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2095" w14:textId="4CEF81C8" w:rsidR="00AA6F8E" w:rsidRPr="002A7021" w:rsidRDefault="00AA6F8E" w:rsidP="00F00BC5">
      <w:pPr>
        <w:widowControl/>
        <w:jc w:val="left"/>
        <w:rPr>
          <w:rFonts w:ascii="HG丸ｺﾞｼｯｸM-PRO" w:eastAsia="HG丸ｺﾞｼｯｸM-PRO" w:hAnsi="HG丸ｺﾞｼｯｸM-PRO"/>
          <w:color w:val="FFFFFF" w:themeColor="background1"/>
          <w:sz w:val="24"/>
          <w:szCs w:val="24"/>
        </w:rPr>
      </w:pPr>
    </w:p>
    <w:p w14:paraId="5FD2F0BE" w14:textId="77777777" w:rsidR="00376740" w:rsidRPr="002A7021" w:rsidRDefault="00376740" w:rsidP="00376740">
      <w:pPr>
        <w:jc w:val="center"/>
        <w:rPr>
          <w:rFonts w:ascii="HG丸ｺﾞｼｯｸM-PRO" w:eastAsia="HG丸ｺﾞｼｯｸM-PRO" w:hAnsi="HG丸ｺﾞｼｯｸM-PRO"/>
          <w:b/>
          <w:sz w:val="24"/>
          <w:szCs w:val="24"/>
        </w:rPr>
      </w:pPr>
      <w:r w:rsidRPr="002A7021">
        <w:rPr>
          <w:rFonts w:ascii="HG丸ｺﾞｼｯｸM-PRO" w:eastAsia="HG丸ｺﾞｼｯｸM-PRO" w:hAnsi="HG丸ｺﾞｼｯｸM-PRO" w:hint="eastAsia"/>
          <w:b/>
          <w:sz w:val="24"/>
          <w:szCs w:val="24"/>
        </w:rPr>
        <w:t>注記（事業別財務諸表：職員福利厚生事業）</w:t>
      </w:r>
    </w:p>
    <w:p w14:paraId="08A2F053" w14:textId="77777777" w:rsidR="00C671C0" w:rsidRPr="002A7021" w:rsidRDefault="00C671C0" w:rsidP="00376740">
      <w:pPr>
        <w:rPr>
          <w:rFonts w:ascii="HG丸ｺﾞｼｯｸM-PRO" w:eastAsia="HG丸ｺﾞｼｯｸM-PRO" w:hAnsi="HG丸ｺﾞｼｯｸM-PRO"/>
          <w:sz w:val="24"/>
          <w:szCs w:val="24"/>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C671C0">
      <w:pPr>
        <w:ind w:firstLineChars="500" w:firstLine="90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C671C0">
      <w:pPr>
        <w:ind w:leftChars="536" w:left="1126"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11A9690A" w14:textId="57E436F4" w:rsidR="003B7203" w:rsidRPr="004F6519" w:rsidRDefault="003B7203" w:rsidP="002A7021">
      <w:pPr>
        <w:widowControl/>
        <w:jc w:val="left"/>
        <w:rPr>
          <w:rFonts w:ascii="HG丸ｺﾞｼｯｸM-PRO" w:eastAsia="HG丸ｺﾞｼｯｸM-PRO" w:hAnsi="HG丸ｺﾞｼｯｸM-PRO" w:hint="eastAsia"/>
          <w:sz w:val="18"/>
          <w:szCs w:val="18"/>
        </w:rPr>
      </w:pPr>
    </w:p>
    <w:sectPr w:rsidR="003B7203" w:rsidRPr="004F6519"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DF34" w14:textId="77777777" w:rsidR="00DE4E51" w:rsidRDefault="00DE4E51" w:rsidP="00307CCF">
      <w:r>
        <w:separator/>
      </w:r>
    </w:p>
  </w:endnote>
  <w:endnote w:type="continuationSeparator" w:id="0">
    <w:p w14:paraId="55C82466" w14:textId="77777777" w:rsidR="00DE4E51" w:rsidRDefault="00DE4E5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FAB6" w14:textId="77777777" w:rsidR="007A1F84" w:rsidRPr="00474381" w:rsidRDefault="007A1F84" w:rsidP="002A7021">
    <w:pPr>
      <w:ind w:right="-31" w:firstLineChars="4900" w:firstLine="9838"/>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5" w14:textId="77777777" w:rsidR="00190788" w:rsidRDefault="00190788">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4C8A" w14:textId="77777777" w:rsidR="00DE4E51" w:rsidRDefault="00DE4E51" w:rsidP="00307CCF">
      <w:r>
        <w:separator/>
      </w:r>
    </w:p>
  </w:footnote>
  <w:footnote w:type="continuationSeparator" w:id="0">
    <w:p w14:paraId="01133FC9" w14:textId="77777777" w:rsidR="00DE4E51" w:rsidRDefault="00DE4E5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A7021"/>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3244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671C0"/>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4E51"/>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00BC5"/>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4799C668-43FE-4025-9CD7-3480C6DF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ds:schemaRefs>
    <ds:schemaRef ds:uri="http://schemas.openxmlformats.org/officeDocument/2006/bibliography"/>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A5644211-9DFD-4939-B8BA-D6B866F8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26</cp:revision>
  <cp:lastPrinted>2013-09-13T07:02:00Z</cp:lastPrinted>
  <dcterms:created xsi:type="dcterms:W3CDTF">2013-09-10T08:41:00Z</dcterms:created>
  <dcterms:modified xsi:type="dcterms:W3CDTF">2024-09-03T01:19:00Z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