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7FF36" w14:textId="77777777" w:rsidR="005C7C9B" w:rsidRPr="00765FE3" w:rsidRDefault="005C7C9B" w:rsidP="00B63D75">
      <w:pPr>
        <w:rPr>
          <w:rFonts w:ascii="HG丸ｺﾞｼｯｸM-PRO" w:eastAsia="HG丸ｺﾞｼｯｸM-PRO" w:hAnsi="HG丸ｺﾞｼｯｸM-PRO"/>
          <w:sz w:val="24"/>
          <w:szCs w:val="24"/>
        </w:rPr>
      </w:pPr>
    </w:p>
    <w:p w14:paraId="341FD381" w14:textId="77777777" w:rsidR="00B63D75" w:rsidRPr="00765FE3" w:rsidRDefault="00B63D75" w:rsidP="00B63D75">
      <w:pPr>
        <w:jc w:val="center"/>
        <w:rPr>
          <w:rFonts w:ascii="HG丸ｺﾞｼｯｸM-PRO" w:eastAsia="HG丸ｺﾞｼｯｸM-PRO" w:hAnsi="HG丸ｺﾞｼｯｸM-PRO"/>
          <w:b/>
          <w:sz w:val="24"/>
          <w:szCs w:val="24"/>
        </w:rPr>
      </w:pPr>
      <w:r w:rsidRPr="00765FE3">
        <w:rPr>
          <w:rFonts w:ascii="HG丸ｺﾞｼｯｸM-PRO" w:eastAsia="HG丸ｺﾞｼｯｸM-PRO" w:hAnsi="HG丸ｺﾞｼｯｸM-PRO" w:hint="eastAsia"/>
          <w:b/>
          <w:sz w:val="24"/>
          <w:szCs w:val="24"/>
        </w:rPr>
        <w:t>注記（事業別財務諸表：漁業調整事業）</w:t>
      </w:r>
    </w:p>
    <w:p w14:paraId="341FD382" w14:textId="77777777" w:rsidR="00B63D75" w:rsidRPr="00765FE3" w:rsidRDefault="00B63D75" w:rsidP="00B63D75">
      <w:pPr>
        <w:rPr>
          <w:rFonts w:ascii="HG丸ｺﾞｼｯｸM-PRO" w:eastAsia="HG丸ｺﾞｼｯｸM-PRO" w:hAnsi="HG丸ｺﾞｼｯｸM-PRO"/>
          <w:sz w:val="24"/>
          <w:szCs w:val="24"/>
        </w:rPr>
      </w:pPr>
    </w:p>
    <w:p w14:paraId="341FD383"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84"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85" w14:textId="2E8A9A1F" w:rsidR="00B63D75" w:rsidRPr="002A40A7" w:rsidRDefault="00B63D75" w:rsidP="00146428">
      <w:pPr>
        <w:ind w:firstLineChars="500" w:firstLine="90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A38AD3E" w14:textId="77777777" w:rsidR="00146428" w:rsidRDefault="00B63D75" w:rsidP="00146428">
      <w:pPr>
        <w:ind w:firstLineChars="700" w:firstLine="126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漁業秩序の維持と漁業操業が円滑に行われ漁業資源が有効に利用されるよう調整と指導を行</w:t>
      </w:r>
      <w:r>
        <w:rPr>
          <w:rFonts w:ascii="HG丸ｺﾞｼｯｸM-PRO" w:eastAsia="HG丸ｺﾞｼｯｸM-PRO" w:hAnsi="HG丸ｺﾞｼｯｸM-PRO" w:hint="eastAsia"/>
          <w:sz w:val="18"/>
          <w:szCs w:val="18"/>
        </w:rPr>
        <w:t>っています</w:t>
      </w:r>
      <w:r w:rsidRPr="000346A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また、</w:t>
      </w:r>
      <w:r w:rsidRPr="000346AE">
        <w:rPr>
          <w:rFonts w:ascii="HG丸ｺﾞｼｯｸM-PRO" w:eastAsia="HG丸ｺﾞｼｯｸM-PRO" w:hAnsi="HG丸ｺﾞｼｯｸM-PRO" w:hint="eastAsia"/>
          <w:sz w:val="18"/>
          <w:szCs w:val="18"/>
        </w:rPr>
        <w:t>漁業法令違反の未然防止と漁業秩序の確立を図るため、</w:t>
      </w:r>
    </w:p>
    <w:p w14:paraId="341FD386" w14:textId="16475947" w:rsidR="00B63D75" w:rsidRDefault="00B63D75" w:rsidP="00146428">
      <w:pPr>
        <w:ind w:firstLineChars="600" w:firstLine="10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漁業取締船「はやなみ」を運航し操業の指導、監督及び取締り等を実施してい</w:t>
      </w:r>
      <w:r>
        <w:rPr>
          <w:rFonts w:ascii="HG丸ｺﾞｼｯｸM-PRO" w:eastAsia="HG丸ｺﾞｼｯｸM-PRO" w:hAnsi="HG丸ｺﾞｼｯｸM-PRO" w:hint="eastAsia"/>
          <w:sz w:val="18"/>
          <w:szCs w:val="18"/>
        </w:rPr>
        <w:t>ます</w:t>
      </w:r>
      <w:r w:rsidRPr="000346AE">
        <w:rPr>
          <w:rFonts w:ascii="HG丸ｺﾞｼｯｸM-PRO" w:eastAsia="HG丸ｺﾞｼｯｸM-PRO" w:hAnsi="HG丸ｺﾞｼｯｸM-PRO" w:hint="eastAsia"/>
          <w:sz w:val="18"/>
          <w:szCs w:val="18"/>
        </w:rPr>
        <w:t>。</w:t>
      </w:r>
    </w:p>
    <w:p w14:paraId="341FD387" w14:textId="77777777" w:rsidR="00B63D75" w:rsidRPr="00031EAE" w:rsidRDefault="00B63D75" w:rsidP="00146428">
      <w:pPr>
        <w:rPr>
          <w:rFonts w:ascii="HG丸ｺﾞｼｯｸM-PRO" w:eastAsia="HG丸ｺﾞｼｯｸM-PRO" w:hAnsi="HG丸ｺﾞｼｯｸM-PRO"/>
          <w:sz w:val="18"/>
          <w:szCs w:val="18"/>
        </w:rPr>
      </w:pPr>
    </w:p>
    <w:sectPr w:rsidR="00B63D75" w:rsidRPr="00031EAE"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669A" w14:textId="77777777" w:rsidR="006143B8" w:rsidRDefault="006143B8" w:rsidP="00307CCF">
      <w:r>
        <w:separator/>
      </w:r>
    </w:p>
  </w:endnote>
  <w:endnote w:type="continuationSeparator" w:id="0">
    <w:p w14:paraId="129BD2F7" w14:textId="77777777" w:rsidR="006143B8" w:rsidRDefault="006143B8" w:rsidP="00307CCF">
      <w:r>
        <w:continuationSeparator/>
      </w:r>
    </w:p>
  </w:endnote>
  <w:endnote w:type="continuationNotice" w:id="1">
    <w:p w14:paraId="31A78051" w14:textId="77777777" w:rsidR="006143B8" w:rsidRDefault="006143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9D74" w14:textId="77777777" w:rsidR="003B3AC9" w:rsidRPr="00341820" w:rsidRDefault="003B3AC9" w:rsidP="00765FE3">
    <w:pPr>
      <w:ind w:right="-31" w:firstLineChars="3900" w:firstLine="7830"/>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341FD423" w14:textId="28D2808C" w:rsidR="00AA1CC5" w:rsidRPr="00765FE3" w:rsidRDefault="003B3AC9" w:rsidP="00765FE3">
    <w:pPr>
      <w:widowControl/>
      <w:ind w:firstLineChars="3900" w:firstLine="7830"/>
      <w:jc w:val="left"/>
      <w:rPr>
        <w:rFonts w:ascii="HG丸ｺﾞｼｯｸM-PRO" w:eastAsia="HG丸ｺﾞｼｯｸM-PRO" w:hAnsi="HG丸ｺﾞｼｯｸM-PRO" w:hint="eastAsia"/>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漁業調整</w:t>
    </w:r>
    <w:r w:rsidRPr="00341820">
      <w:rPr>
        <w:rFonts w:ascii="HG丸ｺﾞｼｯｸM-PRO" w:eastAsia="HG丸ｺﾞｼｯｸM-PRO" w:hAnsi="HG丸ｺﾞｼｯｸM-PRO" w:hint="eastAsia"/>
        <w:b/>
        <w:sz w:val="20"/>
        <w:szCs w:val="20"/>
      </w:rPr>
      <w:t>事業</w:t>
    </w: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58F39" w14:textId="77777777" w:rsidR="006143B8" w:rsidRDefault="006143B8" w:rsidP="00307CCF">
      <w:r>
        <w:separator/>
      </w:r>
    </w:p>
  </w:footnote>
  <w:footnote w:type="continuationSeparator" w:id="0">
    <w:p w14:paraId="212BE5ED" w14:textId="77777777" w:rsidR="006143B8" w:rsidRDefault="006143B8" w:rsidP="00307CCF">
      <w:r>
        <w:continuationSeparator/>
      </w:r>
    </w:p>
  </w:footnote>
  <w:footnote w:type="continuationNotice" w:id="1">
    <w:p w14:paraId="73AEB1AE" w14:textId="77777777" w:rsidR="006143B8" w:rsidRDefault="006143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428"/>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3AC9"/>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49DD"/>
    <w:rsid w:val="005B7FDD"/>
    <w:rsid w:val="005C4635"/>
    <w:rsid w:val="005C7C9B"/>
    <w:rsid w:val="005E4A74"/>
    <w:rsid w:val="005F1A49"/>
    <w:rsid w:val="00605D96"/>
    <w:rsid w:val="00607CDB"/>
    <w:rsid w:val="006143B8"/>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65FE3"/>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06C6"/>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84C83"/>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15:docId w15:val="{7245D7FC-3A15-41B9-B963-D671DF75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445C1-2008-41C3-A713-553D8BEB7D29}">
  <ds:schemaRefs>
    <ds:schemaRef ds:uri="http://schemas.openxmlformats.org/officeDocument/2006/bibliography"/>
  </ds:schemaRefs>
</ds:datastoreItem>
</file>

<file path=customXml/itemProps2.xml><?xml version="1.0" encoding="utf-8"?>
<ds:datastoreItem xmlns:ds="http://schemas.openxmlformats.org/officeDocument/2006/customXml" ds:itemID="{9985CF16-FB4B-4F02-A7E9-E95FB3984F2B}">
  <ds:schemaRefs>
    <ds:schemaRef ds:uri="http://schemas.microsoft.com/office/2006/metadata/properties"/>
  </ds:schemaRefs>
</ds:datastoreItem>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EB8306B9-1757-408C-921B-4BE27963E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27</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21</cp:revision>
  <cp:lastPrinted>2013-09-12T08:40:00Z</cp:lastPrinted>
  <dcterms:created xsi:type="dcterms:W3CDTF">2013-09-03T06:01:00Z</dcterms:created>
  <dcterms:modified xsi:type="dcterms:W3CDTF">2024-09-03T08:23:00Z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