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FD086" w14:textId="77777777" w:rsidR="00E43E80" w:rsidRPr="009724DC" w:rsidRDefault="00E43E80" w:rsidP="00E43E80">
      <w:pPr>
        <w:wordWrap w:val="0"/>
        <w:spacing w:line="360" w:lineRule="exact"/>
        <w:ind w:rightChars="100" w:right="210"/>
        <w:jc w:val="right"/>
        <w:rPr>
          <w:rFonts w:ascii="ＭＳ 明朝" w:hAnsi="ＭＳ 明朝"/>
          <w:b/>
          <w:sz w:val="24"/>
        </w:rPr>
      </w:pPr>
      <w:r w:rsidRPr="00DD6060">
        <w:rPr>
          <w:rFonts w:ascii="ＭＳ 明朝" w:hAnsi="ＭＳ 明朝" w:hint="eastAsia"/>
          <w:b/>
          <w:spacing w:val="35"/>
          <w:kern w:val="0"/>
          <w:sz w:val="24"/>
          <w:fitText w:val="2410" w:id="1695860480"/>
        </w:rPr>
        <w:t xml:space="preserve">校長　</w:t>
      </w:r>
      <w:r w:rsidR="00985769" w:rsidRPr="00DD6060">
        <w:rPr>
          <w:rFonts w:ascii="ＭＳ 明朝" w:hAnsi="ＭＳ 明朝" w:hint="eastAsia"/>
          <w:b/>
          <w:spacing w:val="35"/>
          <w:kern w:val="0"/>
          <w:sz w:val="24"/>
          <w:fitText w:val="2410" w:id="1695860480"/>
        </w:rPr>
        <w:t>久郷</w:t>
      </w:r>
      <w:r w:rsidRPr="00DD6060">
        <w:rPr>
          <w:rFonts w:ascii="ＭＳ 明朝" w:hAnsi="ＭＳ 明朝" w:hint="eastAsia"/>
          <w:b/>
          <w:spacing w:val="35"/>
          <w:kern w:val="0"/>
          <w:sz w:val="24"/>
          <w:fitText w:val="2410" w:id="1695860480"/>
        </w:rPr>
        <w:t xml:space="preserve">　</w:t>
      </w:r>
      <w:r w:rsidR="00985769" w:rsidRPr="00DD6060">
        <w:rPr>
          <w:rFonts w:ascii="ＭＳ 明朝" w:hAnsi="ＭＳ 明朝" w:hint="eastAsia"/>
          <w:b/>
          <w:spacing w:val="35"/>
          <w:kern w:val="0"/>
          <w:sz w:val="24"/>
          <w:fitText w:val="2410" w:id="1695860480"/>
        </w:rPr>
        <w:t>正</w:t>
      </w:r>
      <w:r w:rsidR="00985769" w:rsidRPr="00DD6060">
        <w:rPr>
          <w:rFonts w:ascii="ＭＳ 明朝" w:hAnsi="ＭＳ 明朝" w:hint="eastAsia"/>
          <w:b/>
          <w:spacing w:val="-3"/>
          <w:kern w:val="0"/>
          <w:sz w:val="24"/>
          <w:fitText w:val="2410" w:id="1695860480"/>
        </w:rPr>
        <w:t>征</w:t>
      </w:r>
    </w:p>
    <w:p w14:paraId="4B6F76E0" w14:textId="77777777" w:rsidR="00D77C73" w:rsidRPr="009724DC" w:rsidRDefault="00D77C73" w:rsidP="00BB1121">
      <w:pPr>
        <w:spacing w:line="360" w:lineRule="exact"/>
        <w:ind w:rightChars="-326" w:right="-685"/>
        <w:rPr>
          <w:rFonts w:ascii="ＭＳ ゴシック" w:eastAsia="ＭＳ ゴシック" w:hAnsi="ＭＳ ゴシック"/>
          <w:b/>
          <w:sz w:val="28"/>
          <w:szCs w:val="28"/>
        </w:rPr>
      </w:pPr>
    </w:p>
    <w:p w14:paraId="0E30532F" w14:textId="06DC88C4" w:rsidR="0037367C" w:rsidRPr="009724DC" w:rsidRDefault="0013505B" w:rsidP="009B365C">
      <w:pPr>
        <w:spacing w:line="360" w:lineRule="exact"/>
        <w:ind w:rightChars="-326" w:right="-685"/>
        <w:jc w:val="center"/>
        <w:rPr>
          <w:rFonts w:ascii="ＭＳ ゴシック" w:eastAsia="ＭＳ ゴシック" w:hAnsi="ＭＳ ゴシック"/>
          <w:b/>
          <w:sz w:val="32"/>
          <w:szCs w:val="32"/>
        </w:rPr>
      </w:pPr>
      <w:r w:rsidRPr="009724DC">
        <w:rPr>
          <w:rFonts w:ascii="ＭＳ ゴシック" w:eastAsia="ＭＳ ゴシック" w:hAnsi="ＭＳ ゴシック" w:hint="eastAsia"/>
          <w:b/>
          <w:sz w:val="32"/>
          <w:szCs w:val="32"/>
        </w:rPr>
        <w:t>令和</w:t>
      </w:r>
      <w:r w:rsidR="0035159A" w:rsidRPr="009724DC">
        <w:rPr>
          <w:rFonts w:ascii="ＭＳ ゴシック" w:eastAsia="ＭＳ ゴシック" w:hAnsi="ＭＳ ゴシック" w:hint="eastAsia"/>
          <w:b/>
          <w:sz w:val="32"/>
          <w:szCs w:val="32"/>
        </w:rPr>
        <w:t>２</w:t>
      </w:r>
      <w:r w:rsidR="0037367C" w:rsidRPr="009724DC">
        <w:rPr>
          <w:rFonts w:ascii="ＭＳ ゴシック" w:eastAsia="ＭＳ ゴシック" w:hAnsi="ＭＳ ゴシック" w:hint="eastAsia"/>
          <w:b/>
          <w:sz w:val="32"/>
          <w:szCs w:val="32"/>
        </w:rPr>
        <w:t xml:space="preserve">年度　</w:t>
      </w:r>
      <w:r w:rsidR="009B365C" w:rsidRPr="009724DC">
        <w:rPr>
          <w:rFonts w:ascii="ＭＳ ゴシック" w:eastAsia="ＭＳ ゴシック" w:hAnsi="ＭＳ ゴシック" w:hint="eastAsia"/>
          <w:b/>
          <w:sz w:val="32"/>
          <w:szCs w:val="32"/>
        </w:rPr>
        <w:t>学校経営</w:t>
      </w:r>
      <w:r w:rsidR="00A920A8" w:rsidRPr="009724DC">
        <w:rPr>
          <w:rFonts w:ascii="ＭＳ ゴシック" w:eastAsia="ＭＳ ゴシック" w:hAnsi="ＭＳ ゴシック" w:hint="eastAsia"/>
          <w:b/>
          <w:sz w:val="32"/>
          <w:szCs w:val="32"/>
        </w:rPr>
        <w:t>計画</w:t>
      </w:r>
      <w:r w:rsidR="009724DC">
        <w:rPr>
          <w:rFonts w:ascii="ＭＳ ゴシック" w:eastAsia="ＭＳ ゴシック" w:hAnsi="ＭＳ ゴシック" w:hint="eastAsia"/>
          <w:b/>
          <w:sz w:val="32"/>
          <w:szCs w:val="32"/>
        </w:rPr>
        <w:t>及び学校評価</w:t>
      </w:r>
    </w:p>
    <w:p w14:paraId="6EF3E373" w14:textId="77777777" w:rsidR="00A920A8" w:rsidRPr="009724DC" w:rsidRDefault="00A920A8" w:rsidP="009B365C">
      <w:pPr>
        <w:spacing w:line="360" w:lineRule="exact"/>
        <w:ind w:rightChars="-326" w:right="-685"/>
        <w:jc w:val="center"/>
        <w:rPr>
          <w:rFonts w:ascii="ＭＳ ゴシック" w:eastAsia="ＭＳ ゴシック" w:hAnsi="ＭＳ ゴシック"/>
          <w:b/>
          <w:sz w:val="32"/>
          <w:szCs w:val="32"/>
        </w:rPr>
      </w:pPr>
    </w:p>
    <w:p w14:paraId="1D69A785" w14:textId="0C3EB898" w:rsidR="000F7917" w:rsidRPr="009724DC" w:rsidRDefault="0035159A" w:rsidP="004245A1">
      <w:pPr>
        <w:spacing w:line="300" w:lineRule="exact"/>
        <w:ind w:hanging="187"/>
        <w:jc w:val="left"/>
        <w:rPr>
          <w:rFonts w:ascii="ＭＳ ゴシック" w:eastAsia="ＭＳ ゴシック" w:hAnsi="ＭＳ ゴシック"/>
          <w:szCs w:val="21"/>
        </w:rPr>
      </w:pPr>
      <w:r w:rsidRPr="009724DC">
        <w:rPr>
          <w:rFonts w:ascii="ＭＳ ゴシック" w:eastAsia="ＭＳ ゴシック" w:hAnsi="ＭＳ ゴシック" w:hint="eastAsia"/>
          <w:szCs w:val="21"/>
        </w:rPr>
        <w:t>１</w:t>
      </w:r>
      <w:r w:rsidR="005846E8" w:rsidRPr="009724DC">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724DC" w14:paraId="633D2B3C" w14:textId="77777777" w:rsidTr="000354D4">
        <w:trPr>
          <w:jc w:val="center"/>
        </w:trPr>
        <w:tc>
          <w:tcPr>
            <w:tcW w:w="14944" w:type="dxa"/>
            <w:shd w:val="clear" w:color="auto" w:fill="auto"/>
          </w:tcPr>
          <w:p w14:paraId="794C4CCA" w14:textId="51746FC7" w:rsidR="00E43E80" w:rsidRPr="009724DC" w:rsidRDefault="0035159A" w:rsidP="00E43E80">
            <w:pPr>
              <w:spacing w:line="360" w:lineRule="exact"/>
              <w:rPr>
                <w:rFonts w:ascii="ＭＳ ゴシック" w:eastAsia="ＭＳ ゴシック" w:hAnsi="ＭＳ ゴシック"/>
                <w:szCs w:val="21"/>
              </w:rPr>
            </w:pPr>
            <w:r w:rsidRPr="009724DC">
              <w:rPr>
                <w:rFonts w:ascii="ＭＳ ゴシック" w:eastAsia="ＭＳ ゴシック" w:hAnsi="ＭＳ ゴシック" w:hint="eastAsia"/>
                <w:szCs w:val="21"/>
              </w:rPr>
              <w:t>１</w:t>
            </w:r>
            <w:r w:rsidR="00E43E80" w:rsidRPr="009724DC">
              <w:rPr>
                <w:rFonts w:ascii="ＭＳ ゴシック" w:eastAsia="ＭＳ ゴシック" w:hAnsi="ＭＳ ゴシック" w:hint="eastAsia"/>
                <w:szCs w:val="21"/>
              </w:rPr>
              <w:t xml:space="preserve">　生徒一人ひとりの持てる力を最大限に引き出す学校</w:t>
            </w:r>
          </w:p>
          <w:p w14:paraId="7F2AD96A" w14:textId="41ED28BF" w:rsidR="00E43E80" w:rsidRPr="009724DC" w:rsidRDefault="0035159A" w:rsidP="00E43E80">
            <w:pPr>
              <w:spacing w:line="360" w:lineRule="exact"/>
              <w:rPr>
                <w:rFonts w:ascii="ＭＳ ゴシック" w:eastAsia="ＭＳ ゴシック" w:hAnsi="ＭＳ ゴシック"/>
                <w:szCs w:val="21"/>
              </w:rPr>
            </w:pPr>
            <w:r w:rsidRPr="009724DC">
              <w:rPr>
                <w:rFonts w:ascii="ＭＳ ゴシック" w:eastAsia="ＭＳ ゴシック" w:hAnsi="ＭＳ ゴシック" w:hint="eastAsia"/>
                <w:szCs w:val="21"/>
              </w:rPr>
              <w:t>２</w:t>
            </w:r>
            <w:r w:rsidR="00E43E80" w:rsidRPr="009724DC">
              <w:rPr>
                <w:rFonts w:ascii="ＭＳ ゴシック" w:eastAsia="ＭＳ ゴシック" w:hAnsi="ＭＳ ゴシック" w:hint="eastAsia"/>
                <w:szCs w:val="21"/>
              </w:rPr>
              <w:t xml:space="preserve">　希望する進路が実現できる学校</w:t>
            </w:r>
          </w:p>
          <w:p w14:paraId="29E3B769" w14:textId="690761B8" w:rsidR="00E43E80" w:rsidRPr="009724DC" w:rsidRDefault="0035159A" w:rsidP="00E43E80">
            <w:pPr>
              <w:spacing w:line="360" w:lineRule="exact"/>
              <w:rPr>
                <w:rFonts w:ascii="ＭＳ ゴシック" w:eastAsia="ＭＳ ゴシック" w:hAnsi="ＭＳ ゴシック"/>
                <w:szCs w:val="21"/>
              </w:rPr>
            </w:pPr>
            <w:r w:rsidRPr="009724DC">
              <w:rPr>
                <w:rFonts w:ascii="ＭＳ ゴシック" w:eastAsia="ＭＳ ゴシック" w:hAnsi="ＭＳ ゴシック" w:hint="eastAsia"/>
                <w:szCs w:val="21"/>
              </w:rPr>
              <w:t>３</w:t>
            </w:r>
            <w:r w:rsidR="00E43E80" w:rsidRPr="009724DC">
              <w:rPr>
                <w:rFonts w:ascii="ＭＳ ゴシック" w:eastAsia="ＭＳ ゴシック" w:hAnsi="ＭＳ ゴシック" w:hint="eastAsia"/>
                <w:szCs w:val="21"/>
              </w:rPr>
              <w:t xml:space="preserve">　社会人として通用するマナーと社会人基礎力（考え抜く力、行動する力、コミュニケーション力）が獲得できる学校</w:t>
            </w:r>
          </w:p>
          <w:p w14:paraId="20001362" w14:textId="40026D78" w:rsidR="00E43E80" w:rsidRPr="009724DC" w:rsidRDefault="0035159A" w:rsidP="00E43E80">
            <w:pPr>
              <w:spacing w:line="360" w:lineRule="exact"/>
              <w:rPr>
                <w:rFonts w:ascii="ＭＳ ゴシック" w:eastAsia="ＭＳ ゴシック" w:hAnsi="ＭＳ ゴシック"/>
                <w:szCs w:val="21"/>
              </w:rPr>
            </w:pPr>
            <w:r w:rsidRPr="009724DC">
              <w:rPr>
                <w:rFonts w:ascii="ＭＳ ゴシック" w:eastAsia="ＭＳ ゴシック" w:hAnsi="ＭＳ ゴシック" w:hint="eastAsia"/>
                <w:szCs w:val="21"/>
              </w:rPr>
              <w:t>４</w:t>
            </w:r>
            <w:r w:rsidR="00E43E80" w:rsidRPr="009724DC">
              <w:rPr>
                <w:rFonts w:ascii="ＭＳ ゴシック" w:eastAsia="ＭＳ ゴシック" w:hAnsi="ＭＳ ゴシック" w:hint="eastAsia"/>
                <w:szCs w:val="21"/>
              </w:rPr>
              <w:t xml:space="preserve">　質の高い教育により、人間性豊かな人材を育成する学校</w:t>
            </w:r>
          </w:p>
          <w:p w14:paraId="3DF46115" w14:textId="709DDCA9" w:rsidR="00201A51" w:rsidRPr="009724DC" w:rsidRDefault="0035159A" w:rsidP="00E43E80">
            <w:pPr>
              <w:spacing w:line="360" w:lineRule="exact"/>
              <w:rPr>
                <w:rFonts w:ascii="ＭＳ ゴシック" w:eastAsia="ＭＳ ゴシック" w:hAnsi="ＭＳ ゴシック"/>
                <w:szCs w:val="21"/>
              </w:rPr>
            </w:pPr>
            <w:r w:rsidRPr="009724DC">
              <w:rPr>
                <w:rFonts w:ascii="ＭＳ ゴシック" w:eastAsia="ＭＳ ゴシック" w:hAnsi="ＭＳ ゴシック" w:hint="eastAsia"/>
                <w:szCs w:val="21"/>
              </w:rPr>
              <w:t>５</w:t>
            </w:r>
            <w:r w:rsidR="00E43E80" w:rsidRPr="009724DC">
              <w:rPr>
                <w:rFonts w:ascii="ＭＳ ゴシック" w:eastAsia="ＭＳ ゴシック" w:hAnsi="ＭＳ ゴシック" w:hint="eastAsia"/>
                <w:szCs w:val="21"/>
              </w:rPr>
              <w:t xml:space="preserve">　生徒及び保護者が「入学して（入学させて）良かった」と思える学校</w:t>
            </w:r>
          </w:p>
        </w:tc>
      </w:tr>
    </w:tbl>
    <w:p w14:paraId="3CB07703" w14:textId="77777777" w:rsidR="00324B67" w:rsidRPr="009724DC" w:rsidRDefault="00324B67" w:rsidP="004245A1">
      <w:pPr>
        <w:spacing w:line="300" w:lineRule="exact"/>
        <w:ind w:hanging="187"/>
        <w:jc w:val="left"/>
        <w:rPr>
          <w:rFonts w:ascii="ＭＳ ゴシック" w:eastAsia="ＭＳ ゴシック" w:hAnsi="ＭＳ ゴシック"/>
          <w:szCs w:val="21"/>
        </w:rPr>
      </w:pPr>
    </w:p>
    <w:p w14:paraId="58D27C3D" w14:textId="08167233" w:rsidR="009B365C" w:rsidRPr="009724DC" w:rsidRDefault="0035159A" w:rsidP="004245A1">
      <w:pPr>
        <w:spacing w:line="300" w:lineRule="exact"/>
        <w:ind w:hanging="187"/>
        <w:jc w:val="left"/>
        <w:rPr>
          <w:rFonts w:ascii="ＭＳ ゴシック" w:eastAsia="ＭＳ ゴシック" w:hAnsi="ＭＳ ゴシック"/>
          <w:szCs w:val="21"/>
        </w:rPr>
      </w:pPr>
      <w:r w:rsidRPr="009724DC">
        <w:rPr>
          <w:rFonts w:ascii="ＭＳ ゴシック" w:eastAsia="ＭＳ ゴシック" w:hAnsi="ＭＳ ゴシック" w:hint="eastAsia"/>
          <w:szCs w:val="21"/>
        </w:rPr>
        <w:t>２</w:t>
      </w:r>
      <w:r w:rsidR="009B365C" w:rsidRPr="009724DC">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FD6636" w:rsidRPr="009724DC" w14:paraId="1A6E3286" w14:textId="77777777" w:rsidTr="000354D4">
        <w:trPr>
          <w:jc w:val="center"/>
        </w:trPr>
        <w:tc>
          <w:tcPr>
            <w:tcW w:w="14944" w:type="dxa"/>
            <w:shd w:val="clear" w:color="auto" w:fill="auto"/>
          </w:tcPr>
          <w:p w14:paraId="1DF51B4F" w14:textId="6D44B7CE" w:rsidR="00E43E80" w:rsidRPr="009724DC" w:rsidRDefault="0013505B" w:rsidP="00546961">
            <w:pPr>
              <w:spacing w:line="280" w:lineRule="exact"/>
              <w:rPr>
                <w:rFonts w:ascii="HG丸ｺﾞｼｯｸM-PRO" w:eastAsia="HG丸ｺﾞｼｯｸM-PRO"/>
              </w:rPr>
            </w:pPr>
            <w:r w:rsidRPr="009724DC">
              <w:rPr>
                <w:rFonts w:ascii="HG丸ｺﾞｼｯｸM-PRO" w:eastAsia="HG丸ｺﾞｼｯｸM-PRO" w:hint="eastAsia"/>
              </w:rPr>
              <w:t>＜※令和</w:t>
            </w:r>
            <w:r w:rsidR="0035159A" w:rsidRPr="009724DC">
              <w:rPr>
                <w:rFonts w:ascii="HG丸ｺﾞｼｯｸM-PRO" w:eastAsia="HG丸ｺﾞｼｯｸM-PRO" w:hint="eastAsia"/>
              </w:rPr>
              <w:t>２</w:t>
            </w:r>
            <w:r w:rsidR="00E43E80" w:rsidRPr="009724DC">
              <w:rPr>
                <w:rFonts w:ascii="HG丸ｺﾞｼｯｸM-PRO" w:eastAsia="HG丸ｺﾞｼｯｸM-PRO" w:hint="eastAsia"/>
              </w:rPr>
              <w:t>年度からの</w:t>
            </w:r>
            <w:r w:rsidR="0035159A" w:rsidRPr="009724DC">
              <w:rPr>
                <w:rFonts w:ascii="HG丸ｺﾞｼｯｸM-PRO" w:eastAsia="HG丸ｺﾞｼｯｸM-PRO" w:hint="eastAsia"/>
              </w:rPr>
              <w:t>３</w:t>
            </w:r>
            <w:r w:rsidR="00E43E80" w:rsidRPr="009724DC">
              <w:rPr>
                <w:rFonts w:ascii="HG丸ｺﾞｼｯｸM-PRO" w:eastAsia="HG丸ｺﾞｼｯｸM-PRO" w:hint="eastAsia"/>
              </w:rPr>
              <w:t>か年目標＞</w:t>
            </w:r>
          </w:p>
          <w:p w14:paraId="5F2575CC" w14:textId="1DC054CB" w:rsidR="00E43E80" w:rsidRPr="009724DC" w:rsidRDefault="0035159A" w:rsidP="00546961">
            <w:pPr>
              <w:spacing w:line="280" w:lineRule="exact"/>
              <w:rPr>
                <w:rFonts w:ascii="HG丸ｺﾞｼｯｸM-PRO" w:eastAsia="HG丸ｺﾞｼｯｸM-PRO"/>
              </w:rPr>
            </w:pPr>
            <w:r w:rsidRPr="009724DC">
              <w:rPr>
                <w:rFonts w:ascii="HG丸ｺﾞｼｯｸM-PRO" w:eastAsia="HG丸ｺﾞｼｯｸM-PRO" w:hint="eastAsia"/>
              </w:rPr>
              <w:t>１</w:t>
            </w:r>
            <w:r w:rsidR="00E43E80" w:rsidRPr="009724DC">
              <w:rPr>
                <w:rFonts w:ascii="HG丸ｺﾞｼｯｸM-PRO" w:eastAsia="HG丸ｺﾞｼｯｸM-PRO" w:hint="eastAsia"/>
              </w:rPr>
              <w:t xml:space="preserve">　基本的生活習慣を自らコントロールできる生徒の育成　　― 生徒指導の充実 ―</w:t>
            </w:r>
          </w:p>
          <w:p w14:paraId="3B24F39E" w14:textId="48003866" w:rsidR="00E43E80" w:rsidRPr="009724DC" w:rsidRDefault="00E43E80" w:rsidP="00546961">
            <w:pPr>
              <w:spacing w:line="280" w:lineRule="exact"/>
              <w:ind w:firstLineChars="100" w:firstLine="210"/>
              <w:rPr>
                <w:rFonts w:asciiTheme="minorEastAsia" w:eastAsiaTheme="minorEastAsia" w:hAnsiTheme="minorEastAsia"/>
              </w:rPr>
            </w:pPr>
            <w:r w:rsidRPr="009724DC">
              <w:rPr>
                <w:rFonts w:asciiTheme="minorEastAsia" w:eastAsiaTheme="minorEastAsia" w:hAnsiTheme="minorEastAsia" w:hint="eastAsia"/>
              </w:rPr>
              <w:t>(</w:t>
            </w:r>
            <w:r w:rsidR="0035159A" w:rsidRPr="009724DC">
              <w:rPr>
                <w:rFonts w:asciiTheme="minorEastAsia" w:eastAsiaTheme="minorEastAsia" w:hAnsiTheme="minorEastAsia" w:hint="eastAsia"/>
              </w:rPr>
              <w:t>１</w:t>
            </w:r>
            <w:r w:rsidRPr="009724DC">
              <w:rPr>
                <w:rFonts w:asciiTheme="minorEastAsia" w:eastAsiaTheme="minorEastAsia" w:hAnsiTheme="minorEastAsia" w:hint="eastAsia"/>
              </w:rPr>
              <w:t>) あいさつ運動や生徒との対話を重視し、安心して学習に臨み、かつ魅力のある学校づくりをめざす。</w:t>
            </w:r>
          </w:p>
          <w:p w14:paraId="13A2CC71" w14:textId="1AB3BE01" w:rsidR="00E43E80" w:rsidRPr="009724DC" w:rsidRDefault="00E43E80" w:rsidP="00546961">
            <w:pPr>
              <w:spacing w:line="280" w:lineRule="exact"/>
              <w:ind w:firstLineChars="100" w:firstLine="210"/>
              <w:rPr>
                <w:rFonts w:asciiTheme="minorEastAsia" w:eastAsiaTheme="minorEastAsia" w:hAnsiTheme="minorEastAsia"/>
              </w:rPr>
            </w:pPr>
            <w:r w:rsidRPr="009724DC">
              <w:rPr>
                <w:rFonts w:asciiTheme="minorEastAsia" w:eastAsiaTheme="minorEastAsia" w:hAnsiTheme="minorEastAsia" w:hint="eastAsia"/>
              </w:rPr>
              <w:t>(</w:t>
            </w:r>
            <w:r w:rsidR="0035159A" w:rsidRPr="009724DC">
              <w:rPr>
                <w:rFonts w:asciiTheme="minorEastAsia" w:eastAsiaTheme="minorEastAsia" w:hAnsiTheme="minorEastAsia" w:hint="eastAsia"/>
              </w:rPr>
              <w:t>２</w:t>
            </w:r>
            <w:r w:rsidRPr="009724DC">
              <w:rPr>
                <w:rFonts w:asciiTheme="minorEastAsia" w:eastAsiaTheme="minorEastAsia" w:hAnsiTheme="minorEastAsia" w:hint="eastAsia"/>
              </w:rPr>
              <w:t>) 社会人として通用するルールやマナーについて、自ら考え自ら行動できる生徒の育成をめざす。</w:t>
            </w:r>
          </w:p>
          <w:p w14:paraId="6789CEEF" w14:textId="05CD2AC5" w:rsidR="00E43E80" w:rsidRPr="009724DC" w:rsidRDefault="00E43E80" w:rsidP="00546961">
            <w:pPr>
              <w:spacing w:line="280" w:lineRule="exact"/>
              <w:ind w:firstLineChars="100" w:firstLine="210"/>
              <w:rPr>
                <w:rFonts w:asciiTheme="minorEastAsia" w:eastAsiaTheme="minorEastAsia" w:hAnsiTheme="minorEastAsia"/>
              </w:rPr>
            </w:pPr>
            <w:r w:rsidRPr="009724DC">
              <w:rPr>
                <w:rFonts w:asciiTheme="minorEastAsia" w:eastAsiaTheme="minorEastAsia" w:hAnsiTheme="minorEastAsia" w:hint="eastAsia"/>
              </w:rPr>
              <w:t>(</w:t>
            </w:r>
            <w:r w:rsidR="0035159A" w:rsidRPr="009724DC">
              <w:rPr>
                <w:rFonts w:asciiTheme="minorEastAsia" w:eastAsiaTheme="minorEastAsia" w:hAnsiTheme="minorEastAsia" w:hint="eastAsia"/>
              </w:rPr>
              <w:t>３</w:t>
            </w:r>
            <w:r w:rsidRPr="009724DC">
              <w:rPr>
                <w:rFonts w:asciiTheme="minorEastAsia" w:eastAsiaTheme="minorEastAsia" w:hAnsiTheme="minorEastAsia" w:hint="eastAsia"/>
              </w:rPr>
              <w:t>) 生徒個々のニーズに寄り添い、生徒が相談しやすい生徒指導体制をめざす。</w:t>
            </w:r>
          </w:p>
          <w:p w14:paraId="2CD49665" w14:textId="640E6AC6" w:rsidR="00CA517C" w:rsidRPr="009724DC" w:rsidRDefault="00C24567" w:rsidP="00546961">
            <w:pPr>
              <w:spacing w:line="280" w:lineRule="exact"/>
              <w:ind w:left="210" w:hangingChars="100" w:hanging="210"/>
              <w:rPr>
                <w:rFonts w:asciiTheme="minorEastAsia" w:eastAsiaTheme="minorEastAsia" w:hAnsiTheme="minorEastAsia"/>
              </w:rPr>
            </w:pPr>
            <w:r w:rsidRPr="009724DC">
              <w:rPr>
                <w:rFonts w:asciiTheme="minorEastAsia" w:eastAsiaTheme="minorEastAsia" w:hAnsiTheme="minorEastAsia" w:hint="eastAsia"/>
              </w:rPr>
              <w:t xml:space="preserve">　※</w:t>
            </w:r>
            <w:r w:rsidR="008E7D2E" w:rsidRPr="009724DC">
              <w:rPr>
                <w:rFonts w:asciiTheme="minorEastAsia" w:eastAsiaTheme="minorEastAsia" w:hAnsiTheme="minorEastAsia" w:hint="eastAsia"/>
              </w:rPr>
              <w:t>学校教育自己診断</w:t>
            </w:r>
            <w:r w:rsidRPr="009724DC">
              <w:rPr>
                <w:rFonts w:asciiTheme="minorEastAsia" w:eastAsiaTheme="minorEastAsia" w:hAnsiTheme="minorEastAsia" w:hint="eastAsia"/>
              </w:rPr>
              <w:t>(生徒対象)の</w:t>
            </w:r>
            <w:r w:rsidR="008E7D2E" w:rsidRPr="009724DC">
              <w:rPr>
                <w:rFonts w:asciiTheme="minorEastAsia" w:eastAsiaTheme="minorEastAsia" w:hAnsiTheme="minorEastAsia" w:hint="eastAsia"/>
              </w:rPr>
              <w:t>「学校生活についての教員の指導」</w:t>
            </w:r>
            <w:r w:rsidR="00CD63DD" w:rsidRPr="009724DC">
              <w:rPr>
                <w:rFonts w:asciiTheme="minorEastAsia" w:eastAsiaTheme="minorEastAsia" w:hAnsiTheme="minorEastAsia" w:hint="eastAsia"/>
              </w:rPr>
              <w:t>に関する項目</w:t>
            </w:r>
            <w:r w:rsidRPr="009724DC">
              <w:rPr>
                <w:rFonts w:asciiTheme="minorEastAsia" w:eastAsiaTheme="minorEastAsia" w:hAnsiTheme="minorEastAsia" w:hint="eastAsia"/>
              </w:rPr>
              <w:t>で</w:t>
            </w:r>
            <w:r w:rsidR="00CD63DD" w:rsidRPr="009724DC">
              <w:rPr>
                <w:rFonts w:asciiTheme="minorEastAsia" w:eastAsiaTheme="minorEastAsia" w:hAnsiTheme="minorEastAsia" w:hint="eastAsia"/>
              </w:rPr>
              <w:t>満足度</w:t>
            </w:r>
            <w:r w:rsidR="00E43E80" w:rsidRPr="009724DC">
              <w:rPr>
                <w:rFonts w:asciiTheme="minorEastAsia" w:eastAsiaTheme="minorEastAsia" w:hAnsiTheme="minorEastAsia" w:hint="eastAsia"/>
              </w:rPr>
              <w:t>を毎年</w:t>
            </w:r>
            <w:r w:rsidR="0035159A" w:rsidRPr="009724DC">
              <w:rPr>
                <w:rFonts w:asciiTheme="minorEastAsia" w:eastAsiaTheme="minorEastAsia" w:hAnsiTheme="minorEastAsia" w:hint="eastAsia"/>
              </w:rPr>
              <w:t>２</w:t>
            </w:r>
            <w:r w:rsidR="009724DC">
              <w:rPr>
                <w:rFonts w:asciiTheme="minorEastAsia" w:eastAsiaTheme="minorEastAsia" w:hAnsiTheme="minorEastAsia" w:hint="eastAsia"/>
              </w:rPr>
              <w:t>％</w:t>
            </w:r>
            <w:r w:rsidR="0007516A" w:rsidRPr="009724DC">
              <w:rPr>
                <w:rFonts w:asciiTheme="minorEastAsia" w:eastAsiaTheme="minorEastAsia" w:hAnsiTheme="minorEastAsia" w:hint="eastAsia"/>
              </w:rPr>
              <w:t>引き上げ、</w:t>
            </w:r>
            <w:r w:rsidR="00E14518" w:rsidRPr="009724DC">
              <w:rPr>
                <w:rFonts w:asciiTheme="minorEastAsia" w:eastAsiaTheme="minorEastAsia" w:hAnsiTheme="minorEastAsia" w:hint="eastAsia"/>
              </w:rPr>
              <w:t>令和</w:t>
            </w:r>
            <w:r w:rsidR="0035159A" w:rsidRPr="009724DC">
              <w:rPr>
                <w:rFonts w:asciiTheme="minorEastAsia" w:eastAsiaTheme="minorEastAsia" w:hAnsiTheme="minorEastAsia" w:hint="eastAsia"/>
              </w:rPr>
              <w:t>４</w:t>
            </w:r>
            <w:r w:rsidR="00E43E80" w:rsidRPr="009724DC">
              <w:rPr>
                <w:rFonts w:asciiTheme="minorEastAsia" w:eastAsiaTheme="minorEastAsia" w:hAnsiTheme="minorEastAsia" w:hint="eastAsia"/>
              </w:rPr>
              <w:t>年度には</w:t>
            </w:r>
            <w:r w:rsidR="0035159A" w:rsidRPr="009724DC">
              <w:rPr>
                <w:rFonts w:asciiTheme="minorEastAsia" w:eastAsiaTheme="minorEastAsia" w:hAnsiTheme="minorEastAsia"/>
              </w:rPr>
              <w:t>65</w:t>
            </w:r>
            <w:r w:rsidR="009724DC">
              <w:rPr>
                <w:rFonts w:asciiTheme="minorEastAsia" w:eastAsiaTheme="minorEastAsia" w:hAnsiTheme="minorEastAsia" w:hint="eastAsia"/>
              </w:rPr>
              <w:t>％</w:t>
            </w:r>
            <w:r w:rsidR="00E43E80" w:rsidRPr="009724DC">
              <w:rPr>
                <w:rFonts w:asciiTheme="minorEastAsia" w:eastAsiaTheme="minorEastAsia" w:hAnsiTheme="minorEastAsia" w:hint="eastAsia"/>
              </w:rPr>
              <w:t>にする。</w:t>
            </w:r>
          </w:p>
          <w:p w14:paraId="729A65EC" w14:textId="2468E49C" w:rsidR="00CF1E27" w:rsidRPr="009724DC" w:rsidRDefault="00CF1E27" w:rsidP="00CA517C">
            <w:pPr>
              <w:spacing w:line="280" w:lineRule="exact"/>
              <w:ind w:leftChars="100" w:left="210" w:firstLineChars="100" w:firstLine="210"/>
              <w:rPr>
                <w:rFonts w:asciiTheme="minorEastAsia" w:eastAsiaTheme="minorEastAsia" w:hAnsiTheme="minorEastAsia"/>
              </w:rPr>
            </w:pPr>
            <w:r w:rsidRPr="009724DC">
              <w:rPr>
                <w:rFonts w:asciiTheme="minorEastAsia" w:eastAsiaTheme="minorEastAsia" w:hAnsiTheme="minorEastAsia" w:hint="eastAsia"/>
              </w:rPr>
              <w:t>（</w:t>
            </w:r>
            <w:r w:rsidR="0035159A" w:rsidRPr="009724DC">
              <w:rPr>
                <w:rFonts w:asciiTheme="minorEastAsia" w:eastAsiaTheme="minorEastAsia" w:hAnsiTheme="minorEastAsia"/>
              </w:rPr>
              <w:t>H29</w:t>
            </w:r>
            <w:r w:rsidRPr="009724DC">
              <w:rPr>
                <w:rFonts w:asciiTheme="minorEastAsia" w:eastAsiaTheme="minorEastAsia" w:hAnsiTheme="minorEastAsia"/>
              </w:rPr>
              <w:t xml:space="preserve"> </w:t>
            </w:r>
            <w:r w:rsidR="0035159A" w:rsidRPr="009724DC">
              <w:rPr>
                <w:rFonts w:asciiTheme="minorEastAsia" w:eastAsiaTheme="minorEastAsia" w:hAnsiTheme="minorEastAsia"/>
              </w:rPr>
              <w:t>63</w:t>
            </w:r>
            <w:r w:rsidR="009724DC">
              <w:rPr>
                <w:rFonts w:asciiTheme="minorEastAsia" w:eastAsiaTheme="minorEastAsia" w:hAnsiTheme="minorEastAsia"/>
              </w:rPr>
              <w:t>％</w:t>
            </w:r>
            <w:r w:rsidRPr="009724DC">
              <w:rPr>
                <w:rFonts w:asciiTheme="minorEastAsia" w:eastAsiaTheme="minorEastAsia" w:hAnsiTheme="minorEastAsia" w:hint="eastAsia"/>
              </w:rPr>
              <w:t>，</w:t>
            </w:r>
            <w:r w:rsidR="0035159A" w:rsidRPr="009724DC">
              <w:rPr>
                <w:rFonts w:asciiTheme="minorEastAsia" w:eastAsiaTheme="minorEastAsia" w:hAnsiTheme="minorEastAsia"/>
              </w:rPr>
              <w:t>H30</w:t>
            </w:r>
            <w:r w:rsidRPr="009724DC">
              <w:rPr>
                <w:rFonts w:asciiTheme="minorEastAsia" w:eastAsiaTheme="minorEastAsia" w:hAnsiTheme="minorEastAsia" w:hint="eastAsia"/>
              </w:rPr>
              <w:t xml:space="preserve"> </w:t>
            </w:r>
            <w:r w:rsidR="0035159A" w:rsidRPr="009724DC">
              <w:rPr>
                <w:rFonts w:asciiTheme="minorEastAsia" w:eastAsiaTheme="minorEastAsia" w:hAnsiTheme="minorEastAsia"/>
              </w:rPr>
              <w:t>61</w:t>
            </w:r>
            <w:r w:rsidR="009724DC">
              <w:rPr>
                <w:rFonts w:asciiTheme="minorEastAsia" w:eastAsiaTheme="minorEastAsia" w:hAnsiTheme="minorEastAsia" w:hint="eastAsia"/>
              </w:rPr>
              <w:t>％</w:t>
            </w:r>
            <w:r w:rsidRPr="009724DC">
              <w:rPr>
                <w:rFonts w:asciiTheme="minorEastAsia" w:eastAsiaTheme="minorEastAsia" w:hAnsiTheme="minorEastAsia" w:hint="eastAsia"/>
              </w:rPr>
              <w:t>，</w:t>
            </w:r>
            <w:r w:rsidR="0035159A" w:rsidRPr="009724DC">
              <w:rPr>
                <w:rFonts w:asciiTheme="minorEastAsia" w:eastAsiaTheme="minorEastAsia" w:hAnsiTheme="minorEastAsia"/>
              </w:rPr>
              <w:t>R</w:t>
            </w:r>
            <w:r w:rsidR="00DD6060">
              <w:rPr>
                <w:rFonts w:asciiTheme="minorEastAsia" w:eastAsiaTheme="minorEastAsia" w:hAnsiTheme="minorEastAsia" w:hint="eastAsia"/>
              </w:rPr>
              <w:t>１</w:t>
            </w:r>
            <w:r w:rsidRPr="009724DC">
              <w:rPr>
                <w:rFonts w:asciiTheme="minorEastAsia" w:eastAsiaTheme="minorEastAsia" w:hAnsiTheme="minorEastAsia"/>
              </w:rPr>
              <w:t xml:space="preserve"> </w:t>
            </w:r>
            <w:r w:rsidR="0035159A" w:rsidRPr="009724DC">
              <w:rPr>
                <w:rFonts w:asciiTheme="minorEastAsia" w:eastAsiaTheme="minorEastAsia" w:hAnsiTheme="minorEastAsia"/>
              </w:rPr>
              <w:t>59</w:t>
            </w:r>
            <w:r w:rsidR="009724DC">
              <w:rPr>
                <w:rFonts w:asciiTheme="minorEastAsia" w:eastAsiaTheme="minorEastAsia" w:hAnsiTheme="minorEastAsia" w:hint="eastAsia"/>
              </w:rPr>
              <w:t>％</w:t>
            </w:r>
            <w:r w:rsidR="002810BD">
              <w:rPr>
                <w:rFonts w:asciiTheme="minorEastAsia" w:eastAsiaTheme="minorEastAsia" w:hAnsiTheme="minorEastAsia" w:hint="eastAsia"/>
              </w:rPr>
              <w:t>，</w:t>
            </w:r>
            <w:r w:rsidR="002810BD" w:rsidRPr="002810BD">
              <w:rPr>
                <w:rFonts w:asciiTheme="minorEastAsia" w:eastAsiaTheme="minorEastAsia" w:hAnsiTheme="minorEastAsia" w:hint="eastAsia"/>
                <w:u w:val="single"/>
              </w:rPr>
              <w:t xml:space="preserve"> </w:t>
            </w:r>
            <w:r w:rsidR="0035159A" w:rsidRPr="002810BD">
              <w:rPr>
                <w:rFonts w:asciiTheme="minorEastAsia" w:eastAsiaTheme="minorEastAsia" w:hAnsiTheme="minorEastAsia"/>
                <w:u w:val="single"/>
              </w:rPr>
              <w:t>R</w:t>
            </w:r>
            <w:r w:rsidR="00DD6060">
              <w:rPr>
                <w:rFonts w:asciiTheme="minorEastAsia" w:eastAsiaTheme="minorEastAsia" w:hAnsiTheme="minorEastAsia" w:hint="eastAsia"/>
                <w:u w:val="single"/>
              </w:rPr>
              <w:t>２</w:t>
            </w:r>
            <w:bookmarkStart w:id="0" w:name="_GoBack"/>
            <w:bookmarkEnd w:id="0"/>
            <w:r w:rsidR="002810BD" w:rsidRPr="002810BD">
              <w:rPr>
                <w:rFonts w:asciiTheme="minorEastAsia" w:eastAsiaTheme="minorEastAsia" w:hAnsiTheme="minorEastAsia" w:hint="eastAsia"/>
                <w:u w:val="single"/>
              </w:rPr>
              <w:t xml:space="preserve"> </w:t>
            </w:r>
            <w:r w:rsidR="0035159A" w:rsidRPr="002810BD">
              <w:rPr>
                <w:rFonts w:asciiTheme="minorEastAsia" w:eastAsiaTheme="minorEastAsia" w:hAnsiTheme="minorEastAsia"/>
                <w:u w:val="single"/>
              </w:rPr>
              <w:t>67</w:t>
            </w:r>
            <w:r w:rsidR="002810BD" w:rsidRPr="002810BD">
              <w:rPr>
                <w:rFonts w:asciiTheme="minorEastAsia" w:eastAsiaTheme="minorEastAsia" w:hAnsiTheme="minorEastAsia" w:hint="eastAsia"/>
                <w:u w:val="single"/>
              </w:rPr>
              <w:t>%</w:t>
            </w:r>
            <w:r w:rsidRPr="009724DC">
              <w:rPr>
                <w:rFonts w:asciiTheme="minorEastAsia" w:eastAsiaTheme="minorEastAsia" w:hAnsiTheme="minorEastAsia" w:hint="eastAsia"/>
              </w:rPr>
              <w:t>）</w:t>
            </w:r>
          </w:p>
          <w:p w14:paraId="284508A5" w14:textId="2B870975" w:rsidR="00E43E80" w:rsidRPr="009724DC" w:rsidRDefault="0035159A" w:rsidP="00546961">
            <w:pPr>
              <w:spacing w:line="280" w:lineRule="exact"/>
              <w:rPr>
                <w:rFonts w:ascii="HG丸ｺﾞｼｯｸM-PRO" w:eastAsia="HG丸ｺﾞｼｯｸM-PRO"/>
              </w:rPr>
            </w:pPr>
            <w:r w:rsidRPr="009724DC">
              <w:rPr>
                <w:rFonts w:ascii="HG丸ｺﾞｼｯｸM-PRO" w:eastAsia="HG丸ｺﾞｼｯｸM-PRO" w:hint="eastAsia"/>
              </w:rPr>
              <w:t>２</w:t>
            </w:r>
            <w:r w:rsidR="00E43E80" w:rsidRPr="009724DC">
              <w:rPr>
                <w:rFonts w:ascii="HG丸ｺﾞｼｯｸM-PRO" w:eastAsia="HG丸ｺﾞｼｯｸM-PRO" w:hint="eastAsia"/>
              </w:rPr>
              <w:t xml:space="preserve">　夢や目標に向かって自ら努力できる生徒の育成　　― 進路指導の充実 ―</w:t>
            </w:r>
          </w:p>
          <w:p w14:paraId="7B6969CB" w14:textId="3CADC5F1" w:rsidR="00E43E80" w:rsidRPr="009724DC" w:rsidRDefault="00E43E80" w:rsidP="00546961">
            <w:pPr>
              <w:spacing w:line="280" w:lineRule="exact"/>
              <w:rPr>
                <w:rFonts w:asciiTheme="minorEastAsia" w:eastAsiaTheme="minorEastAsia" w:hAnsiTheme="minorEastAsia"/>
              </w:rPr>
            </w:pPr>
            <w:r w:rsidRPr="009724DC">
              <w:rPr>
                <w:rFonts w:hint="eastAsia"/>
              </w:rPr>
              <w:t xml:space="preserve">　</w:t>
            </w:r>
            <w:r w:rsidRPr="009724DC">
              <w:rPr>
                <w:rFonts w:asciiTheme="minorEastAsia" w:eastAsiaTheme="minorEastAsia" w:hAnsiTheme="minorEastAsia" w:hint="eastAsia"/>
              </w:rPr>
              <w:t>(</w:t>
            </w:r>
            <w:r w:rsidR="0035159A" w:rsidRPr="009724DC">
              <w:rPr>
                <w:rFonts w:asciiTheme="minorEastAsia" w:eastAsiaTheme="minorEastAsia" w:hAnsiTheme="minorEastAsia" w:hint="eastAsia"/>
              </w:rPr>
              <w:t>１</w:t>
            </w:r>
            <w:r w:rsidRPr="009724DC">
              <w:rPr>
                <w:rFonts w:asciiTheme="minorEastAsia" w:eastAsiaTheme="minorEastAsia" w:hAnsiTheme="minorEastAsia" w:hint="eastAsia"/>
              </w:rPr>
              <w:t>) 現行の｢</w:t>
            </w:r>
            <w:r w:rsidR="0035159A" w:rsidRPr="009724DC">
              <w:rPr>
                <w:rFonts w:asciiTheme="minorEastAsia" w:eastAsiaTheme="minorEastAsia" w:hAnsiTheme="minorEastAsia" w:hint="eastAsia"/>
              </w:rPr>
              <w:t>３</w:t>
            </w:r>
            <w:r w:rsidRPr="009724DC">
              <w:rPr>
                <w:rFonts w:asciiTheme="minorEastAsia" w:eastAsiaTheme="minorEastAsia" w:hAnsiTheme="minorEastAsia" w:hint="eastAsia"/>
              </w:rPr>
              <w:t>年間を見通した進路指導｣を発展させ、新しい教育システムに適合したキャリア教育指導を再構築する。</w:t>
            </w:r>
          </w:p>
          <w:p w14:paraId="160C985F" w14:textId="65234495" w:rsidR="00E43E80" w:rsidRPr="009724DC" w:rsidRDefault="00E43E80" w:rsidP="00546961">
            <w:pPr>
              <w:spacing w:line="280" w:lineRule="exact"/>
              <w:rPr>
                <w:rFonts w:asciiTheme="minorEastAsia" w:eastAsiaTheme="minorEastAsia" w:hAnsiTheme="minorEastAsia"/>
              </w:rPr>
            </w:pPr>
            <w:r w:rsidRPr="009724DC">
              <w:rPr>
                <w:rFonts w:asciiTheme="minorEastAsia" w:eastAsiaTheme="minorEastAsia" w:hAnsiTheme="minorEastAsia" w:hint="eastAsia"/>
              </w:rPr>
              <w:t xml:space="preserve">　(</w:t>
            </w:r>
            <w:r w:rsidR="0035159A" w:rsidRPr="009724DC">
              <w:rPr>
                <w:rFonts w:asciiTheme="minorEastAsia" w:eastAsiaTheme="minorEastAsia" w:hAnsiTheme="minorEastAsia" w:hint="eastAsia"/>
              </w:rPr>
              <w:t>２</w:t>
            </w:r>
            <w:r w:rsidRPr="009724DC">
              <w:rPr>
                <w:rFonts w:asciiTheme="minorEastAsia" w:eastAsiaTheme="minorEastAsia" w:hAnsiTheme="minorEastAsia" w:hint="eastAsia"/>
              </w:rPr>
              <w:t xml:space="preserve">) </w:t>
            </w:r>
            <w:r w:rsidR="0064312D" w:rsidRPr="009724DC">
              <w:rPr>
                <w:rFonts w:asciiTheme="minorEastAsia" w:eastAsiaTheme="minorEastAsia" w:hAnsiTheme="minorEastAsia" w:hint="eastAsia"/>
              </w:rPr>
              <w:t>新学習指導要領に基づいた</w:t>
            </w:r>
            <w:r w:rsidRPr="009724DC">
              <w:rPr>
                <w:rFonts w:asciiTheme="minorEastAsia" w:eastAsiaTheme="minorEastAsia" w:hAnsiTheme="minorEastAsia" w:hint="eastAsia"/>
              </w:rPr>
              <w:t>教育課程の</w:t>
            </w:r>
            <w:r w:rsidR="0064312D" w:rsidRPr="009724DC">
              <w:rPr>
                <w:rFonts w:asciiTheme="minorEastAsia" w:eastAsiaTheme="minorEastAsia" w:hAnsiTheme="minorEastAsia" w:hint="eastAsia"/>
              </w:rPr>
              <w:t>編成</w:t>
            </w:r>
            <w:r w:rsidRPr="009724DC">
              <w:rPr>
                <w:rFonts w:asciiTheme="minorEastAsia" w:eastAsiaTheme="minorEastAsia" w:hAnsiTheme="minorEastAsia" w:hint="eastAsia"/>
              </w:rPr>
              <w:t>を通じて現行の授業内容も見直し、より個々の進路希望に対応できるような授業の質の向上をめざす。</w:t>
            </w:r>
          </w:p>
          <w:p w14:paraId="7C3E1F4B" w14:textId="3F9AB77F" w:rsidR="00D41285" w:rsidRPr="009724DC" w:rsidRDefault="00D41285" w:rsidP="00546961">
            <w:pPr>
              <w:spacing w:line="280" w:lineRule="exact"/>
              <w:ind w:firstLineChars="100" w:firstLine="210"/>
              <w:rPr>
                <w:rFonts w:asciiTheme="minorEastAsia" w:eastAsiaTheme="minorEastAsia" w:hAnsiTheme="minorEastAsia"/>
              </w:rPr>
            </w:pPr>
            <w:r w:rsidRPr="009724DC">
              <w:rPr>
                <w:rFonts w:asciiTheme="minorEastAsia" w:eastAsiaTheme="minorEastAsia" w:hAnsiTheme="minorEastAsia" w:hint="eastAsia"/>
              </w:rPr>
              <w:t>(</w:t>
            </w:r>
            <w:r w:rsidR="0035159A" w:rsidRPr="009724DC">
              <w:rPr>
                <w:rFonts w:asciiTheme="minorEastAsia" w:eastAsiaTheme="minorEastAsia" w:hAnsiTheme="minorEastAsia" w:hint="eastAsia"/>
              </w:rPr>
              <w:t>３</w:t>
            </w:r>
            <w:r w:rsidRPr="009724DC">
              <w:rPr>
                <w:rFonts w:asciiTheme="minorEastAsia" w:eastAsiaTheme="minorEastAsia" w:hAnsiTheme="minorEastAsia" w:hint="eastAsia"/>
              </w:rPr>
              <w:t xml:space="preserve">) </w:t>
            </w:r>
            <w:r w:rsidR="0013505B" w:rsidRPr="009724DC">
              <w:rPr>
                <w:rFonts w:asciiTheme="minorEastAsia" w:eastAsiaTheme="minorEastAsia" w:hAnsiTheme="minorEastAsia" w:hint="eastAsia"/>
              </w:rPr>
              <w:t>将来教員を志望する生徒のための「教職トライ</w:t>
            </w:r>
            <w:r w:rsidRPr="009724DC">
              <w:rPr>
                <w:rFonts w:asciiTheme="minorEastAsia" w:eastAsiaTheme="minorEastAsia" w:hAnsiTheme="minorEastAsia" w:hint="eastAsia"/>
              </w:rPr>
              <w:t>コース</w:t>
            </w:r>
            <w:r w:rsidR="0013505B" w:rsidRPr="009724DC">
              <w:rPr>
                <w:rFonts w:asciiTheme="minorEastAsia" w:eastAsiaTheme="minorEastAsia" w:hAnsiTheme="minorEastAsia" w:hint="eastAsia"/>
              </w:rPr>
              <w:t>」の教育課程実施に向けた準備を行う。令和</w:t>
            </w:r>
            <w:r w:rsidR="0035159A" w:rsidRPr="009724DC">
              <w:rPr>
                <w:rFonts w:asciiTheme="minorEastAsia" w:eastAsiaTheme="minorEastAsia" w:hAnsiTheme="minorEastAsia" w:hint="eastAsia"/>
              </w:rPr>
              <w:t>３</w:t>
            </w:r>
            <w:r w:rsidR="0013505B" w:rsidRPr="009724DC">
              <w:rPr>
                <w:rFonts w:asciiTheme="minorEastAsia" w:eastAsiaTheme="minorEastAsia" w:hAnsiTheme="minorEastAsia" w:hint="eastAsia"/>
              </w:rPr>
              <w:t>年度より</w:t>
            </w:r>
            <w:r w:rsidR="00E14518" w:rsidRPr="009724DC">
              <w:rPr>
                <w:rFonts w:asciiTheme="minorEastAsia" w:eastAsiaTheme="minorEastAsia" w:hAnsiTheme="minorEastAsia" w:hint="eastAsia"/>
              </w:rPr>
              <w:t>コース</w:t>
            </w:r>
            <w:r w:rsidR="0013505B" w:rsidRPr="009724DC">
              <w:rPr>
                <w:rFonts w:asciiTheme="minorEastAsia" w:eastAsiaTheme="minorEastAsia" w:hAnsiTheme="minorEastAsia" w:hint="eastAsia"/>
              </w:rPr>
              <w:t>開始。</w:t>
            </w:r>
          </w:p>
          <w:p w14:paraId="76437595" w14:textId="56B47901" w:rsidR="00E43E80" w:rsidRPr="009724DC" w:rsidRDefault="00E43E80" w:rsidP="00546961">
            <w:pPr>
              <w:spacing w:line="280" w:lineRule="exact"/>
              <w:rPr>
                <w:rFonts w:asciiTheme="minorEastAsia" w:eastAsiaTheme="minorEastAsia" w:hAnsiTheme="minorEastAsia"/>
              </w:rPr>
            </w:pPr>
            <w:r w:rsidRPr="009724DC">
              <w:rPr>
                <w:rFonts w:asciiTheme="minorEastAsia" w:eastAsiaTheme="minorEastAsia" w:hAnsiTheme="minorEastAsia" w:hint="eastAsia"/>
              </w:rPr>
              <w:t xml:space="preserve">　(</w:t>
            </w:r>
            <w:r w:rsidR="0035159A" w:rsidRPr="009724DC">
              <w:rPr>
                <w:rFonts w:asciiTheme="minorEastAsia" w:eastAsiaTheme="minorEastAsia" w:hAnsiTheme="minorEastAsia" w:hint="eastAsia"/>
              </w:rPr>
              <w:t>４</w:t>
            </w:r>
            <w:r w:rsidRPr="009724DC">
              <w:rPr>
                <w:rFonts w:asciiTheme="minorEastAsia" w:eastAsiaTheme="minorEastAsia" w:hAnsiTheme="minorEastAsia" w:hint="eastAsia"/>
              </w:rPr>
              <w:t>) 各教科の指導内容と進路実現との関係性を重視し、教科間の意思疎通を図りながら、相互補完的な学習指導を構築する。</w:t>
            </w:r>
          </w:p>
          <w:p w14:paraId="1502C05B" w14:textId="00AB9F95" w:rsidR="00E43E80" w:rsidRPr="009724DC" w:rsidRDefault="00E43E80" w:rsidP="00546961">
            <w:pPr>
              <w:spacing w:line="280" w:lineRule="exact"/>
              <w:rPr>
                <w:rFonts w:asciiTheme="minorEastAsia" w:eastAsiaTheme="minorEastAsia" w:hAnsiTheme="minorEastAsia"/>
              </w:rPr>
            </w:pPr>
            <w:r w:rsidRPr="009724DC">
              <w:rPr>
                <w:rFonts w:asciiTheme="minorEastAsia" w:eastAsiaTheme="minorEastAsia" w:hAnsiTheme="minorEastAsia" w:hint="eastAsia"/>
              </w:rPr>
              <w:t xml:space="preserve">　</w:t>
            </w:r>
            <w:r w:rsidR="000864E1" w:rsidRPr="009724DC">
              <w:rPr>
                <w:rFonts w:asciiTheme="minorEastAsia" w:eastAsiaTheme="minorEastAsia" w:hAnsiTheme="minorEastAsia" w:hint="eastAsia"/>
              </w:rPr>
              <w:t>(</w:t>
            </w:r>
            <w:r w:rsidR="0035159A" w:rsidRPr="009724DC">
              <w:rPr>
                <w:rFonts w:asciiTheme="minorEastAsia" w:eastAsiaTheme="minorEastAsia" w:hAnsiTheme="minorEastAsia" w:hint="eastAsia"/>
              </w:rPr>
              <w:t>５</w:t>
            </w:r>
            <w:r w:rsidR="000864E1" w:rsidRPr="009724DC">
              <w:rPr>
                <w:rFonts w:asciiTheme="minorEastAsia" w:eastAsiaTheme="minorEastAsia" w:hAnsiTheme="minorEastAsia" w:hint="eastAsia"/>
              </w:rPr>
              <w:t xml:space="preserve">) </w:t>
            </w:r>
            <w:r w:rsidR="0035159A" w:rsidRPr="009724DC">
              <w:rPr>
                <w:rFonts w:asciiTheme="minorEastAsia" w:eastAsiaTheme="minorEastAsia" w:hAnsiTheme="minorEastAsia"/>
              </w:rPr>
              <w:t>ICT</w:t>
            </w:r>
            <w:r w:rsidR="00585FB3" w:rsidRPr="009724DC">
              <w:rPr>
                <w:rFonts w:asciiTheme="minorEastAsia" w:eastAsiaTheme="minorEastAsia" w:hAnsiTheme="minorEastAsia" w:hint="eastAsia"/>
              </w:rPr>
              <w:t>機器の活用や研究発表活動、アクティブラーニング</w:t>
            </w:r>
            <w:r w:rsidRPr="009724DC">
              <w:rPr>
                <w:rFonts w:asciiTheme="minorEastAsia" w:eastAsiaTheme="minorEastAsia" w:hAnsiTheme="minorEastAsia" w:hint="eastAsia"/>
              </w:rPr>
              <w:t>の機会を増やすことによって、生徒の学習意欲や自己表現力の向上をめざす。</w:t>
            </w:r>
          </w:p>
          <w:p w14:paraId="259A13D7" w14:textId="480B7834" w:rsidR="00E43E80" w:rsidRPr="009724DC" w:rsidRDefault="0054193D" w:rsidP="00546961">
            <w:pPr>
              <w:spacing w:line="280" w:lineRule="exact"/>
              <w:ind w:firstLineChars="100" w:firstLine="210"/>
              <w:rPr>
                <w:rFonts w:asciiTheme="minorEastAsia" w:eastAsiaTheme="minorEastAsia" w:hAnsiTheme="minorEastAsia"/>
              </w:rPr>
            </w:pPr>
            <w:r w:rsidRPr="009724DC">
              <w:rPr>
                <w:rFonts w:asciiTheme="minorEastAsia" w:eastAsiaTheme="minorEastAsia" w:hAnsiTheme="minorEastAsia" w:hint="eastAsia"/>
              </w:rPr>
              <w:t>(</w:t>
            </w:r>
            <w:r w:rsidR="0035159A" w:rsidRPr="009724DC">
              <w:rPr>
                <w:rFonts w:asciiTheme="minorEastAsia" w:eastAsiaTheme="minorEastAsia" w:hAnsiTheme="minorEastAsia" w:hint="eastAsia"/>
              </w:rPr>
              <w:t>６</w:t>
            </w:r>
            <w:r w:rsidR="00E43E80" w:rsidRPr="009724DC">
              <w:rPr>
                <w:rFonts w:asciiTheme="minorEastAsia" w:eastAsiaTheme="minorEastAsia" w:hAnsiTheme="minorEastAsia" w:hint="eastAsia"/>
              </w:rPr>
              <w:t>) 生徒個々の学力測定を綿密に行い、計画的な学習スケジュールを提供し、家庭学習の定着化を図る。</w:t>
            </w:r>
          </w:p>
          <w:p w14:paraId="22F7DC19" w14:textId="56FC57AF" w:rsidR="000011C4" w:rsidRPr="009724DC" w:rsidRDefault="0054193D" w:rsidP="00546961">
            <w:pPr>
              <w:spacing w:line="280" w:lineRule="exact"/>
              <w:ind w:firstLineChars="100" w:firstLine="210"/>
              <w:rPr>
                <w:rFonts w:asciiTheme="minorEastAsia" w:eastAsiaTheme="minorEastAsia" w:hAnsiTheme="minorEastAsia"/>
              </w:rPr>
            </w:pPr>
            <w:r w:rsidRPr="009724DC">
              <w:rPr>
                <w:rFonts w:asciiTheme="minorEastAsia" w:eastAsiaTheme="minorEastAsia" w:hAnsiTheme="minorEastAsia" w:hint="eastAsia"/>
              </w:rPr>
              <w:t>(</w:t>
            </w:r>
            <w:r w:rsidR="0035159A" w:rsidRPr="009724DC">
              <w:rPr>
                <w:rFonts w:asciiTheme="minorEastAsia" w:eastAsiaTheme="minorEastAsia" w:hAnsiTheme="minorEastAsia" w:hint="eastAsia"/>
              </w:rPr>
              <w:t>７</w:t>
            </w:r>
            <w:r w:rsidR="000011C4" w:rsidRPr="009724DC">
              <w:rPr>
                <w:rFonts w:asciiTheme="minorEastAsia" w:eastAsiaTheme="minorEastAsia" w:hAnsiTheme="minorEastAsia" w:hint="eastAsia"/>
              </w:rPr>
              <w:t>) 外国語学習や国際交流を通じて、国際社会の一員としての自己実現をめざす。</w:t>
            </w:r>
          </w:p>
          <w:p w14:paraId="74F03D6B" w14:textId="3B7F7C2F" w:rsidR="00AD6345" w:rsidRDefault="00E43E80" w:rsidP="00546961">
            <w:pPr>
              <w:spacing w:line="280" w:lineRule="exact"/>
              <w:ind w:firstLineChars="100" w:firstLine="210"/>
              <w:rPr>
                <w:rFonts w:asciiTheme="minorEastAsia" w:eastAsiaTheme="minorEastAsia" w:hAnsiTheme="minorEastAsia"/>
              </w:rPr>
            </w:pPr>
            <w:r w:rsidRPr="009724DC">
              <w:rPr>
                <w:rFonts w:asciiTheme="minorEastAsia" w:eastAsiaTheme="minorEastAsia" w:hAnsiTheme="minorEastAsia" w:hint="eastAsia"/>
              </w:rPr>
              <w:t xml:space="preserve">　【進路成果指標】</w:t>
            </w:r>
            <w:r w:rsidR="0035159A" w:rsidRPr="009724DC">
              <w:rPr>
                <w:rFonts w:asciiTheme="minorEastAsia" w:eastAsiaTheme="minorEastAsia" w:hAnsiTheme="minorEastAsia" w:hint="eastAsia"/>
              </w:rPr>
              <w:t>３</w:t>
            </w:r>
            <w:r w:rsidRPr="009724DC">
              <w:rPr>
                <w:rFonts w:asciiTheme="minorEastAsia" w:eastAsiaTheme="minorEastAsia" w:hAnsiTheme="minorEastAsia" w:hint="eastAsia"/>
              </w:rPr>
              <w:t>年生時点における第</w:t>
            </w:r>
            <w:r w:rsidR="0035159A" w:rsidRPr="009724DC">
              <w:rPr>
                <w:rFonts w:asciiTheme="minorEastAsia" w:eastAsiaTheme="minorEastAsia" w:hAnsiTheme="minorEastAsia" w:hint="eastAsia"/>
              </w:rPr>
              <w:t>１</w:t>
            </w:r>
            <w:r w:rsidRPr="009724DC">
              <w:rPr>
                <w:rFonts w:asciiTheme="minorEastAsia" w:eastAsiaTheme="minorEastAsia" w:hAnsiTheme="minorEastAsia" w:hint="eastAsia"/>
              </w:rPr>
              <w:t>志望大学の合格率</w:t>
            </w:r>
            <w:r w:rsidR="0035159A" w:rsidRPr="009724DC">
              <w:rPr>
                <w:rFonts w:asciiTheme="minorEastAsia" w:eastAsiaTheme="minorEastAsia" w:hAnsiTheme="minorEastAsia"/>
              </w:rPr>
              <w:t>90</w:t>
            </w:r>
            <w:r w:rsidR="009724DC">
              <w:rPr>
                <w:rFonts w:asciiTheme="minorEastAsia" w:eastAsiaTheme="minorEastAsia" w:hAnsiTheme="minorEastAsia" w:hint="eastAsia"/>
              </w:rPr>
              <w:t>％</w:t>
            </w:r>
            <w:r w:rsidRPr="009724DC">
              <w:rPr>
                <w:rFonts w:asciiTheme="minorEastAsia" w:eastAsiaTheme="minorEastAsia" w:hAnsiTheme="minorEastAsia" w:hint="eastAsia"/>
              </w:rPr>
              <w:t>以上</w:t>
            </w:r>
            <w:r w:rsidR="00C24567" w:rsidRPr="009724DC">
              <w:rPr>
                <w:rFonts w:asciiTheme="minorEastAsia" w:eastAsiaTheme="minorEastAsia" w:hAnsiTheme="minorEastAsia" w:hint="eastAsia"/>
              </w:rPr>
              <w:t>(</w:t>
            </w:r>
            <w:r w:rsidR="0035159A">
              <w:rPr>
                <w:rFonts w:asciiTheme="minorEastAsia" w:eastAsiaTheme="minorEastAsia" w:hAnsiTheme="minorEastAsia"/>
              </w:rPr>
              <w:t>R</w:t>
            </w:r>
            <w:r w:rsidR="0035159A">
              <w:rPr>
                <w:rFonts w:asciiTheme="minorEastAsia" w:eastAsiaTheme="minorEastAsia" w:hAnsiTheme="minorEastAsia" w:hint="eastAsia"/>
              </w:rPr>
              <w:t>１</w:t>
            </w:r>
            <w:r w:rsidR="00AD6345">
              <w:rPr>
                <w:rFonts w:asciiTheme="minorEastAsia" w:eastAsiaTheme="minorEastAsia" w:hAnsiTheme="minorEastAsia"/>
              </w:rPr>
              <w:t xml:space="preserve"> </w:t>
            </w:r>
            <w:r w:rsidR="0035159A">
              <w:rPr>
                <w:rFonts w:asciiTheme="minorEastAsia" w:eastAsiaTheme="minorEastAsia" w:hAnsiTheme="minorEastAsia"/>
              </w:rPr>
              <w:t>64</w:t>
            </w:r>
            <w:r w:rsidR="00AD6345">
              <w:rPr>
                <w:rFonts w:asciiTheme="minorEastAsia" w:eastAsiaTheme="minorEastAsia" w:hAnsiTheme="minorEastAsia"/>
              </w:rPr>
              <w:t>.</w:t>
            </w:r>
            <w:r w:rsidR="0035159A">
              <w:rPr>
                <w:rFonts w:asciiTheme="minorEastAsia" w:eastAsiaTheme="minorEastAsia" w:hAnsiTheme="minorEastAsia"/>
              </w:rPr>
              <w:t>9</w:t>
            </w:r>
            <w:r w:rsidR="00AD6345">
              <w:rPr>
                <w:rFonts w:asciiTheme="minorEastAsia" w:eastAsiaTheme="minorEastAsia" w:hAnsiTheme="minorEastAsia" w:hint="eastAsia"/>
              </w:rPr>
              <w:t>％</w:t>
            </w:r>
            <w:r w:rsidR="00CE66C4">
              <w:rPr>
                <w:rFonts w:asciiTheme="minorEastAsia" w:eastAsiaTheme="minorEastAsia" w:hAnsiTheme="minorEastAsia" w:hint="eastAsia"/>
              </w:rPr>
              <w:t>，</w:t>
            </w:r>
            <w:r w:rsidR="0035159A">
              <w:rPr>
                <w:rFonts w:asciiTheme="minorEastAsia" w:eastAsiaTheme="minorEastAsia" w:hAnsiTheme="minorEastAsia"/>
                <w:u w:val="single"/>
              </w:rPr>
              <w:t>R</w:t>
            </w:r>
            <w:r w:rsidR="0035159A">
              <w:rPr>
                <w:rFonts w:asciiTheme="minorEastAsia" w:eastAsiaTheme="minorEastAsia" w:hAnsiTheme="minorEastAsia" w:hint="eastAsia"/>
                <w:u w:val="single"/>
              </w:rPr>
              <w:t>２</w:t>
            </w:r>
            <w:r w:rsidR="00C24567" w:rsidRPr="00AD6345">
              <w:rPr>
                <w:rFonts w:asciiTheme="minorEastAsia" w:eastAsiaTheme="minorEastAsia" w:hAnsiTheme="minorEastAsia"/>
                <w:u w:val="single"/>
              </w:rPr>
              <w:t xml:space="preserve"> </w:t>
            </w:r>
            <w:r w:rsidR="0035159A" w:rsidRPr="00AD6345">
              <w:rPr>
                <w:rFonts w:asciiTheme="minorEastAsia" w:eastAsiaTheme="minorEastAsia" w:hAnsiTheme="minorEastAsia"/>
                <w:u w:val="single"/>
              </w:rPr>
              <w:t>70</w:t>
            </w:r>
            <w:r w:rsidR="009724DC" w:rsidRPr="00AD6345">
              <w:rPr>
                <w:rFonts w:asciiTheme="minorEastAsia" w:eastAsiaTheme="minorEastAsia" w:hAnsiTheme="minorEastAsia"/>
                <w:u w:val="single"/>
              </w:rPr>
              <w:t>.</w:t>
            </w:r>
            <w:r w:rsidR="0035159A">
              <w:rPr>
                <w:rFonts w:asciiTheme="minorEastAsia" w:eastAsiaTheme="minorEastAsia" w:hAnsiTheme="minorEastAsia"/>
                <w:u w:val="single"/>
              </w:rPr>
              <w:t>0</w:t>
            </w:r>
            <w:r w:rsidR="009724DC" w:rsidRPr="00AD6345">
              <w:rPr>
                <w:rFonts w:asciiTheme="minorEastAsia" w:eastAsiaTheme="minorEastAsia" w:hAnsiTheme="minorEastAsia" w:hint="eastAsia"/>
                <w:u w:val="single"/>
              </w:rPr>
              <w:t>％</w:t>
            </w:r>
            <w:r w:rsidR="00C24567" w:rsidRPr="009724DC">
              <w:rPr>
                <w:rFonts w:asciiTheme="minorEastAsia" w:eastAsiaTheme="minorEastAsia" w:hAnsiTheme="minorEastAsia" w:hint="eastAsia"/>
              </w:rPr>
              <w:t>)</w:t>
            </w:r>
            <w:r w:rsidRPr="009724DC">
              <w:rPr>
                <w:rFonts w:asciiTheme="minorEastAsia" w:eastAsiaTheme="minorEastAsia" w:hAnsiTheme="minorEastAsia" w:hint="eastAsia"/>
              </w:rPr>
              <w:t>。</w:t>
            </w:r>
          </w:p>
          <w:p w14:paraId="19C37F61" w14:textId="489583DC" w:rsidR="00E43E80" w:rsidRPr="009724DC" w:rsidRDefault="00E43E80" w:rsidP="00AD6345">
            <w:pPr>
              <w:spacing w:line="280" w:lineRule="exact"/>
              <w:ind w:firstLineChars="1000" w:firstLine="2100"/>
              <w:rPr>
                <w:rFonts w:asciiTheme="minorEastAsia" w:eastAsiaTheme="minorEastAsia" w:hAnsiTheme="minorEastAsia"/>
              </w:rPr>
            </w:pPr>
            <w:r w:rsidRPr="009724DC">
              <w:rPr>
                <w:rFonts w:asciiTheme="minorEastAsia" w:eastAsiaTheme="minorEastAsia" w:hAnsiTheme="minorEastAsia" w:hint="eastAsia"/>
              </w:rPr>
              <w:t>国公立大学及び難関私立大学合格者数の合計</w:t>
            </w:r>
            <w:r w:rsidR="0035159A" w:rsidRPr="009724DC">
              <w:rPr>
                <w:rFonts w:asciiTheme="minorEastAsia" w:eastAsiaTheme="minorEastAsia" w:hAnsiTheme="minorEastAsia"/>
              </w:rPr>
              <w:t>15</w:t>
            </w:r>
            <w:r w:rsidR="00E14518" w:rsidRPr="009724DC">
              <w:rPr>
                <w:rFonts w:asciiTheme="minorEastAsia" w:eastAsiaTheme="minorEastAsia" w:hAnsiTheme="minorEastAsia" w:hint="eastAsia"/>
              </w:rPr>
              <w:t>人</w:t>
            </w:r>
            <w:r w:rsidRPr="009724DC">
              <w:rPr>
                <w:rFonts w:asciiTheme="minorEastAsia" w:eastAsiaTheme="minorEastAsia" w:hAnsiTheme="minorEastAsia" w:hint="eastAsia"/>
              </w:rPr>
              <w:t>以上。</w:t>
            </w:r>
            <w:r w:rsidR="00CD63DD" w:rsidRPr="009724DC">
              <w:rPr>
                <w:rFonts w:asciiTheme="minorEastAsia" w:eastAsiaTheme="minorEastAsia" w:hAnsiTheme="minorEastAsia" w:hint="eastAsia"/>
              </w:rPr>
              <w:t>(</w:t>
            </w:r>
            <w:r w:rsidR="0035159A">
              <w:rPr>
                <w:rFonts w:asciiTheme="minorEastAsia" w:eastAsiaTheme="minorEastAsia" w:hAnsiTheme="minorEastAsia"/>
              </w:rPr>
              <w:t>R</w:t>
            </w:r>
            <w:r w:rsidR="0035159A">
              <w:rPr>
                <w:rFonts w:asciiTheme="minorEastAsia" w:eastAsiaTheme="minorEastAsia" w:hAnsiTheme="minorEastAsia" w:hint="eastAsia"/>
              </w:rPr>
              <w:t>１</w:t>
            </w:r>
            <w:r w:rsidR="00AD6345">
              <w:rPr>
                <w:rFonts w:asciiTheme="minorEastAsia" w:eastAsiaTheme="minorEastAsia" w:hAnsiTheme="minorEastAsia" w:hint="eastAsia"/>
              </w:rPr>
              <w:t xml:space="preserve"> </w:t>
            </w:r>
            <w:r w:rsidR="0035159A">
              <w:rPr>
                <w:rFonts w:asciiTheme="minorEastAsia" w:eastAsiaTheme="minorEastAsia" w:hAnsiTheme="minorEastAsia"/>
              </w:rPr>
              <w:t>10</w:t>
            </w:r>
            <w:r w:rsidR="00AD6345">
              <w:rPr>
                <w:rFonts w:asciiTheme="minorEastAsia" w:eastAsiaTheme="minorEastAsia" w:hAnsiTheme="minorEastAsia" w:hint="eastAsia"/>
              </w:rPr>
              <w:t>人</w:t>
            </w:r>
            <w:r w:rsidR="00CE66C4">
              <w:rPr>
                <w:rFonts w:asciiTheme="minorEastAsia" w:eastAsiaTheme="minorEastAsia" w:hAnsiTheme="minorEastAsia" w:hint="eastAsia"/>
              </w:rPr>
              <w:t>，</w:t>
            </w:r>
            <w:r w:rsidR="0035159A">
              <w:rPr>
                <w:rFonts w:asciiTheme="minorEastAsia" w:eastAsiaTheme="minorEastAsia" w:hAnsiTheme="minorEastAsia"/>
                <w:u w:val="single"/>
              </w:rPr>
              <w:t>R</w:t>
            </w:r>
            <w:r w:rsidR="0035159A">
              <w:rPr>
                <w:rFonts w:asciiTheme="minorEastAsia" w:eastAsiaTheme="minorEastAsia" w:hAnsiTheme="minorEastAsia" w:hint="eastAsia"/>
                <w:u w:val="single"/>
              </w:rPr>
              <w:t>２</w:t>
            </w:r>
            <w:r w:rsidR="00CD63DD" w:rsidRPr="00AD6345">
              <w:rPr>
                <w:rFonts w:asciiTheme="minorEastAsia" w:eastAsiaTheme="minorEastAsia" w:hAnsiTheme="minorEastAsia"/>
                <w:u w:val="single"/>
              </w:rPr>
              <w:t xml:space="preserve"> </w:t>
            </w:r>
            <w:r w:rsidR="0035159A">
              <w:rPr>
                <w:rFonts w:asciiTheme="minorEastAsia" w:eastAsiaTheme="minorEastAsia" w:hAnsiTheme="minorEastAsia" w:hint="eastAsia"/>
                <w:u w:val="single"/>
              </w:rPr>
              <w:t>１</w:t>
            </w:r>
            <w:r w:rsidR="00CD63DD" w:rsidRPr="00AD6345">
              <w:rPr>
                <w:rFonts w:asciiTheme="minorEastAsia" w:eastAsiaTheme="minorEastAsia" w:hAnsiTheme="minorEastAsia" w:hint="eastAsia"/>
                <w:u w:val="single"/>
              </w:rPr>
              <w:t>人</w:t>
            </w:r>
            <w:r w:rsidR="00CD63DD" w:rsidRPr="009724DC">
              <w:rPr>
                <w:rFonts w:asciiTheme="minorEastAsia" w:eastAsiaTheme="minorEastAsia" w:hAnsiTheme="minorEastAsia" w:hint="eastAsia"/>
              </w:rPr>
              <w:t>)</w:t>
            </w:r>
          </w:p>
          <w:p w14:paraId="3B06FB60" w14:textId="19C8E769" w:rsidR="002810BD" w:rsidRDefault="00E43E80" w:rsidP="009724DC">
            <w:pPr>
              <w:spacing w:line="280" w:lineRule="exact"/>
              <w:ind w:leftChars="200" w:left="844" w:hangingChars="202" w:hanging="424"/>
              <w:rPr>
                <w:rFonts w:asciiTheme="minorEastAsia" w:eastAsiaTheme="minorEastAsia" w:hAnsiTheme="minorEastAsia"/>
              </w:rPr>
            </w:pPr>
            <w:r w:rsidRPr="009724DC">
              <w:rPr>
                <w:rFonts w:asciiTheme="minorEastAsia" w:eastAsiaTheme="minorEastAsia" w:hAnsiTheme="minorEastAsia" w:hint="eastAsia"/>
              </w:rPr>
              <w:t xml:space="preserve">　※学校教育自己診断</w:t>
            </w:r>
            <w:r w:rsidR="002C646F" w:rsidRPr="009724DC">
              <w:rPr>
                <w:rFonts w:asciiTheme="minorEastAsia" w:eastAsiaTheme="minorEastAsia" w:hAnsiTheme="minorEastAsia" w:hint="eastAsia"/>
              </w:rPr>
              <w:t>(生徒対象)</w:t>
            </w:r>
            <w:r w:rsidR="002366CA" w:rsidRPr="009724DC">
              <w:rPr>
                <w:rFonts w:asciiTheme="minorEastAsia" w:eastAsiaTheme="minorEastAsia" w:hAnsiTheme="minorEastAsia" w:hint="eastAsia"/>
              </w:rPr>
              <w:t>の</w:t>
            </w:r>
            <w:r w:rsidR="008E7D2E" w:rsidRPr="009724DC">
              <w:rPr>
                <w:rFonts w:asciiTheme="minorEastAsia" w:eastAsiaTheme="minorEastAsia" w:hAnsiTheme="minorEastAsia" w:hint="eastAsia"/>
              </w:rPr>
              <w:t>「</w:t>
            </w:r>
            <w:r w:rsidRPr="009724DC">
              <w:rPr>
                <w:rFonts w:asciiTheme="minorEastAsia" w:eastAsiaTheme="minorEastAsia" w:hAnsiTheme="minorEastAsia" w:hint="eastAsia"/>
              </w:rPr>
              <w:t>進路実現に関する項目</w:t>
            </w:r>
            <w:r w:rsidR="008E7D2E" w:rsidRPr="009724DC">
              <w:rPr>
                <w:rFonts w:asciiTheme="minorEastAsia" w:eastAsiaTheme="minorEastAsia" w:hAnsiTheme="minorEastAsia" w:hint="eastAsia"/>
              </w:rPr>
              <w:t>」</w:t>
            </w:r>
            <w:r w:rsidR="002366CA" w:rsidRPr="009724DC">
              <w:rPr>
                <w:rFonts w:asciiTheme="minorEastAsia" w:eastAsiaTheme="minorEastAsia" w:hAnsiTheme="minorEastAsia" w:hint="eastAsia"/>
              </w:rPr>
              <w:t>で</w:t>
            </w:r>
            <w:r w:rsidR="00CD63DD" w:rsidRPr="009724DC">
              <w:rPr>
                <w:rFonts w:asciiTheme="minorEastAsia" w:eastAsiaTheme="minorEastAsia" w:hAnsiTheme="minorEastAsia" w:hint="eastAsia"/>
              </w:rPr>
              <w:t>満足度</w:t>
            </w:r>
            <w:r w:rsidRPr="009724DC">
              <w:rPr>
                <w:rFonts w:asciiTheme="minorEastAsia" w:eastAsiaTheme="minorEastAsia" w:hAnsiTheme="minorEastAsia" w:hint="eastAsia"/>
              </w:rPr>
              <w:t>を毎年</w:t>
            </w:r>
            <w:r w:rsidR="0035159A" w:rsidRPr="009724DC">
              <w:rPr>
                <w:rFonts w:asciiTheme="minorEastAsia" w:eastAsiaTheme="minorEastAsia" w:hAnsiTheme="minorEastAsia" w:hint="eastAsia"/>
              </w:rPr>
              <w:t>２</w:t>
            </w:r>
            <w:r w:rsidR="009724DC">
              <w:rPr>
                <w:rFonts w:asciiTheme="minorEastAsia" w:eastAsiaTheme="minorEastAsia" w:hAnsiTheme="minorEastAsia" w:hint="eastAsia"/>
              </w:rPr>
              <w:t>％</w:t>
            </w:r>
            <w:r w:rsidR="0007516A" w:rsidRPr="009724DC">
              <w:rPr>
                <w:rFonts w:asciiTheme="minorEastAsia" w:eastAsiaTheme="minorEastAsia" w:hAnsiTheme="minorEastAsia" w:hint="eastAsia"/>
              </w:rPr>
              <w:t>引き上げ、</w:t>
            </w:r>
            <w:r w:rsidR="00E14518" w:rsidRPr="009724DC">
              <w:rPr>
                <w:rFonts w:asciiTheme="minorEastAsia" w:eastAsiaTheme="minorEastAsia" w:hAnsiTheme="minorEastAsia" w:hint="eastAsia"/>
              </w:rPr>
              <w:t>令和</w:t>
            </w:r>
            <w:r w:rsidR="0035159A" w:rsidRPr="009724DC">
              <w:rPr>
                <w:rFonts w:asciiTheme="minorEastAsia" w:eastAsiaTheme="minorEastAsia" w:hAnsiTheme="minorEastAsia" w:hint="eastAsia"/>
              </w:rPr>
              <w:t>４</w:t>
            </w:r>
            <w:r w:rsidRPr="009724DC">
              <w:rPr>
                <w:rFonts w:asciiTheme="minorEastAsia" w:eastAsiaTheme="minorEastAsia" w:hAnsiTheme="minorEastAsia" w:hint="eastAsia"/>
              </w:rPr>
              <w:t>年度には</w:t>
            </w:r>
            <w:r w:rsidR="0035159A" w:rsidRPr="009724DC">
              <w:rPr>
                <w:rFonts w:asciiTheme="minorEastAsia" w:eastAsiaTheme="minorEastAsia" w:hAnsiTheme="minorEastAsia"/>
              </w:rPr>
              <w:t>89</w:t>
            </w:r>
            <w:r w:rsidR="009724DC">
              <w:rPr>
                <w:rFonts w:asciiTheme="minorEastAsia" w:eastAsiaTheme="minorEastAsia" w:hAnsiTheme="minorEastAsia" w:hint="eastAsia"/>
              </w:rPr>
              <w:t>％</w:t>
            </w:r>
            <w:r w:rsidRPr="009724DC">
              <w:rPr>
                <w:rFonts w:asciiTheme="minorEastAsia" w:eastAsiaTheme="minorEastAsia" w:hAnsiTheme="minorEastAsia" w:hint="eastAsia"/>
              </w:rPr>
              <w:t>にする。</w:t>
            </w:r>
          </w:p>
          <w:p w14:paraId="7BFA6CF9" w14:textId="04368F6C" w:rsidR="00CD63DD" w:rsidRPr="009724DC" w:rsidRDefault="00CD63DD" w:rsidP="002810BD">
            <w:pPr>
              <w:spacing w:line="280" w:lineRule="exact"/>
              <w:ind w:leftChars="400" w:left="844" w:hangingChars="2" w:hanging="4"/>
              <w:rPr>
                <w:rFonts w:asciiTheme="minorEastAsia" w:eastAsiaTheme="minorEastAsia" w:hAnsiTheme="minorEastAsia"/>
              </w:rPr>
            </w:pPr>
            <w:r w:rsidRPr="009724DC">
              <w:rPr>
                <w:rFonts w:asciiTheme="minorEastAsia" w:eastAsiaTheme="minorEastAsia" w:hAnsiTheme="minorEastAsia" w:hint="eastAsia"/>
              </w:rPr>
              <w:t>(</w:t>
            </w:r>
            <w:r w:rsidR="0035159A" w:rsidRPr="009724DC">
              <w:rPr>
                <w:rFonts w:asciiTheme="minorEastAsia" w:eastAsiaTheme="minorEastAsia" w:hAnsiTheme="minorEastAsia"/>
              </w:rPr>
              <w:t>H29</w:t>
            </w:r>
            <w:r w:rsidR="009724DC">
              <w:rPr>
                <w:rFonts w:asciiTheme="minorEastAsia" w:eastAsiaTheme="minorEastAsia" w:hAnsiTheme="minorEastAsia" w:hint="eastAsia"/>
              </w:rPr>
              <w:t xml:space="preserve"> </w:t>
            </w:r>
            <w:r w:rsidR="0035159A" w:rsidRPr="009724DC">
              <w:rPr>
                <w:rFonts w:asciiTheme="minorEastAsia" w:eastAsiaTheme="minorEastAsia" w:hAnsiTheme="minorEastAsia"/>
              </w:rPr>
              <w:t>82</w:t>
            </w:r>
            <w:r w:rsidR="009724DC">
              <w:rPr>
                <w:rFonts w:asciiTheme="minorEastAsia" w:eastAsiaTheme="minorEastAsia" w:hAnsiTheme="minorEastAsia"/>
              </w:rPr>
              <w:t>％</w:t>
            </w:r>
            <w:r w:rsidRPr="009724DC">
              <w:rPr>
                <w:rFonts w:asciiTheme="minorEastAsia" w:eastAsiaTheme="minorEastAsia" w:hAnsiTheme="minorEastAsia" w:hint="eastAsia"/>
              </w:rPr>
              <w:t>，</w:t>
            </w:r>
            <w:r w:rsidR="0035159A" w:rsidRPr="009724DC">
              <w:rPr>
                <w:rFonts w:asciiTheme="minorEastAsia" w:eastAsiaTheme="minorEastAsia" w:hAnsiTheme="minorEastAsia"/>
              </w:rPr>
              <w:t>H30</w:t>
            </w:r>
            <w:r w:rsidRPr="009724DC">
              <w:rPr>
                <w:rFonts w:asciiTheme="minorEastAsia" w:eastAsiaTheme="minorEastAsia" w:hAnsiTheme="minorEastAsia"/>
              </w:rPr>
              <w:t xml:space="preserve"> </w:t>
            </w:r>
            <w:r w:rsidR="0035159A" w:rsidRPr="009724DC">
              <w:rPr>
                <w:rFonts w:asciiTheme="minorEastAsia" w:eastAsiaTheme="minorEastAsia" w:hAnsiTheme="minorEastAsia"/>
              </w:rPr>
              <w:t>85</w:t>
            </w:r>
            <w:r w:rsidR="009724DC">
              <w:rPr>
                <w:rFonts w:asciiTheme="minorEastAsia" w:eastAsiaTheme="minorEastAsia" w:hAnsiTheme="minorEastAsia" w:hint="eastAsia"/>
              </w:rPr>
              <w:t>％</w:t>
            </w:r>
            <w:r w:rsidRPr="009724DC">
              <w:rPr>
                <w:rFonts w:asciiTheme="minorEastAsia" w:eastAsiaTheme="minorEastAsia" w:hAnsiTheme="minorEastAsia" w:hint="eastAsia"/>
              </w:rPr>
              <w:t>，</w:t>
            </w:r>
            <w:r w:rsidR="0035159A">
              <w:rPr>
                <w:rFonts w:asciiTheme="minorEastAsia" w:eastAsiaTheme="minorEastAsia" w:hAnsiTheme="minorEastAsia"/>
              </w:rPr>
              <w:t>R</w:t>
            </w:r>
            <w:r w:rsidR="0035159A">
              <w:rPr>
                <w:rFonts w:asciiTheme="minorEastAsia" w:eastAsiaTheme="minorEastAsia" w:hAnsiTheme="minorEastAsia" w:hint="eastAsia"/>
              </w:rPr>
              <w:t>１</w:t>
            </w:r>
            <w:r w:rsidRPr="009724DC">
              <w:rPr>
                <w:rFonts w:asciiTheme="minorEastAsia" w:eastAsiaTheme="minorEastAsia" w:hAnsiTheme="minorEastAsia"/>
              </w:rPr>
              <w:t xml:space="preserve"> </w:t>
            </w:r>
            <w:r w:rsidR="0035159A" w:rsidRPr="009724DC">
              <w:rPr>
                <w:rFonts w:asciiTheme="minorEastAsia" w:eastAsiaTheme="minorEastAsia" w:hAnsiTheme="minorEastAsia"/>
              </w:rPr>
              <w:t>83</w:t>
            </w:r>
            <w:r w:rsidR="009724DC">
              <w:rPr>
                <w:rFonts w:asciiTheme="minorEastAsia" w:eastAsiaTheme="minorEastAsia" w:hAnsiTheme="minorEastAsia" w:hint="eastAsia"/>
              </w:rPr>
              <w:t>％</w:t>
            </w:r>
            <w:r w:rsidR="002810BD">
              <w:rPr>
                <w:rFonts w:asciiTheme="minorEastAsia" w:eastAsiaTheme="minorEastAsia" w:hAnsiTheme="minorEastAsia" w:hint="eastAsia"/>
              </w:rPr>
              <w:t>,</w:t>
            </w:r>
            <w:r w:rsidR="002810BD">
              <w:rPr>
                <w:rFonts w:asciiTheme="minorEastAsia" w:eastAsiaTheme="minorEastAsia" w:hAnsiTheme="minorEastAsia"/>
              </w:rPr>
              <w:t xml:space="preserve"> </w:t>
            </w:r>
            <w:r w:rsidR="0035159A">
              <w:rPr>
                <w:rFonts w:asciiTheme="minorEastAsia" w:eastAsiaTheme="minorEastAsia" w:hAnsiTheme="minorEastAsia"/>
                <w:u w:val="single"/>
              </w:rPr>
              <w:t>R</w:t>
            </w:r>
            <w:r w:rsidR="0035159A">
              <w:rPr>
                <w:rFonts w:asciiTheme="minorEastAsia" w:eastAsiaTheme="minorEastAsia" w:hAnsiTheme="minorEastAsia" w:hint="eastAsia"/>
                <w:u w:val="single"/>
              </w:rPr>
              <w:t>２</w:t>
            </w:r>
            <w:r w:rsidR="002810BD" w:rsidRPr="002810BD">
              <w:rPr>
                <w:rFonts w:asciiTheme="minorEastAsia" w:eastAsiaTheme="minorEastAsia" w:hAnsiTheme="minorEastAsia" w:hint="eastAsia"/>
                <w:u w:val="single"/>
              </w:rPr>
              <w:t xml:space="preserve"> </w:t>
            </w:r>
            <w:r w:rsidR="0035159A" w:rsidRPr="002810BD">
              <w:rPr>
                <w:rFonts w:asciiTheme="minorEastAsia" w:eastAsiaTheme="minorEastAsia" w:hAnsiTheme="minorEastAsia"/>
                <w:u w:val="single"/>
              </w:rPr>
              <w:t>88</w:t>
            </w:r>
            <w:r w:rsidR="002810BD" w:rsidRPr="002810BD">
              <w:rPr>
                <w:rFonts w:asciiTheme="minorEastAsia" w:eastAsiaTheme="minorEastAsia" w:hAnsiTheme="minorEastAsia" w:hint="eastAsia"/>
                <w:u w:val="single"/>
              </w:rPr>
              <w:t>％</w:t>
            </w:r>
            <w:r w:rsidRPr="009724DC">
              <w:rPr>
                <w:rFonts w:asciiTheme="minorEastAsia" w:eastAsiaTheme="minorEastAsia" w:hAnsiTheme="minorEastAsia" w:hint="eastAsia"/>
              </w:rPr>
              <w:t>)</w:t>
            </w:r>
          </w:p>
          <w:p w14:paraId="51338A43" w14:textId="7F1EB6FD" w:rsidR="00E43E80" w:rsidRPr="009724DC" w:rsidRDefault="0035159A" w:rsidP="00546961">
            <w:pPr>
              <w:spacing w:line="280" w:lineRule="exact"/>
              <w:rPr>
                <w:rFonts w:ascii="HG丸ｺﾞｼｯｸM-PRO" w:eastAsia="HG丸ｺﾞｼｯｸM-PRO"/>
              </w:rPr>
            </w:pPr>
            <w:r w:rsidRPr="009724DC">
              <w:rPr>
                <w:rFonts w:ascii="HG丸ｺﾞｼｯｸM-PRO" w:eastAsia="HG丸ｺﾞｼｯｸM-PRO" w:hint="eastAsia"/>
              </w:rPr>
              <w:t>３</w:t>
            </w:r>
            <w:r w:rsidR="00E43E80" w:rsidRPr="009724DC">
              <w:rPr>
                <w:rFonts w:ascii="HG丸ｺﾞｼｯｸM-PRO" w:eastAsia="HG丸ｺﾞｼｯｸM-PRO" w:hint="eastAsia"/>
              </w:rPr>
              <w:t xml:space="preserve">　文化・芸術・スポーツを愛し、心豊かな感性を持つ生徒の育成　　― 特別活動の充実 ―</w:t>
            </w:r>
          </w:p>
          <w:p w14:paraId="414C0548" w14:textId="216D3738" w:rsidR="00E43E80" w:rsidRPr="009724DC" w:rsidRDefault="00E43E80" w:rsidP="00546961">
            <w:pPr>
              <w:spacing w:line="280" w:lineRule="exact"/>
              <w:ind w:firstLineChars="100" w:firstLine="210"/>
              <w:rPr>
                <w:rFonts w:asciiTheme="minorEastAsia" w:eastAsiaTheme="minorEastAsia" w:hAnsiTheme="minorEastAsia"/>
              </w:rPr>
            </w:pPr>
            <w:r w:rsidRPr="009724DC">
              <w:rPr>
                <w:rFonts w:asciiTheme="minorEastAsia" w:eastAsiaTheme="minorEastAsia" w:hAnsiTheme="minorEastAsia" w:hint="eastAsia"/>
              </w:rPr>
              <w:t>(</w:t>
            </w:r>
            <w:r w:rsidR="0035159A" w:rsidRPr="009724DC">
              <w:rPr>
                <w:rFonts w:asciiTheme="minorEastAsia" w:eastAsiaTheme="minorEastAsia" w:hAnsiTheme="minorEastAsia" w:hint="eastAsia"/>
              </w:rPr>
              <w:t>１</w:t>
            </w:r>
            <w:r w:rsidRPr="009724DC">
              <w:rPr>
                <w:rFonts w:asciiTheme="minorEastAsia" w:eastAsiaTheme="minorEastAsia" w:hAnsiTheme="minorEastAsia" w:hint="eastAsia"/>
              </w:rPr>
              <w:t>) 行事や特別活動を通じ、生徒が自主的・主体的に参加できるような土壌を育成する。</w:t>
            </w:r>
          </w:p>
          <w:p w14:paraId="1C7365F0" w14:textId="50A20A3E" w:rsidR="00E43E80" w:rsidRPr="009724DC" w:rsidRDefault="00E43E80" w:rsidP="00546961">
            <w:pPr>
              <w:spacing w:line="280" w:lineRule="exact"/>
              <w:ind w:firstLineChars="100" w:firstLine="210"/>
              <w:rPr>
                <w:rFonts w:asciiTheme="minorEastAsia" w:eastAsiaTheme="minorEastAsia" w:hAnsiTheme="minorEastAsia"/>
              </w:rPr>
            </w:pPr>
            <w:r w:rsidRPr="009724DC">
              <w:rPr>
                <w:rFonts w:asciiTheme="minorEastAsia" w:eastAsiaTheme="minorEastAsia" w:hAnsiTheme="minorEastAsia" w:hint="eastAsia"/>
              </w:rPr>
              <w:t>(</w:t>
            </w:r>
            <w:r w:rsidR="0035159A" w:rsidRPr="009724DC">
              <w:rPr>
                <w:rFonts w:asciiTheme="minorEastAsia" w:eastAsiaTheme="minorEastAsia" w:hAnsiTheme="minorEastAsia" w:hint="eastAsia"/>
              </w:rPr>
              <w:t>２</w:t>
            </w:r>
            <w:r w:rsidRPr="009724DC">
              <w:rPr>
                <w:rFonts w:asciiTheme="minorEastAsia" w:eastAsiaTheme="minorEastAsia" w:hAnsiTheme="minorEastAsia" w:hint="eastAsia"/>
              </w:rPr>
              <w:t>) 行事や特別活動を通じ、プレゼンテーション能力の向上をめざす。</w:t>
            </w:r>
          </w:p>
          <w:p w14:paraId="121A664E" w14:textId="5530684E" w:rsidR="00E43E80" w:rsidRPr="009724DC" w:rsidRDefault="00E43E80" w:rsidP="00546961">
            <w:pPr>
              <w:spacing w:line="280" w:lineRule="exact"/>
              <w:ind w:firstLineChars="100" w:firstLine="210"/>
              <w:rPr>
                <w:rFonts w:asciiTheme="minorEastAsia" w:eastAsiaTheme="minorEastAsia" w:hAnsiTheme="minorEastAsia"/>
              </w:rPr>
            </w:pPr>
            <w:r w:rsidRPr="009724DC">
              <w:rPr>
                <w:rFonts w:asciiTheme="minorEastAsia" w:eastAsiaTheme="minorEastAsia" w:hAnsiTheme="minorEastAsia" w:hint="eastAsia"/>
              </w:rPr>
              <w:t>(</w:t>
            </w:r>
            <w:r w:rsidR="0035159A" w:rsidRPr="009724DC">
              <w:rPr>
                <w:rFonts w:asciiTheme="minorEastAsia" w:eastAsiaTheme="minorEastAsia" w:hAnsiTheme="minorEastAsia" w:hint="eastAsia"/>
              </w:rPr>
              <w:t>３</w:t>
            </w:r>
            <w:r w:rsidRPr="009724DC">
              <w:rPr>
                <w:rFonts w:asciiTheme="minorEastAsia" w:eastAsiaTheme="minorEastAsia" w:hAnsiTheme="minorEastAsia" w:hint="eastAsia"/>
              </w:rPr>
              <w:t>) クラス活動等の活性化から学校行事の質を向上させ、生徒の自己有用感の育成を図る。</w:t>
            </w:r>
          </w:p>
          <w:p w14:paraId="19D38811" w14:textId="1EFEEAA5" w:rsidR="00E43E80" w:rsidRPr="009724DC" w:rsidRDefault="00CD63DD" w:rsidP="00546961">
            <w:pPr>
              <w:spacing w:line="280" w:lineRule="exact"/>
              <w:rPr>
                <w:rFonts w:asciiTheme="minorEastAsia" w:eastAsiaTheme="minorEastAsia" w:hAnsiTheme="minorEastAsia"/>
              </w:rPr>
            </w:pPr>
            <w:r w:rsidRPr="009724DC">
              <w:rPr>
                <w:rFonts w:asciiTheme="minorEastAsia" w:eastAsiaTheme="minorEastAsia" w:hAnsiTheme="minorEastAsia" w:hint="eastAsia"/>
              </w:rPr>
              <w:t xml:space="preserve">　※行事やホームルーム活動等の満足度</w:t>
            </w:r>
            <w:r w:rsidR="00E43E80" w:rsidRPr="009724DC">
              <w:rPr>
                <w:rFonts w:asciiTheme="minorEastAsia" w:eastAsiaTheme="minorEastAsia" w:hAnsiTheme="minorEastAsia" w:hint="eastAsia"/>
              </w:rPr>
              <w:t>を毎年</w:t>
            </w:r>
            <w:r w:rsidR="0035159A" w:rsidRPr="009724DC">
              <w:rPr>
                <w:rFonts w:asciiTheme="minorEastAsia" w:eastAsiaTheme="minorEastAsia" w:hAnsiTheme="minorEastAsia" w:hint="eastAsia"/>
              </w:rPr>
              <w:t>２</w:t>
            </w:r>
            <w:r w:rsidR="009724DC">
              <w:rPr>
                <w:rFonts w:asciiTheme="minorEastAsia" w:eastAsiaTheme="minorEastAsia" w:hAnsiTheme="minorEastAsia" w:hint="eastAsia"/>
              </w:rPr>
              <w:t>％</w:t>
            </w:r>
            <w:r w:rsidR="0007516A" w:rsidRPr="009724DC">
              <w:rPr>
                <w:rFonts w:asciiTheme="minorEastAsia" w:eastAsiaTheme="minorEastAsia" w:hAnsiTheme="minorEastAsia" w:hint="eastAsia"/>
              </w:rPr>
              <w:t>引き上げ、</w:t>
            </w:r>
            <w:r w:rsidR="00E14518" w:rsidRPr="009724DC">
              <w:rPr>
                <w:rFonts w:asciiTheme="minorEastAsia" w:eastAsiaTheme="minorEastAsia" w:hAnsiTheme="minorEastAsia" w:hint="eastAsia"/>
              </w:rPr>
              <w:t>令和</w:t>
            </w:r>
            <w:r w:rsidR="0035159A" w:rsidRPr="009724DC">
              <w:rPr>
                <w:rFonts w:asciiTheme="minorEastAsia" w:eastAsiaTheme="minorEastAsia" w:hAnsiTheme="minorEastAsia" w:hint="eastAsia"/>
              </w:rPr>
              <w:t>４</w:t>
            </w:r>
            <w:r w:rsidR="00E43E80" w:rsidRPr="009724DC">
              <w:rPr>
                <w:rFonts w:asciiTheme="minorEastAsia" w:eastAsiaTheme="minorEastAsia" w:hAnsiTheme="minorEastAsia" w:hint="eastAsia"/>
              </w:rPr>
              <w:t>年度には</w:t>
            </w:r>
            <w:r w:rsidR="00E14518" w:rsidRPr="009724DC">
              <w:rPr>
                <w:rFonts w:asciiTheme="minorEastAsia" w:eastAsiaTheme="minorEastAsia" w:hAnsiTheme="minorEastAsia" w:hint="eastAsia"/>
              </w:rPr>
              <w:t>行事</w:t>
            </w:r>
            <w:r w:rsidR="0035159A" w:rsidRPr="009724DC">
              <w:rPr>
                <w:rFonts w:asciiTheme="minorEastAsia" w:eastAsiaTheme="minorEastAsia" w:hAnsiTheme="minorEastAsia"/>
              </w:rPr>
              <w:t>65</w:t>
            </w:r>
            <w:r w:rsidR="009724DC">
              <w:rPr>
                <w:rFonts w:asciiTheme="minorEastAsia" w:eastAsiaTheme="minorEastAsia" w:hAnsiTheme="minorEastAsia" w:hint="eastAsia"/>
              </w:rPr>
              <w:t>％</w:t>
            </w:r>
            <w:r w:rsidR="00E14518" w:rsidRPr="009724DC">
              <w:rPr>
                <w:rFonts w:asciiTheme="minorEastAsia" w:eastAsiaTheme="minorEastAsia" w:hAnsiTheme="minorEastAsia" w:hint="eastAsia"/>
              </w:rPr>
              <w:t>、</w:t>
            </w:r>
            <w:r w:rsidR="0035159A" w:rsidRPr="009724DC">
              <w:rPr>
                <w:rFonts w:asciiTheme="minorEastAsia" w:eastAsiaTheme="minorEastAsia" w:hAnsiTheme="minorEastAsia"/>
              </w:rPr>
              <w:t>HR73</w:t>
            </w:r>
            <w:r w:rsidR="009724DC">
              <w:rPr>
                <w:rFonts w:asciiTheme="minorEastAsia" w:eastAsiaTheme="minorEastAsia" w:hAnsiTheme="minorEastAsia" w:hint="eastAsia"/>
              </w:rPr>
              <w:t>％</w:t>
            </w:r>
            <w:r w:rsidR="00E43E80" w:rsidRPr="009724DC">
              <w:rPr>
                <w:rFonts w:asciiTheme="minorEastAsia" w:eastAsiaTheme="minorEastAsia" w:hAnsiTheme="minorEastAsia" w:hint="eastAsia"/>
              </w:rPr>
              <w:t>にする。</w:t>
            </w:r>
          </w:p>
          <w:p w14:paraId="6317C3D3" w14:textId="3662F47B" w:rsidR="00CD63DD" w:rsidRPr="009724DC" w:rsidRDefault="00CD63DD" w:rsidP="00546961">
            <w:pPr>
              <w:spacing w:line="280" w:lineRule="exact"/>
              <w:rPr>
                <w:rFonts w:asciiTheme="minorEastAsia" w:eastAsiaTheme="minorEastAsia" w:hAnsiTheme="minorEastAsia"/>
              </w:rPr>
            </w:pPr>
            <w:r w:rsidRPr="009724DC">
              <w:rPr>
                <w:rFonts w:asciiTheme="minorEastAsia" w:eastAsiaTheme="minorEastAsia" w:hAnsiTheme="minorEastAsia" w:hint="eastAsia"/>
              </w:rPr>
              <w:t xml:space="preserve">　　(</w:t>
            </w:r>
            <w:r w:rsidR="0035159A" w:rsidRPr="009724DC">
              <w:rPr>
                <w:rFonts w:asciiTheme="minorEastAsia" w:eastAsiaTheme="minorEastAsia" w:hAnsiTheme="minorEastAsia"/>
              </w:rPr>
              <w:t>H29</w:t>
            </w:r>
            <w:r w:rsidRPr="009724DC">
              <w:rPr>
                <w:rFonts w:asciiTheme="minorEastAsia" w:eastAsiaTheme="minorEastAsia" w:hAnsiTheme="minorEastAsia"/>
              </w:rPr>
              <w:t xml:space="preserve"> </w:t>
            </w:r>
            <w:r w:rsidRPr="009724DC">
              <w:rPr>
                <w:rFonts w:asciiTheme="minorEastAsia" w:eastAsiaTheme="minorEastAsia" w:hAnsiTheme="minorEastAsia" w:hint="eastAsia"/>
              </w:rPr>
              <w:t>行事</w:t>
            </w:r>
            <w:r w:rsidR="0035159A" w:rsidRPr="009724DC">
              <w:rPr>
                <w:rFonts w:asciiTheme="minorEastAsia" w:eastAsiaTheme="minorEastAsia" w:hAnsiTheme="minorEastAsia"/>
              </w:rPr>
              <w:t>59</w:t>
            </w:r>
            <w:r w:rsidR="009724DC">
              <w:rPr>
                <w:rFonts w:asciiTheme="minorEastAsia" w:eastAsiaTheme="minorEastAsia" w:hAnsiTheme="minorEastAsia" w:hint="eastAsia"/>
              </w:rPr>
              <w:t>％</w:t>
            </w:r>
            <w:r w:rsidRPr="009724DC">
              <w:rPr>
                <w:rFonts w:asciiTheme="minorEastAsia" w:eastAsiaTheme="minorEastAsia" w:hAnsiTheme="minorEastAsia" w:hint="eastAsia"/>
              </w:rPr>
              <w:t>、</w:t>
            </w:r>
            <w:r w:rsidR="0035159A" w:rsidRPr="009724DC">
              <w:rPr>
                <w:rFonts w:asciiTheme="minorEastAsia" w:eastAsiaTheme="minorEastAsia" w:hAnsiTheme="minorEastAsia"/>
              </w:rPr>
              <w:t>HR63</w:t>
            </w:r>
            <w:r w:rsidR="009724DC">
              <w:rPr>
                <w:rFonts w:asciiTheme="minorEastAsia" w:eastAsiaTheme="minorEastAsia" w:hAnsiTheme="minorEastAsia" w:hint="eastAsia"/>
              </w:rPr>
              <w:t>％</w:t>
            </w:r>
            <w:r w:rsidRPr="009724DC">
              <w:rPr>
                <w:rFonts w:asciiTheme="minorEastAsia" w:eastAsiaTheme="minorEastAsia" w:hAnsiTheme="minorEastAsia" w:hint="eastAsia"/>
              </w:rPr>
              <w:t>，</w:t>
            </w:r>
            <w:r w:rsidR="0035159A" w:rsidRPr="009724DC">
              <w:rPr>
                <w:rFonts w:asciiTheme="minorEastAsia" w:eastAsiaTheme="minorEastAsia" w:hAnsiTheme="minorEastAsia"/>
              </w:rPr>
              <w:t>H30</w:t>
            </w:r>
            <w:r w:rsidRPr="009724DC">
              <w:rPr>
                <w:rFonts w:asciiTheme="minorEastAsia" w:eastAsiaTheme="minorEastAsia" w:hAnsiTheme="minorEastAsia" w:hint="eastAsia"/>
              </w:rPr>
              <w:t>行事</w:t>
            </w:r>
            <w:r w:rsidR="0035159A" w:rsidRPr="009724DC">
              <w:rPr>
                <w:rFonts w:asciiTheme="minorEastAsia" w:eastAsiaTheme="minorEastAsia" w:hAnsiTheme="minorEastAsia"/>
              </w:rPr>
              <w:t>49</w:t>
            </w:r>
            <w:r w:rsidR="009724DC">
              <w:rPr>
                <w:rFonts w:asciiTheme="minorEastAsia" w:eastAsiaTheme="minorEastAsia" w:hAnsiTheme="minorEastAsia" w:hint="eastAsia"/>
              </w:rPr>
              <w:t>％</w:t>
            </w:r>
            <w:r w:rsidRPr="009724DC">
              <w:rPr>
                <w:rFonts w:asciiTheme="minorEastAsia" w:eastAsiaTheme="minorEastAsia" w:hAnsiTheme="minorEastAsia" w:hint="eastAsia"/>
              </w:rPr>
              <w:t>、</w:t>
            </w:r>
            <w:r w:rsidR="0035159A" w:rsidRPr="009724DC">
              <w:rPr>
                <w:rFonts w:asciiTheme="minorEastAsia" w:eastAsiaTheme="minorEastAsia" w:hAnsiTheme="minorEastAsia"/>
              </w:rPr>
              <w:t>HR60</w:t>
            </w:r>
            <w:r w:rsidR="009724DC">
              <w:rPr>
                <w:rFonts w:asciiTheme="minorEastAsia" w:eastAsiaTheme="minorEastAsia" w:hAnsiTheme="minorEastAsia" w:hint="eastAsia"/>
              </w:rPr>
              <w:t>％</w:t>
            </w:r>
            <w:r w:rsidR="00157BB2" w:rsidRPr="009724DC">
              <w:rPr>
                <w:rFonts w:asciiTheme="minorEastAsia" w:eastAsiaTheme="minorEastAsia" w:hAnsiTheme="minorEastAsia" w:hint="eastAsia"/>
              </w:rPr>
              <w:t>，</w:t>
            </w:r>
            <w:r w:rsidR="0035159A">
              <w:rPr>
                <w:rFonts w:asciiTheme="minorEastAsia" w:eastAsiaTheme="minorEastAsia" w:hAnsiTheme="minorEastAsia"/>
              </w:rPr>
              <w:t>R</w:t>
            </w:r>
            <w:r w:rsidR="0035159A">
              <w:rPr>
                <w:rFonts w:asciiTheme="minorEastAsia" w:eastAsiaTheme="minorEastAsia" w:hAnsiTheme="minorEastAsia" w:hint="eastAsia"/>
              </w:rPr>
              <w:t>１</w:t>
            </w:r>
            <w:r w:rsidR="00157BB2" w:rsidRPr="009724DC">
              <w:rPr>
                <w:rFonts w:asciiTheme="minorEastAsia" w:eastAsiaTheme="minorEastAsia" w:hAnsiTheme="minorEastAsia" w:hint="eastAsia"/>
              </w:rPr>
              <w:t>行事</w:t>
            </w:r>
            <w:r w:rsidR="0035159A" w:rsidRPr="009724DC">
              <w:rPr>
                <w:rFonts w:asciiTheme="minorEastAsia" w:eastAsiaTheme="minorEastAsia" w:hAnsiTheme="minorEastAsia"/>
              </w:rPr>
              <w:t>59</w:t>
            </w:r>
            <w:r w:rsidR="009724DC">
              <w:rPr>
                <w:rFonts w:asciiTheme="minorEastAsia" w:eastAsiaTheme="minorEastAsia" w:hAnsiTheme="minorEastAsia" w:hint="eastAsia"/>
              </w:rPr>
              <w:t>％</w:t>
            </w:r>
            <w:r w:rsidR="00157BB2" w:rsidRPr="009724DC">
              <w:rPr>
                <w:rFonts w:asciiTheme="minorEastAsia" w:eastAsiaTheme="minorEastAsia" w:hAnsiTheme="minorEastAsia" w:hint="eastAsia"/>
              </w:rPr>
              <w:t>、</w:t>
            </w:r>
            <w:r w:rsidR="0035159A" w:rsidRPr="009724DC">
              <w:rPr>
                <w:rFonts w:asciiTheme="minorEastAsia" w:eastAsiaTheme="minorEastAsia" w:hAnsiTheme="minorEastAsia"/>
              </w:rPr>
              <w:t>HR67</w:t>
            </w:r>
            <w:r w:rsidR="009724DC">
              <w:rPr>
                <w:rFonts w:asciiTheme="minorEastAsia" w:eastAsiaTheme="minorEastAsia" w:hAnsiTheme="minorEastAsia" w:hint="eastAsia"/>
              </w:rPr>
              <w:t>％</w:t>
            </w:r>
            <w:r w:rsidR="002810BD">
              <w:rPr>
                <w:rFonts w:asciiTheme="minorEastAsia" w:eastAsiaTheme="minorEastAsia" w:hAnsiTheme="minorEastAsia" w:hint="eastAsia"/>
              </w:rPr>
              <w:t xml:space="preserve">,　</w:t>
            </w:r>
            <w:r w:rsidR="0035159A">
              <w:rPr>
                <w:rFonts w:asciiTheme="minorEastAsia" w:eastAsiaTheme="minorEastAsia" w:hAnsiTheme="minorEastAsia"/>
                <w:u w:val="single"/>
              </w:rPr>
              <w:t>R</w:t>
            </w:r>
            <w:r w:rsidR="0035159A">
              <w:rPr>
                <w:rFonts w:asciiTheme="minorEastAsia" w:eastAsiaTheme="minorEastAsia" w:hAnsiTheme="minorEastAsia" w:hint="eastAsia"/>
                <w:u w:val="single"/>
              </w:rPr>
              <w:t>２</w:t>
            </w:r>
            <w:r w:rsidR="002810BD" w:rsidRPr="002810BD">
              <w:rPr>
                <w:rFonts w:asciiTheme="minorEastAsia" w:eastAsiaTheme="minorEastAsia" w:hAnsiTheme="minorEastAsia" w:hint="eastAsia"/>
                <w:u w:val="single"/>
              </w:rPr>
              <w:t>行事</w:t>
            </w:r>
            <w:r w:rsidR="0035159A" w:rsidRPr="002810BD">
              <w:rPr>
                <w:rFonts w:asciiTheme="minorEastAsia" w:eastAsiaTheme="minorEastAsia" w:hAnsiTheme="minorEastAsia"/>
                <w:u w:val="single"/>
              </w:rPr>
              <w:t>68</w:t>
            </w:r>
            <w:r w:rsidR="002810BD" w:rsidRPr="002810BD">
              <w:rPr>
                <w:rFonts w:asciiTheme="minorEastAsia" w:eastAsiaTheme="minorEastAsia" w:hAnsiTheme="minorEastAsia" w:hint="eastAsia"/>
                <w:u w:val="single"/>
              </w:rPr>
              <w:t>％、</w:t>
            </w:r>
            <w:r w:rsidR="0035159A" w:rsidRPr="002810BD">
              <w:rPr>
                <w:rFonts w:asciiTheme="minorEastAsia" w:eastAsiaTheme="minorEastAsia" w:hAnsiTheme="minorEastAsia"/>
                <w:u w:val="single"/>
              </w:rPr>
              <w:t>HR73</w:t>
            </w:r>
            <w:r w:rsidR="002810BD" w:rsidRPr="002810BD">
              <w:rPr>
                <w:rFonts w:asciiTheme="minorEastAsia" w:eastAsiaTheme="minorEastAsia" w:hAnsiTheme="minorEastAsia" w:hint="eastAsia"/>
                <w:u w:val="single"/>
              </w:rPr>
              <w:t>％</w:t>
            </w:r>
            <w:r w:rsidR="00157BB2" w:rsidRPr="009724DC">
              <w:rPr>
                <w:rFonts w:asciiTheme="minorEastAsia" w:eastAsiaTheme="minorEastAsia" w:hAnsiTheme="minorEastAsia" w:hint="eastAsia"/>
              </w:rPr>
              <w:t>)</w:t>
            </w:r>
          </w:p>
          <w:p w14:paraId="21C052B7" w14:textId="1AE88FEB" w:rsidR="00E43E80" w:rsidRPr="009724DC" w:rsidRDefault="0035159A" w:rsidP="00546961">
            <w:pPr>
              <w:spacing w:line="280" w:lineRule="exact"/>
              <w:rPr>
                <w:rFonts w:ascii="HG丸ｺﾞｼｯｸM-PRO" w:eastAsia="HG丸ｺﾞｼｯｸM-PRO"/>
              </w:rPr>
            </w:pPr>
            <w:r w:rsidRPr="009724DC">
              <w:rPr>
                <w:rFonts w:ascii="HG丸ｺﾞｼｯｸM-PRO" w:eastAsia="HG丸ｺﾞｼｯｸM-PRO" w:hint="eastAsia"/>
              </w:rPr>
              <w:t>４</w:t>
            </w:r>
            <w:r w:rsidR="00E43E80" w:rsidRPr="009724DC">
              <w:rPr>
                <w:rFonts w:ascii="HG丸ｺﾞｼｯｸM-PRO" w:eastAsia="HG丸ｺﾞｼｯｸM-PRO" w:hint="eastAsia"/>
              </w:rPr>
              <w:t xml:space="preserve">　地域や社会で貢献できるボランティア精神を持つ生徒の育成　　― 地域連携の充実 ―</w:t>
            </w:r>
          </w:p>
          <w:p w14:paraId="6A3200E2" w14:textId="6FFF029E" w:rsidR="00E43E80" w:rsidRPr="009724DC" w:rsidRDefault="00E43E80" w:rsidP="00546961">
            <w:pPr>
              <w:spacing w:line="280" w:lineRule="exact"/>
              <w:rPr>
                <w:rFonts w:asciiTheme="minorEastAsia" w:eastAsiaTheme="minorEastAsia" w:hAnsiTheme="minorEastAsia"/>
              </w:rPr>
            </w:pPr>
            <w:r w:rsidRPr="009724DC">
              <w:rPr>
                <w:rFonts w:hint="eastAsia"/>
              </w:rPr>
              <w:t xml:space="preserve">　</w:t>
            </w:r>
            <w:r w:rsidRPr="009724DC">
              <w:rPr>
                <w:rFonts w:asciiTheme="minorEastAsia" w:eastAsiaTheme="minorEastAsia" w:hAnsiTheme="minorEastAsia" w:hint="eastAsia"/>
              </w:rPr>
              <w:t>(</w:t>
            </w:r>
            <w:r w:rsidR="0035159A" w:rsidRPr="009724DC">
              <w:rPr>
                <w:rFonts w:asciiTheme="minorEastAsia" w:eastAsiaTheme="minorEastAsia" w:hAnsiTheme="minorEastAsia" w:hint="eastAsia"/>
              </w:rPr>
              <w:t>１</w:t>
            </w:r>
            <w:r w:rsidRPr="009724DC">
              <w:rPr>
                <w:rFonts w:asciiTheme="minorEastAsia" w:eastAsiaTheme="minorEastAsia" w:hAnsiTheme="minorEastAsia" w:hint="eastAsia"/>
              </w:rPr>
              <w:t>) 生徒会などと連携し、学校広報活動(学校見学会、体験入学等)や学校行事への生徒の主体的な参加を推進する。</w:t>
            </w:r>
          </w:p>
          <w:p w14:paraId="1B58C61B" w14:textId="479FB2A3" w:rsidR="00E43E80" w:rsidRPr="009724DC" w:rsidRDefault="00E43E80" w:rsidP="00546961">
            <w:pPr>
              <w:spacing w:line="280" w:lineRule="exact"/>
              <w:rPr>
                <w:rFonts w:asciiTheme="minorEastAsia" w:eastAsiaTheme="minorEastAsia" w:hAnsiTheme="minorEastAsia"/>
              </w:rPr>
            </w:pPr>
            <w:r w:rsidRPr="009724DC">
              <w:rPr>
                <w:rFonts w:asciiTheme="minorEastAsia" w:eastAsiaTheme="minorEastAsia" w:hAnsiTheme="minorEastAsia" w:hint="eastAsia"/>
              </w:rPr>
              <w:t xml:space="preserve">　(</w:t>
            </w:r>
            <w:r w:rsidR="0035159A" w:rsidRPr="009724DC">
              <w:rPr>
                <w:rFonts w:asciiTheme="minorEastAsia" w:eastAsiaTheme="minorEastAsia" w:hAnsiTheme="minorEastAsia" w:hint="eastAsia"/>
              </w:rPr>
              <w:t>２</w:t>
            </w:r>
            <w:r w:rsidRPr="009724DC">
              <w:rPr>
                <w:rFonts w:asciiTheme="minorEastAsia" w:eastAsiaTheme="minorEastAsia" w:hAnsiTheme="minorEastAsia" w:hint="eastAsia"/>
              </w:rPr>
              <w:t>) ｢地域との連携｣の中から、生徒の自己有用意識を高めるため、地域の</w:t>
            </w:r>
            <w:r w:rsidR="0013505B" w:rsidRPr="009724DC">
              <w:rPr>
                <w:rFonts w:asciiTheme="minorEastAsia" w:eastAsiaTheme="minorEastAsia" w:hAnsiTheme="minorEastAsia" w:hint="eastAsia"/>
              </w:rPr>
              <w:t>イベントや</w:t>
            </w:r>
            <w:r w:rsidRPr="009724DC">
              <w:rPr>
                <w:rFonts w:asciiTheme="minorEastAsia" w:eastAsiaTheme="minorEastAsia" w:hAnsiTheme="minorEastAsia" w:hint="eastAsia"/>
              </w:rPr>
              <w:t>清掃活動等</w:t>
            </w:r>
            <w:r w:rsidR="0013505B" w:rsidRPr="009724DC">
              <w:rPr>
                <w:rFonts w:asciiTheme="minorEastAsia" w:eastAsiaTheme="minorEastAsia" w:hAnsiTheme="minorEastAsia" w:hint="eastAsia"/>
              </w:rPr>
              <w:t>への</w:t>
            </w:r>
            <w:r w:rsidR="00DB1732" w:rsidRPr="009724DC">
              <w:rPr>
                <w:rFonts w:asciiTheme="minorEastAsia" w:eastAsiaTheme="minorEastAsia" w:hAnsiTheme="minorEastAsia" w:hint="eastAsia"/>
              </w:rPr>
              <w:t>生徒の参加</w:t>
            </w:r>
            <w:r w:rsidRPr="009724DC">
              <w:rPr>
                <w:rFonts w:asciiTheme="minorEastAsia" w:eastAsiaTheme="minorEastAsia" w:hAnsiTheme="minorEastAsia" w:hint="eastAsia"/>
              </w:rPr>
              <w:t>機会を増やす。</w:t>
            </w:r>
          </w:p>
          <w:p w14:paraId="37B4B1C8" w14:textId="3E3ED8F6" w:rsidR="00E43E80" w:rsidRPr="009724DC" w:rsidRDefault="00E43E80" w:rsidP="00546961">
            <w:pPr>
              <w:spacing w:line="280" w:lineRule="exact"/>
              <w:rPr>
                <w:rFonts w:asciiTheme="minorEastAsia" w:eastAsiaTheme="minorEastAsia" w:hAnsiTheme="minorEastAsia"/>
              </w:rPr>
            </w:pPr>
            <w:r w:rsidRPr="009724DC">
              <w:rPr>
                <w:rFonts w:asciiTheme="minorEastAsia" w:eastAsiaTheme="minorEastAsia" w:hAnsiTheme="minorEastAsia" w:hint="eastAsia"/>
              </w:rPr>
              <w:t xml:space="preserve">　(</w:t>
            </w:r>
            <w:r w:rsidR="0035159A" w:rsidRPr="009724DC">
              <w:rPr>
                <w:rFonts w:asciiTheme="minorEastAsia" w:eastAsiaTheme="minorEastAsia" w:hAnsiTheme="minorEastAsia" w:hint="eastAsia"/>
              </w:rPr>
              <w:t>３</w:t>
            </w:r>
            <w:r w:rsidRPr="009724DC">
              <w:rPr>
                <w:rFonts w:asciiTheme="minorEastAsia" w:eastAsiaTheme="minorEastAsia" w:hAnsiTheme="minorEastAsia" w:hint="eastAsia"/>
              </w:rPr>
              <w:t>) ホームページ等での情報発信力を高め、保護者や地域とのより綿密な連携を構築する。</w:t>
            </w:r>
          </w:p>
          <w:p w14:paraId="2A15136F" w14:textId="66726066" w:rsidR="00157BB2" w:rsidRPr="009724DC" w:rsidRDefault="00E43E80" w:rsidP="00546961">
            <w:pPr>
              <w:spacing w:line="280" w:lineRule="exact"/>
              <w:rPr>
                <w:rFonts w:asciiTheme="minorEastAsia" w:eastAsiaTheme="minorEastAsia" w:hAnsiTheme="minorEastAsia"/>
              </w:rPr>
            </w:pPr>
            <w:r w:rsidRPr="009724DC">
              <w:rPr>
                <w:rFonts w:asciiTheme="minorEastAsia" w:eastAsiaTheme="minorEastAsia" w:hAnsiTheme="minorEastAsia" w:hint="eastAsia"/>
              </w:rPr>
              <w:t xml:space="preserve">　※生徒</w:t>
            </w:r>
            <w:r w:rsidR="004C39D3" w:rsidRPr="009724DC">
              <w:rPr>
                <w:rFonts w:asciiTheme="minorEastAsia" w:eastAsiaTheme="minorEastAsia" w:hAnsiTheme="minorEastAsia" w:hint="eastAsia"/>
              </w:rPr>
              <w:t>が主体的に参加する学校説明会やボランティア活動</w:t>
            </w:r>
            <w:r w:rsidR="00CF4F15" w:rsidRPr="009724DC">
              <w:rPr>
                <w:rFonts w:asciiTheme="minorEastAsia" w:eastAsiaTheme="minorEastAsia" w:hAnsiTheme="minorEastAsia" w:hint="eastAsia"/>
              </w:rPr>
              <w:t>の参加者を毎年増員し</w:t>
            </w:r>
            <w:r w:rsidR="0007516A" w:rsidRPr="009724DC">
              <w:rPr>
                <w:rFonts w:asciiTheme="minorEastAsia" w:eastAsiaTheme="minorEastAsia" w:hAnsiTheme="minorEastAsia" w:hint="eastAsia"/>
              </w:rPr>
              <w:t>、</w:t>
            </w:r>
            <w:r w:rsidR="00D836D6" w:rsidRPr="009724DC">
              <w:rPr>
                <w:rFonts w:asciiTheme="minorEastAsia" w:eastAsiaTheme="minorEastAsia" w:hAnsiTheme="minorEastAsia" w:hint="eastAsia"/>
              </w:rPr>
              <w:t>令和</w:t>
            </w:r>
            <w:r w:rsidR="0035159A" w:rsidRPr="009724DC">
              <w:rPr>
                <w:rFonts w:asciiTheme="minorEastAsia" w:eastAsiaTheme="minorEastAsia" w:hAnsiTheme="minorEastAsia" w:hint="eastAsia"/>
              </w:rPr>
              <w:t>４</w:t>
            </w:r>
            <w:r w:rsidR="00D836D6" w:rsidRPr="009724DC">
              <w:rPr>
                <w:rFonts w:asciiTheme="minorEastAsia" w:eastAsiaTheme="minorEastAsia" w:hAnsiTheme="minorEastAsia" w:hint="eastAsia"/>
              </w:rPr>
              <w:t>年度</w:t>
            </w:r>
            <w:r w:rsidRPr="009724DC">
              <w:rPr>
                <w:rFonts w:asciiTheme="minorEastAsia" w:eastAsiaTheme="minorEastAsia" w:hAnsiTheme="minorEastAsia" w:hint="eastAsia"/>
              </w:rPr>
              <w:t>には</w:t>
            </w:r>
            <w:r w:rsidR="0035159A" w:rsidRPr="009724DC">
              <w:rPr>
                <w:rFonts w:asciiTheme="minorEastAsia" w:eastAsiaTheme="minorEastAsia" w:hAnsiTheme="minorEastAsia"/>
              </w:rPr>
              <w:t>450</w:t>
            </w:r>
            <w:r w:rsidR="004C39D3" w:rsidRPr="009724DC">
              <w:rPr>
                <w:rFonts w:asciiTheme="minorEastAsia" w:eastAsiaTheme="minorEastAsia" w:hAnsiTheme="minorEastAsia" w:hint="eastAsia"/>
              </w:rPr>
              <w:t>人</w:t>
            </w:r>
            <w:r w:rsidRPr="009724DC">
              <w:rPr>
                <w:rFonts w:asciiTheme="minorEastAsia" w:eastAsiaTheme="minorEastAsia" w:hAnsiTheme="minorEastAsia" w:hint="eastAsia"/>
              </w:rPr>
              <w:t>にする。</w:t>
            </w:r>
            <w:r w:rsidR="00157BB2" w:rsidRPr="009724DC">
              <w:rPr>
                <w:rFonts w:asciiTheme="minorEastAsia" w:eastAsiaTheme="minorEastAsia" w:hAnsiTheme="minorEastAsia" w:hint="eastAsia"/>
              </w:rPr>
              <w:t>(</w:t>
            </w:r>
            <w:r w:rsidR="0035159A" w:rsidRPr="009724DC">
              <w:rPr>
                <w:rFonts w:asciiTheme="minorEastAsia" w:eastAsiaTheme="minorEastAsia" w:hAnsiTheme="minorEastAsia"/>
              </w:rPr>
              <w:t>H29</w:t>
            </w:r>
            <w:r w:rsidR="00157BB2" w:rsidRPr="009724DC">
              <w:rPr>
                <w:rFonts w:asciiTheme="minorEastAsia" w:eastAsiaTheme="minorEastAsia" w:hAnsiTheme="minorEastAsia"/>
              </w:rPr>
              <w:t xml:space="preserve"> </w:t>
            </w:r>
            <w:r w:rsidR="0035159A" w:rsidRPr="009724DC">
              <w:rPr>
                <w:rFonts w:asciiTheme="minorEastAsia" w:eastAsiaTheme="minorEastAsia" w:hAnsiTheme="minorEastAsia"/>
              </w:rPr>
              <w:t>400</w:t>
            </w:r>
            <w:r w:rsidR="00157BB2" w:rsidRPr="009724DC">
              <w:rPr>
                <w:rFonts w:asciiTheme="minorEastAsia" w:eastAsiaTheme="minorEastAsia" w:hAnsiTheme="minorEastAsia" w:hint="eastAsia"/>
              </w:rPr>
              <w:t>人，</w:t>
            </w:r>
            <w:r w:rsidR="0035159A" w:rsidRPr="009724DC">
              <w:rPr>
                <w:rFonts w:asciiTheme="minorEastAsia" w:eastAsiaTheme="minorEastAsia" w:hAnsiTheme="minorEastAsia"/>
              </w:rPr>
              <w:t>H30</w:t>
            </w:r>
            <w:r w:rsidR="00157BB2" w:rsidRPr="009724DC">
              <w:rPr>
                <w:rFonts w:asciiTheme="minorEastAsia" w:eastAsiaTheme="minorEastAsia" w:hAnsiTheme="minorEastAsia"/>
              </w:rPr>
              <w:t xml:space="preserve"> </w:t>
            </w:r>
            <w:r w:rsidR="0035159A" w:rsidRPr="009724DC">
              <w:rPr>
                <w:rFonts w:asciiTheme="minorEastAsia" w:eastAsiaTheme="minorEastAsia" w:hAnsiTheme="minorEastAsia"/>
              </w:rPr>
              <w:t>460</w:t>
            </w:r>
            <w:r w:rsidR="00157BB2" w:rsidRPr="009724DC">
              <w:rPr>
                <w:rFonts w:asciiTheme="minorEastAsia" w:eastAsiaTheme="minorEastAsia" w:hAnsiTheme="minorEastAsia" w:hint="eastAsia"/>
              </w:rPr>
              <w:t>人，</w:t>
            </w:r>
            <w:r w:rsidR="0035159A">
              <w:rPr>
                <w:rFonts w:asciiTheme="minorEastAsia" w:eastAsiaTheme="minorEastAsia" w:hAnsiTheme="minorEastAsia"/>
              </w:rPr>
              <w:t>R</w:t>
            </w:r>
            <w:r w:rsidR="0035159A">
              <w:rPr>
                <w:rFonts w:asciiTheme="minorEastAsia" w:eastAsiaTheme="minorEastAsia" w:hAnsiTheme="minorEastAsia" w:hint="eastAsia"/>
              </w:rPr>
              <w:t>１</w:t>
            </w:r>
            <w:r w:rsidR="00157BB2" w:rsidRPr="009724DC">
              <w:rPr>
                <w:rFonts w:asciiTheme="minorEastAsia" w:eastAsiaTheme="minorEastAsia" w:hAnsiTheme="minorEastAsia"/>
              </w:rPr>
              <w:t xml:space="preserve"> </w:t>
            </w:r>
            <w:r w:rsidR="0035159A" w:rsidRPr="009724DC">
              <w:rPr>
                <w:rFonts w:asciiTheme="minorEastAsia" w:eastAsiaTheme="minorEastAsia" w:hAnsiTheme="minorEastAsia"/>
              </w:rPr>
              <w:t>300</w:t>
            </w:r>
            <w:r w:rsidR="00157BB2" w:rsidRPr="009724DC">
              <w:rPr>
                <w:rFonts w:asciiTheme="minorEastAsia" w:eastAsiaTheme="minorEastAsia" w:hAnsiTheme="minorEastAsia" w:hint="eastAsia"/>
              </w:rPr>
              <w:t>人)</w:t>
            </w:r>
          </w:p>
          <w:p w14:paraId="059751A2" w14:textId="3CA0D798" w:rsidR="00E43E80" w:rsidRPr="009724DC" w:rsidRDefault="0035159A" w:rsidP="00546961">
            <w:pPr>
              <w:spacing w:line="280" w:lineRule="exact"/>
              <w:rPr>
                <w:rFonts w:ascii="HG丸ｺﾞｼｯｸM-PRO" w:eastAsia="HG丸ｺﾞｼｯｸM-PRO"/>
              </w:rPr>
            </w:pPr>
            <w:r w:rsidRPr="009724DC">
              <w:rPr>
                <w:rFonts w:ascii="HG丸ｺﾞｼｯｸM-PRO" w:eastAsia="HG丸ｺﾞｼｯｸM-PRO" w:hint="eastAsia"/>
              </w:rPr>
              <w:t>５</w:t>
            </w:r>
            <w:r w:rsidR="00E43E80" w:rsidRPr="009724DC">
              <w:rPr>
                <w:rFonts w:ascii="HG丸ｺﾞｼｯｸM-PRO" w:eastAsia="HG丸ｺﾞｼｯｸM-PRO" w:hint="eastAsia"/>
              </w:rPr>
              <w:t xml:space="preserve">　人の立場に立って考えることの出来る豊かな人権感覚を持つ生徒の育成　　― 人権教育の充実 ―</w:t>
            </w:r>
          </w:p>
          <w:p w14:paraId="19237232" w14:textId="705A9305" w:rsidR="00E43E80" w:rsidRPr="009724DC" w:rsidRDefault="00E43E80" w:rsidP="00546961">
            <w:pPr>
              <w:spacing w:line="280" w:lineRule="exact"/>
              <w:rPr>
                <w:rFonts w:asciiTheme="minorEastAsia" w:eastAsiaTheme="minorEastAsia" w:hAnsiTheme="minorEastAsia"/>
              </w:rPr>
            </w:pPr>
            <w:r w:rsidRPr="009724DC">
              <w:rPr>
                <w:rFonts w:hint="eastAsia"/>
              </w:rPr>
              <w:t xml:space="preserve">　</w:t>
            </w:r>
            <w:r w:rsidRPr="009724DC">
              <w:rPr>
                <w:rFonts w:asciiTheme="minorEastAsia" w:eastAsiaTheme="minorEastAsia" w:hAnsiTheme="minorEastAsia" w:hint="eastAsia"/>
              </w:rPr>
              <w:t>(</w:t>
            </w:r>
            <w:r w:rsidR="0035159A" w:rsidRPr="009724DC">
              <w:rPr>
                <w:rFonts w:asciiTheme="minorEastAsia" w:eastAsiaTheme="minorEastAsia" w:hAnsiTheme="minorEastAsia" w:hint="eastAsia"/>
              </w:rPr>
              <w:t>１</w:t>
            </w:r>
            <w:r w:rsidRPr="009724DC">
              <w:rPr>
                <w:rFonts w:asciiTheme="minorEastAsia" w:eastAsiaTheme="minorEastAsia" w:hAnsiTheme="minorEastAsia" w:hint="eastAsia"/>
              </w:rPr>
              <w:t>) 安全安心な学校づくりの観点から、｢人権教育基本方針｣や｢人権教育推進プラン｣等に基づき、差別を許さない力と意志を持った生徒の育成をめざす。</w:t>
            </w:r>
          </w:p>
          <w:p w14:paraId="7FE0A06E" w14:textId="3C512390" w:rsidR="00E43E80" w:rsidRPr="009724DC" w:rsidRDefault="00E43E80" w:rsidP="00546961">
            <w:pPr>
              <w:spacing w:line="280" w:lineRule="exact"/>
              <w:rPr>
                <w:rFonts w:asciiTheme="minorEastAsia" w:eastAsiaTheme="minorEastAsia" w:hAnsiTheme="minorEastAsia"/>
              </w:rPr>
            </w:pPr>
            <w:r w:rsidRPr="009724DC">
              <w:rPr>
                <w:rFonts w:asciiTheme="minorEastAsia" w:eastAsiaTheme="minorEastAsia" w:hAnsiTheme="minorEastAsia" w:hint="eastAsia"/>
              </w:rPr>
              <w:t xml:space="preserve">　(</w:t>
            </w:r>
            <w:r w:rsidR="0035159A" w:rsidRPr="009724DC">
              <w:rPr>
                <w:rFonts w:asciiTheme="minorEastAsia" w:eastAsiaTheme="minorEastAsia" w:hAnsiTheme="minorEastAsia" w:hint="eastAsia"/>
              </w:rPr>
              <w:t>２</w:t>
            </w:r>
            <w:r w:rsidRPr="009724DC">
              <w:rPr>
                <w:rFonts w:asciiTheme="minorEastAsia" w:eastAsiaTheme="minorEastAsia" w:hAnsiTheme="minorEastAsia" w:hint="eastAsia"/>
              </w:rPr>
              <w:t xml:space="preserve">) </w:t>
            </w:r>
            <w:r w:rsidR="000864E1" w:rsidRPr="009724DC">
              <w:rPr>
                <w:rFonts w:asciiTheme="minorEastAsia" w:eastAsiaTheme="minorEastAsia" w:hAnsiTheme="minorEastAsia" w:hint="eastAsia"/>
              </w:rPr>
              <w:t>相談体制を高め、様々な課題</w:t>
            </w:r>
            <w:r w:rsidR="009724DC">
              <w:rPr>
                <w:rFonts w:asciiTheme="minorEastAsia" w:eastAsiaTheme="minorEastAsia" w:hAnsiTheme="minorEastAsia" w:hint="eastAsia"/>
              </w:rPr>
              <w:t>を抱える</w:t>
            </w:r>
            <w:r w:rsidRPr="009724DC">
              <w:rPr>
                <w:rFonts w:asciiTheme="minorEastAsia" w:eastAsiaTheme="minorEastAsia" w:hAnsiTheme="minorEastAsia" w:hint="eastAsia"/>
              </w:rPr>
              <w:t>生徒のサポートに対応するための環境整備を充実させる。</w:t>
            </w:r>
          </w:p>
          <w:p w14:paraId="6777ABF9" w14:textId="5D3BCA68" w:rsidR="000011C4" w:rsidRPr="009724DC" w:rsidRDefault="000011C4" w:rsidP="00546961">
            <w:pPr>
              <w:spacing w:line="280" w:lineRule="exact"/>
              <w:ind w:firstLineChars="100" w:firstLine="210"/>
              <w:rPr>
                <w:rFonts w:asciiTheme="minorEastAsia" w:eastAsiaTheme="minorEastAsia" w:hAnsiTheme="minorEastAsia"/>
              </w:rPr>
            </w:pPr>
            <w:r w:rsidRPr="009724DC">
              <w:rPr>
                <w:rFonts w:asciiTheme="minorEastAsia" w:eastAsiaTheme="minorEastAsia" w:hAnsiTheme="minorEastAsia" w:hint="eastAsia"/>
              </w:rPr>
              <w:t>(</w:t>
            </w:r>
            <w:r w:rsidR="0035159A" w:rsidRPr="009724DC">
              <w:rPr>
                <w:rFonts w:asciiTheme="minorEastAsia" w:eastAsiaTheme="minorEastAsia" w:hAnsiTheme="minorEastAsia" w:hint="eastAsia"/>
              </w:rPr>
              <w:t>３</w:t>
            </w:r>
            <w:r w:rsidRPr="009724DC">
              <w:rPr>
                <w:rFonts w:asciiTheme="minorEastAsia" w:eastAsiaTheme="minorEastAsia" w:hAnsiTheme="minorEastAsia" w:hint="eastAsia"/>
              </w:rPr>
              <w:t>) 知的障がい</w:t>
            </w:r>
            <w:r w:rsidR="00DB1732" w:rsidRPr="009724DC">
              <w:rPr>
                <w:rFonts w:asciiTheme="minorEastAsia" w:eastAsiaTheme="minorEastAsia" w:hAnsiTheme="minorEastAsia" w:hint="eastAsia"/>
              </w:rPr>
              <w:t>生徒</w:t>
            </w:r>
            <w:r w:rsidR="00CF4F15" w:rsidRPr="009724DC">
              <w:rPr>
                <w:rFonts w:asciiTheme="minorEastAsia" w:eastAsiaTheme="minorEastAsia" w:hAnsiTheme="minorEastAsia" w:hint="eastAsia"/>
              </w:rPr>
              <w:t>自立支援コース</w:t>
            </w:r>
            <w:r w:rsidR="00DB1732" w:rsidRPr="009724DC">
              <w:rPr>
                <w:rFonts w:asciiTheme="minorEastAsia" w:eastAsiaTheme="minorEastAsia" w:hAnsiTheme="minorEastAsia" w:hint="eastAsia"/>
              </w:rPr>
              <w:t>の</w:t>
            </w:r>
            <w:r w:rsidR="00CF4F15" w:rsidRPr="009724DC">
              <w:rPr>
                <w:rFonts w:asciiTheme="minorEastAsia" w:eastAsiaTheme="minorEastAsia" w:hAnsiTheme="minorEastAsia" w:hint="eastAsia"/>
              </w:rPr>
              <w:t>生徒に「</w:t>
            </w:r>
            <w:r w:rsidR="006702EA" w:rsidRPr="009724DC">
              <w:rPr>
                <w:rFonts w:asciiTheme="minorEastAsia" w:eastAsiaTheme="minorEastAsia" w:hAnsiTheme="minorEastAsia" w:hint="eastAsia"/>
              </w:rPr>
              <w:t>ともに学びともに育つ</w:t>
            </w:r>
            <w:r w:rsidR="00CF4F15" w:rsidRPr="009724DC">
              <w:rPr>
                <w:rFonts w:asciiTheme="minorEastAsia" w:eastAsiaTheme="minorEastAsia" w:hAnsiTheme="minorEastAsia" w:hint="eastAsia"/>
              </w:rPr>
              <w:t>」教育を実践する中で、全校生との</w:t>
            </w:r>
            <w:r w:rsidRPr="009724DC">
              <w:rPr>
                <w:rFonts w:asciiTheme="minorEastAsia" w:eastAsiaTheme="minorEastAsia" w:hAnsiTheme="minorEastAsia" w:hint="eastAsia"/>
              </w:rPr>
              <w:t>人権意識の向上をめざす。</w:t>
            </w:r>
          </w:p>
          <w:p w14:paraId="775E314F" w14:textId="7D7631CE" w:rsidR="002810BD" w:rsidRDefault="00E43E80" w:rsidP="00164F65">
            <w:pPr>
              <w:spacing w:line="280" w:lineRule="exact"/>
              <w:rPr>
                <w:rFonts w:asciiTheme="minorEastAsia" w:eastAsiaTheme="minorEastAsia" w:hAnsiTheme="minorEastAsia"/>
              </w:rPr>
            </w:pPr>
            <w:r w:rsidRPr="009724DC">
              <w:rPr>
                <w:rFonts w:asciiTheme="minorEastAsia" w:eastAsiaTheme="minorEastAsia" w:hAnsiTheme="minorEastAsia" w:hint="eastAsia"/>
                <w:szCs w:val="21"/>
              </w:rPr>
              <w:t xml:space="preserve">　※</w:t>
            </w:r>
            <w:r w:rsidRPr="009724DC">
              <w:rPr>
                <w:rFonts w:asciiTheme="minorEastAsia" w:eastAsiaTheme="minorEastAsia" w:hAnsiTheme="minorEastAsia" w:hint="eastAsia"/>
              </w:rPr>
              <w:t>学</w:t>
            </w:r>
            <w:r w:rsidR="00D836D6" w:rsidRPr="009724DC">
              <w:rPr>
                <w:rFonts w:asciiTheme="minorEastAsia" w:eastAsiaTheme="minorEastAsia" w:hAnsiTheme="minorEastAsia" w:hint="eastAsia"/>
              </w:rPr>
              <w:t>校教育自己診断</w:t>
            </w:r>
            <w:r w:rsidR="00546961" w:rsidRPr="009724DC">
              <w:rPr>
                <w:rFonts w:asciiTheme="minorEastAsia" w:eastAsiaTheme="minorEastAsia" w:hAnsiTheme="minorEastAsia" w:hint="eastAsia"/>
              </w:rPr>
              <w:t>(生徒対象)の</w:t>
            </w:r>
            <w:r w:rsidR="002366CA" w:rsidRPr="009724DC">
              <w:rPr>
                <w:rFonts w:asciiTheme="minorEastAsia" w:eastAsiaTheme="minorEastAsia" w:hAnsiTheme="minorEastAsia" w:hint="eastAsia"/>
              </w:rPr>
              <w:t>「</w:t>
            </w:r>
            <w:r w:rsidR="00D836D6" w:rsidRPr="009724DC">
              <w:rPr>
                <w:rFonts w:asciiTheme="minorEastAsia" w:eastAsiaTheme="minorEastAsia" w:hAnsiTheme="minorEastAsia" w:hint="eastAsia"/>
              </w:rPr>
              <w:t>人権教育等</w:t>
            </w:r>
            <w:r w:rsidR="002C646F" w:rsidRPr="009724DC">
              <w:rPr>
                <w:rFonts w:asciiTheme="minorEastAsia" w:eastAsiaTheme="minorEastAsia" w:hAnsiTheme="minorEastAsia" w:hint="eastAsia"/>
              </w:rPr>
              <w:t>に関する項目</w:t>
            </w:r>
            <w:r w:rsidR="002366CA" w:rsidRPr="009724DC">
              <w:rPr>
                <w:rFonts w:asciiTheme="minorEastAsia" w:eastAsiaTheme="minorEastAsia" w:hAnsiTheme="minorEastAsia" w:hint="eastAsia"/>
              </w:rPr>
              <w:t>」で</w:t>
            </w:r>
            <w:r w:rsidR="00D836D6" w:rsidRPr="009724DC">
              <w:rPr>
                <w:rFonts w:asciiTheme="minorEastAsia" w:eastAsiaTheme="minorEastAsia" w:hAnsiTheme="minorEastAsia" w:hint="eastAsia"/>
              </w:rPr>
              <w:t>満足度</w:t>
            </w:r>
            <w:r w:rsidRPr="009724DC">
              <w:rPr>
                <w:rFonts w:asciiTheme="minorEastAsia" w:eastAsiaTheme="minorEastAsia" w:hAnsiTheme="minorEastAsia" w:hint="eastAsia"/>
              </w:rPr>
              <w:t>を毎年</w:t>
            </w:r>
            <w:r w:rsidR="0035159A" w:rsidRPr="009724DC">
              <w:rPr>
                <w:rFonts w:asciiTheme="minorEastAsia" w:eastAsiaTheme="minorEastAsia" w:hAnsiTheme="minorEastAsia" w:hint="eastAsia"/>
              </w:rPr>
              <w:t>２</w:t>
            </w:r>
            <w:r w:rsidR="009724DC">
              <w:rPr>
                <w:rFonts w:asciiTheme="minorEastAsia" w:eastAsiaTheme="minorEastAsia" w:hAnsiTheme="minorEastAsia" w:hint="eastAsia"/>
              </w:rPr>
              <w:t>％</w:t>
            </w:r>
            <w:r w:rsidR="00546961" w:rsidRPr="009724DC">
              <w:rPr>
                <w:rFonts w:asciiTheme="minorEastAsia" w:eastAsiaTheme="minorEastAsia" w:hAnsiTheme="minorEastAsia" w:hint="eastAsia"/>
              </w:rPr>
              <w:t>引き上げ</w:t>
            </w:r>
            <w:r w:rsidR="002366CA" w:rsidRPr="009724DC">
              <w:rPr>
                <w:rFonts w:asciiTheme="minorEastAsia" w:eastAsiaTheme="minorEastAsia" w:hAnsiTheme="minorEastAsia" w:hint="eastAsia"/>
              </w:rPr>
              <w:t>、</w:t>
            </w:r>
            <w:r w:rsidR="00D836D6" w:rsidRPr="009724DC">
              <w:rPr>
                <w:rFonts w:asciiTheme="minorEastAsia" w:eastAsiaTheme="minorEastAsia" w:hAnsiTheme="minorEastAsia" w:hint="eastAsia"/>
              </w:rPr>
              <w:t>令和</w:t>
            </w:r>
            <w:r w:rsidR="0035159A" w:rsidRPr="009724DC">
              <w:rPr>
                <w:rFonts w:asciiTheme="minorEastAsia" w:eastAsiaTheme="minorEastAsia" w:hAnsiTheme="minorEastAsia" w:hint="eastAsia"/>
              </w:rPr>
              <w:t>４</w:t>
            </w:r>
            <w:r w:rsidR="00D836D6" w:rsidRPr="009724DC">
              <w:rPr>
                <w:rFonts w:asciiTheme="minorEastAsia" w:eastAsiaTheme="minorEastAsia" w:hAnsiTheme="minorEastAsia" w:hint="eastAsia"/>
              </w:rPr>
              <w:t>年</w:t>
            </w:r>
            <w:r w:rsidRPr="009724DC">
              <w:rPr>
                <w:rFonts w:asciiTheme="minorEastAsia" w:eastAsiaTheme="minorEastAsia" w:hAnsiTheme="minorEastAsia" w:hint="eastAsia"/>
              </w:rPr>
              <w:t>度には</w:t>
            </w:r>
            <w:r w:rsidR="0035159A" w:rsidRPr="009724DC">
              <w:rPr>
                <w:rFonts w:asciiTheme="minorEastAsia" w:eastAsiaTheme="minorEastAsia" w:hAnsiTheme="minorEastAsia"/>
              </w:rPr>
              <w:t>79</w:t>
            </w:r>
            <w:r w:rsidR="009724DC">
              <w:rPr>
                <w:rFonts w:asciiTheme="minorEastAsia" w:eastAsiaTheme="minorEastAsia" w:hAnsiTheme="minorEastAsia" w:hint="eastAsia"/>
              </w:rPr>
              <w:t>％</w:t>
            </w:r>
            <w:r w:rsidRPr="009724DC">
              <w:rPr>
                <w:rFonts w:asciiTheme="minorEastAsia" w:eastAsiaTheme="minorEastAsia" w:hAnsiTheme="minorEastAsia" w:hint="eastAsia"/>
              </w:rPr>
              <w:t>にする。</w:t>
            </w:r>
          </w:p>
          <w:p w14:paraId="750D4DCA" w14:textId="7E2F8F9A" w:rsidR="00157BB2" w:rsidRPr="009724DC" w:rsidRDefault="00157BB2" w:rsidP="002810BD">
            <w:pPr>
              <w:spacing w:line="280" w:lineRule="exact"/>
              <w:ind w:firstLineChars="300" w:firstLine="630"/>
              <w:rPr>
                <w:rFonts w:ascii="ＭＳ ゴシック" w:eastAsia="ＭＳ ゴシック" w:hAnsi="ＭＳ ゴシック"/>
              </w:rPr>
            </w:pPr>
            <w:r w:rsidRPr="009724DC">
              <w:rPr>
                <w:rFonts w:asciiTheme="minorEastAsia" w:eastAsiaTheme="minorEastAsia" w:hAnsiTheme="minorEastAsia" w:hint="eastAsia"/>
              </w:rPr>
              <w:t>(</w:t>
            </w:r>
            <w:r w:rsidR="0035159A" w:rsidRPr="009724DC">
              <w:rPr>
                <w:rFonts w:asciiTheme="minorEastAsia" w:eastAsiaTheme="minorEastAsia" w:hAnsiTheme="minorEastAsia"/>
              </w:rPr>
              <w:t>H29</w:t>
            </w:r>
            <w:r w:rsidRPr="009724DC">
              <w:rPr>
                <w:rFonts w:asciiTheme="minorEastAsia" w:eastAsiaTheme="minorEastAsia" w:hAnsiTheme="minorEastAsia"/>
              </w:rPr>
              <w:t xml:space="preserve"> </w:t>
            </w:r>
            <w:r w:rsidR="0035159A" w:rsidRPr="009724DC">
              <w:rPr>
                <w:rFonts w:asciiTheme="minorEastAsia" w:eastAsiaTheme="minorEastAsia" w:hAnsiTheme="minorEastAsia"/>
              </w:rPr>
              <w:t>70</w:t>
            </w:r>
            <w:r w:rsidR="009724DC">
              <w:rPr>
                <w:rFonts w:asciiTheme="minorEastAsia" w:eastAsiaTheme="minorEastAsia" w:hAnsiTheme="minorEastAsia" w:hint="eastAsia"/>
              </w:rPr>
              <w:t>％</w:t>
            </w:r>
            <w:r w:rsidRPr="009724DC">
              <w:rPr>
                <w:rFonts w:asciiTheme="minorEastAsia" w:eastAsiaTheme="minorEastAsia" w:hAnsiTheme="minorEastAsia" w:hint="eastAsia"/>
              </w:rPr>
              <w:t>，</w:t>
            </w:r>
            <w:r w:rsidR="0035159A" w:rsidRPr="009724DC">
              <w:rPr>
                <w:rFonts w:asciiTheme="minorEastAsia" w:eastAsiaTheme="minorEastAsia" w:hAnsiTheme="minorEastAsia"/>
              </w:rPr>
              <w:t>H30</w:t>
            </w:r>
            <w:r w:rsidRPr="009724DC">
              <w:rPr>
                <w:rFonts w:asciiTheme="minorEastAsia" w:eastAsiaTheme="minorEastAsia" w:hAnsiTheme="minorEastAsia"/>
              </w:rPr>
              <w:t xml:space="preserve"> </w:t>
            </w:r>
            <w:r w:rsidR="0035159A" w:rsidRPr="009724DC">
              <w:rPr>
                <w:rFonts w:asciiTheme="minorEastAsia" w:eastAsiaTheme="minorEastAsia" w:hAnsiTheme="minorEastAsia"/>
              </w:rPr>
              <w:t>75</w:t>
            </w:r>
            <w:r w:rsidR="009724DC">
              <w:rPr>
                <w:rFonts w:asciiTheme="minorEastAsia" w:eastAsiaTheme="minorEastAsia" w:hAnsiTheme="minorEastAsia" w:hint="eastAsia"/>
              </w:rPr>
              <w:t>％</w:t>
            </w:r>
            <w:r w:rsidRPr="009724DC">
              <w:rPr>
                <w:rFonts w:asciiTheme="minorEastAsia" w:eastAsiaTheme="minorEastAsia" w:hAnsiTheme="minorEastAsia" w:hint="eastAsia"/>
              </w:rPr>
              <w:t>，</w:t>
            </w:r>
            <w:r w:rsidR="0035159A">
              <w:rPr>
                <w:rFonts w:asciiTheme="minorEastAsia" w:eastAsiaTheme="minorEastAsia" w:hAnsiTheme="minorEastAsia"/>
              </w:rPr>
              <w:t>R</w:t>
            </w:r>
            <w:r w:rsidR="0035159A">
              <w:rPr>
                <w:rFonts w:asciiTheme="minorEastAsia" w:eastAsiaTheme="minorEastAsia" w:hAnsiTheme="minorEastAsia" w:hint="eastAsia"/>
              </w:rPr>
              <w:t>１</w:t>
            </w:r>
            <w:r w:rsidRPr="009724DC">
              <w:rPr>
                <w:rFonts w:asciiTheme="minorEastAsia" w:eastAsiaTheme="minorEastAsia" w:hAnsiTheme="minorEastAsia"/>
              </w:rPr>
              <w:t xml:space="preserve"> </w:t>
            </w:r>
            <w:r w:rsidR="0035159A" w:rsidRPr="009724DC">
              <w:rPr>
                <w:rFonts w:asciiTheme="minorEastAsia" w:eastAsiaTheme="minorEastAsia" w:hAnsiTheme="minorEastAsia"/>
              </w:rPr>
              <w:t>73</w:t>
            </w:r>
            <w:r w:rsidR="009724DC">
              <w:rPr>
                <w:rFonts w:asciiTheme="minorEastAsia" w:eastAsiaTheme="minorEastAsia" w:hAnsiTheme="minorEastAsia" w:hint="eastAsia"/>
              </w:rPr>
              <w:t>％</w:t>
            </w:r>
            <w:r w:rsidR="002810BD">
              <w:rPr>
                <w:rFonts w:asciiTheme="minorEastAsia" w:eastAsiaTheme="minorEastAsia" w:hAnsiTheme="minorEastAsia" w:hint="eastAsia"/>
              </w:rPr>
              <w:t>,</w:t>
            </w:r>
            <w:r w:rsidR="0035159A">
              <w:rPr>
                <w:rFonts w:asciiTheme="minorEastAsia" w:eastAsiaTheme="minorEastAsia" w:hAnsiTheme="minorEastAsia"/>
                <w:u w:val="single"/>
              </w:rPr>
              <w:t>R</w:t>
            </w:r>
            <w:r w:rsidR="0035159A">
              <w:rPr>
                <w:rFonts w:asciiTheme="minorEastAsia" w:eastAsiaTheme="minorEastAsia" w:hAnsiTheme="minorEastAsia" w:hint="eastAsia"/>
                <w:u w:val="single"/>
              </w:rPr>
              <w:t>２</w:t>
            </w:r>
            <w:r w:rsidR="002810BD" w:rsidRPr="002810BD">
              <w:rPr>
                <w:rFonts w:asciiTheme="minorEastAsia" w:eastAsiaTheme="minorEastAsia" w:hAnsiTheme="minorEastAsia" w:hint="eastAsia"/>
                <w:u w:val="single"/>
              </w:rPr>
              <w:t xml:space="preserve">　</w:t>
            </w:r>
            <w:r w:rsidR="0035159A" w:rsidRPr="002810BD">
              <w:rPr>
                <w:rFonts w:asciiTheme="minorEastAsia" w:eastAsiaTheme="minorEastAsia" w:hAnsiTheme="minorEastAsia"/>
                <w:u w:val="single"/>
              </w:rPr>
              <w:t>72</w:t>
            </w:r>
            <w:r w:rsidR="002810BD" w:rsidRPr="002810BD">
              <w:rPr>
                <w:rFonts w:asciiTheme="minorEastAsia" w:eastAsiaTheme="minorEastAsia" w:hAnsiTheme="minorEastAsia" w:hint="eastAsia"/>
                <w:u w:val="single"/>
              </w:rPr>
              <w:t>%</w:t>
            </w:r>
            <w:r w:rsidRPr="009724DC">
              <w:rPr>
                <w:rFonts w:asciiTheme="minorEastAsia" w:eastAsiaTheme="minorEastAsia" w:hAnsiTheme="minorEastAsia" w:hint="eastAsia"/>
              </w:rPr>
              <w:t>)</w:t>
            </w:r>
          </w:p>
        </w:tc>
      </w:tr>
    </w:tbl>
    <w:p w14:paraId="10950723" w14:textId="77777777" w:rsidR="001D401B" w:rsidRPr="009724DC" w:rsidRDefault="001D401B" w:rsidP="00FD6636">
      <w:pPr>
        <w:spacing w:line="300" w:lineRule="exact"/>
        <w:ind w:leftChars="-342" w:left="-718" w:firstLineChars="250" w:firstLine="525"/>
        <w:rPr>
          <w:rFonts w:ascii="ＭＳ ゴシック" w:eastAsia="ＭＳ ゴシック" w:hAnsi="ＭＳ ゴシック"/>
          <w:szCs w:val="21"/>
        </w:rPr>
      </w:pPr>
    </w:p>
    <w:p w14:paraId="403F95FE" w14:textId="77777777" w:rsidR="00267D3C" w:rsidRPr="009724DC" w:rsidRDefault="009B365C" w:rsidP="00FD6636">
      <w:pPr>
        <w:spacing w:line="300" w:lineRule="exact"/>
        <w:ind w:leftChars="-342" w:left="-718" w:firstLineChars="250" w:firstLine="525"/>
        <w:rPr>
          <w:rFonts w:ascii="ＭＳ ゴシック" w:eastAsia="ＭＳ ゴシック" w:hAnsi="ＭＳ ゴシック"/>
          <w:szCs w:val="21"/>
        </w:rPr>
      </w:pPr>
      <w:r w:rsidRPr="009724DC">
        <w:rPr>
          <w:rFonts w:ascii="ＭＳ ゴシック" w:eastAsia="ＭＳ ゴシック" w:hAnsi="ＭＳ ゴシック" w:hint="eastAsia"/>
          <w:szCs w:val="21"/>
        </w:rPr>
        <w:t>【</w:t>
      </w:r>
      <w:r w:rsidR="0037367C" w:rsidRPr="009724DC">
        <w:rPr>
          <w:rFonts w:ascii="ＭＳ ゴシック" w:eastAsia="ＭＳ ゴシック" w:hAnsi="ＭＳ ゴシック" w:hint="eastAsia"/>
          <w:szCs w:val="21"/>
        </w:rPr>
        <w:t>学校教育自己診断</w:t>
      </w:r>
      <w:r w:rsidR="005E3C2A" w:rsidRPr="009724DC">
        <w:rPr>
          <w:rFonts w:ascii="ＭＳ ゴシック" w:eastAsia="ＭＳ ゴシック" w:hAnsi="ＭＳ ゴシック" w:hint="eastAsia"/>
          <w:szCs w:val="21"/>
        </w:rPr>
        <w:t>の</w:t>
      </w:r>
      <w:r w:rsidR="0037367C" w:rsidRPr="009724DC">
        <w:rPr>
          <w:rFonts w:ascii="ＭＳ ゴシック" w:eastAsia="ＭＳ ゴシック" w:hAnsi="ＭＳ ゴシック" w:hint="eastAsia"/>
          <w:szCs w:val="21"/>
        </w:rPr>
        <w:t>結果と分析・学校</w:t>
      </w:r>
      <w:r w:rsidR="00985769" w:rsidRPr="009724DC">
        <w:rPr>
          <w:rFonts w:ascii="ＭＳ ゴシック" w:eastAsia="ＭＳ ゴシック" w:hAnsi="ＭＳ ゴシック" w:hint="eastAsia"/>
          <w:szCs w:val="21"/>
        </w:rPr>
        <w:t>運営</w:t>
      </w:r>
      <w:r w:rsidR="0037367C" w:rsidRPr="009724DC">
        <w:rPr>
          <w:rFonts w:ascii="ＭＳ ゴシック" w:eastAsia="ＭＳ ゴシック" w:hAnsi="ＭＳ ゴシック" w:hint="eastAsia"/>
          <w:szCs w:val="21"/>
        </w:rPr>
        <w:t>協議会</w:t>
      </w:r>
      <w:r w:rsidR="0096649A" w:rsidRPr="009724DC">
        <w:rPr>
          <w:rFonts w:ascii="ＭＳ ゴシック" w:eastAsia="ＭＳ ゴシック" w:hAnsi="ＭＳ ゴシック" w:hint="eastAsia"/>
          <w:szCs w:val="21"/>
        </w:rPr>
        <w:t>からの意見</w:t>
      </w:r>
      <w:r w:rsidRPr="009724D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9724DC" w:rsidRPr="009724DC" w14:paraId="7047A8AC" w14:textId="77777777" w:rsidTr="004245A1">
        <w:trPr>
          <w:trHeight w:val="411"/>
          <w:jc w:val="center"/>
        </w:trPr>
        <w:tc>
          <w:tcPr>
            <w:tcW w:w="6771" w:type="dxa"/>
            <w:shd w:val="clear" w:color="auto" w:fill="auto"/>
            <w:vAlign w:val="center"/>
          </w:tcPr>
          <w:p w14:paraId="626A07AA" w14:textId="091C8CEE" w:rsidR="00267D3C" w:rsidRPr="00AD6345" w:rsidRDefault="0071058D" w:rsidP="00F808AE">
            <w:pPr>
              <w:spacing w:line="300" w:lineRule="exact"/>
              <w:jc w:val="center"/>
              <w:rPr>
                <w:rFonts w:ascii="ＭＳ 明朝" w:hAnsi="ＭＳ 明朝"/>
                <w:sz w:val="20"/>
                <w:szCs w:val="20"/>
              </w:rPr>
            </w:pPr>
            <w:r w:rsidRPr="00AD6345">
              <w:rPr>
                <w:rFonts w:ascii="ＭＳ 明朝" w:hAnsi="ＭＳ 明朝" w:hint="eastAsia"/>
                <w:sz w:val="20"/>
                <w:szCs w:val="20"/>
              </w:rPr>
              <w:t>学校教育自己診断の結果と分析［令和</w:t>
            </w:r>
            <w:r w:rsidR="0035159A" w:rsidRPr="00AD6345">
              <w:rPr>
                <w:rFonts w:ascii="ＭＳ 明朝" w:hAnsi="ＭＳ 明朝" w:hint="eastAsia"/>
                <w:sz w:val="20"/>
                <w:szCs w:val="20"/>
              </w:rPr>
              <w:t>３</w:t>
            </w:r>
            <w:r w:rsidR="00267D3C" w:rsidRPr="00AD6345">
              <w:rPr>
                <w:rFonts w:ascii="ＭＳ 明朝" w:hAnsi="ＭＳ 明朝" w:hint="eastAsia"/>
                <w:sz w:val="20"/>
                <w:szCs w:val="20"/>
              </w:rPr>
              <w:t>年</w:t>
            </w:r>
            <w:r w:rsidR="0035159A" w:rsidRPr="00AD6345">
              <w:rPr>
                <w:rFonts w:ascii="ＭＳ 明朝" w:hAnsi="ＭＳ 明朝" w:hint="eastAsia"/>
                <w:sz w:val="20"/>
                <w:szCs w:val="20"/>
              </w:rPr>
              <w:t>１</w:t>
            </w:r>
            <w:r w:rsidR="00267D3C" w:rsidRPr="00AD6345">
              <w:rPr>
                <w:rFonts w:ascii="ＭＳ 明朝" w:hAnsi="ＭＳ 明朝" w:hint="eastAsia"/>
                <w:sz w:val="20"/>
                <w:szCs w:val="20"/>
              </w:rPr>
              <w:t>月実施分］</w:t>
            </w:r>
          </w:p>
        </w:tc>
        <w:tc>
          <w:tcPr>
            <w:tcW w:w="8221" w:type="dxa"/>
            <w:shd w:val="clear" w:color="auto" w:fill="auto"/>
            <w:vAlign w:val="center"/>
          </w:tcPr>
          <w:p w14:paraId="18B4EF29" w14:textId="77777777" w:rsidR="00267D3C" w:rsidRPr="009724DC" w:rsidRDefault="00267D3C" w:rsidP="00225A63">
            <w:pPr>
              <w:spacing w:line="300" w:lineRule="exact"/>
              <w:jc w:val="center"/>
              <w:rPr>
                <w:rFonts w:ascii="ＭＳ 明朝" w:hAnsi="ＭＳ 明朝"/>
                <w:sz w:val="20"/>
                <w:szCs w:val="20"/>
              </w:rPr>
            </w:pPr>
            <w:r w:rsidRPr="009724DC">
              <w:rPr>
                <w:rFonts w:ascii="ＭＳ 明朝" w:hAnsi="ＭＳ 明朝" w:hint="eastAsia"/>
                <w:sz w:val="20"/>
                <w:szCs w:val="20"/>
              </w:rPr>
              <w:t>学校</w:t>
            </w:r>
            <w:r w:rsidR="00985769" w:rsidRPr="009724DC">
              <w:rPr>
                <w:rFonts w:ascii="ＭＳ 明朝" w:hAnsi="ＭＳ 明朝" w:hint="eastAsia"/>
                <w:sz w:val="20"/>
                <w:szCs w:val="20"/>
              </w:rPr>
              <w:t>運営</w:t>
            </w:r>
            <w:r w:rsidRPr="009724DC">
              <w:rPr>
                <w:rFonts w:ascii="ＭＳ 明朝" w:hAnsi="ＭＳ 明朝" w:hint="eastAsia"/>
                <w:sz w:val="20"/>
                <w:szCs w:val="20"/>
              </w:rPr>
              <w:t>協議会</w:t>
            </w:r>
            <w:r w:rsidR="00225A63" w:rsidRPr="009724DC">
              <w:rPr>
                <w:rFonts w:ascii="ＭＳ 明朝" w:hAnsi="ＭＳ 明朝" w:hint="eastAsia"/>
                <w:sz w:val="20"/>
                <w:szCs w:val="20"/>
              </w:rPr>
              <w:t>からの意見</w:t>
            </w:r>
          </w:p>
        </w:tc>
      </w:tr>
      <w:tr w:rsidR="0086696C" w:rsidRPr="009724DC" w14:paraId="1218FAC2" w14:textId="77777777" w:rsidTr="005861EE">
        <w:trPr>
          <w:trHeight w:val="432"/>
          <w:jc w:val="center"/>
        </w:trPr>
        <w:tc>
          <w:tcPr>
            <w:tcW w:w="6771" w:type="dxa"/>
            <w:shd w:val="clear" w:color="auto" w:fill="auto"/>
          </w:tcPr>
          <w:p w14:paraId="0771D145" w14:textId="2AC78D63" w:rsidR="00687186" w:rsidRDefault="00687186" w:rsidP="004C4175">
            <w:pPr>
              <w:spacing w:line="300" w:lineRule="exact"/>
              <w:rPr>
                <w:rFonts w:ascii="ＭＳ 明朝" w:hAnsi="ＭＳ 明朝"/>
                <w:sz w:val="20"/>
                <w:szCs w:val="20"/>
              </w:rPr>
            </w:pPr>
            <w:r>
              <w:rPr>
                <w:rFonts w:ascii="ＭＳ 明朝" w:hAnsi="ＭＳ 明朝" w:hint="eastAsia"/>
                <w:sz w:val="20"/>
                <w:szCs w:val="20"/>
              </w:rPr>
              <w:t>【学校満足度】</w:t>
            </w:r>
          </w:p>
          <w:p w14:paraId="01E95667" w14:textId="4ACBB9A6" w:rsidR="00820F9C" w:rsidRDefault="008E1880" w:rsidP="008E1880">
            <w:pPr>
              <w:spacing w:line="300" w:lineRule="exact"/>
              <w:ind w:leftChars="14" w:left="209" w:hangingChars="90" w:hanging="180"/>
              <w:rPr>
                <w:rFonts w:ascii="ＭＳ 明朝" w:hAnsi="ＭＳ 明朝"/>
                <w:sz w:val="20"/>
                <w:szCs w:val="20"/>
              </w:rPr>
            </w:pPr>
            <w:r>
              <w:rPr>
                <w:rFonts w:ascii="ＭＳ 明朝" w:hAnsi="ＭＳ 明朝" w:hint="eastAsia"/>
                <w:sz w:val="20"/>
                <w:szCs w:val="20"/>
              </w:rPr>
              <w:t>・</w:t>
            </w:r>
            <w:r w:rsidR="00687186">
              <w:rPr>
                <w:rFonts w:ascii="ＭＳ 明朝" w:hAnsi="ＭＳ 明朝" w:hint="eastAsia"/>
                <w:sz w:val="20"/>
                <w:szCs w:val="20"/>
              </w:rPr>
              <w:t>生徒の学校満足度は昨年度より</w:t>
            </w:r>
            <w:r w:rsidR="0035159A">
              <w:rPr>
                <w:rFonts w:ascii="ＭＳ 明朝" w:hAnsi="ＭＳ 明朝" w:hint="eastAsia"/>
                <w:sz w:val="20"/>
                <w:szCs w:val="20"/>
              </w:rPr>
              <w:t>４</w:t>
            </w:r>
            <w:r w:rsidR="00687186">
              <w:rPr>
                <w:rFonts w:ascii="ＭＳ 明朝" w:hAnsi="ＭＳ 明朝" w:hint="eastAsia"/>
                <w:sz w:val="20"/>
                <w:szCs w:val="20"/>
              </w:rPr>
              <w:t>ポイント上昇。例年、学年が進むにつれて満足度は高くなる傾向</w:t>
            </w:r>
            <w:r w:rsidR="00490346">
              <w:rPr>
                <w:rFonts w:ascii="ＭＳ 明朝" w:hAnsi="ＭＳ 明朝" w:hint="eastAsia"/>
                <w:sz w:val="20"/>
                <w:szCs w:val="20"/>
              </w:rPr>
              <w:t>にあるが、今年度は</w:t>
            </w:r>
            <w:r w:rsidR="0035159A">
              <w:rPr>
                <w:rFonts w:ascii="ＭＳ 明朝" w:hAnsi="ＭＳ 明朝" w:hint="eastAsia"/>
                <w:sz w:val="20"/>
                <w:szCs w:val="20"/>
              </w:rPr>
              <w:t>１</w:t>
            </w:r>
            <w:r w:rsidR="00490346">
              <w:rPr>
                <w:rFonts w:ascii="ＭＳ 明朝" w:hAnsi="ＭＳ 明朝" w:hint="eastAsia"/>
                <w:sz w:val="20"/>
                <w:szCs w:val="20"/>
              </w:rPr>
              <w:t>年生の満足度が例年に比べて高かった。</w:t>
            </w:r>
            <w:r w:rsidR="00820F9C">
              <w:rPr>
                <w:rFonts w:ascii="ＭＳ 明朝" w:hAnsi="ＭＳ 明朝" w:hint="eastAsia"/>
                <w:sz w:val="20"/>
                <w:szCs w:val="20"/>
              </w:rPr>
              <w:t>保護者の学校満足度も昨年度より</w:t>
            </w:r>
            <w:r w:rsidR="0035159A">
              <w:rPr>
                <w:rFonts w:ascii="ＭＳ 明朝" w:hAnsi="ＭＳ 明朝" w:hint="eastAsia"/>
                <w:sz w:val="20"/>
                <w:szCs w:val="20"/>
              </w:rPr>
              <w:t>４</w:t>
            </w:r>
            <w:r w:rsidR="00820F9C">
              <w:rPr>
                <w:rFonts w:ascii="ＭＳ 明朝" w:hAnsi="ＭＳ 明朝" w:hint="eastAsia"/>
                <w:sz w:val="20"/>
                <w:szCs w:val="20"/>
              </w:rPr>
              <w:t>ポイント上昇で</w:t>
            </w:r>
            <w:r w:rsidR="0035159A">
              <w:rPr>
                <w:rFonts w:ascii="ＭＳ 明朝" w:hAnsi="ＭＳ 明朝" w:hint="eastAsia"/>
                <w:sz w:val="20"/>
                <w:szCs w:val="20"/>
              </w:rPr>
              <w:t>８</w:t>
            </w:r>
            <w:r w:rsidR="00820F9C">
              <w:rPr>
                <w:rFonts w:ascii="ＭＳ 明朝" w:hAnsi="ＭＳ 明朝" w:hint="eastAsia"/>
                <w:sz w:val="20"/>
                <w:szCs w:val="20"/>
              </w:rPr>
              <w:t>割超を維持。</w:t>
            </w:r>
          </w:p>
          <w:p w14:paraId="7FDC3014" w14:textId="3F795E88" w:rsidR="00687186" w:rsidRDefault="00687186" w:rsidP="004C4175">
            <w:pPr>
              <w:spacing w:line="300" w:lineRule="exact"/>
              <w:rPr>
                <w:rFonts w:ascii="ＭＳ 明朝" w:hAnsi="ＭＳ 明朝"/>
                <w:sz w:val="20"/>
                <w:szCs w:val="20"/>
              </w:rPr>
            </w:pPr>
            <w:r>
              <w:rPr>
                <w:rFonts w:ascii="ＭＳ 明朝" w:hAnsi="ＭＳ 明朝" w:hint="eastAsia"/>
                <w:sz w:val="20"/>
                <w:szCs w:val="20"/>
              </w:rPr>
              <w:t>【生徒指導】</w:t>
            </w:r>
          </w:p>
          <w:p w14:paraId="4251FAA2" w14:textId="298D061E" w:rsidR="00BA5F75" w:rsidRDefault="008E1880" w:rsidP="008E1880">
            <w:pPr>
              <w:spacing w:line="300" w:lineRule="exact"/>
              <w:ind w:left="210" w:hangingChars="105" w:hanging="210"/>
              <w:rPr>
                <w:rFonts w:ascii="ＭＳ 明朝" w:hAnsi="ＭＳ 明朝"/>
                <w:sz w:val="20"/>
                <w:szCs w:val="20"/>
              </w:rPr>
            </w:pPr>
            <w:r>
              <w:rPr>
                <w:rFonts w:ascii="ＭＳ 明朝" w:hAnsi="ＭＳ 明朝" w:hint="eastAsia"/>
                <w:sz w:val="20"/>
                <w:szCs w:val="20"/>
              </w:rPr>
              <w:t>・生徒向け診断</w:t>
            </w:r>
            <w:r w:rsidR="00687186">
              <w:rPr>
                <w:rFonts w:ascii="ＭＳ 明朝" w:hAnsi="ＭＳ 明朝" w:hint="eastAsia"/>
                <w:sz w:val="20"/>
                <w:szCs w:val="20"/>
              </w:rPr>
              <w:t>「学校生活についての教員の指導」</w:t>
            </w:r>
            <w:r w:rsidR="00820F9C">
              <w:rPr>
                <w:rFonts w:ascii="ＭＳ 明朝" w:hAnsi="ＭＳ 明朝" w:hint="eastAsia"/>
                <w:sz w:val="20"/>
                <w:szCs w:val="20"/>
              </w:rPr>
              <w:t>は昨年度より</w:t>
            </w:r>
            <w:r w:rsidR="0035159A">
              <w:rPr>
                <w:rFonts w:ascii="ＭＳ 明朝" w:hAnsi="ＭＳ 明朝" w:hint="eastAsia"/>
                <w:sz w:val="20"/>
                <w:szCs w:val="20"/>
              </w:rPr>
              <w:t>８</w:t>
            </w:r>
            <w:r w:rsidR="00820F9C">
              <w:rPr>
                <w:rFonts w:ascii="ＭＳ 明朝" w:hAnsi="ＭＳ 明朝" w:hint="eastAsia"/>
                <w:sz w:val="20"/>
                <w:szCs w:val="20"/>
              </w:rPr>
              <w:t>ポイント上昇。</w:t>
            </w:r>
            <w:r>
              <w:rPr>
                <w:rFonts w:ascii="ＭＳ 明朝" w:hAnsi="ＭＳ 明朝" w:hint="eastAsia"/>
                <w:sz w:val="20"/>
                <w:szCs w:val="20"/>
              </w:rPr>
              <w:t>また、保護者向け診断</w:t>
            </w:r>
            <w:r w:rsidR="008651F2">
              <w:rPr>
                <w:rFonts w:ascii="ＭＳ 明朝" w:hAnsi="ＭＳ 明朝" w:hint="eastAsia"/>
                <w:sz w:val="20"/>
                <w:szCs w:val="20"/>
              </w:rPr>
              <w:t>「生徒指導・教育相談」が昨年度より</w:t>
            </w:r>
            <w:r w:rsidR="0035159A">
              <w:rPr>
                <w:rFonts w:ascii="ＭＳ 明朝" w:hAnsi="ＭＳ 明朝"/>
                <w:sz w:val="20"/>
                <w:szCs w:val="20"/>
              </w:rPr>
              <w:t>12</w:t>
            </w:r>
            <w:r w:rsidR="008651F2">
              <w:rPr>
                <w:rFonts w:ascii="ＭＳ 明朝" w:hAnsi="ＭＳ 明朝" w:hint="eastAsia"/>
                <w:sz w:val="20"/>
                <w:szCs w:val="20"/>
              </w:rPr>
              <w:t>ポイント上昇。</w:t>
            </w:r>
            <w:r>
              <w:rPr>
                <w:rFonts w:ascii="ＭＳ 明朝" w:hAnsi="ＭＳ 明朝" w:hint="eastAsia"/>
                <w:sz w:val="20"/>
                <w:szCs w:val="20"/>
              </w:rPr>
              <w:t>教職員向け診断</w:t>
            </w:r>
            <w:r w:rsidR="00BA5F75">
              <w:rPr>
                <w:rFonts w:ascii="ＭＳ 明朝" w:hAnsi="ＭＳ 明朝" w:hint="eastAsia"/>
                <w:sz w:val="20"/>
                <w:szCs w:val="20"/>
              </w:rPr>
              <w:t>「家庭への連絡」が</w:t>
            </w:r>
            <w:r w:rsidR="0035159A">
              <w:rPr>
                <w:rFonts w:ascii="ＭＳ 明朝" w:hAnsi="ＭＳ 明朝" w:hint="eastAsia"/>
                <w:sz w:val="20"/>
                <w:szCs w:val="20"/>
              </w:rPr>
              <w:t>９</w:t>
            </w:r>
            <w:r w:rsidR="00BA5F75">
              <w:rPr>
                <w:rFonts w:ascii="ＭＳ 明朝" w:hAnsi="ＭＳ 明朝" w:hint="eastAsia"/>
                <w:sz w:val="20"/>
                <w:szCs w:val="20"/>
              </w:rPr>
              <w:t>割超、昨年度より</w:t>
            </w:r>
            <w:r w:rsidR="0035159A">
              <w:rPr>
                <w:rFonts w:ascii="ＭＳ 明朝" w:hAnsi="ＭＳ 明朝"/>
                <w:sz w:val="20"/>
                <w:szCs w:val="20"/>
              </w:rPr>
              <w:t>11</w:t>
            </w:r>
            <w:r w:rsidR="00BA5F75">
              <w:rPr>
                <w:rFonts w:ascii="ＭＳ 明朝" w:hAnsi="ＭＳ 明朝" w:hint="eastAsia"/>
                <w:sz w:val="20"/>
                <w:szCs w:val="20"/>
              </w:rPr>
              <w:t>ポイント上昇。</w:t>
            </w:r>
            <w:r w:rsidR="008651F2">
              <w:rPr>
                <w:rFonts w:ascii="ＭＳ 明朝" w:hAnsi="ＭＳ 明朝" w:hint="eastAsia"/>
                <w:sz w:val="20"/>
                <w:szCs w:val="20"/>
              </w:rPr>
              <w:t>日頃の生活指導やその後のフォローの</w:t>
            </w:r>
            <w:r>
              <w:rPr>
                <w:rFonts w:ascii="ＭＳ 明朝" w:hAnsi="ＭＳ 明朝" w:hint="eastAsia"/>
                <w:sz w:val="20"/>
                <w:szCs w:val="20"/>
              </w:rPr>
              <w:t>結果が表れていると考えられる</w:t>
            </w:r>
            <w:r w:rsidR="00BA5F75">
              <w:rPr>
                <w:rFonts w:ascii="ＭＳ 明朝" w:hAnsi="ＭＳ 明朝" w:hint="eastAsia"/>
                <w:sz w:val="20"/>
                <w:szCs w:val="20"/>
              </w:rPr>
              <w:t>。</w:t>
            </w:r>
          </w:p>
          <w:p w14:paraId="52139E2E" w14:textId="5E0900DA" w:rsidR="00E3603B" w:rsidRDefault="00EB660B" w:rsidP="004C4175">
            <w:pPr>
              <w:spacing w:line="300" w:lineRule="exact"/>
              <w:rPr>
                <w:rFonts w:ascii="ＭＳ 明朝" w:hAnsi="ＭＳ 明朝"/>
                <w:sz w:val="20"/>
                <w:szCs w:val="20"/>
              </w:rPr>
            </w:pPr>
            <w:r>
              <w:rPr>
                <w:rFonts w:ascii="ＭＳ 明朝" w:hAnsi="ＭＳ 明朝" w:hint="eastAsia"/>
                <w:sz w:val="20"/>
                <w:szCs w:val="20"/>
              </w:rPr>
              <w:t>【進路指導】</w:t>
            </w:r>
          </w:p>
          <w:p w14:paraId="5282B5DB" w14:textId="668CA786" w:rsidR="00EB660B" w:rsidRDefault="008E1880" w:rsidP="008E1880">
            <w:pPr>
              <w:spacing w:line="300" w:lineRule="exact"/>
              <w:ind w:left="210" w:hangingChars="105" w:hanging="210"/>
              <w:rPr>
                <w:rFonts w:ascii="ＭＳ 明朝" w:hAnsi="ＭＳ 明朝"/>
                <w:sz w:val="20"/>
                <w:szCs w:val="20"/>
              </w:rPr>
            </w:pPr>
            <w:r>
              <w:rPr>
                <w:rFonts w:ascii="ＭＳ 明朝" w:hAnsi="ＭＳ 明朝" w:hint="eastAsia"/>
                <w:sz w:val="20"/>
                <w:szCs w:val="20"/>
              </w:rPr>
              <w:t>・生徒向け診断</w:t>
            </w:r>
            <w:r w:rsidR="00EB660B">
              <w:rPr>
                <w:rFonts w:ascii="ＭＳ 明朝" w:hAnsi="ＭＳ 明朝" w:hint="eastAsia"/>
                <w:sz w:val="20"/>
                <w:szCs w:val="20"/>
              </w:rPr>
              <w:t>「進路実現に向けての指導」は昨年度より</w:t>
            </w:r>
            <w:r w:rsidR="0035159A">
              <w:rPr>
                <w:rFonts w:ascii="ＭＳ 明朝" w:hAnsi="ＭＳ 明朝" w:hint="eastAsia"/>
                <w:sz w:val="20"/>
                <w:szCs w:val="20"/>
              </w:rPr>
              <w:t>６</w:t>
            </w:r>
            <w:r w:rsidR="00EB660B">
              <w:rPr>
                <w:rFonts w:ascii="ＭＳ 明朝" w:hAnsi="ＭＳ 明朝" w:hint="eastAsia"/>
                <w:sz w:val="20"/>
                <w:szCs w:val="20"/>
              </w:rPr>
              <w:t>ポイント上昇。</w:t>
            </w:r>
            <w:r w:rsidR="008651F2">
              <w:rPr>
                <w:rFonts w:ascii="ＭＳ 明朝" w:hAnsi="ＭＳ 明朝" w:hint="eastAsia"/>
                <w:sz w:val="20"/>
                <w:szCs w:val="20"/>
              </w:rPr>
              <w:t>保護者向け診断でも</w:t>
            </w:r>
            <w:r w:rsidR="0035159A">
              <w:rPr>
                <w:rFonts w:ascii="ＭＳ 明朝" w:hAnsi="ＭＳ 明朝" w:hint="eastAsia"/>
                <w:sz w:val="20"/>
                <w:szCs w:val="20"/>
              </w:rPr>
              <w:t>８</w:t>
            </w:r>
            <w:r w:rsidR="008651F2">
              <w:rPr>
                <w:rFonts w:ascii="ＭＳ 明朝" w:hAnsi="ＭＳ 明朝" w:hint="eastAsia"/>
                <w:sz w:val="20"/>
                <w:szCs w:val="20"/>
              </w:rPr>
              <w:t>割超</w:t>
            </w:r>
            <w:r w:rsidR="00BA5F75">
              <w:rPr>
                <w:rFonts w:ascii="ＭＳ 明朝" w:hAnsi="ＭＳ 明朝" w:hint="eastAsia"/>
                <w:sz w:val="20"/>
                <w:szCs w:val="20"/>
              </w:rPr>
              <w:t>、教職員向け診断でも</w:t>
            </w:r>
            <w:r w:rsidR="0035159A">
              <w:rPr>
                <w:rFonts w:ascii="ＭＳ 明朝" w:hAnsi="ＭＳ 明朝" w:hint="eastAsia"/>
                <w:sz w:val="20"/>
                <w:szCs w:val="20"/>
              </w:rPr>
              <w:t>９</w:t>
            </w:r>
            <w:r w:rsidR="00BA5F75">
              <w:rPr>
                <w:rFonts w:ascii="ＭＳ 明朝" w:hAnsi="ＭＳ 明朝" w:hint="eastAsia"/>
                <w:sz w:val="20"/>
                <w:szCs w:val="20"/>
              </w:rPr>
              <w:t>割超</w:t>
            </w:r>
            <w:r w:rsidR="008651F2">
              <w:rPr>
                <w:rFonts w:ascii="ＭＳ 明朝" w:hAnsi="ＭＳ 明朝" w:hint="eastAsia"/>
                <w:sz w:val="20"/>
                <w:szCs w:val="20"/>
              </w:rPr>
              <w:t>を維持。</w:t>
            </w:r>
          </w:p>
          <w:p w14:paraId="0ABBE406" w14:textId="6DBFA2E0" w:rsidR="00490346" w:rsidRDefault="008E1880" w:rsidP="008E1880">
            <w:pPr>
              <w:spacing w:line="300" w:lineRule="exact"/>
              <w:ind w:left="210" w:hangingChars="105" w:hanging="210"/>
              <w:rPr>
                <w:rFonts w:ascii="ＭＳ 明朝" w:hAnsi="ＭＳ 明朝"/>
                <w:sz w:val="20"/>
                <w:szCs w:val="20"/>
              </w:rPr>
            </w:pPr>
            <w:r>
              <w:rPr>
                <w:rFonts w:ascii="ＭＳ 明朝" w:hAnsi="ＭＳ 明朝" w:hint="eastAsia"/>
                <w:sz w:val="20"/>
                <w:szCs w:val="20"/>
              </w:rPr>
              <w:t>・生徒向け診断</w:t>
            </w:r>
            <w:r w:rsidR="00490346">
              <w:rPr>
                <w:rFonts w:ascii="ＭＳ 明朝" w:hAnsi="ＭＳ 明朝" w:hint="eastAsia"/>
                <w:sz w:val="20"/>
                <w:szCs w:val="20"/>
              </w:rPr>
              <w:t>「</w:t>
            </w:r>
            <w:r w:rsidR="0035159A">
              <w:rPr>
                <w:rFonts w:ascii="ＭＳ 明朝" w:hAnsi="ＭＳ 明朝"/>
                <w:sz w:val="20"/>
                <w:szCs w:val="20"/>
              </w:rPr>
              <w:t>ICT</w:t>
            </w:r>
            <w:r w:rsidR="00490346">
              <w:rPr>
                <w:rFonts w:ascii="ＭＳ 明朝" w:hAnsi="ＭＳ 明朝" w:hint="eastAsia"/>
                <w:sz w:val="20"/>
                <w:szCs w:val="20"/>
              </w:rPr>
              <w:t>機器の授業等での活用」は昨年度より</w:t>
            </w:r>
            <w:r w:rsidR="0035159A">
              <w:rPr>
                <w:rFonts w:ascii="ＭＳ 明朝" w:hAnsi="ＭＳ 明朝"/>
                <w:sz w:val="20"/>
                <w:szCs w:val="20"/>
              </w:rPr>
              <w:t>18</w:t>
            </w:r>
            <w:r w:rsidR="00490346">
              <w:rPr>
                <w:rFonts w:ascii="ＭＳ 明朝" w:hAnsi="ＭＳ 明朝" w:hint="eastAsia"/>
                <w:sz w:val="20"/>
                <w:szCs w:val="20"/>
              </w:rPr>
              <w:t>ポイント上昇。</w:t>
            </w:r>
            <w:r>
              <w:rPr>
                <w:rFonts w:ascii="ＭＳ 明朝" w:hAnsi="ＭＳ 明朝" w:hint="eastAsia"/>
                <w:sz w:val="20"/>
                <w:szCs w:val="20"/>
              </w:rPr>
              <w:t>教職員向け診断でも</w:t>
            </w:r>
            <w:r w:rsidR="0035159A">
              <w:rPr>
                <w:rFonts w:ascii="ＭＳ 明朝" w:hAnsi="ＭＳ 明朝" w:hint="eastAsia"/>
                <w:sz w:val="20"/>
                <w:szCs w:val="20"/>
              </w:rPr>
              <w:t>７</w:t>
            </w:r>
            <w:r>
              <w:rPr>
                <w:rFonts w:ascii="ＭＳ 明朝" w:hAnsi="ＭＳ 明朝" w:hint="eastAsia"/>
                <w:sz w:val="20"/>
                <w:szCs w:val="20"/>
              </w:rPr>
              <w:t>ポイント上昇。</w:t>
            </w:r>
            <w:r w:rsidR="008651F2">
              <w:rPr>
                <w:rFonts w:ascii="ＭＳ 明朝" w:hAnsi="ＭＳ 明朝" w:hint="eastAsia"/>
                <w:sz w:val="20"/>
                <w:szCs w:val="20"/>
              </w:rPr>
              <w:t>今年度</w:t>
            </w:r>
            <w:r>
              <w:rPr>
                <w:rFonts w:ascii="ＭＳ 明朝" w:hAnsi="ＭＳ 明朝" w:hint="eastAsia"/>
                <w:sz w:val="20"/>
                <w:szCs w:val="20"/>
              </w:rPr>
              <w:t>全ホームルーム教室等</w:t>
            </w:r>
            <w:r w:rsidR="00490346">
              <w:rPr>
                <w:rFonts w:ascii="ＭＳ 明朝" w:hAnsi="ＭＳ 明朝" w:hint="eastAsia"/>
                <w:sz w:val="20"/>
                <w:szCs w:val="20"/>
              </w:rPr>
              <w:t>に電子黒板とプロジェクタが整備され</w:t>
            </w:r>
            <w:r w:rsidR="008651F2">
              <w:rPr>
                <w:rFonts w:ascii="ＭＳ 明朝" w:hAnsi="ＭＳ 明朝" w:hint="eastAsia"/>
                <w:sz w:val="20"/>
                <w:szCs w:val="20"/>
              </w:rPr>
              <w:t>、</w:t>
            </w:r>
            <w:r w:rsidR="00490346">
              <w:rPr>
                <w:rFonts w:ascii="ＭＳ 明朝" w:hAnsi="ＭＳ 明朝" w:hint="eastAsia"/>
                <w:sz w:val="20"/>
                <w:szCs w:val="20"/>
              </w:rPr>
              <w:t>活用が進んだ。</w:t>
            </w:r>
          </w:p>
          <w:p w14:paraId="76DDEBE6" w14:textId="2CED44A3" w:rsidR="00E3603B" w:rsidRDefault="004806D6" w:rsidP="004C4175">
            <w:pPr>
              <w:spacing w:line="300" w:lineRule="exact"/>
              <w:rPr>
                <w:rFonts w:ascii="ＭＳ 明朝" w:hAnsi="ＭＳ 明朝"/>
                <w:sz w:val="20"/>
                <w:szCs w:val="20"/>
              </w:rPr>
            </w:pPr>
            <w:r>
              <w:rPr>
                <w:rFonts w:ascii="ＭＳ 明朝" w:hAnsi="ＭＳ 明朝" w:hint="eastAsia"/>
                <w:sz w:val="20"/>
                <w:szCs w:val="20"/>
              </w:rPr>
              <w:t>【特別活動】</w:t>
            </w:r>
          </w:p>
          <w:p w14:paraId="256EF12A" w14:textId="59195915" w:rsidR="004806D6" w:rsidRPr="00E3603B" w:rsidRDefault="008E1880" w:rsidP="008E1880">
            <w:pPr>
              <w:spacing w:line="300" w:lineRule="exact"/>
              <w:ind w:leftChars="14" w:left="209" w:hangingChars="90" w:hanging="180"/>
              <w:rPr>
                <w:rFonts w:ascii="ＭＳ 明朝" w:hAnsi="ＭＳ 明朝"/>
                <w:sz w:val="20"/>
                <w:szCs w:val="20"/>
              </w:rPr>
            </w:pPr>
            <w:r>
              <w:rPr>
                <w:rFonts w:ascii="ＭＳ 明朝" w:hAnsi="ＭＳ 明朝" w:hint="eastAsia"/>
                <w:sz w:val="20"/>
                <w:szCs w:val="20"/>
              </w:rPr>
              <w:t>・</w:t>
            </w:r>
            <w:r w:rsidR="008651F2">
              <w:rPr>
                <w:rFonts w:ascii="ＭＳ 明朝" w:hAnsi="ＭＳ 明朝" w:hint="eastAsia"/>
                <w:sz w:val="20"/>
                <w:szCs w:val="20"/>
              </w:rPr>
              <w:t>生徒向け診断で行事</w:t>
            </w:r>
            <w:r w:rsidR="004806D6">
              <w:rPr>
                <w:rFonts w:ascii="ＭＳ 明朝" w:hAnsi="ＭＳ 明朝" w:hint="eastAsia"/>
                <w:sz w:val="20"/>
                <w:szCs w:val="20"/>
              </w:rPr>
              <w:t>満足度は昨年度より</w:t>
            </w:r>
            <w:r w:rsidR="0035159A">
              <w:rPr>
                <w:rFonts w:ascii="ＭＳ 明朝" w:hAnsi="ＭＳ 明朝" w:hint="eastAsia"/>
                <w:sz w:val="20"/>
                <w:szCs w:val="20"/>
              </w:rPr>
              <w:t>９</w:t>
            </w:r>
            <w:r w:rsidR="004806D6">
              <w:rPr>
                <w:rFonts w:ascii="ＭＳ 明朝" w:hAnsi="ＭＳ 明朝" w:hint="eastAsia"/>
                <w:sz w:val="20"/>
                <w:szCs w:val="20"/>
              </w:rPr>
              <w:t>ポイント、ホームルーム</w:t>
            </w:r>
            <w:r w:rsidR="00490346">
              <w:rPr>
                <w:rFonts w:ascii="ＭＳ 明朝" w:hAnsi="ＭＳ 明朝" w:hint="eastAsia"/>
                <w:sz w:val="20"/>
                <w:szCs w:val="20"/>
              </w:rPr>
              <w:t>等満足度は昨年度より</w:t>
            </w:r>
            <w:r w:rsidR="0035159A">
              <w:rPr>
                <w:rFonts w:ascii="ＭＳ 明朝" w:hAnsi="ＭＳ 明朝" w:hint="eastAsia"/>
                <w:sz w:val="20"/>
                <w:szCs w:val="20"/>
              </w:rPr>
              <w:t>６</w:t>
            </w:r>
            <w:r w:rsidR="00490346">
              <w:rPr>
                <w:rFonts w:ascii="ＭＳ 明朝" w:hAnsi="ＭＳ 明朝" w:hint="eastAsia"/>
                <w:sz w:val="20"/>
                <w:szCs w:val="20"/>
              </w:rPr>
              <w:t>ポイント</w:t>
            </w:r>
            <w:r w:rsidR="004806D6">
              <w:rPr>
                <w:rFonts w:ascii="ＭＳ 明朝" w:hAnsi="ＭＳ 明朝" w:hint="eastAsia"/>
                <w:sz w:val="20"/>
                <w:szCs w:val="20"/>
              </w:rPr>
              <w:t>上昇。コロナ禍の中でも体育大会・文化祭</w:t>
            </w:r>
            <w:r w:rsidR="004806D6">
              <w:rPr>
                <w:rFonts w:ascii="ＭＳ 明朝" w:hAnsi="ＭＳ 明朝" w:hint="eastAsia"/>
                <w:sz w:val="20"/>
                <w:szCs w:val="20"/>
              </w:rPr>
              <w:lastRenderedPageBreak/>
              <w:t>等を</w:t>
            </w:r>
            <w:r w:rsidR="00490346">
              <w:rPr>
                <w:rFonts w:ascii="ＭＳ 明朝" w:hAnsi="ＭＳ 明朝" w:hint="eastAsia"/>
                <w:sz w:val="20"/>
                <w:szCs w:val="20"/>
              </w:rPr>
              <w:t>工夫して</w:t>
            </w:r>
            <w:r w:rsidR="004806D6">
              <w:rPr>
                <w:rFonts w:ascii="ＭＳ 明朝" w:hAnsi="ＭＳ 明朝" w:hint="eastAsia"/>
                <w:sz w:val="20"/>
                <w:szCs w:val="20"/>
              </w:rPr>
              <w:t>実施できたことが影響していると考えられる。</w:t>
            </w:r>
          </w:p>
          <w:p w14:paraId="7F2465AE" w14:textId="77777777" w:rsidR="000B7F10" w:rsidRDefault="00BA5F75" w:rsidP="00F6482D">
            <w:pPr>
              <w:spacing w:line="300" w:lineRule="exact"/>
              <w:rPr>
                <w:rFonts w:ascii="ＭＳ 明朝" w:hAnsi="ＭＳ 明朝"/>
                <w:sz w:val="20"/>
                <w:szCs w:val="20"/>
              </w:rPr>
            </w:pPr>
            <w:r>
              <w:rPr>
                <w:rFonts w:ascii="ＭＳ 明朝" w:hAnsi="ＭＳ 明朝" w:hint="eastAsia"/>
                <w:sz w:val="20"/>
                <w:szCs w:val="20"/>
              </w:rPr>
              <w:t>【その他】</w:t>
            </w:r>
          </w:p>
          <w:p w14:paraId="1C99598D" w14:textId="008013BC" w:rsidR="00BA5F75" w:rsidRPr="00490346" w:rsidRDefault="008E1880" w:rsidP="008E1880">
            <w:pPr>
              <w:spacing w:line="300" w:lineRule="exact"/>
              <w:ind w:leftChars="1" w:left="194" w:hangingChars="96" w:hanging="192"/>
              <w:rPr>
                <w:rFonts w:ascii="ＭＳ 明朝" w:hAnsi="ＭＳ 明朝"/>
                <w:sz w:val="20"/>
                <w:szCs w:val="20"/>
              </w:rPr>
            </w:pPr>
            <w:r>
              <w:rPr>
                <w:rFonts w:ascii="ＭＳ 明朝" w:hAnsi="ＭＳ 明朝" w:hint="eastAsia"/>
                <w:sz w:val="20"/>
                <w:szCs w:val="20"/>
              </w:rPr>
              <w:t>・保護者向け診断</w:t>
            </w:r>
            <w:r w:rsidR="00BA5F75">
              <w:rPr>
                <w:rFonts w:ascii="ＭＳ 明朝" w:hAnsi="ＭＳ 明朝" w:hint="eastAsia"/>
                <w:sz w:val="20"/>
                <w:szCs w:val="20"/>
              </w:rPr>
              <w:t>「教育情報の提供努力」が昨年度より</w:t>
            </w:r>
            <w:r w:rsidR="0035159A">
              <w:rPr>
                <w:rFonts w:ascii="ＭＳ 明朝" w:hAnsi="ＭＳ 明朝" w:hint="eastAsia"/>
                <w:sz w:val="20"/>
                <w:szCs w:val="20"/>
              </w:rPr>
              <w:t>８</w:t>
            </w:r>
            <w:r w:rsidR="00BA5F75">
              <w:rPr>
                <w:rFonts w:ascii="ＭＳ 明朝" w:hAnsi="ＭＳ 明朝" w:hint="eastAsia"/>
                <w:sz w:val="20"/>
                <w:szCs w:val="20"/>
              </w:rPr>
              <w:t>ポイント、「学校ホームページの閲覧」が</w:t>
            </w:r>
            <w:r w:rsidR="0035159A">
              <w:rPr>
                <w:rFonts w:ascii="ＭＳ 明朝" w:hAnsi="ＭＳ 明朝"/>
                <w:sz w:val="20"/>
                <w:szCs w:val="20"/>
              </w:rPr>
              <w:t>18</w:t>
            </w:r>
            <w:r w:rsidR="00BA5F75">
              <w:rPr>
                <w:rFonts w:ascii="ＭＳ 明朝" w:hAnsi="ＭＳ 明朝" w:hint="eastAsia"/>
                <w:sz w:val="20"/>
                <w:szCs w:val="20"/>
              </w:rPr>
              <w:t>ポイント、「部活動の積極的な取組み」が</w:t>
            </w:r>
            <w:r w:rsidR="0035159A">
              <w:rPr>
                <w:rFonts w:ascii="ＭＳ 明朝" w:hAnsi="ＭＳ 明朝"/>
                <w:sz w:val="20"/>
                <w:szCs w:val="20"/>
              </w:rPr>
              <w:t>14</w:t>
            </w:r>
            <w:r w:rsidR="00BA5F75">
              <w:rPr>
                <w:rFonts w:ascii="ＭＳ 明朝" w:hAnsi="ＭＳ 明朝" w:hint="eastAsia"/>
                <w:sz w:val="20"/>
                <w:szCs w:val="20"/>
              </w:rPr>
              <w:t>ポイント上昇。</w:t>
            </w:r>
          </w:p>
        </w:tc>
        <w:tc>
          <w:tcPr>
            <w:tcW w:w="8221" w:type="dxa"/>
            <w:shd w:val="clear" w:color="auto" w:fill="auto"/>
          </w:tcPr>
          <w:p w14:paraId="454B0B51" w14:textId="7AB378B7" w:rsidR="00F808AE" w:rsidRPr="00DA6B64" w:rsidRDefault="00F808AE" w:rsidP="000C4AC0">
            <w:pPr>
              <w:spacing w:line="280" w:lineRule="exact"/>
              <w:rPr>
                <w:rFonts w:ascii="ＭＳ 明朝" w:hAnsi="ＭＳ 明朝"/>
                <w:sz w:val="20"/>
                <w:szCs w:val="20"/>
              </w:rPr>
            </w:pPr>
            <w:r w:rsidRPr="00DA6B64">
              <w:rPr>
                <w:rFonts w:ascii="ＭＳ 明朝" w:hAnsi="ＭＳ 明朝" w:hint="eastAsia"/>
                <w:sz w:val="20"/>
                <w:szCs w:val="20"/>
              </w:rPr>
              <w:lastRenderedPageBreak/>
              <w:t>【第</w:t>
            </w:r>
            <w:r w:rsidR="0035159A" w:rsidRPr="00DA6B64">
              <w:rPr>
                <w:rFonts w:ascii="ＭＳ 明朝" w:hAnsi="ＭＳ 明朝" w:hint="eastAsia"/>
                <w:sz w:val="20"/>
                <w:szCs w:val="20"/>
              </w:rPr>
              <w:t>１</w:t>
            </w:r>
            <w:r w:rsidRPr="00DA6B64">
              <w:rPr>
                <w:rFonts w:ascii="ＭＳ 明朝" w:hAnsi="ＭＳ 明朝" w:hint="eastAsia"/>
                <w:sz w:val="20"/>
                <w:szCs w:val="20"/>
              </w:rPr>
              <w:t>回：</w:t>
            </w:r>
            <w:r w:rsidR="0035159A">
              <w:rPr>
                <w:rFonts w:ascii="ＭＳ 明朝" w:hAnsi="ＭＳ 明朝" w:hint="eastAsia"/>
                <w:sz w:val="20"/>
                <w:szCs w:val="20"/>
              </w:rPr>
              <w:t>７</w:t>
            </w:r>
            <w:r w:rsidRPr="00DA6B64">
              <w:rPr>
                <w:rFonts w:ascii="ＭＳ 明朝" w:hAnsi="ＭＳ 明朝" w:hint="eastAsia"/>
                <w:sz w:val="20"/>
                <w:szCs w:val="20"/>
              </w:rPr>
              <w:t>月</w:t>
            </w:r>
            <w:r w:rsidR="0035159A">
              <w:rPr>
                <w:rFonts w:ascii="ＭＳ 明朝" w:hAnsi="ＭＳ 明朝"/>
                <w:sz w:val="20"/>
                <w:szCs w:val="20"/>
              </w:rPr>
              <w:t>14</w:t>
            </w:r>
            <w:r w:rsidRPr="00DA6B64">
              <w:rPr>
                <w:rFonts w:ascii="ＭＳ 明朝" w:hAnsi="ＭＳ 明朝" w:hint="eastAsia"/>
                <w:sz w:val="20"/>
                <w:szCs w:val="20"/>
              </w:rPr>
              <w:t>日】</w:t>
            </w:r>
          </w:p>
          <w:p w14:paraId="6AFDF0E0" w14:textId="77777777" w:rsidR="00F808AE" w:rsidRPr="00DA6B64" w:rsidRDefault="00F808AE" w:rsidP="000C4AC0">
            <w:pPr>
              <w:pStyle w:val="aa"/>
              <w:numPr>
                <w:ilvl w:val="0"/>
                <w:numId w:val="39"/>
              </w:numPr>
              <w:spacing w:line="280" w:lineRule="exact"/>
              <w:ind w:leftChars="0"/>
              <w:rPr>
                <w:rFonts w:ascii="ＭＳ 明朝" w:hAnsi="ＭＳ 明朝"/>
                <w:sz w:val="20"/>
                <w:szCs w:val="20"/>
              </w:rPr>
            </w:pPr>
            <w:r w:rsidRPr="00DA6B64">
              <w:rPr>
                <w:rFonts w:ascii="ＭＳ 明朝" w:hAnsi="ＭＳ 明朝"/>
                <w:sz w:val="20"/>
                <w:szCs w:val="20"/>
              </w:rPr>
              <w:t xml:space="preserve"> </w:t>
            </w:r>
            <w:r w:rsidRPr="00DA6B64">
              <w:rPr>
                <w:rFonts w:ascii="ＭＳ 明朝" w:hAnsi="ＭＳ 明朝" w:hint="eastAsia"/>
                <w:sz w:val="20"/>
                <w:szCs w:val="20"/>
              </w:rPr>
              <w:t>学校経営計画より</w:t>
            </w:r>
            <w:r w:rsidRPr="00DA6B64">
              <w:rPr>
                <w:rFonts w:ascii="ＭＳ 明朝" w:hAnsi="ＭＳ 明朝"/>
                <w:sz w:val="20"/>
                <w:szCs w:val="20"/>
              </w:rPr>
              <w:t xml:space="preserve"> </w:t>
            </w:r>
          </w:p>
          <w:p w14:paraId="4F79BD82" w14:textId="2307C3AE" w:rsidR="009562BC" w:rsidRPr="009562BC" w:rsidRDefault="009562BC" w:rsidP="000C4AC0">
            <w:pPr>
              <w:spacing w:line="280" w:lineRule="exact"/>
              <w:ind w:left="300" w:hangingChars="150" w:hanging="300"/>
              <w:rPr>
                <w:rFonts w:ascii="ＭＳ 明朝" w:hAnsi="ＭＳ 明朝"/>
                <w:sz w:val="20"/>
                <w:szCs w:val="20"/>
              </w:rPr>
            </w:pPr>
            <w:r w:rsidRPr="009562BC">
              <w:rPr>
                <w:rFonts w:ascii="ＭＳ 明朝" w:hAnsi="ＭＳ 明朝" w:hint="eastAsia"/>
                <w:sz w:val="20"/>
                <w:szCs w:val="20"/>
              </w:rPr>
              <w:t>・電子黒板</w:t>
            </w:r>
            <w:r w:rsidR="00F963DF">
              <w:rPr>
                <w:rFonts w:ascii="ＭＳ 明朝" w:hAnsi="ＭＳ 明朝" w:hint="eastAsia"/>
                <w:sz w:val="20"/>
                <w:szCs w:val="20"/>
              </w:rPr>
              <w:t>について、</w:t>
            </w:r>
            <w:r w:rsidRPr="009562BC">
              <w:rPr>
                <w:rFonts w:ascii="ＭＳ 明朝" w:hAnsi="ＭＳ 明朝" w:hint="eastAsia"/>
                <w:sz w:val="20"/>
                <w:szCs w:val="20"/>
              </w:rPr>
              <w:t>現場の教員の意見を聴取し、改良点を取りまとめることも必要。</w:t>
            </w:r>
          </w:p>
          <w:p w14:paraId="0C6802A4" w14:textId="0BA97269" w:rsidR="009562BC" w:rsidRPr="009562BC" w:rsidRDefault="009562BC" w:rsidP="000C4AC0">
            <w:pPr>
              <w:spacing w:line="280" w:lineRule="exact"/>
              <w:ind w:left="300" w:hangingChars="150" w:hanging="300"/>
              <w:rPr>
                <w:rFonts w:ascii="ＭＳ 明朝" w:hAnsi="ＭＳ 明朝"/>
                <w:sz w:val="20"/>
                <w:szCs w:val="20"/>
              </w:rPr>
            </w:pPr>
            <w:r w:rsidRPr="009562BC">
              <w:rPr>
                <w:rFonts w:ascii="ＭＳ 明朝" w:hAnsi="ＭＳ 明朝" w:hint="eastAsia"/>
                <w:sz w:val="20"/>
                <w:szCs w:val="20"/>
              </w:rPr>
              <w:t>・「勉強クラブ」という発想は面白い。例えば、「英語クラブ」「数学クラブ」など授業とは違う部活動を発足してはどうか。</w:t>
            </w:r>
          </w:p>
          <w:p w14:paraId="04D61795" w14:textId="77777777" w:rsidR="00F963DF" w:rsidRDefault="00F808AE" w:rsidP="000C4AC0">
            <w:pPr>
              <w:spacing w:line="280" w:lineRule="exact"/>
              <w:ind w:left="300" w:hangingChars="150" w:hanging="300"/>
              <w:rPr>
                <w:rFonts w:ascii="ＭＳ 明朝" w:hAnsi="ＭＳ 明朝"/>
                <w:sz w:val="20"/>
                <w:szCs w:val="20"/>
              </w:rPr>
            </w:pPr>
            <w:r w:rsidRPr="00DA6B64">
              <w:rPr>
                <w:rFonts w:ascii="ＭＳ 明朝" w:hAnsi="ＭＳ 明朝" w:hint="eastAsia"/>
                <w:sz w:val="20"/>
                <w:szCs w:val="20"/>
              </w:rPr>
              <w:t>・携帯</w:t>
            </w:r>
            <w:r w:rsidR="00F963DF">
              <w:rPr>
                <w:rFonts w:ascii="ＭＳ 明朝" w:hAnsi="ＭＳ 明朝" w:hint="eastAsia"/>
                <w:sz w:val="20"/>
                <w:szCs w:val="20"/>
              </w:rPr>
              <w:t>電話の</w:t>
            </w:r>
            <w:r w:rsidRPr="00DA6B64">
              <w:rPr>
                <w:rFonts w:ascii="ＭＳ 明朝" w:hAnsi="ＭＳ 明朝" w:hint="eastAsia"/>
                <w:sz w:val="20"/>
                <w:szCs w:val="20"/>
              </w:rPr>
              <w:t>指導では、生徒からの意見を踏まえ、納得感のある指導につなげている。</w:t>
            </w:r>
          </w:p>
          <w:p w14:paraId="2B0EA209" w14:textId="2BF22DDC" w:rsidR="00F808AE" w:rsidRPr="00DA6B64" w:rsidRDefault="00F808AE" w:rsidP="000C4AC0">
            <w:pPr>
              <w:spacing w:line="280" w:lineRule="exact"/>
              <w:ind w:leftChars="100" w:left="310" w:hangingChars="50" w:hanging="100"/>
              <w:rPr>
                <w:rFonts w:ascii="ＭＳ 明朝" w:hAnsi="ＭＳ 明朝"/>
                <w:sz w:val="20"/>
                <w:szCs w:val="20"/>
              </w:rPr>
            </w:pPr>
            <w:r w:rsidRPr="00DA6B64">
              <w:rPr>
                <w:rFonts w:ascii="ＭＳ 明朝" w:hAnsi="ＭＳ 明朝" w:hint="eastAsia"/>
                <w:sz w:val="20"/>
                <w:szCs w:val="20"/>
              </w:rPr>
              <w:t>携帯は弊害もあるが、その危険性を教えたうえで上手に利用させる指導も肝要だ。</w:t>
            </w:r>
            <w:r w:rsidRPr="00DA6B64">
              <w:rPr>
                <w:rFonts w:ascii="ＭＳ 明朝" w:hAnsi="ＭＳ 明朝"/>
                <w:sz w:val="20"/>
                <w:szCs w:val="20"/>
              </w:rPr>
              <w:t xml:space="preserve"> </w:t>
            </w:r>
          </w:p>
          <w:p w14:paraId="6B6AF308" w14:textId="077DBFBA" w:rsidR="00F808AE" w:rsidRPr="00DA6B64" w:rsidRDefault="00F808AE" w:rsidP="000C4AC0">
            <w:pPr>
              <w:spacing w:line="280" w:lineRule="exact"/>
              <w:ind w:left="200" w:hangingChars="100" w:hanging="200"/>
              <w:rPr>
                <w:rFonts w:ascii="ＭＳ 明朝" w:hAnsi="ＭＳ 明朝"/>
                <w:sz w:val="20"/>
                <w:szCs w:val="20"/>
              </w:rPr>
            </w:pPr>
            <w:r w:rsidRPr="00DA6B64">
              <w:rPr>
                <w:rFonts w:ascii="ＭＳ 明朝" w:hAnsi="ＭＳ 明朝" w:hint="eastAsia"/>
                <w:sz w:val="20"/>
                <w:szCs w:val="20"/>
              </w:rPr>
              <w:t>・大阪教育大学と効果的な連携を取りながら、生徒への支援につなげると良い。新たに立ち上げる</w:t>
            </w:r>
            <w:r w:rsidR="000C4AC0">
              <w:rPr>
                <w:rFonts w:ascii="ＭＳ 明朝" w:hAnsi="ＭＳ 明朝" w:hint="eastAsia"/>
                <w:sz w:val="20"/>
                <w:szCs w:val="20"/>
              </w:rPr>
              <w:t>「教職トライ</w:t>
            </w:r>
            <w:r w:rsidRPr="00DA6B64">
              <w:rPr>
                <w:rFonts w:ascii="ＭＳ 明朝" w:hAnsi="ＭＳ 明朝" w:hint="eastAsia"/>
                <w:sz w:val="20"/>
                <w:szCs w:val="20"/>
              </w:rPr>
              <w:t>コース</w:t>
            </w:r>
            <w:r w:rsidR="000C4AC0">
              <w:rPr>
                <w:rFonts w:ascii="ＭＳ 明朝" w:hAnsi="ＭＳ 明朝" w:hint="eastAsia"/>
                <w:sz w:val="20"/>
                <w:szCs w:val="20"/>
              </w:rPr>
              <w:t>」</w:t>
            </w:r>
            <w:r w:rsidRPr="00DA6B64">
              <w:rPr>
                <w:rFonts w:ascii="ＭＳ 明朝" w:hAnsi="ＭＳ 明朝" w:hint="eastAsia"/>
                <w:sz w:val="20"/>
                <w:szCs w:val="20"/>
              </w:rPr>
              <w:t>は、各教科科目の「基礎・基本」を十分学習させ、同時に特定科目の専門性を高める内容にすることが大切。新コース設置の参考にしてほしい。</w:t>
            </w:r>
            <w:r w:rsidR="002810BD">
              <w:rPr>
                <w:rFonts w:ascii="ＭＳ 明朝" w:hAnsi="ＭＳ 明朝" w:hint="eastAsia"/>
                <w:sz w:val="20"/>
                <w:szCs w:val="20"/>
              </w:rPr>
              <w:t>同時に、「哲学」や「心理学」の内容も加味するのも</w:t>
            </w:r>
            <w:r w:rsidRPr="00DA6B64">
              <w:rPr>
                <w:rFonts w:ascii="ＭＳ 明朝" w:hAnsi="ＭＳ 明朝" w:hint="eastAsia"/>
                <w:sz w:val="20"/>
                <w:szCs w:val="20"/>
              </w:rPr>
              <w:t>良い</w:t>
            </w:r>
            <w:r w:rsidR="002810BD">
              <w:rPr>
                <w:rFonts w:ascii="ＭＳ 明朝" w:hAnsi="ＭＳ 明朝" w:hint="eastAsia"/>
                <w:sz w:val="20"/>
                <w:szCs w:val="20"/>
              </w:rPr>
              <w:t>のではないか</w:t>
            </w:r>
            <w:r w:rsidRPr="00DA6B64">
              <w:rPr>
                <w:rFonts w:ascii="ＭＳ 明朝" w:hAnsi="ＭＳ 明朝" w:hint="eastAsia"/>
                <w:sz w:val="20"/>
                <w:szCs w:val="20"/>
              </w:rPr>
              <w:t>。</w:t>
            </w:r>
            <w:r w:rsidRPr="00DA6B64">
              <w:rPr>
                <w:rFonts w:ascii="ＭＳ 明朝" w:hAnsi="ＭＳ 明朝"/>
                <w:sz w:val="20"/>
                <w:szCs w:val="20"/>
              </w:rPr>
              <w:t xml:space="preserve"> </w:t>
            </w:r>
          </w:p>
          <w:p w14:paraId="00FA69DA" w14:textId="4D879725" w:rsidR="00F808AE" w:rsidRPr="00DA6B64" w:rsidRDefault="00F808AE" w:rsidP="000C4AC0">
            <w:pPr>
              <w:spacing w:line="280" w:lineRule="exact"/>
              <w:ind w:left="200" w:hangingChars="100" w:hanging="200"/>
              <w:rPr>
                <w:rFonts w:ascii="ＭＳ 明朝" w:hAnsi="ＭＳ 明朝"/>
                <w:sz w:val="20"/>
                <w:szCs w:val="20"/>
              </w:rPr>
            </w:pPr>
            <w:r w:rsidRPr="00DA6B64">
              <w:rPr>
                <w:rFonts w:ascii="ＭＳ 明朝" w:hAnsi="ＭＳ 明朝" w:hint="eastAsia"/>
                <w:sz w:val="20"/>
                <w:szCs w:val="20"/>
              </w:rPr>
              <w:t>・生徒は、教えることでより深く学ぶことができる。学習に</w:t>
            </w:r>
            <w:r w:rsidR="0035159A" w:rsidRPr="00DA6B64">
              <w:rPr>
                <w:rFonts w:ascii="ＭＳ 明朝" w:hAnsi="ＭＳ 明朝"/>
                <w:sz w:val="20"/>
                <w:szCs w:val="20"/>
              </w:rPr>
              <w:t>ICT</w:t>
            </w:r>
            <w:r w:rsidRPr="00DA6B64">
              <w:rPr>
                <w:rFonts w:ascii="ＭＳ 明朝" w:hAnsi="ＭＳ 明朝" w:hint="eastAsia"/>
                <w:sz w:val="20"/>
                <w:szCs w:val="20"/>
              </w:rPr>
              <w:t>等を活用した方法を取り入れることは、生徒の学びを伸ばすことになる。</w:t>
            </w:r>
            <w:r w:rsidRPr="00DA6B64">
              <w:rPr>
                <w:rFonts w:ascii="ＭＳ 明朝" w:hAnsi="ＭＳ 明朝"/>
                <w:sz w:val="20"/>
                <w:szCs w:val="20"/>
              </w:rPr>
              <w:t xml:space="preserve"> </w:t>
            </w:r>
          </w:p>
          <w:p w14:paraId="21BB920F" w14:textId="743F2CCE" w:rsidR="00F808AE" w:rsidRPr="00DA6B64" w:rsidRDefault="00F808AE" w:rsidP="000C4AC0">
            <w:pPr>
              <w:spacing w:line="280" w:lineRule="exact"/>
              <w:rPr>
                <w:rFonts w:ascii="ＭＳ 明朝" w:hAnsi="ＭＳ 明朝"/>
                <w:sz w:val="20"/>
                <w:szCs w:val="20"/>
              </w:rPr>
            </w:pPr>
            <w:r w:rsidRPr="00DA6B64">
              <w:rPr>
                <w:rFonts w:ascii="ＭＳ 明朝" w:hAnsi="ＭＳ 明朝" w:hint="eastAsia"/>
                <w:sz w:val="20"/>
                <w:szCs w:val="20"/>
              </w:rPr>
              <w:t>・「意見箱」をより活用するため、</w:t>
            </w:r>
            <w:r w:rsidR="0035159A" w:rsidRPr="00DA6B64">
              <w:rPr>
                <w:rFonts w:ascii="ＭＳ 明朝" w:hAnsi="ＭＳ 明朝" w:hint="eastAsia"/>
                <w:sz w:val="20"/>
                <w:szCs w:val="20"/>
              </w:rPr>
              <w:t>１</w:t>
            </w:r>
            <w:r w:rsidRPr="00DA6B64">
              <w:rPr>
                <w:rFonts w:ascii="ＭＳ 明朝" w:hAnsi="ＭＳ 明朝" w:hint="eastAsia"/>
                <w:sz w:val="20"/>
                <w:szCs w:val="20"/>
              </w:rPr>
              <w:t>月に</w:t>
            </w:r>
            <w:r w:rsidR="0035159A" w:rsidRPr="00DA6B64">
              <w:rPr>
                <w:rFonts w:ascii="ＭＳ 明朝" w:hAnsi="ＭＳ 明朝" w:hint="eastAsia"/>
                <w:sz w:val="20"/>
                <w:szCs w:val="20"/>
              </w:rPr>
              <w:t>１</w:t>
            </w:r>
            <w:r w:rsidRPr="00DA6B64">
              <w:rPr>
                <w:rFonts w:ascii="ＭＳ 明朝" w:hAnsi="ＭＳ 明朝" w:hint="eastAsia"/>
                <w:sz w:val="20"/>
                <w:szCs w:val="20"/>
              </w:rPr>
              <w:t>回必ず投函するよう呼びかける方法もある。</w:t>
            </w:r>
            <w:r w:rsidRPr="00DA6B64">
              <w:rPr>
                <w:rFonts w:ascii="ＭＳ 明朝" w:hAnsi="ＭＳ 明朝"/>
                <w:sz w:val="20"/>
                <w:szCs w:val="20"/>
              </w:rPr>
              <w:t xml:space="preserve"> </w:t>
            </w:r>
          </w:p>
          <w:p w14:paraId="33DF1654" w14:textId="24536D9F" w:rsidR="00F808AE" w:rsidRPr="00DA6B64" w:rsidRDefault="00F808AE" w:rsidP="000C4AC0">
            <w:pPr>
              <w:spacing w:line="280" w:lineRule="exact"/>
              <w:ind w:left="200" w:hangingChars="100" w:hanging="200"/>
              <w:rPr>
                <w:rFonts w:ascii="ＭＳ 明朝" w:hAnsi="ＭＳ 明朝"/>
                <w:sz w:val="20"/>
                <w:szCs w:val="20"/>
              </w:rPr>
            </w:pPr>
            <w:r w:rsidRPr="00DA6B64">
              <w:rPr>
                <w:rFonts w:ascii="ＭＳ 明朝" w:hAnsi="ＭＳ 明朝" w:hint="eastAsia"/>
                <w:sz w:val="20"/>
                <w:szCs w:val="20"/>
              </w:rPr>
              <w:t>・「海外語学研修」が成立しなかったことは残念だが、来年度実施に向けて頑張ってほしい。</w:t>
            </w:r>
          </w:p>
          <w:p w14:paraId="0F6E910B" w14:textId="0D67E46D" w:rsidR="00F808AE" w:rsidRPr="002810BD" w:rsidRDefault="00F808AE" w:rsidP="00AF1C77">
            <w:pPr>
              <w:pStyle w:val="aa"/>
              <w:numPr>
                <w:ilvl w:val="0"/>
                <w:numId w:val="39"/>
              </w:numPr>
              <w:spacing w:line="280" w:lineRule="exact"/>
              <w:ind w:leftChars="0"/>
              <w:rPr>
                <w:rFonts w:ascii="ＭＳ 明朝" w:hAnsi="ＭＳ 明朝"/>
                <w:sz w:val="20"/>
                <w:szCs w:val="20"/>
              </w:rPr>
            </w:pPr>
            <w:r w:rsidRPr="002810BD">
              <w:rPr>
                <w:rFonts w:ascii="ＭＳ 明朝" w:hAnsi="ＭＳ 明朝"/>
                <w:sz w:val="20"/>
                <w:szCs w:val="20"/>
              </w:rPr>
              <w:t xml:space="preserve"> </w:t>
            </w:r>
            <w:r w:rsidRPr="002810BD">
              <w:rPr>
                <w:rFonts w:ascii="ＭＳ 明朝" w:hAnsi="ＭＳ 明朝" w:hint="eastAsia"/>
                <w:sz w:val="20"/>
                <w:szCs w:val="20"/>
              </w:rPr>
              <w:t>次年度採用予定の教科書の紹介</w:t>
            </w:r>
            <w:r w:rsidRPr="002810BD">
              <w:rPr>
                <w:rFonts w:ascii="ＭＳ 明朝" w:hAnsi="ＭＳ 明朝"/>
                <w:sz w:val="20"/>
                <w:szCs w:val="20"/>
              </w:rPr>
              <w:t xml:space="preserve"> </w:t>
            </w:r>
            <w:r w:rsidR="002810BD" w:rsidRPr="002810BD">
              <w:rPr>
                <w:rFonts w:ascii="ＭＳ 明朝" w:hAnsi="ＭＳ 明朝" w:hint="eastAsia"/>
                <w:sz w:val="20"/>
                <w:szCs w:val="20"/>
              </w:rPr>
              <w:t xml:space="preserve">　</w:t>
            </w:r>
            <w:r w:rsidRPr="002810BD">
              <w:rPr>
                <w:rFonts w:ascii="ＭＳ 明朝" w:hAnsi="ＭＳ 明朝" w:hint="eastAsia"/>
                <w:sz w:val="20"/>
                <w:szCs w:val="20"/>
              </w:rPr>
              <w:t>・興味深い教科書であり、内容も適切だ。</w:t>
            </w:r>
          </w:p>
          <w:p w14:paraId="1FBF0730" w14:textId="77777777" w:rsidR="00F808AE" w:rsidRPr="00DA6B64" w:rsidRDefault="00F808AE" w:rsidP="000C4AC0">
            <w:pPr>
              <w:pStyle w:val="aa"/>
              <w:numPr>
                <w:ilvl w:val="0"/>
                <w:numId w:val="39"/>
              </w:numPr>
              <w:spacing w:line="280" w:lineRule="exact"/>
              <w:ind w:leftChars="0"/>
              <w:rPr>
                <w:rFonts w:ascii="ＭＳ 明朝" w:hAnsi="ＭＳ 明朝"/>
                <w:sz w:val="20"/>
                <w:szCs w:val="20"/>
              </w:rPr>
            </w:pPr>
            <w:r w:rsidRPr="00DA6B64">
              <w:rPr>
                <w:rFonts w:ascii="ＭＳ 明朝" w:hAnsi="ＭＳ 明朝"/>
                <w:sz w:val="20"/>
                <w:szCs w:val="20"/>
              </w:rPr>
              <w:t xml:space="preserve"> </w:t>
            </w:r>
            <w:r w:rsidRPr="00DA6B64">
              <w:rPr>
                <w:rFonts w:ascii="ＭＳ 明朝" w:hAnsi="ＭＳ 明朝" w:hint="eastAsia"/>
                <w:sz w:val="20"/>
                <w:szCs w:val="20"/>
              </w:rPr>
              <w:t>校内の授業見学</w:t>
            </w:r>
          </w:p>
          <w:p w14:paraId="6D90B760" w14:textId="77777777" w:rsidR="00C0170A" w:rsidRDefault="00F963DF" w:rsidP="000C4AC0">
            <w:pPr>
              <w:spacing w:line="280" w:lineRule="exact"/>
              <w:rPr>
                <w:rFonts w:ascii="ＭＳ 明朝" w:hAnsi="ＭＳ 明朝"/>
                <w:sz w:val="20"/>
                <w:szCs w:val="20"/>
              </w:rPr>
            </w:pPr>
            <w:r>
              <w:rPr>
                <w:rFonts w:ascii="ＭＳ 明朝" w:hAnsi="ＭＳ 明朝" w:hint="eastAsia"/>
                <w:sz w:val="20"/>
                <w:szCs w:val="20"/>
              </w:rPr>
              <w:t>・</w:t>
            </w:r>
            <w:r w:rsidRPr="00F963DF">
              <w:rPr>
                <w:rFonts w:ascii="ＭＳ 明朝" w:hAnsi="ＭＳ 明朝" w:hint="eastAsia"/>
                <w:sz w:val="20"/>
                <w:szCs w:val="20"/>
              </w:rPr>
              <w:t>「良く授業を聞いている。」「電子黒板を上手く活用している」</w:t>
            </w:r>
          </w:p>
          <w:p w14:paraId="7E837066" w14:textId="50FD8D74" w:rsidR="00F808AE" w:rsidRPr="00DA6B64" w:rsidRDefault="00C0170A" w:rsidP="000C4AC0">
            <w:pPr>
              <w:spacing w:line="280" w:lineRule="exact"/>
              <w:rPr>
                <w:rFonts w:ascii="ＭＳ 明朝" w:hAnsi="ＭＳ 明朝"/>
                <w:sz w:val="20"/>
                <w:szCs w:val="20"/>
              </w:rPr>
            </w:pPr>
            <w:r>
              <w:rPr>
                <w:rFonts w:ascii="ＭＳ 明朝" w:hAnsi="ＭＳ 明朝" w:hint="eastAsia"/>
                <w:sz w:val="20"/>
                <w:szCs w:val="20"/>
              </w:rPr>
              <w:t>・</w:t>
            </w:r>
            <w:r w:rsidR="00F963DF" w:rsidRPr="00F963DF">
              <w:rPr>
                <w:rFonts w:ascii="ＭＳ 明朝" w:hAnsi="ＭＳ 明朝" w:hint="eastAsia"/>
                <w:sz w:val="20"/>
                <w:szCs w:val="20"/>
              </w:rPr>
              <w:t>会議室の電子黒板</w:t>
            </w:r>
            <w:r>
              <w:rPr>
                <w:rFonts w:ascii="ＭＳ 明朝" w:hAnsi="ＭＳ 明朝" w:hint="eastAsia"/>
                <w:sz w:val="20"/>
                <w:szCs w:val="20"/>
              </w:rPr>
              <w:t>には</w:t>
            </w:r>
            <w:r w:rsidR="00F963DF" w:rsidRPr="00F963DF">
              <w:rPr>
                <w:rFonts w:ascii="ＭＳ 明朝" w:hAnsi="ＭＳ 明朝" w:hint="eastAsia"/>
                <w:sz w:val="20"/>
                <w:szCs w:val="20"/>
              </w:rPr>
              <w:t>「様々な授業展開の可能性に期待する」</w:t>
            </w:r>
          </w:p>
          <w:p w14:paraId="1306DE01" w14:textId="0A1B3DE3" w:rsidR="00F808AE" w:rsidRDefault="00F808AE" w:rsidP="000C4AC0">
            <w:pPr>
              <w:spacing w:line="280" w:lineRule="exact"/>
              <w:rPr>
                <w:rFonts w:ascii="ＭＳ 明朝" w:hAnsi="ＭＳ 明朝"/>
                <w:sz w:val="20"/>
                <w:szCs w:val="20"/>
              </w:rPr>
            </w:pPr>
            <w:r w:rsidRPr="00DA6B64">
              <w:rPr>
                <w:rFonts w:ascii="ＭＳ 明朝" w:hAnsi="ＭＳ 明朝" w:hint="eastAsia"/>
                <w:sz w:val="20"/>
                <w:szCs w:val="20"/>
              </w:rPr>
              <w:t>【第</w:t>
            </w:r>
            <w:r w:rsidR="0035159A" w:rsidRPr="00DA6B64">
              <w:rPr>
                <w:rFonts w:ascii="ＭＳ 明朝" w:hAnsi="ＭＳ 明朝" w:hint="eastAsia"/>
                <w:sz w:val="20"/>
                <w:szCs w:val="20"/>
              </w:rPr>
              <w:t>２</w:t>
            </w:r>
            <w:r w:rsidRPr="00DA6B64">
              <w:rPr>
                <w:rFonts w:ascii="ＭＳ 明朝" w:hAnsi="ＭＳ 明朝" w:hint="eastAsia"/>
                <w:sz w:val="20"/>
                <w:szCs w:val="20"/>
              </w:rPr>
              <w:t>回：</w:t>
            </w:r>
            <w:r w:rsidR="0035159A">
              <w:rPr>
                <w:rFonts w:ascii="ＭＳ 明朝" w:hAnsi="ＭＳ 明朝"/>
                <w:sz w:val="20"/>
                <w:szCs w:val="20"/>
              </w:rPr>
              <w:t>12</w:t>
            </w:r>
            <w:r w:rsidRPr="00DA6B64">
              <w:rPr>
                <w:rFonts w:ascii="ＭＳ 明朝" w:hAnsi="ＭＳ 明朝" w:hint="eastAsia"/>
                <w:sz w:val="20"/>
                <w:szCs w:val="20"/>
              </w:rPr>
              <w:t>月</w:t>
            </w:r>
            <w:r w:rsidR="0035159A">
              <w:rPr>
                <w:rFonts w:ascii="ＭＳ 明朝" w:hAnsi="ＭＳ 明朝" w:hint="eastAsia"/>
                <w:sz w:val="20"/>
                <w:szCs w:val="20"/>
              </w:rPr>
              <w:t>８</w:t>
            </w:r>
            <w:r w:rsidRPr="00DA6B64">
              <w:rPr>
                <w:rFonts w:ascii="ＭＳ 明朝" w:hAnsi="ＭＳ 明朝" w:hint="eastAsia"/>
                <w:sz w:val="20"/>
                <w:szCs w:val="20"/>
              </w:rPr>
              <w:t>日】</w:t>
            </w:r>
            <w:r w:rsidRPr="00DA6B64">
              <w:rPr>
                <w:rFonts w:ascii="ＭＳ 明朝" w:hAnsi="ＭＳ 明朝"/>
                <w:sz w:val="20"/>
                <w:szCs w:val="20"/>
              </w:rPr>
              <w:t xml:space="preserve"> </w:t>
            </w:r>
          </w:p>
          <w:p w14:paraId="7D32BBFF" w14:textId="01CF24F5" w:rsidR="00C0170A" w:rsidRDefault="00C0170A" w:rsidP="000C4AC0">
            <w:pPr>
              <w:pStyle w:val="aa"/>
              <w:numPr>
                <w:ilvl w:val="0"/>
                <w:numId w:val="40"/>
              </w:numPr>
              <w:spacing w:line="280" w:lineRule="exact"/>
              <w:ind w:leftChars="0"/>
              <w:rPr>
                <w:rFonts w:ascii="ＭＳ 明朝" w:hAnsi="ＭＳ 明朝"/>
                <w:sz w:val="20"/>
                <w:szCs w:val="20"/>
              </w:rPr>
            </w:pPr>
            <w:r>
              <w:rPr>
                <w:rFonts w:ascii="ＭＳ 明朝" w:hAnsi="ＭＳ 明朝" w:hint="eastAsia"/>
                <w:sz w:val="20"/>
                <w:szCs w:val="20"/>
              </w:rPr>
              <w:t>「学校経営計画」進捗状況</w:t>
            </w:r>
          </w:p>
          <w:p w14:paraId="02C98707" w14:textId="61D9315B" w:rsidR="00C0170A" w:rsidRDefault="00C0170A" w:rsidP="000C4AC0">
            <w:pPr>
              <w:spacing w:line="280" w:lineRule="exact"/>
              <w:rPr>
                <w:rFonts w:ascii="ＭＳ 明朝" w:hAnsi="ＭＳ 明朝"/>
                <w:sz w:val="20"/>
                <w:szCs w:val="20"/>
              </w:rPr>
            </w:pPr>
            <w:r>
              <w:rPr>
                <w:rFonts w:ascii="ＭＳ 明朝" w:hAnsi="ＭＳ 明朝" w:hint="eastAsia"/>
                <w:sz w:val="20"/>
                <w:szCs w:val="20"/>
              </w:rPr>
              <w:t>・学校行事や生徒会の動き</w:t>
            </w:r>
            <w:r w:rsidR="000A7B1C">
              <w:rPr>
                <w:rFonts w:ascii="ＭＳ 明朝" w:hAnsi="ＭＳ 明朝" w:hint="eastAsia"/>
                <w:sz w:val="20"/>
                <w:szCs w:val="20"/>
              </w:rPr>
              <w:t>から、いろんなことを自分たちでやっていこうとする姿がある。</w:t>
            </w:r>
          </w:p>
          <w:p w14:paraId="64474DDE" w14:textId="038AED97" w:rsidR="000A7B1C" w:rsidRPr="000A7B1C" w:rsidRDefault="000A7B1C" w:rsidP="000C4AC0">
            <w:pPr>
              <w:spacing w:line="280" w:lineRule="exact"/>
              <w:rPr>
                <w:rFonts w:ascii="ＭＳ 明朝" w:hAnsi="ＭＳ 明朝"/>
                <w:sz w:val="20"/>
                <w:szCs w:val="20"/>
              </w:rPr>
            </w:pPr>
            <w:r>
              <w:rPr>
                <w:rFonts w:ascii="ＭＳ 明朝" w:hAnsi="ＭＳ 明朝" w:hint="eastAsia"/>
                <w:sz w:val="20"/>
                <w:szCs w:val="20"/>
              </w:rPr>
              <w:lastRenderedPageBreak/>
              <w:t>・生徒が中心となって頑張っている。</w:t>
            </w:r>
          </w:p>
          <w:p w14:paraId="097F944C" w14:textId="1A1C0E4D" w:rsidR="00F808AE" w:rsidRDefault="00F808AE" w:rsidP="000C4AC0">
            <w:pPr>
              <w:pStyle w:val="aa"/>
              <w:numPr>
                <w:ilvl w:val="0"/>
                <w:numId w:val="40"/>
              </w:numPr>
              <w:spacing w:line="280" w:lineRule="exact"/>
              <w:ind w:leftChars="0"/>
              <w:rPr>
                <w:rFonts w:ascii="ＭＳ 明朝" w:hAnsi="ＭＳ 明朝"/>
                <w:sz w:val="20"/>
                <w:szCs w:val="20"/>
              </w:rPr>
            </w:pPr>
            <w:r w:rsidRPr="00DA6B64">
              <w:rPr>
                <w:rFonts w:ascii="ＭＳ 明朝" w:hAnsi="ＭＳ 明朝" w:hint="eastAsia"/>
                <w:sz w:val="20"/>
                <w:szCs w:val="20"/>
              </w:rPr>
              <w:t>第</w:t>
            </w:r>
            <w:r w:rsidR="0035159A" w:rsidRPr="00DA6B64">
              <w:rPr>
                <w:rFonts w:ascii="ＭＳ 明朝" w:hAnsi="ＭＳ 明朝" w:hint="eastAsia"/>
                <w:sz w:val="20"/>
                <w:szCs w:val="20"/>
              </w:rPr>
              <w:t>１</w:t>
            </w:r>
            <w:r w:rsidRPr="00DA6B64">
              <w:rPr>
                <w:rFonts w:ascii="ＭＳ 明朝" w:hAnsi="ＭＳ 明朝" w:hint="eastAsia"/>
                <w:sz w:val="20"/>
                <w:szCs w:val="20"/>
              </w:rPr>
              <w:t>回授業アンケートより</w:t>
            </w:r>
          </w:p>
          <w:p w14:paraId="3D8A7C53" w14:textId="2CDFD3D6" w:rsidR="00564622" w:rsidRDefault="00564622" w:rsidP="000C4AC0">
            <w:pPr>
              <w:spacing w:line="280" w:lineRule="exact"/>
              <w:ind w:left="200" w:hangingChars="100" w:hanging="200"/>
              <w:rPr>
                <w:rFonts w:ascii="ＭＳ 明朝" w:hAnsi="ＭＳ 明朝"/>
                <w:sz w:val="20"/>
                <w:szCs w:val="20"/>
              </w:rPr>
            </w:pPr>
            <w:r>
              <w:rPr>
                <w:rFonts w:ascii="ＭＳ 明朝" w:hAnsi="ＭＳ 明朝" w:hint="eastAsia"/>
                <w:sz w:val="20"/>
                <w:szCs w:val="20"/>
              </w:rPr>
              <w:t>・生徒からの評価なので、教師の要求水準と生徒の要求水準が違うと、授業についての先生の自己評価と隔たりが出る。「自分はやっているのに生徒の出来が悪い」となる。</w:t>
            </w:r>
          </w:p>
          <w:p w14:paraId="21CE8D7B" w14:textId="3EAFB075" w:rsidR="00564622" w:rsidRDefault="00564622" w:rsidP="000C4AC0">
            <w:pPr>
              <w:spacing w:line="280" w:lineRule="exact"/>
              <w:rPr>
                <w:rFonts w:ascii="ＭＳ 明朝" w:hAnsi="ＭＳ 明朝"/>
                <w:sz w:val="20"/>
                <w:szCs w:val="20"/>
              </w:rPr>
            </w:pPr>
            <w:r>
              <w:rPr>
                <w:rFonts w:ascii="ＭＳ 明朝" w:hAnsi="ＭＳ 明朝" w:hint="eastAsia"/>
                <w:sz w:val="20"/>
                <w:szCs w:val="20"/>
              </w:rPr>
              <w:t xml:space="preserve">　先生と生徒が授業で何をどこまで求めるのかを共有することが必要。</w:t>
            </w:r>
          </w:p>
          <w:p w14:paraId="751152A4" w14:textId="013D4021" w:rsidR="00564622" w:rsidRDefault="00564622" w:rsidP="000C4AC0">
            <w:pPr>
              <w:spacing w:line="280" w:lineRule="exact"/>
              <w:rPr>
                <w:rFonts w:ascii="ＭＳ 明朝" w:hAnsi="ＭＳ 明朝"/>
                <w:sz w:val="20"/>
                <w:szCs w:val="20"/>
              </w:rPr>
            </w:pPr>
            <w:r>
              <w:rPr>
                <w:rFonts w:ascii="ＭＳ 明朝" w:hAnsi="ＭＳ 明朝" w:hint="eastAsia"/>
                <w:sz w:val="20"/>
                <w:szCs w:val="20"/>
              </w:rPr>
              <w:t>・評価がいいからよい授業であるとは限らない。</w:t>
            </w:r>
          </w:p>
          <w:p w14:paraId="25D1E58A" w14:textId="25E4C212" w:rsidR="00564622" w:rsidRDefault="00564622" w:rsidP="000C4AC0">
            <w:pPr>
              <w:spacing w:line="280" w:lineRule="exact"/>
              <w:rPr>
                <w:rFonts w:ascii="ＭＳ 明朝" w:hAnsi="ＭＳ 明朝"/>
                <w:sz w:val="20"/>
                <w:szCs w:val="20"/>
              </w:rPr>
            </w:pPr>
            <w:r>
              <w:rPr>
                <w:rFonts w:ascii="ＭＳ 明朝" w:hAnsi="ＭＳ 明朝" w:hint="eastAsia"/>
                <w:sz w:val="20"/>
                <w:szCs w:val="20"/>
              </w:rPr>
              <w:t>・</w:t>
            </w:r>
            <w:r w:rsidR="000C4AC0">
              <w:rPr>
                <w:rFonts w:ascii="ＭＳ 明朝" w:hAnsi="ＭＳ 明朝" w:hint="eastAsia"/>
                <w:sz w:val="20"/>
                <w:szCs w:val="20"/>
              </w:rPr>
              <w:t>生徒には</w:t>
            </w:r>
            <w:r>
              <w:rPr>
                <w:rFonts w:ascii="ＭＳ 明朝" w:hAnsi="ＭＳ 明朝" w:hint="eastAsia"/>
                <w:sz w:val="20"/>
                <w:szCs w:val="20"/>
              </w:rPr>
              <w:t>授業を大切</w:t>
            </w:r>
            <w:r w:rsidR="000C4AC0">
              <w:rPr>
                <w:rFonts w:ascii="ＭＳ 明朝" w:hAnsi="ＭＳ 明朝" w:hint="eastAsia"/>
                <w:sz w:val="20"/>
                <w:szCs w:val="20"/>
              </w:rPr>
              <w:t>してほしい</w:t>
            </w:r>
            <w:r>
              <w:rPr>
                <w:rFonts w:ascii="ＭＳ 明朝" w:hAnsi="ＭＳ 明朝" w:hint="eastAsia"/>
                <w:sz w:val="20"/>
                <w:szCs w:val="20"/>
              </w:rPr>
              <w:t>。授業の基本は教科書だと考える。</w:t>
            </w:r>
          </w:p>
          <w:p w14:paraId="30E69DEB" w14:textId="305889DA" w:rsidR="00564622" w:rsidRDefault="000C4AC0" w:rsidP="000C4AC0">
            <w:pPr>
              <w:spacing w:line="280" w:lineRule="exact"/>
              <w:ind w:left="200" w:hangingChars="100" w:hanging="200"/>
              <w:rPr>
                <w:rFonts w:ascii="ＭＳ 明朝" w:hAnsi="ＭＳ 明朝"/>
                <w:sz w:val="20"/>
                <w:szCs w:val="20"/>
              </w:rPr>
            </w:pPr>
            <w:r>
              <w:rPr>
                <w:rFonts w:ascii="ＭＳ 明朝" w:hAnsi="ＭＳ 明朝" w:hint="eastAsia"/>
                <w:sz w:val="20"/>
                <w:szCs w:val="20"/>
              </w:rPr>
              <w:t>・教科書の使い方は教員によって様々</w:t>
            </w:r>
            <w:r w:rsidR="00564622">
              <w:rPr>
                <w:rFonts w:ascii="ＭＳ 明朝" w:hAnsi="ＭＳ 明朝" w:hint="eastAsia"/>
                <w:sz w:val="20"/>
                <w:szCs w:val="20"/>
              </w:rPr>
              <w:t>で、一概に教科書だけをしっかりやればよいというのは難しい。</w:t>
            </w:r>
          </w:p>
          <w:p w14:paraId="3785164A" w14:textId="7F405214" w:rsidR="00564622" w:rsidRPr="00564622" w:rsidRDefault="000C4AC0" w:rsidP="000C4AC0">
            <w:pPr>
              <w:spacing w:line="280" w:lineRule="exact"/>
              <w:rPr>
                <w:rFonts w:ascii="ＭＳ 明朝" w:hAnsi="ＭＳ 明朝"/>
                <w:sz w:val="20"/>
                <w:szCs w:val="20"/>
              </w:rPr>
            </w:pPr>
            <w:r>
              <w:rPr>
                <w:rFonts w:ascii="ＭＳ 明朝" w:hAnsi="ＭＳ 明朝" w:hint="eastAsia"/>
                <w:sz w:val="20"/>
                <w:szCs w:val="20"/>
              </w:rPr>
              <w:t>・副教材の</w:t>
            </w:r>
            <w:r w:rsidR="00564622">
              <w:rPr>
                <w:rFonts w:ascii="ＭＳ 明朝" w:hAnsi="ＭＳ 明朝" w:hint="eastAsia"/>
                <w:sz w:val="20"/>
                <w:szCs w:val="20"/>
              </w:rPr>
              <w:t>点検</w:t>
            </w:r>
            <w:r>
              <w:rPr>
                <w:rFonts w:ascii="ＭＳ 明朝" w:hAnsi="ＭＳ 明朝" w:hint="eastAsia"/>
                <w:sz w:val="20"/>
                <w:szCs w:val="20"/>
              </w:rPr>
              <w:t>も必要だと思う</w:t>
            </w:r>
            <w:r w:rsidR="00564622">
              <w:rPr>
                <w:rFonts w:ascii="ＭＳ 明朝" w:hAnsi="ＭＳ 明朝" w:hint="eastAsia"/>
                <w:sz w:val="20"/>
                <w:szCs w:val="20"/>
              </w:rPr>
              <w:t>。</w:t>
            </w:r>
          </w:p>
          <w:p w14:paraId="01B42743" w14:textId="748956A7" w:rsidR="00F808AE" w:rsidRDefault="00A93876" w:rsidP="000C4AC0">
            <w:pPr>
              <w:pStyle w:val="aa"/>
              <w:numPr>
                <w:ilvl w:val="0"/>
                <w:numId w:val="40"/>
              </w:numPr>
              <w:spacing w:line="280" w:lineRule="exact"/>
              <w:ind w:leftChars="0"/>
              <w:rPr>
                <w:rFonts w:ascii="ＭＳ 明朝" w:hAnsi="ＭＳ 明朝"/>
                <w:sz w:val="20"/>
                <w:szCs w:val="20"/>
              </w:rPr>
            </w:pPr>
            <w:r>
              <w:rPr>
                <w:rFonts w:ascii="ＭＳ 明朝" w:hAnsi="ＭＳ 明朝" w:hint="eastAsia"/>
                <w:sz w:val="20"/>
                <w:szCs w:val="20"/>
              </w:rPr>
              <w:t>その他：新型コロナ感染症の影響について</w:t>
            </w:r>
          </w:p>
          <w:p w14:paraId="00748080" w14:textId="2453F68F" w:rsidR="00F808AE" w:rsidRDefault="00F808AE" w:rsidP="000C4AC0">
            <w:pPr>
              <w:spacing w:line="280" w:lineRule="exact"/>
              <w:rPr>
                <w:rFonts w:ascii="ＭＳ 明朝" w:hAnsi="ＭＳ 明朝"/>
                <w:sz w:val="20"/>
                <w:szCs w:val="20"/>
              </w:rPr>
            </w:pPr>
            <w:r w:rsidRPr="00DA6B64">
              <w:rPr>
                <w:rFonts w:ascii="ＭＳ 明朝" w:hAnsi="ＭＳ 明朝" w:hint="eastAsia"/>
                <w:sz w:val="20"/>
                <w:szCs w:val="20"/>
              </w:rPr>
              <w:t>・</w:t>
            </w:r>
            <w:r w:rsidR="00A93876">
              <w:rPr>
                <w:rFonts w:ascii="ＭＳ 明朝" w:hAnsi="ＭＳ 明朝" w:hint="eastAsia"/>
                <w:sz w:val="20"/>
                <w:szCs w:val="20"/>
              </w:rPr>
              <w:t>先輩が頑張っている姿を見せなければ、後輩が育たない。</w:t>
            </w:r>
          </w:p>
          <w:p w14:paraId="44268292" w14:textId="40B91AC4" w:rsidR="00A93876" w:rsidRDefault="00A93876" w:rsidP="000C4AC0">
            <w:pPr>
              <w:spacing w:line="280" w:lineRule="exact"/>
              <w:rPr>
                <w:rFonts w:ascii="ＭＳ 明朝" w:hAnsi="ＭＳ 明朝"/>
                <w:sz w:val="20"/>
                <w:szCs w:val="20"/>
              </w:rPr>
            </w:pPr>
            <w:r>
              <w:rPr>
                <w:rFonts w:ascii="ＭＳ 明朝" w:hAnsi="ＭＳ 明朝" w:hint="eastAsia"/>
                <w:sz w:val="20"/>
                <w:szCs w:val="20"/>
              </w:rPr>
              <w:t>・上級生と下級生の人間関係が薄いとトラブルにつながる</w:t>
            </w:r>
            <w:r w:rsidR="000C4AC0">
              <w:rPr>
                <w:rFonts w:ascii="ＭＳ 明朝" w:hAnsi="ＭＳ 明朝" w:hint="eastAsia"/>
                <w:sz w:val="20"/>
                <w:szCs w:val="20"/>
              </w:rPr>
              <w:t>ことがある</w:t>
            </w:r>
            <w:r>
              <w:rPr>
                <w:rFonts w:ascii="ＭＳ 明朝" w:hAnsi="ＭＳ 明朝" w:hint="eastAsia"/>
                <w:sz w:val="20"/>
                <w:szCs w:val="20"/>
              </w:rPr>
              <w:t>。</w:t>
            </w:r>
          </w:p>
          <w:p w14:paraId="47E3226E" w14:textId="77777777" w:rsidR="00D02C94" w:rsidRDefault="00A93876" w:rsidP="000C4AC0">
            <w:pPr>
              <w:spacing w:line="280" w:lineRule="exact"/>
              <w:rPr>
                <w:rFonts w:ascii="ＭＳ 明朝" w:hAnsi="ＭＳ 明朝"/>
                <w:sz w:val="20"/>
                <w:szCs w:val="20"/>
              </w:rPr>
            </w:pPr>
            <w:r>
              <w:rPr>
                <w:rFonts w:ascii="ＭＳ 明朝" w:hAnsi="ＭＳ 明朝" w:hint="eastAsia"/>
                <w:sz w:val="20"/>
                <w:szCs w:val="20"/>
              </w:rPr>
              <w:t>・コロナ禍で</w:t>
            </w:r>
            <w:r w:rsidR="00D02C94">
              <w:rPr>
                <w:rFonts w:ascii="ＭＳ 明朝" w:hAnsi="ＭＳ 明朝" w:hint="eastAsia"/>
                <w:sz w:val="20"/>
                <w:szCs w:val="20"/>
              </w:rPr>
              <w:t>何事にも</w:t>
            </w:r>
            <w:r>
              <w:rPr>
                <w:rFonts w:ascii="ＭＳ 明朝" w:hAnsi="ＭＳ 明朝" w:hint="eastAsia"/>
                <w:sz w:val="20"/>
                <w:szCs w:val="20"/>
              </w:rPr>
              <w:t>委縮</w:t>
            </w:r>
            <w:r w:rsidR="00D02C94">
              <w:rPr>
                <w:rFonts w:ascii="ＭＳ 明朝" w:hAnsi="ＭＳ 明朝" w:hint="eastAsia"/>
                <w:sz w:val="20"/>
                <w:szCs w:val="20"/>
              </w:rPr>
              <w:t>しつつある中で生徒がよく頑張っている。</w:t>
            </w:r>
          </w:p>
          <w:p w14:paraId="2C91FAF1" w14:textId="6FACB019" w:rsidR="00A93876" w:rsidRDefault="00D02C94" w:rsidP="000C4AC0">
            <w:pPr>
              <w:spacing w:line="280" w:lineRule="exact"/>
              <w:ind w:firstLineChars="100" w:firstLine="200"/>
              <w:rPr>
                <w:rFonts w:ascii="ＭＳ 明朝" w:hAnsi="ＭＳ 明朝"/>
                <w:sz w:val="20"/>
                <w:szCs w:val="20"/>
              </w:rPr>
            </w:pPr>
            <w:r>
              <w:rPr>
                <w:rFonts w:ascii="ＭＳ 明朝" w:hAnsi="ＭＳ 明朝" w:hint="eastAsia"/>
                <w:sz w:val="20"/>
                <w:szCs w:val="20"/>
              </w:rPr>
              <w:t>何ができるかを考える生徒たちの姿が素晴らしい。</w:t>
            </w:r>
          </w:p>
          <w:p w14:paraId="4EEC9CA0" w14:textId="3D74632F" w:rsidR="00D02C94" w:rsidRPr="00DA6B64" w:rsidRDefault="00D02C94" w:rsidP="000C4AC0">
            <w:pPr>
              <w:spacing w:line="280" w:lineRule="exact"/>
              <w:rPr>
                <w:rFonts w:ascii="ＭＳ 明朝" w:hAnsi="ＭＳ 明朝"/>
                <w:sz w:val="20"/>
                <w:szCs w:val="20"/>
              </w:rPr>
            </w:pPr>
            <w:r>
              <w:rPr>
                <w:rFonts w:ascii="ＭＳ 明朝" w:hAnsi="ＭＳ 明朝" w:hint="eastAsia"/>
                <w:sz w:val="20"/>
                <w:szCs w:val="20"/>
              </w:rPr>
              <w:t>・子どもの「やりたい」という芽を摘まないよう、できるかぎりやっていってほしい。</w:t>
            </w:r>
          </w:p>
          <w:p w14:paraId="4F13438B" w14:textId="2858C170" w:rsidR="006C028E" w:rsidRDefault="00F808AE" w:rsidP="0077454C">
            <w:pPr>
              <w:spacing w:line="280" w:lineRule="exact"/>
              <w:ind w:left="200" w:hangingChars="100" w:hanging="200"/>
              <w:rPr>
                <w:rFonts w:ascii="ＭＳ 明朝" w:hAnsi="ＭＳ 明朝"/>
                <w:sz w:val="20"/>
                <w:szCs w:val="20"/>
              </w:rPr>
            </w:pPr>
            <w:r w:rsidRPr="00AD6345">
              <w:rPr>
                <w:rFonts w:ascii="ＭＳ 明朝" w:hAnsi="ＭＳ 明朝" w:hint="eastAsia"/>
                <w:sz w:val="20"/>
                <w:szCs w:val="20"/>
              </w:rPr>
              <w:t>【第</w:t>
            </w:r>
            <w:r w:rsidR="0035159A" w:rsidRPr="00AD6345">
              <w:rPr>
                <w:rFonts w:ascii="ＭＳ 明朝" w:hAnsi="ＭＳ 明朝" w:hint="eastAsia"/>
                <w:sz w:val="20"/>
                <w:szCs w:val="20"/>
              </w:rPr>
              <w:t>３</w:t>
            </w:r>
            <w:r w:rsidRPr="00AD6345">
              <w:rPr>
                <w:rFonts w:ascii="ＭＳ 明朝" w:hAnsi="ＭＳ 明朝" w:hint="eastAsia"/>
                <w:sz w:val="20"/>
                <w:szCs w:val="20"/>
              </w:rPr>
              <w:t>回：</w:t>
            </w:r>
            <w:r w:rsidR="0035159A" w:rsidRPr="00AD6345">
              <w:rPr>
                <w:rFonts w:ascii="ＭＳ 明朝" w:hAnsi="ＭＳ 明朝" w:hint="eastAsia"/>
                <w:sz w:val="20"/>
                <w:szCs w:val="20"/>
              </w:rPr>
              <w:t>２</w:t>
            </w:r>
            <w:r w:rsidRPr="00AD6345">
              <w:rPr>
                <w:rFonts w:ascii="ＭＳ 明朝" w:hAnsi="ＭＳ 明朝" w:hint="eastAsia"/>
                <w:sz w:val="20"/>
                <w:szCs w:val="20"/>
              </w:rPr>
              <w:t>月</w:t>
            </w:r>
            <w:r w:rsidR="0035159A" w:rsidRPr="00AD6345">
              <w:rPr>
                <w:rFonts w:ascii="ＭＳ 明朝" w:hAnsi="ＭＳ 明朝"/>
                <w:sz w:val="20"/>
                <w:szCs w:val="20"/>
              </w:rPr>
              <w:t>22</w:t>
            </w:r>
            <w:r w:rsidRPr="00AD6345">
              <w:rPr>
                <w:rFonts w:ascii="ＭＳ 明朝" w:hAnsi="ＭＳ 明朝" w:hint="eastAsia"/>
                <w:sz w:val="20"/>
                <w:szCs w:val="20"/>
              </w:rPr>
              <w:t>日】</w:t>
            </w:r>
          </w:p>
          <w:p w14:paraId="2D17498A" w14:textId="4FC1F5ED" w:rsidR="0077454C" w:rsidRPr="0077454C" w:rsidRDefault="0077454C" w:rsidP="0077454C">
            <w:pPr>
              <w:pStyle w:val="aa"/>
              <w:numPr>
                <w:ilvl w:val="0"/>
                <w:numId w:val="45"/>
              </w:numPr>
              <w:spacing w:line="280" w:lineRule="exact"/>
              <w:ind w:leftChars="0"/>
              <w:rPr>
                <w:rFonts w:ascii="ＭＳ 明朝" w:hAnsi="ＭＳ 明朝"/>
                <w:sz w:val="20"/>
                <w:szCs w:val="20"/>
              </w:rPr>
            </w:pPr>
            <w:r>
              <w:rPr>
                <w:rFonts w:ascii="ＭＳ 明朝" w:hAnsi="ＭＳ 明朝" w:hint="eastAsia"/>
                <w:sz w:val="20"/>
                <w:szCs w:val="20"/>
              </w:rPr>
              <w:t>学校自己診断の結果について</w:t>
            </w:r>
          </w:p>
          <w:p w14:paraId="4D666C0B" w14:textId="7AED91BA" w:rsidR="0077454C" w:rsidRDefault="0077454C" w:rsidP="0077454C">
            <w:pPr>
              <w:spacing w:line="280" w:lineRule="exact"/>
              <w:ind w:left="200" w:hangingChars="100" w:hanging="200"/>
              <w:rPr>
                <w:rFonts w:ascii="ＭＳ 明朝" w:hAnsi="ＭＳ 明朝"/>
                <w:sz w:val="20"/>
                <w:szCs w:val="20"/>
              </w:rPr>
            </w:pPr>
            <w:r>
              <w:rPr>
                <w:rFonts w:ascii="ＭＳ 明朝" w:hAnsi="ＭＳ 明朝" w:hint="eastAsia"/>
                <w:sz w:val="20"/>
                <w:szCs w:val="20"/>
              </w:rPr>
              <w:t>・生徒指導、進路指導、</w:t>
            </w:r>
            <w:r w:rsidR="0035159A">
              <w:rPr>
                <w:rFonts w:ascii="ＭＳ 明朝" w:hAnsi="ＭＳ 明朝"/>
                <w:sz w:val="20"/>
                <w:szCs w:val="20"/>
              </w:rPr>
              <w:t>ICT</w:t>
            </w:r>
            <w:r>
              <w:rPr>
                <w:rFonts w:ascii="ＭＳ 明朝" w:hAnsi="ＭＳ 明朝" w:hint="eastAsia"/>
                <w:sz w:val="20"/>
                <w:szCs w:val="20"/>
              </w:rPr>
              <w:t>活用、行事満足度等の結果が昨年度より上昇しており、学校の効果的な取組みを感じる。</w:t>
            </w:r>
          </w:p>
          <w:p w14:paraId="135A1986" w14:textId="6903F8C3" w:rsidR="0077454C" w:rsidRDefault="0077454C" w:rsidP="0077454C">
            <w:pPr>
              <w:spacing w:line="280" w:lineRule="exact"/>
              <w:ind w:left="200" w:hangingChars="100" w:hanging="200"/>
              <w:rPr>
                <w:rFonts w:ascii="ＭＳ 明朝" w:hAnsi="ＭＳ 明朝"/>
                <w:sz w:val="20"/>
                <w:szCs w:val="20"/>
              </w:rPr>
            </w:pPr>
            <w:r>
              <w:rPr>
                <w:rFonts w:ascii="ＭＳ 明朝" w:hAnsi="ＭＳ 明朝" w:hint="eastAsia"/>
                <w:sz w:val="20"/>
                <w:szCs w:val="20"/>
              </w:rPr>
              <w:t>・学校満足度は卒業時</w:t>
            </w:r>
            <w:r w:rsidR="0035159A">
              <w:rPr>
                <w:rFonts w:ascii="ＭＳ 明朝" w:hAnsi="ＭＳ 明朝"/>
                <w:sz w:val="20"/>
                <w:szCs w:val="20"/>
              </w:rPr>
              <w:t>80</w:t>
            </w:r>
            <w:r>
              <w:rPr>
                <w:rFonts w:ascii="ＭＳ 明朝" w:hAnsi="ＭＳ 明朝" w:hint="eastAsia"/>
                <w:sz w:val="20"/>
                <w:szCs w:val="20"/>
              </w:rPr>
              <w:t>ポイント超をめざしてほしい。学年別の傾向についても分析を。</w:t>
            </w:r>
          </w:p>
          <w:p w14:paraId="003AC525" w14:textId="77777777" w:rsidR="0077454C" w:rsidRDefault="0077454C" w:rsidP="0077454C">
            <w:pPr>
              <w:spacing w:line="280" w:lineRule="exact"/>
              <w:ind w:left="200" w:hangingChars="100" w:hanging="200"/>
              <w:rPr>
                <w:rFonts w:ascii="ＭＳ 明朝" w:hAnsi="ＭＳ 明朝"/>
                <w:sz w:val="20"/>
                <w:szCs w:val="20"/>
              </w:rPr>
            </w:pPr>
            <w:r>
              <w:rPr>
                <w:rFonts w:ascii="ＭＳ 明朝" w:hAnsi="ＭＳ 明朝" w:hint="eastAsia"/>
                <w:sz w:val="20"/>
                <w:szCs w:val="20"/>
              </w:rPr>
              <w:t>・家庭学習の項目は例年学年進行に伴って上昇傾向。そうでない場合は分析も必要。</w:t>
            </w:r>
          </w:p>
          <w:p w14:paraId="5C514D40" w14:textId="77777777" w:rsidR="0077454C" w:rsidRDefault="0077454C" w:rsidP="0077454C">
            <w:pPr>
              <w:spacing w:line="280" w:lineRule="exact"/>
              <w:ind w:left="200" w:hangingChars="100" w:hanging="200"/>
              <w:rPr>
                <w:rFonts w:ascii="ＭＳ 明朝" w:hAnsi="ＭＳ 明朝"/>
                <w:sz w:val="20"/>
                <w:szCs w:val="20"/>
              </w:rPr>
            </w:pPr>
            <w:r>
              <w:rPr>
                <w:rFonts w:ascii="ＭＳ 明朝" w:hAnsi="ＭＳ 明朝" w:hint="eastAsia"/>
                <w:sz w:val="20"/>
                <w:szCs w:val="20"/>
              </w:rPr>
              <w:t>・家庭学習の定着には中学校までの学習内容の理解が必要。抽出指導や習熟度別指導等により、生徒一人ひとりに対するきめ細かい指導の継続を。</w:t>
            </w:r>
          </w:p>
          <w:p w14:paraId="6C8E40BC" w14:textId="4FD39F1E" w:rsidR="0077454C" w:rsidRDefault="0077454C" w:rsidP="0077454C">
            <w:pPr>
              <w:spacing w:line="280" w:lineRule="exact"/>
              <w:ind w:left="200" w:hangingChars="100" w:hanging="200"/>
              <w:rPr>
                <w:rFonts w:ascii="ＭＳ 明朝" w:hAnsi="ＭＳ 明朝"/>
                <w:sz w:val="20"/>
                <w:szCs w:val="20"/>
              </w:rPr>
            </w:pPr>
            <w:r>
              <w:rPr>
                <w:rFonts w:ascii="ＭＳ 明朝" w:hAnsi="ＭＳ 明朝" w:hint="eastAsia"/>
                <w:sz w:val="20"/>
                <w:szCs w:val="20"/>
              </w:rPr>
              <w:t>・</w:t>
            </w:r>
            <w:r w:rsidR="0035159A">
              <w:rPr>
                <w:rFonts w:ascii="ＭＳ 明朝" w:hAnsi="ＭＳ 明朝"/>
                <w:sz w:val="20"/>
                <w:szCs w:val="20"/>
              </w:rPr>
              <w:t>ICT</w:t>
            </w:r>
            <w:r>
              <w:rPr>
                <w:rFonts w:ascii="ＭＳ 明朝" w:hAnsi="ＭＳ 明朝" w:hint="eastAsia"/>
                <w:sz w:val="20"/>
                <w:szCs w:val="20"/>
              </w:rPr>
              <w:t>機器の授業等での活用が進み、生徒・教職員に好影響。今後は設備面に加え学校の様々な魅力が入学前の中学生等にも伝わるよう、情報発信の更なる工夫が必要。</w:t>
            </w:r>
          </w:p>
          <w:p w14:paraId="0B3B326E" w14:textId="3A817D86" w:rsidR="0077454C" w:rsidRDefault="0077454C" w:rsidP="0077454C">
            <w:pPr>
              <w:pStyle w:val="aa"/>
              <w:numPr>
                <w:ilvl w:val="0"/>
                <w:numId w:val="45"/>
              </w:numPr>
              <w:spacing w:line="280" w:lineRule="exact"/>
              <w:ind w:leftChars="0"/>
              <w:rPr>
                <w:rFonts w:ascii="ＭＳ 明朝" w:hAnsi="ＭＳ 明朝"/>
                <w:sz w:val="20"/>
                <w:szCs w:val="20"/>
              </w:rPr>
            </w:pPr>
            <w:r>
              <w:rPr>
                <w:rFonts w:ascii="ＭＳ 明朝" w:hAnsi="ＭＳ 明朝" w:hint="eastAsia"/>
                <w:sz w:val="20"/>
                <w:szCs w:val="20"/>
              </w:rPr>
              <w:t>学校経営計画について（令和</w:t>
            </w:r>
            <w:r w:rsidR="0035159A">
              <w:rPr>
                <w:rFonts w:ascii="ＭＳ 明朝" w:hAnsi="ＭＳ 明朝" w:hint="eastAsia"/>
                <w:sz w:val="20"/>
                <w:szCs w:val="20"/>
              </w:rPr>
              <w:t>３</w:t>
            </w:r>
            <w:r>
              <w:rPr>
                <w:rFonts w:ascii="ＭＳ 明朝" w:hAnsi="ＭＳ 明朝" w:hint="eastAsia"/>
                <w:sz w:val="20"/>
                <w:szCs w:val="20"/>
              </w:rPr>
              <w:t>年度に向けて）</w:t>
            </w:r>
          </w:p>
          <w:p w14:paraId="420D44E6" w14:textId="3E961E98" w:rsidR="0077454C" w:rsidRPr="0077454C" w:rsidRDefault="0077454C" w:rsidP="0077454C">
            <w:pPr>
              <w:spacing w:line="280" w:lineRule="exact"/>
              <w:ind w:left="200" w:hangingChars="100" w:hanging="200"/>
              <w:rPr>
                <w:rFonts w:ascii="ＭＳ 明朝" w:hAnsi="ＭＳ 明朝"/>
                <w:sz w:val="20"/>
                <w:szCs w:val="20"/>
              </w:rPr>
            </w:pPr>
            <w:r w:rsidRPr="0077454C">
              <w:rPr>
                <w:rFonts w:ascii="ＭＳ 明朝" w:hAnsi="ＭＳ 明朝" w:hint="eastAsia"/>
                <w:sz w:val="20"/>
                <w:szCs w:val="20"/>
              </w:rPr>
              <w:t>・教職トライ専門コースは公立高校であまり見られない取組み。「教職講義」ではすでに大学と連携して講師を選定済であり、今後は授業計画の充実が期待されるところ。一方、「教職実習」では高校生が小中学校へ実習に行くにあたり、どのような授業内容が現実的に実現可能なのか、八尾市教育委員会・近隣の小中学校等との連携・調整が不可欠。効果的な立案をお願いしたい。例えば、プレゼンテーション能力の育成するのであれば、高校生が小学生に教える経験などは効果的。ぜひ、教員の仕事の負担だけでなく、その魅力も伝わるような授業内容を工夫していってほしい。</w:t>
            </w:r>
          </w:p>
        </w:tc>
      </w:tr>
    </w:tbl>
    <w:p w14:paraId="635897BA" w14:textId="77777777" w:rsidR="00157BB2" w:rsidRPr="009724DC" w:rsidRDefault="00157BB2">
      <w:pPr>
        <w:widowControl/>
        <w:jc w:val="left"/>
        <w:rPr>
          <w:rFonts w:ascii="ＭＳ ゴシック" w:eastAsia="ＭＳ ゴシック" w:hAnsi="ＭＳ ゴシック"/>
          <w:szCs w:val="21"/>
        </w:rPr>
      </w:pPr>
    </w:p>
    <w:p w14:paraId="58C19DB3" w14:textId="31B8F1DF" w:rsidR="0086696C" w:rsidRPr="009724DC" w:rsidRDefault="0035159A" w:rsidP="00FD6636">
      <w:pPr>
        <w:ind w:leftChars="-92" w:left="-4" w:hangingChars="90" w:hanging="189"/>
        <w:jc w:val="left"/>
        <w:rPr>
          <w:rFonts w:ascii="ＭＳ ゴシック" w:eastAsia="ＭＳ ゴシック" w:hAnsi="ＭＳ ゴシック"/>
          <w:szCs w:val="21"/>
        </w:rPr>
      </w:pPr>
      <w:r w:rsidRPr="009724DC">
        <w:rPr>
          <w:rFonts w:ascii="ＭＳ ゴシック" w:eastAsia="ＭＳ ゴシック" w:hAnsi="ＭＳ ゴシック" w:hint="eastAsia"/>
          <w:szCs w:val="21"/>
        </w:rPr>
        <w:t>３</w:t>
      </w:r>
      <w:r w:rsidR="0037367C" w:rsidRPr="009724DC">
        <w:rPr>
          <w:rFonts w:ascii="ＭＳ ゴシック" w:eastAsia="ＭＳ ゴシック" w:hAnsi="ＭＳ ゴシック" w:hint="eastAsia"/>
          <w:szCs w:val="21"/>
        </w:rPr>
        <w:t xml:space="preserve">　</w:t>
      </w:r>
      <w:r w:rsidR="0086696C" w:rsidRPr="009724DC">
        <w:rPr>
          <w:rFonts w:ascii="ＭＳ ゴシック" w:eastAsia="ＭＳ ゴシック" w:hAnsi="ＭＳ ゴシック" w:hint="eastAsia"/>
          <w:szCs w:val="21"/>
        </w:rPr>
        <w:t>本年度の取組</w:t>
      </w:r>
      <w:r w:rsidR="0037367C" w:rsidRPr="009724DC">
        <w:rPr>
          <w:rFonts w:ascii="ＭＳ ゴシック" w:eastAsia="ＭＳ ゴシック" w:hAnsi="ＭＳ ゴシック" w:hint="eastAsia"/>
          <w:szCs w:val="21"/>
        </w:rPr>
        <w:t>内容</w:t>
      </w:r>
      <w:r w:rsidR="0086696C" w:rsidRPr="009724DC">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217"/>
        <w:gridCol w:w="3296"/>
      </w:tblGrid>
      <w:tr w:rsidR="009724DC" w:rsidRPr="009724DC" w14:paraId="3FB5837C" w14:textId="77777777" w:rsidTr="00E43E80">
        <w:trPr>
          <w:trHeight w:val="586"/>
          <w:jc w:val="center"/>
        </w:trPr>
        <w:tc>
          <w:tcPr>
            <w:tcW w:w="881" w:type="dxa"/>
            <w:shd w:val="clear" w:color="auto" w:fill="auto"/>
            <w:vAlign w:val="center"/>
          </w:tcPr>
          <w:p w14:paraId="16CBC1C8" w14:textId="77777777" w:rsidR="00897939" w:rsidRPr="009724DC" w:rsidRDefault="00897939" w:rsidP="0054712D">
            <w:pPr>
              <w:spacing w:line="240" w:lineRule="exact"/>
              <w:jc w:val="center"/>
              <w:rPr>
                <w:rFonts w:ascii="ＭＳ 明朝" w:hAnsi="ＭＳ 明朝"/>
                <w:sz w:val="20"/>
                <w:szCs w:val="20"/>
              </w:rPr>
            </w:pPr>
            <w:r w:rsidRPr="009724DC">
              <w:rPr>
                <w:rFonts w:ascii="ＭＳ 明朝" w:hAnsi="ＭＳ 明朝" w:hint="eastAsia"/>
                <w:sz w:val="20"/>
                <w:szCs w:val="20"/>
              </w:rPr>
              <w:t>中期的</w:t>
            </w:r>
          </w:p>
          <w:p w14:paraId="21D5E2C2" w14:textId="77777777" w:rsidR="00897939" w:rsidRPr="009724DC" w:rsidRDefault="00897939" w:rsidP="0054712D">
            <w:pPr>
              <w:spacing w:line="240" w:lineRule="exact"/>
              <w:jc w:val="center"/>
              <w:rPr>
                <w:rFonts w:ascii="ＭＳ 明朝" w:hAnsi="ＭＳ 明朝"/>
                <w:spacing w:val="-20"/>
                <w:sz w:val="20"/>
                <w:szCs w:val="20"/>
              </w:rPr>
            </w:pPr>
            <w:r w:rsidRPr="009724DC">
              <w:rPr>
                <w:rFonts w:ascii="ＭＳ 明朝" w:hAnsi="ＭＳ 明朝" w:hint="eastAsia"/>
                <w:sz w:val="20"/>
                <w:szCs w:val="20"/>
              </w:rPr>
              <w:t>目標</w:t>
            </w:r>
          </w:p>
        </w:tc>
        <w:tc>
          <w:tcPr>
            <w:tcW w:w="2020" w:type="dxa"/>
            <w:shd w:val="clear" w:color="auto" w:fill="auto"/>
            <w:vAlign w:val="center"/>
          </w:tcPr>
          <w:p w14:paraId="256902CC" w14:textId="77777777" w:rsidR="00897939" w:rsidRPr="009724DC" w:rsidRDefault="00897939" w:rsidP="006B5B51">
            <w:pPr>
              <w:spacing w:line="320" w:lineRule="exact"/>
              <w:jc w:val="center"/>
              <w:rPr>
                <w:rFonts w:ascii="ＭＳ 明朝" w:hAnsi="ＭＳ 明朝"/>
                <w:sz w:val="20"/>
                <w:szCs w:val="20"/>
              </w:rPr>
            </w:pPr>
            <w:r w:rsidRPr="009724DC">
              <w:rPr>
                <w:rFonts w:ascii="ＭＳ 明朝" w:hAnsi="ＭＳ 明朝" w:hint="eastAsia"/>
                <w:sz w:val="20"/>
                <w:szCs w:val="20"/>
              </w:rPr>
              <w:t>今年度の重点目標</w:t>
            </w:r>
          </w:p>
        </w:tc>
        <w:tc>
          <w:tcPr>
            <w:tcW w:w="4572" w:type="dxa"/>
            <w:tcBorders>
              <w:right w:val="dashed" w:sz="4" w:space="0" w:color="auto"/>
            </w:tcBorders>
            <w:shd w:val="clear" w:color="auto" w:fill="auto"/>
            <w:vAlign w:val="center"/>
          </w:tcPr>
          <w:p w14:paraId="489D092D" w14:textId="77777777" w:rsidR="00897939" w:rsidRPr="009724DC" w:rsidRDefault="00897939" w:rsidP="006B5B51">
            <w:pPr>
              <w:spacing w:line="320" w:lineRule="exact"/>
              <w:jc w:val="center"/>
              <w:rPr>
                <w:rFonts w:ascii="ＭＳ 明朝" w:hAnsi="ＭＳ 明朝"/>
                <w:sz w:val="20"/>
                <w:szCs w:val="20"/>
              </w:rPr>
            </w:pPr>
            <w:r w:rsidRPr="009724DC">
              <w:rPr>
                <w:rFonts w:ascii="ＭＳ 明朝" w:hAnsi="ＭＳ 明朝" w:hint="eastAsia"/>
                <w:sz w:val="20"/>
                <w:szCs w:val="20"/>
              </w:rPr>
              <w:t>具体的な取組計画・内容</w:t>
            </w:r>
          </w:p>
        </w:tc>
        <w:tc>
          <w:tcPr>
            <w:tcW w:w="4217" w:type="dxa"/>
            <w:tcBorders>
              <w:right w:val="dashed" w:sz="4" w:space="0" w:color="auto"/>
            </w:tcBorders>
            <w:vAlign w:val="center"/>
          </w:tcPr>
          <w:p w14:paraId="4B75DE9C" w14:textId="77777777" w:rsidR="00897939" w:rsidRPr="009724DC" w:rsidRDefault="00897939" w:rsidP="006B5B51">
            <w:pPr>
              <w:spacing w:line="320" w:lineRule="exact"/>
              <w:jc w:val="center"/>
              <w:rPr>
                <w:rFonts w:ascii="ＭＳ 明朝" w:hAnsi="ＭＳ 明朝"/>
                <w:sz w:val="20"/>
                <w:szCs w:val="20"/>
              </w:rPr>
            </w:pPr>
            <w:r w:rsidRPr="009724DC">
              <w:rPr>
                <w:rFonts w:ascii="ＭＳ 明朝" w:hAnsi="ＭＳ 明朝" w:hint="eastAsia"/>
                <w:sz w:val="20"/>
                <w:szCs w:val="20"/>
              </w:rPr>
              <w:t>評価指標</w:t>
            </w:r>
          </w:p>
        </w:tc>
        <w:tc>
          <w:tcPr>
            <w:tcW w:w="3296" w:type="dxa"/>
            <w:tcBorders>
              <w:left w:val="dashed" w:sz="4" w:space="0" w:color="auto"/>
              <w:right w:val="single" w:sz="4" w:space="0" w:color="auto"/>
            </w:tcBorders>
            <w:shd w:val="clear" w:color="auto" w:fill="auto"/>
            <w:vAlign w:val="center"/>
          </w:tcPr>
          <w:p w14:paraId="03E9E9A8" w14:textId="77777777" w:rsidR="00897939" w:rsidRPr="009724DC" w:rsidRDefault="00897939" w:rsidP="006B5B51">
            <w:pPr>
              <w:spacing w:line="320" w:lineRule="exact"/>
              <w:jc w:val="center"/>
              <w:rPr>
                <w:rFonts w:ascii="ＭＳ 明朝" w:hAnsi="ＭＳ 明朝"/>
                <w:sz w:val="20"/>
                <w:szCs w:val="20"/>
              </w:rPr>
            </w:pPr>
            <w:r w:rsidRPr="009724DC">
              <w:rPr>
                <w:rFonts w:ascii="ＭＳ 明朝" w:hAnsi="ＭＳ 明朝" w:hint="eastAsia"/>
                <w:sz w:val="20"/>
                <w:szCs w:val="20"/>
              </w:rPr>
              <w:t>自己評価</w:t>
            </w:r>
          </w:p>
        </w:tc>
      </w:tr>
      <w:tr w:rsidR="009724DC" w:rsidRPr="009724DC" w14:paraId="44B794FF" w14:textId="77777777" w:rsidTr="005861EE">
        <w:trPr>
          <w:cantSplit/>
          <w:trHeight w:val="3913"/>
          <w:jc w:val="center"/>
        </w:trPr>
        <w:tc>
          <w:tcPr>
            <w:tcW w:w="881" w:type="dxa"/>
            <w:shd w:val="clear" w:color="auto" w:fill="auto"/>
            <w:textDirection w:val="tbRlV"/>
            <w:vAlign w:val="center"/>
          </w:tcPr>
          <w:p w14:paraId="31820164" w14:textId="401F78EA" w:rsidR="00707DCA" w:rsidRPr="009724DC" w:rsidRDefault="0035159A" w:rsidP="00031A86">
            <w:pPr>
              <w:spacing w:line="320" w:lineRule="exact"/>
              <w:ind w:left="113" w:right="113"/>
              <w:jc w:val="center"/>
              <w:rPr>
                <w:rFonts w:ascii="ＭＳ 明朝" w:hAnsi="ＭＳ 明朝"/>
                <w:sz w:val="20"/>
                <w:szCs w:val="20"/>
              </w:rPr>
            </w:pPr>
            <w:r w:rsidRPr="009724DC">
              <w:rPr>
                <w:rFonts w:ascii="ＭＳ 明朝" w:hAnsi="ＭＳ 明朝" w:hint="eastAsia"/>
                <w:sz w:val="20"/>
                <w:szCs w:val="20"/>
              </w:rPr>
              <w:t>１</w:t>
            </w:r>
            <w:r w:rsidR="00707DCA" w:rsidRPr="009724DC">
              <w:rPr>
                <w:rFonts w:ascii="ＭＳ 明朝" w:hAnsi="ＭＳ 明朝" w:hint="eastAsia"/>
                <w:sz w:val="20"/>
                <w:szCs w:val="20"/>
              </w:rPr>
              <w:t xml:space="preserve">　生徒指導の充実</w:t>
            </w:r>
          </w:p>
        </w:tc>
        <w:tc>
          <w:tcPr>
            <w:tcW w:w="2020" w:type="dxa"/>
            <w:shd w:val="clear" w:color="auto" w:fill="auto"/>
          </w:tcPr>
          <w:p w14:paraId="637C2EE5" w14:textId="77777777" w:rsidR="00707DCA" w:rsidRPr="009724DC" w:rsidRDefault="00715C97" w:rsidP="000B66F7">
            <w:pPr>
              <w:numPr>
                <w:ilvl w:val="0"/>
                <w:numId w:val="17"/>
              </w:numPr>
              <w:spacing w:line="300" w:lineRule="exact"/>
              <w:rPr>
                <w:rFonts w:asciiTheme="minorEastAsia" w:eastAsiaTheme="minorEastAsia" w:hAnsiTheme="minorEastAsia"/>
                <w:sz w:val="20"/>
                <w:szCs w:val="20"/>
              </w:rPr>
            </w:pPr>
            <w:r w:rsidRPr="009724DC">
              <w:rPr>
                <w:rFonts w:asciiTheme="minorEastAsia" w:eastAsiaTheme="minorEastAsia" w:hAnsiTheme="minorEastAsia" w:hint="eastAsia"/>
                <w:sz w:val="20"/>
                <w:szCs w:val="20"/>
              </w:rPr>
              <w:t>生徒との対話と学校生活における満足度の向上</w:t>
            </w:r>
          </w:p>
          <w:p w14:paraId="2E1FF1AA" w14:textId="77777777" w:rsidR="00707DCA" w:rsidRPr="009724DC" w:rsidRDefault="00707DCA" w:rsidP="000B66F7">
            <w:pPr>
              <w:numPr>
                <w:ilvl w:val="0"/>
                <w:numId w:val="17"/>
              </w:numPr>
              <w:spacing w:line="300" w:lineRule="exact"/>
              <w:rPr>
                <w:rFonts w:asciiTheme="minorEastAsia" w:eastAsiaTheme="minorEastAsia" w:hAnsiTheme="minorEastAsia"/>
                <w:sz w:val="20"/>
                <w:szCs w:val="20"/>
              </w:rPr>
            </w:pPr>
            <w:r w:rsidRPr="009724DC">
              <w:rPr>
                <w:rFonts w:asciiTheme="minorEastAsia" w:eastAsiaTheme="minorEastAsia" w:hAnsiTheme="minorEastAsia" w:hint="eastAsia"/>
                <w:sz w:val="20"/>
                <w:szCs w:val="20"/>
              </w:rPr>
              <w:t>社会ルールの獲得と自己表現力の育成</w:t>
            </w:r>
          </w:p>
          <w:p w14:paraId="1A86E4DF" w14:textId="77777777" w:rsidR="00707DCA" w:rsidRPr="009724DC" w:rsidRDefault="00707DCA" w:rsidP="000B66F7">
            <w:pPr>
              <w:spacing w:line="300" w:lineRule="exact"/>
              <w:rPr>
                <w:rFonts w:asciiTheme="minorEastAsia" w:eastAsiaTheme="minorEastAsia" w:hAnsiTheme="minorEastAsia"/>
                <w:sz w:val="20"/>
                <w:szCs w:val="20"/>
              </w:rPr>
            </w:pPr>
          </w:p>
          <w:p w14:paraId="4406F7E2" w14:textId="77777777" w:rsidR="00707DCA" w:rsidRPr="009724DC" w:rsidRDefault="00707DCA" w:rsidP="000B66F7">
            <w:pPr>
              <w:spacing w:line="300" w:lineRule="exact"/>
              <w:rPr>
                <w:rFonts w:asciiTheme="minorEastAsia" w:eastAsiaTheme="minorEastAsia" w:hAnsiTheme="minorEastAsia"/>
                <w:sz w:val="20"/>
                <w:szCs w:val="20"/>
              </w:rPr>
            </w:pPr>
          </w:p>
          <w:p w14:paraId="5A606DC5" w14:textId="77777777" w:rsidR="00707DCA" w:rsidRPr="009724DC" w:rsidRDefault="00707DCA" w:rsidP="000B66F7">
            <w:pPr>
              <w:spacing w:line="300" w:lineRule="exact"/>
              <w:rPr>
                <w:rFonts w:asciiTheme="minorEastAsia" w:eastAsiaTheme="minorEastAsia" w:hAnsiTheme="minorEastAsia"/>
                <w:sz w:val="20"/>
                <w:szCs w:val="20"/>
              </w:rPr>
            </w:pPr>
          </w:p>
          <w:p w14:paraId="40600225" w14:textId="3DF8DE28" w:rsidR="00707DCA" w:rsidRPr="009724DC" w:rsidRDefault="00707DCA" w:rsidP="00FD6636">
            <w:pPr>
              <w:spacing w:line="320" w:lineRule="exact"/>
              <w:ind w:left="200" w:hangingChars="100" w:hanging="200"/>
              <w:rPr>
                <w:rFonts w:asciiTheme="minorEastAsia" w:eastAsiaTheme="minorEastAsia" w:hAnsiTheme="minorEastAsia"/>
                <w:sz w:val="20"/>
                <w:szCs w:val="20"/>
              </w:rPr>
            </w:pPr>
            <w:r w:rsidRPr="009724DC">
              <w:rPr>
                <w:rFonts w:asciiTheme="minorEastAsia" w:eastAsiaTheme="minorEastAsia" w:hAnsiTheme="minorEastAsia" w:hint="eastAsia"/>
                <w:sz w:val="20"/>
                <w:szCs w:val="20"/>
              </w:rPr>
              <w:t>(</w:t>
            </w:r>
            <w:r w:rsidR="0035159A">
              <w:rPr>
                <w:rFonts w:asciiTheme="minorEastAsia" w:eastAsiaTheme="minorEastAsia" w:hAnsiTheme="minorEastAsia" w:hint="eastAsia"/>
                <w:sz w:val="20"/>
                <w:szCs w:val="20"/>
              </w:rPr>
              <w:t>３</w:t>
            </w:r>
            <w:r w:rsidRPr="009724DC">
              <w:rPr>
                <w:rFonts w:asciiTheme="minorEastAsia" w:eastAsiaTheme="minorEastAsia" w:hAnsiTheme="minorEastAsia" w:hint="eastAsia"/>
                <w:sz w:val="20"/>
                <w:szCs w:val="20"/>
              </w:rPr>
              <w:t>)生徒の立場に配慮した生徒指導の充実</w:t>
            </w:r>
          </w:p>
        </w:tc>
        <w:tc>
          <w:tcPr>
            <w:tcW w:w="4572" w:type="dxa"/>
            <w:tcBorders>
              <w:right w:val="dashed" w:sz="4" w:space="0" w:color="auto"/>
            </w:tcBorders>
            <w:shd w:val="clear" w:color="auto" w:fill="auto"/>
          </w:tcPr>
          <w:p w14:paraId="3E3F2EA4" w14:textId="77777777" w:rsidR="00340076" w:rsidRPr="009724DC" w:rsidRDefault="00715C97" w:rsidP="00E43E80">
            <w:pPr>
              <w:numPr>
                <w:ilvl w:val="0"/>
                <w:numId w:val="18"/>
              </w:numPr>
              <w:spacing w:line="300" w:lineRule="exact"/>
              <w:rPr>
                <w:rFonts w:asciiTheme="minorEastAsia" w:eastAsiaTheme="minorEastAsia" w:hAnsiTheme="minorEastAsia"/>
                <w:sz w:val="20"/>
                <w:szCs w:val="20"/>
              </w:rPr>
            </w:pPr>
            <w:r w:rsidRPr="009724DC">
              <w:rPr>
                <w:rFonts w:asciiTheme="minorEastAsia" w:eastAsiaTheme="minorEastAsia" w:hAnsiTheme="minorEastAsia" w:hint="eastAsia"/>
                <w:sz w:val="20"/>
                <w:szCs w:val="20"/>
              </w:rPr>
              <w:t>生徒と積極的に対話を重ね、</w:t>
            </w:r>
            <w:r w:rsidR="005A466F" w:rsidRPr="009724DC">
              <w:rPr>
                <w:rFonts w:asciiTheme="minorEastAsia" w:eastAsiaTheme="minorEastAsia" w:hAnsiTheme="minorEastAsia" w:hint="eastAsia"/>
                <w:sz w:val="20"/>
                <w:szCs w:val="20"/>
              </w:rPr>
              <w:t>生徒が主体的に行動</w:t>
            </w:r>
            <w:r w:rsidR="00FE59E6" w:rsidRPr="009724DC">
              <w:rPr>
                <w:rFonts w:asciiTheme="minorEastAsia" w:eastAsiaTheme="minorEastAsia" w:hAnsiTheme="minorEastAsia" w:hint="eastAsia"/>
                <w:sz w:val="20"/>
                <w:szCs w:val="20"/>
              </w:rPr>
              <w:t>するよう働きかけるとともに、生徒の活躍を</w:t>
            </w:r>
            <w:r w:rsidR="00165AFC" w:rsidRPr="009724DC">
              <w:rPr>
                <w:rFonts w:asciiTheme="minorEastAsia" w:eastAsiaTheme="minorEastAsia" w:hAnsiTheme="minorEastAsia" w:hint="eastAsia"/>
                <w:sz w:val="20"/>
                <w:szCs w:val="20"/>
              </w:rPr>
              <w:t>校内で</w:t>
            </w:r>
            <w:r w:rsidR="00FE59E6" w:rsidRPr="009724DC">
              <w:rPr>
                <w:rFonts w:asciiTheme="minorEastAsia" w:eastAsiaTheme="minorEastAsia" w:hAnsiTheme="minorEastAsia" w:hint="eastAsia"/>
                <w:sz w:val="20"/>
                <w:szCs w:val="20"/>
              </w:rPr>
              <w:t>紹介</w:t>
            </w:r>
            <w:r w:rsidR="00183E4E" w:rsidRPr="009724DC">
              <w:rPr>
                <w:rFonts w:asciiTheme="minorEastAsia" w:eastAsiaTheme="minorEastAsia" w:hAnsiTheme="minorEastAsia" w:hint="eastAsia"/>
                <w:sz w:val="20"/>
                <w:szCs w:val="20"/>
              </w:rPr>
              <w:t>し</w:t>
            </w:r>
            <w:r w:rsidR="00FE59E6" w:rsidRPr="009724DC">
              <w:rPr>
                <w:rFonts w:asciiTheme="minorEastAsia" w:eastAsiaTheme="minorEastAsia" w:hAnsiTheme="minorEastAsia" w:hint="eastAsia"/>
                <w:sz w:val="20"/>
                <w:szCs w:val="20"/>
              </w:rPr>
              <w:t>、</w:t>
            </w:r>
            <w:r w:rsidR="005A466F" w:rsidRPr="009724DC">
              <w:rPr>
                <w:rFonts w:asciiTheme="minorEastAsia" w:eastAsiaTheme="minorEastAsia" w:hAnsiTheme="minorEastAsia" w:hint="eastAsia"/>
                <w:sz w:val="20"/>
                <w:szCs w:val="20"/>
              </w:rPr>
              <w:t>活気ある学校</w:t>
            </w:r>
            <w:r w:rsidR="00165AFC" w:rsidRPr="009724DC">
              <w:rPr>
                <w:rFonts w:asciiTheme="minorEastAsia" w:eastAsiaTheme="minorEastAsia" w:hAnsiTheme="minorEastAsia" w:hint="eastAsia"/>
                <w:sz w:val="20"/>
                <w:szCs w:val="20"/>
              </w:rPr>
              <w:t>に</w:t>
            </w:r>
            <w:r w:rsidR="00183E4E" w:rsidRPr="009724DC">
              <w:rPr>
                <w:rFonts w:asciiTheme="minorEastAsia" w:eastAsiaTheme="minorEastAsia" w:hAnsiTheme="minorEastAsia" w:hint="eastAsia"/>
                <w:sz w:val="20"/>
                <w:szCs w:val="20"/>
              </w:rPr>
              <w:t>する</w:t>
            </w:r>
            <w:r w:rsidR="00707DCA" w:rsidRPr="009724DC">
              <w:rPr>
                <w:rFonts w:asciiTheme="minorEastAsia" w:eastAsiaTheme="minorEastAsia" w:hAnsiTheme="minorEastAsia" w:hint="eastAsia"/>
                <w:sz w:val="20"/>
                <w:szCs w:val="20"/>
              </w:rPr>
              <w:t>。</w:t>
            </w:r>
          </w:p>
          <w:p w14:paraId="18ED2452" w14:textId="77777777" w:rsidR="00707DCA" w:rsidRPr="009724DC" w:rsidRDefault="00707DCA" w:rsidP="00E43E80">
            <w:pPr>
              <w:numPr>
                <w:ilvl w:val="0"/>
                <w:numId w:val="18"/>
              </w:numPr>
              <w:spacing w:line="300" w:lineRule="exact"/>
              <w:rPr>
                <w:rFonts w:asciiTheme="minorEastAsia" w:eastAsiaTheme="minorEastAsia" w:hAnsiTheme="minorEastAsia"/>
                <w:sz w:val="20"/>
                <w:szCs w:val="20"/>
              </w:rPr>
            </w:pPr>
            <w:r w:rsidRPr="009724DC">
              <w:rPr>
                <w:rFonts w:asciiTheme="minorEastAsia" w:eastAsiaTheme="minorEastAsia" w:hAnsiTheme="minorEastAsia" w:hint="eastAsia"/>
                <w:sz w:val="20"/>
                <w:szCs w:val="20"/>
                <w:bdr w:val="single" w:sz="4" w:space="0" w:color="auto"/>
              </w:rPr>
              <w:t>ア</w:t>
            </w:r>
            <w:r w:rsidR="00340076" w:rsidRPr="009724DC">
              <w:rPr>
                <w:rFonts w:asciiTheme="minorEastAsia" w:eastAsiaTheme="minorEastAsia" w:hAnsiTheme="minorEastAsia" w:hint="eastAsia"/>
                <w:sz w:val="20"/>
                <w:szCs w:val="20"/>
              </w:rPr>
              <w:t>生徒が自ら考え行動する</w:t>
            </w:r>
            <w:r w:rsidR="00FE59E6" w:rsidRPr="009724DC">
              <w:rPr>
                <w:rFonts w:asciiTheme="minorEastAsia" w:eastAsiaTheme="minorEastAsia" w:hAnsiTheme="minorEastAsia" w:hint="eastAsia"/>
                <w:sz w:val="20"/>
                <w:szCs w:val="20"/>
              </w:rPr>
              <w:t>よう生徒にとって納得感のある指導を行い</w:t>
            </w:r>
            <w:r w:rsidR="00340076" w:rsidRPr="009724DC">
              <w:rPr>
                <w:rFonts w:asciiTheme="minorEastAsia" w:eastAsiaTheme="minorEastAsia" w:hAnsiTheme="minorEastAsia" w:hint="eastAsia"/>
                <w:sz w:val="20"/>
                <w:szCs w:val="20"/>
              </w:rPr>
              <w:t>、自主的に社会規範を身に付けるよう計画する。</w:t>
            </w:r>
          </w:p>
          <w:p w14:paraId="5C970FFD" w14:textId="7D2925D1" w:rsidR="00707DCA" w:rsidRPr="009724DC" w:rsidRDefault="00707DCA" w:rsidP="00E43E80">
            <w:pPr>
              <w:spacing w:line="300" w:lineRule="exact"/>
              <w:ind w:left="360"/>
              <w:rPr>
                <w:rFonts w:asciiTheme="minorEastAsia" w:eastAsiaTheme="minorEastAsia" w:hAnsiTheme="minorEastAsia"/>
                <w:sz w:val="20"/>
                <w:szCs w:val="20"/>
              </w:rPr>
            </w:pPr>
            <w:r w:rsidRPr="009724DC">
              <w:rPr>
                <w:rFonts w:asciiTheme="minorEastAsia" w:eastAsiaTheme="minorEastAsia" w:hAnsiTheme="minorEastAsia" w:hint="eastAsia"/>
                <w:sz w:val="20"/>
                <w:szCs w:val="20"/>
                <w:bdr w:val="single" w:sz="4" w:space="0" w:color="auto"/>
              </w:rPr>
              <w:t>イ</w:t>
            </w:r>
            <w:r w:rsidRPr="009724DC">
              <w:rPr>
                <w:rFonts w:asciiTheme="minorEastAsia" w:eastAsiaTheme="minorEastAsia" w:hAnsiTheme="minorEastAsia" w:hint="eastAsia"/>
                <w:sz w:val="20"/>
                <w:szCs w:val="20"/>
              </w:rPr>
              <w:t xml:space="preserve"> 授業や</w:t>
            </w:r>
            <w:r w:rsidR="0035159A" w:rsidRPr="009724DC">
              <w:rPr>
                <w:rFonts w:asciiTheme="minorEastAsia" w:eastAsiaTheme="minorEastAsia" w:hAnsiTheme="minorEastAsia"/>
                <w:sz w:val="20"/>
                <w:szCs w:val="20"/>
              </w:rPr>
              <w:t>HR</w:t>
            </w:r>
            <w:r w:rsidRPr="009724DC">
              <w:rPr>
                <w:rFonts w:asciiTheme="minorEastAsia" w:eastAsiaTheme="minorEastAsia" w:hAnsiTheme="minorEastAsia" w:hint="eastAsia"/>
                <w:sz w:val="20"/>
                <w:szCs w:val="20"/>
              </w:rPr>
              <w:t>活動にディベートなどをこれまで以上に積極的に取り入れ、生徒が自ら考え発表する機会を増加させる。</w:t>
            </w:r>
          </w:p>
          <w:p w14:paraId="2A4D5193" w14:textId="233E8274" w:rsidR="00707DCA" w:rsidRPr="009724DC" w:rsidRDefault="00707DCA" w:rsidP="00FD6636">
            <w:pPr>
              <w:spacing w:line="320" w:lineRule="exact"/>
              <w:ind w:left="400" w:hangingChars="200" w:hanging="400"/>
              <w:rPr>
                <w:rFonts w:asciiTheme="minorEastAsia" w:eastAsiaTheme="minorEastAsia" w:hAnsiTheme="minorEastAsia"/>
                <w:sz w:val="20"/>
                <w:szCs w:val="20"/>
              </w:rPr>
            </w:pPr>
            <w:r w:rsidRPr="009724DC">
              <w:rPr>
                <w:rFonts w:asciiTheme="minorEastAsia" w:eastAsiaTheme="minorEastAsia" w:hAnsiTheme="minorEastAsia" w:hint="eastAsia"/>
                <w:sz w:val="20"/>
                <w:szCs w:val="20"/>
              </w:rPr>
              <w:t>(</w:t>
            </w:r>
            <w:r w:rsidR="0035159A">
              <w:rPr>
                <w:rFonts w:asciiTheme="minorEastAsia" w:eastAsiaTheme="minorEastAsia" w:hAnsiTheme="minorEastAsia" w:hint="eastAsia"/>
                <w:sz w:val="20"/>
                <w:szCs w:val="20"/>
              </w:rPr>
              <w:t>３</w:t>
            </w:r>
            <w:r w:rsidRPr="009724DC">
              <w:rPr>
                <w:rFonts w:asciiTheme="minorEastAsia" w:eastAsiaTheme="minorEastAsia" w:hAnsiTheme="minorEastAsia" w:hint="eastAsia"/>
                <w:sz w:val="20"/>
                <w:szCs w:val="20"/>
              </w:rPr>
              <w:t>)生徒が気軽に相談できる雰囲気が高まるよう、教員のカウンセリングマインドの更なる充実に向けた研修等を実施する。</w:t>
            </w:r>
          </w:p>
        </w:tc>
        <w:tc>
          <w:tcPr>
            <w:tcW w:w="4217" w:type="dxa"/>
            <w:tcBorders>
              <w:right w:val="dashed" w:sz="4" w:space="0" w:color="auto"/>
            </w:tcBorders>
          </w:tcPr>
          <w:p w14:paraId="733F471F" w14:textId="3D068484" w:rsidR="00707DCA" w:rsidRPr="009724DC" w:rsidRDefault="00707DCA" w:rsidP="00E43E80">
            <w:pPr>
              <w:numPr>
                <w:ilvl w:val="0"/>
                <w:numId w:val="19"/>
              </w:numPr>
              <w:spacing w:line="300" w:lineRule="exact"/>
              <w:rPr>
                <w:rFonts w:asciiTheme="minorEastAsia" w:eastAsiaTheme="minorEastAsia" w:hAnsiTheme="minorEastAsia"/>
                <w:sz w:val="20"/>
                <w:szCs w:val="20"/>
              </w:rPr>
            </w:pPr>
            <w:r w:rsidRPr="009724DC">
              <w:rPr>
                <w:rFonts w:asciiTheme="minorEastAsia" w:eastAsiaTheme="minorEastAsia" w:hAnsiTheme="minorEastAsia" w:hint="eastAsia"/>
                <w:sz w:val="20"/>
                <w:szCs w:val="20"/>
              </w:rPr>
              <w:t>生徒向け学校教育自己診断における学校生活等の項目における肯定的回答の向上</w:t>
            </w:r>
            <w:r w:rsidR="0054193D" w:rsidRPr="009724DC">
              <w:rPr>
                <w:rFonts w:asciiTheme="minorEastAsia" w:eastAsiaTheme="minorEastAsia" w:hAnsiTheme="minorEastAsia" w:hint="eastAsia"/>
                <w:sz w:val="20"/>
                <w:szCs w:val="20"/>
              </w:rPr>
              <w:t xml:space="preserve">　</w:t>
            </w:r>
            <w:r w:rsidRPr="009724DC">
              <w:rPr>
                <w:rFonts w:asciiTheme="minorEastAsia" w:eastAsiaTheme="minorEastAsia" w:hAnsiTheme="minorEastAsia" w:hint="eastAsia"/>
                <w:sz w:val="20"/>
                <w:szCs w:val="20"/>
              </w:rPr>
              <w:t>※</w:t>
            </w:r>
            <w:r w:rsidR="0035159A" w:rsidRPr="009724DC">
              <w:rPr>
                <w:rFonts w:asciiTheme="minorEastAsia" w:eastAsiaTheme="minorEastAsia" w:hAnsiTheme="minorEastAsia"/>
                <w:sz w:val="20"/>
                <w:szCs w:val="20"/>
              </w:rPr>
              <w:t>65</w:t>
            </w:r>
            <w:r w:rsidR="009724DC">
              <w:rPr>
                <w:rFonts w:asciiTheme="minorEastAsia" w:eastAsiaTheme="minorEastAsia" w:hAnsiTheme="minorEastAsia" w:hint="eastAsia"/>
                <w:sz w:val="20"/>
                <w:szCs w:val="20"/>
              </w:rPr>
              <w:t>％</w:t>
            </w:r>
            <w:r w:rsidR="00CD63DD" w:rsidRPr="009724DC">
              <w:rPr>
                <w:rFonts w:asciiTheme="minorEastAsia" w:eastAsiaTheme="minorEastAsia" w:hAnsiTheme="minorEastAsia" w:hint="eastAsia"/>
                <w:sz w:val="20"/>
                <w:szCs w:val="20"/>
              </w:rPr>
              <w:t>（</w:t>
            </w:r>
            <w:r w:rsidR="0035159A">
              <w:rPr>
                <w:rFonts w:asciiTheme="minorEastAsia" w:eastAsiaTheme="minorEastAsia" w:hAnsiTheme="minorEastAsia"/>
                <w:sz w:val="20"/>
                <w:szCs w:val="20"/>
              </w:rPr>
              <w:t>R</w:t>
            </w:r>
            <w:r w:rsidR="0035159A">
              <w:rPr>
                <w:rFonts w:asciiTheme="minorEastAsia" w:eastAsiaTheme="minorEastAsia" w:hAnsiTheme="minorEastAsia" w:hint="eastAsia"/>
                <w:sz w:val="20"/>
                <w:szCs w:val="20"/>
              </w:rPr>
              <w:t>１</w:t>
            </w:r>
            <w:r w:rsidR="00CD63DD" w:rsidRPr="009724DC">
              <w:rPr>
                <w:rFonts w:asciiTheme="minorEastAsia" w:eastAsiaTheme="minorEastAsia" w:hAnsiTheme="minorEastAsia" w:hint="eastAsia"/>
                <w:sz w:val="20"/>
                <w:szCs w:val="20"/>
              </w:rPr>
              <w:t xml:space="preserve"> </w:t>
            </w:r>
            <w:r w:rsidR="0035159A" w:rsidRPr="009724DC">
              <w:rPr>
                <w:rFonts w:asciiTheme="minorEastAsia" w:eastAsiaTheme="minorEastAsia" w:hAnsiTheme="minorEastAsia"/>
                <w:sz w:val="20"/>
                <w:szCs w:val="20"/>
              </w:rPr>
              <w:t>63</w:t>
            </w:r>
            <w:r w:rsidR="009724DC">
              <w:rPr>
                <w:rFonts w:asciiTheme="minorEastAsia" w:eastAsiaTheme="minorEastAsia" w:hAnsiTheme="minorEastAsia" w:hint="eastAsia"/>
                <w:sz w:val="20"/>
                <w:szCs w:val="20"/>
              </w:rPr>
              <w:t>％</w:t>
            </w:r>
            <w:r w:rsidR="00CD63DD" w:rsidRPr="009724DC">
              <w:rPr>
                <w:rFonts w:asciiTheme="minorEastAsia" w:eastAsiaTheme="minorEastAsia" w:hAnsiTheme="minorEastAsia" w:hint="eastAsia"/>
                <w:sz w:val="20"/>
                <w:szCs w:val="20"/>
              </w:rPr>
              <w:t>）</w:t>
            </w:r>
          </w:p>
          <w:p w14:paraId="5D985E7B" w14:textId="77777777" w:rsidR="00707DCA" w:rsidRPr="009724DC" w:rsidRDefault="00707DCA" w:rsidP="00E43E80">
            <w:pPr>
              <w:numPr>
                <w:ilvl w:val="0"/>
                <w:numId w:val="19"/>
              </w:numPr>
              <w:spacing w:line="300" w:lineRule="exact"/>
              <w:rPr>
                <w:rFonts w:asciiTheme="minorEastAsia" w:eastAsiaTheme="minorEastAsia" w:hAnsiTheme="minorEastAsia"/>
                <w:sz w:val="20"/>
                <w:szCs w:val="20"/>
              </w:rPr>
            </w:pPr>
            <w:r w:rsidRPr="009724DC">
              <w:rPr>
                <w:rFonts w:asciiTheme="minorEastAsia" w:eastAsiaTheme="minorEastAsia" w:hAnsiTheme="minorEastAsia" w:hint="eastAsia"/>
                <w:sz w:val="20"/>
                <w:szCs w:val="20"/>
                <w:bdr w:val="single" w:sz="4" w:space="0" w:color="auto"/>
              </w:rPr>
              <w:t>ア</w:t>
            </w:r>
            <w:r w:rsidR="00451823" w:rsidRPr="009724DC">
              <w:rPr>
                <w:rFonts w:asciiTheme="minorEastAsia" w:eastAsiaTheme="minorEastAsia" w:hAnsiTheme="minorEastAsia" w:hint="eastAsia"/>
                <w:sz w:val="20"/>
                <w:szCs w:val="20"/>
              </w:rPr>
              <w:t>生徒向け学校教育自己診断における関連項目の肯定的回答の向上</w:t>
            </w:r>
          </w:p>
          <w:p w14:paraId="396D7604" w14:textId="6AE7B7C1" w:rsidR="00707DCA" w:rsidRPr="009724DC" w:rsidRDefault="00707DCA" w:rsidP="00E43E80">
            <w:pPr>
              <w:spacing w:line="300" w:lineRule="exact"/>
              <w:ind w:left="405"/>
              <w:rPr>
                <w:rFonts w:asciiTheme="minorEastAsia" w:eastAsiaTheme="minorEastAsia" w:hAnsiTheme="minorEastAsia"/>
                <w:sz w:val="20"/>
                <w:szCs w:val="20"/>
              </w:rPr>
            </w:pPr>
            <w:r w:rsidRPr="009724DC">
              <w:rPr>
                <w:rFonts w:asciiTheme="minorEastAsia" w:eastAsiaTheme="minorEastAsia" w:hAnsiTheme="minorEastAsia" w:hint="eastAsia"/>
                <w:sz w:val="20"/>
                <w:szCs w:val="20"/>
              </w:rPr>
              <w:t>※</w:t>
            </w:r>
            <w:r w:rsidR="0035159A" w:rsidRPr="009724DC">
              <w:rPr>
                <w:rFonts w:asciiTheme="minorEastAsia" w:eastAsiaTheme="minorEastAsia" w:hAnsiTheme="minorEastAsia"/>
                <w:sz w:val="20"/>
                <w:szCs w:val="20"/>
              </w:rPr>
              <w:t>61</w:t>
            </w:r>
            <w:r w:rsidR="009724DC">
              <w:rPr>
                <w:rFonts w:asciiTheme="minorEastAsia" w:eastAsiaTheme="minorEastAsia" w:hAnsiTheme="minorEastAsia" w:hint="eastAsia"/>
                <w:sz w:val="20"/>
                <w:szCs w:val="20"/>
              </w:rPr>
              <w:t>％</w:t>
            </w:r>
            <w:r w:rsidR="00CD63DD" w:rsidRPr="009724DC">
              <w:rPr>
                <w:rFonts w:asciiTheme="minorEastAsia" w:eastAsiaTheme="minorEastAsia" w:hAnsiTheme="minorEastAsia" w:hint="eastAsia"/>
                <w:sz w:val="20"/>
                <w:szCs w:val="20"/>
              </w:rPr>
              <w:t>(</w:t>
            </w:r>
            <w:r w:rsidR="0035159A">
              <w:rPr>
                <w:rFonts w:asciiTheme="minorEastAsia" w:eastAsiaTheme="minorEastAsia" w:hAnsiTheme="minorEastAsia"/>
                <w:sz w:val="20"/>
                <w:szCs w:val="20"/>
              </w:rPr>
              <w:t>R</w:t>
            </w:r>
            <w:r w:rsidR="0035159A">
              <w:rPr>
                <w:rFonts w:asciiTheme="minorEastAsia" w:eastAsiaTheme="minorEastAsia" w:hAnsiTheme="minorEastAsia" w:hint="eastAsia"/>
                <w:sz w:val="20"/>
                <w:szCs w:val="20"/>
              </w:rPr>
              <w:t>１</w:t>
            </w:r>
            <w:r w:rsidR="00CD63DD" w:rsidRPr="009724DC">
              <w:rPr>
                <w:rFonts w:asciiTheme="minorEastAsia" w:eastAsiaTheme="minorEastAsia" w:hAnsiTheme="minorEastAsia" w:hint="eastAsia"/>
                <w:sz w:val="20"/>
                <w:szCs w:val="20"/>
              </w:rPr>
              <w:t xml:space="preserve"> </w:t>
            </w:r>
            <w:r w:rsidR="0035159A" w:rsidRPr="009724DC">
              <w:rPr>
                <w:rFonts w:asciiTheme="minorEastAsia" w:eastAsiaTheme="minorEastAsia" w:hAnsiTheme="minorEastAsia"/>
                <w:sz w:val="20"/>
                <w:szCs w:val="20"/>
              </w:rPr>
              <w:t>59</w:t>
            </w:r>
            <w:r w:rsidR="009724DC">
              <w:rPr>
                <w:rFonts w:asciiTheme="minorEastAsia" w:eastAsiaTheme="minorEastAsia" w:hAnsiTheme="minorEastAsia" w:hint="eastAsia"/>
                <w:sz w:val="20"/>
                <w:szCs w:val="20"/>
              </w:rPr>
              <w:t>％</w:t>
            </w:r>
            <w:r w:rsidR="00CD63DD" w:rsidRPr="009724DC">
              <w:rPr>
                <w:rFonts w:asciiTheme="minorEastAsia" w:eastAsiaTheme="minorEastAsia" w:hAnsiTheme="minorEastAsia" w:hint="eastAsia"/>
                <w:sz w:val="20"/>
                <w:szCs w:val="20"/>
              </w:rPr>
              <w:t>)</w:t>
            </w:r>
          </w:p>
          <w:p w14:paraId="37554F6B" w14:textId="49FD072B" w:rsidR="00707DCA" w:rsidRPr="009724DC" w:rsidRDefault="00707DCA" w:rsidP="00E43E80">
            <w:pPr>
              <w:spacing w:line="300" w:lineRule="exact"/>
              <w:ind w:left="405"/>
              <w:rPr>
                <w:rFonts w:asciiTheme="minorEastAsia" w:eastAsiaTheme="minorEastAsia" w:hAnsiTheme="minorEastAsia"/>
                <w:sz w:val="20"/>
                <w:szCs w:val="20"/>
              </w:rPr>
            </w:pPr>
            <w:r w:rsidRPr="009724DC">
              <w:rPr>
                <w:rFonts w:asciiTheme="minorEastAsia" w:eastAsiaTheme="minorEastAsia" w:hAnsiTheme="minorEastAsia" w:hint="eastAsia"/>
                <w:sz w:val="20"/>
                <w:szCs w:val="20"/>
                <w:bdr w:val="single" w:sz="4" w:space="0" w:color="auto"/>
              </w:rPr>
              <w:t>イ</w:t>
            </w:r>
            <w:r w:rsidRPr="009724DC">
              <w:rPr>
                <w:rFonts w:asciiTheme="minorEastAsia" w:eastAsiaTheme="minorEastAsia" w:hAnsiTheme="minorEastAsia" w:hint="eastAsia"/>
                <w:sz w:val="20"/>
                <w:szCs w:val="20"/>
              </w:rPr>
              <w:t>生徒向け学校教育自己診断アンケートにおけるプレゼン能力の肯定的回答の向上　　※</w:t>
            </w:r>
            <w:r w:rsidR="0035159A" w:rsidRPr="009724DC">
              <w:rPr>
                <w:rFonts w:asciiTheme="minorEastAsia" w:eastAsiaTheme="minorEastAsia" w:hAnsiTheme="minorEastAsia"/>
                <w:sz w:val="20"/>
                <w:szCs w:val="20"/>
              </w:rPr>
              <w:t>68</w:t>
            </w:r>
            <w:r w:rsidR="009724DC">
              <w:rPr>
                <w:rFonts w:asciiTheme="minorEastAsia" w:eastAsiaTheme="minorEastAsia" w:hAnsiTheme="minorEastAsia" w:hint="eastAsia"/>
                <w:sz w:val="20"/>
                <w:szCs w:val="20"/>
              </w:rPr>
              <w:t>％</w:t>
            </w:r>
            <w:r w:rsidR="00CD63DD" w:rsidRPr="009724DC">
              <w:rPr>
                <w:rFonts w:asciiTheme="minorEastAsia" w:eastAsiaTheme="minorEastAsia" w:hAnsiTheme="minorEastAsia" w:hint="eastAsia"/>
                <w:sz w:val="20"/>
                <w:szCs w:val="20"/>
              </w:rPr>
              <w:t>(</w:t>
            </w:r>
            <w:r w:rsidR="0035159A">
              <w:rPr>
                <w:rFonts w:asciiTheme="minorEastAsia" w:eastAsiaTheme="minorEastAsia" w:hAnsiTheme="minorEastAsia"/>
                <w:sz w:val="20"/>
                <w:szCs w:val="20"/>
              </w:rPr>
              <w:t>R</w:t>
            </w:r>
            <w:r w:rsidR="0035159A">
              <w:rPr>
                <w:rFonts w:asciiTheme="minorEastAsia" w:eastAsiaTheme="minorEastAsia" w:hAnsiTheme="minorEastAsia" w:hint="eastAsia"/>
                <w:sz w:val="20"/>
                <w:szCs w:val="20"/>
              </w:rPr>
              <w:t>１</w:t>
            </w:r>
            <w:r w:rsidR="00CD63DD" w:rsidRPr="009724DC">
              <w:rPr>
                <w:rFonts w:asciiTheme="minorEastAsia" w:eastAsiaTheme="minorEastAsia" w:hAnsiTheme="minorEastAsia" w:hint="eastAsia"/>
                <w:sz w:val="20"/>
                <w:szCs w:val="20"/>
              </w:rPr>
              <w:t xml:space="preserve"> </w:t>
            </w:r>
            <w:r w:rsidR="0035159A" w:rsidRPr="009724DC">
              <w:rPr>
                <w:rFonts w:asciiTheme="minorEastAsia" w:eastAsiaTheme="minorEastAsia" w:hAnsiTheme="minorEastAsia"/>
                <w:sz w:val="20"/>
                <w:szCs w:val="20"/>
              </w:rPr>
              <w:t>66</w:t>
            </w:r>
            <w:r w:rsidR="009724DC">
              <w:rPr>
                <w:rFonts w:asciiTheme="minorEastAsia" w:eastAsiaTheme="minorEastAsia" w:hAnsiTheme="minorEastAsia" w:hint="eastAsia"/>
                <w:sz w:val="20"/>
                <w:szCs w:val="20"/>
              </w:rPr>
              <w:t>％</w:t>
            </w:r>
            <w:r w:rsidR="00CD63DD" w:rsidRPr="009724DC">
              <w:rPr>
                <w:rFonts w:asciiTheme="minorEastAsia" w:eastAsiaTheme="minorEastAsia" w:hAnsiTheme="minorEastAsia" w:hint="eastAsia"/>
                <w:sz w:val="20"/>
                <w:szCs w:val="20"/>
              </w:rPr>
              <w:t>)</w:t>
            </w:r>
          </w:p>
          <w:p w14:paraId="5ED49F26" w14:textId="7DC4E609" w:rsidR="00707DCA" w:rsidRPr="009724DC" w:rsidRDefault="00707DCA" w:rsidP="00CD63DD">
            <w:pPr>
              <w:spacing w:line="320" w:lineRule="exact"/>
              <w:ind w:left="400" w:hangingChars="200" w:hanging="400"/>
              <w:rPr>
                <w:rFonts w:asciiTheme="minorEastAsia" w:eastAsiaTheme="minorEastAsia" w:hAnsiTheme="minorEastAsia"/>
                <w:sz w:val="20"/>
                <w:szCs w:val="20"/>
              </w:rPr>
            </w:pPr>
            <w:r w:rsidRPr="009724DC">
              <w:rPr>
                <w:rFonts w:asciiTheme="minorEastAsia" w:eastAsiaTheme="minorEastAsia" w:hAnsiTheme="minorEastAsia" w:hint="eastAsia"/>
                <w:sz w:val="20"/>
                <w:szCs w:val="20"/>
              </w:rPr>
              <w:t>(</w:t>
            </w:r>
            <w:r w:rsidR="0035159A">
              <w:rPr>
                <w:rFonts w:asciiTheme="minorEastAsia" w:eastAsiaTheme="minorEastAsia" w:hAnsiTheme="minorEastAsia" w:hint="eastAsia"/>
                <w:sz w:val="20"/>
                <w:szCs w:val="20"/>
              </w:rPr>
              <w:t>３</w:t>
            </w:r>
            <w:r w:rsidRPr="009724DC">
              <w:rPr>
                <w:rFonts w:asciiTheme="minorEastAsia" w:eastAsiaTheme="minorEastAsia" w:hAnsiTheme="minorEastAsia" w:hint="eastAsia"/>
                <w:sz w:val="20"/>
                <w:szCs w:val="20"/>
              </w:rPr>
              <w:t>)学校教育自己</w:t>
            </w:r>
            <w:r w:rsidR="00D31F18" w:rsidRPr="009724DC">
              <w:rPr>
                <w:rFonts w:asciiTheme="minorEastAsia" w:eastAsiaTheme="minorEastAsia" w:hAnsiTheme="minorEastAsia" w:hint="eastAsia"/>
                <w:sz w:val="20"/>
                <w:szCs w:val="20"/>
              </w:rPr>
              <w:t>診断における教員と生徒の距離感に関する項目での肯定的回答の向上</w:t>
            </w:r>
            <w:r w:rsidRPr="009724DC">
              <w:rPr>
                <w:rFonts w:asciiTheme="minorEastAsia" w:eastAsiaTheme="minorEastAsia" w:hAnsiTheme="minorEastAsia" w:hint="eastAsia"/>
                <w:sz w:val="20"/>
                <w:szCs w:val="20"/>
              </w:rPr>
              <w:t xml:space="preserve">　※</w:t>
            </w:r>
            <w:r w:rsidR="0035159A" w:rsidRPr="009724DC">
              <w:rPr>
                <w:rFonts w:asciiTheme="minorEastAsia" w:eastAsiaTheme="minorEastAsia" w:hAnsiTheme="minorEastAsia"/>
                <w:sz w:val="20"/>
                <w:szCs w:val="20"/>
              </w:rPr>
              <w:t>54</w:t>
            </w:r>
            <w:r w:rsidR="009724DC">
              <w:rPr>
                <w:rFonts w:asciiTheme="minorEastAsia" w:eastAsiaTheme="minorEastAsia" w:hAnsiTheme="minorEastAsia" w:hint="eastAsia"/>
                <w:sz w:val="20"/>
                <w:szCs w:val="20"/>
              </w:rPr>
              <w:t>％</w:t>
            </w:r>
            <w:r w:rsidR="00CD63DD" w:rsidRPr="009724DC">
              <w:rPr>
                <w:rFonts w:asciiTheme="minorEastAsia" w:eastAsiaTheme="minorEastAsia" w:hAnsiTheme="minorEastAsia" w:hint="eastAsia"/>
                <w:sz w:val="20"/>
                <w:szCs w:val="20"/>
              </w:rPr>
              <w:t>(</w:t>
            </w:r>
            <w:r w:rsidR="0035159A">
              <w:rPr>
                <w:rFonts w:asciiTheme="minorEastAsia" w:eastAsiaTheme="minorEastAsia" w:hAnsiTheme="minorEastAsia"/>
                <w:sz w:val="20"/>
                <w:szCs w:val="20"/>
              </w:rPr>
              <w:t>R</w:t>
            </w:r>
            <w:r w:rsidR="0035159A">
              <w:rPr>
                <w:rFonts w:asciiTheme="minorEastAsia" w:eastAsiaTheme="minorEastAsia" w:hAnsiTheme="minorEastAsia" w:hint="eastAsia"/>
                <w:sz w:val="20"/>
                <w:szCs w:val="20"/>
              </w:rPr>
              <w:t>１</w:t>
            </w:r>
            <w:r w:rsidR="00CD63DD" w:rsidRPr="009724DC">
              <w:rPr>
                <w:rFonts w:asciiTheme="minorEastAsia" w:eastAsiaTheme="minorEastAsia" w:hAnsiTheme="minorEastAsia" w:hint="eastAsia"/>
                <w:sz w:val="20"/>
                <w:szCs w:val="20"/>
              </w:rPr>
              <w:t xml:space="preserve"> </w:t>
            </w:r>
            <w:r w:rsidR="0035159A" w:rsidRPr="009724DC">
              <w:rPr>
                <w:rFonts w:asciiTheme="minorEastAsia" w:eastAsiaTheme="minorEastAsia" w:hAnsiTheme="minorEastAsia"/>
                <w:sz w:val="20"/>
                <w:szCs w:val="20"/>
              </w:rPr>
              <w:t>52</w:t>
            </w:r>
            <w:r w:rsidR="009724DC">
              <w:rPr>
                <w:rFonts w:asciiTheme="minorEastAsia" w:eastAsiaTheme="minorEastAsia" w:hAnsiTheme="minorEastAsia" w:hint="eastAsia"/>
                <w:sz w:val="20"/>
                <w:szCs w:val="20"/>
              </w:rPr>
              <w:t>％</w:t>
            </w:r>
            <w:r w:rsidR="00CD63DD" w:rsidRPr="009724DC">
              <w:rPr>
                <w:rFonts w:asciiTheme="minorEastAsia" w:eastAsiaTheme="minorEastAsia" w:hAnsiTheme="minorEastAsia" w:hint="eastAsia"/>
                <w:sz w:val="20"/>
                <w:szCs w:val="20"/>
              </w:rPr>
              <w:t>)</w:t>
            </w:r>
          </w:p>
        </w:tc>
        <w:tc>
          <w:tcPr>
            <w:tcW w:w="3296" w:type="dxa"/>
            <w:tcBorders>
              <w:left w:val="dashed" w:sz="4" w:space="0" w:color="auto"/>
              <w:right w:val="single" w:sz="4" w:space="0" w:color="auto"/>
            </w:tcBorders>
            <w:shd w:val="clear" w:color="auto" w:fill="auto"/>
          </w:tcPr>
          <w:p w14:paraId="4813787E" w14:textId="6C8275E2" w:rsidR="00707DCA" w:rsidRDefault="00D02C94" w:rsidP="006E6B38">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35159A">
              <w:rPr>
                <w:rFonts w:ascii="ＭＳ 明朝" w:hAnsi="ＭＳ 明朝" w:hint="eastAsia"/>
                <w:sz w:val="20"/>
                <w:szCs w:val="20"/>
              </w:rPr>
              <w:t>１</w:t>
            </w:r>
            <w:r>
              <w:rPr>
                <w:rFonts w:ascii="ＭＳ 明朝" w:hAnsi="ＭＳ 明朝" w:hint="eastAsia"/>
                <w:sz w:val="20"/>
                <w:szCs w:val="20"/>
              </w:rPr>
              <w:t>)玄関に大型テレビを据え、学校行事・部活動等の記録を発信</w:t>
            </w:r>
          </w:p>
          <w:p w14:paraId="26A2D186" w14:textId="655CB0A0" w:rsidR="00D02C94" w:rsidRDefault="0035159A" w:rsidP="006E6B38">
            <w:pPr>
              <w:spacing w:line="300" w:lineRule="exact"/>
              <w:ind w:firstLineChars="100" w:firstLine="200"/>
              <w:rPr>
                <w:rFonts w:ascii="ＭＳ 明朝" w:hAnsi="ＭＳ 明朝"/>
                <w:sz w:val="20"/>
                <w:szCs w:val="20"/>
              </w:rPr>
            </w:pPr>
            <w:r>
              <w:rPr>
                <w:rFonts w:ascii="ＭＳ 明朝" w:hAnsi="ＭＳ 明朝"/>
                <w:sz w:val="20"/>
                <w:szCs w:val="20"/>
              </w:rPr>
              <w:t>65</w:t>
            </w:r>
            <w:r w:rsidR="00D02C94">
              <w:rPr>
                <w:rFonts w:ascii="ＭＳ 明朝" w:hAnsi="ＭＳ 明朝" w:hint="eastAsia"/>
                <w:sz w:val="20"/>
                <w:szCs w:val="20"/>
              </w:rPr>
              <w:t>％（○）</w:t>
            </w:r>
          </w:p>
          <w:p w14:paraId="759950B7" w14:textId="3BCD2623" w:rsidR="00D02C94" w:rsidRPr="003C2DBB" w:rsidRDefault="003C2DBB" w:rsidP="006E6B38">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35159A">
              <w:rPr>
                <w:rFonts w:ascii="ＭＳ 明朝" w:hAnsi="ＭＳ 明朝" w:hint="eastAsia"/>
                <w:sz w:val="20"/>
                <w:szCs w:val="20"/>
              </w:rPr>
              <w:t>２</w:t>
            </w:r>
            <w:r>
              <w:rPr>
                <w:rFonts w:ascii="ＭＳ 明朝" w:hAnsi="ＭＳ 明朝" w:hint="eastAsia"/>
                <w:sz w:val="20"/>
                <w:szCs w:val="20"/>
              </w:rPr>
              <w:t>)</w:t>
            </w:r>
            <w:r w:rsidRPr="00BF056D">
              <w:rPr>
                <w:rFonts w:ascii="ＭＳ 明朝" w:hAnsi="ＭＳ 明朝" w:hint="eastAsia"/>
                <w:sz w:val="20"/>
                <w:szCs w:val="20"/>
                <w:bdr w:val="single" w:sz="4" w:space="0" w:color="auto"/>
              </w:rPr>
              <w:t>ア</w:t>
            </w:r>
            <w:r w:rsidRPr="003C2DBB">
              <w:rPr>
                <w:rFonts w:ascii="ＭＳ 明朝" w:hAnsi="ＭＳ 明朝" w:hint="eastAsia"/>
                <w:sz w:val="20"/>
                <w:szCs w:val="20"/>
              </w:rPr>
              <w:t>社会規範を身に付けることの大切さを折に触れ説明し、指導した。</w:t>
            </w:r>
            <w:r w:rsidR="0035159A" w:rsidRPr="003C2DBB">
              <w:rPr>
                <w:rFonts w:ascii="ＭＳ 明朝" w:hAnsi="ＭＳ 明朝"/>
                <w:sz w:val="20"/>
                <w:szCs w:val="20"/>
              </w:rPr>
              <w:t>67</w:t>
            </w:r>
            <w:r w:rsidR="00D02C94" w:rsidRPr="003C2DBB">
              <w:rPr>
                <w:rFonts w:ascii="ＭＳ 明朝" w:hAnsi="ＭＳ 明朝" w:hint="eastAsia"/>
                <w:sz w:val="20"/>
                <w:szCs w:val="20"/>
              </w:rPr>
              <w:t>％（</w:t>
            </w:r>
            <w:r w:rsidR="00BF056D">
              <w:rPr>
                <w:rFonts w:ascii="ＭＳ 明朝" w:hAnsi="ＭＳ 明朝" w:hint="eastAsia"/>
                <w:sz w:val="20"/>
                <w:szCs w:val="20"/>
              </w:rPr>
              <w:t>◎</w:t>
            </w:r>
            <w:r w:rsidR="00D02C94" w:rsidRPr="003C2DBB">
              <w:rPr>
                <w:rFonts w:ascii="ＭＳ 明朝" w:hAnsi="ＭＳ 明朝" w:hint="eastAsia"/>
                <w:sz w:val="20"/>
                <w:szCs w:val="20"/>
              </w:rPr>
              <w:t>）</w:t>
            </w:r>
          </w:p>
          <w:p w14:paraId="13EAD992" w14:textId="75EC8F14" w:rsidR="003C2DBB" w:rsidRPr="003C2DBB" w:rsidRDefault="003C2DBB" w:rsidP="006E6B38">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　 </w:t>
            </w:r>
            <w:r w:rsidRPr="00BF056D">
              <w:rPr>
                <w:rFonts w:ascii="ＭＳ 明朝" w:hAnsi="ＭＳ 明朝" w:hint="eastAsia"/>
                <w:sz w:val="20"/>
                <w:szCs w:val="20"/>
                <w:bdr w:val="single" w:sz="4" w:space="0" w:color="auto"/>
              </w:rPr>
              <w:t>イ</w:t>
            </w:r>
            <w:r>
              <w:rPr>
                <w:rFonts w:ascii="ＭＳ 明朝" w:hAnsi="ＭＳ 明朝" w:hint="eastAsia"/>
                <w:sz w:val="20"/>
                <w:szCs w:val="20"/>
              </w:rPr>
              <w:t>授業や総合的な探究の授業でプレゼンの機会を設けた。</w:t>
            </w:r>
            <w:r w:rsidR="0035159A">
              <w:rPr>
                <w:rFonts w:ascii="ＭＳ 明朝" w:hAnsi="ＭＳ 明朝"/>
                <w:sz w:val="20"/>
                <w:szCs w:val="20"/>
              </w:rPr>
              <w:t>64</w:t>
            </w:r>
            <w:r>
              <w:rPr>
                <w:rFonts w:ascii="ＭＳ 明朝" w:hAnsi="ＭＳ 明朝" w:hint="eastAsia"/>
                <w:sz w:val="20"/>
                <w:szCs w:val="20"/>
              </w:rPr>
              <w:t>％（</w:t>
            </w:r>
            <w:r w:rsidR="00BF056D">
              <w:rPr>
                <w:rFonts w:ascii="ＭＳ 明朝" w:hAnsi="ＭＳ 明朝" w:hint="eastAsia"/>
                <w:sz w:val="20"/>
                <w:szCs w:val="20"/>
              </w:rPr>
              <w:t>△</w:t>
            </w:r>
            <w:r>
              <w:rPr>
                <w:rFonts w:ascii="ＭＳ 明朝" w:hAnsi="ＭＳ 明朝" w:hint="eastAsia"/>
                <w:sz w:val="20"/>
                <w:szCs w:val="20"/>
              </w:rPr>
              <w:t>）</w:t>
            </w:r>
          </w:p>
          <w:p w14:paraId="1DEA687F" w14:textId="29BA880A" w:rsidR="003C2DBB" w:rsidRPr="00BF056D" w:rsidRDefault="00BF056D" w:rsidP="006E6B38">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35159A">
              <w:rPr>
                <w:rFonts w:ascii="ＭＳ 明朝" w:hAnsi="ＭＳ 明朝" w:hint="eastAsia"/>
                <w:sz w:val="20"/>
                <w:szCs w:val="20"/>
              </w:rPr>
              <w:t>３</w:t>
            </w:r>
            <w:r>
              <w:rPr>
                <w:rFonts w:ascii="ＭＳ 明朝" w:hAnsi="ＭＳ 明朝" w:hint="eastAsia"/>
                <w:sz w:val="20"/>
                <w:szCs w:val="20"/>
              </w:rPr>
              <w:t>)</w:t>
            </w:r>
            <w:r w:rsidR="0035159A" w:rsidRPr="00BF056D">
              <w:rPr>
                <w:rFonts w:ascii="ＭＳ 明朝" w:hAnsi="ＭＳ 明朝"/>
                <w:sz w:val="20"/>
                <w:szCs w:val="20"/>
              </w:rPr>
              <w:t>SSW</w:t>
            </w:r>
            <w:r w:rsidRPr="00BF056D">
              <w:rPr>
                <w:rFonts w:ascii="ＭＳ 明朝" w:hAnsi="ＭＳ 明朝" w:hint="eastAsia"/>
                <w:sz w:val="20"/>
                <w:szCs w:val="20"/>
              </w:rPr>
              <w:t>による教員研修等を通じて向上に努めた。</w:t>
            </w:r>
            <w:r w:rsidR="0035159A" w:rsidRPr="00BF056D">
              <w:rPr>
                <w:rFonts w:ascii="ＭＳ 明朝" w:hAnsi="ＭＳ 明朝"/>
                <w:sz w:val="20"/>
                <w:szCs w:val="20"/>
              </w:rPr>
              <w:t>56</w:t>
            </w:r>
            <w:r w:rsidRPr="00BF056D">
              <w:rPr>
                <w:rFonts w:ascii="ＭＳ 明朝" w:hAnsi="ＭＳ 明朝" w:hint="eastAsia"/>
                <w:sz w:val="20"/>
                <w:szCs w:val="20"/>
              </w:rPr>
              <w:t>％（○）</w:t>
            </w:r>
          </w:p>
        </w:tc>
      </w:tr>
      <w:tr w:rsidR="009724DC" w:rsidRPr="00AD6345" w14:paraId="5D098A15" w14:textId="77777777" w:rsidTr="00E43E80">
        <w:trPr>
          <w:cantSplit/>
          <w:trHeight w:val="1314"/>
          <w:jc w:val="center"/>
        </w:trPr>
        <w:tc>
          <w:tcPr>
            <w:tcW w:w="881" w:type="dxa"/>
            <w:shd w:val="clear" w:color="auto" w:fill="auto"/>
            <w:textDirection w:val="tbRlV"/>
            <w:vAlign w:val="center"/>
          </w:tcPr>
          <w:p w14:paraId="51DBD1B4" w14:textId="18F7524A" w:rsidR="00707DCA" w:rsidRPr="00AD6345" w:rsidRDefault="0035159A" w:rsidP="00E50B6C">
            <w:pPr>
              <w:spacing w:line="320" w:lineRule="exact"/>
              <w:ind w:left="113" w:right="113"/>
              <w:jc w:val="center"/>
              <w:rPr>
                <w:rFonts w:ascii="ＭＳ 明朝" w:hAnsi="ＭＳ 明朝"/>
                <w:spacing w:val="-20"/>
                <w:sz w:val="20"/>
                <w:szCs w:val="20"/>
              </w:rPr>
            </w:pPr>
            <w:r w:rsidRPr="00AD6345">
              <w:rPr>
                <w:rFonts w:ascii="ＭＳ 明朝" w:hAnsi="ＭＳ 明朝" w:hint="eastAsia"/>
                <w:sz w:val="20"/>
                <w:szCs w:val="20"/>
              </w:rPr>
              <w:t>２</w:t>
            </w:r>
            <w:r w:rsidR="00707DCA" w:rsidRPr="00AD6345">
              <w:rPr>
                <w:rFonts w:ascii="ＭＳ 明朝" w:hAnsi="ＭＳ 明朝" w:hint="eastAsia"/>
                <w:sz w:val="20"/>
                <w:szCs w:val="20"/>
              </w:rPr>
              <w:t xml:space="preserve">　進路指導の充実</w:t>
            </w:r>
          </w:p>
        </w:tc>
        <w:tc>
          <w:tcPr>
            <w:tcW w:w="2020" w:type="dxa"/>
            <w:shd w:val="clear" w:color="auto" w:fill="auto"/>
          </w:tcPr>
          <w:p w14:paraId="7908C2C6" w14:textId="77777777" w:rsidR="00707DCA" w:rsidRPr="00AD6345" w:rsidRDefault="00707DCA" w:rsidP="00E43E80">
            <w:pPr>
              <w:numPr>
                <w:ilvl w:val="0"/>
                <w:numId w:val="20"/>
              </w:numPr>
              <w:spacing w:line="300" w:lineRule="exact"/>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キャリア教育指導の再構築</w:t>
            </w:r>
          </w:p>
          <w:p w14:paraId="602524B5" w14:textId="77777777" w:rsidR="00707DCA" w:rsidRPr="00AD6345" w:rsidRDefault="00707DCA" w:rsidP="00E43E80">
            <w:pPr>
              <w:spacing w:line="300" w:lineRule="exact"/>
              <w:ind w:left="360"/>
              <w:rPr>
                <w:rFonts w:asciiTheme="minorEastAsia" w:eastAsiaTheme="minorEastAsia" w:hAnsiTheme="minorEastAsia"/>
                <w:sz w:val="20"/>
                <w:szCs w:val="20"/>
              </w:rPr>
            </w:pPr>
          </w:p>
          <w:p w14:paraId="0BFE1A7C" w14:textId="77777777" w:rsidR="00707DCA" w:rsidRPr="00AD6345" w:rsidRDefault="00707DCA" w:rsidP="00E43E80">
            <w:pPr>
              <w:spacing w:line="300" w:lineRule="exact"/>
              <w:ind w:left="360"/>
              <w:rPr>
                <w:rFonts w:asciiTheme="minorEastAsia" w:eastAsiaTheme="minorEastAsia" w:hAnsiTheme="minorEastAsia"/>
                <w:sz w:val="20"/>
                <w:szCs w:val="20"/>
              </w:rPr>
            </w:pPr>
          </w:p>
          <w:p w14:paraId="2E4ABBA6" w14:textId="77777777" w:rsidR="00707DCA" w:rsidRPr="00AD6345" w:rsidRDefault="00707DCA" w:rsidP="00E43E80">
            <w:pPr>
              <w:spacing w:line="300" w:lineRule="exact"/>
              <w:rPr>
                <w:rFonts w:asciiTheme="minorEastAsia" w:eastAsiaTheme="minorEastAsia" w:hAnsiTheme="minorEastAsia"/>
                <w:sz w:val="20"/>
                <w:szCs w:val="20"/>
              </w:rPr>
            </w:pPr>
          </w:p>
          <w:p w14:paraId="040D966A" w14:textId="77777777" w:rsidR="00707DCA" w:rsidRPr="00AD6345" w:rsidRDefault="00707DCA" w:rsidP="00E43E80">
            <w:pPr>
              <w:spacing w:line="300" w:lineRule="exact"/>
              <w:rPr>
                <w:rFonts w:asciiTheme="minorEastAsia" w:eastAsiaTheme="minorEastAsia" w:hAnsiTheme="minorEastAsia"/>
                <w:sz w:val="20"/>
                <w:szCs w:val="20"/>
              </w:rPr>
            </w:pPr>
          </w:p>
          <w:p w14:paraId="18502273" w14:textId="77777777" w:rsidR="00707DCA" w:rsidRPr="00AD6345" w:rsidRDefault="00707DCA" w:rsidP="00E43E80">
            <w:pPr>
              <w:spacing w:line="300" w:lineRule="exact"/>
              <w:rPr>
                <w:rFonts w:asciiTheme="minorEastAsia" w:eastAsiaTheme="minorEastAsia" w:hAnsiTheme="minorEastAsia"/>
                <w:sz w:val="20"/>
                <w:szCs w:val="20"/>
              </w:rPr>
            </w:pPr>
          </w:p>
          <w:p w14:paraId="55464342" w14:textId="5A5A1634" w:rsidR="0054193D" w:rsidRPr="00AD6345" w:rsidRDefault="0054193D" w:rsidP="00E43E80">
            <w:pPr>
              <w:spacing w:line="300" w:lineRule="exact"/>
              <w:rPr>
                <w:rFonts w:asciiTheme="minorEastAsia" w:eastAsiaTheme="minorEastAsia" w:hAnsiTheme="minorEastAsia"/>
                <w:sz w:val="20"/>
                <w:szCs w:val="20"/>
              </w:rPr>
            </w:pPr>
          </w:p>
          <w:p w14:paraId="4D12B144" w14:textId="61275884" w:rsidR="00032918" w:rsidRPr="00AD6345" w:rsidRDefault="00032918" w:rsidP="00E43E80">
            <w:pPr>
              <w:spacing w:line="300" w:lineRule="exact"/>
              <w:rPr>
                <w:rFonts w:asciiTheme="minorEastAsia" w:eastAsiaTheme="minorEastAsia" w:hAnsiTheme="minorEastAsia"/>
                <w:sz w:val="20"/>
                <w:szCs w:val="20"/>
              </w:rPr>
            </w:pPr>
          </w:p>
          <w:p w14:paraId="3D7B9F7D" w14:textId="77777777" w:rsidR="00032918" w:rsidRPr="00AD6345" w:rsidRDefault="00032918" w:rsidP="00E43E80">
            <w:pPr>
              <w:spacing w:line="300" w:lineRule="exact"/>
              <w:rPr>
                <w:rFonts w:asciiTheme="minorEastAsia" w:eastAsiaTheme="minorEastAsia" w:hAnsiTheme="minorEastAsia"/>
                <w:sz w:val="20"/>
                <w:szCs w:val="20"/>
              </w:rPr>
            </w:pPr>
          </w:p>
          <w:p w14:paraId="038F1EA3" w14:textId="77777777" w:rsidR="00707DCA" w:rsidRPr="00AD6345" w:rsidRDefault="00707DCA" w:rsidP="00E43E80">
            <w:pPr>
              <w:numPr>
                <w:ilvl w:val="0"/>
                <w:numId w:val="20"/>
              </w:numPr>
              <w:spacing w:line="300" w:lineRule="exact"/>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授業改善に係るシステムの構築</w:t>
            </w:r>
          </w:p>
          <w:p w14:paraId="2496F6A8" w14:textId="77777777" w:rsidR="00707DCA" w:rsidRPr="00AD6345" w:rsidRDefault="00707DCA" w:rsidP="00E43E80">
            <w:pPr>
              <w:spacing w:line="300" w:lineRule="exact"/>
              <w:ind w:left="360"/>
              <w:rPr>
                <w:rFonts w:asciiTheme="minorEastAsia" w:eastAsiaTheme="minorEastAsia" w:hAnsiTheme="minorEastAsia"/>
                <w:sz w:val="20"/>
                <w:szCs w:val="20"/>
              </w:rPr>
            </w:pPr>
          </w:p>
          <w:p w14:paraId="4E8161A6" w14:textId="77777777" w:rsidR="00707DCA" w:rsidRPr="00AD6345" w:rsidRDefault="00707DCA" w:rsidP="00E43E80">
            <w:pPr>
              <w:spacing w:line="300" w:lineRule="exact"/>
              <w:rPr>
                <w:rFonts w:asciiTheme="minorEastAsia" w:eastAsiaTheme="minorEastAsia" w:hAnsiTheme="minorEastAsia"/>
                <w:sz w:val="20"/>
                <w:szCs w:val="20"/>
              </w:rPr>
            </w:pPr>
          </w:p>
          <w:p w14:paraId="548BF63E" w14:textId="77777777" w:rsidR="00707DCA" w:rsidRPr="00AD6345" w:rsidRDefault="00707DCA" w:rsidP="00E43E80">
            <w:pPr>
              <w:spacing w:line="300" w:lineRule="exact"/>
              <w:rPr>
                <w:rFonts w:asciiTheme="minorEastAsia" w:eastAsiaTheme="minorEastAsia" w:hAnsiTheme="minorEastAsia"/>
                <w:sz w:val="20"/>
                <w:szCs w:val="20"/>
              </w:rPr>
            </w:pPr>
          </w:p>
          <w:p w14:paraId="187299AB" w14:textId="77777777" w:rsidR="00707DCA" w:rsidRPr="00AD6345" w:rsidRDefault="00707DCA" w:rsidP="00E43E80">
            <w:pPr>
              <w:numPr>
                <w:ilvl w:val="0"/>
                <w:numId w:val="20"/>
              </w:numPr>
              <w:spacing w:line="300" w:lineRule="exact"/>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系統立てた教科指導の確立</w:t>
            </w:r>
          </w:p>
          <w:p w14:paraId="7F7DF33C" w14:textId="77777777" w:rsidR="00707DCA" w:rsidRPr="00AD6345" w:rsidRDefault="00707DCA" w:rsidP="00E43E80">
            <w:pPr>
              <w:spacing w:line="300" w:lineRule="exact"/>
              <w:ind w:left="360"/>
              <w:rPr>
                <w:rFonts w:asciiTheme="minorEastAsia" w:eastAsiaTheme="minorEastAsia" w:hAnsiTheme="minorEastAsia"/>
                <w:sz w:val="20"/>
                <w:szCs w:val="20"/>
              </w:rPr>
            </w:pPr>
          </w:p>
          <w:p w14:paraId="1DE934E4" w14:textId="77777777" w:rsidR="00707DCA" w:rsidRPr="00AD6345" w:rsidRDefault="00707DCA" w:rsidP="00E43E80">
            <w:pPr>
              <w:spacing w:line="300" w:lineRule="exact"/>
              <w:rPr>
                <w:rFonts w:asciiTheme="minorEastAsia" w:eastAsiaTheme="minorEastAsia" w:hAnsiTheme="minorEastAsia"/>
                <w:sz w:val="20"/>
                <w:szCs w:val="20"/>
              </w:rPr>
            </w:pPr>
          </w:p>
          <w:p w14:paraId="169EDE7B" w14:textId="77777777" w:rsidR="00707DCA" w:rsidRPr="00AD6345" w:rsidRDefault="00707DCA" w:rsidP="00E43E80">
            <w:pPr>
              <w:numPr>
                <w:ilvl w:val="0"/>
                <w:numId w:val="20"/>
              </w:numPr>
              <w:spacing w:line="300" w:lineRule="exact"/>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学習意欲向上と自己表現力の育成</w:t>
            </w:r>
          </w:p>
          <w:p w14:paraId="67C9CB61" w14:textId="77777777" w:rsidR="00707DCA" w:rsidRPr="00AD6345" w:rsidRDefault="00707DCA" w:rsidP="00E43E80">
            <w:pPr>
              <w:spacing w:line="300" w:lineRule="exact"/>
              <w:ind w:left="360"/>
              <w:rPr>
                <w:rFonts w:asciiTheme="minorEastAsia" w:eastAsiaTheme="minorEastAsia" w:hAnsiTheme="minorEastAsia"/>
                <w:sz w:val="20"/>
                <w:szCs w:val="20"/>
              </w:rPr>
            </w:pPr>
          </w:p>
          <w:p w14:paraId="438C3901" w14:textId="77777777" w:rsidR="00707DCA" w:rsidRPr="00AD6345" w:rsidRDefault="00707DCA" w:rsidP="00E43E80">
            <w:pPr>
              <w:spacing w:line="300" w:lineRule="exact"/>
              <w:ind w:left="360"/>
              <w:rPr>
                <w:rFonts w:asciiTheme="minorEastAsia" w:eastAsiaTheme="minorEastAsia" w:hAnsiTheme="minorEastAsia"/>
                <w:sz w:val="20"/>
                <w:szCs w:val="20"/>
              </w:rPr>
            </w:pPr>
          </w:p>
          <w:p w14:paraId="7573C35C" w14:textId="5119AB54" w:rsidR="00707DCA" w:rsidRPr="00AD6345" w:rsidRDefault="00707DCA" w:rsidP="00E43E80">
            <w:pPr>
              <w:spacing w:line="300" w:lineRule="exact"/>
              <w:ind w:left="360"/>
              <w:rPr>
                <w:rFonts w:asciiTheme="minorEastAsia" w:eastAsiaTheme="minorEastAsia" w:hAnsiTheme="minorEastAsia"/>
                <w:sz w:val="20"/>
                <w:szCs w:val="20"/>
              </w:rPr>
            </w:pPr>
          </w:p>
          <w:p w14:paraId="60CE98DE" w14:textId="70CB774E" w:rsidR="00032918" w:rsidRPr="00AD6345" w:rsidRDefault="00032918" w:rsidP="00E43E80">
            <w:pPr>
              <w:spacing w:line="300" w:lineRule="exact"/>
              <w:ind w:left="360"/>
              <w:rPr>
                <w:rFonts w:asciiTheme="minorEastAsia" w:eastAsiaTheme="minorEastAsia" w:hAnsiTheme="minorEastAsia"/>
                <w:sz w:val="20"/>
                <w:szCs w:val="20"/>
              </w:rPr>
            </w:pPr>
          </w:p>
          <w:p w14:paraId="48ACD270" w14:textId="77777777" w:rsidR="00032918" w:rsidRPr="00AD6345" w:rsidRDefault="00032918" w:rsidP="00E43E80">
            <w:pPr>
              <w:spacing w:line="300" w:lineRule="exact"/>
              <w:ind w:left="360"/>
              <w:rPr>
                <w:rFonts w:asciiTheme="minorEastAsia" w:eastAsiaTheme="minorEastAsia" w:hAnsiTheme="minorEastAsia"/>
                <w:sz w:val="20"/>
                <w:szCs w:val="20"/>
              </w:rPr>
            </w:pPr>
          </w:p>
          <w:p w14:paraId="751AA51E" w14:textId="77777777" w:rsidR="00707DCA" w:rsidRPr="00AD6345" w:rsidRDefault="00707DCA" w:rsidP="00585FB3">
            <w:pPr>
              <w:pStyle w:val="aa"/>
              <w:numPr>
                <w:ilvl w:val="0"/>
                <w:numId w:val="20"/>
              </w:numPr>
              <w:spacing w:line="320" w:lineRule="exact"/>
              <w:ind w:leftChars="0"/>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家庭学習の定着</w:t>
            </w:r>
          </w:p>
          <w:p w14:paraId="40367BE2" w14:textId="77777777" w:rsidR="00707DCA" w:rsidRPr="00AD6345" w:rsidRDefault="00707DCA" w:rsidP="00585FB3">
            <w:pPr>
              <w:spacing w:line="320" w:lineRule="exact"/>
              <w:rPr>
                <w:rFonts w:asciiTheme="minorEastAsia" w:eastAsiaTheme="minorEastAsia" w:hAnsiTheme="minorEastAsia"/>
                <w:sz w:val="20"/>
                <w:szCs w:val="20"/>
              </w:rPr>
            </w:pPr>
          </w:p>
          <w:p w14:paraId="053B74A8" w14:textId="77777777" w:rsidR="00707DCA" w:rsidRPr="00AD6345" w:rsidRDefault="00707DCA" w:rsidP="00585FB3">
            <w:pPr>
              <w:spacing w:line="320" w:lineRule="exact"/>
              <w:rPr>
                <w:rFonts w:asciiTheme="minorEastAsia" w:eastAsiaTheme="minorEastAsia" w:hAnsiTheme="minorEastAsia"/>
                <w:sz w:val="20"/>
                <w:szCs w:val="20"/>
              </w:rPr>
            </w:pPr>
          </w:p>
          <w:p w14:paraId="54F7058E" w14:textId="77777777" w:rsidR="00707DCA" w:rsidRPr="00AD6345" w:rsidRDefault="00707DCA" w:rsidP="00585FB3">
            <w:pPr>
              <w:pStyle w:val="aa"/>
              <w:numPr>
                <w:ilvl w:val="0"/>
                <w:numId w:val="20"/>
              </w:numPr>
              <w:spacing w:line="320" w:lineRule="exact"/>
              <w:ind w:leftChars="0"/>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語学研修や国際交流活動の活性化</w:t>
            </w:r>
          </w:p>
        </w:tc>
        <w:tc>
          <w:tcPr>
            <w:tcW w:w="4572" w:type="dxa"/>
            <w:tcBorders>
              <w:right w:val="dashed" w:sz="4" w:space="0" w:color="auto"/>
            </w:tcBorders>
            <w:shd w:val="clear" w:color="auto" w:fill="auto"/>
          </w:tcPr>
          <w:p w14:paraId="239CFF17" w14:textId="77777777" w:rsidR="00707DCA" w:rsidRPr="00AD6345" w:rsidRDefault="00707DCA" w:rsidP="00E43E80">
            <w:pPr>
              <w:numPr>
                <w:ilvl w:val="0"/>
                <w:numId w:val="21"/>
              </w:numPr>
              <w:spacing w:line="300" w:lineRule="exact"/>
              <w:rPr>
                <w:rFonts w:asciiTheme="minorEastAsia" w:eastAsiaTheme="minorEastAsia" w:hAnsiTheme="minorEastAsia"/>
                <w:sz w:val="20"/>
                <w:szCs w:val="20"/>
              </w:rPr>
            </w:pPr>
            <w:r w:rsidRPr="00AD6345">
              <w:rPr>
                <w:rFonts w:asciiTheme="minorEastAsia" w:eastAsiaTheme="minorEastAsia" w:hAnsiTheme="minorEastAsia" w:hint="eastAsia"/>
                <w:sz w:val="20"/>
                <w:szCs w:val="20"/>
                <w:bdr w:val="single" w:sz="4" w:space="0" w:color="auto"/>
              </w:rPr>
              <w:t>ア</w:t>
            </w:r>
            <w:r w:rsidRPr="00AD6345">
              <w:rPr>
                <w:rFonts w:asciiTheme="minorEastAsia" w:eastAsiaTheme="minorEastAsia" w:hAnsiTheme="minorEastAsia" w:hint="eastAsia"/>
                <w:sz w:val="20"/>
                <w:szCs w:val="20"/>
              </w:rPr>
              <w:t xml:space="preserve"> 生徒向けの進路選択及び科目選択について、個々の教員のガイダンス能力を高める。</w:t>
            </w:r>
          </w:p>
          <w:p w14:paraId="58F2DB6A" w14:textId="77777777" w:rsidR="00707DCA" w:rsidRPr="00AD6345" w:rsidRDefault="00707DCA" w:rsidP="00E43E80">
            <w:pPr>
              <w:spacing w:line="300" w:lineRule="exact"/>
              <w:ind w:left="360"/>
              <w:rPr>
                <w:rFonts w:asciiTheme="minorEastAsia" w:eastAsiaTheme="minorEastAsia" w:hAnsiTheme="minorEastAsia"/>
                <w:sz w:val="20"/>
                <w:szCs w:val="20"/>
              </w:rPr>
            </w:pPr>
            <w:r w:rsidRPr="00AD6345">
              <w:rPr>
                <w:rFonts w:asciiTheme="minorEastAsia" w:eastAsiaTheme="minorEastAsia" w:hAnsiTheme="minorEastAsia" w:hint="eastAsia"/>
                <w:sz w:val="20"/>
                <w:szCs w:val="20"/>
                <w:bdr w:val="single" w:sz="4" w:space="0" w:color="auto"/>
              </w:rPr>
              <w:t>イ</w:t>
            </w:r>
            <w:r w:rsidRPr="00AD6345">
              <w:rPr>
                <w:rFonts w:asciiTheme="minorEastAsia" w:eastAsiaTheme="minorEastAsia" w:hAnsiTheme="minorEastAsia" w:hint="eastAsia"/>
                <w:sz w:val="20"/>
                <w:szCs w:val="20"/>
              </w:rPr>
              <w:t xml:space="preserve"> 授業や調べ学習、セミナー等において、積極的にキャリアガイダンス</w:t>
            </w:r>
            <w:r w:rsidR="009F2951" w:rsidRPr="00AD6345">
              <w:rPr>
                <w:rFonts w:asciiTheme="minorEastAsia" w:eastAsiaTheme="minorEastAsia" w:hAnsiTheme="minorEastAsia" w:hint="eastAsia"/>
                <w:sz w:val="20"/>
                <w:szCs w:val="20"/>
              </w:rPr>
              <w:t>ステーション</w:t>
            </w:r>
            <w:r w:rsidRPr="00AD6345">
              <w:rPr>
                <w:rFonts w:asciiTheme="minorEastAsia" w:eastAsiaTheme="minorEastAsia" w:hAnsiTheme="minorEastAsia" w:hint="eastAsia"/>
                <w:sz w:val="20"/>
                <w:szCs w:val="20"/>
              </w:rPr>
              <w:t>を活用するとともに、教員が生徒と対話を重ねながら、</w:t>
            </w:r>
            <w:r w:rsidR="00862AED" w:rsidRPr="00AD6345">
              <w:rPr>
                <w:rFonts w:asciiTheme="minorEastAsia" w:eastAsiaTheme="minorEastAsia" w:hAnsiTheme="minorEastAsia" w:hint="eastAsia"/>
                <w:sz w:val="20"/>
                <w:szCs w:val="20"/>
              </w:rPr>
              <w:t>生徒のモチベーションを維持し、個々の進路選択について支援</w:t>
            </w:r>
            <w:r w:rsidRPr="00AD6345">
              <w:rPr>
                <w:rFonts w:asciiTheme="minorEastAsia" w:eastAsiaTheme="minorEastAsia" w:hAnsiTheme="minorEastAsia" w:hint="eastAsia"/>
                <w:sz w:val="20"/>
                <w:szCs w:val="20"/>
              </w:rPr>
              <w:t>する。</w:t>
            </w:r>
          </w:p>
          <w:p w14:paraId="77D844FA" w14:textId="77777777" w:rsidR="00D41285" w:rsidRPr="00AD6345" w:rsidRDefault="0054193D" w:rsidP="00E43E80">
            <w:pPr>
              <w:spacing w:line="300" w:lineRule="exact"/>
              <w:ind w:left="360"/>
              <w:rPr>
                <w:rFonts w:asciiTheme="minorEastAsia" w:eastAsiaTheme="minorEastAsia" w:hAnsiTheme="minorEastAsia"/>
                <w:sz w:val="20"/>
                <w:szCs w:val="20"/>
              </w:rPr>
            </w:pPr>
            <w:r w:rsidRPr="00AD6345">
              <w:rPr>
                <w:rFonts w:asciiTheme="minorEastAsia" w:eastAsiaTheme="minorEastAsia" w:hAnsiTheme="minorEastAsia" w:hint="eastAsia"/>
                <w:sz w:val="20"/>
                <w:szCs w:val="20"/>
                <w:bdr w:val="single" w:sz="4" w:space="0" w:color="auto"/>
              </w:rPr>
              <w:t>ウ</w:t>
            </w:r>
            <w:r w:rsidRPr="00AD6345">
              <w:rPr>
                <w:rFonts w:asciiTheme="minorEastAsia" w:eastAsiaTheme="minorEastAsia" w:hAnsiTheme="minorEastAsia" w:hint="eastAsia"/>
                <w:sz w:val="20"/>
                <w:szCs w:val="20"/>
              </w:rPr>
              <w:t xml:space="preserve"> 将来、教員を志望する生徒を対象とした</w:t>
            </w:r>
            <w:r w:rsidR="009F2951" w:rsidRPr="00AD6345">
              <w:rPr>
                <w:rFonts w:asciiTheme="minorEastAsia" w:eastAsiaTheme="minorEastAsia" w:hAnsiTheme="minorEastAsia" w:hint="eastAsia"/>
                <w:sz w:val="20"/>
                <w:szCs w:val="20"/>
              </w:rPr>
              <w:t>「教職トライ</w:t>
            </w:r>
            <w:r w:rsidRPr="00AD6345">
              <w:rPr>
                <w:rFonts w:asciiTheme="minorEastAsia" w:eastAsiaTheme="minorEastAsia" w:hAnsiTheme="minorEastAsia" w:hint="eastAsia"/>
                <w:sz w:val="20"/>
                <w:szCs w:val="20"/>
              </w:rPr>
              <w:t>コース</w:t>
            </w:r>
            <w:r w:rsidR="009F2951" w:rsidRPr="00AD6345">
              <w:rPr>
                <w:rFonts w:asciiTheme="minorEastAsia" w:eastAsiaTheme="minorEastAsia" w:hAnsiTheme="minorEastAsia" w:hint="eastAsia"/>
                <w:sz w:val="20"/>
                <w:szCs w:val="20"/>
              </w:rPr>
              <w:t>」</w:t>
            </w:r>
            <w:r w:rsidR="006319F9" w:rsidRPr="00AD6345">
              <w:rPr>
                <w:rFonts w:asciiTheme="minorEastAsia" w:eastAsiaTheme="minorEastAsia" w:hAnsiTheme="minorEastAsia" w:hint="eastAsia"/>
                <w:sz w:val="20"/>
                <w:szCs w:val="20"/>
              </w:rPr>
              <w:t>の教育課程実施に向けた準備を</w:t>
            </w:r>
            <w:r w:rsidRPr="00AD6345">
              <w:rPr>
                <w:rFonts w:asciiTheme="minorEastAsia" w:eastAsiaTheme="minorEastAsia" w:hAnsiTheme="minorEastAsia" w:hint="eastAsia"/>
                <w:sz w:val="20"/>
                <w:szCs w:val="20"/>
              </w:rPr>
              <w:t>行う。</w:t>
            </w:r>
          </w:p>
          <w:p w14:paraId="3EDB11FF" w14:textId="2FE9F306" w:rsidR="00707DCA" w:rsidRPr="00AD6345" w:rsidRDefault="00707DCA" w:rsidP="00E43E80">
            <w:pPr>
              <w:numPr>
                <w:ilvl w:val="0"/>
                <w:numId w:val="21"/>
              </w:numPr>
              <w:spacing w:line="300" w:lineRule="exact"/>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教員相互の授業見学・授業研究週間を年</w:t>
            </w:r>
            <w:r w:rsidR="0035159A" w:rsidRPr="00AD6345">
              <w:rPr>
                <w:rFonts w:asciiTheme="minorEastAsia" w:eastAsiaTheme="minorEastAsia" w:hAnsiTheme="minorEastAsia" w:hint="eastAsia"/>
                <w:sz w:val="20"/>
                <w:szCs w:val="20"/>
              </w:rPr>
              <w:t>２</w:t>
            </w:r>
            <w:r w:rsidRPr="00AD6345">
              <w:rPr>
                <w:rFonts w:asciiTheme="minorEastAsia" w:eastAsiaTheme="minorEastAsia" w:hAnsiTheme="minorEastAsia" w:hint="eastAsia"/>
                <w:sz w:val="20"/>
                <w:szCs w:val="20"/>
              </w:rPr>
              <w:t>回実施すると同時に、先端的な教科指導に関する研修を開催し、教員の授業力の更なる向上をめざす。</w:t>
            </w:r>
          </w:p>
          <w:p w14:paraId="754E421E" w14:textId="77777777" w:rsidR="00340076" w:rsidRPr="00AD6345" w:rsidRDefault="00340076" w:rsidP="00E43E80">
            <w:pPr>
              <w:spacing w:line="300" w:lineRule="exact"/>
              <w:rPr>
                <w:rFonts w:asciiTheme="minorEastAsia" w:eastAsiaTheme="minorEastAsia" w:hAnsiTheme="minorEastAsia"/>
                <w:sz w:val="20"/>
                <w:szCs w:val="20"/>
              </w:rPr>
            </w:pPr>
          </w:p>
          <w:p w14:paraId="564B7AF9" w14:textId="5AA5166A" w:rsidR="00707DCA" w:rsidRPr="00AD6345" w:rsidRDefault="0054193D" w:rsidP="00BE1904">
            <w:pPr>
              <w:pStyle w:val="aa"/>
              <w:numPr>
                <w:ilvl w:val="0"/>
                <w:numId w:val="21"/>
              </w:numPr>
              <w:spacing w:line="300" w:lineRule="exact"/>
              <w:ind w:leftChars="0"/>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各教科が</w:t>
            </w:r>
            <w:r w:rsidR="00707DCA" w:rsidRPr="00AD6345">
              <w:rPr>
                <w:rFonts w:asciiTheme="minorEastAsia" w:eastAsiaTheme="minorEastAsia" w:hAnsiTheme="minorEastAsia" w:hint="eastAsia"/>
                <w:sz w:val="20"/>
                <w:szCs w:val="20"/>
              </w:rPr>
              <w:t>育てたい生徒と身に着けさせたい学力を確認し、</w:t>
            </w:r>
            <w:r w:rsidR="0035159A" w:rsidRPr="00AD6345">
              <w:rPr>
                <w:rFonts w:asciiTheme="minorEastAsia" w:eastAsiaTheme="minorEastAsia" w:hAnsiTheme="minorEastAsia" w:hint="eastAsia"/>
                <w:sz w:val="20"/>
                <w:szCs w:val="20"/>
              </w:rPr>
              <w:t>３</w:t>
            </w:r>
            <w:r w:rsidR="00707DCA" w:rsidRPr="00AD6345">
              <w:rPr>
                <w:rFonts w:asciiTheme="minorEastAsia" w:eastAsiaTheme="minorEastAsia" w:hAnsiTheme="minorEastAsia" w:hint="eastAsia"/>
                <w:sz w:val="20"/>
                <w:szCs w:val="20"/>
              </w:rPr>
              <w:t>年間の指導計画を作成する。同時に「授業改善」</w:t>
            </w:r>
            <w:r w:rsidRPr="00AD6345">
              <w:rPr>
                <w:rFonts w:asciiTheme="minorEastAsia" w:eastAsiaTheme="minorEastAsia" w:hAnsiTheme="minorEastAsia" w:hint="eastAsia"/>
                <w:sz w:val="20"/>
                <w:szCs w:val="20"/>
              </w:rPr>
              <w:t>に向けた</w:t>
            </w:r>
            <w:r w:rsidR="00707DCA" w:rsidRPr="00AD6345">
              <w:rPr>
                <w:rFonts w:asciiTheme="minorEastAsia" w:eastAsiaTheme="minorEastAsia" w:hAnsiTheme="minorEastAsia" w:hint="eastAsia"/>
                <w:sz w:val="20"/>
                <w:szCs w:val="20"/>
              </w:rPr>
              <w:t>議論</w:t>
            </w:r>
            <w:r w:rsidRPr="00AD6345">
              <w:rPr>
                <w:rFonts w:asciiTheme="minorEastAsia" w:eastAsiaTheme="minorEastAsia" w:hAnsiTheme="minorEastAsia" w:hint="eastAsia"/>
                <w:sz w:val="20"/>
                <w:szCs w:val="20"/>
              </w:rPr>
              <w:t>と</w:t>
            </w:r>
            <w:r w:rsidR="00707DCA" w:rsidRPr="00AD6345">
              <w:rPr>
                <w:rFonts w:asciiTheme="minorEastAsia" w:eastAsiaTheme="minorEastAsia" w:hAnsiTheme="minorEastAsia" w:hint="eastAsia"/>
                <w:sz w:val="20"/>
                <w:szCs w:val="20"/>
              </w:rPr>
              <w:t>教材の共有化を図り業務の効率化をめざす。</w:t>
            </w:r>
          </w:p>
          <w:p w14:paraId="28B988E3" w14:textId="6AE060F4" w:rsidR="00707DCA" w:rsidRPr="00AD6345" w:rsidRDefault="00707DCA" w:rsidP="001C343F">
            <w:pPr>
              <w:pStyle w:val="aa"/>
              <w:numPr>
                <w:ilvl w:val="0"/>
                <w:numId w:val="21"/>
              </w:numPr>
              <w:spacing w:line="300" w:lineRule="exact"/>
              <w:ind w:leftChars="0"/>
              <w:rPr>
                <w:rFonts w:asciiTheme="minorEastAsia" w:eastAsiaTheme="minorEastAsia" w:hAnsiTheme="minorEastAsia"/>
                <w:sz w:val="20"/>
                <w:szCs w:val="20"/>
              </w:rPr>
            </w:pPr>
            <w:r w:rsidRPr="00AD6345">
              <w:rPr>
                <w:rFonts w:asciiTheme="minorEastAsia" w:eastAsiaTheme="minorEastAsia" w:hAnsiTheme="minorEastAsia" w:hint="eastAsia"/>
                <w:sz w:val="20"/>
                <w:szCs w:val="20"/>
                <w:bdr w:val="single" w:sz="4" w:space="0" w:color="auto"/>
              </w:rPr>
              <w:t>ア</w:t>
            </w:r>
            <w:r w:rsidRPr="00AD6345">
              <w:rPr>
                <w:rFonts w:asciiTheme="minorEastAsia" w:eastAsiaTheme="minorEastAsia" w:hAnsiTheme="minorEastAsia" w:hint="eastAsia"/>
                <w:sz w:val="20"/>
                <w:szCs w:val="20"/>
              </w:rPr>
              <w:t xml:space="preserve"> </w:t>
            </w:r>
            <w:r w:rsidR="0035159A" w:rsidRPr="00AD6345">
              <w:rPr>
                <w:rFonts w:asciiTheme="minorEastAsia" w:eastAsiaTheme="minorEastAsia" w:hAnsiTheme="minorEastAsia"/>
                <w:sz w:val="20"/>
                <w:szCs w:val="20"/>
              </w:rPr>
              <w:t>ICT</w:t>
            </w:r>
            <w:r w:rsidRPr="00AD6345">
              <w:rPr>
                <w:rFonts w:asciiTheme="minorEastAsia" w:eastAsiaTheme="minorEastAsia" w:hAnsiTheme="minorEastAsia" w:hint="eastAsia"/>
                <w:sz w:val="20"/>
                <w:szCs w:val="20"/>
              </w:rPr>
              <w:t>機器や視聴覚教材を活用して授業展開に工夫を加えるなど、生徒の学習意欲向上に繋がる授業づくりを推進する。</w:t>
            </w:r>
          </w:p>
          <w:p w14:paraId="70C52B8D" w14:textId="77777777" w:rsidR="00707DCA" w:rsidRPr="00AD6345" w:rsidRDefault="00707DCA" w:rsidP="00E43E80">
            <w:pPr>
              <w:spacing w:line="300" w:lineRule="exact"/>
              <w:ind w:left="360"/>
              <w:rPr>
                <w:rFonts w:asciiTheme="minorEastAsia" w:eastAsiaTheme="minorEastAsia" w:hAnsiTheme="minorEastAsia"/>
                <w:sz w:val="20"/>
                <w:szCs w:val="20"/>
              </w:rPr>
            </w:pPr>
            <w:r w:rsidRPr="00AD6345">
              <w:rPr>
                <w:rFonts w:asciiTheme="minorEastAsia" w:eastAsiaTheme="minorEastAsia" w:hAnsiTheme="minorEastAsia" w:hint="eastAsia"/>
                <w:sz w:val="20"/>
                <w:szCs w:val="20"/>
                <w:bdr w:val="single" w:sz="4" w:space="0" w:color="auto"/>
              </w:rPr>
              <w:t>イ</w:t>
            </w:r>
            <w:r w:rsidRPr="00AD6345">
              <w:rPr>
                <w:rFonts w:asciiTheme="minorEastAsia" w:eastAsiaTheme="minorEastAsia" w:hAnsiTheme="minorEastAsia" w:hint="eastAsia"/>
                <w:sz w:val="20"/>
                <w:szCs w:val="20"/>
              </w:rPr>
              <w:t xml:space="preserve"> グループ学習やペア学習、研究発表などアクティブラーニングを活性化し、生徒の理解力、自己表現力の向上をめざす。</w:t>
            </w:r>
          </w:p>
          <w:p w14:paraId="1F1C5687" w14:textId="77777777" w:rsidR="00032918" w:rsidRPr="00AD6345" w:rsidRDefault="00032918" w:rsidP="00C24567">
            <w:pPr>
              <w:spacing w:line="320" w:lineRule="exact"/>
              <w:ind w:left="247" w:hanging="247"/>
              <w:rPr>
                <w:rFonts w:asciiTheme="minorEastAsia" w:eastAsiaTheme="minorEastAsia" w:hAnsiTheme="minorEastAsia"/>
                <w:sz w:val="20"/>
                <w:szCs w:val="20"/>
              </w:rPr>
            </w:pPr>
          </w:p>
          <w:p w14:paraId="5BA481F0" w14:textId="77777777" w:rsidR="00032918" w:rsidRPr="00AD6345" w:rsidRDefault="00032918" w:rsidP="00C24567">
            <w:pPr>
              <w:spacing w:line="320" w:lineRule="exact"/>
              <w:ind w:left="247" w:hanging="247"/>
              <w:rPr>
                <w:rFonts w:asciiTheme="minorEastAsia" w:eastAsiaTheme="minorEastAsia" w:hAnsiTheme="minorEastAsia"/>
                <w:sz w:val="20"/>
                <w:szCs w:val="20"/>
              </w:rPr>
            </w:pPr>
          </w:p>
          <w:p w14:paraId="29D5929C" w14:textId="2CA6B7C2" w:rsidR="00707DCA" w:rsidRPr="00AD6345" w:rsidRDefault="00707DCA" w:rsidP="00C24567">
            <w:pPr>
              <w:spacing w:line="320" w:lineRule="exact"/>
              <w:ind w:left="247" w:hanging="247"/>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w:t>
            </w:r>
            <w:r w:rsidR="0035159A" w:rsidRPr="00AD6345">
              <w:rPr>
                <w:rFonts w:asciiTheme="minorEastAsia" w:eastAsiaTheme="minorEastAsia" w:hAnsiTheme="minorEastAsia" w:hint="eastAsia"/>
                <w:sz w:val="20"/>
                <w:szCs w:val="20"/>
              </w:rPr>
              <w:t>５</w:t>
            </w:r>
            <w:r w:rsidRPr="00AD6345">
              <w:rPr>
                <w:rFonts w:asciiTheme="minorEastAsia" w:eastAsiaTheme="minorEastAsia" w:hAnsiTheme="minorEastAsia" w:hint="eastAsia"/>
                <w:sz w:val="20"/>
                <w:szCs w:val="20"/>
              </w:rPr>
              <w:t>)</w:t>
            </w:r>
            <w:r w:rsidR="00C24567" w:rsidRPr="00AD6345">
              <w:rPr>
                <w:rFonts w:asciiTheme="minorEastAsia" w:eastAsiaTheme="minorEastAsia" w:hAnsiTheme="minorEastAsia" w:hint="eastAsia"/>
                <w:sz w:val="20"/>
                <w:szCs w:val="20"/>
              </w:rPr>
              <w:t>生徒が継続的に家庭学習に取り組むために</w:t>
            </w:r>
            <w:r w:rsidRPr="00AD6345">
              <w:rPr>
                <w:rFonts w:asciiTheme="minorEastAsia" w:eastAsiaTheme="minorEastAsia" w:hAnsiTheme="minorEastAsia" w:hint="eastAsia"/>
                <w:sz w:val="20"/>
                <w:szCs w:val="20"/>
              </w:rPr>
              <w:t>教育産業による学力検査等を利用し、個々の学力目標に向けた学習計画を作成し支援する。</w:t>
            </w:r>
          </w:p>
          <w:p w14:paraId="0166298A" w14:textId="12C52D6E" w:rsidR="00707DCA" w:rsidRPr="00AD6345" w:rsidRDefault="00707DCA" w:rsidP="00C24567">
            <w:pPr>
              <w:spacing w:line="320" w:lineRule="exact"/>
              <w:ind w:left="300" w:hangingChars="150" w:hanging="300"/>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w:t>
            </w:r>
            <w:r w:rsidR="0035159A" w:rsidRPr="00AD6345">
              <w:rPr>
                <w:rFonts w:asciiTheme="minorEastAsia" w:eastAsiaTheme="minorEastAsia" w:hAnsiTheme="minorEastAsia" w:hint="eastAsia"/>
                <w:sz w:val="20"/>
                <w:szCs w:val="20"/>
              </w:rPr>
              <w:t>６</w:t>
            </w:r>
            <w:r w:rsidRPr="00AD6345">
              <w:rPr>
                <w:rFonts w:asciiTheme="minorEastAsia" w:eastAsiaTheme="minorEastAsia" w:hAnsiTheme="minorEastAsia" w:hint="eastAsia"/>
                <w:sz w:val="20"/>
                <w:szCs w:val="20"/>
              </w:rPr>
              <w:t>)海外語学研修</w:t>
            </w:r>
            <w:r w:rsidR="001C343F" w:rsidRPr="00AD6345">
              <w:rPr>
                <w:rFonts w:asciiTheme="minorEastAsia" w:eastAsiaTheme="minorEastAsia" w:hAnsiTheme="minorEastAsia" w:hint="eastAsia"/>
                <w:sz w:val="20"/>
                <w:szCs w:val="20"/>
              </w:rPr>
              <w:t>を計画、実施する。</w:t>
            </w:r>
            <w:r w:rsidRPr="00AD6345">
              <w:rPr>
                <w:rFonts w:asciiTheme="minorEastAsia" w:eastAsiaTheme="minorEastAsia" w:hAnsiTheme="minorEastAsia" w:hint="eastAsia"/>
                <w:sz w:val="20"/>
                <w:szCs w:val="20"/>
              </w:rPr>
              <w:t>海外から学校訪問を希望する生徒を積極的に受け入れる。</w:t>
            </w:r>
          </w:p>
        </w:tc>
        <w:tc>
          <w:tcPr>
            <w:tcW w:w="4217" w:type="dxa"/>
            <w:tcBorders>
              <w:right w:val="dashed" w:sz="4" w:space="0" w:color="auto"/>
            </w:tcBorders>
          </w:tcPr>
          <w:p w14:paraId="475455D2" w14:textId="1F39D51B" w:rsidR="00707DCA" w:rsidRPr="00AD6345" w:rsidRDefault="00707DCA" w:rsidP="00E7111C">
            <w:pPr>
              <w:spacing w:line="300" w:lineRule="exact"/>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w:t>
            </w:r>
            <w:r w:rsidR="0035159A" w:rsidRPr="00AD6345">
              <w:rPr>
                <w:rFonts w:asciiTheme="minorEastAsia" w:eastAsiaTheme="minorEastAsia" w:hAnsiTheme="minorEastAsia" w:hint="eastAsia"/>
                <w:sz w:val="20"/>
                <w:szCs w:val="20"/>
              </w:rPr>
              <w:t>１</w:t>
            </w:r>
            <w:r w:rsidRPr="00AD6345">
              <w:rPr>
                <w:rFonts w:asciiTheme="minorEastAsia" w:eastAsiaTheme="minorEastAsia" w:hAnsiTheme="minorEastAsia" w:hint="eastAsia"/>
                <w:sz w:val="20"/>
                <w:szCs w:val="20"/>
              </w:rPr>
              <w:t>)</w:t>
            </w:r>
            <w:r w:rsidRPr="00AD6345">
              <w:rPr>
                <w:rFonts w:asciiTheme="minorEastAsia" w:eastAsiaTheme="minorEastAsia" w:hAnsiTheme="minorEastAsia" w:hint="eastAsia"/>
                <w:sz w:val="20"/>
                <w:szCs w:val="20"/>
                <w:bdr w:val="single" w:sz="4" w:space="0" w:color="auto"/>
              </w:rPr>
              <w:t>ア</w:t>
            </w:r>
            <w:r w:rsidRPr="00AD6345">
              <w:rPr>
                <w:rFonts w:asciiTheme="minorEastAsia" w:eastAsiaTheme="minorEastAsia" w:hAnsiTheme="minorEastAsia" w:hint="eastAsia"/>
                <w:sz w:val="20"/>
                <w:szCs w:val="20"/>
              </w:rPr>
              <w:t>及び</w:t>
            </w:r>
            <w:r w:rsidRPr="00AD6345">
              <w:rPr>
                <w:rFonts w:asciiTheme="minorEastAsia" w:eastAsiaTheme="minorEastAsia" w:hAnsiTheme="minorEastAsia" w:hint="eastAsia"/>
                <w:sz w:val="20"/>
                <w:szCs w:val="20"/>
                <w:bdr w:val="single" w:sz="4" w:space="0" w:color="auto"/>
              </w:rPr>
              <w:t>イ</w:t>
            </w:r>
          </w:p>
          <w:p w14:paraId="096D2618" w14:textId="53130D8E" w:rsidR="00707DCA" w:rsidRPr="00AD6345" w:rsidRDefault="00707DCA" w:rsidP="0054193D">
            <w:pPr>
              <w:spacing w:line="300" w:lineRule="exact"/>
              <w:ind w:left="390"/>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①生徒向け学校教育自己診断における進路指導、進路ガイダンスに関しての肯定的回答の向上</w:t>
            </w:r>
            <w:r w:rsidR="0054193D" w:rsidRPr="00AD6345">
              <w:rPr>
                <w:rFonts w:asciiTheme="minorEastAsia" w:eastAsiaTheme="minorEastAsia" w:hAnsiTheme="minorEastAsia" w:hint="eastAsia"/>
                <w:sz w:val="20"/>
                <w:szCs w:val="20"/>
              </w:rPr>
              <w:t xml:space="preserve">　</w:t>
            </w:r>
            <w:r w:rsidRPr="00AD6345">
              <w:rPr>
                <w:rFonts w:asciiTheme="minorEastAsia" w:eastAsiaTheme="minorEastAsia" w:hAnsiTheme="minorEastAsia" w:hint="eastAsia"/>
                <w:sz w:val="20"/>
                <w:szCs w:val="20"/>
              </w:rPr>
              <w:t>※</w:t>
            </w:r>
            <w:r w:rsidR="00340076" w:rsidRPr="00AD6345">
              <w:rPr>
                <w:rFonts w:asciiTheme="minorEastAsia" w:eastAsiaTheme="minorEastAsia" w:hAnsiTheme="minorEastAsia" w:hint="eastAsia"/>
                <w:sz w:val="20"/>
                <w:szCs w:val="20"/>
              </w:rPr>
              <w:t xml:space="preserve"> </w:t>
            </w:r>
            <w:r w:rsidR="0035159A" w:rsidRPr="00AD6345">
              <w:rPr>
                <w:rFonts w:asciiTheme="minorEastAsia" w:eastAsiaTheme="minorEastAsia" w:hAnsiTheme="minorEastAsia"/>
                <w:sz w:val="20"/>
                <w:szCs w:val="20"/>
              </w:rPr>
              <w:t>84</w:t>
            </w:r>
            <w:r w:rsidR="009724DC" w:rsidRPr="00AD6345">
              <w:rPr>
                <w:rFonts w:asciiTheme="minorEastAsia" w:eastAsiaTheme="minorEastAsia" w:hAnsiTheme="minorEastAsia" w:hint="eastAsia"/>
                <w:sz w:val="20"/>
                <w:szCs w:val="20"/>
              </w:rPr>
              <w:t>％</w:t>
            </w:r>
            <w:r w:rsidR="00157BB2" w:rsidRPr="00AD6345">
              <w:rPr>
                <w:rFonts w:asciiTheme="minorEastAsia" w:eastAsiaTheme="minorEastAsia" w:hAnsiTheme="minorEastAsia" w:hint="eastAsia"/>
                <w:sz w:val="20"/>
                <w:szCs w:val="20"/>
              </w:rPr>
              <w:t>(</w:t>
            </w:r>
            <w:r w:rsidR="0035159A">
              <w:rPr>
                <w:rFonts w:asciiTheme="minorEastAsia" w:eastAsiaTheme="minorEastAsia" w:hAnsiTheme="minorEastAsia"/>
                <w:sz w:val="20"/>
                <w:szCs w:val="20"/>
              </w:rPr>
              <w:t>R</w:t>
            </w:r>
            <w:r w:rsidR="0035159A">
              <w:rPr>
                <w:rFonts w:asciiTheme="minorEastAsia" w:eastAsiaTheme="minorEastAsia" w:hAnsiTheme="minorEastAsia" w:hint="eastAsia"/>
                <w:sz w:val="20"/>
                <w:szCs w:val="20"/>
              </w:rPr>
              <w:t>１</w:t>
            </w:r>
            <w:r w:rsidR="00157BB2" w:rsidRPr="00AD6345">
              <w:rPr>
                <w:rFonts w:asciiTheme="minorEastAsia" w:eastAsiaTheme="minorEastAsia" w:hAnsiTheme="minorEastAsia" w:hint="eastAsia"/>
                <w:sz w:val="20"/>
                <w:szCs w:val="20"/>
              </w:rPr>
              <w:t xml:space="preserve"> </w:t>
            </w:r>
            <w:r w:rsidR="0035159A" w:rsidRPr="00AD6345">
              <w:rPr>
                <w:rFonts w:asciiTheme="minorEastAsia" w:eastAsiaTheme="minorEastAsia" w:hAnsiTheme="minorEastAsia"/>
                <w:sz w:val="20"/>
                <w:szCs w:val="20"/>
              </w:rPr>
              <w:t>82</w:t>
            </w:r>
            <w:r w:rsidR="009724DC" w:rsidRPr="00AD6345">
              <w:rPr>
                <w:rFonts w:asciiTheme="minorEastAsia" w:eastAsiaTheme="minorEastAsia" w:hAnsiTheme="minorEastAsia" w:hint="eastAsia"/>
                <w:sz w:val="20"/>
                <w:szCs w:val="20"/>
              </w:rPr>
              <w:t>％</w:t>
            </w:r>
            <w:r w:rsidR="00157BB2" w:rsidRPr="00AD6345">
              <w:rPr>
                <w:rFonts w:asciiTheme="minorEastAsia" w:eastAsiaTheme="minorEastAsia" w:hAnsiTheme="minorEastAsia" w:hint="eastAsia"/>
                <w:sz w:val="20"/>
                <w:szCs w:val="20"/>
              </w:rPr>
              <w:t>)</w:t>
            </w:r>
          </w:p>
          <w:p w14:paraId="3B5B2CA1" w14:textId="2B3AAC55" w:rsidR="00707DCA" w:rsidRPr="00AD6345" w:rsidRDefault="00707DCA" w:rsidP="00AD6345">
            <w:pPr>
              <w:pStyle w:val="aa"/>
              <w:numPr>
                <w:ilvl w:val="0"/>
                <w:numId w:val="45"/>
              </w:numPr>
              <w:spacing w:line="300" w:lineRule="exact"/>
              <w:ind w:leftChars="0"/>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卒業時の国公立大学及び難関私立大学学合格者数の合計</w:t>
            </w:r>
            <w:r w:rsidR="0035159A" w:rsidRPr="00AD6345">
              <w:rPr>
                <w:rFonts w:asciiTheme="minorEastAsia" w:eastAsiaTheme="minorEastAsia" w:hAnsiTheme="minorEastAsia"/>
                <w:sz w:val="20"/>
                <w:szCs w:val="20"/>
              </w:rPr>
              <w:t>15</w:t>
            </w:r>
            <w:r w:rsidR="005A466F" w:rsidRPr="00AD6345">
              <w:rPr>
                <w:rFonts w:asciiTheme="minorEastAsia" w:eastAsiaTheme="minorEastAsia" w:hAnsiTheme="minorEastAsia" w:hint="eastAsia"/>
                <w:sz w:val="20"/>
                <w:szCs w:val="20"/>
              </w:rPr>
              <w:t>人</w:t>
            </w:r>
            <w:r w:rsidRPr="00AD6345">
              <w:rPr>
                <w:rFonts w:asciiTheme="minorEastAsia" w:eastAsiaTheme="minorEastAsia" w:hAnsiTheme="minorEastAsia" w:hint="eastAsia"/>
                <w:sz w:val="20"/>
                <w:szCs w:val="20"/>
              </w:rPr>
              <w:t>以上</w:t>
            </w:r>
            <w:r w:rsidR="00157BB2" w:rsidRPr="00AD6345">
              <w:rPr>
                <w:rFonts w:asciiTheme="minorEastAsia" w:eastAsiaTheme="minorEastAsia" w:hAnsiTheme="minorEastAsia" w:hint="eastAsia"/>
                <w:sz w:val="20"/>
                <w:szCs w:val="20"/>
              </w:rPr>
              <w:t>(</w:t>
            </w:r>
            <w:r w:rsidR="0035159A">
              <w:rPr>
                <w:rFonts w:asciiTheme="minorEastAsia" w:eastAsiaTheme="minorEastAsia" w:hAnsiTheme="minorEastAsia"/>
                <w:sz w:val="20"/>
                <w:szCs w:val="20"/>
              </w:rPr>
              <w:t>R</w:t>
            </w:r>
            <w:r w:rsidR="0035159A">
              <w:rPr>
                <w:rFonts w:asciiTheme="minorEastAsia" w:eastAsiaTheme="minorEastAsia" w:hAnsiTheme="minorEastAsia" w:hint="eastAsia"/>
                <w:sz w:val="20"/>
                <w:szCs w:val="20"/>
              </w:rPr>
              <w:t>１</w:t>
            </w:r>
            <w:r w:rsidR="00157BB2" w:rsidRPr="00AD6345">
              <w:rPr>
                <w:rFonts w:asciiTheme="minorEastAsia" w:eastAsiaTheme="minorEastAsia" w:hAnsiTheme="minorEastAsia"/>
                <w:sz w:val="20"/>
                <w:szCs w:val="20"/>
              </w:rPr>
              <w:t xml:space="preserve"> </w:t>
            </w:r>
            <w:r w:rsidR="0035159A" w:rsidRPr="00AD6345">
              <w:rPr>
                <w:rFonts w:asciiTheme="minorEastAsia" w:eastAsiaTheme="minorEastAsia" w:hAnsiTheme="minorEastAsia"/>
                <w:sz w:val="20"/>
                <w:szCs w:val="20"/>
              </w:rPr>
              <w:t>10</w:t>
            </w:r>
            <w:r w:rsidR="00157BB2" w:rsidRPr="00AD6345">
              <w:rPr>
                <w:rFonts w:asciiTheme="minorEastAsia" w:eastAsiaTheme="minorEastAsia" w:hAnsiTheme="minorEastAsia" w:hint="eastAsia"/>
                <w:sz w:val="20"/>
                <w:szCs w:val="20"/>
              </w:rPr>
              <w:t>人)</w:t>
            </w:r>
          </w:p>
          <w:p w14:paraId="17DFCC1F" w14:textId="77777777" w:rsidR="00AA22DF" w:rsidRPr="00AD6345" w:rsidRDefault="00AA22DF" w:rsidP="00E43E80">
            <w:pPr>
              <w:spacing w:line="300" w:lineRule="exact"/>
              <w:ind w:leftChars="183" w:left="384"/>
              <w:rPr>
                <w:rFonts w:asciiTheme="minorEastAsia" w:eastAsiaTheme="minorEastAsia" w:hAnsiTheme="minorEastAsia"/>
                <w:sz w:val="20"/>
                <w:szCs w:val="20"/>
                <w:bdr w:val="single" w:sz="4" w:space="0" w:color="auto"/>
              </w:rPr>
            </w:pPr>
          </w:p>
          <w:p w14:paraId="33CBE206" w14:textId="446B5325" w:rsidR="0054193D" w:rsidRPr="00AD6345" w:rsidRDefault="0054193D" w:rsidP="00E43E80">
            <w:pPr>
              <w:spacing w:line="300" w:lineRule="exact"/>
              <w:ind w:leftChars="183" w:left="384"/>
              <w:rPr>
                <w:rFonts w:asciiTheme="minorEastAsia" w:eastAsiaTheme="minorEastAsia" w:hAnsiTheme="minorEastAsia"/>
                <w:sz w:val="20"/>
                <w:szCs w:val="20"/>
              </w:rPr>
            </w:pPr>
            <w:r w:rsidRPr="00AD6345">
              <w:rPr>
                <w:rFonts w:asciiTheme="minorEastAsia" w:eastAsiaTheme="minorEastAsia" w:hAnsiTheme="minorEastAsia" w:hint="eastAsia"/>
                <w:sz w:val="20"/>
                <w:szCs w:val="20"/>
                <w:bdr w:val="single" w:sz="4" w:space="0" w:color="auto"/>
              </w:rPr>
              <w:t>ウ</w:t>
            </w:r>
            <w:r w:rsidRPr="00AD6345">
              <w:rPr>
                <w:rFonts w:asciiTheme="minorEastAsia" w:eastAsiaTheme="minorEastAsia" w:hAnsiTheme="minorEastAsia" w:hint="eastAsia"/>
                <w:sz w:val="20"/>
                <w:szCs w:val="20"/>
              </w:rPr>
              <w:t xml:space="preserve"> </w:t>
            </w:r>
            <w:r w:rsidR="0035159A" w:rsidRPr="00AD6345">
              <w:rPr>
                <w:rFonts w:asciiTheme="minorEastAsia" w:eastAsiaTheme="minorEastAsia" w:hAnsiTheme="minorEastAsia" w:hint="eastAsia"/>
                <w:sz w:val="20"/>
                <w:szCs w:val="20"/>
              </w:rPr>
              <w:t>２</w:t>
            </w:r>
            <w:r w:rsidR="006319F9" w:rsidRPr="00AD6345">
              <w:rPr>
                <w:rFonts w:asciiTheme="minorEastAsia" w:eastAsiaTheme="minorEastAsia" w:hAnsiTheme="minorEastAsia" w:hint="eastAsia"/>
                <w:sz w:val="20"/>
                <w:szCs w:val="20"/>
              </w:rPr>
              <w:t>年次の教育課程となる「教職講義」等の開講に向けて、準備と調整を行う</w:t>
            </w:r>
            <w:r w:rsidRPr="00AD6345">
              <w:rPr>
                <w:rFonts w:asciiTheme="minorEastAsia" w:eastAsiaTheme="minorEastAsia" w:hAnsiTheme="minorEastAsia" w:hint="eastAsia"/>
                <w:sz w:val="20"/>
                <w:szCs w:val="20"/>
              </w:rPr>
              <w:t xml:space="preserve">　</w:t>
            </w:r>
          </w:p>
          <w:p w14:paraId="45F6E075" w14:textId="77777777" w:rsidR="005C7152" w:rsidRPr="00AD6345" w:rsidRDefault="005C7152" w:rsidP="00E43E80">
            <w:pPr>
              <w:spacing w:line="300" w:lineRule="exact"/>
              <w:ind w:leftChars="183" w:left="384"/>
              <w:rPr>
                <w:rFonts w:asciiTheme="minorEastAsia" w:eastAsiaTheme="minorEastAsia" w:hAnsiTheme="minorEastAsia"/>
                <w:sz w:val="20"/>
                <w:szCs w:val="20"/>
              </w:rPr>
            </w:pPr>
          </w:p>
          <w:p w14:paraId="2B0DC44B" w14:textId="098D8285" w:rsidR="00707DCA" w:rsidRPr="00AD6345" w:rsidRDefault="00707DCA" w:rsidP="00E7111C">
            <w:pPr>
              <w:spacing w:line="300" w:lineRule="exact"/>
              <w:ind w:left="400" w:hangingChars="200" w:hanging="400"/>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w:t>
            </w:r>
            <w:r w:rsidR="0035159A" w:rsidRPr="00AD6345">
              <w:rPr>
                <w:rFonts w:asciiTheme="minorEastAsia" w:eastAsiaTheme="minorEastAsia" w:hAnsiTheme="minorEastAsia" w:hint="eastAsia"/>
                <w:sz w:val="20"/>
                <w:szCs w:val="20"/>
              </w:rPr>
              <w:t>２</w:t>
            </w:r>
            <w:r w:rsidRPr="00AD6345">
              <w:rPr>
                <w:rFonts w:asciiTheme="minorEastAsia" w:eastAsiaTheme="minorEastAsia" w:hAnsiTheme="minorEastAsia" w:hint="eastAsia"/>
                <w:sz w:val="20"/>
                <w:szCs w:val="20"/>
              </w:rPr>
              <w:t>)①生徒向け学校教育自己診断における授業改善に関して、肯定的回答の向上</w:t>
            </w:r>
          </w:p>
          <w:p w14:paraId="4A303847" w14:textId="0E18C20C" w:rsidR="00707DCA" w:rsidRPr="00AD6345" w:rsidRDefault="00707DCA" w:rsidP="009C2DBB">
            <w:pPr>
              <w:spacing w:line="300" w:lineRule="exact"/>
              <w:ind w:left="390"/>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w:t>
            </w:r>
            <w:r w:rsidR="0035159A" w:rsidRPr="00AD6345">
              <w:rPr>
                <w:rFonts w:asciiTheme="minorEastAsia" w:eastAsiaTheme="minorEastAsia" w:hAnsiTheme="minorEastAsia"/>
                <w:sz w:val="20"/>
                <w:szCs w:val="20"/>
              </w:rPr>
              <w:t>69</w:t>
            </w:r>
            <w:r w:rsidR="009724DC" w:rsidRPr="00AD6345">
              <w:rPr>
                <w:rFonts w:asciiTheme="minorEastAsia" w:eastAsiaTheme="minorEastAsia" w:hAnsiTheme="minorEastAsia" w:hint="eastAsia"/>
                <w:sz w:val="20"/>
                <w:szCs w:val="20"/>
              </w:rPr>
              <w:t>％</w:t>
            </w:r>
            <w:r w:rsidR="00157BB2" w:rsidRPr="00AD6345">
              <w:rPr>
                <w:rFonts w:asciiTheme="minorEastAsia" w:eastAsiaTheme="minorEastAsia" w:hAnsiTheme="minorEastAsia" w:hint="eastAsia"/>
                <w:sz w:val="20"/>
                <w:szCs w:val="20"/>
              </w:rPr>
              <w:t>(</w:t>
            </w:r>
            <w:r w:rsidR="0035159A">
              <w:rPr>
                <w:rFonts w:asciiTheme="minorEastAsia" w:eastAsiaTheme="minorEastAsia" w:hAnsiTheme="minorEastAsia"/>
                <w:sz w:val="20"/>
                <w:szCs w:val="20"/>
              </w:rPr>
              <w:t>R</w:t>
            </w:r>
            <w:r w:rsidR="0035159A">
              <w:rPr>
                <w:rFonts w:asciiTheme="minorEastAsia" w:eastAsiaTheme="minorEastAsia" w:hAnsiTheme="minorEastAsia" w:hint="eastAsia"/>
                <w:sz w:val="20"/>
                <w:szCs w:val="20"/>
              </w:rPr>
              <w:t>１</w:t>
            </w:r>
            <w:r w:rsidR="00157BB2" w:rsidRPr="00AD6345">
              <w:rPr>
                <w:rFonts w:asciiTheme="minorEastAsia" w:eastAsiaTheme="minorEastAsia" w:hAnsiTheme="minorEastAsia" w:hint="eastAsia"/>
                <w:sz w:val="20"/>
                <w:szCs w:val="20"/>
              </w:rPr>
              <w:t xml:space="preserve"> </w:t>
            </w:r>
            <w:r w:rsidR="0035159A" w:rsidRPr="00AD6345">
              <w:rPr>
                <w:rFonts w:asciiTheme="minorEastAsia" w:eastAsiaTheme="minorEastAsia" w:hAnsiTheme="minorEastAsia"/>
                <w:sz w:val="20"/>
                <w:szCs w:val="20"/>
              </w:rPr>
              <w:t>67</w:t>
            </w:r>
            <w:r w:rsidR="009724DC" w:rsidRPr="00AD6345">
              <w:rPr>
                <w:rFonts w:asciiTheme="minorEastAsia" w:eastAsiaTheme="minorEastAsia" w:hAnsiTheme="minorEastAsia" w:hint="eastAsia"/>
                <w:sz w:val="20"/>
                <w:szCs w:val="20"/>
              </w:rPr>
              <w:t>％</w:t>
            </w:r>
            <w:r w:rsidR="00157BB2" w:rsidRPr="00AD6345">
              <w:rPr>
                <w:rFonts w:asciiTheme="minorEastAsia" w:eastAsiaTheme="minorEastAsia" w:hAnsiTheme="minorEastAsia" w:hint="eastAsia"/>
                <w:sz w:val="20"/>
                <w:szCs w:val="20"/>
              </w:rPr>
              <w:t>)</w:t>
            </w:r>
          </w:p>
          <w:p w14:paraId="36EBDD20" w14:textId="77777777" w:rsidR="00707DCA" w:rsidRPr="00AD6345" w:rsidRDefault="00707DCA" w:rsidP="009C2DBB">
            <w:pPr>
              <w:spacing w:line="300" w:lineRule="exact"/>
              <w:ind w:left="390"/>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授業アンケート全教科平均値の向上</w:t>
            </w:r>
          </w:p>
          <w:p w14:paraId="118EEC98" w14:textId="650252C9" w:rsidR="00707DCA" w:rsidRPr="00AD6345" w:rsidRDefault="00707DCA" w:rsidP="009C2DBB">
            <w:pPr>
              <w:spacing w:line="300" w:lineRule="exact"/>
              <w:ind w:left="390"/>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w:t>
            </w:r>
            <w:r w:rsidR="0035159A" w:rsidRPr="00AD6345">
              <w:rPr>
                <w:rFonts w:asciiTheme="minorEastAsia" w:eastAsiaTheme="minorEastAsia" w:hAnsiTheme="minorEastAsia" w:hint="eastAsia"/>
                <w:sz w:val="20"/>
                <w:szCs w:val="20"/>
              </w:rPr>
              <w:t>３</w:t>
            </w:r>
            <w:r w:rsidR="009724DC" w:rsidRPr="00AD6345">
              <w:rPr>
                <w:rFonts w:asciiTheme="minorEastAsia" w:eastAsiaTheme="minorEastAsia" w:hAnsiTheme="minorEastAsia"/>
                <w:sz w:val="20"/>
                <w:szCs w:val="20"/>
              </w:rPr>
              <w:t>.</w:t>
            </w:r>
            <w:r w:rsidR="0035159A" w:rsidRPr="00AD6345">
              <w:rPr>
                <w:rFonts w:asciiTheme="minorEastAsia" w:eastAsiaTheme="minorEastAsia" w:hAnsiTheme="minorEastAsia"/>
                <w:sz w:val="20"/>
                <w:szCs w:val="20"/>
              </w:rPr>
              <w:t>22</w:t>
            </w:r>
            <w:r w:rsidR="00157BB2" w:rsidRPr="00AD6345">
              <w:rPr>
                <w:rFonts w:asciiTheme="minorEastAsia" w:eastAsiaTheme="minorEastAsia" w:hAnsiTheme="minorEastAsia" w:hint="eastAsia"/>
                <w:sz w:val="20"/>
                <w:szCs w:val="20"/>
              </w:rPr>
              <w:t>(</w:t>
            </w:r>
            <w:r w:rsidR="0035159A">
              <w:rPr>
                <w:rFonts w:asciiTheme="minorEastAsia" w:eastAsiaTheme="minorEastAsia" w:hAnsiTheme="minorEastAsia"/>
                <w:sz w:val="20"/>
                <w:szCs w:val="20"/>
              </w:rPr>
              <w:t>R</w:t>
            </w:r>
            <w:r w:rsidR="0035159A">
              <w:rPr>
                <w:rFonts w:asciiTheme="minorEastAsia" w:eastAsiaTheme="minorEastAsia" w:hAnsiTheme="minorEastAsia" w:hint="eastAsia"/>
                <w:sz w:val="20"/>
                <w:szCs w:val="20"/>
              </w:rPr>
              <w:t>１</w:t>
            </w:r>
            <w:r w:rsidR="00157BB2" w:rsidRPr="00AD6345">
              <w:rPr>
                <w:rFonts w:asciiTheme="minorEastAsia" w:eastAsiaTheme="minorEastAsia" w:hAnsiTheme="minorEastAsia"/>
                <w:sz w:val="20"/>
                <w:szCs w:val="20"/>
              </w:rPr>
              <w:t xml:space="preserve"> </w:t>
            </w:r>
            <w:r w:rsidR="0035159A" w:rsidRPr="00AD6345">
              <w:rPr>
                <w:rFonts w:asciiTheme="minorEastAsia" w:eastAsiaTheme="minorEastAsia" w:hAnsiTheme="minorEastAsia" w:hint="eastAsia"/>
                <w:sz w:val="20"/>
                <w:szCs w:val="20"/>
              </w:rPr>
              <w:t>３</w:t>
            </w:r>
            <w:r w:rsidR="009724DC" w:rsidRPr="00AD6345">
              <w:rPr>
                <w:rFonts w:asciiTheme="minorEastAsia" w:eastAsiaTheme="minorEastAsia" w:hAnsiTheme="minorEastAsia"/>
                <w:sz w:val="20"/>
                <w:szCs w:val="20"/>
              </w:rPr>
              <w:t>.</w:t>
            </w:r>
            <w:r w:rsidR="0035159A" w:rsidRPr="00AD6345">
              <w:rPr>
                <w:rFonts w:asciiTheme="minorEastAsia" w:eastAsiaTheme="minorEastAsia" w:hAnsiTheme="minorEastAsia"/>
                <w:sz w:val="20"/>
                <w:szCs w:val="20"/>
              </w:rPr>
              <w:t>18</w:t>
            </w:r>
            <w:r w:rsidR="00157BB2" w:rsidRPr="00AD6345">
              <w:rPr>
                <w:rFonts w:asciiTheme="minorEastAsia" w:eastAsiaTheme="minorEastAsia" w:hAnsiTheme="minorEastAsia"/>
                <w:sz w:val="20"/>
                <w:szCs w:val="20"/>
              </w:rPr>
              <w:t>)</w:t>
            </w:r>
          </w:p>
          <w:p w14:paraId="33174023" w14:textId="684D11CB" w:rsidR="00164694" w:rsidRPr="00AD6345" w:rsidRDefault="00707DCA" w:rsidP="00971B21">
            <w:pPr>
              <w:spacing w:line="300" w:lineRule="exact"/>
              <w:ind w:left="400" w:hangingChars="200" w:hanging="400"/>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w:t>
            </w:r>
            <w:r w:rsidR="0035159A" w:rsidRPr="00AD6345">
              <w:rPr>
                <w:rFonts w:asciiTheme="minorEastAsia" w:eastAsiaTheme="minorEastAsia" w:hAnsiTheme="minorEastAsia" w:hint="eastAsia"/>
                <w:sz w:val="20"/>
                <w:szCs w:val="20"/>
              </w:rPr>
              <w:t>３</w:t>
            </w:r>
            <w:r w:rsidRPr="00AD6345">
              <w:rPr>
                <w:rFonts w:asciiTheme="minorEastAsia" w:eastAsiaTheme="minorEastAsia" w:hAnsiTheme="minorEastAsia" w:hint="eastAsia"/>
                <w:sz w:val="20"/>
                <w:szCs w:val="20"/>
              </w:rPr>
              <w:t xml:space="preserve">) </w:t>
            </w:r>
            <w:r w:rsidR="0035159A">
              <w:rPr>
                <w:rFonts w:asciiTheme="minorEastAsia" w:eastAsiaTheme="minorEastAsia" w:hAnsiTheme="minorEastAsia"/>
                <w:sz w:val="20"/>
                <w:szCs w:val="20"/>
              </w:rPr>
              <w:t>R</w:t>
            </w:r>
            <w:r w:rsidR="0035159A">
              <w:rPr>
                <w:rFonts w:asciiTheme="minorEastAsia" w:eastAsiaTheme="minorEastAsia" w:hAnsiTheme="minorEastAsia" w:hint="eastAsia"/>
                <w:sz w:val="20"/>
                <w:szCs w:val="20"/>
              </w:rPr>
              <w:t>１</w:t>
            </w:r>
            <w:r w:rsidRPr="00AD6345">
              <w:rPr>
                <w:rFonts w:asciiTheme="minorEastAsia" w:eastAsiaTheme="minorEastAsia" w:hAnsiTheme="minorEastAsia" w:hint="eastAsia"/>
                <w:sz w:val="20"/>
                <w:szCs w:val="20"/>
              </w:rPr>
              <w:t>年度 教員相互の授業見学</w:t>
            </w:r>
            <w:r w:rsidR="00164694" w:rsidRPr="00AD6345">
              <w:rPr>
                <w:rFonts w:asciiTheme="minorEastAsia" w:eastAsiaTheme="minorEastAsia" w:hAnsiTheme="minorEastAsia" w:hint="eastAsia"/>
                <w:sz w:val="20"/>
                <w:szCs w:val="20"/>
              </w:rPr>
              <w:t>、</w:t>
            </w:r>
            <w:r w:rsidRPr="00AD6345">
              <w:rPr>
                <w:rFonts w:asciiTheme="minorEastAsia" w:eastAsiaTheme="minorEastAsia" w:hAnsiTheme="minorEastAsia" w:hint="eastAsia"/>
                <w:sz w:val="20"/>
                <w:szCs w:val="20"/>
              </w:rPr>
              <w:t>教員研修・教科会議（各</w:t>
            </w:r>
            <w:r w:rsidR="0035159A" w:rsidRPr="00AD6345">
              <w:rPr>
                <w:rFonts w:asciiTheme="minorEastAsia" w:eastAsiaTheme="minorEastAsia" w:hAnsiTheme="minorEastAsia" w:hint="eastAsia"/>
                <w:sz w:val="20"/>
                <w:szCs w:val="20"/>
              </w:rPr>
              <w:t>２</w:t>
            </w:r>
            <w:r w:rsidRPr="00AD6345">
              <w:rPr>
                <w:rFonts w:asciiTheme="minorEastAsia" w:eastAsiaTheme="minorEastAsia" w:hAnsiTheme="minorEastAsia" w:hint="eastAsia"/>
                <w:sz w:val="20"/>
                <w:szCs w:val="20"/>
              </w:rPr>
              <w:t>回）</w:t>
            </w:r>
          </w:p>
          <w:p w14:paraId="1E044C0B" w14:textId="693F034A" w:rsidR="00707DCA" w:rsidRPr="00AD6345" w:rsidRDefault="00EE6DFB" w:rsidP="00164694">
            <w:pPr>
              <w:spacing w:line="300" w:lineRule="exact"/>
              <w:ind w:leftChars="200" w:left="420"/>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「勉強クラブ」</w:t>
            </w:r>
            <w:r w:rsidR="00164694" w:rsidRPr="00AD6345">
              <w:rPr>
                <w:rFonts w:asciiTheme="minorEastAsia" w:eastAsiaTheme="minorEastAsia" w:hAnsiTheme="minorEastAsia" w:hint="eastAsia"/>
                <w:sz w:val="20"/>
                <w:szCs w:val="20"/>
              </w:rPr>
              <w:t>(</w:t>
            </w:r>
            <w:r w:rsidR="0035159A">
              <w:rPr>
                <w:rFonts w:asciiTheme="minorEastAsia" w:eastAsiaTheme="minorEastAsia" w:hAnsiTheme="minorEastAsia"/>
                <w:sz w:val="20"/>
                <w:szCs w:val="20"/>
              </w:rPr>
              <w:t>R</w:t>
            </w:r>
            <w:r w:rsidR="0035159A">
              <w:rPr>
                <w:rFonts w:asciiTheme="minorEastAsia" w:eastAsiaTheme="minorEastAsia" w:hAnsiTheme="minorEastAsia" w:hint="eastAsia"/>
                <w:sz w:val="20"/>
                <w:szCs w:val="20"/>
              </w:rPr>
              <w:t>１</w:t>
            </w:r>
            <w:r w:rsidR="00164694" w:rsidRPr="00AD6345">
              <w:rPr>
                <w:rFonts w:asciiTheme="minorEastAsia" w:eastAsiaTheme="minorEastAsia" w:hAnsiTheme="minorEastAsia" w:hint="eastAsia"/>
                <w:sz w:val="20"/>
                <w:szCs w:val="20"/>
              </w:rPr>
              <w:t>末設置)</w:t>
            </w:r>
            <w:r w:rsidRPr="00AD6345">
              <w:rPr>
                <w:rFonts w:asciiTheme="minorEastAsia" w:eastAsiaTheme="minorEastAsia" w:hAnsiTheme="minorEastAsia" w:hint="eastAsia"/>
                <w:sz w:val="20"/>
                <w:szCs w:val="20"/>
              </w:rPr>
              <w:t>の運営</w:t>
            </w:r>
            <w:r w:rsidR="00340076" w:rsidRPr="00AD6345">
              <w:rPr>
                <w:rFonts w:asciiTheme="minorEastAsia" w:eastAsiaTheme="minorEastAsia" w:hAnsiTheme="minorEastAsia" w:hint="eastAsia"/>
                <w:sz w:val="20"/>
                <w:szCs w:val="20"/>
              </w:rPr>
              <w:t>。</w:t>
            </w:r>
          </w:p>
          <w:p w14:paraId="25E606DB" w14:textId="77777777" w:rsidR="00B0455A" w:rsidRPr="00AD6345" w:rsidRDefault="00B0455A" w:rsidP="009A6D5D">
            <w:pPr>
              <w:spacing w:line="300" w:lineRule="exact"/>
              <w:ind w:left="400" w:hangingChars="200" w:hanging="400"/>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 xml:space="preserve">　　</w:t>
            </w:r>
            <w:r w:rsidR="00164694" w:rsidRPr="00AD6345">
              <w:rPr>
                <w:rFonts w:asciiTheme="minorEastAsia" w:eastAsiaTheme="minorEastAsia" w:hAnsiTheme="minorEastAsia" w:hint="eastAsia"/>
                <w:sz w:val="20"/>
                <w:szCs w:val="20"/>
              </w:rPr>
              <w:t>教材の共有化について教員が「自己申告票」に各自記載</w:t>
            </w:r>
            <w:r w:rsidR="009A6D5D" w:rsidRPr="00AD6345">
              <w:rPr>
                <w:rFonts w:asciiTheme="minorEastAsia" w:eastAsiaTheme="minorEastAsia" w:hAnsiTheme="minorEastAsia" w:hint="eastAsia"/>
                <w:sz w:val="20"/>
                <w:szCs w:val="20"/>
              </w:rPr>
              <w:t>。</w:t>
            </w:r>
          </w:p>
          <w:p w14:paraId="04A1D6A1" w14:textId="1805828D" w:rsidR="00707DCA" w:rsidRPr="00AD6345" w:rsidRDefault="00D41285" w:rsidP="00D41285">
            <w:pPr>
              <w:spacing w:line="300" w:lineRule="exact"/>
              <w:ind w:left="300" w:hangingChars="150" w:hanging="300"/>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w:t>
            </w:r>
            <w:r w:rsidR="0035159A" w:rsidRPr="00AD6345">
              <w:rPr>
                <w:rFonts w:asciiTheme="minorEastAsia" w:eastAsiaTheme="minorEastAsia" w:hAnsiTheme="minorEastAsia" w:hint="eastAsia"/>
                <w:sz w:val="20"/>
                <w:szCs w:val="20"/>
              </w:rPr>
              <w:t>４</w:t>
            </w:r>
            <w:r w:rsidRPr="00AD6345">
              <w:rPr>
                <w:rFonts w:asciiTheme="minorEastAsia" w:eastAsiaTheme="minorEastAsia" w:hAnsiTheme="minorEastAsia" w:hint="eastAsia"/>
                <w:sz w:val="20"/>
                <w:szCs w:val="20"/>
              </w:rPr>
              <w:t>)</w:t>
            </w:r>
            <w:r w:rsidR="00707DCA" w:rsidRPr="00AD6345">
              <w:rPr>
                <w:rFonts w:asciiTheme="minorEastAsia" w:eastAsiaTheme="minorEastAsia" w:hAnsiTheme="minorEastAsia" w:hint="eastAsia"/>
                <w:sz w:val="20"/>
                <w:szCs w:val="20"/>
                <w:bdr w:val="single" w:sz="4" w:space="0" w:color="auto"/>
              </w:rPr>
              <w:t>ア</w:t>
            </w:r>
            <w:r w:rsidR="00707DCA" w:rsidRPr="00AD6345">
              <w:rPr>
                <w:rFonts w:asciiTheme="minorEastAsia" w:eastAsiaTheme="minorEastAsia" w:hAnsiTheme="minorEastAsia" w:hint="eastAsia"/>
                <w:sz w:val="20"/>
                <w:szCs w:val="20"/>
              </w:rPr>
              <w:t>生徒向け学校教育自己診断における</w:t>
            </w:r>
            <w:r w:rsidR="0035159A" w:rsidRPr="00AD6345">
              <w:rPr>
                <w:rFonts w:asciiTheme="minorEastAsia" w:eastAsiaTheme="minorEastAsia" w:hAnsiTheme="minorEastAsia"/>
                <w:sz w:val="20"/>
                <w:szCs w:val="20"/>
              </w:rPr>
              <w:t>ICT</w:t>
            </w:r>
            <w:r w:rsidR="00707DCA" w:rsidRPr="00AD6345">
              <w:rPr>
                <w:rFonts w:asciiTheme="minorEastAsia" w:eastAsiaTheme="minorEastAsia" w:hAnsiTheme="minorEastAsia" w:hint="eastAsia"/>
                <w:sz w:val="20"/>
                <w:szCs w:val="20"/>
              </w:rPr>
              <w:t>機器に関する項目の肯定的回答の向上※</w:t>
            </w:r>
            <w:r w:rsidR="0035159A" w:rsidRPr="00AD6345">
              <w:rPr>
                <w:rFonts w:asciiTheme="minorEastAsia" w:eastAsiaTheme="minorEastAsia" w:hAnsiTheme="minorEastAsia"/>
                <w:sz w:val="20"/>
                <w:szCs w:val="20"/>
              </w:rPr>
              <w:t>73</w:t>
            </w:r>
            <w:r w:rsidR="009724DC" w:rsidRPr="00AD6345">
              <w:rPr>
                <w:rFonts w:asciiTheme="minorEastAsia" w:eastAsiaTheme="minorEastAsia" w:hAnsiTheme="minorEastAsia" w:hint="eastAsia"/>
                <w:sz w:val="20"/>
                <w:szCs w:val="20"/>
              </w:rPr>
              <w:t>％</w:t>
            </w:r>
            <w:r w:rsidR="00157BB2" w:rsidRPr="00AD6345">
              <w:rPr>
                <w:rFonts w:asciiTheme="minorEastAsia" w:eastAsiaTheme="minorEastAsia" w:hAnsiTheme="minorEastAsia" w:hint="eastAsia"/>
                <w:sz w:val="20"/>
                <w:szCs w:val="20"/>
              </w:rPr>
              <w:t>(</w:t>
            </w:r>
            <w:r w:rsidR="0035159A">
              <w:rPr>
                <w:rFonts w:asciiTheme="minorEastAsia" w:eastAsiaTheme="minorEastAsia" w:hAnsiTheme="minorEastAsia"/>
                <w:sz w:val="20"/>
                <w:szCs w:val="20"/>
              </w:rPr>
              <w:t>R</w:t>
            </w:r>
            <w:r w:rsidR="0035159A">
              <w:rPr>
                <w:rFonts w:asciiTheme="minorEastAsia" w:eastAsiaTheme="minorEastAsia" w:hAnsiTheme="minorEastAsia" w:hint="eastAsia"/>
                <w:sz w:val="20"/>
                <w:szCs w:val="20"/>
              </w:rPr>
              <w:t>１</w:t>
            </w:r>
            <w:r w:rsidR="00157BB2" w:rsidRPr="00AD6345">
              <w:rPr>
                <w:rFonts w:asciiTheme="minorEastAsia" w:eastAsiaTheme="minorEastAsia" w:hAnsiTheme="minorEastAsia" w:hint="eastAsia"/>
                <w:sz w:val="20"/>
                <w:szCs w:val="20"/>
              </w:rPr>
              <w:t xml:space="preserve"> </w:t>
            </w:r>
            <w:r w:rsidR="0035159A" w:rsidRPr="00AD6345">
              <w:rPr>
                <w:rFonts w:asciiTheme="minorEastAsia" w:eastAsiaTheme="minorEastAsia" w:hAnsiTheme="minorEastAsia"/>
                <w:sz w:val="20"/>
                <w:szCs w:val="20"/>
              </w:rPr>
              <w:t>71</w:t>
            </w:r>
            <w:r w:rsidR="009724DC" w:rsidRPr="00AD6345">
              <w:rPr>
                <w:rFonts w:asciiTheme="minorEastAsia" w:eastAsiaTheme="minorEastAsia" w:hAnsiTheme="minorEastAsia" w:hint="eastAsia"/>
                <w:sz w:val="20"/>
                <w:szCs w:val="20"/>
              </w:rPr>
              <w:t>％</w:t>
            </w:r>
            <w:r w:rsidR="00157BB2" w:rsidRPr="00AD6345">
              <w:rPr>
                <w:rFonts w:asciiTheme="minorEastAsia" w:eastAsiaTheme="minorEastAsia" w:hAnsiTheme="minorEastAsia" w:hint="eastAsia"/>
                <w:sz w:val="20"/>
                <w:szCs w:val="20"/>
              </w:rPr>
              <w:t>)</w:t>
            </w:r>
          </w:p>
          <w:p w14:paraId="4FB39483" w14:textId="03B975A5" w:rsidR="00707DCA" w:rsidRPr="00AD6345" w:rsidRDefault="00707DCA" w:rsidP="00E43E80">
            <w:pPr>
              <w:spacing w:line="300" w:lineRule="exact"/>
              <w:ind w:left="390"/>
              <w:rPr>
                <w:rFonts w:asciiTheme="minorEastAsia" w:eastAsiaTheme="minorEastAsia" w:hAnsiTheme="minorEastAsia"/>
                <w:sz w:val="20"/>
                <w:szCs w:val="20"/>
              </w:rPr>
            </w:pPr>
            <w:r w:rsidRPr="00AD6345">
              <w:rPr>
                <w:rFonts w:asciiTheme="minorEastAsia" w:eastAsiaTheme="minorEastAsia" w:hAnsiTheme="minorEastAsia" w:hint="eastAsia"/>
                <w:sz w:val="20"/>
                <w:szCs w:val="20"/>
                <w:bdr w:val="single" w:sz="4" w:space="0" w:color="auto"/>
              </w:rPr>
              <w:t>イ</w:t>
            </w:r>
            <w:r w:rsidR="002D7B6E" w:rsidRPr="00AD6345">
              <w:rPr>
                <w:rFonts w:asciiTheme="minorEastAsia" w:eastAsiaTheme="minorEastAsia" w:hAnsiTheme="minorEastAsia" w:hint="eastAsia"/>
                <w:sz w:val="20"/>
                <w:szCs w:val="20"/>
              </w:rPr>
              <w:t>会議室</w:t>
            </w:r>
            <w:r w:rsidR="00164694" w:rsidRPr="00AD6345">
              <w:rPr>
                <w:rFonts w:asciiTheme="minorEastAsia" w:eastAsiaTheme="minorEastAsia" w:hAnsiTheme="minorEastAsia" w:hint="eastAsia"/>
                <w:sz w:val="20"/>
                <w:szCs w:val="20"/>
              </w:rPr>
              <w:t>(</w:t>
            </w:r>
            <w:r w:rsidR="0035159A" w:rsidRPr="00AD6345">
              <w:rPr>
                <w:rFonts w:asciiTheme="minorEastAsia" w:eastAsiaTheme="minorEastAsia" w:hAnsiTheme="minorEastAsia"/>
                <w:sz w:val="20"/>
                <w:szCs w:val="20"/>
              </w:rPr>
              <w:t>ICT</w:t>
            </w:r>
            <w:r w:rsidR="00164694" w:rsidRPr="00AD6345">
              <w:rPr>
                <w:rFonts w:asciiTheme="minorEastAsia" w:eastAsiaTheme="minorEastAsia" w:hAnsiTheme="minorEastAsia" w:hint="eastAsia"/>
                <w:sz w:val="20"/>
                <w:szCs w:val="20"/>
              </w:rPr>
              <w:t>機器導入)</w:t>
            </w:r>
            <w:r w:rsidR="002D7B6E" w:rsidRPr="00AD6345">
              <w:rPr>
                <w:rFonts w:asciiTheme="minorEastAsia" w:eastAsiaTheme="minorEastAsia" w:hAnsiTheme="minorEastAsia" w:hint="eastAsia"/>
                <w:sz w:val="20"/>
                <w:szCs w:val="20"/>
              </w:rPr>
              <w:t>や電子黒板の</w:t>
            </w:r>
            <w:r w:rsidR="00D43A23" w:rsidRPr="00AD6345">
              <w:rPr>
                <w:rFonts w:asciiTheme="minorEastAsia" w:eastAsiaTheme="minorEastAsia" w:hAnsiTheme="minorEastAsia" w:hint="eastAsia"/>
                <w:sz w:val="20"/>
                <w:szCs w:val="20"/>
              </w:rPr>
              <w:t>積極的な活用。</w:t>
            </w:r>
            <w:r w:rsidR="00164694" w:rsidRPr="00AD6345">
              <w:rPr>
                <w:rFonts w:asciiTheme="minorEastAsia" w:eastAsiaTheme="minorEastAsia" w:hAnsiTheme="minorEastAsia" w:hint="eastAsia"/>
                <w:sz w:val="20"/>
                <w:szCs w:val="20"/>
              </w:rPr>
              <w:t>※活用率(</w:t>
            </w:r>
            <w:r w:rsidR="0035159A" w:rsidRPr="00AD6345">
              <w:rPr>
                <w:rFonts w:asciiTheme="minorEastAsia" w:eastAsiaTheme="minorEastAsia" w:hAnsiTheme="minorEastAsia"/>
                <w:sz w:val="20"/>
                <w:szCs w:val="20"/>
              </w:rPr>
              <w:t>70</w:t>
            </w:r>
            <w:r w:rsidR="009724DC" w:rsidRPr="00AD6345">
              <w:rPr>
                <w:rFonts w:asciiTheme="minorEastAsia" w:eastAsiaTheme="minorEastAsia" w:hAnsiTheme="minorEastAsia" w:hint="eastAsia"/>
                <w:sz w:val="20"/>
                <w:szCs w:val="20"/>
              </w:rPr>
              <w:t>％</w:t>
            </w:r>
            <w:r w:rsidR="00164694" w:rsidRPr="00AD6345">
              <w:rPr>
                <w:rFonts w:asciiTheme="minorEastAsia" w:eastAsiaTheme="minorEastAsia" w:hAnsiTheme="minorEastAsia" w:hint="eastAsia"/>
                <w:sz w:val="20"/>
                <w:szCs w:val="20"/>
              </w:rPr>
              <w:t>/全教員)</w:t>
            </w:r>
          </w:p>
          <w:p w14:paraId="37553E02" w14:textId="4920ADAE" w:rsidR="00C24567" w:rsidRPr="00AD6345" w:rsidRDefault="00C24567" w:rsidP="00E43E80">
            <w:pPr>
              <w:spacing w:line="300" w:lineRule="exact"/>
              <w:ind w:left="390"/>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会議室の</w:t>
            </w:r>
            <w:r w:rsidR="0035159A" w:rsidRPr="00AD6345">
              <w:rPr>
                <w:rFonts w:asciiTheme="minorEastAsia" w:eastAsiaTheme="minorEastAsia" w:hAnsiTheme="minorEastAsia"/>
                <w:sz w:val="20"/>
                <w:szCs w:val="20"/>
              </w:rPr>
              <w:t>ICT</w:t>
            </w:r>
            <w:r w:rsidRPr="00AD6345">
              <w:rPr>
                <w:rFonts w:asciiTheme="minorEastAsia" w:eastAsiaTheme="minorEastAsia" w:hAnsiTheme="minorEastAsia" w:hint="eastAsia"/>
                <w:sz w:val="20"/>
                <w:szCs w:val="20"/>
              </w:rPr>
              <w:t>機器活用で会議のペーパ</w:t>
            </w:r>
            <w:r w:rsidR="00780FAB" w:rsidRPr="00AD6345">
              <w:rPr>
                <w:rFonts w:asciiTheme="minorEastAsia" w:eastAsiaTheme="minorEastAsia" w:hAnsiTheme="minorEastAsia" w:hint="eastAsia"/>
                <w:sz w:val="20"/>
                <w:szCs w:val="20"/>
              </w:rPr>
              <w:t>ー</w:t>
            </w:r>
            <w:r w:rsidRPr="00AD6345">
              <w:rPr>
                <w:rFonts w:asciiTheme="minorEastAsia" w:eastAsiaTheme="minorEastAsia" w:hAnsiTheme="minorEastAsia" w:hint="eastAsia"/>
                <w:sz w:val="20"/>
                <w:szCs w:val="20"/>
              </w:rPr>
              <w:t>レス化を図る。</w:t>
            </w:r>
          </w:p>
          <w:p w14:paraId="5C389317" w14:textId="0196CAD9" w:rsidR="00164694" w:rsidRPr="00AD6345" w:rsidRDefault="00707DCA" w:rsidP="00E51747">
            <w:pPr>
              <w:pStyle w:val="aa"/>
              <w:numPr>
                <w:ilvl w:val="0"/>
                <w:numId w:val="21"/>
              </w:numPr>
              <w:spacing w:line="300" w:lineRule="exact"/>
              <w:ind w:leftChars="0"/>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生徒向け学校教育自己診断における家庭学習状況に関する項目における肯定的回答の向上</w:t>
            </w:r>
            <w:r w:rsidR="009A6D5D" w:rsidRPr="00AD6345">
              <w:rPr>
                <w:rFonts w:asciiTheme="minorEastAsia" w:eastAsiaTheme="minorEastAsia" w:hAnsiTheme="minorEastAsia" w:hint="eastAsia"/>
                <w:sz w:val="20"/>
                <w:szCs w:val="20"/>
              </w:rPr>
              <w:t xml:space="preserve">　</w:t>
            </w:r>
            <w:r w:rsidRPr="00AD6345">
              <w:rPr>
                <w:rFonts w:asciiTheme="minorEastAsia" w:eastAsiaTheme="minorEastAsia" w:hAnsiTheme="minorEastAsia" w:hint="eastAsia"/>
                <w:sz w:val="20"/>
                <w:szCs w:val="20"/>
              </w:rPr>
              <w:t>※</w:t>
            </w:r>
            <w:r w:rsidR="0035159A" w:rsidRPr="00AD6345">
              <w:rPr>
                <w:rFonts w:asciiTheme="minorEastAsia" w:eastAsiaTheme="minorEastAsia" w:hAnsiTheme="minorEastAsia"/>
                <w:sz w:val="20"/>
                <w:szCs w:val="20"/>
              </w:rPr>
              <w:t>54</w:t>
            </w:r>
            <w:r w:rsidR="009724DC" w:rsidRPr="00AD6345">
              <w:rPr>
                <w:rFonts w:asciiTheme="minorEastAsia" w:eastAsiaTheme="minorEastAsia" w:hAnsiTheme="minorEastAsia" w:hint="eastAsia"/>
                <w:sz w:val="20"/>
                <w:szCs w:val="20"/>
              </w:rPr>
              <w:t>％</w:t>
            </w:r>
            <w:r w:rsidR="00157BB2" w:rsidRPr="00AD6345">
              <w:rPr>
                <w:rFonts w:asciiTheme="minorEastAsia" w:eastAsiaTheme="minorEastAsia" w:hAnsiTheme="minorEastAsia" w:hint="eastAsia"/>
                <w:sz w:val="20"/>
                <w:szCs w:val="20"/>
              </w:rPr>
              <w:t>(</w:t>
            </w:r>
            <w:r w:rsidR="0035159A">
              <w:rPr>
                <w:rFonts w:asciiTheme="minorEastAsia" w:eastAsiaTheme="minorEastAsia" w:hAnsiTheme="minorEastAsia"/>
                <w:sz w:val="20"/>
                <w:szCs w:val="20"/>
              </w:rPr>
              <w:t>R</w:t>
            </w:r>
            <w:r w:rsidR="0035159A">
              <w:rPr>
                <w:rFonts w:asciiTheme="minorEastAsia" w:eastAsiaTheme="minorEastAsia" w:hAnsiTheme="minorEastAsia" w:hint="eastAsia"/>
                <w:sz w:val="20"/>
                <w:szCs w:val="20"/>
              </w:rPr>
              <w:t>１</w:t>
            </w:r>
            <w:r w:rsidR="00157BB2" w:rsidRPr="00AD6345">
              <w:rPr>
                <w:rFonts w:asciiTheme="minorEastAsia" w:eastAsiaTheme="minorEastAsia" w:hAnsiTheme="minorEastAsia" w:hint="eastAsia"/>
                <w:sz w:val="20"/>
                <w:szCs w:val="20"/>
              </w:rPr>
              <w:t xml:space="preserve"> </w:t>
            </w:r>
            <w:r w:rsidR="0035159A" w:rsidRPr="00AD6345">
              <w:rPr>
                <w:rFonts w:asciiTheme="minorEastAsia" w:eastAsiaTheme="minorEastAsia" w:hAnsiTheme="minorEastAsia"/>
                <w:sz w:val="20"/>
                <w:szCs w:val="20"/>
              </w:rPr>
              <w:t>52</w:t>
            </w:r>
            <w:r w:rsidR="009724DC" w:rsidRPr="00AD6345">
              <w:rPr>
                <w:rFonts w:asciiTheme="minorEastAsia" w:eastAsiaTheme="minorEastAsia" w:hAnsiTheme="minorEastAsia" w:hint="eastAsia"/>
                <w:sz w:val="20"/>
                <w:szCs w:val="20"/>
              </w:rPr>
              <w:t>％</w:t>
            </w:r>
            <w:r w:rsidR="00157BB2" w:rsidRPr="00AD6345">
              <w:rPr>
                <w:rFonts w:asciiTheme="minorEastAsia" w:eastAsiaTheme="minorEastAsia" w:hAnsiTheme="minorEastAsia" w:hint="eastAsia"/>
                <w:sz w:val="20"/>
                <w:szCs w:val="20"/>
              </w:rPr>
              <w:t>)</w:t>
            </w:r>
          </w:p>
          <w:p w14:paraId="016FB453" w14:textId="7EDB0DF2" w:rsidR="00707DCA" w:rsidRPr="00AD6345" w:rsidRDefault="00707DCA" w:rsidP="009A6D5D">
            <w:pPr>
              <w:spacing w:line="300" w:lineRule="exact"/>
              <w:ind w:left="200" w:hangingChars="100" w:hanging="200"/>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w:t>
            </w:r>
            <w:r w:rsidR="0035159A" w:rsidRPr="00AD6345">
              <w:rPr>
                <w:rFonts w:asciiTheme="minorEastAsia" w:eastAsiaTheme="minorEastAsia" w:hAnsiTheme="minorEastAsia" w:hint="eastAsia"/>
                <w:sz w:val="20"/>
                <w:szCs w:val="20"/>
              </w:rPr>
              <w:t>６</w:t>
            </w:r>
            <w:r w:rsidRPr="00AD6345">
              <w:rPr>
                <w:rFonts w:asciiTheme="minorEastAsia" w:eastAsiaTheme="minorEastAsia" w:hAnsiTheme="minorEastAsia" w:hint="eastAsia"/>
                <w:sz w:val="20"/>
                <w:szCs w:val="20"/>
              </w:rPr>
              <w:t>)</w:t>
            </w:r>
            <w:r w:rsidR="001C343F" w:rsidRPr="00AD6345">
              <w:rPr>
                <w:rFonts w:asciiTheme="minorEastAsia" w:eastAsiaTheme="minorEastAsia" w:hAnsiTheme="minorEastAsia" w:hint="eastAsia"/>
                <w:sz w:val="20"/>
                <w:szCs w:val="20"/>
              </w:rPr>
              <w:t>海外語学研修の実施。参加</w:t>
            </w:r>
            <w:r w:rsidRPr="00AD6345">
              <w:rPr>
                <w:rFonts w:asciiTheme="minorEastAsia" w:eastAsiaTheme="minorEastAsia" w:hAnsiTheme="minorEastAsia" w:hint="eastAsia"/>
                <w:sz w:val="20"/>
                <w:szCs w:val="20"/>
              </w:rPr>
              <w:t>者</w:t>
            </w:r>
            <w:r w:rsidR="0035159A" w:rsidRPr="00AD6345">
              <w:rPr>
                <w:rFonts w:asciiTheme="minorEastAsia" w:eastAsiaTheme="minorEastAsia" w:hAnsiTheme="minorEastAsia"/>
                <w:sz w:val="20"/>
                <w:szCs w:val="20"/>
              </w:rPr>
              <w:t>25</w:t>
            </w:r>
            <w:r w:rsidR="00D43A23" w:rsidRPr="00AD6345">
              <w:rPr>
                <w:rFonts w:asciiTheme="minorEastAsia" w:eastAsiaTheme="minorEastAsia" w:hAnsiTheme="minorEastAsia" w:hint="eastAsia"/>
                <w:sz w:val="20"/>
                <w:szCs w:val="20"/>
              </w:rPr>
              <w:t>人</w:t>
            </w:r>
            <w:r w:rsidRPr="00AD6345">
              <w:rPr>
                <w:rFonts w:asciiTheme="minorEastAsia" w:eastAsiaTheme="minorEastAsia" w:hAnsiTheme="minorEastAsia" w:hint="eastAsia"/>
                <w:sz w:val="20"/>
                <w:szCs w:val="20"/>
              </w:rPr>
              <w:t>目標</w:t>
            </w:r>
            <w:r w:rsidR="001C343F" w:rsidRPr="00AD6345">
              <w:rPr>
                <w:rFonts w:asciiTheme="minorEastAsia" w:eastAsiaTheme="minorEastAsia" w:hAnsiTheme="minorEastAsia" w:hint="eastAsia"/>
                <w:sz w:val="20"/>
                <w:szCs w:val="20"/>
              </w:rPr>
              <w:t>。</w:t>
            </w:r>
          </w:p>
          <w:p w14:paraId="356574E6" w14:textId="77777777" w:rsidR="009A6D5D" w:rsidRPr="00AD6345" w:rsidRDefault="002D7B6E" w:rsidP="009A6D5D">
            <w:pPr>
              <w:spacing w:line="300" w:lineRule="exact"/>
              <w:ind w:left="200" w:hangingChars="100" w:hanging="200"/>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 xml:space="preserve">　　（令和元</w:t>
            </w:r>
            <w:r w:rsidR="009A6D5D" w:rsidRPr="00AD6345">
              <w:rPr>
                <w:rFonts w:asciiTheme="minorEastAsia" w:eastAsiaTheme="minorEastAsia" w:hAnsiTheme="minorEastAsia" w:hint="eastAsia"/>
                <w:sz w:val="20"/>
                <w:szCs w:val="20"/>
              </w:rPr>
              <w:t>年度実施せず）</w:t>
            </w:r>
          </w:p>
        </w:tc>
        <w:tc>
          <w:tcPr>
            <w:tcW w:w="3296" w:type="dxa"/>
            <w:tcBorders>
              <w:left w:val="dashed" w:sz="4" w:space="0" w:color="auto"/>
              <w:right w:val="single" w:sz="4" w:space="0" w:color="auto"/>
            </w:tcBorders>
            <w:shd w:val="clear" w:color="auto" w:fill="auto"/>
          </w:tcPr>
          <w:p w14:paraId="607B39F4" w14:textId="77777777" w:rsidR="00826D9C" w:rsidRPr="00AD6345" w:rsidRDefault="00826D9C" w:rsidP="006E6B38">
            <w:pPr>
              <w:pStyle w:val="aa"/>
              <w:numPr>
                <w:ilvl w:val="0"/>
                <w:numId w:val="41"/>
              </w:numPr>
              <w:spacing w:line="300" w:lineRule="exact"/>
              <w:ind w:leftChars="0"/>
              <w:rPr>
                <w:rFonts w:ascii="ＭＳ 明朝" w:hAnsi="ＭＳ 明朝"/>
                <w:sz w:val="20"/>
                <w:szCs w:val="20"/>
              </w:rPr>
            </w:pPr>
            <w:r w:rsidRPr="00AD6345">
              <w:rPr>
                <w:rFonts w:ascii="ＭＳ 明朝" w:hAnsi="ＭＳ 明朝" w:hint="eastAsia"/>
                <w:sz w:val="20"/>
                <w:szCs w:val="20"/>
                <w:bdr w:val="single" w:sz="4" w:space="0" w:color="auto"/>
              </w:rPr>
              <w:t>ア</w:t>
            </w:r>
            <w:r w:rsidRPr="00AD6345">
              <w:rPr>
                <w:rFonts w:ascii="ＭＳ 明朝" w:hAnsi="ＭＳ 明朝" w:hint="eastAsia"/>
                <w:sz w:val="20"/>
                <w:szCs w:val="20"/>
              </w:rPr>
              <w:t>及び</w:t>
            </w:r>
            <w:r w:rsidRPr="00AD6345">
              <w:rPr>
                <w:rFonts w:ascii="ＭＳ 明朝" w:hAnsi="ＭＳ 明朝" w:hint="eastAsia"/>
                <w:sz w:val="20"/>
                <w:szCs w:val="20"/>
                <w:bdr w:val="single" w:sz="4" w:space="0" w:color="auto"/>
              </w:rPr>
              <w:t>イ</w:t>
            </w:r>
          </w:p>
          <w:p w14:paraId="7D0CE37A" w14:textId="63EFC06C" w:rsidR="00826D9C" w:rsidRPr="00AD6345" w:rsidRDefault="00826D9C" w:rsidP="006E6B38">
            <w:pPr>
              <w:pStyle w:val="aa"/>
              <w:numPr>
                <w:ilvl w:val="1"/>
                <w:numId w:val="41"/>
              </w:numPr>
              <w:spacing w:line="300" w:lineRule="exact"/>
              <w:ind w:leftChars="0" w:left="383" w:hanging="237"/>
              <w:rPr>
                <w:rFonts w:ascii="ＭＳ 明朝" w:hAnsi="ＭＳ 明朝"/>
                <w:sz w:val="20"/>
                <w:szCs w:val="20"/>
              </w:rPr>
            </w:pPr>
            <w:r w:rsidRPr="00AD6345">
              <w:rPr>
                <w:rFonts w:ascii="ＭＳ 明朝" w:hAnsi="ＭＳ 明朝" w:hint="eastAsia"/>
                <w:sz w:val="20"/>
                <w:szCs w:val="20"/>
              </w:rPr>
              <w:t>目標値は達成したが、ガイダンスステーションの活用については工夫が必要。</w:t>
            </w:r>
            <w:r w:rsidR="0035159A" w:rsidRPr="00AD6345">
              <w:rPr>
                <w:rFonts w:ascii="ＭＳ 明朝" w:hAnsi="ＭＳ 明朝"/>
                <w:sz w:val="20"/>
                <w:szCs w:val="20"/>
              </w:rPr>
              <w:t>84</w:t>
            </w:r>
            <w:r w:rsidRPr="00AD6345">
              <w:rPr>
                <w:rFonts w:ascii="ＭＳ 明朝" w:hAnsi="ＭＳ 明朝" w:hint="eastAsia"/>
                <w:sz w:val="20"/>
                <w:szCs w:val="20"/>
              </w:rPr>
              <w:t>％（○）</w:t>
            </w:r>
          </w:p>
          <w:p w14:paraId="39C55300" w14:textId="5B03685B" w:rsidR="00826D9C" w:rsidRPr="00AD6345" w:rsidRDefault="0035159A" w:rsidP="006E6B38">
            <w:pPr>
              <w:pStyle w:val="aa"/>
              <w:numPr>
                <w:ilvl w:val="1"/>
                <w:numId w:val="41"/>
              </w:numPr>
              <w:spacing w:line="300" w:lineRule="exact"/>
              <w:ind w:leftChars="0" w:left="383" w:hanging="237"/>
              <w:rPr>
                <w:rFonts w:ascii="ＭＳ 明朝" w:hAnsi="ＭＳ 明朝"/>
                <w:sz w:val="20"/>
                <w:szCs w:val="20"/>
              </w:rPr>
            </w:pPr>
            <w:r w:rsidRPr="00AD6345">
              <w:rPr>
                <w:rFonts w:ascii="ＭＳ 明朝" w:hAnsi="ＭＳ 明朝" w:hint="eastAsia"/>
                <w:sz w:val="20"/>
                <w:szCs w:val="20"/>
              </w:rPr>
              <w:t>１</w:t>
            </w:r>
            <w:r w:rsidR="00826D9C" w:rsidRPr="00AD6345">
              <w:rPr>
                <w:rFonts w:ascii="ＭＳ 明朝" w:hAnsi="ＭＳ 明朝" w:hint="eastAsia"/>
                <w:sz w:val="20"/>
                <w:szCs w:val="20"/>
              </w:rPr>
              <w:t>人</w:t>
            </w:r>
            <w:r w:rsidR="00AD6345" w:rsidRPr="00AD6345">
              <w:rPr>
                <w:rFonts w:ascii="ＭＳ 明朝" w:hAnsi="ＭＳ 明朝" w:hint="eastAsia"/>
                <w:sz w:val="20"/>
                <w:szCs w:val="20"/>
              </w:rPr>
              <w:t>（△）</w:t>
            </w:r>
          </w:p>
          <w:p w14:paraId="2053F020" w14:textId="7FA68CC9" w:rsidR="00AA22DF" w:rsidRPr="00AD6345" w:rsidRDefault="00AA22DF" w:rsidP="00AA22DF">
            <w:pPr>
              <w:spacing w:line="300" w:lineRule="exact"/>
              <w:rPr>
                <w:rFonts w:ascii="ＭＳ 明朝" w:hAnsi="ＭＳ 明朝"/>
                <w:sz w:val="20"/>
                <w:szCs w:val="20"/>
              </w:rPr>
            </w:pPr>
          </w:p>
          <w:p w14:paraId="3373FED2" w14:textId="77777777" w:rsidR="00AA22DF" w:rsidRPr="00AD6345" w:rsidRDefault="00AA22DF" w:rsidP="00AA22DF">
            <w:pPr>
              <w:spacing w:line="300" w:lineRule="exact"/>
              <w:rPr>
                <w:rFonts w:ascii="ＭＳ 明朝" w:hAnsi="ＭＳ 明朝"/>
                <w:sz w:val="20"/>
                <w:szCs w:val="20"/>
              </w:rPr>
            </w:pPr>
          </w:p>
          <w:p w14:paraId="7B9E009B" w14:textId="07954F3F" w:rsidR="00826D9C" w:rsidRPr="00AD6345" w:rsidRDefault="00826D9C" w:rsidP="006E6B38">
            <w:pPr>
              <w:spacing w:line="300" w:lineRule="exact"/>
              <w:ind w:leftChars="200" w:left="420"/>
              <w:rPr>
                <w:rFonts w:ascii="ＭＳ 明朝" w:hAnsi="ＭＳ 明朝"/>
                <w:sz w:val="20"/>
                <w:szCs w:val="20"/>
              </w:rPr>
            </w:pPr>
            <w:r w:rsidRPr="00AD6345">
              <w:rPr>
                <w:rFonts w:ascii="ＭＳ 明朝" w:hAnsi="ＭＳ 明朝" w:hint="eastAsia"/>
                <w:sz w:val="20"/>
                <w:szCs w:val="20"/>
                <w:bdr w:val="single" w:sz="4" w:space="0" w:color="auto"/>
              </w:rPr>
              <w:t>ウ</w:t>
            </w:r>
            <w:r w:rsidRPr="00AD6345">
              <w:rPr>
                <w:rFonts w:ascii="ＭＳ 明朝" w:hAnsi="ＭＳ 明朝" w:hint="eastAsia"/>
                <w:sz w:val="20"/>
                <w:szCs w:val="20"/>
              </w:rPr>
              <w:t>「教育講義」年間予定</w:t>
            </w:r>
            <w:r w:rsidR="00183621" w:rsidRPr="00AD6345">
              <w:rPr>
                <w:rFonts w:ascii="ＭＳ 明朝" w:hAnsi="ＭＳ 明朝" w:hint="eastAsia"/>
                <w:sz w:val="20"/>
                <w:szCs w:val="20"/>
              </w:rPr>
              <w:t>に基づき、</w:t>
            </w:r>
            <w:r w:rsidR="001C4434" w:rsidRPr="00AD6345">
              <w:rPr>
                <w:rFonts w:ascii="ＭＳ 明朝" w:hAnsi="ＭＳ 明朝" w:hint="eastAsia"/>
                <w:sz w:val="20"/>
                <w:szCs w:val="20"/>
              </w:rPr>
              <w:t>大阪教育大学</w:t>
            </w:r>
            <w:r w:rsidR="00AA22DF" w:rsidRPr="00AD6345">
              <w:rPr>
                <w:rFonts w:ascii="ＭＳ 明朝" w:hAnsi="ＭＳ 明朝" w:hint="eastAsia"/>
                <w:sz w:val="20"/>
                <w:szCs w:val="20"/>
              </w:rPr>
              <w:t>等</w:t>
            </w:r>
            <w:r w:rsidR="0035159A" w:rsidRPr="00AD6345">
              <w:rPr>
                <w:rFonts w:ascii="ＭＳ 明朝" w:hAnsi="ＭＳ 明朝" w:hint="eastAsia"/>
                <w:sz w:val="20"/>
                <w:szCs w:val="20"/>
              </w:rPr>
              <w:t>９</w:t>
            </w:r>
            <w:r w:rsidR="00AA22DF" w:rsidRPr="00AD6345">
              <w:rPr>
                <w:rFonts w:ascii="ＭＳ 明朝" w:hAnsi="ＭＳ 明朝" w:hint="eastAsia"/>
                <w:sz w:val="20"/>
                <w:szCs w:val="20"/>
              </w:rPr>
              <w:t>大学の</w:t>
            </w:r>
            <w:r w:rsidR="00183621" w:rsidRPr="00AD6345">
              <w:rPr>
                <w:rFonts w:ascii="ＭＳ 明朝" w:hAnsi="ＭＳ 明朝" w:hint="eastAsia"/>
                <w:sz w:val="20"/>
                <w:szCs w:val="20"/>
              </w:rPr>
              <w:t>講師</w:t>
            </w:r>
            <w:r w:rsidR="00AA22DF" w:rsidRPr="00AD6345">
              <w:rPr>
                <w:rFonts w:ascii="ＭＳ 明朝" w:hAnsi="ＭＳ 明朝" w:hint="eastAsia"/>
                <w:sz w:val="20"/>
                <w:szCs w:val="20"/>
              </w:rPr>
              <w:t>が決定</w:t>
            </w:r>
            <w:r w:rsidR="00183621" w:rsidRPr="00AD6345">
              <w:rPr>
                <w:rFonts w:ascii="ＭＳ 明朝" w:hAnsi="ＭＳ 明朝" w:hint="eastAsia"/>
                <w:sz w:val="20"/>
                <w:szCs w:val="20"/>
              </w:rPr>
              <w:t>。（○）</w:t>
            </w:r>
          </w:p>
          <w:p w14:paraId="6BDAEFAB" w14:textId="57FABFD8" w:rsidR="00826D9C" w:rsidRPr="00AD6345" w:rsidRDefault="00826D9C" w:rsidP="006E6B38">
            <w:pPr>
              <w:spacing w:line="300" w:lineRule="exact"/>
              <w:ind w:left="200" w:hangingChars="100" w:hanging="200"/>
              <w:rPr>
                <w:rFonts w:ascii="ＭＳ 明朝" w:hAnsi="ＭＳ 明朝"/>
                <w:sz w:val="20"/>
                <w:szCs w:val="20"/>
              </w:rPr>
            </w:pPr>
            <w:r w:rsidRPr="00AD6345">
              <w:rPr>
                <w:rFonts w:ascii="ＭＳ 明朝" w:hAnsi="ＭＳ 明朝" w:hint="eastAsia"/>
                <w:sz w:val="20"/>
                <w:szCs w:val="20"/>
              </w:rPr>
              <w:t>(</w:t>
            </w:r>
            <w:r w:rsidR="0035159A" w:rsidRPr="00AD6345">
              <w:rPr>
                <w:rFonts w:ascii="ＭＳ 明朝" w:hAnsi="ＭＳ 明朝" w:hint="eastAsia"/>
                <w:sz w:val="20"/>
                <w:szCs w:val="20"/>
              </w:rPr>
              <w:t>２</w:t>
            </w:r>
            <w:r w:rsidRPr="00AD6345">
              <w:rPr>
                <w:rFonts w:ascii="ＭＳ 明朝" w:hAnsi="ＭＳ 明朝" w:hint="eastAsia"/>
                <w:sz w:val="20"/>
                <w:szCs w:val="20"/>
              </w:rPr>
              <w:t>)教員相互の授業見学</w:t>
            </w:r>
            <w:r w:rsidR="00E51747" w:rsidRPr="00AD6345">
              <w:rPr>
                <w:rFonts w:ascii="ＭＳ 明朝" w:hAnsi="ＭＳ 明朝" w:hint="eastAsia"/>
                <w:sz w:val="20"/>
                <w:szCs w:val="20"/>
              </w:rPr>
              <w:t>週間</w:t>
            </w:r>
            <w:r w:rsidRPr="00AD6345">
              <w:rPr>
                <w:rFonts w:ascii="ＭＳ 明朝" w:hAnsi="ＭＳ 明朝" w:hint="eastAsia"/>
                <w:sz w:val="20"/>
                <w:szCs w:val="20"/>
              </w:rPr>
              <w:t>（</w:t>
            </w:r>
            <w:r w:rsidR="0035159A" w:rsidRPr="00AD6345">
              <w:rPr>
                <w:rFonts w:ascii="ＭＳ 明朝" w:hAnsi="ＭＳ 明朝"/>
                <w:sz w:val="20"/>
                <w:szCs w:val="20"/>
              </w:rPr>
              <w:t>11</w:t>
            </w:r>
            <w:r w:rsidRPr="00AD6345">
              <w:rPr>
                <w:rFonts w:ascii="ＭＳ 明朝" w:hAnsi="ＭＳ 明朝" w:hint="eastAsia"/>
                <w:sz w:val="20"/>
                <w:szCs w:val="20"/>
              </w:rPr>
              <w:t>月）を</w:t>
            </w:r>
            <w:r w:rsidR="00E51747" w:rsidRPr="00AD6345">
              <w:rPr>
                <w:rFonts w:ascii="ＭＳ 明朝" w:hAnsi="ＭＳ 明朝" w:hint="eastAsia"/>
                <w:sz w:val="20"/>
                <w:szCs w:val="20"/>
              </w:rPr>
              <w:t>設けた。電子黒板活用研修を実施。</w:t>
            </w:r>
            <w:r w:rsidR="0035159A" w:rsidRPr="00AD6345">
              <w:rPr>
                <w:rFonts w:ascii="ＭＳ 明朝" w:hAnsi="ＭＳ 明朝"/>
                <w:sz w:val="20"/>
                <w:szCs w:val="20"/>
              </w:rPr>
              <w:t>75</w:t>
            </w:r>
            <w:r w:rsidRPr="00AD6345">
              <w:rPr>
                <w:rFonts w:ascii="ＭＳ 明朝" w:hAnsi="ＭＳ 明朝" w:hint="eastAsia"/>
                <w:sz w:val="20"/>
                <w:szCs w:val="20"/>
              </w:rPr>
              <w:t>％（○）</w:t>
            </w:r>
          </w:p>
          <w:p w14:paraId="3B05ECC2" w14:textId="77777777" w:rsidR="00F519D5" w:rsidRPr="00AD6345" w:rsidRDefault="00826D9C" w:rsidP="006E6B38">
            <w:pPr>
              <w:spacing w:line="300" w:lineRule="exact"/>
              <w:ind w:left="400" w:hangingChars="200" w:hanging="400"/>
              <w:rPr>
                <w:rFonts w:ascii="ＭＳ 明朝" w:hAnsi="ＭＳ 明朝"/>
                <w:sz w:val="20"/>
                <w:szCs w:val="20"/>
              </w:rPr>
            </w:pPr>
            <w:r w:rsidRPr="00AD6345">
              <w:rPr>
                <w:rFonts w:ascii="ＭＳ 明朝" w:hAnsi="ＭＳ 明朝" w:hint="eastAsia"/>
                <w:sz w:val="20"/>
                <w:szCs w:val="20"/>
              </w:rPr>
              <w:t xml:space="preserve">　</w:t>
            </w:r>
            <w:r w:rsidR="00F519D5" w:rsidRPr="00AD6345">
              <w:rPr>
                <w:rFonts w:ascii="ＭＳ 明朝" w:hAnsi="ＭＳ 明朝" w:hint="eastAsia"/>
                <w:sz w:val="20"/>
                <w:szCs w:val="20"/>
              </w:rPr>
              <w:t>授業アンケート全教科平均</w:t>
            </w:r>
          </w:p>
          <w:p w14:paraId="784812B4" w14:textId="560A80E5" w:rsidR="00826D9C" w:rsidRPr="00AD6345" w:rsidRDefault="0035159A" w:rsidP="006E6B38">
            <w:pPr>
              <w:spacing w:line="300" w:lineRule="exact"/>
              <w:ind w:leftChars="100" w:left="410" w:hangingChars="100" w:hanging="200"/>
              <w:rPr>
                <w:rFonts w:ascii="ＭＳ 明朝" w:hAnsi="ＭＳ 明朝"/>
                <w:sz w:val="20"/>
                <w:szCs w:val="20"/>
              </w:rPr>
            </w:pPr>
            <w:r w:rsidRPr="00AD6345">
              <w:rPr>
                <w:rFonts w:ascii="ＭＳ 明朝" w:hAnsi="ＭＳ 明朝" w:hint="eastAsia"/>
                <w:sz w:val="20"/>
                <w:szCs w:val="20"/>
              </w:rPr>
              <w:t>３</w:t>
            </w:r>
            <w:r w:rsidR="00F519D5" w:rsidRPr="00AD6345">
              <w:rPr>
                <w:rFonts w:ascii="ＭＳ 明朝" w:hAnsi="ＭＳ 明朝" w:hint="eastAsia"/>
                <w:sz w:val="20"/>
                <w:szCs w:val="20"/>
              </w:rPr>
              <w:t>.</w:t>
            </w:r>
            <w:r w:rsidRPr="00AD6345">
              <w:rPr>
                <w:rFonts w:ascii="ＭＳ 明朝" w:hAnsi="ＭＳ 明朝"/>
                <w:sz w:val="20"/>
                <w:szCs w:val="20"/>
              </w:rPr>
              <w:t>26</w:t>
            </w:r>
            <w:r w:rsidR="00F519D5" w:rsidRPr="00AD6345">
              <w:rPr>
                <w:rFonts w:ascii="ＭＳ 明朝" w:hAnsi="ＭＳ 明朝" w:hint="eastAsia"/>
                <w:sz w:val="20"/>
                <w:szCs w:val="20"/>
              </w:rPr>
              <w:t>（○）</w:t>
            </w:r>
          </w:p>
          <w:p w14:paraId="08D93069" w14:textId="686FBEFF" w:rsidR="00E51747" w:rsidRPr="00AD6345" w:rsidRDefault="00E51747" w:rsidP="006E6B38">
            <w:pPr>
              <w:spacing w:line="300" w:lineRule="exact"/>
              <w:ind w:left="200" w:hangingChars="100" w:hanging="200"/>
              <w:rPr>
                <w:rFonts w:ascii="ＭＳ 明朝" w:hAnsi="ＭＳ 明朝"/>
                <w:sz w:val="20"/>
                <w:szCs w:val="20"/>
              </w:rPr>
            </w:pPr>
            <w:r w:rsidRPr="00AD6345">
              <w:rPr>
                <w:rFonts w:ascii="ＭＳ 明朝" w:hAnsi="ＭＳ 明朝" w:hint="eastAsia"/>
                <w:sz w:val="20"/>
                <w:szCs w:val="20"/>
              </w:rPr>
              <w:t>(</w:t>
            </w:r>
            <w:r w:rsidR="0035159A" w:rsidRPr="00AD6345">
              <w:rPr>
                <w:rFonts w:ascii="ＭＳ 明朝" w:hAnsi="ＭＳ 明朝" w:hint="eastAsia"/>
                <w:sz w:val="20"/>
                <w:szCs w:val="20"/>
              </w:rPr>
              <w:t>３</w:t>
            </w:r>
            <w:r w:rsidRPr="00AD6345">
              <w:rPr>
                <w:rFonts w:ascii="ＭＳ 明朝" w:hAnsi="ＭＳ 明朝" w:hint="eastAsia"/>
                <w:sz w:val="20"/>
                <w:szCs w:val="20"/>
              </w:rPr>
              <w:t>)「勉強クラブ」を</w:t>
            </w:r>
            <w:r w:rsidR="0035159A" w:rsidRPr="00AD6345">
              <w:rPr>
                <w:rFonts w:ascii="ＭＳ 明朝" w:hAnsi="ＭＳ 明朝" w:hint="eastAsia"/>
                <w:sz w:val="20"/>
                <w:szCs w:val="20"/>
              </w:rPr>
              <w:t>１</w:t>
            </w:r>
            <w:r w:rsidRPr="00AD6345">
              <w:rPr>
                <w:rFonts w:ascii="ＭＳ 明朝" w:hAnsi="ＭＳ 明朝" w:hint="eastAsia"/>
                <w:sz w:val="20"/>
                <w:szCs w:val="20"/>
              </w:rPr>
              <w:t>年間運営。</w:t>
            </w:r>
          </w:p>
          <w:p w14:paraId="5BC5B6B5" w14:textId="01C0FA48" w:rsidR="00E51747" w:rsidRPr="00AD6345" w:rsidRDefault="00E51747" w:rsidP="006E6B38">
            <w:pPr>
              <w:spacing w:line="300" w:lineRule="exact"/>
              <w:ind w:left="200" w:hangingChars="100" w:hanging="200"/>
              <w:rPr>
                <w:rFonts w:ascii="ＭＳ 明朝" w:hAnsi="ＭＳ 明朝"/>
                <w:sz w:val="20"/>
                <w:szCs w:val="20"/>
              </w:rPr>
            </w:pPr>
            <w:r w:rsidRPr="00AD6345">
              <w:rPr>
                <w:rFonts w:ascii="ＭＳ 明朝" w:hAnsi="ＭＳ 明朝" w:hint="eastAsia"/>
                <w:sz w:val="20"/>
                <w:szCs w:val="20"/>
              </w:rPr>
              <w:t xml:space="preserve">　顧問教員</w:t>
            </w:r>
            <w:r w:rsidR="00780FAB" w:rsidRPr="00AD6345">
              <w:rPr>
                <w:rFonts w:ascii="ＭＳ 明朝" w:hAnsi="ＭＳ 明朝" w:hint="eastAsia"/>
                <w:sz w:val="20"/>
                <w:szCs w:val="20"/>
              </w:rPr>
              <w:t>が</w:t>
            </w:r>
            <w:r w:rsidRPr="00AD6345">
              <w:rPr>
                <w:rFonts w:ascii="ＭＳ 明朝" w:hAnsi="ＭＳ 明朝" w:hint="eastAsia"/>
                <w:sz w:val="20"/>
                <w:szCs w:val="20"/>
              </w:rPr>
              <w:t>付添</w:t>
            </w:r>
            <w:r w:rsidR="00780FAB" w:rsidRPr="00AD6345">
              <w:rPr>
                <w:rFonts w:ascii="ＭＳ 明朝" w:hAnsi="ＭＳ 明朝" w:hint="eastAsia"/>
                <w:sz w:val="20"/>
                <w:szCs w:val="20"/>
              </w:rPr>
              <w:t>い、</w:t>
            </w:r>
            <w:r w:rsidRPr="00AD6345">
              <w:rPr>
                <w:rFonts w:ascii="ＭＳ 明朝" w:hAnsi="ＭＳ 明朝" w:hint="eastAsia"/>
                <w:sz w:val="20"/>
                <w:szCs w:val="20"/>
              </w:rPr>
              <w:t>数名の生徒が参加。</w:t>
            </w:r>
          </w:p>
          <w:p w14:paraId="65A93F98" w14:textId="77777777" w:rsidR="00E51747" w:rsidRPr="00AD6345" w:rsidRDefault="00E51747" w:rsidP="006E6B38">
            <w:pPr>
              <w:spacing w:line="300" w:lineRule="exact"/>
              <w:ind w:left="200" w:hangingChars="100" w:hanging="200"/>
              <w:rPr>
                <w:rFonts w:ascii="ＭＳ 明朝" w:hAnsi="ＭＳ 明朝"/>
                <w:sz w:val="20"/>
                <w:szCs w:val="20"/>
              </w:rPr>
            </w:pPr>
            <w:r w:rsidRPr="00AD6345">
              <w:rPr>
                <w:rFonts w:ascii="ＭＳ 明朝" w:hAnsi="ＭＳ 明朝" w:hint="eastAsia"/>
                <w:sz w:val="20"/>
                <w:szCs w:val="20"/>
              </w:rPr>
              <w:t xml:space="preserve">　教材の共有化について各教員が「自己申告書」に記載。（○）</w:t>
            </w:r>
          </w:p>
          <w:p w14:paraId="5195B14C" w14:textId="6A1334FF" w:rsidR="00E51747" w:rsidRPr="00AD6345" w:rsidRDefault="00E51747" w:rsidP="006E6B38">
            <w:pPr>
              <w:spacing w:line="300" w:lineRule="exact"/>
              <w:ind w:left="200" w:hangingChars="100" w:hanging="200"/>
              <w:rPr>
                <w:rFonts w:ascii="ＭＳ 明朝" w:hAnsi="ＭＳ 明朝"/>
                <w:sz w:val="20"/>
                <w:szCs w:val="20"/>
              </w:rPr>
            </w:pPr>
            <w:r w:rsidRPr="00AD6345">
              <w:rPr>
                <w:rFonts w:ascii="ＭＳ 明朝" w:hAnsi="ＭＳ 明朝" w:hint="eastAsia"/>
                <w:sz w:val="20"/>
                <w:szCs w:val="20"/>
              </w:rPr>
              <w:t>(</w:t>
            </w:r>
            <w:r w:rsidR="0035159A" w:rsidRPr="00AD6345">
              <w:rPr>
                <w:rFonts w:ascii="ＭＳ 明朝" w:hAnsi="ＭＳ 明朝" w:hint="eastAsia"/>
                <w:sz w:val="20"/>
                <w:szCs w:val="20"/>
              </w:rPr>
              <w:t>４</w:t>
            </w:r>
            <w:r w:rsidRPr="00AD6345">
              <w:rPr>
                <w:rFonts w:ascii="ＭＳ 明朝" w:hAnsi="ＭＳ 明朝" w:hint="eastAsia"/>
                <w:sz w:val="20"/>
                <w:szCs w:val="20"/>
              </w:rPr>
              <w:t>)</w:t>
            </w:r>
            <w:r w:rsidRPr="00AD6345">
              <w:rPr>
                <w:rFonts w:ascii="ＭＳ 明朝" w:hAnsi="ＭＳ 明朝" w:hint="eastAsia"/>
                <w:sz w:val="20"/>
                <w:szCs w:val="20"/>
                <w:bdr w:val="single" w:sz="4" w:space="0" w:color="auto"/>
              </w:rPr>
              <w:t>ア</w:t>
            </w:r>
            <w:r w:rsidRPr="00AD6345">
              <w:rPr>
                <w:rFonts w:ascii="ＭＳ 明朝" w:hAnsi="ＭＳ 明朝" w:hint="eastAsia"/>
                <w:sz w:val="20"/>
                <w:szCs w:val="20"/>
              </w:rPr>
              <w:t>電子黒板活用</w:t>
            </w:r>
            <w:r w:rsidR="00A92F28" w:rsidRPr="00AD6345">
              <w:rPr>
                <w:rFonts w:ascii="ＭＳ 明朝" w:hAnsi="ＭＳ 明朝" w:hint="eastAsia"/>
                <w:sz w:val="20"/>
                <w:szCs w:val="20"/>
              </w:rPr>
              <w:t>に向け</w:t>
            </w:r>
            <w:r w:rsidRPr="00AD6345">
              <w:rPr>
                <w:rFonts w:ascii="ＭＳ 明朝" w:hAnsi="ＭＳ 明朝" w:hint="eastAsia"/>
                <w:sz w:val="20"/>
                <w:szCs w:val="20"/>
              </w:rPr>
              <w:t>研修を実施。</w:t>
            </w:r>
            <w:r w:rsidR="00A92F28" w:rsidRPr="00AD6345">
              <w:rPr>
                <w:rFonts w:ascii="ＭＳ 明朝" w:hAnsi="ＭＳ 明朝" w:hint="eastAsia"/>
                <w:sz w:val="20"/>
                <w:szCs w:val="20"/>
              </w:rPr>
              <w:t xml:space="preserve">　</w:t>
            </w:r>
            <w:r w:rsidR="0035159A" w:rsidRPr="00AD6345">
              <w:rPr>
                <w:rFonts w:ascii="ＭＳ 明朝" w:hAnsi="ＭＳ 明朝"/>
                <w:sz w:val="20"/>
                <w:szCs w:val="20"/>
              </w:rPr>
              <w:t>89</w:t>
            </w:r>
            <w:r w:rsidRPr="00AD6345">
              <w:rPr>
                <w:rFonts w:ascii="ＭＳ 明朝" w:hAnsi="ＭＳ 明朝" w:hint="eastAsia"/>
                <w:sz w:val="20"/>
                <w:szCs w:val="20"/>
              </w:rPr>
              <w:t>％（◎）</w:t>
            </w:r>
          </w:p>
          <w:p w14:paraId="15F3C913" w14:textId="1567506C" w:rsidR="00E51747" w:rsidRPr="00AD6345" w:rsidRDefault="00E51747" w:rsidP="006E6B38">
            <w:pPr>
              <w:spacing w:line="300" w:lineRule="exact"/>
              <w:ind w:leftChars="100" w:left="210" w:firstLineChars="50" w:firstLine="100"/>
              <w:rPr>
                <w:rFonts w:ascii="ＭＳ 明朝" w:hAnsi="ＭＳ 明朝"/>
                <w:sz w:val="20"/>
                <w:szCs w:val="20"/>
              </w:rPr>
            </w:pPr>
            <w:r w:rsidRPr="00AD6345">
              <w:rPr>
                <w:rFonts w:ascii="ＭＳ 明朝" w:hAnsi="ＭＳ 明朝" w:hint="eastAsia"/>
                <w:sz w:val="20"/>
                <w:szCs w:val="20"/>
                <w:bdr w:val="single" w:sz="4" w:space="0" w:color="auto"/>
              </w:rPr>
              <w:t>イ</w:t>
            </w:r>
            <w:r w:rsidR="0035159A" w:rsidRPr="00AD6345">
              <w:rPr>
                <w:rFonts w:ascii="ＭＳ 明朝" w:hAnsi="ＭＳ 明朝"/>
                <w:sz w:val="20"/>
                <w:szCs w:val="20"/>
              </w:rPr>
              <w:t>ICT</w:t>
            </w:r>
            <w:r w:rsidR="00A92F28" w:rsidRPr="00AD6345">
              <w:rPr>
                <w:rFonts w:ascii="ＭＳ 明朝" w:hAnsi="ＭＳ 明朝" w:hint="eastAsia"/>
                <w:sz w:val="20"/>
                <w:szCs w:val="20"/>
              </w:rPr>
              <w:t>環境の整備を進め、積極的な活用を図った。電子黒板活用率（</w:t>
            </w:r>
            <w:r w:rsidR="0035159A" w:rsidRPr="00AD6345">
              <w:rPr>
                <w:rFonts w:ascii="ＭＳ 明朝" w:hAnsi="ＭＳ 明朝"/>
                <w:sz w:val="20"/>
                <w:szCs w:val="20"/>
              </w:rPr>
              <w:t>75</w:t>
            </w:r>
            <w:r w:rsidR="00A92F28" w:rsidRPr="00AD6345">
              <w:rPr>
                <w:rFonts w:ascii="ＭＳ 明朝" w:hAnsi="ＭＳ 明朝" w:hint="eastAsia"/>
                <w:sz w:val="20"/>
                <w:szCs w:val="20"/>
              </w:rPr>
              <w:t>％/全教員）（○）</w:t>
            </w:r>
          </w:p>
          <w:p w14:paraId="7BE4F9C1" w14:textId="77777777" w:rsidR="00A92F28" w:rsidRPr="00AD6345" w:rsidRDefault="00A92F28" w:rsidP="006E6B38">
            <w:pPr>
              <w:spacing w:line="300" w:lineRule="exact"/>
              <w:ind w:left="200" w:hangingChars="100" w:hanging="200"/>
              <w:rPr>
                <w:rFonts w:ascii="ＭＳ 明朝" w:hAnsi="ＭＳ 明朝"/>
                <w:sz w:val="20"/>
                <w:szCs w:val="20"/>
              </w:rPr>
            </w:pPr>
            <w:r w:rsidRPr="00AD6345">
              <w:rPr>
                <w:rFonts w:ascii="ＭＳ 明朝" w:hAnsi="ＭＳ 明朝" w:hint="eastAsia"/>
                <w:sz w:val="20"/>
                <w:szCs w:val="20"/>
              </w:rPr>
              <w:t xml:space="preserve">　会議のペーパーレス化を進めていきたい。</w:t>
            </w:r>
          </w:p>
          <w:p w14:paraId="5A9D2688" w14:textId="491BC890" w:rsidR="00A92F28" w:rsidRPr="00AD6345" w:rsidRDefault="00A92F28" w:rsidP="006E6B38">
            <w:pPr>
              <w:spacing w:line="300" w:lineRule="exact"/>
              <w:ind w:left="200" w:hangingChars="100" w:hanging="200"/>
              <w:rPr>
                <w:rFonts w:ascii="ＭＳ 明朝" w:hAnsi="ＭＳ 明朝"/>
                <w:sz w:val="20"/>
                <w:szCs w:val="20"/>
              </w:rPr>
            </w:pPr>
            <w:r w:rsidRPr="00AD6345">
              <w:rPr>
                <w:rFonts w:ascii="ＭＳ 明朝" w:hAnsi="ＭＳ 明朝" w:hint="eastAsia"/>
                <w:sz w:val="20"/>
                <w:szCs w:val="20"/>
              </w:rPr>
              <w:t>(</w:t>
            </w:r>
            <w:r w:rsidR="0035159A" w:rsidRPr="00AD6345">
              <w:rPr>
                <w:rFonts w:ascii="ＭＳ 明朝" w:hAnsi="ＭＳ 明朝" w:hint="eastAsia"/>
                <w:sz w:val="20"/>
                <w:szCs w:val="20"/>
              </w:rPr>
              <w:t>５</w:t>
            </w:r>
            <w:r w:rsidRPr="00AD6345">
              <w:rPr>
                <w:rFonts w:ascii="ＭＳ 明朝" w:hAnsi="ＭＳ 明朝" w:hint="eastAsia"/>
                <w:sz w:val="20"/>
                <w:szCs w:val="20"/>
              </w:rPr>
              <w:t>)学力検査や週</w:t>
            </w:r>
            <w:r w:rsidR="0035159A" w:rsidRPr="00AD6345">
              <w:rPr>
                <w:rFonts w:ascii="ＭＳ 明朝" w:hAnsi="ＭＳ 明朝" w:hint="eastAsia"/>
                <w:sz w:val="20"/>
                <w:szCs w:val="20"/>
              </w:rPr>
              <w:t>２</w:t>
            </w:r>
            <w:r w:rsidRPr="00AD6345">
              <w:rPr>
                <w:rFonts w:ascii="ＭＳ 明朝" w:hAnsi="ＭＳ 明朝" w:hint="eastAsia"/>
                <w:sz w:val="20"/>
                <w:szCs w:val="20"/>
              </w:rPr>
              <w:t>回の朝の小テストを通じて家庭学習の定着を図った。</w:t>
            </w:r>
            <w:r w:rsidR="0035159A" w:rsidRPr="00AD6345">
              <w:rPr>
                <w:rFonts w:ascii="ＭＳ 明朝" w:hAnsi="ＭＳ 明朝"/>
                <w:sz w:val="20"/>
                <w:szCs w:val="20"/>
              </w:rPr>
              <w:t>47</w:t>
            </w:r>
            <w:r w:rsidRPr="00AD6345">
              <w:rPr>
                <w:rFonts w:ascii="ＭＳ 明朝" w:hAnsi="ＭＳ 明朝" w:hint="eastAsia"/>
                <w:sz w:val="20"/>
                <w:szCs w:val="20"/>
              </w:rPr>
              <w:t>％（△）</w:t>
            </w:r>
          </w:p>
          <w:p w14:paraId="10425D7F" w14:textId="3F519F8B" w:rsidR="00A92F28" w:rsidRPr="00AD6345" w:rsidRDefault="00A92F28" w:rsidP="006E6B38">
            <w:pPr>
              <w:spacing w:line="300" w:lineRule="exact"/>
              <w:ind w:left="200" w:hangingChars="100" w:hanging="200"/>
              <w:rPr>
                <w:rFonts w:ascii="ＭＳ 明朝" w:hAnsi="ＭＳ 明朝"/>
                <w:sz w:val="20"/>
                <w:szCs w:val="20"/>
              </w:rPr>
            </w:pPr>
            <w:r w:rsidRPr="00AD6345">
              <w:rPr>
                <w:rFonts w:ascii="ＭＳ 明朝" w:hAnsi="ＭＳ 明朝" w:hint="eastAsia"/>
                <w:sz w:val="20"/>
                <w:szCs w:val="20"/>
              </w:rPr>
              <w:t>(</w:t>
            </w:r>
            <w:r w:rsidR="0035159A" w:rsidRPr="00AD6345">
              <w:rPr>
                <w:rFonts w:ascii="ＭＳ 明朝" w:hAnsi="ＭＳ 明朝" w:hint="eastAsia"/>
                <w:sz w:val="20"/>
                <w:szCs w:val="20"/>
              </w:rPr>
              <w:t>６</w:t>
            </w:r>
            <w:r w:rsidRPr="00AD6345">
              <w:rPr>
                <w:rFonts w:ascii="ＭＳ 明朝" w:hAnsi="ＭＳ 明朝" w:hint="eastAsia"/>
                <w:sz w:val="20"/>
                <w:szCs w:val="20"/>
              </w:rPr>
              <w:t>)</w:t>
            </w:r>
            <w:r w:rsidR="00780FAB" w:rsidRPr="00AD6345">
              <w:rPr>
                <w:rFonts w:ascii="ＭＳ 明朝" w:hAnsi="ＭＳ 明朝" w:hint="eastAsia"/>
                <w:sz w:val="20"/>
                <w:szCs w:val="20"/>
              </w:rPr>
              <w:t>新型</w:t>
            </w:r>
            <w:r w:rsidRPr="00AD6345">
              <w:rPr>
                <w:rFonts w:ascii="ＭＳ 明朝" w:hAnsi="ＭＳ 明朝" w:hint="eastAsia"/>
                <w:sz w:val="20"/>
                <w:szCs w:val="20"/>
              </w:rPr>
              <w:t>コロナ感染症の影響により海外語学研修は実施せず。（</w:t>
            </w:r>
            <w:r w:rsidR="00183621" w:rsidRPr="00AD6345">
              <w:rPr>
                <w:rFonts w:ascii="ＭＳ 明朝" w:hAnsi="ＭＳ 明朝" w:hint="eastAsia"/>
                <w:sz w:val="20"/>
                <w:szCs w:val="20"/>
              </w:rPr>
              <w:t>－</w:t>
            </w:r>
            <w:r w:rsidRPr="00AD6345">
              <w:rPr>
                <w:rFonts w:ascii="ＭＳ 明朝" w:hAnsi="ＭＳ 明朝" w:hint="eastAsia"/>
                <w:sz w:val="20"/>
                <w:szCs w:val="20"/>
              </w:rPr>
              <w:t>）</w:t>
            </w:r>
          </w:p>
        </w:tc>
      </w:tr>
      <w:tr w:rsidR="009724DC" w:rsidRPr="00AD6345" w14:paraId="63E30656" w14:textId="77777777" w:rsidTr="00E43E80">
        <w:trPr>
          <w:cantSplit/>
          <w:trHeight w:val="2413"/>
          <w:jc w:val="center"/>
        </w:trPr>
        <w:tc>
          <w:tcPr>
            <w:tcW w:w="881" w:type="dxa"/>
            <w:shd w:val="clear" w:color="auto" w:fill="auto"/>
            <w:textDirection w:val="tbRlV"/>
            <w:vAlign w:val="center"/>
          </w:tcPr>
          <w:p w14:paraId="52032344" w14:textId="7F869D37" w:rsidR="00707DCA" w:rsidRPr="00AD6345" w:rsidRDefault="0035159A" w:rsidP="00FF790B">
            <w:pPr>
              <w:spacing w:line="320" w:lineRule="exact"/>
              <w:jc w:val="center"/>
              <w:rPr>
                <w:rFonts w:ascii="ＭＳ 明朝" w:hAnsi="ＭＳ 明朝"/>
                <w:sz w:val="20"/>
                <w:szCs w:val="20"/>
              </w:rPr>
            </w:pPr>
            <w:r w:rsidRPr="00AD6345">
              <w:rPr>
                <w:rFonts w:ascii="ＭＳ 明朝" w:hAnsi="ＭＳ 明朝" w:hint="eastAsia"/>
                <w:sz w:val="20"/>
                <w:szCs w:val="20"/>
              </w:rPr>
              <w:t>３</w:t>
            </w:r>
            <w:r w:rsidR="00707DCA" w:rsidRPr="00AD6345">
              <w:rPr>
                <w:rFonts w:ascii="ＭＳ 明朝" w:hAnsi="ＭＳ 明朝" w:hint="eastAsia"/>
                <w:sz w:val="20"/>
                <w:szCs w:val="20"/>
              </w:rPr>
              <w:t xml:space="preserve">　特別活動の充実</w:t>
            </w:r>
          </w:p>
        </w:tc>
        <w:tc>
          <w:tcPr>
            <w:tcW w:w="2020" w:type="dxa"/>
            <w:shd w:val="clear" w:color="auto" w:fill="auto"/>
          </w:tcPr>
          <w:p w14:paraId="5D6CC729" w14:textId="77777777" w:rsidR="00707DCA" w:rsidRPr="00AD6345" w:rsidRDefault="00707DCA" w:rsidP="00E43E80">
            <w:pPr>
              <w:numPr>
                <w:ilvl w:val="0"/>
                <w:numId w:val="23"/>
              </w:numPr>
              <w:spacing w:line="300" w:lineRule="exact"/>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生徒の主体的な活動の活性化</w:t>
            </w:r>
          </w:p>
          <w:p w14:paraId="31215978" w14:textId="77777777" w:rsidR="00707DCA" w:rsidRPr="00AD6345" w:rsidRDefault="00707DCA" w:rsidP="005861EE">
            <w:pPr>
              <w:spacing w:line="300" w:lineRule="exact"/>
              <w:rPr>
                <w:rFonts w:asciiTheme="minorEastAsia" w:eastAsiaTheme="minorEastAsia" w:hAnsiTheme="minorEastAsia"/>
                <w:sz w:val="20"/>
                <w:szCs w:val="20"/>
              </w:rPr>
            </w:pPr>
          </w:p>
          <w:p w14:paraId="677227CF" w14:textId="77777777" w:rsidR="00707DCA" w:rsidRPr="00AD6345" w:rsidRDefault="00707DCA" w:rsidP="005861EE">
            <w:pPr>
              <w:numPr>
                <w:ilvl w:val="0"/>
                <w:numId w:val="23"/>
              </w:numPr>
              <w:spacing w:line="300" w:lineRule="exact"/>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プレゼンテーション能力の育成</w:t>
            </w:r>
          </w:p>
          <w:p w14:paraId="7B998D63" w14:textId="77777777" w:rsidR="00AA22DF" w:rsidRPr="00AD6345" w:rsidRDefault="00AA22DF" w:rsidP="00E43E80">
            <w:pPr>
              <w:spacing w:line="300" w:lineRule="exact"/>
              <w:rPr>
                <w:rFonts w:asciiTheme="minorEastAsia" w:eastAsiaTheme="minorEastAsia" w:hAnsiTheme="minorEastAsia"/>
                <w:sz w:val="20"/>
                <w:szCs w:val="20"/>
              </w:rPr>
            </w:pPr>
          </w:p>
          <w:p w14:paraId="17FC56DB" w14:textId="77777777" w:rsidR="00707DCA" w:rsidRPr="00AD6345" w:rsidRDefault="00707DCA" w:rsidP="003700F4">
            <w:pPr>
              <w:numPr>
                <w:ilvl w:val="0"/>
                <w:numId w:val="23"/>
              </w:numPr>
              <w:spacing w:line="300" w:lineRule="exact"/>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ホームルーム活動の活発化</w:t>
            </w:r>
          </w:p>
        </w:tc>
        <w:tc>
          <w:tcPr>
            <w:tcW w:w="4572" w:type="dxa"/>
            <w:tcBorders>
              <w:right w:val="dashed" w:sz="4" w:space="0" w:color="auto"/>
            </w:tcBorders>
            <w:shd w:val="clear" w:color="auto" w:fill="auto"/>
          </w:tcPr>
          <w:p w14:paraId="469CD0AC" w14:textId="77777777" w:rsidR="00707DCA" w:rsidRPr="00AD6345" w:rsidRDefault="001C343F" w:rsidP="00E43E80">
            <w:pPr>
              <w:numPr>
                <w:ilvl w:val="0"/>
                <w:numId w:val="24"/>
              </w:numPr>
              <w:spacing w:line="300" w:lineRule="exact"/>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学校行事等の企画・運営段階からの生徒の積極参加を促し、生徒が自ら運営し実現したという達成感を獲得できるようにする。</w:t>
            </w:r>
          </w:p>
          <w:p w14:paraId="08FE2A68" w14:textId="3C461F56" w:rsidR="00707DCA" w:rsidRPr="00AD6345" w:rsidRDefault="00707DCA" w:rsidP="00E43E80">
            <w:pPr>
              <w:numPr>
                <w:ilvl w:val="0"/>
                <w:numId w:val="24"/>
              </w:numPr>
              <w:spacing w:line="300" w:lineRule="exact"/>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学校行事や総合学習における生徒のプレゼンテーションの機会を増やす。</w:t>
            </w:r>
          </w:p>
          <w:p w14:paraId="3B2C2B22" w14:textId="77777777" w:rsidR="00AA22DF" w:rsidRPr="00AD6345" w:rsidRDefault="00AA22DF" w:rsidP="00AA22DF">
            <w:pPr>
              <w:spacing w:line="300" w:lineRule="exact"/>
              <w:rPr>
                <w:rFonts w:asciiTheme="minorEastAsia" w:eastAsiaTheme="minorEastAsia" w:hAnsiTheme="minorEastAsia"/>
                <w:sz w:val="20"/>
                <w:szCs w:val="20"/>
              </w:rPr>
            </w:pPr>
          </w:p>
          <w:p w14:paraId="19AD9C0B" w14:textId="77777777" w:rsidR="00707DCA" w:rsidRPr="00AD6345" w:rsidRDefault="0054193D" w:rsidP="0054193D">
            <w:pPr>
              <w:pStyle w:val="aa"/>
              <w:numPr>
                <w:ilvl w:val="0"/>
                <w:numId w:val="24"/>
              </w:numPr>
              <w:spacing w:line="320" w:lineRule="exact"/>
              <w:ind w:leftChars="0"/>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対話的・</w:t>
            </w:r>
            <w:r w:rsidR="00707DCA" w:rsidRPr="00AD6345">
              <w:rPr>
                <w:rFonts w:asciiTheme="minorEastAsia" w:eastAsiaTheme="minorEastAsia" w:hAnsiTheme="minorEastAsia" w:hint="eastAsia"/>
                <w:sz w:val="20"/>
                <w:szCs w:val="20"/>
              </w:rPr>
              <w:t>主体</w:t>
            </w:r>
            <w:r w:rsidRPr="00AD6345">
              <w:rPr>
                <w:rFonts w:asciiTheme="minorEastAsia" w:eastAsiaTheme="minorEastAsia" w:hAnsiTheme="minorEastAsia" w:hint="eastAsia"/>
                <w:sz w:val="20"/>
                <w:szCs w:val="20"/>
              </w:rPr>
              <w:t>的なホームルーム活動を行い、生徒会</w:t>
            </w:r>
            <w:r w:rsidR="00707DCA" w:rsidRPr="00AD6345">
              <w:rPr>
                <w:rFonts w:asciiTheme="minorEastAsia" w:eastAsiaTheme="minorEastAsia" w:hAnsiTheme="minorEastAsia" w:hint="eastAsia"/>
                <w:sz w:val="20"/>
                <w:szCs w:val="20"/>
              </w:rPr>
              <w:t>活動や部活動を中心に、生徒の意見を吸い上げ、その活性化を図る</w:t>
            </w:r>
          </w:p>
        </w:tc>
        <w:tc>
          <w:tcPr>
            <w:tcW w:w="4217" w:type="dxa"/>
            <w:tcBorders>
              <w:right w:val="dashed" w:sz="4" w:space="0" w:color="auto"/>
            </w:tcBorders>
          </w:tcPr>
          <w:p w14:paraId="344817AE" w14:textId="17575153" w:rsidR="00707DCA" w:rsidRPr="00AD6345" w:rsidRDefault="00707DCA" w:rsidP="00E51747">
            <w:pPr>
              <w:numPr>
                <w:ilvl w:val="0"/>
                <w:numId w:val="25"/>
              </w:numPr>
              <w:spacing w:line="300" w:lineRule="exact"/>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学校教育自己診断アンケートにおける肯定的回答の向上</w:t>
            </w:r>
            <w:r w:rsidR="005C7152" w:rsidRPr="00AD6345">
              <w:rPr>
                <w:rFonts w:asciiTheme="minorEastAsia" w:eastAsiaTheme="minorEastAsia" w:hAnsiTheme="minorEastAsia" w:hint="eastAsia"/>
                <w:sz w:val="20"/>
                <w:szCs w:val="20"/>
              </w:rPr>
              <w:t xml:space="preserve">　</w:t>
            </w:r>
            <w:r w:rsidRPr="00AD6345">
              <w:rPr>
                <w:rFonts w:asciiTheme="minorEastAsia" w:eastAsiaTheme="minorEastAsia" w:hAnsiTheme="minorEastAsia" w:hint="eastAsia"/>
                <w:sz w:val="20"/>
                <w:szCs w:val="20"/>
              </w:rPr>
              <w:t>※</w:t>
            </w:r>
            <w:r w:rsidR="0035159A" w:rsidRPr="00AD6345">
              <w:rPr>
                <w:rFonts w:asciiTheme="minorEastAsia" w:eastAsiaTheme="minorEastAsia" w:hAnsiTheme="minorEastAsia"/>
                <w:sz w:val="20"/>
                <w:szCs w:val="20"/>
              </w:rPr>
              <w:t>61</w:t>
            </w:r>
            <w:r w:rsidR="009724DC" w:rsidRPr="00AD6345">
              <w:rPr>
                <w:rFonts w:asciiTheme="minorEastAsia" w:eastAsiaTheme="minorEastAsia" w:hAnsiTheme="minorEastAsia" w:hint="eastAsia"/>
                <w:sz w:val="20"/>
                <w:szCs w:val="20"/>
              </w:rPr>
              <w:t>％</w:t>
            </w:r>
            <w:r w:rsidR="005C7152" w:rsidRPr="00AD6345">
              <w:rPr>
                <w:rFonts w:asciiTheme="minorEastAsia" w:eastAsiaTheme="minorEastAsia" w:hAnsiTheme="minorEastAsia" w:hint="eastAsia"/>
                <w:sz w:val="20"/>
                <w:szCs w:val="20"/>
              </w:rPr>
              <w:t>(</w:t>
            </w:r>
            <w:r w:rsidR="0035159A">
              <w:rPr>
                <w:rFonts w:asciiTheme="minorEastAsia" w:eastAsiaTheme="minorEastAsia" w:hAnsiTheme="minorEastAsia"/>
                <w:sz w:val="20"/>
                <w:szCs w:val="20"/>
              </w:rPr>
              <w:t>R</w:t>
            </w:r>
            <w:r w:rsidR="0035159A">
              <w:rPr>
                <w:rFonts w:asciiTheme="minorEastAsia" w:eastAsiaTheme="minorEastAsia" w:hAnsiTheme="minorEastAsia" w:hint="eastAsia"/>
                <w:sz w:val="20"/>
                <w:szCs w:val="20"/>
              </w:rPr>
              <w:t>１</w:t>
            </w:r>
            <w:r w:rsidR="005C7152" w:rsidRPr="00AD6345">
              <w:rPr>
                <w:rFonts w:asciiTheme="minorEastAsia" w:eastAsiaTheme="minorEastAsia" w:hAnsiTheme="minorEastAsia" w:hint="eastAsia"/>
                <w:sz w:val="20"/>
                <w:szCs w:val="20"/>
              </w:rPr>
              <w:t xml:space="preserve"> </w:t>
            </w:r>
            <w:r w:rsidR="0035159A" w:rsidRPr="00AD6345">
              <w:rPr>
                <w:rFonts w:asciiTheme="minorEastAsia" w:eastAsiaTheme="minorEastAsia" w:hAnsiTheme="minorEastAsia"/>
                <w:sz w:val="20"/>
                <w:szCs w:val="20"/>
              </w:rPr>
              <w:t>59</w:t>
            </w:r>
            <w:r w:rsidR="009724DC" w:rsidRPr="00AD6345">
              <w:rPr>
                <w:rFonts w:asciiTheme="minorEastAsia" w:eastAsiaTheme="minorEastAsia" w:hAnsiTheme="minorEastAsia" w:hint="eastAsia"/>
                <w:sz w:val="20"/>
                <w:szCs w:val="20"/>
              </w:rPr>
              <w:t>％</w:t>
            </w:r>
            <w:r w:rsidR="005C7152" w:rsidRPr="00AD6345">
              <w:rPr>
                <w:rFonts w:asciiTheme="minorEastAsia" w:eastAsiaTheme="minorEastAsia" w:hAnsiTheme="minorEastAsia" w:hint="eastAsia"/>
                <w:sz w:val="20"/>
                <w:szCs w:val="20"/>
              </w:rPr>
              <w:t>)</w:t>
            </w:r>
          </w:p>
          <w:p w14:paraId="4CC14534" w14:textId="77777777" w:rsidR="005C7152" w:rsidRPr="00AD6345" w:rsidRDefault="005C7152" w:rsidP="005C7152">
            <w:pPr>
              <w:spacing w:line="300" w:lineRule="exact"/>
              <w:ind w:left="390"/>
              <w:rPr>
                <w:rFonts w:asciiTheme="minorEastAsia" w:eastAsiaTheme="minorEastAsia" w:hAnsiTheme="minorEastAsia"/>
                <w:sz w:val="20"/>
                <w:szCs w:val="20"/>
              </w:rPr>
            </w:pPr>
          </w:p>
          <w:p w14:paraId="2D88B14F" w14:textId="2E89EA24" w:rsidR="00707DCA" w:rsidRPr="00AD6345" w:rsidRDefault="00707DCA" w:rsidP="00E51747">
            <w:pPr>
              <w:numPr>
                <w:ilvl w:val="0"/>
                <w:numId w:val="25"/>
              </w:numPr>
              <w:spacing w:line="300" w:lineRule="exact"/>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学校教育自己診断での、プレゼン機会の肯定的回答の向上※</w:t>
            </w:r>
            <w:r w:rsidR="0035159A" w:rsidRPr="00AD6345">
              <w:rPr>
                <w:rFonts w:asciiTheme="minorEastAsia" w:eastAsiaTheme="minorEastAsia" w:hAnsiTheme="minorEastAsia"/>
                <w:sz w:val="20"/>
                <w:szCs w:val="20"/>
              </w:rPr>
              <w:t>68</w:t>
            </w:r>
            <w:r w:rsidR="009724DC" w:rsidRPr="00AD6345">
              <w:rPr>
                <w:rFonts w:asciiTheme="minorEastAsia" w:eastAsiaTheme="minorEastAsia" w:hAnsiTheme="minorEastAsia" w:hint="eastAsia"/>
                <w:sz w:val="20"/>
                <w:szCs w:val="20"/>
              </w:rPr>
              <w:t>％</w:t>
            </w:r>
            <w:r w:rsidR="005C7152" w:rsidRPr="00AD6345">
              <w:rPr>
                <w:rFonts w:asciiTheme="minorEastAsia" w:eastAsiaTheme="minorEastAsia" w:hAnsiTheme="minorEastAsia" w:hint="eastAsia"/>
                <w:sz w:val="20"/>
                <w:szCs w:val="20"/>
              </w:rPr>
              <w:t>(</w:t>
            </w:r>
            <w:r w:rsidR="0035159A">
              <w:rPr>
                <w:rFonts w:asciiTheme="minorEastAsia" w:eastAsiaTheme="minorEastAsia" w:hAnsiTheme="minorEastAsia"/>
                <w:sz w:val="20"/>
                <w:szCs w:val="20"/>
              </w:rPr>
              <w:t>R</w:t>
            </w:r>
            <w:r w:rsidR="0035159A">
              <w:rPr>
                <w:rFonts w:asciiTheme="minorEastAsia" w:eastAsiaTheme="minorEastAsia" w:hAnsiTheme="minorEastAsia" w:hint="eastAsia"/>
                <w:sz w:val="20"/>
                <w:szCs w:val="20"/>
              </w:rPr>
              <w:t>１</w:t>
            </w:r>
            <w:r w:rsidR="005C7152" w:rsidRPr="00AD6345">
              <w:rPr>
                <w:rFonts w:asciiTheme="minorEastAsia" w:eastAsiaTheme="minorEastAsia" w:hAnsiTheme="minorEastAsia"/>
                <w:sz w:val="20"/>
                <w:szCs w:val="20"/>
              </w:rPr>
              <w:t xml:space="preserve"> </w:t>
            </w:r>
            <w:r w:rsidR="0035159A" w:rsidRPr="00AD6345">
              <w:rPr>
                <w:rFonts w:asciiTheme="minorEastAsia" w:eastAsiaTheme="minorEastAsia" w:hAnsiTheme="minorEastAsia"/>
                <w:sz w:val="20"/>
                <w:szCs w:val="20"/>
              </w:rPr>
              <w:t>66</w:t>
            </w:r>
            <w:r w:rsidR="009724DC" w:rsidRPr="00AD6345">
              <w:rPr>
                <w:rFonts w:asciiTheme="minorEastAsia" w:eastAsiaTheme="minorEastAsia" w:hAnsiTheme="minorEastAsia" w:hint="eastAsia"/>
                <w:sz w:val="20"/>
                <w:szCs w:val="20"/>
              </w:rPr>
              <w:t>％</w:t>
            </w:r>
            <w:r w:rsidR="005C7152" w:rsidRPr="00AD6345">
              <w:rPr>
                <w:rFonts w:asciiTheme="minorEastAsia" w:eastAsiaTheme="minorEastAsia" w:hAnsiTheme="minorEastAsia" w:hint="eastAsia"/>
                <w:sz w:val="20"/>
                <w:szCs w:val="20"/>
              </w:rPr>
              <w:t>)</w:t>
            </w:r>
          </w:p>
          <w:p w14:paraId="40455E3C" w14:textId="77777777" w:rsidR="00AA22DF" w:rsidRPr="00AD6345" w:rsidRDefault="00AA22DF" w:rsidP="00183621">
            <w:pPr>
              <w:spacing w:line="300" w:lineRule="exact"/>
              <w:ind w:left="390"/>
              <w:rPr>
                <w:rFonts w:asciiTheme="minorEastAsia" w:eastAsiaTheme="minorEastAsia" w:hAnsiTheme="minorEastAsia"/>
                <w:sz w:val="20"/>
                <w:szCs w:val="20"/>
              </w:rPr>
            </w:pPr>
          </w:p>
          <w:p w14:paraId="7007003C" w14:textId="77777777" w:rsidR="00D43A23" w:rsidRPr="00AD6345" w:rsidRDefault="00D43A23" w:rsidP="00E43E80">
            <w:pPr>
              <w:numPr>
                <w:ilvl w:val="0"/>
                <w:numId w:val="25"/>
              </w:numPr>
              <w:spacing w:line="300" w:lineRule="exact"/>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w:t>
            </w:r>
            <w:r w:rsidR="009A6D5D" w:rsidRPr="00AD6345">
              <w:rPr>
                <w:rFonts w:asciiTheme="minorEastAsia" w:eastAsiaTheme="minorEastAsia" w:hAnsiTheme="minorEastAsia" w:hint="eastAsia"/>
                <w:sz w:val="20"/>
                <w:szCs w:val="20"/>
              </w:rPr>
              <w:t>意見箱</w:t>
            </w:r>
            <w:r w:rsidRPr="00AD6345">
              <w:rPr>
                <w:rFonts w:asciiTheme="minorEastAsia" w:eastAsiaTheme="minorEastAsia" w:hAnsiTheme="minorEastAsia" w:hint="eastAsia"/>
                <w:sz w:val="20"/>
                <w:szCs w:val="20"/>
              </w:rPr>
              <w:t>」の意見を反映</w:t>
            </w:r>
          </w:p>
          <w:p w14:paraId="57A0E426" w14:textId="1FFF0E2C" w:rsidR="00707DCA" w:rsidRPr="00AD6345" w:rsidRDefault="00D43A23" w:rsidP="005C7152">
            <w:pPr>
              <w:spacing w:line="300" w:lineRule="exact"/>
              <w:ind w:left="390"/>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部活動参加率</w:t>
            </w:r>
            <w:r w:rsidR="00D64ADE" w:rsidRPr="00AD6345">
              <w:rPr>
                <w:rFonts w:asciiTheme="minorEastAsia" w:eastAsiaTheme="minorEastAsia" w:hAnsiTheme="minorEastAsia" w:hint="eastAsia"/>
                <w:sz w:val="20"/>
                <w:szCs w:val="20"/>
              </w:rPr>
              <w:t xml:space="preserve"> </w:t>
            </w:r>
            <w:r w:rsidR="002D069F" w:rsidRPr="00AD6345">
              <w:rPr>
                <w:rFonts w:asciiTheme="minorEastAsia" w:eastAsiaTheme="minorEastAsia" w:hAnsiTheme="minorEastAsia" w:hint="eastAsia"/>
                <w:sz w:val="20"/>
                <w:szCs w:val="20"/>
              </w:rPr>
              <w:t xml:space="preserve"> </w:t>
            </w:r>
            <w:r w:rsidR="005C7152" w:rsidRPr="00AD6345">
              <w:rPr>
                <w:rFonts w:asciiTheme="minorEastAsia" w:eastAsiaTheme="minorEastAsia" w:hAnsiTheme="minorEastAsia" w:hint="eastAsia"/>
                <w:sz w:val="20"/>
                <w:szCs w:val="20"/>
              </w:rPr>
              <w:t>※</w:t>
            </w:r>
            <w:r w:rsidR="0035159A" w:rsidRPr="00AD6345">
              <w:rPr>
                <w:rFonts w:asciiTheme="minorEastAsia" w:eastAsiaTheme="minorEastAsia" w:hAnsiTheme="minorEastAsia"/>
                <w:sz w:val="20"/>
                <w:szCs w:val="20"/>
              </w:rPr>
              <w:t>58</w:t>
            </w:r>
            <w:r w:rsidR="009724DC" w:rsidRPr="00AD6345">
              <w:rPr>
                <w:rFonts w:asciiTheme="minorEastAsia" w:eastAsiaTheme="minorEastAsia" w:hAnsiTheme="minorEastAsia" w:hint="eastAsia"/>
                <w:sz w:val="20"/>
                <w:szCs w:val="20"/>
              </w:rPr>
              <w:t>％</w:t>
            </w:r>
            <w:r w:rsidR="005C7152" w:rsidRPr="00AD6345">
              <w:rPr>
                <w:rFonts w:asciiTheme="minorEastAsia" w:eastAsiaTheme="minorEastAsia" w:hAnsiTheme="minorEastAsia"/>
                <w:sz w:val="20"/>
                <w:szCs w:val="20"/>
              </w:rPr>
              <w:t>(</w:t>
            </w:r>
            <w:r w:rsidR="0035159A">
              <w:rPr>
                <w:rFonts w:asciiTheme="minorEastAsia" w:eastAsiaTheme="minorEastAsia" w:hAnsiTheme="minorEastAsia"/>
                <w:sz w:val="20"/>
                <w:szCs w:val="20"/>
              </w:rPr>
              <w:t>R</w:t>
            </w:r>
            <w:r w:rsidR="0035159A">
              <w:rPr>
                <w:rFonts w:asciiTheme="minorEastAsia" w:eastAsiaTheme="minorEastAsia" w:hAnsiTheme="minorEastAsia" w:hint="eastAsia"/>
                <w:sz w:val="20"/>
                <w:szCs w:val="20"/>
              </w:rPr>
              <w:t>１</w:t>
            </w:r>
            <w:r w:rsidR="005C7152" w:rsidRPr="00AD6345">
              <w:rPr>
                <w:rFonts w:asciiTheme="minorEastAsia" w:eastAsiaTheme="minorEastAsia" w:hAnsiTheme="minorEastAsia"/>
                <w:sz w:val="20"/>
                <w:szCs w:val="20"/>
              </w:rPr>
              <w:t xml:space="preserve"> </w:t>
            </w:r>
            <w:r w:rsidR="0035159A" w:rsidRPr="00AD6345">
              <w:rPr>
                <w:rFonts w:asciiTheme="minorEastAsia" w:eastAsiaTheme="minorEastAsia" w:hAnsiTheme="minorEastAsia"/>
                <w:sz w:val="20"/>
                <w:szCs w:val="20"/>
              </w:rPr>
              <w:t>56</w:t>
            </w:r>
            <w:r w:rsidR="009724DC" w:rsidRPr="00AD6345">
              <w:rPr>
                <w:rFonts w:asciiTheme="minorEastAsia" w:eastAsiaTheme="minorEastAsia" w:hAnsiTheme="minorEastAsia" w:hint="eastAsia"/>
                <w:sz w:val="20"/>
                <w:szCs w:val="20"/>
              </w:rPr>
              <w:t>％</w:t>
            </w:r>
            <w:r w:rsidR="005C7152" w:rsidRPr="00AD6345">
              <w:rPr>
                <w:rFonts w:asciiTheme="minorEastAsia" w:eastAsiaTheme="minorEastAsia" w:hAnsiTheme="minorEastAsia" w:hint="eastAsia"/>
                <w:sz w:val="20"/>
                <w:szCs w:val="20"/>
              </w:rPr>
              <w:t>)</w:t>
            </w:r>
          </w:p>
        </w:tc>
        <w:tc>
          <w:tcPr>
            <w:tcW w:w="3296" w:type="dxa"/>
            <w:tcBorders>
              <w:left w:val="dashed" w:sz="4" w:space="0" w:color="auto"/>
              <w:right w:val="single" w:sz="4" w:space="0" w:color="auto"/>
            </w:tcBorders>
            <w:shd w:val="clear" w:color="auto" w:fill="auto"/>
          </w:tcPr>
          <w:p w14:paraId="5CBACC3F" w14:textId="05467C54" w:rsidR="006E6B38" w:rsidRPr="00AD6345" w:rsidRDefault="00780FAB" w:rsidP="0075664F">
            <w:pPr>
              <w:pStyle w:val="aa"/>
              <w:numPr>
                <w:ilvl w:val="0"/>
                <w:numId w:val="46"/>
              </w:numPr>
              <w:spacing w:line="300" w:lineRule="exact"/>
              <w:ind w:leftChars="0"/>
              <w:rPr>
                <w:rFonts w:ascii="ＭＳ 明朝" w:hAnsi="ＭＳ 明朝"/>
                <w:sz w:val="20"/>
                <w:szCs w:val="20"/>
              </w:rPr>
            </w:pPr>
            <w:r w:rsidRPr="00AD6345">
              <w:rPr>
                <w:rFonts w:ascii="ＭＳ 明朝" w:hAnsi="ＭＳ 明朝" w:hint="eastAsia"/>
                <w:sz w:val="20"/>
                <w:szCs w:val="20"/>
              </w:rPr>
              <w:t>体育祭・文化祭で生徒の意見を反映して実施。</w:t>
            </w:r>
            <w:r w:rsidR="0035159A" w:rsidRPr="00AD6345">
              <w:rPr>
                <w:rFonts w:ascii="ＭＳ 明朝" w:hAnsi="ＭＳ 明朝"/>
                <w:sz w:val="20"/>
                <w:szCs w:val="20"/>
              </w:rPr>
              <w:t>68</w:t>
            </w:r>
            <w:r w:rsidRPr="00AD6345">
              <w:rPr>
                <w:rFonts w:ascii="ＭＳ 明朝" w:hAnsi="ＭＳ 明朝" w:hint="eastAsia"/>
                <w:sz w:val="20"/>
                <w:szCs w:val="20"/>
              </w:rPr>
              <w:t>％（◎）</w:t>
            </w:r>
          </w:p>
          <w:p w14:paraId="161B9C41" w14:textId="77777777" w:rsidR="00AA22DF" w:rsidRPr="00AD6345" w:rsidRDefault="00AA22DF" w:rsidP="00AA22DF">
            <w:pPr>
              <w:pStyle w:val="aa"/>
              <w:spacing w:line="300" w:lineRule="exact"/>
              <w:ind w:leftChars="0" w:left="360"/>
              <w:rPr>
                <w:rFonts w:ascii="ＭＳ 明朝" w:hAnsi="ＭＳ 明朝"/>
                <w:sz w:val="20"/>
                <w:szCs w:val="20"/>
              </w:rPr>
            </w:pPr>
          </w:p>
          <w:p w14:paraId="7A6C0F6E" w14:textId="507102CD" w:rsidR="00780FAB" w:rsidRPr="00AD6345" w:rsidRDefault="00780FAB" w:rsidP="00AA22DF">
            <w:pPr>
              <w:spacing w:line="300" w:lineRule="exact"/>
              <w:ind w:left="200" w:hangingChars="100" w:hanging="200"/>
              <w:rPr>
                <w:rFonts w:ascii="ＭＳ 明朝" w:hAnsi="ＭＳ 明朝"/>
                <w:sz w:val="20"/>
                <w:szCs w:val="20"/>
              </w:rPr>
            </w:pPr>
            <w:r w:rsidRPr="00AD6345">
              <w:rPr>
                <w:rFonts w:ascii="ＭＳ 明朝" w:hAnsi="ＭＳ 明朝" w:hint="eastAsia"/>
                <w:sz w:val="20"/>
                <w:szCs w:val="20"/>
              </w:rPr>
              <w:t>(</w:t>
            </w:r>
            <w:r w:rsidR="0035159A" w:rsidRPr="00AD6345">
              <w:rPr>
                <w:rFonts w:ascii="ＭＳ 明朝" w:hAnsi="ＭＳ 明朝" w:hint="eastAsia"/>
                <w:sz w:val="20"/>
                <w:szCs w:val="20"/>
              </w:rPr>
              <w:t>２</w:t>
            </w:r>
            <w:r w:rsidRPr="00AD6345">
              <w:rPr>
                <w:rFonts w:ascii="ＭＳ 明朝" w:hAnsi="ＭＳ 明朝" w:hint="eastAsia"/>
                <w:sz w:val="20"/>
                <w:szCs w:val="20"/>
              </w:rPr>
              <w:t>)</w:t>
            </w:r>
            <w:r w:rsidR="00AA22DF" w:rsidRPr="00AD6345">
              <w:rPr>
                <w:rFonts w:ascii="ＭＳ 明朝" w:hAnsi="ＭＳ 明朝" w:hint="eastAsia"/>
                <w:sz w:val="20"/>
                <w:szCs w:val="20"/>
              </w:rPr>
              <w:t>授業等でプレゼン機会を積極的に取り入れたが、さらなる</w:t>
            </w:r>
            <w:r w:rsidRPr="00AD6345">
              <w:rPr>
                <w:rFonts w:ascii="ＭＳ 明朝" w:hAnsi="ＭＳ 明朝" w:hint="eastAsia"/>
                <w:sz w:val="20"/>
                <w:szCs w:val="20"/>
              </w:rPr>
              <w:t>取組み</w:t>
            </w:r>
            <w:r w:rsidR="00AA22DF" w:rsidRPr="00AD6345">
              <w:rPr>
                <w:rFonts w:ascii="ＭＳ 明朝" w:hAnsi="ＭＳ 明朝" w:hint="eastAsia"/>
                <w:sz w:val="20"/>
                <w:szCs w:val="20"/>
              </w:rPr>
              <w:t>の推進</w:t>
            </w:r>
            <w:r w:rsidRPr="00AD6345">
              <w:rPr>
                <w:rFonts w:ascii="ＭＳ 明朝" w:hAnsi="ＭＳ 明朝" w:hint="eastAsia"/>
                <w:sz w:val="20"/>
                <w:szCs w:val="20"/>
              </w:rPr>
              <w:t>が必要。</w:t>
            </w:r>
            <w:r w:rsidR="0035159A" w:rsidRPr="00AD6345">
              <w:rPr>
                <w:rFonts w:ascii="ＭＳ 明朝" w:hAnsi="ＭＳ 明朝"/>
                <w:sz w:val="20"/>
                <w:szCs w:val="20"/>
              </w:rPr>
              <w:t>64</w:t>
            </w:r>
            <w:r w:rsidRPr="00AD6345">
              <w:rPr>
                <w:rFonts w:ascii="ＭＳ 明朝" w:hAnsi="ＭＳ 明朝" w:hint="eastAsia"/>
                <w:sz w:val="20"/>
                <w:szCs w:val="20"/>
              </w:rPr>
              <w:t>％（△）</w:t>
            </w:r>
          </w:p>
          <w:p w14:paraId="525D6470" w14:textId="1CBC2B56" w:rsidR="00780FAB" w:rsidRPr="00AD6345" w:rsidRDefault="00780FAB" w:rsidP="006E6B38">
            <w:pPr>
              <w:spacing w:line="300" w:lineRule="exact"/>
              <w:ind w:left="200" w:hangingChars="100" w:hanging="200"/>
              <w:rPr>
                <w:rFonts w:ascii="ＭＳ 明朝" w:hAnsi="ＭＳ 明朝"/>
                <w:sz w:val="20"/>
                <w:szCs w:val="20"/>
              </w:rPr>
            </w:pPr>
            <w:r w:rsidRPr="00AD6345">
              <w:rPr>
                <w:rFonts w:ascii="ＭＳ 明朝" w:hAnsi="ＭＳ 明朝" w:hint="eastAsia"/>
                <w:sz w:val="20"/>
                <w:szCs w:val="20"/>
              </w:rPr>
              <w:t>(</w:t>
            </w:r>
            <w:r w:rsidR="0035159A" w:rsidRPr="00AD6345">
              <w:rPr>
                <w:rFonts w:ascii="ＭＳ 明朝" w:hAnsi="ＭＳ 明朝" w:hint="eastAsia"/>
                <w:sz w:val="20"/>
                <w:szCs w:val="20"/>
              </w:rPr>
              <w:t>３</w:t>
            </w:r>
            <w:r w:rsidRPr="00AD6345">
              <w:rPr>
                <w:rFonts w:ascii="ＭＳ 明朝" w:hAnsi="ＭＳ 明朝" w:hint="eastAsia"/>
                <w:sz w:val="20"/>
                <w:szCs w:val="20"/>
              </w:rPr>
              <w:t>)学校行事で「意見箱」の意見を反映。部活動参加率</w:t>
            </w:r>
            <w:r w:rsidR="005F6E9E" w:rsidRPr="00AD6345">
              <w:rPr>
                <w:rFonts w:ascii="ＭＳ 明朝" w:hAnsi="ＭＳ 明朝" w:hint="eastAsia"/>
                <w:sz w:val="20"/>
                <w:szCs w:val="20"/>
              </w:rPr>
              <w:t xml:space="preserve">　</w:t>
            </w:r>
            <w:r w:rsidR="0035159A" w:rsidRPr="00AD6345">
              <w:rPr>
                <w:rFonts w:ascii="ＭＳ 明朝" w:hAnsi="ＭＳ 明朝"/>
                <w:sz w:val="20"/>
                <w:szCs w:val="20"/>
              </w:rPr>
              <w:t>64</w:t>
            </w:r>
            <w:r w:rsidR="006C7155" w:rsidRPr="00AD6345">
              <w:rPr>
                <w:rFonts w:ascii="ＭＳ 明朝" w:hAnsi="ＭＳ 明朝" w:hint="eastAsia"/>
                <w:sz w:val="20"/>
                <w:szCs w:val="20"/>
              </w:rPr>
              <w:t>％（○）</w:t>
            </w:r>
          </w:p>
        </w:tc>
      </w:tr>
      <w:tr w:rsidR="009724DC" w:rsidRPr="00AD6345" w14:paraId="3EE5DE4C" w14:textId="77777777" w:rsidTr="000B66F7">
        <w:trPr>
          <w:cantSplit/>
          <w:trHeight w:val="3330"/>
          <w:jc w:val="center"/>
        </w:trPr>
        <w:tc>
          <w:tcPr>
            <w:tcW w:w="881" w:type="dxa"/>
            <w:shd w:val="clear" w:color="auto" w:fill="auto"/>
            <w:textDirection w:val="tbRlV"/>
            <w:vAlign w:val="center"/>
          </w:tcPr>
          <w:p w14:paraId="1776EF6E" w14:textId="0E1630A4" w:rsidR="00707DCA" w:rsidRPr="00AD6345" w:rsidRDefault="0035159A" w:rsidP="000B66F7">
            <w:pPr>
              <w:spacing w:line="320" w:lineRule="exact"/>
              <w:jc w:val="center"/>
              <w:rPr>
                <w:rFonts w:ascii="ＭＳ 明朝" w:hAnsi="ＭＳ 明朝"/>
                <w:sz w:val="20"/>
                <w:szCs w:val="20"/>
              </w:rPr>
            </w:pPr>
            <w:r w:rsidRPr="00AD6345">
              <w:rPr>
                <w:rFonts w:ascii="ＭＳ 明朝" w:hAnsi="ＭＳ 明朝" w:hint="eastAsia"/>
                <w:sz w:val="20"/>
                <w:szCs w:val="20"/>
              </w:rPr>
              <w:t>４</w:t>
            </w:r>
            <w:r w:rsidR="00707DCA" w:rsidRPr="00AD6345">
              <w:rPr>
                <w:rFonts w:ascii="ＭＳ 明朝" w:hAnsi="ＭＳ 明朝" w:hint="eastAsia"/>
                <w:sz w:val="20"/>
                <w:szCs w:val="20"/>
              </w:rPr>
              <w:t xml:space="preserve">　地域連携の充実</w:t>
            </w:r>
          </w:p>
        </w:tc>
        <w:tc>
          <w:tcPr>
            <w:tcW w:w="2020" w:type="dxa"/>
            <w:shd w:val="clear" w:color="auto" w:fill="auto"/>
          </w:tcPr>
          <w:p w14:paraId="48CC0ECD" w14:textId="77777777" w:rsidR="00707DCA" w:rsidRPr="00AD6345" w:rsidRDefault="00707DCA" w:rsidP="00D41285">
            <w:pPr>
              <w:numPr>
                <w:ilvl w:val="0"/>
                <w:numId w:val="26"/>
              </w:numPr>
              <w:spacing w:line="300" w:lineRule="exact"/>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学校広報活動の推進</w:t>
            </w:r>
          </w:p>
          <w:p w14:paraId="57609F05" w14:textId="77777777" w:rsidR="00707DCA" w:rsidRPr="00AD6345" w:rsidRDefault="00707DCA" w:rsidP="00D41285">
            <w:pPr>
              <w:spacing w:line="300" w:lineRule="exact"/>
              <w:rPr>
                <w:rFonts w:asciiTheme="minorEastAsia" w:eastAsiaTheme="minorEastAsia" w:hAnsiTheme="minorEastAsia"/>
                <w:sz w:val="20"/>
                <w:szCs w:val="20"/>
              </w:rPr>
            </w:pPr>
          </w:p>
          <w:p w14:paraId="0690793F" w14:textId="5986F494" w:rsidR="00DC22E9" w:rsidRPr="00AD6345" w:rsidRDefault="00DC22E9" w:rsidP="00D41285">
            <w:pPr>
              <w:spacing w:line="300" w:lineRule="exact"/>
              <w:rPr>
                <w:rFonts w:asciiTheme="minorEastAsia" w:eastAsiaTheme="minorEastAsia" w:hAnsiTheme="minorEastAsia"/>
                <w:sz w:val="20"/>
                <w:szCs w:val="20"/>
              </w:rPr>
            </w:pPr>
          </w:p>
          <w:p w14:paraId="2961B3A0" w14:textId="2434BD25" w:rsidR="00183621" w:rsidRPr="00AD6345" w:rsidRDefault="00183621" w:rsidP="00D41285">
            <w:pPr>
              <w:spacing w:line="300" w:lineRule="exact"/>
              <w:rPr>
                <w:rFonts w:asciiTheme="minorEastAsia" w:eastAsiaTheme="minorEastAsia" w:hAnsiTheme="minorEastAsia"/>
                <w:sz w:val="20"/>
                <w:szCs w:val="20"/>
              </w:rPr>
            </w:pPr>
          </w:p>
          <w:p w14:paraId="6F882C04" w14:textId="77777777" w:rsidR="00707DCA" w:rsidRPr="00AD6345" w:rsidRDefault="00707DCA" w:rsidP="00D41285">
            <w:pPr>
              <w:numPr>
                <w:ilvl w:val="0"/>
                <w:numId w:val="26"/>
              </w:numPr>
              <w:spacing w:line="300" w:lineRule="exact"/>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生徒による地域進出の推進</w:t>
            </w:r>
          </w:p>
          <w:p w14:paraId="560D9641" w14:textId="77777777" w:rsidR="00707DCA" w:rsidRPr="00AD6345" w:rsidRDefault="00707DCA" w:rsidP="00D41285">
            <w:pPr>
              <w:spacing w:line="300" w:lineRule="exact"/>
              <w:ind w:left="360"/>
              <w:rPr>
                <w:rFonts w:asciiTheme="minorEastAsia" w:eastAsiaTheme="minorEastAsia" w:hAnsiTheme="minorEastAsia"/>
                <w:sz w:val="20"/>
                <w:szCs w:val="20"/>
              </w:rPr>
            </w:pPr>
          </w:p>
          <w:p w14:paraId="624A1EBE" w14:textId="1ADD1AD8" w:rsidR="00707DCA" w:rsidRPr="00AD6345" w:rsidRDefault="00707DCA" w:rsidP="00183E4E">
            <w:pPr>
              <w:numPr>
                <w:ilvl w:val="0"/>
                <w:numId w:val="26"/>
              </w:numPr>
              <w:spacing w:line="300" w:lineRule="exact"/>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情報発信力の再構築</w:t>
            </w:r>
          </w:p>
          <w:p w14:paraId="67D2CAB3" w14:textId="77777777" w:rsidR="00032918" w:rsidRPr="00AD6345" w:rsidRDefault="00032918" w:rsidP="00032918">
            <w:pPr>
              <w:pStyle w:val="aa"/>
              <w:rPr>
                <w:rFonts w:asciiTheme="minorEastAsia" w:eastAsiaTheme="minorEastAsia" w:hAnsiTheme="minorEastAsia"/>
                <w:sz w:val="20"/>
                <w:szCs w:val="20"/>
              </w:rPr>
            </w:pPr>
          </w:p>
          <w:p w14:paraId="508A44C6" w14:textId="77777777" w:rsidR="006E52EF" w:rsidRPr="00AD6345" w:rsidRDefault="006E52EF" w:rsidP="00183E4E">
            <w:pPr>
              <w:numPr>
                <w:ilvl w:val="0"/>
                <w:numId w:val="26"/>
              </w:numPr>
              <w:spacing w:line="300" w:lineRule="exact"/>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大阪教育大学との連携</w:t>
            </w:r>
          </w:p>
        </w:tc>
        <w:tc>
          <w:tcPr>
            <w:tcW w:w="4572" w:type="dxa"/>
            <w:tcBorders>
              <w:right w:val="dashed" w:sz="4" w:space="0" w:color="auto"/>
            </w:tcBorders>
            <w:shd w:val="clear" w:color="auto" w:fill="auto"/>
          </w:tcPr>
          <w:p w14:paraId="637D5364" w14:textId="77777777" w:rsidR="00707DCA" w:rsidRPr="00AD6345" w:rsidRDefault="00707DCA" w:rsidP="00DC22E9">
            <w:pPr>
              <w:pStyle w:val="aa"/>
              <w:numPr>
                <w:ilvl w:val="0"/>
                <w:numId w:val="37"/>
              </w:numPr>
              <w:spacing w:line="300" w:lineRule="exact"/>
              <w:ind w:leftChars="0"/>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学校説明会や体験入学</w:t>
            </w:r>
            <w:r w:rsidR="00DC22E9" w:rsidRPr="00AD6345">
              <w:rPr>
                <w:rFonts w:asciiTheme="minorEastAsia" w:eastAsiaTheme="minorEastAsia" w:hAnsiTheme="minorEastAsia" w:hint="eastAsia"/>
                <w:sz w:val="20"/>
                <w:szCs w:val="20"/>
              </w:rPr>
              <w:t>、中学校への学校案内における生徒主体の広報活動</w:t>
            </w:r>
            <w:r w:rsidRPr="00AD6345">
              <w:rPr>
                <w:rFonts w:asciiTheme="minorEastAsia" w:eastAsiaTheme="minorEastAsia" w:hAnsiTheme="minorEastAsia" w:hint="eastAsia"/>
                <w:sz w:val="20"/>
                <w:szCs w:val="20"/>
              </w:rPr>
              <w:t>を展開する。</w:t>
            </w:r>
          </w:p>
          <w:p w14:paraId="59F52002" w14:textId="08CD3354" w:rsidR="00DC22E9" w:rsidRPr="00AD6345" w:rsidRDefault="00D41285" w:rsidP="00DC22E9">
            <w:pPr>
              <w:pStyle w:val="aa"/>
              <w:spacing w:line="300" w:lineRule="exact"/>
              <w:ind w:leftChars="0" w:left="360"/>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大教大と連携して</w:t>
            </w:r>
            <w:r w:rsidR="00DC22E9" w:rsidRPr="00AD6345">
              <w:rPr>
                <w:rFonts w:asciiTheme="minorEastAsia" w:eastAsiaTheme="minorEastAsia" w:hAnsiTheme="minorEastAsia" w:hint="eastAsia"/>
                <w:sz w:val="20"/>
                <w:szCs w:val="20"/>
              </w:rPr>
              <w:t>新学校紹介リーフレット</w:t>
            </w:r>
            <w:r w:rsidR="002D7B6E" w:rsidRPr="00AD6345">
              <w:rPr>
                <w:rFonts w:asciiTheme="minorEastAsia" w:eastAsiaTheme="minorEastAsia" w:hAnsiTheme="minorEastAsia" w:hint="eastAsia"/>
                <w:sz w:val="20"/>
                <w:szCs w:val="20"/>
              </w:rPr>
              <w:t>を作成</w:t>
            </w:r>
          </w:p>
          <w:p w14:paraId="4336C9B9" w14:textId="27E59E7E" w:rsidR="00183621" w:rsidRPr="00AD6345" w:rsidRDefault="00183621" w:rsidP="00DC22E9">
            <w:pPr>
              <w:pStyle w:val="aa"/>
              <w:spacing w:line="300" w:lineRule="exact"/>
              <w:ind w:leftChars="0" w:left="360"/>
              <w:rPr>
                <w:rFonts w:asciiTheme="minorEastAsia" w:eastAsiaTheme="minorEastAsia" w:hAnsiTheme="minorEastAsia"/>
                <w:sz w:val="20"/>
                <w:szCs w:val="20"/>
              </w:rPr>
            </w:pPr>
          </w:p>
          <w:p w14:paraId="2BD9D028" w14:textId="77777777" w:rsidR="00DC22E9" w:rsidRPr="00AD6345" w:rsidRDefault="0054193D" w:rsidP="00183E4E">
            <w:pPr>
              <w:pStyle w:val="aa"/>
              <w:numPr>
                <w:ilvl w:val="0"/>
                <w:numId w:val="37"/>
              </w:numPr>
              <w:spacing w:line="300" w:lineRule="exact"/>
              <w:ind w:leftChars="0"/>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曙川東地区等の</w:t>
            </w:r>
            <w:r w:rsidR="00707DCA" w:rsidRPr="00AD6345">
              <w:rPr>
                <w:rFonts w:asciiTheme="minorEastAsia" w:eastAsiaTheme="minorEastAsia" w:hAnsiTheme="minorEastAsia" w:hint="eastAsia"/>
                <w:sz w:val="20"/>
                <w:szCs w:val="20"/>
              </w:rPr>
              <w:t>清掃活動や、地域の保育園・高齢者福祉施設等と連携した生徒の活動を増やし、愛される学校をめざす。</w:t>
            </w:r>
          </w:p>
          <w:p w14:paraId="5E1369CB" w14:textId="77777777" w:rsidR="00707DCA" w:rsidRPr="00AD6345" w:rsidRDefault="00707DCA" w:rsidP="006E52EF">
            <w:pPr>
              <w:pStyle w:val="aa"/>
              <w:numPr>
                <w:ilvl w:val="0"/>
                <w:numId w:val="37"/>
              </w:numPr>
              <w:spacing w:line="300" w:lineRule="exact"/>
              <w:ind w:leftChars="0"/>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本校の</w:t>
            </w:r>
            <w:r w:rsidR="00183E4E" w:rsidRPr="00AD6345">
              <w:rPr>
                <w:rFonts w:asciiTheme="minorEastAsia" w:eastAsiaTheme="minorEastAsia" w:hAnsiTheme="minorEastAsia" w:hint="eastAsia"/>
                <w:sz w:val="20"/>
                <w:szCs w:val="20"/>
              </w:rPr>
              <w:t>取組み</w:t>
            </w:r>
            <w:r w:rsidRPr="00AD6345">
              <w:rPr>
                <w:rFonts w:asciiTheme="minorEastAsia" w:eastAsiaTheme="minorEastAsia" w:hAnsiTheme="minorEastAsia" w:hint="eastAsia"/>
                <w:sz w:val="20"/>
                <w:szCs w:val="20"/>
              </w:rPr>
              <w:t>を、</w:t>
            </w:r>
            <w:r w:rsidR="00183E4E" w:rsidRPr="00AD6345">
              <w:rPr>
                <w:rFonts w:asciiTheme="minorEastAsia" w:eastAsiaTheme="minorEastAsia" w:hAnsiTheme="minorEastAsia" w:hint="eastAsia"/>
                <w:sz w:val="20"/>
                <w:szCs w:val="20"/>
              </w:rPr>
              <w:t>ホームページ等を活用し、</w:t>
            </w:r>
            <w:r w:rsidRPr="00AD6345">
              <w:rPr>
                <w:rFonts w:asciiTheme="minorEastAsia" w:eastAsiaTheme="minorEastAsia" w:hAnsiTheme="minorEastAsia" w:hint="eastAsia"/>
                <w:sz w:val="20"/>
                <w:szCs w:val="20"/>
              </w:rPr>
              <w:t>積極的に</w:t>
            </w:r>
            <w:r w:rsidR="00DC22E9" w:rsidRPr="00AD6345">
              <w:rPr>
                <w:rFonts w:asciiTheme="minorEastAsia" w:eastAsiaTheme="minorEastAsia" w:hAnsiTheme="minorEastAsia" w:hint="eastAsia"/>
                <w:sz w:val="20"/>
                <w:szCs w:val="20"/>
              </w:rPr>
              <w:t>発信する</w:t>
            </w:r>
            <w:r w:rsidRPr="00AD6345">
              <w:rPr>
                <w:rFonts w:asciiTheme="minorEastAsia" w:eastAsiaTheme="minorEastAsia" w:hAnsiTheme="minorEastAsia" w:hint="eastAsia"/>
                <w:sz w:val="20"/>
                <w:szCs w:val="20"/>
              </w:rPr>
              <w:t>。</w:t>
            </w:r>
          </w:p>
          <w:p w14:paraId="29CE73BA" w14:textId="77777777" w:rsidR="00FC2AF7" w:rsidRPr="00AD6345" w:rsidRDefault="00FC2AF7" w:rsidP="00FC2AF7">
            <w:pPr>
              <w:spacing w:line="300" w:lineRule="exact"/>
              <w:ind w:left="360"/>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地元中学校との連携強化を図る。</w:t>
            </w:r>
          </w:p>
          <w:p w14:paraId="703A7E62" w14:textId="77777777" w:rsidR="006E52EF" w:rsidRPr="00AD6345" w:rsidRDefault="006E52EF" w:rsidP="006E52EF">
            <w:pPr>
              <w:pStyle w:val="aa"/>
              <w:numPr>
                <w:ilvl w:val="0"/>
                <w:numId w:val="37"/>
              </w:numPr>
              <w:spacing w:line="300" w:lineRule="exact"/>
              <w:ind w:leftChars="0"/>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大教大との連携</w:t>
            </w:r>
            <w:r w:rsidR="0064312D" w:rsidRPr="00AD6345">
              <w:rPr>
                <w:rFonts w:asciiTheme="minorEastAsia" w:eastAsiaTheme="minorEastAsia" w:hAnsiTheme="minorEastAsia" w:hint="eastAsia"/>
                <w:sz w:val="20"/>
                <w:szCs w:val="20"/>
              </w:rPr>
              <w:t>のあり方</w:t>
            </w:r>
            <w:r w:rsidRPr="00AD6345">
              <w:rPr>
                <w:rFonts w:asciiTheme="minorEastAsia" w:eastAsiaTheme="minorEastAsia" w:hAnsiTheme="minorEastAsia" w:hint="eastAsia"/>
                <w:sz w:val="20"/>
                <w:szCs w:val="20"/>
              </w:rPr>
              <w:t>に</w:t>
            </w:r>
            <w:r w:rsidR="0064312D" w:rsidRPr="00AD6345">
              <w:rPr>
                <w:rFonts w:asciiTheme="minorEastAsia" w:eastAsiaTheme="minorEastAsia" w:hAnsiTheme="minorEastAsia" w:hint="eastAsia"/>
                <w:sz w:val="20"/>
                <w:szCs w:val="20"/>
              </w:rPr>
              <w:t>ついて検討</w:t>
            </w:r>
            <w:r w:rsidRPr="00AD6345">
              <w:rPr>
                <w:rFonts w:asciiTheme="minorEastAsia" w:eastAsiaTheme="minorEastAsia" w:hAnsiTheme="minorEastAsia" w:hint="eastAsia"/>
                <w:sz w:val="20"/>
                <w:szCs w:val="20"/>
              </w:rPr>
              <w:t>。</w:t>
            </w:r>
          </w:p>
          <w:p w14:paraId="0F0F7150" w14:textId="77777777" w:rsidR="006E52EF" w:rsidRPr="00AD6345" w:rsidRDefault="006E52EF" w:rsidP="006E52EF">
            <w:pPr>
              <w:pStyle w:val="aa"/>
              <w:spacing w:line="300" w:lineRule="exact"/>
              <w:ind w:leftChars="0" w:left="360"/>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大教大主催の教員志望者プログラムへの参加を積極的に薦める</w:t>
            </w:r>
          </w:p>
        </w:tc>
        <w:tc>
          <w:tcPr>
            <w:tcW w:w="4217" w:type="dxa"/>
            <w:tcBorders>
              <w:right w:val="dashed" w:sz="4" w:space="0" w:color="auto"/>
            </w:tcBorders>
          </w:tcPr>
          <w:p w14:paraId="5E7AB957" w14:textId="77777777" w:rsidR="00707DCA" w:rsidRPr="00AD6345" w:rsidRDefault="00DC22E9" w:rsidP="003700F4">
            <w:pPr>
              <w:pStyle w:val="aa"/>
              <w:numPr>
                <w:ilvl w:val="0"/>
                <w:numId w:val="28"/>
              </w:numPr>
              <w:spacing w:line="300" w:lineRule="exact"/>
              <w:ind w:leftChars="0"/>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広報活動への</w:t>
            </w:r>
            <w:r w:rsidR="00707DCA" w:rsidRPr="00AD6345">
              <w:rPr>
                <w:rFonts w:asciiTheme="minorEastAsia" w:eastAsiaTheme="minorEastAsia" w:hAnsiTheme="minorEastAsia" w:hint="eastAsia"/>
                <w:sz w:val="20"/>
                <w:szCs w:val="20"/>
              </w:rPr>
              <w:t>生徒</w:t>
            </w:r>
            <w:r w:rsidRPr="00AD6345">
              <w:rPr>
                <w:rFonts w:asciiTheme="minorEastAsia" w:eastAsiaTheme="minorEastAsia" w:hAnsiTheme="minorEastAsia" w:hint="eastAsia"/>
                <w:sz w:val="20"/>
                <w:szCs w:val="20"/>
              </w:rPr>
              <w:t>参加</w:t>
            </w:r>
            <w:r w:rsidR="00707DCA" w:rsidRPr="00AD6345">
              <w:rPr>
                <w:rFonts w:asciiTheme="minorEastAsia" w:eastAsiaTheme="minorEastAsia" w:hAnsiTheme="minorEastAsia" w:hint="eastAsia"/>
                <w:sz w:val="20"/>
                <w:szCs w:val="20"/>
              </w:rPr>
              <w:t>者数</w:t>
            </w:r>
          </w:p>
          <w:p w14:paraId="2525300D" w14:textId="3A81CA51" w:rsidR="00707DCA" w:rsidRPr="00AD6345" w:rsidRDefault="00707DCA" w:rsidP="005C7152">
            <w:pPr>
              <w:pStyle w:val="aa"/>
              <w:spacing w:line="300" w:lineRule="exact"/>
              <w:ind w:leftChars="0" w:left="360"/>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w:t>
            </w:r>
            <w:r w:rsidR="0035159A">
              <w:rPr>
                <w:rFonts w:asciiTheme="minorEastAsia" w:eastAsiaTheme="minorEastAsia" w:hAnsiTheme="minorEastAsia"/>
                <w:sz w:val="20"/>
                <w:szCs w:val="20"/>
              </w:rPr>
              <w:t>R</w:t>
            </w:r>
            <w:r w:rsidR="0035159A">
              <w:rPr>
                <w:rFonts w:asciiTheme="minorEastAsia" w:eastAsiaTheme="minorEastAsia" w:hAnsiTheme="minorEastAsia" w:hint="eastAsia"/>
                <w:sz w:val="20"/>
                <w:szCs w:val="20"/>
              </w:rPr>
              <w:t>２</w:t>
            </w:r>
            <w:r w:rsidR="005C7152" w:rsidRPr="00AD6345">
              <w:rPr>
                <w:rFonts w:asciiTheme="minorEastAsia" w:eastAsiaTheme="minorEastAsia" w:hAnsiTheme="minorEastAsia" w:hint="eastAsia"/>
                <w:sz w:val="20"/>
                <w:szCs w:val="20"/>
              </w:rPr>
              <w:t xml:space="preserve"> </w:t>
            </w:r>
            <w:r w:rsidR="0035159A" w:rsidRPr="00AD6345">
              <w:rPr>
                <w:rFonts w:asciiTheme="minorEastAsia" w:eastAsiaTheme="minorEastAsia" w:hAnsiTheme="minorEastAsia"/>
                <w:sz w:val="20"/>
                <w:szCs w:val="20"/>
              </w:rPr>
              <w:t>370</w:t>
            </w:r>
            <w:r w:rsidRPr="00AD6345">
              <w:rPr>
                <w:rFonts w:asciiTheme="minorEastAsia" w:eastAsiaTheme="minorEastAsia" w:hAnsiTheme="minorEastAsia" w:hint="eastAsia"/>
                <w:sz w:val="20"/>
                <w:szCs w:val="20"/>
              </w:rPr>
              <w:t>人目標</w:t>
            </w:r>
            <w:r w:rsidR="005C7152" w:rsidRPr="00AD6345">
              <w:rPr>
                <w:rFonts w:asciiTheme="minorEastAsia" w:eastAsiaTheme="minorEastAsia" w:hAnsiTheme="minorEastAsia" w:hint="eastAsia"/>
                <w:sz w:val="20"/>
                <w:szCs w:val="20"/>
              </w:rPr>
              <w:t>(</w:t>
            </w:r>
            <w:r w:rsidR="0035159A">
              <w:rPr>
                <w:rFonts w:asciiTheme="minorEastAsia" w:eastAsiaTheme="minorEastAsia" w:hAnsiTheme="minorEastAsia"/>
                <w:sz w:val="20"/>
                <w:szCs w:val="20"/>
              </w:rPr>
              <w:t>R</w:t>
            </w:r>
            <w:r w:rsidR="0035159A">
              <w:rPr>
                <w:rFonts w:asciiTheme="minorEastAsia" w:eastAsiaTheme="minorEastAsia" w:hAnsiTheme="minorEastAsia" w:hint="eastAsia"/>
                <w:sz w:val="20"/>
                <w:szCs w:val="20"/>
              </w:rPr>
              <w:t>１</w:t>
            </w:r>
            <w:r w:rsidR="005C7152" w:rsidRPr="00AD6345">
              <w:rPr>
                <w:rFonts w:asciiTheme="minorEastAsia" w:eastAsiaTheme="minorEastAsia" w:hAnsiTheme="minorEastAsia" w:hint="eastAsia"/>
                <w:sz w:val="20"/>
                <w:szCs w:val="20"/>
              </w:rPr>
              <w:t>延べ</w:t>
            </w:r>
            <w:r w:rsidR="0035159A" w:rsidRPr="00AD6345">
              <w:rPr>
                <w:rFonts w:asciiTheme="minorEastAsia" w:eastAsiaTheme="minorEastAsia" w:hAnsiTheme="minorEastAsia"/>
                <w:sz w:val="20"/>
                <w:szCs w:val="20"/>
              </w:rPr>
              <w:t>361</w:t>
            </w:r>
            <w:r w:rsidR="005C7152" w:rsidRPr="00AD6345">
              <w:rPr>
                <w:rFonts w:asciiTheme="minorEastAsia" w:eastAsiaTheme="minorEastAsia" w:hAnsiTheme="minorEastAsia" w:hint="eastAsia"/>
                <w:sz w:val="20"/>
                <w:szCs w:val="20"/>
              </w:rPr>
              <w:t>人)</w:t>
            </w:r>
          </w:p>
          <w:p w14:paraId="1EB1165A" w14:textId="62F55CE4" w:rsidR="005C7152" w:rsidRPr="00AD6345" w:rsidRDefault="002D7B6E" w:rsidP="003700F4">
            <w:pPr>
              <w:pStyle w:val="aa"/>
              <w:spacing w:line="300" w:lineRule="exact"/>
              <w:ind w:leftChars="150" w:left="315"/>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ポスターや</w:t>
            </w:r>
            <w:r w:rsidR="00DC22E9" w:rsidRPr="00AD6345">
              <w:rPr>
                <w:rFonts w:asciiTheme="minorEastAsia" w:eastAsiaTheme="minorEastAsia" w:hAnsiTheme="minorEastAsia" w:hint="eastAsia"/>
                <w:sz w:val="20"/>
                <w:szCs w:val="20"/>
              </w:rPr>
              <w:t>リーフレットを八尾・柏原・東大阪市中学校を</w:t>
            </w:r>
            <w:r w:rsidR="00D41285" w:rsidRPr="00AD6345">
              <w:rPr>
                <w:rFonts w:asciiTheme="minorEastAsia" w:eastAsiaTheme="minorEastAsia" w:hAnsiTheme="minorEastAsia" w:hint="eastAsia"/>
                <w:sz w:val="20"/>
                <w:szCs w:val="20"/>
              </w:rPr>
              <w:t>中心</w:t>
            </w:r>
            <w:r w:rsidR="00DC22E9" w:rsidRPr="00AD6345">
              <w:rPr>
                <w:rFonts w:asciiTheme="minorEastAsia" w:eastAsiaTheme="minorEastAsia" w:hAnsiTheme="minorEastAsia" w:hint="eastAsia"/>
                <w:sz w:val="20"/>
                <w:szCs w:val="20"/>
              </w:rPr>
              <w:t>に広く配布</w:t>
            </w:r>
          </w:p>
          <w:p w14:paraId="79F98545" w14:textId="747A9E3A" w:rsidR="00183621" w:rsidRPr="00AD6345" w:rsidRDefault="00183621" w:rsidP="003700F4">
            <w:pPr>
              <w:pStyle w:val="aa"/>
              <w:spacing w:line="300" w:lineRule="exact"/>
              <w:ind w:leftChars="150" w:left="315"/>
              <w:rPr>
                <w:rFonts w:asciiTheme="minorEastAsia" w:eastAsiaTheme="minorEastAsia" w:hAnsiTheme="minorEastAsia"/>
                <w:sz w:val="20"/>
                <w:szCs w:val="20"/>
              </w:rPr>
            </w:pPr>
          </w:p>
          <w:p w14:paraId="0AB333F2" w14:textId="77777777" w:rsidR="00707DCA" w:rsidRPr="00AD6345" w:rsidRDefault="00707DCA" w:rsidP="003700F4">
            <w:pPr>
              <w:pStyle w:val="aa"/>
              <w:numPr>
                <w:ilvl w:val="0"/>
                <w:numId w:val="28"/>
              </w:numPr>
              <w:spacing w:line="300" w:lineRule="exact"/>
              <w:ind w:leftChars="0"/>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地域のボランティア</w:t>
            </w:r>
            <w:r w:rsidR="00DC22E9" w:rsidRPr="00AD6345">
              <w:rPr>
                <w:rFonts w:asciiTheme="minorEastAsia" w:eastAsiaTheme="minorEastAsia" w:hAnsiTheme="minorEastAsia" w:hint="eastAsia"/>
                <w:sz w:val="20"/>
                <w:szCs w:val="20"/>
              </w:rPr>
              <w:t>へ</w:t>
            </w:r>
            <w:r w:rsidRPr="00AD6345">
              <w:rPr>
                <w:rFonts w:asciiTheme="minorEastAsia" w:eastAsiaTheme="minorEastAsia" w:hAnsiTheme="minorEastAsia" w:hint="eastAsia"/>
                <w:sz w:val="20"/>
                <w:szCs w:val="20"/>
              </w:rPr>
              <w:t>の参加者数</w:t>
            </w:r>
          </w:p>
          <w:p w14:paraId="17DC75B3" w14:textId="0E66E94C" w:rsidR="00707DCA" w:rsidRPr="00AD6345" w:rsidRDefault="00707DCA" w:rsidP="005C7152">
            <w:pPr>
              <w:pStyle w:val="aa"/>
              <w:spacing w:line="300" w:lineRule="exact"/>
              <w:ind w:leftChars="0" w:left="360"/>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w:t>
            </w:r>
            <w:r w:rsidR="0035159A">
              <w:rPr>
                <w:rFonts w:asciiTheme="minorEastAsia" w:eastAsiaTheme="minorEastAsia" w:hAnsiTheme="minorEastAsia"/>
                <w:sz w:val="20"/>
                <w:szCs w:val="20"/>
              </w:rPr>
              <w:t>R</w:t>
            </w:r>
            <w:r w:rsidR="0035159A">
              <w:rPr>
                <w:rFonts w:asciiTheme="minorEastAsia" w:eastAsiaTheme="minorEastAsia" w:hAnsiTheme="minorEastAsia" w:hint="eastAsia"/>
                <w:sz w:val="20"/>
                <w:szCs w:val="20"/>
              </w:rPr>
              <w:t>２</w:t>
            </w:r>
            <w:r w:rsidR="002D069F" w:rsidRPr="00AD6345">
              <w:rPr>
                <w:rFonts w:asciiTheme="minorEastAsia" w:eastAsiaTheme="minorEastAsia" w:hAnsiTheme="minorEastAsia" w:hint="eastAsia"/>
                <w:sz w:val="20"/>
                <w:szCs w:val="20"/>
              </w:rPr>
              <w:t>延</w:t>
            </w:r>
            <w:r w:rsidR="00BC2033" w:rsidRPr="00AD6345">
              <w:rPr>
                <w:rFonts w:asciiTheme="minorEastAsia" w:eastAsiaTheme="minorEastAsia" w:hAnsiTheme="minorEastAsia" w:hint="eastAsia"/>
                <w:sz w:val="20"/>
                <w:szCs w:val="20"/>
              </w:rPr>
              <w:t>べ</w:t>
            </w:r>
            <w:r w:rsidR="0035159A" w:rsidRPr="00AD6345">
              <w:rPr>
                <w:rFonts w:asciiTheme="minorEastAsia" w:eastAsiaTheme="minorEastAsia" w:hAnsiTheme="minorEastAsia"/>
                <w:sz w:val="20"/>
                <w:szCs w:val="20"/>
              </w:rPr>
              <w:t>350</w:t>
            </w:r>
            <w:r w:rsidRPr="00AD6345">
              <w:rPr>
                <w:rFonts w:asciiTheme="minorEastAsia" w:eastAsiaTheme="minorEastAsia" w:hAnsiTheme="minorEastAsia" w:hint="eastAsia"/>
                <w:sz w:val="20"/>
                <w:szCs w:val="20"/>
              </w:rPr>
              <w:t>人</w:t>
            </w:r>
            <w:r w:rsidR="005C7152" w:rsidRPr="00AD6345">
              <w:rPr>
                <w:rFonts w:asciiTheme="minorEastAsia" w:eastAsiaTheme="minorEastAsia" w:hAnsiTheme="minorEastAsia" w:hint="eastAsia"/>
                <w:sz w:val="20"/>
                <w:szCs w:val="20"/>
              </w:rPr>
              <w:t>(</w:t>
            </w:r>
            <w:r w:rsidR="0035159A">
              <w:rPr>
                <w:rFonts w:asciiTheme="minorEastAsia" w:eastAsiaTheme="minorEastAsia" w:hAnsiTheme="minorEastAsia"/>
                <w:sz w:val="20"/>
                <w:szCs w:val="20"/>
              </w:rPr>
              <w:t>R</w:t>
            </w:r>
            <w:r w:rsidR="0035159A">
              <w:rPr>
                <w:rFonts w:asciiTheme="minorEastAsia" w:eastAsiaTheme="minorEastAsia" w:hAnsiTheme="minorEastAsia" w:hint="eastAsia"/>
                <w:sz w:val="20"/>
                <w:szCs w:val="20"/>
              </w:rPr>
              <w:t>１</w:t>
            </w:r>
            <w:r w:rsidR="005C7152" w:rsidRPr="00AD6345">
              <w:rPr>
                <w:rFonts w:asciiTheme="minorEastAsia" w:eastAsiaTheme="minorEastAsia" w:hAnsiTheme="minorEastAsia" w:hint="eastAsia"/>
                <w:sz w:val="20"/>
                <w:szCs w:val="20"/>
              </w:rPr>
              <w:t>延べ</w:t>
            </w:r>
            <w:r w:rsidR="0035159A" w:rsidRPr="00AD6345">
              <w:rPr>
                <w:rFonts w:asciiTheme="minorEastAsia" w:eastAsiaTheme="minorEastAsia" w:hAnsiTheme="minorEastAsia"/>
                <w:sz w:val="20"/>
                <w:szCs w:val="20"/>
              </w:rPr>
              <w:t>300</w:t>
            </w:r>
            <w:r w:rsidR="005C7152" w:rsidRPr="00AD6345">
              <w:rPr>
                <w:rFonts w:asciiTheme="minorEastAsia" w:eastAsiaTheme="minorEastAsia" w:hAnsiTheme="minorEastAsia" w:hint="eastAsia"/>
                <w:sz w:val="20"/>
                <w:szCs w:val="20"/>
              </w:rPr>
              <w:t>人)</w:t>
            </w:r>
          </w:p>
          <w:p w14:paraId="7F9C2300" w14:textId="77777777" w:rsidR="005C7152" w:rsidRPr="00AD6345" w:rsidRDefault="005C7152" w:rsidP="005C7152">
            <w:pPr>
              <w:pStyle w:val="aa"/>
              <w:spacing w:line="300" w:lineRule="exact"/>
              <w:ind w:leftChars="0" w:left="360"/>
              <w:rPr>
                <w:rFonts w:asciiTheme="minorEastAsia" w:eastAsiaTheme="minorEastAsia" w:hAnsiTheme="minorEastAsia"/>
                <w:sz w:val="20"/>
                <w:szCs w:val="20"/>
              </w:rPr>
            </w:pPr>
          </w:p>
          <w:p w14:paraId="23F7A213" w14:textId="500804CA" w:rsidR="005C7152" w:rsidRPr="00AD6345" w:rsidRDefault="0035159A" w:rsidP="00E51747">
            <w:pPr>
              <w:pStyle w:val="aa"/>
              <w:numPr>
                <w:ilvl w:val="0"/>
                <w:numId w:val="28"/>
              </w:numPr>
              <w:spacing w:line="300" w:lineRule="exact"/>
              <w:ind w:leftChars="0"/>
              <w:rPr>
                <w:rFonts w:asciiTheme="minorEastAsia" w:eastAsiaTheme="minorEastAsia" w:hAnsiTheme="minorEastAsia"/>
                <w:sz w:val="20"/>
                <w:szCs w:val="20"/>
              </w:rPr>
            </w:pPr>
            <w:r w:rsidRPr="00AD6345">
              <w:rPr>
                <w:rFonts w:asciiTheme="minorEastAsia" w:eastAsiaTheme="minorEastAsia" w:hAnsiTheme="minorEastAsia"/>
                <w:sz w:val="20"/>
                <w:szCs w:val="20"/>
              </w:rPr>
              <w:t>HP</w:t>
            </w:r>
            <w:r w:rsidR="00DC22E9" w:rsidRPr="00AD6345">
              <w:rPr>
                <w:rFonts w:asciiTheme="minorEastAsia" w:eastAsiaTheme="minorEastAsia" w:hAnsiTheme="minorEastAsia" w:hint="eastAsia"/>
                <w:sz w:val="20"/>
                <w:szCs w:val="20"/>
              </w:rPr>
              <w:t>の</w:t>
            </w:r>
            <w:r w:rsidR="00D41285" w:rsidRPr="00AD6345">
              <w:rPr>
                <w:rFonts w:asciiTheme="minorEastAsia" w:eastAsiaTheme="minorEastAsia" w:hAnsiTheme="minorEastAsia" w:hint="eastAsia"/>
                <w:sz w:val="20"/>
                <w:szCs w:val="20"/>
              </w:rPr>
              <w:t>ブログ</w:t>
            </w:r>
            <w:r w:rsidR="00DC22E9" w:rsidRPr="00AD6345">
              <w:rPr>
                <w:rFonts w:asciiTheme="minorEastAsia" w:eastAsiaTheme="minorEastAsia" w:hAnsiTheme="minorEastAsia" w:hint="eastAsia"/>
                <w:sz w:val="20"/>
                <w:szCs w:val="20"/>
              </w:rPr>
              <w:t>更新</w:t>
            </w:r>
            <w:r w:rsidRPr="00AD6345">
              <w:rPr>
                <w:rFonts w:asciiTheme="minorEastAsia" w:eastAsiaTheme="minorEastAsia" w:hAnsiTheme="minorEastAsia"/>
                <w:sz w:val="20"/>
                <w:szCs w:val="20"/>
              </w:rPr>
              <w:t>50</w:t>
            </w:r>
            <w:r w:rsidR="00DC22E9" w:rsidRPr="00AD6345">
              <w:rPr>
                <w:rFonts w:asciiTheme="minorEastAsia" w:eastAsiaTheme="minorEastAsia" w:hAnsiTheme="minorEastAsia" w:hint="eastAsia"/>
                <w:sz w:val="20"/>
                <w:szCs w:val="20"/>
              </w:rPr>
              <w:t>回/</w:t>
            </w:r>
            <w:r w:rsidR="00FC2AF7" w:rsidRPr="00AD6345">
              <w:rPr>
                <w:rFonts w:asciiTheme="minorEastAsia" w:eastAsiaTheme="minorEastAsia" w:hAnsiTheme="minorEastAsia" w:hint="eastAsia"/>
                <w:sz w:val="20"/>
                <w:szCs w:val="20"/>
              </w:rPr>
              <w:t>年、</w:t>
            </w:r>
            <w:r w:rsidR="00BC2033" w:rsidRPr="00AD6345">
              <w:rPr>
                <w:rFonts w:asciiTheme="minorEastAsia" w:eastAsiaTheme="minorEastAsia" w:hAnsiTheme="minorEastAsia" w:hint="eastAsia"/>
                <w:sz w:val="20"/>
                <w:szCs w:val="20"/>
              </w:rPr>
              <w:t>学校説明会参加者数</w:t>
            </w:r>
            <w:r w:rsidR="00FC2AF7" w:rsidRPr="00AD6345">
              <w:rPr>
                <w:rFonts w:asciiTheme="minorEastAsia" w:eastAsiaTheme="minorEastAsia" w:hAnsiTheme="minorEastAsia" w:hint="eastAsia"/>
                <w:sz w:val="20"/>
                <w:szCs w:val="20"/>
              </w:rPr>
              <w:t xml:space="preserve"> </w:t>
            </w:r>
            <w:r w:rsidR="006D6216" w:rsidRPr="00AD6345">
              <w:rPr>
                <w:rFonts w:asciiTheme="minorEastAsia" w:eastAsiaTheme="minorEastAsia" w:hAnsiTheme="minorEastAsia" w:hint="eastAsia"/>
                <w:sz w:val="20"/>
                <w:szCs w:val="20"/>
              </w:rPr>
              <w:t>延べ</w:t>
            </w:r>
            <w:r w:rsidRPr="00AD6345">
              <w:rPr>
                <w:rFonts w:asciiTheme="minorEastAsia" w:eastAsiaTheme="minorEastAsia" w:hAnsiTheme="minorEastAsia"/>
                <w:sz w:val="20"/>
                <w:szCs w:val="20"/>
              </w:rPr>
              <w:t>550</w:t>
            </w:r>
            <w:r w:rsidR="00BC2033" w:rsidRPr="00AD6345">
              <w:rPr>
                <w:rFonts w:asciiTheme="minorEastAsia" w:eastAsiaTheme="minorEastAsia" w:hAnsiTheme="minorEastAsia" w:hint="eastAsia"/>
                <w:sz w:val="20"/>
                <w:szCs w:val="20"/>
              </w:rPr>
              <w:t>人目標</w:t>
            </w:r>
            <w:r w:rsidR="005C7152" w:rsidRPr="00AD6345">
              <w:rPr>
                <w:rFonts w:asciiTheme="minorEastAsia" w:eastAsiaTheme="minorEastAsia" w:hAnsiTheme="minorEastAsia" w:hint="eastAsia"/>
                <w:sz w:val="20"/>
                <w:szCs w:val="20"/>
              </w:rPr>
              <w:t>、</w:t>
            </w:r>
            <w:r w:rsidR="00FC2AF7" w:rsidRPr="00AD6345">
              <w:rPr>
                <w:rFonts w:asciiTheme="minorEastAsia" w:eastAsiaTheme="minorEastAsia" w:hAnsiTheme="minorEastAsia" w:hint="eastAsia"/>
                <w:sz w:val="20"/>
                <w:szCs w:val="20"/>
              </w:rPr>
              <w:t>地元中学</w:t>
            </w:r>
            <w:r w:rsidRPr="00AD6345">
              <w:rPr>
                <w:rFonts w:asciiTheme="minorEastAsia" w:eastAsiaTheme="minorEastAsia" w:hAnsiTheme="minorEastAsia" w:hint="eastAsia"/>
                <w:sz w:val="20"/>
                <w:szCs w:val="20"/>
              </w:rPr>
              <w:t>３</w:t>
            </w:r>
            <w:r w:rsidR="005C7152" w:rsidRPr="00AD6345">
              <w:rPr>
                <w:rFonts w:asciiTheme="minorEastAsia" w:eastAsiaTheme="minorEastAsia" w:hAnsiTheme="minorEastAsia" w:hint="eastAsia"/>
                <w:sz w:val="20"/>
                <w:szCs w:val="20"/>
              </w:rPr>
              <w:t>年生を本校に招く</w:t>
            </w:r>
            <w:r w:rsidR="00FC2AF7" w:rsidRPr="00AD6345">
              <w:rPr>
                <w:rFonts w:asciiTheme="minorEastAsia" w:eastAsiaTheme="minorEastAsia" w:hAnsiTheme="minorEastAsia" w:hint="eastAsia"/>
                <w:sz w:val="20"/>
                <w:szCs w:val="20"/>
              </w:rPr>
              <w:t>「翠翔</w:t>
            </w:r>
            <w:r w:rsidRPr="00AD6345">
              <w:rPr>
                <w:rFonts w:asciiTheme="minorEastAsia" w:eastAsiaTheme="minorEastAsia" w:hAnsiTheme="minorEastAsia"/>
                <w:sz w:val="20"/>
                <w:szCs w:val="20"/>
              </w:rPr>
              <w:t>day</w:t>
            </w:r>
            <w:r w:rsidR="00FC2AF7" w:rsidRPr="00AD6345">
              <w:rPr>
                <w:rFonts w:asciiTheme="minorEastAsia" w:eastAsiaTheme="minorEastAsia" w:hAnsiTheme="minorEastAsia" w:hint="eastAsia"/>
                <w:sz w:val="20"/>
                <w:szCs w:val="20"/>
              </w:rPr>
              <w:t>」開催</w:t>
            </w:r>
          </w:p>
          <w:p w14:paraId="6E117C1B" w14:textId="77777777" w:rsidR="004560E9" w:rsidRPr="00AD6345" w:rsidRDefault="004560E9" w:rsidP="003700F4">
            <w:pPr>
              <w:pStyle w:val="aa"/>
              <w:numPr>
                <w:ilvl w:val="0"/>
                <w:numId w:val="28"/>
              </w:numPr>
              <w:spacing w:line="300" w:lineRule="exact"/>
              <w:ind w:leftChars="0"/>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連携メニューの課題等整理し、両校生徒にとって意義のある連携のあり方について検討する。</w:t>
            </w:r>
          </w:p>
          <w:p w14:paraId="2FD30368" w14:textId="21F32B81" w:rsidR="006E52EF" w:rsidRPr="00AD6345" w:rsidRDefault="006E52EF" w:rsidP="003700F4">
            <w:pPr>
              <w:pStyle w:val="aa"/>
              <w:spacing w:line="300" w:lineRule="exact"/>
              <w:ind w:leftChars="0" w:left="360"/>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「教師まっすぐ」への参加者数</w:t>
            </w:r>
            <w:r w:rsidR="0035159A" w:rsidRPr="00AD6345">
              <w:rPr>
                <w:rFonts w:asciiTheme="minorEastAsia" w:eastAsiaTheme="minorEastAsia" w:hAnsiTheme="minorEastAsia"/>
                <w:sz w:val="20"/>
                <w:szCs w:val="20"/>
              </w:rPr>
              <w:t>10</w:t>
            </w:r>
            <w:r w:rsidRPr="00AD6345">
              <w:rPr>
                <w:rFonts w:asciiTheme="minorEastAsia" w:eastAsiaTheme="minorEastAsia" w:hAnsiTheme="minorEastAsia" w:hint="eastAsia"/>
                <w:sz w:val="20"/>
                <w:szCs w:val="20"/>
              </w:rPr>
              <w:t>人目標</w:t>
            </w:r>
          </w:p>
        </w:tc>
        <w:tc>
          <w:tcPr>
            <w:tcW w:w="3296" w:type="dxa"/>
            <w:tcBorders>
              <w:left w:val="dashed" w:sz="4" w:space="0" w:color="auto"/>
              <w:right w:val="single" w:sz="4" w:space="0" w:color="auto"/>
            </w:tcBorders>
            <w:shd w:val="clear" w:color="auto" w:fill="auto"/>
          </w:tcPr>
          <w:p w14:paraId="0D36F8DD" w14:textId="3038500F" w:rsidR="00707DCA" w:rsidRPr="00AD6345" w:rsidRDefault="005F6E9E" w:rsidP="006E6B38">
            <w:pPr>
              <w:spacing w:line="300" w:lineRule="exact"/>
              <w:ind w:left="200" w:hangingChars="100" w:hanging="200"/>
              <w:rPr>
                <w:rFonts w:ascii="ＭＳ 明朝" w:hAnsi="ＭＳ 明朝"/>
                <w:sz w:val="20"/>
                <w:szCs w:val="20"/>
              </w:rPr>
            </w:pPr>
            <w:r w:rsidRPr="00AD6345">
              <w:rPr>
                <w:rFonts w:ascii="ＭＳ 明朝" w:hAnsi="ＭＳ 明朝" w:hint="eastAsia"/>
                <w:sz w:val="20"/>
                <w:szCs w:val="20"/>
              </w:rPr>
              <w:t>(</w:t>
            </w:r>
            <w:r w:rsidR="0035159A" w:rsidRPr="00AD6345">
              <w:rPr>
                <w:rFonts w:ascii="ＭＳ 明朝" w:hAnsi="ＭＳ 明朝" w:hint="eastAsia"/>
                <w:sz w:val="20"/>
                <w:szCs w:val="20"/>
              </w:rPr>
              <w:t>１</w:t>
            </w:r>
            <w:r w:rsidRPr="00AD6345">
              <w:rPr>
                <w:rFonts w:ascii="ＭＳ 明朝" w:hAnsi="ＭＳ 明朝" w:hint="eastAsia"/>
                <w:sz w:val="20"/>
                <w:szCs w:val="20"/>
              </w:rPr>
              <w:t>)新型コロナ感染症の影響で学校説明会・体験入学会での生徒の参加を</w:t>
            </w:r>
            <w:r w:rsidR="00F71A73" w:rsidRPr="00AD6345">
              <w:rPr>
                <w:rFonts w:ascii="ＭＳ 明朝" w:hAnsi="ＭＳ 明朝" w:hint="eastAsia"/>
                <w:sz w:val="20"/>
                <w:szCs w:val="20"/>
              </w:rPr>
              <w:t>極力</w:t>
            </w:r>
            <w:r w:rsidRPr="00AD6345">
              <w:rPr>
                <w:rFonts w:ascii="ＭＳ 明朝" w:hAnsi="ＭＳ 明朝" w:hint="eastAsia"/>
                <w:sz w:val="20"/>
                <w:szCs w:val="20"/>
              </w:rPr>
              <w:t>控えた。</w:t>
            </w:r>
          </w:p>
          <w:p w14:paraId="2D40FFCC" w14:textId="77777777" w:rsidR="005F6E9E" w:rsidRPr="00AD6345" w:rsidRDefault="005F6E9E" w:rsidP="006E6B38">
            <w:pPr>
              <w:spacing w:line="300" w:lineRule="exact"/>
              <w:ind w:left="200" w:hangingChars="100" w:hanging="200"/>
              <w:rPr>
                <w:rFonts w:ascii="ＭＳ 明朝" w:hAnsi="ＭＳ 明朝"/>
                <w:sz w:val="20"/>
                <w:szCs w:val="20"/>
              </w:rPr>
            </w:pPr>
            <w:r w:rsidRPr="00AD6345">
              <w:rPr>
                <w:rFonts w:ascii="ＭＳ 明朝" w:hAnsi="ＭＳ 明朝" w:hint="eastAsia"/>
                <w:sz w:val="20"/>
                <w:szCs w:val="20"/>
              </w:rPr>
              <w:t xml:space="preserve">　ポスター・リーフレットを作成し配布した。（○）</w:t>
            </w:r>
          </w:p>
          <w:p w14:paraId="4681BF3E" w14:textId="4F4E961D" w:rsidR="005F6E9E" w:rsidRPr="00AD6345" w:rsidRDefault="005F6E9E" w:rsidP="006E6B38">
            <w:pPr>
              <w:spacing w:line="300" w:lineRule="exact"/>
              <w:ind w:left="200" w:hangingChars="100" w:hanging="200"/>
              <w:rPr>
                <w:rFonts w:ascii="ＭＳ 明朝" w:hAnsi="ＭＳ 明朝"/>
                <w:sz w:val="20"/>
                <w:szCs w:val="20"/>
              </w:rPr>
            </w:pPr>
            <w:r w:rsidRPr="00AD6345">
              <w:rPr>
                <w:rFonts w:ascii="ＭＳ 明朝" w:hAnsi="ＭＳ 明朝" w:hint="eastAsia"/>
                <w:sz w:val="20"/>
                <w:szCs w:val="20"/>
              </w:rPr>
              <w:t>(</w:t>
            </w:r>
            <w:r w:rsidR="0035159A" w:rsidRPr="00AD6345">
              <w:rPr>
                <w:rFonts w:ascii="ＭＳ 明朝" w:hAnsi="ＭＳ 明朝" w:hint="eastAsia"/>
                <w:sz w:val="20"/>
                <w:szCs w:val="20"/>
              </w:rPr>
              <w:t>２</w:t>
            </w:r>
            <w:r w:rsidRPr="00AD6345">
              <w:rPr>
                <w:rFonts w:ascii="ＭＳ 明朝" w:hAnsi="ＭＳ 明朝" w:hint="eastAsia"/>
                <w:sz w:val="20"/>
                <w:szCs w:val="20"/>
              </w:rPr>
              <w:t>)</w:t>
            </w:r>
            <w:r w:rsidR="00183621" w:rsidRPr="00AD6345">
              <w:rPr>
                <w:rFonts w:ascii="ＭＳ 明朝" w:hAnsi="ＭＳ 明朝" w:hint="eastAsia"/>
                <w:sz w:val="20"/>
                <w:szCs w:val="20"/>
              </w:rPr>
              <w:t>新型コロナ感染症の影響により、</w:t>
            </w:r>
            <w:r w:rsidRPr="00AD6345">
              <w:rPr>
                <w:rFonts w:ascii="ＭＳ 明朝" w:hAnsi="ＭＳ 明朝" w:hint="eastAsia"/>
                <w:sz w:val="20"/>
                <w:szCs w:val="20"/>
              </w:rPr>
              <w:t>地域ボランティア活動は今年度見送った。</w:t>
            </w:r>
            <w:r w:rsidR="00183621" w:rsidRPr="00AD6345">
              <w:rPr>
                <w:rFonts w:ascii="ＭＳ 明朝" w:hAnsi="ＭＳ 明朝" w:hint="eastAsia"/>
                <w:sz w:val="20"/>
                <w:szCs w:val="20"/>
              </w:rPr>
              <w:t>（－）</w:t>
            </w:r>
          </w:p>
          <w:p w14:paraId="00842D7E" w14:textId="643AA508" w:rsidR="005F6E9E" w:rsidRPr="00AD6345" w:rsidRDefault="005F6E9E" w:rsidP="006E6B38">
            <w:pPr>
              <w:spacing w:line="300" w:lineRule="exact"/>
              <w:ind w:left="200" w:hangingChars="100" w:hanging="200"/>
              <w:rPr>
                <w:rFonts w:ascii="ＭＳ 明朝" w:hAnsi="ＭＳ 明朝"/>
                <w:sz w:val="20"/>
                <w:szCs w:val="20"/>
              </w:rPr>
            </w:pPr>
            <w:r w:rsidRPr="00AD6345">
              <w:rPr>
                <w:rFonts w:ascii="ＭＳ 明朝" w:hAnsi="ＭＳ 明朝" w:hint="eastAsia"/>
                <w:sz w:val="20"/>
                <w:szCs w:val="20"/>
              </w:rPr>
              <w:t>(</w:t>
            </w:r>
            <w:r w:rsidR="0035159A" w:rsidRPr="00AD6345">
              <w:rPr>
                <w:rFonts w:ascii="ＭＳ 明朝" w:hAnsi="ＭＳ 明朝" w:hint="eastAsia"/>
                <w:sz w:val="20"/>
                <w:szCs w:val="20"/>
              </w:rPr>
              <w:t>３</w:t>
            </w:r>
            <w:r w:rsidRPr="00AD6345">
              <w:rPr>
                <w:rFonts w:ascii="ＭＳ 明朝" w:hAnsi="ＭＳ 明朝" w:hint="eastAsia"/>
                <w:sz w:val="20"/>
                <w:szCs w:val="20"/>
              </w:rPr>
              <w:t>)ブログ更新</w:t>
            </w:r>
            <w:r w:rsidR="0035159A" w:rsidRPr="00AD6345">
              <w:rPr>
                <w:rFonts w:ascii="ＭＳ 明朝" w:hAnsi="ＭＳ 明朝"/>
                <w:sz w:val="20"/>
                <w:szCs w:val="20"/>
              </w:rPr>
              <w:t>120</w:t>
            </w:r>
            <w:r w:rsidR="00BB0B48" w:rsidRPr="00AD6345">
              <w:rPr>
                <w:rFonts w:ascii="ＭＳ 明朝" w:hAnsi="ＭＳ 明朝" w:hint="eastAsia"/>
                <w:sz w:val="20"/>
                <w:szCs w:val="20"/>
              </w:rPr>
              <w:t>回（</w:t>
            </w:r>
            <w:r w:rsidR="0035159A" w:rsidRPr="00AD6345">
              <w:rPr>
                <w:rFonts w:ascii="ＭＳ 明朝" w:hAnsi="ＭＳ 明朝" w:hint="eastAsia"/>
                <w:sz w:val="20"/>
                <w:szCs w:val="20"/>
              </w:rPr>
              <w:t>２</w:t>
            </w:r>
            <w:r w:rsidR="00BB0B48" w:rsidRPr="00AD6345">
              <w:rPr>
                <w:rFonts w:ascii="ＭＳ 明朝" w:hAnsi="ＭＳ 明朝" w:hint="eastAsia"/>
                <w:sz w:val="20"/>
                <w:szCs w:val="20"/>
              </w:rPr>
              <w:t>月現在）</w:t>
            </w:r>
          </w:p>
          <w:p w14:paraId="10D43407" w14:textId="77777777" w:rsidR="00AA22DF" w:rsidRPr="00AD6345" w:rsidRDefault="005F6E9E" w:rsidP="006E6B38">
            <w:pPr>
              <w:spacing w:line="300" w:lineRule="exact"/>
              <w:ind w:leftChars="100" w:left="210"/>
              <w:rPr>
                <w:rFonts w:ascii="ＭＳ 明朝" w:hAnsi="ＭＳ 明朝"/>
                <w:sz w:val="20"/>
                <w:szCs w:val="20"/>
              </w:rPr>
            </w:pPr>
            <w:r w:rsidRPr="00AD6345">
              <w:rPr>
                <w:rFonts w:ascii="ＭＳ 明朝" w:hAnsi="ＭＳ 明朝" w:hint="eastAsia"/>
                <w:sz w:val="20"/>
                <w:szCs w:val="20"/>
              </w:rPr>
              <w:t>学校説明会参加者数</w:t>
            </w:r>
            <w:r w:rsidR="00261360" w:rsidRPr="00AD6345">
              <w:rPr>
                <w:rFonts w:ascii="ＭＳ 明朝" w:hAnsi="ＭＳ 明朝" w:hint="eastAsia"/>
                <w:sz w:val="20"/>
                <w:szCs w:val="20"/>
              </w:rPr>
              <w:t xml:space="preserve"> </w:t>
            </w:r>
          </w:p>
          <w:p w14:paraId="3D2CDCBD" w14:textId="35FA7332" w:rsidR="005F6E9E" w:rsidRPr="00AD6345" w:rsidRDefault="0035159A" w:rsidP="006E6B38">
            <w:pPr>
              <w:spacing w:line="300" w:lineRule="exact"/>
              <w:ind w:leftChars="100" w:left="210"/>
              <w:rPr>
                <w:rFonts w:ascii="ＭＳ 明朝" w:hAnsi="ＭＳ 明朝"/>
                <w:sz w:val="20"/>
                <w:szCs w:val="20"/>
              </w:rPr>
            </w:pPr>
            <w:r w:rsidRPr="00AD6345">
              <w:rPr>
                <w:rFonts w:ascii="ＭＳ 明朝" w:hAnsi="ＭＳ 明朝"/>
                <w:sz w:val="20"/>
                <w:szCs w:val="20"/>
              </w:rPr>
              <w:t>427</w:t>
            </w:r>
            <w:r w:rsidR="00261360" w:rsidRPr="00AD6345">
              <w:rPr>
                <w:rFonts w:ascii="ＭＳ 明朝" w:hAnsi="ＭＳ 明朝" w:hint="eastAsia"/>
                <w:sz w:val="20"/>
                <w:szCs w:val="20"/>
              </w:rPr>
              <w:t>人（</w:t>
            </w:r>
            <w:r w:rsidRPr="00AD6345">
              <w:rPr>
                <w:rFonts w:ascii="ＭＳ 明朝" w:hAnsi="ＭＳ 明朝" w:hint="eastAsia"/>
                <w:sz w:val="20"/>
                <w:szCs w:val="20"/>
              </w:rPr>
              <w:t>１</w:t>
            </w:r>
            <w:r w:rsidR="00261360" w:rsidRPr="00AD6345">
              <w:rPr>
                <w:rFonts w:ascii="ＭＳ 明朝" w:hAnsi="ＭＳ 明朝" w:hint="eastAsia"/>
                <w:sz w:val="20"/>
                <w:szCs w:val="20"/>
              </w:rPr>
              <w:t>月）</w:t>
            </w:r>
          </w:p>
          <w:p w14:paraId="4579F6DC" w14:textId="15C40F38" w:rsidR="005F6E9E" w:rsidRPr="00AD6345" w:rsidRDefault="005F6E9E" w:rsidP="006E6B38">
            <w:pPr>
              <w:spacing w:line="300" w:lineRule="exact"/>
              <w:ind w:left="200" w:hangingChars="100" w:hanging="200"/>
              <w:rPr>
                <w:rFonts w:ascii="ＭＳ 明朝" w:hAnsi="ＭＳ 明朝"/>
                <w:sz w:val="20"/>
                <w:szCs w:val="20"/>
              </w:rPr>
            </w:pPr>
            <w:r w:rsidRPr="00AD6345">
              <w:rPr>
                <w:rFonts w:ascii="ＭＳ 明朝" w:hAnsi="ＭＳ 明朝" w:hint="eastAsia"/>
                <w:sz w:val="20"/>
                <w:szCs w:val="20"/>
              </w:rPr>
              <w:t xml:space="preserve">　「翠翔</w:t>
            </w:r>
            <w:r w:rsidR="0035159A" w:rsidRPr="00AD6345">
              <w:rPr>
                <w:rFonts w:ascii="ＭＳ 明朝" w:hAnsi="ＭＳ 明朝"/>
                <w:sz w:val="20"/>
                <w:szCs w:val="20"/>
              </w:rPr>
              <w:t>day</w:t>
            </w:r>
            <w:r w:rsidRPr="00AD6345">
              <w:rPr>
                <w:rFonts w:ascii="ＭＳ 明朝" w:hAnsi="ＭＳ 明朝" w:hint="eastAsia"/>
                <w:sz w:val="20"/>
                <w:szCs w:val="20"/>
              </w:rPr>
              <w:t>」は見送り。</w:t>
            </w:r>
            <w:r w:rsidR="00BB0B48" w:rsidRPr="00AD6345">
              <w:rPr>
                <w:rFonts w:ascii="ＭＳ 明朝" w:hAnsi="ＭＳ 明朝" w:hint="eastAsia"/>
                <w:sz w:val="20"/>
                <w:szCs w:val="20"/>
              </w:rPr>
              <w:t>（○）</w:t>
            </w:r>
          </w:p>
          <w:p w14:paraId="539E8DCA" w14:textId="7A4B5ECA" w:rsidR="0045255C" w:rsidRPr="00AD6345" w:rsidRDefault="00032918" w:rsidP="006E6B38">
            <w:pPr>
              <w:spacing w:line="300" w:lineRule="exact"/>
              <w:rPr>
                <w:rFonts w:ascii="ＭＳ 明朝" w:hAnsi="ＭＳ 明朝"/>
                <w:sz w:val="20"/>
                <w:szCs w:val="20"/>
              </w:rPr>
            </w:pPr>
            <w:r w:rsidRPr="00AD6345">
              <w:rPr>
                <w:rFonts w:ascii="ＭＳ 明朝" w:hAnsi="ＭＳ 明朝" w:hint="eastAsia"/>
                <w:sz w:val="20"/>
                <w:szCs w:val="20"/>
              </w:rPr>
              <w:t>(</w:t>
            </w:r>
            <w:r w:rsidR="0035159A" w:rsidRPr="00AD6345">
              <w:rPr>
                <w:rFonts w:ascii="ＭＳ 明朝" w:hAnsi="ＭＳ 明朝" w:hint="eastAsia"/>
                <w:sz w:val="20"/>
                <w:szCs w:val="20"/>
              </w:rPr>
              <w:t>４</w:t>
            </w:r>
            <w:r w:rsidRPr="00AD6345">
              <w:rPr>
                <w:rFonts w:ascii="ＭＳ 明朝" w:hAnsi="ＭＳ 明朝" w:hint="eastAsia"/>
                <w:sz w:val="20"/>
                <w:szCs w:val="20"/>
              </w:rPr>
              <w:t>)</w:t>
            </w:r>
            <w:r w:rsidR="005F6E9E" w:rsidRPr="00AD6345">
              <w:rPr>
                <w:rFonts w:ascii="ＭＳ 明朝" w:hAnsi="ＭＳ 明朝" w:hint="eastAsia"/>
                <w:sz w:val="20"/>
                <w:szCs w:val="20"/>
              </w:rPr>
              <w:t>連携について校内で検討。</w:t>
            </w:r>
          </w:p>
          <w:p w14:paraId="74761085" w14:textId="0086EF7F" w:rsidR="005F6E9E" w:rsidRPr="00AD6345" w:rsidRDefault="005F6E9E" w:rsidP="006E6B38">
            <w:pPr>
              <w:pStyle w:val="aa"/>
              <w:spacing w:line="300" w:lineRule="exact"/>
              <w:ind w:leftChars="0" w:left="360"/>
              <w:rPr>
                <w:rFonts w:ascii="ＭＳ 明朝" w:hAnsi="ＭＳ 明朝"/>
                <w:sz w:val="20"/>
                <w:szCs w:val="20"/>
              </w:rPr>
            </w:pPr>
            <w:r w:rsidRPr="00AD6345">
              <w:rPr>
                <w:rFonts w:ascii="ＭＳ 明朝" w:hAnsi="ＭＳ 明朝" w:hint="eastAsia"/>
                <w:sz w:val="20"/>
                <w:szCs w:val="20"/>
              </w:rPr>
              <w:t>メニューの整理を行った。</w:t>
            </w:r>
          </w:p>
          <w:p w14:paraId="4D368053" w14:textId="5B6FF93E" w:rsidR="005F6E9E" w:rsidRPr="00AD6345" w:rsidRDefault="005F6E9E" w:rsidP="006E6B38">
            <w:pPr>
              <w:spacing w:line="300" w:lineRule="exact"/>
              <w:ind w:left="200" w:hangingChars="100" w:hanging="200"/>
              <w:rPr>
                <w:rFonts w:ascii="ＭＳ 明朝" w:hAnsi="ＭＳ 明朝"/>
                <w:sz w:val="20"/>
                <w:szCs w:val="20"/>
              </w:rPr>
            </w:pPr>
            <w:r w:rsidRPr="00AD6345">
              <w:rPr>
                <w:rFonts w:ascii="ＭＳ 明朝" w:hAnsi="ＭＳ 明朝" w:hint="eastAsia"/>
                <w:sz w:val="20"/>
                <w:szCs w:val="20"/>
              </w:rPr>
              <w:t xml:space="preserve">　「教師まっすぐ」参加者</w:t>
            </w:r>
            <w:r w:rsidR="0035159A" w:rsidRPr="00AD6345">
              <w:rPr>
                <w:rFonts w:ascii="ＭＳ 明朝" w:hAnsi="ＭＳ 明朝" w:hint="eastAsia"/>
                <w:sz w:val="20"/>
                <w:szCs w:val="20"/>
              </w:rPr>
              <w:t>７</w:t>
            </w:r>
            <w:r w:rsidR="005A6294" w:rsidRPr="00AD6345">
              <w:rPr>
                <w:rFonts w:ascii="ＭＳ 明朝" w:hAnsi="ＭＳ 明朝" w:hint="eastAsia"/>
                <w:sz w:val="20"/>
                <w:szCs w:val="20"/>
              </w:rPr>
              <w:t>人（△）</w:t>
            </w:r>
          </w:p>
        </w:tc>
      </w:tr>
      <w:tr w:rsidR="00707DCA" w:rsidRPr="009724DC" w14:paraId="51CE27FB" w14:textId="77777777" w:rsidTr="00AD6345">
        <w:trPr>
          <w:cantSplit/>
          <w:trHeight w:val="3891"/>
          <w:jc w:val="center"/>
        </w:trPr>
        <w:tc>
          <w:tcPr>
            <w:tcW w:w="881" w:type="dxa"/>
            <w:shd w:val="clear" w:color="auto" w:fill="auto"/>
            <w:textDirection w:val="tbRlV"/>
            <w:vAlign w:val="center"/>
          </w:tcPr>
          <w:p w14:paraId="138DE3E7" w14:textId="3559A68A" w:rsidR="00707DCA" w:rsidRPr="00AD6345" w:rsidRDefault="0035159A" w:rsidP="000B66F7">
            <w:pPr>
              <w:spacing w:line="320" w:lineRule="exact"/>
              <w:ind w:left="113"/>
              <w:jc w:val="center"/>
              <w:rPr>
                <w:rFonts w:ascii="ＭＳ 明朝" w:hAnsi="ＭＳ 明朝"/>
                <w:sz w:val="20"/>
                <w:szCs w:val="20"/>
              </w:rPr>
            </w:pPr>
            <w:r w:rsidRPr="00AD6345">
              <w:rPr>
                <w:rFonts w:ascii="ＭＳ 明朝" w:hAnsi="ＭＳ 明朝" w:hint="eastAsia"/>
                <w:sz w:val="20"/>
                <w:szCs w:val="20"/>
              </w:rPr>
              <w:t>５</w:t>
            </w:r>
            <w:r w:rsidR="00707DCA" w:rsidRPr="00AD6345">
              <w:rPr>
                <w:rFonts w:ascii="ＭＳ 明朝" w:hAnsi="ＭＳ 明朝" w:hint="eastAsia"/>
                <w:sz w:val="20"/>
                <w:szCs w:val="20"/>
              </w:rPr>
              <w:t xml:space="preserve">　人権教育の充実</w:t>
            </w:r>
          </w:p>
        </w:tc>
        <w:tc>
          <w:tcPr>
            <w:tcW w:w="2020" w:type="dxa"/>
            <w:shd w:val="clear" w:color="auto" w:fill="auto"/>
          </w:tcPr>
          <w:p w14:paraId="456CC3AC" w14:textId="77777777" w:rsidR="00707DCA" w:rsidRPr="00AD6345" w:rsidRDefault="00707DCA" w:rsidP="000B66F7">
            <w:pPr>
              <w:numPr>
                <w:ilvl w:val="0"/>
                <w:numId w:val="29"/>
              </w:numPr>
              <w:spacing w:line="300" w:lineRule="exact"/>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安全安心な学校作りの推進</w:t>
            </w:r>
          </w:p>
          <w:p w14:paraId="789B8482" w14:textId="77777777" w:rsidR="00707DCA" w:rsidRPr="00AD6345" w:rsidRDefault="00707DCA" w:rsidP="000B66F7">
            <w:pPr>
              <w:spacing w:line="300" w:lineRule="exact"/>
              <w:ind w:left="360"/>
              <w:rPr>
                <w:rFonts w:asciiTheme="minorEastAsia" w:eastAsiaTheme="minorEastAsia" w:hAnsiTheme="minorEastAsia"/>
                <w:sz w:val="20"/>
                <w:szCs w:val="20"/>
              </w:rPr>
            </w:pPr>
          </w:p>
          <w:p w14:paraId="01376611" w14:textId="77777777" w:rsidR="00707DCA" w:rsidRPr="00AD6345" w:rsidRDefault="00707DCA" w:rsidP="005861EE">
            <w:pPr>
              <w:spacing w:line="300" w:lineRule="exact"/>
              <w:rPr>
                <w:rFonts w:asciiTheme="minorEastAsia" w:eastAsiaTheme="minorEastAsia" w:hAnsiTheme="minorEastAsia"/>
                <w:sz w:val="20"/>
                <w:szCs w:val="20"/>
              </w:rPr>
            </w:pPr>
          </w:p>
          <w:p w14:paraId="455350F3" w14:textId="77777777" w:rsidR="00707DCA" w:rsidRPr="00AD6345" w:rsidRDefault="00707DCA" w:rsidP="00FB502E">
            <w:pPr>
              <w:pStyle w:val="aa"/>
              <w:numPr>
                <w:ilvl w:val="0"/>
                <w:numId w:val="29"/>
              </w:numPr>
              <w:spacing w:line="300" w:lineRule="exact"/>
              <w:ind w:leftChars="0"/>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生徒相談体制の環境整備</w:t>
            </w:r>
          </w:p>
          <w:p w14:paraId="28554BA7" w14:textId="77777777" w:rsidR="00707DCA" w:rsidRPr="00AD6345" w:rsidRDefault="00707DCA" w:rsidP="00FB502E">
            <w:pPr>
              <w:spacing w:line="300" w:lineRule="exact"/>
              <w:rPr>
                <w:rFonts w:asciiTheme="minorEastAsia" w:eastAsiaTheme="minorEastAsia" w:hAnsiTheme="minorEastAsia"/>
                <w:sz w:val="20"/>
                <w:szCs w:val="20"/>
              </w:rPr>
            </w:pPr>
          </w:p>
          <w:p w14:paraId="6B440EA5" w14:textId="77777777" w:rsidR="00707DCA" w:rsidRPr="00AD6345" w:rsidRDefault="00707DCA" w:rsidP="00FB502E">
            <w:pPr>
              <w:spacing w:line="300" w:lineRule="exact"/>
              <w:rPr>
                <w:rFonts w:asciiTheme="minorEastAsia" w:eastAsiaTheme="minorEastAsia" w:hAnsiTheme="minorEastAsia"/>
                <w:sz w:val="20"/>
                <w:szCs w:val="20"/>
              </w:rPr>
            </w:pPr>
          </w:p>
          <w:p w14:paraId="2CF2CD00" w14:textId="77777777" w:rsidR="00707DCA" w:rsidRPr="00AD6345" w:rsidRDefault="00707DCA" w:rsidP="0091497D">
            <w:pPr>
              <w:pStyle w:val="aa"/>
              <w:numPr>
                <w:ilvl w:val="0"/>
                <w:numId w:val="29"/>
              </w:numPr>
              <w:spacing w:line="300" w:lineRule="exact"/>
              <w:ind w:leftChars="0"/>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自立支援コース生徒との交流促進</w:t>
            </w:r>
          </w:p>
        </w:tc>
        <w:tc>
          <w:tcPr>
            <w:tcW w:w="4572" w:type="dxa"/>
            <w:tcBorders>
              <w:right w:val="dashed" w:sz="4" w:space="0" w:color="auto"/>
            </w:tcBorders>
            <w:shd w:val="clear" w:color="auto" w:fill="auto"/>
          </w:tcPr>
          <w:p w14:paraId="79AF329E" w14:textId="77777777" w:rsidR="00707DCA" w:rsidRPr="00AD6345" w:rsidRDefault="00707DCA" w:rsidP="000B66F7">
            <w:pPr>
              <w:numPr>
                <w:ilvl w:val="0"/>
                <w:numId w:val="30"/>
              </w:numPr>
              <w:spacing w:line="300" w:lineRule="exact"/>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不登校や問題事象の兆候を感知できる教員力の強化ととともに、いじめに対しては、早期発見に努めるとともに、事象に対しては、組織的に迅速な対応を行う。</w:t>
            </w:r>
          </w:p>
          <w:p w14:paraId="5135CB63" w14:textId="77777777" w:rsidR="00707DCA" w:rsidRPr="00AD6345" w:rsidRDefault="00707DCA" w:rsidP="00FB502E">
            <w:pPr>
              <w:pStyle w:val="aa"/>
              <w:numPr>
                <w:ilvl w:val="0"/>
                <w:numId w:val="30"/>
              </w:numPr>
              <w:spacing w:line="300" w:lineRule="exact"/>
              <w:ind w:leftChars="0"/>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 xml:space="preserve">様々な相談に対応できるように、関係教員のスキルアップを図ると同時に、発達障がい等に対するケアについても的確に指導できる体制を構築する。 </w:t>
            </w:r>
          </w:p>
          <w:p w14:paraId="17C875B3" w14:textId="77777777" w:rsidR="00707DCA" w:rsidRPr="00AD6345" w:rsidRDefault="00C24567" w:rsidP="00C24567">
            <w:pPr>
              <w:pStyle w:val="aa"/>
              <w:numPr>
                <w:ilvl w:val="0"/>
                <w:numId w:val="30"/>
              </w:numPr>
              <w:spacing w:line="300" w:lineRule="exact"/>
              <w:ind w:leftChars="0"/>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自立支援コース生徒への教育活動を通した</w:t>
            </w:r>
            <w:r w:rsidR="00707DCA" w:rsidRPr="00AD6345">
              <w:rPr>
                <w:rFonts w:asciiTheme="minorEastAsia" w:eastAsiaTheme="minorEastAsia" w:hAnsiTheme="minorEastAsia" w:hint="eastAsia"/>
                <w:sz w:val="20"/>
                <w:szCs w:val="20"/>
              </w:rPr>
              <w:t>「ともに学び、ともに育つ」教育</w:t>
            </w:r>
            <w:r w:rsidRPr="00AD6345">
              <w:rPr>
                <w:rFonts w:asciiTheme="minorEastAsia" w:eastAsiaTheme="minorEastAsia" w:hAnsiTheme="minorEastAsia" w:hint="eastAsia"/>
                <w:sz w:val="20"/>
                <w:szCs w:val="20"/>
              </w:rPr>
              <w:t>の</w:t>
            </w:r>
            <w:r w:rsidR="00707DCA" w:rsidRPr="00AD6345">
              <w:rPr>
                <w:rFonts w:asciiTheme="minorEastAsia" w:eastAsiaTheme="minorEastAsia" w:hAnsiTheme="minorEastAsia" w:hint="eastAsia"/>
                <w:sz w:val="20"/>
                <w:szCs w:val="20"/>
              </w:rPr>
              <w:t>一層</w:t>
            </w:r>
            <w:r w:rsidRPr="00AD6345">
              <w:rPr>
                <w:rFonts w:asciiTheme="minorEastAsia" w:eastAsiaTheme="minorEastAsia" w:hAnsiTheme="minorEastAsia" w:hint="eastAsia"/>
                <w:sz w:val="20"/>
                <w:szCs w:val="20"/>
              </w:rPr>
              <w:t>の</w:t>
            </w:r>
            <w:r w:rsidR="00707DCA" w:rsidRPr="00AD6345">
              <w:rPr>
                <w:rFonts w:asciiTheme="minorEastAsia" w:eastAsiaTheme="minorEastAsia" w:hAnsiTheme="minorEastAsia" w:hint="eastAsia"/>
                <w:sz w:val="20"/>
                <w:szCs w:val="20"/>
              </w:rPr>
              <w:t>充実</w:t>
            </w:r>
            <w:r w:rsidRPr="00AD6345">
              <w:rPr>
                <w:rFonts w:asciiTheme="minorEastAsia" w:eastAsiaTheme="minorEastAsia" w:hAnsiTheme="minorEastAsia" w:hint="eastAsia"/>
                <w:sz w:val="20"/>
                <w:szCs w:val="20"/>
              </w:rPr>
              <w:t>。生徒の自己肯定感の育成</w:t>
            </w:r>
            <w:r w:rsidR="00707DCA" w:rsidRPr="00AD6345">
              <w:rPr>
                <w:rFonts w:asciiTheme="minorEastAsia" w:eastAsiaTheme="minorEastAsia" w:hAnsiTheme="minorEastAsia" w:hint="eastAsia"/>
                <w:sz w:val="20"/>
                <w:szCs w:val="20"/>
              </w:rPr>
              <w:t>とともに、コース生以外の生徒との</w:t>
            </w:r>
            <w:r w:rsidR="005B2989" w:rsidRPr="00AD6345">
              <w:rPr>
                <w:rFonts w:asciiTheme="minorEastAsia" w:eastAsiaTheme="minorEastAsia" w:hAnsiTheme="minorEastAsia" w:hint="eastAsia"/>
                <w:sz w:val="20"/>
                <w:szCs w:val="20"/>
              </w:rPr>
              <w:t>協働作業を通じて</w:t>
            </w:r>
            <w:r w:rsidR="00707DCA" w:rsidRPr="00AD6345">
              <w:rPr>
                <w:rFonts w:asciiTheme="minorEastAsia" w:eastAsiaTheme="minorEastAsia" w:hAnsiTheme="minorEastAsia" w:hint="eastAsia"/>
                <w:sz w:val="20"/>
                <w:szCs w:val="20"/>
              </w:rPr>
              <w:t>相互理解を深め、信頼し励ましあう関係を作る。</w:t>
            </w:r>
          </w:p>
        </w:tc>
        <w:tc>
          <w:tcPr>
            <w:tcW w:w="4217" w:type="dxa"/>
            <w:tcBorders>
              <w:right w:val="dashed" w:sz="4" w:space="0" w:color="auto"/>
            </w:tcBorders>
          </w:tcPr>
          <w:p w14:paraId="00581A9D" w14:textId="77777777" w:rsidR="00707DCA" w:rsidRPr="00AD6345" w:rsidRDefault="00707DCA" w:rsidP="000B66F7">
            <w:pPr>
              <w:numPr>
                <w:ilvl w:val="0"/>
                <w:numId w:val="31"/>
              </w:numPr>
              <w:spacing w:line="300" w:lineRule="exact"/>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生徒向け学校教育自己診断の人権意識に関する項目での肯定的回答の向上</w:t>
            </w:r>
          </w:p>
          <w:p w14:paraId="4F01B08E" w14:textId="756EDA9E" w:rsidR="00707DCA" w:rsidRPr="00AD6345" w:rsidRDefault="00707DCA" w:rsidP="005861EE">
            <w:pPr>
              <w:spacing w:line="300" w:lineRule="exact"/>
              <w:ind w:left="405"/>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w:t>
            </w:r>
            <w:r w:rsidR="0035159A" w:rsidRPr="00AD6345">
              <w:rPr>
                <w:rFonts w:asciiTheme="minorEastAsia" w:eastAsiaTheme="minorEastAsia" w:hAnsiTheme="minorEastAsia"/>
                <w:sz w:val="20"/>
                <w:szCs w:val="20"/>
              </w:rPr>
              <w:t>75</w:t>
            </w:r>
            <w:r w:rsidR="009724DC" w:rsidRPr="00AD6345">
              <w:rPr>
                <w:rFonts w:asciiTheme="minorEastAsia" w:eastAsiaTheme="minorEastAsia" w:hAnsiTheme="minorEastAsia" w:hint="eastAsia"/>
                <w:sz w:val="20"/>
                <w:szCs w:val="20"/>
              </w:rPr>
              <w:t>％</w:t>
            </w:r>
            <w:r w:rsidR="005C7152" w:rsidRPr="00AD6345">
              <w:rPr>
                <w:rFonts w:asciiTheme="minorEastAsia" w:eastAsiaTheme="minorEastAsia" w:hAnsiTheme="minorEastAsia" w:hint="eastAsia"/>
                <w:sz w:val="20"/>
                <w:szCs w:val="20"/>
              </w:rPr>
              <w:t>(</w:t>
            </w:r>
            <w:r w:rsidR="0035159A">
              <w:rPr>
                <w:rFonts w:asciiTheme="minorEastAsia" w:eastAsiaTheme="minorEastAsia" w:hAnsiTheme="minorEastAsia"/>
                <w:sz w:val="20"/>
                <w:szCs w:val="20"/>
              </w:rPr>
              <w:t>R</w:t>
            </w:r>
            <w:r w:rsidR="0035159A">
              <w:rPr>
                <w:rFonts w:asciiTheme="minorEastAsia" w:eastAsiaTheme="minorEastAsia" w:hAnsiTheme="minorEastAsia" w:hint="eastAsia"/>
                <w:sz w:val="20"/>
                <w:szCs w:val="20"/>
              </w:rPr>
              <w:t>１</w:t>
            </w:r>
            <w:r w:rsidR="005C7152" w:rsidRPr="00AD6345">
              <w:rPr>
                <w:rFonts w:asciiTheme="minorEastAsia" w:eastAsiaTheme="minorEastAsia" w:hAnsiTheme="minorEastAsia"/>
                <w:sz w:val="20"/>
                <w:szCs w:val="20"/>
              </w:rPr>
              <w:t xml:space="preserve"> </w:t>
            </w:r>
            <w:r w:rsidR="0035159A" w:rsidRPr="00AD6345">
              <w:rPr>
                <w:rFonts w:asciiTheme="minorEastAsia" w:eastAsiaTheme="minorEastAsia" w:hAnsiTheme="minorEastAsia"/>
                <w:sz w:val="20"/>
                <w:szCs w:val="20"/>
              </w:rPr>
              <w:t>73</w:t>
            </w:r>
            <w:r w:rsidR="009724DC" w:rsidRPr="00AD6345">
              <w:rPr>
                <w:rFonts w:asciiTheme="minorEastAsia" w:eastAsiaTheme="minorEastAsia" w:hAnsiTheme="minorEastAsia" w:hint="eastAsia"/>
                <w:sz w:val="20"/>
                <w:szCs w:val="20"/>
              </w:rPr>
              <w:t>％</w:t>
            </w:r>
            <w:r w:rsidR="005C7152" w:rsidRPr="00AD6345">
              <w:rPr>
                <w:rFonts w:asciiTheme="minorEastAsia" w:eastAsiaTheme="minorEastAsia" w:hAnsiTheme="minorEastAsia" w:hint="eastAsia"/>
                <w:sz w:val="20"/>
                <w:szCs w:val="20"/>
              </w:rPr>
              <w:t>)</w:t>
            </w:r>
          </w:p>
          <w:p w14:paraId="0EDF2848" w14:textId="0B3E090F" w:rsidR="00707DCA" w:rsidRPr="00AD6345" w:rsidRDefault="00707DCA" w:rsidP="005861EE">
            <w:pPr>
              <w:spacing w:line="300" w:lineRule="exact"/>
              <w:ind w:left="405"/>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いじめに関するアンケートを年</w:t>
            </w:r>
            <w:r w:rsidR="0035159A" w:rsidRPr="00AD6345">
              <w:rPr>
                <w:rFonts w:asciiTheme="minorEastAsia" w:eastAsiaTheme="minorEastAsia" w:hAnsiTheme="minorEastAsia" w:hint="eastAsia"/>
                <w:sz w:val="20"/>
                <w:szCs w:val="20"/>
              </w:rPr>
              <w:t>１</w:t>
            </w:r>
            <w:r w:rsidRPr="00AD6345">
              <w:rPr>
                <w:rFonts w:asciiTheme="minorEastAsia" w:eastAsiaTheme="minorEastAsia" w:hAnsiTheme="minorEastAsia" w:hint="eastAsia"/>
                <w:sz w:val="20"/>
                <w:szCs w:val="20"/>
              </w:rPr>
              <w:t>回実施</w:t>
            </w:r>
          </w:p>
          <w:p w14:paraId="22191B37" w14:textId="697368B7" w:rsidR="00183E4E" w:rsidRPr="00AD6345" w:rsidRDefault="00532828" w:rsidP="00183E4E">
            <w:pPr>
              <w:spacing w:line="300" w:lineRule="exact"/>
              <w:ind w:left="300" w:hangingChars="150" w:hanging="300"/>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w:t>
            </w:r>
            <w:r w:rsidR="0035159A" w:rsidRPr="00AD6345">
              <w:rPr>
                <w:rFonts w:asciiTheme="minorEastAsia" w:eastAsiaTheme="minorEastAsia" w:hAnsiTheme="minorEastAsia" w:hint="eastAsia"/>
                <w:sz w:val="20"/>
                <w:szCs w:val="20"/>
              </w:rPr>
              <w:t>２</w:t>
            </w:r>
            <w:r w:rsidRPr="00AD6345">
              <w:rPr>
                <w:rFonts w:asciiTheme="minorEastAsia" w:eastAsiaTheme="minorEastAsia" w:hAnsiTheme="minorEastAsia" w:hint="eastAsia"/>
                <w:sz w:val="20"/>
                <w:szCs w:val="20"/>
              </w:rPr>
              <w:t>)</w:t>
            </w:r>
            <w:r w:rsidR="00707DCA" w:rsidRPr="00AD6345">
              <w:rPr>
                <w:rFonts w:asciiTheme="minorEastAsia" w:eastAsiaTheme="minorEastAsia" w:hAnsiTheme="minorEastAsia" w:hint="eastAsia"/>
                <w:sz w:val="20"/>
                <w:szCs w:val="20"/>
              </w:rPr>
              <w:t>生徒向け学校教育自己診断の教育相談等の項目における肯定的回答の向上</w:t>
            </w:r>
          </w:p>
          <w:p w14:paraId="3835C447" w14:textId="322BA4B9" w:rsidR="00707DCA" w:rsidRPr="00AD6345" w:rsidRDefault="00707DCA" w:rsidP="00183E4E">
            <w:pPr>
              <w:spacing w:line="300" w:lineRule="exact"/>
              <w:ind w:leftChars="100" w:left="210" w:firstLineChars="100" w:firstLine="200"/>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w:t>
            </w:r>
            <w:r w:rsidR="0035159A" w:rsidRPr="00AD6345">
              <w:rPr>
                <w:rFonts w:asciiTheme="minorEastAsia" w:eastAsiaTheme="minorEastAsia" w:hAnsiTheme="minorEastAsia"/>
                <w:sz w:val="20"/>
                <w:szCs w:val="20"/>
              </w:rPr>
              <w:t>51</w:t>
            </w:r>
            <w:r w:rsidR="009724DC" w:rsidRPr="00AD6345">
              <w:rPr>
                <w:rFonts w:asciiTheme="minorEastAsia" w:eastAsiaTheme="minorEastAsia" w:hAnsiTheme="minorEastAsia" w:hint="eastAsia"/>
                <w:sz w:val="20"/>
                <w:szCs w:val="20"/>
              </w:rPr>
              <w:t>％</w:t>
            </w:r>
            <w:r w:rsidR="005C7152" w:rsidRPr="00AD6345">
              <w:rPr>
                <w:rFonts w:asciiTheme="minorEastAsia" w:eastAsiaTheme="minorEastAsia" w:hAnsiTheme="minorEastAsia" w:hint="eastAsia"/>
                <w:sz w:val="20"/>
                <w:szCs w:val="20"/>
              </w:rPr>
              <w:t>(</w:t>
            </w:r>
            <w:r w:rsidR="0035159A">
              <w:rPr>
                <w:rFonts w:asciiTheme="minorEastAsia" w:eastAsiaTheme="minorEastAsia" w:hAnsiTheme="minorEastAsia"/>
                <w:sz w:val="20"/>
                <w:szCs w:val="20"/>
              </w:rPr>
              <w:t>R</w:t>
            </w:r>
            <w:r w:rsidR="0035159A">
              <w:rPr>
                <w:rFonts w:asciiTheme="minorEastAsia" w:eastAsiaTheme="minorEastAsia" w:hAnsiTheme="minorEastAsia" w:hint="eastAsia"/>
                <w:sz w:val="20"/>
                <w:szCs w:val="20"/>
              </w:rPr>
              <w:t>１</w:t>
            </w:r>
            <w:r w:rsidR="005C7152" w:rsidRPr="00AD6345">
              <w:rPr>
                <w:rFonts w:asciiTheme="minorEastAsia" w:eastAsiaTheme="minorEastAsia" w:hAnsiTheme="minorEastAsia"/>
                <w:sz w:val="20"/>
                <w:szCs w:val="20"/>
              </w:rPr>
              <w:t xml:space="preserve"> </w:t>
            </w:r>
            <w:r w:rsidR="0035159A" w:rsidRPr="00AD6345">
              <w:rPr>
                <w:rFonts w:asciiTheme="minorEastAsia" w:eastAsiaTheme="minorEastAsia" w:hAnsiTheme="minorEastAsia"/>
                <w:sz w:val="20"/>
                <w:szCs w:val="20"/>
              </w:rPr>
              <w:t>49</w:t>
            </w:r>
            <w:r w:rsidR="009724DC" w:rsidRPr="00AD6345">
              <w:rPr>
                <w:rFonts w:asciiTheme="minorEastAsia" w:eastAsiaTheme="minorEastAsia" w:hAnsiTheme="minorEastAsia" w:hint="eastAsia"/>
                <w:sz w:val="20"/>
                <w:szCs w:val="20"/>
              </w:rPr>
              <w:t>％</w:t>
            </w:r>
            <w:r w:rsidR="005C7152" w:rsidRPr="00AD6345">
              <w:rPr>
                <w:rFonts w:asciiTheme="minorEastAsia" w:eastAsiaTheme="minorEastAsia" w:hAnsiTheme="minorEastAsia" w:hint="eastAsia"/>
                <w:sz w:val="20"/>
                <w:szCs w:val="20"/>
              </w:rPr>
              <w:t>)</w:t>
            </w:r>
          </w:p>
          <w:p w14:paraId="7F712228" w14:textId="395536EE" w:rsidR="001C343F" w:rsidRPr="00AD6345" w:rsidRDefault="001C343F" w:rsidP="00183E4E">
            <w:pPr>
              <w:spacing w:line="300" w:lineRule="exact"/>
              <w:ind w:left="300" w:hangingChars="150" w:hanging="300"/>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w:t>
            </w:r>
            <w:r w:rsidR="0035159A" w:rsidRPr="00AD6345">
              <w:rPr>
                <w:rFonts w:asciiTheme="minorEastAsia" w:eastAsiaTheme="minorEastAsia" w:hAnsiTheme="minorEastAsia" w:hint="eastAsia"/>
                <w:sz w:val="20"/>
                <w:szCs w:val="20"/>
              </w:rPr>
              <w:t>３</w:t>
            </w:r>
            <w:r w:rsidRPr="00AD6345">
              <w:rPr>
                <w:rFonts w:asciiTheme="minorEastAsia" w:eastAsiaTheme="minorEastAsia" w:hAnsiTheme="minorEastAsia" w:hint="eastAsia"/>
                <w:sz w:val="20"/>
                <w:szCs w:val="20"/>
              </w:rPr>
              <w:t>)</w:t>
            </w:r>
            <w:r w:rsidR="00707DCA" w:rsidRPr="00AD6345">
              <w:rPr>
                <w:rFonts w:asciiTheme="minorEastAsia" w:eastAsiaTheme="minorEastAsia" w:hAnsiTheme="minorEastAsia" w:hint="eastAsia"/>
                <w:sz w:val="20"/>
                <w:szCs w:val="20"/>
              </w:rPr>
              <w:t>生徒向け学校教育自己診断の人権意識に関する項目での肯定的回答の向上</w:t>
            </w:r>
          </w:p>
          <w:p w14:paraId="3238603B" w14:textId="56702F0A" w:rsidR="00707DCA" w:rsidRPr="00AD6345" w:rsidRDefault="00707DCA" w:rsidP="001C343F">
            <w:pPr>
              <w:spacing w:line="300" w:lineRule="exact"/>
              <w:ind w:left="405"/>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w:t>
            </w:r>
            <w:r w:rsidR="0035159A">
              <w:rPr>
                <w:rFonts w:asciiTheme="minorEastAsia" w:eastAsiaTheme="minorEastAsia" w:hAnsiTheme="minorEastAsia"/>
                <w:sz w:val="20"/>
                <w:szCs w:val="20"/>
              </w:rPr>
              <w:t>R</w:t>
            </w:r>
            <w:r w:rsidR="0035159A">
              <w:rPr>
                <w:rFonts w:asciiTheme="minorEastAsia" w:eastAsiaTheme="minorEastAsia" w:hAnsiTheme="minorEastAsia" w:hint="eastAsia"/>
                <w:sz w:val="20"/>
                <w:szCs w:val="20"/>
              </w:rPr>
              <w:t>１</w:t>
            </w:r>
            <w:r w:rsidRPr="00AD6345">
              <w:rPr>
                <w:rFonts w:asciiTheme="minorEastAsia" w:eastAsiaTheme="minorEastAsia" w:hAnsiTheme="minorEastAsia" w:hint="eastAsia"/>
                <w:sz w:val="20"/>
                <w:szCs w:val="20"/>
              </w:rPr>
              <w:t>年度</w:t>
            </w:r>
            <w:r w:rsidR="0035159A" w:rsidRPr="00AD6345">
              <w:rPr>
                <w:rFonts w:asciiTheme="minorEastAsia" w:eastAsiaTheme="minorEastAsia" w:hAnsiTheme="minorEastAsia"/>
                <w:sz w:val="20"/>
                <w:szCs w:val="20"/>
              </w:rPr>
              <w:t>73</w:t>
            </w:r>
            <w:r w:rsidR="009724DC" w:rsidRPr="00AD6345">
              <w:rPr>
                <w:rFonts w:asciiTheme="minorEastAsia" w:eastAsiaTheme="minorEastAsia" w:hAnsiTheme="minorEastAsia" w:hint="eastAsia"/>
                <w:sz w:val="20"/>
                <w:szCs w:val="20"/>
              </w:rPr>
              <w:t>％</w:t>
            </w:r>
            <w:r w:rsidRPr="00AD6345">
              <w:rPr>
                <w:rFonts w:asciiTheme="minorEastAsia" w:eastAsiaTheme="minorEastAsia" w:hAnsiTheme="minorEastAsia" w:hint="eastAsia"/>
                <w:sz w:val="20"/>
                <w:szCs w:val="20"/>
              </w:rPr>
              <w:t xml:space="preserve"> →</w:t>
            </w:r>
            <w:r w:rsidR="002756CB" w:rsidRPr="00AD6345">
              <w:rPr>
                <w:rFonts w:asciiTheme="minorEastAsia" w:eastAsiaTheme="minorEastAsia" w:hAnsiTheme="minorEastAsia" w:hint="eastAsia"/>
                <w:sz w:val="20"/>
                <w:szCs w:val="20"/>
              </w:rPr>
              <w:t xml:space="preserve"> </w:t>
            </w:r>
            <w:r w:rsidR="0035159A" w:rsidRPr="00AD6345">
              <w:rPr>
                <w:rFonts w:asciiTheme="minorEastAsia" w:eastAsiaTheme="minorEastAsia" w:hAnsiTheme="minorEastAsia"/>
                <w:sz w:val="20"/>
                <w:szCs w:val="20"/>
              </w:rPr>
              <w:t>75</w:t>
            </w:r>
            <w:r w:rsidR="009724DC" w:rsidRPr="00AD6345">
              <w:rPr>
                <w:rFonts w:asciiTheme="minorEastAsia" w:eastAsiaTheme="minorEastAsia" w:hAnsiTheme="minorEastAsia" w:hint="eastAsia"/>
                <w:sz w:val="20"/>
                <w:szCs w:val="20"/>
              </w:rPr>
              <w:t>％</w:t>
            </w:r>
            <w:r w:rsidRPr="00AD6345">
              <w:rPr>
                <w:rFonts w:asciiTheme="minorEastAsia" w:eastAsiaTheme="minorEastAsia" w:hAnsiTheme="minorEastAsia" w:hint="eastAsia"/>
                <w:sz w:val="20"/>
                <w:szCs w:val="20"/>
              </w:rPr>
              <w:t>目標</w:t>
            </w:r>
          </w:p>
          <w:p w14:paraId="37D0800A" w14:textId="77777777" w:rsidR="00707DCA" w:rsidRPr="00AD6345" w:rsidRDefault="00707DCA" w:rsidP="00C24567">
            <w:pPr>
              <w:spacing w:line="300" w:lineRule="exact"/>
              <w:ind w:left="405"/>
              <w:rPr>
                <w:rFonts w:asciiTheme="minorEastAsia" w:eastAsiaTheme="minorEastAsia" w:hAnsiTheme="minorEastAsia"/>
                <w:sz w:val="20"/>
                <w:szCs w:val="20"/>
              </w:rPr>
            </w:pPr>
            <w:r w:rsidRPr="00AD6345">
              <w:rPr>
                <w:rFonts w:asciiTheme="minorEastAsia" w:eastAsiaTheme="minorEastAsia" w:hAnsiTheme="minorEastAsia" w:hint="eastAsia"/>
                <w:sz w:val="20"/>
                <w:szCs w:val="20"/>
              </w:rPr>
              <w:t>自立支援・共生推進卒業生アンケートにおいて同級生の肯定的回答の向上</w:t>
            </w:r>
          </w:p>
        </w:tc>
        <w:tc>
          <w:tcPr>
            <w:tcW w:w="3296" w:type="dxa"/>
            <w:tcBorders>
              <w:left w:val="dashed" w:sz="4" w:space="0" w:color="auto"/>
              <w:right w:val="single" w:sz="4" w:space="0" w:color="auto"/>
            </w:tcBorders>
            <w:shd w:val="clear" w:color="auto" w:fill="auto"/>
          </w:tcPr>
          <w:p w14:paraId="3EDA6EEB" w14:textId="578622C3" w:rsidR="00707DCA" w:rsidRPr="00AD6345" w:rsidRDefault="006C7155" w:rsidP="006E6B38">
            <w:pPr>
              <w:spacing w:line="300" w:lineRule="exact"/>
              <w:ind w:left="200" w:hangingChars="100" w:hanging="200"/>
              <w:rPr>
                <w:rFonts w:ascii="ＭＳ 明朝" w:hAnsi="ＭＳ 明朝"/>
                <w:sz w:val="20"/>
                <w:szCs w:val="20"/>
              </w:rPr>
            </w:pPr>
            <w:r w:rsidRPr="00AD6345">
              <w:rPr>
                <w:rFonts w:ascii="ＭＳ 明朝" w:hAnsi="ＭＳ 明朝" w:hint="eastAsia"/>
                <w:sz w:val="20"/>
                <w:szCs w:val="20"/>
              </w:rPr>
              <w:t>(</w:t>
            </w:r>
            <w:r w:rsidR="0035159A" w:rsidRPr="00AD6345">
              <w:rPr>
                <w:rFonts w:ascii="ＭＳ 明朝" w:hAnsi="ＭＳ 明朝" w:hint="eastAsia"/>
                <w:sz w:val="20"/>
                <w:szCs w:val="20"/>
              </w:rPr>
              <w:t>１</w:t>
            </w:r>
            <w:r w:rsidRPr="00AD6345">
              <w:rPr>
                <w:rFonts w:ascii="ＭＳ 明朝" w:hAnsi="ＭＳ 明朝" w:hint="eastAsia"/>
                <w:sz w:val="20"/>
                <w:szCs w:val="20"/>
              </w:rPr>
              <w:t xml:space="preserve">)いじめ等人権に係る問題事象の兆候を見逃さず対応するよう心掛けた。　</w:t>
            </w:r>
            <w:r w:rsidR="0035159A" w:rsidRPr="00AD6345">
              <w:rPr>
                <w:rFonts w:ascii="ＭＳ 明朝" w:hAnsi="ＭＳ 明朝"/>
                <w:sz w:val="20"/>
                <w:szCs w:val="20"/>
              </w:rPr>
              <w:t>72</w:t>
            </w:r>
            <w:r w:rsidRPr="00AD6345">
              <w:rPr>
                <w:rFonts w:ascii="ＭＳ 明朝" w:hAnsi="ＭＳ 明朝" w:hint="eastAsia"/>
                <w:sz w:val="20"/>
                <w:szCs w:val="20"/>
              </w:rPr>
              <w:t>％（△）</w:t>
            </w:r>
          </w:p>
          <w:p w14:paraId="2E0EB544" w14:textId="0136FB21" w:rsidR="006C7155" w:rsidRPr="00AD6345" w:rsidRDefault="006C7155" w:rsidP="006E6B38">
            <w:pPr>
              <w:spacing w:line="300" w:lineRule="exact"/>
              <w:rPr>
                <w:rFonts w:ascii="ＭＳ 明朝" w:hAnsi="ＭＳ 明朝"/>
                <w:sz w:val="20"/>
                <w:szCs w:val="20"/>
              </w:rPr>
            </w:pPr>
            <w:r w:rsidRPr="00AD6345">
              <w:rPr>
                <w:rFonts w:ascii="ＭＳ 明朝" w:hAnsi="ＭＳ 明朝" w:hint="eastAsia"/>
                <w:sz w:val="20"/>
                <w:szCs w:val="20"/>
              </w:rPr>
              <w:t xml:space="preserve">　</w:t>
            </w:r>
          </w:p>
          <w:p w14:paraId="354CC614" w14:textId="77777777" w:rsidR="006E6B38" w:rsidRPr="00AD6345" w:rsidRDefault="006E6B38" w:rsidP="006E6B38">
            <w:pPr>
              <w:spacing w:line="300" w:lineRule="exact"/>
              <w:rPr>
                <w:rFonts w:ascii="ＭＳ 明朝" w:hAnsi="ＭＳ 明朝"/>
                <w:sz w:val="20"/>
                <w:szCs w:val="20"/>
              </w:rPr>
            </w:pPr>
          </w:p>
          <w:p w14:paraId="6CEE45C0" w14:textId="1363BCF0" w:rsidR="006C7155" w:rsidRPr="00AD6345" w:rsidRDefault="006C7155" w:rsidP="006E6B38">
            <w:pPr>
              <w:spacing w:line="300" w:lineRule="exact"/>
              <w:ind w:left="200" w:hangingChars="100" w:hanging="200"/>
              <w:rPr>
                <w:rFonts w:ascii="ＭＳ 明朝" w:hAnsi="ＭＳ 明朝"/>
                <w:sz w:val="20"/>
                <w:szCs w:val="20"/>
              </w:rPr>
            </w:pPr>
            <w:r w:rsidRPr="00AD6345">
              <w:rPr>
                <w:rFonts w:ascii="ＭＳ 明朝" w:hAnsi="ＭＳ 明朝" w:hint="eastAsia"/>
                <w:sz w:val="20"/>
                <w:szCs w:val="20"/>
              </w:rPr>
              <w:t>(</w:t>
            </w:r>
            <w:r w:rsidR="0035159A" w:rsidRPr="00AD6345">
              <w:rPr>
                <w:rFonts w:ascii="ＭＳ 明朝" w:hAnsi="ＭＳ 明朝" w:hint="eastAsia"/>
                <w:sz w:val="20"/>
                <w:szCs w:val="20"/>
              </w:rPr>
              <w:t>２</w:t>
            </w:r>
            <w:r w:rsidRPr="00AD6345">
              <w:rPr>
                <w:rFonts w:ascii="ＭＳ 明朝" w:hAnsi="ＭＳ 明朝" w:hint="eastAsia"/>
                <w:sz w:val="20"/>
                <w:szCs w:val="20"/>
              </w:rPr>
              <w:t>)定期的にサポート委員会を開くなど生徒状況の共有とサポート体制構築に努めた。</w:t>
            </w:r>
            <w:r w:rsidR="0035159A" w:rsidRPr="00AD6345">
              <w:rPr>
                <w:rFonts w:ascii="ＭＳ 明朝" w:hAnsi="ＭＳ 明朝"/>
                <w:sz w:val="20"/>
                <w:szCs w:val="20"/>
              </w:rPr>
              <w:t>56</w:t>
            </w:r>
            <w:r w:rsidRPr="00AD6345">
              <w:rPr>
                <w:rFonts w:ascii="ＭＳ 明朝" w:hAnsi="ＭＳ 明朝" w:hint="eastAsia"/>
                <w:sz w:val="20"/>
                <w:szCs w:val="20"/>
              </w:rPr>
              <w:t>％（○）</w:t>
            </w:r>
          </w:p>
          <w:p w14:paraId="63A1836D" w14:textId="5752A8FF" w:rsidR="006C7155" w:rsidRPr="00AD6345" w:rsidRDefault="006C7155" w:rsidP="006E6B38">
            <w:pPr>
              <w:spacing w:line="300" w:lineRule="exact"/>
              <w:ind w:left="200" w:hangingChars="100" w:hanging="200"/>
              <w:rPr>
                <w:rFonts w:ascii="ＭＳ 明朝" w:hAnsi="ＭＳ 明朝"/>
                <w:sz w:val="20"/>
                <w:szCs w:val="20"/>
              </w:rPr>
            </w:pPr>
            <w:r w:rsidRPr="00AD6345">
              <w:rPr>
                <w:rFonts w:ascii="ＭＳ 明朝" w:hAnsi="ＭＳ 明朝" w:hint="eastAsia"/>
                <w:sz w:val="20"/>
                <w:szCs w:val="20"/>
              </w:rPr>
              <w:t>(</w:t>
            </w:r>
            <w:r w:rsidR="0035159A" w:rsidRPr="00AD6345">
              <w:rPr>
                <w:rFonts w:ascii="ＭＳ 明朝" w:hAnsi="ＭＳ 明朝" w:hint="eastAsia"/>
                <w:sz w:val="20"/>
                <w:szCs w:val="20"/>
              </w:rPr>
              <w:t>３</w:t>
            </w:r>
            <w:r w:rsidRPr="00AD6345">
              <w:rPr>
                <w:rFonts w:ascii="ＭＳ 明朝" w:hAnsi="ＭＳ 明朝" w:hint="eastAsia"/>
                <w:sz w:val="20"/>
                <w:szCs w:val="20"/>
              </w:rPr>
              <w:t>)学校行事等での協働作業を通じて相互理解は深まっている。</w:t>
            </w:r>
          </w:p>
          <w:p w14:paraId="54CCD9D8" w14:textId="0E8B7C78" w:rsidR="006C7155" w:rsidRPr="006C7155" w:rsidRDefault="006C7155" w:rsidP="006E6B38">
            <w:pPr>
              <w:spacing w:line="300" w:lineRule="exact"/>
              <w:rPr>
                <w:rFonts w:ascii="ＭＳ 明朝" w:hAnsi="ＭＳ 明朝"/>
                <w:sz w:val="20"/>
                <w:szCs w:val="20"/>
              </w:rPr>
            </w:pPr>
            <w:r w:rsidRPr="00AD6345">
              <w:rPr>
                <w:rFonts w:ascii="ＭＳ 明朝" w:hAnsi="ＭＳ 明朝" w:hint="eastAsia"/>
                <w:sz w:val="20"/>
                <w:szCs w:val="20"/>
              </w:rPr>
              <w:t xml:space="preserve">　</w:t>
            </w:r>
            <w:r w:rsidR="0035159A" w:rsidRPr="00AD6345">
              <w:rPr>
                <w:rFonts w:ascii="ＭＳ 明朝" w:hAnsi="ＭＳ 明朝"/>
                <w:sz w:val="20"/>
                <w:szCs w:val="20"/>
              </w:rPr>
              <w:t>79</w:t>
            </w:r>
            <w:r w:rsidR="00130248" w:rsidRPr="00AD6345">
              <w:rPr>
                <w:rFonts w:ascii="ＭＳ 明朝" w:hAnsi="ＭＳ 明朝" w:hint="eastAsia"/>
                <w:sz w:val="20"/>
                <w:szCs w:val="20"/>
              </w:rPr>
              <w:t>％（○）</w:t>
            </w:r>
          </w:p>
        </w:tc>
      </w:tr>
    </w:tbl>
    <w:p w14:paraId="6CE0B354" w14:textId="77777777" w:rsidR="0086696C" w:rsidRPr="009724DC" w:rsidRDefault="0086696C" w:rsidP="00FC2AF7">
      <w:pPr>
        <w:spacing w:line="120" w:lineRule="exact"/>
      </w:pPr>
    </w:p>
    <w:sectPr w:rsidR="0086696C" w:rsidRPr="009724DC"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1502F" w14:textId="77777777" w:rsidR="00054FE8" w:rsidRDefault="00054FE8">
      <w:r>
        <w:separator/>
      </w:r>
    </w:p>
  </w:endnote>
  <w:endnote w:type="continuationSeparator" w:id="0">
    <w:p w14:paraId="234F2BC4" w14:textId="77777777" w:rsidR="00054FE8" w:rsidRDefault="0005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AB7C8" w14:textId="77777777" w:rsidR="00054FE8" w:rsidRDefault="00054FE8">
      <w:r>
        <w:separator/>
      </w:r>
    </w:p>
  </w:footnote>
  <w:footnote w:type="continuationSeparator" w:id="0">
    <w:p w14:paraId="4B3D1735" w14:textId="77777777" w:rsidR="00054FE8" w:rsidRDefault="00054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A6CA1" w14:textId="77777777" w:rsidR="00E51747" w:rsidRDefault="00E51747"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３１４</w:t>
    </w:r>
  </w:p>
  <w:p w14:paraId="4DB616EF" w14:textId="77777777" w:rsidR="00E51747" w:rsidRDefault="00E51747" w:rsidP="00225A63">
    <w:pPr>
      <w:spacing w:line="360" w:lineRule="exact"/>
      <w:ind w:rightChars="100" w:right="210"/>
      <w:jc w:val="right"/>
      <w:rPr>
        <w:rFonts w:ascii="ＭＳ ゴシック" w:eastAsia="ＭＳ ゴシック" w:hAnsi="ＭＳ ゴシック"/>
        <w:sz w:val="20"/>
        <w:szCs w:val="20"/>
      </w:rPr>
    </w:pPr>
  </w:p>
  <w:p w14:paraId="5D9A9C60" w14:textId="77777777" w:rsidR="00E51747" w:rsidRPr="003A3356" w:rsidRDefault="00E51747" w:rsidP="003A3356">
    <w:pPr>
      <w:spacing w:line="360" w:lineRule="exact"/>
      <w:ind w:rightChars="100" w:right="210"/>
      <w:jc w:val="right"/>
      <w:rPr>
        <w:rFonts w:ascii="ＭＳ 明朝" w:hAnsi="ＭＳ 明朝"/>
        <w:b/>
        <w:sz w:val="24"/>
      </w:rPr>
    </w:pPr>
    <w:r>
      <w:rPr>
        <w:rFonts w:ascii="ＭＳ 明朝" w:hAnsi="ＭＳ 明朝" w:hint="eastAsia"/>
        <w:b/>
        <w:sz w:val="24"/>
      </w:rPr>
      <w:t>府立八尾翠翔高等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776"/>
    <w:multiLevelType w:val="hybridMultilevel"/>
    <w:tmpl w:val="303CB62E"/>
    <w:lvl w:ilvl="0" w:tplc="2BDC05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F01702"/>
    <w:multiLevelType w:val="hybridMultilevel"/>
    <w:tmpl w:val="11E62804"/>
    <w:lvl w:ilvl="0" w:tplc="A2DEAA22">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5401971"/>
    <w:multiLevelType w:val="hybridMultilevel"/>
    <w:tmpl w:val="D23E49C4"/>
    <w:lvl w:ilvl="0" w:tplc="8594EAE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F444C5E"/>
    <w:multiLevelType w:val="hybridMultilevel"/>
    <w:tmpl w:val="F1D2AB0E"/>
    <w:lvl w:ilvl="0" w:tplc="8DB6FB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806E02"/>
    <w:multiLevelType w:val="hybridMultilevel"/>
    <w:tmpl w:val="1F50ABA2"/>
    <w:lvl w:ilvl="0" w:tplc="F1D2CB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F762991"/>
    <w:multiLevelType w:val="hybridMultilevel"/>
    <w:tmpl w:val="A52E8340"/>
    <w:lvl w:ilvl="0" w:tplc="99A60BC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4197EBC"/>
    <w:multiLevelType w:val="hybridMultilevel"/>
    <w:tmpl w:val="2E70E23E"/>
    <w:lvl w:ilvl="0" w:tplc="ED3A8968">
      <w:start w:val="1"/>
      <w:numFmt w:val="decimal"/>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2E080A"/>
    <w:multiLevelType w:val="hybridMultilevel"/>
    <w:tmpl w:val="A2EA5DF0"/>
    <w:lvl w:ilvl="0" w:tplc="B2C263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D15EDD"/>
    <w:multiLevelType w:val="hybridMultilevel"/>
    <w:tmpl w:val="62108F68"/>
    <w:lvl w:ilvl="0" w:tplc="1FEC12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AA3226"/>
    <w:multiLevelType w:val="hybridMultilevel"/>
    <w:tmpl w:val="B852D9E0"/>
    <w:lvl w:ilvl="0" w:tplc="E26037C2">
      <w:start w:val="1"/>
      <w:numFmt w:val="decimal"/>
      <w:lvlText w:val="(%1)"/>
      <w:lvlJc w:val="left"/>
      <w:pPr>
        <w:ind w:left="360" w:hanging="360"/>
      </w:pPr>
      <w:rPr>
        <w:rFonts w:hint="default"/>
      </w:rPr>
    </w:lvl>
    <w:lvl w:ilvl="1" w:tplc="F920E38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EDA26C7"/>
    <w:multiLevelType w:val="hybridMultilevel"/>
    <w:tmpl w:val="83A6F182"/>
    <w:lvl w:ilvl="0" w:tplc="1FEC12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F94A2F"/>
    <w:multiLevelType w:val="hybridMultilevel"/>
    <w:tmpl w:val="A946540E"/>
    <w:lvl w:ilvl="0" w:tplc="FD007E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0851D7D"/>
    <w:multiLevelType w:val="hybridMultilevel"/>
    <w:tmpl w:val="42926950"/>
    <w:lvl w:ilvl="0" w:tplc="35C8B9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1042015"/>
    <w:multiLevelType w:val="hybridMultilevel"/>
    <w:tmpl w:val="2576942C"/>
    <w:lvl w:ilvl="0" w:tplc="437EADF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21620DD"/>
    <w:multiLevelType w:val="hybridMultilevel"/>
    <w:tmpl w:val="EDCADE52"/>
    <w:lvl w:ilvl="0" w:tplc="6FD0F8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BBF44A6"/>
    <w:multiLevelType w:val="hybridMultilevel"/>
    <w:tmpl w:val="7AC20398"/>
    <w:lvl w:ilvl="0" w:tplc="241A3D42">
      <w:start w:val="1"/>
      <w:numFmt w:val="decimal"/>
      <w:lvlText w:val="(%1)"/>
      <w:lvlJc w:val="left"/>
      <w:pPr>
        <w:ind w:left="390" w:hanging="390"/>
      </w:pPr>
      <w:rPr>
        <w:rFonts w:hint="default"/>
        <w:b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DCE38CB"/>
    <w:multiLevelType w:val="hybridMultilevel"/>
    <w:tmpl w:val="FF7E185E"/>
    <w:lvl w:ilvl="0" w:tplc="47482AB0">
      <w:start w:val="1"/>
      <w:numFmt w:val="decimal"/>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321B59"/>
    <w:multiLevelType w:val="hybridMultilevel"/>
    <w:tmpl w:val="5AD89E92"/>
    <w:lvl w:ilvl="0" w:tplc="BE6EF54A">
      <w:start w:val="1"/>
      <w:numFmt w:val="decimal"/>
      <w:lvlText w:val="(%1)"/>
      <w:lvlJc w:val="left"/>
      <w:pPr>
        <w:ind w:left="360" w:hanging="360"/>
      </w:pPr>
      <w:rPr>
        <w:rFonts w:hint="default"/>
        <w:b w:val="0"/>
        <w:color w:val="auto"/>
      </w:rPr>
    </w:lvl>
    <w:lvl w:ilvl="1" w:tplc="E9F642D4">
      <w:start w:val="2"/>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FC7774"/>
    <w:multiLevelType w:val="hybridMultilevel"/>
    <w:tmpl w:val="FCDC48DC"/>
    <w:lvl w:ilvl="0" w:tplc="08E6B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22C223C"/>
    <w:multiLevelType w:val="hybridMultilevel"/>
    <w:tmpl w:val="4F62B4BE"/>
    <w:lvl w:ilvl="0" w:tplc="909062D2">
      <w:start w:val="1"/>
      <w:numFmt w:val="decimal"/>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5A77AB"/>
    <w:multiLevelType w:val="hybridMultilevel"/>
    <w:tmpl w:val="9FF061B6"/>
    <w:lvl w:ilvl="0" w:tplc="AEDE250A">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FD2656"/>
    <w:multiLevelType w:val="hybridMultilevel"/>
    <w:tmpl w:val="35DEE5D4"/>
    <w:lvl w:ilvl="0" w:tplc="429838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6D74110"/>
    <w:multiLevelType w:val="hybridMultilevel"/>
    <w:tmpl w:val="59E62F8C"/>
    <w:lvl w:ilvl="0" w:tplc="20BA010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FC287D"/>
    <w:multiLevelType w:val="hybridMultilevel"/>
    <w:tmpl w:val="910E3224"/>
    <w:lvl w:ilvl="0" w:tplc="FB2C5732">
      <w:start w:val="1"/>
      <w:numFmt w:val="decimal"/>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B672FE8"/>
    <w:multiLevelType w:val="hybridMultilevel"/>
    <w:tmpl w:val="ABD82772"/>
    <w:lvl w:ilvl="0" w:tplc="D58CD41A">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7767AB"/>
    <w:multiLevelType w:val="hybridMultilevel"/>
    <w:tmpl w:val="FF7E185E"/>
    <w:lvl w:ilvl="0" w:tplc="47482AB0">
      <w:start w:val="1"/>
      <w:numFmt w:val="decimal"/>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261346C"/>
    <w:multiLevelType w:val="hybridMultilevel"/>
    <w:tmpl w:val="31D0700A"/>
    <w:lvl w:ilvl="0" w:tplc="9370D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B95565"/>
    <w:multiLevelType w:val="hybridMultilevel"/>
    <w:tmpl w:val="BF2A4B40"/>
    <w:lvl w:ilvl="0" w:tplc="00062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B2E591B"/>
    <w:multiLevelType w:val="hybridMultilevel"/>
    <w:tmpl w:val="6B74D860"/>
    <w:lvl w:ilvl="0" w:tplc="6B80AF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C6048A1"/>
    <w:multiLevelType w:val="hybridMultilevel"/>
    <w:tmpl w:val="6756D1F0"/>
    <w:lvl w:ilvl="0" w:tplc="262EFE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7"/>
  </w:num>
  <w:num w:numId="3">
    <w:abstractNumId w:val="35"/>
  </w:num>
  <w:num w:numId="4">
    <w:abstractNumId w:val="8"/>
  </w:num>
  <w:num w:numId="5">
    <w:abstractNumId w:val="33"/>
  </w:num>
  <w:num w:numId="6">
    <w:abstractNumId w:val="45"/>
  </w:num>
  <w:num w:numId="7">
    <w:abstractNumId w:val="36"/>
  </w:num>
  <w:num w:numId="8">
    <w:abstractNumId w:val="16"/>
  </w:num>
  <w:num w:numId="9">
    <w:abstractNumId w:val="37"/>
  </w:num>
  <w:num w:numId="10">
    <w:abstractNumId w:val="6"/>
  </w:num>
  <w:num w:numId="11">
    <w:abstractNumId w:val="11"/>
  </w:num>
  <w:num w:numId="12">
    <w:abstractNumId w:val="34"/>
  </w:num>
  <w:num w:numId="13">
    <w:abstractNumId w:val="31"/>
  </w:num>
  <w:num w:numId="14">
    <w:abstractNumId w:val="22"/>
  </w:num>
  <w:num w:numId="15">
    <w:abstractNumId w:val="27"/>
  </w:num>
  <w:num w:numId="16">
    <w:abstractNumId w:val="2"/>
  </w:num>
  <w:num w:numId="17">
    <w:abstractNumId w:val="25"/>
  </w:num>
  <w:num w:numId="18">
    <w:abstractNumId w:val="0"/>
  </w:num>
  <w:num w:numId="19">
    <w:abstractNumId w:val="39"/>
  </w:num>
  <w:num w:numId="20">
    <w:abstractNumId w:val="38"/>
  </w:num>
  <w:num w:numId="21">
    <w:abstractNumId w:val="28"/>
  </w:num>
  <w:num w:numId="22">
    <w:abstractNumId w:val="23"/>
  </w:num>
  <w:num w:numId="23">
    <w:abstractNumId w:val="5"/>
  </w:num>
  <w:num w:numId="24">
    <w:abstractNumId w:val="1"/>
  </w:num>
  <w:num w:numId="25">
    <w:abstractNumId w:val="29"/>
  </w:num>
  <w:num w:numId="26">
    <w:abstractNumId w:val="30"/>
  </w:num>
  <w:num w:numId="27">
    <w:abstractNumId w:val="12"/>
  </w:num>
  <w:num w:numId="28">
    <w:abstractNumId w:val="40"/>
  </w:num>
  <w:num w:numId="29">
    <w:abstractNumId w:val="21"/>
  </w:num>
  <w:num w:numId="30">
    <w:abstractNumId w:val="43"/>
  </w:num>
  <w:num w:numId="31">
    <w:abstractNumId w:val="20"/>
  </w:num>
  <w:num w:numId="32">
    <w:abstractNumId w:val="9"/>
  </w:num>
  <w:num w:numId="33">
    <w:abstractNumId w:val="41"/>
  </w:num>
  <w:num w:numId="34">
    <w:abstractNumId w:val="13"/>
  </w:num>
  <w:num w:numId="35">
    <w:abstractNumId w:val="3"/>
  </w:num>
  <w:num w:numId="36">
    <w:abstractNumId w:val="32"/>
  </w:num>
  <w:num w:numId="37">
    <w:abstractNumId w:val="44"/>
  </w:num>
  <w:num w:numId="38">
    <w:abstractNumId w:val="24"/>
  </w:num>
  <w:num w:numId="39">
    <w:abstractNumId w:val="26"/>
  </w:num>
  <w:num w:numId="40">
    <w:abstractNumId w:val="14"/>
  </w:num>
  <w:num w:numId="41">
    <w:abstractNumId w:val="15"/>
  </w:num>
  <w:num w:numId="42">
    <w:abstractNumId w:val="4"/>
  </w:num>
  <w:num w:numId="43">
    <w:abstractNumId w:val="42"/>
  </w:num>
  <w:num w:numId="44">
    <w:abstractNumId w:val="18"/>
  </w:num>
  <w:num w:numId="45">
    <w:abstractNumId w:val="17"/>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1C4"/>
    <w:rsid w:val="00003F61"/>
    <w:rsid w:val="00013464"/>
    <w:rsid w:val="00013C0C"/>
    <w:rsid w:val="00014126"/>
    <w:rsid w:val="00014961"/>
    <w:rsid w:val="000156EF"/>
    <w:rsid w:val="00031A86"/>
    <w:rsid w:val="00032918"/>
    <w:rsid w:val="000354D4"/>
    <w:rsid w:val="000368E8"/>
    <w:rsid w:val="00045480"/>
    <w:rsid w:val="000524AE"/>
    <w:rsid w:val="00054FE8"/>
    <w:rsid w:val="00066FFB"/>
    <w:rsid w:val="00070142"/>
    <w:rsid w:val="0007070A"/>
    <w:rsid w:val="000724B0"/>
    <w:rsid w:val="0007516A"/>
    <w:rsid w:val="000864E1"/>
    <w:rsid w:val="00091587"/>
    <w:rsid w:val="0009658C"/>
    <w:rsid w:val="000967CE"/>
    <w:rsid w:val="000A1890"/>
    <w:rsid w:val="000A7B1C"/>
    <w:rsid w:val="000B0C54"/>
    <w:rsid w:val="000B395F"/>
    <w:rsid w:val="000B66F7"/>
    <w:rsid w:val="000B7F10"/>
    <w:rsid w:val="000C0CDB"/>
    <w:rsid w:val="000C4AC0"/>
    <w:rsid w:val="000D1B70"/>
    <w:rsid w:val="000D62F3"/>
    <w:rsid w:val="000D7707"/>
    <w:rsid w:val="000D7C02"/>
    <w:rsid w:val="000E1333"/>
    <w:rsid w:val="000E1F4D"/>
    <w:rsid w:val="000E2E48"/>
    <w:rsid w:val="000E5470"/>
    <w:rsid w:val="000E6B9D"/>
    <w:rsid w:val="000F7917"/>
    <w:rsid w:val="000F7B2E"/>
    <w:rsid w:val="00100533"/>
    <w:rsid w:val="00100CC5"/>
    <w:rsid w:val="00103546"/>
    <w:rsid w:val="001112AC"/>
    <w:rsid w:val="00112A5C"/>
    <w:rsid w:val="001218A7"/>
    <w:rsid w:val="00127BB5"/>
    <w:rsid w:val="00130248"/>
    <w:rsid w:val="001308ED"/>
    <w:rsid w:val="00132D6F"/>
    <w:rsid w:val="00134824"/>
    <w:rsid w:val="0013505B"/>
    <w:rsid w:val="00135CE9"/>
    <w:rsid w:val="00137359"/>
    <w:rsid w:val="00141B82"/>
    <w:rsid w:val="00145D50"/>
    <w:rsid w:val="00157860"/>
    <w:rsid w:val="00157BB2"/>
    <w:rsid w:val="00161AFC"/>
    <w:rsid w:val="0016361A"/>
    <w:rsid w:val="00164694"/>
    <w:rsid w:val="00164F65"/>
    <w:rsid w:val="00165AFC"/>
    <w:rsid w:val="001779E9"/>
    <w:rsid w:val="0018261A"/>
    <w:rsid w:val="00183621"/>
    <w:rsid w:val="00183E4E"/>
    <w:rsid w:val="00184B1B"/>
    <w:rsid w:val="00186E4D"/>
    <w:rsid w:val="00192419"/>
    <w:rsid w:val="00193569"/>
    <w:rsid w:val="00195DCF"/>
    <w:rsid w:val="001A0B75"/>
    <w:rsid w:val="001A4539"/>
    <w:rsid w:val="001B38EB"/>
    <w:rsid w:val="001B6458"/>
    <w:rsid w:val="001C343F"/>
    <w:rsid w:val="001C4434"/>
    <w:rsid w:val="001C6B84"/>
    <w:rsid w:val="001C7FE4"/>
    <w:rsid w:val="001D210B"/>
    <w:rsid w:val="001D401B"/>
    <w:rsid w:val="001D44D9"/>
    <w:rsid w:val="001D5135"/>
    <w:rsid w:val="001E22E7"/>
    <w:rsid w:val="001E392D"/>
    <w:rsid w:val="001E4FDA"/>
    <w:rsid w:val="001E6537"/>
    <w:rsid w:val="001F472F"/>
    <w:rsid w:val="00201A51"/>
    <w:rsid w:val="00201C86"/>
    <w:rsid w:val="002034A6"/>
    <w:rsid w:val="0021285A"/>
    <w:rsid w:val="002200F0"/>
    <w:rsid w:val="0022073E"/>
    <w:rsid w:val="00220AE7"/>
    <w:rsid w:val="00221AA2"/>
    <w:rsid w:val="00224AB0"/>
    <w:rsid w:val="00225A63"/>
    <w:rsid w:val="00225C70"/>
    <w:rsid w:val="00227C85"/>
    <w:rsid w:val="00230487"/>
    <w:rsid w:val="002333DD"/>
    <w:rsid w:val="00235785"/>
    <w:rsid w:val="00235B86"/>
    <w:rsid w:val="002366CA"/>
    <w:rsid w:val="0024006D"/>
    <w:rsid w:val="00241E36"/>
    <w:rsid w:val="002423D7"/>
    <w:rsid w:val="002439A4"/>
    <w:rsid w:val="00245596"/>
    <w:rsid w:val="002479D4"/>
    <w:rsid w:val="00261360"/>
    <w:rsid w:val="00262794"/>
    <w:rsid w:val="002644B7"/>
    <w:rsid w:val="00267D3C"/>
    <w:rsid w:val="00271252"/>
    <w:rsid w:val="0027129F"/>
    <w:rsid w:val="00274864"/>
    <w:rsid w:val="002756CB"/>
    <w:rsid w:val="00277476"/>
    <w:rsid w:val="00277761"/>
    <w:rsid w:val="002810BD"/>
    <w:rsid w:val="00295EB2"/>
    <w:rsid w:val="0029712A"/>
    <w:rsid w:val="002A0AA7"/>
    <w:rsid w:val="002A148E"/>
    <w:rsid w:val="002A5F31"/>
    <w:rsid w:val="002A766F"/>
    <w:rsid w:val="002B0BC8"/>
    <w:rsid w:val="002B3BE1"/>
    <w:rsid w:val="002B690B"/>
    <w:rsid w:val="002B79B1"/>
    <w:rsid w:val="002C2D60"/>
    <w:rsid w:val="002C40DD"/>
    <w:rsid w:val="002C423D"/>
    <w:rsid w:val="002C646F"/>
    <w:rsid w:val="002D069F"/>
    <w:rsid w:val="002D54CB"/>
    <w:rsid w:val="002D7B6E"/>
    <w:rsid w:val="002E2E9F"/>
    <w:rsid w:val="002E6C11"/>
    <w:rsid w:val="002F608A"/>
    <w:rsid w:val="002F62DD"/>
    <w:rsid w:val="002F6E1B"/>
    <w:rsid w:val="00301498"/>
    <w:rsid w:val="00301B59"/>
    <w:rsid w:val="003029E3"/>
    <w:rsid w:val="00302EB2"/>
    <w:rsid w:val="0030555A"/>
    <w:rsid w:val="00305D0E"/>
    <w:rsid w:val="00306350"/>
    <w:rsid w:val="00310645"/>
    <w:rsid w:val="0031492C"/>
    <w:rsid w:val="00324B67"/>
    <w:rsid w:val="00327790"/>
    <w:rsid w:val="00334F83"/>
    <w:rsid w:val="00336089"/>
    <w:rsid w:val="00340076"/>
    <w:rsid w:val="0035159A"/>
    <w:rsid w:val="0035371E"/>
    <w:rsid w:val="003551CD"/>
    <w:rsid w:val="0036174C"/>
    <w:rsid w:val="00364F35"/>
    <w:rsid w:val="003700F4"/>
    <w:rsid w:val="003730D3"/>
    <w:rsid w:val="0037367C"/>
    <w:rsid w:val="0037506F"/>
    <w:rsid w:val="00384C02"/>
    <w:rsid w:val="00386133"/>
    <w:rsid w:val="00387D41"/>
    <w:rsid w:val="003A3356"/>
    <w:rsid w:val="003A62E8"/>
    <w:rsid w:val="003C299A"/>
    <w:rsid w:val="003C2DBB"/>
    <w:rsid w:val="003C503E"/>
    <w:rsid w:val="003D288C"/>
    <w:rsid w:val="003D2C9D"/>
    <w:rsid w:val="003D547A"/>
    <w:rsid w:val="003D71A7"/>
    <w:rsid w:val="003D7473"/>
    <w:rsid w:val="003E55A0"/>
    <w:rsid w:val="00400648"/>
    <w:rsid w:val="00402CF4"/>
    <w:rsid w:val="00403205"/>
    <w:rsid w:val="00407905"/>
    <w:rsid w:val="00414618"/>
    <w:rsid w:val="00416A59"/>
    <w:rsid w:val="004243CF"/>
    <w:rsid w:val="004245A1"/>
    <w:rsid w:val="00427E0B"/>
    <w:rsid w:val="004312EE"/>
    <w:rsid w:val="004368AD"/>
    <w:rsid w:val="00436BBA"/>
    <w:rsid w:val="00441743"/>
    <w:rsid w:val="00445E74"/>
    <w:rsid w:val="00451823"/>
    <w:rsid w:val="0045255C"/>
    <w:rsid w:val="00454AF4"/>
    <w:rsid w:val="004552E5"/>
    <w:rsid w:val="004560E9"/>
    <w:rsid w:val="00460436"/>
    <w:rsid w:val="00460710"/>
    <w:rsid w:val="004632FA"/>
    <w:rsid w:val="00465B85"/>
    <w:rsid w:val="00471C0A"/>
    <w:rsid w:val="004806D6"/>
    <w:rsid w:val="0048087F"/>
    <w:rsid w:val="00480EB4"/>
    <w:rsid w:val="00485663"/>
    <w:rsid w:val="00490346"/>
    <w:rsid w:val="004930C6"/>
    <w:rsid w:val="004949CC"/>
    <w:rsid w:val="00497ABE"/>
    <w:rsid w:val="004A1605"/>
    <w:rsid w:val="004A7442"/>
    <w:rsid w:val="004C1B92"/>
    <w:rsid w:val="004C2F46"/>
    <w:rsid w:val="004C39D3"/>
    <w:rsid w:val="004C4175"/>
    <w:rsid w:val="004C4855"/>
    <w:rsid w:val="004C5A47"/>
    <w:rsid w:val="004C6D4A"/>
    <w:rsid w:val="004D1BCF"/>
    <w:rsid w:val="004D28A8"/>
    <w:rsid w:val="004D70F9"/>
    <w:rsid w:val="004D78CA"/>
    <w:rsid w:val="004E08FB"/>
    <w:rsid w:val="004E2175"/>
    <w:rsid w:val="004F26A5"/>
    <w:rsid w:val="004F2B87"/>
    <w:rsid w:val="004F3627"/>
    <w:rsid w:val="00500AF9"/>
    <w:rsid w:val="00502EF2"/>
    <w:rsid w:val="0051706C"/>
    <w:rsid w:val="0052580C"/>
    <w:rsid w:val="005261C4"/>
    <w:rsid w:val="00526530"/>
    <w:rsid w:val="00532828"/>
    <w:rsid w:val="0054193D"/>
    <w:rsid w:val="00546961"/>
    <w:rsid w:val="0054712D"/>
    <w:rsid w:val="00550E7D"/>
    <w:rsid w:val="00562EC2"/>
    <w:rsid w:val="00564622"/>
    <w:rsid w:val="00565B55"/>
    <w:rsid w:val="00575298"/>
    <w:rsid w:val="00577DE4"/>
    <w:rsid w:val="005846E8"/>
    <w:rsid w:val="00585D6A"/>
    <w:rsid w:val="00585FB3"/>
    <w:rsid w:val="005861EE"/>
    <w:rsid w:val="00586254"/>
    <w:rsid w:val="005875B4"/>
    <w:rsid w:val="0059472B"/>
    <w:rsid w:val="00597E7D"/>
    <w:rsid w:val="00597FBA"/>
    <w:rsid w:val="005A2C72"/>
    <w:rsid w:val="005A3249"/>
    <w:rsid w:val="005A466F"/>
    <w:rsid w:val="005A4AC5"/>
    <w:rsid w:val="005A60A6"/>
    <w:rsid w:val="005A6294"/>
    <w:rsid w:val="005B0FAD"/>
    <w:rsid w:val="005B2989"/>
    <w:rsid w:val="005B66F8"/>
    <w:rsid w:val="005C2C84"/>
    <w:rsid w:val="005C4D9F"/>
    <w:rsid w:val="005C7152"/>
    <w:rsid w:val="005D41A3"/>
    <w:rsid w:val="005E218B"/>
    <w:rsid w:val="005E3C2A"/>
    <w:rsid w:val="005E535C"/>
    <w:rsid w:val="005F2C9F"/>
    <w:rsid w:val="005F36E0"/>
    <w:rsid w:val="005F6E9E"/>
    <w:rsid w:val="006032E6"/>
    <w:rsid w:val="00606705"/>
    <w:rsid w:val="0061051D"/>
    <w:rsid w:val="00611B70"/>
    <w:rsid w:val="00617BEC"/>
    <w:rsid w:val="006206CE"/>
    <w:rsid w:val="00621851"/>
    <w:rsid w:val="00622BCC"/>
    <w:rsid w:val="00624A4E"/>
    <w:rsid w:val="00626AE2"/>
    <w:rsid w:val="00630EC1"/>
    <w:rsid w:val="00631815"/>
    <w:rsid w:val="006319F9"/>
    <w:rsid w:val="00634F9A"/>
    <w:rsid w:val="00637161"/>
    <w:rsid w:val="00641CEF"/>
    <w:rsid w:val="0064312D"/>
    <w:rsid w:val="006443A3"/>
    <w:rsid w:val="00644AE0"/>
    <w:rsid w:val="00647631"/>
    <w:rsid w:val="006478E9"/>
    <w:rsid w:val="0065302E"/>
    <w:rsid w:val="006567B2"/>
    <w:rsid w:val="00656B78"/>
    <w:rsid w:val="00657C95"/>
    <w:rsid w:val="00662C78"/>
    <w:rsid w:val="00663113"/>
    <w:rsid w:val="006632F1"/>
    <w:rsid w:val="00665795"/>
    <w:rsid w:val="006678AC"/>
    <w:rsid w:val="006702EA"/>
    <w:rsid w:val="006719C3"/>
    <w:rsid w:val="00687186"/>
    <w:rsid w:val="0069396A"/>
    <w:rsid w:val="006971F3"/>
    <w:rsid w:val="006A254E"/>
    <w:rsid w:val="006B4E60"/>
    <w:rsid w:val="006B5B51"/>
    <w:rsid w:val="006C028E"/>
    <w:rsid w:val="006C220F"/>
    <w:rsid w:val="006C5797"/>
    <w:rsid w:val="006C7155"/>
    <w:rsid w:val="006C7FE8"/>
    <w:rsid w:val="006D4F17"/>
    <w:rsid w:val="006D54AE"/>
    <w:rsid w:val="006D5A31"/>
    <w:rsid w:val="006D6216"/>
    <w:rsid w:val="006D622C"/>
    <w:rsid w:val="006E2A50"/>
    <w:rsid w:val="006E52EF"/>
    <w:rsid w:val="006E6B38"/>
    <w:rsid w:val="006F4599"/>
    <w:rsid w:val="00701AD6"/>
    <w:rsid w:val="00703386"/>
    <w:rsid w:val="00707DCA"/>
    <w:rsid w:val="0071058D"/>
    <w:rsid w:val="00715C97"/>
    <w:rsid w:val="0071748A"/>
    <w:rsid w:val="00717D96"/>
    <w:rsid w:val="0072737B"/>
    <w:rsid w:val="0072763C"/>
    <w:rsid w:val="00727B59"/>
    <w:rsid w:val="00735E63"/>
    <w:rsid w:val="0074118C"/>
    <w:rsid w:val="007520A2"/>
    <w:rsid w:val="007541E8"/>
    <w:rsid w:val="0075612D"/>
    <w:rsid w:val="007578CC"/>
    <w:rsid w:val="007606A0"/>
    <w:rsid w:val="0076789C"/>
    <w:rsid w:val="0077454C"/>
    <w:rsid w:val="00775D41"/>
    <w:rsid w:val="007765E0"/>
    <w:rsid w:val="00780FAB"/>
    <w:rsid w:val="00781F22"/>
    <w:rsid w:val="00786F0E"/>
    <w:rsid w:val="007922A7"/>
    <w:rsid w:val="00792B44"/>
    <w:rsid w:val="00795C88"/>
    <w:rsid w:val="00796024"/>
    <w:rsid w:val="00797FBA"/>
    <w:rsid w:val="007A3E54"/>
    <w:rsid w:val="007A425C"/>
    <w:rsid w:val="007A47FF"/>
    <w:rsid w:val="007A620A"/>
    <w:rsid w:val="007A69E8"/>
    <w:rsid w:val="007B1DB6"/>
    <w:rsid w:val="007C63C6"/>
    <w:rsid w:val="007D6241"/>
    <w:rsid w:val="007D68BF"/>
    <w:rsid w:val="007F4C68"/>
    <w:rsid w:val="007F5A7B"/>
    <w:rsid w:val="007F7499"/>
    <w:rsid w:val="00805173"/>
    <w:rsid w:val="008101A4"/>
    <w:rsid w:val="00820F9C"/>
    <w:rsid w:val="00826D9C"/>
    <w:rsid w:val="00827C74"/>
    <w:rsid w:val="008333AC"/>
    <w:rsid w:val="00840708"/>
    <w:rsid w:val="008455F4"/>
    <w:rsid w:val="00853545"/>
    <w:rsid w:val="008563E0"/>
    <w:rsid w:val="00861030"/>
    <w:rsid w:val="00862AED"/>
    <w:rsid w:val="008651F2"/>
    <w:rsid w:val="00866790"/>
    <w:rsid w:val="0086696C"/>
    <w:rsid w:val="008678F7"/>
    <w:rsid w:val="0087170D"/>
    <w:rsid w:val="008741C2"/>
    <w:rsid w:val="00877A6B"/>
    <w:rsid w:val="00885FB9"/>
    <w:rsid w:val="008912ED"/>
    <w:rsid w:val="0089387E"/>
    <w:rsid w:val="00897939"/>
    <w:rsid w:val="008A315D"/>
    <w:rsid w:val="008A5D1C"/>
    <w:rsid w:val="008A63F1"/>
    <w:rsid w:val="008B091B"/>
    <w:rsid w:val="008C533F"/>
    <w:rsid w:val="008C6685"/>
    <w:rsid w:val="008D3E85"/>
    <w:rsid w:val="008D6138"/>
    <w:rsid w:val="008E1182"/>
    <w:rsid w:val="008E1880"/>
    <w:rsid w:val="008E62B7"/>
    <w:rsid w:val="008E7D2E"/>
    <w:rsid w:val="008F317E"/>
    <w:rsid w:val="0091497D"/>
    <w:rsid w:val="00923A54"/>
    <w:rsid w:val="00933C86"/>
    <w:rsid w:val="00935585"/>
    <w:rsid w:val="00946D6B"/>
    <w:rsid w:val="009470D0"/>
    <w:rsid w:val="00947184"/>
    <w:rsid w:val="00947C4F"/>
    <w:rsid w:val="00953790"/>
    <w:rsid w:val="009562BC"/>
    <w:rsid w:val="0096649A"/>
    <w:rsid w:val="009718D7"/>
    <w:rsid w:val="00971A46"/>
    <w:rsid w:val="00971B21"/>
    <w:rsid w:val="009724DC"/>
    <w:rsid w:val="009817F2"/>
    <w:rsid w:val="009835B8"/>
    <w:rsid w:val="00985769"/>
    <w:rsid w:val="009870A5"/>
    <w:rsid w:val="009919BC"/>
    <w:rsid w:val="009A6D5D"/>
    <w:rsid w:val="009B1C3D"/>
    <w:rsid w:val="009B365C"/>
    <w:rsid w:val="009B4299"/>
    <w:rsid w:val="009B4DEB"/>
    <w:rsid w:val="009B5AD2"/>
    <w:rsid w:val="009B71BC"/>
    <w:rsid w:val="009C2DBB"/>
    <w:rsid w:val="009D2019"/>
    <w:rsid w:val="009D31EC"/>
    <w:rsid w:val="009D6553"/>
    <w:rsid w:val="009F1C04"/>
    <w:rsid w:val="009F2951"/>
    <w:rsid w:val="00A04D21"/>
    <w:rsid w:val="00A07A63"/>
    <w:rsid w:val="00A12A53"/>
    <w:rsid w:val="00A163D5"/>
    <w:rsid w:val="00A16862"/>
    <w:rsid w:val="00A16E26"/>
    <w:rsid w:val="00A204E1"/>
    <w:rsid w:val="00A225C1"/>
    <w:rsid w:val="00A47ADC"/>
    <w:rsid w:val="00A653FF"/>
    <w:rsid w:val="00A81BA8"/>
    <w:rsid w:val="00A87AEC"/>
    <w:rsid w:val="00A903B8"/>
    <w:rsid w:val="00A920A8"/>
    <w:rsid w:val="00A92F28"/>
    <w:rsid w:val="00A93876"/>
    <w:rsid w:val="00A9400C"/>
    <w:rsid w:val="00AA0F6B"/>
    <w:rsid w:val="00AA22DF"/>
    <w:rsid w:val="00AA4BF8"/>
    <w:rsid w:val="00AA540D"/>
    <w:rsid w:val="00AA61C1"/>
    <w:rsid w:val="00AA6A16"/>
    <w:rsid w:val="00AB12C0"/>
    <w:rsid w:val="00AB2E00"/>
    <w:rsid w:val="00AB7ACA"/>
    <w:rsid w:val="00AC3438"/>
    <w:rsid w:val="00AC3902"/>
    <w:rsid w:val="00AD123A"/>
    <w:rsid w:val="00AD3212"/>
    <w:rsid w:val="00AD6345"/>
    <w:rsid w:val="00AD64C2"/>
    <w:rsid w:val="00AD6CC7"/>
    <w:rsid w:val="00AE0DFA"/>
    <w:rsid w:val="00AE2843"/>
    <w:rsid w:val="00AF7084"/>
    <w:rsid w:val="00B00840"/>
    <w:rsid w:val="00B008B1"/>
    <w:rsid w:val="00B0455A"/>
    <w:rsid w:val="00B05652"/>
    <w:rsid w:val="00B131DD"/>
    <w:rsid w:val="00B13632"/>
    <w:rsid w:val="00B20620"/>
    <w:rsid w:val="00B24BA4"/>
    <w:rsid w:val="00B24BF4"/>
    <w:rsid w:val="00B25096"/>
    <w:rsid w:val="00B27B3C"/>
    <w:rsid w:val="00B3243C"/>
    <w:rsid w:val="00B34710"/>
    <w:rsid w:val="00B350E4"/>
    <w:rsid w:val="00B42334"/>
    <w:rsid w:val="00B42CBA"/>
    <w:rsid w:val="00B43DB1"/>
    <w:rsid w:val="00B44397"/>
    <w:rsid w:val="00B44B20"/>
    <w:rsid w:val="00B466D8"/>
    <w:rsid w:val="00B52BB6"/>
    <w:rsid w:val="00B6289C"/>
    <w:rsid w:val="00B6294D"/>
    <w:rsid w:val="00B64F52"/>
    <w:rsid w:val="00B66ED2"/>
    <w:rsid w:val="00B7090D"/>
    <w:rsid w:val="00B75528"/>
    <w:rsid w:val="00B8044F"/>
    <w:rsid w:val="00B814A7"/>
    <w:rsid w:val="00B850FE"/>
    <w:rsid w:val="00B854CE"/>
    <w:rsid w:val="00B90CDA"/>
    <w:rsid w:val="00B94DEA"/>
    <w:rsid w:val="00B95A0A"/>
    <w:rsid w:val="00BA379D"/>
    <w:rsid w:val="00BA5F75"/>
    <w:rsid w:val="00BA6D95"/>
    <w:rsid w:val="00BB0B48"/>
    <w:rsid w:val="00BB1121"/>
    <w:rsid w:val="00BB381B"/>
    <w:rsid w:val="00BB5396"/>
    <w:rsid w:val="00BC2033"/>
    <w:rsid w:val="00BC27A6"/>
    <w:rsid w:val="00BC2B4D"/>
    <w:rsid w:val="00BC40F4"/>
    <w:rsid w:val="00BC55F6"/>
    <w:rsid w:val="00BD6470"/>
    <w:rsid w:val="00BD69B1"/>
    <w:rsid w:val="00BE1904"/>
    <w:rsid w:val="00BE1991"/>
    <w:rsid w:val="00BE47DD"/>
    <w:rsid w:val="00BE49F0"/>
    <w:rsid w:val="00BE5923"/>
    <w:rsid w:val="00BE62AE"/>
    <w:rsid w:val="00BE74A0"/>
    <w:rsid w:val="00BF056D"/>
    <w:rsid w:val="00BF20D3"/>
    <w:rsid w:val="00BF3A51"/>
    <w:rsid w:val="00BF432C"/>
    <w:rsid w:val="00C0026F"/>
    <w:rsid w:val="00C0170A"/>
    <w:rsid w:val="00C02630"/>
    <w:rsid w:val="00C03CE3"/>
    <w:rsid w:val="00C0740C"/>
    <w:rsid w:val="00C13482"/>
    <w:rsid w:val="00C17CCE"/>
    <w:rsid w:val="00C17F2E"/>
    <w:rsid w:val="00C236FE"/>
    <w:rsid w:val="00C24567"/>
    <w:rsid w:val="00C26B9F"/>
    <w:rsid w:val="00C33FF4"/>
    <w:rsid w:val="00C37416"/>
    <w:rsid w:val="00C43728"/>
    <w:rsid w:val="00C4635D"/>
    <w:rsid w:val="00C60D42"/>
    <w:rsid w:val="00C809EC"/>
    <w:rsid w:val="00C81CD5"/>
    <w:rsid w:val="00C87770"/>
    <w:rsid w:val="00C93D79"/>
    <w:rsid w:val="00C97C29"/>
    <w:rsid w:val="00CA517C"/>
    <w:rsid w:val="00CA70DE"/>
    <w:rsid w:val="00CB2D93"/>
    <w:rsid w:val="00CB4BC6"/>
    <w:rsid w:val="00CB5D88"/>
    <w:rsid w:val="00CB5DEC"/>
    <w:rsid w:val="00CB6740"/>
    <w:rsid w:val="00CC03B1"/>
    <w:rsid w:val="00CC19D9"/>
    <w:rsid w:val="00CC3E37"/>
    <w:rsid w:val="00CD63DD"/>
    <w:rsid w:val="00CE2D05"/>
    <w:rsid w:val="00CE323E"/>
    <w:rsid w:val="00CE49A1"/>
    <w:rsid w:val="00CE5ADB"/>
    <w:rsid w:val="00CE66C4"/>
    <w:rsid w:val="00CE6CBD"/>
    <w:rsid w:val="00CE75E6"/>
    <w:rsid w:val="00CF0218"/>
    <w:rsid w:val="00CF1922"/>
    <w:rsid w:val="00CF1E27"/>
    <w:rsid w:val="00CF2FD9"/>
    <w:rsid w:val="00CF33FF"/>
    <w:rsid w:val="00CF4F15"/>
    <w:rsid w:val="00CF71EC"/>
    <w:rsid w:val="00D02C94"/>
    <w:rsid w:val="00D0467C"/>
    <w:rsid w:val="00D07F2D"/>
    <w:rsid w:val="00D1044E"/>
    <w:rsid w:val="00D1558A"/>
    <w:rsid w:val="00D1608B"/>
    <w:rsid w:val="00D23660"/>
    <w:rsid w:val="00D31F18"/>
    <w:rsid w:val="00D33F35"/>
    <w:rsid w:val="00D37257"/>
    <w:rsid w:val="00D41285"/>
    <w:rsid w:val="00D419DB"/>
    <w:rsid w:val="00D41C37"/>
    <w:rsid w:val="00D43A23"/>
    <w:rsid w:val="00D5188E"/>
    <w:rsid w:val="00D60DB2"/>
    <w:rsid w:val="00D62464"/>
    <w:rsid w:val="00D64ADE"/>
    <w:rsid w:val="00D66373"/>
    <w:rsid w:val="00D726CB"/>
    <w:rsid w:val="00D77C73"/>
    <w:rsid w:val="00D8247A"/>
    <w:rsid w:val="00D836D6"/>
    <w:rsid w:val="00D84CC8"/>
    <w:rsid w:val="00D851FF"/>
    <w:rsid w:val="00D926BB"/>
    <w:rsid w:val="00DA13D1"/>
    <w:rsid w:val="00DA34D6"/>
    <w:rsid w:val="00DB1732"/>
    <w:rsid w:val="00DB1858"/>
    <w:rsid w:val="00DB3D1A"/>
    <w:rsid w:val="00DC142B"/>
    <w:rsid w:val="00DC22E9"/>
    <w:rsid w:val="00DC2FCD"/>
    <w:rsid w:val="00DC79BD"/>
    <w:rsid w:val="00DD6060"/>
    <w:rsid w:val="00DE27FC"/>
    <w:rsid w:val="00DE3673"/>
    <w:rsid w:val="00DE626E"/>
    <w:rsid w:val="00DE64EF"/>
    <w:rsid w:val="00DE744C"/>
    <w:rsid w:val="00DF3B21"/>
    <w:rsid w:val="00DF49F3"/>
    <w:rsid w:val="00E05623"/>
    <w:rsid w:val="00E14518"/>
    <w:rsid w:val="00E15291"/>
    <w:rsid w:val="00E1683E"/>
    <w:rsid w:val="00E2104D"/>
    <w:rsid w:val="00E231D8"/>
    <w:rsid w:val="00E25952"/>
    <w:rsid w:val="00E331F1"/>
    <w:rsid w:val="00E34C87"/>
    <w:rsid w:val="00E3603B"/>
    <w:rsid w:val="00E43E80"/>
    <w:rsid w:val="00E50B6C"/>
    <w:rsid w:val="00E50D08"/>
    <w:rsid w:val="00E51747"/>
    <w:rsid w:val="00E53EE3"/>
    <w:rsid w:val="00E56A95"/>
    <w:rsid w:val="00E600AD"/>
    <w:rsid w:val="00E67370"/>
    <w:rsid w:val="00E7048D"/>
    <w:rsid w:val="00E7111C"/>
    <w:rsid w:val="00E73DA5"/>
    <w:rsid w:val="00E87E7A"/>
    <w:rsid w:val="00E92928"/>
    <w:rsid w:val="00EA05FD"/>
    <w:rsid w:val="00EA2B01"/>
    <w:rsid w:val="00EA5C31"/>
    <w:rsid w:val="00EA5C58"/>
    <w:rsid w:val="00EA6BCB"/>
    <w:rsid w:val="00EB3DB7"/>
    <w:rsid w:val="00EB4457"/>
    <w:rsid w:val="00EB4A00"/>
    <w:rsid w:val="00EB660B"/>
    <w:rsid w:val="00EC5FAE"/>
    <w:rsid w:val="00ED0CB4"/>
    <w:rsid w:val="00ED2AB2"/>
    <w:rsid w:val="00ED5214"/>
    <w:rsid w:val="00ED56CD"/>
    <w:rsid w:val="00EE20ED"/>
    <w:rsid w:val="00EE6B43"/>
    <w:rsid w:val="00EE6DFB"/>
    <w:rsid w:val="00EE74A1"/>
    <w:rsid w:val="00EE7E25"/>
    <w:rsid w:val="00EF1275"/>
    <w:rsid w:val="00EF69A0"/>
    <w:rsid w:val="00F0008A"/>
    <w:rsid w:val="00F015CF"/>
    <w:rsid w:val="00F01768"/>
    <w:rsid w:val="00F0238C"/>
    <w:rsid w:val="00F070B8"/>
    <w:rsid w:val="00F0750B"/>
    <w:rsid w:val="00F13F22"/>
    <w:rsid w:val="00F14B82"/>
    <w:rsid w:val="00F15844"/>
    <w:rsid w:val="00F21C94"/>
    <w:rsid w:val="00F2332E"/>
    <w:rsid w:val="00F24590"/>
    <w:rsid w:val="00F304BF"/>
    <w:rsid w:val="00F305C0"/>
    <w:rsid w:val="00F309CC"/>
    <w:rsid w:val="00F322BB"/>
    <w:rsid w:val="00F33B2B"/>
    <w:rsid w:val="00F36095"/>
    <w:rsid w:val="00F44556"/>
    <w:rsid w:val="00F50FC1"/>
    <w:rsid w:val="00F516CE"/>
    <w:rsid w:val="00F519D5"/>
    <w:rsid w:val="00F6482D"/>
    <w:rsid w:val="00F65F11"/>
    <w:rsid w:val="00F6686B"/>
    <w:rsid w:val="00F71540"/>
    <w:rsid w:val="00F71A73"/>
    <w:rsid w:val="00F71E78"/>
    <w:rsid w:val="00F72C7A"/>
    <w:rsid w:val="00F72F20"/>
    <w:rsid w:val="00F73A1A"/>
    <w:rsid w:val="00F7539D"/>
    <w:rsid w:val="00F76B28"/>
    <w:rsid w:val="00F77F28"/>
    <w:rsid w:val="00F808AE"/>
    <w:rsid w:val="00F80DBA"/>
    <w:rsid w:val="00F80E7E"/>
    <w:rsid w:val="00F80F97"/>
    <w:rsid w:val="00F81A35"/>
    <w:rsid w:val="00F84E81"/>
    <w:rsid w:val="00F85189"/>
    <w:rsid w:val="00F93090"/>
    <w:rsid w:val="00F963DF"/>
    <w:rsid w:val="00F974C2"/>
    <w:rsid w:val="00F97D50"/>
    <w:rsid w:val="00FB502E"/>
    <w:rsid w:val="00FC0274"/>
    <w:rsid w:val="00FC2AF7"/>
    <w:rsid w:val="00FC71A1"/>
    <w:rsid w:val="00FD5C8E"/>
    <w:rsid w:val="00FD6636"/>
    <w:rsid w:val="00FD7E65"/>
    <w:rsid w:val="00FE11A5"/>
    <w:rsid w:val="00FE4763"/>
    <w:rsid w:val="00FE512D"/>
    <w:rsid w:val="00FE59E6"/>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52E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43E80"/>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41464-36CC-4459-BCA0-E8BDA6A4B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7837</Words>
  <Characters>625</Characters>
  <Application>Microsoft Office Word</Application>
  <DocSecurity>0</DocSecurity>
  <Lines>5</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2021-05-02T01:20:00Z</dcterms:created>
  <dcterms:modified xsi:type="dcterms:W3CDTF">2021-05-10T10:23:00Z</dcterms:modified>
</cp:coreProperties>
</file>