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A9A7FF" w14:textId="77777777" w:rsidR="0037367C" w:rsidRPr="0021585D" w:rsidRDefault="009B365C" w:rsidP="00AA06C1">
      <w:pPr>
        <w:wordWrap w:val="0"/>
        <w:spacing w:line="360" w:lineRule="exact"/>
        <w:ind w:rightChars="100" w:right="210"/>
        <w:jc w:val="right"/>
        <w:rPr>
          <w:rFonts w:ascii="ＭＳ 明朝" w:hAnsi="ＭＳ 明朝"/>
          <w:b/>
          <w:sz w:val="24"/>
        </w:rPr>
      </w:pPr>
      <w:r w:rsidRPr="0021585D">
        <w:rPr>
          <w:rFonts w:ascii="ＭＳ 明朝" w:hAnsi="ＭＳ 明朝" w:hint="eastAsia"/>
          <w:b/>
          <w:sz w:val="24"/>
        </w:rPr>
        <w:t>校長</w:t>
      </w:r>
      <w:r w:rsidR="00AA06C1" w:rsidRPr="0021585D">
        <w:rPr>
          <w:rFonts w:ascii="ＭＳ 明朝" w:hAnsi="ＭＳ 明朝" w:hint="eastAsia"/>
          <w:b/>
          <w:sz w:val="24"/>
        </w:rPr>
        <w:t xml:space="preserve">　</w:t>
      </w:r>
      <w:r w:rsidR="00C25592" w:rsidRPr="0021585D">
        <w:rPr>
          <w:rFonts w:ascii="ＭＳ 明朝" w:hAnsi="ＭＳ 明朝" w:hint="eastAsia"/>
          <w:b/>
          <w:color w:val="000000" w:themeColor="text1"/>
          <w:sz w:val="24"/>
        </w:rPr>
        <w:t>西田</w:t>
      </w:r>
      <w:r w:rsidR="001E1091" w:rsidRPr="0021585D">
        <w:rPr>
          <w:rFonts w:ascii="ＭＳ 明朝" w:hAnsi="ＭＳ 明朝" w:hint="eastAsia"/>
          <w:b/>
          <w:color w:val="000000" w:themeColor="text1"/>
          <w:sz w:val="24"/>
        </w:rPr>
        <w:t xml:space="preserve">　</w:t>
      </w:r>
      <w:r w:rsidR="00C25592" w:rsidRPr="0021585D">
        <w:rPr>
          <w:rFonts w:ascii="ＭＳ 明朝" w:hAnsi="ＭＳ 明朝" w:hint="eastAsia"/>
          <w:b/>
          <w:color w:val="000000" w:themeColor="text1"/>
          <w:sz w:val="24"/>
        </w:rPr>
        <w:t>恵二</w:t>
      </w:r>
    </w:p>
    <w:p w14:paraId="779EB9F9" w14:textId="77777777" w:rsidR="0037367C" w:rsidRPr="0021585D" w:rsidRDefault="009E0001" w:rsidP="009B365C">
      <w:pPr>
        <w:spacing w:line="360" w:lineRule="exact"/>
        <w:ind w:rightChars="-326" w:right="-685"/>
        <w:jc w:val="center"/>
        <w:rPr>
          <w:rFonts w:ascii="ＭＳ ゴシック" w:eastAsia="ＭＳ ゴシック" w:hAnsi="ＭＳ ゴシック"/>
          <w:b/>
          <w:sz w:val="32"/>
          <w:szCs w:val="32"/>
        </w:rPr>
      </w:pPr>
      <w:r w:rsidRPr="0021585D">
        <w:rPr>
          <w:rFonts w:ascii="ＭＳ ゴシック" w:eastAsia="ＭＳ ゴシック" w:hAnsi="ＭＳ ゴシック" w:hint="eastAsia"/>
          <w:b/>
          <w:sz w:val="32"/>
          <w:szCs w:val="32"/>
        </w:rPr>
        <w:t>令和</w:t>
      </w:r>
      <w:r w:rsidR="00F746FE" w:rsidRPr="0021585D">
        <w:rPr>
          <w:rFonts w:ascii="ＭＳ ゴシック" w:eastAsia="ＭＳ ゴシック" w:hAnsi="ＭＳ ゴシック" w:hint="eastAsia"/>
          <w:b/>
          <w:sz w:val="32"/>
          <w:szCs w:val="32"/>
        </w:rPr>
        <w:t>２</w:t>
      </w:r>
      <w:r w:rsidR="0037367C" w:rsidRPr="0021585D">
        <w:rPr>
          <w:rFonts w:ascii="ＭＳ ゴシック" w:eastAsia="ＭＳ ゴシック" w:hAnsi="ＭＳ ゴシック" w:hint="eastAsia"/>
          <w:b/>
          <w:sz w:val="32"/>
          <w:szCs w:val="32"/>
        </w:rPr>
        <w:t xml:space="preserve">年度　</w:t>
      </w:r>
      <w:r w:rsidR="009B365C" w:rsidRPr="0021585D">
        <w:rPr>
          <w:rFonts w:ascii="ＭＳ ゴシック" w:eastAsia="ＭＳ ゴシック" w:hAnsi="ＭＳ ゴシック" w:hint="eastAsia"/>
          <w:b/>
          <w:sz w:val="32"/>
          <w:szCs w:val="32"/>
        </w:rPr>
        <w:t>学校経営</w:t>
      </w:r>
      <w:r w:rsidR="00A920A8" w:rsidRPr="0021585D">
        <w:rPr>
          <w:rFonts w:ascii="ＭＳ ゴシック" w:eastAsia="ＭＳ ゴシック" w:hAnsi="ＭＳ ゴシック" w:hint="eastAsia"/>
          <w:b/>
          <w:sz w:val="32"/>
          <w:szCs w:val="32"/>
        </w:rPr>
        <w:t>計画及び</w:t>
      </w:r>
      <w:r w:rsidR="00225A63" w:rsidRPr="0021585D">
        <w:rPr>
          <w:rFonts w:ascii="ＭＳ ゴシック" w:eastAsia="ＭＳ ゴシック" w:hAnsi="ＭＳ ゴシック" w:hint="eastAsia"/>
          <w:b/>
          <w:sz w:val="32"/>
          <w:szCs w:val="32"/>
        </w:rPr>
        <w:t>学校</w:t>
      </w:r>
      <w:r w:rsidR="00A920A8" w:rsidRPr="0021585D">
        <w:rPr>
          <w:rFonts w:ascii="ＭＳ ゴシック" w:eastAsia="ＭＳ ゴシック" w:hAnsi="ＭＳ ゴシック" w:hint="eastAsia"/>
          <w:b/>
          <w:sz w:val="32"/>
          <w:szCs w:val="32"/>
        </w:rPr>
        <w:t>評価</w:t>
      </w:r>
    </w:p>
    <w:p w14:paraId="1F518B95" w14:textId="77777777" w:rsidR="000F7917" w:rsidRPr="0021585D" w:rsidRDefault="00F746FE" w:rsidP="004245A1">
      <w:pPr>
        <w:spacing w:line="300" w:lineRule="exact"/>
        <w:ind w:hanging="187"/>
        <w:jc w:val="left"/>
        <w:rPr>
          <w:rFonts w:ascii="ＭＳ ゴシック" w:eastAsia="ＭＳ ゴシック" w:hAnsi="ＭＳ ゴシック"/>
          <w:szCs w:val="21"/>
        </w:rPr>
      </w:pPr>
      <w:r w:rsidRPr="0021585D">
        <w:rPr>
          <w:rFonts w:ascii="ＭＳ ゴシック" w:eastAsia="ＭＳ ゴシック" w:hAnsi="ＭＳ ゴシック" w:hint="eastAsia"/>
          <w:szCs w:val="21"/>
        </w:rPr>
        <w:t>１</w:t>
      </w:r>
      <w:r w:rsidR="005846E8" w:rsidRPr="0021585D">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21585D" w14:paraId="206337D7" w14:textId="77777777" w:rsidTr="000354D4">
        <w:trPr>
          <w:jc w:val="center"/>
        </w:trPr>
        <w:tc>
          <w:tcPr>
            <w:tcW w:w="14944" w:type="dxa"/>
            <w:shd w:val="clear" w:color="auto" w:fill="auto"/>
          </w:tcPr>
          <w:p w14:paraId="16648C01" w14:textId="77777777" w:rsidR="00B30373" w:rsidRPr="0021585D" w:rsidRDefault="00B30373" w:rsidP="00B30373">
            <w:pPr>
              <w:rPr>
                <w:rFonts w:asciiTheme="minorEastAsia" w:eastAsiaTheme="minorEastAsia" w:hAnsiTheme="minorEastAsia"/>
                <w:sz w:val="18"/>
                <w:szCs w:val="21"/>
              </w:rPr>
            </w:pPr>
            <w:r w:rsidRPr="0021585D">
              <w:rPr>
                <w:rFonts w:asciiTheme="minorEastAsia" w:eastAsiaTheme="minorEastAsia" w:hAnsiTheme="minorEastAsia" w:hint="eastAsia"/>
                <w:sz w:val="18"/>
                <w:szCs w:val="21"/>
              </w:rPr>
              <w:t>◆ 高い知性、豊かな人間性、健やかな心身を持ち、将来、世界の様々な分野で活躍できる素質を育てる</w:t>
            </w:r>
            <w:r w:rsidR="0078623A" w:rsidRPr="0021585D">
              <w:rPr>
                <w:rFonts w:asciiTheme="minorEastAsia" w:eastAsiaTheme="minorEastAsia" w:hAnsiTheme="minorEastAsia" w:hint="eastAsia"/>
                <w:sz w:val="18"/>
                <w:szCs w:val="21"/>
              </w:rPr>
              <w:t>学校</w:t>
            </w:r>
            <w:r w:rsidRPr="0021585D">
              <w:rPr>
                <w:rFonts w:asciiTheme="minorEastAsia" w:eastAsiaTheme="minorEastAsia" w:hAnsiTheme="minorEastAsia" w:hint="eastAsia"/>
                <w:sz w:val="18"/>
                <w:szCs w:val="21"/>
              </w:rPr>
              <w:t>。</w:t>
            </w:r>
          </w:p>
          <w:p w14:paraId="2A5BB0AC" w14:textId="77777777" w:rsidR="00B30373" w:rsidRPr="0021585D" w:rsidRDefault="00B30373" w:rsidP="00B30373">
            <w:pPr>
              <w:rPr>
                <w:rFonts w:asciiTheme="minorEastAsia" w:eastAsiaTheme="minorEastAsia" w:hAnsiTheme="minorEastAsia"/>
                <w:sz w:val="18"/>
                <w:szCs w:val="21"/>
              </w:rPr>
            </w:pPr>
            <w:r w:rsidRPr="0021585D">
              <w:rPr>
                <w:rFonts w:asciiTheme="minorEastAsia" w:eastAsiaTheme="minorEastAsia" w:hAnsiTheme="minorEastAsia" w:hint="eastAsia"/>
                <w:sz w:val="18"/>
                <w:szCs w:val="21"/>
              </w:rPr>
              <w:t>◆ 国際人としてのグローバルな視野を持ちつつ、地域を愛し、地域に積極的に貢献する意欲を持った人材を育成する</w:t>
            </w:r>
            <w:r w:rsidR="0078623A" w:rsidRPr="0021585D">
              <w:rPr>
                <w:rFonts w:asciiTheme="minorEastAsia" w:eastAsiaTheme="minorEastAsia" w:hAnsiTheme="minorEastAsia" w:hint="eastAsia"/>
                <w:sz w:val="18"/>
                <w:szCs w:val="21"/>
              </w:rPr>
              <w:t>学校</w:t>
            </w:r>
            <w:r w:rsidRPr="0021585D">
              <w:rPr>
                <w:rFonts w:asciiTheme="minorEastAsia" w:eastAsiaTheme="minorEastAsia" w:hAnsiTheme="minorEastAsia" w:hint="eastAsia"/>
                <w:sz w:val="18"/>
                <w:szCs w:val="21"/>
              </w:rPr>
              <w:t>。</w:t>
            </w:r>
          </w:p>
          <w:p w14:paraId="1A9573B4" w14:textId="77777777" w:rsidR="00B30373" w:rsidRPr="0021585D" w:rsidRDefault="00B30373" w:rsidP="00B30373">
            <w:pPr>
              <w:rPr>
                <w:rFonts w:asciiTheme="minorEastAsia" w:eastAsiaTheme="minorEastAsia" w:hAnsiTheme="minorEastAsia"/>
                <w:sz w:val="18"/>
                <w:szCs w:val="21"/>
              </w:rPr>
            </w:pPr>
            <w:r w:rsidRPr="0021585D">
              <w:rPr>
                <w:rFonts w:asciiTheme="minorEastAsia" w:eastAsiaTheme="minorEastAsia" w:hAnsiTheme="minorEastAsia" w:hint="eastAsia"/>
                <w:sz w:val="18"/>
                <w:szCs w:val="21"/>
              </w:rPr>
              <w:t>（</w:t>
            </w:r>
            <w:r w:rsidR="00F746FE" w:rsidRPr="0021585D">
              <w:rPr>
                <w:rFonts w:asciiTheme="minorEastAsia" w:eastAsiaTheme="minorEastAsia" w:hAnsiTheme="minorEastAsia" w:hint="eastAsia"/>
                <w:sz w:val="18"/>
                <w:szCs w:val="21"/>
              </w:rPr>
              <w:t>１</w:t>
            </w:r>
            <w:r w:rsidRPr="0021585D">
              <w:rPr>
                <w:rFonts w:asciiTheme="minorEastAsia" w:eastAsiaTheme="minorEastAsia" w:hAnsiTheme="minorEastAsia" w:hint="eastAsia"/>
                <w:sz w:val="18"/>
                <w:szCs w:val="21"/>
              </w:rPr>
              <w:t>）国際教育及び科学教育等</w:t>
            </w:r>
            <w:r w:rsidR="005F3B5C" w:rsidRPr="0021585D">
              <w:rPr>
                <w:rFonts w:asciiTheme="minorEastAsia" w:eastAsiaTheme="minorEastAsia" w:hAnsiTheme="minorEastAsia" w:hint="eastAsia"/>
                <w:sz w:val="18"/>
                <w:szCs w:val="21"/>
              </w:rPr>
              <w:t>の推進</w:t>
            </w:r>
            <w:r w:rsidRPr="0021585D">
              <w:rPr>
                <w:rFonts w:asciiTheme="minorEastAsia" w:eastAsiaTheme="minorEastAsia" w:hAnsiTheme="minorEastAsia" w:hint="eastAsia"/>
                <w:sz w:val="18"/>
                <w:szCs w:val="21"/>
              </w:rPr>
              <w:t>を通して</w:t>
            </w:r>
            <w:r w:rsidR="005F3B5C" w:rsidRPr="0021585D">
              <w:rPr>
                <w:rFonts w:asciiTheme="minorEastAsia" w:eastAsiaTheme="minorEastAsia" w:hAnsiTheme="minorEastAsia" w:hint="eastAsia"/>
                <w:sz w:val="18"/>
                <w:szCs w:val="21"/>
              </w:rPr>
              <w:t>国際間の各種問題に関する教養を身に着けさせるとともに、</w:t>
            </w:r>
            <w:r w:rsidRPr="0021585D">
              <w:rPr>
                <w:rFonts w:asciiTheme="minorEastAsia" w:eastAsiaTheme="minorEastAsia" w:hAnsiTheme="minorEastAsia" w:hint="eastAsia"/>
                <w:sz w:val="18"/>
                <w:szCs w:val="21"/>
              </w:rPr>
              <w:t>習得した幅広い知識や技能を生かして未来社会をリードする人材を育成する。</w:t>
            </w:r>
          </w:p>
          <w:p w14:paraId="72848339" w14:textId="77777777" w:rsidR="00B30373" w:rsidRPr="0021585D" w:rsidRDefault="00B30373" w:rsidP="00B30373">
            <w:pPr>
              <w:rPr>
                <w:rFonts w:asciiTheme="minorEastAsia" w:eastAsiaTheme="minorEastAsia" w:hAnsiTheme="minorEastAsia"/>
                <w:sz w:val="18"/>
                <w:szCs w:val="21"/>
              </w:rPr>
            </w:pPr>
            <w:r w:rsidRPr="0021585D">
              <w:rPr>
                <w:rFonts w:asciiTheme="minorEastAsia" w:eastAsiaTheme="minorEastAsia" w:hAnsiTheme="minorEastAsia" w:hint="eastAsia"/>
                <w:sz w:val="18"/>
                <w:szCs w:val="21"/>
              </w:rPr>
              <w:t>（</w:t>
            </w:r>
            <w:r w:rsidR="00F746FE" w:rsidRPr="0021585D">
              <w:rPr>
                <w:rFonts w:asciiTheme="minorEastAsia" w:eastAsiaTheme="minorEastAsia" w:hAnsiTheme="minorEastAsia" w:hint="eastAsia"/>
                <w:sz w:val="18"/>
                <w:szCs w:val="21"/>
              </w:rPr>
              <w:t>２</w:t>
            </w:r>
            <w:r w:rsidRPr="0021585D">
              <w:rPr>
                <w:rFonts w:asciiTheme="minorEastAsia" w:eastAsiaTheme="minorEastAsia" w:hAnsiTheme="minorEastAsia" w:hint="eastAsia"/>
                <w:sz w:val="18"/>
                <w:szCs w:val="21"/>
              </w:rPr>
              <w:t>）</w:t>
            </w:r>
            <w:r w:rsidR="002F2026" w:rsidRPr="0021585D">
              <w:rPr>
                <w:rFonts w:asciiTheme="minorEastAsia" w:eastAsiaTheme="minorEastAsia" w:hAnsiTheme="minorEastAsia" w:hint="eastAsia"/>
                <w:sz w:val="18"/>
                <w:szCs w:val="21"/>
              </w:rPr>
              <w:t>高い学力や自学自習力の他、</w:t>
            </w:r>
            <w:r w:rsidRPr="0021585D">
              <w:rPr>
                <w:rFonts w:asciiTheme="minorEastAsia" w:eastAsiaTheme="minorEastAsia" w:hAnsiTheme="minorEastAsia" w:hint="eastAsia"/>
                <w:sz w:val="18"/>
                <w:szCs w:val="21"/>
              </w:rPr>
              <w:t>自ら課題を見つけ、リサーチ・考察し、その解決法を提案・発信できる力を醸成する。</w:t>
            </w:r>
          </w:p>
          <w:p w14:paraId="60AB22CF" w14:textId="77777777" w:rsidR="00B30373" w:rsidRPr="0021585D" w:rsidRDefault="005F3B5C" w:rsidP="005F3B5C">
            <w:pPr>
              <w:rPr>
                <w:rFonts w:ascii="ＭＳ ゴシック" w:eastAsia="ＭＳ ゴシック" w:hAnsi="ＭＳ ゴシック"/>
                <w:sz w:val="18"/>
                <w:szCs w:val="21"/>
              </w:rPr>
            </w:pPr>
            <w:r w:rsidRPr="0021585D">
              <w:rPr>
                <w:rFonts w:asciiTheme="minorEastAsia" w:eastAsiaTheme="minorEastAsia" w:hAnsiTheme="minorEastAsia" w:hint="eastAsia"/>
                <w:sz w:val="18"/>
                <w:szCs w:val="21"/>
              </w:rPr>
              <w:t>（</w:t>
            </w:r>
            <w:r w:rsidR="00F746FE" w:rsidRPr="0021585D">
              <w:rPr>
                <w:rFonts w:asciiTheme="minorEastAsia" w:eastAsiaTheme="minorEastAsia" w:hAnsiTheme="minorEastAsia" w:hint="eastAsia"/>
                <w:sz w:val="18"/>
                <w:szCs w:val="21"/>
              </w:rPr>
              <w:t>３</w:t>
            </w:r>
            <w:r w:rsidRPr="0021585D">
              <w:rPr>
                <w:rFonts w:asciiTheme="minorEastAsia" w:eastAsiaTheme="minorEastAsia" w:hAnsiTheme="minorEastAsia" w:hint="eastAsia"/>
                <w:sz w:val="18"/>
                <w:szCs w:val="21"/>
              </w:rPr>
              <w:t>）</w:t>
            </w:r>
            <w:r w:rsidR="00B30373" w:rsidRPr="0021585D">
              <w:rPr>
                <w:rFonts w:asciiTheme="minorEastAsia" w:eastAsiaTheme="minorEastAsia" w:hAnsiTheme="minorEastAsia" w:hint="eastAsia"/>
                <w:sz w:val="18"/>
                <w:szCs w:val="21"/>
              </w:rPr>
              <w:t>校外の各種団体との連携</w:t>
            </w:r>
            <w:r w:rsidRPr="0021585D">
              <w:rPr>
                <w:rFonts w:asciiTheme="minorEastAsia" w:eastAsiaTheme="minorEastAsia" w:hAnsiTheme="minorEastAsia" w:hint="eastAsia"/>
                <w:sz w:val="18"/>
                <w:szCs w:val="21"/>
              </w:rPr>
              <w:t>を図り、地域の教育拠点校として様々な活動に取り組むことを通して</w:t>
            </w:r>
            <w:r w:rsidR="00B30373" w:rsidRPr="0021585D">
              <w:rPr>
                <w:rFonts w:asciiTheme="minorEastAsia" w:eastAsiaTheme="minorEastAsia" w:hAnsiTheme="minorEastAsia" w:hint="eastAsia"/>
                <w:sz w:val="18"/>
                <w:szCs w:val="21"/>
              </w:rPr>
              <w:t>地域社会に貢献する。</w:t>
            </w:r>
          </w:p>
        </w:tc>
      </w:tr>
    </w:tbl>
    <w:p w14:paraId="19620860" w14:textId="77777777" w:rsidR="009B365C" w:rsidRPr="0021585D" w:rsidRDefault="00F746FE" w:rsidP="004245A1">
      <w:pPr>
        <w:spacing w:line="300" w:lineRule="exact"/>
        <w:ind w:hanging="187"/>
        <w:jc w:val="left"/>
        <w:rPr>
          <w:rFonts w:ascii="ＭＳ ゴシック" w:eastAsia="ＭＳ ゴシック" w:hAnsi="ＭＳ ゴシック"/>
          <w:szCs w:val="21"/>
        </w:rPr>
      </w:pPr>
      <w:r w:rsidRPr="0021585D">
        <w:rPr>
          <w:rFonts w:ascii="ＭＳ ゴシック" w:eastAsia="ＭＳ ゴシック" w:hAnsi="ＭＳ ゴシック" w:hint="eastAsia"/>
          <w:szCs w:val="21"/>
        </w:rPr>
        <w:t>２</w:t>
      </w:r>
      <w:r w:rsidR="009B365C" w:rsidRPr="0021585D">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72"/>
      </w:tblGrid>
      <w:tr w:rsidR="009B365C" w:rsidRPr="0021585D" w14:paraId="7C45E556" w14:textId="77777777" w:rsidTr="00D86A17">
        <w:trPr>
          <w:trHeight w:val="14671"/>
          <w:jc w:val="center"/>
        </w:trPr>
        <w:tc>
          <w:tcPr>
            <w:tcW w:w="15072" w:type="dxa"/>
            <w:shd w:val="clear" w:color="auto" w:fill="auto"/>
          </w:tcPr>
          <w:p w14:paraId="60E81979" w14:textId="77777777" w:rsidR="00761990" w:rsidRPr="0021585D" w:rsidRDefault="00761990" w:rsidP="00814F3A">
            <w:pPr>
              <w:pStyle w:val="aa"/>
              <w:numPr>
                <w:ilvl w:val="0"/>
                <w:numId w:val="18"/>
              </w:numPr>
              <w:spacing w:line="280" w:lineRule="exact"/>
              <w:ind w:leftChars="0" w:rightChars="100" w:right="210"/>
              <w:rPr>
                <w:rFonts w:ascii="ＭＳ 明朝" w:hAnsi="ＭＳ 明朝"/>
                <w:sz w:val="18"/>
                <w:szCs w:val="18"/>
              </w:rPr>
            </w:pPr>
            <w:r w:rsidRPr="0021585D">
              <w:rPr>
                <w:rFonts w:ascii="ＭＳ 明朝" w:hAnsi="ＭＳ 明朝" w:hint="eastAsia"/>
                <w:sz w:val="18"/>
                <w:szCs w:val="18"/>
              </w:rPr>
              <w:t>新しい時代のキャリア教育</w:t>
            </w:r>
          </w:p>
          <w:p w14:paraId="4326258D" w14:textId="77777777" w:rsidR="006E06F2" w:rsidRPr="0021585D" w:rsidRDefault="00317666" w:rsidP="00AA2A55">
            <w:pPr>
              <w:spacing w:line="280" w:lineRule="exact"/>
              <w:ind w:leftChars="200" w:left="420" w:rightChars="100" w:right="210"/>
              <w:rPr>
                <w:rFonts w:ascii="ＭＳ 明朝" w:hAnsi="ＭＳ 明朝"/>
                <w:sz w:val="18"/>
                <w:szCs w:val="18"/>
              </w:rPr>
            </w:pPr>
            <w:r w:rsidRPr="0021585D">
              <w:rPr>
                <w:rFonts w:ascii="ＭＳ 明朝" w:hAnsi="ＭＳ 明朝" w:hint="eastAsia"/>
                <w:sz w:val="18"/>
                <w:szCs w:val="18"/>
              </w:rPr>
              <w:t>第</w:t>
            </w:r>
            <w:r w:rsidR="00F746FE" w:rsidRPr="0021585D">
              <w:rPr>
                <w:rFonts w:ascii="ＭＳ 明朝" w:hAnsi="ＭＳ 明朝" w:hint="eastAsia"/>
                <w:sz w:val="18"/>
                <w:szCs w:val="18"/>
              </w:rPr>
              <w:t>５</w:t>
            </w:r>
            <w:r w:rsidRPr="0021585D">
              <w:rPr>
                <w:rFonts w:ascii="ＭＳ 明朝" w:hAnsi="ＭＳ 明朝" w:hint="eastAsia"/>
                <w:sz w:val="18"/>
                <w:szCs w:val="18"/>
              </w:rPr>
              <w:t>期科学技術基本計画において我が国が提唱する未来社会</w:t>
            </w:r>
            <w:r w:rsidR="00F746FE" w:rsidRPr="0021585D">
              <w:rPr>
                <w:rFonts w:ascii="ＭＳ 明朝" w:hAnsi="ＭＳ 明朝"/>
                <w:sz w:val="18"/>
                <w:szCs w:val="18"/>
              </w:rPr>
              <w:t>Society</w:t>
            </w:r>
            <w:r w:rsidRPr="0021585D">
              <w:rPr>
                <w:rFonts w:ascii="ＭＳ 明朝" w:hAnsi="ＭＳ 明朝" w:hint="eastAsia"/>
                <w:sz w:val="18"/>
                <w:szCs w:val="18"/>
              </w:rPr>
              <w:t xml:space="preserve"> </w:t>
            </w:r>
            <w:r w:rsidR="00F746FE" w:rsidRPr="0021585D">
              <w:rPr>
                <w:rFonts w:ascii="ＭＳ 明朝" w:hAnsi="ＭＳ 明朝"/>
                <w:sz w:val="18"/>
                <w:szCs w:val="18"/>
              </w:rPr>
              <w:t>5.0</w:t>
            </w:r>
            <w:r w:rsidRPr="0021585D">
              <w:rPr>
                <w:rFonts w:ascii="ＭＳ 明朝" w:hAnsi="ＭＳ 明朝" w:hint="eastAsia"/>
                <w:sz w:val="18"/>
                <w:szCs w:val="18"/>
              </w:rPr>
              <w:t>を見据え、人工知能の発達やグローバル化のさらなる進展など、これからの変化の激しい時代を生き抜き活躍するための能力の育成を図る。</w:t>
            </w:r>
          </w:p>
          <w:p w14:paraId="297B6FF6" w14:textId="77777777" w:rsidR="002008A3" w:rsidRPr="0021585D" w:rsidRDefault="002008A3" w:rsidP="006E271B">
            <w:pPr>
              <w:spacing w:line="280" w:lineRule="exact"/>
              <w:ind w:leftChars="350" w:left="735" w:rightChars="100" w:right="210"/>
              <w:rPr>
                <w:rFonts w:ascii="ＭＳ 明朝" w:hAnsi="ＭＳ 明朝"/>
                <w:sz w:val="18"/>
                <w:szCs w:val="18"/>
                <w:u w:val="single"/>
              </w:rPr>
            </w:pPr>
            <w:r w:rsidRPr="0021585D">
              <w:rPr>
                <w:rFonts w:ascii="ＭＳ 明朝" w:hAnsi="ＭＳ 明朝" w:hint="eastAsia"/>
                <w:sz w:val="18"/>
                <w:szCs w:val="18"/>
                <w:u w:val="single"/>
              </w:rPr>
              <w:t>※　目標：</w:t>
            </w:r>
            <w:r w:rsidR="006E06F2" w:rsidRPr="0021585D">
              <w:rPr>
                <w:rFonts w:ascii="ＭＳ 明朝" w:hAnsi="ＭＳ 明朝" w:hint="eastAsia"/>
                <w:sz w:val="18"/>
                <w:szCs w:val="18"/>
                <w:u w:val="single"/>
              </w:rPr>
              <w:t>国内</w:t>
            </w:r>
            <w:r w:rsidR="00F746FE" w:rsidRPr="0021585D">
              <w:rPr>
                <w:rFonts w:ascii="ＭＳ 明朝" w:hAnsi="ＭＳ 明朝"/>
                <w:sz w:val="18"/>
                <w:szCs w:val="18"/>
                <w:u w:val="single"/>
              </w:rPr>
              <w:t>SGU</w:t>
            </w:r>
            <w:r w:rsidR="006E06F2" w:rsidRPr="0021585D">
              <w:rPr>
                <w:rFonts w:ascii="ＭＳ 明朝" w:hAnsi="ＭＳ 明朝" w:hint="eastAsia"/>
                <w:sz w:val="18"/>
                <w:szCs w:val="18"/>
                <w:u w:val="single"/>
              </w:rPr>
              <w:t>や海外</w:t>
            </w:r>
            <w:r w:rsidR="00D14D7D" w:rsidRPr="0021585D">
              <w:rPr>
                <w:rFonts w:ascii="ＭＳ 明朝" w:hAnsi="ＭＳ 明朝" w:hint="eastAsia"/>
                <w:sz w:val="18"/>
                <w:szCs w:val="18"/>
                <w:u w:val="single"/>
              </w:rPr>
              <w:t>の大学等</w:t>
            </w:r>
            <w:r w:rsidR="006E06F2" w:rsidRPr="0021585D">
              <w:rPr>
                <w:rFonts w:ascii="ＭＳ 明朝" w:hAnsi="ＭＳ 明朝" w:hint="eastAsia"/>
                <w:sz w:val="18"/>
                <w:szCs w:val="18"/>
                <w:u w:val="single"/>
              </w:rPr>
              <w:t>などが行う</w:t>
            </w:r>
            <w:r w:rsidR="00F746FE" w:rsidRPr="0021585D">
              <w:rPr>
                <w:rFonts w:ascii="ＭＳ 明朝" w:hAnsi="ＭＳ 明朝"/>
                <w:sz w:val="18"/>
                <w:szCs w:val="18"/>
                <w:u w:val="single"/>
              </w:rPr>
              <w:t>AO</w:t>
            </w:r>
            <w:r w:rsidR="009F7A79" w:rsidRPr="0021585D">
              <w:rPr>
                <w:rFonts w:ascii="ＭＳ 明朝" w:hAnsi="ＭＳ 明朝" w:hint="eastAsia"/>
                <w:sz w:val="18"/>
                <w:szCs w:val="18"/>
                <w:u w:val="single"/>
              </w:rPr>
              <w:t>入試や</w:t>
            </w:r>
            <w:r w:rsidR="006E06F2" w:rsidRPr="0021585D">
              <w:rPr>
                <w:rFonts w:ascii="ＭＳ 明朝" w:hAnsi="ＭＳ 明朝" w:hint="eastAsia"/>
                <w:sz w:val="18"/>
                <w:szCs w:val="18"/>
                <w:u w:val="single"/>
              </w:rPr>
              <w:t>多面的な評価での入試に強い学校を作り上げ、</w:t>
            </w:r>
            <w:r w:rsidR="00D14D7D" w:rsidRPr="0021585D">
              <w:rPr>
                <w:rFonts w:ascii="ＭＳ 明朝" w:hAnsi="ＭＳ 明朝" w:hint="eastAsia"/>
                <w:sz w:val="18"/>
                <w:szCs w:val="18"/>
                <w:u w:val="single"/>
              </w:rPr>
              <w:t>令和</w:t>
            </w:r>
            <w:r w:rsidR="00F746FE" w:rsidRPr="0021585D">
              <w:rPr>
                <w:rFonts w:ascii="ＭＳ 明朝" w:hAnsi="ＭＳ 明朝" w:hint="eastAsia"/>
                <w:sz w:val="18"/>
                <w:szCs w:val="18"/>
                <w:u w:val="single"/>
              </w:rPr>
              <w:t>４</w:t>
            </w:r>
            <w:r w:rsidR="00D14D7D" w:rsidRPr="0021585D">
              <w:rPr>
                <w:rFonts w:ascii="ＭＳ 明朝" w:hAnsi="ＭＳ 明朝" w:hint="eastAsia"/>
                <w:sz w:val="18"/>
                <w:szCs w:val="18"/>
                <w:u w:val="single"/>
              </w:rPr>
              <w:t>年度には</w:t>
            </w:r>
            <w:r w:rsidR="006E06F2" w:rsidRPr="0021585D">
              <w:rPr>
                <w:rFonts w:ascii="ＭＳ 明朝" w:hAnsi="ＭＳ 明朝" w:hint="eastAsia"/>
                <w:sz w:val="18"/>
                <w:szCs w:val="18"/>
                <w:u w:val="single"/>
              </w:rPr>
              <w:t>当領域での</w:t>
            </w:r>
            <w:r w:rsidR="00D14D7D" w:rsidRPr="0021585D">
              <w:rPr>
                <w:rFonts w:ascii="ＭＳ 明朝" w:hAnsi="ＭＳ 明朝" w:hint="eastAsia"/>
                <w:sz w:val="18"/>
                <w:szCs w:val="18"/>
                <w:u w:val="single"/>
              </w:rPr>
              <w:t>合格者数</w:t>
            </w:r>
            <w:r w:rsidR="00F746FE" w:rsidRPr="0021585D">
              <w:rPr>
                <w:rFonts w:ascii="ＭＳ 明朝" w:hAnsi="ＭＳ 明朝"/>
                <w:sz w:val="18"/>
                <w:szCs w:val="18"/>
                <w:u w:val="single"/>
              </w:rPr>
              <w:t>30</w:t>
            </w:r>
            <w:r w:rsidR="009F7A79" w:rsidRPr="0021585D">
              <w:rPr>
                <w:rFonts w:ascii="ＭＳ 明朝" w:hAnsi="ＭＳ 明朝" w:hint="eastAsia"/>
                <w:sz w:val="18"/>
                <w:szCs w:val="18"/>
                <w:u w:val="single"/>
              </w:rPr>
              <w:t>名</w:t>
            </w:r>
            <w:r w:rsidR="000641B7" w:rsidRPr="0021585D">
              <w:rPr>
                <w:rFonts w:ascii="ＭＳ 明朝" w:hAnsi="ＭＳ 明朝" w:hint="eastAsia"/>
                <w:sz w:val="18"/>
                <w:szCs w:val="18"/>
                <w:u w:val="single"/>
              </w:rPr>
              <w:t>（</w:t>
            </w:r>
            <w:r w:rsidR="00F746FE" w:rsidRPr="0021585D">
              <w:rPr>
                <w:rFonts w:ascii="ＭＳ 明朝" w:hAnsi="ＭＳ 明朝"/>
                <w:sz w:val="18"/>
                <w:szCs w:val="18"/>
                <w:u w:val="single"/>
              </w:rPr>
              <w:t>H29</w:t>
            </w:r>
            <w:r w:rsidR="000641B7" w:rsidRPr="0021585D">
              <w:rPr>
                <w:rFonts w:ascii="ＭＳ 明朝" w:hAnsi="ＭＳ 明朝" w:hint="eastAsia"/>
                <w:sz w:val="18"/>
                <w:szCs w:val="18"/>
                <w:u w:val="single"/>
              </w:rPr>
              <w:t>:</w:t>
            </w:r>
            <w:r w:rsidR="00F746FE" w:rsidRPr="0021585D">
              <w:rPr>
                <w:rFonts w:ascii="ＭＳ 明朝" w:hAnsi="ＭＳ 明朝"/>
                <w:sz w:val="18"/>
                <w:szCs w:val="18"/>
                <w:u w:val="single"/>
              </w:rPr>
              <w:t>17</w:t>
            </w:r>
            <w:r w:rsidR="006E271B" w:rsidRPr="0021585D">
              <w:rPr>
                <w:rFonts w:ascii="ＭＳ 明朝" w:hAnsi="ＭＳ 明朝" w:hint="eastAsia"/>
                <w:sz w:val="18"/>
                <w:szCs w:val="18"/>
                <w:u w:val="single"/>
              </w:rPr>
              <w:t>名</w:t>
            </w:r>
            <w:r w:rsidR="000641B7" w:rsidRPr="0021585D">
              <w:rPr>
                <w:rFonts w:ascii="ＭＳ 明朝" w:hAnsi="ＭＳ 明朝" w:hint="eastAsia"/>
                <w:sz w:val="18"/>
                <w:szCs w:val="18"/>
                <w:u w:val="single"/>
              </w:rPr>
              <w:t>、</w:t>
            </w:r>
            <w:r w:rsidR="00F746FE" w:rsidRPr="0021585D">
              <w:rPr>
                <w:rFonts w:ascii="ＭＳ 明朝" w:hAnsi="ＭＳ 明朝"/>
                <w:sz w:val="18"/>
                <w:szCs w:val="18"/>
                <w:u w:val="single"/>
              </w:rPr>
              <w:t>H30</w:t>
            </w:r>
            <w:r w:rsidR="000641B7" w:rsidRPr="0021585D">
              <w:rPr>
                <w:rFonts w:ascii="ＭＳ 明朝" w:hAnsi="ＭＳ 明朝" w:hint="eastAsia"/>
                <w:sz w:val="18"/>
                <w:szCs w:val="18"/>
                <w:u w:val="single"/>
              </w:rPr>
              <w:t>:</w:t>
            </w:r>
            <w:r w:rsidR="00F746FE" w:rsidRPr="0021585D">
              <w:rPr>
                <w:rFonts w:ascii="ＭＳ 明朝" w:hAnsi="ＭＳ 明朝"/>
                <w:sz w:val="18"/>
                <w:szCs w:val="18"/>
                <w:u w:val="single"/>
              </w:rPr>
              <w:t>18</w:t>
            </w:r>
            <w:r w:rsidR="006E271B" w:rsidRPr="0021585D">
              <w:rPr>
                <w:rFonts w:ascii="ＭＳ 明朝" w:hAnsi="ＭＳ 明朝" w:hint="eastAsia"/>
                <w:sz w:val="18"/>
                <w:szCs w:val="18"/>
                <w:u w:val="single"/>
              </w:rPr>
              <w:t>名</w:t>
            </w:r>
            <w:r w:rsidR="000641B7" w:rsidRPr="0021585D">
              <w:rPr>
                <w:rFonts w:ascii="ＭＳ 明朝" w:hAnsi="ＭＳ 明朝" w:hint="eastAsia"/>
                <w:sz w:val="18"/>
                <w:szCs w:val="18"/>
                <w:u w:val="single"/>
              </w:rPr>
              <w:t>、</w:t>
            </w:r>
            <w:r w:rsidR="00F746FE" w:rsidRPr="0021585D">
              <w:rPr>
                <w:rFonts w:ascii="ＭＳ 明朝" w:hAnsi="ＭＳ 明朝"/>
                <w:sz w:val="18"/>
                <w:szCs w:val="18"/>
                <w:u w:val="single"/>
              </w:rPr>
              <w:t>R</w:t>
            </w:r>
            <w:r w:rsidR="00F746FE" w:rsidRPr="0021585D">
              <w:rPr>
                <w:rFonts w:ascii="ＭＳ 明朝" w:hAnsi="ＭＳ 明朝" w:hint="eastAsia"/>
                <w:sz w:val="18"/>
                <w:szCs w:val="18"/>
                <w:u w:val="single"/>
              </w:rPr>
              <w:t>１</w:t>
            </w:r>
            <w:r w:rsidR="000641B7" w:rsidRPr="0021585D">
              <w:rPr>
                <w:rFonts w:ascii="ＭＳ 明朝" w:hAnsi="ＭＳ 明朝" w:hint="eastAsia"/>
                <w:sz w:val="18"/>
                <w:szCs w:val="18"/>
                <w:u w:val="single"/>
              </w:rPr>
              <w:t>:</w:t>
            </w:r>
            <w:r w:rsidR="00F746FE" w:rsidRPr="0021585D">
              <w:rPr>
                <w:rFonts w:ascii="ＭＳ 明朝" w:hAnsi="ＭＳ 明朝"/>
                <w:sz w:val="18"/>
                <w:szCs w:val="18"/>
                <w:u w:val="single"/>
              </w:rPr>
              <w:t>16</w:t>
            </w:r>
            <w:r w:rsidR="007C4AC7" w:rsidRPr="0021585D">
              <w:rPr>
                <w:rFonts w:ascii="ＭＳ 明朝" w:hAnsi="ＭＳ 明朝" w:hint="eastAsia"/>
                <w:sz w:val="18"/>
                <w:szCs w:val="18"/>
                <w:u w:val="single"/>
              </w:rPr>
              <w:t>名</w:t>
            </w:r>
            <w:r w:rsidR="000641B7" w:rsidRPr="0021585D">
              <w:rPr>
                <w:rFonts w:ascii="ＭＳ 明朝" w:hAnsi="ＭＳ 明朝" w:hint="eastAsia"/>
                <w:sz w:val="18"/>
                <w:szCs w:val="18"/>
                <w:u w:val="single"/>
              </w:rPr>
              <w:t>）</w:t>
            </w:r>
            <w:r w:rsidR="00D14D7D" w:rsidRPr="0021585D">
              <w:rPr>
                <w:rFonts w:ascii="ＭＳ 明朝" w:hAnsi="ＭＳ 明朝" w:hint="eastAsia"/>
                <w:sz w:val="18"/>
                <w:szCs w:val="18"/>
                <w:u w:val="single"/>
              </w:rPr>
              <w:t>をめざす</w:t>
            </w:r>
            <w:r w:rsidR="006E06F2" w:rsidRPr="0021585D">
              <w:rPr>
                <w:rFonts w:ascii="ＭＳ 明朝" w:hAnsi="ＭＳ 明朝" w:hint="eastAsia"/>
                <w:sz w:val="18"/>
                <w:szCs w:val="18"/>
                <w:u w:val="single"/>
              </w:rPr>
              <w:t>。</w:t>
            </w:r>
          </w:p>
          <w:p w14:paraId="7F82ECC1" w14:textId="77777777" w:rsidR="00CF7CAE" w:rsidRPr="0021585D" w:rsidRDefault="00761990" w:rsidP="007C465F">
            <w:pPr>
              <w:spacing w:line="280" w:lineRule="exact"/>
              <w:ind w:leftChars="182" w:left="382" w:rightChars="100" w:right="210"/>
              <w:rPr>
                <w:rFonts w:ascii="ＭＳ 明朝" w:hAnsi="ＭＳ 明朝"/>
                <w:sz w:val="18"/>
                <w:szCs w:val="18"/>
              </w:rPr>
            </w:pPr>
            <w:r w:rsidRPr="0021585D">
              <w:rPr>
                <w:rFonts w:ascii="ＭＳ 明朝" w:hAnsi="ＭＳ 明朝" w:hint="eastAsia"/>
                <w:sz w:val="18"/>
                <w:szCs w:val="18"/>
              </w:rPr>
              <w:t xml:space="preserve">ア　</w:t>
            </w:r>
            <w:r w:rsidR="00ED3C56" w:rsidRPr="0021585D">
              <w:rPr>
                <w:rFonts w:ascii="ＭＳ 明朝" w:hAnsi="ＭＳ 明朝" w:hint="eastAsia"/>
                <w:sz w:val="18"/>
                <w:szCs w:val="18"/>
              </w:rPr>
              <w:t>課題研究等の取組みを通して「自ら課題を見つけ、調査・研究し、分析・考察を行う」能力と「知り得た知識や情報を他の者にうまく伝える」能力の育成を図る。</w:t>
            </w:r>
          </w:p>
          <w:p w14:paraId="5CC1B7C0" w14:textId="77777777" w:rsidR="00761990" w:rsidRPr="0021585D" w:rsidRDefault="00CF7CAE" w:rsidP="007C465F">
            <w:pPr>
              <w:spacing w:line="280" w:lineRule="exact"/>
              <w:ind w:leftChars="182" w:left="382" w:rightChars="100" w:right="210"/>
              <w:rPr>
                <w:rFonts w:ascii="ＭＳ 明朝" w:hAnsi="ＭＳ 明朝"/>
                <w:sz w:val="18"/>
                <w:szCs w:val="18"/>
              </w:rPr>
            </w:pPr>
            <w:r w:rsidRPr="0021585D">
              <w:rPr>
                <w:rFonts w:ascii="ＭＳ 明朝" w:hAnsi="ＭＳ 明朝" w:hint="eastAsia"/>
                <w:sz w:val="18"/>
                <w:szCs w:val="18"/>
              </w:rPr>
              <w:t xml:space="preserve">イ　</w:t>
            </w:r>
            <w:r w:rsidR="00ED3C56" w:rsidRPr="0021585D">
              <w:rPr>
                <w:rFonts w:ascii="ＭＳ 明朝" w:hAnsi="ＭＳ 明朝" w:hint="eastAsia"/>
                <w:sz w:val="18"/>
                <w:szCs w:val="18"/>
              </w:rPr>
              <w:t>国内大学のグローバル化、海外</w:t>
            </w:r>
            <w:r w:rsidR="0087035E" w:rsidRPr="0021585D">
              <w:rPr>
                <w:rFonts w:ascii="ＭＳ 明朝" w:hAnsi="ＭＳ 明朝" w:hint="eastAsia"/>
                <w:sz w:val="18"/>
                <w:szCs w:val="18"/>
              </w:rPr>
              <w:t>の</w:t>
            </w:r>
            <w:r w:rsidR="00ED3C56" w:rsidRPr="0021585D">
              <w:rPr>
                <w:rFonts w:ascii="ＭＳ 明朝" w:hAnsi="ＭＳ 明朝" w:hint="eastAsia"/>
                <w:sz w:val="18"/>
                <w:szCs w:val="18"/>
              </w:rPr>
              <w:t>大学</w:t>
            </w:r>
            <w:r w:rsidR="0087035E" w:rsidRPr="0021585D">
              <w:rPr>
                <w:rFonts w:ascii="ＭＳ 明朝" w:hAnsi="ＭＳ 明朝" w:hint="eastAsia"/>
                <w:sz w:val="18"/>
                <w:szCs w:val="18"/>
              </w:rPr>
              <w:t>への</w:t>
            </w:r>
            <w:r w:rsidR="00ED3C56" w:rsidRPr="0021585D">
              <w:rPr>
                <w:rFonts w:ascii="ＭＳ 明朝" w:hAnsi="ＭＳ 明朝" w:hint="eastAsia"/>
                <w:sz w:val="18"/>
                <w:szCs w:val="18"/>
              </w:rPr>
              <w:t>進学ニーズに対応するとともに、</w:t>
            </w:r>
            <w:r w:rsidR="00F746FE" w:rsidRPr="0021585D">
              <w:rPr>
                <w:rFonts w:ascii="ＭＳ 明朝" w:hAnsi="ＭＳ 明朝"/>
                <w:sz w:val="18"/>
                <w:szCs w:val="18"/>
              </w:rPr>
              <w:t>AO</w:t>
            </w:r>
            <w:r w:rsidRPr="0021585D">
              <w:rPr>
                <w:rFonts w:ascii="ＭＳ 明朝" w:hAnsi="ＭＳ 明朝" w:hint="eastAsia"/>
                <w:sz w:val="18"/>
                <w:szCs w:val="18"/>
              </w:rPr>
              <w:t>入試や多面的評価入試（課題研究・</w:t>
            </w:r>
            <w:r w:rsidR="002008A3" w:rsidRPr="0021585D">
              <w:rPr>
                <w:rFonts w:ascii="ＭＳ 明朝" w:hAnsi="ＭＳ 明朝" w:hint="eastAsia"/>
                <w:sz w:val="18"/>
                <w:szCs w:val="18"/>
              </w:rPr>
              <w:t>長期・短期</w:t>
            </w:r>
            <w:r w:rsidRPr="0021585D">
              <w:rPr>
                <w:rFonts w:ascii="ＭＳ 明朝" w:hAnsi="ＭＳ 明朝" w:hint="eastAsia"/>
                <w:sz w:val="18"/>
                <w:szCs w:val="18"/>
              </w:rPr>
              <w:t>留学論文等）への対応</w:t>
            </w:r>
            <w:r w:rsidR="00ED3C56" w:rsidRPr="0021585D">
              <w:rPr>
                <w:rFonts w:ascii="ＭＳ 明朝" w:hAnsi="ＭＳ 明朝" w:hint="eastAsia"/>
                <w:sz w:val="18"/>
                <w:szCs w:val="18"/>
              </w:rPr>
              <w:t>を図る</w:t>
            </w:r>
            <w:r w:rsidRPr="0021585D">
              <w:rPr>
                <w:rFonts w:ascii="ＭＳ 明朝" w:hAnsi="ＭＳ 明朝" w:hint="eastAsia"/>
                <w:sz w:val="18"/>
                <w:szCs w:val="18"/>
              </w:rPr>
              <w:t>。</w:t>
            </w:r>
          </w:p>
          <w:p w14:paraId="0EB32289" w14:textId="77777777" w:rsidR="002008A3" w:rsidRPr="0021585D" w:rsidRDefault="00CF7CAE" w:rsidP="007C465F">
            <w:pPr>
              <w:spacing w:line="280" w:lineRule="exact"/>
              <w:ind w:leftChars="182" w:left="382" w:rightChars="100" w:right="210"/>
              <w:rPr>
                <w:rFonts w:ascii="ＭＳ 明朝" w:hAnsi="ＭＳ 明朝"/>
                <w:sz w:val="18"/>
                <w:szCs w:val="18"/>
              </w:rPr>
            </w:pPr>
            <w:r w:rsidRPr="0021585D">
              <w:rPr>
                <w:rFonts w:ascii="ＭＳ 明朝" w:hAnsi="ＭＳ 明朝" w:hint="eastAsia"/>
                <w:sz w:val="18"/>
                <w:szCs w:val="18"/>
              </w:rPr>
              <w:t xml:space="preserve">ウ　</w:t>
            </w:r>
            <w:r w:rsidR="00ED3C56" w:rsidRPr="0021585D">
              <w:rPr>
                <w:rFonts w:ascii="ＭＳ 明朝" w:hAnsi="ＭＳ 明朝" w:hint="eastAsia"/>
                <w:sz w:val="18"/>
                <w:szCs w:val="18"/>
              </w:rPr>
              <w:t>国際教育の充実を図ることを通して</w:t>
            </w:r>
            <w:r w:rsidR="002008A3" w:rsidRPr="0021585D">
              <w:rPr>
                <w:rFonts w:ascii="ＭＳ 明朝" w:hAnsi="ＭＳ 明朝" w:hint="eastAsia"/>
                <w:sz w:val="18"/>
                <w:szCs w:val="18"/>
              </w:rPr>
              <w:t>グローバルキャリア観</w:t>
            </w:r>
            <w:r w:rsidR="00ED3C56" w:rsidRPr="0021585D">
              <w:rPr>
                <w:rFonts w:ascii="ＭＳ 明朝" w:hAnsi="ＭＳ 明朝" w:hint="eastAsia"/>
                <w:sz w:val="18"/>
                <w:szCs w:val="18"/>
              </w:rPr>
              <w:t>を</w:t>
            </w:r>
            <w:r w:rsidR="002008A3" w:rsidRPr="0021585D">
              <w:rPr>
                <w:rFonts w:ascii="ＭＳ 明朝" w:hAnsi="ＭＳ 明朝" w:hint="eastAsia"/>
                <w:sz w:val="18"/>
                <w:szCs w:val="18"/>
              </w:rPr>
              <w:t>醸成</w:t>
            </w:r>
            <w:r w:rsidR="00ED3C56" w:rsidRPr="0021585D">
              <w:rPr>
                <w:rFonts w:ascii="ＭＳ 明朝" w:hAnsi="ＭＳ 明朝" w:hint="eastAsia"/>
                <w:sz w:val="18"/>
                <w:szCs w:val="18"/>
              </w:rPr>
              <w:t>する</w:t>
            </w:r>
            <w:r w:rsidR="002008A3" w:rsidRPr="0021585D">
              <w:rPr>
                <w:rFonts w:ascii="ＭＳ 明朝" w:hAnsi="ＭＳ 明朝" w:hint="eastAsia"/>
                <w:sz w:val="18"/>
                <w:szCs w:val="18"/>
              </w:rPr>
              <w:t>。</w:t>
            </w:r>
          </w:p>
          <w:p w14:paraId="094096D3" w14:textId="77777777" w:rsidR="00F6155F" w:rsidRPr="0021585D" w:rsidRDefault="00F746FE" w:rsidP="00814F3A">
            <w:pPr>
              <w:spacing w:line="280" w:lineRule="exact"/>
              <w:ind w:leftChars="100" w:left="390" w:rightChars="100" w:right="210" w:hangingChars="100" w:hanging="180"/>
              <w:rPr>
                <w:rFonts w:ascii="ＭＳ 明朝" w:hAnsi="ＭＳ 明朝"/>
                <w:sz w:val="18"/>
                <w:szCs w:val="18"/>
              </w:rPr>
            </w:pPr>
            <w:r w:rsidRPr="0021585D">
              <w:rPr>
                <w:rFonts w:ascii="ＭＳ 明朝" w:hAnsi="ＭＳ 明朝" w:hint="eastAsia"/>
                <w:sz w:val="18"/>
                <w:szCs w:val="18"/>
              </w:rPr>
              <w:t>２</w:t>
            </w:r>
            <w:r w:rsidR="002008A3" w:rsidRPr="0021585D">
              <w:rPr>
                <w:rFonts w:ascii="ＭＳ 明朝" w:hAnsi="ＭＳ 明朝" w:hint="eastAsia"/>
                <w:sz w:val="18"/>
                <w:szCs w:val="18"/>
              </w:rPr>
              <w:t>．</w:t>
            </w:r>
            <w:r w:rsidR="00F6155F" w:rsidRPr="0021585D">
              <w:rPr>
                <w:rFonts w:ascii="ＭＳ 明朝" w:hAnsi="ＭＳ 明朝" w:hint="eastAsia"/>
                <w:sz w:val="18"/>
                <w:szCs w:val="18"/>
              </w:rPr>
              <w:t>確かな学力への取組み</w:t>
            </w:r>
          </w:p>
          <w:p w14:paraId="0DE6C0D9" w14:textId="77777777" w:rsidR="00F6155F" w:rsidRPr="0021585D" w:rsidRDefault="00F6155F" w:rsidP="00814F3A">
            <w:pPr>
              <w:spacing w:line="280" w:lineRule="exact"/>
              <w:ind w:leftChars="100" w:left="390" w:rightChars="100" w:right="210" w:hangingChars="100" w:hanging="180"/>
              <w:rPr>
                <w:rFonts w:ascii="ＭＳ 明朝" w:hAnsi="ＭＳ 明朝"/>
                <w:sz w:val="18"/>
                <w:szCs w:val="18"/>
              </w:rPr>
            </w:pPr>
            <w:r w:rsidRPr="0021585D">
              <w:rPr>
                <w:rFonts w:ascii="ＭＳ 明朝" w:hAnsi="ＭＳ 明朝" w:hint="eastAsia"/>
                <w:sz w:val="18"/>
                <w:szCs w:val="18"/>
              </w:rPr>
              <w:t>（</w:t>
            </w:r>
            <w:r w:rsidR="00F746FE" w:rsidRPr="0021585D">
              <w:rPr>
                <w:rFonts w:ascii="ＭＳ 明朝" w:hAnsi="ＭＳ 明朝" w:hint="eastAsia"/>
                <w:sz w:val="18"/>
                <w:szCs w:val="18"/>
              </w:rPr>
              <w:t>１</w:t>
            </w:r>
            <w:r w:rsidRPr="0021585D">
              <w:rPr>
                <w:rFonts w:ascii="ＭＳ 明朝" w:hAnsi="ＭＳ 明朝" w:hint="eastAsia"/>
                <w:sz w:val="18"/>
                <w:szCs w:val="18"/>
              </w:rPr>
              <w:t>）「魅力的な授業」「わかる授業」</w:t>
            </w:r>
            <w:r w:rsidR="002F1371" w:rsidRPr="0021585D">
              <w:rPr>
                <w:rFonts w:ascii="ＭＳ 明朝" w:hAnsi="ＭＳ 明朝" w:hint="eastAsia"/>
                <w:sz w:val="18"/>
                <w:szCs w:val="18"/>
              </w:rPr>
              <w:t>の実現と自学自習習慣の確立</w:t>
            </w:r>
          </w:p>
          <w:p w14:paraId="6880EE0A" w14:textId="77777777" w:rsidR="00F6155F" w:rsidRPr="0021585D" w:rsidRDefault="00F6155F" w:rsidP="004F4F2A">
            <w:pPr>
              <w:spacing w:line="280" w:lineRule="exact"/>
              <w:ind w:leftChars="350" w:left="735" w:rightChars="100" w:right="210"/>
              <w:rPr>
                <w:rFonts w:ascii="ＭＳ 明朝" w:hAnsi="ＭＳ 明朝"/>
                <w:sz w:val="18"/>
                <w:szCs w:val="18"/>
                <w:u w:val="single"/>
              </w:rPr>
            </w:pPr>
            <w:r w:rsidRPr="0021585D">
              <w:rPr>
                <w:rFonts w:ascii="ＭＳ 明朝" w:hAnsi="ＭＳ 明朝" w:hint="eastAsia"/>
                <w:sz w:val="18"/>
                <w:szCs w:val="18"/>
                <w:u w:val="single"/>
              </w:rPr>
              <w:t>※　目標：授</w:t>
            </w:r>
            <w:r w:rsidR="00BA3535" w:rsidRPr="0021585D">
              <w:rPr>
                <w:rFonts w:ascii="ＭＳ 明朝" w:hAnsi="ＭＳ 明朝" w:hint="eastAsia"/>
                <w:sz w:val="18"/>
                <w:szCs w:val="18"/>
                <w:u w:val="single"/>
              </w:rPr>
              <w:t>業アンケート「</w:t>
            </w:r>
            <w:r w:rsidR="00443B8D" w:rsidRPr="0021585D">
              <w:rPr>
                <w:rFonts w:ascii="ＭＳ 明朝" w:hAnsi="ＭＳ 明朝" w:hint="eastAsia"/>
                <w:sz w:val="18"/>
                <w:szCs w:val="18"/>
                <w:u w:val="single"/>
              </w:rPr>
              <w:t>(項目</w:t>
            </w:r>
            <w:r w:rsidR="00F746FE" w:rsidRPr="0021585D">
              <w:rPr>
                <w:rFonts w:ascii="ＭＳ 明朝" w:hAnsi="ＭＳ 明朝" w:hint="eastAsia"/>
                <w:sz w:val="18"/>
                <w:szCs w:val="18"/>
                <w:u w:val="single"/>
              </w:rPr>
              <w:t>８</w:t>
            </w:r>
            <w:r w:rsidR="00443B8D" w:rsidRPr="0021585D">
              <w:rPr>
                <w:rFonts w:ascii="ＭＳ 明朝" w:hAnsi="ＭＳ 明朝" w:hint="eastAsia"/>
                <w:sz w:val="18"/>
                <w:szCs w:val="18"/>
                <w:u w:val="single"/>
              </w:rPr>
              <w:t>)興味関心」「(項目</w:t>
            </w:r>
            <w:r w:rsidR="00F746FE" w:rsidRPr="0021585D">
              <w:rPr>
                <w:rFonts w:ascii="ＭＳ 明朝" w:hAnsi="ＭＳ 明朝" w:hint="eastAsia"/>
                <w:sz w:val="18"/>
                <w:szCs w:val="18"/>
                <w:u w:val="single"/>
              </w:rPr>
              <w:t>９</w:t>
            </w:r>
            <w:r w:rsidR="00443B8D" w:rsidRPr="0021585D">
              <w:rPr>
                <w:rFonts w:ascii="ＭＳ 明朝" w:hAnsi="ＭＳ 明朝" w:hint="eastAsia"/>
                <w:sz w:val="18"/>
                <w:szCs w:val="18"/>
                <w:u w:val="single"/>
              </w:rPr>
              <w:t>)知識技能」</w:t>
            </w:r>
            <w:r w:rsidR="00BA3535" w:rsidRPr="0021585D">
              <w:rPr>
                <w:rFonts w:ascii="ＭＳ 明朝" w:hAnsi="ＭＳ 明朝" w:hint="eastAsia"/>
                <w:sz w:val="18"/>
                <w:szCs w:val="18"/>
                <w:u w:val="single"/>
              </w:rPr>
              <w:t>の肯定的回答率に</w:t>
            </w:r>
            <w:r w:rsidR="00443B8D" w:rsidRPr="0021585D">
              <w:rPr>
                <w:rFonts w:ascii="ＭＳ 明朝" w:hAnsi="ＭＳ 明朝" w:hint="eastAsia"/>
                <w:sz w:val="18"/>
                <w:szCs w:val="18"/>
                <w:u w:val="single"/>
              </w:rPr>
              <w:t>つ</w:t>
            </w:r>
            <w:r w:rsidR="00BA3535" w:rsidRPr="0021585D">
              <w:rPr>
                <w:rFonts w:ascii="ＭＳ 明朝" w:hAnsi="ＭＳ 明朝" w:hint="eastAsia"/>
                <w:sz w:val="18"/>
                <w:szCs w:val="18"/>
                <w:u w:val="single"/>
              </w:rPr>
              <w:t>いて</w:t>
            </w:r>
            <w:r w:rsidR="005721AC" w:rsidRPr="0021585D">
              <w:rPr>
                <w:rFonts w:ascii="ＭＳ 明朝" w:hAnsi="ＭＳ 明朝" w:hint="eastAsia"/>
                <w:sz w:val="18"/>
                <w:szCs w:val="18"/>
                <w:u w:val="single"/>
              </w:rPr>
              <w:t>毎年</w:t>
            </w:r>
            <w:r w:rsidR="00F746FE" w:rsidRPr="0021585D">
              <w:rPr>
                <w:rFonts w:ascii="ＭＳ 明朝" w:hAnsi="ＭＳ 明朝"/>
                <w:sz w:val="18"/>
                <w:szCs w:val="18"/>
                <w:u w:val="single"/>
              </w:rPr>
              <w:t>85</w:t>
            </w:r>
            <w:r w:rsidR="002F1371" w:rsidRPr="0021585D">
              <w:rPr>
                <w:rFonts w:ascii="ＭＳ 明朝" w:hAnsi="ＭＳ 明朝" w:hint="eastAsia"/>
                <w:sz w:val="18"/>
                <w:szCs w:val="18"/>
                <w:u w:val="single"/>
              </w:rPr>
              <w:t>％以上</w:t>
            </w:r>
            <w:r w:rsidR="000641B7" w:rsidRPr="0021585D">
              <w:rPr>
                <w:rFonts w:ascii="ＭＳ 明朝" w:hAnsi="ＭＳ 明朝" w:hint="eastAsia"/>
                <w:sz w:val="18"/>
                <w:szCs w:val="18"/>
                <w:u w:val="single"/>
              </w:rPr>
              <w:t>（</w:t>
            </w:r>
            <w:r w:rsidR="00F746FE" w:rsidRPr="0021585D">
              <w:rPr>
                <w:rFonts w:ascii="ＭＳ 明朝" w:hAnsi="ＭＳ 明朝"/>
                <w:sz w:val="18"/>
                <w:szCs w:val="18"/>
                <w:u w:val="single"/>
              </w:rPr>
              <w:t>H29</w:t>
            </w:r>
            <w:r w:rsidR="000641B7" w:rsidRPr="0021585D">
              <w:rPr>
                <w:rFonts w:ascii="ＭＳ 明朝" w:hAnsi="ＭＳ 明朝" w:hint="eastAsia"/>
                <w:sz w:val="18"/>
                <w:szCs w:val="18"/>
                <w:u w:val="single"/>
              </w:rPr>
              <w:t>:</w:t>
            </w:r>
            <w:r w:rsidR="007C4AC7" w:rsidRPr="0021585D">
              <w:rPr>
                <w:rFonts w:ascii="ＭＳ 明朝" w:hAnsi="ＭＳ 明朝" w:hint="eastAsia"/>
                <w:sz w:val="18"/>
                <w:szCs w:val="18"/>
                <w:u w:val="single"/>
              </w:rPr>
              <w:t xml:space="preserve"> </w:t>
            </w:r>
            <w:r w:rsidR="00F746FE" w:rsidRPr="0021585D">
              <w:rPr>
                <w:rFonts w:ascii="ＭＳ 明朝" w:hAnsi="ＭＳ 明朝"/>
                <w:sz w:val="18"/>
                <w:szCs w:val="18"/>
                <w:u w:val="single"/>
              </w:rPr>
              <w:t>86.3</w:t>
            </w:r>
            <w:r w:rsidR="004F4F2A" w:rsidRPr="0021585D">
              <w:rPr>
                <w:rFonts w:ascii="ＭＳ 明朝" w:hAnsi="ＭＳ 明朝" w:hint="eastAsia"/>
                <w:sz w:val="18"/>
                <w:szCs w:val="18"/>
                <w:u w:val="single"/>
              </w:rPr>
              <w:t>％</w:t>
            </w:r>
            <w:r w:rsidR="007C4AC7" w:rsidRPr="0021585D">
              <w:rPr>
                <w:rFonts w:ascii="ＭＳ 明朝" w:hAnsi="ＭＳ 明朝" w:hint="eastAsia"/>
                <w:sz w:val="18"/>
                <w:szCs w:val="18"/>
                <w:u w:val="single"/>
              </w:rPr>
              <w:t>・</w:t>
            </w:r>
            <w:r w:rsidR="00F746FE" w:rsidRPr="0021585D">
              <w:rPr>
                <w:rFonts w:ascii="ＭＳ 明朝" w:hAnsi="ＭＳ 明朝"/>
                <w:sz w:val="18"/>
                <w:szCs w:val="18"/>
                <w:u w:val="single"/>
              </w:rPr>
              <w:t>87.4</w:t>
            </w:r>
            <w:r w:rsidR="004F4F2A" w:rsidRPr="0021585D">
              <w:rPr>
                <w:rFonts w:ascii="ＭＳ 明朝" w:hAnsi="ＭＳ 明朝" w:hint="eastAsia"/>
                <w:sz w:val="18"/>
                <w:szCs w:val="18"/>
                <w:u w:val="single"/>
              </w:rPr>
              <w:t>％</w:t>
            </w:r>
            <w:r w:rsidR="000641B7" w:rsidRPr="0021585D">
              <w:rPr>
                <w:rFonts w:ascii="ＭＳ 明朝" w:hAnsi="ＭＳ 明朝" w:hint="eastAsia"/>
                <w:sz w:val="18"/>
                <w:szCs w:val="18"/>
                <w:u w:val="single"/>
              </w:rPr>
              <w:t>、</w:t>
            </w:r>
            <w:r w:rsidR="00F746FE" w:rsidRPr="0021585D">
              <w:rPr>
                <w:rFonts w:ascii="ＭＳ 明朝" w:hAnsi="ＭＳ 明朝"/>
                <w:sz w:val="18"/>
                <w:szCs w:val="18"/>
                <w:u w:val="single"/>
              </w:rPr>
              <w:t>H30</w:t>
            </w:r>
            <w:r w:rsidR="000641B7" w:rsidRPr="0021585D">
              <w:rPr>
                <w:rFonts w:ascii="ＭＳ 明朝" w:hAnsi="ＭＳ 明朝" w:hint="eastAsia"/>
                <w:sz w:val="18"/>
                <w:szCs w:val="18"/>
                <w:u w:val="single"/>
              </w:rPr>
              <w:t>:</w:t>
            </w:r>
            <w:r w:rsidR="00F746FE" w:rsidRPr="0021585D">
              <w:rPr>
                <w:rFonts w:ascii="ＭＳ 明朝" w:hAnsi="ＭＳ 明朝"/>
                <w:sz w:val="18"/>
                <w:szCs w:val="18"/>
                <w:u w:val="single"/>
              </w:rPr>
              <w:t>81.3</w:t>
            </w:r>
            <w:r w:rsidR="004F4F2A" w:rsidRPr="0021585D">
              <w:rPr>
                <w:rFonts w:ascii="ＭＳ 明朝" w:hAnsi="ＭＳ 明朝" w:hint="eastAsia"/>
                <w:sz w:val="18"/>
                <w:szCs w:val="18"/>
                <w:u w:val="single"/>
              </w:rPr>
              <w:t>％</w:t>
            </w:r>
            <w:r w:rsidR="007C4AC7" w:rsidRPr="0021585D">
              <w:rPr>
                <w:rFonts w:ascii="ＭＳ 明朝" w:hAnsi="ＭＳ 明朝" w:hint="eastAsia"/>
                <w:sz w:val="18"/>
                <w:szCs w:val="18"/>
                <w:u w:val="single"/>
              </w:rPr>
              <w:t>・</w:t>
            </w:r>
            <w:r w:rsidR="00F746FE" w:rsidRPr="0021585D">
              <w:rPr>
                <w:rFonts w:ascii="ＭＳ 明朝" w:hAnsi="ＭＳ 明朝"/>
                <w:sz w:val="18"/>
                <w:szCs w:val="18"/>
                <w:u w:val="single"/>
              </w:rPr>
              <w:t>83.3</w:t>
            </w:r>
            <w:r w:rsidR="004F4F2A" w:rsidRPr="0021585D">
              <w:rPr>
                <w:rFonts w:ascii="ＭＳ 明朝" w:hAnsi="ＭＳ 明朝" w:hint="eastAsia"/>
                <w:sz w:val="18"/>
                <w:szCs w:val="18"/>
                <w:u w:val="single"/>
              </w:rPr>
              <w:t>％</w:t>
            </w:r>
            <w:r w:rsidR="000641B7" w:rsidRPr="0021585D">
              <w:rPr>
                <w:rFonts w:ascii="ＭＳ 明朝" w:hAnsi="ＭＳ 明朝" w:hint="eastAsia"/>
                <w:sz w:val="18"/>
                <w:szCs w:val="18"/>
                <w:u w:val="single"/>
              </w:rPr>
              <w:t>、</w:t>
            </w:r>
            <w:r w:rsidR="00F746FE" w:rsidRPr="0021585D">
              <w:rPr>
                <w:rFonts w:ascii="ＭＳ 明朝" w:hAnsi="ＭＳ 明朝"/>
                <w:sz w:val="18"/>
                <w:szCs w:val="18"/>
                <w:u w:val="single"/>
              </w:rPr>
              <w:t>R</w:t>
            </w:r>
            <w:r w:rsidR="00F746FE" w:rsidRPr="0021585D">
              <w:rPr>
                <w:rFonts w:ascii="ＭＳ 明朝" w:hAnsi="ＭＳ 明朝" w:hint="eastAsia"/>
                <w:sz w:val="18"/>
                <w:szCs w:val="18"/>
                <w:u w:val="single"/>
              </w:rPr>
              <w:t>１</w:t>
            </w:r>
            <w:r w:rsidR="000641B7" w:rsidRPr="0021585D">
              <w:rPr>
                <w:rFonts w:ascii="ＭＳ 明朝" w:hAnsi="ＭＳ 明朝" w:hint="eastAsia"/>
                <w:sz w:val="18"/>
                <w:szCs w:val="18"/>
                <w:u w:val="single"/>
              </w:rPr>
              <w:t>:</w:t>
            </w:r>
            <w:r w:rsidR="00F746FE" w:rsidRPr="0021585D">
              <w:rPr>
                <w:rFonts w:ascii="ＭＳ 明朝" w:hAnsi="ＭＳ 明朝"/>
                <w:sz w:val="18"/>
                <w:szCs w:val="18"/>
                <w:u w:val="single"/>
              </w:rPr>
              <w:t>80.2</w:t>
            </w:r>
            <w:r w:rsidR="004F4F2A" w:rsidRPr="0021585D">
              <w:rPr>
                <w:rFonts w:ascii="ＭＳ 明朝" w:hAnsi="ＭＳ 明朝" w:hint="eastAsia"/>
                <w:sz w:val="18"/>
                <w:szCs w:val="18"/>
                <w:u w:val="single"/>
              </w:rPr>
              <w:t>％</w:t>
            </w:r>
            <w:r w:rsidR="007C4AC7" w:rsidRPr="0021585D">
              <w:rPr>
                <w:rFonts w:ascii="ＭＳ 明朝" w:hAnsi="ＭＳ 明朝" w:hint="eastAsia"/>
                <w:sz w:val="18"/>
                <w:szCs w:val="18"/>
                <w:u w:val="single"/>
              </w:rPr>
              <w:t>・</w:t>
            </w:r>
            <w:r w:rsidR="00F746FE" w:rsidRPr="0021585D">
              <w:rPr>
                <w:rFonts w:ascii="ＭＳ 明朝" w:hAnsi="ＭＳ 明朝"/>
                <w:sz w:val="18"/>
                <w:szCs w:val="18"/>
                <w:u w:val="single"/>
              </w:rPr>
              <w:t>82.5</w:t>
            </w:r>
            <w:r w:rsidR="004F4F2A" w:rsidRPr="0021585D">
              <w:rPr>
                <w:rFonts w:ascii="ＭＳ 明朝" w:hAnsi="ＭＳ 明朝" w:hint="eastAsia"/>
                <w:sz w:val="18"/>
                <w:szCs w:val="18"/>
                <w:u w:val="single"/>
              </w:rPr>
              <w:t>％</w:t>
            </w:r>
            <w:r w:rsidR="000641B7" w:rsidRPr="0021585D">
              <w:rPr>
                <w:rFonts w:ascii="ＭＳ 明朝" w:hAnsi="ＭＳ 明朝" w:hint="eastAsia"/>
                <w:sz w:val="18"/>
                <w:szCs w:val="18"/>
                <w:u w:val="single"/>
              </w:rPr>
              <w:t>）</w:t>
            </w:r>
            <w:r w:rsidR="002F1371" w:rsidRPr="0021585D">
              <w:rPr>
                <w:rFonts w:ascii="ＭＳ 明朝" w:hAnsi="ＭＳ 明朝" w:hint="eastAsia"/>
                <w:sz w:val="18"/>
                <w:szCs w:val="18"/>
                <w:u w:val="single"/>
              </w:rPr>
              <w:t>を</w:t>
            </w:r>
            <w:r w:rsidR="003A0FA4" w:rsidRPr="0021585D">
              <w:rPr>
                <w:rFonts w:ascii="ＭＳ 明朝" w:hAnsi="ＭＳ 明朝" w:hint="eastAsia"/>
                <w:sz w:val="18"/>
                <w:szCs w:val="18"/>
                <w:u w:val="single"/>
              </w:rPr>
              <w:t>長期的に</w:t>
            </w:r>
            <w:r w:rsidR="002F1371" w:rsidRPr="0021585D">
              <w:rPr>
                <w:rFonts w:ascii="ＭＳ 明朝" w:hAnsi="ＭＳ 明朝" w:hint="eastAsia"/>
                <w:sz w:val="18"/>
                <w:szCs w:val="18"/>
                <w:u w:val="single"/>
              </w:rPr>
              <w:t>維持する。</w:t>
            </w:r>
          </w:p>
          <w:p w14:paraId="3538F217" w14:textId="77777777" w:rsidR="00D63008" w:rsidRPr="0021585D" w:rsidRDefault="002F1371" w:rsidP="007C4AC7">
            <w:pPr>
              <w:spacing w:line="280" w:lineRule="exact"/>
              <w:ind w:rightChars="100" w:right="210" w:firstLineChars="400" w:firstLine="720"/>
              <w:rPr>
                <w:rFonts w:ascii="ＭＳ 明朝" w:hAnsi="ＭＳ 明朝"/>
                <w:sz w:val="18"/>
                <w:szCs w:val="18"/>
                <w:u w:val="single"/>
              </w:rPr>
            </w:pPr>
            <w:r w:rsidRPr="0021585D">
              <w:rPr>
                <w:rFonts w:ascii="ＭＳ 明朝" w:hAnsi="ＭＳ 明朝" w:hint="eastAsia"/>
                <w:sz w:val="18"/>
                <w:szCs w:val="18"/>
                <w:u w:val="single"/>
              </w:rPr>
              <w:t xml:space="preserve">※　</w:t>
            </w:r>
            <w:r w:rsidR="00616A3B" w:rsidRPr="0021585D">
              <w:rPr>
                <w:rFonts w:ascii="ＭＳ 明朝" w:hAnsi="ＭＳ 明朝" w:hint="eastAsia"/>
                <w:sz w:val="18"/>
                <w:szCs w:val="18"/>
                <w:u w:val="single"/>
              </w:rPr>
              <w:t>目標：</w:t>
            </w:r>
            <w:r w:rsidR="00BF543D" w:rsidRPr="0021585D">
              <w:rPr>
                <w:rFonts w:ascii="ＭＳ 明朝" w:hAnsi="ＭＳ 明朝" w:hint="eastAsia"/>
                <w:sz w:val="18"/>
                <w:szCs w:val="18"/>
                <w:u w:val="single"/>
              </w:rPr>
              <w:t>令和</w:t>
            </w:r>
            <w:r w:rsidR="00F746FE" w:rsidRPr="0021585D">
              <w:rPr>
                <w:rFonts w:ascii="ＭＳ 明朝" w:hAnsi="ＭＳ 明朝" w:hint="eastAsia"/>
                <w:sz w:val="18"/>
                <w:szCs w:val="18"/>
                <w:u w:val="single"/>
              </w:rPr>
              <w:t>４</w:t>
            </w:r>
            <w:r w:rsidR="00BF543D" w:rsidRPr="0021585D">
              <w:rPr>
                <w:rFonts w:ascii="ＭＳ 明朝" w:hAnsi="ＭＳ 明朝" w:hint="eastAsia"/>
                <w:sz w:val="18"/>
                <w:szCs w:val="18"/>
                <w:u w:val="single"/>
              </w:rPr>
              <w:t>年度には</w:t>
            </w:r>
            <w:r w:rsidR="00616A3B" w:rsidRPr="0021585D">
              <w:rPr>
                <w:rFonts w:ascii="ＭＳ 明朝" w:hAnsi="ＭＳ 明朝" w:hint="eastAsia"/>
                <w:sz w:val="18"/>
                <w:szCs w:val="18"/>
                <w:u w:val="single"/>
              </w:rPr>
              <w:t>授業外</w:t>
            </w:r>
            <w:r w:rsidRPr="0021585D">
              <w:rPr>
                <w:rFonts w:ascii="ＭＳ 明朝" w:hAnsi="ＭＳ 明朝" w:hint="eastAsia"/>
                <w:sz w:val="18"/>
                <w:szCs w:val="18"/>
                <w:u w:val="single"/>
              </w:rPr>
              <w:t>学習時間</w:t>
            </w:r>
            <w:r w:rsidR="0083527F" w:rsidRPr="0021585D">
              <w:rPr>
                <w:rFonts w:ascii="ＭＳ 明朝" w:hAnsi="ＭＳ 明朝" w:hint="eastAsia"/>
                <w:sz w:val="18"/>
                <w:szCs w:val="18"/>
                <w:u w:val="single"/>
              </w:rPr>
              <w:t>を</w:t>
            </w:r>
            <w:r w:rsidR="00616A3B" w:rsidRPr="0021585D">
              <w:rPr>
                <w:rFonts w:ascii="ＭＳ 明朝" w:hAnsi="ＭＳ 明朝" w:hint="eastAsia"/>
                <w:sz w:val="18"/>
                <w:szCs w:val="18"/>
                <w:u w:val="single"/>
              </w:rPr>
              <w:t>週</w:t>
            </w:r>
            <w:r w:rsidR="00F746FE" w:rsidRPr="0021585D">
              <w:rPr>
                <w:rFonts w:ascii="ＭＳ 明朝" w:hAnsi="ＭＳ 明朝"/>
                <w:sz w:val="18"/>
                <w:szCs w:val="18"/>
                <w:u w:val="single"/>
              </w:rPr>
              <w:t>10</w:t>
            </w:r>
            <w:r w:rsidR="00616A3B" w:rsidRPr="0021585D">
              <w:rPr>
                <w:rFonts w:ascii="ＭＳ 明朝" w:hAnsi="ＭＳ 明朝" w:hint="eastAsia"/>
                <w:sz w:val="18"/>
                <w:szCs w:val="18"/>
                <w:u w:val="single"/>
              </w:rPr>
              <w:t>時間以上行う生徒を</w:t>
            </w:r>
            <w:r w:rsidR="00F746FE" w:rsidRPr="0021585D">
              <w:rPr>
                <w:rFonts w:ascii="ＭＳ 明朝" w:hAnsi="ＭＳ 明朝"/>
                <w:sz w:val="18"/>
                <w:szCs w:val="18"/>
                <w:u w:val="single"/>
              </w:rPr>
              <w:t>35</w:t>
            </w:r>
            <w:r w:rsidR="00616A3B" w:rsidRPr="0021585D">
              <w:rPr>
                <w:rFonts w:ascii="ＭＳ 明朝" w:hAnsi="ＭＳ 明朝" w:hint="eastAsia"/>
                <w:sz w:val="18"/>
                <w:szCs w:val="18"/>
                <w:u w:val="single"/>
              </w:rPr>
              <w:t>％</w:t>
            </w:r>
            <w:r w:rsidR="00DA6A11" w:rsidRPr="0021585D">
              <w:rPr>
                <w:rFonts w:ascii="ＭＳ 明朝" w:hAnsi="ＭＳ 明朝" w:hint="eastAsia"/>
                <w:sz w:val="18"/>
                <w:szCs w:val="18"/>
                <w:u w:val="single"/>
              </w:rPr>
              <w:t>まで伸長させる</w:t>
            </w:r>
            <w:r w:rsidR="000641B7" w:rsidRPr="0021585D">
              <w:rPr>
                <w:rFonts w:ascii="ＭＳ 明朝" w:hAnsi="ＭＳ 明朝" w:hint="eastAsia"/>
                <w:sz w:val="18"/>
                <w:szCs w:val="18"/>
                <w:u w:val="single"/>
              </w:rPr>
              <w:t>（</w:t>
            </w:r>
            <w:r w:rsidR="00F746FE" w:rsidRPr="0021585D">
              <w:rPr>
                <w:rFonts w:ascii="ＭＳ 明朝" w:hAnsi="ＭＳ 明朝"/>
                <w:sz w:val="18"/>
                <w:szCs w:val="18"/>
                <w:u w:val="single"/>
              </w:rPr>
              <w:t>H30</w:t>
            </w:r>
            <w:r w:rsidR="000641B7" w:rsidRPr="0021585D">
              <w:rPr>
                <w:rFonts w:ascii="ＭＳ 明朝" w:hAnsi="ＭＳ 明朝" w:hint="eastAsia"/>
                <w:sz w:val="18"/>
                <w:szCs w:val="18"/>
                <w:u w:val="single"/>
              </w:rPr>
              <w:t>:</w:t>
            </w:r>
            <w:r w:rsidR="00F746FE" w:rsidRPr="0021585D">
              <w:rPr>
                <w:rFonts w:ascii="ＭＳ 明朝" w:hAnsi="ＭＳ 明朝"/>
                <w:sz w:val="18"/>
                <w:szCs w:val="18"/>
                <w:u w:val="single"/>
              </w:rPr>
              <w:t>23.3</w:t>
            </w:r>
            <w:r w:rsidR="004F4F2A" w:rsidRPr="0021585D">
              <w:rPr>
                <w:rFonts w:ascii="ＭＳ 明朝" w:hAnsi="ＭＳ 明朝" w:hint="eastAsia"/>
                <w:sz w:val="18"/>
                <w:szCs w:val="18"/>
                <w:u w:val="single"/>
              </w:rPr>
              <w:t>％</w:t>
            </w:r>
            <w:r w:rsidR="000641B7" w:rsidRPr="0021585D">
              <w:rPr>
                <w:rFonts w:ascii="ＭＳ 明朝" w:hAnsi="ＭＳ 明朝" w:hint="eastAsia"/>
                <w:sz w:val="18"/>
                <w:szCs w:val="18"/>
                <w:u w:val="single"/>
              </w:rPr>
              <w:t>、</w:t>
            </w:r>
            <w:r w:rsidR="00F746FE" w:rsidRPr="0021585D">
              <w:rPr>
                <w:rFonts w:ascii="ＭＳ 明朝" w:hAnsi="ＭＳ 明朝"/>
                <w:sz w:val="18"/>
                <w:szCs w:val="18"/>
                <w:u w:val="single"/>
              </w:rPr>
              <w:t>R</w:t>
            </w:r>
            <w:r w:rsidR="00F746FE" w:rsidRPr="0021585D">
              <w:rPr>
                <w:rFonts w:ascii="ＭＳ 明朝" w:hAnsi="ＭＳ 明朝" w:hint="eastAsia"/>
                <w:sz w:val="18"/>
                <w:szCs w:val="18"/>
                <w:u w:val="single"/>
              </w:rPr>
              <w:t>１</w:t>
            </w:r>
            <w:r w:rsidR="000641B7" w:rsidRPr="0021585D">
              <w:rPr>
                <w:rFonts w:ascii="ＭＳ 明朝" w:hAnsi="ＭＳ 明朝" w:hint="eastAsia"/>
                <w:sz w:val="18"/>
                <w:szCs w:val="18"/>
                <w:u w:val="single"/>
              </w:rPr>
              <w:t>:</w:t>
            </w:r>
            <w:r w:rsidR="00F746FE" w:rsidRPr="0021585D">
              <w:rPr>
                <w:rFonts w:ascii="ＭＳ 明朝" w:hAnsi="ＭＳ 明朝"/>
                <w:sz w:val="18"/>
                <w:szCs w:val="18"/>
                <w:u w:val="single"/>
              </w:rPr>
              <w:t>26.9</w:t>
            </w:r>
            <w:r w:rsidR="004F4F2A" w:rsidRPr="0021585D">
              <w:rPr>
                <w:rFonts w:ascii="ＭＳ 明朝" w:hAnsi="ＭＳ 明朝" w:hint="eastAsia"/>
                <w:sz w:val="18"/>
                <w:szCs w:val="18"/>
                <w:u w:val="single"/>
              </w:rPr>
              <w:t>％</w:t>
            </w:r>
            <w:r w:rsidR="000641B7" w:rsidRPr="0021585D">
              <w:rPr>
                <w:rFonts w:ascii="ＭＳ 明朝" w:hAnsi="ＭＳ 明朝" w:hint="eastAsia"/>
                <w:sz w:val="18"/>
                <w:szCs w:val="18"/>
                <w:u w:val="single"/>
              </w:rPr>
              <w:t>）</w:t>
            </w:r>
            <w:r w:rsidRPr="0021585D">
              <w:rPr>
                <w:rFonts w:ascii="ＭＳ 明朝" w:hAnsi="ＭＳ 明朝" w:hint="eastAsia"/>
                <w:sz w:val="18"/>
                <w:szCs w:val="18"/>
                <w:u w:val="single"/>
              </w:rPr>
              <w:t>。</w:t>
            </w:r>
            <w:r w:rsidR="00602497" w:rsidRPr="0021585D">
              <w:rPr>
                <w:rFonts w:ascii="ＭＳ 明朝" w:hAnsi="ＭＳ 明朝" w:hint="eastAsia"/>
                <w:sz w:val="18"/>
                <w:szCs w:val="18"/>
              </w:rPr>
              <w:t xml:space="preserve"> </w:t>
            </w:r>
          </w:p>
          <w:p w14:paraId="64AC2AE1" w14:textId="77777777" w:rsidR="00F6155F" w:rsidRPr="0021585D" w:rsidRDefault="00F6155F" w:rsidP="00D63008">
            <w:pPr>
              <w:spacing w:line="280" w:lineRule="exact"/>
              <w:ind w:leftChars="200" w:left="420" w:rightChars="100" w:right="210"/>
              <w:rPr>
                <w:rFonts w:ascii="ＭＳ 明朝" w:hAnsi="ＭＳ 明朝"/>
                <w:sz w:val="18"/>
                <w:szCs w:val="18"/>
              </w:rPr>
            </w:pPr>
            <w:r w:rsidRPr="0021585D">
              <w:rPr>
                <w:rFonts w:ascii="ＭＳ 明朝" w:hAnsi="ＭＳ 明朝" w:hint="eastAsia"/>
                <w:sz w:val="18"/>
                <w:szCs w:val="18"/>
              </w:rPr>
              <w:t xml:space="preserve">ア　</w:t>
            </w:r>
            <w:r w:rsidR="006E51BB" w:rsidRPr="0021585D">
              <w:rPr>
                <w:rFonts w:asciiTheme="minorEastAsia" w:eastAsiaTheme="minorEastAsia" w:hAnsiTheme="minorEastAsia" w:hint="eastAsia"/>
                <w:sz w:val="18"/>
                <w:szCs w:val="18"/>
              </w:rPr>
              <w:t>あらゆる教育活動を通して主体的・対話的な教育実践を行うとともに、</w:t>
            </w:r>
            <w:r w:rsidR="00492CE3" w:rsidRPr="0021585D">
              <w:rPr>
                <w:rFonts w:ascii="ＭＳ 明朝" w:hAnsi="ＭＳ 明朝" w:hint="eastAsia"/>
                <w:sz w:val="18"/>
                <w:szCs w:val="18"/>
              </w:rPr>
              <w:t>教員自らの学びを</w:t>
            </w:r>
            <w:r w:rsidR="00070CF6" w:rsidRPr="0021585D">
              <w:rPr>
                <w:rFonts w:ascii="ＭＳ 明朝" w:hAnsi="ＭＳ 明朝" w:hint="eastAsia"/>
                <w:sz w:val="18"/>
                <w:szCs w:val="18"/>
              </w:rPr>
              <w:t>推進</w:t>
            </w:r>
            <w:r w:rsidR="00492CE3" w:rsidRPr="0021585D">
              <w:rPr>
                <w:rFonts w:ascii="ＭＳ 明朝" w:hAnsi="ＭＳ 明朝" w:hint="eastAsia"/>
                <w:sz w:val="18"/>
                <w:szCs w:val="18"/>
              </w:rPr>
              <w:t>することで</w:t>
            </w:r>
            <w:r w:rsidRPr="0021585D">
              <w:rPr>
                <w:rFonts w:ascii="ＭＳ 明朝" w:hAnsi="ＭＳ 明朝" w:hint="eastAsia"/>
                <w:sz w:val="18"/>
                <w:szCs w:val="18"/>
              </w:rPr>
              <w:t>授業の質の向上をめざす。</w:t>
            </w:r>
          </w:p>
          <w:p w14:paraId="3BF5E15D" w14:textId="77777777" w:rsidR="00F6155F" w:rsidRPr="0021585D" w:rsidRDefault="00F6155F" w:rsidP="00814F3A">
            <w:pPr>
              <w:spacing w:line="280" w:lineRule="exact"/>
              <w:ind w:leftChars="100" w:left="390" w:rightChars="100" w:right="210" w:hangingChars="100" w:hanging="180"/>
              <w:rPr>
                <w:rFonts w:ascii="ＭＳ 明朝" w:hAnsi="ＭＳ 明朝"/>
                <w:sz w:val="18"/>
                <w:szCs w:val="18"/>
              </w:rPr>
            </w:pPr>
            <w:r w:rsidRPr="0021585D">
              <w:rPr>
                <w:rFonts w:ascii="ＭＳ 明朝" w:hAnsi="ＭＳ 明朝" w:hint="eastAsia"/>
                <w:sz w:val="18"/>
                <w:szCs w:val="18"/>
              </w:rPr>
              <w:t xml:space="preserve">　イ　授業アンケート結果に対して分析を行うことで、問題点を明確にして</w:t>
            </w:r>
            <w:r w:rsidR="00492CE3" w:rsidRPr="0021585D">
              <w:rPr>
                <w:rFonts w:ascii="ＭＳ 明朝" w:hAnsi="ＭＳ 明朝" w:hint="eastAsia"/>
                <w:sz w:val="18"/>
                <w:szCs w:val="18"/>
              </w:rPr>
              <w:t>授業</w:t>
            </w:r>
            <w:r w:rsidRPr="0021585D">
              <w:rPr>
                <w:rFonts w:ascii="ＭＳ 明朝" w:hAnsi="ＭＳ 明朝" w:hint="eastAsia"/>
                <w:sz w:val="18"/>
                <w:szCs w:val="18"/>
              </w:rPr>
              <w:t>改善に取り組む。</w:t>
            </w:r>
          </w:p>
          <w:p w14:paraId="62D38EA4" w14:textId="77777777" w:rsidR="00F6155F" w:rsidRPr="0021585D" w:rsidRDefault="00F6155F" w:rsidP="00814F3A">
            <w:pPr>
              <w:spacing w:line="280" w:lineRule="exact"/>
              <w:ind w:leftChars="100" w:left="390" w:rightChars="100" w:right="210" w:hangingChars="100" w:hanging="180"/>
              <w:rPr>
                <w:rFonts w:ascii="ＭＳ 明朝" w:hAnsi="ＭＳ 明朝"/>
                <w:sz w:val="18"/>
                <w:szCs w:val="18"/>
              </w:rPr>
            </w:pPr>
            <w:r w:rsidRPr="0021585D">
              <w:rPr>
                <w:rFonts w:ascii="ＭＳ 明朝" w:hAnsi="ＭＳ 明朝" w:hint="eastAsia"/>
                <w:sz w:val="18"/>
                <w:szCs w:val="18"/>
              </w:rPr>
              <w:t xml:space="preserve">　ウ　生徒の自学自習を支援し、自ら学ぶ力を深めるように助力をする。自習環境を整備し、自学自習の習慣の確立をめざす。</w:t>
            </w:r>
          </w:p>
          <w:p w14:paraId="69140BF5" w14:textId="77777777" w:rsidR="00F6155F" w:rsidRPr="0021585D" w:rsidRDefault="00F6155F" w:rsidP="00814F3A">
            <w:pPr>
              <w:spacing w:line="280" w:lineRule="exact"/>
              <w:ind w:leftChars="100" w:left="390" w:rightChars="100" w:right="210" w:hangingChars="100" w:hanging="180"/>
              <w:rPr>
                <w:rFonts w:ascii="ＭＳ 明朝" w:hAnsi="ＭＳ 明朝"/>
                <w:sz w:val="18"/>
                <w:szCs w:val="18"/>
              </w:rPr>
            </w:pPr>
            <w:r w:rsidRPr="0021585D">
              <w:rPr>
                <w:rFonts w:ascii="ＭＳ 明朝" w:hAnsi="ＭＳ 明朝" w:hint="eastAsia"/>
                <w:sz w:val="18"/>
                <w:szCs w:val="18"/>
              </w:rPr>
              <w:t>（</w:t>
            </w:r>
            <w:r w:rsidR="00F746FE" w:rsidRPr="0021585D">
              <w:rPr>
                <w:rFonts w:ascii="ＭＳ 明朝" w:hAnsi="ＭＳ 明朝" w:hint="eastAsia"/>
                <w:sz w:val="18"/>
                <w:szCs w:val="18"/>
              </w:rPr>
              <w:t>２</w:t>
            </w:r>
            <w:r w:rsidRPr="0021585D">
              <w:rPr>
                <w:rFonts w:ascii="ＭＳ 明朝" w:hAnsi="ＭＳ 明朝" w:hint="eastAsia"/>
                <w:sz w:val="18"/>
                <w:szCs w:val="18"/>
              </w:rPr>
              <w:t>）国際理解教育の充実</w:t>
            </w:r>
          </w:p>
          <w:p w14:paraId="411BA2CD" w14:textId="77777777" w:rsidR="00F6155F" w:rsidRPr="0021585D" w:rsidRDefault="00F6155F" w:rsidP="00885427">
            <w:pPr>
              <w:spacing w:line="280" w:lineRule="exact"/>
              <w:ind w:leftChars="100" w:left="750" w:rightChars="100" w:right="210" w:hangingChars="300" w:hanging="540"/>
              <w:rPr>
                <w:rFonts w:ascii="ＭＳ 明朝" w:hAnsi="ＭＳ 明朝"/>
                <w:sz w:val="18"/>
                <w:szCs w:val="18"/>
                <w:u w:val="single"/>
              </w:rPr>
            </w:pPr>
            <w:r w:rsidRPr="0021585D">
              <w:rPr>
                <w:rFonts w:ascii="ＭＳ 明朝" w:hAnsi="ＭＳ 明朝" w:hint="eastAsia"/>
                <w:sz w:val="18"/>
                <w:szCs w:val="18"/>
              </w:rPr>
              <w:t xml:space="preserve">　　　</w:t>
            </w:r>
            <w:r w:rsidRPr="0021585D">
              <w:rPr>
                <w:rFonts w:ascii="ＭＳ 明朝" w:hAnsi="ＭＳ 明朝" w:hint="eastAsia"/>
                <w:sz w:val="18"/>
                <w:szCs w:val="18"/>
                <w:u w:val="single"/>
              </w:rPr>
              <w:t>※　目標：</w:t>
            </w:r>
            <w:r w:rsidR="00BF543D" w:rsidRPr="0021585D">
              <w:rPr>
                <w:rFonts w:ascii="ＭＳ 明朝" w:hAnsi="ＭＳ 明朝" w:hint="eastAsia"/>
                <w:sz w:val="18"/>
                <w:szCs w:val="18"/>
                <w:u w:val="single"/>
              </w:rPr>
              <w:t>令和</w:t>
            </w:r>
            <w:r w:rsidR="00F746FE" w:rsidRPr="0021585D">
              <w:rPr>
                <w:rFonts w:ascii="ＭＳ 明朝" w:hAnsi="ＭＳ 明朝" w:hint="eastAsia"/>
                <w:sz w:val="18"/>
                <w:szCs w:val="18"/>
                <w:u w:val="single"/>
              </w:rPr>
              <w:t>４</w:t>
            </w:r>
            <w:r w:rsidR="00BF543D" w:rsidRPr="0021585D">
              <w:rPr>
                <w:rFonts w:ascii="ＭＳ 明朝" w:hAnsi="ＭＳ 明朝" w:hint="eastAsia"/>
                <w:sz w:val="18"/>
                <w:szCs w:val="18"/>
                <w:u w:val="single"/>
              </w:rPr>
              <w:t>年度には</w:t>
            </w:r>
            <w:r w:rsidR="00EA012B" w:rsidRPr="0021585D">
              <w:rPr>
                <w:rFonts w:ascii="ＭＳ 明朝" w:hAnsi="ＭＳ 明朝" w:hint="eastAsia"/>
                <w:sz w:val="18"/>
                <w:szCs w:val="18"/>
                <w:u w:val="single"/>
              </w:rPr>
              <w:t>、卒業時に</w:t>
            </w:r>
            <w:r w:rsidR="00F746FE" w:rsidRPr="0021585D">
              <w:rPr>
                <w:rFonts w:ascii="ＭＳ 明朝" w:hAnsi="ＭＳ 明朝"/>
                <w:sz w:val="18"/>
                <w:szCs w:val="18"/>
                <w:u w:val="single"/>
              </w:rPr>
              <w:t>CEFR</w:t>
            </w:r>
            <w:r w:rsidR="00EA012B" w:rsidRPr="0021585D">
              <w:rPr>
                <w:rFonts w:ascii="ＭＳ 明朝" w:hAnsi="ＭＳ 明朝" w:hint="eastAsia"/>
                <w:sz w:val="18"/>
                <w:szCs w:val="18"/>
                <w:u w:val="single"/>
              </w:rPr>
              <w:t>（セファール）</w:t>
            </w:r>
            <w:r w:rsidR="00F746FE" w:rsidRPr="0021585D">
              <w:rPr>
                <w:rFonts w:ascii="ＭＳ 明朝" w:hAnsi="ＭＳ 明朝"/>
                <w:sz w:val="18"/>
                <w:szCs w:val="18"/>
                <w:u w:val="single"/>
              </w:rPr>
              <w:t>B</w:t>
            </w:r>
            <w:r w:rsidR="00F746FE" w:rsidRPr="0021585D">
              <w:rPr>
                <w:rFonts w:ascii="ＭＳ 明朝" w:hAnsi="ＭＳ 明朝" w:hint="eastAsia"/>
                <w:sz w:val="18"/>
                <w:szCs w:val="18"/>
                <w:u w:val="single"/>
              </w:rPr>
              <w:t>２</w:t>
            </w:r>
            <w:r w:rsidR="00EA012B" w:rsidRPr="0021585D">
              <w:rPr>
                <w:rFonts w:ascii="ＭＳ 明朝" w:hAnsi="ＭＳ 明朝" w:hint="eastAsia"/>
                <w:sz w:val="18"/>
                <w:szCs w:val="18"/>
                <w:u w:val="single"/>
              </w:rPr>
              <w:t>以上（</w:t>
            </w:r>
            <w:r w:rsidR="00573A19" w:rsidRPr="0021585D">
              <w:rPr>
                <w:rFonts w:ascii="ＭＳ 明朝" w:hAnsi="ＭＳ 明朝" w:hint="eastAsia"/>
                <w:sz w:val="18"/>
                <w:szCs w:val="18"/>
                <w:u w:val="single"/>
              </w:rPr>
              <w:t>英検準</w:t>
            </w:r>
            <w:r w:rsidR="00F746FE" w:rsidRPr="0021585D">
              <w:rPr>
                <w:rFonts w:ascii="ＭＳ 明朝" w:hAnsi="ＭＳ 明朝" w:hint="eastAsia"/>
                <w:sz w:val="18"/>
                <w:szCs w:val="18"/>
                <w:u w:val="single"/>
              </w:rPr>
              <w:t>１</w:t>
            </w:r>
            <w:r w:rsidR="00573A19" w:rsidRPr="0021585D">
              <w:rPr>
                <w:rFonts w:ascii="ＭＳ 明朝" w:hAnsi="ＭＳ 明朝" w:hint="eastAsia"/>
                <w:sz w:val="18"/>
                <w:szCs w:val="18"/>
                <w:u w:val="single"/>
              </w:rPr>
              <w:t>級</w:t>
            </w:r>
            <w:r w:rsidR="0087035E" w:rsidRPr="0021585D">
              <w:rPr>
                <w:rFonts w:ascii="ＭＳ 明朝" w:hAnsi="ＭＳ 明朝" w:hint="eastAsia"/>
                <w:sz w:val="18"/>
                <w:szCs w:val="18"/>
                <w:u w:val="single"/>
              </w:rPr>
              <w:t>、</w:t>
            </w:r>
            <w:r w:rsidR="00F746FE" w:rsidRPr="0021585D">
              <w:rPr>
                <w:rFonts w:ascii="ＭＳ 明朝" w:hAnsi="ＭＳ 明朝"/>
                <w:sz w:val="18"/>
                <w:szCs w:val="18"/>
                <w:u w:val="single"/>
              </w:rPr>
              <w:t>TOEFLiBT72</w:t>
            </w:r>
            <w:r w:rsidR="0087035E" w:rsidRPr="0021585D">
              <w:rPr>
                <w:rFonts w:ascii="ＭＳ 明朝" w:hAnsi="ＭＳ 明朝" w:hint="eastAsia"/>
                <w:sz w:val="18"/>
                <w:szCs w:val="18"/>
                <w:u w:val="single"/>
              </w:rPr>
              <w:t>点、</w:t>
            </w:r>
            <w:r w:rsidR="00F746FE" w:rsidRPr="0021585D">
              <w:rPr>
                <w:rFonts w:ascii="ＭＳ 明朝" w:hAnsi="ＭＳ 明朝"/>
                <w:sz w:val="18"/>
                <w:szCs w:val="18"/>
                <w:u w:val="single"/>
              </w:rPr>
              <w:t>IELTS5.5</w:t>
            </w:r>
            <w:r w:rsidR="00EA012B" w:rsidRPr="0021585D">
              <w:rPr>
                <w:rFonts w:ascii="ＭＳ 明朝" w:hAnsi="ＭＳ 明朝" w:hint="eastAsia"/>
                <w:sz w:val="18"/>
                <w:szCs w:val="18"/>
                <w:u w:val="single"/>
              </w:rPr>
              <w:t>など）の</w:t>
            </w:r>
            <w:r w:rsidR="00573A19" w:rsidRPr="0021585D">
              <w:rPr>
                <w:rFonts w:ascii="ＭＳ 明朝" w:hAnsi="ＭＳ 明朝" w:hint="eastAsia"/>
                <w:sz w:val="18"/>
                <w:szCs w:val="18"/>
                <w:u w:val="single"/>
              </w:rPr>
              <w:t>取得者</w:t>
            </w:r>
            <w:r w:rsidR="00F36E30" w:rsidRPr="0021585D">
              <w:rPr>
                <w:rFonts w:ascii="ＭＳ 明朝" w:hAnsi="ＭＳ 明朝" w:hint="eastAsia"/>
                <w:sz w:val="18"/>
                <w:szCs w:val="18"/>
                <w:u w:val="single"/>
              </w:rPr>
              <w:t>年</w:t>
            </w:r>
            <w:r w:rsidR="00F746FE" w:rsidRPr="0021585D">
              <w:rPr>
                <w:rFonts w:ascii="ＭＳ 明朝" w:hAnsi="ＭＳ 明朝"/>
                <w:sz w:val="18"/>
                <w:szCs w:val="18"/>
                <w:u w:val="single"/>
              </w:rPr>
              <w:t>10</w:t>
            </w:r>
            <w:r w:rsidR="00573A19" w:rsidRPr="0021585D">
              <w:rPr>
                <w:rFonts w:ascii="ＭＳ 明朝" w:hAnsi="ＭＳ 明朝" w:hint="eastAsia"/>
                <w:sz w:val="18"/>
                <w:szCs w:val="18"/>
                <w:u w:val="single"/>
              </w:rPr>
              <w:t>名以上</w:t>
            </w:r>
            <w:r w:rsidR="000641B7" w:rsidRPr="0021585D">
              <w:rPr>
                <w:rFonts w:ascii="ＭＳ 明朝" w:hAnsi="ＭＳ 明朝" w:hint="eastAsia"/>
                <w:sz w:val="18"/>
                <w:szCs w:val="18"/>
                <w:u w:val="single"/>
              </w:rPr>
              <w:t>（</w:t>
            </w:r>
            <w:r w:rsidR="00F746FE" w:rsidRPr="0021585D">
              <w:rPr>
                <w:rFonts w:ascii="ＭＳ 明朝" w:hAnsi="ＭＳ 明朝"/>
                <w:sz w:val="18"/>
                <w:szCs w:val="18"/>
                <w:u w:val="single"/>
              </w:rPr>
              <w:t>H29</w:t>
            </w:r>
            <w:r w:rsidR="00885427" w:rsidRPr="0021585D">
              <w:rPr>
                <w:rFonts w:ascii="ＭＳ 明朝" w:hAnsi="ＭＳ 明朝" w:hint="eastAsia"/>
                <w:sz w:val="18"/>
                <w:szCs w:val="18"/>
                <w:u w:val="single"/>
              </w:rPr>
              <w:t>:</w:t>
            </w:r>
            <w:r w:rsidR="00F746FE" w:rsidRPr="0021585D">
              <w:rPr>
                <w:rFonts w:ascii="ＭＳ 明朝" w:hAnsi="ＭＳ 明朝" w:hint="eastAsia"/>
                <w:sz w:val="18"/>
                <w:szCs w:val="18"/>
                <w:u w:val="single"/>
              </w:rPr>
              <w:t>８</w:t>
            </w:r>
            <w:r w:rsidR="00885427" w:rsidRPr="0021585D">
              <w:rPr>
                <w:rFonts w:ascii="ＭＳ 明朝" w:hAnsi="ＭＳ 明朝" w:hint="eastAsia"/>
                <w:sz w:val="18"/>
                <w:szCs w:val="18"/>
                <w:u w:val="single"/>
              </w:rPr>
              <w:t>名、</w:t>
            </w:r>
            <w:r w:rsidR="00F746FE" w:rsidRPr="0021585D">
              <w:rPr>
                <w:rFonts w:ascii="ＭＳ 明朝" w:hAnsi="ＭＳ 明朝"/>
                <w:sz w:val="18"/>
                <w:szCs w:val="18"/>
                <w:u w:val="single"/>
              </w:rPr>
              <w:t>H30</w:t>
            </w:r>
            <w:r w:rsidR="00885427" w:rsidRPr="0021585D">
              <w:rPr>
                <w:rFonts w:ascii="ＭＳ 明朝" w:hAnsi="ＭＳ 明朝" w:hint="eastAsia"/>
                <w:sz w:val="18"/>
                <w:szCs w:val="18"/>
                <w:u w:val="single"/>
              </w:rPr>
              <w:t>:</w:t>
            </w:r>
            <w:r w:rsidR="00F746FE" w:rsidRPr="0021585D">
              <w:rPr>
                <w:rFonts w:ascii="ＭＳ 明朝" w:hAnsi="ＭＳ 明朝" w:hint="eastAsia"/>
                <w:sz w:val="18"/>
                <w:szCs w:val="18"/>
                <w:u w:val="single"/>
              </w:rPr>
              <w:t>６</w:t>
            </w:r>
            <w:r w:rsidR="00885427" w:rsidRPr="0021585D">
              <w:rPr>
                <w:rFonts w:ascii="ＭＳ 明朝" w:hAnsi="ＭＳ 明朝" w:hint="eastAsia"/>
                <w:sz w:val="18"/>
                <w:szCs w:val="18"/>
                <w:u w:val="single"/>
              </w:rPr>
              <w:t>名、</w:t>
            </w:r>
            <w:r w:rsidR="00F746FE" w:rsidRPr="0021585D">
              <w:rPr>
                <w:rFonts w:ascii="ＭＳ 明朝" w:hAnsi="ＭＳ 明朝"/>
                <w:sz w:val="18"/>
                <w:szCs w:val="18"/>
                <w:u w:val="single"/>
              </w:rPr>
              <w:t>R</w:t>
            </w:r>
            <w:r w:rsidR="00F746FE" w:rsidRPr="0021585D">
              <w:rPr>
                <w:rFonts w:ascii="ＭＳ 明朝" w:hAnsi="ＭＳ 明朝" w:hint="eastAsia"/>
                <w:sz w:val="18"/>
                <w:szCs w:val="18"/>
                <w:u w:val="single"/>
              </w:rPr>
              <w:t>１</w:t>
            </w:r>
            <w:r w:rsidR="000641B7" w:rsidRPr="0021585D">
              <w:rPr>
                <w:rFonts w:ascii="ＭＳ 明朝" w:hAnsi="ＭＳ 明朝" w:hint="eastAsia"/>
                <w:sz w:val="18"/>
                <w:szCs w:val="18"/>
                <w:u w:val="single"/>
              </w:rPr>
              <w:t>:</w:t>
            </w:r>
            <w:r w:rsidR="00F746FE" w:rsidRPr="0021585D">
              <w:rPr>
                <w:rFonts w:ascii="ＭＳ 明朝" w:hAnsi="ＭＳ 明朝" w:hint="eastAsia"/>
                <w:sz w:val="18"/>
                <w:szCs w:val="18"/>
                <w:u w:val="single"/>
              </w:rPr>
              <w:t>５</w:t>
            </w:r>
            <w:r w:rsidR="004F4F2A" w:rsidRPr="0021585D">
              <w:rPr>
                <w:rFonts w:ascii="ＭＳ 明朝" w:hAnsi="ＭＳ 明朝" w:hint="eastAsia"/>
                <w:sz w:val="18"/>
                <w:szCs w:val="18"/>
                <w:u w:val="single"/>
              </w:rPr>
              <w:t>名</w:t>
            </w:r>
            <w:r w:rsidR="000641B7" w:rsidRPr="0021585D">
              <w:rPr>
                <w:rFonts w:ascii="ＭＳ 明朝" w:hAnsi="ＭＳ 明朝" w:hint="eastAsia"/>
                <w:sz w:val="18"/>
                <w:szCs w:val="18"/>
                <w:u w:val="single"/>
              </w:rPr>
              <w:t>）</w:t>
            </w:r>
            <w:r w:rsidR="00492CE3" w:rsidRPr="0021585D">
              <w:rPr>
                <w:rFonts w:ascii="ＭＳ 明朝" w:hAnsi="ＭＳ 明朝" w:hint="eastAsia"/>
                <w:sz w:val="18"/>
                <w:szCs w:val="18"/>
                <w:u w:val="single"/>
              </w:rPr>
              <w:t>を</w:t>
            </w:r>
            <w:r w:rsidR="002F1371" w:rsidRPr="0021585D">
              <w:rPr>
                <w:rFonts w:ascii="ＭＳ 明朝" w:hAnsi="ＭＳ 明朝" w:hint="eastAsia"/>
                <w:sz w:val="18"/>
                <w:szCs w:val="18"/>
                <w:u w:val="single"/>
              </w:rPr>
              <w:t>達成する。</w:t>
            </w:r>
          </w:p>
          <w:p w14:paraId="5C41626B" w14:textId="77777777" w:rsidR="00F6155F" w:rsidRPr="0021585D" w:rsidRDefault="00F6155F" w:rsidP="00814F3A">
            <w:pPr>
              <w:spacing w:line="280" w:lineRule="exact"/>
              <w:ind w:leftChars="200" w:left="420" w:rightChars="100" w:right="210"/>
              <w:rPr>
                <w:rFonts w:ascii="ＭＳ 明朝" w:hAnsi="ＭＳ 明朝"/>
                <w:sz w:val="18"/>
                <w:szCs w:val="18"/>
              </w:rPr>
            </w:pPr>
            <w:r w:rsidRPr="0021585D">
              <w:rPr>
                <w:rFonts w:ascii="ＭＳ 明朝" w:hAnsi="ＭＳ 明朝" w:hint="eastAsia"/>
                <w:sz w:val="18"/>
                <w:szCs w:val="18"/>
              </w:rPr>
              <w:t>ア　国際人としての広い視野と感性を育て、グローバルな社会で活躍できる人材の育成を行う。</w:t>
            </w:r>
          </w:p>
          <w:p w14:paraId="53699BCE" w14:textId="77777777" w:rsidR="00F6155F" w:rsidRPr="0021585D" w:rsidRDefault="00F6155F" w:rsidP="00814F3A">
            <w:pPr>
              <w:spacing w:line="280" w:lineRule="exact"/>
              <w:ind w:leftChars="200" w:left="420" w:rightChars="100" w:right="210"/>
              <w:rPr>
                <w:rFonts w:ascii="ＭＳ 明朝" w:hAnsi="ＭＳ 明朝"/>
                <w:sz w:val="18"/>
                <w:szCs w:val="18"/>
              </w:rPr>
            </w:pPr>
            <w:r w:rsidRPr="0021585D">
              <w:rPr>
                <w:rFonts w:ascii="ＭＳ 明朝" w:hAnsi="ＭＳ 明朝" w:hint="eastAsia"/>
                <w:sz w:val="18"/>
                <w:szCs w:val="18"/>
              </w:rPr>
              <w:t>イ　コミュニケーション能力を向上させ、留学や、海外の大学への進学を推奨する中で、世界を視野に入れた人材づくりを行う。</w:t>
            </w:r>
          </w:p>
          <w:p w14:paraId="158B0E1F" w14:textId="77777777" w:rsidR="00F6155F" w:rsidRPr="0021585D" w:rsidRDefault="00F6155F" w:rsidP="0087035E">
            <w:pPr>
              <w:spacing w:line="280" w:lineRule="exact"/>
              <w:ind w:leftChars="200" w:left="780" w:rightChars="100" w:right="210" w:hangingChars="200" w:hanging="360"/>
              <w:rPr>
                <w:rFonts w:ascii="ＭＳ 明朝" w:hAnsi="ＭＳ 明朝"/>
                <w:sz w:val="18"/>
                <w:szCs w:val="18"/>
              </w:rPr>
            </w:pPr>
            <w:r w:rsidRPr="0021585D">
              <w:rPr>
                <w:rFonts w:ascii="ＭＳ 明朝" w:hAnsi="ＭＳ 明朝" w:hint="eastAsia"/>
                <w:sz w:val="18"/>
                <w:szCs w:val="18"/>
              </w:rPr>
              <w:t xml:space="preserve">ウ　</w:t>
            </w:r>
            <w:r w:rsidR="00C51514" w:rsidRPr="0021585D">
              <w:rPr>
                <w:rFonts w:ascii="ＭＳ 明朝" w:hAnsi="ＭＳ 明朝" w:hint="eastAsia"/>
                <w:sz w:val="18"/>
                <w:szCs w:val="18"/>
              </w:rPr>
              <w:t>国際関係学科設置校、</w:t>
            </w:r>
            <w:r w:rsidR="00F746FE" w:rsidRPr="0021585D">
              <w:rPr>
                <w:rFonts w:ascii="ＭＳ 明朝" w:hAnsi="ＭＳ 明朝"/>
                <w:sz w:val="18"/>
                <w:szCs w:val="18"/>
              </w:rPr>
              <w:t>WWL</w:t>
            </w:r>
            <w:r w:rsidR="00C51514" w:rsidRPr="0021585D">
              <w:rPr>
                <w:rFonts w:ascii="ＭＳ 明朝" w:hAnsi="ＭＳ 明朝" w:hint="eastAsia"/>
                <w:sz w:val="18"/>
                <w:szCs w:val="18"/>
              </w:rPr>
              <w:t>連携校及び</w:t>
            </w:r>
            <w:r w:rsidRPr="0021585D">
              <w:rPr>
                <w:rFonts w:ascii="ＭＳ 明朝" w:hAnsi="ＭＳ 明朝" w:hint="eastAsia"/>
                <w:sz w:val="18"/>
                <w:szCs w:val="18"/>
              </w:rPr>
              <w:t>ユネスコスクール加盟</w:t>
            </w:r>
            <w:r w:rsidR="007A7617" w:rsidRPr="0021585D">
              <w:rPr>
                <w:rFonts w:ascii="ＭＳ 明朝" w:hAnsi="ＭＳ 明朝" w:hint="eastAsia"/>
                <w:sz w:val="18"/>
                <w:szCs w:val="18"/>
              </w:rPr>
              <w:t>校として</w:t>
            </w:r>
            <w:r w:rsidRPr="0021585D">
              <w:rPr>
                <w:rFonts w:ascii="ＭＳ 明朝" w:hAnsi="ＭＳ 明朝" w:hint="eastAsia"/>
                <w:sz w:val="18"/>
                <w:szCs w:val="18"/>
              </w:rPr>
              <w:t>、</w:t>
            </w:r>
            <w:r w:rsidR="00D63008" w:rsidRPr="0021585D">
              <w:rPr>
                <w:rFonts w:asciiTheme="minorEastAsia" w:eastAsiaTheme="minorEastAsia" w:hAnsiTheme="minorEastAsia" w:hint="eastAsia"/>
                <w:sz w:val="18"/>
                <w:szCs w:val="18"/>
              </w:rPr>
              <w:t>姉妹校交流をはじめとする</w:t>
            </w:r>
            <w:r w:rsidRPr="0021585D">
              <w:rPr>
                <w:rFonts w:ascii="ＭＳ 明朝" w:hAnsi="ＭＳ 明朝" w:hint="eastAsia"/>
                <w:sz w:val="18"/>
                <w:szCs w:val="18"/>
              </w:rPr>
              <w:t>海外</w:t>
            </w:r>
            <w:r w:rsidR="00BC5A18" w:rsidRPr="0021585D">
              <w:rPr>
                <w:rFonts w:ascii="ＭＳ 明朝" w:hAnsi="ＭＳ 明朝" w:hint="eastAsia"/>
                <w:sz w:val="18"/>
                <w:szCs w:val="18"/>
              </w:rPr>
              <w:t>の学生</w:t>
            </w:r>
            <w:r w:rsidRPr="0021585D">
              <w:rPr>
                <w:rFonts w:ascii="ＭＳ 明朝" w:hAnsi="ＭＳ 明朝" w:hint="eastAsia"/>
                <w:sz w:val="18"/>
                <w:szCs w:val="18"/>
              </w:rPr>
              <w:t>との交流を積極的に行い、体験活動を通して国際性に富む人材を育成する。</w:t>
            </w:r>
          </w:p>
          <w:p w14:paraId="12A97E67" w14:textId="77777777" w:rsidR="00F6155F" w:rsidRPr="0021585D" w:rsidRDefault="00F6155F" w:rsidP="00814F3A">
            <w:pPr>
              <w:spacing w:line="280" w:lineRule="exact"/>
              <w:ind w:leftChars="200" w:left="420" w:rightChars="100" w:right="210"/>
              <w:rPr>
                <w:rFonts w:ascii="ＭＳ 明朝" w:hAnsi="ＭＳ 明朝"/>
                <w:sz w:val="18"/>
                <w:szCs w:val="18"/>
              </w:rPr>
            </w:pPr>
            <w:r w:rsidRPr="0021585D">
              <w:rPr>
                <w:rFonts w:ascii="ＭＳ 明朝" w:hAnsi="ＭＳ 明朝" w:hint="eastAsia"/>
                <w:sz w:val="18"/>
                <w:szCs w:val="18"/>
              </w:rPr>
              <w:t xml:space="preserve">エ　</w:t>
            </w:r>
            <w:r w:rsidR="00F746FE" w:rsidRPr="0021585D">
              <w:rPr>
                <w:rFonts w:ascii="ＭＳ 明朝" w:hAnsi="ＭＳ 明朝"/>
                <w:sz w:val="18"/>
                <w:szCs w:val="18"/>
              </w:rPr>
              <w:t>TOEFL</w:t>
            </w:r>
            <w:r w:rsidR="0087035E" w:rsidRPr="0021585D">
              <w:rPr>
                <w:rFonts w:ascii="ＭＳ 明朝" w:hAnsi="ＭＳ 明朝" w:hint="eastAsia"/>
                <w:sz w:val="18"/>
                <w:szCs w:val="18"/>
              </w:rPr>
              <w:t>、</w:t>
            </w:r>
            <w:r w:rsidR="00F746FE" w:rsidRPr="0021585D">
              <w:rPr>
                <w:rFonts w:ascii="ＭＳ 明朝" w:hAnsi="ＭＳ 明朝"/>
                <w:sz w:val="18"/>
                <w:szCs w:val="18"/>
              </w:rPr>
              <w:t>TOEIC</w:t>
            </w:r>
            <w:r w:rsidR="0087035E" w:rsidRPr="0021585D">
              <w:rPr>
                <w:rFonts w:ascii="ＭＳ 明朝" w:hAnsi="ＭＳ 明朝" w:hint="eastAsia"/>
                <w:sz w:val="18"/>
                <w:szCs w:val="18"/>
              </w:rPr>
              <w:t>、</w:t>
            </w:r>
            <w:r w:rsidRPr="0021585D">
              <w:rPr>
                <w:rFonts w:ascii="ＭＳ 明朝" w:hAnsi="ＭＳ 明朝"/>
                <w:sz w:val="18"/>
                <w:szCs w:val="18"/>
              </w:rPr>
              <w:t>英語検定などの資格試験に積極的に挑戦し、自ら語学力の向上を図る生徒を育てる。</w:t>
            </w:r>
          </w:p>
          <w:p w14:paraId="0B62DF4E" w14:textId="77777777" w:rsidR="00F6155F" w:rsidRPr="0021585D" w:rsidRDefault="00F6155F" w:rsidP="00814F3A">
            <w:pPr>
              <w:spacing w:line="280" w:lineRule="exact"/>
              <w:ind w:leftChars="100" w:left="390" w:rightChars="100" w:right="210" w:hangingChars="100" w:hanging="180"/>
              <w:rPr>
                <w:rFonts w:ascii="ＭＳ 明朝" w:hAnsi="ＭＳ 明朝"/>
                <w:sz w:val="18"/>
                <w:szCs w:val="18"/>
              </w:rPr>
            </w:pPr>
            <w:r w:rsidRPr="0021585D">
              <w:rPr>
                <w:rFonts w:ascii="ＭＳ 明朝" w:hAnsi="ＭＳ 明朝" w:hint="eastAsia"/>
                <w:sz w:val="18"/>
                <w:szCs w:val="18"/>
              </w:rPr>
              <w:t>（</w:t>
            </w:r>
            <w:r w:rsidR="00F746FE" w:rsidRPr="0021585D">
              <w:rPr>
                <w:rFonts w:ascii="ＭＳ 明朝" w:hAnsi="ＭＳ 明朝" w:hint="eastAsia"/>
                <w:sz w:val="18"/>
                <w:szCs w:val="18"/>
              </w:rPr>
              <w:t>３</w:t>
            </w:r>
            <w:r w:rsidRPr="0021585D">
              <w:rPr>
                <w:rFonts w:ascii="ＭＳ 明朝" w:hAnsi="ＭＳ 明朝" w:hint="eastAsia"/>
                <w:sz w:val="18"/>
                <w:szCs w:val="18"/>
              </w:rPr>
              <w:t>）科学教育の充実</w:t>
            </w:r>
          </w:p>
          <w:p w14:paraId="6B1D7B6A" w14:textId="77777777" w:rsidR="00F6155F" w:rsidRPr="0021585D" w:rsidRDefault="00F6155F" w:rsidP="00814F3A">
            <w:pPr>
              <w:spacing w:line="280" w:lineRule="exact"/>
              <w:ind w:leftChars="100" w:left="390" w:rightChars="100" w:right="210" w:hangingChars="100" w:hanging="180"/>
              <w:rPr>
                <w:rFonts w:ascii="ＭＳ 明朝" w:hAnsi="ＭＳ 明朝"/>
                <w:sz w:val="18"/>
                <w:szCs w:val="18"/>
                <w:u w:val="single"/>
              </w:rPr>
            </w:pPr>
            <w:r w:rsidRPr="0021585D">
              <w:rPr>
                <w:rFonts w:ascii="ＭＳ 明朝" w:hAnsi="ＭＳ 明朝" w:hint="eastAsia"/>
                <w:sz w:val="18"/>
                <w:szCs w:val="18"/>
              </w:rPr>
              <w:t xml:space="preserve">　　　</w:t>
            </w:r>
            <w:r w:rsidRPr="0021585D">
              <w:rPr>
                <w:rFonts w:ascii="ＭＳ 明朝" w:hAnsi="ＭＳ 明朝" w:hint="eastAsia"/>
                <w:sz w:val="18"/>
                <w:szCs w:val="18"/>
                <w:u w:val="single"/>
              </w:rPr>
              <w:t>※　目標：科学系コンテストにおいて、年間に</w:t>
            </w:r>
            <w:r w:rsidR="00F746FE" w:rsidRPr="0021585D">
              <w:rPr>
                <w:rFonts w:ascii="ＭＳ 明朝" w:hAnsi="ＭＳ 明朝" w:hint="eastAsia"/>
                <w:sz w:val="18"/>
                <w:szCs w:val="18"/>
                <w:u w:val="single"/>
              </w:rPr>
              <w:t>３</w:t>
            </w:r>
            <w:r w:rsidRPr="0021585D">
              <w:rPr>
                <w:rFonts w:ascii="ＭＳ 明朝" w:hAnsi="ＭＳ 明朝"/>
                <w:sz w:val="18"/>
                <w:szCs w:val="18"/>
                <w:u w:val="single"/>
              </w:rPr>
              <w:t>件以上</w:t>
            </w:r>
            <w:r w:rsidR="000641B7" w:rsidRPr="0021585D">
              <w:rPr>
                <w:rFonts w:ascii="ＭＳ 明朝" w:hAnsi="ＭＳ 明朝" w:hint="eastAsia"/>
                <w:sz w:val="18"/>
                <w:szCs w:val="18"/>
                <w:u w:val="single"/>
              </w:rPr>
              <w:t>（</w:t>
            </w:r>
            <w:r w:rsidR="00F746FE" w:rsidRPr="0021585D">
              <w:rPr>
                <w:rFonts w:ascii="ＭＳ 明朝" w:hAnsi="ＭＳ 明朝"/>
                <w:sz w:val="18"/>
                <w:szCs w:val="18"/>
                <w:u w:val="single"/>
              </w:rPr>
              <w:t>H29</w:t>
            </w:r>
            <w:r w:rsidR="000641B7" w:rsidRPr="0021585D">
              <w:rPr>
                <w:rFonts w:ascii="ＭＳ 明朝" w:hAnsi="ＭＳ 明朝" w:hint="eastAsia"/>
                <w:sz w:val="18"/>
                <w:szCs w:val="18"/>
                <w:u w:val="single"/>
              </w:rPr>
              <w:t>:</w:t>
            </w:r>
            <w:r w:rsidR="00F746FE" w:rsidRPr="0021585D">
              <w:rPr>
                <w:rFonts w:ascii="ＭＳ 明朝" w:hAnsi="ＭＳ 明朝" w:hint="eastAsia"/>
                <w:sz w:val="18"/>
                <w:szCs w:val="18"/>
                <w:u w:val="single"/>
              </w:rPr>
              <w:t>１</w:t>
            </w:r>
            <w:r w:rsidR="006E271B" w:rsidRPr="0021585D">
              <w:rPr>
                <w:rFonts w:ascii="ＭＳ 明朝" w:hAnsi="ＭＳ 明朝" w:hint="eastAsia"/>
                <w:sz w:val="18"/>
                <w:szCs w:val="18"/>
                <w:u w:val="single"/>
              </w:rPr>
              <w:t>件</w:t>
            </w:r>
            <w:r w:rsidR="000641B7" w:rsidRPr="0021585D">
              <w:rPr>
                <w:rFonts w:ascii="ＭＳ 明朝" w:hAnsi="ＭＳ 明朝" w:hint="eastAsia"/>
                <w:sz w:val="18"/>
                <w:szCs w:val="18"/>
                <w:u w:val="single"/>
              </w:rPr>
              <w:t>、</w:t>
            </w:r>
            <w:r w:rsidR="00F746FE" w:rsidRPr="0021585D">
              <w:rPr>
                <w:rFonts w:ascii="ＭＳ 明朝" w:hAnsi="ＭＳ 明朝"/>
                <w:sz w:val="18"/>
                <w:szCs w:val="18"/>
                <w:u w:val="single"/>
              </w:rPr>
              <w:t>H30</w:t>
            </w:r>
            <w:r w:rsidR="000641B7" w:rsidRPr="0021585D">
              <w:rPr>
                <w:rFonts w:ascii="ＭＳ 明朝" w:hAnsi="ＭＳ 明朝" w:hint="eastAsia"/>
                <w:sz w:val="18"/>
                <w:szCs w:val="18"/>
                <w:u w:val="single"/>
              </w:rPr>
              <w:t>:</w:t>
            </w:r>
            <w:r w:rsidR="00F746FE" w:rsidRPr="0021585D">
              <w:rPr>
                <w:rFonts w:ascii="ＭＳ 明朝" w:hAnsi="ＭＳ 明朝" w:hint="eastAsia"/>
                <w:sz w:val="18"/>
                <w:szCs w:val="18"/>
                <w:u w:val="single"/>
              </w:rPr>
              <w:t>１</w:t>
            </w:r>
            <w:r w:rsidR="004F4F2A" w:rsidRPr="0021585D">
              <w:rPr>
                <w:rFonts w:ascii="ＭＳ 明朝" w:hAnsi="ＭＳ 明朝" w:hint="eastAsia"/>
                <w:sz w:val="18"/>
                <w:szCs w:val="18"/>
                <w:u w:val="single"/>
              </w:rPr>
              <w:t>件</w:t>
            </w:r>
            <w:r w:rsidR="000641B7" w:rsidRPr="0021585D">
              <w:rPr>
                <w:rFonts w:ascii="ＭＳ 明朝" w:hAnsi="ＭＳ 明朝" w:hint="eastAsia"/>
                <w:sz w:val="18"/>
                <w:szCs w:val="18"/>
                <w:u w:val="single"/>
              </w:rPr>
              <w:t>、</w:t>
            </w:r>
            <w:r w:rsidR="00F746FE" w:rsidRPr="0021585D">
              <w:rPr>
                <w:rFonts w:ascii="ＭＳ 明朝" w:hAnsi="ＭＳ 明朝"/>
                <w:sz w:val="18"/>
                <w:szCs w:val="18"/>
                <w:u w:val="single"/>
              </w:rPr>
              <w:t>R</w:t>
            </w:r>
            <w:r w:rsidR="00F746FE" w:rsidRPr="0021585D">
              <w:rPr>
                <w:rFonts w:ascii="ＭＳ 明朝" w:hAnsi="ＭＳ 明朝" w:hint="eastAsia"/>
                <w:sz w:val="18"/>
                <w:szCs w:val="18"/>
                <w:u w:val="single"/>
              </w:rPr>
              <w:t>１</w:t>
            </w:r>
            <w:r w:rsidR="000641B7" w:rsidRPr="0021585D">
              <w:rPr>
                <w:rFonts w:ascii="ＭＳ 明朝" w:hAnsi="ＭＳ 明朝" w:hint="eastAsia"/>
                <w:sz w:val="18"/>
                <w:szCs w:val="18"/>
                <w:u w:val="single"/>
              </w:rPr>
              <w:t>:</w:t>
            </w:r>
            <w:r w:rsidR="00F746FE" w:rsidRPr="0021585D">
              <w:rPr>
                <w:rFonts w:ascii="ＭＳ 明朝" w:hAnsi="ＭＳ 明朝" w:hint="eastAsia"/>
                <w:sz w:val="18"/>
                <w:szCs w:val="18"/>
                <w:u w:val="single"/>
              </w:rPr>
              <w:t>３</w:t>
            </w:r>
            <w:r w:rsidR="004F4F2A" w:rsidRPr="0021585D">
              <w:rPr>
                <w:rFonts w:ascii="ＭＳ 明朝" w:hAnsi="ＭＳ 明朝" w:hint="eastAsia"/>
                <w:sz w:val="18"/>
                <w:szCs w:val="18"/>
                <w:u w:val="single"/>
              </w:rPr>
              <w:t>件</w:t>
            </w:r>
            <w:r w:rsidR="000641B7" w:rsidRPr="0021585D">
              <w:rPr>
                <w:rFonts w:ascii="ＭＳ 明朝" w:hAnsi="ＭＳ 明朝" w:hint="eastAsia"/>
                <w:sz w:val="18"/>
                <w:szCs w:val="18"/>
                <w:u w:val="single"/>
              </w:rPr>
              <w:t>）</w:t>
            </w:r>
            <w:r w:rsidRPr="0021585D">
              <w:rPr>
                <w:rFonts w:ascii="ＭＳ 明朝" w:hAnsi="ＭＳ 明朝"/>
                <w:sz w:val="18"/>
                <w:szCs w:val="18"/>
                <w:u w:val="single"/>
              </w:rPr>
              <w:t>の入賞</w:t>
            </w:r>
            <w:r w:rsidR="0096721B" w:rsidRPr="0021585D">
              <w:rPr>
                <w:rFonts w:ascii="ＭＳ 明朝" w:hAnsi="ＭＳ 明朝" w:hint="eastAsia"/>
                <w:sz w:val="18"/>
                <w:szCs w:val="18"/>
                <w:u w:val="single"/>
              </w:rPr>
              <w:t>をめざす。</w:t>
            </w:r>
          </w:p>
          <w:p w14:paraId="651487AB" w14:textId="77777777" w:rsidR="00F6155F" w:rsidRPr="0021585D" w:rsidRDefault="00F6155F" w:rsidP="00814F3A">
            <w:pPr>
              <w:spacing w:line="280" w:lineRule="exact"/>
              <w:ind w:leftChars="200" w:left="420" w:rightChars="100" w:right="210"/>
              <w:rPr>
                <w:rFonts w:ascii="ＭＳ 明朝" w:hAnsi="ＭＳ 明朝"/>
                <w:sz w:val="18"/>
                <w:szCs w:val="18"/>
              </w:rPr>
            </w:pPr>
            <w:r w:rsidRPr="0021585D">
              <w:rPr>
                <w:rFonts w:ascii="ＭＳ 明朝" w:hAnsi="ＭＳ 明朝" w:hint="eastAsia"/>
                <w:sz w:val="18"/>
                <w:szCs w:val="18"/>
              </w:rPr>
              <w:t xml:space="preserve">ア　</w:t>
            </w:r>
            <w:r w:rsidR="00F746FE" w:rsidRPr="0021585D">
              <w:rPr>
                <w:rFonts w:ascii="ＭＳ 明朝" w:hAnsi="ＭＳ 明朝"/>
                <w:sz w:val="18"/>
                <w:szCs w:val="18"/>
              </w:rPr>
              <w:t>SSH</w:t>
            </w:r>
            <w:r w:rsidRPr="0021585D">
              <w:rPr>
                <w:rFonts w:ascii="ＭＳ 明朝" w:hAnsi="ＭＳ 明朝" w:hint="eastAsia"/>
                <w:sz w:val="18"/>
                <w:szCs w:val="18"/>
              </w:rPr>
              <w:t>事業の指定校として、その取組みを深め、</w:t>
            </w:r>
            <w:r w:rsidR="00F52EE3" w:rsidRPr="0021585D">
              <w:rPr>
                <w:rFonts w:ascii="ＭＳ 明朝" w:hAnsi="ＭＳ 明朝" w:hint="eastAsia"/>
                <w:sz w:val="18"/>
                <w:szCs w:val="18"/>
              </w:rPr>
              <w:t>グローバル社会を牽引する科学的素養を有する人材</w:t>
            </w:r>
            <w:r w:rsidRPr="0021585D">
              <w:rPr>
                <w:rFonts w:ascii="ＭＳ 明朝" w:hAnsi="ＭＳ 明朝" w:hint="eastAsia"/>
                <w:sz w:val="18"/>
                <w:szCs w:val="18"/>
              </w:rPr>
              <w:t>を育成する。</w:t>
            </w:r>
          </w:p>
          <w:p w14:paraId="5FA59631" w14:textId="77777777" w:rsidR="00F6155F" w:rsidRPr="0021585D" w:rsidRDefault="00F6155F" w:rsidP="00814F3A">
            <w:pPr>
              <w:spacing w:line="280" w:lineRule="exact"/>
              <w:ind w:leftChars="200" w:left="420" w:rightChars="100" w:right="210"/>
              <w:rPr>
                <w:rFonts w:ascii="ＭＳ 明朝" w:hAnsi="ＭＳ 明朝"/>
                <w:sz w:val="18"/>
                <w:szCs w:val="18"/>
              </w:rPr>
            </w:pPr>
            <w:r w:rsidRPr="0021585D">
              <w:rPr>
                <w:rFonts w:ascii="ＭＳ 明朝" w:hAnsi="ＭＳ 明朝" w:hint="eastAsia"/>
                <w:sz w:val="18"/>
                <w:szCs w:val="18"/>
              </w:rPr>
              <w:t>イ　五感で体得する理科授業をめざして、多くの実験実習を授業に取り入れ、その効果的な活用を行う教材を開発する。</w:t>
            </w:r>
          </w:p>
          <w:p w14:paraId="6E7FC54B" w14:textId="77777777" w:rsidR="00F6155F" w:rsidRPr="0021585D" w:rsidRDefault="00F6155F" w:rsidP="00814F3A">
            <w:pPr>
              <w:spacing w:line="280" w:lineRule="exact"/>
              <w:ind w:leftChars="200" w:left="420" w:rightChars="100" w:right="210"/>
              <w:rPr>
                <w:rFonts w:ascii="ＭＳ 明朝" w:hAnsi="ＭＳ 明朝"/>
                <w:b/>
                <w:sz w:val="18"/>
                <w:szCs w:val="18"/>
              </w:rPr>
            </w:pPr>
            <w:r w:rsidRPr="0021585D">
              <w:rPr>
                <w:rFonts w:ascii="ＭＳ 明朝" w:hAnsi="ＭＳ 明朝" w:hint="eastAsia"/>
                <w:sz w:val="18"/>
                <w:szCs w:val="18"/>
              </w:rPr>
              <w:t>ウ　高大連携、大学訪問研修等を実施し、高校と大学の科学教育のスムーズな接続を行うとともに、生徒の学習意欲を高める。</w:t>
            </w:r>
          </w:p>
          <w:p w14:paraId="36C0B2E0" w14:textId="77777777" w:rsidR="00F6155F" w:rsidRPr="0021585D" w:rsidRDefault="00F746FE" w:rsidP="00814F3A">
            <w:pPr>
              <w:spacing w:line="280" w:lineRule="exact"/>
              <w:ind w:leftChars="100" w:left="390" w:rightChars="100" w:right="210" w:hangingChars="100" w:hanging="180"/>
              <w:rPr>
                <w:rFonts w:ascii="ＭＳ 明朝" w:hAnsi="ＭＳ 明朝"/>
                <w:sz w:val="18"/>
                <w:szCs w:val="18"/>
              </w:rPr>
            </w:pPr>
            <w:r w:rsidRPr="0021585D">
              <w:rPr>
                <w:rFonts w:ascii="ＭＳ 明朝" w:hAnsi="ＭＳ 明朝" w:hint="eastAsia"/>
                <w:sz w:val="18"/>
                <w:szCs w:val="18"/>
              </w:rPr>
              <w:t>３</w:t>
            </w:r>
            <w:r w:rsidR="00267569" w:rsidRPr="0021585D">
              <w:rPr>
                <w:rFonts w:ascii="ＭＳ 明朝" w:hAnsi="ＭＳ 明朝" w:hint="eastAsia"/>
                <w:sz w:val="18"/>
                <w:szCs w:val="18"/>
              </w:rPr>
              <w:t>．</w:t>
            </w:r>
            <w:r w:rsidR="002008A3" w:rsidRPr="0021585D">
              <w:rPr>
                <w:rFonts w:ascii="ＭＳ 明朝" w:hAnsi="ＭＳ 明朝" w:hint="eastAsia"/>
                <w:sz w:val="18"/>
                <w:szCs w:val="18"/>
              </w:rPr>
              <w:t>進学</w:t>
            </w:r>
            <w:r w:rsidR="009157AC" w:rsidRPr="0021585D">
              <w:rPr>
                <w:rFonts w:ascii="ＭＳ 明朝" w:hAnsi="ＭＳ 明朝" w:hint="eastAsia"/>
                <w:sz w:val="18"/>
                <w:szCs w:val="18"/>
              </w:rPr>
              <w:t>保障</w:t>
            </w:r>
          </w:p>
          <w:p w14:paraId="199B131E" w14:textId="77777777" w:rsidR="00F6155F" w:rsidRPr="0021585D" w:rsidRDefault="00F6155F" w:rsidP="00267569">
            <w:pPr>
              <w:spacing w:line="280" w:lineRule="exact"/>
              <w:ind w:leftChars="200" w:left="420" w:rightChars="100" w:right="210"/>
              <w:rPr>
                <w:rFonts w:ascii="ＭＳ 明朝" w:hAnsi="ＭＳ 明朝"/>
                <w:sz w:val="18"/>
                <w:szCs w:val="18"/>
              </w:rPr>
            </w:pPr>
            <w:r w:rsidRPr="0021585D">
              <w:rPr>
                <w:rFonts w:ascii="ＭＳ 明朝" w:hAnsi="ＭＳ 明朝" w:hint="eastAsia"/>
                <w:sz w:val="18"/>
                <w:szCs w:val="18"/>
              </w:rPr>
              <w:t>生徒一人ひとりの進路について、自ら目標を立て、可能性を追求し挑戦する態度を養い、</w:t>
            </w:r>
            <w:r w:rsidR="00C51514" w:rsidRPr="0021585D">
              <w:rPr>
                <w:rFonts w:ascii="ＭＳ 明朝" w:hAnsi="ＭＳ 明朝" w:hint="eastAsia"/>
                <w:sz w:val="18"/>
                <w:szCs w:val="18"/>
              </w:rPr>
              <w:t>学びの接続を理解し、</w:t>
            </w:r>
            <w:r w:rsidRPr="0021585D">
              <w:rPr>
                <w:rFonts w:ascii="ＭＳ 明朝" w:hAnsi="ＭＳ 明朝" w:hint="eastAsia"/>
                <w:sz w:val="18"/>
                <w:szCs w:val="18"/>
              </w:rPr>
              <w:t>実現できる生徒を育成する。</w:t>
            </w:r>
            <w:r w:rsidR="00317666" w:rsidRPr="0021585D">
              <w:rPr>
                <w:rFonts w:ascii="ＭＳ 明朝" w:hAnsi="ＭＳ 明朝" w:hint="eastAsia"/>
                <w:sz w:val="18"/>
                <w:szCs w:val="18"/>
              </w:rPr>
              <w:t>新しい大学入試制度に柔軟に対応できる進路指導体制の充実を図る。</w:t>
            </w:r>
          </w:p>
          <w:p w14:paraId="6D393445" w14:textId="77777777" w:rsidR="00F6155F" w:rsidRPr="0021585D" w:rsidRDefault="00F6155F" w:rsidP="00814F3A">
            <w:pPr>
              <w:spacing w:line="280" w:lineRule="exact"/>
              <w:ind w:leftChars="100" w:left="390" w:rightChars="100" w:right="210" w:hangingChars="100" w:hanging="180"/>
              <w:rPr>
                <w:rFonts w:ascii="ＭＳ 明朝" w:hAnsi="ＭＳ 明朝"/>
                <w:sz w:val="18"/>
                <w:szCs w:val="18"/>
              </w:rPr>
            </w:pPr>
            <w:r w:rsidRPr="0021585D">
              <w:rPr>
                <w:rFonts w:ascii="ＭＳ 明朝" w:hAnsi="ＭＳ 明朝" w:hint="eastAsia"/>
                <w:sz w:val="18"/>
                <w:szCs w:val="18"/>
              </w:rPr>
              <w:t xml:space="preserve">　　　</w:t>
            </w:r>
            <w:r w:rsidRPr="0021585D">
              <w:rPr>
                <w:rFonts w:ascii="ＭＳ 明朝" w:hAnsi="ＭＳ 明朝" w:hint="eastAsia"/>
                <w:sz w:val="18"/>
                <w:szCs w:val="18"/>
                <w:u w:val="single"/>
              </w:rPr>
              <w:t>※　目標：</w:t>
            </w:r>
            <w:r w:rsidR="00BF543D" w:rsidRPr="0021585D">
              <w:rPr>
                <w:rFonts w:ascii="ＭＳ 明朝" w:hAnsi="ＭＳ 明朝" w:hint="eastAsia"/>
                <w:sz w:val="18"/>
                <w:szCs w:val="18"/>
                <w:u w:val="single"/>
              </w:rPr>
              <w:t>令和</w:t>
            </w:r>
            <w:r w:rsidR="00F746FE" w:rsidRPr="0021585D">
              <w:rPr>
                <w:rFonts w:ascii="ＭＳ 明朝" w:hAnsi="ＭＳ 明朝" w:hint="eastAsia"/>
                <w:sz w:val="18"/>
                <w:szCs w:val="18"/>
                <w:u w:val="single"/>
              </w:rPr>
              <w:t>４</w:t>
            </w:r>
            <w:r w:rsidR="00BF543D" w:rsidRPr="0021585D">
              <w:rPr>
                <w:rFonts w:ascii="ＭＳ 明朝" w:hAnsi="ＭＳ 明朝" w:hint="eastAsia"/>
                <w:sz w:val="18"/>
                <w:szCs w:val="18"/>
                <w:u w:val="single"/>
              </w:rPr>
              <w:t>年度には</w:t>
            </w:r>
            <w:r w:rsidRPr="0021585D">
              <w:rPr>
                <w:rFonts w:ascii="ＭＳ 明朝" w:hAnsi="ＭＳ 明朝" w:hint="eastAsia"/>
                <w:sz w:val="18"/>
                <w:szCs w:val="18"/>
                <w:u w:val="single"/>
              </w:rPr>
              <w:t>国公立大学</w:t>
            </w:r>
            <w:r w:rsidR="00883B6F" w:rsidRPr="0021585D">
              <w:rPr>
                <w:rFonts w:ascii="ＭＳ 明朝" w:hAnsi="ＭＳ 明朝" w:hint="eastAsia"/>
                <w:sz w:val="18"/>
                <w:szCs w:val="18"/>
                <w:u w:val="single"/>
              </w:rPr>
              <w:t>合格者数</w:t>
            </w:r>
            <w:r w:rsidR="00F746FE" w:rsidRPr="0021585D">
              <w:rPr>
                <w:rFonts w:ascii="ＭＳ 明朝" w:hAnsi="ＭＳ 明朝"/>
                <w:sz w:val="18"/>
                <w:szCs w:val="18"/>
                <w:u w:val="single"/>
              </w:rPr>
              <w:t>30</w:t>
            </w:r>
            <w:r w:rsidRPr="0021585D">
              <w:rPr>
                <w:rFonts w:ascii="ＭＳ 明朝" w:hAnsi="ＭＳ 明朝"/>
                <w:sz w:val="18"/>
                <w:szCs w:val="18"/>
                <w:u w:val="single"/>
              </w:rPr>
              <w:t>名以上</w:t>
            </w:r>
            <w:r w:rsidR="000641B7" w:rsidRPr="0021585D">
              <w:rPr>
                <w:rFonts w:ascii="ＭＳ 明朝" w:hAnsi="ＭＳ 明朝" w:hint="eastAsia"/>
                <w:sz w:val="18"/>
                <w:szCs w:val="18"/>
                <w:u w:val="single"/>
              </w:rPr>
              <w:t>（</w:t>
            </w:r>
            <w:r w:rsidR="00F746FE" w:rsidRPr="0021585D">
              <w:rPr>
                <w:rFonts w:ascii="ＭＳ 明朝" w:hAnsi="ＭＳ 明朝"/>
                <w:sz w:val="18"/>
                <w:szCs w:val="18"/>
                <w:u w:val="single"/>
              </w:rPr>
              <w:t>H29</w:t>
            </w:r>
            <w:r w:rsidR="000641B7" w:rsidRPr="0021585D">
              <w:rPr>
                <w:rFonts w:ascii="ＭＳ 明朝" w:hAnsi="ＭＳ 明朝" w:hint="eastAsia"/>
                <w:sz w:val="18"/>
                <w:szCs w:val="18"/>
                <w:u w:val="single"/>
              </w:rPr>
              <w:t>:</w:t>
            </w:r>
            <w:r w:rsidR="00F746FE" w:rsidRPr="0021585D">
              <w:rPr>
                <w:rFonts w:ascii="ＭＳ 明朝" w:hAnsi="ＭＳ 明朝"/>
                <w:sz w:val="18"/>
                <w:szCs w:val="18"/>
                <w:u w:val="single"/>
              </w:rPr>
              <w:t>16</w:t>
            </w:r>
            <w:r w:rsidR="006E271B" w:rsidRPr="0021585D">
              <w:rPr>
                <w:rFonts w:ascii="ＭＳ 明朝" w:hAnsi="ＭＳ 明朝" w:hint="eastAsia"/>
                <w:sz w:val="18"/>
                <w:szCs w:val="18"/>
                <w:u w:val="single"/>
              </w:rPr>
              <w:t>名</w:t>
            </w:r>
            <w:r w:rsidR="000641B7" w:rsidRPr="0021585D">
              <w:rPr>
                <w:rFonts w:ascii="ＭＳ 明朝" w:hAnsi="ＭＳ 明朝" w:hint="eastAsia"/>
                <w:sz w:val="18"/>
                <w:szCs w:val="18"/>
                <w:u w:val="single"/>
              </w:rPr>
              <w:t>、</w:t>
            </w:r>
            <w:r w:rsidR="00F746FE" w:rsidRPr="0021585D">
              <w:rPr>
                <w:rFonts w:ascii="ＭＳ 明朝" w:hAnsi="ＭＳ 明朝"/>
                <w:sz w:val="18"/>
                <w:szCs w:val="18"/>
                <w:u w:val="single"/>
              </w:rPr>
              <w:t>H30</w:t>
            </w:r>
            <w:r w:rsidR="000641B7" w:rsidRPr="0021585D">
              <w:rPr>
                <w:rFonts w:ascii="ＭＳ 明朝" w:hAnsi="ＭＳ 明朝" w:hint="eastAsia"/>
                <w:sz w:val="18"/>
                <w:szCs w:val="18"/>
                <w:u w:val="single"/>
              </w:rPr>
              <w:t>:</w:t>
            </w:r>
            <w:r w:rsidR="00F746FE" w:rsidRPr="0021585D">
              <w:rPr>
                <w:rFonts w:ascii="ＭＳ 明朝" w:hAnsi="ＭＳ 明朝"/>
                <w:sz w:val="18"/>
                <w:szCs w:val="18"/>
                <w:u w:val="single"/>
              </w:rPr>
              <w:t>26</w:t>
            </w:r>
            <w:r w:rsidR="006E271B" w:rsidRPr="0021585D">
              <w:rPr>
                <w:rFonts w:ascii="ＭＳ 明朝" w:hAnsi="ＭＳ 明朝" w:hint="eastAsia"/>
                <w:sz w:val="18"/>
                <w:szCs w:val="18"/>
                <w:u w:val="single"/>
              </w:rPr>
              <w:t>名</w:t>
            </w:r>
            <w:r w:rsidR="000641B7" w:rsidRPr="0021585D">
              <w:rPr>
                <w:rFonts w:ascii="ＭＳ 明朝" w:hAnsi="ＭＳ 明朝" w:hint="eastAsia"/>
                <w:sz w:val="18"/>
                <w:szCs w:val="18"/>
                <w:u w:val="single"/>
              </w:rPr>
              <w:t>、</w:t>
            </w:r>
            <w:r w:rsidR="00F746FE" w:rsidRPr="0021585D">
              <w:rPr>
                <w:rFonts w:ascii="ＭＳ 明朝" w:hAnsi="ＭＳ 明朝"/>
                <w:sz w:val="18"/>
                <w:szCs w:val="18"/>
                <w:u w:val="single"/>
              </w:rPr>
              <w:t>R</w:t>
            </w:r>
            <w:r w:rsidR="00F746FE" w:rsidRPr="0021585D">
              <w:rPr>
                <w:rFonts w:ascii="ＭＳ 明朝" w:hAnsi="ＭＳ 明朝" w:hint="eastAsia"/>
                <w:sz w:val="18"/>
                <w:szCs w:val="18"/>
                <w:u w:val="single"/>
              </w:rPr>
              <w:t>１</w:t>
            </w:r>
            <w:r w:rsidR="000641B7" w:rsidRPr="0021585D">
              <w:rPr>
                <w:rFonts w:ascii="ＭＳ 明朝" w:hAnsi="ＭＳ 明朝" w:hint="eastAsia"/>
                <w:sz w:val="18"/>
                <w:szCs w:val="18"/>
                <w:u w:val="single"/>
              </w:rPr>
              <w:t>:</w:t>
            </w:r>
            <w:r w:rsidR="00F746FE" w:rsidRPr="0021585D">
              <w:rPr>
                <w:rFonts w:ascii="ＭＳ 明朝" w:hAnsi="ＭＳ 明朝"/>
                <w:sz w:val="18"/>
                <w:szCs w:val="18"/>
                <w:u w:val="single"/>
              </w:rPr>
              <w:t>27</w:t>
            </w:r>
            <w:r w:rsidR="006E271B" w:rsidRPr="0021585D">
              <w:rPr>
                <w:rFonts w:ascii="ＭＳ 明朝" w:hAnsi="ＭＳ 明朝" w:hint="eastAsia"/>
                <w:sz w:val="18"/>
                <w:szCs w:val="18"/>
                <w:u w:val="single"/>
              </w:rPr>
              <w:t>名</w:t>
            </w:r>
            <w:r w:rsidR="000641B7" w:rsidRPr="0021585D">
              <w:rPr>
                <w:rFonts w:ascii="ＭＳ 明朝" w:hAnsi="ＭＳ 明朝" w:hint="eastAsia"/>
                <w:sz w:val="18"/>
                <w:szCs w:val="18"/>
                <w:u w:val="single"/>
              </w:rPr>
              <w:t>）</w:t>
            </w:r>
            <w:r w:rsidR="00070CF6" w:rsidRPr="0021585D">
              <w:rPr>
                <w:rFonts w:ascii="ＭＳ 明朝" w:hAnsi="ＭＳ 明朝" w:hint="eastAsia"/>
                <w:sz w:val="18"/>
                <w:szCs w:val="18"/>
                <w:u w:val="single"/>
              </w:rPr>
              <w:t>、関関同立</w:t>
            </w:r>
            <w:r w:rsidR="00F746FE" w:rsidRPr="0021585D">
              <w:rPr>
                <w:rFonts w:ascii="ＭＳ 明朝" w:hAnsi="ＭＳ 明朝"/>
                <w:sz w:val="18"/>
                <w:szCs w:val="18"/>
                <w:u w:val="single"/>
              </w:rPr>
              <w:t>180</w:t>
            </w:r>
            <w:r w:rsidR="00070CF6" w:rsidRPr="0021585D">
              <w:rPr>
                <w:rFonts w:ascii="ＭＳ 明朝" w:hAnsi="ＭＳ 明朝"/>
                <w:sz w:val="18"/>
                <w:szCs w:val="18"/>
                <w:u w:val="single"/>
              </w:rPr>
              <w:t>名以上</w:t>
            </w:r>
            <w:r w:rsidR="000641B7" w:rsidRPr="0021585D">
              <w:rPr>
                <w:rFonts w:ascii="ＭＳ 明朝" w:hAnsi="ＭＳ 明朝" w:hint="eastAsia"/>
                <w:sz w:val="18"/>
                <w:szCs w:val="18"/>
                <w:u w:val="single"/>
              </w:rPr>
              <w:t>（</w:t>
            </w:r>
            <w:r w:rsidR="00F746FE" w:rsidRPr="0021585D">
              <w:rPr>
                <w:rFonts w:ascii="ＭＳ 明朝" w:hAnsi="ＭＳ 明朝"/>
                <w:sz w:val="18"/>
                <w:szCs w:val="18"/>
                <w:u w:val="single"/>
              </w:rPr>
              <w:t>H29</w:t>
            </w:r>
            <w:r w:rsidR="000641B7" w:rsidRPr="0021585D">
              <w:rPr>
                <w:rFonts w:ascii="ＭＳ 明朝" w:hAnsi="ＭＳ 明朝" w:hint="eastAsia"/>
                <w:sz w:val="18"/>
                <w:szCs w:val="18"/>
                <w:u w:val="single"/>
              </w:rPr>
              <w:t>:</w:t>
            </w:r>
            <w:r w:rsidR="00F746FE" w:rsidRPr="0021585D">
              <w:rPr>
                <w:rFonts w:ascii="ＭＳ 明朝" w:hAnsi="ＭＳ 明朝"/>
                <w:sz w:val="18"/>
                <w:szCs w:val="18"/>
                <w:u w:val="single"/>
              </w:rPr>
              <w:t>127</w:t>
            </w:r>
            <w:r w:rsidR="006E271B" w:rsidRPr="0021585D">
              <w:rPr>
                <w:rFonts w:ascii="ＭＳ 明朝" w:hAnsi="ＭＳ 明朝" w:hint="eastAsia"/>
                <w:sz w:val="18"/>
                <w:szCs w:val="18"/>
                <w:u w:val="single"/>
              </w:rPr>
              <w:t>名</w:t>
            </w:r>
            <w:r w:rsidR="000641B7" w:rsidRPr="0021585D">
              <w:rPr>
                <w:rFonts w:ascii="ＭＳ 明朝" w:hAnsi="ＭＳ 明朝" w:hint="eastAsia"/>
                <w:sz w:val="18"/>
                <w:szCs w:val="18"/>
                <w:u w:val="single"/>
              </w:rPr>
              <w:t>、</w:t>
            </w:r>
            <w:r w:rsidR="00F746FE" w:rsidRPr="0021585D">
              <w:rPr>
                <w:rFonts w:ascii="ＭＳ 明朝" w:hAnsi="ＭＳ 明朝"/>
                <w:sz w:val="18"/>
                <w:szCs w:val="18"/>
                <w:u w:val="single"/>
              </w:rPr>
              <w:t>H30</w:t>
            </w:r>
            <w:r w:rsidR="000641B7" w:rsidRPr="0021585D">
              <w:rPr>
                <w:rFonts w:ascii="ＭＳ 明朝" w:hAnsi="ＭＳ 明朝" w:hint="eastAsia"/>
                <w:sz w:val="18"/>
                <w:szCs w:val="18"/>
                <w:u w:val="single"/>
              </w:rPr>
              <w:t>:</w:t>
            </w:r>
            <w:r w:rsidR="00F746FE" w:rsidRPr="0021585D">
              <w:rPr>
                <w:rFonts w:ascii="ＭＳ 明朝" w:hAnsi="ＭＳ 明朝"/>
                <w:sz w:val="18"/>
                <w:szCs w:val="18"/>
                <w:u w:val="single"/>
              </w:rPr>
              <w:t>124</w:t>
            </w:r>
            <w:r w:rsidR="006E271B" w:rsidRPr="0021585D">
              <w:rPr>
                <w:rFonts w:ascii="ＭＳ 明朝" w:hAnsi="ＭＳ 明朝" w:hint="eastAsia"/>
                <w:sz w:val="18"/>
                <w:szCs w:val="18"/>
                <w:u w:val="single"/>
              </w:rPr>
              <w:t>名</w:t>
            </w:r>
            <w:r w:rsidR="000641B7" w:rsidRPr="0021585D">
              <w:rPr>
                <w:rFonts w:ascii="ＭＳ 明朝" w:hAnsi="ＭＳ 明朝" w:hint="eastAsia"/>
                <w:sz w:val="18"/>
                <w:szCs w:val="18"/>
                <w:u w:val="single"/>
              </w:rPr>
              <w:t>、</w:t>
            </w:r>
            <w:r w:rsidR="00F746FE" w:rsidRPr="0021585D">
              <w:rPr>
                <w:rFonts w:ascii="ＭＳ 明朝" w:hAnsi="ＭＳ 明朝"/>
                <w:sz w:val="18"/>
                <w:szCs w:val="18"/>
                <w:u w:val="single"/>
              </w:rPr>
              <w:t>R</w:t>
            </w:r>
            <w:r w:rsidR="00F746FE" w:rsidRPr="0021585D">
              <w:rPr>
                <w:rFonts w:ascii="ＭＳ 明朝" w:hAnsi="ＭＳ 明朝" w:hint="eastAsia"/>
                <w:sz w:val="18"/>
                <w:szCs w:val="18"/>
                <w:u w:val="single"/>
              </w:rPr>
              <w:t>１</w:t>
            </w:r>
            <w:r w:rsidR="000641B7" w:rsidRPr="0021585D">
              <w:rPr>
                <w:rFonts w:ascii="ＭＳ 明朝" w:hAnsi="ＭＳ 明朝" w:hint="eastAsia"/>
                <w:sz w:val="18"/>
                <w:szCs w:val="18"/>
                <w:u w:val="single"/>
              </w:rPr>
              <w:t>:</w:t>
            </w:r>
            <w:r w:rsidR="00F746FE" w:rsidRPr="0021585D">
              <w:rPr>
                <w:rFonts w:ascii="ＭＳ 明朝" w:hAnsi="ＭＳ 明朝"/>
                <w:sz w:val="18"/>
                <w:szCs w:val="18"/>
                <w:u w:val="single"/>
              </w:rPr>
              <w:t>128</w:t>
            </w:r>
            <w:r w:rsidR="006E271B" w:rsidRPr="0021585D">
              <w:rPr>
                <w:rFonts w:ascii="ＭＳ 明朝" w:hAnsi="ＭＳ 明朝" w:hint="eastAsia"/>
                <w:sz w:val="18"/>
                <w:szCs w:val="18"/>
                <w:u w:val="single"/>
              </w:rPr>
              <w:t>名</w:t>
            </w:r>
            <w:r w:rsidR="000641B7" w:rsidRPr="0021585D">
              <w:rPr>
                <w:rFonts w:ascii="ＭＳ 明朝" w:hAnsi="ＭＳ 明朝" w:hint="eastAsia"/>
                <w:sz w:val="18"/>
                <w:szCs w:val="18"/>
                <w:u w:val="single"/>
              </w:rPr>
              <w:t>）</w:t>
            </w:r>
            <w:r w:rsidR="0096721B" w:rsidRPr="0021585D">
              <w:rPr>
                <w:rFonts w:ascii="ＭＳ 明朝" w:hAnsi="ＭＳ 明朝" w:hint="eastAsia"/>
                <w:sz w:val="18"/>
                <w:szCs w:val="18"/>
                <w:u w:val="single"/>
              </w:rPr>
              <w:t>をめざす。</w:t>
            </w:r>
          </w:p>
          <w:p w14:paraId="46973B1E" w14:textId="77777777" w:rsidR="00F6155F" w:rsidRPr="0021585D" w:rsidRDefault="002008A3" w:rsidP="00814F3A">
            <w:pPr>
              <w:spacing w:line="280" w:lineRule="exact"/>
              <w:ind w:leftChars="200" w:left="420" w:rightChars="100" w:right="210"/>
              <w:rPr>
                <w:rFonts w:ascii="ＭＳ 明朝" w:hAnsi="ＭＳ 明朝"/>
                <w:sz w:val="18"/>
                <w:szCs w:val="18"/>
              </w:rPr>
            </w:pPr>
            <w:r w:rsidRPr="0021585D">
              <w:rPr>
                <w:rFonts w:ascii="ＭＳ 明朝" w:hAnsi="ＭＳ 明朝" w:hint="eastAsia"/>
                <w:sz w:val="18"/>
                <w:szCs w:val="18"/>
              </w:rPr>
              <w:t>ア</w:t>
            </w:r>
            <w:r w:rsidR="00F6155F" w:rsidRPr="0021585D">
              <w:rPr>
                <w:rFonts w:ascii="ＭＳ 明朝" w:hAnsi="ＭＳ 明朝" w:hint="eastAsia"/>
                <w:sz w:val="18"/>
                <w:szCs w:val="18"/>
              </w:rPr>
              <w:t xml:space="preserve">　進路情報の的確な提供と、きめ細やかな進路選択の指導を行</w:t>
            </w:r>
            <w:r w:rsidR="005721AC" w:rsidRPr="0021585D">
              <w:rPr>
                <w:rFonts w:ascii="ＭＳ 明朝" w:hAnsi="ＭＳ 明朝" w:hint="eastAsia"/>
                <w:sz w:val="18"/>
                <w:szCs w:val="18"/>
              </w:rPr>
              <w:t>う</w:t>
            </w:r>
            <w:r w:rsidR="00F6155F" w:rsidRPr="0021585D">
              <w:rPr>
                <w:rFonts w:ascii="ＭＳ 明朝" w:hAnsi="ＭＳ 明朝" w:hint="eastAsia"/>
                <w:sz w:val="18"/>
                <w:szCs w:val="18"/>
              </w:rPr>
              <w:t>。</w:t>
            </w:r>
          </w:p>
          <w:p w14:paraId="32C3D813" w14:textId="77777777" w:rsidR="00F6155F" w:rsidRPr="0021585D" w:rsidRDefault="002008A3" w:rsidP="00267569">
            <w:pPr>
              <w:spacing w:line="280" w:lineRule="exact"/>
              <w:ind w:leftChars="200" w:left="420" w:rightChars="100" w:right="210"/>
              <w:rPr>
                <w:rFonts w:ascii="ＭＳ 明朝" w:hAnsi="ＭＳ 明朝"/>
                <w:sz w:val="18"/>
                <w:szCs w:val="18"/>
              </w:rPr>
            </w:pPr>
            <w:r w:rsidRPr="0021585D">
              <w:rPr>
                <w:rFonts w:ascii="ＭＳ 明朝" w:hAnsi="ＭＳ 明朝" w:hint="eastAsia"/>
                <w:sz w:val="18"/>
                <w:szCs w:val="18"/>
              </w:rPr>
              <w:t>イ</w:t>
            </w:r>
            <w:r w:rsidR="00F6155F" w:rsidRPr="0021585D">
              <w:rPr>
                <w:rFonts w:ascii="ＭＳ 明朝" w:hAnsi="ＭＳ 明朝" w:hint="eastAsia"/>
                <w:sz w:val="18"/>
                <w:szCs w:val="18"/>
              </w:rPr>
              <w:t xml:space="preserve">　進学補習を計画的に実施し、進路を実現するための学力向上</w:t>
            </w:r>
            <w:r w:rsidR="00C51514" w:rsidRPr="0021585D">
              <w:rPr>
                <w:rFonts w:ascii="ＭＳ 明朝" w:hAnsi="ＭＳ 明朝" w:hint="eastAsia"/>
                <w:sz w:val="18"/>
                <w:szCs w:val="18"/>
              </w:rPr>
              <w:t>を図るとともに</w:t>
            </w:r>
            <w:r w:rsidR="005721AC" w:rsidRPr="0021585D">
              <w:rPr>
                <w:rFonts w:ascii="ＭＳ 明朝" w:hAnsi="ＭＳ 明朝" w:hint="eastAsia"/>
                <w:sz w:val="18"/>
                <w:szCs w:val="18"/>
              </w:rPr>
              <w:t>、</w:t>
            </w:r>
            <w:r w:rsidR="00C51514" w:rsidRPr="0021585D">
              <w:rPr>
                <w:rFonts w:ascii="ＭＳ 明朝" w:hAnsi="ＭＳ 明朝" w:hint="eastAsia"/>
                <w:sz w:val="18"/>
                <w:szCs w:val="18"/>
              </w:rPr>
              <w:t>専門学科の学びを理解させ、</w:t>
            </w:r>
            <w:r w:rsidR="005721AC" w:rsidRPr="0021585D">
              <w:rPr>
                <w:rFonts w:ascii="ＭＳ 明朝" w:hAnsi="ＭＳ 明朝" w:hint="eastAsia"/>
                <w:sz w:val="18"/>
                <w:szCs w:val="18"/>
              </w:rPr>
              <w:t>家庭</w:t>
            </w:r>
            <w:r w:rsidR="0091792D" w:rsidRPr="0021585D">
              <w:rPr>
                <w:rFonts w:ascii="ＭＳ 明朝" w:hAnsi="ＭＳ 明朝" w:hint="eastAsia"/>
                <w:sz w:val="18"/>
                <w:szCs w:val="18"/>
              </w:rPr>
              <w:t>等での</w:t>
            </w:r>
            <w:r w:rsidR="005721AC" w:rsidRPr="0021585D">
              <w:rPr>
                <w:rFonts w:ascii="ＭＳ 明朝" w:hAnsi="ＭＳ 明朝" w:hint="eastAsia"/>
                <w:sz w:val="18"/>
                <w:szCs w:val="18"/>
              </w:rPr>
              <w:t>学習時間の伸長</w:t>
            </w:r>
            <w:r w:rsidR="00C51514" w:rsidRPr="0021585D">
              <w:rPr>
                <w:rFonts w:ascii="ＭＳ 明朝" w:hAnsi="ＭＳ 明朝" w:hint="eastAsia"/>
                <w:sz w:val="18"/>
                <w:szCs w:val="18"/>
              </w:rPr>
              <w:t>を支援する。</w:t>
            </w:r>
          </w:p>
          <w:p w14:paraId="1E451324" w14:textId="77777777" w:rsidR="00F6155F" w:rsidRPr="0021585D" w:rsidRDefault="00F746FE" w:rsidP="00814F3A">
            <w:pPr>
              <w:spacing w:line="280" w:lineRule="exact"/>
              <w:ind w:leftChars="100" w:left="390" w:rightChars="100" w:right="210" w:hangingChars="100" w:hanging="180"/>
              <w:rPr>
                <w:rFonts w:ascii="ＭＳ 明朝" w:hAnsi="ＭＳ 明朝"/>
                <w:sz w:val="18"/>
                <w:szCs w:val="18"/>
              </w:rPr>
            </w:pPr>
            <w:r w:rsidRPr="0021585D">
              <w:rPr>
                <w:rFonts w:ascii="ＭＳ 明朝" w:hAnsi="ＭＳ 明朝" w:hint="eastAsia"/>
                <w:sz w:val="18"/>
                <w:szCs w:val="18"/>
              </w:rPr>
              <w:t>４</w:t>
            </w:r>
            <w:r w:rsidR="00267569" w:rsidRPr="0021585D">
              <w:rPr>
                <w:rFonts w:ascii="ＭＳ 明朝" w:hAnsi="ＭＳ 明朝" w:hint="eastAsia"/>
                <w:sz w:val="18"/>
                <w:szCs w:val="18"/>
              </w:rPr>
              <w:t>．</w:t>
            </w:r>
            <w:r w:rsidR="00F6155F" w:rsidRPr="0021585D">
              <w:rPr>
                <w:rFonts w:ascii="ＭＳ 明朝" w:hAnsi="ＭＳ 明朝" w:hint="eastAsia"/>
                <w:sz w:val="18"/>
                <w:szCs w:val="18"/>
              </w:rPr>
              <w:t>開かれた学校</w:t>
            </w:r>
            <w:r w:rsidR="0091792D" w:rsidRPr="0021585D">
              <w:rPr>
                <w:rFonts w:ascii="ＭＳ 明朝" w:hAnsi="ＭＳ 明朝" w:hint="eastAsia"/>
                <w:sz w:val="18"/>
                <w:szCs w:val="18"/>
              </w:rPr>
              <w:t>づく</w:t>
            </w:r>
            <w:r w:rsidR="00F6155F" w:rsidRPr="0021585D">
              <w:rPr>
                <w:rFonts w:ascii="ＭＳ 明朝" w:hAnsi="ＭＳ 明朝" w:hint="eastAsia"/>
                <w:sz w:val="18"/>
                <w:szCs w:val="18"/>
              </w:rPr>
              <w:t>り</w:t>
            </w:r>
          </w:p>
          <w:p w14:paraId="5AFC156E" w14:textId="77777777" w:rsidR="00594DB3" w:rsidRPr="0021585D" w:rsidRDefault="00594DB3" w:rsidP="00594DB3">
            <w:pPr>
              <w:spacing w:line="280" w:lineRule="exact"/>
              <w:ind w:rightChars="100" w:right="210" w:firstLineChars="100" w:firstLine="180"/>
              <w:rPr>
                <w:rFonts w:ascii="ＭＳ 明朝" w:hAnsi="ＭＳ 明朝"/>
                <w:sz w:val="18"/>
                <w:szCs w:val="18"/>
              </w:rPr>
            </w:pPr>
            <w:r w:rsidRPr="0021585D">
              <w:rPr>
                <w:rFonts w:ascii="ＭＳ 明朝" w:hAnsi="ＭＳ 明朝" w:hint="eastAsia"/>
                <w:sz w:val="18"/>
                <w:szCs w:val="18"/>
              </w:rPr>
              <w:t>（</w:t>
            </w:r>
            <w:r w:rsidR="00F746FE" w:rsidRPr="0021585D">
              <w:rPr>
                <w:rFonts w:ascii="ＭＳ 明朝" w:hAnsi="ＭＳ 明朝" w:hint="eastAsia"/>
                <w:sz w:val="18"/>
                <w:szCs w:val="18"/>
              </w:rPr>
              <w:t>１</w:t>
            </w:r>
            <w:r w:rsidRPr="0021585D">
              <w:rPr>
                <w:rFonts w:ascii="ＭＳ 明朝" w:hAnsi="ＭＳ 明朝" w:hint="eastAsia"/>
                <w:sz w:val="18"/>
                <w:szCs w:val="18"/>
              </w:rPr>
              <w:t>）地域と連携し、「地域の教育拠点」としての機能を果たす。地元堺市が</w:t>
            </w:r>
            <w:r w:rsidR="00F746FE" w:rsidRPr="0021585D">
              <w:rPr>
                <w:rFonts w:ascii="ＭＳ 明朝" w:hAnsi="ＭＳ 明朝"/>
                <w:sz w:val="18"/>
                <w:szCs w:val="18"/>
              </w:rPr>
              <w:t>SDGs</w:t>
            </w:r>
            <w:r w:rsidRPr="0021585D">
              <w:rPr>
                <w:rFonts w:ascii="ＭＳ 明朝" w:hAnsi="ＭＳ 明朝" w:hint="eastAsia"/>
                <w:sz w:val="18"/>
                <w:szCs w:val="18"/>
              </w:rPr>
              <w:t>未来都市であることを踏まえ、</w:t>
            </w:r>
            <w:r w:rsidR="00F746FE" w:rsidRPr="0021585D">
              <w:rPr>
                <w:rFonts w:ascii="ＭＳ 明朝" w:hAnsi="ＭＳ 明朝"/>
                <w:sz w:val="18"/>
                <w:szCs w:val="18"/>
              </w:rPr>
              <w:t>SDGs</w:t>
            </w:r>
            <w:r w:rsidRPr="0021585D">
              <w:rPr>
                <w:rFonts w:ascii="ＭＳ 明朝" w:hAnsi="ＭＳ 明朝" w:hint="eastAsia"/>
                <w:sz w:val="18"/>
                <w:szCs w:val="18"/>
              </w:rPr>
              <w:t>の</w:t>
            </w:r>
            <w:r w:rsidR="00F746FE" w:rsidRPr="0021585D">
              <w:rPr>
                <w:rFonts w:ascii="ＭＳ 明朝" w:hAnsi="ＭＳ 明朝"/>
                <w:sz w:val="18"/>
                <w:szCs w:val="18"/>
              </w:rPr>
              <w:t>No11</w:t>
            </w:r>
            <w:r w:rsidRPr="0021585D">
              <w:rPr>
                <w:rFonts w:ascii="ＭＳ 明朝" w:hAnsi="ＭＳ 明朝" w:hint="eastAsia"/>
                <w:sz w:val="18"/>
                <w:szCs w:val="18"/>
              </w:rPr>
              <w:t>「住み続けられる街づくりを」の具現化に取り組む。</w:t>
            </w:r>
          </w:p>
          <w:p w14:paraId="13CF167F" w14:textId="77777777" w:rsidR="00594DB3" w:rsidRPr="0021585D" w:rsidRDefault="00594DB3" w:rsidP="00594DB3">
            <w:pPr>
              <w:spacing w:line="280" w:lineRule="exact"/>
              <w:ind w:leftChars="200" w:left="420" w:rightChars="100" w:right="210"/>
              <w:rPr>
                <w:rFonts w:ascii="ＭＳ 明朝" w:hAnsi="ＭＳ 明朝"/>
                <w:sz w:val="18"/>
                <w:szCs w:val="18"/>
              </w:rPr>
            </w:pPr>
            <w:r w:rsidRPr="0021585D">
              <w:rPr>
                <w:rFonts w:ascii="ＭＳ 明朝" w:hAnsi="ＭＳ 明朝" w:hint="eastAsia"/>
                <w:sz w:val="18"/>
                <w:szCs w:val="18"/>
              </w:rPr>
              <w:t>ア　地域の小中学生や住民に対しての科学講座</w:t>
            </w:r>
            <w:r w:rsidR="00DA1C70" w:rsidRPr="0021585D">
              <w:rPr>
                <w:rFonts w:ascii="ＭＳ 明朝" w:hAnsi="ＭＳ 明朝" w:hint="eastAsia"/>
                <w:sz w:val="18"/>
                <w:szCs w:val="18"/>
              </w:rPr>
              <w:t>や</w:t>
            </w:r>
            <w:r w:rsidRPr="0021585D">
              <w:rPr>
                <w:rFonts w:ascii="ＭＳ 明朝" w:hAnsi="ＭＳ 明朝" w:hint="eastAsia"/>
                <w:sz w:val="18"/>
                <w:szCs w:val="18"/>
              </w:rPr>
              <w:t>英語</w:t>
            </w:r>
            <w:r w:rsidR="00DA1C70" w:rsidRPr="0021585D">
              <w:rPr>
                <w:rFonts w:ascii="ＭＳ 明朝" w:hAnsi="ＭＳ 明朝" w:hint="eastAsia"/>
                <w:sz w:val="18"/>
                <w:szCs w:val="18"/>
              </w:rPr>
              <w:t>教室等</w:t>
            </w:r>
            <w:r w:rsidRPr="0021585D">
              <w:rPr>
                <w:rFonts w:ascii="ＭＳ 明朝" w:hAnsi="ＭＳ 明朝" w:hint="eastAsia"/>
                <w:sz w:val="18"/>
                <w:szCs w:val="18"/>
              </w:rPr>
              <w:t>を実施し、地域の科学教育、国際教育の中核としての地位の確立をめざす。</w:t>
            </w:r>
          </w:p>
          <w:p w14:paraId="0A9ED171" w14:textId="77777777" w:rsidR="00594DB3" w:rsidRPr="0021585D" w:rsidRDefault="00594DB3" w:rsidP="00594DB3">
            <w:pPr>
              <w:spacing w:line="280" w:lineRule="exact"/>
              <w:ind w:leftChars="200" w:left="420" w:rightChars="100" w:right="210"/>
              <w:rPr>
                <w:rFonts w:ascii="ＭＳ 明朝" w:hAnsi="ＭＳ 明朝"/>
                <w:sz w:val="18"/>
                <w:szCs w:val="18"/>
              </w:rPr>
            </w:pPr>
            <w:r w:rsidRPr="0021585D">
              <w:rPr>
                <w:rFonts w:ascii="ＭＳ 明朝" w:hAnsi="ＭＳ 明朝" w:hint="eastAsia"/>
                <w:sz w:val="18"/>
                <w:szCs w:val="18"/>
              </w:rPr>
              <w:t>イ　堺市社会福祉協議会及び地元自治会、地元企業、</w:t>
            </w:r>
            <w:r w:rsidR="00F746FE" w:rsidRPr="0021585D">
              <w:rPr>
                <w:rFonts w:ascii="ＭＳ 明朝" w:hAnsi="ＭＳ 明朝"/>
                <w:sz w:val="18"/>
                <w:szCs w:val="18"/>
              </w:rPr>
              <w:t>NPO</w:t>
            </w:r>
            <w:r w:rsidRPr="0021585D">
              <w:rPr>
                <w:rFonts w:ascii="ＭＳ 明朝" w:hAnsi="ＭＳ 明朝" w:hint="eastAsia"/>
                <w:sz w:val="18"/>
                <w:szCs w:val="18"/>
              </w:rPr>
              <w:t>法人等との連携を深め、各種イベント等への積極的な参加をめざす。</w:t>
            </w:r>
          </w:p>
          <w:p w14:paraId="09D5A496" w14:textId="77777777" w:rsidR="00F6155F" w:rsidRPr="0021585D" w:rsidRDefault="00F6155F" w:rsidP="00594DB3">
            <w:pPr>
              <w:spacing w:line="280" w:lineRule="exact"/>
              <w:ind w:leftChars="100" w:left="390" w:rightChars="100" w:right="210" w:hangingChars="100" w:hanging="180"/>
              <w:rPr>
                <w:rFonts w:ascii="ＭＳ 明朝" w:hAnsi="ＭＳ 明朝"/>
                <w:sz w:val="18"/>
                <w:szCs w:val="18"/>
              </w:rPr>
            </w:pPr>
            <w:r w:rsidRPr="0021585D">
              <w:rPr>
                <w:rFonts w:ascii="ＭＳ 明朝" w:hAnsi="ＭＳ 明朝" w:hint="eastAsia"/>
                <w:sz w:val="18"/>
                <w:szCs w:val="18"/>
              </w:rPr>
              <w:t>（</w:t>
            </w:r>
            <w:r w:rsidR="00F746FE" w:rsidRPr="0021585D">
              <w:rPr>
                <w:rFonts w:ascii="ＭＳ 明朝" w:hAnsi="ＭＳ 明朝" w:hint="eastAsia"/>
                <w:sz w:val="18"/>
                <w:szCs w:val="18"/>
              </w:rPr>
              <w:t>２</w:t>
            </w:r>
            <w:r w:rsidRPr="0021585D">
              <w:rPr>
                <w:rFonts w:ascii="ＭＳ 明朝" w:hAnsi="ＭＳ 明朝" w:hint="eastAsia"/>
                <w:sz w:val="18"/>
                <w:szCs w:val="18"/>
              </w:rPr>
              <w:t>）学校の特色ある教育活動について幅広く情報発信をする</w:t>
            </w:r>
            <w:r w:rsidR="006E51BB" w:rsidRPr="0021585D">
              <w:rPr>
                <w:rFonts w:ascii="ＭＳ 明朝" w:hAnsi="ＭＳ 明朝" w:hint="eastAsia"/>
                <w:sz w:val="18"/>
                <w:szCs w:val="18"/>
              </w:rPr>
              <w:t>ことにより、中学生を含む地域の方々に</w:t>
            </w:r>
            <w:r w:rsidR="00594DB3" w:rsidRPr="0021585D">
              <w:rPr>
                <w:rFonts w:ascii="ＭＳ 明朝" w:hAnsi="ＭＳ 明朝" w:hint="eastAsia"/>
                <w:sz w:val="18"/>
                <w:szCs w:val="18"/>
              </w:rPr>
              <w:t>本校へ</w:t>
            </w:r>
            <w:r w:rsidR="006E51BB" w:rsidRPr="0021585D">
              <w:rPr>
                <w:rFonts w:ascii="ＭＳ 明朝" w:hAnsi="ＭＳ 明朝" w:hint="eastAsia"/>
                <w:sz w:val="18"/>
                <w:szCs w:val="18"/>
              </w:rPr>
              <w:t>の理解を深めてもらう。</w:t>
            </w:r>
          </w:p>
          <w:p w14:paraId="6417BB5F" w14:textId="77777777" w:rsidR="00F6155F" w:rsidRPr="0021585D" w:rsidRDefault="00F6155F" w:rsidP="00267569">
            <w:pPr>
              <w:spacing w:line="280" w:lineRule="exact"/>
              <w:ind w:leftChars="200" w:left="420" w:rightChars="100" w:right="210"/>
              <w:rPr>
                <w:rFonts w:asciiTheme="minorEastAsia" w:eastAsiaTheme="minorEastAsia" w:hAnsiTheme="minorEastAsia"/>
                <w:sz w:val="18"/>
                <w:szCs w:val="18"/>
              </w:rPr>
            </w:pPr>
            <w:r w:rsidRPr="0021585D">
              <w:rPr>
                <w:rFonts w:ascii="ＭＳ 明朝" w:hAnsi="ＭＳ 明朝" w:hint="eastAsia"/>
                <w:sz w:val="18"/>
                <w:szCs w:val="18"/>
              </w:rPr>
              <w:t xml:space="preserve">ア　</w:t>
            </w:r>
            <w:r w:rsidR="006E51BB" w:rsidRPr="0021585D">
              <w:rPr>
                <w:rFonts w:ascii="ＭＳ 明朝" w:hAnsi="ＭＳ 明朝" w:hint="eastAsia"/>
                <w:sz w:val="18"/>
                <w:szCs w:val="18"/>
              </w:rPr>
              <w:t>学校説明会の充実を図るとともに、学校</w:t>
            </w:r>
            <w:r w:rsidR="00F746FE" w:rsidRPr="0021585D">
              <w:rPr>
                <w:rFonts w:ascii="ＭＳ 明朝" w:hAnsi="ＭＳ 明朝"/>
                <w:sz w:val="18"/>
                <w:szCs w:val="18"/>
              </w:rPr>
              <w:t>HP</w:t>
            </w:r>
            <w:r w:rsidR="00594DB3" w:rsidRPr="0021585D">
              <w:rPr>
                <w:rFonts w:ascii="ＭＳ 明朝" w:hAnsi="ＭＳ 明朝" w:hint="eastAsia"/>
                <w:sz w:val="18"/>
                <w:szCs w:val="18"/>
              </w:rPr>
              <w:t>を含め</w:t>
            </w:r>
            <w:r w:rsidRPr="0021585D">
              <w:rPr>
                <w:rFonts w:ascii="ＭＳ 明朝" w:hAnsi="ＭＳ 明朝" w:hint="eastAsia"/>
                <w:sz w:val="18"/>
                <w:szCs w:val="18"/>
              </w:rPr>
              <w:t>様々な情報メディアを活用し、きめ細やかな情報の発信を行う。</w:t>
            </w:r>
          </w:p>
          <w:p w14:paraId="7D7C2425" w14:textId="77777777" w:rsidR="00F6155F" w:rsidRPr="0021585D" w:rsidRDefault="00F746FE" w:rsidP="00814F3A">
            <w:pPr>
              <w:spacing w:line="280" w:lineRule="exact"/>
              <w:ind w:leftChars="100" w:left="390" w:rightChars="100" w:right="210" w:hangingChars="100" w:hanging="180"/>
              <w:rPr>
                <w:rFonts w:ascii="ＭＳ 明朝" w:hAnsi="ＭＳ 明朝"/>
                <w:sz w:val="18"/>
                <w:szCs w:val="18"/>
              </w:rPr>
            </w:pPr>
            <w:r w:rsidRPr="0021585D">
              <w:rPr>
                <w:rFonts w:ascii="ＭＳ 明朝" w:hAnsi="ＭＳ 明朝" w:hint="eastAsia"/>
                <w:sz w:val="18"/>
                <w:szCs w:val="18"/>
              </w:rPr>
              <w:t>５</w:t>
            </w:r>
            <w:r w:rsidR="00267569" w:rsidRPr="0021585D">
              <w:rPr>
                <w:rFonts w:ascii="ＭＳ 明朝" w:hAnsi="ＭＳ 明朝" w:hint="eastAsia"/>
                <w:sz w:val="18"/>
                <w:szCs w:val="18"/>
              </w:rPr>
              <w:t>．</w:t>
            </w:r>
            <w:r w:rsidR="00F6155F" w:rsidRPr="0021585D">
              <w:rPr>
                <w:rFonts w:ascii="ＭＳ 明朝" w:hAnsi="ＭＳ 明朝" w:hint="eastAsia"/>
                <w:sz w:val="18"/>
                <w:szCs w:val="18"/>
              </w:rPr>
              <w:t>活気と規律</w:t>
            </w:r>
            <w:r w:rsidR="0091792D" w:rsidRPr="0021585D">
              <w:rPr>
                <w:rFonts w:ascii="ＭＳ 明朝" w:hAnsi="ＭＳ 明朝" w:hint="eastAsia"/>
                <w:sz w:val="18"/>
                <w:szCs w:val="18"/>
              </w:rPr>
              <w:t>があり、生徒が安心して生活できる</w:t>
            </w:r>
            <w:r w:rsidR="00F6155F" w:rsidRPr="0021585D">
              <w:rPr>
                <w:rFonts w:ascii="ＭＳ 明朝" w:hAnsi="ＭＳ 明朝" w:hint="eastAsia"/>
                <w:sz w:val="18"/>
                <w:szCs w:val="18"/>
              </w:rPr>
              <w:t>学校</w:t>
            </w:r>
            <w:r w:rsidR="0091792D" w:rsidRPr="0021585D">
              <w:rPr>
                <w:rFonts w:ascii="ＭＳ 明朝" w:hAnsi="ＭＳ 明朝" w:hint="eastAsia"/>
                <w:sz w:val="18"/>
                <w:szCs w:val="18"/>
              </w:rPr>
              <w:t>づくり</w:t>
            </w:r>
          </w:p>
          <w:p w14:paraId="1E838A37" w14:textId="77777777" w:rsidR="00F6155F" w:rsidRPr="0021585D" w:rsidRDefault="00F6155F" w:rsidP="00267569">
            <w:pPr>
              <w:spacing w:line="280" w:lineRule="exact"/>
              <w:ind w:leftChars="200" w:left="420" w:rightChars="100" w:right="210"/>
              <w:rPr>
                <w:rFonts w:ascii="ＭＳ 明朝" w:hAnsi="ＭＳ 明朝"/>
                <w:sz w:val="18"/>
                <w:szCs w:val="18"/>
              </w:rPr>
            </w:pPr>
            <w:r w:rsidRPr="0021585D">
              <w:rPr>
                <w:rFonts w:ascii="ＭＳ 明朝" w:hAnsi="ＭＳ 明朝" w:hint="eastAsia"/>
                <w:sz w:val="18"/>
                <w:szCs w:val="18"/>
              </w:rPr>
              <w:t>生徒一人</w:t>
            </w:r>
            <w:r w:rsidR="00396C2F" w:rsidRPr="0021585D">
              <w:rPr>
                <w:rFonts w:ascii="ＭＳ 明朝" w:hAnsi="ＭＳ 明朝" w:hint="eastAsia"/>
                <w:sz w:val="18"/>
                <w:szCs w:val="18"/>
              </w:rPr>
              <w:t>ひとり</w:t>
            </w:r>
            <w:r w:rsidRPr="0021585D">
              <w:rPr>
                <w:rFonts w:ascii="ＭＳ 明朝" w:hAnsi="ＭＳ 明朝" w:hint="eastAsia"/>
                <w:sz w:val="18"/>
                <w:szCs w:val="18"/>
              </w:rPr>
              <w:t>を大切にするとともに、自主性の向上をめざす。</w:t>
            </w:r>
          </w:p>
          <w:p w14:paraId="375A33AD" w14:textId="77777777" w:rsidR="00F6155F" w:rsidRPr="0021585D" w:rsidRDefault="00F6155F" w:rsidP="00814F3A">
            <w:pPr>
              <w:spacing w:line="280" w:lineRule="exact"/>
              <w:ind w:leftChars="100" w:left="390" w:rightChars="100" w:right="210" w:hangingChars="100" w:hanging="180"/>
              <w:rPr>
                <w:rFonts w:ascii="ＭＳ 明朝" w:hAnsi="ＭＳ 明朝"/>
                <w:sz w:val="18"/>
                <w:szCs w:val="18"/>
                <w:u w:val="single"/>
              </w:rPr>
            </w:pPr>
            <w:r w:rsidRPr="0021585D">
              <w:rPr>
                <w:rFonts w:ascii="ＭＳ 明朝" w:hAnsi="ＭＳ 明朝" w:hint="eastAsia"/>
                <w:sz w:val="18"/>
                <w:szCs w:val="18"/>
              </w:rPr>
              <w:t xml:space="preserve">　　　</w:t>
            </w:r>
            <w:r w:rsidRPr="0021585D">
              <w:rPr>
                <w:rFonts w:ascii="ＭＳ 明朝" w:hAnsi="ＭＳ 明朝" w:hint="eastAsia"/>
                <w:sz w:val="18"/>
                <w:szCs w:val="18"/>
                <w:u w:val="single"/>
              </w:rPr>
              <w:t xml:space="preserve">※　</w:t>
            </w:r>
            <w:r w:rsidR="00154832" w:rsidRPr="0021585D">
              <w:rPr>
                <w:rFonts w:ascii="ＭＳ 明朝" w:hAnsi="ＭＳ 明朝" w:hint="eastAsia"/>
                <w:sz w:val="18"/>
                <w:szCs w:val="18"/>
                <w:u w:val="single"/>
              </w:rPr>
              <w:t>目標</w:t>
            </w:r>
            <w:r w:rsidRPr="0021585D">
              <w:rPr>
                <w:rFonts w:ascii="ＭＳ 明朝" w:hAnsi="ＭＳ 明朝"/>
                <w:sz w:val="18"/>
                <w:szCs w:val="18"/>
                <w:u w:val="single"/>
              </w:rPr>
              <w:t>：</w:t>
            </w:r>
            <w:r w:rsidR="00D14D7D" w:rsidRPr="0021585D">
              <w:rPr>
                <w:rFonts w:ascii="ＭＳ 明朝" w:hAnsi="ＭＳ 明朝" w:hint="eastAsia"/>
                <w:sz w:val="18"/>
                <w:szCs w:val="18"/>
                <w:u w:val="single"/>
              </w:rPr>
              <w:t>令和</w:t>
            </w:r>
            <w:r w:rsidR="00F746FE" w:rsidRPr="0021585D">
              <w:rPr>
                <w:rFonts w:ascii="ＭＳ 明朝" w:hAnsi="ＭＳ 明朝" w:hint="eastAsia"/>
                <w:sz w:val="18"/>
                <w:szCs w:val="18"/>
                <w:u w:val="single"/>
              </w:rPr>
              <w:t>４</w:t>
            </w:r>
            <w:r w:rsidR="00D14D7D" w:rsidRPr="0021585D">
              <w:rPr>
                <w:rFonts w:ascii="ＭＳ 明朝" w:hAnsi="ＭＳ 明朝" w:hint="eastAsia"/>
                <w:sz w:val="18"/>
                <w:szCs w:val="18"/>
                <w:u w:val="single"/>
              </w:rPr>
              <w:t>年度に</w:t>
            </w:r>
            <w:r w:rsidR="00BF543D" w:rsidRPr="0021585D">
              <w:rPr>
                <w:rFonts w:ascii="ＭＳ 明朝" w:hAnsi="ＭＳ 明朝" w:hint="eastAsia"/>
                <w:sz w:val="18"/>
                <w:szCs w:val="18"/>
                <w:u w:val="single"/>
              </w:rPr>
              <w:t>は</w:t>
            </w:r>
            <w:r w:rsidRPr="0021585D">
              <w:rPr>
                <w:rFonts w:ascii="ＭＳ 明朝" w:hAnsi="ＭＳ 明朝"/>
                <w:sz w:val="18"/>
                <w:szCs w:val="18"/>
                <w:u w:val="single"/>
              </w:rPr>
              <w:t>遅刻総数</w:t>
            </w:r>
            <w:r w:rsidR="00F746FE" w:rsidRPr="0021585D">
              <w:rPr>
                <w:rFonts w:ascii="ＭＳ 明朝" w:hAnsi="ＭＳ 明朝"/>
                <w:sz w:val="18"/>
                <w:szCs w:val="18"/>
                <w:u w:val="single"/>
              </w:rPr>
              <w:t>1500</w:t>
            </w:r>
            <w:r w:rsidRPr="0021585D">
              <w:rPr>
                <w:rFonts w:ascii="ＭＳ 明朝" w:hAnsi="ＭＳ 明朝" w:hint="eastAsia"/>
                <w:sz w:val="18"/>
                <w:szCs w:val="18"/>
                <w:u w:val="single"/>
              </w:rPr>
              <w:t>名以下</w:t>
            </w:r>
            <w:r w:rsidR="000641B7" w:rsidRPr="0021585D">
              <w:rPr>
                <w:rFonts w:ascii="ＭＳ 明朝" w:hAnsi="ＭＳ 明朝" w:hint="eastAsia"/>
                <w:sz w:val="18"/>
                <w:szCs w:val="18"/>
                <w:u w:val="single"/>
              </w:rPr>
              <w:t>（</w:t>
            </w:r>
            <w:r w:rsidR="00F746FE" w:rsidRPr="0021585D">
              <w:rPr>
                <w:rFonts w:ascii="ＭＳ 明朝" w:hAnsi="ＭＳ 明朝"/>
                <w:sz w:val="18"/>
                <w:szCs w:val="18"/>
                <w:u w:val="single"/>
              </w:rPr>
              <w:t>H29</w:t>
            </w:r>
            <w:r w:rsidR="000641B7" w:rsidRPr="0021585D">
              <w:rPr>
                <w:rFonts w:ascii="ＭＳ 明朝" w:hAnsi="ＭＳ 明朝" w:hint="eastAsia"/>
                <w:sz w:val="18"/>
                <w:szCs w:val="18"/>
                <w:u w:val="single"/>
              </w:rPr>
              <w:t>:</w:t>
            </w:r>
            <w:r w:rsidR="00F746FE" w:rsidRPr="0021585D">
              <w:rPr>
                <w:rFonts w:ascii="ＭＳ 明朝" w:hAnsi="ＭＳ 明朝"/>
                <w:sz w:val="18"/>
                <w:szCs w:val="18"/>
                <w:u w:val="single"/>
              </w:rPr>
              <w:t>3272</w:t>
            </w:r>
            <w:r w:rsidR="006E271B" w:rsidRPr="0021585D">
              <w:rPr>
                <w:rFonts w:ascii="ＭＳ 明朝" w:hAnsi="ＭＳ 明朝" w:hint="eastAsia"/>
                <w:sz w:val="18"/>
                <w:szCs w:val="18"/>
                <w:u w:val="single"/>
              </w:rPr>
              <w:t>名</w:t>
            </w:r>
            <w:r w:rsidR="000641B7" w:rsidRPr="0021585D">
              <w:rPr>
                <w:rFonts w:ascii="ＭＳ 明朝" w:hAnsi="ＭＳ 明朝" w:hint="eastAsia"/>
                <w:sz w:val="18"/>
                <w:szCs w:val="18"/>
                <w:u w:val="single"/>
              </w:rPr>
              <w:t>、</w:t>
            </w:r>
            <w:r w:rsidR="00F746FE" w:rsidRPr="0021585D">
              <w:rPr>
                <w:rFonts w:ascii="ＭＳ 明朝" w:hAnsi="ＭＳ 明朝"/>
                <w:sz w:val="18"/>
                <w:szCs w:val="18"/>
                <w:u w:val="single"/>
              </w:rPr>
              <w:t>H30</w:t>
            </w:r>
            <w:r w:rsidR="000641B7" w:rsidRPr="0021585D">
              <w:rPr>
                <w:rFonts w:ascii="ＭＳ 明朝" w:hAnsi="ＭＳ 明朝" w:hint="eastAsia"/>
                <w:sz w:val="18"/>
                <w:szCs w:val="18"/>
                <w:u w:val="single"/>
              </w:rPr>
              <w:t>:</w:t>
            </w:r>
            <w:r w:rsidR="00F746FE" w:rsidRPr="0021585D">
              <w:rPr>
                <w:rFonts w:ascii="ＭＳ 明朝" w:hAnsi="ＭＳ 明朝"/>
                <w:sz w:val="18"/>
                <w:szCs w:val="18"/>
                <w:u w:val="single"/>
              </w:rPr>
              <w:t>2662</w:t>
            </w:r>
            <w:r w:rsidR="006E271B" w:rsidRPr="0021585D">
              <w:rPr>
                <w:rFonts w:ascii="ＭＳ 明朝" w:hAnsi="ＭＳ 明朝" w:hint="eastAsia"/>
                <w:sz w:val="18"/>
                <w:szCs w:val="18"/>
                <w:u w:val="single"/>
              </w:rPr>
              <w:t>名</w:t>
            </w:r>
            <w:r w:rsidR="000641B7" w:rsidRPr="0021585D">
              <w:rPr>
                <w:rFonts w:ascii="ＭＳ 明朝" w:hAnsi="ＭＳ 明朝" w:hint="eastAsia"/>
                <w:sz w:val="18"/>
                <w:szCs w:val="18"/>
                <w:u w:val="single"/>
              </w:rPr>
              <w:t>、</w:t>
            </w:r>
            <w:r w:rsidR="00F746FE" w:rsidRPr="0021585D">
              <w:rPr>
                <w:rFonts w:ascii="ＭＳ 明朝" w:hAnsi="ＭＳ 明朝"/>
                <w:sz w:val="18"/>
                <w:szCs w:val="18"/>
                <w:u w:val="single"/>
              </w:rPr>
              <w:t>R</w:t>
            </w:r>
            <w:r w:rsidR="00F746FE" w:rsidRPr="0021585D">
              <w:rPr>
                <w:rFonts w:ascii="ＭＳ 明朝" w:hAnsi="ＭＳ 明朝" w:hint="eastAsia"/>
                <w:sz w:val="18"/>
                <w:szCs w:val="18"/>
                <w:u w:val="single"/>
              </w:rPr>
              <w:t>１</w:t>
            </w:r>
            <w:r w:rsidR="000641B7" w:rsidRPr="0021585D">
              <w:rPr>
                <w:rFonts w:ascii="ＭＳ 明朝" w:hAnsi="ＭＳ 明朝" w:hint="eastAsia"/>
                <w:sz w:val="18"/>
                <w:szCs w:val="18"/>
                <w:u w:val="single"/>
              </w:rPr>
              <w:t>:</w:t>
            </w:r>
            <w:r w:rsidR="00F746FE" w:rsidRPr="0021585D">
              <w:rPr>
                <w:rFonts w:ascii="ＭＳ 明朝" w:hAnsi="ＭＳ 明朝"/>
                <w:sz w:val="18"/>
                <w:szCs w:val="18"/>
                <w:u w:val="single"/>
              </w:rPr>
              <w:t>2641</w:t>
            </w:r>
            <w:r w:rsidR="006E271B" w:rsidRPr="0021585D">
              <w:rPr>
                <w:rFonts w:ascii="ＭＳ 明朝" w:hAnsi="ＭＳ 明朝" w:hint="eastAsia"/>
                <w:sz w:val="18"/>
                <w:szCs w:val="18"/>
                <w:u w:val="single"/>
              </w:rPr>
              <w:t>名</w:t>
            </w:r>
            <w:r w:rsidR="000641B7" w:rsidRPr="0021585D">
              <w:rPr>
                <w:rFonts w:ascii="ＭＳ 明朝" w:hAnsi="ＭＳ 明朝" w:hint="eastAsia"/>
                <w:sz w:val="18"/>
                <w:szCs w:val="18"/>
                <w:u w:val="single"/>
              </w:rPr>
              <w:t>）</w:t>
            </w:r>
            <w:r w:rsidR="00D14D7D" w:rsidRPr="0021585D">
              <w:rPr>
                <w:rFonts w:ascii="ＭＳ 明朝" w:hAnsi="ＭＳ 明朝" w:hint="eastAsia"/>
                <w:sz w:val="18"/>
                <w:szCs w:val="18"/>
                <w:u w:val="single"/>
              </w:rPr>
              <w:t>、</w:t>
            </w:r>
            <w:r w:rsidR="00154832" w:rsidRPr="0021585D">
              <w:rPr>
                <w:rFonts w:ascii="ＭＳ 明朝" w:hAnsi="ＭＳ 明朝" w:hint="eastAsia"/>
                <w:sz w:val="18"/>
                <w:szCs w:val="18"/>
                <w:u w:val="single"/>
              </w:rPr>
              <w:t>部活動への入部率</w:t>
            </w:r>
            <w:r w:rsidR="00F746FE" w:rsidRPr="0021585D">
              <w:rPr>
                <w:rFonts w:ascii="ＭＳ 明朝" w:hAnsi="ＭＳ 明朝"/>
                <w:sz w:val="18"/>
                <w:szCs w:val="18"/>
                <w:u w:val="single"/>
              </w:rPr>
              <w:t>85</w:t>
            </w:r>
            <w:r w:rsidR="00154832" w:rsidRPr="0021585D">
              <w:rPr>
                <w:rFonts w:ascii="ＭＳ 明朝" w:hAnsi="ＭＳ 明朝"/>
                <w:sz w:val="18"/>
                <w:szCs w:val="18"/>
                <w:u w:val="single"/>
              </w:rPr>
              <w:t>％以上</w:t>
            </w:r>
            <w:r w:rsidR="000641B7" w:rsidRPr="0021585D">
              <w:rPr>
                <w:rFonts w:ascii="ＭＳ 明朝" w:hAnsi="ＭＳ 明朝" w:hint="eastAsia"/>
                <w:sz w:val="18"/>
                <w:szCs w:val="18"/>
                <w:u w:val="single"/>
              </w:rPr>
              <w:t>（</w:t>
            </w:r>
            <w:r w:rsidR="00F746FE" w:rsidRPr="0021585D">
              <w:rPr>
                <w:rFonts w:ascii="ＭＳ 明朝" w:hAnsi="ＭＳ 明朝"/>
                <w:sz w:val="18"/>
                <w:szCs w:val="18"/>
                <w:u w:val="single"/>
              </w:rPr>
              <w:t>H29</w:t>
            </w:r>
            <w:r w:rsidR="000641B7" w:rsidRPr="0021585D">
              <w:rPr>
                <w:rFonts w:ascii="ＭＳ 明朝" w:hAnsi="ＭＳ 明朝" w:hint="eastAsia"/>
                <w:sz w:val="18"/>
                <w:szCs w:val="18"/>
                <w:u w:val="single"/>
              </w:rPr>
              <w:t>:</w:t>
            </w:r>
            <w:r w:rsidR="00F746FE" w:rsidRPr="0021585D">
              <w:rPr>
                <w:rFonts w:ascii="ＭＳ 明朝" w:hAnsi="ＭＳ 明朝"/>
                <w:sz w:val="18"/>
                <w:szCs w:val="18"/>
                <w:u w:val="single"/>
              </w:rPr>
              <w:t>87.4</w:t>
            </w:r>
            <w:r w:rsidR="006E271B" w:rsidRPr="0021585D">
              <w:rPr>
                <w:rFonts w:ascii="ＭＳ 明朝" w:hAnsi="ＭＳ 明朝" w:hint="eastAsia"/>
                <w:sz w:val="18"/>
                <w:szCs w:val="18"/>
                <w:u w:val="single"/>
              </w:rPr>
              <w:t>％</w:t>
            </w:r>
            <w:r w:rsidR="000641B7" w:rsidRPr="0021585D">
              <w:rPr>
                <w:rFonts w:ascii="ＭＳ 明朝" w:hAnsi="ＭＳ 明朝" w:hint="eastAsia"/>
                <w:sz w:val="18"/>
                <w:szCs w:val="18"/>
                <w:u w:val="single"/>
              </w:rPr>
              <w:t>、</w:t>
            </w:r>
            <w:r w:rsidR="00F746FE" w:rsidRPr="0021585D">
              <w:rPr>
                <w:rFonts w:ascii="ＭＳ 明朝" w:hAnsi="ＭＳ 明朝"/>
                <w:sz w:val="18"/>
                <w:szCs w:val="18"/>
                <w:u w:val="single"/>
              </w:rPr>
              <w:t>H30</w:t>
            </w:r>
            <w:r w:rsidR="000641B7" w:rsidRPr="0021585D">
              <w:rPr>
                <w:rFonts w:ascii="ＭＳ 明朝" w:hAnsi="ＭＳ 明朝" w:hint="eastAsia"/>
                <w:sz w:val="18"/>
                <w:szCs w:val="18"/>
                <w:u w:val="single"/>
              </w:rPr>
              <w:t>:</w:t>
            </w:r>
            <w:r w:rsidR="00F746FE" w:rsidRPr="0021585D">
              <w:rPr>
                <w:rFonts w:ascii="ＭＳ 明朝" w:hAnsi="ＭＳ 明朝"/>
                <w:sz w:val="18"/>
                <w:szCs w:val="18"/>
                <w:u w:val="single"/>
              </w:rPr>
              <w:t>83.5</w:t>
            </w:r>
            <w:r w:rsidR="006E271B" w:rsidRPr="0021585D">
              <w:rPr>
                <w:rFonts w:ascii="ＭＳ 明朝" w:hAnsi="ＭＳ 明朝" w:hint="eastAsia"/>
                <w:sz w:val="18"/>
                <w:szCs w:val="18"/>
                <w:u w:val="single"/>
              </w:rPr>
              <w:t>％</w:t>
            </w:r>
            <w:r w:rsidR="000641B7" w:rsidRPr="0021585D">
              <w:rPr>
                <w:rFonts w:ascii="ＭＳ 明朝" w:hAnsi="ＭＳ 明朝" w:hint="eastAsia"/>
                <w:sz w:val="18"/>
                <w:szCs w:val="18"/>
                <w:u w:val="single"/>
              </w:rPr>
              <w:t>、</w:t>
            </w:r>
            <w:r w:rsidR="00F746FE" w:rsidRPr="0021585D">
              <w:rPr>
                <w:rFonts w:ascii="ＭＳ 明朝" w:hAnsi="ＭＳ 明朝"/>
                <w:sz w:val="18"/>
                <w:szCs w:val="18"/>
                <w:u w:val="single"/>
              </w:rPr>
              <w:t>R</w:t>
            </w:r>
            <w:r w:rsidR="00F746FE" w:rsidRPr="0021585D">
              <w:rPr>
                <w:rFonts w:ascii="ＭＳ 明朝" w:hAnsi="ＭＳ 明朝" w:hint="eastAsia"/>
                <w:sz w:val="18"/>
                <w:szCs w:val="18"/>
                <w:u w:val="single"/>
              </w:rPr>
              <w:t>１</w:t>
            </w:r>
            <w:r w:rsidR="000641B7" w:rsidRPr="0021585D">
              <w:rPr>
                <w:rFonts w:ascii="ＭＳ 明朝" w:hAnsi="ＭＳ 明朝" w:hint="eastAsia"/>
                <w:sz w:val="18"/>
                <w:szCs w:val="18"/>
                <w:u w:val="single"/>
              </w:rPr>
              <w:t>:</w:t>
            </w:r>
            <w:r w:rsidR="00F746FE" w:rsidRPr="0021585D">
              <w:rPr>
                <w:rFonts w:ascii="ＭＳ 明朝" w:hAnsi="ＭＳ 明朝"/>
                <w:sz w:val="18"/>
                <w:szCs w:val="18"/>
                <w:u w:val="single"/>
              </w:rPr>
              <w:t>79.4</w:t>
            </w:r>
            <w:r w:rsidR="006E271B" w:rsidRPr="0021585D">
              <w:rPr>
                <w:rFonts w:ascii="ＭＳ 明朝" w:hAnsi="ＭＳ 明朝" w:hint="eastAsia"/>
                <w:sz w:val="18"/>
                <w:szCs w:val="18"/>
                <w:u w:val="single"/>
              </w:rPr>
              <w:t>％</w:t>
            </w:r>
            <w:r w:rsidR="000641B7" w:rsidRPr="0021585D">
              <w:rPr>
                <w:rFonts w:ascii="ＭＳ 明朝" w:hAnsi="ＭＳ 明朝" w:hint="eastAsia"/>
                <w:sz w:val="18"/>
                <w:szCs w:val="18"/>
                <w:u w:val="single"/>
              </w:rPr>
              <w:t>）</w:t>
            </w:r>
            <w:r w:rsidR="0096721B" w:rsidRPr="0021585D">
              <w:rPr>
                <w:rFonts w:ascii="ＭＳ 明朝" w:hAnsi="ＭＳ 明朝" w:hint="eastAsia"/>
                <w:sz w:val="18"/>
                <w:szCs w:val="18"/>
                <w:u w:val="single"/>
              </w:rPr>
              <w:t>をめざす</w:t>
            </w:r>
            <w:r w:rsidR="00154832" w:rsidRPr="0021585D">
              <w:rPr>
                <w:rFonts w:ascii="ＭＳ 明朝" w:hAnsi="ＭＳ 明朝"/>
                <w:sz w:val="18"/>
                <w:szCs w:val="18"/>
                <w:u w:val="single"/>
              </w:rPr>
              <w:t>。</w:t>
            </w:r>
          </w:p>
          <w:p w14:paraId="1A7D4991" w14:textId="77777777" w:rsidR="00F6155F" w:rsidRPr="0021585D" w:rsidRDefault="00F6155F" w:rsidP="00814F3A">
            <w:pPr>
              <w:spacing w:line="280" w:lineRule="exact"/>
              <w:ind w:leftChars="200" w:left="420" w:rightChars="100" w:right="210"/>
              <w:rPr>
                <w:rFonts w:ascii="ＭＳ 明朝" w:hAnsi="ＭＳ 明朝"/>
                <w:sz w:val="18"/>
                <w:szCs w:val="18"/>
              </w:rPr>
            </w:pPr>
            <w:r w:rsidRPr="0021585D">
              <w:rPr>
                <w:rFonts w:ascii="ＭＳ 明朝" w:hAnsi="ＭＳ 明朝" w:hint="eastAsia"/>
                <w:sz w:val="18"/>
                <w:szCs w:val="18"/>
              </w:rPr>
              <w:t>ア　個別に支援が必要な生徒への対応について、校内の組織を整備するとともに、きめ細やかな運用を実施する。</w:t>
            </w:r>
          </w:p>
          <w:p w14:paraId="537C11B9" w14:textId="77777777" w:rsidR="00F6155F" w:rsidRPr="0021585D" w:rsidRDefault="00F6155F" w:rsidP="00814F3A">
            <w:pPr>
              <w:spacing w:line="280" w:lineRule="exact"/>
              <w:ind w:leftChars="200" w:left="420" w:rightChars="100" w:right="210"/>
              <w:rPr>
                <w:rFonts w:ascii="ＭＳ 明朝" w:hAnsi="ＭＳ 明朝"/>
                <w:sz w:val="18"/>
                <w:szCs w:val="18"/>
              </w:rPr>
            </w:pPr>
            <w:r w:rsidRPr="0021585D">
              <w:rPr>
                <w:rFonts w:ascii="ＭＳ 明朝" w:hAnsi="ＭＳ 明朝" w:hint="eastAsia"/>
                <w:sz w:val="18"/>
                <w:szCs w:val="18"/>
              </w:rPr>
              <w:t>イ　部活動を活性化し、参加者を増加させるとともに、その内容の充実を図る。また、学習と部活動を両立することのできる生徒を育てる。</w:t>
            </w:r>
          </w:p>
          <w:p w14:paraId="59C0BC13" w14:textId="77777777" w:rsidR="00B9219E" w:rsidRPr="0021585D" w:rsidRDefault="00F6155F" w:rsidP="00B9219E">
            <w:pPr>
              <w:spacing w:line="280" w:lineRule="exact"/>
              <w:ind w:leftChars="200" w:left="420" w:rightChars="100" w:right="210"/>
              <w:rPr>
                <w:rFonts w:ascii="ＭＳ 明朝" w:hAnsi="ＭＳ 明朝"/>
                <w:sz w:val="18"/>
                <w:szCs w:val="18"/>
              </w:rPr>
            </w:pPr>
            <w:r w:rsidRPr="0021585D">
              <w:rPr>
                <w:rFonts w:ascii="ＭＳ 明朝" w:hAnsi="ＭＳ 明朝" w:hint="eastAsia"/>
                <w:sz w:val="18"/>
                <w:szCs w:val="18"/>
              </w:rPr>
              <w:t>ウ　基本的な生活習慣を確立し、規律ある行動をとることのできる、社会性の豊かな生徒を育成する</w:t>
            </w:r>
            <w:r w:rsidR="00B9219E" w:rsidRPr="0021585D">
              <w:rPr>
                <w:rFonts w:ascii="ＭＳ 明朝" w:hAnsi="ＭＳ 明朝" w:hint="eastAsia"/>
                <w:sz w:val="18"/>
                <w:szCs w:val="18"/>
              </w:rPr>
              <w:t>。</w:t>
            </w:r>
          </w:p>
          <w:p w14:paraId="51FC04E2" w14:textId="77777777" w:rsidR="009B365C" w:rsidRPr="0021585D" w:rsidRDefault="00F6155F" w:rsidP="0091792D">
            <w:pPr>
              <w:spacing w:line="280" w:lineRule="exact"/>
              <w:ind w:leftChars="202" w:left="424"/>
              <w:rPr>
                <w:rFonts w:ascii="ＭＳ 明朝" w:hAnsi="ＭＳ 明朝"/>
                <w:sz w:val="18"/>
                <w:szCs w:val="18"/>
              </w:rPr>
            </w:pPr>
            <w:r w:rsidRPr="0021585D">
              <w:rPr>
                <w:rFonts w:ascii="ＭＳ 明朝" w:hAnsi="ＭＳ 明朝" w:hint="eastAsia"/>
                <w:sz w:val="18"/>
                <w:szCs w:val="18"/>
              </w:rPr>
              <w:t>エ　生徒会活動を活性化し、学校行事やボランティアなどの体験的活動を充実させ、「生きる力」を育む。</w:t>
            </w:r>
          </w:p>
          <w:p w14:paraId="4C544617" w14:textId="77777777" w:rsidR="0091792D" w:rsidRPr="0021585D" w:rsidRDefault="0091792D" w:rsidP="0091792D">
            <w:pPr>
              <w:spacing w:line="280" w:lineRule="exact"/>
              <w:rPr>
                <w:rFonts w:ascii="ＭＳ 明朝" w:hAnsi="ＭＳ 明朝"/>
                <w:sz w:val="18"/>
                <w:szCs w:val="18"/>
              </w:rPr>
            </w:pPr>
            <w:r w:rsidRPr="0021585D">
              <w:rPr>
                <w:rFonts w:ascii="ＭＳ 明朝" w:hAnsi="ＭＳ 明朝" w:hint="eastAsia"/>
                <w:sz w:val="18"/>
                <w:szCs w:val="18"/>
              </w:rPr>
              <w:t xml:space="preserve">　</w:t>
            </w:r>
            <w:r w:rsidR="00F746FE" w:rsidRPr="0021585D">
              <w:rPr>
                <w:rFonts w:ascii="ＭＳ 明朝" w:hAnsi="ＭＳ 明朝" w:hint="eastAsia"/>
                <w:sz w:val="18"/>
                <w:szCs w:val="18"/>
              </w:rPr>
              <w:t>６</w:t>
            </w:r>
            <w:r w:rsidR="00267569" w:rsidRPr="0021585D">
              <w:rPr>
                <w:rFonts w:ascii="ＭＳ 明朝" w:hAnsi="ＭＳ 明朝" w:hint="eastAsia"/>
                <w:sz w:val="18"/>
                <w:szCs w:val="18"/>
              </w:rPr>
              <w:t>．</w:t>
            </w:r>
            <w:r w:rsidRPr="0021585D">
              <w:rPr>
                <w:rFonts w:ascii="ＭＳ 明朝" w:hAnsi="ＭＳ 明朝" w:hint="eastAsia"/>
                <w:sz w:val="18"/>
                <w:szCs w:val="18"/>
              </w:rPr>
              <w:t>教</w:t>
            </w:r>
            <w:r w:rsidR="00BB110F" w:rsidRPr="0021585D">
              <w:rPr>
                <w:rFonts w:ascii="ＭＳ 明朝" w:hAnsi="ＭＳ 明朝" w:hint="eastAsia"/>
                <w:sz w:val="18"/>
                <w:szCs w:val="18"/>
              </w:rPr>
              <w:t>職</w:t>
            </w:r>
            <w:r w:rsidRPr="0021585D">
              <w:rPr>
                <w:rFonts w:ascii="ＭＳ 明朝" w:hAnsi="ＭＳ 明朝" w:hint="eastAsia"/>
                <w:sz w:val="18"/>
                <w:szCs w:val="18"/>
              </w:rPr>
              <w:t>員の資質向上</w:t>
            </w:r>
          </w:p>
          <w:p w14:paraId="5811C116" w14:textId="77777777" w:rsidR="00A00D0D" w:rsidRPr="0021585D" w:rsidRDefault="00A00D0D" w:rsidP="00A00D0D">
            <w:pPr>
              <w:spacing w:line="280" w:lineRule="exact"/>
              <w:ind w:leftChars="105" w:left="220"/>
              <w:rPr>
                <w:rFonts w:ascii="ＭＳ 明朝" w:hAnsi="ＭＳ 明朝"/>
                <w:sz w:val="18"/>
                <w:szCs w:val="18"/>
              </w:rPr>
            </w:pPr>
            <w:r w:rsidRPr="0021585D">
              <w:rPr>
                <w:rFonts w:ascii="ＭＳ 明朝" w:hAnsi="ＭＳ 明朝" w:hint="eastAsia"/>
                <w:sz w:val="18"/>
                <w:szCs w:val="18"/>
              </w:rPr>
              <w:t>（</w:t>
            </w:r>
            <w:r w:rsidR="00F746FE" w:rsidRPr="0021585D">
              <w:rPr>
                <w:rFonts w:ascii="ＭＳ 明朝" w:hAnsi="ＭＳ 明朝" w:hint="eastAsia"/>
                <w:sz w:val="18"/>
                <w:szCs w:val="18"/>
              </w:rPr>
              <w:t>１</w:t>
            </w:r>
            <w:r w:rsidRPr="0021585D">
              <w:rPr>
                <w:rFonts w:ascii="ＭＳ 明朝" w:hAnsi="ＭＳ 明朝" w:hint="eastAsia"/>
                <w:sz w:val="18"/>
                <w:szCs w:val="18"/>
              </w:rPr>
              <w:t>）学校力向上のための職員研修の充実</w:t>
            </w:r>
          </w:p>
          <w:p w14:paraId="3C2955F0" w14:textId="77777777" w:rsidR="00A00D0D" w:rsidRPr="0021585D" w:rsidRDefault="00A00D0D" w:rsidP="00A00D0D">
            <w:pPr>
              <w:spacing w:line="280" w:lineRule="exact"/>
              <w:ind w:leftChars="195" w:left="409"/>
              <w:rPr>
                <w:rFonts w:asciiTheme="minorEastAsia" w:eastAsiaTheme="minorEastAsia" w:hAnsiTheme="minorEastAsia"/>
                <w:sz w:val="18"/>
                <w:szCs w:val="18"/>
              </w:rPr>
            </w:pPr>
            <w:r w:rsidRPr="0021585D">
              <w:rPr>
                <w:rFonts w:asciiTheme="minorEastAsia" w:eastAsiaTheme="minorEastAsia" w:hAnsiTheme="minorEastAsia" w:hint="eastAsia"/>
                <w:sz w:val="18"/>
                <w:szCs w:val="18"/>
              </w:rPr>
              <w:t>ア　教職経験の少ない教員のスキルアップ</w:t>
            </w:r>
            <w:r w:rsidR="008B75AF" w:rsidRPr="0021585D">
              <w:rPr>
                <w:rFonts w:asciiTheme="minorEastAsia" w:eastAsiaTheme="minorEastAsia" w:hAnsiTheme="minorEastAsia" w:hint="eastAsia"/>
                <w:sz w:val="18"/>
                <w:szCs w:val="18"/>
              </w:rPr>
              <w:t>を図るためテーマ別の研修会を開催する。</w:t>
            </w:r>
          </w:p>
          <w:p w14:paraId="18D2B613" w14:textId="77777777" w:rsidR="00A00D0D" w:rsidRPr="0021585D" w:rsidRDefault="00A00D0D" w:rsidP="00A00D0D">
            <w:pPr>
              <w:spacing w:line="280" w:lineRule="exact"/>
              <w:ind w:leftChars="195" w:left="409"/>
              <w:rPr>
                <w:rFonts w:asciiTheme="minorEastAsia" w:eastAsiaTheme="minorEastAsia" w:hAnsiTheme="minorEastAsia"/>
                <w:sz w:val="18"/>
                <w:szCs w:val="18"/>
              </w:rPr>
            </w:pPr>
            <w:r w:rsidRPr="0021585D">
              <w:rPr>
                <w:rFonts w:asciiTheme="minorEastAsia" w:eastAsiaTheme="minorEastAsia" w:hAnsiTheme="minorEastAsia" w:hint="eastAsia"/>
                <w:sz w:val="18"/>
                <w:szCs w:val="18"/>
              </w:rPr>
              <w:t>イ　職員</w:t>
            </w:r>
            <w:r w:rsidR="008B75AF" w:rsidRPr="0021585D">
              <w:rPr>
                <w:rFonts w:asciiTheme="minorEastAsia" w:eastAsiaTheme="minorEastAsia" w:hAnsiTheme="minorEastAsia" w:hint="eastAsia"/>
                <w:sz w:val="18"/>
                <w:szCs w:val="18"/>
              </w:rPr>
              <w:t>人権</w:t>
            </w:r>
            <w:r w:rsidRPr="0021585D">
              <w:rPr>
                <w:rFonts w:asciiTheme="minorEastAsia" w:eastAsiaTheme="minorEastAsia" w:hAnsiTheme="minorEastAsia" w:hint="eastAsia"/>
                <w:sz w:val="18"/>
                <w:szCs w:val="18"/>
              </w:rPr>
              <w:t>研修</w:t>
            </w:r>
            <w:r w:rsidR="008B75AF" w:rsidRPr="0021585D">
              <w:rPr>
                <w:rFonts w:asciiTheme="minorEastAsia" w:eastAsiaTheme="minorEastAsia" w:hAnsiTheme="minorEastAsia" w:hint="eastAsia"/>
                <w:sz w:val="18"/>
                <w:szCs w:val="18"/>
              </w:rPr>
              <w:t>を計画的に</w:t>
            </w:r>
            <w:r w:rsidRPr="0021585D">
              <w:rPr>
                <w:rFonts w:asciiTheme="minorEastAsia" w:eastAsiaTheme="minorEastAsia" w:hAnsiTheme="minorEastAsia" w:hint="eastAsia"/>
                <w:sz w:val="18"/>
                <w:szCs w:val="18"/>
              </w:rPr>
              <w:t>実施</w:t>
            </w:r>
            <w:r w:rsidR="008B75AF" w:rsidRPr="0021585D">
              <w:rPr>
                <w:rFonts w:asciiTheme="minorEastAsia" w:eastAsiaTheme="minorEastAsia" w:hAnsiTheme="minorEastAsia" w:hint="eastAsia"/>
                <w:sz w:val="18"/>
                <w:szCs w:val="18"/>
              </w:rPr>
              <w:t>する。</w:t>
            </w:r>
          </w:p>
          <w:p w14:paraId="669FC13B" w14:textId="77777777" w:rsidR="0091792D" w:rsidRPr="0021585D" w:rsidRDefault="00396C2F" w:rsidP="00396C2F">
            <w:pPr>
              <w:spacing w:line="280" w:lineRule="exact"/>
              <w:ind w:leftChars="105" w:left="220"/>
              <w:rPr>
                <w:rFonts w:asciiTheme="minorEastAsia" w:eastAsiaTheme="minorEastAsia" w:hAnsiTheme="minorEastAsia"/>
                <w:sz w:val="18"/>
                <w:szCs w:val="18"/>
              </w:rPr>
            </w:pPr>
            <w:r w:rsidRPr="0021585D">
              <w:rPr>
                <w:rFonts w:asciiTheme="minorEastAsia" w:eastAsiaTheme="minorEastAsia" w:hAnsiTheme="minorEastAsia" w:hint="eastAsia"/>
                <w:sz w:val="18"/>
                <w:szCs w:val="18"/>
              </w:rPr>
              <w:t>（</w:t>
            </w:r>
            <w:r w:rsidR="00F746FE" w:rsidRPr="0021585D">
              <w:rPr>
                <w:rFonts w:asciiTheme="minorEastAsia" w:eastAsiaTheme="minorEastAsia" w:hAnsiTheme="minorEastAsia" w:hint="eastAsia"/>
                <w:sz w:val="18"/>
                <w:szCs w:val="18"/>
              </w:rPr>
              <w:t>２</w:t>
            </w:r>
            <w:r w:rsidRPr="0021585D">
              <w:rPr>
                <w:rFonts w:asciiTheme="minorEastAsia" w:eastAsiaTheme="minorEastAsia" w:hAnsiTheme="minorEastAsia" w:hint="eastAsia"/>
                <w:sz w:val="18"/>
                <w:szCs w:val="18"/>
              </w:rPr>
              <w:t>）教</w:t>
            </w:r>
            <w:r w:rsidR="00BB110F" w:rsidRPr="0021585D">
              <w:rPr>
                <w:rFonts w:asciiTheme="minorEastAsia" w:eastAsiaTheme="minorEastAsia" w:hAnsiTheme="minorEastAsia" w:hint="eastAsia"/>
                <w:sz w:val="18"/>
                <w:szCs w:val="18"/>
              </w:rPr>
              <w:t>職</w:t>
            </w:r>
            <w:r w:rsidRPr="0021585D">
              <w:rPr>
                <w:rFonts w:asciiTheme="minorEastAsia" w:eastAsiaTheme="minorEastAsia" w:hAnsiTheme="minorEastAsia" w:hint="eastAsia"/>
                <w:sz w:val="18"/>
                <w:szCs w:val="18"/>
              </w:rPr>
              <w:t>員の働き方改革</w:t>
            </w:r>
          </w:p>
          <w:p w14:paraId="19C4D578" w14:textId="77777777" w:rsidR="00396C2F" w:rsidRPr="0021585D" w:rsidRDefault="00396C2F" w:rsidP="00396C2F">
            <w:pPr>
              <w:spacing w:line="280" w:lineRule="exact"/>
              <w:ind w:leftChars="202" w:left="424"/>
              <w:rPr>
                <w:rFonts w:asciiTheme="minorEastAsia" w:eastAsiaTheme="minorEastAsia" w:hAnsiTheme="minorEastAsia"/>
                <w:sz w:val="18"/>
                <w:szCs w:val="18"/>
              </w:rPr>
            </w:pPr>
            <w:r w:rsidRPr="0021585D">
              <w:rPr>
                <w:rFonts w:asciiTheme="minorEastAsia" w:eastAsiaTheme="minorEastAsia" w:hAnsiTheme="minorEastAsia" w:hint="eastAsia"/>
                <w:sz w:val="18"/>
                <w:szCs w:val="18"/>
              </w:rPr>
              <w:t>ア</w:t>
            </w:r>
            <w:r w:rsidR="00202B06" w:rsidRPr="0021585D">
              <w:rPr>
                <w:rFonts w:asciiTheme="minorEastAsia" w:eastAsiaTheme="minorEastAsia" w:hAnsiTheme="minorEastAsia" w:hint="eastAsia"/>
                <w:sz w:val="18"/>
                <w:szCs w:val="18"/>
              </w:rPr>
              <w:t xml:space="preserve">　時間外勤務の縮減</w:t>
            </w:r>
            <w:r w:rsidR="008B75AF" w:rsidRPr="0021585D">
              <w:rPr>
                <w:rFonts w:asciiTheme="minorEastAsia" w:eastAsiaTheme="minorEastAsia" w:hAnsiTheme="minorEastAsia" w:hint="eastAsia"/>
                <w:sz w:val="18"/>
                <w:szCs w:val="18"/>
              </w:rPr>
              <w:t>のため、教職員への啓発と意識改革を図る。</w:t>
            </w:r>
          </w:p>
          <w:p w14:paraId="2F3E18B0" w14:textId="77777777" w:rsidR="00202B06" w:rsidRPr="0021585D" w:rsidRDefault="00202B06" w:rsidP="00267569">
            <w:pPr>
              <w:spacing w:line="280" w:lineRule="exact"/>
              <w:ind w:leftChars="202" w:left="424"/>
              <w:rPr>
                <w:rFonts w:asciiTheme="minorEastAsia" w:eastAsiaTheme="minorEastAsia" w:hAnsiTheme="minorEastAsia"/>
                <w:sz w:val="18"/>
                <w:szCs w:val="18"/>
              </w:rPr>
            </w:pPr>
            <w:r w:rsidRPr="0021585D">
              <w:rPr>
                <w:rFonts w:asciiTheme="minorEastAsia" w:eastAsiaTheme="minorEastAsia" w:hAnsiTheme="minorEastAsia" w:hint="eastAsia"/>
                <w:sz w:val="18"/>
                <w:szCs w:val="18"/>
              </w:rPr>
              <w:t xml:space="preserve">イ　</w:t>
            </w:r>
            <w:r w:rsidR="00BB110F" w:rsidRPr="0021585D">
              <w:rPr>
                <w:rFonts w:asciiTheme="minorEastAsia" w:eastAsiaTheme="minorEastAsia" w:hAnsiTheme="minorEastAsia" w:hint="eastAsia"/>
                <w:sz w:val="18"/>
                <w:szCs w:val="18"/>
              </w:rPr>
              <w:t>スクラップ＆ビルドによる業務のスリム化や</w:t>
            </w:r>
            <w:r w:rsidR="007E0195" w:rsidRPr="0021585D">
              <w:rPr>
                <w:rFonts w:asciiTheme="minorEastAsia" w:eastAsiaTheme="minorEastAsia" w:hAnsiTheme="minorEastAsia" w:hint="eastAsia"/>
                <w:sz w:val="18"/>
                <w:szCs w:val="18"/>
              </w:rPr>
              <w:t>様々な方策</w:t>
            </w:r>
            <w:r w:rsidR="00BB110F" w:rsidRPr="0021585D">
              <w:rPr>
                <w:rFonts w:asciiTheme="minorEastAsia" w:eastAsiaTheme="minorEastAsia" w:hAnsiTheme="minorEastAsia" w:hint="eastAsia"/>
                <w:sz w:val="18"/>
                <w:szCs w:val="18"/>
              </w:rPr>
              <w:t>による働きやすい職場環境づくりを進めるとともに、</w:t>
            </w:r>
            <w:r w:rsidRPr="0021585D">
              <w:rPr>
                <w:rFonts w:asciiTheme="minorEastAsia" w:eastAsiaTheme="minorEastAsia" w:hAnsiTheme="minorEastAsia" w:hint="eastAsia"/>
                <w:sz w:val="18"/>
                <w:szCs w:val="18"/>
              </w:rPr>
              <w:t>業務</w:t>
            </w:r>
            <w:r w:rsidR="008B75AF" w:rsidRPr="0021585D">
              <w:rPr>
                <w:rFonts w:asciiTheme="minorEastAsia" w:eastAsiaTheme="minorEastAsia" w:hAnsiTheme="minorEastAsia" w:hint="eastAsia"/>
                <w:sz w:val="18"/>
                <w:szCs w:val="18"/>
              </w:rPr>
              <w:t>内容</w:t>
            </w:r>
            <w:r w:rsidRPr="0021585D">
              <w:rPr>
                <w:rFonts w:asciiTheme="minorEastAsia" w:eastAsiaTheme="minorEastAsia" w:hAnsiTheme="minorEastAsia" w:hint="eastAsia"/>
                <w:sz w:val="18"/>
                <w:szCs w:val="18"/>
              </w:rPr>
              <w:t>に応じ</w:t>
            </w:r>
            <w:r w:rsidR="008B75AF" w:rsidRPr="0021585D">
              <w:rPr>
                <w:rFonts w:asciiTheme="minorEastAsia" w:eastAsiaTheme="minorEastAsia" w:hAnsiTheme="minorEastAsia" w:hint="eastAsia"/>
                <w:sz w:val="18"/>
                <w:szCs w:val="18"/>
              </w:rPr>
              <w:t>て</w:t>
            </w:r>
            <w:r w:rsidRPr="0021585D">
              <w:rPr>
                <w:rFonts w:asciiTheme="minorEastAsia" w:eastAsiaTheme="minorEastAsia" w:hAnsiTheme="minorEastAsia" w:hint="eastAsia"/>
                <w:sz w:val="18"/>
                <w:szCs w:val="18"/>
              </w:rPr>
              <w:t>勤務時間の割振り</w:t>
            </w:r>
            <w:r w:rsidR="008B75AF" w:rsidRPr="0021585D">
              <w:rPr>
                <w:rFonts w:asciiTheme="minorEastAsia" w:eastAsiaTheme="minorEastAsia" w:hAnsiTheme="minorEastAsia" w:hint="eastAsia"/>
                <w:sz w:val="18"/>
                <w:szCs w:val="18"/>
              </w:rPr>
              <w:t>を柔軟に行う。</w:t>
            </w:r>
          </w:p>
        </w:tc>
      </w:tr>
    </w:tbl>
    <w:p w14:paraId="207C066F" w14:textId="77777777" w:rsidR="00267D3C" w:rsidRPr="0021585D" w:rsidRDefault="009B365C" w:rsidP="001D401B">
      <w:pPr>
        <w:spacing w:line="300" w:lineRule="exact"/>
        <w:ind w:leftChars="-342" w:left="-718" w:firstLineChars="250" w:firstLine="525"/>
        <w:rPr>
          <w:rFonts w:ascii="ＭＳ ゴシック" w:eastAsia="ＭＳ ゴシック" w:hAnsi="ＭＳ ゴシック"/>
          <w:szCs w:val="21"/>
        </w:rPr>
      </w:pPr>
      <w:r w:rsidRPr="0021585D">
        <w:rPr>
          <w:rFonts w:ascii="ＭＳ ゴシック" w:eastAsia="ＭＳ ゴシック" w:hAnsi="ＭＳ ゴシック" w:hint="eastAsia"/>
          <w:szCs w:val="21"/>
        </w:rPr>
        <w:t>【</w:t>
      </w:r>
      <w:r w:rsidR="0037367C" w:rsidRPr="0021585D">
        <w:rPr>
          <w:rFonts w:ascii="ＭＳ ゴシック" w:eastAsia="ＭＳ ゴシック" w:hAnsi="ＭＳ ゴシック" w:hint="eastAsia"/>
          <w:szCs w:val="21"/>
        </w:rPr>
        <w:t>学校教育自己診断</w:t>
      </w:r>
      <w:r w:rsidR="005E3C2A" w:rsidRPr="0021585D">
        <w:rPr>
          <w:rFonts w:ascii="ＭＳ ゴシック" w:eastAsia="ＭＳ ゴシック" w:hAnsi="ＭＳ ゴシック" w:hint="eastAsia"/>
          <w:szCs w:val="21"/>
        </w:rPr>
        <w:t>の</w:t>
      </w:r>
      <w:r w:rsidR="0037367C" w:rsidRPr="0021585D">
        <w:rPr>
          <w:rFonts w:ascii="ＭＳ ゴシック" w:eastAsia="ＭＳ ゴシック" w:hAnsi="ＭＳ ゴシック" w:hint="eastAsia"/>
          <w:szCs w:val="21"/>
        </w:rPr>
        <w:t>結果と分析・学校</w:t>
      </w:r>
      <w:r w:rsidR="007C465F" w:rsidRPr="0021585D">
        <w:rPr>
          <w:rFonts w:ascii="ＭＳ ゴシック" w:eastAsia="ＭＳ ゴシック" w:hAnsi="ＭＳ ゴシック" w:hint="eastAsia"/>
          <w:szCs w:val="21"/>
        </w:rPr>
        <w:t>運営</w:t>
      </w:r>
      <w:r w:rsidR="0037367C" w:rsidRPr="0021585D">
        <w:rPr>
          <w:rFonts w:ascii="ＭＳ ゴシック" w:eastAsia="ＭＳ ゴシック" w:hAnsi="ＭＳ ゴシック" w:hint="eastAsia"/>
          <w:szCs w:val="21"/>
        </w:rPr>
        <w:t>協議会</w:t>
      </w:r>
      <w:r w:rsidR="0096649A" w:rsidRPr="0021585D">
        <w:rPr>
          <w:rFonts w:ascii="ＭＳ ゴシック" w:eastAsia="ＭＳ ゴシック" w:hAnsi="ＭＳ ゴシック" w:hint="eastAsia"/>
          <w:szCs w:val="21"/>
        </w:rPr>
        <w:t>からの意見</w:t>
      </w:r>
      <w:r w:rsidRPr="0021585D">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10311"/>
      </w:tblGrid>
      <w:tr w:rsidR="00267D3C" w:rsidRPr="0021585D" w14:paraId="319D8BC4" w14:textId="77777777" w:rsidTr="00D86A17">
        <w:trPr>
          <w:trHeight w:val="411"/>
          <w:jc w:val="center"/>
        </w:trPr>
        <w:tc>
          <w:tcPr>
            <w:tcW w:w="4962" w:type="dxa"/>
            <w:shd w:val="clear" w:color="auto" w:fill="auto"/>
            <w:vAlign w:val="center"/>
          </w:tcPr>
          <w:p w14:paraId="510FA345" w14:textId="77777777" w:rsidR="00D86A17" w:rsidRPr="0021585D" w:rsidRDefault="00267D3C" w:rsidP="00452080">
            <w:pPr>
              <w:spacing w:line="300" w:lineRule="exact"/>
              <w:jc w:val="center"/>
              <w:rPr>
                <w:rFonts w:ascii="ＭＳ 明朝" w:hAnsi="ＭＳ 明朝"/>
                <w:sz w:val="20"/>
                <w:szCs w:val="20"/>
              </w:rPr>
            </w:pPr>
            <w:r w:rsidRPr="0021585D">
              <w:rPr>
                <w:rFonts w:ascii="ＭＳ 明朝" w:hAnsi="ＭＳ 明朝" w:hint="eastAsia"/>
                <w:sz w:val="20"/>
                <w:szCs w:val="20"/>
              </w:rPr>
              <w:t>学校教育自己診断の結果と分析</w:t>
            </w:r>
          </w:p>
          <w:p w14:paraId="5FF76AD3" w14:textId="7EBDB3FA" w:rsidR="00267D3C" w:rsidRPr="0021585D" w:rsidRDefault="00452080" w:rsidP="00452080">
            <w:pPr>
              <w:spacing w:line="300" w:lineRule="exact"/>
              <w:jc w:val="center"/>
              <w:rPr>
                <w:rFonts w:ascii="ＭＳ 明朝" w:hAnsi="ＭＳ 明朝"/>
                <w:sz w:val="20"/>
                <w:szCs w:val="20"/>
              </w:rPr>
            </w:pPr>
            <w:r w:rsidRPr="0021585D">
              <w:rPr>
                <w:rFonts w:ascii="ＭＳ 明朝" w:hAnsi="ＭＳ 明朝" w:hint="eastAsia"/>
                <w:sz w:val="20"/>
                <w:szCs w:val="20"/>
              </w:rPr>
              <w:t>［令和２</w:t>
            </w:r>
            <w:r w:rsidR="004902D5" w:rsidRPr="0021585D">
              <w:rPr>
                <w:rFonts w:ascii="ＭＳ 明朝" w:hAnsi="ＭＳ 明朝" w:hint="eastAsia"/>
                <w:sz w:val="20"/>
                <w:szCs w:val="20"/>
              </w:rPr>
              <w:t>年</w:t>
            </w:r>
            <w:r w:rsidR="007C2DF3">
              <w:rPr>
                <w:rFonts w:ascii="ＭＳ 明朝" w:hAnsi="ＭＳ 明朝" w:hint="eastAsia"/>
                <w:sz w:val="20"/>
                <w:szCs w:val="20"/>
              </w:rPr>
              <w:t>12</w:t>
            </w:r>
            <w:bookmarkStart w:id="0" w:name="_GoBack"/>
            <w:bookmarkEnd w:id="0"/>
            <w:r w:rsidR="004902D5" w:rsidRPr="0021585D">
              <w:rPr>
                <w:rFonts w:ascii="ＭＳ 明朝" w:hAnsi="ＭＳ 明朝" w:hint="eastAsia"/>
                <w:sz w:val="20"/>
                <w:szCs w:val="20"/>
              </w:rPr>
              <w:t>月実施分］</w:t>
            </w:r>
          </w:p>
        </w:tc>
        <w:tc>
          <w:tcPr>
            <w:tcW w:w="10311" w:type="dxa"/>
            <w:shd w:val="clear" w:color="auto" w:fill="auto"/>
            <w:vAlign w:val="center"/>
          </w:tcPr>
          <w:p w14:paraId="31CA1BE9" w14:textId="77777777" w:rsidR="00267D3C" w:rsidRPr="0021585D" w:rsidRDefault="00267D3C" w:rsidP="00225A63">
            <w:pPr>
              <w:spacing w:line="300" w:lineRule="exact"/>
              <w:jc w:val="center"/>
              <w:rPr>
                <w:rFonts w:ascii="ＭＳ 明朝" w:hAnsi="ＭＳ 明朝"/>
                <w:sz w:val="20"/>
                <w:szCs w:val="20"/>
              </w:rPr>
            </w:pPr>
            <w:r w:rsidRPr="0021585D">
              <w:rPr>
                <w:rFonts w:ascii="ＭＳ 明朝" w:hAnsi="ＭＳ 明朝" w:hint="eastAsia"/>
                <w:sz w:val="20"/>
                <w:szCs w:val="20"/>
              </w:rPr>
              <w:t>学校</w:t>
            </w:r>
            <w:r w:rsidR="007C465F" w:rsidRPr="0021585D">
              <w:rPr>
                <w:rFonts w:ascii="ＭＳ 明朝" w:hAnsi="ＭＳ 明朝" w:hint="eastAsia"/>
                <w:sz w:val="20"/>
                <w:szCs w:val="20"/>
              </w:rPr>
              <w:t>運営</w:t>
            </w:r>
            <w:r w:rsidRPr="0021585D">
              <w:rPr>
                <w:rFonts w:ascii="ＭＳ 明朝" w:hAnsi="ＭＳ 明朝" w:hint="eastAsia"/>
                <w:sz w:val="20"/>
                <w:szCs w:val="20"/>
              </w:rPr>
              <w:t>協議会</w:t>
            </w:r>
            <w:r w:rsidR="00225A63" w:rsidRPr="0021585D">
              <w:rPr>
                <w:rFonts w:ascii="ＭＳ 明朝" w:hAnsi="ＭＳ 明朝" w:hint="eastAsia"/>
                <w:sz w:val="20"/>
                <w:szCs w:val="20"/>
              </w:rPr>
              <w:t>からの意見</w:t>
            </w:r>
          </w:p>
        </w:tc>
      </w:tr>
      <w:tr w:rsidR="0086696C" w:rsidRPr="0021585D" w14:paraId="015866FE" w14:textId="77777777" w:rsidTr="00D86A17">
        <w:trPr>
          <w:jc w:val="center"/>
        </w:trPr>
        <w:tc>
          <w:tcPr>
            <w:tcW w:w="4962" w:type="dxa"/>
            <w:shd w:val="clear" w:color="auto" w:fill="auto"/>
          </w:tcPr>
          <w:p w14:paraId="0407BB0B" w14:textId="77777777" w:rsidR="00F61327" w:rsidRPr="0021585D" w:rsidRDefault="00F61327" w:rsidP="00F61327">
            <w:pPr>
              <w:pStyle w:val="Default"/>
              <w:spacing w:line="280" w:lineRule="exact"/>
              <w:ind w:left="180" w:hangingChars="100" w:hanging="180"/>
              <w:rPr>
                <w:sz w:val="18"/>
                <w:szCs w:val="18"/>
              </w:rPr>
            </w:pPr>
            <w:r w:rsidRPr="0021585D">
              <w:rPr>
                <w:rFonts w:hint="eastAsia"/>
                <w:sz w:val="18"/>
                <w:szCs w:val="18"/>
              </w:rPr>
              <w:t>◇項目1「泉北高校での充実感」について、生徒、保護者、教員ともに高い肯定率を維持している。</w:t>
            </w:r>
            <w:r w:rsidRPr="0021585D">
              <w:rPr>
                <w:rFonts w:hAnsi="HG丸ｺﾞｼｯｸM-PRO" w:hint="eastAsia"/>
                <w:sz w:val="18"/>
                <w:szCs w:val="16"/>
              </w:rPr>
              <w:t>本校の教育活動について、全体的に理解を得ていると認識している。</w:t>
            </w:r>
            <w:r w:rsidRPr="0021585D">
              <w:rPr>
                <w:rFonts w:hint="eastAsia"/>
                <w:sz w:val="18"/>
                <w:szCs w:val="18"/>
              </w:rPr>
              <w:t>今後も継続を図りたい。</w:t>
            </w:r>
          </w:p>
          <w:p w14:paraId="379F4A7F" w14:textId="77777777" w:rsidR="00F61327" w:rsidRPr="0021585D" w:rsidRDefault="00F61327" w:rsidP="00F61327">
            <w:pPr>
              <w:pStyle w:val="Default"/>
              <w:spacing w:line="280" w:lineRule="exact"/>
              <w:ind w:left="180" w:hangingChars="100" w:hanging="180"/>
              <w:rPr>
                <w:sz w:val="18"/>
                <w:szCs w:val="18"/>
              </w:rPr>
            </w:pPr>
            <w:r w:rsidRPr="0021585D">
              <w:rPr>
                <w:rFonts w:hint="eastAsia"/>
                <w:sz w:val="18"/>
                <w:szCs w:val="18"/>
              </w:rPr>
              <w:t>◇項目２「授業改善」について、生徒の肯定率が５ポイント上昇し80％を超えたが、一方で教員は約７ポイント下落している。教員の新しい教授法へのチャレンジ（試行</w:t>
            </w:r>
            <w:r w:rsidRPr="0021585D">
              <w:rPr>
                <w:rFonts w:hint="eastAsia"/>
                <w:sz w:val="18"/>
                <w:szCs w:val="18"/>
              </w:rPr>
              <w:lastRenderedPageBreak/>
              <w:t>錯誤）が生徒に好意的に受け取られていると考えられる。引き続き授業の工夫改善を追求したい。</w:t>
            </w:r>
          </w:p>
          <w:p w14:paraId="74F9B822" w14:textId="77777777" w:rsidR="00F61327" w:rsidRPr="0021585D" w:rsidRDefault="00F61327" w:rsidP="00F61327">
            <w:pPr>
              <w:pStyle w:val="Default"/>
              <w:spacing w:line="280" w:lineRule="exact"/>
              <w:ind w:left="180" w:hangingChars="100" w:hanging="180"/>
              <w:rPr>
                <w:rFonts w:hAnsi="HG丸ｺﾞｼｯｸM-PRO"/>
                <w:sz w:val="18"/>
                <w:szCs w:val="16"/>
              </w:rPr>
            </w:pPr>
            <w:r w:rsidRPr="0021585D">
              <w:rPr>
                <w:rFonts w:hint="eastAsia"/>
                <w:sz w:val="18"/>
                <w:szCs w:val="18"/>
              </w:rPr>
              <w:t>◇</w:t>
            </w:r>
            <w:r w:rsidRPr="0021585D">
              <w:rPr>
                <w:rFonts w:hAnsi="HG丸ｺﾞｼｯｸM-PRO" w:hint="eastAsia"/>
                <w:sz w:val="18"/>
                <w:szCs w:val="16"/>
              </w:rPr>
              <w:t>項目４「講習への参加」は生徒の回答が10ポイント以上上昇し50％を超えた。また、項目27・28「学習の記録・計画的な学習」についても数値がアップしており、喜ばしい。しかしながら十分に浸透しているとは言えず、指導を継続したい。</w:t>
            </w:r>
          </w:p>
          <w:p w14:paraId="2B19F3ED" w14:textId="77777777" w:rsidR="00F61327" w:rsidRPr="0021585D" w:rsidRDefault="00F61327" w:rsidP="00F61327">
            <w:pPr>
              <w:pStyle w:val="Default"/>
              <w:spacing w:line="280" w:lineRule="exact"/>
              <w:ind w:left="180" w:hangingChars="100" w:hanging="180"/>
              <w:rPr>
                <w:sz w:val="18"/>
                <w:szCs w:val="18"/>
              </w:rPr>
            </w:pPr>
            <w:r w:rsidRPr="0021585D">
              <w:rPr>
                <w:rFonts w:hint="eastAsia"/>
                <w:sz w:val="18"/>
                <w:szCs w:val="18"/>
              </w:rPr>
              <w:t>◇項目７「生徒活動活性化」について、生徒、保護者とも肯定率が数ポイントアップした。コロナ禍の中で工夫して取り組んだことが数値に表れており、各種行事等についてどうずればできるかを考えて実施したことを高く自己評価したい。</w:t>
            </w:r>
          </w:p>
          <w:p w14:paraId="1DAFA371" w14:textId="77777777" w:rsidR="00F61327" w:rsidRPr="0021585D" w:rsidRDefault="00F61327" w:rsidP="00F61327">
            <w:pPr>
              <w:pStyle w:val="Default"/>
              <w:spacing w:line="280" w:lineRule="exact"/>
              <w:ind w:left="180" w:hangingChars="100" w:hanging="180"/>
              <w:rPr>
                <w:sz w:val="18"/>
                <w:szCs w:val="18"/>
              </w:rPr>
            </w:pPr>
            <w:r w:rsidRPr="0021585D">
              <w:rPr>
                <w:rFonts w:hint="eastAsia"/>
                <w:sz w:val="18"/>
                <w:szCs w:val="18"/>
              </w:rPr>
              <w:t>◆項目８「異文化理解や国際交流の機会」項目９「平和、社会のルール、人権の尊重、生命の大切さなどについて学ぶ機会」について、生徒、保護者とも肯定率が下落（特に８は10ポイント以上）している。これはコロナ禍の影響で海外研修を中止したり人権HRの回数を減らすなど、十分な活動ができなかったことが要因と認識している。次年度の復活を期したい。</w:t>
            </w:r>
          </w:p>
          <w:p w14:paraId="761DDF71" w14:textId="77777777" w:rsidR="00F61327" w:rsidRPr="0021585D" w:rsidRDefault="00F61327" w:rsidP="00F61327">
            <w:pPr>
              <w:pStyle w:val="Default"/>
              <w:spacing w:line="280" w:lineRule="exact"/>
              <w:ind w:left="180" w:hangingChars="100" w:hanging="180"/>
              <w:rPr>
                <w:sz w:val="18"/>
                <w:szCs w:val="18"/>
              </w:rPr>
            </w:pPr>
            <w:r w:rsidRPr="0021585D">
              <w:rPr>
                <w:rFonts w:hint="eastAsia"/>
                <w:sz w:val="18"/>
                <w:szCs w:val="18"/>
              </w:rPr>
              <w:t>◇項目11・12の「進路指導・キャリア教育関連」の肯定率は概ね高位維持。引き続き各取組みの充実を図りたい。</w:t>
            </w:r>
          </w:p>
          <w:p w14:paraId="7311F77F" w14:textId="77777777" w:rsidR="00F61327" w:rsidRPr="0021585D" w:rsidRDefault="00F61327" w:rsidP="00F61327">
            <w:pPr>
              <w:pStyle w:val="Default"/>
              <w:spacing w:line="280" w:lineRule="exact"/>
              <w:ind w:left="180" w:hangingChars="100" w:hanging="180"/>
              <w:rPr>
                <w:rFonts w:hAnsi="HG丸ｺﾞｼｯｸM-PRO"/>
                <w:sz w:val="18"/>
                <w:szCs w:val="16"/>
              </w:rPr>
            </w:pPr>
            <w:r w:rsidRPr="0021585D">
              <w:rPr>
                <w:rFonts w:hAnsi="HG丸ｺﾞｼｯｸM-PRO" w:hint="eastAsia"/>
                <w:sz w:val="18"/>
                <w:szCs w:val="16"/>
              </w:rPr>
              <w:t>◆項目14・15「地域との交流関連」は生徒、保護者とも３～４割に留まり、教員の数値も大幅に下落した。新型コロナの影響もあると考えられるが「地域の教育拠点校」としては寂しい数字であり、交流の機会と参加者数の増加と併せて、情報発信の充実を図る必要がある。</w:t>
            </w:r>
          </w:p>
          <w:p w14:paraId="1350B04F" w14:textId="77777777" w:rsidR="00267569" w:rsidRPr="0021585D" w:rsidRDefault="00F61327" w:rsidP="00F61327">
            <w:pPr>
              <w:autoSpaceDE w:val="0"/>
              <w:autoSpaceDN w:val="0"/>
              <w:adjustRightInd w:val="0"/>
              <w:ind w:left="180" w:hangingChars="100" w:hanging="180"/>
              <w:jc w:val="left"/>
              <w:rPr>
                <w:rFonts w:ascii="ＭＳ 明朝" w:hAnsi="ＭＳ 明朝"/>
                <w:color w:val="D9D9D9"/>
                <w:sz w:val="20"/>
                <w:szCs w:val="20"/>
              </w:rPr>
            </w:pPr>
            <w:r w:rsidRPr="0021585D">
              <w:rPr>
                <w:rFonts w:hint="eastAsia"/>
                <w:sz w:val="18"/>
                <w:szCs w:val="18"/>
              </w:rPr>
              <w:t>◆教員については概ね</w:t>
            </w:r>
            <w:r w:rsidRPr="0021585D">
              <w:rPr>
                <w:rFonts w:hAnsi="HG丸ｺﾞｼｯｸM-PRO" w:hint="eastAsia"/>
                <w:sz w:val="18"/>
                <w:szCs w:val="16"/>
              </w:rPr>
              <w:t>高い自己評価であるが、例えば項目５「教育相談」や</w:t>
            </w:r>
            <w:r w:rsidRPr="0021585D">
              <w:rPr>
                <w:rFonts w:hAnsi="HG丸ｺﾞｼｯｸM-PRO" w:hint="eastAsia"/>
                <w:sz w:val="18"/>
                <w:szCs w:val="16"/>
              </w:rPr>
              <w:t>13</w:t>
            </w:r>
            <w:r w:rsidRPr="0021585D">
              <w:rPr>
                <w:rFonts w:hAnsi="HG丸ｺﾞｼｯｸM-PRO" w:hint="eastAsia"/>
                <w:sz w:val="18"/>
                <w:szCs w:val="16"/>
              </w:rPr>
              <w:t>「いじめ対応」については生徒・保護者との認識に乖離が見られる。自戒して取組みを進めるとともに、</w:t>
            </w:r>
            <w:r w:rsidRPr="0021585D">
              <w:rPr>
                <w:rFonts w:hAnsi="HG丸ｺﾞｼｯｸM-PRO" w:hint="eastAsia"/>
                <w:sz w:val="18"/>
                <w:szCs w:val="18"/>
              </w:rPr>
              <w:t>生徒の気持ちに寄り添った指導に努めたい。</w:t>
            </w:r>
          </w:p>
        </w:tc>
        <w:tc>
          <w:tcPr>
            <w:tcW w:w="10311" w:type="dxa"/>
            <w:shd w:val="clear" w:color="auto" w:fill="auto"/>
          </w:tcPr>
          <w:p w14:paraId="19889334" w14:textId="77777777" w:rsidR="00AE2843" w:rsidRPr="0021585D" w:rsidRDefault="00452080" w:rsidP="00EA7AA1">
            <w:pPr>
              <w:spacing w:line="280" w:lineRule="exact"/>
              <w:rPr>
                <w:rFonts w:ascii="ＭＳ 明朝" w:hAnsi="ＭＳ 明朝"/>
                <w:color w:val="000000" w:themeColor="text1"/>
                <w:sz w:val="18"/>
                <w:szCs w:val="18"/>
              </w:rPr>
            </w:pPr>
            <w:r w:rsidRPr="0021585D">
              <w:rPr>
                <w:rFonts w:ascii="ＭＳ 明朝" w:hAnsi="ＭＳ 明朝" w:hint="eastAsia"/>
                <w:color w:val="000000" w:themeColor="text1"/>
                <w:sz w:val="18"/>
                <w:szCs w:val="18"/>
              </w:rPr>
              <w:lastRenderedPageBreak/>
              <w:t>【第１回（令和２年７月３１日（金）／書面送付による意見集約）】</w:t>
            </w:r>
          </w:p>
          <w:p w14:paraId="2783F6D4" w14:textId="77777777" w:rsidR="00452080" w:rsidRPr="0021585D" w:rsidRDefault="00452080" w:rsidP="00EA7AA1">
            <w:pPr>
              <w:spacing w:line="280" w:lineRule="exact"/>
              <w:rPr>
                <w:rFonts w:ascii="ＭＳ 明朝" w:hAnsi="ＭＳ 明朝"/>
                <w:color w:val="000000" w:themeColor="text1"/>
                <w:sz w:val="18"/>
                <w:szCs w:val="18"/>
              </w:rPr>
            </w:pPr>
            <w:r w:rsidRPr="0021585D">
              <w:rPr>
                <w:rFonts w:ascii="ＭＳ 明朝" w:hAnsi="ＭＳ 明朝" w:hint="eastAsia"/>
                <w:color w:val="000000" w:themeColor="text1"/>
                <w:sz w:val="18"/>
                <w:szCs w:val="18"/>
              </w:rPr>
              <w:t>・コロナウイルスの関係で、授業外学習時間がどれぐらい変動するのかに興味がある。</w:t>
            </w:r>
          </w:p>
          <w:p w14:paraId="0CA0DAB1" w14:textId="77777777" w:rsidR="00452080" w:rsidRPr="0021585D" w:rsidRDefault="00452080" w:rsidP="00EA7AA1">
            <w:pPr>
              <w:spacing w:line="280" w:lineRule="exact"/>
              <w:ind w:left="180" w:hangingChars="100" w:hanging="180"/>
              <w:rPr>
                <w:rFonts w:ascii="ＭＳ 明朝" w:hAnsi="ＭＳ 明朝"/>
                <w:color w:val="000000" w:themeColor="text1"/>
                <w:sz w:val="18"/>
                <w:szCs w:val="18"/>
              </w:rPr>
            </w:pPr>
            <w:r w:rsidRPr="0021585D">
              <w:rPr>
                <w:rFonts w:ascii="ＭＳ 明朝" w:hAnsi="ＭＳ 明朝" w:hint="eastAsia"/>
                <w:color w:val="000000" w:themeColor="text1"/>
                <w:sz w:val="18"/>
                <w:szCs w:val="18"/>
              </w:rPr>
              <w:t>・自学自習する生徒を育てるという目標にするならば、例えば、「最低でも</w:t>
            </w:r>
            <w:r w:rsidR="000A25E4" w:rsidRPr="0021585D">
              <w:rPr>
                <w:rFonts w:ascii="ＭＳ 明朝" w:hAnsi="ＭＳ 明朝" w:hint="eastAsia"/>
                <w:color w:val="000000" w:themeColor="text1"/>
                <w:sz w:val="18"/>
                <w:szCs w:val="18"/>
              </w:rPr>
              <w:t>５</w:t>
            </w:r>
            <w:r w:rsidRPr="0021585D">
              <w:rPr>
                <w:rFonts w:ascii="ＭＳ 明朝" w:hAnsi="ＭＳ 明朝" w:hint="eastAsia"/>
                <w:color w:val="000000" w:themeColor="text1"/>
                <w:sz w:val="18"/>
                <w:szCs w:val="18"/>
              </w:rPr>
              <w:t>時間はやろう」ということをスローガンに、</w:t>
            </w:r>
            <w:r w:rsidR="000A25E4" w:rsidRPr="0021585D">
              <w:rPr>
                <w:rFonts w:ascii="ＭＳ 明朝" w:hAnsi="ＭＳ 明朝" w:hint="eastAsia"/>
                <w:color w:val="000000" w:themeColor="text1"/>
                <w:sz w:val="18"/>
                <w:szCs w:val="18"/>
              </w:rPr>
              <w:t>学年ごとに具体的な数字を示せば、自学する生徒を明確に作るという意味合いになり、段階的に向上するかもしれない。</w:t>
            </w:r>
          </w:p>
          <w:p w14:paraId="11F26A35" w14:textId="77777777" w:rsidR="00452080" w:rsidRPr="0021585D" w:rsidRDefault="00452080" w:rsidP="00EA7AA1">
            <w:pPr>
              <w:spacing w:line="280" w:lineRule="exact"/>
              <w:ind w:left="180" w:hangingChars="100" w:hanging="180"/>
              <w:rPr>
                <w:rFonts w:ascii="ＭＳ 明朝" w:hAnsi="ＭＳ 明朝"/>
                <w:color w:val="000000" w:themeColor="text1"/>
                <w:sz w:val="18"/>
                <w:szCs w:val="18"/>
              </w:rPr>
            </w:pPr>
            <w:r w:rsidRPr="0021585D">
              <w:rPr>
                <w:rFonts w:ascii="ＭＳ 明朝" w:hAnsi="ＭＳ 明朝" w:hint="eastAsia"/>
                <w:color w:val="000000" w:themeColor="text1"/>
                <w:sz w:val="18"/>
                <w:szCs w:val="18"/>
              </w:rPr>
              <w:t>・</w:t>
            </w:r>
            <w:r w:rsidR="000A25E4" w:rsidRPr="0021585D">
              <w:rPr>
                <w:rFonts w:ascii="ＭＳ 明朝" w:hAnsi="ＭＳ 明朝" w:hint="eastAsia"/>
                <w:color w:val="000000" w:themeColor="text1"/>
                <w:sz w:val="18"/>
                <w:szCs w:val="18"/>
              </w:rPr>
              <w:t>大学進学目標と結果について</w:t>
            </w:r>
            <w:r w:rsidRPr="0021585D">
              <w:rPr>
                <w:rFonts w:ascii="ＭＳ 明朝" w:hAnsi="ＭＳ 明朝" w:hint="eastAsia"/>
                <w:color w:val="000000" w:themeColor="text1"/>
                <w:sz w:val="18"/>
                <w:szCs w:val="18"/>
              </w:rPr>
              <w:t>、府大＋市大（大阪公立大）、大教大、和大の希望者が、地域柄保護者生徒には多いように思</w:t>
            </w:r>
            <w:r w:rsidR="000A25E4" w:rsidRPr="0021585D">
              <w:rPr>
                <w:rFonts w:ascii="ＭＳ 明朝" w:hAnsi="ＭＳ 明朝" w:hint="eastAsia"/>
                <w:color w:val="000000" w:themeColor="text1"/>
                <w:sz w:val="18"/>
                <w:szCs w:val="18"/>
              </w:rPr>
              <w:t>う</w:t>
            </w:r>
            <w:r w:rsidRPr="0021585D">
              <w:rPr>
                <w:rFonts w:ascii="ＭＳ 明朝" w:hAnsi="ＭＳ 明朝" w:hint="eastAsia"/>
                <w:color w:val="000000" w:themeColor="text1"/>
                <w:sz w:val="18"/>
                <w:szCs w:val="18"/>
              </w:rPr>
              <w:t>。</w:t>
            </w:r>
            <w:r w:rsidR="000A25E4" w:rsidRPr="0021585D">
              <w:rPr>
                <w:rFonts w:ascii="ＭＳ 明朝" w:hAnsi="ＭＳ 明朝" w:hint="eastAsia"/>
                <w:color w:val="000000" w:themeColor="text1"/>
                <w:sz w:val="18"/>
                <w:szCs w:val="18"/>
              </w:rPr>
              <w:t>やはり、府大、市大に合格者は出て欲しいところです。</w:t>
            </w:r>
          </w:p>
          <w:p w14:paraId="1BE125AF" w14:textId="77777777" w:rsidR="00452080" w:rsidRPr="0021585D" w:rsidRDefault="00452080" w:rsidP="00EA7AA1">
            <w:pPr>
              <w:spacing w:line="280" w:lineRule="exact"/>
              <w:ind w:left="180" w:hangingChars="100" w:hanging="180"/>
              <w:rPr>
                <w:rFonts w:ascii="ＭＳ 明朝" w:hAnsi="ＭＳ 明朝"/>
                <w:color w:val="000000" w:themeColor="text1"/>
                <w:sz w:val="18"/>
                <w:szCs w:val="18"/>
              </w:rPr>
            </w:pPr>
            <w:r w:rsidRPr="0021585D">
              <w:rPr>
                <w:rFonts w:ascii="ＭＳ 明朝" w:hAnsi="ＭＳ 明朝" w:hint="eastAsia"/>
                <w:color w:val="000000" w:themeColor="text1"/>
                <w:sz w:val="18"/>
                <w:szCs w:val="18"/>
              </w:rPr>
              <w:t>・</w:t>
            </w:r>
            <w:r w:rsidRPr="0021585D">
              <w:rPr>
                <w:rFonts w:ascii="ＭＳ 明朝" w:hAnsi="ＭＳ 明朝"/>
                <w:color w:val="000000" w:themeColor="text1"/>
                <w:sz w:val="18"/>
                <w:szCs w:val="18"/>
              </w:rPr>
              <w:t>SSH</w:t>
            </w:r>
            <w:r w:rsidR="000A25E4" w:rsidRPr="0021585D">
              <w:rPr>
                <w:rFonts w:ascii="ＭＳ 明朝" w:hAnsi="ＭＳ 明朝" w:hint="eastAsia"/>
                <w:color w:val="000000" w:themeColor="text1"/>
                <w:sz w:val="18"/>
                <w:szCs w:val="18"/>
              </w:rPr>
              <w:t>の中間評価</w:t>
            </w:r>
            <w:r w:rsidRPr="0021585D">
              <w:rPr>
                <w:rFonts w:ascii="ＭＳ 明朝" w:hAnsi="ＭＳ 明朝" w:hint="eastAsia"/>
                <w:color w:val="000000" w:themeColor="text1"/>
                <w:sz w:val="18"/>
                <w:szCs w:val="18"/>
              </w:rPr>
              <w:t>は上から</w:t>
            </w:r>
            <w:r w:rsidR="000A25E4" w:rsidRPr="0021585D">
              <w:rPr>
                <w:rFonts w:ascii="ＭＳ 明朝" w:hAnsi="ＭＳ 明朝" w:hint="eastAsia"/>
                <w:color w:val="000000" w:themeColor="text1"/>
                <w:sz w:val="18"/>
                <w:szCs w:val="18"/>
              </w:rPr>
              <w:t>３</w:t>
            </w:r>
            <w:r w:rsidRPr="0021585D">
              <w:rPr>
                <w:rFonts w:ascii="ＭＳ 明朝" w:hAnsi="ＭＳ 明朝" w:hint="eastAsia"/>
                <w:color w:val="000000" w:themeColor="text1"/>
                <w:sz w:val="18"/>
                <w:szCs w:val="18"/>
              </w:rPr>
              <w:t>番目に位置してい</w:t>
            </w:r>
            <w:r w:rsidR="000A25E4" w:rsidRPr="0021585D">
              <w:rPr>
                <w:rFonts w:ascii="ＭＳ 明朝" w:hAnsi="ＭＳ 明朝" w:hint="eastAsia"/>
                <w:color w:val="000000" w:themeColor="text1"/>
                <w:sz w:val="18"/>
                <w:szCs w:val="18"/>
              </w:rPr>
              <w:t>る</w:t>
            </w:r>
            <w:r w:rsidRPr="0021585D">
              <w:rPr>
                <w:rFonts w:ascii="ＭＳ 明朝" w:hAnsi="ＭＳ 明朝" w:hint="eastAsia"/>
                <w:color w:val="000000" w:themeColor="text1"/>
                <w:sz w:val="18"/>
                <w:szCs w:val="18"/>
              </w:rPr>
              <w:t>が、さらに上のランクを</w:t>
            </w:r>
            <w:r w:rsidR="000A25E4" w:rsidRPr="0021585D">
              <w:rPr>
                <w:rFonts w:ascii="ＭＳ 明朝" w:hAnsi="ＭＳ 明朝" w:hint="eastAsia"/>
                <w:color w:val="000000" w:themeColor="text1"/>
                <w:sz w:val="18"/>
                <w:szCs w:val="18"/>
              </w:rPr>
              <w:t>めざ</w:t>
            </w:r>
            <w:r w:rsidRPr="0021585D">
              <w:rPr>
                <w:rFonts w:ascii="ＭＳ 明朝" w:hAnsi="ＭＳ 明朝" w:hint="eastAsia"/>
                <w:color w:val="000000" w:themeColor="text1"/>
                <w:sz w:val="18"/>
                <w:szCs w:val="18"/>
              </w:rPr>
              <w:t>して引き続き取り組まれることを願</w:t>
            </w:r>
            <w:r w:rsidR="000A25E4" w:rsidRPr="0021585D">
              <w:rPr>
                <w:rFonts w:ascii="ＭＳ 明朝" w:hAnsi="ＭＳ 明朝" w:hint="eastAsia"/>
                <w:color w:val="000000" w:themeColor="text1"/>
                <w:sz w:val="18"/>
                <w:szCs w:val="18"/>
              </w:rPr>
              <w:t>う</w:t>
            </w:r>
            <w:r w:rsidRPr="0021585D">
              <w:rPr>
                <w:rFonts w:ascii="ＭＳ 明朝" w:hAnsi="ＭＳ 明朝" w:hint="eastAsia"/>
                <w:color w:val="000000" w:themeColor="text1"/>
                <w:sz w:val="18"/>
                <w:szCs w:val="18"/>
              </w:rPr>
              <w:t>。</w:t>
            </w:r>
          </w:p>
          <w:p w14:paraId="276F676B" w14:textId="77777777" w:rsidR="00452080" w:rsidRPr="0021585D" w:rsidRDefault="00452080" w:rsidP="00EA7AA1">
            <w:pPr>
              <w:spacing w:line="280" w:lineRule="exact"/>
              <w:ind w:left="180" w:hangingChars="100" w:hanging="180"/>
              <w:rPr>
                <w:rFonts w:ascii="ＭＳ 明朝" w:hAnsi="ＭＳ 明朝"/>
                <w:color w:val="000000" w:themeColor="text1"/>
                <w:sz w:val="18"/>
                <w:szCs w:val="18"/>
              </w:rPr>
            </w:pPr>
            <w:r w:rsidRPr="0021585D">
              <w:rPr>
                <w:rFonts w:ascii="ＭＳ 明朝" w:hAnsi="ＭＳ 明朝" w:hint="eastAsia"/>
                <w:color w:val="000000" w:themeColor="text1"/>
                <w:sz w:val="18"/>
                <w:szCs w:val="18"/>
              </w:rPr>
              <w:lastRenderedPageBreak/>
              <w:t>・</w:t>
            </w:r>
            <w:r w:rsidRPr="0021585D">
              <w:rPr>
                <w:rFonts w:ascii="ＭＳ 明朝" w:hAnsi="ＭＳ 明朝"/>
                <w:color w:val="000000" w:themeColor="text1"/>
                <w:sz w:val="18"/>
                <w:szCs w:val="18"/>
              </w:rPr>
              <w:t>SSH</w:t>
            </w:r>
            <w:r w:rsidRPr="0021585D">
              <w:rPr>
                <w:rFonts w:ascii="ＭＳ 明朝" w:hAnsi="ＭＳ 明朝" w:hint="eastAsia"/>
                <w:color w:val="000000" w:themeColor="text1"/>
                <w:sz w:val="18"/>
                <w:szCs w:val="18"/>
              </w:rPr>
              <w:t>の事業計画書は、よく練られて</w:t>
            </w:r>
            <w:r w:rsidR="00F61327" w:rsidRPr="0021585D">
              <w:rPr>
                <w:rFonts w:ascii="ＭＳ 明朝" w:hAnsi="ＭＳ 明朝" w:hint="eastAsia"/>
                <w:color w:val="000000" w:themeColor="text1"/>
                <w:sz w:val="18"/>
                <w:szCs w:val="18"/>
              </w:rPr>
              <w:t>いる。</w:t>
            </w:r>
            <w:r w:rsidRPr="0021585D">
              <w:rPr>
                <w:rFonts w:ascii="ＭＳ 明朝" w:hAnsi="ＭＳ 明朝"/>
                <w:color w:val="000000" w:themeColor="text1"/>
                <w:sz w:val="18"/>
                <w:szCs w:val="18"/>
              </w:rPr>
              <w:t>SSH</w:t>
            </w:r>
            <w:r w:rsidR="00F61327" w:rsidRPr="0021585D">
              <w:rPr>
                <w:rFonts w:ascii="ＭＳ 明朝" w:hAnsi="ＭＳ 明朝" w:hint="eastAsia"/>
                <w:color w:val="000000" w:themeColor="text1"/>
                <w:sz w:val="18"/>
                <w:szCs w:val="18"/>
              </w:rPr>
              <w:t>、</w:t>
            </w:r>
            <w:r w:rsidRPr="0021585D">
              <w:rPr>
                <w:rFonts w:ascii="ＭＳ 明朝" w:hAnsi="ＭＳ 明朝"/>
                <w:color w:val="000000" w:themeColor="text1"/>
                <w:sz w:val="18"/>
                <w:szCs w:val="18"/>
              </w:rPr>
              <w:t>SGH</w:t>
            </w:r>
            <w:r w:rsidRPr="0021585D">
              <w:rPr>
                <w:rFonts w:ascii="ＭＳ 明朝" w:hAnsi="ＭＳ 明朝" w:hint="eastAsia"/>
                <w:color w:val="000000" w:themeColor="text1"/>
                <w:sz w:val="18"/>
                <w:szCs w:val="18"/>
              </w:rPr>
              <w:t>の報告書は丁寧にまとめられており、生徒や担当教諭の努力の跡がよく分か</w:t>
            </w:r>
            <w:r w:rsidR="00F61327" w:rsidRPr="0021585D">
              <w:rPr>
                <w:rFonts w:ascii="ＭＳ 明朝" w:hAnsi="ＭＳ 明朝" w:hint="eastAsia"/>
                <w:color w:val="000000" w:themeColor="text1"/>
                <w:sz w:val="18"/>
                <w:szCs w:val="18"/>
              </w:rPr>
              <w:t>る</w:t>
            </w:r>
            <w:r w:rsidRPr="0021585D">
              <w:rPr>
                <w:rFonts w:ascii="ＭＳ 明朝" w:hAnsi="ＭＳ 明朝" w:hint="eastAsia"/>
                <w:color w:val="000000" w:themeColor="text1"/>
                <w:sz w:val="18"/>
                <w:szCs w:val="18"/>
              </w:rPr>
              <w:t>。</w:t>
            </w:r>
          </w:p>
          <w:p w14:paraId="77DF3A3A" w14:textId="77777777" w:rsidR="00452080" w:rsidRPr="0021585D" w:rsidRDefault="00452080" w:rsidP="00EA7AA1">
            <w:pPr>
              <w:spacing w:line="280" w:lineRule="exact"/>
              <w:ind w:left="180" w:hangingChars="100" w:hanging="180"/>
              <w:rPr>
                <w:rFonts w:ascii="ＭＳ 明朝" w:hAnsi="ＭＳ 明朝"/>
                <w:color w:val="000000" w:themeColor="text1"/>
                <w:sz w:val="18"/>
                <w:szCs w:val="18"/>
              </w:rPr>
            </w:pPr>
            <w:r w:rsidRPr="0021585D">
              <w:rPr>
                <w:rFonts w:ascii="ＭＳ 明朝" w:hAnsi="ＭＳ 明朝" w:hint="eastAsia"/>
                <w:color w:val="000000" w:themeColor="text1"/>
                <w:sz w:val="18"/>
                <w:szCs w:val="18"/>
              </w:rPr>
              <w:t>・引き続き、地域の生徒が進学したい学校として、地域とのつながりを大切に発展されることを期待</w:t>
            </w:r>
            <w:r w:rsidR="00F61327" w:rsidRPr="0021585D">
              <w:rPr>
                <w:rFonts w:ascii="ＭＳ 明朝" w:hAnsi="ＭＳ 明朝" w:hint="eastAsia"/>
                <w:color w:val="000000" w:themeColor="text1"/>
                <w:sz w:val="18"/>
                <w:szCs w:val="18"/>
              </w:rPr>
              <w:t>する</w:t>
            </w:r>
            <w:r w:rsidRPr="0021585D">
              <w:rPr>
                <w:rFonts w:ascii="ＭＳ 明朝" w:hAnsi="ＭＳ 明朝" w:hint="eastAsia"/>
                <w:color w:val="000000" w:themeColor="text1"/>
                <w:sz w:val="18"/>
                <w:szCs w:val="18"/>
              </w:rPr>
              <w:t>。</w:t>
            </w:r>
          </w:p>
          <w:p w14:paraId="49C9B26A" w14:textId="77777777" w:rsidR="00452080" w:rsidRPr="0021585D" w:rsidRDefault="00452080" w:rsidP="00EA7AA1">
            <w:pPr>
              <w:spacing w:line="280" w:lineRule="exact"/>
              <w:ind w:left="180" w:hangingChars="100" w:hanging="180"/>
              <w:rPr>
                <w:rFonts w:ascii="ＭＳ 明朝" w:hAnsi="ＭＳ 明朝"/>
                <w:color w:val="000000" w:themeColor="text1"/>
                <w:sz w:val="18"/>
                <w:szCs w:val="18"/>
              </w:rPr>
            </w:pPr>
            <w:r w:rsidRPr="0021585D">
              <w:rPr>
                <w:rFonts w:ascii="ＭＳ 明朝" w:hAnsi="ＭＳ 明朝" w:hint="eastAsia"/>
                <w:color w:val="000000" w:themeColor="text1"/>
                <w:sz w:val="18"/>
                <w:szCs w:val="18"/>
              </w:rPr>
              <w:t>・コロナとの戦いとなる本年は学校運営をより大変にしていることでしょうが、一日一日安全安心に泉北生の皆さんが充実した高校生活を送られますよう願って止</w:t>
            </w:r>
            <w:r w:rsidR="00F61327" w:rsidRPr="0021585D">
              <w:rPr>
                <w:rFonts w:ascii="ＭＳ 明朝" w:hAnsi="ＭＳ 明朝" w:hint="eastAsia"/>
                <w:color w:val="000000" w:themeColor="text1"/>
                <w:sz w:val="18"/>
                <w:szCs w:val="18"/>
              </w:rPr>
              <w:t>まない</w:t>
            </w:r>
            <w:r w:rsidRPr="0021585D">
              <w:rPr>
                <w:rFonts w:ascii="ＭＳ 明朝" w:hAnsi="ＭＳ 明朝" w:hint="eastAsia"/>
                <w:color w:val="000000" w:themeColor="text1"/>
                <w:sz w:val="18"/>
                <w:szCs w:val="18"/>
              </w:rPr>
              <w:t>。</w:t>
            </w:r>
          </w:p>
          <w:p w14:paraId="59CE6359" w14:textId="77777777" w:rsidR="00452080" w:rsidRPr="0021585D" w:rsidRDefault="00452080" w:rsidP="00EA7AA1">
            <w:pPr>
              <w:spacing w:line="280" w:lineRule="exact"/>
              <w:ind w:left="180" w:hangingChars="100" w:hanging="180"/>
              <w:rPr>
                <w:rFonts w:ascii="ＭＳ 明朝" w:hAnsi="ＭＳ 明朝"/>
                <w:color w:val="000000" w:themeColor="text1"/>
                <w:sz w:val="18"/>
                <w:szCs w:val="18"/>
              </w:rPr>
            </w:pPr>
            <w:r w:rsidRPr="0021585D">
              <w:rPr>
                <w:rFonts w:ascii="ＭＳ 明朝" w:hAnsi="ＭＳ 明朝" w:hint="eastAsia"/>
                <w:color w:val="000000" w:themeColor="text1"/>
                <w:sz w:val="18"/>
                <w:szCs w:val="18"/>
              </w:rPr>
              <w:t>・部活動等以外でも他校と交流する機会をもっと増やしていけたら互いに切磋琢磨できてよいのでは感じ</w:t>
            </w:r>
            <w:r w:rsidR="00F61327" w:rsidRPr="0021585D">
              <w:rPr>
                <w:rFonts w:ascii="ＭＳ 明朝" w:hAnsi="ＭＳ 明朝" w:hint="eastAsia"/>
                <w:color w:val="000000" w:themeColor="text1"/>
                <w:sz w:val="18"/>
                <w:szCs w:val="18"/>
              </w:rPr>
              <w:t>る</w:t>
            </w:r>
            <w:r w:rsidRPr="0021585D">
              <w:rPr>
                <w:rFonts w:ascii="ＭＳ 明朝" w:hAnsi="ＭＳ 明朝" w:hint="eastAsia"/>
                <w:color w:val="000000" w:themeColor="text1"/>
                <w:sz w:val="18"/>
                <w:szCs w:val="18"/>
              </w:rPr>
              <w:t>。</w:t>
            </w:r>
          </w:p>
          <w:p w14:paraId="5DC63B2D" w14:textId="77777777" w:rsidR="00EA7AA1" w:rsidRPr="0021585D" w:rsidRDefault="00EA7AA1" w:rsidP="00EA7AA1">
            <w:pPr>
              <w:spacing w:line="280" w:lineRule="exact"/>
              <w:rPr>
                <w:rFonts w:ascii="ＭＳ 明朝" w:hAnsi="ＭＳ 明朝"/>
                <w:color w:val="000000" w:themeColor="text1"/>
                <w:sz w:val="18"/>
                <w:szCs w:val="18"/>
              </w:rPr>
            </w:pPr>
          </w:p>
          <w:p w14:paraId="18D91221" w14:textId="77777777" w:rsidR="00452080" w:rsidRPr="0021585D" w:rsidRDefault="00452080" w:rsidP="00EA7AA1">
            <w:pPr>
              <w:spacing w:line="280" w:lineRule="exact"/>
              <w:rPr>
                <w:rFonts w:ascii="ＭＳ 明朝" w:hAnsi="ＭＳ 明朝"/>
                <w:color w:val="000000" w:themeColor="text1"/>
                <w:sz w:val="18"/>
                <w:szCs w:val="18"/>
              </w:rPr>
            </w:pPr>
            <w:r w:rsidRPr="0021585D">
              <w:rPr>
                <w:rFonts w:ascii="ＭＳ 明朝" w:hAnsi="ＭＳ 明朝" w:hint="eastAsia"/>
                <w:color w:val="000000" w:themeColor="text1"/>
                <w:sz w:val="18"/>
                <w:szCs w:val="18"/>
              </w:rPr>
              <w:t>【第２回（令和２年１１月２７日（金）／本校会議室）】</w:t>
            </w:r>
          </w:p>
          <w:p w14:paraId="5A993B3A" w14:textId="77777777" w:rsidR="00F67C55" w:rsidRPr="0021585D" w:rsidRDefault="00F67C55" w:rsidP="00F67C55">
            <w:pPr>
              <w:spacing w:line="280" w:lineRule="exact"/>
              <w:rPr>
                <w:rFonts w:ascii="ＭＳ 明朝" w:hAnsi="ＭＳ 明朝"/>
                <w:color w:val="000000" w:themeColor="text1"/>
                <w:sz w:val="18"/>
                <w:szCs w:val="18"/>
              </w:rPr>
            </w:pPr>
            <w:r w:rsidRPr="0021585D">
              <w:rPr>
                <w:rFonts w:ascii="ＭＳ 明朝" w:hAnsi="ＭＳ 明朝" w:hint="eastAsia"/>
                <w:color w:val="000000" w:themeColor="text1"/>
                <w:sz w:val="18"/>
                <w:szCs w:val="18"/>
              </w:rPr>
              <w:t>・オンライン講義を充実させてほしい。</w:t>
            </w:r>
          </w:p>
          <w:p w14:paraId="43820599" w14:textId="77777777" w:rsidR="00F67C55" w:rsidRPr="0021585D" w:rsidRDefault="00F67C55" w:rsidP="00F67C55">
            <w:pPr>
              <w:spacing w:line="280" w:lineRule="exact"/>
              <w:rPr>
                <w:rFonts w:ascii="ＭＳ 明朝" w:hAnsi="ＭＳ 明朝"/>
                <w:color w:val="000000" w:themeColor="text1"/>
                <w:sz w:val="18"/>
                <w:szCs w:val="18"/>
              </w:rPr>
            </w:pPr>
            <w:r w:rsidRPr="0021585D">
              <w:rPr>
                <w:rFonts w:ascii="ＭＳ 明朝" w:hAnsi="ＭＳ 明朝" w:hint="eastAsia"/>
                <w:color w:val="000000" w:themeColor="text1"/>
                <w:sz w:val="18"/>
                <w:szCs w:val="18"/>
              </w:rPr>
              <w:t>・大学ではオンラインツールを用いて講義をしている。高校でも利用してはどうか。</w:t>
            </w:r>
          </w:p>
          <w:p w14:paraId="6E1D9D24" w14:textId="77777777" w:rsidR="00F67C55" w:rsidRPr="0021585D" w:rsidRDefault="00F67C55" w:rsidP="00F67C55">
            <w:pPr>
              <w:spacing w:line="280" w:lineRule="exact"/>
              <w:ind w:left="180" w:hangingChars="100" w:hanging="180"/>
              <w:rPr>
                <w:rFonts w:ascii="ＭＳ 明朝" w:hAnsi="ＭＳ 明朝"/>
                <w:color w:val="000000" w:themeColor="text1"/>
                <w:sz w:val="18"/>
                <w:szCs w:val="18"/>
              </w:rPr>
            </w:pPr>
            <w:r w:rsidRPr="0021585D">
              <w:rPr>
                <w:rFonts w:ascii="ＭＳ 明朝" w:hAnsi="ＭＳ 明朝" w:hint="eastAsia"/>
                <w:color w:val="000000" w:themeColor="text1"/>
                <w:sz w:val="18"/>
                <w:szCs w:val="18"/>
              </w:rPr>
              <w:t>・双方向のオンライン環境についても、いざ必要な時になって始めるのではなく、前もって準備しておくこと。</w:t>
            </w:r>
          </w:p>
          <w:p w14:paraId="012250C3" w14:textId="77777777" w:rsidR="00F67C55" w:rsidRPr="0021585D" w:rsidRDefault="00F67C55" w:rsidP="00F67C55">
            <w:pPr>
              <w:spacing w:line="280" w:lineRule="exact"/>
              <w:rPr>
                <w:rFonts w:ascii="ＭＳ 明朝" w:hAnsi="ＭＳ 明朝"/>
                <w:color w:val="000000" w:themeColor="text1"/>
                <w:sz w:val="18"/>
                <w:szCs w:val="18"/>
              </w:rPr>
            </w:pPr>
            <w:r w:rsidRPr="0021585D">
              <w:rPr>
                <w:rFonts w:ascii="ＭＳ 明朝" w:hAnsi="ＭＳ 明朝" w:hint="eastAsia"/>
                <w:color w:val="000000" w:themeColor="text1"/>
                <w:sz w:val="18"/>
                <w:szCs w:val="18"/>
              </w:rPr>
              <w:t>・英検対策をしてもらってありがたい。遅刻が多いように見える。</w:t>
            </w:r>
          </w:p>
          <w:p w14:paraId="1C8104DC" w14:textId="77777777" w:rsidR="00EA7AA1" w:rsidRPr="0021585D" w:rsidRDefault="00F67C55" w:rsidP="00F67C55">
            <w:pPr>
              <w:spacing w:line="280" w:lineRule="exact"/>
              <w:ind w:left="180" w:hangingChars="100" w:hanging="180"/>
              <w:rPr>
                <w:rFonts w:ascii="ＭＳ 明朝" w:hAnsi="ＭＳ 明朝"/>
                <w:color w:val="000000" w:themeColor="text1"/>
                <w:sz w:val="18"/>
                <w:szCs w:val="18"/>
              </w:rPr>
            </w:pPr>
            <w:r w:rsidRPr="0021585D">
              <w:rPr>
                <w:rFonts w:ascii="ＭＳ 明朝" w:hAnsi="ＭＳ 明朝" w:hint="eastAsia"/>
                <w:color w:val="000000" w:themeColor="text1"/>
                <w:sz w:val="18"/>
                <w:szCs w:val="18"/>
              </w:rPr>
              <w:t>・国公立大学の入学者数が目標を達成できていない。目標の設定を考え直す必要があるのでは。達成可能な設定にしておかないと、評価が厳しくなる。</w:t>
            </w:r>
          </w:p>
          <w:p w14:paraId="1CA4325C" w14:textId="77777777" w:rsidR="00F67C55" w:rsidRPr="0021585D" w:rsidRDefault="00F67C55" w:rsidP="00F67C55">
            <w:pPr>
              <w:spacing w:line="280" w:lineRule="exact"/>
              <w:ind w:left="180" w:hangingChars="100" w:hanging="180"/>
              <w:rPr>
                <w:rFonts w:ascii="ＭＳ 明朝" w:hAnsi="ＭＳ 明朝"/>
                <w:color w:val="000000" w:themeColor="text1"/>
                <w:sz w:val="18"/>
                <w:szCs w:val="18"/>
              </w:rPr>
            </w:pPr>
            <w:r w:rsidRPr="0021585D">
              <w:rPr>
                <w:rFonts w:ascii="ＭＳ 明朝" w:hAnsi="ＭＳ 明朝" w:hint="eastAsia"/>
                <w:color w:val="000000" w:themeColor="text1"/>
                <w:sz w:val="18"/>
                <w:szCs w:val="18"/>
              </w:rPr>
              <w:t>・高校で必要な資金が用意できないのであれば、地域社会に働きかけて募金を募ってはどうか。公費のみに頼らず、教育活動を援助する仕組み作りを検討すべき。</w:t>
            </w:r>
          </w:p>
          <w:p w14:paraId="622CA882" w14:textId="77777777" w:rsidR="00F67C55" w:rsidRPr="0021585D" w:rsidRDefault="00F67C55" w:rsidP="00F67C55">
            <w:pPr>
              <w:spacing w:line="280" w:lineRule="exact"/>
              <w:rPr>
                <w:rFonts w:ascii="ＭＳ 明朝" w:hAnsi="ＭＳ 明朝"/>
                <w:color w:val="000000" w:themeColor="text1"/>
                <w:sz w:val="18"/>
                <w:szCs w:val="18"/>
              </w:rPr>
            </w:pPr>
          </w:p>
          <w:p w14:paraId="66496472" w14:textId="77777777" w:rsidR="00452080" w:rsidRPr="0021585D" w:rsidRDefault="00452080" w:rsidP="00EA7AA1">
            <w:pPr>
              <w:spacing w:line="280" w:lineRule="exact"/>
              <w:rPr>
                <w:rFonts w:ascii="ＭＳ 明朝" w:hAnsi="ＭＳ 明朝"/>
                <w:color w:val="000000" w:themeColor="text1"/>
                <w:sz w:val="18"/>
                <w:szCs w:val="18"/>
              </w:rPr>
            </w:pPr>
            <w:r w:rsidRPr="0021585D">
              <w:rPr>
                <w:rFonts w:ascii="ＭＳ 明朝" w:hAnsi="ＭＳ 明朝" w:hint="eastAsia"/>
                <w:color w:val="000000" w:themeColor="text1"/>
                <w:sz w:val="18"/>
                <w:szCs w:val="18"/>
              </w:rPr>
              <w:t>【第３回（令和３年２月５日（金）／</w:t>
            </w:r>
            <w:r w:rsidR="001C7E25" w:rsidRPr="0021585D">
              <w:rPr>
                <w:rFonts w:ascii="ＭＳ 明朝" w:hAnsi="ＭＳ 明朝" w:hint="eastAsia"/>
                <w:color w:val="000000" w:themeColor="text1"/>
                <w:sz w:val="18"/>
                <w:szCs w:val="18"/>
              </w:rPr>
              <w:t>書面送付による意見集約</w:t>
            </w:r>
            <w:r w:rsidRPr="0021585D">
              <w:rPr>
                <w:rFonts w:ascii="ＭＳ 明朝" w:hAnsi="ＭＳ 明朝" w:hint="eastAsia"/>
                <w:color w:val="000000" w:themeColor="text1"/>
                <w:sz w:val="18"/>
                <w:szCs w:val="18"/>
              </w:rPr>
              <w:t>）】</w:t>
            </w:r>
          </w:p>
          <w:p w14:paraId="289F4A13" w14:textId="77777777" w:rsidR="00AC29FB" w:rsidRPr="0021585D" w:rsidRDefault="00AC29FB" w:rsidP="00AC29FB">
            <w:pPr>
              <w:spacing w:line="280" w:lineRule="exact"/>
              <w:rPr>
                <w:rFonts w:ascii="ＭＳ 明朝" w:hAnsi="ＭＳ 明朝"/>
                <w:color w:val="000000" w:themeColor="text1"/>
                <w:sz w:val="18"/>
                <w:szCs w:val="18"/>
              </w:rPr>
            </w:pPr>
            <w:r w:rsidRPr="0021585D">
              <w:rPr>
                <w:rFonts w:ascii="ＭＳ 明朝" w:hAnsi="ＭＳ 明朝" w:hint="eastAsia"/>
                <w:color w:val="000000" w:themeColor="text1"/>
                <w:sz w:val="18"/>
                <w:szCs w:val="18"/>
              </w:rPr>
              <w:t>○令和３年度学校経営計画について、すべての委員の皆さまよりご承認を受けた</w:t>
            </w:r>
          </w:p>
          <w:p w14:paraId="01E97A85" w14:textId="77777777" w:rsidR="00AC29FB" w:rsidRPr="0021585D" w:rsidRDefault="00AC29FB" w:rsidP="00AC29FB">
            <w:pPr>
              <w:spacing w:line="280" w:lineRule="exact"/>
              <w:ind w:left="180" w:hangingChars="100" w:hanging="180"/>
              <w:rPr>
                <w:rFonts w:ascii="ＭＳ 明朝" w:hAnsi="ＭＳ 明朝"/>
                <w:color w:val="000000" w:themeColor="text1"/>
                <w:sz w:val="18"/>
                <w:szCs w:val="18"/>
              </w:rPr>
            </w:pPr>
            <w:r w:rsidRPr="0021585D">
              <w:rPr>
                <w:rFonts w:ascii="ＭＳ 明朝" w:hAnsi="ＭＳ 明朝" w:hint="eastAsia"/>
                <w:color w:val="000000" w:themeColor="text1"/>
                <w:sz w:val="18"/>
                <w:szCs w:val="18"/>
              </w:rPr>
              <w:t>・学校教育自己診断結果について、生徒から見た授業改善が５％も上昇し</w:t>
            </w:r>
            <w:r w:rsidR="00D86A17" w:rsidRPr="0021585D">
              <w:rPr>
                <w:rFonts w:ascii="ＭＳ 明朝" w:hAnsi="ＭＳ 明朝" w:hint="eastAsia"/>
                <w:color w:val="000000" w:themeColor="text1"/>
                <w:sz w:val="18"/>
                <w:szCs w:val="18"/>
              </w:rPr>
              <w:t>た</w:t>
            </w:r>
            <w:r w:rsidRPr="0021585D">
              <w:rPr>
                <w:rFonts w:ascii="ＭＳ 明朝" w:hAnsi="ＭＳ 明朝" w:hint="eastAsia"/>
                <w:color w:val="000000" w:themeColor="text1"/>
                <w:sz w:val="18"/>
                <w:szCs w:val="18"/>
              </w:rPr>
              <w:t>。コロナ禍にあって</w:t>
            </w:r>
            <w:r w:rsidRPr="0021585D">
              <w:rPr>
                <w:rFonts w:ascii="ＭＳ 明朝" w:hAnsi="ＭＳ 明朝"/>
                <w:color w:val="000000" w:themeColor="text1"/>
                <w:sz w:val="18"/>
                <w:szCs w:val="18"/>
              </w:rPr>
              <w:t>ICT</w:t>
            </w:r>
            <w:r w:rsidRPr="0021585D">
              <w:rPr>
                <w:rFonts w:ascii="ＭＳ 明朝" w:hAnsi="ＭＳ 明朝" w:hint="eastAsia"/>
                <w:color w:val="000000" w:themeColor="text1"/>
                <w:sz w:val="18"/>
                <w:szCs w:val="18"/>
              </w:rPr>
              <w:t>などによる教員の教授法の試行錯誤を生徒が好意的に受け取っているようで、素晴らしい。</w:t>
            </w:r>
          </w:p>
          <w:p w14:paraId="750DFBF5" w14:textId="77777777" w:rsidR="00AC29FB" w:rsidRPr="0021585D" w:rsidRDefault="00AC29FB" w:rsidP="00AC29FB">
            <w:pPr>
              <w:spacing w:line="280" w:lineRule="exact"/>
              <w:ind w:left="180" w:hangingChars="100" w:hanging="180"/>
              <w:rPr>
                <w:rFonts w:ascii="ＭＳ 明朝" w:hAnsi="ＭＳ 明朝"/>
                <w:color w:val="000000" w:themeColor="text1"/>
                <w:sz w:val="18"/>
                <w:szCs w:val="18"/>
              </w:rPr>
            </w:pPr>
            <w:r w:rsidRPr="0021585D">
              <w:rPr>
                <w:rFonts w:ascii="ＭＳ 明朝" w:hAnsi="ＭＳ 明朝" w:hint="eastAsia"/>
                <w:color w:val="000000" w:themeColor="text1"/>
                <w:sz w:val="18"/>
                <w:szCs w:val="18"/>
              </w:rPr>
              <w:t>・</w:t>
            </w:r>
            <w:r w:rsidRPr="0021585D">
              <w:rPr>
                <w:rFonts w:ascii="ＭＳ 明朝" w:hAnsi="ＭＳ 明朝"/>
                <w:color w:val="000000" w:themeColor="text1"/>
                <w:sz w:val="18"/>
                <w:szCs w:val="18"/>
              </w:rPr>
              <w:t>SSH</w:t>
            </w:r>
            <w:r w:rsidRPr="0021585D">
              <w:rPr>
                <w:rFonts w:ascii="ＭＳ 明朝" w:hAnsi="ＭＳ 明朝" w:hint="eastAsia"/>
                <w:color w:val="000000" w:themeColor="text1"/>
                <w:sz w:val="18"/>
                <w:szCs w:val="18"/>
              </w:rPr>
              <w:t>の取組みは相変わらず素晴らしく、</w:t>
            </w:r>
            <w:r w:rsidRPr="0021585D">
              <w:rPr>
                <w:rFonts w:ascii="ＭＳ 明朝" w:hAnsi="ＭＳ 明朝"/>
                <w:color w:val="000000" w:themeColor="text1"/>
                <w:sz w:val="18"/>
                <w:szCs w:val="18"/>
              </w:rPr>
              <w:t>SSH</w:t>
            </w:r>
            <w:r w:rsidRPr="0021585D">
              <w:rPr>
                <w:rFonts w:ascii="ＭＳ 明朝" w:hAnsi="ＭＳ 明朝" w:hint="eastAsia"/>
                <w:color w:val="000000" w:themeColor="text1"/>
                <w:sz w:val="18"/>
                <w:szCs w:val="18"/>
              </w:rPr>
              <w:t>の伝統校として継続できることを願う。</w:t>
            </w:r>
            <w:r w:rsidRPr="0021585D">
              <w:rPr>
                <w:rFonts w:ascii="ＭＳ 明朝" w:hAnsi="ＭＳ 明朝"/>
                <w:color w:val="000000" w:themeColor="text1"/>
                <w:sz w:val="18"/>
                <w:szCs w:val="18"/>
              </w:rPr>
              <w:t>SGH</w:t>
            </w:r>
            <w:r w:rsidRPr="0021585D">
              <w:rPr>
                <w:rFonts w:ascii="ＭＳ 明朝" w:hAnsi="ＭＳ 明朝" w:hint="eastAsia"/>
                <w:color w:val="000000" w:themeColor="text1"/>
                <w:sz w:val="18"/>
                <w:szCs w:val="18"/>
              </w:rPr>
              <w:t>はなくなったが、「</w:t>
            </w:r>
            <w:r w:rsidRPr="0021585D">
              <w:rPr>
                <w:rFonts w:ascii="ＭＳ 明朝" w:hAnsi="ＭＳ 明朝"/>
                <w:color w:val="000000" w:themeColor="text1"/>
                <w:sz w:val="18"/>
                <w:szCs w:val="18"/>
              </w:rPr>
              <w:t>SDGs</w:t>
            </w:r>
            <w:r w:rsidRPr="0021585D">
              <w:rPr>
                <w:rFonts w:ascii="ＭＳ 明朝" w:hAnsi="ＭＳ 明朝" w:hint="eastAsia"/>
                <w:color w:val="000000" w:themeColor="text1"/>
                <w:sz w:val="18"/>
                <w:szCs w:val="18"/>
              </w:rPr>
              <w:t>未来高校」への意気込み、堺市や南区との連携など、独自の視点で社会とかかわる発想こそが、これからの社会を形成する上で大切なことで、大変誇らしい取組みである。地域に根差した視点・活動は、地元を活性化させ意義深い。</w:t>
            </w:r>
          </w:p>
          <w:p w14:paraId="3487D653" w14:textId="77777777" w:rsidR="00AC29FB" w:rsidRPr="0021585D" w:rsidRDefault="00AC29FB" w:rsidP="00D86A17">
            <w:pPr>
              <w:spacing w:line="280" w:lineRule="exact"/>
              <w:ind w:left="180" w:hangingChars="100" w:hanging="180"/>
              <w:rPr>
                <w:rFonts w:ascii="ＭＳ 明朝" w:hAnsi="ＭＳ 明朝"/>
                <w:color w:val="000000" w:themeColor="text1"/>
                <w:sz w:val="18"/>
                <w:szCs w:val="18"/>
              </w:rPr>
            </w:pPr>
            <w:r w:rsidRPr="0021585D">
              <w:rPr>
                <w:rFonts w:ascii="ＭＳ 明朝" w:hAnsi="ＭＳ 明朝" w:hint="eastAsia"/>
                <w:color w:val="000000" w:themeColor="text1"/>
                <w:sz w:val="18"/>
                <w:szCs w:val="18"/>
              </w:rPr>
              <w:t>・国際交流の学習機会確保について、今年度の悪条件を考えると満足度が下がったことはいたしかたない結果であると思うが、それだけ泉北高校が継続している教育活動への、生徒や保護者からの関心や期待の大きさを感じ</w:t>
            </w:r>
            <w:r w:rsidR="00D86A17" w:rsidRPr="0021585D">
              <w:rPr>
                <w:rFonts w:ascii="ＭＳ 明朝" w:hAnsi="ＭＳ 明朝" w:hint="eastAsia"/>
                <w:color w:val="000000" w:themeColor="text1"/>
                <w:sz w:val="18"/>
                <w:szCs w:val="18"/>
              </w:rPr>
              <w:t>る</w:t>
            </w:r>
            <w:r w:rsidRPr="0021585D">
              <w:rPr>
                <w:rFonts w:ascii="ＭＳ 明朝" w:hAnsi="ＭＳ 明朝" w:hint="eastAsia"/>
                <w:color w:val="000000" w:themeColor="text1"/>
                <w:sz w:val="18"/>
                <w:szCs w:val="18"/>
              </w:rPr>
              <w:t>。</w:t>
            </w:r>
          </w:p>
          <w:p w14:paraId="5A360358" w14:textId="77777777" w:rsidR="00AC29FB" w:rsidRPr="0021585D" w:rsidRDefault="00AC29FB" w:rsidP="00D86A17">
            <w:pPr>
              <w:spacing w:line="280" w:lineRule="exact"/>
              <w:ind w:left="180" w:hangingChars="100" w:hanging="180"/>
              <w:rPr>
                <w:rFonts w:ascii="ＭＳ 明朝" w:hAnsi="ＭＳ 明朝"/>
                <w:color w:val="000000" w:themeColor="text1"/>
                <w:sz w:val="18"/>
                <w:szCs w:val="18"/>
              </w:rPr>
            </w:pPr>
            <w:r w:rsidRPr="0021585D">
              <w:rPr>
                <w:rFonts w:ascii="ＭＳ 明朝" w:hAnsi="ＭＳ 明朝" w:hint="eastAsia"/>
                <w:color w:val="000000" w:themeColor="text1"/>
                <w:sz w:val="18"/>
                <w:szCs w:val="18"/>
              </w:rPr>
              <w:t>・国公立大大学への</w:t>
            </w:r>
            <w:r w:rsidR="00D86A17" w:rsidRPr="0021585D">
              <w:rPr>
                <w:rFonts w:ascii="ＭＳ 明朝" w:hAnsi="ＭＳ 明朝" w:hint="eastAsia"/>
                <w:color w:val="000000" w:themeColor="text1"/>
                <w:sz w:val="18"/>
                <w:szCs w:val="18"/>
              </w:rPr>
              <w:t>進学目標と、達成成果との乖離は、少々気になる。今後、</w:t>
            </w:r>
            <w:r w:rsidRPr="0021585D">
              <w:rPr>
                <w:rFonts w:ascii="ＭＳ 明朝" w:hAnsi="ＭＳ 明朝" w:hint="eastAsia"/>
                <w:color w:val="000000" w:themeColor="text1"/>
                <w:sz w:val="18"/>
                <w:szCs w:val="18"/>
              </w:rPr>
              <w:t>対応策についてご検討頂きたい。</w:t>
            </w:r>
          </w:p>
          <w:p w14:paraId="652B34F6" w14:textId="77777777" w:rsidR="00D86A17" w:rsidRPr="0021585D" w:rsidRDefault="00D86A17" w:rsidP="00D86A17">
            <w:pPr>
              <w:spacing w:line="280" w:lineRule="exact"/>
              <w:ind w:left="180" w:hangingChars="100" w:hanging="180"/>
              <w:rPr>
                <w:rFonts w:ascii="ＭＳ 明朝" w:hAnsi="ＭＳ 明朝"/>
                <w:color w:val="000000" w:themeColor="text1"/>
                <w:sz w:val="18"/>
                <w:szCs w:val="18"/>
              </w:rPr>
            </w:pPr>
            <w:r w:rsidRPr="0021585D">
              <w:rPr>
                <w:rFonts w:ascii="ＭＳ 明朝" w:hAnsi="ＭＳ 明朝" w:hint="eastAsia"/>
                <w:color w:val="000000" w:themeColor="text1"/>
                <w:sz w:val="18"/>
                <w:szCs w:val="18"/>
              </w:rPr>
              <w:t>・いじめについては支援会議やいじめ防止対策委員会、アンケートなどを実施しているが、</w:t>
            </w:r>
            <w:r w:rsidRPr="0021585D">
              <w:rPr>
                <w:rFonts w:ascii="ＭＳ 明朝" w:hAnsi="ＭＳ 明朝"/>
                <w:color w:val="000000" w:themeColor="text1"/>
                <w:sz w:val="18"/>
                <w:szCs w:val="18"/>
              </w:rPr>
              <w:t>SNS</w:t>
            </w:r>
            <w:r w:rsidRPr="0021585D">
              <w:rPr>
                <w:rFonts w:ascii="ＭＳ 明朝" w:hAnsi="ＭＳ 明朝" w:hint="eastAsia"/>
                <w:color w:val="000000" w:themeColor="text1"/>
                <w:sz w:val="18"/>
                <w:szCs w:val="18"/>
              </w:rPr>
              <w:t>上のいじめ、部活の先輩による後輩いじめなどは表面化しにくい面があると思われる。アンケート結果だけに頼らず、担任や部活の先生などが学生の態度や人間関係を日々の学校生活の中で注視してあげてほしい。</w:t>
            </w:r>
          </w:p>
          <w:p w14:paraId="459BB415" w14:textId="77777777" w:rsidR="00D86A17" w:rsidRPr="0021585D" w:rsidRDefault="00D86A17" w:rsidP="00D86A17">
            <w:pPr>
              <w:spacing w:line="280" w:lineRule="exact"/>
              <w:ind w:left="180" w:hangingChars="100" w:hanging="180"/>
              <w:rPr>
                <w:rFonts w:ascii="ＭＳ 明朝" w:hAnsi="ＭＳ 明朝"/>
                <w:color w:val="000000" w:themeColor="text1"/>
                <w:sz w:val="18"/>
                <w:szCs w:val="18"/>
              </w:rPr>
            </w:pPr>
            <w:r w:rsidRPr="0021585D">
              <w:rPr>
                <w:rFonts w:ascii="ＭＳ 明朝" w:hAnsi="ＭＳ 明朝" w:hint="eastAsia"/>
                <w:color w:val="000000" w:themeColor="text1"/>
                <w:sz w:val="18"/>
                <w:szCs w:val="18"/>
              </w:rPr>
              <w:t>・コロナ禍の中、様々な行事の簡素化や変更・中止を余儀なくされている状況ではあるが、安全第一に生徒たちが心身ともに成長し充実した高校生活を送ることを願う。</w:t>
            </w:r>
          </w:p>
        </w:tc>
      </w:tr>
    </w:tbl>
    <w:p w14:paraId="3773DE30" w14:textId="77777777" w:rsidR="0086696C" w:rsidRPr="0021585D" w:rsidRDefault="0086696C" w:rsidP="0037367C">
      <w:pPr>
        <w:spacing w:line="120" w:lineRule="exact"/>
        <w:ind w:leftChars="-428" w:left="-899"/>
      </w:pPr>
    </w:p>
    <w:p w14:paraId="731FAEF4" w14:textId="77777777" w:rsidR="00AA2A55" w:rsidRPr="0021585D" w:rsidRDefault="00AA2A55" w:rsidP="00324258">
      <w:pPr>
        <w:spacing w:line="100" w:lineRule="exact"/>
        <w:ind w:leftChars="-92" w:left="-4" w:hangingChars="90" w:hanging="189"/>
        <w:jc w:val="left"/>
        <w:rPr>
          <w:rFonts w:ascii="ＭＳ ゴシック" w:eastAsia="ＭＳ ゴシック" w:hAnsi="ＭＳ ゴシック"/>
          <w:szCs w:val="21"/>
        </w:rPr>
      </w:pPr>
    </w:p>
    <w:p w14:paraId="2187B1F1" w14:textId="77777777" w:rsidR="0086696C" w:rsidRPr="0021585D" w:rsidRDefault="00F746FE" w:rsidP="00B44397">
      <w:pPr>
        <w:ind w:leftChars="-92" w:left="-4" w:hangingChars="90" w:hanging="189"/>
        <w:jc w:val="left"/>
        <w:rPr>
          <w:rFonts w:ascii="ＭＳ ゴシック" w:eastAsia="ＭＳ ゴシック" w:hAnsi="ＭＳ ゴシック"/>
          <w:szCs w:val="21"/>
        </w:rPr>
      </w:pPr>
      <w:r w:rsidRPr="0021585D">
        <w:rPr>
          <w:rFonts w:ascii="ＭＳ ゴシック" w:eastAsia="ＭＳ ゴシック" w:hAnsi="ＭＳ ゴシック" w:hint="eastAsia"/>
          <w:szCs w:val="21"/>
        </w:rPr>
        <w:t>３</w:t>
      </w:r>
      <w:r w:rsidR="0037367C" w:rsidRPr="0021585D">
        <w:rPr>
          <w:rFonts w:ascii="ＭＳ ゴシック" w:eastAsia="ＭＳ ゴシック" w:hAnsi="ＭＳ ゴシック" w:hint="eastAsia"/>
          <w:szCs w:val="21"/>
        </w:rPr>
        <w:t xml:space="preserve">　</w:t>
      </w:r>
      <w:r w:rsidR="0086696C" w:rsidRPr="0021585D">
        <w:rPr>
          <w:rFonts w:ascii="ＭＳ ゴシック" w:eastAsia="ＭＳ ゴシック" w:hAnsi="ＭＳ ゴシック" w:hint="eastAsia"/>
          <w:szCs w:val="21"/>
        </w:rPr>
        <w:t>本年度の取組</w:t>
      </w:r>
      <w:r w:rsidR="0037367C" w:rsidRPr="0021585D">
        <w:rPr>
          <w:rFonts w:ascii="ＭＳ ゴシック" w:eastAsia="ＭＳ ゴシック" w:hAnsi="ＭＳ ゴシック" w:hint="eastAsia"/>
          <w:szCs w:val="21"/>
        </w:rPr>
        <w:t>内容</w:t>
      </w:r>
      <w:r w:rsidR="0086696C" w:rsidRPr="0021585D">
        <w:rPr>
          <w:rFonts w:ascii="ＭＳ ゴシック" w:eastAsia="ＭＳ ゴシック" w:hAnsi="ＭＳ ゴシック" w:hint="eastAsia"/>
          <w:szCs w:val="21"/>
        </w:rPr>
        <w:t>及び自己評価</w:t>
      </w:r>
    </w:p>
    <w:tbl>
      <w:tblPr>
        <w:tblW w:w="15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6"/>
        <w:gridCol w:w="1945"/>
        <w:gridCol w:w="5812"/>
        <w:gridCol w:w="3402"/>
        <w:gridCol w:w="3152"/>
      </w:tblGrid>
      <w:tr w:rsidR="00897939" w:rsidRPr="0021585D" w14:paraId="202C11F9" w14:textId="77777777" w:rsidTr="00DD3338">
        <w:trPr>
          <w:trHeight w:val="586"/>
          <w:jc w:val="center"/>
        </w:trPr>
        <w:tc>
          <w:tcPr>
            <w:tcW w:w="996" w:type="dxa"/>
            <w:shd w:val="clear" w:color="auto" w:fill="auto"/>
            <w:vAlign w:val="center"/>
          </w:tcPr>
          <w:p w14:paraId="6DC22238" w14:textId="77777777" w:rsidR="00897939" w:rsidRPr="0021585D" w:rsidRDefault="00897939" w:rsidP="0054712D">
            <w:pPr>
              <w:spacing w:line="240" w:lineRule="exact"/>
              <w:jc w:val="center"/>
              <w:rPr>
                <w:rFonts w:ascii="ＭＳ 明朝" w:hAnsi="ＭＳ 明朝"/>
                <w:sz w:val="20"/>
                <w:szCs w:val="20"/>
              </w:rPr>
            </w:pPr>
            <w:r w:rsidRPr="0021585D">
              <w:rPr>
                <w:rFonts w:ascii="ＭＳ 明朝" w:hAnsi="ＭＳ 明朝" w:hint="eastAsia"/>
                <w:sz w:val="20"/>
                <w:szCs w:val="20"/>
              </w:rPr>
              <w:t>中期的</w:t>
            </w:r>
          </w:p>
          <w:p w14:paraId="4BA7BCF9" w14:textId="77777777" w:rsidR="00897939" w:rsidRPr="0021585D" w:rsidRDefault="00897939" w:rsidP="0054712D">
            <w:pPr>
              <w:spacing w:line="240" w:lineRule="exact"/>
              <w:jc w:val="center"/>
              <w:rPr>
                <w:rFonts w:ascii="ＭＳ 明朝" w:hAnsi="ＭＳ 明朝"/>
                <w:spacing w:val="-20"/>
                <w:sz w:val="20"/>
                <w:szCs w:val="20"/>
              </w:rPr>
            </w:pPr>
            <w:r w:rsidRPr="0021585D">
              <w:rPr>
                <w:rFonts w:ascii="ＭＳ 明朝" w:hAnsi="ＭＳ 明朝" w:hint="eastAsia"/>
                <w:sz w:val="20"/>
                <w:szCs w:val="20"/>
              </w:rPr>
              <w:t>目標</w:t>
            </w:r>
          </w:p>
        </w:tc>
        <w:tc>
          <w:tcPr>
            <w:tcW w:w="1945" w:type="dxa"/>
            <w:shd w:val="clear" w:color="auto" w:fill="auto"/>
            <w:vAlign w:val="center"/>
          </w:tcPr>
          <w:p w14:paraId="7D097565" w14:textId="77777777" w:rsidR="00897939" w:rsidRPr="0021585D" w:rsidRDefault="00897939" w:rsidP="006B5B51">
            <w:pPr>
              <w:spacing w:line="320" w:lineRule="exact"/>
              <w:jc w:val="center"/>
              <w:rPr>
                <w:rFonts w:ascii="ＭＳ 明朝" w:hAnsi="ＭＳ 明朝"/>
                <w:sz w:val="20"/>
                <w:szCs w:val="20"/>
              </w:rPr>
            </w:pPr>
            <w:r w:rsidRPr="0021585D">
              <w:rPr>
                <w:rFonts w:ascii="ＭＳ 明朝" w:hAnsi="ＭＳ 明朝" w:hint="eastAsia"/>
                <w:sz w:val="20"/>
                <w:szCs w:val="20"/>
              </w:rPr>
              <w:t>今年度の重点目標</w:t>
            </w:r>
          </w:p>
        </w:tc>
        <w:tc>
          <w:tcPr>
            <w:tcW w:w="5812" w:type="dxa"/>
            <w:tcBorders>
              <w:right w:val="dashed" w:sz="4" w:space="0" w:color="auto"/>
            </w:tcBorders>
            <w:shd w:val="clear" w:color="auto" w:fill="auto"/>
            <w:vAlign w:val="center"/>
          </w:tcPr>
          <w:p w14:paraId="6EE994D5" w14:textId="77777777" w:rsidR="00897939" w:rsidRPr="0021585D" w:rsidRDefault="00897939" w:rsidP="006B5B51">
            <w:pPr>
              <w:spacing w:line="320" w:lineRule="exact"/>
              <w:jc w:val="center"/>
              <w:rPr>
                <w:rFonts w:ascii="ＭＳ 明朝" w:hAnsi="ＭＳ 明朝"/>
                <w:sz w:val="20"/>
                <w:szCs w:val="20"/>
              </w:rPr>
            </w:pPr>
            <w:r w:rsidRPr="0021585D">
              <w:rPr>
                <w:rFonts w:ascii="ＭＳ 明朝" w:hAnsi="ＭＳ 明朝" w:hint="eastAsia"/>
                <w:sz w:val="20"/>
                <w:szCs w:val="20"/>
              </w:rPr>
              <w:t>具体的な取組計画・内容</w:t>
            </w:r>
          </w:p>
        </w:tc>
        <w:tc>
          <w:tcPr>
            <w:tcW w:w="3402" w:type="dxa"/>
            <w:tcBorders>
              <w:right w:val="dashed" w:sz="4" w:space="0" w:color="auto"/>
            </w:tcBorders>
            <w:vAlign w:val="center"/>
          </w:tcPr>
          <w:p w14:paraId="11FF9403" w14:textId="77777777" w:rsidR="00897939" w:rsidRPr="0021585D" w:rsidRDefault="00897939" w:rsidP="00D95A6A">
            <w:pPr>
              <w:spacing w:line="320" w:lineRule="exact"/>
              <w:jc w:val="center"/>
              <w:rPr>
                <w:rFonts w:ascii="ＭＳ 明朝" w:hAnsi="ＭＳ 明朝"/>
                <w:sz w:val="20"/>
                <w:szCs w:val="20"/>
              </w:rPr>
            </w:pPr>
            <w:r w:rsidRPr="0021585D">
              <w:rPr>
                <w:rFonts w:ascii="ＭＳ 明朝" w:hAnsi="ＭＳ 明朝" w:hint="eastAsia"/>
                <w:sz w:val="20"/>
                <w:szCs w:val="20"/>
              </w:rPr>
              <w:t>評価指標</w:t>
            </w:r>
          </w:p>
        </w:tc>
        <w:tc>
          <w:tcPr>
            <w:tcW w:w="3152" w:type="dxa"/>
            <w:tcBorders>
              <w:left w:val="dashed" w:sz="4" w:space="0" w:color="auto"/>
              <w:right w:val="single" w:sz="4" w:space="0" w:color="auto"/>
            </w:tcBorders>
            <w:shd w:val="clear" w:color="auto" w:fill="auto"/>
            <w:vAlign w:val="center"/>
          </w:tcPr>
          <w:p w14:paraId="14DDE878" w14:textId="77777777" w:rsidR="00897939" w:rsidRPr="0021585D" w:rsidRDefault="00897939" w:rsidP="006B5B51">
            <w:pPr>
              <w:spacing w:line="320" w:lineRule="exact"/>
              <w:jc w:val="center"/>
              <w:rPr>
                <w:rFonts w:ascii="ＭＳ 明朝" w:hAnsi="ＭＳ 明朝"/>
                <w:sz w:val="20"/>
                <w:szCs w:val="20"/>
              </w:rPr>
            </w:pPr>
            <w:r w:rsidRPr="0021585D">
              <w:rPr>
                <w:rFonts w:ascii="ＭＳ 明朝" w:hAnsi="ＭＳ 明朝" w:hint="eastAsia"/>
                <w:sz w:val="20"/>
                <w:szCs w:val="20"/>
              </w:rPr>
              <w:t>自己評価</w:t>
            </w:r>
          </w:p>
        </w:tc>
      </w:tr>
      <w:tr w:rsidR="00F63AD9" w:rsidRPr="0021585D" w14:paraId="7E78C0E1" w14:textId="77777777" w:rsidTr="00DD3338">
        <w:trPr>
          <w:cantSplit/>
          <w:trHeight w:val="3916"/>
          <w:jc w:val="center"/>
        </w:trPr>
        <w:tc>
          <w:tcPr>
            <w:tcW w:w="996" w:type="dxa"/>
            <w:tcBorders>
              <w:bottom w:val="single" w:sz="4" w:space="0" w:color="auto"/>
            </w:tcBorders>
            <w:shd w:val="clear" w:color="auto" w:fill="auto"/>
            <w:textDirection w:val="tbRlV"/>
            <w:vAlign w:val="center"/>
          </w:tcPr>
          <w:p w14:paraId="55BA30C8" w14:textId="77777777" w:rsidR="00F6155F" w:rsidRPr="0021585D" w:rsidRDefault="00F746FE" w:rsidP="00F63AD9">
            <w:pPr>
              <w:snapToGrid w:val="0"/>
              <w:ind w:leftChars="50" w:left="375" w:rightChars="100" w:right="210" w:hangingChars="150" w:hanging="270"/>
              <w:rPr>
                <w:rFonts w:ascii="ＭＳ 明朝" w:hAnsi="ＭＳ 明朝"/>
                <w:color w:val="000000" w:themeColor="text1"/>
                <w:sz w:val="18"/>
                <w:szCs w:val="18"/>
              </w:rPr>
            </w:pPr>
            <w:r w:rsidRPr="0021585D">
              <w:rPr>
                <w:rFonts w:ascii="ＭＳ 明朝" w:hAnsi="ＭＳ 明朝" w:hint="eastAsia"/>
                <w:color w:val="000000" w:themeColor="text1"/>
                <w:sz w:val="18"/>
                <w:szCs w:val="18"/>
              </w:rPr>
              <w:t>１</w:t>
            </w:r>
            <w:r w:rsidR="00AD2683" w:rsidRPr="0021585D">
              <w:rPr>
                <w:rFonts w:ascii="ＭＳ 明朝" w:hAnsi="ＭＳ 明朝" w:hint="eastAsia"/>
                <w:color w:val="000000" w:themeColor="text1"/>
                <w:sz w:val="18"/>
                <w:szCs w:val="18"/>
              </w:rPr>
              <w:t xml:space="preserve"> </w:t>
            </w:r>
            <w:r w:rsidR="00BD113E" w:rsidRPr="0021585D">
              <w:rPr>
                <w:rFonts w:ascii="ＭＳ 明朝" w:hAnsi="ＭＳ 明朝" w:hint="eastAsia"/>
                <w:color w:val="000000" w:themeColor="text1"/>
                <w:sz w:val="18"/>
                <w:szCs w:val="18"/>
              </w:rPr>
              <w:t>新しい時代のキャリア教育</w:t>
            </w:r>
          </w:p>
        </w:tc>
        <w:tc>
          <w:tcPr>
            <w:tcW w:w="1945" w:type="dxa"/>
            <w:tcBorders>
              <w:bottom w:val="single" w:sz="4" w:space="0" w:color="auto"/>
            </w:tcBorders>
            <w:shd w:val="clear" w:color="auto" w:fill="auto"/>
          </w:tcPr>
          <w:p w14:paraId="62EE52C1" w14:textId="77777777" w:rsidR="000C2B1E" w:rsidRPr="0021585D" w:rsidRDefault="000C2B1E" w:rsidP="00F63AD9">
            <w:pPr>
              <w:adjustRightInd w:val="0"/>
              <w:snapToGrid w:val="0"/>
              <w:ind w:left="180" w:hangingChars="100" w:hanging="180"/>
              <w:rPr>
                <w:rFonts w:ascii="ＭＳ 明朝" w:hAnsi="ＭＳ 明朝"/>
                <w:sz w:val="18"/>
                <w:szCs w:val="18"/>
              </w:rPr>
            </w:pPr>
            <w:r w:rsidRPr="0021585D">
              <w:rPr>
                <w:rFonts w:ascii="ＭＳ 明朝" w:hAnsi="ＭＳ 明朝" w:hint="eastAsia"/>
                <w:sz w:val="18"/>
                <w:szCs w:val="18"/>
              </w:rPr>
              <w:t>ア 次代に求められる能力の育成</w:t>
            </w:r>
          </w:p>
          <w:p w14:paraId="6BE997BE" w14:textId="77777777" w:rsidR="00A378C1" w:rsidRPr="0021585D" w:rsidRDefault="00A378C1" w:rsidP="00F63AD9">
            <w:pPr>
              <w:adjustRightInd w:val="0"/>
              <w:snapToGrid w:val="0"/>
              <w:ind w:left="180" w:hangingChars="100" w:hanging="180"/>
              <w:rPr>
                <w:rFonts w:ascii="ＭＳ 明朝" w:hAnsi="ＭＳ 明朝"/>
                <w:sz w:val="18"/>
                <w:szCs w:val="18"/>
              </w:rPr>
            </w:pPr>
          </w:p>
          <w:p w14:paraId="7B6F47DC" w14:textId="77777777" w:rsidR="00A378C1" w:rsidRPr="0021585D" w:rsidRDefault="00A378C1" w:rsidP="00F63AD9">
            <w:pPr>
              <w:adjustRightInd w:val="0"/>
              <w:snapToGrid w:val="0"/>
              <w:ind w:left="180" w:hangingChars="100" w:hanging="180"/>
              <w:rPr>
                <w:rFonts w:ascii="ＭＳ 明朝" w:hAnsi="ＭＳ 明朝"/>
                <w:sz w:val="18"/>
                <w:szCs w:val="18"/>
              </w:rPr>
            </w:pPr>
          </w:p>
          <w:p w14:paraId="7724BC3A" w14:textId="77777777" w:rsidR="00A378C1" w:rsidRPr="0021585D" w:rsidRDefault="00A378C1" w:rsidP="00F63AD9">
            <w:pPr>
              <w:adjustRightInd w:val="0"/>
              <w:snapToGrid w:val="0"/>
              <w:ind w:left="180" w:hangingChars="100" w:hanging="180"/>
              <w:rPr>
                <w:rFonts w:ascii="ＭＳ 明朝" w:hAnsi="ＭＳ 明朝"/>
                <w:sz w:val="18"/>
                <w:szCs w:val="18"/>
              </w:rPr>
            </w:pPr>
          </w:p>
          <w:p w14:paraId="57560045" w14:textId="77777777" w:rsidR="000C2B1E" w:rsidRPr="0021585D" w:rsidRDefault="000C2B1E" w:rsidP="00F63AD9">
            <w:pPr>
              <w:adjustRightInd w:val="0"/>
              <w:snapToGrid w:val="0"/>
              <w:ind w:left="180" w:hangingChars="100" w:hanging="180"/>
              <w:rPr>
                <w:rFonts w:ascii="ＭＳ 明朝" w:hAnsi="ＭＳ 明朝"/>
                <w:sz w:val="18"/>
                <w:szCs w:val="18"/>
              </w:rPr>
            </w:pPr>
            <w:r w:rsidRPr="0021585D">
              <w:rPr>
                <w:rFonts w:ascii="ＭＳ 明朝" w:hAnsi="ＭＳ 明朝" w:hint="eastAsia"/>
                <w:sz w:val="18"/>
                <w:szCs w:val="18"/>
              </w:rPr>
              <w:t>イ 進学の多様性への対応</w:t>
            </w:r>
          </w:p>
          <w:p w14:paraId="19553302" w14:textId="77777777" w:rsidR="00A378C1" w:rsidRPr="0021585D" w:rsidRDefault="00A378C1" w:rsidP="00267569">
            <w:pPr>
              <w:adjustRightInd w:val="0"/>
              <w:snapToGrid w:val="0"/>
              <w:ind w:left="180" w:hangingChars="100" w:hanging="180"/>
              <w:rPr>
                <w:rFonts w:ascii="ＭＳ 明朝" w:hAnsi="ＭＳ 明朝"/>
                <w:sz w:val="18"/>
                <w:szCs w:val="18"/>
              </w:rPr>
            </w:pPr>
          </w:p>
          <w:p w14:paraId="74928254" w14:textId="77777777" w:rsidR="00A378C1" w:rsidRPr="0021585D" w:rsidRDefault="00A378C1" w:rsidP="00267569">
            <w:pPr>
              <w:adjustRightInd w:val="0"/>
              <w:snapToGrid w:val="0"/>
              <w:ind w:left="180" w:hangingChars="100" w:hanging="180"/>
              <w:rPr>
                <w:rFonts w:ascii="ＭＳ 明朝" w:hAnsi="ＭＳ 明朝"/>
                <w:sz w:val="18"/>
                <w:szCs w:val="18"/>
              </w:rPr>
            </w:pPr>
          </w:p>
          <w:p w14:paraId="339ECFF8" w14:textId="77777777" w:rsidR="00A378C1" w:rsidRPr="0021585D" w:rsidRDefault="00A378C1" w:rsidP="00267569">
            <w:pPr>
              <w:adjustRightInd w:val="0"/>
              <w:snapToGrid w:val="0"/>
              <w:ind w:left="180" w:hangingChars="100" w:hanging="180"/>
              <w:rPr>
                <w:rFonts w:ascii="ＭＳ 明朝" w:hAnsi="ＭＳ 明朝"/>
                <w:sz w:val="18"/>
                <w:szCs w:val="18"/>
              </w:rPr>
            </w:pPr>
          </w:p>
          <w:p w14:paraId="6E9D35E2" w14:textId="77777777" w:rsidR="00A378C1" w:rsidRPr="0021585D" w:rsidRDefault="00A378C1" w:rsidP="00267569">
            <w:pPr>
              <w:adjustRightInd w:val="0"/>
              <w:snapToGrid w:val="0"/>
              <w:ind w:left="180" w:hangingChars="100" w:hanging="180"/>
              <w:rPr>
                <w:rFonts w:ascii="ＭＳ 明朝" w:hAnsi="ＭＳ 明朝"/>
                <w:sz w:val="18"/>
                <w:szCs w:val="18"/>
              </w:rPr>
            </w:pPr>
          </w:p>
          <w:p w14:paraId="2029024F" w14:textId="77777777" w:rsidR="00F6155F" w:rsidRPr="0021585D" w:rsidRDefault="00BD113E" w:rsidP="00267569">
            <w:pPr>
              <w:adjustRightInd w:val="0"/>
              <w:snapToGrid w:val="0"/>
              <w:ind w:left="180" w:hangingChars="100" w:hanging="180"/>
              <w:rPr>
                <w:rFonts w:ascii="ＭＳ 明朝" w:hAnsi="ＭＳ 明朝"/>
                <w:sz w:val="18"/>
                <w:szCs w:val="18"/>
              </w:rPr>
            </w:pPr>
            <w:r w:rsidRPr="0021585D">
              <w:rPr>
                <w:rFonts w:ascii="ＭＳ 明朝" w:hAnsi="ＭＳ 明朝" w:hint="eastAsia"/>
                <w:sz w:val="18"/>
                <w:szCs w:val="18"/>
              </w:rPr>
              <w:t>ウ</w:t>
            </w:r>
            <w:r w:rsidR="003C0D86" w:rsidRPr="0021585D">
              <w:rPr>
                <w:rFonts w:ascii="ＭＳ 明朝" w:hAnsi="ＭＳ 明朝" w:hint="eastAsia"/>
                <w:sz w:val="18"/>
                <w:szCs w:val="18"/>
              </w:rPr>
              <w:t xml:space="preserve"> </w:t>
            </w:r>
            <w:r w:rsidR="000C2B1E" w:rsidRPr="0021585D">
              <w:rPr>
                <w:rFonts w:ascii="ＭＳ 明朝" w:hAnsi="ＭＳ 明朝" w:hint="eastAsia"/>
                <w:sz w:val="18"/>
                <w:szCs w:val="18"/>
              </w:rPr>
              <w:t>国際教育の充実による</w:t>
            </w:r>
            <w:r w:rsidRPr="0021585D">
              <w:rPr>
                <w:rFonts w:ascii="ＭＳ 明朝" w:hAnsi="ＭＳ 明朝" w:hint="eastAsia"/>
                <w:sz w:val="18"/>
                <w:szCs w:val="18"/>
              </w:rPr>
              <w:t>グローバルキャリア観の醸成</w:t>
            </w:r>
          </w:p>
        </w:tc>
        <w:tc>
          <w:tcPr>
            <w:tcW w:w="5812" w:type="dxa"/>
            <w:tcBorders>
              <w:bottom w:val="single" w:sz="4" w:space="0" w:color="auto"/>
              <w:right w:val="dashed" w:sz="4" w:space="0" w:color="auto"/>
            </w:tcBorders>
            <w:shd w:val="clear" w:color="auto" w:fill="auto"/>
          </w:tcPr>
          <w:p w14:paraId="604A570E" w14:textId="77777777" w:rsidR="00BA14D8" w:rsidRPr="0021585D" w:rsidRDefault="00130BD9" w:rsidP="00267569">
            <w:pPr>
              <w:adjustRightInd w:val="0"/>
              <w:snapToGrid w:val="0"/>
              <w:ind w:left="180" w:hangingChars="100" w:hanging="180"/>
              <w:rPr>
                <w:rFonts w:ascii="ＭＳ 明朝" w:hAnsi="ＭＳ 明朝"/>
                <w:strike/>
                <w:sz w:val="18"/>
                <w:szCs w:val="18"/>
              </w:rPr>
            </w:pPr>
            <w:r w:rsidRPr="0021585D">
              <w:rPr>
                <w:rFonts w:ascii="ＭＳ 明朝" w:hAnsi="ＭＳ 明朝" w:hint="eastAsia"/>
                <w:sz w:val="18"/>
                <w:szCs w:val="18"/>
              </w:rPr>
              <w:t>ア</w:t>
            </w:r>
          </w:p>
          <w:p w14:paraId="1EFAA36F" w14:textId="77777777" w:rsidR="00CD65ED" w:rsidRPr="0021585D" w:rsidRDefault="00CD65ED" w:rsidP="00CD65ED">
            <w:pPr>
              <w:adjustRightInd w:val="0"/>
              <w:snapToGrid w:val="0"/>
              <w:ind w:left="180" w:hangingChars="100" w:hanging="180"/>
              <w:rPr>
                <w:rFonts w:ascii="ＭＳ 明朝" w:hAnsi="ＭＳ 明朝"/>
                <w:sz w:val="18"/>
                <w:szCs w:val="18"/>
              </w:rPr>
            </w:pPr>
            <w:r w:rsidRPr="0021585D">
              <w:rPr>
                <w:rFonts w:ascii="ＭＳ 明朝" w:hAnsi="ＭＳ 明朝" w:hint="eastAsia"/>
                <w:sz w:val="18"/>
                <w:szCs w:val="18"/>
              </w:rPr>
              <w:t>・</w:t>
            </w:r>
            <w:r w:rsidR="00F746FE" w:rsidRPr="0021585D">
              <w:rPr>
                <w:rFonts w:ascii="ＭＳ 明朝" w:hAnsi="ＭＳ 明朝"/>
                <w:sz w:val="18"/>
                <w:szCs w:val="18"/>
              </w:rPr>
              <w:t>SGH</w:t>
            </w:r>
            <w:r w:rsidRPr="0021585D">
              <w:rPr>
                <w:rFonts w:ascii="ＭＳ 明朝" w:hAnsi="ＭＳ 明朝" w:hint="eastAsia"/>
                <w:sz w:val="18"/>
                <w:szCs w:val="18"/>
              </w:rPr>
              <w:t>事業及び</w:t>
            </w:r>
            <w:r w:rsidR="00F746FE" w:rsidRPr="0021585D">
              <w:rPr>
                <w:rFonts w:ascii="ＭＳ 明朝" w:hAnsi="ＭＳ 明朝"/>
                <w:sz w:val="18"/>
                <w:szCs w:val="18"/>
              </w:rPr>
              <w:t>SSH</w:t>
            </w:r>
            <w:r w:rsidRPr="0021585D">
              <w:rPr>
                <w:rFonts w:ascii="ＭＳ 明朝" w:hAnsi="ＭＳ 明朝" w:hint="eastAsia"/>
                <w:sz w:val="18"/>
                <w:szCs w:val="18"/>
              </w:rPr>
              <w:t>事業で培った知識や技能を踏まえ、課題研究の計画的実施とさらなる充実を図る。</w:t>
            </w:r>
          </w:p>
          <w:p w14:paraId="105C89A8" w14:textId="77777777" w:rsidR="00BA14D8" w:rsidRPr="0021585D" w:rsidRDefault="00BA14D8" w:rsidP="00F63AD9">
            <w:pPr>
              <w:adjustRightInd w:val="0"/>
              <w:snapToGrid w:val="0"/>
              <w:ind w:left="180" w:hangingChars="100" w:hanging="180"/>
              <w:rPr>
                <w:rFonts w:ascii="ＭＳ 明朝" w:hAnsi="ＭＳ 明朝"/>
                <w:sz w:val="18"/>
                <w:szCs w:val="18"/>
              </w:rPr>
            </w:pPr>
            <w:r w:rsidRPr="0021585D">
              <w:rPr>
                <w:rFonts w:ascii="ＭＳ 明朝" w:hAnsi="ＭＳ 明朝" w:hint="eastAsia"/>
                <w:sz w:val="18"/>
                <w:szCs w:val="18"/>
              </w:rPr>
              <w:t>・課題研究への取組みと進路への導線づくり</w:t>
            </w:r>
            <w:r w:rsidR="00C25592" w:rsidRPr="0021585D">
              <w:rPr>
                <w:rFonts w:ascii="ＭＳ 明朝" w:hAnsi="ＭＳ 明朝" w:hint="eastAsia"/>
                <w:sz w:val="18"/>
                <w:szCs w:val="18"/>
              </w:rPr>
              <w:t>のため</w:t>
            </w:r>
            <w:r w:rsidR="00A65BB9" w:rsidRPr="0021585D">
              <w:rPr>
                <w:rFonts w:ascii="ＭＳ 明朝" w:hAnsi="ＭＳ 明朝" w:hint="eastAsia"/>
                <w:sz w:val="18"/>
                <w:szCs w:val="18"/>
              </w:rPr>
              <w:t>、生徒の</w:t>
            </w:r>
            <w:r w:rsidR="00F746FE" w:rsidRPr="0021585D">
              <w:rPr>
                <w:rFonts w:ascii="ＭＳ 明朝" w:hAnsi="ＭＳ 明朝" w:hint="eastAsia"/>
                <w:sz w:val="18"/>
                <w:szCs w:val="18"/>
              </w:rPr>
              <w:t>３</w:t>
            </w:r>
            <w:r w:rsidR="00A65BB9" w:rsidRPr="0021585D">
              <w:rPr>
                <w:rFonts w:ascii="ＭＳ 明朝" w:hAnsi="ＭＳ 明朝" w:hint="eastAsia"/>
                <w:sz w:val="18"/>
                <w:szCs w:val="18"/>
              </w:rPr>
              <w:t>年間の取組み</w:t>
            </w:r>
            <w:r w:rsidR="00AC49EA" w:rsidRPr="0021585D">
              <w:rPr>
                <w:rFonts w:ascii="ＭＳ 明朝" w:hAnsi="ＭＳ 明朝" w:hint="eastAsia"/>
                <w:sz w:val="18"/>
                <w:szCs w:val="18"/>
              </w:rPr>
              <w:t>についてキャリアパスポート等</w:t>
            </w:r>
            <w:r w:rsidR="00A65BB9" w:rsidRPr="0021585D">
              <w:rPr>
                <w:rFonts w:ascii="ＭＳ 明朝" w:hAnsi="ＭＳ 明朝" w:hint="eastAsia"/>
                <w:sz w:val="18"/>
                <w:szCs w:val="18"/>
              </w:rPr>
              <w:t>を作成</w:t>
            </w:r>
            <w:r w:rsidR="004D6222" w:rsidRPr="0021585D">
              <w:rPr>
                <w:rFonts w:ascii="ＭＳ 明朝" w:hAnsi="ＭＳ 明朝" w:hint="eastAsia"/>
                <w:sz w:val="18"/>
                <w:szCs w:val="18"/>
              </w:rPr>
              <w:t>し活用</w:t>
            </w:r>
            <w:r w:rsidR="00C25592" w:rsidRPr="0021585D">
              <w:rPr>
                <w:rFonts w:ascii="ＭＳ 明朝" w:hAnsi="ＭＳ 明朝" w:hint="eastAsia"/>
                <w:sz w:val="18"/>
                <w:szCs w:val="18"/>
              </w:rPr>
              <w:t>する</w:t>
            </w:r>
            <w:r w:rsidR="006E06F2" w:rsidRPr="0021585D">
              <w:rPr>
                <w:rFonts w:ascii="ＭＳ 明朝" w:hAnsi="ＭＳ 明朝" w:hint="eastAsia"/>
                <w:sz w:val="18"/>
                <w:szCs w:val="18"/>
              </w:rPr>
              <w:t>。</w:t>
            </w:r>
          </w:p>
          <w:p w14:paraId="4919AB93" w14:textId="77777777" w:rsidR="00CD65ED" w:rsidRPr="0021585D" w:rsidRDefault="00CD65ED" w:rsidP="00F63AD9">
            <w:pPr>
              <w:adjustRightInd w:val="0"/>
              <w:snapToGrid w:val="0"/>
              <w:ind w:left="180" w:hangingChars="100" w:hanging="180"/>
              <w:rPr>
                <w:rFonts w:ascii="ＭＳ 明朝" w:hAnsi="ＭＳ 明朝"/>
                <w:sz w:val="18"/>
                <w:szCs w:val="18"/>
              </w:rPr>
            </w:pPr>
            <w:r w:rsidRPr="0021585D">
              <w:rPr>
                <w:rFonts w:ascii="ＭＳ 明朝" w:hAnsi="ＭＳ 明朝" w:hint="eastAsia"/>
                <w:sz w:val="18"/>
                <w:szCs w:val="18"/>
              </w:rPr>
              <w:t>イ</w:t>
            </w:r>
          </w:p>
          <w:p w14:paraId="78D8136B" w14:textId="77777777" w:rsidR="00BA14D8" w:rsidRPr="0021585D" w:rsidRDefault="00BA14D8" w:rsidP="00F63AD9">
            <w:pPr>
              <w:adjustRightInd w:val="0"/>
              <w:snapToGrid w:val="0"/>
              <w:ind w:left="180" w:hangingChars="100" w:hanging="180"/>
              <w:rPr>
                <w:rFonts w:ascii="ＭＳ 明朝" w:hAnsi="ＭＳ 明朝"/>
                <w:sz w:val="18"/>
                <w:szCs w:val="18"/>
              </w:rPr>
            </w:pPr>
            <w:r w:rsidRPr="0021585D">
              <w:rPr>
                <w:rFonts w:ascii="ＭＳ 明朝" w:hAnsi="ＭＳ 明朝" w:hint="eastAsia"/>
                <w:sz w:val="18"/>
                <w:szCs w:val="18"/>
              </w:rPr>
              <w:t>・</w:t>
            </w:r>
            <w:r w:rsidR="00C51514" w:rsidRPr="0021585D">
              <w:rPr>
                <w:rFonts w:ascii="ＭＳ 明朝" w:hAnsi="ＭＳ 明朝" w:hint="eastAsia"/>
                <w:sz w:val="18"/>
                <w:szCs w:val="18"/>
              </w:rPr>
              <w:t>探究的な活動に基づいた</w:t>
            </w:r>
            <w:r w:rsidR="00F8540A" w:rsidRPr="0021585D">
              <w:rPr>
                <w:rFonts w:ascii="ＭＳ 明朝" w:hAnsi="ＭＳ 明朝"/>
                <w:sz w:val="18"/>
                <w:szCs w:val="18"/>
              </w:rPr>
              <w:t>統合的取組み</w:t>
            </w:r>
            <w:r w:rsidR="00C25592" w:rsidRPr="0021585D">
              <w:rPr>
                <w:rFonts w:ascii="ＭＳ 明朝" w:hAnsi="ＭＳ 明朝" w:hint="eastAsia"/>
                <w:sz w:val="18"/>
                <w:szCs w:val="18"/>
              </w:rPr>
              <w:t>を</w:t>
            </w:r>
            <w:r w:rsidR="00F8540A" w:rsidRPr="0021585D">
              <w:rPr>
                <w:rFonts w:ascii="ＭＳ 明朝" w:hAnsi="ＭＳ 明朝"/>
                <w:sz w:val="18"/>
                <w:szCs w:val="18"/>
              </w:rPr>
              <w:t>進路</w:t>
            </w:r>
            <w:r w:rsidR="000C2CA5" w:rsidRPr="0021585D">
              <w:rPr>
                <w:rFonts w:ascii="ＭＳ 明朝" w:hAnsi="ＭＳ 明朝" w:hint="eastAsia"/>
                <w:sz w:val="18"/>
                <w:szCs w:val="18"/>
              </w:rPr>
              <w:t>実現</w:t>
            </w:r>
            <w:r w:rsidR="00F8540A" w:rsidRPr="0021585D">
              <w:rPr>
                <w:rFonts w:ascii="ＭＳ 明朝" w:hAnsi="ＭＳ 明朝"/>
                <w:sz w:val="18"/>
                <w:szCs w:val="18"/>
              </w:rPr>
              <w:t>に結びつける</w:t>
            </w:r>
            <w:r w:rsidR="00D64D86" w:rsidRPr="0021585D">
              <w:rPr>
                <w:rFonts w:ascii="ＭＳ 明朝" w:hAnsi="ＭＳ 明朝" w:hint="eastAsia"/>
                <w:sz w:val="18"/>
                <w:szCs w:val="18"/>
              </w:rPr>
              <w:t>。</w:t>
            </w:r>
            <w:r w:rsidR="008F0E14" w:rsidRPr="0021585D">
              <w:rPr>
                <w:rFonts w:ascii="ＭＳ 明朝" w:hAnsi="ＭＳ 明朝" w:hint="eastAsia"/>
                <w:sz w:val="18"/>
                <w:szCs w:val="18"/>
              </w:rPr>
              <w:t>多面的な評価による入試枠</w:t>
            </w:r>
            <w:r w:rsidR="00D64D86" w:rsidRPr="0021585D">
              <w:rPr>
                <w:rFonts w:ascii="ＭＳ 明朝" w:hAnsi="ＭＳ 明朝"/>
                <w:sz w:val="18"/>
                <w:szCs w:val="18"/>
              </w:rPr>
              <w:t>での受験</w:t>
            </w:r>
            <w:r w:rsidR="000B6D1E" w:rsidRPr="0021585D">
              <w:rPr>
                <w:rFonts w:ascii="ＭＳ 明朝" w:hAnsi="ＭＳ 明朝" w:hint="eastAsia"/>
                <w:sz w:val="18"/>
                <w:szCs w:val="18"/>
              </w:rPr>
              <w:t>とともに、国内</w:t>
            </w:r>
            <w:r w:rsidR="00F746FE" w:rsidRPr="0021585D">
              <w:rPr>
                <w:rFonts w:ascii="ＭＳ 明朝" w:hAnsi="ＭＳ 明朝"/>
                <w:sz w:val="18"/>
                <w:szCs w:val="18"/>
              </w:rPr>
              <w:t>SGU</w:t>
            </w:r>
            <w:r w:rsidR="000B6D1E" w:rsidRPr="0021585D">
              <w:rPr>
                <w:rFonts w:ascii="ＭＳ 明朝" w:hAnsi="ＭＳ 明朝" w:hint="eastAsia"/>
                <w:sz w:val="18"/>
                <w:szCs w:val="18"/>
              </w:rPr>
              <w:t>への進学</w:t>
            </w:r>
            <w:r w:rsidR="00D64D86" w:rsidRPr="0021585D">
              <w:rPr>
                <w:rFonts w:ascii="ＭＳ 明朝" w:hAnsi="ＭＳ 明朝"/>
                <w:sz w:val="18"/>
                <w:szCs w:val="18"/>
              </w:rPr>
              <w:t>を推奨する。</w:t>
            </w:r>
          </w:p>
          <w:p w14:paraId="146DFB17" w14:textId="77777777" w:rsidR="00CD65ED" w:rsidRPr="0021585D" w:rsidRDefault="00CD65ED" w:rsidP="00CD65ED">
            <w:pPr>
              <w:adjustRightInd w:val="0"/>
              <w:snapToGrid w:val="0"/>
              <w:ind w:left="180" w:hangingChars="100" w:hanging="180"/>
              <w:rPr>
                <w:rFonts w:ascii="ＭＳ 明朝" w:hAnsi="ＭＳ 明朝"/>
                <w:sz w:val="18"/>
                <w:szCs w:val="18"/>
              </w:rPr>
            </w:pPr>
            <w:r w:rsidRPr="0021585D">
              <w:rPr>
                <w:rFonts w:ascii="ＭＳ 明朝" w:hAnsi="ＭＳ 明朝" w:hint="eastAsia"/>
                <w:sz w:val="18"/>
                <w:szCs w:val="18"/>
              </w:rPr>
              <w:t>・</w:t>
            </w:r>
            <w:r w:rsidR="00506115" w:rsidRPr="0021585D">
              <w:rPr>
                <w:rFonts w:ascii="ＭＳ 明朝" w:hAnsi="ＭＳ 明朝" w:hint="eastAsia"/>
                <w:sz w:val="18"/>
                <w:szCs w:val="18"/>
              </w:rPr>
              <w:t>留学</w:t>
            </w:r>
            <w:r w:rsidRPr="0021585D">
              <w:rPr>
                <w:rFonts w:ascii="ＭＳ 明朝" w:hAnsi="ＭＳ 明朝" w:hint="eastAsia"/>
                <w:sz w:val="18"/>
                <w:szCs w:val="18"/>
              </w:rPr>
              <w:t>や</w:t>
            </w:r>
            <w:r w:rsidR="00506115" w:rsidRPr="0021585D">
              <w:rPr>
                <w:rFonts w:ascii="ＭＳ 明朝" w:hAnsi="ＭＳ 明朝" w:hint="eastAsia"/>
                <w:sz w:val="18"/>
                <w:szCs w:val="18"/>
              </w:rPr>
              <w:t>海外進学</w:t>
            </w:r>
            <w:r w:rsidRPr="0021585D">
              <w:rPr>
                <w:rFonts w:ascii="ＭＳ 明朝" w:hAnsi="ＭＳ 明朝" w:hint="eastAsia"/>
                <w:sz w:val="18"/>
                <w:szCs w:val="18"/>
              </w:rPr>
              <w:t>の説明会を行い、留学や海外の大学への進学推奨を一層進める。</w:t>
            </w:r>
          </w:p>
          <w:p w14:paraId="5A4667B6" w14:textId="77777777" w:rsidR="00D64D86" w:rsidRPr="0021585D" w:rsidRDefault="00CD65ED" w:rsidP="00267569">
            <w:pPr>
              <w:adjustRightInd w:val="0"/>
              <w:snapToGrid w:val="0"/>
              <w:ind w:left="180" w:hangingChars="100" w:hanging="180"/>
              <w:rPr>
                <w:rFonts w:ascii="ＭＳ 明朝" w:hAnsi="ＭＳ 明朝"/>
                <w:sz w:val="18"/>
                <w:szCs w:val="18"/>
              </w:rPr>
            </w:pPr>
            <w:r w:rsidRPr="0021585D">
              <w:rPr>
                <w:rFonts w:ascii="ＭＳ 明朝" w:hAnsi="ＭＳ 明朝" w:hint="eastAsia"/>
                <w:sz w:val="18"/>
                <w:szCs w:val="18"/>
              </w:rPr>
              <w:t>ウ</w:t>
            </w:r>
          </w:p>
          <w:p w14:paraId="5A05A076" w14:textId="77777777" w:rsidR="003E45E3" w:rsidRPr="0021585D" w:rsidRDefault="003E45E3" w:rsidP="00CD65ED">
            <w:pPr>
              <w:adjustRightInd w:val="0"/>
              <w:snapToGrid w:val="0"/>
              <w:ind w:left="180" w:hangingChars="100" w:hanging="180"/>
              <w:rPr>
                <w:rFonts w:ascii="ＭＳ 明朝" w:hAnsi="ＭＳ 明朝"/>
                <w:sz w:val="18"/>
                <w:szCs w:val="18"/>
              </w:rPr>
            </w:pPr>
            <w:r w:rsidRPr="0021585D">
              <w:rPr>
                <w:rFonts w:ascii="ＭＳ 明朝" w:hAnsi="ＭＳ 明朝" w:hint="eastAsia"/>
                <w:sz w:val="18"/>
                <w:szCs w:val="18"/>
              </w:rPr>
              <w:t>・海外スタディーツアー（修学旅行）、姉妹校</w:t>
            </w:r>
            <w:r w:rsidR="00CD65ED" w:rsidRPr="0021585D">
              <w:rPr>
                <w:rFonts w:ascii="ＭＳ 明朝" w:hAnsi="ＭＳ 明朝" w:hint="eastAsia"/>
                <w:sz w:val="18"/>
                <w:szCs w:val="18"/>
              </w:rPr>
              <w:t>等海外の学校との</w:t>
            </w:r>
            <w:r w:rsidRPr="0021585D">
              <w:rPr>
                <w:rFonts w:ascii="ＭＳ 明朝" w:hAnsi="ＭＳ 明朝" w:hint="eastAsia"/>
                <w:sz w:val="18"/>
                <w:szCs w:val="18"/>
              </w:rPr>
              <w:t>交流を継続するとともに、国境を越える活動やグローバル企業への訪問、有名大学生とのディスカッション等を行う「プロジェクト型海外研修」を実施する。</w:t>
            </w:r>
          </w:p>
        </w:tc>
        <w:tc>
          <w:tcPr>
            <w:tcW w:w="3402" w:type="dxa"/>
            <w:tcBorders>
              <w:bottom w:val="single" w:sz="4" w:space="0" w:color="auto"/>
              <w:right w:val="dashed" w:sz="4" w:space="0" w:color="auto"/>
            </w:tcBorders>
          </w:tcPr>
          <w:p w14:paraId="24E9A590" w14:textId="77777777" w:rsidR="00130BD9" w:rsidRPr="0021585D" w:rsidRDefault="00130BD9" w:rsidP="00F63AD9">
            <w:pPr>
              <w:snapToGrid w:val="0"/>
              <w:ind w:left="90" w:hangingChars="50" w:hanging="90"/>
              <w:rPr>
                <w:rFonts w:ascii="ＭＳ 明朝" w:hAnsi="ＭＳ 明朝"/>
                <w:color w:val="000000" w:themeColor="text1"/>
                <w:sz w:val="18"/>
                <w:szCs w:val="18"/>
              </w:rPr>
            </w:pPr>
            <w:r w:rsidRPr="0021585D">
              <w:rPr>
                <w:rFonts w:ascii="ＭＳ 明朝" w:hAnsi="ＭＳ 明朝" w:hint="eastAsia"/>
                <w:color w:val="000000" w:themeColor="text1"/>
                <w:sz w:val="18"/>
                <w:szCs w:val="18"/>
              </w:rPr>
              <w:t>ア</w:t>
            </w:r>
          </w:p>
          <w:p w14:paraId="32813EDC" w14:textId="77777777" w:rsidR="00CD65ED" w:rsidRPr="0021585D" w:rsidRDefault="00CD65ED" w:rsidP="00F63AD9">
            <w:pPr>
              <w:snapToGrid w:val="0"/>
              <w:ind w:left="360" w:hangingChars="200" w:hanging="360"/>
              <w:rPr>
                <w:rFonts w:ascii="ＭＳ 明朝" w:hAnsi="ＭＳ 明朝"/>
                <w:sz w:val="18"/>
                <w:szCs w:val="18"/>
              </w:rPr>
            </w:pPr>
            <w:r w:rsidRPr="0021585D">
              <w:rPr>
                <w:rFonts w:ascii="ＭＳ 明朝" w:hAnsi="ＭＳ 明朝" w:hint="eastAsia"/>
                <w:sz w:val="18"/>
                <w:szCs w:val="18"/>
              </w:rPr>
              <w:t>・</w:t>
            </w:r>
            <w:r w:rsidR="005C2F07" w:rsidRPr="0021585D">
              <w:rPr>
                <w:rFonts w:ascii="ＭＳ 明朝" w:hAnsi="ＭＳ 明朝" w:hint="eastAsia"/>
                <w:sz w:val="18"/>
                <w:szCs w:val="18"/>
              </w:rPr>
              <w:t>課題研究発表会の開催</w:t>
            </w:r>
          </w:p>
          <w:p w14:paraId="23554495" w14:textId="77777777" w:rsidR="00885427" w:rsidRPr="0021585D" w:rsidRDefault="00885427" w:rsidP="00F63AD9">
            <w:pPr>
              <w:snapToGrid w:val="0"/>
              <w:ind w:left="360" w:hangingChars="200" w:hanging="360"/>
              <w:rPr>
                <w:rFonts w:ascii="ＭＳ 明朝" w:hAnsi="ＭＳ 明朝"/>
                <w:sz w:val="18"/>
                <w:szCs w:val="18"/>
              </w:rPr>
            </w:pPr>
          </w:p>
          <w:p w14:paraId="1934C69F" w14:textId="77777777" w:rsidR="00885427" w:rsidRPr="0021585D" w:rsidRDefault="00885427" w:rsidP="00F63AD9">
            <w:pPr>
              <w:snapToGrid w:val="0"/>
              <w:ind w:left="360" w:hangingChars="200" w:hanging="360"/>
              <w:rPr>
                <w:rFonts w:ascii="ＭＳ 明朝" w:hAnsi="ＭＳ 明朝"/>
                <w:sz w:val="18"/>
                <w:szCs w:val="18"/>
              </w:rPr>
            </w:pPr>
          </w:p>
          <w:p w14:paraId="18B487F9" w14:textId="77777777" w:rsidR="00885427" w:rsidRPr="0021585D" w:rsidRDefault="00885427" w:rsidP="00F63AD9">
            <w:pPr>
              <w:snapToGrid w:val="0"/>
              <w:ind w:left="360" w:hangingChars="200" w:hanging="360"/>
              <w:rPr>
                <w:rFonts w:ascii="ＭＳ 明朝" w:hAnsi="ＭＳ 明朝"/>
                <w:sz w:val="18"/>
                <w:szCs w:val="18"/>
              </w:rPr>
            </w:pPr>
          </w:p>
          <w:p w14:paraId="60D11680" w14:textId="77777777" w:rsidR="00CD65ED" w:rsidRPr="0021585D" w:rsidRDefault="00CD65ED" w:rsidP="00F63AD9">
            <w:pPr>
              <w:snapToGrid w:val="0"/>
              <w:ind w:left="360" w:hangingChars="200" w:hanging="360"/>
              <w:rPr>
                <w:rFonts w:ascii="ＭＳ 明朝" w:hAnsi="ＭＳ 明朝"/>
                <w:sz w:val="18"/>
                <w:szCs w:val="18"/>
              </w:rPr>
            </w:pPr>
            <w:r w:rsidRPr="0021585D">
              <w:rPr>
                <w:rFonts w:ascii="ＭＳ 明朝" w:hAnsi="ＭＳ 明朝" w:hint="eastAsia"/>
                <w:sz w:val="18"/>
                <w:szCs w:val="18"/>
              </w:rPr>
              <w:t>イ</w:t>
            </w:r>
          </w:p>
          <w:p w14:paraId="50590B6F" w14:textId="77777777" w:rsidR="00CD65ED" w:rsidRPr="0021585D" w:rsidRDefault="00380E06" w:rsidP="009F7A79">
            <w:pPr>
              <w:snapToGrid w:val="0"/>
              <w:ind w:left="180" w:hangingChars="100" w:hanging="180"/>
              <w:rPr>
                <w:rFonts w:ascii="ＭＳ 明朝" w:hAnsi="ＭＳ 明朝"/>
                <w:sz w:val="18"/>
                <w:szCs w:val="18"/>
              </w:rPr>
            </w:pPr>
            <w:r w:rsidRPr="0021585D">
              <w:rPr>
                <w:rFonts w:ascii="ＭＳ 明朝" w:hAnsi="ＭＳ 明朝" w:hint="eastAsia"/>
                <w:sz w:val="18"/>
                <w:szCs w:val="18"/>
              </w:rPr>
              <w:t>・</w:t>
            </w:r>
            <w:r w:rsidR="00F746FE" w:rsidRPr="0021585D">
              <w:rPr>
                <w:rFonts w:ascii="ＭＳ 明朝" w:hAnsi="ＭＳ 明朝"/>
                <w:sz w:val="18"/>
                <w:szCs w:val="18"/>
              </w:rPr>
              <w:t>AO</w:t>
            </w:r>
            <w:r w:rsidR="009F7A79" w:rsidRPr="0021585D">
              <w:rPr>
                <w:rFonts w:ascii="ＭＳ 明朝" w:hAnsi="ＭＳ 明朝" w:hint="eastAsia"/>
                <w:sz w:val="18"/>
                <w:szCs w:val="18"/>
              </w:rPr>
              <w:t>入試や多面的評価入試での合格者数</w:t>
            </w:r>
            <w:r w:rsidR="00F746FE" w:rsidRPr="0021585D">
              <w:rPr>
                <w:rFonts w:ascii="ＭＳ 明朝" w:hAnsi="ＭＳ 明朝"/>
                <w:sz w:val="18"/>
                <w:szCs w:val="18"/>
              </w:rPr>
              <w:t>20</w:t>
            </w:r>
            <w:r w:rsidR="00CD65ED" w:rsidRPr="0021585D">
              <w:rPr>
                <w:rFonts w:ascii="ＭＳ 明朝" w:hAnsi="ＭＳ 明朝" w:hint="eastAsia"/>
                <w:sz w:val="18"/>
                <w:szCs w:val="18"/>
              </w:rPr>
              <w:t>名以上</w:t>
            </w:r>
            <w:r w:rsidR="00C75799" w:rsidRPr="0021585D">
              <w:rPr>
                <w:rFonts w:ascii="ＭＳ 明朝" w:hAnsi="ＭＳ 明朝" w:hint="eastAsia"/>
                <w:sz w:val="18"/>
                <w:szCs w:val="18"/>
              </w:rPr>
              <w:t>（</w:t>
            </w:r>
            <w:r w:rsidR="00F746FE" w:rsidRPr="0021585D">
              <w:rPr>
                <w:rFonts w:ascii="ＭＳ 明朝" w:hAnsi="ＭＳ 明朝"/>
                <w:sz w:val="18"/>
                <w:szCs w:val="18"/>
              </w:rPr>
              <w:t>R</w:t>
            </w:r>
            <w:r w:rsidR="00F746FE" w:rsidRPr="0021585D">
              <w:rPr>
                <w:rFonts w:ascii="ＭＳ 明朝" w:hAnsi="ＭＳ 明朝" w:hint="eastAsia"/>
                <w:sz w:val="18"/>
                <w:szCs w:val="18"/>
              </w:rPr>
              <w:t>１</w:t>
            </w:r>
            <w:r w:rsidR="00D95A6A" w:rsidRPr="0021585D">
              <w:rPr>
                <w:rFonts w:ascii="ＭＳ 明朝" w:hAnsi="ＭＳ 明朝" w:hint="eastAsia"/>
                <w:sz w:val="18"/>
                <w:szCs w:val="18"/>
              </w:rPr>
              <w:t>:</w:t>
            </w:r>
            <w:r w:rsidR="00F746FE" w:rsidRPr="0021585D">
              <w:rPr>
                <w:rFonts w:ascii="ＭＳ 明朝" w:hAnsi="ＭＳ 明朝"/>
                <w:sz w:val="18"/>
                <w:szCs w:val="18"/>
              </w:rPr>
              <w:t>16</w:t>
            </w:r>
            <w:r w:rsidR="00C75799" w:rsidRPr="0021585D">
              <w:rPr>
                <w:rFonts w:ascii="ＭＳ 明朝" w:hAnsi="ＭＳ 明朝" w:hint="eastAsia"/>
                <w:sz w:val="18"/>
                <w:szCs w:val="18"/>
              </w:rPr>
              <w:t>名）</w:t>
            </w:r>
          </w:p>
          <w:p w14:paraId="0318807D" w14:textId="77777777" w:rsidR="003F44DE" w:rsidRPr="0021585D" w:rsidRDefault="00CD65ED" w:rsidP="00F63AD9">
            <w:pPr>
              <w:snapToGrid w:val="0"/>
              <w:ind w:left="360" w:hangingChars="200" w:hanging="360"/>
              <w:rPr>
                <w:rFonts w:ascii="ＭＳ 明朝" w:hAnsi="ＭＳ 明朝"/>
                <w:sz w:val="18"/>
                <w:szCs w:val="18"/>
              </w:rPr>
            </w:pPr>
            <w:r w:rsidRPr="0021585D">
              <w:rPr>
                <w:rFonts w:ascii="ＭＳ 明朝" w:hAnsi="ＭＳ 明朝" w:hint="eastAsia"/>
                <w:color w:val="000000" w:themeColor="text1"/>
                <w:sz w:val="18"/>
                <w:szCs w:val="18"/>
              </w:rPr>
              <w:t>・</w:t>
            </w:r>
            <w:r w:rsidR="00BA14D8" w:rsidRPr="0021585D">
              <w:rPr>
                <w:rFonts w:ascii="ＭＳ 明朝" w:hAnsi="ＭＳ 明朝" w:hint="eastAsia"/>
                <w:color w:val="000000" w:themeColor="text1"/>
                <w:sz w:val="18"/>
                <w:szCs w:val="18"/>
              </w:rPr>
              <w:t>長期留学派遣年</w:t>
            </w:r>
            <w:r w:rsidR="00F746FE" w:rsidRPr="0021585D">
              <w:rPr>
                <w:rFonts w:ascii="ＭＳ 明朝" w:hAnsi="ＭＳ 明朝" w:hint="eastAsia"/>
                <w:sz w:val="18"/>
                <w:szCs w:val="18"/>
              </w:rPr>
              <w:t>２</w:t>
            </w:r>
            <w:r w:rsidR="00BA14D8" w:rsidRPr="0021585D">
              <w:rPr>
                <w:rFonts w:ascii="ＭＳ 明朝" w:hAnsi="ＭＳ 明朝"/>
                <w:sz w:val="18"/>
                <w:szCs w:val="18"/>
              </w:rPr>
              <w:t>名以上</w:t>
            </w:r>
            <w:r w:rsidR="003F44DE" w:rsidRPr="0021585D">
              <w:rPr>
                <w:rFonts w:ascii="ＭＳ 明朝" w:hAnsi="ＭＳ 明朝" w:hint="eastAsia"/>
                <w:sz w:val="18"/>
                <w:szCs w:val="18"/>
              </w:rPr>
              <w:t>（</w:t>
            </w:r>
            <w:r w:rsidR="00F746FE" w:rsidRPr="0021585D">
              <w:rPr>
                <w:rFonts w:ascii="ＭＳ 明朝" w:hAnsi="ＭＳ 明朝"/>
                <w:sz w:val="18"/>
                <w:szCs w:val="18"/>
              </w:rPr>
              <w:t>R</w:t>
            </w:r>
            <w:r w:rsidR="00F746FE" w:rsidRPr="0021585D">
              <w:rPr>
                <w:rFonts w:ascii="ＭＳ 明朝" w:hAnsi="ＭＳ 明朝" w:hint="eastAsia"/>
                <w:sz w:val="18"/>
                <w:szCs w:val="18"/>
              </w:rPr>
              <w:t>１</w:t>
            </w:r>
            <w:r w:rsidR="00D95A6A" w:rsidRPr="0021585D">
              <w:rPr>
                <w:rFonts w:ascii="ＭＳ 明朝" w:hAnsi="ＭＳ 明朝" w:hint="eastAsia"/>
                <w:sz w:val="18"/>
                <w:szCs w:val="18"/>
              </w:rPr>
              <w:t>:</w:t>
            </w:r>
            <w:r w:rsidR="00F746FE" w:rsidRPr="0021585D">
              <w:rPr>
                <w:rFonts w:ascii="ＭＳ 明朝" w:hAnsi="ＭＳ 明朝" w:hint="eastAsia"/>
                <w:sz w:val="18"/>
                <w:szCs w:val="18"/>
              </w:rPr>
              <w:t>１</w:t>
            </w:r>
            <w:r w:rsidR="003F44DE" w:rsidRPr="0021585D">
              <w:rPr>
                <w:rFonts w:ascii="ＭＳ 明朝" w:hAnsi="ＭＳ 明朝"/>
                <w:sz w:val="18"/>
                <w:szCs w:val="18"/>
              </w:rPr>
              <w:t>名）</w:t>
            </w:r>
          </w:p>
          <w:p w14:paraId="5E05E2BF" w14:textId="77777777" w:rsidR="00C75799" w:rsidRPr="0021585D" w:rsidRDefault="00C75799" w:rsidP="00F63AD9">
            <w:pPr>
              <w:snapToGrid w:val="0"/>
              <w:ind w:left="360" w:hangingChars="200" w:hanging="360"/>
              <w:rPr>
                <w:rFonts w:ascii="ＭＳ 明朝" w:hAnsi="ＭＳ 明朝"/>
                <w:sz w:val="18"/>
                <w:szCs w:val="18"/>
              </w:rPr>
            </w:pPr>
            <w:r w:rsidRPr="0021585D">
              <w:rPr>
                <w:rFonts w:ascii="ＭＳ 明朝" w:hAnsi="ＭＳ 明朝" w:hint="eastAsia"/>
                <w:sz w:val="18"/>
                <w:szCs w:val="18"/>
              </w:rPr>
              <w:t>・短期留学派遣年</w:t>
            </w:r>
            <w:r w:rsidR="00F746FE" w:rsidRPr="0021585D">
              <w:rPr>
                <w:rFonts w:ascii="ＭＳ 明朝" w:hAnsi="ＭＳ 明朝" w:hint="eastAsia"/>
                <w:sz w:val="18"/>
                <w:szCs w:val="18"/>
              </w:rPr>
              <w:t>３</w:t>
            </w:r>
            <w:r w:rsidRPr="0021585D">
              <w:rPr>
                <w:rFonts w:ascii="ＭＳ 明朝" w:hAnsi="ＭＳ 明朝" w:hint="eastAsia"/>
                <w:sz w:val="18"/>
                <w:szCs w:val="18"/>
              </w:rPr>
              <w:t>名以上（</w:t>
            </w:r>
            <w:r w:rsidR="00F746FE" w:rsidRPr="0021585D">
              <w:rPr>
                <w:rFonts w:ascii="ＭＳ 明朝" w:hAnsi="ＭＳ 明朝"/>
                <w:sz w:val="18"/>
                <w:szCs w:val="18"/>
              </w:rPr>
              <w:t>R</w:t>
            </w:r>
            <w:r w:rsidR="00F746FE" w:rsidRPr="0021585D">
              <w:rPr>
                <w:rFonts w:ascii="ＭＳ 明朝" w:hAnsi="ＭＳ 明朝" w:hint="eastAsia"/>
                <w:sz w:val="18"/>
                <w:szCs w:val="18"/>
              </w:rPr>
              <w:t>１</w:t>
            </w:r>
            <w:r w:rsidR="00D95A6A" w:rsidRPr="0021585D">
              <w:rPr>
                <w:rFonts w:ascii="ＭＳ 明朝" w:hAnsi="ＭＳ 明朝" w:hint="eastAsia"/>
                <w:sz w:val="18"/>
                <w:szCs w:val="18"/>
              </w:rPr>
              <w:t>:</w:t>
            </w:r>
            <w:r w:rsidR="00F746FE" w:rsidRPr="0021585D">
              <w:rPr>
                <w:rFonts w:ascii="ＭＳ 明朝" w:hAnsi="ＭＳ 明朝" w:hint="eastAsia"/>
                <w:sz w:val="18"/>
                <w:szCs w:val="18"/>
              </w:rPr>
              <w:t>２</w:t>
            </w:r>
            <w:r w:rsidRPr="0021585D">
              <w:rPr>
                <w:rFonts w:ascii="ＭＳ 明朝" w:hAnsi="ＭＳ 明朝" w:hint="eastAsia"/>
                <w:sz w:val="18"/>
                <w:szCs w:val="18"/>
              </w:rPr>
              <w:t>名）</w:t>
            </w:r>
          </w:p>
          <w:p w14:paraId="22D8A118" w14:textId="77777777" w:rsidR="00885427" w:rsidRPr="0021585D" w:rsidRDefault="00885427" w:rsidP="00F63AD9">
            <w:pPr>
              <w:snapToGrid w:val="0"/>
              <w:ind w:left="180" w:rightChars="100" w:right="210" w:hangingChars="100" w:hanging="180"/>
              <w:rPr>
                <w:rFonts w:ascii="ＭＳ 明朝" w:hAnsi="ＭＳ 明朝"/>
                <w:sz w:val="18"/>
                <w:szCs w:val="18"/>
              </w:rPr>
            </w:pPr>
          </w:p>
          <w:p w14:paraId="6BA8C8D1" w14:textId="77777777" w:rsidR="00F6155F" w:rsidRPr="0021585D" w:rsidRDefault="00CD65ED" w:rsidP="00885427">
            <w:pPr>
              <w:snapToGrid w:val="0"/>
              <w:ind w:rightChars="100" w:right="210"/>
              <w:rPr>
                <w:rFonts w:ascii="ＭＳ 明朝" w:hAnsi="ＭＳ 明朝"/>
                <w:sz w:val="18"/>
                <w:szCs w:val="18"/>
              </w:rPr>
            </w:pPr>
            <w:r w:rsidRPr="0021585D">
              <w:rPr>
                <w:rFonts w:ascii="ＭＳ 明朝" w:hAnsi="ＭＳ 明朝" w:hint="eastAsia"/>
                <w:sz w:val="18"/>
                <w:szCs w:val="18"/>
              </w:rPr>
              <w:t>ウ</w:t>
            </w:r>
          </w:p>
          <w:p w14:paraId="452CF57C" w14:textId="77777777" w:rsidR="007A29D2" w:rsidRPr="0021585D" w:rsidRDefault="00CD65ED" w:rsidP="00F63AD9">
            <w:pPr>
              <w:snapToGrid w:val="0"/>
              <w:ind w:left="180" w:rightChars="100" w:right="210" w:hangingChars="100" w:hanging="180"/>
              <w:rPr>
                <w:rFonts w:ascii="ＭＳ 明朝" w:hAnsi="ＭＳ 明朝"/>
                <w:sz w:val="18"/>
                <w:szCs w:val="18"/>
              </w:rPr>
            </w:pPr>
            <w:r w:rsidRPr="0021585D">
              <w:rPr>
                <w:rFonts w:ascii="ＭＳ 明朝" w:hAnsi="ＭＳ 明朝" w:hint="eastAsia"/>
                <w:sz w:val="18"/>
                <w:szCs w:val="18"/>
              </w:rPr>
              <w:t>・海外の学校</w:t>
            </w:r>
            <w:r w:rsidR="005C2F07" w:rsidRPr="0021585D">
              <w:rPr>
                <w:rFonts w:ascii="ＭＳ 明朝" w:hAnsi="ＭＳ 明朝" w:hint="eastAsia"/>
                <w:sz w:val="18"/>
                <w:szCs w:val="18"/>
              </w:rPr>
              <w:t>と</w:t>
            </w:r>
            <w:r w:rsidRPr="0021585D">
              <w:rPr>
                <w:rFonts w:ascii="ＭＳ 明朝" w:hAnsi="ＭＳ 明朝" w:hint="eastAsia"/>
                <w:sz w:val="18"/>
                <w:szCs w:val="18"/>
              </w:rPr>
              <w:t>の交流機会</w:t>
            </w:r>
            <w:r w:rsidR="00F746FE" w:rsidRPr="0021585D">
              <w:rPr>
                <w:rFonts w:ascii="ＭＳ 明朝" w:hAnsi="ＭＳ 明朝" w:hint="eastAsia"/>
                <w:sz w:val="18"/>
                <w:szCs w:val="18"/>
              </w:rPr>
              <w:t>７</w:t>
            </w:r>
            <w:r w:rsidRPr="0021585D">
              <w:rPr>
                <w:rFonts w:ascii="ＭＳ 明朝" w:hAnsi="ＭＳ 明朝" w:hint="eastAsia"/>
                <w:sz w:val="18"/>
                <w:szCs w:val="18"/>
              </w:rPr>
              <w:t>回以上</w:t>
            </w:r>
            <w:r w:rsidR="005C2F07" w:rsidRPr="0021585D">
              <w:rPr>
                <w:rFonts w:ascii="ＭＳ 明朝" w:hAnsi="ＭＳ 明朝" w:hint="eastAsia"/>
                <w:sz w:val="18"/>
                <w:szCs w:val="18"/>
              </w:rPr>
              <w:t>（</w:t>
            </w:r>
            <w:r w:rsidR="00F746FE" w:rsidRPr="0021585D">
              <w:rPr>
                <w:rFonts w:ascii="ＭＳ 明朝" w:hAnsi="ＭＳ 明朝"/>
                <w:sz w:val="18"/>
                <w:szCs w:val="18"/>
              </w:rPr>
              <w:t>R</w:t>
            </w:r>
            <w:r w:rsidR="00F746FE" w:rsidRPr="0021585D">
              <w:rPr>
                <w:rFonts w:ascii="ＭＳ 明朝" w:hAnsi="ＭＳ 明朝" w:hint="eastAsia"/>
                <w:sz w:val="18"/>
                <w:szCs w:val="18"/>
              </w:rPr>
              <w:t>１</w:t>
            </w:r>
            <w:r w:rsidR="00D95A6A" w:rsidRPr="0021585D">
              <w:rPr>
                <w:rFonts w:ascii="ＭＳ 明朝" w:hAnsi="ＭＳ 明朝" w:hint="eastAsia"/>
                <w:sz w:val="18"/>
                <w:szCs w:val="18"/>
              </w:rPr>
              <w:t>:</w:t>
            </w:r>
            <w:r w:rsidR="00F746FE" w:rsidRPr="0021585D">
              <w:rPr>
                <w:rFonts w:ascii="ＭＳ 明朝" w:hAnsi="ＭＳ 明朝" w:hint="eastAsia"/>
                <w:sz w:val="18"/>
                <w:szCs w:val="18"/>
              </w:rPr>
              <w:t>７</w:t>
            </w:r>
            <w:r w:rsidR="005C2F07" w:rsidRPr="0021585D">
              <w:rPr>
                <w:rFonts w:ascii="ＭＳ 明朝" w:hAnsi="ＭＳ 明朝" w:hint="eastAsia"/>
                <w:sz w:val="18"/>
                <w:szCs w:val="18"/>
              </w:rPr>
              <w:t>回）</w:t>
            </w:r>
          </w:p>
          <w:p w14:paraId="68D25DC0" w14:textId="77777777" w:rsidR="007A29D2" w:rsidRPr="0021585D" w:rsidRDefault="007A29D2" w:rsidP="00DD3338">
            <w:pPr>
              <w:snapToGrid w:val="0"/>
              <w:ind w:rightChars="100" w:right="210"/>
              <w:rPr>
                <w:rFonts w:asciiTheme="majorEastAsia" w:eastAsiaTheme="majorEastAsia" w:hAnsiTheme="majorEastAsia"/>
                <w:b/>
                <w:color w:val="000000" w:themeColor="text1"/>
                <w:sz w:val="18"/>
                <w:szCs w:val="18"/>
              </w:rPr>
            </w:pPr>
          </w:p>
        </w:tc>
        <w:tc>
          <w:tcPr>
            <w:tcW w:w="3152" w:type="dxa"/>
            <w:tcBorders>
              <w:left w:val="dashed" w:sz="4" w:space="0" w:color="auto"/>
              <w:bottom w:val="single" w:sz="4" w:space="0" w:color="auto"/>
              <w:right w:val="single" w:sz="4" w:space="0" w:color="auto"/>
            </w:tcBorders>
            <w:shd w:val="clear" w:color="auto" w:fill="auto"/>
          </w:tcPr>
          <w:p w14:paraId="6963886E" w14:textId="77777777" w:rsidR="00511BAB" w:rsidRPr="0021585D" w:rsidRDefault="00511BAB" w:rsidP="00511BAB">
            <w:pPr>
              <w:pStyle w:val="ab"/>
              <w:snapToGrid w:val="0"/>
              <w:rPr>
                <w:sz w:val="18"/>
                <w:szCs w:val="18"/>
              </w:rPr>
            </w:pPr>
            <w:r w:rsidRPr="0021585D">
              <w:rPr>
                <w:rFonts w:hint="eastAsia"/>
                <w:sz w:val="18"/>
                <w:szCs w:val="18"/>
              </w:rPr>
              <w:t>ア</w:t>
            </w:r>
          </w:p>
          <w:p w14:paraId="2A75E391" w14:textId="77777777" w:rsidR="00511BAB" w:rsidRPr="0021585D" w:rsidRDefault="00511BAB" w:rsidP="00511BAB">
            <w:pPr>
              <w:pStyle w:val="ab"/>
              <w:snapToGrid w:val="0"/>
              <w:rPr>
                <w:sz w:val="18"/>
                <w:szCs w:val="18"/>
              </w:rPr>
            </w:pPr>
            <w:r w:rsidRPr="0021585D">
              <w:rPr>
                <w:rFonts w:hint="eastAsia"/>
                <w:sz w:val="18"/>
                <w:szCs w:val="18"/>
              </w:rPr>
              <w:t>・課題研究発表会を開催</w:t>
            </w:r>
          </w:p>
          <w:p w14:paraId="07A7F1F8" w14:textId="77777777" w:rsidR="00511BAB" w:rsidRPr="0021585D" w:rsidRDefault="00511BAB" w:rsidP="00511BAB">
            <w:pPr>
              <w:pStyle w:val="ab"/>
              <w:snapToGrid w:val="0"/>
              <w:rPr>
                <w:sz w:val="18"/>
                <w:szCs w:val="18"/>
              </w:rPr>
            </w:pPr>
            <w:r w:rsidRPr="0021585D">
              <w:rPr>
                <w:rFonts w:hint="eastAsia"/>
                <w:sz w:val="18"/>
                <w:szCs w:val="18"/>
              </w:rPr>
              <w:t xml:space="preserve">　国際文化科２回（</w:t>
            </w:r>
            <w:r w:rsidR="006D3406" w:rsidRPr="0021585D">
              <w:rPr>
                <w:rFonts w:hint="eastAsia"/>
                <w:sz w:val="18"/>
                <w:szCs w:val="18"/>
              </w:rPr>
              <w:t>1</w:t>
            </w:r>
            <w:r w:rsidR="006D3406" w:rsidRPr="0021585D">
              <w:rPr>
                <w:sz w:val="18"/>
                <w:szCs w:val="18"/>
              </w:rPr>
              <w:t>0</w:t>
            </w:r>
            <w:r w:rsidRPr="0021585D">
              <w:rPr>
                <w:rFonts w:hint="eastAsia"/>
                <w:sz w:val="18"/>
                <w:szCs w:val="18"/>
              </w:rPr>
              <w:t>/</w:t>
            </w:r>
            <w:r w:rsidR="006D3406" w:rsidRPr="0021585D">
              <w:rPr>
                <w:sz w:val="18"/>
                <w:szCs w:val="18"/>
              </w:rPr>
              <w:t>2</w:t>
            </w:r>
            <w:r w:rsidR="006D3406" w:rsidRPr="0021585D">
              <w:rPr>
                <w:rFonts w:hint="eastAsia"/>
                <w:sz w:val="18"/>
                <w:szCs w:val="18"/>
              </w:rPr>
              <w:t>・</w:t>
            </w:r>
            <w:r w:rsidR="006D3406" w:rsidRPr="0021585D">
              <w:rPr>
                <w:rFonts w:hint="eastAsia"/>
                <w:sz w:val="18"/>
                <w:szCs w:val="18"/>
              </w:rPr>
              <w:t>2/</w:t>
            </w:r>
            <w:r w:rsidR="006D3406" w:rsidRPr="0021585D">
              <w:rPr>
                <w:sz w:val="18"/>
                <w:szCs w:val="18"/>
              </w:rPr>
              <w:t>5</w:t>
            </w:r>
            <w:r w:rsidRPr="0021585D">
              <w:rPr>
                <w:rFonts w:hint="eastAsia"/>
                <w:sz w:val="18"/>
                <w:szCs w:val="18"/>
              </w:rPr>
              <w:t>）</w:t>
            </w:r>
          </w:p>
          <w:p w14:paraId="50FA64B9" w14:textId="77777777" w:rsidR="00511BAB" w:rsidRPr="0021585D" w:rsidRDefault="00511BAB" w:rsidP="00511BAB">
            <w:pPr>
              <w:pStyle w:val="ab"/>
              <w:snapToGrid w:val="0"/>
              <w:rPr>
                <w:sz w:val="18"/>
                <w:szCs w:val="18"/>
              </w:rPr>
            </w:pPr>
            <w:r w:rsidRPr="0021585D">
              <w:rPr>
                <w:rFonts w:hint="eastAsia"/>
                <w:sz w:val="18"/>
                <w:szCs w:val="18"/>
              </w:rPr>
              <w:t xml:space="preserve">　総合科学科２回</w:t>
            </w:r>
            <w:r w:rsidR="006D3406" w:rsidRPr="0021585D">
              <w:rPr>
                <w:rFonts w:hint="eastAsia"/>
                <w:sz w:val="18"/>
                <w:szCs w:val="18"/>
              </w:rPr>
              <w:t>（</w:t>
            </w:r>
            <w:r w:rsidR="006D3406" w:rsidRPr="0021585D">
              <w:rPr>
                <w:rFonts w:hint="eastAsia"/>
                <w:sz w:val="18"/>
                <w:szCs w:val="18"/>
              </w:rPr>
              <w:t>8/1</w:t>
            </w:r>
            <w:r w:rsidR="006D3406" w:rsidRPr="0021585D">
              <w:rPr>
                <w:rFonts w:hint="eastAsia"/>
                <w:sz w:val="18"/>
                <w:szCs w:val="18"/>
              </w:rPr>
              <w:t>・</w:t>
            </w:r>
            <w:r w:rsidR="006D3406" w:rsidRPr="0021585D">
              <w:rPr>
                <w:rFonts w:hint="eastAsia"/>
                <w:sz w:val="18"/>
                <w:szCs w:val="18"/>
              </w:rPr>
              <w:t>11/</w:t>
            </w:r>
            <w:r w:rsidR="006D3406" w:rsidRPr="0021585D">
              <w:rPr>
                <w:sz w:val="18"/>
                <w:szCs w:val="18"/>
              </w:rPr>
              <w:t>26</w:t>
            </w:r>
            <w:r w:rsidR="006D3406" w:rsidRPr="0021585D">
              <w:rPr>
                <w:rFonts w:hint="eastAsia"/>
                <w:sz w:val="18"/>
                <w:szCs w:val="18"/>
              </w:rPr>
              <w:t>）</w:t>
            </w:r>
          </w:p>
          <w:p w14:paraId="30F6FECD" w14:textId="77777777" w:rsidR="00511BAB" w:rsidRPr="0021585D" w:rsidRDefault="00883699" w:rsidP="00BC527B">
            <w:pPr>
              <w:pStyle w:val="ab"/>
              <w:snapToGrid w:val="0"/>
              <w:ind w:firstLineChars="1350" w:firstLine="2439"/>
              <w:rPr>
                <w:b/>
                <w:sz w:val="18"/>
                <w:szCs w:val="18"/>
              </w:rPr>
            </w:pPr>
            <w:r w:rsidRPr="0021585D">
              <w:rPr>
                <w:rFonts w:hint="eastAsia"/>
                <w:b/>
                <w:sz w:val="18"/>
                <w:szCs w:val="18"/>
              </w:rPr>
              <w:t>（○）</w:t>
            </w:r>
          </w:p>
          <w:p w14:paraId="0E99C00A" w14:textId="77777777" w:rsidR="001C7E25" w:rsidRPr="0021585D" w:rsidRDefault="00883699" w:rsidP="00511BAB">
            <w:pPr>
              <w:pStyle w:val="ab"/>
              <w:snapToGrid w:val="0"/>
              <w:rPr>
                <w:sz w:val="18"/>
                <w:szCs w:val="18"/>
              </w:rPr>
            </w:pPr>
            <w:r w:rsidRPr="0021585D">
              <w:rPr>
                <w:rFonts w:hint="eastAsia"/>
                <w:sz w:val="18"/>
                <w:szCs w:val="18"/>
              </w:rPr>
              <w:t>イ</w:t>
            </w:r>
          </w:p>
          <w:p w14:paraId="3B68F0A3" w14:textId="77777777" w:rsidR="001C7E25" w:rsidRPr="0021585D" w:rsidRDefault="001C7E25" w:rsidP="001C7E25">
            <w:pPr>
              <w:pStyle w:val="ab"/>
              <w:snapToGrid w:val="0"/>
              <w:ind w:left="180" w:hangingChars="100" w:hanging="180"/>
              <w:rPr>
                <w:color w:val="FF0000"/>
                <w:sz w:val="18"/>
                <w:szCs w:val="18"/>
              </w:rPr>
            </w:pPr>
            <w:r w:rsidRPr="0021585D">
              <w:rPr>
                <w:rFonts w:hint="eastAsia"/>
                <w:sz w:val="18"/>
                <w:szCs w:val="18"/>
              </w:rPr>
              <w:t>・</w:t>
            </w:r>
            <w:r w:rsidRPr="0021585D">
              <w:rPr>
                <w:rFonts w:ascii="ＭＳ 明朝" w:hAnsi="ＭＳ 明朝" w:hint="eastAsia"/>
                <w:sz w:val="18"/>
                <w:szCs w:val="18"/>
              </w:rPr>
              <w:t>多面的評価入試等での合格者数18名</w:t>
            </w:r>
            <w:r w:rsidR="00685B84" w:rsidRPr="0021585D">
              <w:rPr>
                <w:rFonts w:ascii="ＭＳ 明朝" w:hAnsi="ＭＳ 明朝" w:hint="eastAsia"/>
                <w:sz w:val="18"/>
                <w:szCs w:val="18"/>
              </w:rPr>
              <w:t xml:space="preserve">　　　　　　</w:t>
            </w:r>
            <w:r w:rsidRPr="0021585D">
              <w:rPr>
                <w:rFonts w:ascii="ＭＳ 明朝" w:hAnsi="ＭＳ 明朝" w:hint="eastAsia"/>
                <w:sz w:val="18"/>
                <w:szCs w:val="18"/>
              </w:rPr>
              <w:t xml:space="preserve">　　</w:t>
            </w:r>
            <w:r w:rsidR="00DD3338" w:rsidRPr="0021585D">
              <w:rPr>
                <w:rFonts w:ascii="ＭＳ 明朝" w:hAnsi="ＭＳ 明朝" w:hint="eastAsia"/>
                <w:sz w:val="18"/>
                <w:szCs w:val="18"/>
              </w:rPr>
              <w:t xml:space="preserve">   </w:t>
            </w:r>
            <w:r w:rsidR="00BC527B" w:rsidRPr="0021585D">
              <w:rPr>
                <w:rFonts w:ascii="ＭＳ 明朝" w:hAnsi="ＭＳ 明朝"/>
                <w:sz w:val="18"/>
                <w:szCs w:val="18"/>
              </w:rPr>
              <w:t xml:space="preserve"> </w:t>
            </w:r>
            <w:r w:rsidRPr="0021585D">
              <w:rPr>
                <w:rFonts w:ascii="ＭＳ 明朝" w:hAnsi="ＭＳ 明朝" w:hint="eastAsia"/>
                <w:sz w:val="18"/>
                <w:szCs w:val="18"/>
              </w:rPr>
              <w:t xml:space="preserve">　</w:t>
            </w:r>
            <w:r w:rsidR="00685B84" w:rsidRPr="0021585D">
              <w:rPr>
                <w:rFonts w:ascii="ＭＳ 明朝" w:hAnsi="ＭＳ 明朝" w:hint="eastAsia"/>
                <w:sz w:val="18"/>
                <w:szCs w:val="18"/>
              </w:rPr>
              <w:t xml:space="preserve"> </w:t>
            </w:r>
            <w:r w:rsidRPr="0021585D">
              <w:rPr>
                <w:rFonts w:ascii="ＭＳ 明朝" w:hAnsi="ＭＳ 明朝" w:hint="eastAsia"/>
                <w:b/>
                <w:sz w:val="18"/>
                <w:szCs w:val="18"/>
              </w:rPr>
              <w:t>（△）</w:t>
            </w:r>
          </w:p>
          <w:p w14:paraId="43E46F1D" w14:textId="77777777" w:rsidR="001C7E25" w:rsidRPr="0021585D" w:rsidRDefault="001C7E25" w:rsidP="00511BAB">
            <w:pPr>
              <w:pStyle w:val="ab"/>
              <w:snapToGrid w:val="0"/>
              <w:rPr>
                <w:color w:val="FF0000"/>
                <w:sz w:val="18"/>
                <w:szCs w:val="18"/>
              </w:rPr>
            </w:pPr>
          </w:p>
          <w:p w14:paraId="2D877378" w14:textId="77777777" w:rsidR="00883699" w:rsidRPr="0021585D" w:rsidRDefault="001C7E25" w:rsidP="00511BAB">
            <w:pPr>
              <w:pStyle w:val="ab"/>
              <w:snapToGrid w:val="0"/>
              <w:rPr>
                <w:sz w:val="18"/>
                <w:szCs w:val="18"/>
              </w:rPr>
            </w:pPr>
            <w:r w:rsidRPr="0021585D">
              <w:rPr>
                <w:rFonts w:hint="eastAsia"/>
                <w:sz w:val="18"/>
                <w:szCs w:val="18"/>
              </w:rPr>
              <w:t>イ</w:t>
            </w:r>
            <w:r w:rsidR="00883699" w:rsidRPr="0021585D">
              <w:rPr>
                <w:rFonts w:hint="eastAsia"/>
                <w:sz w:val="18"/>
                <w:szCs w:val="18"/>
              </w:rPr>
              <w:t>・ウ</w:t>
            </w:r>
          </w:p>
          <w:p w14:paraId="40658475" w14:textId="77777777" w:rsidR="00511BAB" w:rsidRPr="0021585D" w:rsidRDefault="00511BAB" w:rsidP="00883699">
            <w:pPr>
              <w:pStyle w:val="ab"/>
              <w:snapToGrid w:val="0"/>
              <w:ind w:left="180" w:hangingChars="100" w:hanging="180"/>
              <w:rPr>
                <w:sz w:val="18"/>
                <w:szCs w:val="18"/>
              </w:rPr>
            </w:pPr>
            <w:r w:rsidRPr="0021585D">
              <w:rPr>
                <w:rFonts w:hint="eastAsia"/>
                <w:sz w:val="18"/>
                <w:szCs w:val="18"/>
              </w:rPr>
              <w:t>・</w:t>
            </w:r>
            <w:r w:rsidR="00883699" w:rsidRPr="0021585D">
              <w:rPr>
                <w:rFonts w:hint="eastAsia"/>
                <w:sz w:val="18"/>
                <w:szCs w:val="18"/>
              </w:rPr>
              <w:t>コロナ禍のため、</w:t>
            </w:r>
            <w:r w:rsidRPr="0021585D">
              <w:rPr>
                <w:rFonts w:hint="eastAsia"/>
                <w:sz w:val="18"/>
                <w:szCs w:val="18"/>
              </w:rPr>
              <w:t>留学</w:t>
            </w:r>
            <w:r w:rsidR="00883699" w:rsidRPr="0021585D">
              <w:rPr>
                <w:rFonts w:hint="eastAsia"/>
                <w:sz w:val="18"/>
                <w:szCs w:val="18"/>
              </w:rPr>
              <w:t>派遣及び海外の学校との交流は未実施</w:t>
            </w:r>
          </w:p>
          <w:p w14:paraId="11974962" w14:textId="77777777" w:rsidR="00511BAB" w:rsidRPr="0021585D" w:rsidRDefault="001C7E25" w:rsidP="001C7E25">
            <w:pPr>
              <w:pStyle w:val="ab"/>
              <w:snapToGrid w:val="0"/>
              <w:ind w:left="180" w:hangingChars="100" w:hanging="180"/>
              <w:rPr>
                <w:b/>
                <w:sz w:val="18"/>
                <w:szCs w:val="18"/>
              </w:rPr>
            </w:pPr>
            <w:r w:rsidRPr="0021585D">
              <w:rPr>
                <w:rFonts w:hint="eastAsia"/>
                <w:sz w:val="18"/>
                <w:szCs w:val="18"/>
              </w:rPr>
              <w:t xml:space="preserve">　次年度は実施施可能となった時点で再開する　　　　　</w:t>
            </w:r>
            <w:r w:rsidR="00511BAB" w:rsidRPr="0021585D">
              <w:rPr>
                <w:rFonts w:hint="eastAsia"/>
                <w:sz w:val="18"/>
                <w:szCs w:val="18"/>
              </w:rPr>
              <w:t xml:space="preserve">　</w:t>
            </w:r>
            <w:r w:rsidR="00BC527B" w:rsidRPr="0021585D">
              <w:rPr>
                <w:rFonts w:hint="eastAsia"/>
                <w:sz w:val="18"/>
                <w:szCs w:val="18"/>
              </w:rPr>
              <w:t xml:space="preserve"> </w:t>
            </w:r>
            <w:r w:rsidR="00DD3338" w:rsidRPr="0021585D">
              <w:rPr>
                <w:rFonts w:hint="eastAsia"/>
                <w:sz w:val="18"/>
                <w:szCs w:val="18"/>
              </w:rPr>
              <w:t xml:space="preserve">  </w:t>
            </w:r>
            <w:r w:rsidR="00883699" w:rsidRPr="0021585D">
              <w:rPr>
                <w:rFonts w:hint="eastAsia"/>
                <w:b/>
                <w:sz w:val="18"/>
                <w:szCs w:val="18"/>
              </w:rPr>
              <w:t>（－</w:t>
            </w:r>
            <w:r w:rsidR="00511BAB" w:rsidRPr="0021585D">
              <w:rPr>
                <w:rFonts w:hint="eastAsia"/>
                <w:b/>
                <w:sz w:val="18"/>
                <w:szCs w:val="18"/>
              </w:rPr>
              <w:t>）</w:t>
            </w:r>
          </w:p>
          <w:p w14:paraId="73E6F603" w14:textId="77777777" w:rsidR="00B63238" w:rsidRPr="0021585D" w:rsidRDefault="00B63238" w:rsidP="00511BAB">
            <w:pPr>
              <w:pStyle w:val="ab"/>
              <w:snapToGrid w:val="0"/>
              <w:rPr>
                <w:color w:val="000000" w:themeColor="text1"/>
              </w:rPr>
            </w:pPr>
          </w:p>
        </w:tc>
      </w:tr>
      <w:tr w:rsidR="00F63AD9" w:rsidRPr="0021585D" w14:paraId="58D8EC7C" w14:textId="77777777" w:rsidTr="00DD3338">
        <w:trPr>
          <w:cantSplit/>
          <w:trHeight w:val="2980"/>
          <w:jc w:val="center"/>
        </w:trPr>
        <w:tc>
          <w:tcPr>
            <w:tcW w:w="996" w:type="dxa"/>
            <w:tcBorders>
              <w:bottom w:val="dotted" w:sz="4" w:space="0" w:color="auto"/>
            </w:tcBorders>
            <w:shd w:val="clear" w:color="auto" w:fill="auto"/>
            <w:textDirection w:val="tbRlV"/>
            <w:vAlign w:val="center"/>
          </w:tcPr>
          <w:p w14:paraId="798C783D" w14:textId="77777777" w:rsidR="00AD2683" w:rsidRPr="0021585D" w:rsidRDefault="00F746FE" w:rsidP="00F63AD9">
            <w:pPr>
              <w:snapToGrid w:val="0"/>
              <w:ind w:leftChars="53" w:left="111"/>
              <w:rPr>
                <w:rFonts w:ascii="ＭＳ 明朝" w:hAnsi="ＭＳ 明朝"/>
                <w:color w:val="000000" w:themeColor="text1"/>
                <w:sz w:val="18"/>
                <w:szCs w:val="18"/>
              </w:rPr>
            </w:pPr>
            <w:r w:rsidRPr="0021585D">
              <w:rPr>
                <w:rFonts w:ascii="ＭＳ 明朝" w:hAnsi="ＭＳ 明朝" w:hint="eastAsia"/>
                <w:color w:val="000000" w:themeColor="text1"/>
                <w:sz w:val="18"/>
                <w:szCs w:val="18"/>
              </w:rPr>
              <w:t>２</w:t>
            </w:r>
            <w:r w:rsidR="00AD2683" w:rsidRPr="0021585D">
              <w:rPr>
                <w:rFonts w:ascii="ＭＳ 明朝" w:hAnsi="ＭＳ 明朝" w:hint="eastAsia"/>
                <w:color w:val="000000" w:themeColor="text1"/>
                <w:sz w:val="18"/>
                <w:szCs w:val="18"/>
              </w:rPr>
              <w:t xml:space="preserve">　確かな学力への取組み</w:t>
            </w:r>
          </w:p>
          <w:p w14:paraId="1CEDA9C8" w14:textId="77777777" w:rsidR="009736BA" w:rsidRPr="0021585D" w:rsidRDefault="00AD2683" w:rsidP="00F63AD9">
            <w:pPr>
              <w:snapToGrid w:val="0"/>
              <w:ind w:leftChars="100" w:left="570" w:rightChars="50" w:right="105" w:hangingChars="200" w:hanging="360"/>
              <w:rPr>
                <w:rFonts w:ascii="ＭＳ 明朝" w:hAnsi="ＭＳ 明朝"/>
                <w:color w:val="000000" w:themeColor="text1"/>
                <w:sz w:val="18"/>
                <w:szCs w:val="18"/>
              </w:rPr>
            </w:pPr>
            <w:r w:rsidRPr="0021585D">
              <w:rPr>
                <w:rFonts w:ascii="ＭＳ 明朝" w:hAnsi="ＭＳ 明朝" w:hint="eastAsia"/>
                <w:color w:val="000000" w:themeColor="text1"/>
                <w:sz w:val="18"/>
                <w:szCs w:val="18"/>
              </w:rPr>
              <w:t>（</w:t>
            </w:r>
            <w:r w:rsidR="00F746FE" w:rsidRPr="0021585D">
              <w:rPr>
                <w:rFonts w:ascii="ＭＳ 明朝" w:hAnsi="ＭＳ 明朝" w:hint="eastAsia"/>
                <w:color w:val="000000" w:themeColor="text1"/>
                <w:sz w:val="18"/>
                <w:szCs w:val="18"/>
              </w:rPr>
              <w:t>１</w:t>
            </w:r>
            <w:r w:rsidR="009736BA" w:rsidRPr="0021585D">
              <w:rPr>
                <w:rFonts w:ascii="ＭＳ 明朝" w:hAnsi="ＭＳ 明朝" w:hint="eastAsia"/>
                <w:color w:val="000000" w:themeColor="text1"/>
                <w:sz w:val="18"/>
                <w:szCs w:val="18"/>
              </w:rPr>
              <w:t>）「魅力的な授業」「わかる授業」</w:t>
            </w:r>
            <w:r w:rsidRPr="0021585D">
              <w:rPr>
                <w:rFonts w:ascii="ＭＳ 明朝" w:hAnsi="ＭＳ 明朝" w:hint="eastAsia"/>
                <w:color w:val="000000" w:themeColor="text1"/>
                <w:sz w:val="18"/>
                <w:szCs w:val="18"/>
              </w:rPr>
              <w:t>の実現と自学自習習慣の確立</w:t>
            </w:r>
          </w:p>
        </w:tc>
        <w:tc>
          <w:tcPr>
            <w:tcW w:w="1945" w:type="dxa"/>
            <w:tcBorders>
              <w:bottom w:val="dotted" w:sz="4" w:space="0" w:color="auto"/>
            </w:tcBorders>
            <w:shd w:val="clear" w:color="auto" w:fill="auto"/>
          </w:tcPr>
          <w:p w14:paraId="64972D9A" w14:textId="77777777" w:rsidR="00C13C29" w:rsidRPr="0021585D" w:rsidRDefault="00BD113E" w:rsidP="00F63AD9">
            <w:pPr>
              <w:adjustRightInd w:val="0"/>
              <w:snapToGrid w:val="0"/>
              <w:ind w:left="180" w:hangingChars="100" w:hanging="180"/>
              <w:rPr>
                <w:rFonts w:ascii="ＭＳ 明朝" w:hAnsi="ＭＳ 明朝"/>
                <w:sz w:val="18"/>
                <w:szCs w:val="18"/>
              </w:rPr>
            </w:pPr>
            <w:r w:rsidRPr="0021585D">
              <w:rPr>
                <w:rFonts w:ascii="ＭＳ 明朝" w:hAnsi="ＭＳ 明朝" w:hint="eastAsia"/>
                <w:sz w:val="18"/>
                <w:szCs w:val="18"/>
              </w:rPr>
              <w:t>ア</w:t>
            </w:r>
            <w:r w:rsidR="00C13C29" w:rsidRPr="0021585D">
              <w:rPr>
                <w:rFonts w:ascii="ＭＳ 明朝" w:hAnsi="ＭＳ 明朝" w:hint="eastAsia"/>
                <w:sz w:val="18"/>
                <w:szCs w:val="18"/>
              </w:rPr>
              <w:t>・イ</w:t>
            </w:r>
            <w:r w:rsidRPr="0021585D">
              <w:rPr>
                <w:rFonts w:ascii="ＭＳ 明朝" w:hAnsi="ＭＳ 明朝" w:hint="eastAsia"/>
                <w:sz w:val="18"/>
                <w:szCs w:val="18"/>
              </w:rPr>
              <w:t xml:space="preserve">　</w:t>
            </w:r>
            <w:r w:rsidR="00C13C29" w:rsidRPr="0021585D">
              <w:rPr>
                <w:rFonts w:ascii="ＭＳ 明朝" w:hAnsi="ＭＳ 明朝" w:hint="eastAsia"/>
                <w:sz w:val="18"/>
                <w:szCs w:val="18"/>
              </w:rPr>
              <w:t>授業改善</w:t>
            </w:r>
          </w:p>
          <w:p w14:paraId="16BD65E2" w14:textId="77777777" w:rsidR="00130BD9" w:rsidRPr="0021585D" w:rsidRDefault="00130BD9" w:rsidP="00F63AD9">
            <w:pPr>
              <w:adjustRightInd w:val="0"/>
              <w:snapToGrid w:val="0"/>
              <w:ind w:left="180" w:hangingChars="100" w:hanging="180"/>
              <w:rPr>
                <w:rFonts w:ascii="ＭＳ 明朝" w:hAnsi="ＭＳ 明朝"/>
                <w:sz w:val="18"/>
                <w:szCs w:val="18"/>
              </w:rPr>
            </w:pPr>
          </w:p>
          <w:p w14:paraId="7AFA4905" w14:textId="77777777" w:rsidR="00130BD9" w:rsidRPr="0021585D" w:rsidRDefault="00130BD9" w:rsidP="00F63AD9">
            <w:pPr>
              <w:adjustRightInd w:val="0"/>
              <w:snapToGrid w:val="0"/>
              <w:ind w:left="180" w:hangingChars="100" w:hanging="180"/>
              <w:rPr>
                <w:rFonts w:ascii="ＭＳ 明朝" w:hAnsi="ＭＳ 明朝"/>
                <w:sz w:val="18"/>
                <w:szCs w:val="18"/>
              </w:rPr>
            </w:pPr>
          </w:p>
          <w:p w14:paraId="6ED02E50" w14:textId="77777777" w:rsidR="00BD113E" w:rsidRPr="0021585D" w:rsidRDefault="00C13C29" w:rsidP="00F63AD9">
            <w:pPr>
              <w:adjustRightInd w:val="0"/>
              <w:snapToGrid w:val="0"/>
              <w:ind w:left="180" w:hangingChars="100" w:hanging="180"/>
              <w:rPr>
                <w:rFonts w:ascii="ＭＳ 明朝" w:hAnsi="ＭＳ 明朝"/>
                <w:sz w:val="18"/>
                <w:szCs w:val="18"/>
              </w:rPr>
            </w:pPr>
            <w:r w:rsidRPr="0021585D">
              <w:rPr>
                <w:rFonts w:ascii="ＭＳ 明朝" w:hAnsi="ＭＳ 明朝" w:hint="eastAsia"/>
                <w:sz w:val="18"/>
                <w:szCs w:val="18"/>
              </w:rPr>
              <w:t>ウ</w:t>
            </w:r>
            <w:r w:rsidR="003C0D86" w:rsidRPr="0021585D">
              <w:rPr>
                <w:rFonts w:ascii="ＭＳ 明朝" w:hAnsi="ＭＳ 明朝" w:hint="eastAsia"/>
                <w:sz w:val="18"/>
                <w:szCs w:val="18"/>
              </w:rPr>
              <w:t xml:space="preserve"> </w:t>
            </w:r>
            <w:r w:rsidRPr="0021585D">
              <w:rPr>
                <w:rFonts w:ascii="ＭＳ 明朝" w:hAnsi="ＭＳ 明朝" w:hint="eastAsia"/>
                <w:sz w:val="18"/>
                <w:szCs w:val="18"/>
              </w:rPr>
              <w:t>自学自習の習慣確立</w:t>
            </w:r>
          </w:p>
        </w:tc>
        <w:tc>
          <w:tcPr>
            <w:tcW w:w="5812" w:type="dxa"/>
            <w:tcBorders>
              <w:bottom w:val="dotted" w:sz="4" w:space="0" w:color="auto"/>
              <w:right w:val="dashed" w:sz="4" w:space="0" w:color="auto"/>
            </w:tcBorders>
            <w:shd w:val="clear" w:color="auto" w:fill="auto"/>
          </w:tcPr>
          <w:p w14:paraId="438DA9AD" w14:textId="77777777" w:rsidR="0083527F" w:rsidRPr="0021585D" w:rsidRDefault="005E3EA8" w:rsidP="00F63AD9">
            <w:pPr>
              <w:adjustRightInd w:val="0"/>
              <w:snapToGrid w:val="0"/>
              <w:ind w:left="180" w:hangingChars="100" w:hanging="180"/>
              <w:rPr>
                <w:rFonts w:ascii="ＭＳ 明朝" w:hAnsi="ＭＳ 明朝"/>
                <w:sz w:val="18"/>
                <w:szCs w:val="18"/>
              </w:rPr>
            </w:pPr>
            <w:r w:rsidRPr="0021585D">
              <w:rPr>
                <w:rFonts w:ascii="ＭＳ 明朝" w:hAnsi="ＭＳ 明朝" w:hint="eastAsia"/>
                <w:sz w:val="18"/>
                <w:szCs w:val="18"/>
              </w:rPr>
              <w:t>ア</w:t>
            </w:r>
            <w:r w:rsidR="00130BD9" w:rsidRPr="0021585D">
              <w:rPr>
                <w:rFonts w:ascii="ＭＳ 明朝" w:hAnsi="ＭＳ 明朝" w:hint="eastAsia"/>
                <w:sz w:val="18"/>
                <w:szCs w:val="18"/>
              </w:rPr>
              <w:t>・イ</w:t>
            </w:r>
          </w:p>
          <w:p w14:paraId="2CB31A01" w14:textId="77777777" w:rsidR="00C13C29" w:rsidRPr="0021585D" w:rsidRDefault="005E3EA8" w:rsidP="00F63AD9">
            <w:pPr>
              <w:adjustRightInd w:val="0"/>
              <w:snapToGrid w:val="0"/>
              <w:ind w:left="180" w:hangingChars="100" w:hanging="180"/>
              <w:rPr>
                <w:rFonts w:ascii="ＭＳ 明朝" w:hAnsi="ＭＳ 明朝"/>
                <w:sz w:val="18"/>
                <w:szCs w:val="18"/>
              </w:rPr>
            </w:pPr>
            <w:r w:rsidRPr="0021585D">
              <w:rPr>
                <w:rFonts w:ascii="ＭＳ 明朝" w:hAnsi="ＭＳ 明朝" w:hint="eastAsia"/>
                <w:sz w:val="18"/>
                <w:szCs w:val="18"/>
              </w:rPr>
              <w:t>・</w:t>
            </w:r>
            <w:r w:rsidR="00BC5A18" w:rsidRPr="0021585D">
              <w:rPr>
                <w:rFonts w:ascii="ＭＳ 明朝" w:hAnsi="ＭＳ 明朝" w:hint="eastAsia"/>
                <w:sz w:val="18"/>
                <w:szCs w:val="18"/>
              </w:rPr>
              <w:t>授業力向上をめざした</w:t>
            </w:r>
            <w:r w:rsidR="00C13C29" w:rsidRPr="0021585D">
              <w:rPr>
                <w:rFonts w:ascii="ＭＳ 明朝" w:hAnsi="ＭＳ 明朝" w:hint="eastAsia"/>
                <w:sz w:val="18"/>
                <w:szCs w:val="18"/>
              </w:rPr>
              <w:t>研究授業を実施する。</w:t>
            </w:r>
          </w:p>
          <w:p w14:paraId="6DF96F21" w14:textId="77777777" w:rsidR="00130BD9" w:rsidRPr="0021585D" w:rsidRDefault="00431DAB" w:rsidP="00F63AD9">
            <w:pPr>
              <w:adjustRightInd w:val="0"/>
              <w:snapToGrid w:val="0"/>
              <w:ind w:left="180" w:hangingChars="100" w:hanging="180"/>
              <w:rPr>
                <w:rFonts w:ascii="ＭＳ 明朝" w:hAnsi="ＭＳ 明朝"/>
                <w:sz w:val="18"/>
                <w:szCs w:val="18"/>
              </w:rPr>
            </w:pPr>
            <w:r w:rsidRPr="0021585D">
              <w:rPr>
                <w:rFonts w:ascii="ＭＳ 明朝" w:hAnsi="ＭＳ 明朝" w:hint="eastAsia"/>
                <w:sz w:val="18"/>
                <w:szCs w:val="18"/>
              </w:rPr>
              <w:t>・授業見学月間（</w:t>
            </w:r>
            <w:r w:rsidR="00F746FE" w:rsidRPr="0021585D">
              <w:rPr>
                <w:rFonts w:ascii="ＭＳ 明朝" w:hAnsi="ＭＳ 明朝" w:hint="eastAsia"/>
                <w:sz w:val="18"/>
                <w:szCs w:val="18"/>
              </w:rPr>
              <w:t>６</w:t>
            </w:r>
            <w:r w:rsidRPr="0021585D">
              <w:rPr>
                <w:rFonts w:ascii="ＭＳ 明朝" w:hAnsi="ＭＳ 明朝" w:hint="eastAsia"/>
                <w:sz w:val="18"/>
                <w:szCs w:val="18"/>
              </w:rPr>
              <w:t>月、</w:t>
            </w:r>
            <w:r w:rsidR="00F746FE" w:rsidRPr="0021585D">
              <w:rPr>
                <w:rFonts w:ascii="ＭＳ 明朝" w:hAnsi="ＭＳ 明朝"/>
                <w:sz w:val="18"/>
                <w:szCs w:val="18"/>
              </w:rPr>
              <w:t>11</w:t>
            </w:r>
            <w:r w:rsidRPr="0021585D">
              <w:rPr>
                <w:rFonts w:ascii="ＭＳ 明朝" w:hAnsi="ＭＳ 明朝" w:hint="eastAsia"/>
                <w:sz w:val="18"/>
                <w:szCs w:val="18"/>
              </w:rPr>
              <w:t>月）</w:t>
            </w:r>
            <w:r w:rsidR="00A97D11" w:rsidRPr="0021585D">
              <w:rPr>
                <w:rFonts w:ascii="ＭＳ 明朝" w:hAnsi="ＭＳ 明朝" w:hint="eastAsia"/>
                <w:sz w:val="18"/>
                <w:szCs w:val="18"/>
              </w:rPr>
              <w:t>を</w:t>
            </w:r>
            <w:r w:rsidRPr="0021585D">
              <w:rPr>
                <w:rFonts w:ascii="ＭＳ 明朝" w:hAnsi="ＭＳ 明朝" w:hint="eastAsia"/>
                <w:sz w:val="18"/>
                <w:szCs w:val="18"/>
              </w:rPr>
              <w:t>実施</w:t>
            </w:r>
            <w:r w:rsidR="00A97D11" w:rsidRPr="0021585D">
              <w:rPr>
                <w:rFonts w:ascii="ＭＳ 明朝" w:hAnsi="ＭＳ 明朝" w:hint="eastAsia"/>
                <w:sz w:val="18"/>
                <w:szCs w:val="18"/>
              </w:rPr>
              <w:t>する</w:t>
            </w:r>
            <w:r w:rsidR="001B6206" w:rsidRPr="0021585D">
              <w:rPr>
                <w:rFonts w:ascii="ＭＳ 明朝" w:hAnsi="ＭＳ 明朝" w:hint="eastAsia"/>
                <w:sz w:val="18"/>
                <w:szCs w:val="18"/>
              </w:rPr>
              <w:t>。</w:t>
            </w:r>
          </w:p>
          <w:p w14:paraId="15292BDE" w14:textId="77777777" w:rsidR="0083527F" w:rsidRPr="0021585D" w:rsidRDefault="00130BD9" w:rsidP="00F63AD9">
            <w:pPr>
              <w:adjustRightInd w:val="0"/>
              <w:snapToGrid w:val="0"/>
              <w:ind w:left="180" w:hangingChars="100" w:hanging="180"/>
              <w:rPr>
                <w:rFonts w:ascii="ＭＳ 明朝" w:hAnsi="ＭＳ 明朝"/>
                <w:sz w:val="18"/>
                <w:szCs w:val="18"/>
              </w:rPr>
            </w:pPr>
            <w:r w:rsidRPr="0021585D">
              <w:rPr>
                <w:rFonts w:ascii="ＭＳ 明朝" w:hAnsi="ＭＳ 明朝" w:hint="eastAsia"/>
                <w:sz w:val="18"/>
                <w:szCs w:val="18"/>
              </w:rPr>
              <w:t>ウ</w:t>
            </w:r>
          </w:p>
          <w:p w14:paraId="6784A642" w14:textId="77777777" w:rsidR="00BD113E" w:rsidRPr="0021585D" w:rsidRDefault="00BD113E" w:rsidP="00F63AD9">
            <w:pPr>
              <w:adjustRightInd w:val="0"/>
              <w:snapToGrid w:val="0"/>
              <w:ind w:left="180" w:hangingChars="100" w:hanging="180"/>
              <w:rPr>
                <w:rFonts w:ascii="ＭＳ 明朝" w:hAnsi="ＭＳ 明朝"/>
                <w:sz w:val="18"/>
                <w:szCs w:val="18"/>
              </w:rPr>
            </w:pPr>
            <w:r w:rsidRPr="0021585D">
              <w:rPr>
                <w:rFonts w:ascii="ＭＳ 明朝" w:hAnsi="ＭＳ 明朝" w:hint="eastAsia"/>
                <w:sz w:val="18"/>
                <w:szCs w:val="18"/>
              </w:rPr>
              <w:t>・自習室の環境向上に努め、利用の推進を図る。</w:t>
            </w:r>
          </w:p>
          <w:p w14:paraId="66EB1E2C" w14:textId="77777777" w:rsidR="00BD113E" w:rsidRPr="0021585D" w:rsidRDefault="00BD113E" w:rsidP="00F63AD9">
            <w:pPr>
              <w:adjustRightInd w:val="0"/>
              <w:snapToGrid w:val="0"/>
              <w:ind w:left="180" w:hangingChars="100" w:hanging="180"/>
              <w:rPr>
                <w:rFonts w:ascii="ＭＳ 明朝" w:hAnsi="ＭＳ 明朝"/>
                <w:sz w:val="18"/>
                <w:szCs w:val="18"/>
              </w:rPr>
            </w:pPr>
            <w:r w:rsidRPr="0021585D">
              <w:rPr>
                <w:rFonts w:ascii="ＭＳ 明朝" w:hAnsi="ＭＳ 明朝" w:hint="eastAsia"/>
                <w:sz w:val="18"/>
                <w:szCs w:val="18"/>
              </w:rPr>
              <w:t>・</w:t>
            </w:r>
            <w:r w:rsidR="00443B8D" w:rsidRPr="0021585D">
              <w:rPr>
                <w:rFonts w:ascii="ＭＳ 明朝" w:hAnsi="ＭＳ 明朝" w:hint="eastAsia"/>
                <w:sz w:val="18"/>
                <w:szCs w:val="18"/>
              </w:rPr>
              <w:t>生徒</w:t>
            </w:r>
            <w:r w:rsidR="00DA1C70" w:rsidRPr="0021585D">
              <w:rPr>
                <w:rFonts w:ascii="ＭＳ 明朝" w:hAnsi="ＭＳ 明朝" w:hint="eastAsia"/>
                <w:sz w:val="18"/>
                <w:szCs w:val="18"/>
              </w:rPr>
              <w:t>に</w:t>
            </w:r>
            <w:r w:rsidR="007C465F" w:rsidRPr="0021585D">
              <w:rPr>
                <w:rFonts w:ascii="ＭＳ 明朝" w:hAnsi="ＭＳ 明朝" w:hint="eastAsia"/>
                <w:sz w:val="18"/>
                <w:szCs w:val="18"/>
              </w:rPr>
              <w:t>手帳</w:t>
            </w:r>
            <w:r w:rsidR="00443B8D" w:rsidRPr="0021585D">
              <w:rPr>
                <w:rFonts w:ascii="ＭＳ 明朝" w:hAnsi="ＭＳ 明朝" w:hint="eastAsia"/>
                <w:sz w:val="18"/>
                <w:szCs w:val="18"/>
              </w:rPr>
              <w:t>等の活用によるスケジュール管理について指導し</w:t>
            </w:r>
            <w:r w:rsidR="00DA1C70" w:rsidRPr="0021585D">
              <w:rPr>
                <w:rFonts w:ascii="ＭＳ 明朝" w:hAnsi="ＭＳ 明朝" w:hint="eastAsia"/>
                <w:sz w:val="18"/>
                <w:szCs w:val="18"/>
              </w:rPr>
              <w:t>、</w:t>
            </w:r>
            <w:r w:rsidR="001D7FDD" w:rsidRPr="0021585D">
              <w:rPr>
                <w:rFonts w:ascii="ＭＳ 明朝" w:hAnsi="ＭＳ 明朝" w:hint="eastAsia"/>
                <w:sz w:val="18"/>
                <w:szCs w:val="18"/>
              </w:rPr>
              <w:t>授業外</w:t>
            </w:r>
            <w:r w:rsidRPr="0021585D">
              <w:rPr>
                <w:rFonts w:ascii="ＭＳ 明朝" w:hAnsi="ＭＳ 明朝" w:hint="eastAsia"/>
                <w:sz w:val="18"/>
                <w:szCs w:val="18"/>
              </w:rPr>
              <w:t>学習時間の増加をめざす。</w:t>
            </w:r>
          </w:p>
          <w:p w14:paraId="64F162E9" w14:textId="77777777" w:rsidR="00BD113E" w:rsidRPr="0021585D" w:rsidRDefault="002C600F" w:rsidP="00F63AD9">
            <w:pPr>
              <w:adjustRightInd w:val="0"/>
              <w:snapToGrid w:val="0"/>
              <w:ind w:left="180" w:hangingChars="100" w:hanging="180"/>
              <w:rPr>
                <w:rFonts w:ascii="ＭＳ 明朝" w:hAnsi="ＭＳ 明朝"/>
                <w:sz w:val="18"/>
                <w:szCs w:val="18"/>
              </w:rPr>
            </w:pPr>
            <w:r w:rsidRPr="0021585D">
              <w:rPr>
                <w:rFonts w:ascii="ＭＳ 明朝" w:hAnsi="ＭＳ 明朝" w:hint="eastAsia"/>
                <w:sz w:val="18"/>
                <w:szCs w:val="18"/>
              </w:rPr>
              <w:t>・卒業生を活用し</w:t>
            </w:r>
            <w:r w:rsidR="00A97D11" w:rsidRPr="0021585D">
              <w:rPr>
                <w:rFonts w:ascii="ＭＳ 明朝" w:hAnsi="ＭＳ 明朝" w:hint="eastAsia"/>
                <w:sz w:val="18"/>
                <w:szCs w:val="18"/>
              </w:rPr>
              <w:t>、</w:t>
            </w:r>
            <w:r w:rsidRPr="0021585D">
              <w:rPr>
                <w:rFonts w:ascii="ＭＳ 明朝" w:hAnsi="ＭＳ 明朝" w:hint="eastAsia"/>
                <w:sz w:val="18"/>
                <w:szCs w:val="18"/>
              </w:rPr>
              <w:t>学習活動</w:t>
            </w:r>
            <w:r w:rsidR="00A97D11" w:rsidRPr="0021585D">
              <w:rPr>
                <w:rFonts w:ascii="ＭＳ 明朝" w:hAnsi="ＭＳ 明朝" w:hint="eastAsia"/>
                <w:sz w:val="18"/>
                <w:szCs w:val="18"/>
              </w:rPr>
              <w:t>を</w:t>
            </w:r>
            <w:r w:rsidRPr="0021585D">
              <w:rPr>
                <w:rFonts w:ascii="ＭＳ 明朝" w:hAnsi="ＭＳ 明朝" w:hint="eastAsia"/>
                <w:sz w:val="18"/>
                <w:szCs w:val="18"/>
              </w:rPr>
              <w:t>サポート</w:t>
            </w:r>
            <w:r w:rsidR="00A97D11" w:rsidRPr="0021585D">
              <w:rPr>
                <w:rFonts w:ascii="ＭＳ 明朝" w:hAnsi="ＭＳ 明朝" w:hint="eastAsia"/>
                <w:sz w:val="18"/>
                <w:szCs w:val="18"/>
              </w:rPr>
              <w:t>（多言語学習支援等）する。</w:t>
            </w:r>
          </w:p>
        </w:tc>
        <w:tc>
          <w:tcPr>
            <w:tcW w:w="3402" w:type="dxa"/>
            <w:tcBorders>
              <w:bottom w:val="dotted" w:sz="4" w:space="0" w:color="auto"/>
              <w:right w:val="dashed" w:sz="4" w:space="0" w:color="auto"/>
            </w:tcBorders>
          </w:tcPr>
          <w:p w14:paraId="1B6C7830" w14:textId="77777777" w:rsidR="00130BD9" w:rsidRPr="0021585D" w:rsidRDefault="00A65BB9" w:rsidP="00F63AD9">
            <w:pPr>
              <w:snapToGrid w:val="0"/>
              <w:ind w:left="180" w:hangingChars="100" w:hanging="180"/>
              <w:jc w:val="left"/>
              <w:rPr>
                <w:rFonts w:ascii="ＭＳ 明朝" w:hAnsi="ＭＳ 明朝"/>
                <w:color w:val="000000" w:themeColor="text1"/>
                <w:sz w:val="18"/>
                <w:szCs w:val="18"/>
              </w:rPr>
            </w:pPr>
            <w:r w:rsidRPr="0021585D">
              <w:rPr>
                <w:rFonts w:ascii="ＭＳ 明朝" w:hAnsi="ＭＳ 明朝" w:hint="eastAsia"/>
                <w:color w:val="000000" w:themeColor="text1"/>
                <w:sz w:val="18"/>
                <w:szCs w:val="18"/>
              </w:rPr>
              <w:t>ア</w:t>
            </w:r>
            <w:r w:rsidR="00130BD9" w:rsidRPr="0021585D">
              <w:rPr>
                <w:rFonts w:ascii="ＭＳ 明朝" w:hAnsi="ＭＳ 明朝" w:hint="eastAsia"/>
                <w:color w:val="000000" w:themeColor="text1"/>
                <w:sz w:val="18"/>
                <w:szCs w:val="18"/>
              </w:rPr>
              <w:t>・イ</w:t>
            </w:r>
          </w:p>
          <w:p w14:paraId="2B4B805D" w14:textId="77777777" w:rsidR="006838A2" w:rsidRPr="0021585D" w:rsidRDefault="00C13C29" w:rsidP="00F63AD9">
            <w:pPr>
              <w:snapToGrid w:val="0"/>
              <w:ind w:leftChars="16" w:left="174" w:hangingChars="78" w:hanging="140"/>
              <w:jc w:val="left"/>
              <w:rPr>
                <w:rFonts w:ascii="ＭＳ 明朝" w:hAnsi="ＭＳ 明朝"/>
                <w:color w:val="000000" w:themeColor="text1"/>
                <w:sz w:val="18"/>
                <w:szCs w:val="18"/>
              </w:rPr>
            </w:pPr>
            <w:r w:rsidRPr="0021585D">
              <w:rPr>
                <w:rFonts w:ascii="ＭＳ 明朝" w:hAnsi="ＭＳ 明朝" w:hint="eastAsia"/>
                <w:color w:val="000000" w:themeColor="text1"/>
                <w:sz w:val="18"/>
                <w:szCs w:val="18"/>
              </w:rPr>
              <w:t>・生徒による授業アンケート</w:t>
            </w:r>
            <w:r w:rsidR="000B6D1E" w:rsidRPr="0021585D">
              <w:rPr>
                <w:rFonts w:ascii="ＭＳ 明朝" w:hAnsi="ＭＳ 明朝" w:hint="eastAsia"/>
                <w:color w:val="000000" w:themeColor="text1"/>
                <w:sz w:val="18"/>
                <w:szCs w:val="18"/>
              </w:rPr>
              <w:t>の肯定率</w:t>
            </w:r>
          </w:p>
          <w:p w14:paraId="0A8828BC" w14:textId="77777777" w:rsidR="006838A2" w:rsidRPr="0021585D" w:rsidRDefault="00C13C29" w:rsidP="00F63AD9">
            <w:pPr>
              <w:snapToGrid w:val="0"/>
              <w:ind w:leftChars="84" w:left="177" w:hanging="1"/>
              <w:jc w:val="left"/>
              <w:rPr>
                <w:rFonts w:ascii="ＭＳ 明朝" w:hAnsi="ＭＳ 明朝"/>
                <w:sz w:val="18"/>
                <w:szCs w:val="18"/>
              </w:rPr>
            </w:pPr>
            <w:r w:rsidRPr="0021585D">
              <w:rPr>
                <w:rFonts w:ascii="ＭＳ 明朝" w:hAnsi="ＭＳ 明朝" w:hint="eastAsia"/>
                <w:color w:val="000000" w:themeColor="text1"/>
                <w:sz w:val="18"/>
                <w:szCs w:val="18"/>
              </w:rPr>
              <w:t>「</w:t>
            </w:r>
            <w:r w:rsidR="009C66E7" w:rsidRPr="0021585D">
              <w:rPr>
                <w:rFonts w:ascii="ＭＳ 明朝" w:hAnsi="ＭＳ 明朝" w:hint="eastAsia"/>
                <w:color w:val="000000" w:themeColor="text1"/>
                <w:sz w:val="18"/>
                <w:szCs w:val="18"/>
              </w:rPr>
              <w:t>(項目</w:t>
            </w:r>
            <w:r w:rsidR="00F746FE" w:rsidRPr="0021585D">
              <w:rPr>
                <w:rFonts w:ascii="ＭＳ 明朝" w:hAnsi="ＭＳ 明朝" w:hint="eastAsia"/>
                <w:color w:val="000000" w:themeColor="text1"/>
                <w:sz w:val="18"/>
                <w:szCs w:val="18"/>
              </w:rPr>
              <w:t>８</w:t>
            </w:r>
            <w:r w:rsidR="009C66E7" w:rsidRPr="0021585D">
              <w:rPr>
                <w:rFonts w:ascii="ＭＳ 明朝" w:hAnsi="ＭＳ 明朝" w:hint="eastAsia"/>
                <w:color w:val="000000" w:themeColor="text1"/>
                <w:sz w:val="18"/>
                <w:szCs w:val="18"/>
              </w:rPr>
              <w:t>)興味関心</w:t>
            </w:r>
            <w:r w:rsidR="000C23F6" w:rsidRPr="0021585D">
              <w:rPr>
                <w:rFonts w:ascii="ＭＳ 明朝" w:hAnsi="ＭＳ 明朝"/>
                <w:color w:val="000000" w:themeColor="text1"/>
                <w:sz w:val="18"/>
                <w:szCs w:val="18"/>
              </w:rPr>
              <w:t>」</w:t>
            </w:r>
            <w:r w:rsidR="000C23F6" w:rsidRPr="0021585D">
              <w:rPr>
                <w:rFonts w:ascii="ＭＳ 明朝" w:hAnsi="ＭＳ 明朝" w:hint="eastAsia"/>
                <w:color w:val="000000" w:themeColor="text1"/>
                <w:sz w:val="18"/>
                <w:szCs w:val="18"/>
              </w:rPr>
              <w:t xml:space="preserve"> </w:t>
            </w:r>
            <w:r w:rsidR="00F746FE" w:rsidRPr="0021585D">
              <w:rPr>
                <w:rFonts w:ascii="ＭＳ 明朝" w:hAnsi="ＭＳ 明朝"/>
                <w:color w:val="000000" w:themeColor="text1"/>
                <w:sz w:val="18"/>
                <w:szCs w:val="18"/>
              </w:rPr>
              <w:t>85</w:t>
            </w:r>
            <w:r w:rsidRPr="0021585D">
              <w:rPr>
                <w:rFonts w:ascii="ＭＳ 明朝" w:hAnsi="ＭＳ 明朝" w:hint="eastAsia"/>
                <w:color w:val="000000" w:themeColor="text1"/>
                <w:sz w:val="18"/>
                <w:szCs w:val="18"/>
              </w:rPr>
              <w:t>％</w:t>
            </w:r>
            <w:r w:rsidR="00A97D11" w:rsidRPr="0021585D">
              <w:rPr>
                <w:rFonts w:ascii="ＭＳ 明朝" w:hAnsi="ＭＳ 明朝" w:hint="eastAsia"/>
                <w:color w:val="000000" w:themeColor="text1"/>
                <w:sz w:val="18"/>
                <w:szCs w:val="18"/>
              </w:rPr>
              <w:t>以上</w:t>
            </w:r>
            <w:r w:rsidR="006838A2" w:rsidRPr="0021585D">
              <w:rPr>
                <w:rFonts w:ascii="ＭＳ 明朝" w:hAnsi="ＭＳ 明朝" w:hint="eastAsia"/>
                <w:color w:val="000000" w:themeColor="text1"/>
                <w:sz w:val="18"/>
                <w:szCs w:val="18"/>
              </w:rPr>
              <w:t>（</w:t>
            </w:r>
            <w:r w:rsidR="00F746FE" w:rsidRPr="0021585D">
              <w:rPr>
                <w:rFonts w:ascii="ＭＳ 明朝" w:hAnsi="ＭＳ 明朝"/>
                <w:color w:val="000000" w:themeColor="text1"/>
                <w:sz w:val="18"/>
                <w:szCs w:val="18"/>
              </w:rPr>
              <w:t>R</w:t>
            </w:r>
            <w:r w:rsidR="00F746FE" w:rsidRPr="0021585D">
              <w:rPr>
                <w:rFonts w:ascii="ＭＳ 明朝" w:hAnsi="ＭＳ 明朝" w:hint="eastAsia"/>
                <w:color w:val="000000" w:themeColor="text1"/>
                <w:sz w:val="18"/>
                <w:szCs w:val="18"/>
              </w:rPr>
              <w:t>１</w:t>
            </w:r>
            <w:r w:rsidR="00D95A6A" w:rsidRPr="0021585D">
              <w:rPr>
                <w:rFonts w:ascii="ＭＳ 明朝" w:hAnsi="ＭＳ 明朝" w:hint="eastAsia"/>
                <w:color w:val="000000" w:themeColor="text1"/>
                <w:sz w:val="18"/>
                <w:szCs w:val="18"/>
              </w:rPr>
              <w:t>:</w:t>
            </w:r>
            <w:r w:rsidR="00F746FE" w:rsidRPr="0021585D">
              <w:rPr>
                <w:rFonts w:ascii="ＭＳ 明朝" w:hAnsi="ＭＳ 明朝"/>
                <w:sz w:val="18"/>
                <w:szCs w:val="18"/>
              </w:rPr>
              <w:t>80.2</w:t>
            </w:r>
            <w:r w:rsidR="00C75799" w:rsidRPr="0021585D">
              <w:rPr>
                <w:rFonts w:ascii="ＭＳ 明朝" w:hAnsi="ＭＳ 明朝" w:hint="eastAsia"/>
                <w:sz w:val="18"/>
                <w:szCs w:val="18"/>
              </w:rPr>
              <w:t>％</w:t>
            </w:r>
            <w:r w:rsidRPr="0021585D">
              <w:rPr>
                <w:rFonts w:ascii="ＭＳ 明朝" w:hAnsi="ＭＳ 明朝"/>
                <w:sz w:val="18"/>
                <w:szCs w:val="18"/>
              </w:rPr>
              <w:t>）</w:t>
            </w:r>
          </w:p>
          <w:p w14:paraId="248F6993" w14:textId="77777777" w:rsidR="00C13C29" w:rsidRPr="0021585D" w:rsidRDefault="00C13C29" w:rsidP="00F63AD9">
            <w:pPr>
              <w:snapToGrid w:val="0"/>
              <w:ind w:leftChars="84" w:left="177" w:hanging="1"/>
              <w:jc w:val="left"/>
              <w:rPr>
                <w:rFonts w:ascii="ＭＳ 明朝" w:hAnsi="ＭＳ 明朝"/>
                <w:sz w:val="18"/>
                <w:szCs w:val="18"/>
              </w:rPr>
            </w:pPr>
            <w:r w:rsidRPr="0021585D">
              <w:rPr>
                <w:rFonts w:ascii="ＭＳ 明朝" w:hAnsi="ＭＳ 明朝" w:hint="eastAsia"/>
                <w:sz w:val="18"/>
                <w:szCs w:val="18"/>
              </w:rPr>
              <w:t>「</w:t>
            </w:r>
            <w:r w:rsidR="009C66E7" w:rsidRPr="0021585D">
              <w:rPr>
                <w:rFonts w:ascii="ＭＳ 明朝" w:hAnsi="ＭＳ 明朝" w:hint="eastAsia"/>
                <w:sz w:val="18"/>
                <w:szCs w:val="18"/>
              </w:rPr>
              <w:t>(項目</w:t>
            </w:r>
            <w:r w:rsidR="00F746FE" w:rsidRPr="0021585D">
              <w:rPr>
                <w:rFonts w:ascii="ＭＳ 明朝" w:hAnsi="ＭＳ 明朝" w:hint="eastAsia"/>
                <w:sz w:val="18"/>
                <w:szCs w:val="18"/>
              </w:rPr>
              <w:t>９</w:t>
            </w:r>
            <w:r w:rsidR="009C66E7" w:rsidRPr="0021585D">
              <w:rPr>
                <w:rFonts w:ascii="ＭＳ 明朝" w:hAnsi="ＭＳ 明朝" w:hint="eastAsia"/>
                <w:sz w:val="18"/>
                <w:szCs w:val="18"/>
              </w:rPr>
              <w:t>)知識技能</w:t>
            </w:r>
            <w:r w:rsidR="000C23F6" w:rsidRPr="0021585D">
              <w:rPr>
                <w:rFonts w:ascii="ＭＳ 明朝" w:hAnsi="ＭＳ 明朝" w:hint="eastAsia"/>
                <w:sz w:val="18"/>
                <w:szCs w:val="18"/>
              </w:rPr>
              <w:t xml:space="preserve">」 </w:t>
            </w:r>
            <w:r w:rsidR="00F746FE" w:rsidRPr="0021585D">
              <w:rPr>
                <w:rFonts w:ascii="ＭＳ 明朝" w:hAnsi="ＭＳ 明朝"/>
                <w:sz w:val="18"/>
                <w:szCs w:val="18"/>
              </w:rPr>
              <w:t>85</w:t>
            </w:r>
            <w:r w:rsidRPr="0021585D">
              <w:rPr>
                <w:rFonts w:ascii="ＭＳ 明朝" w:hAnsi="ＭＳ 明朝" w:hint="eastAsia"/>
                <w:sz w:val="18"/>
                <w:szCs w:val="18"/>
              </w:rPr>
              <w:t>％</w:t>
            </w:r>
            <w:r w:rsidR="00A97D11" w:rsidRPr="0021585D">
              <w:rPr>
                <w:rFonts w:ascii="ＭＳ 明朝" w:hAnsi="ＭＳ 明朝" w:hint="eastAsia"/>
                <w:sz w:val="18"/>
                <w:szCs w:val="18"/>
              </w:rPr>
              <w:t>以上</w:t>
            </w:r>
            <w:r w:rsidR="006838A2" w:rsidRPr="0021585D">
              <w:rPr>
                <w:rFonts w:ascii="ＭＳ 明朝" w:hAnsi="ＭＳ 明朝" w:hint="eastAsia"/>
                <w:sz w:val="18"/>
                <w:szCs w:val="18"/>
              </w:rPr>
              <w:t>（</w:t>
            </w:r>
            <w:r w:rsidR="00F746FE" w:rsidRPr="0021585D">
              <w:rPr>
                <w:rFonts w:ascii="ＭＳ 明朝" w:hAnsi="ＭＳ 明朝"/>
                <w:sz w:val="18"/>
                <w:szCs w:val="18"/>
              </w:rPr>
              <w:t>R</w:t>
            </w:r>
            <w:r w:rsidR="00F746FE" w:rsidRPr="0021585D">
              <w:rPr>
                <w:rFonts w:ascii="ＭＳ 明朝" w:hAnsi="ＭＳ 明朝" w:hint="eastAsia"/>
                <w:sz w:val="18"/>
                <w:szCs w:val="18"/>
              </w:rPr>
              <w:t>１</w:t>
            </w:r>
            <w:r w:rsidR="00D95A6A" w:rsidRPr="0021585D">
              <w:rPr>
                <w:rFonts w:ascii="ＭＳ 明朝" w:hAnsi="ＭＳ 明朝" w:hint="eastAsia"/>
                <w:sz w:val="18"/>
                <w:szCs w:val="18"/>
              </w:rPr>
              <w:t>:</w:t>
            </w:r>
            <w:r w:rsidR="00F746FE" w:rsidRPr="0021585D">
              <w:rPr>
                <w:rFonts w:ascii="ＭＳ 明朝" w:hAnsi="ＭＳ 明朝"/>
                <w:sz w:val="18"/>
                <w:szCs w:val="18"/>
              </w:rPr>
              <w:t>82.5</w:t>
            </w:r>
            <w:r w:rsidR="00C75799" w:rsidRPr="0021585D">
              <w:rPr>
                <w:rFonts w:ascii="ＭＳ 明朝" w:hAnsi="ＭＳ 明朝" w:hint="eastAsia"/>
                <w:sz w:val="18"/>
                <w:szCs w:val="18"/>
              </w:rPr>
              <w:t>％</w:t>
            </w:r>
            <w:r w:rsidR="000C23F6" w:rsidRPr="0021585D">
              <w:rPr>
                <w:rFonts w:ascii="ＭＳ 明朝" w:hAnsi="ＭＳ 明朝" w:hint="eastAsia"/>
                <w:sz w:val="18"/>
                <w:szCs w:val="18"/>
              </w:rPr>
              <w:t>）</w:t>
            </w:r>
          </w:p>
          <w:p w14:paraId="2CD1E580" w14:textId="77777777" w:rsidR="00C13C29" w:rsidRPr="0021585D" w:rsidRDefault="00C13C29" w:rsidP="00F63AD9">
            <w:pPr>
              <w:snapToGrid w:val="0"/>
              <w:ind w:leftChars="-1" w:left="176" w:hangingChars="99" w:hanging="178"/>
              <w:jc w:val="left"/>
              <w:rPr>
                <w:rFonts w:ascii="ＭＳ 明朝" w:hAnsi="ＭＳ 明朝"/>
                <w:sz w:val="18"/>
                <w:szCs w:val="18"/>
              </w:rPr>
            </w:pPr>
            <w:r w:rsidRPr="0021585D">
              <w:rPr>
                <w:rFonts w:ascii="ＭＳ 明朝" w:hAnsi="ＭＳ 明朝" w:hint="eastAsia"/>
                <w:sz w:val="18"/>
                <w:szCs w:val="18"/>
              </w:rPr>
              <w:t>・テーマを定めた研究授業</w:t>
            </w:r>
            <w:r w:rsidR="005C4542" w:rsidRPr="0021585D">
              <w:rPr>
                <w:rFonts w:ascii="ＭＳ 明朝" w:hAnsi="ＭＳ 明朝" w:hint="eastAsia"/>
                <w:sz w:val="18"/>
                <w:szCs w:val="18"/>
              </w:rPr>
              <w:t>の</w:t>
            </w:r>
            <w:r w:rsidRPr="0021585D">
              <w:rPr>
                <w:rFonts w:ascii="ＭＳ 明朝" w:hAnsi="ＭＳ 明朝" w:hint="eastAsia"/>
                <w:sz w:val="18"/>
                <w:szCs w:val="18"/>
              </w:rPr>
              <w:t>学期</w:t>
            </w:r>
            <w:r w:rsidR="000C23F6" w:rsidRPr="0021585D">
              <w:rPr>
                <w:rFonts w:ascii="ＭＳ 明朝" w:hAnsi="ＭＳ 明朝" w:hint="eastAsia"/>
                <w:sz w:val="18"/>
                <w:szCs w:val="18"/>
              </w:rPr>
              <w:t>毎</w:t>
            </w:r>
            <w:r w:rsidR="00A97D11" w:rsidRPr="0021585D">
              <w:rPr>
                <w:rFonts w:ascii="ＭＳ 明朝" w:hAnsi="ＭＳ 明朝" w:hint="eastAsia"/>
                <w:sz w:val="18"/>
                <w:szCs w:val="18"/>
              </w:rPr>
              <w:t>実施</w:t>
            </w:r>
          </w:p>
          <w:p w14:paraId="0B5E22B7" w14:textId="77777777" w:rsidR="00DB4ED3" w:rsidRPr="0021585D" w:rsidRDefault="00431DAB" w:rsidP="00F63AD9">
            <w:pPr>
              <w:snapToGrid w:val="0"/>
              <w:jc w:val="left"/>
              <w:rPr>
                <w:rFonts w:ascii="ＭＳ 明朝" w:hAnsi="ＭＳ 明朝"/>
                <w:sz w:val="18"/>
                <w:szCs w:val="18"/>
              </w:rPr>
            </w:pPr>
            <w:r w:rsidRPr="0021585D">
              <w:rPr>
                <w:rFonts w:ascii="ＭＳ 明朝" w:hAnsi="ＭＳ 明朝" w:hint="eastAsia"/>
                <w:sz w:val="18"/>
                <w:szCs w:val="18"/>
              </w:rPr>
              <w:t>・</w:t>
            </w:r>
            <w:r w:rsidR="00D55EAB" w:rsidRPr="0021585D">
              <w:rPr>
                <w:rFonts w:ascii="ＭＳ 明朝" w:hAnsi="ＭＳ 明朝" w:hint="eastAsia"/>
                <w:sz w:val="18"/>
                <w:szCs w:val="18"/>
              </w:rPr>
              <w:t>授業見学を行った教員</w:t>
            </w:r>
            <w:r w:rsidR="00F746FE" w:rsidRPr="0021585D">
              <w:rPr>
                <w:rFonts w:ascii="ＭＳ 明朝" w:hAnsi="ＭＳ 明朝"/>
                <w:sz w:val="18"/>
                <w:szCs w:val="18"/>
              </w:rPr>
              <w:t>85</w:t>
            </w:r>
            <w:r w:rsidR="00A97D11" w:rsidRPr="0021585D">
              <w:rPr>
                <w:rFonts w:ascii="ＭＳ 明朝" w:hAnsi="ＭＳ 明朝" w:hint="eastAsia"/>
                <w:sz w:val="18"/>
                <w:szCs w:val="18"/>
              </w:rPr>
              <w:t>％以上</w:t>
            </w:r>
          </w:p>
          <w:p w14:paraId="35667756" w14:textId="77777777" w:rsidR="00E910B4" w:rsidRPr="0021585D" w:rsidRDefault="00A97D11" w:rsidP="00F63AD9">
            <w:pPr>
              <w:snapToGrid w:val="0"/>
              <w:jc w:val="right"/>
              <w:rPr>
                <w:rFonts w:ascii="ＭＳ 明朝" w:hAnsi="ＭＳ 明朝"/>
                <w:sz w:val="18"/>
                <w:szCs w:val="18"/>
              </w:rPr>
            </w:pPr>
            <w:r w:rsidRPr="0021585D">
              <w:rPr>
                <w:rFonts w:ascii="ＭＳ 明朝" w:hAnsi="ＭＳ 明朝" w:hint="eastAsia"/>
                <w:sz w:val="18"/>
                <w:szCs w:val="18"/>
              </w:rPr>
              <w:t>（</w:t>
            </w:r>
            <w:r w:rsidR="00F746FE" w:rsidRPr="0021585D">
              <w:rPr>
                <w:rFonts w:ascii="ＭＳ 明朝" w:hAnsi="ＭＳ 明朝"/>
                <w:sz w:val="18"/>
                <w:szCs w:val="18"/>
              </w:rPr>
              <w:t>R</w:t>
            </w:r>
            <w:r w:rsidR="00F746FE" w:rsidRPr="0021585D">
              <w:rPr>
                <w:rFonts w:ascii="ＭＳ 明朝" w:hAnsi="ＭＳ 明朝" w:hint="eastAsia"/>
                <w:sz w:val="18"/>
                <w:szCs w:val="18"/>
              </w:rPr>
              <w:t>１</w:t>
            </w:r>
            <w:r w:rsidR="00D95A6A" w:rsidRPr="0021585D">
              <w:rPr>
                <w:rFonts w:ascii="ＭＳ 明朝" w:hAnsi="ＭＳ 明朝" w:hint="eastAsia"/>
                <w:sz w:val="18"/>
                <w:szCs w:val="18"/>
              </w:rPr>
              <w:t>:</w:t>
            </w:r>
            <w:r w:rsidR="00F746FE" w:rsidRPr="0021585D">
              <w:rPr>
                <w:rFonts w:ascii="ＭＳ 明朝" w:hAnsi="ＭＳ 明朝"/>
                <w:sz w:val="18"/>
                <w:szCs w:val="18"/>
              </w:rPr>
              <w:t>82.5</w:t>
            </w:r>
            <w:r w:rsidR="00E910B4" w:rsidRPr="0021585D">
              <w:rPr>
                <w:rFonts w:ascii="ＭＳ 明朝" w:hAnsi="ＭＳ 明朝" w:hint="eastAsia"/>
                <w:sz w:val="18"/>
                <w:szCs w:val="18"/>
              </w:rPr>
              <w:t>％）</w:t>
            </w:r>
          </w:p>
          <w:p w14:paraId="36FCE234" w14:textId="77777777" w:rsidR="00243CA1" w:rsidRPr="0021585D" w:rsidRDefault="00130BD9" w:rsidP="00F63AD9">
            <w:pPr>
              <w:snapToGrid w:val="0"/>
              <w:ind w:left="180" w:hangingChars="100" w:hanging="180"/>
              <w:jc w:val="left"/>
              <w:rPr>
                <w:rFonts w:ascii="ＭＳ 明朝" w:hAnsi="ＭＳ 明朝"/>
                <w:sz w:val="18"/>
                <w:szCs w:val="18"/>
              </w:rPr>
            </w:pPr>
            <w:r w:rsidRPr="0021585D">
              <w:rPr>
                <w:rFonts w:ascii="ＭＳ 明朝" w:hAnsi="ＭＳ 明朝" w:hint="eastAsia"/>
                <w:sz w:val="18"/>
                <w:szCs w:val="18"/>
              </w:rPr>
              <w:t>ウ</w:t>
            </w:r>
          </w:p>
          <w:p w14:paraId="1E7EB511" w14:textId="77777777" w:rsidR="002C600F" w:rsidRPr="0021585D" w:rsidRDefault="007A3E64" w:rsidP="00267569">
            <w:pPr>
              <w:snapToGrid w:val="0"/>
              <w:ind w:leftChars="9" w:left="176" w:hangingChars="87" w:hanging="157"/>
              <w:jc w:val="left"/>
              <w:rPr>
                <w:rFonts w:ascii="ＭＳ 明朝" w:hAnsi="ＭＳ 明朝"/>
                <w:color w:val="000000" w:themeColor="text1"/>
                <w:sz w:val="18"/>
                <w:szCs w:val="18"/>
              </w:rPr>
            </w:pPr>
            <w:r w:rsidRPr="0021585D">
              <w:rPr>
                <w:rFonts w:ascii="ＭＳ 明朝" w:hAnsi="ＭＳ 明朝" w:hint="eastAsia"/>
                <w:sz w:val="18"/>
                <w:szCs w:val="18"/>
              </w:rPr>
              <w:t>・</w:t>
            </w:r>
            <w:r w:rsidR="001D7FDD" w:rsidRPr="0021585D">
              <w:rPr>
                <w:rFonts w:ascii="ＭＳ 明朝" w:hAnsi="ＭＳ 明朝" w:hint="eastAsia"/>
                <w:sz w:val="18"/>
                <w:szCs w:val="18"/>
              </w:rPr>
              <w:t>授業外学習時間</w:t>
            </w:r>
            <w:r w:rsidR="00A25620" w:rsidRPr="0021585D">
              <w:rPr>
                <w:rFonts w:ascii="ＭＳ 明朝" w:hAnsi="ＭＳ 明朝" w:hint="eastAsia"/>
                <w:sz w:val="18"/>
                <w:szCs w:val="18"/>
              </w:rPr>
              <w:t xml:space="preserve"> </w:t>
            </w:r>
            <w:r w:rsidR="00705E93" w:rsidRPr="0021585D">
              <w:rPr>
                <w:rFonts w:ascii="ＭＳ 明朝" w:hAnsi="ＭＳ 明朝" w:hint="eastAsia"/>
                <w:sz w:val="18"/>
                <w:szCs w:val="18"/>
              </w:rPr>
              <w:t>週</w:t>
            </w:r>
            <w:r w:rsidR="00F746FE" w:rsidRPr="0021585D">
              <w:rPr>
                <w:rFonts w:ascii="ＭＳ 明朝" w:hAnsi="ＭＳ 明朝"/>
                <w:sz w:val="18"/>
                <w:szCs w:val="18"/>
              </w:rPr>
              <w:t>10</w:t>
            </w:r>
            <w:r w:rsidR="00705E93" w:rsidRPr="0021585D">
              <w:rPr>
                <w:rFonts w:ascii="ＭＳ 明朝" w:hAnsi="ＭＳ 明朝" w:hint="eastAsia"/>
                <w:sz w:val="18"/>
                <w:szCs w:val="18"/>
              </w:rPr>
              <w:t>時間以上</w:t>
            </w:r>
            <w:r w:rsidR="00A97D11" w:rsidRPr="0021585D">
              <w:rPr>
                <w:rFonts w:ascii="ＭＳ 明朝" w:hAnsi="ＭＳ 明朝" w:hint="eastAsia"/>
                <w:sz w:val="18"/>
                <w:szCs w:val="18"/>
              </w:rPr>
              <w:t>の割合</w:t>
            </w:r>
            <w:r w:rsidR="002F3BC9" w:rsidRPr="0021585D">
              <w:rPr>
                <w:rFonts w:ascii="ＭＳ 明朝" w:hAnsi="ＭＳ 明朝" w:hint="eastAsia"/>
                <w:sz w:val="18"/>
                <w:szCs w:val="18"/>
              </w:rPr>
              <w:t xml:space="preserve">　</w:t>
            </w:r>
            <w:r w:rsidR="00F746FE" w:rsidRPr="0021585D">
              <w:rPr>
                <w:rFonts w:ascii="ＭＳ 明朝" w:hAnsi="ＭＳ 明朝"/>
                <w:sz w:val="18"/>
                <w:szCs w:val="18"/>
              </w:rPr>
              <w:t>30</w:t>
            </w:r>
            <w:r w:rsidR="00A97D11" w:rsidRPr="0021585D">
              <w:rPr>
                <w:rFonts w:ascii="ＭＳ 明朝" w:hAnsi="ＭＳ 明朝" w:hint="eastAsia"/>
                <w:sz w:val="18"/>
                <w:szCs w:val="18"/>
              </w:rPr>
              <w:t>％以上</w:t>
            </w:r>
            <w:r w:rsidR="002F3BC9" w:rsidRPr="0021585D">
              <w:rPr>
                <w:rFonts w:ascii="ＭＳ 明朝" w:hAnsi="ＭＳ 明朝" w:hint="eastAsia"/>
                <w:sz w:val="18"/>
                <w:szCs w:val="18"/>
              </w:rPr>
              <w:t>（</w:t>
            </w:r>
            <w:r w:rsidR="00F746FE" w:rsidRPr="0021585D">
              <w:rPr>
                <w:rFonts w:ascii="ＭＳ 明朝" w:hAnsi="ＭＳ 明朝"/>
                <w:sz w:val="18"/>
                <w:szCs w:val="18"/>
              </w:rPr>
              <w:t>R</w:t>
            </w:r>
            <w:r w:rsidR="00F746FE" w:rsidRPr="0021585D">
              <w:rPr>
                <w:rFonts w:ascii="ＭＳ 明朝" w:hAnsi="ＭＳ 明朝" w:hint="eastAsia"/>
                <w:sz w:val="18"/>
                <w:szCs w:val="18"/>
              </w:rPr>
              <w:t>１</w:t>
            </w:r>
            <w:r w:rsidR="00573D2C" w:rsidRPr="0021585D">
              <w:rPr>
                <w:rFonts w:ascii="ＭＳ 明朝" w:hAnsi="ＭＳ 明朝" w:hint="eastAsia"/>
                <w:sz w:val="18"/>
                <w:szCs w:val="18"/>
              </w:rPr>
              <w:t>:</w:t>
            </w:r>
            <w:r w:rsidR="00F746FE" w:rsidRPr="0021585D">
              <w:rPr>
                <w:rFonts w:ascii="ＭＳ 明朝" w:hAnsi="ＭＳ 明朝"/>
                <w:sz w:val="18"/>
                <w:szCs w:val="18"/>
              </w:rPr>
              <w:t>26.9</w:t>
            </w:r>
            <w:r w:rsidR="002F3BC9" w:rsidRPr="0021585D">
              <w:rPr>
                <w:rFonts w:ascii="ＭＳ 明朝" w:hAnsi="ＭＳ 明朝" w:hint="eastAsia"/>
                <w:sz w:val="18"/>
                <w:szCs w:val="18"/>
              </w:rPr>
              <w:t>％）</w:t>
            </w:r>
          </w:p>
        </w:tc>
        <w:tc>
          <w:tcPr>
            <w:tcW w:w="3152" w:type="dxa"/>
            <w:tcBorders>
              <w:left w:val="dashed" w:sz="4" w:space="0" w:color="auto"/>
              <w:bottom w:val="dotted" w:sz="4" w:space="0" w:color="auto"/>
              <w:right w:val="single" w:sz="4" w:space="0" w:color="auto"/>
            </w:tcBorders>
            <w:shd w:val="clear" w:color="auto" w:fill="auto"/>
          </w:tcPr>
          <w:p w14:paraId="7DF50E49" w14:textId="77777777" w:rsidR="00511BAB" w:rsidRPr="0021585D" w:rsidRDefault="00511BAB" w:rsidP="00511BAB">
            <w:pPr>
              <w:snapToGrid w:val="0"/>
              <w:ind w:leftChars="6" w:left="112" w:hangingChars="55" w:hanging="99"/>
              <w:jc w:val="left"/>
              <w:rPr>
                <w:rFonts w:ascii="ＭＳ 明朝" w:hAnsi="ＭＳ 明朝"/>
                <w:sz w:val="18"/>
                <w:szCs w:val="18"/>
              </w:rPr>
            </w:pPr>
            <w:r w:rsidRPr="0021585D">
              <w:rPr>
                <w:rFonts w:ascii="ＭＳ 明朝" w:hAnsi="ＭＳ 明朝" w:hint="eastAsia"/>
                <w:sz w:val="18"/>
                <w:szCs w:val="18"/>
              </w:rPr>
              <w:t>ア・イ</w:t>
            </w:r>
          </w:p>
          <w:p w14:paraId="3D3200CE" w14:textId="77777777" w:rsidR="00511BAB" w:rsidRPr="0021585D" w:rsidRDefault="00511BAB" w:rsidP="00511BAB">
            <w:pPr>
              <w:snapToGrid w:val="0"/>
              <w:ind w:leftChars="6" w:left="112" w:hangingChars="55" w:hanging="99"/>
              <w:jc w:val="left"/>
              <w:rPr>
                <w:rFonts w:ascii="ＭＳ 明朝" w:hAnsi="ＭＳ 明朝"/>
                <w:sz w:val="18"/>
                <w:szCs w:val="18"/>
              </w:rPr>
            </w:pPr>
            <w:r w:rsidRPr="0021585D">
              <w:rPr>
                <w:rFonts w:ascii="ＭＳ 明朝" w:hAnsi="ＭＳ 明朝" w:hint="eastAsia"/>
                <w:sz w:val="18"/>
                <w:szCs w:val="18"/>
              </w:rPr>
              <w:t>・授業アンケートの肯定率</w:t>
            </w:r>
          </w:p>
          <w:p w14:paraId="4255A319" w14:textId="77777777" w:rsidR="00511BAB" w:rsidRPr="0021585D" w:rsidRDefault="00511BAB" w:rsidP="00511BAB">
            <w:pPr>
              <w:snapToGrid w:val="0"/>
              <w:ind w:leftChars="56" w:left="118" w:firstLineChars="50" w:firstLine="90"/>
              <w:jc w:val="left"/>
              <w:rPr>
                <w:rFonts w:ascii="ＭＳ 明朝" w:hAnsi="ＭＳ 明朝"/>
                <w:sz w:val="18"/>
                <w:szCs w:val="18"/>
              </w:rPr>
            </w:pPr>
            <w:r w:rsidRPr="0021585D">
              <w:rPr>
                <w:rFonts w:ascii="ＭＳ 明朝" w:hAnsi="ＭＳ 明朝" w:hint="eastAsia"/>
                <w:sz w:val="18"/>
                <w:szCs w:val="18"/>
              </w:rPr>
              <w:t>興味関心</w:t>
            </w:r>
            <w:r w:rsidR="00930940" w:rsidRPr="0021585D">
              <w:rPr>
                <w:rFonts w:ascii="ＭＳ 明朝" w:hAnsi="ＭＳ 明朝" w:hint="eastAsia"/>
                <w:sz w:val="18"/>
                <w:szCs w:val="18"/>
              </w:rPr>
              <w:t>83.7</w:t>
            </w:r>
            <w:r w:rsidRPr="0021585D">
              <w:rPr>
                <w:rFonts w:ascii="ＭＳ 明朝" w:hAnsi="ＭＳ 明朝" w:hint="eastAsia"/>
                <w:sz w:val="18"/>
                <w:szCs w:val="18"/>
              </w:rPr>
              <w:t>％</w:t>
            </w:r>
          </w:p>
          <w:p w14:paraId="6A5EBBC3" w14:textId="77777777" w:rsidR="00511BAB" w:rsidRPr="0021585D" w:rsidRDefault="00511BAB" w:rsidP="00511BAB">
            <w:pPr>
              <w:snapToGrid w:val="0"/>
              <w:ind w:leftChars="6" w:left="112" w:hangingChars="55" w:hanging="99"/>
              <w:jc w:val="left"/>
              <w:rPr>
                <w:rFonts w:ascii="ＭＳ 明朝" w:hAnsi="ＭＳ 明朝"/>
                <w:sz w:val="18"/>
                <w:szCs w:val="18"/>
              </w:rPr>
            </w:pPr>
            <w:r w:rsidRPr="0021585D">
              <w:rPr>
                <w:rFonts w:ascii="ＭＳ 明朝" w:hAnsi="ＭＳ 明朝" w:hint="eastAsia"/>
                <w:sz w:val="18"/>
                <w:szCs w:val="18"/>
              </w:rPr>
              <w:t xml:space="preserve">　知識技能</w:t>
            </w:r>
            <w:r w:rsidR="00930940" w:rsidRPr="0021585D">
              <w:rPr>
                <w:rFonts w:ascii="ＭＳ 明朝" w:hAnsi="ＭＳ 明朝" w:hint="eastAsia"/>
                <w:sz w:val="18"/>
                <w:szCs w:val="18"/>
              </w:rPr>
              <w:t>84.9</w:t>
            </w:r>
            <w:r w:rsidRPr="0021585D">
              <w:rPr>
                <w:rFonts w:ascii="ＭＳ 明朝" w:hAnsi="ＭＳ 明朝" w:hint="eastAsia"/>
                <w:sz w:val="18"/>
                <w:szCs w:val="18"/>
              </w:rPr>
              <w:t xml:space="preserve">％　　　 </w:t>
            </w:r>
            <w:r w:rsidR="00930940" w:rsidRPr="0021585D">
              <w:rPr>
                <w:rFonts w:ascii="ＭＳ 明朝" w:hAnsi="ＭＳ 明朝"/>
                <w:sz w:val="18"/>
                <w:szCs w:val="18"/>
              </w:rPr>
              <w:t xml:space="preserve"> </w:t>
            </w:r>
            <w:r w:rsidR="00DD3338" w:rsidRPr="0021585D">
              <w:rPr>
                <w:rFonts w:ascii="ＭＳ 明朝" w:hAnsi="ＭＳ 明朝"/>
                <w:sz w:val="18"/>
                <w:szCs w:val="18"/>
              </w:rPr>
              <w:t xml:space="preserve">  </w:t>
            </w:r>
            <w:r w:rsidR="00883699" w:rsidRPr="0021585D">
              <w:rPr>
                <w:rFonts w:ascii="ＭＳ 明朝" w:hAnsi="ＭＳ 明朝" w:hint="eastAsia"/>
                <w:b/>
                <w:sz w:val="18"/>
                <w:szCs w:val="18"/>
              </w:rPr>
              <w:t>（</w:t>
            </w:r>
            <w:r w:rsidR="00930940" w:rsidRPr="0021585D">
              <w:rPr>
                <w:rFonts w:ascii="ＭＳ 明朝" w:hAnsi="ＭＳ 明朝" w:hint="eastAsia"/>
                <w:b/>
                <w:sz w:val="18"/>
                <w:szCs w:val="18"/>
              </w:rPr>
              <w:t>△</w:t>
            </w:r>
            <w:r w:rsidRPr="0021585D">
              <w:rPr>
                <w:rFonts w:ascii="ＭＳ 明朝" w:hAnsi="ＭＳ 明朝" w:hint="eastAsia"/>
                <w:b/>
                <w:sz w:val="18"/>
                <w:szCs w:val="18"/>
              </w:rPr>
              <w:t>）</w:t>
            </w:r>
          </w:p>
          <w:p w14:paraId="4F562532" w14:textId="77777777" w:rsidR="00511BAB" w:rsidRPr="0021585D" w:rsidRDefault="00511BAB" w:rsidP="00CA4947">
            <w:pPr>
              <w:snapToGrid w:val="0"/>
              <w:ind w:leftChars="6" w:left="193" w:hangingChars="100" w:hanging="180"/>
              <w:jc w:val="left"/>
              <w:rPr>
                <w:rFonts w:ascii="ＭＳ 明朝" w:hAnsi="ＭＳ 明朝"/>
                <w:sz w:val="18"/>
                <w:szCs w:val="18"/>
              </w:rPr>
            </w:pPr>
            <w:r w:rsidRPr="0021585D">
              <w:rPr>
                <w:rFonts w:ascii="ＭＳ 明朝" w:hAnsi="ＭＳ 明朝" w:hint="eastAsia"/>
                <w:sz w:val="18"/>
                <w:szCs w:val="18"/>
              </w:rPr>
              <w:t>・</w:t>
            </w:r>
            <w:r w:rsidR="0013206D" w:rsidRPr="0021585D">
              <w:rPr>
                <w:rFonts w:ascii="ＭＳ 明朝" w:hAnsi="ＭＳ 明朝" w:hint="eastAsia"/>
                <w:sz w:val="18"/>
                <w:szCs w:val="18"/>
              </w:rPr>
              <w:t>コロナ禍の</w:t>
            </w:r>
            <w:r w:rsidR="00EA373B" w:rsidRPr="0021585D">
              <w:rPr>
                <w:rFonts w:ascii="ＭＳ 明朝" w:hAnsi="ＭＳ 明朝" w:hint="eastAsia"/>
                <w:sz w:val="18"/>
                <w:szCs w:val="18"/>
              </w:rPr>
              <w:t>ため</w:t>
            </w:r>
            <w:r w:rsidR="0013206D" w:rsidRPr="0021585D">
              <w:rPr>
                <w:rFonts w:ascii="ＭＳ 明朝" w:hAnsi="ＭＳ 明朝" w:hint="eastAsia"/>
                <w:sz w:val="18"/>
                <w:szCs w:val="18"/>
              </w:rPr>
              <w:t xml:space="preserve">テーマを定めた研究授業は未実施　</w:t>
            </w:r>
            <w:r w:rsidR="00EA373B" w:rsidRPr="0021585D">
              <w:rPr>
                <w:rFonts w:ascii="ＭＳ 明朝" w:hAnsi="ＭＳ 明朝" w:hint="eastAsia"/>
                <w:sz w:val="18"/>
                <w:szCs w:val="18"/>
              </w:rPr>
              <w:t xml:space="preserve">　</w:t>
            </w:r>
            <w:r w:rsidRPr="0021585D">
              <w:rPr>
                <w:rFonts w:ascii="ＭＳ 明朝" w:hAnsi="ＭＳ 明朝" w:hint="eastAsia"/>
                <w:sz w:val="18"/>
                <w:szCs w:val="18"/>
              </w:rPr>
              <w:t xml:space="preserve">　</w:t>
            </w:r>
            <w:r w:rsidR="00DD3338" w:rsidRPr="0021585D">
              <w:rPr>
                <w:rFonts w:ascii="ＭＳ 明朝" w:hAnsi="ＭＳ 明朝" w:hint="eastAsia"/>
                <w:sz w:val="18"/>
                <w:szCs w:val="18"/>
              </w:rPr>
              <w:t xml:space="preserve">  </w:t>
            </w:r>
            <w:r w:rsidR="00BC527B" w:rsidRPr="0021585D">
              <w:rPr>
                <w:rFonts w:ascii="ＭＳ 明朝" w:hAnsi="ＭＳ 明朝"/>
                <w:sz w:val="18"/>
                <w:szCs w:val="18"/>
              </w:rPr>
              <w:t xml:space="preserve"> </w:t>
            </w:r>
            <w:r w:rsidR="00DD3338" w:rsidRPr="0021585D">
              <w:rPr>
                <w:rFonts w:ascii="ＭＳ 明朝" w:hAnsi="ＭＳ 明朝" w:hint="eastAsia"/>
                <w:sz w:val="18"/>
                <w:szCs w:val="18"/>
              </w:rPr>
              <w:t xml:space="preserve">　</w:t>
            </w:r>
            <w:r w:rsidRPr="0021585D">
              <w:rPr>
                <w:rFonts w:ascii="ＭＳ 明朝" w:hAnsi="ＭＳ 明朝" w:hint="eastAsia"/>
                <w:b/>
                <w:sz w:val="18"/>
                <w:szCs w:val="18"/>
              </w:rPr>
              <w:t>（</w:t>
            </w:r>
            <w:r w:rsidR="00EA373B" w:rsidRPr="0021585D">
              <w:rPr>
                <w:rFonts w:ascii="ＭＳ 明朝" w:hAnsi="ＭＳ 明朝" w:hint="eastAsia"/>
                <w:b/>
                <w:sz w:val="18"/>
                <w:szCs w:val="18"/>
              </w:rPr>
              <w:t>－</w:t>
            </w:r>
            <w:r w:rsidRPr="0021585D">
              <w:rPr>
                <w:rFonts w:ascii="ＭＳ 明朝" w:hAnsi="ＭＳ 明朝" w:hint="eastAsia"/>
                <w:b/>
                <w:sz w:val="18"/>
                <w:szCs w:val="18"/>
              </w:rPr>
              <w:t>）</w:t>
            </w:r>
          </w:p>
          <w:p w14:paraId="36DDC495" w14:textId="77777777" w:rsidR="00511BAB" w:rsidRPr="0021585D" w:rsidRDefault="00511BAB" w:rsidP="00EA373B">
            <w:pPr>
              <w:snapToGrid w:val="0"/>
              <w:ind w:left="180" w:hangingChars="100" w:hanging="180"/>
              <w:jc w:val="left"/>
              <w:rPr>
                <w:rFonts w:ascii="ＭＳ 明朝" w:hAnsi="ＭＳ 明朝"/>
                <w:sz w:val="18"/>
                <w:szCs w:val="18"/>
              </w:rPr>
            </w:pPr>
            <w:r w:rsidRPr="0021585D">
              <w:rPr>
                <w:rFonts w:ascii="ＭＳ 明朝" w:hAnsi="ＭＳ 明朝" w:hint="eastAsia"/>
                <w:sz w:val="18"/>
                <w:szCs w:val="18"/>
              </w:rPr>
              <w:t>・</w:t>
            </w:r>
            <w:r w:rsidR="00EA373B" w:rsidRPr="0021585D">
              <w:rPr>
                <w:rFonts w:ascii="ＭＳ 明朝" w:hAnsi="ＭＳ 明朝" w:hint="eastAsia"/>
                <w:sz w:val="18"/>
                <w:szCs w:val="18"/>
              </w:rPr>
              <w:t xml:space="preserve">コロナ禍で授業見学月間を設定できず　</w:t>
            </w:r>
            <w:r w:rsidR="00CA4947" w:rsidRPr="0021585D">
              <w:rPr>
                <w:rFonts w:ascii="ＭＳ 明朝" w:hAnsi="ＭＳ 明朝" w:hint="eastAsia"/>
                <w:sz w:val="18"/>
                <w:szCs w:val="18"/>
              </w:rPr>
              <w:t xml:space="preserve">　　</w:t>
            </w:r>
            <w:r w:rsidRPr="0021585D">
              <w:rPr>
                <w:rFonts w:ascii="ＭＳ 明朝" w:hAnsi="ＭＳ 明朝" w:hint="eastAsia"/>
                <w:sz w:val="18"/>
                <w:szCs w:val="18"/>
              </w:rPr>
              <w:t xml:space="preserve">　 </w:t>
            </w:r>
            <w:r w:rsidR="00DD3338" w:rsidRPr="0021585D">
              <w:rPr>
                <w:rFonts w:ascii="ＭＳ 明朝" w:hAnsi="ＭＳ 明朝"/>
                <w:sz w:val="18"/>
                <w:szCs w:val="18"/>
              </w:rPr>
              <w:t xml:space="preserve"> </w:t>
            </w:r>
            <w:r w:rsidR="00BC527B" w:rsidRPr="0021585D">
              <w:rPr>
                <w:rFonts w:ascii="ＭＳ 明朝" w:hAnsi="ＭＳ 明朝"/>
                <w:sz w:val="18"/>
                <w:szCs w:val="18"/>
              </w:rPr>
              <w:t xml:space="preserve"> </w:t>
            </w:r>
            <w:r w:rsidRPr="0021585D">
              <w:rPr>
                <w:rFonts w:ascii="ＭＳ 明朝" w:hAnsi="ＭＳ 明朝" w:hint="eastAsia"/>
                <w:sz w:val="18"/>
                <w:szCs w:val="18"/>
              </w:rPr>
              <w:t xml:space="preserve">　</w:t>
            </w:r>
            <w:r w:rsidR="00EA373B" w:rsidRPr="0021585D">
              <w:rPr>
                <w:rFonts w:ascii="ＭＳ 明朝" w:hAnsi="ＭＳ 明朝" w:hint="eastAsia"/>
                <w:sz w:val="18"/>
                <w:szCs w:val="18"/>
              </w:rPr>
              <w:t xml:space="preserve">　　　　</w:t>
            </w:r>
            <w:r w:rsidR="00883699" w:rsidRPr="0021585D">
              <w:rPr>
                <w:rFonts w:ascii="ＭＳ 明朝" w:hAnsi="ＭＳ 明朝" w:hint="eastAsia"/>
                <w:b/>
                <w:sz w:val="18"/>
                <w:szCs w:val="18"/>
              </w:rPr>
              <w:t>（</w:t>
            </w:r>
            <w:r w:rsidR="00EA373B" w:rsidRPr="0021585D">
              <w:rPr>
                <w:rFonts w:ascii="ＭＳ 明朝" w:hAnsi="ＭＳ 明朝" w:hint="eastAsia"/>
                <w:b/>
                <w:sz w:val="18"/>
                <w:szCs w:val="18"/>
              </w:rPr>
              <w:t>－</w:t>
            </w:r>
            <w:r w:rsidRPr="0021585D">
              <w:rPr>
                <w:rFonts w:ascii="ＭＳ 明朝" w:hAnsi="ＭＳ 明朝" w:hint="eastAsia"/>
                <w:b/>
                <w:sz w:val="18"/>
                <w:szCs w:val="18"/>
              </w:rPr>
              <w:t>）</w:t>
            </w:r>
          </w:p>
          <w:p w14:paraId="74CB64AA" w14:textId="77777777" w:rsidR="00511BAB" w:rsidRPr="0021585D" w:rsidRDefault="00511BAB" w:rsidP="00511BAB">
            <w:pPr>
              <w:snapToGrid w:val="0"/>
              <w:ind w:leftChars="6" w:left="112" w:hangingChars="55" w:hanging="99"/>
              <w:jc w:val="left"/>
              <w:rPr>
                <w:rFonts w:ascii="ＭＳ 明朝" w:hAnsi="ＭＳ 明朝"/>
                <w:sz w:val="18"/>
                <w:szCs w:val="18"/>
              </w:rPr>
            </w:pPr>
            <w:r w:rsidRPr="0021585D">
              <w:rPr>
                <w:rFonts w:ascii="ＭＳ 明朝" w:hAnsi="ＭＳ 明朝" w:hint="eastAsia"/>
                <w:sz w:val="18"/>
                <w:szCs w:val="18"/>
              </w:rPr>
              <w:t>ウ</w:t>
            </w:r>
          </w:p>
          <w:p w14:paraId="39E1B41C" w14:textId="77777777" w:rsidR="00511BAB" w:rsidRPr="0021585D" w:rsidRDefault="00511BAB" w:rsidP="00511BAB">
            <w:pPr>
              <w:snapToGrid w:val="0"/>
              <w:ind w:leftChars="6" w:left="112" w:hangingChars="55" w:hanging="99"/>
              <w:jc w:val="left"/>
              <w:rPr>
                <w:rFonts w:ascii="ＭＳ 明朝" w:hAnsi="ＭＳ 明朝"/>
                <w:sz w:val="18"/>
                <w:szCs w:val="18"/>
              </w:rPr>
            </w:pPr>
            <w:r w:rsidRPr="0021585D">
              <w:rPr>
                <w:rFonts w:ascii="ＭＳ 明朝" w:hAnsi="ＭＳ 明朝" w:hint="eastAsia"/>
                <w:sz w:val="18"/>
                <w:szCs w:val="18"/>
              </w:rPr>
              <w:t>・授業外学習時間 週10時間以上</w:t>
            </w:r>
          </w:p>
          <w:p w14:paraId="22C774CF" w14:textId="77777777" w:rsidR="00C67FAB" w:rsidRPr="0021585D" w:rsidRDefault="00883699" w:rsidP="00883699">
            <w:pPr>
              <w:snapToGrid w:val="0"/>
              <w:ind w:firstLineChars="100" w:firstLine="180"/>
              <w:jc w:val="left"/>
              <w:rPr>
                <w:rFonts w:ascii="ＭＳ 明朝" w:hAnsi="ＭＳ 明朝"/>
                <w:color w:val="000000" w:themeColor="text1"/>
                <w:sz w:val="18"/>
                <w:szCs w:val="18"/>
              </w:rPr>
            </w:pPr>
            <w:r w:rsidRPr="0021585D">
              <w:rPr>
                <w:rFonts w:ascii="ＭＳ 明朝" w:hAnsi="ＭＳ 明朝" w:hint="eastAsia"/>
                <w:sz w:val="18"/>
                <w:szCs w:val="18"/>
              </w:rPr>
              <w:t>28.1</w:t>
            </w:r>
            <w:r w:rsidR="00511BAB" w:rsidRPr="0021585D">
              <w:rPr>
                <w:rFonts w:ascii="ＭＳ 明朝" w:hAnsi="ＭＳ 明朝" w:hint="eastAsia"/>
                <w:sz w:val="18"/>
                <w:szCs w:val="18"/>
              </w:rPr>
              <w:t xml:space="preserve">％　　　　　　　</w:t>
            </w:r>
            <w:r w:rsidR="00511BAB" w:rsidRPr="0021585D">
              <w:rPr>
                <w:rFonts w:ascii="ＭＳ 明朝" w:hAnsi="ＭＳ 明朝"/>
                <w:sz w:val="18"/>
                <w:szCs w:val="18"/>
              </w:rPr>
              <w:t xml:space="preserve"> </w:t>
            </w:r>
            <w:r w:rsidR="00511BAB" w:rsidRPr="0021585D">
              <w:rPr>
                <w:rFonts w:ascii="ＭＳ 明朝" w:hAnsi="ＭＳ 明朝" w:hint="eastAsia"/>
                <w:sz w:val="18"/>
                <w:szCs w:val="18"/>
              </w:rPr>
              <w:t xml:space="preserve">　</w:t>
            </w:r>
            <w:r w:rsidR="00BC527B" w:rsidRPr="0021585D">
              <w:rPr>
                <w:rFonts w:ascii="ＭＳ 明朝" w:hAnsi="ＭＳ 明朝" w:hint="eastAsia"/>
                <w:sz w:val="18"/>
                <w:szCs w:val="18"/>
              </w:rPr>
              <w:t xml:space="preserve"> </w:t>
            </w:r>
            <w:r w:rsidR="00DD3338" w:rsidRPr="0021585D">
              <w:rPr>
                <w:rFonts w:ascii="ＭＳ 明朝" w:hAnsi="ＭＳ 明朝" w:hint="eastAsia"/>
                <w:sz w:val="18"/>
                <w:szCs w:val="18"/>
              </w:rPr>
              <w:t xml:space="preserve"> </w:t>
            </w:r>
            <w:r w:rsidR="00511BAB" w:rsidRPr="0021585D">
              <w:rPr>
                <w:rFonts w:ascii="ＭＳ 明朝" w:hAnsi="ＭＳ 明朝" w:hint="eastAsia"/>
                <w:b/>
                <w:sz w:val="18"/>
                <w:szCs w:val="18"/>
              </w:rPr>
              <w:t>（</w:t>
            </w:r>
            <w:r w:rsidRPr="0021585D">
              <w:rPr>
                <w:rFonts w:ascii="ＭＳ 明朝" w:hAnsi="ＭＳ 明朝" w:hint="eastAsia"/>
                <w:b/>
                <w:sz w:val="18"/>
                <w:szCs w:val="18"/>
              </w:rPr>
              <w:t>△</w:t>
            </w:r>
            <w:r w:rsidR="00511BAB" w:rsidRPr="0021585D">
              <w:rPr>
                <w:rFonts w:ascii="ＭＳ 明朝" w:hAnsi="ＭＳ 明朝" w:hint="eastAsia"/>
                <w:b/>
                <w:sz w:val="18"/>
                <w:szCs w:val="18"/>
              </w:rPr>
              <w:t>）</w:t>
            </w:r>
          </w:p>
        </w:tc>
      </w:tr>
      <w:tr w:rsidR="00511BAB" w:rsidRPr="0021585D" w14:paraId="6138D7D0" w14:textId="77777777" w:rsidTr="00DD3338">
        <w:trPr>
          <w:cantSplit/>
          <w:trHeight w:val="4140"/>
          <w:jc w:val="center"/>
        </w:trPr>
        <w:tc>
          <w:tcPr>
            <w:tcW w:w="996" w:type="dxa"/>
            <w:tcBorders>
              <w:top w:val="dotted" w:sz="4" w:space="0" w:color="auto"/>
              <w:bottom w:val="dotted" w:sz="4" w:space="0" w:color="auto"/>
            </w:tcBorders>
            <w:shd w:val="clear" w:color="auto" w:fill="auto"/>
            <w:textDirection w:val="tbRlV"/>
            <w:vAlign w:val="center"/>
          </w:tcPr>
          <w:p w14:paraId="14F52F3C" w14:textId="77777777" w:rsidR="00511BAB" w:rsidRPr="0021585D" w:rsidRDefault="00511BAB" w:rsidP="00511BAB">
            <w:pPr>
              <w:snapToGrid w:val="0"/>
              <w:ind w:left="113" w:right="113" w:firstLineChars="100" w:firstLine="180"/>
              <w:rPr>
                <w:rFonts w:ascii="ＭＳ 明朝" w:hAnsi="ＭＳ 明朝"/>
                <w:color w:val="000000" w:themeColor="text1"/>
                <w:spacing w:val="-20"/>
                <w:sz w:val="18"/>
                <w:szCs w:val="18"/>
              </w:rPr>
            </w:pPr>
            <w:r w:rsidRPr="0021585D">
              <w:rPr>
                <w:rFonts w:ascii="ＭＳ 明朝" w:hAnsi="ＭＳ 明朝" w:hint="eastAsia"/>
                <w:color w:val="000000" w:themeColor="text1"/>
                <w:sz w:val="18"/>
                <w:szCs w:val="18"/>
              </w:rPr>
              <w:t>（２）国際理解教育の充実</w:t>
            </w:r>
          </w:p>
        </w:tc>
        <w:tc>
          <w:tcPr>
            <w:tcW w:w="1945" w:type="dxa"/>
            <w:tcBorders>
              <w:top w:val="dotted" w:sz="4" w:space="0" w:color="auto"/>
              <w:bottom w:val="dotted" w:sz="4" w:space="0" w:color="auto"/>
            </w:tcBorders>
            <w:shd w:val="clear" w:color="auto" w:fill="auto"/>
          </w:tcPr>
          <w:p w14:paraId="1D21D0A3" w14:textId="77777777" w:rsidR="00511BAB" w:rsidRPr="0021585D" w:rsidRDefault="00511BAB" w:rsidP="00511BAB">
            <w:pPr>
              <w:adjustRightInd w:val="0"/>
              <w:snapToGrid w:val="0"/>
              <w:ind w:left="180" w:hangingChars="100" w:hanging="180"/>
              <w:rPr>
                <w:rFonts w:ascii="ＭＳ 明朝" w:hAnsi="ＭＳ 明朝"/>
                <w:sz w:val="18"/>
                <w:szCs w:val="18"/>
              </w:rPr>
            </w:pPr>
            <w:r w:rsidRPr="0021585D">
              <w:rPr>
                <w:rFonts w:ascii="ＭＳ 明朝" w:hAnsi="ＭＳ 明朝" w:hint="eastAsia"/>
                <w:sz w:val="18"/>
                <w:szCs w:val="18"/>
              </w:rPr>
              <w:t>ア・イ・ウ・エ</w:t>
            </w:r>
          </w:p>
          <w:p w14:paraId="354DCDC4" w14:textId="77777777" w:rsidR="00511BAB" w:rsidRPr="0021585D" w:rsidRDefault="00511BAB" w:rsidP="00511BAB">
            <w:pPr>
              <w:adjustRightInd w:val="0"/>
              <w:snapToGrid w:val="0"/>
              <w:ind w:left="180" w:hangingChars="100" w:hanging="180"/>
              <w:rPr>
                <w:rFonts w:ascii="ＭＳ 明朝" w:hAnsi="ＭＳ 明朝"/>
                <w:sz w:val="18"/>
                <w:szCs w:val="18"/>
              </w:rPr>
            </w:pPr>
            <w:r w:rsidRPr="0021585D">
              <w:rPr>
                <w:rFonts w:ascii="ＭＳ 明朝" w:hAnsi="ＭＳ 明朝" w:hint="eastAsia"/>
                <w:sz w:val="18"/>
                <w:szCs w:val="18"/>
              </w:rPr>
              <w:t>・グローバル人材の育成</w:t>
            </w:r>
          </w:p>
          <w:p w14:paraId="04DB95CC" w14:textId="77777777" w:rsidR="00511BAB" w:rsidRPr="0021585D" w:rsidRDefault="00511BAB" w:rsidP="00511BAB">
            <w:pPr>
              <w:adjustRightInd w:val="0"/>
              <w:snapToGrid w:val="0"/>
              <w:rPr>
                <w:rFonts w:ascii="ＭＳ 明朝" w:hAnsi="ＭＳ 明朝"/>
                <w:sz w:val="18"/>
                <w:szCs w:val="18"/>
              </w:rPr>
            </w:pPr>
            <w:r w:rsidRPr="0021585D">
              <w:rPr>
                <w:rFonts w:ascii="ＭＳ 明朝" w:hAnsi="ＭＳ 明朝" w:hint="eastAsia"/>
                <w:sz w:val="18"/>
                <w:szCs w:val="18"/>
              </w:rPr>
              <w:t>・</w:t>
            </w:r>
            <w:r w:rsidRPr="0021585D">
              <w:rPr>
                <w:rFonts w:ascii="ＭＳ 明朝" w:hAnsi="ＭＳ 明朝"/>
                <w:sz w:val="18"/>
                <w:szCs w:val="18"/>
              </w:rPr>
              <w:t>SGH事業の</w:t>
            </w:r>
            <w:r w:rsidRPr="0021585D">
              <w:rPr>
                <w:rFonts w:ascii="ＭＳ 明朝" w:hAnsi="ＭＳ 明朝" w:hint="eastAsia"/>
                <w:sz w:val="18"/>
                <w:szCs w:val="18"/>
              </w:rPr>
              <w:t>継続</w:t>
            </w:r>
          </w:p>
          <w:p w14:paraId="770E726C" w14:textId="77777777" w:rsidR="00511BAB" w:rsidRPr="0021585D" w:rsidRDefault="00511BAB" w:rsidP="00511BAB">
            <w:pPr>
              <w:adjustRightInd w:val="0"/>
              <w:snapToGrid w:val="0"/>
              <w:rPr>
                <w:rFonts w:ascii="ＭＳ 明朝" w:hAnsi="ＭＳ 明朝"/>
                <w:sz w:val="18"/>
                <w:szCs w:val="18"/>
              </w:rPr>
            </w:pPr>
            <w:r w:rsidRPr="0021585D">
              <w:rPr>
                <w:rFonts w:ascii="ＭＳ 明朝" w:hAnsi="ＭＳ 明朝" w:hint="eastAsia"/>
                <w:sz w:val="18"/>
                <w:szCs w:val="18"/>
              </w:rPr>
              <w:t>・国際交流の実施</w:t>
            </w:r>
          </w:p>
          <w:p w14:paraId="004885BC" w14:textId="77777777" w:rsidR="00511BAB" w:rsidRPr="0021585D" w:rsidRDefault="00511BAB" w:rsidP="00511BAB">
            <w:pPr>
              <w:adjustRightInd w:val="0"/>
              <w:snapToGrid w:val="0"/>
              <w:ind w:left="180" w:hangingChars="100" w:hanging="180"/>
              <w:rPr>
                <w:rFonts w:ascii="ＭＳ 明朝" w:hAnsi="ＭＳ 明朝"/>
                <w:sz w:val="18"/>
                <w:szCs w:val="18"/>
              </w:rPr>
            </w:pPr>
            <w:r w:rsidRPr="0021585D">
              <w:rPr>
                <w:rFonts w:ascii="ＭＳ 明朝" w:hAnsi="ＭＳ 明朝"/>
                <w:sz w:val="18"/>
                <w:szCs w:val="18"/>
              </w:rPr>
              <w:t>・英語力の底上げ</w:t>
            </w:r>
          </w:p>
          <w:p w14:paraId="793F315E" w14:textId="77777777" w:rsidR="00511BAB" w:rsidRPr="0021585D" w:rsidRDefault="00511BAB" w:rsidP="00511BAB">
            <w:pPr>
              <w:adjustRightInd w:val="0"/>
              <w:snapToGrid w:val="0"/>
              <w:ind w:left="180" w:hangingChars="100" w:hanging="180"/>
              <w:rPr>
                <w:rFonts w:ascii="ＭＳ 明朝" w:hAnsi="ＭＳ 明朝"/>
                <w:i/>
                <w:sz w:val="18"/>
                <w:szCs w:val="18"/>
              </w:rPr>
            </w:pPr>
          </w:p>
        </w:tc>
        <w:tc>
          <w:tcPr>
            <w:tcW w:w="5812" w:type="dxa"/>
            <w:tcBorders>
              <w:top w:val="dotted" w:sz="4" w:space="0" w:color="auto"/>
              <w:bottom w:val="dotted" w:sz="4" w:space="0" w:color="auto"/>
              <w:right w:val="dashed" w:sz="4" w:space="0" w:color="auto"/>
            </w:tcBorders>
            <w:shd w:val="clear" w:color="auto" w:fill="auto"/>
          </w:tcPr>
          <w:p w14:paraId="0855EC92" w14:textId="77777777" w:rsidR="00511BAB" w:rsidRPr="0021585D" w:rsidRDefault="00511BAB" w:rsidP="00511BAB">
            <w:pPr>
              <w:adjustRightInd w:val="0"/>
              <w:snapToGrid w:val="0"/>
              <w:ind w:left="180" w:hangingChars="100" w:hanging="180"/>
              <w:rPr>
                <w:rFonts w:ascii="ＭＳ 明朝" w:hAnsi="ＭＳ 明朝"/>
                <w:sz w:val="18"/>
                <w:szCs w:val="18"/>
              </w:rPr>
            </w:pPr>
            <w:r w:rsidRPr="0021585D">
              <w:rPr>
                <w:rFonts w:ascii="ＭＳ 明朝" w:hAnsi="ＭＳ 明朝" w:hint="eastAsia"/>
                <w:sz w:val="18"/>
                <w:szCs w:val="18"/>
              </w:rPr>
              <w:t>ア・イ・ウ・エ</w:t>
            </w:r>
          </w:p>
          <w:p w14:paraId="636163D8" w14:textId="77777777" w:rsidR="00511BAB" w:rsidRPr="0021585D" w:rsidRDefault="00511BAB" w:rsidP="00511BAB">
            <w:pPr>
              <w:adjustRightInd w:val="0"/>
              <w:snapToGrid w:val="0"/>
              <w:ind w:left="180" w:hangingChars="100" w:hanging="180"/>
              <w:rPr>
                <w:rFonts w:ascii="ＭＳ 明朝" w:hAnsi="ＭＳ 明朝"/>
                <w:sz w:val="18"/>
                <w:szCs w:val="18"/>
              </w:rPr>
            </w:pPr>
            <w:r w:rsidRPr="0021585D">
              <w:rPr>
                <w:rFonts w:ascii="ＭＳ 明朝" w:hAnsi="ＭＳ 明朝" w:hint="eastAsia"/>
                <w:sz w:val="18"/>
                <w:szCs w:val="18"/>
              </w:rPr>
              <w:t>・令和元年度までの</w:t>
            </w:r>
            <w:r w:rsidRPr="0021585D">
              <w:rPr>
                <w:rFonts w:ascii="ＭＳ 明朝" w:hAnsi="ＭＳ 明朝"/>
                <w:sz w:val="18"/>
                <w:szCs w:val="18"/>
              </w:rPr>
              <w:t>SGH事業</w:t>
            </w:r>
            <w:r w:rsidRPr="0021585D">
              <w:rPr>
                <w:rFonts w:ascii="ＭＳ 明朝" w:hAnsi="ＭＳ 明朝" w:hint="eastAsia"/>
                <w:sz w:val="18"/>
                <w:szCs w:val="18"/>
              </w:rPr>
              <w:t>について、効果的な取組みの継続を図る</w:t>
            </w:r>
            <w:r w:rsidRPr="0021585D">
              <w:rPr>
                <w:rFonts w:ascii="ＭＳ 明朝" w:hAnsi="ＭＳ 明朝"/>
                <w:sz w:val="18"/>
                <w:szCs w:val="18"/>
              </w:rPr>
              <w:t>。</w:t>
            </w:r>
          </w:p>
          <w:p w14:paraId="2A404843" w14:textId="77777777" w:rsidR="00511BAB" w:rsidRPr="0021585D" w:rsidRDefault="00511BAB" w:rsidP="00511BAB">
            <w:pPr>
              <w:adjustRightInd w:val="0"/>
              <w:snapToGrid w:val="0"/>
              <w:ind w:left="180" w:hangingChars="100" w:hanging="180"/>
              <w:rPr>
                <w:rFonts w:ascii="ＭＳ 明朝" w:hAnsi="ＭＳ 明朝"/>
                <w:sz w:val="18"/>
                <w:szCs w:val="18"/>
              </w:rPr>
            </w:pPr>
            <w:r w:rsidRPr="0021585D">
              <w:rPr>
                <w:rFonts w:ascii="ＭＳ 明朝" w:hAnsi="ＭＳ 明朝" w:hint="eastAsia"/>
                <w:sz w:val="18"/>
                <w:szCs w:val="18"/>
              </w:rPr>
              <w:t>・プロジェクト型海外研修を実施するなど、海外の学生等との交流の機会を確保する。</w:t>
            </w:r>
          </w:p>
          <w:p w14:paraId="7F20F04D" w14:textId="77777777" w:rsidR="00511BAB" w:rsidRPr="0021585D" w:rsidRDefault="00511BAB" w:rsidP="00511BAB">
            <w:pPr>
              <w:adjustRightInd w:val="0"/>
              <w:snapToGrid w:val="0"/>
              <w:ind w:left="180" w:hangingChars="100" w:hanging="180"/>
              <w:rPr>
                <w:rFonts w:ascii="ＭＳ 明朝" w:hAnsi="ＭＳ 明朝"/>
                <w:sz w:val="18"/>
                <w:szCs w:val="18"/>
              </w:rPr>
            </w:pPr>
            <w:r w:rsidRPr="0021585D">
              <w:rPr>
                <w:rFonts w:ascii="ＭＳ 明朝" w:hAnsi="ＭＳ 明朝" w:hint="eastAsia"/>
                <w:sz w:val="18"/>
                <w:szCs w:val="18"/>
              </w:rPr>
              <w:t>・</w:t>
            </w:r>
            <w:r w:rsidRPr="0021585D">
              <w:rPr>
                <w:rFonts w:ascii="ＭＳ 明朝" w:hAnsi="ＭＳ 明朝"/>
                <w:sz w:val="18"/>
                <w:szCs w:val="18"/>
              </w:rPr>
              <w:t>NET</w:t>
            </w:r>
            <w:r w:rsidRPr="0021585D">
              <w:rPr>
                <w:rFonts w:ascii="ＭＳ 明朝" w:hAnsi="ＭＳ 明朝" w:hint="eastAsia"/>
                <w:sz w:val="18"/>
                <w:szCs w:val="18"/>
              </w:rPr>
              <w:t>を効果的に活用し、英語によるプレゼンテーション能力及び会話力を向上させる。</w:t>
            </w:r>
          </w:p>
          <w:p w14:paraId="2DAFC27E" w14:textId="77777777" w:rsidR="00511BAB" w:rsidRPr="0021585D" w:rsidRDefault="00511BAB" w:rsidP="00511BAB">
            <w:pPr>
              <w:adjustRightInd w:val="0"/>
              <w:snapToGrid w:val="0"/>
              <w:ind w:left="180" w:hangingChars="100" w:hanging="180"/>
              <w:rPr>
                <w:rFonts w:ascii="ＭＳ 明朝" w:hAnsi="ＭＳ 明朝"/>
                <w:sz w:val="18"/>
                <w:szCs w:val="18"/>
              </w:rPr>
            </w:pPr>
            <w:r w:rsidRPr="0021585D">
              <w:rPr>
                <w:rFonts w:ascii="ＭＳ 明朝" w:hAnsi="ＭＳ 明朝" w:hint="eastAsia"/>
                <w:sz w:val="18"/>
                <w:szCs w:val="18"/>
              </w:rPr>
              <w:t>・生徒の英語４技能の能力の底上げを図るため、生徒のニーズに合わせた資格検定試験の受験を奨励する。</w:t>
            </w:r>
          </w:p>
          <w:p w14:paraId="4AC533D0" w14:textId="77777777" w:rsidR="00511BAB" w:rsidRPr="0021585D" w:rsidRDefault="00511BAB" w:rsidP="00511BAB">
            <w:pPr>
              <w:adjustRightInd w:val="0"/>
              <w:snapToGrid w:val="0"/>
              <w:ind w:left="180" w:hangingChars="100" w:hanging="180"/>
              <w:rPr>
                <w:rFonts w:ascii="ＭＳ 明朝" w:hAnsi="ＭＳ 明朝"/>
                <w:sz w:val="18"/>
                <w:szCs w:val="18"/>
              </w:rPr>
            </w:pPr>
            <w:r w:rsidRPr="0021585D">
              <w:rPr>
                <w:rFonts w:ascii="ＭＳ 明朝" w:hAnsi="ＭＳ 明朝" w:hint="eastAsia"/>
                <w:sz w:val="18"/>
                <w:szCs w:val="18"/>
              </w:rPr>
              <w:t>・スピーチコンテスト（２学年国際文化科）及びレシテーションコンテスト（１学年全員）を実施する。</w:t>
            </w:r>
          </w:p>
          <w:p w14:paraId="0A619CD0" w14:textId="77777777" w:rsidR="00511BAB" w:rsidRPr="0021585D" w:rsidRDefault="00511BAB" w:rsidP="00511BAB">
            <w:pPr>
              <w:adjustRightInd w:val="0"/>
              <w:snapToGrid w:val="0"/>
              <w:ind w:left="180" w:hangingChars="100" w:hanging="180"/>
              <w:rPr>
                <w:rFonts w:ascii="ＭＳ 明朝" w:hAnsi="ＭＳ 明朝"/>
                <w:sz w:val="18"/>
                <w:szCs w:val="18"/>
              </w:rPr>
            </w:pPr>
            <w:r w:rsidRPr="0021585D">
              <w:rPr>
                <w:rFonts w:ascii="ＭＳ 明朝" w:hAnsi="ＭＳ 明朝" w:hint="eastAsia"/>
                <w:sz w:val="18"/>
                <w:szCs w:val="18"/>
              </w:rPr>
              <w:t>・総合科学科において、「科学英語プレゼンテーション」を開講し、課題研究等において英語での口頭発表やポスター発表を実施する。</w:t>
            </w:r>
          </w:p>
          <w:p w14:paraId="5DC9A0C4" w14:textId="77777777" w:rsidR="00511BAB" w:rsidRPr="0021585D" w:rsidRDefault="00511BAB" w:rsidP="00511BAB">
            <w:pPr>
              <w:adjustRightInd w:val="0"/>
              <w:snapToGrid w:val="0"/>
              <w:ind w:left="180" w:hangingChars="100" w:hanging="180"/>
              <w:rPr>
                <w:rFonts w:ascii="ＭＳ 明朝" w:hAnsi="ＭＳ 明朝"/>
                <w:sz w:val="18"/>
                <w:szCs w:val="18"/>
              </w:rPr>
            </w:pPr>
            <w:r w:rsidRPr="0021585D">
              <w:rPr>
                <w:rFonts w:ascii="ＭＳ 明朝" w:hAnsi="ＭＳ 明朝" w:hint="eastAsia"/>
                <w:sz w:val="18"/>
                <w:szCs w:val="18"/>
              </w:rPr>
              <w:t>・総合科学科のグローバルコース選択生は、研究成果を英語で発表できることをめざす。</w:t>
            </w:r>
          </w:p>
          <w:p w14:paraId="1B296ACD" w14:textId="77777777" w:rsidR="00511BAB" w:rsidRPr="0021585D" w:rsidRDefault="00511BAB" w:rsidP="00511BAB">
            <w:pPr>
              <w:adjustRightInd w:val="0"/>
              <w:snapToGrid w:val="0"/>
              <w:ind w:left="180" w:hangingChars="100" w:hanging="180"/>
              <w:rPr>
                <w:rFonts w:ascii="ＭＳ 明朝" w:hAnsi="ＭＳ 明朝"/>
                <w:sz w:val="18"/>
                <w:szCs w:val="18"/>
              </w:rPr>
            </w:pPr>
            <w:r w:rsidRPr="0021585D">
              <w:rPr>
                <w:rFonts w:ascii="ＭＳ 明朝" w:hAnsi="ＭＳ 明朝" w:hint="eastAsia"/>
                <w:sz w:val="18"/>
                <w:szCs w:val="18"/>
              </w:rPr>
              <w:t>・ユネスコスクール関連行事等に</w:t>
            </w:r>
            <w:r w:rsidRPr="0021585D">
              <w:rPr>
                <w:rFonts w:ascii="ＭＳ 明朝" w:hAnsi="ＭＳ 明朝"/>
                <w:sz w:val="18"/>
                <w:szCs w:val="18"/>
              </w:rPr>
              <w:t>参加し、</w:t>
            </w:r>
            <w:r w:rsidRPr="0021585D">
              <w:rPr>
                <w:rFonts w:ascii="ＭＳ 明朝" w:hAnsi="ＭＳ 明朝" w:hint="eastAsia"/>
                <w:sz w:val="18"/>
                <w:szCs w:val="18"/>
              </w:rPr>
              <w:t>交流を深める。</w:t>
            </w:r>
          </w:p>
          <w:p w14:paraId="1EF30E05" w14:textId="77777777" w:rsidR="00511BAB" w:rsidRPr="0021585D" w:rsidRDefault="00511BAB" w:rsidP="00511BAB">
            <w:pPr>
              <w:adjustRightInd w:val="0"/>
              <w:snapToGrid w:val="0"/>
              <w:ind w:left="180" w:hangingChars="100" w:hanging="180"/>
              <w:rPr>
                <w:rFonts w:ascii="ＭＳ 明朝" w:hAnsi="ＭＳ 明朝"/>
                <w:sz w:val="18"/>
                <w:szCs w:val="18"/>
              </w:rPr>
            </w:pPr>
            <w:r w:rsidRPr="0021585D">
              <w:rPr>
                <w:rFonts w:ascii="ＭＳ 明朝" w:hAnsi="ＭＳ 明朝" w:hint="eastAsia"/>
                <w:sz w:val="18"/>
                <w:szCs w:val="18"/>
              </w:rPr>
              <w:t>・ユネスコスクールとしての活動を継続し、ボランティア活動の一助として</w:t>
            </w:r>
            <w:r w:rsidRPr="0021585D">
              <w:rPr>
                <w:rFonts w:ascii="ＭＳ 明朝" w:hAnsi="ＭＳ 明朝"/>
                <w:sz w:val="18"/>
                <w:szCs w:val="18"/>
              </w:rPr>
              <w:t>ESD</w:t>
            </w:r>
            <w:r w:rsidRPr="0021585D">
              <w:rPr>
                <w:rFonts w:ascii="ＭＳ 明朝" w:hAnsi="ＭＳ 明朝" w:hint="eastAsia"/>
                <w:sz w:val="18"/>
                <w:szCs w:val="18"/>
              </w:rPr>
              <w:t>パスポートを活用する。</w:t>
            </w:r>
          </w:p>
        </w:tc>
        <w:tc>
          <w:tcPr>
            <w:tcW w:w="3402" w:type="dxa"/>
            <w:tcBorders>
              <w:top w:val="dotted" w:sz="4" w:space="0" w:color="auto"/>
              <w:bottom w:val="dotted" w:sz="4" w:space="0" w:color="auto"/>
              <w:right w:val="dashed" w:sz="4" w:space="0" w:color="auto"/>
            </w:tcBorders>
          </w:tcPr>
          <w:p w14:paraId="6D6D9D98" w14:textId="77777777" w:rsidR="00511BAB" w:rsidRPr="0021585D" w:rsidRDefault="00511BAB" w:rsidP="00511BAB">
            <w:pPr>
              <w:snapToGrid w:val="0"/>
              <w:rPr>
                <w:rFonts w:ascii="ＭＳ 明朝" w:hAnsi="ＭＳ 明朝"/>
                <w:color w:val="000000" w:themeColor="text1"/>
                <w:sz w:val="18"/>
                <w:szCs w:val="18"/>
              </w:rPr>
            </w:pPr>
            <w:r w:rsidRPr="0021585D">
              <w:rPr>
                <w:rFonts w:ascii="ＭＳ 明朝" w:hAnsi="ＭＳ 明朝" w:hint="eastAsia"/>
                <w:color w:val="000000" w:themeColor="text1"/>
                <w:sz w:val="18"/>
                <w:szCs w:val="18"/>
              </w:rPr>
              <w:t>ア・イ・ウ・エ</w:t>
            </w:r>
          </w:p>
          <w:p w14:paraId="2143D0DF" w14:textId="77777777" w:rsidR="00511BAB" w:rsidRPr="0021585D" w:rsidRDefault="00511BAB" w:rsidP="00511BAB">
            <w:pPr>
              <w:snapToGrid w:val="0"/>
              <w:ind w:leftChars="12" w:left="174" w:hangingChars="83" w:hanging="149"/>
              <w:rPr>
                <w:rFonts w:ascii="ＭＳ 明朝" w:hAnsi="ＭＳ 明朝"/>
                <w:color w:val="000000" w:themeColor="text1"/>
                <w:sz w:val="18"/>
                <w:szCs w:val="18"/>
              </w:rPr>
            </w:pPr>
            <w:r w:rsidRPr="0021585D">
              <w:rPr>
                <w:rFonts w:ascii="ＭＳ 明朝" w:hAnsi="ＭＳ 明朝" w:hint="eastAsia"/>
                <w:color w:val="000000" w:themeColor="text1"/>
                <w:sz w:val="18"/>
                <w:szCs w:val="18"/>
              </w:rPr>
              <w:t>・</w:t>
            </w:r>
            <w:r w:rsidRPr="0021585D">
              <w:rPr>
                <w:rFonts w:ascii="ＭＳ 明朝" w:hAnsi="ＭＳ 明朝"/>
                <w:sz w:val="18"/>
                <w:szCs w:val="18"/>
              </w:rPr>
              <w:t>CEFRB</w:t>
            </w:r>
            <w:r w:rsidRPr="0021585D">
              <w:rPr>
                <w:rFonts w:ascii="ＭＳ 明朝" w:hAnsi="ＭＳ 明朝" w:hint="eastAsia"/>
                <w:sz w:val="18"/>
                <w:szCs w:val="18"/>
              </w:rPr>
              <w:t>１以上（英検２級・</w:t>
            </w:r>
            <w:r w:rsidRPr="0021585D">
              <w:rPr>
                <w:rFonts w:ascii="ＭＳ 明朝" w:hAnsi="ＭＳ 明朝"/>
                <w:sz w:val="18"/>
                <w:szCs w:val="18"/>
              </w:rPr>
              <w:t>TOEFLiBT42</w:t>
            </w:r>
            <w:r w:rsidRPr="0021585D">
              <w:rPr>
                <w:rFonts w:ascii="ＭＳ 明朝" w:hAnsi="ＭＳ 明朝" w:hint="eastAsia"/>
                <w:sz w:val="18"/>
                <w:szCs w:val="18"/>
              </w:rPr>
              <w:t>点・</w:t>
            </w:r>
            <w:r w:rsidRPr="0021585D">
              <w:rPr>
                <w:rFonts w:ascii="ＭＳ 明朝" w:hAnsi="ＭＳ 明朝"/>
                <w:sz w:val="18"/>
                <w:szCs w:val="18"/>
              </w:rPr>
              <w:t>IELTS4.0</w:t>
            </w:r>
            <w:r w:rsidRPr="0021585D">
              <w:rPr>
                <w:rFonts w:ascii="ＭＳ 明朝" w:hAnsi="ＭＳ 明朝" w:hint="eastAsia"/>
                <w:sz w:val="18"/>
                <w:szCs w:val="18"/>
              </w:rPr>
              <w:t>など）取得者</w:t>
            </w:r>
            <w:r w:rsidRPr="0021585D">
              <w:rPr>
                <w:rFonts w:ascii="ＭＳ 明朝" w:hAnsi="ＭＳ 明朝"/>
                <w:sz w:val="18"/>
                <w:szCs w:val="18"/>
              </w:rPr>
              <w:t>100</w:t>
            </w:r>
            <w:r w:rsidRPr="0021585D">
              <w:rPr>
                <w:rFonts w:ascii="ＭＳ 明朝" w:hAnsi="ＭＳ 明朝" w:hint="eastAsia"/>
                <w:sz w:val="18"/>
                <w:szCs w:val="18"/>
              </w:rPr>
              <w:t>名以上（</w:t>
            </w:r>
            <w:r w:rsidRPr="0021585D">
              <w:rPr>
                <w:rFonts w:ascii="ＭＳ 明朝" w:hAnsi="ＭＳ 明朝"/>
                <w:sz w:val="18"/>
                <w:szCs w:val="18"/>
              </w:rPr>
              <w:t>R</w:t>
            </w:r>
            <w:r w:rsidRPr="0021585D">
              <w:rPr>
                <w:rFonts w:ascii="ＭＳ 明朝" w:hAnsi="ＭＳ 明朝" w:hint="eastAsia"/>
                <w:sz w:val="18"/>
                <w:szCs w:val="18"/>
              </w:rPr>
              <w:t>１:</w:t>
            </w:r>
            <w:r w:rsidRPr="0021585D">
              <w:rPr>
                <w:rFonts w:ascii="ＭＳ 明朝" w:hAnsi="ＭＳ 明朝"/>
                <w:sz w:val="18"/>
                <w:szCs w:val="18"/>
              </w:rPr>
              <w:t>98</w:t>
            </w:r>
            <w:r w:rsidRPr="0021585D">
              <w:rPr>
                <w:rFonts w:ascii="ＭＳ 明朝" w:hAnsi="ＭＳ 明朝" w:hint="eastAsia"/>
                <w:color w:val="000000" w:themeColor="text1"/>
                <w:sz w:val="18"/>
                <w:szCs w:val="18"/>
              </w:rPr>
              <w:t>名）</w:t>
            </w:r>
          </w:p>
          <w:p w14:paraId="41B0D035" w14:textId="77777777" w:rsidR="00511BAB" w:rsidRPr="0021585D" w:rsidRDefault="00511BAB" w:rsidP="00511BAB">
            <w:pPr>
              <w:snapToGrid w:val="0"/>
              <w:ind w:left="180" w:rightChars="100" w:right="210" w:hangingChars="100" w:hanging="180"/>
              <w:rPr>
                <w:rFonts w:ascii="ＭＳ 明朝" w:hAnsi="ＭＳ 明朝"/>
                <w:sz w:val="18"/>
                <w:szCs w:val="18"/>
              </w:rPr>
            </w:pPr>
            <w:r w:rsidRPr="0021585D">
              <w:rPr>
                <w:rFonts w:ascii="ＭＳ 明朝" w:hAnsi="ＭＳ 明朝" w:hint="eastAsia"/>
                <w:sz w:val="18"/>
                <w:szCs w:val="18"/>
              </w:rPr>
              <w:t>・海外の学校との交流機会７回以上（</w:t>
            </w:r>
            <w:r w:rsidRPr="0021585D">
              <w:rPr>
                <w:rFonts w:ascii="ＭＳ 明朝" w:hAnsi="ＭＳ 明朝"/>
                <w:sz w:val="18"/>
                <w:szCs w:val="18"/>
              </w:rPr>
              <w:t>R</w:t>
            </w:r>
            <w:r w:rsidRPr="0021585D">
              <w:rPr>
                <w:rFonts w:ascii="ＭＳ 明朝" w:hAnsi="ＭＳ 明朝" w:hint="eastAsia"/>
                <w:sz w:val="18"/>
                <w:szCs w:val="18"/>
              </w:rPr>
              <w:t>１:７回）【再掲】</w:t>
            </w:r>
          </w:p>
          <w:p w14:paraId="373048E3" w14:textId="77777777" w:rsidR="00511BAB" w:rsidRPr="0021585D" w:rsidRDefault="00511BAB" w:rsidP="00511BAB">
            <w:pPr>
              <w:snapToGrid w:val="0"/>
              <w:ind w:left="180" w:hangingChars="100" w:hanging="180"/>
              <w:rPr>
                <w:rFonts w:ascii="ＭＳ 明朝" w:hAnsi="ＭＳ 明朝"/>
                <w:sz w:val="18"/>
                <w:szCs w:val="18"/>
              </w:rPr>
            </w:pPr>
            <w:r w:rsidRPr="0021585D">
              <w:rPr>
                <w:rFonts w:ascii="ＭＳ 明朝" w:hAnsi="ＭＳ 明朝" w:hint="eastAsia"/>
                <w:sz w:val="18"/>
                <w:szCs w:val="18"/>
              </w:rPr>
              <w:t>・総合科学科課題研究の発表要旨を全グループが英語で作成</w:t>
            </w:r>
          </w:p>
          <w:p w14:paraId="5268F8D1" w14:textId="77777777" w:rsidR="00511BAB" w:rsidRPr="0021585D" w:rsidRDefault="00511BAB" w:rsidP="00511BAB">
            <w:pPr>
              <w:snapToGrid w:val="0"/>
              <w:ind w:left="176" w:hangingChars="98" w:hanging="176"/>
              <w:rPr>
                <w:rFonts w:ascii="ＭＳ 明朝" w:hAnsi="ＭＳ 明朝"/>
                <w:color w:val="000000" w:themeColor="text1"/>
                <w:sz w:val="18"/>
                <w:szCs w:val="18"/>
              </w:rPr>
            </w:pPr>
            <w:r w:rsidRPr="0021585D">
              <w:rPr>
                <w:rFonts w:ascii="ＭＳ 明朝" w:hAnsi="ＭＳ 明朝" w:hint="eastAsia"/>
                <w:sz w:val="18"/>
                <w:szCs w:val="18"/>
              </w:rPr>
              <w:t>・ユネスコスクール関連行事等への参加年１</w:t>
            </w:r>
            <w:r w:rsidRPr="0021585D">
              <w:rPr>
                <w:rFonts w:ascii="ＭＳ 明朝" w:hAnsi="ＭＳ 明朝"/>
                <w:sz w:val="18"/>
                <w:szCs w:val="18"/>
              </w:rPr>
              <w:t>回以上</w:t>
            </w:r>
            <w:r w:rsidRPr="0021585D">
              <w:rPr>
                <w:rFonts w:ascii="ＭＳ 明朝" w:hAnsi="ＭＳ 明朝" w:hint="eastAsia"/>
                <w:sz w:val="18"/>
                <w:szCs w:val="18"/>
              </w:rPr>
              <w:t>（</w:t>
            </w:r>
            <w:r w:rsidRPr="0021585D">
              <w:rPr>
                <w:rFonts w:ascii="ＭＳ 明朝" w:hAnsi="ＭＳ 明朝"/>
                <w:sz w:val="18"/>
                <w:szCs w:val="18"/>
              </w:rPr>
              <w:t>R</w:t>
            </w:r>
            <w:r w:rsidRPr="0021585D">
              <w:rPr>
                <w:rFonts w:ascii="ＭＳ 明朝" w:hAnsi="ＭＳ 明朝" w:hint="eastAsia"/>
                <w:sz w:val="18"/>
                <w:szCs w:val="18"/>
              </w:rPr>
              <w:t>１:１回）</w:t>
            </w:r>
          </w:p>
        </w:tc>
        <w:tc>
          <w:tcPr>
            <w:tcW w:w="3152" w:type="dxa"/>
            <w:tcBorders>
              <w:top w:val="dotted" w:sz="4" w:space="0" w:color="auto"/>
              <w:left w:val="dashed" w:sz="4" w:space="0" w:color="auto"/>
              <w:bottom w:val="dotted" w:sz="4" w:space="0" w:color="auto"/>
              <w:right w:val="single" w:sz="4" w:space="0" w:color="auto"/>
            </w:tcBorders>
            <w:shd w:val="clear" w:color="auto" w:fill="auto"/>
          </w:tcPr>
          <w:p w14:paraId="201E474A" w14:textId="77777777" w:rsidR="00511BAB" w:rsidRPr="0021585D" w:rsidRDefault="00511BAB" w:rsidP="00511BAB">
            <w:pPr>
              <w:snapToGrid w:val="0"/>
              <w:ind w:leftChars="6" w:left="112" w:hangingChars="55" w:hanging="99"/>
              <w:jc w:val="left"/>
              <w:rPr>
                <w:rFonts w:ascii="ＭＳ 明朝" w:hAnsi="ＭＳ 明朝"/>
                <w:sz w:val="18"/>
                <w:szCs w:val="18"/>
              </w:rPr>
            </w:pPr>
            <w:r w:rsidRPr="0021585D">
              <w:rPr>
                <w:rFonts w:ascii="ＭＳ 明朝" w:hAnsi="ＭＳ 明朝" w:hint="eastAsia"/>
                <w:sz w:val="18"/>
                <w:szCs w:val="18"/>
              </w:rPr>
              <w:t>ア・イ・ウ・エ</w:t>
            </w:r>
          </w:p>
          <w:p w14:paraId="44A1A1CC" w14:textId="77777777" w:rsidR="00511BAB" w:rsidRPr="0021585D" w:rsidRDefault="00511BAB" w:rsidP="00511BAB">
            <w:pPr>
              <w:snapToGrid w:val="0"/>
              <w:ind w:leftChars="6" w:left="112" w:hangingChars="55" w:hanging="99"/>
              <w:jc w:val="left"/>
              <w:rPr>
                <w:rFonts w:ascii="ＭＳ 明朝" w:hAnsi="ＭＳ 明朝"/>
                <w:sz w:val="18"/>
                <w:szCs w:val="18"/>
              </w:rPr>
            </w:pPr>
            <w:r w:rsidRPr="0021585D">
              <w:rPr>
                <w:rFonts w:ascii="ＭＳ 明朝" w:hAnsi="ＭＳ 明朝" w:hint="eastAsia"/>
                <w:sz w:val="18"/>
                <w:szCs w:val="18"/>
              </w:rPr>
              <w:t xml:space="preserve">・英検２級 </w:t>
            </w:r>
            <w:r w:rsidR="009B2931" w:rsidRPr="0021585D">
              <w:rPr>
                <w:rFonts w:ascii="ＭＳ 明朝" w:hAnsi="ＭＳ 明朝" w:hint="eastAsia"/>
                <w:sz w:val="18"/>
                <w:szCs w:val="18"/>
              </w:rPr>
              <w:t>196</w:t>
            </w:r>
            <w:r w:rsidRPr="0021585D">
              <w:rPr>
                <w:rFonts w:ascii="ＭＳ 明朝" w:hAnsi="ＭＳ 明朝" w:hint="eastAsia"/>
                <w:sz w:val="18"/>
                <w:szCs w:val="18"/>
              </w:rPr>
              <w:t>名　準１級</w:t>
            </w:r>
            <w:r w:rsidR="00883699" w:rsidRPr="0021585D">
              <w:rPr>
                <w:rFonts w:ascii="ＭＳ 明朝" w:hAnsi="ＭＳ 明朝" w:hint="eastAsia"/>
                <w:sz w:val="18"/>
                <w:szCs w:val="18"/>
              </w:rPr>
              <w:t>９</w:t>
            </w:r>
            <w:r w:rsidRPr="0021585D">
              <w:rPr>
                <w:rFonts w:ascii="ＭＳ 明朝" w:hAnsi="ＭＳ 明朝" w:hint="eastAsia"/>
                <w:sz w:val="18"/>
                <w:szCs w:val="18"/>
              </w:rPr>
              <w:t>名</w:t>
            </w:r>
          </w:p>
          <w:p w14:paraId="07C8E6A1" w14:textId="77777777" w:rsidR="00511BAB" w:rsidRPr="0021585D" w:rsidRDefault="00511BAB" w:rsidP="00685B84">
            <w:pPr>
              <w:snapToGrid w:val="0"/>
              <w:ind w:leftChars="56" w:left="118"/>
              <w:jc w:val="left"/>
              <w:rPr>
                <w:rFonts w:ascii="ＭＳ 明朝" w:hAnsi="ＭＳ 明朝"/>
                <w:color w:val="FF0000"/>
                <w:sz w:val="18"/>
                <w:szCs w:val="18"/>
              </w:rPr>
            </w:pPr>
            <w:r w:rsidRPr="0021585D">
              <w:rPr>
                <w:rFonts w:ascii="ＭＳ 明朝" w:hAnsi="ＭＳ 明朝" w:hint="eastAsia"/>
                <w:sz w:val="18"/>
                <w:szCs w:val="18"/>
              </w:rPr>
              <w:t xml:space="preserve">１級１名 </w:t>
            </w:r>
            <w:r w:rsidR="00CA4947" w:rsidRPr="0021585D">
              <w:rPr>
                <w:rFonts w:ascii="ＭＳ 明朝" w:hAnsi="ＭＳ 明朝" w:hint="eastAsia"/>
                <w:sz w:val="18"/>
                <w:szCs w:val="18"/>
              </w:rPr>
              <w:t xml:space="preserve">　</w:t>
            </w:r>
            <w:r w:rsidR="00685B84" w:rsidRPr="0021585D">
              <w:rPr>
                <w:rFonts w:ascii="ＭＳ 明朝" w:hAnsi="ＭＳ 明朝" w:hint="eastAsia"/>
                <w:sz w:val="18"/>
                <w:szCs w:val="18"/>
              </w:rPr>
              <w:t xml:space="preserve">　　　　　　　</w:t>
            </w:r>
            <w:r w:rsidR="00BC527B" w:rsidRPr="0021585D">
              <w:rPr>
                <w:rFonts w:ascii="ＭＳ 明朝" w:hAnsi="ＭＳ 明朝" w:hint="eastAsia"/>
                <w:sz w:val="18"/>
                <w:szCs w:val="18"/>
              </w:rPr>
              <w:t xml:space="preserve"> </w:t>
            </w:r>
            <w:r w:rsidRPr="0021585D">
              <w:rPr>
                <w:rFonts w:ascii="ＭＳ 明朝" w:hAnsi="ＭＳ 明朝" w:hint="eastAsia"/>
                <w:b/>
                <w:sz w:val="18"/>
                <w:szCs w:val="18"/>
              </w:rPr>
              <w:t>（</w:t>
            </w:r>
            <w:r w:rsidR="00883699" w:rsidRPr="0021585D">
              <w:rPr>
                <w:rFonts w:ascii="ＭＳ 明朝" w:hAnsi="ＭＳ 明朝" w:hint="eastAsia"/>
                <w:b/>
                <w:sz w:val="18"/>
                <w:szCs w:val="18"/>
              </w:rPr>
              <w:t>◎</w:t>
            </w:r>
            <w:r w:rsidRPr="0021585D">
              <w:rPr>
                <w:rFonts w:ascii="ＭＳ 明朝" w:hAnsi="ＭＳ 明朝" w:hint="eastAsia"/>
                <w:b/>
                <w:sz w:val="18"/>
                <w:szCs w:val="18"/>
              </w:rPr>
              <w:t>）</w:t>
            </w:r>
          </w:p>
          <w:p w14:paraId="414467F5" w14:textId="77777777" w:rsidR="00511BAB" w:rsidRPr="0021585D" w:rsidRDefault="00511BAB" w:rsidP="00511BAB">
            <w:pPr>
              <w:snapToGrid w:val="0"/>
              <w:ind w:left="180" w:hangingChars="100" w:hanging="180"/>
              <w:jc w:val="left"/>
              <w:rPr>
                <w:rFonts w:ascii="ＭＳ 明朝" w:hAnsi="ＭＳ 明朝"/>
                <w:sz w:val="18"/>
                <w:szCs w:val="18"/>
              </w:rPr>
            </w:pPr>
            <w:r w:rsidRPr="0021585D">
              <w:rPr>
                <w:rFonts w:ascii="ＭＳ 明朝" w:hAnsi="ＭＳ 明朝" w:hint="eastAsia"/>
                <w:sz w:val="18"/>
                <w:szCs w:val="18"/>
              </w:rPr>
              <w:t>・総合科学科課題研究について</w:t>
            </w:r>
          </w:p>
          <w:p w14:paraId="7855080E" w14:textId="77777777" w:rsidR="00511BAB" w:rsidRPr="0021585D" w:rsidRDefault="00511BAB" w:rsidP="00511BAB">
            <w:pPr>
              <w:snapToGrid w:val="0"/>
              <w:ind w:leftChars="100" w:left="210"/>
              <w:jc w:val="left"/>
              <w:rPr>
                <w:rFonts w:ascii="ＭＳ 明朝" w:hAnsi="ＭＳ 明朝"/>
                <w:sz w:val="18"/>
                <w:szCs w:val="18"/>
              </w:rPr>
            </w:pPr>
            <w:r w:rsidRPr="0021585D">
              <w:rPr>
                <w:rFonts w:ascii="ＭＳ 明朝" w:hAnsi="ＭＳ 明朝" w:hint="eastAsia"/>
                <w:sz w:val="18"/>
                <w:szCs w:val="18"/>
              </w:rPr>
              <w:t xml:space="preserve">アブストラクトを英語で表記し、発表 　　　　　　　</w:t>
            </w:r>
            <w:r w:rsidR="00DD3338" w:rsidRPr="0021585D">
              <w:rPr>
                <w:rFonts w:ascii="ＭＳ 明朝" w:hAnsi="ＭＳ 明朝" w:hint="eastAsia"/>
                <w:sz w:val="18"/>
                <w:szCs w:val="18"/>
              </w:rPr>
              <w:t xml:space="preserve">　 </w:t>
            </w:r>
            <w:r w:rsidR="00BC527B" w:rsidRPr="0021585D">
              <w:rPr>
                <w:rFonts w:ascii="ＭＳ 明朝" w:hAnsi="ＭＳ 明朝"/>
                <w:sz w:val="18"/>
                <w:szCs w:val="18"/>
              </w:rPr>
              <w:t xml:space="preserve"> </w:t>
            </w:r>
            <w:r w:rsidR="00DD3338" w:rsidRPr="0021585D">
              <w:rPr>
                <w:rFonts w:ascii="ＭＳ 明朝" w:hAnsi="ＭＳ 明朝" w:hint="eastAsia"/>
                <w:sz w:val="18"/>
                <w:szCs w:val="18"/>
              </w:rPr>
              <w:t xml:space="preserve">　</w:t>
            </w:r>
            <w:r w:rsidRPr="0021585D">
              <w:rPr>
                <w:rFonts w:ascii="ＭＳ 明朝" w:hAnsi="ＭＳ 明朝" w:hint="eastAsia"/>
                <w:b/>
                <w:sz w:val="18"/>
                <w:szCs w:val="18"/>
              </w:rPr>
              <w:t>（○）</w:t>
            </w:r>
          </w:p>
          <w:p w14:paraId="7122EA0F" w14:textId="77777777" w:rsidR="00511BAB" w:rsidRPr="0021585D" w:rsidRDefault="00511BAB" w:rsidP="00EA373B">
            <w:pPr>
              <w:snapToGrid w:val="0"/>
              <w:ind w:leftChars="6" w:left="202" w:hangingChars="105" w:hanging="189"/>
              <w:jc w:val="left"/>
              <w:rPr>
                <w:rFonts w:ascii="ＭＳ 明朝" w:hAnsi="ＭＳ 明朝"/>
                <w:sz w:val="18"/>
                <w:szCs w:val="18"/>
              </w:rPr>
            </w:pPr>
            <w:r w:rsidRPr="0021585D">
              <w:rPr>
                <w:rFonts w:ascii="ＭＳ 明朝" w:hAnsi="ＭＳ 明朝" w:hint="eastAsia"/>
                <w:sz w:val="18"/>
                <w:szCs w:val="18"/>
              </w:rPr>
              <w:t>・</w:t>
            </w:r>
            <w:r w:rsidR="00883699" w:rsidRPr="0021585D">
              <w:rPr>
                <w:rFonts w:ascii="ＭＳ 明朝" w:hAnsi="ＭＳ 明朝" w:hint="eastAsia"/>
                <w:sz w:val="18"/>
                <w:szCs w:val="18"/>
              </w:rPr>
              <w:t>コロナ禍のため</w:t>
            </w:r>
            <w:r w:rsidRPr="0021585D">
              <w:rPr>
                <w:rFonts w:ascii="ＭＳ 明朝" w:hAnsi="ＭＳ 明朝" w:hint="eastAsia"/>
                <w:sz w:val="18"/>
                <w:szCs w:val="18"/>
              </w:rPr>
              <w:t>ユネスコスクール</w:t>
            </w:r>
            <w:r w:rsidR="00883699" w:rsidRPr="0021585D">
              <w:rPr>
                <w:rFonts w:ascii="ＭＳ 明朝" w:hAnsi="ＭＳ 明朝" w:hint="eastAsia"/>
                <w:sz w:val="18"/>
                <w:szCs w:val="18"/>
              </w:rPr>
              <w:t>関連行事には参加せず</w:t>
            </w:r>
          </w:p>
          <w:p w14:paraId="637A2DB8" w14:textId="77777777" w:rsidR="00511BAB" w:rsidRPr="0021585D" w:rsidRDefault="00511BAB" w:rsidP="00DD3338">
            <w:pPr>
              <w:snapToGrid w:val="0"/>
              <w:ind w:leftChars="6" w:left="13" w:firstLineChars="1350" w:firstLine="2439"/>
              <w:jc w:val="left"/>
              <w:rPr>
                <w:rFonts w:ascii="ＭＳ 明朝" w:hAnsi="ＭＳ 明朝"/>
                <w:b/>
                <w:color w:val="FF0000"/>
                <w:sz w:val="18"/>
                <w:szCs w:val="18"/>
              </w:rPr>
            </w:pPr>
            <w:r w:rsidRPr="0021585D">
              <w:rPr>
                <w:rFonts w:ascii="ＭＳ 明朝" w:hAnsi="ＭＳ 明朝" w:hint="eastAsia"/>
                <w:b/>
                <w:sz w:val="18"/>
                <w:szCs w:val="18"/>
              </w:rPr>
              <w:t>（</w:t>
            </w:r>
            <w:r w:rsidR="00883699" w:rsidRPr="0021585D">
              <w:rPr>
                <w:rFonts w:ascii="ＭＳ 明朝" w:hAnsi="ＭＳ 明朝" w:hint="eastAsia"/>
                <w:b/>
                <w:sz w:val="18"/>
                <w:szCs w:val="18"/>
              </w:rPr>
              <w:t>－</w:t>
            </w:r>
            <w:r w:rsidRPr="0021585D">
              <w:rPr>
                <w:rFonts w:ascii="ＭＳ 明朝" w:hAnsi="ＭＳ 明朝" w:hint="eastAsia"/>
                <w:b/>
                <w:sz w:val="18"/>
                <w:szCs w:val="18"/>
              </w:rPr>
              <w:t>）</w:t>
            </w:r>
          </w:p>
        </w:tc>
      </w:tr>
      <w:tr w:rsidR="00511BAB" w:rsidRPr="009653E2" w14:paraId="6600115A" w14:textId="77777777" w:rsidTr="00DD3338">
        <w:trPr>
          <w:cantSplit/>
          <w:trHeight w:val="2283"/>
          <w:jc w:val="center"/>
        </w:trPr>
        <w:tc>
          <w:tcPr>
            <w:tcW w:w="996" w:type="dxa"/>
            <w:tcBorders>
              <w:top w:val="dotted" w:sz="4" w:space="0" w:color="auto"/>
            </w:tcBorders>
            <w:shd w:val="clear" w:color="auto" w:fill="auto"/>
            <w:textDirection w:val="tbRlV"/>
            <w:vAlign w:val="center"/>
          </w:tcPr>
          <w:p w14:paraId="5CBC3CF3" w14:textId="77777777" w:rsidR="00511BAB" w:rsidRPr="009653E2" w:rsidRDefault="00511BAB" w:rsidP="00511BAB">
            <w:pPr>
              <w:snapToGrid w:val="0"/>
              <w:ind w:left="113" w:right="113" w:firstLineChars="50" w:firstLine="90"/>
              <w:rPr>
                <w:rFonts w:ascii="ＭＳ 明朝" w:hAnsi="ＭＳ 明朝"/>
                <w:color w:val="000000" w:themeColor="text1"/>
                <w:sz w:val="18"/>
                <w:szCs w:val="18"/>
              </w:rPr>
            </w:pPr>
            <w:r w:rsidRPr="009653E2">
              <w:rPr>
                <w:rFonts w:ascii="ＭＳ 明朝" w:hAnsi="ＭＳ 明朝" w:hint="eastAsia"/>
                <w:color w:val="000000" w:themeColor="text1"/>
                <w:sz w:val="18"/>
                <w:szCs w:val="18"/>
              </w:rPr>
              <w:t>（３）科学教育の充実</w:t>
            </w:r>
          </w:p>
        </w:tc>
        <w:tc>
          <w:tcPr>
            <w:tcW w:w="1945" w:type="dxa"/>
            <w:tcBorders>
              <w:top w:val="dotted" w:sz="4" w:space="0" w:color="auto"/>
            </w:tcBorders>
            <w:shd w:val="clear" w:color="auto" w:fill="auto"/>
          </w:tcPr>
          <w:p w14:paraId="3C7B0FD1" w14:textId="77777777" w:rsidR="00511BAB" w:rsidRPr="009653E2" w:rsidRDefault="00511BAB" w:rsidP="00511BAB">
            <w:pPr>
              <w:adjustRightInd w:val="0"/>
              <w:snapToGrid w:val="0"/>
              <w:ind w:left="180" w:hangingChars="100" w:hanging="180"/>
              <w:rPr>
                <w:rFonts w:ascii="ＭＳ 明朝" w:hAnsi="ＭＳ 明朝"/>
                <w:sz w:val="18"/>
                <w:szCs w:val="18"/>
              </w:rPr>
            </w:pPr>
            <w:r w:rsidRPr="009653E2">
              <w:rPr>
                <w:rFonts w:ascii="ＭＳ 明朝" w:hAnsi="ＭＳ 明朝" w:hint="eastAsia"/>
                <w:sz w:val="18"/>
                <w:szCs w:val="18"/>
              </w:rPr>
              <w:t>ア・イ・ウ・エ</w:t>
            </w:r>
          </w:p>
          <w:p w14:paraId="581AA116" w14:textId="77777777" w:rsidR="00511BAB" w:rsidRPr="009653E2" w:rsidRDefault="00511BAB" w:rsidP="00511BAB">
            <w:pPr>
              <w:adjustRightInd w:val="0"/>
              <w:snapToGrid w:val="0"/>
              <w:ind w:left="180" w:hangingChars="100" w:hanging="180"/>
              <w:rPr>
                <w:rFonts w:ascii="ＭＳ 明朝" w:hAnsi="ＭＳ 明朝"/>
                <w:sz w:val="18"/>
                <w:szCs w:val="18"/>
              </w:rPr>
            </w:pPr>
            <w:r w:rsidRPr="009653E2">
              <w:rPr>
                <w:rFonts w:ascii="ＭＳ 明朝" w:hAnsi="ＭＳ 明朝" w:hint="eastAsia"/>
                <w:sz w:val="18"/>
                <w:szCs w:val="18"/>
              </w:rPr>
              <w:t>・</w:t>
            </w:r>
            <w:r w:rsidRPr="009653E2">
              <w:rPr>
                <w:rFonts w:ascii="ＭＳ 明朝" w:hAnsi="ＭＳ 明朝"/>
                <w:sz w:val="18"/>
                <w:szCs w:val="18"/>
              </w:rPr>
              <w:t>SSH事業の</w:t>
            </w:r>
            <w:r w:rsidRPr="009653E2">
              <w:rPr>
                <w:rFonts w:ascii="ＭＳ 明朝" w:hAnsi="ＭＳ 明朝" w:hint="eastAsia"/>
                <w:sz w:val="18"/>
                <w:szCs w:val="18"/>
              </w:rPr>
              <w:t>推進</w:t>
            </w:r>
          </w:p>
          <w:p w14:paraId="10A2B2DE" w14:textId="77777777" w:rsidR="00511BAB" w:rsidRPr="009653E2" w:rsidRDefault="00511BAB" w:rsidP="00511BAB">
            <w:pPr>
              <w:adjustRightInd w:val="0"/>
              <w:snapToGrid w:val="0"/>
              <w:ind w:left="180" w:hangingChars="100" w:hanging="180"/>
              <w:rPr>
                <w:rFonts w:ascii="ＭＳ 明朝" w:hAnsi="ＭＳ 明朝"/>
                <w:sz w:val="18"/>
                <w:szCs w:val="18"/>
              </w:rPr>
            </w:pPr>
            <w:r w:rsidRPr="009653E2">
              <w:rPr>
                <w:rFonts w:ascii="ＭＳ 明朝" w:hAnsi="ＭＳ 明朝" w:hint="eastAsia"/>
                <w:sz w:val="18"/>
                <w:szCs w:val="18"/>
              </w:rPr>
              <w:t>･グローバル社会を牽引する人材の育成</w:t>
            </w:r>
          </w:p>
          <w:p w14:paraId="4CB4BB60" w14:textId="77777777" w:rsidR="00511BAB" w:rsidRPr="009653E2" w:rsidRDefault="00511BAB" w:rsidP="00511BAB">
            <w:pPr>
              <w:adjustRightInd w:val="0"/>
              <w:snapToGrid w:val="0"/>
              <w:ind w:left="180" w:hangingChars="100" w:hanging="180"/>
              <w:rPr>
                <w:rFonts w:ascii="ＭＳ 明朝" w:hAnsi="ＭＳ 明朝"/>
                <w:sz w:val="18"/>
                <w:szCs w:val="18"/>
              </w:rPr>
            </w:pPr>
            <w:r w:rsidRPr="009653E2">
              <w:rPr>
                <w:rFonts w:ascii="ＭＳ 明朝" w:hAnsi="ＭＳ 明朝" w:hint="eastAsia"/>
                <w:sz w:val="18"/>
                <w:szCs w:val="18"/>
              </w:rPr>
              <w:t>・五感で体得する理科授業</w:t>
            </w:r>
          </w:p>
          <w:p w14:paraId="4C852BB7" w14:textId="77777777" w:rsidR="00511BAB" w:rsidRPr="009653E2" w:rsidRDefault="00511BAB" w:rsidP="00511BAB">
            <w:pPr>
              <w:adjustRightInd w:val="0"/>
              <w:snapToGrid w:val="0"/>
              <w:ind w:left="180" w:hangingChars="100" w:hanging="180"/>
              <w:rPr>
                <w:rFonts w:ascii="ＭＳ 明朝" w:hAnsi="ＭＳ 明朝"/>
                <w:sz w:val="18"/>
                <w:szCs w:val="18"/>
              </w:rPr>
            </w:pPr>
            <w:r w:rsidRPr="009653E2">
              <w:rPr>
                <w:rFonts w:ascii="ＭＳ 明朝" w:hAnsi="ＭＳ 明朝" w:hint="eastAsia"/>
                <w:sz w:val="18"/>
                <w:szCs w:val="18"/>
              </w:rPr>
              <w:t>・高大連携</w:t>
            </w:r>
          </w:p>
        </w:tc>
        <w:tc>
          <w:tcPr>
            <w:tcW w:w="5812" w:type="dxa"/>
            <w:tcBorders>
              <w:top w:val="dotted" w:sz="4" w:space="0" w:color="auto"/>
              <w:right w:val="dashed" w:sz="4" w:space="0" w:color="auto"/>
            </w:tcBorders>
            <w:shd w:val="clear" w:color="auto" w:fill="auto"/>
          </w:tcPr>
          <w:p w14:paraId="2BEADD27" w14:textId="77777777" w:rsidR="00511BAB" w:rsidRPr="009653E2" w:rsidRDefault="00511BAB" w:rsidP="00511BAB">
            <w:pPr>
              <w:adjustRightInd w:val="0"/>
              <w:snapToGrid w:val="0"/>
              <w:ind w:left="180" w:hangingChars="100" w:hanging="180"/>
              <w:rPr>
                <w:rFonts w:ascii="ＭＳ 明朝" w:hAnsi="ＭＳ 明朝"/>
                <w:sz w:val="18"/>
                <w:szCs w:val="18"/>
              </w:rPr>
            </w:pPr>
            <w:r w:rsidRPr="009653E2">
              <w:rPr>
                <w:rFonts w:ascii="ＭＳ 明朝" w:hAnsi="ＭＳ 明朝" w:hint="eastAsia"/>
                <w:sz w:val="18"/>
                <w:szCs w:val="18"/>
              </w:rPr>
              <w:t>ア・イ・ウ・エ</w:t>
            </w:r>
          </w:p>
          <w:p w14:paraId="6C32FA8E" w14:textId="77777777" w:rsidR="00511BAB" w:rsidRPr="009653E2" w:rsidRDefault="00511BAB" w:rsidP="00511BAB">
            <w:pPr>
              <w:adjustRightInd w:val="0"/>
              <w:snapToGrid w:val="0"/>
              <w:ind w:left="180" w:hangingChars="100" w:hanging="180"/>
              <w:rPr>
                <w:rFonts w:ascii="ＭＳ 明朝" w:hAnsi="ＭＳ 明朝"/>
                <w:sz w:val="18"/>
                <w:szCs w:val="18"/>
              </w:rPr>
            </w:pPr>
            <w:r w:rsidRPr="009653E2">
              <w:rPr>
                <w:rFonts w:ascii="ＭＳ 明朝" w:hAnsi="ＭＳ 明朝" w:hint="eastAsia"/>
                <w:sz w:val="18"/>
                <w:szCs w:val="18"/>
              </w:rPr>
              <w:t>・課題研究の成果と進学実績への結びつきを意識して、国公立大学の</w:t>
            </w:r>
            <w:r w:rsidRPr="009653E2">
              <w:rPr>
                <w:rFonts w:ascii="ＭＳ 明朝" w:hAnsi="ＭＳ 明朝"/>
                <w:sz w:val="18"/>
                <w:szCs w:val="18"/>
              </w:rPr>
              <w:t>AO</w:t>
            </w:r>
            <w:r w:rsidRPr="009653E2">
              <w:rPr>
                <w:rFonts w:ascii="ＭＳ 明朝" w:hAnsi="ＭＳ 明朝" w:hint="eastAsia"/>
                <w:sz w:val="18"/>
                <w:szCs w:val="18"/>
              </w:rPr>
              <w:t>入試や公募推薦での合格をめざす。</w:t>
            </w:r>
          </w:p>
          <w:p w14:paraId="7AC30E2C" w14:textId="77777777" w:rsidR="00511BAB" w:rsidRPr="009653E2" w:rsidRDefault="00511BAB" w:rsidP="00511BAB">
            <w:pPr>
              <w:adjustRightInd w:val="0"/>
              <w:snapToGrid w:val="0"/>
              <w:ind w:left="180" w:hangingChars="100" w:hanging="180"/>
              <w:rPr>
                <w:rFonts w:ascii="ＭＳ 明朝" w:hAnsi="ＭＳ 明朝"/>
                <w:sz w:val="18"/>
                <w:szCs w:val="18"/>
              </w:rPr>
            </w:pPr>
            <w:r w:rsidRPr="009653E2">
              <w:rPr>
                <w:rFonts w:ascii="ＭＳ 明朝" w:hAnsi="ＭＳ 明朝" w:hint="eastAsia"/>
                <w:sz w:val="18"/>
                <w:szCs w:val="18"/>
              </w:rPr>
              <w:t>・課題研究を深めて、科学系コンテストや学会での発表件数を増加させ、コンテストでの入賞をめざす。</w:t>
            </w:r>
          </w:p>
          <w:p w14:paraId="2803A01A" w14:textId="77777777" w:rsidR="00511BAB" w:rsidRPr="009653E2" w:rsidRDefault="00511BAB" w:rsidP="00511BAB">
            <w:pPr>
              <w:adjustRightInd w:val="0"/>
              <w:snapToGrid w:val="0"/>
              <w:ind w:left="180" w:hangingChars="100" w:hanging="180"/>
              <w:rPr>
                <w:rFonts w:ascii="ＭＳ 明朝" w:hAnsi="ＭＳ 明朝"/>
                <w:sz w:val="18"/>
                <w:szCs w:val="18"/>
              </w:rPr>
            </w:pPr>
            <w:r w:rsidRPr="009653E2">
              <w:rPr>
                <w:rFonts w:ascii="ＭＳ 明朝" w:hAnsi="ＭＳ 明朝" w:hint="eastAsia"/>
                <w:sz w:val="18"/>
                <w:szCs w:val="18"/>
              </w:rPr>
              <w:t>・理数理科での実験実習の実施率を維持するとともに、より効果的な新しい実験・実習に取り組む。</w:t>
            </w:r>
          </w:p>
          <w:p w14:paraId="2E21D180" w14:textId="77777777" w:rsidR="00511BAB" w:rsidRPr="009653E2" w:rsidRDefault="00511BAB" w:rsidP="00511BAB">
            <w:pPr>
              <w:adjustRightInd w:val="0"/>
              <w:snapToGrid w:val="0"/>
              <w:ind w:left="180" w:hangingChars="100" w:hanging="180"/>
              <w:rPr>
                <w:rFonts w:ascii="ＭＳ 明朝" w:hAnsi="ＭＳ 明朝"/>
                <w:sz w:val="18"/>
                <w:szCs w:val="18"/>
              </w:rPr>
            </w:pPr>
            <w:r w:rsidRPr="009653E2">
              <w:rPr>
                <w:rFonts w:ascii="ＭＳ 明朝" w:hAnsi="ＭＳ 明朝" w:hint="eastAsia"/>
                <w:sz w:val="18"/>
                <w:szCs w:val="18"/>
              </w:rPr>
              <w:t>・高大連携講座及び大学訪問研修を継続する。</w:t>
            </w:r>
          </w:p>
          <w:p w14:paraId="626EDCFC" w14:textId="77777777" w:rsidR="00511BAB" w:rsidRPr="009653E2" w:rsidRDefault="00511BAB" w:rsidP="00511BAB">
            <w:pPr>
              <w:adjustRightInd w:val="0"/>
              <w:snapToGrid w:val="0"/>
              <w:ind w:left="180" w:hangingChars="100" w:hanging="180"/>
              <w:rPr>
                <w:rFonts w:ascii="ＭＳ 明朝" w:hAnsi="ＭＳ 明朝"/>
                <w:sz w:val="18"/>
                <w:szCs w:val="18"/>
              </w:rPr>
            </w:pPr>
            <w:r w:rsidRPr="009653E2">
              <w:rPr>
                <w:rFonts w:ascii="ＭＳ 明朝" w:hAnsi="ＭＳ 明朝" w:hint="eastAsia"/>
                <w:sz w:val="18"/>
                <w:szCs w:val="18"/>
              </w:rPr>
              <w:t>・海外高校生との合同研究や発表を行う。</w:t>
            </w:r>
          </w:p>
        </w:tc>
        <w:tc>
          <w:tcPr>
            <w:tcW w:w="3402" w:type="dxa"/>
            <w:tcBorders>
              <w:top w:val="dotted" w:sz="4" w:space="0" w:color="auto"/>
              <w:right w:val="dashed" w:sz="4" w:space="0" w:color="auto"/>
            </w:tcBorders>
          </w:tcPr>
          <w:p w14:paraId="5220A64F" w14:textId="77777777" w:rsidR="00511BAB" w:rsidRPr="009653E2" w:rsidRDefault="00511BAB" w:rsidP="00511BAB">
            <w:pPr>
              <w:snapToGrid w:val="0"/>
              <w:ind w:left="90" w:hangingChars="50" w:hanging="90"/>
              <w:rPr>
                <w:rFonts w:ascii="ＭＳ 明朝" w:hAnsi="ＭＳ 明朝"/>
                <w:color w:val="000000" w:themeColor="text1"/>
                <w:sz w:val="18"/>
                <w:szCs w:val="18"/>
              </w:rPr>
            </w:pPr>
            <w:r w:rsidRPr="009653E2">
              <w:rPr>
                <w:rFonts w:ascii="ＭＳ 明朝" w:hAnsi="ＭＳ 明朝" w:hint="eastAsia"/>
                <w:color w:val="000000" w:themeColor="text1"/>
                <w:sz w:val="18"/>
                <w:szCs w:val="18"/>
              </w:rPr>
              <w:t>ア・イ・ウ・エ</w:t>
            </w:r>
          </w:p>
          <w:p w14:paraId="4998FAB7" w14:textId="77777777" w:rsidR="00511BAB" w:rsidRPr="009653E2" w:rsidRDefault="00511BAB" w:rsidP="00511BAB">
            <w:pPr>
              <w:snapToGrid w:val="0"/>
              <w:ind w:left="176" w:hangingChars="98" w:hanging="176"/>
              <w:rPr>
                <w:rFonts w:ascii="ＭＳ 明朝" w:hAnsi="ＭＳ 明朝"/>
                <w:color w:val="000000" w:themeColor="text1"/>
                <w:sz w:val="18"/>
                <w:szCs w:val="18"/>
              </w:rPr>
            </w:pPr>
            <w:r w:rsidRPr="009653E2">
              <w:rPr>
                <w:rFonts w:ascii="ＭＳ 明朝" w:hAnsi="ＭＳ 明朝" w:hint="eastAsia"/>
                <w:color w:val="000000" w:themeColor="text1"/>
                <w:sz w:val="18"/>
                <w:szCs w:val="18"/>
              </w:rPr>
              <w:t>・国公立大学</w:t>
            </w:r>
            <w:r w:rsidRPr="009653E2">
              <w:rPr>
                <w:rFonts w:ascii="ＭＳ 明朝" w:hAnsi="ＭＳ 明朝" w:hint="eastAsia"/>
                <w:sz w:val="18"/>
                <w:szCs w:val="18"/>
              </w:rPr>
              <w:t>及び高等専門学校の</w:t>
            </w:r>
            <w:r w:rsidRPr="009653E2">
              <w:rPr>
                <w:rFonts w:ascii="ＭＳ 明朝" w:hAnsi="ＭＳ 明朝"/>
                <w:sz w:val="18"/>
                <w:szCs w:val="18"/>
              </w:rPr>
              <w:t>AO</w:t>
            </w:r>
            <w:r w:rsidRPr="009653E2">
              <w:rPr>
                <w:rFonts w:ascii="ＭＳ 明朝" w:hAnsi="ＭＳ 明朝" w:hint="eastAsia"/>
                <w:sz w:val="18"/>
                <w:szCs w:val="18"/>
              </w:rPr>
              <w:t>・公募推薦の合格者５名以上（</w:t>
            </w:r>
            <w:r w:rsidRPr="009653E2">
              <w:rPr>
                <w:rFonts w:ascii="ＭＳ 明朝" w:hAnsi="ＭＳ 明朝"/>
                <w:sz w:val="18"/>
                <w:szCs w:val="18"/>
              </w:rPr>
              <w:t>R</w:t>
            </w:r>
            <w:r w:rsidRPr="009653E2">
              <w:rPr>
                <w:rFonts w:ascii="ＭＳ 明朝" w:hAnsi="ＭＳ 明朝" w:hint="eastAsia"/>
                <w:sz w:val="18"/>
                <w:szCs w:val="18"/>
              </w:rPr>
              <w:t>１:４</w:t>
            </w:r>
            <w:r w:rsidRPr="009653E2">
              <w:rPr>
                <w:rFonts w:ascii="ＭＳ 明朝" w:hAnsi="ＭＳ 明朝" w:hint="eastAsia"/>
                <w:color w:val="000000" w:themeColor="text1"/>
                <w:sz w:val="18"/>
                <w:szCs w:val="18"/>
              </w:rPr>
              <w:t>名）</w:t>
            </w:r>
          </w:p>
          <w:p w14:paraId="0CD72C67" w14:textId="77777777" w:rsidR="00511BAB" w:rsidRPr="009653E2" w:rsidRDefault="00511BAB" w:rsidP="00511BAB">
            <w:pPr>
              <w:snapToGrid w:val="0"/>
              <w:ind w:left="176" w:hangingChars="98" w:hanging="176"/>
              <w:rPr>
                <w:rFonts w:ascii="ＭＳ 明朝" w:hAnsi="ＭＳ 明朝"/>
                <w:color w:val="000000" w:themeColor="text1"/>
                <w:sz w:val="18"/>
                <w:szCs w:val="18"/>
              </w:rPr>
            </w:pPr>
            <w:r w:rsidRPr="009653E2">
              <w:rPr>
                <w:rFonts w:ascii="ＭＳ 明朝" w:hAnsi="ＭＳ 明朝" w:hint="eastAsia"/>
                <w:color w:val="000000" w:themeColor="text1"/>
                <w:sz w:val="18"/>
                <w:szCs w:val="18"/>
              </w:rPr>
              <w:t>・科学系コンテストや学会での発表件数</w:t>
            </w:r>
            <w:r w:rsidRPr="009653E2">
              <w:rPr>
                <w:rFonts w:ascii="ＭＳ 明朝" w:hAnsi="ＭＳ 明朝" w:hint="eastAsia"/>
                <w:sz w:val="18"/>
                <w:szCs w:val="18"/>
              </w:rPr>
              <w:t>のべ</w:t>
            </w:r>
            <w:r w:rsidRPr="009653E2">
              <w:rPr>
                <w:rFonts w:ascii="ＭＳ 明朝" w:hAnsi="ＭＳ 明朝"/>
                <w:sz w:val="18"/>
                <w:szCs w:val="18"/>
              </w:rPr>
              <w:t>10</w:t>
            </w:r>
            <w:r w:rsidRPr="009653E2">
              <w:rPr>
                <w:rFonts w:ascii="ＭＳ 明朝" w:hAnsi="ＭＳ 明朝" w:hint="eastAsia"/>
                <w:sz w:val="18"/>
                <w:szCs w:val="18"/>
              </w:rPr>
              <w:t>テーマ以上、入賞３件（</w:t>
            </w:r>
            <w:r w:rsidRPr="009653E2">
              <w:rPr>
                <w:rFonts w:ascii="ＭＳ 明朝" w:hAnsi="ＭＳ 明朝"/>
                <w:sz w:val="18"/>
                <w:szCs w:val="18"/>
              </w:rPr>
              <w:t>R</w:t>
            </w:r>
            <w:r w:rsidRPr="009653E2">
              <w:rPr>
                <w:rFonts w:ascii="ＭＳ 明朝" w:hAnsi="ＭＳ 明朝" w:hint="eastAsia"/>
                <w:sz w:val="18"/>
                <w:szCs w:val="18"/>
              </w:rPr>
              <w:t>１:のべ</w:t>
            </w:r>
            <w:r w:rsidRPr="009653E2">
              <w:rPr>
                <w:rFonts w:ascii="ＭＳ 明朝" w:hAnsi="ＭＳ 明朝"/>
                <w:sz w:val="18"/>
                <w:szCs w:val="18"/>
              </w:rPr>
              <w:t>10</w:t>
            </w:r>
            <w:r w:rsidRPr="009653E2">
              <w:rPr>
                <w:rFonts w:ascii="ＭＳ 明朝" w:hAnsi="ＭＳ 明朝" w:hint="eastAsia"/>
                <w:sz w:val="18"/>
                <w:szCs w:val="18"/>
              </w:rPr>
              <w:t>テーマ入賞３件）</w:t>
            </w:r>
            <w:r w:rsidRPr="009653E2">
              <w:rPr>
                <w:rFonts w:ascii="ＭＳ 明朝" w:hAnsi="ＭＳ 明朝" w:hint="eastAsia"/>
                <w:color w:val="000000" w:themeColor="text1"/>
                <w:sz w:val="18"/>
                <w:szCs w:val="18"/>
              </w:rPr>
              <w:t>以上</w:t>
            </w:r>
          </w:p>
          <w:p w14:paraId="35CF30CD" w14:textId="77777777" w:rsidR="00511BAB" w:rsidRPr="009653E2" w:rsidRDefault="00511BAB" w:rsidP="00511BAB">
            <w:pPr>
              <w:snapToGrid w:val="0"/>
              <w:ind w:left="176" w:hangingChars="98" w:hanging="176"/>
              <w:rPr>
                <w:rFonts w:ascii="ＭＳ 明朝" w:hAnsi="ＭＳ 明朝"/>
                <w:color w:val="000000" w:themeColor="text1"/>
                <w:sz w:val="18"/>
                <w:szCs w:val="18"/>
              </w:rPr>
            </w:pPr>
            <w:r w:rsidRPr="009653E2">
              <w:rPr>
                <w:rFonts w:ascii="ＭＳ 明朝" w:hAnsi="ＭＳ 明朝" w:hint="eastAsia"/>
                <w:color w:val="000000" w:themeColor="text1"/>
                <w:sz w:val="18"/>
                <w:szCs w:val="18"/>
              </w:rPr>
              <w:t>・実験の実施率</w:t>
            </w:r>
            <w:r w:rsidRPr="009653E2">
              <w:rPr>
                <w:rFonts w:ascii="ＭＳ 明朝" w:hAnsi="ＭＳ 明朝"/>
                <w:color w:val="000000" w:themeColor="text1"/>
                <w:sz w:val="18"/>
                <w:szCs w:val="18"/>
              </w:rPr>
              <w:t>30</w:t>
            </w:r>
            <w:r w:rsidRPr="009653E2">
              <w:rPr>
                <w:rFonts w:ascii="ＭＳ 明朝" w:hAnsi="ＭＳ 明朝" w:hint="eastAsia"/>
                <w:color w:val="000000" w:themeColor="text1"/>
                <w:sz w:val="18"/>
                <w:szCs w:val="18"/>
              </w:rPr>
              <w:t>％以上（</w:t>
            </w:r>
            <w:r w:rsidRPr="009653E2">
              <w:rPr>
                <w:rFonts w:ascii="ＭＳ 明朝" w:hAnsi="ＭＳ 明朝"/>
                <w:color w:val="000000" w:themeColor="text1"/>
                <w:sz w:val="18"/>
                <w:szCs w:val="18"/>
              </w:rPr>
              <w:t>R</w:t>
            </w:r>
            <w:r w:rsidRPr="009653E2">
              <w:rPr>
                <w:rFonts w:ascii="ＭＳ 明朝" w:hAnsi="ＭＳ 明朝" w:hint="eastAsia"/>
                <w:color w:val="000000" w:themeColor="text1"/>
                <w:sz w:val="18"/>
                <w:szCs w:val="18"/>
              </w:rPr>
              <w:t>１:</w:t>
            </w:r>
            <w:r w:rsidRPr="009653E2">
              <w:rPr>
                <w:rFonts w:ascii="ＭＳ 明朝" w:hAnsi="ＭＳ 明朝"/>
                <w:sz w:val="18"/>
                <w:szCs w:val="18"/>
              </w:rPr>
              <w:t>28.0</w:t>
            </w:r>
            <w:r w:rsidRPr="009653E2">
              <w:rPr>
                <w:rFonts w:ascii="ＭＳ 明朝" w:hAnsi="ＭＳ 明朝" w:hint="eastAsia"/>
                <w:color w:val="000000" w:themeColor="text1"/>
                <w:sz w:val="18"/>
                <w:szCs w:val="18"/>
              </w:rPr>
              <w:t>％）</w:t>
            </w:r>
          </w:p>
          <w:p w14:paraId="689009F4" w14:textId="77777777" w:rsidR="00511BAB" w:rsidRPr="009653E2" w:rsidRDefault="00511BAB" w:rsidP="00511BAB">
            <w:pPr>
              <w:snapToGrid w:val="0"/>
              <w:ind w:left="176" w:hangingChars="98" w:hanging="176"/>
              <w:rPr>
                <w:rFonts w:ascii="ＭＳ 明朝" w:hAnsi="ＭＳ 明朝"/>
                <w:strike/>
                <w:sz w:val="18"/>
                <w:szCs w:val="18"/>
              </w:rPr>
            </w:pPr>
            <w:r w:rsidRPr="009653E2">
              <w:rPr>
                <w:rFonts w:ascii="ＭＳ 明朝" w:hAnsi="ＭＳ 明朝" w:hint="eastAsia"/>
                <w:color w:val="000000" w:themeColor="text1"/>
                <w:sz w:val="18"/>
                <w:szCs w:val="18"/>
              </w:rPr>
              <w:t>・高大連携講座</w:t>
            </w:r>
            <w:r w:rsidRPr="009653E2">
              <w:rPr>
                <w:rFonts w:ascii="ＭＳ 明朝" w:hAnsi="ＭＳ 明朝" w:hint="eastAsia"/>
                <w:sz w:val="18"/>
                <w:szCs w:val="18"/>
              </w:rPr>
              <w:t>及び</w:t>
            </w:r>
            <w:r w:rsidRPr="009653E2">
              <w:rPr>
                <w:rFonts w:ascii="ＭＳ 明朝" w:hAnsi="ＭＳ 明朝"/>
                <w:sz w:val="18"/>
                <w:szCs w:val="18"/>
              </w:rPr>
              <w:t>大学訪問研</w:t>
            </w:r>
            <w:r w:rsidRPr="009653E2">
              <w:rPr>
                <w:rFonts w:ascii="ＭＳ 明朝" w:hAnsi="ＭＳ 明朝" w:hint="eastAsia"/>
                <w:sz w:val="18"/>
                <w:szCs w:val="18"/>
              </w:rPr>
              <w:t>修の実施</w:t>
            </w:r>
          </w:p>
          <w:p w14:paraId="78DABB8A" w14:textId="77777777" w:rsidR="00511BAB" w:rsidRPr="009653E2" w:rsidRDefault="00511BAB" w:rsidP="00511BAB">
            <w:pPr>
              <w:snapToGrid w:val="0"/>
              <w:ind w:left="176" w:hangingChars="98" w:hanging="176"/>
              <w:rPr>
                <w:rFonts w:ascii="ＭＳ 明朝" w:hAnsi="ＭＳ 明朝"/>
                <w:color w:val="000000" w:themeColor="text1"/>
                <w:sz w:val="18"/>
                <w:szCs w:val="18"/>
              </w:rPr>
            </w:pPr>
            <w:r w:rsidRPr="009653E2">
              <w:rPr>
                <w:rFonts w:ascii="ＭＳ 明朝" w:hAnsi="ＭＳ 明朝" w:hint="eastAsia"/>
                <w:sz w:val="18"/>
                <w:szCs w:val="18"/>
              </w:rPr>
              <w:t>・海外との合同研究発表の実施</w:t>
            </w:r>
          </w:p>
        </w:tc>
        <w:tc>
          <w:tcPr>
            <w:tcW w:w="3152" w:type="dxa"/>
            <w:tcBorders>
              <w:top w:val="dotted" w:sz="4" w:space="0" w:color="auto"/>
              <w:left w:val="dashed" w:sz="4" w:space="0" w:color="auto"/>
              <w:right w:val="single" w:sz="4" w:space="0" w:color="auto"/>
            </w:tcBorders>
            <w:shd w:val="clear" w:color="auto" w:fill="auto"/>
          </w:tcPr>
          <w:p w14:paraId="7A599E88" w14:textId="77777777" w:rsidR="00511BAB" w:rsidRPr="009653E2" w:rsidRDefault="00511BAB" w:rsidP="00511BAB">
            <w:pPr>
              <w:snapToGrid w:val="0"/>
              <w:ind w:left="90" w:hangingChars="50" w:hanging="90"/>
              <w:rPr>
                <w:rFonts w:asciiTheme="minorEastAsia" w:eastAsiaTheme="minorEastAsia" w:hAnsiTheme="minorEastAsia"/>
                <w:color w:val="000000" w:themeColor="text1"/>
                <w:sz w:val="18"/>
                <w:szCs w:val="18"/>
              </w:rPr>
            </w:pPr>
            <w:r w:rsidRPr="009653E2">
              <w:rPr>
                <w:rFonts w:asciiTheme="minorEastAsia" w:eastAsiaTheme="minorEastAsia" w:hAnsiTheme="minorEastAsia" w:hint="eastAsia"/>
                <w:color w:val="000000" w:themeColor="text1"/>
                <w:sz w:val="18"/>
                <w:szCs w:val="18"/>
              </w:rPr>
              <w:t>ア・イ・ウ・エ</w:t>
            </w:r>
          </w:p>
          <w:p w14:paraId="5B23BBEB" w14:textId="77777777" w:rsidR="00511BAB" w:rsidRPr="009653E2" w:rsidRDefault="006F2BBC" w:rsidP="00511BAB">
            <w:pPr>
              <w:snapToGrid w:val="0"/>
              <w:ind w:leftChars="6" w:left="112" w:hangingChars="55" w:hanging="99"/>
              <w:jc w:val="left"/>
              <w:rPr>
                <w:rFonts w:asciiTheme="minorEastAsia" w:eastAsiaTheme="minorEastAsia" w:hAnsiTheme="minorEastAsia"/>
                <w:b/>
                <w:sz w:val="18"/>
                <w:szCs w:val="18"/>
              </w:rPr>
            </w:pPr>
            <w:r w:rsidRPr="009653E2">
              <w:rPr>
                <w:rFonts w:asciiTheme="minorEastAsia" w:eastAsiaTheme="minorEastAsia" w:hAnsiTheme="minorEastAsia" w:hint="eastAsia"/>
                <w:sz w:val="18"/>
                <w:szCs w:val="18"/>
              </w:rPr>
              <w:t>・</w:t>
            </w:r>
            <w:r w:rsidR="007928EA" w:rsidRPr="009653E2">
              <w:rPr>
                <w:rFonts w:asciiTheme="minorEastAsia" w:eastAsiaTheme="minorEastAsia" w:hAnsiTheme="minorEastAsia" w:hint="eastAsia"/>
                <w:sz w:val="18"/>
                <w:szCs w:val="18"/>
              </w:rPr>
              <w:t>国</w:t>
            </w:r>
            <w:r w:rsidRPr="009653E2">
              <w:rPr>
                <w:rFonts w:asciiTheme="minorEastAsia" w:eastAsiaTheme="minorEastAsia" w:hAnsiTheme="minorEastAsia" w:hint="eastAsia"/>
                <w:sz w:val="18"/>
                <w:szCs w:val="18"/>
              </w:rPr>
              <w:t>公立</w:t>
            </w:r>
            <w:r w:rsidR="00511BAB" w:rsidRPr="009653E2">
              <w:rPr>
                <w:rFonts w:asciiTheme="minorEastAsia" w:eastAsiaTheme="minorEastAsia" w:hAnsiTheme="minorEastAsia" w:hint="eastAsia"/>
                <w:sz w:val="18"/>
                <w:szCs w:val="18"/>
              </w:rPr>
              <w:t>大学</w:t>
            </w:r>
            <w:r w:rsidR="00312ECF" w:rsidRPr="009653E2">
              <w:rPr>
                <w:rFonts w:asciiTheme="minorEastAsia" w:eastAsiaTheme="minorEastAsia" w:hAnsiTheme="minorEastAsia" w:hint="eastAsia"/>
                <w:sz w:val="18"/>
                <w:szCs w:val="18"/>
              </w:rPr>
              <w:t>合格者</w:t>
            </w:r>
            <w:r w:rsidR="007928EA" w:rsidRPr="009653E2">
              <w:rPr>
                <w:rFonts w:asciiTheme="minorEastAsia" w:eastAsiaTheme="minorEastAsia" w:hAnsiTheme="minorEastAsia" w:hint="eastAsia"/>
                <w:sz w:val="18"/>
                <w:szCs w:val="18"/>
              </w:rPr>
              <w:t>５</w:t>
            </w:r>
            <w:r w:rsidR="00511BAB" w:rsidRPr="009653E2">
              <w:rPr>
                <w:rFonts w:asciiTheme="minorEastAsia" w:eastAsiaTheme="minorEastAsia" w:hAnsiTheme="minorEastAsia" w:hint="eastAsia"/>
                <w:sz w:val="18"/>
                <w:szCs w:val="18"/>
              </w:rPr>
              <w:t>名</w:t>
            </w:r>
            <w:r w:rsidR="00685B84" w:rsidRPr="009653E2">
              <w:rPr>
                <w:rFonts w:asciiTheme="minorEastAsia" w:eastAsiaTheme="minorEastAsia" w:hAnsiTheme="minorEastAsia" w:hint="eastAsia"/>
                <w:sz w:val="18"/>
                <w:szCs w:val="18"/>
              </w:rPr>
              <w:t xml:space="preserve">　　　</w:t>
            </w:r>
            <w:r w:rsidR="00511BAB" w:rsidRPr="009653E2">
              <w:rPr>
                <w:rFonts w:asciiTheme="minorEastAsia" w:eastAsiaTheme="minorEastAsia" w:hAnsiTheme="minorEastAsia" w:hint="eastAsia"/>
                <w:b/>
                <w:sz w:val="18"/>
                <w:szCs w:val="18"/>
              </w:rPr>
              <w:t>（</w:t>
            </w:r>
            <w:r w:rsidR="007928EA" w:rsidRPr="009653E2">
              <w:rPr>
                <w:rFonts w:asciiTheme="minorEastAsia" w:eastAsiaTheme="minorEastAsia" w:hAnsiTheme="minorEastAsia" w:hint="eastAsia"/>
                <w:b/>
                <w:sz w:val="18"/>
                <w:szCs w:val="18"/>
              </w:rPr>
              <w:t>○</w:t>
            </w:r>
            <w:r w:rsidR="00AC499C" w:rsidRPr="009653E2">
              <w:rPr>
                <w:rFonts w:asciiTheme="minorEastAsia" w:eastAsiaTheme="minorEastAsia" w:hAnsiTheme="minorEastAsia" w:hint="eastAsia"/>
                <w:b/>
                <w:sz w:val="18"/>
                <w:szCs w:val="18"/>
              </w:rPr>
              <w:t>）</w:t>
            </w:r>
          </w:p>
          <w:p w14:paraId="04ED1199" w14:textId="77777777" w:rsidR="006F2BBC" w:rsidRPr="009653E2" w:rsidRDefault="006F2BBC" w:rsidP="006F2BBC">
            <w:pPr>
              <w:snapToGrid w:val="0"/>
              <w:ind w:leftChars="6" w:left="202" w:hangingChars="105" w:hanging="189"/>
              <w:jc w:val="left"/>
              <w:rPr>
                <w:rFonts w:asciiTheme="minorEastAsia" w:eastAsiaTheme="minorEastAsia" w:hAnsiTheme="minorEastAsia"/>
                <w:sz w:val="18"/>
                <w:szCs w:val="18"/>
              </w:rPr>
            </w:pPr>
            <w:r w:rsidRPr="009653E2">
              <w:rPr>
                <w:rFonts w:asciiTheme="minorEastAsia" w:eastAsiaTheme="minorEastAsia" w:hAnsiTheme="minorEastAsia" w:hint="eastAsia"/>
                <w:sz w:val="18"/>
                <w:szCs w:val="18"/>
              </w:rPr>
              <w:t>・科学系コンテスト等発表件数９件、入賞なし</w:t>
            </w:r>
          </w:p>
          <w:p w14:paraId="15C8CB4A" w14:textId="77777777" w:rsidR="006F2BBC" w:rsidRPr="009653E2" w:rsidRDefault="006F2BBC" w:rsidP="00896F14">
            <w:pPr>
              <w:snapToGrid w:val="0"/>
              <w:ind w:leftChars="56" w:left="217" w:hangingChars="55" w:hanging="99"/>
              <w:jc w:val="left"/>
              <w:rPr>
                <w:rFonts w:asciiTheme="minorEastAsia" w:eastAsiaTheme="minorEastAsia" w:hAnsiTheme="minorEastAsia"/>
                <w:sz w:val="18"/>
                <w:szCs w:val="18"/>
              </w:rPr>
            </w:pPr>
            <w:r w:rsidRPr="009653E2">
              <w:rPr>
                <w:rFonts w:asciiTheme="minorEastAsia" w:eastAsiaTheme="minorEastAsia" w:hAnsiTheme="minorEastAsia" w:hint="eastAsia"/>
                <w:sz w:val="18"/>
                <w:szCs w:val="18"/>
              </w:rPr>
              <w:t xml:space="preserve">（SHH生徒研究発表会1件／大阪府学生科学賞２件／第16回共生のひろば１件／第13回日本地学オリンピック１件／大阪府生徒研究発表会（サイエンスデイ）第1部２件／同第２部１件／科学の甲子園大阪府大会１件） </w:t>
            </w:r>
            <w:r w:rsidR="00896F14" w:rsidRPr="009653E2">
              <w:rPr>
                <w:rFonts w:asciiTheme="minorEastAsia" w:eastAsiaTheme="minorEastAsia" w:hAnsiTheme="minorEastAsia"/>
                <w:sz w:val="18"/>
                <w:szCs w:val="18"/>
              </w:rPr>
              <w:t xml:space="preserve">   </w:t>
            </w:r>
            <w:r w:rsidR="00DD3338" w:rsidRPr="009653E2">
              <w:rPr>
                <w:rFonts w:asciiTheme="minorEastAsia" w:eastAsiaTheme="minorEastAsia" w:hAnsiTheme="minorEastAsia"/>
                <w:sz w:val="18"/>
                <w:szCs w:val="18"/>
              </w:rPr>
              <w:t xml:space="preserve"> </w:t>
            </w:r>
            <w:r w:rsidR="00BC527B" w:rsidRPr="009653E2">
              <w:rPr>
                <w:rFonts w:asciiTheme="minorEastAsia" w:eastAsiaTheme="minorEastAsia" w:hAnsiTheme="minorEastAsia"/>
                <w:sz w:val="18"/>
                <w:szCs w:val="18"/>
              </w:rPr>
              <w:t xml:space="preserve"> </w:t>
            </w:r>
            <w:r w:rsidR="00896F14" w:rsidRPr="009653E2">
              <w:rPr>
                <w:rFonts w:asciiTheme="minorEastAsia" w:eastAsiaTheme="minorEastAsia" w:hAnsiTheme="minorEastAsia"/>
                <w:sz w:val="18"/>
                <w:szCs w:val="18"/>
              </w:rPr>
              <w:t xml:space="preserve"> </w:t>
            </w:r>
            <w:r w:rsidRPr="009653E2">
              <w:rPr>
                <w:rFonts w:asciiTheme="minorEastAsia" w:eastAsiaTheme="minorEastAsia" w:hAnsiTheme="minorEastAsia" w:hint="eastAsia"/>
                <w:b/>
                <w:sz w:val="18"/>
                <w:szCs w:val="18"/>
              </w:rPr>
              <w:t>（△）</w:t>
            </w:r>
          </w:p>
          <w:p w14:paraId="532B8BE8" w14:textId="77777777" w:rsidR="00511BAB" w:rsidRPr="009653E2" w:rsidRDefault="00511BAB" w:rsidP="00FD3857">
            <w:pPr>
              <w:snapToGrid w:val="0"/>
              <w:ind w:left="180" w:hangingChars="100" w:hanging="180"/>
              <w:jc w:val="left"/>
              <w:rPr>
                <w:rFonts w:asciiTheme="minorEastAsia" w:eastAsiaTheme="minorEastAsia" w:hAnsiTheme="minorEastAsia"/>
                <w:sz w:val="18"/>
                <w:szCs w:val="18"/>
              </w:rPr>
            </w:pPr>
            <w:r w:rsidRPr="009653E2">
              <w:rPr>
                <w:rFonts w:asciiTheme="minorEastAsia" w:eastAsiaTheme="minorEastAsia" w:hAnsiTheme="minorEastAsia" w:hint="eastAsia"/>
                <w:sz w:val="18"/>
                <w:szCs w:val="18"/>
              </w:rPr>
              <w:t>・実験実施率</w:t>
            </w:r>
            <w:r w:rsidR="00FD3857" w:rsidRPr="009653E2">
              <w:rPr>
                <w:rFonts w:asciiTheme="minorEastAsia" w:eastAsiaTheme="minorEastAsia" w:hAnsiTheme="minorEastAsia" w:hint="eastAsia"/>
                <w:sz w:val="18"/>
                <w:szCs w:val="18"/>
              </w:rPr>
              <w:t>：コロナ禍の中控えたため26.3％に留まった</w:t>
            </w:r>
            <w:r w:rsidR="00DD3338" w:rsidRPr="009653E2">
              <w:rPr>
                <w:rFonts w:asciiTheme="minorEastAsia" w:eastAsiaTheme="minorEastAsia" w:hAnsiTheme="minorEastAsia" w:hint="eastAsia"/>
                <w:sz w:val="18"/>
                <w:szCs w:val="18"/>
              </w:rPr>
              <w:t xml:space="preserve">  </w:t>
            </w:r>
            <w:r w:rsidR="00BC527B" w:rsidRPr="009653E2">
              <w:rPr>
                <w:rFonts w:asciiTheme="minorEastAsia" w:eastAsiaTheme="minorEastAsia" w:hAnsiTheme="minorEastAsia"/>
                <w:sz w:val="18"/>
                <w:szCs w:val="18"/>
              </w:rPr>
              <w:t xml:space="preserve"> </w:t>
            </w:r>
            <w:r w:rsidR="00DD3338" w:rsidRPr="009653E2">
              <w:rPr>
                <w:rFonts w:asciiTheme="minorEastAsia" w:eastAsiaTheme="minorEastAsia" w:hAnsiTheme="minorEastAsia" w:hint="eastAsia"/>
                <w:sz w:val="18"/>
                <w:szCs w:val="18"/>
              </w:rPr>
              <w:t xml:space="preserve">  </w:t>
            </w:r>
            <w:r w:rsidRPr="009653E2">
              <w:rPr>
                <w:rFonts w:asciiTheme="minorEastAsia" w:eastAsiaTheme="minorEastAsia" w:hAnsiTheme="minorEastAsia" w:hint="eastAsia"/>
                <w:b/>
                <w:sz w:val="18"/>
                <w:szCs w:val="18"/>
              </w:rPr>
              <w:t>（</w:t>
            </w:r>
            <w:r w:rsidR="00FD3857" w:rsidRPr="009653E2">
              <w:rPr>
                <w:rFonts w:asciiTheme="minorEastAsia" w:eastAsiaTheme="minorEastAsia" w:hAnsiTheme="minorEastAsia" w:hint="eastAsia"/>
                <w:b/>
                <w:sz w:val="18"/>
                <w:szCs w:val="18"/>
              </w:rPr>
              <w:t>○</w:t>
            </w:r>
            <w:r w:rsidRPr="009653E2">
              <w:rPr>
                <w:rFonts w:asciiTheme="minorEastAsia" w:eastAsiaTheme="minorEastAsia" w:hAnsiTheme="minorEastAsia" w:hint="eastAsia"/>
                <w:b/>
                <w:sz w:val="18"/>
                <w:szCs w:val="18"/>
              </w:rPr>
              <w:t>）</w:t>
            </w:r>
          </w:p>
          <w:p w14:paraId="48A31BB2" w14:textId="77777777" w:rsidR="00896F14" w:rsidRPr="009653E2" w:rsidRDefault="00896F14" w:rsidP="00896F14">
            <w:pPr>
              <w:snapToGrid w:val="0"/>
              <w:ind w:leftChars="6" w:left="202" w:hangingChars="105" w:hanging="189"/>
              <w:jc w:val="left"/>
              <w:rPr>
                <w:rFonts w:asciiTheme="minorEastAsia" w:eastAsiaTheme="minorEastAsia" w:hAnsiTheme="minorEastAsia"/>
                <w:sz w:val="18"/>
                <w:szCs w:val="18"/>
              </w:rPr>
            </w:pPr>
            <w:r w:rsidRPr="009653E2">
              <w:rPr>
                <w:rFonts w:asciiTheme="minorEastAsia" w:eastAsiaTheme="minorEastAsia" w:hAnsiTheme="minorEastAsia" w:hint="eastAsia"/>
                <w:sz w:val="18"/>
                <w:szCs w:val="18"/>
              </w:rPr>
              <w:t>・高大連携講座（阪大・市大・府大・関大・龍谷）参加者146名</w:t>
            </w:r>
          </w:p>
          <w:p w14:paraId="346A6264" w14:textId="77777777" w:rsidR="00511BAB" w:rsidRPr="009653E2" w:rsidRDefault="00896F14" w:rsidP="00DD3338">
            <w:pPr>
              <w:snapToGrid w:val="0"/>
              <w:ind w:leftChars="6" w:left="202" w:hangingChars="105" w:hanging="189"/>
              <w:jc w:val="left"/>
              <w:rPr>
                <w:rFonts w:asciiTheme="minorEastAsia" w:eastAsiaTheme="minorEastAsia" w:hAnsiTheme="minorEastAsia"/>
                <w:sz w:val="18"/>
                <w:szCs w:val="18"/>
              </w:rPr>
            </w:pPr>
            <w:r w:rsidRPr="009653E2">
              <w:rPr>
                <w:rFonts w:asciiTheme="minorEastAsia" w:eastAsiaTheme="minorEastAsia" w:hAnsiTheme="minorEastAsia" w:hint="eastAsia"/>
                <w:sz w:val="18"/>
                <w:szCs w:val="18"/>
              </w:rPr>
              <w:t>・大学（府大・近大）訪問研修をZOOMを用いた双方向オンライン講座として実施。参加者119名</w:t>
            </w:r>
            <w:r w:rsidR="00BC527B" w:rsidRPr="009653E2">
              <w:rPr>
                <w:rFonts w:asciiTheme="minorEastAsia" w:eastAsiaTheme="minorEastAsia" w:hAnsiTheme="minorEastAsia" w:hint="eastAsia"/>
                <w:sz w:val="18"/>
                <w:szCs w:val="18"/>
              </w:rPr>
              <w:t xml:space="preserve"> </w:t>
            </w:r>
            <w:r w:rsidR="00DD3338" w:rsidRPr="009653E2">
              <w:rPr>
                <w:rFonts w:asciiTheme="minorEastAsia" w:eastAsiaTheme="minorEastAsia" w:hAnsiTheme="minorEastAsia" w:hint="eastAsia"/>
                <w:sz w:val="18"/>
                <w:szCs w:val="18"/>
              </w:rPr>
              <w:t xml:space="preserve">  </w:t>
            </w:r>
            <w:r w:rsidR="00511BAB" w:rsidRPr="009653E2">
              <w:rPr>
                <w:rFonts w:asciiTheme="minorEastAsia" w:eastAsiaTheme="minorEastAsia" w:hAnsiTheme="minorEastAsia" w:hint="eastAsia"/>
                <w:b/>
                <w:sz w:val="18"/>
                <w:szCs w:val="18"/>
              </w:rPr>
              <w:t>（</w:t>
            </w:r>
            <w:r w:rsidRPr="009653E2">
              <w:rPr>
                <w:rFonts w:asciiTheme="minorEastAsia" w:eastAsiaTheme="minorEastAsia" w:hAnsiTheme="minorEastAsia" w:hint="eastAsia"/>
                <w:b/>
                <w:sz w:val="18"/>
                <w:szCs w:val="18"/>
              </w:rPr>
              <w:t>○</w:t>
            </w:r>
            <w:r w:rsidR="00511BAB" w:rsidRPr="009653E2">
              <w:rPr>
                <w:rFonts w:asciiTheme="minorEastAsia" w:eastAsiaTheme="minorEastAsia" w:hAnsiTheme="minorEastAsia" w:hint="eastAsia"/>
                <w:b/>
                <w:sz w:val="18"/>
                <w:szCs w:val="18"/>
              </w:rPr>
              <w:t>）</w:t>
            </w:r>
          </w:p>
          <w:p w14:paraId="704D714A" w14:textId="77777777" w:rsidR="00511BAB" w:rsidRPr="009653E2" w:rsidRDefault="00511BAB" w:rsidP="00AC499C">
            <w:pPr>
              <w:snapToGrid w:val="0"/>
              <w:ind w:left="180" w:hangingChars="100" w:hanging="180"/>
              <w:rPr>
                <w:rFonts w:asciiTheme="minorEastAsia" w:eastAsiaTheme="minorEastAsia" w:hAnsiTheme="minorEastAsia"/>
                <w:b/>
                <w:sz w:val="18"/>
                <w:szCs w:val="18"/>
              </w:rPr>
            </w:pPr>
            <w:r w:rsidRPr="009653E2">
              <w:rPr>
                <w:rFonts w:asciiTheme="minorEastAsia" w:eastAsiaTheme="minorEastAsia" w:hAnsiTheme="minorEastAsia" w:hint="eastAsia"/>
                <w:sz w:val="18"/>
                <w:szCs w:val="18"/>
              </w:rPr>
              <w:t>・</w:t>
            </w:r>
            <w:r w:rsidR="00AC499C" w:rsidRPr="009653E2">
              <w:rPr>
                <w:rFonts w:asciiTheme="minorEastAsia" w:eastAsiaTheme="minorEastAsia" w:hAnsiTheme="minorEastAsia" w:hint="eastAsia"/>
                <w:sz w:val="18"/>
                <w:szCs w:val="18"/>
              </w:rPr>
              <w:t>コロナ禍の中、海外との合同研究はできなかった</w:t>
            </w:r>
            <w:r w:rsidRPr="009653E2">
              <w:rPr>
                <w:rFonts w:asciiTheme="minorEastAsia" w:eastAsiaTheme="minorEastAsia" w:hAnsiTheme="minorEastAsia" w:hint="eastAsia"/>
                <w:color w:val="FF0000"/>
                <w:sz w:val="18"/>
                <w:szCs w:val="18"/>
              </w:rPr>
              <w:t xml:space="preserve">　　</w:t>
            </w:r>
            <w:r w:rsidR="00AC499C" w:rsidRPr="009653E2">
              <w:rPr>
                <w:rFonts w:asciiTheme="minorEastAsia" w:eastAsiaTheme="minorEastAsia" w:hAnsiTheme="minorEastAsia" w:hint="eastAsia"/>
                <w:color w:val="FF0000"/>
                <w:sz w:val="18"/>
                <w:szCs w:val="18"/>
              </w:rPr>
              <w:t xml:space="preserve"> </w:t>
            </w:r>
            <w:r w:rsidRPr="009653E2">
              <w:rPr>
                <w:rFonts w:asciiTheme="minorEastAsia" w:eastAsiaTheme="minorEastAsia" w:hAnsiTheme="minorEastAsia" w:hint="eastAsia"/>
                <w:color w:val="FF0000"/>
                <w:sz w:val="18"/>
                <w:szCs w:val="18"/>
              </w:rPr>
              <w:t xml:space="preserve">　</w:t>
            </w:r>
            <w:r w:rsidR="00DD3338" w:rsidRPr="009653E2">
              <w:rPr>
                <w:rFonts w:asciiTheme="minorEastAsia" w:eastAsiaTheme="minorEastAsia" w:hAnsiTheme="minorEastAsia" w:hint="eastAsia"/>
                <w:color w:val="FF0000"/>
                <w:sz w:val="18"/>
                <w:szCs w:val="18"/>
              </w:rPr>
              <w:t xml:space="preserve">  </w:t>
            </w:r>
            <w:r w:rsidR="00BC527B" w:rsidRPr="009653E2">
              <w:rPr>
                <w:rFonts w:asciiTheme="minorEastAsia" w:eastAsiaTheme="minorEastAsia" w:hAnsiTheme="minorEastAsia"/>
                <w:color w:val="FF0000"/>
                <w:sz w:val="18"/>
                <w:szCs w:val="18"/>
              </w:rPr>
              <w:t xml:space="preserve"> </w:t>
            </w:r>
            <w:r w:rsidR="00DD3338" w:rsidRPr="009653E2">
              <w:rPr>
                <w:rFonts w:asciiTheme="minorEastAsia" w:eastAsiaTheme="minorEastAsia" w:hAnsiTheme="minorEastAsia" w:hint="eastAsia"/>
                <w:color w:val="FF0000"/>
                <w:sz w:val="18"/>
                <w:szCs w:val="18"/>
              </w:rPr>
              <w:t xml:space="preserve"> </w:t>
            </w:r>
            <w:r w:rsidRPr="009653E2">
              <w:rPr>
                <w:rFonts w:asciiTheme="minorEastAsia" w:eastAsiaTheme="minorEastAsia" w:hAnsiTheme="minorEastAsia" w:hint="eastAsia"/>
                <w:b/>
                <w:sz w:val="18"/>
                <w:szCs w:val="18"/>
              </w:rPr>
              <w:t>（</w:t>
            </w:r>
            <w:r w:rsidR="00AC499C" w:rsidRPr="009653E2">
              <w:rPr>
                <w:rFonts w:asciiTheme="minorEastAsia" w:eastAsiaTheme="minorEastAsia" w:hAnsiTheme="minorEastAsia" w:hint="eastAsia"/>
                <w:b/>
                <w:sz w:val="18"/>
                <w:szCs w:val="18"/>
              </w:rPr>
              <w:t>－</w:t>
            </w:r>
            <w:r w:rsidRPr="009653E2">
              <w:rPr>
                <w:rFonts w:asciiTheme="minorEastAsia" w:eastAsiaTheme="minorEastAsia" w:hAnsiTheme="minorEastAsia" w:hint="eastAsia"/>
                <w:b/>
                <w:sz w:val="18"/>
                <w:szCs w:val="18"/>
              </w:rPr>
              <w:t>）</w:t>
            </w:r>
          </w:p>
        </w:tc>
      </w:tr>
      <w:tr w:rsidR="00511BAB" w:rsidRPr="009653E2" w14:paraId="68587EDC" w14:textId="77777777" w:rsidTr="00DD3338">
        <w:trPr>
          <w:cantSplit/>
          <w:trHeight w:val="2241"/>
          <w:jc w:val="center"/>
        </w:trPr>
        <w:tc>
          <w:tcPr>
            <w:tcW w:w="996" w:type="dxa"/>
            <w:shd w:val="clear" w:color="auto" w:fill="auto"/>
            <w:textDirection w:val="tbRlV"/>
            <w:vAlign w:val="center"/>
          </w:tcPr>
          <w:p w14:paraId="2BA69212" w14:textId="77777777" w:rsidR="00511BAB" w:rsidRPr="009653E2" w:rsidRDefault="00511BAB" w:rsidP="00511BAB">
            <w:pPr>
              <w:snapToGrid w:val="0"/>
              <w:ind w:leftChars="28" w:left="59" w:rightChars="100" w:right="210" w:firstLineChars="50" w:firstLine="90"/>
              <w:rPr>
                <w:rFonts w:ascii="ＭＳ 明朝" w:hAnsi="ＭＳ 明朝"/>
                <w:color w:val="000000" w:themeColor="text1"/>
                <w:sz w:val="18"/>
                <w:szCs w:val="18"/>
              </w:rPr>
            </w:pPr>
            <w:r w:rsidRPr="009653E2">
              <w:rPr>
                <w:rFonts w:ascii="ＭＳ 明朝" w:hAnsi="ＭＳ 明朝" w:hint="eastAsia"/>
                <w:color w:val="000000" w:themeColor="text1"/>
                <w:sz w:val="18"/>
                <w:szCs w:val="18"/>
              </w:rPr>
              <w:t>３　進学保障</w:t>
            </w:r>
          </w:p>
        </w:tc>
        <w:tc>
          <w:tcPr>
            <w:tcW w:w="1945" w:type="dxa"/>
            <w:shd w:val="clear" w:color="auto" w:fill="auto"/>
          </w:tcPr>
          <w:p w14:paraId="303E975A" w14:textId="77777777" w:rsidR="00511BAB" w:rsidRPr="009653E2" w:rsidRDefault="00511BAB" w:rsidP="00511BAB">
            <w:pPr>
              <w:adjustRightInd w:val="0"/>
              <w:snapToGrid w:val="0"/>
              <w:ind w:left="180" w:hangingChars="100" w:hanging="180"/>
              <w:rPr>
                <w:rFonts w:ascii="ＭＳ 明朝" w:hAnsi="ＭＳ 明朝"/>
                <w:color w:val="000000" w:themeColor="text1"/>
                <w:sz w:val="18"/>
                <w:szCs w:val="18"/>
              </w:rPr>
            </w:pPr>
            <w:r w:rsidRPr="009653E2">
              <w:rPr>
                <w:rFonts w:ascii="ＭＳ 明朝" w:hAnsi="ＭＳ 明朝" w:hint="eastAsia"/>
                <w:color w:val="000000" w:themeColor="text1"/>
                <w:sz w:val="18"/>
                <w:szCs w:val="18"/>
              </w:rPr>
              <w:t>ア・イ</w:t>
            </w:r>
          </w:p>
          <w:p w14:paraId="6C41373A" w14:textId="77777777" w:rsidR="00511BAB" w:rsidRPr="009653E2" w:rsidRDefault="00511BAB" w:rsidP="00511BAB">
            <w:pPr>
              <w:adjustRightInd w:val="0"/>
              <w:snapToGrid w:val="0"/>
              <w:ind w:left="180" w:hangingChars="100" w:hanging="180"/>
              <w:rPr>
                <w:rFonts w:ascii="ＭＳ 明朝" w:hAnsi="ＭＳ 明朝"/>
                <w:color w:val="000000" w:themeColor="text1"/>
                <w:sz w:val="18"/>
                <w:szCs w:val="18"/>
              </w:rPr>
            </w:pPr>
            <w:r w:rsidRPr="009653E2">
              <w:rPr>
                <w:rFonts w:ascii="ＭＳ 明朝" w:hAnsi="ＭＳ 明朝" w:hint="eastAsia"/>
                <w:color w:val="000000" w:themeColor="text1"/>
                <w:sz w:val="18"/>
                <w:szCs w:val="18"/>
              </w:rPr>
              <w:t>・進路情報の提供</w:t>
            </w:r>
          </w:p>
          <w:p w14:paraId="1CF09C9D" w14:textId="77777777" w:rsidR="00511BAB" w:rsidRPr="009653E2" w:rsidRDefault="00511BAB" w:rsidP="00511BAB">
            <w:pPr>
              <w:adjustRightInd w:val="0"/>
              <w:snapToGrid w:val="0"/>
              <w:ind w:left="180" w:hangingChars="100" w:hanging="180"/>
              <w:rPr>
                <w:rFonts w:ascii="ＭＳ 明朝" w:hAnsi="ＭＳ 明朝"/>
                <w:color w:val="000000" w:themeColor="text1"/>
                <w:sz w:val="18"/>
                <w:szCs w:val="18"/>
              </w:rPr>
            </w:pPr>
            <w:r w:rsidRPr="009653E2">
              <w:rPr>
                <w:rFonts w:ascii="ＭＳ 明朝" w:hAnsi="ＭＳ 明朝" w:hint="eastAsia"/>
                <w:color w:val="000000" w:themeColor="text1"/>
                <w:sz w:val="18"/>
                <w:szCs w:val="18"/>
              </w:rPr>
              <w:t>・補習等の実施</w:t>
            </w:r>
          </w:p>
          <w:p w14:paraId="55B50648" w14:textId="77777777" w:rsidR="00511BAB" w:rsidRPr="009653E2" w:rsidRDefault="00511BAB" w:rsidP="00511BAB">
            <w:pPr>
              <w:adjustRightInd w:val="0"/>
              <w:snapToGrid w:val="0"/>
              <w:ind w:left="180" w:hangingChars="100" w:hanging="180"/>
              <w:rPr>
                <w:rFonts w:ascii="ＭＳ 明朝" w:hAnsi="ＭＳ 明朝"/>
                <w:color w:val="000000" w:themeColor="text1"/>
                <w:sz w:val="18"/>
                <w:szCs w:val="18"/>
              </w:rPr>
            </w:pPr>
          </w:p>
        </w:tc>
        <w:tc>
          <w:tcPr>
            <w:tcW w:w="5812" w:type="dxa"/>
            <w:tcBorders>
              <w:right w:val="dashed" w:sz="4" w:space="0" w:color="auto"/>
            </w:tcBorders>
            <w:shd w:val="clear" w:color="auto" w:fill="auto"/>
          </w:tcPr>
          <w:p w14:paraId="1CBECA6E" w14:textId="77777777" w:rsidR="00511BAB" w:rsidRPr="009653E2" w:rsidRDefault="00511BAB" w:rsidP="00511BAB">
            <w:pPr>
              <w:adjustRightInd w:val="0"/>
              <w:snapToGrid w:val="0"/>
              <w:ind w:left="180" w:hangingChars="100" w:hanging="180"/>
              <w:rPr>
                <w:rFonts w:ascii="ＭＳ 明朝" w:hAnsi="ＭＳ 明朝"/>
                <w:color w:val="000000" w:themeColor="text1"/>
                <w:sz w:val="18"/>
                <w:szCs w:val="18"/>
              </w:rPr>
            </w:pPr>
            <w:r w:rsidRPr="009653E2">
              <w:rPr>
                <w:rFonts w:ascii="ＭＳ 明朝" w:hAnsi="ＭＳ 明朝" w:hint="eastAsia"/>
                <w:color w:val="000000" w:themeColor="text1"/>
                <w:sz w:val="18"/>
                <w:szCs w:val="18"/>
              </w:rPr>
              <w:t>ア・イ</w:t>
            </w:r>
          </w:p>
          <w:p w14:paraId="5E68A25E" w14:textId="77777777" w:rsidR="00511BAB" w:rsidRPr="009653E2" w:rsidRDefault="00511BAB" w:rsidP="00511BAB">
            <w:pPr>
              <w:adjustRightInd w:val="0"/>
              <w:snapToGrid w:val="0"/>
              <w:ind w:left="180" w:hangingChars="100" w:hanging="180"/>
              <w:rPr>
                <w:rFonts w:ascii="ＭＳ 明朝" w:hAnsi="ＭＳ 明朝"/>
                <w:color w:val="000000" w:themeColor="text1"/>
                <w:sz w:val="18"/>
                <w:szCs w:val="18"/>
              </w:rPr>
            </w:pPr>
            <w:r w:rsidRPr="009653E2">
              <w:rPr>
                <w:rFonts w:ascii="ＭＳ 明朝" w:hAnsi="ＭＳ 明朝" w:hint="eastAsia"/>
                <w:color w:val="000000" w:themeColor="text1"/>
                <w:sz w:val="18"/>
                <w:szCs w:val="18"/>
              </w:rPr>
              <w:t>・高い目標を持ち、進路実現に向けて挑戦する態度を養う。</w:t>
            </w:r>
          </w:p>
          <w:p w14:paraId="6F29EA21" w14:textId="77777777" w:rsidR="00511BAB" w:rsidRPr="009653E2" w:rsidRDefault="00511BAB" w:rsidP="00511BAB">
            <w:pPr>
              <w:adjustRightInd w:val="0"/>
              <w:snapToGrid w:val="0"/>
              <w:ind w:left="180" w:hangingChars="100" w:hanging="180"/>
              <w:rPr>
                <w:rFonts w:ascii="ＭＳ 明朝" w:hAnsi="ＭＳ 明朝"/>
                <w:color w:val="000000" w:themeColor="text1"/>
                <w:sz w:val="18"/>
                <w:szCs w:val="18"/>
              </w:rPr>
            </w:pPr>
            <w:r w:rsidRPr="009653E2">
              <w:rPr>
                <w:rFonts w:ascii="ＭＳ 明朝" w:hAnsi="ＭＳ 明朝" w:hint="eastAsia"/>
                <w:color w:val="000000" w:themeColor="text1"/>
                <w:sz w:val="18"/>
                <w:szCs w:val="18"/>
              </w:rPr>
              <w:t>・進路</w:t>
            </w:r>
            <w:r w:rsidRPr="009653E2">
              <w:rPr>
                <w:rFonts w:ascii="ＭＳ 明朝" w:hAnsi="ＭＳ 明朝"/>
                <w:color w:val="000000" w:themeColor="text1"/>
                <w:sz w:val="18"/>
                <w:szCs w:val="18"/>
              </w:rPr>
              <w:t>HR</w:t>
            </w:r>
            <w:r w:rsidRPr="009653E2">
              <w:rPr>
                <w:rFonts w:ascii="ＭＳ 明朝" w:hAnsi="ＭＳ 明朝" w:hint="eastAsia"/>
                <w:color w:val="000000" w:themeColor="text1"/>
                <w:sz w:val="18"/>
                <w:szCs w:val="18"/>
              </w:rPr>
              <w:t>で進路選択に関わる情報提供（大学･予備校の講師による進学講話等）を行う。</w:t>
            </w:r>
          </w:p>
          <w:p w14:paraId="3607E91A" w14:textId="77777777" w:rsidR="00511BAB" w:rsidRPr="009653E2" w:rsidRDefault="00511BAB" w:rsidP="00511BAB">
            <w:pPr>
              <w:adjustRightInd w:val="0"/>
              <w:snapToGrid w:val="0"/>
              <w:ind w:left="180" w:hangingChars="100" w:hanging="180"/>
              <w:rPr>
                <w:rFonts w:ascii="ＭＳ 明朝" w:hAnsi="ＭＳ 明朝"/>
                <w:color w:val="000000" w:themeColor="text1"/>
                <w:sz w:val="18"/>
                <w:szCs w:val="18"/>
              </w:rPr>
            </w:pPr>
            <w:r w:rsidRPr="009653E2">
              <w:rPr>
                <w:rFonts w:ascii="ＭＳ 明朝" w:hAnsi="ＭＳ 明朝" w:hint="eastAsia"/>
                <w:color w:val="000000" w:themeColor="text1"/>
                <w:sz w:val="18"/>
                <w:szCs w:val="18"/>
              </w:rPr>
              <w:t>・オープンキャンパスへの積極的な参加を奨励する。</w:t>
            </w:r>
          </w:p>
          <w:p w14:paraId="688660B0" w14:textId="77777777" w:rsidR="00511BAB" w:rsidRPr="009653E2" w:rsidRDefault="00511BAB" w:rsidP="00511BAB">
            <w:pPr>
              <w:adjustRightInd w:val="0"/>
              <w:snapToGrid w:val="0"/>
              <w:ind w:left="180" w:hangingChars="100" w:hanging="180"/>
              <w:rPr>
                <w:rFonts w:ascii="ＭＳ 明朝" w:hAnsi="ＭＳ 明朝"/>
                <w:color w:val="000000" w:themeColor="text1"/>
                <w:sz w:val="18"/>
                <w:szCs w:val="18"/>
              </w:rPr>
            </w:pPr>
            <w:r w:rsidRPr="009653E2">
              <w:rPr>
                <w:rFonts w:ascii="ＭＳ 明朝" w:hAnsi="ＭＳ 明朝" w:hint="eastAsia"/>
                <w:color w:val="000000" w:themeColor="text1"/>
                <w:sz w:val="18"/>
                <w:szCs w:val="18"/>
              </w:rPr>
              <w:t>・校内実施の外部模試受験により、学力状況の共有と学習目標設定への活用を図る。（データ分析に基づいた科学的なアプローチによる学力向上を図る。）</w:t>
            </w:r>
          </w:p>
          <w:p w14:paraId="06381C67" w14:textId="77777777" w:rsidR="00511BAB" w:rsidRPr="009653E2" w:rsidRDefault="00511BAB" w:rsidP="00511BAB">
            <w:pPr>
              <w:adjustRightInd w:val="0"/>
              <w:snapToGrid w:val="0"/>
              <w:ind w:left="180" w:hangingChars="100" w:hanging="180"/>
              <w:rPr>
                <w:rFonts w:ascii="ＭＳ 明朝" w:hAnsi="ＭＳ 明朝"/>
                <w:color w:val="000000" w:themeColor="text1"/>
                <w:sz w:val="18"/>
                <w:szCs w:val="18"/>
              </w:rPr>
            </w:pPr>
            <w:r w:rsidRPr="009653E2">
              <w:rPr>
                <w:rFonts w:ascii="ＭＳ 明朝" w:hAnsi="ＭＳ 明朝" w:hint="eastAsia"/>
                <w:color w:val="000000" w:themeColor="text1"/>
                <w:sz w:val="18"/>
                <w:szCs w:val="18"/>
              </w:rPr>
              <w:t>・長期休業中の希望講習の充実に努める。</w:t>
            </w:r>
          </w:p>
        </w:tc>
        <w:tc>
          <w:tcPr>
            <w:tcW w:w="3402" w:type="dxa"/>
            <w:tcBorders>
              <w:right w:val="dashed" w:sz="4" w:space="0" w:color="auto"/>
            </w:tcBorders>
          </w:tcPr>
          <w:p w14:paraId="31A65471" w14:textId="77777777" w:rsidR="00511BAB" w:rsidRPr="009653E2" w:rsidRDefault="00511BAB" w:rsidP="00511BAB">
            <w:pPr>
              <w:snapToGrid w:val="0"/>
              <w:rPr>
                <w:rFonts w:ascii="ＭＳ 明朝" w:hAnsi="ＭＳ 明朝"/>
                <w:color w:val="000000" w:themeColor="text1"/>
                <w:sz w:val="18"/>
                <w:szCs w:val="18"/>
              </w:rPr>
            </w:pPr>
            <w:r w:rsidRPr="009653E2">
              <w:rPr>
                <w:rFonts w:ascii="ＭＳ 明朝" w:hAnsi="ＭＳ 明朝" w:hint="eastAsia"/>
                <w:color w:val="000000" w:themeColor="text1"/>
                <w:sz w:val="18"/>
                <w:szCs w:val="18"/>
              </w:rPr>
              <w:t>ア・イ</w:t>
            </w:r>
          </w:p>
          <w:p w14:paraId="55022F4B" w14:textId="77777777" w:rsidR="00511BAB" w:rsidRPr="009653E2" w:rsidRDefault="00511BAB" w:rsidP="00511BAB">
            <w:pPr>
              <w:snapToGrid w:val="0"/>
              <w:ind w:left="180" w:hangingChars="100" w:hanging="180"/>
              <w:rPr>
                <w:rFonts w:ascii="ＭＳ 明朝" w:hAnsi="ＭＳ 明朝"/>
                <w:color w:val="000000" w:themeColor="text1"/>
                <w:sz w:val="18"/>
                <w:szCs w:val="18"/>
              </w:rPr>
            </w:pPr>
            <w:r w:rsidRPr="009653E2">
              <w:rPr>
                <w:rFonts w:ascii="ＭＳ 明朝" w:hAnsi="ＭＳ 明朝" w:hint="eastAsia"/>
                <w:color w:val="000000" w:themeColor="text1"/>
                <w:sz w:val="18"/>
                <w:szCs w:val="18"/>
              </w:rPr>
              <w:t>・国公立大学合格者数増（</w:t>
            </w:r>
            <w:r w:rsidRPr="009653E2">
              <w:rPr>
                <w:rFonts w:ascii="ＭＳ 明朝" w:hAnsi="ＭＳ 明朝"/>
                <w:color w:val="000000" w:themeColor="text1"/>
                <w:sz w:val="18"/>
                <w:szCs w:val="18"/>
              </w:rPr>
              <w:t>R</w:t>
            </w:r>
            <w:r w:rsidRPr="009653E2">
              <w:rPr>
                <w:rFonts w:ascii="ＭＳ 明朝" w:hAnsi="ＭＳ 明朝" w:hint="eastAsia"/>
                <w:color w:val="000000" w:themeColor="text1"/>
                <w:sz w:val="18"/>
                <w:szCs w:val="18"/>
              </w:rPr>
              <w:t>１:</w:t>
            </w:r>
            <w:r w:rsidRPr="009653E2">
              <w:rPr>
                <w:rFonts w:ascii="ＭＳ 明朝" w:hAnsi="ＭＳ 明朝"/>
                <w:color w:val="000000" w:themeColor="text1"/>
                <w:sz w:val="18"/>
                <w:szCs w:val="18"/>
              </w:rPr>
              <w:t>27</w:t>
            </w:r>
            <w:r w:rsidRPr="009653E2">
              <w:rPr>
                <w:rFonts w:ascii="ＭＳ 明朝" w:hAnsi="ＭＳ 明朝" w:hint="eastAsia"/>
                <w:color w:val="000000" w:themeColor="text1"/>
                <w:sz w:val="18"/>
                <w:szCs w:val="18"/>
              </w:rPr>
              <w:t>名）</w:t>
            </w:r>
          </w:p>
          <w:p w14:paraId="4FDD2B95" w14:textId="77777777" w:rsidR="00511BAB" w:rsidRPr="009653E2" w:rsidRDefault="00511BAB" w:rsidP="00511BAB">
            <w:pPr>
              <w:snapToGrid w:val="0"/>
              <w:ind w:leftChars="85" w:left="178"/>
              <w:rPr>
                <w:rFonts w:ascii="ＭＳ 明朝" w:hAnsi="ＭＳ 明朝"/>
                <w:b/>
                <w:strike/>
                <w:color w:val="000000" w:themeColor="text1"/>
                <w:sz w:val="18"/>
                <w:szCs w:val="18"/>
              </w:rPr>
            </w:pPr>
            <w:r w:rsidRPr="009653E2">
              <w:rPr>
                <w:rFonts w:ascii="ＭＳ 明朝" w:hAnsi="ＭＳ 明朝" w:hint="eastAsia"/>
                <w:color w:val="000000" w:themeColor="text1"/>
                <w:sz w:val="18"/>
                <w:szCs w:val="18"/>
              </w:rPr>
              <w:t>関関同立合格者数</w:t>
            </w:r>
            <w:r w:rsidRPr="009653E2">
              <w:rPr>
                <w:rFonts w:ascii="ＭＳ 明朝" w:hAnsi="ＭＳ 明朝"/>
                <w:color w:val="000000" w:themeColor="text1"/>
                <w:sz w:val="18"/>
                <w:szCs w:val="18"/>
              </w:rPr>
              <w:t>15</w:t>
            </w:r>
            <w:r w:rsidRPr="009653E2">
              <w:rPr>
                <w:rFonts w:ascii="ＭＳ 明朝" w:hAnsi="ＭＳ 明朝" w:hint="eastAsia"/>
                <w:color w:val="000000" w:themeColor="text1"/>
                <w:sz w:val="18"/>
                <w:szCs w:val="18"/>
              </w:rPr>
              <w:t>％増（</w:t>
            </w:r>
            <w:r w:rsidRPr="009653E2">
              <w:rPr>
                <w:rFonts w:ascii="ＭＳ 明朝" w:hAnsi="ＭＳ 明朝"/>
                <w:color w:val="000000" w:themeColor="text1"/>
                <w:sz w:val="18"/>
                <w:szCs w:val="18"/>
              </w:rPr>
              <w:t>R</w:t>
            </w:r>
            <w:r w:rsidRPr="009653E2">
              <w:rPr>
                <w:rFonts w:ascii="ＭＳ 明朝" w:hAnsi="ＭＳ 明朝" w:hint="eastAsia"/>
                <w:color w:val="000000" w:themeColor="text1"/>
                <w:sz w:val="18"/>
                <w:szCs w:val="18"/>
              </w:rPr>
              <w:t>１:</w:t>
            </w:r>
            <w:r w:rsidRPr="009653E2">
              <w:rPr>
                <w:rFonts w:ascii="ＭＳ 明朝" w:hAnsi="ＭＳ 明朝"/>
                <w:color w:val="000000" w:themeColor="text1"/>
                <w:sz w:val="18"/>
                <w:szCs w:val="18"/>
              </w:rPr>
              <w:t>128</w:t>
            </w:r>
            <w:r w:rsidRPr="009653E2">
              <w:rPr>
                <w:rFonts w:ascii="ＭＳ 明朝" w:hAnsi="ＭＳ 明朝" w:hint="eastAsia"/>
                <w:color w:val="000000" w:themeColor="text1"/>
                <w:sz w:val="18"/>
                <w:szCs w:val="18"/>
              </w:rPr>
              <w:t>名）</w:t>
            </w:r>
          </w:p>
          <w:p w14:paraId="72DDDD13" w14:textId="77777777" w:rsidR="00511BAB" w:rsidRPr="009653E2" w:rsidRDefault="00511BAB" w:rsidP="00511BAB">
            <w:pPr>
              <w:snapToGrid w:val="0"/>
              <w:ind w:left="180" w:hangingChars="100" w:hanging="180"/>
              <w:rPr>
                <w:rFonts w:ascii="ＭＳ 明朝" w:hAnsi="ＭＳ 明朝"/>
                <w:sz w:val="18"/>
                <w:szCs w:val="18"/>
              </w:rPr>
            </w:pPr>
            <w:r w:rsidRPr="009653E2">
              <w:rPr>
                <w:rFonts w:ascii="ＭＳ 明朝" w:hAnsi="ＭＳ 明朝" w:hint="eastAsia"/>
                <w:color w:val="000000" w:themeColor="text1"/>
                <w:sz w:val="18"/>
                <w:szCs w:val="18"/>
              </w:rPr>
              <w:t>・オープンキャンパス</w:t>
            </w:r>
            <w:r w:rsidRPr="009653E2">
              <w:rPr>
                <w:rFonts w:ascii="ＭＳ 明朝" w:hAnsi="ＭＳ 明朝" w:hint="eastAsia"/>
                <w:sz w:val="18"/>
                <w:szCs w:val="18"/>
              </w:rPr>
              <w:t>への２年生全員参加</w:t>
            </w:r>
          </w:p>
          <w:p w14:paraId="44771BF6" w14:textId="77777777" w:rsidR="00511BAB" w:rsidRPr="009653E2" w:rsidRDefault="00511BAB" w:rsidP="00511BAB">
            <w:pPr>
              <w:snapToGrid w:val="0"/>
              <w:ind w:left="180" w:hangingChars="100" w:hanging="180"/>
              <w:rPr>
                <w:rFonts w:ascii="ＭＳ 明朝" w:hAnsi="ＭＳ 明朝"/>
                <w:color w:val="000000" w:themeColor="text1"/>
                <w:sz w:val="18"/>
                <w:szCs w:val="18"/>
                <w:u w:val="single"/>
              </w:rPr>
            </w:pPr>
            <w:r w:rsidRPr="009653E2">
              <w:rPr>
                <w:rFonts w:ascii="ＭＳ 明朝" w:hAnsi="ＭＳ 明朝" w:hint="eastAsia"/>
                <w:sz w:val="18"/>
                <w:szCs w:val="18"/>
              </w:rPr>
              <w:t>・外部模試</w:t>
            </w:r>
            <w:r w:rsidRPr="009653E2">
              <w:rPr>
                <w:rFonts w:ascii="ＭＳ 明朝" w:hAnsi="ＭＳ 明朝"/>
                <w:sz w:val="18"/>
                <w:szCs w:val="18"/>
              </w:rPr>
              <w:t>の</w:t>
            </w:r>
            <w:r w:rsidRPr="009653E2">
              <w:rPr>
                <w:rFonts w:ascii="ＭＳ 明朝" w:hAnsi="ＭＳ 明朝" w:hint="eastAsia"/>
                <w:sz w:val="18"/>
                <w:szCs w:val="18"/>
              </w:rPr>
              <w:t>校内</w:t>
            </w:r>
            <w:r w:rsidRPr="009653E2">
              <w:rPr>
                <w:rFonts w:ascii="ＭＳ 明朝" w:hAnsi="ＭＳ 明朝"/>
                <w:sz w:val="18"/>
                <w:szCs w:val="18"/>
              </w:rPr>
              <w:t>実施</w:t>
            </w:r>
            <w:r w:rsidRPr="009653E2">
              <w:rPr>
                <w:rFonts w:ascii="ＭＳ 明朝" w:hAnsi="ＭＳ 明朝" w:hint="eastAsia"/>
                <w:sz w:val="18"/>
                <w:szCs w:val="18"/>
              </w:rPr>
              <w:t>（いわゆる自宅受験を含む）１</w:t>
            </w:r>
            <w:r w:rsidRPr="009653E2">
              <w:rPr>
                <w:rFonts w:ascii="ＭＳ 明朝" w:hAnsi="ＭＳ 明朝"/>
                <w:sz w:val="18"/>
                <w:szCs w:val="18"/>
              </w:rPr>
              <w:t>年</w:t>
            </w:r>
            <w:r w:rsidRPr="009653E2">
              <w:rPr>
                <w:rFonts w:ascii="ＭＳ 明朝" w:hAnsi="ＭＳ 明朝" w:hint="eastAsia"/>
                <w:sz w:val="18"/>
                <w:szCs w:val="18"/>
              </w:rPr>
              <w:t>１</w:t>
            </w:r>
            <w:r w:rsidRPr="009653E2">
              <w:rPr>
                <w:rFonts w:ascii="ＭＳ 明朝" w:hAnsi="ＭＳ 明朝"/>
                <w:sz w:val="18"/>
                <w:szCs w:val="18"/>
              </w:rPr>
              <w:t>回</w:t>
            </w:r>
            <w:r w:rsidRPr="009653E2">
              <w:rPr>
                <w:rFonts w:ascii="ＭＳ 明朝" w:hAnsi="ＭＳ 明朝" w:hint="eastAsia"/>
                <w:sz w:val="18"/>
                <w:szCs w:val="18"/>
              </w:rPr>
              <w:t>（</w:t>
            </w:r>
            <w:r w:rsidRPr="009653E2">
              <w:rPr>
                <w:rFonts w:ascii="ＭＳ 明朝" w:hAnsi="ＭＳ 明朝"/>
                <w:sz w:val="18"/>
                <w:szCs w:val="18"/>
              </w:rPr>
              <w:t>R</w:t>
            </w:r>
            <w:r w:rsidRPr="009653E2">
              <w:rPr>
                <w:rFonts w:ascii="ＭＳ 明朝" w:hAnsi="ＭＳ 明朝" w:hint="eastAsia"/>
                <w:sz w:val="18"/>
                <w:szCs w:val="18"/>
              </w:rPr>
              <w:t>１:１回）</w:t>
            </w:r>
            <w:r w:rsidRPr="009653E2">
              <w:rPr>
                <w:rFonts w:ascii="ＭＳ 明朝" w:hAnsi="ＭＳ 明朝"/>
                <w:sz w:val="18"/>
                <w:szCs w:val="18"/>
              </w:rPr>
              <w:t>以上、</w:t>
            </w:r>
            <w:r w:rsidRPr="009653E2">
              <w:rPr>
                <w:rFonts w:ascii="ＭＳ 明朝" w:hAnsi="ＭＳ 明朝" w:hint="eastAsia"/>
                <w:sz w:val="18"/>
                <w:szCs w:val="18"/>
              </w:rPr>
              <w:t>２</w:t>
            </w:r>
            <w:r w:rsidRPr="009653E2">
              <w:rPr>
                <w:rFonts w:ascii="ＭＳ 明朝" w:hAnsi="ＭＳ 明朝"/>
                <w:sz w:val="18"/>
                <w:szCs w:val="18"/>
              </w:rPr>
              <w:t>年</w:t>
            </w:r>
            <w:r w:rsidRPr="009653E2">
              <w:rPr>
                <w:rFonts w:ascii="ＭＳ 明朝" w:hAnsi="ＭＳ 明朝" w:hint="eastAsia"/>
                <w:sz w:val="18"/>
                <w:szCs w:val="18"/>
              </w:rPr>
              <w:t>２</w:t>
            </w:r>
            <w:r w:rsidRPr="009653E2">
              <w:rPr>
                <w:rFonts w:ascii="ＭＳ 明朝" w:hAnsi="ＭＳ 明朝"/>
                <w:sz w:val="18"/>
                <w:szCs w:val="18"/>
              </w:rPr>
              <w:t>回</w:t>
            </w:r>
            <w:r w:rsidRPr="009653E2">
              <w:rPr>
                <w:rFonts w:ascii="ＭＳ 明朝" w:hAnsi="ＭＳ 明朝" w:hint="eastAsia"/>
                <w:sz w:val="18"/>
                <w:szCs w:val="18"/>
              </w:rPr>
              <w:t>（</w:t>
            </w:r>
            <w:r w:rsidRPr="009653E2">
              <w:rPr>
                <w:rFonts w:ascii="ＭＳ 明朝" w:hAnsi="ＭＳ 明朝"/>
                <w:sz w:val="18"/>
                <w:szCs w:val="18"/>
              </w:rPr>
              <w:t>R</w:t>
            </w:r>
            <w:r w:rsidRPr="009653E2">
              <w:rPr>
                <w:rFonts w:ascii="ＭＳ 明朝" w:hAnsi="ＭＳ 明朝" w:hint="eastAsia"/>
                <w:sz w:val="18"/>
                <w:szCs w:val="18"/>
              </w:rPr>
              <w:t>１:２回）</w:t>
            </w:r>
            <w:r w:rsidRPr="009653E2">
              <w:rPr>
                <w:rFonts w:ascii="ＭＳ 明朝" w:hAnsi="ＭＳ 明朝"/>
                <w:sz w:val="18"/>
                <w:szCs w:val="18"/>
              </w:rPr>
              <w:t>、</w:t>
            </w:r>
            <w:r w:rsidRPr="009653E2">
              <w:rPr>
                <w:rFonts w:ascii="ＭＳ 明朝" w:hAnsi="ＭＳ 明朝" w:hint="eastAsia"/>
                <w:sz w:val="18"/>
                <w:szCs w:val="18"/>
              </w:rPr>
              <w:t>３</w:t>
            </w:r>
            <w:r w:rsidRPr="009653E2">
              <w:rPr>
                <w:rFonts w:ascii="ＭＳ 明朝" w:hAnsi="ＭＳ 明朝"/>
                <w:sz w:val="18"/>
                <w:szCs w:val="18"/>
              </w:rPr>
              <w:t>年</w:t>
            </w:r>
            <w:r w:rsidRPr="009653E2">
              <w:rPr>
                <w:rFonts w:ascii="ＭＳ 明朝" w:hAnsi="ＭＳ 明朝" w:hint="eastAsia"/>
                <w:sz w:val="18"/>
                <w:szCs w:val="18"/>
              </w:rPr>
              <w:t>３</w:t>
            </w:r>
            <w:r w:rsidRPr="009653E2">
              <w:rPr>
                <w:rFonts w:ascii="ＭＳ 明朝" w:hAnsi="ＭＳ 明朝"/>
                <w:sz w:val="18"/>
                <w:szCs w:val="18"/>
              </w:rPr>
              <w:t>回</w:t>
            </w:r>
            <w:r w:rsidRPr="009653E2">
              <w:rPr>
                <w:rFonts w:ascii="ＭＳ 明朝" w:hAnsi="ＭＳ 明朝" w:hint="eastAsia"/>
                <w:sz w:val="18"/>
                <w:szCs w:val="18"/>
              </w:rPr>
              <w:t>（</w:t>
            </w:r>
            <w:r w:rsidRPr="009653E2">
              <w:rPr>
                <w:rFonts w:ascii="ＭＳ 明朝" w:hAnsi="ＭＳ 明朝"/>
                <w:sz w:val="18"/>
                <w:szCs w:val="18"/>
              </w:rPr>
              <w:t>R</w:t>
            </w:r>
            <w:r w:rsidRPr="009653E2">
              <w:rPr>
                <w:rFonts w:ascii="ＭＳ 明朝" w:hAnsi="ＭＳ 明朝" w:hint="eastAsia"/>
                <w:sz w:val="18"/>
                <w:szCs w:val="18"/>
              </w:rPr>
              <w:t>１:４回）</w:t>
            </w:r>
          </w:p>
        </w:tc>
        <w:tc>
          <w:tcPr>
            <w:tcW w:w="3152" w:type="dxa"/>
            <w:tcBorders>
              <w:left w:val="dashed" w:sz="4" w:space="0" w:color="auto"/>
              <w:right w:val="single" w:sz="4" w:space="0" w:color="auto"/>
            </w:tcBorders>
            <w:shd w:val="clear" w:color="auto" w:fill="auto"/>
          </w:tcPr>
          <w:p w14:paraId="28788229" w14:textId="77777777" w:rsidR="00511BAB" w:rsidRPr="009653E2" w:rsidRDefault="00511BAB" w:rsidP="00511BAB">
            <w:pPr>
              <w:snapToGrid w:val="0"/>
              <w:ind w:leftChars="6" w:left="112" w:hangingChars="55" w:hanging="99"/>
              <w:jc w:val="left"/>
              <w:rPr>
                <w:rFonts w:ascii="ＭＳ 明朝" w:hAnsi="ＭＳ 明朝"/>
                <w:sz w:val="18"/>
                <w:szCs w:val="18"/>
              </w:rPr>
            </w:pPr>
            <w:r w:rsidRPr="009653E2">
              <w:rPr>
                <w:rFonts w:ascii="ＭＳ 明朝" w:hAnsi="ＭＳ 明朝" w:hint="eastAsia"/>
                <w:sz w:val="18"/>
                <w:szCs w:val="18"/>
              </w:rPr>
              <w:t>ア・イ</w:t>
            </w:r>
          </w:p>
          <w:p w14:paraId="322637E9" w14:textId="77777777" w:rsidR="00511BAB" w:rsidRPr="009653E2" w:rsidRDefault="00511BAB" w:rsidP="00511BAB">
            <w:pPr>
              <w:snapToGrid w:val="0"/>
              <w:ind w:leftChars="6" w:left="112" w:hangingChars="55" w:hanging="99"/>
              <w:jc w:val="left"/>
              <w:rPr>
                <w:rFonts w:ascii="ＭＳ 明朝" w:hAnsi="ＭＳ 明朝"/>
                <w:sz w:val="18"/>
                <w:szCs w:val="18"/>
              </w:rPr>
            </w:pPr>
            <w:r w:rsidRPr="009653E2">
              <w:rPr>
                <w:rFonts w:ascii="ＭＳ 明朝" w:hAnsi="ＭＳ 明朝" w:hint="eastAsia"/>
                <w:sz w:val="18"/>
                <w:szCs w:val="18"/>
              </w:rPr>
              <w:t>・国公立大学合格者</w:t>
            </w:r>
            <w:r w:rsidR="009B2931" w:rsidRPr="009653E2">
              <w:rPr>
                <w:rFonts w:ascii="ＭＳ 明朝" w:hAnsi="ＭＳ 明朝" w:hint="eastAsia"/>
                <w:sz w:val="18"/>
                <w:szCs w:val="18"/>
              </w:rPr>
              <w:t>1</w:t>
            </w:r>
            <w:r w:rsidR="007928EA" w:rsidRPr="009653E2">
              <w:rPr>
                <w:rFonts w:ascii="ＭＳ 明朝" w:hAnsi="ＭＳ 明朝"/>
                <w:sz w:val="18"/>
                <w:szCs w:val="18"/>
              </w:rPr>
              <w:t>5</w:t>
            </w:r>
            <w:r w:rsidRPr="009653E2">
              <w:rPr>
                <w:rFonts w:ascii="ＭＳ 明朝" w:hAnsi="ＭＳ 明朝" w:hint="eastAsia"/>
                <w:sz w:val="18"/>
                <w:szCs w:val="18"/>
              </w:rPr>
              <w:t>名</w:t>
            </w:r>
          </w:p>
          <w:p w14:paraId="7F3BB763" w14:textId="77777777" w:rsidR="00511BAB" w:rsidRPr="009653E2" w:rsidRDefault="00511BAB" w:rsidP="00685B84">
            <w:pPr>
              <w:snapToGrid w:val="0"/>
              <w:ind w:firstLineChars="100" w:firstLine="180"/>
              <w:jc w:val="left"/>
              <w:rPr>
                <w:rFonts w:ascii="ＭＳ 明朝" w:hAnsi="ＭＳ 明朝"/>
                <w:sz w:val="18"/>
                <w:szCs w:val="18"/>
              </w:rPr>
            </w:pPr>
            <w:r w:rsidRPr="009653E2">
              <w:rPr>
                <w:rFonts w:ascii="ＭＳ 明朝" w:hAnsi="ＭＳ 明朝" w:hint="eastAsia"/>
                <w:sz w:val="18"/>
                <w:szCs w:val="18"/>
              </w:rPr>
              <w:t>関関同立合格者</w:t>
            </w:r>
            <w:r w:rsidR="00756691" w:rsidRPr="009653E2">
              <w:rPr>
                <w:rFonts w:ascii="ＭＳ 明朝" w:hAnsi="ＭＳ 明朝" w:hint="eastAsia"/>
                <w:sz w:val="18"/>
                <w:szCs w:val="18"/>
              </w:rPr>
              <w:t>10</w:t>
            </w:r>
            <w:r w:rsidR="007928EA" w:rsidRPr="009653E2">
              <w:rPr>
                <w:rFonts w:ascii="ＭＳ 明朝" w:hAnsi="ＭＳ 明朝"/>
                <w:sz w:val="18"/>
                <w:szCs w:val="18"/>
              </w:rPr>
              <w:t>4</w:t>
            </w:r>
            <w:r w:rsidRPr="009653E2">
              <w:rPr>
                <w:rFonts w:ascii="ＭＳ 明朝" w:hAnsi="ＭＳ 明朝" w:hint="eastAsia"/>
                <w:sz w:val="18"/>
                <w:szCs w:val="18"/>
              </w:rPr>
              <w:t>名</w:t>
            </w:r>
            <w:r w:rsidR="00685B84" w:rsidRPr="009653E2">
              <w:rPr>
                <w:rFonts w:ascii="ＭＳ 明朝" w:hAnsi="ＭＳ 明朝" w:hint="eastAsia"/>
                <w:sz w:val="18"/>
                <w:szCs w:val="18"/>
              </w:rPr>
              <w:t xml:space="preserve">      </w:t>
            </w:r>
            <w:r w:rsidRPr="009653E2">
              <w:rPr>
                <w:rFonts w:ascii="ＭＳ 明朝" w:hAnsi="ＭＳ 明朝" w:hint="eastAsia"/>
                <w:b/>
                <w:sz w:val="18"/>
                <w:szCs w:val="18"/>
              </w:rPr>
              <w:t>（</w:t>
            </w:r>
            <w:r w:rsidR="00312ECF" w:rsidRPr="009653E2">
              <w:rPr>
                <w:rFonts w:ascii="ＭＳ 明朝" w:hAnsi="ＭＳ 明朝" w:hint="eastAsia"/>
                <w:b/>
                <w:sz w:val="18"/>
                <w:szCs w:val="18"/>
              </w:rPr>
              <w:t>△</w:t>
            </w:r>
            <w:r w:rsidRPr="009653E2">
              <w:rPr>
                <w:rFonts w:ascii="ＭＳ 明朝" w:hAnsi="ＭＳ 明朝" w:hint="eastAsia"/>
                <w:b/>
                <w:sz w:val="18"/>
                <w:szCs w:val="18"/>
              </w:rPr>
              <w:t>）</w:t>
            </w:r>
          </w:p>
          <w:p w14:paraId="30F757B0" w14:textId="77777777" w:rsidR="00511BAB" w:rsidRPr="009653E2" w:rsidRDefault="00511BAB" w:rsidP="00312ECF">
            <w:pPr>
              <w:snapToGrid w:val="0"/>
              <w:ind w:left="180" w:hangingChars="100" w:hanging="180"/>
              <w:rPr>
                <w:rFonts w:ascii="ＭＳ 明朝" w:hAnsi="ＭＳ 明朝"/>
                <w:sz w:val="18"/>
                <w:szCs w:val="18"/>
              </w:rPr>
            </w:pPr>
            <w:r w:rsidRPr="009653E2">
              <w:rPr>
                <w:rFonts w:ascii="ＭＳ 明朝" w:hAnsi="ＭＳ 明朝" w:hint="eastAsia"/>
                <w:sz w:val="18"/>
                <w:szCs w:val="18"/>
              </w:rPr>
              <w:t>・</w:t>
            </w:r>
            <w:r w:rsidR="00312ECF" w:rsidRPr="009653E2">
              <w:rPr>
                <w:rFonts w:ascii="ＭＳ 明朝" w:hAnsi="ＭＳ 明朝" w:hint="eastAsia"/>
                <w:sz w:val="18"/>
                <w:szCs w:val="18"/>
              </w:rPr>
              <w:t>コロナ禍で</w:t>
            </w:r>
            <w:r w:rsidRPr="009653E2">
              <w:rPr>
                <w:rFonts w:ascii="ＭＳ 明朝" w:hAnsi="ＭＳ 明朝" w:hint="eastAsia"/>
                <w:sz w:val="18"/>
                <w:szCs w:val="18"/>
              </w:rPr>
              <w:t>オープンキャンパス</w:t>
            </w:r>
            <w:r w:rsidR="00312ECF" w:rsidRPr="009653E2">
              <w:rPr>
                <w:rFonts w:ascii="ＭＳ 明朝" w:hAnsi="ＭＳ 明朝" w:hint="eastAsia"/>
                <w:sz w:val="18"/>
                <w:szCs w:val="18"/>
              </w:rPr>
              <w:t>の多くが実施されず</w:t>
            </w:r>
            <w:r w:rsidRPr="009653E2">
              <w:rPr>
                <w:rFonts w:ascii="ＭＳ 明朝" w:hAnsi="ＭＳ 明朝" w:hint="eastAsia"/>
                <w:sz w:val="18"/>
                <w:szCs w:val="18"/>
              </w:rPr>
              <w:t xml:space="preserve">　</w:t>
            </w:r>
            <w:r w:rsidR="00BC527B" w:rsidRPr="009653E2">
              <w:rPr>
                <w:rFonts w:ascii="ＭＳ 明朝" w:hAnsi="ＭＳ 明朝" w:hint="eastAsia"/>
                <w:sz w:val="18"/>
                <w:szCs w:val="18"/>
              </w:rPr>
              <w:t xml:space="preserve">     </w:t>
            </w:r>
            <w:r w:rsidR="00312ECF" w:rsidRPr="009653E2">
              <w:rPr>
                <w:rFonts w:ascii="ＭＳ 明朝" w:hAnsi="ＭＳ 明朝" w:hint="eastAsia"/>
                <w:sz w:val="18"/>
                <w:szCs w:val="18"/>
              </w:rPr>
              <w:t xml:space="preserve">　</w:t>
            </w:r>
            <w:r w:rsidRPr="009653E2">
              <w:rPr>
                <w:rFonts w:ascii="ＭＳ 明朝" w:hAnsi="ＭＳ 明朝" w:hint="eastAsia"/>
                <w:b/>
                <w:sz w:val="18"/>
                <w:szCs w:val="18"/>
              </w:rPr>
              <w:t>（</w:t>
            </w:r>
            <w:r w:rsidR="00312ECF" w:rsidRPr="009653E2">
              <w:rPr>
                <w:rFonts w:ascii="ＭＳ 明朝" w:hAnsi="ＭＳ 明朝" w:hint="eastAsia"/>
                <w:b/>
                <w:sz w:val="18"/>
                <w:szCs w:val="18"/>
              </w:rPr>
              <w:t>－</w:t>
            </w:r>
            <w:r w:rsidRPr="009653E2">
              <w:rPr>
                <w:rFonts w:ascii="ＭＳ 明朝" w:hAnsi="ＭＳ 明朝" w:hint="eastAsia"/>
                <w:b/>
                <w:sz w:val="18"/>
                <w:szCs w:val="18"/>
              </w:rPr>
              <w:t>）</w:t>
            </w:r>
          </w:p>
          <w:p w14:paraId="1BEBC532" w14:textId="77777777" w:rsidR="0054099D" w:rsidRPr="009653E2" w:rsidRDefault="00511BAB" w:rsidP="0054099D">
            <w:pPr>
              <w:snapToGrid w:val="0"/>
              <w:ind w:left="180" w:hangingChars="100" w:hanging="180"/>
              <w:rPr>
                <w:rFonts w:ascii="ＭＳ 明朝" w:hAnsi="ＭＳ 明朝"/>
                <w:sz w:val="18"/>
                <w:szCs w:val="18"/>
              </w:rPr>
            </w:pPr>
            <w:r w:rsidRPr="009653E2">
              <w:rPr>
                <w:rFonts w:ascii="ＭＳ 明朝" w:hAnsi="ＭＳ 明朝" w:hint="eastAsia"/>
                <w:sz w:val="18"/>
                <w:szCs w:val="18"/>
              </w:rPr>
              <w:t>・</w:t>
            </w:r>
            <w:r w:rsidR="0054099D" w:rsidRPr="009653E2">
              <w:rPr>
                <w:rFonts w:ascii="ＭＳ 明朝" w:hAnsi="ＭＳ 明朝" w:hint="eastAsia"/>
                <w:sz w:val="18"/>
                <w:szCs w:val="18"/>
              </w:rPr>
              <w:t>コロナ禍で</w:t>
            </w:r>
            <w:r w:rsidRPr="009653E2">
              <w:rPr>
                <w:rFonts w:ascii="ＭＳ 明朝" w:hAnsi="ＭＳ 明朝" w:hint="eastAsia"/>
                <w:sz w:val="18"/>
                <w:szCs w:val="18"/>
              </w:rPr>
              <w:t>外部模試</w:t>
            </w:r>
            <w:r w:rsidR="0054099D" w:rsidRPr="009653E2">
              <w:rPr>
                <w:rFonts w:ascii="ＭＳ 明朝" w:hAnsi="ＭＳ 明朝" w:hint="eastAsia"/>
                <w:sz w:val="18"/>
                <w:szCs w:val="18"/>
              </w:rPr>
              <w:t>の多く</w:t>
            </w:r>
            <w:r w:rsidR="00DD3338" w:rsidRPr="009653E2">
              <w:rPr>
                <w:rFonts w:ascii="ＭＳ 明朝" w:hAnsi="ＭＳ 明朝" w:hint="eastAsia"/>
                <w:sz w:val="18"/>
                <w:szCs w:val="18"/>
              </w:rPr>
              <w:t>を</w:t>
            </w:r>
            <w:r w:rsidR="0054099D" w:rsidRPr="009653E2">
              <w:rPr>
                <w:rFonts w:ascii="ＭＳ 明朝" w:hAnsi="ＭＳ 明朝" w:hint="eastAsia"/>
                <w:sz w:val="18"/>
                <w:szCs w:val="18"/>
              </w:rPr>
              <w:t>自宅受験で対応</w:t>
            </w:r>
          </w:p>
          <w:p w14:paraId="3EF8C2DD" w14:textId="77777777" w:rsidR="00511BAB" w:rsidRPr="009653E2" w:rsidRDefault="00511BAB" w:rsidP="00BC527B">
            <w:pPr>
              <w:snapToGrid w:val="0"/>
              <w:ind w:leftChars="100" w:left="2460" w:hangingChars="1250" w:hanging="2250"/>
              <w:rPr>
                <w:rFonts w:ascii="ＭＳ 明朝" w:hAnsi="ＭＳ 明朝"/>
                <w:color w:val="000000" w:themeColor="text1"/>
                <w:sz w:val="18"/>
                <w:szCs w:val="18"/>
              </w:rPr>
            </w:pPr>
            <w:r w:rsidRPr="009653E2">
              <w:rPr>
                <w:rFonts w:ascii="ＭＳ 明朝" w:hAnsi="ＭＳ 明朝" w:hint="eastAsia"/>
                <w:sz w:val="18"/>
                <w:szCs w:val="18"/>
              </w:rPr>
              <w:t>１年</w:t>
            </w:r>
            <w:r w:rsidR="00312ECF" w:rsidRPr="009653E2">
              <w:rPr>
                <w:rFonts w:ascii="ＭＳ 明朝" w:hAnsi="ＭＳ 明朝" w:hint="eastAsia"/>
                <w:sz w:val="18"/>
                <w:szCs w:val="18"/>
              </w:rPr>
              <w:t>４</w:t>
            </w:r>
            <w:r w:rsidRPr="009653E2">
              <w:rPr>
                <w:rFonts w:ascii="ＭＳ 明朝" w:hAnsi="ＭＳ 明朝" w:hint="eastAsia"/>
                <w:sz w:val="18"/>
                <w:szCs w:val="18"/>
              </w:rPr>
              <w:t>回</w:t>
            </w:r>
            <w:r w:rsidR="00312ECF" w:rsidRPr="009653E2">
              <w:rPr>
                <w:rFonts w:ascii="ＭＳ 明朝" w:hAnsi="ＭＳ 明朝" w:hint="eastAsia"/>
                <w:sz w:val="18"/>
                <w:szCs w:val="18"/>
              </w:rPr>
              <w:t>／</w:t>
            </w:r>
            <w:r w:rsidRPr="009653E2">
              <w:rPr>
                <w:rFonts w:ascii="ＭＳ 明朝" w:hAnsi="ＭＳ 明朝" w:hint="eastAsia"/>
                <w:sz w:val="18"/>
                <w:szCs w:val="18"/>
              </w:rPr>
              <w:t>２年</w:t>
            </w:r>
            <w:r w:rsidR="00312ECF" w:rsidRPr="009653E2">
              <w:rPr>
                <w:rFonts w:ascii="ＭＳ 明朝" w:hAnsi="ＭＳ 明朝" w:hint="eastAsia"/>
                <w:sz w:val="18"/>
                <w:szCs w:val="18"/>
              </w:rPr>
              <w:t>４</w:t>
            </w:r>
            <w:r w:rsidRPr="009653E2">
              <w:rPr>
                <w:rFonts w:ascii="ＭＳ 明朝" w:hAnsi="ＭＳ 明朝" w:hint="eastAsia"/>
                <w:sz w:val="18"/>
                <w:szCs w:val="18"/>
              </w:rPr>
              <w:t>回</w:t>
            </w:r>
            <w:r w:rsidR="00312ECF" w:rsidRPr="009653E2">
              <w:rPr>
                <w:rFonts w:ascii="ＭＳ 明朝" w:hAnsi="ＭＳ 明朝" w:hint="eastAsia"/>
                <w:sz w:val="18"/>
                <w:szCs w:val="18"/>
              </w:rPr>
              <w:t>／</w:t>
            </w:r>
            <w:r w:rsidRPr="009653E2">
              <w:rPr>
                <w:rFonts w:ascii="ＭＳ 明朝" w:hAnsi="ＭＳ 明朝" w:hint="eastAsia"/>
                <w:sz w:val="18"/>
                <w:szCs w:val="18"/>
              </w:rPr>
              <w:t>３年</w:t>
            </w:r>
            <w:r w:rsidR="00312ECF" w:rsidRPr="009653E2">
              <w:rPr>
                <w:rFonts w:ascii="ＭＳ 明朝" w:hAnsi="ＭＳ 明朝" w:hint="eastAsia"/>
                <w:sz w:val="18"/>
                <w:szCs w:val="18"/>
              </w:rPr>
              <w:t>７</w:t>
            </w:r>
            <w:r w:rsidRPr="009653E2">
              <w:rPr>
                <w:rFonts w:ascii="ＭＳ 明朝" w:hAnsi="ＭＳ 明朝" w:hint="eastAsia"/>
                <w:sz w:val="18"/>
                <w:szCs w:val="18"/>
              </w:rPr>
              <w:t>回</w:t>
            </w:r>
            <w:r w:rsidR="00312ECF" w:rsidRPr="009653E2">
              <w:rPr>
                <w:rFonts w:ascii="ＭＳ 明朝" w:hAnsi="ＭＳ 明朝" w:hint="eastAsia"/>
                <w:sz w:val="18"/>
                <w:szCs w:val="18"/>
              </w:rPr>
              <w:t xml:space="preserve">　　　　　　　　　</w:t>
            </w:r>
            <w:r w:rsidRPr="009653E2">
              <w:rPr>
                <w:rFonts w:ascii="ＭＳ 明朝" w:hAnsi="ＭＳ 明朝" w:hint="eastAsia"/>
                <w:b/>
                <w:sz w:val="18"/>
                <w:szCs w:val="18"/>
              </w:rPr>
              <w:t>（</w:t>
            </w:r>
            <w:r w:rsidR="00312ECF" w:rsidRPr="009653E2">
              <w:rPr>
                <w:rFonts w:ascii="ＭＳ 明朝" w:hAnsi="ＭＳ 明朝" w:hint="eastAsia"/>
                <w:b/>
                <w:sz w:val="18"/>
                <w:szCs w:val="18"/>
              </w:rPr>
              <w:t>◎</w:t>
            </w:r>
            <w:r w:rsidRPr="009653E2">
              <w:rPr>
                <w:rFonts w:ascii="ＭＳ 明朝" w:hAnsi="ＭＳ 明朝" w:hint="eastAsia"/>
                <w:b/>
                <w:sz w:val="18"/>
                <w:szCs w:val="18"/>
              </w:rPr>
              <w:t>）</w:t>
            </w:r>
          </w:p>
        </w:tc>
      </w:tr>
      <w:tr w:rsidR="00511BAB" w:rsidRPr="009653E2" w14:paraId="56AEE829" w14:textId="77777777" w:rsidTr="00DD3338">
        <w:trPr>
          <w:cantSplit/>
          <w:trHeight w:val="2976"/>
          <w:jc w:val="center"/>
        </w:trPr>
        <w:tc>
          <w:tcPr>
            <w:tcW w:w="996" w:type="dxa"/>
            <w:tcBorders>
              <w:bottom w:val="dotted" w:sz="4" w:space="0" w:color="auto"/>
            </w:tcBorders>
            <w:shd w:val="clear" w:color="auto" w:fill="auto"/>
            <w:textDirection w:val="tbRlV"/>
            <w:vAlign w:val="center"/>
          </w:tcPr>
          <w:p w14:paraId="2607B150" w14:textId="77777777" w:rsidR="00511BAB" w:rsidRPr="009653E2" w:rsidRDefault="00511BAB" w:rsidP="00511BAB">
            <w:pPr>
              <w:snapToGrid w:val="0"/>
              <w:ind w:firstLineChars="50" w:firstLine="90"/>
              <w:rPr>
                <w:rFonts w:ascii="ＭＳ 明朝" w:hAnsi="ＭＳ 明朝"/>
                <w:color w:val="000000" w:themeColor="text1"/>
                <w:sz w:val="18"/>
                <w:szCs w:val="18"/>
              </w:rPr>
            </w:pPr>
            <w:r w:rsidRPr="009653E2">
              <w:rPr>
                <w:rFonts w:ascii="ＭＳ 明朝" w:hAnsi="ＭＳ 明朝" w:hint="eastAsia"/>
                <w:color w:val="000000" w:themeColor="text1"/>
                <w:sz w:val="18"/>
                <w:szCs w:val="18"/>
              </w:rPr>
              <w:t>４　開かれた学校づくり</w:t>
            </w:r>
          </w:p>
          <w:p w14:paraId="102A196A" w14:textId="77777777" w:rsidR="00511BAB" w:rsidRPr="009653E2" w:rsidRDefault="00511BAB" w:rsidP="00511BAB">
            <w:pPr>
              <w:snapToGrid w:val="0"/>
              <w:ind w:firstLineChars="50" w:firstLine="90"/>
              <w:rPr>
                <w:rFonts w:ascii="ＭＳ 明朝" w:hAnsi="ＭＳ 明朝"/>
                <w:color w:val="000000" w:themeColor="text1"/>
                <w:sz w:val="18"/>
                <w:szCs w:val="18"/>
              </w:rPr>
            </w:pPr>
            <w:r w:rsidRPr="009653E2">
              <w:rPr>
                <w:rFonts w:ascii="ＭＳ 明朝" w:hAnsi="ＭＳ 明朝" w:hint="eastAsia"/>
                <w:color w:val="000000" w:themeColor="text1"/>
                <w:sz w:val="18"/>
                <w:szCs w:val="18"/>
              </w:rPr>
              <w:t>（１）地域連携</w:t>
            </w:r>
          </w:p>
        </w:tc>
        <w:tc>
          <w:tcPr>
            <w:tcW w:w="1945" w:type="dxa"/>
            <w:tcBorders>
              <w:bottom w:val="dotted" w:sz="4" w:space="0" w:color="auto"/>
            </w:tcBorders>
            <w:shd w:val="clear" w:color="auto" w:fill="auto"/>
          </w:tcPr>
          <w:p w14:paraId="3A1DB8B2" w14:textId="77777777" w:rsidR="00511BAB" w:rsidRPr="009653E2" w:rsidRDefault="00511BAB" w:rsidP="00511BAB">
            <w:pPr>
              <w:adjustRightInd w:val="0"/>
              <w:snapToGrid w:val="0"/>
              <w:ind w:left="180" w:hangingChars="100" w:hanging="180"/>
              <w:rPr>
                <w:rFonts w:ascii="ＭＳ 明朝" w:hAnsi="ＭＳ 明朝"/>
                <w:sz w:val="18"/>
                <w:szCs w:val="18"/>
              </w:rPr>
            </w:pPr>
            <w:r w:rsidRPr="009653E2">
              <w:rPr>
                <w:rFonts w:ascii="ＭＳ 明朝" w:hAnsi="ＭＳ 明朝" w:hint="eastAsia"/>
                <w:sz w:val="18"/>
                <w:szCs w:val="18"/>
              </w:rPr>
              <w:t>ア 地域の小中学生や住民に対する科学講座、英語教室の実施</w:t>
            </w:r>
          </w:p>
          <w:p w14:paraId="21435F8E" w14:textId="77777777" w:rsidR="00511BAB" w:rsidRPr="009653E2" w:rsidRDefault="00511BAB" w:rsidP="00511BAB">
            <w:pPr>
              <w:adjustRightInd w:val="0"/>
              <w:snapToGrid w:val="0"/>
              <w:ind w:left="180" w:hangingChars="100" w:hanging="180"/>
              <w:rPr>
                <w:rFonts w:ascii="ＭＳ 明朝" w:hAnsi="ＭＳ 明朝"/>
                <w:sz w:val="18"/>
                <w:szCs w:val="18"/>
              </w:rPr>
            </w:pPr>
            <w:r w:rsidRPr="009653E2">
              <w:rPr>
                <w:rFonts w:ascii="ＭＳ 明朝" w:hAnsi="ＭＳ 明朝" w:hint="eastAsia"/>
                <w:sz w:val="18"/>
                <w:szCs w:val="18"/>
              </w:rPr>
              <w:t>イ 堺市等との連携</w:t>
            </w:r>
          </w:p>
          <w:p w14:paraId="30B58ABA" w14:textId="77777777" w:rsidR="00511BAB" w:rsidRPr="009653E2" w:rsidRDefault="00511BAB" w:rsidP="00511BAB">
            <w:pPr>
              <w:adjustRightInd w:val="0"/>
              <w:snapToGrid w:val="0"/>
              <w:ind w:left="180" w:hangingChars="100" w:hanging="180"/>
              <w:rPr>
                <w:rFonts w:ascii="ＭＳ 明朝" w:hAnsi="ＭＳ 明朝"/>
                <w:sz w:val="18"/>
                <w:szCs w:val="18"/>
              </w:rPr>
            </w:pPr>
          </w:p>
          <w:p w14:paraId="3F97C7A1" w14:textId="77777777" w:rsidR="00511BAB" w:rsidRPr="009653E2" w:rsidRDefault="00511BAB" w:rsidP="00511BAB">
            <w:pPr>
              <w:adjustRightInd w:val="0"/>
              <w:snapToGrid w:val="0"/>
              <w:ind w:left="180" w:hangingChars="100" w:hanging="180"/>
              <w:rPr>
                <w:rFonts w:ascii="ＭＳ 明朝" w:hAnsi="ＭＳ 明朝"/>
                <w:i/>
                <w:sz w:val="18"/>
                <w:szCs w:val="18"/>
              </w:rPr>
            </w:pPr>
          </w:p>
        </w:tc>
        <w:tc>
          <w:tcPr>
            <w:tcW w:w="5812" w:type="dxa"/>
            <w:tcBorders>
              <w:bottom w:val="dotted" w:sz="4" w:space="0" w:color="auto"/>
              <w:right w:val="dashed" w:sz="4" w:space="0" w:color="auto"/>
            </w:tcBorders>
            <w:shd w:val="clear" w:color="auto" w:fill="auto"/>
          </w:tcPr>
          <w:p w14:paraId="3CD23EF5" w14:textId="77777777" w:rsidR="00511BAB" w:rsidRPr="009653E2" w:rsidRDefault="00511BAB" w:rsidP="00511BAB">
            <w:pPr>
              <w:adjustRightInd w:val="0"/>
              <w:snapToGrid w:val="0"/>
              <w:ind w:left="180" w:hangingChars="100" w:hanging="180"/>
              <w:rPr>
                <w:rFonts w:ascii="ＭＳ 明朝" w:hAnsi="ＭＳ 明朝"/>
                <w:sz w:val="18"/>
                <w:szCs w:val="18"/>
              </w:rPr>
            </w:pPr>
            <w:r w:rsidRPr="009653E2">
              <w:rPr>
                <w:rFonts w:ascii="ＭＳ 明朝" w:hAnsi="ＭＳ 明朝" w:hint="eastAsia"/>
                <w:sz w:val="18"/>
                <w:szCs w:val="18"/>
              </w:rPr>
              <w:t>ア</w:t>
            </w:r>
          </w:p>
          <w:p w14:paraId="68C6242E" w14:textId="77777777" w:rsidR="00511BAB" w:rsidRPr="009653E2" w:rsidRDefault="00511BAB" w:rsidP="00511BAB">
            <w:pPr>
              <w:adjustRightInd w:val="0"/>
              <w:snapToGrid w:val="0"/>
              <w:ind w:left="180" w:hangingChars="100" w:hanging="180"/>
              <w:rPr>
                <w:rFonts w:ascii="ＭＳ 明朝" w:hAnsi="ＭＳ 明朝"/>
                <w:sz w:val="18"/>
                <w:szCs w:val="18"/>
              </w:rPr>
            </w:pPr>
            <w:r w:rsidRPr="009653E2">
              <w:rPr>
                <w:rFonts w:ascii="ＭＳ 明朝" w:hAnsi="ＭＳ 明朝" w:hint="eastAsia"/>
                <w:sz w:val="18"/>
                <w:szCs w:val="18"/>
              </w:rPr>
              <w:t>・小中学生対象の科学講座、英語教室等を定期的、継続的に実施する。また、夏期休暇中に自由研究の指導なども行う。</w:t>
            </w:r>
          </w:p>
          <w:p w14:paraId="1466D720" w14:textId="77777777" w:rsidR="00511BAB" w:rsidRPr="009653E2" w:rsidRDefault="00511BAB" w:rsidP="00511BAB">
            <w:pPr>
              <w:adjustRightInd w:val="0"/>
              <w:snapToGrid w:val="0"/>
              <w:ind w:left="180" w:hangingChars="100" w:hanging="180"/>
              <w:rPr>
                <w:rFonts w:ascii="ＭＳ 明朝" w:hAnsi="ＭＳ 明朝"/>
                <w:sz w:val="18"/>
                <w:szCs w:val="18"/>
              </w:rPr>
            </w:pPr>
            <w:r w:rsidRPr="009653E2">
              <w:rPr>
                <w:rFonts w:ascii="ＭＳ 明朝" w:hAnsi="ＭＳ 明朝" w:hint="eastAsia"/>
                <w:sz w:val="18"/>
                <w:szCs w:val="18"/>
              </w:rPr>
              <w:t>・地域住民対象に、自然観察講座や実験講座を開催する。</w:t>
            </w:r>
          </w:p>
          <w:p w14:paraId="48579501" w14:textId="77777777" w:rsidR="00511BAB" w:rsidRPr="009653E2" w:rsidRDefault="00511BAB" w:rsidP="00511BAB">
            <w:pPr>
              <w:adjustRightInd w:val="0"/>
              <w:snapToGrid w:val="0"/>
              <w:ind w:left="180" w:hangingChars="100" w:hanging="180"/>
              <w:rPr>
                <w:rFonts w:ascii="ＭＳ 明朝" w:hAnsi="ＭＳ 明朝"/>
                <w:sz w:val="18"/>
                <w:szCs w:val="18"/>
              </w:rPr>
            </w:pPr>
            <w:r w:rsidRPr="009653E2">
              <w:rPr>
                <w:rFonts w:ascii="ＭＳ 明朝" w:hAnsi="ＭＳ 明朝" w:hint="eastAsia"/>
                <w:sz w:val="18"/>
                <w:szCs w:val="18"/>
              </w:rPr>
              <w:t>イ</w:t>
            </w:r>
          </w:p>
          <w:p w14:paraId="62FC31E9" w14:textId="77777777" w:rsidR="00511BAB" w:rsidRPr="009653E2" w:rsidRDefault="00511BAB" w:rsidP="00511BAB">
            <w:pPr>
              <w:adjustRightInd w:val="0"/>
              <w:snapToGrid w:val="0"/>
              <w:ind w:left="180" w:hangingChars="100" w:hanging="180"/>
              <w:rPr>
                <w:rFonts w:ascii="ＭＳ 明朝" w:hAnsi="ＭＳ 明朝"/>
                <w:sz w:val="18"/>
                <w:szCs w:val="18"/>
              </w:rPr>
            </w:pPr>
            <w:r w:rsidRPr="009653E2">
              <w:rPr>
                <w:rFonts w:ascii="ＭＳ 明朝" w:hAnsi="ＭＳ 明朝" w:hint="eastAsia"/>
                <w:sz w:val="18"/>
                <w:szCs w:val="18"/>
              </w:rPr>
              <w:t>・地元の福祉施設への訪問や地域活性化のためのイベント運営等、各種ボランティア活動に積極的に参加する。</w:t>
            </w:r>
          </w:p>
          <w:p w14:paraId="00139CBA" w14:textId="77777777" w:rsidR="00511BAB" w:rsidRPr="009653E2" w:rsidRDefault="00511BAB" w:rsidP="00511BAB">
            <w:pPr>
              <w:adjustRightInd w:val="0"/>
              <w:snapToGrid w:val="0"/>
              <w:ind w:left="180" w:hangingChars="100" w:hanging="180"/>
              <w:rPr>
                <w:rFonts w:ascii="ＭＳ 明朝" w:hAnsi="ＭＳ 明朝"/>
                <w:sz w:val="18"/>
                <w:szCs w:val="18"/>
              </w:rPr>
            </w:pPr>
            <w:r w:rsidRPr="009653E2">
              <w:rPr>
                <w:rFonts w:ascii="ＭＳ 明朝" w:hAnsi="ＭＳ 明朝" w:hint="eastAsia"/>
                <w:sz w:val="18"/>
                <w:szCs w:val="18"/>
              </w:rPr>
              <w:t>・</w:t>
            </w:r>
            <w:r w:rsidRPr="009653E2">
              <w:rPr>
                <w:rFonts w:ascii="ＭＳ 明朝" w:hAnsi="ＭＳ 明朝"/>
                <w:sz w:val="18"/>
                <w:szCs w:val="18"/>
              </w:rPr>
              <w:t>SDGs</w:t>
            </w:r>
            <w:r w:rsidRPr="009653E2">
              <w:rPr>
                <w:rFonts w:ascii="ＭＳ 明朝" w:hAnsi="ＭＳ 明朝" w:hint="eastAsia"/>
                <w:sz w:val="18"/>
                <w:szCs w:val="18"/>
              </w:rPr>
              <w:t>の目標達成のために自分たちができることを課題研究として実施する。ゴール</w:t>
            </w:r>
            <w:r w:rsidRPr="009653E2">
              <w:rPr>
                <w:rFonts w:ascii="ＭＳ 明朝" w:hAnsi="ＭＳ 明朝"/>
                <w:sz w:val="18"/>
                <w:szCs w:val="18"/>
              </w:rPr>
              <w:t>11</w:t>
            </w:r>
            <w:r w:rsidRPr="009653E2">
              <w:rPr>
                <w:rFonts w:ascii="ＭＳ 明朝" w:hAnsi="ＭＳ 明朝" w:hint="eastAsia"/>
                <w:sz w:val="18"/>
                <w:szCs w:val="18"/>
              </w:rPr>
              <w:t>「住み続けられる街づくりを」をテーマの一つに設定し、「私たちが住む堺市を、環境、人権、生き甲斐などにおいて世界に誇れるモデルタウンにする」という目標を持って社会貢献できる取組みを追求する。</w:t>
            </w:r>
          </w:p>
        </w:tc>
        <w:tc>
          <w:tcPr>
            <w:tcW w:w="3402" w:type="dxa"/>
            <w:tcBorders>
              <w:bottom w:val="dotted" w:sz="4" w:space="0" w:color="auto"/>
              <w:right w:val="dashed" w:sz="4" w:space="0" w:color="auto"/>
            </w:tcBorders>
          </w:tcPr>
          <w:p w14:paraId="0B704053" w14:textId="77777777" w:rsidR="00511BAB" w:rsidRPr="009653E2" w:rsidRDefault="00511BAB" w:rsidP="00511BAB">
            <w:pPr>
              <w:snapToGrid w:val="0"/>
              <w:ind w:left="360" w:hangingChars="200" w:hanging="360"/>
              <w:rPr>
                <w:rFonts w:ascii="ＭＳ 明朝" w:hAnsi="ＭＳ 明朝"/>
                <w:sz w:val="18"/>
                <w:szCs w:val="18"/>
              </w:rPr>
            </w:pPr>
            <w:r w:rsidRPr="009653E2">
              <w:rPr>
                <w:rFonts w:ascii="ＭＳ 明朝" w:hAnsi="ＭＳ 明朝" w:hint="eastAsia"/>
                <w:sz w:val="18"/>
                <w:szCs w:val="18"/>
              </w:rPr>
              <w:t>ア</w:t>
            </w:r>
          </w:p>
          <w:p w14:paraId="6C605ED5" w14:textId="77777777" w:rsidR="00511BAB" w:rsidRPr="009653E2" w:rsidRDefault="00511BAB" w:rsidP="00511BAB">
            <w:pPr>
              <w:snapToGrid w:val="0"/>
              <w:ind w:left="176" w:hangingChars="98" w:hanging="176"/>
              <w:rPr>
                <w:rFonts w:ascii="ＭＳ 明朝" w:hAnsi="ＭＳ 明朝"/>
                <w:sz w:val="18"/>
                <w:szCs w:val="18"/>
              </w:rPr>
            </w:pPr>
            <w:r w:rsidRPr="009653E2">
              <w:rPr>
                <w:rFonts w:ascii="ＭＳ 明朝" w:hAnsi="ＭＳ 明朝" w:hint="eastAsia"/>
                <w:sz w:val="18"/>
                <w:szCs w:val="18"/>
              </w:rPr>
              <w:t>・各種小中学生対象講座等への参加児童生徒数合計</w:t>
            </w:r>
            <w:r w:rsidRPr="009653E2">
              <w:rPr>
                <w:rFonts w:ascii="ＭＳ 明朝" w:hAnsi="ＭＳ 明朝"/>
                <w:sz w:val="18"/>
                <w:szCs w:val="18"/>
              </w:rPr>
              <w:t>300</w:t>
            </w:r>
            <w:r w:rsidRPr="009653E2">
              <w:rPr>
                <w:rFonts w:ascii="ＭＳ 明朝" w:hAnsi="ＭＳ 明朝" w:hint="eastAsia"/>
                <w:sz w:val="18"/>
                <w:szCs w:val="18"/>
              </w:rPr>
              <w:t>名以上</w:t>
            </w:r>
          </w:p>
          <w:p w14:paraId="4822FF18" w14:textId="77777777" w:rsidR="00511BAB" w:rsidRPr="009653E2" w:rsidRDefault="00511BAB" w:rsidP="00511BAB">
            <w:pPr>
              <w:snapToGrid w:val="0"/>
              <w:ind w:left="176" w:hangingChars="98" w:hanging="176"/>
              <w:rPr>
                <w:rFonts w:ascii="ＭＳ 明朝" w:hAnsi="ＭＳ 明朝"/>
                <w:sz w:val="18"/>
                <w:szCs w:val="18"/>
              </w:rPr>
            </w:pPr>
            <w:r w:rsidRPr="009653E2">
              <w:rPr>
                <w:rFonts w:ascii="ＭＳ 明朝" w:hAnsi="ＭＳ 明朝" w:hint="eastAsia"/>
                <w:sz w:val="18"/>
                <w:szCs w:val="18"/>
              </w:rPr>
              <w:t>・地域住民対象の講座の実施</w:t>
            </w:r>
          </w:p>
          <w:p w14:paraId="01A10AC6" w14:textId="77777777" w:rsidR="00511BAB" w:rsidRPr="009653E2" w:rsidRDefault="00511BAB" w:rsidP="00511BAB">
            <w:pPr>
              <w:snapToGrid w:val="0"/>
              <w:ind w:left="176" w:hangingChars="98" w:hanging="176"/>
              <w:rPr>
                <w:rFonts w:ascii="ＭＳ 明朝" w:hAnsi="ＭＳ 明朝"/>
                <w:sz w:val="18"/>
                <w:szCs w:val="18"/>
              </w:rPr>
            </w:pPr>
            <w:r w:rsidRPr="009653E2">
              <w:rPr>
                <w:rFonts w:ascii="ＭＳ 明朝" w:hAnsi="ＭＳ 明朝" w:hint="eastAsia"/>
                <w:sz w:val="18"/>
                <w:szCs w:val="18"/>
              </w:rPr>
              <w:t>イ</w:t>
            </w:r>
          </w:p>
          <w:p w14:paraId="1A26F33F" w14:textId="77777777" w:rsidR="00511BAB" w:rsidRPr="009653E2" w:rsidRDefault="00511BAB" w:rsidP="00511BAB">
            <w:pPr>
              <w:snapToGrid w:val="0"/>
              <w:ind w:left="176" w:hangingChars="98" w:hanging="176"/>
              <w:rPr>
                <w:rFonts w:ascii="ＭＳ 明朝" w:hAnsi="ＭＳ 明朝"/>
                <w:sz w:val="18"/>
                <w:szCs w:val="18"/>
              </w:rPr>
            </w:pPr>
            <w:r w:rsidRPr="009653E2">
              <w:rPr>
                <w:rFonts w:ascii="ＭＳ 明朝" w:hAnsi="ＭＳ 明朝" w:hint="eastAsia"/>
                <w:sz w:val="18"/>
                <w:szCs w:val="18"/>
              </w:rPr>
              <w:t>・地域連携による校外での活動３件以上</w:t>
            </w:r>
          </w:p>
          <w:p w14:paraId="634E7CE5" w14:textId="77777777" w:rsidR="00511BAB" w:rsidRPr="009653E2" w:rsidRDefault="00511BAB" w:rsidP="00511BAB">
            <w:pPr>
              <w:snapToGrid w:val="0"/>
              <w:ind w:left="176" w:hangingChars="98" w:hanging="176"/>
              <w:rPr>
                <w:rFonts w:ascii="ＭＳ 明朝" w:hAnsi="ＭＳ 明朝"/>
                <w:sz w:val="18"/>
                <w:szCs w:val="18"/>
              </w:rPr>
            </w:pPr>
            <w:r w:rsidRPr="009653E2">
              <w:rPr>
                <w:rFonts w:ascii="ＭＳ 明朝" w:hAnsi="ＭＳ 明朝" w:hint="eastAsia"/>
                <w:sz w:val="18"/>
                <w:szCs w:val="18"/>
              </w:rPr>
              <w:t>・校外での発表等のべ５件以上（</w:t>
            </w:r>
            <w:r w:rsidRPr="009653E2">
              <w:rPr>
                <w:rFonts w:ascii="ＭＳ 明朝" w:hAnsi="ＭＳ 明朝"/>
                <w:sz w:val="18"/>
                <w:szCs w:val="18"/>
              </w:rPr>
              <w:t>R</w:t>
            </w:r>
            <w:r w:rsidRPr="009653E2">
              <w:rPr>
                <w:rFonts w:ascii="ＭＳ 明朝" w:hAnsi="ＭＳ 明朝" w:hint="eastAsia"/>
                <w:sz w:val="18"/>
                <w:szCs w:val="18"/>
              </w:rPr>
              <w:t>１:４件）</w:t>
            </w:r>
          </w:p>
        </w:tc>
        <w:tc>
          <w:tcPr>
            <w:tcW w:w="3152" w:type="dxa"/>
            <w:tcBorders>
              <w:left w:val="dashed" w:sz="4" w:space="0" w:color="auto"/>
              <w:bottom w:val="dotted" w:sz="4" w:space="0" w:color="auto"/>
              <w:right w:val="single" w:sz="4" w:space="0" w:color="auto"/>
            </w:tcBorders>
            <w:shd w:val="clear" w:color="auto" w:fill="auto"/>
          </w:tcPr>
          <w:p w14:paraId="551A4DB2" w14:textId="77777777" w:rsidR="00511BAB" w:rsidRPr="009653E2" w:rsidRDefault="00225018" w:rsidP="00511BAB">
            <w:pPr>
              <w:snapToGrid w:val="0"/>
              <w:rPr>
                <w:rFonts w:ascii="ＭＳ 明朝" w:hAnsi="ＭＳ 明朝"/>
                <w:sz w:val="18"/>
                <w:szCs w:val="18"/>
              </w:rPr>
            </w:pPr>
            <w:r w:rsidRPr="009653E2">
              <w:rPr>
                <w:rFonts w:ascii="ＭＳ 明朝" w:hAnsi="ＭＳ 明朝" w:hint="eastAsia"/>
                <w:sz w:val="18"/>
                <w:szCs w:val="18"/>
              </w:rPr>
              <w:t>ア</w:t>
            </w:r>
          </w:p>
          <w:p w14:paraId="6D23886B" w14:textId="77777777" w:rsidR="00E02181" w:rsidRPr="009653E2" w:rsidRDefault="00511BAB" w:rsidP="00511BAB">
            <w:pPr>
              <w:snapToGrid w:val="0"/>
              <w:rPr>
                <w:rFonts w:ascii="ＭＳ 明朝" w:hAnsi="ＭＳ 明朝"/>
                <w:sz w:val="18"/>
                <w:szCs w:val="18"/>
              </w:rPr>
            </w:pPr>
            <w:r w:rsidRPr="009653E2">
              <w:rPr>
                <w:rFonts w:ascii="ＭＳ 明朝" w:hAnsi="ＭＳ 明朝" w:hint="eastAsia"/>
                <w:sz w:val="18"/>
                <w:szCs w:val="18"/>
              </w:rPr>
              <w:t>・</w:t>
            </w:r>
            <w:r w:rsidR="00E02181" w:rsidRPr="009653E2">
              <w:rPr>
                <w:rFonts w:ascii="ＭＳ 明朝" w:hAnsi="ＭＳ 明朝" w:hint="eastAsia"/>
                <w:sz w:val="18"/>
                <w:szCs w:val="18"/>
              </w:rPr>
              <w:t>コロナ禍</w:t>
            </w:r>
            <w:r w:rsidR="00DD3338" w:rsidRPr="009653E2">
              <w:rPr>
                <w:rFonts w:ascii="ＭＳ 明朝" w:hAnsi="ＭＳ 明朝" w:hint="eastAsia"/>
                <w:sz w:val="18"/>
                <w:szCs w:val="18"/>
              </w:rPr>
              <w:t>で</w:t>
            </w:r>
            <w:r w:rsidR="00E02181" w:rsidRPr="009653E2">
              <w:rPr>
                <w:rFonts w:ascii="ＭＳ 明朝" w:hAnsi="ＭＳ 明朝" w:hint="eastAsia"/>
                <w:sz w:val="18"/>
                <w:szCs w:val="18"/>
              </w:rPr>
              <w:t>参加数を制限</w:t>
            </w:r>
          </w:p>
          <w:p w14:paraId="07355A26" w14:textId="77777777" w:rsidR="00511BAB" w:rsidRPr="009653E2" w:rsidRDefault="00511BAB" w:rsidP="00E02181">
            <w:pPr>
              <w:snapToGrid w:val="0"/>
              <w:ind w:firstLineChars="100" w:firstLine="180"/>
              <w:rPr>
                <w:rFonts w:ascii="ＭＳ 明朝" w:hAnsi="ＭＳ 明朝"/>
                <w:sz w:val="18"/>
                <w:szCs w:val="18"/>
              </w:rPr>
            </w:pPr>
            <w:r w:rsidRPr="009653E2">
              <w:rPr>
                <w:rFonts w:ascii="ＭＳ 明朝" w:hAnsi="ＭＳ 明朝" w:hint="eastAsia"/>
                <w:sz w:val="18"/>
                <w:szCs w:val="18"/>
              </w:rPr>
              <w:t>泉北子ども科学教室</w:t>
            </w:r>
            <w:r w:rsidR="00E02181" w:rsidRPr="009653E2">
              <w:rPr>
                <w:rFonts w:ascii="ＭＳ 明朝" w:hAnsi="ＭＳ 明朝" w:hint="eastAsia"/>
                <w:sz w:val="18"/>
                <w:szCs w:val="18"/>
              </w:rPr>
              <w:t>(</w:t>
            </w:r>
            <w:r w:rsidR="00225018" w:rsidRPr="009653E2">
              <w:rPr>
                <w:rFonts w:ascii="ＭＳ 明朝" w:hAnsi="ＭＳ 明朝" w:hint="eastAsia"/>
                <w:sz w:val="18"/>
                <w:szCs w:val="18"/>
              </w:rPr>
              <w:t>８</w:t>
            </w:r>
            <w:r w:rsidRPr="009653E2">
              <w:rPr>
                <w:rFonts w:ascii="ＭＳ 明朝" w:hAnsi="ＭＳ 明朝" w:hint="eastAsia"/>
                <w:sz w:val="18"/>
                <w:szCs w:val="18"/>
              </w:rPr>
              <w:t>月</w:t>
            </w:r>
            <w:r w:rsidR="00E02181" w:rsidRPr="009653E2">
              <w:rPr>
                <w:rFonts w:ascii="ＭＳ 明朝" w:hAnsi="ＭＳ 明朝" w:hint="eastAsia"/>
                <w:sz w:val="18"/>
                <w:szCs w:val="18"/>
              </w:rPr>
              <w:t>)</w:t>
            </w:r>
            <w:r w:rsidR="00896F14" w:rsidRPr="009653E2">
              <w:rPr>
                <w:rFonts w:ascii="ＭＳ 明朝" w:hAnsi="ＭＳ 明朝"/>
                <w:sz w:val="18"/>
                <w:szCs w:val="18"/>
              </w:rPr>
              <w:t>31</w:t>
            </w:r>
            <w:r w:rsidRPr="009653E2">
              <w:rPr>
                <w:rFonts w:ascii="ＭＳ 明朝" w:hAnsi="ＭＳ 明朝" w:hint="eastAsia"/>
                <w:sz w:val="18"/>
                <w:szCs w:val="18"/>
              </w:rPr>
              <w:t>名</w:t>
            </w:r>
          </w:p>
          <w:p w14:paraId="24D01F3A" w14:textId="77777777" w:rsidR="00896F14" w:rsidRPr="009653E2" w:rsidRDefault="00511BAB" w:rsidP="00225018">
            <w:pPr>
              <w:snapToGrid w:val="0"/>
              <w:ind w:left="180" w:hangingChars="100" w:hanging="180"/>
              <w:rPr>
                <w:rFonts w:ascii="ＭＳ 明朝" w:hAnsi="ＭＳ 明朝"/>
                <w:sz w:val="18"/>
                <w:szCs w:val="18"/>
              </w:rPr>
            </w:pPr>
            <w:r w:rsidRPr="009653E2">
              <w:rPr>
                <w:rFonts w:ascii="ＭＳ 明朝" w:hAnsi="ＭＳ 明朝" w:hint="eastAsia"/>
                <w:sz w:val="18"/>
                <w:szCs w:val="18"/>
              </w:rPr>
              <w:t xml:space="preserve">　若松台中学校３年対象科学教室(10月)</w:t>
            </w:r>
            <w:r w:rsidR="00896F14" w:rsidRPr="009653E2">
              <w:rPr>
                <w:rFonts w:ascii="ＭＳ 明朝" w:hAnsi="ＭＳ 明朝"/>
                <w:sz w:val="18"/>
                <w:szCs w:val="18"/>
              </w:rPr>
              <w:t>111</w:t>
            </w:r>
            <w:r w:rsidRPr="009653E2">
              <w:rPr>
                <w:rFonts w:ascii="ＭＳ 明朝" w:hAnsi="ＭＳ 明朝" w:hint="eastAsia"/>
                <w:sz w:val="18"/>
                <w:szCs w:val="18"/>
              </w:rPr>
              <w:t>名</w:t>
            </w:r>
          </w:p>
          <w:p w14:paraId="5F4AA91E" w14:textId="77777777" w:rsidR="00511BAB" w:rsidRPr="009653E2" w:rsidRDefault="00E02181" w:rsidP="00E02181">
            <w:pPr>
              <w:snapToGrid w:val="0"/>
              <w:ind w:leftChars="100" w:left="210"/>
              <w:rPr>
                <w:rFonts w:ascii="ＭＳ 明朝" w:hAnsi="ＭＳ 明朝"/>
                <w:b/>
                <w:sz w:val="18"/>
                <w:szCs w:val="18"/>
              </w:rPr>
            </w:pPr>
            <w:r w:rsidRPr="009653E2">
              <w:rPr>
                <w:rFonts w:ascii="ＭＳ 明朝" w:hAnsi="ＭＳ 明朝" w:hint="eastAsia"/>
                <w:sz w:val="18"/>
                <w:szCs w:val="18"/>
              </w:rPr>
              <w:t>泉北子ども科学フェスティバル(</w:t>
            </w:r>
            <w:r w:rsidRPr="009653E2">
              <w:rPr>
                <w:rFonts w:ascii="ＭＳ 明朝" w:hAnsi="ＭＳ 明朝"/>
                <w:sz w:val="18"/>
                <w:szCs w:val="18"/>
              </w:rPr>
              <w:t>12</w:t>
            </w:r>
            <w:r w:rsidRPr="009653E2">
              <w:rPr>
                <w:rFonts w:ascii="ＭＳ 明朝" w:hAnsi="ＭＳ 明朝" w:hint="eastAsia"/>
                <w:sz w:val="18"/>
                <w:szCs w:val="18"/>
              </w:rPr>
              <w:t xml:space="preserve">月)97名　</w:t>
            </w:r>
            <w:r w:rsidR="00225018" w:rsidRPr="009653E2">
              <w:rPr>
                <w:rFonts w:ascii="ＭＳ 明朝" w:hAnsi="ＭＳ 明朝" w:hint="eastAsia"/>
                <w:sz w:val="18"/>
                <w:szCs w:val="18"/>
              </w:rPr>
              <w:t xml:space="preserve">　　　</w:t>
            </w:r>
            <w:r w:rsidR="00BC527B" w:rsidRPr="009653E2">
              <w:rPr>
                <w:rFonts w:ascii="ＭＳ 明朝" w:hAnsi="ＭＳ 明朝" w:hint="eastAsia"/>
                <w:sz w:val="18"/>
                <w:szCs w:val="18"/>
              </w:rPr>
              <w:t xml:space="preserve"> </w:t>
            </w:r>
            <w:r w:rsidR="00225018" w:rsidRPr="009653E2">
              <w:rPr>
                <w:rFonts w:ascii="ＭＳ 明朝" w:hAnsi="ＭＳ 明朝" w:hint="eastAsia"/>
                <w:sz w:val="18"/>
                <w:szCs w:val="18"/>
              </w:rPr>
              <w:t xml:space="preserve">　</w:t>
            </w:r>
            <w:r w:rsidR="00DD3338" w:rsidRPr="009653E2">
              <w:rPr>
                <w:rFonts w:ascii="ＭＳ 明朝" w:hAnsi="ＭＳ 明朝" w:hint="eastAsia"/>
                <w:sz w:val="18"/>
                <w:szCs w:val="18"/>
              </w:rPr>
              <w:t xml:space="preserve"> </w:t>
            </w:r>
            <w:r w:rsidRPr="009653E2">
              <w:rPr>
                <w:rFonts w:ascii="ＭＳ 明朝" w:hAnsi="ＭＳ 明朝" w:hint="eastAsia"/>
                <w:sz w:val="18"/>
                <w:szCs w:val="18"/>
              </w:rPr>
              <w:t xml:space="preserve"> </w:t>
            </w:r>
            <w:r w:rsidR="00DD3338" w:rsidRPr="009653E2">
              <w:rPr>
                <w:rFonts w:ascii="ＭＳ 明朝" w:hAnsi="ＭＳ 明朝"/>
                <w:sz w:val="18"/>
                <w:szCs w:val="18"/>
              </w:rPr>
              <w:t xml:space="preserve"> </w:t>
            </w:r>
            <w:r w:rsidR="00511BAB" w:rsidRPr="009653E2">
              <w:rPr>
                <w:rFonts w:ascii="ＭＳ 明朝" w:hAnsi="ＭＳ 明朝" w:hint="eastAsia"/>
                <w:b/>
                <w:sz w:val="18"/>
                <w:szCs w:val="18"/>
              </w:rPr>
              <w:t>（</w:t>
            </w:r>
            <w:r w:rsidRPr="009653E2">
              <w:rPr>
                <w:rFonts w:ascii="ＭＳ 明朝" w:hAnsi="ＭＳ 明朝" w:hint="eastAsia"/>
                <w:b/>
                <w:sz w:val="18"/>
                <w:szCs w:val="18"/>
              </w:rPr>
              <w:t>○</w:t>
            </w:r>
            <w:r w:rsidR="00511BAB" w:rsidRPr="009653E2">
              <w:rPr>
                <w:rFonts w:ascii="ＭＳ 明朝" w:hAnsi="ＭＳ 明朝" w:hint="eastAsia"/>
                <w:b/>
                <w:sz w:val="18"/>
                <w:szCs w:val="18"/>
              </w:rPr>
              <w:t>）</w:t>
            </w:r>
          </w:p>
          <w:p w14:paraId="4E46D4D1" w14:textId="77777777" w:rsidR="00E02181" w:rsidRPr="009653E2" w:rsidRDefault="00E02181" w:rsidP="00E02181">
            <w:pPr>
              <w:snapToGrid w:val="0"/>
              <w:ind w:left="180" w:hangingChars="100" w:hanging="180"/>
              <w:rPr>
                <w:rFonts w:ascii="ＭＳ 明朝" w:hAnsi="ＭＳ 明朝"/>
                <w:color w:val="000000" w:themeColor="text1"/>
                <w:sz w:val="18"/>
                <w:szCs w:val="18"/>
              </w:rPr>
            </w:pPr>
            <w:r w:rsidRPr="009653E2">
              <w:rPr>
                <w:rFonts w:ascii="ＭＳ 明朝" w:hAnsi="ＭＳ 明朝" w:hint="eastAsia"/>
                <w:color w:val="000000" w:themeColor="text1"/>
                <w:sz w:val="18"/>
                <w:szCs w:val="18"/>
              </w:rPr>
              <w:t xml:space="preserve">・地域住民対象の講座はコロナ禍のため実施せず 　　　</w:t>
            </w:r>
            <w:r w:rsidR="00DD3338" w:rsidRPr="009653E2">
              <w:rPr>
                <w:rFonts w:ascii="ＭＳ 明朝" w:hAnsi="ＭＳ 明朝" w:hint="eastAsia"/>
                <w:color w:val="000000" w:themeColor="text1"/>
                <w:sz w:val="18"/>
                <w:szCs w:val="18"/>
              </w:rPr>
              <w:t xml:space="preserve">  </w:t>
            </w:r>
            <w:r w:rsidR="00BC527B" w:rsidRPr="009653E2">
              <w:rPr>
                <w:rFonts w:ascii="ＭＳ 明朝" w:hAnsi="ＭＳ 明朝"/>
                <w:color w:val="000000" w:themeColor="text1"/>
                <w:sz w:val="18"/>
                <w:szCs w:val="18"/>
              </w:rPr>
              <w:t xml:space="preserve"> </w:t>
            </w:r>
            <w:r w:rsidR="00DD3338" w:rsidRPr="009653E2">
              <w:rPr>
                <w:rFonts w:ascii="ＭＳ 明朝" w:hAnsi="ＭＳ 明朝" w:hint="eastAsia"/>
                <w:color w:val="000000" w:themeColor="text1"/>
                <w:sz w:val="18"/>
                <w:szCs w:val="18"/>
              </w:rPr>
              <w:t xml:space="preserve"> </w:t>
            </w:r>
            <w:r w:rsidRPr="009653E2">
              <w:rPr>
                <w:rFonts w:ascii="ＭＳ 明朝" w:hAnsi="ＭＳ 明朝" w:hint="eastAsia"/>
                <w:color w:val="000000" w:themeColor="text1"/>
                <w:sz w:val="18"/>
                <w:szCs w:val="18"/>
              </w:rPr>
              <w:t xml:space="preserve">　</w:t>
            </w:r>
            <w:r w:rsidRPr="009653E2">
              <w:rPr>
                <w:rFonts w:ascii="ＭＳ 明朝" w:hAnsi="ＭＳ 明朝" w:hint="eastAsia"/>
                <w:b/>
                <w:color w:val="000000" w:themeColor="text1"/>
                <w:sz w:val="18"/>
                <w:szCs w:val="18"/>
              </w:rPr>
              <w:t>（－）</w:t>
            </w:r>
          </w:p>
          <w:p w14:paraId="0E5F2581" w14:textId="77777777" w:rsidR="003312ED" w:rsidRPr="009653E2" w:rsidRDefault="003312ED" w:rsidP="00511BAB">
            <w:pPr>
              <w:snapToGrid w:val="0"/>
              <w:rPr>
                <w:rFonts w:ascii="ＭＳ 明朝" w:hAnsi="ＭＳ 明朝"/>
                <w:color w:val="000000" w:themeColor="text1"/>
                <w:sz w:val="18"/>
                <w:szCs w:val="18"/>
              </w:rPr>
            </w:pPr>
            <w:r w:rsidRPr="009653E2">
              <w:rPr>
                <w:rFonts w:ascii="ＭＳ 明朝" w:hAnsi="ＭＳ 明朝" w:hint="eastAsia"/>
                <w:color w:val="000000" w:themeColor="text1"/>
                <w:sz w:val="18"/>
                <w:szCs w:val="18"/>
              </w:rPr>
              <w:t>イ</w:t>
            </w:r>
          </w:p>
          <w:p w14:paraId="732E7597" w14:textId="77777777" w:rsidR="003312ED" w:rsidRPr="009653E2" w:rsidRDefault="003312ED" w:rsidP="00511BAB">
            <w:pPr>
              <w:snapToGrid w:val="0"/>
              <w:rPr>
                <w:rFonts w:ascii="ＭＳ 明朝" w:hAnsi="ＭＳ 明朝"/>
                <w:color w:val="000000" w:themeColor="text1"/>
                <w:sz w:val="18"/>
                <w:szCs w:val="18"/>
              </w:rPr>
            </w:pPr>
            <w:r w:rsidRPr="009653E2">
              <w:rPr>
                <w:rFonts w:ascii="ＭＳ 明朝" w:hAnsi="ＭＳ 明朝" w:hint="eastAsia"/>
                <w:color w:val="000000" w:themeColor="text1"/>
                <w:sz w:val="18"/>
                <w:szCs w:val="18"/>
              </w:rPr>
              <w:t>・地域連携による校外での活動</w:t>
            </w:r>
          </w:p>
          <w:p w14:paraId="586216BE" w14:textId="77777777" w:rsidR="003312ED" w:rsidRPr="009653E2" w:rsidRDefault="003312ED" w:rsidP="003312ED">
            <w:pPr>
              <w:snapToGrid w:val="0"/>
              <w:ind w:firstLineChars="100" w:firstLine="180"/>
              <w:rPr>
                <w:rFonts w:ascii="ＭＳ 明朝" w:hAnsi="ＭＳ 明朝"/>
                <w:b/>
                <w:color w:val="000000" w:themeColor="text1"/>
                <w:sz w:val="18"/>
                <w:szCs w:val="18"/>
              </w:rPr>
            </w:pPr>
            <w:r w:rsidRPr="009653E2">
              <w:rPr>
                <w:rFonts w:ascii="ＭＳ 明朝" w:hAnsi="ＭＳ 明朝" w:hint="eastAsia"/>
                <w:color w:val="000000" w:themeColor="text1"/>
                <w:sz w:val="18"/>
                <w:szCs w:val="18"/>
              </w:rPr>
              <w:t>1</w:t>
            </w:r>
            <w:r w:rsidRPr="009653E2">
              <w:rPr>
                <w:rFonts w:ascii="ＭＳ 明朝" w:hAnsi="ＭＳ 明朝"/>
                <w:color w:val="000000" w:themeColor="text1"/>
                <w:sz w:val="18"/>
                <w:szCs w:val="18"/>
              </w:rPr>
              <w:t>7</w:t>
            </w:r>
            <w:r w:rsidR="00A05EE1" w:rsidRPr="009653E2">
              <w:rPr>
                <w:rFonts w:ascii="ＭＳ 明朝" w:hAnsi="ＭＳ 明朝" w:hint="eastAsia"/>
                <w:color w:val="000000" w:themeColor="text1"/>
                <w:sz w:val="18"/>
                <w:szCs w:val="18"/>
              </w:rPr>
              <w:t>件</w:t>
            </w:r>
            <w:r w:rsidRPr="009653E2">
              <w:rPr>
                <w:rFonts w:ascii="ＭＳ 明朝" w:hAnsi="ＭＳ 明朝" w:hint="eastAsia"/>
                <w:color w:val="000000" w:themeColor="text1"/>
                <w:sz w:val="18"/>
                <w:szCs w:val="18"/>
              </w:rPr>
              <w:t xml:space="preserve">　 　　　　 　　</w:t>
            </w:r>
            <w:r w:rsidR="00BC527B" w:rsidRPr="009653E2">
              <w:rPr>
                <w:rFonts w:ascii="ＭＳ 明朝" w:hAnsi="ＭＳ 明朝" w:hint="eastAsia"/>
                <w:color w:val="000000" w:themeColor="text1"/>
                <w:sz w:val="18"/>
                <w:szCs w:val="18"/>
              </w:rPr>
              <w:t xml:space="preserve"> </w:t>
            </w:r>
            <w:r w:rsidR="00DD3338" w:rsidRPr="009653E2">
              <w:rPr>
                <w:rFonts w:ascii="ＭＳ 明朝" w:hAnsi="ＭＳ 明朝" w:hint="eastAsia"/>
                <w:color w:val="000000" w:themeColor="text1"/>
                <w:sz w:val="18"/>
                <w:szCs w:val="18"/>
              </w:rPr>
              <w:t xml:space="preserve">  </w:t>
            </w:r>
            <w:r w:rsidRPr="009653E2">
              <w:rPr>
                <w:rFonts w:ascii="ＭＳ 明朝" w:hAnsi="ＭＳ 明朝" w:hint="eastAsia"/>
                <w:color w:val="000000" w:themeColor="text1"/>
                <w:sz w:val="18"/>
                <w:szCs w:val="18"/>
              </w:rPr>
              <w:t xml:space="preserve">　</w:t>
            </w:r>
            <w:r w:rsidRPr="009653E2">
              <w:rPr>
                <w:rFonts w:ascii="ＭＳ 明朝" w:hAnsi="ＭＳ 明朝" w:hint="eastAsia"/>
                <w:b/>
                <w:color w:val="000000" w:themeColor="text1"/>
                <w:sz w:val="18"/>
                <w:szCs w:val="18"/>
              </w:rPr>
              <w:t>（◎）</w:t>
            </w:r>
          </w:p>
          <w:p w14:paraId="460F5EA6" w14:textId="77777777" w:rsidR="003312ED" w:rsidRPr="009653E2" w:rsidRDefault="003312ED" w:rsidP="003312ED">
            <w:pPr>
              <w:snapToGrid w:val="0"/>
              <w:rPr>
                <w:rFonts w:ascii="ＭＳ 明朝" w:hAnsi="ＭＳ 明朝"/>
                <w:color w:val="000000" w:themeColor="text1"/>
                <w:sz w:val="18"/>
                <w:szCs w:val="18"/>
              </w:rPr>
            </w:pPr>
            <w:r w:rsidRPr="009653E2">
              <w:rPr>
                <w:rFonts w:ascii="ＭＳ 明朝" w:hAnsi="ＭＳ 明朝" w:hint="eastAsia"/>
                <w:color w:val="000000" w:themeColor="text1"/>
                <w:sz w:val="18"/>
                <w:szCs w:val="18"/>
              </w:rPr>
              <w:t xml:space="preserve">・校外での発表６件 　　</w:t>
            </w:r>
            <w:r w:rsidR="00DD3338" w:rsidRPr="009653E2">
              <w:rPr>
                <w:rFonts w:ascii="ＭＳ 明朝" w:hAnsi="ＭＳ 明朝" w:hint="eastAsia"/>
                <w:color w:val="000000" w:themeColor="text1"/>
                <w:sz w:val="18"/>
                <w:szCs w:val="18"/>
              </w:rPr>
              <w:t xml:space="preserve"> </w:t>
            </w:r>
            <w:r w:rsidR="00BC527B" w:rsidRPr="009653E2">
              <w:rPr>
                <w:rFonts w:ascii="ＭＳ 明朝" w:hAnsi="ＭＳ 明朝"/>
                <w:color w:val="000000" w:themeColor="text1"/>
                <w:sz w:val="18"/>
                <w:szCs w:val="18"/>
              </w:rPr>
              <w:t xml:space="preserve"> </w:t>
            </w:r>
            <w:r w:rsidR="00DD3338" w:rsidRPr="009653E2">
              <w:rPr>
                <w:rFonts w:ascii="ＭＳ 明朝" w:hAnsi="ＭＳ 明朝" w:hint="eastAsia"/>
                <w:color w:val="000000" w:themeColor="text1"/>
                <w:sz w:val="18"/>
                <w:szCs w:val="18"/>
              </w:rPr>
              <w:t xml:space="preserve"> </w:t>
            </w:r>
            <w:r w:rsidRPr="009653E2">
              <w:rPr>
                <w:rFonts w:ascii="ＭＳ 明朝" w:hAnsi="ＭＳ 明朝" w:hint="eastAsia"/>
                <w:color w:val="000000" w:themeColor="text1"/>
                <w:sz w:val="18"/>
                <w:szCs w:val="18"/>
              </w:rPr>
              <w:t xml:space="preserve">　</w:t>
            </w:r>
            <w:r w:rsidR="00421322" w:rsidRPr="009653E2">
              <w:rPr>
                <w:rFonts w:ascii="ＭＳ 明朝" w:hAnsi="ＭＳ 明朝" w:hint="eastAsia"/>
                <w:b/>
                <w:color w:val="000000" w:themeColor="text1"/>
                <w:sz w:val="18"/>
                <w:szCs w:val="18"/>
              </w:rPr>
              <w:t>（○</w:t>
            </w:r>
            <w:r w:rsidRPr="009653E2">
              <w:rPr>
                <w:rFonts w:ascii="ＭＳ 明朝" w:hAnsi="ＭＳ 明朝" w:hint="eastAsia"/>
                <w:b/>
                <w:color w:val="000000" w:themeColor="text1"/>
                <w:sz w:val="18"/>
                <w:szCs w:val="18"/>
              </w:rPr>
              <w:t>）</w:t>
            </w:r>
          </w:p>
        </w:tc>
      </w:tr>
      <w:tr w:rsidR="00511BAB" w:rsidRPr="009653E2" w14:paraId="31C9C48D" w14:textId="77777777" w:rsidTr="00DD3338">
        <w:trPr>
          <w:cantSplit/>
          <w:trHeight w:val="2354"/>
          <w:jc w:val="center"/>
        </w:trPr>
        <w:tc>
          <w:tcPr>
            <w:tcW w:w="996" w:type="dxa"/>
            <w:tcBorders>
              <w:top w:val="dotted" w:sz="4" w:space="0" w:color="auto"/>
            </w:tcBorders>
            <w:shd w:val="clear" w:color="auto" w:fill="auto"/>
            <w:textDirection w:val="tbRlV"/>
            <w:vAlign w:val="center"/>
          </w:tcPr>
          <w:p w14:paraId="0F0D4F47" w14:textId="77777777" w:rsidR="00511BAB" w:rsidRPr="009653E2" w:rsidRDefault="00511BAB" w:rsidP="00511BAB">
            <w:pPr>
              <w:snapToGrid w:val="0"/>
              <w:ind w:firstLineChars="50" w:firstLine="90"/>
              <w:rPr>
                <w:rFonts w:ascii="ＭＳ 明朝" w:hAnsi="ＭＳ 明朝"/>
                <w:sz w:val="18"/>
                <w:szCs w:val="18"/>
              </w:rPr>
            </w:pPr>
            <w:r w:rsidRPr="009653E2">
              <w:rPr>
                <w:rFonts w:ascii="ＭＳ 明朝" w:hAnsi="ＭＳ 明朝" w:hint="eastAsia"/>
                <w:sz w:val="18"/>
                <w:szCs w:val="18"/>
              </w:rPr>
              <w:t>（２）学校広報活動の充実</w:t>
            </w:r>
          </w:p>
        </w:tc>
        <w:tc>
          <w:tcPr>
            <w:tcW w:w="1945" w:type="dxa"/>
            <w:tcBorders>
              <w:top w:val="dotted" w:sz="4" w:space="0" w:color="auto"/>
            </w:tcBorders>
            <w:shd w:val="clear" w:color="auto" w:fill="auto"/>
          </w:tcPr>
          <w:p w14:paraId="0CA71D3B" w14:textId="77777777" w:rsidR="00511BAB" w:rsidRPr="009653E2" w:rsidRDefault="00511BAB" w:rsidP="00511BAB">
            <w:pPr>
              <w:adjustRightInd w:val="0"/>
              <w:snapToGrid w:val="0"/>
              <w:ind w:left="180" w:hangingChars="100" w:hanging="180"/>
              <w:rPr>
                <w:rFonts w:ascii="ＭＳ 明朝" w:hAnsi="ＭＳ 明朝"/>
                <w:sz w:val="18"/>
                <w:szCs w:val="18"/>
              </w:rPr>
            </w:pPr>
            <w:r w:rsidRPr="009653E2">
              <w:rPr>
                <w:rFonts w:ascii="ＭＳ 明朝" w:hAnsi="ＭＳ 明朝" w:hint="eastAsia"/>
                <w:sz w:val="18"/>
                <w:szCs w:val="18"/>
              </w:rPr>
              <w:t>ア 学校説明会の充実と情報発信</w:t>
            </w:r>
          </w:p>
        </w:tc>
        <w:tc>
          <w:tcPr>
            <w:tcW w:w="5812" w:type="dxa"/>
            <w:tcBorders>
              <w:top w:val="dotted" w:sz="4" w:space="0" w:color="auto"/>
              <w:right w:val="dashed" w:sz="4" w:space="0" w:color="auto"/>
            </w:tcBorders>
            <w:shd w:val="clear" w:color="auto" w:fill="auto"/>
          </w:tcPr>
          <w:p w14:paraId="02190A06" w14:textId="77777777" w:rsidR="00511BAB" w:rsidRPr="009653E2" w:rsidRDefault="00511BAB" w:rsidP="00511BAB">
            <w:pPr>
              <w:adjustRightInd w:val="0"/>
              <w:snapToGrid w:val="0"/>
              <w:ind w:left="180" w:hangingChars="100" w:hanging="180"/>
              <w:rPr>
                <w:rFonts w:ascii="ＭＳ 明朝" w:hAnsi="ＭＳ 明朝"/>
                <w:sz w:val="18"/>
                <w:szCs w:val="18"/>
              </w:rPr>
            </w:pPr>
            <w:r w:rsidRPr="009653E2">
              <w:rPr>
                <w:rFonts w:ascii="ＭＳ 明朝" w:hAnsi="ＭＳ 明朝" w:hint="eastAsia"/>
                <w:sz w:val="18"/>
                <w:szCs w:val="18"/>
              </w:rPr>
              <w:t>ア</w:t>
            </w:r>
          </w:p>
          <w:p w14:paraId="15A23464" w14:textId="77777777" w:rsidR="00511BAB" w:rsidRPr="009653E2" w:rsidRDefault="00511BAB" w:rsidP="00511BAB">
            <w:pPr>
              <w:adjustRightInd w:val="0"/>
              <w:snapToGrid w:val="0"/>
              <w:ind w:left="180" w:hangingChars="100" w:hanging="180"/>
              <w:rPr>
                <w:rFonts w:ascii="ＭＳ 明朝" w:hAnsi="ＭＳ 明朝"/>
                <w:sz w:val="18"/>
                <w:szCs w:val="18"/>
              </w:rPr>
            </w:pPr>
            <w:r w:rsidRPr="009653E2">
              <w:rPr>
                <w:rFonts w:ascii="ＭＳ 明朝" w:hAnsi="ＭＳ 明朝" w:hint="eastAsia"/>
                <w:sz w:val="18"/>
                <w:szCs w:val="18"/>
              </w:rPr>
              <w:t>・行事報告、校長ブログ、クラブブログ等を学校</w:t>
            </w:r>
            <w:r w:rsidRPr="009653E2">
              <w:rPr>
                <w:rFonts w:ascii="ＭＳ 明朝" w:hAnsi="ＭＳ 明朝"/>
                <w:sz w:val="18"/>
                <w:szCs w:val="18"/>
              </w:rPr>
              <w:t>HP</w:t>
            </w:r>
            <w:r w:rsidRPr="009653E2">
              <w:rPr>
                <w:rFonts w:ascii="ＭＳ 明朝" w:hAnsi="ＭＳ 明朝" w:hint="eastAsia"/>
                <w:sz w:val="18"/>
                <w:szCs w:val="18"/>
              </w:rPr>
              <w:t>に掲載し、学校の様子をほぼリアルタイムに伝える。</w:t>
            </w:r>
          </w:p>
          <w:p w14:paraId="0AC09A41" w14:textId="77777777" w:rsidR="00511BAB" w:rsidRPr="009653E2" w:rsidRDefault="00511BAB" w:rsidP="00511BAB">
            <w:pPr>
              <w:adjustRightInd w:val="0"/>
              <w:snapToGrid w:val="0"/>
              <w:ind w:left="180" w:hangingChars="100" w:hanging="180"/>
              <w:rPr>
                <w:rFonts w:ascii="ＭＳ 明朝" w:hAnsi="ＭＳ 明朝"/>
                <w:sz w:val="18"/>
                <w:szCs w:val="18"/>
              </w:rPr>
            </w:pPr>
            <w:r w:rsidRPr="009653E2">
              <w:rPr>
                <w:rFonts w:ascii="ＭＳ 明朝" w:hAnsi="ＭＳ 明朝" w:hint="eastAsia"/>
                <w:sz w:val="18"/>
                <w:szCs w:val="18"/>
              </w:rPr>
              <w:t>・学校</w:t>
            </w:r>
            <w:r w:rsidRPr="009653E2">
              <w:rPr>
                <w:rFonts w:ascii="ＭＳ 明朝" w:hAnsi="ＭＳ 明朝"/>
                <w:sz w:val="18"/>
                <w:szCs w:val="18"/>
              </w:rPr>
              <w:t>HP</w:t>
            </w:r>
            <w:r w:rsidRPr="009653E2">
              <w:rPr>
                <w:rFonts w:ascii="ＭＳ 明朝" w:hAnsi="ＭＳ 明朝" w:hint="eastAsia"/>
                <w:sz w:val="18"/>
                <w:szCs w:val="18"/>
              </w:rPr>
              <w:t>の役割を明確にして、在校生保護者の利便性を高め、</w:t>
            </w:r>
            <w:r w:rsidRPr="009653E2">
              <w:rPr>
                <w:rFonts w:ascii="ＭＳ 明朝" w:hAnsi="ＭＳ 明朝"/>
                <w:sz w:val="18"/>
                <w:szCs w:val="18"/>
              </w:rPr>
              <w:t>SSH</w:t>
            </w:r>
            <w:r w:rsidRPr="009653E2">
              <w:rPr>
                <w:rFonts w:ascii="ＭＳ 明朝" w:hAnsi="ＭＳ 明朝" w:hint="eastAsia"/>
                <w:sz w:val="18"/>
                <w:szCs w:val="18"/>
              </w:rPr>
              <w:t>校間の連携を強化する。</w:t>
            </w:r>
          </w:p>
          <w:p w14:paraId="19EA6364" w14:textId="77777777" w:rsidR="00511BAB" w:rsidRPr="009653E2" w:rsidRDefault="00511BAB" w:rsidP="00511BAB">
            <w:pPr>
              <w:adjustRightInd w:val="0"/>
              <w:snapToGrid w:val="0"/>
              <w:ind w:left="180" w:hangingChars="100" w:hanging="180"/>
              <w:rPr>
                <w:rFonts w:ascii="ＭＳ 明朝" w:hAnsi="ＭＳ 明朝"/>
                <w:sz w:val="18"/>
                <w:szCs w:val="18"/>
              </w:rPr>
            </w:pPr>
            <w:r w:rsidRPr="009653E2">
              <w:rPr>
                <w:rFonts w:ascii="ＭＳ 明朝" w:hAnsi="ＭＳ 明朝" w:hint="eastAsia"/>
                <w:sz w:val="18"/>
                <w:szCs w:val="18"/>
              </w:rPr>
              <w:t>・メール配信システムを活用し、保護者への学校行事活動の周知を行う。</w:t>
            </w:r>
          </w:p>
          <w:p w14:paraId="4FF3BA82" w14:textId="77777777" w:rsidR="00511BAB" w:rsidRPr="009653E2" w:rsidRDefault="00511BAB" w:rsidP="00511BAB">
            <w:pPr>
              <w:adjustRightInd w:val="0"/>
              <w:snapToGrid w:val="0"/>
              <w:ind w:left="180" w:hangingChars="100" w:hanging="180"/>
              <w:rPr>
                <w:rFonts w:ascii="ＭＳ 明朝" w:hAnsi="ＭＳ 明朝"/>
                <w:noProof/>
                <w:sz w:val="18"/>
                <w:szCs w:val="18"/>
              </w:rPr>
            </w:pPr>
            <w:r w:rsidRPr="009653E2">
              <w:rPr>
                <w:rFonts w:ascii="ＭＳ 明朝" w:hAnsi="ＭＳ 明朝" w:hint="eastAsia"/>
                <w:sz w:val="18"/>
                <w:szCs w:val="18"/>
              </w:rPr>
              <w:t>・体験授業やクラブ体験など、学校説明会を充実させる。</w:t>
            </w:r>
          </w:p>
        </w:tc>
        <w:tc>
          <w:tcPr>
            <w:tcW w:w="3402" w:type="dxa"/>
            <w:tcBorders>
              <w:top w:val="dotted" w:sz="4" w:space="0" w:color="auto"/>
              <w:right w:val="dashed" w:sz="4" w:space="0" w:color="auto"/>
            </w:tcBorders>
          </w:tcPr>
          <w:p w14:paraId="5446FC7F" w14:textId="77777777" w:rsidR="00511BAB" w:rsidRPr="009653E2" w:rsidRDefault="00511BAB" w:rsidP="00511BAB">
            <w:pPr>
              <w:snapToGrid w:val="0"/>
              <w:ind w:left="360" w:hangingChars="200" w:hanging="360"/>
              <w:rPr>
                <w:rFonts w:ascii="ＭＳ 明朝" w:hAnsi="ＭＳ 明朝"/>
                <w:color w:val="000000" w:themeColor="text1"/>
                <w:sz w:val="18"/>
                <w:szCs w:val="18"/>
              </w:rPr>
            </w:pPr>
            <w:r w:rsidRPr="009653E2">
              <w:rPr>
                <w:rFonts w:ascii="ＭＳ 明朝" w:hAnsi="ＭＳ 明朝" w:hint="eastAsia"/>
                <w:color w:val="000000" w:themeColor="text1"/>
                <w:sz w:val="18"/>
                <w:szCs w:val="18"/>
              </w:rPr>
              <w:t>ア</w:t>
            </w:r>
          </w:p>
          <w:p w14:paraId="425163DC" w14:textId="77777777" w:rsidR="00511BAB" w:rsidRPr="009653E2" w:rsidRDefault="00511BAB" w:rsidP="00511BAB">
            <w:pPr>
              <w:snapToGrid w:val="0"/>
              <w:ind w:left="180" w:hangingChars="100" w:hanging="180"/>
              <w:rPr>
                <w:rFonts w:ascii="ＭＳ 明朝" w:hAnsi="ＭＳ 明朝"/>
                <w:color w:val="000000" w:themeColor="text1"/>
                <w:sz w:val="18"/>
                <w:szCs w:val="18"/>
              </w:rPr>
            </w:pPr>
            <w:r w:rsidRPr="009653E2">
              <w:rPr>
                <w:rFonts w:ascii="ＭＳ 明朝" w:hAnsi="ＭＳ 明朝" w:hint="eastAsia"/>
                <w:color w:val="000000" w:themeColor="text1"/>
                <w:sz w:val="18"/>
                <w:szCs w:val="18"/>
              </w:rPr>
              <w:t>・学校</w:t>
            </w:r>
            <w:r w:rsidRPr="009653E2">
              <w:rPr>
                <w:rFonts w:ascii="ＭＳ 明朝" w:hAnsi="ＭＳ 明朝"/>
                <w:color w:val="000000" w:themeColor="text1"/>
                <w:sz w:val="18"/>
                <w:szCs w:val="18"/>
              </w:rPr>
              <w:t>HP</w:t>
            </w:r>
            <w:r w:rsidRPr="009653E2">
              <w:rPr>
                <w:rFonts w:ascii="ＭＳ 明朝" w:hAnsi="ＭＳ 明朝" w:hint="eastAsia"/>
                <w:color w:val="000000" w:themeColor="text1"/>
                <w:sz w:val="18"/>
                <w:szCs w:val="18"/>
              </w:rPr>
              <w:t>の更新</w:t>
            </w:r>
            <w:r w:rsidRPr="009653E2">
              <w:rPr>
                <w:rFonts w:ascii="ＭＳ 明朝" w:hAnsi="ＭＳ 明朝"/>
                <w:color w:val="000000" w:themeColor="text1"/>
                <w:sz w:val="18"/>
                <w:szCs w:val="18"/>
              </w:rPr>
              <w:t>100</w:t>
            </w:r>
            <w:r w:rsidRPr="009653E2">
              <w:rPr>
                <w:rFonts w:ascii="ＭＳ 明朝" w:hAnsi="ＭＳ 明朝" w:hint="eastAsia"/>
                <w:sz w:val="18"/>
                <w:szCs w:val="18"/>
              </w:rPr>
              <w:t>回以上（</w:t>
            </w:r>
            <w:r w:rsidRPr="009653E2">
              <w:rPr>
                <w:rFonts w:ascii="ＭＳ 明朝" w:hAnsi="ＭＳ 明朝"/>
                <w:sz w:val="18"/>
                <w:szCs w:val="18"/>
              </w:rPr>
              <w:t>R</w:t>
            </w:r>
            <w:r w:rsidRPr="009653E2">
              <w:rPr>
                <w:rFonts w:ascii="ＭＳ 明朝" w:hAnsi="ＭＳ 明朝" w:hint="eastAsia"/>
                <w:sz w:val="18"/>
                <w:szCs w:val="18"/>
              </w:rPr>
              <w:t>１:</w:t>
            </w:r>
            <w:r w:rsidRPr="009653E2">
              <w:rPr>
                <w:rFonts w:ascii="ＭＳ 明朝" w:hAnsi="ＭＳ 明朝"/>
                <w:sz w:val="18"/>
                <w:szCs w:val="18"/>
              </w:rPr>
              <w:t>134</w:t>
            </w:r>
            <w:r w:rsidRPr="009653E2">
              <w:rPr>
                <w:rFonts w:ascii="ＭＳ 明朝" w:hAnsi="ＭＳ 明朝" w:hint="eastAsia"/>
                <w:color w:val="000000" w:themeColor="text1"/>
                <w:sz w:val="18"/>
                <w:szCs w:val="18"/>
              </w:rPr>
              <w:t>回）</w:t>
            </w:r>
          </w:p>
          <w:p w14:paraId="4770D2F3" w14:textId="77777777" w:rsidR="00511BAB" w:rsidRPr="009653E2" w:rsidRDefault="00511BAB" w:rsidP="00511BAB">
            <w:pPr>
              <w:snapToGrid w:val="0"/>
              <w:ind w:left="360" w:hangingChars="200" w:hanging="360"/>
              <w:rPr>
                <w:rFonts w:ascii="ＭＳ 明朝" w:hAnsi="ＭＳ 明朝"/>
                <w:sz w:val="18"/>
                <w:szCs w:val="18"/>
              </w:rPr>
            </w:pPr>
            <w:r w:rsidRPr="009653E2">
              <w:rPr>
                <w:rFonts w:ascii="ＭＳ 明朝" w:hAnsi="ＭＳ 明朝" w:hint="eastAsia"/>
                <w:sz w:val="18"/>
                <w:szCs w:val="18"/>
              </w:rPr>
              <w:t>・</w:t>
            </w:r>
            <w:r w:rsidRPr="009653E2">
              <w:rPr>
                <w:rFonts w:ascii="ＭＳ 明朝" w:hAnsi="ＭＳ 明朝"/>
                <w:sz w:val="18"/>
                <w:szCs w:val="18"/>
              </w:rPr>
              <w:t>SSH</w:t>
            </w:r>
            <w:r w:rsidRPr="009653E2">
              <w:rPr>
                <w:rFonts w:ascii="ＭＳ 明朝" w:hAnsi="ＭＳ 明朝" w:hint="eastAsia"/>
                <w:sz w:val="18"/>
                <w:szCs w:val="18"/>
              </w:rPr>
              <w:t>ホームページの開設</w:t>
            </w:r>
          </w:p>
          <w:p w14:paraId="4E59A0EC" w14:textId="77777777" w:rsidR="00511BAB" w:rsidRPr="009653E2" w:rsidRDefault="00511BAB" w:rsidP="00511BAB">
            <w:pPr>
              <w:snapToGrid w:val="0"/>
              <w:ind w:left="180" w:hangingChars="100" w:hanging="180"/>
              <w:rPr>
                <w:rFonts w:ascii="ＭＳ 明朝" w:hAnsi="ＭＳ 明朝"/>
                <w:color w:val="000000" w:themeColor="text1"/>
                <w:sz w:val="18"/>
                <w:szCs w:val="18"/>
              </w:rPr>
            </w:pPr>
            <w:r w:rsidRPr="009653E2">
              <w:rPr>
                <w:rFonts w:ascii="ＭＳ 明朝" w:hAnsi="ＭＳ 明朝" w:hint="eastAsia"/>
                <w:color w:val="000000" w:themeColor="text1"/>
                <w:sz w:val="18"/>
                <w:szCs w:val="18"/>
              </w:rPr>
              <w:t>・メール</w:t>
            </w:r>
            <w:r w:rsidRPr="009653E2">
              <w:rPr>
                <w:rFonts w:ascii="ＭＳ 明朝" w:hAnsi="ＭＳ 明朝"/>
                <w:color w:val="000000" w:themeColor="text1"/>
                <w:sz w:val="18"/>
                <w:szCs w:val="18"/>
              </w:rPr>
              <w:t>配信</w:t>
            </w:r>
            <w:r w:rsidRPr="009653E2">
              <w:rPr>
                <w:rFonts w:ascii="ＭＳ 明朝" w:hAnsi="ＭＳ 明朝" w:hint="eastAsia"/>
                <w:color w:val="000000" w:themeColor="text1"/>
                <w:sz w:val="18"/>
                <w:szCs w:val="18"/>
              </w:rPr>
              <w:t>回数</w:t>
            </w:r>
            <w:r w:rsidRPr="009653E2">
              <w:rPr>
                <w:rFonts w:ascii="ＭＳ 明朝" w:hAnsi="ＭＳ 明朝"/>
                <w:color w:val="000000" w:themeColor="text1"/>
                <w:sz w:val="18"/>
                <w:szCs w:val="18"/>
              </w:rPr>
              <w:t>60</w:t>
            </w:r>
            <w:r w:rsidRPr="009653E2">
              <w:rPr>
                <w:rFonts w:ascii="ＭＳ 明朝" w:hAnsi="ＭＳ 明朝" w:hint="eastAsia"/>
                <w:color w:val="000000" w:themeColor="text1"/>
                <w:sz w:val="18"/>
                <w:szCs w:val="18"/>
              </w:rPr>
              <w:t>回以上（</w:t>
            </w:r>
            <w:r w:rsidRPr="009653E2">
              <w:rPr>
                <w:rFonts w:ascii="ＭＳ 明朝" w:hAnsi="ＭＳ 明朝"/>
                <w:color w:val="000000" w:themeColor="text1"/>
                <w:sz w:val="18"/>
                <w:szCs w:val="18"/>
              </w:rPr>
              <w:t>R</w:t>
            </w:r>
            <w:r w:rsidRPr="009653E2">
              <w:rPr>
                <w:rFonts w:ascii="ＭＳ 明朝" w:hAnsi="ＭＳ 明朝" w:hint="eastAsia"/>
                <w:color w:val="000000" w:themeColor="text1"/>
                <w:sz w:val="18"/>
                <w:szCs w:val="18"/>
              </w:rPr>
              <w:t>１:</w:t>
            </w:r>
            <w:r w:rsidRPr="009653E2">
              <w:rPr>
                <w:rFonts w:ascii="ＭＳ 明朝" w:hAnsi="ＭＳ 明朝"/>
                <w:color w:val="000000" w:themeColor="text1"/>
                <w:sz w:val="18"/>
                <w:szCs w:val="18"/>
              </w:rPr>
              <w:t>75</w:t>
            </w:r>
            <w:r w:rsidRPr="009653E2">
              <w:rPr>
                <w:rFonts w:ascii="ＭＳ 明朝" w:hAnsi="ＭＳ 明朝" w:hint="eastAsia"/>
                <w:color w:val="000000" w:themeColor="text1"/>
                <w:sz w:val="18"/>
                <w:szCs w:val="18"/>
              </w:rPr>
              <w:t>回）</w:t>
            </w:r>
          </w:p>
          <w:p w14:paraId="5F7F661C" w14:textId="77777777" w:rsidR="00511BAB" w:rsidRPr="009653E2" w:rsidRDefault="00511BAB" w:rsidP="00511BAB">
            <w:pPr>
              <w:snapToGrid w:val="0"/>
              <w:ind w:left="180" w:hangingChars="100" w:hanging="180"/>
              <w:rPr>
                <w:rFonts w:ascii="ＭＳ 明朝" w:hAnsi="ＭＳ 明朝"/>
                <w:color w:val="000000" w:themeColor="text1"/>
                <w:sz w:val="18"/>
                <w:szCs w:val="18"/>
              </w:rPr>
            </w:pPr>
            <w:r w:rsidRPr="009653E2">
              <w:rPr>
                <w:rFonts w:ascii="ＭＳ 明朝" w:hAnsi="ＭＳ 明朝" w:hint="eastAsia"/>
                <w:color w:val="000000" w:themeColor="text1"/>
                <w:sz w:val="18"/>
                <w:szCs w:val="18"/>
              </w:rPr>
              <w:t>・</w:t>
            </w:r>
            <w:r w:rsidRPr="009653E2">
              <w:rPr>
                <w:rFonts w:ascii="ＭＳ 明朝" w:hAnsi="ＭＳ 明朝" w:hint="eastAsia"/>
                <w:sz w:val="18"/>
                <w:szCs w:val="18"/>
              </w:rPr>
              <w:t>校内</w:t>
            </w:r>
            <w:r w:rsidRPr="009653E2">
              <w:rPr>
                <w:rFonts w:ascii="ＭＳ 明朝" w:hAnsi="ＭＳ 明朝" w:hint="eastAsia"/>
                <w:color w:val="000000" w:themeColor="text1"/>
                <w:sz w:val="18"/>
                <w:szCs w:val="18"/>
              </w:rPr>
              <w:t>学校説明会への参加生徒数合計</w:t>
            </w:r>
            <w:r w:rsidRPr="009653E2">
              <w:rPr>
                <w:rFonts w:ascii="ＭＳ 明朝" w:hAnsi="ＭＳ 明朝"/>
                <w:color w:val="000000" w:themeColor="text1"/>
                <w:sz w:val="18"/>
                <w:szCs w:val="18"/>
              </w:rPr>
              <w:t>600</w:t>
            </w:r>
            <w:r w:rsidRPr="009653E2">
              <w:rPr>
                <w:rFonts w:ascii="ＭＳ 明朝" w:hAnsi="ＭＳ 明朝" w:hint="eastAsia"/>
                <w:color w:val="000000" w:themeColor="text1"/>
                <w:sz w:val="18"/>
                <w:szCs w:val="18"/>
              </w:rPr>
              <w:t>名以上（</w:t>
            </w:r>
            <w:r w:rsidRPr="009653E2">
              <w:rPr>
                <w:rFonts w:ascii="ＭＳ 明朝" w:hAnsi="ＭＳ 明朝"/>
                <w:color w:val="000000" w:themeColor="text1"/>
                <w:sz w:val="18"/>
                <w:szCs w:val="18"/>
              </w:rPr>
              <w:t>R</w:t>
            </w:r>
            <w:r w:rsidRPr="009653E2">
              <w:rPr>
                <w:rFonts w:ascii="ＭＳ 明朝" w:hAnsi="ＭＳ 明朝" w:hint="eastAsia"/>
                <w:color w:val="000000" w:themeColor="text1"/>
                <w:sz w:val="18"/>
                <w:szCs w:val="18"/>
              </w:rPr>
              <w:t>１:</w:t>
            </w:r>
            <w:r w:rsidRPr="009653E2">
              <w:rPr>
                <w:rFonts w:ascii="ＭＳ 明朝" w:hAnsi="ＭＳ 明朝"/>
                <w:color w:val="000000" w:themeColor="text1"/>
                <w:sz w:val="18"/>
                <w:szCs w:val="18"/>
              </w:rPr>
              <w:t>609</w:t>
            </w:r>
            <w:r w:rsidRPr="009653E2">
              <w:rPr>
                <w:rFonts w:ascii="ＭＳ 明朝" w:hAnsi="ＭＳ 明朝" w:hint="eastAsia"/>
                <w:color w:val="000000" w:themeColor="text1"/>
                <w:sz w:val="18"/>
                <w:szCs w:val="18"/>
              </w:rPr>
              <w:t>名）</w:t>
            </w:r>
          </w:p>
        </w:tc>
        <w:tc>
          <w:tcPr>
            <w:tcW w:w="3152" w:type="dxa"/>
            <w:tcBorders>
              <w:top w:val="dotted" w:sz="4" w:space="0" w:color="auto"/>
              <w:left w:val="dashed" w:sz="4" w:space="0" w:color="auto"/>
              <w:right w:val="single" w:sz="4" w:space="0" w:color="auto"/>
            </w:tcBorders>
            <w:shd w:val="clear" w:color="auto" w:fill="auto"/>
          </w:tcPr>
          <w:p w14:paraId="357D1AFC" w14:textId="77777777" w:rsidR="00293142" w:rsidRPr="009653E2" w:rsidRDefault="00293142" w:rsidP="00293142">
            <w:pPr>
              <w:snapToGrid w:val="0"/>
              <w:rPr>
                <w:rFonts w:ascii="ＭＳ 明朝" w:hAnsi="ＭＳ 明朝"/>
                <w:sz w:val="18"/>
                <w:szCs w:val="18"/>
              </w:rPr>
            </w:pPr>
            <w:r w:rsidRPr="009653E2">
              <w:rPr>
                <w:rFonts w:ascii="ＭＳ 明朝" w:hAnsi="ＭＳ 明朝" w:hint="eastAsia"/>
                <w:sz w:val="18"/>
                <w:szCs w:val="18"/>
              </w:rPr>
              <w:t>ア</w:t>
            </w:r>
          </w:p>
          <w:p w14:paraId="1B811515" w14:textId="77777777" w:rsidR="00293142" w:rsidRPr="009653E2" w:rsidRDefault="00293142" w:rsidP="00DD3338">
            <w:pPr>
              <w:snapToGrid w:val="0"/>
              <w:ind w:left="2430" w:hangingChars="1350" w:hanging="2430"/>
              <w:rPr>
                <w:rFonts w:ascii="ＭＳ 明朝" w:hAnsi="ＭＳ 明朝"/>
                <w:b/>
                <w:sz w:val="18"/>
                <w:szCs w:val="18"/>
              </w:rPr>
            </w:pPr>
            <w:r w:rsidRPr="009653E2">
              <w:rPr>
                <w:rFonts w:ascii="ＭＳ 明朝" w:hAnsi="ＭＳ 明朝" w:hint="eastAsia"/>
                <w:sz w:val="18"/>
                <w:szCs w:val="18"/>
              </w:rPr>
              <w:t>・学校</w:t>
            </w:r>
            <w:r w:rsidRPr="009653E2">
              <w:rPr>
                <w:rFonts w:ascii="ＭＳ 明朝" w:hAnsi="ＭＳ 明朝"/>
                <w:sz w:val="18"/>
                <w:szCs w:val="18"/>
              </w:rPr>
              <w:t>HP</w:t>
            </w:r>
            <w:r w:rsidRPr="009653E2">
              <w:rPr>
                <w:rFonts w:ascii="ＭＳ 明朝" w:hAnsi="ＭＳ 明朝" w:hint="eastAsia"/>
                <w:sz w:val="18"/>
                <w:szCs w:val="18"/>
              </w:rPr>
              <w:t>更新</w:t>
            </w:r>
            <w:r w:rsidR="009B2931" w:rsidRPr="009653E2">
              <w:rPr>
                <w:rFonts w:ascii="ＭＳ 明朝" w:hAnsi="ＭＳ 明朝" w:hint="eastAsia"/>
                <w:sz w:val="18"/>
                <w:szCs w:val="18"/>
              </w:rPr>
              <w:t>155</w:t>
            </w:r>
            <w:r w:rsidR="00225018" w:rsidRPr="009653E2">
              <w:rPr>
                <w:rFonts w:ascii="ＭＳ 明朝" w:hAnsi="ＭＳ 明朝" w:hint="eastAsia"/>
                <w:sz w:val="18"/>
                <w:szCs w:val="18"/>
              </w:rPr>
              <w:t>回</w:t>
            </w:r>
            <w:r w:rsidR="00685B84" w:rsidRPr="009653E2">
              <w:rPr>
                <w:rFonts w:ascii="ＭＳ 明朝" w:hAnsi="ＭＳ 明朝" w:hint="eastAsia"/>
                <w:sz w:val="18"/>
                <w:szCs w:val="18"/>
              </w:rPr>
              <w:t xml:space="preserve">　 </w:t>
            </w:r>
            <w:r w:rsidRPr="009653E2">
              <w:rPr>
                <w:rFonts w:ascii="ＭＳ 明朝" w:hAnsi="ＭＳ 明朝" w:hint="eastAsia"/>
                <w:sz w:val="18"/>
                <w:szCs w:val="18"/>
              </w:rPr>
              <w:t xml:space="preserve">　　</w:t>
            </w:r>
            <w:r w:rsidR="00225018" w:rsidRPr="009653E2">
              <w:rPr>
                <w:rFonts w:ascii="ＭＳ 明朝" w:hAnsi="ＭＳ 明朝" w:hint="eastAsia"/>
                <w:sz w:val="18"/>
                <w:szCs w:val="18"/>
              </w:rPr>
              <w:t xml:space="preserve"> </w:t>
            </w:r>
            <w:r w:rsidRPr="009653E2">
              <w:rPr>
                <w:rFonts w:ascii="ＭＳ 明朝" w:hAnsi="ＭＳ 明朝" w:hint="eastAsia"/>
                <w:b/>
                <w:sz w:val="18"/>
                <w:szCs w:val="18"/>
              </w:rPr>
              <w:t>（</w:t>
            </w:r>
            <w:r w:rsidR="00225018" w:rsidRPr="009653E2">
              <w:rPr>
                <w:rFonts w:ascii="ＭＳ 明朝" w:hAnsi="ＭＳ 明朝" w:hint="eastAsia"/>
                <w:b/>
                <w:sz w:val="18"/>
                <w:szCs w:val="18"/>
              </w:rPr>
              <w:t>◎</w:t>
            </w:r>
            <w:r w:rsidRPr="009653E2">
              <w:rPr>
                <w:rFonts w:ascii="ＭＳ 明朝" w:hAnsi="ＭＳ 明朝" w:hint="eastAsia"/>
                <w:b/>
                <w:sz w:val="18"/>
                <w:szCs w:val="18"/>
              </w:rPr>
              <w:t>）</w:t>
            </w:r>
          </w:p>
          <w:p w14:paraId="421290CF" w14:textId="77777777" w:rsidR="00293142" w:rsidRPr="009653E2" w:rsidRDefault="00293142" w:rsidP="00293142">
            <w:pPr>
              <w:snapToGrid w:val="0"/>
              <w:rPr>
                <w:rFonts w:ascii="ＭＳ 明朝" w:hAnsi="ＭＳ 明朝"/>
                <w:sz w:val="18"/>
                <w:szCs w:val="18"/>
              </w:rPr>
            </w:pPr>
            <w:r w:rsidRPr="009653E2">
              <w:rPr>
                <w:rFonts w:ascii="ＭＳ 明朝" w:hAnsi="ＭＳ 明朝" w:hint="eastAsia"/>
                <w:sz w:val="18"/>
                <w:szCs w:val="18"/>
              </w:rPr>
              <w:t>・学校HPにSSHのサイトを設置</w:t>
            </w:r>
          </w:p>
          <w:p w14:paraId="5D4A284B" w14:textId="77777777" w:rsidR="00293142" w:rsidRPr="009653E2" w:rsidRDefault="00293142" w:rsidP="00293142">
            <w:pPr>
              <w:snapToGrid w:val="0"/>
              <w:rPr>
                <w:rFonts w:ascii="ＭＳ 明朝" w:hAnsi="ＭＳ 明朝"/>
                <w:b/>
                <w:sz w:val="18"/>
                <w:szCs w:val="18"/>
              </w:rPr>
            </w:pPr>
            <w:r w:rsidRPr="009653E2">
              <w:rPr>
                <w:rFonts w:ascii="ＭＳ 明朝" w:hAnsi="ＭＳ 明朝" w:hint="eastAsia"/>
                <w:sz w:val="18"/>
                <w:szCs w:val="18"/>
              </w:rPr>
              <w:t xml:space="preserve">　　　　　　　　　　　　</w:t>
            </w:r>
            <w:r w:rsidR="00DD3338" w:rsidRPr="009653E2">
              <w:rPr>
                <w:rFonts w:ascii="ＭＳ 明朝" w:hAnsi="ＭＳ 明朝" w:hint="eastAsia"/>
                <w:sz w:val="18"/>
                <w:szCs w:val="18"/>
              </w:rPr>
              <w:t xml:space="preserve">   </w:t>
            </w:r>
            <w:r w:rsidRPr="009653E2">
              <w:rPr>
                <w:rFonts w:ascii="ＭＳ 明朝" w:hAnsi="ＭＳ 明朝" w:hint="eastAsia"/>
                <w:b/>
                <w:sz w:val="18"/>
                <w:szCs w:val="18"/>
              </w:rPr>
              <w:t>（○）</w:t>
            </w:r>
          </w:p>
          <w:p w14:paraId="00F8AFF3" w14:textId="77777777" w:rsidR="00293142" w:rsidRPr="009653E2" w:rsidRDefault="00293142" w:rsidP="00DD3338">
            <w:pPr>
              <w:snapToGrid w:val="0"/>
              <w:ind w:left="2430" w:hangingChars="1350" w:hanging="2430"/>
              <w:rPr>
                <w:rFonts w:ascii="ＭＳ 明朝" w:hAnsi="ＭＳ 明朝"/>
                <w:b/>
                <w:sz w:val="18"/>
                <w:szCs w:val="18"/>
              </w:rPr>
            </w:pPr>
            <w:r w:rsidRPr="009653E2">
              <w:rPr>
                <w:rFonts w:ascii="ＭＳ 明朝" w:hAnsi="ＭＳ 明朝" w:hint="eastAsia"/>
                <w:sz w:val="18"/>
                <w:szCs w:val="18"/>
              </w:rPr>
              <w:t>・メール配信回数</w:t>
            </w:r>
            <w:r w:rsidR="00225018" w:rsidRPr="009653E2">
              <w:rPr>
                <w:rFonts w:ascii="ＭＳ 明朝" w:hAnsi="ＭＳ 明朝" w:hint="eastAsia"/>
                <w:sz w:val="18"/>
                <w:szCs w:val="18"/>
              </w:rPr>
              <w:t>1</w:t>
            </w:r>
            <w:r w:rsidR="009B2931" w:rsidRPr="009653E2">
              <w:rPr>
                <w:rFonts w:ascii="ＭＳ 明朝" w:hAnsi="ＭＳ 明朝" w:hint="eastAsia"/>
                <w:sz w:val="18"/>
                <w:szCs w:val="18"/>
              </w:rPr>
              <w:t>30</w:t>
            </w:r>
            <w:r w:rsidRPr="009653E2">
              <w:rPr>
                <w:rFonts w:ascii="ＭＳ 明朝" w:hAnsi="ＭＳ 明朝" w:hint="eastAsia"/>
                <w:sz w:val="18"/>
                <w:szCs w:val="18"/>
              </w:rPr>
              <w:t>回</w:t>
            </w:r>
            <w:r w:rsidR="00685B84" w:rsidRPr="009653E2">
              <w:rPr>
                <w:rFonts w:ascii="ＭＳ 明朝" w:hAnsi="ＭＳ 明朝" w:hint="eastAsia"/>
                <w:sz w:val="18"/>
                <w:szCs w:val="18"/>
              </w:rPr>
              <w:t xml:space="preserve"> </w:t>
            </w:r>
            <w:r w:rsidR="00225018" w:rsidRPr="009653E2">
              <w:rPr>
                <w:rFonts w:ascii="ＭＳ 明朝" w:hAnsi="ＭＳ 明朝" w:hint="eastAsia"/>
                <w:sz w:val="18"/>
                <w:szCs w:val="18"/>
              </w:rPr>
              <w:t xml:space="preserve">　　</w:t>
            </w:r>
            <w:r w:rsidRPr="009653E2">
              <w:rPr>
                <w:rFonts w:ascii="ＭＳ 明朝" w:hAnsi="ＭＳ 明朝" w:hint="eastAsia"/>
                <w:b/>
                <w:sz w:val="18"/>
                <w:szCs w:val="18"/>
              </w:rPr>
              <w:t>（◎）</w:t>
            </w:r>
          </w:p>
          <w:p w14:paraId="5F82A390" w14:textId="77777777" w:rsidR="00511BAB" w:rsidRPr="009653E2" w:rsidRDefault="00293142" w:rsidP="00DD3338">
            <w:pPr>
              <w:snapToGrid w:val="0"/>
              <w:ind w:left="180" w:hangingChars="100" w:hanging="180"/>
              <w:rPr>
                <w:rFonts w:ascii="ＭＳ 明朝" w:hAnsi="ＭＳ 明朝"/>
                <w:sz w:val="18"/>
                <w:szCs w:val="18"/>
              </w:rPr>
            </w:pPr>
            <w:r w:rsidRPr="009653E2">
              <w:rPr>
                <w:rFonts w:ascii="ＭＳ 明朝" w:hAnsi="ＭＳ 明朝" w:hint="eastAsia"/>
                <w:sz w:val="18"/>
                <w:szCs w:val="18"/>
              </w:rPr>
              <w:t>・</w:t>
            </w:r>
            <w:r w:rsidR="0098728B" w:rsidRPr="009653E2">
              <w:rPr>
                <w:rFonts w:ascii="ＭＳ 明朝" w:hAnsi="ＭＳ 明朝" w:hint="eastAsia"/>
                <w:sz w:val="18"/>
                <w:szCs w:val="18"/>
              </w:rPr>
              <w:t>コロナ禍のため</w:t>
            </w:r>
            <w:r w:rsidRPr="009653E2">
              <w:rPr>
                <w:rFonts w:ascii="ＭＳ 明朝" w:hAnsi="ＭＳ 明朝" w:hint="eastAsia"/>
                <w:sz w:val="18"/>
                <w:szCs w:val="18"/>
              </w:rPr>
              <w:t>校内学校説明会</w:t>
            </w:r>
            <w:r w:rsidR="0098728B" w:rsidRPr="009653E2">
              <w:rPr>
                <w:rFonts w:ascii="ＭＳ 明朝" w:hAnsi="ＭＳ 明朝" w:hint="eastAsia"/>
                <w:sz w:val="18"/>
                <w:szCs w:val="18"/>
              </w:rPr>
              <w:t>は２回予定のところ</w:t>
            </w:r>
            <w:r w:rsidRPr="009653E2">
              <w:rPr>
                <w:rFonts w:ascii="ＭＳ 明朝" w:hAnsi="ＭＳ 明朝" w:hint="eastAsia"/>
                <w:sz w:val="18"/>
                <w:szCs w:val="18"/>
              </w:rPr>
              <w:t>11月</w:t>
            </w:r>
            <w:r w:rsidR="0098728B" w:rsidRPr="009653E2">
              <w:rPr>
                <w:rFonts w:ascii="ＭＳ 明朝" w:hAnsi="ＭＳ 明朝" w:hint="eastAsia"/>
                <w:sz w:val="18"/>
                <w:szCs w:val="18"/>
              </w:rPr>
              <w:t>に１回のみ実施</w:t>
            </w:r>
            <w:r w:rsidR="00DD3338" w:rsidRPr="009653E2">
              <w:rPr>
                <w:rFonts w:ascii="ＭＳ 明朝" w:hAnsi="ＭＳ 明朝" w:hint="eastAsia"/>
                <w:sz w:val="18"/>
                <w:szCs w:val="18"/>
              </w:rPr>
              <w:t xml:space="preserve"> </w:t>
            </w:r>
            <w:r w:rsidR="0098728B" w:rsidRPr="009653E2">
              <w:rPr>
                <w:rFonts w:ascii="ＭＳ 明朝" w:hAnsi="ＭＳ 明朝" w:hint="eastAsia"/>
                <w:sz w:val="18"/>
                <w:szCs w:val="18"/>
              </w:rPr>
              <w:t>参加生徒数519名</w:t>
            </w:r>
            <w:r w:rsidR="00DD3338" w:rsidRPr="009653E2">
              <w:rPr>
                <w:rFonts w:ascii="ＭＳ 明朝" w:hAnsi="ＭＳ 明朝" w:hint="eastAsia"/>
                <w:sz w:val="18"/>
                <w:szCs w:val="18"/>
              </w:rPr>
              <w:t xml:space="preserve">  </w:t>
            </w:r>
            <w:r w:rsidRPr="009653E2">
              <w:rPr>
                <w:rFonts w:ascii="ＭＳ 明朝" w:hAnsi="ＭＳ 明朝" w:hint="eastAsia"/>
                <w:sz w:val="18"/>
                <w:szCs w:val="18"/>
              </w:rPr>
              <w:t xml:space="preserve">　</w:t>
            </w:r>
            <w:r w:rsidRPr="009653E2">
              <w:rPr>
                <w:rFonts w:ascii="ＭＳ 明朝" w:hAnsi="ＭＳ 明朝" w:hint="eastAsia"/>
                <w:b/>
                <w:sz w:val="18"/>
                <w:szCs w:val="18"/>
              </w:rPr>
              <w:t>（</w:t>
            </w:r>
            <w:r w:rsidR="0098728B" w:rsidRPr="009653E2">
              <w:rPr>
                <w:rFonts w:ascii="ＭＳ 明朝" w:hAnsi="ＭＳ 明朝" w:hint="eastAsia"/>
                <w:b/>
                <w:sz w:val="18"/>
                <w:szCs w:val="18"/>
              </w:rPr>
              <w:t>○</w:t>
            </w:r>
            <w:r w:rsidRPr="009653E2">
              <w:rPr>
                <w:rFonts w:ascii="ＭＳ 明朝" w:hAnsi="ＭＳ 明朝" w:hint="eastAsia"/>
                <w:b/>
                <w:sz w:val="18"/>
                <w:szCs w:val="18"/>
              </w:rPr>
              <w:t>）</w:t>
            </w:r>
          </w:p>
        </w:tc>
      </w:tr>
      <w:tr w:rsidR="00511BAB" w:rsidRPr="009653E2" w14:paraId="328320BE" w14:textId="77777777" w:rsidTr="00DD3338">
        <w:trPr>
          <w:cantSplit/>
          <w:trHeight w:val="4728"/>
          <w:jc w:val="center"/>
        </w:trPr>
        <w:tc>
          <w:tcPr>
            <w:tcW w:w="996" w:type="dxa"/>
            <w:shd w:val="clear" w:color="auto" w:fill="auto"/>
            <w:textDirection w:val="tbRlV"/>
            <w:vAlign w:val="center"/>
          </w:tcPr>
          <w:p w14:paraId="2486101E" w14:textId="77777777" w:rsidR="00511BAB" w:rsidRPr="009653E2" w:rsidRDefault="00511BAB" w:rsidP="00511BAB">
            <w:pPr>
              <w:snapToGrid w:val="0"/>
              <w:ind w:leftChars="50" w:left="465" w:rightChars="50" w:right="105" w:hangingChars="200" w:hanging="360"/>
              <w:rPr>
                <w:rFonts w:ascii="ＭＳ 明朝" w:hAnsi="ＭＳ 明朝"/>
                <w:color w:val="000000" w:themeColor="text1"/>
                <w:sz w:val="18"/>
                <w:szCs w:val="18"/>
              </w:rPr>
            </w:pPr>
            <w:r w:rsidRPr="009653E2">
              <w:rPr>
                <w:rFonts w:ascii="ＭＳ 明朝" w:hAnsi="ＭＳ 明朝" w:hint="eastAsia"/>
                <w:color w:val="000000" w:themeColor="text1"/>
                <w:sz w:val="18"/>
                <w:szCs w:val="18"/>
              </w:rPr>
              <w:t>５　活気と規律があり、生徒が安心して生活できる学校づくり</w:t>
            </w:r>
          </w:p>
        </w:tc>
        <w:tc>
          <w:tcPr>
            <w:tcW w:w="1945" w:type="dxa"/>
            <w:shd w:val="clear" w:color="auto" w:fill="auto"/>
          </w:tcPr>
          <w:p w14:paraId="46251FE5" w14:textId="77777777" w:rsidR="00511BAB" w:rsidRPr="009653E2" w:rsidRDefault="00511BAB" w:rsidP="00511BAB">
            <w:pPr>
              <w:adjustRightInd w:val="0"/>
              <w:snapToGrid w:val="0"/>
              <w:ind w:left="180" w:hangingChars="100" w:hanging="180"/>
              <w:rPr>
                <w:rFonts w:ascii="ＭＳ 明朝" w:hAnsi="ＭＳ 明朝"/>
                <w:sz w:val="18"/>
                <w:szCs w:val="18"/>
              </w:rPr>
            </w:pPr>
            <w:r w:rsidRPr="009653E2">
              <w:rPr>
                <w:rFonts w:ascii="ＭＳ 明朝" w:hAnsi="ＭＳ 明朝" w:hint="eastAsia"/>
                <w:sz w:val="18"/>
                <w:szCs w:val="18"/>
              </w:rPr>
              <w:t>ア 校内の支援組織の整備</w:t>
            </w:r>
          </w:p>
          <w:p w14:paraId="19457B98" w14:textId="77777777" w:rsidR="00511BAB" w:rsidRPr="009653E2" w:rsidRDefault="00511BAB" w:rsidP="00511BAB">
            <w:pPr>
              <w:adjustRightInd w:val="0"/>
              <w:snapToGrid w:val="0"/>
              <w:ind w:left="180" w:hangingChars="100" w:hanging="180"/>
              <w:rPr>
                <w:rFonts w:ascii="ＭＳ 明朝" w:hAnsi="ＭＳ 明朝"/>
                <w:sz w:val="18"/>
                <w:szCs w:val="18"/>
              </w:rPr>
            </w:pPr>
          </w:p>
          <w:p w14:paraId="19A3432C" w14:textId="77777777" w:rsidR="00511BAB" w:rsidRPr="009653E2" w:rsidRDefault="00511BAB" w:rsidP="00511BAB">
            <w:pPr>
              <w:adjustRightInd w:val="0"/>
              <w:snapToGrid w:val="0"/>
              <w:ind w:left="180" w:hangingChars="100" w:hanging="180"/>
              <w:rPr>
                <w:rFonts w:ascii="ＭＳ 明朝" w:hAnsi="ＭＳ 明朝"/>
                <w:sz w:val="18"/>
                <w:szCs w:val="18"/>
              </w:rPr>
            </w:pPr>
          </w:p>
          <w:p w14:paraId="2754B75E" w14:textId="77777777" w:rsidR="00511BAB" w:rsidRPr="009653E2" w:rsidRDefault="00511BAB" w:rsidP="00511BAB">
            <w:pPr>
              <w:adjustRightInd w:val="0"/>
              <w:snapToGrid w:val="0"/>
              <w:ind w:left="180" w:hangingChars="100" w:hanging="180"/>
              <w:rPr>
                <w:rFonts w:ascii="ＭＳ 明朝" w:hAnsi="ＭＳ 明朝"/>
                <w:sz w:val="18"/>
                <w:szCs w:val="18"/>
              </w:rPr>
            </w:pPr>
          </w:p>
          <w:p w14:paraId="780B5674" w14:textId="77777777" w:rsidR="00511BAB" w:rsidRPr="009653E2" w:rsidRDefault="00511BAB" w:rsidP="00511BAB">
            <w:pPr>
              <w:adjustRightInd w:val="0"/>
              <w:snapToGrid w:val="0"/>
              <w:ind w:left="180" w:hangingChars="100" w:hanging="180"/>
              <w:rPr>
                <w:rFonts w:ascii="ＭＳ 明朝" w:hAnsi="ＭＳ 明朝"/>
                <w:sz w:val="18"/>
                <w:szCs w:val="18"/>
              </w:rPr>
            </w:pPr>
          </w:p>
          <w:p w14:paraId="6600A104" w14:textId="77777777" w:rsidR="00511BAB" w:rsidRPr="009653E2" w:rsidRDefault="00511BAB" w:rsidP="00511BAB">
            <w:pPr>
              <w:adjustRightInd w:val="0"/>
              <w:snapToGrid w:val="0"/>
              <w:ind w:left="180" w:hangingChars="100" w:hanging="180"/>
              <w:rPr>
                <w:rFonts w:ascii="ＭＳ 明朝" w:hAnsi="ＭＳ 明朝"/>
                <w:sz w:val="18"/>
                <w:szCs w:val="18"/>
              </w:rPr>
            </w:pPr>
          </w:p>
          <w:p w14:paraId="412E007A" w14:textId="77777777" w:rsidR="00511BAB" w:rsidRPr="009653E2" w:rsidRDefault="00511BAB" w:rsidP="00511BAB">
            <w:pPr>
              <w:adjustRightInd w:val="0"/>
              <w:snapToGrid w:val="0"/>
              <w:ind w:left="180" w:hangingChars="100" w:hanging="180"/>
              <w:rPr>
                <w:rFonts w:ascii="ＭＳ 明朝" w:hAnsi="ＭＳ 明朝"/>
                <w:sz w:val="18"/>
                <w:szCs w:val="18"/>
              </w:rPr>
            </w:pPr>
          </w:p>
          <w:p w14:paraId="1CD522FC" w14:textId="77777777" w:rsidR="00511BAB" w:rsidRPr="009653E2" w:rsidRDefault="00511BAB" w:rsidP="00511BAB">
            <w:pPr>
              <w:adjustRightInd w:val="0"/>
              <w:snapToGrid w:val="0"/>
              <w:ind w:left="180" w:hangingChars="100" w:hanging="180"/>
              <w:rPr>
                <w:rFonts w:ascii="ＭＳ 明朝" w:hAnsi="ＭＳ 明朝"/>
                <w:sz w:val="18"/>
                <w:szCs w:val="18"/>
              </w:rPr>
            </w:pPr>
          </w:p>
          <w:p w14:paraId="37ABEF25" w14:textId="77777777" w:rsidR="00511BAB" w:rsidRPr="009653E2" w:rsidRDefault="00511BAB" w:rsidP="00511BAB">
            <w:pPr>
              <w:adjustRightInd w:val="0"/>
              <w:snapToGrid w:val="0"/>
              <w:ind w:left="180" w:hangingChars="100" w:hanging="180"/>
              <w:rPr>
                <w:rFonts w:ascii="ＭＳ 明朝" w:hAnsi="ＭＳ 明朝"/>
                <w:sz w:val="18"/>
                <w:szCs w:val="18"/>
              </w:rPr>
            </w:pPr>
            <w:r w:rsidRPr="009653E2">
              <w:rPr>
                <w:rFonts w:ascii="ＭＳ 明朝" w:hAnsi="ＭＳ 明朝" w:hint="eastAsia"/>
                <w:sz w:val="18"/>
                <w:szCs w:val="18"/>
              </w:rPr>
              <w:t>イ 部活動の活性化と学習と部活動の両立の促進</w:t>
            </w:r>
          </w:p>
          <w:p w14:paraId="5A0230DC" w14:textId="77777777" w:rsidR="00511BAB" w:rsidRPr="009653E2" w:rsidRDefault="00511BAB" w:rsidP="00511BAB">
            <w:pPr>
              <w:adjustRightInd w:val="0"/>
              <w:snapToGrid w:val="0"/>
              <w:ind w:left="180" w:hangingChars="100" w:hanging="180"/>
              <w:rPr>
                <w:rFonts w:ascii="ＭＳ 明朝" w:hAnsi="ＭＳ 明朝"/>
                <w:sz w:val="18"/>
                <w:szCs w:val="18"/>
              </w:rPr>
            </w:pPr>
          </w:p>
          <w:p w14:paraId="211960A2" w14:textId="77777777" w:rsidR="00511BAB" w:rsidRPr="009653E2" w:rsidRDefault="00511BAB" w:rsidP="00511BAB">
            <w:pPr>
              <w:adjustRightInd w:val="0"/>
              <w:snapToGrid w:val="0"/>
              <w:ind w:left="180" w:hangingChars="100" w:hanging="180"/>
              <w:rPr>
                <w:rFonts w:ascii="ＭＳ 明朝" w:hAnsi="ＭＳ 明朝"/>
                <w:sz w:val="18"/>
                <w:szCs w:val="18"/>
              </w:rPr>
            </w:pPr>
          </w:p>
          <w:p w14:paraId="659CF23A" w14:textId="77777777" w:rsidR="00511BAB" w:rsidRPr="009653E2" w:rsidRDefault="00511BAB" w:rsidP="00511BAB">
            <w:pPr>
              <w:adjustRightInd w:val="0"/>
              <w:snapToGrid w:val="0"/>
              <w:ind w:left="180" w:hangingChars="100" w:hanging="180"/>
              <w:rPr>
                <w:rFonts w:ascii="ＭＳ 明朝" w:hAnsi="ＭＳ 明朝"/>
                <w:sz w:val="18"/>
                <w:szCs w:val="18"/>
              </w:rPr>
            </w:pPr>
            <w:r w:rsidRPr="009653E2">
              <w:rPr>
                <w:rFonts w:ascii="ＭＳ 明朝" w:hAnsi="ＭＳ 明朝" w:hint="eastAsia"/>
                <w:sz w:val="18"/>
                <w:szCs w:val="18"/>
              </w:rPr>
              <w:t>ウ 基本的な生活習慣の確立</w:t>
            </w:r>
          </w:p>
          <w:p w14:paraId="510590EF" w14:textId="77777777" w:rsidR="00511BAB" w:rsidRPr="009653E2" w:rsidRDefault="00511BAB" w:rsidP="00511BAB">
            <w:pPr>
              <w:adjustRightInd w:val="0"/>
              <w:snapToGrid w:val="0"/>
              <w:ind w:left="180" w:hangingChars="100" w:hanging="180"/>
              <w:rPr>
                <w:rFonts w:ascii="ＭＳ 明朝" w:hAnsi="ＭＳ 明朝"/>
                <w:sz w:val="18"/>
                <w:szCs w:val="18"/>
              </w:rPr>
            </w:pPr>
          </w:p>
          <w:p w14:paraId="5D95EFF2" w14:textId="77777777" w:rsidR="00511BAB" w:rsidRPr="009653E2" w:rsidRDefault="00511BAB" w:rsidP="00511BAB">
            <w:pPr>
              <w:adjustRightInd w:val="0"/>
              <w:snapToGrid w:val="0"/>
              <w:ind w:left="180" w:hangingChars="100" w:hanging="180"/>
              <w:rPr>
                <w:rFonts w:ascii="ＭＳ 明朝" w:hAnsi="ＭＳ 明朝"/>
                <w:sz w:val="18"/>
                <w:szCs w:val="18"/>
              </w:rPr>
            </w:pPr>
            <w:r w:rsidRPr="009653E2">
              <w:rPr>
                <w:rFonts w:ascii="ＭＳ 明朝" w:hAnsi="ＭＳ 明朝" w:hint="eastAsia"/>
                <w:sz w:val="18"/>
                <w:szCs w:val="18"/>
              </w:rPr>
              <w:t>エ生徒会活動の活性化</w:t>
            </w:r>
          </w:p>
        </w:tc>
        <w:tc>
          <w:tcPr>
            <w:tcW w:w="5812" w:type="dxa"/>
            <w:tcBorders>
              <w:right w:val="dashed" w:sz="4" w:space="0" w:color="auto"/>
            </w:tcBorders>
            <w:shd w:val="clear" w:color="auto" w:fill="auto"/>
          </w:tcPr>
          <w:p w14:paraId="5C230FEC" w14:textId="77777777" w:rsidR="00511BAB" w:rsidRPr="009653E2" w:rsidRDefault="00511BAB" w:rsidP="00511BAB">
            <w:pPr>
              <w:adjustRightInd w:val="0"/>
              <w:snapToGrid w:val="0"/>
              <w:ind w:left="180" w:hangingChars="100" w:hanging="180"/>
              <w:rPr>
                <w:rFonts w:ascii="ＭＳ 明朝" w:hAnsi="ＭＳ 明朝"/>
                <w:sz w:val="18"/>
                <w:szCs w:val="18"/>
              </w:rPr>
            </w:pPr>
            <w:r w:rsidRPr="009653E2">
              <w:rPr>
                <w:rFonts w:ascii="ＭＳ 明朝" w:hAnsi="ＭＳ 明朝" w:hint="eastAsia"/>
                <w:sz w:val="18"/>
                <w:szCs w:val="18"/>
              </w:rPr>
              <w:t>ア</w:t>
            </w:r>
          </w:p>
          <w:p w14:paraId="4826B7FC" w14:textId="77777777" w:rsidR="00511BAB" w:rsidRPr="009653E2" w:rsidRDefault="00511BAB" w:rsidP="00511BAB">
            <w:pPr>
              <w:adjustRightInd w:val="0"/>
              <w:snapToGrid w:val="0"/>
              <w:ind w:left="180" w:hangingChars="100" w:hanging="180"/>
              <w:rPr>
                <w:rFonts w:ascii="ＭＳ 明朝" w:hAnsi="ＭＳ 明朝"/>
                <w:sz w:val="18"/>
                <w:szCs w:val="18"/>
              </w:rPr>
            </w:pPr>
            <w:r w:rsidRPr="009653E2">
              <w:rPr>
                <w:rFonts w:ascii="ＭＳ 明朝" w:hAnsi="ＭＳ 明朝" w:hint="eastAsia"/>
                <w:sz w:val="18"/>
                <w:szCs w:val="18"/>
              </w:rPr>
              <w:t>・高校生活支援カードを活用し、情報共有を図るとともに個別の支援を必要とする生徒への包括的な支援体制を充実させる。</w:t>
            </w:r>
          </w:p>
          <w:p w14:paraId="106D23EE" w14:textId="77777777" w:rsidR="00511BAB" w:rsidRPr="009653E2" w:rsidRDefault="00511BAB" w:rsidP="00511BAB">
            <w:pPr>
              <w:adjustRightInd w:val="0"/>
              <w:snapToGrid w:val="0"/>
              <w:ind w:left="180" w:hangingChars="100" w:hanging="180"/>
              <w:rPr>
                <w:rFonts w:ascii="ＭＳ 明朝" w:hAnsi="ＭＳ 明朝"/>
                <w:sz w:val="18"/>
                <w:szCs w:val="18"/>
              </w:rPr>
            </w:pPr>
            <w:r w:rsidRPr="009653E2">
              <w:rPr>
                <w:rFonts w:ascii="ＭＳ 明朝" w:hAnsi="ＭＳ 明朝" w:hint="eastAsia"/>
                <w:sz w:val="18"/>
                <w:szCs w:val="18"/>
              </w:rPr>
              <w:t>・相談室機能を充実させ、課題や悩みを抱える生徒の状況把握などに組織的に取り組む。</w:t>
            </w:r>
          </w:p>
          <w:p w14:paraId="46080BB8" w14:textId="77777777" w:rsidR="00511BAB" w:rsidRPr="009653E2" w:rsidRDefault="00511BAB" w:rsidP="00511BAB">
            <w:pPr>
              <w:adjustRightInd w:val="0"/>
              <w:snapToGrid w:val="0"/>
              <w:ind w:left="180" w:hangingChars="100" w:hanging="180"/>
              <w:rPr>
                <w:rFonts w:ascii="ＭＳ 明朝" w:hAnsi="ＭＳ 明朝"/>
                <w:sz w:val="18"/>
                <w:szCs w:val="18"/>
              </w:rPr>
            </w:pPr>
            <w:r w:rsidRPr="009653E2">
              <w:rPr>
                <w:rFonts w:ascii="ＭＳ 明朝" w:hAnsi="ＭＳ 明朝" w:hint="eastAsia"/>
                <w:sz w:val="18"/>
                <w:szCs w:val="18"/>
              </w:rPr>
              <w:t>・いじめアンケートを活用するとともに、いじめ防止対策委員会による検討会議等を実施し、いじめの未然防止に努める。</w:t>
            </w:r>
          </w:p>
          <w:p w14:paraId="3DB67CC4" w14:textId="77777777" w:rsidR="00511BAB" w:rsidRPr="009653E2" w:rsidRDefault="00511BAB" w:rsidP="00511BAB">
            <w:pPr>
              <w:adjustRightInd w:val="0"/>
              <w:snapToGrid w:val="0"/>
              <w:ind w:left="180" w:hangingChars="100" w:hanging="180"/>
              <w:rPr>
                <w:rFonts w:ascii="ＭＳ 明朝" w:hAnsi="ＭＳ 明朝"/>
                <w:sz w:val="18"/>
                <w:szCs w:val="18"/>
              </w:rPr>
            </w:pPr>
            <w:r w:rsidRPr="009653E2">
              <w:rPr>
                <w:rFonts w:ascii="ＭＳ 明朝" w:hAnsi="ＭＳ 明朝" w:hint="eastAsia"/>
                <w:sz w:val="18"/>
                <w:szCs w:val="18"/>
              </w:rPr>
              <w:t>・防災訓練（年２回）とともに安全点検（学期終了時）や救急処置講習会等を実施し、防災安全に努める。</w:t>
            </w:r>
          </w:p>
          <w:p w14:paraId="1CDD4CC3" w14:textId="77777777" w:rsidR="00511BAB" w:rsidRPr="009653E2" w:rsidRDefault="00511BAB" w:rsidP="00511BAB">
            <w:pPr>
              <w:adjustRightInd w:val="0"/>
              <w:snapToGrid w:val="0"/>
              <w:ind w:left="180" w:hangingChars="100" w:hanging="180"/>
              <w:rPr>
                <w:rFonts w:ascii="ＭＳ 明朝" w:hAnsi="ＭＳ 明朝"/>
                <w:sz w:val="18"/>
                <w:szCs w:val="18"/>
              </w:rPr>
            </w:pPr>
            <w:r w:rsidRPr="009653E2">
              <w:rPr>
                <w:rFonts w:ascii="ＭＳ 明朝" w:hAnsi="ＭＳ 明朝" w:hint="eastAsia"/>
                <w:sz w:val="18"/>
                <w:szCs w:val="18"/>
              </w:rPr>
              <w:t>イ</w:t>
            </w:r>
          </w:p>
          <w:p w14:paraId="70D69B58" w14:textId="77777777" w:rsidR="00511BAB" w:rsidRPr="009653E2" w:rsidRDefault="00511BAB" w:rsidP="00511BAB">
            <w:pPr>
              <w:adjustRightInd w:val="0"/>
              <w:snapToGrid w:val="0"/>
              <w:ind w:left="180" w:hangingChars="100" w:hanging="180"/>
              <w:rPr>
                <w:rFonts w:ascii="ＭＳ 明朝" w:hAnsi="ＭＳ 明朝"/>
                <w:sz w:val="18"/>
                <w:szCs w:val="18"/>
              </w:rPr>
            </w:pPr>
            <w:r w:rsidRPr="009653E2">
              <w:rPr>
                <w:rFonts w:ascii="ＭＳ 明朝" w:hAnsi="ＭＳ 明朝" w:hint="eastAsia"/>
                <w:sz w:val="18"/>
                <w:szCs w:val="18"/>
              </w:rPr>
              <w:t>・中学生対象の体験入部など、部活動の活性化に向けた取組みを実施する。</w:t>
            </w:r>
          </w:p>
          <w:p w14:paraId="74127C3F" w14:textId="77777777" w:rsidR="00511BAB" w:rsidRPr="009653E2" w:rsidRDefault="00511BAB" w:rsidP="00511BAB">
            <w:pPr>
              <w:adjustRightInd w:val="0"/>
              <w:snapToGrid w:val="0"/>
              <w:ind w:left="180" w:hangingChars="100" w:hanging="180"/>
              <w:rPr>
                <w:rFonts w:ascii="ＭＳ 明朝" w:hAnsi="ＭＳ 明朝"/>
                <w:sz w:val="18"/>
                <w:szCs w:val="18"/>
              </w:rPr>
            </w:pPr>
            <w:r w:rsidRPr="009653E2">
              <w:rPr>
                <w:rFonts w:ascii="ＭＳ 明朝" w:hAnsi="ＭＳ 明朝" w:hint="eastAsia"/>
                <w:sz w:val="18"/>
                <w:szCs w:val="18"/>
              </w:rPr>
              <w:t>・部活動参加者の進路実現に向けて、学習意欲向上に向けた分析と対策を実施するとともに外部模試の自宅受験を活用する。</w:t>
            </w:r>
          </w:p>
          <w:p w14:paraId="043571B4" w14:textId="77777777" w:rsidR="00511BAB" w:rsidRPr="009653E2" w:rsidRDefault="00511BAB" w:rsidP="00511BAB">
            <w:pPr>
              <w:adjustRightInd w:val="0"/>
              <w:snapToGrid w:val="0"/>
              <w:ind w:left="180" w:hangingChars="100" w:hanging="180"/>
              <w:rPr>
                <w:rFonts w:ascii="ＭＳ 明朝" w:hAnsi="ＭＳ 明朝"/>
                <w:sz w:val="18"/>
                <w:szCs w:val="18"/>
              </w:rPr>
            </w:pPr>
            <w:r w:rsidRPr="009653E2">
              <w:rPr>
                <w:rFonts w:ascii="ＭＳ 明朝" w:hAnsi="ＭＳ 明朝" w:hint="eastAsia"/>
                <w:sz w:val="18"/>
                <w:szCs w:val="18"/>
              </w:rPr>
              <w:t>ウ</w:t>
            </w:r>
          </w:p>
          <w:p w14:paraId="1157C0C3" w14:textId="77777777" w:rsidR="00511BAB" w:rsidRPr="009653E2" w:rsidRDefault="00511BAB" w:rsidP="00511BAB">
            <w:pPr>
              <w:adjustRightInd w:val="0"/>
              <w:snapToGrid w:val="0"/>
              <w:ind w:left="180" w:rightChars="50" w:right="105" w:hangingChars="100" w:hanging="180"/>
              <w:rPr>
                <w:rFonts w:ascii="ＭＳ 明朝" w:hAnsi="ＭＳ 明朝"/>
                <w:sz w:val="18"/>
                <w:szCs w:val="18"/>
              </w:rPr>
            </w:pPr>
            <w:r w:rsidRPr="009653E2">
              <w:rPr>
                <w:rFonts w:ascii="ＭＳ 明朝" w:hAnsi="ＭＳ 明朝" w:hint="eastAsia"/>
                <w:sz w:val="18"/>
                <w:szCs w:val="18"/>
              </w:rPr>
              <w:t>・遅刻の実態調査と原因分析を行うことにより遅刻を減少させ、生活規律を向上させる。</w:t>
            </w:r>
          </w:p>
          <w:p w14:paraId="6E8ABF6B" w14:textId="77777777" w:rsidR="00511BAB" w:rsidRPr="009653E2" w:rsidRDefault="00511BAB" w:rsidP="00511BAB">
            <w:pPr>
              <w:adjustRightInd w:val="0"/>
              <w:snapToGrid w:val="0"/>
              <w:ind w:left="180" w:hangingChars="100" w:hanging="180"/>
              <w:rPr>
                <w:rFonts w:ascii="ＭＳ 明朝" w:hAnsi="ＭＳ 明朝"/>
                <w:sz w:val="18"/>
                <w:szCs w:val="18"/>
              </w:rPr>
            </w:pPr>
            <w:r w:rsidRPr="009653E2">
              <w:rPr>
                <w:rFonts w:ascii="ＭＳ 明朝" w:hAnsi="ＭＳ 明朝" w:hint="eastAsia"/>
                <w:sz w:val="18"/>
                <w:szCs w:val="18"/>
              </w:rPr>
              <w:t>エ</w:t>
            </w:r>
          </w:p>
          <w:p w14:paraId="5BDE701E" w14:textId="77777777" w:rsidR="00511BAB" w:rsidRPr="009653E2" w:rsidRDefault="00511BAB" w:rsidP="00511BAB">
            <w:pPr>
              <w:adjustRightInd w:val="0"/>
              <w:snapToGrid w:val="0"/>
              <w:ind w:left="180" w:hangingChars="100" w:hanging="180"/>
              <w:rPr>
                <w:rFonts w:ascii="ＭＳ 明朝" w:hAnsi="ＭＳ 明朝"/>
                <w:sz w:val="18"/>
                <w:szCs w:val="18"/>
              </w:rPr>
            </w:pPr>
            <w:r w:rsidRPr="009653E2">
              <w:rPr>
                <w:rFonts w:ascii="ＭＳ 明朝" w:hAnsi="ＭＳ 明朝" w:hint="eastAsia"/>
                <w:sz w:val="18"/>
                <w:szCs w:val="18"/>
              </w:rPr>
              <w:t>・学校行事やボランティアなどの体験的活動の充実を図るとともに、生徒の自主的な運営を支援する。</w:t>
            </w:r>
          </w:p>
        </w:tc>
        <w:tc>
          <w:tcPr>
            <w:tcW w:w="3402" w:type="dxa"/>
            <w:tcBorders>
              <w:right w:val="dashed" w:sz="4" w:space="0" w:color="auto"/>
            </w:tcBorders>
          </w:tcPr>
          <w:p w14:paraId="7F801FA9" w14:textId="77777777" w:rsidR="00511BAB" w:rsidRPr="009653E2" w:rsidRDefault="00511BAB" w:rsidP="00511BAB">
            <w:pPr>
              <w:snapToGrid w:val="0"/>
              <w:ind w:left="180" w:hangingChars="100" w:hanging="180"/>
              <w:rPr>
                <w:rFonts w:ascii="ＭＳ 明朝" w:hAnsi="ＭＳ 明朝"/>
                <w:color w:val="000000" w:themeColor="text1"/>
                <w:sz w:val="18"/>
                <w:szCs w:val="18"/>
              </w:rPr>
            </w:pPr>
            <w:r w:rsidRPr="009653E2">
              <w:rPr>
                <w:rFonts w:ascii="ＭＳ 明朝" w:hAnsi="ＭＳ 明朝" w:hint="eastAsia"/>
                <w:color w:val="000000" w:themeColor="text1"/>
                <w:sz w:val="18"/>
                <w:szCs w:val="18"/>
              </w:rPr>
              <w:t>ア</w:t>
            </w:r>
          </w:p>
          <w:p w14:paraId="714BA4C1" w14:textId="77777777" w:rsidR="00511BAB" w:rsidRPr="009653E2" w:rsidRDefault="00511BAB" w:rsidP="00511BAB">
            <w:pPr>
              <w:snapToGrid w:val="0"/>
              <w:ind w:left="180" w:hangingChars="100" w:hanging="180"/>
              <w:rPr>
                <w:rFonts w:ascii="ＭＳ 明朝" w:hAnsi="ＭＳ 明朝"/>
                <w:color w:val="000000" w:themeColor="text1"/>
                <w:sz w:val="18"/>
                <w:szCs w:val="18"/>
              </w:rPr>
            </w:pPr>
            <w:r w:rsidRPr="009653E2">
              <w:rPr>
                <w:rFonts w:ascii="ＭＳ 明朝" w:hAnsi="ＭＳ 明朝" w:hint="eastAsia"/>
                <w:color w:val="000000" w:themeColor="text1"/>
                <w:sz w:val="18"/>
                <w:szCs w:val="18"/>
              </w:rPr>
              <w:t>・支援会議の隔週開催</w:t>
            </w:r>
          </w:p>
          <w:p w14:paraId="7DFC84CF" w14:textId="77777777" w:rsidR="00511BAB" w:rsidRPr="009653E2" w:rsidRDefault="00511BAB" w:rsidP="00511BAB">
            <w:pPr>
              <w:snapToGrid w:val="0"/>
              <w:ind w:left="180" w:hangingChars="100" w:hanging="180"/>
              <w:rPr>
                <w:rFonts w:ascii="ＭＳ 明朝" w:hAnsi="ＭＳ 明朝"/>
                <w:color w:val="000000" w:themeColor="text1"/>
                <w:sz w:val="18"/>
                <w:szCs w:val="18"/>
              </w:rPr>
            </w:pPr>
            <w:r w:rsidRPr="009653E2">
              <w:rPr>
                <w:rFonts w:ascii="ＭＳ 明朝" w:hAnsi="ＭＳ 明朝" w:hint="eastAsia"/>
                <w:color w:val="000000" w:themeColor="text1"/>
                <w:sz w:val="18"/>
                <w:szCs w:val="18"/>
              </w:rPr>
              <w:t>・学校教育自己診断（生徒）における「相談体制」の肯定率</w:t>
            </w:r>
            <w:r w:rsidRPr="009653E2">
              <w:rPr>
                <w:rFonts w:ascii="ＭＳ 明朝" w:hAnsi="ＭＳ 明朝"/>
                <w:color w:val="000000" w:themeColor="text1"/>
                <w:sz w:val="18"/>
                <w:szCs w:val="18"/>
              </w:rPr>
              <w:t>60</w:t>
            </w:r>
            <w:r w:rsidRPr="009653E2">
              <w:rPr>
                <w:rFonts w:ascii="ＭＳ 明朝" w:hAnsi="ＭＳ 明朝" w:hint="eastAsia"/>
                <w:color w:val="000000" w:themeColor="text1"/>
                <w:sz w:val="18"/>
                <w:szCs w:val="18"/>
              </w:rPr>
              <w:t>％以上</w:t>
            </w:r>
          </w:p>
          <w:p w14:paraId="5B7FED69" w14:textId="77777777" w:rsidR="00511BAB" w:rsidRPr="009653E2" w:rsidRDefault="00511BAB" w:rsidP="00511BAB">
            <w:pPr>
              <w:snapToGrid w:val="0"/>
              <w:ind w:leftChars="100" w:left="210"/>
              <w:rPr>
                <w:rFonts w:ascii="ＭＳ 明朝" w:hAnsi="ＭＳ 明朝"/>
                <w:sz w:val="18"/>
                <w:szCs w:val="18"/>
              </w:rPr>
            </w:pPr>
            <w:r w:rsidRPr="009653E2">
              <w:rPr>
                <w:rFonts w:ascii="ＭＳ 明朝" w:hAnsi="ＭＳ 明朝" w:hint="eastAsia"/>
                <w:color w:val="000000" w:themeColor="text1"/>
                <w:sz w:val="18"/>
                <w:szCs w:val="18"/>
              </w:rPr>
              <w:t>（</w:t>
            </w:r>
            <w:r w:rsidRPr="009653E2">
              <w:rPr>
                <w:rFonts w:ascii="ＭＳ 明朝" w:hAnsi="ＭＳ 明朝"/>
                <w:color w:val="000000" w:themeColor="text1"/>
                <w:sz w:val="18"/>
                <w:szCs w:val="18"/>
              </w:rPr>
              <w:t>R</w:t>
            </w:r>
            <w:r w:rsidRPr="009653E2">
              <w:rPr>
                <w:rFonts w:ascii="ＭＳ 明朝" w:hAnsi="ＭＳ 明朝" w:hint="eastAsia"/>
                <w:color w:val="000000" w:themeColor="text1"/>
                <w:sz w:val="18"/>
                <w:szCs w:val="18"/>
              </w:rPr>
              <w:t>１:</w:t>
            </w:r>
            <w:r w:rsidRPr="009653E2">
              <w:rPr>
                <w:rFonts w:ascii="ＭＳ 明朝" w:hAnsi="ＭＳ 明朝"/>
                <w:sz w:val="18"/>
                <w:szCs w:val="18"/>
              </w:rPr>
              <w:t>61.8</w:t>
            </w:r>
            <w:r w:rsidRPr="009653E2">
              <w:rPr>
                <w:rFonts w:ascii="ＭＳ 明朝" w:hAnsi="ＭＳ 明朝" w:hint="eastAsia"/>
                <w:sz w:val="18"/>
                <w:szCs w:val="18"/>
              </w:rPr>
              <w:t>％）</w:t>
            </w:r>
          </w:p>
          <w:p w14:paraId="55C3CADB" w14:textId="77777777" w:rsidR="00511BAB" w:rsidRPr="009653E2" w:rsidRDefault="00511BAB" w:rsidP="00511BAB">
            <w:pPr>
              <w:snapToGrid w:val="0"/>
              <w:rPr>
                <w:rFonts w:ascii="ＭＳ 明朝" w:hAnsi="ＭＳ 明朝"/>
                <w:sz w:val="18"/>
                <w:szCs w:val="18"/>
              </w:rPr>
            </w:pPr>
            <w:r w:rsidRPr="009653E2">
              <w:rPr>
                <w:rFonts w:ascii="ＭＳ 明朝" w:hAnsi="ＭＳ 明朝" w:hint="eastAsia"/>
                <w:sz w:val="18"/>
                <w:szCs w:val="18"/>
              </w:rPr>
              <w:t>・いじめ発生件数０件（</w:t>
            </w:r>
            <w:r w:rsidRPr="009653E2">
              <w:rPr>
                <w:rFonts w:ascii="ＭＳ 明朝" w:hAnsi="ＭＳ 明朝"/>
                <w:sz w:val="18"/>
                <w:szCs w:val="18"/>
              </w:rPr>
              <w:t>R</w:t>
            </w:r>
            <w:r w:rsidRPr="009653E2">
              <w:rPr>
                <w:rFonts w:ascii="ＭＳ 明朝" w:hAnsi="ＭＳ 明朝" w:hint="eastAsia"/>
                <w:sz w:val="18"/>
                <w:szCs w:val="18"/>
              </w:rPr>
              <w:t>１:０件）</w:t>
            </w:r>
          </w:p>
          <w:p w14:paraId="534A1B1C" w14:textId="77777777" w:rsidR="00511BAB" w:rsidRPr="009653E2" w:rsidRDefault="00511BAB" w:rsidP="00511BAB">
            <w:pPr>
              <w:snapToGrid w:val="0"/>
              <w:rPr>
                <w:rFonts w:ascii="ＭＳ 明朝" w:hAnsi="ＭＳ 明朝"/>
                <w:sz w:val="18"/>
                <w:szCs w:val="18"/>
              </w:rPr>
            </w:pPr>
          </w:p>
          <w:p w14:paraId="5CFEDC0F" w14:textId="77777777" w:rsidR="00511BAB" w:rsidRPr="009653E2" w:rsidRDefault="00511BAB" w:rsidP="00511BAB">
            <w:pPr>
              <w:snapToGrid w:val="0"/>
              <w:rPr>
                <w:rFonts w:ascii="ＭＳ 明朝" w:hAnsi="ＭＳ 明朝"/>
                <w:sz w:val="18"/>
                <w:szCs w:val="18"/>
              </w:rPr>
            </w:pPr>
          </w:p>
          <w:p w14:paraId="384D11F4" w14:textId="77777777" w:rsidR="00511BAB" w:rsidRPr="009653E2" w:rsidRDefault="00511BAB" w:rsidP="00511BAB">
            <w:pPr>
              <w:snapToGrid w:val="0"/>
              <w:rPr>
                <w:rFonts w:ascii="ＭＳ 明朝" w:hAnsi="ＭＳ 明朝"/>
                <w:sz w:val="18"/>
                <w:szCs w:val="18"/>
              </w:rPr>
            </w:pPr>
            <w:r w:rsidRPr="009653E2">
              <w:rPr>
                <w:rFonts w:ascii="ＭＳ 明朝" w:hAnsi="ＭＳ 明朝" w:hint="eastAsia"/>
                <w:sz w:val="18"/>
                <w:szCs w:val="18"/>
              </w:rPr>
              <w:t>イ</w:t>
            </w:r>
          </w:p>
          <w:p w14:paraId="7FB683B2" w14:textId="77777777" w:rsidR="00511BAB" w:rsidRPr="009653E2" w:rsidRDefault="00511BAB" w:rsidP="00511BAB">
            <w:pPr>
              <w:snapToGrid w:val="0"/>
              <w:rPr>
                <w:rFonts w:ascii="ＭＳ 明朝" w:hAnsi="ＭＳ 明朝"/>
                <w:sz w:val="18"/>
                <w:szCs w:val="18"/>
              </w:rPr>
            </w:pPr>
            <w:r w:rsidRPr="009653E2">
              <w:rPr>
                <w:rFonts w:ascii="ＭＳ 明朝" w:hAnsi="ＭＳ 明朝" w:hint="eastAsia"/>
                <w:sz w:val="18"/>
                <w:szCs w:val="18"/>
              </w:rPr>
              <w:t>・入部率</w:t>
            </w:r>
            <w:r w:rsidRPr="009653E2">
              <w:rPr>
                <w:rFonts w:ascii="ＭＳ 明朝" w:hAnsi="ＭＳ 明朝"/>
                <w:sz w:val="18"/>
                <w:szCs w:val="18"/>
              </w:rPr>
              <w:t>85％</w:t>
            </w:r>
            <w:r w:rsidRPr="009653E2">
              <w:rPr>
                <w:rFonts w:ascii="ＭＳ 明朝" w:hAnsi="ＭＳ 明朝" w:hint="eastAsia"/>
                <w:sz w:val="18"/>
                <w:szCs w:val="18"/>
              </w:rPr>
              <w:t>以上（</w:t>
            </w:r>
            <w:r w:rsidRPr="009653E2">
              <w:rPr>
                <w:rFonts w:ascii="ＭＳ 明朝" w:hAnsi="ＭＳ 明朝"/>
                <w:sz w:val="18"/>
                <w:szCs w:val="18"/>
              </w:rPr>
              <w:t>R</w:t>
            </w:r>
            <w:r w:rsidRPr="009653E2">
              <w:rPr>
                <w:rFonts w:ascii="ＭＳ 明朝" w:hAnsi="ＭＳ 明朝" w:hint="eastAsia"/>
                <w:sz w:val="18"/>
                <w:szCs w:val="18"/>
              </w:rPr>
              <w:t>１:</w:t>
            </w:r>
            <w:r w:rsidRPr="009653E2">
              <w:rPr>
                <w:rFonts w:ascii="ＭＳ 明朝" w:hAnsi="ＭＳ 明朝"/>
                <w:sz w:val="18"/>
                <w:szCs w:val="18"/>
              </w:rPr>
              <w:t>79.4</w:t>
            </w:r>
            <w:r w:rsidRPr="009653E2">
              <w:rPr>
                <w:rFonts w:ascii="ＭＳ 明朝" w:hAnsi="ＭＳ 明朝" w:hint="eastAsia"/>
                <w:sz w:val="18"/>
                <w:szCs w:val="18"/>
              </w:rPr>
              <w:t>％）</w:t>
            </w:r>
          </w:p>
          <w:p w14:paraId="17E73D80" w14:textId="77777777" w:rsidR="00511BAB" w:rsidRPr="009653E2" w:rsidRDefault="00511BAB" w:rsidP="00511BAB">
            <w:pPr>
              <w:snapToGrid w:val="0"/>
              <w:ind w:left="180" w:hangingChars="100" w:hanging="180"/>
              <w:rPr>
                <w:rFonts w:ascii="ＭＳ 明朝" w:hAnsi="ＭＳ 明朝"/>
                <w:sz w:val="18"/>
                <w:szCs w:val="18"/>
              </w:rPr>
            </w:pPr>
            <w:r w:rsidRPr="009653E2">
              <w:rPr>
                <w:rFonts w:ascii="ＭＳ 明朝" w:hAnsi="ＭＳ 明朝" w:hint="eastAsia"/>
                <w:sz w:val="18"/>
                <w:szCs w:val="18"/>
              </w:rPr>
              <w:t>・学校教育自己診断(生徒)における「部活動と学習の両立」の肯定率</w:t>
            </w:r>
            <w:r w:rsidRPr="009653E2">
              <w:rPr>
                <w:rFonts w:ascii="ＭＳ 明朝" w:hAnsi="ＭＳ 明朝"/>
                <w:sz w:val="18"/>
                <w:szCs w:val="18"/>
              </w:rPr>
              <w:t>60</w:t>
            </w:r>
            <w:r w:rsidRPr="009653E2">
              <w:rPr>
                <w:rFonts w:ascii="ＭＳ 明朝" w:hAnsi="ＭＳ 明朝" w:hint="eastAsia"/>
                <w:sz w:val="18"/>
                <w:szCs w:val="18"/>
              </w:rPr>
              <w:t>％</w:t>
            </w:r>
            <w:r w:rsidRPr="009653E2">
              <w:rPr>
                <w:rFonts w:ascii="ＭＳ 明朝" w:hAnsi="ＭＳ 明朝"/>
                <w:sz w:val="18"/>
                <w:szCs w:val="18"/>
              </w:rPr>
              <w:t>以上</w:t>
            </w:r>
            <w:r w:rsidRPr="009653E2">
              <w:rPr>
                <w:rFonts w:ascii="ＭＳ 明朝" w:hAnsi="ＭＳ 明朝" w:hint="eastAsia"/>
                <w:sz w:val="18"/>
                <w:szCs w:val="18"/>
              </w:rPr>
              <w:t>（</w:t>
            </w:r>
            <w:r w:rsidRPr="009653E2">
              <w:rPr>
                <w:rFonts w:ascii="ＭＳ 明朝" w:hAnsi="ＭＳ 明朝"/>
                <w:sz w:val="18"/>
                <w:szCs w:val="18"/>
              </w:rPr>
              <w:t>R</w:t>
            </w:r>
            <w:r w:rsidRPr="009653E2">
              <w:rPr>
                <w:rFonts w:ascii="ＭＳ 明朝" w:hAnsi="ＭＳ 明朝" w:hint="eastAsia"/>
                <w:sz w:val="18"/>
                <w:szCs w:val="18"/>
              </w:rPr>
              <w:t>１:</w:t>
            </w:r>
            <w:r w:rsidRPr="009653E2">
              <w:rPr>
                <w:rFonts w:ascii="ＭＳ 明朝" w:hAnsi="ＭＳ 明朝"/>
                <w:sz w:val="18"/>
                <w:szCs w:val="18"/>
              </w:rPr>
              <w:t>55.4％）</w:t>
            </w:r>
          </w:p>
          <w:p w14:paraId="1D2F1877" w14:textId="77777777" w:rsidR="00511BAB" w:rsidRPr="009653E2" w:rsidRDefault="00511BAB" w:rsidP="00511BAB">
            <w:pPr>
              <w:snapToGrid w:val="0"/>
              <w:rPr>
                <w:rFonts w:ascii="ＭＳ 明朝" w:hAnsi="ＭＳ 明朝"/>
                <w:color w:val="000000" w:themeColor="text1"/>
                <w:sz w:val="18"/>
                <w:szCs w:val="18"/>
              </w:rPr>
            </w:pPr>
            <w:r w:rsidRPr="009653E2">
              <w:rPr>
                <w:rFonts w:ascii="ＭＳ 明朝" w:hAnsi="ＭＳ 明朝" w:hint="eastAsia"/>
                <w:color w:val="000000" w:themeColor="text1"/>
                <w:sz w:val="18"/>
                <w:szCs w:val="18"/>
              </w:rPr>
              <w:t>ウ</w:t>
            </w:r>
          </w:p>
          <w:p w14:paraId="32CA5337" w14:textId="77777777" w:rsidR="00511BAB" w:rsidRPr="009653E2" w:rsidRDefault="00511BAB" w:rsidP="00511BAB">
            <w:pPr>
              <w:snapToGrid w:val="0"/>
              <w:rPr>
                <w:rFonts w:ascii="ＭＳ 明朝" w:hAnsi="ＭＳ 明朝"/>
                <w:color w:val="000000" w:themeColor="text1"/>
                <w:sz w:val="18"/>
                <w:szCs w:val="18"/>
              </w:rPr>
            </w:pPr>
            <w:r w:rsidRPr="009653E2">
              <w:rPr>
                <w:rFonts w:ascii="ＭＳ 明朝" w:hAnsi="ＭＳ 明朝" w:hint="eastAsia"/>
                <w:color w:val="000000" w:themeColor="text1"/>
                <w:sz w:val="18"/>
                <w:szCs w:val="18"/>
              </w:rPr>
              <w:t>・遅刻者数年間２,</w:t>
            </w:r>
            <w:r w:rsidRPr="009653E2">
              <w:rPr>
                <w:rFonts w:ascii="ＭＳ 明朝" w:hAnsi="ＭＳ 明朝"/>
                <w:color w:val="000000" w:themeColor="text1"/>
                <w:sz w:val="18"/>
                <w:szCs w:val="18"/>
              </w:rPr>
              <w:t>000</w:t>
            </w:r>
            <w:r w:rsidRPr="009653E2">
              <w:rPr>
                <w:rFonts w:ascii="ＭＳ 明朝" w:hAnsi="ＭＳ 明朝" w:hint="eastAsia"/>
                <w:color w:val="000000" w:themeColor="text1"/>
                <w:sz w:val="18"/>
                <w:szCs w:val="18"/>
              </w:rPr>
              <w:t>名以下（</w:t>
            </w:r>
            <w:r w:rsidRPr="009653E2">
              <w:rPr>
                <w:rFonts w:ascii="ＭＳ 明朝" w:hAnsi="ＭＳ 明朝"/>
                <w:color w:val="000000" w:themeColor="text1"/>
                <w:sz w:val="18"/>
                <w:szCs w:val="18"/>
              </w:rPr>
              <w:t>R</w:t>
            </w:r>
            <w:r w:rsidRPr="009653E2">
              <w:rPr>
                <w:rFonts w:ascii="ＭＳ 明朝" w:hAnsi="ＭＳ 明朝" w:hint="eastAsia"/>
                <w:color w:val="000000" w:themeColor="text1"/>
                <w:sz w:val="18"/>
                <w:szCs w:val="18"/>
              </w:rPr>
              <w:t>１:</w:t>
            </w:r>
            <w:r w:rsidRPr="009653E2">
              <w:rPr>
                <w:rFonts w:ascii="ＭＳ 明朝" w:hAnsi="ＭＳ 明朝"/>
                <w:sz w:val="18"/>
                <w:szCs w:val="18"/>
              </w:rPr>
              <w:t>2641</w:t>
            </w:r>
            <w:r w:rsidRPr="009653E2">
              <w:rPr>
                <w:rFonts w:ascii="ＭＳ 明朝" w:hAnsi="ＭＳ 明朝" w:hint="eastAsia"/>
                <w:sz w:val="18"/>
                <w:szCs w:val="18"/>
              </w:rPr>
              <w:t>名</w:t>
            </w:r>
            <w:r w:rsidRPr="009653E2">
              <w:rPr>
                <w:rFonts w:ascii="ＭＳ 明朝" w:hAnsi="ＭＳ 明朝" w:hint="eastAsia"/>
                <w:color w:val="000000" w:themeColor="text1"/>
                <w:sz w:val="18"/>
                <w:szCs w:val="18"/>
              </w:rPr>
              <w:t>）</w:t>
            </w:r>
          </w:p>
          <w:p w14:paraId="16E7317C" w14:textId="77777777" w:rsidR="00511BAB" w:rsidRPr="009653E2" w:rsidRDefault="00511BAB" w:rsidP="00511BAB">
            <w:pPr>
              <w:snapToGrid w:val="0"/>
              <w:rPr>
                <w:rFonts w:ascii="ＭＳ 明朝" w:hAnsi="ＭＳ 明朝"/>
                <w:color w:val="000000" w:themeColor="text1"/>
                <w:sz w:val="18"/>
                <w:szCs w:val="18"/>
              </w:rPr>
            </w:pPr>
          </w:p>
          <w:p w14:paraId="3E6226FB" w14:textId="77777777" w:rsidR="00511BAB" w:rsidRPr="009653E2" w:rsidRDefault="00511BAB" w:rsidP="00511BAB">
            <w:pPr>
              <w:snapToGrid w:val="0"/>
              <w:rPr>
                <w:rFonts w:ascii="ＭＳ 明朝" w:hAnsi="ＭＳ 明朝"/>
                <w:color w:val="000000" w:themeColor="text1"/>
                <w:sz w:val="18"/>
                <w:szCs w:val="18"/>
              </w:rPr>
            </w:pPr>
            <w:r w:rsidRPr="009653E2">
              <w:rPr>
                <w:rFonts w:ascii="ＭＳ 明朝" w:hAnsi="ＭＳ 明朝" w:hint="eastAsia"/>
                <w:color w:val="000000" w:themeColor="text1"/>
                <w:sz w:val="18"/>
                <w:szCs w:val="18"/>
              </w:rPr>
              <w:t>エ</w:t>
            </w:r>
          </w:p>
          <w:p w14:paraId="567E4938" w14:textId="77777777" w:rsidR="00511BAB" w:rsidRPr="009653E2" w:rsidRDefault="00511BAB" w:rsidP="00511BAB">
            <w:pPr>
              <w:snapToGrid w:val="0"/>
              <w:ind w:left="176" w:hangingChars="98" w:hanging="176"/>
              <w:rPr>
                <w:rFonts w:ascii="ＭＳ 明朝" w:hAnsi="ＭＳ 明朝"/>
                <w:color w:val="000000" w:themeColor="text1"/>
                <w:sz w:val="18"/>
                <w:szCs w:val="18"/>
              </w:rPr>
            </w:pPr>
            <w:r w:rsidRPr="009653E2">
              <w:rPr>
                <w:rFonts w:ascii="ＭＳ 明朝" w:hAnsi="ＭＳ 明朝" w:hint="eastAsia"/>
                <w:color w:val="000000" w:themeColor="text1"/>
                <w:sz w:val="18"/>
                <w:szCs w:val="18"/>
              </w:rPr>
              <w:t>・「生徒の生徒会行事参加」の肯定的回答</w:t>
            </w:r>
            <w:r w:rsidRPr="009653E2">
              <w:rPr>
                <w:rFonts w:ascii="ＭＳ 明朝" w:hAnsi="ＭＳ 明朝"/>
                <w:color w:val="000000" w:themeColor="text1"/>
                <w:sz w:val="18"/>
                <w:szCs w:val="18"/>
              </w:rPr>
              <w:t>80</w:t>
            </w:r>
            <w:r w:rsidRPr="009653E2">
              <w:rPr>
                <w:rFonts w:ascii="ＭＳ 明朝" w:hAnsi="ＭＳ 明朝" w:hint="eastAsia"/>
                <w:color w:val="000000" w:themeColor="text1"/>
                <w:sz w:val="18"/>
                <w:szCs w:val="18"/>
              </w:rPr>
              <w:t>％</w:t>
            </w:r>
            <w:r w:rsidRPr="009653E2">
              <w:rPr>
                <w:rFonts w:ascii="ＭＳ 明朝" w:hAnsi="ＭＳ 明朝"/>
                <w:color w:val="000000" w:themeColor="text1"/>
                <w:sz w:val="18"/>
                <w:szCs w:val="18"/>
              </w:rPr>
              <w:t>以上</w:t>
            </w:r>
            <w:r w:rsidRPr="009653E2">
              <w:rPr>
                <w:rFonts w:ascii="ＭＳ 明朝" w:hAnsi="ＭＳ 明朝" w:hint="eastAsia"/>
                <w:color w:val="000000" w:themeColor="text1"/>
                <w:sz w:val="18"/>
                <w:szCs w:val="18"/>
              </w:rPr>
              <w:t>(</w:t>
            </w:r>
            <w:r w:rsidRPr="009653E2">
              <w:rPr>
                <w:rFonts w:ascii="ＭＳ 明朝" w:hAnsi="ＭＳ 明朝"/>
                <w:color w:val="000000" w:themeColor="text1"/>
                <w:sz w:val="18"/>
                <w:szCs w:val="18"/>
              </w:rPr>
              <w:t>R</w:t>
            </w:r>
            <w:r w:rsidRPr="009653E2">
              <w:rPr>
                <w:rFonts w:ascii="ＭＳ 明朝" w:hAnsi="ＭＳ 明朝" w:hint="eastAsia"/>
                <w:color w:val="000000" w:themeColor="text1"/>
                <w:sz w:val="18"/>
                <w:szCs w:val="18"/>
              </w:rPr>
              <w:t>１:</w:t>
            </w:r>
            <w:r w:rsidRPr="009653E2">
              <w:rPr>
                <w:rFonts w:ascii="ＭＳ 明朝" w:hAnsi="ＭＳ 明朝"/>
                <w:sz w:val="18"/>
                <w:szCs w:val="18"/>
              </w:rPr>
              <w:t>75.1</w:t>
            </w:r>
            <w:r w:rsidRPr="009653E2">
              <w:rPr>
                <w:rFonts w:ascii="ＭＳ 明朝" w:hAnsi="ＭＳ 明朝" w:hint="eastAsia"/>
                <w:sz w:val="18"/>
                <w:szCs w:val="18"/>
              </w:rPr>
              <w:t>％</w:t>
            </w:r>
            <w:r w:rsidRPr="009653E2">
              <w:rPr>
                <w:rFonts w:ascii="ＭＳ 明朝" w:hAnsi="ＭＳ 明朝" w:hint="eastAsia"/>
                <w:color w:val="000000" w:themeColor="text1"/>
                <w:sz w:val="18"/>
                <w:szCs w:val="18"/>
              </w:rPr>
              <w:t>)</w:t>
            </w:r>
            <w:r w:rsidRPr="009653E2">
              <w:rPr>
                <w:rFonts w:asciiTheme="majorEastAsia" w:eastAsiaTheme="majorEastAsia" w:hAnsiTheme="majorEastAsia"/>
                <w:b/>
                <w:noProof/>
                <w:color w:val="FF0000"/>
                <w:sz w:val="18"/>
                <w:szCs w:val="18"/>
              </w:rPr>
              <w:t xml:space="preserve"> </w:t>
            </w:r>
          </w:p>
        </w:tc>
        <w:tc>
          <w:tcPr>
            <w:tcW w:w="3152" w:type="dxa"/>
            <w:tcBorders>
              <w:left w:val="dashed" w:sz="4" w:space="0" w:color="auto"/>
              <w:right w:val="single" w:sz="4" w:space="0" w:color="auto"/>
            </w:tcBorders>
            <w:shd w:val="clear" w:color="auto" w:fill="auto"/>
          </w:tcPr>
          <w:p w14:paraId="45CBC19C" w14:textId="77777777" w:rsidR="00511BAB" w:rsidRPr="009653E2" w:rsidRDefault="00511BAB" w:rsidP="00511BAB">
            <w:pPr>
              <w:snapToGrid w:val="0"/>
              <w:rPr>
                <w:rFonts w:ascii="ＭＳ 明朝" w:hAnsi="ＭＳ 明朝"/>
                <w:sz w:val="18"/>
                <w:szCs w:val="18"/>
              </w:rPr>
            </w:pPr>
            <w:r w:rsidRPr="009653E2">
              <w:rPr>
                <w:rFonts w:ascii="ＭＳ 明朝" w:hAnsi="ＭＳ 明朝" w:hint="eastAsia"/>
                <w:sz w:val="18"/>
                <w:szCs w:val="18"/>
              </w:rPr>
              <w:t>ア</w:t>
            </w:r>
          </w:p>
          <w:p w14:paraId="34CF5677" w14:textId="77777777" w:rsidR="00511BAB" w:rsidRPr="009653E2" w:rsidRDefault="00511BAB" w:rsidP="00511BAB">
            <w:pPr>
              <w:snapToGrid w:val="0"/>
              <w:ind w:left="180" w:hangingChars="100" w:hanging="180"/>
              <w:rPr>
                <w:rFonts w:ascii="ＭＳ 明朝" w:hAnsi="ＭＳ 明朝"/>
                <w:sz w:val="18"/>
                <w:szCs w:val="18"/>
              </w:rPr>
            </w:pPr>
            <w:r w:rsidRPr="009653E2">
              <w:rPr>
                <w:rFonts w:ascii="ＭＳ 明朝" w:hAnsi="ＭＳ 明朝" w:hint="eastAsia"/>
                <w:sz w:val="18"/>
                <w:szCs w:val="18"/>
              </w:rPr>
              <w:t xml:space="preserve">・支援会議隔週開催　　　</w:t>
            </w:r>
            <w:r w:rsidR="00D213DA" w:rsidRPr="009653E2">
              <w:rPr>
                <w:rFonts w:ascii="ＭＳ 明朝" w:hAnsi="ＭＳ 明朝" w:hint="eastAsia"/>
                <w:sz w:val="18"/>
                <w:szCs w:val="18"/>
              </w:rPr>
              <w:t xml:space="preserve">  </w:t>
            </w:r>
            <w:r w:rsidRPr="009653E2">
              <w:rPr>
                <w:rFonts w:ascii="ＭＳ 明朝" w:hAnsi="ＭＳ 明朝" w:hint="eastAsia"/>
                <w:sz w:val="18"/>
                <w:szCs w:val="18"/>
              </w:rPr>
              <w:t xml:space="preserve"> </w:t>
            </w:r>
            <w:r w:rsidR="00516448" w:rsidRPr="009653E2">
              <w:rPr>
                <w:rFonts w:ascii="ＭＳ 明朝" w:hAnsi="ＭＳ 明朝" w:hint="eastAsia"/>
                <w:b/>
                <w:sz w:val="18"/>
                <w:szCs w:val="18"/>
              </w:rPr>
              <w:t>（</w:t>
            </w:r>
            <w:r w:rsidR="00225018" w:rsidRPr="009653E2">
              <w:rPr>
                <w:rFonts w:ascii="ＭＳ 明朝" w:hAnsi="ＭＳ 明朝" w:hint="eastAsia"/>
                <w:b/>
                <w:sz w:val="18"/>
                <w:szCs w:val="18"/>
              </w:rPr>
              <w:t>○</w:t>
            </w:r>
            <w:r w:rsidRPr="009653E2">
              <w:rPr>
                <w:rFonts w:ascii="ＭＳ 明朝" w:hAnsi="ＭＳ 明朝" w:hint="eastAsia"/>
                <w:b/>
                <w:sz w:val="18"/>
                <w:szCs w:val="18"/>
              </w:rPr>
              <w:t>）</w:t>
            </w:r>
          </w:p>
          <w:p w14:paraId="1134D013" w14:textId="77777777" w:rsidR="00511BAB" w:rsidRPr="009653E2" w:rsidRDefault="00511BAB" w:rsidP="00511BAB">
            <w:pPr>
              <w:snapToGrid w:val="0"/>
              <w:rPr>
                <w:rFonts w:ascii="ＭＳ 明朝" w:hAnsi="ＭＳ 明朝"/>
                <w:sz w:val="18"/>
                <w:szCs w:val="18"/>
              </w:rPr>
            </w:pPr>
            <w:r w:rsidRPr="009653E2">
              <w:rPr>
                <w:rFonts w:ascii="ＭＳ 明朝" w:hAnsi="ＭＳ 明朝" w:hint="eastAsia"/>
                <w:sz w:val="18"/>
                <w:szCs w:val="18"/>
              </w:rPr>
              <w:t>・｢相談体制｣肯定率</w:t>
            </w:r>
            <w:r w:rsidR="00293142" w:rsidRPr="009653E2">
              <w:rPr>
                <w:rFonts w:ascii="ＭＳ 明朝" w:hAnsi="ＭＳ 明朝" w:hint="eastAsia"/>
                <w:sz w:val="18"/>
                <w:szCs w:val="18"/>
              </w:rPr>
              <w:t>60.8</w:t>
            </w:r>
            <w:r w:rsidRPr="009653E2">
              <w:rPr>
                <w:rFonts w:ascii="ＭＳ 明朝" w:hAnsi="ＭＳ 明朝" w:hint="eastAsia"/>
                <w:sz w:val="18"/>
                <w:szCs w:val="18"/>
              </w:rPr>
              <w:t>％</w:t>
            </w:r>
            <w:r w:rsidR="00D213DA" w:rsidRPr="009653E2">
              <w:rPr>
                <w:rFonts w:ascii="ＭＳ 明朝" w:hAnsi="ＭＳ 明朝" w:hint="eastAsia"/>
                <w:sz w:val="18"/>
                <w:szCs w:val="18"/>
              </w:rPr>
              <w:t xml:space="preserve">  </w:t>
            </w:r>
            <w:r w:rsidRPr="009653E2">
              <w:rPr>
                <w:rFonts w:ascii="ＭＳ 明朝" w:hAnsi="ＭＳ 明朝" w:hint="eastAsia"/>
                <w:b/>
                <w:sz w:val="18"/>
                <w:szCs w:val="18"/>
              </w:rPr>
              <w:t>（○）</w:t>
            </w:r>
          </w:p>
          <w:p w14:paraId="321F2F43" w14:textId="77777777" w:rsidR="00293142" w:rsidRPr="009653E2" w:rsidRDefault="009B2931" w:rsidP="00511BAB">
            <w:pPr>
              <w:snapToGrid w:val="0"/>
              <w:rPr>
                <w:rFonts w:ascii="ＭＳ 明朝" w:hAnsi="ＭＳ 明朝"/>
                <w:sz w:val="18"/>
                <w:szCs w:val="18"/>
              </w:rPr>
            </w:pPr>
            <w:r w:rsidRPr="009653E2">
              <w:rPr>
                <w:rFonts w:ascii="ＭＳ 明朝" w:hAnsi="ＭＳ 明朝" w:hint="eastAsia"/>
                <w:sz w:val="18"/>
                <w:szCs w:val="18"/>
              </w:rPr>
              <w:t>・いじめ発生件数１</w:t>
            </w:r>
            <w:r w:rsidR="00293142" w:rsidRPr="009653E2">
              <w:rPr>
                <w:rFonts w:ascii="ＭＳ 明朝" w:hAnsi="ＭＳ 明朝" w:hint="eastAsia"/>
                <w:sz w:val="18"/>
                <w:szCs w:val="18"/>
              </w:rPr>
              <w:t xml:space="preserve">件　　 </w:t>
            </w:r>
            <w:r w:rsidR="00D213DA" w:rsidRPr="009653E2">
              <w:rPr>
                <w:rFonts w:ascii="ＭＳ 明朝" w:hAnsi="ＭＳ 明朝"/>
                <w:sz w:val="18"/>
                <w:szCs w:val="18"/>
              </w:rPr>
              <w:t xml:space="preserve">  </w:t>
            </w:r>
            <w:r w:rsidR="00293142" w:rsidRPr="009653E2">
              <w:rPr>
                <w:rFonts w:ascii="ＭＳ 明朝" w:hAnsi="ＭＳ 明朝" w:hint="eastAsia"/>
                <w:b/>
                <w:sz w:val="18"/>
                <w:szCs w:val="18"/>
              </w:rPr>
              <w:t>（</w:t>
            </w:r>
            <w:r w:rsidRPr="009653E2">
              <w:rPr>
                <w:rFonts w:ascii="ＭＳ 明朝" w:hAnsi="ＭＳ 明朝" w:hint="eastAsia"/>
                <w:b/>
                <w:sz w:val="18"/>
                <w:szCs w:val="18"/>
              </w:rPr>
              <w:t>△</w:t>
            </w:r>
            <w:r w:rsidR="00293142" w:rsidRPr="009653E2">
              <w:rPr>
                <w:rFonts w:ascii="ＭＳ 明朝" w:hAnsi="ＭＳ 明朝" w:hint="eastAsia"/>
                <w:b/>
                <w:sz w:val="18"/>
                <w:szCs w:val="18"/>
              </w:rPr>
              <w:t>）</w:t>
            </w:r>
          </w:p>
          <w:p w14:paraId="7164E651" w14:textId="77777777" w:rsidR="00293142" w:rsidRPr="009653E2" w:rsidRDefault="00293142" w:rsidP="00511BAB">
            <w:pPr>
              <w:snapToGrid w:val="0"/>
              <w:rPr>
                <w:rFonts w:ascii="ＭＳ 明朝" w:hAnsi="ＭＳ 明朝"/>
                <w:sz w:val="18"/>
                <w:szCs w:val="18"/>
              </w:rPr>
            </w:pPr>
          </w:p>
          <w:p w14:paraId="46E4AE7B" w14:textId="77777777" w:rsidR="00293142" w:rsidRPr="009653E2" w:rsidRDefault="00293142" w:rsidP="00511BAB">
            <w:pPr>
              <w:snapToGrid w:val="0"/>
              <w:rPr>
                <w:rFonts w:ascii="ＭＳ 明朝" w:hAnsi="ＭＳ 明朝"/>
                <w:sz w:val="18"/>
                <w:szCs w:val="18"/>
              </w:rPr>
            </w:pPr>
          </w:p>
          <w:p w14:paraId="4E0684AB" w14:textId="77777777" w:rsidR="00293142" w:rsidRPr="009653E2" w:rsidRDefault="00293142" w:rsidP="00511BAB">
            <w:pPr>
              <w:snapToGrid w:val="0"/>
              <w:rPr>
                <w:rFonts w:ascii="ＭＳ 明朝" w:hAnsi="ＭＳ 明朝"/>
                <w:sz w:val="18"/>
                <w:szCs w:val="18"/>
              </w:rPr>
            </w:pPr>
          </w:p>
          <w:p w14:paraId="6B1C61BF" w14:textId="77777777" w:rsidR="00293142" w:rsidRPr="009653E2" w:rsidRDefault="00293142" w:rsidP="00511BAB">
            <w:pPr>
              <w:snapToGrid w:val="0"/>
              <w:rPr>
                <w:rFonts w:ascii="ＭＳ 明朝" w:hAnsi="ＭＳ 明朝"/>
                <w:sz w:val="18"/>
                <w:szCs w:val="18"/>
              </w:rPr>
            </w:pPr>
          </w:p>
          <w:p w14:paraId="3ADEBD1F" w14:textId="77777777" w:rsidR="00511BAB" w:rsidRPr="009653E2" w:rsidRDefault="00511BAB" w:rsidP="00511BAB">
            <w:pPr>
              <w:snapToGrid w:val="0"/>
              <w:rPr>
                <w:rFonts w:ascii="ＭＳ 明朝" w:hAnsi="ＭＳ 明朝"/>
                <w:sz w:val="18"/>
                <w:szCs w:val="18"/>
              </w:rPr>
            </w:pPr>
            <w:r w:rsidRPr="009653E2">
              <w:rPr>
                <w:rFonts w:ascii="ＭＳ 明朝" w:hAnsi="ＭＳ 明朝" w:hint="eastAsia"/>
                <w:sz w:val="18"/>
                <w:szCs w:val="18"/>
              </w:rPr>
              <w:t>イ</w:t>
            </w:r>
          </w:p>
          <w:p w14:paraId="0E0A14EC" w14:textId="77777777" w:rsidR="00511BAB" w:rsidRPr="009653E2" w:rsidRDefault="00511BAB" w:rsidP="00511BAB">
            <w:pPr>
              <w:snapToGrid w:val="0"/>
              <w:rPr>
                <w:rFonts w:ascii="ＭＳ 明朝" w:hAnsi="ＭＳ 明朝"/>
                <w:sz w:val="18"/>
                <w:szCs w:val="18"/>
              </w:rPr>
            </w:pPr>
            <w:r w:rsidRPr="009653E2">
              <w:rPr>
                <w:rFonts w:ascii="ＭＳ 明朝" w:hAnsi="ＭＳ 明朝" w:hint="eastAsia"/>
                <w:sz w:val="18"/>
                <w:szCs w:val="18"/>
              </w:rPr>
              <w:t>・入部率</w:t>
            </w:r>
            <w:r w:rsidR="001122A6" w:rsidRPr="009653E2">
              <w:rPr>
                <w:rFonts w:ascii="ＭＳ 明朝" w:hAnsi="ＭＳ 明朝" w:hint="eastAsia"/>
                <w:sz w:val="18"/>
                <w:szCs w:val="18"/>
              </w:rPr>
              <w:t>88.8</w:t>
            </w:r>
            <w:r w:rsidRPr="009653E2">
              <w:rPr>
                <w:rFonts w:ascii="ＭＳ 明朝" w:hAnsi="ＭＳ 明朝" w:hint="eastAsia"/>
                <w:sz w:val="18"/>
                <w:szCs w:val="18"/>
              </w:rPr>
              <w:t>％（7/1現在</w:t>
            </w:r>
            <w:r w:rsidRPr="009653E2">
              <w:rPr>
                <w:rFonts w:ascii="ＭＳ 明朝" w:hAnsi="ＭＳ 明朝"/>
                <w:sz w:val="18"/>
                <w:szCs w:val="18"/>
              </w:rPr>
              <w:t>）</w:t>
            </w:r>
            <w:r w:rsidR="00D213DA" w:rsidRPr="009653E2">
              <w:rPr>
                <w:rFonts w:ascii="ＭＳ 明朝" w:hAnsi="ＭＳ 明朝" w:hint="eastAsia"/>
                <w:sz w:val="18"/>
                <w:szCs w:val="18"/>
              </w:rPr>
              <w:t xml:space="preserve"> </w:t>
            </w:r>
            <w:r w:rsidRPr="009653E2">
              <w:rPr>
                <w:rFonts w:ascii="ＭＳ 明朝" w:hAnsi="ＭＳ 明朝" w:hint="eastAsia"/>
                <w:b/>
                <w:sz w:val="18"/>
                <w:szCs w:val="18"/>
              </w:rPr>
              <w:t>（</w:t>
            </w:r>
            <w:r w:rsidR="001122A6" w:rsidRPr="009653E2">
              <w:rPr>
                <w:rFonts w:ascii="ＭＳ 明朝" w:hAnsi="ＭＳ 明朝" w:hint="eastAsia"/>
                <w:b/>
                <w:sz w:val="18"/>
                <w:szCs w:val="18"/>
              </w:rPr>
              <w:t>◎</w:t>
            </w:r>
            <w:r w:rsidRPr="009653E2">
              <w:rPr>
                <w:rFonts w:ascii="ＭＳ 明朝" w:hAnsi="ＭＳ 明朝" w:hint="eastAsia"/>
                <w:b/>
                <w:sz w:val="18"/>
                <w:szCs w:val="18"/>
              </w:rPr>
              <w:t>）</w:t>
            </w:r>
          </w:p>
          <w:p w14:paraId="33D1603A" w14:textId="77777777" w:rsidR="00511BAB" w:rsidRPr="009653E2" w:rsidRDefault="00511BAB" w:rsidP="00511BAB">
            <w:pPr>
              <w:snapToGrid w:val="0"/>
              <w:ind w:left="180" w:hangingChars="100" w:hanging="180"/>
              <w:rPr>
                <w:rFonts w:ascii="ＭＳ 明朝" w:hAnsi="ＭＳ 明朝"/>
                <w:sz w:val="18"/>
                <w:szCs w:val="18"/>
              </w:rPr>
            </w:pPr>
            <w:r w:rsidRPr="009653E2">
              <w:rPr>
                <w:rFonts w:ascii="ＭＳ 明朝" w:hAnsi="ＭＳ 明朝" w:hint="eastAsia"/>
                <w:sz w:val="18"/>
                <w:szCs w:val="18"/>
              </w:rPr>
              <w:t>・｢部活動と学習の両立｣肯定率</w:t>
            </w:r>
            <w:r w:rsidR="00293142" w:rsidRPr="009653E2">
              <w:rPr>
                <w:rFonts w:ascii="ＭＳ 明朝" w:hAnsi="ＭＳ 明朝" w:hint="eastAsia"/>
                <w:sz w:val="18"/>
                <w:szCs w:val="18"/>
              </w:rPr>
              <w:t>58.8</w:t>
            </w:r>
            <w:r w:rsidRPr="009653E2">
              <w:rPr>
                <w:rFonts w:ascii="ＭＳ 明朝" w:hAnsi="ＭＳ 明朝" w:hint="eastAsia"/>
                <w:sz w:val="18"/>
                <w:szCs w:val="18"/>
              </w:rPr>
              <w:t xml:space="preserve">％　　　 　　　　　</w:t>
            </w:r>
            <w:r w:rsidR="00D213DA" w:rsidRPr="009653E2">
              <w:rPr>
                <w:rFonts w:ascii="ＭＳ 明朝" w:hAnsi="ＭＳ 明朝" w:hint="eastAsia"/>
                <w:sz w:val="18"/>
                <w:szCs w:val="18"/>
              </w:rPr>
              <w:t xml:space="preserve">  </w:t>
            </w:r>
            <w:r w:rsidRPr="009653E2">
              <w:rPr>
                <w:rFonts w:ascii="ＭＳ 明朝" w:hAnsi="ＭＳ 明朝" w:hint="eastAsia"/>
                <w:b/>
                <w:sz w:val="18"/>
                <w:szCs w:val="18"/>
              </w:rPr>
              <w:t>（</w:t>
            </w:r>
            <w:r w:rsidR="00293142" w:rsidRPr="009653E2">
              <w:rPr>
                <w:rFonts w:ascii="ＭＳ 明朝" w:hAnsi="ＭＳ 明朝" w:hint="eastAsia"/>
                <w:b/>
                <w:sz w:val="18"/>
                <w:szCs w:val="18"/>
              </w:rPr>
              <w:t>△</w:t>
            </w:r>
            <w:r w:rsidRPr="009653E2">
              <w:rPr>
                <w:rFonts w:ascii="ＭＳ 明朝" w:hAnsi="ＭＳ 明朝" w:hint="eastAsia"/>
                <w:b/>
                <w:sz w:val="18"/>
                <w:szCs w:val="18"/>
              </w:rPr>
              <w:t>）</w:t>
            </w:r>
          </w:p>
          <w:p w14:paraId="02655748" w14:textId="77777777" w:rsidR="00225018" w:rsidRPr="009653E2" w:rsidRDefault="00225018" w:rsidP="00511BAB">
            <w:pPr>
              <w:snapToGrid w:val="0"/>
              <w:rPr>
                <w:rFonts w:ascii="ＭＳ 明朝" w:hAnsi="ＭＳ 明朝"/>
                <w:sz w:val="18"/>
                <w:szCs w:val="18"/>
              </w:rPr>
            </w:pPr>
          </w:p>
          <w:p w14:paraId="04D22034" w14:textId="77777777" w:rsidR="00511BAB" w:rsidRPr="009653E2" w:rsidRDefault="00511BAB" w:rsidP="00511BAB">
            <w:pPr>
              <w:snapToGrid w:val="0"/>
              <w:rPr>
                <w:rFonts w:ascii="ＭＳ 明朝" w:hAnsi="ＭＳ 明朝"/>
                <w:sz w:val="18"/>
                <w:szCs w:val="18"/>
              </w:rPr>
            </w:pPr>
            <w:r w:rsidRPr="009653E2">
              <w:rPr>
                <w:rFonts w:ascii="ＭＳ 明朝" w:hAnsi="ＭＳ 明朝" w:hint="eastAsia"/>
                <w:sz w:val="18"/>
                <w:szCs w:val="18"/>
              </w:rPr>
              <w:t>ウ</w:t>
            </w:r>
          </w:p>
          <w:p w14:paraId="0C2A2378" w14:textId="77777777" w:rsidR="00511BAB" w:rsidRPr="009653E2" w:rsidRDefault="00511BAB" w:rsidP="00D213DA">
            <w:pPr>
              <w:snapToGrid w:val="0"/>
              <w:ind w:left="2430" w:hangingChars="1350" w:hanging="2430"/>
              <w:rPr>
                <w:rFonts w:ascii="ＭＳ 明朝" w:hAnsi="ＭＳ 明朝"/>
                <w:b/>
                <w:sz w:val="18"/>
                <w:szCs w:val="18"/>
              </w:rPr>
            </w:pPr>
            <w:r w:rsidRPr="009653E2">
              <w:rPr>
                <w:rFonts w:ascii="ＭＳ 明朝" w:hAnsi="ＭＳ 明朝" w:hint="eastAsia"/>
                <w:sz w:val="18"/>
                <w:szCs w:val="18"/>
              </w:rPr>
              <w:t>・遅刻者数</w:t>
            </w:r>
            <w:r w:rsidR="00452BB0" w:rsidRPr="009653E2">
              <w:rPr>
                <w:rFonts w:ascii="ＭＳ 明朝" w:hAnsi="ＭＳ 明朝" w:hint="eastAsia"/>
                <w:sz w:val="18"/>
                <w:szCs w:val="18"/>
              </w:rPr>
              <w:t>2</w:t>
            </w:r>
            <w:r w:rsidR="009B2931" w:rsidRPr="009653E2">
              <w:rPr>
                <w:rFonts w:ascii="ＭＳ 明朝" w:hAnsi="ＭＳ 明朝" w:hint="eastAsia"/>
                <w:sz w:val="18"/>
                <w:szCs w:val="18"/>
              </w:rPr>
              <w:t>681</w:t>
            </w:r>
            <w:r w:rsidRPr="009653E2">
              <w:rPr>
                <w:rFonts w:ascii="ＭＳ 明朝" w:hAnsi="ＭＳ 明朝" w:hint="eastAsia"/>
                <w:sz w:val="18"/>
                <w:szCs w:val="18"/>
              </w:rPr>
              <w:t>名</w:t>
            </w:r>
            <w:r w:rsidR="00685B84" w:rsidRPr="009653E2">
              <w:rPr>
                <w:rFonts w:ascii="ＭＳ 明朝" w:hAnsi="ＭＳ 明朝" w:hint="eastAsia"/>
                <w:sz w:val="18"/>
                <w:szCs w:val="18"/>
              </w:rPr>
              <w:t xml:space="preserve">  </w:t>
            </w:r>
            <w:r w:rsidR="00452BB0" w:rsidRPr="009653E2">
              <w:rPr>
                <w:rFonts w:ascii="ＭＳ 明朝" w:hAnsi="ＭＳ 明朝" w:hint="eastAsia"/>
                <w:sz w:val="18"/>
                <w:szCs w:val="18"/>
              </w:rPr>
              <w:t xml:space="preserve">　　　　</w:t>
            </w:r>
            <w:r w:rsidRPr="009653E2">
              <w:rPr>
                <w:rFonts w:ascii="ＭＳ 明朝" w:hAnsi="ＭＳ 明朝" w:hint="eastAsia"/>
                <w:b/>
                <w:sz w:val="18"/>
                <w:szCs w:val="18"/>
              </w:rPr>
              <w:t>（</w:t>
            </w:r>
            <w:r w:rsidR="00452BB0" w:rsidRPr="009653E2">
              <w:rPr>
                <w:rFonts w:ascii="ＭＳ 明朝" w:hAnsi="ＭＳ 明朝" w:hint="eastAsia"/>
                <w:b/>
                <w:sz w:val="18"/>
                <w:szCs w:val="18"/>
              </w:rPr>
              <w:t>△</w:t>
            </w:r>
            <w:r w:rsidRPr="009653E2">
              <w:rPr>
                <w:rFonts w:ascii="ＭＳ 明朝" w:hAnsi="ＭＳ 明朝" w:hint="eastAsia"/>
                <w:b/>
                <w:sz w:val="18"/>
                <w:szCs w:val="18"/>
              </w:rPr>
              <w:t>）</w:t>
            </w:r>
          </w:p>
          <w:p w14:paraId="479F5C05" w14:textId="77777777" w:rsidR="00225018" w:rsidRPr="009653E2" w:rsidRDefault="00225018" w:rsidP="00511BAB">
            <w:pPr>
              <w:snapToGrid w:val="0"/>
              <w:rPr>
                <w:rFonts w:ascii="ＭＳ 明朝" w:hAnsi="ＭＳ 明朝"/>
                <w:sz w:val="18"/>
                <w:szCs w:val="18"/>
              </w:rPr>
            </w:pPr>
          </w:p>
          <w:p w14:paraId="479A078E" w14:textId="77777777" w:rsidR="00511BAB" w:rsidRPr="009653E2" w:rsidRDefault="00511BAB" w:rsidP="00511BAB">
            <w:pPr>
              <w:snapToGrid w:val="0"/>
              <w:rPr>
                <w:rFonts w:ascii="ＭＳ 明朝" w:hAnsi="ＭＳ 明朝"/>
                <w:sz w:val="18"/>
                <w:szCs w:val="18"/>
              </w:rPr>
            </w:pPr>
            <w:r w:rsidRPr="009653E2">
              <w:rPr>
                <w:rFonts w:ascii="ＭＳ 明朝" w:hAnsi="ＭＳ 明朝" w:hint="eastAsia"/>
                <w:sz w:val="18"/>
                <w:szCs w:val="18"/>
              </w:rPr>
              <w:t>エ</w:t>
            </w:r>
          </w:p>
          <w:p w14:paraId="7B20C06D" w14:textId="77777777" w:rsidR="00511BAB" w:rsidRPr="009653E2" w:rsidRDefault="00511BAB" w:rsidP="00293142">
            <w:pPr>
              <w:snapToGrid w:val="0"/>
              <w:ind w:left="180" w:hangingChars="100" w:hanging="180"/>
              <w:rPr>
                <w:rFonts w:ascii="ＭＳ 明朝" w:hAnsi="ＭＳ 明朝"/>
                <w:color w:val="000000" w:themeColor="text1"/>
                <w:sz w:val="18"/>
                <w:szCs w:val="18"/>
              </w:rPr>
            </w:pPr>
            <w:r w:rsidRPr="009653E2">
              <w:rPr>
                <w:rFonts w:ascii="ＭＳ 明朝" w:hAnsi="ＭＳ 明朝" w:hint="eastAsia"/>
                <w:sz w:val="18"/>
                <w:szCs w:val="18"/>
              </w:rPr>
              <w:t>・｢生徒の生徒会行事参加｣肯定率</w:t>
            </w:r>
            <w:r w:rsidR="00293142" w:rsidRPr="009653E2">
              <w:rPr>
                <w:rFonts w:ascii="ＭＳ 明朝" w:hAnsi="ＭＳ 明朝" w:hint="eastAsia"/>
                <w:sz w:val="18"/>
                <w:szCs w:val="18"/>
              </w:rPr>
              <w:t>80.9</w:t>
            </w:r>
            <w:r w:rsidRPr="009653E2">
              <w:rPr>
                <w:rFonts w:ascii="ＭＳ 明朝" w:hAnsi="ＭＳ 明朝" w:hint="eastAsia"/>
                <w:sz w:val="18"/>
                <w:szCs w:val="18"/>
              </w:rPr>
              <w:t xml:space="preserve">％　　　　　　　　</w:t>
            </w:r>
            <w:r w:rsidR="00D213DA" w:rsidRPr="009653E2">
              <w:rPr>
                <w:rFonts w:ascii="ＭＳ 明朝" w:hAnsi="ＭＳ 明朝" w:hint="eastAsia"/>
                <w:sz w:val="18"/>
                <w:szCs w:val="18"/>
              </w:rPr>
              <w:t xml:space="preserve">  </w:t>
            </w:r>
            <w:r w:rsidRPr="009653E2">
              <w:rPr>
                <w:rFonts w:ascii="ＭＳ 明朝" w:hAnsi="ＭＳ 明朝" w:hint="eastAsia"/>
                <w:sz w:val="18"/>
                <w:szCs w:val="18"/>
              </w:rPr>
              <w:t xml:space="preserve"> </w:t>
            </w:r>
            <w:r w:rsidRPr="009653E2">
              <w:rPr>
                <w:rFonts w:ascii="ＭＳ 明朝" w:hAnsi="ＭＳ 明朝" w:hint="eastAsia"/>
                <w:b/>
                <w:sz w:val="18"/>
                <w:szCs w:val="18"/>
              </w:rPr>
              <w:t>（</w:t>
            </w:r>
            <w:r w:rsidR="00293142" w:rsidRPr="009653E2">
              <w:rPr>
                <w:rFonts w:ascii="ＭＳ 明朝" w:hAnsi="ＭＳ 明朝" w:hint="eastAsia"/>
                <w:b/>
                <w:sz w:val="18"/>
                <w:szCs w:val="18"/>
              </w:rPr>
              <w:t>○</w:t>
            </w:r>
            <w:r w:rsidRPr="009653E2">
              <w:rPr>
                <w:rFonts w:ascii="ＭＳ 明朝" w:hAnsi="ＭＳ 明朝" w:hint="eastAsia"/>
                <w:b/>
                <w:sz w:val="18"/>
                <w:szCs w:val="18"/>
              </w:rPr>
              <w:t>）</w:t>
            </w:r>
          </w:p>
        </w:tc>
      </w:tr>
      <w:tr w:rsidR="00511BAB" w:rsidRPr="009653E2" w14:paraId="4DCD4630" w14:textId="77777777" w:rsidTr="00DD3338">
        <w:trPr>
          <w:cantSplit/>
          <w:trHeight w:val="1915"/>
          <w:jc w:val="center"/>
        </w:trPr>
        <w:tc>
          <w:tcPr>
            <w:tcW w:w="996" w:type="dxa"/>
            <w:tcBorders>
              <w:bottom w:val="dotted" w:sz="4" w:space="0" w:color="auto"/>
            </w:tcBorders>
            <w:shd w:val="clear" w:color="auto" w:fill="auto"/>
            <w:textDirection w:val="tbRlV"/>
            <w:vAlign w:val="center"/>
          </w:tcPr>
          <w:p w14:paraId="6B8BD856" w14:textId="77777777" w:rsidR="00511BAB" w:rsidRPr="009653E2" w:rsidRDefault="00511BAB" w:rsidP="00511BAB">
            <w:pPr>
              <w:snapToGrid w:val="0"/>
              <w:ind w:firstLineChars="50" w:firstLine="90"/>
              <w:rPr>
                <w:rFonts w:ascii="ＭＳ 明朝" w:hAnsi="ＭＳ 明朝"/>
                <w:color w:val="000000" w:themeColor="text1"/>
                <w:sz w:val="18"/>
                <w:szCs w:val="18"/>
              </w:rPr>
            </w:pPr>
            <w:r w:rsidRPr="009653E2">
              <w:rPr>
                <w:rFonts w:ascii="ＭＳ 明朝" w:hAnsi="ＭＳ 明朝" w:hint="eastAsia"/>
                <w:color w:val="000000" w:themeColor="text1"/>
                <w:sz w:val="18"/>
                <w:szCs w:val="18"/>
              </w:rPr>
              <w:t>６　教員の資質向上</w:t>
            </w:r>
          </w:p>
          <w:p w14:paraId="6EF747BC" w14:textId="77777777" w:rsidR="00511BAB" w:rsidRPr="009653E2" w:rsidRDefault="00511BAB" w:rsidP="00511BAB">
            <w:pPr>
              <w:snapToGrid w:val="0"/>
              <w:ind w:leftChars="50" w:left="465" w:rightChars="50" w:right="105" w:hangingChars="200" w:hanging="360"/>
              <w:rPr>
                <w:rFonts w:ascii="ＭＳ 明朝" w:hAnsi="ＭＳ 明朝"/>
                <w:color w:val="000000" w:themeColor="text1"/>
                <w:sz w:val="18"/>
                <w:szCs w:val="18"/>
              </w:rPr>
            </w:pPr>
            <w:r w:rsidRPr="009653E2">
              <w:rPr>
                <w:rFonts w:ascii="ＭＳ 明朝" w:hAnsi="ＭＳ 明朝" w:hint="eastAsia"/>
                <w:color w:val="000000" w:themeColor="text1"/>
                <w:sz w:val="18"/>
                <w:szCs w:val="18"/>
              </w:rPr>
              <w:t xml:space="preserve"> （１）学校力向上のための職員研修の充実</w:t>
            </w:r>
          </w:p>
        </w:tc>
        <w:tc>
          <w:tcPr>
            <w:tcW w:w="1945" w:type="dxa"/>
            <w:tcBorders>
              <w:bottom w:val="dotted" w:sz="4" w:space="0" w:color="auto"/>
            </w:tcBorders>
            <w:shd w:val="clear" w:color="auto" w:fill="auto"/>
          </w:tcPr>
          <w:p w14:paraId="1F87F81A" w14:textId="77777777" w:rsidR="00511BAB" w:rsidRPr="009653E2" w:rsidRDefault="00511BAB" w:rsidP="00511BAB">
            <w:pPr>
              <w:adjustRightInd w:val="0"/>
              <w:snapToGrid w:val="0"/>
              <w:ind w:left="180" w:hangingChars="100" w:hanging="180"/>
              <w:rPr>
                <w:rFonts w:ascii="ＭＳ 明朝" w:hAnsi="ＭＳ 明朝"/>
                <w:sz w:val="18"/>
                <w:szCs w:val="18"/>
              </w:rPr>
            </w:pPr>
            <w:r w:rsidRPr="009653E2">
              <w:rPr>
                <w:rFonts w:ascii="ＭＳ 明朝" w:hAnsi="ＭＳ 明朝" w:hint="eastAsia"/>
                <w:sz w:val="18"/>
                <w:szCs w:val="18"/>
              </w:rPr>
              <w:t>ア 教職経験の少ない教員のスキルアップ</w:t>
            </w:r>
          </w:p>
          <w:p w14:paraId="3E45BA36" w14:textId="77777777" w:rsidR="00511BAB" w:rsidRPr="009653E2" w:rsidRDefault="00511BAB" w:rsidP="00511BAB">
            <w:pPr>
              <w:adjustRightInd w:val="0"/>
              <w:snapToGrid w:val="0"/>
              <w:ind w:left="180" w:hangingChars="100" w:hanging="180"/>
              <w:rPr>
                <w:rFonts w:ascii="ＭＳ 明朝" w:hAnsi="ＭＳ 明朝"/>
                <w:sz w:val="18"/>
                <w:szCs w:val="18"/>
              </w:rPr>
            </w:pPr>
            <w:r w:rsidRPr="009653E2">
              <w:rPr>
                <w:rFonts w:ascii="ＭＳ 明朝" w:hAnsi="ＭＳ 明朝" w:hint="eastAsia"/>
                <w:sz w:val="18"/>
                <w:szCs w:val="18"/>
              </w:rPr>
              <w:t>イ 職員研修の実施</w:t>
            </w:r>
          </w:p>
          <w:p w14:paraId="14058F5F" w14:textId="77777777" w:rsidR="00511BAB" w:rsidRPr="009653E2" w:rsidRDefault="00511BAB" w:rsidP="00511BAB">
            <w:pPr>
              <w:adjustRightInd w:val="0"/>
              <w:snapToGrid w:val="0"/>
              <w:ind w:left="180" w:hangingChars="100" w:hanging="180"/>
              <w:rPr>
                <w:rFonts w:ascii="ＭＳ 明朝" w:hAnsi="ＭＳ 明朝"/>
                <w:sz w:val="18"/>
                <w:szCs w:val="18"/>
              </w:rPr>
            </w:pPr>
          </w:p>
        </w:tc>
        <w:tc>
          <w:tcPr>
            <w:tcW w:w="5812" w:type="dxa"/>
            <w:tcBorders>
              <w:bottom w:val="dotted" w:sz="4" w:space="0" w:color="auto"/>
              <w:right w:val="dashed" w:sz="4" w:space="0" w:color="auto"/>
            </w:tcBorders>
            <w:shd w:val="clear" w:color="auto" w:fill="auto"/>
          </w:tcPr>
          <w:p w14:paraId="3459FC9D" w14:textId="77777777" w:rsidR="00511BAB" w:rsidRPr="009653E2" w:rsidRDefault="00511BAB" w:rsidP="00511BAB">
            <w:pPr>
              <w:adjustRightInd w:val="0"/>
              <w:snapToGrid w:val="0"/>
              <w:ind w:left="180" w:hangingChars="100" w:hanging="180"/>
              <w:rPr>
                <w:rFonts w:ascii="ＭＳ 明朝" w:hAnsi="ＭＳ 明朝"/>
                <w:sz w:val="18"/>
                <w:szCs w:val="18"/>
              </w:rPr>
            </w:pPr>
            <w:r w:rsidRPr="009653E2">
              <w:rPr>
                <w:rFonts w:ascii="ＭＳ 明朝" w:hAnsi="ＭＳ 明朝" w:hint="eastAsia"/>
                <w:sz w:val="18"/>
                <w:szCs w:val="18"/>
              </w:rPr>
              <w:t xml:space="preserve">ア　</w:t>
            </w:r>
          </w:p>
          <w:p w14:paraId="7B3CE959" w14:textId="77777777" w:rsidR="00511BAB" w:rsidRPr="009653E2" w:rsidRDefault="00511BAB" w:rsidP="00511BAB">
            <w:pPr>
              <w:adjustRightInd w:val="0"/>
              <w:snapToGrid w:val="0"/>
              <w:ind w:left="180" w:hangingChars="100" w:hanging="180"/>
              <w:rPr>
                <w:rFonts w:ascii="ＭＳ 明朝" w:hAnsi="ＭＳ 明朝"/>
                <w:sz w:val="18"/>
                <w:szCs w:val="18"/>
              </w:rPr>
            </w:pPr>
            <w:r w:rsidRPr="009653E2">
              <w:rPr>
                <w:rFonts w:ascii="ＭＳ 明朝" w:hAnsi="ＭＳ 明朝" w:hint="eastAsia"/>
                <w:sz w:val="18"/>
                <w:szCs w:val="18"/>
              </w:rPr>
              <w:t>・教職経験３年めまでの教員を対象とした研修を実施し、若手教員の資質向上を図る。</w:t>
            </w:r>
          </w:p>
          <w:p w14:paraId="6AD1051F" w14:textId="77777777" w:rsidR="00511BAB" w:rsidRPr="009653E2" w:rsidRDefault="00511BAB" w:rsidP="00511BAB">
            <w:pPr>
              <w:adjustRightInd w:val="0"/>
              <w:snapToGrid w:val="0"/>
              <w:ind w:left="180" w:hangingChars="100" w:hanging="180"/>
              <w:rPr>
                <w:rFonts w:ascii="ＭＳ 明朝" w:hAnsi="ＭＳ 明朝"/>
                <w:sz w:val="18"/>
                <w:szCs w:val="18"/>
              </w:rPr>
            </w:pPr>
            <w:r w:rsidRPr="009653E2">
              <w:rPr>
                <w:rFonts w:ascii="ＭＳ 明朝" w:hAnsi="ＭＳ 明朝" w:hint="eastAsia"/>
                <w:sz w:val="18"/>
                <w:szCs w:val="18"/>
              </w:rPr>
              <w:t>イ</w:t>
            </w:r>
          </w:p>
          <w:p w14:paraId="6FBE77F6" w14:textId="77777777" w:rsidR="00511BAB" w:rsidRPr="009653E2" w:rsidRDefault="00511BAB" w:rsidP="00511BAB">
            <w:pPr>
              <w:adjustRightInd w:val="0"/>
              <w:snapToGrid w:val="0"/>
              <w:ind w:left="180" w:hangingChars="100" w:hanging="180"/>
              <w:rPr>
                <w:rFonts w:ascii="ＭＳ 明朝" w:hAnsi="ＭＳ 明朝"/>
                <w:sz w:val="18"/>
                <w:szCs w:val="18"/>
              </w:rPr>
            </w:pPr>
            <w:r w:rsidRPr="009653E2">
              <w:rPr>
                <w:rFonts w:ascii="ＭＳ 明朝" w:hAnsi="ＭＳ 明朝" w:hint="eastAsia"/>
                <w:sz w:val="18"/>
                <w:szCs w:val="18"/>
              </w:rPr>
              <w:t>・職員人権研修を計画的に実施し、教員の人権感覚の向上に努める。</w:t>
            </w:r>
          </w:p>
        </w:tc>
        <w:tc>
          <w:tcPr>
            <w:tcW w:w="3402" w:type="dxa"/>
            <w:tcBorders>
              <w:bottom w:val="dotted" w:sz="4" w:space="0" w:color="auto"/>
              <w:right w:val="dashed" w:sz="4" w:space="0" w:color="auto"/>
            </w:tcBorders>
          </w:tcPr>
          <w:p w14:paraId="790D0263" w14:textId="77777777" w:rsidR="00511BAB" w:rsidRPr="009653E2" w:rsidRDefault="00511BAB" w:rsidP="00511BAB">
            <w:pPr>
              <w:snapToGrid w:val="0"/>
              <w:ind w:left="180" w:hangingChars="100" w:hanging="180"/>
              <w:rPr>
                <w:rFonts w:ascii="ＭＳ 明朝" w:hAnsi="ＭＳ 明朝"/>
                <w:color w:val="000000" w:themeColor="text1"/>
                <w:sz w:val="18"/>
                <w:szCs w:val="18"/>
              </w:rPr>
            </w:pPr>
            <w:r w:rsidRPr="009653E2">
              <w:rPr>
                <w:rFonts w:ascii="ＭＳ 明朝" w:hAnsi="ＭＳ 明朝" w:hint="eastAsia"/>
                <w:color w:val="000000" w:themeColor="text1"/>
                <w:sz w:val="18"/>
                <w:szCs w:val="18"/>
              </w:rPr>
              <w:t xml:space="preserve">ア　</w:t>
            </w:r>
          </w:p>
          <w:p w14:paraId="03219112" w14:textId="77777777" w:rsidR="00511BAB" w:rsidRPr="009653E2" w:rsidRDefault="00511BAB" w:rsidP="00511BAB">
            <w:pPr>
              <w:snapToGrid w:val="0"/>
              <w:ind w:left="180" w:hangingChars="100" w:hanging="180"/>
              <w:rPr>
                <w:rFonts w:ascii="ＭＳ 明朝" w:hAnsi="ＭＳ 明朝"/>
                <w:sz w:val="18"/>
                <w:szCs w:val="18"/>
              </w:rPr>
            </w:pPr>
            <w:r w:rsidRPr="009653E2">
              <w:rPr>
                <w:rFonts w:ascii="ＭＳ 明朝" w:hAnsi="ＭＳ 明朝" w:hint="eastAsia"/>
                <w:color w:val="000000" w:themeColor="text1"/>
                <w:sz w:val="18"/>
                <w:szCs w:val="18"/>
              </w:rPr>
              <w:t>・３年め研修の</w:t>
            </w:r>
            <w:r w:rsidRPr="009653E2">
              <w:rPr>
                <w:rFonts w:ascii="ＭＳ 明朝" w:hAnsi="ＭＳ 明朝" w:hint="eastAsia"/>
                <w:sz w:val="18"/>
                <w:szCs w:val="18"/>
              </w:rPr>
              <w:t>各学期１回以上の実施</w:t>
            </w:r>
          </w:p>
          <w:p w14:paraId="39C711D1" w14:textId="77777777" w:rsidR="00511BAB" w:rsidRPr="009653E2" w:rsidRDefault="00511BAB" w:rsidP="00511BAB">
            <w:pPr>
              <w:snapToGrid w:val="0"/>
              <w:ind w:left="180" w:hangingChars="100" w:hanging="180"/>
              <w:rPr>
                <w:rFonts w:ascii="ＭＳ 明朝" w:hAnsi="ＭＳ 明朝"/>
                <w:sz w:val="18"/>
                <w:szCs w:val="18"/>
              </w:rPr>
            </w:pPr>
          </w:p>
          <w:p w14:paraId="25035433" w14:textId="77777777" w:rsidR="00511BAB" w:rsidRPr="009653E2" w:rsidRDefault="00511BAB" w:rsidP="00511BAB">
            <w:pPr>
              <w:snapToGrid w:val="0"/>
              <w:ind w:left="180" w:hangingChars="100" w:hanging="180"/>
              <w:rPr>
                <w:rFonts w:ascii="ＭＳ 明朝" w:hAnsi="ＭＳ 明朝"/>
                <w:color w:val="000000" w:themeColor="text1"/>
                <w:sz w:val="18"/>
                <w:szCs w:val="18"/>
              </w:rPr>
            </w:pPr>
            <w:r w:rsidRPr="009653E2">
              <w:rPr>
                <w:rFonts w:ascii="ＭＳ 明朝" w:hAnsi="ＭＳ 明朝" w:hint="eastAsia"/>
                <w:color w:val="000000" w:themeColor="text1"/>
                <w:sz w:val="18"/>
                <w:szCs w:val="18"/>
              </w:rPr>
              <w:t xml:space="preserve">イ　</w:t>
            </w:r>
          </w:p>
          <w:p w14:paraId="0BC1E7C5" w14:textId="77777777" w:rsidR="00511BAB" w:rsidRPr="009653E2" w:rsidRDefault="00511BAB" w:rsidP="00511BAB">
            <w:pPr>
              <w:snapToGrid w:val="0"/>
              <w:ind w:left="180" w:hangingChars="100" w:hanging="180"/>
              <w:rPr>
                <w:rFonts w:ascii="ＭＳ 明朝" w:hAnsi="ＭＳ 明朝"/>
                <w:color w:val="000000" w:themeColor="text1"/>
                <w:sz w:val="18"/>
                <w:szCs w:val="18"/>
              </w:rPr>
            </w:pPr>
            <w:r w:rsidRPr="009653E2">
              <w:rPr>
                <w:rFonts w:ascii="ＭＳ 明朝" w:hAnsi="ＭＳ 明朝" w:hint="eastAsia"/>
                <w:color w:val="000000" w:themeColor="text1"/>
                <w:sz w:val="18"/>
                <w:szCs w:val="18"/>
              </w:rPr>
              <w:t>・職員人権研修の年２回実施（</w:t>
            </w:r>
            <w:r w:rsidRPr="009653E2">
              <w:rPr>
                <w:rFonts w:ascii="ＭＳ 明朝" w:hAnsi="ＭＳ 明朝"/>
                <w:color w:val="000000" w:themeColor="text1"/>
                <w:sz w:val="18"/>
                <w:szCs w:val="18"/>
              </w:rPr>
              <w:t>R</w:t>
            </w:r>
            <w:r w:rsidRPr="009653E2">
              <w:rPr>
                <w:rFonts w:ascii="ＭＳ 明朝" w:hAnsi="ＭＳ 明朝" w:hint="eastAsia"/>
                <w:color w:val="000000" w:themeColor="text1"/>
                <w:sz w:val="18"/>
                <w:szCs w:val="18"/>
              </w:rPr>
              <w:t>１:２回）</w:t>
            </w:r>
          </w:p>
        </w:tc>
        <w:tc>
          <w:tcPr>
            <w:tcW w:w="3152" w:type="dxa"/>
            <w:tcBorders>
              <w:left w:val="dashed" w:sz="4" w:space="0" w:color="auto"/>
              <w:bottom w:val="dotted" w:sz="4" w:space="0" w:color="auto"/>
              <w:right w:val="single" w:sz="4" w:space="0" w:color="auto"/>
            </w:tcBorders>
            <w:shd w:val="clear" w:color="auto" w:fill="auto"/>
          </w:tcPr>
          <w:p w14:paraId="28E52FBC" w14:textId="77777777" w:rsidR="00511BAB" w:rsidRPr="009653E2" w:rsidRDefault="00511BAB" w:rsidP="00511BAB">
            <w:pPr>
              <w:snapToGrid w:val="0"/>
              <w:rPr>
                <w:rFonts w:ascii="ＭＳ 明朝" w:hAnsi="ＭＳ 明朝"/>
                <w:sz w:val="18"/>
                <w:szCs w:val="18"/>
              </w:rPr>
            </w:pPr>
            <w:r w:rsidRPr="009653E2">
              <w:rPr>
                <w:rFonts w:ascii="ＭＳ 明朝" w:hAnsi="ＭＳ 明朝" w:hint="eastAsia"/>
                <w:sz w:val="18"/>
                <w:szCs w:val="18"/>
              </w:rPr>
              <w:t>ア</w:t>
            </w:r>
          </w:p>
          <w:p w14:paraId="7B64F77D" w14:textId="77777777" w:rsidR="00511BAB" w:rsidRPr="009653E2" w:rsidRDefault="00511BAB" w:rsidP="00225018">
            <w:pPr>
              <w:snapToGrid w:val="0"/>
              <w:ind w:left="180" w:hangingChars="100" w:hanging="180"/>
              <w:rPr>
                <w:rFonts w:ascii="ＭＳ 明朝" w:hAnsi="ＭＳ 明朝"/>
                <w:sz w:val="18"/>
                <w:szCs w:val="18"/>
              </w:rPr>
            </w:pPr>
            <w:r w:rsidRPr="009653E2">
              <w:rPr>
                <w:rFonts w:ascii="ＭＳ 明朝" w:hAnsi="ＭＳ 明朝" w:hint="eastAsia"/>
                <w:sz w:val="18"/>
                <w:szCs w:val="18"/>
              </w:rPr>
              <w:t>・初任者及び３年目までの教員対象の</w:t>
            </w:r>
            <w:r w:rsidR="00225018" w:rsidRPr="009653E2">
              <w:rPr>
                <w:rFonts w:ascii="ＭＳ 明朝" w:hAnsi="ＭＳ 明朝" w:hint="eastAsia"/>
                <w:sz w:val="18"/>
                <w:szCs w:val="18"/>
              </w:rPr>
              <w:t>研究授業</w:t>
            </w:r>
            <w:r w:rsidRPr="009653E2">
              <w:rPr>
                <w:rFonts w:ascii="ＭＳ 明朝" w:hAnsi="ＭＳ 明朝" w:hint="eastAsia"/>
                <w:sz w:val="18"/>
                <w:szCs w:val="18"/>
              </w:rPr>
              <w:t>を実施</w:t>
            </w:r>
            <w:r w:rsidR="00225018" w:rsidRPr="009653E2">
              <w:rPr>
                <w:rFonts w:ascii="ＭＳ 明朝" w:hAnsi="ＭＳ 明朝" w:hint="eastAsia"/>
                <w:sz w:val="18"/>
                <w:szCs w:val="18"/>
              </w:rPr>
              <w:t xml:space="preserve">　　</w:t>
            </w:r>
            <w:r w:rsidRPr="009653E2">
              <w:rPr>
                <w:rFonts w:ascii="ＭＳ 明朝" w:hAnsi="ＭＳ 明朝" w:hint="eastAsia"/>
                <w:sz w:val="18"/>
                <w:szCs w:val="18"/>
              </w:rPr>
              <w:t xml:space="preserve"> </w:t>
            </w:r>
            <w:r w:rsidR="00D213DA" w:rsidRPr="009653E2">
              <w:rPr>
                <w:rFonts w:ascii="ＭＳ 明朝" w:hAnsi="ＭＳ 明朝"/>
                <w:sz w:val="18"/>
                <w:szCs w:val="18"/>
              </w:rPr>
              <w:t xml:space="preserve">    </w:t>
            </w:r>
            <w:r w:rsidRPr="009653E2">
              <w:rPr>
                <w:rFonts w:ascii="ＭＳ 明朝" w:hAnsi="ＭＳ 明朝" w:hint="eastAsia"/>
                <w:b/>
                <w:sz w:val="18"/>
                <w:szCs w:val="18"/>
              </w:rPr>
              <w:t>（</w:t>
            </w:r>
            <w:r w:rsidR="00225018" w:rsidRPr="009653E2">
              <w:rPr>
                <w:rFonts w:ascii="ＭＳ 明朝" w:hAnsi="ＭＳ 明朝" w:hint="eastAsia"/>
                <w:b/>
                <w:sz w:val="18"/>
                <w:szCs w:val="18"/>
              </w:rPr>
              <w:t>○</w:t>
            </w:r>
            <w:r w:rsidRPr="009653E2">
              <w:rPr>
                <w:rFonts w:ascii="ＭＳ 明朝" w:hAnsi="ＭＳ 明朝" w:hint="eastAsia"/>
                <w:b/>
                <w:sz w:val="18"/>
                <w:szCs w:val="18"/>
              </w:rPr>
              <w:t>）</w:t>
            </w:r>
          </w:p>
          <w:p w14:paraId="6B777F74" w14:textId="77777777" w:rsidR="00511BAB" w:rsidRPr="009653E2" w:rsidRDefault="00511BAB" w:rsidP="00511BAB">
            <w:pPr>
              <w:snapToGrid w:val="0"/>
              <w:rPr>
                <w:rFonts w:ascii="ＭＳ 明朝" w:hAnsi="ＭＳ 明朝"/>
                <w:sz w:val="18"/>
                <w:szCs w:val="18"/>
              </w:rPr>
            </w:pPr>
            <w:r w:rsidRPr="009653E2">
              <w:rPr>
                <w:rFonts w:ascii="ＭＳ 明朝" w:hAnsi="ＭＳ 明朝" w:hint="eastAsia"/>
                <w:sz w:val="18"/>
                <w:szCs w:val="18"/>
              </w:rPr>
              <w:t>イ</w:t>
            </w:r>
          </w:p>
          <w:p w14:paraId="62616785" w14:textId="77777777" w:rsidR="00DD3338" w:rsidRPr="009653E2" w:rsidRDefault="00511BAB" w:rsidP="00DD3338">
            <w:pPr>
              <w:snapToGrid w:val="0"/>
              <w:ind w:left="180" w:hangingChars="100" w:hanging="180"/>
              <w:rPr>
                <w:rFonts w:ascii="ＭＳ 明朝" w:hAnsi="ＭＳ 明朝"/>
                <w:b/>
                <w:sz w:val="18"/>
                <w:szCs w:val="18"/>
              </w:rPr>
            </w:pPr>
            <w:r w:rsidRPr="009653E2">
              <w:rPr>
                <w:rFonts w:ascii="ＭＳ 明朝" w:hAnsi="ＭＳ 明朝" w:hint="eastAsia"/>
                <w:sz w:val="18"/>
                <w:szCs w:val="18"/>
              </w:rPr>
              <w:t>・職員人権研修</w:t>
            </w:r>
            <w:r w:rsidR="001A782F" w:rsidRPr="009653E2">
              <w:rPr>
                <w:rFonts w:ascii="ＭＳ 明朝" w:hAnsi="ＭＳ 明朝" w:hint="eastAsia"/>
                <w:sz w:val="18"/>
                <w:szCs w:val="18"/>
              </w:rPr>
              <w:t>をコロナ禍のため１学期に実施できず</w:t>
            </w:r>
            <w:r w:rsidRPr="009653E2">
              <w:rPr>
                <w:rFonts w:ascii="ＭＳ 明朝" w:hAnsi="ＭＳ 明朝" w:hint="eastAsia"/>
                <w:sz w:val="18"/>
                <w:szCs w:val="18"/>
              </w:rPr>
              <w:t>11月</w:t>
            </w:r>
            <w:r w:rsidR="001A782F" w:rsidRPr="009653E2">
              <w:rPr>
                <w:rFonts w:ascii="ＭＳ 明朝" w:hAnsi="ＭＳ 明朝" w:hint="eastAsia"/>
                <w:sz w:val="18"/>
                <w:szCs w:val="18"/>
              </w:rPr>
              <w:t>に実施</w:t>
            </w:r>
            <w:r w:rsidRPr="009653E2">
              <w:rPr>
                <w:rFonts w:ascii="ＭＳ 明朝" w:hAnsi="ＭＳ 明朝" w:hint="eastAsia"/>
                <w:sz w:val="18"/>
                <w:szCs w:val="18"/>
              </w:rPr>
              <w:t>）</w:t>
            </w:r>
            <w:r w:rsidR="001A782F" w:rsidRPr="009653E2">
              <w:rPr>
                <w:rFonts w:ascii="ＭＳ 明朝" w:hAnsi="ＭＳ 明朝" w:hint="eastAsia"/>
                <w:sz w:val="18"/>
                <w:szCs w:val="18"/>
              </w:rPr>
              <w:t xml:space="preserve">テーマ：同和問題 </w:t>
            </w:r>
            <w:r w:rsidRPr="009653E2">
              <w:rPr>
                <w:rFonts w:ascii="ＭＳ 明朝" w:hAnsi="ＭＳ 明朝" w:hint="eastAsia"/>
                <w:sz w:val="18"/>
                <w:szCs w:val="18"/>
              </w:rPr>
              <w:t xml:space="preserve">　</w:t>
            </w:r>
            <w:r w:rsidR="00D213DA" w:rsidRPr="009653E2">
              <w:rPr>
                <w:rFonts w:ascii="ＭＳ 明朝" w:hAnsi="ＭＳ 明朝" w:hint="eastAsia"/>
                <w:sz w:val="18"/>
                <w:szCs w:val="18"/>
              </w:rPr>
              <w:t xml:space="preserve">        </w:t>
            </w:r>
            <w:r w:rsidRPr="009653E2">
              <w:rPr>
                <w:rFonts w:ascii="ＭＳ 明朝" w:hAnsi="ＭＳ 明朝" w:hint="eastAsia"/>
                <w:b/>
                <w:sz w:val="18"/>
                <w:szCs w:val="18"/>
              </w:rPr>
              <w:t>（</w:t>
            </w:r>
            <w:r w:rsidR="00DE26B9" w:rsidRPr="009653E2">
              <w:rPr>
                <w:rFonts w:ascii="ＭＳ 明朝" w:hAnsi="ＭＳ 明朝" w:hint="eastAsia"/>
                <w:b/>
                <w:sz w:val="18"/>
                <w:szCs w:val="18"/>
              </w:rPr>
              <w:t>○</w:t>
            </w:r>
            <w:r w:rsidRPr="009653E2">
              <w:rPr>
                <w:rFonts w:ascii="ＭＳ 明朝" w:hAnsi="ＭＳ 明朝" w:hint="eastAsia"/>
                <w:b/>
                <w:sz w:val="18"/>
                <w:szCs w:val="18"/>
              </w:rPr>
              <w:t>）</w:t>
            </w:r>
          </w:p>
        </w:tc>
      </w:tr>
      <w:tr w:rsidR="00511BAB" w:rsidRPr="00F63AD9" w14:paraId="17487EAA" w14:textId="77777777" w:rsidTr="00DD3338">
        <w:trPr>
          <w:cantSplit/>
          <w:trHeight w:val="1760"/>
          <w:jc w:val="center"/>
        </w:trPr>
        <w:tc>
          <w:tcPr>
            <w:tcW w:w="996" w:type="dxa"/>
            <w:tcBorders>
              <w:top w:val="dotted" w:sz="4" w:space="0" w:color="auto"/>
            </w:tcBorders>
            <w:shd w:val="clear" w:color="auto" w:fill="auto"/>
            <w:textDirection w:val="tbRlV"/>
            <w:vAlign w:val="center"/>
          </w:tcPr>
          <w:p w14:paraId="570A765A" w14:textId="77777777" w:rsidR="00511BAB" w:rsidRPr="009653E2" w:rsidRDefault="00511BAB" w:rsidP="00511BAB">
            <w:pPr>
              <w:snapToGrid w:val="0"/>
              <w:ind w:leftChars="50" w:left="465" w:rightChars="50" w:right="105" w:hangingChars="200" w:hanging="360"/>
              <w:rPr>
                <w:rFonts w:ascii="ＭＳ 明朝" w:hAnsi="ＭＳ 明朝"/>
                <w:color w:val="000000" w:themeColor="text1"/>
                <w:sz w:val="18"/>
                <w:szCs w:val="18"/>
              </w:rPr>
            </w:pPr>
            <w:r w:rsidRPr="009653E2">
              <w:rPr>
                <w:rFonts w:ascii="ＭＳ 明朝" w:hAnsi="ＭＳ 明朝" w:hint="eastAsia"/>
                <w:color w:val="000000" w:themeColor="text1"/>
                <w:sz w:val="18"/>
                <w:szCs w:val="18"/>
              </w:rPr>
              <w:t>（２）教員の働き方改革</w:t>
            </w:r>
          </w:p>
        </w:tc>
        <w:tc>
          <w:tcPr>
            <w:tcW w:w="1945" w:type="dxa"/>
            <w:tcBorders>
              <w:top w:val="dotted" w:sz="4" w:space="0" w:color="auto"/>
            </w:tcBorders>
            <w:shd w:val="clear" w:color="auto" w:fill="auto"/>
          </w:tcPr>
          <w:p w14:paraId="476B4F82" w14:textId="77777777" w:rsidR="00511BAB" w:rsidRPr="009653E2" w:rsidRDefault="00511BAB" w:rsidP="00511BAB">
            <w:pPr>
              <w:adjustRightInd w:val="0"/>
              <w:snapToGrid w:val="0"/>
              <w:ind w:left="180" w:hangingChars="100" w:hanging="180"/>
              <w:rPr>
                <w:rFonts w:ascii="ＭＳ 明朝" w:hAnsi="ＭＳ 明朝"/>
                <w:sz w:val="18"/>
                <w:szCs w:val="18"/>
              </w:rPr>
            </w:pPr>
            <w:r w:rsidRPr="009653E2">
              <w:rPr>
                <w:rFonts w:ascii="ＭＳ 明朝" w:hAnsi="ＭＳ 明朝" w:hint="eastAsia"/>
                <w:sz w:val="18"/>
                <w:szCs w:val="18"/>
              </w:rPr>
              <w:t>ア 時間外勤務の縮減</w:t>
            </w:r>
          </w:p>
          <w:p w14:paraId="7AD60EE1" w14:textId="77777777" w:rsidR="00511BAB" w:rsidRPr="009653E2" w:rsidRDefault="00511BAB" w:rsidP="00511BAB">
            <w:pPr>
              <w:adjustRightInd w:val="0"/>
              <w:snapToGrid w:val="0"/>
              <w:ind w:left="180" w:hangingChars="100" w:hanging="180"/>
              <w:rPr>
                <w:rFonts w:ascii="ＭＳ 明朝" w:hAnsi="ＭＳ 明朝"/>
                <w:sz w:val="18"/>
                <w:szCs w:val="18"/>
              </w:rPr>
            </w:pPr>
          </w:p>
          <w:p w14:paraId="0105DA15" w14:textId="77777777" w:rsidR="00511BAB" w:rsidRPr="009653E2" w:rsidRDefault="00511BAB" w:rsidP="00511BAB">
            <w:pPr>
              <w:adjustRightInd w:val="0"/>
              <w:snapToGrid w:val="0"/>
              <w:ind w:left="180" w:hangingChars="100" w:hanging="180"/>
              <w:rPr>
                <w:rFonts w:ascii="ＭＳ 明朝" w:hAnsi="ＭＳ 明朝"/>
                <w:sz w:val="18"/>
                <w:szCs w:val="18"/>
              </w:rPr>
            </w:pPr>
            <w:r w:rsidRPr="009653E2">
              <w:rPr>
                <w:rFonts w:ascii="ＭＳ 明朝" w:hAnsi="ＭＳ 明朝" w:hint="eastAsia"/>
                <w:sz w:val="18"/>
                <w:szCs w:val="18"/>
              </w:rPr>
              <w:t>イ 業務のスリム化と柔軟な勤務時間の割振り</w:t>
            </w:r>
          </w:p>
        </w:tc>
        <w:tc>
          <w:tcPr>
            <w:tcW w:w="5812" w:type="dxa"/>
            <w:tcBorders>
              <w:top w:val="dotted" w:sz="4" w:space="0" w:color="auto"/>
              <w:right w:val="dashed" w:sz="4" w:space="0" w:color="auto"/>
            </w:tcBorders>
            <w:shd w:val="clear" w:color="auto" w:fill="auto"/>
          </w:tcPr>
          <w:p w14:paraId="588C1358" w14:textId="77777777" w:rsidR="00511BAB" w:rsidRPr="009653E2" w:rsidRDefault="00511BAB" w:rsidP="00511BAB">
            <w:pPr>
              <w:adjustRightInd w:val="0"/>
              <w:snapToGrid w:val="0"/>
              <w:ind w:left="180" w:hangingChars="100" w:hanging="180"/>
              <w:rPr>
                <w:rFonts w:ascii="ＭＳ 明朝" w:hAnsi="ＭＳ 明朝"/>
                <w:sz w:val="18"/>
                <w:szCs w:val="18"/>
              </w:rPr>
            </w:pPr>
            <w:r w:rsidRPr="009653E2">
              <w:rPr>
                <w:rFonts w:ascii="ＭＳ 明朝" w:hAnsi="ＭＳ 明朝" w:hint="eastAsia"/>
                <w:sz w:val="18"/>
                <w:szCs w:val="18"/>
              </w:rPr>
              <w:t>ア</w:t>
            </w:r>
          </w:p>
          <w:p w14:paraId="10CF0E42" w14:textId="77777777" w:rsidR="00511BAB" w:rsidRPr="009653E2" w:rsidRDefault="00511BAB" w:rsidP="00511BAB">
            <w:pPr>
              <w:adjustRightInd w:val="0"/>
              <w:snapToGrid w:val="0"/>
              <w:ind w:left="180" w:hangingChars="100" w:hanging="180"/>
              <w:rPr>
                <w:rFonts w:ascii="ＭＳ 明朝" w:hAnsi="ＭＳ 明朝"/>
                <w:sz w:val="18"/>
                <w:szCs w:val="18"/>
              </w:rPr>
            </w:pPr>
            <w:r w:rsidRPr="009653E2">
              <w:rPr>
                <w:rFonts w:ascii="ＭＳ 明朝" w:hAnsi="ＭＳ 明朝" w:hint="eastAsia"/>
                <w:sz w:val="18"/>
                <w:szCs w:val="18"/>
              </w:rPr>
              <w:t>・ノークラブデー、一斉退庁日を活用し、時間外勤務の縮減を図る。</w:t>
            </w:r>
          </w:p>
          <w:p w14:paraId="7262BF82" w14:textId="77777777" w:rsidR="00511BAB" w:rsidRPr="009653E2" w:rsidRDefault="00511BAB" w:rsidP="00511BAB">
            <w:pPr>
              <w:adjustRightInd w:val="0"/>
              <w:snapToGrid w:val="0"/>
              <w:ind w:left="180" w:hangingChars="100" w:hanging="180"/>
              <w:rPr>
                <w:rFonts w:ascii="ＭＳ 明朝" w:hAnsi="ＭＳ 明朝"/>
                <w:sz w:val="18"/>
                <w:szCs w:val="18"/>
              </w:rPr>
            </w:pPr>
            <w:r w:rsidRPr="009653E2">
              <w:rPr>
                <w:rFonts w:ascii="ＭＳ 明朝" w:hAnsi="ＭＳ 明朝" w:hint="eastAsia"/>
                <w:sz w:val="18"/>
                <w:szCs w:val="18"/>
              </w:rPr>
              <w:t>イ</w:t>
            </w:r>
          </w:p>
          <w:p w14:paraId="5159CDA5" w14:textId="77777777" w:rsidR="00511BAB" w:rsidRPr="009653E2" w:rsidRDefault="00511BAB" w:rsidP="00511BAB">
            <w:pPr>
              <w:adjustRightInd w:val="0"/>
              <w:snapToGrid w:val="0"/>
              <w:ind w:left="180" w:hangingChars="100" w:hanging="180"/>
              <w:rPr>
                <w:rFonts w:ascii="ＭＳ 明朝" w:hAnsi="ＭＳ 明朝"/>
                <w:sz w:val="18"/>
                <w:szCs w:val="18"/>
              </w:rPr>
            </w:pPr>
            <w:r w:rsidRPr="009653E2">
              <w:rPr>
                <w:rFonts w:ascii="ＭＳ 明朝" w:hAnsi="ＭＳ 明朝" w:hint="eastAsia"/>
                <w:sz w:val="18"/>
                <w:szCs w:val="18"/>
              </w:rPr>
              <w:t>・</w:t>
            </w:r>
            <w:r w:rsidRPr="009653E2">
              <w:rPr>
                <w:rFonts w:asciiTheme="minorEastAsia" w:eastAsiaTheme="minorEastAsia" w:hAnsiTheme="minorEastAsia" w:hint="eastAsia"/>
                <w:sz w:val="18"/>
                <w:szCs w:val="18"/>
              </w:rPr>
              <w:t>様々な方策による働きやすい職場環境づくりをめざすとともに、</w:t>
            </w:r>
            <w:r w:rsidRPr="009653E2">
              <w:rPr>
                <w:rFonts w:ascii="ＭＳ 明朝" w:hAnsi="ＭＳ 明朝" w:hint="eastAsia"/>
                <w:sz w:val="18"/>
                <w:szCs w:val="18"/>
              </w:rPr>
              <w:t>電話当番等における時差出勤の積極的活用を図る。</w:t>
            </w:r>
          </w:p>
        </w:tc>
        <w:tc>
          <w:tcPr>
            <w:tcW w:w="3402" w:type="dxa"/>
            <w:tcBorders>
              <w:top w:val="dotted" w:sz="4" w:space="0" w:color="auto"/>
              <w:right w:val="dashed" w:sz="4" w:space="0" w:color="auto"/>
            </w:tcBorders>
          </w:tcPr>
          <w:p w14:paraId="7D3310AC" w14:textId="77777777" w:rsidR="00511BAB" w:rsidRPr="009653E2" w:rsidRDefault="00511BAB" w:rsidP="00511BAB">
            <w:pPr>
              <w:snapToGrid w:val="0"/>
              <w:ind w:left="180" w:hangingChars="100" w:hanging="180"/>
              <w:rPr>
                <w:rFonts w:ascii="ＭＳ 明朝" w:hAnsi="ＭＳ 明朝"/>
                <w:color w:val="000000" w:themeColor="text1"/>
                <w:sz w:val="18"/>
                <w:szCs w:val="18"/>
              </w:rPr>
            </w:pPr>
            <w:r w:rsidRPr="009653E2">
              <w:rPr>
                <w:rFonts w:ascii="ＭＳ 明朝" w:hAnsi="ＭＳ 明朝" w:hint="eastAsia"/>
                <w:color w:val="000000" w:themeColor="text1"/>
                <w:sz w:val="18"/>
                <w:szCs w:val="18"/>
              </w:rPr>
              <w:t>ア</w:t>
            </w:r>
          </w:p>
          <w:p w14:paraId="2B139F9B" w14:textId="77777777" w:rsidR="00511BAB" w:rsidRPr="009653E2" w:rsidRDefault="00511BAB" w:rsidP="00511BAB">
            <w:pPr>
              <w:snapToGrid w:val="0"/>
              <w:ind w:left="180" w:hangingChars="100" w:hanging="180"/>
              <w:rPr>
                <w:rFonts w:ascii="ＭＳ 明朝" w:hAnsi="ＭＳ 明朝"/>
                <w:color w:val="000000" w:themeColor="text1"/>
                <w:sz w:val="18"/>
                <w:szCs w:val="18"/>
              </w:rPr>
            </w:pPr>
            <w:r w:rsidRPr="009653E2">
              <w:rPr>
                <w:rFonts w:ascii="ＭＳ 明朝" w:hAnsi="ＭＳ 明朝" w:hint="eastAsia"/>
                <w:color w:val="000000" w:themeColor="text1"/>
                <w:sz w:val="18"/>
                <w:szCs w:val="18"/>
              </w:rPr>
              <w:t>・１ヵ月の在校等時間</w:t>
            </w:r>
            <w:r w:rsidRPr="009653E2">
              <w:rPr>
                <w:rFonts w:ascii="ＭＳ 明朝" w:hAnsi="ＭＳ 明朝"/>
                <w:color w:val="000000" w:themeColor="text1"/>
                <w:sz w:val="18"/>
                <w:szCs w:val="18"/>
              </w:rPr>
              <w:t>60</w:t>
            </w:r>
            <w:r w:rsidRPr="009653E2">
              <w:rPr>
                <w:rFonts w:ascii="ＭＳ 明朝" w:hAnsi="ＭＳ 明朝" w:hint="eastAsia"/>
                <w:color w:val="000000" w:themeColor="text1"/>
                <w:sz w:val="18"/>
                <w:szCs w:val="18"/>
              </w:rPr>
              <w:t>時間以内の教員数</w:t>
            </w:r>
            <w:r w:rsidRPr="009653E2">
              <w:rPr>
                <w:rFonts w:ascii="ＭＳ 明朝" w:hAnsi="ＭＳ 明朝" w:hint="eastAsia"/>
                <w:sz w:val="18"/>
                <w:szCs w:val="18"/>
              </w:rPr>
              <w:t>９割以上（</w:t>
            </w:r>
            <w:r w:rsidRPr="009653E2">
              <w:rPr>
                <w:rFonts w:ascii="ＭＳ 明朝" w:hAnsi="ＭＳ 明朝"/>
                <w:sz w:val="18"/>
                <w:szCs w:val="18"/>
              </w:rPr>
              <w:t>R</w:t>
            </w:r>
            <w:r w:rsidRPr="009653E2">
              <w:rPr>
                <w:rFonts w:ascii="ＭＳ 明朝" w:hAnsi="ＭＳ 明朝" w:hint="eastAsia"/>
                <w:sz w:val="18"/>
                <w:szCs w:val="18"/>
              </w:rPr>
              <w:t>１:</w:t>
            </w:r>
            <w:r w:rsidRPr="009653E2">
              <w:rPr>
                <w:rFonts w:hint="eastAsia"/>
              </w:rPr>
              <w:t xml:space="preserve"> </w:t>
            </w:r>
            <w:r w:rsidRPr="009653E2">
              <w:rPr>
                <w:rFonts w:ascii="ＭＳ 明朝" w:hAnsi="ＭＳ 明朝"/>
                <w:sz w:val="18"/>
                <w:szCs w:val="18"/>
              </w:rPr>
              <w:t>93.5</w:t>
            </w:r>
            <w:r w:rsidRPr="009653E2">
              <w:rPr>
                <w:rFonts w:ascii="ＭＳ 明朝" w:hAnsi="ＭＳ 明朝" w:hint="eastAsia"/>
                <w:sz w:val="18"/>
                <w:szCs w:val="18"/>
              </w:rPr>
              <w:t>%（</w:t>
            </w:r>
            <w:r w:rsidRPr="009653E2">
              <w:rPr>
                <w:rFonts w:ascii="ＭＳ 明朝" w:hAnsi="ＭＳ 明朝"/>
                <w:sz w:val="18"/>
                <w:szCs w:val="18"/>
              </w:rPr>
              <w:t>58</w:t>
            </w:r>
            <w:r w:rsidRPr="009653E2">
              <w:rPr>
                <w:rFonts w:ascii="ＭＳ 明朝" w:hAnsi="ＭＳ 明朝" w:hint="eastAsia"/>
                <w:sz w:val="18"/>
                <w:szCs w:val="18"/>
              </w:rPr>
              <w:t>/</w:t>
            </w:r>
            <w:r w:rsidRPr="009653E2">
              <w:rPr>
                <w:rFonts w:ascii="ＭＳ 明朝" w:hAnsi="ＭＳ 明朝"/>
                <w:sz w:val="18"/>
                <w:szCs w:val="18"/>
              </w:rPr>
              <w:t>62</w:t>
            </w:r>
            <w:r w:rsidRPr="009653E2">
              <w:rPr>
                <w:rFonts w:ascii="ＭＳ 明朝" w:hAnsi="ＭＳ 明朝" w:hint="eastAsia"/>
                <w:sz w:val="18"/>
                <w:szCs w:val="18"/>
              </w:rPr>
              <w:t>名））</w:t>
            </w:r>
          </w:p>
          <w:p w14:paraId="2ADEC05F" w14:textId="77777777" w:rsidR="00511BAB" w:rsidRPr="009653E2" w:rsidRDefault="00511BAB" w:rsidP="00511BAB">
            <w:pPr>
              <w:snapToGrid w:val="0"/>
              <w:ind w:left="180" w:hangingChars="100" w:hanging="180"/>
              <w:rPr>
                <w:rFonts w:ascii="ＭＳ 明朝" w:hAnsi="ＭＳ 明朝"/>
                <w:color w:val="000000" w:themeColor="text1"/>
                <w:sz w:val="18"/>
                <w:szCs w:val="18"/>
              </w:rPr>
            </w:pPr>
            <w:r w:rsidRPr="009653E2">
              <w:rPr>
                <w:rFonts w:ascii="ＭＳ 明朝" w:hAnsi="ＭＳ 明朝" w:hint="eastAsia"/>
                <w:color w:val="000000" w:themeColor="text1"/>
                <w:sz w:val="18"/>
                <w:szCs w:val="18"/>
              </w:rPr>
              <w:t>イ</w:t>
            </w:r>
          </w:p>
          <w:p w14:paraId="3E86C5CB" w14:textId="77777777" w:rsidR="00511BAB" w:rsidRPr="009653E2" w:rsidRDefault="00511BAB" w:rsidP="00511BAB">
            <w:pPr>
              <w:snapToGrid w:val="0"/>
              <w:ind w:left="180" w:hangingChars="100" w:hanging="180"/>
              <w:rPr>
                <w:rFonts w:ascii="ＭＳ 明朝" w:hAnsi="ＭＳ 明朝"/>
                <w:color w:val="000000" w:themeColor="text1"/>
                <w:sz w:val="18"/>
                <w:szCs w:val="18"/>
              </w:rPr>
            </w:pPr>
            <w:r w:rsidRPr="009653E2">
              <w:rPr>
                <w:rFonts w:ascii="ＭＳ 明朝" w:hAnsi="ＭＳ 明朝" w:hint="eastAsia"/>
                <w:color w:val="000000" w:themeColor="text1"/>
                <w:sz w:val="18"/>
                <w:szCs w:val="18"/>
              </w:rPr>
              <w:t>・時差出勤活用教員</w:t>
            </w:r>
            <w:r w:rsidRPr="009653E2">
              <w:rPr>
                <w:rFonts w:ascii="ＭＳ 明朝" w:hAnsi="ＭＳ 明朝" w:hint="eastAsia"/>
                <w:sz w:val="18"/>
                <w:szCs w:val="18"/>
              </w:rPr>
              <w:t>数のべ</w:t>
            </w:r>
            <w:r w:rsidRPr="009653E2">
              <w:rPr>
                <w:rFonts w:ascii="ＭＳ 明朝" w:hAnsi="ＭＳ 明朝"/>
                <w:sz w:val="18"/>
                <w:szCs w:val="18"/>
              </w:rPr>
              <w:t>20</w:t>
            </w:r>
            <w:r w:rsidRPr="009653E2">
              <w:rPr>
                <w:rFonts w:ascii="ＭＳ 明朝" w:hAnsi="ＭＳ 明朝" w:hint="eastAsia"/>
                <w:sz w:val="18"/>
                <w:szCs w:val="18"/>
              </w:rPr>
              <w:t>名</w:t>
            </w:r>
            <w:r w:rsidRPr="009653E2">
              <w:rPr>
                <w:rFonts w:ascii="ＭＳ 明朝" w:hAnsi="ＭＳ 明朝" w:hint="eastAsia"/>
                <w:color w:val="000000" w:themeColor="text1"/>
                <w:sz w:val="18"/>
                <w:szCs w:val="18"/>
              </w:rPr>
              <w:t>以上（</w:t>
            </w:r>
            <w:r w:rsidRPr="009653E2">
              <w:rPr>
                <w:rFonts w:ascii="ＭＳ 明朝" w:hAnsi="ＭＳ 明朝"/>
                <w:color w:val="000000" w:themeColor="text1"/>
                <w:sz w:val="18"/>
                <w:szCs w:val="18"/>
              </w:rPr>
              <w:t>R</w:t>
            </w:r>
            <w:r w:rsidRPr="009653E2">
              <w:rPr>
                <w:rFonts w:ascii="ＭＳ 明朝" w:hAnsi="ＭＳ 明朝" w:hint="eastAsia"/>
                <w:color w:val="000000" w:themeColor="text1"/>
                <w:sz w:val="18"/>
                <w:szCs w:val="18"/>
              </w:rPr>
              <w:t>１:</w:t>
            </w:r>
            <w:r w:rsidRPr="009653E2">
              <w:rPr>
                <w:rFonts w:ascii="ＭＳ 明朝" w:hAnsi="ＭＳ 明朝"/>
                <w:color w:val="000000" w:themeColor="text1"/>
                <w:sz w:val="18"/>
                <w:szCs w:val="18"/>
              </w:rPr>
              <w:t>18</w:t>
            </w:r>
            <w:r w:rsidRPr="009653E2">
              <w:rPr>
                <w:rFonts w:ascii="ＭＳ 明朝" w:hAnsi="ＭＳ 明朝" w:hint="eastAsia"/>
                <w:color w:val="000000" w:themeColor="text1"/>
                <w:sz w:val="18"/>
                <w:szCs w:val="18"/>
              </w:rPr>
              <w:t>名）</w:t>
            </w:r>
          </w:p>
        </w:tc>
        <w:tc>
          <w:tcPr>
            <w:tcW w:w="3152" w:type="dxa"/>
            <w:tcBorders>
              <w:top w:val="dotted" w:sz="4" w:space="0" w:color="auto"/>
              <w:left w:val="dashed" w:sz="4" w:space="0" w:color="auto"/>
              <w:right w:val="single" w:sz="4" w:space="0" w:color="auto"/>
            </w:tcBorders>
            <w:shd w:val="clear" w:color="auto" w:fill="auto"/>
          </w:tcPr>
          <w:p w14:paraId="535EC8F3" w14:textId="77777777" w:rsidR="00511BAB" w:rsidRPr="009653E2" w:rsidRDefault="00511BAB" w:rsidP="00511BAB">
            <w:pPr>
              <w:snapToGrid w:val="0"/>
              <w:rPr>
                <w:rFonts w:ascii="ＭＳ 明朝" w:hAnsi="ＭＳ 明朝"/>
                <w:sz w:val="18"/>
                <w:szCs w:val="18"/>
              </w:rPr>
            </w:pPr>
            <w:r w:rsidRPr="009653E2">
              <w:rPr>
                <w:rFonts w:ascii="ＭＳ 明朝" w:hAnsi="ＭＳ 明朝" w:hint="eastAsia"/>
                <w:sz w:val="18"/>
                <w:szCs w:val="18"/>
              </w:rPr>
              <w:t>ア</w:t>
            </w:r>
          </w:p>
          <w:p w14:paraId="764FE1B3" w14:textId="77777777" w:rsidR="00511BAB" w:rsidRPr="009653E2" w:rsidRDefault="00511BAB" w:rsidP="00685B84">
            <w:pPr>
              <w:snapToGrid w:val="0"/>
              <w:ind w:left="180" w:hangingChars="100" w:hanging="180"/>
              <w:rPr>
                <w:rFonts w:ascii="ＭＳ 明朝" w:hAnsi="ＭＳ 明朝"/>
                <w:b/>
                <w:sz w:val="18"/>
                <w:szCs w:val="18"/>
              </w:rPr>
            </w:pPr>
            <w:r w:rsidRPr="009653E2">
              <w:rPr>
                <w:rFonts w:ascii="ＭＳ 明朝" w:hAnsi="ＭＳ 明朝" w:hint="eastAsia"/>
                <w:sz w:val="18"/>
                <w:szCs w:val="18"/>
              </w:rPr>
              <w:t>・在校等時間60時間以内の教員数</w:t>
            </w:r>
            <w:r w:rsidR="009B2931" w:rsidRPr="009653E2">
              <w:rPr>
                <w:rFonts w:ascii="ＭＳ 明朝" w:hAnsi="ＭＳ 明朝" w:hint="eastAsia"/>
                <w:sz w:val="18"/>
                <w:szCs w:val="18"/>
              </w:rPr>
              <w:t>88.6</w:t>
            </w:r>
            <w:r w:rsidR="00437948" w:rsidRPr="009653E2">
              <w:rPr>
                <w:rFonts w:ascii="ＭＳ 明朝" w:hAnsi="ＭＳ 明朝" w:hint="eastAsia"/>
                <w:sz w:val="18"/>
                <w:szCs w:val="18"/>
              </w:rPr>
              <w:t>%</w:t>
            </w:r>
            <w:r w:rsidRPr="009653E2">
              <w:rPr>
                <w:rFonts w:ascii="ＭＳ 明朝" w:hAnsi="ＭＳ 明朝" w:hint="eastAsia"/>
                <w:sz w:val="18"/>
                <w:szCs w:val="18"/>
              </w:rPr>
              <w:t>（</w:t>
            </w:r>
            <w:r w:rsidR="001A782F" w:rsidRPr="009653E2">
              <w:rPr>
                <w:rFonts w:ascii="ＭＳ 明朝" w:hAnsi="ＭＳ 明朝" w:hint="eastAsia"/>
                <w:sz w:val="18"/>
                <w:szCs w:val="18"/>
              </w:rPr>
              <w:t>のべ</w:t>
            </w:r>
            <w:r w:rsidR="009B2931" w:rsidRPr="009653E2">
              <w:rPr>
                <w:rFonts w:ascii="ＭＳ 明朝" w:hAnsi="ＭＳ 明朝" w:hint="eastAsia"/>
                <w:sz w:val="18"/>
                <w:szCs w:val="18"/>
              </w:rPr>
              <w:t>565</w:t>
            </w:r>
            <w:r w:rsidRPr="009653E2">
              <w:rPr>
                <w:rFonts w:ascii="ＭＳ 明朝" w:hAnsi="ＭＳ 明朝" w:hint="eastAsia"/>
                <w:sz w:val="18"/>
                <w:szCs w:val="18"/>
              </w:rPr>
              <w:t>/</w:t>
            </w:r>
            <w:r w:rsidR="009B2931" w:rsidRPr="009653E2">
              <w:rPr>
                <w:rFonts w:ascii="ＭＳ 明朝" w:hAnsi="ＭＳ 明朝" w:hint="eastAsia"/>
                <w:sz w:val="18"/>
                <w:szCs w:val="18"/>
              </w:rPr>
              <w:t>638</w:t>
            </w:r>
            <w:r w:rsidRPr="009653E2">
              <w:rPr>
                <w:rFonts w:ascii="ＭＳ 明朝" w:hAnsi="ＭＳ 明朝" w:hint="eastAsia"/>
                <w:sz w:val="18"/>
                <w:szCs w:val="18"/>
              </w:rPr>
              <w:t>名）</w:t>
            </w:r>
            <w:r w:rsidR="00685B84" w:rsidRPr="009653E2">
              <w:rPr>
                <w:rFonts w:ascii="ＭＳ 明朝" w:hAnsi="ＭＳ 明朝" w:hint="eastAsia"/>
                <w:sz w:val="18"/>
                <w:szCs w:val="18"/>
              </w:rPr>
              <w:t xml:space="preserve"> </w:t>
            </w:r>
            <w:r w:rsidR="001A782F" w:rsidRPr="009653E2">
              <w:rPr>
                <w:rFonts w:ascii="ＭＳ 明朝" w:hAnsi="ＭＳ 明朝" w:hint="eastAsia"/>
                <w:b/>
                <w:sz w:val="18"/>
                <w:szCs w:val="18"/>
              </w:rPr>
              <w:t>（△</w:t>
            </w:r>
            <w:r w:rsidRPr="009653E2">
              <w:rPr>
                <w:rFonts w:ascii="ＭＳ 明朝" w:hAnsi="ＭＳ 明朝" w:hint="eastAsia"/>
                <w:b/>
                <w:sz w:val="18"/>
                <w:szCs w:val="18"/>
              </w:rPr>
              <w:t>）</w:t>
            </w:r>
          </w:p>
          <w:p w14:paraId="71927E8B" w14:textId="77777777" w:rsidR="00511BAB" w:rsidRPr="009653E2" w:rsidRDefault="00511BAB" w:rsidP="00511BAB">
            <w:pPr>
              <w:snapToGrid w:val="0"/>
              <w:rPr>
                <w:rFonts w:ascii="ＭＳ 明朝" w:hAnsi="ＭＳ 明朝"/>
                <w:sz w:val="18"/>
                <w:szCs w:val="18"/>
              </w:rPr>
            </w:pPr>
            <w:r w:rsidRPr="009653E2">
              <w:rPr>
                <w:rFonts w:ascii="ＭＳ 明朝" w:hAnsi="ＭＳ 明朝" w:hint="eastAsia"/>
                <w:sz w:val="18"/>
                <w:szCs w:val="18"/>
              </w:rPr>
              <w:t>イ</w:t>
            </w:r>
          </w:p>
          <w:p w14:paraId="1C0D97B4" w14:textId="77777777" w:rsidR="00437948" w:rsidRPr="009653E2" w:rsidRDefault="00511BAB" w:rsidP="00437948">
            <w:pPr>
              <w:snapToGrid w:val="0"/>
              <w:ind w:left="90" w:hangingChars="50" w:hanging="90"/>
              <w:rPr>
                <w:rFonts w:ascii="ＭＳ 明朝" w:hAnsi="ＭＳ 明朝"/>
                <w:sz w:val="18"/>
                <w:szCs w:val="18"/>
              </w:rPr>
            </w:pPr>
            <w:r w:rsidRPr="009653E2">
              <w:rPr>
                <w:rFonts w:ascii="ＭＳ 明朝" w:hAnsi="ＭＳ 明朝" w:hint="eastAsia"/>
                <w:sz w:val="18"/>
                <w:szCs w:val="18"/>
              </w:rPr>
              <w:t>・</w:t>
            </w:r>
            <w:r w:rsidR="00437948" w:rsidRPr="009653E2">
              <w:rPr>
                <w:rFonts w:ascii="ＭＳ 明朝" w:hAnsi="ＭＳ 明朝" w:hint="eastAsia"/>
                <w:sz w:val="18"/>
                <w:szCs w:val="18"/>
              </w:rPr>
              <w:t>時差出勤活用教員数のべ</w:t>
            </w:r>
            <w:r w:rsidR="009B2931" w:rsidRPr="009653E2">
              <w:rPr>
                <w:rFonts w:ascii="ＭＳ 明朝" w:hAnsi="ＭＳ 明朝" w:hint="eastAsia"/>
                <w:sz w:val="18"/>
                <w:szCs w:val="18"/>
              </w:rPr>
              <w:t>96</w:t>
            </w:r>
            <w:r w:rsidR="00437948" w:rsidRPr="009653E2">
              <w:rPr>
                <w:rFonts w:ascii="ＭＳ 明朝" w:hAnsi="ＭＳ 明朝" w:hint="eastAsia"/>
                <w:sz w:val="18"/>
                <w:szCs w:val="18"/>
              </w:rPr>
              <w:t>名</w:t>
            </w:r>
          </w:p>
          <w:p w14:paraId="50819BF2" w14:textId="77777777" w:rsidR="00511BAB" w:rsidRPr="0005095E" w:rsidRDefault="00511BAB" w:rsidP="00685B84">
            <w:pPr>
              <w:snapToGrid w:val="0"/>
              <w:ind w:firstLineChars="650" w:firstLine="1170"/>
              <w:rPr>
                <w:rFonts w:ascii="ＭＳ 明朝" w:hAnsi="ＭＳ 明朝"/>
                <w:b/>
                <w:sz w:val="18"/>
                <w:szCs w:val="18"/>
              </w:rPr>
            </w:pPr>
            <w:r w:rsidRPr="009653E2">
              <w:rPr>
                <w:rFonts w:ascii="ＭＳ 明朝" w:hAnsi="ＭＳ 明朝" w:hint="eastAsia"/>
                <w:sz w:val="18"/>
                <w:szCs w:val="18"/>
              </w:rPr>
              <w:t xml:space="preserve">　　</w:t>
            </w:r>
            <w:r w:rsidRPr="009653E2">
              <w:rPr>
                <w:rFonts w:ascii="ＭＳ 明朝" w:hAnsi="ＭＳ 明朝"/>
                <w:b/>
                <w:sz w:val="18"/>
                <w:szCs w:val="18"/>
              </w:rPr>
              <w:t xml:space="preserve">     </w:t>
            </w:r>
            <w:r w:rsidR="00D213DA" w:rsidRPr="009653E2">
              <w:rPr>
                <w:rFonts w:ascii="ＭＳ 明朝" w:hAnsi="ＭＳ 明朝"/>
                <w:b/>
                <w:sz w:val="18"/>
                <w:szCs w:val="18"/>
              </w:rPr>
              <w:t xml:space="preserve">   </w:t>
            </w:r>
            <w:r w:rsidRPr="009653E2">
              <w:rPr>
                <w:rFonts w:ascii="ＭＳ 明朝" w:hAnsi="ＭＳ 明朝"/>
                <w:b/>
                <w:sz w:val="18"/>
                <w:szCs w:val="18"/>
              </w:rPr>
              <w:t xml:space="preserve"> </w:t>
            </w:r>
            <w:r w:rsidR="00BC527B" w:rsidRPr="009653E2">
              <w:rPr>
                <w:rFonts w:ascii="ＭＳ 明朝" w:hAnsi="ＭＳ 明朝"/>
                <w:b/>
                <w:sz w:val="18"/>
                <w:szCs w:val="18"/>
              </w:rPr>
              <w:t xml:space="preserve"> </w:t>
            </w:r>
            <w:r w:rsidRPr="009653E2">
              <w:rPr>
                <w:rFonts w:ascii="ＭＳ 明朝" w:hAnsi="ＭＳ 明朝" w:hint="eastAsia"/>
                <w:b/>
                <w:sz w:val="18"/>
                <w:szCs w:val="18"/>
              </w:rPr>
              <w:t>（</w:t>
            </w:r>
            <w:r w:rsidR="00437948" w:rsidRPr="009653E2">
              <w:rPr>
                <w:rFonts w:ascii="ＭＳ 明朝" w:hAnsi="ＭＳ 明朝" w:hint="eastAsia"/>
                <w:b/>
                <w:sz w:val="18"/>
                <w:szCs w:val="18"/>
              </w:rPr>
              <w:t>◎</w:t>
            </w:r>
            <w:r w:rsidRPr="009653E2">
              <w:rPr>
                <w:rFonts w:ascii="ＭＳ 明朝" w:hAnsi="ＭＳ 明朝" w:hint="eastAsia"/>
                <w:b/>
                <w:sz w:val="18"/>
                <w:szCs w:val="18"/>
              </w:rPr>
              <w:t>）</w:t>
            </w:r>
          </w:p>
        </w:tc>
      </w:tr>
    </w:tbl>
    <w:p w14:paraId="532FFAE0" w14:textId="77777777" w:rsidR="0086696C" w:rsidRPr="00F63AD9" w:rsidRDefault="0086696C" w:rsidP="00F63AD9">
      <w:pPr>
        <w:snapToGrid w:val="0"/>
        <w:rPr>
          <w:color w:val="000000" w:themeColor="text1"/>
          <w:sz w:val="18"/>
          <w:szCs w:val="18"/>
        </w:rPr>
      </w:pPr>
    </w:p>
    <w:sectPr w:rsidR="0086696C" w:rsidRPr="00F63AD9" w:rsidSect="00324258">
      <w:headerReference w:type="default" r:id="rId8"/>
      <w:type w:val="continuous"/>
      <w:pgSz w:w="16839"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2D45E6" w14:textId="77777777" w:rsidR="007B443B" w:rsidRDefault="007B443B">
      <w:r>
        <w:separator/>
      </w:r>
    </w:p>
  </w:endnote>
  <w:endnote w:type="continuationSeparator" w:id="0">
    <w:p w14:paraId="21CE62DB" w14:textId="77777777" w:rsidR="007B443B" w:rsidRDefault="007B4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B84946" w14:textId="77777777" w:rsidR="007B443B" w:rsidRDefault="007B443B">
      <w:r>
        <w:separator/>
      </w:r>
    </w:p>
  </w:footnote>
  <w:footnote w:type="continuationSeparator" w:id="0">
    <w:p w14:paraId="06FFD088" w14:textId="77777777" w:rsidR="007B443B" w:rsidRDefault="007B44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2D17D" w14:textId="77777777" w:rsidR="00F746FE" w:rsidRDefault="00F746FE" w:rsidP="005E1B24">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３０１５</w:t>
    </w:r>
  </w:p>
  <w:p w14:paraId="269B8FE3" w14:textId="77777777" w:rsidR="00F746FE" w:rsidRDefault="00F746FE" w:rsidP="005E1B24">
    <w:pPr>
      <w:spacing w:line="360" w:lineRule="exact"/>
      <w:ind w:rightChars="100" w:right="210"/>
      <w:jc w:val="right"/>
      <w:rPr>
        <w:rFonts w:ascii="ＭＳ ゴシック" w:eastAsia="ＭＳ ゴシック" w:hAnsi="ＭＳ ゴシック"/>
        <w:sz w:val="20"/>
        <w:szCs w:val="20"/>
      </w:rPr>
    </w:pPr>
  </w:p>
  <w:p w14:paraId="38EBCB63" w14:textId="77777777" w:rsidR="00F746FE" w:rsidRPr="003A3356" w:rsidRDefault="00F746FE" w:rsidP="005E1B24">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泉北高等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8B0B35"/>
    <w:multiLevelType w:val="hybridMultilevel"/>
    <w:tmpl w:val="0AAA9C00"/>
    <w:lvl w:ilvl="0" w:tplc="70B676E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85851F9"/>
    <w:multiLevelType w:val="hybridMultilevel"/>
    <w:tmpl w:val="42ECADEC"/>
    <w:lvl w:ilvl="0" w:tplc="7AAC8D9C">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817651A"/>
    <w:multiLevelType w:val="hybridMultilevel"/>
    <w:tmpl w:val="4E3827A6"/>
    <w:lvl w:ilvl="0" w:tplc="AC76B20E">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A167052"/>
    <w:multiLevelType w:val="hybridMultilevel"/>
    <w:tmpl w:val="7C66CE28"/>
    <w:lvl w:ilvl="0" w:tplc="24FE7B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F9B3B4D"/>
    <w:multiLevelType w:val="hybridMultilevel"/>
    <w:tmpl w:val="5F9EB672"/>
    <w:lvl w:ilvl="0" w:tplc="C990256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23250128"/>
    <w:multiLevelType w:val="hybridMultilevel"/>
    <w:tmpl w:val="43628B9E"/>
    <w:lvl w:ilvl="0" w:tplc="7C44A75E">
      <w:start w:val="1"/>
      <w:numFmt w:val="decimalFullWidth"/>
      <w:lvlText w:val="（%1）"/>
      <w:lvlJc w:val="left"/>
      <w:pPr>
        <w:ind w:left="1110" w:hanging="72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11"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2ED79AD"/>
    <w:multiLevelType w:val="hybridMultilevel"/>
    <w:tmpl w:val="6480E45E"/>
    <w:lvl w:ilvl="0" w:tplc="B5C827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8915067"/>
    <w:multiLevelType w:val="hybridMultilevel"/>
    <w:tmpl w:val="4D52914E"/>
    <w:lvl w:ilvl="0" w:tplc="CD08221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3A9A55E0"/>
    <w:multiLevelType w:val="hybridMultilevel"/>
    <w:tmpl w:val="4AB806EA"/>
    <w:lvl w:ilvl="0" w:tplc="BEE25D9A">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D7A3097"/>
    <w:multiLevelType w:val="hybridMultilevel"/>
    <w:tmpl w:val="230020C0"/>
    <w:lvl w:ilvl="0" w:tplc="53E257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21B7F62"/>
    <w:multiLevelType w:val="hybridMultilevel"/>
    <w:tmpl w:val="74F8D4E6"/>
    <w:lvl w:ilvl="0" w:tplc="78C241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6" w15:restartNumberingAfterBreak="0">
    <w:nsid w:val="688040CB"/>
    <w:multiLevelType w:val="hybridMultilevel"/>
    <w:tmpl w:val="42ECADEC"/>
    <w:lvl w:ilvl="0" w:tplc="7AAC8D9C">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6"/>
  </w:num>
  <w:num w:numId="3">
    <w:abstractNumId w:val="23"/>
  </w:num>
  <w:num w:numId="4">
    <w:abstractNumId w:val="7"/>
  </w:num>
  <w:num w:numId="5">
    <w:abstractNumId w:val="20"/>
  </w:num>
  <w:num w:numId="6">
    <w:abstractNumId w:val="27"/>
  </w:num>
  <w:num w:numId="7">
    <w:abstractNumId w:val="24"/>
  </w:num>
  <w:num w:numId="8">
    <w:abstractNumId w:val="12"/>
  </w:num>
  <w:num w:numId="9">
    <w:abstractNumId w:val="25"/>
  </w:num>
  <w:num w:numId="10">
    <w:abstractNumId w:val="4"/>
  </w:num>
  <w:num w:numId="11">
    <w:abstractNumId w:val="11"/>
  </w:num>
  <w:num w:numId="12">
    <w:abstractNumId w:val="22"/>
  </w:num>
  <w:num w:numId="13">
    <w:abstractNumId w:val="19"/>
  </w:num>
  <w:num w:numId="14">
    <w:abstractNumId w:val="14"/>
  </w:num>
  <w:num w:numId="15">
    <w:abstractNumId w:val="18"/>
  </w:num>
  <w:num w:numId="16">
    <w:abstractNumId w:val="0"/>
  </w:num>
  <w:num w:numId="17">
    <w:abstractNumId w:val="16"/>
  </w:num>
  <w:num w:numId="18">
    <w:abstractNumId w:val="2"/>
  </w:num>
  <w:num w:numId="19">
    <w:abstractNumId w:val="10"/>
  </w:num>
  <w:num w:numId="20">
    <w:abstractNumId w:val="26"/>
  </w:num>
  <w:num w:numId="21">
    <w:abstractNumId w:val="1"/>
  </w:num>
  <w:num w:numId="22">
    <w:abstractNumId w:val="13"/>
  </w:num>
  <w:num w:numId="23">
    <w:abstractNumId w:val="15"/>
  </w:num>
  <w:num w:numId="24">
    <w:abstractNumId w:val="3"/>
  </w:num>
  <w:num w:numId="25">
    <w:abstractNumId w:val="5"/>
  </w:num>
  <w:num w:numId="26">
    <w:abstractNumId w:val="17"/>
  </w:num>
  <w:num w:numId="27">
    <w:abstractNumId w:val="8"/>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084"/>
    <w:rsid w:val="00004D4D"/>
    <w:rsid w:val="0000772D"/>
    <w:rsid w:val="00013C0C"/>
    <w:rsid w:val="00014126"/>
    <w:rsid w:val="00014961"/>
    <w:rsid w:val="000156EF"/>
    <w:rsid w:val="000179E6"/>
    <w:rsid w:val="00031A86"/>
    <w:rsid w:val="00032546"/>
    <w:rsid w:val="000354D4"/>
    <w:rsid w:val="000420F8"/>
    <w:rsid w:val="00045480"/>
    <w:rsid w:val="000500D9"/>
    <w:rsid w:val="000524AE"/>
    <w:rsid w:val="00052764"/>
    <w:rsid w:val="00057E56"/>
    <w:rsid w:val="00060E1F"/>
    <w:rsid w:val="00062BC3"/>
    <w:rsid w:val="000641B7"/>
    <w:rsid w:val="00070CF6"/>
    <w:rsid w:val="000719E6"/>
    <w:rsid w:val="000724B0"/>
    <w:rsid w:val="00076C22"/>
    <w:rsid w:val="00082812"/>
    <w:rsid w:val="00091587"/>
    <w:rsid w:val="0009253A"/>
    <w:rsid w:val="0009658C"/>
    <w:rsid w:val="000967CE"/>
    <w:rsid w:val="000A1890"/>
    <w:rsid w:val="000A25E4"/>
    <w:rsid w:val="000A3518"/>
    <w:rsid w:val="000A6E04"/>
    <w:rsid w:val="000B0C54"/>
    <w:rsid w:val="000B1C1F"/>
    <w:rsid w:val="000B3206"/>
    <w:rsid w:val="000B395F"/>
    <w:rsid w:val="000B4E41"/>
    <w:rsid w:val="000B58FF"/>
    <w:rsid w:val="000B6D1E"/>
    <w:rsid w:val="000B7F10"/>
    <w:rsid w:val="000C0CDB"/>
    <w:rsid w:val="000C23F6"/>
    <w:rsid w:val="000C2B1E"/>
    <w:rsid w:val="000C2CA5"/>
    <w:rsid w:val="000C408B"/>
    <w:rsid w:val="000C6277"/>
    <w:rsid w:val="000C7EA3"/>
    <w:rsid w:val="000D1B70"/>
    <w:rsid w:val="000D670B"/>
    <w:rsid w:val="000D6962"/>
    <w:rsid w:val="000D71B8"/>
    <w:rsid w:val="000D7707"/>
    <w:rsid w:val="000D7C02"/>
    <w:rsid w:val="000E1F4D"/>
    <w:rsid w:val="000E5470"/>
    <w:rsid w:val="000E6B9D"/>
    <w:rsid w:val="000E7B85"/>
    <w:rsid w:val="000F7917"/>
    <w:rsid w:val="000F7B2E"/>
    <w:rsid w:val="00100533"/>
    <w:rsid w:val="00100CC5"/>
    <w:rsid w:val="00103546"/>
    <w:rsid w:val="00103BD6"/>
    <w:rsid w:val="001112AC"/>
    <w:rsid w:val="001122A6"/>
    <w:rsid w:val="00112A5C"/>
    <w:rsid w:val="001139D7"/>
    <w:rsid w:val="00113A65"/>
    <w:rsid w:val="001145D3"/>
    <w:rsid w:val="001218A7"/>
    <w:rsid w:val="00123957"/>
    <w:rsid w:val="0012600C"/>
    <w:rsid w:val="00127BB5"/>
    <w:rsid w:val="00130BD9"/>
    <w:rsid w:val="0013206D"/>
    <w:rsid w:val="00132D6F"/>
    <w:rsid w:val="00134824"/>
    <w:rsid w:val="00135CE9"/>
    <w:rsid w:val="00137359"/>
    <w:rsid w:val="00137673"/>
    <w:rsid w:val="00141D1B"/>
    <w:rsid w:val="00144B4E"/>
    <w:rsid w:val="00145D50"/>
    <w:rsid w:val="00154832"/>
    <w:rsid w:val="00157860"/>
    <w:rsid w:val="00161AD1"/>
    <w:rsid w:val="00163C89"/>
    <w:rsid w:val="001660EA"/>
    <w:rsid w:val="0018261A"/>
    <w:rsid w:val="00184B1B"/>
    <w:rsid w:val="00192419"/>
    <w:rsid w:val="00193569"/>
    <w:rsid w:val="0019598C"/>
    <w:rsid w:val="00195DCF"/>
    <w:rsid w:val="001A28E6"/>
    <w:rsid w:val="001A4539"/>
    <w:rsid w:val="001A782F"/>
    <w:rsid w:val="001B0B81"/>
    <w:rsid w:val="001B1EE9"/>
    <w:rsid w:val="001B38EB"/>
    <w:rsid w:val="001B6206"/>
    <w:rsid w:val="001C07FF"/>
    <w:rsid w:val="001C4698"/>
    <w:rsid w:val="001C6B84"/>
    <w:rsid w:val="001C7208"/>
    <w:rsid w:val="001C7E25"/>
    <w:rsid w:val="001C7FE4"/>
    <w:rsid w:val="001D401B"/>
    <w:rsid w:val="001D44D9"/>
    <w:rsid w:val="001D5135"/>
    <w:rsid w:val="001D5E78"/>
    <w:rsid w:val="001D7FDD"/>
    <w:rsid w:val="001E08A1"/>
    <w:rsid w:val="001E1091"/>
    <w:rsid w:val="001E22E7"/>
    <w:rsid w:val="001E4FDA"/>
    <w:rsid w:val="001F28A9"/>
    <w:rsid w:val="001F472F"/>
    <w:rsid w:val="001F4CD3"/>
    <w:rsid w:val="002008A3"/>
    <w:rsid w:val="00201A51"/>
    <w:rsid w:val="00201C86"/>
    <w:rsid w:val="00202B06"/>
    <w:rsid w:val="00202EF7"/>
    <w:rsid w:val="002034A6"/>
    <w:rsid w:val="00203854"/>
    <w:rsid w:val="00203A29"/>
    <w:rsid w:val="002124CD"/>
    <w:rsid w:val="0021285A"/>
    <w:rsid w:val="00212914"/>
    <w:rsid w:val="0021585D"/>
    <w:rsid w:val="00217854"/>
    <w:rsid w:val="0022073E"/>
    <w:rsid w:val="00220AE7"/>
    <w:rsid w:val="00221AA2"/>
    <w:rsid w:val="00223273"/>
    <w:rsid w:val="00224AB0"/>
    <w:rsid w:val="00225018"/>
    <w:rsid w:val="00225A63"/>
    <w:rsid w:val="00225C70"/>
    <w:rsid w:val="00230487"/>
    <w:rsid w:val="0023142B"/>
    <w:rsid w:val="00235785"/>
    <w:rsid w:val="00235B86"/>
    <w:rsid w:val="0023671F"/>
    <w:rsid w:val="00237AA1"/>
    <w:rsid w:val="00237FD9"/>
    <w:rsid w:val="0024006D"/>
    <w:rsid w:val="002439A4"/>
    <w:rsid w:val="00243CA1"/>
    <w:rsid w:val="002460C2"/>
    <w:rsid w:val="002479D4"/>
    <w:rsid w:val="00253856"/>
    <w:rsid w:val="00262794"/>
    <w:rsid w:val="00267569"/>
    <w:rsid w:val="00267D3C"/>
    <w:rsid w:val="00270A71"/>
    <w:rsid w:val="00271252"/>
    <w:rsid w:val="0027129F"/>
    <w:rsid w:val="00274864"/>
    <w:rsid w:val="0027714E"/>
    <w:rsid w:val="00277476"/>
    <w:rsid w:val="00277761"/>
    <w:rsid w:val="00293142"/>
    <w:rsid w:val="00293B7C"/>
    <w:rsid w:val="00295EB2"/>
    <w:rsid w:val="0029712A"/>
    <w:rsid w:val="002A0AA7"/>
    <w:rsid w:val="002A148E"/>
    <w:rsid w:val="002A2003"/>
    <w:rsid w:val="002A5F31"/>
    <w:rsid w:val="002A766F"/>
    <w:rsid w:val="002B0BC8"/>
    <w:rsid w:val="002B3BE1"/>
    <w:rsid w:val="002B690B"/>
    <w:rsid w:val="002C40DD"/>
    <w:rsid w:val="002C423D"/>
    <w:rsid w:val="002C600F"/>
    <w:rsid w:val="002D183E"/>
    <w:rsid w:val="002E08E1"/>
    <w:rsid w:val="002E46FB"/>
    <w:rsid w:val="002E64F6"/>
    <w:rsid w:val="002E76DE"/>
    <w:rsid w:val="002E7E62"/>
    <w:rsid w:val="002F1371"/>
    <w:rsid w:val="002F2026"/>
    <w:rsid w:val="002F3BC9"/>
    <w:rsid w:val="002F3EBA"/>
    <w:rsid w:val="002F40E5"/>
    <w:rsid w:val="002F5C18"/>
    <w:rsid w:val="002F608A"/>
    <w:rsid w:val="002F62DD"/>
    <w:rsid w:val="002F6E1B"/>
    <w:rsid w:val="002F7610"/>
    <w:rsid w:val="002F7CC8"/>
    <w:rsid w:val="00301498"/>
    <w:rsid w:val="00301B59"/>
    <w:rsid w:val="003029E3"/>
    <w:rsid w:val="00302EB2"/>
    <w:rsid w:val="003046B9"/>
    <w:rsid w:val="0030555A"/>
    <w:rsid w:val="00305D0E"/>
    <w:rsid w:val="00310645"/>
    <w:rsid w:val="00312ECF"/>
    <w:rsid w:val="0031492C"/>
    <w:rsid w:val="0031534A"/>
    <w:rsid w:val="00317542"/>
    <w:rsid w:val="00317666"/>
    <w:rsid w:val="00317EDC"/>
    <w:rsid w:val="0032204D"/>
    <w:rsid w:val="00323D27"/>
    <w:rsid w:val="00324258"/>
    <w:rsid w:val="003242B3"/>
    <w:rsid w:val="00324B67"/>
    <w:rsid w:val="003312ED"/>
    <w:rsid w:val="00331B82"/>
    <w:rsid w:val="003327BC"/>
    <w:rsid w:val="00334003"/>
    <w:rsid w:val="00334F83"/>
    <w:rsid w:val="00336089"/>
    <w:rsid w:val="00342491"/>
    <w:rsid w:val="0034580B"/>
    <w:rsid w:val="0035140D"/>
    <w:rsid w:val="003551CD"/>
    <w:rsid w:val="0036174C"/>
    <w:rsid w:val="00364F35"/>
    <w:rsid w:val="00370A64"/>
    <w:rsid w:val="003730D3"/>
    <w:rsid w:val="00373679"/>
    <w:rsid w:val="0037367C"/>
    <w:rsid w:val="003737FB"/>
    <w:rsid w:val="0037506F"/>
    <w:rsid w:val="003752FF"/>
    <w:rsid w:val="00377116"/>
    <w:rsid w:val="00380E06"/>
    <w:rsid w:val="00384C02"/>
    <w:rsid w:val="00386133"/>
    <w:rsid w:val="00387D41"/>
    <w:rsid w:val="00391332"/>
    <w:rsid w:val="00396C2F"/>
    <w:rsid w:val="003A0FA4"/>
    <w:rsid w:val="003A3356"/>
    <w:rsid w:val="003A3657"/>
    <w:rsid w:val="003A61A1"/>
    <w:rsid w:val="003A62E8"/>
    <w:rsid w:val="003A65BC"/>
    <w:rsid w:val="003B4079"/>
    <w:rsid w:val="003B6598"/>
    <w:rsid w:val="003C0D86"/>
    <w:rsid w:val="003C1E96"/>
    <w:rsid w:val="003C3BE0"/>
    <w:rsid w:val="003C503E"/>
    <w:rsid w:val="003D288C"/>
    <w:rsid w:val="003D2C9D"/>
    <w:rsid w:val="003D6B90"/>
    <w:rsid w:val="003D71A7"/>
    <w:rsid w:val="003D7390"/>
    <w:rsid w:val="003D7473"/>
    <w:rsid w:val="003D74BF"/>
    <w:rsid w:val="003D79C6"/>
    <w:rsid w:val="003D7F68"/>
    <w:rsid w:val="003E0111"/>
    <w:rsid w:val="003E45E3"/>
    <w:rsid w:val="003E55A0"/>
    <w:rsid w:val="003F3417"/>
    <w:rsid w:val="003F44DE"/>
    <w:rsid w:val="0040050E"/>
    <w:rsid w:val="00400648"/>
    <w:rsid w:val="004046D3"/>
    <w:rsid w:val="00407736"/>
    <w:rsid w:val="00407905"/>
    <w:rsid w:val="00414618"/>
    <w:rsid w:val="00416383"/>
    <w:rsid w:val="00416A59"/>
    <w:rsid w:val="004172AE"/>
    <w:rsid w:val="00421322"/>
    <w:rsid w:val="004243CF"/>
    <w:rsid w:val="004245A1"/>
    <w:rsid w:val="00424669"/>
    <w:rsid w:val="0042752A"/>
    <w:rsid w:val="00427E0B"/>
    <w:rsid w:val="00430791"/>
    <w:rsid w:val="004312EE"/>
    <w:rsid w:val="00431DAB"/>
    <w:rsid w:val="004358BD"/>
    <w:rsid w:val="00436668"/>
    <w:rsid w:val="004368AD"/>
    <w:rsid w:val="00436BBA"/>
    <w:rsid w:val="00437948"/>
    <w:rsid w:val="0044153D"/>
    <w:rsid w:val="00441743"/>
    <w:rsid w:val="00442C03"/>
    <w:rsid w:val="00443B8D"/>
    <w:rsid w:val="00445E74"/>
    <w:rsid w:val="004460B3"/>
    <w:rsid w:val="00452080"/>
    <w:rsid w:val="00452BB0"/>
    <w:rsid w:val="004544E3"/>
    <w:rsid w:val="00454AF4"/>
    <w:rsid w:val="004552E5"/>
    <w:rsid w:val="00457B30"/>
    <w:rsid w:val="00457D05"/>
    <w:rsid w:val="00460710"/>
    <w:rsid w:val="004632FA"/>
    <w:rsid w:val="00465B85"/>
    <w:rsid w:val="004670F5"/>
    <w:rsid w:val="00467D38"/>
    <w:rsid w:val="0048078D"/>
    <w:rsid w:val="00480EB4"/>
    <w:rsid w:val="00486BF3"/>
    <w:rsid w:val="00486DF1"/>
    <w:rsid w:val="00487DFA"/>
    <w:rsid w:val="004902D5"/>
    <w:rsid w:val="00490A24"/>
    <w:rsid w:val="004923BF"/>
    <w:rsid w:val="00492CE3"/>
    <w:rsid w:val="004930C6"/>
    <w:rsid w:val="004949CC"/>
    <w:rsid w:val="004974B1"/>
    <w:rsid w:val="00497ABE"/>
    <w:rsid w:val="004A1605"/>
    <w:rsid w:val="004A4288"/>
    <w:rsid w:val="004A6B53"/>
    <w:rsid w:val="004A7442"/>
    <w:rsid w:val="004B3F44"/>
    <w:rsid w:val="004B65B0"/>
    <w:rsid w:val="004C1B92"/>
    <w:rsid w:val="004C2F46"/>
    <w:rsid w:val="004C3562"/>
    <w:rsid w:val="004C451B"/>
    <w:rsid w:val="004C5A47"/>
    <w:rsid w:val="004C6D4A"/>
    <w:rsid w:val="004D1BCF"/>
    <w:rsid w:val="004D2137"/>
    <w:rsid w:val="004D28A8"/>
    <w:rsid w:val="004D2AC2"/>
    <w:rsid w:val="004D6222"/>
    <w:rsid w:val="004D70F9"/>
    <w:rsid w:val="004E0445"/>
    <w:rsid w:val="004E08FB"/>
    <w:rsid w:val="004F2B87"/>
    <w:rsid w:val="004F3627"/>
    <w:rsid w:val="004F4F2A"/>
    <w:rsid w:val="004F74D0"/>
    <w:rsid w:val="00500AF9"/>
    <w:rsid w:val="00502EF2"/>
    <w:rsid w:val="00506115"/>
    <w:rsid w:val="00506A96"/>
    <w:rsid w:val="00511BAB"/>
    <w:rsid w:val="00516448"/>
    <w:rsid w:val="0051706C"/>
    <w:rsid w:val="005250A8"/>
    <w:rsid w:val="005252CB"/>
    <w:rsid w:val="0052580C"/>
    <w:rsid w:val="005261C4"/>
    <w:rsid w:val="00526530"/>
    <w:rsid w:val="005361D3"/>
    <w:rsid w:val="00540644"/>
    <w:rsid w:val="0054099D"/>
    <w:rsid w:val="0054712D"/>
    <w:rsid w:val="00552F26"/>
    <w:rsid w:val="005570D7"/>
    <w:rsid w:val="00563BED"/>
    <w:rsid w:val="00565B55"/>
    <w:rsid w:val="005708D1"/>
    <w:rsid w:val="00570A9E"/>
    <w:rsid w:val="005721AC"/>
    <w:rsid w:val="00573A19"/>
    <w:rsid w:val="00573D2C"/>
    <w:rsid w:val="00575208"/>
    <w:rsid w:val="00575298"/>
    <w:rsid w:val="00577DE4"/>
    <w:rsid w:val="005846E8"/>
    <w:rsid w:val="00585D6A"/>
    <w:rsid w:val="00586254"/>
    <w:rsid w:val="005875B4"/>
    <w:rsid w:val="0059472B"/>
    <w:rsid w:val="00594748"/>
    <w:rsid w:val="00594DB3"/>
    <w:rsid w:val="005979FD"/>
    <w:rsid w:val="00597E7D"/>
    <w:rsid w:val="00597FBA"/>
    <w:rsid w:val="005A2C72"/>
    <w:rsid w:val="005A3732"/>
    <w:rsid w:val="005B0FAD"/>
    <w:rsid w:val="005B1460"/>
    <w:rsid w:val="005B4C28"/>
    <w:rsid w:val="005B66F8"/>
    <w:rsid w:val="005C27E4"/>
    <w:rsid w:val="005C2C84"/>
    <w:rsid w:val="005C2F07"/>
    <w:rsid w:val="005C4542"/>
    <w:rsid w:val="005C6251"/>
    <w:rsid w:val="005D41A3"/>
    <w:rsid w:val="005D4D9D"/>
    <w:rsid w:val="005E1137"/>
    <w:rsid w:val="005E1B24"/>
    <w:rsid w:val="005E218B"/>
    <w:rsid w:val="005E3C2A"/>
    <w:rsid w:val="005E3EA8"/>
    <w:rsid w:val="005E535C"/>
    <w:rsid w:val="005F2C9F"/>
    <w:rsid w:val="005F3B5C"/>
    <w:rsid w:val="005F4C11"/>
    <w:rsid w:val="00602497"/>
    <w:rsid w:val="00604B05"/>
    <w:rsid w:val="00606705"/>
    <w:rsid w:val="00606B67"/>
    <w:rsid w:val="00607898"/>
    <w:rsid w:val="0061051D"/>
    <w:rsid w:val="00611B70"/>
    <w:rsid w:val="0061446A"/>
    <w:rsid w:val="00614D6B"/>
    <w:rsid w:val="00616A3B"/>
    <w:rsid w:val="006206CE"/>
    <w:rsid w:val="00624A4E"/>
    <w:rsid w:val="00626AE2"/>
    <w:rsid w:val="00630EC1"/>
    <w:rsid w:val="00631815"/>
    <w:rsid w:val="00634F9A"/>
    <w:rsid w:val="00637161"/>
    <w:rsid w:val="00641378"/>
    <w:rsid w:val="00641C59"/>
    <w:rsid w:val="00644AE0"/>
    <w:rsid w:val="00647631"/>
    <w:rsid w:val="006476A5"/>
    <w:rsid w:val="0065302E"/>
    <w:rsid w:val="00654EFC"/>
    <w:rsid w:val="006567B2"/>
    <w:rsid w:val="00656B78"/>
    <w:rsid w:val="00663113"/>
    <w:rsid w:val="006632F1"/>
    <w:rsid w:val="006642A1"/>
    <w:rsid w:val="006838A2"/>
    <w:rsid w:val="0068525A"/>
    <w:rsid w:val="00685B84"/>
    <w:rsid w:val="006971F3"/>
    <w:rsid w:val="006A0A50"/>
    <w:rsid w:val="006A4657"/>
    <w:rsid w:val="006A68C1"/>
    <w:rsid w:val="006B47A1"/>
    <w:rsid w:val="006B4E60"/>
    <w:rsid w:val="006B5B51"/>
    <w:rsid w:val="006B6F4D"/>
    <w:rsid w:val="006C220F"/>
    <w:rsid w:val="006C3866"/>
    <w:rsid w:val="006C5797"/>
    <w:rsid w:val="006C7FE8"/>
    <w:rsid w:val="006D3406"/>
    <w:rsid w:val="006D4F17"/>
    <w:rsid w:val="006D511B"/>
    <w:rsid w:val="006D54AE"/>
    <w:rsid w:val="006D5A31"/>
    <w:rsid w:val="006D784B"/>
    <w:rsid w:val="006E06F2"/>
    <w:rsid w:val="006E101C"/>
    <w:rsid w:val="006E1E45"/>
    <w:rsid w:val="006E271B"/>
    <w:rsid w:val="006E44C0"/>
    <w:rsid w:val="006E4D70"/>
    <w:rsid w:val="006E51BB"/>
    <w:rsid w:val="006F0B9F"/>
    <w:rsid w:val="006F2BBC"/>
    <w:rsid w:val="006F3DD9"/>
    <w:rsid w:val="006F4599"/>
    <w:rsid w:val="006F5698"/>
    <w:rsid w:val="00701AD6"/>
    <w:rsid w:val="00705E93"/>
    <w:rsid w:val="007109E8"/>
    <w:rsid w:val="00712C7F"/>
    <w:rsid w:val="00716E7F"/>
    <w:rsid w:val="0071748A"/>
    <w:rsid w:val="00717D96"/>
    <w:rsid w:val="00723D8E"/>
    <w:rsid w:val="0072763C"/>
    <w:rsid w:val="00727B59"/>
    <w:rsid w:val="00730982"/>
    <w:rsid w:val="00731B72"/>
    <w:rsid w:val="00731E5D"/>
    <w:rsid w:val="00732F64"/>
    <w:rsid w:val="00733D3C"/>
    <w:rsid w:val="00735E63"/>
    <w:rsid w:val="0074118C"/>
    <w:rsid w:val="007462CD"/>
    <w:rsid w:val="007520A2"/>
    <w:rsid w:val="007541E8"/>
    <w:rsid w:val="0075612D"/>
    <w:rsid w:val="00756691"/>
    <w:rsid w:val="007578CC"/>
    <w:rsid w:val="007606A0"/>
    <w:rsid w:val="00761990"/>
    <w:rsid w:val="00765452"/>
    <w:rsid w:val="007752BB"/>
    <w:rsid w:val="00775C7F"/>
    <w:rsid w:val="00775D41"/>
    <w:rsid w:val="007765E0"/>
    <w:rsid w:val="00781F22"/>
    <w:rsid w:val="007827EA"/>
    <w:rsid w:val="007830D4"/>
    <w:rsid w:val="00785DBA"/>
    <w:rsid w:val="00785F26"/>
    <w:rsid w:val="0078623A"/>
    <w:rsid w:val="00786F0E"/>
    <w:rsid w:val="007922A7"/>
    <w:rsid w:val="007928EA"/>
    <w:rsid w:val="00792B44"/>
    <w:rsid w:val="00795C88"/>
    <w:rsid w:val="00796024"/>
    <w:rsid w:val="007A1FB7"/>
    <w:rsid w:val="007A29D2"/>
    <w:rsid w:val="007A3E54"/>
    <w:rsid w:val="007A3E64"/>
    <w:rsid w:val="007A47FF"/>
    <w:rsid w:val="007A69E8"/>
    <w:rsid w:val="007A7617"/>
    <w:rsid w:val="007B1DB6"/>
    <w:rsid w:val="007B3E9F"/>
    <w:rsid w:val="007B443B"/>
    <w:rsid w:val="007B54C8"/>
    <w:rsid w:val="007B63AF"/>
    <w:rsid w:val="007B7BD0"/>
    <w:rsid w:val="007C0BDB"/>
    <w:rsid w:val="007C2DF3"/>
    <w:rsid w:val="007C3BBE"/>
    <w:rsid w:val="007C465F"/>
    <w:rsid w:val="007C4AC7"/>
    <w:rsid w:val="007C63C6"/>
    <w:rsid w:val="007C6699"/>
    <w:rsid w:val="007D136C"/>
    <w:rsid w:val="007D407E"/>
    <w:rsid w:val="007D4B9F"/>
    <w:rsid w:val="007D5DA8"/>
    <w:rsid w:val="007D6241"/>
    <w:rsid w:val="007D7DD5"/>
    <w:rsid w:val="007E0195"/>
    <w:rsid w:val="007F16EB"/>
    <w:rsid w:val="007F41FC"/>
    <w:rsid w:val="007F4C68"/>
    <w:rsid w:val="007F5A7B"/>
    <w:rsid w:val="007F7499"/>
    <w:rsid w:val="00801691"/>
    <w:rsid w:val="00806256"/>
    <w:rsid w:val="008101A4"/>
    <w:rsid w:val="00812B60"/>
    <w:rsid w:val="00814F3A"/>
    <w:rsid w:val="00823B29"/>
    <w:rsid w:val="00827C74"/>
    <w:rsid w:val="008333AC"/>
    <w:rsid w:val="00833BDB"/>
    <w:rsid w:val="0083527F"/>
    <w:rsid w:val="0084487D"/>
    <w:rsid w:val="008455F4"/>
    <w:rsid w:val="0085156C"/>
    <w:rsid w:val="00853545"/>
    <w:rsid w:val="008563E0"/>
    <w:rsid w:val="00856D89"/>
    <w:rsid w:val="0085733D"/>
    <w:rsid w:val="008610CE"/>
    <w:rsid w:val="0086420E"/>
    <w:rsid w:val="00865A55"/>
    <w:rsid w:val="00866790"/>
    <w:rsid w:val="0086696C"/>
    <w:rsid w:val="008678F7"/>
    <w:rsid w:val="0087035E"/>
    <w:rsid w:val="0087170D"/>
    <w:rsid w:val="008741C2"/>
    <w:rsid w:val="00883699"/>
    <w:rsid w:val="00883B6F"/>
    <w:rsid w:val="00885427"/>
    <w:rsid w:val="00885FB9"/>
    <w:rsid w:val="00890FE8"/>
    <w:rsid w:val="008912ED"/>
    <w:rsid w:val="0089387E"/>
    <w:rsid w:val="00896F14"/>
    <w:rsid w:val="00897939"/>
    <w:rsid w:val="008A1A4C"/>
    <w:rsid w:val="008A315D"/>
    <w:rsid w:val="008A5D1C"/>
    <w:rsid w:val="008A6346"/>
    <w:rsid w:val="008A63F1"/>
    <w:rsid w:val="008B075A"/>
    <w:rsid w:val="008B091B"/>
    <w:rsid w:val="008B57B6"/>
    <w:rsid w:val="008B75AF"/>
    <w:rsid w:val="008C3707"/>
    <w:rsid w:val="008C533F"/>
    <w:rsid w:val="008C6685"/>
    <w:rsid w:val="008D3E85"/>
    <w:rsid w:val="008E1182"/>
    <w:rsid w:val="008E3D04"/>
    <w:rsid w:val="008E5502"/>
    <w:rsid w:val="008F0E14"/>
    <w:rsid w:val="008F317E"/>
    <w:rsid w:val="009023C5"/>
    <w:rsid w:val="00913A02"/>
    <w:rsid w:val="009157AC"/>
    <w:rsid w:val="0091792D"/>
    <w:rsid w:val="00920549"/>
    <w:rsid w:val="00927F77"/>
    <w:rsid w:val="00930940"/>
    <w:rsid w:val="0093163C"/>
    <w:rsid w:val="009470D0"/>
    <w:rsid w:val="00947184"/>
    <w:rsid w:val="00947C4F"/>
    <w:rsid w:val="00947DF6"/>
    <w:rsid w:val="00953790"/>
    <w:rsid w:val="009576AC"/>
    <w:rsid w:val="00964298"/>
    <w:rsid w:val="009653E2"/>
    <w:rsid w:val="0096649A"/>
    <w:rsid w:val="00966516"/>
    <w:rsid w:val="0096721B"/>
    <w:rsid w:val="0096781E"/>
    <w:rsid w:val="009707A4"/>
    <w:rsid w:val="00971A46"/>
    <w:rsid w:val="009736BA"/>
    <w:rsid w:val="009817F2"/>
    <w:rsid w:val="00982BF1"/>
    <w:rsid w:val="009835B8"/>
    <w:rsid w:val="009870A5"/>
    <w:rsid w:val="0098728B"/>
    <w:rsid w:val="009919BC"/>
    <w:rsid w:val="009930ED"/>
    <w:rsid w:val="00994061"/>
    <w:rsid w:val="009A00DC"/>
    <w:rsid w:val="009A2D12"/>
    <w:rsid w:val="009B1C3D"/>
    <w:rsid w:val="009B2756"/>
    <w:rsid w:val="009B2931"/>
    <w:rsid w:val="009B365C"/>
    <w:rsid w:val="009B4DEB"/>
    <w:rsid w:val="009B5AD2"/>
    <w:rsid w:val="009C6468"/>
    <w:rsid w:val="009C66E7"/>
    <w:rsid w:val="009D115D"/>
    <w:rsid w:val="009D31EC"/>
    <w:rsid w:val="009D6553"/>
    <w:rsid w:val="009E0001"/>
    <w:rsid w:val="009E2E9C"/>
    <w:rsid w:val="009F0740"/>
    <w:rsid w:val="009F7A79"/>
    <w:rsid w:val="00A00997"/>
    <w:rsid w:val="00A00D0D"/>
    <w:rsid w:val="00A01051"/>
    <w:rsid w:val="00A05EE1"/>
    <w:rsid w:val="00A067FC"/>
    <w:rsid w:val="00A07A63"/>
    <w:rsid w:val="00A12A53"/>
    <w:rsid w:val="00A14EC8"/>
    <w:rsid w:val="00A163D5"/>
    <w:rsid w:val="00A16862"/>
    <w:rsid w:val="00A16E26"/>
    <w:rsid w:val="00A1764D"/>
    <w:rsid w:val="00A204E1"/>
    <w:rsid w:val="00A20A22"/>
    <w:rsid w:val="00A225C1"/>
    <w:rsid w:val="00A25620"/>
    <w:rsid w:val="00A32AE3"/>
    <w:rsid w:val="00A378C1"/>
    <w:rsid w:val="00A47276"/>
    <w:rsid w:val="00A47ADC"/>
    <w:rsid w:val="00A51C63"/>
    <w:rsid w:val="00A54782"/>
    <w:rsid w:val="00A554D7"/>
    <w:rsid w:val="00A55BA5"/>
    <w:rsid w:val="00A56816"/>
    <w:rsid w:val="00A648EC"/>
    <w:rsid w:val="00A64E33"/>
    <w:rsid w:val="00A653FF"/>
    <w:rsid w:val="00A65BB9"/>
    <w:rsid w:val="00A71CA0"/>
    <w:rsid w:val="00A81BA8"/>
    <w:rsid w:val="00A84A93"/>
    <w:rsid w:val="00A86986"/>
    <w:rsid w:val="00A87AEC"/>
    <w:rsid w:val="00A90D08"/>
    <w:rsid w:val="00A920A8"/>
    <w:rsid w:val="00A965C8"/>
    <w:rsid w:val="00A97D11"/>
    <w:rsid w:val="00AA06C1"/>
    <w:rsid w:val="00AA19A1"/>
    <w:rsid w:val="00AA21CD"/>
    <w:rsid w:val="00AA2A55"/>
    <w:rsid w:val="00AA4BF8"/>
    <w:rsid w:val="00AA540D"/>
    <w:rsid w:val="00AA7D73"/>
    <w:rsid w:val="00AB1A1C"/>
    <w:rsid w:val="00AB2E00"/>
    <w:rsid w:val="00AB31CC"/>
    <w:rsid w:val="00AB523C"/>
    <w:rsid w:val="00AB56B0"/>
    <w:rsid w:val="00AC0B19"/>
    <w:rsid w:val="00AC29FB"/>
    <w:rsid w:val="00AC3438"/>
    <w:rsid w:val="00AC3902"/>
    <w:rsid w:val="00AC499C"/>
    <w:rsid w:val="00AC49EA"/>
    <w:rsid w:val="00AD0A57"/>
    <w:rsid w:val="00AD123A"/>
    <w:rsid w:val="00AD2683"/>
    <w:rsid w:val="00AD3212"/>
    <w:rsid w:val="00AD64C2"/>
    <w:rsid w:val="00AD6CC7"/>
    <w:rsid w:val="00AE05DC"/>
    <w:rsid w:val="00AE0DFA"/>
    <w:rsid w:val="00AE2843"/>
    <w:rsid w:val="00AF7084"/>
    <w:rsid w:val="00B00840"/>
    <w:rsid w:val="00B008B1"/>
    <w:rsid w:val="00B05652"/>
    <w:rsid w:val="00B11D84"/>
    <w:rsid w:val="00B131DD"/>
    <w:rsid w:val="00B20620"/>
    <w:rsid w:val="00B20B2D"/>
    <w:rsid w:val="00B233EE"/>
    <w:rsid w:val="00B24BA4"/>
    <w:rsid w:val="00B25096"/>
    <w:rsid w:val="00B26F3E"/>
    <w:rsid w:val="00B27B3C"/>
    <w:rsid w:val="00B30373"/>
    <w:rsid w:val="00B3243C"/>
    <w:rsid w:val="00B32475"/>
    <w:rsid w:val="00B34710"/>
    <w:rsid w:val="00B350E4"/>
    <w:rsid w:val="00B37776"/>
    <w:rsid w:val="00B42334"/>
    <w:rsid w:val="00B42CBA"/>
    <w:rsid w:val="00B43DB1"/>
    <w:rsid w:val="00B43E85"/>
    <w:rsid w:val="00B44397"/>
    <w:rsid w:val="00B4485F"/>
    <w:rsid w:val="00B44B20"/>
    <w:rsid w:val="00B4715F"/>
    <w:rsid w:val="00B52111"/>
    <w:rsid w:val="00B52BB6"/>
    <w:rsid w:val="00B6294D"/>
    <w:rsid w:val="00B63238"/>
    <w:rsid w:val="00B66ED2"/>
    <w:rsid w:val="00B7090D"/>
    <w:rsid w:val="00B75528"/>
    <w:rsid w:val="00B77546"/>
    <w:rsid w:val="00B7765D"/>
    <w:rsid w:val="00B8044F"/>
    <w:rsid w:val="00B8124F"/>
    <w:rsid w:val="00B814A7"/>
    <w:rsid w:val="00B850FE"/>
    <w:rsid w:val="00B854CE"/>
    <w:rsid w:val="00B90CDA"/>
    <w:rsid w:val="00B9219E"/>
    <w:rsid w:val="00B94763"/>
    <w:rsid w:val="00B94DEA"/>
    <w:rsid w:val="00B96534"/>
    <w:rsid w:val="00BA0450"/>
    <w:rsid w:val="00BA14D8"/>
    <w:rsid w:val="00BA3535"/>
    <w:rsid w:val="00BA7E12"/>
    <w:rsid w:val="00BB110F"/>
    <w:rsid w:val="00BB1121"/>
    <w:rsid w:val="00BB3FEB"/>
    <w:rsid w:val="00BB5396"/>
    <w:rsid w:val="00BC2165"/>
    <w:rsid w:val="00BC40F4"/>
    <w:rsid w:val="00BC527B"/>
    <w:rsid w:val="00BC55F6"/>
    <w:rsid w:val="00BC5A18"/>
    <w:rsid w:val="00BD113E"/>
    <w:rsid w:val="00BD6470"/>
    <w:rsid w:val="00BD69B1"/>
    <w:rsid w:val="00BE1991"/>
    <w:rsid w:val="00BE3162"/>
    <w:rsid w:val="00BE47DD"/>
    <w:rsid w:val="00BE49F0"/>
    <w:rsid w:val="00BE49FB"/>
    <w:rsid w:val="00BE62AE"/>
    <w:rsid w:val="00BF3A51"/>
    <w:rsid w:val="00BF543D"/>
    <w:rsid w:val="00C0026F"/>
    <w:rsid w:val="00C02630"/>
    <w:rsid w:val="00C03CE3"/>
    <w:rsid w:val="00C0740C"/>
    <w:rsid w:val="00C11FB6"/>
    <w:rsid w:val="00C13C29"/>
    <w:rsid w:val="00C17F2E"/>
    <w:rsid w:val="00C25592"/>
    <w:rsid w:val="00C3383C"/>
    <w:rsid w:val="00C33FF4"/>
    <w:rsid w:val="00C37416"/>
    <w:rsid w:val="00C43129"/>
    <w:rsid w:val="00C43728"/>
    <w:rsid w:val="00C4635D"/>
    <w:rsid w:val="00C4636D"/>
    <w:rsid w:val="00C46896"/>
    <w:rsid w:val="00C51514"/>
    <w:rsid w:val="00C518CD"/>
    <w:rsid w:val="00C5696E"/>
    <w:rsid w:val="00C67FAB"/>
    <w:rsid w:val="00C73B43"/>
    <w:rsid w:val="00C75799"/>
    <w:rsid w:val="00C81CD5"/>
    <w:rsid w:val="00C83C3C"/>
    <w:rsid w:val="00C843FF"/>
    <w:rsid w:val="00C863C7"/>
    <w:rsid w:val="00C8648B"/>
    <w:rsid w:val="00C87770"/>
    <w:rsid w:val="00C97C29"/>
    <w:rsid w:val="00CA0244"/>
    <w:rsid w:val="00CA4947"/>
    <w:rsid w:val="00CA70DE"/>
    <w:rsid w:val="00CB0277"/>
    <w:rsid w:val="00CB2D93"/>
    <w:rsid w:val="00CB4BC6"/>
    <w:rsid w:val="00CB5D88"/>
    <w:rsid w:val="00CB5DEC"/>
    <w:rsid w:val="00CB7276"/>
    <w:rsid w:val="00CC03B1"/>
    <w:rsid w:val="00CC19D9"/>
    <w:rsid w:val="00CC23B7"/>
    <w:rsid w:val="00CC6FA5"/>
    <w:rsid w:val="00CD0046"/>
    <w:rsid w:val="00CD1410"/>
    <w:rsid w:val="00CD65ED"/>
    <w:rsid w:val="00CE1D37"/>
    <w:rsid w:val="00CE2D05"/>
    <w:rsid w:val="00CE323E"/>
    <w:rsid w:val="00CE5ADB"/>
    <w:rsid w:val="00CE6CBD"/>
    <w:rsid w:val="00CF0218"/>
    <w:rsid w:val="00CF1922"/>
    <w:rsid w:val="00CF2FD9"/>
    <w:rsid w:val="00CF33FF"/>
    <w:rsid w:val="00CF7CAE"/>
    <w:rsid w:val="00D0467C"/>
    <w:rsid w:val="00D07F2D"/>
    <w:rsid w:val="00D1277D"/>
    <w:rsid w:val="00D14D7D"/>
    <w:rsid w:val="00D151B8"/>
    <w:rsid w:val="00D15CAF"/>
    <w:rsid w:val="00D1608B"/>
    <w:rsid w:val="00D213DA"/>
    <w:rsid w:val="00D23660"/>
    <w:rsid w:val="00D317EC"/>
    <w:rsid w:val="00D37257"/>
    <w:rsid w:val="00D41901"/>
    <w:rsid w:val="00D41C37"/>
    <w:rsid w:val="00D47CC3"/>
    <w:rsid w:val="00D5086B"/>
    <w:rsid w:val="00D55EAB"/>
    <w:rsid w:val="00D60235"/>
    <w:rsid w:val="00D62464"/>
    <w:rsid w:val="00D63008"/>
    <w:rsid w:val="00D64D86"/>
    <w:rsid w:val="00D726CB"/>
    <w:rsid w:val="00D77C73"/>
    <w:rsid w:val="00D8247A"/>
    <w:rsid w:val="00D84CC8"/>
    <w:rsid w:val="00D86A17"/>
    <w:rsid w:val="00D926BB"/>
    <w:rsid w:val="00D95A6A"/>
    <w:rsid w:val="00DA13D1"/>
    <w:rsid w:val="00DA1C70"/>
    <w:rsid w:val="00DA1E72"/>
    <w:rsid w:val="00DA2D76"/>
    <w:rsid w:val="00DA34D6"/>
    <w:rsid w:val="00DA6A11"/>
    <w:rsid w:val="00DB1858"/>
    <w:rsid w:val="00DB3D1A"/>
    <w:rsid w:val="00DB4ED3"/>
    <w:rsid w:val="00DB5184"/>
    <w:rsid w:val="00DB7633"/>
    <w:rsid w:val="00DC08CF"/>
    <w:rsid w:val="00DC1DAE"/>
    <w:rsid w:val="00DC2FCD"/>
    <w:rsid w:val="00DC79BD"/>
    <w:rsid w:val="00DD1B99"/>
    <w:rsid w:val="00DD3338"/>
    <w:rsid w:val="00DD4D4F"/>
    <w:rsid w:val="00DE26B9"/>
    <w:rsid w:val="00DE27FC"/>
    <w:rsid w:val="00DE59E6"/>
    <w:rsid w:val="00DE626E"/>
    <w:rsid w:val="00DE64EF"/>
    <w:rsid w:val="00DE744C"/>
    <w:rsid w:val="00DF3B21"/>
    <w:rsid w:val="00DF49F3"/>
    <w:rsid w:val="00E02181"/>
    <w:rsid w:val="00E03ACE"/>
    <w:rsid w:val="00E05623"/>
    <w:rsid w:val="00E15291"/>
    <w:rsid w:val="00E1683E"/>
    <w:rsid w:val="00E2104D"/>
    <w:rsid w:val="00E231D8"/>
    <w:rsid w:val="00E23839"/>
    <w:rsid w:val="00E24412"/>
    <w:rsid w:val="00E331F1"/>
    <w:rsid w:val="00E34C87"/>
    <w:rsid w:val="00E45F35"/>
    <w:rsid w:val="00E50B6C"/>
    <w:rsid w:val="00E53262"/>
    <w:rsid w:val="00E53EE3"/>
    <w:rsid w:val="00E56A95"/>
    <w:rsid w:val="00E600AD"/>
    <w:rsid w:val="00E67370"/>
    <w:rsid w:val="00E703AD"/>
    <w:rsid w:val="00E73DA5"/>
    <w:rsid w:val="00E74BA8"/>
    <w:rsid w:val="00E76364"/>
    <w:rsid w:val="00E80392"/>
    <w:rsid w:val="00E856A0"/>
    <w:rsid w:val="00E87E7A"/>
    <w:rsid w:val="00E910B4"/>
    <w:rsid w:val="00E92928"/>
    <w:rsid w:val="00EA012B"/>
    <w:rsid w:val="00EA05FD"/>
    <w:rsid w:val="00EA06A9"/>
    <w:rsid w:val="00EA09CF"/>
    <w:rsid w:val="00EA18A2"/>
    <w:rsid w:val="00EA2B01"/>
    <w:rsid w:val="00EA373B"/>
    <w:rsid w:val="00EA5C58"/>
    <w:rsid w:val="00EA6BCB"/>
    <w:rsid w:val="00EA7AA1"/>
    <w:rsid w:val="00EB3DB7"/>
    <w:rsid w:val="00EB4830"/>
    <w:rsid w:val="00EB4A00"/>
    <w:rsid w:val="00EC2E45"/>
    <w:rsid w:val="00EC2F5C"/>
    <w:rsid w:val="00EC3C81"/>
    <w:rsid w:val="00EC5FAE"/>
    <w:rsid w:val="00EC66B5"/>
    <w:rsid w:val="00ED2AB2"/>
    <w:rsid w:val="00ED3C56"/>
    <w:rsid w:val="00EE2AAE"/>
    <w:rsid w:val="00EE74A1"/>
    <w:rsid w:val="00EE7E25"/>
    <w:rsid w:val="00EF045D"/>
    <w:rsid w:val="00EF1275"/>
    <w:rsid w:val="00EF69A0"/>
    <w:rsid w:val="00F00E9B"/>
    <w:rsid w:val="00F015CF"/>
    <w:rsid w:val="00F01768"/>
    <w:rsid w:val="00F0238C"/>
    <w:rsid w:val="00F029AB"/>
    <w:rsid w:val="00F06429"/>
    <w:rsid w:val="00F070B8"/>
    <w:rsid w:val="00F0750B"/>
    <w:rsid w:val="00F12E90"/>
    <w:rsid w:val="00F13337"/>
    <w:rsid w:val="00F14B82"/>
    <w:rsid w:val="00F15844"/>
    <w:rsid w:val="00F2332E"/>
    <w:rsid w:val="00F24590"/>
    <w:rsid w:val="00F259BE"/>
    <w:rsid w:val="00F276D4"/>
    <w:rsid w:val="00F304BF"/>
    <w:rsid w:val="00F322BB"/>
    <w:rsid w:val="00F33985"/>
    <w:rsid w:val="00F33B2B"/>
    <w:rsid w:val="00F36095"/>
    <w:rsid w:val="00F36E30"/>
    <w:rsid w:val="00F44556"/>
    <w:rsid w:val="00F44937"/>
    <w:rsid w:val="00F45907"/>
    <w:rsid w:val="00F50FC1"/>
    <w:rsid w:val="00F516CE"/>
    <w:rsid w:val="00F52D15"/>
    <w:rsid w:val="00F52EE3"/>
    <w:rsid w:val="00F54876"/>
    <w:rsid w:val="00F5605F"/>
    <w:rsid w:val="00F61327"/>
    <w:rsid w:val="00F6155F"/>
    <w:rsid w:val="00F63AD9"/>
    <w:rsid w:val="00F653E7"/>
    <w:rsid w:val="00F65D9E"/>
    <w:rsid w:val="00F65F11"/>
    <w:rsid w:val="00F6686B"/>
    <w:rsid w:val="00F67C55"/>
    <w:rsid w:val="00F71540"/>
    <w:rsid w:val="00F71E78"/>
    <w:rsid w:val="00F72C7A"/>
    <w:rsid w:val="00F73A1A"/>
    <w:rsid w:val="00F746FE"/>
    <w:rsid w:val="00F7539D"/>
    <w:rsid w:val="00F76102"/>
    <w:rsid w:val="00F76B28"/>
    <w:rsid w:val="00F77F28"/>
    <w:rsid w:val="00F80DBA"/>
    <w:rsid w:val="00F80E7E"/>
    <w:rsid w:val="00F80F97"/>
    <w:rsid w:val="00F80FB4"/>
    <w:rsid w:val="00F81A35"/>
    <w:rsid w:val="00F83550"/>
    <w:rsid w:val="00F84E4E"/>
    <w:rsid w:val="00F84E81"/>
    <w:rsid w:val="00F85189"/>
    <w:rsid w:val="00F8540A"/>
    <w:rsid w:val="00F93090"/>
    <w:rsid w:val="00F938FC"/>
    <w:rsid w:val="00F952B8"/>
    <w:rsid w:val="00F974C2"/>
    <w:rsid w:val="00F9765B"/>
    <w:rsid w:val="00FC2DE5"/>
    <w:rsid w:val="00FC5D1F"/>
    <w:rsid w:val="00FC71A1"/>
    <w:rsid w:val="00FD3857"/>
    <w:rsid w:val="00FD41E5"/>
    <w:rsid w:val="00FD5C8E"/>
    <w:rsid w:val="00FD7E65"/>
    <w:rsid w:val="00FE11A5"/>
    <w:rsid w:val="00FE4763"/>
    <w:rsid w:val="00FE512D"/>
    <w:rsid w:val="00FE606E"/>
    <w:rsid w:val="00FF3D60"/>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F2E1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0D0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D41901"/>
    <w:pPr>
      <w:ind w:leftChars="400" w:left="840"/>
    </w:pPr>
  </w:style>
  <w:style w:type="paragraph" w:styleId="Web">
    <w:name w:val="Normal (Web)"/>
    <w:basedOn w:val="a"/>
    <w:uiPriority w:val="99"/>
    <w:unhideWhenUsed/>
    <w:rsid w:val="00C5696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Default">
    <w:name w:val="Default"/>
    <w:rsid w:val="003F44DE"/>
    <w:pPr>
      <w:widowControl w:val="0"/>
      <w:autoSpaceDE w:val="0"/>
      <w:autoSpaceDN w:val="0"/>
      <w:adjustRightInd w:val="0"/>
    </w:pPr>
    <w:rPr>
      <w:rFonts w:ascii="ＭＳ 明朝" w:hAnsi="ＭＳ 明朝" w:cs="ＭＳ 明朝"/>
      <w:color w:val="000000"/>
      <w:sz w:val="24"/>
      <w:szCs w:val="24"/>
    </w:rPr>
  </w:style>
  <w:style w:type="paragraph" w:styleId="ab">
    <w:name w:val="No Spacing"/>
    <w:uiPriority w:val="1"/>
    <w:qFormat/>
    <w:rsid w:val="00FD41E5"/>
    <w:pPr>
      <w:widowControl w:val="0"/>
      <w:jc w:val="both"/>
    </w:pPr>
    <w:rPr>
      <w:kern w:val="2"/>
      <w:sz w:val="21"/>
      <w:szCs w:val="24"/>
    </w:rPr>
  </w:style>
  <w:style w:type="character" w:styleId="ac">
    <w:name w:val="Emphasis"/>
    <w:basedOn w:val="a0"/>
    <w:qFormat/>
    <w:rsid w:val="006B6F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07E05-66E6-4855-8F4F-1F5404F69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1665</Words>
  <Characters>9495</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2021-05-02T14:25:00Z</dcterms:created>
  <dcterms:modified xsi:type="dcterms:W3CDTF">2021-05-10T11:55:00Z</dcterms:modified>
</cp:coreProperties>
</file>