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7363E" w14:textId="7E0B7AE6" w:rsidR="0037367C" w:rsidRPr="00045480" w:rsidRDefault="00A15F22" w:rsidP="004F33DE">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9B365C" w:rsidRPr="00BD389E">
        <w:rPr>
          <w:rFonts w:ascii="ＭＳ 明朝" w:hAnsi="ＭＳ 明朝" w:hint="eastAsia"/>
          <w:b/>
          <w:sz w:val="24"/>
        </w:rPr>
        <w:t>校</w:t>
      </w:r>
      <w:r w:rsidR="00D07306">
        <w:rPr>
          <w:rFonts w:ascii="ＭＳ 明朝" w:hAnsi="ＭＳ 明朝" w:hint="eastAsia"/>
          <w:b/>
          <w:sz w:val="24"/>
        </w:rPr>
        <w:t xml:space="preserve">　</w:t>
      </w:r>
      <w:r w:rsidR="009B365C" w:rsidRPr="00BD389E">
        <w:rPr>
          <w:rFonts w:ascii="ＭＳ 明朝" w:hAnsi="ＭＳ 明朝" w:hint="eastAsia"/>
          <w:b/>
          <w:sz w:val="24"/>
        </w:rPr>
        <w:t>長</w:t>
      </w:r>
      <w:r w:rsidR="00D07306">
        <w:rPr>
          <w:rFonts w:ascii="ＭＳ 明朝" w:hAnsi="ＭＳ 明朝" w:hint="eastAsia"/>
          <w:b/>
          <w:sz w:val="24"/>
        </w:rPr>
        <w:t xml:space="preserve">　</w:t>
      </w:r>
      <w:bookmarkStart w:id="0" w:name="_GoBack"/>
      <w:bookmarkEnd w:id="0"/>
      <w:r w:rsidR="00D36726" w:rsidRPr="00BD389E">
        <w:rPr>
          <w:rFonts w:ascii="ＭＳ 明朝" w:hAnsi="ＭＳ 明朝" w:hint="eastAsia"/>
          <w:b/>
          <w:sz w:val="24"/>
        </w:rPr>
        <w:t xml:space="preserve">　</w:t>
      </w:r>
      <w:r w:rsidR="004F33DE" w:rsidRPr="00BD389E">
        <w:rPr>
          <w:rFonts w:ascii="ＭＳ 明朝" w:hAnsi="ＭＳ 明朝" w:hint="eastAsia"/>
          <w:b/>
          <w:sz w:val="24"/>
        </w:rPr>
        <w:t>麻野　克己</w:t>
      </w:r>
    </w:p>
    <w:p w14:paraId="0E98BEF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14E3F848" w14:textId="77777777" w:rsidR="0037367C" w:rsidRDefault="002C263D" w:rsidP="00167234">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2C1B53">
        <w:rPr>
          <w:rFonts w:ascii="ＭＳ ゴシック" w:eastAsia="ＭＳ ゴシック" w:hAnsi="ＭＳ ゴシック" w:hint="eastAsia"/>
          <w:b/>
          <w:sz w:val="32"/>
          <w:szCs w:val="32"/>
        </w:rPr>
        <w:t>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8B8AC1D" w14:textId="77777777" w:rsidR="00A920A8" w:rsidRPr="00B15A7B" w:rsidRDefault="00A920A8" w:rsidP="00F40002">
      <w:pPr>
        <w:spacing w:line="360" w:lineRule="exact"/>
        <w:ind w:rightChars="-326" w:right="-685"/>
        <w:rPr>
          <w:rFonts w:ascii="ＭＳ ゴシック" w:eastAsia="ＭＳ ゴシック" w:hAnsi="ＭＳ ゴシック"/>
          <w:b/>
          <w:sz w:val="32"/>
          <w:szCs w:val="32"/>
        </w:rPr>
      </w:pPr>
    </w:p>
    <w:p w14:paraId="2FAF92BA" w14:textId="77777777" w:rsidR="000F7917" w:rsidRDefault="002C1B53"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6FFF" w14:paraId="425AC2B6" w14:textId="77777777" w:rsidTr="00172745">
        <w:trPr>
          <w:trHeight w:val="1882"/>
          <w:jc w:val="center"/>
        </w:trPr>
        <w:tc>
          <w:tcPr>
            <w:tcW w:w="14944" w:type="dxa"/>
            <w:shd w:val="clear" w:color="auto" w:fill="auto"/>
          </w:tcPr>
          <w:p w14:paraId="7D9CBA44" w14:textId="77777777" w:rsidR="002A216C" w:rsidRPr="004246D0" w:rsidRDefault="002A216C" w:rsidP="00172745">
            <w:pPr>
              <w:spacing w:beforeLines="50" w:before="163" w:line="320" w:lineRule="exact"/>
              <w:rPr>
                <w:rFonts w:asciiTheme="minorEastAsia" w:eastAsiaTheme="minorEastAsia" w:hAnsiTheme="minorEastAsia"/>
              </w:rPr>
            </w:pPr>
            <w:r w:rsidRPr="009401ED">
              <w:rPr>
                <w:rFonts w:ascii="ＭＳ ゴシック" w:eastAsia="ＭＳ ゴシック" w:hAnsi="ＭＳ ゴシック" w:hint="eastAsia"/>
              </w:rPr>
              <w:t xml:space="preserve">　</w:t>
            </w:r>
            <w:r w:rsidRPr="004246D0">
              <w:rPr>
                <w:rFonts w:asciiTheme="minorEastAsia" w:eastAsiaTheme="minorEastAsia" w:hAnsiTheme="minorEastAsia" w:hint="eastAsia"/>
              </w:rPr>
              <w:t>地域産業の担い手</w:t>
            </w:r>
            <w:r w:rsidR="00627A5A" w:rsidRPr="004246D0">
              <w:rPr>
                <w:rFonts w:asciiTheme="minorEastAsia" w:eastAsiaTheme="minorEastAsia" w:hAnsiTheme="minorEastAsia" w:hint="eastAsia"/>
              </w:rPr>
              <w:t>である</w:t>
            </w:r>
            <w:r w:rsidR="005B49B2" w:rsidRPr="004246D0">
              <w:rPr>
                <w:rFonts w:asciiTheme="minorEastAsia" w:eastAsiaTheme="minorEastAsia" w:hAnsiTheme="minorEastAsia" w:hint="eastAsia"/>
              </w:rPr>
              <w:t>と同時にグローバル社会にも対応できる人材</w:t>
            </w:r>
            <w:r w:rsidRPr="004246D0">
              <w:rPr>
                <w:rFonts w:asciiTheme="minorEastAsia" w:eastAsiaTheme="minorEastAsia" w:hAnsiTheme="minorEastAsia" w:hint="eastAsia"/>
              </w:rPr>
              <w:t>を育成する教育活動を展開し、地域に信頼され、誇りとされる学校をめざす</w:t>
            </w:r>
            <w:r w:rsidR="005B49B2" w:rsidRPr="004246D0">
              <w:rPr>
                <w:rFonts w:asciiTheme="minorEastAsia" w:eastAsiaTheme="minorEastAsia" w:hAnsiTheme="minorEastAsia" w:hint="eastAsia"/>
              </w:rPr>
              <w:t>。</w:t>
            </w:r>
          </w:p>
          <w:p w14:paraId="00A2B499" w14:textId="77777777" w:rsidR="002A216C" w:rsidRPr="004246D0" w:rsidRDefault="002A216C" w:rsidP="00172745">
            <w:pPr>
              <w:spacing w:line="320" w:lineRule="exact"/>
              <w:rPr>
                <w:rFonts w:asciiTheme="minorEastAsia" w:eastAsiaTheme="minorEastAsia" w:hAnsiTheme="minorEastAsia"/>
              </w:rPr>
            </w:pPr>
            <w:r w:rsidRPr="004246D0">
              <w:rPr>
                <w:rFonts w:asciiTheme="minorEastAsia" w:eastAsiaTheme="minorEastAsia" w:hAnsiTheme="minorEastAsia" w:hint="eastAsia"/>
              </w:rPr>
              <w:t xml:space="preserve">　　</w:t>
            </w:r>
            <w:r w:rsidR="002C1B53" w:rsidRPr="004246D0">
              <w:rPr>
                <w:rFonts w:asciiTheme="minorEastAsia" w:eastAsiaTheme="minorEastAsia" w:hAnsiTheme="minorEastAsia" w:hint="eastAsia"/>
              </w:rPr>
              <w:t>１</w:t>
            </w:r>
            <w:r w:rsidRPr="004246D0">
              <w:rPr>
                <w:rFonts w:asciiTheme="minorEastAsia" w:eastAsiaTheme="minorEastAsia" w:hAnsiTheme="minorEastAsia" w:hint="eastAsia"/>
              </w:rPr>
              <w:t>．基本的生活習慣やルール・マナーなどの規範意識を身につけた自律できる生徒を育成する。</w:t>
            </w:r>
          </w:p>
          <w:p w14:paraId="7CF708A7" w14:textId="77777777" w:rsidR="002A216C" w:rsidRPr="004246D0" w:rsidRDefault="002A216C" w:rsidP="00172745">
            <w:pPr>
              <w:spacing w:line="320" w:lineRule="exact"/>
              <w:rPr>
                <w:rFonts w:asciiTheme="minorEastAsia" w:eastAsiaTheme="minorEastAsia" w:hAnsiTheme="minorEastAsia"/>
              </w:rPr>
            </w:pPr>
            <w:r w:rsidRPr="004246D0">
              <w:rPr>
                <w:rFonts w:asciiTheme="minorEastAsia" w:eastAsiaTheme="minorEastAsia" w:hAnsiTheme="minorEastAsia" w:hint="eastAsia"/>
              </w:rPr>
              <w:t xml:space="preserve">　　</w:t>
            </w:r>
            <w:r w:rsidR="002C1B53" w:rsidRPr="004246D0">
              <w:rPr>
                <w:rFonts w:asciiTheme="minorEastAsia" w:eastAsiaTheme="minorEastAsia" w:hAnsiTheme="minorEastAsia" w:hint="eastAsia"/>
              </w:rPr>
              <w:t>２</w:t>
            </w:r>
            <w:r w:rsidRPr="004246D0">
              <w:rPr>
                <w:rFonts w:asciiTheme="minorEastAsia" w:eastAsiaTheme="minorEastAsia" w:hAnsiTheme="minorEastAsia" w:hint="eastAsia"/>
              </w:rPr>
              <w:t>．ものづくり教育・工業教育の基盤ともいえる基礎学力を身につけた生徒を育成する。</w:t>
            </w:r>
          </w:p>
          <w:p w14:paraId="2C13DBEB" w14:textId="77777777" w:rsidR="002A216C" w:rsidRPr="004246D0" w:rsidRDefault="002A216C" w:rsidP="00172745">
            <w:pPr>
              <w:spacing w:line="320" w:lineRule="exact"/>
              <w:rPr>
                <w:rFonts w:asciiTheme="minorEastAsia" w:eastAsiaTheme="minorEastAsia" w:hAnsiTheme="minorEastAsia"/>
              </w:rPr>
            </w:pPr>
            <w:r w:rsidRPr="004246D0">
              <w:rPr>
                <w:rFonts w:asciiTheme="minorEastAsia" w:eastAsiaTheme="minorEastAsia" w:hAnsiTheme="minorEastAsia" w:hint="eastAsia"/>
              </w:rPr>
              <w:t xml:space="preserve">　　</w:t>
            </w:r>
            <w:r w:rsidR="002C1B53" w:rsidRPr="004246D0">
              <w:rPr>
                <w:rFonts w:asciiTheme="minorEastAsia" w:eastAsiaTheme="minorEastAsia" w:hAnsiTheme="minorEastAsia" w:hint="eastAsia"/>
              </w:rPr>
              <w:t>３</w:t>
            </w:r>
            <w:r w:rsidRPr="004246D0">
              <w:rPr>
                <w:rFonts w:asciiTheme="minorEastAsia" w:eastAsiaTheme="minorEastAsia" w:hAnsiTheme="minorEastAsia" w:hint="eastAsia"/>
              </w:rPr>
              <w:t>．</w:t>
            </w:r>
            <w:r w:rsidR="00772BAF" w:rsidRPr="004246D0">
              <w:rPr>
                <w:rFonts w:asciiTheme="minorEastAsia" w:eastAsiaTheme="minorEastAsia" w:hAnsiTheme="minorEastAsia" w:hint="eastAsia"/>
              </w:rPr>
              <w:t>教職員の資質向上を図るとともに</w:t>
            </w:r>
            <w:r w:rsidRPr="004246D0">
              <w:rPr>
                <w:rFonts w:asciiTheme="minorEastAsia" w:eastAsiaTheme="minorEastAsia" w:hAnsiTheme="minorEastAsia" w:hint="eastAsia"/>
              </w:rPr>
              <w:t>生徒のモチベーションを高め、ものづくり教育</w:t>
            </w:r>
            <w:r w:rsidR="00772BAF" w:rsidRPr="004246D0">
              <w:rPr>
                <w:rFonts w:asciiTheme="minorEastAsia" w:eastAsiaTheme="minorEastAsia" w:hAnsiTheme="minorEastAsia" w:hint="eastAsia"/>
              </w:rPr>
              <w:t>を</w:t>
            </w:r>
            <w:r w:rsidR="004E223B" w:rsidRPr="004246D0">
              <w:rPr>
                <w:rFonts w:asciiTheme="minorEastAsia" w:eastAsiaTheme="minorEastAsia" w:hAnsiTheme="minorEastAsia" w:hint="eastAsia"/>
              </w:rPr>
              <w:t>推進</w:t>
            </w:r>
            <w:r w:rsidR="00772BAF" w:rsidRPr="004246D0">
              <w:rPr>
                <w:rFonts w:asciiTheme="minorEastAsia" w:eastAsiaTheme="minorEastAsia" w:hAnsiTheme="minorEastAsia" w:hint="eastAsia"/>
              </w:rPr>
              <w:t>する</w:t>
            </w:r>
            <w:r w:rsidRPr="004246D0">
              <w:rPr>
                <w:rFonts w:asciiTheme="minorEastAsia" w:eastAsiaTheme="minorEastAsia" w:hAnsiTheme="minorEastAsia" w:hint="eastAsia"/>
              </w:rPr>
              <w:t>。</w:t>
            </w:r>
          </w:p>
          <w:p w14:paraId="10E87EF2" w14:textId="77777777" w:rsidR="009B365C" w:rsidRPr="00716FFF" w:rsidRDefault="002A216C" w:rsidP="00FB61CB">
            <w:pPr>
              <w:spacing w:line="320" w:lineRule="exact"/>
              <w:rPr>
                <w:rFonts w:ascii="ＭＳ ゴシック" w:eastAsia="ＭＳ ゴシック" w:hAnsi="ＭＳ ゴシック"/>
                <w:szCs w:val="21"/>
              </w:rPr>
            </w:pPr>
            <w:r w:rsidRPr="004246D0">
              <w:rPr>
                <w:rFonts w:asciiTheme="minorEastAsia" w:eastAsiaTheme="minorEastAsia" w:hAnsiTheme="minorEastAsia" w:hint="eastAsia"/>
              </w:rPr>
              <w:t xml:space="preserve">　　</w:t>
            </w:r>
            <w:r w:rsidR="002C1B53" w:rsidRPr="004246D0">
              <w:rPr>
                <w:rFonts w:asciiTheme="minorEastAsia" w:eastAsiaTheme="minorEastAsia" w:hAnsiTheme="minorEastAsia" w:hint="eastAsia"/>
              </w:rPr>
              <w:t>４</w:t>
            </w:r>
            <w:r w:rsidRPr="004246D0">
              <w:rPr>
                <w:rFonts w:asciiTheme="minorEastAsia" w:eastAsiaTheme="minorEastAsia" w:hAnsiTheme="minorEastAsia" w:hint="eastAsia"/>
              </w:rPr>
              <w:t>．社会人・職業人として自立し、豊かな心と人権感覚をもった</w:t>
            </w:r>
            <w:r w:rsidR="00CF797D" w:rsidRPr="004246D0">
              <w:rPr>
                <w:rFonts w:asciiTheme="minorEastAsia" w:eastAsiaTheme="minorEastAsia" w:hAnsiTheme="minorEastAsia" w:hint="eastAsia"/>
              </w:rPr>
              <w:t>、</w:t>
            </w:r>
            <w:r w:rsidRPr="004246D0">
              <w:rPr>
                <w:rFonts w:asciiTheme="minorEastAsia" w:eastAsiaTheme="minorEastAsia" w:hAnsiTheme="minorEastAsia" w:hint="eastAsia"/>
              </w:rPr>
              <w:t>社会</w:t>
            </w:r>
            <w:r w:rsidR="00CF797D" w:rsidRPr="004246D0">
              <w:rPr>
                <w:rFonts w:asciiTheme="minorEastAsia" w:eastAsiaTheme="minorEastAsia" w:hAnsiTheme="minorEastAsia" w:hint="eastAsia"/>
              </w:rPr>
              <w:t>ひいては世界</w:t>
            </w:r>
            <w:r w:rsidRPr="004246D0">
              <w:rPr>
                <w:rFonts w:asciiTheme="minorEastAsia" w:eastAsiaTheme="minorEastAsia" w:hAnsiTheme="minorEastAsia" w:hint="eastAsia"/>
              </w:rPr>
              <w:t>に貢献</w:t>
            </w:r>
            <w:r w:rsidR="00FB61CB" w:rsidRPr="004246D0">
              <w:rPr>
                <w:rFonts w:asciiTheme="minorEastAsia" w:eastAsiaTheme="minorEastAsia" w:hAnsiTheme="minorEastAsia" w:hint="eastAsia"/>
              </w:rPr>
              <w:t>できる</w:t>
            </w:r>
            <w:r w:rsidRPr="004246D0">
              <w:rPr>
                <w:rFonts w:asciiTheme="minorEastAsia" w:eastAsiaTheme="minorEastAsia" w:hAnsiTheme="minorEastAsia" w:hint="eastAsia"/>
              </w:rPr>
              <w:t>人材を育成する。</w:t>
            </w:r>
          </w:p>
        </w:tc>
      </w:tr>
    </w:tbl>
    <w:p w14:paraId="2EEC8DD2" w14:textId="77777777" w:rsidR="00324B67" w:rsidRPr="00716FFF" w:rsidRDefault="00324B67" w:rsidP="004245A1">
      <w:pPr>
        <w:spacing w:line="300" w:lineRule="exact"/>
        <w:ind w:hanging="187"/>
        <w:jc w:val="left"/>
        <w:rPr>
          <w:rFonts w:ascii="ＭＳ ゴシック" w:eastAsia="ＭＳ ゴシック" w:hAnsi="ＭＳ ゴシック"/>
          <w:szCs w:val="21"/>
        </w:rPr>
      </w:pPr>
    </w:p>
    <w:p w14:paraId="440972A0" w14:textId="77777777" w:rsidR="009B365C" w:rsidRPr="00716FFF" w:rsidRDefault="002C1B53" w:rsidP="004245A1">
      <w:pPr>
        <w:spacing w:line="300" w:lineRule="exact"/>
        <w:ind w:hanging="187"/>
        <w:jc w:val="left"/>
        <w:rPr>
          <w:rFonts w:ascii="ＭＳ ゴシック" w:eastAsia="ＭＳ ゴシック" w:hAnsi="ＭＳ ゴシック"/>
          <w:szCs w:val="21"/>
        </w:rPr>
      </w:pPr>
      <w:r w:rsidRPr="00716FFF">
        <w:rPr>
          <w:rFonts w:ascii="ＭＳ ゴシック" w:eastAsia="ＭＳ ゴシック" w:hAnsi="ＭＳ ゴシック" w:hint="eastAsia"/>
          <w:szCs w:val="21"/>
        </w:rPr>
        <w:t>２</w:t>
      </w:r>
      <w:r w:rsidR="009B365C" w:rsidRPr="00716FF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9B365C" w:rsidRPr="004F7279" w14:paraId="1E6ABEB5" w14:textId="77777777" w:rsidTr="001426C6">
        <w:trPr>
          <w:trHeight w:val="9020"/>
          <w:jc w:val="center"/>
        </w:trPr>
        <w:tc>
          <w:tcPr>
            <w:tcW w:w="15126" w:type="dxa"/>
            <w:shd w:val="clear" w:color="auto" w:fill="auto"/>
          </w:tcPr>
          <w:p w14:paraId="397F4CF3" w14:textId="77777777" w:rsidR="002A216C" w:rsidRPr="004F7279" w:rsidRDefault="002C1B53" w:rsidP="00172745">
            <w:pPr>
              <w:spacing w:beforeLines="50" w:before="163" w:line="300" w:lineRule="exact"/>
              <w:rPr>
                <w:rFonts w:asciiTheme="minorEastAsia" w:eastAsiaTheme="minorEastAsia" w:hAnsiTheme="minorEastAsia"/>
                <w:sz w:val="22"/>
                <w:szCs w:val="22"/>
              </w:rPr>
            </w:pPr>
            <w:r w:rsidRPr="004F7279">
              <w:rPr>
                <w:rFonts w:asciiTheme="minorEastAsia" w:eastAsiaTheme="minorEastAsia" w:hAnsiTheme="minorEastAsia" w:hint="eastAsia"/>
                <w:sz w:val="22"/>
                <w:szCs w:val="22"/>
              </w:rPr>
              <w:t>１</w:t>
            </w:r>
            <w:r w:rsidR="002A216C" w:rsidRPr="004F7279">
              <w:rPr>
                <w:rFonts w:asciiTheme="minorEastAsia" w:eastAsiaTheme="minorEastAsia" w:hAnsiTheme="minorEastAsia" w:hint="eastAsia"/>
                <w:sz w:val="22"/>
                <w:szCs w:val="22"/>
              </w:rPr>
              <w:t xml:space="preserve">　豊かな</w:t>
            </w:r>
            <w:r w:rsidR="00E73923" w:rsidRPr="004F7279">
              <w:rPr>
                <w:rFonts w:asciiTheme="minorEastAsia" w:eastAsiaTheme="minorEastAsia" w:hAnsiTheme="minorEastAsia" w:hint="eastAsia"/>
                <w:sz w:val="22"/>
                <w:szCs w:val="22"/>
              </w:rPr>
              <w:t>人間性</w:t>
            </w:r>
            <w:r w:rsidR="00000A8D" w:rsidRPr="004F7279">
              <w:rPr>
                <w:rFonts w:asciiTheme="minorEastAsia" w:eastAsiaTheme="minorEastAsia" w:hAnsiTheme="minorEastAsia" w:hint="eastAsia"/>
                <w:sz w:val="22"/>
                <w:szCs w:val="22"/>
              </w:rPr>
              <w:t>の育成・</w:t>
            </w:r>
            <w:r w:rsidR="002A216C" w:rsidRPr="004F7279">
              <w:rPr>
                <w:rFonts w:asciiTheme="minorEastAsia" w:eastAsiaTheme="minorEastAsia" w:hAnsiTheme="minorEastAsia" w:hint="eastAsia"/>
                <w:sz w:val="22"/>
                <w:szCs w:val="22"/>
              </w:rPr>
              <w:t>社会性</w:t>
            </w:r>
            <w:r w:rsidR="00E73923" w:rsidRPr="004F7279">
              <w:rPr>
                <w:rFonts w:asciiTheme="minorEastAsia" w:eastAsiaTheme="minorEastAsia" w:hAnsiTheme="minorEastAsia" w:hint="eastAsia"/>
                <w:sz w:val="22"/>
                <w:szCs w:val="22"/>
              </w:rPr>
              <w:t>の醸成</w:t>
            </w:r>
          </w:p>
          <w:p w14:paraId="63B7E489" w14:textId="77777777" w:rsidR="002A216C" w:rsidRPr="004F7279" w:rsidRDefault="002A216C" w:rsidP="00172745">
            <w:pPr>
              <w:spacing w:line="300" w:lineRule="exact"/>
              <w:rPr>
                <w:rFonts w:asciiTheme="minorEastAsia" w:eastAsiaTheme="minorEastAsia" w:hAnsiTheme="minorEastAsia"/>
              </w:rPr>
            </w:pPr>
            <w:r w:rsidRPr="004F7279">
              <w:rPr>
                <w:rFonts w:asciiTheme="minorEastAsia" w:eastAsiaTheme="minorEastAsia" w:hAnsiTheme="minorEastAsia" w:hint="eastAsia"/>
              </w:rPr>
              <w:t xml:space="preserve">　（</w:t>
            </w:r>
            <w:r w:rsidR="002C1B53" w:rsidRPr="004F7279">
              <w:rPr>
                <w:rFonts w:asciiTheme="minorEastAsia" w:eastAsiaTheme="minorEastAsia" w:hAnsiTheme="minorEastAsia" w:hint="eastAsia"/>
              </w:rPr>
              <w:t>１</w:t>
            </w:r>
            <w:r w:rsidRPr="004F7279">
              <w:rPr>
                <w:rFonts w:asciiTheme="minorEastAsia" w:eastAsiaTheme="minorEastAsia" w:hAnsiTheme="minorEastAsia" w:hint="eastAsia"/>
              </w:rPr>
              <w:t>）</w:t>
            </w:r>
            <w:r w:rsidRPr="004F7279">
              <w:rPr>
                <w:rFonts w:asciiTheme="minorEastAsia" w:eastAsiaTheme="minorEastAsia" w:hAnsiTheme="minorEastAsia" w:cs="ＭＳ Ｐゴシック" w:hint="eastAsia"/>
                <w:kern w:val="0"/>
                <w:szCs w:val="21"/>
              </w:rPr>
              <w:t>人権感覚豊かな心</w:t>
            </w:r>
            <w:r w:rsidR="00FB61CB" w:rsidRPr="004F7279">
              <w:rPr>
                <w:rFonts w:asciiTheme="minorEastAsia" w:eastAsiaTheme="minorEastAsia" w:hAnsiTheme="minorEastAsia" w:cs="ＭＳ Ｐゴシック" w:hint="eastAsia"/>
                <w:kern w:val="0"/>
                <w:szCs w:val="21"/>
              </w:rPr>
              <w:t>の育成及び</w:t>
            </w:r>
            <w:r w:rsidRPr="004F7279">
              <w:rPr>
                <w:rFonts w:asciiTheme="minorEastAsia" w:eastAsiaTheme="minorEastAsia" w:hAnsiTheme="minorEastAsia" w:cs="ＭＳ Ｐゴシック" w:hint="eastAsia"/>
                <w:kern w:val="0"/>
                <w:szCs w:val="21"/>
              </w:rPr>
              <w:t>社会の秩序・ルールを</w:t>
            </w:r>
            <w:r w:rsidR="001B4FE3" w:rsidRPr="004F7279">
              <w:rPr>
                <w:rFonts w:asciiTheme="minorEastAsia" w:eastAsiaTheme="minorEastAsia" w:hAnsiTheme="minorEastAsia" w:cs="ＭＳ Ｐゴシック" w:hint="eastAsia"/>
                <w:kern w:val="0"/>
                <w:szCs w:val="21"/>
              </w:rPr>
              <w:t>確実に守る規範意識の</w:t>
            </w:r>
            <w:r w:rsidRPr="004F7279">
              <w:rPr>
                <w:rFonts w:asciiTheme="minorEastAsia" w:eastAsiaTheme="minorEastAsia" w:hAnsiTheme="minorEastAsia" w:cs="ＭＳ Ｐゴシック" w:hint="eastAsia"/>
                <w:kern w:val="0"/>
                <w:szCs w:val="21"/>
              </w:rPr>
              <w:t>醸成</w:t>
            </w:r>
          </w:p>
          <w:p w14:paraId="20C748F1" w14:textId="77777777" w:rsidR="002A216C" w:rsidRPr="004F7279" w:rsidRDefault="002A216C" w:rsidP="00172745">
            <w:pPr>
              <w:spacing w:line="300" w:lineRule="exact"/>
              <w:rPr>
                <w:rFonts w:asciiTheme="minorEastAsia" w:eastAsiaTheme="minorEastAsia" w:hAnsiTheme="minorEastAsia" w:cs="ＭＳ Ｐゴシック"/>
                <w:kern w:val="0"/>
                <w:szCs w:val="21"/>
              </w:rPr>
            </w:pPr>
            <w:r w:rsidRPr="004F7279">
              <w:rPr>
                <w:rFonts w:asciiTheme="minorEastAsia" w:eastAsiaTheme="minorEastAsia" w:hAnsiTheme="minorEastAsia" w:hint="eastAsia"/>
              </w:rPr>
              <w:t xml:space="preserve">　　　　ア　</w:t>
            </w:r>
            <w:r w:rsidRPr="004F7279">
              <w:rPr>
                <w:rFonts w:asciiTheme="minorEastAsia" w:eastAsiaTheme="minorEastAsia" w:hAnsiTheme="minorEastAsia" w:cs="ＭＳ Ｐゴシック" w:hint="eastAsia"/>
                <w:kern w:val="0"/>
                <w:szCs w:val="21"/>
              </w:rPr>
              <w:t>あいさつの励行や遅刻をしないなどの基本的な生活習慣を身につけた生徒の育成に努める。</w:t>
            </w:r>
          </w:p>
          <w:p w14:paraId="184611FB" w14:textId="77777777" w:rsidR="00865980" w:rsidRPr="004F7279" w:rsidRDefault="002A216C" w:rsidP="00865980">
            <w:pPr>
              <w:spacing w:line="300" w:lineRule="exact"/>
              <w:ind w:left="1050" w:hangingChars="500" w:hanging="1050"/>
              <w:rPr>
                <w:rFonts w:asciiTheme="minorEastAsia" w:eastAsiaTheme="minorEastAsia" w:hAnsiTheme="minorEastAsia" w:cs="ＭＳ Ｐゴシック"/>
                <w:kern w:val="0"/>
                <w:szCs w:val="21"/>
              </w:rPr>
            </w:pPr>
            <w:r w:rsidRPr="004F7279">
              <w:rPr>
                <w:rFonts w:asciiTheme="minorEastAsia" w:eastAsiaTheme="minorEastAsia" w:hAnsiTheme="minorEastAsia" w:hint="eastAsia"/>
              </w:rPr>
              <w:t xml:space="preserve">　　　　</w:t>
            </w:r>
            <w:r w:rsidRPr="004F7279">
              <w:rPr>
                <w:rFonts w:asciiTheme="minorEastAsia" w:eastAsiaTheme="minorEastAsia" w:hAnsiTheme="minorEastAsia" w:cs="ＭＳ Ｐゴシック" w:hint="eastAsia"/>
                <w:kern w:val="0"/>
                <w:szCs w:val="21"/>
              </w:rPr>
              <w:t>※</w:t>
            </w:r>
            <w:r w:rsidR="00F41AAE" w:rsidRPr="004F7279">
              <w:rPr>
                <w:rFonts w:asciiTheme="minorEastAsia" w:eastAsiaTheme="minorEastAsia" w:hAnsiTheme="minorEastAsia" w:cs="ＭＳ Ｐゴシック" w:hint="eastAsia"/>
                <w:kern w:val="0"/>
                <w:szCs w:val="21"/>
              </w:rPr>
              <w:t>遅刻数</w:t>
            </w:r>
            <w:r w:rsidR="00865980" w:rsidRPr="004F7279">
              <w:rPr>
                <w:rFonts w:asciiTheme="minorEastAsia" w:eastAsiaTheme="minorEastAsia" w:hAnsiTheme="minorEastAsia" w:cs="ＭＳ Ｐゴシック" w:hint="eastAsia"/>
                <w:kern w:val="0"/>
                <w:szCs w:val="21"/>
              </w:rPr>
              <w:t>について</w:t>
            </w:r>
            <w:r w:rsidR="002C1B53" w:rsidRPr="004F7279">
              <w:rPr>
                <w:rFonts w:asciiTheme="minorEastAsia" w:eastAsiaTheme="minorEastAsia" w:hAnsiTheme="minorEastAsia" w:cs="ＭＳ Ｐゴシック"/>
                <w:kern w:val="0"/>
                <w:szCs w:val="21"/>
              </w:rPr>
              <w:t>500</w:t>
            </w:r>
            <w:r w:rsidR="00865980" w:rsidRPr="004F7279">
              <w:rPr>
                <w:rFonts w:asciiTheme="minorEastAsia" w:eastAsiaTheme="minorEastAsia" w:hAnsiTheme="minorEastAsia" w:cs="ＭＳ Ｐゴシック" w:hint="eastAsia"/>
                <w:kern w:val="0"/>
                <w:szCs w:val="21"/>
              </w:rPr>
              <w:t>台</w:t>
            </w:r>
            <w:r w:rsidR="00865980" w:rsidRPr="004F7279">
              <w:rPr>
                <w:rFonts w:asciiTheme="minorEastAsia" w:eastAsiaTheme="minorEastAsia" w:hAnsiTheme="minorEastAsia" w:hint="eastAsia"/>
              </w:rPr>
              <w:t>を目標として</w:t>
            </w:r>
            <w:r w:rsidR="000E2990" w:rsidRPr="004F7279">
              <w:rPr>
                <w:rFonts w:asciiTheme="minorEastAsia" w:eastAsiaTheme="minorEastAsia" w:hAnsiTheme="minorEastAsia" w:hint="eastAsia"/>
              </w:rPr>
              <w:t>努力する</w:t>
            </w:r>
            <w:r w:rsidR="00865980" w:rsidRPr="004F7279">
              <w:rPr>
                <w:rFonts w:asciiTheme="minorEastAsia" w:eastAsiaTheme="minorEastAsia" w:hAnsiTheme="minorEastAsia" w:hint="eastAsia"/>
              </w:rPr>
              <w:t>。(</w:t>
            </w:r>
            <w:r w:rsidR="002C1B53">
              <w:rPr>
                <w:rFonts w:asciiTheme="minorEastAsia" w:eastAsiaTheme="minorEastAsia" w:hAnsiTheme="minorEastAsia"/>
              </w:rPr>
              <w:t>H29</w:t>
            </w:r>
            <w:r w:rsidR="00A10FDA">
              <w:rPr>
                <w:rFonts w:asciiTheme="minorEastAsia" w:eastAsiaTheme="minorEastAsia" w:hAnsiTheme="minorEastAsia" w:hint="eastAsia"/>
              </w:rPr>
              <w:t xml:space="preserve"> </w:t>
            </w:r>
            <w:r w:rsidR="002C1B53">
              <w:rPr>
                <w:rFonts w:asciiTheme="minorEastAsia" w:eastAsiaTheme="minorEastAsia" w:hAnsiTheme="minorEastAsia"/>
              </w:rPr>
              <w:t>702</w:t>
            </w:r>
            <w:r w:rsidR="00A10FDA">
              <w:rPr>
                <w:rFonts w:asciiTheme="minorEastAsia" w:eastAsiaTheme="minorEastAsia" w:hAnsiTheme="minorEastAsia" w:hint="eastAsia"/>
              </w:rPr>
              <w:t>、</w:t>
            </w:r>
            <w:r w:rsidR="002C1B53">
              <w:rPr>
                <w:rFonts w:asciiTheme="minorEastAsia" w:eastAsiaTheme="minorEastAsia" w:hAnsiTheme="minorEastAsia"/>
              </w:rPr>
              <w:t>H30</w:t>
            </w:r>
            <w:r w:rsidR="00865980" w:rsidRPr="004F7279">
              <w:rPr>
                <w:rFonts w:asciiTheme="minorEastAsia" w:eastAsiaTheme="minorEastAsia" w:hAnsiTheme="minorEastAsia" w:cs="ＭＳ Ｐゴシック" w:hint="eastAsia"/>
                <w:kern w:val="0"/>
                <w:szCs w:val="21"/>
              </w:rPr>
              <w:t xml:space="preserve"> </w:t>
            </w:r>
            <w:r w:rsidR="002C1B53">
              <w:rPr>
                <w:rFonts w:asciiTheme="minorEastAsia" w:eastAsiaTheme="minorEastAsia" w:hAnsiTheme="minorEastAsia" w:cs="ＭＳ Ｐゴシック"/>
                <w:kern w:val="0"/>
                <w:szCs w:val="21"/>
              </w:rPr>
              <w:t>601</w:t>
            </w:r>
            <w:r w:rsidR="00A10FDA">
              <w:rPr>
                <w:rFonts w:asciiTheme="minorEastAsia" w:eastAsiaTheme="minorEastAsia" w:hAnsiTheme="minorEastAsia" w:cs="ＭＳ Ｐゴシック" w:hint="eastAsia"/>
                <w:kern w:val="0"/>
                <w:szCs w:val="21"/>
              </w:rPr>
              <w:t>、</w:t>
            </w:r>
            <w:r w:rsidR="002C1B53">
              <w:rPr>
                <w:rFonts w:asciiTheme="minorEastAsia" w:eastAsiaTheme="minorEastAsia" w:hAnsiTheme="minorEastAsia" w:cs="ＭＳ Ｐゴシック"/>
                <w:kern w:val="0"/>
                <w:szCs w:val="21"/>
              </w:rPr>
              <w:t>R01</w:t>
            </w:r>
            <w:r w:rsidR="00A10FDA">
              <w:rPr>
                <w:rFonts w:asciiTheme="minorEastAsia" w:eastAsiaTheme="minorEastAsia" w:hAnsiTheme="minorEastAsia" w:cs="ＭＳ Ｐゴシック" w:hint="eastAsia"/>
                <w:kern w:val="0"/>
                <w:szCs w:val="21"/>
              </w:rPr>
              <w:t xml:space="preserve"> </w:t>
            </w:r>
            <w:r w:rsidR="002C1B53">
              <w:rPr>
                <w:rFonts w:asciiTheme="minorEastAsia" w:eastAsiaTheme="minorEastAsia" w:hAnsiTheme="minorEastAsia" w:cs="ＭＳ Ｐゴシック"/>
                <w:kern w:val="0"/>
                <w:szCs w:val="21"/>
              </w:rPr>
              <w:t>688</w:t>
            </w:r>
            <w:r w:rsidR="00865980" w:rsidRPr="004F7279">
              <w:rPr>
                <w:rFonts w:asciiTheme="minorEastAsia" w:eastAsiaTheme="minorEastAsia" w:hAnsiTheme="minorEastAsia" w:cs="ＭＳ Ｐゴシック"/>
                <w:kern w:val="0"/>
                <w:szCs w:val="21"/>
              </w:rPr>
              <w:t>）</w:t>
            </w:r>
          </w:p>
          <w:p w14:paraId="532C8826" w14:textId="77777777" w:rsidR="00FE50F0" w:rsidRPr="004F7279" w:rsidRDefault="00FE50F0" w:rsidP="00456C00">
            <w:pPr>
              <w:spacing w:line="300" w:lineRule="exact"/>
              <w:ind w:left="1050" w:hangingChars="500" w:hanging="1050"/>
              <w:rPr>
                <w:rFonts w:asciiTheme="minorEastAsia" w:eastAsiaTheme="minorEastAsia" w:hAnsiTheme="minorEastAsia"/>
              </w:rPr>
            </w:pPr>
            <w:r w:rsidRPr="004F7279">
              <w:rPr>
                <w:rFonts w:asciiTheme="minorEastAsia" w:eastAsiaTheme="minorEastAsia" w:hAnsiTheme="minorEastAsia" w:hint="eastAsia"/>
              </w:rPr>
              <w:t xml:space="preserve">　　　　</w:t>
            </w:r>
            <w:r w:rsidR="00863DE2" w:rsidRPr="004F7279">
              <w:rPr>
                <w:rFonts w:asciiTheme="minorEastAsia" w:eastAsiaTheme="minorEastAsia" w:hAnsiTheme="minorEastAsia" w:hint="eastAsia"/>
              </w:rPr>
              <w:t>イ　いじめの予防に重点を置き、安心安全な学校づくりに努めるため、学期ごとに生徒に対しアンケートを実施する。</w:t>
            </w:r>
          </w:p>
          <w:p w14:paraId="6E6FFBF5" w14:textId="77777777" w:rsidR="00EA5F98" w:rsidRPr="004F7279" w:rsidRDefault="002A216C" w:rsidP="00172745">
            <w:pPr>
              <w:spacing w:line="300" w:lineRule="exact"/>
              <w:rPr>
                <w:rFonts w:asciiTheme="minorEastAsia" w:eastAsiaTheme="minorEastAsia" w:hAnsiTheme="minorEastAsia"/>
              </w:rPr>
            </w:pPr>
            <w:r w:rsidRPr="004F7279">
              <w:rPr>
                <w:rFonts w:asciiTheme="minorEastAsia" w:eastAsiaTheme="minorEastAsia" w:hAnsiTheme="minorEastAsia" w:cs="ＭＳ Ｐゴシック" w:hint="eastAsia"/>
                <w:kern w:val="0"/>
                <w:szCs w:val="21"/>
              </w:rPr>
              <w:t xml:space="preserve">　（</w:t>
            </w:r>
            <w:r w:rsidR="002C1B53" w:rsidRPr="004F7279">
              <w:rPr>
                <w:rFonts w:asciiTheme="minorEastAsia" w:eastAsiaTheme="minorEastAsia" w:hAnsiTheme="minorEastAsia" w:cs="ＭＳ Ｐゴシック" w:hint="eastAsia"/>
                <w:kern w:val="0"/>
                <w:szCs w:val="21"/>
              </w:rPr>
              <w:t>２</w:t>
            </w:r>
            <w:r w:rsidRPr="004F7279">
              <w:rPr>
                <w:rFonts w:asciiTheme="minorEastAsia" w:eastAsiaTheme="minorEastAsia" w:hAnsiTheme="minorEastAsia" w:cs="ＭＳ Ｐゴシック" w:hint="eastAsia"/>
                <w:kern w:val="0"/>
                <w:szCs w:val="21"/>
              </w:rPr>
              <w:t>）美化・清掃活動の強化</w:t>
            </w:r>
            <w:r w:rsidR="00EA5F98" w:rsidRPr="004F7279">
              <w:rPr>
                <w:rFonts w:asciiTheme="minorEastAsia" w:eastAsiaTheme="minorEastAsia" w:hAnsiTheme="minorEastAsia" w:cs="ＭＳ Ｐゴシック" w:hint="eastAsia"/>
                <w:kern w:val="0"/>
                <w:szCs w:val="21"/>
              </w:rPr>
              <w:t>による</w:t>
            </w:r>
            <w:r w:rsidRPr="004F7279">
              <w:rPr>
                <w:rFonts w:asciiTheme="minorEastAsia" w:eastAsiaTheme="minorEastAsia" w:hAnsiTheme="minorEastAsia" w:hint="eastAsia"/>
              </w:rPr>
              <w:t>規範意識の醸成</w:t>
            </w:r>
          </w:p>
          <w:p w14:paraId="5921E442" w14:textId="77777777" w:rsidR="002A216C" w:rsidRPr="004F7279" w:rsidRDefault="002A216C" w:rsidP="00172745">
            <w:pPr>
              <w:spacing w:line="300" w:lineRule="exact"/>
              <w:rPr>
                <w:rFonts w:asciiTheme="minorEastAsia" w:eastAsiaTheme="minorEastAsia" w:hAnsiTheme="minorEastAsia"/>
              </w:rPr>
            </w:pPr>
            <w:r w:rsidRPr="004F7279">
              <w:rPr>
                <w:rFonts w:asciiTheme="minorEastAsia" w:eastAsiaTheme="minorEastAsia" w:hAnsiTheme="minorEastAsia" w:cs="ＭＳ Ｐゴシック" w:hint="eastAsia"/>
                <w:kern w:val="0"/>
                <w:szCs w:val="21"/>
              </w:rPr>
              <w:t xml:space="preserve">　　　　ア　美化・清掃活動に全校で取り組む。</w:t>
            </w:r>
          </w:p>
          <w:p w14:paraId="043E945E" w14:textId="77777777" w:rsidR="002A216C" w:rsidRPr="004F7279" w:rsidRDefault="002A216C" w:rsidP="00172745">
            <w:pPr>
              <w:spacing w:line="300" w:lineRule="exact"/>
              <w:rPr>
                <w:rFonts w:asciiTheme="minorEastAsia" w:eastAsiaTheme="minorEastAsia" w:hAnsiTheme="minorEastAsia"/>
              </w:rPr>
            </w:pPr>
            <w:r w:rsidRPr="004F7279">
              <w:rPr>
                <w:rFonts w:asciiTheme="minorEastAsia" w:eastAsiaTheme="minorEastAsia" w:hAnsiTheme="minorEastAsia" w:cs="ＭＳ Ｐゴシック" w:hint="eastAsia"/>
                <w:kern w:val="0"/>
                <w:szCs w:val="21"/>
              </w:rPr>
              <w:t xml:space="preserve">　　　　※</w:t>
            </w:r>
            <w:r w:rsidRPr="004F7279">
              <w:rPr>
                <w:rFonts w:asciiTheme="minorEastAsia" w:eastAsiaTheme="minorEastAsia" w:hAnsiTheme="minorEastAsia" w:hint="eastAsia"/>
              </w:rPr>
              <w:t>生徒向け学校教育自己診断の「校内美化」に関する項目における満足度（</w:t>
            </w:r>
            <w:r w:rsidR="002C1B53">
              <w:rPr>
                <w:rFonts w:asciiTheme="minorEastAsia" w:eastAsiaTheme="minorEastAsia" w:hAnsiTheme="minorEastAsia"/>
              </w:rPr>
              <w:t>H29</w:t>
            </w:r>
            <w:r w:rsidR="00A10FDA">
              <w:rPr>
                <w:rFonts w:asciiTheme="minorEastAsia" w:eastAsiaTheme="minorEastAsia" w:hAnsiTheme="minorEastAsia" w:hint="eastAsia"/>
              </w:rPr>
              <w:t xml:space="preserve"> </w:t>
            </w:r>
            <w:r w:rsidR="002C1B53">
              <w:rPr>
                <w:rFonts w:asciiTheme="minorEastAsia" w:eastAsiaTheme="minorEastAsia" w:hAnsiTheme="minorEastAsia"/>
              </w:rPr>
              <w:t>53</w:t>
            </w:r>
            <w:r w:rsidR="00A10FDA">
              <w:rPr>
                <w:rFonts w:asciiTheme="minorEastAsia" w:eastAsiaTheme="minorEastAsia" w:hAnsiTheme="minorEastAsia" w:hint="eastAsia"/>
              </w:rPr>
              <w:t>％、</w:t>
            </w:r>
            <w:r w:rsidR="002C1B53">
              <w:rPr>
                <w:rFonts w:asciiTheme="minorEastAsia" w:eastAsiaTheme="minorEastAsia" w:hAnsiTheme="minorEastAsia"/>
              </w:rPr>
              <w:t>H30</w:t>
            </w:r>
            <w:r w:rsidR="00A10FDA">
              <w:rPr>
                <w:rFonts w:asciiTheme="minorEastAsia" w:eastAsiaTheme="minorEastAsia" w:hAnsiTheme="minorEastAsia" w:hint="eastAsia"/>
              </w:rPr>
              <w:t xml:space="preserve"> </w:t>
            </w:r>
            <w:r w:rsidR="002C1B53">
              <w:rPr>
                <w:rFonts w:asciiTheme="minorEastAsia" w:eastAsiaTheme="minorEastAsia" w:hAnsiTheme="minorEastAsia"/>
              </w:rPr>
              <w:t>55</w:t>
            </w:r>
            <w:r w:rsidR="00092CA9" w:rsidRPr="004F7279">
              <w:rPr>
                <w:rFonts w:asciiTheme="minorEastAsia" w:eastAsiaTheme="minorEastAsia" w:hAnsiTheme="minorEastAsia" w:hint="eastAsia"/>
              </w:rPr>
              <w:t>％</w:t>
            </w:r>
            <w:r w:rsidR="00A10FDA">
              <w:rPr>
                <w:rFonts w:asciiTheme="minorEastAsia" w:eastAsiaTheme="minorEastAsia" w:hAnsiTheme="minorEastAsia" w:hint="eastAsia"/>
              </w:rPr>
              <w:t>、</w:t>
            </w:r>
            <w:r w:rsidR="002C1B53">
              <w:rPr>
                <w:rFonts w:asciiTheme="minorEastAsia" w:eastAsiaTheme="minorEastAsia" w:hAnsiTheme="minorEastAsia"/>
              </w:rPr>
              <w:t>R01</w:t>
            </w:r>
            <w:r w:rsidR="00A10FDA">
              <w:rPr>
                <w:rFonts w:asciiTheme="minorEastAsia" w:eastAsiaTheme="minorEastAsia" w:hAnsiTheme="minorEastAsia" w:hint="eastAsia"/>
              </w:rPr>
              <w:t xml:space="preserve"> </w:t>
            </w:r>
            <w:r w:rsidR="002C1B53">
              <w:rPr>
                <w:rFonts w:asciiTheme="minorEastAsia" w:eastAsiaTheme="minorEastAsia" w:hAnsiTheme="minorEastAsia"/>
              </w:rPr>
              <w:t>44.4</w:t>
            </w:r>
            <w:r w:rsidR="00A10FDA">
              <w:rPr>
                <w:rFonts w:asciiTheme="minorEastAsia" w:eastAsiaTheme="minorEastAsia" w:hAnsiTheme="minorEastAsia" w:hint="eastAsia"/>
              </w:rPr>
              <w:t>％</w:t>
            </w:r>
            <w:r w:rsidRPr="004F7279">
              <w:rPr>
                <w:rFonts w:asciiTheme="minorEastAsia" w:eastAsiaTheme="minorEastAsia" w:hAnsiTheme="minorEastAsia" w:hint="eastAsia"/>
              </w:rPr>
              <w:t>）を</w:t>
            </w:r>
            <w:r w:rsidR="00766F2C" w:rsidRPr="004F7279">
              <w:rPr>
                <w:rFonts w:asciiTheme="minorEastAsia" w:eastAsiaTheme="minorEastAsia" w:hAnsiTheme="minorEastAsia" w:hint="eastAsia"/>
              </w:rPr>
              <w:t>令和</w:t>
            </w:r>
            <w:r w:rsidR="002C1B53" w:rsidRPr="004F7279">
              <w:rPr>
                <w:rFonts w:asciiTheme="minorEastAsia" w:eastAsiaTheme="minorEastAsia" w:hAnsiTheme="minorEastAsia" w:hint="eastAsia"/>
              </w:rPr>
              <w:t>４</w:t>
            </w:r>
            <w:r w:rsidRPr="004F7279">
              <w:rPr>
                <w:rFonts w:asciiTheme="minorEastAsia" w:eastAsiaTheme="minorEastAsia" w:hAnsiTheme="minorEastAsia" w:hint="eastAsia"/>
              </w:rPr>
              <w:t>年度には</w:t>
            </w:r>
            <w:r w:rsidR="002C1B53" w:rsidRPr="004F7279">
              <w:rPr>
                <w:rFonts w:asciiTheme="minorEastAsia" w:eastAsiaTheme="minorEastAsia" w:hAnsiTheme="minorEastAsia"/>
              </w:rPr>
              <w:t>70</w:t>
            </w:r>
            <w:r w:rsidR="00092CA9" w:rsidRPr="004F7279">
              <w:rPr>
                <w:rFonts w:asciiTheme="minorEastAsia" w:eastAsiaTheme="minorEastAsia" w:hAnsiTheme="minorEastAsia" w:hint="eastAsia"/>
              </w:rPr>
              <w:t>％</w:t>
            </w:r>
            <w:r w:rsidRPr="004F7279">
              <w:rPr>
                <w:rFonts w:asciiTheme="minorEastAsia" w:eastAsiaTheme="minorEastAsia" w:hAnsiTheme="minorEastAsia" w:hint="eastAsia"/>
              </w:rPr>
              <w:t>にする。</w:t>
            </w:r>
          </w:p>
          <w:p w14:paraId="6FCE8C33" w14:textId="77777777" w:rsidR="00CF797D" w:rsidRPr="004F7279" w:rsidRDefault="00CF797D" w:rsidP="00172745">
            <w:pPr>
              <w:spacing w:line="300" w:lineRule="exact"/>
              <w:rPr>
                <w:rFonts w:asciiTheme="minorEastAsia" w:eastAsiaTheme="minorEastAsia" w:hAnsiTheme="minorEastAsia"/>
              </w:rPr>
            </w:pPr>
            <w:r w:rsidRPr="004F7279">
              <w:rPr>
                <w:rFonts w:asciiTheme="minorEastAsia" w:eastAsiaTheme="minorEastAsia" w:hAnsiTheme="minorEastAsia" w:hint="eastAsia"/>
              </w:rPr>
              <w:t xml:space="preserve">　（</w:t>
            </w:r>
            <w:r w:rsidR="002C1B53" w:rsidRPr="004F7279">
              <w:rPr>
                <w:rFonts w:asciiTheme="minorEastAsia" w:eastAsiaTheme="minorEastAsia" w:hAnsiTheme="minorEastAsia" w:hint="eastAsia"/>
              </w:rPr>
              <w:t>３</w:t>
            </w:r>
            <w:r w:rsidRPr="004F7279">
              <w:rPr>
                <w:rFonts w:asciiTheme="minorEastAsia" w:eastAsiaTheme="minorEastAsia" w:hAnsiTheme="minorEastAsia" w:hint="eastAsia"/>
              </w:rPr>
              <w:t>）</w:t>
            </w:r>
            <w:r w:rsidR="00B10A95" w:rsidRPr="004F7279">
              <w:rPr>
                <w:rFonts w:asciiTheme="minorEastAsia" w:eastAsiaTheme="minorEastAsia" w:hAnsiTheme="minorEastAsia" w:hint="eastAsia"/>
              </w:rPr>
              <w:t>グローバル人材の育成</w:t>
            </w:r>
          </w:p>
          <w:p w14:paraId="61E56741" w14:textId="77777777" w:rsidR="00B10A95" w:rsidRPr="004F7279" w:rsidRDefault="0028317A" w:rsidP="00456C00">
            <w:pPr>
              <w:spacing w:line="300" w:lineRule="exact"/>
              <w:ind w:firstLineChars="400" w:firstLine="840"/>
              <w:rPr>
                <w:rFonts w:asciiTheme="minorEastAsia" w:eastAsiaTheme="minorEastAsia" w:hAnsiTheme="minorEastAsia"/>
              </w:rPr>
            </w:pPr>
            <w:r w:rsidRPr="004F7279">
              <w:rPr>
                <w:rFonts w:asciiTheme="minorEastAsia" w:eastAsiaTheme="minorEastAsia" w:hAnsiTheme="minorEastAsia" w:hint="eastAsia"/>
              </w:rPr>
              <w:t xml:space="preserve">ア　</w:t>
            </w:r>
            <w:r w:rsidR="000C2203" w:rsidRPr="004F7279">
              <w:rPr>
                <w:rFonts w:asciiTheme="minorEastAsia" w:eastAsiaTheme="minorEastAsia" w:hAnsiTheme="minorEastAsia" w:hint="eastAsia"/>
              </w:rPr>
              <w:t>ものづくりニッポンを海外に発信する素地を作るため、海外の高校生との交流を図り、</w:t>
            </w:r>
            <w:r w:rsidR="00C53AF3" w:rsidRPr="004F7279">
              <w:rPr>
                <w:rFonts w:asciiTheme="minorEastAsia" w:eastAsiaTheme="minorEastAsia" w:hAnsiTheme="minorEastAsia" w:hint="eastAsia"/>
              </w:rPr>
              <w:t>グローバル感覚を</w:t>
            </w:r>
            <w:r w:rsidR="00FB61CB" w:rsidRPr="004F7279">
              <w:rPr>
                <w:rFonts w:asciiTheme="minorEastAsia" w:eastAsiaTheme="minorEastAsia" w:hAnsiTheme="minorEastAsia" w:hint="eastAsia"/>
              </w:rPr>
              <w:t>育成</w:t>
            </w:r>
            <w:r w:rsidR="000C2203" w:rsidRPr="004F7279">
              <w:rPr>
                <w:rFonts w:asciiTheme="minorEastAsia" w:eastAsiaTheme="minorEastAsia" w:hAnsiTheme="minorEastAsia" w:hint="eastAsia"/>
              </w:rPr>
              <w:t>する。</w:t>
            </w:r>
          </w:p>
          <w:p w14:paraId="38B703A7" w14:textId="77777777" w:rsidR="00FE50F0" w:rsidRPr="004F7279" w:rsidRDefault="00C53AF3" w:rsidP="00456C00">
            <w:pPr>
              <w:spacing w:line="300" w:lineRule="exact"/>
              <w:ind w:firstLineChars="400" w:firstLine="840"/>
              <w:rPr>
                <w:rFonts w:asciiTheme="minorEastAsia" w:eastAsiaTheme="minorEastAsia" w:hAnsiTheme="minorEastAsia"/>
              </w:rPr>
            </w:pPr>
            <w:r w:rsidRPr="004F7279">
              <w:rPr>
                <w:rFonts w:asciiTheme="minorEastAsia" w:eastAsiaTheme="minorEastAsia" w:hAnsiTheme="minorEastAsia" w:hint="eastAsia"/>
              </w:rPr>
              <w:t>※海外の複数の高校との交流を</w:t>
            </w:r>
            <w:r w:rsidR="00C32B7B" w:rsidRPr="004F7279">
              <w:rPr>
                <w:rFonts w:asciiTheme="minorEastAsia" w:eastAsiaTheme="minorEastAsia" w:hAnsiTheme="minorEastAsia" w:hint="eastAsia"/>
              </w:rPr>
              <w:t>推進す</w:t>
            </w:r>
            <w:r w:rsidR="000C2203" w:rsidRPr="004F7279">
              <w:rPr>
                <w:rFonts w:asciiTheme="minorEastAsia" w:eastAsiaTheme="minorEastAsia" w:hAnsiTheme="minorEastAsia" w:hint="eastAsia"/>
              </w:rPr>
              <w:t>る。</w:t>
            </w:r>
          </w:p>
          <w:p w14:paraId="6013EBBE" w14:textId="77777777" w:rsidR="002A216C" w:rsidRPr="004F7279" w:rsidRDefault="002C1B53" w:rsidP="00172745">
            <w:pPr>
              <w:spacing w:beforeLines="50" w:before="163" w:line="300" w:lineRule="exact"/>
              <w:rPr>
                <w:rFonts w:asciiTheme="minorEastAsia" w:eastAsiaTheme="minorEastAsia" w:hAnsiTheme="minorEastAsia"/>
                <w:sz w:val="22"/>
                <w:szCs w:val="22"/>
              </w:rPr>
            </w:pPr>
            <w:r w:rsidRPr="004F7279">
              <w:rPr>
                <w:rFonts w:asciiTheme="minorEastAsia" w:eastAsiaTheme="minorEastAsia" w:hAnsiTheme="minorEastAsia" w:hint="eastAsia"/>
                <w:sz w:val="22"/>
                <w:szCs w:val="22"/>
              </w:rPr>
              <w:t>２</w:t>
            </w:r>
            <w:r w:rsidR="002A216C" w:rsidRPr="004F7279">
              <w:rPr>
                <w:rFonts w:asciiTheme="minorEastAsia" w:eastAsiaTheme="minorEastAsia" w:hAnsiTheme="minorEastAsia" w:hint="eastAsia"/>
                <w:sz w:val="22"/>
                <w:szCs w:val="22"/>
              </w:rPr>
              <w:t xml:space="preserve">　確かな学力への</w:t>
            </w:r>
            <w:r w:rsidR="006F21D8" w:rsidRPr="004F7279">
              <w:rPr>
                <w:rFonts w:asciiTheme="minorEastAsia" w:eastAsiaTheme="minorEastAsia" w:hAnsiTheme="minorEastAsia" w:hint="eastAsia"/>
                <w:sz w:val="22"/>
                <w:szCs w:val="22"/>
              </w:rPr>
              <w:t>取</w:t>
            </w:r>
            <w:r w:rsidR="002A216C" w:rsidRPr="004F7279">
              <w:rPr>
                <w:rFonts w:asciiTheme="minorEastAsia" w:eastAsiaTheme="minorEastAsia" w:hAnsiTheme="minorEastAsia" w:hint="eastAsia"/>
                <w:sz w:val="22"/>
                <w:szCs w:val="22"/>
              </w:rPr>
              <w:t>組み</w:t>
            </w:r>
            <w:r w:rsidR="00E73923" w:rsidRPr="004F7279">
              <w:rPr>
                <w:rFonts w:asciiTheme="minorEastAsia" w:eastAsiaTheme="minorEastAsia" w:hAnsiTheme="minorEastAsia" w:hint="eastAsia"/>
                <w:sz w:val="22"/>
                <w:szCs w:val="22"/>
              </w:rPr>
              <w:t>と進路保障</w:t>
            </w:r>
          </w:p>
          <w:p w14:paraId="7747BC33" w14:textId="77777777" w:rsidR="002A216C" w:rsidRPr="004F7279" w:rsidRDefault="002A216C" w:rsidP="00172745">
            <w:pPr>
              <w:spacing w:line="300" w:lineRule="exact"/>
              <w:rPr>
                <w:rFonts w:asciiTheme="minorEastAsia" w:eastAsiaTheme="minorEastAsia" w:hAnsiTheme="minorEastAsia"/>
              </w:rPr>
            </w:pPr>
            <w:r w:rsidRPr="004F7279">
              <w:rPr>
                <w:rFonts w:asciiTheme="minorEastAsia" w:eastAsiaTheme="minorEastAsia" w:hAnsiTheme="minorEastAsia" w:hint="eastAsia"/>
              </w:rPr>
              <w:t xml:space="preserve">　（</w:t>
            </w:r>
            <w:r w:rsidR="002C1B53" w:rsidRPr="004F7279">
              <w:rPr>
                <w:rFonts w:asciiTheme="minorEastAsia" w:eastAsiaTheme="minorEastAsia" w:hAnsiTheme="minorEastAsia" w:hint="eastAsia"/>
              </w:rPr>
              <w:t>１</w:t>
            </w:r>
            <w:r w:rsidRPr="004F7279">
              <w:rPr>
                <w:rFonts w:asciiTheme="minorEastAsia" w:eastAsiaTheme="minorEastAsia" w:hAnsiTheme="minorEastAsia" w:hint="eastAsia"/>
              </w:rPr>
              <w:t>）</w:t>
            </w:r>
            <w:r w:rsidR="001179D0" w:rsidRPr="004F7279">
              <w:rPr>
                <w:rFonts w:asciiTheme="minorEastAsia" w:eastAsiaTheme="minorEastAsia" w:hAnsiTheme="minorEastAsia" w:hint="eastAsia"/>
              </w:rPr>
              <w:t>基礎学力の定着を図り、進学希望も含めた様々な進路のニーズに応えるため、</w:t>
            </w:r>
            <w:r w:rsidR="008A08F8" w:rsidRPr="004F7279">
              <w:rPr>
                <w:rFonts w:asciiTheme="minorEastAsia" w:eastAsiaTheme="minorEastAsia" w:hAnsiTheme="minorEastAsia" w:cs="ＭＳ Ｐゴシック" w:hint="eastAsia"/>
                <w:kern w:val="0"/>
                <w:szCs w:val="21"/>
              </w:rPr>
              <w:t>「主体的・対話的で深い学び」</w:t>
            </w:r>
            <w:r w:rsidRPr="004F7279">
              <w:rPr>
                <w:rFonts w:asciiTheme="minorEastAsia" w:eastAsiaTheme="minorEastAsia" w:hAnsiTheme="minorEastAsia" w:cs="ＭＳ Ｐゴシック" w:hint="eastAsia"/>
                <w:kern w:val="0"/>
                <w:szCs w:val="21"/>
              </w:rPr>
              <w:t>をめざして授業改善に取り組む。</w:t>
            </w:r>
          </w:p>
          <w:p w14:paraId="160BEB1D" w14:textId="77777777" w:rsidR="002A216C" w:rsidRPr="004F7279" w:rsidRDefault="002A216C" w:rsidP="00456C00">
            <w:pPr>
              <w:spacing w:line="300" w:lineRule="exact"/>
              <w:ind w:left="1050" w:hangingChars="500" w:hanging="1050"/>
              <w:rPr>
                <w:rFonts w:asciiTheme="minorEastAsia" w:eastAsiaTheme="minorEastAsia" w:hAnsiTheme="minorEastAsia"/>
              </w:rPr>
            </w:pPr>
            <w:r w:rsidRPr="004F7279">
              <w:rPr>
                <w:rFonts w:asciiTheme="minorEastAsia" w:eastAsiaTheme="minorEastAsia" w:hAnsiTheme="minorEastAsia" w:hint="eastAsia"/>
              </w:rPr>
              <w:t xml:space="preserve">　　　　ア　</w:t>
            </w:r>
            <w:r w:rsidR="00B708F1" w:rsidRPr="004F7279">
              <w:rPr>
                <w:rFonts w:asciiTheme="minorEastAsia" w:eastAsiaTheme="minorEastAsia" w:hAnsiTheme="minorEastAsia" w:hint="eastAsia"/>
                <w:spacing w:val="-2"/>
                <w:w w:val="90"/>
              </w:rPr>
              <w:t>平成</w:t>
            </w:r>
            <w:r w:rsidR="002C1B53" w:rsidRPr="004F7279">
              <w:rPr>
                <w:rFonts w:asciiTheme="minorEastAsia" w:eastAsiaTheme="minorEastAsia" w:hAnsiTheme="minorEastAsia"/>
                <w:spacing w:val="-2"/>
                <w:w w:val="90"/>
              </w:rPr>
              <w:t>30</w:t>
            </w:r>
            <w:r w:rsidR="00B708F1" w:rsidRPr="004F7279">
              <w:rPr>
                <w:rFonts w:asciiTheme="minorEastAsia" w:eastAsiaTheme="minorEastAsia" w:hAnsiTheme="minorEastAsia" w:hint="eastAsia"/>
                <w:spacing w:val="-2"/>
                <w:w w:val="90"/>
              </w:rPr>
              <w:t>年度入学生より</w:t>
            </w:r>
            <w:r w:rsidR="008D7911" w:rsidRPr="004F7279">
              <w:rPr>
                <w:rFonts w:asciiTheme="minorEastAsia" w:eastAsiaTheme="minorEastAsia" w:hAnsiTheme="minorEastAsia" w:hint="eastAsia"/>
                <w:spacing w:val="-2"/>
                <w:w w:val="90"/>
              </w:rPr>
              <w:t>変更した</w:t>
            </w:r>
            <w:r w:rsidR="00B708F1" w:rsidRPr="004F7279">
              <w:rPr>
                <w:rFonts w:asciiTheme="minorEastAsia" w:eastAsiaTheme="minorEastAsia" w:hAnsiTheme="minorEastAsia" w:hint="eastAsia"/>
                <w:spacing w:val="-2"/>
                <w:w w:val="90"/>
              </w:rPr>
              <w:t>カリキュラムの</w:t>
            </w:r>
            <w:r w:rsidR="008D7911" w:rsidRPr="004F7279">
              <w:rPr>
                <w:rFonts w:asciiTheme="minorEastAsia" w:eastAsiaTheme="minorEastAsia" w:hAnsiTheme="minorEastAsia" w:hint="eastAsia"/>
                <w:spacing w:val="-2"/>
                <w:w w:val="90"/>
              </w:rPr>
              <w:t>趣旨に添い</w:t>
            </w:r>
            <w:r w:rsidR="00B708F1" w:rsidRPr="004F7279">
              <w:rPr>
                <w:rFonts w:asciiTheme="minorEastAsia" w:eastAsiaTheme="minorEastAsia" w:hAnsiTheme="minorEastAsia" w:hint="eastAsia"/>
                <w:spacing w:val="-2"/>
                <w:w w:val="90"/>
              </w:rPr>
              <w:t>、</w:t>
            </w:r>
            <w:r w:rsidRPr="004F7279">
              <w:rPr>
                <w:rFonts w:asciiTheme="minorEastAsia" w:eastAsiaTheme="minorEastAsia" w:hAnsiTheme="minorEastAsia" w:cs="ＭＳ Ｐゴシック" w:hint="eastAsia"/>
                <w:spacing w:val="-2"/>
                <w:w w:val="90"/>
                <w:kern w:val="0"/>
                <w:szCs w:val="21"/>
              </w:rPr>
              <w:t>基礎学力の</w:t>
            </w:r>
            <w:r w:rsidR="007C570F" w:rsidRPr="004F7279">
              <w:rPr>
                <w:rFonts w:asciiTheme="minorEastAsia" w:eastAsiaTheme="minorEastAsia" w:hAnsiTheme="minorEastAsia" w:cs="ＭＳ Ｐゴシック" w:hint="eastAsia"/>
                <w:spacing w:val="-2"/>
                <w:w w:val="90"/>
                <w:kern w:val="0"/>
                <w:szCs w:val="21"/>
              </w:rPr>
              <w:t>充実</w:t>
            </w:r>
            <w:r w:rsidRPr="004F7279">
              <w:rPr>
                <w:rFonts w:asciiTheme="minorEastAsia" w:eastAsiaTheme="minorEastAsia" w:hAnsiTheme="minorEastAsia" w:cs="ＭＳ Ｐゴシック" w:hint="eastAsia"/>
                <w:spacing w:val="-2"/>
                <w:w w:val="90"/>
                <w:kern w:val="0"/>
                <w:szCs w:val="21"/>
              </w:rPr>
              <w:t>を図るとともに、</w:t>
            </w:r>
            <w:r w:rsidRPr="004F7279">
              <w:rPr>
                <w:rFonts w:asciiTheme="minorEastAsia" w:eastAsiaTheme="minorEastAsia" w:hAnsiTheme="minorEastAsia" w:hint="eastAsia"/>
                <w:spacing w:val="-2"/>
                <w:w w:val="90"/>
              </w:rPr>
              <w:t>授業公開や授業アンケートを通していっそうの授業改善に努める。</w:t>
            </w:r>
          </w:p>
          <w:p w14:paraId="6247714E" w14:textId="77777777" w:rsidR="00A07193" w:rsidRPr="004F7279" w:rsidRDefault="002A216C" w:rsidP="00172745">
            <w:pPr>
              <w:spacing w:line="300" w:lineRule="exact"/>
              <w:rPr>
                <w:rFonts w:asciiTheme="minorEastAsia" w:eastAsiaTheme="minorEastAsia" w:hAnsiTheme="minorEastAsia"/>
              </w:rPr>
            </w:pPr>
            <w:r w:rsidRPr="004F7279">
              <w:rPr>
                <w:rFonts w:asciiTheme="minorEastAsia" w:eastAsiaTheme="minorEastAsia" w:hAnsiTheme="minorEastAsia" w:hint="eastAsia"/>
              </w:rPr>
              <w:t xml:space="preserve">　　　　※</w:t>
            </w:r>
            <w:r w:rsidR="00FE50F0" w:rsidRPr="004F7279">
              <w:rPr>
                <w:rFonts w:asciiTheme="minorEastAsia" w:eastAsiaTheme="minorEastAsia" w:hAnsiTheme="minorEastAsia" w:hint="eastAsia"/>
              </w:rPr>
              <w:t>外部テスト</w:t>
            </w:r>
            <w:r w:rsidR="00531DBA" w:rsidRPr="004F7279">
              <w:rPr>
                <w:rFonts w:asciiTheme="minorEastAsia" w:eastAsiaTheme="minorEastAsia" w:hAnsiTheme="minorEastAsia" w:hint="eastAsia"/>
              </w:rPr>
              <w:t>「基礎</w:t>
            </w:r>
            <w:r w:rsidR="006A0C8F" w:rsidRPr="004F7279">
              <w:rPr>
                <w:rFonts w:asciiTheme="minorEastAsia" w:eastAsiaTheme="minorEastAsia" w:hAnsiTheme="minorEastAsia" w:hint="eastAsia"/>
              </w:rPr>
              <w:t>力診断テスト」における最下位層の人数を減少させる。</w:t>
            </w:r>
          </w:p>
          <w:p w14:paraId="69D298E5" w14:textId="77777777" w:rsidR="007C570F" w:rsidRPr="004F7279" w:rsidRDefault="0020255E" w:rsidP="00172745">
            <w:pPr>
              <w:spacing w:line="300" w:lineRule="exact"/>
              <w:rPr>
                <w:rFonts w:asciiTheme="minorEastAsia" w:eastAsiaTheme="minorEastAsia" w:hAnsiTheme="minorEastAsia"/>
              </w:rPr>
            </w:pPr>
            <w:r w:rsidRPr="004F7279">
              <w:rPr>
                <w:rFonts w:asciiTheme="minorEastAsia" w:eastAsiaTheme="minorEastAsia" w:hAnsiTheme="minorEastAsia" w:hint="eastAsia"/>
              </w:rPr>
              <w:t xml:space="preserve">　　　　</w:t>
            </w:r>
            <w:r w:rsidR="007C570F" w:rsidRPr="004F7279">
              <w:rPr>
                <w:rFonts w:asciiTheme="minorEastAsia" w:eastAsiaTheme="minorEastAsia" w:hAnsiTheme="minorEastAsia" w:hint="eastAsia"/>
              </w:rPr>
              <w:t>※</w:t>
            </w:r>
            <w:r w:rsidR="003C4311" w:rsidRPr="004F7279">
              <w:rPr>
                <w:rFonts w:asciiTheme="minorEastAsia" w:eastAsiaTheme="minorEastAsia" w:hAnsiTheme="minorEastAsia" w:hint="eastAsia"/>
              </w:rPr>
              <w:t>生徒向け学校教育自己診断の「学力の向上」に関する項目における肯定度（</w:t>
            </w:r>
            <w:r w:rsidR="002C1B53">
              <w:rPr>
                <w:rFonts w:asciiTheme="minorEastAsia" w:eastAsiaTheme="minorEastAsia" w:hAnsiTheme="minorEastAsia"/>
              </w:rPr>
              <w:t>H29</w:t>
            </w:r>
            <w:r w:rsidR="00A10FDA">
              <w:rPr>
                <w:rFonts w:asciiTheme="minorEastAsia" w:eastAsiaTheme="minorEastAsia" w:hAnsiTheme="minorEastAsia" w:hint="eastAsia"/>
              </w:rPr>
              <w:t xml:space="preserve"> </w:t>
            </w:r>
            <w:r w:rsidR="002C1B53">
              <w:rPr>
                <w:rFonts w:asciiTheme="minorEastAsia" w:eastAsiaTheme="minorEastAsia" w:hAnsiTheme="minorEastAsia"/>
              </w:rPr>
              <w:t>74</w:t>
            </w:r>
            <w:r w:rsidR="00A10FDA">
              <w:rPr>
                <w:rFonts w:asciiTheme="minorEastAsia" w:eastAsiaTheme="minorEastAsia" w:hAnsiTheme="minorEastAsia" w:hint="eastAsia"/>
              </w:rPr>
              <w:t>％､</w:t>
            </w:r>
            <w:r w:rsidR="002C1B53">
              <w:rPr>
                <w:rFonts w:asciiTheme="minorEastAsia" w:eastAsiaTheme="minorEastAsia" w:hAnsiTheme="minorEastAsia"/>
              </w:rPr>
              <w:t>H30</w:t>
            </w:r>
            <w:r w:rsidR="00A10FDA">
              <w:rPr>
                <w:rFonts w:asciiTheme="minorEastAsia" w:eastAsiaTheme="minorEastAsia" w:hAnsiTheme="minorEastAsia" w:hint="eastAsia"/>
              </w:rPr>
              <w:t xml:space="preserve"> </w:t>
            </w:r>
            <w:r w:rsidR="002C1B53">
              <w:rPr>
                <w:rFonts w:asciiTheme="minorEastAsia" w:eastAsiaTheme="minorEastAsia" w:hAnsiTheme="minorEastAsia"/>
              </w:rPr>
              <w:t>74</w:t>
            </w:r>
            <w:r w:rsidR="00A10FDA">
              <w:rPr>
                <w:rFonts w:asciiTheme="minorEastAsia" w:eastAsiaTheme="minorEastAsia" w:hAnsiTheme="minorEastAsia" w:hint="eastAsia"/>
              </w:rPr>
              <w:t>％､</w:t>
            </w:r>
            <w:r w:rsidR="002C1B53">
              <w:rPr>
                <w:rFonts w:asciiTheme="minorEastAsia" w:eastAsiaTheme="minorEastAsia" w:hAnsiTheme="minorEastAsia"/>
              </w:rPr>
              <w:t>R01</w:t>
            </w:r>
            <w:r w:rsidR="00A10FDA">
              <w:rPr>
                <w:rFonts w:asciiTheme="minorEastAsia" w:eastAsiaTheme="minorEastAsia" w:hAnsiTheme="minorEastAsia" w:hint="eastAsia"/>
              </w:rPr>
              <w:t xml:space="preserve"> </w:t>
            </w:r>
            <w:r w:rsidR="002C1B53" w:rsidRPr="004F7279">
              <w:rPr>
                <w:rFonts w:asciiTheme="minorEastAsia" w:eastAsiaTheme="minorEastAsia" w:hAnsiTheme="minorEastAsia"/>
              </w:rPr>
              <w:t>68.6</w:t>
            </w:r>
            <w:r w:rsidR="00092CA9" w:rsidRPr="004F7279">
              <w:rPr>
                <w:rFonts w:asciiTheme="minorEastAsia" w:eastAsiaTheme="minorEastAsia" w:hAnsiTheme="minorEastAsia" w:hint="eastAsia"/>
              </w:rPr>
              <w:t>％</w:t>
            </w:r>
            <w:r w:rsidR="003C4311" w:rsidRPr="004F7279">
              <w:rPr>
                <w:rFonts w:asciiTheme="minorEastAsia" w:eastAsiaTheme="minorEastAsia" w:hAnsiTheme="minorEastAsia" w:hint="eastAsia"/>
              </w:rPr>
              <w:t>）を</w:t>
            </w:r>
            <w:r w:rsidR="00766F2C" w:rsidRPr="004F7279">
              <w:rPr>
                <w:rFonts w:asciiTheme="minorEastAsia" w:eastAsiaTheme="minorEastAsia" w:hAnsiTheme="minorEastAsia" w:hint="eastAsia"/>
              </w:rPr>
              <w:t>令和</w:t>
            </w:r>
            <w:r w:rsidR="002C1B53" w:rsidRPr="004F7279">
              <w:rPr>
                <w:rFonts w:asciiTheme="minorEastAsia" w:eastAsiaTheme="minorEastAsia" w:hAnsiTheme="minorEastAsia" w:hint="eastAsia"/>
              </w:rPr>
              <w:t>４</w:t>
            </w:r>
            <w:r w:rsidR="004B707D" w:rsidRPr="004F7279">
              <w:rPr>
                <w:rFonts w:asciiTheme="minorEastAsia" w:eastAsiaTheme="minorEastAsia" w:hAnsiTheme="minorEastAsia" w:hint="eastAsia"/>
              </w:rPr>
              <w:t>年度</w:t>
            </w:r>
            <w:r w:rsidR="00875839" w:rsidRPr="004F7279">
              <w:rPr>
                <w:rFonts w:asciiTheme="minorEastAsia" w:eastAsiaTheme="minorEastAsia" w:hAnsiTheme="minorEastAsia" w:hint="eastAsia"/>
              </w:rPr>
              <w:t>までに</w:t>
            </w:r>
            <w:r w:rsidR="002C1B53" w:rsidRPr="004F7279">
              <w:rPr>
                <w:rFonts w:asciiTheme="minorEastAsia" w:eastAsiaTheme="minorEastAsia" w:hAnsiTheme="minorEastAsia"/>
              </w:rPr>
              <w:t>80</w:t>
            </w:r>
            <w:r w:rsidR="00092CA9" w:rsidRPr="004F7279">
              <w:rPr>
                <w:rFonts w:asciiTheme="minorEastAsia" w:eastAsiaTheme="minorEastAsia" w:hAnsiTheme="minorEastAsia" w:hint="eastAsia"/>
              </w:rPr>
              <w:t>％</w:t>
            </w:r>
            <w:r w:rsidR="009F0162" w:rsidRPr="004F7279">
              <w:rPr>
                <w:rFonts w:asciiTheme="minorEastAsia" w:eastAsiaTheme="minorEastAsia" w:hAnsiTheme="minorEastAsia" w:hint="eastAsia"/>
              </w:rPr>
              <w:t>以上</w:t>
            </w:r>
            <w:r w:rsidR="003C4311" w:rsidRPr="004F7279">
              <w:rPr>
                <w:rFonts w:asciiTheme="minorEastAsia" w:eastAsiaTheme="minorEastAsia" w:hAnsiTheme="minorEastAsia" w:hint="eastAsia"/>
              </w:rPr>
              <w:t>にする。</w:t>
            </w:r>
          </w:p>
          <w:p w14:paraId="4F40880B" w14:textId="77777777" w:rsidR="00184C5B" w:rsidRPr="004F7279" w:rsidRDefault="0047424E" w:rsidP="00766F2C">
            <w:pPr>
              <w:spacing w:line="300" w:lineRule="exact"/>
              <w:ind w:left="1050" w:hangingChars="500" w:hanging="1050"/>
              <w:rPr>
                <w:rFonts w:asciiTheme="minorEastAsia" w:eastAsiaTheme="minorEastAsia" w:hAnsiTheme="minorEastAsia"/>
              </w:rPr>
            </w:pPr>
            <w:r w:rsidRPr="004F7279">
              <w:rPr>
                <w:rFonts w:asciiTheme="minorEastAsia" w:eastAsiaTheme="minorEastAsia" w:hAnsiTheme="minorEastAsia" w:hint="eastAsia"/>
              </w:rPr>
              <w:t xml:space="preserve">　　　　</w:t>
            </w:r>
            <w:r w:rsidR="0020255E" w:rsidRPr="004F7279">
              <w:rPr>
                <w:rFonts w:asciiTheme="minorEastAsia" w:eastAsiaTheme="minorEastAsia" w:hAnsiTheme="minorEastAsia" w:cs="ＭＳ Ｐゴシック" w:hint="eastAsia"/>
                <w:kern w:val="0"/>
                <w:szCs w:val="21"/>
              </w:rPr>
              <w:t>※</w:t>
            </w:r>
            <w:r w:rsidR="0020255E" w:rsidRPr="004F7279">
              <w:rPr>
                <w:rFonts w:asciiTheme="minorEastAsia" w:eastAsiaTheme="minorEastAsia" w:hAnsiTheme="minorEastAsia" w:hint="eastAsia"/>
              </w:rPr>
              <w:t>生徒向け学校教育自己診断の</w:t>
            </w:r>
            <w:r w:rsidR="00184C5B" w:rsidRPr="004F7279">
              <w:rPr>
                <w:rFonts w:asciiTheme="minorEastAsia" w:eastAsiaTheme="minorEastAsia" w:hAnsiTheme="minorEastAsia" w:hint="eastAsia"/>
              </w:rPr>
              <w:t>「授業</w:t>
            </w:r>
            <w:r w:rsidR="00EA5F98" w:rsidRPr="004F7279">
              <w:rPr>
                <w:rFonts w:asciiTheme="minorEastAsia" w:eastAsiaTheme="minorEastAsia" w:hAnsiTheme="minorEastAsia" w:hint="eastAsia"/>
              </w:rPr>
              <w:t>はわかりやすく楽しい</w:t>
            </w:r>
            <w:r w:rsidR="00184C5B" w:rsidRPr="004F7279">
              <w:rPr>
                <w:rFonts w:asciiTheme="minorEastAsia" w:eastAsiaTheme="minorEastAsia" w:hAnsiTheme="minorEastAsia" w:hint="eastAsia"/>
              </w:rPr>
              <w:t>」に関する項目における肯定度（</w:t>
            </w:r>
            <w:r w:rsidR="002C1B53">
              <w:rPr>
                <w:rFonts w:asciiTheme="minorEastAsia" w:eastAsiaTheme="minorEastAsia" w:hAnsiTheme="minorEastAsia"/>
              </w:rPr>
              <w:t>H29</w:t>
            </w:r>
            <w:r w:rsidR="00A10FDA">
              <w:rPr>
                <w:rFonts w:asciiTheme="minorEastAsia" w:eastAsiaTheme="minorEastAsia" w:hAnsiTheme="minorEastAsia" w:hint="eastAsia"/>
              </w:rPr>
              <w:t xml:space="preserve"> </w:t>
            </w:r>
            <w:r w:rsidR="002C1B53">
              <w:rPr>
                <w:rFonts w:asciiTheme="minorEastAsia" w:eastAsiaTheme="minorEastAsia" w:hAnsiTheme="minorEastAsia"/>
              </w:rPr>
              <w:t>59</w:t>
            </w:r>
            <w:r w:rsidR="00A10FDA">
              <w:rPr>
                <w:rFonts w:asciiTheme="minorEastAsia" w:eastAsiaTheme="minorEastAsia" w:hAnsiTheme="minorEastAsia" w:hint="eastAsia"/>
              </w:rPr>
              <w:t>％、</w:t>
            </w:r>
            <w:r w:rsidR="002C1B53">
              <w:rPr>
                <w:rFonts w:asciiTheme="minorEastAsia" w:eastAsiaTheme="minorEastAsia" w:hAnsiTheme="minorEastAsia"/>
              </w:rPr>
              <w:t>H30</w:t>
            </w:r>
            <w:r w:rsidR="00A10FDA">
              <w:rPr>
                <w:rFonts w:asciiTheme="minorEastAsia" w:eastAsiaTheme="minorEastAsia" w:hAnsiTheme="minorEastAsia" w:hint="eastAsia"/>
              </w:rPr>
              <w:t xml:space="preserve"> </w:t>
            </w:r>
            <w:r w:rsidR="002C1B53">
              <w:rPr>
                <w:rFonts w:asciiTheme="minorEastAsia" w:eastAsiaTheme="minorEastAsia" w:hAnsiTheme="minorEastAsia"/>
              </w:rPr>
              <w:t>66</w:t>
            </w:r>
            <w:r w:rsidR="00A10FDA">
              <w:rPr>
                <w:rFonts w:asciiTheme="minorEastAsia" w:eastAsiaTheme="minorEastAsia" w:hAnsiTheme="minorEastAsia" w:hint="eastAsia"/>
              </w:rPr>
              <w:t>％、</w:t>
            </w:r>
            <w:r w:rsidR="002C1B53">
              <w:rPr>
                <w:rFonts w:asciiTheme="minorEastAsia" w:eastAsiaTheme="minorEastAsia" w:hAnsiTheme="minorEastAsia"/>
              </w:rPr>
              <w:t>R01</w:t>
            </w:r>
            <w:r w:rsidR="00A10FDA">
              <w:rPr>
                <w:rFonts w:asciiTheme="minorEastAsia" w:eastAsiaTheme="minorEastAsia" w:hAnsiTheme="minorEastAsia" w:hint="eastAsia"/>
              </w:rPr>
              <w:t xml:space="preserve"> </w:t>
            </w:r>
            <w:r w:rsidR="002C1B53">
              <w:rPr>
                <w:rFonts w:asciiTheme="minorEastAsia" w:eastAsiaTheme="minorEastAsia" w:hAnsiTheme="minorEastAsia"/>
              </w:rPr>
              <w:t>5</w:t>
            </w:r>
            <w:r w:rsidR="002C1B53" w:rsidRPr="004F7279">
              <w:rPr>
                <w:rFonts w:asciiTheme="minorEastAsia" w:eastAsiaTheme="minorEastAsia" w:hAnsiTheme="minorEastAsia"/>
              </w:rPr>
              <w:t>7.8</w:t>
            </w:r>
            <w:r w:rsidR="00092CA9" w:rsidRPr="004F7279">
              <w:rPr>
                <w:rFonts w:asciiTheme="minorEastAsia" w:eastAsiaTheme="minorEastAsia" w:hAnsiTheme="minorEastAsia" w:hint="eastAsia"/>
              </w:rPr>
              <w:t>％</w:t>
            </w:r>
            <w:r w:rsidR="00184C5B" w:rsidRPr="004F7279">
              <w:rPr>
                <w:rFonts w:asciiTheme="minorEastAsia" w:eastAsiaTheme="minorEastAsia" w:hAnsiTheme="minorEastAsia" w:hint="eastAsia"/>
              </w:rPr>
              <w:t>）を</w:t>
            </w:r>
            <w:r w:rsidR="00766F2C" w:rsidRPr="004F7279">
              <w:rPr>
                <w:rFonts w:asciiTheme="minorEastAsia" w:eastAsiaTheme="minorEastAsia" w:hAnsiTheme="minorEastAsia" w:hint="eastAsia"/>
              </w:rPr>
              <w:t>令和</w:t>
            </w:r>
            <w:r w:rsidR="002C1B53" w:rsidRPr="004F7279">
              <w:rPr>
                <w:rFonts w:asciiTheme="minorEastAsia" w:eastAsiaTheme="minorEastAsia" w:hAnsiTheme="minorEastAsia" w:hint="eastAsia"/>
              </w:rPr>
              <w:t>４</w:t>
            </w:r>
            <w:r w:rsidR="00766F2C" w:rsidRPr="004F7279">
              <w:rPr>
                <w:rFonts w:asciiTheme="minorEastAsia" w:eastAsiaTheme="minorEastAsia" w:hAnsiTheme="minorEastAsia" w:hint="eastAsia"/>
              </w:rPr>
              <w:t>年度</w:t>
            </w:r>
            <w:r w:rsidR="00184C5B" w:rsidRPr="004F7279">
              <w:rPr>
                <w:rFonts w:asciiTheme="minorEastAsia" w:eastAsiaTheme="minorEastAsia" w:hAnsiTheme="minorEastAsia" w:hint="eastAsia"/>
              </w:rPr>
              <w:t>には</w:t>
            </w:r>
            <w:r w:rsidR="002C1B53" w:rsidRPr="004F7279">
              <w:rPr>
                <w:rFonts w:asciiTheme="minorEastAsia" w:eastAsiaTheme="minorEastAsia" w:hAnsiTheme="minorEastAsia"/>
              </w:rPr>
              <w:t>80</w:t>
            </w:r>
            <w:r w:rsidR="00092CA9" w:rsidRPr="004F7279">
              <w:rPr>
                <w:rFonts w:asciiTheme="minorEastAsia" w:eastAsiaTheme="minorEastAsia" w:hAnsiTheme="minorEastAsia" w:hint="eastAsia"/>
              </w:rPr>
              <w:t>％</w:t>
            </w:r>
            <w:r w:rsidR="006F21D8" w:rsidRPr="004F7279">
              <w:rPr>
                <w:rFonts w:asciiTheme="minorEastAsia" w:eastAsiaTheme="minorEastAsia" w:hAnsiTheme="minorEastAsia" w:hint="eastAsia"/>
              </w:rPr>
              <w:t>以上</w:t>
            </w:r>
            <w:r w:rsidR="00184C5B" w:rsidRPr="004F7279">
              <w:rPr>
                <w:rFonts w:asciiTheme="minorEastAsia" w:eastAsiaTheme="minorEastAsia" w:hAnsiTheme="minorEastAsia" w:hint="eastAsia"/>
              </w:rPr>
              <w:t>にする。</w:t>
            </w:r>
          </w:p>
          <w:p w14:paraId="79AFFBB0" w14:textId="77777777" w:rsidR="000C1F02" w:rsidRPr="004F7279" w:rsidRDefault="000C1F02" w:rsidP="00456C00">
            <w:pPr>
              <w:spacing w:line="300" w:lineRule="exact"/>
              <w:ind w:left="1050" w:hangingChars="500" w:hanging="1050"/>
              <w:rPr>
                <w:rFonts w:asciiTheme="minorEastAsia" w:eastAsiaTheme="minorEastAsia" w:hAnsiTheme="minorEastAsia"/>
              </w:rPr>
            </w:pPr>
            <w:r w:rsidRPr="004F7279">
              <w:rPr>
                <w:rFonts w:asciiTheme="minorEastAsia" w:eastAsiaTheme="minorEastAsia" w:hAnsiTheme="minorEastAsia" w:hint="eastAsia"/>
              </w:rPr>
              <w:t xml:space="preserve">　　　　※確かな学力の一層の定着を図り、</w:t>
            </w:r>
            <w:r w:rsidR="00F40318" w:rsidRPr="004F7279">
              <w:rPr>
                <w:rFonts w:asciiTheme="minorEastAsia" w:eastAsiaTheme="minorEastAsia" w:hAnsiTheme="minorEastAsia" w:hint="eastAsia"/>
              </w:rPr>
              <w:t>就職一次内定率(</w:t>
            </w:r>
            <w:r w:rsidR="002C1B53">
              <w:rPr>
                <w:rFonts w:asciiTheme="minorEastAsia" w:eastAsiaTheme="minorEastAsia" w:hAnsiTheme="minorEastAsia"/>
              </w:rPr>
              <w:t>H29</w:t>
            </w:r>
            <w:r w:rsidR="00A10FDA">
              <w:rPr>
                <w:rFonts w:asciiTheme="minorEastAsia" w:eastAsiaTheme="minorEastAsia" w:hAnsiTheme="minorEastAsia" w:hint="eastAsia"/>
              </w:rPr>
              <w:t xml:space="preserve"> </w:t>
            </w:r>
            <w:r w:rsidR="002C1B53">
              <w:rPr>
                <w:rFonts w:asciiTheme="minorEastAsia" w:eastAsiaTheme="minorEastAsia" w:hAnsiTheme="minorEastAsia"/>
              </w:rPr>
              <w:t>85</w:t>
            </w:r>
            <w:r w:rsidR="00A10FDA">
              <w:rPr>
                <w:rFonts w:asciiTheme="minorEastAsia" w:eastAsiaTheme="minorEastAsia" w:hAnsiTheme="minorEastAsia" w:hint="eastAsia"/>
              </w:rPr>
              <w:t>％、</w:t>
            </w:r>
            <w:r w:rsidR="002C1B53">
              <w:rPr>
                <w:rFonts w:asciiTheme="minorEastAsia" w:eastAsiaTheme="minorEastAsia" w:hAnsiTheme="minorEastAsia"/>
              </w:rPr>
              <w:t>H30</w:t>
            </w:r>
            <w:r w:rsidR="00A10FDA">
              <w:rPr>
                <w:rFonts w:asciiTheme="minorEastAsia" w:eastAsiaTheme="minorEastAsia" w:hAnsiTheme="minorEastAsia" w:hint="eastAsia"/>
              </w:rPr>
              <w:t xml:space="preserve"> </w:t>
            </w:r>
            <w:r w:rsidR="002C1B53">
              <w:rPr>
                <w:rFonts w:asciiTheme="minorEastAsia" w:eastAsiaTheme="minorEastAsia" w:hAnsiTheme="minorEastAsia"/>
              </w:rPr>
              <w:t>88.4</w:t>
            </w:r>
            <w:r w:rsidR="00A10FDA">
              <w:rPr>
                <w:rFonts w:asciiTheme="minorEastAsia" w:eastAsiaTheme="minorEastAsia" w:hAnsiTheme="minorEastAsia" w:hint="eastAsia"/>
              </w:rPr>
              <w:t>％、</w:t>
            </w:r>
            <w:r w:rsidR="002C1B53">
              <w:rPr>
                <w:rFonts w:asciiTheme="minorEastAsia" w:eastAsiaTheme="minorEastAsia" w:hAnsiTheme="minorEastAsia"/>
              </w:rPr>
              <w:t>R01</w:t>
            </w:r>
            <w:r w:rsidR="00A10FDA">
              <w:rPr>
                <w:rFonts w:asciiTheme="minorEastAsia" w:eastAsiaTheme="minorEastAsia" w:hAnsiTheme="minorEastAsia" w:hint="eastAsia"/>
              </w:rPr>
              <w:t xml:space="preserve"> </w:t>
            </w:r>
            <w:r w:rsidR="002C1B53" w:rsidRPr="004F7279">
              <w:rPr>
                <w:rFonts w:asciiTheme="minorEastAsia" w:eastAsiaTheme="minorEastAsia" w:hAnsiTheme="minorEastAsia"/>
              </w:rPr>
              <w:t>82.4</w:t>
            </w:r>
            <w:r w:rsidR="00092CA9" w:rsidRPr="004F7279">
              <w:rPr>
                <w:rFonts w:asciiTheme="minorEastAsia" w:eastAsiaTheme="minorEastAsia" w:hAnsiTheme="minorEastAsia" w:hint="eastAsia"/>
              </w:rPr>
              <w:t>％</w:t>
            </w:r>
            <w:r w:rsidR="00F40318" w:rsidRPr="004F7279">
              <w:rPr>
                <w:rFonts w:asciiTheme="minorEastAsia" w:eastAsiaTheme="minorEastAsia" w:hAnsiTheme="minorEastAsia" w:hint="eastAsia"/>
              </w:rPr>
              <w:t>)</w:t>
            </w:r>
            <w:r w:rsidR="00F11E3B" w:rsidRPr="004F7279">
              <w:rPr>
                <w:rFonts w:asciiTheme="minorEastAsia" w:eastAsiaTheme="minorEastAsia" w:hAnsiTheme="minorEastAsia" w:hint="eastAsia"/>
              </w:rPr>
              <w:t>、</w:t>
            </w:r>
            <w:r w:rsidR="003602E0" w:rsidRPr="004F7279">
              <w:rPr>
                <w:rFonts w:asciiTheme="minorEastAsia" w:eastAsiaTheme="minorEastAsia" w:hAnsiTheme="minorEastAsia" w:hint="eastAsia"/>
              </w:rPr>
              <w:t>年度</w:t>
            </w:r>
            <w:r w:rsidR="00F11E3B" w:rsidRPr="004F7279">
              <w:rPr>
                <w:rFonts w:asciiTheme="minorEastAsia" w:eastAsiaTheme="minorEastAsia" w:hAnsiTheme="minorEastAsia" w:hint="eastAsia"/>
              </w:rPr>
              <w:t>末内定率(</w:t>
            </w:r>
            <w:r w:rsidR="002C1B53">
              <w:rPr>
                <w:rFonts w:asciiTheme="minorEastAsia" w:eastAsiaTheme="minorEastAsia" w:hAnsiTheme="minorEastAsia"/>
              </w:rPr>
              <w:t>H29</w:t>
            </w:r>
            <w:r w:rsidR="00A10FDA">
              <w:rPr>
                <w:rFonts w:asciiTheme="minorEastAsia" w:eastAsiaTheme="minorEastAsia" w:hAnsiTheme="minorEastAsia" w:hint="eastAsia"/>
              </w:rPr>
              <w:t xml:space="preserve"> </w:t>
            </w:r>
            <w:r w:rsidR="002C1B53">
              <w:rPr>
                <w:rFonts w:asciiTheme="minorEastAsia" w:eastAsiaTheme="minorEastAsia" w:hAnsiTheme="minorEastAsia"/>
              </w:rPr>
              <w:t>100</w:t>
            </w:r>
            <w:r w:rsidR="00A10FDA">
              <w:rPr>
                <w:rFonts w:asciiTheme="minorEastAsia" w:eastAsiaTheme="minorEastAsia" w:hAnsiTheme="minorEastAsia" w:hint="eastAsia"/>
              </w:rPr>
              <w:t>％、</w:t>
            </w:r>
            <w:r w:rsidR="002C1B53">
              <w:rPr>
                <w:rFonts w:asciiTheme="minorEastAsia" w:eastAsiaTheme="minorEastAsia" w:hAnsiTheme="minorEastAsia"/>
              </w:rPr>
              <w:t>H30</w:t>
            </w:r>
            <w:r w:rsidR="00A10FDA">
              <w:rPr>
                <w:rFonts w:asciiTheme="minorEastAsia" w:eastAsiaTheme="minorEastAsia" w:hAnsiTheme="minorEastAsia" w:hint="eastAsia"/>
              </w:rPr>
              <w:t xml:space="preserve"> </w:t>
            </w:r>
            <w:r w:rsidR="002C1B53">
              <w:rPr>
                <w:rFonts w:asciiTheme="minorEastAsia" w:eastAsiaTheme="minorEastAsia" w:hAnsiTheme="minorEastAsia"/>
              </w:rPr>
              <w:t>100</w:t>
            </w:r>
            <w:r w:rsidR="00A10FDA">
              <w:rPr>
                <w:rFonts w:asciiTheme="minorEastAsia" w:eastAsiaTheme="minorEastAsia" w:hAnsiTheme="minorEastAsia" w:hint="eastAsia"/>
              </w:rPr>
              <w:t>％、</w:t>
            </w:r>
            <w:r w:rsidR="002C1B53">
              <w:rPr>
                <w:rFonts w:asciiTheme="minorEastAsia" w:eastAsiaTheme="minorEastAsia" w:hAnsiTheme="minorEastAsia"/>
              </w:rPr>
              <w:t>R01</w:t>
            </w:r>
            <w:r w:rsidR="00A10FDA">
              <w:rPr>
                <w:rFonts w:asciiTheme="minorEastAsia" w:eastAsiaTheme="minorEastAsia" w:hAnsiTheme="minorEastAsia" w:hint="eastAsia"/>
              </w:rPr>
              <w:t xml:space="preserve"> </w:t>
            </w:r>
            <w:r w:rsidR="002C1B53" w:rsidRPr="004F7279">
              <w:rPr>
                <w:rFonts w:asciiTheme="minorEastAsia" w:eastAsiaTheme="minorEastAsia" w:hAnsiTheme="minorEastAsia"/>
              </w:rPr>
              <w:t>100</w:t>
            </w:r>
            <w:r w:rsidR="00092CA9" w:rsidRPr="004F7279">
              <w:rPr>
                <w:rFonts w:asciiTheme="minorEastAsia" w:eastAsiaTheme="minorEastAsia" w:hAnsiTheme="minorEastAsia" w:hint="eastAsia"/>
              </w:rPr>
              <w:t>％</w:t>
            </w:r>
            <w:r w:rsidR="00F11E3B" w:rsidRPr="004F7279">
              <w:rPr>
                <w:rFonts w:asciiTheme="minorEastAsia" w:eastAsiaTheme="minorEastAsia" w:hAnsiTheme="minorEastAsia" w:hint="eastAsia"/>
              </w:rPr>
              <w:t>)</w:t>
            </w:r>
            <w:r w:rsidR="00A64D84" w:rsidRPr="004F7279">
              <w:rPr>
                <w:rFonts w:asciiTheme="minorEastAsia" w:eastAsiaTheme="minorEastAsia" w:hAnsiTheme="minorEastAsia" w:hint="eastAsia"/>
              </w:rPr>
              <w:t>について</w:t>
            </w:r>
            <w:r w:rsidR="00BC7298" w:rsidRPr="004F7279">
              <w:rPr>
                <w:rFonts w:asciiTheme="minorEastAsia" w:eastAsiaTheme="minorEastAsia" w:hAnsiTheme="minorEastAsia" w:hint="eastAsia"/>
              </w:rPr>
              <w:t>は維持し、</w:t>
            </w:r>
            <w:r w:rsidR="002C1B53" w:rsidRPr="004F7279">
              <w:rPr>
                <w:rFonts w:asciiTheme="minorEastAsia" w:eastAsiaTheme="minorEastAsia" w:hAnsiTheme="minorEastAsia" w:hint="eastAsia"/>
              </w:rPr>
              <w:t>３</w:t>
            </w:r>
            <w:r w:rsidR="00F11E3B" w:rsidRPr="004F7279">
              <w:rPr>
                <w:rFonts w:asciiTheme="minorEastAsia" w:eastAsiaTheme="minorEastAsia" w:hAnsiTheme="minorEastAsia" w:hint="eastAsia"/>
              </w:rPr>
              <w:t>年後の離職率</w:t>
            </w:r>
            <w:r w:rsidR="00A10FDA">
              <w:rPr>
                <w:rFonts w:asciiTheme="minorEastAsia" w:eastAsiaTheme="minorEastAsia" w:hAnsiTheme="minorEastAsia" w:hint="eastAsia"/>
              </w:rPr>
              <w:t>［判明分］</w:t>
            </w:r>
            <w:r w:rsidR="00F11E3B" w:rsidRPr="004F7279">
              <w:rPr>
                <w:rFonts w:asciiTheme="minorEastAsia" w:eastAsiaTheme="minorEastAsia" w:hAnsiTheme="minorEastAsia" w:hint="eastAsia"/>
              </w:rPr>
              <w:t>(</w:t>
            </w:r>
            <w:r w:rsidR="002C1B53">
              <w:rPr>
                <w:rFonts w:asciiTheme="minorEastAsia" w:eastAsiaTheme="minorEastAsia" w:hAnsiTheme="minorEastAsia"/>
              </w:rPr>
              <w:t>H29</w:t>
            </w:r>
            <w:r w:rsidR="00A10FDA">
              <w:rPr>
                <w:rFonts w:asciiTheme="minorEastAsia" w:eastAsiaTheme="minorEastAsia" w:hAnsiTheme="minorEastAsia" w:hint="eastAsia"/>
              </w:rPr>
              <w:t xml:space="preserve"> </w:t>
            </w:r>
            <w:r w:rsidR="002C1B53">
              <w:rPr>
                <w:rFonts w:asciiTheme="minorEastAsia" w:eastAsiaTheme="minorEastAsia" w:hAnsiTheme="minorEastAsia"/>
              </w:rPr>
              <w:t>17</w:t>
            </w:r>
            <w:r w:rsidR="00A10FDA">
              <w:rPr>
                <w:rFonts w:asciiTheme="minorEastAsia" w:eastAsiaTheme="minorEastAsia" w:hAnsiTheme="minorEastAsia" w:hint="eastAsia"/>
              </w:rPr>
              <w:t>％、</w:t>
            </w:r>
            <w:r w:rsidR="002C1B53">
              <w:rPr>
                <w:rFonts w:asciiTheme="minorEastAsia" w:eastAsiaTheme="minorEastAsia" w:hAnsiTheme="minorEastAsia"/>
              </w:rPr>
              <w:t>H30</w:t>
            </w:r>
            <w:r w:rsidR="00A10FDA">
              <w:rPr>
                <w:rFonts w:asciiTheme="minorEastAsia" w:eastAsiaTheme="minorEastAsia" w:hAnsiTheme="minorEastAsia" w:hint="eastAsia"/>
              </w:rPr>
              <w:t xml:space="preserve"> </w:t>
            </w:r>
            <w:r w:rsidR="002C1B53">
              <w:rPr>
                <w:rFonts w:asciiTheme="minorEastAsia" w:eastAsiaTheme="minorEastAsia" w:hAnsiTheme="minorEastAsia"/>
              </w:rPr>
              <w:t>29.7</w:t>
            </w:r>
            <w:r w:rsidR="00A10FDA">
              <w:rPr>
                <w:rFonts w:asciiTheme="minorEastAsia" w:eastAsiaTheme="minorEastAsia" w:hAnsiTheme="minorEastAsia" w:hint="eastAsia"/>
              </w:rPr>
              <w:t>％、</w:t>
            </w:r>
            <w:r w:rsidR="002C1B53">
              <w:rPr>
                <w:rFonts w:asciiTheme="minorEastAsia" w:eastAsiaTheme="minorEastAsia" w:hAnsiTheme="minorEastAsia"/>
              </w:rPr>
              <w:t>R01</w:t>
            </w:r>
            <w:r w:rsidR="00A10FDA">
              <w:rPr>
                <w:rFonts w:asciiTheme="minorEastAsia" w:eastAsiaTheme="minorEastAsia" w:hAnsiTheme="minorEastAsia" w:hint="eastAsia"/>
              </w:rPr>
              <w:t xml:space="preserve"> </w:t>
            </w:r>
            <w:r w:rsidR="002C1B53" w:rsidRPr="004F7279">
              <w:rPr>
                <w:rFonts w:asciiTheme="minorEastAsia" w:eastAsiaTheme="minorEastAsia" w:hAnsiTheme="minorEastAsia"/>
              </w:rPr>
              <w:t>18.9</w:t>
            </w:r>
            <w:r w:rsidR="00092CA9" w:rsidRPr="004F7279">
              <w:rPr>
                <w:rFonts w:asciiTheme="minorEastAsia" w:eastAsiaTheme="minorEastAsia" w:hAnsiTheme="minorEastAsia" w:hint="eastAsia"/>
              </w:rPr>
              <w:t>％</w:t>
            </w:r>
            <w:r w:rsidR="00F11E3B" w:rsidRPr="004F7279">
              <w:rPr>
                <w:rFonts w:asciiTheme="minorEastAsia" w:eastAsiaTheme="minorEastAsia" w:hAnsiTheme="minorEastAsia" w:hint="eastAsia"/>
              </w:rPr>
              <w:t>)</w:t>
            </w:r>
            <w:r w:rsidR="00A64D84" w:rsidRPr="004F7279">
              <w:rPr>
                <w:rFonts w:asciiTheme="minorEastAsia" w:eastAsiaTheme="minorEastAsia" w:hAnsiTheme="minorEastAsia" w:hint="eastAsia"/>
              </w:rPr>
              <w:t>を</w:t>
            </w:r>
            <w:r w:rsidR="00B4226E" w:rsidRPr="004F7279">
              <w:rPr>
                <w:rFonts w:asciiTheme="minorEastAsia" w:eastAsiaTheme="minorEastAsia" w:hAnsiTheme="minorEastAsia" w:hint="eastAsia"/>
              </w:rPr>
              <w:t>減</w:t>
            </w:r>
            <w:r w:rsidR="00A64D84" w:rsidRPr="004F7279">
              <w:rPr>
                <w:rFonts w:asciiTheme="minorEastAsia" w:eastAsiaTheme="minorEastAsia" w:hAnsiTheme="minorEastAsia" w:hint="eastAsia"/>
              </w:rPr>
              <w:t>らすよう努める</w:t>
            </w:r>
            <w:r w:rsidR="00B4226E" w:rsidRPr="004F7279">
              <w:rPr>
                <w:rFonts w:asciiTheme="minorEastAsia" w:eastAsiaTheme="minorEastAsia" w:hAnsiTheme="minorEastAsia" w:hint="eastAsia"/>
              </w:rPr>
              <w:t>。</w:t>
            </w:r>
          </w:p>
          <w:p w14:paraId="6F578C24" w14:textId="77777777" w:rsidR="00276986" w:rsidRPr="004F7279" w:rsidRDefault="00276986" w:rsidP="00456C00">
            <w:pPr>
              <w:spacing w:line="300" w:lineRule="exact"/>
              <w:ind w:left="1050" w:hangingChars="500" w:hanging="1050"/>
              <w:rPr>
                <w:rFonts w:asciiTheme="minorEastAsia" w:eastAsiaTheme="minorEastAsia" w:hAnsiTheme="minorEastAsia"/>
              </w:rPr>
            </w:pPr>
            <w:r w:rsidRPr="004F7279">
              <w:rPr>
                <w:rFonts w:asciiTheme="minorEastAsia" w:eastAsiaTheme="minorEastAsia" w:hAnsiTheme="minorEastAsia" w:hint="eastAsia"/>
              </w:rPr>
              <w:t xml:space="preserve">　（</w:t>
            </w:r>
            <w:r w:rsidR="002C1B53" w:rsidRPr="004F7279">
              <w:rPr>
                <w:rFonts w:asciiTheme="minorEastAsia" w:eastAsiaTheme="minorEastAsia" w:hAnsiTheme="minorEastAsia" w:hint="eastAsia"/>
              </w:rPr>
              <w:t>２</w:t>
            </w:r>
            <w:r w:rsidRPr="004F7279">
              <w:rPr>
                <w:rFonts w:asciiTheme="minorEastAsia" w:eastAsiaTheme="minorEastAsia" w:hAnsiTheme="minorEastAsia" w:hint="eastAsia"/>
              </w:rPr>
              <w:t>）生徒の自己実現への支援</w:t>
            </w:r>
          </w:p>
          <w:p w14:paraId="0CA82F00" w14:textId="77777777" w:rsidR="00276986" w:rsidRPr="004F7279" w:rsidRDefault="00276986" w:rsidP="00C32B7B">
            <w:pPr>
              <w:spacing w:line="300" w:lineRule="exact"/>
              <w:ind w:left="1050" w:hangingChars="500" w:hanging="1050"/>
              <w:rPr>
                <w:rFonts w:asciiTheme="minorEastAsia" w:eastAsiaTheme="minorEastAsia" w:hAnsiTheme="minorEastAsia"/>
              </w:rPr>
            </w:pPr>
            <w:r w:rsidRPr="004F7279">
              <w:rPr>
                <w:rFonts w:asciiTheme="minorEastAsia" w:eastAsiaTheme="minorEastAsia" w:hAnsiTheme="minorEastAsia" w:hint="eastAsia"/>
              </w:rPr>
              <w:t xml:space="preserve">　　　　ア　</w:t>
            </w:r>
            <w:r w:rsidR="00F11E3B" w:rsidRPr="004F7279">
              <w:rPr>
                <w:rFonts w:asciiTheme="minorEastAsia" w:eastAsiaTheme="minorEastAsia" w:hAnsiTheme="minorEastAsia" w:hint="eastAsia"/>
              </w:rPr>
              <w:t>人権相談部</w:t>
            </w:r>
            <w:r w:rsidR="00C32B7B" w:rsidRPr="004F7279">
              <w:rPr>
                <w:rFonts w:asciiTheme="minorEastAsia" w:eastAsiaTheme="minorEastAsia" w:hAnsiTheme="minorEastAsia" w:hint="eastAsia"/>
              </w:rPr>
              <w:t>による人権教育・</w:t>
            </w:r>
            <w:r w:rsidR="00772BAF" w:rsidRPr="004F7279">
              <w:rPr>
                <w:rFonts w:asciiTheme="minorEastAsia" w:eastAsiaTheme="minorEastAsia" w:hAnsiTheme="minorEastAsia" w:hint="eastAsia"/>
              </w:rPr>
              <w:t>教育相談体制</w:t>
            </w:r>
            <w:r w:rsidR="00EA5F98" w:rsidRPr="004F7279">
              <w:rPr>
                <w:rFonts w:asciiTheme="minorEastAsia" w:eastAsiaTheme="minorEastAsia" w:hAnsiTheme="minorEastAsia" w:hint="eastAsia"/>
              </w:rPr>
              <w:t>の充実</w:t>
            </w:r>
            <w:r w:rsidR="00C32B7B" w:rsidRPr="004F7279">
              <w:rPr>
                <w:rFonts w:asciiTheme="minorEastAsia" w:eastAsiaTheme="minorEastAsia" w:hAnsiTheme="minorEastAsia" w:hint="eastAsia"/>
              </w:rPr>
              <w:t>並びに</w:t>
            </w:r>
            <w:r w:rsidR="00772BAF" w:rsidRPr="004F7279">
              <w:rPr>
                <w:rFonts w:asciiTheme="minorEastAsia" w:eastAsiaTheme="minorEastAsia" w:hAnsiTheme="minorEastAsia" w:hint="eastAsia"/>
              </w:rPr>
              <w:t>支援教育コーディネーター</w:t>
            </w:r>
            <w:r w:rsidR="00C32B7B" w:rsidRPr="004F7279">
              <w:rPr>
                <w:rFonts w:asciiTheme="minorEastAsia" w:eastAsiaTheme="minorEastAsia" w:hAnsiTheme="minorEastAsia" w:hint="eastAsia"/>
              </w:rPr>
              <w:t>等による</w:t>
            </w:r>
            <w:r w:rsidR="00F11E3B" w:rsidRPr="004F7279">
              <w:rPr>
                <w:rFonts w:asciiTheme="minorEastAsia" w:eastAsiaTheme="minorEastAsia" w:hAnsiTheme="minorEastAsia" w:hint="eastAsia"/>
              </w:rPr>
              <w:t>要</w:t>
            </w:r>
            <w:r w:rsidR="00C32B7B" w:rsidRPr="004F7279">
              <w:rPr>
                <w:rFonts w:asciiTheme="minorEastAsia" w:eastAsiaTheme="minorEastAsia" w:hAnsiTheme="minorEastAsia" w:hint="eastAsia"/>
              </w:rPr>
              <w:t>配慮生徒へのサポート体制</w:t>
            </w:r>
            <w:r w:rsidR="00111087" w:rsidRPr="004F7279">
              <w:rPr>
                <w:rFonts w:asciiTheme="minorEastAsia" w:eastAsiaTheme="minorEastAsia" w:hAnsiTheme="minorEastAsia" w:hint="eastAsia"/>
              </w:rPr>
              <w:t>の</w:t>
            </w:r>
            <w:r w:rsidR="00EA5F98" w:rsidRPr="004F7279">
              <w:rPr>
                <w:rFonts w:asciiTheme="minorEastAsia" w:eastAsiaTheme="minorEastAsia" w:hAnsiTheme="minorEastAsia" w:hint="eastAsia"/>
              </w:rPr>
              <w:t>充実</w:t>
            </w:r>
          </w:p>
          <w:p w14:paraId="2B1FD876" w14:textId="77777777" w:rsidR="00486455" w:rsidRPr="004F7279" w:rsidRDefault="00486455" w:rsidP="00C32B7B">
            <w:pPr>
              <w:spacing w:line="300" w:lineRule="exact"/>
              <w:ind w:left="1050" w:hangingChars="500" w:hanging="1050"/>
              <w:rPr>
                <w:rFonts w:asciiTheme="minorEastAsia" w:eastAsiaTheme="minorEastAsia" w:hAnsiTheme="minorEastAsia"/>
                <w:color w:val="000000" w:themeColor="text1"/>
              </w:rPr>
            </w:pPr>
            <w:r w:rsidRPr="004F7279">
              <w:rPr>
                <w:rFonts w:asciiTheme="minorEastAsia" w:eastAsiaTheme="minorEastAsia" w:hAnsiTheme="minorEastAsia" w:hint="eastAsia"/>
              </w:rPr>
              <w:t xml:space="preserve">　　　　イ　</w:t>
            </w:r>
            <w:r w:rsidR="002C1B53" w:rsidRPr="004F7279">
              <w:rPr>
                <w:rFonts w:asciiTheme="minorEastAsia" w:eastAsiaTheme="minorEastAsia" w:hAnsiTheme="minorEastAsia" w:hint="eastAsia"/>
              </w:rPr>
              <w:t>３</w:t>
            </w:r>
            <w:r w:rsidRPr="004F7279">
              <w:rPr>
                <w:rFonts w:asciiTheme="minorEastAsia" w:eastAsiaTheme="minorEastAsia" w:hAnsiTheme="minorEastAsia" w:hint="eastAsia"/>
              </w:rPr>
              <w:t>年間を見通した進路指導</w:t>
            </w:r>
            <w:r w:rsidR="00111087" w:rsidRPr="004F7279">
              <w:rPr>
                <w:rFonts w:asciiTheme="minorEastAsia" w:eastAsiaTheme="minorEastAsia" w:hAnsiTheme="minorEastAsia" w:hint="eastAsia"/>
              </w:rPr>
              <w:t>の</w:t>
            </w:r>
            <w:r w:rsidR="00EA5F98" w:rsidRPr="004F7279">
              <w:rPr>
                <w:rFonts w:asciiTheme="minorEastAsia" w:eastAsiaTheme="minorEastAsia" w:hAnsiTheme="minorEastAsia" w:hint="eastAsia"/>
              </w:rPr>
              <w:t>充実</w:t>
            </w:r>
          </w:p>
          <w:p w14:paraId="7FBFE8F3" w14:textId="77777777" w:rsidR="002A216C" w:rsidRPr="004F7279" w:rsidRDefault="002C1B53" w:rsidP="00172745">
            <w:pPr>
              <w:spacing w:beforeLines="50" w:before="163" w:line="300" w:lineRule="exact"/>
              <w:rPr>
                <w:rFonts w:asciiTheme="minorEastAsia" w:eastAsiaTheme="minorEastAsia" w:hAnsiTheme="minorEastAsia"/>
                <w:sz w:val="22"/>
                <w:szCs w:val="22"/>
              </w:rPr>
            </w:pPr>
            <w:r w:rsidRPr="004F7279">
              <w:rPr>
                <w:rFonts w:asciiTheme="minorEastAsia" w:eastAsiaTheme="minorEastAsia" w:hAnsiTheme="minorEastAsia" w:hint="eastAsia"/>
                <w:sz w:val="22"/>
                <w:szCs w:val="22"/>
              </w:rPr>
              <w:t>３</w:t>
            </w:r>
            <w:r w:rsidR="002A216C" w:rsidRPr="004F7279">
              <w:rPr>
                <w:rFonts w:asciiTheme="minorEastAsia" w:eastAsiaTheme="minorEastAsia" w:hAnsiTheme="minorEastAsia" w:hint="eastAsia"/>
                <w:sz w:val="22"/>
                <w:szCs w:val="22"/>
              </w:rPr>
              <w:t xml:space="preserve">　</w:t>
            </w:r>
            <w:r w:rsidR="00D210E3" w:rsidRPr="004F7279">
              <w:rPr>
                <w:rFonts w:asciiTheme="minorEastAsia" w:eastAsiaTheme="minorEastAsia" w:hAnsiTheme="minorEastAsia" w:hint="eastAsia"/>
                <w:sz w:val="22"/>
                <w:szCs w:val="22"/>
              </w:rPr>
              <w:t>ものづくり・地域連携等を通したキャリア</w:t>
            </w:r>
            <w:r w:rsidR="002A216C" w:rsidRPr="004F7279">
              <w:rPr>
                <w:rFonts w:asciiTheme="minorEastAsia" w:eastAsiaTheme="minorEastAsia" w:hAnsiTheme="minorEastAsia" w:hint="eastAsia"/>
                <w:sz w:val="22"/>
                <w:szCs w:val="22"/>
              </w:rPr>
              <w:t>教育の充実</w:t>
            </w:r>
          </w:p>
          <w:p w14:paraId="0058BA6D" w14:textId="77777777" w:rsidR="002A216C" w:rsidRPr="004F7279" w:rsidRDefault="002A216C" w:rsidP="00172745">
            <w:pPr>
              <w:spacing w:line="300" w:lineRule="exact"/>
              <w:rPr>
                <w:rFonts w:asciiTheme="minorEastAsia" w:eastAsiaTheme="minorEastAsia" w:hAnsiTheme="minorEastAsia"/>
              </w:rPr>
            </w:pPr>
            <w:r w:rsidRPr="004F7279">
              <w:rPr>
                <w:rFonts w:asciiTheme="minorEastAsia" w:eastAsiaTheme="minorEastAsia" w:hAnsiTheme="minorEastAsia" w:hint="eastAsia"/>
              </w:rPr>
              <w:t xml:space="preserve">　（</w:t>
            </w:r>
            <w:r w:rsidR="002C1B53" w:rsidRPr="004F7279">
              <w:rPr>
                <w:rFonts w:asciiTheme="minorEastAsia" w:eastAsiaTheme="minorEastAsia" w:hAnsiTheme="minorEastAsia" w:hint="eastAsia"/>
              </w:rPr>
              <w:t>１</w:t>
            </w:r>
            <w:r w:rsidRPr="004F7279">
              <w:rPr>
                <w:rFonts w:asciiTheme="minorEastAsia" w:eastAsiaTheme="minorEastAsia" w:hAnsiTheme="minorEastAsia" w:hint="eastAsia"/>
              </w:rPr>
              <w:t>）ものづくりのための</w:t>
            </w:r>
            <w:r w:rsidRPr="004F7279">
              <w:rPr>
                <w:rFonts w:asciiTheme="minorEastAsia" w:eastAsiaTheme="minorEastAsia" w:hAnsiTheme="minorEastAsia" w:cs="ＭＳ Ｐゴシック" w:hint="eastAsia"/>
                <w:kern w:val="0"/>
                <w:szCs w:val="21"/>
              </w:rPr>
              <w:t>実践的</w:t>
            </w:r>
            <w:r w:rsidRPr="004F7279">
              <w:rPr>
                <w:rFonts w:asciiTheme="minorEastAsia" w:eastAsiaTheme="minorEastAsia" w:hAnsiTheme="minorEastAsia" w:hint="eastAsia"/>
              </w:rPr>
              <w:t>技術力の向上</w:t>
            </w:r>
          </w:p>
          <w:p w14:paraId="66F49CB8" w14:textId="77777777" w:rsidR="002A216C" w:rsidRPr="004F7279" w:rsidRDefault="002A216C" w:rsidP="00172745">
            <w:pPr>
              <w:spacing w:line="300" w:lineRule="exact"/>
              <w:rPr>
                <w:rFonts w:asciiTheme="minorEastAsia" w:eastAsiaTheme="minorEastAsia" w:hAnsiTheme="minorEastAsia"/>
              </w:rPr>
            </w:pPr>
            <w:r w:rsidRPr="004F7279">
              <w:rPr>
                <w:rFonts w:asciiTheme="minorEastAsia" w:eastAsiaTheme="minorEastAsia" w:hAnsiTheme="minorEastAsia" w:hint="eastAsia"/>
              </w:rPr>
              <w:t xml:space="preserve">　　　　ア　</w:t>
            </w:r>
            <w:r w:rsidR="00410E59" w:rsidRPr="004F7279">
              <w:rPr>
                <w:rFonts w:asciiTheme="minorEastAsia" w:eastAsiaTheme="minorEastAsia" w:hAnsiTheme="minorEastAsia" w:hint="eastAsia"/>
              </w:rPr>
              <w:t>企業が求める資格の調査・精査と</w:t>
            </w:r>
            <w:r w:rsidR="00627A5A" w:rsidRPr="004F7279">
              <w:rPr>
                <w:rFonts w:asciiTheme="minorEastAsia" w:eastAsiaTheme="minorEastAsia" w:hAnsiTheme="minorEastAsia" w:hint="eastAsia"/>
              </w:rPr>
              <w:t>資格</w:t>
            </w:r>
            <w:r w:rsidR="00410E59" w:rsidRPr="004F7279">
              <w:rPr>
                <w:rFonts w:asciiTheme="minorEastAsia" w:eastAsiaTheme="minorEastAsia" w:hAnsiTheme="minorEastAsia" w:hint="eastAsia"/>
              </w:rPr>
              <w:t>取得</w:t>
            </w:r>
            <w:r w:rsidR="00000A8D" w:rsidRPr="004F7279">
              <w:rPr>
                <w:rFonts w:asciiTheme="minorEastAsia" w:eastAsiaTheme="minorEastAsia" w:hAnsiTheme="minorEastAsia" w:hint="eastAsia"/>
              </w:rPr>
              <w:t>の</w:t>
            </w:r>
            <w:r w:rsidR="00627A5A" w:rsidRPr="004F7279">
              <w:rPr>
                <w:rFonts w:asciiTheme="minorEastAsia" w:eastAsiaTheme="minorEastAsia" w:hAnsiTheme="minorEastAsia" w:hint="eastAsia"/>
              </w:rPr>
              <w:t>奨励</w:t>
            </w:r>
            <w:r w:rsidR="00511B83" w:rsidRPr="004F7279">
              <w:rPr>
                <w:rFonts w:asciiTheme="minorEastAsia" w:eastAsiaTheme="minorEastAsia" w:hAnsiTheme="minorEastAsia" w:hint="eastAsia"/>
              </w:rPr>
              <w:t>並びに</w:t>
            </w:r>
            <w:r w:rsidR="006519F2" w:rsidRPr="004F7279">
              <w:rPr>
                <w:rFonts w:asciiTheme="minorEastAsia" w:eastAsiaTheme="minorEastAsia" w:hAnsiTheme="minorEastAsia" w:hint="eastAsia"/>
              </w:rPr>
              <w:t>講習</w:t>
            </w:r>
            <w:r w:rsidR="00B04AD7" w:rsidRPr="004F7279">
              <w:rPr>
                <w:rFonts w:asciiTheme="minorEastAsia" w:eastAsiaTheme="minorEastAsia" w:hAnsiTheme="minorEastAsia" w:hint="eastAsia"/>
              </w:rPr>
              <w:t>会</w:t>
            </w:r>
            <w:r w:rsidR="00000A8D" w:rsidRPr="004F7279">
              <w:rPr>
                <w:rFonts w:asciiTheme="minorEastAsia" w:eastAsiaTheme="minorEastAsia" w:hAnsiTheme="minorEastAsia" w:hint="eastAsia"/>
              </w:rPr>
              <w:t>の</w:t>
            </w:r>
            <w:r w:rsidR="006519F2" w:rsidRPr="004F7279">
              <w:rPr>
                <w:rFonts w:asciiTheme="minorEastAsia" w:eastAsiaTheme="minorEastAsia" w:hAnsiTheme="minorEastAsia" w:hint="eastAsia"/>
              </w:rPr>
              <w:t>充実</w:t>
            </w:r>
          </w:p>
          <w:p w14:paraId="512D36BB" w14:textId="77777777" w:rsidR="002A216C" w:rsidRPr="004F7279" w:rsidRDefault="002A216C" w:rsidP="008E4C65">
            <w:pPr>
              <w:spacing w:line="300" w:lineRule="exact"/>
              <w:ind w:left="1050" w:hangingChars="500" w:hanging="1050"/>
              <w:rPr>
                <w:rFonts w:asciiTheme="minorEastAsia" w:eastAsiaTheme="minorEastAsia" w:hAnsiTheme="minorEastAsia"/>
              </w:rPr>
            </w:pPr>
            <w:r w:rsidRPr="004F7279">
              <w:rPr>
                <w:rFonts w:asciiTheme="minorEastAsia" w:eastAsiaTheme="minorEastAsia" w:hAnsiTheme="minorEastAsia" w:hint="eastAsia"/>
              </w:rPr>
              <w:t xml:space="preserve">　　　　※</w:t>
            </w:r>
            <w:r w:rsidRPr="004F7279">
              <w:rPr>
                <w:rFonts w:asciiTheme="minorEastAsia" w:eastAsiaTheme="minorEastAsia" w:hAnsiTheme="minorEastAsia" w:cs="ＭＳ Ｐゴシック" w:hint="eastAsia"/>
                <w:kern w:val="0"/>
                <w:szCs w:val="21"/>
              </w:rPr>
              <w:t>資格取得</w:t>
            </w:r>
            <w:r w:rsidR="00EA5F98" w:rsidRPr="004F7279">
              <w:rPr>
                <w:rFonts w:asciiTheme="minorEastAsia" w:eastAsiaTheme="minorEastAsia" w:hAnsiTheme="minorEastAsia" w:cs="ＭＳ Ｐゴシック" w:hint="eastAsia"/>
                <w:kern w:val="0"/>
                <w:szCs w:val="21"/>
              </w:rPr>
              <w:t>の推奨、講習会の充実により、</w:t>
            </w:r>
            <w:r w:rsidRPr="004F7279">
              <w:rPr>
                <w:rFonts w:asciiTheme="minorEastAsia" w:eastAsiaTheme="minorEastAsia" w:hAnsiTheme="minorEastAsia" w:cs="ＭＳ Ｐゴシック" w:hint="eastAsia"/>
                <w:kern w:val="0"/>
                <w:szCs w:val="21"/>
              </w:rPr>
              <w:t>検定試験の受験者数</w:t>
            </w:r>
            <w:r w:rsidRPr="004F7279">
              <w:rPr>
                <w:rFonts w:asciiTheme="minorEastAsia" w:eastAsiaTheme="minorEastAsia" w:hAnsiTheme="minorEastAsia" w:hint="eastAsia"/>
              </w:rPr>
              <w:t>（</w:t>
            </w:r>
            <w:r w:rsidR="002C1B53">
              <w:rPr>
                <w:rFonts w:asciiTheme="minorEastAsia" w:eastAsiaTheme="minorEastAsia" w:hAnsiTheme="minorEastAsia"/>
              </w:rPr>
              <w:t>H29</w:t>
            </w:r>
            <w:r w:rsidR="004B707D" w:rsidRPr="004F7279">
              <w:rPr>
                <w:rFonts w:asciiTheme="minorEastAsia" w:eastAsiaTheme="minorEastAsia" w:hAnsiTheme="minorEastAsia" w:cs="ＭＳ Ｐゴシック" w:hint="eastAsia"/>
                <w:kern w:val="0"/>
                <w:szCs w:val="21"/>
              </w:rPr>
              <w:t xml:space="preserve"> </w:t>
            </w:r>
            <w:r w:rsidR="002C1B53">
              <w:rPr>
                <w:rFonts w:asciiTheme="minorEastAsia" w:eastAsiaTheme="minorEastAsia" w:hAnsiTheme="minorEastAsia" w:cs="ＭＳ Ｐゴシック"/>
                <w:kern w:val="0"/>
                <w:szCs w:val="21"/>
              </w:rPr>
              <w:t>1134</w:t>
            </w:r>
            <w:r w:rsidR="001426C6">
              <w:rPr>
                <w:rFonts w:asciiTheme="minorEastAsia" w:eastAsiaTheme="minorEastAsia" w:hAnsiTheme="minorEastAsia" w:cs="ＭＳ Ｐゴシック" w:hint="eastAsia"/>
                <w:kern w:val="0"/>
                <w:szCs w:val="21"/>
              </w:rPr>
              <w:t>人､</w:t>
            </w:r>
            <w:r w:rsidR="002C1B53">
              <w:rPr>
                <w:rFonts w:asciiTheme="minorEastAsia" w:eastAsiaTheme="minorEastAsia" w:hAnsiTheme="minorEastAsia" w:cs="ＭＳ Ｐゴシック"/>
                <w:kern w:val="0"/>
                <w:szCs w:val="21"/>
              </w:rPr>
              <w:t>H30</w:t>
            </w:r>
            <w:r w:rsidR="001426C6">
              <w:rPr>
                <w:rFonts w:asciiTheme="minorEastAsia" w:eastAsiaTheme="minorEastAsia" w:hAnsiTheme="minorEastAsia" w:cs="ＭＳ Ｐゴシック" w:hint="eastAsia"/>
                <w:kern w:val="0"/>
                <w:szCs w:val="21"/>
              </w:rPr>
              <w:t xml:space="preserve"> </w:t>
            </w:r>
            <w:r w:rsidR="002C1B53">
              <w:rPr>
                <w:rFonts w:asciiTheme="minorEastAsia" w:eastAsiaTheme="minorEastAsia" w:hAnsiTheme="minorEastAsia" w:cs="ＭＳ Ｐゴシック"/>
                <w:kern w:val="0"/>
                <w:szCs w:val="21"/>
              </w:rPr>
              <w:t>742</w:t>
            </w:r>
            <w:r w:rsidR="001426C6">
              <w:rPr>
                <w:rFonts w:asciiTheme="minorEastAsia" w:eastAsiaTheme="minorEastAsia" w:hAnsiTheme="minorEastAsia" w:cs="ＭＳ Ｐゴシック" w:hint="eastAsia"/>
                <w:kern w:val="0"/>
                <w:szCs w:val="21"/>
              </w:rPr>
              <w:t>人､</w:t>
            </w:r>
            <w:r w:rsidR="002C1B53">
              <w:rPr>
                <w:rFonts w:asciiTheme="minorEastAsia" w:eastAsiaTheme="minorEastAsia" w:hAnsiTheme="minorEastAsia" w:cs="ＭＳ Ｐゴシック"/>
                <w:kern w:val="0"/>
                <w:szCs w:val="21"/>
              </w:rPr>
              <w:t>R01</w:t>
            </w:r>
            <w:r w:rsidR="001426C6">
              <w:rPr>
                <w:rFonts w:asciiTheme="minorEastAsia" w:eastAsiaTheme="minorEastAsia" w:hAnsiTheme="minorEastAsia" w:cs="ＭＳ Ｐゴシック" w:hint="eastAsia"/>
                <w:kern w:val="0"/>
                <w:szCs w:val="21"/>
              </w:rPr>
              <w:t xml:space="preserve"> </w:t>
            </w:r>
            <w:r w:rsidR="002C1B53">
              <w:rPr>
                <w:rFonts w:asciiTheme="minorEastAsia" w:eastAsiaTheme="minorEastAsia" w:hAnsiTheme="minorEastAsia" w:cs="ＭＳ Ｐゴシック"/>
                <w:kern w:val="0"/>
                <w:szCs w:val="21"/>
              </w:rPr>
              <w:t>649</w:t>
            </w:r>
            <w:r w:rsidRPr="004F7279">
              <w:rPr>
                <w:rFonts w:asciiTheme="minorEastAsia" w:eastAsiaTheme="minorEastAsia" w:hAnsiTheme="minorEastAsia" w:hint="eastAsia"/>
              </w:rPr>
              <w:t>人）</w:t>
            </w:r>
            <w:r w:rsidR="00B4226E" w:rsidRPr="004F7279">
              <w:rPr>
                <w:rFonts w:asciiTheme="minorEastAsia" w:eastAsiaTheme="minorEastAsia" w:hAnsiTheme="minorEastAsia" w:hint="eastAsia"/>
              </w:rPr>
              <w:t>を増やし、</w:t>
            </w:r>
            <w:r w:rsidRPr="004F7279">
              <w:rPr>
                <w:rFonts w:asciiTheme="minorEastAsia" w:eastAsiaTheme="minorEastAsia" w:hAnsiTheme="minorEastAsia" w:hint="eastAsia"/>
              </w:rPr>
              <w:t>合格率（</w:t>
            </w:r>
            <w:r w:rsidR="002C1B53">
              <w:rPr>
                <w:rFonts w:asciiTheme="minorEastAsia" w:eastAsiaTheme="minorEastAsia" w:hAnsiTheme="minorEastAsia"/>
              </w:rPr>
              <w:t>H29</w:t>
            </w:r>
            <w:r w:rsidR="001426C6">
              <w:rPr>
                <w:rFonts w:asciiTheme="minorEastAsia" w:eastAsiaTheme="minorEastAsia" w:hAnsiTheme="minorEastAsia" w:hint="eastAsia"/>
              </w:rPr>
              <w:t xml:space="preserve"> </w:t>
            </w:r>
            <w:r w:rsidR="002C1B53">
              <w:rPr>
                <w:rFonts w:asciiTheme="minorEastAsia" w:eastAsiaTheme="minorEastAsia" w:hAnsiTheme="minorEastAsia"/>
              </w:rPr>
              <w:t>68</w:t>
            </w:r>
            <w:r w:rsidR="001426C6">
              <w:rPr>
                <w:rFonts w:asciiTheme="minorEastAsia" w:eastAsiaTheme="minorEastAsia" w:hAnsiTheme="minorEastAsia" w:hint="eastAsia"/>
              </w:rPr>
              <w:t>％､</w:t>
            </w:r>
            <w:r w:rsidR="002C1B53">
              <w:rPr>
                <w:rFonts w:asciiTheme="minorEastAsia" w:eastAsiaTheme="minorEastAsia" w:hAnsiTheme="minorEastAsia"/>
              </w:rPr>
              <w:t>H30</w:t>
            </w:r>
            <w:r w:rsidR="001426C6">
              <w:rPr>
                <w:rFonts w:asciiTheme="minorEastAsia" w:eastAsiaTheme="minorEastAsia" w:hAnsiTheme="minorEastAsia" w:hint="eastAsia"/>
              </w:rPr>
              <w:t xml:space="preserve"> </w:t>
            </w:r>
            <w:r w:rsidR="002C1B53">
              <w:rPr>
                <w:rFonts w:asciiTheme="minorEastAsia" w:eastAsiaTheme="minorEastAsia" w:hAnsiTheme="minorEastAsia"/>
              </w:rPr>
              <w:t>59.3</w:t>
            </w:r>
            <w:r w:rsidR="001426C6">
              <w:rPr>
                <w:rFonts w:asciiTheme="minorEastAsia" w:eastAsiaTheme="minorEastAsia" w:hAnsiTheme="minorEastAsia" w:hint="eastAsia"/>
              </w:rPr>
              <w:t>％､</w:t>
            </w:r>
            <w:r w:rsidR="002C1B53">
              <w:rPr>
                <w:rFonts w:asciiTheme="minorEastAsia" w:eastAsiaTheme="minorEastAsia" w:hAnsiTheme="minorEastAsia"/>
              </w:rPr>
              <w:t>R01</w:t>
            </w:r>
            <w:r w:rsidR="001426C6">
              <w:rPr>
                <w:rFonts w:asciiTheme="minorEastAsia" w:eastAsiaTheme="minorEastAsia" w:hAnsiTheme="minorEastAsia" w:hint="eastAsia"/>
              </w:rPr>
              <w:t xml:space="preserve"> </w:t>
            </w:r>
            <w:r w:rsidR="002C1B53" w:rsidRPr="004F7279">
              <w:rPr>
                <w:rFonts w:asciiTheme="minorEastAsia" w:eastAsiaTheme="minorEastAsia" w:hAnsiTheme="minorEastAsia"/>
              </w:rPr>
              <w:t>57.</w:t>
            </w:r>
            <w:r w:rsidR="002C1B53">
              <w:rPr>
                <w:rFonts w:asciiTheme="minorEastAsia" w:eastAsiaTheme="minorEastAsia" w:hAnsiTheme="minorEastAsia"/>
              </w:rPr>
              <w:t>8</w:t>
            </w:r>
            <w:r w:rsidR="00092CA9" w:rsidRPr="004F7279">
              <w:rPr>
                <w:rFonts w:asciiTheme="minorEastAsia" w:eastAsiaTheme="minorEastAsia" w:hAnsiTheme="minorEastAsia" w:hint="eastAsia"/>
              </w:rPr>
              <w:t>％</w:t>
            </w:r>
            <w:r w:rsidR="008E4C65" w:rsidRPr="004F7279">
              <w:rPr>
                <w:rFonts w:asciiTheme="minorEastAsia" w:eastAsiaTheme="minorEastAsia" w:hAnsiTheme="minorEastAsia" w:hint="eastAsia"/>
              </w:rPr>
              <w:t>）</w:t>
            </w:r>
            <w:r w:rsidR="00B4226E" w:rsidRPr="004F7279">
              <w:rPr>
                <w:rFonts w:asciiTheme="minorEastAsia" w:eastAsiaTheme="minorEastAsia" w:hAnsiTheme="minorEastAsia" w:hint="eastAsia"/>
              </w:rPr>
              <w:t>を高める。</w:t>
            </w:r>
          </w:p>
          <w:p w14:paraId="4E997DC6" w14:textId="77777777" w:rsidR="006674B0" w:rsidRPr="004F7279" w:rsidRDefault="002A216C" w:rsidP="00CA3F3B">
            <w:pPr>
              <w:spacing w:line="300" w:lineRule="exact"/>
              <w:ind w:left="840" w:hangingChars="400" w:hanging="840"/>
              <w:rPr>
                <w:rFonts w:asciiTheme="minorEastAsia" w:eastAsiaTheme="minorEastAsia" w:hAnsiTheme="minorEastAsia"/>
              </w:rPr>
            </w:pPr>
            <w:r w:rsidRPr="004F7279">
              <w:rPr>
                <w:rFonts w:asciiTheme="minorEastAsia" w:eastAsiaTheme="minorEastAsia" w:hAnsiTheme="minorEastAsia" w:hint="eastAsia"/>
              </w:rPr>
              <w:t xml:space="preserve">　</w:t>
            </w:r>
            <w:r w:rsidR="006674B0" w:rsidRPr="004F7279">
              <w:rPr>
                <w:rFonts w:asciiTheme="minorEastAsia" w:eastAsiaTheme="minorEastAsia" w:hAnsiTheme="minorEastAsia" w:hint="eastAsia"/>
              </w:rPr>
              <w:t>（</w:t>
            </w:r>
            <w:r w:rsidR="002C1B53" w:rsidRPr="004F7279">
              <w:rPr>
                <w:rFonts w:asciiTheme="minorEastAsia" w:eastAsiaTheme="minorEastAsia" w:hAnsiTheme="minorEastAsia" w:hint="eastAsia"/>
              </w:rPr>
              <w:t>２</w:t>
            </w:r>
            <w:r w:rsidR="006674B0" w:rsidRPr="004F7279">
              <w:rPr>
                <w:rFonts w:asciiTheme="minorEastAsia" w:eastAsiaTheme="minorEastAsia" w:hAnsiTheme="minorEastAsia" w:hint="eastAsia"/>
              </w:rPr>
              <w:t>）</w:t>
            </w:r>
            <w:r w:rsidR="006674B0" w:rsidRPr="004F7279">
              <w:rPr>
                <w:rFonts w:asciiTheme="minorEastAsia" w:eastAsiaTheme="minorEastAsia" w:hAnsiTheme="minorEastAsia" w:cs="ＭＳ Ｐゴシック" w:hint="eastAsia"/>
                <w:kern w:val="0"/>
                <w:szCs w:val="21"/>
              </w:rPr>
              <w:t>ものづくり教育を充実させ、ものづくりニッポンの担い手としての自覚をもつ生徒を育てる。</w:t>
            </w:r>
          </w:p>
          <w:p w14:paraId="717AE699" w14:textId="77777777" w:rsidR="006674B0" w:rsidRPr="004F7279" w:rsidRDefault="006674B0" w:rsidP="006674B0">
            <w:pPr>
              <w:spacing w:line="300" w:lineRule="exact"/>
              <w:ind w:leftChars="400" w:left="1050" w:hangingChars="100" w:hanging="210"/>
              <w:rPr>
                <w:rFonts w:asciiTheme="minorEastAsia" w:eastAsiaTheme="minorEastAsia" w:hAnsiTheme="minorEastAsia"/>
              </w:rPr>
            </w:pPr>
            <w:r w:rsidRPr="004F7279">
              <w:rPr>
                <w:rFonts w:asciiTheme="minorEastAsia" w:eastAsiaTheme="minorEastAsia" w:hAnsiTheme="minorEastAsia" w:hint="eastAsia"/>
              </w:rPr>
              <w:t>ア　生徒による校内企業「城工房」</w:t>
            </w:r>
            <w:r w:rsidR="00CA3F3B" w:rsidRPr="004F7279">
              <w:rPr>
                <w:rFonts w:asciiTheme="minorEastAsia" w:eastAsiaTheme="minorEastAsia" w:hAnsiTheme="minorEastAsia" w:hint="eastAsia"/>
              </w:rPr>
              <w:t>等により</w:t>
            </w:r>
            <w:r w:rsidRPr="004F7279">
              <w:rPr>
                <w:rFonts w:asciiTheme="minorEastAsia" w:eastAsiaTheme="minorEastAsia" w:hAnsiTheme="minorEastAsia" w:hint="eastAsia"/>
              </w:rPr>
              <w:t>、生徒が主体的</w:t>
            </w:r>
            <w:r w:rsidR="00DF74AF" w:rsidRPr="004F7279">
              <w:rPr>
                <w:rFonts w:asciiTheme="minorEastAsia" w:eastAsiaTheme="minorEastAsia" w:hAnsiTheme="minorEastAsia" w:hint="eastAsia"/>
              </w:rPr>
              <w:t>に</w:t>
            </w:r>
            <w:r w:rsidRPr="004F7279">
              <w:rPr>
                <w:rFonts w:asciiTheme="minorEastAsia" w:eastAsiaTheme="minorEastAsia" w:hAnsiTheme="minorEastAsia" w:hint="eastAsia"/>
              </w:rPr>
              <w:t>ものづくりのプロセス</w:t>
            </w:r>
            <w:r w:rsidR="00DF74AF" w:rsidRPr="004F7279">
              <w:rPr>
                <w:rFonts w:asciiTheme="minorEastAsia" w:eastAsiaTheme="minorEastAsia" w:hAnsiTheme="minorEastAsia" w:hint="eastAsia"/>
              </w:rPr>
              <w:t>を</w:t>
            </w:r>
            <w:r w:rsidRPr="004F7279">
              <w:rPr>
                <w:rFonts w:asciiTheme="minorEastAsia" w:eastAsiaTheme="minorEastAsia" w:hAnsiTheme="minorEastAsia" w:hint="eastAsia"/>
              </w:rPr>
              <w:t>体験</w:t>
            </w:r>
            <w:r w:rsidR="00DF74AF" w:rsidRPr="004F7279">
              <w:rPr>
                <w:rFonts w:asciiTheme="minorEastAsia" w:eastAsiaTheme="minorEastAsia" w:hAnsiTheme="minorEastAsia" w:hint="eastAsia"/>
              </w:rPr>
              <w:t>する機会</w:t>
            </w:r>
            <w:r w:rsidR="00CA3F3B" w:rsidRPr="004F7279">
              <w:rPr>
                <w:rFonts w:asciiTheme="minorEastAsia" w:eastAsiaTheme="minorEastAsia" w:hAnsiTheme="minorEastAsia" w:hint="eastAsia"/>
              </w:rPr>
              <w:t>を増大する。</w:t>
            </w:r>
          </w:p>
          <w:p w14:paraId="12ED7B56" w14:textId="77777777" w:rsidR="00C143D0" w:rsidRPr="004F7279" w:rsidRDefault="00C143D0" w:rsidP="006674B0">
            <w:pPr>
              <w:spacing w:line="300" w:lineRule="exact"/>
              <w:ind w:leftChars="400" w:left="1050" w:hangingChars="100" w:hanging="210"/>
              <w:rPr>
                <w:rFonts w:asciiTheme="minorEastAsia" w:eastAsiaTheme="minorEastAsia" w:hAnsiTheme="minorEastAsia"/>
              </w:rPr>
            </w:pPr>
            <w:r w:rsidRPr="004F7279">
              <w:rPr>
                <w:rFonts w:asciiTheme="minorEastAsia" w:eastAsiaTheme="minorEastAsia" w:hAnsiTheme="minorEastAsia" w:hint="eastAsia"/>
              </w:rPr>
              <w:t>イ　地元企業等との連携</w:t>
            </w:r>
            <w:r w:rsidR="00CA3F3B" w:rsidRPr="004F7279">
              <w:rPr>
                <w:rFonts w:asciiTheme="minorEastAsia" w:eastAsiaTheme="minorEastAsia" w:hAnsiTheme="minorEastAsia" w:hint="eastAsia"/>
              </w:rPr>
              <w:t>やインターンシップ等を</w:t>
            </w:r>
            <w:r w:rsidRPr="004F7279">
              <w:rPr>
                <w:rFonts w:asciiTheme="minorEastAsia" w:eastAsiaTheme="minorEastAsia" w:hAnsiTheme="minorEastAsia" w:hint="eastAsia"/>
              </w:rPr>
              <w:t>活用し、各種競技会への参加機会</w:t>
            </w:r>
            <w:r w:rsidR="00CA3F3B" w:rsidRPr="004F7279">
              <w:rPr>
                <w:rFonts w:asciiTheme="minorEastAsia" w:eastAsiaTheme="minorEastAsia" w:hAnsiTheme="minorEastAsia" w:hint="eastAsia"/>
              </w:rPr>
              <w:t>を増大する。</w:t>
            </w:r>
          </w:p>
          <w:p w14:paraId="3BA1608B" w14:textId="77777777" w:rsidR="006674B0" w:rsidRPr="004F7279" w:rsidRDefault="00C143D0" w:rsidP="00DF74AF">
            <w:pPr>
              <w:spacing w:line="300" w:lineRule="exact"/>
              <w:ind w:leftChars="400" w:left="1050" w:hangingChars="100" w:hanging="210"/>
              <w:rPr>
                <w:rFonts w:asciiTheme="minorEastAsia" w:eastAsiaTheme="minorEastAsia" w:hAnsiTheme="minorEastAsia"/>
              </w:rPr>
            </w:pPr>
            <w:r w:rsidRPr="004F7279">
              <w:rPr>
                <w:rFonts w:asciiTheme="minorEastAsia" w:eastAsiaTheme="minorEastAsia" w:hAnsiTheme="minorEastAsia" w:hint="eastAsia"/>
              </w:rPr>
              <w:t>ウ</w:t>
            </w:r>
            <w:r w:rsidR="00DF74AF" w:rsidRPr="004F7279">
              <w:rPr>
                <w:rFonts w:asciiTheme="minorEastAsia" w:eastAsiaTheme="minorEastAsia" w:hAnsiTheme="minorEastAsia" w:hint="eastAsia"/>
              </w:rPr>
              <w:t xml:space="preserve">　小中学校や行政機関と連携した小中学生対象の</w:t>
            </w:r>
            <w:r w:rsidR="00DF74AF" w:rsidRPr="004F7279">
              <w:rPr>
                <w:rFonts w:asciiTheme="minorEastAsia" w:eastAsiaTheme="minorEastAsia" w:hAnsiTheme="minorEastAsia" w:cs="ＭＳ Ｐゴシック" w:hint="eastAsia"/>
                <w:kern w:val="0"/>
                <w:szCs w:val="21"/>
              </w:rPr>
              <w:t>「ものづくり教室」や「出前授業」</w:t>
            </w:r>
            <w:r w:rsidR="00DF74AF" w:rsidRPr="004F7279">
              <w:rPr>
                <w:rFonts w:asciiTheme="minorEastAsia" w:eastAsiaTheme="minorEastAsia" w:hAnsiTheme="minorEastAsia" w:hint="eastAsia"/>
              </w:rPr>
              <w:t>を</w:t>
            </w:r>
            <w:r w:rsidR="00CA3F3B" w:rsidRPr="004F7279">
              <w:rPr>
                <w:rFonts w:asciiTheme="minorEastAsia" w:eastAsiaTheme="minorEastAsia" w:hAnsiTheme="minorEastAsia" w:hint="eastAsia"/>
              </w:rPr>
              <w:t>行い</w:t>
            </w:r>
            <w:r w:rsidR="00DF74AF" w:rsidRPr="004F7279">
              <w:rPr>
                <w:rFonts w:asciiTheme="minorEastAsia" w:eastAsiaTheme="minorEastAsia" w:hAnsiTheme="minorEastAsia" w:hint="eastAsia"/>
              </w:rPr>
              <w:t>生徒の</w:t>
            </w:r>
            <w:r w:rsidRPr="004F7279">
              <w:rPr>
                <w:rFonts w:asciiTheme="minorEastAsia" w:eastAsiaTheme="minorEastAsia" w:hAnsiTheme="minorEastAsia" w:hint="eastAsia"/>
              </w:rPr>
              <w:t>外部交流への</w:t>
            </w:r>
            <w:r w:rsidR="00DF74AF" w:rsidRPr="004F7279">
              <w:rPr>
                <w:rFonts w:asciiTheme="minorEastAsia" w:eastAsiaTheme="minorEastAsia" w:hAnsiTheme="minorEastAsia" w:hint="eastAsia"/>
              </w:rPr>
              <w:t>参加や発表の機会</w:t>
            </w:r>
            <w:r w:rsidR="00CA3F3B" w:rsidRPr="004F7279">
              <w:rPr>
                <w:rFonts w:asciiTheme="minorEastAsia" w:eastAsiaTheme="minorEastAsia" w:hAnsiTheme="minorEastAsia" w:hint="eastAsia"/>
              </w:rPr>
              <w:t>を増大する。</w:t>
            </w:r>
          </w:p>
          <w:p w14:paraId="39018738" w14:textId="77777777" w:rsidR="006674B0" w:rsidRPr="004F7279" w:rsidRDefault="00C143D0" w:rsidP="00C143D0">
            <w:pPr>
              <w:spacing w:line="300" w:lineRule="exact"/>
              <w:ind w:leftChars="400" w:left="1050" w:hangingChars="100" w:hanging="210"/>
              <w:rPr>
                <w:rFonts w:asciiTheme="minorEastAsia" w:eastAsiaTheme="minorEastAsia" w:hAnsiTheme="minorEastAsia"/>
              </w:rPr>
            </w:pPr>
            <w:r w:rsidRPr="004F7279">
              <w:rPr>
                <w:rFonts w:asciiTheme="minorEastAsia" w:eastAsiaTheme="minorEastAsia" w:hAnsiTheme="minorEastAsia" w:hint="eastAsia"/>
              </w:rPr>
              <w:t>※</w:t>
            </w:r>
            <w:r w:rsidRPr="004F7279">
              <w:rPr>
                <w:rFonts w:asciiTheme="minorEastAsia" w:eastAsiaTheme="minorEastAsia" w:hAnsiTheme="minorEastAsia" w:hint="eastAsia"/>
                <w:szCs w:val="21"/>
              </w:rPr>
              <w:t>成果発表の場やさまざまな競技会など</w:t>
            </w:r>
            <w:r w:rsidRPr="004F7279">
              <w:rPr>
                <w:rFonts w:asciiTheme="minorEastAsia" w:eastAsiaTheme="minorEastAsia" w:hAnsiTheme="minorEastAsia" w:cs="ＭＳ Ｐゴシック" w:hint="eastAsia"/>
                <w:kern w:val="0"/>
                <w:szCs w:val="21"/>
              </w:rPr>
              <w:t>への参加回数及び「ものづくり教室」や「出前授業</w:t>
            </w:r>
            <w:r w:rsidR="00CA3F3B" w:rsidRPr="004F7279">
              <w:rPr>
                <w:rFonts w:asciiTheme="minorEastAsia" w:eastAsiaTheme="minorEastAsia" w:hAnsiTheme="minorEastAsia" w:cs="ＭＳ Ｐゴシック" w:hint="eastAsia"/>
                <w:kern w:val="0"/>
                <w:szCs w:val="21"/>
              </w:rPr>
              <w:t>」</w:t>
            </w:r>
            <w:r w:rsidRPr="004F7279">
              <w:rPr>
                <w:rFonts w:asciiTheme="minorEastAsia" w:eastAsiaTheme="minorEastAsia" w:hAnsiTheme="minorEastAsia" w:cs="ＭＳ Ｐゴシック" w:hint="eastAsia"/>
                <w:kern w:val="0"/>
                <w:szCs w:val="21"/>
              </w:rPr>
              <w:t>の実施回数</w:t>
            </w:r>
            <w:r w:rsidRPr="004F7279">
              <w:rPr>
                <w:rFonts w:asciiTheme="minorEastAsia" w:eastAsiaTheme="minorEastAsia" w:hAnsiTheme="minorEastAsia" w:hint="eastAsia"/>
              </w:rPr>
              <w:t>（</w:t>
            </w:r>
            <w:r w:rsidR="002C1B53">
              <w:rPr>
                <w:rFonts w:asciiTheme="minorEastAsia" w:eastAsiaTheme="minorEastAsia" w:hAnsiTheme="minorEastAsia"/>
              </w:rPr>
              <w:t>H29</w:t>
            </w:r>
            <w:r w:rsidR="001426C6">
              <w:rPr>
                <w:rFonts w:asciiTheme="minorEastAsia" w:eastAsiaTheme="minorEastAsia" w:hAnsiTheme="minorEastAsia" w:hint="eastAsia"/>
              </w:rPr>
              <w:t xml:space="preserve"> </w:t>
            </w:r>
            <w:r w:rsidR="002C1B53">
              <w:rPr>
                <w:rFonts w:asciiTheme="minorEastAsia" w:eastAsiaTheme="minorEastAsia" w:hAnsiTheme="minorEastAsia"/>
              </w:rPr>
              <w:t>26</w:t>
            </w:r>
            <w:r w:rsidR="001426C6">
              <w:rPr>
                <w:rFonts w:asciiTheme="minorEastAsia" w:eastAsiaTheme="minorEastAsia" w:hAnsiTheme="minorEastAsia" w:hint="eastAsia"/>
              </w:rPr>
              <w:t>回､</w:t>
            </w:r>
            <w:r w:rsidR="002C1B53">
              <w:rPr>
                <w:rFonts w:asciiTheme="minorEastAsia" w:eastAsiaTheme="minorEastAsia" w:hAnsiTheme="minorEastAsia"/>
              </w:rPr>
              <w:t>H30</w:t>
            </w:r>
            <w:r w:rsidR="001426C6">
              <w:rPr>
                <w:rFonts w:asciiTheme="minorEastAsia" w:eastAsiaTheme="minorEastAsia" w:hAnsiTheme="minorEastAsia" w:hint="eastAsia"/>
              </w:rPr>
              <w:t xml:space="preserve"> </w:t>
            </w:r>
            <w:r w:rsidR="002C1B53">
              <w:rPr>
                <w:rFonts w:asciiTheme="minorEastAsia" w:eastAsiaTheme="minorEastAsia" w:hAnsiTheme="minorEastAsia"/>
              </w:rPr>
              <w:t>30</w:t>
            </w:r>
            <w:r w:rsidR="001426C6">
              <w:rPr>
                <w:rFonts w:asciiTheme="minorEastAsia" w:eastAsiaTheme="minorEastAsia" w:hAnsiTheme="minorEastAsia" w:hint="eastAsia"/>
              </w:rPr>
              <w:t>回､</w:t>
            </w:r>
            <w:r w:rsidR="002C1B53">
              <w:rPr>
                <w:rFonts w:asciiTheme="minorEastAsia" w:eastAsiaTheme="minorEastAsia" w:hAnsiTheme="minorEastAsia"/>
              </w:rPr>
              <w:t>R01</w:t>
            </w:r>
            <w:r w:rsidR="001426C6">
              <w:rPr>
                <w:rFonts w:asciiTheme="minorEastAsia" w:eastAsiaTheme="minorEastAsia" w:hAnsiTheme="minorEastAsia" w:hint="eastAsia"/>
              </w:rPr>
              <w:t xml:space="preserve"> </w:t>
            </w:r>
            <w:r w:rsidR="002C1B53" w:rsidRPr="004F7279">
              <w:rPr>
                <w:rFonts w:asciiTheme="minorEastAsia" w:eastAsiaTheme="minorEastAsia" w:hAnsiTheme="minorEastAsia"/>
              </w:rPr>
              <w:t>32</w:t>
            </w:r>
            <w:r w:rsidRPr="004F7279">
              <w:rPr>
                <w:rFonts w:asciiTheme="minorEastAsia" w:eastAsiaTheme="minorEastAsia" w:hAnsiTheme="minorEastAsia" w:hint="eastAsia"/>
              </w:rPr>
              <w:t>回）を増やす。</w:t>
            </w:r>
          </w:p>
          <w:p w14:paraId="0AAD3734" w14:textId="77777777" w:rsidR="002A216C" w:rsidRPr="004F7279" w:rsidRDefault="002A216C" w:rsidP="00456C00">
            <w:pPr>
              <w:spacing w:line="300" w:lineRule="exact"/>
              <w:ind w:left="840" w:hangingChars="400" w:hanging="840"/>
              <w:rPr>
                <w:rFonts w:asciiTheme="minorEastAsia" w:eastAsiaTheme="minorEastAsia" w:hAnsiTheme="minorEastAsia"/>
              </w:rPr>
            </w:pPr>
            <w:r w:rsidRPr="004F7279">
              <w:rPr>
                <w:rFonts w:asciiTheme="minorEastAsia" w:eastAsiaTheme="minorEastAsia" w:hAnsiTheme="minorEastAsia" w:hint="eastAsia"/>
              </w:rPr>
              <w:t xml:space="preserve">　（</w:t>
            </w:r>
            <w:r w:rsidR="002C1B53" w:rsidRPr="004F7279">
              <w:rPr>
                <w:rFonts w:asciiTheme="minorEastAsia" w:eastAsiaTheme="minorEastAsia" w:hAnsiTheme="minorEastAsia" w:hint="eastAsia"/>
              </w:rPr>
              <w:t>３</w:t>
            </w:r>
            <w:r w:rsidRPr="004F7279">
              <w:rPr>
                <w:rFonts w:asciiTheme="minorEastAsia" w:eastAsiaTheme="minorEastAsia" w:hAnsiTheme="minorEastAsia" w:hint="eastAsia"/>
              </w:rPr>
              <w:t>）</w:t>
            </w:r>
            <w:r w:rsidR="00014090" w:rsidRPr="004F7279">
              <w:rPr>
                <w:rFonts w:asciiTheme="minorEastAsia" w:eastAsiaTheme="minorEastAsia" w:hAnsiTheme="minorEastAsia" w:hint="eastAsia"/>
              </w:rPr>
              <w:t>地域産業連携重点型校として</w:t>
            </w:r>
            <w:r w:rsidR="00EA5F98" w:rsidRPr="004F7279">
              <w:rPr>
                <w:rFonts w:asciiTheme="minorEastAsia" w:eastAsiaTheme="minorEastAsia" w:hAnsiTheme="minorEastAsia" w:hint="eastAsia"/>
              </w:rPr>
              <w:t>、</w:t>
            </w:r>
            <w:r w:rsidR="00EA5F98" w:rsidRPr="004F7279">
              <w:rPr>
                <w:rFonts w:asciiTheme="minorEastAsia" w:eastAsiaTheme="minorEastAsia" w:hAnsiTheme="minorEastAsia" w:cs="ＭＳ Ｐゴシック" w:hint="eastAsia"/>
                <w:kern w:val="0"/>
                <w:szCs w:val="21"/>
              </w:rPr>
              <w:t>ものづくりを通して地域</w:t>
            </w:r>
            <w:r w:rsidRPr="004F7279">
              <w:rPr>
                <w:rFonts w:asciiTheme="minorEastAsia" w:eastAsiaTheme="minorEastAsia" w:hAnsiTheme="minorEastAsia" w:cs="ＭＳ Ｐゴシック" w:hint="eastAsia"/>
                <w:kern w:val="0"/>
                <w:szCs w:val="21"/>
              </w:rPr>
              <w:t>貢献と</w:t>
            </w:r>
            <w:r w:rsidR="00EA5F98" w:rsidRPr="004F7279">
              <w:rPr>
                <w:rFonts w:asciiTheme="minorEastAsia" w:eastAsiaTheme="minorEastAsia" w:hAnsiTheme="minorEastAsia" w:cs="ＭＳ Ｐゴシック" w:hint="eastAsia"/>
                <w:kern w:val="0"/>
                <w:szCs w:val="21"/>
              </w:rPr>
              <w:t>保護者との連携により</w:t>
            </w:r>
            <w:r w:rsidRPr="004F7279">
              <w:rPr>
                <w:rFonts w:asciiTheme="minorEastAsia" w:eastAsiaTheme="minorEastAsia" w:hAnsiTheme="minorEastAsia" w:cs="ＭＳ Ｐゴシック" w:hint="eastAsia"/>
                <w:kern w:val="0"/>
                <w:szCs w:val="21"/>
              </w:rPr>
              <w:t>地域に根ざした学校づくりを</w:t>
            </w:r>
            <w:r w:rsidR="00EA5F98" w:rsidRPr="004F7279">
              <w:rPr>
                <w:rFonts w:asciiTheme="minorEastAsia" w:eastAsiaTheme="minorEastAsia" w:hAnsiTheme="minorEastAsia" w:cs="ＭＳ Ｐゴシック" w:hint="eastAsia"/>
                <w:kern w:val="0"/>
                <w:szCs w:val="21"/>
              </w:rPr>
              <w:t>推進する。</w:t>
            </w:r>
          </w:p>
          <w:p w14:paraId="322B80C9" w14:textId="77777777" w:rsidR="0047424E" w:rsidRPr="004F7279" w:rsidRDefault="0047424E" w:rsidP="00456C00">
            <w:pPr>
              <w:spacing w:line="300" w:lineRule="exact"/>
              <w:ind w:left="1050" w:hangingChars="500" w:hanging="1050"/>
              <w:rPr>
                <w:rFonts w:asciiTheme="minorEastAsia" w:eastAsiaTheme="minorEastAsia" w:hAnsiTheme="minorEastAsia"/>
              </w:rPr>
            </w:pPr>
            <w:r w:rsidRPr="004F7279">
              <w:rPr>
                <w:rFonts w:asciiTheme="minorEastAsia" w:eastAsiaTheme="minorEastAsia" w:hAnsiTheme="minorEastAsia" w:hint="eastAsia"/>
              </w:rPr>
              <w:t xml:space="preserve">　　　　ア　地域や地元企業の協力のもと、さまざまな</w:t>
            </w:r>
            <w:r w:rsidRPr="004F7279">
              <w:rPr>
                <w:rFonts w:asciiTheme="minorEastAsia" w:eastAsiaTheme="minorEastAsia" w:hAnsiTheme="minorEastAsia" w:cs="ＭＳ Ｐゴシック" w:hint="eastAsia"/>
                <w:kern w:val="0"/>
                <w:szCs w:val="21"/>
              </w:rPr>
              <w:t>活動を推進することにより、地域貢献に努めるとともに地域に根ざした学校づくりをめざす。</w:t>
            </w:r>
          </w:p>
          <w:p w14:paraId="49F87004" w14:textId="77777777" w:rsidR="0047424E" w:rsidRPr="004F7279" w:rsidRDefault="0047424E" w:rsidP="00456C00">
            <w:pPr>
              <w:spacing w:line="300" w:lineRule="exact"/>
              <w:ind w:left="1050" w:hangingChars="500" w:hanging="1050"/>
              <w:rPr>
                <w:rFonts w:asciiTheme="minorEastAsia" w:eastAsiaTheme="minorEastAsia" w:hAnsiTheme="minorEastAsia"/>
              </w:rPr>
            </w:pPr>
            <w:r w:rsidRPr="004F7279">
              <w:rPr>
                <w:rFonts w:asciiTheme="minorEastAsia" w:eastAsiaTheme="minorEastAsia" w:hAnsiTheme="minorEastAsia" w:hint="eastAsia"/>
              </w:rPr>
              <w:t xml:space="preserve">　　　　</w:t>
            </w:r>
            <w:r w:rsidR="00C252DB" w:rsidRPr="004F7279">
              <w:rPr>
                <w:rFonts w:asciiTheme="minorEastAsia" w:eastAsiaTheme="minorEastAsia" w:hAnsiTheme="minorEastAsia" w:hint="eastAsia"/>
              </w:rPr>
              <w:t>※地元企業との連携と地域へのさらなる情報発信をめざして設立した「城工メッセ」</w:t>
            </w:r>
            <w:r w:rsidR="00EA5F98" w:rsidRPr="004F7279">
              <w:rPr>
                <w:rFonts w:asciiTheme="minorEastAsia" w:eastAsiaTheme="minorEastAsia" w:hAnsiTheme="minorEastAsia" w:hint="eastAsia"/>
              </w:rPr>
              <w:t>（地元企業</w:t>
            </w:r>
            <w:r w:rsidR="00B04AD7" w:rsidRPr="004F7279">
              <w:rPr>
                <w:rFonts w:asciiTheme="minorEastAsia" w:eastAsiaTheme="minorEastAsia" w:hAnsiTheme="minorEastAsia" w:hint="eastAsia"/>
              </w:rPr>
              <w:t>紹介イベント</w:t>
            </w:r>
            <w:r w:rsidR="00EA5F98" w:rsidRPr="004F7279">
              <w:rPr>
                <w:rFonts w:asciiTheme="minorEastAsia" w:eastAsiaTheme="minorEastAsia" w:hAnsiTheme="minorEastAsia" w:hint="eastAsia"/>
              </w:rPr>
              <w:t>等）の充実・発展を図る</w:t>
            </w:r>
            <w:r w:rsidR="00C252DB" w:rsidRPr="004F7279">
              <w:rPr>
                <w:rFonts w:asciiTheme="minorEastAsia" w:eastAsiaTheme="minorEastAsia" w:hAnsiTheme="minorEastAsia" w:hint="eastAsia"/>
              </w:rPr>
              <w:t>。</w:t>
            </w:r>
          </w:p>
          <w:p w14:paraId="5AEE30DA" w14:textId="77777777" w:rsidR="002976A4" w:rsidRPr="004F7279" w:rsidRDefault="002976A4" w:rsidP="00456C00">
            <w:pPr>
              <w:spacing w:line="300" w:lineRule="exact"/>
              <w:ind w:leftChars="400" w:left="1034" w:hangingChars="100" w:hanging="194"/>
              <w:rPr>
                <w:rFonts w:asciiTheme="minorEastAsia" w:eastAsiaTheme="minorEastAsia" w:hAnsiTheme="minorEastAsia"/>
                <w:spacing w:val="-8"/>
              </w:rPr>
            </w:pPr>
            <w:r w:rsidRPr="004F7279">
              <w:rPr>
                <w:rFonts w:asciiTheme="minorEastAsia" w:eastAsiaTheme="minorEastAsia" w:hAnsiTheme="minorEastAsia" w:cs="ＭＳ Ｐゴシック" w:hint="eastAsia"/>
                <w:spacing w:val="-8"/>
                <w:kern w:val="0"/>
                <w:szCs w:val="21"/>
              </w:rPr>
              <w:t>※地元企業の協力のもと、地元を中心とした中学生とその保護者に</w:t>
            </w:r>
            <w:r w:rsidR="004E146E" w:rsidRPr="004F7279">
              <w:rPr>
                <w:rFonts w:asciiTheme="minorEastAsia" w:eastAsiaTheme="minorEastAsia" w:hAnsiTheme="minorEastAsia" w:cs="ＭＳ Ｐゴシック" w:hint="eastAsia"/>
                <w:spacing w:val="-8"/>
                <w:kern w:val="0"/>
                <w:szCs w:val="21"/>
              </w:rPr>
              <w:t>対して</w:t>
            </w:r>
            <w:r w:rsidRPr="004F7279">
              <w:rPr>
                <w:rFonts w:asciiTheme="minorEastAsia" w:eastAsiaTheme="minorEastAsia" w:hAnsiTheme="minorEastAsia" w:cs="ＭＳ Ｐゴシック" w:hint="eastAsia"/>
                <w:spacing w:val="-8"/>
                <w:kern w:val="0"/>
                <w:szCs w:val="21"/>
              </w:rPr>
              <w:t>地域で学び地域で働くキャリアモデルを示し、地域に根ざした学校づくりをめざす。</w:t>
            </w:r>
          </w:p>
          <w:p w14:paraId="7ED50E82" w14:textId="77777777" w:rsidR="006642F6" w:rsidRPr="004F7279" w:rsidRDefault="002A216C" w:rsidP="00772BAF">
            <w:pPr>
              <w:spacing w:line="300" w:lineRule="exact"/>
              <w:ind w:left="1050" w:hangingChars="500" w:hanging="1050"/>
              <w:rPr>
                <w:rFonts w:asciiTheme="minorEastAsia" w:eastAsiaTheme="minorEastAsia" w:hAnsiTheme="minorEastAsia" w:cs="ＭＳ Ｐゴシック"/>
                <w:kern w:val="0"/>
                <w:szCs w:val="21"/>
              </w:rPr>
            </w:pPr>
            <w:r w:rsidRPr="004F7279">
              <w:rPr>
                <w:rFonts w:asciiTheme="minorEastAsia" w:eastAsiaTheme="minorEastAsia" w:hAnsiTheme="minorEastAsia" w:cs="ＭＳ Ｐゴシック" w:hint="eastAsia"/>
                <w:kern w:val="0"/>
                <w:szCs w:val="21"/>
              </w:rPr>
              <w:t xml:space="preserve">　　　　イ　保護者</w:t>
            </w:r>
            <w:r w:rsidR="00272FE6" w:rsidRPr="004F7279">
              <w:rPr>
                <w:rFonts w:asciiTheme="minorEastAsia" w:eastAsiaTheme="minorEastAsia" w:hAnsiTheme="minorEastAsia" w:cs="ＭＳ Ｐゴシック" w:hint="eastAsia"/>
                <w:kern w:val="0"/>
                <w:szCs w:val="21"/>
              </w:rPr>
              <w:t>と</w:t>
            </w:r>
            <w:r w:rsidRPr="004F7279">
              <w:rPr>
                <w:rFonts w:asciiTheme="minorEastAsia" w:eastAsiaTheme="minorEastAsia" w:hAnsiTheme="minorEastAsia" w:cs="ＭＳ Ｐゴシック" w:hint="eastAsia"/>
                <w:kern w:val="0"/>
                <w:szCs w:val="21"/>
              </w:rPr>
              <w:t>学校が一体となった学校づくりを行う。</w:t>
            </w:r>
            <w:r w:rsidRPr="004F7279">
              <w:rPr>
                <w:rFonts w:asciiTheme="minorEastAsia" w:eastAsiaTheme="minorEastAsia" w:hAnsiTheme="minorEastAsia" w:hint="eastAsia"/>
              </w:rPr>
              <w:t>※</w:t>
            </w:r>
            <w:r w:rsidR="002664A6" w:rsidRPr="004F7279">
              <w:rPr>
                <w:rFonts w:asciiTheme="minorEastAsia" w:eastAsiaTheme="minorEastAsia" w:hAnsiTheme="minorEastAsia" w:cs="ＭＳ Ｐゴシック" w:hint="eastAsia"/>
                <w:kern w:val="0"/>
                <w:szCs w:val="21"/>
              </w:rPr>
              <w:t>保護者のものづくり教育への理解を深めるために、</w:t>
            </w:r>
            <w:r w:rsidR="002C1B53" w:rsidRPr="004F7279">
              <w:rPr>
                <w:rFonts w:asciiTheme="minorEastAsia" w:eastAsiaTheme="minorEastAsia" w:hAnsiTheme="minorEastAsia" w:cs="ＭＳ Ｐゴシック"/>
                <w:kern w:val="0"/>
                <w:szCs w:val="21"/>
              </w:rPr>
              <w:t>PTA</w:t>
            </w:r>
            <w:r w:rsidRPr="004F7279">
              <w:rPr>
                <w:rFonts w:asciiTheme="minorEastAsia" w:eastAsiaTheme="minorEastAsia" w:hAnsiTheme="minorEastAsia" w:cs="ＭＳ Ｐゴシック" w:hint="eastAsia"/>
                <w:kern w:val="0"/>
                <w:szCs w:val="21"/>
              </w:rPr>
              <w:t>と連携し</w:t>
            </w:r>
            <w:r w:rsidR="002664A6" w:rsidRPr="004F7279">
              <w:rPr>
                <w:rFonts w:asciiTheme="minorEastAsia" w:eastAsiaTheme="minorEastAsia" w:hAnsiTheme="minorEastAsia" w:cs="ＭＳ Ｐゴシック" w:hint="eastAsia"/>
                <w:kern w:val="0"/>
                <w:szCs w:val="21"/>
              </w:rPr>
              <w:t>た</w:t>
            </w:r>
            <w:r w:rsidRPr="004F7279">
              <w:rPr>
                <w:rFonts w:asciiTheme="minorEastAsia" w:eastAsiaTheme="minorEastAsia" w:hAnsiTheme="minorEastAsia" w:cs="ＭＳ Ｐゴシック" w:hint="eastAsia"/>
                <w:kern w:val="0"/>
                <w:szCs w:val="21"/>
              </w:rPr>
              <w:t>事業に取り組む。</w:t>
            </w:r>
          </w:p>
          <w:p w14:paraId="4E9A7FF8" w14:textId="77777777" w:rsidR="006C7843" w:rsidRPr="004F7279" w:rsidRDefault="002C1B53" w:rsidP="006C7843">
            <w:pPr>
              <w:spacing w:beforeLines="50" w:before="163" w:line="300" w:lineRule="exact"/>
              <w:rPr>
                <w:rFonts w:asciiTheme="minorEastAsia" w:eastAsiaTheme="minorEastAsia" w:hAnsiTheme="minorEastAsia"/>
                <w:sz w:val="22"/>
                <w:szCs w:val="22"/>
              </w:rPr>
            </w:pPr>
            <w:r w:rsidRPr="004F7279">
              <w:rPr>
                <w:rFonts w:asciiTheme="minorEastAsia" w:eastAsiaTheme="minorEastAsia" w:hAnsiTheme="minorEastAsia" w:hint="eastAsia"/>
                <w:sz w:val="22"/>
                <w:szCs w:val="22"/>
              </w:rPr>
              <w:t>４</w:t>
            </w:r>
            <w:r w:rsidR="006C7843" w:rsidRPr="004F7279">
              <w:rPr>
                <w:rFonts w:asciiTheme="minorEastAsia" w:eastAsiaTheme="minorEastAsia" w:hAnsiTheme="minorEastAsia" w:hint="eastAsia"/>
                <w:sz w:val="22"/>
                <w:szCs w:val="22"/>
              </w:rPr>
              <w:t xml:space="preserve">　</w:t>
            </w:r>
            <w:r w:rsidR="004B707D" w:rsidRPr="004F7279">
              <w:rPr>
                <w:rFonts w:asciiTheme="minorEastAsia" w:eastAsiaTheme="minorEastAsia" w:hAnsiTheme="minorEastAsia" w:hint="eastAsia"/>
                <w:sz w:val="22"/>
                <w:szCs w:val="22"/>
              </w:rPr>
              <w:t>学校</w:t>
            </w:r>
            <w:r w:rsidR="00766F2C" w:rsidRPr="004F7279">
              <w:rPr>
                <w:rFonts w:asciiTheme="minorEastAsia" w:eastAsiaTheme="minorEastAsia" w:hAnsiTheme="minorEastAsia" w:hint="eastAsia"/>
                <w:sz w:val="22"/>
                <w:szCs w:val="22"/>
              </w:rPr>
              <w:t>改編の推進</w:t>
            </w:r>
          </w:p>
          <w:p w14:paraId="182C38EB" w14:textId="77777777" w:rsidR="009A29C3" w:rsidRPr="004F7279" w:rsidRDefault="006C7843" w:rsidP="00154D83">
            <w:pPr>
              <w:spacing w:line="300" w:lineRule="exact"/>
              <w:ind w:leftChars="100" w:left="840" w:hangingChars="300" w:hanging="630"/>
              <w:rPr>
                <w:rFonts w:asciiTheme="minorEastAsia" w:eastAsiaTheme="minorEastAsia" w:hAnsiTheme="minorEastAsia"/>
              </w:rPr>
            </w:pPr>
            <w:r w:rsidRPr="004F7279">
              <w:rPr>
                <w:rFonts w:asciiTheme="minorEastAsia" w:eastAsiaTheme="minorEastAsia" w:hAnsiTheme="minorEastAsia" w:hint="eastAsia"/>
              </w:rPr>
              <w:t>（</w:t>
            </w:r>
            <w:r w:rsidR="002C1B53" w:rsidRPr="004F7279">
              <w:rPr>
                <w:rFonts w:asciiTheme="minorEastAsia" w:eastAsiaTheme="minorEastAsia" w:hAnsiTheme="minorEastAsia" w:hint="eastAsia"/>
              </w:rPr>
              <w:t>１</w:t>
            </w:r>
            <w:r w:rsidRPr="004F7279">
              <w:rPr>
                <w:rFonts w:asciiTheme="minorEastAsia" w:eastAsiaTheme="minorEastAsia" w:hAnsiTheme="minorEastAsia" w:hint="eastAsia"/>
              </w:rPr>
              <w:t>）</w:t>
            </w:r>
            <w:r w:rsidR="002C1B53" w:rsidRPr="004F7279">
              <w:rPr>
                <w:rFonts w:asciiTheme="minorEastAsia" w:eastAsiaTheme="minorEastAsia" w:hAnsiTheme="minorEastAsia"/>
              </w:rPr>
              <w:t>PBL</w:t>
            </w:r>
            <w:r w:rsidR="00766F2C" w:rsidRPr="004F7279">
              <w:rPr>
                <w:rFonts w:asciiTheme="minorEastAsia" w:eastAsiaTheme="minorEastAsia" w:hAnsiTheme="minorEastAsia" w:hint="eastAsia"/>
              </w:rPr>
              <w:t>（</w:t>
            </w:r>
            <w:r w:rsidR="002C1B53" w:rsidRPr="004F7279">
              <w:rPr>
                <w:rFonts w:asciiTheme="minorEastAsia" w:eastAsiaTheme="minorEastAsia" w:hAnsiTheme="minorEastAsia"/>
              </w:rPr>
              <w:t>Project</w:t>
            </w:r>
            <w:r w:rsidR="00766F2C" w:rsidRPr="004F7279">
              <w:rPr>
                <w:rFonts w:asciiTheme="minorEastAsia" w:eastAsiaTheme="minorEastAsia" w:hAnsiTheme="minorEastAsia" w:hint="eastAsia"/>
              </w:rPr>
              <w:t>-</w:t>
            </w:r>
            <w:r w:rsidR="002C1B53" w:rsidRPr="004F7279">
              <w:rPr>
                <w:rFonts w:asciiTheme="minorEastAsia" w:eastAsiaTheme="minorEastAsia" w:hAnsiTheme="minorEastAsia"/>
              </w:rPr>
              <w:t>Based</w:t>
            </w:r>
            <w:r w:rsidR="00EB0FCA" w:rsidRPr="004F7279">
              <w:rPr>
                <w:rFonts w:asciiTheme="minorEastAsia" w:eastAsiaTheme="minorEastAsia" w:hAnsiTheme="minorEastAsia"/>
              </w:rPr>
              <w:t xml:space="preserve"> </w:t>
            </w:r>
            <w:r w:rsidR="002C1B53" w:rsidRPr="004F7279">
              <w:rPr>
                <w:rFonts w:asciiTheme="minorEastAsia" w:eastAsiaTheme="minorEastAsia" w:hAnsiTheme="minorEastAsia"/>
              </w:rPr>
              <w:t>Learning</w:t>
            </w:r>
            <w:r w:rsidR="00766F2C" w:rsidRPr="004F7279">
              <w:rPr>
                <w:rFonts w:asciiTheme="minorEastAsia" w:eastAsiaTheme="minorEastAsia" w:hAnsiTheme="minorEastAsia" w:hint="eastAsia"/>
              </w:rPr>
              <w:t>課題解決型学習）に係る教育課程の編成・実施</w:t>
            </w:r>
            <w:r w:rsidR="004B707D" w:rsidRPr="004F7279">
              <w:rPr>
                <w:rFonts w:asciiTheme="minorEastAsia" w:eastAsiaTheme="minorEastAsia" w:hAnsiTheme="minorEastAsia" w:hint="eastAsia"/>
              </w:rPr>
              <w:t>を推進する。</w:t>
            </w:r>
          </w:p>
          <w:p w14:paraId="73905174" w14:textId="77777777" w:rsidR="002355D5" w:rsidRPr="004F7279" w:rsidRDefault="002355D5" w:rsidP="002355D5">
            <w:pPr>
              <w:spacing w:line="300" w:lineRule="exact"/>
              <w:ind w:leftChars="100" w:left="1260" w:hangingChars="500" w:hanging="1050"/>
              <w:rPr>
                <w:rFonts w:asciiTheme="minorEastAsia" w:eastAsiaTheme="minorEastAsia" w:hAnsiTheme="minorEastAsia"/>
              </w:rPr>
            </w:pPr>
            <w:r w:rsidRPr="004F7279">
              <w:rPr>
                <w:rFonts w:asciiTheme="minorEastAsia" w:eastAsiaTheme="minorEastAsia" w:hAnsiTheme="minorEastAsia" w:hint="eastAsia"/>
              </w:rPr>
              <w:t>（</w:t>
            </w:r>
            <w:r w:rsidR="002C1B53" w:rsidRPr="004F7279">
              <w:rPr>
                <w:rFonts w:asciiTheme="minorEastAsia" w:eastAsiaTheme="minorEastAsia" w:hAnsiTheme="minorEastAsia" w:hint="eastAsia"/>
              </w:rPr>
              <w:t>２</w:t>
            </w:r>
            <w:r w:rsidRPr="004F7279">
              <w:rPr>
                <w:rFonts w:asciiTheme="minorEastAsia" w:eastAsiaTheme="minorEastAsia" w:hAnsiTheme="minorEastAsia" w:hint="eastAsia"/>
              </w:rPr>
              <w:t>）</w:t>
            </w:r>
            <w:r w:rsidR="002C1B53" w:rsidRPr="004F7279">
              <w:rPr>
                <w:rFonts w:asciiTheme="minorEastAsia" w:eastAsiaTheme="minorEastAsia" w:hAnsiTheme="minorEastAsia"/>
              </w:rPr>
              <w:t>PBL</w:t>
            </w:r>
            <w:r w:rsidRPr="004F7279">
              <w:rPr>
                <w:rFonts w:asciiTheme="minorEastAsia" w:eastAsiaTheme="minorEastAsia" w:hAnsiTheme="minorEastAsia" w:hint="eastAsia"/>
              </w:rPr>
              <w:t>に係る課題解決型授業を推進する。</w:t>
            </w:r>
          </w:p>
          <w:p w14:paraId="0291D74A" w14:textId="77777777" w:rsidR="00CA3F3B" w:rsidRPr="004F7279" w:rsidRDefault="002355D5" w:rsidP="002355D5">
            <w:pPr>
              <w:spacing w:line="300" w:lineRule="exact"/>
              <w:ind w:leftChars="100" w:left="840" w:hangingChars="300" w:hanging="630"/>
              <w:rPr>
                <w:rFonts w:asciiTheme="minorEastAsia" w:eastAsiaTheme="minorEastAsia" w:hAnsiTheme="minorEastAsia"/>
              </w:rPr>
            </w:pPr>
            <w:r w:rsidRPr="004F7279">
              <w:rPr>
                <w:rFonts w:asciiTheme="minorEastAsia" w:eastAsiaTheme="minorEastAsia" w:hAnsiTheme="minorEastAsia" w:hint="eastAsia"/>
              </w:rPr>
              <w:t>（</w:t>
            </w:r>
            <w:r w:rsidR="002C1B53" w:rsidRPr="004F7279">
              <w:rPr>
                <w:rFonts w:asciiTheme="minorEastAsia" w:eastAsiaTheme="minorEastAsia" w:hAnsiTheme="minorEastAsia" w:hint="eastAsia"/>
              </w:rPr>
              <w:t>３</w:t>
            </w:r>
            <w:r w:rsidRPr="004F7279">
              <w:rPr>
                <w:rFonts w:asciiTheme="minorEastAsia" w:eastAsiaTheme="minorEastAsia" w:hAnsiTheme="minorEastAsia" w:hint="eastAsia"/>
              </w:rPr>
              <w:t>）</w:t>
            </w:r>
            <w:r w:rsidR="002C1B53" w:rsidRPr="004F7279">
              <w:rPr>
                <w:rFonts w:asciiTheme="minorEastAsia" w:eastAsiaTheme="minorEastAsia" w:hAnsiTheme="minorEastAsia"/>
              </w:rPr>
              <w:t>PBL</w:t>
            </w:r>
            <w:r w:rsidR="004E7D35" w:rsidRPr="004F7279">
              <w:rPr>
                <w:rFonts w:asciiTheme="minorEastAsia" w:eastAsiaTheme="minorEastAsia" w:hAnsiTheme="minorEastAsia" w:hint="eastAsia"/>
              </w:rPr>
              <w:t>に係り、</w:t>
            </w:r>
            <w:r w:rsidRPr="004F7279">
              <w:rPr>
                <w:rFonts w:asciiTheme="minorEastAsia" w:eastAsiaTheme="minorEastAsia" w:hAnsiTheme="minorEastAsia" w:hint="eastAsia"/>
              </w:rPr>
              <w:t>地元企業と連携し、企業見学やインターンシップ等の充実を図る。</w:t>
            </w:r>
          </w:p>
          <w:p w14:paraId="2FFCE702" w14:textId="77777777" w:rsidR="004E7D35" w:rsidRPr="004F7279" w:rsidRDefault="004E7D35" w:rsidP="004E7D35">
            <w:pPr>
              <w:spacing w:line="300" w:lineRule="exact"/>
              <w:ind w:leftChars="100" w:left="840" w:hangingChars="300" w:hanging="630"/>
              <w:rPr>
                <w:rFonts w:asciiTheme="minorEastAsia" w:eastAsiaTheme="minorEastAsia" w:hAnsiTheme="minorEastAsia"/>
              </w:rPr>
            </w:pPr>
            <w:r w:rsidRPr="004F7279">
              <w:rPr>
                <w:rFonts w:asciiTheme="minorEastAsia" w:eastAsiaTheme="minorEastAsia" w:hAnsiTheme="minorEastAsia" w:hint="eastAsia"/>
              </w:rPr>
              <w:t>（</w:t>
            </w:r>
            <w:r w:rsidR="002C1B53" w:rsidRPr="004F7279">
              <w:rPr>
                <w:rFonts w:asciiTheme="minorEastAsia" w:eastAsiaTheme="minorEastAsia" w:hAnsiTheme="minorEastAsia" w:hint="eastAsia"/>
              </w:rPr>
              <w:t>３</w:t>
            </w:r>
            <w:r w:rsidRPr="004F7279">
              <w:rPr>
                <w:rFonts w:asciiTheme="minorEastAsia" w:eastAsiaTheme="minorEastAsia" w:hAnsiTheme="minorEastAsia" w:hint="eastAsia"/>
              </w:rPr>
              <w:t>）企業見学やインターンシップ等、これまで取り組んできた地域連携を</w:t>
            </w:r>
            <w:r w:rsidR="002C1B53" w:rsidRPr="004F7279">
              <w:rPr>
                <w:rFonts w:asciiTheme="minorEastAsia" w:eastAsiaTheme="minorEastAsia" w:hAnsiTheme="minorEastAsia"/>
              </w:rPr>
              <w:t>PBL</w:t>
            </w:r>
            <w:r w:rsidRPr="004F7279">
              <w:rPr>
                <w:rFonts w:asciiTheme="minorEastAsia" w:eastAsiaTheme="minorEastAsia" w:hAnsiTheme="minorEastAsia" w:hint="eastAsia"/>
              </w:rPr>
              <w:t>に活用する仕組みを構築する。</w:t>
            </w:r>
          </w:p>
          <w:p w14:paraId="14370941" w14:textId="77777777" w:rsidR="004E7D35" w:rsidRPr="004F7279" w:rsidRDefault="004E7D35" w:rsidP="002355D5">
            <w:pPr>
              <w:spacing w:line="300" w:lineRule="exact"/>
              <w:ind w:leftChars="100" w:left="840" w:hangingChars="300" w:hanging="630"/>
              <w:rPr>
                <w:rFonts w:asciiTheme="minorEastAsia" w:eastAsiaTheme="minorEastAsia" w:hAnsiTheme="minorEastAsia"/>
              </w:rPr>
            </w:pPr>
          </w:p>
        </w:tc>
      </w:tr>
    </w:tbl>
    <w:p w14:paraId="0022F329" w14:textId="77777777" w:rsidR="001D401B" w:rsidRPr="004F7279" w:rsidRDefault="001D401B" w:rsidP="004245A1">
      <w:pPr>
        <w:spacing w:line="300" w:lineRule="exact"/>
        <w:ind w:leftChars="-342" w:left="-718" w:firstLineChars="250" w:firstLine="525"/>
        <w:rPr>
          <w:rFonts w:ascii="ＭＳ ゴシック" w:eastAsia="ＭＳ ゴシック" w:hAnsi="ＭＳ ゴシック"/>
          <w:szCs w:val="21"/>
        </w:rPr>
      </w:pPr>
    </w:p>
    <w:p w14:paraId="57D7115C" w14:textId="77777777" w:rsidR="00267D3C" w:rsidRPr="004F7279" w:rsidRDefault="009B365C" w:rsidP="001D401B">
      <w:pPr>
        <w:spacing w:line="300" w:lineRule="exact"/>
        <w:ind w:leftChars="-342" w:left="-718" w:firstLineChars="250" w:firstLine="525"/>
        <w:rPr>
          <w:rFonts w:ascii="ＭＳ ゴシック" w:eastAsia="ＭＳ ゴシック" w:hAnsi="ＭＳ ゴシック"/>
          <w:szCs w:val="21"/>
        </w:rPr>
      </w:pPr>
      <w:r w:rsidRPr="004F7279">
        <w:rPr>
          <w:rFonts w:ascii="ＭＳ ゴシック" w:eastAsia="ＭＳ ゴシック" w:hAnsi="ＭＳ ゴシック" w:hint="eastAsia"/>
          <w:szCs w:val="21"/>
        </w:rPr>
        <w:t>【</w:t>
      </w:r>
      <w:r w:rsidR="0037367C" w:rsidRPr="004F7279">
        <w:rPr>
          <w:rFonts w:ascii="ＭＳ ゴシック" w:eastAsia="ＭＳ ゴシック" w:hAnsi="ＭＳ ゴシック" w:hint="eastAsia"/>
          <w:szCs w:val="21"/>
        </w:rPr>
        <w:t>学校教育自己診断</w:t>
      </w:r>
      <w:r w:rsidR="005E3C2A" w:rsidRPr="004F7279">
        <w:rPr>
          <w:rFonts w:ascii="ＭＳ ゴシック" w:eastAsia="ＭＳ ゴシック" w:hAnsi="ＭＳ ゴシック" w:hint="eastAsia"/>
          <w:szCs w:val="21"/>
        </w:rPr>
        <w:t>の</w:t>
      </w:r>
      <w:r w:rsidR="0037367C" w:rsidRPr="004F7279">
        <w:rPr>
          <w:rFonts w:ascii="ＭＳ ゴシック" w:eastAsia="ＭＳ ゴシック" w:hAnsi="ＭＳ ゴシック" w:hint="eastAsia"/>
          <w:szCs w:val="21"/>
        </w:rPr>
        <w:t>結果と分析・学校</w:t>
      </w:r>
      <w:r w:rsidR="00EB7110" w:rsidRPr="004F7279">
        <w:rPr>
          <w:rFonts w:ascii="ＭＳ ゴシック" w:eastAsia="ＭＳ ゴシック" w:hAnsi="ＭＳ ゴシック" w:hint="eastAsia"/>
          <w:szCs w:val="21"/>
        </w:rPr>
        <w:t>運営</w:t>
      </w:r>
      <w:r w:rsidR="0037367C" w:rsidRPr="004F7279">
        <w:rPr>
          <w:rFonts w:ascii="ＭＳ ゴシック" w:eastAsia="ＭＳ ゴシック" w:hAnsi="ＭＳ ゴシック" w:hint="eastAsia"/>
          <w:szCs w:val="21"/>
        </w:rPr>
        <w:t>協議会</w:t>
      </w:r>
      <w:r w:rsidR="0096649A" w:rsidRPr="004F7279">
        <w:rPr>
          <w:rFonts w:ascii="ＭＳ ゴシック" w:eastAsia="ＭＳ ゴシック" w:hAnsi="ＭＳ ゴシック" w:hint="eastAsia"/>
          <w:szCs w:val="21"/>
        </w:rPr>
        <w:t>からの意見</w:t>
      </w:r>
      <w:r w:rsidRPr="004F727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3"/>
        <w:gridCol w:w="6219"/>
      </w:tblGrid>
      <w:tr w:rsidR="00267D3C" w:rsidRPr="004F7279" w14:paraId="069961DD" w14:textId="77777777" w:rsidTr="00C416A8">
        <w:trPr>
          <w:trHeight w:val="411"/>
          <w:jc w:val="center"/>
        </w:trPr>
        <w:tc>
          <w:tcPr>
            <w:tcW w:w="8773" w:type="dxa"/>
            <w:shd w:val="clear" w:color="auto" w:fill="auto"/>
            <w:vAlign w:val="center"/>
          </w:tcPr>
          <w:p w14:paraId="70C1C95E" w14:textId="77777777" w:rsidR="00267D3C" w:rsidRPr="002C52B8" w:rsidRDefault="00267D3C" w:rsidP="008A5AA1">
            <w:pPr>
              <w:spacing w:line="300" w:lineRule="exact"/>
              <w:jc w:val="center"/>
            </w:pPr>
            <w:r w:rsidRPr="004F7279">
              <w:rPr>
                <w:rFonts w:ascii="ＭＳ 明朝" w:hAnsi="ＭＳ 明朝" w:hint="eastAsia"/>
                <w:sz w:val="20"/>
                <w:szCs w:val="20"/>
              </w:rPr>
              <w:t>学校教育自己診断の結果と分析</w:t>
            </w:r>
            <w:r w:rsidR="002C52B8">
              <w:rPr>
                <w:rFonts w:ascii="ＭＳ 明朝" w:hAnsi="ＭＳ 明朝" w:hint="eastAsia"/>
                <w:sz w:val="20"/>
                <w:szCs w:val="20"/>
              </w:rPr>
              <w:t>［令和</w:t>
            </w:r>
            <w:r w:rsidR="00DC786B">
              <w:rPr>
                <w:rFonts w:ascii="ＭＳ 明朝" w:hAnsi="ＭＳ 明朝" w:hint="eastAsia"/>
                <w:sz w:val="20"/>
                <w:szCs w:val="20"/>
              </w:rPr>
              <w:t>２年12</w:t>
            </w:r>
            <w:r w:rsidR="002C52B8" w:rsidRPr="00FC5DAB">
              <w:rPr>
                <w:rFonts w:ascii="ＭＳ 明朝" w:hAnsi="ＭＳ 明朝" w:hint="eastAsia"/>
                <w:sz w:val="20"/>
                <w:szCs w:val="20"/>
              </w:rPr>
              <w:t>月実施分］</w:t>
            </w:r>
          </w:p>
        </w:tc>
        <w:tc>
          <w:tcPr>
            <w:tcW w:w="6219" w:type="dxa"/>
            <w:shd w:val="clear" w:color="auto" w:fill="auto"/>
            <w:vAlign w:val="center"/>
          </w:tcPr>
          <w:p w14:paraId="5557064C" w14:textId="77777777" w:rsidR="00267D3C" w:rsidRPr="004F7279" w:rsidRDefault="00267D3C" w:rsidP="00225A63">
            <w:pPr>
              <w:spacing w:line="300" w:lineRule="exact"/>
              <w:jc w:val="center"/>
              <w:rPr>
                <w:rFonts w:ascii="ＭＳ 明朝" w:hAnsi="ＭＳ 明朝"/>
                <w:sz w:val="20"/>
                <w:szCs w:val="20"/>
              </w:rPr>
            </w:pPr>
            <w:r w:rsidRPr="004F7279">
              <w:rPr>
                <w:rFonts w:ascii="ＭＳ 明朝" w:hAnsi="ＭＳ 明朝" w:hint="eastAsia"/>
                <w:sz w:val="20"/>
                <w:szCs w:val="20"/>
              </w:rPr>
              <w:t>学校</w:t>
            </w:r>
            <w:r w:rsidR="00EB7110" w:rsidRPr="004F7279">
              <w:rPr>
                <w:rFonts w:ascii="ＭＳ 明朝" w:hAnsi="ＭＳ 明朝" w:hint="eastAsia"/>
                <w:sz w:val="20"/>
                <w:szCs w:val="20"/>
              </w:rPr>
              <w:t>運営</w:t>
            </w:r>
            <w:r w:rsidRPr="004F7279">
              <w:rPr>
                <w:rFonts w:ascii="ＭＳ 明朝" w:hAnsi="ＭＳ 明朝" w:hint="eastAsia"/>
                <w:sz w:val="20"/>
                <w:szCs w:val="20"/>
              </w:rPr>
              <w:t>協議会</w:t>
            </w:r>
            <w:r w:rsidR="00225A63" w:rsidRPr="004F7279">
              <w:rPr>
                <w:rFonts w:ascii="ＭＳ 明朝" w:hAnsi="ＭＳ 明朝" w:hint="eastAsia"/>
                <w:sz w:val="20"/>
                <w:szCs w:val="20"/>
              </w:rPr>
              <w:t>からの意見</w:t>
            </w:r>
          </w:p>
        </w:tc>
      </w:tr>
      <w:tr w:rsidR="0086696C" w:rsidRPr="00371105" w14:paraId="591F3C93" w14:textId="77777777" w:rsidTr="007A4E87">
        <w:trPr>
          <w:trHeight w:val="2068"/>
          <w:jc w:val="center"/>
        </w:trPr>
        <w:tc>
          <w:tcPr>
            <w:tcW w:w="8773" w:type="dxa"/>
            <w:shd w:val="clear" w:color="auto" w:fill="auto"/>
          </w:tcPr>
          <w:p w14:paraId="454BFD01" w14:textId="77777777" w:rsidR="005D6064" w:rsidRPr="00371105" w:rsidRDefault="00817D07" w:rsidP="005D6064">
            <w:pPr>
              <w:spacing w:line="240" w:lineRule="exact"/>
              <w:rPr>
                <w:rFonts w:ascii="ＭＳ 明朝" w:hAnsi="ＭＳ 明朝"/>
                <w:sz w:val="18"/>
                <w:szCs w:val="18"/>
              </w:rPr>
            </w:pPr>
            <w:r w:rsidRPr="00371105">
              <w:rPr>
                <w:rFonts w:ascii="ＭＳ 明朝" w:hAnsi="ＭＳ 明朝" w:hint="eastAsia"/>
                <w:sz w:val="18"/>
                <w:szCs w:val="18"/>
              </w:rPr>
              <w:t>【</w:t>
            </w:r>
            <w:r w:rsidR="005D6064" w:rsidRPr="00371105">
              <w:rPr>
                <w:rFonts w:ascii="ＭＳ 明朝" w:hAnsi="ＭＳ 明朝" w:hint="eastAsia"/>
                <w:sz w:val="18"/>
                <w:szCs w:val="18"/>
              </w:rPr>
              <w:t>学習指導</w:t>
            </w:r>
            <w:r w:rsidR="00EC4C6C" w:rsidRPr="00371105">
              <w:rPr>
                <w:rFonts w:ascii="ＭＳ 明朝" w:hAnsi="ＭＳ 明朝" w:hint="eastAsia"/>
                <w:sz w:val="18"/>
                <w:szCs w:val="18"/>
              </w:rPr>
              <w:t>等</w:t>
            </w:r>
            <w:r w:rsidRPr="00371105">
              <w:rPr>
                <w:rFonts w:ascii="ＭＳ 明朝" w:hAnsi="ＭＳ 明朝" w:hint="eastAsia"/>
                <w:sz w:val="18"/>
                <w:szCs w:val="18"/>
              </w:rPr>
              <w:t>】</w:t>
            </w:r>
          </w:p>
          <w:p w14:paraId="0F35DF2A" w14:textId="77777777" w:rsidR="005D6064" w:rsidRPr="00371105" w:rsidRDefault="00255558" w:rsidP="00817D07">
            <w:pPr>
              <w:spacing w:line="240" w:lineRule="exact"/>
              <w:ind w:left="202" w:hangingChars="112" w:hanging="202"/>
              <w:rPr>
                <w:rFonts w:ascii="ＭＳ 明朝" w:hAnsi="ＭＳ 明朝"/>
                <w:sz w:val="18"/>
                <w:szCs w:val="18"/>
              </w:rPr>
            </w:pPr>
            <w:r w:rsidRPr="00371105">
              <w:rPr>
                <w:rFonts w:ascii="ＭＳ 明朝" w:hAnsi="ＭＳ 明朝" w:hint="eastAsia"/>
                <w:sz w:val="18"/>
                <w:szCs w:val="18"/>
              </w:rPr>
              <w:t>・</w:t>
            </w:r>
            <w:r w:rsidR="007A2CC2" w:rsidRPr="00371105">
              <w:rPr>
                <w:rFonts w:ascii="ＭＳ 明朝" w:hAnsi="ＭＳ 明朝" w:hint="eastAsia"/>
                <w:sz w:val="18"/>
                <w:szCs w:val="18"/>
              </w:rPr>
              <w:t>（</w:t>
            </w:r>
            <w:r w:rsidR="005D6064" w:rsidRPr="00371105">
              <w:rPr>
                <w:rFonts w:ascii="ＭＳ 明朝" w:hAnsi="ＭＳ 明朝" w:hint="eastAsia"/>
                <w:sz w:val="18"/>
                <w:szCs w:val="18"/>
              </w:rPr>
              <w:t>生徒</w:t>
            </w:r>
            <w:r w:rsidR="007A2CC2" w:rsidRPr="00371105">
              <w:rPr>
                <w:rFonts w:ascii="ＭＳ 明朝" w:hAnsi="ＭＳ 明朝" w:hint="eastAsia"/>
                <w:sz w:val="18"/>
                <w:szCs w:val="18"/>
              </w:rPr>
              <w:t>）</w:t>
            </w:r>
            <w:r w:rsidR="009E5925" w:rsidRPr="00371105">
              <w:rPr>
                <w:rFonts w:ascii="ＭＳ 明朝" w:hAnsi="ＭＳ 明朝" w:hint="eastAsia"/>
                <w:sz w:val="18"/>
                <w:szCs w:val="18"/>
              </w:rPr>
              <w:t>学校満足度は</w:t>
            </w:r>
            <w:r w:rsidR="007A2CC2" w:rsidRPr="00371105">
              <w:rPr>
                <w:rFonts w:ascii="ＭＳ 明朝" w:hAnsi="ＭＳ 明朝" w:hint="eastAsia"/>
                <w:sz w:val="18"/>
                <w:szCs w:val="18"/>
              </w:rPr>
              <w:t>7</w:t>
            </w:r>
            <w:r w:rsidR="007A2CC2" w:rsidRPr="00371105">
              <w:rPr>
                <w:rFonts w:ascii="ＭＳ 明朝" w:hAnsi="ＭＳ 明朝"/>
                <w:sz w:val="18"/>
                <w:szCs w:val="18"/>
              </w:rPr>
              <w:t>9</w:t>
            </w:r>
            <w:r w:rsidR="007A2CC2" w:rsidRPr="00371105">
              <w:rPr>
                <w:rFonts w:ascii="ＭＳ 明朝" w:hAnsi="ＭＳ 明朝" w:hint="eastAsia"/>
                <w:sz w:val="18"/>
                <w:szCs w:val="18"/>
              </w:rPr>
              <w:t>％と</w:t>
            </w:r>
            <w:r w:rsidR="005D6064" w:rsidRPr="00371105">
              <w:rPr>
                <w:rFonts w:ascii="ＭＳ 明朝" w:hAnsi="ＭＳ 明朝" w:hint="eastAsia"/>
                <w:sz w:val="18"/>
                <w:szCs w:val="18"/>
              </w:rPr>
              <w:t>前年度より</w:t>
            </w:r>
            <w:r w:rsidR="00735C7F" w:rsidRPr="00371105">
              <w:rPr>
                <w:rFonts w:ascii="ＭＳ 明朝" w:hAnsi="ＭＳ 明朝" w:hint="eastAsia"/>
                <w:sz w:val="18"/>
                <w:szCs w:val="18"/>
              </w:rPr>
              <w:t>10</w:t>
            </w:r>
            <w:r w:rsidR="005D6064" w:rsidRPr="00371105">
              <w:rPr>
                <w:rFonts w:ascii="ＭＳ 明朝" w:hAnsi="ＭＳ 明朝" w:hint="eastAsia"/>
                <w:sz w:val="18"/>
                <w:szCs w:val="18"/>
              </w:rPr>
              <w:t>ポイント上昇</w:t>
            </w:r>
            <w:r w:rsidR="00EC4C6C" w:rsidRPr="00371105">
              <w:rPr>
                <w:rFonts w:ascii="ＭＳ 明朝" w:hAnsi="ＭＳ 明朝" w:hint="eastAsia"/>
                <w:sz w:val="18"/>
                <w:szCs w:val="18"/>
              </w:rPr>
              <w:t>。</w:t>
            </w:r>
            <w:r w:rsidR="005D6064" w:rsidRPr="00371105">
              <w:rPr>
                <w:rFonts w:ascii="ＭＳ 明朝" w:hAnsi="ＭＳ 明朝" w:hint="eastAsia"/>
                <w:sz w:val="18"/>
                <w:szCs w:val="18"/>
              </w:rPr>
              <w:t>授業</w:t>
            </w:r>
            <w:r w:rsidRPr="00371105">
              <w:rPr>
                <w:rFonts w:ascii="ＭＳ 明朝" w:hAnsi="ＭＳ 明朝" w:hint="eastAsia"/>
                <w:sz w:val="18"/>
                <w:szCs w:val="18"/>
              </w:rPr>
              <w:t>では</w:t>
            </w:r>
            <w:r w:rsidR="00C329FF" w:rsidRPr="00371105">
              <w:rPr>
                <w:rFonts w:ascii="ＭＳ 明朝" w:hAnsi="ＭＳ 明朝" w:hint="eastAsia"/>
                <w:sz w:val="18"/>
                <w:szCs w:val="18"/>
              </w:rPr>
              <w:t>「入学してから学力が身についた」78％（前年度69％</w:t>
            </w:r>
            <w:r w:rsidR="00C329FF" w:rsidRPr="00371105">
              <w:rPr>
                <w:rFonts w:ascii="ＭＳ 明朝" w:hAnsi="ＭＳ 明朝"/>
                <w:sz w:val="18"/>
                <w:szCs w:val="18"/>
              </w:rPr>
              <w:t>）</w:t>
            </w:r>
            <w:r w:rsidR="00C329FF" w:rsidRPr="00371105">
              <w:rPr>
                <w:rFonts w:ascii="ＭＳ 明朝" w:hAnsi="ＭＳ 明朝" w:hint="eastAsia"/>
                <w:sz w:val="18"/>
                <w:szCs w:val="18"/>
              </w:rPr>
              <w:t>、</w:t>
            </w:r>
            <w:r w:rsidR="005D6064" w:rsidRPr="00371105">
              <w:rPr>
                <w:rFonts w:ascii="ＭＳ 明朝" w:hAnsi="ＭＳ 明朝" w:hint="eastAsia"/>
                <w:sz w:val="18"/>
                <w:szCs w:val="18"/>
              </w:rPr>
              <w:t>「わかりやすく楽しい」</w:t>
            </w:r>
            <w:r w:rsidR="00C329FF" w:rsidRPr="00371105">
              <w:rPr>
                <w:rFonts w:ascii="ＭＳ 明朝" w:hAnsi="ＭＳ 明朝" w:hint="eastAsia"/>
                <w:sz w:val="18"/>
                <w:szCs w:val="18"/>
              </w:rPr>
              <w:t>74％（前年度58％）であった</w:t>
            </w:r>
            <w:r w:rsidR="005D6064" w:rsidRPr="00371105">
              <w:rPr>
                <w:rFonts w:ascii="ＭＳ 明朝" w:hAnsi="ＭＳ 明朝" w:hint="eastAsia"/>
                <w:sz w:val="18"/>
                <w:szCs w:val="18"/>
              </w:rPr>
              <w:t>。</w:t>
            </w:r>
            <w:r w:rsidR="007A2CC2" w:rsidRPr="00371105">
              <w:rPr>
                <w:rFonts w:ascii="ＭＳ 明朝" w:hAnsi="ＭＳ 明朝" w:hint="eastAsia"/>
                <w:sz w:val="18"/>
                <w:szCs w:val="18"/>
              </w:rPr>
              <w:t>（保護者）「授業が分かりやすく楽しいと言っている」63％（58％）と</w:t>
            </w:r>
            <w:r w:rsidR="00817D07" w:rsidRPr="00371105">
              <w:rPr>
                <w:rFonts w:ascii="ＭＳ 明朝" w:hAnsi="ＭＳ 明朝" w:hint="eastAsia"/>
                <w:sz w:val="18"/>
                <w:szCs w:val="18"/>
              </w:rPr>
              <w:t>５ポイント向上</w:t>
            </w:r>
            <w:r w:rsidR="007A2CC2" w:rsidRPr="00371105">
              <w:rPr>
                <w:rFonts w:ascii="ＭＳ 明朝" w:hAnsi="ＭＳ 明朝" w:hint="eastAsia"/>
                <w:sz w:val="18"/>
                <w:szCs w:val="18"/>
              </w:rPr>
              <w:t>。</w:t>
            </w:r>
            <w:r w:rsidR="00A56FD9" w:rsidRPr="00371105">
              <w:rPr>
                <w:rFonts w:ascii="ＭＳ 明朝" w:hAnsi="ＭＳ 明朝" w:hint="eastAsia"/>
                <w:sz w:val="18"/>
                <w:szCs w:val="18"/>
              </w:rPr>
              <w:t>今年度HR教室と展開教室にプロジェクターとマグネットスクリーンを設置することができ、教員の約４割が活用を試みたことが</w:t>
            </w:r>
            <w:r w:rsidR="005D6064" w:rsidRPr="00371105">
              <w:rPr>
                <w:rFonts w:ascii="ＭＳ 明朝" w:hAnsi="ＭＳ 明朝" w:hint="eastAsia"/>
                <w:sz w:val="18"/>
                <w:szCs w:val="18"/>
              </w:rPr>
              <w:t>改善</w:t>
            </w:r>
            <w:r w:rsidR="00A56FD9" w:rsidRPr="00371105">
              <w:rPr>
                <w:rFonts w:ascii="ＭＳ 明朝" w:hAnsi="ＭＳ 明朝" w:hint="eastAsia"/>
                <w:sz w:val="18"/>
                <w:szCs w:val="18"/>
              </w:rPr>
              <w:t>の一因であると考える</w:t>
            </w:r>
            <w:r w:rsidR="005D6064" w:rsidRPr="00371105">
              <w:rPr>
                <w:rFonts w:ascii="ＭＳ 明朝" w:hAnsi="ＭＳ 明朝" w:hint="eastAsia"/>
                <w:sz w:val="18"/>
                <w:szCs w:val="18"/>
              </w:rPr>
              <w:t>。今後</w:t>
            </w:r>
            <w:r w:rsidR="00A56FD9" w:rsidRPr="00371105">
              <w:rPr>
                <w:rFonts w:ascii="ＭＳ 明朝" w:hAnsi="ＭＳ 明朝" w:hint="eastAsia"/>
                <w:sz w:val="18"/>
                <w:szCs w:val="18"/>
              </w:rPr>
              <w:t>も、さらに</w:t>
            </w:r>
            <w:r w:rsidR="005D6064" w:rsidRPr="00371105">
              <w:rPr>
                <w:rFonts w:ascii="ＭＳ 明朝" w:hAnsi="ＭＳ 明朝" w:hint="eastAsia"/>
                <w:sz w:val="18"/>
                <w:szCs w:val="18"/>
              </w:rPr>
              <w:t>授業や教科指導</w:t>
            </w:r>
            <w:r w:rsidR="00A56FD9" w:rsidRPr="00371105">
              <w:rPr>
                <w:rFonts w:ascii="ＭＳ 明朝" w:hAnsi="ＭＳ 明朝" w:hint="eastAsia"/>
                <w:sz w:val="18"/>
                <w:szCs w:val="18"/>
              </w:rPr>
              <w:t>、評価方法について改善をはかり、</w:t>
            </w:r>
            <w:r w:rsidR="005D6064" w:rsidRPr="00371105">
              <w:rPr>
                <w:rFonts w:ascii="ＭＳ 明朝" w:hAnsi="ＭＳ 明朝" w:hint="eastAsia"/>
                <w:sz w:val="18"/>
                <w:szCs w:val="18"/>
              </w:rPr>
              <w:t>満足度を向上させていく。</w:t>
            </w:r>
          </w:p>
          <w:p w14:paraId="20BF12E5" w14:textId="77777777" w:rsidR="005D6064" w:rsidRPr="00371105" w:rsidRDefault="00817D07" w:rsidP="005D6064">
            <w:pPr>
              <w:spacing w:line="240" w:lineRule="exact"/>
              <w:rPr>
                <w:rFonts w:ascii="ＭＳ 明朝" w:hAnsi="ＭＳ 明朝"/>
                <w:sz w:val="18"/>
                <w:szCs w:val="18"/>
              </w:rPr>
            </w:pPr>
            <w:r w:rsidRPr="00371105">
              <w:rPr>
                <w:rFonts w:ascii="ＭＳ 明朝" w:hAnsi="ＭＳ 明朝" w:hint="eastAsia"/>
                <w:sz w:val="18"/>
                <w:szCs w:val="18"/>
              </w:rPr>
              <w:t>【</w:t>
            </w:r>
            <w:r w:rsidR="005D6064" w:rsidRPr="00371105">
              <w:rPr>
                <w:rFonts w:ascii="ＭＳ 明朝" w:hAnsi="ＭＳ 明朝" w:hint="eastAsia"/>
                <w:sz w:val="18"/>
                <w:szCs w:val="18"/>
              </w:rPr>
              <w:t>生徒指導</w:t>
            </w:r>
            <w:r w:rsidR="00C329FF" w:rsidRPr="00371105">
              <w:rPr>
                <w:rFonts w:ascii="ＭＳ 明朝" w:hAnsi="ＭＳ 明朝" w:hint="eastAsia"/>
                <w:sz w:val="18"/>
                <w:szCs w:val="18"/>
              </w:rPr>
              <w:t>等</w:t>
            </w:r>
            <w:r w:rsidRPr="00371105">
              <w:rPr>
                <w:rFonts w:ascii="ＭＳ 明朝" w:hAnsi="ＭＳ 明朝" w:hint="eastAsia"/>
                <w:sz w:val="18"/>
                <w:szCs w:val="18"/>
              </w:rPr>
              <w:t>】</w:t>
            </w:r>
          </w:p>
          <w:p w14:paraId="5D449D5A" w14:textId="77777777" w:rsidR="00C110DE" w:rsidRPr="00371105" w:rsidRDefault="00255558" w:rsidP="00A739A0">
            <w:pPr>
              <w:spacing w:line="240" w:lineRule="exact"/>
              <w:ind w:leftChars="47" w:left="164" w:hangingChars="36" w:hanging="65"/>
              <w:rPr>
                <w:rFonts w:ascii="ＭＳ 明朝" w:hAnsi="ＭＳ 明朝"/>
                <w:sz w:val="18"/>
                <w:szCs w:val="18"/>
              </w:rPr>
            </w:pPr>
            <w:r w:rsidRPr="00371105">
              <w:rPr>
                <w:rFonts w:ascii="ＭＳ 明朝" w:hAnsi="ＭＳ 明朝" w:hint="eastAsia"/>
                <w:sz w:val="18"/>
                <w:szCs w:val="18"/>
              </w:rPr>
              <w:t>・</w:t>
            </w:r>
            <w:r w:rsidR="00817D07" w:rsidRPr="00371105">
              <w:rPr>
                <w:rFonts w:ascii="ＭＳ 明朝" w:hAnsi="ＭＳ 明朝" w:hint="eastAsia"/>
                <w:sz w:val="18"/>
                <w:szCs w:val="18"/>
              </w:rPr>
              <w:t>（</w:t>
            </w:r>
            <w:r w:rsidR="005D6064" w:rsidRPr="00371105">
              <w:rPr>
                <w:rFonts w:ascii="ＭＳ 明朝" w:hAnsi="ＭＳ 明朝" w:hint="eastAsia"/>
                <w:sz w:val="18"/>
                <w:szCs w:val="18"/>
              </w:rPr>
              <w:t>生徒</w:t>
            </w:r>
            <w:r w:rsidR="00817D07" w:rsidRPr="00371105">
              <w:rPr>
                <w:rFonts w:ascii="ＭＳ 明朝" w:hAnsi="ＭＳ 明朝" w:hint="eastAsia"/>
                <w:sz w:val="18"/>
                <w:szCs w:val="18"/>
              </w:rPr>
              <w:t>）</w:t>
            </w:r>
            <w:r w:rsidR="00BE2751" w:rsidRPr="00371105">
              <w:rPr>
                <w:rFonts w:asciiTheme="minorEastAsia" w:eastAsiaTheme="minorEastAsia" w:hAnsiTheme="minorEastAsia" w:hint="eastAsia"/>
                <w:sz w:val="18"/>
                <w:szCs w:val="18"/>
              </w:rPr>
              <w:t>生活面</w:t>
            </w:r>
            <w:r w:rsidR="00817D07" w:rsidRPr="00371105">
              <w:rPr>
                <w:rFonts w:asciiTheme="minorEastAsia" w:eastAsiaTheme="minorEastAsia" w:hAnsiTheme="minorEastAsia" w:hint="eastAsia"/>
                <w:sz w:val="18"/>
                <w:szCs w:val="18"/>
              </w:rPr>
              <w:t>では</w:t>
            </w:r>
            <w:r w:rsidR="00BE2751" w:rsidRPr="00371105">
              <w:rPr>
                <w:rFonts w:asciiTheme="minorEastAsia" w:eastAsiaTheme="minorEastAsia" w:hAnsiTheme="minorEastAsia" w:hint="eastAsia"/>
                <w:sz w:val="18"/>
                <w:szCs w:val="18"/>
              </w:rPr>
              <w:t>「あいさつをしている」</w:t>
            </w:r>
            <w:r w:rsidR="00213C10">
              <w:rPr>
                <w:rFonts w:asciiTheme="minorEastAsia" w:eastAsiaTheme="minorEastAsia" w:hAnsiTheme="minorEastAsia" w:hint="eastAsia"/>
                <w:sz w:val="18"/>
                <w:szCs w:val="18"/>
              </w:rPr>
              <w:t>91</w:t>
            </w:r>
            <w:r w:rsidR="00BE2751" w:rsidRPr="00371105">
              <w:rPr>
                <w:rFonts w:asciiTheme="minorEastAsia" w:eastAsiaTheme="minorEastAsia" w:hAnsiTheme="minorEastAsia" w:hint="eastAsia"/>
                <w:sz w:val="18"/>
                <w:szCs w:val="18"/>
              </w:rPr>
              <w:t>％（91％）、「</w:t>
            </w:r>
            <w:r w:rsidR="00AA585F" w:rsidRPr="00371105">
              <w:rPr>
                <w:rFonts w:asciiTheme="minorEastAsia" w:eastAsiaTheme="minorEastAsia" w:hAnsiTheme="minorEastAsia" w:hint="eastAsia"/>
                <w:sz w:val="18"/>
                <w:szCs w:val="18"/>
              </w:rPr>
              <w:t>遅刻をしないように意識している」96％（95％）と生徒の意識</w:t>
            </w:r>
            <w:r w:rsidR="00817D07" w:rsidRPr="00371105">
              <w:rPr>
                <w:rFonts w:asciiTheme="minorEastAsia" w:eastAsiaTheme="minorEastAsia" w:hAnsiTheme="minorEastAsia" w:hint="eastAsia"/>
                <w:sz w:val="18"/>
                <w:szCs w:val="18"/>
              </w:rPr>
              <w:t>は</w:t>
            </w:r>
            <w:r w:rsidR="00AA585F" w:rsidRPr="00371105">
              <w:rPr>
                <w:rFonts w:asciiTheme="minorEastAsia" w:eastAsiaTheme="minorEastAsia" w:hAnsiTheme="minorEastAsia" w:hint="eastAsia"/>
                <w:sz w:val="18"/>
                <w:szCs w:val="18"/>
              </w:rPr>
              <w:t>高</w:t>
            </w:r>
            <w:r w:rsidR="00817D07" w:rsidRPr="00371105">
              <w:rPr>
                <w:rFonts w:asciiTheme="minorEastAsia" w:eastAsiaTheme="minorEastAsia" w:hAnsiTheme="minorEastAsia" w:hint="eastAsia"/>
                <w:sz w:val="18"/>
                <w:szCs w:val="18"/>
              </w:rPr>
              <w:t>い</w:t>
            </w:r>
            <w:r w:rsidR="00AA585F" w:rsidRPr="00371105">
              <w:rPr>
                <w:rFonts w:asciiTheme="minorEastAsia" w:eastAsiaTheme="minorEastAsia" w:hAnsiTheme="minorEastAsia" w:hint="eastAsia"/>
                <w:sz w:val="18"/>
                <w:szCs w:val="18"/>
              </w:rPr>
              <w:t>。</w:t>
            </w:r>
            <w:r w:rsidR="00030B50" w:rsidRPr="00371105">
              <w:rPr>
                <w:rFonts w:asciiTheme="minorEastAsia" w:eastAsiaTheme="minorEastAsia" w:hAnsiTheme="minorEastAsia" w:hint="eastAsia"/>
                <w:sz w:val="18"/>
                <w:szCs w:val="18"/>
              </w:rPr>
              <w:t>「</w:t>
            </w:r>
            <w:r w:rsidR="009E5925" w:rsidRPr="00371105">
              <w:rPr>
                <w:rFonts w:asciiTheme="minorEastAsia" w:eastAsiaTheme="minorEastAsia" w:hAnsiTheme="minorEastAsia" w:hint="eastAsia"/>
                <w:sz w:val="18"/>
                <w:szCs w:val="18"/>
              </w:rPr>
              <w:t>先生は</w:t>
            </w:r>
            <w:r w:rsidR="00030B50" w:rsidRPr="00371105">
              <w:rPr>
                <w:rFonts w:asciiTheme="minorEastAsia" w:eastAsiaTheme="minorEastAsia" w:hAnsiTheme="minorEastAsia" w:hint="eastAsia"/>
                <w:sz w:val="18"/>
                <w:szCs w:val="18"/>
              </w:rPr>
              <w:t>ルールを守らない生徒等への注意をしている」88％（86％）、</w:t>
            </w:r>
            <w:r w:rsidR="00CD3B18" w:rsidRPr="00371105">
              <w:rPr>
                <w:rFonts w:asciiTheme="minorEastAsia" w:eastAsiaTheme="minorEastAsia" w:hAnsiTheme="minorEastAsia" w:hint="eastAsia"/>
                <w:sz w:val="18"/>
                <w:szCs w:val="18"/>
              </w:rPr>
              <w:t>「気軽に相談できる先生がいる」71％（前年度66％）や、いじめに対す</w:t>
            </w:r>
            <w:r w:rsidR="009E5925" w:rsidRPr="00371105">
              <w:rPr>
                <w:rFonts w:asciiTheme="minorEastAsia" w:eastAsiaTheme="minorEastAsia" w:hAnsiTheme="minorEastAsia" w:hint="eastAsia"/>
                <w:sz w:val="18"/>
                <w:szCs w:val="18"/>
              </w:rPr>
              <w:t>る教員の対応では</w:t>
            </w:r>
            <w:r w:rsidR="00CD3B18" w:rsidRPr="00371105">
              <w:rPr>
                <w:rFonts w:asciiTheme="minorEastAsia" w:eastAsiaTheme="minorEastAsia" w:hAnsiTheme="minorEastAsia" w:hint="eastAsia"/>
                <w:sz w:val="18"/>
                <w:szCs w:val="18"/>
              </w:rPr>
              <w:t>83％（前年度76％）と生徒</w:t>
            </w:r>
            <w:r w:rsidR="00CD3B18" w:rsidRPr="00371105">
              <w:rPr>
                <w:rFonts w:asciiTheme="minorEastAsia" w:eastAsiaTheme="minorEastAsia" w:hAnsiTheme="minorEastAsia" w:hint="eastAsia"/>
                <w:sz w:val="18"/>
                <w:szCs w:val="18"/>
              </w:rPr>
              <w:lastRenderedPageBreak/>
              <w:t>相</w:t>
            </w:r>
            <w:r w:rsidR="00A739A0">
              <w:rPr>
                <w:rFonts w:asciiTheme="minorEastAsia" w:eastAsiaTheme="minorEastAsia" w:hAnsiTheme="minorEastAsia" w:hint="eastAsia"/>
                <w:sz w:val="18"/>
                <w:szCs w:val="18"/>
              </w:rPr>
              <w:t xml:space="preserve">　</w:t>
            </w:r>
            <w:r w:rsidR="00CD3B18" w:rsidRPr="00371105">
              <w:rPr>
                <w:rFonts w:asciiTheme="minorEastAsia" w:eastAsiaTheme="minorEastAsia" w:hAnsiTheme="minorEastAsia" w:hint="eastAsia"/>
                <w:sz w:val="18"/>
                <w:szCs w:val="18"/>
              </w:rPr>
              <w:t>談</w:t>
            </w:r>
            <w:r w:rsidR="00416D9B" w:rsidRPr="00371105">
              <w:rPr>
                <w:rFonts w:asciiTheme="minorEastAsia" w:eastAsiaTheme="minorEastAsia" w:hAnsiTheme="minorEastAsia" w:hint="eastAsia"/>
                <w:sz w:val="18"/>
                <w:szCs w:val="18"/>
              </w:rPr>
              <w:t>・支援</w:t>
            </w:r>
            <w:r w:rsidR="00CD3B18" w:rsidRPr="00371105">
              <w:rPr>
                <w:rFonts w:asciiTheme="minorEastAsia" w:eastAsiaTheme="minorEastAsia" w:hAnsiTheme="minorEastAsia" w:hint="eastAsia"/>
                <w:sz w:val="18"/>
                <w:szCs w:val="18"/>
              </w:rPr>
              <w:t>面での評価も向上している。</w:t>
            </w:r>
            <w:r w:rsidR="009E5925" w:rsidRPr="00371105">
              <w:rPr>
                <w:rFonts w:asciiTheme="minorEastAsia" w:eastAsiaTheme="minorEastAsia" w:hAnsiTheme="minorEastAsia" w:hint="eastAsia"/>
                <w:sz w:val="18"/>
                <w:szCs w:val="18"/>
              </w:rPr>
              <w:t>「先生の指導には納得できる」74％（70％）</w:t>
            </w:r>
            <w:r w:rsidR="00817D07" w:rsidRPr="00371105">
              <w:rPr>
                <w:rFonts w:asciiTheme="minorEastAsia" w:eastAsiaTheme="minorEastAsia" w:hAnsiTheme="minorEastAsia" w:hint="eastAsia"/>
                <w:sz w:val="18"/>
                <w:szCs w:val="18"/>
              </w:rPr>
              <w:t>であった。（保護者）「指導方針に共感できる」76％（79％）であった。</w:t>
            </w:r>
            <w:r w:rsidR="00CE2C06" w:rsidRPr="00371105">
              <w:rPr>
                <w:rFonts w:ascii="ＭＳ 明朝" w:hAnsi="ＭＳ 明朝" w:hint="eastAsia"/>
                <w:sz w:val="18"/>
                <w:szCs w:val="18"/>
              </w:rPr>
              <w:t>進路指導やキャリア教育面については、</w:t>
            </w:r>
            <w:r w:rsidR="00213C10">
              <w:rPr>
                <w:rFonts w:ascii="ＭＳ 明朝" w:hAnsi="ＭＳ 明朝" w:hint="eastAsia"/>
                <w:sz w:val="18"/>
                <w:szCs w:val="18"/>
              </w:rPr>
              <w:t>(生徒)</w:t>
            </w:r>
            <w:r w:rsidR="00CE2C06" w:rsidRPr="00371105">
              <w:rPr>
                <w:rFonts w:ascii="ＭＳ 明朝" w:hAnsi="ＭＳ 明朝" w:hint="eastAsia"/>
                <w:sz w:val="18"/>
                <w:szCs w:val="18"/>
              </w:rPr>
              <w:t>「自分の将来について考える機会は充実している」</w:t>
            </w:r>
            <w:r w:rsidR="00213C10">
              <w:rPr>
                <w:rFonts w:ascii="ＭＳ 明朝" w:hAnsi="ＭＳ 明朝" w:hint="eastAsia"/>
                <w:sz w:val="18"/>
                <w:szCs w:val="18"/>
              </w:rPr>
              <w:t>79</w:t>
            </w:r>
            <w:r w:rsidR="00CE2C06" w:rsidRPr="00371105">
              <w:rPr>
                <w:rFonts w:ascii="ＭＳ 明朝" w:hAnsi="ＭＳ 明朝" w:hint="eastAsia"/>
                <w:sz w:val="18"/>
                <w:szCs w:val="18"/>
              </w:rPr>
              <w:t>％（66％）</w:t>
            </w:r>
            <w:r w:rsidR="00C110DE" w:rsidRPr="00371105">
              <w:rPr>
                <w:rFonts w:ascii="ＭＳ 明朝" w:hAnsi="ＭＳ 明朝" w:hint="eastAsia"/>
                <w:sz w:val="18"/>
                <w:szCs w:val="18"/>
              </w:rPr>
              <w:t>が</w:t>
            </w:r>
            <w:r w:rsidR="00213C10">
              <w:rPr>
                <w:rFonts w:ascii="ＭＳ 明朝" w:hAnsi="ＭＳ 明朝" w:hint="eastAsia"/>
                <w:sz w:val="18"/>
                <w:szCs w:val="18"/>
              </w:rPr>
              <w:t>13</w:t>
            </w:r>
            <w:r w:rsidR="00C110DE" w:rsidRPr="00371105">
              <w:rPr>
                <w:rFonts w:ascii="ＭＳ 明朝" w:hAnsi="ＭＳ 明朝" w:hint="eastAsia"/>
                <w:sz w:val="18"/>
                <w:szCs w:val="18"/>
              </w:rPr>
              <w:t>ポイント向上</w:t>
            </w:r>
            <w:r w:rsidR="00CE2C06" w:rsidRPr="00371105">
              <w:rPr>
                <w:rFonts w:ascii="ＭＳ 明朝" w:hAnsi="ＭＳ 明朝" w:hint="eastAsia"/>
                <w:sz w:val="18"/>
                <w:szCs w:val="18"/>
              </w:rPr>
              <w:t>、</w:t>
            </w:r>
            <w:r w:rsidR="00C110DE" w:rsidRPr="00371105">
              <w:rPr>
                <w:rFonts w:ascii="ＭＳ 明朝" w:hAnsi="ＭＳ 明朝" w:hint="eastAsia"/>
                <w:sz w:val="18"/>
                <w:szCs w:val="18"/>
              </w:rPr>
              <w:t>進路</w:t>
            </w:r>
            <w:r w:rsidR="00CE2C06" w:rsidRPr="00371105">
              <w:rPr>
                <w:rFonts w:ascii="ＭＳ 明朝" w:hAnsi="ＭＳ 明朝" w:hint="eastAsia"/>
                <w:sz w:val="18"/>
                <w:szCs w:val="18"/>
              </w:rPr>
              <w:t>指導や</w:t>
            </w:r>
            <w:r w:rsidR="00C110DE" w:rsidRPr="00371105">
              <w:rPr>
                <w:rFonts w:ascii="ＭＳ 明朝" w:hAnsi="ＭＳ 明朝" w:hint="eastAsia"/>
                <w:sz w:val="18"/>
                <w:szCs w:val="18"/>
              </w:rPr>
              <w:t>資格指導では</w:t>
            </w:r>
            <w:r w:rsidR="00CE2C06" w:rsidRPr="00371105">
              <w:rPr>
                <w:rFonts w:ascii="ＭＳ 明朝" w:hAnsi="ＭＳ 明朝" w:hint="eastAsia"/>
                <w:sz w:val="18"/>
                <w:szCs w:val="18"/>
              </w:rPr>
              <w:t>87％</w:t>
            </w:r>
            <w:r w:rsidR="00F55955" w:rsidRPr="00371105">
              <w:rPr>
                <w:rFonts w:ascii="ＭＳ 明朝" w:hAnsi="ＭＳ 明朝" w:hint="eastAsia"/>
                <w:sz w:val="18"/>
                <w:szCs w:val="18"/>
              </w:rPr>
              <w:t>と高い水準を維持できている。</w:t>
            </w:r>
            <w:r w:rsidR="00C110DE" w:rsidRPr="00371105">
              <w:rPr>
                <w:rFonts w:ascii="ＭＳ 明朝" w:hAnsi="ＭＳ 明朝" w:hint="eastAsia"/>
                <w:sz w:val="18"/>
                <w:szCs w:val="18"/>
              </w:rPr>
              <w:t>生活面での</w:t>
            </w:r>
            <w:r w:rsidR="00CD3B18" w:rsidRPr="00371105">
              <w:rPr>
                <w:rFonts w:ascii="ＭＳ 明朝" w:hAnsi="ＭＳ 明朝" w:hint="eastAsia"/>
                <w:sz w:val="18"/>
                <w:szCs w:val="18"/>
              </w:rPr>
              <w:t>指導</w:t>
            </w:r>
            <w:r w:rsidR="00416D9B" w:rsidRPr="00371105">
              <w:rPr>
                <w:rFonts w:ascii="ＭＳ 明朝" w:hAnsi="ＭＳ 明朝" w:hint="eastAsia"/>
                <w:sz w:val="18"/>
                <w:szCs w:val="18"/>
              </w:rPr>
              <w:t>等</w:t>
            </w:r>
            <w:r w:rsidR="00CD3B18" w:rsidRPr="00371105">
              <w:rPr>
                <w:rFonts w:ascii="ＭＳ 明朝" w:hAnsi="ＭＳ 明朝" w:hint="eastAsia"/>
                <w:sz w:val="18"/>
                <w:szCs w:val="18"/>
              </w:rPr>
              <w:t>については、</w:t>
            </w:r>
            <w:r w:rsidR="00EE3664" w:rsidRPr="00371105">
              <w:rPr>
                <w:rFonts w:ascii="ＭＳ 明朝" w:hAnsi="ＭＳ 明朝" w:hint="eastAsia"/>
                <w:sz w:val="18"/>
                <w:szCs w:val="18"/>
              </w:rPr>
              <w:t>教職員が</w:t>
            </w:r>
            <w:r w:rsidR="00416D9B" w:rsidRPr="00371105">
              <w:rPr>
                <w:rFonts w:ascii="ＭＳ 明朝" w:hAnsi="ＭＳ 明朝" w:hint="eastAsia"/>
                <w:sz w:val="18"/>
                <w:szCs w:val="18"/>
              </w:rPr>
              <w:t>一丸となって</w:t>
            </w:r>
            <w:r w:rsidR="00EE3664" w:rsidRPr="00371105">
              <w:rPr>
                <w:rFonts w:ascii="ＭＳ 明朝" w:hAnsi="ＭＳ 明朝" w:hint="eastAsia"/>
                <w:sz w:val="18"/>
                <w:szCs w:val="18"/>
              </w:rPr>
              <w:t>指導に取り組んでいる</w:t>
            </w:r>
            <w:r w:rsidR="00C110DE" w:rsidRPr="00371105">
              <w:rPr>
                <w:rFonts w:ascii="ＭＳ 明朝" w:hAnsi="ＭＳ 明朝" w:hint="eastAsia"/>
                <w:sz w:val="18"/>
                <w:szCs w:val="18"/>
              </w:rPr>
              <w:t>成果である。</w:t>
            </w:r>
          </w:p>
          <w:p w14:paraId="2C556E72" w14:textId="77777777" w:rsidR="009413A5" w:rsidRPr="00371105" w:rsidRDefault="00EE3664" w:rsidP="00A739A0">
            <w:pPr>
              <w:spacing w:line="240" w:lineRule="exact"/>
              <w:ind w:leftChars="107" w:left="225"/>
              <w:rPr>
                <w:rFonts w:ascii="ＭＳ 明朝" w:hAnsi="ＭＳ 明朝"/>
                <w:sz w:val="18"/>
                <w:szCs w:val="18"/>
              </w:rPr>
            </w:pPr>
            <w:r w:rsidRPr="00371105">
              <w:rPr>
                <w:rFonts w:ascii="ＭＳ 明朝" w:hAnsi="ＭＳ 明朝" w:hint="eastAsia"/>
                <w:sz w:val="18"/>
                <w:szCs w:val="18"/>
              </w:rPr>
              <w:t>教育相談の面では</w:t>
            </w:r>
            <w:r w:rsidR="00213C10">
              <w:rPr>
                <w:rFonts w:ascii="ＭＳ 明朝" w:hAnsi="ＭＳ 明朝" w:hint="eastAsia"/>
                <w:sz w:val="18"/>
                <w:szCs w:val="18"/>
              </w:rPr>
              <w:t>(教員)</w:t>
            </w:r>
            <w:r w:rsidRPr="00371105">
              <w:rPr>
                <w:rFonts w:ascii="ＭＳ 明朝" w:hAnsi="ＭＳ 明朝" w:hint="eastAsia"/>
                <w:sz w:val="18"/>
                <w:szCs w:val="18"/>
              </w:rPr>
              <w:t>「カウンセリングマインドを取り入れた生徒指導を行っている」が55％（65％）と10ポイント</w:t>
            </w:r>
            <w:r w:rsidR="00104D5C" w:rsidRPr="00371105">
              <w:rPr>
                <w:rFonts w:ascii="ＭＳ 明朝" w:hAnsi="ＭＳ 明朝" w:hint="eastAsia"/>
                <w:sz w:val="18"/>
                <w:szCs w:val="18"/>
              </w:rPr>
              <w:t>低下している。研修</w:t>
            </w:r>
            <w:r w:rsidR="00F55955" w:rsidRPr="00371105">
              <w:rPr>
                <w:rFonts w:ascii="ＭＳ 明朝" w:hAnsi="ＭＳ 明朝" w:hint="eastAsia"/>
                <w:sz w:val="18"/>
                <w:szCs w:val="18"/>
              </w:rPr>
              <w:t>等で</w:t>
            </w:r>
            <w:r w:rsidR="00104D5C" w:rsidRPr="00371105">
              <w:rPr>
                <w:rFonts w:ascii="ＭＳ 明朝" w:hAnsi="ＭＳ 明朝" w:hint="eastAsia"/>
                <w:sz w:val="18"/>
                <w:szCs w:val="18"/>
              </w:rPr>
              <w:t>改善に向けた取組みを行う</w:t>
            </w:r>
            <w:r w:rsidR="00C110DE" w:rsidRPr="00371105">
              <w:rPr>
                <w:rFonts w:ascii="ＭＳ 明朝" w:hAnsi="ＭＳ 明朝" w:hint="eastAsia"/>
                <w:sz w:val="18"/>
                <w:szCs w:val="18"/>
              </w:rPr>
              <w:t>ほか、質問が教員個人か学校の取組みなのか明確でないため変更を検討する</w:t>
            </w:r>
            <w:r w:rsidR="00104D5C" w:rsidRPr="00371105">
              <w:rPr>
                <w:rFonts w:ascii="ＭＳ 明朝" w:hAnsi="ＭＳ 明朝" w:hint="eastAsia"/>
                <w:sz w:val="18"/>
                <w:szCs w:val="18"/>
              </w:rPr>
              <w:t>。</w:t>
            </w:r>
            <w:r w:rsidR="0029680C" w:rsidRPr="00341A18">
              <w:rPr>
                <w:rFonts w:ascii="ＭＳ 明朝" w:hAnsi="ＭＳ 明朝" w:hint="eastAsia"/>
                <w:sz w:val="18"/>
                <w:szCs w:val="18"/>
              </w:rPr>
              <w:t>また</w:t>
            </w:r>
            <w:r w:rsidR="00C42275" w:rsidRPr="00341A18">
              <w:rPr>
                <w:rFonts w:ascii="ＭＳ 明朝" w:hAnsi="ＭＳ 明朝" w:hint="eastAsia"/>
                <w:sz w:val="18"/>
                <w:szCs w:val="18"/>
              </w:rPr>
              <w:t>昨年度ＨＲ棟の</w:t>
            </w:r>
            <w:r w:rsidR="006564AE" w:rsidRPr="00341A18">
              <w:rPr>
                <w:rFonts w:ascii="ＭＳ 明朝" w:hAnsi="ＭＳ 明朝" w:hint="eastAsia"/>
                <w:sz w:val="18"/>
                <w:szCs w:val="18"/>
              </w:rPr>
              <w:t>女子</w:t>
            </w:r>
            <w:r w:rsidR="00C42275" w:rsidRPr="00341A18">
              <w:rPr>
                <w:rFonts w:ascii="ＭＳ 明朝" w:hAnsi="ＭＳ 明朝" w:hint="eastAsia"/>
                <w:sz w:val="18"/>
                <w:szCs w:val="18"/>
              </w:rPr>
              <w:t>トイレ改修</w:t>
            </w:r>
            <w:r w:rsidR="006564AE" w:rsidRPr="00341A18">
              <w:rPr>
                <w:rFonts w:ascii="ＭＳ 明朝" w:hAnsi="ＭＳ 明朝" w:hint="eastAsia"/>
                <w:sz w:val="18"/>
                <w:szCs w:val="18"/>
              </w:rPr>
              <w:t>を完了したが、</w:t>
            </w:r>
            <w:r w:rsidR="00C42275" w:rsidRPr="00341A18">
              <w:rPr>
                <w:rFonts w:ascii="ＭＳ 明朝" w:hAnsi="ＭＳ 明朝" w:hint="eastAsia"/>
                <w:sz w:val="18"/>
                <w:szCs w:val="18"/>
              </w:rPr>
              <w:t>女子更衣室の整理などの環境面の他、</w:t>
            </w:r>
            <w:r w:rsidR="00C86F4B" w:rsidRPr="00341A18">
              <w:rPr>
                <w:rFonts w:ascii="ＭＳ 明朝" w:hAnsi="ＭＳ 明朝" w:hint="eastAsia"/>
                <w:sz w:val="18"/>
                <w:szCs w:val="18"/>
              </w:rPr>
              <w:t>新入生</w:t>
            </w:r>
            <w:r w:rsidR="006564AE" w:rsidRPr="00341A18">
              <w:rPr>
                <w:rFonts w:ascii="ＭＳ 明朝" w:hAnsi="ＭＳ 明朝" w:hint="eastAsia"/>
                <w:sz w:val="18"/>
                <w:szCs w:val="18"/>
              </w:rPr>
              <w:t>女子生徒</w:t>
            </w:r>
            <w:r w:rsidR="00C86F4B" w:rsidRPr="00341A18">
              <w:rPr>
                <w:rFonts w:ascii="ＭＳ 明朝" w:hAnsi="ＭＳ 明朝" w:hint="eastAsia"/>
                <w:sz w:val="18"/>
                <w:szCs w:val="18"/>
              </w:rPr>
              <w:t>に対しての入学</w:t>
            </w:r>
            <w:r w:rsidR="0029680C" w:rsidRPr="00341A18">
              <w:rPr>
                <w:rFonts w:ascii="ＭＳ 明朝" w:hAnsi="ＭＳ 明朝" w:hint="eastAsia"/>
                <w:sz w:val="18"/>
                <w:szCs w:val="18"/>
              </w:rPr>
              <w:t>当初</w:t>
            </w:r>
            <w:r w:rsidR="00C86F4B" w:rsidRPr="00341A18">
              <w:rPr>
                <w:rFonts w:ascii="ＭＳ 明朝" w:hAnsi="ＭＳ 明朝" w:hint="eastAsia"/>
                <w:sz w:val="18"/>
                <w:szCs w:val="18"/>
              </w:rPr>
              <w:t>の</w:t>
            </w:r>
            <w:r w:rsidR="0029680C" w:rsidRPr="00341A18">
              <w:rPr>
                <w:rFonts w:ascii="ＭＳ 明朝" w:hAnsi="ＭＳ 明朝" w:hint="eastAsia"/>
                <w:sz w:val="18"/>
                <w:szCs w:val="18"/>
              </w:rPr>
              <w:t>先輩との懇談会</w:t>
            </w:r>
            <w:r w:rsidR="00C86F4B" w:rsidRPr="00341A18">
              <w:rPr>
                <w:rFonts w:ascii="ＭＳ 明朝" w:hAnsi="ＭＳ 明朝" w:hint="eastAsia"/>
                <w:sz w:val="18"/>
                <w:szCs w:val="18"/>
              </w:rPr>
              <w:t>開催や</w:t>
            </w:r>
            <w:r w:rsidR="00C42275" w:rsidRPr="00341A18">
              <w:rPr>
                <w:rFonts w:ascii="ＭＳ 明朝" w:hAnsi="ＭＳ 明朝" w:hint="eastAsia"/>
                <w:sz w:val="18"/>
                <w:szCs w:val="18"/>
              </w:rPr>
              <w:t>教育相談、ケース会議等を行うなど</w:t>
            </w:r>
            <w:r w:rsidR="006564AE" w:rsidRPr="00341A18">
              <w:rPr>
                <w:rFonts w:ascii="ＭＳ 明朝" w:hAnsi="ＭＳ 明朝" w:hint="eastAsia"/>
                <w:sz w:val="18"/>
                <w:szCs w:val="18"/>
              </w:rPr>
              <w:t>、人数が少ない女子生徒に対しても</w:t>
            </w:r>
            <w:r w:rsidR="00C42275" w:rsidRPr="00341A18">
              <w:rPr>
                <w:rFonts w:ascii="ＭＳ 明朝" w:hAnsi="ＭＳ 明朝" w:hint="eastAsia"/>
                <w:sz w:val="18"/>
                <w:szCs w:val="18"/>
              </w:rPr>
              <w:t>カウンセリングマインド</w:t>
            </w:r>
            <w:r w:rsidR="006564AE" w:rsidRPr="00341A18">
              <w:rPr>
                <w:rFonts w:ascii="ＭＳ 明朝" w:hAnsi="ＭＳ 明朝" w:hint="eastAsia"/>
                <w:sz w:val="18"/>
                <w:szCs w:val="18"/>
              </w:rPr>
              <w:t>を取り入れた指導を充実させていく。</w:t>
            </w:r>
            <w:r w:rsidR="009413A5" w:rsidRPr="00341A18">
              <w:rPr>
                <w:rFonts w:ascii="ＭＳ 明朝" w:hAnsi="ＭＳ 明朝" w:hint="eastAsia"/>
                <w:sz w:val="18"/>
                <w:szCs w:val="18"/>
              </w:rPr>
              <w:t>進路指導面では高い水準を維持できており、今後は昨年度から力を入れて取り組んでいる企業連携事業などを通じてキャリア教育をさらに充実させていく。</w:t>
            </w:r>
          </w:p>
          <w:p w14:paraId="647AE2B4" w14:textId="77777777" w:rsidR="009413A5" w:rsidRPr="00371105" w:rsidRDefault="00C110DE" w:rsidP="00104D5C">
            <w:pPr>
              <w:spacing w:line="240" w:lineRule="exact"/>
              <w:ind w:left="540" w:hangingChars="300" w:hanging="540"/>
              <w:rPr>
                <w:rFonts w:ascii="ＭＳ 明朝" w:hAnsi="ＭＳ 明朝"/>
                <w:sz w:val="18"/>
                <w:szCs w:val="18"/>
              </w:rPr>
            </w:pPr>
            <w:r w:rsidRPr="00371105">
              <w:rPr>
                <w:rFonts w:ascii="ＭＳ 明朝" w:hAnsi="ＭＳ 明朝" w:hint="eastAsia"/>
                <w:sz w:val="18"/>
                <w:szCs w:val="18"/>
              </w:rPr>
              <w:t>【</w:t>
            </w:r>
            <w:r w:rsidR="00030B50" w:rsidRPr="00371105">
              <w:rPr>
                <w:rFonts w:ascii="ＭＳ 明朝" w:hAnsi="ＭＳ 明朝" w:hint="eastAsia"/>
                <w:sz w:val="18"/>
                <w:szCs w:val="18"/>
              </w:rPr>
              <w:t>学校運営等</w:t>
            </w:r>
            <w:r w:rsidRPr="00371105">
              <w:rPr>
                <w:rFonts w:ascii="ＭＳ 明朝" w:hAnsi="ＭＳ 明朝" w:hint="eastAsia"/>
                <w:sz w:val="18"/>
                <w:szCs w:val="18"/>
              </w:rPr>
              <w:t>】</w:t>
            </w:r>
          </w:p>
          <w:p w14:paraId="595804AE" w14:textId="77777777" w:rsidR="007A2E2C" w:rsidRPr="00371105" w:rsidRDefault="00C110DE" w:rsidP="00A739A0">
            <w:pPr>
              <w:snapToGrid w:val="0"/>
              <w:spacing w:line="240" w:lineRule="exact"/>
              <w:ind w:left="200" w:hangingChars="111" w:hanging="200"/>
              <w:rPr>
                <w:rFonts w:ascii="ＭＳ 明朝" w:hAnsi="ＭＳ 明朝"/>
                <w:sz w:val="18"/>
                <w:szCs w:val="18"/>
              </w:rPr>
            </w:pPr>
            <w:r w:rsidRPr="00371105">
              <w:rPr>
                <w:rFonts w:ascii="ＭＳ 明朝" w:hAnsi="ＭＳ 明朝" w:hint="eastAsia"/>
                <w:sz w:val="18"/>
                <w:szCs w:val="18"/>
              </w:rPr>
              <w:t>・</w:t>
            </w:r>
            <w:r w:rsidR="007A2E2C" w:rsidRPr="00371105">
              <w:rPr>
                <w:rFonts w:ascii="ＭＳ 明朝" w:hAnsi="ＭＳ 明朝" w:hint="eastAsia"/>
                <w:sz w:val="18"/>
                <w:szCs w:val="18"/>
              </w:rPr>
              <w:t>（生徒）「校内の清掃は行き届いている」66％（44％）と22ポイント向上。コロナ禍もあり、保健部を中心に、毎朝の放送による消毒等の呼びかけや美化週間の設定などが清掃に対する取組み向上につながったと思われる。目標達成に向け更に工夫をして取組んでいく。</w:t>
            </w:r>
          </w:p>
          <w:p w14:paraId="20B879A1" w14:textId="77777777" w:rsidR="002A0DF8" w:rsidRPr="00371105" w:rsidRDefault="007A2E2C" w:rsidP="00A739A0">
            <w:pPr>
              <w:snapToGrid w:val="0"/>
              <w:spacing w:line="240" w:lineRule="exact"/>
              <w:ind w:left="200" w:hangingChars="111" w:hanging="200"/>
              <w:rPr>
                <w:rFonts w:ascii="ＭＳ 明朝" w:hAnsi="ＭＳ 明朝"/>
                <w:sz w:val="18"/>
                <w:szCs w:val="18"/>
              </w:rPr>
            </w:pPr>
            <w:r w:rsidRPr="00371105">
              <w:rPr>
                <w:rFonts w:ascii="ＭＳ 明朝" w:hAnsi="ＭＳ 明朝" w:hint="eastAsia"/>
                <w:sz w:val="18"/>
                <w:szCs w:val="18"/>
              </w:rPr>
              <w:t>・</w:t>
            </w:r>
            <w:r w:rsidR="00371105" w:rsidRPr="00371105">
              <w:rPr>
                <w:rFonts w:ascii="ＭＳ 明朝" w:hAnsi="ＭＳ 明朝" w:hint="eastAsia"/>
                <w:sz w:val="18"/>
                <w:szCs w:val="18"/>
              </w:rPr>
              <w:t>（生徒）</w:t>
            </w:r>
            <w:r w:rsidR="002A0DF8" w:rsidRPr="00371105">
              <w:rPr>
                <w:rFonts w:ascii="ＭＳ 明朝" w:hAnsi="ＭＳ 明朝" w:hint="eastAsia"/>
                <w:sz w:val="18"/>
                <w:szCs w:val="18"/>
              </w:rPr>
              <w:t>「</w:t>
            </w:r>
            <w:r w:rsidR="00371105" w:rsidRPr="00371105">
              <w:rPr>
                <w:rFonts w:ascii="ＭＳ 明朝" w:hAnsi="ＭＳ 明朝" w:hint="eastAsia"/>
                <w:sz w:val="18"/>
                <w:szCs w:val="18"/>
              </w:rPr>
              <w:t>体育祭や文化祭、部活動などに積極的に参加している」が83</w:t>
            </w:r>
            <w:r w:rsidR="002A0DF8" w:rsidRPr="00371105">
              <w:rPr>
                <w:rFonts w:ascii="ＭＳ 明朝" w:hAnsi="ＭＳ 明朝" w:hint="eastAsia"/>
                <w:sz w:val="18"/>
                <w:szCs w:val="18"/>
              </w:rPr>
              <w:t>％</w:t>
            </w:r>
            <w:r w:rsidR="00371105" w:rsidRPr="00371105">
              <w:rPr>
                <w:rFonts w:ascii="ＭＳ 明朝" w:hAnsi="ＭＳ 明朝" w:hint="eastAsia"/>
                <w:sz w:val="18"/>
                <w:szCs w:val="18"/>
              </w:rPr>
              <w:t>（77％）で</w:t>
            </w:r>
            <w:r w:rsidR="00371105">
              <w:rPr>
                <w:rFonts w:ascii="ＭＳ 明朝" w:hAnsi="ＭＳ 明朝" w:hint="eastAsia"/>
                <w:sz w:val="18"/>
                <w:szCs w:val="18"/>
              </w:rPr>
              <w:t>あった。コロナ禍の影響で行事は体育祭のみ、部活動も制限を受ける</w:t>
            </w:r>
            <w:r w:rsidR="00711D71">
              <w:rPr>
                <w:rFonts w:ascii="ＭＳ 明朝" w:hAnsi="ＭＳ 明朝" w:hint="eastAsia"/>
                <w:sz w:val="18"/>
                <w:szCs w:val="18"/>
              </w:rPr>
              <w:t>形とな</w:t>
            </w:r>
            <w:r w:rsidR="00371105">
              <w:rPr>
                <w:rFonts w:ascii="ＭＳ 明朝" w:hAnsi="ＭＳ 明朝" w:hint="eastAsia"/>
                <w:sz w:val="18"/>
                <w:szCs w:val="18"/>
              </w:rPr>
              <w:t>ったが、</w:t>
            </w:r>
            <w:r w:rsidR="00711D71">
              <w:rPr>
                <w:rFonts w:ascii="ＭＳ 明朝" w:hAnsi="ＭＳ 明朝" w:hint="eastAsia"/>
                <w:sz w:val="18"/>
                <w:szCs w:val="18"/>
              </w:rPr>
              <w:t>その分意欲的な活動になったのではないか</w:t>
            </w:r>
            <w:r w:rsidR="002A0DF8" w:rsidRPr="00371105">
              <w:rPr>
                <w:rFonts w:ascii="ＭＳ 明朝" w:hAnsi="ＭＳ 明朝" w:hint="eastAsia"/>
                <w:sz w:val="18"/>
                <w:szCs w:val="18"/>
              </w:rPr>
              <w:t>。</w:t>
            </w:r>
            <w:r w:rsidR="00711D71">
              <w:rPr>
                <w:rFonts w:ascii="ＭＳ 明朝" w:hAnsi="ＭＳ 明朝" w:hint="eastAsia"/>
                <w:sz w:val="18"/>
                <w:szCs w:val="18"/>
              </w:rPr>
              <w:t>生徒にとって行事・部活動は有意義なものであることを再確認し、特別教育活動部や学年団を中心に、より一層の活性化を工夫していく。</w:t>
            </w:r>
          </w:p>
          <w:p w14:paraId="601ED6F9" w14:textId="77777777" w:rsidR="005D6064" w:rsidRPr="00430AC5" w:rsidRDefault="00711D71" w:rsidP="00213C10">
            <w:pPr>
              <w:snapToGrid w:val="0"/>
              <w:spacing w:line="240" w:lineRule="exact"/>
              <w:ind w:left="202" w:hangingChars="112" w:hanging="202"/>
              <w:rPr>
                <w:rFonts w:ascii="ＭＳ 明朝" w:hAnsi="ＭＳ 明朝"/>
                <w:sz w:val="18"/>
                <w:szCs w:val="18"/>
              </w:rPr>
            </w:pPr>
            <w:r>
              <w:rPr>
                <w:rFonts w:ascii="ＭＳ 明朝" w:hAnsi="ＭＳ 明朝" w:hint="eastAsia"/>
                <w:sz w:val="18"/>
                <w:szCs w:val="18"/>
              </w:rPr>
              <w:t>・</w:t>
            </w:r>
            <w:r w:rsidR="002A0DF8" w:rsidRPr="00371105">
              <w:rPr>
                <w:rFonts w:ascii="ＭＳ 明朝" w:hAnsi="ＭＳ 明朝" w:hint="eastAsia"/>
                <w:sz w:val="18"/>
                <w:szCs w:val="18"/>
              </w:rPr>
              <w:t>（保護者）「教育情報について、提供の努力をしている」7</w:t>
            </w:r>
            <w:r>
              <w:rPr>
                <w:rFonts w:ascii="ＭＳ 明朝" w:hAnsi="ＭＳ 明朝" w:hint="eastAsia"/>
                <w:sz w:val="18"/>
                <w:szCs w:val="18"/>
              </w:rPr>
              <w:t>7</w:t>
            </w:r>
            <w:r w:rsidR="002A0DF8" w:rsidRPr="00371105">
              <w:rPr>
                <w:rFonts w:ascii="ＭＳ 明朝" w:hAnsi="ＭＳ 明朝" w:hint="eastAsia"/>
                <w:sz w:val="18"/>
                <w:szCs w:val="18"/>
              </w:rPr>
              <w:t>％（</w:t>
            </w:r>
            <w:r>
              <w:rPr>
                <w:rFonts w:ascii="ＭＳ 明朝" w:hAnsi="ＭＳ 明朝" w:hint="eastAsia"/>
                <w:sz w:val="18"/>
                <w:szCs w:val="18"/>
              </w:rPr>
              <w:t>80</w:t>
            </w:r>
            <w:r w:rsidR="002A0DF8" w:rsidRPr="00371105">
              <w:rPr>
                <w:rFonts w:ascii="ＭＳ 明朝" w:hAnsi="ＭＳ 明朝" w:hint="eastAsia"/>
                <w:sz w:val="18"/>
                <w:szCs w:val="18"/>
              </w:rPr>
              <w:t>％）</w:t>
            </w:r>
            <w:r>
              <w:rPr>
                <w:rFonts w:ascii="ＭＳ 明朝" w:hAnsi="ＭＳ 明朝" w:hint="eastAsia"/>
                <w:sz w:val="18"/>
                <w:szCs w:val="18"/>
              </w:rPr>
              <w:t>、</w:t>
            </w:r>
            <w:r w:rsidR="002A0DF8" w:rsidRPr="00371105">
              <w:rPr>
                <w:rFonts w:ascii="ＭＳ 明朝" w:hAnsi="ＭＳ 明朝" w:hint="eastAsia"/>
                <w:sz w:val="18"/>
                <w:szCs w:val="18"/>
              </w:rPr>
              <w:t>「家庭と学校の連携がしっかりしている」は77％（</w:t>
            </w:r>
            <w:r>
              <w:rPr>
                <w:rFonts w:ascii="ＭＳ 明朝" w:hAnsi="ＭＳ 明朝" w:hint="eastAsia"/>
                <w:sz w:val="18"/>
                <w:szCs w:val="18"/>
              </w:rPr>
              <w:t>76</w:t>
            </w:r>
            <w:r w:rsidR="002A0DF8" w:rsidRPr="00371105">
              <w:rPr>
                <w:rFonts w:ascii="ＭＳ 明朝" w:hAnsi="ＭＳ 明朝" w:hint="eastAsia"/>
                <w:sz w:val="18"/>
                <w:szCs w:val="18"/>
              </w:rPr>
              <w:t>％）であった。</w:t>
            </w:r>
            <w:r w:rsidR="00213C10">
              <w:rPr>
                <w:rFonts w:ascii="ＭＳ 明朝" w:hAnsi="ＭＳ 明朝" w:hint="eastAsia"/>
                <w:sz w:val="18"/>
                <w:szCs w:val="18"/>
              </w:rPr>
              <w:t>(教員)</w:t>
            </w:r>
            <w:r w:rsidR="00430AC5">
              <w:rPr>
                <w:rFonts w:ascii="ＭＳ 明朝" w:hAnsi="ＭＳ 明朝" w:hint="eastAsia"/>
                <w:sz w:val="18"/>
                <w:szCs w:val="18"/>
              </w:rPr>
              <w:t>「必要な情報について周知に努めている」81％（73％）となっており、今年度からGメール登録による一斉配信体制を構築し運用したが、保護者の肯定度の向上につながっていない。配信内容が緊急連絡用であるためと思われるが、今後、運用内容についても検討する。</w:t>
            </w:r>
          </w:p>
        </w:tc>
        <w:tc>
          <w:tcPr>
            <w:tcW w:w="6219" w:type="dxa"/>
            <w:shd w:val="clear" w:color="auto" w:fill="auto"/>
          </w:tcPr>
          <w:p w14:paraId="1A2A0539" w14:textId="77777777" w:rsidR="00D77235" w:rsidRPr="00371105" w:rsidRDefault="00D77235" w:rsidP="006564AE">
            <w:pPr>
              <w:spacing w:line="260" w:lineRule="exact"/>
              <w:rPr>
                <w:rFonts w:ascii="ＭＳ 明朝" w:hAnsi="ＭＳ 明朝"/>
                <w:sz w:val="18"/>
                <w:szCs w:val="18"/>
              </w:rPr>
            </w:pPr>
            <w:r w:rsidRPr="00371105">
              <w:rPr>
                <w:rFonts w:ascii="ＭＳ 明朝" w:hAnsi="ＭＳ 明朝" w:hint="eastAsia"/>
                <w:sz w:val="18"/>
                <w:szCs w:val="18"/>
              </w:rPr>
              <w:lastRenderedPageBreak/>
              <w:t>第１回（令和２</w:t>
            </w:r>
            <w:r w:rsidR="005558D9" w:rsidRPr="00371105">
              <w:rPr>
                <w:rFonts w:ascii="ＭＳ 明朝" w:hAnsi="ＭＳ 明朝" w:hint="eastAsia"/>
                <w:sz w:val="18"/>
                <w:szCs w:val="18"/>
              </w:rPr>
              <w:t>年７</w:t>
            </w:r>
            <w:r w:rsidRPr="00371105">
              <w:rPr>
                <w:rFonts w:ascii="ＭＳ 明朝" w:hAnsi="ＭＳ 明朝" w:hint="eastAsia"/>
                <w:sz w:val="18"/>
                <w:szCs w:val="18"/>
              </w:rPr>
              <w:t>月</w:t>
            </w:r>
            <w:r w:rsidR="005558D9" w:rsidRPr="00371105">
              <w:rPr>
                <w:rFonts w:ascii="ＭＳ 明朝" w:hAnsi="ＭＳ 明朝" w:hint="eastAsia"/>
                <w:sz w:val="18"/>
                <w:szCs w:val="18"/>
              </w:rPr>
              <w:t>13</w:t>
            </w:r>
            <w:r w:rsidRPr="00371105">
              <w:rPr>
                <w:rFonts w:ascii="ＭＳ 明朝" w:hAnsi="ＭＳ 明朝" w:hint="eastAsia"/>
                <w:sz w:val="18"/>
                <w:szCs w:val="18"/>
              </w:rPr>
              <w:t>日）</w:t>
            </w:r>
          </w:p>
          <w:p w14:paraId="59170B5C" w14:textId="77777777" w:rsidR="00FB5A07" w:rsidRDefault="00FB5A07" w:rsidP="006564AE">
            <w:pPr>
              <w:spacing w:line="260" w:lineRule="exact"/>
              <w:rPr>
                <w:rFonts w:ascii="ＭＳ 明朝" w:hAnsi="ＭＳ 明朝"/>
                <w:sz w:val="18"/>
                <w:szCs w:val="18"/>
              </w:rPr>
            </w:pPr>
            <w:r>
              <w:rPr>
                <w:rFonts w:ascii="ＭＳ 明朝" w:hAnsi="ＭＳ 明朝" w:hint="eastAsia"/>
                <w:sz w:val="18"/>
                <w:szCs w:val="18"/>
              </w:rPr>
              <w:t>○R2年度学校経営計画について</w:t>
            </w:r>
          </w:p>
          <w:p w14:paraId="641BB657" w14:textId="77777777" w:rsidR="00443F0D" w:rsidRPr="00371105" w:rsidRDefault="00D77235" w:rsidP="006564AE">
            <w:pPr>
              <w:spacing w:line="260" w:lineRule="exact"/>
              <w:ind w:left="180" w:hangingChars="100" w:hanging="180"/>
              <w:rPr>
                <w:rFonts w:ascii="ＭＳ 明朝" w:hAnsi="ＭＳ 明朝"/>
                <w:sz w:val="18"/>
                <w:szCs w:val="18"/>
              </w:rPr>
            </w:pPr>
            <w:r w:rsidRPr="00371105">
              <w:rPr>
                <w:rFonts w:ascii="ＭＳ 明朝" w:hAnsi="ＭＳ 明朝" w:hint="eastAsia"/>
                <w:sz w:val="18"/>
                <w:szCs w:val="18"/>
              </w:rPr>
              <w:t>・</w:t>
            </w:r>
            <w:r w:rsidR="00652C66" w:rsidRPr="00371105">
              <w:rPr>
                <w:rFonts w:ascii="ＭＳ 明朝" w:hAnsi="ＭＳ 明朝" w:hint="eastAsia"/>
                <w:sz w:val="18"/>
                <w:szCs w:val="18"/>
              </w:rPr>
              <w:t>学校の取り組みに</w:t>
            </w:r>
            <w:r w:rsidR="000E4E94" w:rsidRPr="00371105">
              <w:rPr>
                <w:rFonts w:ascii="ＭＳ 明朝" w:hAnsi="ＭＳ 明朝" w:hint="eastAsia"/>
                <w:sz w:val="18"/>
                <w:szCs w:val="18"/>
              </w:rPr>
              <w:t>地域の担い手育成の意気込みを感じ</w:t>
            </w:r>
            <w:r w:rsidR="00652C66" w:rsidRPr="00371105">
              <w:rPr>
                <w:rFonts w:ascii="ＭＳ 明朝" w:hAnsi="ＭＳ 明朝" w:hint="eastAsia"/>
                <w:sz w:val="18"/>
                <w:szCs w:val="18"/>
              </w:rPr>
              <w:t>てい</w:t>
            </w:r>
            <w:r w:rsidR="000E4E94" w:rsidRPr="00371105">
              <w:rPr>
                <w:rFonts w:ascii="ＭＳ 明朝" w:hAnsi="ＭＳ 明朝" w:hint="eastAsia"/>
                <w:sz w:val="18"/>
                <w:szCs w:val="18"/>
              </w:rPr>
              <w:t>る。</w:t>
            </w:r>
            <w:r w:rsidR="00652C66" w:rsidRPr="00371105">
              <w:rPr>
                <w:rFonts w:ascii="ＭＳ 明朝" w:hAnsi="ＭＳ 明朝" w:hint="eastAsia"/>
                <w:sz w:val="18"/>
                <w:szCs w:val="18"/>
              </w:rPr>
              <w:t>PBLの取組みにおいては、1年生でのグループワーク主体の授業</w:t>
            </w:r>
            <w:r w:rsidR="00443F0D" w:rsidRPr="00371105">
              <w:rPr>
                <w:rFonts w:ascii="ＭＳ 明朝" w:hAnsi="ＭＳ 明朝" w:hint="eastAsia"/>
                <w:sz w:val="18"/>
                <w:szCs w:val="18"/>
              </w:rPr>
              <w:t>をすすめ、2･3年へとつなげてほしい。</w:t>
            </w:r>
          </w:p>
          <w:p w14:paraId="162F135B" w14:textId="77777777" w:rsidR="00452704" w:rsidRPr="00371105" w:rsidRDefault="00D77235" w:rsidP="006564AE">
            <w:pPr>
              <w:spacing w:line="260" w:lineRule="exact"/>
              <w:ind w:left="180" w:hangingChars="100" w:hanging="180"/>
              <w:rPr>
                <w:rFonts w:ascii="ＭＳ 明朝" w:hAnsi="ＭＳ 明朝"/>
                <w:sz w:val="18"/>
                <w:szCs w:val="18"/>
              </w:rPr>
            </w:pPr>
            <w:r w:rsidRPr="00371105">
              <w:rPr>
                <w:rFonts w:ascii="ＭＳ 明朝" w:hAnsi="ＭＳ 明朝" w:hint="eastAsia"/>
                <w:sz w:val="18"/>
                <w:szCs w:val="18"/>
              </w:rPr>
              <w:t>・</w:t>
            </w:r>
            <w:r w:rsidR="00443F0D" w:rsidRPr="00371105">
              <w:rPr>
                <w:rFonts w:ascii="ＭＳ 明朝" w:hAnsi="ＭＳ 明朝" w:hint="eastAsia"/>
                <w:sz w:val="18"/>
                <w:szCs w:val="18"/>
              </w:rPr>
              <w:t>工科高校の進路についても中学側ではあまり知られていない面もある。新入生獲得のため動画を活用した方策など</w:t>
            </w:r>
            <w:r w:rsidR="00DD3A19" w:rsidRPr="00371105">
              <w:rPr>
                <w:rFonts w:ascii="ＭＳ 明朝" w:hAnsi="ＭＳ 明朝" w:hint="eastAsia"/>
                <w:sz w:val="18"/>
                <w:szCs w:val="18"/>
              </w:rPr>
              <w:t>、今後も</w:t>
            </w:r>
            <w:r w:rsidR="00443F0D" w:rsidRPr="00371105">
              <w:rPr>
                <w:rFonts w:ascii="ＭＳ 明朝" w:hAnsi="ＭＳ 明朝" w:hint="eastAsia"/>
                <w:sz w:val="18"/>
                <w:szCs w:val="18"/>
              </w:rPr>
              <w:t>推進して</w:t>
            </w:r>
            <w:r w:rsidR="00DD3A19" w:rsidRPr="00371105">
              <w:rPr>
                <w:rFonts w:ascii="ＭＳ 明朝" w:hAnsi="ＭＳ 明朝" w:hint="eastAsia"/>
                <w:sz w:val="18"/>
                <w:szCs w:val="18"/>
              </w:rPr>
              <w:t>ほしい</w:t>
            </w:r>
            <w:r w:rsidR="00443F0D" w:rsidRPr="00371105">
              <w:rPr>
                <w:rFonts w:ascii="ＭＳ 明朝" w:hAnsi="ＭＳ 明朝" w:hint="eastAsia"/>
                <w:sz w:val="18"/>
                <w:szCs w:val="18"/>
              </w:rPr>
              <w:t>。</w:t>
            </w:r>
          </w:p>
          <w:p w14:paraId="2706452E" w14:textId="77777777" w:rsidR="00DC786B" w:rsidRDefault="00DC786B" w:rsidP="006564AE">
            <w:pPr>
              <w:spacing w:line="260" w:lineRule="exact"/>
              <w:rPr>
                <w:rFonts w:ascii="ＭＳ 明朝" w:hAnsi="ＭＳ 明朝"/>
                <w:sz w:val="18"/>
                <w:szCs w:val="18"/>
              </w:rPr>
            </w:pPr>
            <w:r w:rsidRPr="00371105">
              <w:rPr>
                <w:rFonts w:ascii="ＭＳ 明朝" w:hAnsi="ＭＳ 明朝" w:hint="eastAsia"/>
                <w:sz w:val="18"/>
                <w:szCs w:val="18"/>
              </w:rPr>
              <w:t>第２回（令和２年11月６日）</w:t>
            </w:r>
          </w:p>
          <w:p w14:paraId="3698B540" w14:textId="77777777" w:rsidR="00FB5A07" w:rsidRDefault="00FB5A07" w:rsidP="006564AE">
            <w:pPr>
              <w:spacing w:line="260" w:lineRule="exact"/>
              <w:rPr>
                <w:rFonts w:ascii="ＭＳ 明朝" w:hAnsi="ＭＳ 明朝"/>
                <w:sz w:val="18"/>
                <w:szCs w:val="18"/>
              </w:rPr>
            </w:pPr>
            <w:r>
              <w:rPr>
                <w:rFonts w:ascii="ＭＳ 明朝" w:hAnsi="ＭＳ 明朝" w:hint="eastAsia"/>
                <w:sz w:val="18"/>
                <w:szCs w:val="18"/>
              </w:rPr>
              <w:t>○学校状況と取り組みについて</w:t>
            </w:r>
          </w:p>
          <w:p w14:paraId="1B6E334A" w14:textId="77777777" w:rsidR="00FB5A07" w:rsidRDefault="00FB5A07" w:rsidP="006564AE">
            <w:pPr>
              <w:spacing w:line="260" w:lineRule="exact"/>
              <w:ind w:left="180" w:hangingChars="100" w:hanging="180"/>
              <w:rPr>
                <w:rFonts w:ascii="ＭＳ 明朝" w:hAnsi="ＭＳ 明朝"/>
                <w:sz w:val="18"/>
                <w:szCs w:val="18"/>
              </w:rPr>
            </w:pPr>
            <w:r>
              <w:rPr>
                <w:rFonts w:ascii="ＭＳ 明朝" w:hAnsi="ＭＳ 明朝" w:hint="eastAsia"/>
                <w:sz w:val="18"/>
                <w:szCs w:val="18"/>
              </w:rPr>
              <w:lastRenderedPageBreak/>
              <w:t>・</w:t>
            </w:r>
            <w:r w:rsidR="00430AC5" w:rsidRPr="00430AC5">
              <w:rPr>
                <w:rFonts w:ascii="ＭＳ 明朝" w:hAnsi="ＭＳ 明朝" w:hint="eastAsia"/>
                <w:sz w:val="18"/>
                <w:szCs w:val="18"/>
              </w:rPr>
              <w:t>授業の様子や生徒の様子を見ていて、先生と生徒が楽しそうに授業をしている。年々よくなっているように感じる。挨拶をする生徒も増えているように思う。先生方ががんばっている成果と思う。</w:t>
            </w:r>
          </w:p>
          <w:p w14:paraId="6DB26BF5" w14:textId="77777777" w:rsidR="00FB5A07" w:rsidRPr="00A739A0" w:rsidRDefault="00FB5A07" w:rsidP="006564AE">
            <w:pPr>
              <w:spacing w:line="260" w:lineRule="exact"/>
              <w:ind w:left="180" w:hangingChars="100" w:hanging="180"/>
              <w:rPr>
                <w:rFonts w:ascii="ＭＳ 明朝" w:hAnsi="ＭＳ 明朝"/>
                <w:sz w:val="18"/>
                <w:szCs w:val="18"/>
              </w:rPr>
            </w:pPr>
            <w:r>
              <w:rPr>
                <w:rFonts w:ascii="ＭＳ 明朝" w:hAnsi="ＭＳ 明朝" w:hint="eastAsia"/>
                <w:sz w:val="18"/>
                <w:szCs w:val="18"/>
              </w:rPr>
              <w:t>・</w:t>
            </w:r>
            <w:r w:rsidR="00430AC5" w:rsidRPr="00430AC5">
              <w:rPr>
                <w:rFonts w:ascii="ＭＳ 明朝" w:hAnsi="ＭＳ 明朝" w:hint="eastAsia"/>
                <w:sz w:val="18"/>
                <w:szCs w:val="18"/>
              </w:rPr>
              <w:t>人数の少ない女子生徒に対して</w:t>
            </w:r>
            <w:r w:rsidRPr="00430AC5">
              <w:rPr>
                <w:rFonts w:ascii="ＭＳ 明朝" w:hAnsi="ＭＳ 明朝" w:hint="eastAsia"/>
                <w:sz w:val="18"/>
                <w:szCs w:val="18"/>
              </w:rPr>
              <w:t>より丁寧なケア</w:t>
            </w:r>
            <w:r>
              <w:rPr>
                <w:rFonts w:ascii="ＭＳ 明朝" w:hAnsi="ＭＳ 明朝" w:hint="eastAsia"/>
                <w:sz w:val="18"/>
                <w:szCs w:val="18"/>
              </w:rPr>
              <w:t>を</w:t>
            </w:r>
            <w:r w:rsidRPr="00430AC5">
              <w:rPr>
                <w:rFonts w:ascii="ＭＳ 明朝" w:hAnsi="ＭＳ 明朝" w:hint="eastAsia"/>
                <w:sz w:val="18"/>
                <w:szCs w:val="18"/>
              </w:rPr>
              <w:t>心がけてもらい、女子</w:t>
            </w:r>
            <w:r w:rsidRPr="00A739A0">
              <w:rPr>
                <w:rFonts w:ascii="ＭＳ 明朝" w:hAnsi="ＭＳ 明朝" w:hint="eastAsia"/>
                <w:sz w:val="18"/>
                <w:szCs w:val="18"/>
              </w:rPr>
              <w:t>が多く志願する学校にしてほしい。</w:t>
            </w:r>
          </w:p>
          <w:p w14:paraId="70E47A2E" w14:textId="77777777" w:rsidR="00A739A0" w:rsidRDefault="00FB5A07" w:rsidP="006564AE">
            <w:pPr>
              <w:spacing w:line="260" w:lineRule="exact"/>
              <w:ind w:left="180" w:hangingChars="100" w:hanging="180"/>
              <w:rPr>
                <w:rFonts w:ascii="ＭＳ 明朝" w:hAnsi="ＭＳ 明朝"/>
                <w:sz w:val="18"/>
                <w:szCs w:val="18"/>
              </w:rPr>
            </w:pPr>
            <w:r w:rsidRPr="00A739A0">
              <w:rPr>
                <w:rFonts w:ascii="ＭＳ 明朝" w:hAnsi="ＭＳ 明朝" w:hint="eastAsia"/>
                <w:sz w:val="18"/>
                <w:szCs w:val="18"/>
              </w:rPr>
              <w:t>・</w:t>
            </w:r>
            <w:r w:rsidR="00430AC5" w:rsidRPr="00A739A0">
              <w:rPr>
                <w:rFonts w:ascii="ＭＳ 明朝" w:hAnsi="ＭＳ 明朝" w:hint="eastAsia"/>
                <w:sz w:val="18"/>
                <w:szCs w:val="18"/>
              </w:rPr>
              <w:t>プロジェクターが全教室に入り、視覚的によくわかる授業になると思う。多くの先生方に活用してもらいたい。</w:t>
            </w:r>
          </w:p>
          <w:p w14:paraId="0830315F" w14:textId="77777777" w:rsidR="00430AC5" w:rsidRDefault="00A739A0" w:rsidP="006564AE">
            <w:pPr>
              <w:spacing w:line="260" w:lineRule="exact"/>
              <w:ind w:left="180" w:hangingChars="100" w:hanging="180"/>
              <w:rPr>
                <w:rFonts w:ascii="ＭＳ 明朝" w:hAnsi="ＭＳ 明朝"/>
                <w:sz w:val="18"/>
                <w:szCs w:val="18"/>
              </w:rPr>
            </w:pPr>
            <w:r>
              <w:rPr>
                <w:rFonts w:ascii="ＭＳ 明朝" w:hAnsi="ＭＳ 明朝" w:hint="eastAsia"/>
                <w:sz w:val="18"/>
                <w:szCs w:val="18"/>
              </w:rPr>
              <w:t>・</w:t>
            </w:r>
            <w:r w:rsidR="00430AC5" w:rsidRPr="00A739A0">
              <w:rPr>
                <w:rFonts w:ascii="ＭＳ 明朝" w:hAnsi="ＭＳ 明朝" w:hint="eastAsia"/>
                <w:sz w:val="18"/>
                <w:szCs w:val="18"/>
              </w:rPr>
              <w:t>企業や大学とつながったＰＢＬの授業や取り組み、ユネスコスクールへの挑戦など外部との連携を教育に活用することは素晴らしい。多くの先生方にも企業などへの見学に行ってほしい。</w:t>
            </w:r>
          </w:p>
          <w:p w14:paraId="3BE2CA53" w14:textId="77777777" w:rsidR="00A739A0" w:rsidRDefault="00A739A0" w:rsidP="006564AE">
            <w:pPr>
              <w:spacing w:line="260" w:lineRule="exact"/>
              <w:rPr>
                <w:rFonts w:ascii="ＭＳ 明朝" w:hAnsi="ＭＳ 明朝"/>
                <w:sz w:val="18"/>
                <w:szCs w:val="18"/>
              </w:rPr>
            </w:pPr>
            <w:r>
              <w:rPr>
                <w:rFonts w:ascii="ＭＳ 明朝" w:hAnsi="ＭＳ 明朝" w:hint="eastAsia"/>
                <w:sz w:val="18"/>
                <w:szCs w:val="18"/>
              </w:rPr>
              <w:t>第３回（令和３年２月10日）</w:t>
            </w:r>
          </w:p>
          <w:p w14:paraId="0678B091" w14:textId="77777777" w:rsidR="00A739A0" w:rsidRDefault="006F4BE8" w:rsidP="006564AE">
            <w:pPr>
              <w:spacing w:line="260" w:lineRule="exact"/>
              <w:rPr>
                <w:rFonts w:ascii="ＭＳ 明朝" w:hAnsi="ＭＳ 明朝"/>
                <w:sz w:val="18"/>
                <w:szCs w:val="18"/>
              </w:rPr>
            </w:pPr>
            <w:r>
              <w:rPr>
                <w:rFonts w:ascii="ＭＳ 明朝" w:hAnsi="ＭＳ 明朝" w:hint="eastAsia"/>
                <w:sz w:val="18"/>
                <w:szCs w:val="18"/>
              </w:rPr>
              <w:t>・学校教育自己診断（教員）について「教育活動全般にわたる評価を行い、次年度の計画に活かしている」は重要な項目だと感じている。65%と悪くはないが教員のＰＤＣＡが回っていないのではないかと気になる。</w:t>
            </w:r>
          </w:p>
          <w:p w14:paraId="5F1A590E" w14:textId="77777777" w:rsidR="006F4BE8" w:rsidRDefault="006F4BE8" w:rsidP="006564AE">
            <w:pPr>
              <w:spacing w:line="260" w:lineRule="exact"/>
              <w:rPr>
                <w:rFonts w:ascii="ＭＳ 明朝" w:hAnsi="ＭＳ 明朝"/>
                <w:sz w:val="18"/>
                <w:szCs w:val="18"/>
              </w:rPr>
            </w:pPr>
            <w:r>
              <w:rPr>
                <w:rFonts w:ascii="ＭＳ 明朝" w:hAnsi="ＭＳ 明朝" w:hint="eastAsia"/>
                <w:sz w:val="18"/>
                <w:szCs w:val="18"/>
              </w:rPr>
              <w:t>・指標に数値を入れて示しているのは</w:t>
            </w:r>
            <w:r w:rsidR="007061A1">
              <w:rPr>
                <w:rFonts w:ascii="ＭＳ 明朝" w:hAnsi="ＭＳ 明朝" w:hint="eastAsia"/>
                <w:sz w:val="18"/>
                <w:szCs w:val="18"/>
              </w:rPr>
              <w:t>良い。</w:t>
            </w:r>
            <w:r>
              <w:rPr>
                <w:rFonts w:ascii="ＭＳ 明朝" w:hAnsi="ＭＳ 明朝" w:hint="eastAsia"/>
                <w:sz w:val="18"/>
                <w:szCs w:val="18"/>
              </w:rPr>
              <w:t>自己評価</w:t>
            </w:r>
            <w:r w:rsidR="007061A1">
              <w:rPr>
                <w:rFonts w:ascii="ＭＳ 明朝" w:hAnsi="ＭＳ 明朝" w:hint="eastAsia"/>
                <w:sz w:val="18"/>
                <w:szCs w:val="18"/>
              </w:rPr>
              <w:t>の結果も大切だが、プロセスもしっかり分析し、教職員で共有してほしい。</w:t>
            </w:r>
          </w:p>
          <w:p w14:paraId="10D758A3" w14:textId="77777777" w:rsidR="007061A1" w:rsidRDefault="007061A1" w:rsidP="006564AE">
            <w:pPr>
              <w:spacing w:line="260" w:lineRule="exact"/>
              <w:rPr>
                <w:rFonts w:ascii="ＭＳ 明朝" w:hAnsi="ＭＳ 明朝"/>
                <w:sz w:val="18"/>
                <w:szCs w:val="18"/>
              </w:rPr>
            </w:pPr>
            <w:r>
              <w:rPr>
                <w:rFonts w:ascii="ＭＳ 明朝" w:hAnsi="ＭＳ 明朝" w:hint="eastAsia"/>
                <w:sz w:val="18"/>
                <w:szCs w:val="18"/>
              </w:rPr>
              <w:t>・課題研究の発表会を見学させてもらったが、ＳＤＧｓへの取組みも単なる感想だけでなく提案や実践があったのがよい。今後も表面的でなく本質に迫れるような取組みになるよう生徒に指導をお願いしたい。</w:t>
            </w:r>
          </w:p>
          <w:p w14:paraId="307023EE" w14:textId="77777777" w:rsidR="007061A1" w:rsidRPr="006F4BE8" w:rsidRDefault="007061A1" w:rsidP="006564AE">
            <w:pPr>
              <w:spacing w:line="260" w:lineRule="exact"/>
              <w:rPr>
                <w:rFonts w:ascii="ＭＳ 明朝" w:hAnsi="ＭＳ 明朝"/>
                <w:sz w:val="18"/>
                <w:szCs w:val="18"/>
              </w:rPr>
            </w:pPr>
            <w:r>
              <w:rPr>
                <w:rFonts w:ascii="ＭＳ 明朝" w:hAnsi="ＭＳ 明朝" w:hint="eastAsia"/>
                <w:sz w:val="18"/>
                <w:szCs w:val="18"/>
              </w:rPr>
              <w:t>・次年度の計画案で、地域連携や企業連携で</w:t>
            </w:r>
            <w:r w:rsidR="000305E0">
              <w:rPr>
                <w:rFonts w:ascii="ＭＳ 明朝" w:hAnsi="ＭＳ 明朝" w:hint="eastAsia"/>
                <w:sz w:val="18"/>
                <w:szCs w:val="18"/>
              </w:rPr>
              <w:t>具体的な方向性を示しているのは良いことだと感じる。今後も頑張ってほしい。</w:t>
            </w:r>
          </w:p>
        </w:tc>
      </w:tr>
    </w:tbl>
    <w:p w14:paraId="1E63A873" w14:textId="77777777" w:rsidR="0086696C" w:rsidRPr="00371105" w:rsidRDefault="0086696C" w:rsidP="0037367C">
      <w:pPr>
        <w:spacing w:line="120" w:lineRule="exact"/>
        <w:ind w:leftChars="-428" w:left="-899"/>
        <w:rPr>
          <w:sz w:val="18"/>
          <w:szCs w:val="18"/>
        </w:rPr>
      </w:pPr>
    </w:p>
    <w:p w14:paraId="7041FD78" w14:textId="77777777" w:rsidR="005740A2" w:rsidRPr="00371105" w:rsidRDefault="005740A2">
      <w:pPr>
        <w:widowControl/>
        <w:jc w:val="left"/>
        <w:rPr>
          <w:rFonts w:ascii="ＭＳ ゴシック" w:eastAsia="ＭＳ ゴシック" w:hAnsi="ＭＳ ゴシック"/>
          <w:sz w:val="18"/>
          <w:szCs w:val="18"/>
        </w:rPr>
      </w:pPr>
      <w:r w:rsidRPr="00371105">
        <w:rPr>
          <w:rFonts w:ascii="ＭＳ ゴシック" w:eastAsia="ＭＳ ゴシック" w:hAnsi="ＭＳ ゴシック"/>
          <w:sz w:val="18"/>
          <w:szCs w:val="18"/>
        </w:rPr>
        <w:br w:type="page"/>
      </w:r>
    </w:p>
    <w:p w14:paraId="2EA5DF8D" w14:textId="77777777" w:rsidR="0086696C" w:rsidRPr="004F7279" w:rsidRDefault="002C1B53" w:rsidP="00B6299F">
      <w:pPr>
        <w:spacing w:line="280" w:lineRule="exact"/>
        <w:ind w:leftChars="-92" w:left="-4" w:hangingChars="90" w:hanging="189"/>
        <w:jc w:val="left"/>
        <w:rPr>
          <w:rFonts w:ascii="ＭＳ ゴシック" w:eastAsia="ＭＳ ゴシック" w:hAnsi="ＭＳ ゴシック"/>
          <w:szCs w:val="21"/>
        </w:rPr>
      </w:pPr>
      <w:r w:rsidRPr="004F7279">
        <w:rPr>
          <w:rFonts w:ascii="ＭＳ ゴシック" w:eastAsia="ＭＳ ゴシック" w:hAnsi="ＭＳ ゴシック" w:hint="eastAsia"/>
          <w:szCs w:val="21"/>
        </w:rPr>
        <w:t>３</w:t>
      </w:r>
      <w:r w:rsidR="0037367C" w:rsidRPr="004F7279">
        <w:rPr>
          <w:rFonts w:ascii="ＭＳ ゴシック" w:eastAsia="ＭＳ ゴシック" w:hAnsi="ＭＳ ゴシック" w:hint="eastAsia"/>
          <w:szCs w:val="21"/>
        </w:rPr>
        <w:t xml:space="preserve">　</w:t>
      </w:r>
      <w:r w:rsidR="0086696C" w:rsidRPr="004F7279">
        <w:rPr>
          <w:rFonts w:ascii="ＭＳ ゴシック" w:eastAsia="ＭＳ ゴシック" w:hAnsi="ＭＳ ゴシック" w:hint="eastAsia"/>
          <w:szCs w:val="21"/>
        </w:rPr>
        <w:t>本年度の取組</w:t>
      </w:r>
      <w:r w:rsidR="0037367C" w:rsidRPr="004F7279">
        <w:rPr>
          <w:rFonts w:ascii="ＭＳ ゴシック" w:eastAsia="ＭＳ ゴシック" w:hAnsi="ＭＳ ゴシック" w:hint="eastAsia"/>
          <w:szCs w:val="21"/>
        </w:rPr>
        <w:t>内容</w:t>
      </w:r>
      <w:r w:rsidR="0086696C" w:rsidRPr="004F727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03"/>
        <w:gridCol w:w="4253"/>
        <w:gridCol w:w="4961"/>
        <w:gridCol w:w="3523"/>
      </w:tblGrid>
      <w:tr w:rsidR="00897939" w:rsidRPr="004F7279" w14:paraId="24A1772B" w14:textId="77777777" w:rsidTr="00FD0946">
        <w:trPr>
          <w:trHeight w:val="586"/>
          <w:jc w:val="center"/>
        </w:trPr>
        <w:tc>
          <w:tcPr>
            <w:tcW w:w="846" w:type="dxa"/>
            <w:shd w:val="clear" w:color="auto" w:fill="auto"/>
            <w:vAlign w:val="center"/>
          </w:tcPr>
          <w:p w14:paraId="2C7E00E9" w14:textId="77777777" w:rsidR="00897939" w:rsidRPr="004F7279" w:rsidRDefault="00897939" w:rsidP="00B6299F">
            <w:pPr>
              <w:spacing w:line="280" w:lineRule="exact"/>
              <w:jc w:val="center"/>
              <w:rPr>
                <w:rFonts w:ascii="ＭＳ 明朝" w:hAnsi="ＭＳ 明朝"/>
                <w:sz w:val="20"/>
                <w:szCs w:val="20"/>
              </w:rPr>
            </w:pPr>
            <w:r w:rsidRPr="004F7279">
              <w:rPr>
                <w:rFonts w:ascii="ＭＳ 明朝" w:hAnsi="ＭＳ 明朝" w:hint="eastAsia"/>
                <w:sz w:val="20"/>
                <w:szCs w:val="20"/>
              </w:rPr>
              <w:t>中期的</w:t>
            </w:r>
          </w:p>
          <w:p w14:paraId="78F5B891" w14:textId="77777777" w:rsidR="00897939" w:rsidRPr="004F7279" w:rsidRDefault="00897939" w:rsidP="00B6299F">
            <w:pPr>
              <w:spacing w:line="280" w:lineRule="exact"/>
              <w:jc w:val="center"/>
              <w:rPr>
                <w:rFonts w:ascii="ＭＳ 明朝" w:hAnsi="ＭＳ 明朝"/>
                <w:spacing w:val="-20"/>
                <w:sz w:val="20"/>
                <w:szCs w:val="20"/>
              </w:rPr>
            </w:pPr>
            <w:r w:rsidRPr="004F7279">
              <w:rPr>
                <w:rFonts w:ascii="ＭＳ 明朝" w:hAnsi="ＭＳ 明朝" w:hint="eastAsia"/>
                <w:sz w:val="20"/>
                <w:szCs w:val="20"/>
              </w:rPr>
              <w:t>目標</w:t>
            </w:r>
          </w:p>
        </w:tc>
        <w:tc>
          <w:tcPr>
            <w:tcW w:w="1403" w:type="dxa"/>
            <w:shd w:val="clear" w:color="auto" w:fill="auto"/>
            <w:vAlign w:val="center"/>
          </w:tcPr>
          <w:p w14:paraId="05B68F49" w14:textId="77777777" w:rsidR="00BD389E" w:rsidRDefault="00897939" w:rsidP="00BD389E">
            <w:pPr>
              <w:spacing w:line="280" w:lineRule="exact"/>
              <w:jc w:val="center"/>
              <w:rPr>
                <w:rFonts w:ascii="ＭＳ 明朝" w:hAnsi="ＭＳ 明朝"/>
                <w:sz w:val="20"/>
                <w:szCs w:val="20"/>
              </w:rPr>
            </w:pPr>
            <w:r w:rsidRPr="004F7279">
              <w:rPr>
                <w:rFonts w:ascii="ＭＳ 明朝" w:hAnsi="ＭＳ 明朝" w:hint="eastAsia"/>
                <w:sz w:val="20"/>
                <w:szCs w:val="20"/>
              </w:rPr>
              <w:t>今年度の</w:t>
            </w:r>
          </w:p>
          <w:p w14:paraId="47A399B1" w14:textId="77777777" w:rsidR="00897939" w:rsidRPr="004F7279" w:rsidRDefault="00897939" w:rsidP="00BD389E">
            <w:pPr>
              <w:spacing w:line="280" w:lineRule="exact"/>
              <w:jc w:val="center"/>
              <w:rPr>
                <w:rFonts w:ascii="ＭＳ 明朝" w:hAnsi="ＭＳ 明朝"/>
                <w:sz w:val="20"/>
                <w:szCs w:val="20"/>
              </w:rPr>
            </w:pPr>
            <w:r w:rsidRPr="004F7279">
              <w:rPr>
                <w:rFonts w:ascii="ＭＳ 明朝" w:hAnsi="ＭＳ 明朝" w:hint="eastAsia"/>
                <w:sz w:val="20"/>
                <w:szCs w:val="20"/>
              </w:rPr>
              <w:t>重点目標</w:t>
            </w:r>
          </w:p>
        </w:tc>
        <w:tc>
          <w:tcPr>
            <w:tcW w:w="4253" w:type="dxa"/>
            <w:tcBorders>
              <w:right w:val="dashed" w:sz="4" w:space="0" w:color="auto"/>
            </w:tcBorders>
            <w:shd w:val="clear" w:color="auto" w:fill="auto"/>
            <w:vAlign w:val="center"/>
          </w:tcPr>
          <w:p w14:paraId="6A4C01A7" w14:textId="77777777" w:rsidR="00897939" w:rsidRPr="004F7279" w:rsidRDefault="00897939" w:rsidP="00B6299F">
            <w:pPr>
              <w:spacing w:line="280" w:lineRule="exact"/>
              <w:jc w:val="center"/>
              <w:rPr>
                <w:rFonts w:ascii="ＭＳ 明朝" w:hAnsi="ＭＳ 明朝"/>
                <w:sz w:val="20"/>
                <w:szCs w:val="20"/>
              </w:rPr>
            </w:pPr>
            <w:r w:rsidRPr="004F7279">
              <w:rPr>
                <w:rFonts w:ascii="ＭＳ 明朝" w:hAnsi="ＭＳ 明朝" w:hint="eastAsia"/>
                <w:sz w:val="20"/>
                <w:szCs w:val="20"/>
              </w:rPr>
              <w:t>具体的な取組計画・内容</w:t>
            </w:r>
          </w:p>
        </w:tc>
        <w:tc>
          <w:tcPr>
            <w:tcW w:w="4961" w:type="dxa"/>
            <w:tcBorders>
              <w:right w:val="dashed" w:sz="4" w:space="0" w:color="auto"/>
            </w:tcBorders>
            <w:vAlign w:val="center"/>
          </w:tcPr>
          <w:p w14:paraId="00E84228" w14:textId="77777777" w:rsidR="00897939" w:rsidRPr="004F7279" w:rsidRDefault="00897939" w:rsidP="00B6299F">
            <w:pPr>
              <w:spacing w:line="280" w:lineRule="exact"/>
              <w:jc w:val="center"/>
              <w:rPr>
                <w:rFonts w:ascii="ＭＳ 明朝" w:hAnsi="ＭＳ 明朝"/>
                <w:sz w:val="20"/>
                <w:szCs w:val="20"/>
              </w:rPr>
            </w:pPr>
            <w:r w:rsidRPr="004F7279">
              <w:rPr>
                <w:rFonts w:ascii="ＭＳ 明朝" w:hAnsi="ＭＳ 明朝" w:hint="eastAsia"/>
                <w:sz w:val="20"/>
                <w:szCs w:val="20"/>
              </w:rPr>
              <w:t>評価指標</w:t>
            </w:r>
          </w:p>
        </w:tc>
        <w:tc>
          <w:tcPr>
            <w:tcW w:w="3523" w:type="dxa"/>
            <w:tcBorders>
              <w:left w:val="dashed" w:sz="4" w:space="0" w:color="auto"/>
              <w:right w:val="single" w:sz="4" w:space="0" w:color="auto"/>
            </w:tcBorders>
            <w:shd w:val="clear" w:color="auto" w:fill="auto"/>
            <w:vAlign w:val="center"/>
          </w:tcPr>
          <w:p w14:paraId="693EADE1" w14:textId="77777777" w:rsidR="00897939" w:rsidRPr="004F7279" w:rsidRDefault="00897939" w:rsidP="00B6299F">
            <w:pPr>
              <w:spacing w:line="280" w:lineRule="exact"/>
              <w:jc w:val="center"/>
              <w:rPr>
                <w:rFonts w:ascii="ＭＳ 明朝" w:hAnsi="ＭＳ 明朝"/>
                <w:sz w:val="20"/>
                <w:szCs w:val="20"/>
              </w:rPr>
            </w:pPr>
            <w:r w:rsidRPr="004F7279">
              <w:rPr>
                <w:rFonts w:ascii="ＭＳ 明朝" w:hAnsi="ＭＳ 明朝" w:hint="eastAsia"/>
                <w:sz w:val="20"/>
                <w:szCs w:val="20"/>
              </w:rPr>
              <w:t>自己評価</w:t>
            </w:r>
          </w:p>
        </w:tc>
      </w:tr>
      <w:tr w:rsidR="00F92CD4" w:rsidRPr="00FD0946" w14:paraId="12740AB3" w14:textId="77777777" w:rsidTr="00FD0946">
        <w:trPr>
          <w:cantSplit/>
          <w:trHeight w:val="5438"/>
          <w:jc w:val="center"/>
        </w:trPr>
        <w:tc>
          <w:tcPr>
            <w:tcW w:w="846" w:type="dxa"/>
            <w:shd w:val="clear" w:color="auto" w:fill="auto"/>
            <w:textDirection w:val="tbRlV"/>
            <w:vAlign w:val="center"/>
          </w:tcPr>
          <w:p w14:paraId="6165772C" w14:textId="77777777" w:rsidR="00F92CD4" w:rsidRPr="00FD0946" w:rsidRDefault="002C1B53" w:rsidP="00AB392B">
            <w:pPr>
              <w:spacing w:line="280" w:lineRule="exact"/>
              <w:ind w:left="113" w:right="113" w:firstLineChars="500" w:firstLine="1000"/>
              <w:rPr>
                <w:rFonts w:ascii="ＭＳ 明朝" w:hAnsi="ＭＳ 明朝"/>
                <w:sz w:val="20"/>
                <w:szCs w:val="20"/>
              </w:rPr>
            </w:pPr>
            <w:r w:rsidRPr="00FD0946">
              <w:rPr>
                <w:rFonts w:ascii="ＭＳ 明朝" w:hAnsi="ＭＳ 明朝" w:hint="eastAsia"/>
                <w:sz w:val="20"/>
                <w:szCs w:val="20"/>
              </w:rPr>
              <w:t>１</w:t>
            </w:r>
            <w:r w:rsidR="00F92CD4" w:rsidRPr="00FD0946">
              <w:rPr>
                <w:rFonts w:ascii="ＭＳ 明朝" w:hAnsi="ＭＳ 明朝" w:hint="eastAsia"/>
                <w:sz w:val="20"/>
                <w:szCs w:val="20"/>
              </w:rPr>
              <w:t xml:space="preserve">　豊かな人間性・社会性の醸成</w:t>
            </w:r>
          </w:p>
        </w:tc>
        <w:tc>
          <w:tcPr>
            <w:tcW w:w="1403" w:type="dxa"/>
            <w:shd w:val="clear" w:color="auto" w:fill="auto"/>
          </w:tcPr>
          <w:p w14:paraId="0C99C8ED" w14:textId="77777777" w:rsidR="006C2636" w:rsidRPr="00FD0946" w:rsidRDefault="00F92CD4" w:rsidP="006C2636">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hint="eastAsia"/>
                <w:sz w:val="20"/>
                <w:szCs w:val="20"/>
              </w:rPr>
              <w:t>１</w:t>
            </w:r>
            <w:r w:rsidRPr="00FD0946">
              <w:rPr>
                <w:rFonts w:asciiTheme="minorEastAsia" w:eastAsiaTheme="minorEastAsia" w:hAnsiTheme="minorEastAsia" w:hint="eastAsia"/>
                <w:sz w:val="20"/>
                <w:szCs w:val="20"/>
              </w:rPr>
              <w:t>）</w:t>
            </w:r>
            <w:r w:rsidR="006C2636" w:rsidRPr="00FD0946">
              <w:rPr>
                <w:rFonts w:asciiTheme="minorEastAsia" w:eastAsiaTheme="minorEastAsia" w:hAnsiTheme="minorEastAsia" w:cs="ＭＳ Ｐゴシック" w:hint="eastAsia"/>
                <w:kern w:val="0"/>
                <w:sz w:val="20"/>
                <w:szCs w:val="20"/>
              </w:rPr>
              <w:t>人権感覚豊かな心の育成</w:t>
            </w:r>
            <w:r w:rsidR="00AF7010" w:rsidRPr="00FD0946">
              <w:rPr>
                <w:rFonts w:asciiTheme="minorEastAsia" w:eastAsiaTheme="minorEastAsia" w:hAnsiTheme="minorEastAsia" w:cs="ＭＳ Ｐゴシック" w:hint="eastAsia"/>
                <w:kern w:val="0"/>
                <w:sz w:val="20"/>
                <w:szCs w:val="20"/>
              </w:rPr>
              <w:t>、</w:t>
            </w:r>
            <w:r w:rsidR="006C2636" w:rsidRPr="00FD0946">
              <w:rPr>
                <w:rFonts w:asciiTheme="minorEastAsia" w:eastAsiaTheme="minorEastAsia" w:hAnsiTheme="minorEastAsia" w:cs="ＭＳ Ｐゴシック" w:hint="eastAsia"/>
                <w:kern w:val="0"/>
                <w:sz w:val="20"/>
                <w:szCs w:val="20"/>
              </w:rPr>
              <w:t>社会の秩序・ルールを守る規範意識の醸成</w:t>
            </w:r>
          </w:p>
          <w:p w14:paraId="02BDDBD5" w14:textId="77777777" w:rsidR="00AB49F2" w:rsidRPr="00FD0946" w:rsidRDefault="00AB49F2" w:rsidP="00CD428D">
            <w:pPr>
              <w:snapToGrid w:val="0"/>
              <w:spacing w:line="280" w:lineRule="exact"/>
              <w:ind w:leftChars="100" w:left="210"/>
              <w:jc w:val="left"/>
              <w:rPr>
                <w:rFonts w:asciiTheme="minorEastAsia" w:eastAsiaTheme="minorEastAsia" w:hAnsiTheme="minorEastAsia"/>
                <w:sz w:val="20"/>
                <w:szCs w:val="20"/>
              </w:rPr>
            </w:pPr>
          </w:p>
          <w:p w14:paraId="48A7228A" w14:textId="77777777" w:rsidR="00AB49F2" w:rsidRPr="00FD0946" w:rsidRDefault="00AB49F2" w:rsidP="00CD428D">
            <w:pPr>
              <w:snapToGrid w:val="0"/>
              <w:spacing w:line="280" w:lineRule="exact"/>
              <w:ind w:leftChars="100" w:left="210"/>
              <w:jc w:val="left"/>
              <w:rPr>
                <w:rFonts w:asciiTheme="minorEastAsia" w:eastAsiaTheme="minorEastAsia" w:hAnsiTheme="minorEastAsia"/>
                <w:sz w:val="20"/>
                <w:szCs w:val="20"/>
              </w:rPr>
            </w:pPr>
          </w:p>
          <w:p w14:paraId="4EE4EFC3" w14:textId="77777777" w:rsidR="00D0716B" w:rsidRPr="00FD0946" w:rsidRDefault="00D0716B" w:rsidP="00CD428D">
            <w:pPr>
              <w:snapToGrid w:val="0"/>
              <w:spacing w:line="280" w:lineRule="exact"/>
              <w:jc w:val="left"/>
              <w:rPr>
                <w:rFonts w:asciiTheme="minorEastAsia" w:eastAsiaTheme="minorEastAsia" w:hAnsiTheme="minorEastAsia"/>
                <w:sz w:val="20"/>
                <w:szCs w:val="20"/>
              </w:rPr>
            </w:pPr>
          </w:p>
          <w:p w14:paraId="3FCEDE56" w14:textId="77777777" w:rsidR="005121C0" w:rsidRPr="00FD0946" w:rsidRDefault="005121C0" w:rsidP="00CD428D">
            <w:pPr>
              <w:snapToGrid w:val="0"/>
              <w:spacing w:line="280" w:lineRule="exact"/>
              <w:jc w:val="left"/>
              <w:rPr>
                <w:rFonts w:asciiTheme="minorEastAsia" w:eastAsiaTheme="minorEastAsia" w:hAnsiTheme="minorEastAsia"/>
                <w:sz w:val="20"/>
                <w:szCs w:val="20"/>
              </w:rPr>
            </w:pPr>
          </w:p>
          <w:p w14:paraId="7E34628E" w14:textId="77777777" w:rsidR="005121C0" w:rsidRPr="00FD0946" w:rsidRDefault="005121C0" w:rsidP="00CD428D">
            <w:pPr>
              <w:snapToGrid w:val="0"/>
              <w:spacing w:line="280" w:lineRule="exact"/>
              <w:jc w:val="left"/>
              <w:rPr>
                <w:rFonts w:asciiTheme="minorEastAsia" w:eastAsiaTheme="minorEastAsia" w:hAnsiTheme="minorEastAsia"/>
                <w:sz w:val="20"/>
                <w:szCs w:val="20"/>
              </w:rPr>
            </w:pPr>
          </w:p>
          <w:p w14:paraId="3AB5CF35" w14:textId="77777777" w:rsidR="005121C0" w:rsidRPr="00FD0946" w:rsidRDefault="009638D6" w:rsidP="00CD428D">
            <w:pPr>
              <w:snapToGrid w:val="0"/>
              <w:spacing w:line="280" w:lineRule="exact"/>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 xml:space="preserve">　</w:t>
            </w:r>
          </w:p>
          <w:p w14:paraId="6BDAF433" w14:textId="77777777" w:rsidR="009638D6" w:rsidRPr="00FD0946" w:rsidRDefault="009638D6" w:rsidP="00CD428D">
            <w:pPr>
              <w:snapToGrid w:val="0"/>
              <w:spacing w:line="280" w:lineRule="exact"/>
              <w:jc w:val="left"/>
              <w:rPr>
                <w:rFonts w:asciiTheme="minorEastAsia" w:eastAsiaTheme="minorEastAsia" w:hAnsiTheme="minorEastAsia"/>
                <w:sz w:val="20"/>
                <w:szCs w:val="20"/>
              </w:rPr>
            </w:pPr>
          </w:p>
          <w:p w14:paraId="49D74176" w14:textId="77777777" w:rsidR="009638D6" w:rsidRPr="00FD0946" w:rsidRDefault="009638D6" w:rsidP="00CD428D">
            <w:pPr>
              <w:snapToGrid w:val="0"/>
              <w:spacing w:line="280" w:lineRule="exact"/>
              <w:jc w:val="left"/>
              <w:rPr>
                <w:rFonts w:asciiTheme="minorEastAsia" w:eastAsiaTheme="minorEastAsia" w:hAnsiTheme="minorEastAsia"/>
                <w:sz w:val="20"/>
                <w:szCs w:val="20"/>
              </w:rPr>
            </w:pPr>
          </w:p>
          <w:p w14:paraId="61F72C4C" w14:textId="77777777" w:rsidR="005121C0" w:rsidRPr="00FD0946" w:rsidRDefault="005121C0" w:rsidP="00CD428D">
            <w:pPr>
              <w:snapToGrid w:val="0"/>
              <w:spacing w:line="280" w:lineRule="exact"/>
              <w:jc w:val="left"/>
              <w:rPr>
                <w:rFonts w:asciiTheme="minorEastAsia" w:eastAsiaTheme="minorEastAsia" w:hAnsiTheme="minorEastAsia"/>
                <w:sz w:val="20"/>
                <w:szCs w:val="20"/>
              </w:rPr>
            </w:pPr>
          </w:p>
          <w:p w14:paraId="626B570B" w14:textId="77777777" w:rsidR="00440985" w:rsidRPr="00FD0946" w:rsidRDefault="00440985" w:rsidP="00CD428D">
            <w:pPr>
              <w:snapToGrid w:val="0"/>
              <w:spacing w:line="280" w:lineRule="exact"/>
              <w:jc w:val="left"/>
              <w:rPr>
                <w:rFonts w:asciiTheme="minorEastAsia" w:eastAsiaTheme="minorEastAsia" w:hAnsiTheme="minorEastAsia"/>
                <w:sz w:val="20"/>
                <w:szCs w:val="20"/>
              </w:rPr>
            </w:pPr>
          </w:p>
          <w:p w14:paraId="4AF72F5D" w14:textId="77777777" w:rsidR="00AB392B" w:rsidRPr="00FD0946" w:rsidRDefault="00F92CD4" w:rsidP="00CD428D">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FD0946">
              <w:rPr>
                <w:rFonts w:asciiTheme="minorEastAsia" w:eastAsiaTheme="minorEastAsia" w:hAnsiTheme="minorEastAsia" w:cs="ＭＳ Ｐゴシック" w:hint="eastAsia"/>
                <w:kern w:val="0"/>
                <w:sz w:val="20"/>
                <w:szCs w:val="20"/>
              </w:rPr>
              <w:t>（</w:t>
            </w:r>
            <w:r w:rsidR="002C1B53" w:rsidRPr="00FD0946">
              <w:rPr>
                <w:rFonts w:asciiTheme="minorEastAsia" w:eastAsiaTheme="minorEastAsia" w:hAnsiTheme="minorEastAsia" w:cs="ＭＳ Ｐゴシック" w:hint="eastAsia"/>
                <w:kern w:val="0"/>
                <w:sz w:val="20"/>
                <w:szCs w:val="20"/>
              </w:rPr>
              <w:t>２</w:t>
            </w:r>
            <w:r w:rsidRPr="00FD0946">
              <w:rPr>
                <w:rFonts w:asciiTheme="minorEastAsia" w:eastAsiaTheme="minorEastAsia" w:hAnsiTheme="minorEastAsia" w:cs="ＭＳ Ｐゴシック" w:hint="eastAsia"/>
                <w:kern w:val="0"/>
                <w:sz w:val="20"/>
                <w:szCs w:val="20"/>
              </w:rPr>
              <w:t>）美化・清掃活動</w:t>
            </w:r>
            <w:r w:rsidR="009C1A14" w:rsidRPr="00FD0946">
              <w:rPr>
                <w:rFonts w:asciiTheme="minorEastAsia" w:eastAsiaTheme="minorEastAsia" w:hAnsiTheme="minorEastAsia" w:cs="ＭＳ Ｐゴシック" w:hint="eastAsia"/>
                <w:kern w:val="0"/>
                <w:sz w:val="20"/>
                <w:szCs w:val="20"/>
              </w:rPr>
              <w:t>の強化</w:t>
            </w:r>
          </w:p>
          <w:p w14:paraId="07E0F1FC" w14:textId="77777777" w:rsidR="001426C6" w:rsidRPr="00FD0946" w:rsidRDefault="001426C6"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5BAFF2F0" w14:textId="77777777" w:rsidR="00F92CD4" w:rsidRPr="00FD0946" w:rsidRDefault="00F92CD4"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FD0946">
              <w:rPr>
                <w:rFonts w:asciiTheme="minorEastAsia" w:eastAsiaTheme="minorEastAsia" w:hAnsiTheme="minorEastAsia" w:cs="ＭＳ Ｐゴシック" w:hint="eastAsia"/>
                <w:kern w:val="0"/>
                <w:sz w:val="20"/>
                <w:szCs w:val="20"/>
              </w:rPr>
              <w:t>（</w:t>
            </w:r>
            <w:r w:rsidR="002C1B53" w:rsidRPr="00FD0946">
              <w:rPr>
                <w:rFonts w:asciiTheme="minorEastAsia" w:eastAsiaTheme="minorEastAsia" w:hAnsiTheme="minorEastAsia" w:cs="ＭＳ Ｐゴシック" w:hint="eastAsia"/>
                <w:kern w:val="0"/>
                <w:sz w:val="20"/>
                <w:szCs w:val="20"/>
              </w:rPr>
              <w:t>３</w:t>
            </w:r>
            <w:r w:rsidRPr="00FD0946">
              <w:rPr>
                <w:rFonts w:asciiTheme="minorEastAsia" w:eastAsiaTheme="minorEastAsia" w:hAnsiTheme="minorEastAsia" w:cs="ＭＳ Ｐゴシック" w:hint="eastAsia"/>
                <w:kern w:val="0"/>
                <w:sz w:val="20"/>
                <w:szCs w:val="20"/>
              </w:rPr>
              <w:t>）</w:t>
            </w:r>
            <w:r w:rsidR="009C1A14" w:rsidRPr="00FD0946">
              <w:rPr>
                <w:rFonts w:asciiTheme="minorEastAsia" w:eastAsiaTheme="minorEastAsia" w:hAnsiTheme="minorEastAsia" w:cs="ＭＳ Ｐゴシック" w:hint="eastAsia"/>
                <w:kern w:val="0"/>
                <w:sz w:val="20"/>
                <w:szCs w:val="20"/>
              </w:rPr>
              <w:t>グローバル人材の育成</w:t>
            </w:r>
          </w:p>
        </w:tc>
        <w:tc>
          <w:tcPr>
            <w:tcW w:w="4253" w:type="dxa"/>
            <w:tcBorders>
              <w:right w:val="dashed" w:sz="4" w:space="0" w:color="auto"/>
            </w:tcBorders>
            <w:shd w:val="clear" w:color="auto" w:fill="auto"/>
          </w:tcPr>
          <w:p w14:paraId="0807C957" w14:textId="77777777" w:rsidR="00541207" w:rsidRPr="00FD0946" w:rsidRDefault="00F92CD4" w:rsidP="00541207">
            <w:pPr>
              <w:snapToGrid w:val="0"/>
              <w:spacing w:line="280" w:lineRule="exact"/>
              <w:ind w:left="400" w:hangingChars="200" w:hanging="4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w:t>
            </w:r>
            <w:r w:rsidR="00541207" w:rsidRPr="00FD0946">
              <w:rPr>
                <w:rFonts w:asciiTheme="minorEastAsia" w:eastAsiaTheme="minorEastAsia" w:hAnsiTheme="minorEastAsia" w:hint="eastAsia"/>
                <w:sz w:val="20"/>
                <w:szCs w:val="20"/>
              </w:rPr>
              <w:t>・生徒会、部活動部員等生徒を主体とした「あいさつ運動」の実施</w:t>
            </w:r>
          </w:p>
          <w:p w14:paraId="2DC3D484" w14:textId="77777777" w:rsidR="00541207" w:rsidRPr="00FD0946" w:rsidRDefault="00541207" w:rsidP="00541207">
            <w:pPr>
              <w:snapToGrid w:val="0"/>
              <w:spacing w:line="280" w:lineRule="exact"/>
              <w:ind w:leftChars="100" w:left="410" w:hangingChars="100" w:hanging="200"/>
              <w:jc w:val="left"/>
              <w:rPr>
                <w:rFonts w:asciiTheme="minorEastAsia" w:eastAsiaTheme="minorEastAsia" w:hAnsiTheme="minorEastAsia"/>
                <w:spacing w:val="-2"/>
                <w:sz w:val="20"/>
                <w:szCs w:val="20"/>
              </w:rPr>
            </w:pPr>
            <w:r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pacing w:val="-2"/>
                <w:sz w:val="20"/>
                <w:szCs w:val="20"/>
              </w:rPr>
              <w:t>遅刻の撲滅をめざし、生活指導部と学年等</w:t>
            </w:r>
            <w:r w:rsidR="00CA02A3" w:rsidRPr="00FD0946">
              <w:rPr>
                <w:rFonts w:asciiTheme="minorEastAsia" w:eastAsiaTheme="minorEastAsia" w:hAnsiTheme="minorEastAsia" w:hint="eastAsia"/>
                <w:spacing w:val="-2"/>
                <w:sz w:val="20"/>
                <w:szCs w:val="20"/>
              </w:rPr>
              <w:t>の</w:t>
            </w:r>
            <w:r w:rsidRPr="00FD0946">
              <w:rPr>
                <w:rFonts w:asciiTheme="minorEastAsia" w:eastAsiaTheme="minorEastAsia" w:hAnsiTheme="minorEastAsia" w:hint="eastAsia"/>
                <w:spacing w:val="-2"/>
                <w:sz w:val="20"/>
                <w:szCs w:val="20"/>
              </w:rPr>
              <w:t>連携による早朝登校指導の推進</w:t>
            </w:r>
          </w:p>
          <w:p w14:paraId="4CBC917C" w14:textId="77777777" w:rsidR="009638D6" w:rsidRPr="00FD0946" w:rsidRDefault="009638D6" w:rsidP="009638D6">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hint="eastAsia"/>
                <w:sz w:val="20"/>
                <w:szCs w:val="20"/>
              </w:rPr>
              <w:t>３</w:t>
            </w:r>
            <w:r w:rsidRPr="00FD0946">
              <w:rPr>
                <w:rFonts w:asciiTheme="minorEastAsia" w:eastAsiaTheme="minorEastAsia" w:hAnsiTheme="minorEastAsia" w:hint="eastAsia"/>
                <w:sz w:val="20"/>
                <w:szCs w:val="20"/>
              </w:rPr>
              <w:t>年間を見通した人権ホームルーム計画の策定・実施</w:t>
            </w:r>
          </w:p>
          <w:p w14:paraId="79263176" w14:textId="77777777" w:rsidR="009638D6" w:rsidRPr="00FD0946" w:rsidRDefault="009638D6" w:rsidP="009638D6">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・新入生オリエンテーション等の機会に、特活部を中心に部活動紹介を実施。部活</w:t>
            </w:r>
          </w:p>
          <w:p w14:paraId="49447FE4" w14:textId="77777777" w:rsidR="009638D6" w:rsidRPr="00FD0946" w:rsidRDefault="009638D6" w:rsidP="009638D6">
            <w:pPr>
              <w:snapToGrid w:val="0"/>
              <w:spacing w:line="280" w:lineRule="exact"/>
              <w:ind w:leftChars="200" w:left="42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動部員からの勧誘等で部活動加入を奨励</w:t>
            </w:r>
          </w:p>
          <w:p w14:paraId="63EB29C3" w14:textId="77777777" w:rsidR="00440985" w:rsidRPr="00FD0946" w:rsidRDefault="001426C6" w:rsidP="001426C6">
            <w:pPr>
              <w:snapToGrid w:val="0"/>
              <w:spacing w:line="280" w:lineRule="exact"/>
              <w:ind w:left="400" w:hangingChars="200" w:hanging="4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 xml:space="preserve">　・働き方改革の一環として複数配置した部活動顧問同士の連携強化を図り、ゆとりを持って部活動を見る体制を確立することで、超過勤務時間の縮減を図る。</w:t>
            </w:r>
          </w:p>
          <w:p w14:paraId="4FAE192C" w14:textId="77777777" w:rsidR="00F92CD4" w:rsidRPr="00FD0946" w:rsidRDefault="00F92CD4" w:rsidP="00CD428D">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・「図書部」を活用した、生徒への啓蒙活動活性化</w:t>
            </w:r>
            <w:r w:rsidR="00AF7010" w:rsidRPr="00FD0946">
              <w:rPr>
                <w:rFonts w:asciiTheme="minorEastAsia" w:eastAsiaTheme="minorEastAsia" w:hAnsiTheme="minorEastAsia" w:hint="eastAsia"/>
                <w:sz w:val="20"/>
                <w:szCs w:val="20"/>
              </w:rPr>
              <w:t>による</w:t>
            </w:r>
            <w:r w:rsidRPr="00FD0946">
              <w:rPr>
                <w:rFonts w:asciiTheme="minorEastAsia" w:eastAsiaTheme="minorEastAsia" w:hAnsiTheme="minorEastAsia" w:hint="eastAsia"/>
                <w:sz w:val="20"/>
                <w:szCs w:val="20"/>
              </w:rPr>
              <w:t>生徒読書量の増加</w:t>
            </w:r>
          </w:p>
          <w:p w14:paraId="65088612" w14:textId="77777777" w:rsidR="00F92CD4" w:rsidRPr="00FD0946" w:rsidRDefault="00F92CD4" w:rsidP="00CD428D">
            <w:pPr>
              <w:snapToGrid w:val="0"/>
              <w:spacing w:line="280" w:lineRule="exact"/>
              <w:ind w:left="400" w:hangingChars="200" w:hanging="4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イ・教員間の情報共有を密にして、いじめの予兆</w:t>
            </w:r>
            <w:r w:rsidR="00CA02A3" w:rsidRPr="00FD0946">
              <w:rPr>
                <w:rFonts w:asciiTheme="minorEastAsia" w:eastAsiaTheme="minorEastAsia" w:hAnsiTheme="minorEastAsia" w:hint="eastAsia"/>
                <w:sz w:val="20"/>
                <w:szCs w:val="20"/>
              </w:rPr>
              <w:t>を</w:t>
            </w:r>
            <w:r w:rsidRPr="00FD0946">
              <w:rPr>
                <w:rFonts w:asciiTheme="minorEastAsia" w:eastAsiaTheme="minorEastAsia" w:hAnsiTheme="minorEastAsia" w:hint="eastAsia"/>
                <w:sz w:val="20"/>
                <w:szCs w:val="20"/>
              </w:rPr>
              <w:t>察知するとともに、予兆段階から生活指導上の厳しい指導を実施</w:t>
            </w:r>
          </w:p>
          <w:p w14:paraId="130C5F9F" w14:textId="77777777" w:rsidR="009638D6" w:rsidRPr="00FD0946" w:rsidRDefault="009638D6" w:rsidP="00CD428D">
            <w:pPr>
              <w:snapToGrid w:val="0"/>
              <w:spacing w:line="280" w:lineRule="exact"/>
              <w:ind w:left="400" w:hangingChars="200" w:hanging="400"/>
              <w:jc w:val="left"/>
              <w:rPr>
                <w:rFonts w:asciiTheme="minorEastAsia" w:eastAsiaTheme="minorEastAsia" w:hAnsiTheme="minorEastAsia"/>
                <w:sz w:val="20"/>
                <w:szCs w:val="20"/>
              </w:rPr>
            </w:pPr>
          </w:p>
          <w:p w14:paraId="5CBD0CA2" w14:textId="77777777" w:rsidR="00F92CD4" w:rsidRPr="00FD0946" w:rsidRDefault="00F92CD4" w:rsidP="00CD428D">
            <w:pPr>
              <w:snapToGrid w:val="0"/>
              <w:spacing w:line="280" w:lineRule="exact"/>
              <w:ind w:left="400" w:hangingChars="200" w:hanging="400"/>
              <w:jc w:val="left"/>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ア　保健部、学年、生徒会等の連携で</w:t>
            </w:r>
            <w:r w:rsidRPr="00FD0946">
              <w:rPr>
                <w:rFonts w:asciiTheme="minorEastAsia" w:eastAsiaTheme="minorEastAsia" w:hAnsiTheme="minorEastAsia" w:cs="ＭＳ Ｐゴシック" w:hint="eastAsia"/>
                <w:kern w:val="0"/>
                <w:sz w:val="20"/>
                <w:szCs w:val="20"/>
              </w:rPr>
              <w:t>美化・清掃活動</w:t>
            </w:r>
            <w:r w:rsidR="00AF7010" w:rsidRPr="00FD0946">
              <w:rPr>
                <w:rFonts w:asciiTheme="minorEastAsia" w:eastAsiaTheme="minorEastAsia" w:hAnsiTheme="minorEastAsia" w:cs="ＭＳ Ｐゴシック" w:hint="eastAsia"/>
                <w:kern w:val="0"/>
                <w:sz w:val="20"/>
                <w:szCs w:val="20"/>
              </w:rPr>
              <w:t>の</w:t>
            </w:r>
            <w:r w:rsidRPr="00FD0946">
              <w:rPr>
                <w:rFonts w:asciiTheme="minorEastAsia" w:eastAsiaTheme="minorEastAsia" w:hAnsiTheme="minorEastAsia" w:cs="ＭＳ Ｐゴシック" w:hint="eastAsia"/>
                <w:kern w:val="0"/>
                <w:sz w:val="20"/>
                <w:szCs w:val="20"/>
              </w:rPr>
              <w:t>推進</w:t>
            </w:r>
          </w:p>
          <w:p w14:paraId="5B9A93B1" w14:textId="77777777" w:rsidR="00F92CD4" w:rsidRPr="00FD0946" w:rsidRDefault="00F92CD4" w:rsidP="00CD428D">
            <w:pPr>
              <w:snapToGrid w:val="0"/>
              <w:spacing w:line="280" w:lineRule="exact"/>
              <w:ind w:left="400" w:hangingChars="200" w:hanging="400"/>
              <w:jc w:val="left"/>
              <w:rPr>
                <w:rFonts w:asciiTheme="minorEastAsia" w:eastAsiaTheme="minorEastAsia" w:hAnsiTheme="minorEastAsia"/>
                <w:sz w:val="20"/>
                <w:szCs w:val="20"/>
              </w:rPr>
            </w:pPr>
            <w:r w:rsidRPr="00FD0946">
              <w:rPr>
                <w:rFonts w:asciiTheme="minorEastAsia" w:eastAsiaTheme="minorEastAsia" w:hAnsiTheme="minorEastAsia" w:cs="ＭＳ Ｐゴシック" w:hint="eastAsia"/>
                <w:kern w:val="0"/>
                <w:sz w:val="20"/>
                <w:szCs w:val="20"/>
              </w:rPr>
              <w:t>ア　海外高校生</w:t>
            </w:r>
            <w:r w:rsidR="00AF7010" w:rsidRPr="00FD0946">
              <w:rPr>
                <w:rFonts w:asciiTheme="minorEastAsia" w:eastAsiaTheme="minorEastAsia" w:hAnsiTheme="minorEastAsia" w:cs="ＭＳ Ｐゴシック" w:hint="eastAsia"/>
                <w:kern w:val="0"/>
                <w:sz w:val="20"/>
                <w:szCs w:val="20"/>
              </w:rPr>
              <w:t>の</w:t>
            </w:r>
            <w:r w:rsidRPr="00FD0946">
              <w:rPr>
                <w:rFonts w:asciiTheme="minorEastAsia" w:eastAsiaTheme="minorEastAsia" w:hAnsiTheme="minorEastAsia" w:cs="ＭＳ Ｐゴシック" w:hint="eastAsia"/>
                <w:kern w:val="0"/>
                <w:sz w:val="20"/>
                <w:szCs w:val="20"/>
              </w:rPr>
              <w:t>受入れ実施</w:t>
            </w:r>
          </w:p>
        </w:tc>
        <w:tc>
          <w:tcPr>
            <w:tcW w:w="4961" w:type="dxa"/>
            <w:tcBorders>
              <w:right w:val="dashed" w:sz="4" w:space="0" w:color="auto"/>
            </w:tcBorders>
          </w:tcPr>
          <w:p w14:paraId="5420DC45" w14:textId="77777777" w:rsidR="009638D6" w:rsidRPr="00FD0946" w:rsidRDefault="00F92CD4" w:rsidP="009638D6">
            <w:pPr>
              <w:snapToGrid w:val="0"/>
              <w:spacing w:line="280" w:lineRule="exact"/>
              <w:ind w:left="400" w:hangingChars="200" w:hanging="4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w:t>
            </w:r>
            <w:r w:rsidR="009638D6" w:rsidRPr="00FD0946">
              <w:rPr>
                <w:rFonts w:asciiTheme="minorEastAsia" w:eastAsiaTheme="minorEastAsia" w:hAnsiTheme="minorEastAsia" w:hint="eastAsia"/>
                <w:sz w:val="20"/>
                <w:szCs w:val="20"/>
              </w:rPr>
              <w:t>・生徒向け学校教育自己診断「あいさつ」肯定的回答</w:t>
            </w:r>
            <w:r w:rsidR="002C1B53" w:rsidRPr="00FD0946">
              <w:rPr>
                <w:rFonts w:asciiTheme="minorEastAsia" w:eastAsiaTheme="minorEastAsia" w:hAnsiTheme="minorEastAsia"/>
                <w:snapToGrid w:val="0"/>
                <w:spacing w:val="-6"/>
                <w:kern w:val="0"/>
                <w:sz w:val="20"/>
                <w:szCs w:val="20"/>
              </w:rPr>
              <w:t>90</w:t>
            </w:r>
            <w:r w:rsidR="00092CA9" w:rsidRPr="00FD0946">
              <w:rPr>
                <w:rFonts w:asciiTheme="minorEastAsia" w:eastAsiaTheme="minorEastAsia" w:hAnsiTheme="minorEastAsia" w:hint="eastAsia"/>
                <w:sz w:val="20"/>
                <w:szCs w:val="20"/>
              </w:rPr>
              <w:t>％</w:t>
            </w:r>
            <w:r w:rsidR="009638D6"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00EB7110"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napToGrid w:val="0"/>
                <w:spacing w:val="-6"/>
                <w:kern w:val="0"/>
                <w:sz w:val="20"/>
                <w:szCs w:val="20"/>
              </w:rPr>
              <w:t>90.8</w:t>
            </w:r>
            <w:r w:rsidR="00092CA9" w:rsidRPr="00FD0946">
              <w:rPr>
                <w:rFonts w:asciiTheme="minorEastAsia" w:eastAsiaTheme="minorEastAsia" w:hAnsiTheme="minorEastAsia" w:hint="eastAsia"/>
                <w:sz w:val="20"/>
                <w:szCs w:val="20"/>
              </w:rPr>
              <w:t>％</w:t>
            </w:r>
            <w:r w:rsidR="009638D6" w:rsidRPr="00FD0946">
              <w:rPr>
                <w:rFonts w:asciiTheme="minorEastAsia" w:eastAsiaTheme="minorEastAsia" w:hAnsiTheme="minorEastAsia" w:hint="eastAsia"/>
                <w:sz w:val="20"/>
                <w:szCs w:val="20"/>
              </w:rPr>
              <w:t xml:space="preserve">）　</w:t>
            </w:r>
          </w:p>
          <w:p w14:paraId="0BAF1D49" w14:textId="77777777" w:rsidR="009638D6" w:rsidRPr="00FD0946" w:rsidRDefault="009638D6" w:rsidP="009638D6">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・総遅刻数</w:t>
            </w:r>
            <w:r w:rsidR="002C1B53" w:rsidRPr="00FD0946">
              <w:rPr>
                <w:rFonts w:asciiTheme="minorEastAsia" w:eastAsiaTheme="minorEastAsia" w:hAnsiTheme="minorEastAsia"/>
                <w:sz w:val="20"/>
                <w:szCs w:val="20"/>
              </w:rPr>
              <w:t>500</w:t>
            </w:r>
            <w:r w:rsidRPr="00FD0946">
              <w:rPr>
                <w:rFonts w:asciiTheme="minorEastAsia" w:eastAsiaTheme="minorEastAsia" w:hAnsiTheme="minorEastAsia" w:hint="eastAsia"/>
                <w:sz w:val="20"/>
                <w:szCs w:val="20"/>
              </w:rPr>
              <w:t>台をめざす（</w:t>
            </w:r>
            <w:r w:rsidR="002C1B53" w:rsidRPr="00FD0946">
              <w:rPr>
                <w:rFonts w:asciiTheme="minorEastAsia" w:eastAsiaTheme="minorEastAsia" w:hAnsiTheme="minorEastAsia"/>
                <w:sz w:val="20"/>
                <w:szCs w:val="20"/>
              </w:rPr>
              <w:t>R01</w:t>
            </w:r>
            <w:r w:rsidR="00EB7110"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z w:val="20"/>
                <w:szCs w:val="20"/>
              </w:rPr>
              <w:t>688</w:t>
            </w:r>
            <w:r w:rsidRPr="00FD0946">
              <w:rPr>
                <w:rFonts w:asciiTheme="minorEastAsia" w:eastAsiaTheme="minorEastAsia" w:hAnsiTheme="minorEastAsia" w:hint="eastAsia"/>
                <w:sz w:val="20"/>
                <w:szCs w:val="20"/>
              </w:rPr>
              <w:t>）</w:t>
            </w:r>
          </w:p>
          <w:p w14:paraId="5803214E" w14:textId="77777777" w:rsidR="009638D6" w:rsidRPr="00FD0946" w:rsidRDefault="009638D6" w:rsidP="009638D6">
            <w:pPr>
              <w:snapToGrid w:val="0"/>
              <w:spacing w:line="280" w:lineRule="exact"/>
              <w:ind w:leftChars="100" w:left="410" w:hangingChars="100" w:hanging="200"/>
              <w:jc w:val="left"/>
              <w:rPr>
                <w:rFonts w:asciiTheme="minorEastAsia" w:eastAsiaTheme="minorEastAsia" w:hAnsiTheme="minorEastAsia"/>
                <w:sz w:val="20"/>
                <w:szCs w:val="20"/>
              </w:rPr>
            </w:pPr>
          </w:p>
          <w:p w14:paraId="0B21987D" w14:textId="77777777" w:rsidR="009638D6" w:rsidRPr="00FD0946" w:rsidRDefault="009638D6" w:rsidP="009638D6">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・生徒向け学校教育自己診断の「人権教育の充実」肯定的回答</w:t>
            </w:r>
            <w:r w:rsidR="002C1B53" w:rsidRPr="00FD0946">
              <w:rPr>
                <w:rFonts w:asciiTheme="minorEastAsia" w:eastAsiaTheme="minorEastAsia" w:hAnsiTheme="minorEastAsia"/>
                <w:sz w:val="20"/>
                <w:szCs w:val="20"/>
              </w:rPr>
              <w:t>80</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z w:val="20"/>
                <w:szCs w:val="20"/>
              </w:rPr>
              <w:t>77.6</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p>
          <w:p w14:paraId="22E39D26" w14:textId="77777777" w:rsidR="00562C88" w:rsidRPr="00FD0946" w:rsidRDefault="00F92CD4" w:rsidP="00440985">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hint="eastAsia"/>
                <w:sz w:val="20"/>
                <w:szCs w:val="20"/>
              </w:rPr>
              <w:t>５</w:t>
            </w:r>
            <w:r w:rsidRPr="00FD0946">
              <w:rPr>
                <w:rFonts w:asciiTheme="minorEastAsia" w:eastAsiaTheme="minorEastAsia" w:hAnsiTheme="minorEastAsia" w:hint="eastAsia"/>
                <w:sz w:val="20"/>
                <w:szCs w:val="20"/>
              </w:rPr>
              <w:t>月末段階の部活動加入率</w:t>
            </w:r>
            <w:r w:rsidR="002C1B53" w:rsidRPr="00FD0946">
              <w:rPr>
                <w:rFonts w:asciiTheme="minorEastAsia" w:eastAsiaTheme="minorEastAsia" w:hAnsiTheme="minorEastAsia"/>
                <w:sz w:val="20"/>
                <w:szCs w:val="20"/>
              </w:rPr>
              <w:t>65</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z w:val="20"/>
                <w:szCs w:val="20"/>
              </w:rPr>
              <w:t>65</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p>
          <w:p w14:paraId="111074F4" w14:textId="77777777" w:rsidR="001426C6" w:rsidRPr="00FD0946" w:rsidRDefault="001426C6" w:rsidP="001426C6">
            <w:pPr>
              <w:snapToGrid w:val="0"/>
              <w:spacing w:line="280" w:lineRule="exact"/>
              <w:ind w:firstLineChars="100" w:firstLine="200"/>
              <w:jc w:val="left"/>
              <w:rPr>
                <w:rFonts w:asciiTheme="minorEastAsia" w:eastAsiaTheme="minorEastAsia" w:hAnsiTheme="minorEastAsia"/>
                <w:sz w:val="20"/>
                <w:szCs w:val="20"/>
              </w:rPr>
            </w:pPr>
          </w:p>
          <w:p w14:paraId="3F636652" w14:textId="77777777" w:rsidR="001426C6" w:rsidRPr="00FD0946" w:rsidRDefault="001426C6" w:rsidP="001426C6">
            <w:pPr>
              <w:snapToGrid w:val="0"/>
              <w:spacing w:line="280" w:lineRule="exact"/>
              <w:ind w:firstLineChars="100" w:firstLine="200"/>
              <w:jc w:val="left"/>
              <w:rPr>
                <w:rFonts w:asciiTheme="minorEastAsia" w:eastAsiaTheme="minorEastAsia" w:hAnsiTheme="minorEastAsia"/>
                <w:sz w:val="20"/>
                <w:szCs w:val="20"/>
              </w:rPr>
            </w:pPr>
          </w:p>
          <w:p w14:paraId="63591BAC" w14:textId="77777777" w:rsidR="0018484D" w:rsidRPr="00FD0946" w:rsidRDefault="001426C6" w:rsidP="001426C6">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・一人あたりの平均超過勤務時間を昨年度より減ずる。</w:t>
            </w:r>
          </w:p>
          <w:p w14:paraId="6C87850D" w14:textId="77777777" w:rsidR="001426C6" w:rsidRPr="00FD0946" w:rsidRDefault="001426C6" w:rsidP="00CD428D">
            <w:pPr>
              <w:snapToGrid w:val="0"/>
              <w:spacing w:line="280" w:lineRule="exact"/>
              <w:ind w:leftChars="100" w:left="410" w:hangingChars="100" w:hanging="200"/>
              <w:jc w:val="left"/>
              <w:rPr>
                <w:rFonts w:asciiTheme="minorEastAsia" w:eastAsiaTheme="minorEastAsia" w:hAnsiTheme="minorEastAsia"/>
                <w:sz w:val="20"/>
                <w:szCs w:val="20"/>
              </w:rPr>
            </w:pPr>
          </w:p>
          <w:p w14:paraId="26082F52" w14:textId="77777777" w:rsidR="00F92CD4" w:rsidRPr="00FD0946" w:rsidRDefault="00F92CD4" w:rsidP="00CD428D">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・年間図書館来館者数</w:t>
            </w:r>
            <w:r w:rsidR="00FF7F3E" w:rsidRPr="00FD0946">
              <w:rPr>
                <w:rFonts w:asciiTheme="minorEastAsia" w:eastAsiaTheme="minorEastAsia" w:hAnsiTheme="minorEastAsia" w:hint="eastAsia"/>
                <w:sz w:val="20"/>
                <w:szCs w:val="20"/>
              </w:rPr>
              <w:t>の維持</w:t>
            </w:r>
            <w:r w:rsidRPr="00FD0946">
              <w:rPr>
                <w:rFonts w:asciiTheme="minorEastAsia" w:eastAsiaTheme="minorEastAsia" w:hAnsiTheme="minorEastAsia" w:hint="eastAsia"/>
                <w:sz w:val="20"/>
                <w:szCs w:val="20"/>
              </w:rPr>
              <w:t>、貸し出し冊数の増加（</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hint="eastAsia"/>
                <w:sz w:val="20"/>
                <w:szCs w:val="20"/>
              </w:rPr>
              <w:t>３</w:t>
            </w:r>
            <w:r w:rsidR="00562C88" w:rsidRPr="00FD0946">
              <w:rPr>
                <w:rFonts w:asciiTheme="minorEastAsia" w:eastAsiaTheme="minorEastAsia" w:hAnsiTheme="minorEastAsia" w:hint="eastAsia"/>
                <w:snapToGrid w:val="0"/>
                <w:spacing w:val="-4"/>
                <w:kern w:val="0"/>
                <w:sz w:val="20"/>
                <w:szCs w:val="20"/>
              </w:rPr>
              <w:t>,</w:t>
            </w:r>
            <w:r w:rsidR="002C1B53" w:rsidRPr="00FD0946">
              <w:rPr>
                <w:rFonts w:asciiTheme="minorEastAsia" w:eastAsiaTheme="minorEastAsia" w:hAnsiTheme="minorEastAsia"/>
                <w:snapToGrid w:val="0"/>
                <w:spacing w:val="-4"/>
                <w:kern w:val="0"/>
                <w:sz w:val="20"/>
                <w:szCs w:val="20"/>
              </w:rPr>
              <w:t>145</w:t>
            </w:r>
            <w:r w:rsidR="00562C88" w:rsidRPr="00FD0946">
              <w:rPr>
                <w:rFonts w:asciiTheme="minorEastAsia" w:eastAsiaTheme="minorEastAsia" w:hAnsiTheme="minorEastAsia" w:hint="eastAsia"/>
                <w:snapToGrid w:val="0"/>
                <w:spacing w:val="-4"/>
                <w:kern w:val="0"/>
                <w:sz w:val="20"/>
                <w:szCs w:val="20"/>
              </w:rPr>
              <w:t>人、</w:t>
            </w:r>
            <w:r w:rsidR="002C1B53" w:rsidRPr="00FD0946">
              <w:rPr>
                <w:rFonts w:asciiTheme="minorEastAsia" w:eastAsiaTheme="minorEastAsia" w:hAnsiTheme="minorEastAsia"/>
                <w:snapToGrid w:val="0"/>
                <w:spacing w:val="-4"/>
                <w:kern w:val="0"/>
                <w:sz w:val="20"/>
                <w:szCs w:val="20"/>
              </w:rPr>
              <w:t>319</w:t>
            </w:r>
            <w:r w:rsidR="00D15BD9" w:rsidRPr="00FD0946">
              <w:rPr>
                <w:rFonts w:asciiTheme="minorEastAsia" w:eastAsiaTheme="minorEastAsia" w:hAnsiTheme="minorEastAsia" w:hint="eastAsia"/>
                <w:snapToGrid w:val="0"/>
                <w:spacing w:val="-4"/>
                <w:kern w:val="0"/>
                <w:sz w:val="20"/>
                <w:szCs w:val="20"/>
              </w:rPr>
              <w:t>冊</w:t>
            </w:r>
            <w:r w:rsidRPr="00FD0946">
              <w:rPr>
                <w:rFonts w:asciiTheme="minorEastAsia" w:eastAsiaTheme="minorEastAsia" w:hAnsiTheme="minorEastAsia" w:hint="eastAsia"/>
                <w:sz w:val="20"/>
                <w:szCs w:val="20"/>
              </w:rPr>
              <w:t>）</w:t>
            </w:r>
          </w:p>
          <w:p w14:paraId="230C3056" w14:textId="77777777" w:rsidR="001426C6" w:rsidRPr="00FD0946" w:rsidRDefault="001426C6" w:rsidP="00CD428D">
            <w:pPr>
              <w:snapToGrid w:val="0"/>
              <w:spacing w:line="280" w:lineRule="exact"/>
              <w:ind w:left="400" w:hangingChars="200" w:hanging="4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 xml:space="preserve">　</w:t>
            </w:r>
          </w:p>
          <w:p w14:paraId="25A71B07" w14:textId="77777777" w:rsidR="00600395" w:rsidRPr="00FD0946" w:rsidRDefault="00F92CD4" w:rsidP="00CD428D">
            <w:pPr>
              <w:snapToGrid w:val="0"/>
              <w:spacing w:line="280" w:lineRule="exact"/>
              <w:ind w:left="400" w:hangingChars="200" w:hanging="4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イ・学年連絡会議（学年統括首席・学年主任・</w:t>
            </w:r>
            <w:r w:rsidR="00FF7F3E" w:rsidRPr="00FD0946">
              <w:rPr>
                <w:rFonts w:asciiTheme="minorEastAsia" w:eastAsiaTheme="minorEastAsia" w:hAnsiTheme="minorEastAsia" w:hint="eastAsia"/>
                <w:sz w:val="20"/>
                <w:szCs w:val="20"/>
              </w:rPr>
              <w:t>教育</w:t>
            </w:r>
            <w:r w:rsidRPr="00FD0946">
              <w:rPr>
                <w:rFonts w:asciiTheme="minorEastAsia" w:eastAsiaTheme="minorEastAsia" w:hAnsiTheme="minorEastAsia" w:hint="eastAsia"/>
                <w:sz w:val="20"/>
                <w:szCs w:val="20"/>
              </w:rPr>
              <w:t>相談</w:t>
            </w:r>
            <w:r w:rsidR="00FF7F3E" w:rsidRPr="00FD0946">
              <w:rPr>
                <w:rFonts w:asciiTheme="minorEastAsia" w:eastAsiaTheme="minorEastAsia" w:hAnsiTheme="minorEastAsia" w:hint="eastAsia"/>
                <w:sz w:val="20"/>
                <w:szCs w:val="20"/>
              </w:rPr>
              <w:t>係</w:t>
            </w:r>
            <w:r w:rsidRPr="00FD0946">
              <w:rPr>
                <w:rFonts w:asciiTheme="minorEastAsia" w:eastAsiaTheme="minorEastAsia" w:hAnsiTheme="minorEastAsia" w:hint="eastAsia"/>
                <w:sz w:val="20"/>
                <w:szCs w:val="20"/>
              </w:rPr>
              <w:t>で毎週開催）での情報交換と、いじめアンケートによるいじめの予兆察知件数</w:t>
            </w:r>
            <w:r w:rsidR="002C1B53" w:rsidRPr="00FD0946">
              <w:rPr>
                <w:rFonts w:asciiTheme="minorEastAsia" w:eastAsiaTheme="minorEastAsia" w:hAnsiTheme="minorEastAsia"/>
                <w:sz w:val="20"/>
                <w:szCs w:val="20"/>
              </w:rPr>
              <w:t>10</w:t>
            </w:r>
            <w:r w:rsidRPr="00FD0946">
              <w:rPr>
                <w:rFonts w:asciiTheme="minorEastAsia" w:eastAsiaTheme="minorEastAsia" w:hAnsiTheme="minorEastAsia" w:hint="eastAsia"/>
                <w:sz w:val="20"/>
                <w:szCs w:val="20"/>
              </w:rPr>
              <w:t>件以上（</w:t>
            </w:r>
            <w:r w:rsidR="002C1B53" w:rsidRPr="00FD0946">
              <w:rPr>
                <w:rFonts w:asciiTheme="minorEastAsia" w:eastAsiaTheme="minorEastAsia" w:hAnsiTheme="minorEastAsia"/>
                <w:sz w:val="20"/>
                <w:szCs w:val="20"/>
              </w:rPr>
              <w:t>R01</w:t>
            </w:r>
            <w:r w:rsidR="00562C88"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napToGrid w:val="0"/>
                <w:kern w:val="0"/>
                <w:sz w:val="20"/>
                <w:szCs w:val="20"/>
              </w:rPr>
              <w:t>102</w:t>
            </w:r>
            <w:r w:rsidRPr="00FD0946">
              <w:rPr>
                <w:rFonts w:asciiTheme="minorEastAsia" w:eastAsiaTheme="minorEastAsia" w:hAnsiTheme="minorEastAsia" w:hint="eastAsia"/>
                <w:sz w:val="20"/>
                <w:szCs w:val="20"/>
              </w:rPr>
              <w:t>件）</w:t>
            </w:r>
          </w:p>
          <w:p w14:paraId="16C48F79" w14:textId="77777777" w:rsidR="00F92CD4" w:rsidRPr="00FD0946" w:rsidRDefault="00F92CD4" w:rsidP="00CD428D">
            <w:pPr>
              <w:snapToGrid w:val="0"/>
              <w:spacing w:line="280" w:lineRule="exact"/>
              <w:ind w:left="400" w:hangingChars="200" w:hanging="4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　生徒向け学校教育自己診断「校内美化」満足度</w:t>
            </w:r>
            <w:r w:rsidR="002C1B53" w:rsidRPr="00FD0946">
              <w:rPr>
                <w:rFonts w:asciiTheme="minorEastAsia" w:eastAsiaTheme="minorEastAsia" w:hAnsiTheme="minorEastAsia"/>
                <w:sz w:val="20"/>
                <w:szCs w:val="20"/>
              </w:rPr>
              <w:t>60</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napToGrid w:val="0"/>
                <w:spacing w:val="-6"/>
                <w:kern w:val="0"/>
                <w:sz w:val="20"/>
                <w:szCs w:val="20"/>
              </w:rPr>
              <w:t>44.4</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p>
          <w:p w14:paraId="0DC0C3B7" w14:textId="77777777" w:rsidR="00F92CD4" w:rsidRPr="00FD0946" w:rsidRDefault="00F92CD4" w:rsidP="001426C6">
            <w:pPr>
              <w:snapToGrid w:val="0"/>
              <w:spacing w:line="280" w:lineRule="exact"/>
              <w:ind w:left="400" w:hangingChars="200" w:hanging="400"/>
              <w:jc w:val="left"/>
              <w:rPr>
                <w:rFonts w:asciiTheme="minorEastAsia" w:eastAsiaTheme="minorEastAsia" w:hAnsiTheme="minorEastAsia"/>
                <w:w w:val="90"/>
                <w:sz w:val="20"/>
                <w:szCs w:val="20"/>
              </w:rPr>
            </w:pPr>
            <w:r w:rsidRPr="00FD0946">
              <w:rPr>
                <w:rFonts w:asciiTheme="minorEastAsia" w:eastAsiaTheme="minorEastAsia" w:hAnsiTheme="minorEastAsia" w:hint="eastAsia"/>
                <w:sz w:val="20"/>
                <w:szCs w:val="20"/>
              </w:rPr>
              <w:t>ア　受入れ校数</w:t>
            </w:r>
            <w:r w:rsidR="002C1B53" w:rsidRPr="00FD0946">
              <w:rPr>
                <w:rFonts w:asciiTheme="minorEastAsia" w:eastAsiaTheme="minorEastAsia" w:hAnsiTheme="minorEastAsia" w:hint="eastAsia"/>
                <w:sz w:val="20"/>
                <w:szCs w:val="20"/>
              </w:rPr>
              <w:t>３</w:t>
            </w:r>
            <w:r w:rsidRPr="00FD0946">
              <w:rPr>
                <w:rFonts w:asciiTheme="minorEastAsia" w:eastAsiaTheme="minorEastAsia" w:hAnsiTheme="minorEastAsia" w:hint="eastAsia"/>
                <w:sz w:val="20"/>
                <w:szCs w:val="20"/>
              </w:rPr>
              <w:t>校以上</w:t>
            </w:r>
            <w:r w:rsidR="00562C88"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00562C88"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hint="eastAsia"/>
                <w:snapToGrid w:val="0"/>
                <w:kern w:val="0"/>
                <w:sz w:val="20"/>
                <w:szCs w:val="20"/>
              </w:rPr>
              <w:t>４</w:t>
            </w:r>
            <w:r w:rsidRPr="00FD0946">
              <w:rPr>
                <w:rFonts w:asciiTheme="minorEastAsia" w:eastAsiaTheme="minorEastAsia" w:hAnsiTheme="minorEastAsia" w:hint="eastAsia"/>
                <w:sz w:val="20"/>
                <w:szCs w:val="20"/>
              </w:rPr>
              <w:t>校)</w:t>
            </w:r>
          </w:p>
        </w:tc>
        <w:tc>
          <w:tcPr>
            <w:tcW w:w="3523" w:type="dxa"/>
            <w:tcBorders>
              <w:left w:val="dashed" w:sz="4" w:space="0" w:color="auto"/>
              <w:right w:val="single" w:sz="4" w:space="0" w:color="auto"/>
            </w:tcBorders>
            <w:shd w:val="clear" w:color="auto" w:fill="auto"/>
          </w:tcPr>
          <w:p w14:paraId="37210425" w14:textId="77777777" w:rsidR="00F92CD4" w:rsidRPr="00FD0946" w:rsidRDefault="00DD3A19" w:rsidP="007A72ED">
            <w:pPr>
              <w:snapToGrid w:val="0"/>
              <w:spacing w:line="280" w:lineRule="exact"/>
              <w:ind w:leftChars="16" w:left="43" w:hangingChars="5" w:hanging="9"/>
              <w:jc w:val="left"/>
              <w:rPr>
                <w:rFonts w:asciiTheme="minorEastAsia" w:eastAsiaTheme="minorEastAsia" w:hAnsiTheme="minorEastAsia"/>
                <w:snapToGrid w:val="0"/>
                <w:spacing w:val="-6"/>
                <w:kern w:val="0"/>
                <w:sz w:val="20"/>
                <w:szCs w:val="20"/>
              </w:rPr>
            </w:pPr>
            <w:r w:rsidRPr="00FD0946">
              <w:rPr>
                <w:rFonts w:asciiTheme="minorEastAsia" w:eastAsiaTheme="minorEastAsia" w:hAnsiTheme="minorEastAsia" w:hint="eastAsia"/>
                <w:snapToGrid w:val="0"/>
                <w:spacing w:val="-6"/>
                <w:kern w:val="0"/>
                <w:sz w:val="20"/>
                <w:szCs w:val="20"/>
              </w:rPr>
              <w:t>ア・</w:t>
            </w:r>
            <w:r w:rsidR="00115EBE" w:rsidRPr="00FD0946">
              <w:rPr>
                <w:rFonts w:asciiTheme="minorEastAsia" w:eastAsiaTheme="minorEastAsia" w:hAnsiTheme="minorEastAsia" w:hint="eastAsia"/>
                <w:snapToGrid w:val="0"/>
                <w:spacing w:val="-6"/>
                <w:kern w:val="0"/>
                <w:sz w:val="20"/>
                <w:szCs w:val="20"/>
              </w:rPr>
              <w:t>「あいさつ」肯定的回答</w:t>
            </w:r>
            <w:r w:rsidR="00B369F4" w:rsidRPr="00FD0946">
              <w:rPr>
                <w:rFonts w:asciiTheme="minorEastAsia" w:eastAsiaTheme="minorEastAsia" w:hAnsiTheme="minorEastAsia" w:hint="eastAsia"/>
                <w:snapToGrid w:val="0"/>
                <w:spacing w:val="-6"/>
                <w:kern w:val="0"/>
                <w:sz w:val="20"/>
                <w:szCs w:val="20"/>
              </w:rPr>
              <w:t>91％</w:t>
            </w:r>
            <w:r w:rsidR="007A72ED" w:rsidRPr="00FD0946">
              <w:rPr>
                <w:rFonts w:asciiTheme="minorEastAsia" w:eastAsiaTheme="minorEastAsia" w:hAnsiTheme="minorEastAsia" w:hint="eastAsia"/>
                <w:snapToGrid w:val="0"/>
                <w:spacing w:val="-6"/>
                <w:kern w:val="0"/>
                <w:sz w:val="20"/>
                <w:szCs w:val="20"/>
              </w:rPr>
              <w:t>。</w:t>
            </w:r>
            <w:r w:rsidR="00983E4B" w:rsidRPr="00FD0946">
              <w:rPr>
                <w:rFonts w:asciiTheme="minorEastAsia" w:eastAsiaTheme="minorEastAsia" w:hAnsiTheme="minorEastAsia" w:hint="eastAsia"/>
                <w:snapToGrid w:val="0"/>
                <w:spacing w:val="-6"/>
                <w:kern w:val="0"/>
                <w:sz w:val="20"/>
                <w:szCs w:val="20"/>
              </w:rPr>
              <w:t>今後も維持していく</w:t>
            </w:r>
            <w:r w:rsidR="00B369F4" w:rsidRPr="00FD0946">
              <w:rPr>
                <w:rFonts w:asciiTheme="minorEastAsia" w:eastAsiaTheme="minorEastAsia" w:hAnsiTheme="minorEastAsia" w:hint="eastAsia"/>
                <w:snapToGrid w:val="0"/>
                <w:spacing w:val="-6"/>
                <w:kern w:val="0"/>
                <w:sz w:val="20"/>
                <w:szCs w:val="20"/>
              </w:rPr>
              <w:t>（○）</w:t>
            </w:r>
          </w:p>
          <w:p w14:paraId="08A8CFEB" w14:textId="77777777" w:rsidR="00DD3A19" w:rsidRPr="00FD0946" w:rsidRDefault="00DD3A19" w:rsidP="00DC786B">
            <w:pPr>
              <w:snapToGrid w:val="0"/>
              <w:spacing w:line="280" w:lineRule="exact"/>
              <w:ind w:leftChars="16" w:left="43" w:hangingChars="5" w:hanging="9"/>
              <w:jc w:val="left"/>
              <w:rPr>
                <w:rFonts w:asciiTheme="minorEastAsia" w:eastAsiaTheme="minorEastAsia" w:hAnsiTheme="minorEastAsia"/>
                <w:snapToGrid w:val="0"/>
                <w:color w:val="FF0000"/>
                <w:spacing w:val="-6"/>
                <w:kern w:val="0"/>
                <w:sz w:val="20"/>
                <w:szCs w:val="20"/>
              </w:rPr>
            </w:pPr>
            <w:r w:rsidRPr="00FD0946">
              <w:rPr>
                <w:rFonts w:asciiTheme="minorEastAsia" w:eastAsiaTheme="minorEastAsia" w:hAnsiTheme="minorEastAsia" w:hint="eastAsia"/>
                <w:snapToGrid w:val="0"/>
                <w:spacing w:val="-6"/>
                <w:kern w:val="0"/>
                <w:sz w:val="20"/>
                <w:szCs w:val="20"/>
              </w:rPr>
              <w:t>・遅刻数</w:t>
            </w:r>
            <w:r w:rsidR="00CE216E" w:rsidRPr="00FD0946">
              <w:rPr>
                <w:rFonts w:asciiTheme="minorEastAsia" w:eastAsiaTheme="minorEastAsia" w:hAnsiTheme="minorEastAsia" w:hint="eastAsia"/>
                <w:snapToGrid w:val="0"/>
                <w:spacing w:val="-6"/>
                <w:kern w:val="0"/>
                <w:sz w:val="20"/>
                <w:szCs w:val="20"/>
              </w:rPr>
              <w:t>584</w:t>
            </w:r>
            <w:r w:rsidR="00DC786B" w:rsidRPr="00FD0946">
              <w:rPr>
                <w:rFonts w:asciiTheme="minorEastAsia" w:eastAsiaTheme="minorEastAsia" w:hAnsiTheme="minorEastAsia" w:hint="eastAsia"/>
                <w:snapToGrid w:val="0"/>
                <w:spacing w:val="-6"/>
                <w:kern w:val="0"/>
                <w:sz w:val="20"/>
                <w:szCs w:val="20"/>
              </w:rPr>
              <w:t>。</w:t>
            </w:r>
            <w:r w:rsidR="00CE216E" w:rsidRPr="00FD0946">
              <w:rPr>
                <w:rFonts w:asciiTheme="minorEastAsia" w:eastAsiaTheme="minorEastAsia" w:hAnsiTheme="minorEastAsia" w:hint="eastAsia"/>
                <w:snapToGrid w:val="0"/>
                <w:spacing w:val="-6"/>
                <w:kern w:val="0"/>
                <w:sz w:val="20"/>
                <w:szCs w:val="20"/>
              </w:rPr>
              <w:t>（○）</w:t>
            </w:r>
          </w:p>
          <w:p w14:paraId="4F3D20FE" w14:textId="77777777" w:rsidR="00B369F4" w:rsidRPr="00FD0946" w:rsidRDefault="00B369F4" w:rsidP="00640C1B">
            <w:pPr>
              <w:snapToGrid w:val="0"/>
              <w:spacing w:line="280" w:lineRule="exact"/>
              <w:ind w:leftChars="21" w:left="44"/>
              <w:jc w:val="left"/>
              <w:rPr>
                <w:rFonts w:asciiTheme="minorEastAsia" w:eastAsiaTheme="minorEastAsia" w:hAnsiTheme="minorEastAsia"/>
                <w:snapToGrid w:val="0"/>
                <w:spacing w:val="-6"/>
                <w:kern w:val="0"/>
                <w:sz w:val="20"/>
                <w:szCs w:val="20"/>
              </w:rPr>
            </w:pPr>
            <w:r w:rsidRPr="00FD0946">
              <w:rPr>
                <w:rFonts w:asciiTheme="minorEastAsia" w:eastAsiaTheme="minorEastAsia" w:hAnsiTheme="minorEastAsia" w:hint="eastAsia"/>
                <w:snapToGrid w:val="0"/>
                <w:spacing w:val="-6"/>
                <w:kern w:val="0"/>
                <w:sz w:val="20"/>
                <w:szCs w:val="20"/>
              </w:rPr>
              <w:t>・「人権教育の充実」肯定的回答</w:t>
            </w:r>
            <w:r w:rsidR="00640C1B" w:rsidRPr="00FD0946">
              <w:rPr>
                <w:rFonts w:asciiTheme="minorEastAsia" w:eastAsiaTheme="minorEastAsia" w:hAnsiTheme="minorEastAsia" w:hint="eastAsia"/>
                <w:snapToGrid w:val="0"/>
                <w:spacing w:val="-6"/>
                <w:kern w:val="0"/>
                <w:sz w:val="20"/>
                <w:szCs w:val="20"/>
              </w:rPr>
              <w:t>80％</w:t>
            </w:r>
            <w:r w:rsidR="00983E4B" w:rsidRPr="00FD0946">
              <w:rPr>
                <w:rFonts w:asciiTheme="minorEastAsia" w:eastAsiaTheme="minorEastAsia" w:hAnsiTheme="minorEastAsia" w:hint="eastAsia"/>
                <w:snapToGrid w:val="0"/>
                <w:spacing w:val="-6"/>
                <w:kern w:val="0"/>
                <w:sz w:val="20"/>
                <w:szCs w:val="20"/>
              </w:rPr>
              <w:t>で目標達成。今後経験豊富な教諭の退職が見込まれるので</w:t>
            </w:r>
            <w:r w:rsidR="007B7129" w:rsidRPr="00FD0946">
              <w:rPr>
                <w:rFonts w:asciiTheme="minorEastAsia" w:eastAsiaTheme="minorEastAsia" w:hAnsiTheme="minorEastAsia" w:hint="eastAsia"/>
                <w:snapToGrid w:val="0"/>
                <w:spacing w:val="-6"/>
                <w:kern w:val="0"/>
                <w:sz w:val="20"/>
                <w:szCs w:val="20"/>
              </w:rPr>
              <w:t>計画的に取組んでいきたい</w:t>
            </w:r>
            <w:r w:rsidR="00640C1B" w:rsidRPr="00FD0946">
              <w:rPr>
                <w:rFonts w:asciiTheme="minorEastAsia" w:eastAsiaTheme="minorEastAsia" w:hAnsiTheme="minorEastAsia" w:hint="eastAsia"/>
                <w:snapToGrid w:val="0"/>
                <w:spacing w:val="-6"/>
                <w:kern w:val="0"/>
                <w:sz w:val="20"/>
                <w:szCs w:val="20"/>
              </w:rPr>
              <w:t>（○）</w:t>
            </w:r>
          </w:p>
          <w:p w14:paraId="77279A12" w14:textId="77777777" w:rsidR="00DC786B" w:rsidRPr="00FD0946" w:rsidRDefault="00DC786B" w:rsidP="00640C1B">
            <w:pPr>
              <w:snapToGrid w:val="0"/>
              <w:spacing w:line="280" w:lineRule="exact"/>
              <w:ind w:leftChars="16" w:left="43" w:hangingChars="5" w:hanging="9"/>
              <w:jc w:val="left"/>
              <w:rPr>
                <w:rFonts w:asciiTheme="minorEastAsia" w:eastAsiaTheme="minorEastAsia" w:hAnsiTheme="minorEastAsia"/>
                <w:snapToGrid w:val="0"/>
                <w:spacing w:val="-6"/>
                <w:kern w:val="0"/>
                <w:sz w:val="20"/>
                <w:szCs w:val="20"/>
              </w:rPr>
            </w:pPr>
            <w:r w:rsidRPr="00FD0946">
              <w:rPr>
                <w:rFonts w:asciiTheme="minorEastAsia" w:eastAsiaTheme="minorEastAsia" w:hAnsiTheme="minorEastAsia" w:hint="eastAsia"/>
                <w:snapToGrid w:val="0"/>
                <w:spacing w:val="-6"/>
                <w:kern w:val="0"/>
                <w:sz w:val="20"/>
                <w:szCs w:val="20"/>
              </w:rPr>
              <w:t>・部活動加入：運動系</w:t>
            </w:r>
            <w:r w:rsidR="00842E57" w:rsidRPr="00FD0946">
              <w:rPr>
                <w:rFonts w:asciiTheme="minorEastAsia" w:eastAsiaTheme="minorEastAsia" w:hAnsiTheme="minorEastAsia" w:hint="eastAsia"/>
                <w:snapToGrid w:val="0"/>
                <w:spacing w:val="-6"/>
                <w:kern w:val="0"/>
                <w:sz w:val="20"/>
                <w:szCs w:val="20"/>
              </w:rPr>
              <w:t>327</w:t>
            </w:r>
            <w:r w:rsidRPr="00FD0946">
              <w:rPr>
                <w:rFonts w:asciiTheme="minorEastAsia" w:eastAsiaTheme="minorEastAsia" w:hAnsiTheme="minorEastAsia" w:hint="eastAsia"/>
                <w:snapToGrid w:val="0"/>
                <w:spacing w:val="-6"/>
                <w:kern w:val="0"/>
                <w:sz w:val="20"/>
                <w:szCs w:val="20"/>
              </w:rPr>
              <w:t>人</w:t>
            </w:r>
            <w:r w:rsidR="00640C1B" w:rsidRPr="00FD0946">
              <w:rPr>
                <w:rFonts w:asciiTheme="minorEastAsia" w:eastAsiaTheme="minorEastAsia" w:hAnsiTheme="minorEastAsia" w:hint="eastAsia"/>
                <w:snapToGrid w:val="0"/>
                <w:spacing w:val="-6"/>
                <w:kern w:val="0"/>
                <w:sz w:val="20"/>
                <w:szCs w:val="20"/>
              </w:rPr>
              <w:t>、</w:t>
            </w:r>
            <w:r w:rsidRPr="00FD0946">
              <w:rPr>
                <w:rFonts w:asciiTheme="minorEastAsia" w:eastAsiaTheme="minorEastAsia" w:hAnsiTheme="minorEastAsia" w:hint="eastAsia"/>
                <w:snapToGrid w:val="0"/>
                <w:spacing w:val="-6"/>
                <w:kern w:val="0"/>
                <w:sz w:val="20"/>
                <w:szCs w:val="20"/>
              </w:rPr>
              <w:t>文化系</w:t>
            </w:r>
            <w:r w:rsidR="00842E57" w:rsidRPr="00FD0946">
              <w:rPr>
                <w:rFonts w:asciiTheme="minorEastAsia" w:eastAsiaTheme="minorEastAsia" w:hAnsiTheme="minorEastAsia" w:hint="eastAsia"/>
                <w:snapToGrid w:val="0"/>
                <w:spacing w:val="-6"/>
                <w:kern w:val="0"/>
                <w:sz w:val="20"/>
                <w:szCs w:val="20"/>
              </w:rPr>
              <w:t>135</w:t>
            </w:r>
            <w:r w:rsidRPr="00FD0946">
              <w:rPr>
                <w:rFonts w:asciiTheme="minorEastAsia" w:eastAsiaTheme="minorEastAsia" w:hAnsiTheme="minorEastAsia" w:hint="eastAsia"/>
                <w:snapToGrid w:val="0"/>
                <w:spacing w:val="-6"/>
                <w:kern w:val="0"/>
                <w:sz w:val="20"/>
                <w:szCs w:val="20"/>
              </w:rPr>
              <w:t>人で加入率</w:t>
            </w:r>
            <w:r w:rsidR="00842E57" w:rsidRPr="00FD0946">
              <w:rPr>
                <w:rFonts w:asciiTheme="minorEastAsia" w:eastAsiaTheme="minorEastAsia" w:hAnsiTheme="minorEastAsia" w:hint="eastAsia"/>
                <w:snapToGrid w:val="0"/>
                <w:spacing w:val="-6"/>
                <w:kern w:val="0"/>
                <w:sz w:val="20"/>
                <w:szCs w:val="20"/>
              </w:rPr>
              <w:t>70.9</w:t>
            </w:r>
            <w:r w:rsidRPr="00FD0946">
              <w:rPr>
                <w:rFonts w:asciiTheme="minorEastAsia" w:eastAsiaTheme="minorEastAsia" w:hAnsiTheme="minorEastAsia" w:hint="eastAsia"/>
                <w:snapToGrid w:val="0"/>
                <w:spacing w:val="-6"/>
                <w:kern w:val="0"/>
                <w:sz w:val="20"/>
                <w:szCs w:val="20"/>
              </w:rPr>
              <w:t>％。</w:t>
            </w:r>
            <w:r w:rsidR="00640C1B" w:rsidRPr="00FD0946">
              <w:rPr>
                <w:rFonts w:asciiTheme="minorEastAsia" w:eastAsiaTheme="minorEastAsia" w:hAnsiTheme="minorEastAsia" w:hint="eastAsia"/>
                <w:snapToGrid w:val="0"/>
                <w:spacing w:val="-6"/>
                <w:kern w:val="0"/>
                <w:sz w:val="20"/>
                <w:szCs w:val="20"/>
              </w:rPr>
              <w:t>（◎）</w:t>
            </w:r>
          </w:p>
          <w:p w14:paraId="454E90A9" w14:textId="77777777" w:rsidR="00DC786B" w:rsidRPr="00FD0946" w:rsidRDefault="00DC786B" w:rsidP="00CD428D">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FD0946">
              <w:rPr>
                <w:rFonts w:asciiTheme="minorEastAsia" w:eastAsiaTheme="minorEastAsia" w:hAnsiTheme="minorEastAsia" w:hint="eastAsia"/>
                <w:snapToGrid w:val="0"/>
                <w:spacing w:val="-6"/>
                <w:kern w:val="0"/>
                <w:sz w:val="20"/>
                <w:szCs w:val="20"/>
              </w:rPr>
              <w:t>・平均</w:t>
            </w:r>
            <w:r w:rsidR="00341A18" w:rsidRPr="00FD0946">
              <w:rPr>
                <w:rFonts w:asciiTheme="minorEastAsia" w:eastAsiaTheme="minorEastAsia" w:hAnsiTheme="minorEastAsia" w:hint="eastAsia"/>
                <w:snapToGrid w:val="0"/>
                <w:spacing w:val="-6"/>
                <w:kern w:val="0"/>
                <w:sz w:val="20"/>
                <w:szCs w:val="20"/>
              </w:rPr>
              <w:t>超過時間数</w:t>
            </w:r>
            <w:r w:rsidRPr="00FD0946">
              <w:rPr>
                <w:rFonts w:asciiTheme="minorEastAsia" w:eastAsiaTheme="minorEastAsia" w:hAnsiTheme="minorEastAsia" w:hint="eastAsia"/>
                <w:snapToGrid w:val="0"/>
                <w:spacing w:val="-6"/>
                <w:kern w:val="0"/>
                <w:sz w:val="20"/>
                <w:szCs w:val="20"/>
              </w:rPr>
              <w:t>24.</w:t>
            </w:r>
            <w:r w:rsidR="00341A18" w:rsidRPr="00FD0946">
              <w:rPr>
                <w:rFonts w:asciiTheme="minorEastAsia" w:eastAsiaTheme="minorEastAsia" w:hAnsiTheme="minorEastAsia" w:hint="eastAsia"/>
                <w:snapToGrid w:val="0"/>
                <w:spacing w:val="-6"/>
                <w:kern w:val="0"/>
                <w:sz w:val="20"/>
                <w:szCs w:val="20"/>
              </w:rPr>
              <w:t>8</w:t>
            </w:r>
            <w:r w:rsidRPr="00FD0946">
              <w:rPr>
                <w:rFonts w:asciiTheme="minorEastAsia" w:eastAsiaTheme="minorEastAsia" w:hAnsiTheme="minorEastAsia" w:hint="eastAsia"/>
                <w:snapToGrid w:val="0"/>
                <w:spacing w:val="-6"/>
                <w:kern w:val="0"/>
                <w:sz w:val="20"/>
                <w:szCs w:val="20"/>
              </w:rPr>
              <w:t>h(R1 30.7h)</w:t>
            </w:r>
          </w:p>
          <w:p w14:paraId="7210816D" w14:textId="77777777" w:rsidR="00640C1B" w:rsidRPr="00FD0946" w:rsidRDefault="007127A0" w:rsidP="00640C1B">
            <w:pPr>
              <w:snapToGrid w:val="0"/>
              <w:spacing w:line="280" w:lineRule="exact"/>
              <w:ind w:left="1" w:hanging="1"/>
              <w:jc w:val="left"/>
              <w:rPr>
                <w:rFonts w:asciiTheme="minorEastAsia" w:eastAsiaTheme="minorEastAsia" w:hAnsiTheme="minorEastAsia"/>
                <w:snapToGrid w:val="0"/>
                <w:spacing w:val="-6"/>
                <w:kern w:val="0"/>
                <w:sz w:val="20"/>
                <w:szCs w:val="20"/>
              </w:rPr>
            </w:pPr>
            <w:r w:rsidRPr="00FD0946">
              <w:rPr>
                <w:rFonts w:asciiTheme="minorEastAsia" w:eastAsiaTheme="minorEastAsia" w:hAnsiTheme="minorEastAsia" w:hint="eastAsia"/>
                <w:snapToGrid w:val="0"/>
                <w:spacing w:val="-6"/>
                <w:kern w:val="0"/>
                <w:sz w:val="20"/>
                <w:szCs w:val="20"/>
              </w:rPr>
              <w:t>・図書部：</w:t>
            </w:r>
            <w:r w:rsidR="00DC786B" w:rsidRPr="00FD0946">
              <w:rPr>
                <w:rFonts w:asciiTheme="minorEastAsia" w:eastAsiaTheme="minorEastAsia" w:hAnsiTheme="minorEastAsia" w:hint="eastAsia"/>
                <w:snapToGrid w:val="0"/>
                <w:spacing w:val="-6"/>
                <w:kern w:val="0"/>
                <w:sz w:val="20"/>
                <w:szCs w:val="20"/>
              </w:rPr>
              <w:t>図書館</w:t>
            </w:r>
            <w:r w:rsidR="00640C1B" w:rsidRPr="00FD0946">
              <w:rPr>
                <w:rFonts w:asciiTheme="minorEastAsia" w:eastAsiaTheme="minorEastAsia" w:hAnsiTheme="minorEastAsia" w:hint="eastAsia"/>
                <w:snapToGrid w:val="0"/>
                <w:spacing w:val="-6"/>
                <w:kern w:val="0"/>
                <w:sz w:val="20"/>
                <w:szCs w:val="20"/>
              </w:rPr>
              <w:t>だより</w:t>
            </w:r>
            <w:r w:rsidR="00850457" w:rsidRPr="00FD0946">
              <w:rPr>
                <w:rFonts w:asciiTheme="minorEastAsia" w:eastAsiaTheme="minorEastAsia" w:hAnsiTheme="minorEastAsia" w:hint="eastAsia"/>
                <w:snapToGrid w:val="0"/>
                <w:spacing w:val="-6"/>
                <w:kern w:val="0"/>
                <w:sz w:val="20"/>
                <w:szCs w:val="20"/>
              </w:rPr>
              <w:t>15</w:t>
            </w:r>
            <w:r w:rsidRPr="00FD0946">
              <w:rPr>
                <w:rFonts w:asciiTheme="minorEastAsia" w:eastAsiaTheme="minorEastAsia" w:hAnsiTheme="minorEastAsia" w:hint="eastAsia"/>
                <w:snapToGrid w:val="0"/>
                <w:spacing w:val="-6"/>
                <w:kern w:val="0"/>
                <w:sz w:val="20"/>
                <w:szCs w:val="20"/>
              </w:rPr>
              <w:t>号発行。</w:t>
            </w:r>
            <w:r w:rsidR="00640C1B" w:rsidRPr="00FD0946">
              <w:rPr>
                <w:rFonts w:asciiTheme="minorEastAsia" w:eastAsiaTheme="minorEastAsia" w:hAnsiTheme="minorEastAsia" w:hint="eastAsia"/>
                <w:snapToGrid w:val="0"/>
                <w:spacing w:val="-6"/>
                <w:kern w:val="0"/>
                <w:sz w:val="20"/>
                <w:szCs w:val="20"/>
              </w:rPr>
              <w:t>図書館来館者数</w:t>
            </w:r>
            <w:r w:rsidR="00850457" w:rsidRPr="00FD0946">
              <w:rPr>
                <w:rFonts w:asciiTheme="minorEastAsia" w:eastAsiaTheme="minorEastAsia" w:hAnsiTheme="minorEastAsia" w:hint="eastAsia"/>
                <w:snapToGrid w:val="0"/>
                <w:spacing w:val="-6"/>
                <w:kern w:val="0"/>
                <w:sz w:val="20"/>
                <w:szCs w:val="20"/>
              </w:rPr>
              <w:t>1822</w:t>
            </w:r>
            <w:r w:rsidR="00640C1B" w:rsidRPr="00FD0946">
              <w:rPr>
                <w:rFonts w:asciiTheme="minorEastAsia" w:eastAsiaTheme="minorEastAsia" w:hAnsiTheme="minorEastAsia" w:hint="eastAsia"/>
                <w:snapToGrid w:val="0"/>
                <w:spacing w:val="-6"/>
                <w:kern w:val="0"/>
                <w:sz w:val="20"/>
                <w:szCs w:val="20"/>
              </w:rPr>
              <w:t>人、貸し出し冊数</w:t>
            </w:r>
          </w:p>
          <w:p w14:paraId="7E423139" w14:textId="77777777" w:rsidR="00DC786B" w:rsidRPr="00FD0946" w:rsidRDefault="00850457" w:rsidP="00850457">
            <w:pPr>
              <w:snapToGrid w:val="0"/>
              <w:spacing w:line="280" w:lineRule="exact"/>
              <w:ind w:left="1"/>
              <w:jc w:val="left"/>
              <w:rPr>
                <w:rFonts w:asciiTheme="minorEastAsia" w:eastAsiaTheme="minorEastAsia" w:hAnsiTheme="minorEastAsia"/>
                <w:snapToGrid w:val="0"/>
                <w:spacing w:val="-6"/>
                <w:kern w:val="0"/>
                <w:sz w:val="20"/>
                <w:szCs w:val="20"/>
              </w:rPr>
            </w:pPr>
            <w:r w:rsidRPr="00FD0946">
              <w:rPr>
                <w:rFonts w:asciiTheme="minorEastAsia" w:eastAsiaTheme="minorEastAsia" w:hAnsiTheme="minorEastAsia" w:hint="eastAsia"/>
                <w:snapToGrid w:val="0"/>
                <w:spacing w:val="-6"/>
                <w:kern w:val="0"/>
                <w:sz w:val="20"/>
                <w:szCs w:val="20"/>
              </w:rPr>
              <w:t>169</w:t>
            </w:r>
            <w:r w:rsidR="00640C1B" w:rsidRPr="00FD0946">
              <w:rPr>
                <w:rFonts w:asciiTheme="minorEastAsia" w:eastAsiaTheme="minorEastAsia" w:hAnsiTheme="minorEastAsia" w:hint="eastAsia"/>
                <w:snapToGrid w:val="0"/>
                <w:spacing w:val="-6"/>
                <w:kern w:val="0"/>
                <w:sz w:val="20"/>
                <w:szCs w:val="20"/>
              </w:rPr>
              <w:t>冊。コロナ禍で臨時休業等があ</w:t>
            </w:r>
            <w:r w:rsidR="00983E4B" w:rsidRPr="00FD0946">
              <w:rPr>
                <w:rFonts w:asciiTheme="minorEastAsia" w:eastAsiaTheme="minorEastAsia" w:hAnsiTheme="minorEastAsia" w:hint="eastAsia"/>
                <w:snapToGrid w:val="0"/>
                <w:spacing w:val="-6"/>
                <w:kern w:val="0"/>
                <w:sz w:val="20"/>
                <w:szCs w:val="20"/>
              </w:rPr>
              <w:t>り</w:t>
            </w:r>
            <w:r w:rsidR="006564AE" w:rsidRPr="00FD0946">
              <w:rPr>
                <w:rFonts w:asciiTheme="minorEastAsia" w:eastAsiaTheme="minorEastAsia" w:hAnsiTheme="minorEastAsia" w:hint="eastAsia"/>
                <w:snapToGrid w:val="0"/>
                <w:spacing w:val="-6"/>
                <w:kern w:val="0"/>
                <w:sz w:val="20"/>
                <w:szCs w:val="20"/>
              </w:rPr>
              <w:t>貸出期間が減少したが</w:t>
            </w:r>
            <w:r w:rsidRPr="00FD0946">
              <w:rPr>
                <w:rFonts w:asciiTheme="minorEastAsia" w:eastAsiaTheme="minorEastAsia" w:hAnsiTheme="minorEastAsia" w:hint="eastAsia"/>
                <w:snapToGrid w:val="0"/>
                <w:spacing w:val="-6"/>
                <w:kern w:val="0"/>
                <w:sz w:val="20"/>
                <w:szCs w:val="20"/>
              </w:rPr>
              <w:t>10月以降回復</w:t>
            </w:r>
            <w:r w:rsidR="00842E57" w:rsidRPr="00FD0946">
              <w:rPr>
                <w:rFonts w:asciiTheme="minorEastAsia" w:eastAsiaTheme="minorEastAsia" w:hAnsiTheme="minorEastAsia" w:hint="eastAsia"/>
                <w:snapToGrid w:val="0"/>
                <w:spacing w:val="-6"/>
                <w:kern w:val="0"/>
                <w:sz w:val="20"/>
                <w:szCs w:val="20"/>
              </w:rPr>
              <w:t>傾向。</w:t>
            </w:r>
            <w:r w:rsidR="00640C1B" w:rsidRPr="00FD0946">
              <w:rPr>
                <w:rFonts w:asciiTheme="minorEastAsia" w:eastAsiaTheme="minorEastAsia" w:hAnsiTheme="minorEastAsia" w:hint="eastAsia"/>
                <w:snapToGrid w:val="0"/>
                <w:spacing w:val="-6"/>
                <w:kern w:val="0"/>
                <w:sz w:val="20"/>
                <w:szCs w:val="20"/>
              </w:rPr>
              <w:t>（</w:t>
            </w:r>
            <w:r w:rsidR="006564AE" w:rsidRPr="00FD0946">
              <w:rPr>
                <w:rFonts w:asciiTheme="minorEastAsia" w:eastAsiaTheme="minorEastAsia" w:hAnsiTheme="minorEastAsia" w:hint="eastAsia"/>
                <w:snapToGrid w:val="0"/>
                <w:spacing w:val="-6"/>
                <w:kern w:val="0"/>
                <w:sz w:val="20"/>
                <w:szCs w:val="20"/>
              </w:rPr>
              <w:t>－</w:t>
            </w:r>
            <w:r w:rsidRPr="00FD0946">
              <w:rPr>
                <w:rFonts w:asciiTheme="minorEastAsia" w:eastAsiaTheme="minorEastAsia" w:hAnsiTheme="minorEastAsia" w:hint="eastAsia"/>
                <w:snapToGrid w:val="0"/>
                <w:spacing w:val="-6"/>
                <w:kern w:val="0"/>
                <w:sz w:val="20"/>
                <w:szCs w:val="20"/>
              </w:rPr>
              <w:t>）</w:t>
            </w:r>
          </w:p>
          <w:p w14:paraId="4C675703" w14:textId="77777777" w:rsidR="00983E4B" w:rsidRPr="00FD0946" w:rsidRDefault="00983E4B" w:rsidP="007127A0">
            <w:pPr>
              <w:snapToGrid w:val="0"/>
              <w:spacing w:line="280" w:lineRule="exact"/>
              <w:ind w:leftChars="16" w:left="43" w:hangingChars="5" w:hanging="9"/>
              <w:jc w:val="left"/>
              <w:rPr>
                <w:rFonts w:asciiTheme="minorEastAsia" w:eastAsiaTheme="minorEastAsia" w:hAnsiTheme="minorEastAsia"/>
                <w:snapToGrid w:val="0"/>
                <w:spacing w:val="-6"/>
                <w:kern w:val="0"/>
                <w:sz w:val="20"/>
                <w:szCs w:val="20"/>
              </w:rPr>
            </w:pPr>
            <w:r w:rsidRPr="00FD0946">
              <w:rPr>
                <w:rFonts w:asciiTheme="minorEastAsia" w:eastAsiaTheme="minorEastAsia" w:hAnsiTheme="minorEastAsia" w:hint="eastAsia"/>
                <w:snapToGrid w:val="0"/>
                <w:spacing w:val="-6"/>
                <w:kern w:val="0"/>
                <w:sz w:val="20"/>
                <w:szCs w:val="20"/>
              </w:rPr>
              <w:t>イ・学年連絡会議で情報交換できている。</w:t>
            </w:r>
            <w:r w:rsidR="007127A0" w:rsidRPr="00FD0946">
              <w:rPr>
                <w:rFonts w:asciiTheme="minorEastAsia" w:eastAsiaTheme="minorEastAsia" w:hAnsiTheme="minorEastAsia" w:hint="eastAsia"/>
                <w:snapToGrid w:val="0"/>
                <w:spacing w:val="-6"/>
                <w:kern w:val="0"/>
                <w:sz w:val="20"/>
                <w:szCs w:val="20"/>
              </w:rPr>
              <w:t>要支援生徒の把握と教育相談</w:t>
            </w:r>
            <w:r w:rsidRPr="00FD0946">
              <w:rPr>
                <w:rFonts w:asciiTheme="minorEastAsia" w:eastAsiaTheme="minorEastAsia" w:hAnsiTheme="minorEastAsia" w:hint="eastAsia"/>
                <w:snapToGrid w:val="0"/>
                <w:spacing w:val="-6"/>
                <w:kern w:val="0"/>
                <w:sz w:val="20"/>
                <w:szCs w:val="20"/>
              </w:rPr>
              <w:t>も</w:t>
            </w:r>
            <w:r w:rsidR="007127A0" w:rsidRPr="00FD0946">
              <w:rPr>
                <w:rFonts w:asciiTheme="minorEastAsia" w:eastAsiaTheme="minorEastAsia" w:hAnsiTheme="minorEastAsia" w:hint="eastAsia"/>
                <w:snapToGrid w:val="0"/>
                <w:spacing w:val="-6"/>
                <w:kern w:val="0"/>
                <w:sz w:val="20"/>
                <w:szCs w:val="20"/>
              </w:rPr>
              <w:t>、</w:t>
            </w:r>
            <w:r w:rsidRPr="00FD0946">
              <w:rPr>
                <w:rFonts w:asciiTheme="minorEastAsia" w:eastAsiaTheme="minorEastAsia" w:hAnsiTheme="minorEastAsia" w:hint="eastAsia"/>
                <w:snapToGrid w:val="0"/>
                <w:spacing w:val="-6"/>
                <w:kern w:val="0"/>
                <w:sz w:val="20"/>
                <w:szCs w:val="20"/>
              </w:rPr>
              <w:t>組織的に取り組めた（○）</w:t>
            </w:r>
          </w:p>
          <w:p w14:paraId="3381D8F2" w14:textId="1420DF9C" w:rsidR="00B76BF5" w:rsidRPr="00FD0946" w:rsidRDefault="00724451" w:rsidP="007127A0">
            <w:pPr>
              <w:snapToGrid w:val="0"/>
              <w:spacing w:line="280" w:lineRule="exact"/>
              <w:ind w:leftChars="16" w:left="43" w:hangingChars="5" w:hanging="9"/>
              <w:jc w:val="left"/>
              <w:rPr>
                <w:rFonts w:asciiTheme="minorEastAsia" w:eastAsiaTheme="minorEastAsia" w:hAnsiTheme="minorEastAsia"/>
                <w:snapToGrid w:val="0"/>
                <w:spacing w:val="-6"/>
                <w:kern w:val="0"/>
                <w:sz w:val="20"/>
                <w:szCs w:val="20"/>
              </w:rPr>
            </w:pPr>
            <w:r w:rsidRPr="00FD0946">
              <w:rPr>
                <w:rFonts w:asciiTheme="minorEastAsia" w:eastAsiaTheme="minorEastAsia" w:hAnsiTheme="minorEastAsia" w:hint="eastAsia"/>
                <w:snapToGrid w:val="0"/>
                <w:spacing w:val="-6"/>
                <w:kern w:val="0"/>
                <w:sz w:val="20"/>
                <w:szCs w:val="20"/>
              </w:rPr>
              <w:t>アンケートによる予兆察知件数は０件であったが、いじめ対策会議で事例把握・対応が</w:t>
            </w:r>
            <w:r w:rsidR="00FD0946">
              <w:rPr>
                <w:rFonts w:asciiTheme="minorEastAsia" w:eastAsiaTheme="minorEastAsia" w:hAnsiTheme="minorEastAsia" w:hint="eastAsia"/>
                <w:snapToGrid w:val="0"/>
                <w:spacing w:val="-6"/>
                <w:kern w:val="0"/>
                <w:sz w:val="20"/>
                <w:szCs w:val="20"/>
              </w:rPr>
              <w:t>１</w:t>
            </w:r>
            <w:r w:rsidR="007127A0" w:rsidRPr="00FD0946">
              <w:rPr>
                <w:rFonts w:asciiTheme="minorEastAsia" w:eastAsiaTheme="minorEastAsia" w:hAnsiTheme="minorEastAsia" w:hint="eastAsia"/>
                <w:snapToGrid w:val="0"/>
                <w:spacing w:val="-6"/>
                <w:kern w:val="0"/>
                <w:sz w:val="20"/>
                <w:szCs w:val="20"/>
              </w:rPr>
              <w:t>件あった。</w:t>
            </w:r>
            <w:r w:rsidRPr="00FD0946">
              <w:rPr>
                <w:rFonts w:asciiTheme="minorEastAsia" w:eastAsiaTheme="minorEastAsia" w:hAnsiTheme="minorEastAsia" w:hint="eastAsia"/>
                <w:snapToGrid w:val="0"/>
                <w:spacing w:val="-6"/>
                <w:kern w:val="0"/>
                <w:sz w:val="20"/>
                <w:szCs w:val="20"/>
              </w:rPr>
              <w:t>担任団を中心とする教員間の情報共有が有効に機能した。（○）</w:t>
            </w:r>
          </w:p>
          <w:p w14:paraId="176C8100" w14:textId="77777777" w:rsidR="00B76BF5" w:rsidRPr="00FD0946" w:rsidRDefault="00B76BF5" w:rsidP="007127A0">
            <w:pPr>
              <w:snapToGrid w:val="0"/>
              <w:spacing w:line="280" w:lineRule="exact"/>
              <w:ind w:leftChars="16" w:left="43" w:hangingChars="5" w:hanging="9"/>
              <w:jc w:val="left"/>
              <w:rPr>
                <w:rFonts w:asciiTheme="minorEastAsia" w:eastAsiaTheme="minorEastAsia" w:hAnsiTheme="minorEastAsia"/>
                <w:snapToGrid w:val="0"/>
                <w:spacing w:val="-6"/>
                <w:kern w:val="0"/>
                <w:sz w:val="20"/>
                <w:szCs w:val="20"/>
              </w:rPr>
            </w:pPr>
            <w:r w:rsidRPr="00FD0946">
              <w:rPr>
                <w:rFonts w:asciiTheme="minorEastAsia" w:eastAsiaTheme="minorEastAsia" w:hAnsiTheme="minorEastAsia" w:hint="eastAsia"/>
                <w:snapToGrid w:val="0"/>
                <w:spacing w:val="-6"/>
                <w:kern w:val="0"/>
                <w:sz w:val="20"/>
                <w:szCs w:val="20"/>
              </w:rPr>
              <w:t>ア・</w:t>
            </w:r>
            <w:r w:rsidR="00983E4B" w:rsidRPr="00FD0946">
              <w:rPr>
                <w:rFonts w:asciiTheme="minorEastAsia" w:eastAsiaTheme="minorEastAsia" w:hAnsiTheme="minorEastAsia" w:hint="eastAsia"/>
                <w:snapToGrid w:val="0"/>
                <w:spacing w:val="-6"/>
                <w:kern w:val="0"/>
                <w:sz w:val="20"/>
                <w:szCs w:val="20"/>
              </w:rPr>
              <w:t>「校内美化」満足度66％</w:t>
            </w:r>
            <w:r w:rsidR="007B7129" w:rsidRPr="00FD0946">
              <w:rPr>
                <w:rFonts w:asciiTheme="minorEastAsia" w:eastAsiaTheme="minorEastAsia" w:hAnsiTheme="minorEastAsia" w:hint="eastAsia"/>
                <w:snapToGrid w:val="0"/>
                <w:spacing w:val="-6"/>
                <w:kern w:val="0"/>
                <w:sz w:val="20"/>
                <w:szCs w:val="20"/>
              </w:rPr>
              <w:t>。目標を上回った。さらなる向上に努めたい。</w:t>
            </w:r>
            <w:r w:rsidR="00983E4B" w:rsidRPr="00FD0946">
              <w:rPr>
                <w:rFonts w:asciiTheme="minorEastAsia" w:eastAsiaTheme="minorEastAsia" w:hAnsiTheme="minorEastAsia" w:hint="eastAsia"/>
                <w:snapToGrid w:val="0"/>
                <w:spacing w:val="-6"/>
                <w:kern w:val="0"/>
                <w:sz w:val="20"/>
                <w:szCs w:val="20"/>
              </w:rPr>
              <w:t>（◎）</w:t>
            </w:r>
          </w:p>
          <w:p w14:paraId="389DA29C" w14:textId="77777777" w:rsidR="00B76BF5" w:rsidRPr="00FD0946" w:rsidRDefault="00B76BF5" w:rsidP="006564AE">
            <w:pPr>
              <w:snapToGrid w:val="0"/>
              <w:spacing w:line="280" w:lineRule="exact"/>
              <w:ind w:leftChars="16" w:left="43" w:hangingChars="5" w:hanging="9"/>
              <w:jc w:val="left"/>
              <w:rPr>
                <w:rFonts w:asciiTheme="minorEastAsia" w:eastAsiaTheme="minorEastAsia" w:hAnsiTheme="minorEastAsia"/>
                <w:snapToGrid w:val="0"/>
                <w:color w:val="FF0000"/>
                <w:spacing w:val="-6"/>
                <w:kern w:val="0"/>
                <w:sz w:val="20"/>
                <w:szCs w:val="20"/>
              </w:rPr>
            </w:pPr>
            <w:r w:rsidRPr="00FD0946">
              <w:rPr>
                <w:rFonts w:asciiTheme="minorEastAsia" w:eastAsiaTheme="minorEastAsia" w:hAnsiTheme="minorEastAsia" w:hint="eastAsia"/>
                <w:snapToGrid w:val="0"/>
                <w:spacing w:val="-6"/>
                <w:kern w:val="0"/>
                <w:sz w:val="20"/>
                <w:szCs w:val="20"/>
              </w:rPr>
              <w:t>ア・０校(コロナによ</w:t>
            </w:r>
            <w:r w:rsidR="006564AE" w:rsidRPr="00FD0946">
              <w:rPr>
                <w:rFonts w:asciiTheme="minorEastAsia" w:eastAsiaTheme="minorEastAsia" w:hAnsiTheme="minorEastAsia" w:hint="eastAsia"/>
                <w:snapToGrid w:val="0"/>
                <w:spacing w:val="-6"/>
                <w:kern w:val="0"/>
                <w:sz w:val="20"/>
                <w:szCs w:val="20"/>
              </w:rPr>
              <w:t>り受入れができなかった</w:t>
            </w:r>
            <w:r w:rsidRPr="00FD0946">
              <w:rPr>
                <w:rFonts w:asciiTheme="minorEastAsia" w:eastAsiaTheme="minorEastAsia" w:hAnsiTheme="minorEastAsia" w:hint="eastAsia"/>
                <w:snapToGrid w:val="0"/>
                <w:spacing w:val="-6"/>
                <w:kern w:val="0"/>
                <w:sz w:val="20"/>
                <w:szCs w:val="20"/>
              </w:rPr>
              <w:t>)</w:t>
            </w:r>
            <w:r w:rsidR="007B7129" w:rsidRPr="00FD0946">
              <w:rPr>
                <w:rFonts w:asciiTheme="minorEastAsia" w:eastAsiaTheme="minorEastAsia" w:hAnsiTheme="minorEastAsia" w:hint="eastAsia"/>
                <w:snapToGrid w:val="0"/>
                <w:spacing w:val="-6"/>
                <w:kern w:val="0"/>
                <w:sz w:val="20"/>
                <w:szCs w:val="20"/>
              </w:rPr>
              <w:t>であったが、観光局のWeb</w:t>
            </w:r>
            <w:r w:rsidR="006564AE" w:rsidRPr="00FD0946">
              <w:rPr>
                <w:rFonts w:asciiTheme="minorEastAsia" w:eastAsiaTheme="minorEastAsia" w:hAnsiTheme="minorEastAsia" w:hint="eastAsia"/>
                <w:snapToGrid w:val="0"/>
                <w:spacing w:val="-6"/>
                <w:kern w:val="0"/>
                <w:sz w:val="20"/>
                <w:szCs w:val="20"/>
              </w:rPr>
              <w:t>交流に申し込みを行っている。（－</w:t>
            </w:r>
            <w:r w:rsidR="007B7129" w:rsidRPr="00FD0946">
              <w:rPr>
                <w:rFonts w:asciiTheme="minorEastAsia" w:eastAsiaTheme="minorEastAsia" w:hAnsiTheme="minorEastAsia" w:hint="eastAsia"/>
                <w:snapToGrid w:val="0"/>
                <w:spacing w:val="-6"/>
                <w:kern w:val="0"/>
                <w:sz w:val="20"/>
                <w:szCs w:val="20"/>
              </w:rPr>
              <w:t>）</w:t>
            </w:r>
          </w:p>
        </w:tc>
      </w:tr>
      <w:tr w:rsidR="00F92CD4" w:rsidRPr="00FD0946" w14:paraId="001AC570" w14:textId="77777777" w:rsidTr="00FD0946">
        <w:trPr>
          <w:cantSplit/>
          <w:trHeight w:val="5544"/>
          <w:jc w:val="center"/>
        </w:trPr>
        <w:tc>
          <w:tcPr>
            <w:tcW w:w="846" w:type="dxa"/>
            <w:shd w:val="clear" w:color="auto" w:fill="auto"/>
            <w:textDirection w:val="tbRlV"/>
            <w:vAlign w:val="center"/>
          </w:tcPr>
          <w:p w14:paraId="08CB2835" w14:textId="77777777" w:rsidR="00F92CD4" w:rsidRPr="00FD0946" w:rsidRDefault="002C1B53" w:rsidP="00AB392B">
            <w:pPr>
              <w:spacing w:line="280" w:lineRule="exact"/>
              <w:ind w:left="113" w:right="113" w:firstLineChars="600" w:firstLine="1200"/>
              <w:rPr>
                <w:rFonts w:ascii="ＭＳ 明朝" w:hAnsi="ＭＳ 明朝"/>
                <w:spacing w:val="-20"/>
                <w:sz w:val="20"/>
                <w:szCs w:val="20"/>
              </w:rPr>
            </w:pPr>
            <w:r w:rsidRPr="00FD0946">
              <w:rPr>
                <w:rFonts w:ascii="ＭＳ 明朝" w:hAnsi="ＭＳ 明朝" w:hint="eastAsia"/>
                <w:sz w:val="20"/>
                <w:szCs w:val="20"/>
              </w:rPr>
              <w:t>２</w:t>
            </w:r>
            <w:r w:rsidR="00F92CD4" w:rsidRPr="00FD0946">
              <w:rPr>
                <w:rFonts w:ascii="ＭＳ 明朝" w:hAnsi="ＭＳ 明朝" w:hint="eastAsia"/>
                <w:sz w:val="20"/>
                <w:szCs w:val="20"/>
              </w:rPr>
              <w:t xml:space="preserve">　確かな学力への取組みと進路保障</w:t>
            </w:r>
          </w:p>
        </w:tc>
        <w:tc>
          <w:tcPr>
            <w:tcW w:w="1403" w:type="dxa"/>
            <w:shd w:val="clear" w:color="auto" w:fill="auto"/>
          </w:tcPr>
          <w:p w14:paraId="74D22F0D" w14:textId="77777777" w:rsidR="00F92CD4" w:rsidRPr="00FD0946" w:rsidRDefault="00F92CD4" w:rsidP="00CD428D">
            <w:pPr>
              <w:snapToGrid w:val="0"/>
              <w:spacing w:line="280" w:lineRule="exact"/>
              <w:ind w:left="200" w:hangingChars="100" w:hanging="200"/>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hint="eastAsia"/>
                <w:sz w:val="20"/>
                <w:szCs w:val="20"/>
              </w:rPr>
              <w:t>１</w:t>
            </w:r>
            <w:r w:rsidRPr="00FD0946">
              <w:rPr>
                <w:rFonts w:asciiTheme="minorEastAsia" w:eastAsiaTheme="minorEastAsia" w:hAnsiTheme="minorEastAsia" w:hint="eastAsia"/>
                <w:sz w:val="20"/>
                <w:szCs w:val="20"/>
              </w:rPr>
              <w:t>）</w:t>
            </w:r>
            <w:r w:rsidR="00111087" w:rsidRPr="00FD0946">
              <w:rPr>
                <w:rFonts w:asciiTheme="minorEastAsia" w:eastAsiaTheme="minorEastAsia" w:hAnsiTheme="minorEastAsia" w:hint="eastAsia"/>
                <w:sz w:val="20"/>
                <w:szCs w:val="20"/>
              </w:rPr>
              <w:t>基礎学力の定着と</w:t>
            </w:r>
            <w:r w:rsidRPr="00FD0946">
              <w:rPr>
                <w:rFonts w:asciiTheme="minorEastAsia" w:eastAsiaTheme="minorEastAsia" w:hAnsiTheme="minorEastAsia" w:cs="ＭＳ Ｐゴシック" w:hint="eastAsia"/>
                <w:kern w:val="0"/>
                <w:sz w:val="20"/>
                <w:szCs w:val="20"/>
              </w:rPr>
              <w:t>「</w:t>
            </w:r>
            <w:r w:rsidR="008A08F8" w:rsidRPr="00FD0946">
              <w:rPr>
                <w:rFonts w:asciiTheme="minorEastAsia" w:eastAsiaTheme="minorEastAsia" w:hAnsiTheme="minorEastAsia" w:cs="ＭＳ Ｐゴシック" w:hint="eastAsia"/>
                <w:kern w:val="0"/>
                <w:sz w:val="20"/>
                <w:szCs w:val="20"/>
              </w:rPr>
              <w:t>主体的・対話的で深い学び</w:t>
            </w:r>
            <w:r w:rsidRPr="00FD0946">
              <w:rPr>
                <w:rFonts w:asciiTheme="minorEastAsia" w:eastAsiaTheme="minorEastAsia" w:hAnsiTheme="minorEastAsia" w:cs="ＭＳ Ｐゴシック" w:hint="eastAsia"/>
                <w:kern w:val="0"/>
                <w:sz w:val="20"/>
                <w:szCs w:val="20"/>
              </w:rPr>
              <w:t>」をめざした授業改善の取組み</w:t>
            </w:r>
          </w:p>
          <w:p w14:paraId="3E63EF99" w14:textId="77777777" w:rsidR="001A52E9" w:rsidRPr="00FD0946" w:rsidRDefault="001A52E9" w:rsidP="00CD428D">
            <w:pPr>
              <w:snapToGrid w:val="0"/>
              <w:spacing w:line="280" w:lineRule="exact"/>
              <w:ind w:leftChars="100" w:left="210"/>
              <w:rPr>
                <w:rFonts w:asciiTheme="minorEastAsia" w:eastAsiaTheme="minorEastAsia" w:hAnsiTheme="minorEastAsia"/>
                <w:sz w:val="20"/>
                <w:szCs w:val="20"/>
              </w:rPr>
            </w:pPr>
          </w:p>
          <w:p w14:paraId="1AEB8D63" w14:textId="77777777" w:rsidR="001A52E9" w:rsidRPr="00FD0946" w:rsidRDefault="001A52E9" w:rsidP="00CD428D">
            <w:pPr>
              <w:snapToGrid w:val="0"/>
              <w:spacing w:line="280" w:lineRule="exact"/>
              <w:ind w:leftChars="100" w:left="210"/>
              <w:rPr>
                <w:rFonts w:asciiTheme="minorEastAsia" w:eastAsiaTheme="minorEastAsia" w:hAnsiTheme="minorEastAsia"/>
                <w:sz w:val="20"/>
                <w:szCs w:val="20"/>
              </w:rPr>
            </w:pPr>
          </w:p>
          <w:p w14:paraId="599BC968" w14:textId="77777777" w:rsidR="00953B8D" w:rsidRPr="00FD0946" w:rsidRDefault="00953B8D" w:rsidP="00CD428D">
            <w:pPr>
              <w:snapToGrid w:val="0"/>
              <w:spacing w:line="280" w:lineRule="exact"/>
              <w:ind w:leftChars="100" w:left="210"/>
              <w:rPr>
                <w:rFonts w:asciiTheme="minorEastAsia" w:eastAsiaTheme="minorEastAsia" w:hAnsiTheme="minorEastAsia"/>
                <w:sz w:val="20"/>
                <w:szCs w:val="20"/>
              </w:rPr>
            </w:pPr>
          </w:p>
          <w:p w14:paraId="488A8EB2" w14:textId="77777777" w:rsidR="00F92CD4" w:rsidRPr="00FD0946" w:rsidRDefault="00F92CD4" w:rsidP="008A08F8">
            <w:pPr>
              <w:snapToGrid w:val="0"/>
              <w:spacing w:line="280" w:lineRule="exact"/>
              <w:ind w:left="200" w:hangingChars="100" w:hanging="2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hint="eastAsia"/>
                <w:sz w:val="20"/>
                <w:szCs w:val="20"/>
              </w:rPr>
              <w:t>２</w:t>
            </w:r>
            <w:r w:rsidRPr="00FD0946">
              <w:rPr>
                <w:rFonts w:asciiTheme="minorEastAsia" w:eastAsiaTheme="minorEastAsia" w:hAnsiTheme="minorEastAsia" w:hint="eastAsia"/>
                <w:sz w:val="20"/>
                <w:szCs w:val="20"/>
              </w:rPr>
              <w:t>）生徒の自己実現への支援</w:t>
            </w:r>
          </w:p>
          <w:p w14:paraId="06911C6F" w14:textId="77777777" w:rsidR="00F92CD4" w:rsidRPr="00FD0946" w:rsidRDefault="00F92CD4" w:rsidP="00CD428D">
            <w:pPr>
              <w:snapToGrid w:val="0"/>
              <w:spacing w:line="280" w:lineRule="exact"/>
              <w:ind w:leftChars="200" w:left="420"/>
              <w:rPr>
                <w:rFonts w:asciiTheme="minorEastAsia" w:eastAsiaTheme="minorEastAsia" w:hAnsiTheme="minorEastAsia"/>
                <w:sz w:val="20"/>
                <w:szCs w:val="20"/>
              </w:rPr>
            </w:pPr>
          </w:p>
        </w:tc>
        <w:tc>
          <w:tcPr>
            <w:tcW w:w="4253" w:type="dxa"/>
            <w:tcBorders>
              <w:right w:val="dashed" w:sz="4" w:space="0" w:color="auto"/>
            </w:tcBorders>
            <w:shd w:val="clear" w:color="auto" w:fill="auto"/>
          </w:tcPr>
          <w:p w14:paraId="07FC72AB" w14:textId="77777777" w:rsidR="00F92CD4" w:rsidRPr="00FD0946" w:rsidRDefault="00F92CD4" w:rsidP="00CD428D">
            <w:pPr>
              <w:snapToGrid w:val="0"/>
              <w:spacing w:line="280" w:lineRule="exact"/>
              <w:ind w:left="400" w:hangingChars="200" w:hanging="400"/>
              <w:jc w:val="left"/>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ア・外部テストの全校実施と学力向上への活用</w:t>
            </w:r>
            <w:r w:rsidRPr="00FD0946">
              <w:rPr>
                <w:rFonts w:asciiTheme="minorEastAsia" w:eastAsiaTheme="minorEastAsia" w:hAnsiTheme="minorEastAsia" w:cs="ＭＳ Ｐゴシック" w:hint="eastAsia"/>
                <w:kern w:val="0"/>
                <w:sz w:val="20"/>
                <w:szCs w:val="20"/>
              </w:rPr>
              <w:t xml:space="preserve">　</w:t>
            </w:r>
          </w:p>
          <w:p w14:paraId="7AC7C144" w14:textId="77777777" w:rsidR="008A08F8" w:rsidRPr="00FD0946" w:rsidRDefault="008A08F8" w:rsidP="00CD428D">
            <w:pPr>
              <w:snapToGrid w:val="0"/>
              <w:spacing w:line="280" w:lineRule="exact"/>
              <w:ind w:left="400" w:hangingChars="200" w:hanging="400"/>
              <w:jc w:val="left"/>
              <w:rPr>
                <w:rFonts w:asciiTheme="minorEastAsia" w:eastAsiaTheme="minorEastAsia" w:hAnsiTheme="minorEastAsia" w:cs="ＭＳ Ｐゴシック"/>
                <w:kern w:val="0"/>
                <w:sz w:val="20"/>
                <w:szCs w:val="20"/>
              </w:rPr>
            </w:pPr>
          </w:p>
          <w:p w14:paraId="5C4E41EA" w14:textId="77777777" w:rsidR="008A08F8" w:rsidRPr="00FD0946" w:rsidRDefault="008A08F8" w:rsidP="008A08F8">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・生徒の学力向上意識の</w:t>
            </w:r>
            <w:r w:rsidR="00CA02A3" w:rsidRPr="00FD0946">
              <w:rPr>
                <w:rFonts w:asciiTheme="minorEastAsia" w:eastAsiaTheme="minorEastAsia" w:hAnsiTheme="minorEastAsia" w:hint="eastAsia"/>
                <w:sz w:val="20"/>
                <w:szCs w:val="20"/>
              </w:rPr>
              <w:t>高揚</w:t>
            </w:r>
          </w:p>
          <w:p w14:paraId="4143A3B8" w14:textId="77777777" w:rsidR="00AB392B" w:rsidRPr="00FD0946" w:rsidRDefault="00AB392B" w:rsidP="00CD428D">
            <w:pPr>
              <w:snapToGrid w:val="0"/>
              <w:spacing w:line="280" w:lineRule="exact"/>
              <w:ind w:left="400" w:hangingChars="200" w:hanging="400"/>
              <w:jc w:val="left"/>
              <w:rPr>
                <w:rFonts w:asciiTheme="minorEastAsia" w:eastAsiaTheme="minorEastAsia" w:hAnsiTheme="minorEastAsia" w:cs="ＭＳ Ｐゴシック"/>
                <w:kern w:val="0"/>
                <w:sz w:val="20"/>
                <w:szCs w:val="20"/>
              </w:rPr>
            </w:pPr>
          </w:p>
          <w:p w14:paraId="5AECB165" w14:textId="77777777" w:rsidR="009638D6" w:rsidRPr="00FD0946" w:rsidRDefault="00F92CD4" w:rsidP="008A08F8">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・教員相互の授業見学</w:t>
            </w:r>
            <w:r w:rsidR="009638D6" w:rsidRPr="00FD0946">
              <w:rPr>
                <w:rFonts w:asciiTheme="minorEastAsia" w:eastAsiaTheme="minorEastAsia" w:hAnsiTheme="minorEastAsia" w:hint="eastAsia"/>
                <w:sz w:val="20"/>
                <w:szCs w:val="20"/>
              </w:rPr>
              <w:t>の推進</w:t>
            </w:r>
          </w:p>
          <w:p w14:paraId="455E4A94" w14:textId="77777777" w:rsidR="009638D6" w:rsidRPr="00FD0946" w:rsidRDefault="009638D6" w:rsidP="008A08F8">
            <w:pPr>
              <w:snapToGrid w:val="0"/>
              <w:spacing w:line="280" w:lineRule="exact"/>
              <w:ind w:leftChars="100" w:left="410" w:hangingChars="100" w:hanging="200"/>
              <w:jc w:val="left"/>
              <w:rPr>
                <w:rFonts w:asciiTheme="minorEastAsia" w:eastAsiaTheme="minorEastAsia" w:hAnsiTheme="minorEastAsia"/>
                <w:sz w:val="20"/>
                <w:szCs w:val="20"/>
              </w:rPr>
            </w:pPr>
          </w:p>
          <w:p w14:paraId="4D5FF644" w14:textId="77777777" w:rsidR="008A08F8" w:rsidRPr="00FD0946" w:rsidRDefault="009638D6" w:rsidP="008A08F8">
            <w:pPr>
              <w:snapToGrid w:val="0"/>
              <w:spacing w:line="280" w:lineRule="exact"/>
              <w:ind w:leftChars="100" w:left="410" w:hangingChars="100" w:hanging="200"/>
              <w:jc w:val="left"/>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w:t>
            </w:r>
            <w:r w:rsidR="00F92CD4" w:rsidRPr="00FD0946">
              <w:rPr>
                <w:rFonts w:asciiTheme="minorEastAsia" w:eastAsiaTheme="minorEastAsia" w:hAnsiTheme="minorEastAsia" w:hint="eastAsia"/>
                <w:sz w:val="20"/>
                <w:szCs w:val="20"/>
              </w:rPr>
              <w:t>研究</w:t>
            </w:r>
            <w:r w:rsidR="00AF7010" w:rsidRPr="00FD0946">
              <w:rPr>
                <w:rFonts w:asciiTheme="minorEastAsia" w:eastAsiaTheme="minorEastAsia" w:hAnsiTheme="minorEastAsia" w:hint="eastAsia"/>
                <w:sz w:val="20"/>
                <w:szCs w:val="20"/>
              </w:rPr>
              <w:t>授業・研究</w:t>
            </w:r>
            <w:r w:rsidR="00F92CD4" w:rsidRPr="00FD0946">
              <w:rPr>
                <w:rFonts w:asciiTheme="minorEastAsia" w:eastAsiaTheme="minorEastAsia" w:hAnsiTheme="minorEastAsia" w:hint="eastAsia"/>
                <w:sz w:val="20"/>
                <w:szCs w:val="20"/>
              </w:rPr>
              <w:t>協議</w:t>
            </w:r>
            <w:r w:rsidR="00AF7010" w:rsidRPr="00FD0946">
              <w:rPr>
                <w:rFonts w:asciiTheme="minorEastAsia" w:eastAsiaTheme="minorEastAsia" w:hAnsiTheme="minorEastAsia" w:hint="eastAsia"/>
                <w:sz w:val="20"/>
                <w:szCs w:val="20"/>
              </w:rPr>
              <w:t>による</w:t>
            </w:r>
            <w:r w:rsidR="00F92CD4" w:rsidRPr="00FD0946">
              <w:rPr>
                <w:rFonts w:asciiTheme="minorEastAsia" w:eastAsiaTheme="minorEastAsia" w:hAnsiTheme="minorEastAsia" w:hint="eastAsia"/>
                <w:sz w:val="20"/>
                <w:szCs w:val="20"/>
              </w:rPr>
              <w:t>授業</w:t>
            </w:r>
            <w:r w:rsidR="00AF7010" w:rsidRPr="00FD0946">
              <w:rPr>
                <w:rFonts w:asciiTheme="minorEastAsia" w:eastAsiaTheme="minorEastAsia" w:hAnsiTheme="minorEastAsia" w:hint="eastAsia"/>
                <w:sz w:val="20"/>
                <w:szCs w:val="20"/>
              </w:rPr>
              <w:t>の</w:t>
            </w:r>
            <w:r w:rsidR="00F92CD4" w:rsidRPr="00FD0946">
              <w:rPr>
                <w:rFonts w:asciiTheme="minorEastAsia" w:eastAsiaTheme="minorEastAsia" w:hAnsiTheme="minorEastAsia" w:hint="eastAsia"/>
                <w:sz w:val="20"/>
                <w:szCs w:val="20"/>
              </w:rPr>
              <w:t>改善</w:t>
            </w:r>
          </w:p>
          <w:p w14:paraId="75777B1F" w14:textId="77777777" w:rsidR="00641E9A" w:rsidRPr="00FD0946" w:rsidRDefault="00641E9A" w:rsidP="008A08F8">
            <w:pPr>
              <w:snapToGrid w:val="0"/>
              <w:spacing w:line="280" w:lineRule="exact"/>
              <w:ind w:leftChars="100" w:left="410" w:hangingChars="100" w:hanging="200"/>
              <w:jc w:val="left"/>
              <w:rPr>
                <w:rFonts w:asciiTheme="minorEastAsia" w:eastAsiaTheme="minorEastAsia" w:hAnsiTheme="minorEastAsia"/>
                <w:sz w:val="20"/>
                <w:szCs w:val="20"/>
              </w:rPr>
            </w:pPr>
          </w:p>
          <w:p w14:paraId="03BB4E19" w14:textId="77777777" w:rsidR="009638D6" w:rsidRPr="00FD0946" w:rsidRDefault="009638D6" w:rsidP="008A08F8">
            <w:pPr>
              <w:snapToGrid w:val="0"/>
              <w:spacing w:line="280" w:lineRule="exact"/>
              <w:ind w:leftChars="100" w:left="410" w:hangingChars="100" w:hanging="200"/>
              <w:jc w:val="left"/>
              <w:rPr>
                <w:rFonts w:asciiTheme="minorEastAsia" w:eastAsiaTheme="minorEastAsia" w:hAnsiTheme="minorEastAsia"/>
                <w:sz w:val="20"/>
                <w:szCs w:val="20"/>
              </w:rPr>
            </w:pPr>
          </w:p>
          <w:p w14:paraId="43AFD60C" w14:textId="77777777" w:rsidR="00F92CD4"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ア・教育相談体制の充実</w:t>
            </w:r>
          </w:p>
          <w:p w14:paraId="4BB35058" w14:textId="77777777" w:rsidR="00F92CD4"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 xml:space="preserve">　・支援教育コーディネーターと</w:t>
            </w:r>
            <w:r w:rsidR="00FF7F3E" w:rsidRPr="00FD0946">
              <w:rPr>
                <w:rFonts w:asciiTheme="minorEastAsia" w:eastAsiaTheme="minorEastAsia" w:hAnsiTheme="minorEastAsia" w:hint="eastAsia"/>
                <w:sz w:val="20"/>
                <w:szCs w:val="20"/>
              </w:rPr>
              <w:t>生活指導部・</w:t>
            </w:r>
            <w:r w:rsidRPr="00FD0946">
              <w:rPr>
                <w:rFonts w:asciiTheme="minorEastAsia" w:eastAsiaTheme="minorEastAsia" w:hAnsiTheme="minorEastAsia" w:hint="eastAsia"/>
                <w:sz w:val="20"/>
                <w:szCs w:val="20"/>
              </w:rPr>
              <w:t>保健部</w:t>
            </w:r>
            <w:r w:rsidR="00FF7F3E" w:rsidRPr="00FD0946">
              <w:rPr>
                <w:rFonts w:asciiTheme="minorEastAsia" w:eastAsiaTheme="minorEastAsia" w:hAnsiTheme="minorEastAsia" w:hint="eastAsia"/>
                <w:sz w:val="20"/>
                <w:szCs w:val="20"/>
              </w:rPr>
              <w:t>と</w:t>
            </w:r>
            <w:r w:rsidRPr="00FD0946">
              <w:rPr>
                <w:rFonts w:asciiTheme="minorEastAsia" w:eastAsiaTheme="minorEastAsia" w:hAnsiTheme="minorEastAsia" w:hint="eastAsia"/>
                <w:sz w:val="20"/>
                <w:szCs w:val="20"/>
              </w:rPr>
              <w:t>の連携を強化し、配慮を要する生徒へのサポート体制の充実を図る</w:t>
            </w:r>
          </w:p>
          <w:p w14:paraId="391E0C79" w14:textId="77777777" w:rsidR="00F92CD4"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イ・就職指導で各クラスへの担当教員配置による責任所在の明確化。加えて面接指導</w:t>
            </w:r>
            <w:r w:rsidR="00CA02A3" w:rsidRPr="00FD0946">
              <w:rPr>
                <w:rFonts w:asciiTheme="minorEastAsia" w:eastAsiaTheme="minorEastAsia" w:hAnsiTheme="minorEastAsia" w:hint="eastAsia"/>
                <w:sz w:val="20"/>
                <w:szCs w:val="20"/>
              </w:rPr>
              <w:t>における</w:t>
            </w:r>
            <w:r w:rsidRPr="00FD0946">
              <w:rPr>
                <w:rFonts w:asciiTheme="minorEastAsia" w:eastAsiaTheme="minorEastAsia" w:hAnsiTheme="minorEastAsia" w:hint="eastAsia"/>
                <w:sz w:val="20"/>
                <w:szCs w:val="20"/>
              </w:rPr>
              <w:t>進路部と学年の連携強化</w:t>
            </w:r>
          </w:p>
          <w:p w14:paraId="50D142E4" w14:textId="77777777" w:rsidR="00F92CD4" w:rsidRPr="00FD0946" w:rsidRDefault="00F92CD4" w:rsidP="00AF7010">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 xml:space="preserve">　・学年</w:t>
            </w:r>
            <w:r w:rsidR="002C1B53" w:rsidRPr="00FD0946">
              <w:rPr>
                <w:rFonts w:asciiTheme="minorEastAsia" w:eastAsiaTheme="minorEastAsia" w:hAnsiTheme="minorEastAsia"/>
                <w:sz w:val="20"/>
                <w:szCs w:val="20"/>
              </w:rPr>
              <w:t>HR</w:t>
            </w:r>
            <w:r w:rsidRPr="00FD0946">
              <w:rPr>
                <w:rFonts w:asciiTheme="minorEastAsia" w:eastAsiaTheme="minorEastAsia" w:hAnsiTheme="minorEastAsia" w:hint="eastAsia"/>
                <w:sz w:val="20"/>
                <w:szCs w:val="20"/>
              </w:rPr>
              <w:t>係と進路部との連携強化により望ましい勤労観・職業観を身につける</w:t>
            </w:r>
            <w:r w:rsidR="002C1B53" w:rsidRPr="00FD0946">
              <w:rPr>
                <w:rFonts w:asciiTheme="minorEastAsia" w:eastAsiaTheme="minorEastAsia" w:hAnsiTheme="minorEastAsia"/>
                <w:sz w:val="20"/>
                <w:szCs w:val="20"/>
              </w:rPr>
              <w:t>HR</w:t>
            </w:r>
            <w:r w:rsidRPr="00FD0946">
              <w:rPr>
                <w:rFonts w:asciiTheme="minorEastAsia" w:eastAsiaTheme="minorEastAsia" w:hAnsiTheme="minorEastAsia" w:hint="eastAsia"/>
                <w:sz w:val="20"/>
                <w:szCs w:val="20"/>
              </w:rPr>
              <w:t>活動</w:t>
            </w:r>
            <w:r w:rsidR="00AF7010" w:rsidRPr="00FD0946">
              <w:rPr>
                <w:rFonts w:asciiTheme="minorEastAsia" w:eastAsiaTheme="minorEastAsia" w:hAnsiTheme="minorEastAsia" w:hint="eastAsia"/>
                <w:sz w:val="20"/>
                <w:szCs w:val="20"/>
              </w:rPr>
              <w:t>の</w:t>
            </w:r>
            <w:r w:rsidRPr="00FD0946">
              <w:rPr>
                <w:rFonts w:asciiTheme="minorEastAsia" w:eastAsiaTheme="minorEastAsia" w:hAnsiTheme="minorEastAsia" w:hint="eastAsia"/>
                <w:sz w:val="20"/>
                <w:szCs w:val="20"/>
              </w:rPr>
              <w:t>充実</w:t>
            </w:r>
          </w:p>
        </w:tc>
        <w:tc>
          <w:tcPr>
            <w:tcW w:w="4961" w:type="dxa"/>
            <w:tcBorders>
              <w:right w:val="dashed" w:sz="4" w:space="0" w:color="auto"/>
            </w:tcBorders>
          </w:tcPr>
          <w:p w14:paraId="070002DE" w14:textId="77777777" w:rsidR="00F92CD4" w:rsidRPr="00FD0946" w:rsidRDefault="00F92CD4" w:rsidP="00CD428D">
            <w:pPr>
              <w:snapToGrid w:val="0"/>
              <w:spacing w:line="280" w:lineRule="exact"/>
              <w:ind w:left="400" w:hangingChars="200" w:hanging="400"/>
              <w:rPr>
                <w:rFonts w:asciiTheme="minorEastAsia" w:eastAsiaTheme="minorEastAsia" w:hAnsiTheme="minorEastAsia"/>
                <w:w w:val="90"/>
                <w:sz w:val="20"/>
                <w:szCs w:val="20"/>
              </w:rPr>
            </w:pPr>
            <w:r w:rsidRPr="00FD0946">
              <w:rPr>
                <w:rFonts w:asciiTheme="minorEastAsia" w:eastAsiaTheme="minorEastAsia" w:hAnsiTheme="minorEastAsia" w:hint="eastAsia"/>
                <w:sz w:val="20"/>
                <w:szCs w:val="20"/>
              </w:rPr>
              <w:t>ア・外部テストの結果、</w:t>
            </w:r>
            <w:r w:rsidR="002C1B53" w:rsidRPr="00FD0946">
              <w:rPr>
                <w:rFonts w:asciiTheme="minorEastAsia" w:eastAsiaTheme="minorEastAsia" w:hAnsiTheme="minorEastAsia" w:hint="eastAsia"/>
                <w:sz w:val="20"/>
                <w:szCs w:val="20"/>
              </w:rPr>
              <w:t>１</w:t>
            </w:r>
            <w:r w:rsidRPr="00FD0946">
              <w:rPr>
                <w:rFonts w:asciiTheme="minorEastAsia" w:eastAsiaTheme="minorEastAsia" w:hAnsiTheme="minorEastAsia" w:hint="eastAsia"/>
                <w:sz w:val="20"/>
                <w:szCs w:val="20"/>
              </w:rPr>
              <w:t>年→</w:t>
            </w:r>
            <w:r w:rsidR="002C1B53" w:rsidRPr="00FD0946">
              <w:rPr>
                <w:rFonts w:asciiTheme="minorEastAsia" w:eastAsiaTheme="minorEastAsia" w:hAnsiTheme="minorEastAsia" w:hint="eastAsia"/>
                <w:sz w:val="20"/>
                <w:szCs w:val="20"/>
              </w:rPr>
              <w:t>２</w:t>
            </w:r>
            <w:r w:rsidRPr="00FD0946">
              <w:rPr>
                <w:rFonts w:asciiTheme="minorEastAsia" w:eastAsiaTheme="minorEastAsia" w:hAnsiTheme="minorEastAsia" w:hint="eastAsia"/>
                <w:sz w:val="20"/>
                <w:szCs w:val="20"/>
              </w:rPr>
              <w:t>年、</w:t>
            </w:r>
            <w:r w:rsidR="002C1B53" w:rsidRPr="00FD0946">
              <w:rPr>
                <w:rFonts w:asciiTheme="minorEastAsia" w:eastAsiaTheme="minorEastAsia" w:hAnsiTheme="minorEastAsia" w:hint="eastAsia"/>
                <w:sz w:val="20"/>
                <w:szCs w:val="20"/>
              </w:rPr>
              <w:t>２</w:t>
            </w:r>
            <w:r w:rsidRPr="00FD0946">
              <w:rPr>
                <w:rFonts w:asciiTheme="minorEastAsia" w:eastAsiaTheme="minorEastAsia" w:hAnsiTheme="minorEastAsia" w:hint="eastAsia"/>
                <w:sz w:val="20"/>
                <w:szCs w:val="20"/>
              </w:rPr>
              <w:t>年→</w:t>
            </w:r>
            <w:r w:rsidR="002C1B53" w:rsidRPr="00FD0946">
              <w:rPr>
                <w:rFonts w:asciiTheme="minorEastAsia" w:eastAsiaTheme="minorEastAsia" w:hAnsiTheme="minorEastAsia" w:hint="eastAsia"/>
                <w:sz w:val="20"/>
                <w:szCs w:val="20"/>
              </w:rPr>
              <w:t>３</w:t>
            </w:r>
            <w:r w:rsidRPr="00FD0946">
              <w:rPr>
                <w:rFonts w:asciiTheme="minorEastAsia" w:eastAsiaTheme="minorEastAsia" w:hAnsiTheme="minorEastAsia" w:hint="eastAsia"/>
                <w:sz w:val="20"/>
                <w:szCs w:val="20"/>
              </w:rPr>
              <w:t>年の経年変化による</w:t>
            </w:r>
            <w:r w:rsidR="002C1B53" w:rsidRPr="00FD0946">
              <w:rPr>
                <w:rFonts w:asciiTheme="minorEastAsia" w:eastAsiaTheme="minorEastAsia" w:hAnsiTheme="minorEastAsia"/>
                <w:sz w:val="20"/>
                <w:szCs w:val="20"/>
              </w:rPr>
              <w:t>D</w:t>
            </w:r>
            <w:r w:rsidR="002C1B53" w:rsidRPr="00FD0946">
              <w:rPr>
                <w:rFonts w:asciiTheme="minorEastAsia" w:eastAsiaTheme="minorEastAsia" w:hAnsiTheme="minorEastAsia" w:hint="eastAsia"/>
                <w:sz w:val="20"/>
                <w:szCs w:val="20"/>
              </w:rPr>
              <w:t>３</w:t>
            </w:r>
            <w:r w:rsidRPr="00FD0946">
              <w:rPr>
                <w:rFonts w:asciiTheme="minorEastAsia" w:eastAsiaTheme="minorEastAsia" w:hAnsiTheme="minorEastAsia" w:hint="eastAsia"/>
                <w:sz w:val="20"/>
                <w:szCs w:val="20"/>
              </w:rPr>
              <w:t>ゾーンの減少(</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hint="eastAsia"/>
                <w:sz w:val="20"/>
                <w:szCs w:val="20"/>
              </w:rPr>
              <w:t>１</w:t>
            </w:r>
            <w:r w:rsidRPr="00FD0946">
              <w:rPr>
                <w:rFonts w:asciiTheme="minorEastAsia" w:eastAsiaTheme="minorEastAsia" w:hAnsiTheme="minorEastAsia" w:hint="eastAsia"/>
                <w:sz w:val="20"/>
                <w:szCs w:val="20"/>
              </w:rPr>
              <w:t>年</w:t>
            </w:r>
            <w:r w:rsidR="002C1B53" w:rsidRPr="00FD0946">
              <w:rPr>
                <w:rFonts w:asciiTheme="minorEastAsia" w:eastAsiaTheme="minorEastAsia" w:hAnsiTheme="minorEastAsia"/>
                <w:sz w:val="20"/>
                <w:szCs w:val="20"/>
              </w:rPr>
              <w:t>136</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hint="eastAsia"/>
                <w:sz w:val="20"/>
                <w:szCs w:val="20"/>
              </w:rPr>
              <w:t>２</w:t>
            </w:r>
            <w:r w:rsidRPr="00FD0946">
              <w:rPr>
                <w:rFonts w:asciiTheme="minorEastAsia" w:eastAsiaTheme="minorEastAsia" w:hAnsiTheme="minorEastAsia" w:hint="eastAsia"/>
                <w:sz w:val="20"/>
                <w:szCs w:val="20"/>
              </w:rPr>
              <w:t>年</w:t>
            </w:r>
            <w:r w:rsidR="002C1B53" w:rsidRPr="00FD0946">
              <w:rPr>
                <w:rFonts w:asciiTheme="minorEastAsia" w:eastAsiaTheme="minorEastAsia" w:hAnsiTheme="minorEastAsia"/>
                <w:sz w:val="20"/>
                <w:szCs w:val="20"/>
              </w:rPr>
              <w:t>91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hint="eastAsia"/>
                <w:sz w:val="20"/>
                <w:szCs w:val="20"/>
              </w:rPr>
              <w:t>３</w:t>
            </w:r>
            <w:r w:rsidRPr="00FD0946">
              <w:rPr>
                <w:rFonts w:asciiTheme="minorEastAsia" w:eastAsiaTheme="minorEastAsia" w:hAnsiTheme="minorEastAsia" w:hint="eastAsia"/>
                <w:sz w:val="20"/>
                <w:szCs w:val="20"/>
              </w:rPr>
              <w:t>年</w:t>
            </w:r>
            <w:r w:rsidR="002C1B53" w:rsidRPr="00FD0946">
              <w:rPr>
                <w:rFonts w:asciiTheme="minorEastAsia" w:eastAsiaTheme="minorEastAsia" w:hAnsiTheme="minorEastAsia"/>
                <w:sz w:val="20"/>
                <w:szCs w:val="20"/>
              </w:rPr>
              <w:t>101</w:t>
            </w:r>
            <w:r w:rsidRPr="00FD0946">
              <w:rPr>
                <w:rFonts w:asciiTheme="minorEastAsia" w:eastAsiaTheme="minorEastAsia" w:hAnsiTheme="minorEastAsia" w:hint="eastAsia"/>
                <w:sz w:val="20"/>
                <w:szCs w:val="20"/>
              </w:rPr>
              <w:t>)</w:t>
            </w:r>
          </w:p>
          <w:p w14:paraId="267AB08D" w14:textId="77777777" w:rsidR="00602C82" w:rsidRPr="00FD0946" w:rsidRDefault="00F92CD4" w:rsidP="00602C82">
            <w:pPr>
              <w:snapToGrid w:val="0"/>
              <w:spacing w:line="280" w:lineRule="exact"/>
              <w:ind w:left="400" w:hangingChars="200" w:hanging="400"/>
              <w:rPr>
                <w:rFonts w:asciiTheme="minorEastAsia" w:eastAsiaTheme="minorEastAsia" w:hAnsiTheme="minorEastAsia"/>
                <w:w w:val="90"/>
                <w:sz w:val="20"/>
                <w:szCs w:val="20"/>
              </w:rPr>
            </w:pPr>
            <w:r w:rsidRPr="00FD0946">
              <w:rPr>
                <w:rFonts w:asciiTheme="minorEastAsia" w:eastAsiaTheme="minorEastAsia" w:hAnsiTheme="minorEastAsia" w:hint="eastAsia"/>
                <w:sz w:val="20"/>
                <w:szCs w:val="20"/>
              </w:rPr>
              <w:t xml:space="preserve">　・生徒向け学校教育自己診断「学力の向上」肯定的回答</w:t>
            </w:r>
            <w:r w:rsidR="002C1B53" w:rsidRPr="00FD0946">
              <w:rPr>
                <w:rFonts w:asciiTheme="minorEastAsia" w:eastAsiaTheme="minorEastAsia" w:hAnsiTheme="minorEastAsia"/>
                <w:sz w:val="20"/>
                <w:szCs w:val="20"/>
              </w:rPr>
              <w:t>80</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z w:val="20"/>
                <w:szCs w:val="20"/>
              </w:rPr>
              <w:t>68.6</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 xml:space="preserve">）　</w:t>
            </w:r>
          </w:p>
          <w:p w14:paraId="4BD3EA03" w14:textId="77777777" w:rsidR="00F92CD4" w:rsidRPr="00FD0946" w:rsidRDefault="00500F58" w:rsidP="00CD428D">
            <w:pPr>
              <w:snapToGrid w:val="0"/>
              <w:spacing w:line="280" w:lineRule="exact"/>
              <w:ind w:firstLineChars="100" w:firstLine="2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・教員全員が</w:t>
            </w:r>
            <w:r w:rsidR="00F92CD4" w:rsidRPr="00FD0946">
              <w:rPr>
                <w:rFonts w:asciiTheme="minorEastAsia" w:eastAsiaTheme="minorEastAsia" w:hAnsiTheme="minorEastAsia" w:hint="eastAsia"/>
                <w:sz w:val="20"/>
                <w:szCs w:val="20"/>
              </w:rPr>
              <w:t>授業見学を実施</w:t>
            </w:r>
          </w:p>
          <w:p w14:paraId="1BC5584C" w14:textId="77777777" w:rsidR="00F92CD4" w:rsidRPr="00FD0946" w:rsidRDefault="00F92CD4" w:rsidP="00CD428D">
            <w:pPr>
              <w:snapToGrid w:val="0"/>
              <w:spacing w:line="280" w:lineRule="exact"/>
              <w:ind w:firstLineChars="200" w:firstLine="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約</w:t>
            </w:r>
            <w:r w:rsidR="002C1B53" w:rsidRPr="00FD0946">
              <w:rPr>
                <w:rFonts w:asciiTheme="minorEastAsia" w:eastAsiaTheme="minorEastAsia" w:hAnsiTheme="minorEastAsia"/>
                <w:snapToGrid w:val="0"/>
                <w:spacing w:val="-4"/>
                <w:kern w:val="0"/>
                <w:sz w:val="20"/>
                <w:szCs w:val="20"/>
              </w:rPr>
              <w:t>97.5</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 xml:space="preserve">)　</w:t>
            </w:r>
          </w:p>
          <w:p w14:paraId="7CD921F7" w14:textId="77777777" w:rsidR="00641E9A" w:rsidRPr="00FD0946" w:rsidRDefault="00641E9A" w:rsidP="00641E9A">
            <w:pPr>
              <w:snapToGrid w:val="0"/>
              <w:spacing w:line="280" w:lineRule="exact"/>
              <w:ind w:leftChars="100" w:left="410" w:hangingChars="100" w:hanging="2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・研究授業・研究協議の</w:t>
            </w:r>
            <w:r w:rsidR="002C1B53" w:rsidRPr="00FD0946">
              <w:rPr>
                <w:rFonts w:asciiTheme="minorEastAsia" w:eastAsiaTheme="minorEastAsia" w:hAnsiTheme="minorEastAsia" w:hint="eastAsia"/>
                <w:sz w:val="20"/>
                <w:szCs w:val="20"/>
              </w:rPr>
              <w:t>５</w:t>
            </w:r>
            <w:r w:rsidRPr="00FD0946">
              <w:rPr>
                <w:rFonts w:asciiTheme="minorEastAsia" w:eastAsiaTheme="minorEastAsia" w:hAnsiTheme="minorEastAsia" w:hint="eastAsia"/>
                <w:sz w:val="20"/>
                <w:szCs w:val="20"/>
              </w:rPr>
              <w:t>回以上実施（</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hint="eastAsia"/>
                <w:sz w:val="20"/>
                <w:szCs w:val="20"/>
              </w:rPr>
              <w:t>８</w:t>
            </w:r>
            <w:r w:rsidRPr="00FD0946">
              <w:rPr>
                <w:rFonts w:asciiTheme="minorEastAsia" w:eastAsiaTheme="minorEastAsia" w:hAnsiTheme="minorEastAsia" w:hint="eastAsia"/>
                <w:snapToGrid w:val="0"/>
                <w:spacing w:val="-4"/>
                <w:kern w:val="0"/>
                <w:sz w:val="20"/>
                <w:szCs w:val="20"/>
              </w:rPr>
              <w:t>回</w:t>
            </w:r>
            <w:r w:rsidRPr="00FD0946">
              <w:rPr>
                <w:rFonts w:asciiTheme="minorEastAsia" w:eastAsiaTheme="minorEastAsia" w:hAnsiTheme="minorEastAsia" w:hint="eastAsia"/>
                <w:sz w:val="20"/>
                <w:szCs w:val="20"/>
              </w:rPr>
              <w:t>）</w:t>
            </w:r>
          </w:p>
          <w:p w14:paraId="30F8F013" w14:textId="77777777" w:rsidR="00F92CD4" w:rsidRPr="00FD0946" w:rsidRDefault="00F92CD4" w:rsidP="00CD428D">
            <w:pPr>
              <w:snapToGrid w:val="0"/>
              <w:spacing w:line="280" w:lineRule="exact"/>
              <w:ind w:leftChars="100" w:left="410" w:hangingChars="100" w:hanging="200"/>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・生徒向け学校教育自己診断「授業</w:t>
            </w:r>
            <w:r w:rsidR="00272FE6" w:rsidRPr="00FD0946">
              <w:rPr>
                <w:rFonts w:asciiTheme="minorEastAsia" w:eastAsiaTheme="minorEastAsia" w:hAnsiTheme="minorEastAsia" w:hint="eastAsia"/>
                <w:sz w:val="20"/>
                <w:szCs w:val="20"/>
              </w:rPr>
              <w:t>はわかりやすく楽しい</w:t>
            </w:r>
            <w:r w:rsidRPr="00FD0946">
              <w:rPr>
                <w:rFonts w:asciiTheme="minorEastAsia" w:eastAsiaTheme="minorEastAsia" w:hAnsiTheme="minorEastAsia" w:hint="eastAsia"/>
                <w:sz w:val="20"/>
                <w:szCs w:val="20"/>
              </w:rPr>
              <w:t>」肯定的回答</w:t>
            </w:r>
            <w:r w:rsidR="002C1B53" w:rsidRPr="00FD0946">
              <w:rPr>
                <w:rFonts w:asciiTheme="minorEastAsia" w:eastAsiaTheme="minorEastAsia" w:hAnsiTheme="minorEastAsia"/>
                <w:snapToGrid w:val="0"/>
                <w:spacing w:val="-4"/>
                <w:kern w:val="0"/>
                <w:sz w:val="20"/>
                <w:szCs w:val="20"/>
              </w:rPr>
              <w:t>70</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napToGrid w:val="0"/>
                <w:spacing w:val="-4"/>
                <w:kern w:val="0"/>
                <w:sz w:val="20"/>
                <w:szCs w:val="20"/>
              </w:rPr>
              <w:t>57.8</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p>
          <w:p w14:paraId="591EDFBE" w14:textId="77777777" w:rsidR="00F92CD4" w:rsidRPr="00FD0946" w:rsidRDefault="001E4354" w:rsidP="00CD428D">
            <w:pPr>
              <w:snapToGrid w:val="0"/>
              <w:spacing w:line="280" w:lineRule="exac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ア・相談室を週</w:t>
            </w:r>
            <w:r w:rsidR="002C1B53" w:rsidRPr="00FD0946">
              <w:rPr>
                <w:rFonts w:asciiTheme="minorEastAsia" w:eastAsiaTheme="minorEastAsia" w:hAnsiTheme="minorEastAsia" w:hint="eastAsia"/>
                <w:sz w:val="20"/>
                <w:szCs w:val="20"/>
              </w:rPr>
              <w:t>５</w:t>
            </w:r>
            <w:r w:rsidRPr="00FD0946">
              <w:rPr>
                <w:rFonts w:asciiTheme="minorEastAsia" w:eastAsiaTheme="minorEastAsia" w:hAnsiTheme="minorEastAsia" w:hint="eastAsia"/>
                <w:sz w:val="20"/>
                <w:szCs w:val="20"/>
              </w:rPr>
              <w:t>日開室</w:t>
            </w:r>
          </w:p>
          <w:p w14:paraId="107A69DF" w14:textId="77777777" w:rsidR="00F92CD4"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 xml:space="preserve">　・支援教育コーディネーターによる配慮を要する生徒及び保護者への面談を確実に実施</w:t>
            </w:r>
            <w:r w:rsidR="00500F58"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00500F58"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hint="eastAsia"/>
                <w:sz w:val="20"/>
                <w:szCs w:val="20"/>
              </w:rPr>
              <w:t>７</w:t>
            </w:r>
            <w:r w:rsidRPr="00FD0946">
              <w:rPr>
                <w:rFonts w:asciiTheme="minorEastAsia" w:eastAsiaTheme="minorEastAsia" w:hAnsiTheme="minorEastAsia" w:hint="eastAsia"/>
                <w:sz w:val="20"/>
                <w:szCs w:val="20"/>
              </w:rPr>
              <w:t>回)</w:t>
            </w:r>
          </w:p>
          <w:p w14:paraId="433C4E6D" w14:textId="77777777" w:rsidR="00446E2F" w:rsidRPr="00FD0946" w:rsidRDefault="00446E2F" w:rsidP="00841189">
            <w:pPr>
              <w:snapToGrid w:val="0"/>
              <w:spacing w:line="280" w:lineRule="exact"/>
              <w:ind w:left="500" w:hangingChars="250" w:hanging="500"/>
              <w:rPr>
                <w:rFonts w:asciiTheme="minorEastAsia" w:eastAsiaTheme="minorEastAsia" w:hAnsiTheme="minorEastAsia"/>
                <w:sz w:val="20"/>
                <w:szCs w:val="20"/>
              </w:rPr>
            </w:pPr>
          </w:p>
          <w:p w14:paraId="7B999132" w14:textId="77777777" w:rsidR="009638D6" w:rsidRPr="00FD0946" w:rsidRDefault="00F92CD4" w:rsidP="00841189">
            <w:pPr>
              <w:snapToGrid w:val="0"/>
              <w:spacing w:line="280" w:lineRule="exact"/>
              <w:ind w:left="500" w:hangingChars="250" w:hanging="5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イ・就職一次内定率</w:t>
            </w:r>
            <w:r w:rsidR="002C1B53" w:rsidRPr="00FD0946">
              <w:rPr>
                <w:rFonts w:asciiTheme="minorEastAsia" w:eastAsiaTheme="minorEastAsia" w:hAnsiTheme="minorEastAsia"/>
                <w:sz w:val="20"/>
                <w:szCs w:val="20"/>
              </w:rPr>
              <w:t>80</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以上(</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napToGrid w:val="0"/>
                <w:spacing w:val="-4"/>
                <w:kern w:val="0"/>
                <w:sz w:val="20"/>
                <w:szCs w:val="20"/>
              </w:rPr>
              <w:t>82.4</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 xml:space="preserve">) </w:t>
            </w:r>
          </w:p>
          <w:p w14:paraId="4D64370E" w14:textId="77777777" w:rsidR="00F92CD4" w:rsidRPr="00FD0946" w:rsidRDefault="009638D6" w:rsidP="009638D6">
            <w:pPr>
              <w:snapToGrid w:val="0"/>
              <w:spacing w:line="280" w:lineRule="exact"/>
              <w:ind w:firstLineChars="100" w:firstLine="2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w:t>
            </w:r>
            <w:r w:rsidR="00F92CD4" w:rsidRPr="00FD0946">
              <w:rPr>
                <w:rFonts w:asciiTheme="minorEastAsia" w:eastAsiaTheme="minorEastAsia" w:hAnsiTheme="minorEastAsia" w:hint="eastAsia"/>
                <w:sz w:val="20"/>
                <w:szCs w:val="20"/>
              </w:rPr>
              <w:t>年度末の就職率</w:t>
            </w:r>
            <w:r w:rsidR="002C1B53" w:rsidRPr="00FD0946">
              <w:rPr>
                <w:rFonts w:asciiTheme="minorEastAsia" w:eastAsiaTheme="minorEastAsia" w:hAnsiTheme="minorEastAsia"/>
                <w:sz w:val="20"/>
                <w:szCs w:val="20"/>
              </w:rPr>
              <w:t>100</w:t>
            </w:r>
            <w:r w:rsidR="00092CA9" w:rsidRPr="00FD0946">
              <w:rPr>
                <w:rFonts w:asciiTheme="minorEastAsia" w:eastAsiaTheme="minorEastAsia" w:hAnsiTheme="minorEastAsia" w:hint="eastAsia"/>
                <w:sz w:val="20"/>
                <w:szCs w:val="20"/>
              </w:rPr>
              <w:t>％</w:t>
            </w:r>
            <w:r w:rsidR="00446E2F"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00446E2F"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z w:val="20"/>
                <w:szCs w:val="20"/>
              </w:rPr>
              <w:t>100</w:t>
            </w:r>
            <w:r w:rsidR="00446E2F" w:rsidRPr="00FD0946">
              <w:rPr>
                <w:rFonts w:asciiTheme="minorEastAsia" w:eastAsiaTheme="minorEastAsia" w:hAnsiTheme="minorEastAsia" w:hint="eastAsia"/>
                <w:sz w:val="20"/>
                <w:szCs w:val="20"/>
              </w:rPr>
              <w:t>％)</w:t>
            </w:r>
          </w:p>
          <w:p w14:paraId="18A0F2B9" w14:textId="77777777" w:rsidR="009638D6"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 xml:space="preserve">　</w:t>
            </w:r>
          </w:p>
          <w:p w14:paraId="718C667D" w14:textId="77777777" w:rsidR="00F92CD4" w:rsidRPr="00FD0946" w:rsidRDefault="00F92CD4" w:rsidP="00446E2F">
            <w:pPr>
              <w:snapToGrid w:val="0"/>
              <w:spacing w:line="280" w:lineRule="exact"/>
              <w:ind w:leftChars="100" w:left="410" w:hangingChars="100" w:hanging="2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・生徒向け学校教育自己診断「就職・進学の指導や説明」肯定的回答</w:t>
            </w:r>
            <w:r w:rsidR="002C1B53" w:rsidRPr="00FD0946">
              <w:rPr>
                <w:rFonts w:asciiTheme="minorEastAsia" w:eastAsiaTheme="minorEastAsia" w:hAnsiTheme="minorEastAsia"/>
                <w:sz w:val="20"/>
                <w:szCs w:val="20"/>
              </w:rPr>
              <w:t>80</w:t>
            </w:r>
            <w:r w:rsidR="00092CA9" w:rsidRPr="00FD0946">
              <w:rPr>
                <w:rFonts w:asciiTheme="minorEastAsia" w:eastAsiaTheme="minorEastAsia" w:hAnsiTheme="minorEastAsia" w:hint="eastAsia"/>
                <w:sz w:val="20"/>
                <w:szCs w:val="20"/>
              </w:rPr>
              <w:t>％</w:t>
            </w:r>
            <w:r w:rsidR="00841189" w:rsidRPr="00FD0946">
              <w:rPr>
                <w:rFonts w:asciiTheme="minorEastAsia" w:eastAsiaTheme="minorEastAsia" w:hAnsiTheme="minorEastAsia" w:hint="eastAsia"/>
                <w:sz w:val="20"/>
                <w:szCs w:val="20"/>
              </w:rPr>
              <w:t>以上</w:t>
            </w: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z w:val="20"/>
                <w:szCs w:val="20"/>
              </w:rPr>
              <w:t>82.9</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 xml:space="preserve">）　　　　</w:t>
            </w:r>
          </w:p>
        </w:tc>
        <w:tc>
          <w:tcPr>
            <w:tcW w:w="3523" w:type="dxa"/>
            <w:tcBorders>
              <w:left w:val="dashed" w:sz="4" w:space="0" w:color="auto"/>
              <w:right w:val="single" w:sz="4" w:space="0" w:color="auto"/>
            </w:tcBorders>
            <w:shd w:val="clear" w:color="auto" w:fill="auto"/>
          </w:tcPr>
          <w:p w14:paraId="3244CDF6" w14:textId="20C66D8E" w:rsidR="00857CED" w:rsidRPr="00FD0946" w:rsidRDefault="00B76BF5" w:rsidP="00CD428D">
            <w:pPr>
              <w:snapToGrid w:val="0"/>
              <w:spacing w:line="280" w:lineRule="exact"/>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w:t>
            </w:r>
            <w:r w:rsidR="006564AE" w:rsidRPr="00FD0946">
              <w:rPr>
                <w:rFonts w:asciiTheme="minorEastAsia" w:eastAsiaTheme="minorEastAsia" w:hAnsiTheme="minorEastAsia" w:hint="eastAsia"/>
                <w:sz w:val="20"/>
                <w:szCs w:val="20"/>
              </w:rPr>
              <w:t>３</w:t>
            </w:r>
            <w:r w:rsidR="003F279D" w:rsidRPr="00FD0946">
              <w:rPr>
                <w:rFonts w:asciiTheme="minorEastAsia" w:eastAsiaTheme="minorEastAsia" w:hAnsiTheme="minorEastAsia" w:hint="eastAsia"/>
                <w:sz w:val="20"/>
                <w:szCs w:val="20"/>
              </w:rPr>
              <w:t>年生</w:t>
            </w:r>
            <w:r w:rsidR="00C54214" w:rsidRPr="00FD0946">
              <w:rPr>
                <w:rFonts w:asciiTheme="minorEastAsia" w:eastAsiaTheme="minorEastAsia" w:hAnsiTheme="minorEastAsia" w:hint="eastAsia"/>
                <w:sz w:val="20"/>
                <w:szCs w:val="20"/>
              </w:rPr>
              <w:t>(2018入学生)</w:t>
            </w:r>
            <w:r w:rsidR="003F279D" w:rsidRPr="00FD0946">
              <w:rPr>
                <w:rFonts w:asciiTheme="minorEastAsia" w:eastAsiaTheme="minorEastAsia" w:hAnsiTheme="minorEastAsia" w:hint="eastAsia"/>
                <w:sz w:val="20"/>
                <w:szCs w:val="20"/>
              </w:rPr>
              <w:t>D3ゾーンの</w:t>
            </w:r>
            <w:r w:rsidR="00ED204D" w:rsidRPr="00FD0946">
              <w:rPr>
                <w:rFonts w:asciiTheme="minorEastAsia" w:eastAsiaTheme="minorEastAsia" w:hAnsiTheme="minorEastAsia" w:hint="eastAsia"/>
                <w:sz w:val="20"/>
                <w:szCs w:val="20"/>
              </w:rPr>
              <w:t>経年変化</w:t>
            </w:r>
            <w:r w:rsidR="00C54214" w:rsidRPr="00FD0946">
              <w:rPr>
                <w:rFonts w:asciiTheme="minorEastAsia" w:eastAsiaTheme="minorEastAsia" w:hAnsiTheme="minorEastAsia" w:hint="eastAsia"/>
                <w:sz w:val="20"/>
                <w:szCs w:val="20"/>
              </w:rPr>
              <w:t>：</w:t>
            </w:r>
            <w:r w:rsidR="00FD0946">
              <w:rPr>
                <w:rFonts w:asciiTheme="minorEastAsia" w:eastAsiaTheme="minorEastAsia" w:hAnsiTheme="minorEastAsia" w:hint="eastAsia"/>
                <w:sz w:val="20"/>
                <w:szCs w:val="20"/>
              </w:rPr>
              <w:t>１</w:t>
            </w:r>
            <w:r w:rsidR="00ED204D" w:rsidRPr="00FD0946">
              <w:rPr>
                <w:rFonts w:asciiTheme="minorEastAsia" w:eastAsiaTheme="minorEastAsia" w:hAnsiTheme="minorEastAsia" w:hint="eastAsia"/>
                <w:sz w:val="20"/>
                <w:szCs w:val="20"/>
              </w:rPr>
              <w:t>年</w:t>
            </w:r>
            <w:r w:rsidR="003F279D" w:rsidRPr="00FD0946">
              <w:rPr>
                <w:rFonts w:asciiTheme="minorEastAsia" w:eastAsiaTheme="minorEastAsia" w:hAnsiTheme="minorEastAsia" w:hint="eastAsia"/>
                <w:sz w:val="20"/>
                <w:szCs w:val="20"/>
              </w:rPr>
              <w:t>131→</w:t>
            </w:r>
            <w:r w:rsidR="00FD0946">
              <w:rPr>
                <w:rFonts w:asciiTheme="minorEastAsia" w:eastAsiaTheme="minorEastAsia" w:hAnsiTheme="minorEastAsia" w:hint="eastAsia"/>
                <w:sz w:val="20"/>
                <w:szCs w:val="20"/>
              </w:rPr>
              <w:t>２</w:t>
            </w:r>
            <w:r w:rsidR="00ED204D" w:rsidRPr="00FD0946">
              <w:rPr>
                <w:rFonts w:asciiTheme="minorEastAsia" w:eastAsiaTheme="minorEastAsia" w:hAnsiTheme="minorEastAsia" w:hint="eastAsia"/>
                <w:sz w:val="20"/>
                <w:szCs w:val="20"/>
              </w:rPr>
              <w:t>年</w:t>
            </w:r>
            <w:r w:rsidR="003F279D" w:rsidRPr="00FD0946">
              <w:rPr>
                <w:rFonts w:asciiTheme="minorEastAsia" w:eastAsiaTheme="minorEastAsia" w:hAnsiTheme="minorEastAsia" w:hint="eastAsia"/>
                <w:sz w:val="20"/>
                <w:szCs w:val="20"/>
              </w:rPr>
              <w:t>72→</w:t>
            </w:r>
            <w:r w:rsidR="00FD0946">
              <w:rPr>
                <w:rFonts w:asciiTheme="minorEastAsia" w:eastAsiaTheme="minorEastAsia" w:hAnsiTheme="minorEastAsia" w:hint="eastAsia"/>
                <w:sz w:val="20"/>
                <w:szCs w:val="20"/>
              </w:rPr>
              <w:t>３</w:t>
            </w:r>
            <w:r w:rsidR="00ED204D" w:rsidRPr="00FD0946">
              <w:rPr>
                <w:rFonts w:asciiTheme="minorEastAsia" w:eastAsiaTheme="minorEastAsia" w:hAnsiTheme="minorEastAsia" w:hint="eastAsia"/>
                <w:sz w:val="20"/>
                <w:szCs w:val="20"/>
              </w:rPr>
              <w:t>年</w:t>
            </w:r>
            <w:r w:rsidR="003F279D" w:rsidRPr="00FD0946">
              <w:rPr>
                <w:rFonts w:asciiTheme="minorEastAsia" w:eastAsiaTheme="minorEastAsia" w:hAnsiTheme="minorEastAsia" w:hint="eastAsia"/>
                <w:sz w:val="20"/>
                <w:szCs w:val="20"/>
              </w:rPr>
              <w:t>95</w:t>
            </w:r>
            <w:r w:rsidR="00C54214" w:rsidRPr="00FD0946">
              <w:rPr>
                <w:rFonts w:asciiTheme="minorEastAsia" w:eastAsiaTheme="minorEastAsia" w:hAnsiTheme="minorEastAsia" w:hint="eastAsia"/>
                <w:sz w:val="20"/>
                <w:szCs w:val="20"/>
              </w:rPr>
              <w:t>であった。</w:t>
            </w:r>
            <w:r w:rsidR="002C722B" w:rsidRPr="00FD0946">
              <w:rPr>
                <w:rFonts w:asciiTheme="minorEastAsia" w:eastAsiaTheme="minorEastAsia" w:hAnsiTheme="minorEastAsia" w:hint="eastAsia"/>
                <w:sz w:val="20"/>
                <w:szCs w:val="20"/>
              </w:rPr>
              <w:t>１</w:t>
            </w:r>
            <w:r w:rsidR="007D2726" w:rsidRPr="00FD0946">
              <w:rPr>
                <w:rFonts w:asciiTheme="minorEastAsia" w:eastAsiaTheme="minorEastAsia" w:hAnsiTheme="minorEastAsia" w:hint="eastAsia"/>
                <w:sz w:val="20"/>
                <w:szCs w:val="20"/>
              </w:rPr>
              <w:t>年→</w:t>
            </w:r>
            <w:r w:rsidR="002C722B" w:rsidRPr="00FD0946">
              <w:rPr>
                <w:rFonts w:asciiTheme="minorEastAsia" w:eastAsiaTheme="minorEastAsia" w:hAnsiTheme="minorEastAsia" w:hint="eastAsia"/>
                <w:sz w:val="20"/>
                <w:szCs w:val="20"/>
              </w:rPr>
              <w:t>２</w:t>
            </w:r>
            <w:r w:rsidR="007D2726" w:rsidRPr="00FD0946">
              <w:rPr>
                <w:rFonts w:asciiTheme="minorEastAsia" w:eastAsiaTheme="minorEastAsia" w:hAnsiTheme="minorEastAsia" w:hint="eastAsia"/>
                <w:sz w:val="20"/>
                <w:szCs w:val="20"/>
              </w:rPr>
              <w:t>年と減少したが</w:t>
            </w:r>
            <w:r w:rsidR="002C722B" w:rsidRPr="00FD0946">
              <w:rPr>
                <w:rFonts w:asciiTheme="minorEastAsia" w:eastAsiaTheme="minorEastAsia" w:hAnsiTheme="minorEastAsia" w:hint="eastAsia"/>
                <w:sz w:val="20"/>
                <w:szCs w:val="20"/>
              </w:rPr>
              <w:t>３</w:t>
            </w:r>
            <w:r w:rsidR="00C54214" w:rsidRPr="00FD0946">
              <w:rPr>
                <w:rFonts w:asciiTheme="minorEastAsia" w:eastAsiaTheme="minorEastAsia" w:hAnsiTheme="minorEastAsia" w:hint="eastAsia"/>
                <w:sz w:val="20"/>
                <w:szCs w:val="20"/>
              </w:rPr>
              <w:t>年は実施が</w:t>
            </w:r>
            <w:r w:rsidR="002C722B" w:rsidRPr="00FD0946">
              <w:rPr>
                <w:rFonts w:asciiTheme="minorEastAsia" w:eastAsiaTheme="minorEastAsia" w:hAnsiTheme="minorEastAsia" w:hint="eastAsia"/>
                <w:sz w:val="20"/>
                <w:szCs w:val="20"/>
              </w:rPr>
              <w:t>６</w:t>
            </w:r>
            <w:r w:rsidR="00C54214" w:rsidRPr="00FD0946">
              <w:rPr>
                <w:rFonts w:asciiTheme="minorEastAsia" w:eastAsiaTheme="minorEastAsia" w:hAnsiTheme="minorEastAsia" w:hint="eastAsia"/>
                <w:sz w:val="20"/>
                <w:szCs w:val="20"/>
              </w:rPr>
              <w:t>月で臨時休業の影響が顕著に出た</w:t>
            </w:r>
            <w:r w:rsidR="007D2726" w:rsidRPr="00FD0946">
              <w:rPr>
                <w:rFonts w:asciiTheme="minorEastAsia" w:eastAsiaTheme="minorEastAsia" w:hAnsiTheme="minorEastAsia" w:hint="eastAsia"/>
                <w:sz w:val="20"/>
                <w:szCs w:val="20"/>
              </w:rPr>
              <w:t>と思われる。（○）</w:t>
            </w:r>
          </w:p>
          <w:p w14:paraId="149E1649" w14:textId="77777777" w:rsidR="00B76BF5" w:rsidRPr="00FD0946" w:rsidRDefault="00ED204D" w:rsidP="00CD428D">
            <w:pPr>
              <w:snapToGrid w:val="0"/>
              <w:spacing w:line="280" w:lineRule="exact"/>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・生徒の肯定的回答は78％で約9ポイント上昇した。コロナ禍で授業に混乱があ</w:t>
            </w:r>
            <w:r w:rsidR="007A72ED" w:rsidRPr="00FD0946">
              <w:rPr>
                <w:rFonts w:asciiTheme="minorEastAsia" w:eastAsiaTheme="minorEastAsia" w:hAnsiTheme="minorEastAsia" w:hint="eastAsia"/>
                <w:sz w:val="20"/>
                <w:szCs w:val="20"/>
              </w:rPr>
              <w:t>る中で</w:t>
            </w:r>
            <w:r w:rsidRPr="00FD0946">
              <w:rPr>
                <w:rFonts w:asciiTheme="minorEastAsia" w:eastAsiaTheme="minorEastAsia" w:hAnsiTheme="minorEastAsia" w:hint="eastAsia"/>
                <w:sz w:val="20"/>
                <w:szCs w:val="20"/>
              </w:rPr>
              <w:t>一定の成果が</w:t>
            </w:r>
            <w:r w:rsidR="007A72ED" w:rsidRPr="00FD0946">
              <w:rPr>
                <w:rFonts w:asciiTheme="minorEastAsia" w:eastAsiaTheme="minorEastAsia" w:hAnsiTheme="minorEastAsia" w:hint="eastAsia"/>
                <w:sz w:val="20"/>
                <w:szCs w:val="20"/>
              </w:rPr>
              <w:t>出た</w:t>
            </w:r>
            <w:r w:rsidRPr="00FD0946">
              <w:rPr>
                <w:rFonts w:asciiTheme="minorEastAsia" w:eastAsiaTheme="minorEastAsia" w:hAnsiTheme="minorEastAsia" w:hint="eastAsia"/>
                <w:sz w:val="20"/>
                <w:szCs w:val="20"/>
              </w:rPr>
              <w:t>。（○）</w:t>
            </w:r>
          </w:p>
          <w:p w14:paraId="0FC99FAD" w14:textId="77777777" w:rsidR="00B76BF5" w:rsidRPr="00FD0946" w:rsidRDefault="00ED204D" w:rsidP="00CD428D">
            <w:pPr>
              <w:snapToGrid w:val="0"/>
              <w:spacing w:line="280" w:lineRule="exact"/>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・パッケージ研修Ⅱの実施など、研究授業等は５回実施することができた。（</w:t>
            </w:r>
            <w:r w:rsidR="002C722B" w:rsidRPr="00FD0946">
              <w:rPr>
                <w:rFonts w:asciiTheme="minorEastAsia" w:eastAsiaTheme="minorEastAsia" w:hAnsiTheme="minorEastAsia" w:hint="eastAsia"/>
                <w:sz w:val="20"/>
                <w:szCs w:val="20"/>
              </w:rPr>
              <w:t>R1 ８</w:t>
            </w:r>
            <w:r w:rsidRPr="00FD0946">
              <w:rPr>
                <w:rFonts w:asciiTheme="minorEastAsia" w:eastAsiaTheme="minorEastAsia" w:hAnsiTheme="minorEastAsia" w:hint="eastAsia"/>
                <w:sz w:val="20"/>
                <w:szCs w:val="20"/>
              </w:rPr>
              <w:t>回）（○）</w:t>
            </w:r>
          </w:p>
          <w:p w14:paraId="44FF6951" w14:textId="77777777" w:rsidR="00B76BF5" w:rsidRPr="00FD0946" w:rsidRDefault="00ED204D" w:rsidP="00CD428D">
            <w:pPr>
              <w:snapToGrid w:val="0"/>
              <w:spacing w:line="280" w:lineRule="exact"/>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生徒の肯定的回答74％</w:t>
            </w:r>
            <w:r w:rsidR="007A72ED" w:rsidRPr="00FD0946">
              <w:rPr>
                <w:rFonts w:asciiTheme="minorEastAsia" w:eastAsiaTheme="minorEastAsia" w:hAnsiTheme="minorEastAsia" w:hint="eastAsia"/>
                <w:sz w:val="20"/>
                <w:szCs w:val="20"/>
              </w:rPr>
              <w:t>(R1 57.8％)で目標達成。プロジェクタとスクリーンの設置を行い授業改善を推進した成果が出てきたと思われる。（◎）</w:t>
            </w:r>
          </w:p>
          <w:p w14:paraId="15782E7B" w14:textId="77777777" w:rsidR="00B76BF5" w:rsidRPr="00FD0946" w:rsidRDefault="00E12592" w:rsidP="00CD428D">
            <w:pPr>
              <w:snapToGrid w:val="0"/>
              <w:spacing w:line="280" w:lineRule="exact"/>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ア・相談室は週５日開室</w:t>
            </w:r>
            <w:r w:rsidR="000A6737" w:rsidRPr="00FD0946">
              <w:rPr>
                <w:rFonts w:asciiTheme="minorEastAsia" w:eastAsiaTheme="minorEastAsia" w:hAnsiTheme="minorEastAsia" w:hint="eastAsia"/>
                <w:sz w:val="20"/>
                <w:szCs w:val="20"/>
              </w:rPr>
              <w:t>。３人の生徒が定期的に利用。</w:t>
            </w:r>
            <w:r w:rsidR="00225542" w:rsidRPr="00FD0946">
              <w:rPr>
                <w:rFonts w:asciiTheme="minorEastAsia" w:eastAsiaTheme="minorEastAsia" w:hAnsiTheme="minorEastAsia" w:hint="eastAsia"/>
                <w:sz w:val="20"/>
                <w:szCs w:val="20"/>
              </w:rPr>
              <w:t>居場所としての</w:t>
            </w:r>
            <w:r w:rsidR="00B231AA" w:rsidRPr="00FD0946">
              <w:rPr>
                <w:rFonts w:asciiTheme="minorEastAsia" w:eastAsiaTheme="minorEastAsia" w:hAnsiTheme="minorEastAsia" w:hint="eastAsia"/>
                <w:sz w:val="20"/>
                <w:szCs w:val="20"/>
              </w:rPr>
              <w:t>利用が中心。</w:t>
            </w:r>
            <w:r w:rsidR="007A72ED" w:rsidRPr="00FD0946">
              <w:rPr>
                <w:rFonts w:asciiTheme="minorEastAsia" w:eastAsiaTheme="minorEastAsia" w:hAnsiTheme="minorEastAsia" w:hint="eastAsia"/>
                <w:sz w:val="20"/>
                <w:szCs w:val="20"/>
              </w:rPr>
              <w:t>（○）</w:t>
            </w:r>
          </w:p>
          <w:p w14:paraId="3E9BE74C" w14:textId="77777777" w:rsidR="00B76BF5" w:rsidRPr="00FD0946" w:rsidRDefault="000A6737" w:rsidP="00CD428D">
            <w:pPr>
              <w:snapToGrid w:val="0"/>
              <w:spacing w:line="280" w:lineRule="exact"/>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・支援教育Co.による面談</w:t>
            </w:r>
            <w:r w:rsidR="00225542" w:rsidRPr="00FD0946">
              <w:rPr>
                <w:rFonts w:asciiTheme="minorEastAsia" w:eastAsiaTheme="minorEastAsia" w:hAnsiTheme="minorEastAsia" w:hint="eastAsia"/>
                <w:sz w:val="20"/>
                <w:szCs w:val="20"/>
              </w:rPr>
              <w:t>は定期考査の時期毎に計画</w:t>
            </w:r>
            <w:r w:rsidR="00B231AA" w:rsidRPr="00FD0946">
              <w:rPr>
                <w:rFonts w:asciiTheme="minorEastAsia" w:eastAsiaTheme="minorEastAsia" w:hAnsiTheme="minorEastAsia" w:hint="eastAsia"/>
                <w:sz w:val="20"/>
                <w:szCs w:val="20"/>
              </w:rPr>
              <w:t>、生徒の成長もあり</w:t>
            </w:r>
            <w:r w:rsidR="00225542" w:rsidRPr="00FD0946">
              <w:rPr>
                <w:rFonts w:asciiTheme="minorEastAsia" w:eastAsiaTheme="minorEastAsia" w:hAnsiTheme="minorEastAsia" w:hint="eastAsia"/>
                <w:sz w:val="20"/>
                <w:szCs w:val="20"/>
              </w:rPr>
              <w:t>３回</w:t>
            </w:r>
            <w:r w:rsidR="00B231AA" w:rsidRPr="00FD0946">
              <w:rPr>
                <w:rFonts w:asciiTheme="minorEastAsia" w:eastAsiaTheme="minorEastAsia" w:hAnsiTheme="minorEastAsia" w:hint="eastAsia"/>
                <w:sz w:val="20"/>
                <w:szCs w:val="20"/>
              </w:rPr>
              <w:t>の実施。</w:t>
            </w:r>
            <w:r w:rsidR="00225542" w:rsidRPr="00FD0946">
              <w:rPr>
                <w:rFonts w:asciiTheme="minorEastAsia" w:eastAsiaTheme="minorEastAsia" w:hAnsiTheme="minorEastAsia" w:hint="eastAsia"/>
                <w:sz w:val="20"/>
                <w:szCs w:val="20"/>
              </w:rPr>
              <w:t>（○）</w:t>
            </w:r>
          </w:p>
          <w:p w14:paraId="7E051470" w14:textId="77777777" w:rsidR="00B76BF5" w:rsidRPr="00FD0946" w:rsidRDefault="00B76BF5" w:rsidP="00E12592">
            <w:pPr>
              <w:snapToGrid w:val="0"/>
              <w:spacing w:line="280" w:lineRule="exact"/>
              <w:jc w:val="left"/>
              <w:rPr>
                <w:rFonts w:asciiTheme="minorEastAsia" w:eastAsiaTheme="minorEastAsia" w:hAnsiTheme="minorEastAsia"/>
                <w:color w:val="FF0000"/>
                <w:sz w:val="20"/>
                <w:szCs w:val="20"/>
              </w:rPr>
            </w:pPr>
            <w:r w:rsidRPr="00FD0946">
              <w:rPr>
                <w:rFonts w:asciiTheme="minorEastAsia" w:eastAsiaTheme="minorEastAsia" w:hAnsiTheme="minorEastAsia" w:hint="eastAsia"/>
                <w:sz w:val="20"/>
                <w:szCs w:val="20"/>
              </w:rPr>
              <w:t>イ・</w:t>
            </w:r>
            <w:r w:rsidR="007D2726" w:rsidRPr="00FD0946">
              <w:rPr>
                <w:rFonts w:asciiTheme="minorEastAsia" w:eastAsiaTheme="minorEastAsia" w:hAnsiTheme="minorEastAsia" w:hint="eastAsia"/>
                <w:sz w:val="20"/>
                <w:szCs w:val="20"/>
              </w:rPr>
              <w:t>一</w:t>
            </w:r>
            <w:r w:rsidR="00E12592" w:rsidRPr="00FD0946">
              <w:rPr>
                <w:rFonts w:asciiTheme="minorEastAsia" w:eastAsiaTheme="minorEastAsia" w:hAnsiTheme="minorEastAsia" w:hint="eastAsia"/>
                <w:sz w:val="20"/>
                <w:szCs w:val="20"/>
              </w:rPr>
              <w:t>次内定率78％</w:t>
            </w:r>
            <w:r w:rsidR="007D2726" w:rsidRPr="00FD0946">
              <w:rPr>
                <w:rFonts w:asciiTheme="minorEastAsia" w:eastAsiaTheme="minorEastAsia" w:hAnsiTheme="minorEastAsia" w:hint="eastAsia"/>
                <w:sz w:val="20"/>
                <w:szCs w:val="20"/>
              </w:rPr>
              <w:t>。例年とは異なる状況での就職指導となったが概ね達成</w:t>
            </w:r>
            <w:r w:rsidR="002C3399" w:rsidRPr="00FD0946">
              <w:rPr>
                <w:rFonts w:asciiTheme="minorEastAsia" w:eastAsiaTheme="minorEastAsia" w:hAnsiTheme="minorEastAsia" w:hint="eastAsia"/>
                <w:sz w:val="20"/>
                <w:szCs w:val="20"/>
              </w:rPr>
              <w:t>できた</w:t>
            </w:r>
            <w:r w:rsidR="007D2726" w:rsidRPr="00FD0946">
              <w:rPr>
                <w:rFonts w:asciiTheme="minorEastAsia" w:eastAsiaTheme="minorEastAsia" w:hAnsiTheme="minorEastAsia" w:hint="eastAsia"/>
                <w:sz w:val="20"/>
                <w:szCs w:val="20"/>
              </w:rPr>
              <w:t>。（○）</w:t>
            </w:r>
          </w:p>
          <w:p w14:paraId="23EE17FB" w14:textId="77777777" w:rsidR="00E12592" w:rsidRPr="00FD0946" w:rsidRDefault="00E12592" w:rsidP="002C3399">
            <w:pPr>
              <w:snapToGrid w:val="0"/>
              <w:spacing w:line="280" w:lineRule="exact"/>
              <w:jc w:val="left"/>
              <w:rPr>
                <w:rFonts w:asciiTheme="minorEastAsia" w:eastAsiaTheme="minorEastAsia" w:hAnsiTheme="minorEastAsia"/>
                <w:color w:val="FF0000"/>
                <w:sz w:val="20"/>
                <w:szCs w:val="20"/>
              </w:rPr>
            </w:pPr>
            <w:r w:rsidRPr="00FD0946">
              <w:rPr>
                <w:rFonts w:asciiTheme="minorEastAsia" w:eastAsiaTheme="minorEastAsia" w:hAnsiTheme="minorEastAsia" w:hint="eastAsia"/>
                <w:sz w:val="20"/>
                <w:szCs w:val="20"/>
              </w:rPr>
              <w:t>・</w:t>
            </w:r>
            <w:r w:rsidR="007A72ED" w:rsidRPr="00FD0946">
              <w:rPr>
                <w:rFonts w:asciiTheme="minorEastAsia" w:eastAsiaTheme="minorEastAsia" w:hAnsiTheme="minorEastAsia" w:hint="eastAsia"/>
                <w:sz w:val="20"/>
                <w:szCs w:val="20"/>
              </w:rPr>
              <w:t>生徒肯定的回答87％</w:t>
            </w:r>
            <w:r w:rsidR="002C3399" w:rsidRPr="00FD0946">
              <w:rPr>
                <w:rFonts w:asciiTheme="minorEastAsia" w:eastAsiaTheme="minorEastAsia" w:hAnsiTheme="minorEastAsia" w:hint="eastAsia"/>
                <w:sz w:val="20"/>
                <w:szCs w:val="20"/>
              </w:rPr>
              <w:t>と向上。今後も維持向上できるよう努める。</w:t>
            </w:r>
            <w:r w:rsidR="007A72ED" w:rsidRPr="00FD0946">
              <w:rPr>
                <w:rFonts w:asciiTheme="minorEastAsia" w:eastAsiaTheme="minorEastAsia" w:hAnsiTheme="minorEastAsia" w:hint="eastAsia"/>
                <w:sz w:val="20"/>
                <w:szCs w:val="20"/>
              </w:rPr>
              <w:t>（○）</w:t>
            </w:r>
          </w:p>
        </w:tc>
      </w:tr>
      <w:tr w:rsidR="00F92CD4" w:rsidRPr="00FD0946" w14:paraId="31B53746" w14:textId="77777777" w:rsidTr="00FD0946">
        <w:trPr>
          <w:cantSplit/>
          <w:trHeight w:val="4572"/>
          <w:jc w:val="center"/>
        </w:trPr>
        <w:tc>
          <w:tcPr>
            <w:tcW w:w="846" w:type="dxa"/>
            <w:shd w:val="clear" w:color="auto" w:fill="auto"/>
            <w:textDirection w:val="tbRlV"/>
            <w:vAlign w:val="center"/>
          </w:tcPr>
          <w:p w14:paraId="1E151795" w14:textId="77777777" w:rsidR="00F92CD4" w:rsidRPr="00FD0946" w:rsidRDefault="002C1B53" w:rsidP="00272FE6">
            <w:pPr>
              <w:spacing w:line="280" w:lineRule="exact"/>
              <w:ind w:left="113"/>
              <w:rPr>
                <w:rFonts w:ascii="ＭＳ 明朝" w:hAnsi="ＭＳ 明朝"/>
                <w:sz w:val="20"/>
                <w:szCs w:val="20"/>
              </w:rPr>
            </w:pPr>
            <w:r w:rsidRPr="00FD0946">
              <w:rPr>
                <w:rFonts w:hint="eastAsia"/>
                <w:sz w:val="20"/>
                <w:szCs w:val="20"/>
              </w:rPr>
              <w:t>３</w:t>
            </w:r>
            <w:r w:rsidR="0047741B" w:rsidRPr="00FD0946">
              <w:rPr>
                <w:rFonts w:hint="eastAsia"/>
                <w:sz w:val="20"/>
                <w:szCs w:val="20"/>
              </w:rPr>
              <w:t xml:space="preserve">　</w:t>
            </w:r>
            <w:r w:rsidR="00272FE6" w:rsidRPr="00FD0946">
              <w:rPr>
                <w:rFonts w:ascii="ＭＳ 明朝" w:hAnsi="ＭＳ 明朝" w:hint="eastAsia"/>
                <w:sz w:val="20"/>
                <w:szCs w:val="20"/>
              </w:rPr>
              <w:t>ものづくり・地域連携・</w:t>
            </w:r>
            <w:r w:rsidR="00F92CD4" w:rsidRPr="00FD0946">
              <w:rPr>
                <w:rFonts w:ascii="ＭＳ 明朝" w:hAnsi="ＭＳ 明朝" w:hint="eastAsia"/>
                <w:sz w:val="20"/>
                <w:szCs w:val="20"/>
              </w:rPr>
              <w:t>キャリア教育の充実</w:t>
            </w:r>
          </w:p>
        </w:tc>
        <w:tc>
          <w:tcPr>
            <w:tcW w:w="1403" w:type="dxa"/>
            <w:shd w:val="clear" w:color="auto" w:fill="auto"/>
          </w:tcPr>
          <w:p w14:paraId="2A3663F5" w14:textId="77777777" w:rsidR="00F92CD4" w:rsidRPr="00FD0946" w:rsidRDefault="00F92CD4" w:rsidP="00CD428D">
            <w:pPr>
              <w:snapToGrid w:val="0"/>
              <w:spacing w:line="280" w:lineRule="exact"/>
              <w:ind w:left="200" w:hangingChars="100" w:hanging="200"/>
              <w:rPr>
                <w:rFonts w:asciiTheme="minorEastAsia" w:eastAsiaTheme="minorEastAsia" w:hAnsiTheme="minorEastAsia"/>
                <w:spacing w:val="-8"/>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hint="eastAsia"/>
                <w:sz w:val="20"/>
                <w:szCs w:val="20"/>
              </w:rPr>
              <w:t>１</w:t>
            </w:r>
            <w:r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pacing w:val="-8"/>
                <w:sz w:val="20"/>
                <w:szCs w:val="20"/>
              </w:rPr>
              <w:t>ものづくり</w:t>
            </w:r>
            <w:r w:rsidR="00541207" w:rsidRPr="00FD0946">
              <w:rPr>
                <w:rFonts w:asciiTheme="minorEastAsia" w:eastAsiaTheme="minorEastAsia" w:hAnsiTheme="minorEastAsia" w:hint="eastAsia"/>
                <w:spacing w:val="-8"/>
                <w:sz w:val="20"/>
                <w:szCs w:val="20"/>
              </w:rPr>
              <w:t>のための</w:t>
            </w:r>
            <w:r w:rsidRPr="00FD0946">
              <w:rPr>
                <w:rFonts w:asciiTheme="minorEastAsia" w:eastAsiaTheme="minorEastAsia" w:hAnsiTheme="minorEastAsia" w:hint="eastAsia"/>
                <w:spacing w:val="-8"/>
                <w:sz w:val="20"/>
                <w:szCs w:val="20"/>
              </w:rPr>
              <w:t>技術力</w:t>
            </w:r>
            <w:r w:rsidR="00541207" w:rsidRPr="00FD0946">
              <w:rPr>
                <w:rFonts w:asciiTheme="minorEastAsia" w:eastAsiaTheme="minorEastAsia" w:hAnsiTheme="minorEastAsia" w:hint="eastAsia"/>
                <w:spacing w:val="-8"/>
                <w:sz w:val="20"/>
                <w:szCs w:val="20"/>
              </w:rPr>
              <w:t>の</w:t>
            </w:r>
            <w:r w:rsidRPr="00FD0946">
              <w:rPr>
                <w:rFonts w:asciiTheme="minorEastAsia" w:eastAsiaTheme="minorEastAsia" w:hAnsiTheme="minorEastAsia" w:hint="eastAsia"/>
                <w:spacing w:val="-8"/>
                <w:sz w:val="20"/>
                <w:szCs w:val="20"/>
              </w:rPr>
              <w:t>向上</w:t>
            </w:r>
          </w:p>
          <w:p w14:paraId="03A5720B" w14:textId="77777777" w:rsidR="00CD428D" w:rsidRPr="00FD0946" w:rsidRDefault="00F92CD4" w:rsidP="00E154A0">
            <w:pPr>
              <w:adjustRightInd w:val="0"/>
              <w:snapToGrid w:val="0"/>
              <w:spacing w:line="280" w:lineRule="exact"/>
              <w:ind w:left="200" w:hangingChars="100" w:hanging="200"/>
              <w:rPr>
                <w:rFonts w:asciiTheme="minorEastAsia" w:eastAsiaTheme="minorEastAsia" w:hAnsiTheme="minorEastAsia"/>
                <w:spacing w:val="-8"/>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hint="eastAsia"/>
                <w:sz w:val="20"/>
                <w:szCs w:val="20"/>
              </w:rPr>
              <w:t>２</w:t>
            </w:r>
            <w:r w:rsidRPr="00FD0946">
              <w:rPr>
                <w:rFonts w:asciiTheme="minorEastAsia" w:eastAsiaTheme="minorEastAsia" w:hAnsiTheme="minorEastAsia" w:hint="eastAsia"/>
                <w:sz w:val="20"/>
                <w:szCs w:val="20"/>
              </w:rPr>
              <w:t>）</w:t>
            </w:r>
            <w:r w:rsidR="00AB392B" w:rsidRPr="00FD0946">
              <w:rPr>
                <w:rFonts w:asciiTheme="minorEastAsia" w:eastAsiaTheme="minorEastAsia" w:hAnsiTheme="minorEastAsia" w:cs="ＭＳ Ｐゴシック" w:hint="eastAsia"/>
                <w:kern w:val="0"/>
                <w:sz w:val="20"/>
                <w:szCs w:val="20"/>
              </w:rPr>
              <w:t>日本の</w:t>
            </w:r>
            <w:r w:rsidRPr="00FD0946">
              <w:rPr>
                <w:rFonts w:asciiTheme="minorEastAsia" w:eastAsiaTheme="minorEastAsia" w:hAnsiTheme="minorEastAsia" w:cs="ＭＳ Ｐゴシック" w:hint="eastAsia"/>
                <w:kern w:val="0"/>
                <w:sz w:val="20"/>
                <w:szCs w:val="20"/>
              </w:rPr>
              <w:t>ものづくりを担うことへの</w:t>
            </w:r>
            <w:r w:rsidRPr="00FD0946">
              <w:rPr>
                <w:rFonts w:asciiTheme="minorEastAsia" w:eastAsiaTheme="minorEastAsia" w:hAnsiTheme="minorEastAsia" w:hint="eastAsia"/>
                <w:sz w:val="20"/>
                <w:szCs w:val="20"/>
              </w:rPr>
              <w:t>自覚</w:t>
            </w:r>
            <w:r w:rsidR="00541207" w:rsidRPr="00FD0946">
              <w:rPr>
                <w:rFonts w:asciiTheme="minorEastAsia" w:eastAsiaTheme="minorEastAsia" w:hAnsiTheme="minorEastAsia" w:hint="eastAsia"/>
                <w:sz w:val="20"/>
                <w:szCs w:val="20"/>
              </w:rPr>
              <w:t>と</w:t>
            </w:r>
            <w:r w:rsidRPr="00FD0946">
              <w:rPr>
                <w:rFonts w:asciiTheme="minorEastAsia" w:eastAsiaTheme="minorEastAsia" w:hAnsiTheme="minorEastAsia" w:hint="eastAsia"/>
                <w:sz w:val="20"/>
                <w:szCs w:val="20"/>
              </w:rPr>
              <w:t>責任感の醸成</w:t>
            </w:r>
          </w:p>
          <w:p w14:paraId="7D14C0C5" w14:textId="77777777" w:rsidR="00F92CD4" w:rsidRPr="00FD0946" w:rsidRDefault="00F92CD4" w:rsidP="00500F58">
            <w:pPr>
              <w:snapToGrid w:val="0"/>
              <w:spacing w:line="280" w:lineRule="exact"/>
              <w:ind w:left="200" w:hangingChars="100" w:hanging="2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hint="eastAsia"/>
                <w:sz w:val="20"/>
                <w:szCs w:val="20"/>
              </w:rPr>
              <w:t>３</w:t>
            </w:r>
            <w:r w:rsidRPr="00FD0946">
              <w:rPr>
                <w:rFonts w:asciiTheme="minorEastAsia" w:eastAsiaTheme="minorEastAsia" w:hAnsiTheme="minorEastAsia" w:hint="eastAsia"/>
                <w:sz w:val="20"/>
                <w:szCs w:val="20"/>
              </w:rPr>
              <w:t>）ものづくりを通した地域貢献・</w:t>
            </w:r>
            <w:r w:rsidR="00541207" w:rsidRPr="00FD0946">
              <w:rPr>
                <w:rFonts w:asciiTheme="minorEastAsia" w:eastAsiaTheme="minorEastAsia" w:hAnsiTheme="minorEastAsia" w:hint="eastAsia"/>
                <w:sz w:val="20"/>
                <w:szCs w:val="20"/>
              </w:rPr>
              <w:t>保護者との</w:t>
            </w:r>
            <w:r w:rsidRPr="00FD0946">
              <w:rPr>
                <w:rFonts w:asciiTheme="minorEastAsia" w:eastAsiaTheme="minorEastAsia" w:hAnsiTheme="minorEastAsia" w:hint="eastAsia"/>
                <w:sz w:val="20"/>
                <w:szCs w:val="20"/>
              </w:rPr>
              <w:t>連携</w:t>
            </w:r>
            <w:r w:rsidR="00541207" w:rsidRPr="00FD0946">
              <w:rPr>
                <w:rFonts w:asciiTheme="minorEastAsia" w:eastAsiaTheme="minorEastAsia" w:hAnsiTheme="minorEastAsia" w:hint="eastAsia"/>
                <w:sz w:val="20"/>
                <w:szCs w:val="20"/>
              </w:rPr>
              <w:t>による</w:t>
            </w:r>
            <w:r w:rsidRPr="00FD0946">
              <w:rPr>
                <w:rFonts w:asciiTheme="minorEastAsia" w:eastAsiaTheme="minorEastAsia" w:hAnsiTheme="minorEastAsia" w:cs="ＭＳ Ｐゴシック" w:hint="eastAsia"/>
                <w:kern w:val="0"/>
                <w:sz w:val="20"/>
                <w:szCs w:val="20"/>
              </w:rPr>
              <w:t>地域に根ざした学校づくり</w:t>
            </w:r>
            <w:r w:rsidR="00541207" w:rsidRPr="00FD0946">
              <w:rPr>
                <w:rFonts w:asciiTheme="minorEastAsia" w:eastAsiaTheme="minorEastAsia" w:hAnsiTheme="minorEastAsia" w:cs="ＭＳ Ｐゴシック" w:hint="eastAsia"/>
                <w:kern w:val="0"/>
                <w:sz w:val="20"/>
                <w:szCs w:val="20"/>
              </w:rPr>
              <w:t>の</w:t>
            </w:r>
            <w:r w:rsidRPr="00FD0946">
              <w:rPr>
                <w:rFonts w:asciiTheme="minorEastAsia" w:eastAsiaTheme="minorEastAsia" w:hAnsiTheme="minorEastAsia" w:cs="ＭＳ Ｐゴシック" w:hint="eastAsia"/>
                <w:kern w:val="0"/>
                <w:sz w:val="20"/>
                <w:szCs w:val="20"/>
              </w:rPr>
              <w:t>推進</w:t>
            </w:r>
          </w:p>
        </w:tc>
        <w:tc>
          <w:tcPr>
            <w:tcW w:w="4253" w:type="dxa"/>
            <w:tcBorders>
              <w:right w:val="dashed" w:sz="4" w:space="0" w:color="auto"/>
            </w:tcBorders>
            <w:shd w:val="clear" w:color="auto" w:fill="auto"/>
          </w:tcPr>
          <w:p w14:paraId="20344F49" w14:textId="77777777" w:rsidR="00B0749F"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　企業の求める資格の調査・精査と生徒への</w:t>
            </w:r>
            <w:r w:rsidR="009638D6" w:rsidRPr="00FD0946">
              <w:rPr>
                <w:rFonts w:asciiTheme="minorEastAsia" w:eastAsiaTheme="minorEastAsia" w:hAnsiTheme="minorEastAsia" w:hint="eastAsia"/>
                <w:sz w:val="20"/>
                <w:szCs w:val="20"/>
              </w:rPr>
              <w:t>資格</w:t>
            </w:r>
            <w:r w:rsidRPr="00FD0946">
              <w:rPr>
                <w:rFonts w:asciiTheme="minorEastAsia" w:eastAsiaTheme="minorEastAsia" w:hAnsiTheme="minorEastAsia" w:hint="eastAsia"/>
                <w:sz w:val="20"/>
                <w:szCs w:val="20"/>
              </w:rPr>
              <w:t>取得</w:t>
            </w:r>
            <w:r w:rsidR="009638D6" w:rsidRPr="00FD0946">
              <w:rPr>
                <w:rFonts w:asciiTheme="minorEastAsia" w:eastAsiaTheme="minorEastAsia" w:hAnsiTheme="minorEastAsia" w:hint="eastAsia"/>
                <w:sz w:val="20"/>
                <w:szCs w:val="20"/>
              </w:rPr>
              <w:t>の</w:t>
            </w:r>
            <w:r w:rsidRPr="00FD0946">
              <w:rPr>
                <w:rFonts w:asciiTheme="minorEastAsia" w:eastAsiaTheme="minorEastAsia" w:hAnsiTheme="minorEastAsia" w:hint="eastAsia"/>
                <w:sz w:val="20"/>
                <w:szCs w:val="20"/>
              </w:rPr>
              <w:t>推奨。</w:t>
            </w:r>
            <w:r w:rsidRPr="00FD0946">
              <w:rPr>
                <w:rFonts w:asciiTheme="minorEastAsia" w:eastAsiaTheme="minorEastAsia" w:hAnsiTheme="minorEastAsia" w:cs="ＭＳ Ｐゴシック" w:hint="eastAsia"/>
                <w:kern w:val="0"/>
                <w:sz w:val="20"/>
                <w:szCs w:val="20"/>
              </w:rPr>
              <w:t>講習</w:t>
            </w:r>
            <w:r w:rsidR="00AF7010" w:rsidRPr="00FD0946">
              <w:rPr>
                <w:rFonts w:asciiTheme="minorEastAsia" w:eastAsiaTheme="minorEastAsia" w:hAnsiTheme="minorEastAsia" w:cs="ＭＳ Ｐゴシック" w:hint="eastAsia"/>
                <w:kern w:val="0"/>
                <w:sz w:val="20"/>
                <w:szCs w:val="20"/>
              </w:rPr>
              <w:t>の</w:t>
            </w:r>
            <w:r w:rsidRPr="00FD0946">
              <w:rPr>
                <w:rFonts w:asciiTheme="minorEastAsia" w:eastAsiaTheme="minorEastAsia" w:hAnsiTheme="minorEastAsia" w:cs="ＭＳ Ｐゴシック" w:hint="eastAsia"/>
                <w:kern w:val="0"/>
                <w:sz w:val="20"/>
                <w:szCs w:val="20"/>
              </w:rPr>
              <w:t>充実</w:t>
            </w:r>
            <w:r w:rsidRPr="00FD0946">
              <w:rPr>
                <w:rFonts w:asciiTheme="minorEastAsia" w:eastAsiaTheme="minorEastAsia" w:hAnsiTheme="minorEastAsia" w:hint="eastAsia"/>
                <w:sz w:val="20"/>
                <w:szCs w:val="20"/>
              </w:rPr>
              <w:t xml:space="preserve">　　</w:t>
            </w:r>
          </w:p>
          <w:p w14:paraId="11D277F8" w14:textId="77777777" w:rsidR="00F92CD4"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 xml:space="preserve">　　　　　　</w:t>
            </w:r>
          </w:p>
          <w:p w14:paraId="52510D68" w14:textId="77777777" w:rsidR="007E0462" w:rsidRPr="00FD0946" w:rsidRDefault="00F92CD4" w:rsidP="00B04AD7">
            <w:pPr>
              <w:snapToGrid w:val="0"/>
              <w:spacing w:line="280" w:lineRule="exact"/>
              <w:ind w:left="400" w:hangingChars="200" w:hanging="400"/>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ア・</w:t>
            </w:r>
            <w:r w:rsidRPr="00FD0946">
              <w:rPr>
                <w:rFonts w:asciiTheme="minorEastAsia" w:eastAsiaTheme="minorEastAsia" w:hAnsiTheme="minorEastAsia" w:cs="ＭＳ Ｐゴシック" w:hint="eastAsia"/>
                <w:kern w:val="0"/>
                <w:sz w:val="20"/>
                <w:szCs w:val="20"/>
              </w:rPr>
              <w:t>生徒による校内企業「城工房」</w:t>
            </w:r>
            <w:r w:rsidR="00272FE6" w:rsidRPr="00FD0946">
              <w:rPr>
                <w:rFonts w:asciiTheme="minorEastAsia" w:eastAsiaTheme="minorEastAsia" w:hAnsiTheme="minorEastAsia" w:cs="ＭＳ Ｐゴシック" w:hint="eastAsia"/>
                <w:kern w:val="0"/>
                <w:sz w:val="20"/>
                <w:szCs w:val="20"/>
              </w:rPr>
              <w:t>等の</w:t>
            </w:r>
            <w:r w:rsidR="007E0462" w:rsidRPr="00FD0946">
              <w:rPr>
                <w:rFonts w:asciiTheme="minorEastAsia" w:eastAsiaTheme="minorEastAsia" w:hAnsiTheme="minorEastAsia" w:cs="ＭＳ Ｐゴシック" w:hint="eastAsia"/>
                <w:kern w:val="0"/>
                <w:sz w:val="20"/>
                <w:szCs w:val="20"/>
              </w:rPr>
              <w:t>地域交流</w:t>
            </w:r>
            <w:r w:rsidR="008F5A42" w:rsidRPr="00FD0946">
              <w:rPr>
                <w:rFonts w:asciiTheme="minorEastAsia" w:eastAsiaTheme="minorEastAsia" w:hAnsiTheme="minorEastAsia" w:cs="ＭＳ Ｐゴシック" w:hint="eastAsia"/>
                <w:kern w:val="0"/>
                <w:sz w:val="20"/>
                <w:szCs w:val="20"/>
              </w:rPr>
              <w:t>や</w:t>
            </w:r>
            <w:r w:rsidR="007E0462" w:rsidRPr="00FD0946">
              <w:rPr>
                <w:rFonts w:asciiTheme="minorEastAsia" w:eastAsiaTheme="minorEastAsia" w:hAnsiTheme="minorEastAsia" w:cs="ＭＳ Ｐゴシック" w:hint="eastAsia"/>
                <w:kern w:val="0"/>
                <w:sz w:val="20"/>
                <w:szCs w:val="20"/>
              </w:rPr>
              <w:t>各種競技会</w:t>
            </w:r>
            <w:r w:rsidR="008F5A42" w:rsidRPr="00FD0946">
              <w:rPr>
                <w:rFonts w:asciiTheme="minorEastAsia" w:eastAsiaTheme="minorEastAsia" w:hAnsiTheme="minorEastAsia" w:cs="ＭＳ Ｐゴシック" w:hint="eastAsia"/>
                <w:kern w:val="0"/>
                <w:sz w:val="20"/>
                <w:szCs w:val="20"/>
              </w:rPr>
              <w:t>等</w:t>
            </w:r>
            <w:r w:rsidR="007E0462" w:rsidRPr="00FD0946">
              <w:rPr>
                <w:rFonts w:asciiTheme="minorEastAsia" w:eastAsiaTheme="minorEastAsia" w:hAnsiTheme="minorEastAsia" w:cs="ＭＳ Ｐゴシック" w:hint="eastAsia"/>
                <w:kern w:val="0"/>
                <w:sz w:val="20"/>
                <w:szCs w:val="20"/>
              </w:rPr>
              <w:t>への生徒</w:t>
            </w:r>
            <w:r w:rsidR="008F5A42" w:rsidRPr="00FD0946">
              <w:rPr>
                <w:rFonts w:asciiTheme="minorEastAsia" w:eastAsiaTheme="minorEastAsia" w:hAnsiTheme="minorEastAsia" w:cs="ＭＳ Ｐゴシック" w:hint="eastAsia"/>
                <w:kern w:val="0"/>
                <w:sz w:val="20"/>
                <w:szCs w:val="20"/>
              </w:rPr>
              <w:t>の</w:t>
            </w:r>
            <w:r w:rsidR="007E0462" w:rsidRPr="00FD0946">
              <w:rPr>
                <w:rFonts w:asciiTheme="minorEastAsia" w:eastAsiaTheme="minorEastAsia" w:hAnsiTheme="minorEastAsia" w:cs="ＭＳ Ｐゴシック" w:hint="eastAsia"/>
                <w:kern w:val="0"/>
                <w:sz w:val="20"/>
                <w:szCs w:val="20"/>
              </w:rPr>
              <w:t>参加</w:t>
            </w:r>
          </w:p>
          <w:p w14:paraId="0A7C1DFC" w14:textId="77777777" w:rsidR="00B04AD7" w:rsidRPr="00FD0946" w:rsidRDefault="00B04AD7" w:rsidP="00B04AD7">
            <w:pPr>
              <w:snapToGrid w:val="0"/>
              <w:spacing w:line="280" w:lineRule="exact"/>
              <w:ind w:firstLineChars="100" w:firstLine="200"/>
              <w:rPr>
                <w:rFonts w:asciiTheme="minorEastAsia" w:eastAsiaTheme="minorEastAsia" w:hAnsiTheme="minorEastAsia"/>
                <w:sz w:val="20"/>
                <w:szCs w:val="20"/>
              </w:rPr>
            </w:pPr>
          </w:p>
          <w:p w14:paraId="5696FFCC" w14:textId="77777777" w:rsidR="00CA02A3" w:rsidRPr="00FD0946" w:rsidRDefault="00CA02A3" w:rsidP="00B04AD7">
            <w:pPr>
              <w:snapToGrid w:val="0"/>
              <w:spacing w:line="280" w:lineRule="exact"/>
              <w:ind w:firstLineChars="100" w:firstLine="200"/>
              <w:rPr>
                <w:rFonts w:asciiTheme="minorEastAsia" w:eastAsiaTheme="minorEastAsia" w:hAnsiTheme="minorEastAsia" w:cs="ＭＳ Ｐゴシック"/>
                <w:kern w:val="0"/>
                <w:sz w:val="20"/>
                <w:szCs w:val="20"/>
              </w:rPr>
            </w:pPr>
          </w:p>
          <w:p w14:paraId="79E0183C" w14:textId="77777777" w:rsidR="00D33A05" w:rsidRPr="00FD0946" w:rsidRDefault="00D33A05" w:rsidP="00B04AD7">
            <w:pPr>
              <w:snapToGrid w:val="0"/>
              <w:spacing w:line="280" w:lineRule="exact"/>
              <w:ind w:firstLineChars="100" w:firstLine="200"/>
              <w:rPr>
                <w:rFonts w:asciiTheme="minorEastAsia" w:eastAsiaTheme="minorEastAsia" w:hAnsiTheme="minorEastAsia" w:cs="ＭＳ Ｐゴシック"/>
                <w:kern w:val="0"/>
                <w:sz w:val="20"/>
                <w:szCs w:val="20"/>
              </w:rPr>
            </w:pPr>
          </w:p>
          <w:p w14:paraId="250EC1EA" w14:textId="77777777" w:rsidR="009638D6"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w:t>
            </w:r>
            <w:r w:rsidR="009638D6" w:rsidRPr="00FD0946">
              <w:rPr>
                <w:rFonts w:asciiTheme="minorEastAsia" w:eastAsiaTheme="minorEastAsia" w:hAnsiTheme="minorEastAsia" w:hint="eastAsia"/>
                <w:sz w:val="20"/>
                <w:szCs w:val="20"/>
              </w:rPr>
              <w:t>地域連携中核コンソーシアムによる</w:t>
            </w:r>
            <w:r w:rsidRPr="00FD0946">
              <w:rPr>
                <w:rFonts w:asciiTheme="minorEastAsia" w:eastAsiaTheme="minorEastAsia" w:hAnsiTheme="minorEastAsia" w:hint="eastAsia"/>
                <w:sz w:val="20"/>
                <w:szCs w:val="20"/>
              </w:rPr>
              <w:t>「城工メッセ」</w:t>
            </w:r>
            <w:r w:rsidR="00B04AD7" w:rsidRPr="00FD0946">
              <w:rPr>
                <w:rFonts w:asciiTheme="minorEastAsia" w:eastAsiaTheme="minorEastAsia" w:hAnsiTheme="minorEastAsia" w:hint="eastAsia"/>
                <w:sz w:val="20"/>
                <w:szCs w:val="20"/>
              </w:rPr>
              <w:t>（地元企業紹介イベント等）</w:t>
            </w:r>
            <w:r w:rsidR="00AF7010" w:rsidRPr="00FD0946">
              <w:rPr>
                <w:rFonts w:asciiTheme="minorEastAsia" w:eastAsiaTheme="minorEastAsia" w:hAnsiTheme="minorEastAsia" w:hint="eastAsia"/>
                <w:sz w:val="20"/>
                <w:szCs w:val="20"/>
              </w:rPr>
              <w:t>の</w:t>
            </w:r>
            <w:r w:rsidR="00B04AD7" w:rsidRPr="00FD0946">
              <w:rPr>
                <w:rFonts w:asciiTheme="minorEastAsia" w:eastAsiaTheme="minorEastAsia" w:hAnsiTheme="minorEastAsia" w:hint="eastAsia"/>
                <w:sz w:val="20"/>
                <w:szCs w:val="20"/>
              </w:rPr>
              <w:t>充実</w:t>
            </w:r>
          </w:p>
          <w:p w14:paraId="4231FB42" w14:textId="77777777" w:rsidR="00F92CD4" w:rsidRPr="00FD0946" w:rsidRDefault="00F92CD4" w:rsidP="00CD428D">
            <w:pPr>
              <w:snapToGrid w:val="0"/>
              <w:spacing w:line="280" w:lineRule="exact"/>
              <w:ind w:left="400" w:hangingChars="200" w:hanging="400"/>
              <w:rPr>
                <w:rFonts w:asciiTheme="minorEastAsia" w:eastAsiaTheme="minorEastAsia" w:hAnsiTheme="minorEastAsia" w:cs="ＭＳ Ｐゴシック"/>
                <w:kern w:val="0"/>
                <w:sz w:val="20"/>
                <w:szCs w:val="20"/>
              </w:rPr>
            </w:pPr>
            <w:r w:rsidRPr="00FD0946">
              <w:rPr>
                <w:rFonts w:asciiTheme="minorEastAsia" w:eastAsiaTheme="minorEastAsia" w:hAnsiTheme="minorEastAsia" w:cs="ＭＳ Ｐゴシック" w:hint="eastAsia"/>
                <w:kern w:val="0"/>
                <w:sz w:val="20"/>
                <w:szCs w:val="20"/>
              </w:rPr>
              <w:t xml:space="preserve">　・</w:t>
            </w:r>
            <w:r w:rsidR="00CA02A3" w:rsidRPr="00FD0946">
              <w:rPr>
                <w:rFonts w:asciiTheme="minorEastAsia" w:eastAsiaTheme="minorEastAsia" w:hAnsiTheme="minorEastAsia" w:cs="ＭＳ Ｐゴシック" w:hint="eastAsia"/>
                <w:kern w:val="0"/>
                <w:sz w:val="20"/>
                <w:szCs w:val="20"/>
              </w:rPr>
              <w:t>地域に根ざした学校づくりの推進</w:t>
            </w:r>
          </w:p>
          <w:p w14:paraId="1280F73C" w14:textId="77777777" w:rsidR="005121C0" w:rsidRPr="00FD0946" w:rsidRDefault="00F92CD4" w:rsidP="0047741B">
            <w:pPr>
              <w:snapToGrid w:val="0"/>
              <w:spacing w:line="280" w:lineRule="exact"/>
              <w:ind w:left="400" w:hangingChars="200" w:hanging="400"/>
              <w:rPr>
                <w:rFonts w:asciiTheme="minorEastAsia" w:eastAsiaTheme="minorEastAsia" w:hAnsiTheme="minorEastAsia" w:cs="ＭＳ Ｐゴシック"/>
                <w:kern w:val="0"/>
                <w:sz w:val="20"/>
                <w:szCs w:val="20"/>
              </w:rPr>
            </w:pPr>
            <w:r w:rsidRPr="00FD0946">
              <w:rPr>
                <w:rFonts w:asciiTheme="minorEastAsia" w:eastAsiaTheme="minorEastAsia" w:hAnsiTheme="minorEastAsia" w:cs="ＭＳ Ｐゴシック" w:hint="eastAsia"/>
                <w:kern w:val="0"/>
                <w:sz w:val="20"/>
                <w:szCs w:val="20"/>
              </w:rPr>
              <w:t>イ　ものづくり教育への理解</w:t>
            </w:r>
            <w:r w:rsidR="00AB392B" w:rsidRPr="00FD0946">
              <w:rPr>
                <w:rFonts w:asciiTheme="minorEastAsia" w:eastAsiaTheme="minorEastAsia" w:hAnsiTheme="minorEastAsia" w:cs="ＭＳ Ｐゴシック" w:hint="eastAsia"/>
                <w:kern w:val="0"/>
                <w:sz w:val="20"/>
                <w:szCs w:val="20"/>
              </w:rPr>
              <w:t>と</w:t>
            </w:r>
            <w:r w:rsidRPr="00FD0946">
              <w:rPr>
                <w:rFonts w:asciiTheme="minorEastAsia" w:eastAsiaTheme="minorEastAsia" w:hAnsiTheme="minorEastAsia" w:cs="ＭＳ Ｐゴシック" w:hint="eastAsia"/>
                <w:kern w:val="0"/>
                <w:sz w:val="20"/>
                <w:szCs w:val="20"/>
              </w:rPr>
              <w:t>深化</w:t>
            </w:r>
            <w:r w:rsidR="0047741B" w:rsidRPr="00FD0946">
              <w:rPr>
                <w:rFonts w:asciiTheme="minorEastAsia" w:eastAsiaTheme="minorEastAsia" w:hAnsiTheme="minorEastAsia" w:cs="ＭＳ Ｐゴシック" w:hint="eastAsia"/>
                <w:kern w:val="0"/>
                <w:sz w:val="20"/>
                <w:szCs w:val="20"/>
              </w:rPr>
              <w:t>を図るための</w:t>
            </w:r>
            <w:r w:rsidRPr="00FD0946">
              <w:rPr>
                <w:rFonts w:asciiTheme="minorEastAsia" w:eastAsiaTheme="minorEastAsia" w:hAnsiTheme="minorEastAsia" w:cs="ＭＳ Ｐゴシック" w:hint="eastAsia"/>
                <w:kern w:val="0"/>
                <w:sz w:val="20"/>
                <w:szCs w:val="20"/>
              </w:rPr>
              <w:t>保護者対象実習体験の実施</w:t>
            </w:r>
          </w:p>
        </w:tc>
        <w:tc>
          <w:tcPr>
            <w:tcW w:w="4961" w:type="dxa"/>
            <w:tcBorders>
              <w:right w:val="dashed" w:sz="4" w:space="0" w:color="auto"/>
            </w:tcBorders>
          </w:tcPr>
          <w:p w14:paraId="78996D9E" w14:textId="77777777" w:rsidR="00F92CD4"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　資格</w:t>
            </w:r>
            <w:r w:rsidRPr="00FD0946">
              <w:rPr>
                <w:rFonts w:asciiTheme="minorEastAsia" w:eastAsiaTheme="minorEastAsia" w:hAnsiTheme="minorEastAsia" w:cs="ＭＳ Ｐゴシック" w:hint="eastAsia"/>
                <w:kern w:val="0"/>
                <w:sz w:val="20"/>
                <w:szCs w:val="20"/>
              </w:rPr>
              <w:t>試験受験者数</w:t>
            </w:r>
            <w:r w:rsidR="002C1B53" w:rsidRPr="00FD0946">
              <w:rPr>
                <w:rFonts w:asciiTheme="minorEastAsia" w:eastAsiaTheme="minorEastAsia" w:hAnsiTheme="minorEastAsia" w:cs="ＭＳ Ｐゴシック"/>
                <w:kern w:val="0"/>
                <w:sz w:val="20"/>
                <w:szCs w:val="20"/>
              </w:rPr>
              <w:t>650</w:t>
            </w:r>
            <w:r w:rsidRPr="00FD0946">
              <w:rPr>
                <w:rFonts w:asciiTheme="minorEastAsia" w:eastAsiaTheme="minorEastAsia" w:hAnsiTheme="minorEastAsia" w:cs="ＭＳ Ｐゴシック" w:hint="eastAsia"/>
                <w:kern w:val="0"/>
                <w:sz w:val="20"/>
                <w:szCs w:val="20"/>
              </w:rPr>
              <w:t>人以上</w:t>
            </w: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00D33A05"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z w:val="20"/>
                <w:szCs w:val="20"/>
              </w:rPr>
              <w:t>649</w:t>
            </w:r>
            <w:r w:rsidRPr="00FD0946">
              <w:rPr>
                <w:rFonts w:asciiTheme="minorEastAsia" w:eastAsiaTheme="minorEastAsia" w:hAnsiTheme="minorEastAsia" w:hint="eastAsia"/>
                <w:sz w:val="20"/>
                <w:szCs w:val="20"/>
              </w:rPr>
              <w:t>人）。合格率</w:t>
            </w:r>
            <w:r w:rsidR="002C1B53" w:rsidRPr="00FD0946">
              <w:rPr>
                <w:rFonts w:asciiTheme="minorEastAsia" w:eastAsiaTheme="minorEastAsia" w:hAnsiTheme="minorEastAsia"/>
                <w:sz w:val="20"/>
                <w:szCs w:val="20"/>
              </w:rPr>
              <w:t>70</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z w:val="20"/>
                <w:szCs w:val="20"/>
              </w:rPr>
              <w:t>57.8</w:t>
            </w:r>
            <w:r w:rsidR="00092CA9" w:rsidRPr="00FD0946">
              <w:rPr>
                <w:rFonts w:asciiTheme="minorEastAsia" w:eastAsiaTheme="minorEastAsia" w:hAnsiTheme="minorEastAsia" w:hint="eastAsia"/>
                <w:sz w:val="20"/>
                <w:szCs w:val="20"/>
              </w:rPr>
              <w:t>％</w:t>
            </w:r>
            <w:r w:rsidRPr="00FD0946">
              <w:rPr>
                <w:rFonts w:asciiTheme="minorEastAsia" w:eastAsiaTheme="minorEastAsia" w:hAnsiTheme="minorEastAsia" w:hint="eastAsia"/>
                <w:sz w:val="20"/>
                <w:szCs w:val="20"/>
              </w:rPr>
              <w:t>）</w:t>
            </w:r>
          </w:p>
          <w:p w14:paraId="310F48C6" w14:textId="77777777" w:rsidR="00B0749F" w:rsidRPr="00FD0946" w:rsidRDefault="00B0749F" w:rsidP="00B0749F">
            <w:pPr>
              <w:snapToGrid w:val="0"/>
              <w:spacing w:line="280" w:lineRule="exact"/>
              <w:ind w:left="359" w:hangingChars="200" w:hanging="359"/>
              <w:rPr>
                <w:rFonts w:asciiTheme="minorEastAsia" w:eastAsiaTheme="minorEastAsia" w:hAnsiTheme="minorEastAsia"/>
                <w:w w:val="90"/>
                <w:sz w:val="20"/>
                <w:szCs w:val="20"/>
              </w:rPr>
            </w:pPr>
          </w:p>
          <w:p w14:paraId="3267AFDE" w14:textId="77777777" w:rsidR="00F92CD4" w:rsidRPr="00FD0946" w:rsidRDefault="00F92CD4" w:rsidP="00B04AD7">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ア・「城工房」その他による成果発表の場、</w:t>
            </w:r>
            <w:r w:rsidR="008F5A42" w:rsidRPr="00FD0946">
              <w:rPr>
                <w:rFonts w:asciiTheme="minorEastAsia" w:eastAsiaTheme="minorEastAsia" w:hAnsiTheme="minorEastAsia" w:hint="eastAsia"/>
                <w:sz w:val="20"/>
                <w:szCs w:val="20"/>
              </w:rPr>
              <w:t>種々競技会、</w:t>
            </w:r>
            <w:r w:rsidRPr="00FD0946">
              <w:rPr>
                <w:rFonts w:asciiTheme="minorEastAsia" w:eastAsiaTheme="minorEastAsia" w:hAnsiTheme="minorEastAsia" w:hint="eastAsia"/>
                <w:sz w:val="20"/>
                <w:szCs w:val="20"/>
              </w:rPr>
              <w:t>産業教育フェア、地域イベント等への参加・実施・出展回数</w:t>
            </w:r>
            <w:r w:rsidR="002C1B53" w:rsidRPr="00FD0946">
              <w:rPr>
                <w:rFonts w:asciiTheme="minorEastAsia" w:eastAsiaTheme="minorEastAsia" w:hAnsiTheme="minorEastAsia"/>
                <w:sz w:val="20"/>
                <w:szCs w:val="20"/>
              </w:rPr>
              <w:t>30</w:t>
            </w:r>
            <w:r w:rsidRPr="00FD0946">
              <w:rPr>
                <w:rFonts w:asciiTheme="minorEastAsia" w:eastAsiaTheme="minorEastAsia" w:hAnsiTheme="minorEastAsia" w:hint="eastAsia"/>
                <w:sz w:val="20"/>
                <w:szCs w:val="20"/>
              </w:rPr>
              <w:t>回以上(</w:t>
            </w:r>
            <w:r w:rsidR="002C1B53" w:rsidRPr="00FD0946">
              <w:rPr>
                <w:rFonts w:asciiTheme="minorEastAsia" w:eastAsiaTheme="minorEastAsia" w:hAnsiTheme="minorEastAsia"/>
                <w:sz w:val="20"/>
                <w:szCs w:val="20"/>
              </w:rPr>
              <w:t>R01</w:t>
            </w:r>
            <w:r w:rsidR="0008003B" w:rsidRPr="00FD0946">
              <w:rPr>
                <w:rFonts w:asciiTheme="minorEastAsia" w:eastAsiaTheme="minorEastAsia" w:hAnsiTheme="minorEastAsia" w:hint="eastAsia"/>
                <w:spacing w:val="-4"/>
                <w:sz w:val="20"/>
                <w:szCs w:val="20"/>
              </w:rPr>
              <w:t xml:space="preserve"> </w:t>
            </w:r>
            <w:r w:rsidR="002C1B53" w:rsidRPr="00FD0946">
              <w:rPr>
                <w:rFonts w:asciiTheme="minorEastAsia" w:eastAsiaTheme="minorEastAsia" w:hAnsiTheme="minorEastAsia"/>
                <w:spacing w:val="-4"/>
                <w:sz w:val="20"/>
                <w:szCs w:val="20"/>
              </w:rPr>
              <w:t>32</w:t>
            </w:r>
            <w:r w:rsidRPr="00FD0946">
              <w:rPr>
                <w:rFonts w:asciiTheme="minorEastAsia" w:eastAsiaTheme="minorEastAsia" w:hAnsiTheme="minorEastAsia" w:hint="eastAsia"/>
                <w:spacing w:val="-4"/>
                <w:sz w:val="20"/>
                <w:szCs w:val="20"/>
              </w:rPr>
              <w:t>回</w:t>
            </w:r>
            <w:r w:rsidRPr="00FD0946">
              <w:rPr>
                <w:rFonts w:asciiTheme="minorEastAsia" w:eastAsiaTheme="minorEastAsia" w:hAnsiTheme="minorEastAsia" w:hint="eastAsia"/>
                <w:sz w:val="20"/>
                <w:szCs w:val="20"/>
              </w:rPr>
              <w:t>)</w:t>
            </w:r>
          </w:p>
          <w:p w14:paraId="4ED2AC9E" w14:textId="77777777" w:rsidR="00CA02A3" w:rsidRPr="00FD0946" w:rsidRDefault="00CA02A3" w:rsidP="00B04AD7">
            <w:pPr>
              <w:snapToGrid w:val="0"/>
              <w:spacing w:line="280" w:lineRule="exact"/>
              <w:ind w:leftChars="100" w:left="410" w:hangingChars="100" w:hanging="200"/>
              <w:rPr>
                <w:rFonts w:asciiTheme="minorEastAsia" w:eastAsiaTheme="minorEastAsia" w:hAnsiTheme="minorEastAsia"/>
                <w:sz w:val="20"/>
                <w:szCs w:val="20"/>
              </w:rPr>
            </w:pPr>
          </w:p>
          <w:p w14:paraId="0335027E" w14:textId="77777777" w:rsidR="00D33A05" w:rsidRPr="00FD0946" w:rsidRDefault="00D33A05" w:rsidP="00B04AD7">
            <w:pPr>
              <w:snapToGrid w:val="0"/>
              <w:spacing w:line="280" w:lineRule="exact"/>
              <w:ind w:leftChars="100" w:left="410" w:hangingChars="100" w:hanging="200"/>
              <w:rPr>
                <w:rFonts w:asciiTheme="minorEastAsia" w:eastAsiaTheme="minorEastAsia" w:hAnsiTheme="minorEastAsia"/>
                <w:sz w:val="20"/>
                <w:szCs w:val="20"/>
              </w:rPr>
            </w:pPr>
          </w:p>
          <w:p w14:paraId="23AD4E21" w14:textId="77777777" w:rsidR="00F92CD4"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ア・「城工メッセ」来場者数</w:t>
            </w:r>
            <w:r w:rsidR="002C1B53" w:rsidRPr="00FD0946">
              <w:rPr>
                <w:rFonts w:asciiTheme="minorEastAsia" w:eastAsiaTheme="minorEastAsia" w:hAnsiTheme="minorEastAsia"/>
                <w:sz w:val="20"/>
                <w:szCs w:val="20"/>
              </w:rPr>
              <w:t>250</w:t>
            </w:r>
            <w:r w:rsidRPr="00FD0946">
              <w:rPr>
                <w:rFonts w:asciiTheme="minorEastAsia" w:eastAsiaTheme="minorEastAsia" w:hAnsiTheme="minorEastAsia" w:hint="eastAsia"/>
                <w:sz w:val="20"/>
                <w:szCs w:val="20"/>
              </w:rPr>
              <w:t>人</w:t>
            </w:r>
            <w:r w:rsidR="00B04AD7" w:rsidRPr="00FD0946">
              <w:rPr>
                <w:rFonts w:asciiTheme="minorEastAsia" w:eastAsiaTheme="minorEastAsia" w:hAnsiTheme="minorEastAsia" w:hint="eastAsia"/>
                <w:sz w:val="20"/>
                <w:szCs w:val="20"/>
              </w:rPr>
              <w:t>以上</w:t>
            </w: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sz w:val="20"/>
                <w:szCs w:val="20"/>
              </w:rPr>
              <w:t>R01</w:t>
            </w:r>
            <w:r w:rsidRPr="00FD0946">
              <w:rPr>
                <w:rFonts w:asciiTheme="minorEastAsia" w:eastAsiaTheme="minorEastAsia" w:hAnsiTheme="minorEastAsia" w:hint="eastAsia"/>
                <w:sz w:val="20"/>
                <w:szCs w:val="20"/>
              </w:rPr>
              <w:t xml:space="preserve"> </w:t>
            </w:r>
            <w:r w:rsidR="002C1B53" w:rsidRPr="00FD0946">
              <w:rPr>
                <w:rFonts w:asciiTheme="minorEastAsia" w:eastAsiaTheme="minorEastAsia" w:hAnsiTheme="minorEastAsia"/>
                <w:snapToGrid w:val="0"/>
                <w:spacing w:val="-4"/>
                <w:kern w:val="0"/>
                <w:sz w:val="20"/>
                <w:szCs w:val="20"/>
              </w:rPr>
              <w:t>251</w:t>
            </w:r>
            <w:r w:rsidRPr="00FD0946">
              <w:rPr>
                <w:rFonts w:asciiTheme="minorEastAsia" w:eastAsiaTheme="minorEastAsia" w:hAnsiTheme="minorEastAsia" w:hint="eastAsia"/>
                <w:sz w:val="20"/>
                <w:szCs w:val="20"/>
              </w:rPr>
              <w:t xml:space="preserve">人)　　　　</w:t>
            </w:r>
          </w:p>
          <w:p w14:paraId="4A9AFDDD" w14:textId="77777777" w:rsidR="00500F58" w:rsidRPr="00FD0946" w:rsidRDefault="00500F58" w:rsidP="00500F58">
            <w:pPr>
              <w:snapToGrid w:val="0"/>
              <w:spacing w:line="280" w:lineRule="exact"/>
              <w:jc w:val="left"/>
              <w:rPr>
                <w:rFonts w:asciiTheme="minorEastAsia" w:eastAsiaTheme="minorEastAsia" w:hAnsiTheme="minorEastAsia"/>
                <w:sz w:val="20"/>
                <w:szCs w:val="20"/>
              </w:rPr>
            </w:pPr>
          </w:p>
          <w:p w14:paraId="3709E8C5" w14:textId="77777777" w:rsidR="00500F58" w:rsidRPr="00FD0946" w:rsidRDefault="00500F58" w:rsidP="00500F58">
            <w:pPr>
              <w:snapToGrid w:val="0"/>
              <w:spacing w:line="280" w:lineRule="exact"/>
              <w:jc w:val="left"/>
              <w:rPr>
                <w:rFonts w:asciiTheme="minorEastAsia" w:eastAsiaTheme="minorEastAsia" w:hAnsiTheme="minorEastAsia"/>
                <w:sz w:val="20"/>
                <w:szCs w:val="20"/>
              </w:rPr>
            </w:pPr>
          </w:p>
          <w:p w14:paraId="12338D1C" w14:textId="77777777" w:rsidR="00F92CD4" w:rsidRPr="00FD0946" w:rsidRDefault="00F92CD4" w:rsidP="00500F58">
            <w:pPr>
              <w:snapToGrid w:val="0"/>
              <w:spacing w:line="280" w:lineRule="exact"/>
              <w:jc w:val="left"/>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 xml:space="preserve">　・</w:t>
            </w:r>
            <w:r w:rsidRPr="00FD0946">
              <w:rPr>
                <w:rFonts w:asciiTheme="minorEastAsia" w:eastAsiaTheme="minorEastAsia" w:hAnsiTheme="minorEastAsia" w:hint="eastAsia"/>
                <w:spacing w:val="-6"/>
                <w:sz w:val="20"/>
                <w:szCs w:val="20"/>
              </w:rPr>
              <w:t>地元企業と連携した学校説明会の実施</w:t>
            </w:r>
            <w:r w:rsidRPr="00FD0946">
              <w:rPr>
                <w:rFonts w:asciiTheme="minorEastAsia" w:eastAsiaTheme="minorEastAsia" w:hAnsiTheme="minorEastAsia" w:hint="eastAsia"/>
                <w:sz w:val="20"/>
                <w:szCs w:val="20"/>
              </w:rPr>
              <w:t xml:space="preserve">　　　　　　</w:t>
            </w:r>
          </w:p>
          <w:p w14:paraId="5EB91FD8" w14:textId="77777777" w:rsidR="00F92CD4" w:rsidRPr="00FD0946" w:rsidRDefault="00F92CD4" w:rsidP="00CD428D">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イ</w:t>
            </w:r>
            <w:r w:rsidR="00AF7010"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cs="ＭＳ Ｐゴシック"/>
                <w:kern w:val="0"/>
                <w:sz w:val="20"/>
                <w:szCs w:val="20"/>
              </w:rPr>
              <w:t>PTA</w:t>
            </w:r>
            <w:r w:rsidR="00AF7010" w:rsidRPr="00FD0946">
              <w:rPr>
                <w:rFonts w:asciiTheme="minorEastAsia" w:eastAsiaTheme="minorEastAsia" w:hAnsiTheme="minorEastAsia" w:cs="ＭＳ Ｐゴシック" w:hint="eastAsia"/>
                <w:kern w:val="0"/>
                <w:sz w:val="20"/>
                <w:szCs w:val="20"/>
              </w:rPr>
              <w:t>実習研修</w:t>
            </w:r>
            <w:r w:rsidRPr="00FD0946">
              <w:rPr>
                <w:rFonts w:asciiTheme="minorEastAsia" w:eastAsiaTheme="minorEastAsia" w:hAnsiTheme="minorEastAsia" w:hint="eastAsia"/>
                <w:sz w:val="20"/>
                <w:szCs w:val="20"/>
              </w:rPr>
              <w:t>の実施</w:t>
            </w:r>
          </w:p>
          <w:p w14:paraId="7F0795E7" w14:textId="77777777" w:rsidR="00AF7010" w:rsidRPr="00FD0946" w:rsidRDefault="00AF7010" w:rsidP="00AF7010">
            <w:pPr>
              <w:snapToGrid w:val="0"/>
              <w:spacing w:line="280" w:lineRule="exact"/>
              <w:ind w:leftChars="100" w:left="410" w:hangingChars="100" w:hanging="2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w:t>
            </w:r>
            <w:r w:rsidR="002C1B53" w:rsidRPr="00FD0946">
              <w:rPr>
                <w:rFonts w:asciiTheme="minorEastAsia" w:eastAsiaTheme="minorEastAsia" w:hAnsiTheme="minorEastAsia" w:cs="ＭＳ Ｐゴシック"/>
                <w:kern w:val="0"/>
                <w:sz w:val="20"/>
                <w:szCs w:val="20"/>
              </w:rPr>
              <w:t>PTA</w:t>
            </w:r>
            <w:r w:rsidRPr="00FD0946">
              <w:rPr>
                <w:rFonts w:asciiTheme="minorEastAsia" w:eastAsiaTheme="minorEastAsia" w:hAnsiTheme="minorEastAsia" w:cs="ＭＳ Ｐゴシック" w:hint="eastAsia"/>
                <w:kern w:val="0"/>
                <w:sz w:val="20"/>
                <w:szCs w:val="20"/>
              </w:rPr>
              <w:t>授業見学会</w:t>
            </w:r>
            <w:r w:rsidRPr="00FD0946">
              <w:rPr>
                <w:rFonts w:asciiTheme="minorEastAsia" w:eastAsiaTheme="minorEastAsia" w:hAnsiTheme="minorEastAsia" w:hint="eastAsia"/>
                <w:sz w:val="20"/>
                <w:szCs w:val="20"/>
              </w:rPr>
              <w:t>の実施</w:t>
            </w:r>
          </w:p>
          <w:p w14:paraId="610EC975" w14:textId="77777777" w:rsidR="00F92CD4" w:rsidRPr="00FD0946" w:rsidRDefault="00F92CD4" w:rsidP="00CD428D">
            <w:pPr>
              <w:snapToGrid w:val="0"/>
              <w:spacing w:line="280" w:lineRule="exact"/>
              <w:ind w:left="359" w:hangingChars="200" w:hanging="359"/>
              <w:jc w:val="right"/>
              <w:rPr>
                <w:rFonts w:asciiTheme="minorEastAsia" w:eastAsiaTheme="minorEastAsia" w:hAnsiTheme="minorEastAsia"/>
                <w:w w:val="90"/>
                <w:sz w:val="20"/>
                <w:szCs w:val="20"/>
              </w:rPr>
            </w:pPr>
          </w:p>
        </w:tc>
        <w:tc>
          <w:tcPr>
            <w:tcW w:w="3523" w:type="dxa"/>
            <w:tcBorders>
              <w:left w:val="dashed" w:sz="4" w:space="0" w:color="auto"/>
              <w:right w:val="single" w:sz="4" w:space="0" w:color="auto"/>
            </w:tcBorders>
            <w:shd w:val="clear" w:color="auto" w:fill="auto"/>
          </w:tcPr>
          <w:p w14:paraId="0F53882A" w14:textId="77777777" w:rsidR="00B31A2E" w:rsidRPr="00FD0946" w:rsidRDefault="000A6737" w:rsidP="000A6737">
            <w:pPr>
              <w:snapToGrid w:val="0"/>
              <w:spacing w:line="280" w:lineRule="exact"/>
              <w:ind w:left="2" w:hangingChars="1" w:hanging="2"/>
              <w:rPr>
                <w:rFonts w:asciiTheme="minorEastAsia" w:eastAsiaTheme="minorEastAsia" w:hAnsiTheme="minorEastAsia"/>
                <w:snapToGrid w:val="0"/>
                <w:spacing w:val="-4"/>
                <w:kern w:val="0"/>
                <w:sz w:val="20"/>
                <w:szCs w:val="20"/>
              </w:rPr>
            </w:pPr>
            <w:r w:rsidRPr="00FD0946">
              <w:rPr>
                <w:rFonts w:asciiTheme="minorEastAsia" w:eastAsiaTheme="minorEastAsia" w:hAnsiTheme="minorEastAsia" w:hint="eastAsia"/>
                <w:snapToGrid w:val="0"/>
                <w:spacing w:val="-4"/>
                <w:kern w:val="0"/>
                <w:sz w:val="20"/>
                <w:szCs w:val="20"/>
              </w:rPr>
              <w:t>ア・受験者数</w:t>
            </w:r>
            <w:r w:rsidR="00CE216E" w:rsidRPr="00FD0946">
              <w:rPr>
                <w:rFonts w:asciiTheme="minorEastAsia" w:eastAsiaTheme="minorEastAsia" w:hAnsiTheme="minorEastAsia" w:hint="eastAsia"/>
                <w:snapToGrid w:val="0"/>
                <w:spacing w:val="-4"/>
                <w:kern w:val="0"/>
                <w:sz w:val="20"/>
                <w:szCs w:val="20"/>
              </w:rPr>
              <w:t>709</w:t>
            </w:r>
            <w:r w:rsidRPr="00FD0946">
              <w:rPr>
                <w:rFonts w:asciiTheme="minorEastAsia" w:eastAsiaTheme="minorEastAsia" w:hAnsiTheme="minorEastAsia" w:hint="eastAsia"/>
                <w:snapToGrid w:val="0"/>
                <w:spacing w:val="-4"/>
                <w:kern w:val="0"/>
                <w:sz w:val="20"/>
                <w:szCs w:val="20"/>
              </w:rPr>
              <w:t>人。合格率</w:t>
            </w:r>
            <w:r w:rsidR="00CE216E" w:rsidRPr="00FD0946">
              <w:rPr>
                <w:rFonts w:asciiTheme="minorEastAsia" w:eastAsiaTheme="minorEastAsia" w:hAnsiTheme="minorEastAsia" w:hint="eastAsia"/>
                <w:snapToGrid w:val="0"/>
                <w:spacing w:val="-4"/>
                <w:kern w:val="0"/>
                <w:sz w:val="20"/>
                <w:szCs w:val="20"/>
              </w:rPr>
              <w:t>63.8</w:t>
            </w:r>
            <w:r w:rsidRPr="00FD0946">
              <w:rPr>
                <w:rFonts w:asciiTheme="minorEastAsia" w:eastAsiaTheme="minorEastAsia" w:hAnsiTheme="minorEastAsia" w:hint="eastAsia"/>
                <w:snapToGrid w:val="0"/>
                <w:spacing w:val="-4"/>
                <w:kern w:val="0"/>
                <w:sz w:val="20"/>
                <w:szCs w:val="20"/>
              </w:rPr>
              <w:t>%。</w:t>
            </w:r>
            <w:r w:rsidR="00CE216E" w:rsidRPr="00FD0946">
              <w:rPr>
                <w:rFonts w:asciiTheme="minorEastAsia" w:eastAsiaTheme="minorEastAsia" w:hAnsiTheme="minorEastAsia" w:hint="eastAsia"/>
                <w:snapToGrid w:val="0"/>
                <w:spacing w:val="-4"/>
                <w:kern w:val="0"/>
                <w:sz w:val="20"/>
                <w:szCs w:val="20"/>
              </w:rPr>
              <w:t>コロナ禍で影響があったが一定の成果。</w:t>
            </w:r>
          </w:p>
          <w:p w14:paraId="129B7400" w14:textId="77777777" w:rsidR="000A6737" w:rsidRPr="00FD0946" w:rsidRDefault="000A6737" w:rsidP="000A6737">
            <w:pPr>
              <w:snapToGrid w:val="0"/>
              <w:spacing w:line="280" w:lineRule="exact"/>
              <w:ind w:left="2" w:hangingChars="1" w:hanging="2"/>
              <w:rPr>
                <w:rFonts w:asciiTheme="minorEastAsia" w:eastAsiaTheme="minorEastAsia" w:hAnsiTheme="minorEastAsia"/>
                <w:snapToGrid w:val="0"/>
                <w:spacing w:val="-4"/>
                <w:kern w:val="0"/>
                <w:sz w:val="20"/>
                <w:szCs w:val="20"/>
              </w:rPr>
            </w:pPr>
            <w:r w:rsidRPr="00FD0946">
              <w:rPr>
                <w:rFonts w:asciiTheme="minorEastAsia" w:eastAsiaTheme="minorEastAsia" w:hAnsiTheme="minorEastAsia" w:hint="eastAsia"/>
                <w:snapToGrid w:val="0"/>
                <w:spacing w:val="-4"/>
                <w:kern w:val="0"/>
                <w:sz w:val="20"/>
                <w:szCs w:val="20"/>
              </w:rPr>
              <w:t>・「城工房」の生徒３名が東熱科学財団奨学論文で奨励賞に選出。</w:t>
            </w:r>
          </w:p>
          <w:p w14:paraId="70BDD513" w14:textId="77777777" w:rsidR="000A6737" w:rsidRPr="00FD0946" w:rsidRDefault="000A6737" w:rsidP="000A6737">
            <w:pPr>
              <w:snapToGrid w:val="0"/>
              <w:spacing w:line="280" w:lineRule="exact"/>
              <w:ind w:left="2" w:hangingChars="1" w:hanging="2"/>
              <w:rPr>
                <w:rFonts w:asciiTheme="minorEastAsia" w:eastAsiaTheme="minorEastAsia" w:hAnsiTheme="minorEastAsia"/>
                <w:snapToGrid w:val="0"/>
                <w:spacing w:val="-4"/>
                <w:kern w:val="0"/>
                <w:sz w:val="20"/>
                <w:szCs w:val="20"/>
              </w:rPr>
            </w:pPr>
            <w:r w:rsidRPr="00FD0946">
              <w:rPr>
                <w:rFonts w:asciiTheme="minorEastAsia" w:eastAsiaTheme="minorEastAsia" w:hAnsiTheme="minorEastAsia" w:hint="eastAsia"/>
                <w:snapToGrid w:val="0"/>
                <w:spacing w:val="-4"/>
                <w:kern w:val="0"/>
                <w:sz w:val="20"/>
                <w:szCs w:val="20"/>
              </w:rPr>
              <w:t>コロナの影響でイベント関係が中止となったが、企業連携(大東市、東大阪市)を推進。</w:t>
            </w:r>
            <w:r w:rsidR="007A72ED" w:rsidRPr="00FD0946">
              <w:rPr>
                <w:rFonts w:asciiTheme="minorEastAsia" w:eastAsiaTheme="minorEastAsia" w:hAnsiTheme="minorEastAsia" w:hint="eastAsia"/>
                <w:snapToGrid w:val="0"/>
                <w:spacing w:val="-4"/>
                <w:kern w:val="0"/>
                <w:sz w:val="20"/>
                <w:szCs w:val="20"/>
              </w:rPr>
              <w:t>CATVや企業の社内報にも取り上げられるなど活発に活動できた。（◎）</w:t>
            </w:r>
          </w:p>
          <w:p w14:paraId="3DA43922" w14:textId="77777777" w:rsidR="000A6737" w:rsidRPr="00FD0946" w:rsidRDefault="000A6737" w:rsidP="000A6737">
            <w:pPr>
              <w:snapToGrid w:val="0"/>
              <w:spacing w:line="280" w:lineRule="exact"/>
              <w:ind w:left="2" w:hangingChars="1" w:hanging="2"/>
              <w:rPr>
                <w:rFonts w:asciiTheme="minorEastAsia" w:eastAsiaTheme="minorEastAsia" w:hAnsiTheme="minorEastAsia"/>
                <w:snapToGrid w:val="0"/>
                <w:spacing w:val="-4"/>
                <w:kern w:val="0"/>
                <w:sz w:val="20"/>
                <w:szCs w:val="20"/>
              </w:rPr>
            </w:pPr>
            <w:r w:rsidRPr="00FD0946">
              <w:rPr>
                <w:rFonts w:asciiTheme="minorEastAsia" w:eastAsiaTheme="minorEastAsia" w:hAnsiTheme="minorEastAsia" w:hint="eastAsia"/>
                <w:snapToGrid w:val="0"/>
                <w:spacing w:val="-4"/>
                <w:kern w:val="0"/>
                <w:sz w:val="20"/>
                <w:szCs w:val="20"/>
              </w:rPr>
              <w:t>ア・「城工メッセ」は</w:t>
            </w:r>
            <w:r w:rsidR="002C722B" w:rsidRPr="00FD0946">
              <w:rPr>
                <w:rFonts w:asciiTheme="minorEastAsia" w:eastAsiaTheme="minorEastAsia" w:hAnsiTheme="minorEastAsia" w:hint="eastAsia"/>
                <w:snapToGrid w:val="0"/>
                <w:spacing w:val="-4"/>
                <w:kern w:val="0"/>
                <w:sz w:val="20"/>
                <w:szCs w:val="20"/>
              </w:rPr>
              <w:t>コロナ禍により</w:t>
            </w:r>
            <w:r w:rsidRPr="00FD0946">
              <w:rPr>
                <w:rFonts w:asciiTheme="minorEastAsia" w:eastAsiaTheme="minorEastAsia" w:hAnsiTheme="minorEastAsia" w:hint="eastAsia"/>
                <w:snapToGrid w:val="0"/>
                <w:spacing w:val="-4"/>
                <w:kern w:val="0"/>
                <w:sz w:val="20"/>
                <w:szCs w:val="20"/>
              </w:rPr>
              <w:t>中止。</w:t>
            </w:r>
            <w:r w:rsidR="007A72ED" w:rsidRPr="00FD0946">
              <w:rPr>
                <w:rFonts w:asciiTheme="minorEastAsia" w:eastAsiaTheme="minorEastAsia" w:hAnsiTheme="minorEastAsia" w:hint="eastAsia"/>
                <w:snapToGrid w:val="0"/>
                <w:spacing w:val="-4"/>
                <w:kern w:val="0"/>
                <w:sz w:val="20"/>
                <w:szCs w:val="20"/>
              </w:rPr>
              <w:t>コンソーシアムの新しい形を現在検討中で、次年度に繋げたい。（</w:t>
            </w:r>
            <w:r w:rsidR="002C722B" w:rsidRPr="00FD0946">
              <w:rPr>
                <w:rFonts w:asciiTheme="minorEastAsia" w:eastAsiaTheme="minorEastAsia" w:hAnsiTheme="minorEastAsia" w:hint="eastAsia"/>
                <w:snapToGrid w:val="0"/>
                <w:spacing w:val="-4"/>
                <w:kern w:val="0"/>
                <w:sz w:val="20"/>
                <w:szCs w:val="20"/>
              </w:rPr>
              <w:t>－</w:t>
            </w:r>
            <w:r w:rsidR="007A72ED" w:rsidRPr="00FD0946">
              <w:rPr>
                <w:rFonts w:asciiTheme="minorEastAsia" w:eastAsiaTheme="minorEastAsia" w:hAnsiTheme="minorEastAsia" w:hint="eastAsia"/>
                <w:snapToGrid w:val="0"/>
                <w:spacing w:val="-4"/>
                <w:kern w:val="0"/>
                <w:sz w:val="20"/>
                <w:szCs w:val="20"/>
              </w:rPr>
              <w:t>）</w:t>
            </w:r>
          </w:p>
          <w:p w14:paraId="6030914F" w14:textId="77777777" w:rsidR="000A6737" w:rsidRPr="00FD0946" w:rsidRDefault="000A6737" w:rsidP="000A6737">
            <w:pPr>
              <w:snapToGrid w:val="0"/>
              <w:spacing w:line="280" w:lineRule="exact"/>
              <w:ind w:left="2" w:hangingChars="1" w:hanging="2"/>
              <w:rPr>
                <w:rFonts w:asciiTheme="minorEastAsia" w:eastAsiaTheme="minorEastAsia" w:hAnsiTheme="minorEastAsia"/>
                <w:snapToGrid w:val="0"/>
                <w:spacing w:val="-4"/>
                <w:kern w:val="0"/>
                <w:sz w:val="20"/>
                <w:szCs w:val="20"/>
              </w:rPr>
            </w:pPr>
            <w:r w:rsidRPr="00FD0946">
              <w:rPr>
                <w:rFonts w:asciiTheme="minorEastAsia" w:eastAsiaTheme="minorEastAsia" w:hAnsiTheme="minorEastAsia" w:hint="eastAsia"/>
                <w:snapToGrid w:val="0"/>
                <w:spacing w:val="-4"/>
                <w:kern w:val="0"/>
                <w:sz w:val="20"/>
                <w:szCs w:val="20"/>
              </w:rPr>
              <w:t>イ・PTA実習研修は</w:t>
            </w:r>
            <w:r w:rsidR="003627DD" w:rsidRPr="00FD0946">
              <w:rPr>
                <w:rFonts w:asciiTheme="minorEastAsia" w:eastAsiaTheme="minorEastAsia" w:hAnsiTheme="minorEastAsia" w:hint="eastAsia"/>
                <w:snapToGrid w:val="0"/>
                <w:spacing w:val="-4"/>
                <w:kern w:val="0"/>
                <w:sz w:val="20"/>
                <w:szCs w:val="20"/>
              </w:rPr>
              <w:t>中止。代替で校内施設見学会の実施。</w:t>
            </w:r>
            <w:r w:rsidR="009149A9" w:rsidRPr="00FD0946">
              <w:rPr>
                <w:rFonts w:asciiTheme="minorEastAsia" w:eastAsiaTheme="minorEastAsia" w:hAnsiTheme="minorEastAsia" w:hint="eastAsia"/>
                <w:snapToGrid w:val="0"/>
                <w:spacing w:val="-4"/>
                <w:kern w:val="0"/>
                <w:sz w:val="20"/>
                <w:szCs w:val="20"/>
              </w:rPr>
              <w:t>（○）</w:t>
            </w:r>
          </w:p>
          <w:p w14:paraId="42437A3C" w14:textId="77777777" w:rsidR="003627DD" w:rsidRPr="00FD0946" w:rsidRDefault="003627DD" w:rsidP="009149A9">
            <w:pPr>
              <w:snapToGrid w:val="0"/>
              <w:spacing w:line="280" w:lineRule="exact"/>
              <w:ind w:left="2" w:hangingChars="1" w:hanging="2"/>
              <w:rPr>
                <w:rFonts w:asciiTheme="minorEastAsia" w:eastAsiaTheme="minorEastAsia" w:hAnsiTheme="minorEastAsia"/>
                <w:snapToGrid w:val="0"/>
                <w:color w:val="FF0000"/>
                <w:spacing w:val="-4"/>
                <w:kern w:val="0"/>
                <w:sz w:val="20"/>
                <w:szCs w:val="20"/>
              </w:rPr>
            </w:pPr>
            <w:r w:rsidRPr="00FD0946">
              <w:rPr>
                <w:rFonts w:asciiTheme="minorEastAsia" w:eastAsiaTheme="minorEastAsia" w:hAnsiTheme="minorEastAsia" w:hint="eastAsia"/>
                <w:snapToGrid w:val="0"/>
                <w:spacing w:val="-4"/>
                <w:kern w:val="0"/>
                <w:sz w:val="20"/>
                <w:szCs w:val="20"/>
              </w:rPr>
              <w:t>・PTAによる地元企業見学会</w:t>
            </w:r>
            <w:r w:rsidR="009149A9" w:rsidRPr="00FD0946">
              <w:rPr>
                <w:rFonts w:asciiTheme="minorEastAsia" w:eastAsiaTheme="minorEastAsia" w:hAnsiTheme="minorEastAsia" w:hint="eastAsia"/>
                <w:snapToGrid w:val="0"/>
                <w:spacing w:val="-4"/>
                <w:kern w:val="0"/>
                <w:sz w:val="20"/>
                <w:szCs w:val="20"/>
              </w:rPr>
              <w:t>を１</w:t>
            </w:r>
            <w:r w:rsidRPr="00FD0946">
              <w:rPr>
                <w:rFonts w:asciiTheme="minorEastAsia" w:eastAsiaTheme="minorEastAsia" w:hAnsiTheme="minorEastAsia" w:hint="eastAsia"/>
                <w:snapToGrid w:val="0"/>
                <w:spacing w:val="-4"/>
                <w:kern w:val="0"/>
                <w:sz w:val="20"/>
                <w:szCs w:val="20"/>
              </w:rPr>
              <w:t>回実施</w:t>
            </w:r>
            <w:r w:rsidR="009149A9" w:rsidRPr="00FD0946">
              <w:rPr>
                <w:rFonts w:asciiTheme="minorEastAsia" w:eastAsiaTheme="minorEastAsia" w:hAnsiTheme="minorEastAsia" w:hint="eastAsia"/>
                <w:snapToGrid w:val="0"/>
                <w:spacing w:val="-4"/>
                <w:kern w:val="0"/>
                <w:sz w:val="20"/>
                <w:szCs w:val="20"/>
              </w:rPr>
              <w:t>でき、保護者、企業ともに好評だった。次年度も継続したい。（◎）</w:t>
            </w:r>
          </w:p>
        </w:tc>
      </w:tr>
      <w:tr w:rsidR="005121C0" w:rsidRPr="00DB1AEC" w14:paraId="7270DB9F" w14:textId="77777777" w:rsidTr="00FD0946">
        <w:trPr>
          <w:cantSplit/>
          <w:trHeight w:val="3451"/>
          <w:jc w:val="center"/>
        </w:trPr>
        <w:tc>
          <w:tcPr>
            <w:tcW w:w="846" w:type="dxa"/>
            <w:shd w:val="clear" w:color="auto" w:fill="auto"/>
            <w:textDirection w:val="tbRlV"/>
            <w:vAlign w:val="center"/>
          </w:tcPr>
          <w:p w14:paraId="10164C5A" w14:textId="77777777" w:rsidR="005121C0" w:rsidRPr="00FD0946" w:rsidRDefault="002C1B53" w:rsidP="00E154A0">
            <w:pPr>
              <w:spacing w:line="280" w:lineRule="exact"/>
              <w:ind w:left="113"/>
              <w:rPr>
                <w:sz w:val="20"/>
                <w:szCs w:val="20"/>
              </w:rPr>
            </w:pPr>
            <w:r w:rsidRPr="00FD0946">
              <w:rPr>
                <w:rFonts w:ascii="ＭＳ 明朝" w:hAnsi="ＭＳ 明朝" w:hint="eastAsia"/>
                <w:sz w:val="20"/>
                <w:szCs w:val="20"/>
              </w:rPr>
              <w:t>４</w:t>
            </w:r>
            <w:r w:rsidR="005121C0" w:rsidRPr="00FD0946">
              <w:rPr>
                <w:rFonts w:ascii="ＭＳ 明朝" w:hAnsi="ＭＳ 明朝" w:hint="eastAsia"/>
                <w:sz w:val="20"/>
                <w:szCs w:val="20"/>
              </w:rPr>
              <w:t xml:space="preserve">　</w:t>
            </w:r>
            <w:r w:rsidR="00500F58" w:rsidRPr="00FD0946">
              <w:rPr>
                <w:rFonts w:ascii="ＭＳ 明朝" w:hAnsi="ＭＳ 明朝" w:hint="eastAsia"/>
                <w:sz w:val="20"/>
                <w:szCs w:val="20"/>
              </w:rPr>
              <w:t>学校改編の推進</w:t>
            </w:r>
          </w:p>
        </w:tc>
        <w:tc>
          <w:tcPr>
            <w:tcW w:w="1403" w:type="dxa"/>
            <w:shd w:val="clear" w:color="auto" w:fill="auto"/>
          </w:tcPr>
          <w:p w14:paraId="427BDCF5" w14:textId="77777777" w:rsidR="000F364A" w:rsidRPr="00FD0946" w:rsidRDefault="00500F58" w:rsidP="000F364A">
            <w:pPr>
              <w:snapToGrid w:val="0"/>
              <w:spacing w:line="280" w:lineRule="exact"/>
              <w:ind w:left="242" w:hangingChars="121" w:hanging="242"/>
              <w:rPr>
                <w:rFonts w:asciiTheme="minorEastAsia" w:eastAsiaTheme="minorEastAsia" w:hAnsiTheme="minorEastAsia" w:cs="ＭＳ Ｐゴシック"/>
                <w:kern w:val="0"/>
                <w:sz w:val="20"/>
                <w:szCs w:val="20"/>
              </w:rPr>
            </w:pPr>
            <w:r w:rsidRPr="00FD0946">
              <w:rPr>
                <w:rFonts w:asciiTheme="minorEastAsia" w:eastAsiaTheme="minorEastAsia" w:hAnsiTheme="minorEastAsia" w:cs="ＭＳ Ｐゴシック" w:hint="eastAsia"/>
                <w:kern w:val="0"/>
                <w:sz w:val="20"/>
                <w:szCs w:val="20"/>
              </w:rPr>
              <w:t>（</w:t>
            </w:r>
            <w:r w:rsidR="002C1B53" w:rsidRPr="00FD0946">
              <w:rPr>
                <w:rFonts w:asciiTheme="minorEastAsia" w:eastAsiaTheme="minorEastAsia" w:hAnsiTheme="minorEastAsia" w:cs="ＭＳ Ｐゴシック" w:hint="eastAsia"/>
                <w:kern w:val="0"/>
                <w:sz w:val="20"/>
                <w:szCs w:val="20"/>
              </w:rPr>
              <w:t>１</w:t>
            </w:r>
            <w:r w:rsidRPr="00FD0946">
              <w:rPr>
                <w:rFonts w:asciiTheme="minorEastAsia" w:eastAsiaTheme="minorEastAsia" w:hAnsiTheme="minorEastAsia" w:cs="ＭＳ Ｐゴシック" w:hint="eastAsia"/>
                <w:kern w:val="0"/>
                <w:sz w:val="20"/>
                <w:szCs w:val="20"/>
              </w:rPr>
              <w:t>）教育課程の編成・実施</w:t>
            </w:r>
          </w:p>
          <w:p w14:paraId="24D868B0" w14:textId="77777777" w:rsidR="000F364A" w:rsidRPr="00FD0946" w:rsidRDefault="000F364A" w:rsidP="000F364A">
            <w:pPr>
              <w:snapToGrid w:val="0"/>
              <w:spacing w:line="280" w:lineRule="exact"/>
              <w:ind w:left="242" w:hangingChars="121" w:hanging="242"/>
              <w:rPr>
                <w:rFonts w:asciiTheme="minorEastAsia" w:eastAsiaTheme="minorEastAsia" w:hAnsiTheme="minorEastAsia" w:cs="ＭＳ Ｐゴシック"/>
                <w:kern w:val="0"/>
                <w:sz w:val="20"/>
                <w:szCs w:val="20"/>
              </w:rPr>
            </w:pPr>
          </w:p>
          <w:p w14:paraId="1D34FEEF" w14:textId="77777777" w:rsidR="00C97C13" w:rsidRPr="00FD0946" w:rsidRDefault="00C97C13" w:rsidP="000F364A">
            <w:pPr>
              <w:snapToGrid w:val="0"/>
              <w:spacing w:line="280" w:lineRule="exact"/>
              <w:ind w:left="242" w:hangingChars="121" w:hanging="242"/>
              <w:rPr>
                <w:rFonts w:asciiTheme="minorEastAsia" w:eastAsiaTheme="minorEastAsia" w:hAnsiTheme="minorEastAsia" w:cs="ＭＳ Ｐゴシック"/>
                <w:kern w:val="0"/>
                <w:sz w:val="20"/>
                <w:szCs w:val="20"/>
              </w:rPr>
            </w:pPr>
          </w:p>
          <w:p w14:paraId="1524C5E2" w14:textId="77777777" w:rsidR="00C97C13" w:rsidRPr="00FD0946" w:rsidRDefault="00C97C13" w:rsidP="000F364A">
            <w:pPr>
              <w:snapToGrid w:val="0"/>
              <w:spacing w:line="280" w:lineRule="exact"/>
              <w:ind w:left="242" w:hangingChars="121" w:hanging="242"/>
              <w:rPr>
                <w:rFonts w:asciiTheme="minorEastAsia" w:eastAsiaTheme="minorEastAsia" w:hAnsiTheme="minorEastAsia" w:cs="ＭＳ Ｐゴシック"/>
                <w:kern w:val="0"/>
                <w:sz w:val="20"/>
                <w:szCs w:val="20"/>
              </w:rPr>
            </w:pPr>
          </w:p>
          <w:p w14:paraId="3EC82546" w14:textId="77777777" w:rsidR="00500F58" w:rsidRPr="00FD0946" w:rsidRDefault="00500F58" w:rsidP="000F364A">
            <w:pPr>
              <w:snapToGrid w:val="0"/>
              <w:spacing w:line="280" w:lineRule="exact"/>
              <w:ind w:left="242" w:hangingChars="121" w:hanging="242"/>
              <w:rPr>
                <w:rFonts w:asciiTheme="minorEastAsia" w:eastAsiaTheme="minorEastAsia" w:hAnsiTheme="minorEastAsia" w:cs="ＭＳ Ｐゴシック"/>
                <w:kern w:val="0"/>
                <w:sz w:val="20"/>
                <w:szCs w:val="20"/>
              </w:rPr>
            </w:pPr>
            <w:r w:rsidRPr="00FD0946">
              <w:rPr>
                <w:rFonts w:asciiTheme="minorEastAsia" w:eastAsiaTheme="minorEastAsia" w:hAnsiTheme="minorEastAsia" w:cs="ＭＳ Ｐゴシック" w:hint="eastAsia"/>
                <w:kern w:val="0"/>
                <w:sz w:val="20"/>
                <w:szCs w:val="20"/>
              </w:rPr>
              <w:t>（</w:t>
            </w:r>
            <w:r w:rsidR="002C1B53" w:rsidRPr="00FD0946">
              <w:rPr>
                <w:rFonts w:asciiTheme="minorEastAsia" w:eastAsiaTheme="minorEastAsia" w:hAnsiTheme="minorEastAsia" w:cs="ＭＳ Ｐゴシック" w:hint="eastAsia"/>
                <w:kern w:val="0"/>
                <w:sz w:val="20"/>
                <w:szCs w:val="20"/>
              </w:rPr>
              <w:t>２</w:t>
            </w:r>
            <w:r w:rsidRPr="00FD0946">
              <w:rPr>
                <w:rFonts w:asciiTheme="minorEastAsia" w:eastAsiaTheme="minorEastAsia" w:hAnsiTheme="minorEastAsia" w:cs="ＭＳ Ｐゴシック" w:hint="eastAsia"/>
                <w:kern w:val="0"/>
                <w:sz w:val="20"/>
                <w:szCs w:val="20"/>
              </w:rPr>
              <w:t>）課題解決型授業の推進</w:t>
            </w:r>
          </w:p>
          <w:p w14:paraId="1F4AD4C9" w14:textId="77777777" w:rsidR="00C97C13" w:rsidRPr="00FD0946" w:rsidRDefault="00C97C13" w:rsidP="000F364A">
            <w:pPr>
              <w:snapToGrid w:val="0"/>
              <w:spacing w:line="280" w:lineRule="exact"/>
              <w:ind w:left="200" w:hangingChars="100" w:hanging="200"/>
              <w:rPr>
                <w:rFonts w:asciiTheme="minorEastAsia" w:eastAsiaTheme="minorEastAsia" w:hAnsiTheme="minorEastAsia" w:cs="ＭＳ Ｐゴシック"/>
                <w:kern w:val="0"/>
                <w:sz w:val="20"/>
                <w:szCs w:val="20"/>
              </w:rPr>
            </w:pPr>
          </w:p>
          <w:p w14:paraId="14D1DB25" w14:textId="77777777" w:rsidR="00C97C13" w:rsidRPr="00FD0946" w:rsidRDefault="00C97C13" w:rsidP="000F364A">
            <w:pPr>
              <w:snapToGrid w:val="0"/>
              <w:spacing w:line="280" w:lineRule="exact"/>
              <w:ind w:left="200" w:hangingChars="100" w:hanging="200"/>
              <w:rPr>
                <w:rFonts w:asciiTheme="minorEastAsia" w:eastAsiaTheme="minorEastAsia" w:hAnsiTheme="minorEastAsia" w:cs="ＭＳ Ｐゴシック"/>
                <w:kern w:val="0"/>
                <w:sz w:val="20"/>
                <w:szCs w:val="20"/>
              </w:rPr>
            </w:pPr>
          </w:p>
          <w:p w14:paraId="51D0CFCA" w14:textId="77777777" w:rsidR="00C97C13" w:rsidRPr="00FD0946" w:rsidRDefault="00C97C13" w:rsidP="000F364A">
            <w:pPr>
              <w:snapToGrid w:val="0"/>
              <w:spacing w:line="280" w:lineRule="exact"/>
              <w:ind w:left="200" w:hangingChars="100" w:hanging="200"/>
              <w:rPr>
                <w:rFonts w:asciiTheme="minorEastAsia" w:eastAsiaTheme="minorEastAsia" w:hAnsiTheme="minorEastAsia" w:cs="ＭＳ Ｐゴシック"/>
                <w:kern w:val="0"/>
                <w:sz w:val="20"/>
                <w:szCs w:val="20"/>
              </w:rPr>
            </w:pPr>
          </w:p>
          <w:p w14:paraId="52C05ECF" w14:textId="77777777" w:rsidR="00C97C13" w:rsidRPr="00FD0946" w:rsidRDefault="00C97C13" w:rsidP="000F364A">
            <w:pPr>
              <w:snapToGrid w:val="0"/>
              <w:spacing w:line="280" w:lineRule="exact"/>
              <w:ind w:left="200" w:hangingChars="100" w:hanging="200"/>
              <w:rPr>
                <w:rFonts w:asciiTheme="minorEastAsia" w:eastAsiaTheme="minorEastAsia" w:hAnsiTheme="minorEastAsia" w:cs="ＭＳ Ｐゴシック"/>
                <w:kern w:val="0"/>
                <w:sz w:val="20"/>
                <w:szCs w:val="20"/>
              </w:rPr>
            </w:pPr>
          </w:p>
          <w:p w14:paraId="390210A7" w14:textId="77777777" w:rsidR="00C97C13" w:rsidRPr="00FD0946" w:rsidRDefault="00C97C13" w:rsidP="000F364A">
            <w:pPr>
              <w:snapToGrid w:val="0"/>
              <w:spacing w:line="280" w:lineRule="exact"/>
              <w:ind w:left="200" w:hangingChars="100" w:hanging="200"/>
              <w:rPr>
                <w:rFonts w:asciiTheme="minorEastAsia" w:eastAsiaTheme="minorEastAsia" w:hAnsiTheme="minorEastAsia" w:cs="ＭＳ Ｐゴシック"/>
                <w:kern w:val="0"/>
                <w:sz w:val="20"/>
                <w:szCs w:val="20"/>
              </w:rPr>
            </w:pPr>
          </w:p>
          <w:p w14:paraId="1F45AE43" w14:textId="77777777" w:rsidR="005121C0" w:rsidRPr="00FD0946" w:rsidRDefault="00500F58" w:rsidP="000F364A">
            <w:pPr>
              <w:snapToGrid w:val="0"/>
              <w:spacing w:line="280" w:lineRule="exact"/>
              <w:ind w:left="200" w:hangingChars="100" w:hanging="200"/>
              <w:rPr>
                <w:rFonts w:asciiTheme="minorEastAsia" w:eastAsiaTheme="minorEastAsia" w:hAnsiTheme="minorEastAsia"/>
                <w:sz w:val="20"/>
                <w:szCs w:val="20"/>
              </w:rPr>
            </w:pPr>
            <w:r w:rsidRPr="00FD0946">
              <w:rPr>
                <w:rFonts w:asciiTheme="minorEastAsia" w:eastAsiaTheme="minorEastAsia" w:hAnsiTheme="minorEastAsia" w:cs="ＭＳ Ｐゴシック" w:hint="eastAsia"/>
                <w:kern w:val="0"/>
                <w:sz w:val="20"/>
                <w:szCs w:val="20"/>
              </w:rPr>
              <w:t>（</w:t>
            </w:r>
            <w:r w:rsidR="002C1B53" w:rsidRPr="00FD0946">
              <w:rPr>
                <w:rFonts w:asciiTheme="minorEastAsia" w:eastAsiaTheme="minorEastAsia" w:hAnsiTheme="minorEastAsia" w:cs="ＭＳ Ｐゴシック" w:hint="eastAsia"/>
                <w:kern w:val="0"/>
                <w:sz w:val="20"/>
                <w:szCs w:val="20"/>
              </w:rPr>
              <w:t>３</w:t>
            </w:r>
            <w:r w:rsidRPr="00FD0946">
              <w:rPr>
                <w:rFonts w:asciiTheme="minorEastAsia" w:eastAsiaTheme="minorEastAsia" w:hAnsiTheme="minorEastAsia" w:cs="ＭＳ Ｐゴシック" w:hint="eastAsia"/>
                <w:kern w:val="0"/>
                <w:sz w:val="20"/>
                <w:szCs w:val="20"/>
              </w:rPr>
              <w:t>）企業見学等の充実</w:t>
            </w:r>
          </w:p>
        </w:tc>
        <w:tc>
          <w:tcPr>
            <w:tcW w:w="4253" w:type="dxa"/>
            <w:tcBorders>
              <w:right w:val="dashed" w:sz="4" w:space="0" w:color="auto"/>
            </w:tcBorders>
            <w:shd w:val="clear" w:color="auto" w:fill="auto"/>
          </w:tcPr>
          <w:p w14:paraId="4F3B00C7" w14:textId="77777777" w:rsidR="00500F58" w:rsidRPr="00FD0946" w:rsidRDefault="000F364A" w:rsidP="00500F58">
            <w:pPr>
              <w:snapToGrid w:val="0"/>
              <w:spacing w:line="280" w:lineRule="exact"/>
              <w:ind w:left="400" w:hangingChars="200" w:hanging="400"/>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ア・</w:t>
            </w:r>
            <w:r w:rsidR="002C1B53" w:rsidRPr="00FD0946">
              <w:rPr>
                <w:rFonts w:asciiTheme="minorEastAsia" w:eastAsiaTheme="minorEastAsia" w:hAnsiTheme="minorEastAsia" w:cs="ＭＳ Ｐゴシック"/>
                <w:kern w:val="0"/>
                <w:sz w:val="20"/>
                <w:szCs w:val="20"/>
              </w:rPr>
              <w:t>PBL</w:t>
            </w:r>
            <w:r w:rsidR="00500F58" w:rsidRPr="00FD0946">
              <w:rPr>
                <w:rFonts w:asciiTheme="minorEastAsia" w:eastAsiaTheme="minorEastAsia" w:hAnsiTheme="minorEastAsia" w:cs="ＭＳ Ｐゴシック" w:hint="eastAsia"/>
                <w:kern w:val="0"/>
                <w:sz w:val="20"/>
                <w:szCs w:val="20"/>
              </w:rPr>
              <w:t>（</w:t>
            </w:r>
            <w:r w:rsidR="002C1B53" w:rsidRPr="00FD0946">
              <w:rPr>
                <w:rFonts w:asciiTheme="minorEastAsia" w:eastAsiaTheme="minorEastAsia" w:hAnsiTheme="minorEastAsia" w:cs="ＭＳ Ｐゴシック"/>
                <w:kern w:val="0"/>
                <w:sz w:val="20"/>
                <w:szCs w:val="20"/>
              </w:rPr>
              <w:t>Project</w:t>
            </w:r>
            <w:r w:rsidR="00500F58" w:rsidRPr="00FD0946">
              <w:rPr>
                <w:rFonts w:asciiTheme="minorEastAsia" w:eastAsiaTheme="minorEastAsia" w:hAnsiTheme="minorEastAsia" w:cs="ＭＳ Ｐゴシック" w:hint="eastAsia"/>
                <w:kern w:val="0"/>
                <w:sz w:val="20"/>
                <w:szCs w:val="20"/>
              </w:rPr>
              <w:t>-</w:t>
            </w:r>
            <w:r w:rsidR="002C1B53" w:rsidRPr="00FD0946">
              <w:rPr>
                <w:rFonts w:asciiTheme="minorEastAsia" w:eastAsiaTheme="minorEastAsia" w:hAnsiTheme="minorEastAsia" w:cs="ＭＳ Ｐゴシック"/>
                <w:kern w:val="0"/>
                <w:sz w:val="20"/>
                <w:szCs w:val="20"/>
              </w:rPr>
              <w:t>Based</w:t>
            </w:r>
            <w:r w:rsidR="00EB0FCA" w:rsidRPr="00FD0946">
              <w:rPr>
                <w:rFonts w:asciiTheme="minorEastAsia" w:eastAsiaTheme="minorEastAsia" w:hAnsiTheme="minorEastAsia" w:cs="ＭＳ Ｐゴシック"/>
                <w:kern w:val="0"/>
                <w:sz w:val="20"/>
                <w:szCs w:val="20"/>
              </w:rPr>
              <w:t xml:space="preserve"> </w:t>
            </w:r>
            <w:r w:rsidR="002C1B53" w:rsidRPr="00FD0946">
              <w:rPr>
                <w:rFonts w:asciiTheme="minorEastAsia" w:eastAsiaTheme="minorEastAsia" w:hAnsiTheme="minorEastAsia" w:cs="ＭＳ Ｐゴシック"/>
                <w:kern w:val="0"/>
                <w:sz w:val="20"/>
                <w:szCs w:val="20"/>
              </w:rPr>
              <w:t>Learning</w:t>
            </w:r>
            <w:r w:rsidR="00500F58" w:rsidRPr="00FD0946">
              <w:rPr>
                <w:rFonts w:asciiTheme="minorEastAsia" w:eastAsiaTheme="minorEastAsia" w:hAnsiTheme="minorEastAsia" w:cs="ＭＳ Ｐゴシック" w:hint="eastAsia"/>
                <w:kern w:val="0"/>
                <w:sz w:val="20"/>
                <w:szCs w:val="20"/>
              </w:rPr>
              <w:t>課題解決型学習）に係る教育課程の編成・実施</w:t>
            </w:r>
          </w:p>
          <w:p w14:paraId="2599B43A"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14A3D80F"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6CA479C2"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7CDFFE29" w14:textId="77777777" w:rsidR="00500F58" w:rsidRPr="00FD0946" w:rsidRDefault="000F364A" w:rsidP="00500F58">
            <w:pPr>
              <w:snapToGrid w:val="0"/>
              <w:spacing w:line="280" w:lineRule="exact"/>
              <w:ind w:left="400" w:hangingChars="200" w:hanging="400"/>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ア・</w:t>
            </w:r>
            <w:r w:rsidR="002C1B53" w:rsidRPr="00FD0946">
              <w:rPr>
                <w:rFonts w:asciiTheme="minorEastAsia" w:eastAsiaTheme="minorEastAsia" w:hAnsiTheme="minorEastAsia" w:cs="ＭＳ Ｐゴシック"/>
                <w:kern w:val="0"/>
                <w:sz w:val="20"/>
                <w:szCs w:val="20"/>
              </w:rPr>
              <w:t>PBL</w:t>
            </w:r>
            <w:r w:rsidR="00500F58" w:rsidRPr="00FD0946">
              <w:rPr>
                <w:rFonts w:asciiTheme="minorEastAsia" w:eastAsiaTheme="minorEastAsia" w:hAnsiTheme="minorEastAsia" w:cs="ＭＳ Ｐゴシック" w:hint="eastAsia"/>
                <w:kern w:val="0"/>
                <w:sz w:val="20"/>
                <w:szCs w:val="20"/>
              </w:rPr>
              <w:t>に係る課題解決型授業</w:t>
            </w:r>
            <w:r w:rsidRPr="00FD0946">
              <w:rPr>
                <w:rFonts w:asciiTheme="minorEastAsia" w:eastAsiaTheme="minorEastAsia" w:hAnsiTheme="minorEastAsia" w:cs="ＭＳ Ｐゴシック" w:hint="eastAsia"/>
                <w:kern w:val="0"/>
                <w:sz w:val="20"/>
                <w:szCs w:val="20"/>
              </w:rPr>
              <w:t>の</w:t>
            </w:r>
            <w:r w:rsidR="00500F58" w:rsidRPr="00FD0946">
              <w:rPr>
                <w:rFonts w:asciiTheme="minorEastAsia" w:eastAsiaTheme="minorEastAsia" w:hAnsiTheme="minorEastAsia" w:cs="ＭＳ Ｐゴシック" w:hint="eastAsia"/>
                <w:kern w:val="0"/>
                <w:sz w:val="20"/>
                <w:szCs w:val="20"/>
              </w:rPr>
              <w:t>推進</w:t>
            </w:r>
          </w:p>
          <w:p w14:paraId="3826604F" w14:textId="77777777" w:rsidR="000F364A" w:rsidRPr="00FD0946" w:rsidRDefault="000F364A" w:rsidP="000F364A">
            <w:pPr>
              <w:snapToGrid w:val="0"/>
              <w:spacing w:line="280" w:lineRule="exact"/>
              <w:ind w:left="400" w:hangingChars="200" w:hanging="400"/>
              <w:rPr>
                <w:rFonts w:asciiTheme="minorEastAsia" w:eastAsiaTheme="minorEastAsia" w:hAnsiTheme="minorEastAsia"/>
                <w:sz w:val="20"/>
                <w:szCs w:val="20"/>
              </w:rPr>
            </w:pPr>
          </w:p>
          <w:p w14:paraId="33498274" w14:textId="77777777" w:rsidR="00C97C13" w:rsidRPr="00FD0946" w:rsidRDefault="00C97C13" w:rsidP="00D33A05">
            <w:pPr>
              <w:snapToGrid w:val="0"/>
              <w:spacing w:line="280" w:lineRule="exact"/>
              <w:ind w:left="400" w:hangingChars="200" w:hanging="400"/>
              <w:rPr>
                <w:rFonts w:asciiTheme="minorEastAsia" w:eastAsiaTheme="minorEastAsia" w:hAnsiTheme="minorEastAsia"/>
                <w:sz w:val="20"/>
                <w:szCs w:val="20"/>
              </w:rPr>
            </w:pPr>
          </w:p>
          <w:p w14:paraId="261E681F" w14:textId="77777777" w:rsidR="00C97C13" w:rsidRPr="00FD0946" w:rsidRDefault="00C97C13" w:rsidP="00D33A05">
            <w:pPr>
              <w:snapToGrid w:val="0"/>
              <w:spacing w:line="280" w:lineRule="exact"/>
              <w:ind w:left="400" w:hangingChars="200" w:hanging="400"/>
              <w:rPr>
                <w:rFonts w:asciiTheme="minorEastAsia" w:eastAsiaTheme="minorEastAsia" w:hAnsiTheme="minorEastAsia"/>
                <w:sz w:val="20"/>
                <w:szCs w:val="20"/>
              </w:rPr>
            </w:pPr>
          </w:p>
          <w:p w14:paraId="778D27C7" w14:textId="77777777" w:rsidR="00C97C13" w:rsidRPr="00FD0946" w:rsidRDefault="00C97C13" w:rsidP="00D33A05">
            <w:pPr>
              <w:snapToGrid w:val="0"/>
              <w:spacing w:line="280" w:lineRule="exact"/>
              <w:ind w:left="400" w:hangingChars="200" w:hanging="400"/>
              <w:rPr>
                <w:rFonts w:asciiTheme="minorEastAsia" w:eastAsiaTheme="minorEastAsia" w:hAnsiTheme="minorEastAsia"/>
                <w:sz w:val="20"/>
                <w:szCs w:val="20"/>
              </w:rPr>
            </w:pPr>
          </w:p>
          <w:p w14:paraId="7D3BF82C" w14:textId="77777777" w:rsidR="00C97C13" w:rsidRPr="00FD0946" w:rsidRDefault="00C97C13" w:rsidP="00D33A05">
            <w:pPr>
              <w:snapToGrid w:val="0"/>
              <w:spacing w:line="280" w:lineRule="exact"/>
              <w:ind w:left="400" w:hangingChars="200" w:hanging="400"/>
              <w:rPr>
                <w:rFonts w:asciiTheme="minorEastAsia" w:eastAsiaTheme="minorEastAsia" w:hAnsiTheme="minorEastAsia"/>
                <w:sz w:val="20"/>
                <w:szCs w:val="20"/>
              </w:rPr>
            </w:pPr>
          </w:p>
          <w:p w14:paraId="00ACABFF" w14:textId="77777777" w:rsidR="00C97C13" w:rsidRPr="00FD0946" w:rsidRDefault="00C97C13" w:rsidP="00D33A05">
            <w:pPr>
              <w:snapToGrid w:val="0"/>
              <w:spacing w:line="280" w:lineRule="exact"/>
              <w:ind w:left="400" w:hangingChars="200" w:hanging="400"/>
              <w:rPr>
                <w:rFonts w:asciiTheme="minorEastAsia" w:eastAsiaTheme="minorEastAsia" w:hAnsiTheme="minorEastAsia"/>
                <w:sz w:val="20"/>
                <w:szCs w:val="20"/>
              </w:rPr>
            </w:pPr>
          </w:p>
          <w:p w14:paraId="7B4EFA6C" w14:textId="77777777" w:rsidR="00AB392B" w:rsidRPr="00FD0946" w:rsidRDefault="000F364A" w:rsidP="00D33A05">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w:t>
            </w:r>
            <w:r w:rsidR="00354629" w:rsidRPr="00FD0946">
              <w:rPr>
                <w:rFonts w:asciiTheme="minorEastAsia" w:eastAsiaTheme="minorEastAsia" w:hAnsiTheme="minorEastAsia" w:cs="ＭＳ Ｐゴシック" w:hint="eastAsia"/>
                <w:kern w:val="0"/>
                <w:sz w:val="20"/>
                <w:szCs w:val="20"/>
              </w:rPr>
              <w:t>これまで取り組んできた地域連携を</w:t>
            </w:r>
            <w:r w:rsidR="002C1B53" w:rsidRPr="00FD0946">
              <w:rPr>
                <w:rFonts w:asciiTheme="minorEastAsia" w:eastAsiaTheme="minorEastAsia" w:hAnsiTheme="minorEastAsia" w:cs="ＭＳ Ｐゴシック"/>
                <w:kern w:val="0"/>
                <w:sz w:val="20"/>
                <w:szCs w:val="20"/>
              </w:rPr>
              <w:t>PBL</w:t>
            </w:r>
            <w:r w:rsidR="00354629" w:rsidRPr="00FD0946">
              <w:rPr>
                <w:rFonts w:asciiTheme="minorEastAsia" w:eastAsiaTheme="minorEastAsia" w:hAnsiTheme="minorEastAsia" w:cs="ＭＳ Ｐゴシック" w:hint="eastAsia"/>
                <w:kern w:val="0"/>
                <w:sz w:val="20"/>
                <w:szCs w:val="20"/>
              </w:rPr>
              <w:t>に活用する仕組みの</w:t>
            </w:r>
            <w:r w:rsidR="00D33A05" w:rsidRPr="00FD0946">
              <w:rPr>
                <w:rFonts w:asciiTheme="minorEastAsia" w:eastAsiaTheme="minorEastAsia" w:hAnsiTheme="minorEastAsia" w:cs="ＭＳ Ｐゴシック" w:hint="eastAsia"/>
                <w:kern w:val="0"/>
                <w:sz w:val="20"/>
                <w:szCs w:val="20"/>
              </w:rPr>
              <w:t>構築</w:t>
            </w:r>
          </w:p>
        </w:tc>
        <w:tc>
          <w:tcPr>
            <w:tcW w:w="4961" w:type="dxa"/>
            <w:tcBorders>
              <w:right w:val="dashed" w:sz="4" w:space="0" w:color="auto"/>
            </w:tcBorders>
          </w:tcPr>
          <w:p w14:paraId="1FEA088F" w14:textId="77777777" w:rsidR="00500F58" w:rsidRPr="00FD0946" w:rsidRDefault="00500F58" w:rsidP="00500F58">
            <w:pPr>
              <w:snapToGrid w:val="0"/>
              <w:spacing w:line="280" w:lineRule="exact"/>
              <w:ind w:left="400" w:hangingChars="200" w:hanging="400"/>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ア・</w:t>
            </w:r>
            <w:r w:rsidR="002C1B53" w:rsidRPr="00FD0946">
              <w:rPr>
                <w:rFonts w:asciiTheme="minorEastAsia" w:eastAsiaTheme="minorEastAsia" w:hAnsiTheme="minorEastAsia" w:cs="ＭＳ Ｐゴシック"/>
                <w:kern w:val="0"/>
                <w:sz w:val="20"/>
                <w:szCs w:val="20"/>
              </w:rPr>
              <w:t>PBL</w:t>
            </w:r>
            <w:r w:rsidRPr="00FD0946">
              <w:rPr>
                <w:rFonts w:asciiTheme="minorEastAsia" w:eastAsiaTheme="minorEastAsia" w:hAnsiTheme="minorEastAsia" w:cs="ＭＳ Ｐゴシック" w:hint="eastAsia"/>
                <w:kern w:val="0"/>
                <w:sz w:val="20"/>
                <w:szCs w:val="20"/>
              </w:rPr>
              <w:t>に係る</w:t>
            </w:r>
            <w:r w:rsidR="00446E2F" w:rsidRPr="00FD0946">
              <w:rPr>
                <w:rFonts w:asciiTheme="minorEastAsia" w:eastAsiaTheme="minorEastAsia" w:hAnsiTheme="minorEastAsia" w:cs="ＭＳ Ｐゴシック" w:hint="eastAsia"/>
                <w:kern w:val="0"/>
                <w:sz w:val="20"/>
                <w:szCs w:val="20"/>
              </w:rPr>
              <w:t>工業技術基礎等における</w:t>
            </w:r>
            <w:r w:rsidRPr="00FD0946">
              <w:rPr>
                <w:rFonts w:asciiTheme="minorEastAsia" w:eastAsiaTheme="minorEastAsia" w:hAnsiTheme="minorEastAsia" w:cs="ＭＳ Ｐゴシック" w:hint="eastAsia"/>
                <w:kern w:val="0"/>
                <w:sz w:val="20"/>
                <w:szCs w:val="20"/>
              </w:rPr>
              <w:t>教育課程の編成・実施を推進する。</w:t>
            </w:r>
          </w:p>
          <w:p w14:paraId="7057169C" w14:textId="77777777" w:rsidR="000F364A" w:rsidRPr="00FD0946" w:rsidRDefault="000F364A" w:rsidP="00500F58">
            <w:pPr>
              <w:snapToGrid w:val="0"/>
              <w:spacing w:line="280" w:lineRule="exact"/>
              <w:ind w:left="400" w:hangingChars="200" w:hanging="400"/>
              <w:rPr>
                <w:rFonts w:asciiTheme="minorEastAsia" w:eastAsiaTheme="minorEastAsia" w:hAnsiTheme="minorEastAsia"/>
                <w:sz w:val="20"/>
                <w:szCs w:val="20"/>
              </w:rPr>
            </w:pPr>
          </w:p>
          <w:p w14:paraId="580B5582"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45DC395D"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2C917629" w14:textId="77777777" w:rsidR="00500F58" w:rsidRPr="00FD0946" w:rsidRDefault="000F364A" w:rsidP="00500F58">
            <w:pPr>
              <w:snapToGrid w:val="0"/>
              <w:spacing w:line="280" w:lineRule="exact"/>
              <w:ind w:left="400" w:hangingChars="200" w:hanging="400"/>
              <w:rPr>
                <w:rFonts w:asciiTheme="minorEastAsia" w:eastAsiaTheme="minorEastAsia" w:hAnsiTheme="minorEastAsia" w:cs="ＭＳ Ｐゴシック"/>
                <w:kern w:val="0"/>
                <w:sz w:val="20"/>
                <w:szCs w:val="20"/>
              </w:rPr>
            </w:pPr>
            <w:r w:rsidRPr="00FD0946">
              <w:rPr>
                <w:rFonts w:asciiTheme="minorEastAsia" w:eastAsiaTheme="minorEastAsia" w:hAnsiTheme="minorEastAsia" w:hint="eastAsia"/>
                <w:sz w:val="20"/>
                <w:szCs w:val="20"/>
              </w:rPr>
              <w:t>ア・</w:t>
            </w:r>
            <w:r w:rsidR="002C1B53" w:rsidRPr="00FD0946">
              <w:rPr>
                <w:rFonts w:asciiTheme="minorEastAsia" w:eastAsiaTheme="minorEastAsia" w:hAnsiTheme="minorEastAsia" w:cs="ＭＳ Ｐゴシック"/>
                <w:kern w:val="0"/>
                <w:sz w:val="20"/>
                <w:szCs w:val="20"/>
              </w:rPr>
              <w:t>PBL</w:t>
            </w:r>
            <w:r w:rsidR="00500F58" w:rsidRPr="00FD0946">
              <w:rPr>
                <w:rFonts w:asciiTheme="minorEastAsia" w:eastAsiaTheme="minorEastAsia" w:hAnsiTheme="minorEastAsia" w:cs="ＭＳ Ｐゴシック" w:hint="eastAsia"/>
                <w:kern w:val="0"/>
                <w:sz w:val="20"/>
                <w:szCs w:val="20"/>
              </w:rPr>
              <w:t>に係る課題解決型</w:t>
            </w:r>
            <w:r w:rsidR="00446E2F" w:rsidRPr="00FD0946">
              <w:rPr>
                <w:rFonts w:asciiTheme="minorEastAsia" w:eastAsiaTheme="minorEastAsia" w:hAnsiTheme="minorEastAsia" w:cs="ＭＳ Ｐゴシック" w:hint="eastAsia"/>
                <w:kern w:val="0"/>
                <w:sz w:val="20"/>
                <w:szCs w:val="20"/>
              </w:rPr>
              <w:t>の研究</w:t>
            </w:r>
            <w:r w:rsidR="00500F58" w:rsidRPr="00FD0946">
              <w:rPr>
                <w:rFonts w:asciiTheme="minorEastAsia" w:eastAsiaTheme="minorEastAsia" w:hAnsiTheme="minorEastAsia" w:cs="ＭＳ Ｐゴシック" w:hint="eastAsia"/>
                <w:kern w:val="0"/>
                <w:sz w:val="20"/>
                <w:szCs w:val="20"/>
              </w:rPr>
              <w:t>授業を</w:t>
            </w:r>
            <w:r w:rsidR="00446E2F" w:rsidRPr="00FD0946">
              <w:rPr>
                <w:rFonts w:asciiTheme="minorEastAsia" w:eastAsiaTheme="minorEastAsia" w:hAnsiTheme="minorEastAsia" w:cs="ＭＳ Ｐゴシック" w:hint="eastAsia"/>
                <w:kern w:val="0"/>
                <w:sz w:val="20"/>
                <w:szCs w:val="20"/>
              </w:rPr>
              <w:t>実施</w:t>
            </w:r>
            <w:r w:rsidR="00500F58" w:rsidRPr="00FD0946">
              <w:rPr>
                <w:rFonts w:asciiTheme="minorEastAsia" w:eastAsiaTheme="minorEastAsia" w:hAnsiTheme="minorEastAsia" w:cs="ＭＳ Ｐゴシック" w:hint="eastAsia"/>
                <w:kern w:val="0"/>
                <w:sz w:val="20"/>
                <w:szCs w:val="20"/>
              </w:rPr>
              <w:t>する。</w:t>
            </w:r>
          </w:p>
          <w:p w14:paraId="636EC069" w14:textId="77777777" w:rsidR="000F364A" w:rsidRPr="00FD0946" w:rsidRDefault="000F364A" w:rsidP="00500F58">
            <w:pPr>
              <w:snapToGrid w:val="0"/>
              <w:spacing w:line="280" w:lineRule="exact"/>
              <w:ind w:left="400" w:hangingChars="200" w:hanging="400"/>
              <w:rPr>
                <w:rFonts w:asciiTheme="minorEastAsia" w:eastAsiaTheme="minorEastAsia" w:hAnsiTheme="minorEastAsia"/>
                <w:sz w:val="20"/>
                <w:szCs w:val="20"/>
              </w:rPr>
            </w:pPr>
          </w:p>
          <w:p w14:paraId="2AD85ADB"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49224DD0"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440FFEA0"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34A826B4"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31E1946B" w14:textId="77777777" w:rsidR="00C97C13" w:rsidRPr="00FD0946" w:rsidRDefault="00C97C13" w:rsidP="00500F58">
            <w:pPr>
              <w:snapToGrid w:val="0"/>
              <w:spacing w:line="280" w:lineRule="exact"/>
              <w:ind w:left="400" w:hangingChars="200" w:hanging="400"/>
              <w:rPr>
                <w:rFonts w:asciiTheme="minorEastAsia" w:eastAsiaTheme="minorEastAsia" w:hAnsiTheme="minorEastAsia"/>
                <w:sz w:val="20"/>
                <w:szCs w:val="20"/>
              </w:rPr>
            </w:pPr>
          </w:p>
          <w:p w14:paraId="36079C39" w14:textId="77777777" w:rsidR="00E154A0" w:rsidRPr="00FD0946" w:rsidRDefault="000F364A" w:rsidP="00500F58">
            <w:pPr>
              <w:snapToGrid w:val="0"/>
              <w:spacing w:line="280" w:lineRule="exact"/>
              <w:ind w:left="400" w:hangingChars="200" w:hanging="400"/>
              <w:rPr>
                <w:rFonts w:asciiTheme="minorEastAsia" w:eastAsiaTheme="minorEastAsia" w:hAnsiTheme="minorEastAsia"/>
                <w:sz w:val="20"/>
                <w:szCs w:val="20"/>
              </w:rPr>
            </w:pPr>
            <w:r w:rsidRPr="00FD0946">
              <w:rPr>
                <w:rFonts w:asciiTheme="minorEastAsia" w:eastAsiaTheme="minorEastAsia" w:hAnsiTheme="minorEastAsia" w:hint="eastAsia"/>
                <w:sz w:val="20"/>
                <w:szCs w:val="20"/>
              </w:rPr>
              <w:t>ア・</w:t>
            </w:r>
            <w:r w:rsidR="00500F58" w:rsidRPr="00FD0946">
              <w:rPr>
                <w:rFonts w:asciiTheme="minorEastAsia" w:eastAsiaTheme="minorEastAsia" w:hAnsiTheme="minorEastAsia" w:cs="ＭＳ Ｐゴシック" w:hint="eastAsia"/>
                <w:kern w:val="0"/>
                <w:sz w:val="20"/>
                <w:szCs w:val="20"/>
              </w:rPr>
              <w:t>地元企業と連携し、企業見学やインターンシップ等の充実を図る。</w:t>
            </w:r>
          </w:p>
        </w:tc>
        <w:tc>
          <w:tcPr>
            <w:tcW w:w="3523" w:type="dxa"/>
            <w:tcBorders>
              <w:left w:val="dashed" w:sz="4" w:space="0" w:color="auto"/>
              <w:right w:val="single" w:sz="4" w:space="0" w:color="auto"/>
            </w:tcBorders>
            <w:shd w:val="clear" w:color="auto" w:fill="auto"/>
          </w:tcPr>
          <w:p w14:paraId="5D00F7E5" w14:textId="319BFFCB" w:rsidR="005121C0" w:rsidRPr="00FD0946" w:rsidRDefault="003627DD" w:rsidP="003627DD">
            <w:pPr>
              <w:snapToGrid w:val="0"/>
              <w:spacing w:line="280" w:lineRule="exact"/>
              <w:ind w:left="2"/>
              <w:rPr>
                <w:rFonts w:asciiTheme="minorEastAsia" w:eastAsiaTheme="minorEastAsia" w:hAnsiTheme="minorEastAsia"/>
                <w:snapToGrid w:val="0"/>
                <w:spacing w:val="-4"/>
                <w:kern w:val="0"/>
                <w:sz w:val="20"/>
                <w:szCs w:val="20"/>
              </w:rPr>
            </w:pPr>
            <w:r w:rsidRPr="00FD0946">
              <w:rPr>
                <w:rFonts w:asciiTheme="minorEastAsia" w:eastAsiaTheme="minorEastAsia" w:hAnsiTheme="minorEastAsia" w:hint="eastAsia"/>
                <w:snapToGrid w:val="0"/>
                <w:spacing w:val="-4"/>
                <w:kern w:val="0"/>
                <w:sz w:val="20"/>
                <w:szCs w:val="20"/>
              </w:rPr>
              <w:t>ア・</w:t>
            </w:r>
            <w:r w:rsidR="00FD0946">
              <w:rPr>
                <w:rFonts w:asciiTheme="minorEastAsia" w:eastAsiaTheme="minorEastAsia" w:hAnsiTheme="minorEastAsia" w:hint="eastAsia"/>
                <w:snapToGrid w:val="0"/>
                <w:spacing w:val="-4"/>
                <w:kern w:val="0"/>
                <w:sz w:val="20"/>
                <w:szCs w:val="20"/>
              </w:rPr>
              <w:t>１</w:t>
            </w:r>
            <w:r w:rsidR="002C3399" w:rsidRPr="00FD0946">
              <w:rPr>
                <w:rFonts w:asciiTheme="minorEastAsia" w:eastAsiaTheme="minorEastAsia" w:hAnsiTheme="minorEastAsia" w:hint="eastAsia"/>
                <w:snapToGrid w:val="0"/>
                <w:spacing w:val="-4"/>
                <w:kern w:val="0"/>
                <w:sz w:val="20"/>
                <w:szCs w:val="20"/>
              </w:rPr>
              <w:t>年工業基礎で3</w:t>
            </w:r>
            <w:r w:rsidRPr="00FD0946">
              <w:rPr>
                <w:rFonts w:asciiTheme="minorEastAsia" w:eastAsiaTheme="minorEastAsia" w:hAnsiTheme="minorEastAsia" w:hint="eastAsia"/>
                <w:snapToGrid w:val="0"/>
                <w:spacing w:val="-4"/>
                <w:kern w:val="0"/>
                <w:sz w:val="20"/>
                <w:szCs w:val="20"/>
              </w:rPr>
              <w:t>系連携による「城工電鉄プロジェクト」</w:t>
            </w:r>
            <w:r w:rsidR="002C3399" w:rsidRPr="00FD0946">
              <w:rPr>
                <w:rFonts w:asciiTheme="minorEastAsia" w:eastAsiaTheme="minorEastAsia" w:hAnsiTheme="minorEastAsia" w:hint="eastAsia"/>
                <w:snapToGrid w:val="0"/>
                <w:spacing w:val="-4"/>
                <w:kern w:val="0"/>
                <w:sz w:val="20"/>
                <w:szCs w:val="20"/>
              </w:rPr>
              <w:t>や</w:t>
            </w:r>
            <w:r w:rsidRPr="00FD0946">
              <w:rPr>
                <w:rFonts w:asciiTheme="minorEastAsia" w:eastAsiaTheme="minorEastAsia" w:hAnsiTheme="minorEastAsia" w:hint="eastAsia"/>
                <w:snapToGrid w:val="0"/>
                <w:spacing w:val="-4"/>
                <w:kern w:val="0"/>
                <w:sz w:val="20"/>
                <w:szCs w:val="20"/>
              </w:rPr>
              <w:t>1年CG･2年総合探求でSDGｓを取り入れた</w:t>
            </w:r>
            <w:r w:rsidR="002C3399" w:rsidRPr="00FD0946">
              <w:rPr>
                <w:rFonts w:asciiTheme="minorEastAsia" w:eastAsiaTheme="minorEastAsia" w:hAnsiTheme="minorEastAsia" w:hint="eastAsia"/>
                <w:snapToGrid w:val="0"/>
                <w:spacing w:val="-4"/>
                <w:kern w:val="0"/>
                <w:sz w:val="20"/>
                <w:szCs w:val="20"/>
              </w:rPr>
              <w:t>取組みを試行することができた。引き続き内容の充実に向け検討をしていく。（○）</w:t>
            </w:r>
          </w:p>
          <w:p w14:paraId="0932E715" w14:textId="44D7BFAD" w:rsidR="00C97C13" w:rsidRPr="00FD0946" w:rsidRDefault="003627DD" w:rsidP="00C97C13">
            <w:pPr>
              <w:snapToGrid w:val="0"/>
              <w:spacing w:line="280" w:lineRule="exact"/>
              <w:ind w:left="2"/>
              <w:rPr>
                <w:rFonts w:asciiTheme="minorEastAsia" w:eastAsiaTheme="minorEastAsia" w:hAnsiTheme="minorEastAsia"/>
                <w:snapToGrid w:val="0"/>
                <w:spacing w:val="-4"/>
                <w:kern w:val="0"/>
                <w:sz w:val="20"/>
                <w:szCs w:val="20"/>
              </w:rPr>
            </w:pPr>
            <w:r w:rsidRPr="00FD0946">
              <w:rPr>
                <w:rFonts w:asciiTheme="minorEastAsia" w:eastAsiaTheme="minorEastAsia" w:hAnsiTheme="minorEastAsia" w:hint="eastAsia"/>
                <w:snapToGrid w:val="0"/>
                <w:spacing w:val="-4"/>
                <w:kern w:val="0"/>
                <w:sz w:val="20"/>
                <w:szCs w:val="20"/>
              </w:rPr>
              <w:t>ア・</w:t>
            </w:r>
            <w:r w:rsidR="00FD0946">
              <w:rPr>
                <w:rFonts w:asciiTheme="minorEastAsia" w:eastAsiaTheme="minorEastAsia" w:hAnsiTheme="minorEastAsia" w:hint="eastAsia"/>
                <w:snapToGrid w:val="0"/>
                <w:spacing w:val="-4"/>
                <w:kern w:val="0"/>
                <w:sz w:val="20"/>
                <w:szCs w:val="20"/>
              </w:rPr>
              <w:t>２</w:t>
            </w:r>
            <w:r w:rsidRPr="00FD0946">
              <w:rPr>
                <w:rFonts w:asciiTheme="minorEastAsia" w:eastAsiaTheme="minorEastAsia" w:hAnsiTheme="minorEastAsia" w:hint="eastAsia"/>
                <w:snapToGrid w:val="0"/>
                <w:spacing w:val="-4"/>
                <w:kern w:val="0"/>
                <w:sz w:val="20"/>
                <w:szCs w:val="20"/>
              </w:rPr>
              <w:t>年生希望者</w:t>
            </w:r>
            <w:r w:rsidR="004C761E" w:rsidRPr="00FD0946">
              <w:rPr>
                <w:rFonts w:asciiTheme="minorEastAsia" w:eastAsiaTheme="minorEastAsia" w:hAnsiTheme="minorEastAsia" w:hint="eastAsia"/>
                <w:snapToGrid w:val="0"/>
                <w:spacing w:val="-4"/>
                <w:kern w:val="0"/>
                <w:sz w:val="20"/>
                <w:szCs w:val="20"/>
              </w:rPr>
              <w:t>23</w:t>
            </w:r>
            <w:r w:rsidRPr="00FD0946">
              <w:rPr>
                <w:rFonts w:asciiTheme="minorEastAsia" w:eastAsiaTheme="minorEastAsia" w:hAnsiTheme="minorEastAsia" w:hint="eastAsia"/>
                <w:snapToGrid w:val="0"/>
                <w:spacing w:val="-4"/>
                <w:kern w:val="0"/>
                <w:sz w:val="20"/>
                <w:szCs w:val="20"/>
              </w:rPr>
              <w:t>名で大東市企業連携</w:t>
            </w:r>
            <w:r w:rsidR="004C761E" w:rsidRPr="00FD0946">
              <w:rPr>
                <w:rFonts w:asciiTheme="minorEastAsia" w:eastAsiaTheme="minorEastAsia" w:hAnsiTheme="minorEastAsia" w:hint="eastAsia"/>
                <w:snapToGrid w:val="0"/>
                <w:spacing w:val="-4"/>
                <w:kern w:val="0"/>
                <w:sz w:val="20"/>
                <w:szCs w:val="20"/>
              </w:rPr>
              <w:t>(11社)</w:t>
            </w:r>
            <w:r w:rsidRPr="00FD0946">
              <w:rPr>
                <w:rFonts w:asciiTheme="minorEastAsia" w:eastAsiaTheme="minorEastAsia" w:hAnsiTheme="minorEastAsia" w:hint="eastAsia"/>
                <w:snapToGrid w:val="0"/>
                <w:spacing w:val="-4"/>
                <w:kern w:val="0"/>
                <w:sz w:val="20"/>
                <w:szCs w:val="20"/>
              </w:rPr>
              <w:t>を実施。SDGｓ担当者も参加。</w:t>
            </w:r>
            <w:r w:rsidR="004C761E" w:rsidRPr="00FD0946">
              <w:rPr>
                <w:rFonts w:asciiTheme="minorEastAsia" w:eastAsiaTheme="minorEastAsia" w:hAnsiTheme="minorEastAsia" w:hint="eastAsia"/>
                <w:snapToGrid w:val="0"/>
                <w:spacing w:val="-4"/>
                <w:kern w:val="0"/>
                <w:sz w:val="20"/>
                <w:szCs w:val="20"/>
              </w:rPr>
              <w:t>近畿大、本田技研の協力も</w:t>
            </w:r>
            <w:r w:rsidR="00C97C13" w:rsidRPr="00FD0946">
              <w:rPr>
                <w:rFonts w:asciiTheme="minorEastAsia" w:eastAsiaTheme="minorEastAsia" w:hAnsiTheme="minorEastAsia" w:hint="eastAsia"/>
                <w:snapToGrid w:val="0"/>
                <w:spacing w:val="-4"/>
                <w:kern w:val="0"/>
                <w:sz w:val="20"/>
                <w:szCs w:val="20"/>
              </w:rPr>
              <w:t>得られた</w:t>
            </w:r>
            <w:r w:rsidR="004C761E" w:rsidRPr="00FD0946">
              <w:rPr>
                <w:rFonts w:asciiTheme="minorEastAsia" w:eastAsiaTheme="minorEastAsia" w:hAnsiTheme="minorEastAsia" w:hint="eastAsia"/>
                <w:snapToGrid w:val="0"/>
                <w:spacing w:val="-4"/>
                <w:kern w:val="0"/>
                <w:sz w:val="20"/>
                <w:szCs w:val="20"/>
              </w:rPr>
              <w:t>。</w:t>
            </w:r>
            <w:r w:rsidR="00C97C13" w:rsidRPr="00FD0946">
              <w:rPr>
                <w:rFonts w:asciiTheme="minorEastAsia" w:eastAsiaTheme="minorEastAsia" w:hAnsiTheme="minorEastAsia" w:hint="eastAsia"/>
                <w:snapToGrid w:val="0"/>
                <w:spacing w:val="-4"/>
                <w:kern w:val="0"/>
                <w:sz w:val="20"/>
                <w:szCs w:val="20"/>
              </w:rPr>
              <w:t>また、大阪府立大 伊井教授「城東工の取組みとユネスコスクール」研修12/19を実施し、課題としてSDGｓを意識することについて研修できた。今後、全校的な取組みになるよう工夫する（◎）</w:t>
            </w:r>
          </w:p>
          <w:p w14:paraId="00D7D0C6" w14:textId="77777777" w:rsidR="004C761E" w:rsidRPr="003627DD" w:rsidRDefault="004C761E" w:rsidP="00C97C13">
            <w:pPr>
              <w:snapToGrid w:val="0"/>
              <w:spacing w:line="280" w:lineRule="exact"/>
              <w:ind w:left="2"/>
              <w:rPr>
                <w:rFonts w:asciiTheme="minorEastAsia" w:eastAsiaTheme="minorEastAsia" w:hAnsiTheme="minorEastAsia"/>
                <w:snapToGrid w:val="0"/>
                <w:color w:val="FF0000"/>
                <w:spacing w:val="-4"/>
                <w:kern w:val="0"/>
                <w:sz w:val="20"/>
                <w:szCs w:val="20"/>
              </w:rPr>
            </w:pPr>
            <w:r w:rsidRPr="00FD0946">
              <w:rPr>
                <w:rFonts w:asciiTheme="minorEastAsia" w:eastAsiaTheme="minorEastAsia" w:hAnsiTheme="minorEastAsia" w:hint="eastAsia"/>
                <w:snapToGrid w:val="0"/>
                <w:spacing w:val="-4"/>
                <w:kern w:val="0"/>
                <w:sz w:val="20"/>
                <w:szCs w:val="20"/>
              </w:rPr>
              <w:t>ア・課題研究で大東市企業(企業の現場改善提案)と東大阪市企業(学校食堂のコロナ対策)と連携。</w:t>
            </w:r>
            <w:r w:rsidR="00C97C13" w:rsidRPr="00FD0946">
              <w:rPr>
                <w:rFonts w:asciiTheme="minorEastAsia" w:eastAsiaTheme="minorEastAsia" w:hAnsiTheme="minorEastAsia" w:hint="eastAsia"/>
                <w:snapToGrid w:val="0"/>
                <w:spacing w:val="-4"/>
                <w:kern w:val="0"/>
                <w:sz w:val="20"/>
                <w:szCs w:val="20"/>
              </w:rPr>
              <w:t>コロナ禍の中ではあったが2年生のインターンシップを実施することができた。（○）</w:t>
            </w:r>
          </w:p>
        </w:tc>
      </w:tr>
    </w:tbl>
    <w:p w14:paraId="6EA65C98" w14:textId="77777777" w:rsidR="00C40A8F" w:rsidRPr="006D3B07" w:rsidRDefault="00C40A8F" w:rsidP="00B6299F">
      <w:pPr>
        <w:spacing w:line="280" w:lineRule="exact"/>
        <w:rPr>
          <w:sz w:val="20"/>
          <w:szCs w:val="20"/>
        </w:rPr>
      </w:pPr>
    </w:p>
    <w:sectPr w:rsidR="00C40A8F" w:rsidRPr="006D3B07" w:rsidSect="003E51A9">
      <w:headerReference w:type="default" r:id="rId8"/>
      <w:type w:val="evenPage"/>
      <w:pgSz w:w="16840" w:h="23814" w:code="8"/>
      <w:pgMar w:top="737" w:right="680" w:bottom="680"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5098B" w14:textId="77777777" w:rsidR="00135728" w:rsidRDefault="00135728">
      <w:r>
        <w:separator/>
      </w:r>
    </w:p>
  </w:endnote>
  <w:endnote w:type="continuationSeparator" w:id="0">
    <w:p w14:paraId="3DEECC44" w14:textId="77777777" w:rsidR="00135728" w:rsidRDefault="0013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B25EE" w14:textId="77777777" w:rsidR="00135728" w:rsidRDefault="00135728">
      <w:r>
        <w:separator/>
      </w:r>
    </w:p>
  </w:footnote>
  <w:footnote w:type="continuationSeparator" w:id="0">
    <w:p w14:paraId="605B144C" w14:textId="77777777" w:rsidR="00135728" w:rsidRDefault="0013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14D0" w14:textId="77777777" w:rsidR="00983E4B" w:rsidRDefault="00983E4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３００７</w:t>
    </w:r>
  </w:p>
  <w:p w14:paraId="74135D8E" w14:textId="77777777" w:rsidR="00983E4B" w:rsidRDefault="00983E4B" w:rsidP="00225A63">
    <w:pPr>
      <w:spacing w:line="360" w:lineRule="exact"/>
      <w:ind w:rightChars="100" w:right="210"/>
      <w:jc w:val="right"/>
      <w:rPr>
        <w:rFonts w:ascii="ＭＳ ゴシック" w:eastAsia="ＭＳ ゴシック" w:hAnsi="ＭＳ ゴシック"/>
        <w:sz w:val="20"/>
        <w:szCs w:val="20"/>
      </w:rPr>
    </w:pPr>
  </w:p>
  <w:p w14:paraId="25F9034E" w14:textId="77777777" w:rsidR="00983E4B" w:rsidRPr="003A3356" w:rsidRDefault="00983E4B" w:rsidP="006D3B07">
    <w:pPr>
      <w:spacing w:line="360" w:lineRule="exact"/>
      <w:ind w:rightChars="100" w:right="210"/>
      <w:jc w:val="right"/>
      <w:rPr>
        <w:rFonts w:ascii="ＭＳ 明朝" w:hAnsi="ＭＳ 明朝"/>
        <w:b/>
        <w:sz w:val="24"/>
      </w:rPr>
    </w:pPr>
    <w:r>
      <w:rPr>
        <w:rFonts w:ascii="ＭＳ 明朝" w:hAnsi="ＭＳ 明朝" w:hint="eastAsia"/>
        <w:b/>
        <w:sz w:val="24"/>
      </w:rPr>
      <w:t>府立城東工科高等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B5FBD"/>
    <w:multiLevelType w:val="hybridMultilevel"/>
    <w:tmpl w:val="3524EE9A"/>
    <w:lvl w:ilvl="0" w:tplc="E51849B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1796F46"/>
    <w:multiLevelType w:val="hybridMultilevel"/>
    <w:tmpl w:val="5F2EDCCE"/>
    <w:lvl w:ilvl="0" w:tplc="9B105E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744C9"/>
    <w:multiLevelType w:val="hybridMultilevel"/>
    <w:tmpl w:val="5234E66A"/>
    <w:lvl w:ilvl="0" w:tplc="4E8A7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06967"/>
    <w:multiLevelType w:val="hybridMultilevel"/>
    <w:tmpl w:val="68DEA520"/>
    <w:lvl w:ilvl="0" w:tplc="0D9454E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A042792"/>
    <w:multiLevelType w:val="hybridMultilevel"/>
    <w:tmpl w:val="EB1062AE"/>
    <w:lvl w:ilvl="0" w:tplc="0C50C0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5C1E09"/>
    <w:multiLevelType w:val="hybridMultilevel"/>
    <w:tmpl w:val="0D70FAB0"/>
    <w:lvl w:ilvl="0" w:tplc="258EFB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A9A354C"/>
    <w:multiLevelType w:val="hybridMultilevel"/>
    <w:tmpl w:val="E0B8B8EC"/>
    <w:lvl w:ilvl="0" w:tplc="748ED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7734F0"/>
    <w:multiLevelType w:val="hybridMultilevel"/>
    <w:tmpl w:val="73A887E2"/>
    <w:lvl w:ilvl="0" w:tplc="4CE8D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5F4A95"/>
    <w:multiLevelType w:val="hybridMultilevel"/>
    <w:tmpl w:val="7CB81162"/>
    <w:lvl w:ilvl="0" w:tplc="30545F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58325075"/>
    <w:multiLevelType w:val="hybridMultilevel"/>
    <w:tmpl w:val="6BC84B4E"/>
    <w:lvl w:ilvl="0" w:tplc="6FBE5D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C5560D7"/>
    <w:multiLevelType w:val="hybridMultilevel"/>
    <w:tmpl w:val="2DC2BC88"/>
    <w:lvl w:ilvl="0" w:tplc="BF54704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A36FE7"/>
    <w:multiLevelType w:val="hybridMultilevel"/>
    <w:tmpl w:val="D3980908"/>
    <w:lvl w:ilvl="0" w:tplc="2EBAECE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61D97C90"/>
    <w:multiLevelType w:val="hybridMultilevel"/>
    <w:tmpl w:val="9294E3B6"/>
    <w:lvl w:ilvl="0" w:tplc="921A612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5"/>
  </w:num>
  <w:num w:numId="4">
    <w:abstractNumId w:val="6"/>
  </w:num>
  <w:num w:numId="5">
    <w:abstractNumId w:val="21"/>
  </w:num>
  <w:num w:numId="6">
    <w:abstractNumId w:val="28"/>
  </w:num>
  <w:num w:numId="7">
    <w:abstractNumId w:val="26"/>
  </w:num>
  <w:num w:numId="8">
    <w:abstractNumId w:val="11"/>
  </w:num>
  <w:num w:numId="9">
    <w:abstractNumId w:val="27"/>
  </w:num>
  <w:num w:numId="10">
    <w:abstractNumId w:val="4"/>
  </w:num>
  <w:num w:numId="11">
    <w:abstractNumId w:val="8"/>
  </w:num>
  <w:num w:numId="12">
    <w:abstractNumId w:val="24"/>
  </w:num>
  <w:num w:numId="13">
    <w:abstractNumId w:val="17"/>
  </w:num>
  <w:num w:numId="14">
    <w:abstractNumId w:val="12"/>
  </w:num>
  <w:num w:numId="15">
    <w:abstractNumId w:val="15"/>
  </w:num>
  <w:num w:numId="16">
    <w:abstractNumId w:val="0"/>
  </w:num>
  <w:num w:numId="17">
    <w:abstractNumId w:val="23"/>
  </w:num>
  <w:num w:numId="18">
    <w:abstractNumId w:val="13"/>
  </w:num>
  <w:num w:numId="19">
    <w:abstractNumId w:val="2"/>
  </w:num>
  <w:num w:numId="20">
    <w:abstractNumId w:val="1"/>
  </w:num>
  <w:num w:numId="21">
    <w:abstractNumId w:val="22"/>
  </w:num>
  <w:num w:numId="22">
    <w:abstractNumId w:val="19"/>
  </w:num>
  <w:num w:numId="23">
    <w:abstractNumId w:val="18"/>
  </w:num>
  <w:num w:numId="24">
    <w:abstractNumId w:val="20"/>
  </w:num>
  <w:num w:numId="25">
    <w:abstractNumId w:val="9"/>
  </w:num>
  <w:num w:numId="26">
    <w:abstractNumId w:val="10"/>
  </w:num>
  <w:num w:numId="27">
    <w:abstractNumId w:val="1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A8D"/>
    <w:rsid w:val="00001717"/>
    <w:rsid w:val="00002012"/>
    <w:rsid w:val="00013C0C"/>
    <w:rsid w:val="00014090"/>
    <w:rsid w:val="00014126"/>
    <w:rsid w:val="00014961"/>
    <w:rsid w:val="000156EF"/>
    <w:rsid w:val="00015732"/>
    <w:rsid w:val="00017F9E"/>
    <w:rsid w:val="000305E0"/>
    <w:rsid w:val="00030B50"/>
    <w:rsid w:val="00031A86"/>
    <w:rsid w:val="00031C28"/>
    <w:rsid w:val="00034DCB"/>
    <w:rsid w:val="000354D4"/>
    <w:rsid w:val="00040777"/>
    <w:rsid w:val="00045480"/>
    <w:rsid w:val="000524AE"/>
    <w:rsid w:val="00055591"/>
    <w:rsid w:val="0005781E"/>
    <w:rsid w:val="00065EBD"/>
    <w:rsid w:val="000724B0"/>
    <w:rsid w:val="00074916"/>
    <w:rsid w:val="0008003B"/>
    <w:rsid w:val="000846CF"/>
    <w:rsid w:val="00091587"/>
    <w:rsid w:val="00092422"/>
    <w:rsid w:val="00092CA9"/>
    <w:rsid w:val="0009658C"/>
    <w:rsid w:val="000967CE"/>
    <w:rsid w:val="00096BAC"/>
    <w:rsid w:val="000A1890"/>
    <w:rsid w:val="000A2388"/>
    <w:rsid w:val="000A32CA"/>
    <w:rsid w:val="000A6737"/>
    <w:rsid w:val="000A77E7"/>
    <w:rsid w:val="000B0C54"/>
    <w:rsid w:val="000B395F"/>
    <w:rsid w:val="000B45FA"/>
    <w:rsid w:val="000B721C"/>
    <w:rsid w:val="000B7F10"/>
    <w:rsid w:val="000C0CDB"/>
    <w:rsid w:val="000C1F02"/>
    <w:rsid w:val="000C2203"/>
    <w:rsid w:val="000C2CD3"/>
    <w:rsid w:val="000D1B70"/>
    <w:rsid w:val="000D1FD5"/>
    <w:rsid w:val="000D7707"/>
    <w:rsid w:val="000D7C02"/>
    <w:rsid w:val="000E1F4D"/>
    <w:rsid w:val="000E2990"/>
    <w:rsid w:val="000E4E94"/>
    <w:rsid w:val="000E5470"/>
    <w:rsid w:val="000E6B9D"/>
    <w:rsid w:val="000F364A"/>
    <w:rsid w:val="000F7917"/>
    <w:rsid w:val="000F7B2E"/>
    <w:rsid w:val="00100533"/>
    <w:rsid w:val="00100CC5"/>
    <w:rsid w:val="0010285D"/>
    <w:rsid w:val="00103546"/>
    <w:rsid w:val="00104B3C"/>
    <w:rsid w:val="00104D5C"/>
    <w:rsid w:val="0010586D"/>
    <w:rsid w:val="001059D3"/>
    <w:rsid w:val="00111087"/>
    <w:rsid w:val="001112AC"/>
    <w:rsid w:val="00111361"/>
    <w:rsid w:val="001124B4"/>
    <w:rsid w:val="00112A5C"/>
    <w:rsid w:val="00115EBE"/>
    <w:rsid w:val="0011661C"/>
    <w:rsid w:val="001179D0"/>
    <w:rsid w:val="00117A29"/>
    <w:rsid w:val="001218A7"/>
    <w:rsid w:val="00127BB5"/>
    <w:rsid w:val="00132D6F"/>
    <w:rsid w:val="00134824"/>
    <w:rsid w:val="00135728"/>
    <w:rsid w:val="00135CE9"/>
    <w:rsid w:val="00137359"/>
    <w:rsid w:val="001426C6"/>
    <w:rsid w:val="00145C9B"/>
    <w:rsid w:val="00145D50"/>
    <w:rsid w:val="00151A0D"/>
    <w:rsid w:val="001543B2"/>
    <w:rsid w:val="00154D83"/>
    <w:rsid w:val="00157860"/>
    <w:rsid w:val="00161F6E"/>
    <w:rsid w:val="0016390C"/>
    <w:rsid w:val="00164495"/>
    <w:rsid w:val="00167234"/>
    <w:rsid w:val="00167BD4"/>
    <w:rsid w:val="00172745"/>
    <w:rsid w:val="001768FF"/>
    <w:rsid w:val="00180EC6"/>
    <w:rsid w:val="0018261A"/>
    <w:rsid w:val="0018484D"/>
    <w:rsid w:val="00184B1B"/>
    <w:rsid w:val="00184BBF"/>
    <w:rsid w:val="00184C5B"/>
    <w:rsid w:val="00192419"/>
    <w:rsid w:val="00193569"/>
    <w:rsid w:val="00195DCF"/>
    <w:rsid w:val="001A4539"/>
    <w:rsid w:val="001A525C"/>
    <w:rsid w:val="001A52E9"/>
    <w:rsid w:val="001B38EB"/>
    <w:rsid w:val="001B4FE3"/>
    <w:rsid w:val="001B5E2B"/>
    <w:rsid w:val="001C4FF6"/>
    <w:rsid w:val="001C6B84"/>
    <w:rsid w:val="001C7FE4"/>
    <w:rsid w:val="001D0D29"/>
    <w:rsid w:val="001D1D37"/>
    <w:rsid w:val="001D3189"/>
    <w:rsid w:val="001D401B"/>
    <w:rsid w:val="001D44D9"/>
    <w:rsid w:val="001D5135"/>
    <w:rsid w:val="001E22E7"/>
    <w:rsid w:val="001E4354"/>
    <w:rsid w:val="001E4FDA"/>
    <w:rsid w:val="001F06BE"/>
    <w:rsid w:val="001F102D"/>
    <w:rsid w:val="001F472F"/>
    <w:rsid w:val="00201C86"/>
    <w:rsid w:val="0020255E"/>
    <w:rsid w:val="002034A6"/>
    <w:rsid w:val="0021285A"/>
    <w:rsid w:val="00213C10"/>
    <w:rsid w:val="0021453E"/>
    <w:rsid w:val="0022073E"/>
    <w:rsid w:val="00220AE7"/>
    <w:rsid w:val="002217EF"/>
    <w:rsid w:val="00221AA2"/>
    <w:rsid w:val="002225CE"/>
    <w:rsid w:val="00224AB0"/>
    <w:rsid w:val="00225542"/>
    <w:rsid w:val="00225A63"/>
    <w:rsid w:val="00225C70"/>
    <w:rsid w:val="00230487"/>
    <w:rsid w:val="002355D5"/>
    <w:rsid w:val="00235785"/>
    <w:rsid w:val="00235B86"/>
    <w:rsid w:val="0024006D"/>
    <w:rsid w:val="002439A4"/>
    <w:rsid w:val="00245EF4"/>
    <w:rsid w:val="00246B96"/>
    <w:rsid w:val="00246E72"/>
    <w:rsid w:val="002479D4"/>
    <w:rsid w:val="00251C28"/>
    <w:rsid w:val="00255558"/>
    <w:rsid w:val="00262794"/>
    <w:rsid w:val="002664A6"/>
    <w:rsid w:val="00267D3C"/>
    <w:rsid w:val="00271252"/>
    <w:rsid w:val="0027129F"/>
    <w:rsid w:val="00272FE6"/>
    <w:rsid w:val="0027324E"/>
    <w:rsid w:val="00274864"/>
    <w:rsid w:val="00276986"/>
    <w:rsid w:val="00276A0B"/>
    <w:rsid w:val="00277476"/>
    <w:rsid w:val="00277761"/>
    <w:rsid w:val="0028317A"/>
    <w:rsid w:val="002952DD"/>
    <w:rsid w:val="00295EB2"/>
    <w:rsid w:val="0029680C"/>
    <w:rsid w:val="0029712A"/>
    <w:rsid w:val="002976A4"/>
    <w:rsid w:val="002A059A"/>
    <w:rsid w:val="002A09F8"/>
    <w:rsid w:val="002A0AA7"/>
    <w:rsid w:val="002A0DF8"/>
    <w:rsid w:val="002A148E"/>
    <w:rsid w:val="002A216C"/>
    <w:rsid w:val="002A5F31"/>
    <w:rsid w:val="002A766F"/>
    <w:rsid w:val="002B0BC8"/>
    <w:rsid w:val="002B3BE1"/>
    <w:rsid w:val="002B690B"/>
    <w:rsid w:val="002C1B53"/>
    <w:rsid w:val="002C263D"/>
    <w:rsid w:val="002C2A97"/>
    <w:rsid w:val="002C3399"/>
    <w:rsid w:val="002C40DD"/>
    <w:rsid w:val="002C423D"/>
    <w:rsid w:val="002C52B8"/>
    <w:rsid w:val="002C5EEA"/>
    <w:rsid w:val="002C722B"/>
    <w:rsid w:val="002F2674"/>
    <w:rsid w:val="002F608A"/>
    <w:rsid w:val="002F62DD"/>
    <w:rsid w:val="002F6E1B"/>
    <w:rsid w:val="00301498"/>
    <w:rsid w:val="00301B59"/>
    <w:rsid w:val="00301B6F"/>
    <w:rsid w:val="003029E3"/>
    <w:rsid w:val="00302EB2"/>
    <w:rsid w:val="0030436F"/>
    <w:rsid w:val="0030555A"/>
    <w:rsid w:val="00305D0E"/>
    <w:rsid w:val="0030761F"/>
    <w:rsid w:val="00310645"/>
    <w:rsid w:val="00312679"/>
    <w:rsid w:val="0031492C"/>
    <w:rsid w:val="00324B67"/>
    <w:rsid w:val="00334F83"/>
    <w:rsid w:val="00336089"/>
    <w:rsid w:val="00341A18"/>
    <w:rsid w:val="00354629"/>
    <w:rsid w:val="003551CD"/>
    <w:rsid w:val="0035670D"/>
    <w:rsid w:val="003602E0"/>
    <w:rsid w:val="0036174C"/>
    <w:rsid w:val="003627DD"/>
    <w:rsid w:val="00364F35"/>
    <w:rsid w:val="00371105"/>
    <w:rsid w:val="003716FF"/>
    <w:rsid w:val="0037214C"/>
    <w:rsid w:val="003730D3"/>
    <w:rsid w:val="0037367C"/>
    <w:rsid w:val="0037506F"/>
    <w:rsid w:val="00377CC4"/>
    <w:rsid w:val="00384C02"/>
    <w:rsid w:val="00386133"/>
    <w:rsid w:val="00387D41"/>
    <w:rsid w:val="00390B44"/>
    <w:rsid w:val="003A3356"/>
    <w:rsid w:val="003A62E8"/>
    <w:rsid w:val="003B638A"/>
    <w:rsid w:val="003C4311"/>
    <w:rsid w:val="003C503E"/>
    <w:rsid w:val="003D288C"/>
    <w:rsid w:val="003D2C9D"/>
    <w:rsid w:val="003D4487"/>
    <w:rsid w:val="003D71A7"/>
    <w:rsid w:val="003D7473"/>
    <w:rsid w:val="003E035A"/>
    <w:rsid w:val="003E211A"/>
    <w:rsid w:val="003E2CFC"/>
    <w:rsid w:val="003E51A9"/>
    <w:rsid w:val="003E55A0"/>
    <w:rsid w:val="003F279D"/>
    <w:rsid w:val="003F7B90"/>
    <w:rsid w:val="00400648"/>
    <w:rsid w:val="00407905"/>
    <w:rsid w:val="00410E59"/>
    <w:rsid w:val="00414618"/>
    <w:rsid w:val="00416A59"/>
    <w:rsid w:val="00416D9B"/>
    <w:rsid w:val="004243CF"/>
    <w:rsid w:val="004245A1"/>
    <w:rsid w:val="004246D0"/>
    <w:rsid w:val="004261B0"/>
    <w:rsid w:val="00427E0B"/>
    <w:rsid w:val="00430AC5"/>
    <w:rsid w:val="004312EE"/>
    <w:rsid w:val="00435D7D"/>
    <w:rsid w:val="004368AD"/>
    <w:rsid w:val="00436B28"/>
    <w:rsid w:val="00436BBA"/>
    <w:rsid w:val="0044037D"/>
    <w:rsid w:val="00440985"/>
    <w:rsid w:val="00441743"/>
    <w:rsid w:val="00443F0D"/>
    <w:rsid w:val="00445E74"/>
    <w:rsid w:val="00446E2F"/>
    <w:rsid w:val="004504A8"/>
    <w:rsid w:val="00451DD4"/>
    <w:rsid w:val="00452704"/>
    <w:rsid w:val="00454AF4"/>
    <w:rsid w:val="004552E5"/>
    <w:rsid w:val="00456C00"/>
    <w:rsid w:val="00460710"/>
    <w:rsid w:val="004616E1"/>
    <w:rsid w:val="00462DDA"/>
    <w:rsid w:val="004632FA"/>
    <w:rsid w:val="00465B85"/>
    <w:rsid w:val="0047424E"/>
    <w:rsid w:val="0047741B"/>
    <w:rsid w:val="00480EB4"/>
    <w:rsid w:val="00486455"/>
    <w:rsid w:val="004930C6"/>
    <w:rsid w:val="004937ED"/>
    <w:rsid w:val="004949CC"/>
    <w:rsid w:val="00497ABE"/>
    <w:rsid w:val="004A032C"/>
    <w:rsid w:val="004A0F4A"/>
    <w:rsid w:val="004A1605"/>
    <w:rsid w:val="004A55F3"/>
    <w:rsid w:val="004A7442"/>
    <w:rsid w:val="004B5019"/>
    <w:rsid w:val="004B707D"/>
    <w:rsid w:val="004C1634"/>
    <w:rsid w:val="004C1B92"/>
    <w:rsid w:val="004C2F46"/>
    <w:rsid w:val="004C5A47"/>
    <w:rsid w:val="004C6591"/>
    <w:rsid w:val="004C695C"/>
    <w:rsid w:val="004C6D4A"/>
    <w:rsid w:val="004C761E"/>
    <w:rsid w:val="004D1BCF"/>
    <w:rsid w:val="004D28A8"/>
    <w:rsid w:val="004D70F9"/>
    <w:rsid w:val="004E08FB"/>
    <w:rsid w:val="004E146E"/>
    <w:rsid w:val="004E223B"/>
    <w:rsid w:val="004E7D35"/>
    <w:rsid w:val="004F2B87"/>
    <w:rsid w:val="004F33DE"/>
    <w:rsid w:val="004F3627"/>
    <w:rsid w:val="004F5B7C"/>
    <w:rsid w:val="004F7279"/>
    <w:rsid w:val="004F788E"/>
    <w:rsid w:val="00500AF9"/>
    <w:rsid w:val="00500F58"/>
    <w:rsid w:val="00502EF2"/>
    <w:rsid w:val="00511B83"/>
    <w:rsid w:val="005121C0"/>
    <w:rsid w:val="0051706C"/>
    <w:rsid w:val="005249ED"/>
    <w:rsid w:val="0052580C"/>
    <w:rsid w:val="005261C4"/>
    <w:rsid w:val="00526530"/>
    <w:rsid w:val="00527551"/>
    <w:rsid w:val="00531DBA"/>
    <w:rsid w:val="0053504E"/>
    <w:rsid w:val="00541207"/>
    <w:rsid w:val="00542231"/>
    <w:rsid w:val="0054712D"/>
    <w:rsid w:val="00550C29"/>
    <w:rsid w:val="00551FD6"/>
    <w:rsid w:val="00552111"/>
    <w:rsid w:val="005558D9"/>
    <w:rsid w:val="00557633"/>
    <w:rsid w:val="0056080C"/>
    <w:rsid w:val="00562C88"/>
    <w:rsid w:val="00565B55"/>
    <w:rsid w:val="005740A2"/>
    <w:rsid w:val="00575298"/>
    <w:rsid w:val="005755F1"/>
    <w:rsid w:val="0057679F"/>
    <w:rsid w:val="00577DE4"/>
    <w:rsid w:val="005846E8"/>
    <w:rsid w:val="00585D6A"/>
    <w:rsid w:val="00586254"/>
    <w:rsid w:val="005875B4"/>
    <w:rsid w:val="0059472B"/>
    <w:rsid w:val="00595BE6"/>
    <w:rsid w:val="00597E7D"/>
    <w:rsid w:val="00597FBA"/>
    <w:rsid w:val="005A0951"/>
    <w:rsid w:val="005A284A"/>
    <w:rsid w:val="005A2C72"/>
    <w:rsid w:val="005A4C33"/>
    <w:rsid w:val="005B0FAD"/>
    <w:rsid w:val="005B49B2"/>
    <w:rsid w:val="005B5FB1"/>
    <w:rsid w:val="005B66F8"/>
    <w:rsid w:val="005C2C84"/>
    <w:rsid w:val="005C5A64"/>
    <w:rsid w:val="005D0784"/>
    <w:rsid w:val="005D41A3"/>
    <w:rsid w:val="005D6064"/>
    <w:rsid w:val="005E218B"/>
    <w:rsid w:val="005E3C2A"/>
    <w:rsid w:val="005E535C"/>
    <w:rsid w:val="005F2C9F"/>
    <w:rsid w:val="00600395"/>
    <w:rsid w:val="00602C82"/>
    <w:rsid w:val="00606705"/>
    <w:rsid w:val="0061051D"/>
    <w:rsid w:val="00611B70"/>
    <w:rsid w:val="006206CE"/>
    <w:rsid w:val="00624A4E"/>
    <w:rsid w:val="00626AE2"/>
    <w:rsid w:val="00627A5A"/>
    <w:rsid w:val="00627CB1"/>
    <w:rsid w:val="00630EC1"/>
    <w:rsid w:val="00631815"/>
    <w:rsid w:val="00631F70"/>
    <w:rsid w:val="00634F9A"/>
    <w:rsid w:val="006352AD"/>
    <w:rsid w:val="006355D0"/>
    <w:rsid w:val="00637161"/>
    <w:rsid w:val="00637907"/>
    <w:rsid w:val="00640C1B"/>
    <w:rsid w:val="00641E9A"/>
    <w:rsid w:val="00644AE0"/>
    <w:rsid w:val="00647631"/>
    <w:rsid w:val="006519F2"/>
    <w:rsid w:val="00652C66"/>
    <w:rsid w:val="0065302E"/>
    <w:rsid w:val="006564AE"/>
    <w:rsid w:val="006567B2"/>
    <w:rsid w:val="00656B78"/>
    <w:rsid w:val="00663113"/>
    <w:rsid w:val="006632F1"/>
    <w:rsid w:val="006642F6"/>
    <w:rsid w:val="006674B0"/>
    <w:rsid w:val="006971F3"/>
    <w:rsid w:val="006A0C8F"/>
    <w:rsid w:val="006B0052"/>
    <w:rsid w:val="006B2387"/>
    <w:rsid w:val="006B4E60"/>
    <w:rsid w:val="006B5B51"/>
    <w:rsid w:val="006C186B"/>
    <w:rsid w:val="006C220F"/>
    <w:rsid w:val="006C2636"/>
    <w:rsid w:val="006C5797"/>
    <w:rsid w:val="006C68BC"/>
    <w:rsid w:val="006C7843"/>
    <w:rsid w:val="006C7FE8"/>
    <w:rsid w:val="006D3100"/>
    <w:rsid w:val="006D3B07"/>
    <w:rsid w:val="006D4F17"/>
    <w:rsid w:val="006D5023"/>
    <w:rsid w:val="006D54AE"/>
    <w:rsid w:val="006D5A31"/>
    <w:rsid w:val="006E371D"/>
    <w:rsid w:val="006F0148"/>
    <w:rsid w:val="006F21D8"/>
    <w:rsid w:val="006F4018"/>
    <w:rsid w:val="006F4599"/>
    <w:rsid w:val="006F4BE8"/>
    <w:rsid w:val="006F51EF"/>
    <w:rsid w:val="00701AD6"/>
    <w:rsid w:val="007041D6"/>
    <w:rsid w:val="007061A1"/>
    <w:rsid w:val="00711D71"/>
    <w:rsid w:val="007127A0"/>
    <w:rsid w:val="00716FFF"/>
    <w:rsid w:val="0071748A"/>
    <w:rsid w:val="00717D96"/>
    <w:rsid w:val="00720412"/>
    <w:rsid w:val="007239A4"/>
    <w:rsid w:val="0072411A"/>
    <w:rsid w:val="00724451"/>
    <w:rsid w:val="00727571"/>
    <w:rsid w:val="0072763C"/>
    <w:rsid w:val="00727B59"/>
    <w:rsid w:val="00730E52"/>
    <w:rsid w:val="00733DDB"/>
    <w:rsid w:val="00735C7F"/>
    <w:rsid w:val="00735E63"/>
    <w:rsid w:val="0074118C"/>
    <w:rsid w:val="0074265A"/>
    <w:rsid w:val="0074309F"/>
    <w:rsid w:val="007520A2"/>
    <w:rsid w:val="00753296"/>
    <w:rsid w:val="007541E8"/>
    <w:rsid w:val="0075612D"/>
    <w:rsid w:val="007578CC"/>
    <w:rsid w:val="007606A0"/>
    <w:rsid w:val="0076461E"/>
    <w:rsid w:val="00764B0C"/>
    <w:rsid w:val="00764B99"/>
    <w:rsid w:val="00766F2C"/>
    <w:rsid w:val="00771214"/>
    <w:rsid w:val="00772BAF"/>
    <w:rsid w:val="00775D41"/>
    <w:rsid w:val="007765E0"/>
    <w:rsid w:val="00780C1C"/>
    <w:rsid w:val="00781F22"/>
    <w:rsid w:val="00783B3C"/>
    <w:rsid w:val="00785230"/>
    <w:rsid w:val="00786F0E"/>
    <w:rsid w:val="00792220"/>
    <w:rsid w:val="007922A7"/>
    <w:rsid w:val="00792B44"/>
    <w:rsid w:val="00795C88"/>
    <w:rsid w:val="00796024"/>
    <w:rsid w:val="007A2CC2"/>
    <w:rsid w:val="007A2E2C"/>
    <w:rsid w:val="007A2FF0"/>
    <w:rsid w:val="007A3E54"/>
    <w:rsid w:val="007A47B4"/>
    <w:rsid w:val="007A47FF"/>
    <w:rsid w:val="007A4E87"/>
    <w:rsid w:val="007A6902"/>
    <w:rsid w:val="007A69E8"/>
    <w:rsid w:val="007A71EB"/>
    <w:rsid w:val="007A72ED"/>
    <w:rsid w:val="007B180F"/>
    <w:rsid w:val="007B1DB6"/>
    <w:rsid w:val="007B5750"/>
    <w:rsid w:val="007B7129"/>
    <w:rsid w:val="007C570F"/>
    <w:rsid w:val="007C63C6"/>
    <w:rsid w:val="007D12DC"/>
    <w:rsid w:val="007D2726"/>
    <w:rsid w:val="007D6241"/>
    <w:rsid w:val="007E0462"/>
    <w:rsid w:val="007E2ACA"/>
    <w:rsid w:val="007E2C40"/>
    <w:rsid w:val="007F21CD"/>
    <w:rsid w:val="007F25D4"/>
    <w:rsid w:val="007F4971"/>
    <w:rsid w:val="007F4C68"/>
    <w:rsid w:val="007F5A7B"/>
    <w:rsid w:val="007F7499"/>
    <w:rsid w:val="008101A4"/>
    <w:rsid w:val="00817D07"/>
    <w:rsid w:val="00821873"/>
    <w:rsid w:val="00826371"/>
    <w:rsid w:val="00827C74"/>
    <w:rsid w:val="0083281F"/>
    <w:rsid w:val="008333AC"/>
    <w:rsid w:val="00833B82"/>
    <w:rsid w:val="00841189"/>
    <w:rsid w:val="00842191"/>
    <w:rsid w:val="00842E57"/>
    <w:rsid w:val="008443A6"/>
    <w:rsid w:val="008455F4"/>
    <w:rsid w:val="00850457"/>
    <w:rsid w:val="00853545"/>
    <w:rsid w:val="00853DF1"/>
    <w:rsid w:val="00856192"/>
    <w:rsid w:val="008563E0"/>
    <w:rsid w:val="00857CED"/>
    <w:rsid w:val="00863414"/>
    <w:rsid w:val="00863DE2"/>
    <w:rsid w:val="00865980"/>
    <w:rsid w:val="00866790"/>
    <w:rsid w:val="0086696C"/>
    <w:rsid w:val="008678F7"/>
    <w:rsid w:val="0087170D"/>
    <w:rsid w:val="00872684"/>
    <w:rsid w:val="008741C2"/>
    <w:rsid w:val="00875839"/>
    <w:rsid w:val="00885FB9"/>
    <w:rsid w:val="008912ED"/>
    <w:rsid w:val="0089387E"/>
    <w:rsid w:val="00897939"/>
    <w:rsid w:val="008A08F8"/>
    <w:rsid w:val="008A1873"/>
    <w:rsid w:val="008A1AB9"/>
    <w:rsid w:val="008A2BA6"/>
    <w:rsid w:val="008A315D"/>
    <w:rsid w:val="008A5AA1"/>
    <w:rsid w:val="008A5D1C"/>
    <w:rsid w:val="008A63F1"/>
    <w:rsid w:val="008B091B"/>
    <w:rsid w:val="008C287E"/>
    <w:rsid w:val="008C2DCF"/>
    <w:rsid w:val="008C3975"/>
    <w:rsid w:val="008C533F"/>
    <w:rsid w:val="008C5FAB"/>
    <w:rsid w:val="008C6685"/>
    <w:rsid w:val="008D08E1"/>
    <w:rsid w:val="008D20EF"/>
    <w:rsid w:val="008D3BAE"/>
    <w:rsid w:val="008D3E85"/>
    <w:rsid w:val="008D58B0"/>
    <w:rsid w:val="008D7911"/>
    <w:rsid w:val="008E1182"/>
    <w:rsid w:val="008E1C8F"/>
    <w:rsid w:val="008E4C65"/>
    <w:rsid w:val="008F317E"/>
    <w:rsid w:val="008F5A42"/>
    <w:rsid w:val="00904D30"/>
    <w:rsid w:val="00905F9B"/>
    <w:rsid w:val="009074EC"/>
    <w:rsid w:val="009149A9"/>
    <w:rsid w:val="009217A8"/>
    <w:rsid w:val="00927CFE"/>
    <w:rsid w:val="00936B47"/>
    <w:rsid w:val="00936DC1"/>
    <w:rsid w:val="009413A5"/>
    <w:rsid w:val="009447A5"/>
    <w:rsid w:val="00946A83"/>
    <w:rsid w:val="009470D0"/>
    <w:rsid w:val="00947184"/>
    <w:rsid w:val="00947C4F"/>
    <w:rsid w:val="00951249"/>
    <w:rsid w:val="00953790"/>
    <w:rsid w:val="00953B8D"/>
    <w:rsid w:val="00956060"/>
    <w:rsid w:val="009622B7"/>
    <w:rsid w:val="009638D6"/>
    <w:rsid w:val="00965AA4"/>
    <w:rsid w:val="0096649A"/>
    <w:rsid w:val="00966FC1"/>
    <w:rsid w:val="00970F5B"/>
    <w:rsid w:val="0097172B"/>
    <w:rsid w:val="00971A46"/>
    <w:rsid w:val="00973292"/>
    <w:rsid w:val="009757CE"/>
    <w:rsid w:val="00976D40"/>
    <w:rsid w:val="009817F2"/>
    <w:rsid w:val="009835B8"/>
    <w:rsid w:val="00983E4B"/>
    <w:rsid w:val="009861A1"/>
    <w:rsid w:val="009870A5"/>
    <w:rsid w:val="009919BC"/>
    <w:rsid w:val="00991E97"/>
    <w:rsid w:val="009961D5"/>
    <w:rsid w:val="009A29C3"/>
    <w:rsid w:val="009B1C3D"/>
    <w:rsid w:val="009B3377"/>
    <w:rsid w:val="009B365C"/>
    <w:rsid w:val="009B4DEB"/>
    <w:rsid w:val="009B5AD2"/>
    <w:rsid w:val="009C1A14"/>
    <w:rsid w:val="009C6AFC"/>
    <w:rsid w:val="009D31EC"/>
    <w:rsid w:val="009D6553"/>
    <w:rsid w:val="009D7A69"/>
    <w:rsid w:val="009E5925"/>
    <w:rsid w:val="009F0162"/>
    <w:rsid w:val="00A00323"/>
    <w:rsid w:val="00A01A3C"/>
    <w:rsid w:val="00A0649F"/>
    <w:rsid w:val="00A07193"/>
    <w:rsid w:val="00A07A63"/>
    <w:rsid w:val="00A10FDA"/>
    <w:rsid w:val="00A12A53"/>
    <w:rsid w:val="00A15F22"/>
    <w:rsid w:val="00A163D5"/>
    <w:rsid w:val="00A16862"/>
    <w:rsid w:val="00A16E26"/>
    <w:rsid w:val="00A204E1"/>
    <w:rsid w:val="00A225C1"/>
    <w:rsid w:val="00A340D0"/>
    <w:rsid w:val="00A352B2"/>
    <w:rsid w:val="00A439EF"/>
    <w:rsid w:val="00A45CAC"/>
    <w:rsid w:val="00A46FA3"/>
    <w:rsid w:val="00A47ADC"/>
    <w:rsid w:val="00A5325C"/>
    <w:rsid w:val="00A5402C"/>
    <w:rsid w:val="00A553FA"/>
    <w:rsid w:val="00A56FD9"/>
    <w:rsid w:val="00A63FA7"/>
    <w:rsid w:val="00A64D84"/>
    <w:rsid w:val="00A653FF"/>
    <w:rsid w:val="00A715D6"/>
    <w:rsid w:val="00A739A0"/>
    <w:rsid w:val="00A80F36"/>
    <w:rsid w:val="00A81BA8"/>
    <w:rsid w:val="00A87AEC"/>
    <w:rsid w:val="00A920A8"/>
    <w:rsid w:val="00AA4BF8"/>
    <w:rsid w:val="00AA540D"/>
    <w:rsid w:val="00AA585F"/>
    <w:rsid w:val="00AB2E00"/>
    <w:rsid w:val="00AB392B"/>
    <w:rsid w:val="00AB49F2"/>
    <w:rsid w:val="00AB5E48"/>
    <w:rsid w:val="00AC112B"/>
    <w:rsid w:val="00AC3438"/>
    <w:rsid w:val="00AC3902"/>
    <w:rsid w:val="00AD123A"/>
    <w:rsid w:val="00AD3212"/>
    <w:rsid w:val="00AD64C2"/>
    <w:rsid w:val="00AD6CC7"/>
    <w:rsid w:val="00AE0DFA"/>
    <w:rsid w:val="00AE18E0"/>
    <w:rsid w:val="00AE2843"/>
    <w:rsid w:val="00AE4DCC"/>
    <w:rsid w:val="00AE6167"/>
    <w:rsid w:val="00AE6864"/>
    <w:rsid w:val="00AF7010"/>
    <w:rsid w:val="00AF7084"/>
    <w:rsid w:val="00B00840"/>
    <w:rsid w:val="00B008B1"/>
    <w:rsid w:val="00B04AD7"/>
    <w:rsid w:val="00B05652"/>
    <w:rsid w:val="00B06C83"/>
    <w:rsid w:val="00B0749F"/>
    <w:rsid w:val="00B10A95"/>
    <w:rsid w:val="00B10DB6"/>
    <w:rsid w:val="00B131DD"/>
    <w:rsid w:val="00B15A7B"/>
    <w:rsid w:val="00B20620"/>
    <w:rsid w:val="00B219D1"/>
    <w:rsid w:val="00B231AA"/>
    <w:rsid w:val="00B236B6"/>
    <w:rsid w:val="00B24BA4"/>
    <w:rsid w:val="00B25096"/>
    <w:rsid w:val="00B27B3C"/>
    <w:rsid w:val="00B31A2E"/>
    <w:rsid w:val="00B3243C"/>
    <w:rsid w:val="00B34710"/>
    <w:rsid w:val="00B350E4"/>
    <w:rsid w:val="00B369F4"/>
    <w:rsid w:val="00B4226E"/>
    <w:rsid w:val="00B42334"/>
    <w:rsid w:val="00B42CBA"/>
    <w:rsid w:val="00B43DB1"/>
    <w:rsid w:val="00B44397"/>
    <w:rsid w:val="00B44B20"/>
    <w:rsid w:val="00B463E3"/>
    <w:rsid w:val="00B50DCF"/>
    <w:rsid w:val="00B52BB6"/>
    <w:rsid w:val="00B6294D"/>
    <w:rsid w:val="00B6299F"/>
    <w:rsid w:val="00B66D88"/>
    <w:rsid w:val="00B66ED2"/>
    <w:rsid w:val="00B67607"/>
    <w:rsid w:val="00B67AFF"/>
    <w:rsid w:val="00B708F1"/>
    <w:rsid w:val="00B7090D"/>
    <w:rsid w:val="00B75528"/>
    <w:rsid w:val="00B76BF5"/>
    <w:rsid w:val="00B8044F"/>
    <w:rsid w:val="00B814A7"/>
    <w:rsid w:val="00B83468"/>
    <w:rsid w:val="00B838F1"/>
    <w:rsid w:val="00B84CAE"/>
    <w:rsid w:val="00B850FE"/>
    <w:rsid w:val="00B854CE"/>
    <w:rsid w:val="00B859F7"/>
    <w:rsid w:val="00B869A2"/>
    <w:rsid w:val="00B90CDA"/>
    <w:rsid w:val="00B90E5E"/>
    <w:rsid w:val="00B94DEA"/>
    <w:rsid w:val="00BA727B"/>
    <w:rsid w:val="00BB03B9"/>
    <w:rsid w:val="00BB1121"/>
    <w:rsid w:val="00BB5396"/>
    <w:rsid w:val="00BC40F4"/>
    <w:rsid w:val="00BC55F6"/>
    <w:rsid w:val="00BC7298"/>
    <w:rsid w:val="00BD22AB"/>
    <w:rsid w:val="00BD389E"/>
    <w:rsid w:val="00BD6470"/>
    <w:rsid w:val="00BD69B1"/>
    <w:rsid w:val="00BE1991"/>
    <w:rsid w:val="00BE2751"/>
    <w:rsid w:val="00BE47DD"/>
    <w:rsid w:val="00BE49F0"/>
    <w:rsid w:val="00BE62AE"/>
    <w:rsid w:val="00BE6BE0"/>
    <w:rsid w:val="00BE735E"/>
    <w:rsid w:val="00BE7A08"/>
    <w:rsid w:val="00BF0E9A"/>
    <w:rsid w:val="00BF1388"/>
    <w:rsid w:val="00BF3A51"/>
    <w:rsid w:val="00BF55CD"/>
    <w:rsid w:val="00C0026F"/>
    <w:rsid w:val="00C02630"/>
    <w:rsid w:val="00C03CE3"/>
    <w:rsid w:val="00C0740C"/>
    <w:rsid w:val="00C110DE"/>
    <w:rsid w:val="00C143D0"/>
    <w:rsid w:val="00C1726A"/>
    <w:rsid w:val="00C17F2E"/>
    <w:rsid w:val="00C20499"/>
    <w:rsid w:val="00C244FA"/>
    <w:rsid w:val="00C252DB"/>
    <w:rsid w:val="00C329FF"/>
    <w:rsid w:val="00C32B7B"/>
    <w:rsid w:val="00C33FF4"/>
    <w:rsid w:val="00C37416"/>
    <w:rsid w:val="00C40A8F"/>
    <w:rsid w:val="00C416A8"/>
    <w:rsid w:val="00C42275"/>
    <w:rsid w:val="00C43728"/>
    <w:rsid w:val="00C4635D"/>
    <w:rsid w:val="00C469D6"/>
    <w:rsid w:val="00C507F9"/>
    <w:rsid w:val="00C53AF3"/>
    <w:rsid w:val="00C54214"/>
    <w:rsid w:val="00C568C1"/>
    <w:rsid w:val="00C708CC"/>
    <w:rsid w:val="00C74451"/>
    <w:rsid w:val="00C81CD5"/>
    <w:rsid w:val="00C86F4B"/>
    <w:rsid w:val="00C87770"/>
    <w:rsid w:val="00C95B94"/>
    <w:rsid w:val="00C97C13"/>
    <w:rsid w:val="00C97C29"/>
    <w:rsid w:val="00CA02A3"/>
    <w:rsid w:val="00CA3F3B"/>
    <w:rsid w:val="00CA70DE"/>
    <w:rsid w:val="00CB0BA1"/>
    <w:rsid w:val="00CB2D93"/>
    <w:rsid w:val="00CB388A"/>
    <w:rsid w:val="00CB4BC6"/>
    <w:rsid w:val="00CB5D88"/>
    <w:rsid w:val="00CB5DEC"/>
    <w:rsid w:val="00CB731E"/>
    <w:rsid w:val="00CC03B1"/>
    <w:rsid w:val="00CC19D9"/>
    <w:rsid w:val="00CC4C9D"/>
    <w:rsid w:val="00CD13E5"/>
    <w:rsid w:val="00CD2F84"/>
    <w:rsid w:val="00CD3B18"/>
    <w:rsid w:val="00CD428D"/>
    <w:rsid w:val="00CE216E"/>
    <w:rsid w:val="00CE2C06"/>
    <w:rsid w:val="00CE2D05"/>
    <w:rsid w:val="00CE300E"/>
    <w:rsid w:val="00CE323E"/>
    <w:rsid w:val="00CE5ADB"/>
    <w:rsid w:val="00CE6895"/>
    <w:rsid w:val="00CE6CBD"/>
    <w:rsid w:val="00CE7481"/>
    <w:rsid w:val="00CF0218"/>
    <w:rsid w:val="00CF1922"/>
    <w:rsid w:val="00CF2FC1"/>
    <w:rsid w:val="00CF2FD9"/>
    <w:rsid w:val="00CF33FF"/>
    <w:rsid w:val="00CF3FF3"/>
    <w:rsid w:val="00CF797D"/>
    <w:rsid w:val="00D0467C"/>
    <w:rsid w:val="00D0716B"/>
    <w:rsid w:val="00D07306"/>
    <w:rsid w:val="00D07F2D"/>
    <w:rsid w:val="00D15BD9"/>
    <w:rsid w:val="00D1608B"/>
    <w:rsid w:val="00D1652C"/>
    <w:rsid w:val="00D210E3"/>
    <w:rsid w:val="00D218BB"/>
    <w:rsid w:val="00D23660"/>
    <w:rsid w:val="00D23BDE"/>
    <w:rsid w:val="00D33A05"/>
    <w:rsid w:val="00D36726"/>
    <w:rsid w:val="00D37257"/>
    <w:rsid w:val="00D407EE"/>
    <w:rsid w:val="00D41C37"/>
    <w:rsid w:val="00D47047"/>
    <w:rsid w:val="00D512B8"/>
    <w:rsid w:val="00D57394"/>
    <w:rsid w:val="00D6242D"/>
    <w:rsid w:val="00D62EB9"/>
    <w:rsid w:val="00D77235"/>
    <w:rsid w:val="00D77C73"/>
    <w:rsid w:val="00D8247A"/>
    <w:rsid w:val="00D83946"/>
    <w:rsid w:val="00D84CC8"/>
    <w:rsid w:val="00D9004F"/>
    <w:rsid w:val="00D926BB"/>
    <w:rsid w:val="00D93924"/>
    <w:rsid w:val="00D93FD4"/>
    <w:rsid w:val="00D96543"/>
    <w:rsid w:val="00DA13D1"/>
    <w:rsid w:val="00DA246E"/>
    <w:rsid w:val="00DA34D6"/>
    <w:rsid w:val="00DA6099"/>
    <w:rsid w:val="00DB1858"/>
    <w:rsid w:val="00DB1AEC"/>
    <w:rsid w:val="00DB3D1A"/>
    <w:rsid w:val="00DB40D6"/>
    <w:rsid w:val="00DC2FCD"/>
    <w:rsid w:val="00DC3024"/>
    <w:rsid w:val="00DC786B"/>
    <w:rsid w:val="00DC79BD"/>
    <w:rsid w:val="00DD12D9"/>
    <w:rsid w:val="00DD3A19"/>
    <w:rsid w:val="00DD3FF6"/>
    <w:rsid w:val="00DE27FC"/>
    <w:rsid w:val="00DE626E"/>
    <w:rsid w:val="00DE64EF"/>
    <w:rsid w:val="00DE744C"/>
    <w:rsid w:val="00DF310B"/>
    <w:rsid w:val="00DF3B21"/>
    <w:rsid w:val="00DF49F3"/>
    <w:rsid w:val="00DF74AF"/>
    <w:rsid w:val="00E01AD7"/>
    <w:rsid w:val="00E05623"/>
    <w:rsid w:val="00E07155"/>
    <w:rsid w:val="00E12592"/>
    <w:rsid w:val="00E14CCD"/>
    <w:rsid w:val="00E15291"/>
    <w:rsid w:val="00E154A0"/>
    <w:rsid w:val="00E1683E"/>
    <w:rsid w:val="00E2104D"/>
    <w:rsid w:val="00E231D8"/>
    <w:rsid w:val="00E30427"/>
    <w:rsid w:val="00E331F1"/>
    <w:rsid w:val="00E336FD"/>
    <w:rsid w:val="00E34C87"/>
    <w:rsid w:val="00E369CF"/>
    <w:rsid w:val="00E3796C"/>
    <w:rsid w:val="00E47D16"/>
    <w:rsid w:val="00E50087"/>
    <w:rsid w:val="00E50B6C"/>
    <w:rsid w:val="00E53EE3"/>
    <w:rsid w:val="00E56A95"/>
    <w:rsid w:val="00E57D4D"/>
    <w:rsid w:val="00E600AD"/>
    <w:rsid w:val="00E6387A"/>
    <w:rsid w:val="00E67370"/>
    <w:rsid w:val="00E73923"/>
    <w:rsid w:val="00E73DA5"/>
    <w:rsid w:val="00E84014"/>
    <w:rsid w:val="00E843BD"/>
    <w:rsid w:val="00E85D5B"/>
    <w:rsid w:val="00E87E7A"/>
    <w:rsid w:val="00E900F6"/>
    <w:rsid w:val="00E92928"/>
    <w:rsid w:val="00EA05FD"/>
    <w:rsid w:val="00EA2B01"/>
    <w:rsid w:val="00EA5C58"/>
    <w:rsid w:val="00EA5F98"/>
    <w:rsid w:val="00EA6386"/>
    <w:rsid w:val="00EA6BCB"/>
    <w:rsid w:val="00EB0FCA"/>
    <w:rsid w:val="00EB3DB7"/>
    <w:rsid w:val="00EB4A00"/>
    <w:rsid w:val="00EB7110"/>
    <w:rsid w:val="00EC0BD3"/>
    <w:rsid w:val="00EC4C6C"/>
    <w:rsid w:val="00EC5FAE"/>
    <w:rsid w:val="00ED204D"/>
    <w:rsid w:val="00ED2AB2"/>
    <w:rsid w:val="00ED7E60"/>
    <w:rsid w:val="00EE3664"/>
    <w:rsid w:val="00EE74A1"/>
    <w:rsid w:val="00EE7E25"/>
    <w:rsid w:val="00EF1275"/>
    <w:rsid w:val="00EF31C8"/>
    <w:rsid w:val="00EF5381"/>
    <w:rsid w:val="00EF69A0"/>
    <w:rsid w:val="00F015CF"/>
    <w:rsid w:val="00F01768"/>
    <w:rsid w:val="00F0238C"/>
    <w:rsid w:val="00F070B8"/>
    <w:rsid w:val="00F0750B"/>
    <w:rsid w:val="00F1115C"/>
    <w:rsid w:val="00F11E3B"/>
    <w:rsid w:val="00F14B82"/>
    <w:rsid w:val="00F15844"/>
    <w:rsid w:val="00F22AE9"/>
    <w:rsid w:val="00F2332E"/>
    <w:rsid w:val="00F23408"/>
    <w:rsid w:val="00F24590"/>
    <w:rsid w:val="00F27C48"/>
    <w:rsid w:val="00F304BF"/>
    <w:rsid w:val="00F322BB"/>
    <w:rsid w:val="00F33B2B"/>
    <w:rsid w:val="00F36095"/>
    <w:rsid w:val="00F40002"/>
    <w:rsid w:val="00F40318"/>
    <w:rsid w:val="00F41AAE"/>
    <w:rsid w:val="00F42682"/>
    <w:rsid w:val="00F44556"/>
    <w:rsid w:val="00F50FC1"/>
    <w:rsid w:val="00F516CE"/>
    <w:rsid w:val="00F55955"/>
    <w:rsid w:val="00F62EA2"/>
    <w:rsid w:val="00F656A9"/>
    <w:rsid w:val="00F65833"/>
    <w:rsid w:val="00F65F11"/>
    <w:rsid w:val="00F6686B"/>
    <w:rsid w:val="00F6741C"/>
    <w:rsid w:val="00F71540"/>
    <w:rsid w:val="00F71E78"/>
    <w:rsid w:val="00F72C7A"/>
    <w:rsid w:val="00F73A1A"/>
    <w:rsid w:val="00F7539D"/>
    <w:rsid w:val="00F768C9"/>
    <w:rsid w:val="00F76B28"/>
    <w:rsid w:val="00F77F28"/>
    <w:rsid w:val="00F80DBA"/>
    <w:rsid w:val="00F80E7E"/>
    <w:rsid w:val="00F80F97"/>
    <w:rsid w:val="00F81A35"/>
    <w:rsid w:val="00F84E81"/>
    <w:rsid w:val="00F85189"/>
    <w:rsid w:val="00F90D9A"/>
    <w:rsid w:val="00F92CD4"/>
    <w:rsid w:val="00F93090"/>
    <w:rsid w:val="00F94552"/>
    <w:rsid w:val="00F974C2"/>
    <w:rsid w:val="00FA671F"/>
    <w:rsid w:val="00FB057F"/>
    <w:rsid w:val="00FB5A07"/>
    <w:rsid w:val="00FB61CB"/>
    <w:rsid w:val="00FC1249"/>
    <w:rsid w:val="00FC5831"/>
    <w:rsid w:val="00FC71A1"/>
    <w:rsid w:val="00FD0946"/>
    <w:rsid w:val="00FD0F88"/>
    <w:rsid w:val="00FD24B3"/>
    <w:rsid w:val="00FD2E1A"/>
    <w:rsid w:val="00FD5C8E"/>
    <w:rsid w:val="00FD6180"/>
    <w:rsid w:val="00FD7E65"/>
    <w:rsid w:val="00FE11A5"/>
    <w:rsid w:val="00FE4763"/>
    <w:rsid w:val="00FE4C40"/>
    <w:rsid w:val="00FE50F0"/>
    <w:rsid w:val="00FE512D"/>
    <w:rsid w:val="00FE606E"/>
    <w:rsid w:val="00FE780C"/>
    <w:rsid w:val="00FF2D24"/>
    <w:rsid w:val="00FF790B"/>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E1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0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D7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024D-6709-4AE2-9FA0-5267E245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7555</Words>
  <Characters>925</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2021-05-02T12:12:00Z</dcterms:created>
  <dcterms:modified xsi:type="dcterms:W3CDTF">2021-05-10T11:47:00Z</dcterms:modified>
</cp:coreProperties>
</file>