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53CE" w14:textId="77777777" w:rsidR="004F4F94" w:rsidRPr="004F4F94" w:rsidRDefault="004F4F94" w:rsidP="004F4F94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2F2E046" w14:textId="77777777" w:rsidR="004F4F94" w:rsidRPr="004F4F94" w:rsidRDefault="004F4F94" w:rsidP="004F4F94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4F4F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注記（国民健康保険特別会計財務諸表）</w:t>
      </w:r>
    </w:p>
    <w:p w14:paraId="7A92C07B" w14:textId="77777777" w:rsidR="004F4F94" w:rsidRPr="004F4F94" w:rsidRDefault="004F4F94" w:rsidP="004F4F94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6AEF33D4" w14:textId="77777777" w:rsidR="004F4F94" w:rsidRPr="004F4F94" w:rsidRDefault="004F4F94" w:rsidP="004F4F94">
      <w:pPr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4F4F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A443AC" w14:textId="77777777" w:rsidR="004F4F94" w:rsidRPr="004F4F94" w:rsidRDefault="004F4F94" w:rsidP="004F4F94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9C520D6" w14:textId="77777777" w:rsidR="004F4F94" w:rsidRPr="004F4F94" w:rsidRDefault="004F4F94" w:rsidP="004F4F94">
      <w:pPr>
        <w:ind w:firstLineChars="500" w:firstLine="900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事業の概要</w:t>
      </w:r>
    </w:p>
    <w:p w14:paraId="5A897540" w14:textId="77777777" w:rsidR="004F4F94" w:rsidRPr="004F4F94" w:rsidRDefault="004F4F94" w:rsidP="004F4F94">
      <w:pPr>
        <w:ind w:leftChars="500" w:left="1050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sz w:val="18"/>
          <w:szCs w:val="18"/>
        </w:rPr>
        <w:t>国民健康保険制度改革により、平成30年度から大阪府が財政運営の責任主体として、安定的な財政運営や効率的な事業の確保に努めています。</w:t>
      </w:r>
    </w:p>
    <w:p w14:paraId="66640B56" w14:textId="77777777" w:rsidR="004F4F94" w:rsidRPr="004F4F94" w:rsidRDefault="004F4F94" w:rsidP="004F4F94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32B521D6" w14:textId="158412B2" w:rsidR="004A5E65" w:rsidRPr="002129FF" w:rsidRDefault="002129FF" w:rsidP="002129FF">
      <w:pPr>
        <w:tabs>
          <w:tab w:val="left" w:pos="1236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A5E65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B5C" w14:textId="77777777" w:rsidR="00FA2C72" w:rsidRDefault="00FA2C72" w:rsidP="00307CCF">
      <w:r>
        <w:separator/>
      </w:r>
    </w:p>
  </w:endnote>
  <w:endnote w:type="continuationSeparator" w:id="0">
    <w:p w14:paraId="2EF83588" w14:textId="77777777" w:rsidR="00FA2C72" w:rsidRDefault="00FA2C7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699F" w14:textId="77777777" w:rsidR="00FA2C72" w:rsidRDefault="00FA2C72" w:rsidP="00307CCF">
      <w:r>
        <w:separator/>
      </w:r>
    </w:p>
  </w:footnote>
  <w:footnote w:type="continuationSeparator" w:id="0">
    <w:p w14:paraId="54A5DFC6" w14:textId="77777777" w:rsidR="00FA2C72" w:rsidRDefault="00FA2C7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4F94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97E0C"/>
    <w:rsid w:val="00FA2C72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BDCFE-62A8-4553-BCC4-2420FF0C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15</cp:revision>
  <cp:lastPrinted>2016-08-03T23:38:00Z</cp:lastPrinted>
  <dcterms:created xsi:type="dcterms:W3CDTF">2016-08-03T23:40:00Z</dcterms:created>
  <dcterms:modified xsi:type="dcterms:W3CDTF">2024-09-02T09:28:00Z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