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3D88AD" w14:textId="77777777" w:rsidR="00A8653C" w:rsidRDefault="00A8653C" w:rsidP="00A8653C">
      <w:pPr>
        <w:ind w:firstLine="840"/>
        <w:jc w:val="distribute"/>
        <w:rPr>
          <w:rFonts w:hAnsi="ＭＳ 明朝"/>
          <w:b/>
          <w:kern w:val="0"/>
          <w:sz w:val="56"/>
          <w:szCs w:val="56"/>
        </w:rPr>
      </w:pPr>
    </w:p>
    <w:p w14:paraId="50B1137D" w14:textId="77777777" w:rsidR="00A8653C" w:rsidRDefault="00A8653C" w:rsidP="00A8653C">
      <w:pPr>
        <w:ind w:firstLine="840"/>
        <w:jc w:val="distribute"/>
        <w:rPr>
          <w:rFonts w:hAnsi="ＭＳ 明朝"/>
          <w:b/>
          <w:kern w:val="0"/>
          <w:sz w:val="56"/>
          <w:szCs w:val="56"/>
        </w:rPr>
      </w:pPr>
    </w:p>
    <w:p w14:paraId="3445768E" w14:textId="77777777" w:rsidR="00A8653C" w:rsidRDefault="00A8653C" w:rsidP="00A8653C">
      <w:pPr>
        <w:ind w:firstLine="840"/>
        <w:jc w:val="distribute"/>
        <w:rPr>
          <w:rFonts w:hAnsi="ＭＳ 明朝"/>
          <w:b/>
          <w:kern w:val="0"/>
          <w:sz w:val="56"/>
          <w:szCs w:val="56"/>
        </w:rPr>
      </w:pPr>
    </w:p>
    <w:p w14:paraId="67E1FEC0" w14:textId="77777777" w:rsidR="00A8653C" w:rsidRDefault="00A8653C" w:rsidP="00A8653C">
      <w:pPr>
        <w:rPr>
          <w:rFonts w:hAnsi="ＭＳ 明朝"/>
          <w:b/>
          <w:kern w:val="0"/>
          <w:sz w:val="56"/>
          <w:szCs w:val="56"/>
        </w:rPr>
      </w:pPr>
    </w:p>
    <w:p w14:paraId="63F6EB6E" w14:textId="74446EB4" w:rsidR="00A8653C" w:rsidRDefault="0009769B" w:rsidP="00A8653C">
      <w:pPr>
        <w:jc w:val="distribute"/>
        <w:rPr>
          <w:rFonts w:hAnsi="ＭＳ 明朝"/>
          <w:b/>
          <w:kern w:val="0"/>
          <w:sz w:val="56"/>
          <w:szCs w:val="56"/>
        </w:rPr>
      </w:pPr>
      <w:r>
        <w:rPr>
          <w:rFonts w:hAnsi="ＭＳ 明朝" w:hint="eastAsia"/>
          <w:b/>
          <w:kern w:val="0"/>
          <w:sz w:val="56"/>
          <w:szCs w:val="56"/>
        </w:rPr>
        <w:t>成長戦略局</w:t>
      </w:r>
    </w:p>
    <w:p w14:paraId="12B2D971" w14:textId="77777777" w:rsidR="00A8653C" w:rsidRDefault="00A8653C" w:rsidP="00A8653C">
      <w:pPr>
        <w:ind w:firstLine="840"/>
        <w:jc w:val="distribute"/>
        <w:rPr>
          <w:rFonts w:hAnsi="ＭＳ 明朝"/>
          <w:b/>
          <w:kern w:val="0"/>
          <w:sz w:val="56"/>
          <w:szCs w:val="56"/>
        </w:rPr>
      </w:pPr>
    </w:p>
    <w:p w14:paraId="724C8EE7" w14:textId="77777777" w:rsidR="00A8653C" w:rsidRDefault="00A8653C" w:rsidP="00A8653C">
      <w:pPr>
        <w:ind w:firstLine="840"/>
        <w:jc w:val="distribute"/>
        <w:rPr>
          <w:rFonts w:hAnsi="ＭＳ 明朝"/>
          <w:b/>
          <w:kern w:val="0"/>
          <w:sz w:val="56"/>
          <w:szCs w:val="56"/>
        </w:rPr>
      </w:pPr>
    </w:p>
    <w:p w14:paraId="7E131F5D" w14:textId="77777777" w:rsidR="00A8653C" w:rsidRDefault="00A8653C" w:rsidP="00A8653C">
      <w:pPr>
        <w:ind w:firstLine="840"/>
        <w:jc w:val="distribute"/>
        <w:rPr>
          <w:rFonts w:hAnsi="ＭＳ 明朝"/>
          <w:b/>
          <w:kern w:val="0"/>
          <w:sz w:val="56"/>
          <w:szCs w:val="56"/>
        </w:rPr>
      </w:pPr>
    </w:p>
    <w:p w14:paraId="3EA71EE8" w14:textId="77777777" w:rsidR="00A8653C" w:rsidRDefault="00A8653C" w:rsidP="00A8653C">
      <w:pPr>
        <w:ind w:firstLine="840"/>
        <w:jc w:val="distribute"/>
        <w:rPr>
          <w:rFonts w:hAnsi="ＭＳ 明朝"/>
          <w:b/>
          <w:kern w:val="0"/>
          <w:sz w:val="56"/>
          <w:szCs w:val="56"/>
        </w:rPr>
      </w:pPr>
    </w:p>
    <w:p w14:paraId="2C598851" w14:textId="77777777" w:rsidR="00A8653C" w:rsidRDefault="00A8653C" w:rsidP="00A8653C">
      <w:pPr>
        <w:ind w:firstLine="840"/>
        <w:jc w:val="distribute"/>
        <w:rPr>
          <w:rFonts w:hAnsi="ＭＳ 明朝"/>
          <w:b/>
          <w:kern w:val="0"/>
          <w:sz w:val="56"/>
          <w:szCs w:val="56"/>
        </w:rPr>
      </w:pPr>
    </w:p>
    <w:p w14:paraId="01CF63B2" w14:textId="77777777" w:rsidR="00A8653C" w:rsidRDefault="00A8653C" w:rsidP="00A8653C">
      <w:pPr>
        <w:ind w:firstLine="840"/>
        <w:jc w:val="distribute"/>
        <w:rPr>
          <w:rFonts w:hAnsi="ＭＳ 明朝"/>
          <w:b/>
          <w:kern w:val="0"/>
          <w:sz w:val="56"/>
          <w:szCs w:val="56"/>
        </w:rPr>
      </w:pPr>
    </w:p>
    <w:p w14:paraId="0C305618" w14:textId="77777777" w:rsidR="00A8653C" w:rsidRDefault="00A8653C" w:rsidP="00A8653C">
      <w:pPr>
        <w:ind w:firstLine="840"/>
        <w:jc w:val="distribute"/>
        <w:rPr>
          <w:rFonts w:hAnsi="ＭＳ 明朝"/>
          <w:b/>
          <w:kern w:val="0"/>
          <w:sz w:val="56"/>
          <w:szCs w:val="56"/>
        </w:rPr>
      </w:pPr>
    </w:p>
    <w:p w14:paraId="35639390" w14:textId="77777777" w:rsidR="00A8653C" w:rsidRDefault="00A8653C" w:rsidP="00A8653C">
      <w:pPr>
        <w:ind w:firstLine="840"/>
        <w:jc w:val="distribute"/>
        <w:rPr>
          <w:rFonts w:hAnsi="ＭＳ 明朝"/>
          <w:b/>
          <w:kern w:val="0"/>
          <w:sz w:val="56"/>
          <w:szCs w:val="56"/>
        </w:rPr>
      </w:pPr>
    </w:p>
    <w:p w14:paraId="4820D8AA" w14:textId="77777777" w:rsidR="00A8653C" w:rsidRDefault="00A8653C" w:rsidP="00A8653C">
      <w:pPr>
        <w:ind w:firstLine="840"/>
        <w:jc w:val="distribute"/>
        <w:rPr>
          <w:rFonts w:hAnsi="ＭＳ 明朝"/>
          <w:b/>
          <w:kern w:val="0"/>
          <w:sz w:val="56"/>
          <w:szCs w:val="56"/>
        </w:rPr>
      </w:pPr>
    </w:p>
    <w:p w14:paraId="2F24C8C0" w14:textId="77777777" w:rsidR="00DF3D69" w:rsidRPr="0078295D" w:rsidRDefault="00DF3D69" w:rsidP="003C1CD3">
      <w:pPr>
        <w:autoSpaceDE w:val="0"/>
        <w:autoSpaceDN w:val="0"/>
        <w:spacing w:line="240" w:lineRule="auto"/>
        <w:rPr>
          <w:rFonts w:hAnsi="ＭＳ 明朝"/>
          <w:b/>
          <w:bCs/>
          <w:color w:val="000000" w:themeColor="text1"/>
          <w:spacing w:val="0"/>
          <w:sz w:val="24"/>
        </w:rPr>
      </w:pPr>
    </w:p>
    <w:p w14:paraId="605FABBB" w14:textId="77777777" w:rsidR="0009769B" w:rsidRPr="009B5B40" w:rsidRDefault="0009769B" w:rsidP="0009769B">
      <w:pPr>
        <w:autoSpaceDE w:val="0"/>
        <w:autoSpaceDN w:val="0"/>
        <w:spacing w:line="240" w:lineRule="auto"/>
        <w:jc w:val="left"/>
        <w:rPr>
          <w:rFonts w:hAnsi="ＭＳ 明朝"/>
          <w:b/>
          <w:bCs/>
          <w:spacing w:val="0"/>
          <w:sz w:val="28"/>
          <w:szCs w:val="28"/>
        </w:rPr>
      </w:pPr>
      <w:r w:rsidRPr="009B5B40">
        <w:rPr>
          <w:rFonts w:hAnsi="ＭＳ 明朝" w:hint="eastAsia"/>
          <w:b/>
          <w:bCs/>
          <w:spacing w:val="0"/>
          <w:sz w:val="28"/>
          <w:szCs w:val="28"/>
        </w:rPr>
        <w:lastRenderedPageBreak/>
        <w:t>総務・企画グループ</w:t>
      </w:r>
    </w:p>
    <w:p w14:paraId="514C10FB" w14:textId="77777777" w:rsidR="0009769B" w:rsidRPr="009B5B40" w:rsidRDefault="0009769B" w:rsidP="0009769B">
      <w:pPr>
        <w:autoSpaceDE w:val="0"/>
        <w:autoSpaceDN w:val="0"/>
        <w:spacing w:line="240" w:lineRule="auto"/>
        <w:rPr>
          <w:rFonts w:hAnsi="ＭＳ 明朝"/>
          <w:b/>
          <w:bCs/>
          <w:spacing w:val="0"/>
          <w:sz w:val="24"/>
        </w:rPr>
      </w:pPr>
      <w:r w:rsidRPr="009B5B40">
        <w:rPr>
          <w:rFonts w:hAnsi="ＭＳ 明朝" w:hint="eastAsia"/>
          <w:b/>
          <w:bCs/>
          <w:spacing w:val="0"/>
          <w:sz w:val="24"/>
        </w:rPr>
        <w:t>１　局の庶務事務及び調整事務</w:t>
      </w:r>
    </w:p>
    <w:p w14:paraId="6E34442C"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局の予算編成、経理、給与、物品、福利厚生及び一般庶務事項を掌り、当該事務の円滑な執行に努めた。</w:t>
      </w:r>
    </w:p>
    <w:p w14:paraId="662847C4"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局内各グループの業務の総合調整を図り、円滑な事務執行を行った。</w:t>
      </w:r>
    </w:p>
    <w:p w14:paraId="325606BE" w14:textId="77777777" w:rsidR="0009769B" w:rsidRPr="009B5B40" w:rsidRDefault="0009769B" w:rsidP="0009769B">
      <w:pPr>
        <w:tabs>
          <w:tab w:val="left" w:pos="420"/>
        </w:tabs>
        <w:autoSpaceDE w:val="0"/>
        <w:autoSpaceDN w:val="0"/>
        <w:spacing w:line="240" w:lineRule="auto"/>
        <w:rPr>
          <w:rFonts w:hAnsi="ＭＳ 明朝"/>
          <w:b/>
          <w:spacing w:val="0"/>
          <w:sz w:val="24"/>
          <w:szCs w:val="24"/>
        </w:rPr>
      </w:pPr>
    </w:p>
    <w:p w14:paraId="294D6704" w14:textId="77777777" w:rsidR="0009769B" w:rsidRPr="009B5B40" w:rsidRDefault="0009769B" w:rsidP="0009769B">
      <w:pPr>
        <w:tabs>
          <w:tab w:val="left" w:pos="420"/>
        </w:tabs>
        <w:autoSpaceDE w:val="0"/>
        <w:autoSpaceDN w:val="0"/>
        <w:spacing w:line="240" w:lineRule="auto"/>
        <w:rPr>
          <w:rFonts w:hAnsi="ＭＳ 明朝"/>
          <w:spacing w:val="0"/>
          <w:sz w:val="24"/>
          <w:szCs w:val="24"/>
        </w:rPr>
      </w:pPr>
      <w:r w:rsidRPr="009B5B40">
        <w:rPr>
          <w:rFonts w:hAnsi="ＭＳ 明朝" w:hint="eastAsia"/>
          <w:spacing w:val="0"/>
          <w:sz w:val="24"/>
          <w:szCs w:val="24"/>
        </w:rPr>
        <w:t>（１）主な備品の購入状況</w:t>
      </w:r>
    </w:p>
    <w:p w14:paraId="1975BC94" w14:textId="77777777" w:rsidR="0009769B" w:rsidRPr="009B5B40" w:rsidRDefault="0009769B" w:rsidP="0009769B">
      <w:pPr>
        <w:autoSpaceDE w:val="0"/>
        <w:autoSpaceDN w:val="0"/>
        <w:spacing w:line="240" w:lineRule="auto"/>
        <w:ind w:firstLineChars="300" w:firstLine="720"/>
        <w:rPr>
          <w:rFonts w:hAnsi="ＭＳ 明朝"/>
          <w:spacing w:val="0"/>
          <w:sz w:val="24"/>
          <w:szCs w:val="24"/>
        </w:rPr>
      </w:pPr>
      <w:r w:rsidRPr="009B5B40">
        <w:rPr>
          <w:rFonts w:hAnsi="ＭＳ 明朝" w:hint="eastAsia"/>
          <w:spacing w:val="0"/>
          <w:sz w:val="24"/>
          <w:szCs w:val="24"/>
        </w:rPr>
        <w:t>なし</w:t>
      </w:r>
    </w:p>
    <w:p w14:paraId="54D02F1D" w14:textId="77777777" w:rsidR="0009769B" w:rsidRPr="009B5B40" w:rsidRDefault="0009769B" w:rsidP="0009769B">
      <w:pPr>
        <w:tabs>
          <w:tab w:val="left" w:pos="420"/>
        </w:tabs>
        <w:autoSpaceDE w:val="0"/>
        <w:autoSpaceDN w:val="0"/>
        <w:spacing w:line="240" w:lineRule="auto"/>
        <w:rPr>
          <w:rFonts w:hAnsi="ＭＳ 明朝"/>
          <w:b/>
          <w:spacing w:val="0"/>
          <w:sz w:val="24"/>
          <w:szCs w:val="24"/>
        </w:rPr>
      </w:pPr>
    </w:p>
    <w:p w14:paraId="5CF2388A" w14:textId="77777777" w:rsidR="0009769B" w:rsidRPr="009B5B40" w:rsidRDefault="0009769B" w:rsidP="0009769B">
      <w:pPr>
        <w:autoSpaceDE w:val="0"/>
        <w:autoSpaceDN w:val="0"/>
        <w:spacing w:line="240" w:lineRule="auto"/>
        <w:rPr>
          <w:rFonts w:asciiTheme="minorEastAsia" w:eastAsiaTheme="minorEastAsia" w:hAnsiTheme="minorEastAsia"/>
          <w:b/>
          <w:spacing w:val="0"/>
          <w:sz w:val="24"/>
          <w:szCs w:val="24"/>
        </w:rPr>
      </w:pPr>
    </w:p>
    <w:p w14:paraId="536FE810" w14:textId="77777777" w:rsidR="0009769B" w:rsidRPr="009B5B40" w:rsidRDefault="0009769B" w:rsidP="0009769B">
      <w:pPr>
        <w:autoSpaceDE w:val="0"/>
        <w:autoSpaceDN w:val="0"/>
        <w:spacing w:line="240" w:lineRule="auto"/>
        <w:rPr>
          <w:rFonts w:asciiTheme="minorEastAsia" w:eastAsiaTheme="minorEastAsia" w:hAnsiTheme="minorEastAsia"/>
          <w:b/>
          <w:spacing w:val="0"/>
          <w:sz w:val="24"/>
          <w:szCs w:val="24"/>
        </w:rPr>
      </w:pPr>
      <w:r w:rsidRPr="009B5B40">
        <w:rPr>
          <w:rFonts w:asciiTheme="minorEastAsia" w:eastAsiaTheme="minorEastAsia" w:hAnsiTheme="minorEastAsia" w:hint="eastAsia"/>
          <w:b/>
          <w:spacing w:val="0"/>
          <w:sz w:val="24"/>
          <w:szCs w:val="24"/>
        </w:rPr>
        <w:t xml:space="preserve">２　「大阪の再生・成長に向けた新戦略」の推進　</w:t>
      </w:r>
    </w:p>
    <w:p w14:paraId="0726972A" w14:textId="77777777" w:rsidR="0009769B" w:rsidRPr="009B5B40" w:rsidRDefault="0009769B" w:rsidP="0009769B">
      <w:pPr>
        <w:autoSpaceDE w:val="0"/>
        <w:autoSpaceDN w:val="0"/>
        <w:spacing w:line="240" w:lineRule="auto"/>
        <w:ind w:leftChars="200" w:left="416" w:firstLineChars="100" w:firstLine="240"/>
        <w:rPr>
          <w:rFonts w:asciiTheme="minorEastAsia" w:eastAsiaTheme="minorEastAsia" w:hAnsiTheme="minorEastAsia"/>
          <w:spacing w:val="0"/>
          <w:sz w:val="24"/>
          <w:szCs w:val="24"/>
        </w:rPr>
      </w:pPr>
      <w:r w:rsidRPr="009B5B40">
        <w:rPr>
          <w:rFonts w:asciiTheme="minorEastAsia" w:eastAsiaTheme="minorEastAsia" w:hAnsiTheme="minorEastAsia" w:hint="eastAsia"/>
          <w:spacing w:val="0"/>
          <w:sz w:val="24"/>
          <w:szCs w:val="24"/>
        </w:rPr>
        <w:t>令和２年１</w:t>
      </w:r>
      <w:r w:rsidRPr="009B5B40">
        <w:rPr>
          <w:rFonts w:hAnsi="ＭＳ 明朝" w:hint="eastAsia"/>
          <w:spacing w:val="0"/>
          <w:sz w:val="24"/>
          <w:szCs w:val="24"/>
        </w:rPr>
        <w:t>２</w:t>
      </w:r>
      <w:r w:rsidRPr="009B5B40">
        <w:rPr>
          <w:rFonts w:asciiTheme="minorEastAsia" w:eastAsiaTheme="minorEastAsia" w:hAnsiTheme="minorEastAsia" w:hint="eastAsia"/>
          <w:spacing w:val="0"/>
          <w:sz w:val="24"/>
          <w:szCs w:val="24"/>
        </w:rPr>
        <w:t>月に策定した「大阪の再生・成長に向けた新戦略」の進捗管理として、戦略目標の達成状況や戦略に掲げる取組のロードマップ等を取りまとめ、公表した。</w:t>
      </w:r>
    </w:p>
    <w:p w14:paraId="6E81E891"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08C3F95E"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614233D5"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43CB646B"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6CD8483E"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40585787"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1822AA31"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04E7CC9B"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4BA10FA1"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7CE16B9A"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6EE9E429"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1DE2E46B"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2461A986"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51B14C8D"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19D29305"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3E5ED978"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57C9A257"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6D65C3F6"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741BA4D5" w14:textId="77777777" w:rsidR="0009769B" w:rsidRPr="009B5B40" w:rsidRDefault="0009769B" w:rsidP="0009769B">
      <w:pPr>
        <w:autoSpaceDE w:val="0"/>
        <w:autoSpaceDN w:val="0"/>
        <w:spacing w:line="240" w:lineRule="auto"/>
        <w:ind w:leftChars="200" w:left="416" w:firstLineChars="100" w:firstLine="240"/>
        <w:rPr>
          <w:rFonts w:hAnsi="ＭＳ 明朝"/>
          <w:spacing w:val="0"/>
          <w:sz w:val="24"/>
          <w:szCs w:val="24"/>
        </w:rPr>
      </w:pPr>
    </w:p>
    <w:p w14:paraId="638F71F1" w14:textId="66A00125" w:rsidR="0009769B" w:rsidRDefault="0009769B" w:rsidP="0009769B">
      <w:pPr>
        <w:autoSpaceDE w:val="0"/>
        <w:autoSpaceDN w:val="0"/>
        <w:spacing w:line="240" w:lineRule="auto"/>
        <w:ind w:leftChars="200" w:left="416" w:firstLineChars="100" w:firstLine="240"/>
        <w:rPr>
          <w:rFonts w:hAnsi="ＭＳ 明朝"/>
          <w:spacing w:val="0"/>
          <w:sz w:val="24"/>
          <w:szCs w:val="24"/>
        </w:rPr>
      </w:pPr>
      <w:r>
        <w:rPr>
          <w:rFonts w:hAnsi="ＭＳ 明朝"/>
          <w:spacing w:val="0"/>
          <w:sz w:val="24"/>
          <w:szCs w:val="24"/>
        </w:rPr>
        <w:br w:type="page"/>
      </w:r>
    </w:p>
    <w:p w14:paraId="1113206B" w14:textId="77777777" w:rsidR="0009769B" w:rsidRPr="009B5B40" w:rsidRDefault="0009769B" w:rsidP="0009769B">
      <w:pPr>
        <w:autoSpaceDE w:val="0"/>
        <w:autoSpaceDN w:val="0"/>
        <w:adjustRightInd w:val="0"/>
        <w:spacing w:line="240" w:lineRule="auto"/>
        <w:rPr>
          <w:rFonts w:hAnsi="ＭＳ 明朝"/>
          <w:b/>
          <w:spacing w:val="0"/>
          <w:sz w:val="28"/>
          <w:szCs w:val="28"/>
        </w:rPr>
      </w:pPr>
      <w:r w:rsidRPr="009B5B40">
        <w:rPr>
          <w:rFonts w:hAnsi="ＭＳ 明朝" w:hint="eastAsia"/>
          <w:b/>
          <w:spacing w:val="0"/>
          <w:sz w:val="28"/>
          <w:szCs w:val="28"/>
        </w:rPr>
        <w:lastRenderedPageBreak/>
        <w:t>成長戦略グループ</w:t>
      </w:r>
    </w:p>
    <w:p w14:paraId="25CF51A2" w14:textId="77777777" w:rsidR="0009769B" w:rsidRPr="009B5B40" w:rsidRDefault="0009769B" w:rsidP="0009769B">
      <w:pPr>
        <w:autoSpaceDE w:val="0"/>
        <w:autoSpaceDN w:val="0"/>
        <w:adjustRightInd w:val="0"/>
        <w:spacing w:line="240" w:lineRule="auto"/>
        <w:rPr>
          <w:rFonts w:hAnsi="ＭＳ 明朝"/>
          <w:b/>
          <w:spacing w:val="0"/>
          <w:sz w:val="24"/>
          <w:szCs w:val="28"/>
        </w:rPr>
      </w:pPr>
      <w:r w:rsidRPr="009B5B40">
        <w:rPr>
          <w:rFonts w:hAnsi="ＭＳ 明朝" w:hint="eastAsia"/>
          <w:b/>
          <w:spacing w:val="0"/>
          <w:sz w:val="24"/>
          <w:szCs w:val="28"/>
        </w:rPr>
        <w:t>１　「大阪版万博アクションプラン」の推進</w:t>
      </w:r>
    </w:p>
    <w:p w14:paraId="1D7B8680" w14:textId="77777777" w:rsidR="0009769B" w:rsidRPr="009B5B40" w:rsidRDefault="0009769B" w:rsidP="0009769B">
      <w:pPr>
        <w:autoSpaceDE w:val="0"/>
        <w:autoSpaceDN w:val="0"/>
        <w:adjustRightInd w:val="0"/>
        <w:spacing w:line="240" w:lineRule="auto"/>
        <w:ind w:leftChars="180" w:left="374" w:firstLineChars="100" w:firstLine="240"/>
        <w:rPr>
          <w:rFonts w:hAnsi="ＭＳ 明朝"/>
          <w:spacing w:val="0"/>
          <w:sz w:val="24"/>
          <w:szCs w:val="24"/>
        </w:rPr>
      </w:pPr>
      <w:r w:rsidRPr="009B5B40">
        <w:rPr>
          <w:rFonts w:hAnsi="ＭＳ 明朝" w:hint="eastAsia"/>
          <w:spacing w:val="0"/>
          <w:sz w:val="24"/>
          <w:szCs w:val="28"/>
        </w:rPr>
        <w:t>大阪・関西万博に向け、大阪ならではの持続的な成長の道筋を確かなものとするため、大阪市とともに「大</w:t>
      </w:r>
      <w:r w:rsidRPr="009B5B40">
        <w:rPr>
          <w:rFonts w:hAnsi="ＭＳ 明朝" w:hint="eastAsia"/>
          <w:spacing w:val="0"/>
          <w:sz w:val="24"/>
          <w:szCs w:val="24"/>
        </w:rPr>
        <w:t>阪版万博アクションプラン」を令和４年５月に策定した。</w:t>
      </w:r>
      <w:r w:rsidRPr="009B5B40">
        <w:rPr>
          <w:rFonts w:hAnsi="ＭＳ 明朝"/>
          <w:spacing w:val="0"/>
          <w:sz w:val="24"/>
          <w:szCs w:val="24"/>
        </w:rPr>
        <w:br/>
      </w:r>
      <w:r w:rsidRPr="009B5B40">
        <w:rPr>
          <w:rFonts w:hAnsi="ＭＳ 明朝" w:hint="eastAsia"/>
          <w:spacing w:val="0"/>
          <w:sz w:val="24"/>
          <w:szCs w:val="24"/>
        </w:rPr>
        <w:t xml:space="preserve">　また、これまでの事業進捗や国との協議の進展等を踏まえ、令和４年１２月に改訂した。</w:t>
      </w:r>
    </w:p>
    <w:p w14:paraId="26E39D64" w14:textId="77777777" w:rsidR="0009769B" w:rsidRPr="009B5B40" w:rsidRDefault="0009769B" w:rsidP="0009769B">
      <w:pPr>
        <w:autoSpaceDE w:val="0"/>
        <w:autoSpaceDN w:val="0"/>
        <w:adjustRightInd w:val="0"/>
        <w:spacing w:line="240" w:lineRule="auto"/>
        <w:rPr>
          <w:rFonts w:hAnsi="ＭＳ 明朝"/>
          <w:b/>
          <w:spacing w:val="0"/>
          <w:sz w:val="24"/>
          <w:szCs w:val="24"/>
        </w:rPr>
      </w:pPr>
    </w:p>
    <w:p w14:paraId="0519C459" w14:textId="77777777" w:rsidR="0009769B" w:rsidRPr="009B5B40" w:rsidRDefault="0009769B" w:rsidP="0009769B">
      <w:pPr>
        <w:autoSpaceDE w:val="0"/>
        <w:autoSpaceDN w:val="0"/>
        <w:adjustRightInd w:val="0"/>
        <w:spacing w:line="240" w:lineRule="auto"/>
        <w:rPr>
          <w:rFonts w:hAnsi="ＭＳ 明朝"/>
          <w:b/>
          <w:spacing w:val="0"/>
          <w:sz w:val="24"/>
          <w:szCs w:val="24"/>
        </w:rPr>
      </w:pPr>
      <w:r w:rsidRPr="009B5B40">
        <w:rPr>
          <w:rFonts w:hAnsi="ＭＳ 明朝" w:hint="eastAsia"/>
          <w:b/>
          <w:spacing w:val="0"/>
          <w:sz w:val="24"/>
          <w:szCs w:val="24"/>
        </w:rPr>
        <w:t>２　新しい成長シーズの発掘・施策化</w:t>
      </w:r>
    </w:p>
    <w:p w14:paraId="488E3497" w14:textId="77777777" w:rsidR="0009769B" w:rsidRPr="009B5B40" w:rsidRDefault="0009769B" w:rsidP="0009769B">
      <w:pPr>
        <w:autoSpaceDE w:val="0"/>
        <w:autoSpaceDN w:val="0"/>
        <w:adjustRightInd w:val="0"/>
        <w:spacing w:line="240" w:lineRule="auto"/>
        <w:rPr>
          <w:rFonts w:hAnsi="ＭＳ 明朝"/>
          <w:spacing w:val="0"/>
          <w:sz w:val="24"/>
        </w:rPr>
      </w:pPr>
      <w:r w:rsidRPr="009B5B40">
        <w:rPr>
          <w:rFonts w:hAnsi="ＭＳ 明朝" w:hint="eastAsia"/>
          <w:spacing w:val="0"/>
          <w:sz w:val="24"/>
        </w:rPr>
        <w:t>（１）モデル事業</w:t>
      </w:r>
    </w:p>
    <w:p w14:paraId="12846FC8" w14:textId="77777777" w:rsidR="0009769B" w:rsidRPr="009B5B40" w:rsidRDefault="0009769B" w:rsidP="0009769B">
      <w:pPr>
        <w:autoSpaceDE w:val="0"/>
        <w:autoSpaceDN w:val="0"/>
        <w:spacing w:line="240" w:lineRule="auto"/>
        <w:ind w:leftChars="350" w:left="728" w:firstLineChars="100" w:firstLine="240"/>
        <w:rPr>
          <w:rFonts w:hAnsi="ＭＳ 明朝"/>
          <w:spacing w:val="0"/>
          <w:sz w:val="24"/>
        </w:rPr>
      </w:pPr>
      <w:r w:rsidRPr="009B5B40">
        <w:rPr>
          <w:rFonts w:hAnsi="ＭＳ 明朝" w:hint="eastAsia"/>
          <w:spacing w:val="0"/>
          <w:sz w:val="24"/>
        </w:rPr>
        <w:t>大阪の成長を加速させるため、重点的な取組項目のうち、以下の項目でモデル事業を実施した。</w:t>
      </w:r>
    </w:p>
    <w:p w14:paraId="7DC106D9" w14:textId="77777777" w:rsidR="0009769B" w:rsidRPr="009B5B40" w:rsidRDefault="0009769B" w:rsidP="0009769B">
      <w:pPr>
        <w:autoSpaceDE w:val="0"/>
        <w:autoSpaceDN w:val="0"/>
        <w:spacing w:line="240" w:lineRule="auto"/>
        <w:ind w:leftChars="350" w:left="728" w:firstLineChars="100" w:firstLine="240"/>
        <w:rPr>
          <w:rFonts w:hAnsi="ＭＳ 明朝"/>
          <w:spacing w:val="0"/>
          <w:sz w:val="24"/>
        </w:rPr>
      </w:pPr>
    </w:p>
    <w:tbl>
      <w:tblPr>
        <w:tblW w:w="766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4"/>
        <w:gridCol w:w="5670"/>
      </w:tblGrid>
      <w:tr w:rsidR="0009769B" w:rsidRPr="009B5B40" w14:paraId="4701EC18" w14:textId="77777777" w:rsidTr="00691FA9">
        <w:tc>
          <w:tcPr>
            <w:tcW w:w="1994" w:type="dxa"/>
            <w:tcBorders>
              <w:top w:val="single" w:sz="4" w:space="0" w:color="auto"/>
              <w:left w:val="single" w:sz="4" w:space="0" w:color="auto"/>
              <w:bottom w:val="single" w:sz="4" w:space="0" w:color="auto"/>
              <w:right w:val="single" w:sz="4" w:space="0" w:color="auto"/>
            </w:tcBorders>
          </w:tcPr>
          <w:p w14:paraId="71309FB3"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項目</w:t>
            </w:r>
          </w:p>
        </w:tc>
        <w:tc>
          <w:tcPr>
            <w:tcW w:w="5670" w:type="dxa"/>
            <w:tcBorders>
              <w:top w:val="single" w:sz="4" w:space="0" w:color="auto"/>
              <w:left w:val="single" w:sz="4" w:space="0" w:color="auto"/>
              <w:bottom w:val="single" w:sz="4" w:space="0" w:color="auto"/>
              <w:right w:val="single" w:sz="4" w:space="0" w:color="auto"/>
            </w:tcBorders>
          </w:tcPr>
          <w:p w14:paraId="716B9361"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モデル事業の内容</w:t>
            </w:r>
          </w:p>
        </w:tc>
      </w:tr>
      <w:tr w:rsidR="0009769B" w:rsidRPr="009B5B40" w14:paraId="652E73EF" w14:textId="77777777" w:rsidTr="00691FA9">
        <w:trPr>
          <w:trHeight w:val="505"/>
        </w:trPr>
        <w:tc>
          <w:tcPr>
            <w:tcW w:w="1994" w:type="dxa"/>
            <w:vMerge w:val="restart"/>
            <w:tcBorders>
              <w:top w:val="single" w:sz="4" w:space="0" w:color="auto"/>
              <w:left w:val="single" w:sz="4" w:space="0" w:color="auto"/>
              <w:right w:val="single" w:sz="4" w:space="0" w:color="auto"/>
            </w:tcBorders>
            <w:vAlign w:val="center"/>
          </w:tcPr>
          <w:p w14:paraId="2FCB384D"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スタートアップ</w:t>
            </w:r>
          </w:p>
        </w:tc>
        <w:tc>
          <w:tcPr>
            <w:tcW w:w="5670" w:type="dxa"/>
            <w:tcBorders>
              <w:top w:val="single" w:sz="4" w:space="0" w:color="auto"/>
              <w:left w:val="single" w:sz="4" w:space="0" w:color="auto"/>
              <w:bottom w:val="single" w:sz="4" w:space="0" w:color="auto"/>
              <w:right w:val="single" w:sz="4" w:space="0" w:color="auto"/>
            </w:tcBorders>
            <w:vAlign w:val="center"/>
          </w:tcPr>
          <w:p w14:paraId="223BA4D0" w14:textId="77777777" w:rsidR="0009769B" w:rsidRPr="009B5B40" w:rsidRDefault="0009769B" w:rsidP="00691FA9">
            <w:pPr>
              <w:autoSpaceDE w:val="0"/>
              <w:autoSpaceDN w:val="0"/>
              <w:spacing w:line="240" w:lineRule="auto"/>
              <w:jc w:val="lef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大阪産業局において、ディープテック分野のスタートアップ創出・育成を行う支援スキームや体制構築を検証</w:t>
            </w:r>
          </w:p>
        </w:tc>
      </w:tr>
      <w:tr w:rsidR="0009769B" w:rsidRPr="009B5B40" w14:paraId="0AC70D3B" w14:textId="77777777" w:rsidTr="00691FA9">
        <w:trPr>
          <w:trHeight w:val="505"/>
        </w:trPr>
        <w:tc>
          <w:tcPr>
            <w:tcW w:w="1994" w:type="dxa"/>
            <w:vMerge/>
            <w:tcBorders>
              <w:left w:val="single" w:sz="4" w:space="0" w:color="auto"/>
              <w:bottom w:val="single" w:sz="4" w:space="0" w:color="auto"/>
              <w:right w:val="single" w:sz="4" w:space="0" w:color="auto"/>
            </w:tcBorders>
            <w:vAlign w:val="center"/>
          </w:tcPr>
          <w:p w14:paraId="422296C1"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p>
        </w:tc>
        <w:tc>
          <w:tcPr>
            <w:tcW w:w="5670" w:type="dxa"/>
            <w:tcBorders>
              <w:top w:val="single" w:sz="4" w:space="0" w:color="auto"/>
              <w:left w:val="single" w:sz="4" w:space="0" w:color="auto"/>
              <w:bottom w:val="single" w:sz="4" w:space="0" w:color="auto"/>
              <w:right w:val="single" w:sz="4" w:space="0" w:color="auto"/>
            </w:tcBorders>
            <w:vAlign w:val="center"/>
          </w:tcPr>
          <w:p w14:paraId="43FE386A" w14:textId="77777777" w:rsidR="0009769B" w:rsidRPr="009B5B40" w:rsidRDefault="0009769B" w:rsidP="00691FA9">
            <w:pPr>
              <w:autoSpaceDE w:val="0"/>
              <w:autoSpaceDN w:val="0"/>
              <w:spacing w:line="240" w:lineRule="auto"/>
              <w:jc w:val="lef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在阪スタートアップの国際的な認知度向上に向け、誘致すべき海外のスタートアップ関連イベントを調査</w:t>
            </w:r>
          </w:p>
        </w:tc>
      </w:tr>
      <w:tr w:rsidR="0009769B" w:rsidRPr="009B5B40" w14:paraId="4BFF6613" w14:textId="77777777" w:rsidTr="00691FA9">
        <w:trPr>
          <w:trHeight w:val="698"/>
        </w:trPr>
        <w:tc>
          <w:tcPr>
            <w:tcW w:w="1994" w:type="dxa"/>
            <w:tcBorders>
              <w:top w:val="single" w:sz="4" w:space="0" w:color="auto"/>
              <w:left w:val="single" w:sz="4" w:space="0" w:color="auto"/>
              <w:bottom w:val="single" w:sz="4" w:space="0" w:color="auto"/>
              <w:right w:val="single" w:sz="4" w:space="0" w:color="auto"/>
            </w:tcBorders>
            <w:vAlign w:val="center"/>
          </w:tcPr>
          <w:p w14:paraId="1153584B"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アート</w:t>
            </w:r>
          </w:p>
        </w:tc>
        <w:tc>
          <w:tcPr>
            <w:tcW w:w="5670" w:type="dxa"/>
            <w:tcBorders>
              <w:top w:val="single" w:sz="4" w:space="0" w:color="auto"/>
              <w:left w:val="single" w:sz="4" w:space="0" w:color="auto"/>
              <w:bottom w:val="single" w:sz="4" w:space="0" w:color="auto"/>
              <w:right w:val="single" w:sz="4" w:space="0" w:color="auto"/>
            </w:tcBorders>
            <w:vAlign w:val="center"/>
          </w:tcPr>
          <w:p w14:paraId="456EF024" w14:textId="77777777" w:rsidR="0009769B" w:rsidRPr="009B5B40" w:rsidRDefault="0009769B" w:rsidP="00691FA9">
            <w:pPr>
              <w:autoSpaceDE w:val="0"/>
              <w:autoSpaceDN w:val="0"/>
              <w:spacing w:line="240" w:lineRule="auto"/>
              <w:jc w:val="lef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海外ギャラリーが大阪のアートフェアに出展する際の課題や可能性等について検証</w:t>
            </w:r>
          </w:p>
        </w:tc>
      </w:tr>
    </w:tbl>
    <w:p w14:paraId="1FFBCE4E" w14:textId="77777777" w:rsidR="0009769B" w:rsidRPr="009B5B40" w:rsidRDefault="0009769B" w:rsidP="0009769B">
      <w:pPr>
        <w:autoSpaceDE w:val="0"/>
        <w:autoSpaceDN w:val="0"/>
        <w:spacing w:line="240" w:lineRule="auto"/>
        <w:rPr>
          <w:rFonts w:hAnsi="ＭＳ 明朝"/>
          <w:spacing w:val="0"/>
          <w:sz w:val="24"/>
        </w:rPr>
      </w:pPr>
    </w:p>
    <w:p w14:paraId="1A26534A" w14:textId="77777777" w:rsidR="0009769B" w:rsidRPr="009B5B40" w:rsidRDefault="0009769B" w:rsidP="0009769B">
      <w:pPr>
        <w:autoSpaceDE w:val="0"/>
        <w:autoSpaceDN w:val="0"/>
        <w:spacing w:line="240" w:lineRule="auto"/>
        <w:rPr>
          <w:rFonts w:hAnsi="ＭＳ 明朝"/>
          <w:spacing w:val="0"/>
          <w:sz w:val="24"/>
        </w:rPr>
      </w:pPr>
      <w:r w:rsidRPr="009B5B40">
        <w:rPr>
          <w:rFonts w:hAnsi="ＭＳ 明朝" w:hint="eastAsia"/>
          <w:spacing w:val="0"/>
          <w:sz w:val="24"/>
        </w:rPr>
        <w:t>（２）大阪の新たな成長分野に係る調査分析業務</w:t>
      </w:r>
    </w:p>
    <w:p w14:paraId="4B560643" w14:textId="77777777" w:rsidR="0009769B" w:rsidRPr="009B5B40" w:rsidRDefault="0009769B" w:rsidP="0009769B">
      <w:pPr>
        <w:autoSpaceDE w:val="0"/>
        <w:autoSpaceDN w:val="0"/>
        <w:spacing w:line="240" w:lineRule="auto"/>
        <w:ind w:leftChars="350" w:left="728" w:firstLineChars="100" w:firstLine="240"/>
        <w:rPr>
          <w:rFonts w:hAnsi="ＭＳ 明朝"/>
          <w:spacing w:val="0"/>
          <w:sz w:val="24"/>
        </w:rPr>
      </w:pPr>
      <w:r w:rsidRPr="009B5B40">
        <w:rPr>
          <w:rFonts w:hAnsi="ＭＳ 明朝" w:hint="eastAsia"/>
          <w:spacing w:val="0"/>
          <w:sz w:val="24"/>
        </w:rPr>
        <w:t>大阪のさらなる都市格の向上や都市の成長をめざし、大阪・関西万博のインパクトも活かしながら新たな取組を進めていくことを目的として、大阪に一定のポテンシャルがある分野を抽出し、将来性等に係る調査分析及び効果的な取組を検討する業務を実施した。</w:t>
      </w:r>
    </w:p>
    <w:p w14:paraId="3E3B2403" w14:textId="77777777" w:rsidR="0009769B" w:rsidRPr="009B5B40" w:rsidRDefault="0009769B" w:rsidP="0009769B">
      <w:pPr>
        <w:autoSpaceDE w:val="0"/>
        <w:autoSpaceDN w:val="0"/>
        <w:spacing w:line="240" w:lineRule="auto"/>
        <w:ind w:leftChars="350" w:left="728" w:firstLineChars="100" w:firstLine="240"/>
        <w:rPr>
          <w:rFonts w:hAnsi="ＭＳ 明朝"/>
          <w:spacing w:val="0"/>
          <w:sz w:val="24"/>
        </w:rPr>
      </w:pPr>
    </w:p>
    <w:tbl>
      <w:tblPr>
        <w:tblW w:w="7664"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37"/>
        <w:gridCol w:w="1418"/>
        <w:gridCol w:w="2409"/>
      </w:tblGrid>
      <w:tr w:rsidR="0009769B" w:rsidRPr="009B5B40" w14:paraId="0929C1F3" w14:textId="77777777" w:rsidTr="00691FA9">
        <w:tc>
          <w:tcPr>
            <w:tcW w:w="3837" w:type="dxa"/>
            <w:tcBorders>
              <w:top w:val="single" w:sz="4" w:space="0" w:color="auto"/>
              <w:left w:val="single" w:sz="4" w:space="0" w:color="auto"/>
              <w:bottom w:val="single" w:sz="4" w:space="0" w:color="auto"/>
              <w:right w:val="single" w:sz="4" w:space="0" w:color="auto"/>
            </w:tcBorders>
            <w:hideMark/>
          </w:tcPr>
          <w:p w14:paraId="7DE1619A"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事業名</w:t>
            </w:r>
          </w:p>
        </w:tc>
        <w:tc>
          <w:tcPr>
            <w:tcW w:w="1418" w:type="dxa"/>
            <w:tcBorders>
              <w:top w:val="single" w:sz="4" w:space="0" w:color="auto"/>
              <w:left w:val="single" w:sz="4" w:space="0" w:color="auto"/>
              <w:bottom w:val="single" w:sz="4" w:space="0" w:color="auto"/>
              <w:right w:val="single" w:sz="4" w:space="0" w:color="auto"/>
            </w:tcBorders>
            <w:hideMark/>
          </w:tcPr>
          <w:p w14:paraId="4A6A3AF8"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金額</w:t>
            </w:r>
          </w:p>
        </w:tc>
        <w:tc>
          <w:tcPr>
            <w:tcW w:w="2409" w:type="dxa"/>
            <w:tcBorders>
              <w:top w:val="single" w:sz="4" w:space="0" w:color="auto"/>
              <w:left w:val="single" w:sz="4" w:space="0" w:color="auto"/>
              <w:bottom w:val="single" w:sz="4" w:space="0" w:color="auto"/>
              <w:right w:val="single" w:sz="4" w:space="0" w:color="auto"/>
            </w:tcBorders>
          </w:tcPr>
          <w:p w14:paraId="686516D4"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支払先</w:t>
            </w:r>
          </w:p>
        </w:tc>
      </w:tr>
      <w:tr w:rsidR="0009769B" w:rsidRPr="009B5B40" w14:paraId="3B49EA25" w14:textId="77777777" w:rsidTr="00691FA9">
        <w:trPr>
          <w:trHeight w:val="698"/>
        </w:trPr>
        <w:tc>
          <w:tcPr>
            <w:tcW w:w="3837" w:type="dxa"/>
            <w:tcBorders>
              <w:top w:val="single" w:sz="4" w:space="0" w:color="auto"/>
              <w:left w:val="single" w:sz="4" w:space="0" w:color="auto"/>
              <w:bottom w:val="single" w:sz="4" w:space="0" w:color="auto"/>
              <w:right w:val="single" w:sz="4" w:space="0" w:color="auto"/>
            </w:tcBorders>
            <w:vAlign w:val="center"/>
            <w:hideMark/>
          </w:tcPr>
          <w:p w14:paraId="22022F37"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大阪の新たな成長分野に係る調査分析業務</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8DA23B3"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bCs/>
                <w:spacing w:val="0"/>
                <w:sz w:val="24"/>
                <w:szCs w:val="24"/>
              </w:rPr>
              <w:t>19,868</w:t>
            </w:r>
            <w:r w:rsidRPr="009B5B40">
              <w:rPr>
                <w:rFonts w:asciiTheme="minorEastAsia" w:eastAsiaTheme="minorEastAsia" w:hAnsiTheme="minorEastAsia" w:hint="eastAsia"/>
                <w:bCs/>
                <w:spacing w:val="0"/>
                <w:sz w:val="24"/>
                <w:szCs w:val="24"/>
              </w:rPr>
              <w:t>千円</w:t>
            </w:r>
          </w:p>
        </w:tc>
        <w:tc>
          <w:tcPr>
            <w:tcW w:w="2409" w:type="dxa"/>
            <w:tcBorders>
              <w:top w:val="single" w:sz="4" w:space="0" w:color="auto"/>
              <w:left w:val="single" w:sz="4" w:space="0" w:color="auto"/>
              <w:bottom w:val="single" w:sz="4" w:space="0" w:color="auto"/>
              <w:right w:val="single" w:sz="4" w:space="0" w:color="auto"/>
            </w:tcBorders>
            <w:vAlign w:val="center"/>
          </w:tcPr>
          <w:p w14:paraId="7398783E"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電通・電通コンサルティング共同企業体</w:t>
            </w:r>
          </w:p>
        </w:tc>
      </w:tr>
    </w:tbl>
    <w:p w14:paraId="1DA85E97" w14:textId="77777777" w:rsidR="0009769B" w:rsidRPr="009B5B40" w:rsidRDefault="0009769B" w:rsidP="0009769B">
      <w:pPr>
        <w:autoSpaceDE w:val="0"/>
        <w:autoSpaceDN w:val="0"/>
        <w:spacing w:line="240" w:lineRule="auto"/>
        <w:rPr>
          <w:rFonts w:hAnsi="ＭＳ 明朝"/>
          <w:b/>
          <w:bCs/>
          <w:spacing w:val="0"/>
          <w:sz w:val="28"/>
          <w:szCs w:val="28"/>
        </w:rPr>
      </w:pPr>
    </w:p>
    <w:p w14:paraId="5F4195D4" w14:textId="77777777" w:rsidR="0009769B" w:rsidRPr="009B5B40" w:rsidRDefault="0009769B" w:rsidP="0009769B">
      <w:pPr>
        <w:autoSpaceDE w:val="0"/>
        <w:autoSpaceDN w:val="0"/>
        <w:spacing w:line="240" w:lineRule="auto"/>
        <w:rPr>
          <w:rFonts w:hAnsi="ＭＳ 明朝"/>
          <w:b/>
          <w:bCs/>
          <w:spacing w:val="0"/>
          <w:sz w:val="28"/>
          <w:szCs w:val="28"/>
        </w:rPr>
      </w:pPr>
      <w:r w:rsidRPr="009B5B40">
        <w:rPr>
          <w:rFonts w:hAnsi="ＭＳ 明朝" w:hint="eastAsia"/>
          <w:b/>
          <w:bCs/>
          <w:spacing w:val="0"/>
          <w:sz w:val="28"/>
          <w:szCs w:val="28"/>
        </w:rPr>
        <w:t>国際金融都市グループ</w:t>
      </w:r>
    </w:p>
    <w:p w14:paraId="721DD116" w14:textId="77777777" w:rsidR="0009769B" w:rsidRPr="009B5B40" w:rsidRDefault="0009769B" w:rsidP="0009769B">
      <w:pPr>
        <w:autoSpaceDE w:val="0"/>
        <w:autoSpaceDN w:val="0"/>
        <w:spacing w:line="240" w:lineRule="auto"/>
        <w:rPr>
          <w:rFonts w:asciiTheme="minorEastAsia" w:eastAsiaTheme="minorEastAsia" w:hAnsiTheme="minorEastAsia"/>
          <w:b/>
          <w:sz w:val="24"/>
        </w:rPr>
      </w:pPr>
      <w:r w:rsidRPr="009B5B40">
        <w:rPr>
          <w:rFonts w:asciiTheme="minorEastAsia" w:eastAsiaTheme="minorEastAsia" w:hAnsiTheme="minorEastAsia" w:hint="eastAsia"/>
          <w:b/>
          <w:sz w:val="24"/>
        </w:rPr>
        <w:t>１　国際金融都市OSAKAの実現に向けて</w:t>
      </w:r>
    </w:p>
    <w:p w14:paraId="7CEB287B" w14:textId="77777777" w:rsidR="0009769B" w:rsidRPr="009B5B40" w:rsidRDefault="0009769B" w:rsidP="0009769B">
      <w:pPr>
        <w:autoSpaceDE w:val="0"/>
        <w:autoSpaceDN w:val="0"/>
        <w:spacing w:line="240" w:lineRule="auto"/>
        <w:rPr>
          <w:rFonts w:asciiTheme="minorEastAsia" w:eastAsiaTheme="minorEastAsia" w:hAnsiTheme="minorEastAsia"/>
          <w:sz w:val="24"/>
        </w:rPr>
      </w:pPr>
      <w:r w:rsidRPr="009B5B40">
        <w:rPr>
          <w:rFonts w:asciiTheme="minorEastAsia" w:eastAsiaTheme="minorEastAsia" w:hAnsiTheme="minorEastAsia" w:hint="eastAsia"/>
          <w:sz w:val="24"/>
        </w:rPr>
        <w:t>（１）国際金融ワンストップサポートセンター大阪の運営</w:t>
      </w:r>
    </w:p>
    <w:p w14:paraId="647D01AC" w14:textId="77777777" w:rsidR="0009769B" w:rsidRPr="009B5B40" w:rsidRDefault="0009769B" w:rsidP="0009769B">
      <w:pPr>
        <w:autoSpaceDE w:val="0"/>
        <w:autoSpaceDN w:val="0"/>
        <w:spacing w:line="240" w:lineRule="auto"/>
        <w:ind w:leftChars="300" w:left="624" w:firstLineChars="100" w:firstLine="248"/>
        <w:rPr>
          <w:rFonts w:asciiTheme="minorEastAsia" w:eastAsiaTheme="minorEastAsia" w:hAnsiTheme="minorEastAsia"/>
          <w:sz w:val="24"/>
        </w:rPr>
      </w:pPr>
      <w:r w:rsidRPr="009B5B40">
        <w:rPr>
          <w:rFonts w:asciiTheme="minorEastAsia" w:eastAsiaTheme="minorEastAsia" w:hAnsiTheme="minorEastAsia" w:hint="eastAsia"/>
          <w:sz w:val="24"/>
        </w:rPr>
        <w:t>大阪に進出を希望する金融系外国企業等を対象に、誘致活動、情報発信と、ビジネス面、生活面等での支援をはじめ、一般的な企業誘致窓口では対応できない金融の専門的な問合せや相談等に対応するため、</w:t>
      </w:r>
      <w:r w:rsidRPr="009B5B40">
        <w:rPr>
          <w:rFonts w:asciiTheme="minorEastAsia" w:eastAsiaTheme="minorEastAsia" w:hAnsiTheme="minorEastAsia" w:hint="eastAsia"/>
          <w:sz w:val="24"/>
        </w:rPr>
        <w:lastRenderedPageBreak/>
        <w:t>国際金融ワンストップサポートセンター大阪の運営業務を実施した。</w:t>
      </w:r>
    </w:p>
    <w:p w14:paraId="2AB62197" w14:textId="77777777" w:rsidR="0009769B" w:rsidRPr="009B5B40" w:rsidRDefault="0009769B" w:rsidP="0009769B">
      <w:pPr>
        <w:autoSpaceDE w:val="0"/>
        <w:autoSpaceDN w:val="0"/>
        <w:spacing w:line="240" w:lineRule="auto"/>
        <w:ind w:leftChars="300" w:left="624" w:firstLineChars="100" w:firstLine="248"/>
        <w:rPr>
          <w:rFonts w:asciiTheme="minorEastAsia" w:eastAsiaTheme="minorEastAsia" w:hAnsiTheme="minorEastAsia"/>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7"/>
        <w:gridCol w:w="1559"/>
        <w:gridCol w:w="2262"/>
      </w:tblGrid>
      <w:tr w:rsidR="0009769B" w:rsidRPr="009B5B40" w14:paraId="5BCBB30D" w14:textId="77777777" w:rsidTr="00691FA9">
        <w:tc>
          <w:tcPr>
            <w:tcW w:w="3827" w:type="dxa"/>
            <w:tcBorders>
              <w:top w:val="single" w:sz="4" w:space="0" w:color="auto"/>
              <w:left w:val="single" w:sz="4" w:space="0" w:color="auto"/>
              <w:bottom w:val="single" w:sz="4" w:space="0" w:color="auto"/>
              <w:right w:val="single" w:sz="4" w:space="0" w:color="auto"/>
            </w:tcBorders>
            <w:hideMark/>
          </w:tcPr>
          <w:p w14:paraId="28336C3B"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事業名</w:t>
            </w:r>
          </w:p>
        </w:tc>
        <w:tc>
          <w:tcPr>
            <w:tcW w:w="1559" w:type="dxa"/>
            <w:tcBorders>
              <w:top w:val="single" w:sz="4" w:space="0" w:color="auto"/>
              <w:left w:val="single" w:sz="4" w:space="0" w:color="auto"/>
              <w:bottom w:val="single" w:sz="4" w:space="0" w:color="auto"/>
              <w:right w:val="single" w:sz="4" w:space="0" w:color="auto"/>
            </w:tcBorders>
            <w:hideMark/>
          </w:tcPr>
          <w:p w14:paraId="57CBED1F"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金額</w:t>
            </w:r>
          </w:p>
        </w:tc>
        <w:tc>
          <w:tcPr>
            <w:tcW w:w="2262" w:type="dxa"/>
            <w:tcBorders>
              <w:top w:val="single" w:sz="4" w:space="0" w:color="auto"/>
              <w:left w:val="single" w:sz="4" w:space="0" w:color="auto"/>
              <w:bottom w:val="single" w:sz="4" w:space="0" w:color="auto"/>
              <w:right w:val="single" w:sz="4" w:space="0" w:color="auto"/>
            </w:tcBorders>
            <w:hideMark/>
          </w:tcPr>
          <w:p w14:paraId="4554A85C"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支払先</w:t>
            </w:r>
          </w:p>
        </w:tc>
      </w:tr>
      <w:tr w:rsidR="0009769B" w:rsidRPr="009B5B40" w14:paraId="06BA93C7" w14:textId="77777777" w:rsidTr="00691FA9">
        <w:trPr>
          <w:trHeight w:val="698"/>
        </w:trPr>
        <w:tc>
          <w:tcPr>
            <w:tcW w:w="3827" w:type="dxa"/>
            <w:tcBorders>
              <w:top w:val="single" w:sz="4" w:space="0" w:color="auto"/>
              <w:left w:val="single" w:sz="4" w:space="0" w:color="auto"/>
              <w:bottom w:val="single" w:sz="4" w:space="0" w:color="auto"/>
              <w:right w:val="single" w:sz="4" w:space="0" w:color="auto"/>
            </w:tcBorders>
            <w:vAlign w:val="center"/>
            <w:hideMark/>
          </w:tcPr>
          <w:p w14:paraId="30A0ED90"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「国際金融ワンストップサポートセンター大阪」運営事業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8C6801C"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17,994千円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622D80FF"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株式会社パソナ　パソナ・心斎橋</w:t>
            </w:r>
          </w:p>
        </w:tc>
      </w:tr>
    </w:tbl>
    <w:p w14:paraId="3EC3E44D" w14:textId="77777777" w:rsidR="0009769B" w:rsidRPr="009B5B40" w:rsidRDefault="0009769B" w:rsidP="0009769B">
      <w:pPr>
        <w:autoSpaceDE w:val="0"/>
        <w:autoSpaceDN w:val="0"/>
        <w:spacing w:line="240" w:lineRule="auto"/>
        <w:rPr>
          <w:rFonts w:asciiTheme="minorEastAsia" w:eastAsiaTheme="minorEastAsia" w:hAnsiTheme="minorEastAsia"/>
          <w:b/>
          <w:sz w:val="24"/>
        </w:rPr>
      </w:pPr>
    </w:p>
    <w:p w14:paraId="7C1A41D9" w14:textId="77777777" w:rsidR="0009769B" w:rsidRPr="009B5B40" w:rsidRDefault="0009769B" w:rsidP="0009769B">
      <w:pPr>
        <w:autoSpaceDE w:val="0"/>
        <w:autoSpaceDN w:val="0"/>
        <w:spacing w:line="240" w:lineRule="auto"/>
        <w:rPr>
          <w:rFonts w:asciiTheme="minorEastAsia" w:eastAsiaTheme="minorEastAsia" w:hAnsiTheme="minorEastAsia"/>
          <w:sz w:val="24"/>
        </w:rPr>
      </w:pPr>
      <w:r w:rsidRPr="009B5B40">
        <w:rPr>
          <w:rFonts w:asciiTheme="minorEastAsia" w:eastAsiaTheme="minorEastAsia" w:hAnsiTheme="minorEastAsia" w:hint="eastAsia"/>
          <w:sz w:val="24"/>
        </w:rPr>
        <w:t>（２）金融系外国企業等誘致事業</w:t>
      </w:r>
    </w:p>
    <w:p w14:paraId="165D26E8" w14:textId="77777777" w:rsidR="0009769B" w:rsidRPr="009B5B40" w:rsidRDefault="0009769B" w:rsidP="0009769B">
      <w:pPr>
        <w:autoSpaceDE w:val="0"/>
        <w:autoSpaceDN w:val="0"/>
        <w:spacing w:line="240" w:lineRule="auto"/>
        <w:ind w:leftChars="340" w:left="707" w:firstLineChars="100" w:firstLine="248"/>
        <w:rPr>
          <w:rFonts w:asciiTheme="minorEastAsia" w:eastAsiaTheme="minorEastAsia" w:hAnsiTheme="minorEastAsia"/>
          <w:sz w:val="24"/>
        </w:rPr>
      </w:pPr>
      <w:r w:rsidRPr="009B5B40">
        <w:rPr>
          <w:rFonts w:asciiTheme="minorEastAsia" w:eastAsiaTheme="minorEastAsia" w:hAnsiTheme="minorEastAsia" w:hint="eastAsia"/>
          <w:sz w:val="24"/>
        </w:rPr>
        <w:t>大阪に進出を希望する金融系外国企業等を発掘し、それらの企業に　対して個別アプローチを行い、国際金融ワンストップサポートセンター大阪とも連携して伴走支援を実施した。</w:t>
      </w:r>
    </w:p>
    <w:p w14:paraId="0EAA5C8A" w14:textId="77777777" w:rsidR="0009769B" w:rsidRPr="009B5B40" w:rsidRDefault="0009769B" w:rsidP="0009769B">
      <w:pPr>
        <w:autoSpaceDE w:val="0"/>
        <w:autoSpaceDN w:val="0"/>
        <w:spacing w:line="240" w:lineRule="auto"/>
        <w:ind w:leftChars="340" w:left="707" w:firstLineChars="100" w:firstLine="248"/>
        <w:rPr>
          <w:rFonts w:asciiTheme="minorEastAsia" w:eastAsiaTheme="minorEastAsia" w:hAnsiTheme="minorEastAsia"/>
          <w:sz w:val="24"/>
        </w:rPr>
      </w:pPr>
    </w:p>
    <w:tbl>
      <w:tblPr>
        <w:tblpPr w:leftFromText="142" w:rightFromText="142" w:vertAnchor="text" w:horzAnchor="margin" w:tblpX="846" w:tblpY="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559"/>
        <w:gridCol w:w="2268"/>
      </w:tblGrid>
      <w:tr w:rsidR="0009769B" w:rsidRPr="009B5B40" w14:paraId="43A81041" w14:textId="77777777" w:rsidTr="00691FA9">
        <w:tc>
          <w:tcPr>
            <w:tcW w:w="3823" w:type="dxa"/>
            <w:tcBorders>
              <w:top w:val="single" w:sz="4" w:space="0" w:color="auto"/>
              <w:left w:val="single" w:sz="4" w:space="0" w:color="auto"/>
              <w:bottom w:val="single" w:sz="4" w:space="0" w:color="auto"/>
              <w:right w:val="single" w:sz="4" w:space="0" w:color="auto"/>
            </w:tcBorders>
            <w:hideMark/>
          </w:tcPr>
          <w:p w14:paraId="38ACCDD6"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事業名</w:t>
            </w:r>
          </w:p>
        </w:tc>
        <w:tc>
          <w:tcPr>
            <w:tcW w:w="1559" w:type="dxa"/>
            <w:tcBorders>
              <w:top w:val="single" w:sz="4" w:space="0" w:color="auto"/>
              <w:left w:val="single" w:sz="4" w:space="0" w:color="auto"/>
              <w:bottom w:val="single" w:sz="4" w:space="0" w:color="auto"/>
              <w:right w:val="single" w:sz="4" w:space="0" w:color="auto"/>
            </w:tcBorders>
            <w:hideMark/>
          </w:tcPr>
          <w:p w14:paraId="58614AF4"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金額</w:t>
            </w:r>
          </w:p>
        </w:tc>
        <w:tc>
          <w:tcPr>
            <w:tcW w:w="2268" w:type="dxa"/>
            <w:tcBorders>
              <w:top w:val="single" w:sz="4" w:space="0" w:color="auto"/>
              <w:left w:val="single" w:sz="4" w:space="0" w:color="auto"/>
              <w:bottom w:val="single" w:sz="4" w:space="0" w:color="auto"/>
              <w:right w:val="single" w:sz="4" w:space="0" w:color="auto"/>
            </w:tcBorders>
            <w:hideMark/>
          </w:tcPr>
          <w:p w14:paraId="27856608"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支払先</w:t>
            </w:r>
          </w:p>
        </w:tc>
      </w:tr>
      <w:tr w:rsidR="0009769B" w:rsidRPr="009B5B40" w14:paraId="7EBF35F8" w14:textId="77777777" w:rsidTr="00691FA9">
        <w:trPr>
          <w:trHeight w:val="698"/>
        </w:trPr>
        <w:tc>
          <w:tcPr>
            <w:tcW w:w="3823" w:type="dxa"/>
            <w:tcBorders>
              <w:top w:val="single" w:sz="4" w:space="0" w:color="auto"/>
              <w:left w:val="single" w:sz="4" w:space="0" w:color="auto"/>
              <w:bottom w:val="single" w:sz="4" w:space="0" w:color="auto"/>
              <w:right w:val="single" w:sz="4" w:space="0" w:color="auto"/>
            </w:tcBorders>
            <w:vAlign w:val="center"/>
            <w:hideMark/>
          </w:tcPr>
          <w:p w14:paraId="2184752B"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国際金融都市OSAKA金融系外国企業等誘致事業</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8FA725"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22,910千円</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F0C1CF2"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EYストラテジー・アンド・コンサルティング株式会社</w:t>
            </w:r>
          </w:p>
        </w:tc>
      </w:tr>
    </w:tbl>
    <w:p w14:paraId="088664EE" w14:textId="77777777" w:rsidR="0009769B" w:rsidRPr="009B5B40" w:rsidRDefault="0009769B" w:rsidP="0009769B">
      <w:pPr>
        <w:autoSpaceDE w:val="0"/>
        <w:autoSpaceDN w:val="0"/>
        <w:spacing w:line="240" w:lineRule="auto"/>
        <w:rPr>
          <w:rFonts w:asciiTheme="minorEastAsia" w:eastAsiaTheme="minorEastAsia" w:hAnsiTheme="minorEastAsia"/>
          <w:b/>
          <w:sz w:val="24"/>
        </w:rPr>
      </w:pPr>
    </w:p>
    <w:p w14:paraId="26DABF6D" w14:textId="77777777" w:rsidR="0009769B" w:rsidRPr="009B5B40" w:rsidRDefault="0009769B" w:rsidP="0009769B">
      <w:pPr>
        <w:autoSpaceDE w:val="0"/>
        <w:autoSpaceDN w:val="0"/>
        <w:spacing w:line="240" w:lineRule="auto"/>
        <w:rPr>
          <w:rFonts w:asciiTheme="minorEastAsia" w:eastAsiaTheme="minorEastAsia" w:hAnsiTheme="minorEastAsia"/>
          <w:sz w:val="24"/>
        </w:rPr>
      </w:pPr>
    </w:p>
    <w:p w14:paraId="30EE7E95" w14:textId="77777777" w:rsidR="0009769B" w:rsidRPr="009B5B40" w:rsidRDefault="0009769B" w:rsidP="0009769B">
      <w:pPr>
        <w:autoSpaceDE w:val="0"/>
        <w:autoSpaceDN w:val="0"/>
        <w:spacing w:line="240" w:lineRule="auto"/>
        <w:rPr>
          <w:rFonts w:asciiTheme="minorEastAsia" w:eastAsiaTheme="minorEastAsia" w:hAnsiTheme="minorEastAsia"/>
          <w:sz w:val="24"/>
        </w:rPr>
      </w:pPr>
    </w:p>
    <w:p w14:paraId="487AE6A1" w14:textId="77777777" w:rsidR="0009769B" w:rsidRPr="009B5B40" w:rsidRDefault="0009769B" w:rsidP="0009769B">
      <w:pPr>
        <w:autoSpaceDE w:val="0"/>
        <w:autoSpaceDN w:val="0"/>
        <w:spacing w:line="240" w:lineRule="auto"/>
        <w:rPr>
          <w:rFonts w:asciiTheme="minorEastAsia" w:eastAsiaTheme="minorEastAsia" w:hAnsiTheme="minorEastAsia"/>
          <w:sz w:val="24"/>
        </w:rPr>
      </w:pPr>
    </w:p>
    <w:p w14:paraId="2DEE99C9" w14:textId="77777777" w:rsidR="0009769B" w:rsidRPr="009B5B40" w:rsidRDefault="0009769B" w:rsidP="0009769B">
      <w:pPr>
        <w:autoSpaceDE w:val="0"/>
        <w:autoSpaceDN w:val="0"/>
        <w:spacing w:line="240" w:lineRule="auto"/>
        <w:rPr>
          <w:rFonts w:asciiTheme="minorEastAsia" w:eastAsiaTheme="minorEastAsia" w:hAnsiTheme="minorEastAsia"/>
          <w:sz w:val="24"/>
        </w:rPr>
      </w:pPr>
    </w:p>
    <w:p w14:paraId="358E920E" w14:textId="77777777" w:rsidR="0009769B" w:rsidRPr="009B5B40" w:rsidRDefault="0009769B" w:rsidP="0009769B">
      <w:pPr>
        <w:autoSpaceDE w:val="0"/>
        <w:autoSpaceDN w:val="0"/>
        <w:spacing w:line="240" w:lineRule="auto"/>
        <w:rPr>
          <w:rFonts w:asciiTheme="minorEastAsia" w:eastAsiaTheme="minorEastAsia" w:hAnsiTheme="minorEastAsia"/>
          <w:sz w:val="24"/>
        </w:rPr>
      </w:pPr>
      <w:r w:rsidRPr="009B5B40">
        <w:rPr>
          <w:rFonts w:asciiTheme="minorEastAsia" w:eastAsiaTheme="minorEastAsia" w:hAnsiTheme="minorEastAsia" w:hint="eastAsia"/>
          <w:sz w:val="24"/>
        </w:rPr>
        <w:t>（３）ポータルサイト運営管理業務</w:t>
      </w:r>
    </w:p>
    <w:p w14:paraId="3985FB5A" w14:textId="77777777" w:rsidR="0009769B" w:rsidRPr="009B5B40" w:rsidRDefault="0009769B" w:rsidP="0009769B">
      <w:pPr>
        <w:autoSpaceDE w:val="0"/>
        <w:autoSpaceDN w:val="0"/>
        <w:spacing w:line="240" w:lineRule="auto"/>
        <w:ind w:firstLineChars="400" w:firstLine="992"/>
        <w:rPr>
          <w:rFonts w:asciiTheme="minorEastAsia" w:eastAsiaTheme="minorEastAsia" w:hAnsiTheme="minorEastAsia"/>
          <w:sz w:val="24"/>
        </w:rPr>
      </w:pPr>
      <w:r w:rsidRPr="009B5B40">
        <w:rPr>
          <w:rFonts w:asciiTheme="minorEastAsia" w:eastAsiaTheme="minorEastAsia" w:hAnsiTheme="minorEastAsia" w:hint="eastAsia"/>
          <w:sz w:val="24"/>
        </w:rPr>
        <w:t>国内外への効果的な情報発信により、金融系外国企業等の関心を引</w:t>
      </w:r>
    </w:p>
    <w:p w14:paraId="6408847C" w14:textId="77777777" w:rsidR="0009769B" w:rsidRPr="009B5B40" w:rsidRDefault="0009769B" w:rsidP="0009769B">
      <w:pPr>
        <w:autoSpaceDE w:val="0"/>
        <w:autoSpaceDN w:val="0"/>
        <w:spacing w:line="240" w:lineRule="auto"/>
        <w:ind w:leftChars="340" w:left="707"/>
        <w:rPr>
          <w:rFonts w:asciiTheme="minorEastAsia" w:eastAsiaTheme="minorEastAsia" w:hAnsiTheme="minorEastAsia"/>
          <w:sz w:val="24"/>
        </w:rPr>
      </w:pPr>
      <w:r w:rsidRPr="009B5B40">
        <w:rPr>
          <w:rFonts w:asciiTheme="minorEastAsia" w:eastAsiaTheme="minorEastAsia" w:hAnsiTheme="minorEastAsia" w:hint="eastAsia"/>
          <w:sz w:val="24"/>
        </w:rPr>
        <w:t>き、また、府民の金融に関する意識を醸成することを目的として開設したポータルサイト「Global Financial City OSAKA」を、適切に保守するとともに、国際金融都市として大阪の魅力をPRするため、管理運営業務を実施した。</w:t>
      </w:r>
    </w:p>
    <w:p w14:paraId="35CF6C41" w14:textId="77777777" w:rsidR="0009769B" w:rsidRPr="009B5B40" w:rsidRDefault="0009769B" w:rsidP="0009769B">
      <w:pPr>
        <w:autoSpaceDE w:val="0"/>
        <w:autoSpaceDN w:val="0"/>
        <w:spacing w:line="240" w:lineRule="auto"/>
        <w:ind w:leftChars="340" w:left="707"/>
        <w:rPr>
          <w:rFonts w:asciiTheme="minorEastAsia" w:eastAsiaTheme="minorEastAsia" w:hAnsiTheme="minorEastAsia"/>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7"/>
        <w:gridCol w:w="2262"/>
      </w:tblGrid>
      <w:tr w:rsidR="0009769B" w:rsidRPr="009B5B40" w14:paraId="51DC47E3" w14:textId="77777777" w:rsidTr="00691FA9">
        <w:tc>
          <w:tcPr>
            <w:tcW w:w="3969" w:type="dxa"/>
            <w:tcBorders>
              <w:top w:val="single" w:sz="4" w:space="0" w:color="auto"/>
              <w:left w:val="single" w:sz="4" w:space="0" w:color="auto"/>
              <w:bottom w:val="single" w:sz="4" w:space="0" w:color="auto"/>
              <w:right w:val="single" w:sz="4" w:space="0" w:color="auto"/>
            </w:tcBorders>
            <w:hideMark/>
          </w:tcPr>
          <w:p w14:paraId="7178BFF8"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事業名</w:t>
            </w:r>
          </w:p>
        </w:tc>
        <w:tc>
          <w:tcPr>
            <w:tcW w:w="1417" w:type="dxa"/>
            <w:tcBorders>
              <w:top w:val="single" w:sz="4" w:space="0" w:color="auto"/>
              <w:left w:val="single" w:sz="4" w:space="0" w:color="auto"/>
              <w:bottom w:val="single" w:sz="4" w:space="0" w:color="auto"/>
              <w:right w:val="single" w:sz="4" w:space="0" w:color="auto"/>
            </w:tcBorders>
            <w:hideMark/>
          </w:tcPr>
          <w:p w14:paraId="40697C70"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金額</w:t>
            </w:r>
          </w:p>
        </w:tc>
        <w:tc>
          <w:tcPr>
            <w:tcW w:w="2262" w:type="dxa"/>
            <w:tcBorders>
              <w:top w:val="single" w:sz="4" w:space="0" w:color="auto"/>
              <w:left w:val="single" w:sz="4" w:space="0" w:color="auto"/>
              <w:bottom w:val="single" w:sz="4" w:space="0" w:color="auto"/>
              <w:right w:val="single" w:sz="4" w:space="0" w:color="auto"/>
            </w:tcBorders>
            <w:hideMark/>
          </w:tcPr>
          <w:p w14:paraId="29D7AB88"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支払先</w:t>
            </w:r>
          </w:p>
        </w:tc>
      </w:tr>
      <w:tr w:rsidR="0009769B" w:rsidRPr="009B5B40" w14:paraId="14FB37BB" w14:textId="77777777" w:rsidTr="00691FA9">
        <w:trPr>
          <w:trHeight w:val="698"/>
        </w:trPr>
        <w:tc>
          <w:tcPr>
            <w:tcW w:w="3969" w:type="dxa"/>
            <w:tcBorders>
              <w:top w:val="single" w:sz="4" w:space="0" w:color="auto"/>
              <w:left w:val="single" w:sz="4" w:space="0" w:color="auto"/>
              <w:bottom w:val="single" w:sz="4" w:space="0" w:color="auto"/>
              <w:right w:val="single" w:sz="4" w:space="0" w:color="auto"/>
            </w:tcBorders>
            <w:vAlign w:val="center"/>
            <w:hideMark/>
          </w:tcPr>
          <w:p w14:paraId="0ABEB43F"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国際金融都市OSAKAポータルサイト「Global Financial City OSAKA」運営管理業務（令和4年4月～5月）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1159420"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242千円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3E07527"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株式会社メディアンスフリー</w:t>
            </w:r>
          </w:p>
        </w:tc>
      </w:tr>
      <w:tr w:rsidR="0009769B" w:rsidRPr="009B5B40" w14:paraId="05C3C1A8" w14:textId="77777777" w:rsidTr="00691FA9">
        <w:trPr>
          <w:trHeight w:val="698"/>
        </w:trPr>
        <w:tc>
          <w:tcPr>
            <w:tcW w:w="3969" w:type="dxa"/>
            <w:tcBorders>
              <w:top w:val="single" w:sz="4" w:space="0" w:color="auto"/>
              <w:left w:val="single" w:sz="4" w:space="0" w:color="auto"/>
              <w:bottom w:val="single" w:sz="4" w:space="0" w:color="auto"/>
              <w:right w:val="single" w:sz="4" w:space="0" w:color="auto"/>
            </w:tcBorders>
            <w:vAlign w:val="center"/>
            <w:hideMark/>
          </w:tcPr>
          <w:p w14:paraId="0495BD41"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国際金融都市OSAKAポータルサイト「Global Financial City OSAKA」運営管理業務（令和4年7月～令和5年3月）</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8A228D"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1,980千円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715C8769"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丸三株式会社</w:t>
            </w:r>
          </w:p>
        </w:tc>
      </w:tr>
    </w:tbl>
    <w:p w14:paraId="41E8FCE8" w14:textId="77777777" w:rsidR="0009769B" w:rsidRPr="009B5B40" w:rsidRDefault="0009769B" w:rsidP="0009769B">
      <w:pPr>
        <w:autoSpaceDE w:val="0"/>
        <w:autoSpaceDN w:val="0"/>
        <w:spacing w:line="240" w:lineRule="auto"/>
        <w:rPr>
          <w:rFonts w:asciiTheme="minorEastAsia" w:eastAsiaTheme="minorEastAsia" w:hAnsiTheme="minorEastAsia"/>
          <w:b/>
          <w:sz w:val="24"/>
        </w:rPr>
      </w:pPr>
    </w:p>
    <w:p w14:paraId="223B36EF" w14:textId="77777777" w:rsidR="0009769B" w:rsidRPr="009B5B40" w:rsidRDefault="0009769B" w:rsidP="0009769B">
      <w:pPr>
        <w:autoSpaceDE w:val="0"/>
        <w:autoSpaceDN w:val="0"/>
        <w:spacing w:line="240" w:lineRule="auto"/>
        <w:rPr>
          <w:rFonts w:asciiTheme="minorEastAsia" w:eastAsiaTheme="minorEastAsia" w:hAnsiTheme="minorEastAsia"/>
          <w:sz w:val="24"/>
        </w:rPr>
      </w:pPr>
      <w:r w:rsidRPr="009B5B40">
        <w:rPr>
          <w:rFonts w:asciiTheme="minorEastAsia" w:eastAsiaTheme="minorEastAsia" w:hAnsiTheme="minorEastAsia" w:hint="eastAsia"/>
          <w:sz w:val="24"/>
        </w:rPr>
        <w:t>（４）国際金融都市OSAKAプロモーション事業</w:t>
      </w:r>
    </w:p>
    <w:p w14:paraId="54B742D1" w14:textId="77777777" w:rsidR="0009769B" w:rsidRPr="009B5B40" w:rsidRDefault="0009769B" w:rsidP="0009769B">
      <w:pPr>
        <w:autoSpaceDE w:val="0"/>
        <w:autoSpaceDN w:val="0"/>
        <w:spacing w:line="240" w:lineRule="auto"/>
        <w:ind w:leftChars="340" w:left="707" w:firstLineChars="100" w:firstLine="248"/>
        <w:rPr>
          <w:rFonts w:asciiTheme="minorEastAsia" w:eastAsiaTheme="minorEastAsia" w:hAnsiTheme="minorEastAsia"/>
          <w:sz w:val="24"/>
        </w:rPr>
      </w:pPr>
      <w:r w:rsidRPr="009B5B40">
        <w:rPr>
          <w:rFonts w:asciiTheme="minorEastAsia" w:eastAsiaTheme="minorEastAsia" w:hAnsiTheme="minorEastAsia" w:hint="eastAsia"/>
          <w:sz w:val="24"/>
        </w:rPr>
        <w:t>海外における大阪の国際金融都市に向けた取組の認知度を高めるため、大阪に進出を希望する金融系外国企業等を対象に、ビジネス・投資環境やインフラを含む生活環境等大阪の魅力について広く情報発信・プロモーションを実施した。</w:t>
      </w:r>
    </w:p>
    <w:p w14:paraId="158B3D85" w14:textId="77777777" w:rsidR="0009769B" w:rsidRPr="009B5B40" w:rsidRDefault="0009769B" w:rsidP="0009769B">
      <w:pPr>
        <w:autoSpaceDE w:val="0"/>
        <w:autoSpaceDN w:val="0"/>
        <w:spacing w:line="240" w:lineRule="auto"/>
        <w:ind w:leftChars="340" w:left="707" w:firstLineChars="100" w:firstLine="248"/>
        <w:rPr>
          <w:rFonts w:asciiTheme="minorEastAsia" w:eastAsiaTheme="minorEastAsia" w:hAnsiTheme="minorEastAsia"/>
          <w:sz w:val="24"/>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1417"/>
        <w:gridCol w:w="2262"/>
      </w:tblGrid>
      <w:tr w:rsidR="0009769B" w:rsidRPr="009B5B40" w14:paraId="62CAAFAF" w14:textId="77777777" w:rsidTr="00691FA9">
        <w:tc>
          <w:tcPr>
            <w:tcW w:w="3969" w:type="dxa"/>
            <w:tcBorders>
              <w:top w:val="single" w:sz="4" w:space="0" w:color="auto"/>
              <w:left w:val="single" w:sz="4" w:space="0" w:color="auto"/>
              <w:bottom w:val="single" w:sz="4" w:space="0" w:color="auto"/>
              <w:right w:val="single" w:sz="4" w:space="0" w:color="auto"/>
            </w:tcBorders>
            <w:hideMark/>
          </w:tcPr>
          <w:p w14:paraId="19C3D8E2"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事業名</w:t>
            </w:r>
          </w:p>
        </w:tc>
        <w:tc>
          <w:tcPr>
            <w:tcW w:w="1417" w:type="dxa"/>
            <w:tcBorders>
              <w:top w:val="single" w:sz="4" w:space="0" w:color="auto"/>
              <w:left w:val="single" w:sz="4" w:space="0" w:color="auto"/>
              <w:bottom w:val="single" w:sz="4" w:space="0" w:color="auto"/>
              <w:right w:val="single" w:sz="4" w:space="0" w:color="auto"/>
            </w:tcBorders>
            <w:hideMark/>
          </w:tcPr>
          <w:p w14:paraId="0964071C"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金額</w:t>
            </w:r>
          </w:p>
        </w:tc>
        <w:tc>
          <w:tcPr>
            <w:tcW w:w="2262" w:type="dxa"/>
            <w:tcBorders>
              <w:top w:val="single" w:sz="4" w:space="0" w:color="auto"/>
              <w:left w:val="single" w:sz="4" w:space="0" w:color="auto"/>
              <w:bottom w:val="single" w:sz="4" w:space="0" w:color="auto"/>
              <w:right w:val="single" w:sz="4" w:space="0" w:color="auto"/>
            </w:tcBorders>
            <w:hideMark/>
          </w:tcPr>
          <w:p w14:paraId="5D7168B4" w14:textId="77777777" w:rsidR="0009769B" w:rsidRPr="009B5B40" w:rsidRDefault="0009769B" w:rsidP="00691FA9">
            <w:pPr>
              <w:autoSpaceDE w:val="0"/>
              <w:autoSpaceDN w:val="0"/>
              <w:spacing w:line="240" w:lineRule="auto"/>
              <w:jc w:val="center"/>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支払先</w:t>
            </w:r>
          </w:p>
        </w:tc>
      </w:tr>
      <w:tr w:rsidR="0009769B" w:rsidRPr="009B5B40" w14:paraId="4F145815" w14:textId="77777777" w:rsidTr="00691FA9">
        <w:trPr>
          <w:trHeight w:val="698"/>
        </w:trPr>
        <w:tc>
          <w:tcPr>
            <w:tcW w:w="3969" w:type="dxa"/>
            <w:tcBorders>
              <w:top w:val="single" w:sz="4" w:space="0" w:color="auto"/>
              <w:left w:val="single" w:sz="4" w:space="0" w:color="auto"/>
              <w:bottom w:val="single" w:sz="4" w:space="0" w:color="auto"/>
              <w:right w:val="single" w:sz="4" w:space="0" w:color="auto"/>
            </w:tcBorders>
            <w:vAlign w:val="center"/>
            <w:hideMark/>
          </w:tcPr>
          <w:p w14:paraId="14C2B4CD"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国際金融都市OSAKAプロモーション事業</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9EE95A" w14:textId="77777777" w:rsidR="0009769B" w:rsidRPr="009B5B40" w:rsidRDefault="0009769B" w:rsidP="00691FA9">
            <w:pPr>
              <w:autoSpaceDE w:val="0"/>
              <w:autoSpaceDN w:val="0"/>
              <w:spacing w:line="240" w:lineRule="auto"/>
              <w:jc w:val="right"/>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9,900千円</w:t>
            </w:r>
          </w:p>
        </w:tc>
        <w:tc>
          <w:tcPr>
            <w:tcW w:w="2262" w:type="dxa"/>
            <w:tcBorders>
              <w:top w:val="single" w:sz="4" w:space="0" w:color="auto"/>
              <w:left w:val="single" w:sz="4" w:space="0" w:color="auto"/>
              <w:bottom w:val="single" w:sz="4" w:space="0" w:color="auto"/>
              <w:right w:val="single" w:sz="4" w:space="0" w:color="auto"/>
            </w:tcBorders>
            <w:vAlign w:val="center"/>
            <w:hideMark/>
          </w:tcPr>
          <w:p w14:paraId="476AE31C"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株式会社パソナ</w:t>
            </w:r>
          </w:p>
          <w:p w14:paraId="6A977299" w14:textId="77777777" w:rsidR="0009769B" w:rsidRPr="009B5B40" w:rsidRDefault="0009769B" w:rsidP="00691FA9">
            <w:pPr>
              <w:autoSpaceDE w:val="0"/>
              <w:autoSpaceDN w:val="0"/>
              <w:spacing w:line="240" w:lineRule="auto"/>
              <w:rPr>
                <w:rFonts w:asciiTheme="minorEastAsia" w:eastAsiaTheme="minorEastAsia" w:hAnsiTheme="minorEastAsia"/>
                <w:bCs/>
                <w:spacing w:val="0"/>
                <w:sz w:val="24"/>
                <w:szCs w:val="24"/>
              </w:rPr>
            </w:pPr>
            <w:r w:rsidRPr="009B5B40">
              <w:rPr>
                <w:rFonts w:asciiTheme="minorEastAsia" w:eastAsiaTheme="minorEastAsia" w:hAnsiTheme="minorEastAsia" w:hint="eastAsia"/>
                <w:bCs/>
                <w:spacing w:val="0"/>
                <w:sz w:val="24"/>
                <w:szCs w:val="24"/>
              </w:rPr>
              <w:t>パソナ・心斎橋</w:t>
            </w:r>
          </w:p>
        </w:tc>
      </w:tr>
    </w:tbl>
    <w:p w14:paraId="5A840B2C" w14:textId="77777777" w:rsidR="0009769B" w:rsidRPr="009B5B40" w:rsidRDefault="0009769B" w:rsidP="0009769B">
      <w:pPr>
        <w:autoSpaceDE w:val="0"/>
        <w:autoSpaceDN w:val="0"/>
        <w:spacing w:line="240" w:lineRule="auto"/>
        <w:rPr>
          <w:rFonts w:asciiTheme="minorEastAsia" w:eastAsiaTheme="minorEastAsia" w:hAnsiTheme="minorEastAsia"/>
          <w:b/>
          <w:sz w:val="24"/>
        </w:rPr>
      </w:pPr>
    </w:p>
    <w:p w14:paraId="16AD8641" w14:textId="77777777" w:rsidR="0009769B" w:rsidRPr="009B5B40" w:rsidRDefault="0009769B" w:rsidP="0009769B">
      <w:pPr>
        <w:autoSpaceDE w:val="0"/>
        <w:autoSpaceDN w:val="0"/>
        <w:spacing w:line="240" w:lineRule="auto"/>
        <w:rPr>
          <w:rFonts w:hAnsi="ＭＳ 明朝"/>
          <w:b/>
          <w:spacing w:val="0"/>
          <w:kern w:val="0"/>
          <w:sz w:val="28"/>
          <w:szCs w:val="28"/>
        </w:rPr>
      </w:pPr>
      <w:r w:rsidRPr="009B5B40">
        <w:rPr>
          <w:rFonts w:hAnsi="ＭＳ 明朝" w:hint="eastAsia"/>
          <w:b/>
          <w:spacing w:val="0"/>
          <w:kern w:val="0"/>
          <w:sz w:val="28"/>
          <w:szCs w:val="28"/>
        </w:rPr>
        <w:lastRenderedPageBreak/>
        <w:t>空港政策グループ</w:t>
      </w:r>
    </w:p>
    <w:p w14:paraId="1A043B57" w14:textId="77777777" w:rsidR="0009769B" w:rsidRPr="009B5B40" w:rsidRDefault="0009769B" w:rsidP="0009769B">
      <w:pPr>
        <w:autoSpaceDE w:val="0"/>
        <w:autoSpaceDN w:val="0"/>
        <w:spacing w:line="240" w:lineRule="auto"/>
        <w:ind w:right="-1"/>
        <w:rPr>
          <w:rFonts w:hAnsi="ＭＳ 明朝"/>
          <w:b/>
          <w:spacing w:val="0"/>
          <w:kern w:val="0"/>
          <w:sz w:val="24"/>
          <w:szCs w:val="24"/>
        </w:rPr>
      </w:pPr>
      <w:r w:rsidRPr="009B5B40">
        <w:rPr>
          <w:rFonts w:hAnsi="ＭＳ 明朝" w:hint="eastAsia"/>
          <w:b/>
          <w:spacing w:val="0"/>
          <w:kern w:val="0"/>
          <w:sz w:val="24"/>
          <w:szCs w:val="24"/>
        </w:rPr>
        <w:t>１　関西国際空港(株</w:t>
      </w:r>
      <w:r w:rsidRPr="009B5B40">
        <w:rPr>
          <w:rFonts w:hAnsi="ＭＳ 明朝"/>
          <w:b/>
          <w:spacing w:val="0"/>
          <w:kern w:val="0"/>
          <w:sz w:val="24"/>
          <w:szCs w:val="24"/>
        </w:rPr>
        <w:t>）</w:t>
      </w:r>
      <w:r w:rsidRPr="009B5B40">
        <w:rPr>
          <w:rFonts w:hAnsi="ＭＳ 明朝" w:hint="eastAsia"/>
          <w:b/>
          <w:spacing w:val="0"/>
          <w:kern w:val="0"/>
          <w:sz w:val="24"/>
          <w:szCs w:val="24"/>
        </w:rPr>
        <w:t>（現・関西国際空港土地保有(株</w:t>
      </w:r>
      <w:r w:rsidRPr="009B5B40">
        <w:rPr>
          <w:rFonts w:hAnsi="ＭＳ 明朝"/>
          <w:b/>
          <w:spacing w:val="0"/>
          <w:kern w:val="0"/>
          <w:sz w:val="24"/>
          <w:szCs w:val="24"/>
        </w:rPr>
        <w:t>））</w:t>
      </w:r>
      <w:r w:rsidRPr="009B5B40">
        <w:rPr>
          <w:rFonts w:hAnsi="ＭＳ 明朝" w:hint="eastAsia"/>
          <w:b/>
          <w:spacing w:val="0"/>
          <w:kern w:val="0"/>
          <w:sz w:val="24"/>
          <w:szCs w:val="24"/>
        </w:rPr>
        <w:t>に対する出資業務</w:t>
      </w:r>
    </w:p>
    <w:p w14:paraId="2F653646"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関西の府県･政令市とともに、昭和59年度から平成22年度まで出資を行った。平成23年度以降は新たな出資を行っておらず、出資財源として発行した府債の元利償還を行っている。</w:t>
      </w:r>
    </w:p>
    <w:p w14:paraId="58DFE1B6" w14:textId="77777777" w:rsidR="0009769B" w:rsidRPr="009B5B40" w:rsidRDefault="0009769B" w:rsidP="0009769B">
      <w:pPr>
        <w:autoSpaceDE w:val="0"/>
        <w:autoSpaceDN w:val="0"/>
        <w:spacing w:line="240" w:lineRule="auto"/>
        <w:rPr>
          <w:rFonts w:hAnsi="ＭＳ 明朝"/>
          <w:spacing w:val="0"/>
          <w:kern w:val="0"/>
          <w:sz w:val="24"/>
          <w:szCs w:val="24"/>
        </w:rPr>
      </w:pPr>
    </w:p>
    <w:p w14:paraId="1FE2EB7F"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２　関西国際空港の機能強化に向けた取組</w:t>
      </w:r>
    </w:p>
    <w:p w14:paraId="5F711B96"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関西国際空港については、国や地元経済界、自治体が参加する関西３空港懇談会（令和４年９月1</w:t>
      </w:r>
      <w:r w:rsidRPr="009B5B40">
        <w:rPr>
          <w:rFonts w:hAnsi="ＭＳ 明朝"/>
          <w:spacing w:val="0"/>
          <w:sz w:val="24"/>
        </w:rPr>
        <w:t>8</w:t>
      </w:r>
      <w:r w:rsidRPr="009B5B40">
        <w:rPr>
          <w:rFonts w:hAnsi="ＭＳ 明朝" w:hint="eastAsia"/>
          <w:spacing w:val="0"/>
          <w:sz w:val="24"/>
        </w:rPr>
        <w:t>日開催）において、一刻も早い関西国際空港の復活と更なる成長に向け、一致協力して取り組むとともに、成長目標として、2030年代前半を目途に、年間発着回数30万回の実現を目指すことを合意した。また、国に対し、現行の飛行経路の見直しについて検討を要請した。</w:t>
      </w:r>
    </w:p>
    <w:p w14:paraId="113C2907" w14:textId="77777777" w:rsidR="0009769B" w:rsidRPr="009B5B40" w:rsidRDefault="0009769B" w:rsidP="0009769B">
      <w:pPr>
        <w:autoSpaceDE w:val="0"/>
        <w:autoSpaceDN w:val="0"/>
        <w:spacing w:line="240" w:lineRule="auto"/>
        <w:ind w:leftChars="250" w:left="520" w:firstLineChars="100" w:firstLine="240"/>
        <w:rPr>
          <w:rFonts w:hAnsi="ＭＳ 明朝"/>
          <w:sz w:val="24"/>
        </w:rPr>
      </w:pPr>
      <w:r w:rsidRPr="009B5B40">
        <w:rPr>
          <w:rFonts w:hAnsi="ＭＳ 明朝" w:hint="eastAsia"/>
          <w:spacing w:val="0"/>
          <w:sz w:val="24"/>
        </w:rPr>
        <w:t>関西国際空港全体構想促進協議会（以下「協議会」）等においては、国に対し、関西国際空港の水際対策の柔軟かつ適切な運用や空港機能の維持等への支援を求めるとともに、2025年大阪・関西万博とその後の成長を見据えた機能強化等について、特段の配慮等を求めた。また、旅客需要の回復や関西国際空港の立地効果波及推進事業など、協議会事業に取り組んだ。</w:t>
      </w:r>
    </w:p>
    <w:p w14:paraId="4BFEBBB9" w14:textId="77777777" w:rsidR="0009769B" w:rsidRPr="009B5B40" w:rsidRDefault="0009769B" w:rsidP="0009769B">
      <w:pPr>
        <w:autoSpaceDE w:val="0"/>
        <w:autoSpaceDN w:val="0"/>
        <w:spacing w:line="240" w:lineRule="auto"/>
        <w:rPr>
          <w:rFonts w:hAnsi="ＭＳ 明朝"/>
          <w:spacing w:val="0"/>
          <w:sz w:val="24"/>
        </w:rPr>
      </w:pPr>
    </w:p>
    <w:p w14:paraId="06747B4E"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３　関西国際空港関連の地域整備に係る調整</w:t>
      </w:r>
    </w:p>
    <w:p w14:paraId="3DAB23AC"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「関西国際空港関連地域整備計画」及び「関西国際空港を活用した地域振興ビジョン」に基づき、庁内関係部局と調整を行った。</w:t>
      </w:r>
    </w:p>
    <w:p w14:paraId="69844A22" w14:textId="77777777" w:rsidR="0009769B" w:rsidRPr="009B5B40" w:rsidRDefault="0009769B" w:rsidP="0009769B">
      <w:pPr>
        <w:autoSpaceDE w:val="0"/>
        <w:autoSpaceDN w:val="0"/>
        <w:spacing w:line="240" w:lineRule="auto"/>
        <w:rPr>
          <w:rFonts w:hAnsi="ＭＳ 明朝"/>
          <w:spacing w:val="0"/>
          <w:kern w:val="0"/>
          <w:sz w:val="24"/>
          <w:szCs w:val="24"/>
        </w:rPr>
      </w:pPr>
    </w:p>
    <w:p w14:paraId="131CF397"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 xml:space="preserve">４　関西国際空港の環境面の総合調整　</w:t>
      </w:r>
    </w:p>
    <w:p w14:paraId="58B99749"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関西国際空港の運用等から生じる環境面の諸課題に関して、関係機関と協議を進め、総合的な調整を図った。</w:t>
      </w:r>
    </w:p>
    <w:p w14:paraId="62EDA488" w14:textId="77777777" w:rsidR="0009769B" w:rsidRPr="009B5B40" w:rsidRDefault="0009769B" w:rsidP="0009769B">
      <w:pPr>
        <w:autoSpaceDE w:val="0"/>
        <w:autoSpaceDN w:val="0"/>
        <w:spacing w:line="240" w:lineRule="auto"/>
        <w:rPr>
          <w:rFonts w:hAnsi="ＭＳ 明朝"/>
          <w:spacing w:val="0"/>
          <w:kern w:val="0"/>
          <w:sz w:val="24"/>
          <w:szCs w:val="24"/>
        </w:rPr>
      </w:pPr>
      <w:r w:rsidRPr="009B5B40">
        <w:rPr>
          <w:rFonts w:hAnsi="ＭＳ 明朝" w:hint="eastAsia"/>
          <w:spacing w:val="0"/>
          <w:kern w:val="0"/>
          <w:sz w:val="24"/>
          <w:szCs w:val="24"/>
        </w:rPr>
        <w:t>（１）関西国際空港環境監視機構の運営</w:t>
      </w:r>
    </w:p>
    <w:p w14:paraId="51CDED84" w14:textId="77777777" w:rsidR="0009769B" w:rsidRPr="009B5B40" w:rsidRDefault="0009769B" w:rsidP="0009769B">
      <w:pPr>
        <w:pStyle w:val="af"/>
        <w:autoSpaceDE w:val="0"/>
        <w:autoSpaceDN w:val="0"/>
        <w:spacing w:line="240" w:lineRule="auto"/>
        <w:ind w:leftChars="350" w:left="728" w:firstLineChars="100" w:firstLine="240"/>
        <w:rPr>
          <w:rFonts w:hAnsi="ＭＳ 明朝"/>
          <w:spacing w:val="0"/>
          <w:sz w:val="24"/>
          <w:szCs w:val="24"/>
        </w:rPr>
      </w:pPr>
      <w:r w:rsidRPr="009B5B40">
        <w:rPr>
          <w:rFonts w:hAnsi="ＭＳ 明朝" w:hint="eastAsia"/>
          <w:spacing w:val="0"/>
          <w:sz w:val="24"/>
          <w:szCs w:val="24"/>
        </w:rPr>
        <w:t>空港の運用及び関連事業の実施によって、地域住民の生活環境に支障が及ばないよう必要な措置を講じるため、府及び泉州９市４町の首長で構成する関西国際空港環境監視機構の運営を行った。</w:t>
      </w:r>
    </w:p>
    <w:p w14:paraId="641DC14F" w14:textId="77777777" w:rsidR="0009769B" w:rsidRPr="009B5B40" w:rsidRDefault="0009769B" w:rsidP="0009769B">
      <w:pPr>
        <w:autoSpaceDE w:val="0"/>
        <w:autoSpaceDN w:val="0"/>
        <w:spacing w:line="240" w:lineRule="auto"/>
        <w:ind w:firstLineChars="300" w:firstLine="720"/>
        <w:rPr>
          <w:rFonts w:hAnsi="ＭＳ 明朝"/>
          <w:spacing w:val="0"/>
          <w:kern w:val="0"/>
          <w:sz w:val="24"/>
          <w:szCs w:val="24"/>
        </w:rPr>
      </w:pPr>
    </w:p>
    <w:p w14:paraId="648DE42A" w14:textId="77777777" w:rsidR="0009769B" w:rsidRPr="009B5B40" w:rsidRDefault="0009769B" w:rsidP="0009769B">
      <w:pPr>
        <w:autoSpaceDE w:val="0"/>
        <w:autoSpaceDN w:val="0"/>
        <w:spacing w:line="240" w:lineRule="auto"/>
        <w:ind w:firstLineChars="175" w:firstLine="420"/>
        <w:jc w:val="left"/>
        <w:rPr>
          <w:rFonts w:hAnsi="ＭＳ 明朝"/>
          <w:bCs/>
          <w:spacing w:val="0"/>
          <w:sz w:val="24"/>
          <w:szCs w:val="24"/>
        </w:rPr>
      </w:pPr>
      <w:r w:rsidRPr="009B5B40">
        <w:rPr>
          <w:rFonts w:hAnsi="ＭＳ 明朝" w:hint="eastAsia"/>
          <w:bCs/>
          <w:spacing w:val="0"/>
          <w:sz w:val="24"/>
          <w:szCs w:val="24"/>
        </w:rPr>
        <w:t>○環境の監視及び結果の公開</w:t>
      </w:r>
    </w:p>
    <w:p w14:paraId="327711C0" w14:textId="77777777" w:rsidR="0009769B" w:rsidRPr="009B5B40" w:rsidRDefault="0009769B" w:rsidP="0009769B">
      <w:pPr>
        <w:pStyle w:val="af"/>
        <w:autoSpaceDE w:val="0"/>
        <w:autoSpaceDN w:val="0"/>
        <w:spacing w:line="240" w:lineRule="auto"/>
        <w:ind w:leftChars="350" w:left="728" w:firstLineChars="100" w:firstLine="240"/>
        <w:rPr>
          <w:rFonts w:hAnsi="ＭＳ 明朝"/>
          <w:bCs/>
          <w:spacing w:val="0"/>
          <w:sz w:val="24"/>
          <w:szCs w:val="24"/>
        </w:rPr>
      </w:pPr>
      <w:r w:rsidRPr="009B5B40">
        <w:rPr>
          <w:rFonts w:hAnsi="ＭＳ 明朝" w:hint="eastAsia"/>
          <w:spacing w:val="0"/>
          <w:sz w:val="24"/>
          <w:szCs w:val="24"/>
        </w:rPr>
        <w:t xml:space="preserve">関西国際空港に係る環境監視データについて、その内容を適宜チェックするとともに、令和３年度の環境監視結果を報告書として取りまとめ、府のホームページ等及び泉州９市４町において公開した。　</w:t>
      </w:r>
    </w:p>
    <w:p w14:paraId="1CF0BB35" w14:textId="77777777" w:rsidR="0009769B" w:rsidRPr="009B5B40" w:rsidRDefault="0009769B" w:rsidP="0009769B">
      <w:pPr>
        <w:autoSpaceDE w:val="0"/>
        <w:autoSpaceDN w:val="0"/>
        <w:spacing w:line="240" w:lineRule="auto"/>
        <w:ind w:firstLineChars="175" w:firstLine="420"/>
        <w:jc w:val="left"/>
        <w:rPr>
          <w:rFonts w:hAnsi="ＭＳ 明朝"/>
          <w:bCs/>
          <w:spacing w:val="0"/>
          <w:sz w:val="24"/>
          <w:szCs w:val="24"/>
        </w:rPr>
      </w:pPr>
      <w:r w:rsidRPr="009B5B40">
        <w:rPr>
          <w:rFonts w:hAnsi="ＭＳ 明朝" w:hint="eastAsia"/>
          <w:bCs/>
          <w:spacing w:val="0"/>
          <w:sz w:val="24"/>
          <w:szCs w:val="24"/>
        </w:rPr>
        <w:t>○環境部会の開催</w:t>
      </w:r>
    </w:p>
    <w:p w14:paraId="5A4AAC88" w14:textId="77777777" w:rsidR="0009769B" w:rsidRPr="009B5B40" w:rsidRDefault="0009769B" w:rsidP="0009769B">
      <w:pPr>
        <w:pStyle w:val="af"/>
        <w:autoSpaceDE w:val="0"/>
        <w:autoSpaceDN w:val="0"/>
        <w:spacing w:line="240" w:lineRule="auto"/>
        <w:ind w:leftChars="350" w:left="728" w:firstLineChars="100" w:firstLine="240"/>
        <w:rPr>
          <w:rFonts w:hAnsi="ＭＳ 明朝"/>
          <w:spacing w:val="0"/>
          <w:sz w:val="24"/>
          <w:szCs w:val="24"/>
        </w:rPr>
      </w:pPr>
      <w:r w:rsidRPr="009B5B40">
        <w:rPr>
          <w:rFonts w:hAnsi="ＭＳ 明朝" w:hint="eastAsia"/>
          <w:spacing w:val="0"/>
          <w:sz w:val="24"/>
          <w:szCs w:val="24"/>
        </w:rPr>
        <w:t>令和３年度の環境監視結果について、環境保全上支障がないか検討、評価した。また、Ｂ滑走路舗装改修工事の状況について、同社から報告があった。（令和４年７月</w:t>
      </w:r>
      <w:r w:rsidRPr="009B5B40">
        <w:rPr>
          <w:rFonts w:hAnsi="ＭＳ 明朝"/>
          <w:spacing w:val="0"/>
          <w:sz w:val="24"/>
          <w:szCs w:val="24"/>
        </w:rPr>
        <w:t>26</w:t>
      </w:r>
      <w:r w:rsidRPr="009B5B40">
        <w:rPr>
          <w:rFonts w:hAnsi="ＭＳ 明朝" w:hint="eastAsia"/>
          <w:spacing w:val="0"/>
          <w:sz w:val="24"/>
          <w:szCs w:val="24"/>
        </w:rPr>
        <w:t>日開催）</w:t>
      </w:r>
    </w:p>
    <w:p w14:paraId="7DC9B3CC" w14:textId="77777777" w:rsidR="0009769B" w:rsidRPr="009B5B40" w:rsidRDefault="0009769B" w:rsidP="0009769B">
      <w:pPr>
        <w:pStyle w:val="af"/>
        <w:autoSpaceDE w:val="0"/>
        <w:autoSpaceDN w:val="0"/>
        <w:spacing w:line="240" w:lineRule="auto"/>
        <w:ind w:firstLineChars="180" w:firstLine="432"/>
        <w:rPr>
          <w:rFonts w:hAnsi="ＭＳ 明朝"/>
          <w:spacing w:val="0"/>
          <w:sz w:val="24"/>
          <w:szCs w:val="24"/>
        </w:rPr>
      </w:pPr>
      <w:r w:rsidRPr="009B5B40">
        <w:rPr>
          <w:rFonts w:hAnsi="ＭＳ 明朝" w:hint="eastAsia"/>
          <w:bCs/>
          <w:spacing w:val="0"/>
          <w:sz w:val="24"/>
          <w:szCs w:val="24"/>
        </w:rPr>
        <w:t>○環境監視基礎資料作成等業務委託</w:t>
      </w:r>
    </w:p>
    <w:p w14:paraId="3E038382" w14:textId="77777777" w:rsidR="0009769B" w:rsidRPr="009B5B40" w:rsidRDefault="0009769B" w:rsidP="0009769B">
      <w:pPr>
        <w:pStyle w:val="af"/>
        <w:autoSpaceDE w:val="0"/>
        <w:autoSpaceDN w:val="0"/>
        <w:spacing w:line="240" w:lineRule="auto"/>
        <w:ind w:leftChars="350" w:left="728" w:firstLineChars="100" w:firstLine="240"/>
        <w:rPr>
          <w:rFonts w:hAnsi="ＭＳ 明朝"/>
          <w:spacing w:val="0"/>
          <w:sz w:val="24"/>
          <w:szCs w:val="24"/>
        </w:rPr>
      </w:pPr>
      <w:r w:rsidRPr="009B5B40">
        <w:rPr>
          <w:rFonts w:hAnsi="ＭＳ 明朝" w:hint="eastAsia"/>
          <w:spacing w:val="0"/>
          <w:sz w:val="24"/>
          <w:szCs w:val="24"/>
        </w:rPr>
        <w:t>空港運営者及び府が実施した環境監視データ等を検討、公表するため、各種資料を作成した。</w:t>
      </w:r>
    </w:p>
    <w:p w14:paraId="27D8E95F" w14:textId="77777777" w:rsidR="0009769B" w:rsidRPr="009B5B40" w:rsidRDefault="0009769B" w:rsidP="0009769B">
      <w:pPr>
        <w:pStyle w:val="af"/>
        <w:autoSpaceDE w:val="0"/>
        <w:autoSpaceDN w:val="0"/>
        <w:spacing w:line="240" w:lineRule="auto"/>
        <w:rPr>
          <w:rFonts w:hAnsi="ＭＳ 明朝"/>
          <w:spacing w:val="0"/>
          <w:kern w:val="0"/>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081"/>
        <w:gridCol w:w="2126"/>
        <w:gridCol w:w="2268"/>
      </w:tblGrid>
      <w:tr w:rsidR="0009769B" w:rsidRPr="009B5B40" w14:paraId="2369964C" w14:textId="77777777" w:rsidTr="00691FA9">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7D9E81" w14:textId="77777777" w:rsidR="0009769B" w:rsidRPr="009B5B40" w:rsidRDefault="0009769B" w:rsidP="00691FA9">
            <w:pPr>
              <w:autoSpaceDE w:val="0"/>
              <w:autoSpaceDN w:val="0"/>
              <w:spacing w:line="240" w:lineRule="auto"/>
              <w:ind w:left="223" w:hangingChars="93" w:hanging="223"/>
              <w:jc w:val="center"/>
              <w:rPr>
                <w:rFonts w:hAnsi="ＭＳ 明朝"/>
                <w:spacing w:val="0"/>
                <w:kern w:val="0"/>
                <w:sz w:val="24"/>
                <w:szCs w:val="24"/>
              </w:rPr>
            </w:pPr>
            <w:r w:rsidRPr="009B5B40">
              <w:rPr>
                <w:rFonts w:hAnsi="ＭＳ 明朝" w:hint="eastAsia"/>
                <w:spacing w:val="0"/>
                <w:kern w:val="0"/>
                <w:sz w:val="24"/>
                <w:szCs w:val="24"/>
              </w:rPr>
              <w:t>委託料</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368F29"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予算額</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ED8A1"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決算額</w:t>
            </w:r>
          </w:p>
        </w:tc>
      </w:tr>
      <w:tr w:rsidR="0009769B" w:rsidRPr="009B5B40" w14:paraId="3BCA9299" w14:textId="77777777" w:rsidTr="00691FA9">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79430"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令和２年度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CC038"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638千円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6E276"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638千円</w:t>
            </w:r>
          </w:p>
        </w:tc>
      </w:tr>
      <w:tr w:rsidR="0009769B" w:rsidRPr="009B5B40" w14:paraId="10451723" w14:textId="77777777" w:rsidTr="00691FA9">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6566C73B"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令和３年度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2F5FF7F"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w:t>
            </w:r>
            <w:r w:rsidRPr="009B5B40">
              <w:rPr>
                <w:rFonts w:hAnsi="ＭＳ 明朝"/>
                <w:spacing w:val="0"/>
                <w:kern w:val="0"/>
                <w:sz w:val="24"/>
                <w:szCs w:val="24"/>
              </w:rPr>
              <w:t>16</w:t>
            </w:r>
            <w:r w:rsidRPr="009B5B40">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57758B"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w:t>
            </w:r>
            <w:r w:rsidRPr="009B5B40">
              <w:rPr>
                <w:rFonts w:hAnsi="ＭＳ 明朝"/>
                <w:spacing w:val="0"/>
                <w:kern w:val="0"/>
                <w:sz w:val="24"/>
                <w:szCs w:val="24"/>
              </w:rPr>
              <w:t>16</w:t>
            </w:r>
            <w:r w:rsidRPr="009B5B40">
              <w:rPr>
                <w:rFonts w:hAnsi="ＭＳ 明朝" w:hint="eastAsia"/>
                <w:spacing w:val="0"/>
                <w:kern w:val="0"/>
                <w:sz w:val="24"/>
                <w:szCs w:val="24"/>
              </w:rPr>
              <w:t>千円</w:t>
            </w:r>
          </w:p>
        </w:tc>
      </w:tr>
      <w:tr w:rsidR="0009769B" w:rsidRPr="009B5B40" w14:paraId="07ABD1BA" w14:textId="77777777" w:rsidTr="00691FA9">
        <w:trPr>
          <w:trHeight w:val="20"/>
        </w:trPr>
        <w:tc>
          <w:tcPr>
            <w:tcW w:w="3081" w:type="dxa"/>
            <w:tcBorders>
              <w:top w:val="single" w:sz="4" w:space="0" w:color="auto"/>
              <w:left w:val="single" w:sz="4" w:space="0" w:color="auto"/>
              <w:bottom w:val="single" w:sz="4" w:space="0" w:color="auto"/>
              <w:right w:val="single" w:sz="4" w:space="0" w:color="auto"/>
            </w:tcBorders>
            <w:shd w:val="clear" w:color="auto" w:fill="auto"/>
            <w:vAlign w:val="center"/>
          </w:tcPr>
          <w:p w14:paraId="459551B0"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令和４年度</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6B9AB7"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w:t>
            </w:r>
            <w:r w:rsidRPr="009B5B40">
              <w:rPr>
                <w:rFonts w:hAnsi="ＭＳ 明朝"/>
                <w:spacing w:val="0"/>
                <w:kern w:val="0"/>
                <w:sz w:val="24"/>
                <w:szCs w:val="24"/>
              </w:rPr>
              <w:t>05</w:t>
            </w:r>
            <w:r w:rsidRPr="009B5B40">
              <w:rPr>
                <w:rFonts w:hAnsi="ＭＳ 明朝" w:hint="eastAsia"/>
                <w:spacing w:val="0"/>
                <w:kern w:val="0"/>
                <w:sz w:val="24"/>
                <w:szCs w:val="24"/>
              </w:rPr>
              <w:t>千円</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1B26CA"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6</w:t>
            </w:r>
            <w:r w:rsidRPr="009B5B40">
              <w:rPr>
                <w:rFonts w:hAnsi="ＭＳ 明朝"/>
                <w:spacing w:val="0"/>
                <w:kern w:val="0"/>
                <w:sz w:val="24"/>
                <w:szCs w:val="24"/>
              </w:rPr>
              <w:t>05</w:t>
            </w:r>
            <w:r w:rsidRPr="009B5B40">
              <w:rPr>
                <w:rFonts w:hAnsi="ＭＳ 明朝" w:hint="eastAsia"/>
                <w:spacing w:val="0"/>
                <w:kern w:val="0"/>
                <w:sz w:val="24"/>
                <w:szCs w:val="24"/>
              </w:rPr>
              <w:t>千円</w:t>
            </w:r>
          </w:p>
        </w:tc>
      </w:tr>
    </w:tbl>
    <w:p w14:paraId="659984D7" w14:textId="77777777" w:rsidR="0009769B" w:rsidRPr="009B5B40" w:rsidRDefault="0009769B" w:rsidP="0009769B">
      <w:pPr>
        <w:autoSpaceDE w:val="0"/>
        <w:autoSpaceDN w:val="0"/>
        <w:spacing w:line="240" w:lineRule="auto"/>
        <w:rPr>
          <w:rFonts w:hAnsi="ＭＳ 明朝"/>
          <w:spacing w:val="0"/>
          <w:kern w:val="0"/>
          <w:sz w:val="24"/>
          <w:szCs w:val="24"/>
        </w:rPr>
      </w:pPr>
    </w:p>
    <w:p w14:paraId="4D8A15C1" w14:textId="77777777" w:rsidR="0009769B" w:rsidRPr="009B5B40" w:rsidRDefault="0009769B" w:rsidP="0009769B">
      <w:pPr>
        <w:autoSpaceDE w:val="0"/>
        <w:autoSpaceDN w:val="0"/>
        <w:spacing w:line="240" w:lineRule="auto"/>
        <w:rPr>
          <w:rFonts w:hAnsi="ＭＳ 明朝"/>
          <w:spacing w:val="0"/>
          <w:kern w:val="0"/>
          <w:sz w:val="24"/>
          <w:szCs w:val="24"/>
        </w:rPr>
      </w:pPr>
      <w:r w:rsidRPr="009B5B40">
        <w:rPr>
          <w:rFonts w:hAnsi="ＭＳ 明朝" w:hint="eastAsia"/>
          <w:spacing w:val="0"/>
          <w:kern w:val="0"/>
          <w:sz w:val="24"/>
          <w:szCs w:val="24"/>
        </w:rPr>
        <w:t xml:space="preserve">（２）関西国際空港の飛行経路問題に係る協議会の運営　</w:t>
      </w:r>
    </w:p>
    <w:p w14:paraId="45716B4C" w14:textId="77777777" w:rsidR="0009769B" w:rsidRPr="009B5B40" w:rsidRDefault="0009769B" w:rsidP="0009769B">
      <w:pPr>
        <w:pStyle w:val="af"/>
        <w:autoSpaceDE w:val="0"/>
        <w:autoSpaceDN w:val="0"/>
        <w:spacing w:line="240" w:lineRule="auto"/>
        <w:ind w:leftChars="350" w:left="728" w:firstLineChars="100" w:firstLine="240"/>
        <w:rPr>
          <w:rFonts w:hAnsi="ＭＳ 明朝"/>
          <w:spacing w:val="0"/>
          <w:sz w:val="24"/>
          <w:szCs w:val="24"/>
        </w:rPr>
      </w:pPr>
      <w:r w:rsidRPr="009B5B40">
        <w:rPr>
          <w:rFonts w:hAnsi="ＭＳ 明朝" w:hint="eastAsia"/>
          <w:spacing w:val="0"/>
          <w:sz w:val="24"/>
          <w:szCs w:val="24"/>
        </w:rPr>
        <w:t>関西国際空港の飛行経路に係る課題について関係機関と協議・調整するとともに、国及び事業者が騒音問題等に適切に対処していることを確認した。</w:t>
      </w:r>
    </w:p>
    <w:p w14:paraId="2B2E28D0" w14:textId="77777777" w:rsidR="0009769B" w:rsidRPr="009B5B40" w:rsidRDefault="0009769B" w:rsidP="0009769B">
      <w:pPr>
        <w:pStyle w:val="af"/>
        <w:autoSpaceDE w:val="0"/>
        <w:autoSpaceDN w:val="0"/>
        <w:spacing w:line="240" w:lineRule="auto"/>
        <w:rPr>
          <w:rFonts w:hAnsi="ＭＳ 明朝"/>
          <w:b/>
          <w:spacing w:val="0"/>
          <w:kern w:val="0"/>
          <w:sz w:val="24"/>
          <w:szCs w:val="24"/>
        </w:rPr>
      </w:pPr>
    </w:p>
    <w:tbl>
      <w:tblPr>
        <w:tblW w:w="8039" w:type="dxa"/>
        <w:tblInd w:w="56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64"/>
        <w:gridCol w:w="2125"/>
        <w:gridCol w:w="4250"/>
      </w:tblGrid>
      <w:tr w:rsidR="0009769B" w:rsidRPr="009B5B40" w14:paraId="43F69D78" w14:textId="77777777" w:rsidTr="00691FA9">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24E0841D" w14:textId="77777777" w:rsidR="0009769B" w:rsidRPr="009B5B40" w:rsidRDefault="0009769B" w:rsidP="00691FA9">
            <w:pPr>
              <w:tabs>
                <w:tab w:val="left" w:pos="1456"/>
              </w:tabs>
              <w:autoSpaceDE w:val="0"/>
              <w:autoSpaceDN w:val="0"/>
              <w:spacing w:line="240" w:lineRule="auto"/>
              <w:ind w:left="80"/>
              <w:jc w:val="center"/>
              <w:rPr>
                <w:rFonts w:hAnsi="ＭＳ 明朝"/>
                <w:spacing w:val="0"/>
                <w:kern w:val="0"/>
                <w:sz w:val="24"/>
                <w:szCs w:val="24"/>
              </w:rPr>
            </w:pPr>
            <w:r w:rsidRPr="009B5B40">
              <w:rPr>
                <w:rFonts w:hAnsi="ＭＳ 明朝" w:hint="eastAsia"/>
                <w:spacing w:val="0"/>
                <w:kern w:val="0"/>
                <w:sz w:val="24"/>
                <w:szCs w:val="24"/>
              </w:rPr>
              <w:t xml:space="preserve">　</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4390A20" w14:textId="77777777" w:rsidR="0009769B" w:rsidRPr="009B5B40" w:rsidRDefault="0009769B" w:rsidP="00691FA9">
            <w:pPr>
              <w:tabs>
                <w:tab w:val="left" w:pos="1456"/>
              </w:tabs>
              <w:autoSpaceDE w:val="0"/>
              <w:autoSpaceDN w:val="0"/>
              <w:spacing w:line="240" w:lineRule="auto"/>
              <w:ind w:left="86"/>
              <w:jc w:val="center"/>
              <w:rPr>
                <w:rFonts w:hAnsi="ＭＳ 明朝"/>
                <w:spacing w:val="0"/>
                <w:kern w:val="0"/>
                <w:sz w:val="24"/>
                <w:szCs w:val="24"/>
              </w:rPr>
            </w:pPr>
            <w:r w:rsidRPr="009B5B40">
              <w:rPr>
                <w:rFonts w:hAnsi="ＭＳ 明朝" w:hint="eastAsia"/>
                <w:spacing w:val="0"/>
                <w:kern w:val="0"/>
                <w:sz w:val="24"/>
                <w:szCs w:val="24"/>
              </w:rPr>
              <w:t>開催日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2B46534E" w14:textId="77777777" w:rsidR="0009769B" w:rsidRPr="009B5B40" w:rsidRDefault="0009769B" w:rsidP="00691FA9">
            <w:pPr>
              <w:tabs>
                <w:tab w:val="left" w:pos="1456"/>
              </w:tabs>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内容</w:t>
            </w:r>
          </w:p>
        </w:tc>
      </w:tr>
      <w:tr w:rsidR="0009769B" w:rsidRPr="009B5B40" w14:paraId="6B624B45" w14:textId="77777777" w:rsidTr="00691FA9">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6703DF08"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第１回</w:t>
            </w:r>
          </w:p>
          <w:p w14:paraId="1A9018F7"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幹事会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251A7427" w14:textId="77777777" w:rsidR="0009769B" w:rsidRPr="009B5B40" w:rsidRDefault="0009769B" w:rsidP="00691FA9">
            <w:pPr>
              <w:autoSpaceDE w:val="0"/>
              <w:autoSpaceDN w:val="0"/>
              <w:spacing w:line="240" w:lineRule="auto"/>
              <w:rPr>
                <w:rFonts w:hAnsi="ＭＳ 明朝"/>
                <w:spacing w:val="0"/>
                <w:kern w:val="0"/>
                <w:sz w:val="24"/>
                <w:szCs w:val="24"/>
              </w:rPr>
            </w:pPr>
            <w:r w:rsidRPr="009B5B40">
              <w:rPr>
                <w:rFonts w:hAnsi="ＭＳ 明朝" w:hint="eastAsia"/>
                <w:spacing w:val="0"/>
                <w:kern w:val="0"/>
                <w:sz w:val="24"/>
                <w:szCs w:val="24"/>
              </w:rPr>
              <w:t>令和４年７月27日</w:t>
            </w:r>
          </w:p>
        </w:tc>
        <w:tc>
          <w:tcPr>
            <w:tcW w:w="4250" w:type="dxa"/>
            <w:tcBorders>
              <w:top w:val="single" w:sz="4" w:space="0" w:color="auto"/>
              <w:left w:val="single" w:sz="4" w:space="0" w:color="auto"/>
              <w:bottom w:val="single" w:sz="4" w:space="0" w:color="auto"/>
              <w:right w:val="single" w:sz="4" w:space="0" w:color="auto"/>
            </w:tcBorders>
            <w:vAlign w:val="center"/>
            <w:hideMark/>
          </w:tcPr>
          <w:p w14:paraId="02E6CD65" w14:textId="77777777" w:rsidR="0009769B" w:rsidRPr="009B5B40" w:rsidRDefault="0009769B" w:rsidP="00691FA9">
            <w:pPr>
              <w:autoSpaceDE w:val="0"/>
              <w:autoSpaceDN w:val="0"/>
              <w:spacing w:line="240" w:lineRule="auto"/>
              <w:ind w:left="11" w:rightChars="50" w:right="104"/>
              <w:rPr>
                <w:rFonts w:hAnsi="ＭＳ 明朝"/>
                <w:spacing w:val="0"/>
                <w:kern w:val="0"/>
                <w:sz w:val="24"/>
                <w:szCs w:val="24"/>
              </w:rPr>
            </w:pPr>
            <w:r w:rsidRPr="009B5B40">
              <w:rPr>
                <w:rFonts w:hAnsi="ＭＳ 明朝" w:hint="eastAsia"/>
                <w:spacing w:val="0"/>
                <w:kern w:val="0"/>
                <w:sz w:val="24"/>
                <w:szCs w:val="24"/>
              </w:rPr>
              <w:t>・協議会議事事項の調整　他</w:t>
            </w:r>
          </w:p>
        </w:tc>
      </w:tr>
      <w:tr w:rsidR="0009769B" w:rsidRPr="009B5B40" w14:paraId="53C85031" w14:textId="77777777" w:rsidTr="00691FA9">
        <w:trPr>
          <w:trHeight w:val="20"/>
        </w:trPr>
        <w:tc>
          <w:tcPr>
            <w:tcW w:w="1664" w:type="dxa"/>
            <w:tcBorders>
              <w:top w:val="single" w:sz="4" w:space="0" w:color="auto"/>
              <w:left w:val="single" w:sz="4" w:space="0" w:color="auto"/>
              <w:bottom w:val="single" w:sz="4" w:space="0" w:color="auto"/>
              <w:right w:val="single" w:sz="4" w:space="0" w:color="auto"/>
            </w:tcBorders>
            <w:vAlign w:val="center"/>
            <w:hideMark/>
          </w:tcPr>
          <w:p w14:paraId="34EE7D05"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第</w:t>
            </w:r>
            <w:r w:rsidRPr="009B5B40">
              <w:rPr>
                <w:rFonts w:hAnsi="ＭＳ 明朝"/>
                <w:spacing w:val="0"/>
                <w:kern w:val="0"/>
                <w:sz w:val="24"/>
                <w:szCs w:val="24"/>
              </w:rPr>
              <w:t>30</w:t>
            </w:r>
            <w:r w:rsidRPr="009B5B40">
              <w:rPr>
                <w:rFonts w:hAnsi="ＭＳ 明朝" w:hint="eastAsia"/>
                <w:spacing w:val="0"/>
                <w:kern w:val="0"/>
                <w:sz w:val="24"/>
                <w:szCs w:val="24"/>
              </w:rPr>
              <w:t>回</w:t>
            </w:r>
          </w:p>
          <w:p w14:paraId="3C3F0966"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協議会</w:t>
            </w:r>
          </w:p>
        </w:tc>
        <w:tc>
          <w:tcPr>
            <w:tcW w:w="2125" w:type="dxa"/>
            <w:tcBorders>
              <w:top w:val="single" w:sz="4" w:space="0" w:color="auto"/>
              <w:left w:val="single" w:sz="4" w:space="0" w:color="auto"/>
              <w:bottom w:val="single" w:sz="4" w:space="0" w:color="auto"/>
              <w:right w:val="single" w:sz="4" w:space="0" w:color="auto"/>
            </w:tcBorders>
            <w:vAlign w:val="center"/>
            <w:hideMark/>
          </w:tcPr>
          <w:p w14:paraId="59586D10" w14:textId="77777777" w:rsidR="0009769B" w:rsidRPr="009B5B40" w:rsidRDefault="0009769B" w:rsidP="00691FA9">
            <w:pPr>
              <w:autoSpaceDE w:val="0"/>
              <w:autoSpaceDN w:val="0"/>
              <w:spacing w:line="240" w:lineRule="auto"/>
              <w:rPr>
                <w:rFonts w:hAnsi="ＭＳ 明朝"/>
                <w:spacing w:val="0"/>
                <w:kern w:val="0"/>
                <w:sz w:val="24"/>
                <w:szCs w:val="24"/>
              </w:rPr>
            </w:pPr>
            <w:r w:rsidRPr="009B5B40">
              <w:rPr>
                <w:rFonts w:hAnsi="ＭＳ 明朝" w:hint="eastAsia"/>
                <w:spacing w:val="0"/>
                <w:kern w:val="0"/>
                <w:sz w:val="24"/>
                <w:szCs w:val="24"/>
              </w:rPr>
              <w:t>令和４年８月2</w:t>
            </w:r>
            <w:r w:rsidRPr="009B5B40">
              <w:rPr>
                <w:rFonts w:hAnsi="ＭＳ 明朝"/>
                <w:spacing w:val="0"/>
                <w:kern w:val="0"/>
                <w:sz w:val="24"/>
                <w:szCs w:val="24"/>
              </w:rPr>
              <w:t>6</w:t>
            </w:r>
            <w:r w:rsidRPr="009B5B40">
              <w:rPr>
                <w:rFonts w:hAnsi="ＭＳ 明朝" w:hint="eastAsia"/>
                <w:spacing w:val="0"/>
                <w:kern w:val="0"/>
                <w:sz w:val="24"/>
                <w:szCs w:val="24"/>
              </w:rPr>
              <w:t>日</w:t>
            </w:r>
          </w:p>
          <w:p w14:paraId="305CE4F1" w14:textId="77777777" w:rsidR="0009769B" w:rsidRPr="009B5B40" w:rsidRDefault="0009769B" w:rsidP="00691FA9">
            <w:pPr>
              <w:autoSpaceDE w:val="0"/>
              <w:autoSpaceDN w:val="0"/>
              <w:spacing w:line="240" w:lineRule="auto"/>
              <w:rPr>
                <w:rFonts w:hAnsi="ＭＳ 明朝"/>
                <w:spacing w:val="0"/>
                <w:kern w:val="0"/>
                <w:sz w:val="24"/>
                <w:szCs w:val="24"/>
              </w:rPr>
            </w:pPr>
            <w:r w:rsidRPr="009B5B40">
              <w:rPr>
                <w:rFonts w:hAnsi="ＭＳ 明朝" w:hint="eastAsia"/>
                <w:spacing w:val="0"/>
                <w:kern w:val="0"/>
                <w:sz w:val="24"/>
                <w:szCs w:val="24"/>
              </w:rPr>
              <w:t>（書面開催）</w:t>
            </w:r>
          </w:p>
        </w:tc>
        <w:tc>
          <w:tcPr>
            <w:tcW w:w="4250" w:type="dxa"/>
            <w:tcBorders>
              <w:top w:val="single" w:sz="4" w:space="0" w:color="auto"/>
              <w:left w:val="single" w:sz="4" w:space="0" w:color="auto"/>
              <w:bottom w:val="single" w:sz="4" w:space="0" w:color="auto"/>
              <w:right w:val="single" w:sz="4" w:space="0" w:color="auto"/>
            </w:tcBorders>
            <w:vAlign w:val="center"/>
            <w:hideMark/>
          </w:tcPr>
          <w:p w14:paraId="76C7BB21" w14:textId="77777777" w:rsidR="0009769B" w:rsidRPr="009B5B40" w:rsidRDefault="0009769B" w:rsidP="00691FA9">
            <w:pPr>
              <w:autoSpaceDE w:val="0"/>
              <w:autoSpaceDN w:val="0"/>
              <w:spacing w:line="240" w:lineRule="auto"/>
              <w:ind w:left="11" w:rightChars="50" w:right="104"/>
              <w:rPr>
                <w:rFonts w:hAnsi="ＭＳ 明朝"/>
                <w:spacing w:val="0"/>
                <w:kern w:val="0"/>
                <w:sz w:val="24"/>
                <w:szCs w:val="24"/>
              </w:rPr>
            </w:pPr>
            <w:r w:rsidRPr="009B5B40">
              <w:rPr>
                <w:rFonts w:hAnsi="ＭＳ 明朝" w:hint="eastAsia"/>
                <w:spacing w:val="0"/>
                <w:kern w:val="0"/>
                <w:sz w:val="24"/>
                <w:szCs w:val="24"/>
              </w:rPr>
              <w:t>・航空機騒音測定結果等の確認</w:t>
            </w:r>
          </w:p>
          <w:p w14:paraId="6762C910" w14:textId="77777777" w:rsidR="0009769B" w:rsidRPr="009B5B40" w:rsidRDefault="0009769B" w:rsidP="00691FA9">
            <w:pPr>
              <w:tabs>
                <w:tab w:val="left" w:pos="1456"/>
              </w:tabs>
              <w:autoSpaceDE w:val="0"/>
              <w:autoSpaceDN w:val="0"/>
              <w:spacing w:line="240" w:lineRule="auto"/>
              <w:ind w:left="180" w:hangingChars="75" w:hanging="180"/>
              <w:rPr>
                <w:rFonts w:hAnsi="ＭＳ 明朝"/>
                <w:spacing w:val="0"/>
                <w:kern w:val="0"/>
                <w:sz w:val="24"/>
                <w:szCs w:val="24"/>
              </w:rPr>
            </w:pPr>
            <w:r w:rsidRPr="009B5B40">
              <w:rPr>
                <w:rFonts w:hAnsi="ＭＳ 明朝" w:hint="eastAsia"/>
                <w:spacing w:val="0"/>
                <w:kern w:val="0"/>
                <w:sz w:val="24"/>
                <w:szCs w:val="24"/>
              </w:rPr>
              <w:t>・「環境面の特別の配慮」の措置状況に関する確認　他</w:t>
            </w:r>
          </w:p>
        </w:tc>
      </w:tr>
    </w:tbl>
    <w:p w14:paraId="46B9386C" w14:textId="77777777" w:rsidR="0009769B" w:rsidRPr="009B5B40" w:rsidRDefault="0009769B" w:rsidP="0009769B">
      <w:pPr>
        <w:autoSpaceDE w:val="0"/>
        <w:autoSpaceDN w:val="0"/>
        <w:spacing w:line="240" w:lineRule="auto"/>
        <w:rPr>
          <w:rFonts w:hAnsi="ＭＳ 明朝"/>
          <w:b/>
          <w:spacing w:val="0"/>
          <w:kern w:val="0"/>
          <w:sz w:val="24"/>
          <w:szCs w:val="24"/>
        </w:rPr>
      </w:pPr>
    </w:p>
    <w:p w14:paraId="4AB67228"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 xml:space="preserve">５  大阪国際空港周辺の航空機騒音公害防止対策　</w:t>
      </w:r>
    </w:p>
    <w:p w14:paraId="54464A16"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大阪国際空港周辺の住環境の改善のため、空港設置者が行う第１種区域内の住宅の騒音対策助成事業等に対して、補助を行った。</w:t>
      </w:r>
    </w:p>
    <w:p w14:paraId="27951ADD" w14:textId="77777777" w:rsidR="0009769B" w:rsidRPr="009B5B40" w:rsidRDefault="0009769B" w:rsidP="0009769B">
      <w:pPr>
        <w:autoSpaceDE w:val="0"/>
        <w:autoSpaceDN w:val="0"/>
        <w:spacing w:line="240" w:lineRule="auto"/>
        <w:ind w:leftChars="250" w:left="520" w:firstLineChars="100" w:firstLine="240"/>
        <w:rPr>
          <w:rFonts w:hAnsi="ＭＳ 明朝"/>
          <w:spacing w:val="0"/>
          <w:kern w:val="0"/>
          <w:sz w:val="24"/>
          <w:szCs w:val="24"/>
        </w:rPr>
      </w:pPr>
      <w:r w:rsidRPr="009B5B40">
        <w:rPr>
          <w:rFonts w:hAnsi="ＭＳ 明朝" w:hint="eastAsia"/>
          <w:spacing w:val="0"/>
          <w:kern w:val="0"/>
          <w:sz w:val="24"/>
          <w:szCs w:val="24"/>
        </w:rPr>
        <w:t>根拠法令等：住宅の航空機騒音防止対策事業補助金交付要綱</w:t>
      </w:r>
    </w:p>
    <w:p w14:paraId="1E346734" w14:textId="77777777" w:rsidR="0009769B" w:rsidRPr="009B5B40" w:rsidRDefault="0009769B" w:rsidP="0009769B">
      <w:pPr>
        <w:autoSpaceDE w:val="0"/>
        <w:autoSpaceDN w:val="0"/>
        <w:spacing w:line="240" w:lineRule="auto"/>
        <w:rPr>
          <w:rFonts w:hAnsi="ＭＳ 明朝"/>
          <w:spacing w:val="0"/>
          <w:kern w:val="0"/>
          <w:sz w:val="24"/>
          <w:szCs w:val="24"/>
        </w:rPr>
      </w:pPr>
    </w:p>
    <w:tbl>
      <w:tblPr>
        <w:tblW w:w="0" w:type="auto"/>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4606"/>
        <w:gridCol w:w="1686"/>
        <w:gridCol w:w="1687"/>
      </w:tblGrid>
      <w:tr w:rsidR="0009769B" w:rsidRPr="009B5B40" w14:paraId="3151036F" w14:textId="77777777" w:rsidTr="00691FA9">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5B680457" w14:textId="77777777" w:rsidR="0009769B" w:rsidRPr="009B5B40" w:rsidRDefault="0009769B" w:rsidP="00691FA9">
            <w:pPr>
              <w:autoSpaceDE w:val="0"/>
              <w:autoSpaceDN w:val="0"/>
              <w:spacing w:line="240" w:lineRule="auto"/>
              <w:ind w:left="223" w:hangingChars="93" w:hanging="223"/>
              <w:jc w:val="distribute"/>
              <w:rPr>
                <w:rFonts w:hAnsi="ＭＳ 明朝"/>
                <w:spacing w:val="0"/>
                <w:kern w:val="0"/>
                <w:sz w:val="24"/>
                <w:szCs w:val="24"/>
              </w:rPr>
            </w:pPr>
            <w:r w:rsidRPr="009B5B40">
              <w:rPr>
                <w:rFonts w:hAnsi="ＭＳ 明朝" w:hint="eastAsia"/>
                <w:spacing w:val="0"/>
                <w:kern w:val="0"/>
                <w:sz w:val="24"/>
                <w:szCs w:val="24"/>
              </w:rPr>
              <w:t>住宅の航空機騒音防止対策工事等補助</w:t>
            </w:r>
          </w:p>
        </w:tc>
        <w:tc>
          <w:tcPr>
            <w:tcW w:w="1686" w:type="dxa"/>
            <w:tcBorders>
              <w:top w:val="single" w:sz="4" w:space="0" w:color="auto"/>
              <w:left w:val="single" w:sz="4" w:space="0" w:color="auto"/>
              <w:bottom w:val="single" w:sz="4" w:space="0" w:color="auto"/>
              <w:right w:val="single" w:sz="4" w:space="0" w:color="auto"/>
            </w:tcBorders>
            <w:vAlign w:val="center"/>
            <w:hideMark/>
          </w:tcPr>
          <w:p w14:paraId="407B5E43"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予算額</w:t>
            </w:r>
          </w:p>
        </w:tc>
        <w:tc>
          <w:tcPr>
            <w:tcW w:w="1687" w:type="dxa"/>
            <w:tcBorders>
              <w:top w:val="single" w:sz="4" w:space="0" w:color="auto"/>
              <w:left w:val="single" w:sz="4" w:space="0" w:color="auto"/>
              <w:bottom w:val="single" w:sz="4" w:space="0" w:color="auto"/>
              <w:right w:val="single" w:sz="4" w:space="0" w:color="auto"/>
            </w:tcBorders>
            <w:vAlign w:val="center"/>
            <w:hideMark/>
          </w:tcPr>
          <w:p w14:paraId="57DC1651"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決算額</w:t>
            </w:r>
          </w:p>
        </w:tc>
      </w:tr>
      <w:tr w:rsidR="0009769B" w:rsidRPr="009B5B40" w14:paraId="3585806F" w14:textId="77777777" w:rsidTr="00691FA9">
        <w:trPr>
          <w:trHeight w:val="20"/>
        </w:trPr>
        <w:tc>
          <w:tcPr>
            <w:tcW w:w="4606" w:type="dxa"/>
            <w:tcBorders>
              <w:top w:val="single" w:sz="4" w:space="0" w:color="auto"/>
              <w:left w:val="single" w:sz="4" w:space="0" w:color="auto"/>
              <w:bottom w:val="single" w:sz="4" w:space="0" w:color="auto"/>
              <w:right w:val="single" w:sz="4" w:space="0" w:color="auto"/>
            </w:tcBorders>
            <w:vAlign w:val="center"/>
            <w:hideMark/>
          </w:tcPr>
          <w:p w14:paraId="0BFD8348"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令和２年度</w:t>
            </w:r>
          </w:p>
        </w:tc>
        <w:tc>
          <w:tcPr>
            <w:tcW w:w="1686" w:type="dxa"/>
            <w:tcBorders>
              <w:top w:val="single" w:sz="4" w:space="0" w:color="auto"/>
              <w:left w:val="single" w:sz="4" w:space="0" w:color="auto"/>
              <w:bottom w:val="single" w:sz="4" w:space="0" w:color="auto"/>
              <w:right w:val="single" w:sz="4" w:space="0" w:color="auto"/>
            </w:tcBorders>
            <w:vAlign w:val="center"/>
            <w:hideMark/>
          </w:tcPr>
          <w:p w14:paraId="17A21F59"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1,008千円</w:t>
            </w:r>
          </w:p>
        </w:tc>
        <w:tc>
          <w:tcPr>
            <w:tcW w:w="1687" w:type="dxa"/>
            <w:tcBorders>
              <w:top w:val="single" w:sz="4" w:space="0" w:color="auto"/>
              <w:left w:val="single" w:sz="4" w:space="0" w:color="auto"/>
              <w:bottom w:val="single" w:sz="4" w:space="0" w:color="auto"/>
              <w:right w:val="single" w:sz="4" w:space="0" w:color="auto"/>
            </w:tcBorders>
            <w:vAlign w:val="center"/>
            <w:hideMark/>
          </w:tcPr>
          <w:p w14:paraId="41996A08"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478千円</w:t>
            </w:r>
          </w:p>
        </w:tc>
      </w:tr>
      <w:tr w:rsidR="0009769B" w:rsidRPr="009B5B40" w14:paraId="3C2C023B" w14:textId="77777777" w:rsidTr="00691FA9">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5D9CFFC2"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令和３年度</w:t>
            </w:r>
          </w:p>
        </w:tc>
        <w:tc>
          <w:tcPr>
            <w:tcW w:w="1686" w:type="dxa"/>
            <w:tcBorders>
              <w:top w:val="single" w:sz="4" w:space="0" w:color="auto"/>
              <w:left w:val="single" w:sz="4" w:space="0" w:color="auto"/>
              <w:bottom w:val="single" w:sz="4" w:space="0" w:color="auto"/>
              <w:right w:val="single" w:sz="4" w:space="0" w:color="auto"/>
            </w:tcBorders>
            <w:vAlign w:val="center"/>
          </w:tcPr>
          <w:p w14:paraId="6B0CA2B8"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spacing w:val="0"/>
                <w:kern w:val="0"/>
                <w:sz w:val="24"/>
                <w:szCs w:val="24"/>
              </w:rPr>
              <w:t>1</w:t>
            </w:r>
            <w:r w:rsidRPr="009B5B40">
              <w:rPr>
                <w:rFonts w:hAnsi="ＭＳ 明朝" w:hint="eastAsia"/>
                <w:spacing w:val="0"/>
                <w:kern w:val="0"/>
                <w:sz w:val="24"/>
                <w:szCs w:val="24"/>
              </w:rPr>
              <w:t>,</w:t>
            </w:r>
            <w:r w:rsidRPr="009B5B40">
              <w:rPr>
                <w:rFonts w:hAnsi="ＭＳ 明朝"/>
                <w:spacing w:val="0"/>
                <w:kern w:val="0"/>
                <w:sz w:val="24"/>
                <w:szCs w:val="24"/>
              </w:rPr>
              <w:t>378</w:t>
            </w:r>
            <w:r w:rsidRPr="009B5B40">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tcPr>
          <w:p w14:paraId="5ECB669A"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spacing w:val="0"/>
                <w:kern w:val="0"/>
                <w:sz w:val="24"/>
                <w:szCs w:val="24"/>
              </w:rPr>
              <w:t>896</w:t>
            </w:r>
            <w:r w:rsidRPr="009B5B40">
              <w:rPr>
                <w:rFonts w:hAnsi="ＭＳ 明朝" w:hint="eastAsia"/>
                <w:spacing w:val="0"/>
                <w:kern w:val="0"/>
                <w:sz w:val="24"/>
                <w:szCs w:val="24"/>
              </w:rPr>
              <w:t>千円</w:t>
            </w:r>
          </w:p>
        </w:tc>
      </w:tr>
      <w:tr w:rsidR="0009769B" w:rsidRPr="009B5B40" w14:paraId="6235F666" w14:textId="77777777" w:rsidTr="00691FA9">
        <w:trPr>
          <w:trHeight w:val="20"/>
        </w:trPr>
        <w:tc>
          <w:tcPr>
            <w:tcW w:w="4606" w:type="dxa"/>
            <w:tcBorders>
              <w:top w:val="single" w:sz="4" w:space="0" w:color="auto"/>
              <w:left w:val="single" w:sz="4" w:space="0" w:color="auto"/>
              <w:bottom w:val="single" w:sz="4" w:space="0" w:color="auto"/>
              <w:right w:val="single" w:sz="4" w:space="0" w:color="auto"/>
            </w:tcBorders>
            <w:vAlign w:val="center"/>
          </w:tcPr>
          <w:p w14:paraId="7F5E5491"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令和４年度</w:t>
            </w:r>
          </w:p>
        </w:tc>
        <w:tc>
          <w:tcPr>
            <w:tcW w:w="1686" w:type="dxa"/>
            <w:tcBorders>
              <w:top w:val="single" w:sz="4" w:space="0" w:color="auto"/>
              <w:left w:val="single" w:sz="4" w:space="0" w:color="auto"/>
              <w:bottom w:val="single" w:sz="4" w:space="0" w:color="auto"/>
              <w:right w:val="single" w:sz="4" w:space="0" w:color="auto"/>
            </w:tcBorders>
            <w:vAlign w:val="center"/>
          </w:tcPr>
          <w:p w14:paraId="60DF3549"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spacing w:val="0"/>
                <w:kern w:val="0"/>
                <w:sz w:val="24"/>
                <w:szCs w:val="24"/>
              </w:rPr>
              <w:t>1,750</w:t>
            </w:r>
            <w:r w:rsidRPr="009B5B40">
              <w:rPr>
                <w:rFonts w:hAnsi="ＭＳ 明朝" w:hint="eastAsia"/>
                <w:spacing w:val="0"/>
                <w:kern w:val="0"/>
                <w:sz w:val="24"/>
                <w:szCs w:val="24"/>
              </w:rPr>
              <w:t>千円</w:t>
            </w:r>
          </w:p>
        </w:tc>
        <w:tc>
          <w:tcPr>
            <w:tcW w:w="1687" w:type="dxa"/>
            <w:tcBorders>
              <w:top w:val="single" w:sz="4" w:space="0" w:color="auto"/>
              <w:left w:val="single" w:sz="4" w:space="0" w:color="auto"/>
              <w:bottom w:val="single" w:sz="4" w:space="0" w:color="auto"/>
              <w:right w:val="single" w:sz="4" w:space="0" w:color="auto"/>
            </w:tcBorders>
            <w:vAlign w:val="center"/>
          </w:tcPr>
          <w:p w14:paraId="6E0C2009" w14:textId="77777777" w:rsidR="0009769B" w:rsidRPr="009B5B40" w:rsidRDefault="0009769B" w:rsidP="00691FA9">
            <w:pPr>
              <w:wordWrap w:val="0"/>
              <w:autoSpaceDE w:val="0"/>
              <w:autoSpaceDN w:val="0"/>
              <w:spacing w:line="240" w:lineRule="auto"/>
              <w:jc w:val="right"/>
              <w:rPr>
                <w:rFonts w:hAnsi="ＭＳ 明朝"/>
                <w:spacing w:val="0"/>
                <w:kern w:val="0"/>
                <w:sz w:val="24"/>
                <w:szCs w:val="24"/>
              </w:rPr>
            </w:pPr>
            <w:r w:rsidRPr="009B5B40">
              <w:rPr>
                <w:rFonts w:hAnsi="ＭＳ 明朝"/>
                <w:spacing w:val="0"/>
                <w:kern w:val="0"/>
                <w:sz w:val="24"/>
                <w:szCs w:val="24"/>
              </w:rPr>
              <w:t>1,380</w:t>
            </w:r>
            <w:r w:rsidRPr="009B5B40">
              <w:rPr>
                <w:rFonts w:hAnsi="ＭＳ 明朝" w:hint="eastAsia"/>
                <w:spacing w:val="0"/>
                <w:kern w:val="0"/>
                <w:sz w:val="24"/>
                <w:szCs w:val="24"/>
              </w:rPr>
              <w:t>千円</w:t>
            </w:r>
          </w:p>
        </w:tc>
      </w:tr>
    </w:tbl>
    <w:p w14:paraId="4B3A8E15" w14:textId="77777777" w:rsidR="0009769B" w:rsidRPr="009B5B40" w:rsidRDefault="0009769B" w:rsidP="0009769B">
      <w:pPr>
        <w:autoSpaceDE w:val="0"/>
        <w:autoSpaceDN w:val="0"/>
        <w:spacing w:line="240" w:lineRule="auto"/>
        <w:rPr>
          <w:rFonts w:hAnsi="ＭＳ 明朝"/>
          <w:spacing w:val="0"/>
          <w:kern w:val="0"/>
          <w:sz w:val="24"/>
          <w:szCs w:val="24"/>
        </w:rPr>
      </w:pPr>
    </w:p>
    <w:p w14:paraId="20698C1B"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６　大阪国際空港の運用等に係る調整</w:t>
      </w:r>
    </w:p>
    <w:p w14:paraId="0C309E6F" w14:textId="77777777" w:rsidR="0009769B" w:rsidRPr="009B5B40" w:rsidRDefault="0009769B" w:rsidP="0009769B">
      <w:pPr>
        <w:autoSpaceDE w:val="0"/>
        <w:autoSpaceDN w:val="0"/>
        <w:spacing w:line="240" w:lineRule="auto"/>
        <w:ind w:leftChars="210" w:left="437" w:rightChars="99" w:right="206" w:firstLineChars="100" w:firstLine="240"/>
        <w:rPr>
          <w:rFonts w:hAnsi="ＭＳ 明朝"/>
          <w:spacing w:val="0"/>
          <w:kern w:val="0"/>
          <w:sz w:val="24"/>
          <w:szCs w:val="24"/>
        </w:rPr>
      </w:pPr>
      <w:r w:rsidRPr="009B5B40">
        <w:rPr>
          <w:rFonts w:hAnsi="ＭＳ 明朝" w:hint="eastAsia"/>
          <w:spacing w:val="0"/>
          <w:kern w:val="0"/>
          <w:sz w:val="24"/>
          <w:szCs w:val="24"/>
        </w:rPr>
        <w:t>大阪国際空港が環境と調和した都市型空港として適切に運用されるよう、関係機関と</w:t>
      </w:r>
      <w:r w:rsidRPr="009B5B40">
        <w:rPr>
          <w:rFonts w:hAnsi="ＭＳ 明朝"/>
          <w:spacing w:val="0"/>
          <w:kern w:val="0"/>
          <w:sz w:val="24"/>
          <w:szCs w:val="24"/>
        </w:rPr>
        <w:t>環境対策等に関する情報共有</w:t>
      </w:r>
      <w:r w:rsidRPr="009B5B40">
        <w:rPr>
          <w:rFonts w:hAnsi="ＭＳ 明朝" w:hint="eastAsia"/>
          <w:spacing w:val="0"/>
          <w:kern w:val="0"/>
          <w:sz w:val="24"/>
          <w:szCs w:val="24"/>
        </w:rPr>
        <w:t>及び</w:t>
      </w:r>
      <w:r w:rsidRPr="009B5B40">
        <w:rPr>
          <w:rFonts w:hAnsi="ＭＳ 明朝"/>
          <w:spacing w:val="0"/>
          <w:kern w:val="0"/>
          <w:sz w:val="24"/>
          <w:szCs w:val="24"/>
        </w:rPr>
        <w:t>意見交換</w:t>
      </w:r>
      <w:r w:rsidRPr="009B5B40">
        <w:rPr>
          <w:rFonts w:hAnsi="ＭＳ 明朝" w:hint="eastAsia"/>
          <w:spacing w:val="0"/>
          <w:kern w:val="0"/>
          <w:sz w:val="24"/>
          <w:szCs w:val="24"/>
        </w:rPr>
        <w:t>を行った。</w:t>
      </w:r>
    </w:p>
    <w:p w14:paraId="403ACBC3" w14:textId="77777777" w:rsidR="0009769B" w:rsidRPr="009B5B40" w:rsidRDefault="0009769B" w:rsidP="0009769B">
      <w:pPr>
        <w:autoSpaceDE w:val="0"/>
        <w:autoSpaceDN w:val="0"/>
        <w:spacing w:line="240" w:lineRule="auto"/>
        <w:ind w:leftChars="210" w:left="437" w:rightChars="99" w:right="206" w:firstLineChars="100" w:firstLine="240"/>
        <w:rPr>
          <w:rFonts w:hAnsi="ＭＳ 明朝"/>
          <w:spacing w:val="0"/>
          <w:kern w:val="0"/>
          <w:sz w:val="24"/>
          <w:szCs w:val="24"/>
        </w:rPr>
      </w:pPr>
      <w:r w:rsidRPr="009B5B40">
        <w:rPr>
          <w:rFonts w:hAnsi="ＭＳ 明朝" w:hint="eastAsia"/>
          <w:spacing w:val="0"/>
          <w:kern w:val="0"/>
          <w:sz w:val="24"/>
          <w:szCs w:val="24"/>
        </w:rPr>
        <w:t>また、国や周辺自治体により構成する協議会等に参画するなど、周辺地域の活性化・まちづくりなどについて調整等を行った。</w:t>
      </w:r>
    </w:p>
    <w:p w14:paraId="2AA7BD9A" w14:textId="77777777" w:rsidR="0009769B" w:rsidRPr="009B5B40" w:rsidRDefault="0009769B" w:rsidP="0009769B">
      <w:pPr>
        <w:autoSpaceDE w:val="0"/>
        <w:autoSpaceDN w:val="0"/>
        <w:spacing w:line="240" w:lineRule="auto"/>
        <w:ind w:leftChars="210" w:left="437" w:rightChars="99" w:right="206" w:firstLineChars="100" w:firstLine="240"/>
        <w:rPr>
          <w:rFonts w:hAnsi="ＭＳ 明朝"/>
          <w:spacing w:val="0"/>
          <w:kern w:val="0"/>
          <w:sz w:val="24"/>
          <w:szCs w:val="24"/>
        </w:rPr>
      </w:pPr>
    </w:p>
    <w:p w14:paraId="0021748C" w14:textId="77777777" w:rsidR="0009769B" w:rsidRPr="009B5B40" w:rsidRDefault="0009769B" w:rsidP="0009769B">
      <w:pPr>
        <w:autoSpaceDE w:val="0"/>
        <w:autoSpaceDN w:val="0"/>
        <w:spacing w:line="240" w:lineRule="auto"/>
        <w:rPr>
          <w:rFonts w:hAnsi="ＭＳ 明朝"/>
          <w:b/>
          <w:spacing w:val="0"/>
          <w:kern w:val="0"/>
          <w:sz w:val="24"/>
          <w:szCs w:val="24"/>
        </w:rPr>
      </w:pPr>
      <w:r w:rsidRPr="009B5B40">
        <w:rPr>
          <w:rFonts w:hAnsi="ＭＳ 明朝" w:hint="eastAsia"/>
          <w:b/>
          <w:spacing w:val="0"/>
          <w:kern w:val="0"/>
          <w:sz w:val="24"/>
          <w:szCs w:val="24"/>
        </w:rPr>
        <w:t>７　岬町多奈川地区多目的公園の管理</w:t>
      </w:r>
    </w:p>
    <w:p w14:paraId="1E80C9CC"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関西国際空港２期事業の土砂採取跡地（岬町多奈川地区）を活用し、府民の憩いの場の創出や地域の発展のため、平成25年度末に供用を開始した岬町多奈川地区多目的公園について、岬町と締結した協定に基づき、管理を行う岬町に負担金を支出した。</w:t>
      </w:r>
    </w:p>
    <w:p w14:paraId="4DCA4DA8"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r w:rsidRPr="009B5B40">
        <w:rPr>
          <w:rFonts w:hAnsi="ＭＳ 明朝" w:hint="eastAsia"/>
          <w:spacing w:val="0"/>
          <w:sz w:val="24"/>
        </w:rPr>
        <w:t>事業活動ゾーンへの企業立地については、府と岬町で構成する岬町多奈川地区整備促進協議会が主体となり、進出予定事業者との調整を行った。</w:t>
      </w:r>
    </w:p>
    <w:p w14:paraId="6512173F"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p>
    <w:p w14:paraId="0212B757" w14:textId="77777777" w:rsidR="0009769B" w:rsidRPr="009B5B40" w:rsidRDefault="0009769B" w:rsidP="0009769B">
      <w:pPr>
        <w:autoSpaceDE w:val="0"/>
        <w:autoSpaceDN w:val="0"/>
        <w:spacing w:line="240" w:lineRule="auto"/>
        <w:ind w:leftChars="250" w:left="520" w:firstLineChars="100" w:firstLine="240"/>
        <w:rPr>
          <w:rFonts w:hAnsi="ＭＳ 明朝"/>
          <w:spacing w:val="0"/>
          <w:sz w:val="24"/>
        </w:rPr>
      </w:pPr>
    </w:p>
    <w:tbl>
      <w:tblPr>
        <w:tblW w:w="7656"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326"/>
        <w:gridCol w:w="2165"/>
        <w:gridCol w:w="2165"/>
      </w:tblGrid>
      <w:tr w:rsidR="0009769B" w:rsidRPr="009B5B40" w14:paraId="0D1061A7" w14:textId="77777777" w:rsidTr="00691FA9">
        <w:trPr>
          <w:trHeight w:val="20"/>
        </w:trPr>
        <w:tc>
          <w:tcPr>
            <w:tcW w:w="3326" w:type="dxa"/>
            <w:tcBorders>
              <w:top w:val="single" w:sz="4" w:space="0" w:color="auto"/>
              <w:left w:val="single" w:sz="4" w:space="0" w:color="auto"/>
              <w:bottom w:val="single" w:sz="4" w:space="0" w:color="auto"/>
              <w:right w:val="single" w:sz="4" w:space="0" w:color="auto"/>
            </w:tcBorders>
            <w:vAlign w:val="center"/>
            <w:hideMark/>
          </w:tcPr>
          <w:p w14:paraId="231023DA" w14:textId="77777777" w:rsidR="0009769B" w:rsidRPr="009B5B40" w:rsidRDefault="0009769B" w:rsidP="00691FA9">
            <w:pPr>
              <w:autoSpaceDE w:val="0"/>
              <w:autoSpaceDN w:val="0"/>
              <w:spacing w:line="240" w:lineRule="auto"/>
              <w:ind w:leftChars="-50" w:left="-104"/>
              <w:jc w:val="center"/>
              <w:rPr>
                <w:rFonts w:hAnsi="ＭＳ 明朝"/>
                <w:spacing w:val="0"/>
                <w:kern w:val="0"/>
                <w:sz w:val="24"/>
                <w:szCs w:val="24"/>
              </w:rPr>
            </w:pPr>
            <w:r w:rsidRPr="009B5B40">
              <w:rPr>
                <w:rFonts w:hAnsi="ＭＳ 明朝" w:hint="eastAsia"/>
                <w:spacing w:val="0"/>
                <w:kern w:val="0"/>
                <w:sz w:val="24"/>
                <w:szCs w:val="24"/>
              </w:rPr>
              <w:lastRenderedPageBreak/>
              <w:t>岬町多奈川地区多目的公園</w:t>
            </w:r>
          </w:p>
          <w:p w14:paraId="3D3C3239"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管理負担金</w:t>
            </w:r>
          </w:p>
        </w:tc>
        <w:tc>
          <w:tcPr>
            <w:tcW w:w="2165" w:type="dxa"/>
            <w:tcBorders>
              <w:top w:val="single" w:sz="4" w:space="0" w:color="auto"/>
              <w:left w:val="single" w:sz="4" w:space="0" w:color="auto"/>
              <w:bottom w:val="single" w:sz="4" w:space="0" w:color="auto"/>
              <w:right w:val="single" w:sz="4" w:space="0" w:color="auto"/>
            </w:tcBorders>
            <w:vAlign w:val="center"/>
            <w:hideMark/>
          </w:tcPr>
          <w:p w14:paraId="495F7EE3"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予算額</w:t>
            </w:r>
          </w:p>
        </w:tc>
        <w:tc>
          <w:tcPr>
            <w:tcW w:w="2165" w:type="dxa"/>
            <w:tcBorders>
              <w:top w:val="single" w:sz="4" w:space="0" w:color="auto"/>
              <w:left w:val="single" w:sz="4" w:space="0" w:color="auto"/>
              <w:bottom w:val="single" w:sz="4" w:space="0" w:color="auto"/>
              <w:right w:val="single" w:sz="4" w:space="0" w:color="auto"/>
            </w:tcBorders>
            <w:vAlign w:val="center"/>
            <w:hideMark/>
          </w:tcPr>
          <w:p w14:paraId="6F939D8F"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決算額</w:t>
            </w:r>
          </w:p>
        </w:tc>
      </w:tr>
      <w:tr w:rsidR="0009769B" w:rsidRPr="009B5B40" w14:paraId="1CC4D3A3" w14:textId="77777777" w:rsidTr="00691FA9">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487EE9F5"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令和２年度</w:t>
            </w:r>
          </w:p>
        </w:tc>
        <w:tc>
          <w:tcPr>
            <w:tcW w:w="2165" w:type="dxa"/>
            <w:tcBorders>
              <w:top w:val="single" w:sz="4" w:space="0" w:color="auto"/>
              <w:left w:val="single" w:sz="4" w:space="0" w:color="auto"/>
              <w:bottom w:val="single" w:sz="4" w:space="0" w:color="auto"/>
              <w:right w:val="single" w:sz="4" w:space="0" w:color="auto"/>
            </w:tcBorders>
            <w:vAlign w:val="center"/>
          </w:tcPr>
          <w:p w14:paraId="47E22EE0"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4B2D1D2B"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r>
      <w:tr w:rsidR="0009769B" w:rsidRPr="009B5B40" w14:paraId="5F57FBF9" w14:textId="77777777" w:rsidTr="00691FA9">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45F7E5F6"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令和３年度</w:t>
            </w:r>
          </w:p>
        </w:tc>
        <w:tc>
          <w:tcPr>
            <w:tcW w:w="2165" w:type="dxa"/>
            <w:tcBorders>
              <w:top w:val="single" w:sz="4" w:space="0" w:color="auto"/>
              <w:left w:val="single" w:sz="4" w:space="0" w:color="auto"/>
              <w:bottom w:val="single" w:sz="4" w:space="0" w:color="auto"/>
              <w:right w:val="single" w:sz="4" w:space="0" w:color="auto"/>
            </w:tcBorders>
            <w:vAlign w:val="center"/>
          </w:tcPr>
          <w:p w14:paraId="523DEEB9"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2CFC1FAD"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r>
      <w:tr w:rsidR="0009769B" w:rsidRPr="009B5B40" w14:paraId="342012DC" w14:textId="77777777" w:rsidTr="00691FA9">
        <w:trPr>
          <w:trHeight w:val="20"/>
        </w:trPr>
        <w:tc>
          <w:tcPr>
            <w:tcW w:w="3326" w:type="dxa"/>
            <w:tcBorders>
              <w:top w:val="single" w:sz="4" w:space="0" w:color="auto"/>
              <w:left w:val="single" w:sz="4" w:space="0" w:color="auto"/>
              <w:bottom w:val="single" w:sz="4" w:space="0" w:color="auto"/>
              <w:right w:val="single" w:sz="4" w:space="0" w:color="auto"/>
            </w:tcBorders>
            <w:vAlign w:val="center"/>
          </w:tcPr>
          <w:p w14:paraId="4D6A6E47" w14:textId="77777777" w:rsidR="0009769B" w:rsidRPr="009B5B40" w:rsidRDefault="0009769B" w:rsidP="00691FA9">
            <w:pPr>
              <w:autoSpaceDE w:val="0"/>
              <w:autoSpaceDN w:val="0"/>
              <w:spacing w:line="240" w:lineRule="auto"/>
              <w:jc w:val="center"/>
              <w:rPr>
                <w:rFonts w:hAnsi="ＭＳ 明朝"/>
                <w:spacing w:val="0"/>
                <w:kern w:val="0"/>
                <w:sz w:val="24"/>
                <w:szCs w:val="24"/>
              </w:rPr>
            </w:pPr>
            <w:r w:rsidRPr="009B5B40">
              <w:rPr>
                <w:rFonts w:hAnsi="ＭＳ 明朝" w:hint="eastAsia"/>
                <w:spacing w:val="0"/>
                <w:kern w:val="0"/>
                <w:sz w:val="24"/>
                <w:szCs w:val="24"/>
              </w:rPr>
              <w:t>令和４年度</w:t>
            </w:r>
          </w:p>
        </w:tc>
        <w:tc>
          <w:tcPr>
            <w:tcW w:w="2165" w:type="dxa"/>
            <w:tcBorders>
              <w:top w:val="single" w:sz="4" w:space="0" w:color="auto"/>
              <w:left w:val="single" w:sz="4" w:space="0" w:color="auto"/>
              <w:bottom w:val="single" w:sz="4" w:space="0" w:color="auto"/>
              <w:right w:val="single" w:sz="4" w:space="0" w:color="auto"/>
            </w:tcBorders>
            <w:vAlign w:val="center"/>
          </w:tcPr>
          <w:p w14:paraId="07156613"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c>
          <w:tcPr>
            <w:tcW w:w="2165" w:type="dxa"/>
            <w:tcBorders>
              <w:top w:val="single" w:sz="4" w:space="0" w:color="auto"/>
              <w:left w:val="single" w:sz="4" w:space="0" w:color="auto"/>
              <w:bottom w:val="single" w:sz="4" w:space="0" w:color="auto"/>
              <w:right w:val="single" w:sz="4" w:space="0" w:color="auto"/>
            </w:tcBorders>
            <w:vAlign w:val="center"/>
          </w:tcPr>
          <w:p w14:paraId="5AF996EE" w14:textId="77777777" w:rsidR="0009769B" w:rsidRPr="009B5B40" w:rsidRDefault="0009769B" w:rsidP="00691FA9">
            <w:pPr>
              <w:autoSpaceDE w:val="0"/>
              <w:autoSpaceDN w:val="0"/>
              <w:spacing w:line="240" w:lineRule="auto"/>
              <w:jc w:val="right"/>
              <w:rPr>
                <w:rFonts w:hAnsi="ＭＳ 明朝"/>
                <w:spacing w:val="0"/>
                <w:kern w:val="0"/>
                <w:sz w:val="24"/>
                <w:szCs w:val="24"/>
              </w:rPr>
            </w:pPr>
            <w:r w:rsidRPr="009B5B40">
              <w:rPr>
                <w:rFonts w:hAnsi="ＭＳ 明朝" w:hint="eastAsia"/>
                <w:spacing w:val="0"/>
                <w:kern w:val="0"/>
                <w:sz w:val="24"/>
                <w:szCs w:val="24"/>
              </w:rPr>
              <w:t>4,524千円</w:t>
            </w:r>
          </w:p>
        </w:tc>
      </w:tr>
    </w:tbl>
    <w:p w14:paraId="434C13B0" w14:textId="1683FBCD" w:rsidR="0062081A" w:rsidRPr="00C91BAC" w:rsidRDefault="0062081A" w:rsidP="0009769B">
      <w:pPr>
        <w:autoSpaceDE w:val="0"/>
        <w:autoSpaceDN w:val="0"/>
        <w:spacing w:line="240" w:lineRule="auto"/>
        <w:rPr>
          <w:rFonts w:hAnsi="ＭＳ 明朝"/>
          <w:spacing w:val="0"/>
          <w:sz w:val="24"/>
        </w:rPr>
      </w:pPr>
    </w:p>
    <w:sectPr w:rsidR="0062081A" w:rsidRPr="00C91BAC" w:rsidSect="00970E86">
      <w:footerReference w:type="even" r:id="rId11"/>
      <w:endnotePr>
        <w:numStart w:val="0"/>
      </w:endnotePr>
      <w:pgSz w:w="11906" w:h="16838" w:code="9"/>
      <w:pgMar w:top="1418" w:right="1701" w:bottom="1418" w:left="1701" w:header="720" w:footer="720" w:gutter="0"/>
      <w:pgNumType w:fmt="numberInDash" w:start="32"/>
      <w:cols w:space="720"/>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6349" w14:textId="77777777" w:rsidR="00931F60" w:rsidRDefault="00931F60">
      <w:r>
        <w:separator/>
      </w:r>
    </w:p>
  </w:endnote>
  <w:endnote w:type="continuationSeparator" w:id="0">
    <w:p w14:paraId="0526324B" w14:textId="77777777" w:rsidR="00931F60" w:rsidRDefault="0093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w:altName w:val="Arial Unicode MS"/>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4E728" w14:textId="77777777" w:rsidR="00BA5F02" w:rsidRDefault="00BA5F02">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577E52">
      <w:rPr>
        <w:rStyle w:val="a7"/>
        <w:noProof/>
      </w:rPr>
      <w:t>11</w:t>
    </w:r>
    <w:r>
      <w:rPr>
        <w:rStyle w:val="a7"/>
      </w:rPr>
      <w:fldChar w:fldCharType="end"/>
    </w:r>
  </w:p>
  <w:p w14:paraId="04649AC3" w14:textId="77777777" w:rsidR="00BA5F02" w:rsidRDefault="00BA5F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1443" w14:textId="77777777" w:rsidR="00931F60" w:rsidRDefault="00931F60">
      <w:r>
        <w:separator/>
      </w:r>
    </w:p>
  </w:footnote>
  <w:footnote w:type="continuationSeparator" w:id="0">
    <w:p w14:paraId="14272062" w14:textId="77777777" w:rsidR="00931F60" w:rsidRDefault="0093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C4161"/>
    <w:multiLevelType w:val="hybridMultilevel"/>
    <w:tmpl w:val="3AB48DE6"/>
    <w:lvl w:ilvl="0" w:tplc="790432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D83396"/>
    <w:multiLevelType w:val="hybridMultilevel"/>
    <w:tmpl w:val="5E0C6F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92204E7"/>
    <w:multiLevelType w:val="hybridMultilevel"/>
    <w:tmpl w:val="5EE4BC24"/>
    <w:lvl w:ilvl="0" w:tplc="351847AE">
      <w:start w:val="13"/>
      <w:numFmt w:val="bullet"/>
      <w:lvlText w:val="◎"/>
      <w:lvlJc w:val="left"/>
      <w:pPr>
        <w:tabs>
          <w:tab w:val="num" w:pos="1183"/>
        </w:tabs>
        <w:ind w:left="1183" w:hanging="360"/>
      </w:pPr>
      <w:rPr>
        <w:rFonts w:ascii="Times New Roman" w:eastAsia="ＭＳ 明朝" w:hAnsi="Times New Roman" w:cs="Times New Roman" w:hint="default"/>
      </w:rPr>
    </w:lvl>
    <w:lvl w:ilvl="1" w:tplc="0409000B" w:tentative="1">
      <w:start w:val="1"/>
      <w:numFmt w:val="bullet"/>
      <w:lvlText w:val=""/>
      <w:lvlJc w:val="left"/>
      <w:pPr>
        <w:tabs>
          <w:tab w:val="num" w:pos="1663"/>
        </w:tabs>
        <w:ind w:left="1663" w:hanging="420"/>
      </w:pPr>
      <w:rPr>
        <w:rFonts w:ascii="Wingdings" w:hAnsi="Wingdings" w:hint="default"/>
      </w:rPr>
    </w:lvl>
    <w:lvl w:ilvl="2" w:tplc="0409000D" w:tentative="1">
      <w:start w:val="1"/>
      <w:numFmt w:val="bullet"/>
      <w:lvlText w:val=""/>
      <w:lvlJc w:val="left"/>
      <w:pPr>
        <w:tabs>
          <w:tab w:val="num" w:pos="2083"/>
        </w:tabs>
        <w:ind w:left="2083" w:hanging="420"/>
      </w:pPr>
      <w:rPr>
        <w:rFonts w:ascii="Wingdings" w:hAnsi="Wingdings" w:hint="default"/>
      </w:rPr>
    </w:lvl>
    <w:lvl w:ilvl="3" w:tplc="04090001" w:tentative="1">
      <w:start w:val="1"/>
      <w:numFmt w:val="bullet"/>
      <w:lvlText w:val=""/>
      <w:lvlJc w:val="left"/>
      <w:pPr>
        <w:tabs>
          <w:tab w:val="num" w:pos="2503"/>
        </w:tabs>
        <w:ind w:left="2503" w:hanging="420"/>
      </w:pPr>
      <w:rPr>
        <w:rFonts w:ascii="Wingdings" w:hAnsi="Wingdings" w:hint="default"/>
      </w:rPr>
    </w:lvl>
    <w:lvl w:ilvl="4" w:tplc="0409000B" w:tentative="1">
      <w:start w:val="1"/>
      <w:numFmt w:val="bullet"/>
      <w:lvlText w:val=""/>
      <w:lvlJc w:val="left"/>
      <w:pPr>
        <w:tabs>
          <w:tab w:val="num" w:pos="2923"/>
        </w:tabs>
        <w:ind w:left="2923" w:hanging="420"/>
      </w:pPr>
      <w:rPr>
        <w:rFonts w:ascii="Wingdings" w:hAnsi="Wingdings" w:hint="default"/>
      </w:rPr>
    </w:lvl>
    <w:lvl w:ilvl="5" w:tplc="0409000D" w:tentative="1">
      <w:start w:val="1"/>
      <w:numFmt w:val="bullet"/>
      <w:lvlText w:val=""/>
      <w:lvlJc w:val="left"/>
      <w:pPr>
        <w:tabs>
          <w:tab w:val="num" w:pos="3343"/>
        </w:tabs>
        <w:ind w:left="3343" w:hanging="420"/>
      </w:pPr>
      <w:rPr>
        <w:rFonts w:ascii="Wingdings" w:hAnsi="Wingdings" w:hint="default"/>
      </w:rPr>
    </w:lvl>
    <w:lvl w:ilvl="6" w:tplc="04090001" w:tentative="1">
      <w:start w:val="1"/>
      <w:numFmt w:val="bullet"/>
      <w:lvlText w:val=""/>
      <w:lvlJc w:val="left"/>
      <w:pPr>
        <w:tabs>
          <w:tab w:val="num" w:pos="3763"/>
        </w:tabs>
        <w:ind w:left="3763" w:hanging="420"/>
      </w:pPr>
      <w:rPr>
        <w:rFonts w:ascii="Wingdings" w:hAnsi="Wingdings" w:hint="default"/>
      </w:rPr>
    </w:lvl>
    <w:lvl w:ilvl="7" w:tplc="0409000B" w:tentative="1">
      <w:start w:val="1"/>
      <w:numFmt w:val="bullet"/>
      <w:lvlText w:val=""/>
      <w:lvlJc w:val="left"/>
      <w:pPr>
        <w:tabs>
          <w:tab w:val="num" w:pos="4183"/>
        </w:tabs>
        <w:ind w:left="4183" w:hanging="420"/>
      </w:pPr>
      <w:rPr>
        <w:rFonts w:ascii="Wingdings" w:hAnsi="Wingdings" w:hint="default"/>
      </w:rPr>
    </w:lvl>
    <w:lvl w:ilvl="8" w:tplc="0409000D" w:tentative="1">
      <w:start w:val="1"/>
      <w:numFmt w:val="bullet"/>
      <w:lvlText w:val=""/>
      <w:lvlJc w:val="left"/>
      <w:pPr>
        <w:tabs>
          <w:tab w:val="num" w:pos="4603"/>
        </w:tabs>
        <w:ind w:left="4603" w:hanging="420"/>
      </w:pPr>
      <w:rPr>
        <w:rFonts w:ascii="Wingdings" w:hAnsi="Wingdings" w:hint="default"/>
      </w:rPr>
    </w:lvl>
  </w:abstractNum>
  <w:abstractNum w:abstractNumId="3" w15:restartNumberingAfterBreak="0">
    <w:nsid w:val="0EBC7BE9"/>
    <w:multiLevelType w:val="hybridMultilevel"/>
    <w:tmpl w:val="2632A568"/>
    <w:lvl w:ilvl="0" w:tplc="294A7828">
      <w:start w:val="1"/>
      <w:numFmt w:val="decimalFullWidth"/>
      <w:lvlText w:val="（%1）"/>
      <w:lvlJc w:val="left"/>
      <w:pPr>
        <w:ind w:left="1474" w:hanging="765"/>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4" w15:restartNumberingAfterBreak="0">
    <w:nsid w:val="10D747D8"/>
    <w:multiLevelType w:val="hybridMultilevel"/>
    <w:tmpl w:val="5D0E785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034CC4"/>
    <w:multiLevelType w:val="hybridMultilevel"/>
    <w:tmpl w:val="9196C1C0"/>
    <w:lvl w:ilvl="0" w:tplc="CBB21F84">
      <w:numFmt w:val="bullet"/>
      <w:lvlText w:val="○"/>
      <w:lvlJc w:val="left"/>
      <w:pPr>
        <w:tabs>
          <w:tab w:val="num" w:pos="1044"/>
        </w:tabs>
        <w:ind w:left="1044" w:hanging="360"/>
      </w:pPr>
      <w:rPr>
        <w:rFonts w:ascii="ＭＳ 明朝" w:eastAsia="ＭＳ 明朝" w:hAnsi="ＭＳ 明朝" w:cs="Times New Roman" w:hint="eastAsia"/>
      </w:rPr>
    </w:lvl>
    <w:lvl w:ilvl="1" w:tplc="0409000B" w:tentative="1">
      <w:start w:val="1"/>
      <w:numFmt w:val="bullet"/>
      <w:lvlText w:val=""/>
      <w:lvlJc w:val="left"/>
      <w:pPr>
        <w:tabs>
          <w:tab w:val="num" w:pos="1524"/>
        </w:tabs>
        <w:ind w:left="1524" w:hanging="420"/>
      </w:pPr>
      <w:rPr>
        <w:rFonts w:ascii="Wingdings" w:hAnsi="Wingdings" w:hint="default"/>
      </w:rPr>
    </w:lvl>
    <w:lvl w:ilvl="2" w:tplc="0409000D" w:tentative="1">
      <w:start w:val="1"/>
      <w:numFmt w:val="bullet"/>
      <w:lvlText w:val=""/>
      <w:lvlJc w:val="left"/>
      <w:pPr>
        <w:tabs>
          <w:tab w:val="num" w:pos="1944"/>
        </w:tabs>
        <w:ind w:left="1944" w:hanging="420"/>
      </w:pPr>
      <w:rPr>
        <w:rFonts w:ascii="Wingdings" w:hAnsi="Wingdings" w:hint="default"/>
      </w:rPr>
    </w:lvl>
    <w:lvl w:ilvl="3" w:tplc="04090001" w:tentative="1">
      <w:start w:val="1"/>
      <w:numFmt w:val="bullet"/>
      <w:lvlText w:val=""/>
      <w:lvlJc w:val="left"/>
      <w:pPr>
        <w:tabs>
          <w:tab w:val="num" w:pos="2364"/>
        </w:tabs>
        <w:ind w:left="2364" w:hanging="420"/>
      </w:pPr>
      <w:rPr>
        <w:rFonts w:ascii="Wingdings" w:hAnsi="Wingdings" w:hint="default"/>
      </w:rPr>
    </w:lvl>
    <w:lvl w:ilvl="4" w:tplc="0409000B" w:tentative="1">
      <w:start w:val="1"/>
      <w:numFmt w:val="bullet"/>
      <w:lvlText w:val=""/>
      <w:lvlJc w:val="left"/>
      <w:pPr>
        <w:tabs>
          <w:tab w:val="num" w:pos="2784"/>
        </w:tabs>
        <w:ind w:left="2784" w:hanging="420"/>
      </w:pPr>
      <w:rPr>
        <w:rFonts w:ascii="Wingdings" w:hAnsi="Wingdings" w:hint="default"/>
      </w:rPr>
    </w:lvl>
    <w:lvl w:ilvl="5" w:tplc="0409000D" w:tentative="1">
      <w:start w:val="1"/>
      <w:numFmt w:val="bullet"/>
      <w:lvlText w:val=""/>
      <w:lvlJc w:val="left"/>
      <w:pPr>
        <w:tabs>
          <w:tab w:val="num" w:pos="3204"/>
        </w:tabs>
        <w:ind w:left="3204" w:hanging="420"/>
      </w:pPr>
      <w:rPr>
        <w:rFonts w:ascii="Wingdings" w:hAnsi="Wingdings" w:hint="default"/>
      </w:rPr>
    </w:lvl>
    <w:lvl w:ilvl="6" w:tplc="04090001" w:tentative="1">
      <w:start w:val="1"/>
      <w:numFmt w:val="bullet"/>
      <w:lvlText w:val=""/>
      <w:lvlJc w:val="left"/>
      <w:pPr>
        <w:tabs>
          <w:tab w:val="num" w:pos="3624"/>
        </w:tabs>
        <w:ind w:left="3624" w:hanging="420"/>
      </w:pPr>
      <w:rPr>
        <w:rFonts w:ascii="Wingdings" w:hAnsi="Wingdings" w:hint="default"/>
      </w:rPr>
    </w:lvl>
    <w:lvl w:ilvl="7" w:tplc="0409000B" w:tentative="1">
      <w:start w:val="1"/>
      <w:numFmt w:val="bullet"/>
      <w:lvlText w:val=""/>
      <w:lvlJc w:val="left"/>
      <w:pPr>
        <w:tabs>
          <w:tab w:val="num" w:pos="4044"/>
        </w:tabs>
        <w:ind w:left="4044" w:hanging="420"/>
      </w:pPr>
      <w:rPr>
        <w:rFonts w:ascii="Wingdings" w:hAnsi="Wingdings" w:hint="default"/>
      </w:rPr>
    </w:lvl>
    <w:lvl w:ilvl="8" w:tplc="0409000D" w:tentative="1">
      <w:start w:val="1"/>
      <w:numFmt w:val="bullet"/>
      <w:lvlText w:val=""/>
      <w:lvlJc w:val="left"/>
      <w:pPr>
        <w:tabs>
          <w:tab w:val="num" w:pos="4464"/>
        </w:tabs>
        <w:ind w:left="4464" w:hanging="420"/>
      </w:pPr>
      <w:rPr>
        <w:rFonts w:ascii="Wingdings" w:hAnsi="Wingdings" w:hint="default"/>
      </w:rPr>
    </w:lvl>
  </w:abstractNum>
  <w:abstractNum w:abstractNumId="6" w15:restartNumberingAfterBreak="0">
    <w:nsid w:val="1A8E6250"/>
    <w:multiLevelType w:val="hybridMultilevel"/>
    <w:tmpl w:val="8826B338"/>
    <w:lvl w:ilvl="0" w:tplc="34029B26">
      <w:start w:val="4"/>
      <w:numFmt w:val="bullet"/>
      <w:lvlText w:val="・"/>
      <w:lvlJc w:val="left"/>
      <w:pPr>
        <w:tabs>
          <w:tab w:val="num" w:pos="1543"/>
        </w:tabs>
        <w:ind w:left="154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2023"/>
        </w:tabs>
        <w:ind w:left="2023" w:hanging="420"/>
      </w:pPr>
      <w:rPr>
        <w:rFonts w:ascii="Wingdings" w:hAnsi="Wingdings" w:hint="default"/>
      </w:rPr>
    </w:lvl>
    <w:lvl w:ilvl="2" w:tplc="0409000D" w:tentative="1">
      <w:start w:val="1"/>
      <w:numFmt w:val="bullet"/>
      <w:lvlText w:val=""/>
      <w:lvlJc w:val="left"/>
      <w:pPr>
        <w:tabs>
          <w:tab w:val="num" w:pos="2443"/>
        </w:tabs>
        <w:ind w:left="2443" w:hanging="420"/>
      </w:pPr>
      <w:rPr>
        <w:rFonts w:ascii="Wingdings" w:hAnsi="Wingdings" w:hint="default"/>
      </w:rPr>
    </w:lvl>
    <w:lvl w:ilvl="3" w:tplc="04090001" w:tentative="1">
      <w:start w:val="1"/>
      <w:numFmt w:val="bullet"/>
      <w:lvlText w:val=""/>
      <w:lvlJc w:val="left"/>
      <w:pPr>
        <w:tabs>
          <w:tab w:val="num" w:pos="2863"/>
        </w:tabs>
        <w:ind w:left="2863" w:hanging="420"/>
      </w:pPr>
      <w:rPr>
        <w:rFonts w:ascii="Wingdings" w:hAnsi="Wingdings" w:hint="default"/>
      </w:rPr>
    </w:lvl>
    <w:lvl w:ilvl="4" w:tplc="0409000B" w:tentative="1">
      <w:start w:val="1"/>
      <w:numFmt w:val="bullet"/>
      <w:lvlText w:val=""/>
      <w:lvlJc w:val="left"/>
      <w:pPr>
        <w:tabs>
          <w:tab w:val="num" w:pos="3283"/>
        </w:tabs>
        <w:ind w:left="3283" w:hanging="420"/>
      </w:pPr>
      <w:rPr>
        <w:rFonts w:ascii="Wingdings" w:hAnsi="Wingdings" w:hint="default"/>
      </w:rPr>
    </w:lvl>
    <w:lvl w:ilvl="5" w:tplc="0409000D" w:tentative="1">
      <w:start w:val="1"/>
      <w:numFmt w:val="bullet"/>
      <w:lvlText w:val=""/>
      <w:lvlJc w:val="left"/>
      <w:pPr>
        <w:tabs>
          <w:tab w:val="num" w:pos="3703"/>
        </w:tabs>
        <w:ind w:left="3703" w:hanging="420"/>
      </w:pPr>
      <w:rPr>
        <w:rFonts w:ascii="Wingdings" w:hAnsi="Wingdings" w:hint="default"/>
      </w:rPr>
    </w:lvl>
    <w:lvl w:ilvl="6" w:tplc="04090001" w:tentative="1">
      <w:start w:val="1"/>
      <w:numFmt w:val="bullet"/>
      <w:lvlText w:val=""/>
      <w:lvlJc w:val="left"/>
      <w:pPr>
        <w:tabs>
          <w:tab w:val="num" w:pos="4123"/>
        </w:tabs>
        <w:ind w:left="4123" w:hanging="420"/>
      </w:pPr>
      <w:rPr>
        <w:rFonts w:ascii="Wingdings" w:hAnsi="Wingdings" w:hint="default"/>
      </w:rPr>
    </w:lvl>
    <w:lvl w:ilvl="7" w:tplc="0409000B" w:tentative="1">
      <w:start w:val="1"/>
      <w:numFmt w:val="bullet"/>
      <w:lvlText w:val=""/>
      <w:lvlJc w:val="left"/>
      <w:pPr>
        <w:tabs>
          <w:tab w:val="num" w:pos="4543"/>
        </w:tabs>
        <w:ind w:left="4543" w:hanging="420"/>
      </w:pPr>
      <w:rPr>
        <w:rFonts w:ascii="Wingdings" w:hAnsi="Wingdings" w:hint="default"/>
      </w:rPr>
    </w:lvl>
    <w:lvl w:ilvl="8" w:tplc="0409000D" w:tentative="1">
      <w:start w:val="1"/>
      <w:numFmt w:val="bullet"/>
      <w:lvlText w:val=""/>
      <w:lvlJc w:val="left"/>
      <w:pPr>
        <w:tabs>
          <w:tab w:val="num" w:pos="4963"/>
        </w:tabs>
        <w:ind w:left="4963" w:hanging="420"/>
      </w:pPr>
      <w:rPr>
        <w:rFonts w:ascii="Wingdings" w:hAnsi="Wingdings" w:hint="default"/>
      </w:rPr>
    </w:lvl>
  </w:abstractNum>
  <w:abstractNum w:abstractNumId="7" w15:restartNumberingAfterBreak="0">
    <w:nsid w:val="1C4122E1"/>
    <w:multiLevelType w:val="hybridMultilevel"/>
    <w:tmpl w:val="2C2E6D6C"/>
    <w:lvl w:ilvl="0" w:tplc="4C5E0A80">
      <w:numFmt w:val="bullet"/>
      <w:lvlText w:val="○"/>
      <w:lvlJc w:val="left"/>
      <w:pPr>
        <w:ind w:left="720" w:hanging="72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842E5E"/>
    <w:multiLevelType w:val="hybridMultilevel"/>
    <w:tmpl w:val="849249A6"/>
    <w:lvl w:ilvl="0" w:tplc="763C7EC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209640D7"/>
    <w:multiLevelType w:val="hybridMultilevel"/>
    <w:tmpl w:val="07BCF406"/>
    <w:lvl w:ilvl="0" w:tplc="91FA918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C8323A"/>
    <w:multiLevelType w:val="singleLevel"/>
    <w:tmpl w:val="38C8DF34"/>
    <w:lvl w:ilvl="0">
      <w:start w:val="5"/>
      <w:numFmt w:val="decimalFullWidth"/>
      <w:lvlText w:val="%1"/>
      <w:lvlJc w:val="left"/>
      <w:pPr>
        <w:tabs>
          <w:tab w:val="num" w:pos="570"/>
        </w:tabs>
        <w:ind w:left="570" w:hanging="360"/>
      </w:pPr>
      <w:rPr>
        <w:rFonts w:hint="eastAsia"/>
      </w:rPr>
    </w:lvl>
  </w:abstractNum>
  <w:abstractNum w:abstractNumId="11" w15:restartNumberingAfterBreak="0">
    <w:nsid w:val="2AE66763"/>
    <w:multiLevelType w:val="hybridMultilevel"/>
    <w:tmpl w:val="0234FEB4"/>
    <w:lvl w:ilvl="0" w:tplc="04848B0E">
      <w:start w:val="1"/>
      <w:numFmt w:val="decimalFullWidth"/>
      <w:lvlText w:val="（%1）"/>
      <w:lvlJc w:val="left"/>
      <w:pPr>
        <w:tabs>
          <w:tab w:val="num" w:pos="1050"/>
        </w:tabs>
        <w:ind w:left="1050" w:hanging="7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2" w15:restartNumberingAfterBreak="0">
    <w:nsid w:val="2B884831"/>
    <w:multiLevelType w:val="hybridMultilevel"/>
    <w:tmpl w:val="4DC62ABE"/>
    <w:lvl w:ilvl="0" w:tplc="250A769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DC3C98"/>
    <w:multiLevelType w:val="singleLevel"/>
    <w:tmpl w:val="87F8AD48"/>
    <w:lvl w:ilvl="0">
      <w:start w:val="2"/>
      <w:numFmt w:val="decimal"/>
      <w:lvlText w:val="%1"/>
      <w:lvlJc w:val="left"/>
      <w:pPr>
        <w:tabs>
          <w:tab w:val="num" w:pos="570"/>
        </w:tabs>
        <w:ind w:left="570" w:hanging="360"/>
      </w:pPr>
      <w:rPr>
        <w:rFonts w:hint="eastAsia"/>
      </w:rPr>
    </w:lvl>
  </w:abstractNum>
  <w:abstractNum w:abstractNumId="14" w15:restartNumberingAfterBreak="0">
    <w:nsid w:val="33772BC9"/>
    <w:multiLevelType w:val="hybridMultilevel"/>
    <w:tmpl w:val="15ACA6A6"/>
    <w:lvl w:ilvl="0" w:tplc="398611BA">
      <w:start w:val="1"/>
      <w:numFmt w:val="decimal"/>
      <w:lvlText w:val="(%1)"/>
      <w:lvlJc w:val="left"/>
      <w:pPr>
        <w:tabs>
          <w:tab w:val="num" w:pos="600"/>
        </w:tabs>
        <w:ind w:left="600" w:hanging="360"/>
      </w:pPr>
      <w:rPr>
        <w:rFonts w:hint="eastAsia"/>
      </w:rPr>
    </w:lvl>
    <w:lvl w:ilvl="1" w:tplc="AAC27DB2">
      <w:numFmt w:val="bullet"/>
      <w:lvlText w:val="・"/>
      <w:lvlJc w:val="left"/>
      <w:pPr>
        <w:tabs>
          <w:tab w:val="num" w:pos="1020"/>
        </w:tabs>
        <w:ind w:left="10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35B35BF3"/>
    <w:multiLevelType w:val="hybridMultilevel"/>
    <w:tmpl w:val="7258FBF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4CBC7A73"/>
    <w:multiLevelType w:val="hybridMultilevel"/>
    <w:tmpl w:val="9CE8F3C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D1D1BAF"/>
    <w:multiLevelType w:val="singleLevel"/>
    <w:tmpl w:val="5CB29618"/>
    <w:lvl w:ilvl="0">
      <w:start w:val="13"/>
      <w:numFmt w:val="decimal"/>
      <w:lvlText w:val="%1"/>
      <w:lvlJc w:val="left"/>
      <w:pPr>
        <w:tabs>
          <w:tab w:val="num" w:pos="645"/>
        </w:tabs>
        <w:ind w:left="645" w:hanging="435"/>
      </w:pPr>
      <w:rPr>
        <w:rFonts w:hint="eastAsia"/>
      </w:rPr>
    </w:lvl>
  </w:abstractNum>
  <w:abstractNum w:abstractNumId="18" w15:restartNumberingAfterBreak="0">
    <w:nsid w:val="4E543E29"/>
    <w:multiLevelType w:val="singleLevel"/>
    <w:tmpl w:val="F6AA99E2"/>
    <w:lvl w:ilvl="0">
      <w:numFmt w:val="bullet"/>
      <w:lvlText w:val="◎"/>
      <w:lvlJc w:val="left"/>
      <w:pPr>
        <w:tabs>
          <w:tab w:val="num" w:pos="1033"/>
        </w:tabs>
        <w:ind w:left="1033" w:hanging="210"/>
      </w:pPr>
      <w:rPr>
        <w:rFonts w:ascii="ＭＳ 明朝" w:eastAsia="ＭＳ 明朝" w:hAnsi="Century" w:hint="eastAsia"/>
      </w:rPr>
    </w:lvl>
  </w:abstractNum>
  <w:abstractNum w:abstractNumId="19" w15:restartNumberingAfterBreak="0">
    <w:nsid w:val="51E349FB"/>
    <w:multiLevelType w:val="singleLevel"/>
    <w:tmpl w:val="F2009B08"/>
    <w:lvl w:ilvl="0">
      <w:numFmt w:val="bullet"/>
      <w:lvlText w:val="○"/>
      <w:lvlJc w:val="left"/>
      <w:pPr>
        <w:tabs>
          <w:tab w:val="num" w:pos="1453"/>
        </w:tabs>
        <w:ind w:left="1453" w:hanging="420"/>
      </w:pPr>
      <w:rPr>
        <w:rFonts w:ascii="ＭＳ 明朝" w:eastAsia="ＭＳ 明朝" w:hAnsi="Century" w:hint="eastAsia"/>
      </w:rPr>
    </w:lvl>
  </w:abstractNum>
  <w:abstractNum w:abstractNumId="20" w15:restartNumberingAfterBreak="0">
    <w:nsid w:val="53FB0815"/>
    <w:multiLevelType w:val="hybridMultilevel"/>
    <w:tmpl w:val="8892C33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4F62F61"/>
    <w:multiLevelType w:val="hybridMultilevel"/>
    <w:tmpl w:val="B524B78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51B4047"/>
    <w:multiLevelType w:val="hybridMultilevel"/>
    <w:tmpl w:val="E3EA0B12"/>
    <w:lvl w:ilvl="0" w:tplc="3A227494">
      <w:numFmt w:val="bullet"/>
      <w:lvlText w:val="・"/>
      <w:lvlJc w:val="left"/>
      <w:pPr>
        <w:tabs>
          <w:tab w:val="num" w:pos="1275"/>
        </w:tabs>
        <w:ind w:left="1275" w:hanging="360"/>
      </w:pPr>
      <w:rPr>
        <w:rFonts w:ascii="Times New Roman" w:eastAsia="ＭＳ 明朝" w:hAnsi="Times New Roman" w:cs="Times New Roman" w:hint="default"/>
      </w:rPr>
    </w:lvl>
    <w:lvl w:ilvl="1" w:tplc="0409000B" w:tentative="1">
      <w:start w:val="1"/>
      <w:numFmt w:val="bullet"/>
      <w:lvlText w:val=""/>
      <w:lvlJc w:val="left"/>
      <w:pPr>
        <w:tabs>
          <w:tab w:val="num" w:pos="1755"/>
        </w:tabs>
        <w:ind w:left="1755" w:hanging="420"/>
      </w:pPr>
      <w:rPr>
        <w:rFonts w:ascii="Wingdings" w:hAnsi="Wingdings" w:hint="default"/>
      </w:rPr>
    </w:lvl>
    <w:lvl w:ilvl="2" w:tplc="0409000D" w:tentative="1">
      <w:start w:val="1"/>
      <w:numFmt w:val="bullet"/>
      <w:lvlText w:val=""/>
      <w:lvlJc w:val="left"/>
      <w:pPr>
        <w:tabs>
          <w:tab w:val="num" w:pos="2175"/>
        </w:tabs>
        <w:ind w:left="2175" w:hanging="420"/>
      </w:pPr>
      <w:rPr>
        <w:rFonts w:ascii="Wingdings" w:hAnsi="Wingdings" w:hint="default"/>
      </w:rPr>
    </w:lvl>
    <w:lvl w:ilvl="3" w:tplc="04090001" w:tentative="1">
      <w:start w:val="1"/>
      <w:numFmt w:val="bullet"/>
      <w:lvlText w:val=""/>
      <w:lvlJc w:val="left"/>
      <w:pPr>
        <w:tabs>
          <w:tab w:val="num" w:pos="2595"/>
        </w:tabs>
        <w:ind w:left="2595" w:hanging="420"/>
      </w:pPr>
      <w:rPr>
        <w:rFonts w:ascii="Wingdings" w:hAnsi="Wingdings" w:hint="default"/>
      </w:rPr>
    </w:lvl>
    <w:lvl w:ilvl="4" w:tplc="0409000B" w:tentative="1">
      <w:start w:val="1"/>
      <w:numFmt w:val="bullet"/>
      <w:lvlText w:val=""/>
      <w:lvlJc w:val="left"/>
      <w:pPr>
        <w:tabs>
          <w:tab w:val="num" w:pos="3015"/>
        </w:tabs>
        <w:ind w:left="3015" w:hanging="420"/>
      </w:pPr>
      <w:rPr>
        <w:rFonts w:ascii="Wingdings" w:hAnsi="Wingdings" w:hint="default"/>
      </w:rPr>
    </w:lvl>
    <w:lvl w:ilvl="5" w:tplc="0409000D" w:tentative="1">
      <w:start w:val="1"/>
      <w:numFmt w:val="bullet"/>
      <w:lvlText w:val=""/>
      <w:lvlJc w:val="left"/>
      <w:pPr>
        <w:tabs>
          <w:tab w:val="num" w:pos="3435"/>
        </w:tabs>
        <w:ind w:left="3435" w:hanging="420"/>
      </w:pPr>
      <w:rPr>
        <w:rFonts w:ascii="Wingdings" w:hAnsi="Wingdings" w:hint="default"/>
      </w:rPr>
    </w:lvl>
    <w:lvl w:ilvl="6" w:tplc="04090001" w:tentative="1">
      <w:start w:val="1"/>
      <w:numFmt w:val="bullet"/>
      <w:lvlText w:val=""/>
      <w:lvlJc w:val="left"/>
      <w:pPr>
        <w:tabs>
          <w:tab w:val="num" w:pos="3855"/>
        </w:tabs>
        <w:ind w:left="3855" w:hanging="420"/>
      </w:pPr>
      <w:rPr>
        <w:rFonts w:ascii="Wingdings" w:hAnsi="Wingdings" w:hint="default"/>
      </w:rPr>
    </w:lvl>
    <w:lvl w:ilvl="7" w:tplc="0409000B" w:tentative="1">
      <w:start w:val="1"/>
      <w:numFmt w:val="bullet"/>
      <w:lvlText w:val=""/>
      <w:lvlJc w:val="left"/>
      <w:pPr>
        <w:tabs>
          <w:tab w:val="num" w:pos="4275"/>
        </w:tabs>
        <w:ind w:left="4275" w:hanging="420"/>
      </w:pPr>
      <w:rPr>
        <w:rFonts w:ascii="Wingdings" w:hAnsi="Wingdings" w:hint="default"/>
      </w:rPr>
    </w:lvl>
    <w:lvl w:ilvl="8" w:tplc="0409000D" w:tentative="1">
      <w:start w:val="1"/>
      <w:numFmt w:val="bullet"/>
      <w:lvlText w:val=""/>
      <w:lvlJc w:val="left"/>
      <w:pPr>
        <w:tabs>
          <w:tab w:val="num" w:pos="4695"/>
        </w:tabs>
        <w:ind w:left="4695" w:hanging="420"/>
      </w:pPr>
      <w:rPr>
        <w:rFonts w:ascii="Wingdings" w:hAnsi="Wingdings" w:hint="default"/>
      </w:rPr>
    </w:lvl>
  </w:abstractNum>
  <w:abstractNum w:abstractNumId="23" w15:restartNumberingAfterBreak="0">
    <w:nsid w:val="5C7F3731"/>
    <w:multiLevelType w:val="hybridMultilevel"/>
    <w:tmpl w:val="7EAAA706"/>
    <w:lvl w:ilvl="0" w:tplc="424238EE">
      <w:start w:val="1"/>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4" w15:restartNumberingAfterBreak="0">
    <w:nsid w:val="5F17491B"/>
    <w:multiLevelType w:val="hybridMultilevel"/>
    <w:tmpl w:val="10BC41B2"/>
    <w:lvl w:ilvl="0" w:tplc="853254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20057F4"/>
    <w:multiLevelType w:val="hybridMultilevel"/>
    <w:tmpl w:val="AB5C7838"/>
    <w:lvl w:ilvl="0" w:tplc="3E883654">
      <w:start w:val="1"/>
      <w:numFmt w:val="decimalFullWidth"/>
      <w:lvlText w:val="（%1）"/>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3F751C7"/>
    <w:multiLevelType w:val="hybridMultilevel"/>
    <w:tmpl w:val="03B0DA34"/>
    <w:lvl w:ilvl="0" w:tplc="9B08F18A">
      <w:numFmt w:val="bullet"/>
      <w:lvlText w:val="○"/>
      <w:lvlJc w:val="left"/>
      <w:pPr>
        <w:tabs>
          <w:tab w:val="num" w:pos="1320"/>
        </w:tabs>
        <w:ind w:left="1320" w:hanging="48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7" w15:restartNumberingAfterBreak="0">
    <w:nsid w:val="6ACB38BB"/>
    <w:multiLevelType w:val="hybridMultilevel"/>
    <w:tmpl w:val="EDA0B680"/>
    <w:lvl w:ilvl="0" w:tplc="6D7A7BFC">
      <w:start w:val="2"/>
      <w:numFmt w:val="bullet"/>
      <w:lvlText w:val="○"/>
      <w:lvlJc w:val="left"/>
      <w:pPr>
        <w:tabs>
          <w:tab w:val="num" w:pos="1498"/>
        </w:tabs>
        <w:ind w:left="1498" w:hanging="465"/>
      </w:pPr>
      <w:rPr>
        <w:rFonts w:ascii="Times New Roman" w:eastAsia="ＭＳ 明朝" w:hAnsi="Times New Roman" w:cs="Times New Roman" w:hint="default"/>
      </w:rPr>
    </w:lvl>
    <w:lvl w:ilvl="1" w:tplc="0409000B" w:tentative="1">
      <w:start w:val="1"/>
      <w:numFmt w:val="bullet"/>
      <w:lvlText w:val=""/>
      <w:lvlJc w:val="left"/>
      <w:pPr>
        <w:tabs>
          <w:tab w:val="num" w:pos="1873"/>
        </w:tabs>
        <w:ind w:left="1873" w:hanging="420"/>
      </w:pPr>
      <w:rPr>
        <w:rFonts w:ascii="Wingdings" w:hAnsi="Wingdings" w:hint="default"/>
      </w:rPr>
    </w:lvl>
    <w:lvl w:ilvl="2" w:tplc="0409000D" w:tentative="1">
      <w:start w:val="1"/>
      <w:numFmt w:val="bullet"/>
      <w:lvlText w:val=""/>
      <w:lvlJc w:val="left"/>
      <w:pPr>
        <w:tabs>
          <w:tab w:val="num" w:pos="2293"/>
        </w:tabs>
        <w:ind w:left="2293" w:hanging="420"/>
      </w:pPr>
      <w:rPr>
        <w:rFonts w:ascii="Wingdings" w:hAnsi="Wingdings" w:hint="default"/>
      </w:rPr>
    </w:lvl>
    <w:lvl w:ilvl="3" w:tplc="04090001" w:tentative="1">
      <w:start w:val="1"/>
      <w:numFmt w:val="bullet"/>
      <w:lvlText w:val=""/>
      <w:lvlJc w:val="left"/>
      <w:pPr>
        <w:tabs>
          <w:tab w:val="num" w:pos="2713"/>
        </w:tabs>
        <w:ind w:left="2713" w:hanging="420"/>
      </w:pPr>
      <w:rPr>
        <w:rFonts w:ascii="Wingdings" w:hAnsi="Wingdings" w:hint="default"/>
      </w:rPr>
    </w:lvl>
    <w:lvl w:ilvl="4" w:tplc="0409000B" w:tentative="1">
      <w:start w:val="1"/>
      <w:numFmt w:val="bullet"/>
      <w:lvlText w:val=""/>
      <w:lvlJc w:val="left"/>
      <w:pPr>
        <w:tabs>
          <w:tab w:val="num" w:pos="3133"/>
        </w:tabs>
        <w:ind w:left="3133" w:hanging="420"/>
      </w:pPr>
      <w:rPr>
        <w:rFonts w:ascii="Wingdings" w:hAnsi="Wingdings" w:hint="default"/>
      </w:rPr>
    </w:lvl>
    <w:lvl w:ilvl="5" w:tplc="0409000D" w:tentative="1">
      <w:start w:val="1"/>
      <w:numFmt w:val="bullet"/>
      <w:lvlText w:val=""/>
      <w:lvlJc w:val="left"/>
      <w:pPr>
        <w:tabs>
          <w:tab w:val="num" w:pos="3553"/>
        </w:tabs>
        <w:ind w:left="3553" w:hanging="420"/>
      </w:pPr>
      <w:rPr>
        <w:rFonts w:ascii="Wingdings" w:hAnsi="Wingdings" w:hint="default"/>
      </w:rPr>
    </w:lvl>
    <w:lvl w:ilvl="6" w:tplc="04090001" w:tentative="1">
      <w:start w:val="1"/>
      <w:numFmt w:val="bullet"/>
      <w:lvlText w:val=""/>
      <w:lvlJc w:val="left"/>
      <w:pPr>
        <w:tabs>
          <w:tab w:val="num" w:pos="3973"/>
        </w:tabs>
        <w:ind w:left="3973" w:hanging="420"/>
      </w:pPr>
      <w:rPr>
        <w:rFonts w:ascii="Wingdings" w:hAnsi="Wingdings" w:hint="default"/>
      </w:rPr>
    </w:lvl>
    <w:lvl w:ilvl="7" w:tplc="0409000B" w:tentative="1">
      <w:start w:val="1"/>
      <w:numFmt w:val="bullet"/>
      <w:lvlText w:val=""/>
      <w:lvlJc w:val="left"/>
      <w:pPr>
        <w:tabs>
          <w:tab w:val="num" w:pos="4393"/>
        </w:tabs>
        <w:ind w:left="4393" w:hanging="420"/>
      </w:pPr>
      <w:rPr>
        <w:rFonts w:ascii="Wingdings" w:hAnsi="Wingdings" w:hint="default"/>
      </w:rPr>
    </w:lvl>
    <w:lvl w:ilvl="8" w:tplc="0409000D" w:tentative="1">
      <w:start w:val="1"/>
      <w:numFmt w:val="bullet"/>
      <w:lvlText w:val=""/>
      <w:lvlJc w:val="left"/>
      <w:pPr>
        <w:tabs>
          <w:tab w:val="num" w:pos="4813"/>
        </w:tabs>
        <w:ind w:left="4813" w:hanging="420"/>
      </w:pPr>
      <w:rPr>
        <w:rFonts w:ascii="Wingdings" w:hAnsi="Wingdings" w:hint="default"/>
      </w:rPr>
    </w:lvl>
  </w:abstractNum>
  <w:abstractNum w:abstractNumId="28" w15:restartNumberingAfterBreak="0">
    <w:nsid w:val="743307C3"/>
    <w:multiLevelType w:val="hybridMultilevel"/>
    <w:tmpl w:val="AD681850"/>
    <w:lvl w:ilvl="0" w:tplc="2214CEE4">
      <w:start w:val="1"/>
      <w:numFmt w:val="decimalEnclosedCircle"/>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9" w15:restartNumberingAfterBreak="0">
    <w:nsid w:val="74390284"/>
    <w:multiLevelType w:val="hybridMultilevel"/>
    <w:tmpl w:val="43C2F988"/>
    <w:lvl w:ilvl="0" w:tplc="EE28037E">
      <w:start w:val="2"/>
      <w:numFmt w:val="bullet"/>
      <w:lvlText w:val="・"/>
      <w:lvlJc w:val="left"/>
      <w:pPr>
        <w:tabs>
          <w:tab w:val="num" w:pos="1198"/>
        </w:tabs>
        <w:ind w:left="1198" w:hanging="360"/>
      </w:pPr>
      <w:rPr>
        <w:rFonts w:ascii="Times New Roman" w:eastAsia="ＭＳ 明朝" w:hAnsi="Times New Roman" w:cs="Times New Roman" w:hint="default"/>
      </w:rPr>
    </w:lvl>
    <w:lvl w:ilvl="1" w:tplc="0409000B" w:tentative="1">
      <w:start w:val="1"/>
      <w:numFmt w:val="bullet"/>
      <w:lvlText w:val=""/>
      <w:lvlJc w:val="left"/>
      <w:pPr>
        <w:tabs>
          <w:tab w:val="num" w:pos="1678"/>
        </w:tabs>
        <w:ind w:left="1678" w:hanging="420"/>
      </w:pPr>
      <w:rPr>
        <w:rFonts w:ascii="Wingdings" w:hAnsi="Wingdings" w:hint="default"/>
      </w:rPr>
    </w:lvl>
    <w:lvl w:ilvl="2" w:tplc="0409000D" w:tentative="1">
      <w:start w:val="1"/>
      <w:numFmt w:val="bullet"/>
      <w:lvlText w:val=""/>
      <w:lvlJc w:val="left"/>
      <w:pPr>
        <w:tabs>
          <w:tab w:val="num" w:pos="2098"/>
        </w:tabs>
        <w:ind w:left="2098" w:hanging="420"/>
      </w:pPr>
      <w:rPr>
        <w:rFonts w:ascii="Wingdings" w:hAnsi="Wingdings" w:hint="default"/>
      </w:rPr>
    </w:lvl>
    <w:lvl w:ilvl="3" w:tplc="04090001" w:tentative="1">
      <w:start w:val="1"/>
      <w:numFmt w:val="bullet"/>
      <w:lvlText w:val=""/>
      <w:lvlJc w:val="left"/>
      <w:pPr>
        <w:tabs>
          <w:tab w:val="num" w:pos="2518"/>
        </w:tabs>
        <w:ind w:left="2518" w:hanging="420"/>
      </w:pPr>
      <w:rPr>
        <w:rFonts w:ascii="Wingdings" w:hAnsi="Wingdings" w:hint="default"/>
      </w:rPr>
    </w:lvl>
    <w:lvl w:ilvl="4" w:tplc="0409000B" w:tentative="1">
      <w:start w:val="1"/>
      <w:numFmt w:val="bullet"/>
      <w:lvlText w:val=""/>
      <w:lvlJc w:val="left"/>
      <w:pPr>
        <w:tabs>
          <w:tab w:val="num" w:pos="2938"/>
        </w:tabs>
        <w:ind w:left="2938" w:hanging="420"/>
      </w:pPr>
      <w:rPr>
        <w:rFonts w:ascii="Wingdings" w:hAnsi="Wingdings" w:hint="default"/>
      </w:rPr>
    </w:lvl>
    <w:lvl w:ilvl="5" w:tplc="0409000D" w:tentative="1">
      <w:start w:val="1"/>
      <w:numFmt w:val="bullet"/>
      <w:lvlText w:val=""/>
      <w:lvlJc w:val="left"/>
      <w:pPr>
        <w:tabs>
          <w:tab w:val="num" w:pos="3358"/>
        </w:tabs>
        <w:ind w:left="3358" w:hanging="420"/>
      </w:pPr>
      <w:rPr>
        <w:rFonts w:ascii="Wingdings" w:hAnsi="Wingdings" w:hint="default"/>
      </w:rPr>
    </w:lvl>
    <w:lvl w:ilvl="6" w:tplc="04090001" w:tentative="1">
      <w:start w:val="1"/>
      <w:numFmt w:val="bullet"/>
      <w:lvlText w:val=""/>
      <w:lvlJc w:val="left"/>
      <w:pPr>
        <w:tabs>
          <w:tab w:val="num" w:pos="3778"/>
        </w:tabs>
        <w:ind w:left="3778" w:hanging="420"/>
      </w:pPr>
      <w:rPr>
        <w:rFonts w:ascii="Wingdings" w:hAnsi="Wingdings" w:hint="default"/>
      </w:rPr>
    </w:lvl>
    <w:lvl w:ilvl="7" w:tplc="0409000B" w:tentative="1">
      <w:start w:val="1"/>
      <w:numFmt w:val="bullet"/>
      <w:lvlText w:val=""/>
      <w:lvlJc w:val="left"/>
      <w:pPr>
        <w:tabs>
          <w:tab w:val="num" w:pos="4198"/>
        </w:tabs>
        <w:ind w:left="4198" w:hanging="420"/>
      </w:pPr>
      <w:rPr>
        <w:rFonts w:ascii="Wingdings" w:hAnsi="Wingdings" w:hint="default"/>
      </w:rPr>
    </w:lvl>
    <w:lvl w:ilvl="8" w:tplc="0409000D" w:tentative="1">
      <w:start w:val="1"/>
      <w:numFmt w:val="bullet"/>
      <w:lvlText w:val=""/>
      <w:lvlJc w:val="left"/>
      <w:pPr>
        <w:tabs>
          <w:tab w:val="num" w:pos="4618"/>
        </w:tabs>
        <w:ind w:left="4618" w:hanging="420"/>
      </w:pPr>
      <w:rPr>
        <w:rFonts w:ascii="Wingdings" w:hAnsi="Wingdings" w:hint="default"/>
      </w:rPr>
    </w:lvl>
  </w:abstractNum>
  <w:abstractNum w:abstractNumId="30" w15:restartNumberingAfterBreak="0">
    <w:nsid w:val="74937BDC"/>
    <w:multiLevelType w:val="hybridMultilevel"/>
    <w:tmpl w:val="61BCE478"/>
    <w:lvl w:ilvl="0" w:tplc="72D6D81C">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1" w15:restartNumberingAfterBreak="0">
    <w:nsid w:val="760D25B5"/>
    <w:multiLevelType w:val="hybridMultilevel"/>
    <w:tmpl w:val="74C060B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A0D1F16"/>
    <w:multiLevelType w:val="hybridMultilevel"/>
    <w:tmpl w:val="8DDEE548"/>
    <w:lvl w:ilvl="0" w:tplc="AC8ADD54">
      <w:numFmt w:val="bullet"/>
      <w:lvlText w:val="○"/>
      <w:lvlJc w:val="left"/>
      <w:pPr>
        <w:tabs>
          <w:tab w:val="num" w:pos="1568"/>
        </w:tabs>
        <w:ind w:left="1568" w:hanging="465"/>
      </w:pPr>
      <w:rPr>
        <w:rFonts w:ascii="Times New Roman" w:eastAsia="ＭＳ 明朝" w:hAnsi="Times New Roman" w:cs="Times New Roman" w:hint="default"/>
        <w:sz w:val="22"/>
      </w:rPr>
    </w:lvl>
    <w:lvl w:ilvl="1" w:tplc="0409000B" w:tentative="1">
      <w:start w:val="1"/>
      <w:numFmt w:val="bullet"/>
      <w:lvlText w:val=""/>
      <w:lvlJc w:val="left"/>
      <w:pPr>
        <w:tabs>
          <w:tab w:val="num" w:pos="1943"/>
        </w:tabs>
        <w:ind w:left="1943" w:hanging="420"/>
      </w:pPr>
      <w:rPr>
        <w:rFonts w:ascii="Wingdings" w:hAnsi="Wingdings" w:hint="default"/>
      </w:rPr>
    </w:lvl>
    <w:lvl w:ilvl="2" w:tplc="0409000D" w:tentative="1">
      <w:start w:val="1"/>
      <w:numFmt w:val="bullet"/>
      <w:lvlText w:val=""/>
      <w:lvlJc w:val="left"/>
      <w:pPr>
        <w:tabs>
          <w:tab w:val="num" w:pos="2363"/>
        </w:tabs>
        <w:ind w:left="2363" w:hanging="420"/>
      </w:pPr>
      <w:rPr>
        <w:rFonts w:ascii="Wingdings" w:hAnsi="Wingdings" w:hint="default"/>
      </w:rPr>
    </w:lvl>
    <w:lvl w:ilvl="3" w:tplc="04090001" w:tentative="1">
      <w:start w:val="1"/>
      <w:numFmt w:val="bullet"/>
      <w:lvlText w:val=""/>
      <w:lvlJc w:val="left"/>
      <w:pPr>
        <w:tabs>
          <w:tab w:val="num" w:pos="2783"/>
        </w:tabs>
        <w:ind w:left="2783" w:hanging="420"/>
      </w:pPr>
      <w:rPr>
        <w:rFonts w:ascii="Wingdings" w:hAnsi="Wingdings" w:hint="default"/>
      </w:rPr>
    </w:lvl>
    <w:lvl w:ilvl="4" w:tplc="0409000B" w:tentative="1">
      <w:start w:val="1"/>
      <w:numFmt w:val="bullet"/>
      <w:lvlText w:val=""/>
      <w:lvlJc w:val="left"/>
      <w:pPr>
        <w:tabs>
          <w:tab w:val="num" w:pos="3203"/>
        </w:tabs>
        <w:ind w:left="3203" w:hanging="420"/>
      </w:pPr>
      <w:rPr>
        <w:rFonts w:ascii="Wingdings" w:hAnsi="Wingdings" w:hint="default"/>
      </w:rPr>
    </w:lvl>
    <w:lvl w:ilvl="5" w:tplc="0409000D" w:tentative="1">
      <w:start w:val="1"/>
      <w:numFmt w:val="bullet"/>
      <w:lvlText w:val=""/>
      <w:lvlJc w:val="left"/>
      <w:pPr>
        <w:tabs>
          <w:tab w:val="num" w:pos="3623"/>
        </w:tabs>
        <w:ind w:left="3623" w:hanging="420"/>
      </w:pPr>
      <w:rPr>
        <w:rFonts w:ascii="Wingdings" w:hAnsi="Wingdings" w:hint="default"/>
      </w:rPr>
    </w:lvl>
    <w:lvl w:ilvl="6" w:tplc="04090001" w:tentative="1">
      <w:start w:val="1"/>
      <w:numFmt w:val="bullet"/>
      <w:lvlText w:val=""/>
      <w:lvlJc w:val="left"/>
      <w:pPr>
        <w:tabs>
          <w:tab w:val="num" w:pos="4043"/>
        </w:tabs>
        <w:ind w:left="4043" w:hanging="420"/>
      </w:pPr>
      <w:rPr>
        <w:rFonts w:ascii="Wingdings" w:hAnsi="Wingdings" w:hint="default"/>
      </w:rPr>
    </w:lvl>
    <w:lvl w:ilvl="7" w:tplc="0409000B" w:tentative="1">
      <w:start w:val="1"/>
      <w:numFmt w:val="bullet"/>
      <w:lvlText w:val=""/>
      <w:lvlJc w:val="left"/>
      <w:pPr>
        <w:tabs>
          <w:tab w:val="num" w:pos="4463"/>
        </w:tabs>
        <w:ind w:left="4463" w:hanging="420"/>
      </w:pPr>
      <w:rPr>
        <w:rFonts w:ascii="Wingdings" w:hAnsi="Wingdings" w:hint="default"/>
      </w:rPr>
    </w:lvl>
    <w:lvl w:ilvl="8" w:tplc="0409000D" w:tentative="1">
      <w:start w:val="1"/>
      <w:numFmt w:val="bullet"/>
      <w:lvlText w:val=""/>
      <w:lvlJc w:val="left"/>
      <w:pPr>
        <w:tabs>
          <w:tab w:val="num" w:pos="4883"/>
        </w:tabs>
        <w:ind w:left="4883" w:hanging="420"/>
      </w:pPr>
      <w:rPr>
        <w:rFonts w:ascii="Wingdings" w:hAnsi="Wingdings" w:hint="default"/>
      </w:rPr>
    </w:lvl>
  </w:abstractNum>
  <w:num w:numId="1">
    <w:abstractNumId w:val="17"/>
  </w:num>
  <w:num w:numId="2">
    <w:abstractNumId w:val="18"/>
  </w:num>
  <w:num w:numId="3">
    <w:abstractNumId w:val="19"/>
  </w:num>
  <w:num w:numId="4">
    <w:abstractNumId w:val="13"/>
  </w:num>
  <w:num w:numId="5">
    <w:abstractNumId w:val="10"/>
  </w:num>
  <w:num w:numId="6">
    <w:abstractNumId w:val="29"/>
  </w:num>
  <w:num w:numId="7">
    <w:abstractNumId w:val="11"/>
  </w:num>
  <w:num w:numId="8">
    <w:abstractNumId w:val="27"/>
  </w:num>
  <w:num w:numId="9">
    <w:abstractNumId w:val="32"/>
  </w:num>
  <w:num w:numId="10">
    <w:abstractNumId w:val="6"/>
  </w:num>
  <w:num w:numId="11">
    <w:abstractNumId w:val="0"/>
  </w:num>
  <w:num w:numId="12">
    <w:abstractNumId w:val="2"/>
  </w:num>
  <w:num w:numId="13">
    <w:abstractNumId w:val="22"/>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num>
  <w:num w:numId="16">
    <w:abstractNumId w:val="14"/>
  </w:num>
  <w:num w:numId="17">
    <w:abstractNumId w:val="26"/>
  </w:num>
  <w:num w:numId="18">
    <w:abstractNumId w:val="5"/>
  </w:num>
  <w:num w:numId="19">
    <w:abstractNumId w:val="20"/>
  </w:num>
  <w:num w:numId="20">
    <w:abstractNumId w:val="7"/>
  </w:num>
  <w:num w:numId="21">
    <w:abstractNumId w:val="4"/>
  </w:num>
  <w:num w:numId="22">
    <w:abstractNumId w:val="16"/>
  </w:num>
  <w:num w:numId="23">
    <w:abstractNumId w:val="15"/>
  </w:num>
  <w:num w:numId="24">
    <w:abstractNumId w:val="31"/>
  </w:num>
  <w:num w:numId="25">
    <w:abstractNumId w:val="1"/>
  </w:num>
  <w:num w:numId="26">
    <w:abstractNumId w:val="21"/>
  </w:num>
  <w:num w:numId="27">
    <w:abstractNumId w:val="25"/>
  </w:num>
  <w:num w:numId="28">
    <w:abstractNumId w:val="8"/>
  </w:num>
  <w:num w:numId="29">
    <w:abstractNumId w:val="30"/>
  </w:num>
  <w:num w:numId="30">
    <w:abstractNumId w:val="28"/>
  </w:num>
  <w:num w:numId="31">
    <w:abstractNumId w:val="24"/>
  </w:num>
  <w:num w:numId="32">
    <w:abstractNumId w:val="3"/>
  </w:num>
  <w:num w:numId="33">
    <w:abstractNumId w:val="12"/>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4"/>
  <w:hyphenationZone w:val="0"/>
  <w:doNotHyphenateCaps/>
  <w:drawingGridHorizontalSpacing w:val="104"/>
  <w:drawingGridVerticalSpacing w:val="163"/>
  <w:displayHorizontalDrawingGridEvery w:val="0"/>
  <w:doNotShadeFormData/>
  <w:noPunctuationKerning/>
  <w:characterSpacingControl w:val="doNotCompress"/>
  <w:noLineBreaksAfter w:lang="ja-JP" w:val="$([\{£¥‘“〈《「『【〔＄（［｛｢￡￥"/>
  <w:noLineBreaksBefore w:lang="ja-JP" w:val="!%),.:;?]}¢°’”‰′″℃、。々〉》」』】〕ぁぃぅぇぉっゃゅょゎん゛゜ゝゞァィゥェォッャュョヮヵヶ・ーヽヾ！％），．：；？］｝｡｣､･ｧｨｩｪｫｬｭｮｯｰﾞﾟ￠"/>
  <w:hdrShapeDefaults>
    <o:shapedefaults v:ext="edit" spidmax="19660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E8A"/>
    <w:rsid w:val="00003ECF"/>
    <w:rsid w:val="00004038"/>
    <w:rsid w:val="00005DC3"/>
    <w:rsid w:val="00006EC3"/>
    <w:rsid w:val="0001326C"/>
    <w:rsid w:val="00013FBC"/>
    <w:rsid w:val="00014728"/>
    <w:rsid w:val="00022245"/>
    <w:rsid w:val="000226E0"/>
    <w:rsid w:val="0003054C"/>
    <w:rsid w:val="00037F43"/>
    <w:rsid w:val="000414E9"/>
    <w:rsid w:val="00045905"/>
    <w:rsid w:val="00045DD6"/>
    <w:rsid w:val="00050218"/>
    <w:rsid w:val="00060F1E"/>
    <w:rsid w:val="000632E4"/>
    <w:rsid w:val="00072049"/>
    <w:rsid w:val="00075645"/>
    <w:rsid w:val="00076F05"/>
    <w:rsid w:val="0008030A"/>
    <w:rsid w:val="00080EEF"/>
    <w:rsid w:val="00082FED"/>
    <w:rsid w:val="0008319F"/>
    <w:rsid w:val="00085F02"/>
    <w:rsid w:val="00092BFF"/>
    <w:rsid w:val="00093EFC"/>
    <w:rsid w:val="00095CF3"/>
    <w:rsid w:val="0009769B"/>
    <w:rsid w:val="00097C07"/>
    <w:rsid w:val="000A28F7"/>
    <w:rsid w:val="000A43E6"/>
    <w:rsid w:val="000A5FFF"/>
    <w:rsid w:val="000A7F69"/>
    <w:rsid w:val="000B388B"/>
    <w:rsid w:val="000C1F93"/>
    <w:rsid w:val="000C2480"/>
    <w:rsid w:val="000C2C99"/>
    <w:rsid w:val="000C6873"/>
    <w:rsid w:val="000C6B4B"/>
    <w:rsid w:val="000D2945"/>
    <w:rsid w:val="000D3C05"/>
    <w:rsid w:val="000D3C82"/>
    <w:rsid w:val="000D531E"/>
    <w:rsid w:val="000E4C98"/>
    <w:rsid w:val="000E7726"/>
    <w:rsid w:val="000F07AB"/>
    <w:rsid w:val="000F269F"/>
    <w:rsid w:val="000F4416"/>
    <w:rsid w:val="000F5113"/>
    <w:rsid w:val="001014AB"/>
    <w:rsid w:val="00107834"/>
    <w:rsid w:val="00110180"/>
    <w:rsid w:val="001123F3"/>
    <w:rsid w:val="00114D18"/>
    <w:rsid w:val="00120ADF"/>
    <w:rsid w:val="001219E8"/>
    <w:rsid w:val="001225BA"/>
    <w:rsid w:val="00127795"/>
    <w:rsid w:val="00131095"/>
    <w:rsid w:val="00131348"/>
    <w:rsid w:val="00133245"/>
    <w:rsid w:val="001335F5"/>
    <w:rsid w:val="00133688"/>
    <w:rsid w:val="001336DC"/>
    <w:rsid w:val="00135592"/>
    <w:rsid w:val="001402E9"/>
    <w:rsid w:val="00141D82"/>
    <w:rsid w:val="00143AEC"/>
    <w:rsid w:val="00144372"/>
    <w:rsid w:val="00146EB5"/>
    <w:rsid w:val="00161159"/>
    <w:rsid w:val="00161743"/>
    <w:rsid w:val="00164004"/>
    <w:rsid w:val="001658D8"/>
    <w:rsid w:val="00166913"/>
    <w:rsid w:val="00167228"/>
    <w:rsid w:val="00167D59"/>
    <w:rsid w:val="001716C0"/>
    <w:rsid w:val="00172362"/>
    <w:rsid w:val="00173E25"/>
    <w:rsid w:val="00177AA4"/>
    <w:rsid w:val="00185D4D"/>
    <w:rsid w:val="001869DC"/>
    <w:rsid w:val="0019006B"/>
    <w:rsid w:val="00190468"/>
    <w:rsid w:val="00190508"/>
    <w:rsid w:val="00193F62"/>
    <w:rsid w:val="00195F7D"/>
    <w:rsid w:val="001A0A1D"/>
    <w:rsid w:val="001A0F1B"/>
    <w:rsid w:val="001A139B"/>
    <w:rsid w:val="001A4637"/>
    <w:rsid w:val="001B5294"/>
    <w:rsid w:val="001B541E"/>
    <w:rsid w:val="001C1052"/>
    <w:rsid w:val="001C122B"/>
    <w:rsid w:val="001C13A8"/>
    <w:rsid w:val="001C2825"/>
    <w:rsid w:val="001D1BB1"/>
    <w:rsid w:val="001D6690"/>
    <w:rsid w:val="001D721C"/>
    <w:rsid w:val="001E04C1"/>
    <w:rsid w:val="001E49AF"/>
    <w:rsid w:val="001E5D4C"/>
    <w:rsid w:val="001E79F9"/>
    <w:rsid w:val="001F3201"/>
    <w:rsid w:val="001F61A6"/>
    <w:rsid w:val="00202800"/>
    <w:rsid w:val="002049D0"/>
    <w:rsid w:val="00206FC5"/>
    <w:rsid w:val="0020787B"/>
    <w:rsid w:val="002116D8"/>
    <w:rsid w:val="00215019"/>
    <w:rsid w:val="0021542A"/>
    <w:rsid w:val="002164FE"/>
    <w:rsid w:val="00217BA4"/>
    <w:rsid w:val="00221DA3"/>
    <w:rsid w:val="00226302"/>
    <w:rsid w:val="002268FE"/>
    <w:rsid w:val="00227312"/>
    <w:rsid w:val="00231943"/>
    <w:rsid w:val="002400F5"/>
    <w:rsid w:val="00240507"/>
    <w:rsid w:val="00243F03"/>
    <w:rsid w:val="002453FC"/>
    <w:rsid w:val="00245D1F"/>
    <w:rsid w:val="00251D60"/>
    <w:rsid w:val="00253CD5"/>
    <w:rsid w:val="002620AF"/>
    <w:rsid w:val="002621EE"/>
    <w:rsid w:val="002647C2"/>
    <w:rsid w:val="00265987"/>
    <w:rsid w:val="00267936"/>
    <w:rsid w:val="00280DB4"/>
    <w:rsid w:val="00283076"/>
    <w:rsid w:val="00287451"/>
    <w:rsid w:val="0029516A"/>
    <w:rsid w:val="00295221"/>
    <w:rsid w:val="00297C58"/>
    <w:rsid w:val="002A28C1"/>
    <w:rsid w:val="002A612D"/>
    <w:rsid w:val="002A6396"/>
    <w:rsid w:val="002B1A2C"/>
    <w:rsid w:val="002B2E04"/>
    <w:rsid w:val="002B5685"/>
    <w:rsid w:val="002B75AF"/>
    <w:rsid w:val="002C3908"/>
    <w:rsid w:val="002D4AF9"/>
    <w:rsid w:val="002E1F70"/>
    <w:rsid w:val="002E2A0A"/>
    <w:rsid w:val="002E2ADC"/>
    <w:rsid w:val="002E3B95"/>
    <w:rsid w:val="002E4B6E"/>
    <w:rsid w:val="002E522A"/>
    <w:rsid w:val="002E7F99"/>
    <w:rsid w:val="002F1BA4"/>
    <w:rsid w:val="002F32F5"/>
    <w:rsid w:val="002F330B"/>
    <w:rsid w:val="0030602D"/>
    <w:rsid w:val="003061B5"/>
    <w:rsid w:val="00306933"/>
    <w:rsid w:val="00306C37"/>
    <w:rsid w:val="00307086"/>
    <w:rsid w:val="003129EE"/>
    <w:rsid w:val="00312B2A"/>
    <w:rsid w:val="00316109"/>
    <w:rsid w:val="0031629C"/>
    <w:rsid w:val="00323DC3"/>
    <w:rsid w:val="00331B09"/>
    <w:rsid w:val="00332EF6"/>
    <w:rsid w:val="003377C0"/>
    <w:rsid w:val="00337F25"/>
    <w:rsid w:val="0034286E"/>
    <w:rsid w:val="003448B9"/>
    <w:rsid w:val="0035012E"/>
    <w:rsid w:val="003534B3"/>
    <w:rsid w:val="00353A2B"/>
    <w:rsid w:val="00355170"/>
    <w:rsid w:val="0035718E"/>
    <w:rsid w:val="003610FB"/>
    <w:rsid w:val="00362864"/>
    <w:rsid w:val="00364C99"/>
    <w:rsid w:val="00366359"/>
    <w:rsid w:val="00367F42"/>
    <w:rsid w:val="00370094"/>
    <w:rsid w:val="0037031A"/>
    <w:rsid w:val="00374A25"/>
    <w:rsid w:val="00383A7C"/>
    <w:rsid w:val="00393ADD"/>
    <w:rsid w:val="00395EEB"/>
    <w:rsid w:val="003963D4"/>
    <w:rsid w:val="003A49A7"/>
    <w:rsid w:val="003B03BB"/>
    <w:rsid w:val="003B2625"/>
    <w:rsid w:val="003B27F3"/>
    <w:rsid w:val="003B36F9"/>
    <w:rsid w:val="003B4A40"/>
    <w:rsid w:val="003B4A47"/>
    <w:rsid w:val="003B4C6F"/>
    <w:rsid w:val="003B5FEE"/>
    <w:rsid w:val="003B6D00"/>
    <w:rsid w:val="003C1CD3"/>
    <w:rsid w:val="003D1F05"/>
    <w:rsid w:val="003D2352"/>
    <w:rsid w:val="003D517B"/>
    <w:rsid w:val="003D5F00"/>
    <w:rsid w:val="003D67AF"/>
    <w:rsid w:val="003D778A"/>
    <w:rsid w:val="003E009B"/>
    <w:rsid w:val="003E5BEC"/>
    <w:rsid w:val="003F6EBD"/>
    <w:rsid w:val="0040044D"/>
    <w:rsid w:val="00400AC5"/>
    <w:rsid w:val="00401554"/>
    <w:rsid w:val="00401C1D"/>
    <w:rsid w:val="004075D4"/>
    <w:rsid w:val="0041111A"/>
    <w:rsid w:val="00412EF0"/>
    <w:rsid w:val="00420687"/>
    <w:rsid w:val="00422EEF"/>
    <w:rsid w:val="0042303D"/>
    <w:rsid w:val="004235DF"/>
    <w:rsid w:val="004272AC"/>
    <w:rsid w:val="004323BA"/>
    <w:rsid w:val="00441327"/>
    <w:rsid w:val="00442B42"/>
    <w:rsid w:val="00444D82"/>
    <w:rsid w:val="0045187D"/>
    <w:rsid w:val="004536C0"/>
    <w:rsid w:val="00456CB2"/>
    <w:rsid w:val="0045744B"/>
    <w:rsid w:val="00466525"/>
    <w:rsid w:val="00481AF2"/>
    <w:rsid w:val="00481DA6"/>
    <w:rsid w:val="00487BD0"/>
    <w:rsid w:val="004923A9"/>
    <w:rsid w:val="004931D8"/>
    <w:rsid w:val="00493771"/>
    <w:rsid w:val="00493D5C"/>
    <w:rsid w:val="00494E54"/>
    <w:rsid w:val="0049537B"/>
    <w:rsid w:val="004958D3"/>
    <w:rsid w:val="004A0CE2"/>
    <w:rsid w:val="004A2C9F"/>
    <w:rsid w:val="004A7C94"/>
    <w:rsid w:val="004B12C8"/>
    <w:rsid w:val="004B1447"/>
    <w:rsid w:val="004B4CA2"/>
    <w:rsid w:val="004B64AF"/>
    <w:rsid w:val="004C0370"/>
    <w:rsid w:val="004C196F"/>
    <w:rsid w:val="004C2D7C"/>
    <w:rsid w:val="004C4CAB"/>
    <w:rsid w:val="004D16DB"/>
    <w:rsid w:val="004D2719"/>
    <w:rsid w:val="004D5AA9"/>
    <w:rsid w:val="004D6821"/>
    <w:rsid w:val="004E7B06"/>
    <w:rsid w:val="004F0784"/>
    <w:rsid w:val="004F0B3D"/>
    <w:rsid w:val="004F1DEC"/>
    <w:rsid w:val="004F330B"/>
    <w:rsid w:val="004F4DCA"/>
    <w:rsid w:val="005020F6"/>
    <w:rsid w:val="00503691"/>
    <w:rsid w:val="00504C50"/>
    <w:rsid w:val="0050715E"/>
    <w:rsid w:val="00517DB9"/>
    <w:rsid w:val="00521E84"/>
    <w:rsid w:val="00526875"/>
    <w:rsid w:val="00527735"/>
    <w:rsid w:val="00527E4C"/>
    <w:rsid w:val="0053068C"/>
    <w:rsid w:val="005311BC"/>
    <w:rsid w:val="0053263F"/>
    <w:rsid w:val="00533382"/>
    <w:rsid w:val="00534C6E"/>
    <w:rsid w:val="00542E91"/>
    <w:rsid w:val="00547421"/>
    <w:rsid w:val="005474B1"/>
    <w:rsid w:val="0055360E"/>
    <w:rsid w:val="00564B59"/>
    <w:rsid w:val="00567166"/>
    <w:rsid w:val="005671A1"/>
    <w:rsid w:val="00572C26"/>
    <w:rsid w:val="005735A2"/>
    <w:rsid w:val="0057642A"/>
    <w:rsid w:val="00577D87"/>
    <w:rsid w:val="00577E52"/>
    <w:rsid w:val="005843AC"/>
    <w:rsid w:val="00585201"/>
    <w:rsid w:val="00586B2C"/>
    <w:rsid w:val="00590AAD"/>
    <w:rsid w:val="00596CC3"/>
    <w:rsid w:val="005A63D2"/>
    <w:rsid w:val="005B1935"/>
    <w:rsid w:val="005B1955"/>
    <w:rsid w:val="005B34D9"/>
    <w:rsid w:val="005B72AC"/>
    <w:rsid w:val="005C0573"/>
    <w:rsid w:val="005C4C01"/>
    <w:rsid w:val="005C5861"/>
    <w:rsid w:val="005C6387"/>
    <w:rsid w:val="005D1EB9"/>
    <w:rsid w:val="005D32C6"/>
    <w:rsid w:val="005D4174"/>
    <w:rsid w:val="005E3534"/>
    <w:rsid w:val="005E5C8C"/>
    <w:rsid w:val="005E6B5C"/>
    <w:rsid w:val="005E6C1D"/>
    <w:rsid w:val="005F1BAC"/>
    <w:rsid w:val="005F690E"/>
    <w:rsid w:val="005F7B5F"/>
    <w:rsid w:val="00600BBC"/>
    <w:rsid w:val="0060311A"/>
    <w:rsid w:val="00603FCA"/>
    <w:rsid w:val="006119CD"/>
    <w:rsid w:val="00611EA3"/>
    <w:rsid w:val="00614E81"/>
    <w:rsid w:val="00616DAA"/>
    <w:rsid w:val="0062081A"/>
    <w:rsid w:val="00621CDB"/>
    <w:rsid w:val="00622C05"/>
    <w:rsid w:val="006232C8"/>
    <w:rsid w:val="00644A61"/>
    <w:rsid w:val="00646291"/>
    <w:rsid w:val="0066202F"/>
    <w:rsid w:val="006620B9"/>
    <w:rsid w:val="00674A26"/>
    <w:rsid w:val="006760DC"/>
    <w:rsid w:val="006765F0"/>
    <w:rsid w:val="00677D10"/>
    <w:rsid w:val="00682EF8"/>
    <w:rsid w:val="006856CF"/>
    <w:rsid w:val="00690B1C"/>
    <w:rsid w:val="00690F16"/>
    <w:rsid w:val="00693D09"/>
    <w:rsid w:val="00696617"/>
    <w:rsid w:val="0069671D"/>
    <w:rsid w:val="006A26AA"/>
    <w:rsid w:val="006A61C0"/>
    <w:rsid w:val="006A6D31"/>
    <w:rsid w:val="006B06B7"/>
    <w:rsid w:val="006C2305"/>
    <w:rsid w:val="006C24AD"/>
    <w:rsid w:val="006C3DD5"/>
    <w:rsid w:val="006D15CA"/>
    <w:rsid w:val="006D31C2"/>
    <w:rsid w:val="006D43D1"/>
    <w:rsid w:val="006D549F"/>
    <w:rsid w:val="006D63E1"/>
    <w:rsid w:val="006D6E49"/>
    <w:rsid w:val="006E3959"/>
    <w:rsid w:val="006E5B03"/>
    <w:rsid w:val="006E76E8"/>
    <w:rsid w:val="006F080B"/>
    <w:rsid w:val="006F1EC7"/>
    <w:rsid w:val="006F22F5"/>
    <w:rsid w:val="00700B0F"/>
    <w:rsid w:val="00700F98"/>
    <w:rsid w:val="00710AFA"/>
    <w:rsid w:val="00712CB3"/>
    <w:rsid w:val="0071504B"/>
    <w:rsid w:val="00722C97"/>
    <w:rsid w:val="00722F42"/>
    <w:rsid w:val="00724370"/>
    <w:rsid w:val="00724DD4"/>
    <w:rsid w:val="007259A5"/>
    <w:rsid w:val="00726F11"/>
    <w:rsid w:val="00730ED2"/>
    <w:rsid w:val="00731199"/>
    <w:rsid w:val="007322E6"/>
    <w:rsid w:val="0073327C"/>
    <w:rsid w:val="0074044F"/>
    <w:rsid w:val="007404CF"/>
    <w:rsid w:val="00743BE9"/>
    <w:rsid w:val="0074762C"/>
    <w:rsid w:val="00752B1F"/>
    <w:rsid w:val="00762A13"/>
    <w:rsid w:val="00766315"/>
    <w:rsid w:val="00770E0A"/>
    <w:rsid w:val="007710A1"/>
    <w:rsid w:val="007748F7"/>
    <w:rsid w:val="007757DE"/>
    <w:rsid w:val="00777B1A"/>
    <w:rsid w:val="00780B0F"/>
    <w:rsid w:val="007817C7"/>
    <w:rsid w:val="0078295D"/>
    <w:rsid w:val="00783330"/>
    <w:rsid w:val="0078355C"/>
    <w:rsid w:val="00794774"/>
    <w:rsid w:val="007951C7"/>
    <w:rsid w:val="0079692B"/>
    <w:rsid w:val="007A267B"/>
    <w:rsid w:val="007A3F67"/>
    <w:rsid w:val="007A58CE"/>
    <w:rsid w:val="007A7BDD"/>
    <w:rsid w:val="007B0DE7"/>
    <w:rsid w:val="007B692D"/>
    <w:rsid w:val="007C461B"/>
    <w:rsid w:val="007C4BF2"/>
    <w:rsid w:val="007C6F43"/>
    <w:rsid w:val="007C7DBD"/>
    <w:rsid w:val="007D3378"/>
    <w:rsid w:val="007D3D40"/>
    <w:rsid w:val="007E2237"/>
    <w:rsid w:val="007E295B"/>
    <w:rsid w:val="007E41B2"/>
    <w:rsid w:val="007E54B5"/>
    <w:rsid w:val="007E7322"/>
    <w:rsid w:val="007F4348"/>
    <w:rsid w:val="007F6B85"/>
    <w:rsid w:val="007F7073"/>
    <w:rsid w:val="00805FBB"/>
    <w:rsid w:val="00806840"/>
    <w:rsid w:val="00811395"/>
    <w:rsid w:val="008121D8"/>
    <w:rsid w:val="00812AF1"/>
    <w:rsid w:val="00815C67"/>
    <w:rsid w:val="00817312"/>
    <w:rsid w:val="00821E18"/>
    <w:rsid w:val="00822AB5"/>
    <w:rsid w:val="00824A8A"/>
    <w:rsid w:val="00825851"/>
    <w:rsid w:val="00827C0A"/>
    <w:rsid w:val="008334FF"/>
    <w:rsid w:val="008421D1"/>
    <w:rsid w:val="00843827"/>
    <w:rsid w:val="00846445"/>
    <w:rsid w:val="00850669"/>
    <w:rsid w:val="00856502"/>
    <w:rsid w:val="00857D40"/>
    <w:rsid w:val="008636A5"/>
    <w:rsid w:val="00863F59"/>
    <w:rsid w:val="008659D8"/>
    <w:rsid w:val="0086732B"/>
    <w:rsid w:val="00874B0F"/>
    <w:rsid w:val="00875AFF"/>
    <w:rsid w:val="00876E5B"/>
    <w:rsid w:val="00881986"/>
    <w:rsid w:val="008846B4"/>
    <w:rsid w:val="00891135"/>
    <w:rsid w:val="00892FCD"/>
    <w:rsid w:val="0089359E"/>
    <w:rsid w:val="00896EC7"/>
    <w:rsid w:val="008A1E3A"/>
    <w:rsid w:val="008A25F6"/>
    <w:rsid w:val="008A3BDF"/>
    <w:rsid w:val="008A6EEE"/>
    <w:rsid w:val="008B06F9"/>
    <w:rsid w:val="008B46DC"/>
    <w:rsid w:val="008B5784"/>
    <w:rsid w:val="008B5F5C"/>
    <w:rsid w:val="008C60C9"/>
    <w:rsid w:val="008D7A09"/>
    <w:rsid w:val="008E1A59"/>
    <w:rsid w:val="008E2E60"/>
    <w:rsid w:val="008E75D3"/>
    <w:rsid w:val="008E7F81"/>
    <w:rsid w:val="008F0787"/>
    <w:rsid w:val="008F0BF8"/>
    <w:rsid w:val="008F0ED2"/>
    <w:rsid w:val="008F206F"/>
    <w:rsid w:val="008F2881"/>
    <w:rsid w:val="008F32B8"/>
    <w:rsid w:val="00906BA3"/>
    <w:rsid w:val="00907180"/>
    <w:rsid w:val="00907C1B"/>
    <w:rsid w:val="00912606"/>
    <w:rsid w:val="00913DF8"/>
    <w:rsid w:val="00915081"/>
    <w:rsid w:val="0091591D"/>
    <w:rsid w:val="00916B0C"/>
    <w:rsid w:val="00920963"/>
    <w:rsid w:val="00920D06"/>
    <w:rsid w:val="009229B8"/>
    <w:rsid w:val="0093154E"/>
    <w:rsid w:val="00931A08"/>
    <w:rsid w:val="00931F60"/>
    <w:rsid w:val="0093288B"/>
    <w:rsid w:val="00934CC4"/>
    <w:rsid w:val="00935A4C"/>
    <w:rsid w:val="00935AD9"/>
    <w:rsid w:val="00944F19"/>
    <w:rsid w:val="009457BC"/>
    <w:rsid w:val="00947E3A"/>
    <w:rsid w:val="009516A3"/>
    <w:rsid w:val="00951B86"/>
    <w:rsid w:val="0095246C"/>
    <w:rsid w:val="009525AE"/>
    <w:rsid w:val="009556ED"/>
    <w:rsid w:val="0095705A"/>
    <w:rsid w:val="0095795D"/>
    <w:rsid w:val="00961590"/>
    <w:rsid w:val="00962038"/>
    <w:rsid w:val="00965597"/>
    <w:rsid w:val="00965612"/>
    <w:rsid w:val="00967468"/>
    <w:rsid w:val="00970E86"/>
    <w:rsid w:val="00971CFA"/>
    <w:rsid w:val="00975C0E"/>
    <w:rsid w:val="009778BB"/>
    <w:rsid w:val="00982838"/>
    <w:rsid w:val="009832EF"/>
    <w:rsid w:val="00986600"/>
    <w:rsid w:val="00994BA5"/>
    <w:rsid w:val="00996E39"/>
    <w:rsid w:val="00997F7B"/>
    <w:rsid w:val="00997FBD"/>
    <w:rsid w:val="009A1212"/>
    <w:rsid w:val="009A4B8B"/>
    <w:rsid w:val="009B23D0"/>
    <w:rsid w:val="009B2599"/>
    <w:rsid w:val="009B7C71"/>
    <w:rsid w:val="009C2D1D"/>
    <w:rsid w:val="009C409D"/>
    <w:rsid w:val="009C43B1"/>
    <w:rsid w:val="009C4E6F"/>
    <w:rsid w:val="009C56BE"/>
    <w:rsid w:val="009C5ACF"/>
    <w:rsid w:val="009C5F21"/>
    <w:rsid w:val="009C6DB5"/>
    <w:rsid w:val="009D2C57"/>
    <w:rsid w:val="009D5ABE"/>
    <w:rsid w:val="009D76D1"/>
    <w:rsid w:val="009E5C73"/>
    <w:rsid w:val="009E6A9D"/>
    <w:rsid w:val="009E6AF3"/>
    <w:rsid w:val="009F063F"/>
    <w:rsid w:val="009F0B84"/>
    <w:rsid w:val="009F2AE2"/>
    <w:rsid w:val="009F5467"/>
    <w:rsid w:val="009F6004"/>
    <w:rsid w:val="009F6270"/>
    <w:rsid w:val="009F7552"/>
    <w:rsid w:val="00A02863"/>
    <w:rsid w:val="00A11918"/>
    <w:rsid w:val="00A13067"/>
    <w:rsid w:val="00A141B1"/>
    <w:rsid w:val="00A216BC"/>
    <w:rsid w:val="00A254EE"/>
    <w:rsid w:val="00A3069D"/>
    <w:rsid w:val="00A31CE4"/>
    <w:rsid w:val="00A32D94"/>
    <w:rsid w:val="00A34A4C"/>
    <w:rsid w:val="00A361CF"/>
    <w:rsid w:val="00A408B8"/>
    <w:rsid w:val="00A4403E"/>
    <w:rsid w:val="00A450B0"/>
    <w:rsid w:val="00A45685"/>
    <w:rsid w:val="00A45D41"/>
    <w:rsid w:val="00A47A0F"/>
    <w:rsid w:val="00A47FCE"/>
    <w:rsid w:val="00A52986"/>
    <w:rsid w:val="00A54283"/>
    <w:rsid w:val="00A54EB6"/>
    <w:rsid w:val="00A556F6"/>
    <w:rsid w:val="00A6018B"/>
    <w:rsid w:val="00A624E8"/>
    <w:rsid w:val="00A62F21"/>
    <w:rsid w:val="00A65816"/>
    <w:rsid w:val="00A7276D"/>
    <w:rsid w:val="00A75F0C"/>
    <w:rsid w:val="00A81752"/>
    <w:rsid w:val="00A81A8A"/>
    <w:rsid w:val="00A8280E"/>
    <w:rsid w:val="00A83194"/>
    <w:rsid w:val="00A8432E"/>
    <w:rsid w:val="00A8495A"/>
    <w:rsid w:val="00A8653C"/>
    <w:rsid w:val="00A866A9"/>
    <w:rsid w:val="00A878B9"/>
    <w:rsid w:val="00A87CC9"/>
    <w:rsid w:val="00A923C3"/>
    <w:rsid w:val="00A9496E"/>
    <w:rsid w:val="00A96320"/>
    <w:rsid w:val="00AA29B0"/>
    <w:rsid w:val="00AA55DD"/>
    <w:rsid w:val="00AA58A4"/>
    <w:rsid w:val="00AB2A66"/>
    <w:rsid w:val="00AC7814"/>
    <w:rsid w:val="00AC79F3"/>
    <w:rsid w:val="00AD21ED"/>
    <w:rsid w:val="00AD33C9"/>
    <w:rsid w:val="00AD4D6C"/>
    <w:rsid w:val="00AD554E"/>
    <w:rsid w:val="00AD57D3"/>
    <w:rsid w:val="00AD7A8E"/>
    <w:rsid w:val="00AE0E9D"/>
    <w:rsid w:val="00AE24F2"/>
    <w:rsid w:val="00AE728E"/>
    <w:rsid w:val="00AF0B45"/>
    <w:rsid w:val="00AF3CBD"/>
    <w:rsid w:val="00AF61A2"/>
    <w:rsid w:val="00B04804"/>
    <w:rsid w:val="00B05E83"/>
    <w:rsid w:val="00B11839"/>
    <w:rsid w:val="00B145F5"/>
    <w:rsid w:val="00B16C82"/>
    <w:rsid w:val="00B27B48"/>
    <w:rsid w:val="00B331EC"/>
    <w:rsid w:val="00B35A6A"/>
    <w:rsid w:val="00B421CA"/>
    <w:rsid w:val="00B437F4"/>
    <w:rsid w:val="00B53118"/>
    <w:rsid w:val="00B635EE"/>
    <w:rsid w:val="00B6693B"/>
    <w:rsid w:val="00B67575"/>
    <w:rsid w:val="00B67B47"/>
    <w:rsid w:val="00B73BAC"/>
    <w:rsid w:val="00B76A14"/>
    <w:rsid w:val="00B80151"/>
    <w:rsid w:val="00B87812"/>
    <w:rsid w:val="00B879FF"/>
    <w:rsid w:val="00B9016B"/>
    <w:rsid w:val="00B94660"/>
    <w:rsid w:val="00BA4A27"/>
    <w:rsid w:val="00BA5F02"/>
    <w:rsid w:val="00BA75AA"/>
    <w:rsid w:val="00BA7F30"/>
    <w:rsid w:val="00BB1AD0"/>
    <w:rsid w:val="00BB3B0B"/>
    <w:rsid w:val="00BB3BBB"/>
    <w:rsid w:val="00BB4441"/>
    <w:rsid w:val="00BB55F2"/>
    <w:rsid w:val="00BC7CE7"/>
    <w:rsid w:val="00BD092E"/>
    <w:rsid w:val="00BD1192"/>
    <w:rsid w:val="00BD1E38"/>
    <w:rsid w:val="00BD3AA7"/>
    <w:rsid w:val="00BD58BF"/>
    <w:rsid w:val="00BD7B9E"/>
    <w:rsid w:val="00BE2C06"/>
    <w:rsid w:val="00BE4AE6"/>
    <w:rsid w:val="00BE4E53"/>
    <w:rsid w:val="00BE573D"/>
    <w:rsid w:val="00BF0050"/>
    <w:rsid w:val="00BF145D"/>
    <w:rsid w:val="00BF4E8A"/>
    <w:rsid w:val="00C01D3F"/>
    <w:rsid w:val="00C02265"/>
    <w:rsid w:val="00C0629A"/>
    <w:rsid w:val="00C1003C"/>
    <w:rsid w:val="00C12228"/>
    <w:rsid w:val="00C12E84"/>
    <w:rsid w:val="00C145E5"/>
    <w:rsid w:val="00C1514B"/>
    <w:rsid w:val="00C207A5"/>
    <w:rsid w:val="00C2190D"/>
    <w:rsid w:val="00C23B46"/>
    <w:rsid w:val="00C31379"/>
    <w:rsid w:val="00C36354"/>
    <w:rsid w:val="00C37BC5"/>
    <w:rsid w:val="00C4353E"/>
    <w:rsid w:val="00C4443A"/>
    <w:rsid w:val="00C4511F"/>
    <w:rsid w:val="00C4762E"/>
    <w:rsid w:val="00C547F1"/>
    <w:rsid w:val="00C55250"/>
    <w:rsid w:val="00C56627"/>
    <w:rsid w:val="00C629A4"/>
    <w:rsid w:val="00C66395"/>
    <w:rsid w:val="00C66D87"/>
    <w:rsid w:val="00C6737B"/>
    <w:rsid w:val="00C71499"/>
    <w:rsid w:val="00C72C3D"/>
    <w:rsid w:val="00C832D0"/>
    <w:rsid w:val="00C84A7E"/>
    <w:rsid w:val="00C9188B"/>
    <w:rsid w:val="00C91BAC"/>
    <w:rsid w:val="00C93E58"/>
    <w:rsid w:val="00C93F1B"/>
    <w:rsid w:val="00C94ADA"/>
    <w:rsid w:val="00C952E2"/>
    <w:rsid w:val="00CA55CF"/>
    <w:rsid w:val="00CB131C"/>
    <w:rsid w:val="00CB25C9"/>
    <w:rsid w:val="00CB277B"/>
    <w:rsid w:val="00CB2F13"/>
    <w:rsid w:val="00CC0109"/>
    <w:rsid w:val="00CC0852"/>
    <w:rsid w:val="00CC3272"/>
    <w:rsid w:val="00CC405F"/>
    <w:rsid w:val="00CC649E"/>
    <w:rsid w:val="00CD3486"/>
    <w:rsid w:val="00CD6204"/>
    <w:rsid w:val="00CD786D"/>
    <w:rsid w:val="00CE2B9B"/>
    <w:rsid w:val="00CE3E71"/>
    <w:rsid w:val="00CE46B3"/>
    <w:rsid w:val="00CE5D43"/>
    <w:rsid w:val="00CE7F01"/>
    <w:rsid w:val="00CF4C2B"/>
    <w:rsid w:val="00D01B4B"/>
    <w:rsid w:val="00D022A3"/>
    <w:rsid w:val="00D03DFC"/>
    <w:rsid w:val="00D056B1"/>
    <w:rsid w:val="00D11DF3"/>
    <w:rsid w:val="00D14B44"/>
    <w:rsid w:val="00D2270E"/>
    <w:rsid w:val="00D2425F"/>
    <w:rsid w:val="00D31C04"/>
    <w:rsid w:val="00D31D79"/>
    <w:rsid w:val="00D3302D"/>
    <w:rsid w:val="00D33090"/>
    <w:rsid w:val="00D3432D"/>
    <w:rsid w:val="00D36CD8"/>
    <w:rsid w:val="00D376B7"/>
    <w:rsid w:val="00D42A72"/>
    <w:rsid w:val="00D534EC"/>
    <w:rsid w:val="00D545F0"/>
    <w:rsid w:val="00D60055"/>
    <w:rsid w:val="00D609E4"/>
    <w:rsid w:val="00D616E1"/>
    <w:rsid w:val="00D628B0"/>
    <w:rsid w:val="00D63711"/>
    <w:rsid w:val="00D6474A"/>
    <w:rsid w:val="00D66933"/>
    <w:rsid w:val="00D66D05"/>
    <w:rsid w:val="00D71FE7"/>
    <w:rsid w:val="00D75D8F"/>
    <w:rsid w:val="00D815F1"/>
    <w:rsid w:val="00D818BA"/>
    <w:rsid w:val="00D86807"/>
    <w:rsid w:val="00D91769"/>
    <w:rsid w:val="00D96F96"/>
    <w:rsid w:val="00DA057A"/>
    <w:rsid w:val="00DA3F54"/>
    <w:rsid w:val="00DA5506"/>
    <w:rsid w:val="00DA5536"/>
    <w:rsid w:val="00DA652E"/>
    <w:rsid w:val="00DA7DFB"/>
    <w:rsid w:val="00DB2D47"/>
    <w:rsid w:val="00DB32C7"/>
    <w:rsid w:val="00DB3B16"/>
    <w:rsid w:val="00DB61ED"/>
    <w:rsid w:val="00DB7193"/>
    <w:rsid w:val="00DC79DC"/>
    <w:rsid w:val="00DC7A03"/>
    <w:rsid w:val="00DD258B"/>
    <w:rsid w:val="00DD4565"/>
    <w:rsid w:val="00DD6022"/>
    <w:rsid w:val="00DE5EF0"/>
    <w:rsid w:val="00DF1DB4"/>
    <w:rsid w:val="00DF3D69"/>
    <w:rsid w:val="00DF4C0D"/>
    <w:rsid w:val="00DF5B04"/>
    <w:rsid w:val="00DF7A0B"/>
    <w:rsid w:val="00E00662"/>
    <w:rsid w:val="00E014B3"/>
    <w:rsid w:val="00E07135"/>
    <w:rsid w:val="00E11BF5"/>
    <w:rsid w:val="00E16DD8"/>
    <w:rsid w:val="00E2007B"/>
    <w:rsid w:val="00E21120"/>
    <w:rsid w:val="00E234C2"/>
    <w:rsid w:val="00E23FE9"/>
    <w:rsid w:val="00E25FF8"/>
    <w:rsid w:val="00E31321"/>
    <w:rsid w:val="00E35453"/>
    <w:rsid w:val="00E53655"/>
    <w:rsid w:val="00E54FC5"/>
    <w:rsid w:val="00E56951"/>
    <w:rsid w:val="00E63F28"/>
    <w:rsid w:val="00E64574"/>
    <w:rsid w:val="00E6555A"/>
    <w:rsid w:val="00E6709C"/>
    <w:rsid w:val="00E67477"/>
    <w:rsid w:val="00E742B9"/>
    <w:rsid w:val="00E8055C"/>
    <w:rsid w:val="00E80DFE"/>
    <w:rsid w:val="00E94404"/>
    <w:rsid w:val="00E9574B"/>
    <w:rsid w:val="00E9643F"/>
    <w:rsid w:val="00EA153B"/>
    <w:rsid w:val="00EA3384"/>
    <w:rsid w:val="00EA794F"/>
    <w:rsid w:val="00EB5B99"/>
    <w:rsid w:val="00EC0703"/>
    <w:rsid w:val="00EC188C"/>
    <w:rsid w:val="00EC38D2"/>
    <w:rsid w:val="00EC5525"/>
    <w:rsid w:val="00EC7475"/>
    <w:rsid w:val="00ED265C"/>
    <w:rsid w:val="00ED2A33"/>
    <w:rsid w:val="00ED3B3C"/>
    <w:rsid w:val="00ED446F"/>
    <w:rsid w:val="00ED4D58"/>
    <w:rsid w:val="00ED6053"/>
    <w:rsid w:val="00ED646A"/>
    <w:rsid w:val="00EE3553"/>
    <w:rsid w:val="00EE7CA2"/>
    <w:rsid w:val="00F02061"/>
    <w:rsid w:val="00F057EC"/>
    <w:rsid w:val="00F112AB"/>
    <w:rsid w:val="00F1300E"/>
    <w:rsid w:val="00F15A84"/>
    <w:rsid w:val="00F17E99"/>
    <w:rsid w:val="00F22910"/>
    <w:rsid w:val="00F24672"/>
    <w:rsid w:val="00F271FC"/>
    <w:rsid w:val="00F3014D"/>
    <w:rsid w:val="00F34772"/>
    <w:rsid w:val="00F34F89"/>
    <w:rsid w:val="00F352ED"/>
    <w:rsid w:val="00F36A7C"/>
    <w:rsid w:val="00F40D5E"/>
    <w:rsid w:val="00F41408"/>
    <w:rsid w:val="00F51C09"/>
    <w:rsid w:val="00F53A62"/>
    <w:rsid w:val="00F54B1C"/>
    <w:rsid w:val="00F54F43"/>
    <w:rsid w:val="00F55565"/>
    <w:rsid w:val="00F56F9C"/>
    <w:rsid w:val="00F645B7"/>
    <w:rsid w:val="00F661DA"/>
    <w:rsid w:val="00F77DAC"/>
    <w:rsid w:val="00F8098F"/>
    <w:rsid w:val="00F81340"/>
    <w:rsid w:val="00F82A4F"/>
    <w:rsid w:val="00F85175"/>
    <w:rsid w:val="00F87CFE"/>
    <w:rsid w:val="00F90ED9"/>
    <w:rsid w:val="00F92582"/>
    <w:rsid w:val="00F9274D"/>
    <w:rsid w:val="00F92F2E"/>
    <w:rsid w:val="00F957A6"/>
    <w:rsid w:val="00F964FC"/>
    <w:rsid w:val="00F969FC"/>
    <w:rsid w:val="00FA4624"/>
    <w:rsid w:val="00FA4699"/>
    <w:rsid w:val="00FB01E2"/>
    <w:rsid w:val="00FB37EC"/>
    <w:rsid w:val="00FC370F"/>
    <w:rsid w:val="00FD07A7"/>
    <w:rsid w:val="00FD469A"/>
    <w:rsid w:val="00FD5C3A"/>
    <w:rsid w:val="00FD6DAE"/>
    <w:rsid w:val="00FE15D0"/>
    <w:rsid w:val="00FE22CF"/>
    <w:rsid w:val="00FE5537"/>
    <w:rsid w:val="00FE6662"/>
    <w:rsid w:val="00FF1B55"/>
    <w:rsid w:val="00FF2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6609">
      <v:textbox inset="5.85pt,.7pt,5.85pt,.7pt"/>
    </o:shapedefaults>
    <o:shapelayout v:ext="edit">
      <o:idmap v:ext="edit" data="1"/>
    </o:shapelayout>
  </w:shapeDefaults>
  <w:decimalSymbol w:val="."/>
  <w:listSeparator w:val=","/>
  <w14:docId w14:val="3C0B0E43"/>
  <w15:docId w15:val="{708C0BBF-5766-4109-A26E-F963A5CE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4"/>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ind w:left="426"/>
      <w:jc w:val="left"/>
    </w:pPr>
  </w:style>
  <w:style w:type="paragraph" w:styleId="2">
    <w:name w:val="Body Text Indent 2"/>
    <w:basedOn w:val="a"/>
    <w:pPr>
      <w:wordWrap w:val="0"/>
      <w:ind w:left="418"/>
      <w:jc w:val="left"/>
    </w:p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3">
    <w:name w:val="Body Text Indent 3"/>
    <w:basedOn w:val="a"/>
    <w:pPr>
      <w:wordWrap w:val="0"/>
      <w:spacing w:line="360" w:lineRule="exact"/>
      <w:ind w:left="426" w:firstLine="219"/>
      <w:jc w:val="left"/>
    </w:pPr>
  </w:style>
  <w:style w:type="paragraph" w:styleId="a8">
    <w:name w:val="Plain Text"/>
    <w:basedOn w:val="a"/>
    <w:rsid w:val="00C01D3F"/>
    <w:pPr>
      <w:spacing w:line="240" w:lineRule="auto"/>
    </w:pPr>
    <w:rPr>
      <w:rFonts w:hAnsi="Courier New" w:cs="Courier New"/>
      <w:spacing w:val="0"/>
      <w:sz w:val="21"/>
      <w:szCs w:val="21"/>
    </w:rPr>
  </w:style>
  <w:style w:type="table" w:styleId="a9">
    <w:name w:val="Table Grid"/>
    <w:basedOn w:val="a1"/>
    <w:rsid w:val="00093EFC"/>
    <w:pPr>
      <w:widowControl w:val="0"/>
      <w:spacing w:line="36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rsid w:val="00AA29B0"/>
    <w:pPr>
      <w:spacing w:line="240" w:lineRule="auto"/>
    </w:pPr>
    <w:rPr>
      <w:rFonts w:ascii="Century"/>
      <w:spacing w:val="0"/>
      <w:sz w:val="24"/>
      <w:szCs w:val="24"/>
    </w:rPr>
  </w:style>
  <w:style w:type="paragraph" w:styleId="ac">
    <w:name w:val="Balloon Text"/>
    <w:basedOn w:val="a"/>
    <w:link w:val="ad"/>
    <w:rsid w:val="005735A2"/>
    <w:pPr>
      <w:spacing w:line="240" w:lineRule="auto"/>
    </w:pPr>
    <w:rPr>
      <w:rFonts w:ascii="Arial" w:eastAsia="ＭＳ ゴシック" w:hAnsi="Arial"/>
      <w:sz w:val="18"/>
      <w:szCs w:val="18"/>
    </w:rPr>
  </w:style>
  <w:style w:type="character" w:customStyle="1" w:styleId="ad">
    <w:name w:val="吹き出し (文字)"/>
    <w:link w:val="ac"/>
    <w:rsid w:val="005735A2"/>
    <w:rPr>
      <w:rFonts w:ascii="Arial" w:eastAsia="ＭＳ ゴシック" w:hAnsi="Arial" w:cs="Times New Roman"/>
      <w:spacing w:val="4"/>
      <w:kern w:val="2"/>
      <w:sz w:val="18"/>
      <w:szCs w:val="18"/>
    </w:rPr>
  </w:style>
  <w:style w:type="paragraph" w:styleId="ae">
    <w:name w:val="List Paragraph"/>
    <w:basedOn w:val="a"/>
    <w:uiPriority w:val="34"/>
    <w:qFormat/>
    <w:rsid w:val="00951B86"/>
    <w:pPr>
      <w:ind w:leftChars="400" w:left="840"/>
    </w:pPr>
  </w:style>
  <w:style w:type="paragraph" w:styleId="af">
    <w:name w:val="Body Text"/>
    <w:basedOn w:val="a"/>
    <w:link w:val="af0"/>
    <w:rsid w:val="00013FBC"/>
  </w:style>
  <w:style w:type="character" w:customStyle="1" w:styleId="af0">
    <w:name w:val="本文 (文字)"/>
    <w:link w:val="af"/>
    <w:rsid w:val="00013FBC"/>
    <w:rPr>
      <w:rFonts w:ascii="ＭＳ 明朝" w:hAnsi="Century"/>
      <w:spacing w:val="4"/>
      <w:kern w:val="2"/>
    </w:rPr>
  </w:style>
  <w:style w:type="character" w:customStyle="1" w:styleId="ab">
    <w:name w:val="日付 (文字)"/>
    <w:link w:val="aa"/>
    <w:rsid w:val="00013FBC"/>
    <w:rPr>
      <w:rFonts w:ascii="Century" w:hAnsi="Century"/>
      <w:kern w:val="2"/>
      <w:sz w:val="24"/>
      <w:szCs w:val="24"/>
    </w:rPr>
  </w:style>
  <w:style w:type="paragraph" w:customStyle="1" w:styleId="1">
    <w:name w:val="リスト段落1"/>
    <w:basedOn w:val="a"/>
    <w:rsid w:val="003D2352"/>
    <w:pPr>
      <w:ind w:leftChars="400" w:left="840"/>
    </w:pPr>
  </w:style>
  <w:style w:type="table" w:customStyle="1" w:styleId="10">
    <w:name w:val="表 (格子)1"/>
    <w:basedOn w:val="a1"/>
    <w:next w:val="a9"/>
    <w:uiPriority w:val="59"/>
    <w:rsid w:val="008A6E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basedOn w:val="a0"/>
    <w:link w:val="a5"/>
    <w:uiPriority w:val="99"/>
    <w:rsid w:val="0053263F"/>
    <w:rPr>
      <w:rFonts w:ascii="ＭＳ 明朝" w:hAnsi="Century"/>
      <w:spacing w:val="4"/>
      <w:kern w:val="2"/>
    </w:rPr>
  </w:style>
  <w:style w:type="paragraph" w:customStyle="1" w:styleId="Default">
    <w:name w:val="Default"/>
    <w:rsid w:val="00A02863"/>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90965">
      <w:bodyDiv w:val="1"/>
      <w:marLeft w:val="0"/>
      <w:marRight w:val="0"/>
      <w:marTop w:val="0"/>
      <w:marBottom w:val="0"/>
      <w:divBdr>
        <w:top w:val="none" w:sz="0" w:space="0" w:color="auto"/>
        <w:left w:val="none" w:sz="0" w:space="0" w:color="auto"/>
        <w:bottom w:val="none" w:sz="0" w:space="0" w:color="auto"/>
        <w:right w:val="none" w:sz="0" w:space="0" w:color="auto"/>
      </w:divBdr>
    </w:div>
    <w:div w:id="101726174">
      <w:bodyDiv w:val="1"/>
      <w:marLeft w:val="0"/>
      <w:marRight w:val="0"/>
      <w:marTop w:val="0"/>
      <w:marBottom w:val="0"/>
      <w:divBdr>
        <w:top w:val="none" w:sz="0" w:space="0" w:color="auto"/>
        <w:left w:val="none" w:sz="0" w:space="0" w:color="auto"/>
        <w:bottom w:val="none" w:sz="0" w:space="0" w:color="auto"/>
        <w:right w:val="none" w:sz="0" w:space="0" w:color="auto"/>
      </w:divBdr>
    </w:div>
    <w:div w:id="165705311">
      <w:bodyDiv w:val="1"/>
      <w:marLeft w:val="0"/>
      <w:marRight w:val="0"/>
      <w:marTop w:val="0"/>
      <w:marBottom w:val="0"/>
      <w:divBdr>
        <w:top w:val="none" w:sz="0" w:space="0" w:color="auto"/>
        <w:left w:val="none" w:sz="0" w:space="0" w:color="auto"/>
        <w:bottom w:val="none" w:sz="0" w:space="0" w:color="auto"/>
        <w:right w:val="none" w:sz="0" w:space="0" w:color="auto"/>
      </w:divBdr>
    </w:div>
    <w:div w:id="700087733">
      <w:bodyDiv w:val="1"/>
      <w:marLeft w:val="0"/>
      <w:marRight w:val="0"/>
      <w:marTop w:val="0"/>
      <w:marBottom w:val="0"/>
      <w:divBdr>
        <w:top w:val="none" w:sz="0" w:space="0" w:color="auto"/>
        <w:left w:val="none" w:sz="0" w:space="0" w:color="auto"/>
        <w:bottom w:val="none" w:sz="0" w:space="0" w:color="auto"/>
        <w:right w:val="none" w:sz="0" w:space="0" w:color="auto"/>
      </w:divBdr>
    </w:div>
    <w:div w:id="1066993781">
      <w:bodyDiv w:val="1"/>
      <w:marLeft w:val="0"/>
      <w:marRight w:val="0"/>
      <w:marTop w:val="0"/>
      <w:marBottom w:val="0"/>
      <w:divBdr>
        <w:top w:val="none" w:sz="0" w:space="0" w:color="auto"/>
        <w:left w:val="none" w:sz="0" w:space="0" w:color="auto"/>
        <w:bottom w:val="none" w:sz="0" w:space="0" w:color="auto"/>
        <w:right w:val="none" w:sz="0" w:space="0" w:color="auto"/>
      </w:divBdr>
    </w:div>
    <w:div w:id="1204446530">
      <w:bodyDiv w:val="1"/>
      <w:marLeft w:val="0"/>
      <w:marRight w:val="0"/>
      <w:marTop w:val="0"/>
      <w:marBottom w:val="0"/>
      <w:divBdr>
        <w:top w:val="none" w:sz="0" w:space="0" w:color="auto"/>
        <w:left w:val="none" w:sz="0" w:space="0" w:color="auto"/>
        <w:bottom w:val="none" w:sz="0" w:space="0" w:color="auto"/>
        <w:right w:val="none" w:sz="0" w:space="0" w:color="auto"/>
      </w:divBdr>
    </w:div>
    <w:div w:id="1363091622">
      <w:bodyDiv w:val="1"/>
      <w:marLeft w:val="0"/>
      <w:marRight w:val="0"/>
      <w:marTop w:val="0"/>
      <w:marBottom w:val="0"/>
      <w:divBdr>
        <w:top w:val="none" w:sz="0" w:space="0" w:color="auto"/>
        <w:left w:val="none" w:sz="0" w:space="0" w:color="auto"/>
        <w:bottom w:val="none" w:sz="0" w:space="0" w:color="auto"/>
        <w:right w:val="none" w:sz="0" w:space="0" w:color="auto"/>
      </w:divBdr>
    </w:div>
    <w:div w:id="1471022735">
      <w:bodyDiv w:val="1"/>
      <w:marLeft w:val="0"/>
      <w:marRight w:val="0"/>
      <w:marTop w:val="0"/>
      <w:marBottom w:val="0"/>
      <w:divBdr>
        <w:top w:val="none" w:sz="0" w:space="0" w:color="auto"/>
        <w:left w:val="none" w:sz="0" w:space="0" w:color="auto"/>
        <w:bottom w:val="none" w:sz="0" w:space="0" w:color="auto"/>
        <w:right w:val="none" w:sz="0" w:space="0" w:color="auto"/>
      </w:divBdr>
    </w:div>
    <w:div w:id="1741171785">
      <w:bodyDiv w:val="1"/>
      <w:marLeft w:val="0"/>
      <w:marRight w:val="0"/>
      <w:marTop w:val="0"/>
      <w:marBottom w:val="0"/>
      <w:divBdr>
        <w:top w:val="none" w:sz="0" w:space="0" w:color="auto"/>
        <w:left w:val="none" w:sz="0" w:space="0" w:color="auto"/>
        <w:bottom w:val="none" w:sz="0" w:space="0" w:color="auto"/>
        <w:right w:val="none" w:sz="0" w:space="0" w:color="auto"/>
      </w:divBdr>
    </w:div>
    <w:div w:id="192718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32121D834094899544A7772BB7577" ma:contentTypeVersion="1" ma:contentTypeDescription="新しいドキュメントを作成します。" ma:contentTypeScope="" ma:versionID="72f3e23f8f6e909713636560b31e7e75">
  <xsd:schema xmlns:xsd="http://www.w3.org/2001/XMLSchema" xmlns:xs="http://www.w3.org/2001/XMLSchema" xmlns:p="http://schemas.microsoft.com/office/2006/metadata/properties" xmlns:ns2="48da6705-cc0a-41da-bd92-97388b0264fb" targetNamespace="http://schemas.microsoft.com/office/2006/metadata/properties" ma:root="true" ma:fieldsID="61c1ad6163540e62901ec789533c864b"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58BAC9-C8C6-45FF-9D68-94A22A5837C2}">
  <ds:schemaRef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purl.org/dc/dcmitype/"/>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89479B8-434E-4855-A21D-3A1C8AB3C33E}">
  <ds:schemaRefs>
    <ds:schemaRef ds:uri="http://schemas.microsoft.com/sharepoint/v3/contenttype/forms"/>
  </ds:schemaRefs>
</ds:datastoreItem>
</file>

<file path=customXml/itemProps3.xml><?xml version="1.0" encoding="utf-8"?>
<ds:datastoreItem xmlns:ds="http://schemas.openxmlformats.org/officeDocument/2006/customXml" ds:itemID="{F03166F8-05C2-4E08-9C1C-AF214B9EFA41}">
  <ds:schemaRefs>
    <ds:schemaRef ds:uri="http://schemas.openxmlformats.org/officeDocument/2006/bibliography"/>
  </ds:schemaRefs>
</ds:datastoreItem>
</file>

<file path=customXml/itemProps4.xml><?xml version="1.0" encoding="utf-8"?>
<ds:datastoreItem xmlns:ds="http://schemas.openxmlformats.org/officeDocument/2006/customXml" ds:itemID="{A910D62B-A45C-4186-B45F-940E0CF8C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560</Words>
  <Characters>3198</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平成11年度事務概要書（企画室分）目次・計画</vt:lpstr>
      <vt:lpstr>平成11年度事務概要書（企画室分）目次・計画</vt:lpstr>
    </vt:vector>
  </TitlesOfParts>
  <Company>大阪府</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平成11年度事務概要書（企画室分）目次・計画</dc:title>
  <dc:creator>職員端末機１２年度後期分</dc:creator>
  <cp:lastModifiedBy>桝谷　和美</cp:lastModifiedBy>
  <cp:revision>2</cp:revision>
  <cp:lastPrinted>2024-03-26T01:38:00Z</cp:lastPrinted>
  <dcterms:created xsi:type="dcterms:W3CDTF">2024-05-31T02:50:00Z</dcterms:created>
  <dcterms:modified xsi:type="dcterms:W3CDTF">2024-05-31T02:50:00Z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0x0101008C032121D834094899544A7772BB7577</vt:lpwstr>
  </property>
</Properties>
</file>