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0308" w14:textId="02CC3CB8" w:rsidR="008A3C8E" w:rsidRDefault="008A3C8E" w:rsidP="009B5959">
      <w:pPr>
        <w:jc w:val="right"/>
      </w:pPr>
    </w:p>
    <w:p w14:paraId="5EFC11C3" w14:textId="77777777" w:rsidR="008C3911" w:rsidRDefault="008C3911" w:rsidP="008C3911">
      <w:pPr>
        <w:jc w:val="center"/>
      </w:pPr>
    </w:p>
    <w:p w14:paraId="0742471A" w14:textId="77777777" w:rsidR="008C3911" w:rsidRDefault="008C3911" w:rsidP="00E80C5D"/>
    <w:p w14:paraId="14AE5B15" w14:textId="5ADA7129" w:rsidR="008C3911" w:rsidRPr="008C3911" w:rsidRDefault="008C3911" w:rsidP="008C3911">
      <w:pPr>
        <w:jc w:val="center"/>
        <w:rPr>
          <w:rFonts w:ascii="ＭＳ 明朝" w:eastAsia="ＭＳ 明朝" w:hAnsi="ＭＳ 明朝"/>
          <w:sz w:val="40"/>
        </w:rPr>
      </w:pPr>
      <w:r w:rsidRPr="008C3911">
        <w:rPr>
          <w:rFonts w:ascii="ＭＳ 明朝" w:eastAsia="ＭＳ 明朝" w:hAnsi="ＭＳ 明朝" w:hint="eastAsia"/>
          <w:sz w:val="40"/>
        </w:rPr>
        <w:t>大阪府</w:t>
      </w:r>
      <w:r w:rsidR="008C09BB">
        <w:rPr>
          <w:rFonts w:ascii="ＭＳ 明朝" w:eastAsia="ＭＳ 明朝" w:hAnsi="ＭＳ 明朝" w:hint="eastAsia"/>
          <w:sz w:val="40"/>
        </w:rPr>
        <w:t>曾根崎警察署建替え事業</w:t>
      </w:r>
      <w:r w:rsidRPr="008C3911">
        <w:rPr>
          <w:rFonts w:ascii="ＭＳ 明朝" w:eastAsia="ＭＳ 明朝" w:hAnsi="ＭＳ 明朝" w:hint="eastAsia"/>
          <w:sz w:val="40"/>
        </w:rPr>
        <w:t>に関する</w:t>
      </w:r>
    </w:p>
    <w:p w14:paraId="7FE8F5AA" w14:textId="77777777" w:rsidR="008C3911" w:rsidRDefault="008C3911" w:rsidP="008C3911">
      <w:pPr>
        <w:jc w:val="center"/>
        <w:rPr>
          <w:rFonts w:ascii="ＭＳ 明朝" w:eastAsia="ＭＳ 明朝" w:hAnsi="ＭＳ 明朝"/>
          <w:sz w:val="40"/>
        </w:rPr>
      </w:pPr>
      <w:r w:rsidRPr="008C3911">
        <w:rPr>
          <w:rFonts w:ascii="ＭＳ 明朝" w:eastAsia="ＭＳ 明朝" w:hAnsi="ＭＳ 明朝" w:hint="eastAsia"/>
          <w:sz w:val="40"/>
        </w:rPr>
        <w:t>サウンディング型市場調査　実施要領</w:t>
      </w:r>
    </w:p>
    <w:p w14:paraId="27256E13" w14:textId="77777777" w:rsidR="008C3911" w:rsidRDefault="008C3911" w:rsidP="008C3911">
      <w:pPr>
        <w:jc w:val="center"/>
        <w:rPr>
          <w:rFonts w:ascii="ＭＳ 明朝" w:eastAsia="ＭＳ 明朝" w:hAnsi="ＭＳ 明朝"/>
          <w:sz w:val="40"/>
        </w:rPr>
      </w:pPr>
    </w:p>
    <w:p w14:paraId="61FC975B" w14:textId="093413AE" w:rsidR="008C3911" w:rsidRPr="002918F6" w:rsidRDefault="008C3911" w:rsidP="008C3911">
      <w:pPr>
        <w:jc w:val="center"/>
        <w:rPr>
          <w:rFonts w:ascii="ＭＳ 明朝" w:eastAsia="ＭＳ 明朝" w:hAnsi="ＭＳ 明朝"/>
          <w:noProof/>
          <w:sz w:val="40"/>
        </w:rPr>
      </w:pPr>
    </w:p>
    <w:p w14:paraId="12C767E6" w14:textId="77777777" w:rsidR="008C09BB" w:rsidRDefault="008C09BB" w:rsidP="008C3911">
      <w:pPr>
        <w:jc w:val="center"/>
        <w:rPr>
          <w:rFonts w:ascii="ＭＳ 明朝" w:eastAsia="ＭＳ 明朝" w:hAnsi="ＭＳ 明朝"/>
          <w:noProof/>
          <w:sz w:val="40"/>
        </w:rPr>
      </w:pPr>
    </w:p>
    <w:p w14:paraId="3951C1AD" w14:textId="77777777" w:rsidR="008C09BB" w:rsidRDefault="008C09BB" w:rsidP="008C3911">
      <w:pPr>
        <w:jc w:val="center"/>
        <w:rPr>
          <w:rFonts w:ascii="ＭＳ 明朝" w:eastAsia="ＭＳ 明朝" w:hAnsi="ＭＳ 明朝"/>
          <w:noProof/>
          <w:sz w:val="40"/>
        </w:rPr>
      </w:pPr>
    </w:p>
    <w:p w14:paraId="7499E526" w14:textId="090A9741" w:rsidR="008C09BB" w:rsidRDefault="008C09BB" w:rsidP="008C3911">
      <w:pPr>
        <w:jc w:val="center"/>
        <w:rPr>
          <w:rFonts w:ascii="ＭＳ 明朝" w:eastAsia="ＭＳ 明朝" w:hAnsi="ＭＳ 明朝"/>
          <w:sz w:val="40"/>
        </w:rPr>
      </w:pPr>
    </w:p>
    <w:p w14:paraId="76594471" w14:textId="77777777" w:rsidR="00CB0F0E" w:rsidRDefault="00CB0F0E" w:rsidP="008C3911">
      <w:pPr>
        <w:jc w:val="center"/>
        <w:rPr>
          <w:rFonts w:ascii="ＭＳ 明朝" w:eastAsia="ＭＳ 明朝" w:hAnsi="ＭＳ 明朝"/>
          <w:sz w:val="40"/>
        </w:rPr>
      </w:pPr>
    </w:p>
    <w:p w14:paraId="324770B3" w14:textId="77777777" w:rsidR="008C3911" w:rsidRDefault="008C3911" w:rsidP="008C3911">
      <w:pPr>
        <w:jc w:val="center"/>
        <w:rPr>
          <w:rFonts w:ascii="ＭＳ 明朝" w:eastAsia="ＭＳ 明朝" w:hAnsi="ＭＳ 明朝"/>
          <w:sz w:val="40"/>
        </w:rPr>
      </w:pPr>
    </w:p>
    <w:p w14:paraId="79BB596B" w14:textId="77777777" w:rsidR="008C3911" w:rsidRDefault="008C3911" w:rsidP="0019340D">
      <w:pPr>
        <w:rPr>
          <w:rFonts w:ascii="ＭＳ 明朝" w:eastAsia="ＭＳ 明朝" w:hAnsi="ＭＳ 明朝"/>
          <w:sz w:val="40"/>
        </w:rPr>
      </w:pPr>
    </w:p>
    <w:p w14:paraId="23624845" w14:textId="77777777" w:rsidR="008C3911" w:rsidRDefault="008C3911" w:rsidP="008C3911">
      <w:pPr>
        <w:rPr>
          <w:rFonts w:ascii="ＭＳ 明朝" w:eastAsia="ＭＳ 明朝" w:hAnsi="ＭＳ 明朝"/>
          <w:sz w:val="40"/>
        </w:rPr>
      </w:pPr>
    </w:p>
    <w:p w14:paraId="0C7B5636" w14:textId="1A186B1C" w:rsidR="008C3911" w:rsidRDefault="008C3911" w:rsidP="008C3911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令和</w:t>
      </w:r>
      <w:r w:rsidR="008C09BB">
        <w:rPr>
          <w:rFonts w:ascii="ＭＳ 明朝" w:eastAsia="ＭＳ 明朝" w:hAnsi="ＭＳ 明朝" w:hint="eastAsia"/>
          <w:sz w:val="40"/>
        </w:rPr>
        <w:t>６</w:t>
      </w:r>
      <w:r>
        <w:rPr>
          <w:rFonts w:ascii="ＭＳ 明朝" w:eastAsia="ＭＳ 明朝" w:hAnsi="ＭＳ 明朝" w:hint="eastAsia"/>
          <w:sz w:val="40"/>
        </w:rPr>
        <w:t>年</w:t>
      </w:r>
      <w:r w:rsidR="00F2007F" w:rsidRPr="00CB0F0E">
        <w:rPr>
          <w:rFonts w:ascii="ＭＳ 明朝" w:eastAsia="ＭＳ 明朝" w:hAnsi="ＭＳ 明朝" w:hint="eastAsia"/>
          <w:sz w:val="40"/>
        </w:rPr>
        <w:t>９</w:t>
      </w:r>
      <w:r>
        <w:rPr>
          <w:rFonts w:ascii="ＭＳ 明朝" w:eastAsia="ＭＳ 明朝" w:hAnsi="ＭＳ 明朝" w:hint="eastAsia"/>
          <w:sz w:val="40"/>
        </w:rPr>
        <w:t>月</w:t>
      </w:r>
    </w:p>
    <w:p w14:paraId="3BAC0EDF" w14:textId="77777777" w:rsidR="004A556E" w:rsidRDefault="004A556E" w:rsidP="008C3911">
      <w:pPr>
        <w:jc w:val="center"/>
        <w:rPr>
          <w:rFonts w:ascii="ＭＳ 明朝" w:eastAsia="ＭＳ 明朝" w:hAnsi="ＭＳ 明朝"/>
          <w:sz w:val="40"/>
        </w:rPr>
      </w:pPr>
    </w:p>
    <w:p w14:paraId="265CC0B2" w14:textId="6697081B" w:rsidR="008C09BB" w:rsidRDefault="008C3911" w:rsidP="008C3911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 xml:space="preserve">　大阪府</w:t>
      </w:r>
      <w:r w:rsidR="008C09BB">
        <w:rPr>
          <w:rFonts w:ascii="ＭＳ 明朝" w:eastAsia="ＭＳ 明朝" w:hAnsi="ＭＳ 明朝" w:hint="eastAsia"/>
          <w:sz w:val="40"/>
        </w:rPr>
        <w:t xml:space="preserve"> 都市整備部</w:t>
      </w:r>
    </w:p>
    <w:p w14:paraId="0E81BEF8" w14:textId="4B1ED4B1" w:rsidR="008C3911" w:rsidRDefault="008C09BB" w:rsidP="008C3911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住宅建築局 公共建築室</w:t>
      </w:r>
    </w:p>
    <w:p w14:paraId="2287F0E9" w14:textId="4EF8E973" w:rsidR="008C09BB" w:rsidRDefault="008C09BB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br w:type="page"/>
      </w:r>
    </w:p>
    <w:sdt>
      <w:sdtPr>
        <w:rPr>
          <w:rFonts w:asciiTheme="minorHAnsi" w:eastAsiaTheme="minorEastAsia" w:hAnsiTheme="minorHAnsi" w:cstheme="minorBidi"/>
          <w:b/>
          <w:noProof/>
          <w:color w:val="auto"/>
          <w:kern w:val="2"/>
          <w:sz w:val="21"/>
          <w:szCs w:val="22"/>
          <w:lang w:val="ja-JP"/>
        </w:rPr>
        <w:id w:val="-1596317578"/>
        <w:docPartObj>
          <w:docPartGallery w:val="Table of Contents"/>
          <w:docPartUnique/>
        </w:docPartObj>
      </w:sdtPr>
      <w:sdtEndPr>
        <w:rPr>
          <w:rFonts w:ascii="Meiryo UI" w:eastAsia="Meiryo UI" w:hAnsi="Meiryo UI" w:cs="Times New Roman"/>
          <w:bCs/>
          <w:kern w:val="0"/>
          <w:sz w:val="22"/>
        </w:rPr>
      </w:sdtEndPr>
      <w:sdtContent>
        <w:p w14:paraId="4F1210A0" w14:textId="77777777" w:rsidR="00363AD1" w:rsidRDefault="00E06958" w:rsidP="00E06958">
          <w:pPr>
            <w:pStyle w:val="af1"/>
            <w:spacing w:line="400" w:lineRule="exact"/>
            <w:rPr>
              <w:noProof/>
            </w:rPr>
          </w:pPr>
          <w:r w:rsidRPr="007346C5">
            <w:rPr>
              <w:rFonts w:hint="eastAsia"/>
              <w:b/>
              <w:color w:val="auto"/>
              <w:lang w:val="ja-JP"/>
            </w:rPr>
            <w:t>目次</w:t>
          </w:r>
          <w:r w:rsidR="00486F4A" w:rsidRPr="007346C5">
            <w:rPr>
              <w:b/>
              <w:color w:val="auto"/>
            </w:rPr>
            <w:fldChar w:fldCharType="begin"/>
          </w:r>
          <w:r w:rsidR="00486F4A" w:rsidRPr="007346C5">
            <w:rPr>
              <w:b/>
              <w:color w:val="auto"/>
            </w:rPr>
            <w:instrText xml:space="preserve"> TOC \o "1-3" \h \z \u </w:instrText>
          </w:r>
          <w:r w:rsidR="00486F4A" w:rsidRPr="007346C5">
            <w:rPr>
              <w:b/>
              <w:color w:val="auto"/>
            </w:rPr>
            <w:fldChar w:fldCharType="separate"/>
          </w:r>
        </w:p>
        <w:p w14:paraId="0314B1FB" w14:textId="41D51621" w:rsidR="00363AD1" w:rsidRDefault="0015412B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1"/>
            </w:rPr>
          </w:pPr>
          <w:hyperlink w:anchor="_Toc174625245" w:history="1">
            <w:r w:rsidR="00363AD1" w:rsidRPr="0036733E">
              <w:rPr>
                <w:rStyle w:val="ab"/>
              </w:rPr>
              <w:t>１．サウンディング型市場調査の目的について</w:t>
            </w:r>
            <w:r w:rsidR="00363AD1">
              <w:rPr>
                <w:webHidden/>
              </w:rPr>
              <w:tab/>
            </w:r>
            <w:r w:rsidR="008B4DB2">
              <w:rPr>
                <w:rFonts w:hint="eastAsia"/>
                <w:webHidden/>
              </w:rPr>
              <w:t>１</w:t>
            </w:r>
          </w:hyperlink>
        </w:p>
        <w:p w14:paraId="4BFC9438" w14:textId="39EB91BD" w:rsidR="00363AD1" w:rsidRDefault="0015412B">
          <w:pPr>
            <w:pStyle w:val="21"/>
            <w:rPr>
              <w:rFonts w:asciiTheme="minorHAnsi" w:eastAsiaTheme="minorEastAsia" w:hAnsiTheme="minorHAnsi" w:cstheme="minorBidi"/>
              <w:kern w:val="2"/>
            </w:rPr>
          </w:pPr>
          <w:hyperlink w:anchor="_Toc174625246" w:history="1">
            <w:r w:rsidR="00363AD1" w:rsidRPr="0036733E">
              <w:rPr>
                <w:rStyle w:val="ab"/>
              </w:rPr>
              <w:t>（１）調査の実施目的</w:t>
            </w:r>
            <w:r w:rsidR="00363AD1">
              <w:rPr>
                <w:webHidden/>
              </w:rPr>
              <w:tab/>
            </w:r>
            <w:r w:rsidR="008B4DB2">
              <w:rPr>
                <w:rFonts w:hint="eastAsia"/>
                <w:webHidden/>
              </w:rPr>
              <w:t>１</w:t>
            </w:r>
          </w:hyperlink>
        </w:p>
        <w:p w14:paraId="33CEFE5D" w14:textId="5E200AC7" w:rsidR="00363AD1" w:rsidRDefault="0015412B">
          <w:pPr>
            <w:pStyle w:val="21"/>
            <w:rPr>
              <w:rFonts w:asciiTheme="minorHAnsi" w:eastAsiaTheme="minorEastAsia" w:hAnsiTheme="minorHAnsi" w:cstheme="minorBidi"/>
              <w:kern w:val="2"/>
            </w:rPr>
          </w:pPr>
          <w:hyperlink w:anchor="_Toc174625247" w:history="1">
            <w:r w:rsidR="00363AD1" w:rsidRPr="0036733E">
              <w:rPr>
                <w:rStyle w:val="ab"/>
              </w:rPr>
              <w:t>（２）事業の概要</w:t>
            </w:r>
            <w:r w:rsidR="00363AD1">
              <w:rPr>
                <w:webHidden/>
              </w:rPr>
              <w:tab/>
            </w:r>
          </w:hyperlink>
          <w:r w:rsidR="008B4DB2">
            <w:rPr>
              <w:rFonts w:hint="eastAsia"/>
            </w:rPr>
            <w:t>１</w:t>
          </w:r>
        </w:p>
        <w:p w14:paraId="27011459" w14:textId="05EDBA0B" w:rsidR="00363AD1" w:rsidRDefault="0015412B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1"/>
            </w:rPr>
          </w:pPr>
          <w:hyperlink w:anchor="_Toc174625248" w:history="1">
            <w:r w:rsidR="00363AD1" w:rsidRPr="0036733E">
              <w:rPr>
                <w:rStyle w:val="ab"/>
              </w:rPr>
              <w:t>２．サウンディング型市場調査の全体スケジュールについて</w:t>
            </w:r>
            <w:r w:rsidR="00363AD1">
              <w:rPr>
                <w:webHidden/>
              </w:rPr>
              <w:tab/>
            </w:r>
          </w:hyperlink>
          <w:r w:rsidR="008B4DB2">
            <w:rPr>
              <w:rFonts w:hint="eastAsia"/>
            </w:rPr>
            <w:t>２</w:t>
          </w:r>
        </w:p>
        <w:p w14:paraId="6F7656A6" w14:textId="5582E458" w:rsidR="00363AD1" w:rsidRDefault="0015412B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1"/>
            </w:rPr>
          </w:pPr>
          <w:hyperlink w:anchor="_Toc174625249" w:history="1">
            <w:r w:rsidR="00363AD1" w:rsidRPr="0036733E">
              <w:rPr>
                <w:rStyle w:val="ab"/>
              </w:rPr>
              <w:t>３．サウンディング型市場調査への参加要件について</w:t>
            </w:r>
            <w:r w:rsidR="00363AD1">
              <w:rPr>
                <w:webHidden/>
              </w:rPr>
              <w:tab/>
            </w:r>
          </w:hyperlink>
          <w:r w:rsidR="008B4DB2">
            <w:rPr>
              <w:rFonts w:hint="eastAsia"/>
            </w:rPr>
            <w:t>２</w:t>
          </w:r>
        </w:p>
        <w:p w14:paraId="29E7009D" w14:textId="1136FF8A" w:rsidR="00363AD1" w:rsidRDefault="0015412B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1"/>
            </w:rPr>
          </w:pPr>
          <w:hyperlink w:anchor="_Toc174625250" w:history="1">
            <w:r w:rsidR="00363AD1" w:rsidRPr="0036733E">
              <w:rPr>
                <w:rStyle w:val="ab"/>
              </w:rPr>
              <w:t>４．サウンディング型市場調査の「参加申込書</w:t>
            </w:r>
            <w:r w:rsidR="0000401D">
              <w:rPr>
                <w:rStyle w:val="ab"/>
                <w:rFonts w:hint="eastAsia"/>
              </w:rPr>
              <w:t>」</w:t>
            </w:r>
            <w:r w:rsidR="00363AD1" w:rsidRPr="0036733E">
              <w:rPr>
                <w:rStyle w:val="ab"/>
              </w:rPr>
              <w:t>及び「個別対話エントリーシート」の提出について</w:t>
            </w:r>
            <w:r w:rsidR="00363AD1">
              <w:rPr>
                <w:webHidden/>
              </w:rPr>
              <w:tab/>
            </w:r>
          </w:hyperlink>
          <w:r w:rsidR="008B4DB2">
            <w:rPr>
              <w:rFonts w:hint="eastAsia"/>
            </w:rPr>
            <w:t>２</w:t>
          </w:r>
        </w:p>
        <w:p w14:paraId="1E0F4680" w14:textId="6398CDD4" w:rsidR="00363AD1" w:rsidRDefault="0015412B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1"/>
            </w:rPr>
          </w:pPr>
          <w:hyperlink w:anchor="_Toc174625251" w:history="1">
            <w:r w:rsidR="00363AD1" w:rsidRPr="0036733E">
              <w:rPr>
                <w:rStyle w:val="ab"/>
              </w:rPr>
              <w:t>５．提示資料及び「個別対話ヒアリングシート」の個別配布について</w:t>
            </w:r>
            <w:r w:rsidR="00363AD1">
              <w:rPr>
                <w:webHidden/>
              </w:rPr>
              <w:tab/>
            </w:r>
          </w:hyperlink>
          <w:r w:rsidR="008B4DB2">
            <w:rPr>
              <w:rFonts w:hint="eastAsia"/>
            </w:rPr>
            <w:t>３</w:t>
          </w:r>
        </w:p>
        <w:p w14:paraId="4B107092" w14:textId="56C7D890" w:rsidR="00363AD1" w:rsidRDefault="0015412B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1"/>
            </w:rPr>
          </w:pPr>
          <w:hyperlink w:anchor="_Toc174625252" w:history="1">
            <w:r w:rsidR="00363AD1" w:rsidRPr="0036733E">
              <w:rPr>
                <w:rStyle w:val="ab"/>
              </w:rPr>
              <w:t>７．個別対話の実施について</w:t>
            </w:r>
            <w:r w:rsidR="00363AD1">
              <w:rPr>
                <w:webHidden/>
              </w:rPr>
              <w:tab/>
            </w:r>
          </w:hyperlink>
          <w:r w:rsidR="008B4DB2">
            <w:rPr>
              <w:rFonts w:hint="eastAsia"/>
            </w:rPr>
            <w:t>３</w:t>
          </w:r>
        </w:p>
        <w:p w14:paraId="50BB633C" w14:textId="2DB16026" w:rsidR="00363AD1" w:rsidRDefault="0015412B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1"/>
            </w:rPr>
          </w:pPr>
          <w:hyperlink w:anchor="_Toc174625253" w:history="1">
            <w:r w:rsidR="00363AD1" w:rsidRPr="0036733E">
              <w:rPr>
                <w:rStyle w:val="ab"/>
              </w:rPr>
              <w:t>８．サウンディング型市場調査の結果の公表について</w:t>
            </w:r>
            <w:r w:rsidR="00363AD1">
              <w:rPr>
                <w:webHidden/>
              </w:rPr>
              <w:tab/>
            </w:r>
          </w:hyperlink>
          <w:r w:rsidR="008B4DB2">
            <w:rPr>
              <w:rFonts w:hint="eastAsia"/>
            </w:rPr>
            <w:t>３</w:t>
          </w:r>
        </w:p>
        <w:p w14:paraId="3FDAD89A" w14:textId="712238A0" w:rsidR="00363AD1" w:rsidRDefault="0015412B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1"/>
            </w:rPr>
          </w:pPr>
          <w:hyperlink w:anchor="_Toc174625254" w:history="1">
            <w:r w:rsidR="00363AD1" w:rsidRPr="0036733E">
              <w:rPr>
                <w:rStyle w:val="ab"/>
              </w:rPr>
              <w:t>９．留意事項</w:t>
            </w:r>
            <w:r w:rsidR="00363AD1">
              <w:rPr>
                <w:webHidden/>
              </w:rPr>
              <w:tab/>
            </w:r>
          </w:hyperlink>
          <w:r w:rsidR="008B4DB2">
            <w:rPr>
              <w:rFonts w:hint="eastAsia"/>
            </w:rPr>
            <w:t>４</w:t>
          </w:r>
        </w:p>
        <w:p w14:paraId="49B463B0" w14:textId="28033DE9" w:rsidR="00363AD1" w:rsidRDefault="0015412B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1"/>
            </w:rPr>
          </w:pPr>
          <w:hyperlink w:anchor="_Toc174625255" w:history="1">
            <w:r w:rsidR="00363AD1" w:rsidRPr="0036733E">
              <w:rPr>
                <w:rStyle w:val="ab"/>
              </w:rPr>
              <w:t>１０．様式</w:t>
            </w:r>
            <w:r w:rsidR="00363AD1">
              <w:rPr>
                <w:webHidden/>
              </w:rPr>
              <w:tab/>
            </w:r>
          </w:hyperlink>
          <w:r w:rsidR="008B4DB2">
            <w:rPr>
              <w:rFonts w:hint="eastAsia"/>
            </w:rPr>
            <w:t>４</w:t>
          </w:r>
        </w:p>
        <w:p w14:paraId="28612550" w14:textId="3622A11C" w:rsidR="00363AD1" w:rsidRDefault="0015412B">
          <w:pPr>
            <w:pStyle w:val="11"/>
            <w:rPr>
              <w:rFonts w:asciiTheme="minorHAnsi" w:eastAsiaTheme="minorEastAsia" w:hAnsiTheme="minorHAnsi" w:cstheme="minorBidi"/>
              <w:b w:val="0"/>
              <w:kern w:val="2"/>
              <w:sz w:val="21"/>
            </w:rPr>
          </w:pPr>
          <w:hyperlink w:anchor="_Toc174625256" w:history="1">
            <w:r w:rsidR="00363AD1" w:rsidRPr="0036733E">
              <w:rPr>
                <w:rStyle w:val="ab"/>
              </w:rPr>
              <w:t>１１．問い合わせ先</w:t>
            </w:r>
            <w:r w:rsidR="00363AD1">
              <w:rPr>
                <w:webHidden/>
              </w:rPr>
              <w:tab/>
            </w:r>
          </w:hyperlink>
          <w:r w:rsidR="008B4DB2">
            <w:rPr>
              <w:rFonts w:hint="eastAsia"/>
            </w:rPr>
            <w:t>４</w:t>
          </w:r>
        </w:p>
        <w:p w14:paraId="56E55D47" w14:textId="6E778FEE" w:rsidR="00E06958" w:rsidRPr="007346C5" w:rsidRDefault="00486F4A" w:rsidP="006D5ED9">
          <w:pPr>
            <w:pStyle w:val="11"/>
            <w:rPr>
              <w:rFonts w:cstheme="minorBidi"/>
              <w:kern w:val="2"/>
              <w:sz w:val="21"/>
            </w:rPr>
            <w:sectPr w:rsidR="00E06958" w:rsidRPr="007346C5" w:rsidSect="0000401D">
              <w:headerReference w:type="default" r:id="rId8"/>
              <w:type w:val="continuous"/>
              <w:pgSz w:w="11906" w:h="16838"/>
              <w:pgMar w:top="1985" w:right="1558" w:bottom="1701" w:left="1701" w:header="851" w:footer="992" w:gutter="0"/>
              <w:cols w:space="425"/>
              <w:docGrid w:type="lines" w:linePitch="360"/>
            </w:sectPr>
          </w:pPr>
          <w:r w:rsidRPr="007346C5">
            <w:rPr>
              <w:b w:val="0"/>
              <w:bCs/>
              <w:lang w:val="ja-JP"/>
            </w:rPr>
            <w:fldChar w:fldCharType="end"/>
          </w:r>
        </w:p>
      </w:sdtContent>
    </w:sdt>
    <w:p w14:paraId="511653E0" w14:textId="77777777" w:rsidR="00AD7F8F" w:rsidRDefault="00AD7F8F">
      <w:pPr>
        <w:widowControl/>
        <w:jc w:val="left"/>
        <w:rPr>
          <w:rFonts w:ascii="Meiryo UI" w:eastAsia="Meiryo UI" w:hAnsi="Meiryo UI" w:cstheme="majorBidi"/>
          <w:b/>
          <w:szCs w:val="24"/>
        </w:rPr>
      </w:pPr>
      <w:r>
        <w:rPr>
          <w:rFonts w:ascii="Meiryo UI" w:eastAsia="Meiryo UI" w:hAnsi="Meiryo UI"/>
          <w:b/>
        </w:rPr>
        <w:br w:type="page"/>
      </w:r>
    </w:p>
    <w:p w14:paraId="01838F4A" w14:textId="1AD27F68" w:rsidR="00515FAF" w:rsidRPr="007346C5" w:rsidRDefault="0047401B" w:rsidP="00486F4A">
      <w:pPr>
        <w:pStyle w:val="1"/>
        <w:rPr>
          <w:rFonts w:ascii="Meiryo UI" w:eastAsia="Meiryo UI" w:hAnsi="Meiryo UI"/>
          <w:b/>
          <w:sz w:val="21"/>
        </w:rPr>
      </w:pPr>
      <w:bookmarkStart w:id="0" w:name="_Toc174625245"/>
      <w:r>
        <w:rPr>
          <w:rFonts w:ascii="Meiryo UI" w:eastAsia="Meiryo UI" w:hAnsi="Meiryo UI" w:hint="eastAsia"/>
          <w:b/>
          <w:sz w:val="21"/>
        </w:rPr>
        <w:lastRenderedPageBreak/>
        <w:t>１．</w:t>
      </w:r>
      <w:r w:rsidR="00515FAF" w:rsidRPr="007346C5">
        <w:rPr>
          <w:rFonts w:ascii="Meiryo UI" w:eastAsia="Meiryo UI" w:hAnsi="Meiryo UI" w:hint="eastAsia"/>
          <w:b/>
          <w:sz w:val="21"/>
        </w:rPr>
        <w:t>サウンディング型市場調査の</w:t>
      </w:r>
      <w:r w:rsidR="002D7881">
        <w:rPr>
          <w:rFonts w:ascii="Meiryo UI" w:eastAsia="Meiryo UI" w:hAnsi="Meiryo UI" w:hint="eastAsia"/>
          <w:b/>
          <w:sz w:val="21"/>
        </w:rPr>
        <w:t>目的</w:t>
      </w:r>
      <w:r w:rsidR="00515FAF" w:rsidRPr="007346C5">
        <w:rPr>
          <w:rFonts w:ascii="Meiryo UI" w:eastAsia="Meiryo UI" w:hAnsi="Meiryo UI" w:hint="eastAsia"/>
          <w:b/>
          <w:sz w:val="21"/>
        </w:rPr>
        <w:t>について</w:t>
      </w:r>
      <w:bookmarkEnd w:id="0"/>
    </w:p>
    <w:p w14:paraId="2F1CA9CE" w14:textId="23C93F3F" w:rsidR="00515FAF" w:rsidRPr="007346C5" w:rsidRDefault="00515FAF" w:rsidP="00486F4A">
      <w:pPr>
        <w:pStyle w:val="2"/>
        <w:rPr>
          <w:rFonts w:ascii="Meiryo UI" w:eastAsia="Meiryo UI" w:hAnsi="Meiryo UI"/>
          <w:sz w:val="21"/>
        </w:rPr>
      </w:pPr>
      <w:bookmarkStart w:id="1" w:name="_Toc174625246"/>
      <w:r w:rsidRPr="007346C5">
        <w:rPr>
          <w:rFonts w:ascii="Meiryo UI" w:eastAsia="Meiryo UI" w:hAnsi="Meiryo UI" w:hint="eastAsia"/>
          <w:sz w:val="21"/>
        </w:rPr>
        <w:t>（１）調査の実施目的</w:t>
      </w:r>
      <w:bookmarkEnd w:id="1"/>
    </w:p>
    <w:p w14:paraId="50BE1864" w14:textId="22366D22" w:rsidR="00BF29CB" w:rsidRPr="00CB0F0E" w:rsidRDefault="00BF29CB" w:rsidP="00BF29CB">
      <w:pPr>
        <w:ind w:firstLineChars="100" w:firstLine="210"/>
        <w:jc w:val="left"/>
        <w:rPr>
          <w:rFonts w:ascii="Meiryo UI" w:eastAsia="Meiryo UI" w:hAnsi="Meiryo UI"/>
        </w:rPr>
      </w:pPr>
      <w:r w:rsidRPr="00CB0F0E">
        <w:rPr>
          <w:rFonts w:ascii="Meiryo UI" w:eastAsia="Meiryo UI" w:hAnsi="Meiryo UI" w:hint="eastAsia"/>
        </w:rPr>
        <w:t>大阪府曾根崎警察署は、昭和</w:t>
      </w:r>
      <w:r w:rsidR="0000401D">
        <w:rPr>
          <w:rFonts w:ascii="Meiryo UI" w:eastAsia="Meiryo UI" w:hAnsi="Meiryo UI" w:hint="eastAsia"/>
        </w:rPr>
        <w:t>48</w:t>
      </w:r>
      <w:r w:rsidRPr="00CB0F0E">
        <w:rPr>
          <w:rFonts w:ascii="Meiryo UI" w:eastAsia="Meiryo UI" w:hAnsi="Meiryo UI" w:hint="eastAsia"/>
        </w:rPr>
        <w:t>年築の鉄筋コンクリート</w:t>
      </w:r>
      <w:r w:rsidR="00B77CDB">
        <w:rPr>
          <w:rFonts w:ascii="Meiryo UI" w:eastAsia="Meiryo UI" w:hAnsi="Meiryo UI" w:hint="eastAsia"/>
        </w:rPr>
        <w:t>造</w:t>
      </w:r>
      <w:r w:rsidRPr="00CB0F0E">
        <w:rPr>
          <w:rFonts w:ascii="Meiryo UI" w:eastAsia="Meiryo UI" w:hAnsi="Meiryo UI" w:hint="eastAsia"/>
        </w:rPr>
        <w:t>地上</w:t>
      </w:r>
      <w:r w:rsidR="0000401D">
        <w:rPr>
          <w:rFonts w:ascii="Meiryo UI" w:eastAsia="Meiryo UI" w:hAnsi="Meiryo UI" w:hint="eastAsia"/>
        </w:rPr>
        <w:t>11</w:t>
      </w:r>
      <w:r w:rsidRPr="00CB0F0E">
        <w:rPr>
          <w:rFonts w:ascii="Meiryo UI" w:eastAsia="Meiryo UI" w:hAnsi="Meiryo UI" w:hint="eastAsia"/>
        </w:rPr>
        <w:t>階、地下</w:t>
      </w:r>
      <w:r w:rsidR="0000401D">
        <w:rPr>
          <w:rFonts w:ascii="Meiryo UI" w:eastAsia="Meiryo UI" w:hAnsi="Meiryo UI" w:hint="eastAsia"/>
        </w:rPr>
        <w:t>3</w:t>
      </w:r>
      <w:r w:rsidRPr="00CB0F0E">
        <w:rPr>
          <w:rFonts w:ascii="Meiryo UI" w:eastAsia="Meiryo UI" w:hAnsi="Meiryo UI" w:hint="eastAsia"/>
        </w:rPr>
        <w:t>階の施設で、築後約</w:t>
      </w:r>
      <w:r w:rsidR="0000401D">
        <w:rPr>
          <w:rFonts w:ascii="Meiryo UI" w:eastAsia="Meiryo UI" w:hAnsi="Meiryo UI" w:hint="eastAsia"/>
        </w:rPr>
        <w:t>50</w:t>
      </w:r>
      <w:r w:rsidRPr="00CB0F0E">
        <w:rPr>
          <w:rFonts w:ascii="Meiryo UI" w:eastAsia="Meiryo UI" w:hAnsi="Meiryo UI" w:hint="eastAsia"/>
        </w:rPr>
        <w:t>年が経過し</w:t>
      </w:r>
      <w:r w:rsidR="00941334" w:rsidRPr="00CB0F0E">
        <w:rPr>
          <w:rFonts w:ascii="Meiryo UI" w:eastAsia="Meiryo UI" w:hAnsi="Meiryo UI" w:hint="eastAsia"/>
        </w:rPr>
        <w:t>、</w:t>
      </w:r>
      <w:r w:rsidRPr="00CB0F0E">
        <w:rPr>
          <w:rFonts w:ascii="Meiryo UI" w:eastAsia="Meiryo UI" w:hAnsi="Meiryo UI" w:hint="eastAsia"/>
        </w:rPr>
        <w:t>現地建替えに向けて事業を進めています。</w:t>
      </w:r>
    </w:p>
    <w:p w14:paraId="6A78D0B0" w14:textId="487C4424" w:rsidR="00BF29CB" w:rsidRPr="00CB0F0E" w:rsidRDefault="00C2334E" w:rsidP="00D87585">
      <w:pPr>
        <w:ind w:firstLineChars="100" w:firstLine="210"/>
        <w:jc w:val="left"/>
        <w:rPr>
          <w:rFonts w:ascii="Meiryo UI" w:eastAsia="Meiryo UI" w:hAnsi="Meiryo UI"/>
        </w:rPr>
      </w:pPr>
      <w:r w:rsidRPr="00CB0F0E">
        <w:rPr>
          <w:rFonts w:ascii="Meiryo UI" w:eastAsia="Meiryo UI" w:hAnsi="Meiryo UI" w:hint="eastAsia"/>
        </w:rPr>
        <w:t>現在実施中の基本設計業務</w:t>
      </w:r>
      <w:r w:rsidR="00903AE6">
        <w:rPr>
          <w:rFonts w:ascii="Meiryo UI" w:eastAsia="Meiryo UI" w:hAnsi="Meiryo UI" w:hint="eastAsia"/>
        </w:rPr>
        <w:t>の</w:t>
      </w:r>
      <w:r w:rsidRPr="00CB0F0E">
        <w:rPr>
          <w:rFonts w:ascii="Meiryo UI" w:eastAsia="Meiryo UI" w:hAnsi="Meiryo UI" w:hint="eastAsia"/>
        </w:rPr>
        <w:t>完了後、</w:t>
      </w:r>
      <w:r w:rsidR="00384C42" w:rsidRPr="00CB0F0E">
        <w:rPr>
          <w:rFonts w:ascii="Meiryo UI" w:eastAsia="Meiryo UI" w:hAnsi="Meiryo UI" w:hint="eastAsia"/>
        </w:rPr>
        <w:t>基本設計先行型</w:t>
      </w:r>
      <w:r w:rsidR="00384C42" w:rsidRPr="00CB0F0E">
        <w:rPr>
          <w:rFonts w:ascii="Meiryo UI" w:eastAsia="Meiryo UI" w:hAnsi="Meiryo UI"/>
        </w:rPr>
        <w:t>DB方式での発注</w:t>
      </w:r>
      <w:r w:rsidR="00FE723E" w:rsidRPr="00CB0F0E">
        <w:rPr>
          <w:rFonts w:ascii="Meiryo UI" w:eastAsia="Meiryo UI" w:hAnsi="Meiryo UI" w:hint="eastAsia"/>
        </w:rPr>
        <w:t>にあたり、</w:t>
      </w:r>
      <w:r w:rsidR="00E36FA9" w:rsidRPr="00CB0F0E">
        <w:rPr>
          <w:rFonts w:ascii="Meiryo UI" w:eastAsia="Meiryo UI" w:hAnsi="Meiryo UI" w:hint="eastAsia"/>
        </w:rPr>
        <w:t>サウンディング型市場調査を実施することで、都心</w:t>
      </w:r>
      <w:r w:rsidR="00335D9A" w:rsidRPr="00CB0F0E">
        <w:rPr>
          <w:rFonts w:ascii="Meiryo UI" w:eastAsia="Meiryo UI" w:hAnsi="Meiryo UI" w:hint="eastAsia"/>
        </w:rPr>
        <w:t>部</w:t>
      </w:r>
      <w:r w:rsidRPr="00CB0F0E">
        <w:rPr>
          <w:rFonts w:ascii="Meiryo UI" w:eastAsia="Meiryo UI" w:hAnsi="Meiryo UI" w:hint="eastAsia"/>
        </w:rPr>
        <w:t>や</w:t>
      </w:r>
      <w:r w:rsidR="00E36FA9" w:rsidRPr="00CB0F0E">
        <w:rPr>
          <w:rFonts w:ascii="Meiryo UI" w:eastAsia="Meiryo UI" w:hAnsi="Meiryo UI" w:hint="eastAsia"/>
        </w:rPr>
        <w:t>地下街</w:t>
      </w:r>
      <w:r w:rsidRPr="00CB0F0E">
        <w:rPr>
          <w:rFonts w:ascii="Meiryo UI" w:eastAsia="Meiryo UI" w:hAnsi="Meiryo UI" w:hint="eastAsia"/>
        </w:rPr>
        <w:t>隣接地での工事技術・ノウハウ</w:t>
      </w:r>
      <w:r w:rsidR="00E36FA9" w:rsidRPr="00CB0F0E">
        <w:rPr>
          <w:rFonts w:ascii="Meiryo UI" w:eastAsia="Meiryo UI" w:hAnsi="Meiryo UI" w:hint="eastAsia"/>
        </w:rPr>
        <w:t>および、</w:t>
      </w:r>
      <w:r w:rsidRPr="00CB0F0E">
        <w:rPr>
          <w:rFonts w:ascii="Meiryo UI" w:eastAsia="Meiryo UI" w:hAnsi="Meiryo UI" w:hint="eastAsia"/>
        </w:rPr>
        <w:t>資機材調達</w:t>
      </w:r>
      <w:r w:rsidR="00E36FA9" w:rsidRPr="00CB0F0E">
        <w:rPr>
          <w:rFonts w:ascii="Meiryo UI" w:eastAsia="Meiryo UI" w:hAnsi="Meiryo UI" w:hint="eastAsia"/>
        </w:rPr>
        <w:t>状況・</w:t>
      </w:r>
      <w:r w:rsidRPr="00CB0F0E">
        <w:rPr>
          <w:rFonts w:ascii="Meiryo UI" w:eastAsia="Meiryo UI" w:hAnsi="Meiryo UI" w:hint="eastAsia"/>
        </w:rPr>
        <w:t>建設市況、民間事業者の創意工夫による</w:t>
      </w:r>
      <w:r w:rsidR="00B64395">
        <w:rPr>
          <w:rFonts w:ascii="Meiryo UI" w:eastAsia="Meiryo UI" w:hAnsi="Meiryo UI" w:hint="eastAsia"/>
        </w:rPr>
        <w:t>評価</w:t>
      </w:r>
      <w:r w:rsidR="0069332E" w:rsidRPr="00CB0F0E">
        <w:rPr>
          <w:rFonts w:ascii="Meiryo UI" w:eastAsia="Meiryo UI" w:hAnsi="Meiryo UI" w:hint="eastAsia"/>
        </w:rPr>
        <w:t>項目などについての意見交換を行い、</w:t>
      </w:r>
      <w:r w:rsidRPr="00CB0F0E">
        <w:rPr>
          <w:rFonts w:ascii="Meiryo UI" w:eastAsia="Meiryo UI" w:hAnsi="Meiryo UI" w:hint="eastAsia"/>
        </w:rPr>
        <w:t>事業者の皆様が本事業へ適切に参加できる公募条件等の整理と</w:t>
      </w:r>
      <w:r w:rsidR="00B64395">
        <w:rPr>
          <w:rFonts w:ascii="Meiryo UI" w:eastAsia="Meiryo UI" w:hAnsi="Meiryo UI" w:hint="eastAsia"/>
        </w:rPr>
        <w:t>参加意向を把握すること</w:t>
      </w:r>
      <w:r w:rsidRPr="00CB0F0E">
        <w:rPr>
          <w:rFonts w:ascii="Meiryo UI" w:eastAsia="Meiryo UI" w:hAnsi="Meiryo UI" w:hint="eastAsia"/>
        </w:rPr>
        <w:t>を目的とします。</w:t>
      </w:r>
    </w:p>
    <w:p w14:paraId="47B1E8AA" w14:textId="55B3D70D" w:rsidR="00515FAF" w:rsidRDefault="00515FAF" w:rsidP="00486F4A">
      <w:pPr>
        <w:pStyle w:val="2"/>
        <w:rPr>
          <w:rFonts w:ascii="Meiryo UI" w:eastAsia="Meiryo UI" w:hAnsi="Meiryo UI"/>
          <w:sz w:val="21"/>
        </w:rPr>
      </w:pPr>
      <w:bookmarkStart w:id="2" w:name="_Toc174625247"/>
      <w:r w:rsidRPr="007346C5">
        <w:rPr>
          <w:rFonts w:ascii="Meiryo UI" w:eastAsia="Meiryo UI" w:hAnsi="Meiryo UI" w:hint="eastAsia"/>
          <w:sz w:val="21"/>
        </w:rPr>
        <w:t>（２）</w:t>
      </w:r>
      <w:r w:rsidR="00AD7F8F">
        <w:rPr>
          <w:rFonts w:ascii="Meiryo UI" w:eastAsia="Meiryo UI" w:hAnsi="Meiryo UI" w:hint="eastAsia"/>
          <w:sz w:val="21"/>
        </w:rPr>
        <w:t>事業の概要</w:t>
      </w:r>
      <w:bookmarkEnd w:id="2"/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129"/>
        <w:gridCol w:w="1134"/>
        <w:gridCol w:w="7088"/>
      </w:tblGrid>
      <w:tr w:rsidR="002918F6" w14:paraId="6CC2CA69" w14:textId="77777777" w:rsidTr="00EA0350">
        <w:trPr>
          <w:trHeight w:val="585"/>
        </w:trPr>
        <w:tc>
          <w:tcPr>
            <w:tcW w:w="1129" w:type="dxa"/>
            <w:vMerge w:val="restart"/>
            <w:vAlign w:val="center"/>
          </w:tcPr>
          <w:p w14:paraId="2B21A7D3" w14:textId="64372251" w:rsidR="002918F6" w:rsidRDefault="002918F6" w:rsidP="002918F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事業概要</w:t>
            </w:r>
          </w:p>
        </w:tc>
        <w:tc>
          <w:tcPr>
            <w:tcW w:w="1134" w:type="dxa"/>
            <w:vAlign w:val="center"/>
          </w:tcPr>
          <w:p w14:paraId="45302105" w14:textId="6C82D9E7" w:rsidR="002918F6" w:rsidRDefault="002918F6" w:rsidP="00641C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088" w:type="dxa"/>
            <w:vAlign w:val="center"/>
          </w:tcPr>
          <w:p w14:paraId="626F8EB6" w14:textId="1E7F7964" w:rsidR="002918F6" w:rsidRDefault="002918F6" w:rsidP="00800D7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大阪市北区曾根崎2丁目</w:t>
            </w:r>
            <w:r w:rsidR="00F06D5A">
              <w:rPr>
                <w:rFonts w:ascii="Meiryo UI" w:eastAsia="Meiryo UI" w:hAnsi="Meiryo UI"/>
              </w:rPr>
              <w:t xml:space="preserve"> </w:t>
            </w:r>
          </w:p>
        </w:tc>
      </w:tr>
      <w:tr w:rsidR="002918F6" w14:paraId="736C8457" w14:textId="77777777" w:rsidTr="00EA0350">
        <w:trPr>
          <w:trHeight w:val="930"/>
        </w:trPr>
        <w:tc>
          <w:tcPr>
            <w:tcW w:w="1129" w:type="dxa"/>
            <w:vMerge/>
          </w:tcPr>
          <w:p w14:paraId="07DC0660" w14:textId="77777777" w:rsidR="002918F6" w:rsidRDefault="002918F6" w:rsidP="00800D7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62E55D77" w14:textId="77777777" w:rsidR="002918F6" w:rsidRDefault="002918F6" w:rsidP="00641C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既存庁舎</w:t>
            </w:r>
          </w:p>
          <w:p w14:paraId="1EED3777" w14:textId="12AF7D71" w:rsidR="002918F6" w:rsidRDefault="002918F6" w:rsidP="00641C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規模等</w:t>
            </w:r>
          </w:p>
        </w:tc>
        <w:tc>
          <w:tcPr>
            <w:tcW w:w="7088" w:type="dxa"/>
            <w:vAlign w:val="center"/>
          </w:tcPr>
          <w:p w14:paraId="27D2D9C1" w14:textId="77777777" w:rsidR="002918F6" w:rsidRDefault="002918F6" w:rsidP="00800D7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延床面積13,477.48㎡　地上11階/地下3階</w:t>
            </w:r>
          </w:p>
          <w:p w14:paraId="0D75989D" w14:textId="0F236CFA" w:rsidR="002918F6" w:rsidRDefault="002918F6" w:rsidP="00800D7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RC造、一部SRC造及びS造</w:t>
            </w:r>
          </w:p>
        </w:tc>
      </w:tr>
      <w:tr w:rsidR="002918F6" w14:paraId="0158BA79" w14:textId="77777777" w:rsidTr="00EA0350">
        <w:trPr>
          <w:trHeight w:val="912"/>
        </w:trPr>
        <w:tc>
          <w:tcPr>
            <w:tcW w:w="1129" w:type="dxa"/>
            <w:vMerge/>
          </w:tcPr>
          <w:p w14:paraId="251DFE7C" w14:textId="77777777" w:rsidR="002918F6" w:rsidRDefault="002918F6" w:rsidP="00800D7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63346643" w14:textId="77777777" w:rsidR="002918F6" w:rsidRDefault="002918F6" w:rsidP="00641C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新庁舎</w:t>
            </w:r>
          </w:p>
          <w:p w14:paraId="0AB89EB6" w14:textId="5F79E16E" w:rsidR="002918F6" w:rsidRDefault="002918F6" w:rsidP="00641C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規模等</w:t>
            </w:r>
          </w:p>
        </w:tc>
        <w:tc>
          <w:tcPr>
            <w:tcW w:w="7088" w:type="dxa"/>
            <w:vAlign w:val="center"/>
          </w:tcPr>
          <w:p w14:paraId="22E5C663" w14:textId="1176425C" w:rsidR="002918F6" w:rsidRPr="004A7A58" w:rsidRDefault="002918F6" w:rsidP="00800D7B">
            <w:pPr>
              <w:jc w:val="left"/>
              <w:rPr>
                <w:rFonts w:ascii="Meiryo UI" w:eastAsia="Meiryo UI" w:hAnsi="Meiryo UI"/>
              </w:rPr>
            </w:pPr>
            <w:r w:rsidRPr="004A7A58">
              <w:rPr>
                <w:rFonts w:ascii="Meiryo UI" w:eastAsia="Meiryo UI" w:hAnsi="Meiryo UI" w:hint="eastAsia"/>
              </w:rPr>
              <w:t>延床面積</w:t>
            </w:r>
            <w:r w:rsidR="00170670" w:rsidRPr="004A7A58">
              <w:rPr>
                <w:rFonts w:ascii="Meiryo UI" w:eastAsia="Meiryo UI" w:hAnsi="Meiryo UI" w:hint="eastAsia"/>
              </w:rPr>
              <w:t xml:space="preserve">　約</w:t>
            </w:r>
            <w:r w:rsidR="002548BB" w:rsidRPr="004A7A58">
              <w:rPr>
                <w:rFonts w:ascii="Meiryo UI" w:eastAsia="Meiryo UI" w:hAnsi="Meiryo UI" w:hint="eastAsia"/>
              </w:rPr>
              <w:t>1</w:t>
            </w:r>
            <w:r w:rsidR="002548BB" w:rsidRPr="004A7A58">
              <w:rPr>
                <w:rFonts w:ascii="Meiryo UI" w:eastAsia="Meiryo UI" w:hAnsi="Meiryo UI"/>
              </w:rPr>
              <w:t>4,000</w:t>
            </w:r>
            <w:r w:rsidRPr="004A7A58">
              <w:rPr>
                <w:rFonts w:ascii="Meiryo UI" w:eastAsia="Meiryo UI" w:hAnsi="Meiryo UI" w:hint="eastAsia"/>
              </w:rPr>
              <w:t>㎡　地上</w:t>
            </w:r>
            <w:r w:rsidR="00DA72DA" w:rsidRPr="004A7A58">
              <w:rPr>
                <w:rFonts w:ascii="Meiryo UI" w:eastAsia="Meiryo UI" w:hAnsi="Meiryo UI" w:hint="eastAsia"/>
              </w:rPr>
              <w:t>1</w:t>
            </w:r>
            <w:r w:rsidR="00DA72DA" w:rsidRPr="004A7A58">
              <w:rPr>
                <w:rFonts w:ascii="Meiryo UI" w:eastAsia="Meiryo UI" w:hAnsi="Meiryo UI"/>
              </w:rPr>
              <w:t>0</w:t>
            </w:r>
            <w:r w:rsidRPr="004A7A58">
              <w:rPr>
                <w:rFonts w:ascii="Meiryo UI" w:eastAsia="Meiryo UI" w:hAnsi="Meiryo UI" w:hint="eastAsia"/>
              </w:rPr>
              <w:t>階/地下</w:t>
            </w:r>
            <w:r w:rsidR="00DA72DA" w:rsidRPr="004A7A58">
              <w:rPr>
                <w:rFonts w:ascii="Meiryo UI" w:eastAsia="Meiryo UI" w:hAnsi="Meiryo UI" w:hint="eastAsia"/>
              </w:rPr>
              <w:t>2</w:t>
            </w:r>
            <w:r w:rsidRPr="004A7A58">
              <w:rPr>
                <w:rFonts w:ascii="Meiryo UI" w:eastAsia="Meiryo UI" w:hAnsi="Meiryo UI" w:hint="eastAsia"/>
              </w:rPr>
              <w:t>階</w:t>
            </w:r>
          </w:p>
          <w:p w14:paraId="67AD606A" w14:textId="4E5B8BDB" w:rsidR="002918F6" w:rsidRDefault="00162433" w:rsidP="00800D7B">
            <w:pPr>
              <w:jc w:val="left"/>
              <w:rPr>
                <w:rFonts w:ascii="Meiryo UI" w:eastAsia="Meiryo UI" w:hAnsi="Meiryo UI"/>
              </w:rPr>
            </w:pPr>
            <w:r w:rsidRPr="004A7A58">
              <w:rPr>
                <w:rFonts w:ascii="Meiryo UI" w:eastAsia="Meiryo UI" w:hAnsi="Meiryo UI" w:hint="eastAsia"/>
              </w:rPr>
              <w:t>SRC</w:t>
            </w:r>
            <w:r w:rsidR="002918F6" w:rsidRPr="004A7A58">
              <w:rPr>
                <w:rFonts w:ascii="Meiryo UI" w:eastAsia="Meiryo UI" w:hAnsi="Meiryo UI" w:hint="eastAsia"/>
              </w:rPr>
              <w:t>造</w:t>
            </w:r>
            <w:r w:rsidRPr="004A7A58">
              <w:rPr>
                <w:rFonts w:ascii="Meiryo UI" w:eastAsia="Meiryo UI" w:hAnsi="Meiryo UI" w:hint="eastAsia"/>
              </w:rPr>
              <w:t>又はS</w:t>
            </w:r>
            <w:r w:rsidR="002918F6" w:rsidRPr="004A7A58">
              <w:rPr>
                <w:rFonts w:ascii="Meiryo UI" w:eastAsia="Meiryo UI" w:hAnsi="Meiryo UI" w:hint="eastAsia"/>
              </w:rPr>
              <w:t>造</w:t>
            </w:r>
            <w:r w:rsidRPr="004A7A58">
              <w:rPr>
                <w:rFonts w:ascii="Meiryo UI" w:eastAsia="Meiryo UI" w:hAnsi="Meiryo UI" w:hint="eastAsia"/>
              </w:rPr>
              <w:t>（想定）</w:t>
            </w:r>
          </w:p>
        </w:tc>
      </w:tr>
      <w:tr w:rsidR="002918F6" w14:paraId="5A7DC0E8" w14:textId="77777777" w:rsidTr="00EA0350">
        <w:trPr>
          <w:trHeight w:val="960"/>
        </w:trPr>
        <w:tc>
          <w:tcPr>
            <w:tcW w:w="1129" w:type="dxa"/>
            <w:vMerge/>
          </w:tcPr>
          <w:p w14:paraId="43F66004" w14:textId="77777777" w:rsidR="002918F6" w:rsidRDefault="002918F6" w:rsidP="00800D7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5DCE4BCD" w14:textId="7A68445C" w:rsidR="002918F6" w:rsidRDefault="00641C5D" w:rsidP="00641C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事業手法</w:t>
            </w:r>
          </w:p>
        </w:tc>
        <w:tc>
          <w:tcPr>
            <w:tcW w:w="7088" w:type="dxa"/>
            <w:vAlign w:val="center"/>
          </w:tcPr>
          <w:p w14:paraId="0A04A8E7" w14:textId="77777777" w:rsidR="002918F6" w:rsidRDefault="00641C5D" w:rsidP="00800D7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基本設計先行型デザインビルド方式※</w:t>
            </w:r>
          </w:p>
          <w:p w14:paraId="4E3ECE50" w14:textId="1ADA20C5" w:rsidR="00641C5D" w:rsidRDefault="00641C5D" w:rsidP="00800D7B">
            <w:pPr>
              <w:jc w:val="left"/>
              <w:rPr>
                <w:rFonts w:ascii="Meiryo UI" w:eastAsia="Meiryo UI" w:hAnsi="Meiryo UI"/>
              </w:rPr>
            </w:pP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※基本設計は設計事務所が行い、実施設計＋施工を一括発注で進める方式</w:t>
            </w:r>
          </w:p>
        </w:tc>
      </w:tr>
      <w:tr w:rsidR="00673932" w:rsidRPr="00673932" w14:paraId="6D48C505" w14:textId="77777777" w:rsidTr="00EA0350">
        <w:trPr>
          <w:trHeight w:val="2421"/>
        </w:trPr>
        <w:tc>
          <w:tcPr>
            <w:tcW w:w="1129" w:type="dxa"/>
            <w:vMerge/>
          </w:tcPr>
          <w:p w14:paraId="3712C7F0" w14:textId="77777777" w:rsidR="002918F6" w:rsidRDefault="002918F6" w:rsidP="00800D7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668D16C8" w14:textId="30BA4380" w:rsidR="002918F6" w:rsidRPr="00673932" w:rsidRDefault="00521518" w:rsidP="00641C5D">
            <w:pPr>
              <w:rPr>
                <w:rFonts w:ascii="Meiryo UI" w:eastAsia="Meiryo UI" w:hAnsi="Meiryo UI"/>
              </w:rPr>
            </w:pPr>
            <w:r w:rsidRPr="00673932">
              <w:rPr>
                <w:rFonts w:ascii="Meiryo UI" w:eastAsia="Meiryo UI" w:hAnsi="Meiryo UI" w:hint="eastAsia"/>
              </w:rPr>
              <w:t>事業内容</w:t>
            </w:r>
          </w:p>
        </w:tc>
        <w:tc>
          <w:tcPr>
            <w:tcW w:w="7088" w:type="dxa"/>
            <w:vAlign w:val="center"/>
          </w:tcPr>
          <w:p w14:paraId="2F33BC97" w14:textId="77777777" w:rsidR="002918F6" w:rsidRPr="00673932" w:rsidRDefault="00641C5D" w:rsidP="00800D7B">
            <w:pPr>
              <w:jc w:val="left"/>
              <w:rPr>
                <w:rFonts w:ascii="Meiryo UI" w:eastAsia="Meiryo UI" w:hAnsi="Meiryo UI"/>
              </w:rPr>
            </w:pPr>
            <w:r w:rsidRPr="00673932">
              <w:rPr>
                <w:rFonts w:ascii="Meiryo UI" w:eastAsia="Meiryo UI" w:hAnsi="Meiryo UI" w:hint="eastAsia"/>
              </w:rPr>
              <w:t>新庁舎に係る</w:t>
            </w:r>
          </w:p>
          <w:p w14:paraId="780ACB5E" w14:textId="2483C1D4" w:rsidR="00641C5D" w:rsidRPr="00673932" w:rsidRDefault="00641C5D" w:rsidP="00800D7B">
            <w:pPr>
              <w:jc w:val="left"/>
              <w:rPr>
                <w:rFonts w:ascii="Meiryo UI" w:eastAsia="Meiryo UI" w:hAnsi="Meiryo UI"/>
              </w:rPr>
            </w:pPr>
            <w:r w:rsidRPr="00673932">
              <w:rPr>
                <w:rFonts w:ascii="Meiryo UI" w:eastAsia="Meiryo UI" w:hAnsi="Meiryo UI" w:hint="eastAsia"/>
              </w:rPr>
              <w:t xml:space="preserve">　実施設計業務・</w:t>
            </w:r>
            <w:r w:rsidR="00D44050">
              <w:rPr>
                <w:rFonts w:ascii="Meiryo UI" w:eastAsia="Meiryo UI" w:hAnsi="Meiryo UI" w:hint="eastAsia"/>
              </w:rPr>
              <w:t>新築工事</w:t>
            </w:r>
          </w:p>
          <w:p w14:paraId="79B7CB2C" w14:textId="77777777" w:rsidR="00641C5D" w:rsidRPr="00673932" w:rsidRDefault="00641C5D" w:rsidP="00800D7B">
            <w:pPr>
              <w:jc w:val="left"/>
              <w:rPr>
                <w:rFonts w:ascii="Meiryo UI" w:eastAsia="Meiryo UI" w:hAnsi="Meiryo UI"/>
              </w:rPr>
            </w:pPr>
            <w:r w:rsidRPr="00673932">
              <w:rPr>
                <w:rFonts w:ascii="Meiryo UI" w:eastAsia="Meiryo UI" w:hAnsi="Meiryo UI" w:hint="eastAsia"/>
              </w:rPr>
              <w:t>既存庁舎に係る</w:t>
            </w:r>
          </w:p>
          <w:p w14:paraId="05418327" w14:textId="6B13D27C" w:rsidR="00641C5D" w:rsidRPr="00673932" w:rsidRDefault="00641C5D" w:rsidP="00800D7B">
            <w:pPr>
              <w:jc w:val="left"/>
              <w:rPr>
                <w:rFonts w:ascii="Meiryo UI" w:eastAsia="Meiryo UI" w:hAnsi="Meiryo UI"/>
              </w:rPr>
            </w:pPr>
            <w:r w:rsidRPr="00673932">
              <w:rPr>
                <w:rFonts w:ascii="Meiryo UI" w:eastAsia="Meiryo UI" w:hAnsi="Meiryo UI" w:hint="eastAsia"/>
              </w:rPr>
              <w:t xml:space="preserve">　解体実施設計業務・解体工事（既存庁舎</w:t>
            </w:r>
            <w:r w:rsidR="00941334" w:rsidRPr="00673932">
              <w:rPr>
                <w:rFonts w:ascii="Meiryo UI" w:eastAsia="Meiryo UI" w:hAnsi="Meiryo UI" w:hint="eastAsia"/>
              </w:rPr>
              <w:t>で使用中の</w:t>
            </w:r>
            <w:r w:rsidR="00941334" w:rsidRPr="00673932">
              <w:rPr>
                <w:rFonts w:ascii="Meiryo UI" w:eastAsia="Meiryo UI" w:hAnsi="Meiryo UI"/>
              </w:rPr>
              <w:t>PCB使用電気機器</w:t>
            </w:r>
            <w:r w:rsidRPr="00673932">
              <w:rPr>
                <w:rFonts w:ascii="Meiryo UI" w:eastAsia="Meiryo UI" w:hAnsi="Meiryo UI" w:hint="eastAsia"/>
              </w:rPr>
              <w:t>撤去は別途発注予定）</w:t>
            </w:r>
          </w:p>
          <w:p w14:paraId="4DAFD344" w14:textId="57E84BD8" w:rsidR="00641C5D" w:rsidRPr="00673932" w:rsidRDefault="00641C5D" w:rsidP="00800D7B">
            <w:pPr>
              <w:jc w:val="left"/>
              <w:rPr>
                <w:rFonts w:ascii="Meiryo UI" w:eastAsia="Meiryo UI" w:hAnsi="Meiryo UI"/>
              </w:rPr>
            </w:pPr>
            <w:r w:rsidRPr="00673932">
              <w:rPr>
                <w:rFonts w:ascii="Meiryo UI" w:eastAsia="Meiryo UI" w:hAnsi="Meiryo UI" w:hint="eastAsia"/>
              </w:rPr>
              <w:t>上記に関わる</w:t>
            </w:r>
            <w:r w:rsidR="00626805" w:rsidRPr="00673932">
              <w:rPr>
                <w:rFonts w:ascii="Meiryo UI" w:eastAsia="Meiryo UI" w:hAnsi="Meiryo UI" w:hint="eastAsia"/>
              </w:rPr>
              <w:t>工事監理業務</w:t>
            </w:r>
            <w:r w:rsidR="00626805">
              <w:rPr>
                <w:rFonts w:ascii="Meiryo UI" w:eastAsia="Meiryo UI" w:hAnsi="Meiryo UI" w:hint="eastAsia"/>
              </w:rPr>
              <w:t>、</w:t>
            </w:r>
            <w:r w:rsidRPr="00673932">
              <w:rPr>
                <w:rFonts w:ascii="Meiryo UI" w:eastAsia="Meiryo UI" w:hAnsi="Meiryo UI" w:hint="eastAsia"/>
              </w:rPr>
              <w:t>近隣対応、行政及び関係機関協議等</w:t>
            </w:r>
          </w:p>
        </w:tc>
      </w:tr>
      <w:tr w:rsidR="00673932" w:rsidRPr="00673932" w14:paraId="587C1E0C" w14:textId="77777777" w:rsidTr="00EA0350">
        <w:trPr>
          <w:trHeight w:val="1389"/>
        </w:trPr>
        <w:tc>
          <w:tcPr>
            <w:tcW w:w="1129" w:type="dxa"/>
            <w:vMerge/>
          </w:tcPr>
          <w:p w14:paraId="3ACFC73C" w14:textId="77777777" w:rsidR="005C2BD6" w:rsidRDefault="005C2BD6" w:rsidP="00800D7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501B136D" w14:textId="6DECFAF1" w:rsidR="005C2BD6" w:rsidRPr="00673932" w:rsidRDefault="005C2BD6" w:rsidP="00641C5D">
            <w:pPr>
              <w:rPr>
                <w:rFonts w:ascii="Meiryo UI" w:eastAsia="Meiryo UI" w:hAnsi="Meiryo UI"/>
              </w:rPr>
            </w:pPr>
            <w:r w:rsidRPr="00673932">
              <w:rPr>
                <w:rFonts w:ascii="Meiryo UI" w:eastAsia="Meiryo UI" w:hAnsi="Meiryo UI" w:hint="eastAsia"/>
              </w:rPr>
              <w:t>事業進捗</w:t>
            </w:r>
          </w:p>
        </w:tc>
        <w:tc>
          <w:tcPr>
            <w:tcW w:w="7088" w:type="dxa"/>
            <w:vAlign w:val="center"/>
          </w:tcPr>
          <w:p w14:paraId="019395FE" w14:textId="3898195E" w:rsidR="005C2BD6" w:rsidRPr="00673932" w:rsidRDefault="005C2BD6" w:rsidP="00800D7B">
            <w:pPr>
              <w:jc w:val="left"/>
              <w:rPr>
                <w:rFonts w:ascii="Meiryo UI" w:eastAsia="Meiryo UI" w:hAnsi="Meiryo UI"/>
              </w:rPr>
            </w:pPr>
            <w:r w:rsidRPr="00673932">
              <w:rPr>
                <w:rFonts w:ascii="Meiryo UI" w:eastAsia="Meiryo UI" w:hAnsi="Meiryo UI" w:hint="eastAsia"/>
              </w:rPr>
              <w:t>・R</w:t>
            </w:r>
            <w:r w:rsidRPr="00673932">
              <w:rPr>
                <w:rFonts w:ascii="Meiryo UI" w:eastAsia="Meiryo UI" w:hAnsi="Meiryo UI"/>
              </w:rPr>
              <w:t>5</w:t>
            </w:r>
            <w:r w:rsidRPr="00673932">
              <w:rPr>
                <w:rFonts w:ascii="Meiryo UI" w:eastAsia="Meiryo UI" w:hAnsi="Meiryo UI" w:hint="eastAsia"/>
              </w:rPr>
              <w:t xml:space="preserve">　基本計画策定業務　実施済</w:t>
            </w:r>
          </w:p>
          <w:p w14:paraId="67D4F8B1" w14:textId="77777777" w:rsidR="005C2BD6" w:rsidRPr="00673932" w:rsidRDefault="005C2BD6" w:rsidP="00800D7B">
            <w:pPr>
              <w:jc w:val="left"/>
              <w:rPr>
                <w:rFonts w:ascii="Meiryo UI" w:eastAsia="Meiryo UI" w:hAnsi="Meiryo UI"/>
              </w:rPr>
            </w:pPr>
            <w:r w:rsidRPr="00673932">
              <w:rPr>
                <w:rFonts w:ascii="Meiryo UI" w:eastAsia="Meiryo UI" w:hAnsi="Meiryo UI" w:hint="eastAsia"/>
              </w:rPr>
              <w:t>・R</w:t>
            </w:r>
            <w:r w:rsidRPr="00673932">
              <w:rPr>
                <w:rFonts w:ascii="Meiryo UI" w:eastAsia="Meiryo UI" w:hAnsi="Meiryo UI"/>
              </w:rPr>
              <w:t>6</w:t>
            </w:r>
            <w:r w:rsidRPr="00673932">
              <w:rPr>
                <w:rFonts w:ascii="Meiryo UI" w:eastAsia="Meiryo UI" w:hAnsi="Meiryo UI" w:hint="eastAsia"/>
              </w:rPr>
              <w:t xml:space="preserve">　基本設計業務　実施中</w:t>
            </w:r>
          </w:p>
          <w:p w14:paraId="39C51324" w14:textId="1BF984E1" w:rsidR="005C2BD6" w:rsidRPr="00673932" w:rsidRDefault="005C2BD6" w:rsidP="00800D7B">
            <w:pPr>
              <w:jc w:val="left"/>
              <w:rPr>
                <w:rFonts w:ascii="Meiryo UI" w:eastAsia="Meiryo UI" w:hAnsi="Meiryo UI"/>
              </w:rPr>
            </w:pPr>
            <w:r w:rsidRPr="00673932">
              <w:rPr>
                <w:rFonts w:ascii="Meiryo UI" w:eastAsia="Meiryo UI" w:hAnsi="Meiryo UI" w:hint="eastAsia"/>
              </w:rPr>
              <w:t>・R</w:t>
            </w:r>
            <w:r w:rsidRPr="00673932">
              <w:rPr>
                <w:rFonts w:ascii="Meiryo UI" w:eastAsia="Meiryo UI" w:hAnsi="Meiryo UI"/>
              </w:rPr>
              <w:t>7</w:t>
            </w:r>
            <w:r w:rsidRPr="00673932">
              <w:rPr>
                <w:rFonts w:ascii="Meiryo UI" w:eastAsia="Meiryo UI" w:hAnsi="Meiryo UI" w:hint="eastAsia"/>
              </w:rPr>
              <w:t>以降の</w:t>
            </w:r>
            <w:r w:rsidR="00DE3C3A" w:rsidRPr="00673932">
              <w:rPr>
                <w:rFonts w:ascii="Meiryo UI" w:eastAsia="Meiryo UI" w:hAnsi="Meiryo UI" w:hint="eastAsia"/>
              </w:rPr>
              <w:t>予定</w:t>
            </w:r>
            <w:r w:rsidRPr="00673932">
              <w:rPr>
                <w:rFonts w:ascii="Meiryo UI" w:eastAsia="Meiryo UI" w:hAnsi="Meiryo UI" w:hint="eastAsia"/>
              </w:rPr>
              <w:t>については</w:t>
            </w:r>
            <w:r w:rsidR="00941334" w:rsidRPr="00673932">
              <w:rPr>
                <w:rFonts w:ascii="Meiryo UI" w:eastAsia="Meiryo UI" w:hAnsi="Meiryo UI" w:hint="eastAsia"/>
              </w:rPr>
              <w:t>5.</w:t>
            </w:r>
            <w:r w:rsidR="00170670" w:rsidRPr="00673932">
              <w:rPr>
                <w:rFonts w:ascii="Meiryo UI" w:eastAsia="Meiryo UI" w:hAnsi="Meiryo UI" w:hint="eastAsia"/>
              </w:rPr>
              <w:t>提示資料の「本事業のスケジュールイメージ」を</w:t>
            </w:r>
            <w:r w:rsidRPr="00673932">
              <w:rPr>
                <w:rFonts w:ascii="Meiryo UI" w:eastAsia="Meiryo UI" w:hAnsi="Meiryo UI" w:hint="eastAsia"/>
              </w:rPr>
              <w:t>参照</w:t>
            </w:r>
          </w:p>
        </w:tc>
      </w:tr>
      <w:tr w:rsidR="002918F6" w:rsidRPr="00016796" w14:paraId="1D2773B8" w14:textId="77777777" w:rsidTr="00EA0350">
        <w:trPr>
          <w:trHeight w:val="1277"/>
        </w:trPr>
        <w:tc>
          <w:tcPr>
            <w:tcW w:w="1129" w:type="dxa"/>
            <w:vMerge/>
          </w:tcPr>
          <w:p w14:paraId="2D4E378C" w14:textId="77777777" w:rsidR="002918F6" w:rsidRDefault="002918F6" w:rsidP="00800D7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2CB5B6D3" w14:textId="557E135F" w:rsidR="002918F6" w:rsidRDefault="00641C5D" w:rsidP="00641C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留意事項</w:t>
            </w:r>
          </w:p>
        </w:tc>
        <w:tc>
          <w:tcPr>
            <w:tcW w:w="7088" w:type="dxa"/>
            <w:vAlign w:val="center"/>
          </w:tcPr>
          <w:p w14:paraId="0F389CCB" w14:textId="77777777" w:rsidR="002918F6" w:rsidRDefault="00641C5D" w:rsidP="00800D7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既存連続土留壁及び、耐圧盤は存置したまま建替えを実施予定</w:t>
            </w:r>
          </w:p>
          <w:p w14:paraId="523382A2" w14:textId="118D0B4A" w:rsidR="00641C5D" w:rsidRDefault="00641C5D" w:rsidP="00800D7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現状、ホワイティ梅田と</w:t>
            </w:r>
            <w:r w:rsidR="00016796">
              <w:rPr>
                <w:rFonts w:ascii="Meiryo UI" w:eastAsia="Meiryo UI" w:hAnsi="Meiryo UI" w:hint="eastAsia"/>
              </w:rPr>
              <w:t>地下部で</w:t>
            </w:r>
            <w:r>
              <w:rPr>
                <w:rFonts w:ascii="Meiryo UI" w:eastAsia="Meiryo UI" w:hAnsi="Meiryo UI" w:hint="eastAsia"/>
              </w:rPr>
              <w:t>接続していますが、建替え後は接続しない予定</w:t>
            </w:r>
          </w:p>
        </w:tc>
      </w:tr>
    </w:tbl>
    <w:p w14:paraId="016306E7" w14:textId="148506D0" w:rsidR="00D721CC" w:rsidRDefault="00D721CC">
      <w:pPr>
        <w:widowControl/>
        <w:jc w:val="left"/>
        <w:rPr>
          <w:rFonts w:ascii="Meiryo UI" w:eastAsia="Meiryo UI" w:hAnsi="Meiryo UI" w:cstheme="majorBidi"/>
          <w:b/>
          <w:szCs w:val="24"/>
        </w:rPr>
      </w:pPr>
    </w:p>
    <w:p w14:paraId="4E6319A0" w14:textId="4ADAF494" w:rsidR="00EA0350" w:rsidRPr="00016796" w:rsidRDefault="00EA0350">
      <w:pPr>
        <w:widowControl/>
        <w:jc w:val="left"/>
        <w:rPr>
          <w:rFonts w:ascii="Meiryo UI" w:eastAsia="Meiryo UI" w:hAnsi="Meiryo UI" w:cstheme="majorBidi"/>
          <w:b/>
          <w:szCs w:val="24"/>
        </w:rPr>
      </w:pPr>
    </w:p>
    <w:p w14:paraId="6D328DCB" w14:textId="009F7BF5" w:rsidR="00515FAF" w:rsidRPr="007346C5" w:rsidRDefault="00515FAF" w:rsidP="00486F4A">
      <w:pPr>
        <w:pStyle w:val="1"/>
        <w:rPr>
          <w:rFonts w:ascii="Meiryo UI" w:eastAsia="Meiryo UI" w:hAnsi="Meiryo UI"/>
          <w:b/>
          <w:sz w:val="21"/>
        </w:rPr>
      </w:pPr>
      <w:bookmarkStart w:id="3" w:name="_Toc174625248"/>
      <w:r w:rsidRPr="007346C5">
        <w:rPr>
          <w:rFonts w:ascii="Meiryo UI" w:eastAsia="Meiryo UI" w:hAnsi="Meiryo UI" w:hint="eastAsia"/>
          <w:b/>
          <w:sz w:val="21"/>
        </w:rPr>
        <w:lastRenderedPageBreak/>
        <w:t>２．サウンディング</w:t>
      </w:r>
      <w:r w:rsidR="000115E0" w:rsidRPr="007346C5">
        <w:rPr>
          <w:rFonts w:ascii="Meiryo UI" w:eastAsia="Meiryo UI" w:hAnsi="Meiryo UI" w:hint="eastAsia"/>
          <w:b/>
          <w:sz w:val="21"/>
        </w:rPr>
        <w:t>型市場</w:t>
      </w:r>
      <w:r w:rsidRPr="007346C5">
        <w:rPr>
          <w:rFonts w:ascii="Meiryo UI" w:eastAsia="Meiryo UI" w:hAnsi="Meiryo UI" w:hint="eastAsia"/>
          <w:b/>
          <w:sz w:val="21"/>
        </w:rPr>
        <w:t>調査の全体スケジュールについて</w:t>
      </w:r>
      <w:bookmarkEnd w:id="3"/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CA5D35" w:rsidRPr="00CA5D35" w14:paraId="2B1A94B3" w14:textId="77777777" w:rsidTr="0000401D">
        <w:tc>
          <w:tcPr>
            <w:tcW w:w="4390" w:type="dxa"/>
            <w:shd w:val="clear" w:color="auto" w:fill="BFBFBF" w:themeFill="background1" w:themeFillShade="BF"/>
          </w:tcPr>
          <w:p w14:paraId="477699C9" w14:textId="77777777" w:rsidR="00515FAF" w:rsidRPr="00CA5D35" w:rsidRDefault="00515FAF" w:rsidP="00515FAF">
            <w:pPr>
              <w:jc w:val="center"/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2BF6835F" w14:textId="77777777" w:rsidR="00515FAF" w:rsidRPr="00CA5D35" w:rsidRDefault="00515FAF" w:rsidP="00515FAF">
            <w:pPr>
              <w:jc w:val="center"/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期間等</w:t>
            </w:r>
          </w:p>
        </w:tc>
      </w:tr>
      <w:tr w:rsidR="00CA5D35" w:rsidRPr="00CA5D35" w14:paraId="613BDBA5" w14:textId="77777777" w:rsidTr="0000401D">
        <w:tc>
          <w:tcPr>
            <w:tcW w:w="4390" w:type="dxa"/>
          </w:tcPr>
          <w:p w14:paraId="35C771EB" w14:textId="23CAE17A" w:rsidR="00515FAF" w:rsidRPr="00CA5D35" w:rsidRDefault="00515FAF" w:rsidP="00515FAF">
            <w:pPr>
              <w:jc w:val="left"/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サウンディング</w:t>
            </w:r>
            <w:r w:rsidR="000115E0" w:rsidRPr="00CA5D35">
              <w:rPr>
                <w:rFonts w:ascii="Meiryo UI" w:eastAsia="Meiryo UI" w:hAnsi="Meiryo UI" w:hint="eastAsia"/>
              </w:rPr>
              <w:t>型市場</w:t>
            </w:r>
            <w:r w:rsidRPr="00CA5D35">
              <w:rPr>
                <w:rFonts w:ascii="Meiryo UI" w:eastAsia="Meiryo UI" w:hAnsi="Meiryo UI" w:hint="eastAsia"/>
              </w:rPr>
              <w:t>調査</w:t>
            </w:r>
            <w:r w:rsidR="00425A50" w:rsidRPr="00CA5D35">
              <w:rPr>
                <w:rFonts w:ascii="Meiryo UI" w:eastAsia="Meiryo UI" w:hAnsi="Meiryo UI" w:hint="eastAsia"/>
              </w:rPr>
              <w:t>の実施に係る報道提供</w:t>
            </w:r>
          </w:p>
        </w:tc>
        <w:tc>
          <w:tcPr>
            <w:tcW w:w="4677" w:type="dxa"/>
          </w:tcPr>
          <w:p w14:paraId="3F6A0483" w14:textId="3C81EA1A" w:rsidR="00515FAF" w:rsidRPr="00CA5D35" w:rsidRDefault="00515FAF" w:rsidP="00515FAF">
            <w:pPr>
              <w:jc w:val="left"/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令和</w:t>
            </w:r>
            <w:r w:rsidR="008B71B1" w:rsidRPr="00CA5D35">
              <w:rPr>
                <w:rFonts w:ascii="Meiryo UI" w:eastAsia="Meiryo UI" w:hAnsi="Meiryo UI" w:hint="eastAsia"/>
              </w:rPr>
              <w:t>6</w:t>
            </w:r>
            <w:r w:rsidRPr="00CA5D35">
              <w:rPr>
                <w:rFonts w:ascii="Meiryo UI" w:eastAsia="Meiryo UI" w:hAnsi="Meiryo UI" w:hint="eastAsia"/>
              </w:rPr>
              <w:t>年</w:t>
            </w:r>
            <w:r w:rsidR="00DD17F3" w:rsidRPr="00CA5D35">
              <w:rPr>
                <w:rFonts w:ascii="Meiryo UI" w:eastAsia="Meiryo UI" w:hAnsi="Meiryo UI" w:hint="eastAsia"/>
              </w:rPr>
              <w:t>9</w:t>
            </w:r>
            <w:r w:rsidRPr="00CA5D35">
              <w:rPr>
                <w:rFonts w:ascii="Meiryo UI" w:eastAsia="Meiryo UI" w:hAnsi="Meiryo UI" w:hint="eastAsia"/>
              </w:rPr>
              <w:t>月</w:t>
            </w:r>
            <w:r w:rsidR="00425A50" w:rsidRPr="00CA5D35">
              <w:rPr>
                <w:rFonts w:ascii="Meiryo UI" w:eastAsia="Meiryo UI" w:hAnsi="Meiryo UI" w:hint="eastAsia"/>
              </w:rPr>
              <w:t>3</w:t>
            </w:r>
            <w:r w:rsidRPr="00CA5D35">
              <w:rPr>
                <w:rFonts w:ascii="Meiryo UI" w:eastAsia="Meiryo UI" w:hAnsi="Meiryo UI" w:hint="eastAsia"/>
              </w:rPr>
              <w:t>日（</w:t>
            </w:r>
            <w:r w:rsidR="00DD17F3" w:rsidRPr="00CA5D35">
              <w:rPr>
                <w:rFonts w:ascii="Meiryo UI" w:eastAsia="Meiryo UI" w:hAnsi="Meiryo UI" w:hint="eastAsia"/>
              </w:rPr>
              <w:t>火</w:t>
            </w:r>
            <w:r w:rsidRPr="00CA5D35">
              <w:rPr>
                <w:rFonts w:ascii="Meiryo UI" w:eastAsia="Meiryo UI" w:hAnsi="Meiryo UI" w:hint="eastAsia"/>
              </w:rPr>
              <w:t>）</w:t>
            </w:r>
          </w:p>
        </w:tc>
      </w:tr>
      <w:tr w:rsidR="00CA5D35" w:rsidRPr="00CA5D35" w14:paraId="4BC60F77" w14:textId="77777777" w:rsidTr="0000401D">
        <w:tc>
          <w:tcPr>
            <w:tcW w:w="4390" w:type="dxa"/>
          </w:tcPr>
          <w:p w14:paraId="7BE013CB" w14:textId="3D43BD3E" w:rsidR="00425A50" w:rsidRPr="00CA5D35" w:rsidRDefault="00425A50" w:rsidP="00425A50">
            <w:pPr>
              <w:jc w:val="left"/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実施要領の配付</w:t>
            </w:r>
            <w:r w:rsidR="008D46E3" w:rsidRPr="00CA5D35">
              <w:rPr>
                <w:rFonts w:ascii="Meiryo UI" w:eastAsia="Meiryo UI" w:hAnsi="Meiryo UI" w:hint="eastAsia"/>
              </w:rPr>
              <w:t>、</w:t>
            </w:r>
            <w:r w:rsidR="00597520" w:rsidRPr="00CA5D35">
              <w:rPr>
                <w:rFonts w:ascii="Meiryo UI" w:eastAsia="Meiryo UI" w:hAnsi="Meiryo UI" w:hint="eastAsia"/>
              </w:rPr>
              <w:t>参加申込書</w:t>
            </w:r>
            <w:r w:rsidR="00B82CEA" w:rsidRPr="00CA5D35">
              <w:rPr>
                <w:rFonts w:ascii="Meiryo UI" w:eastAsia="Meiryo UI" w:hAnsi="Meiryo UI" w:hint="eastAsia"/>
              </w:rPr>
              <w:t>及び個別対話エントリーシート</w:t>
            </w:r>
            <w:r w:rsidR="009C05EC" w:rsidRPr="00CA5D35">
              <w:rPr>
                <w:rFonts w:ascii="Meiryo UI" w:eastAsia="Meiryo UI" w:hAnsi="Meiryo UI" w:hint="eastAsia"/>
              </w:rPr>
              <w:t>【様式1</w:t>
            </w:r>
            <w:r w:rsidR="00BB18E8" w:rsidRPr="00CA5D35">
              <w:rPr>
                <w:rFonts w:ascii="Meiryo UI" w:eastAsia="Meiryo UI" w:hAnsi="Meiryo UI" w:hint="eastAsia"/>
              </w:rPr>
              <w:t>・</w:t>
            </w:r>
            <w:r w:rsidR="00BB18E8" w:rsidRPr="00CA5D35">
              <w:rPr>
                <w:rFonts w:ascii="Meiryo UI" w:eastAsia="Meiryo UI" w:hAnsi="Meiryo UI"/>
              </w:rPr>
              <w:t>2</w:t>
            </w:r>
            <w:r w:rsidR="009C05EC" w:rsidRPr="00CA5D35">
              <w:rPr>
                <w:rFonts w:ascii="Meiryo UI" w:eastAsia="Meiryo UI" w:hAnsi="Meiryo UI" w:hint="eastAsia"/>
              </w:rPr>
              <w:t>】</w:t>
            </w:r>
            <w:r w:rsidR="00B82CEA" w:rsidRPr="00CA5D35">
              <w:rPr>
                <w:rFonts w:ascii="Meiryo UI" w:eastAsia="Meiryo UI" w:hAnsi="Meiryo UI" w:hint="eastAsia"/>
              </w:rPr>
              <w:t>の</w:t>
            </w:r>
            <w:r w:rsidR="00597520" w:rsidRPr="00CA5D35">
              <w:rPr>
                <w:rFonts w:ascii="Meiryo UI" w:eastAsia="Meiryo UI" w:hAnsi="Meiryo UI" w:hint="eastAsia"/>
              </w:rPr>
              <w:t>受付開始</w:t>
            </w:r>
          </w:p>
        </w:tc>
        <w:tc>
          <w:tcPr>
            <w:tcW w:w="4677" w:type="dxa"/>
            <w:vAlign w:val="center"/>
          </w:tcPr>
          <w:p w14:paraId="5E64600F" w14:textId="5EFECC72" w:rsidR="00425A50" w:rsidRPr="00CA5D35" w:rsidRDefault="00425A50" w:rsidP="002234AC">
            <w:pPr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令和6年9月1</w:t>
            </w:r>
            <w:r w:rsidRPr="00CA5D35">
              <w:rPr>
                <w:rFonts w:ascii="Meiryo UI" w:eastAsia="Meiryo UI" w:hAnsi="Meiryo UI"/>
              </w:rPr>
              <w:t>0</w:t>
            </w:r>
            <w:r w:rsidRPr="00CA5D35">
              <w:rPr>
                <w:rFonts w:ascii="Meiryo UI" w:eastAsia="Meiryo UI" w:hAnsi="Meiryo UI" w:hint="eastAsia"/>
              </w:rPr>
              <w:t>日（火）</w:t>
            </w:r>
          </w:p>
        </w:tc>
      </w:tr>
      <w:tr w:rsidR="00CA5D35" w:rsidRPr="00CA5D35" w14:paraId="45B208B6" w14:textId="77777777" w:rsidTr="0000401D">
        <w:tc>
          <w:tcPr>
            <w:tcW w:w="4390" w:type="dxa"/>
          </w:tcPr>
          <w:p w14:paraId="57BF3419" w14:textId="6040AE64" w:rsidR="00E10FE6" w:rsidRPr="00CA5D35" w:rsidRDefault="00B82CEA" w:rsidP="00425A50">
            <w:pPr>
              <w:jc w:val="left"/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参加申込書及び個別対話エントリーシート</w:t>
            </w:r>
            <w:r w:rsidR="009C05EC" w:rsidRPr="00CA5D35">
              <w:rPr>
                <w:rFonts w:ascii="Meiryo UI" w:eastAsia="Meiryo UI" w:hAnsi="Meiryo UI" w:hint="eastAsia"/>
              </w:rPr>
              <w:t>【</w:t>
            </w:r>
            <w:r w:rsidR="00BB18E8" w:rsidRPr="00CA5D35">
              <w:rPr>
                <w:rFonts w:ascii="Meiryo UI" w:eastAsia="Meiryo UI" w:hAnsi="Meiryo UI" w:hint="eastAsia"/>
              </w:rPr>
              <w:t>様式1・</w:t>
            </w:r>
            <w:r w:rsidR="00BB18E8" w:rsidRPr="00CA5D35">
              <w:rPr>
                <w:rFonts w:ascii="Meiryo UI" w:eastAsia="Meiryo UI" w:hAnsi="Meiryo UI"/>
              </w:rPr>
              <w:t>2</w:t>
            </w:r>
            <w:r w:rsidR="00BB18E8" w:rsidRPr="00CA5D35">
              <w:rPr>
                <w:rFonts w:ascii="Meiryo UI" w:eastAsia="Meiryo UI" w:hAnsi="Meiryo UI" w:hint="eastAsia"/>
              </w:rPr>
              <w:t>】</w:t>
            </w:r>
            <w:r w:rsidR="00E10FE6" w:rsidRPr="00CA5D35">
              <w:rPr>
                <w:rFonts w:ascii="Meiryo UI" w:eastAsia="Meiryo UI" w:hAnsi="Meiryo UI" w:hint="eastAsia"/>
              </w:rPr>
              <w:t>の提出期限</w:t>
            </w:r>
          </w:p>
        </w:tc>
        <w:tc>
          <w:tcPr>
            <w:tcW w:w="4677" w:type="dxa"/>
            <w:vAlign w:val="center"/>
          </w:tcPr>
          <w:p w14:paraId="5D3E9A4B" w14:textId="555CE3AC" w:rsidR="00E10FE6" w:rsidRPr="00CA5D35" w:rsidRDefault="001D0580" w:rsidP="002234AC">
            <w:pPr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令和6年</w:t>
            </w:r>
            <w:r w:rsidR="00101B0C" w:rsidRPr="00CA5D35">
              <w:rPr>
                <w:rFonts w:ascii="Meiryo UI" w:eastAsia="Meiryo UI" w:hAnsi="Meiryo UI" w:hint="eastAsia"/>
              </w:rPr>
              <w:t>9</w:t>
            </w:r>
            <w:r w:rsidRPr="00CA5D35">
              <w:rPr>
                <w:rFonts w:ascii="Meiryo UI" w:eastAsia="Meiryo UI" w:hAnsi="Meiryo UI" w:hint="eastAsia"/>
              </w:rPr>
              <w:t>月</w:t>
            </w:r>
            <w:r w:rsidR="00101B0C" w:rsidRPr="00CA5D35">
              <w:rPr>
                <w:rFonts w:ascii="Meiryo UI" w:eastAsia="Meiryo UI" w:hAnsi="Meiryo UI" w:hint="eastAsia"/>
              </w:rPr>
              <w:t>2</w:t>
            </w:r>
            <w:r w:rsidR="00101B0C" w:rsidRPr="00CA5D35">
              <w:rPr>
                <w:rFonts w:ascii="Meiryo UI" w:eastAsia="Meiryo UI" w:hAnsi="Meiryo UI"/>
              </w:rPr>
              <w:t>0</w:t>
            </w:r>
            <w:r w:rsidRPr="00CA5D35">
              <w:rPr>
                <w:rFonts w:ascii="Meiryo UI" w:eastAsia="Meiryo UI" w:hAnsi="Meiryo UI" w:hint="eastAsia"/>
              </w:rPr>
              <w:t>日（</w:t>
            </w:r>
            <w:r w:rsidR="00101B0C" w:rsidRPr="00CA5D35">
              <w:rPr>
                <w:rFonts w:ascii="Meiryo UI" w:eastAsia="Meiryo UI" w:hAnsi="Meiryo UI" w:hint="eastAsia"/>
              </w:rPr>
              <w:t>金</w:t>
            </w:r>
            <w:r w:rsidRPr="00CA5D35">
              <w:rPr>
                <w:rFonts w:ascii="Meiryo UI" w:eastAsia="Meiryo UI" w:hAnsi="Meiryo UI" w:hint="eastAsia"/>
              </w:rPr>
              <w:t>）</w:t>
            </w:r>
            <w:r w:rsidR="00D61F3B" w:rsidRPr="00CA5D35">
              <w:rPr>
                <w:rFonts w:ascii="Meiryo UI" w:eastAsia="Meiryo UI" w:hAnsi="Meiryo UI" w:hint="eastAsia"/>
              </w:rPr>
              <w:t>1</w:t>
            </w:r>
            <w:r w:rsidR="00D61F3B" w:rsidRPr="00CA5D35">
              <w:rPr>
                <w:rFonts w:ascii="Meiryo UI" w:eastAsia="Meiryo UI" w:hAnsi="Meiryo UI"/>
              </w:rPr>
              <w:t>7</w:t>
            </w:r>
            <w:r w:rsidR="00D61F3B" w:rsidRPr="00CA5D35">
              <w:rPr>
                <w:rFonts w:ascii="Meiryo UI" w:eastAsia="Meiryo UI" w:hAnsi="Meiryo UI" w:hint="eastAsia"/>
              </w:rPr>
              <w:t xml:space="preserve">時　</w:t>
            </w:r>
          </w:p>
        </w:tc>
      </w:tr>
      <w:tr w:rsidR="00CA5D35" w:rsidRPr="00CA5D35" w14:paraId="108F5FF1" w14:textId="77777777" w:rsidTr="0000401D">
        <w:tc>
          <w:tcPr>
            <w:tcW w:w="4390" w:type="dxa"/>
          </w:tcPr>
          <w:p w14:paraId="15551A91" w14:textId="237F1549" w:rsidR="003529EC" w:rsidRPr="00CA5D35" w:rsidRDefault="003529EC" w:rsidP="00597520">
            <w:pPr>
              <w:jc w:val="left"/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提示</w:t>
            </w:r>
            <w:r w:rsidR="00597520" w:rsidRPr="00CA5D35">
              <w:rPr>
                <w:rFonts w:ascii="Meiryo UI" w:eastAsia="Meiryo UI" w:hAnsi="Meiryo UI" w:hint="eastAsia"/>
              </w:rPr>
              <w:t>資料</w:t>
            </w:r>
            <w:r w:rsidR="00B82CEA" w:rsidRPr="00CA5D35">
              <w:rPr>
                <w:rFonts w:ascii="Meiryo UI" w:eastAsia="Meiryo UI" w:hAnsi="Meiryo UI" w:hint="eastAsia"/>
              </w:rPr>
              <w:t>及び個別対話ヒアリングシート</w:t>
            </w:r>
            <w:r w:rsidR="00D1119D" w:rsidRPr="00CA5D35">
              <w:rPr>
                <w:rFonts w:ascii="Meiryo UI" w:eastAsia="Meiryo UI" w:hAnsi="Meiryo UI" w:hint="eastAsia"/>
              </w:rPr>
              <w:t>【様式3】</w:t>
            </w:r>
            <w:r w:rsidR="00B82CEA" w:rsidRPr="00CA5D35">
              <w:rPr>
                <w:rFonts w:ascii="Meiryo UI" w:eastAsia="Meiryo UI" w:hAnsi="Meiryo UI" w:hint="eastAsia"/>
              </w:rPr>
              <w:t>の</w:t>
            </w:r>
            <w:r w:rsidR="00597520" w:rsidRPr="00CA5D35">
              <w:rPr>
                <w:rFonts w:ascii="Meiryo UI" w:eastAsia="Meiryo UI" w:hAnsi="Meiryo UI" w:hint="eastAsia"/>
              </w:rPr>
              <w:t>配付</w:t>
            </w:r>
          </w:p>
        </w:tc>
        <w:tc>
          <w:tcPr>
            <w:tcW w:w="4677" w:type="dxa"/>
            <w:vAlign w:val="center"/>
          </w:tcPr>
          <w:p w14:paraId="4777C1D4" w14:textId="77777777" w:rsidR="00597520" w:rsidRPr="00CA5D35" w:rsidRDefault="00DE354D" w:rsidP="00597520">
            <w:pPr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随時</w:t>
            </w:r>
            <w:r w:rsidR="00DE4190" w:rsidRPr="00CA5D35">
              <w:rPr>
                <w:rFonts w:ascii="Meiryo UI" w:eastAsia="Meiryo UI" w:hAnsi="Meiryo UI" w:hint="eastAsia"/>
              </w:rPr>
              <w:t>配付</w:t>
            </w:r>
          </w:p>
          <w:p w14:paraId="7CE8F86D" w14:textId="2A5B8968" w:rsidR="00941334" w:rsidRPr="00626805" w:rsidRDefault="00941334" w:rsidP="00597520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※期限内に提出された個別対話エントリーシートにて、参加資格が確認できた</w:t>
            </w:r>
            <w:r w:rsidR="00626805">
              <w:rPr>
                <w:rFonts w:ascii="Meiryo UI" w:eastAsia="Meiryo UI" w:hAnsi="Meiryo UI" w:hint="eastAsia"/>
                <w:sz w:val="20"/>
                <w:szCs w:val="21"/>
              </w:rPr>
              <w:t>参加</w:t>
            </w: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者様へ個別に配布します。</w:t>
            </w:r>
          </w:p>
        </w:tc>
      </w:tr>
      <w:tr w:rsidR="00CA5D35" w:rsidRPr="00CA5D35" w14:paraId="43BB42EB" w14:textId="77777777" w:rsidTr="0000401D">
        <w:tc>
          <w:tcPr>
            <w:tcW w:w="4390" w:type="dxa"/>
          </w:tcPr>
          <w:p w14:paraId="1F0AB053" w14:textId="3F0C7A2F" w:rsidR="00597520" w:rsidRPr="00CA5D35" w:rsidRDefault="004411CA" w:rsidP="00597520">
            <w:pPr>
              <w:jc w:val="left"/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個別対話ヒアリングシート【様式3】</w:t>
            </w:r>
            <w:r w:rsidR="00016796">
              <w:rPr>
                <w:rFonts w:ascii="Meiryo UI" w:eastAsia="Meiryo UI" w:hAnsi="Meiryo UI" w:hint="eastAsia"/>
              </w:rPr>
              <w:t>の</w:t>
            </w:r>
            <w:r w:rsidR="00597520" w:rsidRPr="00CA5D35">
              <w:rPr>
                <w:rFonts w:ascii="Meiryo UI" w:eastAsia="Meiryo UI" w:hAnsi="Meiryo UI" w:hint="eastAsia"/>
              </w:rPr>
              <w:t>提出期限</w:t>
            </w:r>
          </w:p>
        </w:tc>
        <w:tc>
          <w:tcPr>
            <w:tcW w:w="4677" w:type="dxa"/>
            <w:vAlign w:val="center"/>
          </w:tcPr>
          <w:p w14:paraId="781B2083" w14:textId="51FFD5E6" w:rsidR="00597520" w:rsidRPr="00CA5D35" w:rsidRDefault="00DC5AB2" w:rsidP="00597520">
            <w:pPr>
              <w:jc w:val="left"/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令和6年9月2</w:t>
            </w:r>
            <w:r w:rsidR="00BF5D9C" w:rsidRPr="00CA5D35">
              <w:rPr>
                <w:rFonts w:ascii="Meiryo UI" w:eastAsia="Meiryo UI" w:hAnsi="Meiryo UI"/>
              </w:rPr>
              <w:t>7</w:t>
            </w:r>
            <w:r w:rsidRPr="00CA5D35">
              <w:rPr>
                <w:rFonts w:ascii="Meiryo UI" w:eastAsia="Meiryo UI" w:hAnsi="Meiryo UI" w:hint="eastAsia"/>
              </w:rPr>
              <w:t>日（</w:t>
            </w:r>
            <w:r w:rsidR="00BF5D9C" w:rsidRPr="00CA5D35">
              <w:rPr>
                <w:rFonts w:ascii="Meiryo UI" w:eastAsia="Meiryo UI" w:hAnsi="Meiryo UI" w:hint="eastAsia"/>
              </w:rPr>
              <w:t>金</w:t>
            </w:r>
            <w:r w:rsidRPr="00CA5D35">
              <w:rPr>
                <w:rFonts w:ascii="Meiryo UI" w:eastAsia="Meiryo UI" w:hAnsi="Meiryo UI" w:hint="eastAsia"/>
              </w:rPr>
              <w:t>）</w:t>
            </w:r>
            <w:r w:rsidR="00D61F3B" w:rsidRPr="00CA5D35">
              <w:rPr>
                <w:rFonts w:ascii="Meiryo UI" w:eastAsia="Meiryo UI" w:hAnsi="Meiryo UI" w:hint="eastAsia"/>
              </w:rPr>
              <w:t>1</w:t>
            </w:r>
            <w:r w:rsidR="00D61F3B" w:rsidRPr="00CA5D35">
              <w:rPr>
                <w:rFonts w:ascii="Meiryo UI" w:eastAsia="Meiryo UI" w:hAnsi="Meiryo UI"/>
              </w:rPr>
              <w:t>7</w:t>
            </w:r>
            <w:r w:rsidR="00D61F3B" w:rsidRPr="00CA5D35">
              <w:rPr>
                <w:rFonts w:ascii="Meiryo UI" w:eastAsia="Meiryo UI" w:hAnsi="Meiryo UI" w:hint="eastAsia"/>
              </w:rPr>
              <w:t xml:space="preserve">時　</w:t>
            </w:r>
          </w:p>
        </w:tc>
      </w:tr>
      <w:tr w:rsidR="00CA5D35" w:rsidRPr="00CA5D35" w14:paraId="66E37FFD" w14:textId="77777777" w:rsidTr="0000401D">
        <w:tc>
          <w:tcPr>
            <w:tcW w:w="4390" w:type="dxa"/>
          </w:tcPr>
          <w:p w14:paraId="7621AFC2" w14:textId="073903E5" w:rsidR="00597520" w:rsidRPr="00CA5D35" w:rsidRDefault="00597520" w:rsidP="00597520">
            <w:pPr>
              <w:jc w:val="left"/>
              <w:rPr>
                <w:rFonts w:ascii="Meiryo UI" w:eastAsia="Meiryo UI" w:hAnsi="Meiryo UI"/>
              </w:rPr>
            </w:pPr>
            <w:r w:rsidRPr="00CA5D35">
              <w:rPr>
                <w:rFonts w:ascii="Meiryo UI" w:eastAsia="Meiryo UI" w:hAnsi="Meiryo UI" w:hint="eastAsia"/>
              </w:rPr>
              <w:t>個別対話の実施期間</w:t>
            </w:r>
            <w:r w:rsidR="00C55179" w:rsidRPr="00CA5D35">
              <w:rPr>
                <w:rFonts w:ascii="Meiryo UI" w:eastAsia="Meiryo UI" w:hAnsi="Meiryo UI" w:hint="eastAsia"/>
              </w:rPr>
              <w:t>（予定）</w:t>
            </w:r>
          </w:p>
        </w:tc>
        <w:tc>
          <w:tcPr>
            <w:tcW w:w="4677" w:type="dxa"/>
          </w:tcPr>
          <w:p w14:paraId="05609FEA" w14:textId="4E2C1F98" w:rsidR="00597520" w:rsidRPr="00CA5D35" w:rsidRDefault="00597520" w:rsidP="00597520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00401D">
              <w:rPr>
                <w:rFonts w:ascii="Meiryo UI" w:eastAsia="Meiryo UI" w:hAnsi="Meiryo UI" w:hint="eastAsia"/>
              </w:rPr>
              <w:t>令和6年</w:t>
            </w:r>
            <w:r w:rsidR="00D1119D" w:rsidRPr="0000401D">
              <w:rPr>
                <w:rFonts w:ascii="Meiryo UI" w:eastAsia="Meiryo UI" w:hAnsi="Meiryo UI" w:hint="eastAsia"/>
              </w:rPr>
              <w:t>9</w:t>
            </w:r>
            <w:r w:rsidR="006774E4" w:rsidRPr="0000401D">
              <w:rPr>
                <w:rFonts w:ascii="Meiryo UI" w:eastAsia="Meiryo UI" w:hAnsi="Meiryo UI" w:hint="eastAsia"/>
              </w:rPr>
              <w:t>月</w:t>
            </w:r>
            <w:r w:rsidR="00D1119D" w:rsidRPr="0000401D">
              <w:rPr>
                <w:rFonts w:ascii="Meiryo UI" w:eastAsia="Meiryo UI" w:hAnsi="Meiryo UI" w:hint="eastAsia"/>
              </w:rPr>
              <w:t>3</w:t>
            </w:r>
            <w:r w:rsidR="00D1119D" w:rsidRPr="0000401D">
              <w:rPr>
                <w:rFonts w:ascii="Meiryo UI" w:eastAsia="Meiryo UI" w:hAnsi="Meiryo UI"/>
              </w:rPr>
              <w:t>0</w:t>
            </w:r>
            <w:r w:rsidR="006774E4" w:rsidRPr="0000401D">
              <w:rPr>
                <w:rFonts w:ascii="Meiryo UI" w:eastAsia="Meiryo UI" w:hAnsi="Meiryo UI" w:hint="eastAsia"/>
              </w:rPr>
              <w:t>日（</w:t>
            </w:r>
            <w:r w:rsidR="00D1119D" w:rsidRPr="0000401D">
              <w:rPr>
                <w:rFonts w:ascii="Meiryo UI" w:eastAsia="Meiryo UI" w:hAnsi="Meiryo UI" w:hint="eastAsia"/>
              </w:rPr>
              <w:t>月</w:t>
            </w:r>
            <w:r w:rsidR="006774E4" w:rsidRPr="0000401D">
              <w:rPr>
                <w:rFonts w:ascii="Meiryo UI" w:eastAsia="Meiryo UI" w:hAnsi="Meiryo UI" w:hint="eastAsia"/>
              </w:rPr>
              <w:t>）</w:t>
            </w:r>
            <w:r w:rsidRPr="0000401D">
              <w:rPr>
                <w:rFonts w:ascii="Meiryo UI" w:eastAsia="Meiryo UI" w:hAnsi="Meiryo UI" w:hint="eastAsia"/>
              </w:rPr>
              <w:t>～</w:t>
            </w:r>
            <w:r w:rsidR="006774E4" w:rsidRPr="0000401D">
              <w:rPr>
                <w:rFonts w:ascii="Meiryo UI" w:eastAsia="Meiryo UI" w:hAnsi="Meiryo UI" w:hint="eastAsia"/>
              </w:rPr>
              <w:t>1</w:t>
            </w:r>
            <w:r w:rsidR="00D1119D" w:rsidRPr="0000401D">
              <w:rPr>
                <w:rFonts w:ascii="Meiryo UI" w:eastAsia="Meiryo UI" w:hAnsi="Meiryo UI"/>
              </w:rPr>
              <w:t>1</w:t>
            </w:r>
            <w:r w:rsidRPr="0000401D">
              <w:rPr>
                <w:rFonts w:ascii="Meiryo UI" w:eastAsia="Meiryo UI" w:hAnsi="Meiryo UI" w:hint="eastAsia"/>
              </w:rPr>
              <w:t>月</w:t>
            </w:r>
            <w:r w:rsidR="006774E4" w:rsidRPr="0000401D">
              <w:rPr>
                <w:rFonts w:ascii="Meiryo UI" w:eastAsia="Meiryo UI" w:hAnsi="Meiryo UI"/>
              </w:rPr>
              <w:t>1</w:t>
            </w:r>
            <w:r w:rsidRPr="0000401D">
              <w:rPr>
                <w:rFonts w:ascii="Meiryo UI" w:eastAsia="Meiryo UI" w:hAnsi="Meiryo UI" w:hint="eastAsia"/>
              </w:rPr>
              <w:t>日（</w:t>
            </w:r>
            <w:r w:rsidR="00D1119D" w:rsidRPr="0000401D">
              <w:rPr>
                <w:rFonts w:ascii="Meiryo UI" w:eastAsia="Meiryo UI" w:hAnsi="Meiryo UI" w:hint="eastAsia"/>
              </w:rPr>
              <w:t>金</w:t>
            </w:r>
            <w:r w:rsidRPr="0000401D">
              <w:rPr>
                <w:rFonts w:ascii="Meiryo UI" w:eastAsia="Meiryo UI" w:hAnsi="Meiryo UI" w:hint="eastAsia"/>
              </w:rPr>
              <w:t>）</w:t>
            </w:r>
          </w:p>
        </w:tc>
      </w:tr>
    </w:tbl>
    <w:p w14:paraId="35F9D527" w14:textId="21D9B6C2" w:rsidR="005A5B09" w:rsidRDefault="005A5B09" w:rsidP="00EA0350">
      <w:pPr>
        <w:spacing w:line="300" w:lineRule="exact"/>
        <w:jc w:val="left"/>
        <w:rPr>
          <w:rFonts w:ascii="Yu Gothic UI" w:eastAsia="Yu Gothic UI" w:hAnsi="Yu Gothic UI"/>
          <w:sz w:val="20"/>
          <w:szCs w:val="20"/>
          <w:shd w:val="clear" w:color="auto" w:fill="FFFFFF"/>
        </w:rPr>
      </w:pPr>
      <w:r w:rsidRPr="007346C5">
        <w:rPr>
          <w:rFonts w:ascii="Meiryo UI" w:eastAsia="Meiryo UI" w:hAnsi="Meiryo UI" w:hint="eastAsia"/>
          <w:sz w:val="20"/>
          <w:szCs w:val="20"/>
        </w:rPr>
        <w:t>※</w:t>
      </w:r>
      <w:r w:rsidRPr="007346C5">
        <w:rPr>
          <w:rFonts w:ascii="Yu Gothic UI" w:eastAsia="Yu Gothic UI" w:hAnsi="Yu Gothic UI" w:hint="eastAsia"/>
          <w:sz w:val="20"/>
          <w:szCs w:val="20"/>
          <w:shd w:val="clear" w:color="auto" w:fill="FFFFFF"/>
        </w:rPr>
        <w:t>障がい等のある方で、</w:t>
      </w:r>
      <w:r w:rsidR="004C22F0" w:rsidRPr="007346C5">
        <w:rPr>
          <w:rFonts w:ascii="Yu Gothic UI" w:eastAsia="Yu Gothic UI" w:hAnsi="Yu Gothic UI" w:hint="eastAsia"/>
          <w:sz w:val="20"/>
          <w:szCs w:val="20"/>
          <w:shd w:val="clear" w:color="auto" w:fill="FFFFFF"/>
        </w:rPr>
        <w:t>個別対話</w:t>
      </w:r>
      <w:r w:rsidRPr="007346C5">
        <w:rPr>
          <w:rFonts w:ascii="Yu Gothic UI" w:eastAsia="Yu Gothic UI" w:hAnsi="Yu Gothic UI" w:hint="eastAsia"/>
          <w:sz w:val="20"/>
          <w:szCs w:val="20"/>
          <w:shd w:val="clear" w:color="auto" w:fill="FFFFFF"/>
        </w:rPr>
        <w:t>等への参加にあたり配慮を希望する方は、事前にご相談ください。</w:t>
      </w:r>
    </w:p>
    <w:p w14:paraId="6DC73912" w14:textId="77777777" w:rsidR="00D82CC7" w:rsidRPr="004E42A5" w:rsidRDefault="00D82CC7" w:rsidP="00AF00FD">
      <w:pPr>
        <w:spacing w:line="300" w:lineRule="exact"/>
        <w:ind w:firstLineChars="100" w:firstLine="200"/>
        <w:jc w:val="left"/>
        <w:rPr>
          <w:rFonts w:ascii="Yu Gothic UI" w:eastAsia="Yu Gothic UI" w:hAnsi="Yu Gothic UI"/>
          <w:sz w:val="20"/>
          <w:szCs w:val="20"/>
          <w:shd w:val="clear" w:color="auto" w:fill="FFFFFF"/>
        </w:rPr>
      </w:pPr>
    </w:p>
    <w:p w14:paraId="321387D0" w14:textId="5560F10A" w:rsidR="00515FAF" w:rsidRPr="004E42A5" w:rsidRDefault="00D82CC7" w:rsidP="00486F4A">
      <w:pPr>
        <w:pStyle w:val="1"/>
        <w:rPr>
          <w:rFonts w:ascii="Meiryo UI" w:eastAsia="Meiryo UI" w:hAnsi="Meiryo UI"/>
          <w:b/>
          <w:sz w:val="21"/>
        </w:rPr>
      </w:pPr>
      <w:bookmarkStart w:id="4" w:name="_Toc174625249"/>
      <w:r w:rsidRPr="004E42A5">
        <w:rPr>
          <w:rFonts w:ascii="Meiryo UI" w:eastAsia="Meiryo UI" w:hAnsi="Meiryo UI" w:hint="eastAsia"/>
          <w:b/>
          <w:sz w:val="21"/>
        </w:rPr>
        <w:t>３</w:t>
      </w:r>
      <w:r w:rsidR="00515FAF" w:rsidRPr="004E42A5">
        <w:rPr>
          <w:rFonts w:ascii="Meiryo UI" w:eastAsia="Meiryo UI" w:hAnsi="Meiryo UI" w:hint="eastAsia"/>
          <w:b/>
          <w:sz w:val="21"/>
        </w:rPr>
        <w:t>．サウンディング</w:t>
      </w:r>
      <w:r w:rsidR="00312E46" w:rsidRPr="004E42A5">
        <w:rPr>
          <w:rFonts w:ascii="Meiryo UI" w:eastAsia="Meiryo UI" w:hAnsi="Meiryo UI" w:hint="eastAsia"/>
          <w:b/>
          <w:sz w:val="21"/>
        </w:rPr>
        <w:t>型市場</w:t>
      </w:r>
      <w:r w:rsidR="00515FAF" w:rsidRPr="004E42A5">
        <w:rPr>
          <w:rFonts w:ascii="Meiryo UI" w:eastAsia="Meiryo UI" w:hAnsi="Meiryo UI" w:hint="eastAsia"/>
          <w:b/>
          <w:sz w:val="21"/>
        </w:rPr>
        <w:t>調査</w:t>
      </w:r>
      <w:r w:rsidR="002D7881" w:rsidRPr="004E42A5">
        <w:rPr>
          <w:rFonts w:ascii="Meiryo UI" w:eastAsia="Meiryo UI" w:hAnsi="Meiryo UI" w:hint="eastAsia"/>
          <w:b/>
          <w:sz w:val="21"/>
        </w:rPr>
        <w:t>への参加要件</w:t>
      </w:r>
      <w:r w:rsidR="00515FAF" w:rsidRPr="004E42A5">
        <w:rPr>
          <w:rFonts w:ascii="Meiryo UI" w:eastAsia="Meiryo UI" w:hAnsi="Meiryo UI" w:hint="eastAsia"/>
          <w:b/>
          <w:sz w:val="21"/>
        </w:rPr>
        <w:t>について</w:t>
      </w:r>
      <w:bookmarkEnd w:id="4"/>
    </w:p>
    <w:p w14:paraId="324DF893" w14:textId="70F6C217" w:rsidR="00515FAF" w:rsidRPr="004E42A5" w:rsidRDefault="00515FAF" w:rsidP="00515FAF">
      <w:pPr>
        <w:jc w:val="left"/>
        <w:rPr>
          <w:rFonts w:ascii="Meiryo UI" w:eastAsia="Meiryo UI" w:hAnsi="Meiryo UI"/>
        </w:rPr>
      </w:pPr>
      <w:r w:rsidRPr="004E42A5">
        <w:rPr>
          <w:rFonts w:ascii="Meiryo UI" w:eastAsia="Meiryo UI" w:hAnsi="Meiryo UI" w:hint="eastAsia"/>
        </w:rPr>
        <w:t xml:space="preserve">　</w:t>
      </w:r>
      <w:r w:rsidR="002D7881" w:rsidRPr="004E42A5">
        <w:rPr>
          <w:rFonts w:ascii="Meiryo UI" w:eastAsia="Meiryo UI" w:hAnsi="Meiryo UI" w:hint="eastAsia"/>
        </w:rPr>
        <w:t>大阪府曾根崎警察署建替え事業（DB方式）</w:t>
      </w:r>
      <w:r w:rsidR="00CD6764" w:rsidRPr="004E42A5">
        <w:rPr>
          <w:rFonts w:ascii="Meiryo UI" w:eastAsia="Meiryo UI" w:hAnsi="Meiryo UI" w:hint="eastAsia"/>
        </w:rPr>
        <w:t>への参画を希望</w:t>
      </w:r>
      <w:r w:rsidR="00B23774" w:rsidRPr="004E42A5">
        <w:rPr>
          <w:rFonts w:ascii="Meiryo UI" w:eastAsia="Meiryo UI" w:hAnsi="Meiryo UI" w:hint="eastAsia"/>
        </w:rPr>
        <w:t>する</w:t>
      </w:r>
      <w:r w:rsidR="001826A7" w:rsidRPr="004E42A5">
        <w:rPr>
          <w:rFonts w:ascii="Meiryo UI" w:eastAsia="Meiryo UI" w:hAnsi="Meiryo UI" w:hint="eastAsia"/>
        </w:rPr>
        <w:t>、</w:t>
      </w:r>
      <w:r w:rsidR="002D7881" w:rsidRPr="004E42A5">
        <w:rPr>
          <w:rFonts w:ascii="Meiryo UI" w:eastAsia="Meiryo UI" w:hAnsi="Meiryo UI" w:hint="eastAsia"/>
        </w:rPr>
        <w:t>建設工事</w:t>
      </w:r>
      <w:r w:rsidR="0033023B" w:rsidRPr="004E42A5">
        <w:rPr>
          <w:rFonts w:ascii="Meiryo UI" w:eastAsia="Meiryo UI" w:hAnsi="Meiryo UI" w:hint="eastAsia"/>
        </w:rPr>
        <w:t>事</w:t>
      </w:r>
      <w:r w:rsidR="002D7881" w:rsidRPr="004E42A5">
        <w:rPr>
          <w:rFonts w:ascii="Meiryo UI" w:eastAsia="Meiryo UI" w:hAnsi="Meiryo UI" w:hint="eastAsia"/>
        </w:rPr>
        <w:t>業者</w:t>
      </w:r>
      <w:r w:rsidRPr="004E42A5">
        <w:rPr>
          <w:rFonts w:ascii="Meiryo UI" w:eastAsia="Meiryo UI" w:hAnsi="Meiryo UI" w:hint="eastAsia"/>
        </w:rPr>
        <w:t>や</w:t>
      </w:r>
      <w:r w:rsidR="002D7881" w:rsidRPr="004E42A5">
        <w:rPr>
          <w:rFonts w:ascii="Meiryo UI" w:eastAsia="Meiryo UI" w:hAnsi="Meiryo UI" w:hint="eastAsia"/>
        </w:rPr>
        <w:t>建築設計事務所</w:t>
      </w:r>
      <w:r w:rsidRPr="004E42A5">
        <w:rPr>
          <w:rFonts w:ascii="Meiryo UI" w:eastAsia="Meiryo UI" w:hAnsi="Meiryo UI" w:hint="eastAsia"/>
        </w:rPr>
        <w:t>を対象とします。</w:t>
      </w:r>
      <w:r w:rsidR="000D5FC2" w:rsidRPr="004E42A5">
        <w:rPr>
          <w:rFonts w:ascii="Meiryo UI" w:eastAsia="Meiryo UI" w:hAnsi="Meiryo UI" w:hint="eastAsia"/>
        </w:rPr>
        <w:t>参加要件は、</w:t>
      </w:r>
      <w:r w:rsidR="00E35136" w:rsidRPr="004E42A5">
        <w:rPr>
          <w:rFonts w:ascii="Meiryo UI" w:eastAsia="Meiryo UI" w:hAnsi="Meiryo UI" w:hint="eastAsia"/>
        </w:rPr>
        <w:t>参加区分に応じて記載</w:t>
      </w:r>
      <w:r w:rsidR="001826A7" w:rsidRPr="004E42A5">
        <w:rPr>
          <w:rFonts w:ascii="Meiryo UI" w:eastAsia="Meiryo UI" w:hAnsi="Meiryo UI" w:hint="eastAsia"/>
        </w:rPr>
        <w:t>された</w:t>
      </w:r>
      <w:r w:rsidR="00E35136" w:rsidRPr="004E42A5">
        <w:rPr>
          <w:rFonts w:ascii="Meiryo UI" w:eastAsia="Meiryo UI" w:hAnsi="Meiryo UI" w:hint="eastAsia"/>
        </w:rPr>
        <w:t>条件を</w:t>
      </w:r>
      <w:r w:rsidR="000D5FC2" w:rsidRPr="004E42A5">
        <w:rPr>
          <w:rFonts w:ascii="Meiryo UI" w:eastAsia="Meiryo UI" w:hAnsi="Meiryo UI" w:hint="eastAsia"/>
        </w:rPr>
        <w:t>全て満たすこととします。</w:t>
      </w:r>
    </w:p>
    <w:p w14:paraId="633532F6" w14:textId="55508C4C" w:rsidR="00E35136" w:rsidRPr="004E42A5" w:rsidRDefault="00556503" w:rsidP="00515FAF">
      <w:pPr>
        <w:jc w:val="left"/>
        <w:rPr>
          <w:rFonts w:ascii="Meiryo UI" w:eastAsia="Meiryo UI" w:hAnsi="Meiryo UI"/>
          <w:b/>
          <w:bCs/>
        </w:rPr>
      </w:pPr>
      <w:r w:rsidRPr="004E42A5">
        <w:rPr>
          <w:rFonts w:ascii="Meiryo UI" w:eastAsia="Meiryo UI" w:hAnsi="Meiryo UI" w:hint="eastAsia"/>
          <w:b/>
          <w:bCs/>
        </w:rPr>
        <w:t>参加区分１：</w:t>
      </w:r>
      <w:r w:rsidR="00E35136" w:rsidRPr="004E42A5">
        <w:rPr>
          <w:rFonts w:ascii="Meiryo UI" w:eastAsia="Meiryo UI" w:hAnsi="Meiryo UI" w:hint="eastAsia"/>
          <w:b/>
          <w:bCs/>
        </w:rPr>
        <w:t>建設工事事業者</w:t>
      </w:r>
      <w:r w:rsidRPr="004E42A5">
        <w:rPr>
          <w:rFonts w:ascii="Meiryo UI" w:eastAsia="Meiryo UI" w:hAnsi="Meiryo UI" w:hint="eastAsia"/>
          <w:b/>
          <w:bCs/>
        </w:rPr>
        <w:t>の場合</w:t>
      </w:r>
    </w:p>
    <w:p w14:paraId="38D9EA6F" w14:textId="239F44B9" w:rsidR="000D5FC2" w:rsidRPr="004E42A5" w:rsidRDefault="0033023B" w:rsidP="0033023B">
      <w:pPr>
        <w:pStyle w:val="a5"/>
        <w:numPr>
          <w:ilvl w:val="0"/>
          <w:numId w:val="7"/>
        </w:numPr>
        <w:ind w:leftChars="0"/>
        <w:jc w:val="left"/>
        <w:rPr>
          <w:rFonts w:ascii="Meiryo UI" w:eastAsia="Meiryo UI" w:hAnsi="Meiryo UI"/>
        </w:rPr>
      </w:pPr>
      <w:r w:rsidRPr="004E42A5">
        <w:rPr>
          <w:rFonts w:ascii="Meiryo UI" w:eastAsia="Meiryo UI" w:hAnsi="Meiryo UI" w:hint="eastAsia"/>
        </w:rPr>
        <w:t>経営事項審査における合計点が1,200点を超えること。</w:t>
      </w:r>
    </w:p>
    <w:p w14:paraId="79A34FE7" w14:textId="268D6BFB" w:rsidR="0033023B" w:rsidRDefault="0033023B" w:rsidP="0033023B">
      <w:pPr>
        <w:pStyle w:val="a5"/>
        <w:numPr>
          <w:ilvl w:val="0"/>
          <w:numId w:val="7"/>
        </w:numPr>
        <w:ind w:leftChars="0"/>
        <w:jc w:val="left"/>
        <w:rPr>
          <w:rFonts w:ascii="Meiryo UI" w:eastAsia="Meiryo UI" w:hAnsi="Meiryo UI"/>
        </w:rPr>
      </w:pPr>
      <w:r w:rsidRPr="004E42A5">
        <w:rPr>
          <w:rFonts w:ascii="Meiryo UI" w:eastAsia="Meiryo UI" w:hAnsi="Meiryo UI" w:hint="eastAsia"/>
        </w:rPr>
        <w:t>延床面積7,000㎡以上かつ8階建以上の施工実績があること。</w:t>
      </w:r>
      <w:r w:rsidR="00740F35">
        <w:rPr>
          <w:rFonts w:ascii="Meiryo UI" w:eastAsia="Meiryo UI" w:hAnsi="Meiryo UI" w:hint="eastAsia"/>
        </w:rPr>
        <w:t>（③と同一建築物でなくても良い）</w:t>
      </w:r>
    </w:p>
    <w:p w14:paraId="4AD33FE4" w14:textId="44C6B117" w:rsidR="008B5DDF" w:rsidRPr="004E42A5" w:rsidRDefault="008B5DDF" w:rsidP="0033023B">
      <w:pPr>
        <w:pStyle w:val="a5"/>
        <w:numPr>
          <w:ilvl w:val="0"/>
          <w:numId w:val="7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地下を有する建築物の施工実績があること。</w:t>
      </w:r>
      <w:r w:rsidR="00740F35" w:rsidRPr="00740F35">
        <w:rPr>
          <w:rFonts w:ascii="Meiryo UI" w:eastAsia="Meiryo UI" w:hAnsi="Meiryo UI" w:hint="eastAsia"/>
        </w:rPr>
        <w:t>（</w:t>
      </w:r>
      <w:r w:rsidR="00740F35">
        <w:rPr>
          <w:rFonts w:ascii="Meiryo UI" w:eastAsia="Meiryo UI" w:hAnsi="Meiryo UI" w:hint="eastAsia"/>
        </w:rPr>
        <w:t>②</w:t>
      </w:r>
      <w:r w:rsidR="00740F35" w:rsidRPr="00740F35">
        <w:rPr>
          <w:rFonts w:ascii="Meiryo UI" w:eastAsia="Meiryo UI" w:hAnsi="Meiryo UI" w:hint="eastAsia"/>
        </w:rPr>
        <w:t>と同一建築物でなくても良い）</w:t>
      </w:r>
    </w:p>
    <w:p w14:paraId="2F629961" w14:textId="53A533E6" w:rsidR="0033023B" w:rsidRPr="004E42A5" w:rsidRDefault="0033023B" w:rsidP="0033023B">
      <w:pPr>
        <w:pStyle w:val="a5"/>
        <w:numPr>
          <w:ilvl w:val="0"/>
          <w:numId w:val="7"/>
        </w:numPr>
        <w:ind w:leftChars="0"/>
        <w:jc w:val="left"/>
        <w:rPr>
          <w:rFonts w:ascii="Meiryo UI" w:eastAsia="Meiryo UI" w:hAnsi="Meiryo UI"/>
        </w:rPr>
      </w:pPr>
      <w:r w:rsidRPr="004E42A5">
        <w:rPr>
          <w:rFonts w:ascii="Meiryo UI" w:eastAsia="Meiryo UI" w:hAnsi="Meiryo UI" w:hint="eastAsia"/>
        </w:rPr>
        <w:t>②</w:t>
      </w:r>
      <w:r w:rsidR="008B5DDF">
        <w:rPr>
          <w:rFonts w:ascii="Meiryo UI" w:eastAsia="Meiryo UI" w:hAnsi="Meiryo UI" w:hint="eastAsia"/>
        </w:rPr>
        <w:t>及び③</w:t>
      </w:r>
      <w:r w:rsidRPr="004E42A5">
        <w:rPr>
          <w:rFonts w:ascii="Meiryo UI" w:eastAsia="Meiryo UI" w:hAnsi="Meiryo UI" w:hint="eastAsia"/>
        </w:rPr>
        <w:t>における実績が、</w:t>
      </w:r>
      <w:r w:rsidR="0062160C">
        <w:rPr>
          <w:rFonts w:ascii="Meiryo UI" w:eastAsia="Meiryo UI" w:hAnsi="Meiryo UI" w:hint="eastAsia"/>
        </w:rPr>
        <w:t>『令和６年</w:t>
      </w:r>
      <w:r w:rsidR="00016796" w:rsidRPr="0062160C">
        <w:rPr>
          <w:rFonts w:ascii="Meiryo UI" w:eastAsia="Meiryo UI" w:hAnsi="Meiryo UI" w:hint="eastAsia"/>
        </w:rPr>
        <w:t>国土交通省告示</w:t>
      </w:r>
      <w:r w:rsidRPr="004E42A5">
        <w:rPr>
          <w:rFonts w:ascii="Meiryo UI" w:eastAsia="Meiryo UI" w:hAnsi="Meiryo UI" w:hint="eastAsia"/>
        </w:rPr>
        <w:t>第八号</w:t>
      </w:r>
      <w:r w:rsidR="0062160C">
        <w:rPr>
          <w:rFonts w:ascii="Meiryo UI" w:eastAsia="Meiryo UI" w:hAnsi="Meiryo UI" w:hint="eastAsia"/>
        </w:rPr>
        <w:t>』</w:t>
      </w:r>
      <w:r w:rsidRPr="004E42A5">
        <w:rPr>
          <w:rFonts w:ascii="Meiryo UI" w:eastAsia="Meiryo UI" w:hAnsi="Meiryo UI" w:hint="eastAsia"/>
        </w:rPr>
        <w:t>別添二の類型四</w:t>
      </w:r>
      <w:r w:rsidR="00384745" w:rsidRPr="004E42A5">
        <w:rPr>
          <w:rFonts w:ascii="Meiryo UI" w:eastAsia="Meiryo UI" w:hAnsi="Meiryo UI" w:hint="eastAsia"/>
        </w:rPr>
        <w:t>号「</w:t>
      </w:r>
      <w:r w:rsidR="00941334" w:rsidRPr="004E42A5">
        <w:rPr>
          <w:rFonts w:ascii="Meiryo UI" w:eastAsia="Meiryo UI" w:hAnsi="Meiryo UI" w:hint="eastAsia"/>
        </w:rPr>
        <w:t>業務施設</w:t>
      </w:r>
      <w:r w:rsidR="00384745" w:rsidRPr="004E42A5">
        <w:rPr>
          <w:rFonts w:ascii="Meiryo UI" w:eastAsia="Meiryo UI" w:hAnsi="Meiryo UI" w:hint="eastAsia"/>
        </w:rPr>
        <w:t>」</w:t>
      </w:r>
      <w:r w:rsidRPr="004E42A5">
        <w:rPr>
          <w:rFonts w:ascii="Meiryo UI" w:eastAsia="Meiryo UI" w:hAnsi="Meiryo UI" w:hint="eastAsia"/>
        </w:rPr>
        <w:t>、もしくは類型十二</w:t>
      </w:r>
      <w:r w:rsidR="00384745" w:rsidRPr="004E42A5">
        <w:rPr>
          <w:rFonts w:ascii="Meiryo UI" w:eastAsia="Meiryo UI" w:hAnsi="Meiryo UI" w:hint="eastAsia"/>
        </w:rPr>
        <w:t>号</w:t>
      </w:r>
      <w:r w:rsidR="00941334" w:rsidRPr="004E42A5">
        <w:rPr>
          <w:rFonts w:ascii="Meiryo UI" w:eastAsia="Meiryo UI" w:hAnsi="Meiryo UI" w:hint="eastAsia"/>
        </w:rPr>
        <w:t>「文化・交流・公益施設」</w:t>
      </w:r>
      <w:r w:rsidRPr="004E42A5">
        <w:rPr>
          <w:rFonts w:ascii="Meiryo UI" w:eastAsia="Meiryo UI" w:hAnsi="Meiryo UI" w:hint="eastAsia"/>
        </w:rPr>
        <w:t>の第2類のうち「警察署」または「消防署」であること。</w:t>
      </w:r>
    </w:p>
    <w:p w14:paraId="3F223D28" w14:textId="70F8F2FD" w:rsidR="00556503" w:rsidRPr="004E42A5" w:rsidRDefault="00556503" w:rsidP="00556503">
      <w:pPr>
        <w:jc w:val="left"/>
        <w:rPr>
          <w:rFonts w:ascii="Meiryo UI" w:eastAsia="Meiryo UI" w:hAnsi="Meiryo UI"/>
          <w:b/>
          <w:bCs/>
        </w:rPr>
      </w:pPr>
      <w:r w:rsidRPr="004E42A5">
        <w:rPr>
          <w:rFonts w:ascii="Meiryo UI" w:eastAsia="Meiryo UI" w:hAnsi="Meiryo UI" w:hint="eastAsia"/>
          <w:b/>
          <w:bCs/>
        </w:rPr>
        <w:t>参加区分２：建築設計事務所の場合</w:t>
      </w:r>
    </w:p>
    <w:p w14:paraId="7B8CB585" w14:textId="304F6A92" w:rsidR="00384745" w:rsidRDefault="00384745" w:rsidP="00384745">
      <w:pPr>
        <w:pStyle w:val="a5"/>
        <w:numPr>
          <w:ilvl w:val="0"/>
          <w:numId w:val="23"/>
        </w:numPr>
        <w:ind w:leftChars="0"/>
        <w:jc w:val="left"/>
        <w:rPr>
          <w:rFonts w:ascii="Meiryo UI" w:eastAsia="Meiryo UI" w:hAnsi="Meiryo UI"/>
        </w:rPr>
      </w:pPr>
      <w:r w:rsidRPr="004E42A5">
        <w:rPr>
          <w:rFonts w:ascii="Meiryo UI" w:eastAsia="Meiryo UI" w:hAnsi="Meiryo UI" w:hint="eastAsia"/>
        </w:rPr>
        <w:t>延床面積7,000㎡以上かつ8階</w:t>
      </w:r>
      <w:r w:rsidR="00300ED1">
        <w:rPr>
          <w:rFonts w:ascii="Meiryo UI" w:eastAsia="Meiryo UI" w:hAnsi="Meiryo UI" w:hint="eastAsia"/>
        </w:rPr>
        <w:t>建</w:t>
      </w:r>
      <w:r w:rsidRPr="004E42A5">
        <w:rPr>
          <w:rFonts w:ascii="Meiryo UI" w:eastAsia="Meiryo UI" w:hAnsi="Meiryo UI" w:hint="eastAsia"/>
        </w:rPr>
        <w:t>以上</w:t>
      </w:r>
      <w:r w:rsidR="00300ED1">
        <w:rPr>
          <w:rFonts w:ascii="Meiryo UI" w:eastAsia="Meiryo UI" w:hAnsi="Meiryo UI" w:hint="eastAsia"/>
        </w:rPr>
        <w:t>の</w:t>
      </w:r>
      <w:r w:rsidRPr="004E42A5">
        <w:rPr>
          <w:rFonts w:ascii="Meiryo UI" w:eastAsia="Meiryo UI" w:hAnsi="Meiryo UI" w:hint="eastAsia"/>
        </w:rPr>
        <w:t>設計実績があること。</w:t>
      </w:r>
      <w:r w:rsidR="00740F35" w:rsidRPr="00740F35">
        <w:rPr>
          <w:rFonts w:ascii="Meiryo UI" w:eastAsia="Meiryo UI" w:hAnsi="Meiryo UI" w:hint="eastAsia"/>
        </w:rPr>
        <w:t>（</w:t>
      </w:r>
      <w:r w:rsidR="00740F35">
        <w:rPr>
          <w:rFonts w:ascii="Meiryo UI" w:eastAsia="Meiryo UI" w:hAnsi="Meiryo UI" w:hint="eastAsia"/>
        </w:rPr>
        <w:t>②</w:t>
      </w:r>
      <w:r w:rsidR="00740F35" w:rsidRPr="00740F35">
        <w:rPr>
          <w:rFonts w:ascii="Meiryo UI" w:eastAsia="Meiryo UI" w:hAnsi="Meiryo UI" w:hint="eastAsia"/>
        </w:rPr>
        <w:t>と同一建築物でなくても良い）</w:t>
      </w:r>
    </w:p>
    <w:p w14:paraId="14C63815" w14:textId="18C6EA8C" w:rsidR="008B5DDF" w:rsidRPr="008B5DDF" w:rsidRDefault="008B5DDF" w:rsidP="008B5DDF">
      <w:pPr>
        <w:pStyle w:val="a5"/>
        <w:numPr>
          <w:ilvl w:val="0"/>
          <w:numId w:val="23"/>
        </w:numPr>
        <w:ind w:leftChars="0"/>
        <w:rPr>
          <w:rFonts w:ascii="Meiryo UI" w:eastAsia="Meiryo UI" w:hAnsi="Meiryo UI"/>
        </w:rPr>
      </w:pPr>
      <w:r w:rsidRPr="008B5DDF">
        <w:rPr>
          <w:rFonts w:ascii="Meiryo UI" w:eastAsia="Meiryo UI" w:hAnsi="Meiryo UI" w:hint="eastAsia"/>
        </w:rPr>
        <w:t>地下を有する建築物の</w:t>
      </w:r>
      <w:r w:rsidR="00300ED1">
        <w:rPr>
          <w:rFonts w:ascii="Meiryo UI" w:eastAsia="Meiryo UI" w:hAnsi="Meiryo UI" w:hint="eastAsia"/>
        </w:rPr>
        <w:t>設計</w:t>
      </w:r>
      <w:r w:rsidRPr="008B5DDF">
        <w:rPr>
          <w:rFonts w:ascii="Meiryo UI" w:eastAsia="Meiryo UI" w:hAnsi="Meiryo UI" w:hint="eastAsia"/>
        </w:rPr>
        <w:t>実績があること。</w:t>
      </w:r>
      <w:r w:rsidR="00740F35" w:rsidRPr="00740F35">
        <w:rPr>
          <w:rFonts w:ascii="Meiryo UI" w:eastAsia="Meiryo UI" w:hAnsi="Meiryo UI" w:hint="eastAsia"/>
        </w:rPr>
        <w:t>（</w:t>
      </w:r>
      <w:r w:rsidR="00740F35">
        <w:rPr>
          <w:rFonts w:ascii="Meiryo UI" w:eastAsia="Meiryo UI" w:hAnsi="Meiryo UI" w:hint="eastAsia"/>
        </w:rPr>
        <w:t>①</w:t>
      </w:r>
      <w:r w:rsidR="00740F35" w:rsidRPr="00740F35">
        <w:rPr>
          <w:rFonts w:ascii="Meiryo UI" w:eastAsia="Meiryo UI" w:hAnsi="Meiryo UI" w:hint="eastAsia"/>
        </w:rPr>
        <w:t>と同一建築物でなくても良い）</w:t>
      </w:r>
    </w:p>
    <w:p w14:paraId="3711FE6C" w14:textId="262CD5CE" w:rsidR="005F52CC" w:rsidRPr="004E42A5" w:rsidRDefault="00384745" w:rsidP="00DF60A4">
      <w:pPr>
        <w:pStyle w:val="a5"/>
        <w:numPr>
          <w:ilvl w:val="0"/>
          <w:numId w:val="23"/>
        </w:numPr>
        <w:ind w:leftChars="0"/>
        <w:jc w:val="left"/>
        <w:rPr>
          <w:rFonts w:ascii="Meiryo UI" w:eastAsia="Meiryo UI" w:hAnsi="Meiryo UI"/>
        </w:rPr>
      </w:pPr>
      <w:r w:rsidRPr="004E42A5">
        <w:rPr>
          <w:rFonts w:ascii="Meiryo UI" w:eastAsia="Meiryo UI" w:hAnsi="Meiryo UI" w:hint="eastAsia"/>
        </w:rPr>
        <w:t>①</w:t>
      </w:r>
      <w:r w:rsidR="008B5DDF">
        <w:rPr>
          <w:rFonts w:ascii="Meiryo UI" w:eastAsia="Meiryo UI" w:hAnsi="Meiryo UI" w:hint="eastAsia"/>
        </w:rPr>
        <w:t>及び②</w:t>
      </w:r>
      <w:r w:rsidRPr="004E42A5">
        <w:rPr>
          <w:rFonts w:ascii="Meiryo UI" w:eastAsia="Meiryo UI" w:hAnsi="Meiryo UI" w:hint="eastAsia"/>
        </w:rPr>
        <w:t>における実績が、</w:t>
      </w:r>
      <w:r w:rsidR="0062160C">
        <w:rPr>
          <w:rFonts w:ascii="Meiryo UI" w:eastAsia="Meiryo UI" w:hAnsi="Meiryo UI" w:hint="eastAsia"/>
        </w:rPr>
        <w:t>『令和６年</w:t>
      </w:r>
      <w:r w:rsidR="0062160C" w:rsidRPr="0062160C">
        <w:rPr>
          <w:rFonts w:ascii="Meiryo UI" w:eastAsia="Meiryo UI" w:hAnsi="Meiryo UI" w:hint="eastAsia"/>
        </w:rPr>
        <w:t>国土交通省告示</w:t>
      </w:r>
      <w:r w:rsidR="0062160C" w:rsidRPr="004E42A5">
        <w:rPr>
          <w:rFonts w:ascii="Meiryo UI" w:eastAsia="Meiryo UI" w:hAnsi="Meiryo UI" w:hint="eastAsia"/>
        </w:rPr>
        <w:t>第八号</w:t>
      </w:r>
      <w:r w:rsidR="0062160C">
        <w:rPr>
          <w:rFonts w:ascii="Meiryo UI" w:eastAsia="Meiryo UI" w:hAnsi="Meiryo UI" w:hint="eastAsia"/>
        </w:rPr>
        <w:t>』</w:t>
      </w:r>
      <w:r w:rsidR="00663BA7" w:rsidRPr="004E42A5">
        <w:rPr>
          <w:rFonts w:ascii="Meiryo UI" w:eastAsia="Meiryo UI" w:hAnsi="Meiryo UI" w:hint="eastAsia"/>
        </w:rPr>
        <w:t>別添二の類型四号</w:t>
      </w:r>
      <w:r w:rsidR="00941334" w:rsidRPr="004E42A5">
        <w:rPr>
          <w:rFonts w:ascii="Meiryo UI" w:eastAsia="Meiryo UI" w:hAnsi="Meiryo UI" w:hint="eastAsia"/>
        </w:rPr>
        <w:t>「業務施設」、もしくは類型十二号「文化・交流・公益施設」の第</w:t>
      </w:r>
      <w:r w:rsidR="00941334" w:rsidRPr="004E42A5">
        <w:rPr>
          <w:rFonts w:ascii="Meiryo UI" w:eastAsia="Meiryo UI" w:hAnsi="Meiryo UI"/>
        </w:rPr>
        <w:t>2類のうち「警察署」または「消防署」であること。</w:t>
      </w:r>
    </w:p>
    <w:p w14:paraId="15A50E80" w14:textId="7829F55A" w:rsidR="00AA5B3B" w:rsidRPr="0062160C" w:rsidRDefault="00AA5B3B" w:rsidP="005924DE">
      <w:pPr>
        <w:jc w:val="left"/>
        <w:rPr>
          <w:rFonts w:ascii="Meiryo UI" w:eastAsia="Meiryo UI" w:hAnsi="Meiryo UI"/>
        </w:rPr>
      </w:pPr>
    </w:p>
    <w:p w14:paraId="20C9CC67" w14:textId="2381B082" w:rsidR="00515FAF" w:rsidRPr="004E42A5" w:rsidRDefault="00E35136" w:rsidP="00E35136">
      <w:pPr>
        <w:pStyle w:val="1"/>
        <w:rPr>
          <w:rFonts w:ascii="Meiryo UI" w:eastAsia="Meiryo UI" w:hAnsi="Meiryo UI"/>
          <w:b/>
          <w:sz w:val="21"/>
        </w:rPr>
      </w:pPr>
      <w:bookmarkStart w:id="5" w:name="_Toc174625250"/>
      <w:r w:rsidRPr="004E42A5">
        <w:rPr>
          <w:rFonts w:ascii="Meiryo UI" w:eastAsia="Meiryo UI" w:hAnsi="Meiryo UI" w:hint="eastAsia"/>
          <w:b/>
          <w:sz w:val="21"/>
        </w:rPr>
        <w:t>４</w:t>
      </w:r>
      <w:r w:rsidR="00515FAF" w:rsidRPr="004E42A5">
        <w:rPr>
          <w:rFonts w:ascii="Meiryo UI" w:eastAsia="Meiryo UI" w:hAnsi="Meiryo UI" w:hint="eastAsia"/>
          <w:b/>
          <w:sz w:val="21"/>
        </w:rPr>
        <w:t>．サウンディング</w:t>
      </w:r>
      <w:r w:rsidR="00BC273D" w:rsidRPr="004E42A5">
        <w:rPr>
          <w:rFonts w:ascii="Meiryo UI" w:eastAsia="Meiryo UI" w:hAnsi="Meiryo UI" w:hint="eastAsia"/>
          <w:b/>
          <w:sz w:val="21"/>
        </w:rPr>
        <w:t>型市場</w:t>
      </w:r>
      <w:r w:rsidR="00515FAF" w:rsidRPr="004E42A5">
        <w:rPr>
          <w:rFonts w:ascii="Meiryo UI" w:eastAsia="Meiryo UI" w:hAnsi="Meiryo UI" w:hint="eastAsia"/>
          <w:b/>
          <w:sz w:val="21"/>
        </w:rPr>
        <w:t>調査の</w:t>
      </w:r>
      <w:r w:rsidR="009E5F1C" w:rsidRPr="004E42A5">
        <w:rPr>
          <w:rFonts w:ascii="Meiryo UI" w:eastAsia="Meiryo UI" w:hAnsi="Meiryo UI" w:hint="eastAsia"/>
          <w:b/>
          <w:sz w:val="21"/>
        </w:rPr>
        <w:t>「</w:t>
      </w:r>
      <w:r w:rsidR="00515FAF" w:rsidRPr="004E42A5">
        <w:rPr>
          <w:rFonts w:ascii="Meiryo UI" w:eastAsia="Meiryo UI" w:hAnsi="Meiryo UI" w:hint="eastAsia"/>
          <w:b/>
          <w:sz w:val="21"/>
        </w:rPr>
        <w:t>参加申込書</w:t>
      </w:r>
      <w:r w:rsidR="00ED4518">
        <w:rPr>
          <w:rFonts w:ascii="Meiryo UI" w:eastAsia="Meiryo UI" w:hAnsi="Meiryo UI" w:hint="eastAsia"/>
          <w:b/>
          <w:sz w:val="21"/>
        </w:rPr>
        <w:t>」</w:t>
      </w:r>
      <w:r w:rsidR="00D82CC7" w:rsidRPr="004E42A5">
        <w:rPr>
          <w:rFonts w:ascii="Meiryo UI" w:eastAsia="Meiryo UI" w:hAnsi="Meiryo UI" w:hint="eastAsia"/>
          <w:b/>
          <w:sz w:val="21"/>
        </w:rPr>
        <w:t>及び「個別対話エントリーシート</w:t>
      </w:r>
      <w:r w:rsidR="00D82CC7" w:rsidRPr="004E42A5">
        <w:rPr>
          <w:rFonts w:ascii="Meiryo UI" w:eastAsia="Meiryo UI" w:hAnsi="Meiryo UI"/>
          <w:b/>
          <w:sz w:val="21"/>
        </w:rPr>
        <w:t>」</w:t>
      </w:r>
      <w:r w:rsidR="00515FAF" w:rsidRPr="004E42A5">
        <w:rPr>
          <w:rFonts w:ascii="Meiryo UI" w:eastAsia="Meiryo UI" w:hAnsi="Meiryo UI" w:hint="eastAsia"/>
          <w:b/>
          <w:sz w:val="21"/>
        </w:rPr>
        <w:t>の提出について</w:t>
      </w:r>
      <w:bookmarkEnd w:id="5"/>
    </w:p>
    <w:p w14:paraId="38EC23D0" w14:textId="13B77A56" w:rsidR="00DA3BC7" w:rsidRPr="004E42A5" w:rsidRDefault="00515FAF" w:rsidP="0086382A">
      <w:pPr>
        <w:jc w:val="left"/>
        <w:rPr>
          <w:rFonts w:ascii="Meiryo UI" w:eastAsia="Meiryo UI" w:hAnsi="Meiryo UI"/>
        </w:rPr>
      </w:pPr>
      <w:r w:rsidRPr="004E42A5">
        <w:rPr>
          <w:rFonts w:ascii="Meiryo UI" w:eastAsia="Meiryo UI" w:hAnsi="Meiryo UI" w:hint="eastAsia"/>
        </w:rPr>
        <w:t xml:space="preserve">　サウンディン</w:t>
      </w:r>
      <w:r w:rsidR="00E93DD2" w:rsidRPr="004E42A5">
        <w:rPr>
          <w:rFonts w:ascii="Meiryo UI" w:eastAsia="Meiryo UI" w:hAnsi="Meiryo UI" w:hint="eastAsia"/>
        </w:rPr>
        <w:t>グ</w:t>
      </w:r>
      <w:r w:rsidR="00530C2B" w:rsidRPr="004E42A5">
        <w:rPr>
          <w:rFonts w:ascii="Meiryo UI" w:eastAsia="Meiryo UI" w:hAnsi="Meiryo UI" w:hint="eastAsia"/>
        </w:rPr>
        <w:t>型市場</w:t>
      </w:r>
      <w:r w:rsidR="00E93DD2" w:rsidRPr="004E42A5">
        <w:rPr>
          <w:rFonts w:ascii="Meiryo UI" w:eastAsia="Meiryo UI" w:hAnsi="Meiryo UI" w:hint="eastAsia"/>
        </w:rPr>
        <w:t>調査への参加を希望される方は、</w:t>
      </w:r>
      <w:r w:rsidR="00D82CC7" w:rsidRPr="004E42A5">
        <w:rPr>
          <w:rFonts w:ascii="Meiryo UI" w:eastAsia="Meiryo UI" w:hAnsi="Meiryo UI" w:hint="eastAsia"/>
          <w:b/>
          <w:bCs/>
          <w:u w:val="single"/>
        </w:rPr>
        <w:t>様式1</w:t>
      </w:r>
      <w:r w:rsidR="00D82CC7" w:rsidRPr="004E42A5">
        <w:rPr>
          <w:rFonts w:ascii="Meiryo UI" w:eastAsia="Meiryo UI" w:hAnsi="Meiryo UI" w:hint="eastAsia"/>
        </w:rPr>
        <w:t>及び</w:t>
      </w:r>
      <w:r w:rsidR="00D82CC7" w:rsidRPr="004E42A5">
        <w:rPr>
          <w:rFonts w:ascii="Meiryo UI" w:eastAsia="Meiryo UI" w:hAnsi="Meiryo UI" w:hint="eastAsia"/>
          <w:b/>
          <w:bCs/>
          <w:u w:val="single"/>
        </w:rPr>
        <w:t>様式２</w:t>
      </w:r>
      <w:r w:rsidR="00CB48F1" w:rsidRPr="004E42A5">
        <w:rPr>
          <w:rFonts w:ascii="Meiryo UI" w:eastAsia="Meiryo UI" w:hAnsi="Meiryo UI" w:hint="eastAsia"/>
        </w:rPr>
        <w:t>にご記入</w:t>
      </w:r>
      <w:r w:rsidR="00E93DD2" w:rsidRPr="004E42A5">
        <w:rPr>
          <w:rFonts w:ascii="Meiryo UI" w:eastAsia="Meiryo UI" w:hAnsi="Meiryo UI" w:hint="eastAsia"/>
        </w:rPr>
        <w:t>いただき</w:t>
      </w:r>
      <w:r w:rsidRPr="004E42A5">
        <w:rPr>
          <w:rFonts w:ascii="Meiryo UI" w:eastAsia="Meiryo UI" w:hAnsi="Meiryo UI" w:hint="eastAsia"/>
        </w:rPr>
        <w:t>、</w:t>
      </w:r>
      <w:r w:rsidR="00B9254E" w:rsidRPr="004E42A5">
        <w:rPr>
          <w:rFonts w:ascii="Meiryo UI" w:eastAsia="Meiryo UI" w:hAnsi="Meiryo UI" w:hint="eastAsia"/>
        </w:rPr>
        <w:t>様式１の実績要件を確認できる書類を添付のうえ、</w:t>
      </w:r>
      <w:r w:rsidR="00EB1634" w:rsidRPr="004E42A5">
        <w:rPr>
          <w:rFonts w:ascii="Meiryo UI" w:eastAsia="Meiryo UI" w:hAnsi="Meiryo UI" w:hint="eastAsia"/>
        </w:rPr>
        <w:t>令和6年9月2</w:t>
      </w:r>
      <w:r w:rsidR="00EB1634" w:rsidRPr="004E42A5">
        <w:rPr>
          <w:rFonts w:ascii="Meiryo UI" w:eastAsia="Meiryo UI" w:hAnsi="Meiryo UI"/>
        </w:rPr>
        <w:t>0</w:t>
      </w:r>
      <w:r w:rsidR="00EB1634" w:rsidRPr="004E42A5">
        <w:rPr>
          <w:rFonts w:ascii="Meiryo UI" w:eastAsia="Meiryo UI" w:hAnsi="Meiryo UI" w:hint="eastAsia"/>
        </w:rPr>
        <w:t>日（金）</w:t>
      </w:r>
      <w:r w:rsidR="00D61F3B" w:rsidRPr="004E42A5">
        <w:rPr>
          <w:rFonts w:ascii="Meiryo UI" w:eastAsia="Meiryo UI" w:hAnsi="Meiryo UI" w:hint="eastAsia"/>
        </w:rPr>
        <w:t>1</w:t>
      </w:r>
      <w:r w:rsidR="00D61F3B" w:rsidRPr="004E42A5">
        <w:rPr>
          <w:rFonts w:ascii="Meiryo UI" w:eastAsia="Meiryo UI" w:hAnsi="Meiryo UI"/>
        </w:rPr>
        <w:t>7</w:t>
      </w:r>
      <w:r w:rsidR="00D61F3B" w:rsidRPr="004E42A5">
        <w:rPr>
          <w:rFonts w:ascii="Meiryo UI" w:eastAsia="Meiryo UI" w:hAnsi="Meiryo UI" w:hint="eastAsia"/>
        </w:rPr>
        <w:t>時</w:t>
      </w:r>
      <w:r w:rsidRPr="004E42A5">
        <w:rPr>
          <w:rFonts w:ascii="Meiryo UI" w:eastAsia="Meiryo UI" w:hAnsi="Meiryo UI" w:hint="eastAsia"/>
        </w:rPr>
        <w:t>までに下記メールアドレス宛に</w:t>
      </w:r>
      <w:r w:rsidR="00B8671A" w:rsidRPr="004E42A5">
        <w:rPr>
          <w:rFonts w:ascii="Meiryo UI" w:eastAsia="Meiryo UI" w:hAnsi="Meiryo UI" w:hint="eastAsia"/>
        </w:rPr>
        <w:t>ご</w:t>
      </w:r>
      <w:r w:rsidR="00D61F3B" w:rsidRPr="004E42A5">
        <w:rPr>
          <w:rFonts w:ascii="Meiryo UI" w:eastAsia="Meiryo UI" w:hAnsi="Meiryo UI" w:hint="eastAsia"/>
        </w:rPr>
        <w:t>提出のうえ、下記電話番号までお電話</w:t>
      </w:r>
      <w:r w:rsidR="000B05B1" w:rsidRPr="004E42A5">
        <w:rPr>
          <w:rFonts w:ascii="Meiryo UI" w:eastAsia="Meiryo UI" w:hAnsi="Meiryo UI" w:hint="eastAsia"/>
        </w:rPr>
        <w:t>く</w:t>
      </w:r>
      <w:r w:rsidRPr="004E42A5">
        <w:rPr>
          <w:rFonts w:ascii="Meiryo UI" w:eastAsia="Meiryo UI" w:hAnsi="Meiryo UI" w:hint="eastAsia"/>
        </w:rPr>
        <w:t>ださい。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E42A5" w:rsidRPr="004E42A5" w14:paraId="5BF84EB1" w14:textId="77777777" w:rsidTr="00941334">
        <w:tc>
          <w:tcPr>
            <w:tcW w:w="9067" w:type="dxa"/>
          </w:tcPr>
          <w:p w14:paraId="678558B8" w14:textId="48C28EBA" w:rsidR="00515FAF" w:rsidRPr="004E42A5" w:rsidRDefault="00515FAF" w:rsidP="00D61F3B">
            <w:pPr>
              <w:jc w:val="left"/>
              <w:rPr>
                <w:rFonts w:ascii="Meiryo UI" w:eastAsia="Meiryo UI" w:hAnsi="Meiryo UI"/>
              </w:rPr>
            </w:pPr>
            <w:r w:rsidRPr="004E42A5">
              <w:rPr>
                <w:rFonts w:ascii="Meiryo UI" w:eastAsia="Meiryo UI" w:hAnsi="Meiryo UI" w:hint="eastAsia"/>
              </w:rPr>
              <w:t>【</w:t>
            </w:r>
            <w:r w:rsidR="001826A7" w:rsidRPr="004E42A5">
              <w:rPr>
                <w:rFonts w:ascii="Meiryo UI" w:eastAsia="Meiryo UI" w:hAnsi="Meiryo UI" w:hint="eastAsia"/>
              </w:rPr>
              <w:t>提　出　先</w:t>
            </w:r>
            <w:r w:rsidRPr="004E42A5">
              <w:rPr>
                <w:rFonts w:ascii="Meiryo UI" w:eastAsia="Meiryo UI" w:hAnsi="Meiryo UI" w:hint="eastAsia"/>
              </w:rPr>
              <w:t>】</w:t>
            </w:r>
            <w:r w:rsidR="000C4F7E" w:rsidRPr="004E42A5">
              <w:rPr>
                <w:rFonts w:ascii="Meiryo UI" w:eastAsia="Meiryo UI" w:hAnsi="Meiryo UI" w:hint="eastAsia"/>
              </w:rPr>
              <w:t xml:space="preserve"> </w:t>
            </w:r>
            <w:r w:rsidR="008B71B1" w:rsidRPr="004E42A5">
              <w:rPr>
                <w:rFonts w:ascii="Meiryo UI" w:eastAsia="Meiryo UI" w:hAnsi="Meiryo UI" w:hint="eastAsia"/>
              </w:rPr>
              <w:t>大阪府</w:t>
            </w:r>
            <w:r w:rsidR="00D61F3B" w:rsidRPr="004E42A5">
              <w:rPr>
                <w:rFonts w:ascii="Meiryo UI" w:eastAsia="Meiryo UI" w:hAnsi="Meiryo UI" w:hint="eastAsia"/>
              </w:rPr>
              <w:t xml:space="preserve">　</w:t>
            </w:r>
            <w:r w:rsidR="008B71B1" w:rsidRPr="004E42A5">
              <w:rPr>
                <w:rFonts w:ascii="Meiryo UI" w:eastAsia="Meiryo UI" w:hAnsi="Meiryo UI" w:hint="eastAsia"/>
              </w:rPr>
              <w:t>都市整備部　住宅建築局　公共建築室</w:t>
            </w:r>
            <w:r w:rsidR="00D61F3B" w:rsidRPr="004E42A5">
              <w:rPr>
                <w:rFonts w:ascii="Meiryo UI" w:eastAsia="Meiryo UI" w:hAnsi="Meiryo UI" w:hint="eastAsia"/>
              </w:rPr>
              <w:t xml:space="preserve">　</w:t>
            </w:r>
            <w:r w:rsidR="00EB1634" w:rsidRPr="004E42A5">
              <w:rPr>
                <w:rFonts w:ascii="Meiryo UI" w:eastAsia="Meiryo UI" w:hAnsi="Meiryo UI" w:hint="eastAsia"/>
              </w:rPr>
              <w:t>計画課　計画G　あて</w:t>
            </w:r>
          </w:p>
          <w:p w14:paraId="3DC6E710" w14:textId="77777777" w:rsidR="00D61F3B" w:rsidRPr="004E42A5" w:rsidRDefault="00D61F3B" w:rsidP="00D61F3B">
            <w:pPr>
              <w:jc w:val="left"/>
              <w:rPr>
                <w:rFonts w:ascii="Meiryo UI" w:eastAsia="Meiryo UI" w:hAnsi="Meiryo UI"/>
              </w:rPr>
            </w:pPr>
            <w:r w:rsidRPr="004E42A5">
              <w:rPr>
                <w:rFonts w:ascii="Meiryo UI" w:eastAsia="Meiryo UI" w:hAnsi="Meiryo UI" w:hint="eastAsia"/>
              </w:rPr>
              <w:t>【電話番号】　0</w:t>
            </w:r>
            <w:r w:rsidRPr="004E42A5">
              <w:rPr>
                <w:rFonts w:ascii="Meiryo UI" w:eastAsia="Meiryo UI" w:hAnsi="Meiryo UI"/>
              </w:rPr>
              <w:t>6-6210-9787</w:t>
            </w:r>
          </w:p>
          <w:p w14:paraId="404DE53B" w14:textId="2D54CEEB" w:rsidR="00D61F3B" w:rsidRPr="0000401D" w:rsidRDefault="00D61F3B" w:rsidP="00D61F3B">
            <w:pPr>
              <w:ind w:firstLineChars="600" w:firstLine="1200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※「曾根崎警察署のサウンディング調査の参加書類を提出した」とお伝えください。</w:t>
            </w:r>
          </w:p>
          <w:p w14:paraId="63CEBD02" w14:textId="27487CF2" w:rsidR="00515FAF" w:rsidRPr="004E42A5" w:rsidRDefault="00515FAF" w:rsidP="00515FAF">
            <w:pPr>
              <w:jc w:val="left"/>
              <w:rPr>
                <w:rFonts w:ascii="Meiryo UI" w:eastAsia="Meiryo UI" w:hAnsi="Meiryo UI"/>
                <w:u w:val="single"/>
              </w:rPr>
            </w:pPr>
            <w:r w:rsidRPr="004E42A5">
              <w:rPr>
                <w:rFonts w:ascii="Meiryo UI" w:eastAsia="Meiryo UI" w:hAnsi="Meiryo UI" w:hint="eastAsia"/>
              </w:rPr>
              <w:t>【メールアドレス】</w:t>
            </w:r>
            <w:r w:rsidR="00EB1634" w:rsidRPr="004E42A5">
              <w:rPr>
                <w:rFonts w:ascii="Meiryo UI" w:eastAsia="Meiryo UI" w:hAnsi="Meiryo UI" w:hint="eastAsia"/>
              </w:rPr>
              <w:t xml:space="preserve">　</w:t>
            </w:r>
            <w:r w:rsidR="00EB1634" w:rsidRPr="004E42A5">
              <w:rPr>
                <w:rFonts w:ascii="Meiryo UI" w:eastAsia="Meiryo UI" w:hAnsi="Meiryo UI"/>
              </w:rPr>
              <w:t>kokyokenchiku-g03@gbox.pref.osaka.lg.jp</w:t>
            </w:r>
          </w:p>
          <w:p w14:paraId="01A96E47" w14:textId="65596489" w:rsidR="009B5C92" w:rsidRPr="004E42A5" w:rsidRDefault="00A35EC5" w:rsidP="0000401D">
            <w:pPr>
              <w:ind w:firstLineChars="726" w:firstLine="1452"/>
              <w:jc w:val="left"/>
              <w:rPr>
                <w:rFonts w:ascii="Meiryo UI" w:eastAsia="Meiryo UI" w:hAnsi="Meiryo UI"/>
              </w:rPr>
            </w:pP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="009B5C92" w:rsidRPr="0000401D">
              <w:rPr>
                <w:rFonts w:ascii="Meiryo UI" w:eastAsia="Meiryo UI" w:hAnsi="Meiryo UI" w:hint="eastAsia"/>
                <w:sz w:val="20"/>
                <w:szCs w:val="21"/>
              </w:rPr>
              <w:t>メールの件名の冒頭に「</w:t>
            </w:r>
            <w:r w:rsidR="0000401D" w:rsidRPr="0000401D">
              <w:rPr>
                <w:rFonts w:ascii="Meiryo UI" w:eastAsia="Meiryo UI" w:hAnsi="Meiryo UI" w:hint="eastAsia"/>
                <w:sz w:val="20"/>
                <w:szCs w:val="21"/>
              </w:rPr>
              <w:t>曾</w:t>
            </w:r>
            <w:r w:rsidR="00D82CC7" w:rsidRPr="0000401D">
              <w:rPr>
                <w:rFonts w:ascii="Meiryo UI" w:eastAsia="Meiryo UI" w:hAnsi="Meiryo UI" w:hint="eastAsia"/>
                <w:sz w:val="20"/>
                <w:szCs w:val="21"/>
              </w:rPr>
              <w:t>根崎警察</w:t>
            </w:r>
            <w:r w:rsidR="00941334" w:rsidRPr="0000401D">
              <w:rPr>
                <w:rFonts w:ascii="Meiryo UI" w:eastAsia="Meiryo UI" w:hAnsi="Meiryo UI" w:hint="eastAsia"/>
                <w:sz w:val="20"/>
                <w:szCs w:val="21"/>
              </w:rPr>
              <w:t>サウンディング</w:t>
            </w:r>
            <w:r w:rsidR="009B5C92" w:rsidRPr="0000401D">
              <w:rPr>
                <w:rFonts w:ascii="Meiryo UI" w:eastAsia="Meiryo UI" w:hAnsi="Meiryo UI" w:hint="eastAsia"/>
                <w:sz w:val="20"/>
                <w:szCs w:val="21"/>
              </w:rPr>
              <w:t>」と記入してください。</w:t>
            </w:r>
          </w:p>
        </w:tc>
      </w:tr>
    </w:tbl>
    <w:p w14:paraId="58920533" w14:textId="47E374DF" w:rsidR="00515FAF" w:rsidRPr="00304652" w:rsidRDefault="00D1051E" w:rsidP="00486F4A">
      <w:pPr>
        <w:pStyle w:val="1"/>
        <w:rPr>
          <w:rFonts w:ascii="Meiryo UI" w:eastAsia="Meiryo UI" w:hAnsi="Meiryo UI"/>
          <w:b/>
          <w:sz w:val="21"/>
        </w:rPr>
      </w:pPr>
      <w:bookmarkStart w:id="6" w:name="_Toc174625251"/>
      <w:r>
        <w:rPr>
          <w:rFonts w:ascii="Meiryo UI" w:eastAsia="Meiryo UI" w:hAnsi="Meiryo UI" w:hint="eastAsia"/>
          <w:b/>
          <w:sz w:val="21"/>
        </w:rPr>
        <w:lastRenderedPageBreak/>
        <w:t>５</w:t>
      </w:r>
      <w:r w:rsidR="00515FAF" w:rsidRPr="00F76464">
        <w:rPr>
          <w:rFonts w:ascii="Meiryo UI" w:eastAsia="Meiryo UI" w:hAnsi="Meiryo UI" w:hint="eastAsia"/>
          <w:b/>
          <w:sz w:val="21"/>
        </w:rPr>
        <w:t>．</w:t>
      </w:r>
      <w:r w:rsidR="00F76464">
        <w:rPr>
          <w:rFonts w:ascii="Meiryo UI" w:eastAsia="Meiryo UI" w:hAnsi="Meiryo UI" w:hint="eastAsia"/>
          <w:b/>
          <w:sz w:val="21"/>
        </w:rPr>
        <w:t>提示資料</w:t>
      </w:r>
      <w:r w:rsidR="00420FF8">
        <w:rPr>
          <w:rFonts w:ascii="Meiryo UI" w:eastAsia="Meiryo UI" w:hAnsi="Meiryo UI" w:hint="eastAsia"/>
          <w:b/>
          <w:sz w:val="21"/>
        </w:rPr>
        <w:t>及</w:t>
      </w:r>
      <w:r w:rsidR="00420FF8" w:rsidRPr="00304652">
        <w:rPr>
          <w:rFonts w:ascii="Meiryo UI" w:eastAsia="Meiryo UI" w:hAnsi="Meiryo UI" w:hint="eastAsia"/>
          <w:b/>
          <w:sz w:val="21"/>
        </w:rPr>
        <w:t>び「個別対話ヒアリングシート」</w:t>
      </w:r>
      <w:r w:rsidR="00F76464" w:rsidRPr="00304652">
        <w:rPr>
          <w:rFonts w:ascii="Meiryo UI" w:eastAsia="Meiryo UI" w:hAnsi="Meiryo UI" w:hint="eastAsia"/>
          <w:b/>
          <w:sz w:val="21"/>
        </w:rPr>
        <w:t>の個別配布について</w:t>
      </w:r>
      <w:bookmarkEnd w:id="6"/>
    </w:p>
    <w:p w14:paraId="36995AC1" w14:textId="5F647636" w:rsidR="000D5FC2" w:rsidRPr="00304652" w:rsidRDefault="00F76464" w:rsidP="000D5FC2">
      <w:pPr>
        <w:ind w:firstLineChars="100" w:firstLine="210"/>
        <w:jc w:val="left"/>
        <w:rPr>
          <w:rFonts w:ascii="Meiryo UI" w:eastAsia="Meiryo UI" w:hAnsi="Meiryo UI"/>
        </w:rPr>
      </w:pPr>
      <w:r w:rsidRPr="00304652">
        <w:rPr>
          <w:rFonts w:ascii="Meiryo UI" w:eastAsia="Meiryo UI" w:hAnsi="Meiryo UI" w:hint="eastAsia"/>
        </w:rPr>
        <w:t>期限までに</w:t>
      </w:r>
      <w:r w:rsidR="000D5FC2" w:rsidRPr="00304652">
        <w:rPr>
          <w:rFonts w:ascii="Meiryo UI" w:eastAsia="Meiryo UI" w:hAnsi="Meiryo UI" w:hint="eastAsia"/>
        </w:rPr>
        <w:t>参加申込書を提出いただいた方には、下記（</w:t>
      </w:r>
      <w:r w:rsidR="00D1051E" w:rsidRPr="00304652">
        <w:rPr>
          <w:rFonts w:ascii="Meiryo UI" w:eastAsia="Meiryo UI" w:hAnsi="Meiryo UI" w:hint="eastAsia"/>
        </w:rPr>
        <w:t>１</w:t>
      </w:r>
      <w:r w:rsidR="000D5FC2" w:rsidRPr="00304652">
        <w:rPr>
          <w:rFonts w:ascii="Meiryo UI" w:eastAsia="Meiryo UI" w:hAnsi="Meiryo UI" w:hint="eastAsia"/>
        </w:rPr>
        <w:t>）～（</w:t>
      </w:r>
      <w:r w:rsidR="00E62674" w:rsidRPr="00304652">
        <w:rPr>
          <w:rFonts w:ascii="Meiryo UI" w:eastAsia="Meiryo UI" w:hAnsi="Meiryo UI" w:hint="eastAsia"/>
        </w:rPr>
        <w:t>４</w:t>
      </w:r>
      <w:r w:rsidR="000D5FC2" w:rsidRPr="00304652">
        <w:rPr>
          <w:rFonts w:ascii="Meiryo UI" w:eastAsia="Meiryo UI" w:hAnsi="Meiryo UI" w:hint="eastAsia"/>
        </w:rPr>
        <w:t>）の資料</w:t>
      </w:r>
      <w:r w:rsidR="00F06D5A" w:rsidRPr="00304652">
        <w:rPr>
          <w:rFonts w:ascii="Meiryo UI" w:eastAsia="Meiryo UI" w:hAnsi="Meiryo UI" w:hint="eastAsia"/>
        </w:rPr>
        <w:t>（</w:t>
      </w:r>
      <w:r w:rsidR="00D1051E" w:rsidRPr="00304652">
        <w:rPr>
          <w:rFonts w:ascii="Meiryo UI" w:eastAsia="Meiryo UI" w:hAnsi="Meiryo UI" w:hint="eastAsia"/>
        </w:rPr>
        <w:t>パスワード付</w:t>
      </w:r>
      <w:r w:rsidR="00941334" w:rsidRPr="00304652">
        <w:rPr>
          <w:rFonts w:ascii="Meiryo UI" w:eastAsia="Meiryo UI" w:hAnsi="Meiryo UI" w:hint="eastAsia"/>
        </w:rPr>
        <w:t>ファイル</w:t>
      </w:r>
      <w:r w:rsidR="00F06D5A" w:rsidRPr="00304652">
        <w:rPr>
          <w:rFonts w:ascii="Meiryo UI" w:eastAsia="Meiryo UI" w:hAnsi="Meiryo UI" w:hint="eastAsia"/>
        </w:rPr>
        <w:t>）</w:t>
      </w:r>
      <w:r w:rsidR="00941334" w:rsidRPr="00304652">
        <w:rPr>
          <w:rFonts w:ascii="Meiryo UI" w:eastAsia="Meiryo UI" w:hAnsi="Meiryo UI" w:hint="eastAsia"/>
        </w:rPr>
        <w:t>を</w:t>
      </w:r>
      <w:r w:rsidR="00D1051E" w:rsidRPr="00304652">
        <w:rPr>
          <w:rFonts w:ascii="Meiryo UI" w:eastAsia="Meiryo UI" w:hAnsi="Meiryo UI" w:hint="eastAsia"/>
        </w:rPr>
        <w:t>メールにより</w:t>
      </w:r>
      <w:r w:rsidR="00E62674" w:rsidRPr="00304652">
        <w:rPr>
          <w:rFonts w:ascii="Meiryo UI" w:eastAsia="Meiryo UI" w:hAnsi="Meiryo UI" w:hint="eastAsia"/>
        </w:rPr>
        <w:t>、</w:t>
      </w:r>
      <w:r w:rsidR="00D1051E" w:rsidRPr="00304652">
        <w:rPr>
          <w:rFonts w:ascii="Meiryo UI" w:eastAsia="Meiryo UI" w:hAnsi="Meiryo UI" w:hint="eastAsia"/>
        </w:rPr>
        <w:t>個別に</w:t>
      </w:r>
      <w:r w:rsidR="000D5FC2" w:rsidRPr="00304652">
        <w:rPr>
          <w:rFonts w:ascii="Meiryo UI" w:eastAsia="Meiryo UI" w:hAnsi="Meiryo UI" w:hint="eastAsia"/>
        </w:rPr>
        <w:t>配布いたします。</w:t>
      </w:r>
    </w:p>
    <w:p w14:paraId="5B63B8FA" w14:textId="63342CD7" w:rsidR="00F76464" w:rsidRDefault="00F76464" w:rsidP="00F76464">
      <w:pPr>
        <w:jc w:val="left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>（</w:t>
      </w:r>
      <w:r w:rsidR="00E67416">
        <w:rPr>
          <w:rFonts w:ascii="Meiryo UI" w:eastAsia="Meiryo UI" w:hAnsi="Meiryo UI" w:hint="eastAsia"/>
          <w:bCs/>
        </w:rPr>
        <w:t>１</w:t>
      </w:r>
      <w:r>
        <w:rPr>
          <w:rFonts w:ascii="Meiryo UI" w:eastAsia="Meiryo UI" w:hAnsi="Meiryo UI" w:hint="eastAsia"/>
          <w:bCs/>
        </w:rPr>
        <w:t>）既存庁舎関連資料</w:t>
      </w:r>
    </w:p>
    <w:p w14:paraId="1BBC449C" w14:textId="7BFE8CEE" w:rsidR="00F76464" w:rsidRDefault="00F76464" w:rsidP="00F76464">
      <w:pPr>
        <w:jc w:val="left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 xml:space="preserve">　　　</w:t>
      </w:r>
      <w:r w:rsidR="00E67416">
        <w:rPr>
          <w:rFonts w:ascii="Meiryo UI" w:eastAsia="Meiryo UI" w:hAnsi="Meiryo UI" w:hint="eastAsia"/>
          <w:bCs/>
        </w:rPr>
        <w:t>・</w:t>
      </w:r>
      <w:r>
        <w:rPr>
          <w:rFonts w:ascii="Meiryo UI" w:eastAsia="Meiryo UI" w:hAnsi="Meiryo UI" w:hint="eastAsia"/>
          <w:bCs/>
        </w:rPr>
        <w:t>曾根崎警察署竣工図_構造</w:t>
      </w:r>
      <w:r w:rsidR="00E67416">
        <w:rPr>
          <w:rFonts w:ascii="Meiryo UI" w:eastAsia="Meiryo UI" w:hAnsi="Meiryo UI" w:hint="eastAsia"/>
          <w:bCs/>
        </w:rPr>
        <w:t>_抜粋</w:t>
      </w:r>
    </w:p>
    <w:p w14:paraId="20A0DCD4" w14:textId="19C9D157" w:rsidR="00F76464" w:rsidRDefault="00F76464" w:rsidP="00F76464">
      <w:pPr>
        <w:jc w:val="left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 xml:space="preserve">　　　</w:t>
      </w:r>
      <w:r w:rsidR="00E67416">
        <w:rPr>
          <w:rFonts w:ascii="Meiryo UI" w:eastAsia="Meiryo UI" w:hAnsi="Meiryo UI" w:hint="eastAsia"/>
          <w:bCs/>
        </w:rPr>
        <w:t>・</w:t>
      </w:r>
      <w:r>
        <w:rPr>
          <w:rFonts w:ascii="Meiryo UI" w:eastAsia="Meiryo UI" w:hAnsi="Meiryo UI" w:hint="eastAsia"/>
          <w:bCs/>
        </w:rPr>
        <w:t>大阪府曾根崎警察署耐震改修工事完成図（意匠図）_抜粋</w:t>
      </w:r>
    </w:p>
    <w:p w14:paraId="3663E34C" w14:textId="7008E7C8" w:rsidR="00D3673E" w:rsidRDefault="00F76464" w:rsidP="00515FAF">
      <w:pPr>
        <w:jc w:val="left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 xml:space="preserve">　　　</w:t>
      </w:r>
      <w:r w:rsidR="00E67416">
        <w:rPr>
          <w:rFonts w:ascii="Meiryo UI" w:eastAsia="Meiryo UI" w:hAnsi="Meiryo UI" w:hint="eastAsia"/>
          <w:bCs/>
        </w:rPr>
        <w:t>・</w:t>
      </w:r>
      <w:r>
        <w:rPr>
          <w:rFonts w:ascii="Meiryo UI" w:eastAsia="Meiryo UI" w:hAnsi="Meiryo UI" w:hint="eastAsia"/>
          <w:bCs/>
        </w:rPr>
        <w:t>大阪府曾根崎警察署耐震改修工事完成図（構造図）</w:t>
      </w:r>
      <w:r w:rsidR="00E67416">
        <w:rPr>
          <w:rFonts w:ascii="Meiryo UI" w:eastAsia="Meiryo UI" w:hAnsi="Meiryo UI" w:hint="eastAsia"/>
          <w:bCs/>
        </w:rPr>
        <w:t>_抜粋</w:t>
      </w:r>
    </w:p>
    <w:p w14:paraId="590CAF08" w14:textId="5A0C71B6" w:rsidR="00FC2721" w:rsidRPr="00304652" w:rsidRDefault="00E67416" w:rsidP="00E67416">
      <w:pPr>
        <w:jc w:val="left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>（２）</w:t>
      </w:r>
      <w:r w:rsidRPr="00304652">
        <w:rPr>
          <w:rFonts w:ascii="Meiryo UI" w:eastAsia="Meiryo UI" w:hAnsi="Meiryo UI" w:hint="eastAsia"/>
          <w:bCs/>
        </w:rPr>
        <w:t>新庁舎平面・断面イメージ</w:t>
      </w:r>
    </w:p>
    <w:p w14:paraId="2B2DC32F" w14:textId="2770EEF6" w:rsidR="00E67416" w:rsidRPr="004E4C11" w:rsidRDefault="00E67416" w:rsidP="00515FAF">
      <w:pPr>
        <w:jc w:val="left"/>
        <w:rPr>
          <w:rFonts w:ascii="Meiryo UI" w:eastAsia="Meiryo UI" w:hAnsi="Meiryo UI"/>
          <w:bCs/>
        </w:rPr>
      </w:pPr>
      <w:r w:rsidRPr="004E4C11">
        <w:rPr>
          <w:rFonts w:ascii="Meiryo UI" w:eastAsia="Meiryo UI" w:hAnsi="Meiryo UI" w:hint="eastAsia"/>
          <w:bCs/>
        </w:rPr>
        <w:t>（３）本事業のスケジュールイメージ</w:t>
      </w:r>
    </w:p>
    <w:p w14:paraId="6B23A17D" w14:textId="2B782600" w:rsidR="000561D7" w:rsidRPr="004E4C11" w:rsidRDefault="000561D7" w:rsidP="00515FAF">
      <w:pPr>
        <w:jc w:val="left"/>
        <w:rPr>
          <w:rFonts w:ascii="Meiryo UI" w:eastAsia="Meiryo UI" w:hAnsi="Meiryo UI"/>
          <w:bCs/>
        </w:rPr>
      </w:pPr>
      <w:r w:rsidRPr="004E4C11">
        <w:rPr>
          <w:rFonts w:ascii="Meiryo UI" w:eastAsia="Meiryo UI" w:hAnsi="Meiryo UI" w:hint="eastAsia"/>
          <w:bCs/>
        </w:rPr>
        <w:t>（</w:t>
      </w:r>
      <w:r w:rsidR="00E62674" w:rsidRPr="004E4C11">
        <w:rPr>
          <w:rFonts w:ascii="Meiryo UI" w:eastAsia="Meiryo UI" w:hAnsi="Meiryo UI" w:hint="eastAsia"/>
          <w:bCs/>
        </w:rPr>
        <w:t>４</w:t>
      </w:r>
      <w:r w:rsidRPr="004E4C11">
        <w:rPr>
          <w:rFonts w:ascii="Meiryo UI" w:eastAsia="Meiryo UI" w:hAnsi="Meiryo UI" w:hint="eastAsia"/>
          <w:bCs/>
        </w:rPr>
        <w:t>）個別対話</w:t>
      </w:r>
      <w:r w:rsidR="00E62674" w:rsidRPr="004E4C11">
        <w:rPr>
          <w:rFonts w:ascii="Meiryo UI" w:eastAsia="Meiryo UI" w:hAnsi="Meiryo UI" w:hint="eastAsia"/>
          <w:bCs/>
        </w:rPr>
        <w:t>ヒアリング</w:t>
      </w:r>
      <w:r w:rsidRPr="004E4C11">
        <w:rPr>
          <w:rFonts w:ascii="Meiryo UI" w:eastAsia="Meiryo UI" w:hAnsi="Meiryo UI" w:hint="eastAsia"/>
          <w:bCs/>
        </w:rPr>
        <w:t>シート</w:t>
      </w:r>
      <w:r w:rsidRPr="004E4C11">
        <w:rPr>
          <w:rFonts w:ascii="Meiryo UI" w:eastAsia="Meiryo UI" w:hAnsi="Meiryo UI" w:hint="eastAsia"/>
          <w:b/>
          <w:u w:val="single"/>
        </w:rPr>
        <w:t>【様式</w:t>
      </w:r>
      <w:r w:rsidR="00E62674" w:rsidRPr="004E4C11">
        <w:rPr>
          <w:rFonts w:ascii="Meiryo UI" w:eastAsia="Meiryo UI" w:hAnsi="Meiryo UI" w:hint="eastAsia"/>
          <w:b/>
          <w:u w:val="single"/>
        </w:rPr>
        <w:t>３</w:t>
      </w:r>
      <w:r w:rsidRPr="004E4C11">
        <w:rPr>
          <w:rFonts w:ascii="Meiryo UI" w:eastAsia="Meiryo UI" w:hAnsi="Meiryo UI" w:hint="eastAsia"/>
          <w:b/>
          <w:u w:val="single"/>
        </w:rPr>
        <w:t>】</w:t>
      </w:r>
    </w:p>
    <w:p w14:paraId="158BD757" w14:textId="57406A73" w:rsidR="00D3673E" w:rsidRPr="004E4C11" w:rsidRDefault="00D3673E" w:rsidP="00515FAF">
      <w:pPr>
        <w:jc w:val="left"/>
        <w:rPr>
          <w:rFonts w:ascii="Meiryo UI" w:eastAsia="Meiryo UI" w:hAnsi="Meiryo UI"/>
        </w:rPr>
      </w:pPr>
    </w:p>
    <w:p w14:paraId="0E3FD3D0" w14:textId="5DA46D8A" w:rsidR="00BA2DA4" w:rsidRPr="004E4C11" w:rsidRDefault="00420FF8" w:rsidP="00BA2DA4">
      <w:pPr>
        <w:jc w:val="left"/>
        <w:rPr>
          <w:rFonts w:ascii="Meiryo UI" w:eastAsia="Meiryo UI" w:hAnsi="Meiryo UI"/>
          <w:b/>
        </w:rPr>
      </w:pPr>
      <w:r w:rsidRPr="004E4C11">
        <w:rPr>
          <w:rFonts w:ascii="Meiryo UI" w:eastAsia="Meiryo UI" w:hAnsi="Meiryo UI" w:hint="eastAsia"/>
          <w:b/>
        </w:rPr>
        <w:t>６．個別対話ヒアリングシートの提出について</w:t>
      </w:r>
    </w:p>
    <w:p w14:paraId="5A72BB9C" w14:textId="16594537" w:rsidR="00BA2DA4" w:rsidRPr="004E4C11" w:rsidRDefault="00BA2DA4" w:rsidP="00A61F0D">
      <w:pPr>
        <w:ind w:firstLineChars="100" w:firstLine="210"/>
        <w:jc w:val="left"/>
        <w:rPr>
          <w:rFonts w:ascii="Meiryo UI" w:eastAsia="Meiryo UI" w:hAnsi="Meiryo UI"/>
        </w:rPr>
      </w:pPr>
      <w:r w:rsidRPr="004E4C11">
        <w:rPr>
          <w:rFonts w:ascii="Meiryo UI" w:eastAsia="Meiryo UI" w:hAnsi="Meiryo UI" w:hint="eastAsia"/>
        </w:rPr>
        <w:t>上記５．により届いた</w:t>
      </w:r>
      <w:r w:rsidRPr="004E4C11">
        <w:rPr>
          <w:rFonts w:ascii="Meiryo UI" w:eastAsia="Meiryo UI" w:hAnsi="Meiryo UI" w:hint="eastAsia"/>
          <w:b/>
          <w:bCs/>
          <w:u w:val="single"/>
        </w:rPr>
        <w:t>様式３</w:t>
      </w:r>
      <w:r w:rsidRPr="004E4C11">
        <w:rPr>
          <w:rFonts w:ascii="Meiryo UI" w:eastAsia="Meiryo UI" w:hAnsi="Meiryo UI" w:hint="eastAsia"/>
        </w:rPr>
        <w:t>にご記入いただき、令和6年9月2</w:t>
      </w:r>
      <w:r w:rsidRPr="004E4C11">
        <w:rPr>
          <w:rFonts w:ascii="Meiryo UI" w:eastAsia="Meiryo UI" w:hAnsi="Meiryo UI"/>
        </w:rPr>
        <w:t>7</w:t>
      </w:r>
      <w:r w:rsidRPr="004E4C11">
        <w:rPr>
          <w:rFonts w:ascii="Meiryo UI" w:eastAsia="Meiryo UI" w:hAnsi="Meiryo UI" w:hint="eastAsia"/>
        </w:rPr>
        <w:t>日（金）</w:t>
      </w:r>
      <w:r w:rsidR="00FF28DA" w:rsidRPr="004E4C11">
        <w:rPr>
          <w:rFonts w:ascii="Meiryo UI" w:eastAsia="Meiryo UI" w:hAnsi="Meiryo UI" w:hint="eastAsia"/>
        </w:rPr>
        <w:t>1</w:t>
      </w:r>
      <w:r w:rsidR="00FF28DA" w:rsidRPr="004E4C11">
        <w:rPr>
          <w:rFonts w:ascii="Meiryo UI" w:eastAsia="Meiryo UI" w:hAnsi="Meiryo UI"/>
        </w:rPr>
        <w:t>7</w:t>
      </w:r>
      <w:r w:rsidR="00FF28DA" w:rsidRPr="004E4C11">
        <w:rPr>
          <w:rFonts w:ascii="Meiryo UI" w:eastAsia="Meiryo UI" w:hAnsi="Meiryo UI" w:hint="eastAsia"/>
        </w:rPr>
        <w:t>時</w:t>
      </w:r>
      <w:r w:rsidRPr="004E4C11">
        <w:rPr>
          <w:rFonts w:ascii="Meiryo UI" w:eastAsia="Meiryo UI" w:hAnsi="Meiryo UI" w:hint="eastAsia"/>
        </w:rPr>
        <w:t>まで</w:t>
      </w:r>
      <w:r w:rsidR="00EF5DA6" w:rsidRPr="004E4C11">
        <w:rPr>
          <w:rFonts w:ascii="Meiryo UI" w:eastAsia="Meiryo UI" w:hAnsi="Meiryo UI" w:hint="eastAsia"/>
        </w:rPr>
        <w:t>に</w:t>
      </w:r>
      <w:r w:rsidRPr="004E4C11">
        <w:rPr>
          <w:rFonts w:ascii="Meiryo UI" w:eastAsia="Meiryo UI" w:hAnsi="Meiryo UI" w:hint="eastAsia"/>
        </w:rPr>
        <w:t>下記メールアドレス宛にご送付ください。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1634" w:rsidRPr="004E4C11" w14:paraId="3DF6FAA5" w14:textId="77777777" w:rsidTr="00B27E61">
        <w:tc>
          <w:tcPr>
            <w:tcW w:w="9067" w:type="dxa"/>
          </w:tcPr>
          <w:p w14:paraId="556CCCB7" w14:textId="4526C029" w:rsidR="001826A7" w:rsidRPr="004E4C11" w:rsidRDefault="001826A7" w:rsidP="0056317B">
            <w:pPr>
              <w:jc w:val="left"/>
              <w:rPr>
                <w:rFonts w:ascii="Meiryo UI" w:eastAsia="Meiryo UI" w:hAnsi="Meiryo UI"/>
              </w:rPr>
            </w:pPr>
            <w:r w:rsidRPr="004E4C11">
              <w:rPr>
                <w:rFonts w:ascii="Meiryo UI" w:eastAsia="Meiryo UI" w:hAnsi="Meiryo UI" w:hint="eastAsia"/>
              </w:rPr>
              <w:t>【提　出　先】 大阪府　都市整備部　住宅建築局　公共建築室</w:t>
            </w:r>
            <w:r w:rsidR="0056317B" w:rsidRPr="004E4C11">
              <w:rPr>
                <w:rFonts w:ascii="Meiryo UI" w:eastAsia="Meiryo UI" w:hAnsi="Meiryo UI" w:hint="eastAsia"/>
              </w:rPr>
              <w:t xml:space="preserve">　</w:t>
            </w:r>
            <w:r w:rsidRPr="004E4C11">
              <w:rPr>
                <w:rFonts w:ascii="Meiryo UI" w:eastAsia="Meiryo UI" w:hAnsi="Meiryo UI" w:hint="eastAsia"/>
              </w:rPr>
              <w:t>計画課　計画G　あて</w:t>
            </w:r>
          </w:p>
          <w:p w14:paraId="49F66B3C" w14:textId="77777777" w:rsidR="001826A7" w:rsidRPr="004E4C11" w:rsidRDefault="001826A7" w:rsidP="001826A7">
            <w:pPr>
              <w:jc w:val="left"/>
              <w:rPr>
                <w:rFonts w:ascii="Meiryo UI" w:eastAsia="Meiryo UI" w:hAnsi="Meiryo UI"/>
                <w:u w:val="single"/>
              </w:rPr>
            </w:pPr>
            <w:r w:rsidRPr="004E4C11">
              <w:rPr>
                <w:rFonts w:ascii="Meiryo UI" w:eastAsia="Meiryo UI" w:hAnsi="Meiryo UI" w:hint="eastAsia"/>
              </w:rPr>
              <w:t xml:space="preserve">【メールアドレス】　</w:t>
            </w:r>
            <w:r w:rsidRPr="004E4C11">
              <w:rPr>
                <w:rFonts w:ascii="Meiryo UI" w:eastAsia="Meiryo UI" w:hAnsi="Meiryo UI"/>
              </w:rPr>
              <w:t>kokyokenchiku-g03@gbox.pref.osaka.lg.jp</w:t>
            </w:r>
          </w:p>
          <w:p w14:paraId="16B87897" w14:textId="5C264D5E" w:rsidR="00EB1634" w:rsidRPr="004E4C11" w:rsidRDefault="001826A7" w:rsidP="002B5280">
            <w:pPr>
              <w:ind w:firstLineChars="726" w:firstLine="1452"/>
              <w:jc w:val="left"/>
              <w:rPr>
                <w:rFonts w:ascii="Meiryo UI" w:eastAsia="Meiryo UI" w:hAnsi="Meiryo UI"/>
              </w:rPr>
            </w:pP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※メールの件名の冒頭に「</w:t>
            </w:r>
            <w:r w:rsidR="0000401D" w:rsidRPr="0000401D">
              <w:rPr>
                <w:rFonts w:ascii="Meiryo UI" w:eastAsia="Meiryo UI" w:hAnsi="Meiryo UI" w:hint="eastAsia"/>
                <w:sz w:val="20"/>
                <w:szCs w:val="21"/>
              </w:rPr>
              <w:t>曾</w:t>
            </w: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根崎警察</w:t>
            </w:r>
            <w:r w:rsidR="00B27E61" w:rsidRPr="0000401D">
              <w:rPr>
                <w:rFonts w:ascii="Meiryo UI" w:eastAsia="Meiryo UI" w:hAnsi="Meiryo UI" w:hint="eastAsia"/>
                <w:sz w:val="20"/>
                <w:szCs w:val="21"/>
              </w:rPr>
              <w:t>ヒアリング</w:t>
            </w: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」と記入してください。</w:t>
            </w:r>
          </w:p>
        </w:tc>
      </w:tr>
    </w:tbl>
    <w:p w14:paraId="5B73923A" w14:textId="77777777" w:rsidR="00420FF8" w:rsidRPr="004E4C11" w:rsidRDefault="00420FF8" w:rsidP="00C862C2">
      <w:pPr>
        <w:jc w:val="left"/>
        <w:rPr>
          <w:rFonts w:ascii="Meiryo UI" w:eastAsia="Meiryo UI" w:hAnsi="Meiryo UI"/>
          <w:b/>
          <w:bCs/>
        </w:rPr>
      </w:pPr>
    </w:p>
    <w:p w14:paraId="03282712" w14:textId="1446786D" w:rsidR="00D82CC7" w:rsidRPr="004E4C11" w:rsidRDefault="00420FF8" w:rsidP="00D82CC7">
      <w:pPr>
        <w:pStyle w:val="1"/>
        <w:rPr>
          <w:rFonts w:ascii="Meiryo UI" w:eastAsia="Meiryo UI" w:hAnsi="Meiryo UI"/>
          <w:b/>
          <w:sz w:val="21"/>
        </w:rPr>
      </w:pPr>
      <w:bookmarkStart w:id="7" w:name="_Toc174625252"/>
      <w:r w:rsidRPr="004E4C11">
        <w:rPr>
          <w:rFonts w:ascii="Meiryo UI" w:eastAsia="Meiryo UI" w:hAnsi="Meiryo UI" w:hint="eastAsia"/>
          <w:b/>
          <w:sz w:val="21"/>
        </w:rPr>
        <w:t>７</w:t>
      </w:r>
      <w:r w:rsidR="00D82CC7" w:rsidRPr="004E4C11">
        <w:rPr>
          <w:rFonts w:ascii="Meiryo UI" w:eastAsia="Meiryo UI" w:hAnsi="Meiryo UI" w:hint="eastAsia"/>
          <w:b/>
          <w:sz w:val="21"/>
        </w:rPr>
        <w:t>．個別対話の実施について</w:t>
      </w:r>
      <w:bookmarkEnd w:id="7"/>
    </w:p>
    <w:p w14:paraId="559EE759" w14:textId="701BA3D0" w:rsidR="00A61F0D" w:rsidRPr="004E4C11" w:rsidRDefault="00A61F0D" w:rsidP="00A61F0D">
      <w:pPr>
        <w:ind w:firstLineChars="100" w:firstLine="210"/>
        <w:jc w:val="left"/>
        <w:rPr>
          <w:rFonts w:ascii="Meiryo UI" w:eastAsia="Meiryo UI" w:hAnsi="Meiryo UI"/>
        </w:rPr>
      </w:pPr>
      <w:r w:rsidRPr="004E4C11">
        <w:rPr>
          <w:rFonts w:ascii="Meiryo UI" w:eastAsia="Meiryo UI" w:hAnsi="Meiryo UI" w:hint="eastAsia"/>
        </w:rPr>
        <w:t>様式2</w:t>
      </w:r>
      <w:r w:rsidR="0028024D" w:rsidRPr="004E4C11">
        <w:rPr>
          <w:rFonts w:ascii="Meiryo UI" w:eastAsia="Meiryo UI" w:hAnsi="Meiryo UI" w:hint="eastAsia"/>
        </w:rPr>
        <w:t>にて回答いただいた</w:t>
      </w:r>
      <w:r w:rsidRPr="004E4C11">
        <w:rPr>
          <w:rFonts w:ascii="Meiryo UI" w:eastAsia="Meiryo UI" w:hAnsi="Meiryo UI" w:hint="eastAsia"/>
        </w:rPr>
        <w:t>希望日をもとに、日程を調整させていただき、以下のとおり個別対話を実施します。可能な限りご希望いただいた日時での実施を検討しますが、ご希望に沿えない場合もありますのであらかじめご了承ください。</w:t>
      </w:r>
    </w:p>
    <w:p w14:paraId="6FD646BD" w14:textId="36813144" w:rsidR="00D82CC7" w:rsidRPr="004E4C11" w:rsidRDefault="00452F11" w:rsidP="00D82CC7">
      <w:pPr>
        <w:jc w:val="left"/>
        <w:rPr>
          <w:rFonts w:ascii="Meiryo UI" w:eastAsia="Meiryo UI" w:hAnsi="Meiryo UI"/>
        </w:rPr>
      </w:pPr>
      <w:r w:rsidRPr="004E4C11">
        <w:rPr>
          <w:rFonts w:ascii="Meiryo UI" w:eastAsia="Meiryo UI" w:hAnsi="Meiryo UI" w:hint="eastAsia"/>
        </w:rPr>
        <w:t>なお、</w:t>
      </w:r>
      <w:r w:rsidR="00A61F0D" w:rsidRPr="004E4C11">
        <w:rPr>
          <w:rFonts w:ascii="Meiryo UI" w:eastAsia="Meiryo UI" w:hAnsi="Meiryo UI" w:hint="eastAsia"/>
        </w:rPr>
        <w:t>本調査は、参加者のアイデア・ノウハウ保護のため、非公開かつ個別に実施します。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E4C11" w:rsidRPr="004E4C11" w14:paraId="4BA536AB" w14:textId="77777777" w:rsidTr="00B27E61">
        <w:tc>
          <w:tcPr>
            <w:tcW w:w="1696" w:type="dxa"/>
          </w:tcPr>
          <w:p w14:paraId="0A64B660" w14:textId="77777777" w:rsidR="00D82CC7" w:rsidRPr="004E4C11" w:rsidRDefault="00D82CC7" w:rsidP="00230A18">
            <w:pPr>
              <w:jc w:val="left"/>
              <w:rPr>
                <w:rFonts w:ascii="Meiryo UI" w:eastAsia="Meiryo UI" w:hAnsi="Meiryo UI"/>
              </w:rPr>
            </w:pPr>
            <w:r w:rsidRPr="004E4C11">
              <w:rPr>
                <w:rFonts w:ascii="Meiryo UI" w:eastAsia="Meiryo UI" w:hAnsi="Meiryo UI" w:hint="eastAsia"/>
              </w:rPr>
              <w:t>【実施期間】</w:t>
            </w:r>
          </w:p>
        </w:tc>
        <w:tc>
          <w:tcPr>
            <w:tcW w:w="7371" w:type="dxa"/>
          </w:tcPr>
          <w:p w14:paraId="3383356C" w14:textId="3EC58D91" w:rsidR="00D82CC7" w:rsidRPr="004E4C11" w:rsidRDefault="00A61F0D" w:rsidP="00230A18">
            <w:pPr>
              <w:jc w:val="left"/>
              <w:rPr>
                <w:rFonts w:ascii="Meiryo UI" w:eastAsia="Meiryo UI" w:hAnsi="Meiryo UI"/>
              </w:rPr>
            </w:pPr>
            <w:r w:rsidRPr="004E4C11">
              <w:rPr>
                <w:rFonts w:ascii="Meiryo UI" w:eastAsia="Meiryo UI" w:hAnsi="Meiryo UI" w:hint="eastAsia"/>
              </w:rPr>
              <w:t>令和</w:t>
            </w:r>
            <w:r w:rsidRPr="004E4C11">
              <w:rPr>
                <w:rFonts w:ascii="Meiryo UI" w:eastAsia="Meiryo UI" w:hAnsi="Meiryo UI"/>
              </w:rPr>
              <w:t>6年9月30日（月）～11月1日（金）</w:t>
            </w:r>
            <w:r w:rsidR="00D82CC7" w:rsidRPr="004E4C11">
              <w:rPr>
                <w:rFonts w:ascii="Meiryo UI" w:eastAsia="Meiryo UI" w:hAnsi="Meiryo UI" w:hint="eastAsia"/>
              </w:rPr>
              <w:t>（</w:t>
            </w:r>
            <w:r w:rsidR="00B27E61" w:rsidRPr="004E4C11">
              <w:rPr>
                <w:rFonts w:ascii="Meiryo UI" w:eastAsia="Meiryo UI" w:hAnsi="Meiryo UI" w:hint="eastAsia"/>
              </w:rPr>
              <w:t>土・</w:t>
            </w:r>
            <w:r w:rsidR="00D82CC7" w:rsidRPr="004E4C11">
              <w:rPr>
                <w:rFonts w:ascii="Meiryo UI" w:eastAsia="Meiryo UI" w:hAnsi="Meiryo UI" w:hint="eastAsia"/>
              </w:rPr>
              <w:t>日・祝日を除く）</w:t>
            </w:r>
          </w:p>
        </w:tc>
      </w:tr>
      <w:tr w:rsidR="004E4C11" w:rsidRPr="004E4C11" w14:paraId="7F9A0ADF" w14:textId="77777777" w:rsidTr="00B27E61">
        <w:tc>
          <w:tcPr>
            <w:tcW w:w="1696" w:type="dxa"/>
          </w:tcPr>
          <w:p w14:paraId="78821846" w14:textId="7D303244" w:rsidR="00A61F0D" w:rsidRPr="004E4C11" w:rsidRDefault="00A61F0D" w:rsidP="00A61F0D">
            <w:pPr>
              <w:jc w:val="left"/>
              <w:rPr>
                <w:rFonts w:ascii="Meiryo UI" w:eastAsia="Meiryo UI" w:hAnsi="Meiryo UI"/>
              </w:rPr>
            </w:pPr>
            <w:r w:rsidRPr="004E4C11">
              <w:rPr>
                <w:rFonts w:ascii="Meiryo UI" w:eastAsia="Meiryo UI" w:hAnsi="Meiryo UI" w:hint="eastAsia"/>
              </w:rPr>
              <w:t>【実施日時】</w:t>
            </w:r>
          </w:p>
        </w:tc>
        <w:tc>
          <w:tcPr>
            <w:tcW w:w="7371" w:type="dxa"/>
          </w:tcPr>
          <w:p w14:paraId="31EA2BAB" w14:textId="70DC1E58" w:rsidR="00A61F0D" w:rsidRPr="004E4C11" w:rsidRDefault="00A61F0D" w:rsidP="00A61F0D">
            <w:pPr>
              <w:jc w:val="left"/>
              <w:rPr>
                <w:rFonts w:ascii="Meiryo UI" w:eastAsia="Meiryo UI" w:hAnsi="Meiryo UI"/>
              </w:rPr>
            </w:pPr>
            <w:r w:rsidRPr="004E4C11">
              <w:rPr>
                <w:rFonts w:ascii="Meiryo UI" w:eastAsia="Meiryo UI" w:hAnsi="Meiryo UI" w:hint="eastAsia"/>
                <w:szCs w:val="28"/>
              </w:rPr>
              <w:t>個別に</w:t>
            </w:r>
            <w:r w:rsidR="004D0205" w:rsidRPr="004E4C11">
              <w:rPr>
                <w:rFonts w:ascii="Meiryo UI" w:eastAsia="Meiryo UI" w:hAnsi="Meiryo UI" w:hint="eastAsia"/>
                <w:szCs w:val="28"/>
              </w:rPr>
              <w:t>メールにて</w:t>
            </w:r>
            <w:r w:rsidRPr="004E4C11">
              <w:rPr>
                <w:rFonts w:ascii="Meiryo UI" w:eastAsia="Meiryo UI" w:hAnsi="Meiryo UI" w:hint="eastAsia"/>
                <w:szCs w:val="28"/>
              </w:rPr>
              <w:t>ご連絡をいたします。</w:t>
            </w:r>
          </w:p>
        </w:tc>
      </w:tr>
      <w:tr w:rsidR="004E4C11" w:rsidRPr="004E4C11" w14:paraId="0DBA6175" w14:textId="77777777" w:rsidTr="00B27E61">
        <w:tc>
          <w:tcPr>
            <w:tcW w:w="1696" w:type="dxa"/>
          </w:tcPr>
          <w:p w14:paraId="1C2F0E12" w14:textId="77777777" w:rsidR="00A61F0D" w:rsidRPr="004E4C11" w:rsidRDefault="00A61F0D" w:rsidP="00A61F0D">
            <w:pPr>
              <w:jc w:val="left"/>
              <w:rPr>
                <w:rFonts w:ascii="Meiryo UI" w:eastAsia="Meiryo UI" w:hAnsi="Meiryo UI"/>
              </w:rPr>
            </w:pPr>
            <w:r w:rsidRPr="004E4C11">
              <w:rPr>
                <w:rFonts w:ascii="Meiryo UI" w:eastAsia="Meiryo UI" w:hAnsi="Meiryo UI" w:hint="eastAsia"/>
              </w:rPr>
              <w:t>【所要時間】</w:t>
            </w:r>
          </w:p>
        </w:tc>
        <w:tc>
          <w:tcPr>
            <w:tcW w:w="7371" w:type="dxa"/>
          </w:tcPr>
          <w:p w14:paraId="543B9B1C" w14:textId="08B06006" w:rsidR="00A61F0D" w:rsidRPr="004E4C11" w:rsidRDefault="00A61F0D" w:rsidP="00A61F0D">
            <w:pPr>
              <w:jc w:val="left"/>
              <w:rPr>
                <w:rFonts w:ascii="Meiryo UI" w:eastAsia="Meiryo UI" w:hAnsi="Meiryo UI"/>
              </w:rPr>
            </w:pPr>
            <w:r w:rsidRPr="004E4C11">
              <w:rPr>
                <w:rFonts w:ascii="Meiryo UI" w:eastAsia="Meiryo UI" w:hAnsi="Meiryo UI" w:hint="eastAsia"/>
              </w:rPr>
              <w:t>１時間程度を予定しております。</w:t>
            </w:r>
          </w:p>
        </w:tc>
      </w:tr>
      <w:tr w:rsidR="004E4C11" w:rsidRPr="004E4C11" w14:paraId="75074C18" w14:textId="77777777" w:rsidTr="00B27E61">
        <w:tc>
          <w:tcPr>
            <w:tcW w:w="1696" w:type="dxa"/>
          </w:tcPr>
          <w:p w14:paraId="423988A4" w14:textId="77777777" w:rsidR="00A61F0D" w:rsidRPr="004E4C11" w:rsidRDefault="00A61F0D" w:rsidP="00A61F0D">
            <w:pPr>
              <w:jc w:val="left"/>
              <w:rPr>
                <w:rFonts w:ascii="Meiryo UI" w:eastAsia="Meiryo UI" w:hAnsi="Meiryo UI"/>
              </w:rPr>
            </w:pPr>
            <w:r w:rsidRPr="004E4C11">
              <w:rPr>
                <w:rFonts w:ascii="Meiryo UI" w:eastAsia="Meiryo UI" w:hAnsi="Meiryo UI" w:hint="eastAsia"/>
              </w:rPr>
              <w:t>【出席人数】</w:t>
            </w:r>
          </w:p>
        </w:tc>
        <w:tc>
          <w:tcPr>
            <w:tcW w:w="7371" w:type="dxa"/>
          </w:tcPr>
          <w:p w14:paraId="343BCBD4" w14:textId="089602C0" w:rsidR="00A61F0D" w:rsidRPr="004E4C11" w:rsidRDefault="00626805" w:rsidP="00A61F0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</w:t>
            </w:r>
            <w:r w:rsidR="00A61F0D" w:rsidRPr="004E4C11">
              <w:rPr>
                <w:rFonts w:ascii="Meiryo UI" w:eastAsia="Meiryo UI" w:hAnsi="Meiryo UI" w:hint="eastAsia"/>
              </w:rPr>
              <w:t>者</w:t>
            </w:r>
            <w:r w:rsidR="00A61F0D" w:rsidRPr="004E4C11">
              <w:rPr>
                <w:rFonts w:ascii="Meiryo UI" w:eastAsia="Meiryo UI" w:hAnsi="Meiryo UI"/>
              </w:rPr>
              <w:t>5人までとします。</w:t>
            </w:r>
            <w:r w:rsidR="00A61F0D" w:rsidRPr="004E4C11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4E4C11" w:rsidRPr="004E4C11" w14:paraId="271ACDA5" w14:textId="77777777" w:rsidTr="00B27E61">
        <w:tc>
          <w:tcPr>
            <w:tcW w:w="1696" w:type="dxa"/>
          </w:tcPr>
          <w:p w14:paraId="786D0517" w14:textId="004B8B1A" w:rsidR="00A61F0D" w:rsidRPr="004E4C11" w:rsidRDefault="00A61F0D" w:rsidP="00A61F0D">
            <w:pPr>
              <w:jc w:val="left"/>
              <w:rPr>
                <w:rFonts w:ascii="Meiryo UI" w:eastAsia="Meiryo UI" w:hAnsi="Meiryo UI"/>
              </w:rPr>
            </w:pPr>
            <w:r w:rsidRPr="004E4C11">
              <w:rPr>
                <w:rFonts w:ascii="Meiryo UI" w:eastAsia="Meiryo UI" w:hAnsi="Meiryo UI" w:hint="eastAsia"/>
              </w:rPr>
              <w:t>【実施場所】</w:t>
            </w:r>
          </w:p>
        </w:tc>
        <w:tc>
          <w:tcPr>
            <w:tcW w:w="7371" w:type="dxa"/>
          </w:tcPr>
          <w:p w14:paraId="096948CE" w14:textId="0EA57CB5" w:rsidR="00A61F0D" w:rsidRPr="004E4C11" w:rsidRDefault="00A61F0D" w:rsidP="00A61F0D">
            <w:pPr>
              <w:jc w:val="left"/>
              <w:rPr>
                <w:rFonts w:ascii="Meiryo UI" w:eastAsia="Meiryo UI" w:hAnsi="Meiryo UI"/>
              </w:rPr>
            </w:pPr>
            <w:r w:rsidRPr="004E4C11">
              <w:rPr>
                <w:rFonts w:ascii="Meiryo UI" w:eastAsia="Meiryo UI" w:hAnsi="Meiryo UI" w:hint="eastAsia"/>
              </w:rPr>
              <w:t>大阪府咲州庁舎内を予定しております。</w:t>
            </w:r>
          </w:p>
        </w:tc>
      </w:tr>
    </w:tbl>
    <w:p w14:paraId="7E7EB139" w14:textId="77777777" w:rsidR="00163113" w:rsidRPr="00163113" w:rsidRDefault="00163113" w:rsidP="00515FAF">
      <w:pPr>
        <w:jc w:val="left"/>
        <w:rPr>
          <w:rFonts w:ascii="Meiryo UI" w:eastAsia="Meiryo UI" w:hAnsi="Meiryo UI"/>
        </w:rPr>
      </w:pPr>
    </w:p>
    <w:p w14:paraId="6D1E5636" w14:textId="7C58F39E" w:rsidR="00515FAF" w:rsidRPr="007346C5" w:rsidRDefault="00D821A4" w:rsidP="00486F4A">
      <w:pPr>
        <w:pStyle w:val="1"/>
        <w:rPr>
          <w:rFonts w:ascii="Meiryo UI" w:eastAsia="Meiryo UI" w:hAnsi="Meiryo UI"/>
          <w:b/>
          <w:sz w:val="21"/>
        </w:rPr>
      </w:pPr>
      <w:bookmarkStart w:id="8" w:name="_Toc174625253"/>
      <w:r>
        <w:rPr>
          <w:rFonts w:ascii="Meiryo UI" w:eastAsia="Meiryo UI" w:hAnsi="Meiryo UI" w:hint="eastAsia"/>
          <w:b/>
          <w:sz w:val="21"/>
        </w:rPr>
        <w:t>８</w:t>
      </w:r>
      <w:r w:rsidR="00515FAF" w:rsidRPr="007346C5">
        <w:rPr>
          <w:rFonts w:ascii="Meiryo UI" w:eastAsia="Meiryo UI" w:hAnsi="Meiryo UI" w:hint="eastAsia"/>
          <w:b/>
          <w:sz w:val="21"/>
        </w:rPr>
        <w:t>．サウンディング</w:t>
      </w:r>
      <w:r w:rsidR="00582E91" w:rsidRPr="007346C5">
        <w:rPr>
          <w:rFonts w:ascii="Meiryo UI" w:eastAsia="Meiryo UI" w:hAnsi="Meiryo UI" w:hint="eastAsia"/>
          <w:b/>
          <w:sz w:val="21"/>
        </w:rPr>
        <w:t>型市場</w:t>
      </w:r>
      <w:r w:rsidR="00515FAF" w:rsidRPr="007346C5">
        <w:rPr>
          <w:rFonts w:ascii="Meiryo UI" w:eastAsia="Meiryo UI" w:hAnsi="Meiryo UI" w:hint="eastAsia"/>
          <w:b/>
          <w:sz w:val="21"/>
        </w:rPr>
        <w:t>調査の結果の公表について</w:t>
      </w:r>
      <w:bookmarkEnd w:id="8"/>
    </w:p>
    <w:p w14:paraId="3FDE34DA" w14:textId="550F06F8" w:rsidR="00515FAF" w:rsidRPr="007346C5" w:rsidRDefault="00515FAF" w:rsidP="00515FAF">
      <w:pPr>
        <w:jc w:val="left"/>
        <w:rPr>
          <w:rFonts w:ascii="Meiryo UI" w:eastAsia="Meiryo UI" w:hAnsi="Meiryo UI"/>
        </w:rPr>
      </w:pPr>
      <w:r w:rsidRPr="007346C5">
        <w:rPr>
          <w:rFonts w:ascii="Meiryo UI" w:eastAsia="Meiryo UI" w:hAnsi="Meiryo UI" w:hint="eastAsia"/>
        </w:rPr>
        <w:t xml:space="preserve">　</w:t>
      </w:r>
      <w:r w:rsidR="00B27E61" w:rsidRPr="00B27E61">
        <w:rPr>
          <w:rFonts w:ascii="Meiryo UI" w:eastAsia="Meiryo UI" w:hAnsi="Meiryo UI" w:hint="eastAsia"/>
        </w:rPr>
        <w:t>サウンディング型市場調査の結果</w:t>
      </w:r>
      <w:r w:rsidR="00B27E61">
        <w:rPr>
          <w:rFonts w:ascii="Meiryo UI" w:eastAsia="Meiryo UI" w:hAnsi="Meiryo UI" w:hint="eastAsia"/>
        </w:rPr>
        <w:t>につきまして</w:t>
      </w:r>
      <w:r w:rsidRPr="007346C5">
        <w:rPr>
          <w:rFonts w:ascii="Meiryo UI" w:eastAsia="Meiryo UI" w:hAnsi="Meiryo UI" w:hint="eastAsia"/>
        </w:rPr>
        <w:t>は、取りまとめの上、概要を府ホームページに</w:t>
      </w:r>
      <w:r w:rsidR="00582E91" w:rsidRPr="007346C5">
        <w:rPr>
          <w:rFonts w:ascii="Meiryo UI" w:eastAsia="Meiryo UI" w:hAnsi="Meiryo UI" w:hint="eastAsia"/>
        </w:rPr>
        <w:t>て</w:t>
      </w:r>
      <w:r w:rsidRPr="007346C5">
        <w:rPr>
          <w:rFonts w:ascii="Meiryo UI" w:eastAsia="Meiryo UI" w:hAnsi="Meiryo UI" w:hint="eastAsia"/>
        </w:rPr>
        <w:t>公表します。なお、</w:t>
      </w:r>
      <w:r w:rsidR="00B27E61">
        <w:rPr>
          <w:rFonts w:ascii="Meiryo UI" w:eastAsia="Meiryo UI" w:hAnsi="Meiryo UI" w:hint="eastAsia"/>
        </w:rPr>
        <w:t>参加</w:t>
      </w:r>
      <w:r w:rsidRPr="007346C5">
        <w:rPr>
          <w:rFonts w:ascii="Meiryo UI" w:eastAsia="Meiryo UI" w:hAnsi="Meiryo UI" w:hint="eastAsia"/>
        </w:rPr>
        <w:t>者名及び知的財産権・企業ノウハウに係る内容は原則非公開とし、ホームページ掲載前には事前に</w:t>
      </w:r>
      <w:r w:rsidR="00B27E61">
        <w:rPr>
          <w:rFonts w:ascii="Meiryo UI" w:eastAsia="Meiryo UI" w:hAnsi="Meiryo UI" w:hint="eastAsia"/>
        </w:rPr>
        <w:t>参加</w:t>
      </w:r>
      <w:r w:rsidRPr="007346C5">
        <w:rPr>
          <w:rFonts w:ascii="Meiryo UI" w:eastAsia="Meiryo UI" w:hAnsi="Meiryo UI" w:hint="eastAsia"/>
        </w:rPr>
        <w:t>者に対し公表内容の確認をさせていただきます。</w:t>
      </w:r>
    </w:p>
    <w:p w14:paraId="1808619C" w14:textId="4A317E9E" w:rsidR="00346979" w:rsidRPr="007346C5" w:rsidRDefault="00346979" w:rsidP="00346979">
      <w:pPr>
        <w:ind w:firstLineChars="100" w:firstLine="210"/>
        <w:jc w:val="left"/>
        <w:rPr>
          <w:rFonts w:ascii="Meiryo UI" w:eastAsia="Meiryo UI" w:hAnsi="Meiryo UI"/>
        </w:rPr>
      </w:pPr>
      <w:r w:rsidRPr="007346C5">
        <w:rPr>
          <w:rFonts w:ascii="Meiryo UI" w:eastAsia="Meiryo UI" w:hAnsi="Meiryo UI" w:hint="eastAsia"/>
        </w:rPr>
        <w:t>また、対話の内容（議事録等）もこれに準じた取扱いとします。これらの情報は、大阪府情報公開条例（平成11年大阪府条例第39号）第８条第１項第１号に該当する情報として、非公開情報とします。ただし、</w:t>
      </w:r>
      <w:r w:rsidR="00B27E61">
        <w:rPr>
          <w:rFonts w:ascii="Meiryo UI" w:eastAsia="Meiryo UI" w:hAnsi="Meiryo UI" w:hint="eastAsia"/>
        </w:rPr>
        <w:t>参加</w:t>
      </w:r>
      <w:r w:rsidRPr="007346C5">
        <w:rPr>
          <w:rFonts w:ascii="Meiryo UI" w:eastAsia="Meiryo UI" w:hAnsi="Meiryo UI" w:hint="eastAsia"/>
        </w:rPr>
        <w:t>者が公開することを承諾した場合は、この限りではありません。</w:t>
      </w:r>
    </w:p>
    <w:p w14:paraId="17774717" w14:textId="77777777" w:rsidR="0035612D" w:rsidRPr="007346C5" w:rsidRDefault="0035612D" w:rsidP="00515FAF">
      <w:pPr>
        <w:jc w:val="left"/>
        <w:rPr>
          <w:rFonts w:ascii="Meiryo UI" w:eastAsia="Meiryo UI" w:hAnsi="Meiryo UI"/>
        </w:rPr>
      </w:pPr>
    </w:p>
    <w:p w14:paraId="60A5C6CC" w14:textId="40E58A71" w:rsidR="000C4F7E" w:rsidRPr="007346C5" w:rsidRDefault="00D821A4" w:rsidP="00486F4A">
      <w:pPr>
        <w:pStyle w:val="1"/>
        <w:rPr>
          <w:rFonts w:ascii="Meiryo UI" w:eastAsia="Meiryo UI" w:hAnsi="Meiryo UI"/>
          <w:b/>
          <w:sz w:val="21"/>
        </w:rPr>
      </w:pPr>
      <w:bookmarkStart w:id="9" w:name="_Toc174625254"/>
      <w:r>
        <w:rPr>
          <w:rFonts w:ascii="Meiryo UI" w:eastAsia="Meiryo UI" w:hAnsi="Meiryo UI" w:hint="eastAsia"/>
          <w:b/>
          <w:sz w:val="21"/>
        </w:rPr>
        <w:lastRenderedPageBreak/>
        <w:t>９</w:t>
      </w:r>
      <w:r w:rsidR="0047401B">
        <w:rPr>
          <w:rFonts w:ascii="Meiryo UI" w:eastAsia="Meiryo UI" w:hAnsi="Meiryo UI" w:hint="eastAsia"/>
          <w:b/>
          <w:sz w:val="21"/>
        </w:rPr>
        <w:t>．</w:t>
      </w:r>
      <w:r w:rsidR="00515FAF" w:rsidRPr="007346C5">
        <w:rPr>
          <w:rFonts w:ascii="Meiryo UI" w:eastAsia="Meiryo UI" w:hAnsi="Meiryo UI" w:hint="eastAsia"/>
          <w:b/>
          <w:sz w:val="21"/>
        </w:rPr>
        <w:t>留意事項</w:t>
      </w:r>
      <w:bookmarkEnd w:id="9"/>
    </w:p>
    <w:p w14:paraId="5BF03885" w14:textId="6F660A70" w:rsidR="00384745" w:rsidRPr="00BA3222" w:rsidRDefault="000C4F7E" w:rsidP="009935EB">
      <w:pPr>
        <w:ind w:left="630" w:hangingChars="300" w:hanging="630"/>
        <w:jc w:val="left"/>
        <w:rPr>
          <w:rFonts w:ascii="Meiryo UI" w:eastAsia="Meiryo UI" w:hAnsi="Meiryo UI"/>
        </w:rPr>
      </w:pPr>
      <w:r w:rsidRPr="007346C5">
        <w:rPr>
          <w:rFonts w:ascii="Meiryo UI" w:eastAsia="Meiryo UI" w:hAnsi="Meiryo UI" w:hint="eastAsia"/>
          <w:bCs/>
        </w:rPr>
        <w:t>（１）</w:t>
      </w:r>
      <w:r w:rsidR="00515FAF" w:rsidRPr="007346C5">
        <w:rPr>
          <w:rFonts w:ascii="Meiryo UI" w:eastAsia="Meiryo UI" w:hAnsi="Meiryo UI" w:hint="eastAsia"/>
        </w:rPr>
        <w:t>本調査への参加は、</w:t>
      </w:r>
      <w:r w:rsidR="00384592">
        <w:rPr>
          <w:rFonts w:ascii="Meiryo UI" w:eastAsia="Meiryo UI" w:hAnsi="Meiryo UI" w:hint="eastAsia"/>
        </w:rPr>
        <w:t>今後本事業が実施された際に、</w:t>
      </w:r>
      <w:r w:rsidR="00D44050">
        <w:rPr>
          <w:rFonts w:ascii="Meiryo UI" w:eastAsia="Meiryo UI" w:hAnsi="Meiryo UI" w:hint="eastAsia"/>
        </w:rPr>
        <w:t>公募</w:t>
      </w:r>
      <w:r w:rsidR="00515FAF" w:rsidRPr="007346C5">
        <w:rPr>
          <w:rFonts w:ascii="Meiryo UI" w:eastAsia="Meiryo UI" w:hAnsi="Meiryo UI" w:hint="eastAsia"/>
        </w:rPr>
        <w:t>条件及び評価対象になるものではありませ</w:t>
      </w:r>
      <w:r w:rsidR="00515FAF" w:rsidRPr="00BA3222">
        <w:rPr>
          <w:rFonts w:ascii="Meiryo UI" w:eastAsia="Meiryo UI" w:hAnsi="Meiryo UI" w:hint="eastAsia"/>
        </w:rPr>
        <w:t>ん。</w:t>
      </w:r>
    </w:p>
    <w:p w14:paraId="7925CB0C" w14:textId="48EF12F3" w:rsidR="000C4F7E" w:rsidRPr="00BA3222" w:rsidRDefault="00384745" w:rsidP="009935EB">
      <w:pPr>
        <w:ind w:left="630" w:hangingChars="300" w:hanging="630"/>
        <w:jc w:val="left"/>
        <w:rPr>
          <w:rFonts w:ascii="Meiryo UI" w:eastAsia="Meiryo UI" w:hAnsi="Meiryo UI"/>
        </w:rPr>
      </w:pPr>
      <w:r w:rsidRPr="00BA3222">
        <w:rPr>
          <w:rFonts w:ascii="Meiryo UI" w:eastAsia="Meiryo UI" w:hAnsi="Meiryo UI" w:hint="eastAsia"/>
        </w:rPr>
        <w:t>（２）本調査への参加者に、本事業に係る</w:t>
      </w:r>
      <w:r w:rsidR="00B27E61" w:rsidRPr="00BA3222">
        <w:rPr>
          <w:rFonts w:ascii="Meiryo UI" w:eastAsia="Meiryo UI" w:hAnsi="Meiryo UI" w:hint="eastAsia"/>
        </w:rPr>
        <w:t>入札</w:t>
      </w:r>
      <w:r w:rsidRPr="00BA3222">
        <w:rPr>
          <w:rFonts w:ascii="Meiryo UI" w:eastAsia="Meiryo UI" w:hAnsi="Meiryo UI" w:hint="eastAsia"/>
        </w:rPr>
        <w:t>への参加を義務づけるものではありません。</w:t>
      </w:r>
    </w:p>
    <w:p w14:paraId="7A362B32" w14:textId="37A48B8B" w:rsidR="000C4F7E" w:rsidRPr="00BA3222" w:rsidRDefault="000C4F7E" w:rsidP="000C4F7E">
      <w:pPr>
        <w:ind w:left="630" w:hangingChars="300" w:hanging="630"/>
        <w:jc w:val="left"/>
        <w:rPr>
          <w:rFonts w:ascii="Meiryo UI" w:eastAsia="Meiryo UI" w:hAnsi="Meiryo UI"/>
          <w:bCs/>
        </w:rPr>
      </w:pPr>
      <w:r w:rsidRPr="00BA3222">
        <w:rPr>
          <w:rFonts w:ascii="Meiryo UI" w:eastAsia="Meiryo UI" w:hAnsi="Meiryo UI" w:hint="eastAsia"/>
          <w:bCs/>
        </w:rPr>
        <w:t>（</w:t>
      </w:r>
      <w:r w:rsidR="00384745" w:rsidRPr="00BA3222">
        <w:rPr>
          <w:rFonts w:ascii="Meiryo UI" w:eastAsia="Meiryo UI" w:hAnsi="Meiryo UI" w:hint="eastAsia"/>
          <w:bCs/>
        </w:rPr>
        <w:t>３</w:t>
      </w:r>
      <w:r w:rsidRPr="00BA3222">
        <w:rPr>
          <w:rFonts w:ascii="Meiryo UI" w:eastAsia="Meiryo UI" w:hAnsi="Meiryo UI" w:hint="eastAsia"/>
          <w:bCs/>
        </w:rPr>
        <w:t>）</w:t>
      </w:r>
      <w:r w:rsidR="00515FAF" w:rsidRPr="00BA3222">
        <w:rPr>
          <w:rFonts w:ascii="Meiryo UI" w:eastAsia="Meiryo UI" w:hAnsi="Meiryo UI" w:hint="eastAsia"/>
        </w:rPr>
        <w:t>府及び</w:t>
      </w:r>
      <w:r w:rsidR="00B27E61" w:rsidRPr="00BA3222">
        <w:rPr>
          <w:rFonts w:ascii="Meiryo UI" w:eastAsia="Meiryo UI" w:hAnsi="Meiryo UI" w:hint="eastAsia"/>
        </w:rPr>
        <w:t>参加</w:t>
      </w:r>
      <w:r w:rsidR="00515FAF" w:rsidRPr="00BA3222">
        <w:rPr>
          <w:rFonts w:ascii="Meiryo UI" w:eastAsia="Meiryo UI" w:hAnsi="Meiryo UI" w:hint="eastAsia"/>
        </w:rPr>
        <w:t>者</w:t>
      </w:r>
      <w:r w:rsidR="00530518" w:rsidRPr="00BA3222">
        <w:rPr>
          <w:rFonts w:ascii="Meiryo UI" w:eastAsia="Meiryo UI" w:hAnsi="Meiryo UI" w:hint="eastAsia"/>
        </w:rPr>
        <w:t>ともに、</w:t>
      </w:r>
      <w:r w:rsidR="00515FAF" w:rsidRPr="00BA3222">
        <w:rPr>
          <w:rFonts w:ascii="Meiryo UI" w:eastAsia="Meiryo UI" w:hAnsi="Meiryo UI" w:hint="eastAsia"/>
        </w:rPr>
        <w:t>本調査の</w:t>
      </w:r>
      <w:r w:rsidR="002D7881" w:rsidRPr="00BA3222">
        <w:rPr>
          <w:rFonts w:ascii="Meiryo UI" w:eastAsia="Meiryo UI" w:hAnsi="Meiryo UI" w:hint="eastAsia"/>
        </w:rPr>
        <w:t>回答</w:t>
      </w:r>
      <w:r w:rsidR="00515FAF" w:rsidRPr="00BA3222">
        <w:rPr>
          <w:rFonts w:ascii="Meiryo UI" w:eastAsia="Meiryo UI" w:hAnsi="Meiryo UI" w:hint="eastAsia"/>
        </w:rPr>
        <w:t>内容(</w:t>
      </w:r>
      <w:r w:rsidRPr="00BA3222">
        <w:rPr>
          <w:rFonts w:ascii="Meiryo UI" w:eastAsia="Meiryo UI" w:hAnsi="Meiryo UI" w:hint="eastAsia"/>
        </w:rPr>
        <w:t>個別対話時の発言内容を含む</w:t>
      </w:r>
      <w:r w:rsidR="00515FAF" w:rsidRPr="00BA3222">
        <w:rPr>
          <w:rFonts w:ascii="Meiryo UI" w:eastAsia="Meiryo UI" w:hAnsi="Meiryo UI" w:hint="eastAsia"/>
        </w:rPr>
        <w:t>)は、その時点における想定によるものとし</w:t>
      </w:r>
      <w:r w:rsidR="00FC1068" w:rsidRPr="00BA3222">
        <w:rPr>
          <w:rFonts w:ascii="Meiryo UI" w:eastAsia="Meiryo UI" w:hAnsi="Meiryo UI" w:hint="eastAsia"/>
        </w:rPr>
        <w:t>、</w:t>
      </w:r>
      <w:r w:rsidR="002D7881" w:rsidRPr="00BA3222">
        <w:rPr>
          <w:rFonts w:ascii="Meiryo UI" w:eastAsia="Meiryo UI" w:hAnsi="Meiryo UI" w:hint="eastAsia"/>
        </w:rPr>
        <w:t>今後の</w:t>
      </w:r>
      <w:r w:rsidR="00515FAF" w:rsidRPr="00BA3222">
        <w:rPr>
          <w:rFonts w:ascii="Meiryo UI" w:eastAsia="Meiryo UI" w:hAnsi="Meiryo UI" w:hint="eastAsia"/>
        </w:rPr>
        <w:t>事業実施等について、何ら約束するものではありません。</w:t>
      </w:r>
    </w:p>
    <w:p w14:paraId="6224468D" w14:textId="0E699F4F" w:rsidR="000C4F7E" w:rsidRPr="00BA3222" w:rsidRDefault="000C4F7E" w:rsidP="000C4F7E">
      <w:pPr>
        <w:ind w:left="630" w:hangingChars="300" w:hanging="630"/>
        <w:jc w:val="left"/>
        <w:rPr>
          <w:rFonts w:ascii="Meiryo UI" w:eastAsia="Meiryo UI" w:hAnsi="Meiryo UI"/>
          <w:bCs/>
        </w:rPr>
      </w:pPr>
      <w:r w:rsidRPr="00BA3222">
        <w:rPr>
          <w:rFonts w:ascii="Meiryo UI" w:eastAsia="Meiryo UI" w:hAnsi="Meiryo UI" w:hint="eastAsia"/>
          <w:bCs/>
        </w:rPr>
        <w:t>（</w:t>
      </w:r>
      <w:r w:rsidR="00384745" w:rsidRPr="00BA3222">
        <w:rPr>
          <w:rFonts w:ascii="Meiryo UI" w:eastAsia="Meiryo UI" w:hAnsi="Meiryo UI" w:hint="eastAsia"/>
          <w:bCs/>
        </w:rPr>
        <w:t>４</w:t>
      </w:r>
      <w:r w:rsidRPr="00BA3222">
        <w:rPr>
          <w:rFonts w:ascii="Meiryo UI" w:eastAsia="Meiryo UI" w:hAnsi="Meiryo UI" w:hint="eastAsia"/>
          <w:bCs/>
        </w:rPr>
        <w:t>）</w:t>
      </w:r>
      <w:r w:rsidR="00515FAF" w:rsidRPr="00BA3222">
        <w:rPr>
          <w:rFonts w:ascii="Meiryo UI" w:eastAsia="Meiryo UI" w:hAnsi="Meiryo UI" w:hint="eastAsia"/>
        </w:rPr>
        <w:t>本調査の</w:t>
      </w:r>
      <w:r w:rsidR="00B27E61" w:rsidRPr="00BA3222">
        <w:rPr>
          <w:rFonts w:ascii="Meiryo UI" w:eastAsia="Meiryo UI" w:hAnsi="Meiryo UI" w:hint="eastAsia"/>
        </w:rPr>
        <w:t>参加</w:t>
      </w:r>
      <w:r w:rsidR="00515FAF" w:rsidRPr="00BA3222">
        <w:rPr>
          <w:rFonts w:ascii="Meiryo UI" w:eastAsia="Meiryo UI" w:hAnsi="Meiryo UI" w:hint="eastAsia"/>
        </w:rPr>
        <w:t>者による事業実施を約束するものではありません。</w:t>
      </w:r>
    </w:p>
    <w:p w14:paraId="7C255978" w14:textId="2BDC07FE" w:rsidR="000C4F7E" w:rsidRPr="00BA3222" w:rsidRDefault="000C4F7E" w:rsidP="000C4F7E">
      <w:pPr>
        <w:ind w:left="630" w:hangingChars="300" w:hanging="630"/>
        <w:jc w:val="left"/>
        <w:rPr>
          <w:rFonts w:ascii="Meiryo UI" w:eastAsia="Meiryo UI" w:hAnsi="Meiryo UI"/>
          <w:bCs/>
        </w:rPr>
      </w:pPr>
      <w:r w:rsidRPr="00BA3222">
        <w:rPr>
          <w:rFonts w:ascii="Meiryo UI" w:eastAsia="Meiryo UI" w:hAnsi="Meiryo UI" w:hint="eastAsia"/>
          <w:bCs/>
        </w:rPr>
        <w:t>（</w:t>
      </w:r>
      <w:r w:rsidR="00384745" w:rsidRPr="00BA3222">
        <w:rPr>
          <w:rFonts w:ascii="Meiryo UI" w:eastAsia="Meiryo UI" w:hAnsi="Meiryo UI" w:hint="eastAsia"/>
          <w:bCs/>
        </w:rPr>
        <w:t>５</w:t>
      </w:r>
      <w:r w:rsidRPr="00BA3222">
        <w:rPr>
          <w:rFonts w:ascii="Meiryo UI" w:eastAsia="Meiryo UI" w:hAnsi="Meiryo UI" w:hint="eastAsia"/>
          <w:bCs/>
        </w:rPr>
        <w:t>）</w:t>
      </w:r>
      <w:r w:rsidR="00515FAF" w:rsidRPr="00BA3222">
        <w:rPr>
          <w:rFonts w:ascii="Meiryo UI" w:eastAsia="Meiryo UI" w:hAnsi="Meiryo UI" w:hint="eastAsia"/>
        </w:rPr>
        <w:t>本調査の参加に要する費用は、</w:t>
      </w:r>
      <w:r w:rsidR="00D3673E" w:rsidRPr="00BA3222">
        <w:rPr>
          <w:rFonts w:ascii="Meiryo UI" w:eastAsia="Meiryo UI" w:hAnsi="Meiryo UI" w:hint="eastAsia"/>
        </w:rPr>
        <w:t>参加</w:t>
      </w:r>
      <w:r w:rsidR="00515FAF" w:rsidRPr="00BA3222">
        <w:rPr>
          <w:rFonts w:ascii="Meiryo UI" w:eastAsia="Meiryo UI" w:hAnsi="Meiryo UI" w:hint="eastAsia"/>
        </w:rPr>
        <w:t>者の負担といたします。</w:t>
      </w:r>
    </w:p>
    <w:p w14:paraId="211EAB43" w14:textId="72A56AA8" w:rsidR="000C4F7E" w:rsidRPr="00BA3222" w:rsidRDefault="000C4F7E" w:rsidP="000C4F7E">
      <w:pPr>
        <w:ind w:left="630" w:hangingChars="300" w:hanging="630"/>
        <w:jc w:val="left"/>
        <w:rPr>
          <w:rFonts w:ascii="Meiryo UI" w:eastAsia="Meiryo UI" w:hAnsi="Meiryo UI"/>
          <w:bCs/>
        </w:rPr>
      </w:pPr>
      <w:r w:rsidRPr="00BA3222">
        <w:rPr>
          <w:rFonts w:ascii="Meiryo UI" w:eastAsia="Meiryo UI" w:hAnsi="Meiryo UI" w:hint="eastAsia"/>
          <w:bCs/>
        </w:rPr>
        <w:t>（</w:t>
      </w:r>
      <w:r w:rsidR="00384745" w:rsidRPr="00BA3222">
        <w:rPr>
          <w:rFonts w:ascii="Meiryo UI" w:eastAsia="Meiryo UI" w:hAnsi="Meiryo UI" w:hint="eastAsia"/>
          <w:bCs/>
        </w:rPr>
        <w:t>６</w:t>
      </w:r>
      <w:r w:rsidRPr="00BA3222">
        <w:rPr>
          <w:rFonts w:ascii="Meiryo UI" w:eastAsia="Meiryo UI" w:hAnsi="Meiryo UI" w:hint="eastAsia"/>
          <w:bCs/>
        </w:rPr>
        <w:t>）</w:t>
      </w:r>
      <w:r w:rsidR="00515FAF" w:rsidRPr="00BA3222">
        <w:rPr>
          <w:rFonts w:ascii="Meiryo UI" w:eastAsia="Meiryo UI" w:hAnsi="Meiryo UI" w:hint="eastAsia"/>
        </w:rPr>
        <w:t>府が必要に応じ、追加対話</w:t>
      </w:r>
      <w:r w:rsidR="00210FC8" w:rsidRPr="00BA3222">
        <w:rPr>
          <w:rFonts w:ascii="Meiryo UI" w:eastAsia="Meiryo UI" w:hAnsi="Meiryo UI" w:hint="eastAsia"/>
        </w:rPr>
        <w:t>（書面による</w:t>
      </w:r>
      <w:r w:rsidR="00515FAF" w:rsidRPr="00BA3222">
        <w:rPr>
          <w:rFonts w:ascii="Meiryo UI" w:eastAsia="Meiryo UI" w:hAnsi="Meiryo UI" w:hint="eastAsia"/>
        </w:rPr>
        <w:t>照会も含む</w:t>
      </w:r>
      <w:r w:rsidR="00210FC8" w:rsidRPr="00BA3222">
        <w:rPr>
          <w:rFonts w:ascii="Meiryo UI" w:eastAsia="Meiryo UI" w:hAnsi="Meiryo UI" w:hint="eastAsia"/>
        </w:rPr>
        <w:t>）</w:t>
      </w:r>
      <w:r w:rsidR="00515FAF" w:rsidRPr="00BA3222">
        <w:rPr>
          <w:rFonts w:ascii="Meiryo UI" w:eastAsia="Meiryo UI" w:hAnsi="Meiryo UI" w:hint="eastAsia"/>
        </w:rPr>
        <w:t>やアンケート等と実施する場合は、</w:t>
      </w:r>
      <w:r w:rsidR="001C4788" w:rsidRPr="00BA3222">
        <w:rPr>
          <w:rFonts w:ascii="Meiryo UI" w:eastAsia="Meiryo UI" w:hAnsi="Meiryo UI" w:hint="eastAsia"/>
        </w:rPr>
        <w:t>ご</w:t>
      </w:r>
      <w:r w:rsidR="00515FAF" w:rsidRPr="00BA3222">
        <w:rPr>
          <w:rFonts w:ascii="Meiryo UI" w:eastAsia="Meiryo UI" w:hAnsi="Meiryo UI" w:hint="eastAsia"/>
        </w:rPr>
        <w:t>協力をお願いいたします。</w:t>
      </w:r>
    </w:p>
    <w:p w14:paraId="290DA364" w14:textId="6B5596E5" w:rsidR="00515FAF" w:rsidRPr="00BA3222" w:rsidRDefault="000C4F7E" w:rsidP="000C4F7E">
      <w:pPr>
        <w:ind w:left="630" w:hangingChars="300" w:hanging="630"/>
        <w:jc w:val="left"/>
        <w:rPr>
          <w:rFonts w:ascii="Meiryo UI" w:eastAsia="Meiryo UI" w:hAnsi="Meiryo UI"/>
          <w:bCs/>
        </w:rPr>
      </w:pPr>
      <w:r w:rsidRPr="00BA3222">
        <w:rPr>
          <w:rFonts w:ascii="Meiryo UI" w:eastAsia="Meiryo UI" w:hAnsi="Meiryo UI" w:hint="eastAsia"/>
          <w:bCs/>
        </w:rPr>
        <w:t>（</w:t>
      </w:r>
      <w:r w:rsidR="00384745" w:rsidRPr="00BA3222">
        <w:rPr>
          <w:rFonts w:ascii="Meiryo UI" w:eastAsia="Meiryo UI" w:hAnsi="Meiryo UI" w:hint="eastAsia"/>
          <w:bCs/>
        </w:rPr>
        <w:t>７</w:t>
      </w:r>
      <w:r w:rsidRPr="00BA3222">
        <w:rPr>
          <w:rFonts w:ascii="Meiryo UI" w:eastAsia="Meiryo UI" w:hAnsi="Meiryo UI" w:hint="eastAsia"/>
          <w:bCs/>
        </w:rPr>
        <w:t>）</w:t>
      </w:r>
      <w:r w:rsidR="00515FAF" w:rsidRPr="00BA3222">
        <w:rPr>
          <w:rFonts w:ascii="Meiryo UI" w:eastAsia="Meiryo UI" w:hAnsi="Meiryo UI" w:hint="eastAsia"/>
        </w:rPr>
        <w:t>本調査の参加者に対して府が提供する資料等は、本</w:t>
      </w:r>
      <w:r w:rsidR="00347D2A" w:rsidRPr="00BA3222">
        <w:rPr>
          <w:rFonts w:ascii="Meiryo UI" w:eastAsia="Meiryo UI" w:hAnsi="Meiryo UI" w:hint="eastAsia"/>
        </w:rPr>
        <w:t>調査</w:t>
      </w:r>
      <w:r w:rsidR="00515FAF" w:rsidRPr="00BA3222">
        <w:rPr>
          <w:rFonts w:ascii="Meiryo UI" w:eastAsia="Meiryo UI" w:hAnsi="Meiryo UI" w:hint="eastAsia"/>
        </w:rPr>
        <w:t>の目的に限り提供を受けるものとし、秘密として保持すべき守秘義務対象資料とします。また、本調査への参加申込をもって、以下の事項について承諾したものとみなします。</w:t>
      </w:r>
    </w:p>
    <w:p w14:paraId="0B420C6C" w14:textId="264F5E8B" w:rsidR="00515FAF" w:rsidRPr="00BA3222" w:rsidRDefault="00515FAF" w:rsidP="00515FAF">
      <w:pPr>
        <w:ind w:left="1050" w:hangingChars="500" w:hanging="1050"/>
        <w:jc w:val="left"/>
        <w:rPr>
          <w:rFonts w:ascii="Meiryo UI" w:eastAsia="Meiryo UI" w:hAnsi="Meiryo UI"/>
        </w:rPr>
      </w:pPr>
      <w:r w:rsidRPr="00BA3222">
        <w:rPr>
          <w:rFonts w:ascii="Meiryo UI" w:eastAsia="Meiryo UI" w:hAnsi="Meiryo UI" w:hint="eastAsia"/>
        </w:rPr>
        <w:t xml:space="preserve">　　　　　　①第三者への開示の禁止（</w:t>
      </w:r>
      <w:r w:rsidR="00521F37" w:rsidRPr="00BA3222">
        <w:rPr>
          <w:rFonts w:ascii="Meiryo UI" w:eastAsia="Meiryo UI" w:hAnsi="Meiryo UI" w:hint="eastAsia"/>
        </w:rPr>
        <w:t>ただし、本事業の目的を達成するために、必要となる開示先、開示範囲及び開示方法等について大阪府が認めた場合を除く。</w:t>
      </w:r>
      <w:r w:rsidRPr="00BA3222">
        <w:rPr>
          <w:rFonts w:ascii="Meiryo UI" w:eastAsia="Meiryo UI" w:hAnsi="Meiryo UI" w:hint="eastAsia"/>
        </w:rPr>
        <w:t>）</w:t>
      </w:r>
    </w:p>
    <w:p w14:paraId="7FE33D95" w14:textId="77777777" w:rsidR="00515FAF" w:rsidRPr="00BA3222" w:rsidRDefault="00515FAF" w:rsidP="00515FAF">
      <w:pPr>
        <w:ind w:left="1050" w:hangingChars="500" w:hanging="1050"/>
        <w:jc w:val="left"/>
        <w:rPr>
          <w:rFonts w:ascii="Meiryo UI" w:eastAsia="Meiryo UI" w:hAnsi="Meiryo UI"/>
        </w:rPr>
      </w:pPr>
      <w:r w:rsidRPr="00BA3222">
        <w:rPr>
          <w:rFonts w:ascii="Meiryo UI" w:eastAsia="Meiryo UI" w:hAnsi="Meiryo UI" w:hint="eastAsia"/>
        </w:rPr>
        <w:t xml:space="preserve">　　　　　　②善良な管理者としての情報管理の徹底</w:t>
      </w:r>
    </w:p>
    <w:p w14:paraId="2F66A415" w14:textId="35DF1916" w:rsidR="000C4F7E" w:rsidRPr="00BA3222" w:rsidRDefault="00515FAF" w:rsidP="000C4F7E">
      <w:pPr>
        <w:ind w:left="1050" w:hangingChars="500" w:hanging="1050"/>
        <w:jc w:val="left"/>
        <w:rPr>
          <w:rFonts w:ascii="Meiryo UI" w:eastAsia="Meiryo UI" w:hAnsi="Meiryo UI"/>
        </w:rPr>
      </w:pPr>
      <w:r w:rsidRPr="00BA3222">
        <w:rPr>
          <w:rFonts w:ascii="Meiryo UI" w:eastAsia="Meiryo UI" w:hAnsi="Meiryo UI" w:hint="eastAsia"/>
        </w:rPr>
        <w:t xml:space="preserve">　　　　　　③</w:t>
      </w:r>
      <w:r w:rsidR="00347D2A" w:rsidRPr="00BA3222">
        <w:rPr>
          <w:rFonts w:ascii="Meiryo UI" w:eastAsia="Meiryo UI" w:hAnsi="Meiryo UI" w:hint="eastAsia"/>
        </w:rPr>
        <w:t>参加</w:t>
      </w:r>
      <w:r w:rsidRPr="00BA3222">
        <w:rPr>
          <w:rFonts w:ascii="Meiryo UI" w:eastAsia="Meiryo UI" w:hAnsi="Meiryo UI" w:hint="eastAsia"/>
        </w:rPr>
        <w:t>者から情報が漏えいした場合の府又は第三者への損害の補償</w:t>
      </w:r>
    </w:p>
    <w:p w14:paraId="6636F37C" w14:textId="719B1EEE" w:rsidR="00515FAF" w:rsidRPr="00BA3222" w:rsidRDefault="000C4F7E" w:rsidP="002D7881">
      <w:pPr>
        <w:ind w:left="630" w:hangingChars="300" w:hanging="630"/>
        <w:jc w:val="left"/>
        <w:rPr>
          <w:rFonts w:ascii="Meiryo UI" w:eastAsia="Meiryo UI" w:hAnsi="Meiryo UI"/>
        </w:rPr>
      </w:pPr>
      <w:r w:rsidRPr="00BA3222">
        <w:rPr>
          <w:rFonts w:ascii="Meiryo UI" w:eastAsia="Meiryo UI" w:hAnsi="Meiryo UI" w:hint="eastAsia"/>
        </w:rPr>
        <w:t>（</w:t>
      </w:r>
      <w:r w:rsidR="00F26F01" w:rsidRPr="00BA3222">
        <w:rPr>
          <w:rFonts w:ascii="Meiryo UI" w:eastAsia="Meiryo UI" w:hAnsi="Meiryo UI" w:hint="eastAsia"/>
        </w:rPr>
        <w:t>８</w:t>
      </w:r>
      <w:r w:rsidRPr="00BA3222">
        <w:rPr>
          <w:rFonts w:ascii="Meiryo UI" w:eastAsia="Meiryo UI" w:hAnsi="Meiryo UI" w:hint="eastAsia"/>
        </w:rPr>
        <w:t>）</w:t>
      </w:r>
      <w:r w:rsidR="00515FAF" w:rsidRPr="00BA3222">
        <w:rPr>
          <w:rFonts w:ascii="Meiryo UI" w:eastAsia="Meiryo UI" w:hAnsi="Meiryo UI" w:hint="eastAsia"/>
        </w:rPr>
        <w:t>対話の実施</w:t>
      </w:r>
      <w:r w:rsidR="006068EE" w:rsidRPr="00BA3222">
        <w:rPr>
          <w:rFonts w:ascii="Meiryo UI" w:eastAsia="Meiryo UI" w:hAnsi="Meiryo UI" w:hint="eastAsia"/>
        </w:rPr>
        <w:t>時期</w:t>
      </w:r>
      <w:r w:rsidR="00515FAF" w:rsidRPr="00BA3222">
        <w:rPr>
          <w:rFonts w:ascii="Meiryo UI" w:eastAsia="Meiryo UI" w:hAnsi="Meiryo UI" w:hint="eastAsia"/>
        </w:rPr>
        <w:t>及び実施方法</w:t>
      </w:r>
      <w:r w:rsidR="00384745" w:rsidRPr="00BA3222">
        <w:rPr>
          <w:rFonts w:ascii="Meiryo UI" w:eastAsia="Meiryo UI" w:hAnsi="Meiryo UI" w:hint="eastAsia"/>
        </w:rPr>
        <w:t>等</w:t>
      </w:r>
      <w:r w:rsidR="00515FAF" w:rsidRPr="00BA3222">
        <w:rPr>
          <w:rFonts w:ascii="Meiryo UI" w:eastAsia="Meiryo UI" w:hAnsi="Meiryo UI" w:hint="eastAsia"/>
        </w:rPr>
        <w:t>については、</w:t>
      </w:r>
      <w:r w:rsidR="002D7881" w:rsidRPr="00BA3222">
        <w:rPr>
          <w:rFonts w:ascii="Meiryo UI" w:eastAsia="Meiryo UI" w:hAnsi="Meiryo UI" w:hint="eastAsia"/>
        </w:rPr>
        <w:t>変更することがあります。</w:t>
      </w:r>
    </w:p>
    <w:p w14:paraId="42240269" w14:textId="77777777" w:rsidR="00515FAF" w:rsidRPr="00BA3222" w:rsidRDefault="00515FAF" w:rsidP="00515FAF">
      <w:pPr>
        <w:ind w:left="1050" w:hangingChars="500" w:hanging="1050"/>
        <w:jc w:val="left"/>
        <w:rPr>
          <w:rFonts w:ascii="Meiryo UI" w:eastAsia="Meiryo UI" w:hAnsi="Meiryo UI"/>
        </w:rPr>
      </w:pPr>
    </w:p>
    <w:p w14:paraId="4E000319" w14:textId="36EF0104" w:rsidR="003C4EF5" w:rsidRPr="00BA3222" w:rsidRDefault="0047401B" w:rsidP="00486F4A">
      <w:pPr>
        <w:pStyle w:val="1"/>
        <w:rPr>
          <w:rFonts w:ascii="Meiryo UI" w:eastAsia="Meiryo UI" w:hAnsi="Meiryo UI"/>
          <w:b/>
          <w:sz w:val="21"/>
        </w:rPr>
      </w:pPr>
      <w:bookmarkStart w:id="10" w:name="_Toc174625255"/>
      <w:r w:rsidRPr="00BA3222">
        <w:rPr>
          <w:rFonts w:ascii="Meiryo UI" w:eastAsia="Meiryo UI" w:hAnsi="Meiryo UI" w:hint="eastAsia"/>
          <w:b/>
          <w:sz w:val="21"/>
        </w:rPr>
        <w:t>１</w:t>
      </w:r>
      <w:r w:rsidR="00D821A4" w:rsidRPr="00BA3222">
        <w:rPr>
          <w:rFonts w:ascii="Meiryo UI" w:eastAsia="Meiryo UI" w:hAnsi="Meiryo UI" w:hint="eastAsia"/>
          <w:b/>
          <w:sz w:val="21"/>
        </w:rPr>
        <w:t>０</w:t>
      </w:r>
      <w:r w:rsidRPr="00BA3222">
        <w:rPr>
          <w:rFonts w:ascii="Meiryo UI" w:eastAsia="Meiryo UI" w:hAnsi="Meiryo UI" w:hint="eastAsia"/>
          <w:b/>
          <w:sz w:val="21"/>
        </w:rPr>
        <w:t>．</w:t>
      </w:r>
      <w:r w:rsidR="00515FAF" w:rsidRPr="00BA3222">
        <w:rPr>
          <w:rFonts w:ascii="Meiryo UI" w:eastAsia="Meiryo UI" w:hAnsi="Meiryo UI" w:hint="eastAsia"/>
          <w:b/>
          <w:sz w:val="21"/>
        </w:rPr>
        <w:t>様式</w:t>
      </w:r>
      <w:bookmarkEnd w:id="10"/>
    </w:p>
    <w:p w14:paraId="24774AC3" w14:textId="77777777" w:rsidR="00384745" w:rsidRPr="00BA3222" w:rsidRDefault="003C4EF5" w:rsidP="003C4EF5">
      <w:pPr>
        <w:ind w:left="1050" w:hangingChars="500" w:hanging="1050"/>
        <w:jc w:val="left"/>
        <w:rPr>
          <w:rFonts w:ascii="Meiryo UI" w:eastAsia="Meiryo UI" w:hAnsi="Meiryo UI"/>
        </w:rPr>
      </w:pPr>
      <w:r w:rsidRPr="00BA3222">
        <w:rPr>
          <w:rFonts w:ascii="Meiryo UI" w:eastAsia="Meiryo UI" w:hAnsi="Meiryo UI" w:hint="eastAsia"/>
          <w:bCs/>
        </w:rPr>
        <w:t xml:space="preserve">　　　</w:t>
      </w:r>
      <w:r w:rsidR="00E93DD2" w:rsidRPr="00BA3222">
        <w:rPr>
          <w:rFonts w:ascii="Meiryo UI" w:eastAsia="Meiryo UI" w:hAnsi="Meiryo UI" w:hint="eastAsia"/>
          <w:bCs/>
        </w:rPr>
        <w:t>【</w:t>
      </w:r>
      <w:r w:rsidRPr="00BA3222">
        <w:rPr>
          <w:rFonts w:ascii="Meiryo UI" w:eastAsia="Meiryo UI" w:hAnsi="Meiryo UI" w:hint="eastAsia"/>
          <w:bCs/>
        </w:rPr>
        <w:t>様式１</w:t>
      </w:r>
      <w:r w:rsidR="00E93DD2" w:rsidRPr="00BA3222">
        <w:rPr>
          <w:rFonts w:ascii="Meiryo UI" w:eastAsia="Meiryo UI" w:hAnsi="Meiryo UI" w:hint="eastAsia"/>
          <w:bCs/>
        </w:rPr>
        <w:t>】</w:t>
      </w:r>
      <w:r w:rsidRPr="00BA3222">
        <w:rPr>
          <w:rFonts w:ascii="Meiryo UI" w:eastAsia="Meiryo UI" w:hAnsi="Meiryo UI" w:hint="eastAsia"/>
          <w:bCs/>
        </w:rPr>
        <w:t xml:space="preserve">　</w:t>
      </w:r>
      <w:r w:rsidR="0086382A" w:rsidRPr="00BA3222">
        <w:rPr>
          <w:rFonts w:ascii="Meiryo UI" w:eastAsia="Meiryo UI" w:hAnsi="Meiryo UI" w:hint="eastAsia"/>
        </w:rPr>
        <w:t>参加申込書</w:t>
      </w:r>
    </w:p>
    <w:p w14:paraId="7183B23E" w14:textId="0D6E871E" w:rsidR="003C4EF5" w:rsidRPr="00BA3222" w:rsidRDefault="00384745" w:rsidP="00384745">
      <w:pPr>
        <w:ind w:leftChars="200" w:left="1050" w:hangingChars="300" w:hanging="630"/>
        <w:jc w:val="left"/>
        <w:rPr>
          <w:rFonts w:ascii="Meiryo UI" w:eastAsia="Meiryo UI" w:hAnsi="Meiryo UI"/>
          <w:bCs/>
        </w:rPr>
      </w:pPr>
      <w:r w:rsidRPr="00BA3222">
        <w:rPr>
          <w:rFonts w:ascii="Meiryo UI" w:eastAsia="Meiryo UI" w:hAnsi="Meiryo UI" w:hint="eastAsia"/>
        </w:rPr>
        <w:t xml:space="preserve">【様式2】　</w:t>
      </w:r>
      <w:r w:rsidR="00DB082B" w:rsidRPr="00BA3222">
        <w:rPr>
          <w:rFonts w:ascii="Meiryo UI" w:eastAsia="Meiryo UI" w:hAnsi="Meiryo UI" w:hint="eastAsia"/>
        </w:rPr>
        <w:t>個別対話エントリーシート</w:t>
      </w:r>
    </w:p>
    <w:p w14:paraId="2BB2FAAF" w14:textId="2B7015DB" w:rsidR="0086382A" w:rsidRPr="00BA3222" w:rsidRDefault="003C4EF5" w:rsidP="000561D7">
      <w:pPr>
        <w:ind w:left="1050" w:hangingChars="500" w:hanging="1050"/>
        <w:jc w:val="left"/>
        <w:rPr>
          <w:rFonts w:ascii="Meiryo UI" w:eastAsia="Meiryo UI" w:hAnsi="Meiryo UI"/>
          <w:bCs/>
        </w:rPr>
      </w:pPr>
      <w:r w:rsidRPr="00BA3222">
        <w:rPr>
          <w:rFonts w:ascii="Meiryo UI" w:eastAsia="Meiryo UI" w:hAnsi="Meiryo UI" w:hint="eastAsia"/>
          <w:bCs/>
        </w:rPr>
        <w:t xml:space="preserve">　　　</w:t>
      </w:r>
      <w:r w:rsidR="00E93DD2" w:rsidRPr="00BA3222">
        <w:rPr>
          <w:rFonts w:ascii="Meiryo UI" w:eastAsia="Meiryo UI" w:hAnsi="Meiryo UI" w:hint="eastAsia"/>
          <w:bCs/>
        </w:rPr>
        <w:t>【</w:t>
      </w:r>
      <w:r w:rsidRPr="00BA3222">
        <w:rPr>
          <w:rFonts w:ascii="Meiryo UI" w:eastAsia="Meiryo UI" w:hAnsi="Meiryo UI" w:hint="eastAsia"/>
          <w:bCs/>
        </w:rPr>
        <w:t>様式</w:t>
      </w:r>
      <w:r w:rsidR="00384745" w:rsidRPr="00BA3222">
        <w:rPr>
          <w:rFonts w:ascii="Meiryo UI" w:eastAsia="Meiryo UI" w:hAnsi="Meiryo UI" w:hint="eastAsia"/>
          <w:bCs/>
        </w:rPr>
        <w:t>3</w:t>
      </w:r>
      <w:r w:rsidR="00E93DD2" w:rsidRPr="00BA3222">
        <w:rPr>
          <w:rFonts w:ascii="Meiryo UI" w:eastAsia="Meiryo UI" w:hAnsi="Meiryo UI" w:hint="eastAsia"/>
          <w:bCs/>
        </w:rPr>
        <w:t>】</w:t>
      </w:r>
      <w:r w:rsidR="001746BD" w:rsidRPr="00BA3222">
        <w:rPr>
          <w:rFonts w:ascii="Meiryo UI" w:eastAsia="Meiryo UI" w:hAnsi="Meiryo UI" w:hint="eastAsia"/>
          <w:bCs/>
        </w:rPr>
        <w:t xml:space="preserve">　</w:t>
      </w:r>
      <w:r w:rsidR="000561D7" w:rsidRPr="00BA3222">
        <w:rPr>
          <w:rFonts w:ascii="Meiryo UI" w:eastAsia="Meiryo UI" w:hAnsi="Meiryo UI" w:hint="eastAsia"/>
          <w:bCs/>
        </w:rPr>
        <w:t>個別</w:t>
      </w:r>
      <w:r w:rsidR="00DB082B" w:rsidRPr="00BA3222">
        <w:rPr>
          <w:rFonts w:ascii="Meiryo UI" w:eastAsia="Meiryo UI" w:hAnsi="Meiryo UI" w:hint="eastAsia"/>
          <w:bCs/>
        </w:rPr>
        <w:t>対話ヒアリングシート（</w:t>
      </w:r>
      <w:r w:rsidR="000561D7" w:rsidRPr="00BA3222">
        <w:rPr>
          <w:rFonts w:ascii="Meiryo UI" w:eastAsia="Meiryo UI" w:hAnsi="Meiryo UI" w:hint="eastAsia"/>
          <w:bCs/>
        </w:rPr>
        <w:t>提示資料の個別配布時に配布）</w:t>
      </w:r>
    </w:p>
    <w:p w14:paraId="785CA7A0" w14:textId="77777777" w:rsidR="003C4EF5" w:rsidRPr="00BA3222" w:rsidRDefault="003C4EF5" w:rsidP="00515FAF">
      <w:pPr>
        <w:ind w:left="1050" w:hangingChars="500" w:hanging="1050"/>
        <w:jc w:val="left"/>
        <w:rPr>
          <w:rFonts w:ascii="Meiryo UI" w:eastAsia="Meiryo UI" w:hAnsi="Meiryo UI"/>
          <w:b/>
          <w:bCs/>
        </w:rPr>
      </w:pPr>
    </w:p>
    <w:p w14:paraId="7207DF9B" w14:textId="0D219ED2" w:rsidR="009C78CA" w:rsidRDefault="0047401B" w:rsidP="00C862C2">
      <w:pPr>
        <w:pStyle w:val="1"/>
        <w:rPr>
          <w:rFonts w:ascii="Meiryo UI" w:eastAsia="Meiryo UI" w:hAnsi="Meiryo UI"/>
          <w:b/>
          <w:sz w:val="21"/>
        </w:rPr>
      </w:pPr>
      <w:bookmarkStart w:id="11" w:name="_Toc174625256"/>
      <w:r w:rsidRPr="00BA3222">
        <w:rPr>
          <w:rFonts w:ascii="Meiryo UI" w:eastAsia="Meiryo UI" w:hAnsi="Meiryo UI" w:hint="eastAsia"/>
          <w:b/>
          <w:sz w:val="21"/>
        </w:rPr>
        <w:t>１</w:t>
      </w:r>
      <w:r w:rsidR="004E3A4E" w:rsidRPr="00BA3222">
        <w:rPr>
          <w:rFonts w:ascii="Meiryo UI" w:eastAsia="Meiryo UI" w:hAnsi="Meiryo UI" w:hint="eastAsia"/>
          <w:b/>
          <w:sz w:val="21"/>
        </w:rPr>
        <w:t>１．</w:t>
      </w:r>
      <w:r w:rsidR="00515FAF" w:rsidRPr="00BA3222">
        <w:rPr>
          <w:rFonts w:ascii="Meiryo UI" w:eastAsia="Meiryo UI" w:hAnsi="Meiryo UI" w:hint="eastAsia"/>
          <w:b/>
          <w:sz w:val="21"/>
        </w:rPr>
        <w:t>問い合わせ先</w:t>
      </w:r>
      <w:bookmarkEnd w:id="11"/>
    </w:p>
    <w:p w14:paraId="5DD69A28" w14:textId="77777777" w:rsidR="00C862C2" w:rsidRPr="00C862C2" w:rsidRDefault="00C862C2" w:rsidP="00C862C2">
      <w:pPr>
        <w:spacing w:line="140" w:lineRule="exact"/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7796"/>
      </w:tblGrid>
      <w:tr w:rsidR="00BA3222" w:rsidRPr="00BA3222" w14:paraId="6E87A47B" w14:textId="77777777" w:rsidTr="003C4EF5">
        <w:tc>
          <w:tcPr>
            <w:tcW w:w="7796" w:type="dxa"/>
          </w:tcPr>
          <w:p w14:paraId="32FF5475" w14:textId="0857D3B1" w:rsidR="00D727F6" w:rsidRPr="00BA3222" w:rsidRDefault="00D727F6" w:rsidP="00D727F6">
            <w:pPr>
              <w:jc w:val="left"/>
              <w:rPr>
                <w:rFonts w:ascii="Meiryo UI" w:eastAsia="Meiryo UI" w:hAnsi="Meiryo UI"/>
              </w:rPr>
            </w:pPr>
            <w:r w:rsidRPr="00BA3222">
              <w:rPr>
                <w:rFonts w:ascii="Meiryo UI" w:eastAsia="Meiryo UI" w:hAnsi="Meiryo UI" w:hint="eastAsia"/>
              </w:rPr>
              <w:t>所在地：</w:t>
            </w:r>
            <w:r w:rsidR="003C4EF5" w:rsidRPr="00BA3222">
              <w:rPr>
                <w:rFonts w:ascii="Meiryo UI" w:eastAsia="Meiryo UI" w:hAnsi="Meiryo UI" w:hint="eastAsia"/>
              </w:rPr>
              <w:t>〒5</w:t>
            </w:r>
            <w:r w:rsidR="00FC47A2" w:rsidRPr="00BA3222">
              <w:rPr>
                <w:rFonts w:ascii="Meiryo UI" w:eastAsia="Meiryo UI" w:hAnsi="Meiryo UI" w:hint="eastAsia"/>
              </w:rPr>
              <w:t>59</w:t>
            </w:r>
            <w:r w:rsidR="003C4EF5" w:rsidRPr="00BA3222">
              <w:rPr>
                <w:rFonts w:ascii="Meiryo UI" w:eastAsia="Meiryo UI" w:hAnsi="Meiryo UI" w:hint="eastAsia"/>
              </w:rPr>
              <w:t>-</w:t>
            </w:r>
            <w:r w:rsidR="00FC47A2" w:rsidRPr="00BA3222">
              <w:rPr>
                <w:rFonts w:ascii="Meiryo UI" w:eastAsia="Meiryo UI" w:hAnsi="Meiryo UI" w:hint="eastAsia"/>
              </w:rPr>
              <w:t>8555</w:t>
            </w:r>
            <w:r w:rsidR="003C4EF5" w:rsidRPr="00BA3222">
              <w:rPr>
                <w:rFonts w:ascii="Meiryo UI" w:eastAsia="Meiryo UI" w:hAnsi="Meiryo UI" w:hint="eastAsia"/>
              </w:rPr>
              <w:t xml:space="preserve">　</w:t>
            </w:r>
            <w:r w:rsidR="00FC47A2" w:rsidRPr="00BA3222">
              <w:rPr>
                <w:rFonts w:ascii="Meiryo UI" w:eastAsia="Meiryo UI" w:hAnsi="Meiryo UI" w:hint="eastAsia"/>
              </w:rPr>
              <w:t>大阪市住之江区南港北1-14-1</w:t>
            </w:r>
            <w:r w:rsidRPr="00BA3222">
              <w:rPr>
                <w:rFonts w:ascii="Meiryo UI" w:eastAsia="Meiryo UI" w:hAnsi="Meiryo UI"/>
              </w:rPr>
              <w:t>6</w:t>
            </w:r>
          </w:p>
          <w:p w14:paraId="7DAEEE66" w14:textId="5F8EAD67" w:rsidR="00FC47A2" w:rsidRPr="00BA3222" w:rsidRDefault="00D727F6" w:rsidP="00D727F6">
            <w:pPr>
              <w:jc w:val="left"/>
              <w:rPr>
                <w:rFonts w:ascii="Meiryo UI" w:eastAsia="Meiryo UI" w:hAnsi="Meiryo UI"/>
              </w:rPr>
            </w:pPr>
            <w:r w:rsidRPr="00BA3222">
              <w:rPr>
                <w:rFonts w:ascii="Meiryo UI" w:eastAsia="Meiryo UI" w:hAnsi="Meiryo UI" w:hint="eastAsia"/>
              </w:rPr>
              <w:t>担当課：</w:t>
            </w:r>
            <w:r w:rsidR="00FC47A2" w:rsidRPr="00BA3222">
              <w:rPr>
                <w:rFonts w:ascii="Meiryo UI" w:eastAsia="Meiryo UI" w:hAnsi="Meiryo UI" w:hint="eastAsia"/>
              </w:rPr>
              <w:t>大阪府</w:t>
            </w:r>
            <w:r w:rsidR="003C4EF5" w:rsidRPr="00BA3222">
              <w:rPr>
                <w:rFonts w:ascii="Meiryo UI" w:eastAsia="Meiryo UI" w:hAnsi="Meiryo UI" w:hint="eastAsia"/>
              </w:rPr>
              <w:t xml:space="preserve">　</w:t>
            </w:r>
            <w:r w:rsidR="00FC47A2" w:rsidRPr="00BA3222">
              <w:rPr>
                <w:rFonts w:ascii="Meiryo UI" w:eastAsia="Meiryo UI" w:hAnsi="Meiryo UI" w:hint="eastAsia"/>
              </w:rPr>
              <w:t>都市整備部　住宅建築局　公共建築室</w:t>
            </w:r>
            <w:r w:rsidR="00FD45A0" w:rsidRPr="00BA3222">
              <w:rPr>
                <w:rFonts w:ascii="Meiryo UI" w:eastAsia="Meiryo UI" w:hAnsi="Meiryo UI" w:hint="eastAsia"/>
              </w:rPr>
              <w:t xml:space="preserve">　計画課　計画G　あて</w:t>
            </w:r>
          </w:p>
          <w:p w14:paraId="01F86276" w14:textId="77777777" w:rsidR="0000401D" w:rsidRDefault="003C4EF5" w:rsidP="0000401D">
            <w:pPr>
              <w:jc w:val="left"/>
              <w:rPr>
                <w:rFonts w:ascii="Meiryo UI" w:eastAsia="Meiryo UI" w:hAnsi="Meiryo UI"/>
              </w:rPr>
            </w:pPr>
            <w:r w:rsidRPr="00BA3222">
              <w:rPr>
                <w:rFonts w:ascii="Meiryo UI" w:eastAsia="Meiryo UI" w:hAnsi="Meiryo UI" w:hint="eastAsia"/>
              </w:rPr>
              <w:t>電話</w:t>
            </w:r>
            <w:r w:rsidR="00FD45A0" w:rsidRPr="00BA3222">
              <w:rPr>
                <w:rFonts w:ascii="Meiryo UI" w:eastAsia="Meiryo UI" w:hAnsi="Meiryo UI" w:hint="eastAsia"/>
              </w:rPr>
              <w:t>番号</w:t>
            </w:r>
            <w:r w:rsidRPr="00BA3222">
              <w:rPr>
                <w:rFonts w:ascii="Meiryo UI" w:eastAsia="Meiryo UI" w:hAnsi="Meiryo UI" w:hint="eastAsia"/>
              </w:rPr>
              <w:t>：0</w:t>
            </w:r>
            <w:r w:rsidR="00FC47A2" w:rsidRPr="00BA3222">
              <w:rPr>
                <w:rFonts w:ascii="Meiryo UI" w:eastAsia="Meiryo UI" w:hAnsi="Meiryo UI" w:hint="eastAsia"/>
              </w:rPr>
              <w:t>6</w:t>
            </w:r>
            <w:r w:rsidRPr="00BA3222">
              <w:rPr>
                <w:rFonts w:ascii="Meiryo UI" w:eastAsia="Meiryo UI" w:hAnsi="Meiryo UI" w:hint="eastAsia"/>
              </w:rPr>
              <w:t>-</w:t>
            </w:r>
            <w:r w:rsidR="00FC47A2" w:rsidRPr="00BA3222">
              <w:rPr>
                <w:rFonts w:ascii="Meiryo UI" w:eastAsia="Meiryo UI" w:hAnsi="Meiryo UI" w:hint="eastAsia"/>
              </w:rPr>
              <w:t>6210</w:t>
            </w:r>
            <w:r w:rsidRPr="00BA3222">
              <w:rPr>
                <w:rFonts w:ascii="Meiryo UI" w:eastAsia="Meiryo UI" w:hAnsi="Meiryo UI" w:hint="eastAsia"/>
              </w:rPr>
              <w:t>-</w:t>
            </w:r>
            <w:r w:rsidR="00700BF9" w:rsidRPr="00BA3222">
              <w:rPr>
                <w:rFonts w:ascii="Meiryo UI" w:eastAsia="Meiryo UI" w:hAnsi="Meiryo UI" w:hint="eastAsia"/>
              </w:rPr>
              <w:t>9787</w:t>
            </w:r>
          </w:p>
          <w:p w14:paraId="5EEDE1B6" w14:textId="77777777" w:rsidR="0000401D" w:rsidRDefault="00BD6CCD" w:rsidP="0000401D">
            <w:pPr>
              <w:ind w:firstLineChars="511" w:firstLine="1022"/>
              <w:jc w:val="left"/>
              <w:rPr>
                <w:rFonts w:ascii="Meiryo UI" w:eastAsia="Meiryo UI" w:hAnsi="Meiryo UI"/>
                <w:sz w:val="20"/>
                <w:szCs w:val="21"/>
              </w:rPr>
            </w:pP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※平日9時～12時、13時～17時</w:t>
            </w:r>
          </w:p>
          <w:p w14:paraId="1F363AFA" w14:textId="1369DA71" w:rsidR="00FD45A0" w:rsidRPr="0000401D" w:rsidRDefault="00FD45A0" w:rsidP="0000401D">
            <w:pPr>
              <w:ind w:firstLineChars="511" w:firstLine="1022"/>
              <w:jc w:val="left"/>
              <w:rPr>
                <w:rFonts w:ascii="Meiryo UI" w:eastAsia="Meiryo UI" w:hAnsi="Meiryo UI"/>
              </w:rPr>
            </w:pP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※「曾根崎警察署のサウンディング調査の件」とお伝えください。</w:t>
            </w:r>
          </w:p>
          <w:p w14:paraId="4297FDED" w14:textId="77777777" w:rsidR="0000401D" w:rsidRDefault="00BD6CCD" w:rsidP="0000401D">
            <w:pPr>
              <w:jc w:val="left"/>
              <w:rPr>
                <w:rStyle w:val="ab"/>
                <w:rFonts w:ascii="Meiryo UI" w:eastAsia="Meiryo UI" w:hAnsi="Meiryo UI"/>
                <w:color w:val="auto"/>
              </w:rPr>
            </w:pPr>
            <w:r w:rsidRPr="00BA3222">
              <w:rPr>
                <w:rFonts w:ascii="Meiryo UI" w:eastAsia="Meiryo UI" w:hAnsi="Meiryo UI" w:hint="eastAsia"/>
              </w:rPr>
              <w:t>メールアドレス</w:t>
            </w:r>
            <w:r w:rsidR="003C4EF5" w:rsidRPr="00BA3222">
              <w:rPr>
                <w:rFonts w:ascii="Meiryo UI" w:eastAsia="Meiryo UI" w:hAnsi="Meiryo UI" w:hint="eastAsia"/>
              </w:rPr>
              <w:t>：</w:t>
            </w:r>
            <w:hyperlink r:id="rId9" w:history="1">
              <w:r w:rsidR="006D23B8" w:rsidRPr="00BA3222">
                <w:rPr>
                  <w:rStyle w:val="ab"/>
                  <w:rFonts w:ascii="Meiryo UI" w:eastAsia="Meiryo UI" w:hAnsi="Meiryo UI"/>
                  <w:color w:val="auto"/>
                </w:rPr>
                <w:t>kokyokenchiku-g03@gbox.pref.osaka.lg.jp</w:t>
              </w:r>
            </w:hyperlink>
          </w:p>
          <w:p w14:paraId="6BAD32ED" w14:textId="7899E2A0" w:rsidR="009B21D5" w:rsidRPr="0000401D" w:rsidRDefault="006D23B8" w:rsidP="0000401D">
            <w:pPr>
              <w:ind w:firstLineChars="652" w:firstLine="1304"/>
              <w:jc w:val="left"/>
              <w:rPr>
                <w:rFonts w:ascii="Meiryo UI" w:eastAsia="Meiryo UI" w:hAnsi="Meiryo UI"/>
              </w:rPr>
            </w:pP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※メールの件名の冒頭に「</w:t>
            </w:r>
            <w:r w:rsidR="0000401D" w:rsidRPr="0000401D">
              <w:rPr>
                <w:rFonts w:ascii="Meiryo UI" w:eastAsia="Meiryo UI" w:hAnsi="Meiryo UI" w:hint="eastAsia"/>
                <w:sz w:val="20"/>
                <w:szCs w:val="21"/>
              </w:rPr>
              <w:t>曾</w:t>
            </w: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根崎警察</w:t>
            </w:r>
            <w:r w:rsidR="004D0205" w:rsidRPr="0000401D">
              <w:rPr>
                <w:rFonts w:ascii="Meiryo UI" w:eastAsia="Meiryo UI" w:hAnsi="Meiryo UI" w:hint="eastAsia"/>
                <w:sz w:val="20"/>
                <w:szCs w:val="21"/>
              </w:rPr>
              <w:t>サウンディング</w:t>
            </w:r>
            <w:r w:rsidRPr="0000401D">
              <w:rPr>
                <w:rFonts w:ascii="Meiryo UI" w:eastAsia="Meiryo UI" w:hAnsi="Meiryo UI" w:hint="eastAsia"/>
                <w:sz w:val="20"/>
                <w:szCs w:val="21"/>
              </w:rPr>
              <w:t>」と記入してください。</w:t>
            </w:r>
          </w:p>
        </w:tc>
      </w:tr>
    </w:tbl>
    <w:p w14:paraId="1E009323" w14:textId="379314E0" w:rsidR="00E74A79" w:rsidRDefault="00E74A79">
      <w:pPr>
        <w:widowControl/>
        <w:jc w:val="left"/>
      </w:pPr>
    </w:p>
    <w:p w14:paraId="2094B62F" w14:textId="041DF6A1" w:rsidR="00736500" w:rsidRDefault="00736500">
      <w:pPr>
        <w:widowControl/>
        <w:jc w:val="left"/>
      </w:pPr>
    </w:p>
    <w:p w14:paraId="0C8B31E4" w14:textId="77777777" w:rsidR="00736500" w:rsidRDefault="00736500">
      <w:pPr>
        <w:widowControl/>
        <w:jc w:val="left"/>
      </w:pPr>
    </w:p>
    <w:sectPr w:rsidR="00736500" w:rsidSect="00EA0350">
      <w:footerReference w:type="default" r:id="rId10"/>
      <w:type w:val="continuous"/>
      <w:pgSz w:w="11906" w:h="16838"/>
      <w:pgMar w:top="1418" w:right="1134" w:bottom="1418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7A60" w14:textId="77777777" w:rsidR="00494929" w:rsidRDefault="00494929" w:rsidP="00E80C5D">
      <w:r>
        <w:separator/>
      </w:r>
    </w:p>
  </w:endnote>
  <w:endnote w:type="continuationSeparator" w:id="0">
    <w:p w14:paraId="4E843BC8" w14:textId="77777777" w:rsidR="00494929" w:rsidRDefault="00494929" w:rsidP="00E8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094960"/>
      <w:docPartObj>
        <w:docPartGallery w:val="Page Numbers (Bottom of Page)"/>
        <w:docPartUnique/>
      </w:docPartObj>
    </w:sdtPr>
    <w:sdtEndPr/>
    <w:sdtContent>
      <w:p w14:paraId="4DC3B45B" w14:textId="689BEA6F" w:rsidR="00EB1633" w:rsidRDefault="00EB16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C0" w:rsidRPr="006005C0">
          <w:rPr>
            <w:noProof/>
            <w:lang w:val="ja-JP"/>
          </w:rPr>
          <w:t>12</w:t>
        </w:r>
        <w:r>
          <w:fldChar w:fldCharType="end"/>
        </w:r>
      </w:p>
    </w:sdtContent>
  </w:sdt>
  <w:p w14:paraId="5F013E66" w14:textId="77777777" w:rsidR="00EB1633" w:rsidRDefault="00EB16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F928" w14:textId="77777777" w:rsidR="00494929" w:rsidRDefault="00494929" w:rsidP="00E80C5D">
      <w:r>
        <w:separator/>
      </w:r>
    </w:p>
  </w:footnote>
  <w:footnote w:type="continuationSeparator" w:id="0">
    <w:p w14:paraId="0E214DD7" w14:textId="77777777" w:rsidR="00494929" w:rsidRDefault="00494929" w:rsidP="00E8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E13B" w14:textId="3865009A" w:rsidR="00602C01" w:rsidRPr="00602C01" w:rsidRDefault="00602C01" w:rsidP="00602C0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B2E"/>
    <w:multiLevelType w:val="hybridMultilevel"/>
    <w:tmpl w:val="031CC47A"/>
    <w:lvl w:ilvl="0" w:tplc="04127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B40016"/>
    <w:multiLevelType w:val="hybridMultilevel"/>
    <w:tmpl w:val="145A0ECE"/>
    <w:lvl w:ilvl="0" w:tplc="AA74B1A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84D59AD"/>
    <w:multiLevelType w:val="hybridMultilevel"/>
    <w:tmpl w:val="D23E159A"/>
    <w:lvl w:ilvl="0" w:tplc="3BDE0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67D00"/>
    <w:multiLevelType w:val="hybridMultilevel"/>
    <w:tmpl w:val="5A26FDC2"/>
    <w:lvl w:ilvl="0" w:tplc="E990EA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B409A9"/>
    <w:multiLevelType w:val="hybridMultilevel"/>
    <w:tmpl w:val="334443BE"/>
    <w:lvl w:ilvl="0" w:tplc="E3CA46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C259AC"/>
    <w:multiLevelType w:val="hybridMultilevel"/>
    <w:tmpl w:val="77F43C3A"/>
    <w:lvl w:ilvl="0" w:tplc="1D0822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ED9100E"/>
    <w:multiLevelType w:val="hybridMultilevel"/>
    <w:tmpl w:val="EA345C0C"/>
    <w:lvl w:ilvl="0" w:tplc="7A3CE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C1F68"/>
    <w:multiLevelType w:val="hybridMultilevel"/>
    <w:tmpl w:val="98FC7C88"/>
    <w:lvl w:ilvl="0" w:tplc="7980A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F9963BB"/>
    <w:multiLevelType w:val="hybridMultilevel"/>
    <w:tmpl w:val="77F43C3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3372652"/>
    <w:multiLevelType w:val="hybridMultilevel"/>
    <w:tmpl w:val="CC66FCC2"/>
    <w:lvl w:ilvl="0" w:tplc="E2F2F43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3D72478"/>
    <w:multiLevelType w:val="hybridMultilevel"/>
    <w:tmpl w:val="CF1E2AA2"/>
    <w:lvl w:ilvl="0" w:tplc="9A02C5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5C105FA"/>
    <w:multiLevelType w:val="hybridMultilevel"/>
    <w:tmpl w:val="1E866330"/>
    <w:lvl w:ilvl="0" w:tplc="235A82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E49502B"/>
    <w:multiLevelType w:val="hybridMultilevel"/>
    <w:tmpl w:val="77F43C3A"/>
    <w:lvl w:ilvl="0" w:tplc="1D0822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F2C6481"/>
    <w:multiLevelType w:val="hybridMultilevel"/>
    <w:tmpl w:val="FFFC35EE"/>
    <w:lvl w:ilvl="0" w:tplc="35347CF2">
      <w:start w:val="1"/>
      <w:numFmt w:val="decimal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DC6D10"/>
    <w:multiLevelType w:val="hybridMultilevel"/>
    <w:tmpl w:val="82B01C5E"/>
    <w:lvl w:ilvl="0" w:tplc="0D9EC77C">
      <w:start w:val="1"/>
      <w:numFmt w:val="japaneseCounting"/>
      <w:lvlText w:val="%1部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6547D94"/>
    <w:multiLevelType w:val="hybridMultilevel"/>
    <w:tmpl w:val="EDC8B764"/>
    <w:lvl w:ilvl="0" w:tplc="B9F6C6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9E2EF7"/>
    <w:multiLevelType w:val="hybridMultilevel"/>
    <w:tmpl w:val="9314E982"/>
    <w:lvl w:ilvl="0" w:tplc="0BE6B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DFE0389"/>
    <w:multiLevelType w:val="hybridMultilevel"/>
    <w:tmpl w:val="0910FB10"/>
    <w:lvl w:ilvl="0" w:tplc="3154A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E5128E"/>
    <w:multiLevelType w:val="hybridMultilevel"/>
    <w:tmpl w:val="289C42F6"/>
    <w:lvl w:ilvl="0" w:tplc="C2802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D13F1F"/>
    <w:multiLevelType w:val="hybridMultilevel"/>
    <w:tmpl w:val="91E68F50"/>
    <w:lvl w:ilvl="0" w:tplc="868E6C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40C3B70"/>
    <w:multiLevelType w:val="hybridMultilevel"/>
    <w:tmpl w:val="5428E75C"/>
    <w:lvl w:ilvl="0" w:tplc="58AAFC5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71D558E"/>
    <w:multiLevelType w:val="hybridMultilevel"/>
    <w:tmpl w:val="7ABAA2B2"/>
    <w:lvl w:ilvl="0" w:tplc="498CE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A9E4607"/>
    <w:multiLevelType w:val="hybridMultilevel"/>
    <w:tmpl w:val="9DE8486E"/>
    <w:lvl w:ilvl="0" w:tplc="71F41B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CF93E19"/>
    <w:multiLevelType w:val="hybridMultilevel"/>
    <w:tmpl w:val="6FBC1E40"/>
    <w:lvl w:ilvl="0" w:tplc="B74ED88E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9"/>
  </w:num>
  <w:num w:numId="5">
    <w:abstractNumId w:val="18"/>
  </w:num>
  <w:num w:numId="6">
    <w:abstractNumId w:val="23"/>
  </w:num>
  <w:num w:numId="7">
    <w:abstractNumId w:val="5"/>
  </w:num>
  <w:num w:numId="8">
    <w:abstractNumId w:val="20"/>
  </w:num>
  <w:num w:numId="9">
    <w:abstractNumId w:val="0"/>
  </w:num>
  <w:num w:numId="10">
    <w:abstractNumId w:val="10"/>
  </w:num>
  <w:num w:numId="11">
    <w:abstractNumId w:val="16"/>
  </w:num>
  <w:num w:numId="12">
    <w:abstractNumId w:val="22"/>
  </w:num>
  <w:num w:numId="13">
    <w:abstractNumId w:val="4"/>
  </w:num>
  <w:num w:numId="14">
    <w:abstractNumId w:val="11"/>
  </w:num>
  <w:num w:numId="15">
    <w:abstractNumId w:val="19"/>
  </w:num>
  <w:num w:numId="16">
    <w:abstractNumId w:val="7"/>
  </w:num>
  <w:num w:numId="17">
    <w:abstractNumId w:val="14"/>
  </w:num>
  <w:num w:numId="18">
    <w:abstractNumId w:val="3"/>
  </w:num>
  <w:num w:numId="19">
    <w:abstractNumId w:val="8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11"/>
    <w:rsid w:val="00001558"/>
    <w:rsid w:val="00002320"/>
    <w:rsid w:val="00002987"/>
    <w:rsid w:val="00002B06"/>
    <w:rsid w:val="0000401D"/>
    <w:rsid w:val="000041D1"/>
    <w:rsid w:val="000068E1"/>
    <w:rsid w:val="000115E0"/>
    <w:rsid w:val="00011E5B"/>
    <w:rsid w:val="0001333F"/>
    <w:rsid w:val="00016796"/>
    <w:rsid w:val="00021063"/>
    <w:rsid w:val="00025930"/>
    <w:rsid w:val="000307EB"/>
    <w:rsid w:val="00031DE6"/>
    <w:rsid w:val="00035277"/>
    <w:rsid w:val="00042C11"/>
    <w:rsid w:val="0005055F"/>
    <w:rsid w:val="00052AE4"/>
    <w:rsid w:val="000536BD"/>
    <w:rsid w:val="0005444F"/>
    <w:rsid w:val="000561D7"/>
    <w:rsid w:val="00062A25"/>
    <w:rsid w:val="00064589"/>
    <w:rsid w:val="000814BB"/>
    <w:rsid w:val="000816B2"/>
    <w:rsid w:val="00084880"/>
    <w:rsid w:val="000A39FE"/>
    <w:rsid w:val="000A4CA5"/>
    <w:rsid w:val="000A622F"/>
    <w:rsid w:val="000B04B2"/>
    <w:rsid w:val="000B05B1"/>
    <w:rsid w:val="000C4F7E"/>
    <w:rsid w:val="000C78E4"/>
    <w:rsid w:val="000D2975"/>
    <w:rsid w:val="000D29BA"/>
    <w:rsid w:val="000D46EF"/>
    <w:rsid w:val="000D5FC2"/>
    <w:rsid w:val="000D6E80"/>
    <w:rsid w:val="000E37EF"/>
    <w:rsid w:val="000E57F9"/>
    <w:rsid w:val="000E70BC"/>
    <w:rsid w:val="000F1F77"/>
    <w:rsid w:val="000F4BC6"/>
    <w:rsid w:val="00101B0C"/>
    <w:rsid w:val="00103B69"/>
    <w:rsid w:val="001157B6"/>
    <w:rsid w:val="001250E5"/>
    <w:rsid w:val="00125A94"/>
    <w:rsid w:val="00131C61"/>
    <w:rsid w:val="001354F1"/>
    <w:rsid w:val="00145EB1"/>
    <w:rsid w:val="0014629D"/>
    <w:rsid w:val="00146815"/>
    <w:rsid w:val="0015412B"/>
    <w:rsid w:val="001573C7"/>
    <w:rsid w:val="00157751"/>
    <w:rsid w:val="00162433"/>
    <w:rsid w:val="00163113"/>
    <w:rsid w:val="00170670"/>
    <w:rsid w:val="001720BA"/>
    <w:rsid w:val="001727E8"/>
    <w:rsid w:val="001746BD"/>
    <w:rsid w:val="00174F72"/>
    <w:rsid w:val="00177020"/>
    <w:rsid w:val="001826A7"/>
    <w:rsid w:val="00183E8F"/>
    <w:rsid w:val="00186085"/>
    <w:rsid w:val="0019340D"/>
    <w:rsid w:val="001A7845"/>
    <w:rsid w:val="001B6F3E"/>
    <w:rsid w:val="001C10F6"/>
    <w:rsid w:val="001C4788"/>
    <w:rsid w:val="001C570A"/>
    <w:rsid w:val="001D004F"/>
    <w:rsid w:val="001D0580"/>
    <w:rsid w:val="001D375A"/>
    <w:rsid w:val="001D44BA"/>
    <w:rsid w:val="001D50B3"/>
    <w:rsid w:val="001E59B0"/>
    <w:rsid w:val="001E7C78"/>
    <w:rsid w:val="001F1B80"/>
    <w:rsid w:val="001F1F3A"/>
    <w:rsid w:val="001F320B"/>
    <w:rsid w:val="001F43C2"/>
    <w:rsid w:val="001F4B48"/>
    <w:rsid w:val="001F5391"/>
    <w:rsid w:val="001F57A0"/>
    <w:rsid w:val="001F6DB1"/>
    <w:rsid w:val="002015FA"/>
    <w:rsid w:val="00202CD0"/>
    <w:rsid w:val="0020398B"/>
    <w:rsid w:val="00206200"/>
    <w:rsid w:val="00210FC8"/>
    <w:rsid w:val="00222EEE"/>
    <w:rsid w:val="00222F84"/>
    <w:rsid w:val="002234AC"/>
    <w:rsid w:val="002360B5"/>
    <w:rsid w:val="002450E9"/>
    <w:rsid w:val="00250144"/>
    <w:rsid w:val="002548BB"/>
    <w:rsid w:val="00256042"/>
    <w:rsid w:val="00256E2F"/>
    <w:rsid w:val="002624B8"/>
    <w:rsid w:val="0026347C"/>
    <w:rsid w:val="00266F78"/>
    <w:rsid w:val="00275020"/>
    <w:rsid w:val="00275161"/>
    <w:rsid w:val="0028024D"/>
    <w:rsid w:val="00290B9F"/>
    <w:rsid w:val="002918F6"/>
    <w:rsid w:val="00291C3A"/>
    <w:rsid w:val="002A38D7"/>
    <w:rsid w:val="002B1F27"/>
    <w:rsid w:val="002B3CDC"/>
    <w:rsid w:val="002B5280"/>
    <w:rsid w:val="002C3F6F"/>
    <w:rsid w:val="002C4A10"/>
    <w:rsid w:val="002C5C06"/>
    <w:rsid w:val="002D1288"/>
    <w:rsid w:val="002D7881"/>
    <w:rsid w:val="002E449A"/>
    <w:rsid w:val="002E5FB3"/>
    <w:rsid w:val="002F3653"/>
    <w:rsid w:val="00300ED1"/>
    <w:rsid w:val="003034C7"/>
    <w:rsid w:val="00304652"/>
    <w:rsid w:val="003079ED"/>
    <w:rsid w:val="00312E46"/>
    <w:rsid w:val="00314091"/>
    <w:rsid w:val="0033023B"/>
    <w:rsid w:val="00334935"/>
    <w:rsid w:val="00335D9A"/>
    <w:rsid w:val="0034105B"/>
    <w:rsid w:val="00344AC2"/>
    <w:rsid w:val="00346979"/>
    <w:rsid w:val="00346A4D"/>
    <w:rsid w:val="00347D2A"/>
    <w:rsid w:val="003529EC"/>
    <w:rsid w:val="0035612D"/>
    <w:rsid w:val="00363AD1"/>
    <w:rsid w:val="00370C36"/>
    <w:rsid w:val="00381A0B"/>
    <w:rsid w:val="00384356"/>
    <w:rsid w:val="00384592"/>
    <w:rsid w:val="00384745"/>
    <w:rsid w:val="00384C42"/>
    <w:rsid w:val="00392271"/>
    <w:rsid w:val="003927E0"/>
    <w:rsid w:val="003A1419"/>
    <w:rsid w:val="003A2078"/>
    <w:rsid w:val="003B0089"/>
    <w:rsid w:val="003B337F"/>
    <w:rsid w:val="003C1CBA"/>
    <w:rsid w:val="003C45BB"/>
    <w:rsid w:val="003C4EF5"/>
    <w:rsid w:val="003D4332"/>
    <w:rsid w:val="003F100E"/>
    <w:rsid w:val="003F11CA"/>
    <w:rsid w:val="003F25BB"/>
    <w:rsid w:val="004041EB"/>
    <w:rsid w:val="0040512C"/>
    <w:rsid w:val="00420FF8"/>
    <w:rsid w:val="0042377E"/>
    <w:rsid w:val="00425A50"/>
    <w:rsid w:val="0043240A"/>
    <w:rsid w:val="00433E70"/>
    <w:rsid w:val="00436883"/>
    <w:rsid w:val="004411CA"/>
    <w:rsid w:val="00447D20"/>
    <w:rsid w:val="00451768"/>
    <w:rsid w:val="00452F11"/>
    <w:rsid w:val="004554F5"/>
    <w:rsid w:val="004579FF"/>
    <w:rsid w:val="0047401B"/>
    <w:rsid w:val="00474F38"/>
    <w:rsid w:val="0047579C"/>
    <w:rsid w:val="00477C98"/>
    <w:rsid w:val="004835EC"/>
    <w:rsid w:val="00486B95"/>
    <w:rsid w:val="00486F4A"/>
    <w:rsid w:val="00494929"/>
    <w:rsid w:val="004A2946"/>
    <w:rsid w:val="004A3C64"/>
    <w:rsid w:val="004A556E"/>
    <w:rsid w:val="004A7415"/>
    <w:rsid w:val="004A7A58"/>
    <w:rsid w:val="004B4A93"/>
    <w:rsid w:val="004B6F9E"/>
    <w:rsid w:val="004C22F0"/>
    <w:rsid w:val="004C401B"/>
    <w:rsid w:val="004D0205"/>
    <w:rsid w:val="004D2F41"/>
    <w:rsid w:val="004D45FC"/>
    <w:rsid w:val="004D5A07"/>
    <w:rsid w:val="004E0552"/>
    <w:rsid w:val="004E3A4E"/>
    <w:rsid w:val="004E42A5"/>
    <w:rsid w:val="004E4C11"/>
    <w:rsid w:val="00504E84"/>
    <w:rsid w:val="00515FAF"/>
    <w:rsid w:val="00516B96"/>
    <w:rsid w:val="00520E7E"/>
    <w:rsid w:val="00521518"/>
    <w:rsid w:val="00521F37"/>
    <w:rsid w:val="00523A63"/>
    <w:rsid w:val="00530319"/>
    <w:rsid w:val="00530518"/>
    <w:rsid w:val="00530912"/>
    <w:rsid w:val="00530C2B"/>
    <w:rsid w:val="00540303"/>
    <w:rsid w:val="00543441"/>
    <w:rsid w:val="00545160"/>
    <w:rsid w:val="00552D9B"/>
    <w:rsid w:val="00556503"/>
    <w:rsid w:val="0056009D"/>
    <w:rsid w:val="00561C0E"/>
    <w:rsid w:val="0056317B"/>
    <w:rsid w:val="00563E86"/>
    <w:rsid w:val="00574F76"/>
    <w:rsid w:val="00576CDE"/>
    <w:rsid w:val="00582E91"/>
    <w:rsid w:val="005924DE"/>
    <w:rsid w:val="00597520"/>
    <w:rsid w:val="005A5B09"/>
    <w:rsid w:val="005C08E8"/>
    <w:rsid w:val="005C2BD6"/>
    <w:rsid w:val="005E773C"/>
    <w:rsid w:val="005F4C69"/>
    <w:rsid w:val="005F52CC"/>
    <w:rsid w:val="006005C0"/>
    <w:rsid w:val="00602C01"/>
    <w:rsid w:val="00603DA5"/>
    <w:rsid w:val="006068EE"/>
    <w:rsid w:val="0062160C"/>
    <w:rsid w:val="00625311"/>
    <w:rsid w:val="00626805"/>
    <w:rsid w:val="00641C5D"/>
    <w:rsid w:val="006435F8"/>
    <w:rsid w:val="006527CB"/>
    <w:rsid w:val="00663BA7"/>
    <w:rsid w:val="00665A27"/>
    <w:rsid w:val="006720DF"/>
    <w:rsid w:val="00673932"/>
    <w:rsid w:val="006774E4"/>
    <w:rsid w:val="00680CF8"/>
    <w:rsid w:val="006850F2"/>
    <w:rsid w:val="00693022"/>
    <w:rsid w:val="0069332E"/>
    <w:rsid w:val="006937C1"/>
    <w:rsid w:val="00696A5A"/>
    <w:rsid w:val="006B21FD"/>
    <w:rsid w:val="006B41CA"/>
    <w:rsid w:val="006B5F8B"/>
    <w:rsid w:val="006C18F3"/>
    <w:rsid w:val="006D07D8"/>
    <w:rsid w:val="006D23B8"/>
    <w:rsid w:val="006D3884"/>
    <w:rsid w:val="006D53AC"/>
    <w:rsid w:val="006D54DB"/>
    <w:rsid w:val="006D5ED9"/>
    <w:rsid w:val="006E4433"/>
    <w:rsid w:val="006E44DF"/>
    <w:rsid w:val="006E625E"/>
    <w:rsid w:val="006F6D29"/>
    <w:rsid w:val="00700052"/>
    <w:rsid w:val="00700BF9"/>
    <w:rsid w:val="00701614"/>
    <w:rsid w:val="00703D83"/>
    <w:rsid w:val="0070498A"/>
    <w:rsid w:val="00714BA6"/>
    <w:rsid w:val="00722F99"/>
    <w:rsid w:val="00731E82"/>
    <w:rsid w:val="0073310D"/>
    <w:rsid w:val="007346C5"/>
    <w:rsid w:val="007360EC"/>
    <w:rsid w:val="00736500"/>
    <w:rsid w:val="0073666D"/>
    <w:rsid w:val="007376E9"/>
    <w:rsid w:val="00737898"/>
    <w:rsid w:val="00740F35"/>
    <w:rsid w:val="00754296"/>
    <w:rsid w:val="007555A8"/>
    <w:rsid w:val="00755DA7"/>
    <w:rsid w:val="0076570E"/>
    <w:rsid w:val="00780D6E"/>
    <w:rsid w:val="007856CD"/>
    <w:rsid w:val="00793880"/>
    <w:rsid w:val="007A311A"/>
    <w:rsid w:val="007B266D"/>
    <w:rsid w:val="007B4192"/>
    <w:rsid w:val="007B51D9"/>
    <w:rsid w:val="007B5834"/>
    <w:rsid w:val="007B5917"/>
    <w:rsid w:val="007D51D0"/>
    <w:rsid w:val="007D5B03"/>
    <w:rsid w:val="007E73BE"/>
    <w:rsid w:val="007E7D44"/>
    <w:rsid w:val="007F7D12"/>
    <w:rsid w:val="00800D7B"/>
    <w:rsid w:val="00812E46"/>
    <w:rsid w:val="008244DA"/>
    <w:rsid w:val="008264F9"/>
    <w:rsid w:val="00840055"/>
    <w:rsid w:val="00842A8A"/>
    <w:rsid w:val="00853427"/>
    <w:rsid w:val="00853C37"/>
    <w:rsid w:val="00861E06"/>
    <w:rsid w:val="0086382A"/>
    <w:rsid w:val="00866D48"/>
    <w:rsid w:val="00873018"/>
    <w:rsid w:val="008754F3"/>
    <w:rsid w:val="008A1DB8"/>
    <w:rsid w:val="008A3C8E"/>
    <w:rsid w:val="008A4742"/>
    <w:rsid w:val="008B0A86"/>
    <w:rsid w:val="008B17E0"/>
    <w:rsid w:val="008B4DB2"/>
    <w:rsid w:val="008B5DDF"/>
    <w:rsid w:val="008B71B1"/>
    <w:rsid w:val="008C09BB"/>
    <w:rsid w:val="008C3911"/>
    <w:rsid w:val="008D46E3"/>
    <w:rsid w:val="008E072F"/>
    <w:rsid w:val="008E3A1A"/>
    <w:rsid w:val="008E7FF1"/>
    <w:rsid w:val="008F24F2"/>
    <w:rsid w:val="00900C7D"/>
    <w:rsid w:val="00901940"/>
    <w:rsid w:val="00903AE6"/>
    <w:rsid w:val="00912229"/>
    <w:rsid w:val="00923328"/>
    <w:rsid w:val="009247B5"/>
    <w:rsid w:val="00925867"/>
    <w:rsid w:val="009274DC"/>
    <w:rsid w:val="00936AC1"/>
    <w:rsid w:val="00941334"/>
    <w:rsid w:val="009415AB"/>
    <w:rsid w:val="00952C94"/>
    <w:rsid w:val="0096629A"/>
    <w:rsid w:val="00972879"/>
    <w:rsid w:val="00983A9A"/>
    <w:rsid w:val="009935EB"/>
    <w:rsid w:val="009976A8"/>
    <w:rsid w:val="009A32EE"/>
    <w:rsid w:val="009B21D5"/>
    <w:rsid w:val="009B52B1"/>
    <w:rsid w:val="009B5959"/>
    <w:rsid w:val="009B5C92"/>
    <w:rsid w:val="009B7C0A"/>
    <w:rsid w:val="009C05EC"/>
    <w:rsid w:val="009C5031"/>
    <w:rsid w:val="009C64CB"/>
    <w:rsid w:val="009C78CA"/>
    <w:rsid w:val="009D2AE2"/>
    <w:rsid w:val="009D30A9"/>
    <w:rsid w:val="009D3AB3"/>
    <w:rsid w:val="009D7A4B"/>
    <w:rsid w:val="009E0F36"/>
    <w:rsid w:val="009E5F1C"/>
    <w:rsid w:val="009F09C2"/>
    <w:rsid w:val="009F53BA"/>
    <w:rsid w:val="009F6004"/>
    <w:rsid w:val="009F6C73"/>
    <w:rsid w:val="00A028D4"/>
    <w:rsid w:val="00A078F2"/>
    <w:rsid w:val="00A14B81"/>
    <w:rsid w:val="00A15E07"/>
    <w:rsid w:val="00A166E3"/>
    <w:rsid w:val="00A23AE6"/>
    <w:rsid w:val="00A24B21"/>
    <w:rsid w:val="00A35EC5"/>
    <w:rsid w:val="00A45701"/>
    <w:rsid w:val="00A61B4D"/>
    <w:rsid w:val="00A61F0D"/>
    <w:rsid w:val="00A65C5D"/>
    <w:rsid w:val="00A84625"/>
    <w:rsid w:val="00A9143B"/>
    <w:rsid w:val="00AA4B13"/>
    <w:rsid w:val="00AA5B3B"/>
    <w:rsid w:val="00AB30E4"/>
    <w:rsid w:val="00AB566C"/>
    <w:rsid w:val="00AC5F7E"/>
    <w:rsid w:val="00AD7F8F"/>
    <w:rsid w:val="00AE6CD8"/>
    <w:rsid w:val="00AE77B1"/>
    <w:rsid w:val="00AF00FD"/>
    <w:rsid w:val="00AF0973"/>
    <w:rsid w:val="00AF3284"/>
    <w:rsid w:val="00AF7A52"/>
    <w:rsid w:val="00B035DB"/>
    <w:rsid w:val="00B149D5"/>
    <w:rsid w:val="00B14A25"/>
    <w:rsid w:val="00B2102D"/>
    <w:rsid w:val="00B22682"/>
    <w:rsid w:val="00B23774"/>
    <w:rsid w:val="00B27E61"/>
    <w:rsid w:val="00B30D6A"/>
    <w:rsid w:val="00B31A5C"/>
    <w:rsid w:val="00B34D3A"/>
    <w:rsid w:val="00B36391"/>
    <w:rsid w:val="00B436D1"/>
    <w:rsid w:val="00B46F15"/>
    <w:rsid w:val="00B55D04"/>
    <w:rsid w:val="00B60F54"/>
    <w:rsid w:val="00B63B5A"/>
    <w:rsid w:val="00B6426F"/>
    <w:rsid w:val="00B64395"/>
    <w:rsid w:val="00B67D01"/>
    <w:rsid w:val="00B703B6"/>
    <w:rsid w:val="00B73A65"/>
    <w:rsid w:val="00B73D2C"/>
    <w:rsid w:val="00B75D0C"/>
    <w:rsid w:val="00B77CDB"/>
    <w:rsid w:val="00B82CEA"/>
    <w:rsid w:val="00B844E1"/>
    <w:rsid w:val="00B8671A"/>
    <w:rsid w:val="00B908F8"/>
    <w:rsid w:val="00B916DB"/>
    <w:rsid w:val="00B9254E"/>
    <w:rsid w:val="00B966DF"/>
    <w:rsid w:val="00BA2DA4"/>
    <w:rsid w:val="00BA3222"/>
    <w:rsid w:val="00BB18E8"/>
    <w:rsid w:val="00BB5D75"/>
    <w:rsid w:val="00BC1F23"/>
    <w:rsid w:val="00BC273D"/>
    <w:rsid w:val="00BC36A7"/>
    <w:rsid w:val="00BD2125"/>
    <w:rsid w:val="00BD6CCD"/>
    <w:rsid w:val="00BD73D1"/>
    <w:rsid w:val="00BF29CB"/>
    <w:rsid w:val="00BF3587"/>
    <w:rsid w:val="00BF5B50"/>
    <w:rsid w:val="00BF5D9C"/>
    <w:rsid w:val="00C062AF"/>
    <w:rsid w:val="00C17042"/>
    <w:rsid w:val="00C171F3"/>
    <w:rsid w:val="00C2334E"/>
    <w:rsid w:val="00C347F3"/>
    <w:rsid w:val="00C34C74"/>
    <w:rsid w:val="00C46177"/>
    <w:rsid w:val="00C53999"/>
    <w:rsid w:val="00C55179"/>
    <w:rsid w:val="00C560C6"/>
    <w:rsid w:val="00C57342"/>
    <w:rsid w:val="00C6167A"/>
    <w:rsid w:val="00C6604F"/>
    <w:rsid w:val="00C70F0D"/>
    <w:rsid w:val="00C75149"/>
    <w:rsid w:val="00C862C2"/>
    <w:rsid w:val="00C945BF"/>
    <w:rsid w:val="00CA5D35"/>
    <w:rsid w:val="00CB0F0E"/>
    <w:rsid w:val="00CB1D3C"/>
    <w:rsid w:val="00CB40D9"/>
    <w:rsid w:val="00CB48F1"/>
    <w:rsid w:val="00CC04A7"/>
    <w:rsid w:val="00CC1CC4"/>
    <w:rsid w:val="00CD489E"/>
    <w:rsid w:val="00CD5C49"/>
    <w:rsid w:val="00CD6764"/>
    <w:rsid w:val="00CD6783"/>
    <w:rsid w:val="00CE070C"/>
    <w:rsid w:val="00CE26C5"/>
    <w:rsid w:val="00CE61E4"/>
    <w:rsid w:val="00CF2C19"/>
    <w:rsid w:val="00CF3615"/>
    <w:rsid w:val="00D0131F"/>
    <w:rsid w:val="00D021B4"/>
    <w:rsid w:val="00D06834"/>
    <w:rsid w:val="00D1051E"/>
    <w:rsid w:val="00D1119D"/>
    <w:rsid w:val="00D12182"/>
    <w:rsid w:val="00D13FDD"/>
    <w:rsid w:val="00D2561E"/>
    <w:rsid w:val="00D328D9"/>
    <w:rsid w:val="00D343B1"/>
    <w:rsid w:val="00D3520E"/>
    <w:rsid w:val="00D3571A"/>
    <w:rsid w:val="00D3673E"/>
    <w:rsid w:val="00D367AC"/>
    <w:rsid w:val="00D413E5"/>
    <w:rsid w:val="00D44050"/>
    <w:rsid w:val="00D4456F"/>
    <w:rsid w:val="00D50626"/>
    <w:rsid w:val="00D511B7"/>
    <w:rsid w:val="00D53058"/>
    <w:rsid w:val="00D54CB7"/>
    <w:rsid w:val="00D55FB2"/>
    <w:rsid w:val="00D5757C"/>
    <w:rsid w:val="00D61F3B"/>
    <w:rsid w:val="00D63081"/>
    <w:rsid w:val="00D641ED"/>
    <w:rsid w:val="00D721CC"/>
    <w:rsid w:val="00D727F6"/>
    <w:rsid w:val="00D7327E"/>
    <w:rsid w:val="00D75822"/>
    <w:rsid w:val="00D7686E"/>
    <w:rsid w:val="00D821A4"/>
    <w:rsid w:val="00D824E7"/>
    <w:rsid w:val="00D82CC7"/>
    <w:rsid w:val="00D837EC"/>
    <w:rsid w:val="00D87585"/>
    <w:rsid w:val="00DA3BC7"/>
    <w:rsid w:val="00DA72DA"/>
    <w:rsid w:val="00DB082B"/>
    <w:rsid w:val="00DB54B1"/>
    <w:rsid w:val="00DC132E"/>
    <w:rsid w:val="00DC5AB2"/>
    <w:rsid w:val="00DD0BFC"/>
    <w:rsid w:val="00DD129D"/>
    <w:rsid w:val="00DD17F3"/>
    <w:rsid w:val="00DD231A"/>
    <w:rsid w:val="00DD42B4"/>
    <w:rsid w:val="00DD7F75"/>
    <w:rsid w:val="00DE0299"/>
    <w:rsid w:val="00DE2652"/>
    <w:rsid w:val="00DE354D"/>
    <w:rsid w:val="00DE3C3A"/>
    <w:rsid w:val="00DE4190"/>
    <w:rsid w:val="00DE6527"/>
    <w:rsid w:val="00DF1AE3"/>
    <w:rsid w:val="00E017C0"/>
    <w:rsid w:val="00E06958"/>
    <w:rsid w:val="00E10FE6"/>
    <w:rsid w:val="00E2239A"/>
    <w:rsid w:val="00E22C1D"/>
    <w:rsid w:val="00E3057C"/>
    <w:rsid w:val="00E3185C"/>
    <w:rsid w:val="00E31C36"/>
    <w:rsid w:val="00E34C40"/>
    <w:rsid w:val="00E35136"/>
    <w:rsid w:val="00E36900"/>
    <w:rsid w:val="00E36FA9"/>
    <w:rsid w:val="00E502C0"/>
    <w:rsid w:val="00E5556E"/>
    <w:rsid w:val="00E62674"/>
    <w:rsid w:val="00E656BA"/>
    <w:rsid w:val="00E65BBA"/>
    <w:rsid w:val="00E67416"/>
    <w:rsid w:val="00E67630"/>
    <w:rsid w:val="00E7011E"/>
    <w:rsid w:val="00E74A79"/>
    <w:rsid w:val="00E7513C"/>
    <w:rsid w:val="00E80C5D"/>
    <w:rsid w:val="00E831FA"/>
    <w:rsid w:val="00E900B9"/>
    <w:rsid w:val="00E921A3"/>
    <w:rsid w:val="00E933AD"/>
    <w:rsid w:val="00E93DD2"/>
    <w:rsid w:val="00E9634D"/>
    <w:rsid w:val="00E97FD7"/>
    <w:rsid w:val="00EA0350"/>
    <w:rsid w:val="00EA039C"/>
    <w:rsid w:val="00EA2D85"/>
    <w:rsid w:val="00EA5B41"/>
    <w:rsid w:val="00EB1633"/>
    <w:rsid w:val="00EB1634"/>
    <w:rsid w:val="00EC2BB0"/>
    <w:rsid w:val="00EC49AD"/>
    <w:rsid w:val="00EC52EE"/>
    <w:rsid w:val="00EC5D99"/>
    <w:rsid w:val="00EC6142"/>
    <w:rsid w:val="00ED040A"/>
    <w:rsid w:val="00ED4518"/>
    <w:rsid w:val="00EF0202"/>
    <w:rsid w:val="00EF5DA6"/>
    <w:rsid w:val="00F01412"/>
    <w:rsid w:val="00F06D5A"/>
    <w:rsid w:val="00F2007F"/>
    <w:rsid w:val="00F2546D"/>
    <w:rsid w:val="00F26F01"/>
    <w:rsid w:val="00F3340D"/>
    <w:rsid w:val="00F4135E"/>
    <w:rsid w:val="00F421CD"/>
    <w:rsid w:val="00F46099"/>
    <w:rsid w:val="00F62D12"/>
    <w:rsid w:val="00F6432B"/>
    <w:rsid w:val="00F64E13"/>
    <w:rsid w:val="00F67494"/>
    <w:rsid w:val="00F7346E"/>
    <w:rsid w:val="00F76464"/>
    <w:rsid w:val="00F8099E"/>
    <w:rsid w:val="00F814CA"/>
    <w:rsid w:val="00F84A8E"/>
    <w:rsid w:val="00F87DCD"/>
    <w:rsid w:val="00F91ACC"/>
    <w:rsid w:val="00F9540D"/>
    <w:rsid w:val="00FB08A0"/>
    <w:rsid w:val="00FB24DB"/>
    <w:rsid w:val="00FB2F0C"/>
    <w:rsid w:val="00FC1068"/>
    <w:rsid w:val="00FC2721"/>
    <w:rsid w:val="00FC47A2"/>
    <w:rsid w:val="00FD083A"/>
    <w:rsid w:val="00FD4404"/>
    <w:rsid w:val="00FD45A0"/>
    <w:rsid w:val="00FE414A"/>
    <w:rsid w:val="00FE4866"/>
    <w:rsid w:val="00FE723E"/>
    <w:rsid w:val="00FF1D81"/>
    <w:rsid w:val="00FF28DA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BE839"/>
  <w15:chartTrackingRefBased/>
  <w15:docId w15:val="{42895DA3-0230-414E-9F28-4DB8889B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0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32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F097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86F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3911"/>
  </w:style>
  <w:style w:type="character" w:customStyle="1" w:styleId="a4">
    <w:name w:val="日付 (文字)"/>
    <w:basedOn w:val="a0"/>
    <w:link w:val="a3"/>
    <w:uiPriority w:val="99"/>
    <w:semiHidden/>
    <w:rsid w:val="008C3911"/>
  </w:style>
  <w:style w:type="paragraph" w:styleId="a5">
    <w:name w:val="List Paragraph"/>
    <w:basedOn w:val="a"/>
    <w:uiPriority w:val="34"/>
    <w:qFormat/>
    <w:rsid w:val="008C3911"/>
    <w:pPr>
      <w:ind w:leftChars="400" w:left="840"/>
    </w:pPr>
  </w:style>
  <w:style w:type="table" w:styleId="a6">
    <w:name w:val="Table Grid"/>
    <w:basedOn w:val="a1"/>
    <w:uiPriority w:val="39"/>
    <w:rsid w:val="00CC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0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0C5D"/>
  </w:style>
  <w:style w:type="paragraph" w:styleId="a9">
    <w:name w:val="footer"/>
    <w:basedOn w:val="a"/>
    <w:link w:val="aa"/>
    <w:uiPriority w:val="99"/>
    <w:unhideWhenUsed/>
    <w:rsid w:val="00E80C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0C5D"/>
  </w:style>
  <w:style w:type="character" w:styleId="ab">
    <w:name w:val="Hyperlink"/>
    <w:basedOn w:val="a0"/>
    <w:uiPriority w:val="99"/>
    <w:unhideWhenUsed/>
    <w:rsid w:val="00A61B4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F2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2C1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D489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D489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D489E"/>
  </w:style>
  <w:style w:type="character" w:customStyle="1" w:styleId="20">
    <w:name w:val="見出し 2 (文字)"/>
    <w:basedOn w:val="a0"/>
    <w:link w:val="2"/>
    <w:uiPriority w:val="9"/>
    <w:rsid w:val="00AF097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F328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AF328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B1633"/>
    <w:pPr>
      <w:widowControl/>
      <w:tabs>
        <w:tab w:val="right" w:leader="dot" w:pos="8494"/>
      </w:tabs>
      <w:spacing w:after="100" w:line="259" w:lineRule="auto"/>
      <w:ind w:left="220"/>
      <w:jc w:val="left"/>
    </w:pPr>
    <w:rPr>
      <w:rFonts w:ascii="Meiryo UI" w:eastAsia="Meiryo UI" w:hAnsi="Meiryo UI" w:cs="Times New Roman"/>
      <w:noProof/>
      <w:kern w:val="0"/>
    </w:rPr>
  </w:style>
  <w:style w:type="paragraph" w:styleId="11">
    <w:name w:val="toc 1"/>
    <w:basedOn w:val="a"/>
    <w:next w:val="a"/>
    <w:autoRedefine/>
    <w:uiPriority w:val="39"/>
    <w:unhideWhenUsed/>
    <w:rsid w:val="006D5ED9"/>
    <w:pPr>
      <w:widowControl/>
      <w:tabs>
        <w:tab w:val="right" w:leader="dot" w:pos="8494"/>
      </w:tabs>
      <w:spacing w:after="100" w:line="400" w:lineRule="exact"/>
      <w:jc w:val="left"/>
    </w:pPr>
    <w:rPr>
      <w:rFonts w:ascii="Meiryo UI" w:eastAsia="Meiryo UI" w:hAnsi="Meiryo UI" w:cs="Times New Roman"/>
      <w:b/>
      <w:noProof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EB1633"/>
    <w:pPr>
      <w:widowControl/>
      <w:tabs>
        <w:tab w:val="right" w:leader="dot" w:pos="8494"/>
      </w:tabs>
      <w:spacing w:after="100" w:line="259" w:lineRule="auto"/>
      <w:ind w:left="440"/>
      <w:jc w:val="left"/>
    </w:pPr>
    <w:rPr>
      <w:rFonts w:ascii="Meiryo UI" w:eastAsia="Meiryo UI" w:hAnsi="Meiryo UI" w:cs="Times New Roman"/>
      <w:noProof/>
      <w:kern w:val="0"/>
    </w:rPr>
  </w:style>
  <w:style w:type="character" w:customStyle="1" w:styleId="30">
    <w:name w:val="見出し 3 (文字)"/>
    <w:basedOn w:val="a0"/>
    <w:link w:val="3"/>
    <w:uiPriority w:val="9"/>
    <w:rsid w:val="00486F4A"/>
    <w:rPr>
      <w:rFonts w:asciiTheme="majorHAnsi" w:eastAsiaTheme="majorEastAsia" w:hAnsiTheme="majorHAnsi" w:cstheme="majorBidi"/>
    </w:rPr>
  </w:style>
  <w:style w:type="character" w:styleId="af2">
    <w:name w:val="FollowedHyperlink"/>
    <w:basedOn w:val="a0"/>
    <w:uiPriority w:val="99"/>
    <w:semiHidden/>
    <w:unhideWhenUsed/>
    <w:rsid w:val="00EB1633"/>
    <w:rPr>
      <w:color w:val="954F72" w:themeColor="followedHyperlink"/>
      <w:u w:val="single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C2334E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rsid w:val="00C2334E"/>
    <w:rPr>
      <w:b/>
      <w:bCs/>
    </w:rPr>
  </w:style>
  <w:style w:type="character" w:styleId="af5">
    <w:name w:val="Unresolved Mention"/>
    <w:basedOn w:val="a0"/>
    <w:uiPriority w:val="99"/>
    <w:semiHidden/>
    <w:unhideWhenUsed/>
    <w:rsid w:val="006D23B8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F0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152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kyokenchiku-g03@g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8D11-3EEC-4385-993A-37F8C5FA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良介</dc:creator>
  <cp:keywords/>
  <dc:description/>
  <cp:lastModifiedBy>平井　悠貴</cp:lastModifiedBy>
  <cp:revision>240</cp:revision>
  <cp:lastPrinted>2024-08-20T07:15:00Z</cp:lastPrinted>
  <dcterms:created xsi:type="dcterms:W3CDTF">2024-08-05T13:06:00Z</dcterms:created>
  <dcterms:modified xsi:type="dcterms:W3CDTF">2024-08-26T07:03:00Z</dcterms:modified>
</cp:coreProperties>
</file>