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8505"/>
      </w:tblGrid>
      <w:tr w:rsidR="003B5EB9" w:rsidRPr="003B5EB9" w14:paraId="3A2A1E70" w14:textId="77777777" w:rsidTr="003B5EB9">
        <w:trPr>
          <w:trHeight w:val="315"/>
        </w:trPr>
        <w:tc>
          <w:tcPr>
            <w:tcW w:w="10206"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196105D9" w14:textId="77777777" w:rsidR="003B5EB9" w:rsidRPr="003B5EB9" w:rsidRDefault="003B5EB9" w:rsidP="00AF5CE7">
            <w:pPr>
              <w:widowControl/>
              <w:spacing w:line="320" w:lineRule="exact"/>
              <w:jc w:val="center"/>
              <w:rPr>
                <w:rFonts w:ascii="Meiryo UI" w:eastAsia="Meiryo UI" w:hAnsi="Meiryo UI" w:cs="ＭＳ Ｐゴシック"/>
                <w:b/>
                <w:bCs/>
                <w:kern w:val="0"/>
                <w:sz w:val="28"/>
                <w:szCs w:val="28"/>
                <w:u w:val="single"/>
              </w:rPr>
            </w:pPr>
            <w:r w:rsidRPr="003B5EB9">
              <w:rPr>
                <w:rFonts w:ascii="Meiryo UI" w:eastAsia="Meiryo UI" w:hAnsi="Meiryo UI" w:cs="ＭＳ Ｐゴシック" w:hint="eastAsia"/>
                <w:b/>
                <w:bCs/>
                <w:kern w:val="0"/>
                <w:sz w:val="28"/>
                <w:szCs w:val="28"/>
                <w:u w:val="single"/>
              </w:rPr>
              <w:t>学校経営推進費　評価報告書</w:t>
            </w:r>
            <w:r w:rsidR="00424BB5">
              <w:rPr>
                <w:rFonts w:ascii="Meiryo UI" w:eastAsia="Meiryo UI" w:hAnsi="Meiryo UI" w:cs="ＭＳ Ｐゴシック" w:hint="eastAsia"/>
                <w:b/>
                <w:bCs/>
                <w:kern w:val="0"/>
                <w:sz w:val="28"/>
                <w:szCs w:val="28"/>
                <w:u w:val="single"/>
              </w:rPr>
              <w:t>（</w:t>
            </w:r>
            <w:r w:rsidRPr="003B5EB9">
              <w:rPr>
                <w:rFonts w:ascii="Meiryo UI" w:eastAsia="Meiryo UI" w:hAnsi="Meiryo UI" w:cs="ＭＳ Ｐゴシック" w:hint="eastAsia"/>
                <w:b/>
                <w:bCs/>
                <w:kern w:val="0"/>
                <w:sz w:val="28"/>
                <w:szCs w:val="28"/>
                <w:u w:val="single"/>
              </w:rPr>
              <w:t>１年め</w:t>
            </w:r>
            <w:r w:rsidR="00424BB5">
              <w:rPr>
                <w:rFonts w:ascii="Meiryo UI" w:eastAsia="Meiryo UI" w:hAnsi="Meiryo UI" w:cs="ＭＳ Ｐゴシック" w:hint="eastAsia"/>
                <w:b/>
                <w:bCs/>
                <w:kern w:val="0"/>
                <w:sz w:val="28"/>
                <w:szCs w:val="28"/>
                <w:u w:val="single"/>
              </w:rPr>
              <w:t>）</w:t>
            </w:r>
          </w:p>
        </w:tc>
      </w:tr>
      <w:tr w:rsidR="003B5EB9" w:rsidRPr="003B5EB9" w14:paraId="0036D413" w14:textId="77777777" w:rsidTr="003B5EB9">
        <w:trPr>
          <w:trHeight w:val="315"/>
        </w:trPr>
        <w:tc>
          <w:tcPr>
            <w:tcW w:w="1020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7CDE88E6" w14:textId="77777777" w:rsidR="003B5EB9" w:rsidRPr="003B5EB9" w:rsidRDefault="003B5EB9" w:rsidP="003B5EB9">
            <w:pPr>
              <w:widowControl/>
              <w:spacing w:line="280" w:lineRule="exact"/>
              <w:jc w:val="left"/>
              <w:rPr>
                <w:rFonts w:ascii="Times New Roman" w:eastAsia="Times New Roman" w:hAnsi="Times New Roman" w:cs="Times New Roman"/>
                <w:kern w:val="0"/>
                <w:sz w:val="20"/>
                <w:szCs w:val="20"/>
              </w:rPr>
            </w:pPr>
            <w:r w:rsidRPr="003B5EB9">
              <w:rPr>
                <w:rFonts w:ascii="Meiryo UI" w:eastAsia="Meiryo UI" w:hAnsi="Meiryo UI" w:cs="ＭＳ Ｐゴシック" w:hint="eastAsia"/>
                <w:b/>
                <w:bCs/>
                <w:kern w:val="0"/>
                <w:sz w:val="20"/>
                <w:szCs w:val="20"/>
              </w:rPr>
              <w:t>１．事業計画の概要</w:t>
            </w:r>
          </w:p>
        </w:tc>
      </w:tr>
      <w:tr w:rsidR="00C97F0E" w:rsidRPr="003B5EB9" w14:paraId="26BAC309" w14:textId="77777777" w:rsidTr="00C97F0E">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52727B66" w14:textId="77777777" w:rsidR="00C97F0E" w:rsidRPr="00FE1437" w:rsidRDefault="00C97F0E" w:rsidP="00C97F0E">
            <w:pPr>
              <w:widowControl/>
              <w:snapToGrid w:val="0"/>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0CF4CF20" w14:textId="77777777" w:rsidR="00C97F0E" w:rsidRPr="00FE1437" w:rsidRDefault="00C97F0E" w:rsidP="00C97F0E">
            <w:pPr>
              <w:widowControl/>
              <w:snapToGrid w:val="0"/>
              <w:spacing w:line="280" w:lineRule="exact"/>
              <w:ind w:leftChars="40" w:left="84"/>
              <w:jc w:val="left"/>
              <w:rPr>
                <w:rFonts w:ascii="ＭＳ ゴシック" w:eastAsia="ＭＳ ゴシック" w:hAnsi="ＭＳ ゴシック" w:cs="ＭＳ Ｐゴシック"/>
                <w:bCs/>
                <w:kern w:val="0"/>
                <w:sz w:val="20"/>
                <w:szCs w:val="20"/>
              </w:rPr>
            </w:pPr>
            <w:r w:rsidRPr="00FE1437">
              <w:rPr>
                <w:rFonts w:ascii="ＭＳ ゴシック" w:eastAsia="ＭＳ ゴシック" w:hAnsi="ＭＳ ゴシック" w:cs="ＭＳ Ｐゴシック" w:hint="eastAsia"/>
                <w:bCs/>
                <w:kern w:val="0"/>
                <w:sz w:val="20"/>
                <w:szCs w:val="20"/>
              </w:rPr>
              <w:t>大阪府立西成高等学校</w:t>
            </w:r>
          </w:p>
        </w:tc>
      </w:tr>
      <w:tr w:rsidR="00C97F0E" w:rsidRPr="003B5EB9" w14:paraId="5FC3D3EE" w14:textId="77777777" w:rsidTr="00C97F0E">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65D903E3"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取り組む課題</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51771094" w14:textId="3DD3580E" w:rsidR="00C97F0E" w:rsidRPr="00FE1437" w:rsidRDefault="00C97F0E" w:rsidP="00C97F0E">
            <w:pPr>
              <w:widowControl/>
              <w:snapToGrid w:val="0"/>
              <w:spacing w:line="280" w:lineRule="exact"/>
              <w:ind w:leftChars="40" w:left="84"/>
              <w:jc w:val="left"/>
              <w:rPr>
                <w:rFonts w:ascii="ＭＳ ゴシック" w:eastAsia="ＭＳ ゴシック" w:hAnsi="ＭＳ ゴシック" w:cs="ＭＳ Ｐゴシック"/>
                <w:bCs/>
                <w:kern w:val="0"/>
                <w:sz w:val="20"/>
                <w:szCs w:val="20"/>
              </w:rPr>
            </w:pPr>
            <w:r w:rsidRPr="00FE1437">
              <w:rPr>
                <w:rFonts w:ascii="ＭＳ ゴシック" w:eastAsia="ＭＳ ゴシック" w:hAnsi="ＭＳ ゴシック" w:cs="ＭＳ Ｐゴシック" w:hint="eastAsia"/>
                <w:bCs/>
                <w:kern w:val="0"/>
                <w:sz w:val="20"/>
                <w:szCs w:val="20"/>
              </w:rPr>
              <w:t>生徒の自立を支える教育の充実</w:t>
            </w:r>
          </w:p>
        </w:tc>
      </w:tr>
      <w:tr w:rsidR="00C97F0E" w:rsidRPr="003B5EB9" w14:paraId="0C972FB2" w14:textId="77777777" w:rsidTr="00C97F0E">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76A64D50"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評価指標</w:t>
            </w:r>
          </w:p>
        </w:tc>
        <w:tc>
          <w:tcPr>
            <w:tcW w:w="8505"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4F0FFEE" w14:textId="77777777" w:rsidR="00C97F0E" w:rsidRPr="00FE1437" w:rsidRDefault="00C97F0E" w:rsidP="00C97F0E">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進級卒業率の向上及び卒業後</w:t>
            </w:r>
            <w:r>
              <w:rPr>
                <w:rFonts w:ascii="ＭＳ ゴシック" w:eastAsia="ＭＳ ゴシック" w:hAnsi="ＭＳ ゴシック" w:cs="ＭＳ Ｐゴシック" w:hint="eastAsia"/>
                <w:kern w:val="0"/>
                <w:sz w:val="20"/>
                <w:szCs w:val="20"/>
              </w:rPr>
              <w:t>１</w:t>
            </w:r>
            <w:r w:rsidRPr="00FE1437">
              <w:rPr>
                <w:rFonts w:ascii="ＭＳ ゴシック" w:eastAsia="ＭＳ ゴシック" w:hAnsi="ＭＳ ゴシック" w:cs="ＭＳ Ｐゴシック" w:hint="eastAsia"/>
                <w:kern w:val="0"/>
                <w:sz w:val="20"/>
                <w:szCs w:val="20"/>
              </w:rPr>
              <w:t>年間の就労定着率の向上</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離職率の逓減</w:t>
            </w:r>
            <w:r>
              <w:rPr>
                <w:rFonts w:ascii="ＭＳ ゴシック" w:eastAsia="ＭＳ ゴシック" w:hAnsi="ＭＳ ゴシック" w:cs="ＭＳ Ｐゴシック" w:hint="eastAsia"/>
                <w:kern w:val="0"/>
                <w:sz w:val="20"/>
                <w:szCs w:val="20"/>
              </w:rPr>
              <w:t>）</w:t>
            </w:r>
          </w:p>
        </w:tc>
      </w:tr>
      <w:tr w:rsidR="00C97F0E" w:rsidRPr="003B5EB9" w14:paraId="1DAF3ED1" w14:textId="77777777" w:rsidTr="00C97F0E">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F0D782A"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 xml:space="preserve">　計画名</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62C79515" w14:textId="77777777" w:rsidR="00C97F0E" w:rsidRPr="00FE1437" w:rsidRDefault="00C97F0E" w:rsidP="00C97F0E">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「生徒を勇気づけるキャリアステージ計画」</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地域協同キャリアセンター構想</w:t>
            </w:r>
            <w:r>
              <w:rPr>
                <w:rFonts w:ascii="ＭＳ ゴシック" w:eastAsia="ＭＳ ゴシック" w:hAnsi="ＭＳ ゴシック" w:cs="ＭＳ Ｐゴシック" w:hint="eastAsia"/>
                <w:kern w:val="0"/>
                <w:sz w:val="20"/>
                <w:szCs w:val="20"/>
              </w:rPr>
              <w:t>）</w:t>
            </w:r>
          </w:p>
        </w:tc>
      </w:tr>
      <w:tr w:rsidR="00C97F0E" w:rsidRPr="003B5EB9" w14:paraId="763B28CF" w14:textId="77777777" w:rsidTr="003B5EB9">
        <w:trPr>
          <w:trHeight w:val="315"/>
        </w:trPr>
        <w:tc>
          <w:tcPr>
            <w:tcW w:w="1020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670998E3" w14:textId="77777777" w:rsidR="00C97F0E" w:rsidRPr="003B5EB9" w:rsidRDefault="00C97F0E" w:rsidP="00C97F0E">
            <w:pPr>
              <w:widowControl/>
              <w:spacing w:line="280" w:lineRule="exact"/>
              <w:jc w:val="left"/>
              <w:rPr>
                <w:rFonts w:ascii="Times New Roman" w:eastAsia="Times New Roman" w:hAnsi="Times New Roman" w:cs="Times New Roman"/>
                <w:kern w:val="0"/>
                <w:sz w:val="20"/>
                <w:szCs w:val="20"/>
              </w:rPr>
            </w:pPr>
            <w:r w:rsidRPr="003B5EB9">
              <w:rPr>
                <w:rFonts w:ascii="Meiryo UI" w:eastAsia="Meiryo UI" w:hAnsi="Meiryo UI" w:cs="ＭＳ Ｐゴシック" w:hint="eastAsia"/>
                <w:b/>
                <w:bCs/>
                <w:kern w:val="0"/>
                <w:sz w:val="20"/>
                <w:szCs w:val="20"/>
              </w:rPr>
              <w:t>２．事業目標及び本年度の取組み</w:t>
            </w:r>
          </w:p>
        </w:tc>
      </w:tr>
      <w:tr w:rsidR="00C97F0E" w:rsidRPr="003B5EB9" w14:paraId="0B6BC150" w14:textId="77777777" w:rsidTr="003B5EB9">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6998010" w14:textId="77777777" w:rsidR="00C97F0E"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学校経営計画の</w:t>
            </w:r>
          </w:p>
          <w:p w14:paraId="59D2D12F"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中期的目標</w:t>
            </w:r>
          </w:p>
        </w:tc>
        <w:tc>
          <w:tcPr>
            <w:tcW w:w="8505"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7AFDD15" w14:textId="0B1F40EE" w:rsidR="00C97F0E" w:rsidRPr="00940AAA" w:rsidRDefault="00940AAA" w:rsidP="009C15D4">
            <w:pPr>
              <w:widowControl/>
              <w:spacing w:line="280" w:lineRule="exact"/>
              <w:jc w:val="left"/>
              <w:rPr>
                <w:rFonts w:ascii="ＭＳ ゴシック" w:eastAsia="ＭＳ ゴシック" w:hAnsi="ＭＳ ゴシック" w:cs="ＭＳ Ｐゴシック"/>
                <w:b/>
                <w:bCs/>
                <w:kern w:val="0"/>
                <w:sz w:val="14"/>
                <w:szCs w:val="20"/>
              </w:rPr>
            </w:pPr>
            <w:r w:rsidRPr="00940AAA">
              <w:rPr>
                <w:rFonts w:ascii="ＭＳ ゴシック" w:eastAsia="ＭＳ ゴシック" w:hAnsi="ＭＳ ゴシック" w:cs="ＭＳ Ｐゴシック" w:hint="eastAsia"/>
                <w:b/>
                <w:bCs/>
                <w:kern w:val="0"/>
                <w:sz w:val="20"/>
                <w:szCs w:val="24"/>
              </w:rPr>
              <w:t>○</w:t>
            </w:r>
            <w:r w:rsidR="00C97F0E" w:rsidRPr="00940AAA">
              <w:rPr>
                <w:rFonts w:ascii="ＭＳ ゴシック" w:eastAsia="ＭＳ ゴシック" w:hAnsi="ＭＳ ゴシック" w:cs="ＭＳ Ｐゴシック" w:hint="eastAsia"/>
                <w:b/>
                <w:bCs/>
                <w:kern w:val="0"/>
                <w:sz w:val="20"/>
                <w:szCs w:val="24"/>
              </w:rPr>
              <w:t>「生徒を勇気づけるキャリアステージ計画」（地域協働キャリアセンター構想）</w:t>
            </w:r>
          </w:p>
          <w:p w14:paraId="00C11C6A" w14:textId="77777777" w:rsidR="00C97F0E" w:rsidRPr="003B5EB9" w:rsidRDefault="00C97F0E" w:rsidP="00C97F0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B5EB9">
              <w:rPr>
                <w:rFonts w:ascii="ＭＳ ゴシック" w:eastAsia="ＭＳ ゴシック" w:hAnsi="ＭＳ ゴシック" w:cs="ＭＳ Ｐゴシック" w:hint="eastAsia"/>
                <w:kern w:val="0"/>
                <w:sz w:val="20"/>
                <w:szCs w:val="20"/>
              </w:rPr>
              <w:t xml:space="preserve">　備品購入費及び工事請負費の予算がつかなかったため、ハード面の整備は断念し、ソフト面の充実を図ることとした。具体的には「地域協働キャリアセンター」の運営と「地域協働アルバイト支援」の実施をめざした。</w:t>
            </w:r>
          </w:p>
        </w:tc>
      </w:tr>
      <w:tr w:rsidR="00C97F0E" w:rsidRPr="003B5EB9" w14:paraId="0F698D65" w14:textId="77777777" w:rsidTr="00C97F0E">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FE3D362"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事業目標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2313A39" w14:textId="77777777" w:rsidR="00C97F0E" w:rsidRPr="00FE1437" w:rsidRDefault="00C97F0E" w:rsidP="00C97F0E">
            <w:pPr>
              <w:widowControl/>
              <w:snapToGrid w:val="0"/>
              <w:spacing w:line="280" w:lineRule="exact"/>
              <w:ind w:firstLineChars="100" w:firstLine="200"/>
              <w:rPr>
                <w:rFonts w:ascii="ＭＳ ゴシック" w:eastAsia="ＭＳ ゴシック" w:hAnsi="ＭＳ ゴシック" w:cs="ＭＳ Ｐゴシック"/>
                <w:kern w:val="0"/>
                <w:sz w:val="20"/>
              </w:rPr>
            </w:pPr>
            <w:r w:rsidRPr="00FE1437">
              <w:rPr>
                <w:rFonts w:ascii="ＭＳ ゴシック" w:eastAsia="ＭＳ ゴシック" w:hAnsi="ＭＳ ゴシック" w:cs="ＭＳ Ｐゴシック" w:hint="eastAsia"/>
                <w:kern w:val="0"/>
                <w:sz w:val="20"/>
              </w:rPr>
              <w:t>平成29年度からエンパワメント改革の第</w:t>
            </w:r>
            <w:r>
              <w:rPr>
                <w:rFonts w:ascii="ＭＳ ゴシック" w:eastAsia="ＭＳ ゴシック" w:hAnsi="ＭＳ ゴシック" w:cs="ＭＳ Ｐゴシック" w:hint="eastAsia"/>
                <w:kern w:val="0"/>
                <w:sz w:val="20"/>
              </w:rPr>
              <w:t>２</w:t>
            </w:r>
            <w:r w:rsidRPr="00FE1437">
              <w:rPr>
                <w:rFonts w:ascii="ＭＳ ゴシック" w:eastAsia="ＭＳ ゴシック" w:hAnsi="ＭＳ ゴシック" w:cs="ＭＳ Ｐゴシック" w:hint="eastAsia"/>
                <w:kern w:val="0"/>
                <w:sz w:val="20"/>
              </w:rPr>
              <w:t>期と位置づけ、中退率の逓減と就職内定率100</w:t>
            </w:r>
            <w:r>
              <w:rPr>
                <w:rFonts w:ascii="ＭＳ ゴシック" w:eastAsia="ＭＳ ゴシック" w:hAnsi="ＭＳ ゴシック" w:cs="ＭＳ Ｐゴシック" w:hint="eastAsia"/>
                <w:kern w:val="0"/>
                <w:sz w:val="20"/>
              </w:rPr>
              <w:t>％の維持をめざして、取</w:t>
            </w:r>
            <w:r w:rsidRPr="00FE1437">
              <w:rPr>
                <w:rFonts w:ascii="ＭＳ ゴシック" w:eastAsia="ＭＳ ゴシック" w:hAnsi="ＭＳ ゴシック" w:cs="ＭＳ Ｐゴシック" w:hint="eastAsia"/>
                <w:kern w:val="0"/>
                <w:sz w:val="20"/>
              </w:rPr>
              <w:t>組みをすすめてきた。学校満足度は94％に到達し、生徒の自己成長感は高まってきている。さらに、令和</w:t>
            </w:r>
            <w:r>
              <w:rPr>
                <w:rFonts w:ascii="ＭＳ ゴシック" w:eastAsia="ＭＳ ゴシック" w:hAnsi="ＭＳ ゴシック" w:cs="ＭＳ Ｐゴシック" w:hint="eastAsia"/>
                <w:kern w:val="0"/>
                <w:sz w:val="20"/>
              </w:rPr>
              <w:t>３</w:t>
            </w:r>
            <w:r w:rsidRPr="00FE1437">
              <w:rPr>
                <w:rFonts w:ascii="ＭＳ ゴシック" w:eastAsia="ＭＳ ゴシック" w:hAnsi="ＭＳ ゴシック" w:cs="ＭＳ Ｐゴシック" w:hint="eastAsia"/>
                <w:kern w:val="0"/>
                <w:sz w:val="20"/>
              </w:rPr>
              <w:t>年度末には中退率がついに３％を割り込み第</w:t>
            </w:r>
            <w:r>
              <w:rPr>
                <w:rFonts w:ascii="ＭＳ ゴシック" w:eastAsia="ＭＳ ゴシック" w:hAnsi="ＭＳ ゴシック" w:cs="ＭＳ Ｐゴシック" w:hint="eastAsia"/>
                <w:kern w:val="0"/>
                <w:sz w:val="20"/>
              </w:rPr>
              <w:t>２</w:t>
            </w:r>
            <w:r w:rsidRPr="00FE1437">
              <w:rPr>
                <w:rFonts w:ascii="ＭＳ ゴシック" w:eastAsia="ＭＳ ゴシック" w:hAnsi="ＭＳ ゴシック" w:cs="ＭＳ Ｐゴシック" w:hint="eastAsia"/>
                <w:kern w:val="0"/>
                <w:sz w:val="20"/>
              </w:rPr>
              <w:t>期の目標はほぼ達成したかのように見える。</w:t>
            </w:r>
          </w:p>
          <w:p w14:paraId="55934FCF" w14:textId="77777777" w:rsidR="00C97F0E" w:rsidRPr="003B5EB9" w:rsidRDefault="00C97F0E" w:rsidP="00C97F0E">
            <w:pPr>
              <w:widowControl/>
              <w:spacing w:line="280" w:lineRule="exact"/>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rPr>
              <w:t>しかし、今年度中退こそは減少したが、転学者がかなり多数に上った。そのため、進級することなく学校を離れる生徒が多くなっている。私たちの学校が考える進路保障はこうした学ぶ自信を持つことができなかった生徒が学びのステージを上がっていくことで自信を回復し、将来への見通しやそこに望む精神を獲得する過程だと考えている。目標は中退率の減少にとどまらず、卒業する生徒を一人でも多くする。そしてその人たちが地域社会で定着することを</w:t>
            </w:r>
            <w:r>
              <w:rPr>
                <w:rFonts w:ascii="ＭＳ ゴシック" w:eastAsia="ＭＳ ゴシック" w:hAnsi="ＭＳ ゴシック" w:cs="ＭＳ Ｐゴシック" w:hint="eastAsia"/>
                <w:kern w:val="0"/>
                <w:sz w:val="20"/>
              </w:rPr>
              <w:t>めざすものである。そのために、進路保障センターを通じて、地域協働の取</w:t>
            </w:r>
            <w:r w:rsidRPr="00FE1437">
              <w:rPr>
                <w:rFonts w:ascii="ＭＳ ゴシック" w:eastAsia="ＭＳ ゴシック" w:hAnsi="ＭＳ ゴシック" w:cs="ＭＳ Ｐゴシック" w:hint="eastAsia"/>
                <w:kern w:val="0"/>
                <w:sz w:val="20"/>
              </w:rPr>
              <w:t>組みの中で生徒を市民に育て上げていくことである。</w:t>
            </w:r>
          </w:p>
        </w:tc>
      </w:tr>
      <w:tr w:rsidR="00C97F0E" w:rsidRPr="003B5EB9" w14:paraId="6D5F4C10" w14:textId="77777777" w:rsidTr="003B5EB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5F622352" w14:textId="77777777" w:rsidR="00C97F0E"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整備した</w:t>
            </w:r>
          </w:p>
          <w:p w14:paraId="52F1F381"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設備・物品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717793A" w14:textId="77777777" w:rsidR="00C97F0E" w:rsidRDefault="00C97F0E" w:rsidP="00C97F0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B5EB9">
              <w:rPr>
                <w:rFonts w:ascii="ＭＳ ゴシック" w:eastAsia="ＭＳ ゴシック" w:hAnsi="ＭＳ ゴシック" w:cs="ＭＳ Ｐゴシック" w:hint="eastAsia"/>
                <w:kern w:val="0"/>
                <w:sz w:val="20"/>
                <w:szCs w:val="20"/>
              </w:rPr>
              <w:t xml:space="preserve">○ 地域協働アルバイト支援費　　　</w:t>
            </w:r>
            <w:r>
              <w:rPr>
                <w:rFonts w:ascii="ＭＳ ゴシック" w:eastAsia="ＭＳ ゴシック" w:hAnsi="ＭＳ ゴシック" w:cs="ＭＳ Ｐゴシック" w:hint="eastAsia"/>
                <w:kern w:val="0"/>
                <w:sz w:val="20"/>
                <w:szCs w:val="20"/>
              </w:rPr>
              <w:t>（</w:t>
            </w:r>
            <w:r w:rsidRPr="003B5EB9">
              <w:rPr>
                <w:rFonts w:ascii="ＭＳ ゴシック" w:eastAsia="ＭＳ ゴシック" w:hAnsi="ＭＳ ゴシック" w:cs="ＭＳ Ｐゴシック" w:hint="eastAsia"/>
                <w:kern w:val="0"/>
                <w:sz w:val="20"/>
                <w:szCs w:val="20"/>
              </w:rPr>
              <w:t>委託費・500,000円</w:t>
            </w:r>
            <w:r>
              <w:rPr>
                <w:rFonts w:ascii="ＭＳ ゴシック" w:eastAsia="ＭＳ ゴシック" w:hAnsi="ＭＳ ゴシック" w:cs="ＭＳ Ｐゴシック" w:hint="eastAsia"/>
                <w:kern w:val="0"/>
                <w:sz w:val="20"/>
                <w:szCs w:val="20"/>
              </w:rPr>
              <w:t>）</w:t>
            </w:r>
          </w:p>
          <w:p w14:paraId="4A9265FC" w14:textId="77777777" w:rsidR="00C97F0E" w:rsidRPr="003B5EB9" w:rsidRDefault="00C97F0E" w:rsidP="00C97F0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B5EB9">
              <w:rPr>
                <w:rFonts w:ascii="ＭＳ ゴシック" w:eastAsia="ＭＳ ゴシック" w:hAnsi="ＭＳ ゴシック" w:cs="ＭＳ Ｐゴシック" w:hint="eastAsia"/>
                <w:kern w:val="0"/>
                <w:sz w:val="20"/>
                <w:szCs w:val="20"/>
              </w:rPr>
              <w:t>○ 地域協働キャリアセンターの運営</w:t>
            </w:r>
            <w:r>
              <w:rPr>
                <w:rFonts w:ascii="ＭＳ ゴシック" w:eastAsia="ＭＳ ゴシック" w:hAnsi="ＭＳ ゴシック" w:cs="ＭＳ Ｐゴシック" w:hint="eastAsia"/>
                <w:kern w:val="0"/>
                <w:sz w:val="20"/>
                <w:szCs w:val="20"/>
              </w:rPr>
              <w:t>（</w:t>
            </w:r>
            <w:r w:rsidRPr="003B5EB9">
              <w:rPr>
                <w:rFonts w:ascii="ＭＳ ゴシック" w:eastAsia="ＭＳ ゴシック" w:hAnsi="ＭＳ ゴシック" w:cs="ＭＳ Ｐゴシック" w:hint="eastAsia"/>
                <w:kern w:val="0"/>
                <w:sz w:val="20"/>
                <w:szCs w:val="20"/>
              </w:rPr>
              <w:t>報償費・737,000円</w:t>
            </w:r>
            <w:r>
              <w:rPr>
                <w:rFonts w:ascii="ＭＳ ゴシック" w:eastAsia="ＭＳ ゴシック" w:hAnsi="ＭＳ ゴシック" w:cs="ＭＳ Ｐゴシック" w:hint="eastAsia"/>
                <w:kern w:val="0"/>
                <w:sz w:val="20"/>
                <w:szCs w:val="20"/>
              </w:rPr>
              <w:t>）</w:t>
            </w:r>
          </w:p>
        </w:tc>
      </w:tr>
      <w:tr w:rsidR="00C97F0E" w:rsidRPr="003B5EB9" w14:paraId="09AB02B3" w14:textId="77777777" w:rsidTr="00C97F0E">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BF5E1A4" w14:textId="77777777" w:rsidR="00C97F0E"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取組みの</w:t>
            </w:r>
          </w:p>
          <w:p w14:paraId="22DE5D12"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主担・実施者</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7A54532" w14:textId="77777777" w:rsidR="00C97F0E" w:rsidRPr="00FE1437" w:rsidRDefault="00C97F0E" w:rsidP="00C97F0E">
            <w:pPr>
              <w:widowControl/>
              <w:snapToGrid w:val="0"/>
              <w:spacing w:line="280" w:lineRule="exact"/>
              <w:jc w:val="left"/>
              <w:rPr>
                <w:rFonts w:ascii="ＭＳ ゴシック" w:eastAsia="ＭＳ ゴシック" w:hAnsi="ＭＳ ゴシック" w:cs="ＭＳ Ｐゴシック"/>
                <w:kern w:val="0"/>
                <w:sz w:val="20"/>
                <w:szCs w:val="20"/>
              </w:rPr>
            </w:pPr>
            <w:r w:rsidRPr="003B5EB9">
              <w:rPr>
                <w:rFonts w:ascii="ＭＳ ゴシック" w:eastAsia="ＭＳ ゴシック" w:hAnsi="ＭＳ ゴシック" w:cs="ＭＳ Ｐゴシック" w:hint="eastAsia"/>
                <w:kern w:val="0"/>
                <w:sz w:val="20"/>
                <w:szCs w:val="20"/>
              </w:rPr>
              <w:t xml:space="preserve">　</w:t>
            </w:r>
            <w:r w:rsidRPr="00FE1437">
              <w:rPr>
                <w:rFonts w:ascii="ＭＳ ゴシック" w:eastAsia="ＭＳ ゴシック" w:hAnsi="ＭＳ ゴシック" w:cs="ＭＳ Ｐゴシック" w:hint="eastAsia"/>
                <w:kern w:val="0"/>
                <w:sz w:val="20"/>
                <w:szCs w:val="20"/>
              </w:rPr>
              <w:t xml:space="preserve">責任分掌：教務学習課・進路保障課　</w:t>
            </w:r>
          </w:p>
          <w:p w14:paraId="2A5C57D9" w14:textId="77777777" w:rsidR="00C97F0E" w:rsidRDefault="00C97F0E" w:rsidP="00C97F0E">
            <w:pPr>
              <w:widowControl/>
              <w:snapToGrid w:val="0"/>
              <w:spacing w:line="280" w:lineRule="exact"/>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計画実施主体　「ともに学び・ともに育つ」多様な教育実践モデル校校内ＷＧ</w:t>
            </w:r>
            <w:r>
              <w:rPr>
                <w:rFonts w:ascii="ＭＳ ゴシック" w:eastAsia="ＭＳ ゴシック" w:hAnsi="ＭＳ ゴシック" w:cs="ＭＳ Ｐゴシック" w:hint="eastAsia"/>
                <w:kern w:val="0"/>
                <w:sz w:val="20"/>
                <w:szCs w:val="20"/>
              </w:rPr>
              <w:t>）</w:t>
            </w:r>
          </w:p>
          <w:p w14:paraId="33A2DAA7" w14:textId="77777777" w:rsidR="00C97F0E" w:rsidRPr="003B5EB9" w:rsidRDefault="00C97F0E" w:rsidP="00C97F0E">
            <w:pPr>
              <w:widowControl/>
              <w:spacing w:line="280" w:lineRule="exact"/>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全教職員が関与する</w:t>
            </w:r>
          </w:p>
        </w:tc>
      </w:tr>
      <w:tr w:rsidR="00C97F0E" w:rsidRPr="003B5EB9" w14:paraId="2E563834" w14:textId="77777777" w:rsidTr="003B5EB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0935231" w14:textId="77777777" w:rsidR="00C97F0E"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本年度の</w:t>
            </w:r>
          </w:p>
          <w:p w14:paraId="2EC4C804"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取組内容</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E3A0D5B" w14:textId="77777777" w:rsid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b/>
                <w:bCs/>
                <w:kern w:val="0"/>
                <w:sz w:val="20"/>
                <w:szCs w:val="20"/>
              </w:rPr>
              <w:t xml:space="preserve">① 地域協働アルバイト支援費　</w:t>
            </w:r>
            <w:r w:rsidRPr="009C15D4">
              <w:rPr>
                <w:rFonts w:ascii="ＭＳ ゴシック" w:eastAsia="ＭＳ ゴシック" w:hAnsi="ＭＳ ゴシック" w:cs="ＭＳ Ｐゴシック" w:hint="eastAsia"/>
                <w:kern w:val="0"/>
                <w:sz w:val="20"/>
                <w:szCs w:val="20"/>
              </w:rPr>
              <w:t xml:space="preserve">　</w:t>
            </w:r>
          </w:p>
          <w:p w14:paraId="241F417A" w14:textId="77777777" w:rsid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（１）アルバイトガイダンスの実施</w:t>
            </w:r>
          </w:p>
          <w:p w14:paraId="5E1FA635" w14:textId="77777777" w:rsidR="00C97F0E" w:rsidRP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（２）個別相談会の実施</w:t>
            </w:r>
          </w:p>
          <w:p w14:paraId="7F3824A1" w14:textId="77777777" w:rsidR="00C97F0E" w:rsidRP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（３）関係機関の連携・調整</w:t>
            </w:r>
          </w:p>
          <w:p w14:paraId="27E22B7A" w14:textId="77777777" w:rsidR="00C97F0E" w:rsidRP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（４）支援結果のフォロー、支援プログラムの作成</w:t>
            </w:r>
          </w:p>
          <w:p w14:paraId="2AAAABE2" w14:textId="77777777" w:rsidR="00C97F0E" w:rsidRP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（５）企業向け広報作業　等</w:t>
            </w:r>
          </w:p>
          <w:p w14:paraId="7090B84B" w14:textId="77777777" w:rsidR="00C97F0E" w:rsidRP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b/>
                <w:bCs/>
                <w:kern w:val="0"/>
                <w:sz w:val="20"/>
                <w:szCs w:val="20"/>
              </w:rPr>
              <w:t>②地域協働キャリアセンター</w:t>
            </w:r>
          </w:p>
          <w:p w14:paraId="7AFB021D" w14:textId="77777777" w:rsidR="00C97F0E" w:rsidRPr="009C15D4" w:rsidRDefault="00C97F0E" w:rsidP="009C15D4">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（１）２年生全体に対し実施されるインターンシップの取組みに関し、受入れ企業・団体と学校との調整</w:t>
            </w:r>
          </w:p>
          <w:p w14:paraId="0A8D0FE5" w14:textId="77777777" w:rsidR="00C97F0E" w:rsidRP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（２）希望 生徒に対し 、アルバイトへの各種サポート・支援</w:t>
            </w:r>
          </w:p>
          <w:p w14:paraId="60A77352" w14:textId="77777777" w:rsidR="00C97F0E" w:rsidRP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（３）地域と連携した授業に関し、 企業・団体・学校との調整を行う。</w:t>
            </w:r>
          </w:p>
          <w:p w14:paraId="12FFF44C" w14:textId="77777777" w:rsidR="009C15D4" w:rsidRDefault="00C97F0E" w:rsidP="009C15D4">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（４）地域企業などに対し、本校でのキャリア教育の取り組み内容を伝えるためのフライヤー・冊子作成</w:t>
            </w:r>
          </w:p>
          <w:p w14:paraId="004BC37B" w14:textId="77777777" w:rsidR="00C97F0E" w:rsidRPr="009C15D4" w:rsidRDefault="00C97F0E" w:rsidP="009C15D4">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lastRenderedPageBreak/>
              <w:t>（５）本校が実施している「定着支援事業」に関し、西成区の地域企業に対してキャリアセンターからも支援を行う。</w:t>
            </w:r>
          </w:p>
          <w:p w14:paraId="7596FE2D" w14:textId="77777777" w:rsidR="00C97F0E" w:rsidRPr="009C15D4" w:rsidRDefault="00C97F0E" w:rsidP="009C15D4">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（６）地域協働 運営委員（中小企業家同友会や地域の福祉団体等）との連携 、各取組実施に向け協働する。</w:t>
            </w:r>
          </w:p>
          <w:p w14:paraId="3CA202E7" w14:textId="067FC4EE" w:rsidR="00C97F0E" w:rsidRP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（７）学校担当者（進路保障課）と月</w:t>
            </w:r>
            <w:r w:rsidR="003B6FA7">
              <w:rPr>
                <w:rFonts w:ascii="ＭＳ ゴシック" w:eastAsia="ＭＳ ゴシック" w:hAnsi="ＭＳ ゴシック" w:cs="ＭＳ Ｐゴシック" w:hint="eastAsia"/>
                <w:kern w:val="0"/>
                <w:sz w:val="20"/>
                <w:szCs w:val="20"/>
              </w:rPr>
              <w:t>１</w:t>
            </w:r>
            <w:r w:rsidRPr="009C15D4">
              <w:rPr>
                <w:rFonts w:ascii="ＭＳ ゴシック" w:eastAsia="ＭＳ ゴシック" w:hAnsi="ＭＳ ゴシック" w:cs="ＭＳ Ｐゴシック" w:hint="eastAsia"/>
                <w:kern w:val="0"/>
                <w:sz w:val="20"/>
                <w:szCs w:val="20"/>
              </w:rPr>
              <w:t>回の打合せと運営委員連絡会を年３回程度行う。</w:t>
            </w:r>
          </w:p>
        </w:tc>
      </w:tr>
      <w:tr w:rsidR="00C97F0E" w:rsidRPr="003B5EB9" w14:paraId="260055D1" w14:textId="77777777" w:rsidTr="00C97F0E">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CB6E607" w14:textId="77777777" w:rsidR="00C97F0E"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lastRenderedPageBreak/>
              <w:t>成果の検証方法</w:t>
            </w:r>
          </w:p>
          <w:p w14:paraId="4FA36ACA"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と評価指標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53D2FC95" w14:textId="667947C9" w:rsidR="003B6FA7" w:rsidRDefault="003B6FA7" w:rsidP="009C15D4">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① </w:t>
            </w:r>
            <w:r w:rsidR="00C97F0E" w:rsidRPr="009C15D4">
              <w:rPr>
                <w:rFonts w:ascii="ＭＳ ゴシック" w:eastAsia="ＭＳ ゴシック" w:hAnsi="ＭＳ ゴシック" w:cs="ＭＳ Ｐゴシック" w:hint="eastAsia"/>
                <w:kern w:val="0"/>
                <w:sz w:val="20"/>
                <w:szCs w:val="20"/>
              </w:rPr>
              <w:t>現在１年からの進級率85％を90％</w:t>
            </w:r>
            <w:r>
              <w:rPr>
                <w:rFonts w:ascii="ＭＳ ゴシック" w:eastAsia="ＭＳ ゴシック" w:hAnsi="ＭＳ ゴシック" w:cs="ＭＳ Ｐゴシック" w:hint="eastAsia"/>
                <w:kern w:val="0"/>
                <w:sz w:val="20"/>
                <w:szCs w:val="20"/>
              </w:rPr>
              <w:t>に</w:t>
            </w:r>
          </w:p>
          <w:p w14:paraId="568D6EEE" w14:textId="77777777" w:rsidR="003B6FA7" w:rsidRDefault="003B6FA7" w:rsidP="009C15D4">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② </w:t>
            </w:r>
            <w:r w:rsidR="00C97F0E" w:rsidRPr="009C15D4">
              <w:rPr>
                <w:rFonts w:ascii="ＭＳ ゴシック" w:eastAsia="ＭＳ ゴシック" w:hAnsi="ＭＳ ゴシック" w:cs="ＭＳ Ｐゴシック" w:hint="eastAsia"/>
                <w:kern w:val="0"/>
                <w:sz w:val="20"/>
                <w:szCs w:val="20"/>
              </w:rPr>
              <w:t>卒業率76％を80％</w:t>
            </w:r>
            <w:r>
              <w:rPr>
                <w:rFonts w:ascii="ＭＳ ゴシック" w:eastAsia="ＭＳ ゴシック" w:hAnsi="ＭＳ ゴシック" w:cs="ＭＳ Ｐゴシック" w:hint="eastAsia"/>
                <w:kern w:val="0"/>
                <w:sz w:val="20"/>
                <w:szCs w:val="20"/>
              </w:rPr>
              <w:t>に</w:t>
            </w:r>
          </w:p>
          <w:p w14:paraId="4B44B5D4" w14:textId="0DF384EE" w:rsidR="00C97F0E" w:rsidRPr="009C15D4" w:rsidRDefault="003B6FA7" w:rsidP="009C15D4">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③ </w:t>
            </w:r>
            <w:r w:rsidR="00C97F0E" w:rsidRPr="009C15D4">
              <w:rPr>
                <w:rFonts w:ascii="ＭＳ ゴシック" w:eastAsia="ＭＳ ゴシック" w:hAnsi="ＭＳ ゴシック" w:cs="ＭＳ Ｐゴシック" w:hint="eastAsia"/>
                <w:kern w:val="0"/>
                <w:sz w:val="20"/>
                <w:szCs w:val="20"/>
              </w:rPr>
              <w:t>１年後の離職率16％に</w:t>
            </w:r>
          </w:p>
        </w:tc>
      </w:tr>
      <w:tr w:rsidR="00C97F0E" w:rsidRPr="003B5EB9" w14:paraId="38841F5E" w14:textId="77777777" w:rsidTr="003B5EB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5E8F78F" w14:textId="5F443371"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自己評価</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ED436CB" w14:textId="77777777" w:rsidR="003B6FA7" w:rsidRPr="00AF5CE7" w:rsidRDefault="003B6FA7" w:rsidP="003B6FA7">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 令和４年度の１年からの進級率：91.1％</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2E47035B" w14:textId="77777777" w:rsidR="003B6FA7" w:rsidRPr="00AF5CE7" w:rsidRDefault="003B6FA7" w:rsidP="003B6FA7">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② 令和４年度 </w:t>
            </w:r>
            <w:r>
              <w:rPr>
                <w:rFonts w:ascii="ＭＳ ゴシック" w:eastAsia="ＭＳ ゴシック" w:hAnsi="ＭＳ ゴシック" w:cs="ＭＳ Ｐゴシック"/>
                <w:kern w:val="0"/>
                <w:sz w:val="20"/>
                <w:szCs w:val="20"/>
              </w:rPr>
              <w:t>47</w:t>
            </w:r>
            <w:r>
              <w:rPr>
                <w:rFonts w:ascii="ＭＳ ゴシック" w:eastAsia="ＭＳ ゴシック" w:hAnsi="ＭＳ ゴシック" w:cs="ＭＳ Ｐゴシック" w:hint="eastAsia"/>
                <w:kern w:val="0"/>
                <w:sz w:val="20"/>
                <w:szCs w:val="20"/>
              </w:rPr>
              <w:t>期生の卒業率：68.7％</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7A1AB742" w14:textId="75588C67" w:rsidR="003B6FA7" w:rsidRDefault="003B6FA7" w:rsidP="003B6FA7">
            <w:pPr>
              <w:widowControl/>
              <w:spacing w:line="280" w:lineRule="exact"/>
              <w:jc w:val="left"/>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kern w:val="0"/>
                <w:sz w:val="20"/>
                <w:szCs w:val="20"/>
              </w:rPr>
              <w:t>③ 令和３年度卒業生の１年後の離職率：24.0％（コロナ禍の影響が大きいと分析）（△）</w:t>
            </w:r>
          </w:p>
          <w:p w14:paraId="7AA74A24" w14:textId="77777777" w:rsidR="003B6FA7" w:rsidRDefault="003B6FA7" w:rsidP="009C15D4">
            <w:pPr>
              <w:widowControl/>
              <w:spacing w:line="280" w:lineRule="exact"/>
              <w:jc w:val="left"/>
              <w:rPr>
                <w:rFonts w:ascii="ＭＳ ゴシック" w:eastAsia="ＭＳ ゴシック" w:hAnsi="ＭＳ ゴシック" w:cs="ＭＳ Ｐゴシック"/>
                <w:b/>
                <w:bCs/>
                <w:kern w:val="0"/>
                <w:sz w:val="20"/>
                <w:szCs w:val="20"/>
              </w:rPr>
            </w:pPr>
          </w:p>
          <w:p w14:paraId="056E117A" w14:textId="6DF56818" w:rsidR="00C97F0E" w:rsidRP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b/>
                <w:bCs/>
                <w:kern w:val="0"/>
                <w:sz w:val="20"/>
                <w:szCs w:val="20"/>
              </w:rPr>
              <w:t>A 地域協働アルバイト支援費</w:t>
            </w:r>
          </w:p>
          <w:p w14:paraId="45E5D1EA" w14:textId="2C36DFD5" w:rsidR="00C97F0E" w:rsidRPr="009C15D4" w:rsidRDefault="00041699" w:rsidP="00041699">
            <w:pPr>
              <w:widowControl/>
              <w:tabs>
                <w:tab w:val="left" w:leader="middleDot" w:pos="7512"/>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C97F0E" w:rsidRPr="009C15D4">
              <w:rPr>
                <w:rFonts w:ascii="ＭＳ ゴシック" w:eastAsia="ＭＳ ゴシック" w:hAnsi="ＭＳ ゴシック" w:cs="ＭＳ Ｐゴシック" w:hint="eastAsia"/>
                <w:kern w:val="0"/>
                <w:sz w:val="20"/>
                <w:szCs w:val="20"/>
              </w:rPr>
              <w:t>アルバイト支援説明会全</w:t>
            </w:r>
            <w:r w:rsidR="00940AAA">
              <w:rPr>
                <w:rFonts w:ascii="ＭＳ ゴシック" w:eastAsia="ＭＳ ゴシック" w:hAnsi="ＭＳ ゴシック" w:cs="ＭＳ Ｐゴシック" w:hint="eastAsia"/>
                <w:kern w:val="0"/>
                <w:sz w:val="20"/>
                <w:szCs w:val="20"/>
              </w:rPr>
              <w:t>６</w:t>
            </w:r>
            <w:r w:rsidR="00C97F0E" w:rsidRPr="009C15D4">
              <w:rPr>
                <w:rFonts w:ascii="ＭＳ ゴシック" w:eastAsia="ＭＳ ゴシック" w:hAnsi="ＭＳ ゴシック" w:cs="ＭＳ Ｐゴシック" w:hint="eastAsia"/>
                <w:kern w:val="0"/>
                <w:sz w:val="20"/>
                <w:szCs w:val="20"/>
              </w:rPr>
              <w:t>回（1年全クラスで実施） 授業にて説明会を行う。その後、アルバイト相談を実施。（対象生徒23人）　第２回アルバイト支援を10月に実施。対象は希望者のみ（</w:t>
            </w:r>
            <w:r w:rsidR="009C15D4">
              <w:rPr>
                <w:rFonts w:ascii="ＭＳ ゴシック" w:eastAsia="ＭＳ ゴシック" w:hAnsi="ＭＳ ゴシック" w:cs="ＭＳ Ｐゴシック" w:hint="eastAsia"/>
                <w:kern w:val="0"/>
                <w:sz w:val="20"/>
                <w:szCs w:val="20"/>
              </w:rPr>
              <w:t>22</w:t>
            </w:r>
            <w:r w:rsidR="00C97F0E" w:rsidRPr="009C15D4">
              <w:rPr>
                <w:rFonts w:ascii="ＭＳ ゴシック" w:eastAsia="ＭＳ ゴシック" w:hAnsi="ＭＳ ゴシック" w:cs="ＭＳ Ｐゴシック" w:hint="eastAsia"/>
                <w:kern w:val="0"/>
                <w:sz w:val="20"/>
                <w:szCs w:val="20"/>
              </w:rPr>
              <w:t>人）。アルバイト支援経過報告を教員対象に実施（年</w:t>
            </w:r>
            <w:r w:rsidR="009C15D4">
              <w:rPr>
                <w:rFonts w:ascii="ＭＳ ゴシック" w:eastAsia="ＭＳ ゴシック" w:hAnsi="ＭＳ ゴシック" w:cs="ＭＳ Ｐゴシック" w:hint="eastAsia"/>
                <w:kern w:val="0"/>
                <w:sz w:val="20"/>
                <w:szCs w:val="20"/>
              </w:rPr>
              <w:t>２</w:t>
            </w:r>
            <w:r w:rsidR="00C97F0E" w:rsidRPr="009C15D4">
              <w:rPr>
                <w:rFonts w:ascii="ＭＳ ゴシック" w:eastAsia="ＭＳ ゴシック" w:hAnsi="ＭＳ ゴシック" w:cs="ＭＳ Ｐゴシック" w:hint="eastAsia"/>
                <w:kern w:val="0"/>
                <w:sz w:val="20"/>
                <w:szCs w:val="20"/>
              </w:rPr>
              <w:t>回）</w:t>
            </w:r>
            <w:r w:rsidR="00940AAA">
              <w:rPr>
                <w:rFonts w:ascii="ＭＳ ゴシック" w:eastAsia="ＭＳ ゴシック" w:hAnsi="ＭＳ ゴシック" w:cs="ＭＳ Ｐゴシック"/>
                <w:kern w:val="0"/>
                <w:sz w:val="20"/>
                <w:szCs w:val="20"/>
              </w:rPr>
              <w:tab/>
            </w:r>
            <w:r w:rsidR="00C97F0E" w:rsidRPr="009C15D4">
              <w:rPr>
                <w:rFonts w:ascii="ＭＳ ゴシック" w:eastAsia="ＭＳ ゴシック" w:hAnsi="ＭＳ ゴシック" w:cs="ＭＳ Ｐゴシック" w:hint="eastAsia"/>
                <w:kern w:val="0"/>
                <w:sz w:val="20"/>
                <w:szCs w:val="20"/>
              </w:rPr>
              <w:t>（◎）</w:t>
            </w:r>
          </w:p>
          <w:p w14:paraId="1CB2EB2E" w14:textId="77777777" w:rsidR="00C97F0E" w:rsidRPr="009C15D4" w:rsidRDefault="00C97F0E" w:rsidP="009C15D4">
            <w:pPr>
              <w:widowControl/>
              <w:spacing w:line="280" w:lineRule="exact"/>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b/>
                <w:bCs/>
                <w:kern w:val="0"/>
                <w:sz w:val="20"/>
                <w:szCs w:val="20"/>
              </w:rPr>
              <w:t xml:space="preserve">B 地域協働キャリアセンター　</w:t>
            </w:r>
          </w:p>
          <w:p w14:paraId="16F51024" w14:textId="44B5F271" w:rsidR="00C97F0E" w:rsidRPr="009C15D4" w:rsidRDefault="00C97F0E" w:rsidP="00940AAA">
            <w:pPr>
              <w:widowControl/>
              <w:tabs>
                <w:tab w:val="left" w:leader="middleDot" w:pos="7512"/>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・２年全体に対し実施されるインターンシップの取組みに関し、受入れ企業・団体と学校との調整を行った</w:t>
            </w:r>
            <w:r w:rsidR="00940AAA">
              <w:rPr>
                <w:rFonts w:ascii="ＭＳ ゴシック" w:eastAsia="ＭＳ ゴシック" w:hAnsi="ＭＳ ゴシック" w:cs="ＭＳ Ｐゴシック" w:hint="eastAsia"/>
                <w:kern w:val="0"/>
                <w:sz w:val="20"/>
                <w:szCs w:val="20"/>
              </w:rPr>
              <w:t>。</w:t>
            </w:r>
            <w:r w:rsidR="00940AAA">
              <w:rPr>
                <w:rFonts w:ascii="ＭＳ ゴシック" w:eastAsia="ＭＳ ゴシック" w:hAnsi="ＭＳ ゴシック" w:cs="ＭＳ Ｐゴシック"/>
                <w:kern w:val="0"/>
                <w:sz w:val="20"/>
                <w:szCs w:val="20"/>
              </w:rPr>
              <w:tab/>
            </w:r>
            <w:r w:rsidRPr="009C15D4">
              <w:rPr>
                <w:rFonts w:ascii="ＭＳ ゴシック" w:eastAsia="ＭＳ ゴシック" w:hAnsi="ＭＳ ゴシック" w:cs="ＭＳ Ｐゴシック" w:hint="eastAsia"/>
                <w:kern w:val="0"/>
                <w:sz w:val="20"/>
                <w:szCs w:val="20"/>
              </w:rPr>
              <w:t>（◎）</w:t>
            </w:r>
          </w:p>
          <w:p w14:paraId="5278F30B" w14:textId="60C2B6D7" w:rsidR="00C97F0E" w:rsidRPr="009C15D4" w:rsidRDefault="00C97F0E" w:rsidP="00041699">
            <w:pPr>
              <w:widowControl/>
              <w:tabs>
                <w:tab w:val="left" w:leader="middleDot" w:pos="7512"/>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w:t>
            </w:r>
            <w:r w:rsidR="009C15D4">
              <w:rPr>
                <w:rFonts w:ascii="ＭＳ ゴシック" w:eastAsia="ＭＳ ゴシック" w:hAnsi="ＭＳ ゴシック" w:cs="ＭＳ Ｐゴシック" w:hint="eastAsia"/>
                <w:kern w:val="0"/>
                <w:sz w:val="20"/>
                <w:szCs w:val="20"/>
              </w:rPr>
              <w:t>３</w:t>
            </w:r>
            <w:r w:rsidRPr="009C15D4">
              <w:rPr>
                <w:rFonts w:ascii="ＭＳ ゴシック" w:eastAsia="ＭＳ ゴシック" w:hAnsi="ＭＳ ゴシック" w:cs="ＭＳ Ｐゴシック" w:hint="eastAsia"/>
                <w:kern w:val="0"/>
                <w:sz w:val="20"/>
                <w:szCs w:val="20"/>
              </w:rPr>
              <w:t>月に実施した地域と連携した授業（</w:t>
            </w:r>
            <w:r w:rsidR="009C15D4">
              <w:rPr>
                <w:rFonts w:ascii="ＭＳ ゴシック" w:eastAsia="ＭＳ ゴシック" w:hAnsi="ＭＳ ゴシック" w:cs="ＭＳ Ｐゴシック" w:hint="eastAsia"/>
                <w:kern w:val="0"/>
                <w:sz w:val="20"/>
                <w:szCs w:val="20"/>
              </w:rPr>
              <w:t>３</w:t>
            </w:r>
            <w:r w:rsidRPr="009C15D4">
              <w:rPr>
                <w:rFonts w:ascii="ＭＳ ゴシック" w:eastAsia="ＭＳ ゴシック" w:hAnsi="ＭＳ ゴシック" w:cs="ＭＳ Ｐゴシック" w:hint="eastAsia"/>
                <w:kern w:val="0"/>
                <w:sz w:val="20"/>
                <w:szCs w:val="20"/>
              </w:rPr>
              <w:t>年全員を対象にした卒業生講話）に関し、企業・団体・学校との調整を行った</w:t>
            </w:r>
            <w:r w:rsidR="00940AAA">
              <w:rPr>
                <w:rFonts w:ascii="ＭＳ ゴシック" w:eastAsia="ＭＳ ゴシック" w:hAnsi="ＭＳ ゴシック" w:cs="ＭＳ Ｐゴシック" w:hint="eastAsia"/>
                <w:kern w:val="0"/>
                <w:sz w:val="20"/>
                <w:szCs w:val="20"/>
              </w:rPr>
              <w:t>。</w:t>
            </w:r>
            <w:r w:rsidR="00940AAA">
              <w:rPr>
                <w:rFonts w:ascii="ＭＳ ゴシック" w:eastAsia="ＭＳ ゴシック" w:hAnsi="ＭＳ ゴシック" w:cs="ＭＳ Ｐゴシック"/>
                <w:kern w:val="0"/>
                <w:sz w:val="20"/>
                <w:szCs w:val="20"/>
              </w:rPr>
              <w:tab/>
            </w:r>
            <w:r w:rsidRPr="009C15D4">
              <w:rPr>
                <w:rFonts w:ascii="ＭＳ ゴシック" w:eastAsia="ＭＳ ゴシック" w:hAnsi="ＭＳ ゴシック" w:cs="ＭＳ Ｐゴシック" w:hint="eastAsia"/>
                <w:kern w:val="0"/>
                <w:sz w:val="20"/>
                <w:szCs w:val="20"/>
              </w:rPr>
              <w:t>（◎）</w:t>
            </w:r>
          </w:p>
          <w:p w14:paraId="0510CF28" w14:textId="2F9CD9D8" w:rsidR="00C97F0E" w:rsidRPr="009C15D4" w:rsidRDefault="00C97F0E" w:rsidP="00041699">
            <w:pPr>
              <w:widowControl/>
              <w:tabs>
                <w:tab w:val="left" w:leader="middleDot" w:pos="7512"/>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・地域企業などに対し、本校でのキャリア教育の取組み内容を伝えるためのフライヤー・冊子などの作成⇒今年度は担当者との調整ができず未実施</w:t>
            </w:r>
            <w:r w:rsidR="00940AAA">
              <w:rPr>
                <w:rFonts w:ascii="ＭＳ ゴシック" w:eastAsia="ＭＳ ゴシック" w:hAnsi="ＭＳ ゴシック" w:cs="ＭＳ Ｐゴシック" w:hint="eastAsia"/>
                <w:kern w:val="0"/>
                <w:sz w:val="20"/>
                <w:szCs w:val="20"/>
              </w:rPr>
              <w:t>。</w:t>
            </w:r>
            <w:r w:rsidR="00041699">
              <w:rPr>
                <w:rFonts w:ascii="ＭＳ ゴシック" w:eastAsia="ＭＳ ゴシック" w:hAnsi="ＭＳ ゴシック" w:cs="ＭＳ Ｐゴシック"/>
                <w:kern w:val="0"/>
                <w:sz w:val="20"/>
                <w:szCs w:val="20"/>
              </w:rPr>
              <w:tab/>
            </w:r>
            <w:r w:rsidRPr="009C15D4">
              <w:rPr>
                <w:rFonts w:ascii="ＭＳ ゴシック" w:eastAsia="ＭＳ ゴシック" w:hAnsi="ＭＳ ゴシック" w:cs="ＭＳ Ｐゴシック" w:hint="eastAsia"/>
                <w:kern w:val="0"/>
                <w:sz w:val="20"/>
                <w:szCs w:val="20"/>
              </w:rPr>
              <w:t>（</w:t>
            </w:r>
            <w:r w:rsidR="00940AAA">
              <w:rPr>
                <w:rFonts w:ascii="ＭＳ ゴシック" w:eastAsia="ＭＳ ゴシック" w:hAnsi="ＭＳ ゴシック" w:cs="ＭＳ Ｐゴシック" w:hint="eastAsia"/>
                <w:kern w:val="0"/>
                <w:sz w:val="20"/>
                <w:szCs w:val="20"/>
              </w:rPr>
              <w:t>△</w:t>
            </w:r>
            <w:r w:rsidRPr="009C15D4">
              <w:rPr>
                <w:rFonts w:ascii="ＭＳ ゴシック" w:eastAsia="ＭＳ ゴシック" w:hAnsi="ＭＳ ゴシック" w:cs="ＭＳ Ｐゴシック" w:hint="eastAsia"/>
                <w:kern w:val="0"/>
                <w:sz w:val="20"/>
                <w:szCs w:val="20"/>
              </w:rPr>
              <w:t>）</w:t>
            </w:r>
          </w:p>
          <w:p w14:paraId="70E7E30E" w14:textId="155E612D" w:rsidR="00C97F0E" w:rsidRPr="009C15D4" w:rsidRDefault="00C97F0E" w:rsidP="00041699">
            <w:pPr>
              <w:widowControl/>
              <w:tabs>
                <w:tab w:val="left" w:leader="middleDot" w:pos="7512"/>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・本校が実施している「定着支援事業」に関し、西成区の地域企業に対してキャリアセンターからも支援を行う。</w:t>
            </w:r>
            <w:r w:rsidR="00041699">
              <w:rPr>
                <w:rFonts w:ascii="ＭＳ ゴシック" w:eastAsia="ＭＳ ゴシック" w:hAnsi="ＭＳ ゴシック" w:cs="ＭＳ Ｐゴシック"/>
                <w:kern w:val="0"/>
                <w:sz w:val="20"/>
                <w:szCs w:val="20"/>
              </w:rPr>
              <w:tab/>
            </w:r>
            <w:r w:rsidRPr="009C15D4">
              <w:rPr>
                <w:rFonts w:ascii="ＭＳ ゴシック" w:eastAsia="ＭＳ ゴシック" w:hAnsi="ＭＳ ゴシック" w:cs="ＭＳ Ｐゴシック" w:hint="eastAsia"/>
                <w:kern w:val="0"/>
                <w:sz w:val="20"/>
                <w:szCs w:val="20"/>
              </w:rPr>
              <w:t>（</w:t>
            </w:r>
            <w:r w:rsidR="009C15D4">
              <w:rPr>
                <w:rFonts w:ascii="ＭＳ ゴシック" w:eastAsia="ＭＳ ゴシック" w:hAnsi="ＭＳ ゴシック" w:cs="ＭＳ Ｐゴシック" w:hint="eastAsia"/>
                <w:kern w:val="0"/>
                <w:sz w:val="20"/>
                <w:szCs w:val="20"/>
              </w:rPr>
              <w:t>○</w:t>
            </w:r>
            <w:r w:rsidRPr="009C15D4">
              <w:rPr>
                <w:rFonts w:ascii="ＭＳ ゴシック" w:eastAsia="ＭＳ ゴシック" w:hAnsi="ＭＳ ゴシック" w:cs="ＭＳ Ｐゴシック" w:hint="eastAsia"/>
                <w:kern w:val="0"/>
                <w:sz w:val="20"/>
                <w:szCs w:val="20"/>
              </w:rPr>
              <w:t>）</w:t>
            </w:r>
          </w:p>
          <w:p w14:paraId="0AFE92C4" w14:textId="1DF32EFD" w:rsidR="00C97F0E" w:rsidRPr="009C15D4" w:rsidRDefault="00C97F0E" w:rsidP="00041699">
            <w:pPr>
              <w:widowControl/>
              <w:tabs>
                <w:tab w:val="left" w:leader="middleDot" w:pos="7512"/>
              </w:tabs>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・地域協働運営委員（中小企業家同友会や地域の福祉団体等）との連携、各取組実施に向け協働する。⇒11月と</w:t>
            </w:r>
            <w:r w:rsidR="009C15D4">
              <w:rPr>
                <w:rFonts w:ascii="ＭＳ ゴシック" w:eastAsia="ＭＳ ゴシック" w:hAnsi="ＭＳ ゴシック" w:cs="ＭＳ Ｐゴシック" w:hint="eastAsia"/>
                <w:kern w:val="0"/>
                <w:sz w:val="20"/>
                <w:szCs w:val="20"/>
              </w:rPr>
              <w:t>２</w:t>
            </w:r>
            <w:r w:rsidRPr="009C15D4">
              <w:rPr>
                <w:rFonts w:ascii="ＭＳ ゴシック" w:eastAsia="ＭＳ ゴシック" w:hAnsi="ＭＳ ゴシック" w:cs="ＭＳ Ｐゴシック" w:hint="eastAsia"/>
                <w:kern w:val="0"/>
                <w:sz w:val="20"/>
                <w:szCs w:val="20"/>
              </w:rPr>
              <w:t>月に実施</w:t>
            </w:r>
            <w:r w:rsidR="00940AAA">
              <w:rPr>
                <w:rFonts w:ascii="ＭＳ ゴシック" w:eastAsia="ＭＳ ゴシック" w:hAnsi="ＭＳ ゴシック" w:cs="ＭＳ Ｐゴシック" w:hint="eastAsia"/>
                <w:kern w:val="0"/>
                <w:sz w:val="20"/>
                <w:szCs w:val="20"/>
              </w:rPr>
              <w:t>。</w:t>
            </w:r>
            <w:r w:rsidR="00041699">
              <w:rPr>
                <w:rFonts w:ascii="ＭＳ ゴシック" w:eastAsia="ＭＳ ゴシック" w:hAnsi="ＭＳ ゴシック" w:cs="ＭＳ Ｐゴシック"/>
                <w:kern w:val="0"/>
                <w:sz w:val="20"/>
                <w:szCs w:val="20"/>
              </w:rPr>
              <w:tab/>
            </w:r>
            <w:r w:rsidRPr="009C15D4">
              <w:rPr>
                <w:rFonts w:ascii="ＭＳ ゴシック" w:eastAsia="ＭＳ ゴシック" w:hAnsi="ＭＳ ゴシック" w:cs="ＭＳ Ｐゴシック" w:hint="eastAsia"/>
                <w:kern w:val="0"/>
                <w:sz w:val="20"/>
                <w:szCs w:val="20"/>
              </w:rPr>
              <w:t>（</w:t>
            </w:r>
            <w:r w:rsidR="009C15D4">
              <w:rPr>
                <w:rFonts w:ascii="ＭＳ ゴシック" w:eastAsia="ＭＳ ゴシック" w:hAnsi="ＭＳ ゴシック" w:cs="ＭＳ Ｐゴシック" w:hint="eastAsia"/>
                <w:kern w:val="0"/>
                <w:sz w:val="20"/>
                <w:szCs w:val="20"/>
              </w:rPr>
              <w:t>○</w:t>
            </w:r>
            <w:r w:rsidRPr="009C15D4">
              <w:rPr>
                <w:rFonts w:ascii="ＭＳ ゴシック" w:eastAsia="ＭＳ ゴシック" w:hAnsi="ＭＳ ゴシック" w:cs="ＭＳ Ｐゴシック" w:hint="eastAsia"/>
                <w:kern w:val="0"/>
                <w:sz w:val="20"/>
                <w:szCs w:val="20"/>
              </w:rPr>
              <w:t>）</w:t>
            </w:r>
          </w:p>
          <w:p w14:paraId="0CA1B1B7" w14:textId="29D1A7E2" w:rsidR="00940AAA" w:rsidRDefault="00C97F0E" w:rsidP="009C15D4">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9C15D4">
              <w:rPr>
                <w:rFonts w:ascii="ＭＳ ゴシック" w:eastAsia="ＭＳ ゴシック" w:hAnsi="ＭＳ ゴシック" w:cs="ＭＳ Ｐゴシック" w:hint="eastAsia"/>
                <w:kern w:val="0"/>
                <w:sz w:val="20"/>
                <w:szCs w:val="20"/>
              </w:rPr>
              <w:t>・学校担当者（進路保障課）と月</w:t>
            </w:r>
            <w:r w:rsidR="003B6FA7">
              <w:rPr>
                <w:rFonts w:ascii="ＭＳ ゴシック" w:eastAsia="ＭＳ ゴシック" w:hAnsi="ＭＳ ゴシック" w:cs="ＭＳ Ｐゴシック" w:hint="eastAsia"/>
                <w:kern w:val="0"/>
                <w:sz w:val="20"/>
                <w:szCs w:val="20"/>
              </w:rPr>
              <w:t>１</w:t>
            </w:r>
            <w:r w:rsidRPr="009C15D4">
              <w:rPr>
                <w:rFonts w:ascii="ＭＳ ゴシック" w:eastAsia="ＭＳ ゴシック" w:hAnsi="ＭＳ ゴシック" w:cs="ＭＳ Ｐゴシック" w:hint="eastAsia"/>
                <w:kern w:val="0"/>
                <w:sz w:val="20"/>
                <w:szCs w:val="20"/>
              </w:rPr>
              <w:t>回の打合せと運営委員連絡会を年３回程度行う。</w:t>
            </w:r>
          </w:p>
          <w:p w14:paraId="63511449" w14:textId="6B84D379" w:rsidR="00AF5CE7" w:rsidRPr="009C15D4" w:rsidRDefault="00C97F0E" w:rsidP="003B6FA7">
            <w:pPr>
              <w:widowControl/>
              <w:tabs>
                <w:tab w:val="left" w:leader="middleDot" w:pos="7512"/>
              </w:tabs>
              <w:spacing w:line="280" w:lineRule="exact"/>
              <w:ind w:leftChars="200" w:left="420"/>
              <w:jc w:val="left"/>
              <w:rPr>
                <w:rFonts w:ascii="ＭＳ ゴシック" w:eastAsia="ＭＳ ゴシック" w:hAnsi="ＭＳ ゴシック" w:cs="ＭＳ Ｐゴシック" w:hint="eastAsia"/>
                <w:kern w:val="0"/>
                <w:sz w:val="20"/>
                <w:szCs w:val="20"/>
              </w:rPr>
            </w:pPr>
            <w:r w:rsidRPr="009C15D4">
              <w:rPr>
                <w:rFonts w:ascii="ＭＳ ゴシック" w:eastAsia="ＭＳ ゴシック" w:hAnsi="ＭＳ ゴシック" w:cs="ＭＳ Ｐゴシック" w:hint="eastAsia"/>
                <w:kern w:val="0"/>
                <w:sz w:val="20"/>
                <w:szCs w:val="20"/>
              </w:rPr>
              <w:t>⇒定期的に実施することができなかった</w:t>
            </w:r>
            <w:r w:rsidR="00940AAA">
              <w:rPr>
                <w:rFonts w:ascii="ＭＳ ゴシック" w:eastAsia="ＭＳ ゴシック" w:hAnsi="ＭＳ ゴシック" w:cs="ＭＳ Ｐゴシック" w:hint="eastAsia"/>
                <w:kern w:val="0"/>
                <w:sz w:val="20"/>
                <w:szCs w:val="20"/>
              </w:rPr>
              <w:t>。</w:t>
            </w:r>
            <w:r w:rsidR="00041699">
              <w:rPr>
                <w:rFonts w:ascii="ＭＳ ゴシック" w:eastAsia="ＭＳ ゴシック" w:hAnsi="ＭＳ ゴシック" w:cs="ＭＳ Ｐゴシック"/>
                <w:kern w:val="0"/>
                <w:sz w:val="20"/>
                <w:szCs w:val="20"/>
              </w:rPr>
              <w:tab/>
            </w:r>
            <w:r w:rsidRPr="009C15D4">
              <w:rPr>
                <w:rFonts w:ascii="ＭＳ ゴシック" w:eastAsia="ＭＳ ゴシック" w:hAnsi="ＭＳ ゴシック" w:cs="ＭＳ Ｐゴシック" w:hint="eastAsia"/>
                <w:kern w:val="0"/>
                <w:sz w:val="20"/>
                <w:szCs w:val="20"/>
              </w:rPr>
              <w:t>（△）</w:t>
            </w:r>
          </w:p>
        </w:tc>
      </w:tr>
      <w:tr w:rsidR="00C97F0E" w:rsidRPr="003B5EB9" w14:paraId="2E78816D" w14:textId="77777777" w:rsidTr="003B5EB9">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3FB433BD"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次年度に向けて</w:t>
            </w:r>
          </w:p>
        </w:tc>
        <w:tc>
          <w:tcPr>
            <w:tcW w:w="8505"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F31A449" w14:textId="37F446B2" w:rsidR="00C97F0E" w:rsidRPr="003B5EB9" w:rsidRDefault="00C97F0E" w:rsidP="009C15D4">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B5EB9">
              <w:rPr>
                <w:rFonts w:ascii="ＭＳ ゴシック" w:eastAsia="ＭＳ ゴシック" w:hAnsi="ＭＳ ゴシック" w:cs="ＭＳ Ｐゴシック" w:hint="eastAsia"/>
                <w:kern w:val="0"/>
                <w:sz w:val="20"/>
                <w:szCs w:val="20"/>
              </w:rPr>
              <w:t>年度当初予定していた備品購入費及び工事請負費の予算がつかなかったため、ハード面の整備は断念し、今年度はソフト面の充実を図ることとした。「地域協働アルバイト支援」について依頼、「地域協働キャリアセンター」の運営を委託し、各種取組みについて実施することができた。</w:t>
            </w:r>
            <w:r w:rsidR="009C15D4">
              <w:rPr>
                <w:rFonts w:ascii="ＭＳ ゴシック" w:eastAsia="ＭＳ ゴシック" w:hAnsi="ＭＳ ゴシック" w:cs="ＭＳ Ｐゴシック" w:hint="eastAsia"/>
                <w:kern w:val="0"/>
                <w:sz w:val="20"/>
                <w:szCs w:val="20"/>
              </w:rPr>
              <w:t>３</w:t>
            </w:r>
            <w:r w:rsidRPr="003B5EB9">
              <w:rPr>
                <w:rFonts w:ascii="ＭＳ ゴシック" w:eastAsia="ＭＳ ゴシック" w:hAnsi="ＭＳ ゴシック" w:cs="ＭＳ Ｐゴシック" w:hint="eastAsia"/>
                <w:kern w:val="0"/>
                <w:sz w:val="20"/>
                <w:szCs w:val="20"/>
              </w:rPr>
              <w:t>年後に進級率を94％に、卒業率を90％へ、</w:t>
            </w:r>
            <w:r w:rsidR="009C15D4">
              <w:rPr>
                <w:rFonts w:ascii="ＭＳ ゴシック" w:eastAsia="ＭＳ ゴシック" w:hAnsi="ＭＳ ゴシック" w:cs="ＭＳ Ｐゴシック" w:hint="eastAsia"/>
                <w:kern w:val="0"/>
                <w:sz w:val="20"/>
                <w:szCs w:val="20"/>
              </w:rPr>
              <w:t>１</w:t>
            </w:r>
            <w:r w:rsidRPr="003B5EB9">
              <w:rPr>
                <w:rFonts w:ascii="ＭＳ ゴシック" w:eastAsia="ＭＳ ゴシック" w:hAnsi="ＭＳ ゴシック" w:cs="ＭＳ Ｐゴシック" w:hint="eastAsia"/>
                <w:kern w:val="0"/>
                <w:sz w:val="20"/>
                <w:szCs w:val="20"/>
              </w:rPr>
              <w:t>年後離職率を10％以内へ、内定率100％維持の目標に向けて更なる取組みを企画実施していきたい。</w:t>
            </w:r>
          </w:p>
        </w:tc>
      </w:tr>
    </w:tbl>
    <w:p w14:paraId="600A04A4" w14:textId="1C526D2A" w:rsidR="003B5EB9" w:rsidRDefault="003B5EB9" w:rsidP="00FE1437">
      <w:pPr>
        <w:snapToGrid w:val="0"/>
        <w:spacing w:line="280" w:lineRule="exact"/>
      </w:pPr>
    </w:p>
    <w:p w14:paraId="21329317" w14:textId="0208DA8A" w:rsidR="00D64D88" w:rsidRDefault="00D64D88">
      <w:pPr>
        <w:widowControl/>
        <w:jc w:val="left"/>
      </w:pPr>
      <w:r>
        <w:br w:type="page"/>
      </w:r>
    </w:p>
    <w:p w14:paraId="28B48CB8" w14:textId="37F959FA" w:rsidR="00D64D88" w:rsidRDefault="00D64D88">
      <w:pPr>
        <w:widowControl/>
        <w:jc w:val="left"/>
      </w:pPr>
      <w:r>
        <w:rPr>
          <w:rFonts w:ascii="Meiryo UI" w:eastAsia="Meiryo UI" w:hAnsi="Meiryo UI" w:cs="ＭＳ Ｐゴシック" w:hint="eastAsia"/>
          <w:b/>
          <w:bCs/>
          <w:kern w:val="0"/>
          <w:sz w:val="20"/>
          <w:szCs w:val="20"/>
        </w:rPr>
        <w:lastRenderedPageBreak/>
        <w:t>３</w:t>
      </w:r>
      <w:r w:rsidRPr="003B5EB9">
        <w:rPr>
          <w:rFonts w:ascii="Meiryo UI" w:eastAsia="Meiryo UI" w:hAnsi="Meiryo UI" w:cs="ＭＳ Ｐゴシック" w:hint="eastAsia"/>
          <w:b/>
          <w:bCs/>
          <w:kern w:val="0"/>
          <w:sz w:val="20"/>
          <w:szCs w:val="20"/>
        </w:rPr>
        <w:t>．事業</w:t>
      </w:r>
      <w:r>
        <w:rPr>
          <w:rFonts w:ascii="Meiryo UI" w:eastAsia="Meiryo UI" w:hAnsi="Meiryo UI" w:cs="ＭＳ Ｐゴシック" w:hint="eastAsia"/>
          <w:b/>
          <w:bCs/>
          <w:kern w:val="0"/>
          <w:sz w:val="20"/>
          <w:szCs w:val="20"/>
        </w:rPr>
        <w:t>費報告</w:t>
      </w:r>
    </w:p>
    <w:p w14:paraId="6CC9D642" w14:textId="162DA5B4" w:rsidR="00D64D88" w:rsidRDefault="00D64D88" w:rsidP="00FE1437">
      <w:pPr>
        <w:snapToGrid w:val="0"/>
        <w:spacing w:line="280" w:lineRule="exact"/>
      </w:pPr>
    </w:p>
    <w:p w14:paraId="703AAA74" w14:textId="07B486EC" w:rsidR="00D64D88" w:rsidRPr="009C15D4" w:rsidRDefault="00D64D88" w:rsidP="00FE1437">
      <w:pPr>
        <w:snapToGrid w:val="0"/>
        <w:spacing w:line="280" w:lineRule="exact"/>
      </w:pPr>
      <w:r w:rsidRPr="00D64D88">
        <w:rPr>
          <w:rFonts w:hint="eastAsia"/>
          <w:noProof/>
        </w:rPr>
        <w:drawing>
          <wp:anchor distT="0" distB="0" distL="114300" distR="114300" simplePos="0" relativeHeight="251658240" behindDoc="0" locked="0" layoutInCell="1" allowOverlap="1" wp14:anchorId="29EC1E9F" wp14:editId="7DAD725A">
            <wp:simplePos x="0" y="0"/>
            <wp:positionH relativeFrom="column">
              <wp:posOffset>2540</wp:posOffset>
            </wp:positionH>
            <wp:positionV relativeFrom="paragraph">
              <wp:posOffset>-177800</wp:posOffset>
            </wp:positionV>
            <wp:extent cx="6479540" cy="661289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540" cy="6612890"/>
                    </a:xfrm>
                    <a:prstGeom prst="rect">
                      <a:avLst/>
                    </a:prstGeom>
                    <a:noFill/>
                    <a:ln>
                      <a:noFill/>
                    </a:ln>
                  </pic:spPr>
                </pic:pic>
              </a:graphicData>
            </a:graphic>
          </wp:anchor>
        </w:drawing>
      </w:r>
    </w:p>
    <w:sectPr w:rsidR="00D64D88" w:rsidRPr="009C15D4" w:rsidSect="00FE143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F451" w14:textId="77777777" w:rsidR="00FE1437" w:rsidRDefault="00FE1437" w:rsidP="00FE1437">
      <w:r>
        <w:separator/>
      </w:r>
    </w:p>
  </w:endnote>
  <w:endnote w:type="continuationSeparator" w:id="0">
    <w:p w14:paraId="04DC59F7" w14:textId="77777777" w:rsidR="00FE1437" w:rsidRDefault="00FE1437" w:rsidP="00FE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03CE" w14:textId="77777777" w:rsidR="00FE1437" w:rsidRDefault="00FE1437" w:rsidP="00FE1437">
      <w:r>
        <w:separator/>
      </w:r>
    </w:p>
  </w:footnote>
  <w:footnote w:type="continuationSeparator" w:id="0">
    <w:p w14:paraId="396664C7" w14:textId="77777777" w:rsidR="00FE1437" w:rsidRDefault="00FE1437" w:rsidP="00FE1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B0"/>
    <w:rsid w:val="00041699"/>
    <w:rsid w:val="002A51DB"/>
    <w:rsid w:val="003B569E"/>
    <w:rsid w:val="003B5EB9"/>
    <w:rsid w:val="003B6FA7"/>
    <w:rsid w:val="00424BB5"/>
    <w:rsid w:val="004849D3"/>
    <w:rsid w:val="0051651F"/>
    <w:rsid w:val="00524EA8"/>
    <w:rsid w:val="0076284F"/>
    <w:rsid w:val="00940AAA"/>
    <w:rsid w:val="00982AD8"/>
    <w:rsid w:val="009C15D4"/>
    <w:rsid w:val="00AF5CE7"/>
    <w:rsid w:val="00C97F0E"/>
    <w:rsid w:val="00D64D88"/>
    <w:rsid w:val="00EF00B0"/>
    <w:rsid w:val="00FE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A1C8B"/>
  <w15:chartTrackingRefBased/>
  <w15:docId w15:val="{CD7DEA04-8736-442D-845A-97879B9B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437"/>
    <w:pPr>
      <w:tabs>
        <w:tab w:val="center" w:pos="4252"/>
        <w:tab w:val="right" w:pos="8504"/>
      </w:tabs>
      <w:snapToGrid w:val="0"/>
    </w:pPr>
  </w:style>
  <w:style w:type="character" w:customStyle="1" w:styleId="a4">
    <w:name w:val="ヘッダー (文字)"/>
    <w:basedOn w:val="a0"/>
    <w:link w:val="a3"/>
    <w:uiPriority w:val="99"/>
    <w:rsid w:val="00FE1437"/>
  </w:style>
  <w:style w:type="paragraph" w:styleId="a5">
    <w:name w:val="footer"/>
    <w:basedOn w:val="a"/>
    <w:link w:val="a6"/>
    <w:uiPriority w:val="99"/>
    <w:unhideWhenUsed/>
    <w:rsid w:val="00FE1437"/>
    <w:pPr>
      <w:tabs>
        <w:tab w:val="center" w:pos="4252"/>
        <w:tab w:val="right" w:pos="8504"/>
      </w:tabs>
      <w:snapToGrid w:val="0"/>
    </w:pPr>
  </w:style>
  <w:style w:type="character" w:customStyle="1" w:styleId="a6">
    <w:name w:val="フッター (文字)"/>
    <w:basedOn w:val="a0"/>
    <w:link w:val="a5"/>
    <w:uiPriority w:val="99"/>
    <w:rsid w:val="00FE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585">
      <w:bodyDiv w:val="1"/>
      <w:marLeft w:val="0"/>
      <w:marRight w:val="0"/>
      <w:marTop w:val="0"/>
      <w:marBottom w:val="0"/>
      <w:divBdr>
        <w:top w:val="none" w:sz="0" w:space="0" w:color="auto"/>
        <w:left w:val="none" w:sz="0" w:space="0" w:color="auto"/>
        <w:bottom w:val="none" w:sz="0" w:space="0" w:color="auto"/>
        <w:right w:val="none" w:sz="0" w:space="0" w:color="auto"/>
      </w:divBdr>
    </w:div>
    <w:div w:id="15547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14</cp:revision>
  <cp:lastPrinted>2024-03-26T04:27:00Z</cp:lastPrinted>
  <dcterms:created xsi:type="dcterms:W3CDTF">2022-11-11T10:19:00Z</dcterms:created>
  <dcterms:modified xsi:type="dcterms:W3CDTF">2024-03-27T23:55:00Z</dcterms:modified>
</cp:coreProperties>
</file>