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6911" w14:textId="2371F897" w:rsidR="000342C3" w:rsidRPr="000342C3" w:rsidRDefault="000342C3" w:rsidP="000342C3">
      <w:pPr>
        <w:pStyle w:val="time"/>
        <w:shd w:val="clear" w:color="auto" w:fill="FFFFFF"/>
        <w:spacing w:before="0" w:beforeAutospacing="0" w:after="0" w:afterAutospacing="0"/>
        <w:rPr>
          <w:rFonts w:ascii="ＭＳ 明朝" w:eastAsia="ＭＳ 明朝" w:hAnsi="ＭＳ 明朝" w:cstheme="minorBidi"/>
          <w:kern w:val="2"/>
          <w:sz w:val="21"/>
          <w:szCs w:val="28"/>
        </w:rPr>
      </w:pPr>
      <w:r w:rsidRPr="000342C3">
        <w:rPr>
          <w:rFonts w:ascii="ＭＳ 明朝" w:eastAsia="ＭＳ 明朝" w:hAnsi="ＭＳ 明朝" w:cstheme="minorBidi" w:hint="eastAsia"/>
          <w:kern w:val="2"/>
          <w:sz w:val="21"/>
          <w:szCs w:val="28"/>
        </w:rPr>
        <w:t>2013-08-29</w:t>
      </w:r>
    </w:p>
    <w:p w14:paraId="262A7E47" w14:textId="6505594E" w:rsidR="000342C3" w:rsidRPr="000342C3" w:rsidRDefault="000342C3" w:rsidP="000342C3">
      <w:pPr>
        <w:pStyle w:val="2"/>
        <w:shd w:val="clear" w:color="auto" w:fill="FFFFFF"/>
        <w:spacing w:before="225" w:beforeAutospacing="0" w:after="0" w:afterAutospacing="0"/>
        <w:rPr>
          <w:rFonts w:ascii="ＭＳ 明朝" w:eastAsia="ＭＳ 明朝" w:hAnsi="ＭＳ 明朝" w:cstheme="minorBidi" w:hint="eastAsia"/>
          <w:b w:val="0"/>
          <w:bCs w:val="0"/>
          <w:kern w:val="2"/>
          <w:sz w:val="32"/>
          <w:szCs w:val="44"/>
        </w:rPr>
      </w:pPr>
      <w:r w:rsidRPr="000342C3">
        <w:rPr>
          <w:rFonts w:ascii="ＭＳ 明朝" w:eastAsia="ＭＳ 明朝" w:hAnsi="ＭＳ 明朝" w:cstheme="minorBidi" w:hint="eastAsia"/>
          <w:b w:val="0"/>
          <w:bCs w:val="0"/>
          <w:kern w:val="2"/>
          <w:sz w:val="32"/>
          <w:szCs w:val="44"/>
        </w:rPr>
        <w:t>東大阪</w:t>
      </w:r>
      <w:r w:rsidRPr="000342C3">
        <w:rPr>
          <w:rFonts w:ascii="ＭＳ 明朝" w:eastAsia="ＭＳ 明朝" w:hAnsi="ＭＳ 明朝" w:cstheme="minorBidi" w:hint="eastAsia"/>
          <w:b w:val="0"/>
          <w:bCs w:val="0"/>
          <w:kern w:val="2"/>
          <w:sz w:val="32"/>
          <w:szCs w:val="44"/>
        </w:rPr>
        <w:t>市「</w:t>
      </w:r>
      <w:r w:rsidRPr="000342C3">
        <w:rPr>
          <w:rFonts w:ascii="ＭＳ 明朝" w:eastAsia="ＭＳ 明朝" w:hAnsi="ＭＳ 明朝" w:cstheme="minorBidi" w:hint="eastAsia"/>
          <w:b w:val="0"/>
          <w:bCs w:val="0"/>
          <w:kern w:val="2"/>
          <w:sz w:val="32"/>
          <w:szCs w:val="44"/>
        </w:rPr>
        <w:t>第1回まちづくり意見交換会</w:t>
      </w:r>
      <w:r w:rsidRPr="000342C3">
        <w:rPr>
          <w:rFonts w:ascii="ＭＳ 明朝" w:eastAsia="ＭＳ 明朝" w:hAnsi="ＭＳ 明朝" w:cstheme="minorBidi" w:hint="eastAsia"/>
          <w:b w:val="0"/>
          <w:bCs w:val="0"/>
          <w:kern w:val="2"/>
          <w:sz w:val="32"/>
          <w:szCs w:val="44"/>
        </w:rPr>
        <w:t>」が</w:t>
      </w:r>
      <w:r w:rsidRPr="000342C3">
        <w:rPr>
          <w:rFonts w:ascii="ＭＳ 明朝" w:eastAsia="ＭＳ 明朝" w:hAnsi="ＭＳ 明朝" w:cstheme="minorBidi" w:hint="eastAsia"/>
          <w:b w:val="0"/>
          <w:bCs w:val="0"/>
          <w:kern w:val="2"/>
          <w:sz w:val="32"/>
          <w:szCs w:val="44"/>
        </w:rPr>
        <w:t>F地域 布施駅前リージョンセンター</w:t>
      </w:r>
      <w:r w:rsidRPr="000342C3">
        <w:rPr>
          <w:rFonts w:ascii="ＭＳ 明朝" w:eastAsia="ＭＳ 明朝" w:hAnsi="ＭＳ 明朝" w:cstheme="minorBidi" w:hint="eastAsia"/>
          <w:b w:val="0"/>
          <w:bCs w:val="0"/>
          <w:kern w:val="2"/>
          <w:sz w:val="32"/>
          <w:szCs w:val="44"/>
        </w:rPr>
        <w:t>にて行われました</w:t>
      </w:r>
    </w:p>
    <w:p w14:paraId="473B401C" w14:textId="19400444" w:rsidR="000342C3" w:rsidRPr="000342C3" w:rsidRDefault="000342C3" w:rsidP="000342C3">
      <w:pPr>
        <w:widowControl/>
        <w:shd w:val="clear" w:color="auto" w:fill="FFFFFF"/>
        <w:ind w:right="120"/>
        <w:jc w:val="left"/>
        <w:rPr>
          <w:rFonts w:ascii="ＭＳ 明朝" w:eastAsia="ＭＳ 明朝" w:hAnsi="ＭＳ 明朝" w:hint="eastAsia"/>
          <w:szCs w:val="28"/>
        </w:rPr>
      </w:pPr>
    </w:p>
    <w:p w14:paraId="4717559A" w14:textId="168B531A" w:rsidR="000342C3" w:rsidRPr="000342C3" w:rsidRDefault="000342C3" w:rsidP="000342C3">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0342C3">
        <w:rPr>
          <w:rFonts w:ascii="ＭＳ 明朝" w:eastAsia="ＭＳ 明朝" w:hAnsi="ＭＳ 明朝" w:cstheme="minorBidi"/>
          <w:kern w:val="2"/>
          <w:sz w:val="21"/>
          <w:szCs w:val="28"/>
        </w:rPr>
        <w:drawing>
          <wp:inline distT="0" distB="0" distL="0" distR="0" wp14:anchorId="0520B355" wp14:editId="319404DD">
            <wp:extent cx="5242560" cy="348996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653BD035" w14:textId="77777777" w:rsidR="000342C3" w:rsidRPr="000342C3" w:rsidRDefault="000342C3" w:rsidP="000342C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342C3">
        <w:rPr>
          <w:rFonts w:ascii="ＭＳ 明朝" w:eastAsia="ＭＳ 明朝" w:hAnsi="ＭＳ 明朝" w:cstheme="minorBidi" w:hint="eastAsia"/>
          <w:kern w:val="2"/>
          <w:sz w:val="21"/>
          <w:szCs w:val="28"/>
        </w:rPr>
        <w:t>６番目のF地域の会場は広めで、各テーブルも終始賑やかでした。</w:t>
      </w:r>
      <w:r w:rsidRPr="000342C3">
        <w:rPr>
          <w:rFonts w:ascii="ＭＳ 明朝" w:eastAsia="ＭＳ 明朝" w:hAnsi="ＭＳ 明朝" w:cstheme="minorBidi" w:hint="eastAsia"/>
          <w:kern w:val="2"/>
          <w:sz w:val="21"/>
          <w:szCs w:val="28"/>
        </w:rPr>
        <w:br/>
        <w:t>印象的だったのが、貼り出された付箋の数の多さです。ベースの紙から大きくはみ出すほどでした。 それだけ意見をしっかりと持たれている方が多くいらっしゃるのだなと思いました。 あっという間に明日が最終日です。</w:t>
      </w:r>
    </w:p>
    <w:p w14:paraId="42AF643C" w14:textId="592B9D85" w:rsidR="000342C3" w:rsidRPr="000342C3" w:rsidRDefault="000342C3" w:rsidP="000342C3">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0342C3">
        <w:rPr>
          <w:rFonts w:ascii="ＭＳ 明朝" w:eastAsia="ＭＳ 明朝" w:hAnsi="ＭＳ 明朝" w:cstheme="minorBidi"/>
          <w:kern w:val="2"/>
          <w:sz w:val="21"/>
          <w:szCs w:val="28"/>
        </w:rPr>
        <w:lastRenderedPageBreak/>
        <w:drawing>
          <wp:inline distT="0" distB="0" distL="0" distR="0" wp14:anchorId="528C67C5" wp14:editId="16BFDA6F">
            <wp:extent cx="5242560" cy="35052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5DA5299D" w14:textId="4452006F" w:rsidR="000342C3" w:rsidRPr="000342C3" w:rsidRDefault="000342C3" w:rsidP="000342C3">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0342C3">
        <w:rPr>
          <w:rFonts w:ascii="ＭＳ 明朝" w:eastAsia="ＭＳ 明朝" w:hAnsi="ＭＳ 明朝" w:cstheme="minorBidi"/>
          <w:kern w:val="2"/>
          <w:sz w:val="21"/>
          <w:szCs w:val="28"/>
        </w:rPr>
        <w:drawing>
          <wp:inline distT="0" distB="0" distL="0" distR="0" wp14:anchorId="6F75CAA1" wp14:editId="63A4CCCF">
            <wp:extent cx="4884420" cy="326136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420" cy="3261360"/>
                    </a:xfrm>
                    <a:prstGeom prst="rect">
                      <a:avLst/>
                    </a:prstGeom>
                    <a:noFill/>
                    <a:ln>
                      <a:noFill/>
                    </a:ln>
                  </pic:spPr>
                </pic:pic>
              </a:graphicData>
            </a:graphic>
          </wp:inline>
        </w:drawing>
      </w:r>
    </w:p>
    <w:p w14:paraId="7D8D998D" w14:textId="77777777" w:rsidR="000342C3" w:rsidRPr="00BC3141" w:rsidRDefault="000342C3" w:rsidP="00BC3141">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0342C3" w:rsidRPr="00BC31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342C3"/>
    <w:rsid w:val="000426A5"/>
    <w:rsid w:val="00071640"/>
    <w:rsid w:val="0009151A"/>
    <w:rsid w:val="000C44E8"/>
    <w:rsid w:val="000D7013"/>
    <w:rsid w:val="000E425C"/>
    <w:rsid w:val="000E7BA5"/>
    <w:rsid w:val="00104D0B"/>
    <w:rsid w:val="00142928"/>
    <w:rsid w:val="00156A67"/>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46C28"/>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9A5CEF"/>
    <w:rsid w:val="009B21DD"/>
    <w:rsid w:val="00A21CC8"/>
    <w:rsid w:val="00A62E5E"/>
    <w:rsid w:val="00A67DFD"/>
    <w:rsid w:val="00A96F8C"/>
    <w:rsid w:val="00AA091A"/>
    <w:rsid w:val="00AD5633"/>
    <w:rsid w:val="00B117A8"/>
    <w:rsid w:val="00B54AA4"/>
    <w:rsid w:val="00B934A6"/>
    <w:rsid w:val="00BC3141"/>
    <w:rsid w:val="00C25D53"/>
    <w:rsid w:val="00C7473B"/>
    <w:rsid w:val="00E214C3"/>
    <w:rsid w:val="00E949A9"/>
    <w:rsid w:val="00EA22B8"/>
    <w:rsid w:val="00F31D42"/>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2851331">
      <w:bodyDiv w:val="1"/>
      <w:marLeft w:val="0"/>
      <w:marRight w:val="0"/>
      <w:marTop w:val="0"/>
      <w:marBottom w:val="0"/>
      <w:divBdr>
        <w:top w:val="none" w:sz="0" w:space="0" w:color="auto"/>
        <w:left w:val="none" w:sz="0" w:space="0" w:color="auto"/>
        <w:bottom w:val="none" w:sz="0" w:space="0" w:color="auto"/>
        <w:right w:val="none" w:sz="0" w:space="0" w:color="auto"/>
      </w:divBdr>
      <w:divsChild>
        <w:div w:id="644508171">
          <w:marLeft w:val="0"/>
          <w:marRight w:val="0"/>
          <w:marTop w:val="0"/>
          <w:marBottom w:val="0"/>
          <w:divBdr>
            <w:top w:val="none" w:sz="0" w:space="0" w:color="auto"/>
            <w:left w:val="none" w:sz="0" w:space="0" w:color="auto"/>
            <w:bottom w:val="none" w:sz="0" w:space="0" w:color="auto"/>
            <w:right w:val="none" w:sz="0" w:space="0" w:color="auto"/>
          </w:divBdr>
        </w:div>
        <w:div w:id="1450464752">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42250108">
      <w:bodyDiv w:val="1"/>
      <w:marLeft w:val="0"/>
      <w:marRight w:val="0"/>
      <w:marTop w:val="0"/>
      <w:marBottom w:val="0"/>
      <w:divBdr>
        <w:top w:val="none" w:sz="0" w:space="0" w:color="auto"/>
        <w:left w:val="none" w:sz="0" w:space="0" w:color="auto"/>
        <w:bottom w:val="none" w:sz="0" w:space="0" w:color="auto"/>
        <w:right w:val="none" w:sz="0" w:space="0" w:color="auto"/>
      </w:divBdr>
      <w:divsChild>
        <w:div w:id="807160958">
          <w:marLeft w:val="0"/>
          <w:marRight w:val="0"/>
          <w:marTop w:val="0"/>
          <w:marBottom w:val="0"/>
          <w:divBdr>
            <w:top w:val="none" w:sz="0" w:space="0" w:color="auto"/>
            <w:left w:val="none" w:sz="0" w:space="0" w:color="auto"/>
            <w:bottom w:val="none" w:sz="0" w:space="0" w:color="auto"/>
            <w:right w:val="none" w:sz="0" w:space="0" w:color="auto"/>
          </w:divBdr>
        </w:div>
        <w:div w:id="504978269">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13666163">
      <w:bodyDiv w:val="1"/>
      <w:marLeft w:val="0"/>
      <w:marRight w:val="0"/>
      <w:marTop w:val="0"/>
      <w:marBottom w:val="0"/>
      <w:divBdr>
        <w:top w:val="none" w:sz="0" w:space="0" w:color="auto"/>
        <w:left w:val="none" w:sz="0" w:space="0" w:color="auto"/>
        <w:bottom w:val="none" w:sz="0" w:space="0" w:color="auto"/>
        <w:right w:val="none" w:sz="0" w:space="0" w:color="auto"/>
      </w:divBdr>
      <w:divsChild>
        <w:div w:id="396712278">
          <w:marLeft w:val="0"/>
          <w:marRight w:val="0"/>
          <w:marTop w:val="0"/>
          <w:marBottom w:val="0"/>
          <w:divBdr>
            <w:top w:val="none" w:sz="0" w:space="0" w:color="auto"/>
            <w:left w:val="none" w:sz="0" w:space="0" w:color="auto"/>
            <w:bottom w:val="none" w:sz="0" w:space="0" w:color="auto"/>
            <w:right w:val="none" w:sz="0" w:space="0" w:color="auto"/>
          </w:divBdr>
        </w:div>
        <w:div w:id="1577202196">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28060790">
      <w:bodyDiv w:val="1"/>
      <w:marLeft w:val="0"/>
      <w:marRight w:val="0"/>
      <w:marTop w:val="0"/>
      <w:marBottom w:val="0"/>
      <w:divBdr>
        <w:top w:val="none" w:sz="0" w:space="0" w:color="auto"/>
        <w:left w:val="none" w:sz="0" w:space="0" w:color="auto"/>
        <w:bottom w:val="none" w:sz="0" w:space="0" w:color="auto"/>
        <w:right w:val="none" w:sz="0" w:space="0" w:color="auto"/>
      </w:divBdr>
      <w:divsChild>
        <w:div w:id="2130934667">
          <w:marLeft w:val="0"/>
          <w:marRight w:val="0"/>
          <w:marTop w:val="0"/>
          <w:marBottom w:val="0"/>
          <w:divBdr>
            <w:top w:val="none" w:sz="0" w:space="0" w:color="auto"/>
            <w:left w:val="none" w:sz="0" w:space="0" w:color="auto"/>
            <w:bottom w:val="none" w:sz="0" w:space="0" w:color="auto"/>
            <w:right w:val="none" w:sz="0" w:space="0" w:color="auto"/>
          </w:divBdr>
        </w:div>
        <w:div w:id="1032728451">
          <w:marLeft w:val="0"/>
          <w:marRight w:val="0"/>
          <w:marTop w:val="600"/>
          <w:marBottom w:val="0"/>
          <w:divBdr>
            <w:top w:val="none" w:sz="0" w:space="0" w:color="auto"/>
            <w:left w:val="none" w:sz="0" w:space="0" w:color="auto"/>
            <w:bottom w:val="none" w:sz="0" w:space="0" w:color="auto"/>
            <w:right w:val="none" w:sz="0" w:space="0" w:color="auto"/>
          </w:divBdr>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2024-04-25T06:30:00Z</cp:lastPrinted>
  <dcterms:created xsi:type="dcterms:W3CDTF">2024-04-25T06:31:00Z</dcterms:created>
  <dcterms:modified xsi:type="dcterms:W3CDTF">2024-04-25T06:31:00Z</dcterms:modified>
</cp:coreProperties>
</file>