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CCCDF" w14:textId="2229ED7E" w:rsidR="00A21CC8" w:rsidRPr="00A21CC8" w:rsidRDefault="00A21CC8" w:rsidP="00A21CC8">
      <w:pPr>
        <w:widowControl/>
        <w:shd w:val="clear" w:color="auto" w:fill="FFFFFF"/>
        <w:jc w:val="left"/>
        <w:rPr>
          <w:rFonts w:ascii="ＭＳ 明朝" w:eastAsia="ＭＳ 明朝" w:hAnsi="ＭＳ 明朝"/>
          <w:szCs w:val="28"/>
        </w:rPr>
      </w:pPr>
      <w:r w:rsidRPr="00A21CC8">
        <w:rPr>
          <w:rFonts w:ascii="ＭＳ 明朝" w:eastAsia="ＭＳ 明朝" w:hAnsi="ＭＳ 明朝" w:hint="eastAsia"/>
          <w:szCs w:val="28"/>
        </w:rPr>
        <w:t>2014-03-08</w:t>
      </w:r>
    </w:p>
    <w:p w14:paraId="7C0C4C2B" w14:textId="1F5C418C" w:rsidR="00A21CC8" w:rsidRPr="00A21CC8" w:rsidRDefault="00A21CC8" w:rsidP="00A21CC8">
      <w:pPr>
        <w:pStyle w:val="2"/>
        <w:shd w:val="clear" w:color="auto" w:fill="FFFFFF"/>
        <w:spacing w:before="225" w:beforeAutospacing="0" w:after="0" w:afterAutospacing="0"/>
        <w:rPr>
          <w:rFonts w:ascii="ＭＳ 明朝" w:eastAsia="ＭＳ 明朝" w:hAnsi="ＭＳ 明朝" w:cstheme="minorBidi"/>
          <w:b w:val="0"/>
          <w:bCs w:val="0"/>
          <w:kern w:val="2"/>
          <w:sz w:val="32"/>
          <w:szCs w:val="44"/>
        </w:rPr>
      </w:pPr>
      <w:r w:rsidRPr="00A21CC8">
        <w:rPr>
          <w:rFonts w:ascii="ＭＳ 明朝" w:eastAsia="ＭＳ 明朝" w:hAnsi="ＭＳ 明朝" w:cstheme="minorBidi" w:hint="eastAsia"/>
          <w:b w:val="0"/>
          <w:bCs w:val="0"/>
          <w:kern w:val="2"/>
          <w:sz w:val="32"/>
          <w:szCs w:val="44"/>
        </w:rPr>
        <w:t>東大阪市</w:t>
      </w:r>
      <w:r w:rsidR="00241B04">
        <w:rPr>
          <w:rFonts w:ascii="ＭＳ 明朝" w:eastAsia="ＭＳ 明朝" w:hAnsi="ＭＳ 明朝" w:cstheme="minorBidi" w:hint="eastAsia"/>
          <w:b w:val="0"/>
          <w:bCs w:val="0"/>
          <w:kern w:val="2"/>
          <w:sz w:val="32"/>
          <w:szCs w:val="44"/>
        </w:rPr>
        <w:t>「</w:t>
      </w:r>
      <w:r w:rsidRPr="00A21CC8">
        <w:rPr>
          <w:rFonts w:ascii="ＭＳ 明朝" w:eastAsia="ＭＳ 明朝" w:hAnsi="ＭＳ 明朝" w:cstheme="minorBidi" w:hint="eastAsia"/>
          <w:b w:val="0"/>
          <w:bCs w:val="0"/>
          <w:kern w:val="2"/>
          <w:sz w:val="32"/>
          <w:szCs w:val="44"/>
        </w:rPr>
        <w:t>まちづくり意見交換会シンポジウム」が行われました</w:t>
      </w:r>
    </w:p>
    <w:p w14:paraId="7ED3008F" w14:textId="43ADAF97" w:rsidR="00A21CC8" w:rsidRPr="00A21CC8" w:rsidRDefault="00A21CC8" w:rsidP="00A21CC8">
      <w:pPr>
        <w:widowControl/>
        <w:shd w:val="clear" w:color="auto" w:fill="FFFFFF"/>
        <w:ind w:right="120"/>
        <w:jc w:val="left"/>
        <w:rPr>
          <w:rFonts w:ascii="ＭＳ 明朝" w:eastAsia="ＭＳ 明朝" w:hAnsi="ＭＳ 明朝"/>
          <w:szCs w:val="28"/>
        </w:rPr>
      </w:pPr>
    </w:p>
    <w:p w14:paraId="7FC9605C" w14:textId="39AC2D91" w:rsidR="00A21CC8" w:rsidRPr="00A21CC8" w:rsidRDefault="00A21CC8" w:rsidP="00A21CC8">
      <w:pPr>
        <w:pStyle w:val="Web"/>
        <w:shd w:val="clear" w:color="auto" w:fill="FFFFFF"/>
        <w:spacing w:before="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平成２５年度版「東大阪市 まちづくり意見交換会」の総まとめシンポジウム、「ええやん、まちづくり意見交換会 どなるん、まちづくり意見交換会」が、若江岩田駅前イコーラムにて行われ、162名の方が参加されました。</w:t>
      </w:r>
    </w:p>
    <w:p w14:paraId="6B82B7B5" w14:textId="63BE3EBB"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drawing>
          <wp:inline distT="0" distB="0" distL="0" distR="0" wp14:anchorId="61EBB502" wp14:editId="113CC780">
            <wp:extent cx="5242560" cy="347472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0CE9890" w14:textId="77777777"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第１部では、「報告と次年度の事業（案）説明」がありました。 「東大阪市 まちづくり意見交換会」は、東大阪市版 地域分権制度の実現を目指し、昨年８月から今年の１月にかけ、７つの地域ごとに全４回行われてきた住民参加型の話し合いの場です。</w:t>
      </w:r>
      <w:r w:rsidRPr="00A21CC8">
        <w:rPr>
          <w:rFonts w:ascii="ＭＳ 明朝" w:eastAsia="ＭＳ 明朝" w:hAnsi="ＭＳ 明朝" w:cstheme="minorBidi" w:hint="eastAsia"/>
          <w:kern w:val="2"/>
          <w:sz w:val="21"/>
          <w:szCs w:val="28"/>
        </w:rPr>
        <w:br/>
        <w:t>まずは、そんな「まちづくり意見交換会」の会場で、実際に地域の方の話に耳を傾けながら進行を務められていた、地域サポート職員の方々から、意見交換会を通じて感じた事等の発表がありました。「横の繋がりを生む役割を担いたい」「地域と行政を取り持つ架け橋になれればと思います」といった声もあり、とても頼もしく感じました。</w:t>
      </w:r>
    </w:p>
    <w:p w14:paraId="60BF7EE3" w14:textId="3CF166F7"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lastRenderedPageBreak/>
        <w:drawing>
          <wp:inline distT="0" distB="0" distL="0" distR="0" wp14:anchorId="2A8BE82B" wp14:editId="59200875">
            <wp:extent cx="5242560" cy="347472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D73BB9C" w14:textId="2A3B7A01" w:rsidR="00A21CC8" w:rsidRPr="00A21CC8" w:rsidRDefault="00A21CC8" w:rsidP="00A21CC8">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drawing>
          <wp:inline distT="0" distB="0" distL="0" distR="0" wp14:anchorId="54567650" wp14:editId="524E8B1B">
            <wp:extent cx="5242560" cy="347472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BF10DC9" w14:textId="01A44A02"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全４回の意見交換会を通して、地域の魅力や、これまで行われてきた地域活動の情報の共有や共感が多く得られ、その「強み」をどう活かしていくべきかが考えら</w:t>
      </w:r>
      <w:r w:rsidR="00191433">
        <w:rPr>
          <w:rFonts w:ascii="ＭＳ 明朝" w:eastAsia="ＭＳ 明朝" w:hAnsi="ＭＳ 明朝" w:cstheme="minorBidi" w:hint="eastAsia"/>
          <w:kern w:val="2"/>
          <w:sz w:val="21"/>
          <w:szCs w:val="28"/>
        </w:rPr>
        <w:t>れ</w:t>
      </w:r>
      <w:r w:rsidRPr="00A21CC8">
        <w:rPr>
          <w:rFonts w:ascii="ＭＳ 明朝" w:eastAsia="ＭＳ 明朝" w:hAnsi="ＭＳ 明朝" w:cstheme="minorBidi" w:hint="eastAsia"/>
          <w:kern w:val="2"/>
          <w:sz w:val="21"/>
          <w:szCs w:val="28"/>
        </w:rPr>
        <w:t>てきました。その</w:t>
      </w:r>
      <w:r w:rsidRPr="00A21CC8">
        <w:rPr>
          <w:rFonts w:ascii="ＭＳ 明朝" w:eastAsia="ＭＳ 明朝" w:hAnsi="ＭＳ 明朝" w:cstheme="minorBidi" w:hint="eastAsia"/>
          <w:kern w:val="2"/>
          <w:sz w:val="21"/>
          <w:szCs w:val="28"/>
        </w:rPr>
        <w:lastRenderedPageBreak/>
        <w:t>上で、子育て・高齢者・安心安全・地域資源・環境といったテーマごとに、それぞれの理想の姿と現状の差から明らかになった「課題＝やるべきこと」から、恊働先を想定した「事業案」の検討までが行われました。</w:t>
      </w:r>
      <w:r w:rsidRPr="00A21CC8">
        <w:rPr>
          <w:rFonts w:ascii="ＭＳ 明朝" w:eastAsia="ＭＳ 明朝" w:hAnsi="ＭＳ 明朝" w:cstheme="minorBidi" w:hint="eastAsia"/>
          <w:kern w:val="2"/>
          <w:sz w:val="21"/>
          <w:szCs w:val="28"/>
        </w:rPr>
        <w:br/>
        <w:t>また、５回目以降の意見交換会は、今年～来年に継続して行われることが決定しています。進行役の方が仰っていた、「事業化に結びつけることを焦らず、継続して議論していく中で、新しい仲間（恊働先）を見つけながら、少しずつでもまちの思いがカタチになっていくように応援します。」との言葉が印象的でした。</w:t>
      </w:r>
    </w:p>
    <w:p w14:paraId="79AAC81C" w14:textId="6BFE9280"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drawing>
          <wp:inline distT="0" distB="0" distL="0" distR="0" wp14:anchorId="1405B9DA" wp14:editId="6C008BC2">
            <wp:extent cx="5242560" cy="347472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7CBD030" w14:textId="54DD0524" w:rsidR="00A21CC8" w:rsidRPr="00A21CC8" w:rsidRDefault="00A21CC8" w:rsidP="00A21CC8">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lastRenderedPageBreak/>
        <w:drawing>
          <wp:inline distT="0" distB="0" distL="0" distR="0" wp14:anchorId="3AB78B0E" wp14:editId="5AD913E4">
            <wp:extent cx="5242560" cy="347472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50FE7836" w14:textId="77777777"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第２部では、「まちづくり意見交換会が生み出すモノ」として、東大阪市長の野田義和氏、東大阪市自治協議会会長の松浦隆氏、りそな総合研究所プロジェクトフェロー藤原明氏の３名による、まちづくり座談会が行われました。第１部の終わりに集められたアンケートに答える場面もあり、中には厳しい意見も。お集りいただいた方々の真剣な思いが伝わってきます。</w:t>
      </w:r>
    </w:p>
    <w:p w14:paraId="4D5680FD" w14:textId="39EB2622"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lastRenderedPageBreak/>
        <w:drawing>
          <wp:inline distT="0" distB="0" distL="0" distR="0" wp14:anchorId="2E5E6E08" wp14:editId="5310787D">
            <wp:extent cx="5242560" cy="347472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0A9F4DCB" w14:textId="2DDA5E0D" w:rsidR="00A21CC8" w:rsidRPr="00A21CC8" w:rsidRDefault="00A21CC8" w:rsidP="00A21CC8">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drawing>
          <wp:inline distT="0" distB="0" distL="0" distR="0" wp14:anchorId="77AFE97E" wp14:editId="74F9CA7F">
            <wp:extent cx="5242560" cy="347472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C781D18" w14:textId="36CA3212" w:rsidR="00A21CC8" w:rsidRPr="00A21CC8" w:rsidRDefault="00A21CC8" w:rsidP="00A21CC8">
      <w:pPr>
        <w:pStyle w:val="img"/>
        <w:shd w:val="clear" w:color="auto" w:fill="FFFFFF"/>
        <w:spacing w:before="150" w:beforeAutospacing="0" w:after="0" w:afterAutospacing="0"/>
        <w:jc w:val="center"/>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lastRenderedPageBreak/>
        <w:drawing>
          <wp:inline distT="0" distB="0" distL="0" distR="0" wp14:anchorId="329D76A4" wp14:editId="6DC84349">
            <wp:extent cx="5242560" cy="347472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700EBF9" w14:textId="77777777"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全４回の意見交換会で進行役を務められていた藤原さんは、過去に地域で行われてきた取り組みを沢山聞けたのが良かった、と思われたそうです。広めていくべき素晴らしい取り組みがあまり知られていなかったり、同じ事をやっているのにお互いの存在知らず、バラバラに動いてしまっていたものが、この意見交換会で明らかになってきました。それこそが、まちづくりへの大きな財産となります。</w:t>
      </w:r>
    </w:p>
    <w:p w14:paraId="09698986" w14:textId="6425EB68"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noProof/>
          <w:kern w:val="2"/>
          <w:sz w:val="21"/>
          <w:szCs w:val="28"/>
        </w:rPr>
        <w:lastRenderedPageBreak/>
        <w:drawing>
          <wp:inline distT="0" distB="0" distL="0" distR="0" wp14:anchorId="5DDD52C2" wp14:editId="2C697122">
            <wp:extent cx="5242560" cy="347472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6B833C6D" w14:textId="77777777" w:rsid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 xml:space="preserve">まちづくり意見交換会には、”さまざまな立場の人が、まちづくりを語る出会いの場”というコンセプトがあります。「自分たちのまちは自分たちでつくりたい」と思われている方は、是非、次回からでも参加をしてみてください。本当に必要だと思える取り組みを、かたちにしていくチャンスです。 </w:t>
      </w:r>
    </w:p>
    <w:p w14:paraId="30CD99E5" w14:textId="6AF8F2B0" w:rsidR="00A21CC8" w:rsidRPr="00A21CC8" w:rsidRDefault="00A21CC8" w:rsidP="00A21CC8">
      <w:pPr>
        <w:pStyle w:val="Web"/>
        <w:shd w:val="clear" w:color="auto" w:fill="FFFFFF"/>
        <w:spacing w:before="450" w:beforeAutospacing="0" w:after="0" w:afterAutospacing="0"/>
        <w:jc w:val="both"/>
        <w:rPr>
          <w:rFonts w:ascii="ＭＳ 明朝" w:eastAsia="ＭＳ 明朝" w:hAnsi="ＭＳ 明朝" w:cstheme="minorBidi"/>
          <w:kern w:val="2"/>
          <w:sz w:val="21"/>
          <w:szCs w:val="28"/>
        </w:rPr>
      </w:pPr>
      <w:r w:rsidRPr="00A21CC8">
        <w:rPr>
          <w:rFonts w:ascii="ＭＳ 明朝" w:eastAsia="ＭＳ 明朝" w:hAnsi="ＭＳ 明朝" w:cstheme="minorBidi" w:hint="eastAsia"/>
          <w:kern w:val="2"/>
          <w:sz w:val="21"/>
          <w:szCs w:val="28"/>
        </w:rPr>
        <w:t>※第５回目となる意見交換会は、５月に実施予定となっております。日時の詳しいスケジュールが分かり次第、東大阪市のHPや、笑働OSAKAでもお伝えいたします。</w:t>
      </w:r>
    </w:p>
    <w:p w14:paraId="0CBF6D09" w14:textId="5D6F7DA8" w:rsidR="00A21CC8" w:rsidRPr="00792740" w:rsidRDefault="00A21CC8" w:rsidP="00A21CC8">
      <w:pPr>
        <w:shd w:val="clear" w:color="auto" w:fill="FFFFFF"/>
        <w:rPr>
          <w:rFonts w:ascii="ＭＳ 明朝" w:eastAsia="ＭＳ 明朝" w:hAnsi="ＭＳ 明朝"/>
          <w:szCs w:val="28"/>
        </w:rPr>
      </w:pPr>
    </w:p>
    <w:sectPr w:rsidR="00A21CC8" w:rsidRPr="0079274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375E7" w14:textId="77777777" w:rsidR="007C29A4" w:rsidRDefault="007C29A4" w:rsidP="00191433">
      <w:r>
        <w:separator/>
      </w:r>
    </w:p>
  </w:endnote>
  <w:endnote w:type="continuationSeparator" w:id="0">
    <w:p w14:paraId="521560AD" w14:textId="77777777" w:rsidR="007C29A4" w:rsidRDefault="007C29A4" w:rsidP="0019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5EDBD" w14:textId="77777777" w:rsidR="007C29A4" w:rsidRDefault="007C29A4" w:rsidP="00191433">
      <w:r>
        <w:separator/>
      </w:r>
    </w:p>
  </w:footnote>
  <w:footnote w:type="continuationSeparator" w:id="0">
    <w:p w14:paraId="08AEE7BC" w14:textId="77777777" w:rsidR="007C29A4" w:rsidRDefault="007C29A4" w:rsidP="00191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46468"/>
    <w:multiLevelType w:val="multilevel"/>
    <w:tmpl w:val="757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67B"/>
    <w:multiLevelType w:val="multilevel"/>
    <w:tmpl w:val="4A4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15"/>
  </w:num>
  <w:num w:numId="4">
    <w:abstractNumId w:val="12"/>
  </w:num>
  <w:num w:numId="5">
    <w:abstractNumId w:val="7"/>
  </w:num>
  <w:num w:numId="6">
    <w:abstractNumId w:val="4"/>
  </w:num>
  <w:num w:numId="7">
    <w:abstractNumId w:val="13"/>
  </w:num>
  <w:num w:numId="8">
    <w:abstractNumId w:val="11"/>
  </w:num>
  <w:num w:numId="9">
    <w:abstractNumId w:val="8"/>
  </w:num>
  <w:num w:numId="10">
    <w:abstractNumId w:val="16"/>
  </w:num>
  <w:num w:numId="11">
    <w:abstractNumId w:val="17"/>
  </w:num>
  <w:num w:numId="12">
    <w:abstractNumId w:val="10"/>
  </w:num>
  <w:num w:numId="13">
    <w:abstractNumId w:val="0"/>
  </w:num>
  <w:num w:numId="14">
    <w:abstractNumId w:val="3"/>
  </w:num>
  <w:num w:numId="15">
    <w:abstractNumId w:val="5"/>
  </w:num>
  <w:num w:numId="16">
    <w:abstractNumId w:val="6"/>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191433"/>
    <w:rsid w:val="00241B04"/>
    <w:rsid w:val="002A1185"/>
    <w:rsid w:val="00412BB0"/>
    <w:rsid w:val="00482E95"/>
    <w:rsid w:val="004B1486"/>
    <w:rsid w:val="00792740"/>
    <w:rsid w:val="007C29A4"/>
    <w:rsid w:val="00A21CC8"/>
    <w:rsid w:val="00A96F8C"/>
    <w:rsid w:val="00AA091A"/>
    <w:rsid w:val="00B117A8"/>
    <w:rsid w:val="00C25D53"/>
    <w:rsid w:val="00E214C3"/>
    <w:rsid w:val="00E949A9"/>
    <w:rsid w:val="00EA2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semiHidden/>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191433"/>
    <w:pPr>
      <w:tabs>
        <w:tab w:val="center" w:pos="4252"/>
        <w:tab w:val="right" w:pos="8504"/>
      </w:tabs>
      <w:snapToGrid w:val="0"/>
    </w:pPr>
  </w:style>
  <w:style w:type="character" w:customStyle="1" w:styleId="a8">
    <w:name w:val="ヘッダー (文字)"/>
    <w:basedOn w:val="a0"/>
    <w:link w:val="a7"/>
    <w:uiPriority w:val="99"/>
    <w:rsid w:val="00191433"/>
  </w:style>
  <w:style w:type="paragraph" w:styleId="a9">
    <w:name w:val="footer"/>
    <w:basedOn w:val="a"/>
    <w:link w:val="aa"/>
    <w:uiPriority w:val="99"/>
    <w:unhideWhenUsed/>
    <w:rsid w:val="00191433"/>
    <w:pPr>
      <w:tabs>
        <w:tab w:val="center" w:pos="4252"/>
        <w:tab w:val="right" w:pos="8504"/>
      </w:tabs>
      <w:snapToGrid w:val="0"/>
    </w:pPr>
  </w:style>
  <w:style w:type="character" w:customStyle="1" w:styleId="aa">
    <w:name w:val="フッター (文字)"/>
    <w:basedOn w:val="a0"/>
    <w:link w:val="a9"/>
    <w:uiPriority w:val="99"/>
    <w:rsid w:val="00191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4177638">
      <w:bodyDiv w:val="1"/>
      <w:marLeft w:val="0"/>
      <w:marRight w:val="0"/>
      <w:marTop w:val="0"/>
      <w:marBottom w:val="0"/>
      <w:divBdr>
        <w:top w:val="none" w:sz="0" w:space="0" w:color="auto"/>
        <w:left w:val="none" w:sz="0" w:space="0" w:color="auto"/>
        <w:bottom w:val="none" w:sz="0" w:space="0" w:color="auto"/>
        <w:right w:val="none" w:sz="0" w:space="0" w:color="auto"/>
      </w:divBdr>
      <w:divsChild>
        <w:div w:id="1901091662">
          <w:marLeft w:val="0"/>
          <w:marRight w:val="0"/>
          <w:marTop w:val="0"/>
          <w:marBottom w:val="0"/>
          <w:divBdr>
            <w:top w:val="single" w:sz="6" w:space="31" w:color="CBCBCB"/>
            <w:left w:val="single" w:sz="6" w:space="31" w:color="CBCBCB"/>
            <w:bottom w:val="single" w:sz="6" w:space="31" w:color="CBCBCB"/>
            <w:right w:val="single" w:sz="6" w:space="31" w:color="CBCBCB"/>
          </w:divBdr>
          <w:divsChild>
            <w:div w:id="593055407">
              <w:marLeft w:val="0"/>
              <w:marRight w:val="0"/>
              <w:marTop w:val="0"/>
              <w:marBottom w:val="0"/>
              <w:divBdr>
                <w:top w:val="none" w:sz="0" w:space="0" w:color="auto"/>
                <w:left w:val="none" w:sz="0" w:space="0" w:color="auto"/>
                <w:bottom w:val="none" w:sz="0" w:space="0" w:color="auto"/>
                <w:right w:val="none" w:sz="0" w:space="0" w:color="auto"/>
              </w:divBdr>
            </w:div>
            <w:div w:id="6499471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67063052">
      <w:bodyDiv w:val="1"/>
      <w:marLeft w:val="0"/>
      <w:marRight w:val="0"/>
      <w:marTop w:val="0"/>
      <w:marBottom w:val="0"/>
      <w:divBdr>
        <w:top w:val="none" w:sz="0" w:space="0" w:color="auto"/>
        <w:left w:val="none" w:sz="0" w:space="0" w:color="auto"/>
        <w:bottom w:val="none" w:sz="0" w:space="0" w:color="auto"/>
        <w:right w:val="none" w:sz="0" w:space="0" w:color="auto"/>
      </w:divBdr>
      <w:divsChild>
        <w:div w:id="800925865">
          <w:marLeft w:val="0"/>
          <w:marRight w:val="0"/>
          <w:marTop w:val="0"/>
          <w:marBottom w:val="0"/>
          <w:divBdr>
            <w:top w:val="single" w:sz="6" w:space="31" w:color="CBCBCB"/>
            <w:left w:val="single" w:sz="6" w:space="31" w:color="CBCBCB"/>
            <w:bottom w:val="single" w:sz="6" w:space="31" w:color="CBCBCB"/>
            <w:right w:val="single" w:sz="6" w:space="31" w:color="CBCBCB"/>
          </w:divBdr>
          <w:divsChild>
            <w:div w:id="406145985">
              <w:marLeft w:val="0"/>
              <w:marRight w:val="0"/>
              <w:marTop w:val="0"/>
              <w:marBottom w:val="0"/>
              <w:divBdr>
                <w:top w:val="none" w:sz="0" w:space="0" w:color="auto"/>
                <w:left w:val="none" w:sz="0" w:space="0" w:color="auto"/>
                <w:bottom w:val="none" w:sz="0" w:space="0" w:color="auto"/>
                <w:right w:val="none" w:sz="0" w:space="0" w:color="auto"/>
              </w:divBdr>
            </w:div>
            <w:div w:id="155118672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197</Words>
  <Characters>1128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cp:lastPrinted>2024-04-24T01:02:00Z</cp:lastPrinted>
  <dcterms:created xsi:type="dcterms:W3CDTF">2024-04-24T01:02:00Z</dcterms:created>
  <dcterms:modified xsi:type="dcterms:W3CDTF">2024-08-29T02:14:00Z</dcterms:modified>
</cp:coreProperties>
</file>