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A588" w14:textId="4A97DD96" w:rsidR="00E214C3" w:rsidRPr="00E214C3" w:rsidRDefault="00E214C3" w:rsidP="00E214C3">
      <w:pPr>
        <w:widowControl/>
        <w:shd w:val="clear" w:color="auto" w:fill="FFFFFF"/>
        <w:jc w:val="left"/>
        <w:rPr>
          <w:rFonts w:ascii="ＭＳ 明朝" w:eastAsia="ＭＳ 明朝" w:hAnsi="ＭＳ 明朝"/>
          <w:szCs w:val="28"/>
        </w:rPr>
      </w:pPr>
      <w:r w:rsidRPr="00E214C3">
        <w:rPr>
          <w:rFonts w:ascii="ＭＳ 明朝" w:eastAsia="ＭＳ 明朝" w:hAnsi="ＭＳ 明朝" w:hint="eastAsia"/>
          <w:szCs w:val="28"/>
        </w:rPr>
        <w:t>2014-05-30</w:t>
      </w:r>
    </w:p>
    <w:p w14:paraId="7A60250D" w14:textId="79450F71" w:rsidR="00E214C3" w:rsidRPr="00A96F8C" w:rsidRDefault="00D411E5" w:rsidP="00E214C3">
      <w:pPr>
        <w:pStyle w:val="2"/>
        <w:shd w:val="clear" w:color="auto" w:fill="FFFFFF"/>
        <w:spacing w:before="225" w:beforeAutospacing="0" w:after="0" w:afterAutospacing="0"/>
        <w:rPr>
          <w:rFonts w:ascii="ＭＳ 明朝" w:eastAsia="ＭＳ 明朝" w:hAnsi="ＭＳ 明朝" w:cstheme="minorBidi"/>
          <w:b w:val="0"/>
          <w:bCs w:val="0"/>
          <w:kern w:val="2"/>
          <w:sz w:val="32"/>
          <w:szCs w:val="44"/>
        </w:rPr>
      </w:pPr>
      <w:r>
        <w:rPr>
          <w:rFonts w:ascii="ＭＳ 明朝" w:eastAsia="ＭＳ 明朝" w:hAnsi="ＭＳ 明朝" w:cstheme="minorBidi" w:hint="eastAsia"/>
          <w:b w:val="0"/>
          <w:bCs w:val="0"/>
          <w:kern w:val="2"/>
          <w:sz w:val="32"/>
          <w:szCs w:val="44"/>
        </w:rPr>
        <w:t>東大阪市</w:t>
      </w:r>
      <w:r w:rsidR="00E214C3" w:rsidRPr="00A96F8C">
        <w:rPr>
          <w:rFonts w:ascii="ＭＳ 明朝" w:eastAsia="ＭＳ 明朝" w:hAnsi="ＭＳ 明朝" w:cstheme="minorBidi" w:hint="eastAsia"/>
          <w:b w:val="0"/>
          <w:bCs w:val="0"/>
          <w:kern w:val="2"/>
          <w:sz w:val="32"/>
          <w:szCs w:val="44"/>
        </w:rPr>
        <w:t>「</w:t>
      </w:r>
      <w:r>
        <w:rPr>
          <w:rFonts w:ascii="ＭＳ 明朝" w:eastAsia="ＭＳ 明朝" w:hAnsi="ＭＳ 明朝" w:cstheme="minorBidi" w:hint="eastAsia"/>
          <w:b w:val="0"/>
          <w:bCs w:val="0"/>
          <w:kern w:val="2"/>
          <w:sz w:val="32"/>
          <w:szCs w:val="44"/>
        </w:rPr>
        <w:t>第5回</w:t>
      </w:r>
      <w:r w:rsidR="00E214C3" w:rsidRPr="00A96F8C">
        <w:rPr>
          <w:rFonts w:ascii="ＭＳ 明朝" w:eastAsia="ＭＳ 明朝" w:hAnsi="ＭＳ 明朝" w:cstheme="minorBidi" w:hint="eastAsia"/>
          <w:b w:val="0"/>
          <w:bCs w:val="0"/>
          <w:kern w:val="2"/>
          <w:sz w:val="32"/>
          <w:szCs w:val="44"/>
        </w:rPr>
        <w:t>まちづくり意見交換会」が行われました</w:t>
      </w:r>
    </w:p>
    <w:p w14:paraId="557A4AF9" w14:textId="200894C0" w:rsidR="00E214C3" w:rsidRPr="00E214C3" w:rsidRDefault="00E214C3" w:rsidP="00A96F8C">
      <w:pPr>
        <w:widowControl/>
        <w:shd w:val="clear" w:color="auto" w:fill="FFFFFF"/>
        <w:ind w:right="120"/>
        <w:jc w:val="left"/>
        <w:rPr>
          <w:rFonts w:ascii="ＭＳ 明朝" w:eastAsia="ＭＳ 明朝" w:hAnsi="ＭＳ 明朝"/>
          <w:szCs w:val="28"/>
        </w:rPr>
      </w:pPr>
    </w:p>
    <w:p w14:paraId="4F9B17FC" w14:textId="77777777" w:rsidR="00E214C3" w:rsidRPr="00E214C3" w:rsidRDefault="00E214C3" w:rsidP="00E214C3">
      <w:pPr>
        <w:pStyle w:val="Web"/>
        <w:shd w:val="clear" w:color="auto" w:fill="FFFFFF"/>
        <w:spacing w:before="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hint="eastAsia"/>
          <w:kern w:val="2"/>
          <w:sz w:val="21"/>
          <w:szCs w:val="28"/>
        </w:rPr>
        <w:t>平成26年度 第5回「東大阪市まちづくり意見交換会」が７つの地域で開催されました。 昨年度４回おこなわれた意見交換会を通して、各地域の課題＝やるべきこと（現状で足りないところ）が明確化されはじめ、そこから「事業案」の検討が話し合われてきました。その中のいくつかは、実際に事業化のめどもたっています。</w:t>
      </w:r>
    </w:p>
    <w:p w14:paraId="0BF3FD1C" w14:textId="100E9D17"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drawing>
          <wp:inline distT="0" distB="0" distL="0" distR="0" wp14:anchorId="13823BDD" wp14:editId="05CC776F">
            <wp:extent cx="5242560" cy="347472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A41D77E" w14:textId="77777777"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hint="eastAsia"/>
          <w:kern w:val="2"/>
          <w:sz w:val="21"/>
          <w:szCs w:val="28"/>
        </w:rPr>
        <w:t>まずは、恊働のまちづくり部長 中尾さんから挨拶がありました。 「まちづくり意見交換会の枠予算を1000万円として、３月に議会に提案したところ、本事業にご賛同いただく方や、より一層事業化に向けて進めるようにという賛成のご意見をいだたいた一方、事業委託するにはまだ時期尚早、個々の内容や金額が分からないと枠予算は認められない、との意見もありました。 まちづくり意見交換会の目標としては、これまで以上に、地域に根ざしたまちづくりに主体的に取り組める、東大阪市版地域分権の仕組みづくりを醸成するためのステップアップの場と考えています。まちの思いをかたちにする事業として、皆様のより一層の協力をお願いいたします。」</w:t>
      </w:r>
    </w:p>
    <w:p w14:paraId="3AF4B8B7" w14:textId="4DF31253"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lastRenderedPageBreak/>
        <w:drawing>
          <wp:inline distT="0" distB="0" distL="0" distR="0" wp14:anchorId="063F4F4E" wp14:editId="5BCFCCDD">
            <wp:extent cx="5242560" cy="347472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95F2A4F" w14:textId="77777777"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hint="eastAsia"/>
          <w:kern w:val="2"/>
          <w:sz w:val="21"/>
          <w:szCs w:val="28"/>
        </w:rPr>
        <w:t>続いて進行役の藤原さんから、第４回目までの振り返りと、これからの意見交換会の流れについてご説明がありました。 ６回目（次回）は「事業案」の発表会がおこなわれ、ひとつの地域につき１つ、全部で７つの事業案が投票により決定され、その後８月におこなわれる「企業・NPOまちづくり交流会」の場で７つの事業案を発表、参加企業やNPOの皆様それぞれの「強み」を活かし、「できること」の検討に入っていくそうです。（７案以外の事業案についても、書面で企業やNPOに働きかける予定）</w:t>
      </w:r>
    </w:p>
    <w:p w14:paraId="32E6ECC5" w14:textId="77777777"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hint="eastAsia"/>
          <w:kern w:val="2"/>
          <w:sz w:val="21"/>
          <w:szCs w:val="28"/>
        </w:rPr>
        <w:t>また、昨年度の意見交換会では、20歳から50歳の参加がとても少なかったというお話もあり、26年度以降については、積極的に次世代の担い手の方に働きかけて、まちづくり意見交換会を継続、開催していくとのことです。</w:t>
      </w:r>
    </w:p>
    <w:p w14:paraId="601613C3" w14:textId="77777777"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hint="eastAsia"/>
          <w:kern w:val="2"/>
          <w:sz w:val="21"/>
          <w:szCs w:val="28"/>
        </w:rPr>
        <w:t>説明後、WSがスタート。今回は、「やるべきこと」の再共有と「事業案」の再検討がテーマです。各地域、各テーマでそれぞれの議論が深まってきまり、「主体性を持った共有、共感」がおこなわれました。</w:t>
      </w:r>
    </w:p>
    <w:p w14:paraId="4A0103A5" w14:textId="56DDFB11"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lastRenderedPageBreak/>
        <w:drawing>
          <wp:inline distT="0" distB="0" distL="0" distR="0" wp14:anchorId="45D2086D" wp14:editId="29FC8097">
            <wp:extent cx="5242560" cy="34747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3F5A8AF" w14:textId="1206EBC6" w:rsidR="00E214C3" w:rsidRPr="00E214C3" w:rsidRDefault="00E214C3" w:rsidP="00E214C3">
      <w:pPr>
        <w:pStyle w:val="img"/>
        <w:shd w:val="clear" w:color="auto" w:fill="FFFFFF"/>
        <w:spacing w:before="150" w:beforeAutospacing="0" w:after="0" w:afterAutospacing="0"/>
        <w:jc w:val="center"/>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drawing>
          <wp:inline distT="0" distB="0" distL="0" distR="0" wp14:anchorId="259A1411" wp14:editId="14621687">
            <wp:extent cx="5242560" cy="347472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2550FF4" w14:textId="386789B7" w:rsidR="00E214C3" w:rsidRPr="00E214C3" w:rsidRDefault="00E214C3" w:rsidP="00E214C3">
      <w:pPr>
        <w:pStyle w:val="img"/>
        <w:shd w:val="clear" w:color="auto" w:fill="FFFFFF"/>
        <w:spacing w:before="150" w:beforeAutospacing="0" w:after="0" w:afterAutospacing="0"/>
        <w:jc w:val="center"/>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lastRenderedPageBreak/>
        <w:drawing>
          <wp:inline distT="0" distB="0" distL="0" distR="0" wp14:anchorId="23009B2E" wp14:editId="49A77605">
            <wp:extent cx="5242560" cy="34747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451B6F8" w14:textId="6AFF4A50" w:rsidR="00E214C3" w:rsidRPr="00E214C3" w:rsidRDefault="00E214C3" w:rsidP="00E214C3">
      <w:pPr>
        <w:pStyle w:val="img"/>
        <w:shd w:val="clear" w:color="auto" w:fill="FFFFFF"/>
        <w:spacing w:before="150" w:beforeAutospacing="0" w:after="0" w:afterAutospacing="0"/>
        <w:jc w:val="center"/>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drawing>
          <wp:inline distT="0" distB="0" distL="0" distR="0" wp14:anchorId="694E06BB" wp14:editId="04D142E0">
            <wp:extent cx="5242560" cy="34747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DE50BD4" w14:textId="0F5BD906" w:rsidR="00E214C3" w:rsidRPr="00E214C3" w:rsidRDefault="00E214C3" w:rsidP="00E214C3">
      <w:pPr>
        <w:pStyle w:val="img"/>
        <w:shd w:val="clear" w:color="auto" w:fill="FFFFFF"/>
        <w:spacing w:before="150" w:beforeAutospacing="0" w:after="0" w:afterAutospacing="0"/>
        <w:jc w:val="center"/>
        <w:rPr>
          <w:rFonts w:ascii="ＭＳ 明朝" w:eastAsia="ＭＳ 明朝" w:hAnsi="ＭＳ 明朝" w:cstheme="minorBidi"/>
          <w:kern w:val="2"/>
          <w:sz w:val="21"/>
          <w:szCs w:val="28"/>
        </w:rPr>
      </w:pPr>
      <w:r w:rsidRPr="00E214C3">
        <w:rPr>
          <w:rFonts w:ascii="ＭＳ 明朝" w:eastAsia="ＭＳ 明朝" w:hAnsi="ＭＳ 明朝" w:cstheme="minorBidi"/>
          <w:noProof/>
          <w:kern w:val="2"/>
          <w:sz w:val="21"/>
          <w:szCs w:val="28"/>
        </w:rPr>
        <w:lastRenderedPageBreak/>
        <w:drawing>
          <wp:inline distT="0" distB="0" distL="0" distR="0" wp14:anchorId="716517A9" wp14:editId="267C7331">
            <wp:extent cx="5242560" cy="347472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703A5A6" w14:textId="77777777" w:rsidR="00E214C3" w:rsidRPr="00E214C3" w:rsidRDefault="00E214C3" w:rsidP="00E214C3">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E214C3">
        <w:rPr>
          <w:rFonts w:ascii="ＭＳ 明朝" w:eastAsia="ＭＳ 明朝" w:hAnsi="ＭＳ 明朝" w:cstheme="minorBidi" w:hint="eastAsia"/>
          <w:kern w:val="2"/>
          <w:sz w:val="21"/>
          <w:szCs w:val="28"/>
        </w:rPr>
        <w:t>６回目の意見交換会は、７月に開催予定です。どなたでもご参加いただけますので、ご興味のある方はぜひ足をお運びください。</w:t>
      </w:r>
    </w:p>
    <w:p w14:paraId="0E3B7C6E" w14:textId="5B2DF49D" w:rsidR="00E214C3" w:rsidRPr="00E214C3" w:rsidRDefault="00E214C3" w:rsidP="00E214C3">
      <w:pPr>
        <w:shd w:val="clear" w:color="auto" w:fill="FFFFFF"/>
        <w:rPr>
          <w:rFonts w:ascii="ＭＳ 明朝" w:eastAsia="ＭＳ 明朝" w:hAnsi="ＭＳ 明朝"/>
          <w:szCs w:val="28"/>
        </w:rPr>
      </w:pPr>
    </w:p>
    <w:sectPr w:rsidR="00E214C3" w:rsidRPr="00E214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7"/>
  </w:num>
  <w:num w:numId="5">
    <w:abstractNumId w:val="2"/>
  </w:num>
  <w:num w:numId="6">
    <w:abstractNumId w:val="1"/>
  </w:num>
  <w:num w:numId="7">
    <w:abstractNumId w:val="8"/>
  </w:num>
  <w:num w:numId="8">
    <w:abstractNumId w:val="6"/>
  </w:num>
  <w:num w:numId="9">
    <w:abstractNumId w:val="3"/>
  </w:num>
  <w:num w:numId="10">
    <w:abstractNumId w:val="11"/>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206939"/>
    <w:rsid w:val="002A1185"/>
    <w:rsid w:val="00482E95"/>
    <w:rsid w:val="00A96F8C"/>
    <w:rsid w:val="00B117A8"/>
    <w:rsid w:val="00C25D53"/>
    <w:rsid w:val="00D411E5"/>
    <w:rsid w:val="00E214C3"/>
    <w:rsid w:val="00E949A9"/>
    <w:rsid w:val="00EA2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semiHidden/>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2024-04-24T00:33:00Z</cp:lastPrinted>
  <dcterms:created xsi:type="dcterms:W3CDTF">2024-04-24T00:36:00Z</dcterms:created>
  <dcterms:modified xsi:type="dcterms:W3CDTF">2024-05-07T07:45:00Z</dcterms:modified>
</cp:coreProperties>
</file>