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300A" w14:textId="6EE22C06" w:rsidR="001110E8" w:rsidRPr="00330ACB" w:rsidRDefault="001110E8" w:rsidP="001110E8">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（要因分析</w:t>
      </w:r>
      <w:r w:rsidR="00E36EA8">
        <w:rPr>
          <w:rFonts w:ascii="HG丸ｺﾞｼｯｸM-PRO" w:eastAsia="HG丸ｺﾞｼｯｸM-PRO" w:hAnsi="HG丸ｺﾞｼｯｸM-PRO" w:hint="eastAsia"/>
          <w:color w:val="000000" w:themeColor="text1"/>
          <w:kern w:val="0"/>
          <w:szCs w:val="21"/>
        </w:rPr>
        <w:t>に向けて</w:t>
      </w:r>
      <w:r w:rsidRPr="00330ACB">
        <w:rPr>
          <w:rFonts w:ascii="HG丸ｺﾞｼｯｸM-PRO" w:eastAsia="HG丸ｺﾞｼｯｸM-PRO" w:hAnsi="HG丸ｺﾞｼｯｸM-PRO" w:hint="eastAsia"/>
          <w:color w:val="000000" w:themeColor="text1"/>
          <w:kern w:val="0"/>
          <w:szCs w:val="21"/>
        </w:rPr>
        <w:t>）</w:t>
      </w:r>
    </w:p>
    <w:p w14:paraId="7955D60E" w14:textId="77777777" w:rsidR="001110E8" w:rsidRPr="00330ACB"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■新規里親登録について</w:t>
      </w:r>
    </w:p>
    <w:p w14:paraId="6D01E2E6" w14:textId="19765384" w:rsidR="001110E8"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府は</w:t>
      </w:r>
      <w:r w:rsidRPr="00330ACB">
        <w:rPr>
          <w:rFonts w:ascii="HG丸ｺﾞｼｯｸM-PRO" w:eastAsia="HG丸ｺﾞｼｯｸM-PRO" w:hAnsi="HG丸ｺﾞｼｯｸM-PRO"/>
          <w:color w:val="000000" w:themeColor="text1"/>
          <w:kern w:val="0"/>
          <w:szCs w:val="21"/>
        </w:rPr>
        <w:t>単独世帯の割合</w:t>
      </w:r>
      <w:r w:rsidR="00BC43DA">
        <w:rPr>
          <w:rFonts w:ascii="HG丸ｺﾞｼｯｸM-PRO" w:eastAsia="HG丸ｺﾞｼｯｸM-PRO" w:hAnsi="HG丸ｺﾞｼｯｸM-PRO" w:hint="eastAsia"/>
          <w:color w:val="000000" w:themeColor="text1"/>
          <w:kern w:val="0"/>
          <w:szCs w:val="21"/>
        </w:rPr>
        <w:t>が</w:t>
      </w:r>
      <w:r w:rsidR="00E36765">
        <w:rPr>
          <w:rFonts w:ascii="HG丸ｺﾞｼｯｸM-PRO" w:eastAsia="HG丸ｺﾞｼｯｸM-PRO" w:hAnsi="HG丸ｺﾞｼｯｸM-PRO" w:hint="eastAsia"/>
          <w:color w:val="000000" w:themeColor="text1"/>
          <w:kern w:val="0"/>
          <w:szCs w:val="21"/>
        </w:rPr>
        <w:t>相対的に高く</w:t>
      </w:r>
      <w:r w:rsidRPr="00330ACB">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世帯構成が</w:t>
      </w:r>
      <w:r w:rsidRPr="00330ACB">
        <w:rPr>
          <w:rFonts w:ascii="HG丸ｺﾞｼｯｸM-PRO" w:eastAsia="HG丸ｺﾞｼｯｸM-PRO" w:hAnsi="HG丸ｺﾞｼｯｸM-PRO" w:hint="eastAsia"/>
          <w:color w:val="000000" w:themeColor="text1"/>
          <w:kern w:val="0"/>
          <w:szCs w:val="21"/>
        </w:rPr>
        <w:t>積極的な登録</w:t>
      </w:r>
      <w:r>
        <w:rPr>
          <w:rFonts w:ascii="HG丸ｺﾞｼｯｸM-PRO" w:eastAsia="HG丸ｺﾞｼｯｸM-PRO" w:hAnsi="HG丸ｺﾞｼｯｸM-PRO" w:hint="eastAsia"/>
          <w:color w:val="000000" w:themeColor="text1"/>
          <w:kern w:val="0"/>
          <w:szCs w:val="21"/>
        </w:rPr>
        <w:t>につながりにくい</w:t>
      </w:r>
      <w:r w:rsidRPr="00330ACB">
        <w:rPr>
          <w:rFonts w:ascii="HG丸ｺﾞｼｯｸM-PRO" w:eastAsia="HG丸ｺﾞｼｯｸM-PRO" w:hAnsi="HG丸ｺﾞｼｯｸM-PRO" w:hint="eastAsia"/>
          <w:color w:val="000000" w:themeColor="text1"/>
          <w:kern w:val="0"/>
          <w:szCs w:val="21"/>
        </w:rPr>
        <w:t>可能性がある。</w:t>
      </w:r>
    </w:p>
    <w:p w14:paraId="70F57E97" w14:textId="77777777" w:rsidR="0089705F" w:rsidRDefault="0089705F"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bl>
      <w:tblPr>
        <w:tblStyle w:val="a3"/>
        <w:tblW w:w="0" w:type="auto"/>
        <w:tblLook w:val="04A0" w:firstRow="1" w:lastRow="0" w:firstColumn="1" w:lastColumn="0" w:noHBand="0" w:noVBand="1"/>
      </w:tblPr>
      <w:tblGrid>
        <w:gridCol w:w="662"/>
        <w:gridCol w:w="1094"/>
        <w:gridCol w:w="2426"/>
        <w:gridCol w:w="2426"/>
        <w:gridCol w:w="1886"/>
      </w:tblGrid>
      <w:tr w:rsidR="00BC43DA" w:rsidRPr="00BC43DA" w14:paraId="5549C7DF" w14:textId="77777777" w:rsidTr="00BC43DA">
        <w:trPr>
          <w:trHeight w:val="480"/>
        </w:trPr>
        <w:tc>
          <w:tcPr>
            <w:tcW w:w="2100" w:type="dxa"/>
            <w:gridSpan w:val="2"/>
            <w:vMerge w:val="restart"/>
            <w:noWrap/>
            <w:hideMark/>
          </w:tcPr>
          <w:p w14:paraId="781B3915"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 xml:space="preserve">　</w:t>
            </w:r>
          </w:p>
        </w:tc>
        <w:tc>
          <w:tcPr>
            <w:tcW w:w="6000" w:type="dxa"/>
            <w:gridSpan w:val="2"/>
            <w:noWrap/>
            <w:hideMark/>
          </w:tcPr>
          <w:p w14:paraId="4769D0B7"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数値</w:t>
            </w:r>
          </w:p>
        </w:tc>
        <w:tc>
          <w:tcPr>
            <w:tcW w:w="2320" w:type="dxa"/>
            <w:noWrap/>
            <w:hideMark/>
          </w:tcPr>
          <w:p w14:paraId="4178E08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割合</w:t>
            </w:r>
          </w:p>
        </w:tc>
      </w:tr>
      <w:tr w:rsidR="00BC43DA" w:rsidRPr="00BC43DA" w14:paraId="5262AB42" w14:textId="77777777" w:rsidTr="00BC43DA">
        <w:trPr>
          <w:trHeight w:val="984"/>
        </w:trPr>
        <w:tc>
          <w:tcPr>
            <w:tcW w:w="2100" w:type="dxa"/>
            <w:gridSpan w:val="2"/>
            <w:vMerge/>
            <w:hideMark/>
          </w:tcPr>
          <w:p w14:paraId="0A859E64"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3000" w:type="dxa"/>
            <w:hideMark/>
          </w:tcPr>
          <w:p w14:paraId="431A16C7"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全世帯数</w:t>
            </w:r>
          </w:p>
        </w:tc>
        <w:tc>
          <w:tcPr>
            <w:tcW w:w="3000" w:type="dxa"/>
            <w:hideMark/>
          </w:tcPr>
          <w:p w14:paraId="5AE8AFD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単独世帯数</w:t>
            </w:r>
          </w:p>
        </w:tc>
        <w:tc>
          <w:tcPr>
            <w:tcW w:w="2320" w:type="dxa"/>
            <w:noWrap/>
            <w:hideMark/>
          </w:tcPr>
          <w:p w14:paraId="2BAE223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単独世帯</w:t>
            </w:r>
          </w:p>
        </w:tc>
      </w:tr>
      <w:tr w:rsidR="00BC43DA" w:rsidRPr="00BC43DA" w14:paraId="6733B617" w14:textId="77777777" w:rsidTr="00BC43DA">
        <w:trPr>
          <w:trHeight w:val="459"/>
        </w:trPr>
        <w:tc>
          <w:tcPr>
            <w:tcW w:w="2100" w:type="dxa"/>
            <w:gridSpan w:val="2"/>
            <w:noWrap/>
            <w:hideMark/>
          </w:tcPr>
          <w:p w14:paraId="2E50EDAD"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大阪府</w:t>
            </w:r>
          </w:p>
        </w:tc>
        <w:tc>
          <w:tcPr>
            <w:tcW w:w="3000" w:type="dxa"/>
            <w:noWrap/>
            <w:hideMark/>
          </w:tcPr>
          <w:p w14:paraId="71BAD27F"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4,135,879</w:t>
            </w:r>
          </w:p>
        </w:tc>
        <w:tc>
          <w:tcPr>
            <w:tcW w:w="3000" w:type="dxa"/>
            <w:noWrap/>
            <w:hideMark/>
          </w:tcPr>
          <w:p w14:paraId="272A4B5F"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1,727,107</w:t>
            </w:r>
          </w:p>
        </w:tc>
        <w:tc>
          <w:tcPr>
            <w:tcW w:w="2320" w:type="dxa"/>
            <w:noWrap/>
            <w:hideMark/>
          </w:tcPr>
          <w:p w14:paraId="1C9A5175"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41.8%</w:t>
            </w:r>
          </w:p>
        </w:tc>
      </w:tr>
      <w:tr w:rsidR="00BC43DA" w:rsidRPr="00BC43DA" w14:paraId="2AC0EACB" w14:textId="77777777" w:rsidTr="00BC43DA">
        <w:trPr>
          <w:trHeight w:val="459"/>
        </w:trPr>
        <w:tc>
          <w:tcPr>
            <w:tcW w:w="778" w:type="dxa"/>
            <w:vMerge w:val="restart"/>
            <w:noWrap/>
            <w:textDirection w:val="tbRlV"/>
            <w:hideMark/>
          </w:tcPr>
          <w:p w14:paraId="45DD8039"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参考</w:t>
            </w:r>
          </w:p>
        </w:tc>
        <w:tc>
          <w:tcPr>
            <w:tcW w:w="1322" w:type="dxa"/>
            <w:noWrap/>
            <w:hideMark/>
          </w:tcPr>
          <w:p w14:paraId="5D8CEBD0"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東京都</w:t>
            </w:r>
          </w:p>
        </w:tc>
        <w:tc>
          <w:tcPr>
            <w:tcW w:w="3000" w:type="dxa"/>
            <w:noWrap/>
            <w:hideMark/>
          </w:tcPr>
          <w:p w14:paraId="023F73FE"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7,227,180</w:t>
            </w:r>
          </w:p>
        </w:tc>
        <w:tc>
          <w:tcPr>
            <w:tcW w:w="3000" w:type="dxa"/>
            <w:noWrap/>
            <w:hideMark/>
          </w:tcPr>
          <w:p w14:paraId="57517A30"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3,625,810</w:t>
            </w:r>
          </w:p>
        </w:tc>
        <w:tc>
          <w:tcPr>
            <w:tcW w:w="2320" w:type="dxa"/>
            <w:noWrap/>
            <w:hideMark/>
          </w:tcPr>
          <w:p w14:paraId="6BC97601"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50.2%</w:t>
            </w:r>
          </w:p>
        </w:tc>
      </w:tr>
      <w:tr w:rsidR="00BC43DA" w:rsidRPr="00BC43DA" w14:paraId="6A81C211" w14:textId="77777777" w:rsidTr="00BC43DA">
        <w:trPr>
          <w:trHeight w:val="459"/>
        </w:trPr>
        <w:tc>
          <w:tcPr>
            <w:tcW w:w="778" w:type="dxa"/>
            <w:vMerge/>
            <w:hideMark/>
          </w:tcPr>
          <w:p w14:paraId="45FC2CE9"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22" w:type="dxa"/>
            <w:noWrap/>
            <w:hideMark/>
          </w:tcPr>
          <w:p w14:paraId="7653C53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千葉県</w:t>
            </w:r>
          </w:p>
        </w:tc>
        <w:tc>
          <w:tcPr>
            <w:tcW w:w="3000" w:type="dxa"/>
            <w:noWrap/>
            <w:hideMark/>
          </w:tcPr>
          <w:p w14:paraId="06C13E9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2,773,840</w:t>
            </w:r>
          </w:p>
        </w:tc>
        <w:tc>
          <w:tcPr>
            <w:tcW w:w="3000" w:type="dxa"/>
            <w:noWrap/>
            <w:hideMark/>
          </w:tcPr>
          <w:p w14:paraId="3E8A496C"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843,071</w:t>
            </w:r>
          </w:p>
        </w:tc>
        <w:tc>
          <w:tcPr>
            <w:tcW w:w="2320" w:type="dxa"/>
            <w:noWrap/>
            <w:hideMark/>
          </w:tcPr>
          <w:p w14:paraId="5A2F7AAA"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30.4%</w:t>
            </w:r>
          </w:p>
        </w:tc>
      </w:tr>
      <w:tr w:rsidR="00BC43DA" w:rsidRPr="00BC43DA" w14:paraId="1052BF09" w14:textId="77777777" w:rsidTr="00BC43DA">
        <w:trPr>
          <w:trHeight w:val="459"/>
        </w:trPr>
        <w:tc>
          <w:tcPr>
            <w:tcW w:w="778" w:type="dxa"/>
            <w:vMerge/>
            <w:hideMark/>
          </w:tcPr>
          <w:p w14:paraId="0EFEFF1D"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22" w:type="dxa"/>
            <w:noWrap/>
            <w:hideMark/>
          </w:tcPr>
          <w:p w14:paraId="678DB574"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静岡県</w:t>
            </w:r>
          </w:p>
        </w:tc>
        <w:tc>
          <w:tcPr>
            <w:tcW w:w="3000" w:type="dxa"/>
            <w:noWrap/>
            <w:hideMark/>
          </w:tcPr>
          <w:p w14:paraId="42770CA4"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1,483,472</w:t>
            </w:r>
          </w:p>
        </w:tc>
        <w:tc>
          <w:tcPr>
            <w:tcW w:w="3000" w:type="dxa"/>
            <w:noWrap/>
            <w:hideMark/>
          </w:tcPr>
          <w:p w14:paraId="6C2CBFD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407,224</w:t>
            </w:r>
          </w:p>
        </w:tc>
        <w:tc>
          <w:tcPr>
            <w:tcW w:w="2320" w:type="dxa"/>
            <w:noWrap/>
            <w:hideMark/>
          </w:tcPr>
          <w:p w14:paraId="0BC7F01A"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27.5%</w:t>
            </w:r>
          </w:p>
        </w:tc>
      </w:tr>
      <w:tr w:rsidR="00BC43DA" w:rsidRPr="00BC43DA" w14:paraId="031152E8" w14:textId="77777777" w:rsidTr="00BC43DA">
        <w:trPr>
          <w:trHeight w:val="459"/>
        </w:trPr>
        <w:tc>
          <w:tcPr>
            <w:tcW w:w="778" w:type="dxa"/>
            <w:vMerge/>
            <w:hideMark/>
          </w:tcPr>
          <w:p w14:paraId="5177687A"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22" w:type="dxa"/>
            <w:noWrap/>
            <w:hideMark/>
          </w:tcPr>
          <w:p w14:paraId="6CEFF09A"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岡山県</w:t>
            </w:r>
          </w:p>
        </w:tc>
        <w:tc>
          <w:tcPr>
            <w:tcW w:w="3000" w:type="dxa"/>
            <w:noWrap/>
            <w:hideMark/>
          </w:tcPr>
          <w:p w14:paraId="4BEE2D7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801,409</w:t>
            </w:r>
          </w:p>
        </w:tc>
        <w:tc>
          <w:tcPr>
            <w:tcW w:w="3000" w:type="dxa"/>
            <w:noWrap/>
            <w:hideMark/>
          </w:tcPr>
          <w:p w14:paraId="0B523EAA"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284,926</w:t>
            </w:r>
          </w:p>
        </w:tc>
        <w:tc>
          <w:tcPr>
            <w:tcW w:w="2320" w:type="dxa"/>
            <w:noWrap/>
            <w:hideMark/>
          </w:tcPr>
          <w:p w14:paraId="6D3AC7D6"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35.6%</w:t>
            </w:r>
          </w:p>
        </w:tc>
      </w:tr>
      <w:tr w:rsidR="00BC43DA" w:rsidRPr="00BC43DA" w14:paraId="05D19857" w14:textId="77777777" w:rsidTr="00BC43DA">
        <w:trPr>
          <w:trHeight w:val="459"/>
        </w:trPr>
        <w:tc>
          <w:tcPr>
            <w:tcW w:w="778" w:type="dxa"/>
            <w:vMerge/>
            <w:hideMark/>
          </w:tcPr>
          <w:p w14:paraId="4AA652FD"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22" w:type="dxa"/>
            <w:noWrap/>
            <w:hideMark/>
          </w:tcPr>
          <w:p w14:paraId="69CAA367"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全国</w:t>
            </w:r>
          </w:p>
        </w:tc>
        <w:tc>
          <w:tcPr>
            <w:tcW w:w="3000" w:type="dxa"/>
            <w:noWrap/>
            <w:hideMark/>
          </w:tcPr>
          <w:p w14:paraId="1DEBA20D"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55,830,154</w:t>
            </w:r>
          </w:p>
        </w:tc>
        <w:tc>
          <w:tcPr>
            <w:tcW w:w="3000" w:type="dxa"/>
            <w:noWrap/>
            <w:hideMark/>
          </w:tcPr>
          <w:p w14:paraId="73B49B5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21,151,042</w:t>
            </w:r>
          </w:p>
        </w:tc>
        <w:tc>
          <w:tcPr>
            <w:tcW w:w="2320" w:type="dxa"/>
            <w:noWrap/>
            <w:hideMark/>
          </w:tcPr>
          <w:p w14:paraId="72B78761"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37.9%</w:t>
            </w:r>
          </w:p>
        </w:tc>
      </w:tr>
    </w:tbl>
    <w:p w14:paraId="31608235" w14:textId="77777777" w:rsidR="001110E8" w:rsidRPr="00330ACB" w:rsidRDefault="001110E8" w:rsidP="001110E8">
      <w:pPr>
        <w:autoSpaceDE w:val="0"/>
        <w:autoSpaceDN w:val="0"/>
        <w:adjustRightInd w:val="0"/>
        <w:ind w:left="180" w:hangingChars="100" w:hanging="180"/>
        <w:jc w:val="righ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w:t>
      </w:r>
      <w:r w:rsidRPr="00330ACB">
        <w:rPr>
          <w:rFonts w:ascii="HG丸ｺﾞｼｯｸM-PRO" w:eastAsia="HG丸ｺﾞｼｯｸM-PRO" w:hAnsi="HG丸ｺﾞｼｯｸM-PRO"/>
          <w:color w:val="000000" w:themeColor="text1"/>
          <w:kern w:val="0"/>
          <w:sz w:val="18"/>
          <w:szCs w:val="18"/>
        </w:rPr>
        <w:t>R2国勢調査）</w:t>
      </w:r>
    </w:p>
    <w:p w14:paraId="5E6FF834" w14:textId="55EC7107" w:rsidR="001110E8"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p w14:paraId="6AB8FF85" w14:textId="77777777" w:rsidR="00BC43DA" w:rsidRPr="00330ACB" w:rsidRDefault="00BC43DA"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p w14:paraId="0891D1A3" w14:textId="7212B8C3" w:rsidR="001110E8"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府</w:t>
      </w:r>
      <w:r w:rsidR="00E36765">
        <w:rPr>
          <w:rFonts w:ascii="HG丸ｺﾞｼｯｸM-PRO" w:eastAsia="HG丸ｺﾞｼｯｸM-PRO" w:hAnsi="HG丸ｺﾞｼｯｸM-PRO" w:hint="eastAsia"/>
          <w:color w:val="000000" w:themeColor="text1"/>
          <w:kern w:val="0"/>
          <w:szCs w:val="21"/>
        </w:rPr>
        <w:t>における年間家計収入平均額</w:t>
      </w:r>
      <w:r>
        <w:rPr>
          <w:rFonts w:ascii="HG丸ｺﾞｼｯｸM-PRO" w:eastAsia="HG丸ｺﾞｼｯｸM-PRO" w:hAnsi="HG丸ｺﾞｼｯｸM-PRO" w:hint="eastAsia"/>
          <w:color w:val="000000" w:themeColor="text1"/>
          <w:kern w:val="0"/>
          <w:szCs w:val="21"/>
        </w:rPr>
        <w:t>は</w:t>
      </w:r>
      <w:r w:rsidR="00E36765">
        <w:rPr>
          <w:rFonts w:ascii="HG丸ｺﾞｼｯｸM-PRO" w:eastAsia="HG丸ｺﾞｼｯｸM-PRO" w:hAnsi="HG丸ｺﾞｼｯｸM-PRO" w:hint="eastAsia"/>
          <w:color w:val="000000" w:themeColor="text1"/>
          <w:kern w:val="0"/>
          <w:szCs w:val="21"/>
        </w:rPr>
        <w:t>全国平均を50万円</w:t>
      </w:r>
      <w:r w:rsidR="00AF14FB">
        <w:rPr>
          <w:rFonts w:ascii="HG丸ｺﾞｼｯｸM-PRO" w:eastAsia="HG丸ｺﾞｼｯｸM-PRO" w:hAnsi="HG丸ｺﾞｼｯｸM-PRO" w:hint="eastAsia"/>
          <w:color w:val="000000" w:themeColor="text1"/>
          <w:kern w:val="0"/>
          <w:szCs w:val="21"/>
        </w:rPr>
        <w:t>以上</w:t>
      </w:r>
      <w:r w:rsidR="00E36765">
        <w:rPr>
          <w:rFonts w:ascii="HG丸ｺﾞｼｯｸM-PRO" w:eastAsia="HG丸ｺﾞｼｯｸM-PRO" w:hAnsi="HG丸ｺﾞｼｯｸM-PRO" w:hint="eastAsia"/>
          <w:color w:val="000000" w:themeColor="text1"/>
          <w:kern w:val="0"/>
          <w:szCs w:val="21"/>
        </w:rPr>
        <w:t>下回っている。</w:t>
      </w:r>
      <w:r w:rsidRPr="00330ACB">
        <w:rPr>
          <w:rFonts w:ascii="HG丸ｺﾞｼｯｸM-PRO" w:eastAsia="HG丸ｺﾞｼｯｸM-PRO" w:hAnsi="HG丸ｺﾞｼｯｸM-PRO" w:hint="eastAsia"/>
          <w:color w:val="000000" w:themeColor="text1"/>
          <w:kern w:val="0"/>
          <w:szCs w:val="21"/>
        </w:rPr>
        <w:t>里親手当等の制度上の支援はあるものの、</w:t>
      </w:r>
      <w:r>
        <w:rPr>
          <w:rFonts w:ascii="HG丸ｺﾞｼｯｸM-PRO" w:eastAsia="HG丸ｺﾞｼｯｸM-PRO" w:hAnsi="HG丸ｺﾞｼｯｸM-PRO" w:hint="eastAsia"/>
          <w:color w:val="000000" w:themeColor="text1"/>
          <w:kern w:val="0"/>
          <w:szCs w:val="21"/>
        </w:rPr>
        <w:t>養育にかかる経済的負担が、</w:t>
      </w:r>
      <w:r w:rsidRPr="00330ACB">
        <w:rPr>
          <w:rFonts w:ascii="HG丸ｺﾞｼｯｸM-PRO" w:eastAsia="HG丸ｺﾞｼｯｸM-PRO" w:hAnsi="HG丸ｺﾞｼｯｸM-PRO" w:hint="eastAsia"/>
          <w:color w:val="000000" w:themeColor="text1"/>
          <w:kern w:val="0"/>
          <w:szCs w:val="21"/>
        </w:rPr>
        <w:t>積極的な登録へのハードルとなっている可能性がある。</w:t>
      </w:r>
    </w:p>
    <w:p w14:paraId="7ED349CF" w14:textId="77777777" w:rsidR="0089705F" w:rsidRDefault="0089705F"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bl>
      <w:tblPr>
        <w:tblStyle w:val="a3"/>
        <w:tblW w:w="0" w:type="auto"/>
        <w:tblLook w:val="04A0" w:firstRow="1" w:lastRow="0" w:firstColumn="1" w:lastColumn="0" w:noHBand="0" w:noVBand="1"/>
      </w:tblPr>
      <w:tblGrid>
        <w:gridCol w:w="792"/>
        <w:gridCol w:w="1347"/>
        <w:gridCol w:w="3056"/>
      </w:tblGrid>
      <w:tr w:rsidR="00BC43DA" w:rsidRPr="00BC43DA" w14:paraId="55B4CFC9" w14:textId="77777777" w:rsidTr="00BC43DA">
        <w:trPr>
          <w:trHeight w:val="528"/>
        </w:trPr>
        <w:tc>
          <w:tcPr>
            <w:tcW w:w="2139" w:type="dxa"/>
            <w:gridSpan w:val="2"/>
            <w:noWrap/>
            <w:hideMark/>
          </w:tcPr>
          <w:p w14:paraId="4D884A39"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 xml:space="preserve">　</w:t>
            </w:r>
          </w:p>
        </w:tc>
        <w:tc>
          <w:tcPr>
            <w:tcW w:w="3056" w:type="dxa"/>
            <w:hideMark/>
          </w:tcPr>
          <w:p w14:paraId="00945606"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年間家計収入平均（千円）</w:t>
            </w:r>
          </w:p>
        </w:tc>
      </w:tr>
      <w:tr w:rsidR="00BC43DA" w:rsidRPr="00BC43DA" w14:paraId="121398CF" w14:textId="77777777" w:rsidTr="00BC43DA">
        <w:trPr>
          <w:trHeight w:val="283"/>
        </w:trPr>
        <w:tc>
          <w:tcPr>
            <w:tcW w:w="2139" w:type="dxa"/>
            <w:gridSpan w:val="2"/>
            <w:noWrap/>
            <w:hideMark/>
          </w:tcPr>
          <w:p w14:paraId="14944749"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大阪府</w:t>
            </w:r>
          </w:p>
        </w:tc>
        <w:tc>
          <w:tcPr>
            <w:tcW w:w="3056" w:type="dxa"/>
            <w:noWrap/>
            <w:hideMark/>
          </w:tcPr>
          <w:p w14:paraId="177F84BA" w14:textId="28D41A52"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5,0</w:t>
            </w:r>
            <w:r w:rsidR="00CC3501">
              <w:rPr>
                <w:rFonts w:ascii="HG丸ｺﾞｼｯｸM-PRO" w:eastAsia="HG丸ｺﾞｼｯｸM-PRO" w:hAnsi="HG丸ｺﾞｼｯｸM-PRO" w:hint="eastAsia"/>
                <w:color w:val="000000" w:themeColor="text1"/>
                <w:kern w:val="0"/>
                <w:szCs w:val="21"/>
              </w:rPr>
              <w:t>31</w:t>
            </w:r>
          </w:p>
        </w:tc>
      </w:tr>
      <w:tr w:rsidR="00BC43DA" w:rsidRPr="00BC43DA" w14:paraId="6802C5F2" w14:textId="77777777" w:rsidTr="00BC43DA">
        <w:trPr>
          <w:trHeight w:val="477"/>
        </w:trPr>
        <w:tc>
          <w:tcPr>
            <w:tcW w:w="792" w:type="dxa"/>
            <w:vMerge w:val="restart"/>
            <w:noWrap/>
            <w:textDirection w:val="tbRlV"/>
            <w:hideMark/>
          </w:tcPr>
          <w:p w14:paraId="14D9EA6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参考</w:t>
            </w:r>
          </w:p>
        </w:tc>
        <w:tc>
          <w:tcPr>
            <w:tcW w:w="1346" w:type="dxa"/>
            <w:noWrap/>
            <w:hideMark/>
          </w:tcPr>
          <w:p w14:paraId="0701796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東京都</w:t>
            </w:r>
          </w:p>
        </w:tc>
        <w:tc>
          <w:tcPr>
            <w:tcW w:w="3056" w:type="dxa"/>
            <w:noWrap/>
            <w:hideMark/>
          </w:tcPr>
          <w:p w14:paraId="5E9A7EE3" w14:textId="3D3B8713"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6,2</w:t>
            </w:r>
            <w:r w:rsidR="001100F0">
              <w:rPr>
                <w:rFonts w:ascii="HG丸ｺﾞｼｯｸM-PRO" w:eastAsia="HG丸ｺﾞｼｯｸM-PRO" w:hAnsi="HG丸ｺﾞｼｯｸM-PRO" w:hint="eastAsia"/>
                <w:color w:val="000000" w:themeColor="text1"/>
                <w:kern w:val="0"/>
                <w:szCs w:val="21"/>
              </w:rPr>
              <w:t>97</w:t>
            </w:r>
          </w:p>
        </w:tc>
      </w:tr>
      <w:tr w:rsidR="00BC43DA" w:rsidRPr="00BC43DA" w14:paraId="3B719122" w14:textId="77777777" w:rsidTr="00BC43DA">
        <w:trPr>
          <w:trHeight w:val="477"/>
        </w:trPr>
        <w:tc>
          <w:tcPr>
            <w:tcW w:w="792" w:type="dxa"/>
            <w:vMerge/>
            <w:hideMark/>
          </w:tcPr>
          <w:p w14:paraId="4D70BBF1"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46" w:type="dxa"/>
            <w:noWrap/>
            <w:hideMark/>
          </w:tcPr>
          <w:p w14:paraId="78E6DD05"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千葉県</w:t>
            </w:r>
          </w:p>
        </w:tc>
        <w:tc>
          <w:tcPr>
            <w:tcW w:w="3056" w:type="dxa"/>
            <w:noWrap/>
            <w:hideMark/>
          </w:tcPr>
          <w:p w14:paraId="4BBA0C2A" w14:textId="1256BD58"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5,95</w:t>
            </w:r>
            <w:r w:rsidR="00CC3501">
              <w:rPr>
                <w:rFonts w:ascii="HG丸ｺﾞｼｯｸM-PRO" w:eastAsia="HG丸ｺﾞｼｯｸM-PRO" w:hAnsi="HG丸ｺﾞｼｯｸM-PRO" w:hint="eastAsia"/>
                <w:color w:val="000000" w:themeColor="text1"/>
                <w:kern w:val="0"/>
                <w:szCs w:val="21"/>
              </w:rPr>
              <w:t>1</w:t>
            </w:r>
          </w:p>
        </w:tc>
      </w:tr>
      <w:tr w:rsidR="00BC43DA" w:rsidRPr="00BC43DA" w14:paraId="6503CC12" w14:textId="77777777" w:rsidTr="00BC43DA">
        <w:trPr>
          <w:trHeight w:val="477"/>
        </w:trPr>
        <w:tc>
          <w:tcPr>
            <w:tcW w:w="792" w:type="dxa"/>
            <w:vMerge/>
            <w:hideMark/>
          </w:tcPr>
          <w:p w14:paraId="0ED99215"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46" w:type="dxa"/>
            <w:noWrap/>
            <w:hideMark/>
          </w:tcPr>
          <w:p w14:paraId="4BC5E31B"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静岡県</w:t>
            </w:r>
          </w:p>
        </w:tc>
        <w:tc>
          <w:tcPr>
            <w:tcW w:w="3056" w:type="dxa"/>
            <w:noWrap/>
            <w:hideMark/>
          </w:tcPr>
          <w:p w14:paraId="01A6547C" w14:textId="3ED70BC4"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w:t>
            </w:r>
            <w:r w:rsidR="00CC3501">
              <w:rPr>
                <w:rFonts w:ascii="HG丸ｺﾞｼｯｸM-PRO" w:eastAsia="HG丸ｺﾞｼｯｸM-PRO" w:hAnsi="HG丸ｺﾞｼｯｸM-PRO" w:hint="eastAsia"/>
                <w:color w:val="000000" w:themeColor="text1"/>
                <w:kern w:val="0"/>
                <w:szCs w:val="21"/>
              </w:rPr>
              <w:t>883</w:t>
            </w:r>
          </w:p>
        </w:tc>
      </w:tr>
      <w:tr w:rsidR="00BC43DA" w:rsidRPr="00BC43DA" w14:paraId="43C86F27" w14:textId="77777777" w:rsidTr="00BC43DA">
        <w:trPr>
          <w:trHeight w:val="477"/>
        </w:trPr>
        <w:tc>
          <w:tcPr>
            <w:tcW w:w="792" w:type="dxa"/>
            <w:vMerge/>
            <w:hideMark/>
          </w:tcPr>
          <w:p w14:paraId="5DB8C321"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46" w:type="dxa"/>
            <w:noWrap/>
            <w:hideMark/>
          </w:tcPr>
          <w:p w14:paraId="1422A035"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岡山県</w:t>
            </w:r>
          </w:p>
        </w:tc>
        <w:tc>
          <w:tcPr>
            <w:tcW w:w="3056" w:type="dxa"/>
            <w:noWrap/>
            <w:hideMark/>
          </w:tcPr>
          <w:p w14:paraId="0F68D538" w14:textId="13AA9148"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5,7</w:t>
            </w:r>
            <w:r w:rsidR="00CC3501">
              <w:rPr>
                <w:rFonts w:ascii="HG丸ｺﾞｼｯｸM-PRO" w:eastAsia="HG丸ｺﾞｼｯｸM-PRO" w:hAnsi="HG丸ｺﾞｼｯｸM-PRO" w:hint="eastAsia"/>
                <w:color w:val="000000" w:themeColor="text1"/>
                <w:kern w:val="0"/>
                <w:szCs w:val="21"/>
              </w:rPr>
              <w:t>04</w:t>
            </w:r>
          </w:p>
        </w:tc>
      </w:tr>
      <w:tr w:rsidR="00BC43DA" w:rsidRPr="00BC43DA" w14:paraId="7BCEE98A" w14:textId="77777777" w:rsidTr="00BC43DA">
        <w:trPr>
          <w:trHeight w:val="477"/>
        </w:trPr>
        <w:tc>
          <w:tcPr>
            <w:tcW w:w="792" w:type="dxa"/>
            <w:vMerge/>
            <w:hideMark/>
          </w:tcPr>
          <w:p w14:paraId="7B5D12A4"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346" w:type="dxa"/>
            <w:noWrap/>
            <w:hideMark/>
          </w:tcPr>
          <w:p w14:paraId="3CA117DD"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全国</w:t>
            </w:r>
          </w:p>
        </w:tc>
        <w:tc>
          <w:tcPr>
            <w:tcW w:w="3056" w:type="dxa"/>
            <w:noWrap/>
            <w:hideMark/>
          </w:tcPr>
          <w:p w14:paraId="0B1D3D8C" w14:textId="2A99782B"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5,5</w:t>
            </w:r>
            <w:r w:rsidR="001100F0">
              <w:rPr>
                <w:rFonts w:ascii="HG丸ｺﾞｼｯｸM-PRO" w:eastAsia="HG丸ｺﾞｼｯｸM-PRO" w:hAnsi="HG丸ｺﾞｼｯｸM-PRO" w:hint="eastAsia"/>
                <w:color w:val="000000" w:themeColor="text1"/>
                <w:kern w:val="0"/>
                <w:szCs w:val="21"/>
              </w:rPr>
              <w:t>84</w:t>
            </w:r>
          </w:p>
        </w:tc>
      </w:tr>
    </w:tbl>
    <w:p w14:paraId="357A5CD2" w14:textId="46E0E3AB" w:rsidR="001110E8" w:rsidRPr="00330ACB" w:rsidRDefault="001110E8" w:rsidP="00BC43DA">
      <w:pPr>
        <w:autoSpaceDE w:val="0"/>
        <w:autoSpaceDN w:val="0"/>
        <w:adjustRightInd w:val="0"/>
        <w:ind w:firstLineChars="1700" w:firstLine="306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w:t>
      </w:r>
      <w:r w:rsidRPr="00330ACB">
        <w:rPr>
          <w:rFonts w:ascii="HG丸ｺﾞｼｯｸM-PRO" w:eastAsia="HG丸ｺﾞｼｯｸM-PRO" w:hAnsi="HG丸ｺﾞｼｯｸM-PRO"/>
          <w:color w:val="000000" w:themeColor="text1"/>
          <w:kern w:val="0"/>
          <w:sz w:val="18"/>
          <w:szCs w:val="18"/>
        </w:rPr>
        <w:t>R元全国家計構造調査）</w:t>
      </w:r>
    </w:p>
    <w:p w14:paraId="3247C52C" w14:textId="7FE463CF" w:rsidR="001110E8"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p w14:paraId="71FF1350" w14:textId="77777777" w:rsidR="0089705F" w:rsidRPr="0089705F" w:rsidRDefault="0089705F"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p w14:paraId="77D60251" w14:textId="4F9BFBA0" w:rsidR="00335AB7" w:rsidRDefault="00335AB7"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lastRenderedPageBreak/>
        <w:t>（参考）</w:t>
      </w:r>
      <w:r w:rsidR="00164BFF">
        <w:rPr>
          <w:rFonts w:ascii="HG丸ｺﾞｼｯｸM-PRO" w:eastAsia="HG丸ｺﾞｼｯｸM-PRO" w:hAnsi="HG丸ｺﾞｼｯｸM-PRO" w:hint="eastAsia"/>
          <w:color w:val="000000" w:themeColor="text1"/>
          <w:kern w:val="0"/>
          <w:szCs w:val="21"/>
        </w:rPr>
        <w:t>全国平均</w:t>
      </w:r>
    </w:p>
    <w:tbl>
      <w:tblPr>
        <w:tblStyle w:val="a3"/>
        <w:tblW w:w="0" w:type="auto"/>
        <w:tblInd w:w="210" w:type="dxa"/>
        <w:tblLook w:val="04A0" w:firstRow="1" w:lastRow="0" w:firstColumn="1" w:lastColumn="0" w:noHBand="0" w:noVBand="1"/>
      </w:tblPr>
      <w:tblGrid>
        <w:gridCol w:w="1531"/>
        <w:gridCol w:w="2665"/>
      </w:tblGrid>
      <w:tr w:rsidR="00335AB7" w14:paraId="4E3B8332" w14:textId="77777777" w:rsidTr="0081721F">
        <w:tc>
          <w:tcPr>
            <w:tcW w:w="1531" w:type="dxa"/>
            <w:tcBorders>
              <w:tl2br w:val="single" w:sz="4" w:space="0" w:color="auto"/>
            </w:tcBorders>
          </w:tcPr>
          <w:p w14:paraId="7F59C299" w14:textId="77777777" w:rsidR="00335AB7" w:rsidRDefault="00335AB7" w:rsidP="001110E8">
            <w:pPr>
              <w:autoSpaceDE w:val="0"/>
              <w:autoSpaceDN w:val="0"/>
              <w:adjustRightInd w:val="0"/>
              <w:jc w:val="left"/>
              <w:rPr>
                <w:rFonts w:ascii="HG丸ｺﾞｼｯｸM-PRO" w:eastAsia="HG丸ｺﾞｼｯｸM-PRO" w:hAnsi="HG丸ｺﾞｼｯｸM-PRO"/>
                <w:color w:val="000000" w:themeColor="text1"/>
                <w:kern w:val="0"/>
                <w:szCs w:val="21"/>
              </w:rPr>
            </w:pPr>
          </w:p>
        </w:tc>
        <w:tc>
          <w:tcPr>
            <w:tcW w:w="2665" w:type="dxa"/>
            <w:vAlign w:val="center"/>
          </w:tcPr>
          <w:p w14:paraId="318B7606" w14:textId="20FB278F" w:rsidR="00335AB7" w:rsidRDefault="00335AB7"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平均所得金額</w:t>
            </w:r>
          </w:p>
        </w:tc>
      </w:tr>
      <w:tr w:rsidR="00335AB7" w14:paraId="4E32111B" w14:textId="77777777" w:rsidTr="0081721F">
        <w:tc>
          <w:tcPr>
            <w:tcW w:w="1531" w:type="dxa"/>
            <w:vAlign w:val="center"/>
          </w:tcPr>
          <w:p w14:paraId="5C24E5C9" w14:textId="585729C1" w:rsidR="00335AB7" w:rsidRDefault="00335AB7"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里親家庭</w:t>
            </w:r>
          </w:p>
        </w:tc>
        <w:tc>
          <w:tcPr>
            <w:tcW w:w="2665" w:type="dxa"/>
            <w:vAlign w:val="center"/>
          </w:tcPr>
          <w:p w14:paraId="0E903AF2" w14:textId="3E0FA1D7" w:rsidR="00335AB7" w:rsidRDefault="00335AB7"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601.1万円</w:t>
            </w:r>
          </w:p>
        </w:tc>
      </w:tr>
      <w:tr w:rsidR="00335AB7" w14:paraId="359DCF70" w14:textId="77777777" w:rsidTr="0081721F">
        <w:tc>
          <w:tcPr>
            <w:tcW w:w="1531" w:type="dxa"/>
            <w:vAlign w:val="center"/>
          </w:tcPr>
          <w:p w14:paraId="71C725AD" w14:textId="4FF49A64" w:rsidR="00335AB7" w:rsidRDefault="00335AB7"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一般家庭</w:t>
            </w:r>
          </w:p>
        </w:tc>
        <w:tc>
          <w:tcPr>
            <w:tcW w:w="2665" w:type="dxa"/>
            <w:vAlign w:val="center"/>
          </w:tcPr>
          <w:p w14:paraId="7FFD5B20" w14:textId="2DCF68D7" w:rsidR="00335AB7" w:rsidRDefault="00335AB7"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545.7万円</w:t>
            </w:r>
          </w:p>
        </w:tc>
      </w:tr>
    </w:tbl>
    <w:p w14:paraId="43C931EC" w14:textId="534705BA" w:rsidR="00335AB7" w:rsidRDefault="001F2444" w:rsidP="0081721F">
      <w:pPr>
        <w:autoSpaceDE w:val="0"/>
        <w:autoSpaceDN w:val="0"/>
        <w:adjustRightInd w:val="0"/>
        <w:ind w:firstLineChars="200" w:firstLine="36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w:t>
      </w:r>
      <w:r w:rsidRPr="00330ACB">
        <w:rPr>
          <w:rFonts w:ascii="HG丸ｺﾞｼｯｸM-PRO" w:eastAsia="HG丸ｺﾞｼｯｸM-PRO" w:hAnsi="HG丸ｺﾞｼｯｸM-PRO"/>
          <w:color w:val="000000" w:themeColor="text1"/>
          <w:kern w:val="0"/>
          <w:sz w:val="18"/>
          <w:szCs w:val="18"/>
        </w:rPr>
        <w:t>R</w:t>
      </w:r>
      <w:r>
        <w:rPr>
          <w:rFonts w:ascii="HG丸ｺﾞｼｯｸM-PRO" w:eastAsia="HG丸ｺﾞｼｯｸM-PRO" w:hAnsi="HG丸ｺﾞｼｯｸM-PRO" w:hint="eastAsia"/>
          <w:color w:val="000000" w:themeColor="text1"/>
          <w:kern w:val="0"/>
          <w:sz w:val="18"/>
          <w:szCs w:val="18"/>
        </w:rPr>
        <w:t>6.4</w:t>
      </w:r>
      <w:r w:rsidR="00350DC2">
        <w:rPr>
          <w:rFonts w:ascii="HG丸ｺﾞｼｯｸM-PRO" w:eastAsia="HG丸ｺﾞｼｯｸM-PRO" w:hAnsi="HG丸ｺﾞｼｯｸM-PRO" w:hint="eastAsia"/>
          <w:color w:val="000000" w:themeColor="text1"/>
          <w:kern w:val="0"/>
          <w:sz w:val="18"/>
          <w:szCs w:val="18"/>
        </w:rPr>
        <w:t>こ</w:t>
      </w:r>
      <w:r>
        <w:rPr>
          <w:rFonts w:ascii="HG丸ｺﾞｼｯｸM-PRO" w:eastAsia="HG丸ｺﾞｼｯｸM-PRO" w:hAnsi="HG丸ｺﾞｼｯｸM-PRO" w:hint="eastAsia"/>
          <w:color w:val="000000" w:themeColor="text1"/>
          <w:kern w:val="0"/>
          <w:sz w:val="18"/>
          <w:szCs w:val="18"/>
        </w:rPr>
        <w:t>ども家庭庁支援局家庭福祉課　資料集</w:t>
      </w:r>
      <w:r w:rsidRPr="00330ACB">
        <w:rPr>
          <w:rFonts w:ascii="HG丸ｺﾞｼｯｸM-PRO" w:eastAsia="HG丸ｺﾞｼｯｸM-PRO" w:hAnsi="HG丸ｺﾞｼｯｸM-PRO"/>
          <w:color w:val="000000" w:themeColor="text1"/>
          <w:kern w:val="0"/>
          <w:sz w:val="18"/>
          <w:szCs w:val="18"/>
        </w:rPr>
        <w:t>）</w:t>
      </w:r>
    </w:p>
    <w:p w14:paraId="35BE7890" w14:textId="77777777" w:rsidR="0089705F" w:rsidRDefault="0089705F" w:rsidP="0081721F">
      <w:pPr>
        <w:autoSpaceDE w:val="0"/>
        <w:autoSpaceDN w:val="0"/>
        <w:adjustRightInd w:val="0"/>
        <w:ind w:firstLineChars="200" w:firstLine="420"/>
        <w:jc w:val="left"/>
        <w:rPr>
          <w:rFonts w:ascii="HG丸ｺﾞｼｯｸM-PRO" w:eastAsia="HG丸ｺﾞｼｯｸM-PRO" w:hAnsi="HG丸ｺﾞｼｯｸM-PRO"/>
          <w:color w:val="000000" w:themeColor="text1"/>
          <w:kern w:val="0"/>
          <w:szCs w:val="21"/>
        </w:rPr>
      </w:pPr>
    </w:p>
    <w:p w14:paraId="3DBA7348" w14:textId="77777777" w:rsidR="0089705F" w:rsidRDefault="0089705F" w:rsidP="0081721F">
      <w:pPr>
        <w:autoSpaceDE w:val="0"/>
        <w:autoSpaceDN w:val="0"/>
        <w:adjustRightInd w:val="0"/>
        <w:ind w:firstLineChars="200" w:firstLine="420"/>
        <w:jc w:val="left"/>
        <w:rPr>
          <w:rFonts w:ascii="HG丸ｺﾞｼｯｸM-PRO" w:eastAsia="HG丸ｺﾞｼｯｸM-PRO" w:hAnsi="HG丸ｺﾞｼｯｸM-PRO"/>
          <w:color w:val="000000" w:themeColor="text1"/>
          <w:kern w:val="0"/>
          <w:szCs w:val="21"/>
        </w:rPr>
      </w:pPr>
    </w:p>
    <w:p w14:paraId="45011382" w14:textId="1D5A2036" w:rsidR="001110E8" w:rsidRPr="00330ACB"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w:t>
      </w:r>
      <w:r w:rsidRPr="00330ACB">
        <w:rPr>
          <w:rFonts w:ascii="HG丸ｺﾞｼｯｸM-PRO" w:eastAsia="HG丸ｺﾞｼｯｸM-PRO" w:hAnsi="HG丸ｺﾞｼｯｸM-PRO" w:hint="eastAsia"/>
          <w:color w:val="000000" w:themeColor="text1"/>
          <w:kern w:val="0"/>
          <w:szCs w:val="21"/>
        </w:rPr>
        <w:t>里親認定にあたっては、子どもの養育環境を準備する観点から、子ども用の個室</w:t>
      </w:r>
      <w:r w:rsidR="00016992">
        <w:rPr>
          <w:rFonts w:ascii="HG丸ｺﾞｼｯｸM-PRO" w:eastAsia="HG丸ｺﾞｼｯｸM-PRO" w:hAnsi="HG丸ｺﾞｼｯｸM-PRO" w:hint="eastAsia"/>
          <w:color w:val="000000" w:themeColor="text1"/>
          <w:kern w:val="0"/>
          <w:szCs w:val="21"/>
        </w:rPr>
        <w:t>の確保</w:t>
      </w:r>
      <w:r w:rsidRPr="00330ACB">
        <w:rPr>
          <w:rFonts w:ascii="HG丸ｺﾞｼｯｸM-PRO" w:eastAsia="HG丸ｺﾞｼｯｸM-PRO" w:hAnsi="HG丸ｺﾞｼｯｸM-PRO" w:hint="eastAsia"/>
          <w:color w:val="000000" w:themeColor="text1"/>
          <w:kern w:val="0"/>
          <w:szCs w:val="21"/>
        </w:rPr>
        <w:t>や、家全体でも一定の面積</w:t>
      </w:r>
      <w:r w:rsidR="00E36765">
        <w:rPr>
          <w:rFonts w:ascii="HG丸ｺﾞｼｯｸM-PRO" w:eastAsia="HG丸ｺﾞｼｯｸM-PRO" w:hAnsi="HG丸ｺﾞｼｯｸM-PRO" w:hint="eastAsia"/>
          <w:color w:val="000000" w:themeColor="text1"/>
          <w:kern w:val="0"/>
          <w:szCs w:val="21"/>
        </w:rPr>
        <w:t>があるか等を確認している。府における1住宅当たりの室数や延べ面積は以下の状況であり、</w:t>
      </w:r>
      <w:r w:rsidR="00016992">
        <w:rPr>
          <w:rFonts w:ascii="HG丸ｺﾞｼｯｸM-PRO" w:eastAsia="HG丸ｺﾞｼｯｸM-PRO" w:hAnsi="HG丸ｺﾞｼｯｸM-PRO" w:hint="eastAsia"/>
          <w:color w:val="000000" w:themeColor="text1"/>
          <w:kern w:val="0"/>
          <w:szCs w:val="21"/>
        </w:rPr>
        <w:t>住宅事情が</w:t>
      </w:r>
      <w:r w:rsidRPr="00330ACB">
        <w:rPr>
          <w:rFonts w:ascii="HG丸ｺﾞｼｯｸM-PRO" w:eastAsia="HG丸ｺﾞｼｯｸM-PRO" w:hAnsi="HG丸ｺﾞｼｯｸM-PRO" w:hint="eastAsia"/>
          <w:color w:val="000000" w:themeColor="text1"/>
          <w:kern w:val="0"/>
          <w:szCs w:val="21"/>
        </w:rPr>
        <w:t>積極的な登録のハードルとなっている可能性がある。</w:t>
      </w:r>
    </w:p>
    <w:p w14:paraId="22C6F2E6" w14:textId="68A37887" w:rsidR="001110E8" w:rsidRPr="00330ACB" w:rsidRDefault="001110E8" w:rsidP="001110E8">
      <w:pPr>
        <w:autoSpaceDE w:val="0"/>
        <w:autoSpaceDN w:val="0"/>
        <w:adjustRightInd w:val="0"/>
        <w:ind w:leftChars="100" w:left="210" w:firstLineChars="2900" w:firstLine="5220"/>
        <w:jc w:val="left"/>
        <w:rPr>
          <w:rFonts w:ascii="HG丸ｺﾞｼｯｸM-PRO" w:eastAsia="HG丸ｺﾞｼｯｸM-PRO" w:hAnsi="HG丸ｺﾞｼｯｸM-PRO"/>
          <w:color w:val="000000" w:themeColor="text1"/>
          <w:kern w:val="0"/>
          <w:sz w:val="18"/>
          <w:szCs w:val="18"/>
        </w:rPr>
      </w:pPr>
    </w:p>
    <w:tbl>
      <w:tblPr>
        <w:tblStyle w:val="a3"/>
        <w:tblW w:w="0" w:type="auto"/>
        <w:tblLook w:val="04A0" w:firstRow="1" w:lastRow="0" w:firstColumn="1" w:lastColumn="0" w:noHBand="0" w:noVBand="1"/>
      </w:tblPr>
      <w:tblGrid>
        <w:gridCol w:w="652"/>
        <w:gridCol w:w="1074"/>
        <w:gridCol w:w="2375"/>
        <w:gridCol w:w="2375"/>
        <w:gridCol w:w="2018"/>
      </w:tblGrid>
      <w:tr w:rsidR="00BC43DA" w:rsidRPr="00BC43DA" w14:paraId="613F77C6" w14:textId="77777777" w:rsidTr="00BC43DA">
        <w:trPr>
          <w:trHeight w:val="612"/>
        </w:trPr>
        <w:tc>
          <w:tcPr>
            <w:tcW w:w="1726" w:type="dxa"/>
            <w:gridSpan w:val="2"/>
            <w:noWrap/>
            <w:hideMark/>
          </w:tcPr>
          <w:p w14:paraId="35AB7376"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 xml:space="preserve">　</w:t>
            </w:r>
          </w:p>
        </w:tc>
        <w:tc>
          <w:tcPr>
            <w:tcW w:w="2375" w:type="dxa"/>
            <w:hideMark/>
          </w:tcPr>
          <w:p w14:paraId="0D7945F8"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１住宅当たり居住室数【室】</w:t>
            </w:r>
          </w:p>
        </w:tc>
        <w:tc>
          <w:tcPr>
            <w:tcW w:w="2375" w:type="dxa"/>
            <w:hideMark/>
          </w:tcPr>
          <w:p w14:paraId="007DF53E"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１住宅当たり延べ面積【㎡】</w:t>
            </w:r>
          </w:p>
        </w:tc>
        <w:tc>
          <w:tcPr>
            <w:tcW w:w="2018" w:type="dxa"/>
            <w:noWrap/>
            <w:hideMark/>
          </w:tcPr>
          <w:p w14:paraId="7B35FD3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持ち家比率【%】</w:t>
            </w:r>
          </w:p>
        </w:tc>
      </w:tr>
      <w:tr w:rsidR="00BC43DA" w:rsidRPr="00BC43DA" w14:paraId="01187A5E" w14:textId="77777777" w:rsidTr="00BC43DA">
        <w:trPr>
          <w:trHeight w:val="504"/>
        </w:trPr>
        <w:tc>
          <w:tcPr>
            <w:tcW w:w="1726" w:type="dxa"/>
            <w:gridSpan w:val="2"/>
            <w:noWrap/>
            <w:hideMark/>
          </w:tcPr>
          <w:p w14:paraId="5AE2E209"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大阪府</w:t>
            </w:r>
          </w:p>
        </w:tc>
        <w:tc>
          <w:tcPr>
            <w:tcW w:w="2375" w:type="dxa"/>
            <w:noWrap/>
            <w:hideMark/>
          </w:tcPr>
          <w:p w14:paraId="4D065DD1"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3.95</w:t>
            </w:r>
          </w:p>
        </w:tc>
        <w:tc>
          <w:tcPr>
            <w:tcW w:w="2375" w:type="dxa"/>
            <w:noWrap/>
            <w:hideMark/>
          </w:tcPr>
          <w:p w14:paraId="084A000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76.98</w:t>
            </w:r>
          </w:p>
        </w:tc>
        <w:tc>
          <w:tcPr>
            <w:tcW w:w="2018" w:type="dxa"/>
            <w:noWrap/>
            <w:hideMark/>
          </w:tcPr>
          <w:p w14:paraId="19EF017B"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54.7</w:t>
            </w:r>
          </w:p>
        </w:tc>
      </w:tr>
      <w:tr w:rsidR="00BC43DA" w:rsidRPr="00BC43DA" w14:paraId="28C49B8C" w14:textId="77777777" w:rsidTr="00BC43DA">
        <w:trPr>
          <w:trHeight w:val="504"/>
        </w:trPr>
        <w:tc>
          <w:tcPr>
            <w:tcW w:w="652" w:type="dxa"/>
            <w:vMerge w:val="restart"/>
            <w:noWrap/>
            <w:textDirection w:val="tbRlV"/>
            <w:hideMark/>
          </w:tcPr>
          <w:p w14:paraId="231B21D8"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参考</w:t>
            </w:r>
          </w:p>
        </w:tc>
        <w:tc>
          <w:tcPr>
            <w:tcW w:w="1074" w:type="dxa"/>
            <w:noWrap/>
            <w:hideMark/>
          </w:tcPr>
          <w:p w14:paraId="62EE3010"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東京都</w:t>
            </w:r>
          </w:p>
        </w:tc>
        <w:tc>
          <w:tcPr>
            <w:tcW w:w="2375" w:type="dxa"/>
            <w:noWrap/>
            <w:hideMark/>
          </w:tcPr>
          <w:p w14:paraId="66B6BDEC"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3.26</w:t>
            </w:r>
          </w:p>
        </w:tc>
        <w:tc>
          <w:tcPr>
            <w:tcW w:w="2375" w:type="dxa"/>
            <w:noWrap/>
            <w:hideMark/>
          </w:tcPr>
          <w:p w14:paraId="0BA102AB"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65.90</w:t>
            </w:r>
          </w:p>
        </w:tc>
        <w:tc>
          <w:tcPr>
            <w:tcW w:w="2018" w:type="dxa"/>
            <w:noWrap/>
            <w:hideMark/>
          </w:tcPr>
          <w:p w14:paraId="3AF01E3B"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45.0</w:t>
            </w:r>
          </w:p>
        </w:tc>
      </w:tr>
      <w:tr w:rsidR="00BC43DA" w:rsidRPr="00BC43DA" w14:paraId="28EB76E3" w14:textId="77777777" w:rsidTr="00BC43DA">
        <w:trPr>
          <w:trHeight w:val="504"/>
        </w:trPr>
        <w:tc>
          <w:tcPr>
            <w:tcW w:w="652" w:type="dxa"/>
            <w:vMerge/>
            <w:hideMark/>
          </w:tcPr>
          <w:p w14:paraId="199002BC"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074" w:type="dxa"/>
            <w:noWrap/>
            <w:hideMark/>
          </w:tcPr>
          <w:p w14:paraId="44C5949A"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千葉県</w:t>
            </w:r>
          </w:p>
        </w:tc>
        <w:tc>
          <w:tcPr>
            <w:tcW w:w="2375" w:type="dxa"/>
            <w:noWrap/>
            <w:hideMark/>
          </w:tcPr>
          <w:p w14:paraId="6AE2BB86"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4.29</w:t>
            </w:r>
          </w:p>
        </w:tc>
        <w:tc>
          <w:tcPr>
            <w:tcW w:w="2375" w:type="dxa"/>
            <w:noWrap/>
            <w:hideMark/>
          </w:tcPr>
          <w:p w14:paraId="1740ECE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89.74</w:t>
            </w:r>
          </w:p>
        </w:tc>
        <w:tc>
          <w:tcPr>
            <w:tcW w:w="2018" w:type="dxa"/>
            <w:noWrap/>
            <w:hideMark/>
          </w:tcPr>
          <w:p w14:paraId="30CC4E7A"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65.4</w:t>
            </w:r>
          </w:p>
        </w:tc>
      </w:tr>
      <w:tr w:rsidR="00BC43DA" w:rsidRPr="00BC43DA" w14:paraId="57A5BB83" w14:textId="77777777" w:rsidTr="00BC43DA">
        <w:trPr>
          <w:trHeight w:val="504"/>
        </w:trPr>
        <w:tc>
          <w:tcPr>
            <w:tcW w:w="652" w:type="dxa"/>
            <w:vMerge/>
            <w:hideMark/>
          </w:tcPr>
          <w:p w14:paraId="6C3CB0C3"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074" w:type="dxa"/>
            <w:noWrap/>
            <w:hideMark/>
          </w:tcPr>
          <w:p w14:paraId="6F5621EC"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静岡県</w:t>
            </w:r>
          </w:p>
        </w:tc>
        <w:tc>
          <w:tcPr>
            <w:tcW w:w="2375" w:type="dxa"/>
            <w:noWrap/>
            <w:hideMark/>
          </w:tcPr>
          <w:p w14:paraId="566048F4"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4.79</w:t>
            </w:r>
          </w:p>
        </w:tc>
        <w:tc>
          <w:tcPr>
            <w:tcW w:w="2375" w:type="dxa"/>
            <w:noWrap/>
            <w:hideMark/>
          </w:tcPr>
          <w:p w14:paraId="46DB99F9"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103.15</w:t>
            </w:r>
          </w:p>
        </w:tc>
        <w:tc>
          <w:tcPr>
            <w:tcW w:w="2018" w:type="dxa"/>
            <w:noWrap/>
            <w:hideMark/>
          </w:tcPr>
          <w:p w14:paraId="71AEBD6C"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67.0</w:t>
            </w:r>
          </w:p>
        </w:tc>
      </w:tr>
      <w:tr w:rsidR="00BC43DA" w:rsidRPr="00BC43DA" w14:paraId="4E731C5C" w14:textId="77777777" w:rsidTr="00BC43DA">
        <w:trPr>
          <w:trHeight w:val="504"/>
        </w:trPr>
        <w:tc>
          <w:tcPr>
            <w:tcW w:w="652" w:type="dxa"/>
            <w:vMerge/>
            <w:hideMark/>
          </w:tcPr>
          <w:p w14:paraId="0C17845C"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074" w:type="dxa"/>
            <w:noWrap/>
            <w:hideMark/>
          </w:tcPr>
          <w:p w14:paraId="7D3D62E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岡山県</w:t>
            </w:r>
          </w:p>
        </w:tc>
        <w:tc>
          <w:tcPr>
            <w:tcW w:w="2375" w:type="dxa"/>
            <w:noWrap/>
            <w:hideMark/>
          </w:tcPr>
          <w:p w14:paraId="37077169"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5.02</w:t>
            </w:r>
          </w:p>
        </w:tc>
        <w:tc>
          <w:tcPr>
            <w:tcW w:w="2375" w:type="dxa"/>
            <w:noWrap/>
            <w:hideMark/>
          </w:tcPr>
          <w:p w14:paraId="3396A5FB"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105.64</w:t>
            </w:r>
          </w:p>
        </w:tc>
        <w:tc>
          <w:tcPr>
            <w:tcW w:w="2018" w:type="dxa"/>
            <w:noWrap/>
            <w:hideMark/>
          </w:tcPr>
          <w:p w14:paraId="356A6A0C"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64.9</w:t>
            </w:r>
          </w:p>
        </w:tc>
      </w:tr>
      <w:tr w:rsidR="00BC43DA" w:rsidRPr="00BC43DA" w14:paraId="756BCCD2" w14:textId="77777777" w:rsidTr="00BC43DA">
        <w:trPr>
          <w:trHeight w:val="504"/>
        </w:trPr>
        <w:tc>
          <w:tcPr>
            <w:tcW w:w="652" w:type="dxa"/>
            <w:vMerge/>
            <w:hideMark/>
          </w:tcPr>
          <w:p w14:paraId="3113D2A2"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p>
        </w:tc>
        <w:tc>
          <w:tcPr>
            <w:tcW w:w="1074" w:type="dxa"/>
            <w:noWrap/>
            <w:hideMark/>
          </w:tcPr>
          <w:p w14:paraId="60846931"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全国</w:t>
            </w:r>
          </w:p>
        </w:tc>
        <w:tc>
          <w:tcPr>
            <w:tcW w:w="2375" w:type="dxa"/>
            <w:noWrap/>
            <w:hideMark/>
          </w:tcPr>
          <w:p w14:paraId="52C45C8F"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4.42</w:t>
            </w:r>
          </w:p>
        </w:tc>
        <w:tc>
          <w:tcPr>
            <w:tcW w:w="2375" w:type="dxa"/>
            <w:noWrap/>
            <w:hideMark/>
          </w:tcPr>
          <w:p w14:paraId="521FB908"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93.04</w:t>
            </w:r>
          </w:p>
        </w:tc>
        <w:tc>
          <w:tcPr>
            <w:tcW w:w="2018" w:type="dxa"/>
            <w:noWrap/>
            <w:hideMark/>
          </w:tcPr>
          <w:p w14:paraId="260A5501" w14:textId="77777777" w:rsidR="00BC43DA" w:rsidRPr="00BC43DA" w:rsidRDefault="00BC43DA" w:rsidP="00BC43DA">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hint="eastAsia"/>
                <w:color w:val="000000" w:themeColor="text1"/>
                <w:kern w:val="0"/>
                <w:szCs w:val="21"/>
              </w:rPr>
              <w:t>61.2</w:t>
            </w:r>
          </w:p>
        </w:tc>
      </w:tr>
    </w:tbl>
    <w:p w14:paraId="4561163B" w14:textId="6354DE02" w:rsidR="001110E8" w:rsidRPr="00BC43DA" w:rsidRDefault="00BC43DA" w:rsidP="00BC43DA">
      <w:pPr>
        <w:autoSpaceDE w:val="0"/>
        <w:autoSpaceDN w:val="0"/>
        <w:adjustRightInd w:val="0"/>
        <w:ind w:left="210" w:hangingChars="100" w:hanging="210"/>
        <w:jc w:val="right"/>
        <w:rPr>
          <w:rFonts w:ascii="HG丸ｺﾞｼｯｸM-PRO" w:eastAsia="HG丸ｺﾞｼｯｸM-PRO" w:hAnsi="HG丸ｺﾞｼｯｸM-PRO"/>
          <w:color w:val="000000" w:themeColor="text1"/>
          <w:kern w:val="0"/>
          <w:szCs w:val="21"/>
        </w:rPr>
      </w:pPr>
      <w:r w:rsidRPr="00BC43DA">
        <w:rPr>
          <w:rFonts w:ascii="HG丸ｺﾞｼｯｸM-PRO" w:eastAsia="HG丸ｺﾞｼｯｸM-PRO" w:hAnsi="HG丸ｺﾞｼｯｸM-PRO"/>
          <w:color w:val="000000" w:themeColor="text1"/>
          <w:kern w:val="0"/>
          <w:szCs w:val="21"/>
        </w:rPr>
        <w:t>(H30住宅・土地統計調査)</w:t>
      </w:r>
    </w:p>
    <w:p w14:paraId="73DDE7FF" w14:textId="54ABDB97" w:rsidR="001110E8" w:rsidRDefault="001110E8" w:rsidP="00BC43DA">
      <w:pPr>
        <w:autoSpaceDE w:val="0"/>
        <w:autoSpaceDN w:val="0"/>
        <w:adjustRightInd w:val="0"/>
        <w:jc w:val="left"/>
        <w:rPr>
          <w:rFonts w:ascii="HG丸ｺﾞｼｯｸM-PRO" w:eastAsia="HG丸ｺﾞｼｯｸM-PRO" w:hAnsi="HG丸ｺﾞｼｯｸM-PRO"/>
          <w:color w:val="000000" w:themeColor="text1"/>
          <w:kern w:val="0"/>
          <w:szCs w:val="21"/>
        </w:rPr>
      </w:pPr>
    </w:p>
    <w:p w14:paraId="6E518F8C" w14:textId="77777777" w:rsidR="0089705F" w:rsidRDefault="0089705F" w:rsidP="00BC43DA">
      <w:pPr>
        <w:autoSpaceDE w:val="0"/>
        <w:autoSpaceDN w:val="0"/>
        <w:adjustRightInd w:val="0"/>
        <w:jc w:val="left"/>
        <w:rPr>
          <w:rFonts w:ascii="HG丸ｺﾞｼｯｸM-PRO" w:eastAsia="HG丸ｺﾞｼｯｸM-PRO" w:hAnsi="HG丸ｺﾞｼｯｸM-PRO"/>
          <w:color w:val="000000" w:themeColor="text1"/>
          <w:kern w:val="0"/>
          <w:szCs w:val="21"/>
        </w:rPr>
      </w:pPr>
    </w:p>
    <w:p w14:paraId="60140E7D" w14:textId="0095C1B1" w:rsidR="00164BFF" w:rsidRDefault="00164BFF" w:rsidP="00BC43DA">
      <w:pPr>
        <w:autoSpaceDE w:val="0"/>
        <w:autoSpaceDN w:val="0"/>
        <w:adjustRightInd w:val="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（参考）</w:t>
      </w:r>
      <w:r w:rsidR="00F11A52">
        <w:rPr>
          <w:rFonts w:ascii="HG丸ｺﾞｼｯｸM-PRO" w:eastAsia="HG丸ｺﾞｼｯｸM-PRO" w:hAnsi="HG丸ｺﾞｼｯｸM-PRO" w:hint="eastAsia"/>
          <w:color w:val="000000" w:themeColor="text1"/>
          <w:kern w:val="0"/>
          <w:szCs w:val="21"/>
        </w:rPr>
        <w:t>住宅の所有状況別里親家庭数</w:t>
      </w:r>
    </w:p>
    <w:tbl>
      <w:tblPr>
        <w:tblStyle w:val="a3"/>
        <w:tblW w:w="0" w:type="auto"/>
        <w:tblLook w:val="04A0" w:firstRow="1" w:lastRow="0" w:firstColumn="1" w:lastColumn="0" w:noHBand="0" w:noVBand="1"/>
      </w:tblPr>
      <w:tblGrid>
        <w:gridCol w:w="1213"/>
        <w:gridCol w:w="1213"/>
        <w:gridCol w:w="1213"/>
        <w:gridCol w:w="1213"/>
        <w:gridCol w:w="1214"/>
        <w:gridCol w:w="1214"/>
        <w:gridCol w:w="1214"/>
      </w:tblGrid>
      <w:tr w:rsidR="00FE546E" w14:paraId="798D5C29" w14:textId="77777777" w:rsidTr="001314CA">
        <w:tc>
          <w:tcPr>
            <w:tcW w:w="1213" w:type="dxa"/>
            <w:vMerge w:val="restart"/>
            <w:vAlign w:val="center"/>
          </w:tcPr>
          <w:p w14:paraId="6AA442B9" w14:textId="0895A2A1"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総数</w:t>
            </w:r>
          </w:p>
        </w:tc>
        <w:tc>
          <w:tcPr>
            <w:tcW w:w="2426" w:type="dxa"/>
            <w:gridSpan w:val="2"/>
            <w:vAlign w:val="center"/>
          </w:tcPr>
          <w:p w14:paraId="3D4FAB86" w14:textId="64222225"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自家</w:t>
            </w:r>
          </w:p>
        </w:tc>
        <w:tc>
          <w:tcPr>
            <w:tcW w:w="2427" w:type="dxa"/>
            <w:gridSpan w:val="2"/>
            <w:vAlign w:val="center"/>
          </w:tcPr>
          <w:p w14:paraId="5FED3EE1" w14:textId="183CE2A5"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借家</w:t>
            </w:r>
          </w:p>
        </w:tc>
        <w:tc>
          <w:tcPr>
            <w:tcW w:w="1214" w:type="dxa"/>
            <w:vMerge w:val="restart"/>
            <w:vAlign w:val="center"/>
          </w:tcPr>
          <w:p w14:paraId="2B922956" w14:textId="74F32A00"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その他</w:t>
            </w:r>
          </w:p>
        </w:tc>
        <w:tc>
          <w:tcPr>
            <w:tcW w:w="1214" w:type="dxa"/>
            <w:vMerge w:val="restart"/>
            <w:vAlign w:val="center"/>
          </w:tcPr>
          <w:p w14:paraId="21489BCA" w14:textId="493FEE83"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不明</w:t>
            </w:r>
          </w:p>
        </w:tc>
      </w:tr>
      <w:tr w:rsidR="00FE546E" w14:paraId="796EA49C" w14:textId="77777777" w:rsidTr="001314CA">
        <w:tc>
          <w:tcPr>
            <w:tcW w:w="1213" w:type="dxa"/>
            <w:vMerge/>
          </w:tcPr>
          <w:p w14:paraId="3F15918C" w14:textId="77777777" w:rsidR="00FE546E" w:rsidRDefault="00FE546E" w:rsidP="00BC43DA">
            <w:pPr>
              <w:autoSpaceDE w:val="0"/>
              <w:autoSpaceDN w:val="0"/>
              <w:adjustRightInd w:val="0"/>
              <w:jc w:val="left"/>
              <w:rPr>
                <w:rFonts w:ascii="HG丸ｺﾞｼｯｸM-PRO" w:eastAsia="HG丸ｺﾞｼｯｸM-PRO" w:hAnsi="HG丸ｺﾞｼｯｸM-PRO"/>
                <w:color w:val="000000" w:themeColor="text1"/>
                <w:kern w:val="0"/>
                <w:szCs w:val="21"/>
              </w:rPr>
            </w:pPr>
          </w:p>
        </w:tc>
        <w:tc>
          <w:tcPr>
            <w:tcW w:w="1213" w:type="dxa"/>
            <w:vAlign w:val="center"/>
          </w:tcPr>
          <w:p w14:paraId="397D7D0E" w14:textId="7DF384FA"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一戸建て</w:t>
            </w:r>
          </w:p>
        </w:tc>
        <w:tc>
          <w:tcPr>
            <w:tcW w:w="1213" w:type="dxa"/>
            <w:vAlign w:val="center"/>
          </w:tcPr>
          <w:p w14:paraId="1E3349B8" w14:textId="1C854DEB"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集合住宅</w:t>
            </w:r>
          </w:p>
        </w:tc>
        <w:tc>
          <w:tcPr>
            <w:tcW w:w="1213" w:type="dxa"/>
            <w:vAlign w:val="center"/>
          </w:tcPr>
          <w:p w14:paraId="309FE432" w14:textId="6EC7CB74"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一戸建て</w:t>
            </w:r>
          </w:p>
        </w:tc>
        <w:tc>
          <w:tcPr>
            <w:tcW w:w="1214" w:type="dxa"/>
            <w:vAlign w:val="center"/>
          </w:tcPr>
          <w:p w14:paraId="01022F87" w14:textId="5507AFD4" w:rsidR="00FE546E"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集合住宅</w:t>
            </w:r>
          </w:p>
        </w:tc>
        <w:tc>
          <w:tcPr>
            <w:tcW w:w="1214" w:type="dxa"/>
            <w:vMerge/>
          </w:tcPr>
          <w:p w14:paraId="4BE60DF5" w14:textId="20DE86C2" w:rsidR="00FE546E" w:rsidRDefault="00FE546E" w:rsidP="00BC43DA">
            <w:pPr>
              <w:autoSpaceDE w:val="0"/>
              <w:autoSpaceDN w:val="0"/>
              <w:adjustRightInd w:val="0"/>
              <w:jc w:val="left"/>
              <w:rPr>
                <w:rFonts w:ascii="HG丸ｺﾞｼｯｸM-PRO" w:eastAsia="HG丸ｺﾞｼｯｸM-PRO" w:hAnsi="HG丸ｺﾞｼｯｸM-PRO"/>
                <w:color w:val="000000" w:themeColor="text1"/>
                <w:kern w:val="0"/>
                <w:szCs w:val="21"/>
              </w:rPr>
            </w:pPr>
          </w:p>
        </w:tc>
        <w:tc>
          <w:tcPr>
            <w:tcW w:w="1214" w:type="dxa"/>
            <w:vMerge/>
          </w:tcPr>
          <w:p w14:paraId="53B24785" w14:textId="77777777" w:rsidR="00FE546E" w:rsidRDefault="00FE546E" w:rsidP="00BC43DA">
            <w:pPr>
              <w:autoSpaceDE w:val="0"/>
              <w:autoSpaceDN w:val="0"/>
              <w:adjustRightInd w:val="0"/>
              <w:jc w:val="left"/>
              <w:rPr>
                <w:rFonts w:ascii="HG丸ｺﾞｼｯｸM-PRO" w:eastAsia="HG丸ｺﾞｼｯｸM-PRO" w:hAnsi="HG丸ｺﾞｼｯｸM-PRO"/>
                <w:color w:val="000000" w:themeColor="text1"/>
                <w:kern w:val="0"/>
                <w:szCs w:val="21"/>
              </w:rPr>
            </w:pPr>
          </w:p>
        </w:tc>
      </w:tr>
      <w:tr w:rsidR="00164BFF" w14:paraId="4148F7A1" w14:textId="77777777" w:rsidTr="0081721F">
        <w:trPr>
          <w:trHeight w:val="397"/>
        </w:trPr>
        <w:tc>
          <w:tcPr>
            <w:tcW w:w="1213" w:type="dxa"/>
            <w:vAlign w:val="center"/>
          </w:tcPr>
          <w:p w14:paraId="24ADF912" w14:textId="333710DF" w:rsidR="00164BFF" w:rsidRDefault="00164BFF"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4,815</w:t>
            </w:r>
          </w:p>
        </w:tc>
        <w:tc>
          <w:tcPr>
            <w:tcW w:w="1213" w:type="dxa"/>
            <w:vAlign w:val="center"/>
          </w:tcPr>
          <w:p w14:paraId="4138FFE1" w14:textId="6DC53450" w:rsidR="00164BFF" w:rsidRDefault="000A3E81"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3,392</w:t>
            </w:r>
          </w:p>
        </w:tc>
        <w:tc>
          <w:tcPr>
            <w:tcW w:w="1213" w:type="dxa"/>
            <w:vAlign w:val="center"/>
          </w:tcPr>
          <w:p w14:paraId="42BD3A7F" w14:textId="0F5D822B" w:rsidR="00164BFF" w:rsidRDefault="000A3E81"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454</w:t>
            </w:r>
          </w:p>
        </w:tc>
        <w:tc>
          <w:tcPr>
            <w:tcW w:w="1213" w:type="dxa"/>
            <w:vAlign w:val="center"/>
          </w:tcPr>
          <w:p w14:paraId="7079F938" w14:textId="1D7004D9" w:rsidR="00164BFF" w:rsidRDefault="000A3E81"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261</w:t>
            </w:r>
          </w:p>
        </w:tc>
        <w:tc>
          <w:tcPr>
            <w:tcW w:w="1214" w:type="dxa"/>
            <w:vAlign w:val="center"/>
          </w:tcPr>
          <w:p w14:paraId="125AC671" w14:textId="7FBFDDF1" w:rsidR="00164BFF" w:rsidRDefault="00647BAF"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546</w:t>
            </w:r>
          </w:p>
        </w:tc>
        <w:tc>
          <w:tcPr>
            <w:tcW w:w="1214" w:type="dxa"/>
            <w:vAlign w:val="center"/>
          </w:tcPr>
          <w:p w14:paraId="3F7BA282" w14:textId="4A66AAEE" w:rsidR="00164BFF"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78</w:t>
            </w:r>
          </w:p>
        </w:tc>
        <w:tc>
          <w:tcPr>
            <w:tcW w:w="1214" w:type="dxa"/>
            <w:vAlign w:val="center"/>
          </w:tcPr>
          <w:p w14:paraId="05163DAE" w14:textId="3C66BF49" w:rsidR="00164BFF"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35</w:t>
            </w:r>
          </w:p>
        </w:tc>
      </w:tr>
      <w:tr w:rsidR="00164BFF" w14:paraId="41D0088D" w14:textId="77777777" w:rsidTr="0081721F">
        <w:trPr>
          <w:trHeight w:val="397"/>
        </w:trPr>
        <w:tc>
          <w:tcPr>
            <w:tcW w:w="1213" w:type="dxa"/>
            <w:vAlign w:val="center"/>
          </w:tcPr>
          <w:p w14:paraId="2750B6E7" w14:textId="1373604A" w:rsidR="00164BFF" w:rsidRDefault="000A3E81"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100.0%</w:t>
            </w:r>
          </w:p>
        </w:tc>
        <w:tc>
          <w:tcPr>
            <w:tcW w:w="1213" w:type="dxa"/>
            <w:vAlign w:val="center"/>
          </w:tcPr>
          <w:p w14:paraId="5E858678" w14:textId="0706839D" w:rsidR="00164BFF" w:rsidRDefault="000A3E81"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70.4％</w:t>
            </w:r>
          </w:p>
        </w:tc>
        <w:tc>
          <w:tcPr>
            <w:tcW w:w="1213" w:type="dxa"/>
            <w:vAlign w:val="center"/>
          </w:tcPr>
          <w:p w14:paraId="43849F88" w14:textId="3C4393EE" w:rsidR="00164BFF" w:rsidRDefault="000A3E81"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9.4%</w:t>
            </w:r>
          </w:p>
        </w:tc>
        <w:tc>
          <w:tcPr>
            <w:tcW w:w="1213" w:type="dxa"/>
            <w:vAlign w:val="center"/>
          </w:tcPr>
          <w:p w14:paraId="51E8FA80" w14:textId="475AD8AB" w:rsidR="00164BFF" w:rsidRDefault="00647BAF"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5.4%</w:t>
            </w:r>
          </w:p>
        </w:tc>
        <w:tc>
          <w:tcPr>
            <w:tcW w:w="1214" w:type="dxa"/>
            <w:vAlign w:val="center"/>
          </w:tcPr>
          <w:p w14:paraId="71DECF06" w14:textId="73D39F26" w:rsidR="00164BFF" w:rsidRDefault="00647BAF"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11.3%</w:t>
            </w:r>
          </w:p>
        </w:tc>
        <w:tc>
          <w:tcPr>
            <w:tcW w:w="1214" w:type="dxa"/>
            <w:vAlign w:val="center"/>
          </w:tcPr>
          <w:p w14:paraId="0BB900CF" w14:textId="5EA23923" w:rsidR="00164BFF"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1.6%</w:t>
            </w:r>
          </w:p>
        </w:tc>
        <w:tc>
          <w:tcPr>
            <w:tcW w:w="1214" w:type="dxa"/>
            <w:vAlign w:val="center"/>
          </w:tcPr>
          <w:p w14:paraId="5360C0C4" w14:textId="75EB4E77" w:rsidR="00164BFF" w:rsidRDefault="00FE546E" w:rsidP="0081721F">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0.7%</w:t>
            </w:r>
          </w:p>
        </w:tc>
      </w:tr>
    </w:tbl>
    <w:p w14:paraId="58210CA2" w14:textId="12E29806" w:rsidR="00164BFF" w:rsidRDefault="000A3E81" w:rsidP="0081721F">
      <w:pPr>
        <w:autoSpaceDE w:val="0"/>
        <w:autoSpaceDN w:val="0"/>
        <w:adjustRightInd w:val="0"/>
        <w:ind w:firstLineChars="2400" w:firstLine="432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 w:val="18"/>
          <w:szCs w:val="18"/>
        </w:rPr>
        <w:t>（</w:t>
      </w:r>
      <w:r w:rsidRPr="00330ACB">
        <w:rPr>
          <w:rFonts w:ascii="HG丸ｺﾞｼｯｸM-PRO" w:eastAsia="HG丸ｺﾞｼｯｸM-PRO" w:hAnsi="HG丸ｺﾞｼｯｸM-PRO"/>
          <w:color w:val="000000" w:themeColor="text1"/>
          <w:kern w:val="0"/>
          <w:sz w:val="18"/>
          <w:szCs w:val="18"/>
        </w:rPr>
        <w:t>R</w:t>
      </w:r>
      <w:r>
        <w:rPr>
          <w:rFonts w:ascii="HG丸ｺﾞｼｯｸM-PRO" w:eastAsia="HG丸ｺﾞｼｯｸM-PRO" w:hAnsi="HG丸ｺﾞｼｯｸM-PRO" w:hint="eastAsia"/>
          <w:color w:val="000000" w:themeColor="text1"/>
          <w:kern w:val="0"/>
          <w:sz w:val="18"/>
          <w:szCs w:val="18"/>
        </w:rPr>
        <w:t>6.4</w:t>
      </w:r>
      <w:r w:rsidR="00350DC2">
        <w:rPr>
          <w:rFonts w:ascii="HG丸ｺﾞｼｯｸM-PRO" w:eastAsia="HG丸ｺﾞｼｯｸM-PRO" w:hAnsi="HG丸ｺﾞｼｯｸM-PRO" w:hint="eastAsia"/>
          <w:color w:val="000000" w:themeColor="text1"/>
          <w:kern w:val="0"/>
          <w:sz w:val="18"/>
          <w:szCs w:val="18"/>
        </w:rPr>
        <w:t>こ</w:t>
      </w:r>
      <w:r>
        <w:rPr>
          <w:rFonts w:ascii="HG丸ｺﾞｼｯｸM-PRO" w:eastAsia="HG丸ｺﾞｼｯｸM-PRO" w:hAnsi="HG丸ｺﾞｼｯｸM-PRO" w:hint="eastAsia"/>
          <w:color w:val="000000" w:themeColor="text1"/>
          <w:kern w:val="0"/>
          <w:sz w:val="18"/>
          <w:szCs w:val="18"/>
        </w:rPr>
        <w:t>ども家庭庁支援局家庭福祉課　資料集</w:t>
      </w:r>
      <w:r w:rsidRPr="00330ACB">
        <w:rPr>
          <w:rFonts w:ascii="HG丸ｺﾞｼｯｸM-PRO" w:eastAsia="HG丸ｺﾞｼｯｸM-PRO" w:hAnsi="HG丸ｺﾞｼｯｸM-PRO"/>
          <w:color w:val="000000" w:themeColor="text1"/>
          <w:kern w:val="0"/>
          <w:sz w:val="18"/>
          <w:szCs w:val="18"/>
        </w:rPr>
        <w:t>）</w:t>
      </w:r>
    </w:p>
    <w:p w14:paraId="0F54C36A" w14:textId="77777777" w:rsidR="00164BFF" w:rsidRDefault="00164BFF" w:rsidP="00BC43DA">
      <w:pPr>
        <w:autoSpaceDE w:val="0"/>
        <w:autoSpaceDN w:val="0"/>
        <w:adjustRightInd w:val="0"/>
        <w:jc w:val="left"/>
        <w:rPr>
          <w:rFonts w:ascii="HG丸ｺﾞｼｯｸM-PRO" w:eastAsia="HG丸ｺﾞｼｯｸM-PRO" w:hAnsi="HG丸ｺﾞｼｯｸM-PRO"/>
          <w:color w:val="000000" w:themeColor="text1"/>
          <w:kern w:val="0"/>
          <w:szCs w:val="21"/>
        </w:rPr>
      </w:pPr>
    </w:p>
    <w:p w14:paraId="76816F56" w14:textId="77777777" w:rsidR="00335AB7" w:rsidRDefault="00335AB7" w:rsidP="00BC43DA">
      <w:pPr>
        <w:autoSpaceDE w:val="0"/>
        <w:autoSpaceDN w:val="0"/>
        <w:adjustRightInd w:val="0"/>
        <w:jc w:val="left"/>
        <w:rPr>
          <w:rFonts w:ascii="HG丸ｺﾞｼｯｸM-PRO" w:eastAsia="HG丸ｺﾞｼｯｸM-PRO" w:hAnsi="HG丸ｺﾞｼｯｸM-PRO"/>
          <w:color w:val="000000" w:themeColor="text1"/>
          <w:kern w:val="0"/>
          <w:szCs w:val="21"/>
        </w:rPr>
      </w:pPr>
    </w:p>
    <w:p w14:paraId="38CB92D0" w14:textId="77777777" w:rsidR="0089705F" w:rsidRDefault="0089705F" w:rsidP="00BC43DA">
      <w:pPr>
        <w:autoSpaceDE w:val="0"/>
        <w:autoSpaceDN w:val="0"/>
        <w:adjustRightInd w:val="0"/>
        <w:jc w:val="left"/>
        <w:rPr>
          <w:rFonts w:ascii="HG丸ｺﾞｼｯｸM-PRO" w:eastAsia="HG丸ｺﾞｼｯｸM-PRO" w:hAnsi="HG丸ｺﾞｼｯｸM-PRO"/>
          <w:color w:val="000000" w:themeColor="text1"/>
          <w:kern w:val="0"/>
          <w:szCs w:val="21"/>
        </w:rPr>
      </w:pPr>
    </w:p>
    <w:p w14:paraId="5812520D" w14:textId="77777777" w:rsidR="0089705F" w:rsidRPr="00330ACB" w:rsidRDefault="0089705F" w:rsidP="00BC43DA">
      <w:pPr>
        <w:autoSpaceDE w:val="0"/>
        <w:autoSpaceDN w:val="0"/>
        <w:adjustRightInd w:val="0"/>
        <w:jc w:val="left"/>
        <w:rPr>
          <w:rFonts w:ascii="HG丸ｺﾞｼｯｸM-PRO" w:eastAsia="HG丸ｺﾞｼｯｸM-PRO" w:hAnsi="HG丸ｺﾞｼｯｸM-PRO"/>
          <w:color w:val="000000" w:themeColor="text1"/>
          <w:kern w:val="0"/>
          <w:szCs w:val="21"/>
        </w:rPr>
      </w:pPr>
    </w:p>
    <w:p w14:paraId="231A2823" w14:textId="77777777" w:rsidR="001110E8" w:rsidRPr="00330ACB"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lastRenderedPageBreak/>
        <w:t>■里親委託率について</w:t>
      </w:r>
    </w:p>
    <w:p w14:paraId="00811D98" w14:textId="77777777" w:rsidR="0089705F" w:rsidRDefault="0089705F" w:rsidP="0089705F">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措置開始時点でのアセスメントにおいて、</w:t>
      </w:r>
      <w:r w:rsidRPr="00330ACB">
        <w:rPr>
          <w:rFonts w:ascii="HG丸ｺﾞｼｯｸM-PRO" w:eastAsia="HG丸ｺﾞｼｯｸM-PRO" w:hAnsi="HG丸ｺﾞｼｯｸM-PRO" w:hint="eastAsia"/>
          <w:color w:val="000000" w:themeColor="text1"/>
          <w:kern w:val="0"/>
          <w:szCs w:val="21"/>
        </w:rPr>
        <w:t>トラウマ起因の行動や症状、愛着障がい、家庭環境への拒否等</w:t>
      </w:r>
      <w:r>
        <w:rPr>
          <w:rFonts w:ascii="HG丸ｺﾞｼｯｸM-PRO" w:eastAsia="HG丸ｺﾞｼｯｸM-PRO" w:hAnsi="HG丸ｺﾞｼｯｸM-PRO" w:hint="eastAsia"/>
          <w:color w:val="000000" w:themeColor="text1"/>
          <w:kern w:val="0"/>
          <w:szCs w:val="21"/>
        </w:rPr>
        <w:t>がある</w:t>
      </w:r>
      <w:r w:rsidRPr="00330ACB">
        <w:rPr>
          <w:rFonts w:ascii="HG丸ｺﾞｼｯｸM-PRO" w:eastAsia="HG丸ｺﾞｼｯｸM-PRO" w:hAnsi="HG丸ｺﾞｼｯｸM-PRO" w:hint="eastAsia"/>
          <w:color w:val="000000" w:themeColor="text1"/>
          <w:kern w:val="0"/>
          <w:szCs w:val="21"/>
        </w:rPr>
        <w:t>状態像の児童が一定割合存在。</w:t>
      </w:r>
    </w:p>
    <w:p w14:paraId="68FDD47C" w14:textId="5A8FEC97" w:rsidR="0089705F" w:rsidRPr="0089705F" w:rsidRDefault="0089705F"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w:t>
      </w:r>
      <w:r w:rsidRPr="0089705F">
        <w:rPr>
          <w:rFonts w:ascii="HG丸ｺﾞｼｯｸM-PRO" w:eastAsia="HG丸ｺﾞｼｯｸM-PRO" w:hAnsi="HG丸ｺﾞｼｯｸM-PRO" w:hint="eastAsia"/>
          <w:color w:val="000000" w:themeColor="text1"/>
          <w:kern w:val="0"/>
          <w:szCs w:val="21"/>
        </w:rPr>
        <w:t>府における社会的養護を必要とする児童については、心理的ケアや医療的ケアが現に必要な児童、さらには被虐待経験やトラウマ関連症状など、将来的にケアの必要性が見込まれる児童も含め、ケアニーズが高い状況にある。</w:t>
      </w:r>
    </w:p>
    <w:p w14:paraId="78BC4011" w14:textId="77777777" w:rsidR="0089705F" w:rsidRPr="0089705F" w:rsidRDefault="0089705F" w:rsidP="0089705F">
      <w:pPr>
        <w:autoSpaceDE w:val="0"/>
        <w:autoSpaceDN w:val="0"/>
        <w:adjustRightInd w:val="0"/>
        <w:jc w:val="left"/>
        <w:rPr>
          <w:rFonts w:ascii="HG丸ｺﾞｼｯｸM-PRO" w:eastAsia="HG丸ｺﾞｼｯｸM-PRO" w:hAnsi="HG丸ｺﾞｼｯｸM-PRO"/>
          <w:color w:val="000000" w:themeColor="text1"/>
          <w:kern w:val="0"/>
          <w:szCs w:val="21"/>
        </w:rPr>
      </w:pPr>
    </w:p>
    <w:p w14:paraId="3D827BFD" w14:textId="2B2D0241" w:rsidR="001110E8" w:rsidRPr="00330ACB"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 w:val="18"/>
          <w:szCs w:val="18"/>
        </w:rPr>
      </w:pPr>
      <w:r>
        <w:rPr>
          <w:rFonts w:ascii="HG丸ｺﾞｼｯｸM-PRO" w:eastAsia="HG丸ｺﾞｼｯｸM-PRO" w:hAnsi="HG丸ｺﾞｼｯｸM-PRO" w:hint="eastAsia"/>
          <w:color w:val="000000" w:themeColor="text1"/>
          <w:kern w:val="0"/>
          <w:szCs w:val="21"/>
        </w:rPr>
        <w:t>府による</w:t>
      </w:r>
      <w:r w:rsidRPr="00330ACB">
        <w:rPr>
          <w:rFonts w:ascii="HG丸ｺﾞｼｯｸM-PRO" w:eastAsia="HG丸ｺﾞｼｯｸM-PRO" w:hAnsi="HG丸ｺﾞｼｯｸM-PRO" w:hint="eastAsia"/>
          <w:color w:val="000000" w:themeColor="text1"/>
          <w:kern w:val="0"/>
          <w:szCs w:val="21"/>
        </w:rPr>
        <w:t>措置開始時点で</w:t>
      </w:r>
      <w:r>
        <w:rPr>
          <w:rFonts w:ascii="HG丸ｺﾞｼｯｸM-PRO" w:eastAsia="HG丸ｺﾞｼｯｸM-PRO" w:hAnsi="HG丸ｺﾞｼｯｸM-PRO" w:hint="eastAsia"/>
          <w:color w:val="000000" w:themeColor="text1"/>
          <w:kern w:val="0"/>
          <w:szCs w:val="21"/>
        </w:rPr>
        <w:t>のアセスメント</w:t>
      </w:r>
      <w:r w:rsidRPr="00330ACB">
        <w:rPr>
          <w:rFonts w:ascii="HG丸ｺﾞｼｯｸM-PRO" w:eastAsia="HG丸ｺﾞｼｯｸM-PRO" w:hAnsi="HG丸ｺﾞｼｯｸM-PRO" w:hint="eastAsia"/>
          <w:color w:val="000000" w:themeColor="text1"/>
          <w:kern w:val="0"/>
          <w:szCs w:val="21"/>
        </w:rPr>
        <w:t xml:space="preserve">　</w:t>
      </w:r>
      <w:r w:rsidRPr="00330ACB">
        <w:rPr>
          <w:rFonts w:ascii="HG丸ｺﾞｼｯｸM-PRO" w:eastAsia="HG丸ｺﾞｼｯｸM-PRO" w:hAnsi="HG丸ｺﾞｼｯｸM-PRO" w:hint="eastAsia"/>
          <w:color w:val="000000" w:themeColor="text1"/>
          <w:kern w:val="0"/>
          <w:sz w:val="18"/>
          <w:szCs w:val="18"/>
        </w:rPr>
        <w:t xml:space="preserve">　　　　　　　　　　</w:t>
      </w:r>
    </w:p>
    <w:tbl>
      <w:tblPr>
        <w:tblStyle w:val="a3"/>
        <w:tblW w:w="8500" w:type="dxa"/>
        <w:tblLook w:val="04A0" w:firstRow="1" w:lastRow="0" w:firstColumn="1" w:lastColumn="0" w:noHBand="0" w:noVBand="1"/>
      </w:tblPr>
      <w:tblGrid>
        <w:gridCol w:w="1079"/>
        <w:gridCol w:w="1893"/>
        <w:gridCol w:w="1701"/>
        <w:gridCol w:w="1701"/>
        <w:gridCol w:w="2126"/>
      </w:tblGrid>
      <w:tr w:rsidR="001110E8" w:rsidRPr="009D1E8B" w14:paraId="423FCAE3" w14:textId="77777777" w:rsidTr="00586A56">
        <w:tc>
          <w:tcPr>
            <w:tcW w:w="1079" w:type="dxa"/>
          </w:tcPr>
          <w:p w14:paraId="51DB785E"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bookmarkStart w:id="0" w:name="_Hlk169157576"/>
          </w:p>
        </w:tc>
        <w:tc>
          <w:tcPr>
            <w:tcW w:w="1893" w:type="dxa"/>
          </w:tcPr>
          <w:p w14:paraId="6BA597B8"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身体、発達及び心理ケアニーズの有無</w:t>
            </w:r>
          </w:p>
        </w:tc>
        <w:tc>
          <w:tcPr>
            <w:tcW w:w="1701" w:type="dxa"/>
          </w:tcPr>
          <w:p w14:paraId="4ABA6B6C"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通院介助の必要性の有無</w:t>
            </w:r>
          </w:p>
        </w:tc>
        <w:tc>
          <w:tcPr>
            <w:tcW w:w="1701" w:type="dxa"/>
          </w:tcPr>
          <w:p w14:paraId="6CB7F88E"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児童精神科医療ケア必要性の有無</w:t>
            </w:r>
          </w:p>
        </w:tc>
        <w:tc>
          <w:tcPr>
            <w:tcW w:w="2126" w:type="dxa"/>
          </w:tcPr>
          <w:p w14:paraId="68C7561F"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身体的、知的障がい、発達障がいの有無</w:t>
            </w:r>
          </w:p>
        </w:tc>
      </w:tr>
      <w:tr w:rsidR="001110E8" w:rsidRPr="009D1E8B" w14:paraId="5B1DBC34" w14:textId="77777777" w:rsidTr="00586A56">
        <w:trPr>
          <w:trHeight w:val="522"/>
        </w:trPr>
        <w:tc>
          <w:tcPr>
            <w:tcW w:w="1079" w:type="dxa"/>
          </w:tcPr>
          <w:p w14:paraId="24574853"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割合</w:t>
            </w:r>
          </w:p>
        </w:tc>
        <w:tc>
          <w:tcPr>
            <w:tcW w:w="1893" w:type="dxa"/>
          </w:tcPr>
          <w:p w14:paraId="437E542C"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70.0％</w:t>
            </w:r>
          </w:p>
        </w:tc>
        <w:tc>
          <w:tcPr>
            <w:tcW w:w="1701" w:type="dxa"/>
          </w:tcPr>
          <w:p w14:paraId="606FE26A"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11.6％</w:t>
            </w:r>
          </w:p>
        </w:tc>
        <w:tc>
          <w:tcPr>
            <w:tcW w:w="1701" w:type="dxa"/>
          </w:tcPr>
          <w:p w14:paraId="3F4DF2D2"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20.2％</w:t>
            </w:r>
          </w:p>
        </w:tc>
        <w:tc>
          <w:tcPr>
            <w:tcW w:w="2126" w:type="dxa"/>
          </w:tcPr>
          <w:p w14:paraId="2C6934DD"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39.8％</w:t>
            </w:r>
          </w:p>
        </w:tc>
      </w:tr>
    </w:tbl>
    <w:bookmarkEnd w:id="0"/>
    <w:p w14:paraId="502A52C3" w14:textId="52C17DD1" w:rsidR="00384727" w:rsidRPr="0092382C" w:rsidRDefault="001110E8" w:rsidP="0092382C">
      <w:pPr>
        <w:tabs>
          <w:tab w:val="left" w:pos="5730"/>
        </w:tabs>
        <w:autoSpaceDE w:val="0"/>
        <w:autoSpaceDN w:val="0"/>
        <w:adjustRightInd w:val="0"/>
        <w:ind w:right="72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ab/>
      </w:r>
      <w:r w:rsidRPr="00330ACB">
        <w:rPr>
          <w:rFonts w:ascii="HG丸ｺﾞｼｯｸM-PRO" w:eastAsia="HG丸ｺﾞｼｯｸM-PRO" w:hAnsi="HG丸ｺﾞｼｯｸM-PRO" w:hint="eastAsia"/>
          <w:color w:val="000000" w:themeColor="text1"/>
          <w:kern w:val="0"/>
          <w:sz w:val="18"/>
          <w:szCs w:val="18"/>
        </w:rPr>
        <w:t>（府措置児童の時点調査）</w:t>
      </w:r>
      <w:r w:rsidR="00384727">
        <w:rPr>
          <w:rFonts w:ascii="HG丸ｺﾞｼｯｸM-PRO" w:eastAsia="HG丸ｺﾞｼｯｸM-PRO" w:hAnsi="HG丸ｺﾞｼｯｸM-PRO" w:hint="eastAsia"/>
          <w:color w:val="000000" w:themeColor="text1"/>
          <w:kern w:val="0"/>
          <w:szCs w:val="21"/>
        </w:rPr>
        <w:t>年齢階層別の措置開始時点でのアセスメント</w:t>
      </w:r>
    </w:p>
    <w:tbl>
      <w:tblPr>
        <w:tblStyle w:val="a3"/>
        <w:tblW w:w="8500" w:type="dxa"/>
        <w:tblLook w:val="04A0" w:firstRow="1" w:lastRow="0" w:firstColumn="1" w:lastColumn="0" w:noHBand="0" w:noVBand="1"/>
      </w:tblPr>
      <w:tblGrid>
        <w:gridCol w:w="1413"/>
        <w:gridCol w:w="1701"/>
        <w:gridCol w:w="1701"/>
        <w:gridCol w:w="1843"/>
        <w:gridCol w:w="1842"/>
      </w:tblGrid>
      <w:tr w:rsidR="00384727" w:rsidRPr="009D1E8B" w14:paraId="3DBD30D8" w14:textId="77777777" w:rsidTr="0092382C">
        <w:tc>
          <w:tcPr>
            <w:tcW w:w="1413" w:type="dxa"/>
          </w:tcPr>
          <w:p w14:paraId="6B2B14D9" w14:textId="3D18E6BB" w:rsidR="00384727" w:rsidRPr="00330ACB" w:rsidRDefault="00384727" w:rsidP="00EA5CAB">
            <w:pPr>
              <w:autoSpaceDE w:val="0"/>
              <w:autoSpaceDN w:val="0"/>
              <w:adjustRightInd w:val="0"/>
              <w:jc w:val="left"/>
              <w:rPr>
                <w:rFonts w:ascii="HG丸ｺﾞｼｯｸM-PRO" w:eastAsia="HG丸ｺﾞｼｯｸM-PRO" w:hAnsi="HG丸ｺﾞｼｯｸM-PRO"/>
                <w:color w:val="000000" w:themeColor="text1"/>
                <w:kern w:val="0"/>
                <w:szCs w:val="21"/>
              </w:rPr>
            </w:pPr>
          </w:p>
        </w:tc>
        <w:tc>
          <w:tcPr>
            <w:tcW w:w="1701" w:type="dxa"/>
          </w:tcPr>
          <w:p w14:paraId="6ECBB6E6" w14:textId="77777777" w:rsidR="00384727" w:rsidRPr="00330ACB" w:rsidRDefault="00384727" w:rsidP="00EA5CAB">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身体、発達及び心理ケアニーズの有無</w:t>
            </w:r>
          </w:p>
        </w:tc>
        <w:tc>
          <w:tcPr>
            <w:tcW w:w="1701" w:type="dxa"/>
          </w:tcPr>
          <w:p w14:paraId="18348F51" w14:textId="77777777" w:rsidR="00384727" w:rsidRPr="00330ACB" w:rsidRDefault="00384727" w:rsidP="00EA5CAB">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通院介助の必要性の有無</w:t>
            </w:r>
          </w:p>
        </w:tc>
        <w:tc>
          <w:tcPr>
            <w:tcW w:w="1843" w:type="dxa"/>
          </w:tcPr>
          <w:p w14:paraId="336AD059" w14:textId="77777777" w:rsidR="00384727" w:rsidRPr="00330ACB" w:rsidRDefault="00384727" w:rsidP="00EA5CAB">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児童精神科医療ケア必要性の有無</w:t>
            </w:r>
          </w:p>
        </w:tc>
        <w:tc>
          <w:tcPr>
            <w:tcW w:w="1842" w:type="dxa"/>
          </w:tcPr>
          <w:p w14:paraId="23C7A978" w14:textId="77777777" w:rsidR="00384727" w:rsidRPr="00330ACB" w:rsidRDefault="00384727" w:rsidP="00EA5CAB">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身体的、知的障がい、発達障がいの有無</w:t>
            </w:r>
          </w:p>
        </w:tc>
      </w:tr>
      <w:tr w:rsidR="0092382C" w:rsidRPr="009D1E8B" w14:paraId="3812D951" w14:textId="77777777" w:rsidTr="004F5CD5">
        <w:trPr>
          <w:trHeight w:val="397"/>
        </w:trPr>
        <w:tc>
          <w:tcPr>
            <w:tcW w:w="1413" w:type="dxa"/>
          </w:tcPr>
          <w:p w14:paraId="1E07968D" w14:textId="600F2C0E"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hint="eastAsia"/>
              </w:rPr>
              <w:t>０歳</w:t>
            </w:r>
          </w:p>
        </w:tc>
        <w:tc>
          <w:tcPr>
            <w:tcW w:w="1701" w:type="dxa"/>
          </w:tcPr>
          <w:p w14:paraId="24276F06" w14:textId="5D54090F"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31.8%</w:t>
            </w:r>
          </w:p>
        </w:tc>
        <w:tc>
          <w:tcPr>
            <w:tcW w:w="1701" w:type="dxa"/>
          </w:tcPr>
          <w:p w14:paraId="17DAFDD1" w14:textId="19989C30"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13.6%</w:t>
            </w:r>
          </w:p>
        </w:tc>
        <w:tc>
          <w:tcPr>
            <w:tcW w:w="1843" w:type="dxa"/>
          </w:tcPr>
          <w:p w14:paraId="4747FD16" w14:textId="2D7A4717"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4.6%</w:t>
            </w:r>
          </w:p>
        </w:tc>
        <w:tc>
          <w:tcPr>
            <w:tcW w:w="1842" w:type="dxa"/>
          </w:tcPr>
          <w:p w14:paraId="2FC51DBE" w14:textId="27410839"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0%</w:t>
            </w:r>
          </w:p>
        </w:tc>
      </w:tr>
      <w:tr w:rsidR="0092382C" w:rsidRPr="009D1E8B" w14:paraId="63581265" w14:textId="77777777" w:rsidTr="004F5CD5">
        <w:trPr>
          <w:trHeight w:val="397"/>
        </w:trPr>
        <w:tc>
          <w:tcPr>
            <w:tcW w:w="1413" w:type="dxa"/>
          </w:tcPr>
          <w:p w14:paraId="05DB09F7" w14:textId="066049E4"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hint="eastAsia"/>
              </w:rPr>
              <w:t>１～２歳</w:t>
            </w:r>
          </w:p>
        </w:tc>
        <w:tc>
          <w:tcPr>
            <w:tcW w:w="1701" w:type="dxa"/>
          </w:tcPr>
          <w:p w14:paraId="3F19ECD9" w14:textId="522113DA"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35.9%</w:t>
            </w:r>
          </w:p>
        </w:tc>
        <w:tc>
          <w:tcPr>
            <w:tcW w:w="1701" w:type="dxa"/>
          </w:tcPr>
          <w:p w14:paraId="60A00970" w14:textId="14469098"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23.1%</w:t>
            </w:r>
          </w:p>
        </w:tc>
        <w:tc>
          <w:tcPr>
            <w:tcW w:w="1843" w:type="dxa"/>
          </w:tcPr>
          <w:p w14:paraId="7696E7E6" w14:textId="07D15ED0"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1.3%</w:t>
            </w:r>
          </w:p>
        </w:tc>
        <w:tc>
          <w:tcPr>
            <w:tcW w:w="1842" w:type="dxa"/>
          </w:tcPr>
          <w:p w14:paraId="164B5712" w14:textId="5B903BC2"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19.2%</w:t>
            </w:r>
          </w:p>
        </w:tc>
      </w:tr>
      <w:tr w:rsidR="0092382C" w:rsidRPr="009D1E8B" w14:paraId="60AEA6F4" w14:textId="77777777" w:rsidTr="004F5CD5">
        <w:trPr>
          <w:trHeight w:val="397"/>
        </w:trPr>
        <w:tc>
          <w:tcPr>
            <w:tcW w:w="1413" w:type="dxa"/>
          </w:tcPr>
          <w:p w14:paraId="25ECA8AB" w14:textId="5F242885"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hint="eastAsia"/>
              </w:rPr>
              <w:t>３～５歳</w:t>
            </w:r>
          </w:p>
        </w:tc>
        <w:tc>
          <w:tcPr>
            <w:tcW w:w="1701" w:type="dxa"/>
          </w:tcPr>
          <w:p w14:paraId="030F7873" w14:textId="1726BF63"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44.</w:t>
            </w:r>
            <w:r w:rsidRPr="0092382C">
              <w:rPr>
                <w:rFonts w:ascii="HG丸ｺﾞｼｯｸM-PRO" w:eastAsia="HG丸ｺﾞｼｯｸM-PRO" w:hAnsi="HG丸ｺﾞｼｯｸM-PRO" w:hint="eastAsia"/>
              </w:rPr>
              <w:t>9</w:t>
            </w:r>
            <w:r w:rsidRPr="0092382C">
              <w:rPr>
                <w:rFonts w:ascii="HG丸ｺﾞｼｯｸM-PRO" w:eastAsia="HG丸ｺﾞｼｯｸM-PRO" w:hAnsi="HG丸ｺﾞｼｯｸM-PRO"/>
              </w:rPr>
              <w:t>%</w:t>
            </w:r>
          </w:p>
        </w:tc>
        <w:tc>
          <w:tcPr>
            <w:tcW w:w="1701" w:type="dxa"/>
          </w:tcPr>
          <w:p w14:paraId="038C7C78" w14:textId="7B244AF0"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7.6%</w:t>
            </w:r>
          </w:p>
        </w:tc>
        <w:tc>
          <w:tcPr>
            <w:tcW w:w="1843" w:type="dxa"/>
          </w:tcPr>
          <w:p w14:paraId="3F8FACE9" w14:textId="7F9D3B2F"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6.0%</w:t>
            </w:r>
          </w:p>
        </w:tc>
        <w:tc>
          <w:tcPr>
            <w:tcW w:w="1842" w:type="dxa"/>
          </w:tcPr>
          <w:p w14:paraId="05E942A7" w14:textId="6DAA33A1"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21.6%</w:t>
            </w:r>
          </w:p>
        </w:tc>
      </w:tr>
      <w:tr w:rsidR="0092382C" w:rsidRPr="009D1E8B" w14:paraId="4302542C" w14:textId="77777777" w:rsidTr="004F5CD5">
        <w:trPr>
          <w:trHeight w:val="397"/>
        </w:trPr>
        <w:tc>
          <w:tcPr>
            <w:tcW w:w="1413" w:type="dxa"/>
          </w:tcPr>
          <w:p w14:paraId="526EB2C8" w14:textId="3EAD41D5"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hint="eastAsia"/>
              </w:rPr>
              <w:t>６～１２歳</w:t>
            </w:r>
          </w:p>
        </w:tc>
        <w:tc>
          <w:tcPr>
            <w:tcW w:w="1701" w:type="dxa"/>
          </w:tcPr>
          <w:p w14:paraId="7BCD75C0" w14:textId="72CDBF8D"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77.4%</w:t>
            </w:r>
          </w:p>
        </w:tc>
        <w:tc>
          <w:tcPr>
            <w:tcW w:w="1701" w:type="dxa"/>
          </w:tcPr>
          <w:p w14:paraId="142B3173" w14:textId="528790C4"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12.2%</w:t>
            </w:r>
          </w:p>
        </w:tc>
        <w:tc>
          <w:tcPr>
            <w:tcW w:w="1843" w:type="dxa"/>
          </w:tcPr>
          <w:p w14:paraId="5814D56E" w14:textId="4E22714C"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23.7%</w:t>
            </w:r>
          </w:p>
        </w:tc>
        <w:tc>
          <w:tcPr>
            <w:tcW w:w="1842" w:type="dxa"/>
          </w:tcPr>
          <w:p w14:paraId="324CAFD5" w14:textId="2BE1FB47"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48.0%</w:t>
            </w:r>
          </w:p>
        </w:tc>
      </w:tr>
      <w:tr w:rsidR="0092382C" w:rsidRPr="009D1E8B" w14:paraId="50BF5E9F" w14:textId="77777777" w:rsidTr="004F5CD5">
        <w:trPr>
          <w:trHeight w:val="397"/>
        </w:trPr>
        <w:tc>
          <w:tcPr>
            <w:tcW w:w="1413" w:type="dxa"/>
          </w:tcPr>
          <w:p w14:paraId="2BFDD152" w14:textId="32FD0A1F"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hint="eastAsia"/>
              </w:rPr>
              <w:t>１３～</w:t>
            </w:r>
            <w:r w:rsidRPr="0092382C">
              <w:rPr>
                <w:rFonts w:ascii="HG丸ｺﾞｼｯｸM-PRO" w:eastAsia="HG丸ｺﾞｼｯｸM-PRO" w:hAnsi="HG丸ｺﾞｼｯｸM-PRO"/>
              </w:rPr>
              <w:t>18歳</w:t>
            </w:r>
          </w:p>
        </w:tc>
        <w:tc>
          <w:tcPr>
            <w:tcW w:w="1701" w:type="dxa"/>
          </w:tcPr>
          <w:p w14:paraId="4353F654" w14:textId="1763F192"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75.1%</w:t>
            </w:r>
          </w:p>
        </w:tc>
        <w:tc>
          <w:tcPr>
            <w:tcW w:w="1701" w:type="dxa"/>
          </w:tcPr>
          <w:p w14:paraId="071DCF8F" w14:textId="2A74D5C5"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10.8%</w:t>
            </w:r>
          </w:p>
        </w:tc>
        <w:tc>
          <w:tcPr>
            <w:tcW w:w="1843" w:type="dxa"/>
          </w:tcPr>
          <w:p w14:paraId="1DB048AA" w14:textId="566B5823"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23.6%</w:t>
            </w:r>
          </w:p>
        </w:tc>
        <w:tc>
          <w:tcPr>
            <w:tcW w:w="1842" w:type="dxa"/>
          </w:tcPr>
          <w:p w14:paraId="0EE05F94" w14:textId="59CF9591" w:rsidR="0092382C" w:rsidRPr="0092382C" w:rsidRDefault="0092382C" w:rsidP="0092382C">
            <w:pPr>
              <w:autoSpaceDE w:val="0"/>
              <w:autoSpaceDN w:val="0"/>
              <w:adjustRightInd w:val="0"/>
              <w:jc w:val="left"/>
              <w:rPr>
                <w:rFonts w:ascii="HG丸ｺﾞｼｯｸM-PRO" w:eastAsia="HG丸ｺﾞｼｯｸM-PRO" w:hAnsi="HG丸ｺﾞｼｯｸM-PRO"/>
                <w:color w:val="000000" w:themeColor="text1"/>
                <w:kern w:val="0"/>
                <w:szCs w:val="21"/>
              </w:rPr>
            </w:pPr>
            <w:r w:rsidRPr="0092382C">
              <w:rPr>
                <w:rFonts w:ascii="HG丸ｺﾞｼｯｸM-PRO" w:eastAsia="HG丸ｺﾞｼｯｸM-PRO" w:hAnsi="HG丸ｺﾞｼｯｸM-PRO"/>
              </w:rPr>
              <w:t>41.3%</w:t>
            </w:r>
          </w:p>
        </w:tc>
      </w:tr>
    </w:tbl>
    <w:p w14:paraId="5D47C344" w14:textId="77777777" w:rsidR="00384727" w:rsidRDefault="00384727" w:rsidP="0092382C">
      <w:pPr>
        <w:tabs>
          <w:tab w:val="left" w:pos="6042"/>
        </w:tabs>
        <w:autoSpaceDE w:val="0"/>
        <w:autoSpaceDN w:val="0"/>
        <w:adjustRightInd w:val="0"/>
        <w:ind w:right="720"/>
        <w:rPr>
          <w:rFonts w:ascii="HG丸ｺﾞｼｯｸM-PRO" w:eastAsia="HG丸ｺﾞｼｯｸM-PRO" w:hAnsi="HG丸ｺﾞｼｯｸM-PRO"/>
          <w:color w:val="000000" w:themeColor="text1"/>
          <w:kern w:val="0"/>
          <w:sz w:val="18"/>
          <w:szCs w:val="18"/>
        </w:rPr>
      </w:pPr>
    </w:p>
    <w:p w14:paraId="022F87DB" w14:textId="6B46CE79" w:rsidR="00AF14FB" w:rsidRPr="00AF14FB" w:rsidRDefault="0089705F" w:rsidP="0089705F">
      <w:pPr>
        <w:tabs>
          <w:tab w:val="left" w:pos="6042"/>
        </w:tabs>
        <w:autoSpaceDE w:val="0"/>
        <w:autoSpaceDN w:val="0"/>
        <w:adjustRightInd w:val="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措置</w:t>
      </w:r>
      <w:r w:rsidR="00AF14FB" w:rsidRPr="00AF14FB">
        <w:rPr>
          <w:rFonts w:ascii="HG丸ｺﾞｼｯｸM-PRO" w:eastAsia="HG丸ｺﾞｼｯｸM-PRO" w:hAnsi="HG丸ｺﾞｼｯｸM-PRO" w:hint="eastAsia"/>
          <w:color w:val="000000" w:themeColor="text1"/>
          <w:kern w:val="0"/>
          <w:szCs w:val="21"/>
        </w:rPr>
        <w:t>種別ごとの主なケアニーズ</w:t>
      </w:r>
    </w:p>
    <w:tbl>
      <w:tblPr>
        <w:tblStyle w:val="a3"/>
        <w:tblW w:w="8926" w:type="dxa"/>
        <w:tblLook w:val="04A0" w:firstRow="1" w:lastRow="0" w:firstColumn="1" w:lastColumn="0" w:noHBand="0" w:noVBand="1"/>
      </w:tblPr>
      <w:tblGrid>
        <w:gridCol w:w="1446"/>
        <w:gridCol w:w="973"/>
        <w:gridCol w:w="1052"/>
        <w:gridCol w:w="1052"/>
        <w:gridCol w:w="1052"/>
        <w:gridCol w:w="973"/>
        <w:gridCol w:w="1102"/>
        <w:gridCol w:w="1276"/>
      </w:tblGrid>
      <w:tr w:rsidR="00016992" w:rsidRPr="009D1E8B" w14:paraId="6535F163" w14:textId="77777777" w:rsidTr="00A54A7A">
        <w:trPr>
          <w:trHeight w:val="408"/>
        </w:trPr>
        <w:tc>
          <w:tcPr>
            <w:tcW w:w="1446" w:type="dxa"/>
            <w:vMerge w:val="restart"/>
            <w:noWrap/>
            <w:hideMark/>
          </w:tcPr>
          <w:p w14:paraId="21869560"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xml:space="preserve">　</w:t>
            </w:r>
          </w:p>
        </w:tc>
        <w:tc>
          <w:tcPr>
            <w:tcW w:w="973" w:type="dxa"/>
            <w:vMerge w:val="restart"/>
            <w:noWrap/>
            <w:hideMark/>
          </w:tcPr>
          <w:p w14:paraId="431D3DA5"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全数</w:t>
            </w:r>
          </w:p>
        </w:tc>
        <w:tc>
          <w:tcPr>
            <w:tcW w:w="3156" w:type="dxa"/>
            <w:gridSpan w:val="3"/>
            <w:noWrap/>
            <w:hideMark/>
          </w:tcPr>
          <w:p w14:paraId="53D2BE81"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数値</w:t>
            </w:r>
          </w:p>
        </w:tc>
        <w:tc>
          <w:tcPr>
            <w:tcW w:w="3351" w:type="dxa"/>
            <w:gridSpan w:val="3"/>
            <w:noWrap/>
            <w:hideMark/>
          </w:tcPr>
          <w:p w14:paraId="56E3335A"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割合</w:t>
            </w:r>
          </w:p>
        </w:tc>
      </w:tr>
      <w:tr w:rsidR="00016992" w:rsidRPr="009D1E8B" w14:paraId="3CAE3635" w14:textId="77777777" w:rsidTr="00A54A7A">
        <w:trPr>
          <w:trHeight w:val="624"/>
        </w:trPr>
        <w:tc>
          <w:tcPr>
            <w:tcW w:w="1446" w:type="dxa"/>
            <w:vMerge/>
            <w:hideMark/>
          </w:tcPr>
          <w:p w14:paraId="617A602B"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p>
        </w:tc>
        <w:tc>
          <w:tcPr>
            <w:tcW w:w="973" w:type="dxa"/>
            <w:vMerge/>
            <w:hideMark/>
          </w:tcPr>
          <w:p w14:paraId="2EC83F78"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p>
        </w:tc>
        <w:tc>
          <w:tcPr>
            <w:tcW w:w="1052" w:type="dxa"/>
            <w:hideMark/>
          </w:tcPr>
          <w:p w14:paraId="53379D02"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トラウマ起因行動・症状</w:t>
            </w:r>
          </w:p>
        </w:tc>
        <w:tc>
          <w:tcPr>
            <w:tcW w:w="1052" w:type="dxa"/>
            <w:hideMark/>
          </w:tcPr>
          <w:p w14:paraId="178F3B55"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愛着障がい</w:t>
            </w:r>
          </w:p>
        </w:tc>
        <w:tc>
          <w:tcPr>
            <w:tcW w:w="1052" w:type="dxa"/>
            <w:hideMark/>
          </w:tcPr>
          <w:p w14:paraId="6CE3EB0B"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家庭環境への拒否</w:t>
            </w:r>
          </w:p>
        </w:tc>
        <w:tc>
          <w:tcPr>
            <w:tcW w:w="973" w:type="dxa"/>
            <w:hideMark/>
          </w:tcPr>
          <w:p w14:paraId="7EBCE38D"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 w:val="18"/>
                <w:szCs w:val="18"/>
              </w:rPr>
              <w:t>トラウマ起因行動・症状</w:t>
            </w:r>
          </w:p>
        </w:tc>
        <w:tc>
          <w:tcPr>
            <w:tcW w:w="1102" w:type="dxa"/>
            <w:hideMark/>
          </w:tcPr>
          <w:p w14:paraId="2F72A16B"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愛着障がい</w:t>
            </w:r>
          </w:p>
        </w:tc>
        <w:tc>
          <w:tcPr>
            <w:tcW w:w="1276" w:type="dxa"/>
            <w:hideMark/>
          </w:tcPr>
          <w:p w14:paraId="5BA74FD3"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家庭環境への拒否</w:t>
            </w:r>
          </w:p>
        </w:tc>
      </w:tr>
      <w:tr w:rsidR="00016992" w:rsidRPr="009D1E8B" w14:paraId="0C963F5B" w14:textId="77777777" w:rsidTr="00A54A7A">
        <w:trPr>
          <w:trHeight w:val="468"/>
        </w:trPr>
        <w:tc>
          <w:tcPr>
            <w:tcW w:w="1446" w:type="dxa"/>
            <w:noWrap/>
            <w:hideMark/>
          </w:tcPr>
          <w:p w14:paraId="02625FF5"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里親</w:t>
            </w:r>
          </w:p>
        </w:tc>
        <w:tc>
          <w:tcPr>
            <w:tcW w:w="973" w:type="dxa"/>
            <w:noWrap/>
            <w:hideMark/>
          </w:tcPr>
          <w:p w14:paraId="1307DF2C"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144</w:t>
            </w:r>
          </w:p>
        </w:tc>
        <w:tc>
          <w:tcPr>
            <w:tcW w:w="1052" w:type="dxa"/>
            <w:noWrap/>
            <w:hideMark/>
          </w:tcPr>
          <w:p w14:paraId="3009520F"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4</w:t>
            </w:r>
          </w:p>
        </w:tc>
        <w:tc>
          <w:tcPr>
            <w:tcW w:w="1052" w:type="dxa"/>
            <w:noWrap/>
            <w:hideMark/>
          </w:tcPr>
          <w:p w14:paraId="709DE755"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12</w:t>
            </w:r>
          </w:p>
        </w:tc>
        <w:tc>
          <w:tcPr>
            <w:tcW w:w="1052" w:type="dxa"/>
            <w:noWrap/>
            <w:hideMark/>
          </w:tcPr>
          <w:p w14:paraId="74C09891"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w:t>
            </w:r>
          </w:p>
        </w:tc>
        <w:tc>
          <w:tcPr>
            <w:tcW w:w="973" w:type="dxa"/>
            <w:noWrap/>
            <w:hideMark/>
          </w:tcPr>
          <w:p w14:paraId="1BA9FA13"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2.8%</w:t>
            </w:r>
          </w:p>
        </w:tc>
        <w:tc>
          <w:tcPr>
            <w:tcW w:w="1102" w:type="dxa"/>
            <w:noWrap/>
            <w:hideMark/>
          </w:tcPr>
          <w:p w14:paraId="62EB6711"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8.3%</w:t>
            </w:r>
          </w:p>
        </w:tc>
        <w:tc>
          <w:tcPr>
            <w:tcW w:w="1276" w:type="dxa"/>
            <w:noWrap/>
            <w:hideMark/>
          </w:tcPr>
          <w:p w14:paraId="7BDDF1E8"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5.6%</w:t>
            </w:r>
          </w:p>
        </w:tc>
      </w:tr>
      <w:tr w:rsidR="00016992" w:rsidRPr="009D1E8B" w14:paraId="7FCF58F8" w14:textId="77777777" w:rsidTr="00A54A7A">
        <w:trPr>
          <w:trHeight w:val="468"/>
        </w:trPr>
        <w:tc>
          <w:tcPr>
            <w:tcW w:w="1446" w:type="dxa"/>
            <w:noWrap/>
            <w:hideMark/>
          </w:tcPr>
          <w:p w14:paraId="7B093316" w14:textId="08EA9FF3" w:rsidR="00016992" w:rsidRPr="00330ACB" w:rsidRDefault="00D50B7A"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89705F">
              <w:rPr>
                <w:rStyle w:val="ad"/>
                <w:rFonts w:ascii="HG丸ｺﾞｼｯｸM-PRO" w:eastAsia="HG丸ｺﾞｼｯｸM-PRO" w:hAnsi="HG丸ｺﾞｼｯｸM-PRO" w:cs="Arial" w:hint="eastAsia"/>
                <w:b w:val="0"/>
                <w:bCs w:val="0"/>
                <w:color w:val="000000"/>
              </w:rPr>
              <w:t>小規模住居型児童養育事業</w:t>
            </w:r>
          </w:p>
        </w:tc>
        <w:tc>
          <w:tcPr>
            <w:tcW w:w="973" w:type="dxa"/>
            <w:noWrap/>
            <w:hideMark/>
          </w:tcPr>
          <w:p w14:paraId="2AF9D991"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47</w:t>
            </w:r>
          </w:p>
        </w:tc>
        <w:tc>
          <w:tcPr>
            <w:tcW w:w="1052" w:type="dxa"/>
            <w:noWrap/>
            <w:hideMark/>
          </w:tcPr>
          <w:p w14:paraId="4E1C4BD8"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5</w:t>
            </w:r>
          </w:p>
        </w:tc>
        <w:tc>
          <w:tcPr>
            <w:tcW w:w="1052" w:type="dxa"/>
            <w:noWrap/>
            <w:hideMark/>
          </w:tcPr>
          <w:p w14:paraId="2E9671D7"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9</w:t>
            </w:r>
          </w:p>
        </w:tc>
        <w:tc>
          <w:tcPr>
            <w:tcW w:w="1052" w:type="dxa"/>
            <w:noWrap/>
            <w:hideMark/>
          </w:tcPr>
          <w:p w14:paraId="5C9A0CCF"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3</w:t>
            </w:r>
          </w:p>
        </w:tc>
        <w:tc>
          <w:tcPr>
            <w:tcW w:w="973" w:type="dxa"/>
            <w:noWrap/>
            <w:hideMark/>
          </w:tcPr>
          <w:p w14:paraId="1CEA5AE3"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10.6%</w:t>
            </w:r>
          </w:p>
        </w:tc>
        <w:tc>
          <w:tcPr>
            <w:tcW w:w="1102" w:type="dxa"/>
            <w:noWrap/>
            <w:hideMark/>
          </w:tcPr>
          <w:p w14:paraId="65AD6957"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19.1%</w:t>
            </w:r>
          </w:p>
        </w:tc>
        <w:tc>
          <w:tcPr>
            <w:tcW w:w="1276" w:type="dxa"/>
            <w:noWrap/>
            <w:hideMark/>
          </w:tcPr>
          <w:p w14:paraId="48AF1542"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6.4%</w:t>
            </w:r>
          </w:p>
        </w:tc>
      </w:tr>
      <w:tr w:rsidR="00016992" w:rsidRPr="009D1E8B" w14:paraId="51E06594" w14:textId="77777777" w:rsidTr="00A54A7A">
        <w:trPr>
          <w:trHeight w:val="468"/>
        </w:trPr>
        <w:tc>
          <w:tcPr>
            <w:tcW w:w="1446" w:type="dxa"/>
            <w:noWrap/>
            <w:hideMark/>
          </w:tcPr>
          <w:p w14:paraId="509513AF"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児童養護</w:t>
            </w:r>
          </w:p>
        </w:tc>
        <w:tc>
          <w:tcPr>
            <w:tcW w:w="973" w:type="dxa"/>
            <w:noWrap/>
            <w:hideMark/>
          </w:tcPr>
          <w:p w14:paraId="02210881"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1,111</w:t>
            </w:r>
          </w:p>
        </w:tc>
        <w:tc>
          <w:tcPr>
            <w:tcW w:w="1052" w:type="dxa"/>
            <w:noWrap/>
            <w:hideMark/>
          </w:tcPr>
          <w:p w14:paraId="484FEDDE"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211</w:t>
            </w:r>
          </w:p>
        </w:tc>
        <w:tc>
          <w:tcPr>
            <w:tcW w:w="1052" w:type="dxa"/>
            <w:noWrap/>
            <w:hideMark/>
          </w:tcPr>
          <w:p w14:paraId="3D652F8C"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248</w:t>
            </w:r>
          </w:p>
        </w:tc>
        <w:tc>
          <w:tcPr>
            <w:tcW w:w="1052" w:type="dxa"/>
            <w:noWrap/>
            <w:hideMark/>
          </w:tcPr>
          <w:p w14:paraId="6DDDECCB"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111</w:t>
            </w:r>
          </w:p>
        </w:tc>
        <w:tc>
          <w:tcPr>
            <w:tcW w:w="973" w:type="dxa"/>
            <w:noWrap/>
            <w:hideMark/>
          </w:tcPr>
          <w:p w14:paraId="75D206E7"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19.0%</w:t>
            </w:r>
          </w:p>
        </w:tc>
        <w:tc>
          <w:tcPr>
            <w:tcW w:w="1102" w:type="dxa"/>
            <w:noWrap/>
            <w:hideMark/>
          </w:tcPr>
          <w:p w14:paraId="155FC022"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22.3%</w:t>
            </w:r>
          </w:p>
        </w:tc>
        <w:tc>
          <w:tcPr>
            <w:tcW w:w="1276" w:type="dxa"/>
            <w:noWrap/>
            <w:hideMark/>
          </w:tcPr>
          <w:p w14:paraId="155AA7B4"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10.0%</w:t>
            </w:r>
          </w:p>
        </w:tc>
      </w:tr>
      <w:tr w:rsidR="00016992" w:rsidRPr="009D1E8B" w14:paraId="62647A0E" w14:textId="77777777" w:rsidTr="00A54A7A">
        <w:trPr>
          <w:trHeight w:val="468"/>
        </w:trPr>
        <w:tc>
          <w:tcPr>
            <w:tcW w:w="1446" w:type="dxa"/>
            <w:noWrap/>
            <w:hideMark/>
          </w:tcPr>
          <w:p w14:paraId="28A5B9A8"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乳児院</w:t>
            </w:r>
          </w:p>
        </w:tc>
        <w:tc>
          <w:tcPr>
            <w:tcW w:w="973" w:type="dxa"/>
            <w:noWrap/>
            <w:hideMark/>
          </w:tcPr>
          <w:p w14:paraId="78D0222B"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84</w:t>
            </w:r>
          </w:p>
        </w:tc>
        <w:tc>
          <w:tcPr>
            <w:tcW w:w="1052" w:type="dxa"/>
            <w:noWrap/>
            <w:hideMark/>
          </w:tcPr>
          <w:p w14:paraId="63BBB80A"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3</w:t>
            </w:r>
          </w:p>
        </w:tc>
        <w:tc>
          <w:tcPr>
            <w:tcW w:w="1052" w:type="dxa"/>
            <w:noWrap/>
            <w:hideMark/>
          </w:tcPr>
          <w:p w14:paraId="3390518B"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w:t>
            </w:r>
          </w:p>
        </w:tc>
        <w:tc>
          <w:tcPr>
            <w:tcW w:w="1052" w:type="dxa"/>
            <w:noWrap/>
            <w:hideMark/>
          </w:tcPr>
          <w:p w14:paraId="42950947"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0</w:t>
            </w:r>
          </w:p>
        </w:tc>
        <w:tc>
          <w:tcPr>
            <w:tcW w:w="973" w:type="dxa"/>
            <w:noWrap/>
            <w:hideMark/>
          </w:tcPr>
          <w:p w14:paraId="6A91C314"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3.6%</w:t>
            </w:r>
          </w:p>
        </w:tc>
        <w:tc>
          <w:tcPr>
            <w:tcW w:w="1102" w:type="dxa"/>
            <w:noWrap/>
            <w:hideMark/>
          </w:tcPr>
          <w:p w14:paraId="74F5D1BF"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9.5%</w:t>
            </w:r>
          </w:p>
        </w:tc>
        <w:tc>
          <w:tcPr>
            <w:tcW w:w="1276" w:type="dxa"/>
            <w:noWrap/>
            <w:hideMark/>
          </w:tcPr>
          <w:p w14:paraId="157C736B" w14:textId="77777777" w:rsidR="00016992" w:rsidRPr="00330ACB" w:rsidRDefault="00016992" w:rsidP="00A54A7A">
            <w:pPr>
              <w:autoSpaceDE w:val="0"/>
              <w:autoSpaceDN w:val="0"/>
              <w:adjustRightInd w:val="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w:t>
            </w:r>
          </w:p>
        </w:tc>
      </w:tr>
    </w:tbl>
    <w:p w14:paraId="467DCC94" w14:textId="3DF3E071" w:rsidR="001110E8" w:rsidRPr="00016992" w:rsidRDefault="00016992" w:rsidP="00016992">
      <w:pPr>
        <w:autoSpaceDE w:val="0"/>
        <w:autoSpaceDN w:val="0"/>
        <w:adjustRightInd w:val="0"/>
        <w:ind w:firstLineChars="100" w:firstLine="180"/>
        <w:jc w:val="right"/>
        <w:rPr>
          <w:rFonts w:ascii="HG丸ｺﾞｼｯｸM-PRO" w:eastAsia="HG丸ｺﾞｼｯｸM-PRO" w:hAnsi="HG丸ｺﾞｼｯｸM-PRO"/>
          <w:color w:val="000000" w:themeColor="text1"/>
          <w:kern w:val="0"/>
          <w:sz w:val="18"/>
          <w:szCs w:val="18"/>
        </w:rPr>
      </w:pPr>
      <w:r w:rsidRPr="00016992">
        <w:rPr>
          <w:rFonts w:ascii="HG丸ｺﾞｼｯｸM-PRO" w:eastAsia="HG丸ｺﾞｼｯｸM-PRO" w:hAnsi="HG丸ｺﾞｼｯｸM-PRO" w:hint="eastAsia"/>
          <w:color w:val="000000" w:themeColor="text1"/>
          <w:kern w:val="0"/>
          <w:sz w:val="18"/>
          <w:szCs w:val="18"/>
        </w:rPr>
        <w:t>（府措置児童の時点調査）</w:t>
      </w:r>
    </w:p>
    <w:p w14:paraId="139F81A2" w14:textId="0291F703" w:rsidR="001110E8" w:rsidRPr="00330ACB" w:rsidRDefault="00AF14FB" w:rsidP="0089705F">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AF14FB">
        <w:rPr>
          <w:rFonts w:ascii="HG丸ｺﾞｼｯｸM-PRO" w:eastAsia="HG丸ｺﾞｼｯｸM-PRO" w:hAnsi="HG丸ｺﾞｼｯｸM-PRO" w:hint="eastAsia"/>
          <w:color w:val="000000" w:themeColor="text1"/>
          <w:kern w:val="0"/>
          <w:szCs w:val="21"/>
        </w:rPr>
        <w:lastRenderedPageBreak/>
        <w:t>府における社会的養護を必要とする児童の被虐待経験</w:t>
      </w:r>
      <w:r w:rsidR="0089705F">
        <w:rPr>
          <w:rFonts w:ascii="HG丸ｺﾞｼｯｸM-PRO" w:eastAsia="HG丸ｺﾞｼｯｸM-PRO" w:hAnsi="HG丸ｺﾞｼｯｸM-PRO" w:hint="eastAsia"/>
          <w:color w:val="000000" w:themeColor="text1"/>
          <w:kern w:val="0"/>
          <w:szCs w:val="21"/>
        </w:rPr>
        <w:t>の割合</w:t>
      </w:r>
    </w:p>
    <w:tbl>
      <w:tblPr>
        <w:tblStyle w:val="a3"/>
        <w:tblW w:w="8784" w:type="dxa"/>
        <w:tblLook w:val="04A0" w:firstRow="1" w:lastRow="0" w:firstColumn="1" w:lastColumn="0" w:noHBand="0" w:noVBand="1"/>
      </w:tblPr>
      <w:tblGrid>
        <w:gridCol w:w="1980"/>
        <w:gridCol w:w="1701"/>
        <w:gridCol w:w="1843"/>
        <w:gridCol w:w="1556"/>
        <w:gridCol w:w="1704"/>
      </w:tblGrid>
      <w:tr w:rsidR="001110E8" w:rsidRPr="009D1E8B" w14:paraId="6B62D758" w14:textId="77777777" w:rsidTr="00586A56">
        <w:trPr>
          <w:trHeight w:val="876"/>
        </w:trPr>
        <w:tc>
          <w:tcPr>
            <w:tcW w:w="1980" w:type="dxa"/>
            <w:noWrap/>
            <w:hideMark/>
          </w:tcPr>
          <w:p w14:paraId="693CE87C"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xml:space="preserve">　</w:t>
            </w:r>
          </w:p>
        </w:tc>
        <w:tc>
          <w:tcPr>
            <w:tcW w:w="1701" w:type="dxa"/>
            <w:noWrap/>
            <w:hideMark/>
          </w:tcPr>
          <w:p w14:paraId="60AFC592"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全数</w:t>
            </w:r>
          </w:p>
        </w:tc>
        <w:tc>
          <w:tcPr>
            <w:tcW w:w="1843" w:type="dxa"/>
            <w:hideMark/>
          </w:tcPr>
          <w:p w14:paraId="523B5ACA"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被虐待経験のある人数</w:t>
            </w:r>
          </w:p>
        </w:tc>
        <w:tc>
          <w:tcPr>
            <w:tcW w:w="1556" w:type="dxa"/>
            <w:noWrap/>
            <w:hideMark/>
          </w:tcPr>
          <w:p w14:paraId="4A16CEAD"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被虐待経験の割合</w:t>
            </w:r>
          </w:p>
        </w:tc>
        <w:tc>
          <w:tcPr>
            <w:tcW w:w="1704" w:type="dxa"/>
          </w:tcPr>
          <w:p w14:paraId="68038DC6"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全国平均＊</w:t>
            </w:r>
          </w:p>
        </w:tc>
      </w:tr>
      <w:tr w:rsidR="001110E8" w:rsidRPr="009D1E8B" w14:paraId="3BA89AE2" w14:textId="77777777" w:rsidTr="00586A56">
        <w:trPr>
          <w:trHeight w:val="264"/>
        </w:trPr>
        <w:tc>
          <w:tcPr>
            <w:tcW w:w="1980" w:type="dxa"/>
            <w:noWrap/>
            <w:hideMark/>
          </w:tcPr>
          <w:p w14:paraId="49EC32D2"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里親</w:t>
            </w:r>
          </w:p>
        </w:tc>
        <w:tc>
          <w:tcPr>
            <w:tcW w:w="1701" w:type="dxa"/>
            <w:noWrap/>
            <w:hideMark/>
          </w:tcPr>
          <w:p w14:paraId="056672D7"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144</w:t>
            </w:r>
          </w:p>
        </w:tc>
        <w:tc>
          <w:tcPr>
            <w:tcW w:w="1843" w:type="dxa"/>
            <w:noWrap/>
            <w:hideMark/>
          </w:tcPr>
          <w:p w14:paraId="46505FB2"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76</w:t>
            </w:r>
          </w:p>
        </w:tc>
        <w:tc>
          <w:tcPr>
            <w:tcW w:w="1556" w:type="dxa"/>
            <w:noWrap/>
            <w:hideMark/>
          </w:tcPr>
          <w:p w14:paraId="14741558"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52.8%</w:t>
            </w:r>
          </w:p>
        </w:tc>
        <w:tc>
          <w:tcPr>
            <w:tcW w:w="1704" w:type="dxa"/>
          </w:tcPr>
          <w:p w14:paraId="4463971A"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46.0％</w:t>
            </w:r>
          </w:p>
        </w:tc>
      </w:tr>
      <w:tr w:rsidR="001110E8" w:rsidRPr="009D1E8B" w14:paraId="29386A9D" w14:textId="77777777" w:rsidTr="00586A56">
        <w:trPr>
          <w:trHeight w:val="264"/>
        </w:trPr>
        <w:tc>
          <w:tcPr>
            <w:tcW w:w="1980" w:type="dxa"/>
            <w:noWrap/>
            <w:hideMark/>
          </w:tcPr>
          <w:p w14:paraId="4E4AB328"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FH</w:t>
            </w:r>
          </w:p>
        </w:tc>
        <w:tc>
          <w:tcPr>
            <w:tcW w:w="1701" w:type="dxa"/>
            <w:noWrap/>
            <w:hideMark/>
          </w:tcPr>
          <w:p w14:paraId="22C7E451"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47</w:t>
            </w:r>
          </w:p>
        </w:tc>
        <w:tc>
          <w:tcPr>
            <w:tcW w:w="1843" w:type="dxa"/>
            <w:noWrap/>
            <w:hideMark/>
          </w:tcPr>
          <w:p w14:paraId="698EC8A5"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24</w:t>
            </w:r>
          </w:p>
        </w:tc>
        <w:tc>
          <w:tcPr>
            <w:tcW w:w="1556" w:type="dxa"/>
            <w:noWrap/>
            <w:hideMark/>
          </w:tcPr>
          <w:p w14:paraId="25B45E40"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51.1%</w:t>
            </w:r>
          </w:p>
        </w:tc>
        <w:tc>
          <w:tcPr>
            <w:tcW w:w="1704" w:type="dxa"/>
          </w:tcPr>
          <w:p w14:paraId="13907DD7"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56.8％</w:t>
            </w:r>
          </w:p>
        </w:tc>
      </w:tr>
      <w:tr w:rsidR="001110E8" w:rsidRPr="009D1E8B" w14:paraId="6FDCC24C" w14:textId="77777777" w:rsidTr="00586A56">
        <w:trPr>
          <w:trHeight w:val="264"/>
        </w:trPr>
        <w:tc>
          <w:tcPr>
            <w:tcW w:w="1980" w:type="dxa"/>
            <w:noWrap/>
            <w:hideMark/>
          </w:tcPr>
          <w:p w14:paraId="745EC3C7"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児童養護施設</w:t>
            </w:r>
          </w:p>
        </w:tc>
        <w:tc>
          <w:tcPr>
            <w:tcW w:w="1701" w:type="dxa"/>
            <w:noWrap/>
            <w:hideMark/>
          </w:tcPr>
          <w:p w14:paraId="728992B7"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1111</w:t>
            </w:r>
          </w:p>
        </w:tc>
        <w:tc>
          <w:tcPr>
            <w:tcW w:w="1843" w:type="dxa"/>
            <w:noWrap/>
            <w:hideMark/>
          </w:tcPr>
          <w:p w14:paraId="22CE6633"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839</w:t>
            </w:r>
          </w:p>
        </w:tc>
        <w:tc>
          <w:tcPr>
            <w:tcW w:w="1556" w:type="dxa"/>
            <w:noWrap/>
            <w:hideMark/>
          </w:tcPr>
          <w:p w14:paraId="633385C5"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75.5%</w:t>
            </w:r>
          </w:p>
        </w:tc>
        <w:tc>
          <w:tcPr>
            <w:tcW w:w="1704" w:type="dxa"/>
          </w:tcPr>
          <w:p w14:paraId="4A9FCF33"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71.7％</w:t>
            </w:r>
          </w:p>
        </w:tc>
      </w:tr>
      <w:tr w:rsidR="001110E8" w:rsidRPr="009D1E8B" w14:paraId="5D1559C4" w14:textId="77777777" w:rsidTr="00586A56">
        <w:trPr>
          <w:trHeight w:val="264"/>
        </w:trPr>
        <w:tc>
          <w:tcPr>
            <w:tcW w:w="1980" w:type="dxa"/>
            <w:noWrap/>
            <w:hideMark/>
          </w:tcPr>
          <w:p w14:paraId="0316D799"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乳児院</w:t>
            </w:r>
          </w:p>
        </w:tc>
        <w:tc>
          <w:tcPr>
            <w:tcW w:w="1701" w:type="dxa"/>
            <w:noWrap/>
            <w:hideMark/>
          </w:tcPr>
          <w:p w14:paraId="1E59B0F9"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84</w:t>
            </w:r>
          </w:p>
        </w:tc>
        <w:tc>
          <w:tcPr>
            <w:tcW w:w="1843" w:type="dxa"/>
            <w:noWrap/>
            <w:hideMark/>
          </w:tcPr>
          <w:p w14:paraId="71E6F043"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71</w:t>
            </w:r>
          </w:p>
        </w:tc>
        <w:tc>
          <w:tcPr>
            <w:tcW w:w="1556" w:type="dxa"/>
            <w:noWrap/>
            <w:hideMark/>
          </w:tcPr>
          <w:p w14:paraId="439C26D6"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84.5%</w:t>
            </w:r>
          </w:p>
        </w:tc>
        <w:tc>
          <w:tcPr>
            <w:tcW w:w="1704" w:type="dxa"/>
          </w:tcPr>
          <w:p w14:paraId="588ABA2E" w14:textId="77777777" w:rsidR="001110E8" w:rsidRPr="00330ACB" w:rsidRDefault="001110E8" w:rsidP="00586A56">
            <w:pPr>
              <w:autoSpaceDE w:val="0"/>
              <w:autoSpaceDN w:val="0"/>
              <w:adjustRightInd w:val="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50.5％</w:t>
            </w:r>
          </w:p>
        </w:tc>
      </w:tr>
    </w:tbl>
    <w:p w14:paraId="172192FD" w14:textId="77777777" w:rsidR="001110E8" w:rsidRPr="00330ACB" w:rsidRDefault="001110E8" w:rsidP="001110E8">
      <w:pPr>
        <w:autoSpaceDE w:val="0"/>
        <w:autoSpaceDN w:val="0"/>
        <w:adjustRightInd w:val="0"/>
        <w:jc w:val="right"/>
        <w:rPr>
          <w:rFonts w:ascii="HG丸ｺﾞｼｯｸM-PRO" w:eastAsia="HG丸ｺﾞｼｯｸM-PRO" w:hAnsi="HG丸ｺﾞｼｯｸM-PRO"/>
          <w:color w:val="000000" w:themeColor="text1"/>
          <w:kern w:val="0"/>
          <w:sz w:val="18"/>
          <w:szCs w:val="18"/>
        </w:rPr>
      </w:pPr>
      <w:r w:rsidRPr="00330ACB">
        <w:rPr>
          <w:rFonts w:ascii="HG丸ｺﾞｼｯｸM-PRO" w:eastAsia="HG丸ｺﾞｼｯｸM-PRO" w:hAnsi="HG丸ｺﾞｼｯｸM-PRO" w:hint="eastAsia"/>
          <w:color w:val="000000" w:themeColor="text1"/>
          <w:kern w:val="0"/>
          <w:sz w:val="18"/>
          <w:szCs w:val="18"/>
        </w:rPr>
        <w:t>（府措置児童の時点調査　なお、＊は</w:t>
      </w:r>
      <w:r w:rsidRPr="00330ACB">
        <w:rPr>
          <w:rFonts w:ascii="HG丸ｺﾞｼｯｸM-PRO" w:eastAsia="HG丸ｺﾞｼｯｸM-PRO" w:hAnsi="HG丸ｺﾞｼｯｸM-PRO"/>
          <w:color w:val="000000" w:themeColor="text1"/>
          <w:kern w:val="0"/>
          <w:sz w:val="18"/>
          <w:szCs w:val="18"/>
        </w:rPr>
        <w:t>R4児童養護施設入所児童等調査結果）</w:t>
      </w:r>
    </w:p>
    <w:p w14:paraId="766DAD6F" w14:textId="77777777" w:rsidR="00BC43DA" w:rsidRPr="00330ACB" w:rsidRDefault="00BC43DA"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5D7CB1A2" w14:textId="77777777" w:rsidR="001110E8" w:rsidRPr="00330ACB" w:rsidRDefault="001110E8"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0C73E7C4" w14:textId="77777777" w:rsidR="001110E8" w:rsidRPr="00330ACB" w:rsidRDefault="001110E8"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558EF104" w14:textId="5F089576" w:rsidR="001110E8" w:rsidRDefault="001110E8" w:rsidP="001110E8">
      <w:pPr>
        <w:ind w:left="210" w:hangingChars="100" w:hanging="21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里親委託した児童のうち、何らかの理由で施設への措置変更に至った児童が毎年一定割合存在する。</w:t>
      </w:r>
    </w:p>
    <w:p w14:paraId="1E68FF3C" w14:textId="77777777" w:rsidR="0089705F" w:rsidRPr="00330ACB" w:rsidRDefault="0089705F" w:rsidP="001110E8">
      <w:pPr>
        <w:ind w:left="210" w:hangingChars="100" w:hanging="210"/>
        <w:rPr>
          <w:rFonts w:ascii="HG丸ｺﾞｼｯｸM-PRO" w:eastAsia="HG丸ｺﾞｼｯｸM-PRO" w:hAnsi="HG丸ｺﾞｼｯｸM-PRO"/>
          <w:color w:val="000000" w:themeColor="text1"/>
          <w:kern w:val="0"/>
          <w:szCs w:val="21"/>
        </w:rPr>
      </w:pPr>
    </w:p>
    <w:tbl>
      <w:tblPr>
        <w:tblStyle w:val="a3"/>
        <w:tblW w:w="6551" w:type="dxa"/>
        <w:tblInd w:w="210" w:type="dxa"/>
        <w:tblLook w:val="04A0" w:firstRow="1" w:lastRow="0" w:firstColumn="1" w:lastColumn="0" w:noHBand="0" w:noVBand="1"/>
      </w:tblPr>
      <w:tblGrid>
        <w:gridCol w:w="1628"/>
        <w:gridCol w:w="1559"/>
        <w:gridCol w:w="1701"/>
        <w:gridCol w:w="1663"/>
      </w:tblGrid>
      <w:tr w:rsidR="00122318" w:rsidRPr="009D1E8B" w14:paraId="42824800" w14:textId="77777777" w:rsidTr="00122318">
        <w:trPr>
          <w:trHeight w:val="397"/>
        </w:trPr>
        <w:tc>
          <w:tcPr>
            <w:tcW w:w="1628" w:type="dxa"/>
            <w:tcBorders>
              <w:tl2br w:val="single" w:sz="4" w:space="0" w:color="auto"/>
            </w:tcBorders>
          </w:tcPr>
          <w:p w14:paraId="67C10F3D" w14:textId="77777777" w:rsidR="00122318" w:rsidRPr="00330ACB" w:rsidRDefault="00122318" w:rsidP="00586A56">
            <w:pPr>
              <w:jc w:val="center"/>
              <w:rPr>
                <w:rFonts w:ascii="HG丸ｺﾞｼｯｸM-PRO" w:eastAsia="HG丸ｺﾞｼｯｸM-PRO" w:hAnsi="HG丸ｺﾞｼｯｸM-PRO"/>
                <w:color w:val="000000" w:themeColor="text1"/>
              </w:rPr>
            </w:pPr>
          </w:p>
        </w:tc>
        <w:tc>
          <w:tcPr>
            <w:tcW w:w="1559" w:type="dxa"/>
            <w:vAlign w:val="center"/>
          </w:tcPr>
          <w:p w14:paraId="74728527"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rPr>
              <w:t>措置変更数</w:t>
            </w:r>
          </w:p>
        </w:tc>
        <w:tc>
          <w:tcPr>
            <w:tcW w:w="1701" w:type="dxa"/>
            <w:vAlign w:val="center"/>
          </w:tcPr>
          <w:p w14:paraId="686B1BE2"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里親委託児童数</w:t>
            </w:r>
          </w:p>
        </w:tc>
        <w:tc>
          <w:tcPr>
            <w:tcW w:w="1663" w:type="dxa"/>
          </w:tcPr>
          <w:p w14:paraId="70198A89"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割合</w:t>
            </w:r>
          </w:p>
        </w:tc>
      </w:tr>
      <w:tr w:rsidR="00122318" w:rsidRPr="009D1E8B" w14:paraId="18519099" w14:textId="77777777" w:rsidTr="00122318">
        <w:trPr>
          <w:trHeight w:val="397"/>
        </w:trPr>
        <w:tc>
          <w:tcPr>
            <w:tcW w:w="1628" w:type="dxa"/>
            <w:vAlign w:val="center"/>
          </w:tcPr>
          <w:p w14:paraId="1B10EFC9"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令和２年度末</w:t>
            </w:r>
          </w:p>
        </w:tc>
        <w:tc>
          <w:tcPr>
            <w:tcW w:w="1559" w:type="dxa"/>
            <w:vAlign w:val="center"/>
          </w:tcPr>
          <w:p w14:paraId="73CBA5F1"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１７</w:t>
            </w:r>
          </w:p>
        </w:tc>
        <w:tc>
          <w:tcPr>
            <w:tcW w:w="1701" w:type="dxa"/>
            <w:vAlign w:val="center"/>
          </w:tcPr>
          <w:p w14:paraId="66AA0A08"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２０９</w:t>
            </w:r>
          </w:p>
        </w:tc>
        <w:tc>
          <w:tcPr>
            <w:tcW w:w="1663" w:type="dxa"/>
          </w:tcPr>
          <w:p w14:paraId="244FBBEF"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8.1%</w:t>
            </w:r>
          </w:p>
        </w:tc>
      </w:tr>
      <w:tr w:rsidR="00122318" w:rsidRPr="009D1E8B" w14:paraId="244FEB4A" w14:textId="77777777" w:rsidTr="00122318">
        <w:trPr>
          <w:trHeight w:val="397"/>
        </w:trPr>
        <w:tc>
          <w:tcPr>
            <w:tcW w:w="1628" w:type="dxa"/>
            <w:vAlign w:val="center"/>
          </w:tcPr>
          <w:p w14:paraId="0C250105"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令和３年度末</w:t>
            </w:r>
          </w:p>
        </w:tc>
        <w:tc>
          <w:tcPr>
            <w:tcW w:w="1559" w:type="dxa"/>
            <w:vAlign w:val="center"/>
          </w:tcPr>
          <w:p w14:paraId="02A4E294"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１１</w:t>
            </w:r>
          </w:p>
        </w:tc>
        <w:tc>
          <w:tcPr>
            <w:tcW w:w="1701" w:type="dxa"/>
            <w:vAlign w:val="center"/>
          </w:tcPr>
          <w:p w14:paraId="0A94FF5E"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２０３</w:t>
            </w:r>
          </w:p>
        </w:tc>
        <w:tc>
          <w:tcPr>
            <w:tcW w:w="1663" w:type="dxa"/>
          </w:tcPr>
          <w:p w14:paraId="11156416"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5.4%</w:t>
            </w:r>
          </w:p>
        </w:tc>
      </w:tr>
      <w:tr w:rsidR="00122318" w:rsidRPr="009D1E8B" w14:paraId="50D32641" w14:textId="77777777" w:rsidTr="00122318">
        <w:trPr>
          <w:trHeight w:val="397"/>
        </w:trPr>
        <w:tc>
          <w:tcPr>
            <w:tcW w:w="1628" w:type="dxa"/>
            <w:vAlign w:val="center"/>
          </w:tcPr>
          <w:p w14:paraId="29022EE8"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令和４年度末</w:t>
            </w:r>
          </w:p>
        </w:tc>
        <w:tc>
          <w:tcPr>
            <w:tcW w:w="1559" w:type="dxa"/>
            <w:vAlign w:val="center"/>
          </w:tcPr>
          <w:p w14:paraId="53CE3686"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１４</w:t>
            </w:r>
          </w:p>
        </w:tc>
        <w:tc>
          <w:tcPr>
            <w:tcW w:w="1701" w:type="dxa"/>
            <w:vAlign w:val="center"/>
          </w:tcPr>
          <w:p w14:paraId="290E8E05"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１９４</w:t>
            </w:r>
          </w:p>
        </w:tc>
        <w:tc>
          <w:tcPr>
            <w:tcW w:w="1663" w:type="dxa"/>
          </w:tcPr>
          <w:p w14:paraId="2E6B1967" w14:textId="77777777" w:rsidR="00122318" w:rsidRPr="00330ACB" w:rsidRDefault="0012231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7.2%</w:t>
            </w:r>
          </w:p>
        </w:tc>
      </w:tr>
    </w:tbl>
    <w:p w14:paraId="4F6F5DA9" w14:textId="77777777" w:rsidR="001110E8" w:rsidRPr="00330ACB" w:rsidRDefault="001110E8" w:rsidP="00122318">
      <w:pPr>
        <w:tabs>
          <w:tab w:val="left" w:pos="6924"/>
        </w:tabs>
        <w:ind w:right="720" w:firstLineChars="2500" w:firstLine="4500"/>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 w:val="18"/>
          <w:szCs w:val="18"/>
        </w:rPr>
        <w:t>（府里親委託等実態調査）</w:t>
      </w:r>
    </w:p>
    <w:p w14:paraId="07B87FC5" w14:textId="77777777" w:rsidR="00370A40" w:rsidRDefault="00370A40" w:rsidP="001110E8">
      <w:pPr>
        <w:rPr>
          <w:rFonts w:ascii="HG丸ｺﾞｼｯｸM-PRO" w:eastAsia="HG丸ｺﾞｼｯｸM-PRO" w:hAnsi="HG丸ｺﾞｼｯｸM-PRO"/>
          <w:color w:val="000000" w:themeColor="text1"/>
          <w:kern w:val="0"/>
          <w:szCs w:val="21"/>
        </w:rPr>
      </w:pPr>
    </w:p>
    <w:p w14:paraId="6591E8C6" w14:textId="77777777" w:rsidR="00370A40" w:rsidRDefault="00370A40" w:rsidP="001110E8">
      <w:pPr>
        <w:rPr>
          <w:rFonts w:ascii="HG丸ｺﾞｼｯｸM-PRO" w:eastAsia="HG丸ｺﾞｼｯｸM-PRO" w:hAnsi="HG丸ｺﾞｼｯｸM-PRO"/>
          <w:color w:val="000000" w:themeColor="text1"/>
          <w:kern w:val="0"/>
          <w:szCs w:val="21"/>
        </w:rPr>
      </w:pPr>
    </w:p>
    <w:p w14:paraId="7E68F242" w14:textId="16AF7E6D" w:rsidR="001110E8" w:rsidRPr="00330ACB" w:rsidRDefault="001110E8" w:rsidP="001110E8">
      <w:pP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＊参考</w:t>
      </w:r>
    </w:p>
    <w:p w14:paraId="1B22D453" w14:textId="77777777" w:rsidR="001110E8" w:rsidRPr="00330ACB" w:rsidRDefault="001110E8" w:rsidP="001110E8">
      <w:pP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 xml:space="preserve">　児童養護施設からの措置変更ケース（他の児童福祉施設等への措置変更ケース）</w:t>
      </w:r>
    </w:p>
    <w:tbl>
      <w:tblPr>
        <w:tblStyle w:val="a3"/>
        <w:tblW w:w="7015" w:type="dxa"/>
        <w:tblInd w:w="210" w:type="dxa"/>
        <w:tblLook w:val="04A0" w:firstRow="1" w:lastRow="0" w:firstColumn="1" w:lastColumn="0" w:noHBand="0" w:noVBand="1"/>
      </w:tblPr>
      <w:tblGrid>
        <w:gridCol w:w="1661"/>
        <w:gridCol w:w="1668"/>
        <w:gridCol w:w="1985"/>
        <w:gridCol w:w="1701"/>
      </w:tblGrid>
      <w:tr w:rsidR="001110E8" w:rsidRPr="009D1E8B" w14:paraId="14B05A50" w14:textId="77777777" w:rsidTr="00586A56">
        <w:trPr>
          <w:trHeight w:val="397"/>
        </w:trPr>
        <w:tc>
          <w:tcPr>
            <w:tcW w:w="1661" w:type="dxa"/>
            <w:tcBorders>
              <w:tl2br w:val="single" w:sz="4" w:space="0" w:color="auto"/>
            </w:tcBorders>
          </w:tcPr>
          <w:p w14:paraId="223841DB" w14:textId="77777777" w:rsidR="001110E8" w:rsidRPr="00330ACB" w:rsidRDefault="001110E8" w:rsidP="00586A56">
            <w:pPr>
              <w:jc w:val="center"/>
              <w:rPr>
                <w:rFonts w:ascii="HG丸ｺﾞｼｯｸM-PRO" w:eastAsia="HG丸ｺﾞｼｯｸM-PRO" w:hAnsi="HG丸ｺﾞｼｯｸM-PRO"/>
                <w:color w:val="000000" w:themeColor="text1"/>
              </w:rPr>
            </w:pPr>
          </w:p>
        </w:tc>
        <w:tc>
          <w:tcPr>
            <w:tcW w:w="1668" w:type="dxa"/>
            <w:vAlign w:val="center"/>
          </w:tcPr>
          <w:p w14:paraId="63432FE5"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rPr>
              <w:t>措置変更数</w:t>
            </w:r>
          </w:p>
        </w:tc>
        <w:tc>
          <w:tcPr>
            <w:tcW w:w="1985" w:type="dxa"/>
            <w:vAlign w:val="center"/>
          </w:tcPr>
          <w:p w14:paraId="23914D05"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児童養護施設等</w:t>
            </w:r>
          </w:p>
          <w:p w14:paraId="184470B7"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入所児童数</w:t>
            </w:r>
          </w:p>
        </w:tc>
        <w:tc>
          <w:tcPr>
            <w:tcW w:w="1701" w:type="dxa"/>
          </w:tcPr>
          <w:p w14:paraId="14A4E34A"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割合</w:t>
            </w:r>
          </w:p>
        </w:tc>
      </w:tr>
      <w:tr w:rsidR="001110E8" w:rsidRPr="009D1E8B" w14:paraId="6A150F05" w14:textId="77777777" w:rsidTr="00586A56">
        <w:trPr>
          <w:trHeight w:val="397"/>
        </w:trPr>
        <w:tc>
          <w:tcPr>
            <w:tcW w:w="1661" w:type="dxa"/>
            <w:vAlign w:val="center"/>
          </w:tcPr>
          <w:p w14:paraId="4C856D07"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令和４年度末</w:t>
            </w:r>
          </w:p>
        </w:tc>
        <w:tc>
          <w:tcPr>
            <w:tcW w:w="1668" w:type="dxa"/>
            <w:vAlign w:val="center"/>
          </w:tcPr>
          <w:p w14:paraId="35B487B3"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hint="eastAsia"/>
                <w:color w:val="000000" w:themeColor="text1"/>
                <w:kern w:val="0"/>
                <w:szCs w:val="21"/>
              </w:rPr>
              <w:t>３１</w:t>
            </w:r>
          </w:p>
        </w:tc>
        <w:tc>
          <w:tcPr>
            <w:tcW w:w="1985" w:type="dxa"/>
            <w:vAlign w:val="center"/>
          </w:tcPr>
          <w:p w14:paraId="69C6B5EA"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1,195</w:t>
            </w:r>
          </w:p>
        </w:tc>
        <w:tc>
          <w:tcPr>
            <w:tcW w:w="1701" w:type="dxa"/>
          </w:tcPr>
          <w:p w14:paraId="073DD4B0" w14:textId="77777777" w:rsidR="001110E8" w:rsidRPr="00330ACB" w:rsidRDefault="001110E8" w:rsidP="00586A56">
            <w:pPr>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2.5%</w:t>
            </w:r>
          </w:p>
        </w:tc>
      </w:tr>
    </w:tbl>
    <w:p w14:paraId="44EE1DAA" w14:textId="77777777" w:rsidR="001110E8" w:rsidRPr="00330ACB" w:rsidRDefault="001110E8" w:rsidP="001110E8">
      <w:pPr>
        <w:autoSpaceDE w:val="0"/>
        <w:autoSpaceDN w:val="0"/>
        <w:adjustRightInd w:val="0"/>
        <w:ind w:firstLineChars="2600" w:firstLine="5460"/>
        <w:jc w:val="left"/>
        <w:rPr>
          <w:rFonts w:ascii="游ゴシック" w:eastAsia="游ゴシック" w:hAnsi="游ゴシック"/>
          <w:color w:val="000000" w:themeColor="text1"/>
          <w:kern w:val="0"/>
          <w:sz w:val="18"/>
          <w:szCs w:val="18"/>
        </w:rPr>
      </w:pPr>
      <w:r w:rsidRPr="00330ACB">
        <w:rPr>
          <w:rFonts w:ascii="游ゴシック" w:eastAsia="游ゴシック" w:hAnsi="游ゴシック" w:hint="eastAsia"/>
          <w:color w:val="000000" w:themeColor="text1"/>
          <w:kern w:val="0"/>
          <w:szCs w:val="21"/>
        </w:rPr>
        <w:t xml:space="preserve">　</w:t>
      </w:r>
      <w:r w:rsidRPr="00330ACB">
        <w:rPr>
          <w:rFonts w:ascii="游ゴシック" w:eastAsia="游ゴシック" w:hAnsi="游ゴシック" w:hint="eastAsia"/>
          <w:color w:val="000000" w:themeColor="text1"/>
          <w:kern w:val="0"/>
          <w:sz w:val="18"/>
          <w:szCs w:val="18"/>
        </w:rPr>
        <w:t>（福祉行政報告例）</w:t>
      </w:r>
    </w:p>
    <w:p w14:paraId="7DF4DD58" w14:textId="0599B3B7" w:rsidR="001110E8" w:rsidRDefault="001110E8"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6187A6A9" w14:textId="636907AA" w:rsidR="00D40672" w:rsidRDefault="00D40672"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4F57F214" w14:textId="7BEEC3A0" w:rsidR="009D0FAB" w:rsidRDefault="009D0FAB"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11D3D394" w14:textId="06689163" w:rsidR="009D0FAB" w:rsidRDefault="009D0FAB"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749E346A" w14:textId="744DC236" w:rsidR="009D0FAB" w:rsidRDefault="009D0FAB"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66208D9F" w14:textId="09E5FE48" w:rsidR="009D0FAB" w:rsidRDefault="009D0FAB"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5758CAC0" w14:textId="0467033E" w:rsidR="009D0FAB" w:rsidRDefault="009D0FAB" w:rsidP="001110E8">
      <w:pPr>
        <w:autoSpaceDE w:val="0"/>
        <w:autoSpaceDN w:val="0"/>
        <w:adjustRightInd w:val="0"/>
        <w:jc w:val="left"/>
        <w:rPr>
          <w:rFonts w:ascii="HG丸ｺﾞｼｯｸM-PRO" w:eastAsia="HG丸ｺﾞｼｯｸM-PRO" w:hAnsi="HG丸ｺﾞｼｯｸM-PRO"/>
          <w:color w:val="000000" w:themeColor="text1"/>
          <w:kern w:val="0"/>
          <w:szCs w:val="21"/>
        </w:rPr>
      </w:pPr>
    </w:p>
    <w:p w14:paraId="7EF40CAE" w14:textId="77777777" w:rsidR="009D0FAB" w:rsidRPr="00330ACB" w:rsidRDefault="009D0FAB" w:rsidP="001110E8">
      <w:pPr>
        <w:autoSpaceDE w:val="0"/>
        <w:autoSpaceDN w:val="0"/>
        <w:adjustRightInd w:val="0"/>
        <w:jc w:val="left"/>
        <w:rPr>
          <w:rFonts w:ascii="HG丸ｺﾞｼｯｸM-PRO" w:eastAsia="HG丸ｺﾞｼｯｸM-PRO" w:hAnsi="HG丸ｺﾞｼｯｸM-PRO" w:hint="eastAsia"/>
          <w:color w:val="000000" w:themeColor="text1"/>
          <w:kern w:val="0"/>
          <w:szCs w:val="21"/>
        </w:rPr>
      </w:pPr>
    </w:p>
    <w:p w14:paraId="35DC69F6" w14:textId="1CC5AF93" w:rsidR="001110E8" w:rsidRPr="00330ACB" w:rsidRDefault="001110E8" w:rsidP="001110E8">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lastRenderedPageBreak/>
        <w:t>☞また、</w:t>
      </w:r>
      <w:r w:rsidR="00016992">
        <w:rPr>
          <w:rFonts w:ascii="HG丸ｺﾞｼｯｸM-PRO" w:eastAsia="HG丸ｺﾞｼｯｸM-PRO" w:hAnsi="HG丸ｺﾞｼｯｸM-PRO" w:hint="eastAsia"/>
          <w:color w:val="000000" w:themeColor="text1"/>
          <w:kern w:val="0"/>
          <w:szCs w:val="21"/>
        </w:rPr>
        <w:t>施設入所や里親委託に際しては</w:t>
      </w:r>
      <w:r w:rsidRPr="00330ACB">
        <w:rPr>
          <w:rFonts w:ascii="HG丸ｺﾞｼｯｸM-PRO" w:eastAsia="HG丸ｺﾞｼｯｸM-PRO" w:hAnsi="HG丸ｺﾞｼｯｸM-PRO" w:hint="eastAsia"/>
          <w:color w:val="000000" w:themeColor="text1"/>
          <w:kern w:val="0"/>
          <w:szCs w:val="21"/>
        </w:rPr>
        <w:t>保護者同意</w:t>
      </w:r>
      <w:r w:rsidR="00016992">
        <w:rPr>
          <w:rFonts w:ascii="HG丸ｺﾞｼｯｸM-PRO" w:eastAsia="HG丸ｺﾞｼｯｸM-PRO" w:hAnsi="HG丸ｺﾞｼｯｸM-PRO" w:hint="eastAsia"/>
          <w:color w:val="000000" w:themeColor="text1"/>
          <w:kern w:val="0"/>
          <w:szCs w:val="21"/>
        </w:rPr>
        <w:t>が必要となるが</w:t>
      </w:r>
      <w:r w:rsidRPr="00330ACB">
        <w:rPr>
          <w:rFonts w:ascii="HG丸ｺﾞｼｯｸM-PRO" w:eastAsia="HG丸ｺﾞｼｯｸM-PRO" w:hAnsi="HG丸ｺﾞｼｯｸM-PRO" w:hint="eastAsia"/>
          <w:color w:val="000000" w:themeColor="text1"/>
          <w:kern w:val="0"/>
          <w:szCs w:val="21"/>
        </w:rPr>
        <w:t>、里親</w:t>
      </w:r>
      <w:r>
        <w:rPr>
          <w:rFonts w:ascii="HG丸ｺﾞｼｯｸM-PRO" w:eastAsia="HG丸ｺﾞｼｯｸM-PRO" w:hAnsi="HG丸ｺﾞｼｯｸM-PRO" w:hint="eastAsia"/>
          <w:color w:val="000000" w:themeColor="text1"/>
          <w:kern w:val="0"/>
          <w:szCs w:val="21"/>
        </w:rPr>
        <w:t>委託</w:t>
      </w:r>
      <w:r w:rsidRPr="00330ACB">
        <w:rPr>
          <w:rFonts w:ascii="HG丸ｺﾞｼｯｸM-PRO" w:eastAsia="HG丸ｺﾞｼｯｸM-PRO" w:hAnsi="HG丸ｺﾞｼｯｸM-PRO" w:hint="eastAsia"/>
          <w:color w:val="000000" w:themeColor="text1"/>
          <w:kern w:val="0"/>
          <w:szCs w:val="21"/>
        </w:rPr>
        <w:t>の保護者同意に</w:t>
      </w:r>
      <w:r>
        <w:rPr>
          <w:rFonts w:ascii="HG丸ｺﾞｼｯｸM-PRO" w:eastAsia="HG丸ｺﾞｼｯｸM-PRO" w:hAnsi="HG丸ｺﾞｼｯｸM-PRO" w:hint="eastAsia"/>
          <w:color w:val="000000" w:themeColor="text1"/>
          <w:kern w:val="0"/>
          <w:szCs w:val="21"/>
        </w:rPr>
        <w:t>ついて</w:t>
      </w:r>
      <w:r w:rsidRPr="00330ACB">
        <w:rPr>
          <w:rFonts w:ascii="HG丸ｺﾞｼｯｸM-PRO" w:eastAsia="HG丸ｺﾞｼｯｸM-PRO" w:hAnsi="HG丸ｺﾞｼｯｸM-PRO" w:hint="eastAsia"/>
          <w:color w:val="000000" w:themeColor="text1"/>
          <w:kern w:val="0"/>
          <w:szCs w:val="21"/>
        </w:rPr>
        <w:t>は困難な事例も存在する。</w:t>
      </w:r>
    </w:p>
    <w:tbl>
      <w:tblPr>
        <w:tblStyle w:val="a3"/>
        <w:tblW w:w="8505" w:type="dxa"/>
        <w:tblInd w:w="-5" w:type="dxa"/>
        <w:tblLook w:val="04A0" w:firstRow="1" w:lastRow="0" w:firstColumn="1" w:lastColumn="0" w:noHBand="0" w:noVBand="1"/>
      </w:tblPr>
      <w:tblGrid>
        <w:gridCol w:w="2835"/>
        <w:gridCol w:w="2694"/>
        <w:gridCol w:w="2976"/>
      </w:tblGrid>
      <w:tr w:rsidR="008E3D8E" w:rsidRPr="009D1E8B" w14:paraId="218FC503" w14:textId="77777777" w:rsidTr="0092382C">
        <w:trPr>
          <w:trHeight w:val="699"/>
        </w:trPr>
        <w:tc>
          <w:tcPr>
            <w:tcW w:w="2835" w:type="dxa"/>
            <w:vMerge w:val="restart"/>
            <w:noWrap/>
          </w:tcPr>
          <w:p w14:paraId="1FAB9D33" w14:textId="5C704244" w:rsidR="008E3D8E" w:rsidRDefault="008E3D8E" w:rsidP="00586A56">
            <w:pPr>
              <w:autoSpaceDE w:val="0"/>
              <w:autoSpaceDN w:val="0"/>
              <w:adjustRightInd w:val="0"/>
              <w:jc w:val="lef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上段/</w:t>
            </w:r>
            <w:r w:rsidRPr="00330ACB">
              <w:rPr>
                <w:rFonts w:ascii="HG丸ｺﾞｼｯｸM-PRO" w:eastAsia="HG丸ｺﾞｼｯｸM-PRO" w:hAnsi="HG丸ｺﾞｼｯｸM-PRO" w:hint="eastAsia"/>
                <w:color w:val="000000" w:themeColor="text1"/>
                <w:kern w:val="0"/>
                <w:sz w:val="20"/>
                <w:szCs w:val="20"/>
              </w:rPr>
              <w:t>里親</w:t>
            </w:r>
            <w:r>
              <w:rPr>
                <w:rFonts w:ascii="HG丸ｺﾞｼｯｸM-PRO" w:eastAsia="HG丸ｺﾞｼｯｸM-PRO" w:hAnsi="HG丸ｺﾞｼｯｸM-PRO" w:hint="eastAsia"/>
                <w:color w:val="000000" w:themeColor="text1"/>
                <w:kern w:val="0"/>
                <w:sz w:val="20"/>
                <w:szCs w:val="20"/>
              </w:rPr>
              <w:t>委託が望ましい</w:t>
            </w:r>
            <w:r w:rsidRPr="00330ACB">
              <w:rPr>
                <w:rFonts w:ascii="HG丸ｺﾞｼｯｸM-PRO" w:eastAsia="HG丸ｺﾞｼｯｸM-PRO" w:hAnsi="HG丸ｺﾞｼｯｸM-PRO" w:hint="eastAsia"/>
                <w:color w:val="000000" w:themeColor="text1"/>
                <w:kern w:val="0"/>
                <w:sz w:val="20"/>
                <w:szCs w:val="20"/>
              </w:rPr>
              <w:t>と判断した数</w:t>
            </w:r>
          </w:p>
          <w:p w14:paraId="47042C9D" w14:textId="3578EFE0" w:rsidR="008E3D8E" w:rsidRPr="008E3D8E" w:rsidRDefault="008E3D8E" w:rsidP="00586A56">
            <w:pPr>
              <w:autoSpaceDE w:val="0"/>
              <w:autoSpaceDN w:val="0"/>
              <w:adjustRightInd w:val="0"/>
              <w:jc w:val="lef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下段/うち、里親委託以外の措置となった数</w:t>
            </w:r>
          </w:p>
        </w:tc>
        <w:tc>
          <w:tcPr>
            <w:tcW w:w="5670" w:type="dxa"/>
            <w:gridSpan w:val="2"/>
            <w:noWrap/>
          </w:tcPr>
          <w:p w14:paraId="0687C4A6" w14:textId="6721C9D3" w:rsidR="008E3D8E" w:rsidRDefault="008E3D8E" w:rsidP="00586A56">
            <w:pPr>
              <w:autoSpaceDE w:val="0"/>
              <w:autoSpaceDN w:val="0"/>
              <w:adjustRightInd w:val="0"/>
              <w:jc w:val="lef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里親委託以外の措置となった理由（重複あり）</w:t>
            </w:r>
          </w:p>
        </w:tc>
      </w:tr>
      <w:tr w:rsidR="008E3D8E" w:rsidRPr="009D1E8B" w14:paraId="680927B6" w14:textId="77777777" w:rsidTr="0092382C">
        <w:trPr>
          <w:trHeight w:val="699"/>
        </w:trPr>
        <w:tc>
          <w:tcPr>
            <w:tcW w:w="2835" w:type="dxa"/>
            <w:vMerge/>
            <w:noWrap/>
            <w:hideMark/>
          </w:tcPr>
          <w:p w14:paraId="63D9D8E8" w14:textId="6FF68045" w:rsidR="008E3D8E" w:rsidRPr="00330ACB" w:rsidRDefault="008E3D8E" w:rsidP="00586A56">
            <w:pPr>
              <w:autoSpaceDE w:val="0"/>
              <w:autoSpaceDN w:val="0"/>
              <w:adjustRightInd w:val="0"/>
              <w:jc w:val="left"/>
              <w:rPr>
                <w:rFonts w:ascii="HG丸ｺﾞｼｯｸM-PRO" w:eastAsia="HG丸ｺﾞｼｯｸM-PRO" w:hAnsi="HG丸ｺﾞｼｯｸM-PRO"/>
                <w:color w:val="000000" w:themeColor="text1"/>
                <w:kern w:val="0"/>
                <w:sz w:val="20"/>
                <w:szCs w:val="20"/>
              </w:rPr>
            </w:pPr>
          </w:p>
        </w:tc>
        <w:tc>
          <w:tcPr>
            <w:tcW w:w="2694" w:type="dxa"/>
            <w:noWrap/>
            <w:hideMark/>
          </w:tcPr>
          <w:p w14:paraId="3763349E" w14:textId="7CABEF41" w:rsidR="008E3D8E" w:rsidRPr="00330ACB" w:rsidRDefault="008E3D8E" w:rsidP="00586A56">
            <w:pPr>
              <w:autoSpaceDE w:val="0"/>
              <w:autoSpaceDN w:val="0"/>
              <w:adjustRightInd w:val="0"/>
              <w:jc w:val="lef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うち、里親委託に関し、</w:t>
            </w:r>
            <w:r w:rsidRPr="00330ACB">
              <w:rPr>
                <w:rFonts w:ascii="HG丸ｺﾞｼｯｸM-PRO" w:eastAsia="HG丸ｺﾞｼｯｸM-PRO" w:hAnsi="HG丸ｺﾞｼｯｸM-PRO" w:hint="eastAsia"/>
                <w:color w:val="000000" w:themeColor="text1"/>
                <w:kern w:val="0"/>
                <w:sz w:val="20"/>
                <w:szCs w:val="20"/>
              </w:rPr>
              <w:t>保護者同意</w:t>
            </w:r>
            <w:r>
              <w:rPr>
                <w:rFonts w:ascii="HG丸ｺﾞｼｯｸM-PRO" w:eastAsia="HG丸ｺﾞｼｯｸM-PRO" w:hAnsi="HG丸ｺﾞｼｯｸM-PRO" w:hint="eastAsia"/>
                <w:color w:val="000000" w:themeColor="text1"/>
                <w:kern w:val="0"/>
                <w:sz w:val="20"/>
                <w:szCs w:val="20"/>
              </w:rPr>
              <w:t>が</w:t>
            </w:r>
            <w:r w:rsidRPr="00330ACB">
              <w:rPr>
                <w:rFonts w:ascii="HG丸ｺﾞｼｯｸM-PRO" w:eastAsia="HG丸ｺﾞｼｯｸM-PRO" w:hAnsi="HG丸ｺﾞｼｯｸM-PRO" w:hint="eastAsia"/>
                <w:color w:val="000000" w:themeColor="text1"/>
                <w:kern w:val="0"/>
                <w:sz w:val="20"/>
                <w:szCs w:val="20"/>
              </w:rPr>
              <w:t>得られず委託</w:t>
            </w:r>
            <w:r>
              <w:rPr>
                <w:rFonts w:ascii="HG丸ｺﾞｼｯｸM-PRO" w:eastAsia="HG丸ｺﾞｼｯｸM-PRO" w:hAnsi="HG丸ｺﾞｼｯｸM-PRO" w:hint="eastAsia"/>
                <w:color w:val="000000" w:themeColor="text1"/>
                <w:kern w:val="0"/>
                <w:sz w:val="20"/>
                <w:szCs w:val="20"/>
              </w:rPr>
              <w:t>不可</w:t>
            </w:r>
          </w:p>
        </w:tc>
        <w:tc>
          <w:tcPr>
            <w:tcW w:w="2976" w:type="dxa"/>
            <w:noWrap/>
            <w:hideMark/>
          </w:tcPr>
          <w:p w14:paraId="73E6604C" w14:textId="3A838EE2" w:rsidR="008E3D8E" w:rsidRPr="00330ACB" w:rsidRDefault="008E3D8E" w:rsidP="00586A56">
            <w:pPr>
              <w:autoSpaceDE w:val="0"/>
              <w:autoSpaceDN w:val="0"/>
              <w:adjustRightInd w:val="0"/>
              <w:jc w:val="lef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うち、児童の状況にマッチング可能な</w:t>
            </w:r>
            <w:r w:rsidRPr="00330ACB">
              <w:rPr>
                <w:rFonts w:ascii="HG丸ｺﾞｼｯｸM-PRO" w:eastAsia="HG丸ｺﾞｼｯｸM-PRO" w:hAnsi="HG丸ｺﾞｼｯｸM-PRO" w:hint="eastAsia"/>
                <w:color w:val="000000" w:themeColor="text1"/>
                <w:kern w:val="0"/>
                <w:sz w:val="20"/>
                <w:szCs w:val="20"/>
              </w:rPr>
              <w:t>里親</w:t>
            </w:r>
            <w:r>
              <w:rPr>
                <w:rFonts w:ascii="HG丸ｺﾞｼｯｸM-PRO" w:eastAsia="HG丸ｺﾞｼｯｸM-PRO" w:hAnsi="HG丸ｺﾞｼｯｸM-PRO" w:hint="eastAsia"/>
                <w:color w:val="000000" w:themeColor="text1"/>
                <w:kern w:val="0"/>
                <w:sz w:val="20"/>
                <w:szCs w:val="20"/>
              </w:rPr>
              <w:t>が</w:t>
            </w:r>
            <w:r w:rsidRPr="00330ACB">
              <w:rPr>
                <w:rFonts w:ascii="HG丸ｺﾞｼｯｸM-PRO" w:eastAsia="HG丸ｺﾞｼｯｸM-PRO" w:hAnsi="HG丸ｺﾞｼｯｸM-PRO" w:hint="eastAsia"/>
                <w:color w:val="000000" w:themeColor="text1"/>
                <w:kern w:val="0"/>
                <w:sz w:val="20"/>
                <w:szCs w:val="20"/>
              </w:rPr>
              <w:t>確保できず委託</w:t>
            </w:r>
            <w:r>
              <w:rPr>
                <w:rFonts w:ascii="HG丸ｺﾞｼｯｸM-PRO" w:eastAsia="HG丸ｺﾞｼｯｸM-PRO" w:hAnsi="HG丸ｺﾞｼｯｸM-PRO" w:hint="eastAsia"/>
                <w:color w:val="000000" w:themeColor="text1"/>
                <w:kern w:val="0"/>
                <w:sz w:val="20"/>
                <w:szCs w:val="20"/>
              </w:rPr>
              <w:t>不可</w:t>
            </w:r>
          </w:p>
        </w:tc>
      </w:tr>
      <w:tr w:rsidR="008E3D8E" w:rsidRPr="009D1E8B" w14:paraId="7691E035" w14:textId="77777777" w:rsidTr="0092382C">
        <w:trPr>
          <w:trHeight w:val="407"/>
        </w:trPr>
        <w:tc>
          <w:tcPr>
            <w:tcW w:w="2835" w:type="dxa"/>
            <w:noWrap/>
            <w:hideMark/>
          </w:tcPr>
          <w:p w14:paraId="424564BB" w14:textId="77777777" w:rsidR="008E3D8E" w:rsidRPr="00330ACB" w:rsidRDefault="008E3D8E" w:rsidP="00586A56">
            <w:pPr>
              <w:autoSpaceDE w:val="0"/>
              <w:autoSpaceDN w:val="0"/>
              <w:adjustRightInd w:val="0"/>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78</w:t>
            </w:r>
          </w:p>
        </w:tc>
        <w:tc>
          <w:tcPr>
            <w:tcW w:w="2694" w:type="dxa"/>
            <w:noWrap/>
            <w:hideMark/>
          </w:tcPr>
          <w:p w14:paraId="7B363E2F" w14:textId="0E4AC743" w:rsidR="008E3D8E" w:rsidRPr="00330ACB" w:rsidRDefault="008E3D8E" w:rsidP="00586A56">
            <w:pPr>
              <w:autoSpaceDE w:val="0"/>
              <w:autoSpaceDN w:val="0"/>
              <w:adjustRightInd w:val="0"/>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w:t>
            </w:r>
            <w:r>
              <w:rPr>
                <w:rFonts w:ascii="HG丸ｺﾞｼｯｸM-PRO" w:eastAsia="HG丸ｺﾞｼｯｸM-PRO" w:hAnsi="HG丸ｺﾞｼｯｸM-PRO" w:hint="eastAsia"/>
                <w:color w:val="000000" w:themeColor="text1"/>
                <w:kern w:val="0"/>
                <w:szCs w:val="21"/>
              </w:rPr>
              <w:t>５</w:t>
            </w:r>
          </w:p>
        </w:tc>
        <w:tc>
          <w:tcPr>
            <w:tcW w:w="2976" w:type="dxa"/>
            <w:noWrap/>
            <w:hideMark/>
          </w:tcPr>
          <w:p w14:paraId="6AFC929F" w14:textId="77777777" w:rsidR="008E3D8E" w:rsidRPr="00330ACB" w:rsidRDefault="008E3D8E" w:rsidP="00586A56">
            <w:pPr>
              <w:autoSpaceDE w:val="0"/>
              <w:autoSpaceDN w:val="0"/>
              <w:adjustRightInd w:val="0"/>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26</w:t>
            </w:r>
          </w:p>
        </w:tc>
      </w:tr>
      <w:tr w:rsidR="008E3D8E" w:rsidRPr="009D1E8B" w14:paraId="3884DD84" w14:textId="77777777" w:rsidTr="0092382C">
        <w:trPr>
          <w:trHeight w:val="412"/>
        </w:trPr>
        <w:tc>
          <w:tcPr>
            <w:tcW w:w="2835" w:type="dxa"/>
            <w:noWrap/>
          </w:tcPr>
          <w:p w14:paraId="55535A99" w14:textId="4ADCC5C9" w:rsidR="008E3D8E" w:rsidRPr="00330ACB" w:rsidRDefault="008E3D8E" w:rsidP="008E3D8E">
            <w:pPr>
              <w:autoSpaceDE w:val="0"/>
              <w:autoSpaceDN w:val="0"/>
              <w:adjustRightInd w:val="0"/>
              <w:jc w:val="center"/>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52</w:t>
            </w:r>
          </w:p>
        </w:tc>
        <w:tc>
          <w:tcPr>
            <w:tcW w:w="2694" w:type="dxa"/>
            <w:noWrap/>
          </w:tcPr>
          <w:p w14:paraId="79C77778" w14:textId="65B83BF0" w:rsidR="008E3D8E" w:rsidRPr="00330ACB" w:rsidRDefault="008E3D8E" w:rsidP="00586A56">
            <w:pPr>
              <w:autoSpaceDE w:val="0"/>
              <w:autoSpaceDN w:val="0"/>
              <w:adjustRightInd w:val="0"/>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3</w:t>
            </w:r>
            <w:r>
              <w:rPr>
                <w:rFonts w:ascii="HG丸ｺﾞｼｯｸM-PRO" w:eastAsia="HG丸ｺﾞｼｯｸM-PRO" w:hAnsi="HG丸ｺﾞｼｯｸM-PRO" w:hint="eastAsia"/>
                <w:color w:val="000000" w:themeColor="text1"/>
                <w:kern w:val="0"/>
                <w:szCs w:val="21"/>
              </w:rPr>
              <w:t>2</w:t>
            </w:r>
            <w:r w:rsidRPr="00330ACB">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1</w:t>
            </w:r>
            <w:r w:rsidRPr="00330ACB">
              <w:rPr>
                <w:rFonts w:ascii="HG丸ｺﾞｼｯｸM-PRO" w:eastAsia="HG丸ｺﾞｼｯｸM-PRO" w:hAnsi="HG丸ｺﾞｼｯｸM-PRO"/>
                <w:color w:val="000000" w:themeColor="text1"/>
                <w:kern w:val="0"/>
                <w:szCs w:val="21"/>
              </w:rPr>
              <w:t>％</w:t>
            </w:r>
          </w:p>
        </w:tc>
        <w:tc>
          <w:tcPr>
            <w:tcW w:w="2976" w:type="dxa"/>
            <w:noWrap/>
          </w:tcPr>
          <w:p w14:paraId="743F3944" w14:textId="77777777" w:rsidR="008E3D8E" w:rsidRPr="00330ACB" w:rsidRDefault="008E3D8E" w:rsidP="00586A56">
            <w:pPr>
              <w:autoSpaceDE w:val="0"/>
              <w:autoSpaceDN w:val="0"/>
              <w:adjustRightInd w:val="0"/>
              <w:jc w:val="center"/>
              <w:rPr>
                <w:rFonts w:ascii="HG丸ｺﾞｼｯｸM-PRO" w:eastAsia="HG丸ｺﾞｼｯｸM-PRO" w:hAnsi="HG丸ｺﾞｼｯｸM-PRO"/>
                <w:color w:val="000000" w:themeColor="text1"/>
                <w:kern w:val="0"/>
                <w:szCs w:val="21"/>
              </w:rPr>
            </w:pPr>
            <w:r w:rsidRPr="00330ACB">
              <w:rPr>
                <w:rFonts w:ascii="HG丸ｺﾞｼｯｸM-PRO" w:eastAsia="HG丸ｺﾞｼｯｸM-PRO" w:hAnsi="HG丸ｺﾞｼｯｸM-PRO"/>
                <w:color w:val="000000" w:themeColor="text1"/>
                <w:kern w:val="0"/>
                <w:szCs w:val="21"/>
              </w:rPr>
              <w:t>33.3％</w:t>
            </w:r>
          </w:p>
        </w:tc>
      </w:tr>
    </w:tbl>
    <w:p w14:paraId="5C32D583" w14:textId="77777777" w:rsidR="001110E8" w:rsidRPr="00330ACB" w:rsidRDefault="001110E8" w:rsidP="0092382C">
      <w:pPr>
        <w:autoSpaceDE w:val="0"/>
        <w:autoSpaceDN w:val="0"/>
        <w:adjustRightInd w:val="0"/>
        <w:ind w:firstLineChars="3300" w:firstLine="5940"/>
        <w:jc w:val="left"/>
        <w:rPr>
          <w:rFonts w:ascii="游ゴシック" w:eastAsia="游ゴシック" w:hAnsi="游ゴシック"/>
          <w:color w:val="000000" w:themeColor="text1"/>
          <w:kern w:val="0"/>
          <w:sz w:val="18"/>
          <w:szCs w:val="18"/>
        </w:rPr>
      </w:pPr>
      <w:r w:rsidRPr="00330ACB">
        <w:rPr>
          <w:rFonts w:ascii="游ゴシック" w:eastAsia="游ゴシック" w:hAnsi="游ゴシック" w:hint="eastAsia"/>
          <w:color w:val="000000" w:themeColor="text1"/>
          <w:kern w:val="0"/>
          <w:sz w:val="18"/>
          <w:szCs w:val="18"/>
        </w:rPr>
        <w:t>（府新規措置児童ニーズ調査）</w:t>
      </w:r>
    </w:p>
    <w:p w14:paraId="2535E426" w14:textId="463E5685" w:rsidR="001110E8" w:rsidRPr="00330ACB" w:rsidRDefault="001110E8" w:rsidP="001110E8">
      <w:pPr>
        <w:autoSpaceDE w:val="0"/>
        <w:autoSpaceDN w:val="0"/>
        <w:adjustRightInd w:val="0"/>
        <w:ind w:firstLineChars="3100" w:firstLine="5580"/>
        <w:jc w:val="left"/>
        <w:rPr>
          <w:rFonts w:ascii="游ゴシック" w:eastAsia="游ゴシック" w:hAnsi="游ゴシック"/>
          <w:color w:val="000000" w:themeColor="text1"/>
          <w:kern w:val="0"/>
          <w:sz w:val="18"/>
          <w:szCs w:val="18"/>
        </w:rPr>
      </w:pPr>
    </w:p>
    <w:p w14:paraId="4B426FFB" w14:textId="73976106" w:rsidR="001110E8" w:rsidRDefault="001110E8" w:rsidP="001110E8">
      <w:pPr>
        <w:autoSpaceDE w:val="0"/>
        <w:autoSpaceDN w:val="0"/>
        <w:adjustRightInd w:val="0"/>
        <w:jc w:val="left"/>
        <w:rPr>
          <w:rFonts w:ascii="游ゴシック" w:eastAsia="游ゴシック" w:hAnsi="游ゴシック"/>
          <w:color w:val="FF0000"/>
          <w:kern w:val="0"/>
          <w:szCs w:val="21"/>
        </w:rPr>
      </w:pPr>
    </w:p>
    <w:p w14:paraId="11722017" w14:textId="77777777" w:rsidR="009D0FAB" w:rsidRPr="001356CE" w:rsidRDefault="009D0FAB" w:rsidP="001110E8">
      <w:pPr>
        <w:autoSpaceDE w:val="0"/>
        <w:autoSpaceDN w:val="0"/>
        <w:adjustRightInd w:val="0"/>
        <w:jc w:val="left"/>
        <w:rPr>
          <w:rFonts w:ascii="游ゴシック" w:eastAsia="游ゴシック" w:hAnsi="游ゴシック" w:hint="eastAsia"/>
          <w:color w:val="FF0000"/>
          <w:kern w:val="0"/>
          <w:szCs w:val="21"/>
        </w:rPr>
      </w:pPr>
    </w:p>
    <w:p w14:paraId="4002BA34" w14:textId="038E3C64" w:rsidR="001110E8" w:rsidRDefault="001110E8" w:rsidP="001110E8">
      <w:pPr>
        <w:autoSpaceDE w:val="0"/>
        <w:autoSpaceDN w:val="0"/>
        <w:adjustRightInd w:val="0"/>
        <w:jc w:val="left"/>
        <w:rPr>
          <w:rFonts w:ascii="游ゴシック" w:eastAsia="游ゴシック" w:hAnsi="游ゴシック"/>
          <w:color w:val="FF0000"/>
          <w:kern w:val="0"/>
          <w:szCs w:val="21"/>
        </w:rPr>
      </w:pPr>
    </w:p>
    <w:p w14:paraId="43AE3EF9" w14:textId="38D93CDC" w:rsidR="001110E8" w:rsidRPr="008E3D8E" w:rsidRDefault="00386735" w:rsidP="001110E8">
      <w:pPr>
        <w:autoSpaceDE w:val="0"/>
        <w:autoSpaceDN w:val="0"/>
        <w:adjustRightInd w:val="0"/>
        <w:jc w:val="left"/>
        <w:rPr>
          <w:rFonts w:ascii="游ゴシック" w:eastAsia="游ゴシック" w:hAnsi="游ゴシック"/>
          <w:color w:val="FF0000"/>
          <w:kern w:val="0"/>
          <w:szCs w:val="21"/>
        </w:rPr>
      </w:pPr>
      <w:r w:rsidRPr="00330ACB">
        <w:rPr>
          <w:rFonts w:ascii="游ゴシック" w:eastAsia="游ゴシック" w:hAnsi="游ゴシック"/>
          <w:noProof/>
          <w:color w:val="000000" w:themeColor="text1"/>
          <w:kern w:val="0"/>
          <w:szCs w:val="21"/>
        </w:rPr>
        <mc:AlternateContent>
          <mc:Choice Requires="wps">
            <w:drawing>
              <wp:anchor distT="0" distB="0" distL="114300" distR="114300" simplePos="0" relativeHeight="251659264" behindDoc="0" locked="0" layoutInCell="1" allowOverlap="1" wp14:anchorId="41F34DB1" wp14:editId="010087D0">
                <wp:simplePos x="0" y="0"/>
                <wp:positionH relativeFrom="margin">
                  <wp:align>left</wp:align>
                </wp:positionH>
                <wp:positionV relativeFrom="paragraph">
                  <wp:posOffset>225425</wp:posOffset>
                </wp:positionV>
                <wp:extent cx="5890260" cy="3302000"/>
                <wp:effectExtent l="0" t="0" r="15240" b="12700"/>
                <wp:wrapNone/>
                <wp:docPr id="10" name="四角形: 角を丸くする 10"/>
                <wp:cNvGraphicFramePr/>
                <a:graphic xmlns:a="http://schemas.openxmlformats.org/drawingml/2006/main">
                  <a:graphicData uri="http://schemas.microsoft.com/office/word/2010/wordprocessingShape">
                    <wps:wsp>
                      <wps:cNvSpPr/>
                      <wps:spPr>
                        <a:xfrm>
                          <a:off x="0" y="0"/>
                          <a:ext cx="5890260" cy="3302000"/>
                        </a:xfrm>
                        <a:prstGeom prst="roundRect">
                          <a:avLst>
                            <a:gd name="adj" fmla="val 1014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8AF3BB" w14:textId="08C4A178" w:rsidR="001110E8" w:rsidRPr="001356CE" w:rsidRDefault="001110E8" w:rsidP="001110E8">
                            <w:pPr>
                              <w:ind w:firstLineChars="100" w:firstLine="210"/>
                              <w:jc w:val="left"/>
                              <w:rPr>
                                <w:rFonts w:ascii="HG丸ｺﾞｼｯｸM-PRO" w:eastAsia="HG丸ｺﾞｼｯｸM-PRO" w:hAnsi="HG丸ｺﾞｼｯｸM-PRO"/>
                                <w:color w:val="000000" w:themeColor="text1"/>
                              </w:rPr>
                            </w:pPr>
                            <w:r w:rsidRPr="001356CE">
                              <w:rPr>
                                <w:rFonts w:ascii="HG丸ｺﾞｼｯｸM-PRO" w:eastAsia="HG丸ｺﾞｼｯｸM-PRO" w:hAnsi="HG丸ｺﾞｼｯｸM-PRO" w:hint="eastAsia"/>
                                <w:color w:val="000000" w:themeColor="text1"/>
                              </w:rPr>
                              <w:t>上記のとおり、大阪府において社会的養護を必要とする子どもは、虐待経験を有する者が多いほか、</w:t>
                            </w:r>
                            <w:r w:rsidR="00540B97" w:rsidRPr="00540B97">
                              <w:rPr>
                                <w:rFonts w:ascii="HG丸ｺﾞｼｯｸM-PRO" w:eastAsia="HG丸ｺﾞｼｯｸM-PRO" w:hAnsi="HG丸ｺﾞｼｯｸM-PRO" w:hint="eastAsia"/>
                                <w:color w:val="000000" w:themeColor="text1"/>
                              </w:rPr>
                              <w:t>愛着障がい、トラウマに起因する行動・症状や家庭環境への拒否等、特別な支援が必要とな</w:t>
                            </w:r>
                            <w:r w:rsidR="00540B97" w:rsidRPr="001356CE">
                              <w:rPr>
                                <w:rFonts w:ascii="HG丸ｺﾞｼｯｸM-PRO" w:eastAsia="HG丸ｺﾞｼｯｸM-PRO" w:hAnsi="HG丸ｺﾞｼｯｸM-PRO" w:hint="eastAsia"/>
                                <w:color w:val="000000" w:themeColor="text1"/>
                              </w:rPr>
                              <w:t>る状態像の者も多い。</w:t>
                            </w:r>
                          </w:p>
                          <w:p w14:paraId="6FBC2043" w14:textId="6C1DD79C" w:rsidR="00FF1665" w:rsidRDefault="00640093" w:rsidP="001110E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府における子どものケアニーズの実情を踏まえると、</w:t>
                            </w:r>
                            <w:r w:rsidR="001110E8" w:rsidRPr="001356CE">
                              <w:rPr>
                                <w:rFonts w:ascii="HG丸ｺﾞｼｯｸM-PRO" w:eastAsia="HG丸ｺﾞｼｯｸM-PRO" w:hAnsi="HG丸ｺﾞｼｯｸM-PRO" w:hint="eastAsia"/>
                                <w:color w:val="000000" w:themeColor="text1"/>
                              </w:rPr>
                              <w:t>里親には、一定以上</w:t>
                            </w:r>
                            <w:r w:rsidR="001110E8">
                              <w:rPr>
                                <w:rFonts w:ascii="HG丸ｺﾞｼｯｸM-PRO" w:eastAsia="HG丸ｺﾞｼｯｸM-PRO" w:hAnsi="HG丸ｺﾞｼｯｸM-PRO" w:hint="eastAsia"/>
                                <w:color w:val="000000" w:themeColor="text1"/>
                              </w:rPr>
                              <w:t>の養育スキルがあるか、その獲得が見込まれる</w:t>
                            </w:r>
                            <w:r w:rsidR="00FF1665">
                              <w:rPr>
                                <w:rFonts w:ascii="HG丸ｺﾞｼｯｸM-PRO" w:eastAsia="HG丸ｺﾞｼｯｸM-PRO" w:hAnsi="HG丸ｺﾞｼｯｸM-PRO" w:hint="eastAsia"/>
                                <w:color w:val="000000" w:themeColor="text1"/>
                              </w:rPr>
                              <w:t>か等</w:t>
                            </w:r>
                            <w:r w:rsidR="001110E8">
                              <w:rPr>
                                <w:rFonts w:ascii="HG丸ｺﾞｼｯｸM-PRO" w:eastAsia="HG丸ｺﾞｼｯｸM-PRO" w:hAnsi="HG丸ｺﾞｼｯｸM-PRO" w:hint="eastAsia"/>
                                <w:color w:val="000000" w:themeColor="text1"/>
                              </w:rPr>
                              <w:t>、</w:t>
                            </w:r>
                            <w:r w:rsidR="001110E8" w:rsidRPr="001356CE">
                              <w:rPr>
                                <w:rFonts w:ascii="HG丸ｺﾞｼｯｸM-PRO" w:eastAsia="HG丸ｺﾞｼｯｸM-PRO" w:hAnsi="HG丸ｺﾞｼｯｸM-PRO" w:hint="eastAsia"/>
                                <w:color w:val="000000" w:themeColor="text1"/>
                              </w:rPr>
                              <w:t>登録にあたって慎重な判断が必要とされる</w:t>
                            </w:r>
                            <w:r w:rsidR="0011470D">
                              <w:rPr>
                                <w:rFonts w:ascii="HG丸ｺﾞｼｯｸM-PRO" w:eastAsia="HG丸ｺﾞｼｯｸM-PRO" w:hAnsi="HG丸ｺﾞｼｯｸM-PRO" w:hint="eastAsia"/>
                                <w:color w:val="000000" w:themeColor="text1"/>
                              </w:rPr>
                              <w:t>。</w:t>
                            </w:r>
                          </w:p>
                          <w:p w14:paraId="6EB54797" w14:textId="307DC154" w:rsidR="001110E8" w:rsidRPr="001356CE" w:rsidRDefault="00FF1665" w:rsidP="001110E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こうした背景を踏まえ、</w:t>
                            </w:r>
                            <w:r w:rsidR="001110E8" w:rsidRPr="001356CE">
                              <w:rPr>
                                <w:rFonts w:ascii="HG丸ｺﾞｼｯｸM-PRO" w:eastAsia="HG丸ｺﾞｼｯｸM-PRO" w:hAnsi="HG丸ｺﾞｼｯｸM-PRO" w:hint="eastAsia"/>
                                <w:color w:val="000000" w:themeColor="text1"/>
                              </w:rPr>
                              <w:t>全</w:t>
                            </w:r>
                            <w:r w:rsidR="00640093">
                              <w:rPr>
                                <w:rFonts w:ascii="HG丸ｺﾞｼｯｸM-PRO" w:eastAsia="HG丸ｺﾞｼｯｸM-PRO" w:hAnsi="HG丸ｺﾞｼｯｸM-PRO" w:hint="eastAsia"/>
                                <w:color w:val="000000" w:themeColor="text1"/>
                              </w:rPr>
                              <w:t>子ども家庭センター</w:t>
                            </w:r>
                            <w:r w:rsidR="001110E8" w:rsidRPr="001356CE">
                              <w:rPr>
                                <w:rFonts w:ascii="HG丸ｺﾞｼｯｸM-PRO" w:eastAsia="HG丸ｺﾞｼｯｸM-PRO" w:hAnsi="HG丸ｺﾞｼｯｸM-PRO" w:hint="eastAsia"/>
                                <w:color w:val="000000" w:themeColor="text1"/>
                              </w:rPr>
                              <w:t>管内で</w:t>
                            </w:r>
                            <w:r w:rsidR="001110E8" w:rsidRPr="001356CE">
                              <w:rPr>
                                <w:rFonts w:ascii="HG丸ｺﾞｼｯｸM-PRO" w:eastAsia="HG丸ｺﾞｼｯｸM-PRO" w:hAnsi="HG丸ｺﾞｼｯｸM-PRO"/>
                                <w:color w:val="000000" w:themeColor="text1"/>
                              </w:rPr>
                              <w:t>A</w:t>
                            </w:r>
                            <w:r w:rsidR="001110E8" w:rsidRPr="001356CE">
                              <w:rPr>
                                <w:rFonts w:ascii="HG丸ｺﾞｼｯｸM-PRO" w:eastAsia="HG丸ｺﾞｼｯｸM-PRO" w:hAnsi="HG丸ｺﾞｼｯｸM-PRO" w:hint="eastAsia"/>
                                <w:color w:val="000000" w:themeColor="text1"/>
                              </w:rPr>
                              <w:t>・</w:t>
                            </w:r>
                            <w:r w:rsidR="001110E8" w:rsidRPr="001356CE">
                              <w:rPr>
                                <w:rFonts w:ascii="HG丸ｺﾞｼｯｸM-PRO" w:eastAsia="HG丸ｺﾞｼｯｸM-PRO" w:hAnsi="HG丸ｺﾞｼｯｸM-PRO"/>
                                <w:color w:val="000000" w:themeColor="text1"/>
                              </w:rPr>
                              <w:t>B型フォスタリング機関の</w:t>
                            </w:r>
                            <w:r w:rsidR="001110E8" w:rsidRPr="001356CE">
                              <w:rPr>
                                <w:rFonts w:ascii="HG丸ｺﾞｼｯｸM-PRO" w:eastAsia="HG丸ｺﾞｼｯｸM-PRO" w:hAnsi="HG丸ｺﾞｼｯｸM-PRO" w:hint="eastAsia"/>
                                <w:color w:val="000000" w:themeColor="text1"/>
                              </w:rPr>
                              <w:t>整備、全子ども家庭センター</w:t>
                            </w:r>
                            <w:r>
                              <w:rPr>
                                <w:rFonts w:ascii="HG丸ｺﾞｼｯｸM-PRO" w:eastAsia="HG丸ｺﾞｼｯｸM-PRO" w:hAnsi="HG丸ｺﾞｼｯｸM-PRO" w:hint="eastAsia"/>
                                <w:color w:val="000000" w:themeColor="text1"/>
                              </w:rPr>
                              <w:t>への</w:t>
                            </w:r>
                            <w:r w:rsidR="001110E8" w:rsidRPr="001356CE">
                              <w:rPr>
                                <w:rFonts w:ascii="HG丸ｺﾞｼｯｸM-PRO" w:eastAsia="HG丸ｺﾞｼｯｸM-PRO" w:hAnsi="HG丸ｺﾞｼｯｸM-PRO" w:hint="eastAsia"/>
                                <w:color w:val="000000" w:themeColor="text1"/>
                              </w:rPr>
                              <w:t>家庭移行</w:t>
                            </w:r>
                            <w:r w:rsidR="00640093">
                              <w:rPr>
                                <w:rFonts w:ascii="HG丸ｺﾞｼｯｸM-PRO" w:eastAsia="HG丸ｺﾞｼｯｸM-PRO" w:hAnsi="HG丸ｺﾞｼｯｸM-PRO" w:hint="eastAsia"/>
                                <w:color w:val="000000" w:themeColor="text1"/>
                              </w:rPr>
                              <w:t>推進</w:t>
                            </w:r>
                            <w:r w:rsidR="001110E8" w:rsidRPr="001356CE">
                              <w:rPr>
                                <w:rFonts w:ascii="HG丸ｺﾞｼｯｸM-PRO" w:eastAsia="HG丸ｺﾞｼｯｸM-PRO" w:hAnsi="HG丸ｺﾞｼｯｸM-PRO" w:hint="eastAsia"/>
                                <w:color w:val="000000" w:themeColor="text1"/>
                              </w:rPr>
                              <w:t>チーム</w:t>
                            </w:r>
                            <w:r w:rsidR="00640093">
                              <w:rPr>
                                <w:rFonts w:ascii="HG丸ｺﾞｼｯｸM-PRO" w:eastAsia="HG丸ｺﾞｼｯｸM-PRO" w:hAnsi="HG丸ｺﾞｼｯｸM-PRO" w:hint="eastAsia"/>
                                <w:color w:val="000000" w:themeColor="text1"/>
                              </w:rPr>
                              <w:t>の</w:t>
                            </w:r>
                            <w:r w:rsidR="001110E8" w:rsidRPr="001356CE">
                              <w:rPr>
                                <w:rFonts w:ascii="HG丸ｺﾞｼｯｸM-PRO" w:eastAsia="HG丸ｺﾞｼｯｸM-PRO" w:hAnsi="HG丸ｺﾞｼｯｸM-PRO" w:hint="eastAsia"/>
                                <w:color w:val="000000" w:themeColor="text1"/>
                              </w:rPr>
                              <w:t>配備等</w:t>
                            </w:r>
                            <w:r>
                              <w:rPr>
                                <w:rFonts w:ascii="HG丸ｺﾞｼｯｸM-PRO" w:eastAsia="HG丸ｺﾞｼｯｸM-PRO" w:hAnsi="HG丸ｺﾞｼｯｸM-PRO" w:hint="eastAsia"/>
                                <w:color w:val="000000" w:themeColor="text1"/>
                              </w:rPr>
                              <w:t>、</w:t>
                            </w:r>
                            <w:r w:rsidR="001110E8" w:rsidRPr="001356CE">
                              <w:rPr>
                                <w:rFonts w:ascii="HG丸ｺﾞｼｯｸM-PRO" w:eastAsia="HG丸ｺﾞｼｯｸM-PRO" w:hAnsi="HG丸ｺﾞｼｯｸM-PRO" w:hint="eastAsia"/>
                                <w:color w:val="000000" w:themeColor="text1"/>
                              </w:rPr>
                              <w:t>体制</w:t>
                            </w:r>
                            <w:r w:rsidR="001110E8">
                              <w:rPr>
                                <w:rFonts w:ascii="HG丸ｺﾞｼｯｸM-PRO" w:eastAsia="HG丸ｺﾞｼｯｸM-PRO" w:hAnsi="HG丸ｺﾞｼｯｸM-PRO" w:hint="eastAsia"/>
                                <w:color w:val="000000" w:themeColor="text1"/>
                              </w:rPr>
                              <w:t>整備</w:t>
                            </w:r>
                            <w:r w:rsidR="00640093">
                              <w:rPr>
                                <w:rFonts w:ascii="HG丸ｺﾞｼｯｸM-PRO" w:eastAsia="HG丸ｺﾞｼｯｸM-PRO" w:hAnsi="HG丸ｺﾞｼｯｸM-PRO" w:hint="eastAsia"/>
                                <w:color w:val="000000" w:themeColor="text1"/>
                              </w:rPr>
                              <w:t>を進めてきた</w:t>
                            </w:r>
                            <w:r w:rsidR="001110E8" w:rsidRPr="001356CE">
                              <w:rPr>
                                <w:rFonts w:ascii="HG丸ｺﾞｼｯｸM-PRO" w:eastAsia="HG丸ｺﾞｼｯｸM-PRO" w:hAnsi="HG丸ｺﾞｼｯｸM-PRO" w:hint="eastAsia"/>
                                <w:color w:val="000000" w:themeColor="text1"/>
                              </w:rPr>
                              <w:t>にも関わらず、登録数が伸び悩</w:t>
                            </w:r>
                            <w:r w:rsidR="001110E8">
                              <w:rPr>
                                <w:rFonts w:ascii="HG丸ｺﾞｼｯｸM-PRO" w:eastAsia="HG丸ｺﾞｼｯｸM-PRO" w:hAnsi="HG丸ｺﾞｼｯｸM-PRO" w:hint="eastAsia"/>
                                <w:color w:val="000000" w:themeColor="text1"/>
                              </w:rPr>
                              <w:t>む現状にある。</w:t>
                            </w:r>
                          </w:p>
                          <w:p w14:paraId="3B885308" w14:textId="77777777" w:rsidR="001110E8" w:rsidRPr="001356CE" w:rsidRDefault="001110E8" w:rsidP="001110E8">
                            <w:pPr>
                              <w:ind w:firstLineChars="100" w:firstLine="210"/>
                              <w:jc w:val="left"/>
                              <w:rPr>
                                <w:rFonts w:ascii="HG丸ｺﾞｼｯｸM-PRO" w:eastAsia="HG丸ｺﾞｼｯｸM-PRO" w:hAnsi="HG丸ｺﾞｼｯｸM-PRO"/>
                                <w:color w:val="000000" w:themeColor="text1"/>
                              </w:rPr>
                            </w:pPr>
                            <w:r w:rsidRPr="001356CE">
                              <w:rPr>
                                <w:rFonts w:ascii="HG丸ｺﾞｼｯｸM-PRO" w:eastAsia="HG丸ｺﾞｼｯｸM-PRO" w:hAnsi="HG丸ｺﾞｼｯｸM-PRO" w:hint="eastAsia"/>
                                <w:color w:val="000000" w:themeColor="text1"/>
                              </w:rPr>
                              <w:t>また、登録された里親であっても、委託をするにあたっては、子どもの最善の利益の観点から丁寧なマッチング</w:t>
                            </w:r>
                            <w:r>
                              <w:rPr>
                                <w:rFonts w:ascii="HG丸ｺﾞｼｯｸM-PRO" w:eastAsia="HG丸ｺﾞｼｯｸM-PRO" w:hAnsi="HG丸ｺﾞｼｯｸM-PRO" w:hint="eastAsia"/>
                                <w:color w:val="000000" w:themeColor="text1"/>
                              </w:rPr>
                              <w:t>や、委託</w:t>
                            </w:r>
                            <w:r w:rsidRPr="001356CE">
                              <w:rPr>
                                <w:rFonts w:ascii="HG丸ｺﾞｼｯｸM-PRO" w:eastAsia="HG丸ｺﾞｼｯｸM-PRO" w:hAnsi="HG丸ｺﾞｼｯｸM-PRO" w:hint="eastAsia"/>
                                <w:color w:val="000000" w:themeColor="text1"/>
                              </w:rPr>
                              <w:t>後支援</w:t>
                            </w:r>
                            <w:r>
                              <w:rPr>
                                <w:rFonts w:ascii="HG丸ｺﾞｼｯｸM-PRO" w:eastAsia="HG丸ｺﾞｼｯｸM-PRO" w:hAnsi="HG丸ｺﾞｼｯｸM-PRO" w:hint="eastAsia"/>
                                <w:color w:val="000000" w:themeColor="text1"/>
                              </w:rPr>
                              <w:t>の</w:t>
                            </w:r>
                            <w:r w:rsidRPr="001356CE">
                              <w:rPr>
                                <w:rFonts w:ascii="HG丸ｺﾞｼｯｸM-PRO" w:eastAsia="HG丸ｺﾞｼｯｸM-PRO" w:hAnsi="HG丸ｺﾞｼｯｸM-PRO" w:hint="eastAsia"/>
                                <w:color w:val="000000" w:themeColor="text1"/>
                              </w:rPr>
                              <w:t>必要がある中で、委託率についても計画目標値に届</w:t>
                            </w:r>
                            <w:r>
                              <w:rPr>
                                <w:rFonts w:ascii="HG丸ｺﾞｼｯｸM-PRO" w:eastAsia="HG丸ｺﾞｼｯｸM-PRO" w:hAnsi="HG丸ｺﾞｼｯｸM-PRO" w:hint="eastAsia"/>
                                <w:color w:val="000000" w:themeColor="text1"/>
                              </w:rPr>
                              <w:t>かない見込み</w:t>
                            </w:r>
                            <w:r w:rsidRPr="001356CE">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34DB1" id="四角形: 角を丸くする 10" o:spid="_x0000_s1026" style="position:absolute;margin-left:0;margin-top:17.75pt;width:463.8pt;height:2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" filled="f" strokecolor="#1f3763 [1604]" strokeweight="1pt">
                <v:stroke joinstyle="miter"/>
                <v:textbox>
                  <w:txbxContent>
                    <w:p w14:paraId="758AF3BB" w14:textId="08C4A178" w:rsidR="001110E8" w:rsidRPr="001356CE" w:rsidRDefault="001110E8" w:rsidP="001110E8">
                      <w:pPr>
                        <w:ind w:firstLineChars="100" w:firstLine="210"/>
                        <w:jc w:val="left"/>
                        <w:rPr>
                          <w:rFonts w:ascii="HG丸ｺﾞｼｯｸM-PRO" w:eastAsia="HG丸ｺﾞｼｯｸM-PRO" w:hAnsi="HG丸ｺﾞｼｯｸM-PRO"/>
                          <w:color w:val="000000" w:themeColor="text1"/>
                        </w:rPr>
                      </w:pPr>
                      <w:r w:rsidRPr="001356CE">
                        <w:rPr>
                          <w:rFonts w:ascii="HG丸ｺﾞｼｯｸM-PRO" w:eastAsia="HG丸ｺﾞｼｯｸM-PRO" w:hAnsi="HG丸ｺﾞｼｯｸM-PRO" w:hint="eastAsia"/>
                          <w:color w:val="000000" w:themeColor="text1"/>
                        </w:rPr>
                        <w:t>上記のとおり、大阪府において社会的養護を必要とする子どもは、虐待経験を有する者が多いほか、</w:t>
                      </w:r>
                      <w:r w:rsidR="00540B97" w:rsidRPr="00540B97">
                        <w:rPr>
                          <w:rFonts w:ascii="HG丸ｺﾞｼｯｸM-PRO" w:eastAsia="HG丸ｺﾞｼｯｸM-PRO" w:hAnsi="HG丸ｺﾞｼｯｸM-PRO" w:hint="eastAsia"/>
                          <w:color w:val="000000" w:themeColor="text1"/>
                        </w:rPr>
                        <w:t>愛着障がい、トラウマに起因する行動・症状や家庭環境への拒否等、特別な支援が必要とな</w:t>
                      </w:r>
                      <w:r w:rsidR="00540B97" w:rsidRPr="001356CE">
                        <w:rPr>
                          <w:rFonts w:ascii="HG丸ｺﾞｼｯｸM-PRO" w:eastAsia="HG丸ｺﾞｼｯｸM-PRO" w:hAnsi="HG丸ｺﾞｼｯｸM-PRO" w:hint="eastAsia"/>
                          <w:color w:val="000000" w:themeColor="text1"/>
                        </w:rPr>
                        <w:t>る状態像の者も多い。</w:t>
                      </w:r>
                    </w:p>
                    <w:p w14:paraId="6FBC2043" w14:textId="6C1DD79C" w:rsidR="00FF1665" w:rsidRDefault="00640093" w:rsidP="001110E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府における子どものケアニーズの実情を踏まえると、</w:t>
                      </w:r>
                      <w:r w:rsidR="001110E8" w:rsidRPr="001356CE">
                        <w:rPr>
                          <w:rFonts w:ascii="HG丸ｺﾞｼｯｸM-PRO" w:eastAsia="HG丸ｺﾞｼｯｸM-PRO" w:hAnsi="HG丸ｺﾞｼｯｸM-PRO" w:hint="eastAsia"/>
                          <w:color w:val="000000" w:themeColor="text1"/>
                        </w:rPr>
                        <w:t>里親には、一定以上</w:t>
                      </w:r>
                      <w:r w:rsidR="001110E8">
                        <w:rPr>
                          <w:rFonts w:ascii="HG丸ｺﾞｼｯｸM-PRO" w:eastAsia="HG丸ｺﾞｼｯｸM-PRO" w:hAnsi="HG丸ｺﾞｼｯｸM-PRO" w:hint="eastAsia"/>
                          <w:color w:val="000000" w:themeColor="text1"/>
                        </w:rPr>
                        <w:t>の養育スキルがあるか、その獲得が見込まれる</w:t>
                      </w:r>
                      <w:r w:rsidR="00FF1665">
                        <w:rPr>
                          <w:rFonts w:ascii="HG丸ｺﾞｼｯｸM-PRO" w:eastAsia="HG丸ｺﾞｼｯｸM-PRO" w:hAnsi="HG丸ｺﾞｼｯｸM-PRO" w:hint="eastAsia"/>
                          <w:color w:val="000000" w:themeColor="text1"/>
                        </w:rPr>
                        <w:t>か等</w:t>
                      </w:r>
                      <w:r w:rsidR="001110E8">
                        <w:rPr>
                          <w:rFonts w:ascii="HG丸ｺﾞｼｯｸM-PRO" w:eastAsia="HG丸ｺﾞｼｯｸM-PRO" w:hAnsi="HG丸ｺﾞｼｯｸM-PRO" w:hint="eastAsia"/>
                          <w:color w:val="000000" w:themeColor="text1"/>
                        </w:rPr>
                        <w:t>、</w:t>
                      </w:r>
                      <w:r w:rsidR="001110E8" w:rsidRPr="001356CE">
                        <w:rPr>
                          <w:rFonts w:ascii="HG丸ｺﾞｼｯｸM-PRO" w:eastAsia="HG丸ｺﾞｼｯｸM-PRO" w:hAnsi="HG丸ｺﾞｼｯｸM-PRO" w:hint="eastAsia"/>
                          <w:color w:val="000000" w:themeColor="text1"/>
                        </w:rPr>
                        <w:t>登録にあたって慎重な判断が必要とされる</w:t>
                      </w:r>
                      <w:r w:rsidR="0011470D">
                        <w:rPr>
                          <w:rFonts w:ascii="HG丸ｺﾞｼｯｸM-PRO" w:eastAsia="HG丸ｺﾞｼｯｸM-PRO" w:hAnsi="HG丸ｺﾞｼｯｸM-PRO" w:hint="eastAsia"/>
                          <w:color w:val="000000" w:themeColor="text1"/>
                        </w:rPr>
                        <w:t>。</w:t>
                      </w:r>
                    </w:p>
                    <w:p w14:paraId="6EB54797" w14:textId="307DC154" w:rsidR="001110E8" w:rsidRPr="001356CE" w:rsidRDefault="00FF1665" w:rsidP="001110E8">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こうした背景を踏まえ、</w:t>
                      </w:r>
                      <w:r w:rsidR="001110E8" w:rsidRPr="001356CE">
                        <w:rPr>
                          <w:rFonts w:ascii="HG丸ｺﾞｼｯｸM-PRO" w:eastAsia="HG丸ｺﾞｼｯｸM-PRO" w:hAnsi="HG丸ｺﾞｼｯｸM-PRO" w:hint="eastAsia"/>
                          <w:color w:val="000000" w:themeColor="text1"/>
                        </w:rPr>
                        <w:t>全</w:t>
                      </w:r>
                      <w:r w:rsidR="00640093">
                        <w:rPr>
                          <w:rFonts w:ascii="HG丸ｺﾞｼｯｸM-PRO" w:eastAsia="HG丸ｺﾞｼｯｸM-PRO" w:hAnsi="HG丸ｺﾞｼｯｸM-PRO" w:hint="eastAsia"/>
                          <w:color w:val="000000" w:themeColor="text1"/>
                        </w:rPr>
                        <w:t>子ども家庭センター</w:t>
                      </w:r>
                      <w:r w:rsidR="001110E8" w:rsidRPr="001356CE">
                        <w:rPr>
                          <w:rFonts w:ascii="HG丸ｺﾞｼｯｸM-PRO" w:eastAsia="HG丸ｺﾞｼｯｸM-PRO" w:hAnsi="HG丸ｺﾞｼｯｸM-PRO" w:hint="eastAsia"/>
                          <w:color w:val="000000" w:themeColor="text1"/>
                        </w:rPr>
                        <w:t>管内で</w:t>
                      </w:r>
                      <w:r w:rsidR="001110E8" w:rsidRPr="001356CE">
                        <w:rPr>
                          <w:rFonts w:ascii="HG丸ｺﾞｼｯｸM-PRO" w:eastAsia="HG丸ｺﾞｼｯｸM-PRO" w:hAnsi="HG丸ｺﾞｼｯｸM-PRO"/>
                          <w:color w:val="000000" w:themeColor="text1"/>
                        </w:rPr>
                        <w:t>A</w:t>
                      </w:r>
                      <w:r w:rsidR="001110E8" w:rsidRPr="001356CE">
                        <w:rPr>
                          <w:rFonts w:ascii="HG丸ｺﾞｼｯｸM-PRO" w:eastAsia="HG丸ｺﾞｼｯｸM-PRO" w:hAnsi="HG丸ｺﾞｼｯｸM-PRO" w:hint="eastAsia"/>
                          <w:color w:val="000000" w:themeColor="text1"/>
                        </w:rPr>
                        <w:t>・</w:t>
                      </w:r>
                      <w:r w:rsidR="001110E8" w:rsidRPr="001356CE">
                        <w:rPr>
                          <w:rFonts w:ascii="HG丸ｺﾞｼｯｸM-PRO" w:eastAsia="HG丸ｺﾞｼｯｸM-PRO" w:hAnsi="HG丸ｺﾞｼｯｸM-PRO"/>
                          <w:color w:val="000000" w:themeColor="text1"/>
                        </w:rPr>
                        <w:t>B型フォスタリング機関の</w:t>
                      </w:r>
                      <w:r w:rsidR="001110E8" w:rsidRPr="001356CE">
                        <w:rPr>
                          <w:rFonts w:ascii="HG丸ｺﾞｼｯｸM-PRO" w:eastAsia="HG丸ｺﾞｼｯｸM-PRO" w:hAnsi="HG丸ｺﾞｼｯｸM-PRO" w:hint="eastAsia"/>
                          <w:color w:val="000000" w:themeColor="text1"/>
                        </w:rPr>
                        <w:t>整備、全子ども家庭センター</w:t>
                      </w:r>
                      <w:r>
                        <w:rPr>
                          <w:rFonts w:ascii="HG丸ｺﾞｼｯｸM-PRO" w:eastAsia="HG丸ｺﾞｼｯｸM-PRO" w:hAnsi="HG丸ｺﾞｼｯｸM-PRO" w:hint="eastAsia"/>
                          <w:color w:val="000000" w:themeColor="text1"/>
                        </w:rPr>
                        <w:t>への</w:t>
                      </w:r>
                      <w:r w:rsidR="001110E8" w:rsidRPr="001356CE">
                        <w:rPr>
                          <w:rFonts w:ascii="HG丸ｺﾞｼｯｸM-PRO" w:eastAsia="HG丸ｺﾞｼｯｸM-PRO" w:hAnsi="HG丸ｺﾞｼｯｸM-PRO" w:hint="eastAsia"/>
                          <w:color w:val="000000" w:themeColor="text1"/>
                        </w:rPr>
                        <w:t>家庭移行</w:t>
                      </w:r>
                      <w:r w:rsidR="00640093">
                        <w:rPr>
                          <w:rFonts w:ascii="HG丸ｺﾞｼｯｸM-PRO" w:eastAsia="HG丸ｺﾞｼｯｸM-PRO" w:hAnsi="HG丸ｺﾞｼｯｸM-PRO" w:hint="eastAsia"/>
                          <w:color w:val="000000" w:themeColor="text1"/>
                        </w:rPr>
                        <w:t>推進</w:t>
                      </w:r>
                      <w:r w:rsidR="001110E8" w:rsidRPr="001356CE">
                        <w:rPr>
                          <w:rFonts w:ascii="HG丸ｺﾞｼｯｸM-PRO" w:eastAsia="HG丸ｺﾞｼｯｸM-PRO" w:hAnsi="HG丸ｺﾞｼｯｸM-PRO" w:hint="eastAsia"/>
                          <w:color w:val="000000" w:themeColor="text1"/>
                        </w:rPr>
                        <w:t>チーム</w:t>
                      </w:r>
                      <w:r w:rsidR="00640093">
                        <w:rPr>
                          <w:rFonts w:ascii="HG丸ｺﾞｼｯｸM-PRO" w:eastAsia="HG丸ｺﾞｼｯｸM-PRO" w:hAnsi="HG丸ｺﾞｼｯｸM-PRO" w:hint="eastAsia"/>
                          <w:color w:val="000000" w:themeColor="text1"/>
                        </w:rPr>
                        <w:t>の</w:t>
                      </w:r>
                      <w:r w:rsidR="001110E8" w:rsidRPr="001356CE">
                        <w:rPr>
                          <w:rFonts w:ascii="HG丸ｺﾞｼｯｸM-PRO" w:eastAsia="HG丸ｺﾞｼｯｸM-PRO" w:hAnsi="HG丸ｺﾞｼｯｸM-PRO" w:hint="eastAsia"/>
                          <w:color w:val="000000" w:themeColor="text1"/>
                        </w:rPr>
                        <w:t>配備等</w:t>
                      </w:r>
                      <w:r>
                        <w:rPr>
                          <w:rFonts w:ascii="HG丸ｺﾞｼｯｸM-PRO" w:eastAsia="HG丸ｺﾞｼｯｸM-PRO" w:hAnsi="HG丸ｺﾞｼｯｸM-PRO" w:hint="eastAsia"/>
                          <w:color w:val="000000" w:themeColor="text1"/>
                        </w:rPr>
                        <w:t>、</w:t>
                      </w:r>
                      <w:r w:rsidR="001110E8" w:rsidRPr="001356CE">
                        <w:rPr>
                          <w:rFonts w:ascii="HG丸ｺﾞｼｯｸM-PRO" w:eastAsia="HG丸ｺﾞｼｯｸM-PRO" w:hAnsi="HG丸ｺﾞｼｯｸM-PRO" w:hint="eastAsia"/>
                          <w:color w:val="000000" w:themeColor="text1"/>
                        </w:rPr>
                        <w:t>体制</w:t>
                      </w:r>
                      <w:r w:rsidR="001110E8">
                        <w:rPr>
                          <w:rFonts w:ascii="HG丸ｺﾞｼｯｸM-PRO" w:eastAsia="HG丸ｺﾞｼｯｸM-PRO" w:hAnsi="HG丸ｺﾞｼｯｸM-PRO" w:hint="eastAsia"/>
                          <w:color w:val="000000" w:themeColor="text1"/>
                        </w:rPr>
                        <w:t>整備</w:t>
                      </w:r>
                      <w:r w:rsidR="00640093">
                        <w:rPr>
                          <w:rFonts w:ascii="HG丸ｺﾞｼｯｸM-PRO" w:eastAsia="HG丸ｺﾞｼｯｸM-PRO" w:hAnsi="HG丸ｺﾞｼｯｸM-PRO" w:hint="eastAsia"/>
                          <w:color w:val="000000" w:themeColor="text1"/>
                        </w:rPr>
                        <w:t>を進めてきた</w:t>
                      </w:r>
                      <w:r w:rsidR="001110E8" w:rsidRPr="001356CE">
                        <w:rPr>
                          <w:rFonts w:ascii="HG丸ｺﾞｼｯｸM-PRO" w:eastAsia="HG丸ｺﾞｼｯｸM-PRO" w:hAnsi="HG丸ｺﾞｼｯｸM-PRO" w:hint="eastAsia"/>
                          <w:color w:val="000000" w:themeColor="text1"/>
                        </w:rPr>
                        <w:t>にも関わらず、登録数が伸び悩</w:t>
                      </w:r>
                      <w:r w:rsidR="001110E8">
                        <w:rPr>
                          <w:rFonts w:ascii="HG丸ｺﾞｼｯｸM-PRO" w:eastAsia="HG丸ｺﾞｼｯｸM-PRO" w:hAnsi="HG丸ｺﾞｼｯｸM-PRO" w:hint="eastAsia"/>
                          <w:color w:val="000000" w:themeColor="text1"/>
                        </w:rPr>
                        <w:t>む現状にある。</w:t>
                      </w:r>
                    </w:p>
                    <w:p w14:paraId="3B885308" w14:textId="77777777" w:rsidR="001110E8" w:rsidRPr="001356CE" w:rsidRDefault="001110E8" w:rsidP="001110E8">
                      <w:pPr>
                        <w:ind w:firstLineChars="100" w:firstLine="210"/>
                        <w:jc w:val="left"/>
                        <w:rPr>
                          <w:rFonts w:ascii="HG丸ｺﾞｼｯｸM-PRO" w:eastAsia="HG丸ｺﾞｼｯｸM-PRO" w:hAnsi="HG丸ｺﾞｼｯｸM-PRO"/>
                          <w:color w:val="000000" w:themeColor="text1"/>
                        </w:rPr>
                      </w:pPr>
                      <w:r w:rsidRPr="001356CE">
                        <w:rPr>
                          <w:rFonts w:ascii="HG丸ｺﾞｼｯｸM-PRO" w:eastAsia="HG丸ｺﾞｼｯｸM-PRO" w:hAnsi="HG丸ｺﾞｼｯｸM-PRO" w:hint="eastAsia"/>
                          <w:color w:val="000000" w:themeColor="text1"/>
                        </w:rPr>
                        <w:t>また、登録された里親であっても、委託をするにあたっては、子どもの最善の利益の観点から丁寧なマッチング</w:t>
                      </w:r>
                      <w:r>
                        <w:rPr>
                          <w:rFonts w:ascii="HG丸ｺﾞｼｯｸM-PRO" w:eastAsia="HG丸ｺﾞｼｯｸM-PRO" w:hAnsi="HG丸ｺﾞｼｯｸM-PRO" w:hint="eastAsia"/>
                          <w:color w:val="000000" w:themeColor="text1"/>
                        </w:rPr>
                        <w:t>や、委託</w:t>
                      </w:r>
                      <w:r w:rsidRPr="001356CE">
                        <w:rPr>
                          <w:rFonts w:ascii="HG丸ｺﾞｼｯｸM-PRO" w:eastAsia="HG丸ｺﾞｼｯｸM-PRO" w:hAnsi="HG丸ｺﾞｼｯｸM-PRO" w:hint="eastAsia"/>
                          <w:color w:val="000000" w:themeColor="text1"/>
                        </w:rPr>
                        <w:t>後支援</w:t>
                      </w:r>
                      <w:r>
                        <w:rPr>
                          <w:rFonts w:ascii="HG丸ｺﾞｼｯｸM-PRO" w:eastAsia="HG丸ｺﾞｼｯｸM-PRO" w:hAnsi="HG丸ｺﾞｼｯｸM-PRO" w:hint="eastAsia"/>
                          <w:color w:val="000000" w:themeColor="text1"/>
                        </w:rPr>
                        <w:t>の</w:t>
                      </w:r>
                      <w:r w:rsidRPr="001356CE">
                        <w:rPr>
                          <w:rFonts w:ascii="HG丸ｺﾞｼｯｸM-PRO" w:eastAsia="HG丸ｺﾞｼｯｸM-PRO" w:hAnsi="HG丸ｺﾞｼｯｸM-PRO" w:hint="eastAsia"/>
                          <w:color w:val="000000" w:themeColor="text1"/>
                        </w:rPr>
                        <w:t>必要がある中で、委託率についても計画目標値に届</w:t>
                      </w:r>
                      <w:r>
                        <w:rPr>
                          <w:rFonts w:ascii="HG丸ｺﾞｼｯｸM-PRO" w:eastAsia="HG丸ｺﾞｼｯｸM-PRO" w:hAnsi="HG丸ｺﾞｼｯｸM-PRO" w:hint="eastAsia"/>
                          <w:color w:val="000000" w:themeColor="text1"/>
                        </w:rPr>
                        <w:t>かない見込み</w:t>
                      </w:r>
                      <w:r w:rsidRPr="001356CE">
                        <w:rPr>
                          <w:rFonts w:ascii="HG丸ｺﾞｼｯｸM-PRO" w:eastAsia="HG丸ｺﾞｼｯｸM-PRO" w:hAnsi="HG丸ｺﾞｼｯｸM-PRO" w:hint="eastAsia"/>
                          <w:color w:val="000000" w:themeColor="text1"/>
                        </w:rPr>
                        <w:t>。</w:t>
                      </w:r>
                    </w:p>
                  </w:txbxContent>
                </v:textbox>
                <w10:wrap anchorx="margin"/>
              </v:roundrect>
            </w:pict>
          </mc:Fallback>
        </mc:AlternateContent>
      </w:r>
    </w:p>
    <w:p w14:paraId="0EB2A762" w14:textId="5655E905" w:rsidR="001110E8" w:rsidRPr="001356CE" w:rsidRDefault="001110E8" w:rsidP="001110E8">
      <w:pPr>
        <w:autoSpaceDE w:val="0"/>
        <w:autoSpaceDN w:val="0"/>
        <w:adjustRightInd w:val="0"/>
        <w:jc w:val="left"/>
        <w:rPr>
          <w:rFonts w:ascii="游ゴシック" w:eastAsia="游ゴシック" w:hAnsi="游ゴシック"/>
          <w:color w:val="FF0000"/>
          <w:kern w:val="0"/>
          <w:szCs w:val="21"/>
        </w:rPr>
      </w:pPr>
    </w:p>
    <w:p w14:paraId="76CC14AB" w14:textId="77777777" w:rsidR="001110E8" w:rsidRDefault="001110E8" w:rsidP="001110E8">
      <w:pPr>
        <w:autoSpaceDE w:val="0"/>
        <w:autoSpaceDN w:val="0"/>
        <w:adjustRightInd w:val="0"/>
        <w:jc w:val="left"/>
        <w:rPr>
          <w:rFonts w:ascii="游ゴシック" w:eastAsia="游ゴシック" w:hAnsi="游ゴシック"/>
          <w:b/>
          <w:bCs/>
          <w:color w:val="FF0000"/>
          <w:kern w:val="0"/>
          <w:szCs w:val="21"/>
        </w:rPr>
      </w:pPr>
      <w:bookmarkStart w:id="1" w:name="_Hlk159446487"/>
    </w:p>
    <w:p w14:paraId="0E41DB8F" w14:textId="77777777" w:rsidR="001110E8" w:rsidRDefault="001110E8" w:rsidP="001110E8">
      <w:pPr>
        <w:autoSpaceDE w:val="0"/>
        <w:autoSpaceDN w:val="0"/>
        <w:adjustRightInd w:val="0"/>
        <w:jc w:val="left"/>
        <w:rPr>
          <w:rFonts w:ascii="游ゴシック" w:eastAsia="游ゴシック" w:hAnsi="游ゴシック"/>
          <w:b/>
          <w:bCs/>
          <w:color w:val="FF0000"/>
          <w:kern w:val="0"/>
          <w:szCs w:val="21"/>
        </w:rPr>
      </w:pPr>
    </w:p>
    <w:p w14:paraId="0F90C51C" w14:textId="77777777" w:rsidR="001110E8" w:rsidRDefault="001110E8" w:rsidP="001110E8">
      <w:pPr>
        <w:autoSpaceDE w:val="0"/>
        <w:autoSpaceDN w:val="0"/>
        <w:adjustRightInd w:val="0"/>
        <w:jc w:val="left"/>
        <w:rPr>
          <w:rFonts w:ascii="游ゴシック" w:eastAsia="游ゴシック" w:hAnsi="游ゴシック"/>
          <w:b/>
          <w:bCs/>
          <w:color w:val="FF0000"/>
          <w:kern w:val="0"/>
          <w:szCs w:val="21"/>
        </w:rPr>
      </w:pPr>
    </w:p>
    <w:p w14:paraId="3FE67393" w14:textId="77777777" w:rsidR="001110E8" w:rsidRDefault="001110E8" w:rsidP="001110E8">
      <w:pPr>
        <w:autoSpaceDE w:val="0"/>
        <w:autoSpaceDN w:val="0"/>
        <w:adjustRightInd w:val="0"/>
        <w:jc w:val="left"/>
        <w:rPr>
          <w:rFonts w:ascii="游ゴシック" w:eastAsia="游ゴシック" w:hAnsi="游ゴシック"/>
          <w:b/>
          <w:bCs/>
          <w:color w:val="FF0000"/>
          <w:kern w:val="0"/>
          <w:szCs w:val="21"/>
        </w:rPr>
      </w:pPr>
    </w:p>
    <w:p w14:paraId="06ECB548" w14:textId="77777777" w:rsidR="001110E8" w:rsidRPr="001356CE" w:rsidRDefault="001110E8" w:rsidP="001110E8">
      <w:pPr>
        <w:autoSpaceDE w:val="0"/>
        <w:autoSpaceDN w:val="0"/>
        <w:adjustRightInd w:val="0"/>
        <w:jc w:val="left"/>
        <w:rPr>
          <w:rFonts w:ascii="游ゴシック" w:eastAsia="游ゴシック" w:hAnsi="游ゴシック" w:cs="ＭＳ明朝"/>
          <w:b/>
          <w:bCs/>
          <w:color w:val="FF0000"/>
          <w:kern w:val="0"/>
          <w:szCs w:val="21"/>
        </w:rPr>
      </w:pPr>
    </w:p>
    <w:bookmarkEnd w:id="1"/>
    <w:p w14:paraId="646C5027" w14:textId="77777777" w:rsidR="0047166D" w:rsidRPr="001110E8" w:rsidRDefault="0047166D"/>
    <w:sectPr w:rsidR="0047166D" w:rsidRPr="001110E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F959" w14:textId="77777777" w:rsidR="00EA2B8E" w:rsidRDefault="00EA2B8E" w:rsidP="00D40672">
      <w:r>
        <w:separator/>
      </w:r>
    </w:p>
  </w:endnote>
  <w:endnote w:type="continuationSeparator" w:id="0">
    <w:p w14:paraId="3168D929" w14:textId="77777777" w:rsidR="00EA2B8E" w:rsidRDefault="00EA2B8E" w:rsidP="00D4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102F" w14:textId="77777777" w:rsidR="00EA2B8E" w:rsidRDefault="00EA2B8E" w:rsidP="00D40672">
      <w:r>
        <w:separator/>
      </w:r>
    </w:p>
  </w:footnote>
  <w:footnote w:type="continuationSeparator" w:id="0">
    <w:p w14:paraId="49A89667" w14:textId="77777777" w:rsidR="00EA2B8E" w:rsidRDefault="00EA2B8E" w:rsidP="00D4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1916" w14:textId="235AB064" w:rsidR="00D40672" w:rsidRDefault="00D40672" w:rsidP="00D40672">
    <w:pPr>
      <w:pStyle w:val="a7"/>
      <w:jc w:val="right"/>
    </w:pPr>
    <w:r>
      <w:rPr>
        <w:rFonts w:hint="eastAsia"/>
      </w:rPr>
      <w:t>別紙</w:t>
    </w:r>
  </w:p>
  <w:p w14:paraId="692DBE26" w14:textId="77777777" w:rsidR="00D40672" w:rsidRDefault="00D4067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E8"/>
    <w:rsid w:val="00001AD3"/>
    <w:rsid w:val="00005AFB"/>
    <w:rsid w:val="00016992"/>
    <w:rsid w:val="0004512F"/>
    <w:rsid w:val="000A3E81"/>
    <w:rsid w:val="000A50E0"/>
    <w:rsid w:val="001100F0"/>
    <w:rsid w:val="001110E8"/>
    <w:rsid w:val="0011470D"/>
    <w:rsid w:val="00122318"/>
    <w:rsid w:val="00164BFF"/>
    <w:rsid w:val="001F2444"/>
    <w:rsid w:val="001F63E3"/>
    <w:rsid w:val="00304D0D"/>
    <w:rsid w:val="00335AB7"/>
    <w:rsid w:val="00350DC2"/>
    <w:rsid w:val="00370A40"/>
    <w:rsid w:val="00384727"/>
    <w:rsid w:val="00386735"/>
    <w:rsid w:val="00390F81"/>
    <w:rsid w:val="003D59C3"/>
    <w:rsid w:val="00451114"/>
    <w:rsid w:val="0047166D"/>
    <w:rsid w:val="004F5CD5"/>
    <w:rsid w:val="00540B97"/>
    <w:rsid w:val="00640093"/>
    <w:rsid w:val="00647BAF"/>
    <w:rsid w:val="00705AF4"/>
    <w:rsid w:val="0081721F"/>
    <w:rsid w:val="0089705F"/>
    <w:rsid w:val="008E3D8E"/>
    <w:rsid w:val="0090597D"/>
    <w:rsid w:val="0092382C"/>
    <w:rsid w:val="009B710D"/>
    <w:rsid w:val="009D0FAB"/>
    <w:rsid w:val="009E75CC"/>
    <w:rsid w:val="00AC1DA9"/>
    <w:rsid w:val="00AF14FB"/>
    <w:rsid w:val="00B84C1C"/>
    <w:rsid w:val="00BC43DA"/>
    <w:rsid w:val="00C42DE9"/>
    <w:rsid w:val="00C64242"/>
    <w:rsid w:val="00C96FA3"/>
    <w:rsid w:val="00CC3501"/>
    <w:rsid w:val="00CD3E58"/>
    <w:rsid w:val="00D40672"/>
    <w:rsid w:val="00D50B7A"/>
    <w:rsid w:val="00D807DC"/>
    <w:rsid w:val="00E36765"/>
    <w:rsid w:val="00E36EA8"/>
    <w:rsid w:val="00EA2B8E"/>
    <w:rsid w:val="00F11A52"/>
    <w:rsid w:val="00F225F3"/>
    <w:rsid w:val="00F86964"/>
    <w:rsid w:val="00FE546E"/>
    <w:rsid w:val="00FF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FEB79B"/>
  <w15:chartTrackingRefBased/>
  <w15:docId w15:val="{1758FDE6-8AD8-4C35-AEB4-6558E180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110E8"/>
    <w:rPr>
      <w:sz w:val="18"/>
      <w:szCs w:val="18"/>
    </w:rPr>
  </w:style>
  <w:style w:type="paragraph" w:styleId="a5">
    <w:name w:val="annotation text"/>
    <w:basedOn w:val="a"/>
    <w:link w:val="a6"/>
    <w:uiPriority w:val="99"/>
    <w:semiHidden/>
    <w:unhideWhenUsed/>
    <w:rsid w:val="001110E8"/>
    <w:pPr>
      <w:jc w:val="left"/>
    </w:pPr>
  </w:style>
  <w:style w:type="character" w:customStyle="1" w:styleId="a6">
    <w:name w:val="コメント文字列 (文字)"/>
    <w:basedOn w:val="a0"/>
    <w:link w:val="a5"/>
    <w:uiPriority w:val="99"/>
    <w:semiHidden/>
    <w:rsid w:val="001110E8"/>
  </w:style>
  <w:style w:type="paragraph" w:styleId="a7">
    <w:name w:val="header"/>
    <w:basedOn w:val="a"/>
    <w:link w:val="a8"/>
    <w:uiPriority w:val="99"/>
    <w:unhideWhenUsed/>
    <w:rsid w:val="00D40672"/>
    <w:pPr>
      <w:tabs>
        <w:tab w:val="center" w:pos="4252"/>
        <w:tab w:val="right" w:pos="8504"/>
      </w:tabs>
      <w:snapToGrid w:val="0"/>
    </w:pPr>
  </w:style>
  <w:style w:type="character" w:customStyle="1" w:styleId="a8">
    <w:name w:val="ヘッダー (文字)"/>
    <w:basedOn w:val="a0"/>
    <w:link w:val="a7"/>
    <w:uiPriority w:val="99"/>
    <w:rsid w:val="00D40672"/>
  </w:style>
  <w:style w:type="paragraph" w:styleId="a9">
    <w:name w:val="footer"/>
    <w:basedOn w:val="a"/>
    <w:link w:val="aa"/>
    <w:uiPriority w:val="99"/>
    <w:unhideWhenUsed/>
    <w:rsid w:val="00D40672"/>
    <w:pPr>
      <w:tabs>
        <w:tab w:val="center" w:pos="4252"/>
        <w:tab w:val="right" w:pos="8504"/>
      </w:tabs>
      <w:snapToGrid w:val="0"/>
    </w:pPr>
  </w:style>
  <w:style w:type="character" w:customStyle="1" w:styleId="aa">
    <w:name w:val="フッター (文字)"/>
    <w:basedOn w:val="a0"/>
    <w:link w:val="a9"/>
    <w:uiPriority w:val="99"/>
    <w:rsid w:val="00D40672"/>
  </w:style>
  <w:style w:type="paragraph" w:styleId="ab">
    <w:name w:val="annotation subject"/>
    <w:basedOn w:val="a5"/>
    <w:next w:val="a5"/>
    <w:link w:val="ac"/>
    <w:uiPriority w:val="99"/>
    <w:semiHidden/>
    <w:unhideWhenUsed/>
    <w:rsid w:val="00E36765"/>
    <w:rPr>
      <w:b/>
      <w:bCs/>
    </w:rPr>
  </w:style>
  <w:style w:type="character" w:customStyle="1" w:styleId="ac">
    <w:name w:val="コメント内容 (文字)"/>
    <w:basedOn w:val="a6"/>
    <w:link w:val="ab"/>
    <w:uiPriority w:val="99"/>
    <w:semiHidden/>
    <w:rsid w:val="00E36765"/>
    <w:rPr>
      <w:b/>
      <w:bCs/>
    </w:rPr>
  </w:style>
  <w:style w:type="character" w:styleId="ad">
    <w:name w:val="Strong"/>
    <w:basedOn w:val="a0"/>
    <w:uiPriority w:val="22"/>
    <w:qFormat/>
    <w:rsid w:val="00D50B7A"/>
    <w:rPr>
      <w:b/>
      <w:bCs/>
    </w:rPr>
  </w:style>
  <w:style w:type="paragraph" w:styleId="ae">
    <w:name w:val="Revision"/>
    <w:hidden/>
    <w:uiPriority w:val="99"/>
    <w:semiHidden/>
    <w:rsid w:val="0089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33200">
      <w:bodyDiv w:val="1"/>
      <w:marLeft w:val="0"/>
      <w:marRight w:val="0"/>
      <w:marTop w:val="0"/>
      <w:marBottom w:val="0"/>
      <w:divBdr>
        <w:top w:val="none" w:sz="0" w:space="0" w:color="auto"/>
        <w:left w:val="none" w:sz="0" w:space="0" w:color="auto"/>
        <w:bottom w:val="none" w:sz="0" w:space="0" w:color="auto"/>
        <w:right w:val="none" w:sz="0" w:space="0" w:color="auto"/>
      </w:divBdr>
    </w:div>
    <w:div w:id="888879722">
      <w:bodyDiv w:val="1"/>
      <w:marLeft w:val="0"/>
      <w:marRight w:val="0"/>
      <w:marTop w:val="0"/>
      <w:marBottom w:val="0"/>
      <w:divBdr>
        <w:top w:val="none" w:sz="0" w:space="0" w:color="auto"/>
        <w:left w:val="none" w:sz="0" w:space="0" w:color="auto"/>
        <w:bottom w:val="none" w:sz="0" w:space="0" w:color="auto"/>
        <w:right w:val="none" w:sz="0" w:space="0" w:color="auto"/>
      </w:divBdr>
    </w:div>
    <w:div w:id="1202746819">
      <w:bodyDiv w:val="1"/>
      <w:marLeft w:val="0"/>
      <w:marRight w:val="0"/>
      <w:marTop w:val="0"/>
      <w:marBottom w:val="0"/>
      <w:divBdr>
        <w:top w:val="none" w:sz="0" w:space="0" w:color="auto"/>
        <w:left w:val="none" w:sz="0" w:space="0" w:color="auto"/>
        <w:bottom w:val="none" w:sz="0" w:space="0" w:color="auto"/>
        <w:right w:val="none" w:sz="0" w:space="0" w:color="auto"/>
      </w:divBdr>
    </w:div>
    <w:div w:id="14174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45AD-6ED9-462A-92D3-B27E01BF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2024-06-11T10:36:00Z</dcterms:created>
  <dcterms:modified xsi:type="dcterms:W3CDTF">2024-06-13T10:50:00Z</dcterms:modified>
</cp:coreProperties>
</file>