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DBA9" w14:textId="77777777" w:rsidR="0037367C" w:rsidRPr="003B63F2" w:rsidRDefault="009B365C" w:rsidP="009B365C">
      <w:pPr>
        <w:spacing w:line="360" w:lineRule="exact"/>
        <w:ind w:rightChars="100" w:right="210"/>
        <w:jc w:val="right"/>
        <w:rPr>
          <w:rFonts w:ascii="ＭＳ 明朝" w:hAnsi="ＭＳ 明朝"/>
          <w:b/>
          <w:sz w:val="24"/>
        </w:rPr>
      </w:pPr>
      <w:r w:rsidRPr="003B63F2">
        <w:rPr>
          <w:rFonts w:ascii="ＭＳ 明朝" w:hAnsi="ＭＳ 明朝" w:hint="eastAsia"/>
          <w:b/>
          <w:sz w:val="24"/>
        </w:rPr>
        <w:t>准校長</w:t>
      </w:r>
      <w:r w:rsidR="00F35F6F" w:rsidRPr="003B63F2">
        <w:rPr>
          <w:rFonts w:ascii="ＭＳ 明朝" w:hAnsi="ＭＳ 明朝" w:hint="eastAsia"/>
          <w:b/>
          <w:sz w:val="24"/>
        </w:rPr>
        <w:t xml:space="preserve">　山本</w:t>
      </w:r>
      <w:r w:rsidRPr="003B63F2">
        <w:rPr>
          <w:rFonts w:ascii="ＭＳ 明朝" w:hAnsi="ＭＳ 明朝" w:hint="eastAsia"/>
          <w:b/>
          <w:sz w:val="24"/>
        </w:rPr>
        <w:t xml:space="preserve">　</w:t>
      </w:r>
      <w:r w:rsidR="00F35F6F" w:rsidRPr="003B63F2">
        <w:rPr>
          <w:rFonts w:ascii="ＭＳ 明朝" w:hAnsi="ＭＳ 明朝" w:hint="eastAsia"/>
          <w:b/>
          <w:sz w:val="24"/>
        </w:rPr>
        <w:t>勲</w:t>
      </w:r>
    </w:p>
    <w:p w14:paraId="1740CE38" w14:textId="77777777" w:rsidR="00D77C73" w:rsidRPr="003B63F2" w:rsidRDefault="00D77C73" w:rsidP="00BB1121">
      <w:pPr>
        <w:spacing w:line="360" w:lineRule="exact"/>
        <w:ind w:rightChars="-326" w:right="-685"/>
        <w:rPr>
          <w:rFonts w:ascii="ＭＳ ゴシック" w:eastAsia="ＭＳ ゴシック" w:hAnsi="ＭＳ ゴシック"/>
          <w:b/>
          <w:sz w:val="28"/>
          <w:szCs w:val="28"/>
        </w:rPr>
      </w:pPr>
    </w:p>
    <w:p w14:paraId="2C33FC6F" w14:textId="7D35FB66" w:rsidR="0037367C" w:rsidRPr="003B63F2" w:rsidRDefault="00C54F82" w:rsidP="009B365C">
      <w:pPr>
        <w:spacing w:line="360" w:lineRule="exact"/>
        <w:ind w:rightChars="-326" w:right="-685"/>
        <w:jc w:val="center"/>
        <w:rPr>
          <w:rFonts w:ascii="ＭＳ ゴシック" w:eastAsia="ＭＳ ゴシック" w:hAnsi="ＭＳ ゴシック"/>
          <w:b/>
          <w:sz w:val="32"/>
          <w:szCs w:val="32"/>
        </w:rPr>
      </w:pPr>
      <w:r w:rsidRPr="003B63F2">
        <w:rPr>
          <w:rFonts w:ascii="ＭＳ ゴシック" w:eastAsia="ＭＳ ゴシック" w:hAnsi="ＭＳ ゴシック" w:hint="eastAsia"/>
          <w:b/>
          <w:sz w:val="32"/>
          <w:szCs w:val="32"/>
        </w:rPr>
        <w:t>令和</w:t>
      </w:r>
      <w:r w:rsidR="005061AF" w:rsidRPr="003B63F2">
        <w:rPr>
          <w:rFonts w:ascii="ＭＳ ゴシック" w:eastAsia="ＭＳ ゴシック" w:hAnsi="ＭＳ ゴシック" w:hint="eastAsia"/>
          <w:b/>
          <w:sz w:val="32"/>
          <w:szCs w:val="32"/>
        </w:rPr>
        <w:t>６</w:t>
      </w:r>
      <w:r w:rsidR="00361497" w:rsidRPr="003B63F2">
        <w:rPr>
          <w:rFonts w:ascii="ＭＳ ゴシック" w:eastAsia="ＭＳ ゴシック" w:hAnsi="ＭＳ ゴシック" w:hint="eastAsia"/>
          <w:b/>
          <w:sz w:val="32"/>
          <w:szCs w:val="32"/>
        </w:rPr>
        <w:t xml:space="preserve">年度　</w:t>
      </w:r>
      <w:r w:rsidR="009B365C" w:rsidRPr="003B63F2">
        <w:rPr>
          <w:rFonts w:ascii="ＭＳ ゴシック" w:eastAsia="ＭＳ ゴシック" w:hAnsi="ＭＳ ゴシック" w:hint="eastAsia"/>
          <w:b/>
          <w:sz w:val="32"/>
          <w:szCs w:val="32"/>
        </w:rPr>
        <w:t>学校経営</w:t>
      </w:r>
      <w:r w:rsidR="00A920A8" w:rsidRPr="003B63F2">
        <w:rPr>
          <w:rFonts w:ascii="ＭＳ ゴシック" w:eastAsia="ＭＳ ゴシック" w:hAnsi="ＭＳ ゴシック" w:hint="eastAsia"/>
          <w:b/>
          <w:sz w:val="32"/>
          <w:szCs w:val="32"/>
        </w:rPr>
        <w:t>計画及び</w:t>
      </w:r>
      <w:r w:rsidR="00225A63" w:rsidRPr="003B63F2">
        <w:rPr>
          <w:rFonts w:ascii="ＭＳ ゴシック" w:eastAsia="ＭＳ ゴシック" w:hAnsi="ＭＳ ゴシック" w:hint="eastAsia"/>
          <w:b/>
          <w:sz w:val="32"/>
          <w:szCs w:val="32"/>
        </w:rPr>
        <w:t>学校</w:t>
      </w:r>
      <w:r w:rsidR="00A920A8" w:rsidRPr="003B63F2">
        <w:rPr>
          <w:rFonts w:ascii="ＭＳ ゴシック" w:eastAsia="ＭＳ ゴシック" w:hAnsi="ＭＳ ゴシック" w:hint="eastAsia"/>
          <w:b/>
          <w:sz w:val="32"/>
          <w:szCs w:val="32"/>
        </w:rPr>
        <w:t>評価</w:t>
      </w:r>
    </w:p>
    <w:p w14:paraId="6167E9BE" w14:textId="77777777" w:rsidR="00A920A8" w:rsidRPr="003B63F2" w:rsidRDefault="00A920A8" w:rsidP="009B365C">
      <w:pPr>
        <w:spacing w:line="360" w:lineRule="exact"/>
        <w:ind w:rightChars="-326" w:right="-685"/>
        <w:jc w:val="center"/>
        <w:rPr>
          <w:rFonts w:ascii="ＭＳ ゴシック" w:eastAsia="ＭＳ ゴシック" w:hAnsi="ＭＳ ゴシック"/>
          <w:b/>
          <w:sz w:val="32"/>
          <w:szCs w:val="32"/>
        </w:rPr>
      </w:pPr>
    </w:p>
    <w:p w14:paraId="6A7EF96F" w14:textId="77777777" w:rsidR="000F7917" w:rsidRPr="003B63F2" w:rsidRDefault="005846E8" w:rsidP="004245A1">
      <w:pPr>
        <w:spacing w:line="300" w:lineRule="exact"/>
        <w:ind w:hanging="187"/>
        <w:jc w:val="left"/>
        <w:rPr>
          <w:rFonts w:ascii="ＭＳ ゴシック" w:eastAsia="ＭＳ ゴシック" w:hAnsi="ＭＳ ゴシック"/>
          <w:szCs w:val="21"/>
        </w:rPr>
      </w:pPr>
      <w:r w:rsidRPr="003B63F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63F2" w14:paraId="388A1582" w14:textId="77777777" w:rsidTr="00AB00E6">
        <w:trPr>
          <w:jc w:val="center"/>
        </w:trPr>
        <w:tc>
          <w:tcPr>
            <w:tcW w:w="14944" w:type="dxa"/>
            <w:shd w:val="clear" w:color="auto" w:fill="auto"/>
            <w:tcMar>
              <w:top w:w="113" w:type="dxa"/>
              <w:left w:w="113" w:type="dxa"/>
              <w:bottom w:w="113" w:type="dxa"/>
              <w:right w:w="113" w:type="dxa"/>
            </w:tcMar>
          </w:tcPr>
          <w:p w14:paraId="2434083E"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南河内地区唯一の夜間定時制高校の意義を踏まえ、地域に根差した教育活動を行い、将来地域を担う人材を育成し、地域と共に歩む学校をめざす。</w:t>
            </w:r>
          </w:p>
          <w:p w14:paraId="7B2D0218" w14:textId="77777777" w:rsidR="00D34435" w:rsidRPr="003B63F2" w:rsidRDefault="00D34435" w:rsidP="00D34435">
            <w:pPr>
              <w:spacing w:line="300" w:lineRule="exact"/>
              <w:ind w:firstLineChars="200" w:firstLine="400"/>
              <w:rPr>
                <w:rFonts w:ascii="ＭＳ 明朝" w:hAnsi="ＭＳ 明朝"/>
                <w:sz w:val="20"/>
                <w:szCs w:val="20"/>
              </w:rPr>
            </w:pPr>
            <w:r w:rsidRPr="003B63F2">
              <w:rPr>
                <w:rFonts w:ascii="ＭＳ 明朝" w:hAnsi="ＭＳ 明朝" w:hint="eastAsia"/>
                <w:sz w:val="20"/>
                <w:szCs w:val="20"/>
              </w:rPr>
              <w:t>１　働きながら学ぶ生徒をはじめ、多様な生徒一人ひとりに対して、生徒の興味・関心に応じた特色ある教育活動を展開する。</w:t>
            </w:r>
          </w:p>
          <w:p w14:paraId="08B64F2E" w14:textId="77777777" w:rsidR="00D34435" w:rsidRPr="003B63F2" w:rsidRDefault="00D34435" w:rsidP="00D34435">
            <w:pPr>
              <w:spacing w:line="300" w:lineRule="exact"/>
              <w:ind w:firstLineChars="200" w:firstLine="400"/>
              <w:rPr>
                <w:rFonts w:ascii="ＭＳ 明朝" w:hAnsi="ＭＳ 明朝"/>
                <w:sz w:val="20"/>
                <w:szCs w:val="20"/>
              </w:rPr>
            </w:pPr>
            <w:r w:rsidRPr="003B63F2">
              <w:rPr>
                <w:rFonts w:ascii="ＭＳ 明朝" w:hAnsi="ＭＳ 明朝" w:hint="eastAsia"/>
                <w:sz w:val="20"/>
                <w:szCs w:val="20"/>
              </w:rPr>
              <w:t>２　生徒に基礎・基本の学力を定着させるとともに、自尊感情と自己有用感を高め、志と生活力のある社会人を育成する。</w:t>
            </w:r>
          </w:p>
          <w:p w14:paraId="55083FF2" w14:textId="77777777" w:rsidR="00201A51" w:rsidRPr="003B63F2" w:rsidRDefault="00D34435" w:rsidP="00D34435">
            <w:pPr>
              <w:spacing w:line="300" w:lineRule="exact"/>
              <w:ind w:firstLineChars="200" w:firstLine="400"/>
              <w:rPr>
                <w:rFonts w:ascii="ＭＳ ゴシック" w:eastAsia="ＭＳ ゴシック" w:hAnsi="ＭＳ ゴシック"/>
                <w:szCs w:val="21"/>
              </w:rPr>
            </w:pPr>
            <w:r w:rsidRPr="003B63F2">
              <w:rPr>
                <w:rFonts w:ascii="ＭＳ 明朝" w:hAnsi="ＭＳ 明朝" w:hint="eastAsia"/>
                <w:sz w:val="20"/>
                <w:szCs w:val="20"/>
              </w:rPr>
              <w:t>３　地域との連携を深め、地域から信頼され必要とされる人材を育成する。</w:t>
            </w:r>
          </w:p>
        </w:tc>
      </w:tr>
    </w:tbl>
    <w:p w14:paraId="2467F9F7" w14:textId="77777777" w:rsidR="00324B67" w:rsidRPr="003B63F2" w:rsidRDefault="00324B67" w:rsidP="004245A1">
      <w:pPr>
        <w:spacing w:line="300" w:lineRule="exact"/>
        <w:ind w:hanging="187"/>
        <w:jc w:val="left"/>
        <w:rPr>
          <w:rFonts w:ascii="ＭＳ ゴシック" w:eastAsia="ＭＳ ゴシック" w:hAnsi="ＭＳ ゴシック"/>
          <w:szCs w:val="21"/>
        </w:rPr>
      </w:pPr>
    </w:p>
    <w:p w14:paraId="43ED351F" w14:textId="77777777" w:rsidR="009B365C" w:rsidRPr="003B63F2" w:rsidRDefault="009B365C" w:rsidP="004245A1">
      <w:pPr>
        <w:spacing w:line="300" w:lineRule="exact"/>
        <w:ind w:hanging="187"/>
        <w:jc w:val="left"/>
        <w:rPr>
          <w:rFonts w:ascii="ＭＳ ゴシック" w:eastAsia="ＭＳ ゴシック" w:hAnsi="ＭＳ ゴシック"/>
          <w:szCs w:val="21"/>
        </w:rPr>
      </w:pPr>
      <w:r w:rsidRPr="003B63F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63F2" w14:paraId="42122FB6" w14:textId="77777777" w:rsidTr="00AB00E6">
        <w:trPr>
          <w:jc w:val="center"/>
        </w:trPr>
        <w:tc>
          <w:tcPr>
            <w:tcW w:w="14944" w:type="dxa"/>
            <w:shd w:val="clear" w:color="auto" w:fill="auto"/>
            <w:tcMar>
              <w:top w:w="113" w:type="dxa"/>
              <w:left w:w="113" w:type="dxa"/>
              <w:bottom w:w="113" w:type="dxa"/>
              <w:right w:w="113" w:type="dxa"/>
            </w:tcMar>
          </w:tcPr>
          <w:p w14:paraId="7E1BCF88"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１　確かな学力の育成と授業改善</w:t>
            </w:r>
          </w:p>
          <w:p w14:paraId="0BF59C7B"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（１）生徒の基礎学力を向上させる。</w:t>
            </w:r>
          </w:p>
          <w:p w14:paraId="6880C8C3" w14:textId="77777777" w:rsidR="00D34435" w:rsidRPr="003B63F2" w:rsidRDefault="00D34435" w:rsidP="00D34435">
            <w:pPr>
              <w:spacing w:line="300" w:lineRule="exact"/>
              <w:ind w:leftChars="100" w:left="410" w:hangingChars="100" w:hanging="200"/>
              <w:rPr>
                <w:rFonts w:ascii="ＭＳ 明朝" w:hAnsi="ＭＳ 明朝"/>
                <w:sz w:val="20"/>
                <w:szCs w:val="20"/>
              </w:rPr>
            </w:pPr>
            <w:r w:rsidRPr="003B63F2">
              <w:rPr>
                <w:rFonts w:ascii="ＭＳ 明朝" w:hAnsi="ＭＳ 明朝" w:hint="eastAsia"/>
                <w:sz w:val="20"/>
                <w:szCs w:val="20"/>
              </w:rPr>
              <w:t>ア　生徒の学習意欲を高め「わかる授業」を実現するため、全教科・科目において</w:t>
            </w:r>
            <w:r w:rsidRPr="003B63F2">
              <w:rPr>
                <w:rFonts w:ascii="ＭＳ 明朝" w:hAnsi="ＭＳ 明朝"/>
                <w:sz w:val="20"/>
                <w:szCs w:val="20"/>
              </w:rPr>
              <w:t>ICT</w:t>
            </w:r>
            <w:r w:rsidRPr="003B63F2">
              <w:rPr>
                <w:rFonts w:ascii="ＭＳ 明朝" w:hAnsi="ＭＳ 明朝" w:hint="eastAsia"/>
                <w:sz w:val="20"/>
                <w:szCs w:val="20"/>
              </w:rPr>
              <w:t>機器等の効果的な活用を推進し、授業内容・方法の改善を進める。</w:t>
            </w:r>
          </w:p>
          <w:p w14:paraId="2FA2D5E1"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イ　生徒の基礎学力の定着をめざした、授業方法の開発・実践を行う。</w:t>
            </w:r>
          </w:p>
          <w:p w14:paraId="14F3E7F1"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ウ　「主体的・対話的で深い学び」の実現をめざした授業づくりを推進する。</w:t>
            </w:r>
          </w:p>
          <w:p w14:paraId="6C15BBCD"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エ　教員の更なる授業力向上のため、「観点別学習状況の評価」等を進めるとともに、</w:t>
            </w:r>
            <w:r w:rsidRPr="003B63F2">
              <w:rPr>
                <w:rFonts w:ascii="ＭＳ 明朝" w:hAnsi="ＭＳ 明朝"/>
                <w:sz w:val="20"/>
                <w:szCs w:val="20"/>
              </w:rPr>
              <w:t>PDCA</w:t>
            </w:r>
            <w:r w:rsidRPr="003B63F2">
              <w:rPr>
                <w:rFonts w:ascii="ＭＳ 明朝" w:hAnsi="ＭＳ 明朝" w:hint="eastAsia"/>
                <w:sz w:val="20"/>
                <w:szCs w:val="20"/>
              </w:rPr>
              <w:t>サイクルによる授業改善を推進する。</w:t>
            </w:r>
          </w:p>
          <w:p w14:paraId="18D28A9B"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（２）生徒の興味・関心、進路希望等に応じた特色ある教育課程の充実を図るとともに、</w:t>
            </w:r>
            <w:r w:rsidRPr="003B63F2">
              <w:rPr>
                <w:rFonts w:ascii="ＭＳ 明朝" w:hAnsi="ＭＳ 明朝"/>
                <w:sz w:val="20"/>
                <w:szCs w:val="20"/>
              </w:rPr>
              <w:t>Web</w:t>
            </w:r>
            <w:r w:rsidRPr="003B63F2">
              <w:rPr>
                <w:rFonts w:ascii="ＭＳ 明朝" w:hAnsi="ＭＳ 明朝" w:hint="eastAsia"/>
                <w:sz w:val="20"/>
                <w:szCs w:val="20"/>
              </w:rPr>
              <w:t>ページや地域連携等を通じて効果的な情報発信を行う。</w:t>
            </w:r>
          </w:p>
          <w:p w14:paraId="601C1BC5"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ア　生徒の実態に応じた、基礎的・基本的な学力の定着をめざした、教育課程の充実を図る。</w:t>
            </w:r>
          </w:p>
          <w:p w14:paraId="31624F00"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イ　特別非常勤講師等の外部講師を積極的に活用し、高度な技能・技術など本物に触れる教育を実践する。</w:t>
            </w:r>
          </w:p>
          <w:p w14:paraId="237D8533"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 学校教育自己診断（生徒）における「わかりやすい授業が多い」の肯定的回答（</w:t>
            </w:r>
            <w:r w:rsidRPr="003B63F2">
              <w:rPr>
                <w:rFonts w:ascii="ＭＳ 明朝" w:hAnsi="ＭＳ 明朝"/>
                <w:sz w:val="20"/>
                <w:szCs w:val="20"/>
              </w:rPr>
              <w:t>R</w:t>
            </w:r>
            <w:r w:rsidRPr="003B63F2">
              <w:rPr>
                <w:rFonts w:ascii="ＭＳ 明朝" w:hAnsi="ＭＳ 明朝" w:hint="eastAsia"/>
                <w:sz w:val="20"/>
                <w:szCs w:val="20"/>
              </w:rPr>
              <w:t>３：</w:t>
            </w:r>
            <w:r w:rsidRPr="003B63F2">
              <w:rPr>
                <w:rFonts w:ascii="ＭＳ 明朝" w:hAnsi="ＭＳ 明朝"/>
                <w:sz w:val="20"/>
                <w:szCs w:val="20"/>
              </w:rPr>
              <w:t>64.1</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４：</w:t>
            </w:r>
            <w:r w:rsidRPr="003B63F2">
              <w:rPr>
                <w:rFonts w:ascii="ＭＳ 明朝" w:hAnsi="ＭＳ 明朝"/>
                <w:sz w:val="20"/>
                <w:szCs w:val="20"/>
              </w:rPr>
              <w:t>78.7</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５：81.1％）を令和８年度には</w:t>
            </w:r>
            <w:r w:rsidRPr="003B63F2">
              <w:rPr>
                <w:rFonts w:ascii="ＭＳ 明朝" w:hAnsi="ＭＳ 明朝"/>
                <w:sz w:val="20"/>
                <w:szCs w:val="20"/>
              </w:rPr>
              <w:t>85</w:t>
            </w:r>
            <w:r w:rsidRPr="003B63F2">
              <w:rPr>
                <w:rFonts w:ascii="ＭＳ 明朝" w:hAnsi="ＭＳ 明朝" w:hint="eastAsia"/>
                <w:sz w:val="20"/>
                <w:szCs w:val="20"/>
              </w:rPr>
              <w:t>％以上にする。</w:t>
            </w:r>
          </w:p>
          <w:p w14:paraId="216BB2F9"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２　生徒の規律・規範の確立と豊かな心を育む</w:t>
            </w:r>
          </w:p>
          <w:p w14:paraId="3BBDABD6"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（１）志や夢を育み豊かな人間性を涵養する。</w:t>
            </w:r>
          </w:p>
          <w:p w14:paraId="7675FF1D"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ア　「農園実習」や「ボランティア活動」を通して、豊かな人間性や自尊感情、自己有用感を育む。</w:t>
            </w:r>
          </w:p>
          <w:p w14:paraId="27C8FB97"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イ　「寄り添う教育」を基幹としながらも、校則の遵守や授業規律の確立など、生徒の規範意識の醸成に取り組む。</w:t>
            </w:r>
          </w:p>
          <w:p w14:paraId="646893AA"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ウ　他者を理解し思いやる心や自身を大切にする姿勢を身につけさせるため、生徒向け人権学習等を積極的に行う。</w:t>
            </w:r>
          </w:p>
          <w:p w14:paraId="1AF5C95C"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（２）キャリア教育の充実、資格取得の充実を図る。</w:t>
            </w:r>
          </w:p>
          <w:p w14:paraId="623A97C6"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ア　教育活動全体を通じて入学時から卒業までを見据えた進路指導を行い、外部機関等とも連携しながら、正規雇用をめざした就職支援体制を整える。</w:t>
            </w:r>
          </w:p>
          <w:p w14:paraId="7CDD8076"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イ　実践的な職業教育を通じて、社会人としての資質や能力を身につけさせるとともに、進路につながる資格取得のための支援を充実させる。</w:t>
            </w:r>
          </w:p>
          <w:p w14:paraId="58962088" w14:textId="77777777" w:rsidR="00D34435" w:rsidRPr="003B63F2" w:rsidRDefault="00D34435" w:rsidP="00D34435">
            <w:pPr>
              <w:spacing w:line="300" w:lineRule="exact"/>
              <w:ind w:leftChars="100" w:left="410" w:hangingChars="100" w:hanging="200"/>
              <w:rPr>
                <w:rFonts w:ascii="ＭＳ 明朝" w:hAnsi="ＭＳ 明朝"/>
                <w:sz w:val="20"/>
                <w:szCs w:val="20"/>
              </w:rPr>
            </w:pPr>
            <w:r w:rsidRPr="003B63F2">
              <w:rPr>
                <w:rFonts w:ascii="ＭＳ 明朝" w:hAnsi="ＭＳ 明朝" w:hint="eastAsia"/>
                <w:sz w:val="20"/>
                <w:szCs w:val="20"/>
              </w:rPr>
              <w:t>※ 進学希望者の進学率（</w:t>
            </w:r>
            <w:r w:rsidRPr="003B63F2">
              <w:rPr>
                <w:rFonts w:ascii="ＭＳ 明朝" w:hAnsi="ＭＳ 明朝"/>
                <w:sz w:val="20"/>
                <w:szCs w:val="20"/>
              </w:rPr>
              <w:t>R</w:t>
            </w:r>
            <w:r w:rsidRPr="003B63F2">
              <w:rPr>
                <w:rFonts w:ascii="ＭＳ 明朝" w:hAnsi="ＭＳ 明朝" w:hint="eastAsia"/>
                <w:sz w:val="20"/>
                <w:szCs w:val="20"/>
              </w:rPr>
              <w:t>３：</w:t>
            </w:r>
            <w:r w:rsidRPr="003B63F2">
              <w:rPr>
                <w:rFonts w:ascii="ＭＳ 明朝" w:hAnsi="ＭＳ 明朝"/>
                <w:sz w:val="20"/>
                <w:szCs w:val="20"/>
              </w:rPr>
              <w:t>100</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４：</w:t>
            </w:r>
            <w:r w:rsidRPr="003B63F2">
              <w:rPr>
                <w:rFonts w:ascii="ＭＳ 明朝" w:hAnsi="ＭＳ 明朝"/>
                <w:sz w:val="20"/>
                <w:szCs w:val="20"/>
              </w:rPr>
              <w:t>100</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５：100％）及び、就職希望者の内定率（</w:t>
            </w:r>
            <w:r w:rsidRPr="003B63F2">
              <w:rPr>
                <w:rFonts w:ascii="ＭＳ 明朝" w:hAnsi="ＭＳ 明朝"/>
                <w:sz w:val="20"/>
                <w:szCs w:val="20"/>
              </w:rPr>
              <w:t>R</w:t>
            </w:r>
            <w:r w:rsidRPr="003B63F2">
              <w:rPr>
                <w:rFonts w:ascii="ＭＳ 明朝" w:hAnsi="ＭＳ 明朝" w:hint="eastAsia"/>
                <w:sz w:val="20"/>
                <w:szCs w:val="20"/>
              </w:rPr>
              <w:t>３:</w:t>
            </w:r>
            <w:r w:rsidRPr="003B63F2">
              <w:rPr>
                <w:rFonts w:ascii="ＭＳ 明朝" w:hAnsi="ＭＳ 明朝"/>
                <w:sz w:val="20"/>
                <w:szCs w:val="20"/>
              </w:rPr>
              <w:t>100</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４：</w:t>
            </w:r>
            <w:r w:rsidRPr="003B63F2">
              <w:rPr>
                <w:rFonts w:ascii="ＭＳ 明朝" w:hAnsi="ＭＳ 明朝"/>
                <w:sz w:val="20"/>
                <w:szCs w:val="20"/>
              </w:rPr>
              <w:t>100</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５：100％）ともに令和８年度まで</w:t>
            </w:r>
            <w:r w:rsidRPr="003B63F2">
              <w:rPr>
                <w:rFonts w:ascii="ＭＳ 明朝" w:hAnsi="ＭＳ 明朝"/>
                <w:sz w:val="20"/>
                <w:szCs w:val="20"/>
              </w:rPr>
              <w:t>100</w:t>
            </w:r>
            <w:r w:rsidRPr="003B63F2">
              <w:rPr>
                <w:rFonts w:ascii="ＭＳ 明朝" w:hAnsi="ＭＳ 明朝" w:hint="eastAsia"/>
                <w:sz w:val="20"/>
                <w:szCs w:val="20"/>
              </w:rPr>
              <w:t>％を維持する。</w:t>
            </w:r>
          </w:p>
          <w:p w14:paraId="126AF061"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（３）中途退学・不登校生徒の減少に取り組む。</w:t>
            </w:r>
          </w:p>
          <w:p w14:paraId="2B946D17"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ア　中高連携・人間関係や居場所づくり・基礎学力養成講座等を通じて、中途退学・不登校生徒を減少させるための取組みを行う。</w:t>
            </w:r>
          </w:p>
          <w:p w14:paraId="7829D981" w14:textId="77777777" w:rsidR="00D34435" w:rsidRPr="003B63F2" w:rsidRDefault="00D34435" w:rsidP="00D34435">
            <w:pPr>
              <w:spacing w:line="300" w:lineRule="exact"/>
              <w:ind w:leftChars="100" w:left="610" w:hangingChars="200" w:hanging="400"/>
              <w:rPr>
                <w:rFonts w:ascii="ＭＳ 明朝" w:hAnsi="ＭＳ 明朝"/>
                <w:sz w:val="20"/>
                <w:szCs w:val="20"/>
              </w:rPr>
            </w:pPr>
            <w:r w:rsidRPr="003B63F2">
              <w:rPr>
                <w:rFonts w:ascii="ＭＳ 明朝" w:hAnsi="ＭＳ 明朝" w:hint="eastAsia"/>
                <w:sz w:val="20"/>
                <w:szCs w:val="20"/>
              </w:rPr>
              <w:t>イ　 「課題を抱える生徒フォローアップ事業」等の活用や関係外部機関と連携し、生徒支援コーディネーターを中心とした生徒支援委員会による、様々な課題を抱える生徒への支援体制づくりや教育相談の機能を充実させ、生徒が安心して学校に通える環境づくりを行う。</w:t>
            </w:r>
          </w:p>
          <w:p w14:paraId="788A1502"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 生徒向け学校教育自己診断における、学校に対する満足度（</w:t>
            </w:r>
            <w:r w:rsidRPr="003B63F2">
              <w:rPr>
                <w:rFonts w:ascii="ＭＳ 明朝" w:hAnsi="ＭＳ 明朝"/>
                <w:sz w:val="20"/>
                <w:szCs w:val="20"/>
              </w:rPr>
              <w:t>R</w:t>
            </w:r>
            <w:r w:rsidRPr="003B63F2">
              <w:rPr>
                <w:rFonts w:ascii="ＭＳ 明朝" w:hAnsi="ＭＳ 明朝" w:hint="eastAsia"/>
                <w:sz w:val="20"/>
                <w:szCs w:val="20"/>
              </w:rPr>
              <w:t>３:</w:t>
            </w:r>
            <w:r w:rsidRPr="003B63F2">
              <w:rPr>
                <w:rFonts w:ascii="ＭＳ 明朝" w:hAnsi="ＭＳ 明朝"/>
                <w:sz w:val="20"/>
                <w:szCs w:val="20"/>
              </w:rPr>
              <w:t>71.1</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４：</w:t>
            </w:r>
            <w:r w:rsidRPr="003B63F2">
              <w:rPr>
                <w:rFonts w:ascii="ＭＳ 明朝" w:hAnsi="ＭＳ 明朝"/>
                <w:sz w:val="20"/>
                <w:szCs w:val="20"/>
              </w:rPr>
              <w:t>78.1</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５：81.0％）を、令和８年度には肯定的回答を</w:t>
            </w:r>
            <w:r w:rsidRPr="003B63F2">
              <w:rPr>
                <w:rFonts w:ascii="ＭＳ 明朝" w:hAnsi="ＭＳ 明朝"/>
                <w:sz w:val="20"/>
                <w:szCs w:val="20"/>
              </w:rPr>
              <w:t>85</w:t>
            </w:r>
            <w:r w:rsidRPr="003B63F2">
              <w:rPr>
                <w:rFonts w:ascii="ＭＳ 明朝" w:hAnsi="ＭＳ 明朝" w:hint="eastAsia"/>
                <w:sz w:val="20"/>
                <w:szCs w:val="20"/>
              </w:rPr>
              <w:t>％以上にする。</w:t>
            </w:r>
          </w:p>
          <w:p w14:paraId="6454E456" w14:textId="77777777" w:rsidR="00D34435" w:rsidRPr="003B63F2" w:rsidRDefault="00D34435" w:rsidP="00D34435">
            <w:pPr>
              <w:spacing w:line="300" w:lineRule="exact"/>
              <w:ind w:leftChars="100" w:left="410" w:hangingChars="100" w:hanging="200"/>
              <w:rPr>
                <w:rFonts w:ascii="ＭＳ 明朝" w:hAnsi="ＭＳ 明朝"/>
                <w:sz w:val="20"/>
                <w:szCs w:val="20"/>
              </w:rPr>
            </w:pPr>
            <w:r w:rsidRPr="003B63F2">
              <w:rPr>
                <w:rFonts w:ascii="ＭＳ 明朝" w:hAnsi="ＭＳ 明朝" w:hint="eastAsia"/>
                <w:sz w:val="20"/>
                <w:szCs w:val="20"/>
              </w:rPr>
              <w:t>※ 教育相談体制をさらに充実させ、生徒向け学校教育自己診断における「担任以外に相談することができる先生がいる」（</w:t>
            </w:r>
            <w:r w:rsidRPr="003B63F2">
              <w:rPr>
                <w:rFonts w:ascii="ＭＳ 明朝" w:hAnsi="ＭＳ 明朝"/>
                <w:sz w:val="20"/>
                <w:szCs w:val="20"/>
              </w:rPr>
              <w:t>R</w:t>
            </w:r>
            <w:r w:rsidRPr="003B63F2">
              <w:rPr>
                <w:rFonts w:ascii="ＭＳ 明朝" w:hAnsi="ＭＳ 明朝" w:hint="eastAsia"/>
                <w:sz w:val="20"/>
                <w:szCs w:val="20"/>
              </w:rPr>
              <w:t>３:</w:t>
            </w:r>
            <w:r w:rsidRPr="003B63F2">
              <w:rPr>
                <w:rFonts w:ascii="ＭＳ 明朝" w:hAnsi="ＭＳ 明朝"/>
                <w:sz w:val="20"/>
                <w:szCs w:val="20"/>
              </w:rPr>
              <w:t>64.1</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４：</w:t>
            </w:r>
            <w:r w:rsidRPr="003B63F2">
              <w:rPr>
                <w:rFonts w:ascii="ＭＳ 明朝" w:hAnsi="ＭＳ 明朝"/>
                <w:sz w:val="20"/>
                <w:szCs w:val="20"/>
              </w:rPr>
              <w:t>75.0</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５：68</w:t>
            </w:r>
            <w:r w:rsidRPr="003B63F2">
              <w:rPr>
                <w:rFonts w:ascii="ＭＳ 明朝" w:hAnsi="ＭＳ 明朝"/>
                <w:sz w:val="20"/>
                <w:szCs w:val="20"/>
              </w:rPr>
              <w:t>.4</w:t>
            </w:r>
            <w:r w:rsidRPr="003B63F2">
              <w:rPr>
                <w:rFonts w:ascii="ＭＳ 明朝" w:hAnsi="ＭＳ 明朝" w:hint="eastAsia"/>
                <w:sz w:val="20"/>
                <w:szCs w:val="20"/>
              </w:rPr>
              <w:t>％)を、令和８年度には</w:t>
            </w:r>
            <w:r w:rsidRPr="003B63F2">
              <w:rPr>
                <w:rFonts w:ascii="ＭＳ 明朝" w:hAnsi="ＭＳ 明朝"/>
                <w:sz w:val="20"/>
                <w:szCs w:val="20"/>
              </w:rPr>
              <w:t>80</w:t>
            </w:r>
            <w:r w:rsidRPr="003B63F2">
              <w:rPr>
                <w:rFonts w:ascii="ＭＳ 明朝" w:hAnsi="ＭＳ 明朝" w:hint="eastAsia"/>
                <w:sz w:val="20"/>
                <w:szCs w:val="20"/>
              </w:rPr>
              <w:t>％以上にする。</w:t>
            </w:r>
          </w:p>
          <w:p w14:paraId="27C8A5C3"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３　学校・家庭・地域の連携と安全で安心な学校づくり</w:t>
            </w:r>
          </w:p>
          <w:p w14:paraId="578C009B"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（１）生徒たちの安心と安全のための取組みの充実を図る。</w:t>
            </w:r>
          </w:p>
          <w:p w14:paraId="31002130"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ア　校内の教育相談体制を充実させ、生徒が気軽に相談できる雰囲気づくりに努める。</w:t>
            </w:r>
          </w:p>
          <w:p w14:paraId="6D05F0F9"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イ　通学時の安全確保のため、自動車・バイク・自転車通学生徒に対して、交通安全指導を行う。</w:t>
            </w:r>
          </w:p>
          <w:p w14:paraId="17FA65B0"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ウ　大麻・覚せい剤等の薬物乱用防止や防災等に係る教育を、教育活動全体を通じて取り組む。</w:t>
            </w:r>
          </w:p>
          <w:p w14:paraId="7C1BD3B2"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エ　保健・安全衛生に関して啓発を行い、感染症や熱中症、食物アレルギー等に係る予防や事故防止に努める。</w:t>
            </w:r>
          </w:p>
          <w:p w14:paraId="52954DCC"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（２）保護者や地域との連携を密にし、地域から信頼され必要とされる学校づくりを推進する。</w:t>
            </w:r>
          </w:p>
          <w:p w14:paraId="44D667F2" w14:textId="77777777" w:rsidR="00D34435" w:rsidRPr="003B63F2" w:rsidRDefault="00D34435" w:rsidP="00E23B7D">
            <w:pPr>
              <w:spacing w:line="300" w:lineRule="exact"/>
              <w:ind w:leftChars="100" w:left="410" w:hangingChars="100" w:hanging="200"/>
              <w:rPr>
                <w:rFonts w:ascii="ＭＳ 明朝" w:hAnsi="ＭＳ 明朝"/>
                <w:sz w:val="20"/>
                <w:szCs w:val="20"/>
              </w:rPr>
            </w:pPr>
            <w:r w:rsidRPr="003B63F2">
              <w:rPr>
                <w:rFonts w:ascii="ＭＳ 明朝" w:hAnsi="ＭＳ 明朝" w:hint="eastAsia"/>
                <w:sz w:val="20"/>
                <w:szCs w:val="20"/>
              </w:rPr>
              <w:t xml:space="preserve">ア　</w:t>
            </w:r>
            <w:r w:rsidR="00E23B7D" w:rsidRPr="003B63F2">
              <w:rPr>
                <w:rFonts w:ascii="ＭＳ 明朝" w:hAnsi="ＭＳ 明朝" w:hint="eastAsia"/>
                <w:sz w:val="20"/>
                <w:szCs w:val="20"/>
              </w:rPr>
              <w:t>不登校生徒の学習機会確保への取組みを推進するとともに</w:t>
            </w:r>
            <w:r w:rsidRPr="003B63F2">
              <w:rPr>
                <w:rFonts w:ascii="ＭＳ 明朝" w:hAnsi="ＭＳ 明朝" w:hint="eastAsia"/>
                <w:sz w:val="20"/>
                <w:szCs w:val="20"/>
              </w:rPr>
              <w:t>長期欠席等の生徒の状況を家庭に連絡し、保護者の協力を得るなど、家庭と連携した生徒の出席状況の改善を行う。</w:t>
            </w:r>
          </w:p>
          <w:p w14:paraId="705E8AC6"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イ　在籍生徒の出身中学校を訪問し、情報交換等を行い、中学校との連携を深め、生徒理解や生徒支援の充実を図る。</w:t>
            </w:r>
          </w:p>
          <w:p w14:paraId="75FEC24A" w14:textId="77777777" w:rsidR="00D34435" w:rsidRPr="003B63F2" w:rsidRDefault="00D34435" w:rsidP="00D34435">
            <w:pPr>
              <w:spacing w:line="300" w:lineRule="exact"/>
              <w:ind w:leftChars="100" w:left="410" w:hangingChars="100" w:hanging="200"/>
              <w:rPr>
                <w:rFonts w:ascii="ＭＳ 明朝" w:hAnsi="ＭＳ 明朝"/>
                <w:sz w:val="20"/>
                <w:szCs w:val="20"/>
              </w:rPr>
            </w:pPr>
            <w:r w:rsidRPr="003B63F2">
              <w:rPr>
                <w:rFonts w:ascii="ＭＳ 明朝" w:hAnsi="ＭＳ 明朝" w:hint="eastAsia"/>
                <w:sz w:val="20"/>
                <w:szCs w:val="20"/>
              </w:rPr>
              <w:t>ウ　近隣幼稚園等の園児や地域の方々を、農園の作物収穫へ招待し地域との連携を深める。また「クリーンキャンペーン」等の取組みを通じて、地域と共に歩む学校づくりを推進する。</w:t>
            </w:r>
          </w:p>
          <w:p w14:paraId="49709488"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エ　学び直しを希望する編転入生を積極的に受け入れ、卒業まで導くサポートを行い、地域の「学び」のセーフティネットとしての定時制高校の役割を果たす。</w:t>
            </w:r>
          </w:p>
          <w:p w14:paraId="7EFF04C9"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オ　生徒が安心して学校生活を送るための合理的な配慮を推進し、「ともに学び、ともに育つ」学校づくりをめざす。</w:t>
            </w:r>
          </w:p>
          <w:p w14:paraId="18679BFE"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 保護者向け学校教育自己診断における学校に対する満足度（</w:t>
            </w:r>
            <w:r w:rsidRPr="003B63F2">
              <w:rPr>
                <w:rFonts w:ascii="ＭＳ 明朝" w:hAnsi="ＭＳ 明朝"/>
                <w:sz w:val="20"/>
                <w:szCs w:val="20"/>
              </w:rPr>
              <w:t>R</w:t>
            </w:r>
            <w:r w:rsidRPr="003B63F2">
              <w:rPr>
                <w:rFonts w:ascii="ＭＳ 明朝" w:hAnsi="ＭＳ 明朝" w:hint="eastAsia"/>
                <w:sz w:val="20"/>
                <w:szCs w:val="20"/>
              </w:rPr>
              <w:t>３:</w:t>
            </w:r>
            <w:r w:rsidRPr="003B63F2">
              <w:rPr>
                <w:rFonts w:ascii="ＭＳ 明朝" w:hAnsi="ＭＳ 明朝"/>
                <w:sz w:val="20"/>
                <w:szCs w:val="20"/>
              </w:rPr>
              <w:t>81.3</w:t>
            </w:r>
            <w:r w:rsidRPr="003B63F2">
              <w:rPr>
                <w:rFonts w:ascii="ＭＳ 明朝" w:hAnsi="ＭＳ 明朝" w:hint="eastAsia"/>
                <w:sz w:val="20"/>
                <w:szCs w:val="20"/>
              </w:rPr>
              <w:t>％、</w:t>
            </w:r>
            <w:r w:rsidRPr="003B63F2">
              <w:rPr>
                <w:rFonts w:ascii="ＭＳ 明朝" w:hAnsi="ＭＳ 明朝"/>
                <w:sz w:val="20"/>
                <w:szCs w:val="20"/>
              </w:rPr>
              <w:t>R</w:t>
            </w:r>
            <w:r w:rsidRPr="003B63F2">
              <w:rPr>
                <w:rFonts w:ascii="ＭＳ 明朝" w:hAnsi="ＭＳ 明朝" w:hint="eastAsia"/>
                <w:sz w:val="20"/>
                <w:szCs w:val="20"/>
              </w:rPr>
              <w:t>４：</w:t>
            </w:r>
            <w:r w:rsidRPr="003B63F2">
              <w:rPr>
                <w:rFonts w:ascii="ＭＳ 明朝" w:hAnsi="ＭＳ 明朝"/>
                <w:sz w:val="20"/>
                <w:szCs w:val="20"/>
              </w:rPr>
              <w:t>88.3</w:t>
            </w:r>
            <w:r w:rsidRPr="003B63F2">
              <w:rPr>
                <w:rFonts w:ascii="ＭＳ 明朝" w:hAnsi="ＭＳ 明朝" w:hint="eastAsia"/>
                <w:sz w:val="20"/>
                <w:szCs w:val="20"/>
              </w:rPr>
              <w:t>％</w:t>
            </w:r>
            <w:r w:rsidR="00E23B7D" w:rsidRPr="003B63F2">
              <w:rPr>
                <w:rFonts w:ascii="ＭＳ 明朝" w:hAnsi="ＭＳ 明朝" w:hint="eastAsia"/>
                <w:sz w:val="20"/>
                <w:szCs w:val="20"/>
              </w:rPr>
              <w:t>、</w:t>
            </w:r>
            <w:r w:rsidR="00E23B7D" w:rsidRPr="003B63F2">
              <w:rPr>
                <w:rFonts w:ascii="ＭＳ 明朝" w:hAnsi="ＭＳ 明朝"/>
                <w:sz w:val="20"/>
                <w:szCs w:val="20"/>
              </w:rPr>
              <w:t>R</w:t>
            </w:r>
            <w:r w:rsidR="00E23B7D" w:rsidRPr="003B63F2">
              <w:rPr>
                <w:rFonts w:ascii="ＭＳ 明朝" w:hAnsi="ＭＳ 明朝" w:hint="eastAsia"/>
                <w:sz w:val="20"/>
                <w:szCs w:val="20"/>
              </w:rPr>
              <w:t>５：</w:t>
            </w:r>
            <w:r w:rsidR="00E23B7D" w:rsidRPr="003B63F2">
              <w:rPr>
                <w:rFonts w:ascii="ＭＳ 明朝" w:hAnsi="ＭＳ 明朝"/>
                <w:sz w:val="20"/>
                <w:szCs w:val="20"/>
              </w:rPr>
              <w:t>8</w:t>
            </w:r>
            <w:r w:rsidR="00E23B7D" w:rsidRPr="003B63F2">
              <w:rPr>
                <w:rFonts w:ascii="ＭＳ 明朝" w:hAnsi="ＭＳ 明朝" w:hint="eastAsia"/>
                <w:sz w:val="20"/>
                <w:szCs w:val="20"/>
              </w:rPr>
              <w:t>8.9％</w:t>
            </w:r>
            <w:r w:rsidRPr="003B63F2">
              <w:rPr>
                <w:rFonts w:ascii="ＭＳ 明朝" w:hAnsi="ＭＳ 明朝" w:hint="eastAsia"/>
                <w:sz w:val="20"/>
                <w:szCs w:val="20"/>
              </w:rPr>
              <w:t>)を、令和</w:t>
            </w:r>
            <w:r w:rsidR="00E23B7D" w:rsidRPr="003B63F2">
              <w:rPr>
                <w:rFonts w:ascii="ＭＳ 明朝" w:hAnsi="ＭＳ 明朝" w:hint="eastAsia"/>
                <w:sz w:val="20"/>
                <w:szCs w:val="20"/>
              </w:rPr>
              <w:t>８</w:t>
            </w:r>
            <w:r w:rsidRPr="003B63F2">
              <w:rPr>
                <w:rFonts w:ascii="ＭＳ 明朝" w:hAnsi="ＭＳ 明朝" w:hint="eastAsia"/>
                <w:sz w:val="20"/>
                <w:szCs w:val="20"/>
              </w:rPr>
              <w:t>年度まで</w:t>
            </w:r>
            <w:r w:rsidRPr="003B63F2">
              <w:rPr>
                <w:rFonts w:ascii="ＭＳ 明朝" w:hAnsi="ＭＳ 明朝"/>
                <w:sz w:val="20"/>
                <w:szCs w:val="20"/>
              </w:rPr>
              <w:t>85</w:t>
            </w:r>
            <w:r w:rsidRPr="003B63F2">
              <w:rPr>
                <w:rFonts w:ascii="ＭＳ 明朝" w:hAnsi="ＭＳ 明朝" w:hint="eastAsia"/>
                <w:sz w:val="20"/>
                <w:szCs w:val="20"/>
              </w:rPr>
              <w:t>％以上を維持する。</w:t>
            </w:r>
          </w:p>
          <w:p w14:paraId="59D8143F"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４　学校運営の活性化と教職員の資質向上</w:t>
            </w:r>
          </w:p>
          <w:p w14:paraId="518D9ED6"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（１）学校運営の活性化を図る。</w:t>
            </w:r>
          </w:p>
          <w:p w14:paraId="41134B70"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ア　准校長のリーダーシップのもと、首席を中心に各分掌・学年等と密接にコミュニケーションを取りながら、</w:t>
            </w:r>
            <w:r w:rsidRPr="003B63F2">
              <w:rPr>
                <w:rFonts w:ascii="ＭＳ 明朝" w:hAnsi="ＭＳ 明朝"/>
                <w:sz w:val="20"/>
                <w:szCs w:val="20"/>
              </w:rPr>
              <w:t>PDCA</w:t>
            </w:r>
            <w:r w:rsidRPr="003B63F2">
              <w:rPr>
                <w:rFonts w:ascii="ＭＳ 明朝" w:hAnsi="ＭＳ 明朝" w:hint="eastAsia"/>
                <w:sz w:val="20"/>
                <w:szCs w:val="20"/>
              </w:rPr>
              <w:t>サイクルによる学校経営を推進する。</w:t>
            </w:r>
          </w:p>
          <w:p w14:paraId="1C41DD68"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イ　分掌や委員会等の活性化と効率化を図り、毎日の職員連絡会も活用しながら生徒の状況や配慮事項等の情報共有を行い、速やかな課題解決に努める。</w:t>
            </w:r>
          </w:p>
          <w:p w14:paraId="25D7B0D4" w14:textId="77777777" w:rsidR="00D34435" w:rsidRPr="003B63F2" w:rsidRDefault="00D34435" w:rsidP="00D34435">
            <w:pPr>
              <w:spacing w:line="300" w:lineRule="exact"/>
              <w:ind w:leftChars="100" w:left="410" w:hangingChars="100" w:hanging="200"/>
              <w:rPr>
                <w:rFonts w:ascii="ＭＳ 明朝" w:hAnsi="ＭＳ 明朝"/>
                <w:sz w:val="20"/>
                <w:szCs w:val="20"/>
              </w:rPr>
            </w:pPr>
            <w:r w:rsidRPr="003B63F2">
              <w:rPr>
                <w:rFonts w:ascii="ＭＳ 明朝" w:hAnsi="ＭＳ 明朝" w:hint="eastAsia"/>
                <w:sz w:val="20"/>
                <w:szCs w:val="20"/>
              </w:rPr>
              <w:t>ウ　働き方改革を推進するため、「府立学校における働き方改革に係る取組みについて」に沿って、会議時間の短縮や内容の精査のために事前に資料配付するなど、意識改革を進めていく。</w:t>
            </w:r>
          </w:p>
          <w:p w14:paraId="5EA78AE2"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エ　学校経営の状況を、学校運営協議会等で公表し学校運営に資する。</w:t>
            </w:r>
          </w:p>
          <w:p w14:paraId="5C87E015" w14:textId="77777777" w:rsidR="00D34435" w:rsidRPr="003B63F2" w:rsidRDefault="00D34435" w:rsidP="00D34435">
            <w:pPr>
              <w:spacing w:line="300" w:lineRule="exact"/>
              <w:rPr>
                <w:rFonts w:ascii="ＭＳ 明朝" w:hAnsi="ＭＳ 明朝"/>
                <w:sz w:val="20"/>
                <w:szCs w:val="20"/>
              </w:rPr>
            </w:pPr>
            <w:r w:rsidRPr="003B63F2">
              <w:rPr>
                <w:rFonts w:ascii="ＭＳ 明朝" w:hAnsi="ＭＳ 明朝" w:hint="eastAsia"/>
                <w:sz w:val="20"/>
                <w:szCs w:val="20"/>
              </w:rPr>
              <w:t>（２）教職員の資質向上を図るとともに、公務員として高い規範意識の保持に努める。</w:t>
            </w:r>
          </w:p>
          <w:p w14:paraId="63AC799E"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ア　日常的な</w:t>
            </w:r>
            <w:r w:rsidRPr="003B63F2">
              <w:rPr>
                <w:rFonts w:ascii="ＭＳ 明朝" w:hAnsi="ＭＳ 明朝"/>
                <w:sz w:val="20"/>
                <w:szCs w:val="20"/>
              </w:rPr>
              <w:t>OJT</w:t>
            </w:r>
            <w:r w:rsidRPr="003B63F2">
              <w:rPr>
                <w:rFonts w:ascii="ＭＳ 明朝" w:hAnsi="ＭＳ 明朝" w:hint="eastAsia"/>
                <w:sz w:val="20"/>
                <w:szCs w:val="20"/>
              </w:rPr>
              <w:t>の推進、校内研修の活性化を行う。</w:t>
            </w:r>
          </w:p>
          <w:p w14:paraId="6AC28321" w14:textId="77777777" w:rsidR="00D34435" w:rsidRPr="003B63F2" w:rsidRDefault="00D34435" w:rsidP="00D34435">
            <w:pPr>
              <w:spacing w:line="300" w:lineRule="exact"/>
              <w:ind w:firstLineChars="100" w:firstLine="200"/>
              <w:rPr>
                <w:rFonts w:ascii="ＭＳ 明朝" w:hAnsi="ＭＳ 明朝"/>
                <w:sz w:val="20"/>
                <w:szCs w:val="20"/>
              </w:rPr>
            </w:pPr>
            <w:r w:rsidRPr="003B63F2">
              <w:rPr>
                <w:rFonts w:ascii="ＭＳ 明朝" w:hAnsi="ＭＳ 明朝" w:hint="eastAsia"/>
                <w:sz w:val="20"/>
                <w:szCs w:val="20"/>
              </w:rPr>
              <w:t>イ　経験豊富な教職員の協力を得ながら、ミドルリーダーの育成、教職経験の少ない教職員の資質向上を図り、次世代の校内運営を担う人材の育成を行う。</w:t>
            </w:r>
          </w:p>
          <w:p w14:paraId="432D75EF" w14:textId="77777777" w:rsidR="009B365C" w:rsidRPr="003B63F2" w:rsidRDefault="00D34435" w:rsidP="00E23B7D">
            <w:pPr>
              <w:spacing w:line="300" w:lineRule="exact"/>
              <w:ind w:leftChars="100" w:left="410" w:hangingChars="100" w:hanging="200"/>
              <w:rPr>
                <w:rFonts w:ascii="ＭＳ 明朝" w:hAnsi="ＭＳ 明朝"/>
                <w:sz w:val="20"/>
                <w:szCs w:val="20"/>
              </w:rPr>
            </w:pPr>
            <w:r w:rsidRPr="003B63F2">
              <w:rPr>
                <w:rFonts w:ascii="ＭＳ 明朝" w:hAnsi="ＭＳ 明朝" w:hint="eastAsia"/>
                <w:sz w:val="20"/>
                <w:szCs w:val="20"/>
              </w:rPr>
              <w:t>※ 校内研修・報告会・連絡会等を合わせて年間</w:t>
            </w:r>
            <w:r w:rsidRPr="003B63F2">
              <w:rPr>
                <w:rFonts w:ascii="ＭＳ 明朝" w:hAnsi="ＭＳ 明朝"/>
                <w:sz w:val="20"/>
                <w:szCs w:val="20"/>
              </w:rPr>
              <w:t>10</w:t>
            </w:r>
            <w:r w:rsidRPr="003B63F2">
              <w:rPr>
                <w:rFonts w:ascii="ＭＳ 明朝" w:hAnsi="ＭＳ 明朝" w:hint="eastAsia"/>
                <w:sz w:val="20"/>
                <w:szCs w:val="20"/>
              </w:rPr>
              <w:t>回以上実施（</w:t>
            </w:r>
            <w:r w:rsidRPr="003B63F2">
              <w:rPr>
                <w:rFonts w:ascii="ＭＳ 明朝" w:hAnsi="ＭＳ 明朝"/>
                <w:sz w:val="20"/>
                <w:szCs w:val="20"/>
              </w:rPr>
              <w:t>R</w:t>
            </w:r>
            <w:r w:rsidRPr="003B63F2">
              <w:rPr>
                <w:rFonts w:ascii="ＭＳ 明朝" w:hAnsi="ＭＳ 明朝" w:hint="eastAsia"/>
                <w:sz w:val="20"/>
                <w:szCs w:val="20"/>
              </w:rPr>
              <w:t>３:</w:t>
            </w:r>
            <w:r w:rsidRPr="003B63F2">
              <w:rPr>
                <w:rFonts w:ascii="ＭＳ 明朝" w:hAnsi="ＭＳ 明朝"/>
                <w:sz w:val="20"/>
                <w:szCs w:val="20"/>
              </w:rPr>
              <w:t>11</w:t>
            </w:r>
            <w:r w:rsidRPr="003B63F2">
              <w:rPr>
                <w:rFonts w:ascii="ＭＳ 明朝" w:hAnsi="ＭＳ 明朝" w:hint="eastAsia"/>
                <w:sz w:val="20"/>
                <w:szCs w:val="20"/>
              </w:rPr>
              <w:t>回、</w:t>
            </w:r>
            <w:r w:rsidRPr="003B63F2">
              <w:rPr>
                <w:rFonts w:ascii="ＭＳ 明朝" w:hAnsi="ＭＳ 明朝"/>
                <w:sz w:val="20"/>
                <w:szCs w:val="20"/>
              </w:rPr>
              <w:t>R</w:t>
            </w:r>
            <w:r w:rsidRPr="003B63F2">
              <w:rPr>
                <w:rFonts w:ascii="ＭＳ 明朝" w:hAnsi="ＭＳ 明朝" w:hint="eastAsia"/>
                <w:sz w:val="20"/>
                <w:szCs w:val="20"/>
              </w:rPr>
              <w:t>４：</w:t>
            </w:r>
            <w:r w:rsidRPr="003B63F2">
              <w:rPr>
                <w:rFonts w:ascii="ＭＳ 明朝" w:hAnsi="ＭＳ 明朝"/>
                <w:sz w:val="20"/>
                <w:szCs w:val="20"/>
              </w:rPr>
              <w:t>10</w:t>
            </w:r>
            <w:r w:rsidRPr="003B63F2">
              <w:rPr>
                <w:rFonts w:ascii="ＭＳ 明朝" w:hAnsi="ＭＳ 明朝" w:hint="eastAsia"/>
                <w:sz w:val="20"/>
                <w:szCs w:val="20"/>
              </w:rPr>
              <w:t>回</w:t>
            </w:r>
            <w:r w:rsidR="00E23B7D" w:rsidRPr="003B63F2">
              <w:rPr>
                <w:rFonts w:ascii="ＭＳ 明朝" w:hAnsi="ＭＳ 明朝" w:hint="eastAsia"/>
                <w:sz w:val="20"/>
                <w:szCs w:val="20"/>
              </w:rPr>
              <w:t>、</w:t>
            </w:r>
            <w:r w:rsidR="00E23B7D" w:rsidRPr="003B63F2">
              <w:rPr>
                <w:rFonts w:ascii="ＭＳ 明朝" w:hAnsi="ＭＳ 明朝"/>
                <w:sz w:val="20"/>
                <w:szCs w:val="20"/>
              </w:rPr>
              <w:t>R</w:t>
            </w:r>
            <w:r w:rsidR="00E23B7D" w:rsidRPr="003B63F2">
              <w:rPr>
                <w:rFonts w:ascii="ＭＳ 明朝" w:hAnsi="ＭＳ 明朝" w:hint="eastAsia"/>
                <w:sz w:val="20"/>
                <w:szCs w:val="20"/>
              </w:rPr>
              <w:t>５：10回</w:t>
            </w:r>
            <w:r w:rsidRPr="003B63F2">
              <w:rPr>
                <w:rFonts w:ascii="ＭＳ 明朝" w:hAnsi="ＭＳ 明朝" w:hint="eastAsia"/>
                <w:sz w:val="20"/>
                <w:szCs w:val="20"/>
              </w:rPr>
              <w:t>）を令和</w:t>
            </w:r>
            <w:r w:rsidR="00E23B7D" w:rsidRPr="003B63F2">
              <w:rPr>
                <w:rFonts w:ascii="ＭＳ 明朝" w:hAnsi="ＭＳ 明朝" w:hint="eastAsia"/>
                <w:sz w:val="20"/>
                <w:szCs w:val="20"/>
              </w:rPr>
              <w:t>８</w:t>
            </w:r>
            <w:r w:rsidRPr="003B63F2">
              <w:rPr>
                <w:rFonts w:ascii="ＭＳ 明朝" w:hAnsi="ＭＳ 明朝" w:hint="eastAsia"/>
                <w:sz w:val="20"/>
                <w:szCs w:val="20"/>
              </w:rPr>
              <w:t>年度まで維持し、人材の育成や情報の共有などを図る。</w:t>
            </w:r>
          </w:p>
        </w:tc>
      </w:tr>
    </w:tbl>
    <w:p w14:paraId="4EBD2372" w14:textId="77777777" w:rsidR="001D401B" w:rsidRPr="003B63F2" w:rsidRDefault="001D401B" w:rsidP="004245A1">
      <w:pPr>
        <w:spacing w:line="300" w:lineRule="exact"/>
        <w:ind w:leftChars="-342" w:left="-718" w:firstLineChars="250" w:firstLine="525"/>
        <w:rPr>
          <w:rFonts w:ascii="ＭＳ ゴシック" w:eastAsia="ＭＳ ゴシック" w:hAnsi="ＭＳ ゴシック"/>
          <w:szCs w:val="21"/>
        </w:rPr>
      </w:pPr>
    </w:p>
    <w:p w14:paraId="4905AD72" w14:textId="77777777" w:rsidR="00267D3C" w:rsidRPr="003B63F2" w:rsidRDefault="009B365C" w:rsidP="001D401B">
      <w:pPr>
        <w:spacing w:line="300" w:lineRule="exact"/>
        <w:ind w:leftChars="-342" w:left="-718" w:firstLineChars="250" w:firstLine="525"/>
        <w:rPr>
          <w:rFonts w:ascii="ＭＳ ゴシック" w:eastAsia="ＭＳ ゴシック" w:hAnsi="ＭＳ ゴシック"/>
          <w:szCs w:val="21"/>
        </w:rPr>
      </w:pPr>
      <w:r w:rsidRPr="003B63F2">
        <w:rPr>
          <w:rFonts w:ascii="ＭＳ ゴシック" w:eastAsia="ＭＳ ゴシック" w:hAnsi="ＭＳ ゴシック" w:hint="eastAsia"/>
          <w:szCs w:val="21"/>
        </w:rPr>
        <w:t>【</w:t>
      </w:r>
      <w:r w:rsidR="0037367C" w:rsidRPr="003B63F2">
        <w:rPr>
          <w:rFonts w:ascii="ＭＳ ゴシック" w:eastAsia="ＭＳ ゴシック" w:hAnsi="ＭＳ ゴシック" w:hint="eastAsia"/>
          <w:szCs w:val="21"/>
        </w:rPr>
        <w:t>学校教育自己診断</w:t>
      </w:r>
      <w:r w:rsidR="005E3C2A" w:rsidRPr="003B63F2">
        <w:rPr>
          <w:rFonts w:ascii="ＭＳ ゴシック" w:eastAsia="ＭＳ ゴシック" w:hAnsi="ＭＳ ゴシック" w:hint="eastAsia"/>
          <w:szCs w:val="21"/>
        </w:rPr>
        <w:t>の</w:t>
      </w:r>
      <w:r w:rsidR="0037367C" w:rsidRPr="003B63F2">
        <w:rPr>
          <w:rFonts w:ascii="ＭＳ ゴシック" w:eastAsia="ＭＳ ゴシック" w:hAnsi="ＭＳ ゴシック" w:hint="eastAsia"/>
          <w:szCs w:val="21"/>
        </w:rPr>
        <w:t>結果と分析・学校</w:t>
      </w:r>
      <w:r w:rsidR="00C158A6" w:rsidRPr="003B63F2">
        <w:rPr>
          <w:rFonts w:ascii="ＭＳ ゴシック" w:eastAsia="ＭＳ ゴシック" w:hAnsi="ＭＳ ゴシック" w:hint="eastAsia"/>
          <w:szCs w:val="21"/>
        </w:rPr>
        <w:t>運営</w:t>
      </w:r>
      <w:r w:rsidR="0037367C" w:rsidRPr="003B63F2">
        <w:rPr>
          <w:rFonts w:ascii="ＭＳ ゴシック" w:eastAsia="ＭＳ ゴシック" w:hAnsi="ＭＳ ゴシック" w:hint="eastAsia"/>
          <w:szCs w:val="21"/>
        </w:rPr>
        <w:t>協議会</w:t>
      </w:r>
      <w:r w:rsidR="0096649A" w:rsidRPr="003B63F2">
        <w:rPr>
          <w:rFonts w:ascii="ＭＳ ゴシック" w:eastAsia="ＭＳ ゴシック" w:hAnsi="ＭＳ ゴシック" w:hint="eastAsia"/>
          <w:szCs w:val="21"/>
        </w:rPr>
        <w:t>からの意見</w:t>
      </w:r>
      <w:r w:rsidRPr="003B63F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B63F2" w14:paraId="7D5D566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9DBD0DE" w14:textId="77777777" w:rsidR="00267D3C" w:rsidRPr="003B63F2" w:rsidRDefault="00267D3C" w:rsidP="001D401B">
            <w:pPr>
              <w:spacing w:line="300" w:lineRule="exact"/>
              <w:jc w:val="center"/>
              <w:rPr>
                <w:rFonts w:ascii="ＭＳ 明朝" w:hAnsi="ＭＳ 明朝"/>
                <w:sz w:val="20"/>
                <w:szCs w:val="20"/>
              </w:rPr>
            </w:pPr>
            <w:r w:rsidRPr="003B63F2">
              <w:rPr>
                <w:rFonts w:ascii="ＭＳ 明朝" w:hAnsi="ＭＳ 明朝" w:hint="eastAsia"/>
                <w:sz w:val="20"/>
                <w:szCs w:val="20"/>
              </w:rPr>
              <w:t>学校教育自己診断の結果と分析［</w:t>
            </w:r>
            <w:r w:rsidR="001C0509" w:rsidRPr="003B63F2">
              <w:rPr>
                <w:rFonts w:ascii="ＭＳ 明朝" w:hAnsi="ＭＳ 明朝" w:hint="eastAsia"/>
                <w:sz w:val="20"/>
                <w:szCs w:val="20"/>
              </w:rPr>
              <w:t xml:space="preserve">令和　　</w:t>
            </w:r>
            <w:r w:rsidR="001D401B" w:rsidRPr="003B63F2">
              <w:rPr>
                <w:rFonts w:ascii="ＭＳ 明朝" w:hAnsi="ＭＳ 明朝" w:hint="eastAsia"/>
                <w:sz w:val="20"/>
                <w:szCs w:val="20"/>
              </w:rPr>
              <w:t xml:space="preserve">　</w:t>
            </w:r>
            <w:r w:rsidRPr="003B63F2">
              <w:rPr>
                <w:rFonts w:ascii="ＭＳ 明朝" w:hAnsi="ＭＳ 明朝" w:hint="eastAsia"/>
                <w:sz w:val="20"/>
                <w:szCs w:val="20"/>
              </w:rPr>
              <w:t>年</w:t>
            </w:r>
            <w:r w:rsidR="001D401B" w:rsidRPr="003B63F2">
              <w:rPr>
                <w:rFonts w:ascii="ＭＳ 明朝" w:hAnsi="ＭＳ 明朝" w:hint="eastAsia"/>
                <w:sz w:val="20"/>
                <w:szCs w:val="20"/>
              </w:rPr>
              <w:t xml:space="preserve">　</w:t>
            </w:r>
            <w:r w:rsidR="001C0509" w:rsidRPr="003B63F2">
              <w:rPr>
                <w:rFonts w:ascii="ＭＳ 明朝" w:hAnsi="ＭＳ 明朝" w:hint="eastAsia"/>
                <w:sz w:val="20"/>
                <w:szCs w:val="20"/>
              </w:rPr>
              <w:t xml:space="preserve">　</w:t>
            </w:r>
            <w:r w:rsidRPr="003B63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0E8C86B" w14:textId="77777777" w:rsidR="00267D3C" w:rsidRPr="003B63F2" w:rsidRDefault="00267D3C" w:rsidP="00225A63">
            <w:pPr>
              <w:spacing w:line="300" w:lineRule="exact"/>
              <w:jc w:val="center"/>
              <w:rPr>
                <w:rFonts w:ascii="ＭＳ 明朝" w:hAnsi="ＭＳ 明朝"/>
                <w:sz w:val="20"/>
                <w:szCs w:val="20"/>
              </w:rPr>
            </w:pPr>
            <w:r w:rsidRPr="003B63F2">
              <w:rPr>
                <w:rFonts w:ascii="ＭＳ 明朝" w:hAnsi="ＭＳ 明朝" w:hint="eastAsia"/>
                <w:sz w:val="20"/>
                <w:szCs w:val="20"/>
              </w:rPr>
              <w:t>学校</w:t>
            </w:r>
            <w:r w:rsidR="00B063A9" w:rsidRPr="003B63F2">
              <w:rPr>
                <w:rFonts w:ascii="ＭＳ 明朝" w:hAnsi="ＭＳ 明朝" w:hint="eastAsia"/>
                <w:sz w:val="20"/>
                <w:szCs w:val="20"/>
              </w:rPr>
              <w:t>運営</w:t>
            </w:r>
            <w:r w:rsidRPr="003B63F2">
              <w:rPr>
                <w:rFonts w:ascii="ＭＳ 明朝" w:hAnsi="ＭＳ 明朝" w:hint="eastAsia"/>
                <w:sz w:val="20"/>
                <w:szCs w:val="20"/>
              </w:rPr>
              <w:t>協議会</w:t>
            </w:r>
            <w:r w:rsidR="00225A63" w:rsidRPr="003B63F2">
              <w:rPr>
                <w:rFonts w:ascii="ＭＳ 明朝" w:hAnsi="ＭＳ 明朝" w:hint="eastAsia"/>
                <w:sz w:val="20"/>
                <w:szCs w:val="20"/>
              </w:rPr>
              <w:t>からの意見</w:t>
            </w:r>
          </w:p>
        </w:tc>
      </w:tr>
      <w:tr w:rsidR="0086696C" w:rsidRPr="003B63F2" w14:paraId="3D091FB6" w14:textId="77777777" w:rsidTr="00AB00E6">
        <w:trPr>
          <w:trHeight w:val="981"/>
          <w:jc w:val="center"/>
        </w:trPr>
        <w:tc>
          <w:tcPr>
            <w:tcW w:w="6771" w:type="dxa"/>
            <w:shd w:val="clear" w:color="auto" w:fill="auto"/>
            <w:tcMar>
              <w:top w:w="113" w:type="dxa"/>
              <w:left w:w="113" w:type="dxa"/>
              <w:bottom w:w="113" w:type="dxa"/>
              <w:right w:w="113" w:type="dxa"/>
            </w:tcMar>
          </w:tcPr>
          <w:p w14:paraId="00C8D410" w14:textId="77777777" w:rsidR="000B7F10" w:rsidRPr="003B63F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37C27A1" w14:textId="77777777" w:rsidR="00AE2843" w:rsidRPr="003B63F2" w:rsidRDefault="00AE2843" w:rsidP="00AB00E6">
            <w:pPr>
              <w:spacing w:line="280" w:lineRule="exact"/>
              <w:rPr>
                <w:rFonts w:ascii="ＭＳ 明朝" w:hAnsi="ＭＳ 明朝"/>
                <w:color w:val="D9D9D9"/>
                <w:sz w:val="20"/>
                <w:szCs w:val="20"/>
              </w:rPr>
            </w:pPr>
          </w:p>
        </w:tc>
      </w:tr>
    </w:tbl>
    <w:p w14:paraId="22124E64" w14:textId="77777777" w:rsidR="0086696C" w:rsidRPr="003B63F2" w:rsidRDefault="0086696C" w:rsidP="0037367C">
      <w:pPr>
        <w:spacing w:line="120" w:lineRule="exact"/>
        <w:ind w:leftChars="-428" w:left="-899"/>
      </w:pPr>
    </w:p>
    <w:p w14:paraId="33561637" w14:textId="77777777" w:rsidR="00225A63" w:rsidRPr="003B63F2" w:rsidRDefault="00225A63" w:rsidP="00B44397">
      <w:pPr>
        <w:ind w:leftChars="-92" w:left="-4" w:hangingChars="90" w:hanging="189"/>
        <w:jc w:val="left"/>
        <w:rPr>
          <w:rFonts w:ascii="ＭＳ ゴシック" w:eastAsia="ＭＳ ゴシック" w:hAnsi="ＭＳ ゴシック"/>
          <w:szCs w:val="21"/>
        </w:rPr>
      </w:pPr>
    </w:p>
    <w:p w14:paraId="089F0530" w14:textId="77777777" w:rsidR="0086696C" w:rsidRPr="003B63F2" w:rsidRDefault="0037367C" w:rsidP="00B44397">
      <w:pPr>
        <w:ind w:leftChars="-92" w:left="-4" w:hangingChars="90" w:hanging="189"/>
        <w:jc w:val="left"/>
        <w:rPr>
          <w:rFonts w:ascii="ＭＳ ゴシック" w:eastAsia="ＭＳ ゴシック" w:hAnsi="ＭＳ ゴシック"/>
          <w:szCs w:val="21"/>
        </w:rPr>
      </w:pPr>
      <w:r w:rsidRPr="003B63F2">
        <w:rPr>
          <w:rFonts w:ascii="ＭＳ ゴシック" w:eastAsia="ＭＳ ゴシック" w:hAnsi="ＭＳ ゴシック" w:hint="eastAsia"/>
          <w:szCs w:val="21"/>
        </w:rPr>
        <w:t xml:space="preserve">３　</w:t>
      </w:r>
      <w:r w:rsidR="0086696C" w:rsidRPr="003B63F2">
        <w:rPr>
          <w:rFonts w:ascii="ＭＳ ゴシック" w:eastAsia="ＭＳ ゴシック" w:hAnsi="ＭＳ ゴシック" w:hint="eastAsia"/>
          <w:szCs w:val="21"/>
        </w:rPr>
        <w:t>本年度の取組</w:t>
      </w:r>
      <w:r w:rsidRPr="003B63F2">
        <w:rPr>
          <w:rFonts w:ascii="ＭＳ ゴシック" w:eastAsia="ＭＳ ゴシック" w:hAnsi="ＭＳ ゴシック" w:hint="eastAsia"/>
          <w:szCs w:val="21"/>
        </w:rPr>
        <w:t>内容</w:t>
      </w:r>
      <w:r w:rsidR="0086696C" w:rsidRPr="003B63F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3B63F2" w14:paraId="1A20D0B5" w14:textId="77777777" w:rsidTr="00AB00E6">
        <w:trPr>
          <w:jc w:val="center"/>
        </w:trPr>
        <w:tc>
          <w:tcPr>
            <w:tcW w:w="881" w:type="dxa"/>
            <w:shd w:val="clear" w:color="auto" w:fill="auto"/>
            <w:tcMar>
              <w:top w:w="85" w:type="dxa"/>
              <w:left w:w="85" w:type="dxa"/>
              <w:bottom w:w="85" w:type="dxa"/>
              <w:right w:w="85" w:type="dxa"/>
            </w:tcMar>
            <w:vAlign w:val="center"/>
          </w:tcPr>
          <w:p w14:paraId="5796C7AC" w14:textId="77777777" w:rsidR="00897939" w:rsidRPr="003B63F2" w:rsidRDefault="00897939" w:rsidP="0054712D">
            <w:pPr>
              <w:spacing w:line="240" w:lineRule="exact"/>
              <w:jc w:val="center"/>
              <w:rPr>
                <w:rFonts w:ascii="ＭＳ 明朝" w:hAnsi="ＭＳ 明朝"/>
                <w:sz w:val="20"/>
                <w:szCs w:val="20"/>
              </w:rPr>
            </w:pPr>
            <w:r w:rsidRPr="003B63F2">
              <w:rPr>
                <w:rFonts w:ascii="ＭＳ 明朝" w:hAnsi="ＭＳ 明朝" w:hint="eastAsia"/>
                <w:sz w:val="20"/>
                <w:szCs w:val="20"/>
              </w:rPr>
              <w:t>中期的</w:t>
            </w:r>
          </w:p>
          <w:p w14:paraId="4E76E507" w14:textId="77777777" w:rsidR="00897939" w:rsidRPr="003B63F2" w:rsidRDefault="00897939" w:rsidP="0054712D">
            <w:pPr>
              <w:spacing w:line="240" w:lineRule="exact"/>
              <w:jc w:val="center"/>
              <w:rPr>
                <w:rFonts w:ascii="ＭＳ 明朝" w:hAnsi="ＭＳ 明朝"/>
                <w:spacing w:val="-20"/>
                <w:sz w:val="20"/>
                <w:szCs w:val="20"/>
              </w:rPr>
            </w:pPr>
            <w:r w:rsidRPr="003B63F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23D2BB0" w14:textId="77777777" w:rsidR="00897939" w:rsidRPr="003B63F2" w:rsidRDefault="00897939" w:rsidP="006B5B51">
            <w:pPr>
              <w:spacing w:line="320" w:lineRule="exact"/>
              <w:jc w:val="center"/>
              <w:rPr>
                <w:rFonts w:ascii="ＭＳ 明朝" w:hAnsi="ＭＳ 明朝"/>
                <w:sz w:val="20"/>
                <w:szCs w:val="20"/>
              </w:rPr>
            </w:pPr>
            <w:r w:rsidRPr="003B63F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FC1D93A" w14:textId="77777777" w:rsidR="00897939" w:rsidRPr="003B63F2" w:rsidRDefault="00897939" w:rsidP="006B5B51">
            <w:pPr>
              <w:spacing w:line="320" w:lineRule="exact"/>
              <w:jc w:val="center"/>
              <w:rPr>
                <w:rFonts w:ascii="ＭＳ 明朝" w:hAnsi="ＭＳ 明朝"/>
                <w:sz w:val="20"/>
                <w:szCs w:val="20"/>
              </w:rPr>
            </w:pPr>
            <w:r w:rsidRPr="003B63F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AB75B31" w14:textId="77777777" w:rsidR="00897939" w:rsidRPr="003B63F2" w:rsidRDefault="00897939" w:rsidP="006B5B51">
            <w:pPr>
              <w:spacing w:line="320" w:lineRule="exact"/>
              <w:jc w:val="center"/>
              <w:rPr>
                <w:rFonts w:ascii="ＭＳ 明朝" w:hAnsi="ＭＳ 明朝"/>
                <w:sz w:val="20"/>
                <w:szCs w:val="20"/>
              </w:rPr>
            </w:pPr>
            <w:r w:rsidRPr="003B63F2">
              <w:rPr>
                <w:rFonts w:ascii="ＭＳ 明朝" w:hAnsi="ＭＳ 明朝" w:hint="eastAsia"/>
                <w:sz w:val="20"/>
                <w:szCs w:val="20"/>
              </w:rPr>
              <w:t>評価指標</w:t>
            </w:r>
            <w:r w:rsidR="00AB00E6" w:rsidRPr="003B63F2">
              <w:rPr>
                <w:rFonts w:ascii="ＭＳ 明朝" w:hAnsi="ＭＳ 明朝" w:hint="eastAsia"/>
                <w:sz w:val="20"/>
                <w:szCs w:val="20"/>
              </w:rPr>
              <w:t>[R</w:t>
            </w:r>
            <w:r w:rsidR="005061AF" w:rsidRPr="003B63F2">
              <w:rPr>
                <w:rFonts w:ascii="ＭＳ 明朝" w:hAnsi="ＭＳ 明朝" w:hint="eastAsia"/>
                <w:sz w:val="20"/>
                <w:szCs w:val="20"/>
              </w:rPr>
              <w:t>５</w:t>
            </w:r>
            <w:r w:rsidR="00AB00E6" w:rsidRPr="003B63F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7322777" w14:textId="77777777" w:rsidR="00897939" w:rsidRPr="003B63F2" w:rsidRDefault="00897939" w:rsidP="006B5B51">
            <w:pPr>
              <w:spacing w:line="320" w:lineRule="exact"/>
              <w:jc w:val="center"/>
              <w:rPr>
                <w:rFonts w:ascii="ＭＳ 明朝" w:hAnsi="ＭＳ 明朝"/>
                <w:sz w:val="20"/>
                <w:szCs w:val="20"/>
              </w:rPr>
            </w:pPr>
            <w:r w:rsidRPr="003B63F2">
              <w:rPr>
                <w:rFonts w:ascii="ＭＳ 明朝" w:hAnsi="ＭＳ 明朝" w:hint="eastAsia"/>
                <w:sz w:val="20"/>
                <w:szCs w:val="20"/>
              </w:rPr>
              <w:t>自己評価</w:t>
            </w:r>
          </w:p>
        </w:tc>
      </w:tr>
      <w:tr w:rsidR="00E23B7D" w:rsidRPr="003B63F2" w14:paraId="5EDAC232" w14:textId="77777777" w:rsidTr="00AB00E6">
        <w:trPr>
          <w:jc w:val="center"/>
        </w:trPr>
        <w:tc>
          <w:tcPr>
            <w:tcW w:w="881" w:type="dxa"/>
            <w:shd w:val="clear" w:color="auto" w:fill="auto"/>
            <w:tcMar>
              <w:top w:w="85" w:type="dxa"/>
              <w:left w:w="85" w:type="dxa"/>
              <w:bottom w:w="85" w:type="dxa"/>
              <w:right w:w="85" w:type="dxa"/>
            </w:tcMar>
            <w:vAlign w:val="center"/>
          </w:tcPr>
          <w:p w14:paraId="77F36660"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１</w:t>
            </w:r>
          </w:p>
          <w:p w14:paraId="4FAB5AAC"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 xml:space="preserve"> 　</w:t>
            </w:r>
          </w:p>
          <w:p w14:paraId="7BC2649A"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確</w:t>
            </w:r>
          </w:p>
          <w:p w14:paraId="6B9A6C44"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か</w:t>
            </w:r>
          </w:p>
          <w:p w14:paraId="1E386484"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な</w:t>
            </w:r>
          </w:p>
          <w:p w14:paraId="7474E082"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学</w:t>
            </w:r>
          </w:p>
          <w:p w14:paraId="42D5E326"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力</w:t>
            </w:r>
          </w:p>
          <w:p w14:paraId="2277EF77"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の</w:t>
            </w:r>
          </w:p>
          <w:p w14:paraId="6E2A66B8"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育</w:t>
            </w:r>
          </w:p>
          <w:p w14:paraId="6BB38D6A"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成</w:t>
            </w:r>
          </w:p>
          <w:p w14:paraId="6244FCFD"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と</w:t>
            </w:r>
          </w:p>
          <w:p w14:paraId="0BAA5BE4"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授</w:t>
            </w:r>
          </w:p>
          <w:p w14:paraId="2193F579"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業</w:t>
            </w:r>
          </w:p>
          <w:p w14:paraId="443CECE9"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改</w:t>
            </w:r>
          </w:p>
          <w:p w14:paraId="70598B32" w14:textId="77777777" w:rsidR="00E23B7D" w:rsidRPr="003B63F2" w:rsidRDefault="00E23B7D" w:rsidP="00E23B7D">
            <w:pPr>
              <w:spacing w:line="300" w:lineRule="exact"/>
              <w:jc w:val="center"/>
              <w:rPr>
                <w:rFonts w:ascii="ＭＳ 明朝" w:hAnsi="ＭＳ 明朝"/>
                <w:sz w:val="20"/>
                <w:szCs w:val="20"/>
              </w:rPr>
            </w:pPr>
            <w:r w:rsidRPr="003B63F2">
              <w:rPr>
                <w:rFonts w:ascii="ＭＳ 明朝" w:hAnsi="ＭＳ 明朝" w:hint="eastAsia"/>
                <w:sz w:val="20"/>
                <w:szCs w:val="20"/>
              </w:rPr>
              <w:t>善</w:t>
            </w:r>
          </w:p>
        </w:tc>
        <w:tc>
          <w:tcPr>
            <w:tcW w:w="2020" w:type="dxa"/>
            <w:shd w:val="clear" w:color="auto" w:fill="auto"/>
            <w:tcMar>
              <w:top w:w="85" w:type="dxa"/>
              <w:left w:w="85" w:type="dxa"/>
              <w:bottom w:w="85" w:type="dxa"/>
              <w:right w:w="85" w:type="dxa"/>
            </w:tcMar>
          </w:tcPr>
          <w:p w14:paraId="363DF43A" w14:textId="77777777" w:rsidR="00E23B7D" w:rsidRPr="003B63F2" w:rsidRDefault="00E23B7D" w:rsidP="00E23B7D">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（１）基礎学力向上</w:t>
            </w:r>
          </w:p>
          <w:p w14:paraId="01CF20AD" w14:textId="77777777" w:rsidR="00E23B7D" w:rsidRPr="003B63F2" w:rsidRDefault="00E23B7D" w:rsidP="00E23B7D">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　生徒の学習意欲を高め「わかる授業」の実現</w:t>
            </w:r>
          </w:p>
          <w:p w14:paraId="02254AE4" w14:textId="77777777" w:rsidR="00E23B7D" w:rsidRPr="003B63F2" w:rsidRDefault="00E23B7D" w:rsidP="00E23B7D">
            <w:pPr>
              <w:spacing w:line="300" w:lineRule="exact"/>
              <w:ind w:left="200" w:hangingChars="100" w:hanging="200"/>
              <w:rPr>
                <w:rFonts w:ascii="ＭＳ 明朝" w:hAnsi="ＭＳ 明朝"/>
                <w:sz w:val="20"/>
                <w:szCs w:val="20"/>
              </w:rPr>
            </w:pPr>
          </w:p>
          <w:p w14:paraId="6BB6CF97" w14:textId="77777777" w:rsidR="00E23B7D" w:rsidRPr="003B63F2" w:rsidRDefault="00E23B7D" w:rsidP="00E23B7D">
            <w:pPr>
              <w:spacing w:line="300" w:lineRule="exact"/>
              <w:ind w:left="200" w:hangingChars="100" w:hanging="200"/>
              <w:rPr>
                <w:rFonts w:ascii="ＭＳ 明朝" w:hAnsi="ＭＳ 明朝"/>
                <w:sz w:val="20"/>
                <w:szCs w:val="20"/>
              </w:rPr>
            </w:pPr>
          </w:p>
          <w:p w14:paraId="5F46BE9F" w14:textId="77777777" w:rsidR="00E23B7D" w:rsidRPr="003B63F2" w:rsidRDefault="00E23B7D" w:rsidP="00E23B7D">
            <w:pPr>
              <w:spacing w:line="300" w:lineRule="exact"/>
              <w:ind w:left="200" w:hangingChars="100" w:hanging="200"/>
              <w:rPr>
                <w:rFonts w:ascii="ＭＳ 明朝" w:hAnsi="ＭＳ 明朝"/>
                <w:sz w:val="20"/>
                <w:szCs w:val="20"/>
              </w:rPr>
            </w:pPr>
          </w:p>
          <w:p w14:paraId="380BCC2E" w14:textId="77777777" w:rsidR="00E23B7D" w:rsidRPr="003B63F2" w:rsidRDefault="00E23B7D" w:rsidP="00E23B7D">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　「主体的・対話的で深い学び」の実現</w:t>
            </w:r>
          </w:p>
          <w:p w14:paraId="37A4C233" w14:textId="77777777" w:rsidR="00E23B7D" w:rsidRPr="003B63F2" w:rsidRDefault="00E23B7D" w:rsidP="00E23B7D">
            <w:pPr>
              <w:spacing w:line="300" w:lineRule="exact"/>
              <w:ind w:left="200" w:hangingChars="100" w:hanging="200"/>
              <w:rPr>
                <w:rFonts w:ascii="ＭＳ 明朝" w:hAnsi="ＭＳ 明朝"/>
                <w:sz w:val="20"/>
                <w:szCs w:val="20"/>
              </w:rPr>
            </w:pPr>
          </w:p>
          <w:p w14:paraId="46BAEEED" w14:textId="77777777" w:rsidR="00E23B7D" w:rsidRPr="003B63F2" w:rsidRDefault="00E23B7D" w:rsidP="00E23B7D">
            <w:pPr>
              <w:spacing w:line="300" w:lineRule="exact"/>
              <w:ind w:left="200" w:hangingChars="100" w:hanging="200"/>
              <w:rPr>
                <w:rFonts w:ascii="ＭＳ 明朝" w:hAnsi="ＭＳ 明朝"/>
                <w:sz w:val="20"/>
                <w:szCs w:val="20"/>
              </w:rPr>
            </w:pPr>
          </w:p>
          <w:p w14:paraId="0C6CD01E" w14:textId="77777777" w:rsidR="00E23B7D" w:rsidRPr="003B63F2" w:rsidRDefault="00E23B7D" w:rsidP="00E23B7D">
            <w:pPr>
              <w:spacing w:line="300" w:lineRule="exact"/>
              <w:ind w:left="200" w:hangingChars="100" w:hanging="200"/>
              <w:rPr>
                <w:rFonts w:ascii="ＭＳ 明朝" w:hAnsi="ＭＳ 明朝"/>
                <w:sz w:val="20"/>
                <w:szCs w:val="20"/>
              </w:rPr>
            </w:pPr>
          </w:p>
          <w:p w14:paraId="4578D674" w14:textId="77777777" w:rsidR="00E23B7D" w:rsidRPr="003B63F2" w:rsidRDefault="00E23B7D" w:rsidP="00E23B7D">
            <w:pPr>
              <w:spacing w:line="300" w:lineRule="exact"/>
              <w:ind w:left="200" w:hangingChars="100" w:hanging="200"/>
              <w:rPr>
                <w:rFonts w:ascii="ＭＳ 明朝" w:hAnsi="ＭＳ 明朝"/>
                <w:sz w:val="20"/>
                <w:szCs w:val="20"/>
              </w:rPr>
            </w:pPr>
          </w:p>
          <w:p w14:paraId="47C80BE3" w14:textId="77777777" w:rsidR="00E23B7D" w:rsidRPr="003B63F2" w:rsidRDefault="00E23B7D" w:rsidP="00E23B7D">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エ　教員の更なる授業力向上</w:t>
            </w:r>
          </w:p>
          <w:p w14:paraId="607CE4F2" w14:textId="77777777" w:rsidR="00E23B7D" w:rsidRPr="003B63F2" w:rsidRDefault="00E23B7D" w:rsidP="00E23B7D">
            <w:pPr>
              <w:spacing w:line="300" w:lineRule="exact"/>
              <w:ind w:left="200" w:hangingChars="100" w:hanging="200"/>
              <w:rPr>
                <w:rFonts w:ascii="ＭＳ 明朝" w:hAnsi="ＭＳ 明朝"/>
                <w:sz w:val="20"/>
                <w:szCs w:val="20"/>
              </w:rPr>
            </w:pPr>
          </w:p>
          <w:p w14:paraId="3267FDD1" w14:textId="77777777" w:rsidR="00E23B7D" w:rsidRPr="003B63F2" w:rsidRDefault="00E23B7D" w:rsidP="00E23B7D">
            <w:pPr>
              <w:spacing w:line="300" w:lineRule="exact"/>
              <w:ind w:left="200" w:hangingChars="100" w:hanging="200"/>
              <w:rPr>
                <w:rFonts w:ascii="ＭＳ 明朝" w:hAnsi="ＭＳ 明朝"/>
                <w:sz w:val="20"/>
                <w:szCs w:val="20"/>
              </w:rPr>
            </w:pPr>
          </w:p>
          <w:p w14:paraId="5A8115F6" w14:textId="77777777" w:rsidR="00E23B7D" w:rsidRPr="003B63F2" w:rsidRDefault="00E23B7D" w:rsidP="00E23B7D">
            <w:pPr>
              <w:spacing w:line="300" w:lineRule="exact"/>
              <w:ind w:left="200" w:hangingChars="100" w:hanging="200"/>
              <w:rPr>
                <w:rFonts w:ascii="ＭＳ 明朝" w:hAnsi="ＭＳ 明朝"/>
                <w:sz w:val="20"/>
                <w:szCs w:val="20"/>
              </w:rPr>
            </w:pPr>
          </w:p>
          <w:p w14:paraId="253472CF" w14:textId="77777777" w:rsidR="00E23B7D" w:rsidRPr="003B63F2" w:rsidRDefault="00E23B7D" w:rsidP="00E23B7D">
            <w:pPr>
              <w:spacing w:line="300" w:lineRule="exact"/>
              <w:ind w:left="200" w:hangingChars="100" w:hanging="200"/>
              <w:rPr>
                <w:rFonts w:ascii="ＭＳ 明朝" w:hAnsi="ＭＳ 明朝"/>
                <w:sz w:val="20"/>
                <w:szCs w:val="20"/>
              </w:rPr>
            </w:pPr>
          </w:p>
          <w:p w14:paraId="68252D03" w14:textId="77777777" w:rsidR="00E23B7D" w:rsidRPr="003B63F2" w:rsidRDefault="00E23B7D" w:rsidP="00E23B7D">
            <w:pPr>
              <w:spacing w:line="300" w:lineRule="exact"/>
              <w:ind w:left="200" w:hangingChars="100" w:hanging="200"/>
              <w:rPr>
                <w:rFonts w:ascii="ＭＳ 明朝" w:hAnsi="ＭＳ 明朝"/>
                <w:sz w:val="20"/>
                <w:szCs w:val="20"/>
              </w:rPr>
            </w:pPr>
          </w:p>
          <w:p w14:paraId="753CC6AB" w14:textId="77777777" w:rsidR="00E23B7D" w:rsidRPr="003B63F2" w:rsidRDefault="00E23B7D" w:rsidP="00E23B7D">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（２）特色ある教育課程の充実</w:t>
            </w:r>
          </w:p>
          <w:p w14:paraId="379E949E" w14:textId="77777777" w:rsidR="00E23B7D" w:rsidRPr="003B63F2" w:rsidRDefault="00E23B7D" w:rsidP="00E23B7D">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　特別非常勤講師等の外部講師の積極的活用、本物に触れる教育</w:t>
            </w:r>
          </w:p>
          <w:p w14:paraId="59B84D09" w14:textId="77777777" w:rsidR="00E23B7D" w:rsidRPr="003B63F2" w:rsidRDefault="00E23B7D" w:rsidP="00E23B7D">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E7031BB" w14:textId="77777777" w:rsidR="00E23B7D" w:rsidRPr="003B63F2" w:rsidRDefault="00E23B7D" w:rsidP="00E23B7D">
            <w:pPr>
              <w:spacing w:line="300" w:lineRule="exact"/>
              <w:ind w:left="400" w:hangingChars="200" w:hanging="400"/>
              <w:rPr>
                <w:rFonts w:ascii="ＭＳ 明朝" w:hAnsi="ＭＳ 明朝"/>
                <w:sz w:val="20"/>
                <w:szCs w:val="20"/>
              </w:rPr>
            </w:pPr>
          </w:p>
          <w:p w14:paraId="01309626" w14:textId="77777777" w:rsidR="00E23B7D" w:rsidRPr="003B63F2" w:rsidRDefault="00E23B7D" w:rsidP="00E23B7D">
            <w:pPr>
              <w:spacing w:line="300" w:lineRule="exact"/>
              <w:ind w:left="400" w:hangingChars="200" w:hanging="400"/>
              <w:rPr>
                <w:rFonts w:ascii="ＭＳ 明朝" w:hAnsi="ＭＳ 明朝"/>
                <w:sz w:val="20"/>
                <w:szCs w:val="20"/>
              </w:rPr>
            </w:pPr>
            <w:r w:rsidRPr="003B63F2">
              <w:rPr>
                <w:rFonts w:ascii="ＭＳ 明朝" w:hAnsi="ＭＳ 明朝" w:hint="eastAsia"/>
                <w:sz w:val="20"/>
                <w:szCs w:val="20"/>
              </w:rPr>
              <w:t>ア・「わかる授業」を実現するため、生徒１人１台端末をはじめとする</w:t>
            </w:r>
            <w:r w:rsidRPr="003B63F2">
              <w:rPr>
                <w:rFonts w:ascii="ＭＳ 明朝" w:hAnsi="ＭＳ 明朝"/>
                <w:sz w:val="20"/>
                <w:szCs w:val="20"/>
              </w:rPr>
              <w:t>ICT</w:t>
            </w:r>
            <w:r w:rsidRPr="003B63F2">
              <w:rPr>
                <w:rFonts w:ascii="ＭＳ 明朝" w:hAnsi="ＭＳ 明朝" w:hint="eastAsia"/>
                <w:sz w:val="20"/>
                <w:szCs w:val="20"/>
              </w:rPr>
              <w:t>機器を積極的かつ効果的な活用・推進に係る校内研修等を</w:t>
            </w:r>
            <w:r w:rsidR="00960CE5" w:rsidRPr="003B63F2">
              <w:rPr>
                <w:rFonts w:ascii="ＭＳ 明朝" w:hAnsi="ＭＳ 明朝" w:hint="eastAsia"/>
                <w:sz w:val="20"/>
                <w:szCs w:val="20"/>
              </w:rPr>
              <w:t>実施</w:t>
            </w:r>
            <w:r w:rsidRPr="003B63F2">
              <w:rPr>
                <w:rFonts w:ascii="ＭＳ 明朝" w:hAnsi="ＭＳ 明朝" w:hint="eastAsia"/>
                <w:sz w:val="20"/>
                <w:szCs w:val="20"/>
              </w:rPr>
              <w:t>し、個別最適な学び・協働的な学びを図るなど、授業内容・方法の改善を進める。</w:t>
            </w:r>
          </w:p>
          <w:p w14:paraId="3FFCE0A9" w14:textId="77777777" w:rsidR="00E23B7D" w:rsidRPr="003B63F2" w:rsidRDefault="00E23B7D" w:rsidP="00E23B7D">
            <w:pPr>
              <w:spacing w:line="300" w:lineRule="exact"/>
              <w:ind w:left="400" w:hangingChars="200" w:hanging="400"/>
              <w:rPr>
                <w:rFonts w:ascii="ＭＳ 明朝" w:hAnsi="ＭＳ 明朝"/>
                <w:sz w:val="20"/>
                <w:szCs w:val="20"/>
              </w:rPr>
            </w:pPr>
          </w:p>
          <w:p w14:paraId="6343775B" w14:textId="77777777" w:rsidR="00E23B7D" w:rsidRPr="003B63F2" w:rsidRDefault="00E23B7D" w:rsidP="00E23B7D">
            <w:pPr>
              <w:spacing w:line="300" w:lineRule="exact"/>
              <w:ind w:left="400" w:hangingChars="200" w:hanging="400"/>
              <w:rPr>
                <w:rFonts w:ascii="ＭＳ 明朝" w:hAnsi="ＭＳ 明朝"/>
                <w:sz w:val="20"/>
                <w:szCs w:val="20"/>
              </w:rPr>
            </w:pPr>
            <w:r w:rsidRPr="003B63F2">
              <w:rPr>
                <w:rFonts w:ascii="ＭＳ 明朝" w:hAnsi="ＭＳ 明朝" w:hint="eastAsia"/>
                <w:sz w:val="20"/>
                <w:szCs w:val="20"/>
              </w:rPr>
              <w:t>ウ　「主体的・対話的で深い学び」の実現をめざして、生徒が興味関心を持ち、対話や思考を積極的に促すような授業づくりを推進する。</w:t>
            </w:r>
          </w:p>
          <w:p w14:paraId="2E46B9B3" w14:textId="77777777" w:rsidR="00E23B7D" w:rsidRPr="003B63F2" w:rsidRDefault="00E23B7D" w:rsidP="00E23B7D">
            <w:pPr>
              <w:spacing w:line="300" w:lineRule="exact"/>
              <w:ind w:left="400" w:hangingChars="200" w:hanging="400"/>
              <w:rPr>
                <w:rFonts w:ascii="ＭＳ 明朝" w:hAnsi="ＭＳ 明朝"/>
                <w:sz w:val="20"/>
                <w:szCs w:val="20"/>
              </w:rPr>
            </w:pPr>
          </w:p>
          <w:p w14:paraId="6A4EC11F" w14:textId="77777777" w:rsidR="00E23B7D" w:rsidRPr="003B63F2" w:rsidRDefault="00E23B7D" w:rsidP="00E23B7D">
            <w:pPr>
              <w:spacing w:line="300" w:lineRule="exact"/>
              <w:ind w:left="400" w:hangingChars="200" w:hanging="400"/>
              <w:rPr>
                <w:rFonts w:ascii="ＭＳ 明朝" w:hAnsi="ＭＳ 明朝"/>
                <w:sz w:val="20"/>
                <w:szCs w:val="20"/>
              </w:rPr>
            </w:pPr>
          </w:p>
          <w:p w14:paraId="6A53ABD5" w14:textId="77777777" w:rsidR="00E23B7D" w:rsidRPr="003B63F2" w:rsidRDefault="00E23B7D" w:rsidP="00E23B7D">
            <w:pPr>
              <w:spacing w:line="300" w:lineRule="exact"/>
              <w:ind w:left="400" w:hangingChars="200" w:hanging="400"/>
              <w:rPr>
                <w:rFonts w:ascii="ＭＳ 明朝" w:hAnsi="ＭＳ 明朝"/>
                <w:sz w:val="20"/>
                <w:szCs w:val="20"/>
              </w:rPr>
            </w:pPr>
          </w:p>
          <w:p w14:paraId="26F407F6" w14:textId="77777777" w:rsidR="00E23B7D" w:rsidRPr="003B63F2" w:rsidRDefault="00E23B7D" w:rsidP="00E23B7D">
            <w:pPr>
              <w:spacing w:line="300" w:lineRule="exact"/>
              <w:ind w:left="400" w:hangingChars="200" w:hanging="400"/>
              <w:rPr>
                <w:rFonts w:ascii="ＭＳ 明朝" w:hAnsi="ＭＳ 明朝"/>
                <w:sz w:val="20"/>
                <w:szCs w:val="20"/>
              </w:rPr>
            </w:pPr>
          </w:p>
          <w:p w14:paraId="7AE22C53" w14:textId="77777777" w:rsidR="00E23B7D" w:rsidRPr="003B63F2" w:rsidRDefault="00E23B7D" w:rsidP="00E23B7D">
            <w:pPr>
              <w:spacing w:line="300" w:lineRule="exact"/>
              <w:ind w:left="400" w:hangingChars="200" w:hanging="400"/>
              <w:rPr>
                <w:rFonts w:ascii="ＭＳ 明朝" w:hAnsi="ＭＳ 明朝"/>
                <w:sz w:val="20"/>
                <w:szCs w:val="20"/>
              </w:rPr>
            </w:pPr>
            <w:r w:rsidRPr="003B63F2">
              <w:rPr>
                <w:rFonts w:ascii="ＭＳ 明朝" w:hAnsi="ＭＳ 明朝" w:hint="eastAsia"/>
                <w:sz w:val="20"/>
                <w:szCs w:val="20"/>
              </w:rPr>
              <w:t>エ　教員の更なる授業力向上のため「観点別学習状況の評価」結果等をもとに、生徒個別の学習状況を把握するとともに課題や改善目標について教科会議等で共有し、恒常的な授業改善を繰り返す。また、</w:t>
            </w:r>
            <w:r w:rsidR="00960CE5" w:rsidRPr="003B63F2">
              <w:rPr>
                <w:rFonts w:ascii="ＭＳ 明朝" w:hAnsi="ＭＳ 明朝" w:hint="eastAsia"/>
                <w:sz w:val="20"/>
                <w:szCs w:val="20"/>
              </w:rPr>
              <w:t>校内研修の実施や</w:t>
            </w:r>
            <w:r w:rsidRPr="003B63F2">
              <w:rPr>
                <w:rFonts w:ascii="ＭＳ 明朝" w:hAnsi="ＭＳ 明朝" w:hint="eastAsia"/>
                <w:sz w:val="20"/>
                <w:szCs w:val="20"/>
              </w:rPr>
              <w:t>授業見学週間を設け</w:t>
            </w:r>
            <w:r w:rsidR="00960CE5" w:rsidRPr="003B63F2">
              <w:rPr>
                <w:rFonts w:ascii="ＭＳ 明朝" w:hAnsi="ＭＳ 明朝" w:hint="eastAsia"/>
                <w:sz w:val="20"/>
                <w:szCs w:val="20"/>
              </w:rPr>
              <w:t>るなど</w:t>
            </w:r>
            <w:r w:rsidRPr="003B63F2">
              <w:rPr>
                <w:rFonts w:ascii="ＭＳ 明朝" w:hAnsi="ＭＳ 明朝" w:hint="eastAsia"/>
                <w:sz w:val="20"/>
                <w:szCs w:val="20"/>
              </w:rPr>
              <w:t>教員相互の学びの活性化を図る。</w:t>
            </w:r>
          </w:p>
          <w:p w14:paraId="51CB62B0" w14:textId="77777777" w:rsidR="00E23B7D" w:rsidRPr="003B63F2" w:rsidRDefault="00E23B7D" w:rsidP="00E23B7D">
            <w:pPr>
              <w:spacing w:line="300" w:lineRule="exact"/>
              <w:ind w:left="400" w:hangingChars="200" w:hanging="400"/>
              <w:rPr>
                <w:rFonts w:ascii="ＭＳ 明朝" w:hAnsi="ＭＳ 明朝"/>
                <w:sz w:val="20"/>
                <w:szCs w:val="20"/>
              </w:rPr>
            </w:pPr>
          </w:p>
          <w:p w14:paraId="0295E191" w14:textId="77777777" w:rsidR="00E23B7D" w:rsidRPr="003B63F2" w:rsidRDefault="00E23B7D" w:rsidP="00E23B7D">
            <w:pPr>
              <w:spacing w:line="300" w:lineRule="exact"/>
              <w:ind w:left="400" w:hangingChars="200" w:hanging="400"/>
              <w:rPr>
                <w:rFonts w:ascii="ＭＳ 明朝" w:hAnsi="ＭＳ 明朝"/>
                <w:sz w:val="20"/>
                <w:szCs w:val="20"/>
              </w:rPr>
            </w:pPr>
          </w:p>
          <w:p w14:paraId="4AFB332B" w14:textId="77777777" w:rsidR="00E23B7D" w:rsidRPr="003B63F2" w:rsidRDefault="00E23B7D" w:rsidP="00E23B7D">
            <w:pPr>
              <w:spacing w:line="300" w:lineRule="exact"/>
              <w:ind w:left="400" w:hangingChars="200" w:hanging="400"/>
              <w:rPr>
                <w:rFonts w:ascii="ＭＳ 明朝" w:hAnsi="ＭＳ 明朝"/>
                <w:sz w:val="20"/>
                <w:szCs w:val="20"/>
              </w:rPr>
            </w:pPr>
            <w:r w:rsidRPr="003B63F2">
              <w:rPr>
                <w:rFonts w:ascii="ＭＳ 明朝" w:hAnsi="ＭＳ 明朝" w:hint="eastAsia"/>
                <w:sz w:val="20"/>
                <w:szCs w:val="20"/>
              </w:rPr>
              <w:t>イ・特別非常勤講師や高度熟練技能者等の外部講師を積極的に活用し、生徒の興味・関心が深まる授業づくりや、資格取得指導・進路講話など、生徒のキャリア意識が高まる本物に触れる教育を実践する。</w:t>
            </w:r>
          </w:p>
        </w:tc>
        <w:tc>
          <w:tcPr>
            <w:tcW w:w="2693" w:type="dxa"/>
            <w:tcBorders>
              <w:right w:val="dashed" w:sz="4" w:space="0" w:color="auto"/>
            </w:tcBorders>
            <w:tcMar>
              <w:top w:w="85" w:type="dxa"/>
              <w:left w:w="85" w:type="dxa"/>
              <w:bottom w:w="85" w:type="dxa"/>
              <w:right w:w="85" w:type="dxa"/>
            </w:tcMar>
          </w:tcPr>
          <w:p w14:paraId="21E6DB02" w14:textId="77777777" w:rsidR="00E23B7D" w:rsidRPr="003B63F2" w:rsidRDefault="00E23B7D" w:rsidP="00E23B7D">
            <w:pPr>
              <w:spacing w:line="300" w:lineRule="exact"/>
              <w:ind w:left="400" w:hangingChars="200" w:hanging="400"/>
              <w:rPr>
                <w:rFonts w:ascii="ＭＳ 明朝" w:hAnsi="ＭＳ 明朝"/>
                <w:sz w:val="20"/>
                <w:szCs w:val="20"/>
              </w:rPr>
            </w:pPr>
          </w:p>
          <w:p w14:paraId="306C92CD" w14:textId="77777777" w:rsidR="00E23B7D" w:rsidRPr="003B63F2" w:rsidRDefault="00E23B7D" w:rsidP="00E23B7D">
            <w:pPr>
              <w:spacing w:line="300" w:lineRule="exact"/>
              <w:ind w:leftChars="-13" w:left="231" w:hangingChars="129" w:hanging="258"/>
              <w:rPr>
                <w:rFonts w:ascii="ＭＳ 明朝" w:hAnsi="ＭＳ 明朝"/>
                <w:sz w:val="20"/>
                <w:szCs w:val="20"/>
              </w:rPr>
            </w:pPr>
            <w:r w:rsidRPr="003B63F2">
              <w:rPr>
                <w:rFonts w:ascii="ＭＳ 明朝" w:hAnsi="ＭＳ 明朝" w:hint="eastAsia"/>
                <w:sz w:val="20"/>
                <w:szCs w:val="20"/>
              </w:rPr>
              <w:t>ア・生徒向け学校教育自己診断における「わかりやすい授業が多い」を、</w:t>
            </w:r>
            <w:r w:rsidRPr="003B63F2">
              <w:rPr>
                <w:rFonts w:ascii="ＭＳ 明朝" w:hAnsi="ＭＳ 明朝"/>
                <w:sz w:val="20"/>
                <w:szCs w:val="20"/>
              </w:rPr>
              <w:t>8</w:t>
            </w:r>
            <w:r w:rsidRPr="003B63F2">
              <w:rPr>
                <w:rFonts w:ascii="ＭＳ 明朝" w:hAnsi="ＭＳ 明朝" w:hint="eastAsia"/>
                <w:sz w:val="20"/>
                <w:szCs w:val="20"/>
              </w:rPr>
              <w:t>2</w:t>
            </w:r>
            <w:r w:rsidRPr="003B63F2">
              <w:rPr>
                <w:rFonts w:ascii="ＭＳ 明朝" w:hAnsi="ＭＳ 明朝"/>
                <w:sz w:val="20"/>
                <w:szCs w:val="20"/>
              </w:rPr>
              <w:t>.0</w:t>
            </w:r>
            <w:r w:rsidRPr="003B63F2">
              <w:rPr>
                <w:rFonts w:ascii="ＭＳ 明朝" w:hAnsi="ＭＳ 明朝" w:hint="eastAsia"/>
                <w:sz w:val="20"/>
                <w:szCs w:val="20"/>
              </w:rPr>
              <w:t>％以上に引き上げる。[81.0％]</w:t>
            </w:r>
          </w:p>
          <w:p w14:paraId="5048895B" w14:textId="77777777" w:rsidR="00E23B7D" w:rsidRPr="003B63F2" w:rsidRDefault="00E23B7D" w:rsidP="00E23B7D">
            <w:pPr>
              <w:spacing w:line="300" w:lineRule="exact"/>
              <w:ind w:left="400" w:hangingChars="200" w:hanging="400"/>
              <w:rPr>
                <w:rFonts w:ascii="ＭＳ 明朝" w:hAnsi="ＭＳ 明朝"/>
                <w:sz w:val="20"/>
                <w:szCs w:val="20"/>
              </w:rPr>
            </w:pPr>
          </w:p>
          <w:p w14:paraId="09CA3B75" w14:textId="77777777" w:rsidR="00E23B7D" w:rsidRPr="003B63F2" w:rsidRDefault="00E23B7D" w:rsidP="00E23B7D">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ウ・教員向け学校教育自己診断における「生徒の学力・興味・関心などの個に応じた指導方法や学習形態の工夫・改善を行っている」の</w:t>
            </w:r>
            <w:r w:rsidRPr="003B63F2">
              <w:rPr>
                <w:rFonts w:ascii="ＭＳ 明朝" w:hAnsi="ＭＳ 明朝"/>
                <w:sz w:val="20"/>
                <w:szCs w:val="20"/>
              </w:rPr>
              <w:t>95</w:t>
            </w:r>
            <w:r w:rsidRPr="003B63F2">
              <w:rPr>
                <w:rFonts w:ascii="ＭＳ 明朝" w:hAnsi="ＭＳ 明朝" w:hint="eastAsia"/>
                <w:sz w:val="20"/>
                <w:szCs w:val="20"/>
              </w:rPr>
              <w:t>％以上を維持する。[100％]</w:t>
            </w:r>
          </w:p>
          <w:p w14:paraId="2E57B15A" w14:textId="77777777" w:rsidR="00E23B7D" w:rsidRPr="003B63F2" w:rsidRDefault="00E23B7D" w:rsidP="00E23B7D">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エ・教員向け学校教育自己診断における「評価について話し合う機会が多い」を</w:t>
            </w:r>
            <w:r w:rsidR="00960CE5" w:rsidRPr="003B63F2">
              <w:rPr>
                <w:rFonts w:ascii="ＭＳ 明朝" w:hAnsi="ＭＳ 明朝" w:hint="eastAsia"/>
                <w:sz w:val="20"/>
                <w:szCs w:val="20"/>
              </w:rPr>
              <w:t>85</w:t>
            </w:r>
            <w:r w:rsidRPr="003B63F2">
              <w:rPr>
                <w:rFonts w:ascii="ＭＳ 明朝" w:hAnsi="ＭＳ 明朝" w:hint="eastAsia"/>
                <w:sz w:val="20"/>
                <w:szCs w:val="20"/>
              </w:rPr>
              <w:t>％以上に引き上げる。[</w:t>
            </w:r>
            <w:r w:rsidR="00960CE5" w:rsidRPr="003B63F2">
              <w:rPr>
                <w:rFonts w:ascii="ＭＳ 明朝" w:hAnsi="ＭＳ 明朝" w:hint="eastAsia"/>
                <w:sz w:val="20"/>
                <w:szCs w:val="20"/>
              </w:rPr>
              <w:t>69.6</w:t>
            </w:r>
            <w:r w:rsidRPr="003B63F2">
              <w:rPr>
                <w:rFonts w:ascii="ＭＳ 明朝" w:hAnsi="ＭＳ 明朝" w:hint="eastAsia"/>
                <w:sz w:val="20"/>
                <w:szCs w:val="20"/>
              </w:rPr>
              <w:t>％]</w:t>
            </w:r>
          </w:p>
          <w:p w14:paraId="753B85DC" w14:textId="77777777" w:rsidR="00E23B7D" w:rsidRPr="003B63F2" w:rsidRDefault="00E23B7D" w:rsidP="00E23B7D">
            <w:pPr>
              <w:spacing w:line="300" w:lineRule="exact"/>
              <w:ind w:left="400" w:hangingChars="200" w:hanging="400"/>
              <w:rPr>
                <w:rFonts w:ascii="ＭＳ 明朝" w:hAnsi="ＭＳ 明朝"/>
                <w:sz w:val="20"/>
                <w:szCs w:val="20"/>
              </w:rPr>
            </w:pPr>
          </w:p>
          <w:p w14:paraId="078B43A8" w14:textId="77777777" w:rsidR="00E23B7D" w:rsidRPr="003B63F2" w:rsidRDefault="00E23B7D" w:rsidP="00E23B7D">
            <w:pPr>
              <w:spacing w:line="300" w:lineRule="exact"/>
              <w:ind w:left="400" w:hangingChars="200" w:hanging="400"/>
              <w:rPr>
                <w:rFonts w:ascii="ＭＳ 明朝" w:hAnsi="ＭＳ 明朝"/>
                <w:sz w:val="20"/>
                <w:szCs w:val="20"/>
              </w:rPr>
            </w:pPr>
          </w:p>
          <w:p w14:paraId="04AF4BE4" w14:textId="77777777" w:rsidR="00E23B7D" w:rsidRPr="003B63F2" w:rsidRDefault="00E23B7D" w:rsidP="00E23B7D">
            <w:pPr>
              <w:spacing w:line="300" w:lineRule="exact"/>
              <w:ind w:left="400" w:hangingChars="200" w:hanging="400"/>
              <w:rPr>
                <w:rFonts w:ascii="ＭＳ 明朝" w:hAnsi="ＭＳ 明朝"/>
                <w:sz w:val="20"/>
                <w:szCs w:val="20"/>
              </w:rPr>
            </w:pPr>
          </w:p>
          <w:p w14:paraId="53FF24B9" w14:textId="77777777" w:rsidR="00E23B7D" w:rsidRPr="003B63F2" w:rsidRDefault="00E23B7D" w:rsidP="00E23B7D">
            <w:pPr>
              <w:spacing w:line="300" w:lineRule="exact"/>
              <w:ind w:left="400" w:hangingChars="200" w:hanging="400"/>
              <w:rPr>
                <w:rFonts w:ascii="ＭＳ 明朝" w:hAnsi="ＭＳ 明朝"/>
                <w:sz w:val="20"/>
                <w:szCs w:val="20"/>
              </w:rPr>
            </w:pPr>
          </w:p>
          <w:p w14:paraId="7E309E33" w14:textId="77777777" w:rsidR="00E23B7D" w:rsidRPr="003B63F2" w:rsidRDefault="00E23B7D" w:rsidP="00E23B7D">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イ・外部講師の実践による指導を活用し、</w:t>
            </w:r>
            <w:r w:rsidRPr="003B63F2">
              <w:rPr>
                <w:rFonts w:ascii="ＭＳ 明朝" w:hAnsi="ＭＳ 明朝"/>
                <w:sz w:val="20"/>
                <w:szCs w:val="20"/>
              </w:rPr>
              <w:t>300h</w:t>
            </w:r>
            <w:r w:rsidRPr="003B63F2">
              <w:rPr>
                <w:rFonts w:ascii="ＭＳ 明朝" w:hAnsi="ＭＳ 明朝" w:hint="eastAsia"/>
                <w:sz w:val="20"/>
                <w:szCs w:val="20"/>
              </w:rPr>
              <w:t>以上の授業に関わってもらう。[</w:t>
            </w:r>
            <w:r w:rsidRPr="003B63F2">
              <w:rPr>
                <w:rFonts w:ascii="ＭＳ 明朝" w:hAnsi="ＭＳ 明朝"/>
                <w:sz w:val="20"/>
                <w:szCs w:val="20"/>
              </w:rPr>
              <w:t>342h</w:t>
            </w:r>
            <w:r w:rsidRPr="003B63F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A32184B" w14:textId="77777777" w:rsidR="00E23B7D" w:rsidRPr="003B63F2" w:rsidRDefault="00E23B7D" w:rsidP="00E23B7D">
            <w:pPr>
              <w:spacing w:line="300" w:lineRule="exact"/>
              <w:rPr>
                <w:rFonts w:ascii="ＭＳ 明朝" w:hAnsi="ＭＳ 明朝"/>
                <w:sz w:val="20"/>
                <w:szCs w:val="20"/>
              </w:rPr>
            </w:pPr>
          </w:p>
        </w:tc>
      </w:tr>
      <w:tr w:rsidR="00960CE5" w:rsidRPr="003B63F2" w14:paraId="5633EB0C" w14:textId="77777777" w:rsidTr="00AB00E6">
        <w:trPr>
          <w:jc w:val="center"/>
        </w:trPr>
        <w:tc>
          <w:tcPr>
            <w:tcW w:w="881" w:type="dxa"/>
            <w:shd w:val="clear" w:color="auto" w:fill="auto"/>
            <w:tcMar>
              <w:top w:w="85" w:type="dxa"/>
              <w:left w:w="85" w:type="dxa"/>
              <w:bottom w:w="85" w:type="dxa"/>
              <w:right w:w="85" w:type="dxa"/>
            </w:tcMar>
            <w:vAlign w:val="center"/>
          </w:tcPr>
          <w:p w14:paraId="0958E6E9"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２</w:t>
            </w:r>
          </w:p>
          <w:p w14:paraId="329F3DF4"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spacing w:val="-20"/>
                <w:sz w:val="20"/>
                <w:szCs w:val="20"/>
              </w:rPr>
              <w:t xml:space="preserve"> </w:t>
            </w:r>
          </w:p>
          <w:p w14:paraId="22189428"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生</w:t>
            </w:r>
          </w:p>
          <w:p w14:paraId="23F88632"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徒</w:t>
            </w:r>
          </w:p>
          <w:p w14:paraId="1040E078"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の</w:t>
            </w:r>
          </w:p>
          <w:p w14:paraId="23F006D4"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規</w:t>
            </w:r>
          </w:p>
          <w:p w14:paraId="4A42C570"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律</w:t>
            </w:r>
          </w:p>
          <w:p w14:paraId="7E9D2C08"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w:t>
            </w:r>
          </w:p>
          <w:p w14:paraId="6EAF20A5"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規</w:t>
            </w:r>
          </w:p>
          <w:p w14:paraId="4F844FF4"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範</w:t>
            </w:r>
          </w:p>
          <w:p w14:paraId="21FC20C7"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の</w:t>
            </w:r>
          </w:p>
          <w:p w14:paraId="608243AA"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確</w:t>
            </w:r>
          </w:p>
          <w:p w14:paraId="006AB4A4"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立</w:t>
            </w:r>
          </w:p>
          <w:p w14:paraId="18A0AFED"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と</w:t>
            </w:r>
          </w:p>
          <w:p w14:paraId="6789E15A"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豊</w:t>
            </w:r>
          </w:p>
          <w:p w14:paraId="2F971F43"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か</w:t>
            </w:r>
          </w:p>
          <w:p w14:paraId="53971C2A"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な</w:t>
            </w:r>
          </w:p>
          <w:p w14:paraId="67205464"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心</w:t>
            </w:r>
          </w:p>
          <w:p w14:paraId="5E527810"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を</w:t>
            </w:r>
          </w:p>
          <w:p w14:paraId="1CD4E1B2"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育</w:t>
            </w:r>
          </w:p>
          <w:p w14:paraId="2DE32203" w14:textId="77777777" w:rsidR="00960CE5" w:rsidRPr="003B63F2" w:rsidRDefault="00960CE5" w:rsidP="00960CE5">
            <w:pPr>
              <w:spacing w:line="300" w:lineRule="exact"/>
              <w:jc w:val="center"/>
              <w:rPr>
                <w:rFonts w:ascii="ＭＳ 明朝" w:hAnsi="ＭＳ 明朝"/>
                <w:spacing w:val="-20"/>
                <w:sz w:val="20"/>
                <w:szCs w:val="20"/>
              </w:rPr>
            </w:pPr>
            <w:r w:rsidRPr="003B63F2">
              <w:rPr>
                <w:rFonts w:ascii="ＭＳ 明朝" w:hAnsi="ＭＳ 明朝" w:hint="eastAsia"/>
                <w:spacing w:val="-20"/>
                <w:sz w:val="20"/>
                <w:szCs w:val="20"/>
              </w:rPr>
              <w:t>む</w:t>
            </w:r>
          </w:p>
        </w:tc>
        <w:tc>
          <w:tcPr>
            <w:tcW w:w="2020" w:type="dxa"/>
            <w:shd w:val="clear" w:color="auto" w:fill="auto"/>
            <w:tcMar>
              <w:top w:w="85" w:type="dxa"/>
              <w:left w:w="85" w:type="dxa"/>
              <w:bottom w:w="85" w:type="dxa"/>
              <w:right w:w="85" w:type="dxa"/>
            </w:tcMar>
          </w:tcPr>
          <w:p w14:paraId="7D9C9757"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（１）豊かな人間性を涵養する</w:t>
            </w:r>
          </w:p>
          <w:p w14:paraId="7B66E507"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　「農園実習」や「ボランティア活動」を通しての教育</w:t>
            </w:r>
          </w:p>
          <w:p w14:paraId="356D4AA2" w14:textId="77777777" w:rsidR="00960CE5" w:rsidRPr="003B63F2" w:rsidRDefault="00960CE5" w:rsidP="00960CE5">
            <w:pPr>
              <w:spacing w:line="300" w:lineRule="exact"/>
              <w:ind w:left="200" w:hangingChars="100" w:hanging="200"/>
              <w:rPr>
                <w:rFonts w:ascii="ＭＳ 明朝" w:hAnsi="ＭＳ 明朝"/>
                <w:sz w:val="20"/>
                <w:szCs w:val="20"/>
              </w:rPr>
            </w:pPr>
          </w:p>
          <w:p w14:paraId="3CD503E4" w14:textId="77777777" w:rsidR="00960CE5" w:rsidRPr="003B63F2" w:rsidRDefault="00960CE5" w:rsidP="00960CE5">
            <w:pPr>
              <w:spacing w:line="300" w:lineRule="exact"/>
              <w:ind w:left="200" w:hangingChars="100" w:hanging="200"/>
              <w:rPr>
                <w:rFonts w:ascii="ＭＳ 明朝" w:hAnsi="ＭＳ 明朝"/>
                <w:sz w:val="20"/>
                <w:szCs w:val="20"/>
              </w:rPr>
            </w:pPr>
          </w:p>
          <w:p w14:paraId="53030FE7"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　「寄り添う教育」を基幹とし、生徒の規範意識の醸成</w:t>
            </w:r>
          </w:p>
          <w:p w14:paraId="3785F519" w14:textId="77777777" w:rsidR="00960CE5" w:rsidRPr="003B63F2" w:rsidRDefault="00960CE5" w:rsidP="00960CE5">
            <w:pPr>
              <w:spacing w:line="300" w:lineRule="exact"/>
              <w:ind w:left="200" w:hangingChars="100" w:hanging="200"/>
              <w:rPr>
                <w:rFonts w:ascii="ＭＳ 明朝" w:hAnsi="ＭＳ 明朝"/>
                <w:sz w:val="20"/>
                <w:szCs w:val="20"/>
              </w:rPr>
            </w:pPr>
          </w:p>
          <w:p w14:paraId="2918944E" w14:textId="77777777" w:rsidR="00960CE5" w:rsidRPr="003B63F2" w:rsidRDefault="00960CE5" w:rsidP="00960CE5">
            <w:pPr>
              <w:spacing w:line="300" w:lineRule="exact"/>
              <w:ind w:left="200" w:hangingChars="100" w:hanging="200"/>
              <w:rPr>
                <w:rFonts w:ascii="ＭＳ 明朝" w:hAnsi="ＭＳ 明朝"/>
                <w:sz w:val="20"/>
                <w:szCs w:val="20"/>
              </w:rPr>
            </w:pPr>
          </w:p>
          <w:p w14:paraId="2EFE2E1B" w14:textId="77777777" w:rsidR="00960CE5" w:rsidRPr="003B63F2" w:rsidRDefault="00960CE5" w:rsidP="00960CE5">
            <w:pPr>
              <w:spacing w:line="300" w:lineRule="exact"/>
              <w:ind w:left="200" w:hangingChars="100" w:hanging="200"/>
              <w:rPr>
                <w:rFonts w:ascii="ＭＳ 明朝" w:hAnsi="ＭＳ 明朝"/>
                <w:sz w:val="20"/>
                <w:szCs w:val="20"/>
              </w:rPr>
            </w:pPr>
          </w:p>
          <w:p w14:paraId="683B9D5E" w14:textId="77777777" w:rsidR="00960CE5" w:rsidRPr="003B63F2" w:rsidRDefault="00960CE5" w:rsidP="00960CE5">
            <w:pPr>
              <w:spacing w:line="300" w:lineRule="exact"/>
              <w:ind w:left="200" w:hangingChars="100" w:hanging="200"/>
              <w:rPr>
                <w:rFonts w:ascii="ＭＳ 明朝" w:hAnsi="ＭＳ 明朝"/>
                <w:sz w:val="20"/>
                <w:szCs w:val="20"/>
              </w:rPr>
            </w:pPr>
          </w:p>
          <w:p w14:paraId="52111E00" w14:textId="77777777" w:rsidR="00960CE5" w:rsidRPr="003B63F2" w:rsidRDefault="00960CE5" w:rsidP="00960CE5">
            <w:pPr>
              <w:spacing w:line="300" w:lineRule="exact"/>
              <w:ind w:left="200" w:hangingChars="100" w:hanging="200"/>
              <w:rPr>
                <w:rFonts w:ascii="ＭＳ 明朝" w:hAnsi="ＭＳ 明朝"/>
                <w:sz w:val="20"/>
                <w:szCs w:val="20"/>
              </w:rPr>
            </w:pPr>
          </w:p>
          <w:p w14:paraId="75B8D3B1" w14:textId="77777777" w:rsidR="00960CE5" w:rsidRPr="003B63F2" w:rsidRDefault="00960CE5" w:rsidP="00960CE5">
            <w:pPr>
              <w:spacing w:line="300" w:lineRule="exact"/>
              <w:ind w:left="200" w:hangingChars="100" w:hanging="200"/>
              <w:rPr>
                <w:rFonts w:ascii="ＭＳ 明朝" w:hAnsi="ＭＳ 明朝"/>
                <w:sz w:val="20"/>
                <w:szCs w:val="20"/>
              </w:rPr>
            </w:pPr>
          </w:p>
          <w:p w14:paraId="4E9E2A81" w14:textId="77777777" w:rsidR="00960CE5" w:rsidRPr="003B63F2" w:rsidRDefault="00960CE5" w:rsidP="00960CE5">
            <w:pPr>
              <w:spacing w:line="300" w:lineRule="exact"/>
              <w:ind w:left="200" w:hangingChars="100" w:hanging="200"/>
              <w:rPr>
                <w:rFonts w:ascii="ＭＳ 明朝" w:hAnsi="ＭＳ 明朝"/>
                <w:sz w:val="20"/>
                <w:szCs w:val="20"/>
              </w:rPr>
            </w:pPr>
          </w:p>
          <w:p w14:paraId="24D184C9"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　人権学習を通した豊かな人間性の育成</w:t>
            </w:r>
          </w:p>
          <w:p w14:paraId="14DFD868" w14:textId="77777777" w:rsidR="00960CE5" w:rsidRPr="003B63F2" w:rsidRDefault="00960CE5" w:rsidP="00960CE5">
            <w:pPr>
              <w:spacing w:line="300" w:lineRule="exact"/>
              <w:ind w:left="200" w:hangingChars="100" w:hanging="200"/>
              <w:rPr>
                <w:rFonts w:ascii="ＭＳ 明朝" w:hAnsi="ＭＳ 明朝"/>
                <w:sz w:val="20"/>
                <w:szCs w:val="20"/>
              </w:rPr>
            </w:pPr>
          </w:p>
          <w:p w14:paraId="6A7DC8E6" w14:textId="77777777" w:rsidR="00960CE5" w:rsidRPr="003B63F2" w:rsidRDefault="00960CE5" w:rsidP="00960CE5">
            <w:pPr>
              <w:spacing w:line="300" w:lineRule="exact"/>
              <w:ind w:left="200" w:hangingChars="100" w:hanging="200"/>
              <w:rPr>
                <w:rFonts w:ascii="ＭＳ 明朝" w:hAnsi="ＭＳ 明朝"/>
                <w:sz w:val="20"/>
                <w:szCs w:val="20"/>
              </w:rPr>
            </w:pPr>
          </w:p>
          <w:p w14:paraId="76910574" w14:textId="77777777" w:rsidR="00960CE5" w:rsidRPr="003B63F2" w:rsidRDefault="00960CE5" w:rsidP="00960CE5">
            <w:pPr>
              <w:spacing w:line="300" w:lineRule="exact"/>
              <w:ind w:left="200" w:hangingChars="100" w:hanging="200"/>
              <w:rPr>
                <w:rFonts w:ascii="ＭＳ 明朝" w:hAnsi="ＭＳ 明朝"/>
                <w:sz w:val="20"/>
                <w:szCs w:val="20"/>
              </w:rPr>
            </w:pPr>
          </w:p>
          <w:p w14:paraId="348B348B" w14:textId="77777777" w:rsidR="00960CE5" w:rsidRPr="003B63F2" w:rsidRDefault="00960CE5" w:rsidP="00960CE5">
            <w:pPr>
              <w:spacing w:line="300" w:lineRule="exact"/>
              <w:ind w:left="200" w:hangingChars="100" w:hanging="200"/>
              <w:rPr>
                <w:rFonts w:ascii="ＭＳ 明朝" w:hAnsi="ＭＳ 明朝"/>
                <w:sz w:val="20"/>
                <w:szCs w:val="20"/>
              </w:rPr>
            </w:pPr>
          </w:p>
          <w:p w14:paraId="5B6B86A5" w14:textId="77777777" w:rsidR="00960CE5" w:rsidRPr="003B63F2" w:rsidRDefault="00960CE5" w:rsidP="00960CE5">
            <w:pPr>
              <w:spacing w:line="300" w:lineRule="exact"/>
              <w:ind w:left="200" w:hangingChars="100" w:hanging="200"/>
              <w:rPr>
                <w:rFonts w:ascii="ＭＳ 明朝" w:hAnsi="ＭＳ 明朝"/>
                <w:sz w:val="20"/>
                <w:szCs w:val="20"/>
              </w:rPr>
            </w:pPr>
          </w:p>
          <w:p w14:paraId="47195317" w14:textId="77777777" w:rsidR="00960CE5" w:rsidRPr="003B63F2" w:rsidRDefault="00960CE5" w:rsidP="00960CE5">
            <w:pPr>
              <w:spacing w:line="300" w:lineRule="exact"/>
              <w:ind w:left="200" w:hangingChars="100" w:hanging="200"/>
              <w:rPr>
                <w:rFonts w:ascii="ＭＳ 明朝" w:hAnsi="ＭＳ 明朝"/>
                <w:sz w:val="20"/>
                <w:szCs w:val="20"/>
              </w:rPr>
            </w:pPr>
          </w:p>
          <w:p w14:paraId="31956974"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（２）キャリア教育・資格取得の充実</w:t>
            </w:r>
          </w:p>
          <w:p w14:paraId="4BFB67A6"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　入学時から進路指導を実施・就職支援体制整備</w:t>
            </w:r>
          </w:p>
          <w:p w14:paraId="06C42359" w14:textId="77777777" w:rsidR="00960CE5" w:rsidRPr="003B63F2" w:rsidRDefault="00960CE5" w:rsidP="00960CE5">
            <w:pPr>
              <w:spacing w:line="300" w:lineRule="exact"/>
              <w:ind w:left="200" w:hangingChars="100" w:hanging="200"/>
              <w:rPr>
                <w:rFonts w:ascii="ＭＳ 明朝" w:hAnsi="ＭＳ 明朝"/>
                <w:sz w:val="20"/>
                <w:szCs w:val="20"/>
              </w:rPr>
            </w:pPr>
          </w:p>
          <w:p w14:paraId="2D8CD138"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lastRenderedPageBreak/>
              <w:t>イ　進路につながる資格取得のための支援の充実</w:t>
            </w:r>
          </w:p>
          <w:p w14:paraId="0E431A8D" w14:textId="77777777" w:rsidR="00960CE5" w:rsidRPr="003B63F2" w:rsidRDefault="00960CE5" w:rsidP="00960CE5">
            <w:pPr>
              <w:spacing w:line="300" w:lineRule="exact"/>
              <w:ind w:left="200" w:hangingChars="100" w:hanging="200"/>
              <w:rPr>
                <w:rFonts w:ascii="ＭＳ 明朝" w:hAnsi="ＭＳ 明朝"/>
                <w:sz w:val="20"/>
                <w:szCs w:val="20"/>
              </w:rPr>
            </w:pPr>
          </w:p>
          <w:p w14:paraId="3F5E5875"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（３）中途退学・不登校生徒減少への取組み</w:t>
            </w:r>
          </w:p>
          <w:p w14:paraId="2174540D"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　中途退学・不登校生徒を減少させるための取組み</w:t>
            </w:r>
          </w:p>
          <w:p w14:paraId="06C93E82" w14:textId="77777777" w:rsidR="00960CE5" w:rsidRPr="003B63F2" w:rsidRDefault="00960CE5" w:rsidP="00960CE5">
            <w:pPr>
              <w:spacing w:line="300" w:lineRule="exact"/>
              <w:ind w:left="200" w:hangingChars="100" w:hanging="200"/>
              <w:rPr>
                <w:rFonts w:ascii="ＭＳ 明朝" w:hAnsi="ＭＳ 明朝"/>
                <w:sz w:val="20"/>
                <w:szCs w:val="20"/>
              </w:rPr>
            </w:pPr>
          </w:p>
          <w:p w14:paraId="716FB526" w14:textId="77777777" w:rsidR="00960CE5" w:rsidRPr="003B63F2" w:rsidRDefault="00960CE5" w:rsidP="00960CE5">
            <w:pPr>
              <w:spacing w:line="300" w:lineRule="exact"/>
              <w:ind w:left="200" w:hangingChars="100" w:hanging="200"/>
              <w:rPr>
                <w:rFonts w:ascii="ＭＳ 明朝" w:hAnsi="ＭＳ 明朝"/>
                <w:sz w:val="20"/>
                <w:szCs w:val="20"/>
              </w:rPr>
            </w:pPr>
          </w:p>
          <w:p w14:paraId="65856E49" w14:textId="77777777" w:rsidR="00960CE5" w:rsidRPr="003B63F2" w:rsidRDefault="00960CE5" w:rsidP="00960CE5">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　課題を抱える生徒が安心して学校に通える環境づくり</w:t>
            </w:r>
          </w:p>
          <w:p w14:paraId="4AE4CD8C" w14:textId="77777777" w:rsidR="00960CE5" w:rsidRPr="003B63F2" w:rsidRDefault="00960CE5" w:rsidP="00960CE5">
            <w:pPr>
              <w:spacing w:line="300" w:lineRule="exact"/>
              <w:ind w:left="200" w:hangingChars="100" w:hanging="200"/>
              <w:rPr>
                <w:rFonts w:ascii="ＭＳ 明朝" w:hAnsi="ＭＳ 明朝"/>
                <w:sz w:val="20"/>
                <w:szCs w:val="20"/>
              </w:rPr>
            </w:pPr>
          </w:p>
          <w:p w14:paraId="46AE4455" w14:textId="77777777" w:rsidR="00960CE5" w:rsidRPr="003B63F2" w:rsidRDefault="00960CE5" w:rsidP="00960CE5">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6804DDE" w14:textId="77777777" w:rsidR="00960CE5" w:rsidRPr="003B63F2" w:rsidRDefault="00960CE5" w:rsidP="00960CE5">
            <w:pPr>
              <w:spacing w:line="300" w:lineRule="exact"/>
              <w:ind w:left="400" w:hangingChars="200" w:hanging="400"/>
              <w:rPr>
                <w:rFonts w:ascii="ＭＳ 明朝" w:hAnsi="ＭＳ 明朝"/>
                <w:sz w:val="20"/>
                <w:szCs w:val="20"/>
              </w:rPr>
            </w:pPr>
          </w:p>
          <w:p w14:paraId="23380116" w14:textId="77777777" w:rsidR="00960CE5" w:rsidRPr="003B63F2" w:rsidRDefault="00960CE5" w:rsidP="00960CE5">
            <w:pPr>
              <w:spacing w:line="300" w:lineRule="exact"/>
              <w:ind w:left="400" w:hangingChars="200" w:hanging="400"/>
              <w:rPr>
                <w:rFonts w:ascii="ＭＳ 明朝" w:hAnsi="ＭＳ 明朝"/>
                <w:sz w:val="20"/>
                <w:szCs w:val="20"/>
              </w:rPr>
            </w:pPr>
          </w:p>
          <w:p w14:paraId="368E6EC0" w14:textId="77777777" w:rsidR="00960CE5" w:rsidRPr="003B63F2" w:rsidRDefault="00960CE5" w:rsidP="00960CE5">
            <w:pPr>
              <w:spacing w:line="300" w:lineRule="exact"/>
              <w:ind w:left="400" w:hangingChars="200" w:hanging="400"/>
              <w:rPr>
                <w:rFonts w:ascii="ＭＳ 明朝" w:hAnsi="ＭＳ 明朝"/>
                <w:sz w:val="20"/>
                <w:szCs w:val="20"/>
              </w:rPr>
            </w:pPr>
            <w:r w:rsidRPr="003B63F2">
              <w:rPr>
                <w:rFonts w:ascii="ＭＳ 明朝" w:hAnsi="ＭＳ 明朝" w:hint="eastAsia"/>
                <w:sz w:val="20"/>
                <w:szCs w:val="20"/>
              </w:rPr>
              <w:t>ア・「農園実習」や「ボランティア活動」（クリーンキャンペーン等）を通して、豊かな人間性、自尊感情や自己有用感を育み、学校生活に前向きに取り組ませる。</w:t>
            </w:r>
          </w:p>
          <w:p w14:paraId="113B99B7" w14:textId="77777777" w:rsidR="00960CE5" w:rsidRPr="003B63F2" w:rsidRDefault="00960CE5" w:rsidP="00960CE5">
            <w:pPr>
              <w:spacing w:line="300" w:lineRule="exact"/>
              <w:ind w:left="400" w:hangingChars="200" w:hanging="400"/>
              <w:rPr>
                <w:rFonts w:ascii="ＭＳ 明朝" w:hAnsi="ＭＳ 明朝"/>
                <w:sz w:val="20"/>
                <w:szCs w:val="20"/>
              </w:rPr>
            </w:pPr>
          </w:p>
          <w:p w14:paraId="3684AC6A" w14:textId="77777777" w:rsidR="00960CE5" w:rsidRPr="003B63F2" w:rsidRDefault="00960CE5" w:rsidP="00960CE5">
            <w:pPr>
              <w:spacing w:line="300" w:lineRule="exact"/>
              <w:ind w:left="400" w:hangingChars="200" w:hanging="400"/>
              <w:rPr>
                <w:rFonts w:ascii="ＭＳ 明朝" w:hAnsi="ＭＳ 明朝"/>
                <w:sz w:val="20"/>
                <w:szCs w:val="20"/>
              </w:rPr>
            </w:pPr>
          </w:p>
          <w:p w14:paraId="1AD73B6C" w14:textId="77777777" w:rsidR="00960CE5" w:rsidRPr="003B63F2" w:rsidRDefault="00960CE5" w:rsidP="00960CE5">
            <w:pPr>
              <w:spacing w:line="300" w:lineRule="exact"/>
              <w:ind w:left="274" w:hangingChars="137" w:hanging="274"/>
              <w:rPr>
                <w:rFonts w:ascii="ＭＳ 明朝" w:hAnsi="ＭＳ 明朝"/>
                <w:sz w:val="20"/>
                <w:szCs w:val="20"/>
              </w:rPr>
            </w:pPr>
            <w:r w:rsidRPr="003B63F2">
              <w:rPr>
                <w:rFonts w:ascii="ＭＳ 明朝" w:hAnsi="ＭＳ 明朝" w:hint="eastAsia"/>
                <w:sz w:val="20"/>
                <w:szCs w:val="20"/>
              </w:rPr>
              <w:t>イ・授業規律（禁止事項…携帯電話やスマートフォンの使用、立ち歩き・私語・その他人に迷惑をかける行為等）の確立と校則の遵守。</w:t>
            </w:r>
          </w:p>
          <w:p w14:paraId="4E0F5AB3" w14:textId="77777777" w:rsidR="00960CE5" w:rsidRPr="003B63F2" w:rsidRDefault="00960CE5" w:rsidP="00960CE5">
            <w:pPr>
              <w:spacing w:line="300" w:lineRule="exact"/>
              <w:ind w:leftChars="131" w:left="275" w:firstLineChars="100" w:firstLine="200"/>
              <w:rPr>
                <w:rFonts w:ascii="ＭＳ 明朝" w:hAnsi="ＭＳ 明朝"/>
                <w:sz w:val="20"/>
                <w:szCs w:val="20"/>
              </w:rPr>
            </w:pPr>
            <w:r w:rsidRPr="003B63F2">
              <w:rPr>
                <w:rFonts w:ascii="ＭＳ 明朝" w:hAnsi="ＭＳ 明朝" w:hint="eastAsia"/>
                <w:sz w:val="20"/>
                <w:szCs w:val="20"/>
              </w:rPr>
              <w:t>①全教職員による声掛け</w:t>
            </w:r>
          </w:p>
          <w:p w14:paraId="3E177545" w14:textId="77777777" w:rsidR="00960CE5" w:rsidRPr="003B63F2" w:rsidRDefault="00960CE5" w:rsidP="00960CE5">
            <w:pPr>
              <w:spacing w:line="300" w:lineRule="exact"/>
              <w:ind w:leftChars="231" w:left="685" w:hangingChars="100" w:hanging="200"/>
              <w:rPr>
                <w:rFonts w:ascii="ＭＳ 明朝" w:hAnsi="ＭＳ 明朝"/>
                <w:sz w:val="20"/>
                <w:szCs w:val="20"/>
              </w:rPr>
            </w:pPr>
            <w:r w:rsidRPr="003B63F2">
              <w:rPr>
                <w:rFonts w:ascii="ＭＳ 明朝" w:hAnsi="ＭＳ 明朝" w:hint="eastAsia"/>
                <w:sz w:val="20"/>
                <w:szCs w:val="20"/>
              </w:rPr>
              <w:t>②毎時間の校内巡回や教室入り込み及び廊下からの観察</w:t>
            </w:r>
          </w:p>
          <w:p w14:paraId="24FAB5A7" w14:textId="77777777" w:rsidR="00960CE5" w:rsidRPr="003B63F2" w:rsidRDefault="00960CE5" w:rsidP="00960CE5">
            <w:pPr>
              <w:spacing w:line="300" w:lineRule="exact"/>
              <w:ind w:leftChars="231" w:left="685" w:hangingChars="100" w:hanging="200"/>
              <w:rPr>
                <w:rFonts w:ascii="ＭＳ 明朝" w:hAnsi="ＭＳ 明朝"/>
                <w:sz w:val="20"/>
                <w:szCs w:val="20"/>
              </w:rPr>
            </w:pPr>
            <w:r w:rsidRPr="003B63F2">
              <w:rPr>
                <w:rFonts w:ascii="ＭＳ 明朝" w:hAnsi="ＭＳ 明朝" w:hint="eastAsia"/>
                <w:sz w:val="20"/>
                <w:szCs w:val="20"/>
              </w:rPr>
              <w:t>③登校時～下校時までの立ち番係による観察及び声掛け指導</w:t>
            </w:r>
          </w:p>
          <w:p w14:paraId="41179C7D" w14:textId="77777777" w:rsidR="00960CE5" w:rsidRPr="003B63F2" w:rsidRDefault="00960CE5" w:rsidP="00960CE5">
            <w:pPr>
              <w:spacing w:line="300" w:lineRule="exact"/>
              <w:ind w:leftChars="131" w:left="275" w:firstLineChars="100" w:firstLine="200"/>
              <w:rPr>
                <w:rFonts w:ascii="ＭＳ 明朝" w:hAnsi="ＭＳ 明朝"/>
                <w:sz w:val="20"/>
                <w:szCs w:val="20"/>
              </w:rPr>
            </w:pPr>
            <w:r w:rsidRPr="003B63F2">
              <w:rPr>
                <w:rFonts w:ascii="ＭＳ 明朝" w:hAnsi="ＭＳ 明朝" w:hint="eastAsia"/>
                <w:sz w:val="20"/>
                <w:szCs w:val="20"/>
              </w:rPr>
              <w:t>④担任・生活指導部等への報告</w:t>
            </w:r>
          </w:p>
          <w:p w14:paraId="41DB3290" w14:textId="77777777" w:rsidR="00960CE5" w:rsidRPr="003B63F2" w:rsidRDefault="00960CE5" w:rsidP="00960CE5">
            <w:pPr>
              <w:spacing w:line="300" w:lineRule="exact"/>
              <w:ind w:leftChars="200" w:left="420"/>
              <w:rPr>
                <w:rFonts w:ascii="ＭＳ 明朝" w:hAnsi="ＭＳ 明朝"/>
                <w:sz w:val="20"/>
                <w:szCs w:val="20"/>
              </w:rPr>
            </w:pPr>
          </w:p>
          <w:p w14:paraId="112F9F46" w14:textId="77777777" w:rsidR="00960CE5" w:rsidRPr="003B63F2" w:rsidRDefault="00960CE5" w:rsidP="00960CE5">
            <w:pPr>
              <w:spacing w:line="300" w:lineRule="exact"/>
              <w:ind w:left="274" w:hangingChars="137" w:hanging="274"/>
              <w:rPr>
                <w:rFonts w:ascii="ＭＳ 明朝" w:hAnsi="ＭＳ 明朝"/>
                <w:sz w:val="20"/>
                <w:szCs w:val="20"/>
              </w:rPr>
            </w:pPr>
            <w:r w:rsidRPr="003B63F2">
              <w:rPr>
                <w:rFonts w:ascii="ＭＳ 明朝" w:hAnsi="ＭＳ 明朝" w:hint="eastAsia"/>
                <w:sz w:val="20"/>
                <w:szCs w:val="20"/>
              </w:rPr>
              <w:t>ウ・他者を理解し思いやる心や自身を大切にする姿勢を身につけさせるため、人権教育推進委員会を中心に関係外部機関とも連携しながら生徒向け人権学習を積極的に行う。</w:t>
            </w:r>
          </w:p>
          <w:p w14:paraId="6AFDF58D" w14:textId="77777777" w:rsidR="00960CE5" w:rsidRPr="003B63F2" w:rsidRDefault="00960CE5" w:rsidP="00960CE5">
            <w:pPr>
              <w:spacing w:line="300" w:lineRule="exact"/>
              <w:ind w:left="400" w:hangingChars="200" w:hanging="400"/>
              <w:rPr>
                <w:rFonts w:ascii="ＭＳ 明朝" w:hAnsi="ＭＳ 明朝"/>
                <w:sz w:val="20"/>
                <w:szCs w:val="20"/>
              </w:rPr>
            </w:pPr>
          </w:p>
          <w:p w14:paraId="2BC21A1C" w14:textId="77777777" w:rsidR="00960CE5" w:rsidRPr="003B63F2" w:rsidRDefault="00960CE5" w:rsidP="00960CE5">
            <w:pPr>
              <w:spacing w:line="300" w:lineRule="exact"/>
              <w:ind w:left="400" w:hangingChars="200" w:hanging="400"/>
              <w:rPr>
                <w:rFonts w:ascii="ＭＳ 明朝" w:hAnsi="ＭＳ 明朝"/>
                <w:sz w:val="20"/>
                <w:szCs w:val="20"/>
              </w:rPr>
            </w:pPr>
          </w:p>
          <w:p w14:paraId="50706FA0" w14:textId="77777777" w:rsidR="00960CE5" w:rsidRPr="003B63F2" w:rsidRDefault="00960CE5" w:rsidP="00960CE5">
            <w:pPr>
              <w:spacing w:line="300" w:lineRule="exact"/>
              <w:ind w:left="400" w:hangingChars="200" w:hanging="400"/>
              <w:rPr>
                <w:rFonts w:ascii="ＭＳ 明朝" w:hAnsi="ＭＳ 明朝"/>
                <w:sz w:val="20"/>
                <w:szCs w:val="20"/>
              </w:rPr>
            </w:pPr>
          </w:p>
          <w:p w14:paraId="04772399" w14:textId="77777777" w:rsidR="00960CE5" w:rsidRPr="003B63F2" w:rsidRDefault="00960CE5" w:rsidP="00960CE5">
            <w:pPr>
              <w:spacing w:line="300" w:lineRule="exact"/>
              <w:ind w:left="400" w:hangingChars="200" w:hanging="400"/>
              <w:rPr>
                <w:rFonts w:ascii="ＭＳ 明朝" w:hAnsi="ＭＳ 明朝"/>
                <w:sz w:val="20"/>
                <w:szCs w:val="20"/>
              </w:rPr>
            </w:pPr>
          </w:p>
          <w:p w14:paraId="699D4938" w14:textId="77777777" w:rsidR="00960CE5" w:rsidRPr="003B63F2" w:rsidRDefault="00960CE5" w:rsidP="00960CE5">
            <w:pPr>
              <w:spacing w:line="300" w:lineRule="exact"/>
              <w:ind w:left="400" w:hangingChars="200" w:hanging="400"/>
              <w:rPr>
                <w:rFonts w:ascii="ＭＳ 明朝" w:hAnsi="ＭＳ 明朝"/>
                <w:sz w:val="20"/>
                <w:szCs w:val="20"/>
              </w:rPr>
            </w:pPr>
          </w:p>
          <w:p w14:paraId="520EE2BA" w14:textId="77777777" w:rsidR="00960CE5" w:rsidRPr="003B63F2" w:rsidRDefault="00960CE5" w:rsidP="00960CE5">
            <w:pPr>
              <w:spacing w:line="300" w:lineRule="exact"/>
              <w:ind w:left="400" w:hangingChars="200" w:hanging="400"/>
              <w:rPr>
                <w:rFonts w:ascii="ＭＳ 明朝" w:hAnsi="ＭＳ 明朝"/>
                <w:sz w:val="20"/>
                <w:szCs w:val="20"/>
              </w:rPr>
            </w:pPr>
          </w:p>
          <w:p w14:paraId="201CDD4D" w14:textId="77777777" w:rsidR="00960CE5" w:rsidRPr="003B63F2" w:rsidRDefault="00960CE5" w:rsidP="00960CE5">
            <w:pPr>
              <w:spacing w:line="300" w:lineRule="exact"/>
              <w:ind w:left="400" w:hangingChars="200" w:hanging="400"/>
              <w:rPr>
                <w:rFonts w:ascii="ＭＳ 明朝" w:hAnsi="ＭＳ 明朝"/>
                <w:sz w:val="20"/>
                <w:szCs w:val="20"/>
              </w:rPr>
            </w:pPr>
          </w:p>
          <w:p w14:paraId="0E62A3C0" w14:textId="77777777" w:rsidR="00960CE5" w:rsidRPr="003B63F2" w:rsidRDefault="00960CE5" w:rsidP="00960CE5">
            <w:pPr>
              <w:spacing w:line="300" w:lineRule="exact"/>
              <w:ind w:left="274" w:hangingChars="137" w:hanging="274"/>
              <w:rPr>
                <w:rFonts w:ascii="ＭＳ 明朝" w:hAnsi="ＭＳ 明朝"/>
                <w:sz w:val="20"/>
                <w:szCs w:val="20"/>
              </w:rPr>
            </w:pPr>
            <w:r w:rsidRPr="003B63F2">
              <w:rPr>
                <w:rFonts w:ascii="ＭＳ 明朝" w:hAnsi="ＭＳ 明朝" w:hint="eastAsia"/>
                <w:sz w:val="20"/>
                <w:szCs w:val="20"/>
              </w:rPr>
              <w:t>ア・職場体験・学校見学や面接指導等、入学から卒業までを見据えた進路指導計画のもと、生徒の希望進路実現を支援する。</w:t>
            </w:r>
          </w:p>
          <w:p w14:paraId="7930A8E1" w14:textId="77777777" w:rsidR="00960CE5" w:rsidRPr="003B63F2" w:rsidRDefault="00960CE5" w:rsidP="00960CE5">
            <w:pPr>
              <w:spacing w:line="300" w:lineRule="exact"/>
              <w:ind w:left="400" w:hangingChars="200" w:hanging="400"/>
              <w:rPr>
                <w:rFonts w:ascii="ＭＳ 明朝" w:hAnsi="ＭＳ 明朝"/>
                <w:sz w:val="20"/>
                <w:szCs w:val="20"/>
              </w:rPr>
            </w:pPr>
          </w:p>
          <w:p w14:paraId="5ACBBF6A" w14:textId="77777777" w:rsidR="00960CE5" w:rsidRPr="003B63F2" w:rsidRDefault="00960CE5" w:rsidP="00960CE5">
            <w:pPr>
              <w:spacing w:line="300" w:lineRule="exact"/>
              <w:ind w:left="274" w:hangingChars="137" w:hanging="274"/>
              <w:rPr>
                <w:rFonts w:ascii="ＭＳ 明朝" w:hAnsi="ＭＳ 明朝"/>
                <w:sz w:val="20"/>
                <w:szCs w:val="20"/>
              </w:rPr>
            </w:pPr>
            <w:r w:rsidRPr="003B63F2">
              <w:rPr>
                <w:rFonts w:ascii="ＭＳ 明朝" w:hAnsi="ＭＳ 明朝" w:hint="eastAsia"/>
                <w:sz w:val="20"/>
                <w:szCs w:val="20"/>
              </w:rPr>
              <w:lastRenderedPageBreak/>
              <w:t>イ・進路につながる資格取得の推進を通して、キャリア教育の充実を図る。生徒に対し、放課後や短縮授業期間、夏休み等を使った外部資格取得に係る講習等の案内を積極的に行う。</w:t>
            </w:r>
          </w:p>
          <w:p w14:paraId="557B3320" w14:textId="77777777" w:rsidR="00960CE5" w:rsidRPr="003B63F2" w:rsidRDefault="00960CE5" w:rsidP="00960CE5">
            <w:pPr>
              <w:spacing w:line="300" w:lineRule="exact"/>
              <w:ind w:left="400" w:hangingChars="200" w:hanging="400"/>
              <w:rPr>
                <w:rFonts w:ascii="ＭＳ 明朝" w:hAnsi="ＭＳ 明朝"/>
                <w:sz w:val="20"/>
                <w:szCs w:val="20"/>
              </w:rPr>
            </w:pPr>
          </w:p>
          <w:p w14:paraId="726548DC" w14:textId="77777777" w:rsidR="00960CE5" w:rsidRPr="003B63F2" w:rsidRDefault="00960CE5" w:rsidP="00960CE5">
            <w:pPr>
              <w:spacing w:line="300" w:lineRule="exact"/>
              <w:ind w:left="400" w:hangingChars="200" w:hanging="400"/>
              <w:rPr>
                <w:rFonts w:ascii="ＭＳ 明朝" w:hAnsi="ＭＳ 明朝"/>
                <w:sz w:val="20"/>
                <w:szCs w:val="20"/>
              </w:rPr>
            </w:pPr>
          </w:p>
          <w:p w14:paraId="32A911E4" w14:textId="77777777" w:rsidR="00960CE5" w:rsidRPr="003B63F2" w:rsidRDefault="00960CE5" w:rsidP="00960CE5">
            <w:pPr>
              <w:spacing w:line="300" w:lineRule="exact"/>
              <w:ind w:left="400" w:hangingChars="200" w:hanging="400"/>
              <w:rPr>
                <w:rFonts w:ascii="ＭＳ 明朝" w:hAnsi="ＭＳ 明朝"/>
                <w:sz w:val="20"/>
                <w:szCs w:val="20"/>
              </w:rPr>
            </w:pPr>
          </w:p>
          <w:p w14:paraId="1B2015F2" w14:textId="77777777" w:rsidR="00960CE5" w:rsidRPr="003B63F2" w:rsidRDefault="00960CE5" w:rsidP="00960CE5">
            <w:pPr>
              <w:spacing w:line="300" w:lineRule="exact"/>
              <w:ind w:left="274" w:hangingChars="137" w:hanging="274"/>
              <w:rPr>
                <w:rFonts w:ascii="ＭＳ 明朝" w:hAnsi="ＭＳ 明朝"/>
                <w:sz w:val="20"/>
                <w:szCs w:val="20"/>
              </w:rPr>
            </w:pPr>
            <w:r w:rsidRPr="003B63F2">
              <w:rPr>
                <w:rFonts w:ascii="ＭＳ 明朝" w:hAnsi="ＭＳ 明朝" w:hint="eastAsia"/>
                <w:sz w:val="20"/>
                <w:szCs w:val="20"/>
              </w:rPr>
              <w:t>ア・中高連携・人間関係・居場所づくり・基礎学力講座等を通じ、中途退学・不登校生徒を減少させることに重点をおき、家庭はもちろん就業先雇用主とも連携を深めながら、授業への出席率を向上させる。</w:t>
            </w:r>
          </w:p>
          <w:p w14:paraId="38F6AEA5" w14:textId="77777777" w:rsidR="00960CE5" w:rsidRPr="003B63F2" w:rsidRDefault="00960CE5" w:rsidP="00960CE5">
            <w:pPr>
              <w:spacing w:line="300" w:lineRule="exact"/>
              <w:ind w:left="274" w:hangingChars="137" w:hanging="274"/>
              <w:rPr>
                <w:rFonts w:ascii="ＭＳ 明朝" w:hAnsi="ＭＳ 明朝"/>
                <w:sz w:val="20"/>
                <w:szCs w:val="20"/>
              </w:rPr>
            </w:pPr>
            <w:r w:rsidRPr="003B63F2">
              <w:rPr>
                <w:rFonts w:ascii="ＭＳ 明朝" w:hAnsi="ＭＳ 明朝" w:hint="eastAsia"/>
                <w:sz w:val="20"/>
                <w:szCs w:val="20"/>
              </w:rPr>
              <w:t>イ・様々な課題を抱える生徒が安心して学校に通える環境づくりを行うため、「課題を抱える生徒フォローアップ事業」等の活用や関係外部機関</w:t>
            </w:r>
            <w:r w:rsidR="009F5AF4" w:rsidRPr="003B63F2">
              <w:rPr>
                <w:rFonts w:ascii="ＭＳ 明朝" w:hAnsi="ＭＳ 明朝" w:hint="eastAsia"/>
                <w:sz w:val="20"/>
                <w:szCs w:val="20"/>
              </w:rPr>
              <w:t>・大学等</w:t>
            </w:r>
            <w:r w:rsidRPr="003B63F2">
              <w:rPr>
                <w:rFonts w:ascii="ＭＳ 明朝" w:hAnsi="ＭＳ 明朝" w:hint="eastAsia"/>
                <w:sz w:val="20"/>
                <w:szCs w:val="20"/>
              </w:rPr>
              <w:t>と連携するなど、生徒支援委員会を中心とした支援体制づくりや教育相談の機能を充実させる。</w:t>
            </w:r>
          </w:p>
        </w:tc>
        <w:tc>
          <w:tcPr>
            <w:tcW w:w="2693" w:type="dxa"/>
            <w:tcBorders>
              <w:right w:val="dashed" w:sz="4" w:space="0" w:color="auto"/>
            </w:tcBorders>
            <w:tcMar>
              <w:top w:w="85" w:type="dxa"/>
              <w:left w:w="85" w:type="dxa"/>
              <w:bottom w:w="85" w:type="dxa"/>
              <w:right w:w="85" w:type="dxa"/>
            </w:tcMar>
          </w:tcPr>
          <w:p w14:paraId="6A96BF97" w14:textId="77777777" w:rsidR="00960CE5" w:rsidRPr="003B63F2" w:rsidRDefault="00960CE5" w:rsidP="00960CE5">
            <w:pPr>
              <w:spacing w:line="300" w:lineRule="exact"/>
              <w:ind w:left="400" w:hangingChars="200" w:hanging="400"/>
              <w:rPr>
                <w:rFonts w:ascii="ＭＳ 明朝" w:hAnsi="ＭＳ 明朝"/>
                <w:sz w:val="20"/>
                <w:szCs w:val="20"/>
              </w:rPr>
            </w:pPr>
          </w:p>
          <w:p w14:paraId="3440E0EB" w14:textId="77777777" w:rsidR="00960CE5" w:rsidRPr="003B63F2" w:rsidRDefault="00960CE5" w:rsidP="00960CE5">
            <w:pPr>
              <w:spacing w:line="300" w:lineRule="exact"/>
              <w:ind w:left="400" w:hangingChars="200" w:hanging="400"/>
              <w:rPr>
                <w:rFonts w:ascii="ＭＳ 明朝" w:hAnsi="ＭＳ 明朝"/>
                <w:sz w:val="20"/>
                <w:szCs w:val="20"/>
              </w:rPr>
            </w:pPr>
          </w:p>
          <w:p w14:paraId="380161C7" w14:textId="77777777" w:rsidR="00960CE5" w:rsidRPr="003B63F2" w:rsidRDefault="00960CE5" w:rsidP="00960CE5">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ア・ボランティア参加者を在籍数の</w:t>
            </w:r>
            <w:r w:rsidRPr="003B63F2">
              <w:rPr>
                <w:rFonts w:ascii="ＭＳ 明朝" w:hAnsi="ＭＳ 明朝"/>
                <w:sz w:val="20"/>
                <w:szCs w:val="20"/>
              </w:rPr>
              <w:t>1</w:t>
            </w:r>
            <w:r w:rsidRPr="003B63F2">
              <w:rPr>
                <w:rFonts w:ascii="ＭＳ 明朝" w:hAnsi="ＭＳ 明朝" w:hint="eastAsia"/>
                <w:sz w:val="20"/>
                <w:szCs w:val="20"/>
              </w:rPr>
              <w:t>5％以上を維持する。 [</w:t>
            </w:r>
            <w:r w:rsidRPr="003B63F2">
              <w:rPr>
                <w:rFonts w:ascii="ＭＳ 明朝" w:hAnsi="ＭＳ 明朝"/>
                <w:sz w:val="20"/>
                <w:szCs w:val="20"/>
              </w:rPr>
              <w:t>1</w:t>
            </w:r>
            <w:r w:rsidRPr="003B63F2">
              <w:rPr>
                <w:rFonts w:ascii="ＭＳ 明朝" w:hAnsi="ＭＳ 明朝" w:hint="eastAsia"/>
                <w:sz w:val="20"/>
                <w:szCs w:val="20"/>
              </w:rPr>
              <w:t>8.0％]</w:t>
            </w:r>
          </w:p>
          <w:p w14:paraId="2810D0EF" w14:textId="77777777" w:rsidR="00960CE5" w:rsidRPr="003B63F2" w:rsidRDefault="00960CE5" w:rsidP="00960CE5">
            <w:pPr>
              <w:spacing w:line="300" w:lineRule="exact"/>
              <w:ind w:leftChars="109" w:left="229" w:firstLine="1"/>
              <w:rPr>
                <w:rFonts w:ascii="ＭＳ 明朝" w:hAnsi="ＭＳ 明朝"/>
                <w:sz w:val="20"/>
                <w:szCs w:val="20"/>
              </w:rPr>
            </w:pPr>
            <w:r w:rsidRPr="003B63F2">
              <w:rPr>
                <w:rFonts w:ascii="ＭＳ 明朝" w:hAnsi="ＭＳ 明朝" w:hint="eastAsia"/>
                <w:sz w:val="20"/>
                <w:szCs w:val="20"/>
              </w:rPr>
              <w:t>・</w:t>
            </w:r>
            <w:r w:rsidRPr="003B63F2">
              <w:rPr>
                <w:rFonts w:ascii="ＭＳ 明朝" w:hAnsi="ＭＳ 明朝"/>
                <w:sz w:val="20"/>
                <w:szCs w:val="20"/>
              </w:rPr>
              <w:t>LHR</w:t>
            </w:r>
            <w:r w:rsidRPr="003B63F2">
              <w:rPr>
                <w:rFonts w:ascii="ＭＳ 明朝" w:hAnsi="ＭＳ 明朝" w:hint="eastAsia"/>
                <w:sz w:val="20"/>
                <w:szCs w:val="20"/>
              </w:rPr>
              <w:t>等を活用した「クリーンキャンペーン」を年間５回実施する。[５回]</w:t>
            </w:r>
          </w:p>
          <w:p w14:paraId="282C18CC" w14:textId="77777777" w:rsidR="00960CE5" w:rsidRPr="003B63F2" w:rsidRDefault="00960CE5" w:rsidP="00960CE5">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イ・生徒向け学校教育自己診断における「学校生活について、先生の指導には納得できる」を</w:t>
            </w:r>
            <w:r w:rsidRPr="003B63F2">
              <w:rPr>
                <w:rFonts w:ascii="ＭＳ 明朝" w:hAnsi="ＭＳ 明朝"/>
                <w:sz w:val="20"/>
                <w:szCs w:val="20"/>
              </w:rPr>
              <w:t>8</w:t>
            </w:r>
            <w:r w:rsidRPr="003B63F2">
              <w:rPr>
                <w:rFonts w:ascii="ＭＳ 明朝" w:hAnsi="ＭＳ 明朝" w:hint="eastAsia"/>
                <w:sz w:val="20"/>
                <w:szCs w:val="20"/>
              </w:rPr>
              <w:t>5％以上を維持する。[89.3％]</w:t>
            </w:r>
          </w:p>
          <w:p w14:paraId="3EC017E3" w14:textId="77777777" w:rsidR="00960CE5" w:rsidRPr="003B63F2" w:rsidRDefault="00960CE5" w:rsidP="00960CE5">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 xml:space="preserve">　・保護者向け学校教育自己診断における「学校の生徒指導の方針に共感できる」の</w:t>
            </w:r>
            <w:r w:rsidRPr="003B63F2">
              <w:rPr>
                <w:rFonts w:ascii="ＭＳ 明朝" w:hAnsi="ＭＳ 明朝"/>
                <w:sz w:val="20"/>
                <w:szCs w:val="20"/>
              </w:rPr>
              <w:t>9</w:t>
            </w:r>
            <w:r w:rsidRPr="003B63F2">
              <w:rPr>
                <w:rFonts w:ascii="ＭＳ 明朝" w:hAnsi="ＭＳ 明朝" w:hint="eastAsia"/>
                <w:sz w:val="20"/>
                <w:szCs w:val="20"/>
              </w:rPr>
              <w:t>5％以上を維持する。[</w:t>
            </w:r>
            <w:r w:rsidRPr="003B63F2">
              <w:rPr>
                <w:rFonts w:ascii="ＭＳ 明朝" w:hAnsi="ＭＳ 明朝"/>
                <w:sz w:val="20"/>
                <w:szCs w:val="20"/>
              </w:rPr>
              <w:t>9</w:t>
            </w:r>
            <w:r w:rsidRPr="003B63F2">
              <w:rPr>
                <w:rFonts w:ascii="ＭＳ 明朝" w:hAnsi="ＭＳ 明朝" w:hint="eastAsia"/>
                <w:sz w:val="20"/>
                <w:szCs w:val="20"/>
              </w:rPr>
              <w:t>5.0％]</w:t>
            </w:r>
          </w:p>
          <w:p w14:paraId="6A6127C5" w14:textId="77777777" w:rsidR="00960CE5" w:rsidRPr="003B63F2" w:rsidRDefault="00960CE5" w:rsidP="00960CE5">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ウ・生徒向け学校教育自己診断における「①命の大切さや社会のルールについて学ぶ機会がある」「②人権の大切さについて学ぶ機会は多い」を</w:t>
            </w:r>
            <w:r w:rsidRPr="003B63F2">
              <w:rPr>
                <w:rFonts w:ascii="ＭＳ 明朝" w:hAnsi="ＭＳ 明朝"/>
                <w:sz w:val="20"/>
                <w:szCs w:val="20"/>
              </w:rPr>
              <w:t>85</w:t>
            </w:r>
            <w:r w:rsidRPr="003B63F2">
              <w:rPr>
                <w:rFonts w:ascii="ＭＳ 明朝" w:hAnsi="ＭＳ 明朝" w:hint="eastAsia"/>
                <w:sz w:val="20"/>
                <w:szCs w:val="20"/>
              </w:rPr>
              <w:t>％以上にする。</w:t>
            </w:r>
          </w:p>
          <w:p w14:paraId="2C3F9546" w14:textId="77777777" w:rsidR="00960CE5" w:rsidRPr="003B63F2" w:rsidRDefault="00960CE5" w:rsidP="00960CE5">
            <w:pPr>
              <w:spacing w:line="300" w:lineRule="exact"/>
              <w:ind w:leftChars="200" w:left="420"/>
              <w:rPr>
                <w:rFonts w:ascii="ＭＳ 明朝" w:hAnsi="ＭＳ 明朝"/>
                <w:sz w:val="20"/>
                <w:szCs w:val="20"/>
              </w:rPr>
            </w:pPr>
            <w:r w:rsidRPr="003B63F2">
              <w:rPr>
                <w:rFonts w:ascii="ＭＳ 明朝" w:hAnsi="ＭＳ 明朝" w:hint="eastAsia"/>
                <w:sz w:val="20"/>
                <w:szCs w:val="20"/>
              </w:rPr>
              <w:t>[①</w:t>
            </w:r>
            <w:r w:rsidR="008653CB" w:rsidRPr="003B63F2">
              <w:rPr>
                <w:rFonts w:ascii="ＭＳ 明朝" w:hAnsi="ＭＳ 明朝" w:hint="eastAsia"/>
                <w:sz w:val="20"/>
                <w:szCs w:val="20"/>
              </w:rPr>
              <w:t>79.3</w:t>
            </w:r>
            <w:r w:rsidRPr="003B63F2">
              <w:rPr>
                <w:rFonts w:ascii="ＭＳ 明朝" w:hAnsi="ＭＳ 明朝" w:hint="eastAsia"/>
                <w:sz w:val="20"/>
                <w:szCs w:val="20"/>
              </w:rPr>
              <w:t>％、②</w:t>
            </w:r>
            <w:r w:rsidRPr="003B63F2">
              <w:rPr>
                <w:rFonts w:ascii="ＭＳ 明朝" w:hAnsi="ＭＳ 明朝"/>
                <w:sz w:val="20"/>
                <w:szCs w:val="20"/>
              </w:rPr>
              <w:t>8</w:t>
            </w:r>
            <w:r w:rsidR="008653CB" w:rsidRPr="003B63F2">
              <w:rPr>
                <w:rFonts w:ascii="ＭＳ 明朝" w:hAnsi="ＭＳ 明朝" w:hint="eastAsia"/>
                <w:sz w:val="20"/>
                <w:szCs w:val="20"/>
              </w:rPr>
              <w:t>4.5</w:t>
            </w:r>
            <w:r w:rsidRPr="003B63F2">
              <w:rPr>
                <w:rFonts w:ascii="ＭＳ 明朝" w:hAnsi="ＭＳ 明朝" w:hint="eastAsia"/>
                <w:sz w:val="20"/>
                <w:szCs w:val="20"/>
              </w:rPr>
              <w:t>％]</w:t>
            </w:r>
          </w:p>
          <w:p w14:paraId="1E4E56B4" w14:textId="77777777" w:rsidR="00960CE5" w:rsidRPr="003B63F2" w:rsidRDefault="00960CE5" w:rsidP="00960CE5">
            <w:pPr>
              <w:spacing w:line="300" w:lineRule="exact"/>
              <w:ind w:left="400" w:hangingChars="200" w:hanging="400"/>
              <w:rPr>
                <w:rFonts w:ascii="ＭＳ 明朝" w:hAnsi="ＭＳ 明朝"/>
                <w:sz w:val="20"/>
                <w:szCs w:val="20"/>
              </w:rPr>
            </w:pPr>
          </w:p>
          <w:p w14:paraId="3E60FAAD" w14:textId="77777777" w:rsidR="00960CE5" w:rsidRPr="003B63F2" w:rsidRDefault="00960CE5" w:rsidP="00960CE5">
            <w:pPr>
              <w:spacing w:line="300" w:lineRule="exact"/>
              <w:ind w:left="400" w:hangingChars="200" w:hanging="400"/>
              <w:rPr>
                <w:rFonts w:ascii="ＭＳ 明朝" w:hAnsi="ＭＳ 明朝"/>
                <w:sz w:val="20"/>
                <w:szCs w:val="20"/>
              </w:rPr>
            </w:pPr>
          </w:p>
          <w:p w14:paraId="297D9D09" w14:textId="77777777" w:rsidR="00960CE5" w:rsidRPr="003B63F2" w:rsidRDefault="00960CE5" w:rsidP="00960CE5">
            <w:pPr>
              <w:spacing w:line="300" w:lineRule="exact"/>
              <w:ind w:left="400" w:hangingChars="200" w:hanging="400"/>
              <w:rPr>
                <w:rFonts w:ascii="ＭＳ 明朝" w:hAnsi="ＭＳ 明朝"/>
                <w:sz w:val="20"/>
                <w:szCs w:val="20"/>
              </w:rPr>
            </w:pPr>
          </w:p>
          <w:p w14:paraId="52FE221C" w14:textId="77777777" w:rsidR="00960CE5" w:rsidRPr="003B63F2" w:rsidRDefault="00960CE5" w:rsidP="00960CE5">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ア・希望進路実現率</w:t>
            </w:r>
            <w:r w:rsidRPr="003B63F2">
              <w:rPr>
                <w:rFonts w:ascii="ＭＳ 明朝" w:hAnsi="ＭＳ 明朝"/>
                <w:sz w:val="20"/>
                <w:szCs w:val="20"/>
              </w:rPr>
              <w:t>100</w:t>
            </w:r>
            <w:r w:rsidRPr="003B63F2">
              <w:rPr>
                <w:rFonts w:ascii="ＭＳ 明朝" w:hAnsi="ＭＳ 明朝" w:hint="eastAsia"/>
                <w:sz w:val="20"/>
                <w:szCs w:val="20"/>
              </w:rPr>
              <w:t>％を</w:t>
            </w:r>
            <w:r w:rsidR="008653CB" w:rsidRPr="003B63F2">
              <w:rPr>
                <w:rFonts w:ascii="ＭＳ 明朝" w:hAnsi="ＭＳ 明朝" w:hint="eastAsia"/>
                <w:sz w:val="20"/>
                <w:szCs w:val="20"/>
              </w:rPr>
              <w:t>維持する</w:t>
            </w:r>
            <w:r w:rsidRPr="003B63F2">
              <w:rPr>
                <w:rFonts w:ascii="ＭＳ 明朝" w:hAnsi="ＭＳ 明朝" w:hint="eastAsia"/>
                <w:sz w:val="20"/>
                <w:szCs w:val="20"/>
              </w:rPr>
              <w:t>。</w:t>
            </w:r>
          </w:p>
          <w:p w14:paraId="7A6F5CB7" w14:textId="77777777" w:rsidR="00960CE5" w:rsidRPr="003B63F2" w:rsidRDefault="00960CE5" w:rsidP="00960CE5">
            <w:pPr>
              <w:spacing w:line="300" w:lineRule="exact"/>
              <w:ind w:leftChars="200" w:left="420"/>
              <w:rPr>
                <w:rFonts w:ascii="ＭＳ 明朝" w:hAnsi="ＭＳ 明朝"/>
                <w:sz w:val="20"/>
                <w:szCs w:val="20"/>
              </w:rPr>
            </w:pPr>
            <w:r w:rsidRPr="003B63F2">
              <w:rPr>
                <w:rFonts w:ascii="ＭＳ 明朝" w:hAnsi="ＭＳ 明朝" w:hint="eastAsia"/>
                <w:sz w:val="20"/>
                <w:szCs w:val="20"/>
              </w:rPr>
              <w:t>進学[</w:t>
            </w:r>
            <w:r w:rsidRPr="003B63F2">
              <w:rPr>
                <w:rFonts w:ascii="ＭＳ 明朝" w:hAnsi="ＭＳ 明朝"/>
                <w:sz w:val="20"/>
                <w:szCs w:val="20"/>
              </w:rPr>
              <w:t>100</w:t>
            </w:r>
            <w:r w:rsidRPr="003B63F2">
              <w:rPr>
                <w:rFonts w:ascii="ＭＳ 明朝" w:hAnsi="ＭＳ 明朝" w:hint="eastAsia"/>
                <w:sz w:val="20"/>
                <w:szCs w:val="20"/>
              </w:rPr>
              <w:t>％]</w:t>
            </w:r>
          </w:p>
          <w:p w14:paraId="1D44E2CD" w14:textId="77777777" w:rsidR="00960CE5" w:rsidRPr="003B63F2" w:rsidRDefault="00960CE5" w:rsidP="00960CE5">
            <w:pPr>
              <w:spacing w:line="300" w:lineRule="exact"/>
              <w:ind w:leftChars="200" w:left="420"/>
              <w:rPr>
                <w:rFonts w:ascii="ＭＳ 明朝" w:hAnsi="ＭＳ 明朝"/>
                <w:sz w:val="20"/>
                <w:szCs w:val="20"/>
              </w:rPr>
            </w:pPr>
            <w:r w:rsidRPr="003B63F2">
              <w:rPr>
                <w:rFonts w:ascii="ＭＳ 明朝" w:hAnsi="ＭＳ 明朝" w:hint="eastAsia"/>
                <w:sz w:val="20"/>
                <w:szCs w:val="20"/>
              </w:rPr>
              <w:t>就職[</w:t>
            </w:r>
            <w:r w:rsidRPr="003B63F2">
              <w:rPr>
                <w:rFonts w:ascii="ＭＳ 明朝" w:hAnsi="ＭＳ 明朝"/>
                <w:sz w:val="20"/>
                <w:szCs w:val="20"/>
              </w:rPr>
              <w:t>100</w:t>
            </w:r>
            <w:r w:rsidRPr="003B63F2">
              <w:rPr>
                <w:rFonts w:ascii="ＭＳ 明朝" w:hAnsi="ＭＳ 明朝" w:hint="eastAsia"/>
                <w:sz w:val="20"/>
                <w:szCs w:val="20"/>
              </w:rPr>
              <w:t>％]</w:t>
            </w:r>
          </w:p>
          <w:p w14:paraId="76BD91EF" w14:textId="77777777" w:rsidR="00960CE5" w:rsidRPr="003B63F2" w:rsidRDefault="00960CE5" w:rsidP="00960CE5">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lastRenderedPageBreak/>
              <w:t>イ・資格の年間取得総数（延べ数）を在籍者数の</w:t>
            </w:r>
            <w:r w:rsidRPr="003B63F2">
              <w:rPr>
                <w:rFonts w:ascii="ＭＳ 明朝" w:hAnsi="ＭＳ 明朝"/>
                <w:sz w:val="20"/>
                <w:szCs w:val="20"/>
              </w:rPr>
              <w:t>40</w:t>
            </w:r>
            <w:r w:rsidRPr="003B63F2">
              <w:rPr>
                <w:rFonts w:ascii="ＭＳ 明朝" w:hAnsi="ＭＳ 明朝" w:hint="eastAsia"/>
                <w:sz w:val="20"/>
                <w:szCs w:val="20"/>
              </w:rPr>
              <w:t>％以上に</w:t>
            </w:r>
            <w:r w:rsidR="009D7593" w:rsidRPr="003B63F2">
              <w:rPr>
                <w:rFonts w:ascii="ＭＳ 明朝" w:hAnsi="ＭＳ 明朝" w:hint="eastAsia"/>
                <w:sz w:val="20"/>
                <w:szCs w:val="20"/>
              </w:rPr>
              <w:t>引き上げる</w:t>
            </w:r>
            <w:r w:rsidRPr="003B63F2">
              <w:rPr>
                <w:rFonts w:ascii="ＭＳ 明朝" w:hAnsi="ＭＳ 明朝" w:hint="eastAsia"/>
                <w:sz w:val="20"/>
                <w:szCs w:val="20"/>
              </w:rPr>
              <w:t>。[</w:t>
            </w:r>
            <w:r w:rsidR="009D7593" w:rsidRPr="003B63F2">
              <w:rPr>
                <w:rFonts w:ascii="ＭＳ 明朝" w:hAnsi="ＭＳ 明朝" w:hint="eastAsia"/>
                <w:sz w:val="20"/>
                <w:szCs w:val="20"/>
              </w:rPr>
              <w:t>36.0％</w:t>
            </w:r>
            <w:r w:rsidRPr="003B63F2">
              <w:rPr>
                <w:rFonts w:ascii="ＭＳ 明朝" w:hAnsi="ＭＳ 明朝" w:hint="eastAsia"/>
                <w:sz w:val="20"/>
                <w:szCs w:val="20"/>
              </w:rPr>
              <w:t>]</w:t>
            </w:r>
          </w:p>
          <w:p w14:paraId="61947841" w14:textId="77777777" w:rsidR="00960CE5" w:rsidRPr="003B63F2" w:rsidRDefault="00960CE5" w:rsidP="00960CE5">
            <w:pPr>
              <w:spacing w:line="300" w:lineRule="exact"/>
              <w:ind w:left="400" w:hangingChars="200" w:hanging="400"/>
              <w:rPr>
                <w:rFonts w:ascii="ＭＳ 明朝" w:hAnsi="ＭＳ 明朝"/>
                <w:sz w:val="20"/>
                <w:szCs w:val="20"/>
              </w:rPr>
            </w:pPr>
          </w:p>
          <w:p w14:paraId="17D64E53" w14:textId="77777777" w:rsidR="00960CE5" w:rsidRPr="003B63F2" w:rsidRDefault="00960CE5" w:rsidP="00960CE5">
            <w:pPr>
              <w:spacing w:line="300" w:lineRule="exact"/>
              <w:ind w:left="400" w:hangingChars="200" w:hanging="400"/>
              <w:rPr>
                <w:rFonts w:ascii="ＭＳ 明朝" w:hAnsi="ＭＳ 明朝"/>
                <w:sz w:val="20"/>
                <w:szCs w:val="20"/>
              </w:rPr>
            </w:pPr>
          </w:p>
          <w:p w14:paraId="13879189" w14:textId="77777777" w:rsidR="00960CE5" w:rsidRPr="003B63F2" w:rsidRDefault="00960CE5" w:rsidP="00960CE5">
            <w:pPr>
              <w:spacing w:line="300" w:lineRule="exact"/>
              <w:ind w:left="400" w:hangingChars="200" w:hanging="400"/>
              <w:rPr>
                <w:rFonts w:ascii="ＭＳ 明朝" w:hAnsi="ＭＳ 明朝"/>
                <w:sz w:val="20"/>
                <w:szCs w:val="20"/>
              </w:rPr>
            </w:pPr>
          </w:p>
          <w:p w14:paraId="52E6DDE8" w14:textId="77777777" w:rsidR="00960CE5" w:rsidRPr="003B63F2" w:rsidRDefault="00960CE5" w:rsidP="00960CE5">
            <w:pPr>
              <w:spacing w:line="300" w:lineRule="exact"/>
              <w:ind w:leftChars="-13" w:left="231" w:hangingChars="129" w:hanging="258"/>
              <w:rPr>
                <w:rFonts w:ascii="ＭＳ 明朝" w:hAnsi="ＭＳ 明朝"/>
                <w:sz w:val="20"/>
                <w:szCs w:val="20"/>
              </w:rPr>
            </w:pPr>
            <w:r w:rsidRPr="003B63F2">
              <w:rPr>
                <w:rFonts w:ascii="ＭＳ 明朝" w:hAnsi="ＭＳ 明朝" w:hint="eastAsia"/>
                <w:sz w:val="20"/>
                <w:szCs w:val="20"/>
              </w:rPr>
              <w:t>ア・</w:t>
            </w:r>
            <w:r w:rsidR="009F5AF4" w:rsidRPr="003B63F2">
              <w:rPr>
                <w:rFonts w:ascii="ＭＳ 明朝" w:hAnsi="ＭＳ 明朝" w:hint="eastAsia"/>
                <w:sz w:val="20"/>
                <w:szCs w:val="20"/>
              </w:rPr>
              <w:t>不登校による</w:t>
            </w:r>
            <w:r w:rsidRPr="003B63F2">
              <w:rPr>
                <w:rFonts w:ascii="ＭＳ 明朝" w:hAnsi="ＭＳ 明朝" w:hint="eastAsia"/>
                <w:sz w:val="20"/>
                <w:szCs w:val="20"/>
              </w:rPr>
              <w:t>中途退学率</w:t>
            </w:r>
            <w:r w:rsidR="009F5AF4" w:rsidRPr="003B63F2">
              <w:rPr>
                <w:rFonts w:ascii="ＭＳ 明朝" w:hAnsi="ＭＳ 明朝" w:hint="eastAsia"/>
                <w:sz w:val="20"/>
                <w:szCs w:val="20"/>
              </w:rPr>
              <w:t>を</w:t>
            </w:r>
            <w:r w:rsidRPr="003B63F2">
              <w:rPr>
                <w:rFonts w:ascii="ＭＳ 明朝" w:hAnsi="ＭＳ 明朝"/>
                <w:sz w:val="20"/>
                <w:szCs w:val="20"/>
              </w:rPr>
              <w:t>5.0</w:t>
            </w:r>
            <w:r w:rsidRPr="003B63F2">
              <w:rPr>
                <w:rFonts w:ascii="ＭＳ 明朝" w:hAnsi="ＭＳ 明朝" w:hint="eastAsia"/>
                <w:sz w:val="20"/>
                <w:szCs w:val="20"/>
              </w:rPr>
              <w:t>％以下</w:t>
            </w:r>
            <w:r w:rsidR="009D7593" w:rsidRPr="003B63F2">
              <w:rPr>
                <w:rFonts w:ascii="ＭＳ 明朝" w:hAnsi="ＭＳ 明朝" w:hint="eastAsia"/>
                <w:sz w:val="20"/>
                <w:szCs w:val="20"/>
              </w:rPr>
              <w:t>を</w:t>
            </w:r>
            <w:r w:rsidR="009F5AF4" w:rsidRPr="003B63F2">
              <w:rPr>
                <w:rFonts w:ascii="ＭＳ 明朝" w:hAnsi="ＭＳ 明朝" w:hint="eastAsia"/>
                <w:sz w:val="20"/>
                <w:szCs w:val="20"/>
              </w:rPr>
              <w:t>維持する</w:t>
            </w:r>
            <w:r w:rsidRPr="003B63F2">
              <w:rPr>
                <w:rFonts w:ascii="ＭＳ 明朝" w:hAnsi="ＭＳ 明朝" w:hint="eastAsia"/>
                <w:sz w:val="20"/>
                <w:szCs w:val="20"/>
              </w:rPr>
              <w:t>。[</w:t>
            </w:r>
            <w:r w:rsidR="009F5AF4" w:rsidRPr="003B63F2">
              <w:rPr>
                <w:rFonts w:ascii="ＭＳ 明朝" w:hAnsi="ＭＳ 明朝" w:hint="eastAsia"/>
                <w:sz w:val="20"/>
                <w:szCs w:val="20"/>
              </w:rPr>
              <w:t>2</w:t>
            </w:r>
            <w:r w:rsidRPr="003B63F2">
              <w:rPr>
                <w:rFonts w:ascii="ＭＳ 明朝" w:hAnsi="ＭＳ 明朝"/>
                <w:sz w:val="20"/>
                <w:szCs w:val="20"/>
              </w:rPr>
              <w:t>.2</w:t>
            </w:r>
            <w:r w:rsidRPr="003B63F2">
              <w:rPr>
                <w:rFonts w:ascii="ＭＳ 明朝" w:hAnsi="ＭＳ 明朝" w:hint="eastAsia"/>
                <w:sz w:val="20"/>
                <w:szCs w:val="20"/>
              </w:rPr>
              <w:t>％]</w:t>
            </w:r>
          </w:p>
          <w:p w14:paraId="7DDBDC67" w14:textId="77777777" w:rsidR="00960CE5" w:rsidRPr="003B63F2" w:rsidRDefault="00960CE5" w:rsidP="00960CE5">
            <w:pPr>
              <w:spacing w:line="300" w:lineRule="exact"/>
              <w:ind w:left="400" w:hangingChars="200" w:hanging="400"/>
              <w:rPr>
                <w:rFonts w:ascii="ＭＳ 明朝" w:hAnsi="ＭＳ 明朝"/>
                <w:sz w:val="20"/>
                <w:szCs w:val="20"/>
              </w:rPr>
            </w:pPr>
          </w:p>
          <w:p w14:paraId="72EAC0EC" w14:textId="77777777" w:rsidR="00960CE5" w:rsidRPr="003B63F2" w:rsidRDefault="00960CE5" w:rsidP="00960CE5">
            <w:pPr>
              <w:spacing w:line="300" w:lineRule="exact"/>
              <w:ind w:left="400" w:hangingChars="200" w:hanging="400"/>
              <w:rPr>
                <w:rFonts w:ascii="ＭＳ 明朝" w:hAnsi="ＭＳ 明朝"/>
                <w:sz w:val="20"/>
                <w:szCs w:val="20"/>
              </w:rPr>
            </w:pPr>
          </w:p>
          <w:p w14:paraId="32F80A28" w14:textId="77777777" w:rsidR="00960CE5" w:rsidRPr="003B63F2" w:rsidRDefault="00960CE5" w:rsidP="009F5AF4">
            <w:pPr>
              <w:spacing w:line="300" w:lineRule="exact"/>
              <w:ind w:leftChars="-13" w:left="231" w:hangingChars="129" w:hanging="258"/>
              <w:rPr>
                <w:rFonts w:ascii="ＭＳ 明朝" w:hAnsi="ＭＳ 明朝"/>
                <w:sz w:val="20"/>
                <w:szCs w:val="20"/>
              </w:rPr>
            </w:pPr>
            <w:r w:rsidRPr="003B63F2">
              <w:rPr>
                <w:rFonts w:ascii="ＭＳ 明朝" w:hAnsi="ＭＳ 明朝" w:hint="eastAsia"/>
                <w:sz w:val="20"/>
                <w:szCs w:val="20"/>
              </w:rPr>
              <w:t>イ・生徒向け学校教育自己診断における「先生は生徒達のことをよく見て対応してくれる」を</w:t>
            </w:r>
            <w:r w:rsidRPr="003B63F2">
              <w:rPr>
                <w:rFonts w:ascii="ＭＳ 明朝" w:hAnsi="ＭＳ 明朝"/>
                <w:sz w:val="20"/>
                <w:szCs w:val="20"/>
              </w:rPr>
              <w:t>85</w:t>
            </w:r>
            <w:r w:rsidRPr="003B63F2">
              <w:rPr>
                <w:rFonts w:ascii="ＭＳ 明朝" w:hAnsi="ＭＳ 明朝" w:hint="eastAsia"/>
                <w:sz w:val="20"/>
                <w:szCs w:val="20"/>
              </w:rPr>
              <w:t>％以上</w:t>
            </w:r>
            <w:r w:rsidR="009D7593" w:rsidRPr="003B63F2">
              <w:rPr>
                <w:rFonts w:ascii="ＭＳ 明朝" w:hAnsi="ＭＳ 明朝" w:hint="eastAsia"/>
                <w:sz w:val="20"/>
                <w:szCs w:val="20"/>
              </w:rPr>
              <w:t>を</w:t>
            </w:r>
            <w:r w:rsidR="009F5AF4" w:rsidRPr="003B63F2">
              <w:rPr>
                <w:rFonts w:ascii="ＭＳ 明朝" w:hAnsi="ＭＳ 明朝" w:hint="eastAsia"/>
                <w:sz w:val="20"/>
                <w:szCs w:val="20"/>
              </w:rPr>
              <w:t>維持</w:t>
            </w:r>
            <w:r w:rsidRPr="003B63F2">
              <w:rPr>
                <w:rFonts w:ascii="ＭＳ 明朝" w:hAnsi="ＭＳ 明朝" w:hint="eastAsia"/>
                <w:sz w:val="20"/>
                <w:szCs w:val="20"/>
              </w:rPr>
              <w:t>する。[</w:t>
            </w:r>
            <w:r w:rsidR="009F5AF4" w:rsidRPr="003B63F2">
              <w:rPr>
                <w:rFonts w:ascii="ＭＳ 明朝" w:hAnsi="ＭＳ 明朝" w:hint="eastAsia"/>
                <w:sz w:val="20"/>
                <w:szCs w:val="20"/>
              </w:rPr>
              <w:t>87.7</w:t>
            </w:r>
            <w:r w:rsidRPr="003B63F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0AA7413" w14:textId="77777777" w:rsidR="00960CE5" w:rsidRPr="003B63F2" w:rsidRDefault="00960CE5" w:rsidP="00960CE5">
            <w:pPr>
              <w:spacing w:line="300" w:lineRule="exact"/>
              <w:rPr>
                <w:rFonts w:ascii="ＭＳ 明朝" w:hAnsi="ＭＳ 明朝"/>
                <w:sz w:val="20"/>
                <w:szCs w:val="20"/>
              </w:rPr>
            </w:pPr>
          </w:p>
        </w:tc>
      </w:tr>
      <w:tr w:rsidR="00E7617A" w:rsidRPr="003B63F2" w14:paraId="478814B5" w14:textId="77777777" w:rsidTr="00AB00E6">
        <w:trPr>
          <w:jc w:val="center"/>
        </w:trPr>
        <w:tc>
          <w:tcPr>
            <w:tcW w:w="881" w:type="dxa"/>
            <w:shd w:val="clear" w:color="auto" w:fill="auto"/>
            <w:tcMar>
              <w:top w:w="85" w:type="dxa"/>
              <w:left w:w="85" w:type="dxa"/>
              <w:bottom w:w="85" w:type="dxa"/>
              <w:right w:w="85" w:type="dxa"/>
            </w:tcMar>
            <w:vAlign w:val="center"/>
          </w:tcPr>
          <w:p w14:paraId="20CD05CD"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 xml:space="preserve">３　</w:t>
            </w:r>
          </w:p>
          <w:p w14:paraId="74644629" w14:textId="77777777" w:rsidR="00E7617A" w:rsidRPr="003B63F2" w:rsidRDefault="00E7617A" w:rsidP="00E7617A">
            <w:pPr>
              <w:spacing w:line="300" w:lineRule="exact"/>
              <w:jc w:val="center"/>
              <w:rPr>
                <w:rFonts w:ascii="ＭＳ 明朝" w:hAnsi="ＭＳ 明朝"/>
                <w:sz w:val="20"/>
                <w:szCs w:val="20"/>
              </w:rPr>
            </w:pPr>
          </w:p>
          <w:p w14:paraId="45E4980B"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学</w:t>
            </w:r>
          </w:p>
          <w:p w14:paraId="6DA9AF4A"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校</w:t>
            </w:r>
          </w:p>
          <w:p w14:paraId="21B6AD29"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w:t>
            </w:r>
          </w:p>
          <w:p w14:paraId="781DBA5C"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家</w:t>
            </w:r>
          </w:p>
          <w:p w14:paraId="27834BAB"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庭</w:t>
            </w:r>
          </w:p>
          <w:p w14:paraId="72FA967E"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w:t>
            </w:r>
          </w:p>
          <w:p w14:paraId="126C4288"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地</w:t>
            </w:r>
          </w:p>
          <w:p w14:paraId="5E411E77"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域</w:t>
            </w:r>
          </w:p>
          <w:p w14:paraId="033AAAE1"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の</w:t>
            </w:r>
          </w:p>
          <w:p w14:paraId="7CBA1F93"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連</w:t>
            </w:r>
          </w:p>
          <w:p w14:paraId="0B5A4032"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携</w:t>
            </w:r>
          </w:p>
          <w:p w14:paraId="205D7709"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と</w:t>
            </w:r>
          </w:p>
          <w:p w14:paraId="3CAC68F0"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安</w:t>
            </w:r>
          </w:p>
          <w:p w14:paraId="3D42A2C5"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全</w:t>
            </w:r>
          </w:p>
          <w:p w14:paraId="406B2267"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で</w:t>
            </w:r>
          </w:p>
          <w:p w14:paraId="6913A427"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安</w:t>
            </w:r>
          </w:p>
          <w:p w14:paraId="318D6B19"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心</w:t>
            </w:r>
          </w:p>
          <w:p w14:paraId="19526C63"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な</w:t>
            </w:r>
          </w:p>
          <w:p w14:paraId="0A14BE53"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学</w:t>
            </w:r>
          </w:p>
          <w:p w14:paraId="58D63E02"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校</w:t>
            </w:r>
          </w:p>
          <w:p w14:paraId="2E15B3FC"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づ</w:t>
            </w:r>
          </w:p>
          <w:p w14:paraId="11A69B8C"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く</w:t>
            </w:r>
          </w:p>
          <w:p w14:paraId="3FAA0AE6" w14:textId="77777777" w:rsidR="00E7617A" w:rsidRPr="003B63F2" w:rsidRDefault="00E7617A" w:rsidP="00E7617A">
            <w:pPr>
              <w:spacing w:line="300" w:lineRule="exact"/>
              <w:jc w:val="center"/>
              <w:rPr>
                <w:rFonts w:ascii="ＭＳ 明朝" w:hAnsi="ＭＳ 明朝"/>
                <w:sz w:val="20"/>
                <w:szCs w:val="20"/>
              </w:rPr>
            </w:pPr>
            <w:r w:rsidRPr="003B63F2">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7970E681"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（１）安心と安全のための取り組み</w:t>
            </w:r>
          </w:p>
          <w:p w14:paraId="7B47D19B"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　校内の教育相談体制の充実</w:t>
            </w:r>
          </w:p>
          <w:p w14:paraId="0D411322" w14:textId="77777777" w:rsidR="00E7617A" w:rsidRPr="003B63F2" w:rsidRDefault="00E7617A" w:rsidP="00E7617A">
            <w:pPr>
              <w:spacing w:line="300" w:lineRule="exact"/>
              <w:rPr>
                <w:rFonts w:ascii="ＭＳ 明朝" w:hAnsi="ＭＳ 明朝"/>
                <w:sz w:val="20"/>
                <w:szCs w:val="20"/>
              </w:rPr>
            </w:pPr>
          </w:p>
          <w:p w14:paraId="1487C184" w14:textId="77777777" w:rsidR="00E7617A" w:rsidRPr="003B63F2" w:rsidRDefault="00E7617A" w:rsidP="00E7617A">
            <w:pPr>
              <w:spacing w:line="300" w:lineRule="exact"/>
              <w:rPr>
                <w:rFonts w:ascii="ＭＳ 明朝" w:hAnsi="ＭＳ 明朝"/>
                <w:sz w:val="20"/>
                <w:szCs w:val="20"/>
              </w:rPr>
            </w:pPr>
          </w:p>
          <w:p w14:paraId="3717A757" w14:textId="77777777" w:rsidR="00E7617A" w:rsidRPr="003B63F2" w:rsidRDefault="00E7617A" w:rsidP="00E7617A">
            <w:pPr>
              <w:spacing w:line="300" w:lineRule="exact"/>
              <w:rPr>
                <w:rFonts w:ascii="ＭＳ 明朝" w:hAnsi="ＭＳ 明朝"/>
                <w:sz w:val="20"/>
                <w:szCs w:val="20"/>
              </w:rPr>
            </w:pPr>
          </w:p>
          <w:p w14:paraId="217B8BE6" w14:textId="77777777" w:rsidR="00E7617A" w:rsidRPr="003B63F2" w:rsidRDefault="00E7617A" w:rsidP="00E7617A">
            <w:pPr>
              <w:spacing w:line="300" w:lineRule="exact"/>
              <w:rPr>
                <w:rFonts w:ascii="ＭＳ 明朝" w:hAnsi="ＭＳ 明朝"/>
                <w:sz w:val="20"/>
                <w:szCs w:val="20"/>
              </w:rPr>
            </w:pPr>
            <w:r w:rsidRPr="003B63F2">
              <w:rPr>
                <w:rFonts w:ascii="ＭＳ 明朝" w:hAnsi="ＭＳ 明朝" w:hint="eastAsia"/>
                <w:sz w:val="20"/>
                <w:szCs w:val="20"/>
              </w:rPr>
              <w:t>イ　交通安全指導</w:t>
            </w:r>
          </w:p>
          <w:p w14:paraId="1BB2C17C" w14:textId="77777777" w:rsidR="00E7617A" w:rsidRPr="003B63F2" w:rsidRDefault="00E7617A" w:rsidP="00E7617A">
            <w:pPr>
              <w:spacing w:line="300" w:lineRule="exact"/>
              <w:rPr>
                <w:rFonts w:ascii="ＭＳ 明朝" w:hAnsi="ＭＳ 明朝"/>
                <w:sz w:val="20"/>
                <w:szCs w:val="20"/>
              </w:rPr>
            </w:pPr>
          </w:p>
          <w:p w14:paraId="33B57E1A" w14:textId="77777777" w:rsidR="00E7617A" w:rsidRPr="003B63F2" w:rsidRDefault="00E7617A" w:rsidP="00E7617A">
            <w:pPr>
              <w:spacing w:line="300" w:lineRule="exact"/>
              <w:rPr>
                <w:rFonts w:ascii="ＭＳ 明朝" w:hAnsi="ＭＳ 明朝"/>
                <w:sz w:val="20"/>
                <w:szCs w:val="20"/>
              </w:rPr>
            </w:pPr>
          </w:p>
          <w:p w14:paraId="54B36CEF"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　覚せい剤・大麻等の薬物乱用防止や防災等に係る教育の実施</w:t>
            </w:r>
          </w:p>
          <w:p w14:paraId="0266DD3A" w14:textId="77777777" w:rsidR="00E7617A" w:rsidRPr="003B63F2" w:rsidRDefault="00E7617A" w:rsidP="00E7617A">
            <w:pPr>
              <w:spacing w:line="300" w:lineRule="exact"/>
              <w:rPr>
                <w:rFonts w:ascii="ＭＳ 明朝" w:hAnsi="ＭＳ 明朝"/>
                <w:sz w:val="20"/>
                <w:szCs w:val="20"/>
              </w:rPr>
            </w:pPr>
          </w:p>
          <w:p w14:paraId="3F41A9BA"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（２）家庭・地域との連携、地域から信頼され必要とされる学校づくり</w:t>
            </w:r>
          </w:p>
          <w:p w14:paraId="55190C21"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　家庭との連携による生徒の出席状況の改善</w:t>
            </w:r>
          </w:p>
          <w:p w14:paraId="3CF32A60" w14:textId="77777777" w:rsidR="00E7617A" w:rsidRPr="003B63F2" w:rsidRDefault="00E7617A" w:rsidP="00E7617A">
            <w:pPr>
              <w:spacing w:line="300" w:lineRule="exact"/>
              <w:ind w:left="200" w:hangingChars="100" w:hanging="200"/>
              <w:rPr>
                <w:rFonts w:ascii="ＭＳ 明朝" w:hAnsi="ＭＳ 明朝"/>
                <w:sz w:val="20"/>
                <w:szCs w:val="20"/>
              </w:rPr>
            </w:pPr>
          </w:p>
          <w:p w14:paraId="57AD7D4A"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　在籍生徒の出身中学校を訪問し、生徒理解や生徒支援の充実る</w:t>
            </w:r>
          </w:p>
          <w:p w14:paraId="35AC669C"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　近隣幼稚園等の園児・地域の方々等、地域と共に歩む学校づくり</w:t>
            </w:r>
          </w:p>
          <w:p w14:paraId="31E949A3"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オ　合理的な配慮の推進「ともに学び、ともに育つ」学校づくり</w:t>
            </w:r>
          </w:p>
        </w:tc>
        <w:tc>
          <w:tcPr>
            <w:tcW w:w="4572" w:type="dxa"/>
            <w:tcBorders>
              <w:right w:val="dashed" w:sz="4" w:space="0" w:color="auto"/>
            </w:tcBorders>
            <w:shd w:val="clear" w:color="auto" w:fill="auto"/>
            <w:tcMar>
              <w:top w:w="85" w:type="dxa"/>
              <w:left w:w="85" w:type="dxa"/>
              <w:bottom w:w="85" w:type="dxa"/>
              <w:right w:w="85" w:type="dxa"/>
            </w:tcMar>
          </w:tcPr>
          <w:p w14:paraId="5DBAB952" w14:textId="77777777" w:rsidR="00E7617A" w:rsidRPr="003B63F2" w:rsidRDefault="00E7617A" w:rsidP="00E7617A">
            <w:pPr>
              <w:spacing w:line="300" w:lineRule="exact"/>
              <w:rPr>
                <w:rFonts w:ascii="ＭＳ 明朝" w:hAnsi="ＭＳ 明朝"/>
                <w:sz w:val="20"/>
                <w:szCs w:val="20"/>
              </w:rPr>
            </w:pPr>
          </w:p>
          <w:p w14:paraId="5F646716" w14:textId="77777777" w:rsidR="00E7617A" w:rsidRPr="003B63F2" w:rsidRDefault="00E7617A" w:rsidP="00E7617A">
            <w:pPr>
              <w:spacing w:line="300" w:lineRule="exact"/>
              <w:rPr>
                <w:rFonts w:ascii="ＭＳ 明朝" w:hAnsi="ＭＳ 明朝"/>
                <w:sz w:val="20"/>
                <w:szCs w:val="20"/>
              </w:rPr>
            </w:pPr>
          </w:p>
          <w:p w14:paraId="29D3B134"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ア・いじめの早期発見・解決に組織的に取り組むとともに、多様な生徒・保護者の相談や需要数の増加を受け、支援教育コーディネーターを中心としたより一層の教育相談体制の充実と</w:t>
            </w:r>
            <w:r w:rsidRPr="003B63F2">
              <w:rPr>
                <w:rFonts w:ascii="ＭＳ 明朝" w:hAnsi="ＭＳ 明朝"/>
                <w:sz w:val="20"/>
                <w:szCs w:val="20"/>
              </w:rPr>
              <w:t>SC</w:t>
            </w:r>
            <w:r w:rsidRPr="003B63F2">
              <w:rPr>
                <w:rFonts w:ascii="ＭＳ 明朝" w:hAnsi="ＭＳ 明朝" w:hint="eastAsia"/>
                <w:sz w:val="20"/>
                <w:szCs w:val="20"/>
              </w:rPr>
              <w:t>・</w:t>
            </w:r>
            <w:r w:rsidRPr="003B63F2">
              <w:rPr>
                <w:rFonts w:ascii="ＭＳ 明朝" w:hAnsi="ＭＳ 明朝"/>
                <w:sz w:val="20"/>
                <w:szCs w:val="20"/>
              </w:rPr>
              <w:t>SSW</w:t>
            </w:r>
            <w:r w:rsidRPr="003B63F2">
              <w:rPr>
                <w:rFonts w:ascii="ＭＳ 明朝" w:hAnsi="ＭＳ 明朝" w:hint="eastAsia"/>
                <w:sz w:val="20"/>
                <w:szCs w:val="20"/>
              </w:rPr>
              <w:t>の積極的活用を図る。</w:t>
            </w:r>
          </w:p>
          <w:p w14:paraId="3941D52F"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イ・通学時の安全確保のため、自動車・バイク・自転車通学者に対して、毎日の校門での声掛け時や定期的に交通安全指導を行う。</w:t>
            </w:r>
          </w:p>
          <w:p w14:paraId="2D9C35E1"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ウ・外部関連機関や</w:t>
            </w:r>
            <w:r w:rsidRPr="003B63F2">
              <w:rPr>
                <w:rFonts w:ascii="ＭＳ 明朝" w:hAnsi="ＭＳ 明朝"/>
                <w:sz w:val="20"/>
                <w:szCs w:val="20"/>
              </w:rPr>
              <w:t>SSW</w:t>
            </w:r>
            <w:r w:rsidRPr="003B63F2">
              <w:rPr>
                <w:rFonts w:ascii="ＭＳ 明朝" w:hAnsi="ＭＳ 明朝" w:hint="eastAsia"/>
                <w:sz w:val="20"/>
                <w:szCs w:val="20"/>
              </w:rPr>
              <w:t>等と連携し、薬物乱用防止教室や防災教育の実施、生徒・保護者への啓発等、充実を図る。</w:t>
            </w:r>
          </w:p>
          <w:p w14:paraId="5CCBCF5B" w14:textId="77777777" w:rsidR="00E7617A" w:rsidRPr="003B63F2" w:rsidRDefault="00E7617A" w:rsidP="00E7617A">
            <w:pPr>
              <w:spacing w:line="300" w:lineRule="exact"/>
              <w:rPr>
                <w:rFonts w:ascii="ＭＳ 明朝" w:hAnsi="ＭＳ 明朝"/>
                <w:sz w:val="20"/>
                <w:szCs w:val="20"/>
              </w:rPr>
            </w:pPr>
          </w:p>
          <w:p w14:paraId="11DEAF00" w14:textId="77777777" w:rsidR="00E7617A" w:rsidRPr="003B63F2" w:rsidRDefault="00E7617A" w:rsidP="00E7617A">
            <w:pPr>
              <w:spacing w:line="300" w:lineRule="exact"/>
              <w:rPr>
                <w:rFonts w:ascii="ＭＳ 明朝" w:hAnsi="ＭＳ 明朝"/>
                <w:sz w:val="20"/>
                <w:szCs w:val="20"/>
              </w:rPr>
            </w:pPr>
          </w:p>
          <w:p w14:paraId="26EC5DC8" w14:textId="77777777" w:rsidR="00E7617A" w:rsidRPr="003B63F2" w:rsidRDefault="00E7617A" w:rsidP="00E7617A">
            <w:pPr>
              <w:spacing w:line="300" w:lineRule="exact"/>
              <w:rPr>
                <w:rFonts w:ascii="ＭＳ 明朝" w:hAnsi="ＭＳ 明朝"/>
                <w:sz w:val="20"/>
                <w:szCs w:val="20"/>
              </w:rPr>
            </w:pPr>
          </w:p>
          <w:p w14:paraId="54D67FC5" w14:textId="77777777" w:rsidR="00E7617A" w:rsidRPr="003B63F2" w:rsidRDefault="00E7617A" w:rsidP="00E7617A">
            <w:pPr>
              <w:spacing w:line="300" w:lineRule="exact"/>
              <w:rPr>
                <w:rFonts w:ascii="ＭＳ 明朝" w:hAnsi="ＭＳ 明朝"/>
                <w:sz w:val="20"/>
                <w:szCs w:val="20"/>
              </w:rPr>
            </w:pPr>
          </w:p>
          <w:p w14:paraId="43F098A9" w14:textId="77777777" w:rsidR="00E7617A" w:rsidRPr="003B63F2" w:rsidRDefault="00E7617A" w:rsidP="00E7617A">
            <w:pPr>
              <w:spacing w:line="300" w:lineRule="exact"/>
              <w:rPr>
                <w:rFonts w:ascii="ＭＳ 明朝" w:hAnsi="ＭＳ 明朝"/>
                <w:sz w:val="20"/>
                <w:szCs w:val="20"/>
              </w:rPr>
            </w:pPr>
          </w:p>
          <w:p w14:paraId="001D5B0C" w14:textId="77777777" w:rsidR="00E7617A" w:rsidRPr="003B63F2" w:rsidRDefault="00E7617A" w:rsidP="00E7617A">
            <w:pPr>
              <w:spacing w:line="300" w:lineRule="exact"/>
              <w:rPr>
                <w:rFonts w:ascii="ＭＳ 明朝" w:hAnsi="ＭＳ 明朝"/>
                <w:sz w:val="20"/>
                <w:szCs w:val="20"/>
              </w:rPr>
            </w:pPr>
          </w:p>
          <w:p w14:paraId="013A9210"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ア・保護者懇談会の充実や学年通信の発行、家庭訪問等、保護者と密に連絡を取り合いながら連携を深める。</w:t>
            </w:r>
          </w:p>
          <w:p w14:paraId="3F0213DB" w14:textId="77777777" w:rsidR="00E7617A" w:rsidRPr="003B63F2" w:rsidRDefault="00E7617A" w:rsidP="00E7617A">
            <w:pPr>
              <w:spacing w:line="300" w:lineRule="exact"/>
              <w:ind w:left="200" w:hangingChars="100" w:hanging="200"/>
              <w:rPr>
                <w:rFonts w:ascii="ＭＳ 明朝" w:hAnsi="ＭＳ 明朝"/>
                <w:sz w:val="20"/>
                <w:szCs w:val="20"/>
              </w:rPr>
            </w:pPr>
          </w:p>
          <w:p w14:paraId="4DC08892"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イ・在籍生徒の出身中学校を訪問し、情報交換等を行い、生徒理解や生徒支援のための中学校との連携を深めるとともに、本校の教育活動の広報を行う。</w:t>
            </w:r>
          </w:p>
          <w:p w14:paraId="6E441730" w14:textId="77777777" w:rsidR="00E7617A" w:rsidRPr="003B63F2" w:rsidRDefault="00E7617A"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ウ・近隣の幼稚園等の園児や地域の方々を、農園の作物収穫へ招待し、地域との連携を継続し本校の教育活動への協力と理解を深める。</w:t>
            </w:r>
            <w:r w:rsidR="000E113C" w:rsidRPr="003B63F2">
              <w:rPr>
                <w:rFonts w:ascii="ＭＳ 明朝" w:hAnsi="ＭＳ 明朝" w:hint="eastAsia"/>
                <w:sz w:val="20"/>
                <w:szCs w:val="20"/>
              </w:rPr>
              <w:t>また、NPO法人を通じた地域貢献活動に取り組む。</w:t>
            </w:r>
          </w:p>
          <w:p w14:paraId="453A7796"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オ・生徒が安心して学校生活を送れるよう、</w:t>
            </w:r>
            <w:r w:rsidRPr="003B63F2">
              <w:rPr>
                <w:rFonts w:ascii="ＭＳ 明朝" w:hAnsi="ＭＳ 明朝"/>
                <w:sz w:val="20"/>
                <w:szCs w:val="20"/>
              </w:rPr>
              <w:t>SC</w:t>
            </w:r>
            <w:r w:rsidRPr="003B63F2">
              <w:rPr>
                <w:rFonts w:ascii="ＭＳ 明朝" w:hAnsi="ＭＳ 明朝" w:hint="eastAsia"/>
                <w:sz w:val="20"/>
                <w:szCs w:val="20"/>
              </w:rPr>
              <w:t>及び</w:t>
            </w:r>
            <w:r w:rsidRPr="003B63F2">
              <w:rPr>
                <w:rFonts w:ascii="ＭＳ 明朝" w:hAnsi="ＭＳ 明朝"/>
                <w:sz w:val="20"/>
                <w:szCs w:val="20"/>
              </w:rPr>
              <w:t>SSW</w:t>
            </w:r>
            <w:r w:rsidRPr="003B63F2">
              <w:rPr>
                <w:rFonts w:ascii="ＭＳ 明朝" w:hAnsi="ＭＳ 明朝" w:hint="eastAsia"/>
                <w:sz w:val="20"/>
                <w:szCs w:val="20"/>
              </w:rPr>
              <w:t xml:space="preserve">等による合理的配慮を推進するための研修会を実施する。　</w:t>
            </w:r>
          </w:p>
        </w:tc>
        <w:tc>
          <w:tcPr>
            <w:tcW w:w="2693" w:type="dxa"/>
            <w:tcBorders>
              <w:right w:val="dashed" w:sz="4" w:space="0" w:color="auto"/>
            </w:tcBorders>
            <w:tcMar>
              <w:top w:w="85" w:type="dxa"/>
              <w:left w:w="85" w:type="dxa"/>
              <w:bottom w:w="85" w:type="dxa"/>
              <w:right w:w="85" w:type="dxa"/>
            </w:tcMar>
          </w:tcPr>
          <w:p w14:paraId="6F0A85BD" w14:textId="77777777" w:rsidR="00E7617A" w:rsidRPr="003B63F2" w:rsidRDefault="00E7617A" w:rsidP="00E7617A">
            <w:pPr>
              <w:spacing w:line="300" w:lineRule="exact"/>
              <w:rPr>
                <w:rFonts w:ascii="ＭＳ 明朝" w:hAnsi="ＭＳ 明朝"/>
                <w:sz w:val="20"/>
                <w:szCs w:val="20"/>
              </w:rPr>
            </w:pPr>
          </w:p>
          <w:p w14:paraId="01B9921C" w14:textId="77777777" w:rsidR="00E7617A" w:rsidRPr="003B63F2" w:rsidRDefault="00E7617A" w:rsidP="00E7617A">
            <w:pPr>
              <w:spacing w:line="300" w:lineRule="exact"/>
              <w:rPr>
                <w:rFonts w:ascii="ＭＳ 明朝" w:hAnsi="ＭＳ 明朝"/>
                <w:sz w:val="20"/>
                <w:szCs w:val="20"/>
              </w:rPr>
            </w:pPr>
          </w:p>
          <w:p w14:paraId="4726E5C2"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ア・生徒向け学校教育自己診断における「担任以外に相談することができる先生がいる」 を</w:t>
            </w:r>
            <w:r w:rsidR="009D7593" w:rsidRPr="003B63F2">
              <w:rPr>
                <w:rFonts w:ascii="ＭＳ 明朝" w:hAnsi="ＭＳ 明朝" w:hint="eastAsia"/>
                <w:sz w:val="20"/>
                <w:szCs w:val="20"/>
              </w:rPr>
              <w:t>7</w:t>
            </w:r>
            <w:r w:rsidRPr="003B63F2">
              <w:rPr>
                <w:rFonts w:ascii="ＭＳ 明朝" w:hAnsi="ＭＳ 明朝"/>
                <w:sz w:val="20"/>
                <w:szCs w:val="20"/>
              </w:rPr>
              <w:t>0</w:t>
            </w:r>
            <w:r w:rsidRPr="003B63F2">
              <w:rPr>
                <w:rFonts w:ascii="ＭＳ 明朝" w:hAnsi="ＭＳ 明朝" w:hint="eastAsia"/>
                <w:sz w:val="20"/>
                <w:szCs w:val="20"/>
              </w:rPr>
              <w:t>％に引き上げる。[68.4％]</w:t>
            </w:r>
          </w:p>
          <w:p w14:paraId="3A49160D"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イ・交通安全指導を年間３回以上開催。[４回]</w:t>
            </w:r>
          </w:p>
          <w:p w14:paraId="20DFC1A6" w14:textId="77777777" w:rsidR="00E7617A" w:rsidRPr="003B63F2" w:rsidRDefault="00E7617A" w:rsidP="00E7617A">
            <w:pPr>
              <w:spacing w:line="300" w:lineRule="exact"/>
              <w:rPr>
                <w:rFonts w:ascii="ＭＳ 明朝" w:hAnsi="ＭＳ 明朝"/>
                <w:sz w:val="20"/>
                <w:szCs w:val="20"/>
              </w:rPr>
            </w:pPr>
          </w:p>
          <w:p w14:paraId="4314B760"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ウ・薬物乱用防止教室を年間２回開催する。[２回]</w:t>
            </w:r>
          </w:p>
          <w:p w14:paraId="0CCBAEF3"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 xml:space="preserve">　・防災教育を年間２回開催する。［２回］</w:t>
            </w:r>
          </w:p>
          <w:p w14:paraId="7D036848" w14:textId="77777777" w:rsidR="00E7617A" w:rsidRPr="003B63F2" w:rsidRDefault="00E7617A" w:rsidP="00E7617A">
            <w:pPr>
              <w:spacing w:line="300" w:lineRule="exact"/>
              <w:rPr>
                <w:rFonts w:ascii="ＭＳ 明朝" w:hAnsi="ＭＳ 明朝"/>
                <w:sz w:val="20"/>
                <w:szCs w:val="20"/>
              </w:rPr>
            </w:pPr>
          </w:p>
          <w:p w14:paraId="06C4815B" w14:textId="77777777" w:rsidR="00E7617A" w:rsidRPr="003B63F2" w:rsidRDefault="00E7617A" w:rsidP="00E7617A">
            <w:pPr>
              <w:spacing w:line="300" w:lineRule="exact"/>
              <w:rPr>
                <w:rFonts w:ascii="ＭＳ 明朝" w:hAnsi="ＭＳ 明朝"/>
                <w:sz w:val="20"/>
                <w:szCs w:val="20"/>
              </w:rPr>
            </w:pPr>
          </w:p>
          <w:p w14:paraId="3BA32274" w14:textId="77777777" w:rsidR="00E7617A" w:rsidRPr="003B63F2" w:rsidRDefault="00E7617A" w:rsidP="00E7617A">
            <w:pPr>
              <w:spacing w:line="300" w:lineRule="exact"/>
              <w:rPr>
                <w:rFonts w:ascii="ＭＳ 明朝" w:hAnsi="ＭＳ 明朝"/>
                <w:sz w:val="20"/>
                <w:szCs w:val="20"/>
              </w:rPr>
            </w:pPr>
          </w:p>
          <w:p w14:paraId="7C6D7DED" w14:textId="77777777" w:rsidR="00E7617A" w:rsidRPr="003B63F2" w:rsidRDefault="00E7617A" w:rsidP="00E7617A">
            <w:pPr>
              <w:spacing w:line="300" w:lineRule="exact"/>
              <w:rPr>
                <w:rFonts w:ascii="ＭＳ 明朝" w:hAnsi="ＭＳ 明朝"/>
                <w:sz w:val="20"/>
                <w:szCs w:val="20"/>
              </w:rPr>
            </w:pPr>
          </w:p>
          <w:p w14:paraId="0F84D95F" w14:textId="77777777" w:rsidR="00E7617A" w:rsidRPr="003B63F2" w:rsidRDefault="00E7617A" w:rsidP="00E7617A">
            <w:pPr>
              <w:spacing w:line="300" w:lineRule="exact"/>
              <w:rPr>
                <w:rFonts w:ascii="ＭＳ 明朝" w:hAnsi="ＭＳ 明朝"/>
                <w:sz w:val="20"/>
                <w:szCs w:val="20"/>
              </w:rPr>
            </w:pPr>
          </w:p>
          <w:p w14:paraId="7693D71E"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ア・保護者向け学校教育自己診断における学校に対する満足度の</w:t>
            </w:r>
            <w:r w:rsidRPr="003B63F2">
              <w:rPr>
                <w:rFonts w:ascii="ＭＳ 明朝" w:hAnsi="ＭＳ 明朝"/>
                <w:sz w:val="20"/>
                <w:szCs w:val="20"/>
              </w:rPr>
              <w:t>85</w:t>
            </w:r>
            <w:r w:rsidRPr="003B63F2">
              <w:rPr>
                <w:rFonts w:ascii="ＭＳ 明朝" w:hAnsi="ＭＳ 明朝" w:hint="eastAsia"/>
                <w:sz w:val="20"/>
                <w:szCs w:val="20"/>
              </w:rPr>
              <w:t>％以上を維持する。[</w:t>
            </w:r>
            <w:r w:rsidRPr="003B63F2">
              <w:rPr>
                <w:rFonts w:ascii="ＭＳ 明朝" w:hAnsi="ＭＳ 明朝"/>
                <w:sz w:val="20"/>
                <w:szCs w:val="20"/>
              </w:rPr>
              <w:t>88.</w:t>
            </w:r>
            <w:r w:rsidRPr="003B63F2">
              <w:rPr>
                <w:rFonts w:ascii="ＭＳ 明朝" w:hAnsi="ＭＳ 明朝" w:hint="eastAsia"/>
                <w:sz w:val="20"/>
                <w:szCs w:val="20"/>
              </w:rPr>
              <w:t>9％]</w:t>
            </w:r>
          </w:p>
          <w:p w14:paraId="20B0904A"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イ・出身中学校全校訪問を維持する。[42／42校]</w:t>
            </w:r>
          </w:p>
          <w:p w14:paraId="309C1A0F" w14:textId="77777777" w:rsidR="00E7617A" w:rsidRPr="003B63F2" w:rsidRDefault="00E7617A" w:rsidP="00E7617A">
            <w:pPr>
              <w:spacing w:line="300" w:lineRule="exact"/>
              <w:rPr>
                <w:rFonts w:ascii="ＭＳ 明朝" w:hAnsi="ＭＳ 明朝"/>
                <w:sz w:val="20"/>
                <w:szCs w:val="20"/>
              </w:rPr>
            </w:pPr>
          </w:p>
          <w:p w14:paraId="6FA08D9C" w14:textId="77777777" w:rsidR="00E7617A" w:rsidRPr="003B63F2" w:rsidRDefault="00E7617A" w:rsidP="00E7617A">
            <w:pPr>
              <w:spacing w:line="300" w:lineRule="exact"/>
              <w:rPr>
                <w:rFonts w:ascii="ＭＳ 明朝" w:hAnsi="ＭＳ 明朝"/>
                <w:sz w:val="20"/>
                <w:szCs w:val="20"/>
              </w:rPr>
            </w:pPr>
          </w:p>
          <w:p w14:paraId="7D65838B"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ウ・年間に</w:t>
            </w:r>
            <w:r w:rsidRPr="003B63F2">
              <w:rPr>
                <w:rFonts w:ascii="ＭＳ 明朝" w:hAnsi="ＭＳ 明朝"/>
                <w:sz w:val="20"/>
                <w:szCs w:val="20"/>
              </w:rPr>
              <w:t>10</w:t>
            </w:r>
            <w:r w:rsidRPr="003B63F2">
              <w:rPr>
                <w:rFonts w:ascii="ＭＳ 明朝" w:hAnsi="ＭＳ 明朝" w:hint="eastAsia"/>
                <w:sz w:val="20"/>
                <w:szCs w:val="20"/>
              </w:rPr>
              <w:t>団体程度を農園に招待する。[９団体]</w:t>
            </w:r>
          </w:p>
          <w:p w14:paraId="3A745EA9" w14:textId="77777777" w:rsidR="00E7617A" w:rsidRPr="003B63F2" w:rsidRDefault="00E7617A"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 xml:space="preserve">　・NPO法人による子ども食堂等支援を５回以上行う。</w:t>
            </w:r>
          </w:p>
          <w:p w14:paraId="1D605A47" w14:textId="77777777" w:rsidR="00E7617A" w:rsidRPr="003B63F2" w:rsidRDefault="00E7617A" w:rsidP="00E7617A">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オ・合理的配慮に関する研修会を２回行う。[３回]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4742A51" w14:textId="77777777" w:rsidR="00E7617A" w:rsidRPr="003B63F2" w:rsidRDefault="00E7617A" w:rsidP="00E7617A">
            <w:pPr>
              <w:spacing w:line="300" w:lineRule="exact"/>
              <w:rPr>
                <w:rFonts w:ascii="ＭＳ 明朝" w:hAnsi="ＭＳ 明朝"/>
                <w:sz w:val="20"/>
                <w:szCs w:val="20"/>
              </w:rPr>
            </w:pPr>
          </w:p>
        </w:tc>
      </w:tr>
      <w:tr w:rsidR="000E113C" w:rsidRPr="00E50B6C" w14:paraId="2ED39AA7" w14:textId="77777777" w:rsidTr="00AB00E6">
        <w:trPr>
          <w:jc w:val="center"/>
        </w:trPr>
        <w:tc>
          <w:tcPr>
            <w:tcW w:w="881" w:type="dxa"/>
            <w:shd w:val="clear" w:color="auto" w:fill="auto"/>
            <w:tcMar>
              <w:top w:w="85" w:type="dxa"/>
              <w:left w:w="85" w:type="dxa"/>
              <w:bottom w:w="85" w:type="dxa"/>
              <w:right w:w="85" w:type="dxa"/>
            </w:tcMar>
            <w:vAlign w:val="center"/>
          </w:tcPr>
          <w:p w14:paraId="4A8F2ED5"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 xml:space="preserve">４　</w:t>
            </w:r>
          </w:p>
          <w:p w14:paraId="72047B5D" w14:textId="77777777" w:rsidR="000E113C" w:rsidRPr="003B63F2" w:rsidRDefault="000E113C" w:rsidP="000E113C">
            <w:pPr>
              <w:spacing w:line="300" w:lineRule="exact"/>
              <w:jc w:val="center"/>
              <w:rPr>
                <w:rFonts w:ascii="ＭＳ 明朝" w:hAnsi="ＭＳ 明朝"/>
                <w:sz w:val="20"/>
                <w:szCs w:val="20"/>
              </w:rPr>
            </w:pPr>
          </w:p>
          <w:p w14:paraId="30FDA4C2"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学</w:t>
            </w:r>
          </w:p>
          <w:p w14:paraId="0DA677A1"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校</w:t>
            </w:r>
          </w:p>
          <w:p w14:paraId="46480419"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運</w:t>
            </w:r>
          </w:p>
          <w:p w14:paraId="53D21E27"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営</w:t>
            </w:r>
          </w:p>
          <w:p w14:paraId="3EDBADA9"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の</w:t>
            </w:r>
          </w:p>
          <w:p w14:paraId="0CA21107"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活</w:t>
            </w:r>
          </w:p>
          <w:p w14:paraId="4073EAD9"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性</w:t>
            </w:r>
          </w:p>
          <w:p w14:paraId="3A054E3D"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化</w:t>
            </w:r>
          </w:p>
          <w:p w14:paraId="789757F8"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と</w:t>
            </w:r>
          </w:p>
          <w:p w14:paraId="6116AED1"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教</w:t>
            </w:r>
          </w:p>
          <w:p w14:paraId="3E3D6D28"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職</w:t>
            </w:r>
          </w:p>
          <w:p w14:paraId="55915A37"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員</w:t>
            </w:r>
          </w:p>
          <w:p w14:paraId="443EE325"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の</w:t>
            </w:r>
          </w:p>
          <w:p w14:paraId="3B9CE340"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資</w:t>
            </w:r>
          </w:p>
          <w:p w14:paraId="0CC6DBCE"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lastRenderedPageBreak/>
              <w:t>質</w:t>
            </w:r>
          </w:p>
          <w:p w14:paraId="43EB213D"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向</w:t>
            </w:r>
          </w:p>
          <w:p w14:paraId="2E66EBDD" w14:textId="77777777" w:rsidR="000E113C" w:rsidRPr="003B63F2" w:rsidRDefault="000E113C" w:rsidP="000E113C">
            <w:pPr>
              <w:spacing w:line="300" w:lineRule="exact"/>
              <w:jc w:val="center"/>
              <w:rPr>
                <w:rFonts w:ascii="ＭＳ 明朝" w:hAnsi="ＭＳ 明朝"/>
                <w:sz w:val="20"/>
                <w:szCs w:val="20"/>
              </w:rPr>
            </w:pPr>
            <w:r w:rsidRPr="003B63F2">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3D735ACC"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lastRenderedPageBreak/>
              <w:t>（１）学校運営の活性化を図る</w:t>
            </w:r>
          </w:p>
          <w:p w14:paraId="0D6F11F7" w14:textId="77777777" w:rsidR="000E113C" w:rsidRPr="003B63F2" w:rsidRDefault="000E113C" w:rsidP="000E113C">
            <w:pPr>
              <w:spacing w:line="300" w:lineRule="exact"/>
              <w:rPr>
                <w:rFonts w:ascii="ＭＳ 明朝" w:hAnsi="ＭＳ 明朝"/>
                <w:sz w:val="20"/>
                <w:szCs w:val="20"/>
              </w:rPr>
            </w:pPr>
            <w:r w:rsidRPr="003B63F2">
              <w:rPr>
                <w:rFonts w:ascii="ＭＳ 明朝" w:hAnsi="ＭＳ 明朝" w:hint="eastAsia"/>
                <w:sz w:val="20"/>
                <w:szCs w:val="20"/>
              </w:rPr>
              <w:t>ア　学校経営の推進</w:t>
            </w:r>
          </w:p>
          <w:p w14:paraId="7910D9A3" w14:textId="77777777" w:rsidR="000E113C" w:rsidRPr="003B63F2" w:rsidRDefault="000E113C" w:rsidP="000E113C">
            <w:pPr>
              <w:spacing w:line="300" w:lineRule="exact"/>
              <w:rPr>
                <w:rFonts w:ascii="ＭＳ 明朝" w:hAnsi="ＭＳ 明朝"/>
                <w:sz w:val="20"/>
                <w:szCs w:val="20"/>
              </w:rPr>
            </w:pPr>
          </w:p>
          <w:p w14:paraId="167A492A" w14:textId="77777777" w:rsidR="000E113C" w:rsidRPr="003B63F2" w:rsidRDefault="000E113C" w:rsidP="000E113C">
            <w:pPr>
              <w:spacing w:line="300" w:lineRule="exact"/>
              <w:rPr>
                <w:rFonts w:ascii="ＭＳ 明朝" w:hAnsi="ＭＳ 明朝"/>
                <w:sz w:val="20"/>
                <w:szCs w:val="20"/>
              </w:rPr>
            </w:pPr>
          </w:p>
          <w:p w14:paraId="6C5588FA" w14:textId="77777777" w:rsidR="000E113C" w:rsidRPr="003B63F2" w:rsidRDefault="000E113C" w:rsidP="000E113C">
            <w:pPr>
              <w:spacing w:line="300" w:lineRule="exact"/>
              <w:rPr>
                <w:rFonts w:ascii="ＭＳ 明朝" w:hAnsi="ＭＳ 明朝"/>
                <w:sz w:val="20"/>
                <w:szCs w:val="20"/>
              </w:rPr>
            </w:pPr>
          </w:p>
          <w:p w14:paraId="2874CBEB" w14:textId="77777777" w:rsidR="000E113C" w:rsidRPr="003B63F2" w:rsidRDefault="000E113C" w:rsidP="000E113C">
            <w:pPr>
              <w:spacing w:line="300" w:lineRule="exact"/>
              <w:rPr>
                <w:rFonts w:ascii="ＭＳ 明朝" w:hAnsi="ＭＳ 明朝"/>
                <w:sz w:val="20"/>
                <w:szCs w:val="20"/>
              </w:rPr>
            </w:pPr>
          </w:p>
          <w:p w14:paraId="23BFBBD5" w14:textId="77777777" w:rsidR="000E113C" w:rsidRPr="003B63F2" w:rsidRDefault="000E113C" w:rsidP="000E113C">
            <w:pPr>
              <w:spacing w:line="300" w:lineRule="exact"/>
              <w:rPr>
                <w:rFonts w:ascii="ＭＳ 明朝" w:hAnsi="ＭＳ 明朝"/>
                <w:sz w:val="20"/>
                <w:szCs w:val="20"/>
              </w:rPr>
            </w:pPr>
          </w:p>
          <w:p w14:paraId="0D959C78" w14:textId="77777777" w:rsidR="000E113C" w:rsidRPr="003B63F2" w:rsidRDefault="000E113C" w:rsidP="000E113C">
            <w:pPr>
              <w:spacing w:line="300" w:lineRule="exact"/>
              <w:rPr>
                <w:rFonts w:ascii="ＭＳ 明朝" w:hAnsi="ＭＳ 明朝"/>
                <w:sz w:val="20"/>
                <w:szCs w:val="20"/>
              </w:rPr>
            </w:pPr>
          </w:p>
          <w:p w14:paraId="3FA06303" w14:textId="77777777" w:rsidR="000E113C" w:rsidRPr="003B63F2" w:rsidRDefault="000E113C" w:rsidP="000E113C">
            <w:pPr>
              <w:spacing w:line="300" w:lineRule="exact"/>
              <w:rPr>
                <w:rFonts w:ascii="ＭＳ 明朝" w:hAnsi="ＭＳ 明朝"/>
                <w:sz w:val="20"/>
                <w:szCs w:val="20"/>
              </w:rPr>
            </w:pPr>
          </w:p>
          <w:p w14:paraId="07034582"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　分掌や委員会等の活性化、生徒の情報共有、速やかな課題解決</w:t>
            </w:r>
          </w:p>
          <w:p w14:paraId="238E306B" w14:textId="77777777" w:rsidR="000E113C" w:rsidRPr="003B63F2" w:rsidRDefault="000E113C" w:rsidP="000E113C">
            <w:pPr>
              <w:spacing w:line="300" w:lineRule="exact"/>
              <w:ind w:left="200" w:hangingChars="100" w:hanging="200"/>
              <w:rPr>
                <w:rFonts w:ascii="ＭＳ 明朝" w:hAnsi="ＭＳ 明朝"/>
                <w:sz w:val="20"/>
                <w:szCs w:val="20"/>
              </w:rPr>
            </w:pPr>
          </w:p>
          <w:p w14:paraId="20E44872" w14:textId="77777777" w:rsidR="000E113C" w:rsidRPr="003B63F2" w:rsidRDefault="000E113C" w:rsidP="000E113C">
            <w:pPr>
              <w:spacing w:line="300" w:lineRule="exact"/>
              <w:ind w:left="160" w:hangingChars="80" w:hanging="160"/>
              <w:rPr>
                <w:rFonts w:ascii="ＭＳ 明朝" w:hAnsi="ＭＳ 明朝"/>
                <w:sz w:val="20"/>
                <w:szCs w:val="20"/>
              </w:rPr>
            </w:pPr>
            <w:r w:rsidRPr="003B63F2">
              <w:rPr>
                <w:rFonts w:ascii="ＭＳ 明朝" w:hAnsi="ＭＳ 明朝" w:hint="eastAsia"/>
                <w:sz w:val="20"/>
                <w:szCs w:val="20"/>
              </w:rPr>
              <w:t>ウ　働き方改革の推</w:t>
            </w:r>
            <w:r w:rsidRPr="003B63F2">
              <w:rPr>
                <w:rFonts w:ascii="ＭＳ 明朝" w:hAnsi="ＭＳ 明朝" w:hint="eastAsia"/>
                <w:sz w:val="20"/>
                <w:szCs w:val="20"/>
              </w:rPr>
              <w:lastRenderedPageBreak/>
              <w:t>進</w:t>
            </w:r>
          </w:p>
          <w:p w14:paraId="70BC1381" w14:textId="77777777" w:rsidR="000E113C" w:rsidRPr="003B63F2" w:rsidRDefault="000E113C" w:rsidP="000E113C">
            <w:pPr>
              <w:spacing w:line="300" w:lineRule="exact"/>
              <w:rPr>
                <w:rFonts w:ascii="ＭＳ 明朝" w:hAnsi="ＭＳ 明朝"/>
                <w:sz w:val="20"/>
                <w:szCs w:val="20"/>
              </w:rPr>
            </w:pPr>
          </w:p>
          <w:p w14:paraId="7A4530C0" w14:textId="77777777" w:rsidR="000E113C" w:rsidRPr="003B63F2" w:rsidRDefault="000E113C" w:rsidP="000E113C">
            <w:pPr>
              <w:spacing w:line="300" w:lineRule="exact"/>
              <w:rPr>
                <w:rFonts w:ascii="ＭＳ 明朝" w:hAnsi="ＭＳ 明朝"/>
                <w:sz w:val="20"/>
                <w:szCs w:val="20"/>
              </w:rPr>
            </w:pPr>
          </w:p>
          <w:p w14:paraId="4B6C1D60" w14:textId="77777777" w:rsidR="000E113C" w:rsidRPr="003B63F2" w:rsidRDefault="000E113C" w:rsidP="000E113C">
            <w:pPr>
              <w:spacing w:line="300" w:lineRule="exact"/>
              <w:rPr>
                <w:rFonts w:ascii="ＭＳ 明朝" w:hAnsi="ＭＳ 明朝"/>
                <w:sz w:val="20"/>
                <w:szCs w:val="20"/>
              </w:rPr>
            </w:pPr>
          </w:p>
          <w:p w14:paraId="0DAFCDCF" w14:textId="77777777" w:rsidR="000E113C" w:rsidRPr="003B63F2" w:rsidRDefault="000E113C" w:rsidP="000E113C">
            <w:pPr>
              <w:spacing w:line="300" w:lineRule="exact"/>
              <w:rPr>
                <w:rFonts w:ascii="ＭＳ 明朝" w:hAnsi="ＭＳ 明朝"/>
                <w:sz w:val="20"/>
                <w:szCs w:val="20"/>
              </w:rPr>
            </w:pPr>
          </w:p>
          <w:p w14:paraId="2C774130" w14:textId="77777777" w:rsidR="000E113C" w:rsidRPr="003B63F2" w:rsidRDefault="000E113C" w:rsidP="000E113C">
            <w:pPr>
              <w:spacing w:line="300" w:lineRule="exact"/>
              <w:rPr>
                <w:rFonts w:ascii="ＭＳ 明朝" w:hAnsi="ＭＳ 明朝"/>
                <w:sz w:val="20"/>
                <w:szCs w:val="20"/>
              </w:rPr>
            </w:pPr>
          </w:p>
          <w:p w14:paraId="760C90BF" w14:textId="77777777" w:rsidR="000E113C" w:rsidRPr="003B63F2" w:rsidRDefault="000E113C" w:rsidP="000E113C">
            <w:pPr>
              <w:spacing w:line="300" w:lineRule="exact"/>
              <w:rPr>
                <w:rFonts w:ascii="ＭＳ 明朝" w:hAnsi="ＭＳ 明朝"/>
                <w:sz w:val="20"/>
                <w:szCs w:val="20"/>
              </w:rPr>
            </w:pPr>
          </w:p>
          <w:p w14:paraId="5B19E612" w14:textId="77777777" w:rsidR="000E113C" w:rsidRPr="003B63F2" w:rsidRDefault="000E113C" w:rsidP="000E113C">
            <w:pPr>
              <w:spacing w:line="300" w:lineRule="exact"/>
              <w:rPr>
                <w:rFonts w:ascii="ＭＳ 明朝" w:hAnsi="ＭＳ 明朝"/>
                <w:sz w:val="20"/>
                <w:szCs w:val="20"/>
              </w:rPr>
            </w:pPr>
          </w:p>
          <w:p w14:paraId="0B9C35F5" w14:textId="77777777" w:rsidR="000E113C" w:rsidRPr="003B63F2" w:rsidRDefault="000E113C" w:rsidP="000E113C">
            <w:pPr>
              <w:spacing w:line="300" w:lineRule="exact"/>
              <w:rPr>
                <w:rFonts w:ascii="ＭＳ 明朝" w:hAnsi="ＭＳ 明朝"/>
                <w:sz w:val="20"/>
                <w:szCs w:val="20"/>
              </w:rPr>
            </w:pPr>
          </w:p>
          <w:p w14:paraId="02CE9D52"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エ　学校経営の状況を、学校運営協議会等で公表し学校運営に資する</w:t>
            </w:r>
          </w:p>
          <w:p w14:paraId="4B7617CC" w14:textId="77777777" w:rsidR="000E113C" w:rsidRPr="003B63F2" w:rsidRDefault="000E113C" w:rsidP="000E113C">
            <w:pPr>
              <w:spacing w:line="300" w:lineRule="exact"/>
              <w:rPr>
                <w:rFonts w:ascii="ＭＳ 明朝" w:hAnsi="ＭＳ 明朝"/>
                <w:sz w:val="20"/>
                <w:szCs w:val="20"/>
              </w:rPr>
            </w:pPr>
          </w:p>
          <w:p w14:paraId="0C7BD21E" w14:textId="77777777" w:rsidR="000E113C" w:rsidRPr="003B63F2" w:rsidRDefault="000E113C" w:rsidP="000E113C">
            <w:pPr>
              <w:spacing w:line="300" w:lineRule="exact"/>
              <w:rPr>
                <w:rFonts w:ascii="ＭＳ 明朝" w:hAnsi="ＭＳ 明朝"/>
                <w:sz w:val="20"/>
                <w:szCs w:val="20"/>
              </w:rPr>
            </w:pPr>
          </w:p>
          <w:p w14:paraId="05388DB0" w14:textId="77777777" w:rsidR="000E113C" w:rsidRPr="003B63F2" w:rsidRDefault="000E113C" w:rsidP="000E113C">
            <w:pPr>
              <w:spacing w:line="300" w:lineRule="exact"/>
              <w:rPr>
                <w:rFonts w:ascii="ＭＳ 明朝" w:hAnsi="ＭＳ 明朝"/>
                <w:sz w:val="20"/>
                <w:szCs w:val="20"/>
              </w:rPr>
            </w:pPr>
          </w:p>
          <w:p w14:paraId="65A042AC"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（２）教職員の資質向上を図る</w:t>
            </w:r>
          </w:p>
          <w:p w14:paraId="502AA0FE"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　日常的な</w:t>
            </w:r>
            <w:r w:rsidRPr="003B63F2">
              <w:rPr>
                <w:rFonts w:ascii="ＭＳ 明朝" w:hAnsi="ＭＳ 明朝"/>
                <w:sz w:val="20"/>
                <w:szCs w:val="20"/>
              </w:rPr>
              <w:t>OJT</w:t>
            </w:r>
            <w:r w:rsidRPr="003B63F2">
              <w:rPr>
                <w:rFonts w:ascii="ＭＳ 明朝" w:hAnsi="ＭＳ 明朝" w:hint="eastAsia"/>
                <w:sz w:val="20"/>
                <w:szCs w:val="20"/>
              </w:rPr>
              <w:t>の推進と校内研修の活性化</w:t>
            </w:r>
          </w:p>
          <w:p w14:paraId="0E6F0851" w14:textId="77777777" w:rsidR="000E113C" w:rsidRPr="003B63F2" w:rsidRDefault="000E113C" w:rsidP="000E113C">
            <w:pPr>
              <w:spacing w:line="300" w:lineRule="exact"/>
              <w:rPr>
                <w:rFonts w:ascii="ＭＳ 明朝" w:hAnsi="ＭＳ 明朝"/>
                <w:sz w:val="20"/>
                <w:szCs w:val="20"/>
              </w:rPr>
            </w:pPr>
          </w:p>
          <w:p w14:paraId="549ECF4F" w14:textId="77777777" w:rsidR="000E113C" w:rsidRPr="003B63F2" w:rsidRDefault="000E113C" w:rsidP="000E113C">
            <w:pPr>
              <w:spacing w:line="300" w:lineRule="exact"/>
              <w:rPr>
                <w:rFonts w:ascii="ＭＳ 明朝" w:hAnsi="ＭＳ 明朝"/>
                <w:sz w:val="20"/>
                <w:szCs w:val="20"/>
              </w:rPr>
            </w:pPr>
          </w:p>
          <w:p w14:paraId="6B83F944" w14:textId="77777777" w:rsidR="000E113C" w:rsidRPr="003B63F2" w:rsidRDefault="000E113C" w:rsidP="000E113C">
            <w:pPr>
              <w:spacing w:line="300" w:lineRule="exact"/>
              <w:rPr>
                <w:rFonts w:ascii="ＭＳ 明朝" w:hAnsi="ＭＳ 明朝"/>
                <w:sz w:val="20"/>
                <w:szCs w:val="20"/>
              </w:rPr>
            </w:pPr>
          </w:p>
          <w:p w14:paraId="40FE914D"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　教職員の資質向上及び校内運営を担う人材の育成</w:t>
            </w:r>
          </w:p>
        </w:tc>
        <w:tc>
          <w:tcPr>
            <w:tcW w:w="4572" w:type="dxa"/>
            <w:tcBorders>
              <w:right w:val="dashed" w:sz="4" w:space="0" w:color="auto"/>
            </w:tcBorders>
            <w:shd w:val="clear" w:color="auto" w:fill="auto"/>
            <w:tcMar>
              <w:top w:w="85" w:type="dxa"/>
              <w:left w:w="85" w:type="dxa"/>
              <w:bottom w:w="85" w:type="dxa"/>
              <w:right w:w="85" w:type="dxa"/>
            </w:tcMar>
          </w:tcPr>
          <w:p w14:paraId="01190A86" w14:textId="77777777" w:rsidR="000E113C" w:rsidRPr="003B63F2" w:rsidRDefault="000E113C" w:rsidP="000E113C">
            <w:pPr>
              <w:spacing w:line="300" w:lineRule="exact"/>
              <w:rPr>
                <w:rFonts w:ascii="ＭＳ 明朝" w:hAnsi="ＭＳ 明朝"/>
                <w:sz w:val="20"/>
                <w:szCs w:val="20"/>
              </w:rPr>
            </w:pPr>
          </w:p>
          <w:p w14:paraId="38B55819" w14:textId="77777777" w:rsidR="000E113C" w:rsidRPr="003B63F2" w:rsidRDefault="000E113C" w:rsidP="000E113C">
            <w:pPr>
              <w:spacing w:line="300" w:lineRule="exact"/>
              <w:rPr>
                <w:rFonts w:ascii="ＭＳ 明朝" w:hAnsi="ＭＳ 明朝"/>
                <w:sz w:val="20"/>
                <w:szCs w:val="20"/>
              </w:rPr>
            </w:pPr>
          </w:p>
          <w:p w14:paraId="20019160"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本校の課題に対する基本的な方向性を確立するため、経営会議・運営委員会・職員会議等で教職員間の意思疎通、共通理解の促進、意見交換など積極的なコミュニケーションを図り、全教職員がやりがいを感じながら、学校経営計画の目標達成に向けた進捗状況管理や達成状況・課題の検証等を行うなど、</w:t>
            </w:r>
            <w:r w:rsidRPr="003B63F2">
              <w:rPr>
                <w:rFonts w:ascii="ＭＳ 明朝" w:hAnsi="ＭＳ 明朝"/>
                <w:sz w:val="20"/>
                <w:szCs w:val="20"/>
              </w:rPr>
              <w:t>PDCA</w:t>
            </w:r>
            <w:r w:rsidRPr="003B63F2">
              <w:rPr>
                <w:rFonts w:ascii="ＭＳ 明朝" w:hAnsi="ＭＳ 明朝" w:hint="eastAsia"/>
                <w:sz w:val="20"/>
                <w:szCs w:val="20"/>
              </w:rPr>
              <w:t>サイクルによる学校経営を推進する。</w:t>
            </w:r>
          </w:p>
          <w:p w14:paraId="7732CA17"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イ・学校組織に関する内規を見直し、分掌や委員会等の活性化と効率化を図り、毎日の職員連絡会等も活用しながら生徒の状況や配慮事項等の情報共有を定期的に行い、速やかに課題解決に努める。</w:t>
            </w:r>
          </w:p>
          <w:p w14:paraId="727FD9BA" w14:textId="77777777" w:rsidR="002F022D" w:rsidRPr="003B63F2" w:rsidRDefault="000E113C" w:rsidP="002F022D">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ウ・学校掲示板やグループウェア等を積極的に活</w:t>
            </w:r>
            <w:r w:rsidRPr="003B63F2">
              <w:rPr>
                <w:rFonts w:ascii="ＭＳ 明朝" w:hAnsi="ＭＳ 明朝" w:hint="eastAsia"/>
                <w:sz w:val="20"/>
                <w:szCs w:val="20"/>
              </w:rPr>
              <w:lastRenderedPageBreak/>
              <w:t>用し、会議の回数減や時間短縮、ペーパーレス化などにつながる取組を実践し、「校務運営の効率化」を図る。</w:t>
            </w:r>
          </w:p>
          <w:p w14:paraId="2DD09AB3" w14:textId="77777777" w:rsidR="000E113C" w:rsidRPr="003B63F2" w:rsidRDefault="000E113C" w:rsidP="002F022D">
            <w:pPr>
              <w:spacing w:line="300" w:lineRule="exact"/>
              <w:ind w:leftChars="100" w:left="210" w:firstLineChars="100" w:firstLine="200"/>
              <w:rPr>
                <w:rFonts w:ascii="ＭＳ 明朝" w:hAnsi="ＭＳ 明朝"/>
                <w:sz w:val="20"/>
                <w:szCs w:val="20"/>
              </w:rPr>
            </w:pPr>
            <w:r w:rsidRPr="003B63F2">
              <w:rPr>
                <w:rFonts w:ascii="ＭＳ 明朝" w:hAnsi="ＭＳ 明朝" w:hint="eastAsia"/>
                <w:sz w:val="20"/>
                <w:szCs w:val="20"/>
              </w:rPr>
              <w:t>また、「定時退庁」に努め、週１回の「全校一斉退庁日」及び「ノークラブデー」の確認、「学校閉庁日」の設定の意義など、教職員一人ひとりの意識改革を進め、教職員の健康保持・増進や長時間勤務の縮減に向けて学校全体で取り組む。</w:t>
            </w:r>
          </w:p>
          <w:p w14:paraId="36CB8EAF"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エ・めざす学校像の実現に向けて、学校経営計画の達成状況等（成果や残された課題）を明確化し、学校評価を学校運営協議会やホームページで公表し学校運営に資する。</w:t>
            </w:r>
          </w:p>
          <w:p w14:paraId="3A2D9841" w14:textId="77777777" w:rsidR="000E113C" w:rsidRPr="003B63F2" w:rsidRDefault="000E113C" w:rsidP="000E113C">
            <w:pPr>
              <w:spacing w:line="300" w:lineRule="exact"/>
              <w:rPr>
                <w:rFonts w:ascii="ＭＳ 明朝" w:hAnsi="ＭＳ 明朝"/>
                <w:sz w:val="20"/>
                <w:szCs w:val="20"/>
              </w:rPr>
            </w:pPr>
          </w:p>
          <w:p w14:paraId="0236D6CD" w14:textId="77777777" w:rsidR="000E113C" w:rsidRPr="003B63F2" w:rsidRDefault="000E113C" w:rsidP="000E113C">
            <w:pPr>
              <w:spacing w:line="300" w:lineRule="exact"/>
              <w:rPr>
                <w:rFonts w:ascii="ＭＳ 明朝" w:hAnsi="ＭＳ 明朝"/>
                <w:sz w:val="20"/>
                <w:szCs w:val="20"/>
              </w:rPr>
            </w:pPr>
          </w:p>
          <w:p w14:paraId="0CDB1A24" w14:textId="77777777" w:rsidR="000E113C" w:rsidRPr="003B63F2" w:rsidRDefault="000E113C" w:rsidP="000E113C">
            <w:pPr>
              <w:spacing w:line="300" w:lineRule="exact"/>
              <w:rPr>
                <w:rFonts w:ascii="ＭＳ 明朝" w:hAnsi="ＭＳ 明朝"/>
                <w:sz w:val="20"/>
                <w:szCs w:val="20"/>
              </w:rPr>
            </w:pPr>
          </w:p>
          <w:p w14:paraId="4C869C3D" w14:textId="77777777" w:rsidR="000E113C" w:rsidRPr="003B63F2" w:rsidRDefault="000E113C" w:rsidP="000E113C">
            <w:pPr>
              <w:spacing w:line="300" w:lineRule="exact"/>
              <w:rPr>
                <w:rFonts w:ascii="ＭＳ 明朝" w:hAnsi="ＭＳ 明朝"/>
                <w:sz w:val="20"/>
                <w:szCs w:val="20"/>
              </w:rPr>
            </w:pPr>
          </w:p>
          <w:p w14:paraId="6324B3BB" w14:textId="77777777" w:rsidR="000E113C" w:rsidRPr="003B63F2" w:rsidRDefault="000E113C" w:rsidP="000E113C">
            <w:pPr>
              <w:spacing w:line="300" w:lineRule="exact"/>
              <w:rPr>
                <w:rFonts w:ascii="ＭＳ 明朝" w:hAnsi="ＭＳ 明朝"/>
                <w:sz w:val="20"/>
                <w:szCs w:val="20"/>
              </w:rPr>
            </w:pPr>
          </w:p>
          <w:p w14:paraId="120FE6DA"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ア・日常的な</w:t>
            </w:r>
            <w:r w:rsidRPr="003B63F2">
              <w:rPr>
                <w:rFonts w:ascii="ＭＳ 明朝" w:hAnsi="ＭＳ 明朝"/>
                <w:sz w:val="20"/>
                <w:szCs w:val="20"/>
              </w:rPr>
              <w:t>OJT</w:t>
            </w:r>
            <w:r w:rsidRPr="003B63F2">
              <w:rPr>
                <w:rFonts w:ascii="ＭＳ 明朝" w:hAnsi="ＭＳ 明朝" w:hint="eastAsia"/>
                <w:sz w:val="20"/>
                <w:szCs w:val="20"/>
              </w:rPr>
              <w:t>の推進を図るため、校内活動にとどまらず、他校と連携した情報共有や勉強会等外部資源を積極的に活用する。また、職員会議等で研修報告の機会を設定し、簡潔型校内研修を行うことで校内研修の活性化を図る。</w:t>
            </w:r>
          </w:p>
          <w:p w14:paraId="0717EB7A" w14:textId="77777777" w:rsidR="000E113C" w:rsidRPr="003B63F2" w:rsidRDefault="000E113C" w:rsidP="000E113C">
            <w:pPr>
              <w:spacing w:line="300" w:lineRule="exact"/>
              <w:rPr>
                <w:rFonts w:ascii="ＭＳ 明朝" w:hAnsi="ＭＳ 明朝"/>
                <w:sz w:val="20"/>
                <w:szCs w:val="20"/>
              </w:rPr>
            </w:pPr>
          </w:p>
          <w:p w14:paraId="3BB1563A"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イ・経験豊富な教職員の協力のもとミドルリーダーの育成や、経験年数の少ない教職員の資質向上を図り、次世代の校内運営を担う人材の育成を行う。</w:t>
            </w:r>
          </w:p>
        </w:tc>
        <w:tc>
          <w:tcPr>
            <w:tcW w:w="2693" w:type="dxa"/>
            <w:tcBorders>
              <w:right w:val="dashed" w:sz="4" w:space="0" w:color="auto"/>
            </w:tcBorders>
            <w:tcMar>
              <w:top w:w="85" w:type="dxa"/>
              <w:left w:w="85" w:type="dxa"/>
              <w:bottom w:w="85" w:type="dxa"/>
              <w:right w:w="85" w:type="dxa"/>
            </w:tcMar>
          </w:tcPr>
          <w:p w14:paraId="1D45BDAC" w14:textId="77777777" w:rsidR="000E113C" w:rsidRPr="003B63F2" w:rsidRDefault="000E113C" w:rsidP="000E113C">
            <w:pPr>
              <w:spacing w:line="300" w:lineRule="exact"/>
              <w:rPr>
                <w:rFonts w:ascii="ＭＳ 明朝" w:hAnsi="ＭＳ 明朝"/>
                <w:sz w:val="20"/>
                <w:szCs w:val="20"/>
              </w:rPr>
            </w:pPr>
          </w:p>
          <w:p w14:paraId="178A37B8" w14:textId="77777777" w:rsidR="000E113C" w:rsidRPr="003B63F2" w:rsidRDefault="000E113C" w:rsidP="000E113C">
            <w:pPr>
              <w:spacing w:line="300" w:lineRule="exact"/>
              <w:rPr>
                <w:rFonts w:ascii="ＭＳ 明朝" w:hAnsi="ＭＳ 明朝"/>
                <w:sz w:val="20"/>
                <w:szCs w:val="20"/>
              </w:rPr>
            </w:pPr>
          </w:p>
          <w:p w14:paraId="2C884538"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ア・教員向け学校教育自己診断における「学校運営に教職員の意見が反映されている」を</w:t>
            </w:r>
            <w:r w:rsidR="002F022D" w:rsidRPr="003B63F2">
              <w:rPr>
                <w:rFonts w:ascii="ＭＳ 明朝" w:hAnsi="ＭＳ 明朝" w:hint="eastAsia"/>
                <w:sz w:val="20"/>
                <w:szCs w:val="20"/>
              </w:rPr>
              <w:t>85</w:t>
            </w:r>
            <w:r w:rsidRPr="003B63F2">
              <w:rPr>
                <w:rFonts w:ascii="ＭＳ 明朝" w:hAnsi="ＭＳ 明朝" w:hint="eastAsia"/>
                <w:sz w:val="20"/>
                <w:szCs w:val="20"/>
              </w:rPr>
              <w:t>％以上にする。[</w:t>
            </w:r>
            <w:r w:rsidR="002F022D" w:rsidRPr="003B63F2">
              <w:rPr>
                <w:rFonts w:ascii="ＭＳ 明朝" w:hAnsi="ＭＳ 明朝" w:hint="eastAsia"/>
                <w:sz w:val="20"/>
                <w:szCs w:val="20"/>
              </w:rPr>
              <w:t>78</w:t>
            </w:r>
            <w:r w:rsidRPr="003B63F2">
              <w:rPr>
                <w:rFonts w:ascii="ＭＳ 明朝" w:hAnsi="ＭＳ 明朝"/>
                <w:sz w:val="20"/>
                <w:szCs w:val="20"/>
              </w:rPr>
              <w:t>.3</w:t>
            </w:r>
            <w:r w:rsidRPr="003B63F2">
              <w:rPr>
                <w:rFonts w:ascii="ＭＳ 明朝" w:hAnsi="ＭＳ 明朝" w:hint="eastAsia"/>
                <w:sz w:val="20"/>
                <w:szCs w:val="20"/>
              </w:rPr>
              <w:t xml:space="preserve">％] </w:t>
            </w:r>
          </w:p>
          <w:p w14:paraId="02D431BD" w14:textId="77777777" w:rsidR="000E113C" w:rsidRPr="003B63F2" w:rsidRDefault="000E113C" w:rsidP="000E113C">
            <w:pPr>
              <w:spacing w:line="300" w:lineRule="exact"/>
              <w:ind w:left="200" w:hangingChars="100" w:hanging="200"/>
              <w:rPr>
                <w:rFonts w:ascii="ＭＳ 明朝" w:hAnsi="ＭＳ 明朝"/>
                <w:sz w:val="20"/>
                <w:szCs w:val="20"/>
              </w:rPr>
            </w:pPr>
          </w:p>
          <w:p w14:paraId="2184E293" w14:textId="77777777" w:rsidR="000E113C" w:rsidRPr="003B63F2" w:rsidRDefault="000E113C" w:rsidP="000E113C">
            <w:pPr>
              <w:spacing w:line="300" w:lineRule="exact"/>
              <w:ind w:left="200" w:hangingChars="100" w:hanging="200"/>
              <w:rPr>
                <w:rFonts w:ascii="ＭＳ 明朝" w:hAnsi="ＭＳ 明朝"/>
                <w:sz w:val="20"/>
                <w:szCs w:val="20"/>
              </w:rPr>
            </w:pPr>
          </w:p>
          <w:p w14:paraId="01F4DCC1" w14:textId="77777777" w:rsidR="000E113C" w:rsidRPr="003B63F2" w:rsidRDefault="000E113C" w:rsidP="000E113C">
            <w:pPr>
              <w:spacing w:line="300" w:lineRule="exact"/>
              <w:ind w:left="200" w:hangingChars="100" w:hanging="200"/>
              <w:rPr>
                <w:rFonts w:ascii="ＭＳ 明朝" w:hAnsi="ＭＳ 明朝"/>
                <w:sz w:val="20"/>
                <w:szCs w:val="20"/>
              </w:rPr>
            </w:pPr>
          </w:p>
          <w:p w14:paraId="29C576D6" w14:textId="77777777" w:rsidR="000E113C" w:rsidRPr="003B63F2" w:rsidRDefault="000E113C" w:rsidP="000E113C">
            <w:pPr>
              <w:spacing w:line="300" w:lineRule="exact"/>
              <w:ind w:left="200" w:hangingChars="100" w:hanging="200"/>
              <w:rPr>
                <w:rFonts w:ascii="ＭＳ 明朝" w:hAnsi="ＭＳ 明朝"/>
                <w:sz w:val="20"/>
                <w:szCs w:val="20"/>
              </w:rPr>
            </w:pPr>
            <w:r w:rsidRPr="003B63F2">
              <w:rPr>
                <w:rFonts w:ascii="ＭＳ 明朝" w:hAnsi="ＭＳ 明朝" w:hint="eastAsia"/>
                <w:sz w:val="20"/>
                <w:szCs w:val="20"/>
              </w:rPr>
              <w:t>イ・教員向け学校教育自己診断における「本校の教育活動について、教員間で日常的に話し合っている」を</w:t>
            </w:r>
            <w:r w:rsidRPr="003B63F2">
              <w:rPr>
                <w:rFonts w:ascii="ＭＳ 明朝" w:hAnsi="ＭＳ 明朝"/>
                <w:sz w:val="20"/>
                <w:szCs w:val="20"/>
              </w:rPr>
              <w:t>90</w:t>
            </w:r>
            <w:r w:rsidRPr="003B63F2">
              <w:rPr>
                <w:rFonts w:ascii="ＭＳ 明朝" w:hAnsi="ＭＳ 明朝" w:hint="eastAsia"/>
                <w:sz w:val="20"/>
                <w:szCs w:val="20"/>
              </w:rPr>
              <w:t>％以上にする。[</w:t>
            </w:r>
            <w:r w:rsidR="002F022D" w:rsidRPr="003B63F2">
              <w:rPr>
                <w:rFonts w:ascii="ＭＳ 明朝" w:hAnsi="ＭＳ 明朝"/>
                <w:sz w:val="20"/>
                <w:szCs w:val="20"/>
              </w:rPr>
              <w:t>87.</w:t>
            </w:r>
            <w:r w:rsidR="002F022D" w:rsidRPr="003B63F2">
              <w:rPr>
                <w:rFonts w:ascii="ＭＳ 明朝" w:hAnsi="ＭＳ 明朝" w:hint="eastAsia"/>
                <w:sz w:val="20"/>
                <w:szCs w:val="20"/>
              </w:rPr>
              <w:t>0</w:t>
            </w:r>
            <w:r w:rsidRPr="003B63F2">
              <w:rPr>
                <w:rFonts w:ascii="ＭＳ 明朝" w:hAnsi="ＭＳ 明朝" w:hint="eastAsia"/>
                <w:sz w:val="20"/>
                <w:szCs w:val="20"/>
              </w:rPr>
              <w:t>％]</w:t>
            </w:r>
          </w:p>
          <w:p w14:paraId="176CB55B" w14:textId="77777777" w:rsidR="000E113C" w:rsidRPr="003B63F2" w:rsidRDefault="000E113C" w:rsidP="000E113C">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ウ・ストレスチェック総合リ</w:t>
            </w:r>
            <w:r w:rsidRPr="003B63F2">
              <w:rPr>
                <w:rFonts w:ascii="ＭＳ 明朝" w:hAnsi="ＭＳ 明朝" w:hint="eastAsia"/>
                <w:sz w:val="20"/>
                <w:szCs w:val="20"/>
              </w:rPr>
              <w:lastRenderedPageBreak/>
              <w:t>スクを</w:t>
            </w:r>
            <w:r w:rsidR="002F022D" w:rsidRPr="003B63F2">
              <w:rPr>
                <w:rFonts w:ascii="ＭＳ 明朝" w:hAnsi="ＭＳ 明朝" w:hint="eastAsia"/>
                <w:sz w:val="20"/>
                <w:szCs w:val="20"/>
              </w:rPr>
              <w:t>全国及び府の平均以下に減少させ</w:t>
            </w:r>
            <w:r w:rsidRPr="003B63F2">
              <w:rPr>
                <w:rFonts w:ascii="ＭＳ 明朝" w:hAnsi="ＭＳ 明朝" w:hint="eastAsia"/>
                <w:sz w:val="20"/>
                <w:szCs w:val="20"/>
              </w:rPr>
              <w:t>る。[</w:t>
            </w:r>
            <w:r w:rsidR="002F022D" w:rsidRPr="003B63F2">
              <w:rPr>
                <w:rFonts w:ascii="ＭＳ 明朝" w:hAnsi="ＭＳ 明朝" w:hint="eastAsia"/>
                <w:sz w:val="20"/>
                <w:szCs w:val="20"/>
              </w:rPr>
              <w:t>105</w:t>
            </w:r>
            <w:r w:rsidRPr="003B63F2">
              <w:rPr>
                <w:rFonts w:ascii="ＭＳ 明朝" w:hAnsi="ＭＳ 明朝" w:hint="eastAsia"/>
                <w:sz w:val="20"/>
                <w:szCs w:val="20"/>
              </w:rPr>
              <w:t>]</w:t>
            </w:r>
          </w:p>
          <w:p w14:paraId="407624B9" w14:textId="77777777" w:rsidR="000E113C" w:rsidRPr="003B63F2" w:rsidRDefault="000E113C" w:rsidP="000E113C">
            <w:pPr>
              <w:spacing w:line="300" w:lineRule="exact"/>
              <w:rPr>
                <w:rFonts w:ascii="ＭＳ 明朝" w:hAnsi="ＭＳ 明朝"/>
                <w:sz w:val="20"/>
                <w:szCs w:val="20"/>
              </w:rPr>
            </w:pPr>
          </w:p>
          <w:p w14:paraId="0F6B9DAF" w14:textId="77777777" w:rsidR="000E113C" w:rsidRPr="003B63F2" w:rsidRDefault="000E113C" w:rsidP="000E113C">
            <w:pPr>
              <w:spacing w:line="300" w:lineRule="exact"/>
              <w:rPr>
                <w:rFonts w:ascii="ＭＳ 明朝" w:hAnsi="ＭＳ 明朝"/>
                <w:sz w:val="20"/>
                <w:szCs w:val="20"/>
              </w:rPr>
            </w:pPr>
          </w:p>
          <w:p w14:paraId="2E8CF933" w14:textId="77777777" w:rsidR="000E113C" w:rsidRPr="003B63F2" w:rsidRDefault="000E113C" w:rsidP="000E113C">
            <w:pPr>
              <w:spacing w:line="300" w:lineRule="exact"/>
              <w:rPr>
                <w:rFonts w:ascii="ＭＳ 明朝" w:hAnsi="ＭＳ 明朝"/>
                <w:sz w:val="20"/>
                <w:szCs w:val="20"/>
              </w:rPr>
            </w:pPr>
          </w:p>
          <w:p w14:paraId="7140DCF6" w14:textId="77777777" w:rsidR="000E113C" w:rsidRPr="003B63F2" w:rsidRDefault="000E113C" w:rsidP="000E113C">
            <w:pPr>
              <w:spacing w:line="300" w:lineRule="exact"/>
              <w:rPr>
                <w:rFonts w:ascii="ＭＳ 明朝" w:hAnsi="ＭＳ 明朝"/>
                <w:sz w:val="20"/>
                <w:szCs w:val="20"/>
              </w:rPr>
            </w:pPr>
          </w:p>
          <w:p w14:paraId="6069B57D" w14:textId="77777777" w:rsidR="000E113C" w:rsidRPr="003B63F2" w:rsidRDefault="000E113C" w:rsidP="000E113C">
            <w:pPr>
              <w:spacing w:line="300" w:lineRule="exact"/>
              <w:rPr>
                <w:rFonts w:ascii="ＭＳ 明朝" w:hAnsi="ＭＳ 明朝"/>
                <w:sz w:val="20"/>
                <w:szCs w:val="20"/>
              </w:rPr>
            </w:pPr>
          </w:p>
          <w:p w14:paraId="52645A72" w14:textId="77777777" w:rsidR="000E113C" w:rsidRPr="003B63F2" w:rsidRDefault="000E113C" w:rsidP="000E113C">
            <w:pPr>
              <w:spacing w:line="300" w:lineRule="exact"/>
              <w:rPr>
                <w:rFonts w:ascii="ＭＳ 明朝" w:hAnsi="ＭＳ 明朝"/>
                <w:sz w:val="20"/>
                <w:szCs w:val="20"/>
              </w:rPr>
            </w:pPr>
          </w:p>
          <w:p w14:paraId="6EEE9FAD" w14:textId="77777777" w:rsidR="000E113C" w:rsidRPr="003B63F2" w:rsidRDefault="000E113C" w:rsidP="000E113C">
            <w:pPr>
              <w:spacing w:line="300" w:lineRule="exact"/>
              <w:rPr>
                <w:rFonts w:ascii="ＭＳ 明朝" w:hAnsi="ＭＳ 明朝"/>
                <w:sz w:val="20"/>
                <w:szCs w:val="20"/>
              </w:rPr>
            </w:pPr>
          </w:p>
          <w:p w14:paraId="5370AF00" w14:textId="77777777" w:rsidR="000E113C" w:rsidRPr="003B63F2" w:rsidRDefault="000E113C" w:rsidP="000E113C">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エ・教員向け学校教育自己診断における「教育活動全般にわたる評価を行い、次年度の計画に生かしている」を</w:t>
            </w:r>
            <w:r w:rsidRPr="003B63F2">
              <w:rPr>
                <w:rFonts w:ascii="ＭＳ 明朝" w:hAnsi="ＭＳ 明朝"/>
                <w:sz w:val="20"/>
                <w:szCs w:val="20"/>
              </w:rPr>
              <w:t>85</w:t>
            </w:r>
            <w:r w:rsidRPr="003B63F2">
              <w:rPr>
                <w:rFonts w:ascii="ＭＳ 明朝" w:hAnsi="ＭＳ 明朝" w:hint="eastAsia"/>
                <w:sz w:val="20"/>
                <w:szCs w:val="20"/>
              </w:rPr>
              <w:t>％以上</w:t>
            </w:r>
            <w:r w:rsidR="009D7593" w:rsidRPr="003B63F2">
              <w:rPr>
                <w:rFonts w:ascii="ＭＳ 明朝" w:hAnsi="ＭＳ 明朝" w:hint="eastAsia"/>
                <w:sz w:val="20"/>
                <w:szCs w:val="20"/>
              </w:rPr>
              <w:t>を</w:t>
            </w:r>
            <w:r w:rsidR="002F022D" w:rsidRPr="003B63F2">
              <w:rPr>
                <w:rFonts w:ascii="ＭＳ 明朝" w:hAnsi="ＭＳ 明朝" w:hint="eastAsia"/>
                <w:sz w:val="20"/>
                <w:szCs w:val="20"/>
              </w:rPr>
              <w:t>維持する</w:t>
            </w:r>
            <w:r w:rsidRPr="003B63F2">
              <w:rPr>
                <w:rFonts w:ascii="ＭＳ 明朝" w:hAnsi="ＭＳ 明朝" w:hint="eastAsia"/>
                <w:sz w:val="20"/>
                <w:szCs w:val="20"/>
              </w:rPr>
              <w:t>。[</w:t>
            </w:r>
            <w:r w:rsidRPr="003B63F2">
              <w:rPr>
                <w:rFonts w:ascii="ＭＳ 明朝" w:hAnsi="ＭＳ 明朝"/>
                <w:sz w:val="20"/>
                <w:szCs w:val="20"/>
              </w:rPr>
              <w:t>8</w:t>
            </w:r>
            <w:r w:rsidR="002F022D" w:rsidRPr="003B63F2">
              <w:rPr>
                <w:rFonts w:ascii="ＭＳ 明朝" w:hAnsi="ＭＳ 明朝" w:hint="eastAsia"/>
                <w:sz w:val="20"/>
                <w:szCs w:val="20"/>
              </w:rPr>
              <w:t>6.4</w:t>
            </w:r>
            <w:r w:rsidRPr="003B63F2">
              <w:rPr>
                <w:rFonts w:ascii="ＭＳ 明朝" w:hAnsi="ＭＳ 明朝" w:hint="eastAsia"/>
                <w:sz w:val="20"/>
                <w:szCs w:val="20"/>
              </w:rPr>
              <w:t>％]</w:t>
            </w:r>
          </w:p>
          <w:p w14:paraId="24F67648" w14:textId="77777777" w:rsidR="000E113C" w:rsidRPr="003B63F2" w:rsidRDefault="000E113C" w:rsidP="000E113C">
            <w:pPr>
              <w:spacing w:line="300" w:lineRule="exact"/>
              <w:rPr>
                <w:rFonts w:ascii="ＭＳ 明朝" w:hAnsi="ＭＳ 明朝"/>
                <w:sz w:val="20"/>
                <w:szCs w:val="20"/>
              </w:rPr>
            </w:pPr>
          </w:p>
          <w:p w14:paraId="1E24757C" w14:textId="77777777" w:rsidR="000E113C" w:rsidRPr="003B63F2" w:rsidRDefault="000E113C" w:rsidP="000E113C">
            <w:pPr>
              <w:spacing w:line="300" w:lineRule="exact"/>
              <w:rPr>
                <w:rFonts w:ascii="ＭＳ 明朝" w:hAnsi="ＭＳ 明朝"/>
                <w:sz w:val="20"/>
                <w:szCs w:val="20"/>
              </w:rPr>
            </w:pPr>
          </w:p>
          <w:p w14:paraId="77BBDAE7" w14:textId="77777777" w:rsidR="000E113C" w:rsidRPr="003B63F2" w:rsidRDefault="000E113C" w:rsidP="000E113C">
            <w:pPr>
              <w:spacing w:line="300" w:lineRule="exact"/>
              <w:rPr>
                <w:rFonts w:ascii="ＭＳ 明朝" w:hAnsi="ＭＳ 明朝"/>
                <w:sz w:val="20"/>
                <w:szCs w:val="20"/>
              </w:rPr>
            </w:pPr>
          </w:p>
          <w:p w14:paraId="7CC9CD58" w14:textId="77777777" w:rsidR="000E113C" w:rsidRPr="003B63F2" w:rsidRDefault="000E113C" w:rsidP="000E113C">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ア・教員向け学校教育自己診断における「研修に参加した成果を他の教員に伝える機会が設けられている」を</w:t>
            </w:r>
            <w:r w:rsidR="002F022D" w:rsidRPr="003B63F2">
              <w:rPr>
                <w:rFonts w:ascii="ＭＳ 明朝" w:hAnsi="ＭＳ 明朝" w:hint="eastAsia"/>
                <w:sz w:val="20"/>
                <w:szCs w:val="20"/>
              </w:rPr>
              <w:t>9</w:t>
            </w:r>
            <w:r w:rsidRPr="003B63F2">
              <w:rPr>
                <w:rFonts w:ascii="ＭＳ 明朝" w:hAnsi="ＭＳ 明朝"/>
                <w:sz w:val="20"/>
                <w:szCs w:val="20"/>
              </w:rPr>
              <w:t>0</w:t>
            </w:r>
            <w:r w:rsidRPr="003B63F2">
              <w:rPr>
                <w:rFonts w:ascii="ＭＳ 明朝" w:hAnsi="ＭＳ 明朝" w:hint="eastAsia"/>
                <w:sz w:val="20"/>
                <w:szCs w:val="20"/>
              </w:rPr>
              <w:t>％以上</w:t>
            </w:r>
            <w:r w:rsidR="009D7593" w:rsidRPr="003B63F2">
              <w:rPr>
                <w:rFonts w:ascii="ＭＳ 明朝" w:hAnsi="ＭＳ 明朝" w:hint="eastAsia"/>
                <w:sz w:val="20"/>
                <w:szCs w:val="20"/>
              </w:rPr>
              <w:t>を</w:t>
            </w:r>
            <w:r w:rsidR="002F022D" w:rsidRPr="003B63F2">
              <w:rPr>
                <w:rFonts w:ascii="ＭＳ 明朝" w:hAnsi="ＭＳ 明朝" w:hint="eastAsia"/>
                <w:sz w:val="20"/>
                <w:szCs w:val="20"/>
              </w:rPr>
              <w:t>維持する</w:t>
            </w:r>
            <w:r w:rsidRPr="003B63F2">
              <w:rPr>
                <w:rFonts w:ascii="ＭＳ 明朝" w:hAnsi="ＭＳ 明朝" w:hint="eastAsia"/>
                <w:sz w:val="20"/>
                <w:szCs w:val="20"/>
              </w:rPr>
              <w:t>。[</w:t>
            </w:r>
            <w:r w:rsidR="00F772AE" w:rsidRPr="003B63F2">
              <w:rPr>
                <w:rFonts w:ascii="ＭＳ 明朝" w:hAnsi="ＭＳ 明朝" w:hint="eastAsia"/>
                <w:sz w:val="20"/>
                <w:szCs w:val="20"/>
              </w:rPr>
              <w:t>91.3</w:t>
            </w:r>
            <w:r w:rsidRPr="003B63F2">
              <w:rPr>
                <w:rFonts w:ascii="ＭＳ 明朝" w:hAnsi="ＭＳ 明朝" w:hint="eastAsia"/>
                <w:sz w:val="20"/>
                <w:szCs w:val="20"/>
              </w:rPr>
              <w:t>％]</w:t>
            </w:r>
          </w:p>
          <w:p w14:paraId="64D7ABDE" w14:textId="77777777" w:rsidR="000E113C" w:rsidRPr="00B10F22" w:rsidRDefault="000E113C" w:rsidP="000E113C">
            <w:pPr>
              <w:spacing w:line="300" w:lineRule="exact"/>
              <w:ind w:left="230" w:hangingChars="115" w:hanging="230"/>
              <w:rPr>
                <w:rFonts w:ascii="ＭＳ 明朝" w:hAnsi="ＭＳ 明朝"/>
                <w:sz w:val="20"/>
                <w:szCs w:val="20"/>
              </w:rPr>
            </w:pPr>
            <w:r w:rsidRPr="003B63F2">
              <w:rPr>
                <w:rFonts w:ascii="ＭＳ 明朝" w:hAnsi="ＭＳ 明朝" w:hint="eastAsia"/>
                <w:sz w:val="20"/>
                <w:szCs w:val="20"/>
              </w:rPr>
              <w:t>イ・教員向け学校教育自己診断における①「日々の教育活動における問題意識や悩みについて、気軽に相談しあえるような職場の人間関係がある」[</w:t>
            </w:r>
            <w:r w:rsidR="00F772AE" w:rsidRPr="003B63F2">
              <w:rPr>
                <w:rFonts w:ascii="ＭＳ 明朝" w:hAnsi="ＭＳ 明朝" w:hint="eastAsia"/>
                <w:sz w:val="20"/>
                <w:szCs w:val="20"/>
              </w:rPr>
              <w:t>91.3</w:t>
            </w:r>
            <w:r w:rsidRPr="003B63F2">
              <w:rPr>
                <w:rFonts w:ascii="ＭＳ 明朝" w:hAnsi="ＭＳ 明朝" w:hint="eastAsia"/>
                <w:sz w:val="20"/>
                <w:szCs w:val="20"/>
              </w:rPr>
              <w:t>％]、②「教職員が色々なことに意欲的に取り組める環境にある」[</w:t>
            </w:r>
            <w:r w:rsidRPr="003B63F2">
              <w:rPr>
                <w:rFonts w:ascii="ＭＳ 明朝" w:hAnsi="ＭＳ 明朝"/>
                <w:sz w:val="20"/>
                <w:szCs w:val="20"/>
              </w:rPr>
              <w:t>8</w:t>
            </w:r>
            <w:r w:rsidR="00F772AE" w:rsidRPr="003B63F2">
              <w:rPr>
                <w:rFonts w:ascii="ＭＳ 明朝" w:hAnsi="ＭＳ 明朝" w:hint="eastAsia"/>
                <w:sz w:val="20"/>
                <w:szCs w:val="20"/>
              </w:rPr>
              <w:t>7.0</w:t>
            </w:r>
            <w:r w:rsidRPr="003B63F2">
              <w:rPr>
                <w:rFonts w:ascii="ＭＳ 明朝" w:hAnsi="ＭＳ 明朝" w:hint="eastAsia"/>
                <w:sz w:val="20"/>
                <w:szCs w:val="20"/>
              </w:rPr>
              <w:t>％]、の平均を</w:t>
            </w:r>
            <w:r w:rsidRPr="003B63F2">
              <w:rPr>
                <w:rFonts w:ascii="ＭＳ 明朝" w:hAnsi="ＭＳ 明朝"/>
                <w:sz w:val="20"/>
                <w:szCs w:val="20"/>
              </w:rPr>
              <w:t>90</w:t>
            </w:r>
            <w:r w:rsidRPr="003B63F2">
              <w:rPr>
                <w:rFonts w:ascii="ＭＳ 明朝" w:hAnsi="ＭＳ 明朝" w:hint="eastAsia"/>
                <w:sz w:val="20"/>
                <w:szCs w:val="20"/>
              </w:rPr>
              <w:t>％以上にする。[</w:t>
            </w:r>
            <w:r w:rsidRPr="003B63F2">
              <w:rPr>
                <w:rFonts w:ascii="ＭＳ 明朝" w:hAnsi="ＭＳ 明朝"/>
                <w:sz w:val="20"/>
                <w:szCs w:val="20"/>
              </w:rPr>
              <w:t>8</w:t>
            </w:r>
            <w:r w:rsidR="00F772AE" w:rsidRPr="003B63F2">
              <w:rPr>
                <w:rFonts w:ascii="ＭＳ 明朝" w:hAnsi="ＭＳ 明朝" w:hint="eastAsia"/>
                <w:sz w:val="20"/>
                <w:szCs w:val="20"/>
              </w:rPr>
              <w:t>9.2</w:t>
            </w:r>
            <w:r w:rsidRPr="003B63F2">
              <w:rPr>
                <w:rFonts w:ascii="ＭＳ 明朝" w:hAnsi="ＭＳ 明朝" w:hint="eastAsia"/>
                <w:sz w:val="20"/>
                <w:szCs w:val="20"/>
              </w:rPr>
              <w:t>％]</w:t>
            </w:r>
          </w:p>
          <w:p w14:paraId="40E94A13" w14:textId="77777777" w:rsidR="000E113C" w:rsidRPr="00B10F22" w:rsidRDefault="000E113C" w:rsidP="000E113C">
            <w:pPr>
              <w:spacing w:line="300" w:lineRule="exact"/>
              <w:ind w:left="230" w:hangingChars="115" w:hanging="23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0CBA05B" w14:textId="77777777" w:rsidR="000E113C" w:rsidRPr="00E50B6C" w:rsidRDefault="000E113C" w:rsidP="000E113C">
            <w:pPr>
              <w:spacing w:line="300" w:lineRule="exact"/>
              <w:rPr>
                <w:rFonts w:ascii="ＭＳ 明朝" w:hAnsi="ＭＳ 明朝"/>
                <w:sz w:val="20"/>
                <w:szCs w:val="20"/>
              </w:rPr>
            </w:pPr>
          </w:p>
        </w:tc>
      </w:tr>
    </w:tbl>
    <w:p w14:paraId="06E0B91C"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B0E3" w14:textId="77777777" w:rsidR="00D332A4" w:rsidRDefault="00D332A4">
      <w:r>
        <w:separator/>
      </w:r>
    </w:p>
  </w:endnote>
  <w:endnote w:type="continuationSeparator" w:id="0">
    <w:p w14:paraId="5F11A7AC" w14:textId="77777777" w:rsidR="00D332A4" w:rsidRDefault="00D3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1F8F" w14:textId="77777777" w:rsidR="00D332A4" w:rsidRDefault="00D332A4">
      <w:r>
        <w:separator/>
      </w:r>
    </w:p>
  </w:footnote>
  <w:footnote w:type="continuationSeparator" w:id="0">
    <w:p w14:paraId="688FF093" w14:textId="77777777" w:rsidR="00D332A4" w:rsidRDefault="00D3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204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35F6F">
      <w:rPr>
        <w:rFonts w:ascii="ＭＳ ゴシック" w:eastAsia="ＭＳ ゴシック" w:hAnsi="ＭＳ ゴシック" w:hint="eastAsia"/>
        <w:sz w:val="20"/>
        <w:szCs w:val="20"/>
      </w:rPr>
      <w:t>Ｔ３０１４</w:t>
    </w:r>
  </w:p>
  <w:p w14:paraId="326DA13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2CFAE5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35F6F">
      <w:rPr>
        <w:rFonts w:ascii="ＭＳ 明朝" w:hAnsi="ＭＳ 明朝" w:hint="eastAsia"/>
        <w:b/>
        <w:sz w:val="24"/>
      </w:rPr>
      <w:t>藤井寺工科高等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13C"/>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022D"/>
    <w:rsid w:val="002F608A"/>
    <w:rsid w:val="002F62DD"/>
    <w:rsid w:val="002F6E1B"/>
    <w:rsid w:val="00301498"/>
    <w:rsid w:val="00301B59"/>
    <w:rsid w:val="003029E3"/>
    <w:rsid w:val="00302EB2"/>
    <w:rsid w:val="0030555A"/>
    <w:rsid w:val="00305D0E"/>
    <w:rsid w:val="00310645"/>
    <w:rsid w:val="0031492C"/>
    <w:rsid w:val="00324B67"/>
    <w:rsid w:val="00326819"/>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63F2"/>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E689E"/>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12168"/>
    <w:rsid w:val="00827C74"/>
    <w:rsid w:val="008333AC"/>
    <w:rsid w:val="008455F4"/>
    <w:rsid w:val="00853545"/>
    <w:rsid w:val="008563E0"/>
    <w:rsid w:val="008653CB"/>
    <w:rsid w:val="0086548D"/>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D59B7"/>
    <w:rsid w:val="008E1182"/>
    <w:rsid w:val="008E62B7"/>
    <w:rsid w:val="008F317E"/>
    <w:rsid w:val="009470D0"/>
    <w:rsid w:val="00947184"/>
    <w:rsid w:val="00947C4F"/>
    <w:rsid w:val="00953790"/>
    <w:rsid w:val="00960CE5"/>
    <w:rsid w:val="0096649A"/>
    <w:rsid w:val="00971A46"/>
    <w:rsid w:val="009817F2"/>
    <w:rsid w:val="009835B8"/>
    <w:rsid w:val="009870A5"/>
    <w:rsid w:val="009919BC"/>
    <w:rsid w:val="009B1C3D"/>
    <w:rsid w:val="009B365C"/>
    <w:rsid w:val="009B4DEB"/>
    <w:rsid w:val="009B5AD2"/>
    <w:rsid w:val="009C7329"/>
    <w:rsid w:val="009D31EC"/>
    <w:rsid w:val="009D38D7"/>
    <w:rsid w:val="009D6553"/>
    <w:rsid w:val="009D7593"/>
    <w:rsid w:val="009E4180"/>
    <w:rsid w:val="009E6251"/>
    <w:rsid w:val="009F5AF4"/>
    <w:rsid w:val="00A07A63"/>
    <w:rsid w:val="00A12A53"/>
    <w:rsid w:val="00A163D5"/>
    <w:rsid w:val="00A16862"/>
    <w:rsid w:val="00A16E26"/>
    <w:rsid w:val="00A204E1"/>
    <w:rsid w:val="00A225C1"/>
    <w:rsid w:val="00A47ADC"/>
    <w:rsid w:val="00A653FF"/>
    <w:rsid w:val="00A71CBB"/>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BD4"/>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32A4"/>
    <w:rsid w:val="00D34435"/>
    <w:rsid w:val="00D37257"/>
    <w:rsid w:val="00D41C37"/>
    <w:rsid w:val="00D41E21"/>
    <w:rsid w:val="00D504E5"/>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23B7D"/>
    <w:rsid w:val="00E331F1"/>
    <w:rsid w:val="00E34C87"/>
    <w:rsid w:val="00E50B6C"/>
    <w:rsid w:val="00E53EE3"/>
    <w:rsid w:val="00E56A95"/>
    <w:rsid w:val="00E600AD"/>
    <w:rsid w:val="00E67370"/>
    <w:rsid w:val="00E72813"/>
    <w:rsid w:val="00E73DA5"/>
    <w:rsid w:val="00E7617A"/>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F6F"/>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2AE"/>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950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6852</Words>
  <Characters>716</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2024-05-01T04:10:00Z</dcterms:created>
  <dcterms:modified xsi:type="dcterms:W3CDTF">2024-05-01T04:16:00Z</dcterms:modified>
</cp:coreProperties>
</file>