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C006" w14:textId="47D71301" w:rsidR="0037367C" w:rsidRPr="00B831F8" w:rsidRDefault="00FC2C02" w:rsidP="002E1DBF">
      <w:pPr>
        <w:wordWrap w:val="0"/>
        <w:spacing w:line="360" w:lineRule="exact"/>
        <w:ind w:rightChars="100" w:right="194"/>
        <w:jc w:val="right"/>
        <w:rPr>
          <w:rFonts w:ascii="ＭＳ 明朝" w:hAnsi="ＭＳ 明朝"/>
          <w:b/>
          <w:sz w:val="24"/>
        </w:rPr>
      </w:pPr>
      <w:r w:rsidRPr="00B831F8">
        <w:rPr>
          <w:rFonts w:ascii="ＭＳ 明朝" w:hAnsi="ＭＳ 明朝" w:hint="eastAsia"/>
          <w:b/>
          <w:sz w:val="24"/>
        </w:rPr>
        <w:t>校</w:t>
      </w:r>
      <w:r w:rsidR="00DC5AB8" w:rsidRPr="00B831F8">
        <w:rPr>
          <w:rFonts w:ascii="ＭＳ 明朝" w:hAnsi="ＭＳ 明朝" w:hint="eastAsia"/>
          <w:b/>
          <w:sz w:val="24"/>
        </w:rPr>
        <w:t xml:space="preserve"> </w:t>
      </w:r>
      <w:r w:rsidRPr="00B831F8">
        <w:rPr>
          <w:rFonts w:ascii="ＭＳ 明朝" w:hAnsi="ＭＳ 明朝" w:hint="eastAsia"/>
          <w:b/>
          <w:sz w:val="24"/>
        </w:rPr>
        <w:t xml:space="preserve">長　</w:t>
      </w:r>
      <w:r w:rsidR="006108AD" w:rsidRPr="00B831F8">
        <w:rPr>
          <w:rFonts w:ascii="ＭＳ 明朝" w:hAnsi="ＭＳ 明朝" w:hint="eastAsia"/>
          <w:b/>
          <w:sz w:val="24"/>
        </w:rPr>
        <w:t>大石</w:t>
      </w:r>
      <w:r w:rsidRPr="00B831F8">
        <w:rPr>
          <w:rFonts w:ascii="ＭＳ 明朝" w:hAnsi="ＭＳ 明朝" w:hint="eastAsia"/>
          <w:b/>
          <w:sz w:val="24"/>
        </w:rPr>
        <w:t xml:space="preserve">　</w:t>
      </w:r>
      <w:r w:rsidR="006108AD" w:rsidRPr="00B831F8">
        <w:rPr>
          <w:rFonts w:ascii="ＭＳ 明朝" w:hAnsi="ＭＳ 明朝" w:hint="eastAsia"/>
          <w:b/>
          <w:sz w:val="24"/>
        </w:rPr>
        <w:t>賢一</w:t>
      </w:r>
    </w:p>
    <w:p w14:paraId="6133B18B" w14:textId="47382F87" w:rsidR="00AD770D" w:rsidRPr="00B831F8" w:rsidRDefault="00605A95" w:rsidP="00957042">
      <w:pPr>
        <w:spacing w:line="360" w:lineRule="exact"/>
        <w:ind w:rightChars="-326" w:right="-633"/>
        <w:jc w:val="center"/>
        <w:rPr>
          <w:rFonts w:ascii="ＭＳ ゴシック" w:eastAsia="ＭＳ ゴシック" w:hAnsi="ＭＳ ゴシック"/>
          <w:szCs w:val="21"/>
        </w:rPr>
      </w:pPr>
      <w:r w:rsidRPr="00B831F8">
        <w:rPr>
          <w:rFonts w:ascii="ＭＳ ゴシック" w:eastAsia="ＭＳ ゴシック" w:hAnsi="ＭＳ ゴシック" w:hint="eastAsia"/>
          <w:b/>
          <w:sz w:val="32"/>
          <w:szCs w:val="32"/>
        </w:rPr>
        <w:t>令和</w:t>
      </w:r>
      <w:r w:rsidR="0044426D" w:rsidRPr="00B831F8">
        <w:rPr>
          <w:rFonts w:ascii="ＭＳ ゴシック" w:eastAsia="ＭＳ ゴシック" w:hAnsi="ＭＳ ゴシック" w:hint="eastAsia"/>
          <w:b/>
          <w:sz w:val="32"/>
          <w:szCs w:val="32"/>
        </w:rPr>
        <w:t>６</w:t>
      </w:r>
      <w:r w:rsidR="0037367C" w:rsidRPr="00B831F8">
        <w:rPr>
          <w:rFonts w:ascii="ＭＳ ゴシック" w:eastAsia="ＭＳ ゴシック" w:hAnsi="ＭＳ ゴシック" w:hint="eastAsia"/>
          <w:b/>
          <w:sz w:val="32"/>
          <w:szCs w:val="32"/>
        </w:rPr>
        <w:t xml:space="preserve">年度　</w:t>
      </w:r>
      <w:r w:rsidR="009B365C" w:rsidRPr="00B831F8">
        <w:rPr>
          <w:rFonts w:ascii="ＭＳ ゴシック" w:eastAsia="ＭＳ ゴシック" w:hAnsi="ＭＳ ゴシック" w:hint="eastAsia"/>
          <w:b/>
          <w:sz w:val="32"/>
          <w:szCs w:val="32"/>
        </w:rPr>
        <w:t>学校経営</w:t>
      </w:r>
      <w:r w:rsidR="00591323" w:rsidRPr="00B831F8">
        <w:rPr>
          <w:rFonts w:ascii="ＭＳ ゴシック" w:eastAsia="ＭＳ ゴシック" w:hAnsi="ＭＳ ゴシック" w:hint="eastAsia"/>
          <w:b/>
          <w:sz w:val="32"/>
          <w:szCs w:val="32"/>
        </w:rPr>
        <w:t>計画及び学校</w:t>
      </w:r>
      <w:r w:rsidR="00A920A8" w:rsidRPr="00B831F8">
        <w:rPr>
          <w:rFonts w:ascii="ＭＳ ゴシック" w:eastAsia="ＭＳ ゴシック" w:hAnsi="ＭＳ ゴシック" w:hint="eastAsia"/>
          <w:b/>
          <w:sz w:val="32"/>
          <w:szCs w:val="32"/>
        </w:rPr>
        <w:t>評価</w:t>
      </w:r>
    </w:p>
    <w:p w14:paraId="172F1C02" w14:textId="77777777" w:rsidR="000F7917" w:rsidRPr="00B831F8" w:rsidRDefault="005846E8" w:rsidP="004245A1">
      <w:pPr>
        <w:spacing w:line="300" w:lineRule="exact"/>
        <w:ind w:hanging="187"/>
        <w:jc w:val="left"/>
        <w:rPr>
          <w:rFonts w:ascii="ＭＳ ゴシック" w:eastAsia="ＭＳ ゴシック" w:hAnsi="ＭＳ ゴシック"/>
          <w:szCs w:val="21"/>
        </w:rPr>
      </w:pPr>
      <w:r w:rsidRPr="00B831F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B831F8" w14:paraId="4D0BBED4" w14:textId="77777777" w:rsidTr="00CD78AA">
        <w:trPr>
          <w:jc w:val="center"/>
        </w:trPr>
        <w:tc>
          <w:tcPr>
            <w:tcW w:w="14944" w:type="dxa"/>
            <w:shd w:val="clear" w:color="auto" w:fill="auto"/>
          </w:tcPr>
          <w:p w14:paraId="05522B88" w14:textId="6DF0BECD" w:rsidR="00645EB1" w:rsidRPr="00B831F8" w:rsidRDefault="00645EB1" w:rsidP="00645EB1">
            <w:r w:rsidRPr="00B831F8">
              <w:rPr>
                <w:rFonts w:hint="eastAsia"/>
              </w:rPr>
              <w:t>校訓五綱領（剛健・質実・自重・自治・至誠）の下、豊かな個性の伸張と人間性の尊重、陶冶に努めることにより、高い志をもち、国家・社会に貢献する気概に満ち、国際人として様々な分野で活躍するリーダーとなる人材を育成するため、特に次の能力を育むことをめざして全人格的な教育を行う。</w:t>
            </w:r>
            <w:r w:rsidR="00605A95" w:rsidRPr="00B831F8">
              <w:rPr>
                <w:rFonts w:ascii="ＭＳ 明朝" w:hAnsi="ＭＳ 明朝" w:hint="eastAsia"/>
              </w:rPr>
              <w:t>1920</w:t>
            </w:r>
            <w:r w:rsidR="00605A95" w:rsidRPr="00B831F8">
              <w:rPr>
                <w:rFonts w:hint="eastAsia"/>
              </w:rPr>
              <w:t>年に設立され百年を越え維持されてきた校風を大切にしていく。</w:t>
            </w:r>
          </w:p>
          <w:p w14:paraId="3C5CB9BA" w14:textId="77777777" w:rsidR="00645EB1" w:rsidRPr="00B831F8" w:rsidRDefault="00645EB1" w:rsidP="00BF4090">
            <w:pPr>
              <w:ind w:firstLineChars="100" w:firstLine="194"/>
            </w:pPr>
            <w:r w:rsidRPr="00B831F8">
              <w:rPr>
                <w:rFonts w:hint="eastAsia"/>
              </w:rPr>
              <w:t>○高い知性、豊かな人間性、健やかな心身と強い意志をもって未来に生きる総合的な人間力</w:t>
            </w:r>
          </w:p>
          <w:p w14:paraId="4C4DECB0" w14:textId="77777777" w:rsidR="00645EB1" w:rsidRPr="00B831F8" w:rsidRDefault="00645EB1" w:rsidP="00BF4090">
            <w:pPr>
              <w:ind w:firstLineChars="100" w:firstLine="194"/>
            </w:pPr>
            <w:r w:rsidRPr="00B831F8">
              <w:rPr>
                <w:rFonts w:hint="eastAsia"/>
              </w:rPr>
              <w:t>○高い基礎学力と自学自習力を有し、自ら課題を発見し解決していく能力</w:t>
            </w:r>
          </w:p>
          <w:p w14:paraId="647DE6CA" w14:textId="77777777" w:rsidR="009B365C" w:rsidRPr="00B831F8" w:rsidRDefault="00645EB1" w:rsidP="00505BA0">
            <w:pPr>
              <w:ind w:firstLineChars="100" w:firstLine="194"/>
            </w:pPr>
            <w:r w:rsidRPr="00B831F8">
              <w:rPr>
                <w:rFonts w:hint="eastAsia"/>
              </w:rPr>
              <w:t>○自他を尊重し理解する能力に秀でるとともに、</w:t>
            </w:r>
            <w:r w:rsidR="00407BA9" w:rsidRPr="00B831F8">
              <w:rPr>
                <w:rFonts w:hint="eastAsia"/>
              </w:rPr>
              <w:t>他者と協働する</w:t>
            </w:r>
            <w:r w:rsidR="0001595D" w:rsidRPr="00B831F8">
              <w:rPr>
                <w:rFonts w:hint="eastAsia"/>
              </w:rPr>
              <w:t>能力</w:t>
            </w:r>
            <w:r w:rsidR="00407BA9" w:rsidRPr="00B831F8">
              <w:rPr>
                <w:rFonts w:hint="eastAsia"/>
              </w:rPr>
              <w:t>や</w:t>
            </w:r>
            <w:r w:rsidRPr="00B831F8">
              <w:rPr>
                <w:rFonts w:hint="eastAsia"/>
              </w:rPr>
              <w:t>自らの考えを世界に発信できるコミュニケーション能力</w:t>
            </w:r>
          </w:p>
        </w:tc>
      </w:tr>
    </w:tbl>
    <w:p w14:paraId="56A4B6FC" w14:textId="77777777" w:rsidR="00AD770D" w:rsidRPr="00B831F8" w:rsidRDefault="00AD770D" w:rsidP="004245A1">
      <w:pPr>
        <w:spacing w:line="300" w:lineRule="exact"/>
        <w:ind w:hanging="187"/>
        <w:jc w:val="left"/>
        <w:rPr>
          <w:rFonts w:ascii="ＭＳ ゴシック" w:eastAsia="ＭＳ ゴシック" w:hAnsi="ＭＳ ゴシック"/>
          <w:szCs w:val="21"/>
        </w:rPr>
      </w:pPr>
    </w:p>
    <w:p w14:paraId="080CD7F0" w14:textId="51E53E3B" w:rsidR="009B365C" w:rsidRPr="00B831F8" w:rsidRDefault="009B365C" w:rsidP="004245A1">
      <w:pPr>
        <w:spacing w:line="300" w:lineRule="exact"/>
        <w:ind w:hanging="187"/>
        <w:jc w:val="left"/>
        <w:rPr>
          <w:rFonts w:ascii="ＭＳ ゴシック" w:eastAsia="ＭＳ ゴシック" w:hAnsi="ＭＳ ゴシック"/>
          <w:szCs w:val="21"/>
        </w:rPr>
      </w:pPr>
      <w:r w:rsidRPr="00B831F8">
        <w:rPr>
          <w:rFonts w:ascii="ＭＳ ゴシック" w:eastAsia="ＭＳ ゴシック" w:hAnsi="ＭＳ ゴシック" w:hint="eastAsia"/>
          <w:szCs w:val="21"/>
        </w:rPr>
        <w:t>２　中期的目標</w:t>
      </w:r>
      <w:r w:rsidR="00D51593" w:rsidRPr="00B831F8">
        <w:rPr>
          <w:rFonts w:ascii="ＭＳ ゴシック" w:eastAsia="ＭＳ ゴシック" w:hAnsi="ＭＳ ゴシック" w:hint="eastAsia"/>
          <w:szCs w:val="21"/>
        </w:rPr>
        <w:t xml:space="preserve">　　　</w:t>
      </w:r>
      <w:r w:rsidR="00605A95" w:rsidRPr="00B831F8">
        <w:rPr>
          <w:rFonts w:ascii="ＭＳ ゴシック" w:eastAsia="ＭＳ ゴシック" w:hAnsi="ＭＳ ゴシック" w:hint="eastAsia"/>
          <w:szCs w:val="21"/>
        </w:rPr>
        <w:t>令和</w:t>
      </w:r>
      <w:r w:rsidR="0044426D" w:rsidRPr="00B831F8">
        <w:rPr>
          <w:rFonts w:ascii="ＭＳ ゴシック" w:eastAsia="ＭＳ ゴシック" w:hAnsi="ＭＳ ゴシック" w:hint="eastAsia"/>
          <w:szCs w:val="21"/>
        </w:rPr>
        <w:t>６</w:t>
      </w:r>
      <w:r w:rsidR="00D51593" w:rsidRPr="00B831F8">
        <w:rPr>
          <w:rFonts w:ascii="ＭＳ ゴシック" w:eastAsia="ＭＳ ゴシック" w:hAnsi="ＭＳ ゴシック" w:hint="eastAsia"/>
          <w:szCs w:val="21"/>
        </w:rPr>
        <w:t>年度は、</w:t>
      </w:r>
      <w:r w:rsidR="00C67EDA" w:rsidRPr="00B831F8">
        <w:rPr>
          <w:rFonts w:ascii="ＭＳ ゴシック" w:eastAsia="ＭＳ ゴシック" w:hAnsi="ＭＳ ゴシック"/>
          <w:szCs w:val="21"/>
        </w:rPr>
        <w:t>GLHS</w:t>
      </w:r>
      <w:r w:rsidR="00D51593" w:rsidRPr="00B831F8">
        <w:rPr>
          <w:rFonts w:ascii="ＭＳ ゴシック" w:eastAsia="ＭＳ ゴシック" w:hAnsi="ＭＳ ゴシック" w:hint="eastAsia"/>
          <w:szCs w:val="21"/>
        </w:rPr>
        <w:t>校再指定</w:t>
      </w:r>
      <w:r w:rsidR="0044426D" w:rsidRPr="00B831F8">
        <w:rPr>
          <w:rFonts w:ascii="ＭＳ ゴシック" w:eastAsia="ＭＳ ゴシック" w:hAnsi="ＭＳ ゴシック" w:hint="eastAsia"/>
          <w:szCs w:val="21"/>
        </w:rPr>
        <w:t>５</w:t>
      </w:r>
      <w:r w:rsidR="00B17DDD" w:rsidRPr="00B831F8">
        <w:rPr>
          <w:rFonts w:ascii="ＭＳ ゴシック" w:eastAsia="ＭＳ ゴシック" w:hAnsi="ＭＳ ゴシック" w:hint="eastAsia"/>
          <w:szCs w:val="21"/>
        </w:rPr>
        <w:t>期</w:t>
      </w:r>
      <w:r w:rsidR="0044426D" w:rsidRPr="00B831F8">
        <w:rPr>
          <w:rFonts w:ascii="ＭＳ ゴシック" w:eastAsia="ＭＳ ゴシック" w:hAnsi="ＭＳ ゴシック" w:hint="eastAsia"/>
          <w:szCs w:val="21"/>
        </w:rPr>
        <w:t>１</w:t>
      </w:r>
      <w:r w:rsidR="00617F0C" w:rsidRPr="00B831F8">
        <w:rPr>
          <w:rFonts w:ascii="ＭＳ ゴシック" w:eastAsia="ＭＳ ゴシック" w:hAnsi="ＭＳ ゴシック" w:hint="eastAsia"/>
          <w:szCs w:val="21"/>
        </w:rPr>
        <w:t>年め</w:t>
      </w:r>
      <w:r w:rsidR="00D51593" w:rsidRPr="00B831F8">
        <w:rPr>
          <w:rFonts w:ascii="ＭＳ ゴシック" w:eastAsia="ＭＳ ゴシック" w:hAnsi="ＭＳ ゴシック" w:hint="eastAsia"/>
          <w:szCs w:val="21"/>
        </w:rPr>
        <w:t>、</w:t>
      </w:r>
      <w:r w:rsidR="00C67EDA" w:rsidRPr="00B831F8">
        <w:rPr>
          <w:rFonts w:ascii="ＭＳ ゴシック" w:eastAsia="ＭＳ ゴシック" w:hAnsi="ＭＳ ゴシック"/>
          <w:szCs w:val="21"/>
        </w:rPr>
        <w:t>SSH</w:t>
      </w:r>
      <w:r w:rsidR="00D51593" w:rsidRPr="00B831F8">
        <w:rPr>
          <w:rFonts w:ascii="ＭＳ ゴシック" w:eastAsia="ＭＳ ゴシック" w:hAnsi="ＭＳ ゴシック" w:hint="eastAsia"/>
          <w:szCs w:val="21"/>
        </w:rPr>
        <w:t>校</w:t>
      </w:r>
      <w:r w:rsidR="00EB189F" w:rsidRPr="00B831F8">
        <w:rPr>
          <w:rFonts w:ascii="ＭＳ ゴシック" w:eastAsia="ＭＳ ゴシック" w:hAnsi="ＭＳ ゴシック" w:hint="eastAsia"/>
          <w:szCs w:val="21"/>
        </w:rPr>
        <w:t>指定３期</w:t>
      </w:r>
      <w:r w:rsidR="0044426D" w:rsidRPr="00B831F8">
        <w:rPr>
          <w:rFonts w:ascii="ＭＳ ゴシック" w:eastAsia="ＭＳ ゴシック" w:hAnsi="ＭＳ ゴシック" w:hint="eastAsia"/>
          <w:szCs w:val="21"/>
        </w:rPr>
        <w:t>５</w:t>
      </w:r>
      <w:r w:rsidR="00617F0C" w:rsidRPr="00B831F8">
        <w:rPr>
          <w:rFonts w:ascii="ＭＳ ゴシック" w:eastAsia="ＭＳ ゴシック" w:hAnsi="ＭＳ ゴシック" w:hint="eastAsia"/>
          <w:szCs w:val="21"/>
        </w:rPr>
        <w:t>年めであり</w:t>
      </w:r>
      <w:r w:rsidR="00D51593" w:rsidRPr="00B831F8">
        <w:rPr>
          <w:rFonts w:ascii="ＭＳ ゴシック" w:eastAsia="ＭＳ ゴシック" w:hAnsi="ＭＳ ゴシック" w:hint="eastAsia"/>
          <w:szCs w:val="21"/>
        </w:rPr>
        <w:t>、取組みの一層の充実を図る。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B831F8" w14:paraId="15AC802C" w14:textId="77777777" w:rsidTr="00CD78AA">
        <w:trPr>
          <w:jc w:val="center"/>
        </w:trPr>
        <w:tc>
          <w:tcPr>
            <w:tcW w:w="14944" w:type="dxa"/>
            <w:shd w:val="clear" w:color="auto" w:fill="auto"/>
          </w:tcPr>
          <w:p w14:paraId="6FC4C55C" w14:textId="77777777" w:rsidR="003672B7" w:rsidRPr="00B831F8" w:rsidRDefault="003672B7" w:rsidP="00BF4090">
            <w:pPr>
              <w:tabs>
                <w:tab w:val="left" w:pos="6831"/>
              </w:tabs>
              <w:ind w:left="195" w:hangingChars="100" w:hanging="195"/>
              <w:rPr>
                <w:rFonts w:ascii="ＭＳ 明朝" w:hAnsi="ＭＳ 明朝"/>
                <w:b/>
              </w:rPr>
            </w:pPr>
            <w:r w:rsidRPr="00B831F8">
              <w:rPr>
                <w:rFonts w:ascii="ＭＳ 明朝" w:hAnsi="ＭＳ 明朝" w:hint="eastAsia"/>
                <w:b/>
              </w:rPr>
              <w:t>１　高い知性と確かな学力の育成</w:t>
            </w:r>
          </w:p>
          <w:p w14:paraId="6AD45CF2" w14:textId="77777777" w:rsidR="00645EB1" w:rsidRPr="00B831F8" w:rsidRDefault="0084709D" w:rsidP="00673BE8">
            <w:pPr>
              <w:tabs>
                <w:tab w:val="left" w:pos="6831"/>
              </w:tabs>
              <w:ind w:left="388" w:hangingChars="200" w:hanging="388"/>
              <w:rPr>
                <w:rFonts w:ascii="ＭＳ 明朝" w:hAnsi="ＭＳ 明朝"/>
              </w:rPr>
            </w:pPr>
            <w:r w:rsidRPr="00B831F8">
              <w:rPr>
                <w:rFonts w:ascii="ＭＳ 明朝" w:hAnsi="ＭＳ 明朝" w:hint="eastAsia"/>
              </w:rPr>
              <w:t>（１）</w:t>
            </w:r>
            <w:r w:rsidR="001D1F52" w:rsidRPr="00B831F8">
              <w:rPr>
                <w:rFonts w:ascii="ＭＳ 明朝" w:hAnsi="ＭＳ 明朝" w:hint="eastAsia"/>
              </w:rPr>
              <w:t>「</w:t>
            </w:r>
            <w:r w:rsidR="00D764A1" w:rsidRPr="00B831F8">
              <w:rPr>
                <w:rFonts w:ascii="ＭＳ 明朝" w:hAnsi="ＭＳ 明朝" w:hint="eastAsia"/>
              </w:rPr>
              <w:t>授業で勝負</w:t>
            </w:r>
            <w:r w:rsidR="001D1F52" w:rsidRPr="00B831F8">
              <w:rPr>
                <w:rFonts w:ascii="ＭＳ 明朝" w:hAnsi="ＭＳ 明朝" w:hint="eastAsia"/>
              </w:rPr>
              <w:t>」</w:t>
            </w:r>
            <w:r w:rsidR="00691322" w:rsidRPr="00B831F8">
              <w:rPr>
                <w:rFonts w:ascii="ＭＳ 明朝" w:hAnsi="ＭＳ 明朝" w:hint="eastAsia"/>
              </w:rPr>
              <w:t>。</w:t>
            </w:r>
            <w:r w:rsidR="001D1F52" w:rsidRPr="00B831F8">
              <w:rPr>
                <w:rFonts w:ascii="ＭＳ 明朝" w:hAnsi="ＭＳ 明朝" w:hint="eastAsia"/>
              </w:rPr>
              <w:t>質の高い授業と生徒の積極的な授業参加により高い知性と確かな学力を育成する。</w:t>
            </w:r>
            <w:r w:rsidR="00CB6E21" w:rsidRPr="00B831F8">
              <w:rPr>
                <w:rFonts w:ascii="ＭＳ 明朝" w:hAnsi="ＭＳ 明朝" w:hint="eastAsia"/>
              </w:rPr>
              <w:t>アクティブラーニングの視点</w:t>
            </w:r>
            <w:r w:rsidR="001D1F52" w:rsidRPr="00B831F8">
              <w:rPr>
                <w:rFonts w:ascii="ＭＳ 明朝" w:hAnsi="ＭＳ 明朝" w:hint="eastAsia"/>
              </w:rPr>
              <w:t>からの授業の改善充実を進めることで生徒の学習意欲を高め</w:t>
            </w:r>
            <w:r w:rsidR="00691322" w:rsidRPr="00B831F8">
              <w:rPr>
                <w:rFonts w:ascii="ＭＳ 明朝" w:hAnsi="ＭＳ 明朝" w:hint="eastAsia"/>
              </w:rPr>
              <w:t>る。</w:t>
            </w:r>
            <w:r w:rsidR="001D1F52" w:rsidRPr="00B831F8">
              <w:rPr>
                <w:rFonts w:ascii="ＭＳ 明朝" w:hAnsi="ＭＳ 明朝" w:hint="eastAsia"/>
              </w:rPr>
              <w:t>授業中心の「予習→授業→復習」という毎日の学習サイクルを確立し、基礎学力の定着と自学自習力の向上</w:t>
            </w:r>
            <w:r w:rsidR="00173948" w:rsidRPr="00B831F8">
              <w:rPr>
                <w:rFonts w:ascii="ＭＳ 明朝" w:hAnsi="ＭＳ 明朝" w:hint="eastAsia"/>
              </w:rPr>
              <w:t>、実践力の育成</w:t>
            </w:r>
            <w:r w:rsidR="001D1F52" w:rsidRPr="00B831F8">
              <w:rPr>
                <w:rFonts w:ascii="ＭＳ 明朝" w:hAnsi="ＭＳ 明朝" w:hint="eastAsia"/>
              </w:rPr>
              <w:t>を図る</w:t>
            </w:r>
            <w:r w:rsidR="00173948" w:rsidRPr="00B831F8">
              <w:rPr>
                <w:rFonts w:ascii="ＭＳ 明朝" w:hAnsi="ＭＳ 明朝" w:hint="eastAsia"/>
              </w:rPr>
              <w:t>ために</w:t>
            </w:r>
            <w:r w:rsidR="001D1F52" w:rsidRPr="00B831F8">
              <w:rPr>
                <w:rFonts w:ascii="ＭＳ 明朝" w:hAnsi="ＭＳ 明朝" w:hint="eastAsia"/>
              </w:rPr>
              <w:t>きめ細かい指導</w:t>
            </w:r>
            <w:r w:rsidR="00173948" w:rsidRPr="00B831F8">
              <w:rPr>
                <w:rFonts w:ascii="ＭＳ 明朝" w:hAnsi="ＭＳ 明朝" w:hint="eastAsia"/>
              </w:rPr>
              <w:t>を</w:t>
            </w:r>
            <w:r w:rsidR="001D1F52" w:rsidRPr="00B831F8">
              <w:rPr>
                <w:rFonts w:ascii="ＭＳ 明朝" w:hAnsi="ＭＳ 明朝" w:hint="eastAsia"/>
              </w:rPr>
              <w:t>行う。</w:t>
            </w:r>
          </w:p>
          <w:p w14:paraId="6FFE99EF" w14:textId="77777777" w:rsidR="00D162CC" w:rsidRPr="00B831F8" w:rsidRDefault="004B341C" w:rsidP="00BF4090">
            <w:pPr>
              <w:ind w:left="582" w:hangingChars="300" w:hanging="582"/>
              <w:rPr>
                <w:rFonts w:ascii="ＭＳ 明朝" w:hAnsi="ＭＳ 明朝"/>
              </w:rPr>
            </w:pPr>
            <w:r w:rsidRPr="00B831F8">
              <w:rPr>
                <w:rFonts w:ascii="ＭＳ 明朝" w:hAnsi="ＭＳ 明朝" w:hint="eastAsia"/>
              </w:rPr>
              <w:t xml:space="preserve">　　ア</w:t>
            </w:r>
            <w:r w:rsidR="00925193" w:rsidRPr="00B831F8">
              <w:rPr>
                <w:rFonts w:ascii="ＭＳ 明朝" w:hAnsi="ＭＳ 明朝" w:hint="eastAsia"/>
              </w:rPr>
              <w:t xml:space="preserve">　生徒による授業評価</w:t>
            </w:r>
            <w:r w:rsidR="00173948" w:rsidRPr="00B831F8">
              <w:rPr>
                <w:rFonts w:ascii="ＭＳ 明朝" w:hAnsi="ＭＳ 明朝" w:hint="eastAsia"/>
              </w:rPr>
              <w:t>を活用しながら</w:t>
            </w:r>
            <w:r w:rsidR="00925193" w:rsidRPr="00B831F8">
              <w:rPr>
                <w:rFonts w:ascii="ＭＳ 明朝" w:hAnsi="ＭＳ 明朝" w:hint="eastAsia"/>
              </w:rPr>
              <w:t>、研究授業、相互の授業参観を行って授業の改善充実に努め、生徒の授業理解度</w:t>
            </w:r>
            <w:r w:rsidR="003B177D" w:rsidRPr="00B831F8">
              <w:rPr>
                <w:rFonts w:ascii="ＭＳ 明朝" w:hAnsi="ＭＳ 明朝" w:hint="eastAsia"/>
              </w:rPr>
              <w:t>及び授業満足度</w:t>
            </w:r>
            <w:r w:rsidR="00925193" w:rsidRPr="00B831F8">
              <w:rPr>
                <w:rFonts w:ascii="ＭＳ 明朝" w:hAnsi="ＭＳ 明朝" w:hint="eastAsia"/>
              </w:rPr>
              <w:t>の向上を図る。</w:t>
            </w:r>
          </w:p>
          <w:p w14:paraId="156466EE" w14:textId="77777777" w:rsidR="004060F7" w:rsidRPr="00B831F8" w:rsidRDefault="00925193" w:rsidP="00BF4090">
            <w:pPr>
              <w:ind w:left="582" w:hangingChars="300" w:hanging="582"/>
              <w:rPr>
                <w:rFonts w:ascii="ＭＳ 明朝" w:hAnsi="ＭＳ 明朝"/>
              </w:rPr>
            </w:pPr>
            <w:r w:rsidRPr="00B831F8">
              <w:rPr>
                <w:rFonts w:ascii="ＭＳ 明朝" w:hAnsi="ＭＳ 明朝" w:hint="eastAsia"/>
              </w:rPr>
              <w:t xml:space="preserve">　　</w:t>
            </w:r>
            <w:r w:rsidR="004060F7" w:rsidRPr="00B831F8">
              <w:rPr>
                <w:rFonts w:ascii="ＭＳ 明朝" w:hAnsi="ＭＳ 明朝" w:hint="eastAsia"/>
              </w:rPr>
              <w:t>イ</w:t>
            </w:r>
            <w:r w:rsidR="004060F7" w:rsidRPr="00B831F8">
              <w:rPr>
                <w:rFonts w:ascii="ＭＳ 明朝" w:hAnsi="ＭＳ 明朝" w:hint="eastAsia"/>
                <w:szCs w:val="21"/>
              </w:rPr>
              <w:t xml:space="preserve">　主体的・協働的に学ぶ姿勢を育成するための学習・指導方法等を充実させる。</w:t>
            </w:r>
          </w:p>
          <w:p w14:paraId="47CD6ABD" w14:textId="77777777" w:rsidR="00925193" w:rsidRPr="00B831F8" w:rsidRDefault="004060F7" w:rsidP="004060F7">
            <w:pPr>
              <w:ind w:leftChars="200" w:left="582" w:hangingChars="100" w:hanging="194"/>
              <w:rPr>
                <w:rFonts w:ascii="ＭＳ 明朝" w:hAnsi="ＭＳ 明朝"/>
              </w:rPr>
            </w:pPr>
            <w:r w:rsidRPr="00B831F8">
              <w:rPr>
                <w:rFonts w:ascii="ＭＳ 明朝" w:hAnsi="ＭＳ 明朝" w:hint="eastAsia"/>
              </w:rPr>
              <w:t>ウ</w:t>
            </w:r>
            <w:r w:rsidR="00925193" w:rsidRPr="00B831F8">
              <w:rPr>
                <w:rFonts w:ascii="ＭＳ 明朝" w:hAnsi="ＭＳ 明朝" w:hint="eastAsia"/>
              </w:rPr>
              <w:t xml:space="preserve">　</w:t>
            </w:r>
            <w:r w:rsidR="00C84448" w:rsidRPr="00B831F8">
              <w:rPr>
                <w:rFonts w:ascii="ＭＳ 明朝" w:hAnsi="ＭＳ 明朝" w:hint="eastAsia"/>
              </w:rPr>
              <w:t>生徒</w:t>
            </w:r>
            <w:r w:rsidRPr="00B831F8">
              <w:rPr>
                <w:rFonts w:ascii="ＭＳ 明朝" w:hAnsi="ＭＳ 明朝" w:hint="eastAsia"/>
              </w:rPr>
              <w:t>自身ができるようになる</w:t>
            </w:r>
            <w:r w:rsidR="00C84448" w:rsidRPr="00B831F8">
              <w:rPr>
                <w:rFonts w:ascii="ＭＳ 明朝" w:hAnsi="ＭＳ 明朝" w:hint="eastAsia"/>
              </w:rPr>
              <w:t>授業を</w:t>
            </w:r>
            <w:r w:rsidRPr="00B831F8">
              <w:rPr>
                <w:rFonts w:ascii="ＭＳ 明朝" w:hAnsi="ＭＳ 明朝" w:hint="eastAsia"/>
              </w:rPr>
              <w:t>行い実践力を養う</w:t>
            </w:r>
            <w:r w:rsidR="00C84448" w:rsidRPr="00B831F8">
              <w:rPr>
                <w:rFonts w:ascii="ＭＳ 明朝" w:hAnsi="ＭＳ 明朝" w:hint="eastAsia"/>
              </w:rPr>
              <w:t>。</w:t>
            </w:r>
          </w:p>
          <w:p w14:paraId="2E84A9EE" w14:textId="3E47F0B9" w:rsidR="002B046E" w:rsidRPr="00B831F8" w:rsidRDefault="00320AE7" w:rsidP="00BF4090">
            <w:pPr>
              <w:ind w:left="582" w:hangingChars="300" w:hanging="582"/>
              <w:rPr>
                <w:rFonts w:ascii="ＭＳ 明朝" w:hAnsi="ＭＳ 明朝"/>
              </w:rPr>
            </w:pPr>
            <w:r w:rsidRPr="00B831F8">
              <w:rPr>
                <w:rFonts w:ascii="ＭＳ 明朝" w:hAnsi="ＭＳ 明朝" w:hint="eastAsia"/>
              </w:rPr>
              <w:t xml:space="preserve">　</w:t>
            </w:r>
            <w:r w:rsidR="002B046E" w:rsidRPr="00B831F8">
              <w:rPr>
                <w:rFonts w:ascii="ＭＳ 明朝" w:hAnsi="ＭＳ 明朝" w:hint="eastAsia"/>
              </w:rPr>
              <w:t xml:space="preserve">　　※生徒による授業</w:t>
            </w:r>
            <w:r w:rsidR="004060F7" w:rsidRPr="00B831F8">
              <w:rPr>
                <w:rFonts w:ascii="ＭＳ 明朝" w:hAnsi="ＭＳ 明朝" w:hint="eastAsia"/>
              </w:rPr>
              <w:t>アンケートの項目８と９</w:t>
            </w:r>
            <w:r w:rsidR="002B046E" w:rsidRPr="00B831F8">
              <w:rPr>
                <w:rFonts w:ascii="ＭＳ 明朝" w:hAnsi="ＭＳ 明朝" w:hint="eastAsia"/>
              </w:rPr>
              <w:t>の</w:t>
            </w:r>
            <w:r w:rsidR="004060F7" w:rsidRPr="00B831F8">
              <w:rPr>
                <w:rFonts w:ascii="ＭＳ 明朝" w:hAnsi="ＭＳ 明朝" w:hint="eastAsia"/>
              </w:rPr>
              <w:t>肯定率を</w:t>
            </w:r>
            <w:r w:rsidR="00AD770D" w:rsidRPr="00B831F8">
              <w:rPr>
                <w:rFonts w:ascii="ＭＳ 明朝" w:hAnsi="ＭＳ 明朝" w:hint="eastAsia"/>
              </w:rPr>
              <w:t>、３学年</w:t>
            </w:r>
            <w:r w:rsidR="002B046E" w:rsidRPr="00B831F8">
              <w:rPr>
                <w:rFonts w:ascii="ＭＳ 明朝" w:hAnsi="ＭＳ 明朝" w:hint="eastAsia"/>
              </w:rPr>
              <w:t>平均</w:t>
            </w:r>
            <w:r w:rsidR="00AD770D" w:rsidRPr="00B831F8">
              <w:rPr>
                <w:rFonts w:ascii="ＭＳ 明朝" w:hAnsi="ＭＳ 明朝" w:hint="eastAsia"/>
              </w:rPr>
              <w:t>で</w:t>
            </w:r>
            <w:r w:rsidR="00617F0C" w:rsidRPr="00B831F8">
              <w:rPr>
                <w:rFonts w:ascii="ＭＳ 明朝" w:hAnsi="ＭＳ 明朝" w:hint="eastAsia"/>
              </w:rPr>
              <w:t>85</w:t>
            </w:r>
            <w:r w:rsidR="007A2F72" w:rsidRPr="00B831F8">
              <w:rPr>
                <w:rFonts w:ascii="ＭＳ 明朝" w:hAnsi="ＭＳ 明朝"/>
              </w:rPr>
              <w:t>％</w:t>
            </w:r>
            <w:r w:rsidR="00857FDE" w:rsidRPr="00B831F8">
              <w:rPr>
                <w:rFonts w:ascii="ＭＳ 明朝" w:hAnsi="ＭＳ 明朝"/>
              </w:rPr>
              <w:t>以上(</w:t>
            </w:r>
            <w:r w:rsidR="00C67EDA" w:rsidRPr="00B831F8">
              <w:rPr>
                <w:rFonts w:ascii="ＭＳ 明朝" w:hAnsi="ＭＳ 明朝"/>
              </w:rPr>
              <w:t>R</w:t>
            </w:r>
            <w:r w:rsidR="00AE0401" w:rsidRPr="00B831F8">
              <w:rPr>
                <w:rFonts w:ascii="ＭＳ 明朝" w:hAnsi="ＭＳ 明朝" w:hint="eastAsia"/>
              </w:rPr>
              <w:t>３</w:t>
            </w:r>
            <w:r w:rsidR="00B17DDD" w:rsidRPr="00B831F8">
              <w:rPr>
                <w:rFonts w:ascii="ＭＳ 明朝" w:hAnsi="ＭＳ 明朝" w:hint="eastAsia"/>
              </w:rPr>
              <w:t>：</w:t>
            </w:r>
            <w:r w:rsidR="0047549A" w:rsidRPr="00B831F8">
              <w:rPr>
                <w:rFonts w:ascii="ＭＳ 明朝" w:hAnsi="ＭＳ 明朝" w:hint="eastAsia"/>
              </w:rPr>
              <w:t>91.1％、</w:t>
            </w:r>
            <w:r w:rsidR="00C67EDA" w:rsidRPr="00B831F8">
              <w:rPr>
                <w:rFonts w:ascii="ＭＳ 明朝" w:hAnsi="ＭＳ 明朝"/>
              </w:rPr>
              <w:t>R</w:t>
            </w:r>
            <w:r w:rsidR="00AE0401" w:rsidRPr="00B831F8">
              <w:rPr>
                <w:rFonts w:ascii="ＭＳ 明朝" w:hAnsi="ＭＳ 明朝" w:hint="eastAsia"/>
              </w:rPr>
              <w:t>４</w:t>
            </w:r>
            <w:r w:rsidR="0047549A" w:rsidRPr="00B831F8">
              <w:rPr>
                <w:rFonts w:ascii="ＭＳ 明朝" w:hAnsi="ＭＳ 明朝" w:hint="eastAsia"/>
              </w:rPr>
              <w:t>：89.7％</w:t>
            </w:r>
            <w:r w:rsidR="0044426D" w:rsidRPr="00B831F8">
              <w:rPr>
                <w:rFonts w:ascii="ＭＳ 明朝" w:hAnsi="ＭＳ 明朝" w:hint="eastAsia"/>
              </w:rPr>
              <w:t>、R５：91.2％</w:t>
            </w:r>
            <w:r w:rsidR="00857FDE" w:rsidRPr="00B831F8">
              <w:rPr>
                <w:rFonts w:ascii="ＭＳ 明朝" w:hAnsi="ＭＳ 明朝"/>
              </w:rPr>
              <w:t>)</w:t>
            </w:r>
            <w:r w:rsidR="002B046E" w:rsidRPr="00B831F8">
              <w:rPr>
                <w:rFonts w:ascii="ＭＳ 明朝" w:hAnsi="ＭＳ 明朝" w:hint="eastAsia"/>
              </w:rPr>
              <w:t>を</w:t>
            </w:r>
            <w:r w:rsidR="00857FDE" w:rsidRPr="00B831F8">
              <w:rPr>
                <w:rFonts w:ascii="ＭＳ 明朝" w:hAnsi="ＭＳ 明朝" w:hint="eastAsia"/>
              </w:rPr>
              <w:t>維持する</w:t>
            </w:r>
            <w:r w:rsidR="002B046E" w:rsidRPr="00B831F8">
              <w:rPr>
                <w:rFonts w:ascii="ＭＳ 明朝" w:hAnsi="ＭＳ 明朝" w:hint="eastAsia"/>
              </w:rPr>
              <w:t>。</w:t>
            </w:r>
          </w:p>
          <w:p w14:paraId="3277DE10" w14:textId="0B760491" w:rsidR="00645EB1" w:rsidRPr="00B831F8" w:rsidRDefault="0084709D" w:rsidP="00BF4090">
            <w:pPr>
              <w:ind w:left="582" w:hangingChars="300" w:hanging="582"/>
              <w:rPr>
                <w:rFonts w:ascii="ＭＳ 明朝" w:hAnsi="ＭＳ 明朝"/>
              </w:rPr>
            </w:pPr>
            <w:r w:rsidRPr="00B831F8">
              <w:rPr>
                <w:rFonts w:ascii="ＭＳ 明朝" w:hAnsi="ＭＳ 明朝" w:hint="eastAsia"/>
              </w:rPr>
              <w:t>（２）</w:t>
            </w:r>
            <w:r w:rsidR="00E25B26" w:rsidRPr="00B831F8">
              <w:rPr>
                <w:rFonts w:ascii="ＭＳ 明朝" w:hAnsi="ＭＳ 明朝" w:hint="eastAsia"/>
              </w:rPr>
              <w:t>「言葉」と「体験」をキー</w:t>
            </w:r>
            <w:r w:rsidR="00B831F8" w:rsidRPr="00B831F8">
              <w:rPr>
                <w:rFonts w:ascii="ＭＳ 明朝" w:hAnsi="ＭＳ 明朝" w:hint="eastAsia"/>
              </w:rPr>
              <w:t>ワード</w:t>
            </w:r>
            <w:r w:rsidR="00E54EC4" w:rsidRPr="00B831F8">
              <w:rPr>
                <w:rFonts w:ascii="ＭＳ 明朝" w:hAnsi="ＭＳ 明朝" w:hint="eastAsia"/>
              </w:rPr>
              <w:t>に多様な</w:t>
            </w:r>
            <w:r w:rsidR="00856E58" w:rsidRPr="00B831F8">
              <w:rPr>
                <w:rFonts w:ascii="ＭＳ 明朝" w:hAnsi="ＭＳ 明朝" w:hint="eastAsia"/>
              </w:rPr>
              <w:t>学習</w:t>
            </w:r>
            <w:r w:rsidR="00E54EC4" w:rsidRPr="00B831F8">
              <w:rPr>
                <w:rFonts w:ascii="ＭＳ 明朝" w:hAnsi="ＭＳ 明朝" w:hint="eastAsia"/>
              </w:rPr>
              <w:t>の機会を開設</w:t>
            </w:r>
            <w:r w:rsidR="00793FBD" w:rsidRPr="00B831F8">
              <w:rPr>
                <w:rFonts w:ascii="ＭＳ 明朝" w:hAnsi="ＭＳ 明朝" w:hint="eastAsia"/>
              </w:rPr>
              <w:t>し、生徒の自ら学び、考え、判断し、行動する力を育成する。</w:t>
            </w:r>
          </w:p>
          <w:p w14:paraId="3B8ED40B" w14:textId="11E82987" w:rsidR="003672B7" w:rsidRPr="00B831F8" w:rsidRDefault="00925193" w:rsidP="00BF4090">
            <w:pPr>
              <w:ind w:left="776" w:hangingChars="400" w:hanging="776"/>
              <w:rPr>
                <w:rFonts w:ascii="ＭＳ 明朝" w:hAnsi="ＭＳ 明朝"/>
              </w:rPr>
            </w:pPr>
            <w:r w:rsidRPr="00B831F8">
              <w:rPr>
                <w:rFonts w:ascii="ＭＳ 明朝" w:hAnsi="ＭＳ 明朝" w:hint="eastAsia"/>
              </w:rPr>
              <w:t xml:space="preserve">　　ア</w:t>
            </w:r>
            <w:r w:rsidR="00EB480A" w:rsidRPr="00B831F8">
              <w:rPr>
                <w:rFonts w:ascii="ＭＳ 明朝" w:hAnsi="ＭＳ 明朝" w:hint="eastAsia"/>
              </w:rPr>
              <w:t xml:space="preserve">　</w:t>
            </w:r>
            <w:r w:rsidR="003C0DD8" w:rsidRPr="00B831F8">
              <w:rPr>
                <w:rFonts w:ascii="ＭＳ 明朝" w:hAnsi="ＭＳ 明朝" w:hint="eastAsia"/>
              </w:rPr>
              <w:t>グローバルリーダーズハイスクール</w:t>
            </w:r>
            <w:r w:rsidR="00E25B26" w:rsidRPr="00B831F8">
              <w:rPr>
                <w:rFonts w:ascii="ＭＳ 明朝" w:hAnsi="ＭＳ 明朝" w:hint="eastAsia"/>
              </w:rPr>
              <w:t>（</w:t>
            </w:r>
            <w:r w:rsidR="00C67EDA" w:rsidRPr="00B831F8">
              <w:rPr>
                <w:rFonts w:ascii="ＭＳ 明朝" w:hAnsi="ＭＳ 明朝"/>
              </w:rPr>
              <w:t>GLHS</w:t>
            </w:r>
            <w:r w:rsidR="00E25B26" w:rsidRPr="00B831F8">
              <w:rPr>
                <w:rFonts w:ascii="ＭＳ 明朝" w:hAnsi="ＭＳ 明朝" w:hint="eastAsia"/>
              </w:rPr>
              <w:t>）事業やスーパーサイエンスハイスクール（</w:t>
            </w:r>
            <w:r w:rsidR="00C67EDA" w:rsidRPr="00B831F8">
              <w:rPr>
                <w:rFonts w:ascii="ＭＳ 明朝" w:hAnsi="ＭＳ 明朝"/>
              </w:rPr>
              <w:t>SSH</w:t>
            </w:r>
            <w:r w:rsidR="00E25B26" w:rsidRPr="00B831F8">
              <w:rPr>
                <w:rFonts w:ascii="ＭＳ 明朝" w:hAnsi="ＭＳ 明朝" w:hint="eastAsia"/>
              </w:rPr>
              <w:t>）事業等</w:t>
            </w:r>
            <w:r w:rsidR="00856E58" w:rsidRPr="00B831F8">
              <w:rPr>
                <w:rFonts w:ascii="ＭＳ 明朝" w:hAnsi="ＭＳ 明朝" w:hint="eastAsia"/>
              </w:rPr>
              <w:t>を活用し、</w:t>
            </w:r>
            <w:r w:rsidR="001672CE" w:rsidRPr="00B831F8">
              <w:rPr>
                <w:rFonts w:ascii="ＭＳ 明朝" w:hAnsi="ＭＳ 明朝" w:hint="eastAsia"/>
              </w:rPr>
              <w:t>生徒の英語活用能力、</w:t>
            </w:r>
            <w:r w:rsidR="001672CE" w:rsidRPr="00B831F8">
              <w:rPr>
                <w:rFonts w:ascii="ＭＳ 明朝" w:hAnsi="ＭＳ 明朝" w:hint="eastAsia"/>
                <w:szCs w:val="21"/>
              </w:rPr>
              <w:t>課題発見能力、論理的思考力</w:t>
            </w:r>
            <w:r w:rsidR="003B177D" w:rsidRPr="00B831F8">
              <w:rPr>
                <w:rFonts w:ascii="ＭＳ 明朝" w:hAnsi="ＭＳ 明朝" w:hint="eastAsia"/>
                <w:szCs w:val="21"/>
              </w:rPr>
              <w:t>、</w:t>
            </w:r>
            <w:r w:rsidR="001672CE" w:rsidRPr="00B831F8">
              <w:rPr>
                <w:rFonts w:ascii="ＭＳ 明朝" w:hAnsi="ＭＳ 明朝" w:hint="eastAsia"/>
                <w:szCs w:val="21"/>
              </w:rPr>
              <w:t>分析力、プレゼンテーション能力などの向上を図る</w:t>
            </w:r>
            <w:r w:rsidR="00F74A3C" w:rsidRPr="00B831F8">
              <w:rPr>
                <w:rFonts w:ascii="ＭＳ 明朝" w:hAnsi="ＭＳ 明朝" w:hint="eastAsia"/>
                <w:szCs w:val="21"/>
              </w:rPr>
              <w:t>。</w:t>
            </w:r>
          </w:p>
          <w:p w14:paraId="716987BB" w14:textId="0BEEB29E" w:rsidR="00856E58" w:rsidRPr="00B831F8" w:rsidRDefault="00856E58" w:rsidP="00BF4090">
            <w:pPr>
              <w:ind w:left="195" w:hangingChars="100" w:hanging="195"/>
              <w:rPr>
                <w:rFonts w:ascii="ＭＳ 明朝" w:hAnsi="ＭＳ 明朝"/>
              </w:rPr>
            </w:pPr>
            <w:r w:rsidRPr="00B831F8">
              <w:rPr>
                <w:rFonts w:ascii="ＭＳ 明朝" w:hAnsi="ＭＳ 明朝" w:hint="eastAsia"/>
                <w:b/>
              </w:rPr>
              <w:t xml:space="preserve">　　</w:t>
            </w:r>
            <w:r w:rsidRPr="00B831F8">
              <w:rPr>
                <w:rFonts w:ascii="ＭＳ 明朝" w:hAnsi="ＭＳ 明朝" w:hint="eastAsia"/>
              </w:rPr>
              <w:t>イ　教科・科目の授業や</w:t>
            </w:r>
            <w:r w:rsidR="00474FB2" w:rsidRPr="00B831F8">
              <w:rPr>
                <w:rFonts w:ascii="ＭＳ 明朝" w:hAnsi="ＭＳ 明朝" w:hint="eastAsia"/>
              </w:rPr>
              <w:t>探究活動</w:t>
            </w:r>
            <w:r w:rsidRPr="00B831F8">
              <w:rPr>
                <w:rFonts w:ascii="ＭＳ 明朝" w:hAnsi="ＭＳ 明朝" w:hint="eastAsia"/>
              </w:rPr>
              <w:t>において</w:t>
            </w:r>
            <w:r w:rsidR="00C67EDA" w:rsidRPr="00B831F8">
              <w:rPr>
                <w:rFonts w:ascii="ＭＳ 明朝" w:hAnsi="ＭＳ 明朝"/>
              </w:rPr>
              <w:t>ICT</w:t>
            </w:r>
            <w:r w:rsidRPr="00B831F8">
              <w:rPr>
                <w:rFonts w:ascii="ＭＳ 明朝" w:hAnsi="ＭＳ 明朝" w:hint="eastAsia"/>
              </w:rPr>
              <w:t>を積極的に活用し、</w:t>
            </w:r>
            <w:r w:rsidR="001672CE" w:rsidRPr="00B831F8">
              <w:rPr>
                <w:rFonts w:ascii="ＭＳ 明朝" w:hAnsi="ＭＳ 明朝" w:hint="eastAsia"/>
                <w:szCs w:val="21"/>
              </w:rPr>
              <w:t>情報</w:t>
            </w:r>
            <w:r w:rsidR="00F74A3C" w:rsidRPr="00B831F8">
              <w:rPr>
                <w:rFonts w:ascii="ＭＳ 明朝" w:hAnsi="ＭＳ 明朝" w:hint="eastAsia"/>
                <w:szCs w:val="21"/>
              </w:rPr>
              <w:t>リテラシー（収集、選択、活用、編集、発信する能力）の向上を図る。</w:t>
            </w:r>
          </w:p>
          <w:p w14:paraId="7888F3B0" w14:textId="3E159DA6" w:rsidR="00856E58" w:rsidRPr="00B831F8" w:rsidRDefault="002B046E" w:rsidP="0044426D">
            <w:pPr>
              <w:ind w:left="776" w:hangingChars="400" w:hanging="776"/>
              <w:rPr>
                <w:rFonts w:ascii="ＭＳ 明朝" w:hAnsi="ＭＳ 明朝"/>
                <w:b/>
              </w:rPr>
            </w:pPr>
            <w:r w:rsidRPr="00B831F8">
              <w:rPr>
                <w:rFonts w:ascii="ＭＳ 明朝" w:hAnsi="ＭＳ 明朝" w:hint="eastAsia"/>
              </w:rPr>
              <w:t xml:space="preserve">　　　※</w:t>
            </w:r>
            <w:r w:rsidR="003B177D" w:rsidRPr="00B831F8">
              <w:rPr>
                <w:rFonts w:ascii="ＭＳ 明朝" w:hAnsi="ＭＳ 明朝" w:hint="eastAsia"/>
              </w:rPr>
              <w:t>４技能習得の基礎固め</w:t>
            </w:r>
            <w:r w:rsidR="00A455AE" w:rsidRPr="00B831F8">
              <w:rPr>
                <w:rFonts w:ascii="ＭＳ 明朝" w:hAnsi="ＭＳ 明朝" w:hint="eastAsia"/>
              </w:rPr>
              <w:t>及び動機づけ</w:t>
            </w:r>
            <w:r w:rsidR="003B177D" w:rsidRPr="00B831F8">
              <w:rPr>
                <w:rFonts w:ascii="ＭＳ 明朝" w:hAnsi="ＭＳ 明朝" w:hint="eastAsia"/>
              </w:rPr>
              <w:t>のため、</w:t>
            </w:r>
            <w:r w:rsidR="00A47740" w:rsidRPr="00B831F8">
              <w:rPr>
                <w:rFonts w:ascii="ＭＳ 明朝" w:hAnsi="ＭＳ 明朝" w:hint="eastAsia"/>
              </w:rPr>
              <w:t>78期生に</w:t>
            </w:r>
            <w:r w:rsidR="0044426D" w:rsidRPr="00B831F8">
              <w:rPr>
                <w:rFonts w:ascii="ＭＳ 明朝" w:hAnsi="ＭＳ 明朝" w:hint="eastAsia"/>
              </w:rPr>
              <w:t>ついては２年</w:t>
            </w:r>
            <w:r w:rsidRPr="00B831F8">
              <w:rPr>
                <w:rFonts w:ascii="ＭＳ 明朝" w:hAnsi="ＭＳ 明朝" w:hint="eastAsia"/>
              </w:rPr>
              <w:t>修了までに英検２級の取得を</w:t>
            </w:r>
            <w:r w:rsidR="0044426D" w:rsidRPr="00B831F8">
              <w:rPr>
                <w:rFonts w:ascii="ＭＳ 明朝" w:hAnsi="ＭＳ 明朝" w:hint="eastAsia"/>
              </w:rPr>
              <w:t>、</w:t>
            </w:r>
            <w:r w:rsidR="00A47740" w:rsidRPr="00B831F8">
              <w:rPr>
                <w:rFonts w:ascii="ＭＳ 明朝" w:hAnsi="ＭＳ 明朝" w:hint="eastAsia"/>
              </w:rPr>
              <w:t>79期生に</w:t>
            </w:r>
            <w:r w:rsidR="0044426D" w:rsidRPr="00B831F8">
              <w:rPr>
                <w:rFonts w:ascii="ＭＳ 明朝" w:hAnsi="ＭＳ 明朝" w:hint="eastAsia"/>
              </w:rPr>
              <w:t>ついては</w:t>
            </w:r>
            <w:r w:rsidR="0044426D" w:rsidRPr="00B831F8">
              <w:rPr>
                <w:rFonts w:ascii="ＭＳ 明朝" w:hAnsi="ＭＳ 明朝"/>
              </w:rPr>
              <w:t>TOEFL Junior</w:t>
            </w:r>
            <w:r w:rsidR="0044426D" w:rsidRPr="00B831F8">
              <w:rPr>
                <w:rFonts w:ascii="ＭＳ 明朝" w:hAnsi="ＭＳ 明朝" w:hint="eastAsia"/>
              </w:rPr>
              <w:t>で英語活用能力の伸長を</w:t>
            </w:r>
            <w:r w:rsidRPr="00B831F8">
              <w:rPr>
                <w:rFonts w:ascii="ＭＳ 明朝" w:hAnsi="ＭＳ 明朝" w:hint="eastAsia"/>
              </w:rPr>
              <w:t>めざす。</w:t>
            </w:r>
          </w:p>
          <w:p w14:paraId="38F9905D" w14:textId="77777777" w:rsidR="00BF4090" w:rsidRPr="00B831F8" w:rsidRDefault="00BF4090" w:rsidP="00CD78AA">
            <w:pPr>
              <w:spacing w:line="200" w:lineRule="exact"/>
              <w:ind w:left="195" w:hangingChars="100" w:hanging="195"/>
              <w:rPr>
                <w:rFonts w:ascii="ＭＳ 明朝" w:hAnsi="ＭＳ 明朝"/>
                <w:b/>
              </w:rPr>
            </w:pPr>
          </w:p>
          <w:p w14:paraId="59240924" w14:textId="77777777" w:rsidR="003672B7" w:rsidRPr="00B831F8" w:rsidRDefault="003672B7" w:rsidP="00BF4090">
            <w:pPr>
              <w:ind w:left="195" w:hangingChars="100" w:hanging="195"/>
              <w:rPr>
                <w:rFonts w:ascii="ＭＳ 明朝" w:hAnsi="ＭＳ 明朝"/>
                <w:b/>
              </w:rPr>
            </w:pPr>
            <w:r w:rsidRPr="00B831F8">
              <w:rPr>
                <w:rFonts w:ascii="ＭＳ 明朝" w:hAnsi="ＭＳ 明朝" w:hint="eastAsia"/>
                <w:b/>
              </w:rPr>
              <w:t>２　高い志の育成と国公立大学への進学実績の向上</w:t>
            </w:r>
          </w:p>
          <w:p w14:paraId="567F7D3F" w14:textId="41EE0072" w:rsidR="009E4E14" w:rsidRPr="00B831F8" w:rsidRDefault="00AA3ADA" w:rsidP="00673BE8">
            <w:pPr>
              <w:ind w:left="388" w:hangingChars="200" w:hanging="388"/>
              <w:rPr>
                <w:rFonts w:ascii="ＭＳ 明朝" w:hAnsi="ＭＳ 明朝"/>
              </w:rPr>
            </w:pPr>
            <w:r w:rsidRPr="00B831F8">
              <w:rPr>
                <w:rFonts w:ascii="ＭＳ 明朝" w:hAnsi="ＭＳ 明朝" w:hint="eastAsia"/>
              </w:rPr>
              <w:t>（１）</w:t>
            </w:r>
            <w:r w:rsidR="00645EB1" w:rsidRPr="00B831F8">
              <w:rPr>
                <w:rFonts w:ascii="ＭＳ 明朝" w:hAnsi="ＭＳ 明朝" w:hint="eastAsia"/>
              </w:rPr>
              <w:t>３年間</w:t>
            </w:r>
            <w:r w:rsidR="00D63A0F" w:rsidRPr="00B831F8">
              <w:rPr>
                <w:rFonts w:ascii="ＭＳ 明朝" w:hAnsi="ＭＳ 明朝" w:hint="eastAsia"/>
              </w:rPr>
              <w:t>を</w:t>
            </w:r>
            <w:r w:rsidR="00613C78" w:rsidRPr="00B831F8">
              <w:rPr>
                <w:rFonts w:ascii="ＭＳ 明朝" w:hAnsi="ＭＳ 明朝" w:hint="eastAsia"/>
              </w:rPr>
              <w:t>見通した進路指導によって高い志と明確な目的意識を育成</w:t>
            </w:r>
            <w:r w:rsidR="00673BE8" w:rsidRPr="00B831F8">
              <w:rPr>
                <w:rFonts w:ascii="ＭＳ 明朝" w:hAnsi="ＭＳ 明朝" w:hint="eastAsia"/>
              </w:rPr>
              <w:t>し、生徒の興味・適性・個性に応じた進路選択を支援する。</w:t>
            </w:r>
            <w:r w:rsidRPr="00B831F8">
              <w:rPr>
                <w:rFonts w:ascii="ＭＳ 明朝" w:hAnsi="ＭＳ 明朝" w:hint="eastAsia"/>
              </w:rPr>
              <w:t>また、</w:t>
            </w:r>
            <w:r w:rsidR="00673BE8" w:rsidRPr="00B831F8">
              <w:rPr>
                <w:rFonts w:ascii="ＭＳ 明朝" w:hAnsi="ＭＳ 明朝" w:hint="eastAsia"/>
              </w:rPr>
              <w:t>生徒の進路希望を実現するため、授業・講習等により学力向上を図る。</w:t>
            </w:r>
          </w:p>
          <w:p w14:paraId="73F4CB8D" w14:textId="5F1FB6F7" w:rsidR="00263B9C" w:rsidRPr="00B831F8" w:rsidRDefault="00925193" w:rsidP="00263B9C">
            <w:pPr>
              <w:rPr>
                <w:rFonts w:ascii="ＭＳ 明朝" w:hAnsi="ＭＳ 明朝"/>
              </w:rPr>
            </w:pPr>
            <w:r w:rsidRPr="00B831F8">
              <w:rPr>
                <w:rFonts w:ascii="ＭＳ 明朝" w:hAnsi="ＭＳ 明朝" w:hint="eastAsia"/>
              </w:rPr>
              <w:t xml:space="preserve">　　ア</w:t>
            </w:r>
            <w:r w:rsidR="00613C78" w:rsidRPr="00B831F8">
              <w:rPr>
                <w:rFonts w:ascii="ＭＳ 明朝" w:hAnsi="ＭＳ 明朝" w:hint="eastAsia"/>
              </w:rPr>
              <w:t xml:space="preserve">　</w:t>
            </w:r>
            <w:r w:rsidR="004F7357" w:rsidRPr="00B831F8">
              <w:rPr>
                <w:rFonts w:ascii="ＭＳ 明朝" w:hAnsi="ＭＳ 明朝" w:hint="eastAsia"/>
              </w:rPr>
              <w:t>進路</w:t>
            </w:r>
            <w:r w:rsidR="00C67EDA" w:rsidRPr="00B831F8">
              <w:rPr>
                <w:rFonts w:ascii="ＭＳ 明朝" w:hAnsi="ＭＳ 明朝"/>
              </w:rPr>
              <w:t>HR</w:t>
            </w:r>
            <w:r w:rsidR="004F7357" w:rsidRPr="00B831F8">
              <w:rPr>
                <w:rFonts w:ascii="ＭＳ 明朝" w:hAnsi="ＭＳ 明朝" w:hint="eastAsia"/>
              </w:rPr>
              <w:t>を中心に計画的な指導と情報提供に努め、主体的な進路実現を支援する。</w:t>
            </w:r>
          </w:p>
          <w:p w14:paraId="1131CF1F" w14:textId="5B80067E" w:rsidR="003A5511" w:rsidRPr="00B831F8" w:rsidRDefault="00613C78" w:rsidP="00613C78">
            <w:pPr>
              <w:rPr>
                <w:rFonts w:ascii="ＭＳ 明朝" w:hAnsi="ＭＳ 明朝"/>
              </w:rPr>
            </w:pPr>
            <w:r w:rsidRPr="00B831F8">
              <w:rPr>
                <w:rFonts w:ascii="ＭＳ 明朝" w:hAnsi="ＭＳ 明朝" w:hint="eastAsia"/>
              </w:rPr>
              <w:t xml:space="preserve">　　</w:t>
            </w:r>
            <w:r w:rsidR="00313C56" w:rsidRPr="00B831F8">
              <w:rPr>
                <w:rFonts w:ascii="ＭＳ 明朝" w:hAnsi="ＭＳ 明朝" w:hint="eastAsia"/>
              </w:rPr>
              <w:t xml:space="preserve">イ　</w:t>
            </w:r>
            <w:r w:rsidR="004F7357" w:rsidRPr="00B831F8">
              <w:rPr>
                <w:rFonts w:ascii="ＭＳ 明朝" w:hAnsi="ＭＳ 明朝" w:hint="eastAsia"/>
              </w:rPr>
              <w:t>探究活動や</w:t>
            </w:r>
            <w:r w:rsidR="00C67EDA" w:rsidRPr="00B831F8">
              <w:rPr>
                <w:rFonts w:ascii="ＭＳ 明朝" w:hAnsi="ＭＳ 明朝"/>
              </w:rPr>
              <w:t>SSH</w:t>
            </w:r>
            <w:r w:rsidR="004F7357" w:rsidRPr="00B831F8">
              <w:rPr>
                <w:rFonts w:ascii="ＭＳ 明朝" w:hAnsi="ＭＳ 明朝" w:hint="eastAsia"/>
              </w:rPr>
              <w:t>事業を通じて興味関心を深く掘り下げる中で進路を考える機会を増やす。</w:t>
            </w:r>
          </w:p>
          <w:p w14:paraId="3EE38525" w14:textId="77777777" w:rsidR="00AA3ADA" w:rsidRPr="00B831F8" w:rsidRDefault="003A5511" w:rsidP="00BF4090">
            <w:pPr>
              <w:ind w:firstLineChars="200" w:firstLine="388"/>
              <w:rPr>
                <w:rFonts w:ascii="ＭＳ 明朝" w:hAnsi="ＭＳ 明朝"/>
              </w:rPr>
            </w:pPr>
            <w:r w:rsidRPr="00B831F8">
              <w:rPr>
                <w:rFonts w:ascii="ＭＳ 明朝" w:hAnsi="ＭＳ 明朝" w:hint="eastAsia"/>
              </w:rPr>
              <w:t>ウ</w:t>
            </w:r>
            <w:r w:rsidR="00613C78" w:rsidRPr="00B831F8">
              <w:rPr>
                <w:rFonts w:ascii="ＭＳ 明朝" w:hAnsi="ＭＳ 明朝" w:hint="eastAsia"/>
              </w:rPr>
              <w:t xml:space="preserve">　</w:t>
            </w:r>
            <w:r w:rsidR="00617F0C" w:rsidRPr="00B831F8">
              <w:rPr>
                <w:rFonts w:ascii="ＭＳ 明朝" w:hAnsi="ＭＳ 明朝" w:hint="eastAsia"/>
              </w:rPr>
              <w:t>１年次から</w:t>
            </w:r>
            <w:r w:rsidR="004F7357" w:rsidRPr="00B831F8">
              <w:rPr>
                <w:rFonts w:ascii="ＭＳ 明朝" w:hAnsi="ＭＳ 明朝" w:hint="eastAsia"/>
              </w:rPr>
              <w:t>高い目標をもたせ、京・阪・神大をはじめとする国公立大学を目標する指導を充実する。</w:t>
            </w:r>
          </w:p>
          <w:p w14:paraId="3977AEB7" w14:textId="77777777" w:rsidR="00613C78" w:rsidRPr="00B831F8" w:rsidRDefault="00AA3ADA" w:rsidP="00BF4090">
            <w:pPr>
              <w:ind w:firstLineChars="200" w:firstLine="388"/>
              <w:rPr>
                <w:rFonts w:ascii="ＭＳ 明朝" w:hAnsi="ＭＳ 明朝"/>
              </w:rPr>
            </w:pPr>
            <w:r w:rsidRPr="00B831F8">
              <w:rPr>
                <w:rFonts w:ascii="ＭＳ 明朝" w:hAnsi="ＭＳ 明朝" w:hint="eastAsia"/>
              </w:rPr>
              <w:t xml:space="preserve">エ　</w:t>
            </w:r>
            <w:r w:rsidR="004F7357" w:rsidRPr="00B831F8">
              <w:rPr>
                <w:rFonts w:ascii="ＭＳ 明朝" w:hAnsi="ＭＳ 明朝" w:hint="eastAsia"/>
              </w:rPr>
              <w:t>授業に加えて、必要に応じて、進路指導部が中心となって各学年で計画的な講習を実施し、学力の向上を図る。</w:t>
            </w:r>
          </w:p>
          <w:p w14:paraId="3F7666E4" w14:textId="5FA3E327" w:rsidR="00645EB1" w:rsidRPr="00B831F8" w:rsidRDefault="00E85F5E" w:rsidP="00C00D69">
            <w:pPr>
              <w:ind w:leftChars="300" w:left="776" w:hangingChars="100" w:hanging="194"/>
              <w:rPr>
                <w:rFonts w:ascii="ＭＳ 明朝" w:hAnsi="ＭＳ 明朝"/>
              </w:rPr>
            </w:pPr>
            <w:r w:rsidRPr="00B831F8">
              <w:rPr>
                <w:rFonts w:ascii="ＭＳ 明朝" w:hAnsi="ＭＳ 明朝" w:hint="eastAsia"/>
              </w:rPr>
              <w:t>※京・阪・神大をはじめとする国公立大学への</w:t>
            </w:r>
            <w:r w:rsidR="00645EB1" w:rsidRPr="00B831F8">
              <w:rPr>
                <w:rFonts w:ascii="ＭＳ 明朝" w:hAnsi="ＭＳ 明朝" w:hint="eastAsia"/>
              </w:rPr>
              <w:t>進学</w:t>
            </w:r>
            <w:r w:rsidR="008B24E1" w:rsidRPr="00B831F8">
              <w:rPr>
                <w:rFonts w:ascii="ＭＳ 明朝" w:hAnsi="ＭＳ 明朝" w:hint="eastAsia"/>
              </w:rPr>
              <w:t>者数を現役</w:t>
            </w:r>
            <w:r w:rsidR="008B24E1" w:rsidRPr="00B831F8">
              <w:rPr>
                <w:rFonts w:asciiTheme="minorEastAsia" w:eastAsiaTheme="minorEastAsia" w:hAnsiTheme="minorEastAsia" w:hint="eastAsia"/>
              </w:rPr>
              <w:t>で</w:t>
            </w:r>
            <w:r w:rsidR="00857FDE" w:rsidRPr="00B831F8">
              <w:rPr>
                <w:rFonts w:asciiTheme="minorEastAsia" w:eastAsiaTheme="minorEastAsia" w:hAnsiTheme="minorEastAsia"/>
              </w:rPr>
              <w:t>125</w:t>
            </w:r>
            <w:r w:rsidR="008B24E1" w:rsidRPr="00B831F8">
              <w:rPr>
                <w:rFonts w:asciiTheme="minorEastAsia" w:eastAsiaTheme="minorEastAsia" w:hAnsiTheme="minorEastAsia" w:hint="eastAsia"/>
              </w:rPr>
              <w:t>名以</w:t>
            </w:r>
            <w:r w:rsidR="008B24E1" w:rsidRPr="00B831F8">
              <w:rPr>
                <w:rFonts w:ascii="ＭＳ 明朝" w:hAnsi="ＭＳ 明朝" w:hint="eastAsia"/>
              </w:rPr>
              <w:t>上</w:t>
            </w:r>
            <w:r w:rsidR="00F11F86"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３</w:t>
            </w:r>
            <w:r w:rsidR="004060F7" w:rsidRPr="00B831F8">
              <w:rPr>
                <w:rFonts w:ascii="ＭＳ 明朝" w:hAnsi="ＭＳ 明朝" w:hint="eastAsia"/>
              </w:rPr>
              <w:t>：</w:t>
            </w:r>
            <w:r w:rsidR="00BE1D7D" w:rsidRPr="00B831F8">
              <w:rPr>
                <w:rFonts w:ascii="ＭＳ 明朝" w:hAnsi="ＭＳ 明朝" w:hint="eastAsia"/>
              </w:rPr>
              <w:t>157</w:t>
            </w:r>
            <w:r w:rsidR="004060F7" w:rsidRPr="00B831F8">
              <w:rPr>
                <w:rFonts w:ascii="ＭＳ 明朝" w:hAnsi="ＭＳ 明朝" w:hint="eastAsia"/>
              </w:rPr>
              <w:t>人</w:t>
            </w:r>
            <w:r w:rsidR="00E30BCE"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４</w:t>
            </w:r>
            <w:r w:rsidR="0047549A" w:rsidRPr="00B831F8">
              <w:rPr>
                <w:rFonts w:ascii="ＭＳ 明朝" w:hAnsi="ＭＳ 明朝" w:hint="eastAsia"/>
              </w:rPr>
              <w:t>：</w:t>
            </w:r>
            <w:r w:rsidR="005F4F46" w:rsidRPr="00B831F8">
              <w:rPr>
                <w:rFonts w:ascii="ＭＳ 明朝" w:hAnsi="ＭＳ 明朝" w:hint="eastAsia"/>
              </w:rPr>
              <w:t>145</w:t>
            </w:r>
            <w:r w:rsidR="0047549A" w:rsidRPr="00B831F8">
              <w:rPr>
                <w:rFonts w:ascii="ＭＳ 明朝" w:hAnsi="ＭＳ 明朝" w:hint="eastAsia"/>
              </w:rPr>
              <w:t>人、</w:t>
            </w:r>
            <w:r w:rsidR="0044426D" w:rsidRPr="00B831F8">
              <w:rPr>
                <w:rFonts w:ascii="ＭＳ 明朝" w:hAnsi="ＭＳ 明朝" w:hint="eastAsia"/>
              </w:rPr>
              <w:t>R５：</w:t>
            </w:r>
            <w:r w:rsidR="00454738" w:rsidRPr="00B831F8">
              <w:rPr>
                <w:rFonts w:ascii="ＭＳ 明朝" w:hAnsi="ＭＳ 明朝" w:hint="eastAsia"/>
              </w:rPr>
              <w:t>1</w:t>
            </w:r>
            <w:r w:rsidR="006108AD" w:rsidRPr="00B831F8">
              <w:rPr>
                <w:rFonts w:ascii="ＭＳ 明朝" w:hAnsi="ＭＳ 明朝" w:hint="eastAsia"/>
              </w:rPr>
              <w:t>22</w:t>
            </w:r>
            <w:r w:rsidR="00454738" w:rsidRPr="00B831F8">
              <w:rPr>
                <w:rFonts w:ascii="ＭＳ 明朝" w:hAnsi="ＭＳ 明朝" w:hint="eastAsia"/>
              </w:rPr>
              <w:t>人</w:t>
            </w:r>
            <w:r w:rsidR="0044426D" w:rsidRPr="00B831F8">
              <w:rPr>
                <w:rFonts w:ascii="ＭＳ 明朝" w:hAnsi="ＭＳ 明朝" w:hint="eastAsia"/>
              </w:rPr>
              <w:t>、</w:t>
            </w:r>
            <w:r w:rsidR="00857FDE" w:rsidRPr="00B831F8">
              <w:rPr>
                <w:rFonts w:ascii="ＭＳ 明朝" w:hAnsi="ＭＳ 明朝"/>
              </w:rPr>
              <w:t>現役･一浪で200名以上(</w:t>
            </w:r>
            <w:r w:rsidR="00C67EDA" w:rsidRPr="00B831F8">
              <w:rPr>
                <w:rFonts w:ascii="ＭＳ 明朝" w:hAnsi="ＭＳ 明朝"/>
              </w:rPr>
              <w:t>R</w:t>
            </w:r>
            <w:r w:rsidR="00AE0401" w:rsidRPr="00B831F8">
              <w:rPr>
                <w:rFonts w:ascii="ＭＳ 明朝" w:hAnsi="ＭＳ 明朝" w:hint="eastAsia"/>
              </w:rPr>
              <w:t>３</w:t>
            </w:r>
            <w:r w:rsidR="004060F7" w:rsidRPr="00B831F8">
              <w:rPr>
                <w:rFonts w:ascii="ＭＳ 明朝" w:hAnsi="ＭＳ 明朝" w:hint="eastAsia"/>
              </w:rPr>
              <w:t>：</w:t>
            </w:r>
            <w:r w:rsidR="00BE1D7D" w:rsidRPr="00B831F8">
              <w:rPr>
                <w:rFonts w:ascii="ＭＳ 明朝" w:hAnsi="ＭＳ 明朝" w:hint="eastAsia"/>
              </w:rPr>
              <w:t>205</w:t>
            </w:r>
            <w:r w:rsidR="004060F7" w:rsidRPr="00B831F8">
              <w:rPr>
                <w:rFonts w:ascii="ＭＳ 明朝" w:hAnsi="ＭＳ 明朝" w:hint="eastAsia"/>
              </w:rPr>
              <w:t>人</w:t>
            </w:r>
            <w:r w:rsidR="0047549A"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４</w:t>
            </w:r>
            <w:r w:rsidR="0047549A" w:rsidRPr="00B831F8">
              <w:rPr>
                <w:rFonts w:ascii="ＭＳ 明朝" w:hAnsi="ＭＳ 明朝" w:hint="eastAsia"/>
              </w:rPr>
              <w:t>：</w:t>
            </w:r>
            <w:r w:rsidR="005F4F46" w:rsidRPr="00B831F8">
              <w:rPr>
                <w:rFonts w:ascii="ＭＳ 明朝" w:hAnsi="ＭＳ 明朝" w:hint="eastAsia"/>
              </w:rPr>
              <w:t>185</w:t>
            </w:r>
            <w:r w:rsidR="0047549A" w:rsidRPr="00B831F8">
              <w:rPr>
                <w:rFonts w:ascii="ＭＳ 明朝" w:hAnsi="ＭＳ 明朝" w:hint="eastAsia"/>
              </w:rPr>
              <w:t>人</w:t>
            </w:r>
            <w:r w:rsidR="0044426D" w:rsidRPr="00B831F8">
              <w:rPr>
                <w:rFonts w:ascii="ＭＳ 明朝" w:hAnsi="ＭＳ 明朝" w:hint="eastAsia"/>
              </w:rPr>
              <w:t>、R５：</w:t>
            </w:r>
            <w:r w:rsidR="00454738" w:rsidRPr="00B831F8">
              <w:rPr>
                <w:rFonts w:ascii="ＭＳ 明朝" w:hAnsi="ＭＳ 明朝" w:hint="eastAsia"/>
              </w:rPr>
              <w:t>18</w:t>
            </w:r>
            <w:r w:rsidR="006108AD" w:rsidRPr="00B831F8">
              <w:rPr>
                <w:rFonts w:ascii="ＭＳ 明朝" w:hAnsi="ＭＳ 明朝" w:hint="eastAsia"/>
              </w:rPr>
              <w:t>0</w:t>
            </w:r>
            <w:r w:rsidR="00454738" w:rsidRPr="00B831F8">
              <w:rPr>
                <w:rFonts w:ascii="ＭＳ 明朝" w:hAnsi="ＭＳ 明朝" w:hint="eastAsia"/>
              </w:rPr>
              <w:t>人</w:t>
            </w:r>
            <w:r w:rsidR="00F11F86" w:rsidRPr="00B831F8">
              <w:rPr>
                <w:rFonts w:ascii="ＭＳ 明朝" w:hAnsi="ＭＳ 明朝" w:hint="eastAsia"/>
              </w:rPr>
              <w:t>）</w:t>
            </w:r>
            <w:r w:rsidR="00645EB1" w:rsidRPr="00B831F8">
              <w:rPr>
                <w:rFonts w:ascii="ＭＳ 明朝" w:hAnsi="ＭＳ 明朝" w:hint="eastAsia"/>
              </w:rPr>
              <w:t>をめざす。</w:t>
            </w:r>
          </w:p>
          <w:p w14:paraId="3C560C73" w14:textId="77777777" w:rsidR="00BF4090" w:rsidRPr="00B831F8" w:rsidRDefault="00BF4090" w:rsidP="00CD78AA">
            <w:pPr>
              <w:spacing w:line="200" w:lineRule="exact"/>
              <w:ind w:left="195" w:hangingChars="100" w:hanging="195"/>
              <w:rPr>
                <w:rFonts w:ascii="ＭＳ 明朝" w:hAnsi="ＭＳ 明朝"/>
                <w:b/>
              </w:rPr>
            </w:pPr>
          </w:p>
          <w:p w14:paraId="4C286687" w14:textId="77777777" w:rsidR="003672B7" w:rsidRPr="00B831F8" w:rsidRDefault="003672B7" w:rsidP="00BF4090">
            <w:pPr>
              <w:ind w:left="195" w:hangingChars="100" w:hanging="195"/>
              <w:rPr>
                <w:rFonts w:ascii="ＭＳ 明朝" w:hAnsi="ＭＳ 明朝"/>
                <w:b/>
              </w:rPr>
            </w:pPr>
            <w:r w:rsidRPr="00B831F8">
              <w:rPr>
                <w:rFonts w:ascii="ＭＳ 明朝" w:hAnsi="ＭＳ 明朝" w:hint="eastAsia"/>
                <w:b/>
              </w:rPr>
              <w:t>３　豊かな人間関係を醸成する行事・部活動の振興と生徒指導の充実</w:t>
            </w:r>
          </w:p>
          <w:p w14:paraId="44F21F36" w14:textId="0BA55CB4" w:rsidR="00263B9C" w:rsidRPr="00B831F8" w:rsidRDefault="00263B9C" w:rsidP="00BF4090">
            <w:pPr>
              <w:ind w:left="194" w:hangingChars="100" w:hanging="194"/>
              <w:rPr>
                <w:rFonts w:ascii="ＭＳ 明朝" w:hAnsi="ＭＳ 明朝"/>
              </w:rPr>
            </w:pPr>
            <w:r w:rsidRPr="00B831F8">
              <w:rPr>
                <w:rFonts w:ascii="ＭＳ 明朝" w:hAnsi="ＭＳ 明朝" w:hint="eastAsia"/>
              </w:rPr>
              <w:t>（１）</w:t>
            </w:r>
            <w:r w:rsidR="007B05B0" w:rsidRPr="00B831F8">
              <w:rPr>
                <w:rFonts w:ascii="ＭＳ 明朝" w:hAnsi="ＭＳ 明朝" w:hint="eastAsia"/>
              </w:rPr>
              <w:t>文理学科</w:t>
            </w:r>
            <w:r w:rsidR="0017274D" w:rsidRPr="00B831F8">
              <w:rPr>
                <w:rFonts w:ascii="ＭＳ 明朝" w:hAnsi="ＭＳ 明朝" w:hint="eastAsia"/>
              </w:rPr>
              <w:t>としての</w:t>
            </w:r>
            <w:r w:rsidR="007B05B0" w:rsidRPr="00B831F8">
              <w:rPr>
                <w:rFonts w:ascii="ＭＳ 明朝" w:hAnsi="ＭＳ 明朝" w:hint="eastAsia"/>
              </w:rPr>
              <w:t>学校行事と部活動</w:t>
            </w:r>
            <w:r w:rsidR="0017274D" w:rsidRPr="00B831F8">
              <w:rPr>
                <w:rFonts w:ascii="ＭＳ 明朝" w:hAnsi="ＭＳ 明朝" w:hint="eastAsia"/>
              </w:rPr>
              <w:t>の充実</w:t>
            </w:r>
            <w:r w:rsidR="007B05B0" w:rsidRPr="00B831F8">
              <w:rPr>
                <w:rFonts w:ascii="ＭＳ 明朝" w:hAnsi="ＭＳ 明朝" w:hint="eastAsia"/>
              </w:rPr>
              <w:t>、学校</w:t>
            </w:r>
            <w:r w:rsidR="00D2153D" w:rsidRPr="00B831F8">
              <w:rPr>
                <w:rFonts w:ascii="ＭＳ 明朝" w:hAnsi="ＭＳ 明朝" w:hint="eastAsia"/>
              </w:rPr>
              <w:t>内外</w:t>
            </w:r>
            <w:r w:rsidR="007B05B0" w:rsidRPr="00B831F8">
              <w:rPr>
                <w:rFonts w:ascii="ＭＳ 明朝" w:hAnsi="ＭＳ 明朝" w:hint="eastAsia"/>
              </w:rPr>
              <w:t>の体験活動</w:t>
            </w:r>
            <w:r w:rsidR="004B341C" w:rsidRPr="00B831F8">
              <w:rPr>
                <w:rFonts w:ascii="ＭＳ 明朝" w:hAnsi="ＭＳ 明朝" w:hint="eastAsia"/>
              </w:rPr>
              <w:t>を通じて</w:t>
            </w:r>
            <w:r w:rsidR="00645EB1" w:rsidRPr="00B831F8">
              <w:rPr>
                <w:rFonts w:ascii="ＭＳ 明朝" w:hAnsi="ＭＳ 明朝" w:hint="eastAsia"/>
              </w:rPr>
              <w:t>豊かな人間関係と自主性、自律性を育て</w:t>
            </w:r>
            <w:r w:rsidR="004B341C" w:rsidRPr="00B831F8">
              <w:rPr>
                <w:rFonts w:ascii="ＭＳ 明朝" w:hAnsi="ＭＳ 明朝" w:hint="eastAsia"/>
              </w:rPr>
              <w:t>、</w:t>
            </w:r>
            <w:r w:rsidR="00645EB1" w:rsidRPr="00B831F8">
              <w:rPr>
                <w:rFonts w:ascii="ＭＳ 明朝" w:hAnsi="ＭＳ 明朝" w:hint="eastAsia"/>
              </w:rPr>
              <w:t>リーダーシップを育成する。</w:t>
            </w:r>
          </w:p>
          <w:p w14:paraId="17A4301D" w14:textId="77777777" w:rsidR="00D04BDA" w:rsidRPr="00B831F8" w:rsidRDefault="007B05B0" w:rsidP="00BF4090">
            <w:pPr>
              <w:ind w:left="194" w:hangingChars="100" w:hanging="194"/>
              <w:rPr>
                <w:rFonts w:ascii="ＭＳ 明朝" w:hAnsi="ＭＳ 明朝"/>
              </w:rPr>
            </w:pPr>
            <w:r w:rsidRPr="00B831F8">
              <w:rPr>
                <w:rFonts w:ascii="ＭＳ 明朝" w:hAnsi="ＭＳ 明朝" w:hint="eastAsia"/>
              </w:rPr>
              <w:t xml:space="preserve">　　ア　</w:t>
            </w:r>
            <w:r w:rsidR="00D2153D" w:rsidRPr="00B831F8">
              <w:rPr>
                <w:rFonts w:ascii="ＭＳ 明朝" w:hAnsi="ＭＳ 明朝" w:hint="eastAsia"/>
              </w:rPr>
              <w:t>生徒実行委員会による学校行事</w:t>
            </w:r>
            <w:r w:rsidR="00D04BDA" w:rsidRPr="00B831F8">
              <w:rPr>
                <w:rFonts w:ascii="ＭＳ 明朝" w:hAnsi="ＭＳ 明朝" w:hint="eastAsia"/>
              </w:rPr>
              <w:t>の運営を進める。</w:t>
            </w:r>
          </w:p>
          <w:p w14:paraId="10D685AE" w14:textId="6768532B" w:rsidR="00D2153D" w:rsidRPr="00B831F8" w:rsidRDefault="00D04BDA" w:rsidP="00BF4090">
            <w:pPr>
              <w:ind w:leftChars="100" w:left="194" w:firstLineChars="100" w:firstLine="194"/>
              <w:rPr>
                <w:rFonts w:ascii="ＭＳ 明朝" w:hAnsi="ＭＳ 明朝"/>
              </w:rPr>
            </w:pPr>
            <w:r w:rsidRPr="00B831F8">
              <w:rPr>
                <w:rFonts w:ascii="ＭＳ 明朝" w:hAnsi="ＭＳ 明朝" w:hint="eastAsia"/>
              </w:rPr>
              <w:t xml:space="preserve">イ　</w:t>
            </w:r>
            <w:r w:rsidR="00A01293" w:rsidRPr="00B831F8">
              <w:rPr>
                <w:rFonts w:ascii="ＭＳ 明朝" w:hAnsi="ＭＳ 明朝" w:hint="eastAsia"/>
              </w:rPr>
              <w:t>自主性を尊重し</w:t>
            </w:r>
            <w:r w:rsidR="00BC52BE" w:rsidRPr="00B831F8">
              <w:rPr>
                <w:rFonts w:ascii="ＭＳ 明朝" w:hAnsi="ＭＳ 明朝" w:hint="eastAsia"/>
              </w:rPr>
              <w:t>た部活動の運営を推進する</w:t>
            </w:r>
            <w:r w:rsidRPr="00B831F8">
              <w:rPr>
                <w:rFonts w:ascii="ＭＳ 明朝" w:hAnsi="ＭＳ 明朝" w:hint="eastAsia"/>
              </w:rPr>
              <w:t>とともに、学習と部活動の両立を図る</w:t>
            </w:r>
            <w:r w:rsidR="003B6392" w:rsidRPr="00B831F8">
              <w:rPr>
                <w:rFonts w:ascii="ＭＳ 明朝" w:hAnsi="ＭＳ 明朝" w:hint="eastAsia"/>
              </w:rPr>
              <w:t>。</w:t>
            </w:r>
          </w:p>
          <w:p w14:paraId="10D32015" w14:textId="77777777" w:rsidR="007B05B0" w:rsidRPr="00B831F8" w:rsidRDefault="00D04BDA" w:rsidP="00BF4090">
            <w:pPr>
              <w:ind w:left="194" w:hangingChars="100" w:hanging="194"/>
              <w:rPr>
                <w:rFonts w:ascii="ＭＳ 明朝" w:hAnsi="ＭＳ 明朝"/>
              </w:rPr>
            </w:pPr>
            <w:r w:rsidRPr="00B831F8">
              <w:rPr>
                <w:rFonts w:ascii="ＭＳ 明朝" w:hAnsi="ＭＳ 明朝" w:hint="eastAsia"/>
              </w:rPr>
              <w:t xml:space="preserve">　　ウ</w:t>
            </w:r>
            <w:r w:rsidR="00D2153D" w:rsidRPr="00B831F8">
              <w:rPr>
                <w:rFonts w:ascii="ＭＳ 明朝" w:hAnsi="ＭＳ 明朝" w:hint="eastAsia"/>
              </w:rPr>
              <w:t xml:space="preserve">　</w:t>
            </w:r>
            <w:r w:rsidR="00E65BE3" w:rsidRPr="00B831F8">
              <w:rPr>
                <w:rFonts w:ascii="ＭＳ 明朝" w:hAnsi="ＭＳ 明朝" w:hint="eastAsia"/>
              </w:rPr>
              <w:t>文化系部活動振興の一環として、科学系部活動を統合する</w:t>
            </w:r>
            <w:r w:rsidR="00D2153D" w:rsidRPr="00B831F8">
              <w:rPr>
                <w:rFonts w:ascii="ＭＳ 明朝" w:hAnsi="ＭＳ 明朝" w:hint="eastAsia"/>
              </w:rPr>
              <w:t>組織</w:t>
            </w:r>
            <w:r w:rsidR="0033489D" w:rsidRPr="00B831F8">
              <w:rPr>
                <w:rFonts w:ascii="ＭＳ 明朝" w:hAnsi="ＭＳ 明朝" w:hint="eastAsia"/>
              </w:rPr>
              <w:t>により</w:t>
            </w:r>
            <w:r w:rsidR="00D2153D" w:rsidRPr="00B831F8">
              <w:rPr>
                <w:rFonts w:ascii="ＭＳ 明朝" w:hAnsi="ＭＳ 明朝" w:hint="eastAsia"/>
              </w:rPr>
              <w:t>、探究活動の深化・発展を図る。</w:t>
            </w:r>
          </w:p>
          <w:p w14:paraId="0E827E21" w14:textId="5E6EA487" w:rsidR="002B046E" w:rsidRPr="00B831F8" w:rsidRDefault="002B046E" w:rsidP="00495A10">
            <w:pPr>
              <w:ind w:left="194" w:hangingChars="100" w:hanging="194"/>
              <w:rPr>
                <w:rFonts w:ascii="ＭＳ 明朝" w:hAnsi="ＭＳ 明朝"/>
              </w:rPr>
            </w:pPr>
            <w:r w:rsidRPr="00B831F8">
              <w:rPr>
                <w:rFonts w:ascii="ＭＳ 明朝" w:hAnsi="ＭＳ 明朝" w:hint="eastAsia"/>
              </w:rPr>
              <w:t xml:space="preserve">　　</w:t>
            </w:r>
            <w:r w:rsidR="00C00D69" w:rsidRPr="00B831F8">
              <w:rPr>
                <w:rFonts w:ascii="ＭＳ 明朝" w:hAnsi="ＭＳ 明朝" w:hint="eastAsia"/>
              </w:rPr>
              <w:t xml:space="preserve">　</w:t>
            </w:r>
            <w:r w:rsidRPr="00B831F8">
              <w:rPr>
                <w:rFonts w:ascii="ＭＳ 明朝" w:hAnsi="ＭＳ 明朝" w:hint="eastAsia"/>
              </w:rPr>
              <w:t>※</w:t>
            </w:r>
            <w:r w:rsidR="00495A10" w:rsidRPr="00B831F8">
              <w:rPr>
                <w:rFonts w:ascii="ＭＳ 明朝" w:hAnsi="ＭＳ 明朝" w:hint="eastAsia"/>
              </w:rPr>
              <w:t>生徒の部活動に対する満足度85</w:t>
            </w:r>
            <w:r w:rsidR="007A2F72" w:rsidRPr="00B831F8">
              <w:rPr>
                <w:rFonts w:ascii="ＭＳ 明朝" w:hAnsi="ＭＳ 明朝" w:hint="eastAsia"/>
              </w:rPr>
              <w:t>％</w:t>
            </w:r>
            <w:r w:rsidRPr="00B831F8">
              <w:rPr>
                <w:rFonts w:ascii="ＭＳ 明朝" w:hAnsi="ＭＳ 明朝" w:hint="eastAsia"/>
              </w:rPr>
              <w:t>以上</w:t>
            </w:r>
            <w:r w:rsidR="004219E5"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３</w:t>
            </w:r>
            <w:r w:rsidR="004060F7" w:rsidRPr="00B831F8">
              <w:rPr>
                <w:rFonts w:ascii="ＭＳ 明朝" w:hAnsi="ＭＳ 明朝" w:hint="eastAsia"/>
              </w:rPr>
              <w:t>：</w:t>
            </w:r>
            <w:r w:rsidR="00495A10" w:rsidRPr="00B831F8">
              <w:rPr>
                <w:rFonts w:ascii="ＭＳ 明朝" w:hAnsi="ＭＳ 明朝" w:hint="eastAsia"/>
              </w:rPr>
              <w:t>86%</w:t>
            </w:r>
            <w:r w:rsidR="0047549A"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４</w:t>
            </w:r>
            <w:r w:rsidR="0047549A" w:rsidRPr="00B831F8">
              <w:rPr>
                <w:rFonts w:ascii="ＭＳ 明朝" w:hAnsi="ＭＳ 明朝" w:hint="eastAsia"/>
              </w:rPr>
              <w:t>：87％</w:t>
            </w:r>
            <w:r w:rsidR="0044426D" w:rsidRPr="00B831F8">
              <w:rPr>
                <w:rFonts w:ascii="ＭＳ 明朝" w:hAnsi="ＭＳ 明朝" w:hint="eastAsia"/>
              </w:rPr>
              <w:t>、R５：85％</w:t>
            </w:r>
            <w:r w:rsidR="004219E5" w:rsidRPr="00B831F8">
              <w:rPr>
                <w:rFonts w:ascii="ＭＳ 明朝" w:hAnsi="ＭＳ 明朝" w:hint="eastAsia"/>
              </w:rPr>
              <w:t>）</w:t>
            </w:r>
            <w:r w:rsidR="00495A10" w:rsidRPr="00B831F8">
              <w:rPr>
                <w:rFonts w:ascii="ＭＳ 明朝" w:hAnsi="ＭＳ 明朝" w:hint="eastAsia"/>
              </w:rPr>
              <w:t>を維持する</w:t>
            </w:r>
            <w:r w:rsidR="00AD770D" w:rsidRPr="00B831F8">
              <w:rPr>
                <w:rFonts w:ascii="ＭＳ 明朝" w:hAnsi="ＭＳ 明朝" w:hint="eastAsia"/>
              </w:rPr>
              <w:t>。</w:t>
            </w:r>
          </w:p>
          <w:p w14:paraId="3F2D69D1" w14:textId="77777777" w:rsidR="00263B9C" w:rsidRPr="00B831F8" w:rsidRDefault="00263B9C" w:rsidP="00BF4090">
            <w:pPr>
              <w:ind w:left="194" w:hangingChars="100" w:hanging="194"/>
              <w:rPr>
                <w:rFonts w:ascii="ＭＳ 明朝" w:hAnsi="ＭＳ 明朝"/>
              </w:rPr>
            </w:pPr>
            <w:r w:rsidRPr="00B831F8">
              <w:rPr>
                <w:rFonts w:ascii="ＭＳ 明朝" w:hAnsi="ＭＳ 明朝" w:hint="eastAsia"/>
              </w:rPr>
              <w:t>（２）全教職員による生徒指導によって規範意識や</w:t>
            </w:r>
            <w:r w:rsidR="00D63A0F" w:rsidRPr="00B831F8">
              <w:rPr>
                <w:rFonts w:ascii="ＭＳ 明朝" w:hAnsi="ＭＳ 明朝" w:hint="eastAsia"/>
              </w:rPr>
              <w:t>マナーの向上を図り、よりレベルの高い「規律ある進学校」をめざす</w:t>
            </w:r>
            <w:r w:rsidRPr="00B831F8">
              <w:rPr>
                <w:rFonts w:ascii="ＭＳ 明朝" w:hAnsi="ＭＳ 明朝" w:hint="eastAsia"/>
              </w:rPr>
              <w:t>。</w:t>
            </w:r>
          </w:p>
          <w:p w14:paraId="4C4148BF" w14:textId="77777777" w:rsidR="00613C78" w:rsidRPr="00B831F8" w:rsidRDefault="00613C78" w:rsidP="00BF4090">
            <w:pPr>
              <w:ind w:left="582" w:hangingChars="300" w:hanging="582"/>
              <w:rPr>
                <w:rFonts w:ascii="ＭＳ 明朝" w:hAnsi="ＭＳ 明朝"/>
              </w:rPr>
            </w:pPr>
            <w:r w:rsidRPr="00B831F8">
              <w:rPr>
                <w:rFonts w:ascii="ＭＳ 明朝" w:hAnsi="ＭＳ 明朝" w:hint="eastAsia"/>
              </w:rPr>
              <w:t xml:space="preserve">　　ア　挨拶、遅刻、規律ある服装・頭髪、交通ルールの遵守等の指導を充実する。</w:t>
            </w:r>
          </w:p>
          <w:p w14:paraId="7F90AEB6" w14:textId="067E5DD1" w:rsidR="002B046E" w:rsidRPr="00B831F8" w:rsidRDefault="002B046E" w:rsidP="00BF4090">
            <w:pPr>
              <w:ind w:left="582" w:hangingChars="300" w:hanging="582"/>
              <w:rPr>
                <w:rFonts w:ascii="ＭＳ 明朝" w:hAnsi="ＭＳ 明朝"/>
              </w:rPr>
            </w:pPr>
            <w:r w:rsidRPr="00B831F8">
              <w:rPr>
                <w:rFonts w:ascii="ＭＳ 明朝" w:hAnsi="ＭＳ 明朝" w:hint="eastAsia"/>
              </w:rPr>
              <w:t xml:space="preserve">　　</w:t>
            </w:r>
            <w:r w:rsidR="00C00D69" w:rsidRPr="00B831F8">
              <w:rPr>
                <w:rFonts w:ascii="ＭＳ 明朝" w:hAnsi="ＭＳ 明朝" w:hint="eastAsia"/>
              </w:rPr>
              <w:t xml:space="preserve">　</w:t>
            </w:r>
            <w:r w:rsidRPr="00B831F8">
              <w:rPr>
                <w:rFonts w:ascii="ＭＳ 明朝" w:hAnsi="ＭＳ 明朝" w:hint="eastAsia"/>
              </w:rPr>
              <w:t>※遅刻数</w:t>
            </w:r>
            <w:r w:rsidR="00715DFE" w:rsidRPr="00B831F8">
              <w:rPr>
                <w:rFonts w:ascii="ＭＳ 明朝" w:hAnsi="ＭＳ 明朝" w:hint="eastAsia"/>
              </w:rPr>
              <w:t>は</w:t>
            </w:r>
            <w:r w:rsidR="00F27BC4" w:rsidRPr="00B831F8">
              <w:rPr>
                <w:rFonts w:ascii="ＭＳ 明朝" w:hAnsi="ＭＳ 明朝" w:hint="eastAsia"/>
              </w:rPr>
              <w:t xml:space="preserve">　</w:t>
            </w:r>
            <w:r w:rsidR="00EE6A2C" w:rsidRPr="00B831F8">
              <w:rPr>
                <w:rFonts w:ascii="ＭＳ 明朝" w:hAnsi="ＭＳ 明朝" w:hint="eastAsia"/>
              </w:rPr>
              <w:t>1,500</w:t>
            </w:r>
            <w:r w:rsidR="00E61119" w:rsidRPr="00B831F8">
              <w:rPr>
                <w:rFonts w:ascii="ＭＳ 明朝" w:hAnsi="ＭＳ 明朝" w:hint="eastAsia"/>
              </w:rPr>
              <w:t>以下</w:t>
            </w:r>
            <w:r w:rsidR="00F11F86"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３</w:t>
            </w:r>
            <w:r w:rsidR="004060F7" w:rsidRPr="00B831F8">
              <w:rPr>
                <w:rFonts w:ascii="ＭＳ 明朝" w:hAnsi="ＭＳ 明朝" w:hint="eastAsia"/>
              </w:rPr>
              <w:t>：</w:t>
            </w:r>
            <w:r w:rsidR="00495A10" w:rsidRPr="00B831F8">
              <w:rPr>
                <w:rFonts w:ascii="ＭＳ 明朝" w:hAnsi="ＭＳ 明朝" w:hint="eastAsia"/>
              </w:rPr>
              <w:t>1</w:t>
            </w:r>
            <w:r w:rsidR="00983E45" w:rsidRPr="00B831F8">
              <w:rPr>
                <w:rFonts w:ascii="ＭＳ 明朝" w:hAnsi="ＭＳ 明朝"/>
              </w:rPr>
              <w:t>,</w:t>
            </w:r>
            <w:r w:rsidR="00495A10" w:rsidRPr="00B831F8">
              <w:rPr>
                <w:rFonts w:ascii="ＭＳ 明朝" w:hAnsi="ＭＳ 明朝" w:hint="eastAsia"/>
              </w:rPr>
              <w:t>586</w:t>
            </w:r>
            <w:r w:rsidR="004060F7" w:rsidRPr="00B831F8">
              <w:rPr>
                <w:rFonts w:ascii="ＭＳ 明朝" w:hAnsi="ＭＳ 明朝" w:hint="eastAsia"/>
              </w:rPr>
              <w:t>人</w:t>
            </w:r>
            <w:r w:rsidR="0047549A"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４</w:t>
            </w:r>
            <w:r w:rsidR="00361ED4" w:rsidRPr="00B831F8">
              <w:rPr>
                <w:rFonts w:ascii="ＭＳ 明朝" w:hAnsi="ＭＳ 明朝" w:hint="eastAsia"/>
              </w:rPr>
              <w:t>：1</w:t>
            </w:r>
            <w:r w:rsidR="00983E45" w:rsidRPr="00B831F8">
              <w:rPr>
                <w:rFonts w:ascii="ＭＳ 明朝" w:hAnsi="ＭＳ 明朝"/>
              </w:rPr>
              <w:t>,</w:t>
            </w:r>
            <w:r w:rsidR="00361ED4" w:rsidRPr="00B831F8">
              <w:rPr>
                <w:rFonts w:ascii="ＭＳ 明朝" w:hAnsi="ＭＳ 明朝" w:hint="eastAsia"/>
              </w:rPr>
              <w:t>236</w:t>
            </w:r>
            <w:r w:rsidR="0047549A" w:rsidRPr="00B831F8">
              <w:rPr>
                <w:rFonts w:ascii="ＭＳ 明朝" w:hAnsi="ＭＳ 明朝" w:hint="eastAsia"/>
              </w:rPr>
              <w:t>人</w:t>
            </w:r>
            <w:r w:rsidR="0044426D" w:rsidRPr="00B831F8">
              <w:rPr>
                <w:rFonts w:ascii="ＭＳ 明朝" w:hAnsi="ＭＳ 明朝" w:hint="eastAsia"/>
              </w:rPr>
              <w:t>、R５：</w:t>
            </w:r>
            <w:r w:rsidR="00A73122" w:rsidRPr="00B831F8">
              <w:rPr>
                <w:rFonts w:ascii="ＭＳ 明朝" w:hAnsi="ＭＳ 明朝" w:hint="eastAsia"/>
              </w:rPr>
              <w:t>1,661人</w:t>
            </w:r>
            <w:r w:rsidR="00F11F86" w:rsidRPr="00B831F8">
              <w:rPr>
                <w:rFonts w:ascii="ＭＳ 明朝" w:hAnsi="ＭＳ 明朝" w:hint="eastAsia"/>
              </w:rPr>
              <w:t>）</w:t>
            </w:r>
            <w:r w:rsidR="00AD770D" w:rsidRPr="00B831F8">
              <w:rPr>
                <w:rFonts w:ascii="ＭＳ 明朝" w:hAnsi="ＭＳ 明朝" w:hint="eastAsia"/>
              </w:rPr>
              <w:t>をめざす</w:t>
            </w:r>
            <w:r w:rsidRPr="00B831F8">
              <w:rPr>
                <w:rFonts w:ascii="ＭＳ 明朝" w:hAnsi="ＭＳ 明朝" w:hint="eastAsia"/>
              </w:rPr>
              <w:t>。</w:t>
            </w:r>
          </w:p>
          <w:p w14:paraId="6C8B6876" w14:textId="77777777" w:rsidR="00263B9C" w:rsidRPr="00B831F8" w:rsidRDefault="009B6E4D" w:rsidP="00BF4090">
            <w:pPr>
              <w:ind w:left="582" w:hangingChars="300" w:hanging="582"/>
              <w:rPr>
                <w:rFonts w:ascii="ＭＳ 明朝" w:hAnsi="ＭＳ 明朝"/>
              </w:rPr>
            </w:pPr>
            <w:r w:rsidRPr="00B831F8">
              <w:rPr>
                <w:rFonts w:ascii="ＭＳ 明朝" w:hAnsi="ＭＳ 明朝" w:hint="eastAsia"/>
              </w:rPr>
              <w:t>（３</w:t>
            </w:r>
            <w:r w:rsidR="00263B9C" w:rsidRPr="00B831F8">
              <w:rPr>
                <w:rFonts w:ascii="ＭＳ 明朝" w:hAnsi="ＭＳ 明朝" w:hint="eastAsia"/>
              </w:rPr>
              <w:t>）体験を重視した人権教育を通じ</w:t>
            </w:r>
            <w:r w:rsidR="00786DB0" w:rsidRPr="00B831F8">
              <w:rPr>
                <w:rFonts w:ascii="ＭＳ 明朝" w:hAnsi="ＭＳ 明朝" w:hint="eastAsia"/>
              </w:rPr>
              <w:t>て人権感覚を育て、人権問題の解決に向けた態度の育成を図る。</w:t>
            </w:r>
          </w:p>
          <w:p w14:paraId="3B3369E2" w14:textId="77777777" w:rsidR="00263B9C" w:rsidRPr="00B831F8" w:rsidRDefault="00D7114F" w:rsidP="00BF4090">
            <w:pPr>
              <w:ind w:left="194" w:hangingChars="100" w:hanging="194"/>
              <w:rPr>
                <w:rFonts w:ascii="ＭＳ 明朝" w:hAnsi="ＭＳ 明朝"/>
              </w:rPr>
            </w:pPr>
            <w:r w:rsidRPr="00B831F8">
              <w:rPr>
                <w:rFonts w:ascii="ＭＳ 明朝" w:hAnsi="ＭＳ 明朝" w:hint="eastAsia"/>
              </w:rPr>
              <w:t xml:space="preserve">　　ア</w:t>
            </w:r>
            <w:r w:rsidR="003013EC" w:rsidRPr="00B831F8">
              <w:rPr>
                <w:rFonts w:ascii="ＭＳ 明朝" w:hAnsi="ＭＳ 明朝" w:hint="eastAsia"/>
              </w:rPr>
              <w:t xml:space="preserve">　</w:t>
            </w:r>
            <w:r w:rsidR="00444C66" w:rsidRPr="00B831F8">
              <w:rPr>
                <w:rFonts w:ascii="ＭＳ 明朝" w:hAnsi="ＭＳ 明朝" w:hint="eastAsia"/>
              </w:rPr>
              <w:t>フィールドワークや当事者との交流の機会を充実する。</w:t>
            </w:r>
          </w:p>
          <w:p w14:paraId="3E71D60C" w14:textId="77777777" w:rsidR="00786DB0" w:rsidRPr="00B831F8" w:rsidRDefault="00786DB0" w:rsidP="00BF4090">
            <w:pPr>
              <w:ind w:left="582" w:hangingChars="300" w:hanging="582"/>
              <w:rPr>
                <w:rFonts w:ascii="ＭＳ 明朝" w:hAnsi="ＭＳ 明朝"/>
              </w:rPr>
            </w:pPr>
            <w:r w:rsidRPr="00B831F8">
              <w:rPr>
                <w:rFonts w:ascii="ＭＳ 明朝" w:hAnsi="ＭＳ 明朝" w:hint="eastAsia"/>
              </w:rPr>
              <w:t>（４）配慮を要する生徒へのきめ細かな指導を行い、特に不登校の予防と不登校生徒へのケアに努める。</w:t>
            </w:r>
          </w:p>
          <w:p w14:paraId="302D671F" w14:textId="77777777" w:rsidR="00444C66" w:rsidRPr="00B831F8" w:rsidRDefault="00786DB0" w:rsidP="00BF4090">
            <w:pPr>
              <w:ind w:leftChars="200" w:left="776" w:hangingChars="200" w:hanging="388"/>
              <w:rPr>
                <w:rFonts w:ascii="ＭＳ 明朝" w:hAnsi="ＭＳ 明朝"/>
              </w:rPr>
            </w:pPr>
            <w:r w:rsidRPr="00B831F8">
              <w:rPr>
                <w:rFonts w:ascii="ＭＳ 明朝" w:hAnsi="ＭＳ 明朝" w:hint="eastAsia"/>
              </w:rPr>
              <w:t>ア</w:t>
            </w:r>
            <w:r w:rsidR="00444C66" w:rsidRPr="00B831F8">
              <w:rPr>
                <w:rFonts w:ascii="ＭＳ 明朝" w:hAnsi="ＭＳ 明朝" w:hint="eastAsia"/>
              </w:rPr>
              <w:t xml:space="preserve">　教育相談室を中心に</w:t>
            </w:r>
            <w:r w:rsidR="008056C7" w:rsidRPr="00B831F8">
              <w:rPr>
                <w:rFonts w:ascii="ＭＳ 明朝" w:hAnsi="ＭＳ 明朝" w:hint="eastAsia"/>
              </w:rPr>
              <w:t>、</w:t>
            </w:r>
            <w:r w:rsidRPr="00B831F8">
              <w:rPr>
                <w:rFonts w:ascii="ＭＳ 明朝" w:hAnsi="ＭＳ 明朝" w:hint="eastAsia"/>
              </w:rPr>
              <w:t>配慮を要する生徒の情報を迅速</w:t>
            </w:r>
            <w:r w:rsidR="007C5281" w:rsidRPr="00B831F8">
              <w:rPr>
                <w:rFonts w:ascii="ＭＳ 明朝" w:hAnsi="ＭＳ 明朝" w:hint="eastAsia"/>
              </w:rPr>
              <w:t>に</w:t>
            </w:r>
            <w:r w:rsidR="008056C7" w:rsidRPr="00B831F8">
              <w:rPr>
                <w:rFonts w:ascii="ＭＳ 明朝" w:hAnsi="ＭＳ 明朝" w:hint="eastAsia"/>
              </w:rPr>
              <w:t>収集して</w:t>
            </w:r>
            <w:r w:rsidRPr="00B831F8">
              <w:rPr>
                <w:rFonts w:ascii="ＭＳ 明朝" w:hAnsi="ＭＳ 明朝" w:hint="eastAsia"/>
              </w:rPr>
              <w:t>関係教職員が共有するとともに、</w:t>
            </w:r>
            <w:r w:rsidR="007C5281" w:rsidRPr="00B831F8">
              <w:rPr>
                <w:rFonts w:ascii="ＭＳ 明朝" w:hAnsi="ＭＳ 明朝" w:hint="eastAsia"/>
              </w:rPr>
              <w:t>スクールカウンセラーや専門機関との緊密な連携に努める。</w:t>
            </w:r>
          </w:p>
          <w:p w14:paraId="58D9E527" w14:textId="77777777" w:rsidR="00C00D69" w:rsidRPr="00B831F8" w:rsidRDefault="00C00D69" w:rsidP="00C00D69">
            <w:pPr>
              <w:ind w:left="195" w:hangingChars="100" w:hanging="195"/>
              <w:rPr>
                <w:rFonts w:ascii="ＭＳ 明朝" w:hAnsi="ＭＳ 明朝"/>
                <w:b/>
              </w:rPr>
            </w:pPr>
          </w:p>
          <w:p w14:paraId="3A3901A7" w14:textId="77777777" w:rsidR="00C00D69" w:rsidRPr="00B831F8" w:rsidRDefault="00C00D69" w:rsidP="00C00D69">
            <w:pPr>
              <w:ind w:left="195" w:hangingChars="100" w:hanging="195"/>
              <w:rPr>
                <w:rFonts w:ascii="ＭＳ 明朝" w:hAnsi="ＭＳ 明朝"/>
                <w:b/>
              </w:rPr>
            </w:pPr>
            <w:r w:rsidRPr="00B831F8">
              <w:rPr>
                <w:rFonts w:ascii="ＭＳ 明朝" w:hAnsi="ＭＳ 明朝" w:hint="eastAsia"/>
                <w:b/>
              </w:rPr>
              <w:t>４　健全な職場環境、安全安心な教育環境の確立</w:t>
            </w:r>
          </w:p>
          <w:p w14:paraId="38014081" w14:textId="77777777" w:rsidR="00C00D69" w:rsidRPr="00B831F8" w:rsidRDefault="00C00D69" w:rsidP="00C00D69">
            <w:pPr>
              <w:ind w:left="194" w:hangingChars="100" w:hanging="194"/>
              <w:rPr>
                <w:rFonts w:ascii="ＭＳ 明朝" w:hAnsi="ＭＳ 明朝"/>
              </w:rPr>
            </w:pPr>
            <w:r w:rsidRPr="00B831F8">
              <w:rPr>
                <w:rFonts w:ascii="ＭＳ 明朝" w:hAnsi="ＭＳ 明朝" w:hint="eastAsia"/>
              </w:rPr>
              <w:t>（１）学校の教育課題に対して全員で取り組む職員集団の確立</w:t>
            </w:r>
          </w:p>
          <w:p w14:paraId="231470BA" w14:textId="77777777" w:rsidR="00C00D69" w:rsidRPr="00B831F8" w:rsidRDefault="00C00D69" w:rsidP="00C00D69">
            <w:pPr>
              <w:ind w:leftChars="100" w:left="194" w:firstLineChars="100" w:firstLine="194"/>
              <w:rPr>
                <w:rFonts w:ascii="ＭＳ 明朝" w:hAnsi="ＭＳ 明朝"/>
              </w:rPr>
            </w:pPr>
            <w:r w:rsidRPr="00B831F8">
              <w:rPr>
                <w:rFonts w:ascii="ＭＳ 明朝" w:hAnsi="ＭＳ 明朝" w:hint="eastAsia"/>
              </w:rPr>
              <w:t>ア　職員同士の円滑なコミュニケーションの促進、ハラスメント・体罰等の防止。</w:t>
            </w:r>
          </w:p>
          <w:p w14:paraId="62355D92" w14:textId="1351CA70" w:rsidR="00C00D69" w:rsidRPr="00B831F8" w:rsidRDefault="00C00D69" w:rsidP="001F1A7C">
            <w:pPr>
              <w:ind w:leftChars="300" w:left="776" w:hangingChars="100" w:hanging="194"/>
              <w:rPr>
                <w:rFonts w:ascii="ＭＳ 明朝" w:hAnsi="ＭＳ 明朝"/>
              </w:rPr>
            </w:pPr>
            <w:r w:rsidRPr="00B831F8">
              <w:rPr>
                <w:rFonts w:ascii="ＭＳ 明朝" w:hAnsi="ＭＳ 明朝" w:hint="eastAsia"/>
              </w:rPr>
              <w:t>※教職員向け自己診断「</w:t>
            </w:r>
            <w:r w:rsidR="009D075F" w:rsidRPr="00B831F8">
              <w:rPr>
                <w:rFonts w:ascii="ＭＳ 明朝" w:hAnsi="ＭＳ 明朝" w:hint="eastAsia"/>
              </w:rPr>
              <w:t>学校の教育活動について、教職員で日常的に話し合っている</w:t>
            </w:r>
            <w:r w:rsidRPr="00B831F8">
              <w:rPr>
                <w:rFonts w:ascii="ＭＳ 明朝" w:hAnsi="ＭＳ 明朝" w:hint="eastAsia"/>
              </w:rPr>
              <w:t>」</w:t>
            </w:r>
            <w:r w:rsidR="009D075F" w:rsidRPr="00B831F8">
              <w:rPr>
                <w:rFonts w:ascii="ＭＳ 明朝" w:hAnsi="ＭＳ 明朝" w:hint="eastAsia"/>
              </w:rPr>
              <w:t>90</w:t>
            </w:r>
            <w:r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３</w:t>
            </w:r>
            <w:r w:rsidRPr="00B831F8">
              <w:rPr>
                <w:rFonts w:ascii="ＭＳ 明朝" w:hAnsi="ＭＳ 明朝" w:hint="eastAsia"/>
              </w:rPr>
              <w:t>：</w:t>
            </w:r>
            <w:r w:rsidR="009D075F" w:rsidRPr="00B831F8">
              <w:rPr>
                <w:rFonts w:ascii="ＭＳ 明朝" w:hAnsi="ＭＳ 明朝" w:hint="eastAsia"/>
              </w:rPr>
              <w:t>91</w:t>
            </w:r>
            <w:r w:rsidRPr="00B831F8">
              <w:rPr>
                <w:rFonts w:ascii="ＭＳ 明朝" w:hAnsi="ＭＳ 明朝" w:hint="eastAsia"/>
              </w:rPr>
              <w:t>%</w:t>
            </w:r>
            <w:r w:rsidR="0047549A"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４</w:t>
            </w:r>
            <w:r w:rsidR="0047549A" w:rsidRPr="00B831F8">
              <w:rPr>
                <w:rFonts w:ascii="ＭＳ 明朝" w:hAnsi="ＭＳ 明朝" w:hint="eastAsia"/>
              </w:rPr>
              <w:t>：</w:t>
            </w:r>
            <w:r w:rsidR="00E23085" w:rsidRPr="00B831F8">
              <w:rPr>
                <w:rFonts w:ascii="ＭＳ 明朝" w:hAnsi="ＭＳ 明朝" w:hint="eastAsia"/>
              </w:rPr>
              <w:t>92</w:t>
            </w:r>
            <w:r w:rsidR="0047549A" w:rsidRPr="00B831F8">
              <w:rPr>
                <w:rFonts w:ascii="ＭＳ 明朝" w:hAnsi="ＭＳ 明朝" w:hint="eastAsia"/>
              </w:rPr>
              <w:t>％</w:t>
            </w:r>
            <w:r w:rsidR="0044426D" w:rsidRPr="00B831F8">
              <w:rPr>
                <w:rFonts w:ascii="ＭＳ 明朝" w:hAnsi="ＭＳ 明朝" w:hint="eastAsia"/>
              </w:rPr>
              <w:t>、R５：96％</w:t>
            </w:r>
            <w:r w:rsidRPr="00B831F8">
              <w:rPr>
                <w:rFonts w:ascii="ＭＳ 明朝" w:hAnsi="ＭＳ 明朝" w:hint="eastAsia"/>
              </w:rPr>
              <w:t>）、「</w:t>
            </w:r>
            <w:r w:rsidR="009D075F" w:rsidRPr="00B831F8">
              <w:rPr>
                <w:rFonts w:ascii="ＭＳ 明朝" w:hAnsi="ＭＳ 明朝" w:hint="eastAsia"/>
              </w:rPr>
              <w:t>教育活動全般にわたる評価を行い、次年度の計画に生かしている</w:t>
            </w:r>
            <w:r w:rsidRPr="00B831F8">
              <w:rPr>
                <w:rFonts w:ascii="ＭＳ 明朝" w:hAnsi="ＭＳ 明朝" w:hint="eastAsia"/>
              </w:rPr>
              <w:t>」</w:t>
            </w:r>
            <w:r w:rsidR="009D075F" w:rsidRPr="00B831F8">
              <w:rPr>
                <w:rFonts w:ascii="ＭＳ 明朝" w:hAnsi="ＭＳ 明朝" w:hint="eastAsia"/>
              </w:rPr>
              <w:t>80%</w:t>
            </w:r>
            <w:r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３</w:t>
            </w:r>
            <w:r w:rsidRPr="00B831F8">
              <w:rPr>
                <w:rFonts w:ascii="ＭＳ 明朝" w:hAnsi="ＭＳ 明朝" w:hint="eastAsia"/>
              </w:rPr>
              <w:t>：</w:t>
            </w:r>
            <w:r w:rsidR="009D075F" w:rsidRPr="00B831F8">
              <w:rPr>
                <w:rFonts w:ascii="ＭＳ 明朝" w:hAnsi="ＭＳ 明朝" w:hint="eastAsia"/>
              </w:rPr>
              <w:t>79</w:t>
            </w:r>
            <w:r w:rsidRPr="00B831F8">
              <w:rPr>
                <w:rFonts w:ascii="ＭＳ 明朝" w:hAnsi="ＭＳ 明朝" w:hint="eastAsia"/>
              </w:rPr>
              <w:t>%</w:t>
            </w:r>
            <w:r w:rsidR="00E23085"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４</w:t>
            </w:r>
            <w:r w:rsidR="00E23085" w:rsidRPr="00B831F8">
              <w:rPr>
                <w:rFonts w:ascii="ＭＳ 明朝" w:hAnsi="ＭＳ 明朝" w:hint="eastAsia"/>
              </w:rPr>
              <w:t>：89％</w:t>
            </w:r>
            <w:r w:rsidR="0044426D" w:rsidRPr="00B831F8">
              <w:rPr>
                <w:rFonts w:ascii="ＭＳ 明朝" w:hAnsi="ＭＳ 明朝" w:hint="eastAsia"/>
              </w:rPr>
              <w:t>、R５：89％</w:t>
            </w:r>
            <w:r w:rsidRPr="00B831F8">
              <w:rPr>
                <w:rFonts w:ascii="ＭＳ 明朝" w:hAnsi="ＭＳ 明朝" w:hint="eastAsia"/>
              </w:rPr>
              <w:t>）</w:t>
            </w:r>
          </w:p>
          <w:p w14:paraId="34538740" w14:textId="77777777" w:rsidR="00C00D69" w:rsidRPr="00B831F8" w:rsidRDefault="00C00D69" w:rsidP="00C00D69">
            <w:pPr>
              <w:ind w:firstLineChars="200" w:firstLine="388"/>
              <w:rPr>
                <w:rFonts w:ascii="ＭＳ 明朝" w:hAnsi="ＭＳ 明朝"/>
              </w:rPr>
            </w:pPr>
            <w:r w:rsidRPr="00B831F8">
              <w:rPr>
                <w:rFonts w:ascii="ＭＳ 明朝" w:hAnsi="ＭＳ 明朝" w:hint="eastAsia"/>
              </w:rPr>
              <w:t>イ　業務内容の精選、平準化、効率化。</w:t>
            </w:r>
          </w:p>
          <w:p w14:paraId="03787A98" w14:textId="2D1F2AD9" w:rsidR="00C00D69" w:rsidRPr="00B831F8" w:rsidRDefault="00C00D69" w:rsidP="001F1A7C">
            <w:pPr>
              <w:ind w:left="776" w:hangingChars="400" w:hanging="776"/>
              <w:rPr>
                <w:rFonts w:ascii="ＭＳ 明朝" w:hAnsi="ＭＳ 明朝"/>
              </w:rPr>
            </w:pPr>
            <w:r w:rsidRPr="00B831F8">
              <w:rPr>
                <w:rFonts w:ascii="ＭＳ 明朝" w:hAnsi="ＭＳ 明朝" w:hint="eastAsia"/>
              </w:rPr>
              <w:t xml:space="preserve">　　　※時間外勤務月間80時間を越える教職員の延べ数の減少（</w:t>
            </w:r>
            <w:r w:rsidR="00C67EDA" w:rsidRPr="00B831F8">
              <w:rPr>
                <w:rFonts w:ascii="ＭＳ 明朝" w:hAnsi="ＭＳ 明朝"/>
              </w:rPr>
              <w:t>R</w:t>
            </w:r>
            <w:r w:rsidR="00AE0401" w:rsidRPr="00B831F8">
              <w:rPr>
                <w:rFonts w:ascii="ＭＳ 明朝" w:hAnsi="ＭＳ 明朝" w:hint="eastAsia"/>
              </w:rPr>
              <w:t>３</w:t>
            </w:r>
            <w:r w:rsidRPr="00B831F8">
              <w:rPr>
                <w:rFonts w:ascii="ＭＳ 明朝" w:hAnsi="ＭＳ 明朝" w:hint="eastAsia"/>
              </w:rPr>
              <w:t>：14人</w:t>
            </w:r>
            <w:r w:rsidR="00E23085"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４</w:t>
            </w:r>
            <w:r w:rsidR="00E23085" w:rsidRPr="00B831F8">
              <w:rPr>
                <w:rFonts w:ascii="ＭＳ 明朝" w:hAnsi="ＭＳ 明朝" w:hint="eastAsia"/>
              </w:rPr>
              <w:t>：</w:t>
            </w:r>
            <w:r w:rsidR="00983E45" w:rsidRPr="00B831F8">
              <w:rPr>
                <w:rFonts w:ascii="ＭＳ 明朝" w:hAnsi="ＭＳ 明朝" w:hint="eastAsia"/>
              </w:rPr>
              <w:t>46</w:t>
            </w:r>
            <w:r w:rsidR="00E23085" w:rsidRPr="00B831F8">
              <w:rPr>
                <w:rFonts w:ascii="ＭＳ 明朝" w:hAnsi="ＭＳ 明朝" w:hint="eastAsia"/>
              </w:rPr>
              <w:t>人</w:t>
            </w:r>
            <w:r w:rsidR="0044426D" w:rsidRPr="00B831F8">
              <w:rPr>
                <w:rFonts w:ascii="ＭＳ 明朝" w:hAnsi="ＭＳ 明朝" w:hint="eastAsia"/>
              </w:rPr>
              <w:t>、R５：</w:t>
            </w:r>
            <w:r w:rsidR="00DA51D4" w:rsidRPr="00B831F8">
              <w:rPr>
                <w:rFonts w:ascii="ＭＳ 明朝" w:hAnsi="ＭＳ 明朝" w:hint="eastAsia"/>
              </w:rPr>
              <w:t>28</w:t>
            </w:r>
            <w:r w:rsidR="0044426D" w:rsidRPr="00B831F8">
              <w:rPr>
                <w:rFonts w:ascii="ＭＳ 明朝" w:hAnsi="ＭＳ 明朝" w:hint="eastAsia"/>
              </w:rPr>
              <w:t>人</w:t>
            </w:r>
            <w:r w:rsidRPr="00B831F8">
              <w:rPr>
                <w:rFonts w:ascii="ＭＳ 明朝" w:hAnsi="ＭＳ 明朝" w:hint="eastAsia"/>
              </w:rPr>
              <w:t>）、ストレスチェック職場環境評価の改善（</w:t>
            </w:r>
            <w:r w:rsidR="00C67EDA" w:rsidRPr="00B831F8">
              <w:rPr>
                <w:rFonts w:ascii="ＭＳ 明朝" w:hAnsi="ＭＳ 明朝"/>
              </w:rPr>
              <w:t>R</w:t>
            </w:r>
            <w:r w:rsidR="00AE0401" w:rsidRPr="00B831F8">
              <w:rPr>
                <w:rFonts w:ascii="ＭＳ 明朝" w:hAnsi="ＭＳ 明朝" w:hint="eastAsia"/>
              </w:rPr>
              <w:t>３</w:t>
            </w:r>
            <w:r w:rsidRPr="00B831F8">
              <w:rPr>
                <w:rFonts w:ascii="ＭＳ 明朝" w:hAnsi="ＭＳ 明朝" w:hint="eastAsia"/>
              </w:rPr>
              <w:t>：109</w:t>
            </w:r>
            <w:r w:rsidR="00E23085" w:rsidRPr="00B831F8">
              <w:rPr>
                <w:rFonts w:ascii="ＭＳ 明朝" w:hAnsi="ＭＳ 明朝" w:hint="eastAsia"/>
              </w:rPr>
              <w:t>、</w:t>
            </w:r>
            <w:r w:rsidR="00C67EDA" w:rsidRPr="00B831F8">
              <w:rPr>
                <w:rFonts w:ascii="ＭＳ 明朝" w:hAnsi="ＭＳ 明朝"/>
              </w:rPr>
              <w:t>R</w:t>
            </w:r>
            <w:r w:rsidR="00AE0401" w:rsidRPr="00B831F8">
              <w:rPr>
                <w:rFonts w:ascii="ＭＳ 明朝" w:hAnsi="ＭＳ 明朝" w:hint="eastAsia"/>
              </w:rPr>
              <w:t>４</w:t>
            </w:r>
            <w:r w:rsidR="00E23085" w:rsidRPr="00B831F8">
              <w:rPr>
                <w:rFonts w:ascii="ＭＳ 明朝" w:hAnsi="ＭＳ 明朝" w:hint="eastAsia"/>
              </w:rPr>
              <w:t>：95</w:t>
            </w:r>
            <w:r w:rsidR="0044426D" w:rsidRPr="00B831F8">
              <w:rPr>
                <w:rFonts w:ascii="ＭＳ 明朝" w:hAnsi="ＭＳ 明朝" w:hint="eastAsia"/>
              </w:rPr>
              <w:t>、R５：90</w:t>
            </w:r>
            <w:r w:rsidRPr="00B831F8">
              <w:rPr>
                <w:rFonts w:ascii="ＭＳ 明朝" w:hAnsi="ＭＳ 明朝" w:hint="eastAsia"/>
              </w:rPr>
              <w:t>）。</w:t>
            </w:r>
          </w:p>
          <w:p w14:paraId="4003D29D" w14:textId="77777777" w:rsidR="00C00D69" w:rsidRPr="00B831F8" w:rsidRDefault="00C00D69" w:rsidP="00C00D69">
            <w:pPr>
              <w:ind w:left="194" w:hangingChars="100" w:hanging="194"/>
              <w:rPr>
                <w:rFonts w:ascii="ＭＳ 明朝" w:hAnsi="ＭＳ 明朝"/>
              </w:rPr>
            </w:pPr>
            <w:r w:rsidRPr="00B831F8">
              <w:rPr>
                <w:rFonts w:ascii="ＭＳ 明朝" w:hAnsi="ＭＳ 明朝" w:hint="eastAsia"/>
              </w:rPr>
              <w:t>（２）安全安心な教育環境の確立</w:t>
            </w:r>
          </w:p>
          <w:p w14:paraId="6DB3B01E" w14:textId="77777777" w:rsidR="00C00D69" w:rsidRPr="00B831F8" w:rsidRDefault="001F1A7C" w:rsidP="001F1A7C">
            <w:pPr>
              <w:ind w:leftChars="100" w:left="194" w:firstLineChars="100" w:firstLine="194"/>
              <w:rPr>
                <w:rFonts w:ascii="ＭＳ 明朝" w:hAnsi="ＭＳ 明朝"/>
              </w:rPr>
            </w:pPr>
            <w:r w:rsidRPr="00B831F8">
              <w:rPr>
                <w:rFonts w:ascii="ＭＳ 明朝" w:hAnsi="ＭＳ 明朝" w:hint="eastAsia"/>
              </w:rPr>
              <w:t>ア</w:t>
            </w:r>
            <w:r w:rsidR="00C00D69" w:rsidRPr="00B831F8">
              <w:rPr>
                <w:rFonts w:ascii="ＭＳ 明朝" w:hAnsi="ＭＳ 明朝" w:hint="eastAsia"/>
              </w:rPr>
              <w:t xml:space="preserve">　経年劣化等による設備等の機能回復を図る。学校施設、物品等の機能回復と充実により教育環境を整える。</w:t>
            </w:r>
          </w:p>
          <w:p w14:paraId="21785BFF" w14:textId="77777777" w:rsidR="00C00D69" w:rsidRPr="00B831F8" w:rsidRDefault="001F1A7C" w:rsidP="001F1A7C">
            <w:pPr>
              <w:ind w:leftChars="100" w:left="194" w:firstLineChars="200" w:firstLine="388"/>
              <w:rPr>
                <w:rFonts w:ascii="ＭＳ 明朝" w:hAnsi="ＭＳ 明朝"/>
              </w:rPr>
            </w:pPr>
            <w:r w:rsidRPr="00B831F8">
              <w:rPr>
                <w:rFonts w:ascii="ＭＳ 明朝" w:hAnsi="ＭＳ 明朝" w:hint="eastAsia"/>
              </w:rPr>
              <w:t>※</w:t>
            </w:r>
            <w:r w:rsidR="00C00D69" w:rsidRPr="00B831F8">
              <w:rPr>
                <w:rFonts w:ascii="ＭＳ 明朝" w:hAnsi="ＭＳ 明朝" w:hint="eastAsia"/>
              </w:rPr>
              <w:t>不良個所の減少。</w:t>
            </w:r>
          </w:p>
          <w:p w14:paraId="216E0B19" w14:textId="77777777" w:rsidR="008056C7" w:rsidRPr="00B831F8" w:rsidRDefault="008056C7" w:rsidP="00E82075">
            <w:pPr>
              <w:rPr>
                <w:rFonts w:ascii="ＭＳ 明朝" w:hAnsi="ＭＳ 明朝"/>
              </w:rPr>
            </w:pPr>
          </w:p>
        </w:tc>
      </w:tr>
    </w:tbl>
    <w:p w14:paraId="637CCA68" w14:textId="7BC5CB0D" w:rsidR="003D4253" w:rsidRPr="00B831F8" w:rsidRDefault="003D4253">
      <w:pPr>
        <w:widowControl/>
        <w:jc w:val="left"/>
        <w:rPr>
          <w:rFonts w:ascii="ＭＳ ゴシック" w:eastAsia="ＭＳ ゴシック" w:hAnsi="ＭＳ ゴシック"/>
          <w:szCs w:val="21"/>
        </w:rPr>
      </w:pPr>
    </w:p>
    <w:p w14:paraId="6E0BBEBC" w14:textId="77777777" w:rsidR="00E23085" w:rsidRPr="00B831F8" w:rsidRDefault="00E23085">
      <w:pPr>
        <w:widowControl/>
        <w:jc w:val="left"/>
        <w:rPr>
          <w:rFonts w:ascii="ＭＳ ゴシック" w:eastAsia="ＭＳ ゴシック" w:hAnsi="ＭＳ ゴシック"/>
          <w:szCs w:val="21"/>
        </w:rPr>
      </w:pPr>
    </w:p>
    <w:p w14:paraId="15BDD368" w14:textId="6686FBF5" w:rsidR="00F50060" w:rsidRPr="00B831F8" w:rsidRDefault="00F50060" w:rsidP="00F50060">
      <w:pPr>
        <w:spacing w:line="300" w:lineRule="exact"/>
        <w:ind w:leftChars="-342" w:left="-664" w:firstLineChars="250" w:firstLine="485"/>
        <w:rPr>
          <w:rFonts w:ascii="ＭＳ ゴシック" w:eastAsia="ＭＳ ゴシック" w:hAnsi="ＭＳ ゴシック"/>
          <w:szCs w:val="21"/>
        </w:rPr>
      </w:pPr>
      <w:r w:rsidRPr="00B831F8">
        <w:rPr>
          <w:rFonts w:ascii="ＭＳ ゴシック" w:eastAsia="ＭＳ ゴシック" w:hAnsi="ＭＳ ゴシック" w:hint="eastAsia"/>
          <w:szCs w:val="21"/>
        </w:rPr>
        <w:t>【学校教育自己診断における結果と分析・学校</w:t>
      </w:r>
      <w:r w:rsidR="001F19E9" w:rsidRPr="00B831F8">
        <w:rPr>
          <w:rFonts w:ascii="ＭＳ ゴシック" w:eastAsia="ＭＳ ゴシック" w:hAnsi="ＭＳ ゴシック" w:hint="eastAsia"/>
          <w:szCs w:val="21"/>
        </w:rPr>
        <w:t>運営</w:t>
      </w:r>
      <w:r w:rsidRPr="00B831F8">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6492"/>
      </w:tblGrid>
      <w:tr w:rsidR="009749C5" w:rsidRPr="00B831F8" w14:paraId="21B19A66" w14:textId="77777777" w:rsidTr="00FE074E">
        <w:trPr>
          <w:trHeight w:val="411"/>
          <w:jc w:val="center"/>
        </w:trPr>
        <w:tc>
          <w:tcPr>
            <w:tcW w:w="8500" w:type="dxa"/>
            <w:shd w:val="clear" w:color="auto" w:fill="auto"/>
            <w:vAlign w:val="center"/>
          </w:tcPr>
          <w:p w14:paraId="2E63F1D5" w14:textId="5FC50FE9" w:rsidR="00F50060" w:rsidRPr="00B831F8" w:rsidRDefault="00F50060" w:rsidP="00720FA2">
            <w:pPr>
              <w:spacing w:line="300" w:lineRule="exact"/>
              <w:jc w:val="center"/>
              <w:rPr>
                <w:rFonts w:ascii="ＭＳ 明朝" w:hAnsi="ＭＳ 明朝"/>
                <w:sz w:val="20"/>
                <w:szCs w:val="20"/>
              </w:rPr>
            </w:pPr>
            <w:r w:rsidRPr="00B831F8">
              <w:rPr>
                <w:rFonts w:ascii="ＭＳ 明朝" w:hAnsi="ＭＳ 明朝" w:hint="eastAsia"/>
                <w:sz w:val="20"/>
                <w:szCs w:val="20"/>
              </w:rPr>
              <w:t>学校教育自己診断の結果と分析［</w:t>
            </w:r>
            <w:r w:rsidR="00CD78AA" w:rsidRPr="00B831F8">
              <w:rPr>
                <w:rFonts w:ascii="ＭＳ 明朝" w:hAnsi="ＭＳ 明朝" w:hint="eastAsia"/>
                <w:sz w:val="20"/>
                <w:szCs w:val="20"/>
              </w:rPr>
              <w:t>令和</w:t>
            </w:r>
            <w:r w:rsidR="00720FA2" w:rsidRPr="00B831F8">
              <w:rPr>
                <w:rFonts w:ascii="ＭＳ 明朝" w:hAnsi="ＭＳ 明朝" w:hint="eastAsia"/>
                <w:sz w:val="20"/>
                <w:szCs w:val="20"/>
              </w:rPr>
              <w:t>５</w:t>
            </w:r>
            <w:r w:rsidRPr="00B831F8">
              <w:rPr>
                <w:rFonts w:ascii="ＭＳ 明朝" w:hAnsi="ＭＳ 明朝" w:hint="eastAsia"/>
                <w:sz w:val="20"/>
                <w:szCs w:val="20"/>
              </w:rPr>
              <w:t>年</w:t>
            </w:r>
            <w:r w:rsidR="00697943" w:rsidRPr="00B831F8">
              <w:rPr>
                <w:rFonts w:ascii="ＭＳ 明朝" w:hAnsi="ＭＳ 明朝"/>
                <w:sz w:val="20"/>
                <w:szCs w:val="20"/>
              </w:rPr>
              <w:t>12</w:t>
            </w:r>
            <w:r w:rsidRPr="00B831F8">
              <w:rPr>
                <w:rFonts w:ascii="ＭＳ 明朝" w:hAnsi="ＭＳ 明朝" w:hint="eastAsia"/>
                <w:sz w:val="20"/>
                <w:szCs w:val="20"/>
              </w:rPr>
              <w:t>月　実施分］</w:t>
            </w:r>
          </w:p>
        </w:tc>
        <w:tc>
          <w:tcPr>
            <w:tcW w:w="6492" w:type="dxa"/>
            <w:shd w:val="clear" w:color="auto" w:fill="auto"/>
            <w:vAlign w:val="center"/>
          </w:tcPr>
          <w:p w14:paraId="4B4142EF" w14:textId="77777777" w:rsidR="00F50060" w:rsidRPr="00B831F8" w:rsidRDefault="00F50060" w:rsidP="00BF7D50">
            <w:pPr>
              <w:spacing w:line="300" w:lineRule="exact"/>
              <w:jc w:val="center"/>
              <w:rPr>
                <w:rFonts w:ascii="ＭＳ 明朝" w:hAnsi="ＭＳ 明朝"/>
                <w:sz w:val="20"/>
                <w:szCs w:val="20"/>
              </w:rPr>
            </w:pPr>
            <w:r w:rsidRPr="00B831F8">
              <w:rPr>
                <w:rFonts w:ascii="ＭＳ 明朝" w:hAnsi="ＭＳ 明朝" w:hint="eastAsia"/>
                <w:sz w:val="20"/>
                <w:szCs w:val="20"/>
              </w:rPr>
              <w:t>学校</w:t>
            </w:r>
            <w:r w:rsidR="001F19E9" w:rsidRPr="00B831F8">
              <w:rPr>
                <w:rFonts w:ascii="ＭＳ 明朝" w:hAnsi="ＭＳ 明朝" w:hint="eastAsia"/>
                <w:sz w:val="20"/>
                <w:szCs w:val="20"/>
              </w:rPr>
              <w:t>運営</w:t>
            </w:r>
            <w:r w:rsidRPr="00B831F8">
              <w:rPr>
                <w:rFonts w:ascii="ＭＳ 明朝" w:hAnsi="ＭＳ 明朝" w:hint="eastAsia"/>
                <w:sz w:val="20"/>
                <w:szCs w:val="20"/>
              </w:rPr>
              <w:t>協議会からの意見</w:t>
            </w:r>
          </w:p>
        </w:tc>
      </w:tr>
      <w:tr w:rsidR="000B3940" w:rsidRPr="00B831F8" w14:paraId="33915724" w14:textId="77777777" w:rsidTr="00FE074E">
        <w:trPr>
          <w:trHeight w:val="452"/>
          <w:jc w:val="center"/>
        </w:trPr>
        <w:tc>
          <w:tcPr>
            <w:tcW w:w="8500" w:type="dxa"/>
            <w:shd w:val="clear" w:color="auto" w:fill="auto"/>
          </w:tcPr>
          <w:p w14:paraId="357D1126" w14:textId="36F5F3C5" w:rsidR="000B3940" w:rsidRPr="00B831F8" w:rsidRDefault="000B3940" w:rsidP="009E0B27">
            <w:pPr>
              <w:spacing w:line="300" w:lineRule="exact"/>
              <w:rPr>
                <w:rFonts w:ascii="ＭＳ 明朝" w:hAnsi="ＭＳ 明朝"/>
                <w:sz w:val="20"/>
                <w:szCs w:val="20"/>
              </w:rPr>
            </w:pPr>
          </w:p>
        </w:tc>
        <w:tc>
          <w:tcPr>
            <w:tcW w:w="6492" w:type="dxa"/>
            <w:shd w:val="clear" w:color="auto" w:fill="auto"/>
          </w:tcPr>
          <w:p w14:paraId="1A07AD55" w14:textId="14959254" w:rsidR="002F5F52" w:rsidRPr="00B831F8" w:rsidRDefault="002F5F52" w:rsidP="0044426D">
            <w:pPr>
              <w:rPr>
                <w:rFonts w:ascii="ＭＳ 明朝" w:hAnsi="ＭＳ 明朝"/>
                <w:sz w:val="20"/>
                <w:szCs w:val="20"/>
              </w:rPr>
            </w:pPr>
          </w:p>
        </w:tc>
      </w:tr>
    </w:tbl>
    <w:p w14:paraId="722D67AF" w14:textId="2C9E2492" w:rsidR="00F50060" w:rsidRPr="00B831F8" w:rsidRDefault="000E24B3" w:rsidP="003D4253">
      <w:pPr>
        <w:widowControl/>
        <w:jc w:val="left"/>
        <w:rPr>
          <w:rFonts w:ascii="ＭＳ ゴシック" w:eastAsia="ＭＳ ゴシック" w:hAnsi="ＭＳ ゴシック"/>
          <w:szCs w:val="21"/>
        </w:rPr>
      </w:pPr>
      <w:r w:rsidRPr="00B831F8">
        <w:rPr>
          <w:rFonts w:ascii="ＭＳ ゴシック" w:eastAsia="ＭＳ ゴシック" w:hAnsi="ＭＳ ゴシック"/>
          <w:szCs w:val="21"/>
        </w:rPr>
        <w:br w:type="page"/>
      </w:r>
      <w:r w:rsidR="00F50060" w:rsidRPr="00B831F8">
        <w:rPr>
          <w:rFonts w:ascii="ＭＳ ゴシック" w:eastAsia="ＭＳ ゴシック" w:hAnsi="ＭＳ ゴシック" w:hint="eastAsia"/>
          <w:szCs w:val="21"/>
        </w:rPr>
        <w:lastRenderedPageBreak/>
        <w:t>３　本年度の取組内容及び自己評価</w:t>
      </w:r>
      <w:r w:rsidR="00D51593" w:rsidRPr="00B831F8">
        <w:rPr>
          <w:rFonts w:ascii="ＭＳ ゴシック" w:eastAsia="ＭＳ ゴシック" w:hAnsi="ＭＳ ゴシック" w:hint="eastAsia"/>
          <w:szCs w:val="21"/>
        </w:rPr>
        <w:t xml:space="preserve">　</w:t>
      </w:r>
      <w:r w:rsidR="00F510DE" w:rsidRPr="00B831F8">
        <w:rPr>
          <w:rFonts w:ascii="ＭＳ ゴシック" w:eastAsia="ＭＳ ゴシック" w:hAnsi="ＭＳ ゴシック" w:hint="eastAsia"/>
          <w:szCs w:val="21"/>
        </w:rPr>
        <w:t xml:space="preserve">　　</w:t>
      </w:r>
    </w:p>
    <w:tbl>
      <w:tblPr>
        <w:tblpPr w:leftFromText="142" w:rightFromText="142" w:vertAnchor="text" w:horzAnchor="margin" w:tblpXSpec="center" w:tblpY="15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97"/>
        <w:gridCol w:w="4607"/>
        <w:gridCol w:w="4111"/>
        <w:gridCol w:w="3685"/>
      </w:tblGrid>
      <w:tr w:rsidR="009749C5" w:rsidRPr="00B831F8" w14:paraId="5A61FCF4" w14:textId="77777777" w:rsidTr="00735A2E">
        <w:trPr>
          <w:trHeight w:val="586"/>
        </w:trPr>
        <w:tc>
          <w:tcPr>
            <w:tcW w:w="846" w:type="dxa"/>
            <w:shd w:val="clear" w:color="auto" w:fill="auto"/>
            <w:vAlign w:val="center"/>
          </w:tcPr>
          <w:p w14:paraId="52EF9AE3" w14:textId="77777777" w:rsidR="00F50060" w:rsidRPr="00B831F8" w:rsidRDefault="00F50060" w:rsidP="000E24B3">
            <w:pPr>
              <w:spacing w:line="240" w:lineRule="exact"/>
              <w:jc w:val="center"/>
              <w:rPr>
                <w:rFonts w:asciiTheme="minorEastAsia" w:eastAsiaTheme="minorEastAsia" w:hAnsiTheme="minorEastAsia"/>
                <w:spacing w:val="-20"/>
                <w:szCs w:val="21"/>
              </w:rPr>
            </w:pPr>
            <w:r w:rsidRPr="00B831F8">
              <w:rPr>
                <w:rFonts w:asciiTheme="minorEastAsia" w:eastAsiaTheme="minorEastAsia" w:hAnsiTheme="minorEastAsia" w:hint="eastAsia"/>
                <w:szCs w:val="21"/>
              </w:rPr>
              <w:t>中期的目標</w:t>
            </w:r>
          </w:p>
        </w:tc>
        <w:tc>
          <w:tcPr>
            <w:tcW w:w="2197" w:type="dxa"/>
            <w:tcBorders>
              <w:bottom w:val="single" w:sz="4" w:space="0" w:color="auto"/>
            </w:tcBorders>
            <w:shd w:val="clear" w:color="auto" w:fill="auto"/>
            <w:vAlign w:val="center"/>
          </w:tcPr>
          <w:p w14:paraId="4D15C91C" w14:textId="77777777" w:rsidR="00F50060" w:rsidRPr="00B831F8" w:rsidRDefault="00F50060" w:rsidP="0015374D">
            <w:pPr>
              <w:spacing w:line="320" w:lineRule="exact"/>
              <w:jc w:val="center"/>
              <w:rPr>
                <w:rFonts w:asciiTheme="minorEastAsia" w:eastAsiaTheme="minorEastAsia" w:hAnsiTheme="minorEastAsia"/>
                <w:szCs w:val="21"/>
              </w:rPr>
            </w:pPr>
            <w:r w:rsidRPr="00B831F8">
              <w:rPr>
                <w:rFonts w:asciiTheme="minorEastAsia" w:eastAsiaTheme="minorEastAsia" w:hAnsiTheme="minorEastAsia" w:hint="eastAsia"/>
                <w:szCs w:val="21"/>
              </w:rPr>
              <w:t>今年度の重点目標</w:t>
            </w:r>
          </w:p>
        </w:tc>
        <w:tc>
          <w:tcPr>
            <w:tcW w:w="4607" w:type="dxa"/>
            <w:tcBorders>
              <w:bottom w:val="single" w:sz="4" w:space="0" w:color="auto"/>
              <w:right w:val="dashed" w:sz="4" w:space="0" w:color="auto"/>
            </w:tcBorders>
            <w:shd w:val="clear" w:color="auto" w:fill="auto"/>
            <w:vAlign w:val="center"/>
          </w:tcPr>
          <w:p w14:paraId="57D11E6C" w14:textId="77777777" w:rsidR="00F50060" w:rsidRPr="00B831F8" w:rsidRDefault="00F50060" w:rsidP="0015374D">
            <w:pPr>
              <w:spacing w:line="320" w:lineRule="exact"/>
              <w:jc w:val="center"/>
              <w:rPr>
                <w:rFonts w:asciiTheme="minorEastAsia" w:eastAsiaTheme="minorEastAsia" w:hAnsiTheme="minorEastAsia"/>
                <w:szCs w:val="21"/>
              </w:rPr>
            </w:pPr>
            <w:r w:rsidRPr="00B831F8">
              <w:rPr>
                <w:rFonts w:asciiTheme="minorEastAsia" w:eastAsiaTheme="minorEastAsia" w:hAnsiTheme="minorEastAsia" w:hint="eastAsia"/>
                <w:szCs w:val="21"/>
              </w:rPr>
              <w:t>具体的な取組計画・内容</w:t>
            </w:r>
          </w:p>
        </w:tc>
        <w:tc>
          <w:tcPr>
            <w:tcW w:w="4111" w:type="dxa"/>
            <w:tcBorders>
              <w:bottom w:val="single" w:sz="4" w:space="0" w:color="auto"/>
              <w:right w:val="dashed" w:sz="4" w:space="0" w:color="auto"/>
            </w:tcBorders>
            <w:vAlign w:val="center"/>
          </w:tcPr>
          <w:p w14:paraId="0C88FA9E" w14:textId="59D1FD47" w:rsidR="00F50060" w:rsidRPr="00B831F8" w:rsidRDefault="00F50060" w:rsidP="00B15D23">
            <w:pPr>
              <w:spacing w:line="320" w:lineRule="exact"/>
              <w:jc w:val="center"/>
              <w:rPr>
                <w:rFonts w:asciiTheme="minorEastAsia" w:eastAsiaTheme="minorEastAsia" w:hAnsiTheme="minorEastAsia"/>
                <w:szCs w:val="21"/>
              </w:rPr>
            </w:pPr>
            <w:r w:rsidRPr="00B831F8">
              <w:rPr>
                <w:rFonts w:asciiTheme="minorEastAsia" w:eastAsiaTheme="minorEastAsia" w:hAnsiTheme="minorEastAsia" w:hint="eastAsia"/>
                <w:szCs w:val="21"/>
              </w:rPr>
              <w:t>評価指標</w:t>
            </w:r>
            <w:r w:rsidR="00F06C20" w:rsidRPr="00B831F8">
              <w:rPr>
                <w:rFonts w:asciiTheme="minorEastAsia" w:eastAsiaTheme="minorEastAsia" w:hAnsiTheme="minorEastAsia" w:hint="eastAsia"/>
                <w:szCs w:val="21"/>
              </w:rPr>
              <w:t>［</w:t>
            </w:r>
            <w:r w:rsidR="00C67EDA" w:rsidRPr="00B831F8">
              <w:rPr>
                <w:rFonts w:asciiTheme="minorEastAsia" w:eastAsiaTheme="minorEastAsia" w:hAnsiTheme="minorEastAsia"/>
                <w:szCs w:val="21"/>
              </w:rPr>
              <w:t>R</w:t>
            </w:r>
            <w:r w:rsidR="00B15D23" w:rsidRPr="00B831F8">
              <w:rPr>
                <w:rFonts w:asciiTheme="minorEastAsia" w:eastAsiaTheme="minorEastAsia" w:hAnsiTheme="minorEastAsia" w:hint="eastAsia"/>
                <w:szCs w:val="21"/>
              </w:rPr>
              <w:t>５</w:t>
            </w:r>
            <w:r w:rsidR="00F06C20" w:rsidRPr="00B831F8">
              <w:rPr>
                <w:rFonts w:asciiTheme="minorEastAsia" w:eastAsiaTheme="minorEastAsia" w:hAnsiTheme="minorEastAsia" w:hint="eastAsia"/>
                <w:szCs w:val="21"/>
              </w:rPr>
              <w:t>年度値］</w:t>
            </w:r>
          </w:p>
        </w:tc>
        <w:tc>
          <w:tcPr>
            <w:tcW w:w="3685" w:type="dxa"/>
            <w:tcBorders>
              <w:left w:val="dashed" w:sz="4" w:space="0" w:color="auto"/>
              <w:bottom w:val="single" w:sz="4" w:space="0" w:color="auto"/>
              <w:right w:val="single" w:sz="4" w:space="0" w:color="auto"/>
            </w:tcBorders>
            <w:shd w:val="clear" w:color="auto" w:fill="auto"/>
            <w:vAlign w:val="center"/>
          </w:tcPr>
          <w:p w14:paraId="7E0329A8" w14:textId="77777777" w:rsidR="00F50060" w:rsidRPr="00B831F8" w:rsidRDefault="00F50060" w:rsidP="0015374D">
            <w:pPr>
              <w:spacing w:line="320" w:lineRule="exact"/>
              <w:jc w:val="center"/>
              <w:rPr>
                <w:rFonts w:asciiTheme="minorEastAsia" w:eastAsiaTheme="minorEastAsia" w:hAnsiTheme="minorEastAsia"/>
                <w:szCs w:val="21"/>
              </w:rPr>
            </w:pPr>
            <w:r w:rsidRPr="00B831F8">
              <w:rPr>
                <w:rFonts w:asciiTheme="minorEastAsia" w:eastAsiaTheme="minorEastAsia" w:hAnsiTheme="minorEastAsia" w:hint="eastAsia"/>
                <w:szCs w:val="21"/>
              </w:rPr>
              <w:t>自己評価</w:t>
            </w:r>
          </w:p>
        </w:tc>
      </w:tr>
      <w:tr w:rsidR="00016C23" w:rsidRPr="00B831F8" w14:paraId="32014E0C" w14:textId="77777777" w:rsidTr="00735A2E">
        <w:trPr>
          <w:cantSplit/>
          <w:trHeight w:val="5556"/>
        </w:trPr>
        <w:tc>
          <w:tcPr>
            <w:tcW w:w="846" w:type="dxa"/>
            <w:vMerge w:val="restart"/>
            <w:shd w:val="clear" w:color="auto" w:fill="auto"/>
            <w:textDirection w:val="tbRlV"/>
            <w:vAlign w:val="center"/>
          </w:tcPr>
          <w:p w14:paraId="548BF9F5" w14:textId="26807AC9" w:rsidR="00016C23" w:rsidRPr="00B831F8" w:rsidRDefault="00016C23" w:rsidP="00163474">
            <w:pPr>
              <w:tabs>
                <w:tab w:val="left" w:pos="6831"/>
              </w:tabs>
              <w:ind w:left="200"/>
              <w:rPr>
                <w:rFonts w:asciiTheme="minorEastAsia" w:eastAsiaTheme="minorEastAsia" w:hAnsiTheme="minorEastAsia"/>
                <w:b/>
                <w:szCs w:val="21"/>
              </w:rPr>
            </w:pPr>
            <w:r w:rsidRPr="00B831F8">
              <w:rPr>
                <w:rFonts w:asciiTheme="minorEastAsia" w:eastAsiaTheme="minorEastAsia" w:hAnsiTheme="minorEastAsia" w:hint="eastAsia"/>
                <w:b/>
                <w:szCs w:val="21"/>
              </w:rPr>
              <w:t>１　高い知性と確かな学力の育成</w:t>
            </w:r>
          </w:p>
        </w:tc>
        <w:tc>
          <w:tcPr>
            <w:tcW w:w="2197" w:type="dxa"/>
            <w:tcBorders>
              <w:bottom w:val="nil"/>
            </w:tcBorders>
            <w:shd w:val="clear" w:color="auto" w:fill="auto"/>
          </w:tcPr>
          <w:p w14:paraId="45DDEF45" w14:textId="77777777" w:rsidR="00016C23" w:rsidRPr="00B831F8" w:rsidRDefault="00016C23" w:rsidP="00016C23">
            <w:pPr>
              <w:pStyle w:val="ab"/>
              <w:spacing w:line="320" w:lineRule="exact"/>
              <w:ind w:leftChars="0" w:left="195" w:hangingChars="100" w:hanging="195"/>
              <w:rPr>
                <w:rFonts w:asciiTheme="minorEastAsia" w:eastAsiaTheme="minorEastAsia" w:hAnsiTheme="minorEastAsia"/>
                <w:b/>
                <w:szCs w:val="21"/>
              </w:rPr>
            </w:pPr>
            <w:r w:rsidRPr="00B831F8">
              <w:rPr>
                <w:rFonts w:asciiTheme="minorEastAsia" w:eastAsiaTheme="minorEastAsia" w:hAnsiTheme="minorEastAsia" w:hint="eastAsia"/>
                <w:b/>
                <w:szCs w:val="21"/>
              </w:rPr>
              <w:t>（１）授業の充実改善と基礎学力の定着、自学自習力の育成</w:t>
            </w:r>
          </w:p>
          <w:p w14:paraId="6E31063A" w14:textId="66405481" w:rsidR="00016C23" w:rsidRPr="00B831F8" w:rsidRDefault="00016C23" w:rsidP="00016C23">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ア　授業評価の活用、研究授業、相互授業見学による授業の改善充実。</w:t>
            </w:r>
          </w:p>
          <w:p w14:paraId="4CF6B7B9" w14:textId="2FF30C66" w:rsidR="00B831F8" w:rsidRPr="00B831F8" w:rsidRDefault="00B831F8" w:rsidP="00016C23">
            <w:pPr>
              <w:spacing w:line="320" w:lineRule="exact"/>
              <w:ind w:left="194" w:hangingChars="100" w:hanging="194"/>
              <w:rPr>
                <w:rFonts w:asciiTheme="minorEastAsia" w:eastAsiaTheme="minorEastAsia" w:hAnsiTheme="minorEastAsia"/>
                <w:szCs w:val="21"/>
              </w:rPr>
            </w:pPr>
          </w:p>
          <w:p w14:paraId="1A2F76E1" w14:textId="77777777" w:rsidR="00B831F8" w:rsidRPr="00B831F8" w:rsidRDefault="00B831F8" w:rsidP="00016C23">
            <w:pPr>
              <w:spacing w:line="320" w:lineRule="exact"/>
              <w:ind w:left="194" w:hangingChars="100" w:hanging="194"/>
              <w:rPr>
                <w:rFonts w:asciiTheme="minorEastAsia" w:eastAsiaTheme="minorEastAsia" w:hAnsiTheme="minorEastAsia"/>
                <w:szCs w:val="21"/>
              </w:rPr>
            </w:pPr>
          </w:p>
          <w:p w14:paraId="69C8C8F1" w14:textId="1E6CA406" w:rsidR="00016C23" w:rsidRPr="00B831F8" w:rsidRDefault="00016C23" w:rsidP="00016C23">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イ　主体的・協働的に学ぶ姿勢の育成。</w:t>
            </w:r>
          </w:p>
          <w:p w14:paraId="48DD2C15" w14:textId="67F0FA6B" w:rsidR="00B831F8" w:rsidRPr="00B831F8" w:rsidRDefault="00B831F8" w:rsidP="00016C23">
            <w:pPr>
              <w:spacing w:line="320" w:lineRule="exact"/>
              <w:ind w:left="194" w:hangingChars="100" w:hanging="194"/>
              <w:rPr>
                <w:rFonts w:asciiTheme="minorEastAsia" w:eastAsiaTheme="minorEastAsia" w:hAnsiTheme="minorEastAsia"/>
                <w:szCs w:val="21"/>
              </w:rPr>
            </w:pPr>
          </w:p>
          <w:p w14:paraId="22C3BE14" w14:textId="4A5FCB9F" w:rsidR="00B831F8" w:rsidRPr="00B831F8" w:rsidRDefault="00B831F8" w:rsidP="00016C23">
            <w:pPr>
              <w:spacing w:line="320" w:lineRule="exact"/>
              <w:ind w:left="194" w:hangingChars="100" w:hanging="194"/>
              <w:rPr>
                <w:rFonts w:asciiTheme="minorEastAsia" w:eastAsiaTheme="minorEastAsia" w:hAnsiTheme="minorEastAsia"/>
                <w:szCs w:val="21"/>
              </w:rPr>
            </w:pPr>
          </w:p>
          <w:p w14:paraId="5813821B" w14:textId="7F731C7F" w:rsidR="00B831F8" w:rsidRPr="00B831F8" w:rsidRDefault="00B831F8" w:rsidP="00016C23">
            <w:pPr>
              <w:spacing w:line="320" w:lineRule="exact"/>
              <w:ind w:left="194" w:hangingChars="100" w:hanging="194"/>
              <w:rPr>
                <w:rFonts w:asciiTheme="minorEastAsia" w:eastAsiaTheme="minorEastAsia" w:hAnsiTheme="minorEastAsia"/>
                <w:szCs w:val="21"/>
              </w:rPr>
            </w:pPr>
          </w:p>
          <w:p w14:paraId="7E193A68" w14:textId="77777777" w:rsidR="00B831F8" w:rsidRPr="00B831F8" w:rsidRDefault="00B831F8" w:rsidP="00016C23">
            <w:pPr>
              <w:spacing w:line="320" w:lineRule="exact"/>
              <w:ind w:left="194" w:hangingChars="100" w:hanging="194"/>
              <w:rPr>
                <w:rFonts w:asciiTheme="minorEastAsia" w:eastAsiaTheme="minorEastAsia" w:hAnsiTheme="minorEastAsia"/>
                <w:szCs w:val="21"/>
              </w:rPr>
            </w:pPr>
          </w:p>
          <w:p w14:paraId="190113DB" w14:textId="56D1B8B7" w:rsidR="00016C23" w:rsidRPr="00B831F8" w:rsidRDefault="00016C23" w:rsidP="00016C23">
            <w:pPr>
              <w:pStyle w:val="ab"/>
              <w:spacing w:line="320" w:lineRule="exact"/>
              <w:ind w:leftChars="0" w:left="194" w:hangingChars="100" w:hanging="194"/>
              <w:rPr>
                <w:rFonts w:asciiTheme="minorEastAsia" w:eastAsiaTheme="minorEastAsia" w:hAnsiTheme="minorEastAsia"/>
                <w:b/>
                <w:szCs w:val="21"/>
              </w:rPr>
            </w:pPr>
            <w:r w:rsidRPr="00B831F8">
              <w:rPr>
                <w:rFonts w:asciiTheme="minorEastAsia" w:eastAsiaTheme="minorEastAsia" w:hAnsiTheme="minorEastAsia" w:hint="eastAsia"/>
                <w:szCs w:val="21"/>
              </w:rPr>
              <w:t>ウ　実践力の育成。</w:t>
            </w:r>
          </w:p>
        </w:tc>
        <w:tc>
          <w:tcPr>
            <w:tcW w:w="4607" w:type="dxa"/>
            <w:tcBorders>
              <w:bottom w:val="nil"/>
              <w:right w:val="dashed" w:sz="4" w:space="0" w:color="auto"/>
            </w:tcBorders>
            <w:shd w:val="clear" w:color="auto" w:fill="auto"/>
          </w:tcPr>
          <w:p w14:paraId="77E5CB07" w14:textId="77777777" w:rsidR="00016C23" w:rsidRPr="00B831F8" w:rsidRDefault="00016C23" w:rsidP="00016C23">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（１）</w:t>
            </w:r>
          </w:p>
          <w:p w14:paraId="45AAB4E4" w14:textId="77777777"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ア・授業アンケートの結果をもとに教科で対策を協議する。</w:t>
            </w:r>
          </w:p>
          <w:p w14:paraId="40EA77A7" w14:textId="77777777"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・各教科で年間最低１回の研究授業を実施する。</w:t>
            </w:r>
          </w:p>
          <w:p w14:paraId="7DFD1FED" w14:textId="2484F090"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・全教員が年間最低２回の授業参観を行う。</w:t>
            </w:r>
          </w:p>
          <w:p w14:paraId="1B0D873A" w14:textId="71097769" w:rsidR="00B831F8" w:rsidRPr="00B831F8" w:rsidRDefault="00B831F8" w:rsidP="00016C23">
            <w:pPr>
              <w:spacing w:line="320" w:lineRule="exact"/>
              <w:ind w:left="388" w:hangingChars="200" w:hanging="388"/>
              <w:rPr>
                <w:rFonts w:asciiTheme="minorEastAsia" w:eastAsiaTheme="minorEastAsia" w:hAnsiTheme="minorEastAsia"/>
                <w:szCs w:val="21"/>
              </w:rPr>
            </w:pPr>
          </w:p>
          <w:p w14:paraId="1336F1F4" w14:textId="3DECEC64" w:rsidR="00B831F8" w:rsidRPr="00B831F8" w:rsidRDefault="00B831F8" w:rsidP="00016C23">
            <w:pPr>
              <w:spacing w:line="320" w:lineRule="exact"/>
              <w:ind w:left="388" w:hangingChars="200" w:hanging="388"/>
              <w:rPr>
                <w:rFonts w:asciiTheme="minorEastAsia" w:eastAsiaTheme="minorEastAsia" w:hAnsiTheme="minorEastAsia"/>
                <w:szCs w:val="21"/>
              </w:rPr>
            </w:pPr>
          </w:p>
          <w:p w14:paraId="45358E7F" w14:textId="32A873A2" w:rsidR="00B831F8" w:rsidRPr="00B831F8" w:rsidRDefault="00B831F8" w:rsidP="00016C23">
            <w:pPr>
              <w:spacing w:line="320" w:lineRule="exact"/>
              <w:ind w:left="388" w:hangingChars="200" w:hanging="388"/>
              <w:rPr>
                <w:rFonts w:asciiTheme="minorEastAsia" w:eastAsiaTheme="minorEastAsia" w:hAnsiTheme="minorEastAsia"/>
                <w:szCs w:val="21"/>
              </w:rPr>
            </w:pPr>
          </w:p>
          <w:p w14:paraId="0368CAFF" w14:textId="77777777" w:rsidR="00B831F8" w:rsidRPr="00B831F8" w:rsidRDefault="00B831F8" w:rsidP="00016C23">
            <w:pPr>
              <w:spacing w:line="320" w:lineRule="exact"/>
              <w:ind w:left="388" w:hangingChars="200" w:hanging="388"/>
              <w:rPr>
                <w:rFonts w:asciiTheme="minorEastAsia" w:eastAsiaTheme="minorEastAsia" w:hAnsiTheme="minorEastAsia"/>
                <w:szCs w:val="21"/>
              </w:rPr>
            </w:pPr>
          </w:p>
          <w:p w14:paraId="72BEB444" w14:textId="77777777"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イ・生徒に印象に残る授業を展開し、授業集中力を高める。</w:t>
            </w:r>
          </w:p>
          <w:p w14:paraId="19168792" w14:textId="29F056B4" w:rsidR="00016C23" w:rsidRPr="00B831F8" w:rsidRDefault="00016C23" w:rsidP="00016C23">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 xml:space="preserve">・定期的に学習時間等の実態調査を行い、家庭学習の時間等を把握する。　</w:t>
            </w:r>
          </w:p>
          <w:p w14:paraId="043AFD61" w14:textId="66171860" w:rsidR="00B831F8" w:rsidRPr="00B831F8" w:rsidRDefault="00B831F8" w:rsidP="00016C23">
            <w:pPr>
              <w:spacing w:line="320" w:lineRule="exact"/>
              <w:ind w:leftChars="100" w:left="388" w:hangingChars="100" w:hanging="194"/>
              <w:rPr>
                <w:rFonts w:asciiTheme="minorEastAsia" w:eastAsiaTheme="minorEastAsia" w:hAnsiTheme="minorEastAsia"/>
                <w:szCs w:val="21"/>
              </w:rPr>
            </w:pPr>
          </w:p>
          <w:p w14:paraId="1F0F062D" w14:textId="77777777" w:rsidR="00B831F8" w:rsidRPr="00B831F8" w:rsidRDefault="00B831F8" w:rsidP="00016C23">
            <w:pPr>
              <w:spacing w:line="320" w:lineRule="exact"/>
              <w:ind w:leftChars="100" w:left="388" w:hangingChars="100" w:hanging="194"/>
              <w:rPr>
                <w:rFonts w:asciiTheme="minorEastAsia" w:eastAsiaTheme="minorEastAsia" w:hAnsiTheme="minorEastAsia"/>
                <w:szCs w:val="21"/>
              </w:rPr>
            </w:pPr>
          </w:p>
          <w:p w14:paraId="105BB10D" w14:textId="27CF0B6A"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ウ・主体的・協働的に学ぶ姿勢を育成するための学習・指導方法等を研究する。</w:t>
            </w:r>
          </w:p>
          <w:p w14:paraId="4CF5A3E5" w14:textId="451457B1" w:rsidR="00EF5FA8" w:rsidRPr="00B831F8" w:rsidRDefault="00EF5FA8"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・１・２年国語・数学で「生野ベーシックテスト」を実施、１</w:t>
            </w:r>
            <w:r w:rsidR="00870BA2" w:rsidRPr="00B831F8">
              <w:rPr>
                <w:rFonts w:asciiTheme="minorEastAsia" w:eastAsiaTheme="minorEastAsia" w:hAnsiTheme="minorEastAsia" w:hint="eastAsia"/>
                <w:szCs w:val="21"/>
              </w:rPr>
              <w:t>・２</w:t>
            </w:r>
            <w:r w:rsidRPr="00B831F8">
              <w:rPr>
                <w:rFonts w:asciiTheme="minorEastAsia" w:eastAsiaTheme="minorEastAsia" w:hAnsiTheme="minorEastAsia" w:hint="eastAsia"/>
                <w:szCs w:val="21"/>
              </w:rPr>
              <w:t>年英語で新たにTOEFL</w:t>
            </w:r>
            <w:r w:rsidRPr="00B831F8">
              <w:rPr>
                <w:rFonts w:asciiTheme="minorEastAsia" w:eastAsiaTheme="minorEastAsia" w:hAnsiTheme="minorEastAsia"/>
                <w:szCs w:val="21"/>
              </w:rPr>
              <w:t xml:space="preserve"> junior</w:t>
            </w:r>
            <w:r w:rsidRPr="00B831F8">
              <w:rPr>
                <w:rFonts w:asciiTheme="minorEastAsia" w:eastAsiaTheme="minorEastAsia" w:hAnsiTheme="minorEastAsia" w:hint="eastAsia"/>
                <w:szCs w:val="21"/>
              </w:rPr>
              <w:t>による学力測定を実施。</w:t>
            </w:r>
          </w:p>
          <w:p w14:paraId="3874F2D3" w14:textId="4A91A766" w:rsidR="0098045E" w:rsidRPr="00B831F8" w:rsidRDefault="0098045E"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w:t>
            </w:r>
          </w:p>
          <w:p w14:paraId="596388F5" w14:textId="77777777" w:rsidR="00016C23" w:rsidRPr="00B831F8" w:rsidRDefault="00016C23" w:rsidP="0015374D">
            <w:pPr>
              <w:spacing w:line="320" w:lineRule="exact"/>
              <w:ind w:left="390" w:hangingChars="200" w:hanging="390"/>
              <w:rPr>
                <w:rFonts w:asciiTheme="minorEastAsia" w:eastAsiaTheme="minorEastAsia" w:hAnsiTheme="minorEastAsia"/>
                <w:b/>
                <w:szCs w:val="21"/>
              </w:rPr>
            </w:pPr>
          </w:p>
        </w:tc>
        <w:tc>
          <w:tcPr>
            <w:tcW w:w="4111" w:type="dxa"/>
            <w:tcBorders>
              <w:bottom w:val="nil"/>
              <w:right w:val="dashed" w:sz="4" w:space="0" w:color="auto"/>
            </w:tcBorders>
          </w:tcPr>
          <w:p w14:paraId="71F43F48" w14:textId="77777777" w:rsidR="00016C23" w:rsidRPr="00B831F8" w:rsidRDefault="00016C23" w:rsidP="00016C23">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（１）</w:t>
            </w:r>
          </w:p>
          <w:p w14:paraId="422CAB8F" w14:textId="214D544B"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ア・授業評価における授業理解度</w:t>
            </w:r>
            <w:r w:rsidR="00054A17" w:rsidRPr="00B831F8">
              <w:rPr>
                <w:rFonts w:asciiTheme="minorEastAsia" w:eastAsiaTheme="minorEastAsia" w:hAnsiTheme="minorEastAsia" w:hint="eastAsia"/>
                <w:szCs w:val="21"/>
              </w:rPr>
              <w:t>（授業アンケート質問９の肯定率）</w:t>
            </w:r>
          </w:p>
          <w:p w14:paraId="46BE7746" w14:textId="6D4E9439"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１年90％以上［</w:t>
            </w:r>
            <w:r w:rsidR="009E0B27" w:rsidRPr="00B831F8">
              <w:rPr>
                <w:rFonts w:asciiTheme="minorEastAsia" w:eastAsiaTheme="minorEastAsia" w:hAnsiTheme="minorEastAsia" w:hint="eastAsia"/>
                <w:szCs w:val="21"/>
              </w:rPr>
              <w:t>92</w:t>
            </w:r>
            <w:r w:rsidRPr="00B831F8">
              <w:rPr>
                <w:rFonts w:asciiTheme="minorEastAsia" w:eastAsiaTheme="minorEastAsia" w:hAnsiTheme="minorEastAsia" w:hint="eastAsia"/>
                <w:szCs w:val="21"/>
              </w:rPr>
              <w:t>％］</w:t>
            </w:r>
          </w:p>
          <w:p w14:paraId="13F2889B" w14:textId="3C5D1393"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２年90％以上［</w:t>
            </w:r>
            <w:r w:rsidR="009E0B27" w:rsidRPr="00B831F8">
              <w:rPr>
                <w:rFonts w:asciiTheme="minorEastAsia" w:eastAsiaTheme="minorEastAsia" w:hAnsiTheme="minorEastAsia" w:hint="eastAsia"/>
                <w:szCs w:val="21"/>
              </w:rPr>
              <w:t>88</w:t>
            </w:r>
            <w:r w:rsidRPr="00B831F8">
              <w:rPr>
                <w:rFonts w:asciiTheme="minorEastAsia" w:eastAsiaTheme="minorEastAsia" w:hAnsiTheme="minorEastAsia" w:hint="eastAsia"/>
                <w:szCs w:val="21"/>
              </w:rPr>
              <w:t>％］</w:t>
            </w:r>
          </w:p>
          <w:p w14:paraId="5A6F636C" w14:textId="3D7E2260"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３年90％以上［</w:t>
            </w:r>
            <w:r w:rsidR="009E0B27" w:rsidRPr="00B831F8">
              <w:rPr>
                <w:rFonts w:asciiTheme="minorEastAsia" w:eastAsiaTheme="minorEastAsia" w:hAnsiTheme="minorEastAsia" w:hint="eastAsia"/>
                <w:szCs w:val="21"/>
              </w:rPr>
              <w:t>96</w:t>
            </w:r>
            <w:r w:rsidRPr="00B831F8">
              <w:rPr>
                <w:rFonts w:asciiTheme="minorEastAsia" w:eastAsiaTheme="minorEastAsia" w:hAnsiTheme="minorEastAsia" w:hint="eastAsia"/>
                <w:szCs w:val="21"/>
              </w:rPr>
              <w:t>％］</w:t>
            </w:r>
          </w:p>
          <w:p w14:paraId="7E45FA27" w14:textId="18A8558D"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・自己診断（生徒用）の「印象に残る授業が展開され、集中して授業に取り組めている」80％以上［</w:t>
            </w:r>
            <w:r w:rsidR="009E0B27" w:rsidRPr="00B831F8">
              <w:rPr>
                <w:rFonts w:asciiTheme="minorEastAsia" w:eastAsiaTheme="minorEastAsia" w:hAnsiTheme="minorEastAsia" w:hint="eastAsia"/>
                <w:szCs w:val="21"/>
              </w:rPr>
              <w:t>85</w:t>
            </w:r>
            <w:r w:rsidRPr="00B831F8">
              <w:rPr>
                <w:rFonts w:asciiTheme="minorEastAsia" w:eastAsiaTheme="minorEastAsia" w:hAnsiTheme="minorEastAsia" w:hint="eastAsia"/>
                <w:szCs w:val="21"/>
              </w:rPr>
              <w:t>％］</w:t>
            </w:r>
          </w:p>
          <w:p w14:paraId="5D9A94CA" w14:textId="0650A673"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イ・授業アンケート項目８・９の肯定率を３学年平均で85％以上［</w:t>
            </w:r>
            <w:r w:rsidR="009E0B27" w:rsidRPr="00B831F8">
              <w:rPr>
                <w:rFonts w:asciiTheme="minorEastAsia" w:eastAsiaTheme="minorEastAsia" w:hAnsiTheme="minorEastAsia" w:hint="eastAsia"/>
                <w:szCs w:val="21"/>
              </w:rPr>
              <w:t>91</w:t>
            </w:r>
            <w:r w:rsidRPr="00B831F8">
              <w:rPr>
                <w:rFonts w:asciiTheme="minorEastAsia" w:eastAsiaTheme="minorEastAsia" w:hAnsiTheme="minorEastAsia" w:hint="eastAsia"/>
                <w:szCs w:val="21"/>
              </w:rPr>
              <w:t>％、9</w:t>
            </w:r>
            <w:r w:rsidR="009E0B27" w:rsidRPr="00B831F8">
              <w:rPr>
                <w:rFonts w:asciiTheme="minorEastAsia" w:eastAsiaTheme="minorEastAsia" w:hAnsiTheme="minorEastAsia" w:hint="eastAsia"/>
                <w:szCs w:val="21"/>
              </w:rPr>
              <w:t>2</w:t>
            </w:r>
            <w:r w:rsidRPr="00B831F8">
              <w:rPr>
                <w:rFonts w:asciiTheme="minorEastAsia" w:eastAsiaTheme="minorEastAsia" w:hAnsiTheme="minorEastAsia" w:hint="eastAsia"/>
                <w:szCs w:val="21"/>
              </w:rPr>
              <w:t>％］</w:t>
            </w:r>
          </w:p>
          <w:p w14:paraId="727719CB" w14:textId="69E5FCDD" w:rsidR="00DA51D4"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・平日の自学自習時間、１・２年とも前期90分以上、２年後期120分以上［</w:t>
            </w:r>
            <w:r w:rsidR="00DA51D4" w:rsidRPr="00B831F8">
              <w:rPr>
                <w:rFonts w:asciiTheme="minorEastAsia" w:eastAsiaTheme="minorEastAsia" w:hAnsiTheme="minorEastAsia" w:hint="eastAsia"/>
                <w:szCs w:val="21"/>
              </w:rPr>
              <w:t>前期：１年103分、２年72分、後期：１年72分、２年89分</w:t>
            </w:r>
            <w:r w:rsidRPr="00B831F8">
              <w:rPr>
                <w:rFonts w:asciiTheme="minorEastAsia" w:eastAsiaTheme="minorEastAsia" w:hAnsiTheme="minorEastAsia" w:hint="eastAsia"/>
                <w:szCs w:val="21"/>
              </w:rPr>
              <w:t>］</w:t>
            </w:r>
          </w:p>
          <w:p w14:paraId="69D4C04A" w14:textId="77777777" w:rsidR="00016C23" w:rsidRPr="00B831F8" w:rsidRDefault="00016C23" w:rsidP="009E0B27">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ウ・自己診断（生徒用）の「現在行われている授業に満足し勉強することが楽しいと思える」１・２年80％以上［１年7</w:t>
            </w:r>
            <w:r w:rsidR="009E0B27" w:rsidRPr="00B831F8">
              <w:rPr>
                <w:rFonts w:asciiTheme="minorEastAsia" w:eastAsiaTheme="minorEastAsia" w:hAnsiTheme="minorEastAsia" w:hint="eastAsia"/>
                <w:szCs w:val="21"/>
              </w:rPr>
              <w:t>8</w:t>
            </w:r>
            <w:r w:rsidRPr="00B831F8">
              <w:rPr>
                <w:rFonts w:asciiTheme="minorEastAsia" w:eastAsiaTheme="minorEastAsia" w:hAnsiTheme="minorEastAsia" w:hint="eastAsia"/>
                <w:szCs w:val="21"/>
              </w:rPr>
              <w:t>％,２年</w:t>
            </w:r>
            <w:r w:rsidR="009E0B27" w:rsidRPr="00B831F8">
              <w:rPr>
                <w:rFonts w:asciiTheme="minorEastAsia" w:eastAsiaTheme="minorEastAsia" w:hAnsiTheme="minorEastAsia" w:hint="eastAsia"/>
                <w:szCs w:val="21"/>
              </w:rPr>
              <w:t>70</w:t>
            </w:r>
            <w:r w:rsidRPr="00B831F8">
              <w:rPr>
                <w:rFonts w:asciiTheme="minorEastAsia" w:eastAsiaTheme="minorEastAsia" w:hAnsiTheme="minorEastAsia" w:hint="eastAsia"/>
                <w:szCs w:val="21"/>
              </w:rPr>
              <w:t>％］</w:t>
            </w:r>
          </w:p>
          <w:p w14:paraId="437C6F84" w14:textId="6D9C8F3E" w:rsidR="00870BA2" w:rsidRPr="00B831F8" w:rsidRDefault="00870BA2" w:rsidP="00735A2E">
            <w:pPr>
              <w:ind w:left="388" w:hangingChars="200" w:hanging="388"/>
              <w:rPr>
                <w:rFonts w:asciiTheme="minorEastAsia" w:eastAsiaTheme="minorEastAsia" w:hAnsiTheme="minorEastAsia"/>
              </w:rPr>
            </w:pPr>
            <w:r w:rsidRPr="00B831F8">
              <w:rPr>
                <w:rFonts w:asciiTheme="minorEastAsia" w:eastAsiaTheme="minorEastAsia" w:hAnsiTheme="minorEastAsia" w:hint="eastAsia"/>
              </w:rPr>
              <w:t xml:space="preserve">　・「生野ベーシックテスト」は再テスト受験者数の削減[１年国語</w:t>
            </w:r>
            <w:r w:rsidR="00735A2E" w:rsidRPr="00B831F8">
              <w:rPr>
                <w:rFonts w:asciiTheme="minorEastAsia" w:eastAsiaTheme="minorEastAsia" w:hAnsiTheme="minorEastAsia" w:hint="eastAsia"/>
              </w:rPr>
              <w:t>240</w:t>
            </w:r>
            <w:r w:rsidRPr="00B831F8">
              <w:rPr>
                <w:rFonts w:asciiTheme="minorEastAsia" w:eastAsiaTheme="minorEastAsia" w:hAnsiTheme="minorEastAsia" w:hint="eastAsia"/>
              </w:rPr>
              <w:t>名・数学</w:t>
            </w:r>
            <w:r w:rsidR="00735A2E" w:rsidRPr="00B831F8">
              <w:rPr>
                <w:rFonts w:asciiTheme="minorEastAsia" w:eastAsiaTheme="minorEastAsia" w:hAnsiTheme="minorEastAsia" w:hint="eastAsia"/>
              </w:rPr>
              <w:t>127</w:t>
            </w:r>
            <w:r w:rsidRPr="00B831F8">
              <w:rPr>
                <w:rFonts w:asciiTheme="minorEastAsia" w:eastAsiaTheme="minorEastAsia" w:hAnsiTheme="minorEastAsia" w:hint="eastAsia"/>
              </w:rPr>
              <w:t>名、２年国語</w:t>
            </w:r>
            <w:r w:rsidR="00735A2E" w:rsidRPr="00B831F8">
              <w:rPr>
                <w:rFonts w:asciiTheme="minorEastAsia" w:eastAsiaTheme="minorEastAsia" w:hAnsiTheme="minorEastAsia" w:hint="eastAsia"/>
              </w:rPr>
              <w:t>225</w:t>
            </w:r>
            <w:r w:rsidRPr="00B831F8">
              <w:rPr>
                <w:rFonts w:asciiTheme="minorEastAsia" w:eastAsiaTheme="minorEastAsia" w:hAnsiTheme="minorEastAsia" w:hint="eastAsia"/>
              </w:rPr>
              <w:t>名・数学</w:t>
            </w:r>
            <w:r w:rsidR="00735A2E" w:rsidRPr="00B831F8">
              <w:rPr>
                <w:rFonts w:asciiTheme="minorEastAsia" w:eastAsiaTheme="minorEastAsia" w:hAnsiTheme="minorEastAsia" w:hint="eastAsia"/>
              </w:rPr>
              <w:t>225</w:t>
            </w:r>
            <w:r w:rsidRPr="00B831F8">
              <w:rPr>
                <w:rFonts w:asciiTheme="minorEastAsia" w:eastAsiaTheme="minorEastAsia" w:hAnsiTheme="minorEastAsia" w:hint="eastAsia"/>
              </w:rPr>
              <w:t>名]、TOEFL juniorは初年度のため指標については結果を見て検討[－]。</w:t>
            </w:r>
          </w:p>
          <w:p w14:paraId="5A89F505" w14:textId="60837B7C" w:rsidR="0098045E" w:rsidRPr="00B831F8" w:rsidRDefault="0098045E" w:rsidP="009E0B27">
            <w:pPr>
              <w:spacing w:line="320" w:lineRule="exact"/>
              <w:ind w:left="388" w:hangingChars="200" w:hanging="388"/>
              <w:rPr>
                <w:rFonts w:asciiTheme="minorEastAsia" w:eastAsiaTheme="minorEastAsia" w:hAnsiTheme="minorEastAsia"/>
                <w:szCs w:val="21"/>
              </w:rPr>
            </w:pPr>
          </w:p>
        </w:tc>
        <w:tc>
          <w:tcPr>
            <w:tcW w:w="3685" w:type="dxa"/>
            <w:tcBorders>
              <w:left w:val="dashed" w:sz="4" w:space="0" w:color="auto"/>
              <w:bottom w:val="nil"/>
              <w:right w:val="single" w:sz="4" w:space="0" w:color="auto"/>
            </w:tcBorders>
            <w:shd w:val="clear" w:color="auto" w:fill="auto"/>
          </w:tcPr>
          <w:p w14:paraId="7989AEBC" w14:textId="692B0817" w:rsidR="00016C23" w:rsidRPr="00B831F8" w:rsidRDefault="00016C23" w:rsidP="00054A17">
            <w:pPr>
              <w:ind w:left="388" w:hangingChars="200" w:hanging="388"/>
              <w:rPr>
                <w:rFonts w:asciiTheme="minorEastAsia" w:eastAsiaTheme="minorEastAsia" w:hAnsiTheme="minorEastAsia"/>
                <w:szCs w:val="21"/>
              </w:rPr>
            </w:pPr>
          </w:p>
        </w:tc>
      </w:tr>
      <w:tr w:rsidR="00016C23" w:rsidRPr="00B831F8" w14:paraId="1AF9221E" w14:textId="77777777" w:rsidTr="00B831F8">
        <w:trPr>
          <w:cantSplit/>
          <w:trHeight w:val="3606"/>
        </w:trPr>
        <w:tc>
          <w:tcPr>
            <w:tcW w:w="846" w:type="dxa"/>
            <w:vMerge/>
            <w:tcBorders>
              <w:bottom w:val="single" w:sz="4" w:space="0" w:color="auto"/>
            </w:tcBorders>
            <w:shd w:val="clear" w:color="auto" w:fill="auto"/>
            <w:textDirection w:val="tbRlV"/>
            <w:vAlign w:val="center"/>
          </w:tcPr>
          <w:p w14:paraId="7C31FE45" w14:textId="03EC9799" w:rsidR="00016C23" w:rsidRPr="00B831F8" w:rsidRDefault="00016C23" w:rsidP="0015374D">
            <w:pPr>
              <w:tabs>
                <w:tab w:val="left" w:pos="6831"/>
              </w:tabs>
              <w:ind w:left="200"/>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048EC910" w14:textId="31A30F57" w:rsidR="00016C23" w:rsidRPr="00B831F8" w:rsidRDefault="00016C23" w:rsidP="00016C23">
            <w:pPr>
              <w:spacing w:line="320" w:lineRule="exact"/>
              <w:ind w:left="195" w:hangingChars="100" w:hanging="195"/>
              <w:rPr>
                <w:rFonts w:asciiTheme="minorEastAsia" w:eastAsiaTheme="minorEastAsia" w:hAnsiTheme="minorEastAsia"/>
                <w:b/>
                <w:szCs w:val="21"/>
              </w:rPr>
            </w:pPr>
            <w:r w:rsidRPr="00B831F8">
              <w:rPr>
                <w:rFonts w:asciiTheme="minorEastAsia" w:eastAsiaTheme="minorEastAsia" w:hAnsiTheme="minorEastAsia" w:hint="eastAsia"/>
                <w:b/>
                <w:szCs w:val="21"/>
              </w:rPr>
              <w:t>（２）自ら学び、考え、判断し、行動する力の育成</w:t>
            </w:r>
          </w:p>
          <w:p w14:paraId="23186B11" w14:textId="0AFC249D" w:rsidR="00016C23" w:rsidRPr="00B831F8" w:rsidRDefault="00016C23" w:rsidP="00016C23">
            <w:pPr>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 xml:space="preserve">ア　</w:t>
            </w:r>
            <w:r w:rsidRPr="00B831F8">
              <w:rPr>
                <w:rFonts w:asciiTheme="minorEastAsia" w:eastAsiaTheme="minorEastAsia" w:hAnsiTheme="minorEastAsia"/>
                <w:szCs w:val="21"/>
              </w:rPr>
              <w:t>GLHS</w:t>
            </w:r>
            <w:r w:rsidRPr="00B831F8">
              <w:rPr>
                <w:rFonts w:asciiTheme="minorEastAsia" w:eastAsiaTheme="minorEastAsia" w:hAnsiTheme="minorEastAsia" w:hint="eastAsia"/>
                <w:szCs w:val="21"/>
              </w:rPr>
              <w:t>事業や</w:t>
            </w:r>
            <w:r w:rsidRPr="00B831F8">
              <w:rPr>
                <w:rFonts w:asciiTheme="minorEastAsia" w:eastAsiaTheme="minorEastAsia" w:hAnsiTheme="minorEastAsia"/>
                <w:szCs w:val="21"/>
              </w:rPr>
              <w:t>SSH</w:t>
            </w:r>
            <w:r w:rsidRPr="00B831F8">
              <w:rPr>
                <w:rFonts w:asciiTheme="minorEastAsia" w:eastAsiaTheme="minorEastAsia" w:hAnsiTheme="minorEastAsia" w:hint="eastAsia"/>
                <w:szCs w:val="21"/>
              </w:rPr>
              <w:t>事業の活用</w:t>
            </w:r>
          </w:p>
        </w:tc>
        <w:tc>
          <w:tcPr>
            <w:tcW w:w="4607" w:type="dxa"/>
            <w:tcBorders>
              <w:top w:val="nil"/>
              <w:bottom w:val="single" w:sz="4" w:space="0" w:color="auto"/>
              <w:right w:val="dashed" w:sz="4" w:space="0" w:color="auto"/>
            </w:tcBorders>
            <w:shd w:val="clear" w:color="auto" w:fill="auto"/>
          </w:tcPr>
          <w:p w14:paraId="35C94C92" w14:textId="28E294CE" w:rsidR="00016C23" w:rsidRPr="00B831F8" w:rsidRDefault="00016C23" w:rsidP="0015374D">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（２）</w:t>
            </w:r>
          </w:p>
          <w:p w14:paraId="17736167" w14:textId="406C7998" w:rsidR="00B831F8" w:rsidRPr="00B831F8" w:rsidRDefault="00B831F8" w:rsidP="0015374D">
            <w:pPr>
              <w:spacing w:line="320" w:lineRule="exact"/>
              <w:ind w:left="390" w:hangingChars="200" w:hanging="390"/>
              <w:rPr>
                <w:rFonts w:asciiTheme="minorEastAsia" w:eastAsiaTheme="minorEastAsia" w:hAnsiTheme="minorEastAsia"/>
                <w:b/>
                <w:szCs w:val="21"/>
              </w:rPr>
            </w:pPr>
          </w:p>
          <w:p w14:paraId="1C819982" w14:textId="77777777" w:rsidR="00B831F8" w:rsidRPr="00B831F8" w:rsidRDefault="00B831F8" w:rsidP="0015374D">
            <w:pPr>
              <w:spacing w:line="320" w:lineRule="exact"/>
              <w:ind w:left="390" w:hangingChars="200" w:hanging="390"/>
              <w:rPr>
                <w:rFonts w:asciiTheme="minorEastAsia" w:eastAsiaTheme="minorEastAsia" w:hAnsiTheme="minorEastAsia"/>
                <w:b/>
                <w:szCs w:val="21"/>
              </w:rPr>
            </w:pPr>
          </w:p>
          <w:p w14:paraId="068B3E28" w14:textId="78DD86CE" w:rsidR="00016C23" w:rsidRPr="00B831F8" w:rsidRDefault="00016C23" w:rsidP="0015374D">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ア・「探究」の校内発表会を実施し、校外発表会に参加する。その際、</w:t>
            </w:r>
            <w:r w:rsidRPr="00B831F8">
              <w:rPr>
                <w:rFonts w:asciiTheme="minorEastAsia" w:eastAsiaTheme="minorEastAsia" w:hAnsiTheme="minorEastAsia"/>
                <w:szCs w:val="21"/>
              </w:rPr>
              <w:t>SSH</w:t>
            </w:r>
            <w:r w:rsidRPr="00B831F8">
              <w:rPr>
                <w:rFonts w:asciiTheme="minorEastAsia" w:eastAsiaTheme="minorEastAsia" w:hAnsiTheme="minorEastAsia" w:hint="eastAsia"/>
                <w:szCs w:val="21"/>
              </w:rPr>
              <w:t>の発表では、英語による発表を奨励し、海外科学研修で発表を行う。</w:t>
            </w:r>
          </w:p>
          <w:p w14:paraId="26DC3217" w14:textId="315F1B8A" w:rsidR="00016C23" w:rsidRPr="00B831F8" w:rsidRDefault="00016C23" w:rsidP="0015374D">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w:t>
            </w:r>
            <w:r w:rsidRPr="00B831F8">
              <w:rPr>
                <w:rFonts w:asciiTheme="minorEastAsia" w:eastAsiaTheme="minorEastAsia" w:hAnsiTheme="minorEastAsia"/>
                <w:szCs w:val="21"/>
              </w:rPr>
              <w:t>SSH</w:t>
            </w:r>
            <w:r w:rsidRPr="00B831F8">
              <w:rPr>
                <w:rFonts w:asciiTheme="minorEastAsia" w:eastAsiaTheme="minorEastAsia" w:hAnsiTheme="minorEastAsia" w:hint="eastAsia"/>
                <w:szCs w:val="21"/>
              </w:rPr>
              <w:t>校外研修、海外語学研修、海外科学研修、英検対策講座等を実施する。</w:t>
            </w:r>
          </w:p>
          <w:p w14:paraId="687A609D" w14:textId="3EEDF00C" w:rsidR="00016C23" w:rsidRPr="00B831F8" w:rsidRDefault="00016C23" w:rsidP="0015374D">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・オーストラリア </w:t>
            </w:r>
            <w:r w:rsidRPr="00B831F8">
              <w:rPr>
                <w:rFonts w:asciiTheme="minorEastAsia" w:eastAsiaTheme="minorEastAsia" w:hAnsiTheme="minorEastAsia"/>
                <w:szCs w:val="21"/>
              </w:rPr>
              <w:t>FCAC</w:t>
            </w:r>
            <w:r w:rsidRPr="00B831F8">
              <w:rPr>
                <w:rFonts w:asciiTheme="minorEastAsia" w:eastAsiaTheme="minorEastAsia" w:hAnsiTheme="minorEastAsia" w:hint="eastAsia"/>
                <w:szCs w:val="21"/>
              </w:rPr>
              <w:t>との相互交流の準備をする。</w:t>
            </w:r>
          </w:p>
          <w:p w14:paraId="6155239E" w14:textId="5580428D" w:rsidR="00016C23" w:rsidRPr="00B831F8" w:rsidRDefault="00016C23" w:rsidP="00016C2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・英検、漢検の受験を奨励する。</w:t>
            </w:r>
          </w:p>
        </w:tc>
        <w:tc>
          <w:tcPr>
            <w:tcW w:w="4111" w:type="dxa"/>
            <w:tcBorders>
              <w:top w:val="nil"/>
              <w:bottom w:val="single" w:sz="4" w:space="0" w:color="auto"/>
              <w:right w:val="dashed" w:sz="4" w:space="0" w:color="auto"/>
            </w:tcBorders>
          </w:tcPr>
          <w:p w14:paraId="69B7A3B1" w14:textId="32EAC92C" w:rsidR="00016C23" w:rsidRPr="00B831F8" w:rsidRDefault="00016C23" w:rsidP="00781EEB">
            <w:pPr>
              <w:spacing w:line="320" w:lineRule="exact"/>
              <w:rPr>
                <w:rFonts w:asciiTheme="minorEastAsia" w:eastAsiaTheme="minorEastAsia" w:hAnsiTheme="minorEastAsia"/>
                <w:b/>
                <w:szCs w:val="21"/>
              </w:rPr>
            </w:pPr>
            <w:r w:rsidRPr="00B831F8">
              <w:rPr>
                <w:rFonts w:asciiTheme="minorEastAsia" w:eastAsiaTheme="minorEastAsia" w:hAnsiTheme="minorEastAsia" w:hint="eastAsia"/>
                <w:b/>
                <w:szCs w:val="21"/>
              </w:rPr>
              <w:t>（２）</w:t>
            </w:r>
          </w:p>
          <w:p w14:paraId="7434789E" w14:textId="1C044B39" w:rsidR="00B831F8" w:rsidRPr="00B831F8" w:rsidRDefault="00B831F8" w:rsidP="00781EEB">
            <w:pPr>
              <w:spacing w:line="320" w:lineRule="exact"/>
              <w:rPr>
                <w:rFonts w:asciiTheme="minorEastAsia" w:eastAsiaTheme="minorEastAsia" w:hAnsiTheme="minorEastAsia"/>
                <w:b/>
                <w:szCs w:val="21"/>
              </w:rPr>
            </w:pPr>
          </w:p>
          <w:p w14:paraId="6BC68D11" w14:textId="77777777" w:rsidR="00B831F8" w:rsidRPr="00B831F8" w:rsidRDefault="00B831F8" w:rsidP="00781EEB">
            <w:pPr>
              <w:spacing w:line="320" w:lineRule="exact"/>
              <w:rPr>
                <w:rFonts w:asciiTheme="minorEastAsia" w:eastAsiaTheme="minorEastAsia" w:hAnsiTheme="minorEastAsia"/>
                <w:b/>
                <w:szCs w:val="21"/>
              </w:rPr>
            </w:pPr>
          </w:p>
          <w:p w14:paraId="450FA287" w14:textId="5A00BEEA" w:rsidR="00016C23" w:rsidRPr="00B831F8" w:rsidRDefault="00016C23" w:rsidP="00495A10">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ア・探究活動に関する事後の満足度95％［</w:t>
            </w:r>
            <w:r w:rsidR="00870BA2" w:rsidRPr="00B831F8">
              <w:rPr>
                <w:rFonts w:asciiTheme="minorEastAsia" w:eastAsiaTheme="minorEastAsia" w:hAnsiTheme="minorEastAsia" w:hint="eastAsia"/>
              </w:rPr>
              <w:t>92</w:t>
            </w:r>
            <w:r w:rsidRPr="00B831F8">
              <w:rPr>
                <w:rFonts w:asciiTheme="minorEastAsia" w:eastAsiaTheme="minorEastAsia" w:hAnsiTheme="minorEastAsia" w:hint="eastAsia"/>
                <w:szCs w:val="21"/>
              </w:rPr>
              <w:t>％］</w:t>
            </w:r>
          </w:p>
          <w:p w14:paraId="03DAFE19" w14:textId="09FBA8B5" w:rsidR="00016C23" w:rsidRPr="00B831F8" w:rsidRDefault="00016C23" w:rsidP="00212321">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w:t>
            </w:r>
            <w:r w:rsidR="009E0B27" w:rsidRPr="00B831F8">
              <w:rPr>
                <w:rFonts w:asciiTheme="minorEastAsia" w:eastAsiaTheme="minorEastAsia" w:hAnsiTheme="minorEastAsia" w:hint="eastAsia"/>
                <w:szCs w:val="21"/>
              </w:rPr>
              <w:t>校内短期留学満足度</w:t>
            </w:r>
            <w:r w:rsidRPr="00B831F8">
              <w:rPr>
                <w:rFonts w:asciiTheme="minorEastAsia" w:eastAsiaTheme="minorEastAsia" w:hAnsiTheme="minorEastAsia" w:hint="eastAsia"/>
                <w:szCs w:val="21"/>
              </w:rPr>
              <w:t>100％［100％］</w:t>
            </w:r>
          </w:p>
          <w:p w14:paraId="0352AB86" w14:textId="79E44460" w:rsidR="00016C23" w:rsidRPr="00B831F8" w:rsidRDefault="00016C23" w:rsidP="00212321">
            <w:pPr>
              <w:spacing w:line="320" w:lineRule="exact"/>
              <w:ind w:firstLineChars="100" w:firstLine="194"/>
              <w:rPr>
                <w:rFonts w:asciiTheme="minorEastAsia" w:eastAsiaTheme="minorEastAsia" w:hAnsiTheme="minorEastAsia"/>
                <w:szCs w:val="21"/>
              </w:rPr>
            </w:pPr>
            <w:r w:rsidRPr="00B831F8">
              <w:rPr>
                <w:rFonts w:asciiTheme="minorEastAsia" w:eastAsiaTheme="minorEastAsia" w:hAnsiTheme="minorEastAsia" w:hint="eastAsia"/>
                <w:szCs w:val="21"/>
              </w:rPr>
              <w:t>・</w:t>
            </w:r>
            <w:r w:rsidRPr="00B831F8">
              <w:rPr>
                <w:rFonts w:asciiTheme="minorEastAsia" w:eastAsiaTheme="minorEastAsia" w:hAnsiTheme="minorEastAsia"/>
                <w:szCs w:val="21"/>
              </w:rPr>
              <w:t xml:space="preserve"> SSH</w:t>
            </w:r>
            <w:r w:rsidRPr="00B831F8">
              <w:rPr>
                <w:rFonts w:asciiTheme="minorEastAsia" w:eastAsiaTheme="minorEastAsia" w:hAnsiTheme="minorEastAsia" w:hint="eastAsia"/>
                <w:szCs w:val="21"/>
              </w:rPr>
              <w:t>海外研修</w:t>
            </w:r>
            <w:r w:rsidR="009E0B27" w:rsidRPr="00B831F8">
              <w:rPr>
                <w:rFonts w:asciiTheme="minorEastAsia" w:eastAsiaTheme="minorEastAsia" w:hAnsiTheme="minorEastAsia" w:hint="eastAsia"/>
                <w:szCs w:val="21"/>
              </w:rPr>
              <w:t>満足度100％</w:t>
            </w:r>
            <w:r w:rsidRPr="00B831F8">
              <w:rPr>
                <w:rFonts w:asciiTheme="minorEastAsia" w:eastAsiaTheme="minorEastAsia" w:hAnsiTheme="minorEastAsia" w:hint="eastAsia"/>
                <w:szCs w:val="21"/>
              </w:rPr>
              <w:t>［</w:t>
            </w:r>
            <w:r w:rsidR="009E0B27" w:rsidRPr="00B831F8">
              <w:rPr>
                <w:rFonts w:asciiTheme="minorEastAsia" w:eastAsiaTheme="minorEastAsia" w:hAnsiTheme="minorEastAsia" w:hint="eastAsia"/>
                <w:szCs w:val="21"/>
              </w:rPr>
              <w:t>100％</w:t>
            </w:r>
            <w:r w:rsidRPr="00B831F8">
              <w:rPr>
                <w:rFonts w:asciiTheme="minorEastAsia" w:eastAsiaTheme="minorEastAsia" w:hAnsiTheme="minorEastAsia" w:hint="eastAsia"/>
                <w:szCs w:val="21"/>
              </w:rPr>
              <w:t>］</w:t>
            </w:r>
          </w:p>
          <w:p w14:paraId="158AEE20" w14:textId="3E4BFCD9" w:rsidR="00016C23" w:rsidRPr="00B831F8" w:rsidRDefault="00016C23" w:rsidP="00553DA3">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・英語検定２年生２級以上取得率50％[</w:t>
            </w:r>
            <w:r w:rsidR="00553DA3" w:rsidRPr="00B831F8">
              <w:rPr>
                <w:rFonts w:asciiTheme="minorEastAsia" w:eastAsiaTheme="minorEastAsia" w:hAnsiTheme="minorEastAsia" w:hint="eastAsia"/>
                <w:szCs w:val="21"/>
              </w:rPr>
              <w:t>56.6</w:t>
            </w:r>
            <w:r w:rsidRPr="00B831F8">
              <w:rPr>
                <w:rFonts w:asciiTheme="minorEastAsia" w:eastAsiaTheme="minorEastAsia" w:hAnsiTheme="minorEastAsia" w:hint="eastAsia"/>
                <w:szCs w:val="21"/>
              </w:rPr>
              <w:t>％]</w:t>
            </w:r>
          </w:p>
        </w:tc>
        <w:tc>
          <w:tcPr>
            <w:tcW w:w="3685" w:type="dxa"/>
            <w:tcBorders>
              <w:top w:val="nil"/>
              <w:left w:val="dashed" w:sz="4" w:space="0" w:color="auto"/>
              <w:bottom w:val="single" w:sz="4" w:space="0" w:color="auto"/>
              <w:right w:val="single" w:sz="4" w:space="0" w:color="auto"/>
            </w:tcBorders>
            <w:shd w:val="clear" w:color="auto" w:fill="auto"/>
          </w:tcPr>
          <w:p w14:paraId="0DDE0F2E" w14:textId="1CFCE58D" w:rsidR="00016C23" w:rsidRPr="00B831F8" w:rsidRDefault="00016C23" w:rsidP="00054A17">
            <w:pPr>
              <w:ind w:left="388" w:hangingChars="200" w:hanging="388"/>
              <w:rPr>
                <w:rFonts w:asciiTheme="minorEastAsia" w:eastAsiaTheme="minorEastAsia" w:hAnsiTheme="minorEastAsia"/>
                <w:szCs w:val="21"/>
              </w:rPr>
            </w:pPr>
          </w:p>
        </w:tc>
      </w:tr>
      <w:tr w:rsidR="009749C5" w:rsidRPr="00B831F8" w14:paraId="44C7E5E1" w14:textId="77777777" w:rsidTr="00B831F8">
        <w:trPr>
          <w:cantSplit/>
        </w:trPr>
        <w:tc>
          <w:tcPr>
            <w:tcW w:w="846" w:type="dxa"/>
            <w:shd w:val="clear" w:color="auto" w:fill="auto"/>
            <w:textDirection w:val="tbRlV"/>
            <w:vAlign w:val="center"/>
          </w:tcPr>
          <w:p w14:paraId="629E9A89" w14:textId="77777777" w:rsidR="00B34832" w:rsidRPr="00B831F8" w:rsidRDefault="00B34832" w:rsidP="0015374D">
            <w:pPr>
              <w:ind w:left="199" w:firstLineChars="100" w:firstLine="195"/>
              <w:rPr>
                <w:rFonts w:asciiTheme="minorEastAsia" w:eastAsiaTheme="minorEastAsia" w:hAnsiTheme="minorEastAsia"/>
                <w:b/>
                <w:szCs w:val="21"/>
              </w:rPr>
            </w:pPr>
            <w:r w:rsidRPr="00B831F8">
              <w:rPr>
                <w:rFonts w:asciiTheme="minorEastAsia" w:eastAsiaTheme="minorEastAsia" w:hAnsiTheme="minorEastAsia" w:hint="eastAsia"/>
                <w:b/>
                <w:szCs w:val="21"/>
              </w:rPr>
              <w:t>２　高い志の育成と国公立大学への進学実績の向上</w:t>
            </w:r>
          </w:p>
        </w:tc>
        <w:tc>
          <w:tcPr>
            <w:tcW w:w="2197" w:type="dxa"/>
            <w:shd w:val="clear" w:color="auto" w:fill="auto"/>
          </w:tcPr>
          <w:p w14:paraId="799B581A" w14:textId="7E1F89E7" w:rsidR="00B34832" w:rsidRPr="00B831F8" w:rsidRDefault="009749C5" w:rsidP="00016C23">
            <w:pPr>
              <w:spacing w:line="320" w:lineRule="exact"/>
              <w:ind w:left="195" w:hangingChars="100" w:hanging="195"/>
              <w:rPr>
                <w:rFonts w:asciiTheme="minorEastAsia" w:eastAsiaTheme="minorEastAsia" w:hAnsiTheme="minorEastAsia"/>
                <w:b/>
                <w:szCs w:val="21"/>
              </w:rPr>
            </w:pPr>
            <w:r w:rsidRPr="00B831F8">
              <w:rPr>
                <w:rFonts w:asciiTheme="minorEastAsia" w:eastAsiaTheme="minorEastAsia" w:hAnsiTheme="minorEastAsia" w:hint="eastAsia"/>
                <w:b/>
                <w:szCs w:val="21"/>
              </w:rPr>
              <w:t>（１）</w:t>
            </w:r>
            <w:r w:rsidR="00B34832" w:rsidRPr="00B831F8">
              <w:rPr>
                <w:rFonts w:asciiTheme="minorEastAsia" w:eastAsiaTheme="minorEastAsia" w:hAnsiTheme="minorEastAsia" w:hint="eastAsia"/>
                <w:b/>
                <w:szCs w:val="21"/>
              </w:rPr>
              <w:t>高い志と明確な目的意識の育成、計画的な講習による進路希望の実現</w:t>
            </w:r>
          </w:p>
          <w:p w14:paraId="60F02419" w14:textId="77777777" w:rsidR="00016C23" w:rsidRPr="00B831F8" w:rsidRDefault="00B34832" w:rsidP="00016C23">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ア　計画的な指導と情報提供による主体的な進路実現の支援</w:t>
            </w:r>
          </w:p>
          <w:p w14:paraId="3505FB77" w14:textId="77777777" w:rsidR="00016C23" w:rsidRPr="00B831F8" w:rsidRDefault="00B34832" w:rsidP="00016C23">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イ　探究活動や</w:t>
            </w:r>
            <w:r w:rsidR="00C67EDA" w:rsidRPr="00B831F8">
              <w:rPr>
                <w:rFonts w:asciiTheme="minorEastAsia" w:eastAsiaTheme="minorEastAsia" w:hAnsiTheme="minorEastAsia"/>
                <w:szCs w:val="21"/>
              </w:rPr>
              <w:t>SSH</w:t>
            </w:r>
            <w:r w:rsidRPr="00B831F8">
              <w:rPr>
                <w:rFonts w:asciiTheme="minorEastAsia" w:eastAsiaTheme="minorEastAsia" w:hAnsiTheme="minorEastAsia" w:hint="eastAsia"/>
                <w:szCs w:val="21"/>
              </w:rPr>
              <w:t>事業による興味関心の深化</w:t>
            </w:r>
          </w:p>
          <w:p w14:paraId="5E8AE05E" w14:textId="779872F3" w:rsidR="00016C23" w:rsidRPr="00B831F8" w:rsidRDefault="00935BEA" w:rsidP="00016C23">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ウ　京・阪・神大等の</w:t>
            </w:r>
            <w:r w:rsidR="00B34832" w:rsidRPr="00B831F8">
              <w:rPr>
                <w:rFonts w:asciiTheme="minorEastAsia" w:eastAsiaTheme="minorEastAsia" w:hAnsiTheme="minorEastAsia" w:hint="eastAsia"/>
                <w:szCs w:val="21"/>
              </w:rPr>
              <w:t>国公立大学を</w:t>
            </w:r>
            <w:r w:rsidRPr="00B831F8">
              <w:rPr>
                <w:rFonts w:asciiTheme="minorEastAsia" w:eastAsiaTheme="minorEastAsia" w:hAnsiTheme="minorEastAsia" w:hint="eastAsia"/>
                <w:szCs w:val="21"/>
              </w:rPr>
              <w:t>めざした</w:t>
            </w:r>
            <w:r w:rsidR="00B34832" w:rsidRPr="00B831F8">
              <w:rPr>
                <w:rFonts w:asciiTheme="minorEastAsia" w:eastAsiaTheme="minorEastAsia" w:hAnsiTheme="minorEastAsia" w:hint="eastAsia"/>
                <w:szCs w:val="21"/>
              </w:rPr>
              <w:t>指導</w:t>
            </w:r>
          </w:p>
          <w:p w14:paraId="2E7EBAEE" w14:textId="77777777" w:rsidR="00B831F8" w:rsidRPr="00B831F8" w:rsidRDefault="00B831F8" w:rsidP="00016C23">
            <w:pPr>
              <w:spacing w:line="320" w:lineRule="exact"/>
              <w:ind w:left="194" w:hangingChars="100" w:hanging="194"/>
              <w:rPr>
                <w:rFonts w:asciiTheme="minorEastAsia" w:eastAsiaTheme="minorEastAsia" w:hAnsiTheme="minorEastAsia"/>
                <w:szCs w:val="21"/>
              </w:rPr>
            </w:pPr>
          </w:p>
          <w:p w14:paraId="3286A2FB" w14:textId="55133FFE" w:rsidR="00B34832" w:rsidRPr="00B831F8" w:rsidRDefault="00B34832" w:rsidP="00016C23">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 xml:space="preserve">エ　</w:t>
            </w:r>
            <w:r w:rsidR="005D71F9" w:rsidRPr="00B831F8">
              <w:rPr>
                <w:rFonts w:asciiTheme="minorEastAsia" w:eastAsiaTheme="minorEastAsia" w:hAnsiTheme="minorEastAsia" w:hint="eastAsia"/>
                <w:szCs w:val="21"/>
              </w:rPr>
              <w:t>自主学習の質と量をかさ上げする取り組みの実施</w:t>
            </w:r>
          </w:p>
        </w:tc>
        <w:tc>
          <w:tcPr>
            <w:tcW w:w="4607" w:type="dxa"/>
            <w:tcBorders>
              <w:right w:val="dashed" w:sz="4" w:space="0" w:color="auto"/>
            </w:tcBorders>
            <w:shd w:val="clear" w:color="auto" w:fill="auto"/>
          </w:tcPr>
          <w:p w14:paraId="72273B37" w14:textId="787C9631" w:rsidR="004935A2" w:rsidRPr="00B831F8" w:rsidRDefault="004935A2" w:rsidP="0015374D">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（１）</w:t>
            </w:r>
          </w:p>
          <w:p w14:paraId="6617AA7C" w14:textId="1D64D110" w:rsidR="00B34832" w:rsidRPr="00B831F8" w:rsidRDefault="00B34832" w:rsidP="0015374D">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w:t>
            </w:r>
            <w:r w:rsidR="004A793A" w:rsidRPr="00B831F8">
              <w:rPr>
                <w:rFonts w:asciiTheme="minorEastAsia" w:eastAsiaTheme="minorEastAsia" w:hAnsiTheme="minorEastAsia" w:hint="eastAsia"/>
                <w:szCs w:val="21"/>
              </w:rPr>
              <w:t>・</w:t>
            </w:r>
            <w:r w:rsidRPr="00B831F8">
              <w:rPr>
                <w:rFonts w:asciiTheme="minorEastAsia" w:eastAsiaTheme="minorEastAsia" w:hAnsiTheme="minorEastAsia" w:hint="eastAsia"/>
                <w:szCs w:val="21"/>
              </w:rPr>
              <w:t>分掌と学年が連携して進路</w:t>
            </w:r>
            <w:r w:rsidR="00C67EDA" w:rsidRPr="00B831F8">
              <w:rPr>
                <w:rFonts w:asciiTheme="minorEastAsia" w:eastAsiaTheme="minorEastAsia" w:hAnsiTheme="minorEastAsia"/>
                <w:szCs w:val="21"/>
              </w:rPr>
              <w:t>HR</w:t>
            </w:r>
            <w:r w:rsidRPr="00B831F8">
              <w:rPr>
                <w:rFonts w:asciiTheme="minorEastAsia" w:eastAsiaTheme="minorEastAsia" w:hAnsiTheme="minorEastAsia" w:hint="eastAsia"/>
                <w:szCs w:val="21"/>
              </w:rPr>
              <w:t>、一日総合大学、大学見学会等を実施する。また、社会の第一線で活躍する先輩等の講演会を実施する。</w:t>
            </w:r>
          </w:p>
          <w:p w14:paraId="3FB50D68" w14:textId="1FD02A45" w:rsidR="00B831F8" w:rsidRPr="00B831F8" w:rsidRDefault="00B831F8" w:rsidP="0015374D">
            <w:pPr>
              <w:spacing w:line="320" w:lineRule="exact"/>
              <w:ind w:left="388" w:hangingChars="200" w:hanging="388"/>
              <w:rPr>
                <w:rFonts w:asciiTheme="minorEastAsia" w:eastAsiaTheme="minorEastAsia" w:hAnsiTheme="minorEastAsia"/>
                <w:szCs w:val="21"/>
              </w:rPr>
            </w:pPr>
          </w:p>
          <w:p w14:paraId="0FF26A97" w14:textId="61EFEE4E" w:rsidR="00B831F8" w:rsidRPr="00B831F8" w:rsidRDefault="00B831F8" w:rsidP="0015374D">
            <w:pPr>
              <w:spacing w:line="320" w:lineRule="exact"/>
              <w:ind w:left="388" w:hangingChars="200" w:hanging="388"/>
              <w:rPr>
                <w:rFonts w:asciiTheme="minorEastAsia" w:eastAsiaTheme="minorEastAsia" w:hAnsiTheme="minorEastAsia"/>
                <w:szCs w:val="21"/>
              </w:rPr>
            </w:pPr>
          </w:p>
          <w:p w14:paraId="4C96232B" w14:textId="77777777" w:rsidR="00B831F8" w:rsidRPr="00B831F8" w:rsidRDefault="00B831F8" w:rsidP="0015374D">
            <w:pPr>
              <w:spacing w:line="320" w:lineRule="exact"/>
              <w:ind w:left="388" w:hangingChars="200" w:hanging="388"/>
              <w:rPr>
                <w:rFonts w:asciiTheme="minorEastAsia" w:eastAsiaTheme="minorEastAsia" w:hAnsiTheme="minorEastAsia"/>
                <w:szCs w:val="21"/>
              </w:rPr>
            </w:pPr>
          </w:p>
          <w:p w14:paraId="34F43A7A" w14:textId="791185AD" w:rsidR="00B34832" w:rsidRPr="00B831F8" w:rsidRDefault="00B34832" w:rsidP="0015374D">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イ</w:t>
            </w:r>
            <w:r w:rsidR="004A793A" w:rsidRPr="00B831F8">
              <w:rPr>
                <w:rFonts w:asciiTheme="minorEastAsia" w:eastAsiaTheme="minorEastAsia" w:hAnsiTheme="minorEastAsia" w:hint="eastAsia"/>
                <w:szCs w:val="21"/>
              </w:rPr>
              <w:t>・</w:t>
            </w:r>
            <w:r w:rsidRPr="00B831F8">
              <w:rPr>
                <w:rFonts w:asciiTheme="minorEastAsia" w:eastAsiaTheme="minorEastAsia" w:hAnsiTheme="minorEastAsia" w:hint="eastAsia"/>
                <w:szCs w:val="21"/>
              </w:rPr>
              <w:t>生徒の興味関心に応じたテーマの設定、放課後の活動をサポートする。</w:t>
            </w:r>
          </w:p>
          <w:p w14:paraId="3042392E" w14:textId="77777777" w:rsidR="00B831F8" w:rsidRPr="00B831F8" w:rsidRDefault="00B831F8" w:rsidP="0015374D">
            <w:pPr>
              <w:spacing w:line="320" w:lineRule="exact"/>
              <w:ind w:left="388" w:hangingChars="200" w:hanging="388"/>
              <w:rPr>
                <w:rFonts w:asciiTheme="minorEastAsia" w:eastAsiaTheme="minorEastAsia" w:hAnsiTheme="minorEastAsia"/>
                <w:szCs w:val="21"/>
              </w:rPr>
            </w:pPr>
          </w:p>
          <w:p w14:paraId="18743596" w14:textId="77777777" w:rsidR="00B34832" w:rsidRPr="00B831F8" w:rsidRDefault="00B34832" w:rsidP="0015374D">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ウ</w:t>
            </w:r>
            <w:r w:rsidR="004A793A" w:rsidRPr="00B831F8">
              <w:rPr>
                <w:rFonts w:asciiTheme="minorEastAsia" w:eastAsiaTheme="minorEastAsia" w:hAnsiTheme="minorEastAsia" w:hint="eastAsia"/>
                <w:szCs w:val="21"/>
              </w:rPr>
              <w:t>・</w:t>
            </w:r>
            <w:r w:rsidRPr="00B831F8">
              <w:rPr>
                <w:rFonts w:asciiTheme="minorEastAsia" w:eastAsiaTheme="minorEastAsia" w:hAnsiTheme="minorEastAsia" w:hint="eastAsia"/>
                <w:szCs w:val="21"/>
              </w:rPr>
              <w:t>高い目標を持ち最後まで諦めない指導を継続する。</w:t>
            </w:r>
          </w:p>
          <w:p w14:paraId="3D38781C" w14:textId="77777777" w:rsidR="00B34832" w:rsidRPr="00B831F8" w:rsidRDefault="00B34832" w:rsidP="0015374D">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・センター試験対策を充実する（授業の改善充実と３年講習を５教科で実施）</w:t>
            </w:r>
          </w:p>
          <w:p w14:paraId="6882917F" w14:textId="77777777" w:rsidR="00B34832" w:rsidRPr="00B831F8" w:rsidRDefault="00B34832" w:rsidP="005D71F9">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エ</w:t>
            </w:r>
            <w:r w:rsidR="004A793A" w:rsidRPr="00B831F8">
              <w:rPr>
                <w:rFonts w:asciiTheme="minorEastAsia" w:eastAsiaTheme="minorEastAsia" w:hAnsiTheme="minorEastAsia" w:hint="eastAsia"/>
                <w:szCs w:val="21"/>
              </w:rPr>
              <w:t>・</w:t>
            </w:r>
            <w:r w:rsidR="005D71F9" w:rsidRPr="00B831F8">
              <w:rPr>
                <w:rFonts w:asciiTheme="minorEastAsia" w:eastAsiaTheme="minorEastAsia" w:hAnsiTheme="minorEastAsia" w:hint="eastAsia"/>
                <w:szCs w:val="21"/>
              </w:rPr>
              <w:t>自学自習力の向上をめざし自主学習の時間と内容を調査・分析、課題解決に努める。</w:t>
            </w:r>
          </w:p>
          <w:p w14:paraId="37F44561" w14:textId="5B0A236A" w:rsidR="009E0B27" w:rsidRPr="00B831F8" w:rsidRDefault="009E0B27" w:rsidP="009E0B27">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w:t>
            </w:r>
            <w:r w:rsidR="0098045E" w:rsidRPr="00B831F8">
              <w:rPr>
                <w:rFonts w:asciiTheme="minorEastAsia" w:eastAsiaTheme="minorEastAsia" w:hAnsiTheme="minorEastAsia" w:hint="eastAsia"/>
              </w:rPr>
              <w:t>土曜学習日を年間10回以上設定し、生徒の自学自習力の育成と既習内容の定着を図る。</w:t>
            </w:r>
          </w:p>
          <w:p w14:paraId="3A64A1FD" w14:textId="0E9E4325" w:rsidR="009E0B27" w:rsidRPr="00B831F8" w:rsidRDefault="009E0B27" w:rsidP="005D71F9">
            <w:pPr>
              <w:spacing w:line="320" w:lineRule="exact"/>
              <w:ind w:left="388" w:hangingChars="200" w:hanging="388"/>
              <w:rPr>
                <w:rFonts w:asciiTheme="minorEastAsia" w:eastAsiaTheme="minorEastAsia" w:hAnsiTheme="minorEastAsia"/>
                <w:szCs w:val="21"/>
              </w:rPr>
            </w:pPr>
          </w:p>
        </w:tc>
        <w:tc>
          <w:tcPr>
            <w:tcW w:w="4111" w:type="dxa"/>
            <w:tcBorders>
              <w:right w:val="dashed" w:sz="4" w:space="0" w:color="auto"/>
            </w:tcBorders>
          </w:tcPr>
          <w:p w14:paraId="41A73C41" w14:textId="77777777" w:rsidR="004935A2" w:rsidRPr="00B831F8" w:rsidRDefault="004935A2" w:rsidP="0015374D">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（１）</w:t>
            </w:r>
          </w:p>
          <w:p w14:paraId="6C656FC1" w14:textId="0A7D37FA" w:rsidR="00B831F8" w:rsidRPr="00B831F8" w:rsidRDefault="00B34832" w:rsidP="00B831F8">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w:t>
            </w:r>
            <w:r w:rsidR="00212321" w:rsidRPr="00B831F8">
              <w:rPr>
                <w:rFonts w:asciiTheme="minorEastAsia" w:eastAsiaTheme="minorEastAsia" w:hAnsiTheme="minorEastAsia" w:hint="eastAsia"/>
                <w:szCs w:val="21"/>
              </w:rPr>
              <w:t>・</w:t>
            </w:r>
            <w:r w:rsidR="0017274D" w:rsidRPr="00B831F8">
              <w:rPr>
                <w:rFonts w:asciiTheme="minorEastAsia" w:eastAsiaTheme="minorEastAsia" w:hAnsiTheme="minorEastAsia" w:hint="eastAsia"/>
                <w:szCs w:val="21"/>
              </w:rPr>
              <w:t>大阪大学見学会の満足度95％以上</w:t>
            </w:r>
            <w:r w:rsidR="001F3DCD" w:rsidRPr="00B831F8">
              <w:rPr>
                <w:rFonts w:asciiTheme="minorEastAsia" w:eastAsiaTheme="minorEastAsia" w:hAnsiTheme="minorEastAsia" w:hint="eastAsia"/>
                <w:szCs w:val="21"/>
              </w:rPr>
              <w:t>［</w:t>
            </w:r>
            <w:r w:rsidR="00454738" w:rsidRPr="00B831F8">
              <w:rPr>
                <w:rFonts w:asciiTheme="minorEastAsia" w:eastAsiaTheme="minorEastAsia" w:hAnsiTheme="minorEastAsia" w:hint="eastAsia"/>
                <w:szCs w:val="21"/>
              </w:rPr>
              <w:t>96.9</w:t>
            </w:r>
            <w:r w:rsidR="0017274D" w:rsidRPr="00B831F8">
              <w:rPr>
                <w:rFonts w:asciiTheme="minorEastAsia" w:eastAsiaTheme="minorEastAsia" w:hAnsiTheme="minorEastAsia" w:hint="eastAsia"/>
                <w:szCs w:val="21"/>
              </w:rPr>
              <w:t>％</w:t>
            </w:r>
            <w:r w:rsidR="001F3DCD" w:rsidRPr="00B831F8">
              <w:rPr>
                <w:rFonts w:asciiTheme="minorEastAsia" w:eastAsiaTheme="minorEastAsia" w:hAnsiTheme="minorEastAsia" w:hint="eastAsia"/>
                <w:szCs w:val="21"/>
              </w:rPr>
              <w:t>］</w:t>
            </w:r>
          </w:p>
          <w:p w14:paraId="13B35230" w14:textId="00D924DA" w:rsidR="00B34832" w:rsidRPr="00B831F8" w:rsidRDefault="00212321" w:rsidP="0015374D">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w:t>
            </w:r>
            <w:r w:rsidR="0017274D" w:rsidRPr="00B831F8">
              <w:rPr>
                <w:rFonts w:asciiTheme="minorEastAsia" w:eastAsiaTheme="minorEastAsia" w:hAnsiTheme="minorEastAsia" w:hint="eastAsia"/>
                <w:szCs w:val="21"/>
              </w:rPr>
              <w:t>オープンキャンパスレポート</w:t>
            </w:r>
            <w:r w:rsidR="001B7FCC" w:rsidRPr="00B831F8">
              <w:rPr>
                <w:rFonts w:asciiTheme="minorEastAsia" w:eastAsiaTheme="minorEastAsia" w:hAnsiTheme="minorEastAsia" w:hint="eastAsia"/>
                <w:szCs w:val="21"/>
              </w:rPr>
              <w:t>提出</w:t>
            </w:r>
            <w:r w:rsidR="009E0B27" w:rsidRPr="00B831F8">
              <w:rPr>
                <w:rFonts w:asciiTheme="minorEastAsia" w:eastAsiaTheme="minorEastAsia" w:hAnsiTheme="minorEastAsia" w:hint="eastAsia"/>
                <w:szCs w:val="21"/>
              </w:rPr>
              <w:t>100</w:t>
            </w:r>
            <w:r w:rsidR="007A2F72" w:rsidRPr="00B831F8">
              <w:rPr>
                <w:rFonts w:asciiTheme="minorEastAsia" w:eastAsiaTheme="minorEastAsia" w:hAnsiTheme="minorEastAsia" w:hint="eastAsia"/>
                <w:szCs w:val="21"/>
              </w:rPr>
              <w:t>％</w:t>
            </w:r>
            <w:r w:rsidR="001F3DCD" w:rsidRPr="00B831F8">
              <w:rPr>
                <w:rFonts w:asciiTheme="minorEastAsia" w:eastAsiaTheme="minorEastAsia" w:hAnsiTheme="minorEastAsia" w:hint="eastAsia"/>
                <w:szCs w:val="21"/>
              </w:rPr>
              <w:t>[</w:t>
            </w:r>
            <w:r w:rsidR="00D46CE0" w:rsidRPr="00B831F8">
              <w:rPr>
                <w:rFonts w:asciiTheme="minorEastAsia" w:eastAsiaTheme="minorEastAsia" w:hAnsiTheme="minorEastAsia" w:hint="eastAsia"/>
                <w:szCs w:val="21"/>
              </w:rPr>
              <w:t>100</w:t>
            </w:r>
            <w:r w:rsidR="009E0B27" w:rsidRPr="00B831F8">
              <w:rPr>
                <w:rFonts w:asciiTheme="minorEastAsia" w:eastAsiaTheme="minorEastAsia" w:hAnsiTheme="minorEastAsia" w:hint="eastAsia"/>
                <w:szCs w:val="21"/>
              </w:rPr>
              <w:t>％</w:t>
            </w:r>
            <w:r w:rsidR="001F3DCD" w:rsidRPr="00B831F8">
              <w:rPr>
                <w:rFonts w:asciiTheme="minorEastAsia" w:eastAsiaTheme="minorEastAsia" w:hAnsiTheme="minorEastAsia" w:hint="eastAsia"/>
                <w:szCs w:val="21"/>
              </w:rPr>
              <w:t>]</w:t>
            </w:r>
          </w:p>
          <w:p w14:paraId="2567670F" w14:textId="0AE97635" w:rsidR="00B831F8" w:rsidRPr="00B831F8" w:rsidRDefault="00B831F8" w:rsidP="0015374D">
            <w:pPr>
              <w:spacing w:line="320" w:lineRule="exact"/>
              <w:ind w:left="388" w:hangingChars="200" w:hanging="388"/>
              <w:rPr>
                <w:rFonts w:asciiTheme="minorEastAsia" w:eastAsiaTheme="minorEastAsia" w:hAnsiTheme="minorEastAsia"/>
                <w:szCs w:val="21"/>
              </w:rPr>
            </w:pPr>
          </w:p>
          <w:p w14:paraId="3968805F" w14:textId="77777777" w:rsidR="00B831F8" w:rsidRPr="00B831F8" w:rsidRDefault="00B831F8" w:rsidP="0015374D">
            <w:pPr>
              <w:spacing w:line="320" w:lineRule="exact"/>
              <w:ind w:left="388" w:hangingChars="200" w:hanging="388"/>
              <w:rPr>
                <w:rFonts w:asciiTheme="minorEastAsia" w:eastAsiaTheme="minorEastAsia" w:hAnsiTheme="minorEastAsia"/>
                <w:szCs w:val="21"/>
              </w:rPr>
            </w:pPr>
          </w:p>
          <w:p w14:paraId="6F3AF14E" w14:textId="7B3E66E2" w:rsidR="00B34832" w:rsidRPr="00B831F8" w:rsidRDefault="00B34832" w:rsidP="0015374D">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イ</w:t>
            </w:r>
            <w:r w:rsidR="00212321" w:rsidRPr="00B831F8">
              <w:rPr>
                <w:rFonts w:asciiTheme="minorEastAsia" w:eastAsiaTheme="minorEastAsia" w:hAnsiTheme="minorEastAsia" w:hint="eastAsia"/>
                <w:szCs w:val="21"/>
              </w:rPr>
              <w:t>・</w:t>
            </w:r>
            <w:r w:rsidRPr="00B831F8">
              <w:rPr>
                <w:rFonts w:asciiTheme="minorEastAsia" w:eastAsiaTheme="minorEastAsia" w:hAnsiTheme="minorEastAsia" w:hint="eastAsia"/>
                <w:szCs w:val="21"/>
              </w:rPr>
              <w:t>探究活動や</w:t>
            </w:r>
            <w:r w:rsidR="00C67EDA" w:rsidRPr="00B831F8">
              <w:rPr>
                <w:rFonts w:asciiTheme="minorEastAsia" w:eastAsiaTheme="minorEastAsia" w:hAnsiTheme="minorEastAsia"/>
                <w:szCs w:val="21"/>
              </w:rPr>
              <w:t>SSH</w:t>
            </w:r>
            <w:r w:rsidRPr="00B831F8">
              <w:rPr>
                <w:rFonts w:asciiTheme="minorEastAsia" w:eastAsiaTheme="minorEastAsia" w:hAnsiTheme="minorEastAsia" w:hint="eastAsia"/>
                <w:szCs w:val="21"/>
              </w:rPr>
              <w:t>事業の活動を通して進路について考える機会が増えた割合</w:t>
            </w:r>
            <w:r w:rsidR="008231C6" w:rsidRPr="00B831F8">
              <w:rPr>
                <w:rFonts w:asciiTheme="minorEastAsia" w:eastAsiaTheme="minorEastAsia" w:hAnsiTheme="minorEastAsia" w:hint="eastAsia"/>
                <w:szCs w:val="21"/>
              </w:rPr>
              <w:t>80</w:t>
            </w:r>
            <w:r w:rsidRPr="00B831F8">
              <w:rPr>
                <w:rFonts w:asciiTheme="minorEastAsia" w:eastAsiaTheme="minorEastAsia" w:hAnsiTheme="minorEastAsia" w:hint="eastAsia"/>
                <w:szCs w:val="21"/>
              </w:rPr>
              <w:t>以上</w:t>
            </w:r>
            <w:r w:rsidR="00E75787" w:rsidRPr="00B831F8">
              <w:rPr>
                <w:rFonts w:asciiTheme="minorEastAsia" w:eastAsiaTheme="minorEastAsia" w:hAnsiTheme="minorEastAsia" w:hint="eastAsia"/>
                <w:szCs w:val="21"/>
              </w:rPr>
              <w:t>［</w:t>
            </w:r>
            <w:r w:rsidR="00454738" w:rsidRPr="00B831F8">
              <w:rPr>
                <w:rFonts w:asciiTheme="minorEastAsia" w:eastAsiaTheme="minorEastAsia" w:hAnsiTheme="minorEastAsia" w:hint="eastAsia"/>
                <w:szCs w:val="21"/>
              </w:rPr>
              <w:t>95</w:t>
            </w:r>
            <w:r w:rsidR="007A2F72" w:rsidRPr="00B831F8">
              <w:rPr>
                <w:rFonts w:asciiTheme="minorEastAsia" w:eastAsiaTheme="minorEastAsia" w:hAnsiTheme="minorEastAsia" w:hint="eastAsia"/>
                <w:szCs w:val="21"/>
              </w:rPr>
              <w:t>％</w:t>
            </w:r>
            <w:r w:rsidR="00E75787" w:rsidRPr="00B831F8">
              <w:rPr>
                <w:rFonts w:asciiTheme="minorEastAsia" w:eastAsiaTheme="minorEastAsia" w:hAnsiTheme="minorEastAsia" w:hint="eastAsia"/>
                <w:szCs w:val="21"/>
              </w:rPr>
              <w:t>］</w:t>
            </w:r>
          </w:p>
          <w:p w14:paraId="4348385E" w14:textId="0D11A146" w:rsidR="00B34832" w:rsidRPr="00B831F8" w:rsidRDefault="00B34832" w:rsidP="0015374D">
            <w:pPr>
              <w:spacing w:line="320" w:lineRule="exact"/>
              <w:ind w:left="388" w:hangingChars="200" w:hanging="388"/>
              <w:rPr>
                <w:rFonts w:asciiTheme="minorEastAsia" w:eastAsiaTheme="minorEastAsia" w:hAnsiTheme="minorEastAsia"/>
                <w:b/>
                <w:szCs w:val="21"/>
              </w:rPr>
            </w:pPr>
            <w:r w:rsidRPr="00B831F8">
              <w:rPr>
                <w:rFonts w:asciiTheme="minorEastAsia" w:eastAsiaTheme="minorEastAsia" w:hAnsiTheme="minorEastAsia" w:hint="eastAsia"/>
                <w:szCs w:val="21"/>
              </w:rPr>
              <w:t>ウ</w:t>
            </w:r>
            <w:r w:rsidR="005D61CB" w:rsidRPr="00B831F8">
              <w:rPr>
                <w:rFonts w:asciiTheme="minorEastAsia" w:eastAsiaTheme="minorEastAsia" w:hAnsiTheme="minorEastAsia" w:hint="eastAsia"/>
                <w:szCs w:val="21"/>
              </w:rPr>
              <w:t>・</w:t>
            </w:r>
            <w:r w:rsidR="000153CC" w:rsidRPr="00B831F8">
              <w:rPr>
                <w:rFonts w:asciiTheme="minorEastAsia" w:eastAsiaTheme="minorEastAsia" w:hAnsiTheme="minorEastAsia" w:hint="eastAsia"/>
                <w:szCs w:val="21"/>
              </w:rPr>
              <w:t>共通テスト</w:t>
            </w:r>
            <w:r w:rsidRPr="00B831F8">
              <w:rPr>
                <w:rFonts w:asciiTheme="minorEastAsia" w:eastAsiaTheme="minorEastAsia" w:hAnsiTheme="minorEastAsia" w:hint="eastAsia"/>
                <w:szCs w:val="21"/>
              </w:rPr>
              <w:t>受験者</w:t>
            </w:r>
            <w:r w:rsidR="0014744E" w:rsidRPr="00B831F8">
              <w:rPr>
                <w:rFonts w:asciiTheme="minorEastAsia" w:eastAsiaTheme="minorEastAsia" w:hAnsiTheme="minorEastAsia" w:hint="eastAsia"/>
                <w:szCs w:val="21"/>
              </w:rPr>
              <w:t>90</w:t>
            </w:r>
            <w:r w:rsidR="007A2F72" w:rsidRPr="00B831F8">
              <w:rPr>
                <w:rFonts w:asciiTheme="minorEastAsia" w:eastAsiaTheme="minorEastAsia" w:hAnsiTheme="minorEastAsia" w:hint="eastAsia"/>
                <w:szCs w:val="21"/>
              </w:rPr>
              <w:t>％</w:t>
            </w:r>
            <w:r w:rsidRPr="00B831F8">
              <w:rPr>
                <w:rFonts w:asciiTheme="minorEastAsia" w:eastAsiaTheme="minorEastAsia" w:hAnsiTheme="minorEastAsia" w:hint="eastAsia"/>
                <w:szCs w:val="21"/>
              </w:rPr>
              <w:t>以上</w:t>
            </w:r>
            <w:r w:rsidR="00B34D48" w:rsidRPr="00B831F8">
              <w:rPr>
                <w:rFonts w:asciiTheme="minorEastAsia" w:eastAsiaTheme="minorEastAsia" w:hAnsiTheme="minorEastAsia" w:hint="eastAsia"/>
                <w:szCs w:val="21"/>
              </w:rPr>
              <w:t>維持</w:t>
            </w:r>
            <w:r w:rsidRPr="00B831F8">
              <w:rPr>
                <w:rFonts w:asciiTheme="minorEastAsia" w:eastAsiaTheme="minorEastAsia" w:hAnsiTheme="minorEastAsia" w:hint="eastAsia"/>
                <w:szCs w:val="21"/>
              </w:rPr>
              <w:t>（</w:t>
            </w:r>
            <w:r w:rsidR="00454738" w:rsidRPr="00B831F8">
              <w:rPr>
                <w:rFonts w:asciiTheme="minorEastAsia" w:eastAsiaTheme="minorEastAsia" w:hAnsiTheme="minorEastAsia" w:hint="eastAsia"/>
                <w:szCs w:val="21"/>
              </w:rPr>
              <w:t>91.3</w:t>
            </w:r>
            <w:r w:rsidR="007A2F72" w:rsidRPr="00B831F8">
              <w:rPr>
                <w:rFonts w:asciiTheme="minorEastAsia" w:eastAsiaTheme="minorEastAsia" w:hAnsiTheme="minorEastAsia"/>
                <w:szCs w:val="21"/>
              </w:rPr>
              <w:t>％</w:t>
            </w:r>
            <w:r w:rsidRPr="00B831F8">
              <w:rPr>
                <w:rFonts w:asciiTheme="minorEastAsia" w:eastAsiaTheme="minorEastAsia" w:hAnsiTheme="minorEastAsia" w:hint="eastAsia"/>
                <w:szCs w:val="21"/>
              </w:rPr>
              <w:t>）</w:t>
            </w:r>
          </w:p>
          <w:p w14:paraId="0547E37A" w14:textId="77777777" w:rsidR="00B831F8" w:rsidRPr="00B831F8" w:rsidRDefault="00B34832" w:rsidP="0015374D">
            <w:pPr>
              <w:spacing w:line="320" w:lineRule="exact"/>
              <w:ind w:leftChars="95" w:left="37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w:t>
            </w:r>
            <w:r w:rsidR="00B47E43" w:rsidRPr="00B831F8">
              <w:rPr>
                <w:rFonts w:asciiTheme="minorEastAsia" w:eastAsiaTheme="minorEastAsia" w:hAnsiTheme="minorEastAsia" w:hint="eastAsia"/>
                <w:szCs w:val="21"/>
              </w:rPr>
              <w:t>国公立大学進学率（現役・一浪で）</w:t>
            </w:r>
            <w:r w:rsidR="00BE1D7D" w:rsidRPr="00B831F8">
              <w:rPr>
                <w:rFonts w:asciiTheme="minorEastAsia" w:eastAsiaTheme="minorEastAsia" w:hAnsiTheme="minorEastAsia" w:hint="eastAsia"/>
                <w:szCs w:val="21"/>
              </w:rPr>
              <w:t>50</w:t>
            </w:r>
            <w:r w:rsidR="007A2F72" w:rsidRPr="00B831F8">
              <w:rPr>
                <w:rFonts w:asciiTheme="minorEastAsia" w:eastAsiaTheme="minorEastAsia" w:hAnsiTheme="minorEastAsia" w:hint="eastAsia"/>
                <w:szCs w:val="21"/>
              </w:rPr>
              <w:t>％</w:t>
            </w:r>
            <w:r w:rsidR="00B47E43" w:rsidRPr="00B831F8">
              <w:rPr>
                <w:rFonts w:asciiTheme="minorEastAsia" w:eastAsiaTheme="minorEastAsia" w:hAnsiTheme="minorEastAsia" w:hint="eastAsia"/>
                <w:szCs w:val="21"/>
              </w:rPr>
              <w:t>以上</w:t>
            </w:r>
            <w:r w:rsidR="00E75787" w:rsidRPr="00B831F8">
              <w:rPr>
                <w:rFonts w:asciiTheme="minorEastAsia" w:eastAsiaTheme="minorEastAsia" w:hAnsiTheme="minorEastAsia" w:hint="eastAsia"/>
                <w:szCs w:val="21"/>
              </w:rPr>
              <w:t>［</w:t>
            </w:r>
            <w:r w:rsidR="009E0B27" w:rsidRPr="00B831F8">
              <w:rPr>
                <w:rFonts w:asciiTheme="minorEastAsia" w:eastAsiaTheme="minorEastAsia" w:hAnsiTheme="minorEastAsia" w:hint="eastAsia"/>
                <w:szCs w:val="21"/>
              </w:rPr>
              <w:t>75</w:t>
            </w:r>
            <w:r w:rsidR="00B23909" w:rsidRPr="00B831F8">
              <w:rPr>
                <w:rFonts w:asciiTheme="minorEastAsia" w:eastAsiaTheme="minorEastAsia" w:hAnsiTheme="minorEastAsia" w:hint="eastAsia"/>
                <w:szCs w:val="21"/>
              </w:rPr>
              <w:t>期生現浪</w:t>
            </w:r>
            <w:r w:rsidR="00454738" w:rsidRPr="00B831F8">
              <w:rPr>
                <w:rFonts w:asciiTheme="minorEastAsia" w:eastAsiaTheme="minorEastAsia" w:hAnsiTheme="minorEastAsia" w:hint="eastAsia"/>
                <w:szCs w:val="21"/>
              </w:rPr>
              <w:t>51</w:t>
            </w:r>
            <w:r w:rsidR="00B23909" w:rsidRPr="00B831F8">
              <w:rPr>
                <w:rFonts w:asciiTheme="minorEastAsia" w:eastAsiaTheme="minorEastAsia" w:hAnsiTheme="minorEastAsia" w:hint="eastAsia"/>
                <w:szCs w:val="21"/>
              </w:rPr>
              <w:t>％、7</w:t>
            </w:r>
            <w:r w:rsidR="009E0B27" w:rsidRPr="00B831F8">
              <w:rPr>
                <w:rFonts w:asciiTheme="minorEastAsia" w:eastAsiaTheme="minorEastAsia" w:hAnsiTheme="minorEastAsia" w:hint="eastAsia"/>
                <w:szCs w:val="21"/>
              </w:rPr>
              <w:t>6</w:t>
            </w:r>
            <w:r w:rsidR="00B23909" w:rsidRPr="00B831F8">
              <w:rPr>
                <w:rFonts w:asciiTheme="minorEastAsia" w:eastAsiaTheme="minorEastAsia" w:hAnsiTheme="minorEastAsia" w:hint="eastAsia"/>
                <w:szCs w:val="21"/>
              </w:rPr>
              <w:t>期生現</w:t>
            </w:r>
            <w:r w:rsidR="00454738" w:rsidRPr="00B831F8">
              <w:rPr>
                <w:rFonts w:asciiTheme="minorEastAsia" w:eastAsiaTheme="minorEastAsia" w:hAnsiTheme="minorEastAsia" w:hint="eastAsia"/>
                <w:szCs w:val="21"/>
              </w:rPr>
              <w:t>3</w:t>
            </w:r>
            <w:r w:rsidR="006108AD" w:rsidRPr="00B831F8">
              <w:rPr>
                <w:rFonts w:asciiTheme="minorEastAsia" w:eastAsiaTheme="minorEastAsia" w:hAnsiTheme="minorEastAsia" w:hint="eastAsia"/>
                <w:szCs w:val="21"/>
              </w:rPr>
              <w:t>5.6</w:t>
            </w:r>
            <w:r w:rsidR="00B23909" w:rsidRPr="00B831F8">
              <w:rPr>
                <w:rFonts w:asciiTheme="minorEastAsia" w:eastAsiaTheme="minorEastAsia" w:hAnsiTheme="minorEastAsia" w:hint="eastAsia"/>
                <w:szCs w:val="21"/>
              </w:rPr>
              <w:t>％</w:t>
            </w:r>
            <w:r w:rsidR="00E75787" w:rsidRPr="00B831F8">
              <w:rPr>
                <w:rFonts w:asciiTheme="minorEastAsia" w:eastAsiaTheme="minorEastAsia" w:hAnsiTheme="minorEastAsia" w:hint="eastAsia"/>
                <w:szCs w:val="21"/>
              </w:rPr>
              <w:t>］</w:t>
            </w:r>
          </w:p>
          <w:p w14:paraId="44A751E1" w14:textId="4ED6109B" w:rsidR="00B34832" w:rsidRPr="00B831F8" w:rsidRDefault="0028570B" w:rsidP="0015374D">
            <w:pPr>
              <w:spacing w:line="320" w:lineRule="exact"/>
              <w:ind w:leftChars="95" w:left="378" w:hangingChars="100" w:hanging="194"/>
              <w:rPr>
                <w:rFonts w:asciiTheme="minorEastAsia" w:eastAsiaTheme="minorEastAsia" w:hAnsiTheme="minorEastAsia"/>
                <w:szCs w:val="21"/>
              </w:rPr>
            </w:pPr>
            <w:r w:rsidRPr="00B831F8">
              <w:rPr>
                <w:rFonts w:asciiTheme="minorEastAsia" w:eastAsiaTheme="minorEastAsia" w:hAnsiTheme="minorEastAsia"/>
                <w:szCs w:val="21"/>
              </w:rPr>
              <w:t xml:space="preserve"> </w:t>
            </w:r>
          </w:p>
          <w:p w14:paraId="37E37611" w14:textId="784BD662" w:rsidR="000153CC" w:rsidRPr="00B831F8" w:rsidRDefault="00B34832" w:rsidP="005D71F9">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エ</w:t>
            </w:r>
            <w:r w:rsidR="00212321" w:rsidRPr="00B831F8">
              <w:rPr>
                <w:rFonts w:asciiTheme="minorEastAsia" w:eastAsiaTheme="minorEastAsia" w:hAnsiTheme="minorEastAsia" w:hint="eastAsia"/>
                <w:szCs w:val="21"/>
              </w:rPr>
              <w:t>・</w:t>
            </w:r>
            <w:r w:rsidR="005D71F9" w:rsidRPr="00B831F8">
              <w:rPr>
                <w:rFonts w:asciiTheme="minorEastAsia" w:eastAsiaTheme="minorEastAsia" w:hAnsiTheme="minorEastAsia" w:hint="eastAsia"/>
                <w:szCs w:val="21"/>
              </w:rPr>
              <w:t>各定期考査前に１週間の調査を行い結果分析、課題を把握し改善に努める。</w:t>
            </w:r>
            <w:r w:rsidR="005922EC" w:rsidRPr="00B831F8">
              <w:rPr>
                <w:rFonts w:asciiTheme="minorEastAsia" w:eastAsiaTheme="minorEastAsia" w:hAnsiTheme="minorEastAsia" w:hint="eastAsia"/>
                <w:szCs w:val="21"/>
              </w:rPr>
              <w:t>[</w:t>
            </w:r>
            <w:r w:rsidR="00EF5FA8" w:rsidRPr="00B831F8">
              <w:rPr>
                <w:rFonts w:asciiTheme="minorEastAsia" w:eastAsiaTheme="minorEastAsia" w:hAnsiTheme="minorEastAsia" w:hint="eastAsia"/>
                <w:szCs w:val="21"/>
              </w:rPr>
              <w:t>実施</w:t>
            </w:r>
            <w:r w:rsidR="005922EC" w:rsidRPr="00B831F8">
              <w:rPr>
                <w:rFonts w:asciiTheme="minorEastAsia" w:eastAsiaTheme="minorEastAsia" w:hAnsiTheme="minorEastAsia" w:hint="eastAsia"/>
                <w:szCs w:val="21"/>
              </w:rPr>
              <w:t>]</w:t>
            </w:r>
          </w:p>
          <w:p w14:paraId="40637516" w14:textId="6C3691BC" w:rsidR="00EF5FA8" w:rsidRPr="00B831F8" w:rsidRDefault="0098045E" w:rsidP="00D46CE0">
            <w:pPr>
              <w:ind w:left="388" w:hangingChars="200" w:hanging="388"/>
              <w:rPr>
                <w:rFonts w:asciiTheme="minorEastAsia" w:eastAsiaTheme="minorEastAsia" w:hAnsiTheme="minorEastAsia"/>
              </w:rPr>
            </w:pPr>
            <w:r w:rsidRPr="00B831F8">
              <w:rPr>
                <w:rFonts w:asciiTheme="minorEastAsia" w:eastAsiaTheme="minorEastAsia" w:hAnsiTheme="minorEastAsia" w:hint="eastAsia"/>
              </w:rPr>
              <w:t xml:space="preserve">　・「土曜学習日は自学自習力の育成や既習内容の定着に役立っている」生徒の割合80％以上[－]</w:t>
            </w:r>
          </w:p>
        </w:tc>
        <w:tc>
          <w:tcPr>
            <w:tcW w:w="3685" w:type="dxa"/>
            <w:tcBorders>
              <w:top w:val="single" w:sz="4" w:space="0" w:color="auto"/>
              <w:left w:val="dashed" w:sz="4" w:space="0" w:color="auto"/>
              <w:bottom w:val="single" w:sz="4" w:space="0" w:color="auto"/>
              <w:right w:val="single" w:sz="4" w:space="0" w:color="auto"/>
            </w:tcBorders>
            <w:shd w:val="clear" w:color="auto" w:fill="auto"/>
          </w:tcPr>
          <w:p w14:paraId="1BEBEBF5" w14:textId="63887BD2" w:rsidR="0030219E" w:rsidRPr="00B831F8" w:rsidRDefault="0030219E" w:rsidP="00054A17">
            <w:pPr>
              <w:spacing w:line="320" w:lineRule="exact"/>
              <w:ind w:firstLineChars="100" w:firstLine="194"/>
              <w:rPr>
                <w:rFonts w:asciiTheme="minorEastAsia" w:eastAsiaTheme="minorEastAsia" w:hAnsiTheme="minorEastAsia"/>
                <w:szCs w:val="21"/>
              </w:rPr>
            </w:pPr>
          </w:p>
        </w:tc>
      </w:tr>
      <w:tr w:rsidR="00E949C6" w:rsidRPr="00B831F8" w14:paraId="510292A1" w14:textId="77777777" w:rsidTr="00B831F8">
        <w:trPr>
          <w:cantSplit/>
          <w:trHeight w:hRule="exact" w:val="5261"/>
        </w:trPr>
        <w:tc>
          <w:tcPr>
            <w:tcW w:w="846" w:type="dxa"/>
            <w:vMerge w:val="restart"/>
            <w:shd w:val="clear" w:color="auto" w:fill="auto"/>
            <w:textDirection w:val="tbRlV"/>
            <w:vAlign w:val="center"/>
          </w:tcPr>
          <w:p w14:paraId="6F0D4854" w14:textId="171D0837" w:rsidR="00E949C6" w:rsidRPr="00B831F8" w:rsidRDefault="00E949C6" w:rsidP="00E949C6">
            <w:pPr>
              <w:ind w:left="199" w:firstLineChars="100" w:firstLine="195"/>
              <w:rPr>
                <w:rFonts w:asciiTheme="minorEastAsia" w:eastAsiaTheme="minorEastAsia" w:hAnsiTheme="minorEastAsia"/>
                <w:b/>
                <w:szCs w:val="21"/>
              </w:rPr>
            </w:pPr>
            <w:r w:rsidRPr="00B831F8">
              <w:rPr>
                <w:rFonts w:asciiTheme="minorEastAsia" w:eastAsiaTheme="minorEastAsia" w:hAnsiTheme="minorEastAsia" w:hint="eastAsia"/>
                <w:b/>
                <w:szCs w:val="21"/>
              </w:rPr>
              <w:lastRenderedPageBreak/>
              <w:t xml:space="preserve">３　</w:t>
            </w:r>
            <w:r w:rsidRPr="00B831F8">
              <w:rPr>
                <w:rFonts w:asciiTheme="minorEastAsia" w:eastAsiaTheme="minorEastAsia" w:hAnsiTheme="minorEastAsia" w:hint="eastAsia"/>
                <w:b/>
                <w:w w:val="90"/>
                <w:szCs w:val="21"/>
              </w:rPr>
              <w:t>豊かな人間関係を醸成する行事・部活動の振興と生徒指導の充実</w:t>
            </w:r>
          </w:p>
        </w:tc>
        <w:tc>
          <w:tcPr>
            <w:tcW w:w="2197" w:type="dxa"/>
            <w:tcBorders>
              <w:bottom w:val="nil"/>
            </w:tcBorders>
            <w:shd w:val="clear" w:color="auto" w:fill="auto"/>
          </w:tcPr>
          <w:p w14:paraId="4E409A44" w14:textId="77777777" w:rsidR="00E949C6" w:rsidRPr="00B831F8" w:rsidRDefault="00E949C6" w:rsidP="00E949C6">
            <w:pPr>
              <w:spacing w:line="320" w:lineRule="exact"/>
              <w:ind w:left="195" w:hangingChars="100" w:hanging="195"/>
              <w:rPr>
                <w:rFonts w:asciiTheme="minorEastAsia" w:eastAsiaTheme="minorEastAsia" w:hAnsiTheme="minorEastAsia"/>
                <w:b/>
                <w:szCs w:val="21"/>
              </w:rPr>
            </w:pPr>
            <w:r w:rsidRPr="00B831F8">
              <w:rPr>
                <w:rFonts w:asciiTheme="minorEastAsia" w:eastAsiaTheme="minorEastAsia" w:hAnsiTheme="minorEastAsia" w:hint="eastAsia"/>
                <w:b/>
                <w:szCs w:val="21"/>
              </w:rPr>
              <w:t>（１）豊かな人間関係と自主性・自律性・リーダーシップの育成</w:t>
            </w:r>
          </w:p>
          <w:p w14:paraId="1F6AFF18" w14:textId="0D49F2AF" w:rsidR="00E949C6" w:rsidRPr="00B831F8" w:rsidRDefault="00E949C6" w:rsidP="00E949C6">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ア　生徒実行委員会による学校行事運営</w:t>
            </w:r>
          </w:p>
          <w:p w14:paraId="68EFE07D" w14:textId="77777777" w:rsidR="00B831F8" w:rsidRPr="00B831F8" w:rsidRDefault="00B831F8" w:rsidP="00E949C6">
            <w:pPr>
              <w:spacing w:line="320" w:lineRule="exact"/>
              <w:ind w:left="194" w:hangingChars="100" w:hanging="194"/>
              <w:rPr>
                <w:rFonts w:asciiTheme="minorEastAsia" w:eastAsiaTheme="minorEastAsia" w:hAnsiTheme="minorEastAsia"/>
                <w:szCs w:val="21"/>
              </w:rPr>
            </w:pPr>
          </w:p>
          <w:p w14:paraId="66C8EDC5" w14:textId="0630F0CA" w:rsidR="00E949C6" w:rsidRPr="00B831F8" w:rsidRDefault="00E949C6" w:rsidP="00E949C6">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イ　自主性を尊重した部活動の推進、学習と部活動の両立</w:t>
            </w:r>
          </w:p>
          <w:p w14:paraId="1E921647" w14:textId="656D71AA" w:rsidR="00B831F8" w:rsidRPr="00B831F8" w:rsidRDefault="00B831F8" w:rsidP="00E949C6">
            <w:pPr>
              <w:spacing w:line="320" w:lineRule="exact"/>
              <w:ind w:left="194" w:hangingChars="100" w:hanging="194"/>
              <w:rPr>
                <w:rFonts w:asciiTheme="minorEastAsia" w:eastAsiaTheme="minorEastAsia" w:hAnsiTheme="minorEastAsia"/>
                <w:szCs w:val="21"/>
              </w:rPr>
            </w:pPr>
          </w:p>
          <w:p w14:paraId="32AE78BA" w14:textId="77777777" w:rsidR="00B831F8" w:rsidRPr="00B831F8" w:rsidRDefault="00B831F8" w:rsidP="00E949C6">
            <w:pPr>
              <w:spacing w:line="320" w:lineRule="exact"/>
              <w:ind w:left="194" w:hangingChars="100" w:hanging="194"/>
              <w:rPr>
                <w:rFonts w:asciiTheme="minorEastAsia" w:eastAsiaTheme="minorEastAsia" w:hAnsiTheme="minorEastAsia"/>
                <w:szCs w:val="21"/>
              </w:rPr>
            </w:pPr>
          </w:p>
          <w:p w14:paraId="4556854B" w14:textId="77777777" w:rsidR="00E949C6" w:rsidRPr="00B831F8" w:rsidRDefault="00E949C6" w:rsidP="00E949C6">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ウ　科学系部活動のさらなる活性化</w:t>
            </w:r>
          </w:p>
          <w:p w14:paraId="6B9CACF5" w14:textId="77777777" w:rsidR="00E949C6" w:rsidRPr="00B831F8" w:rsidRDefault="00E949C6" w:rsidP="00E949C6">
            <w:pPr>
              <w:spacing w:line="320" w:lineRule="exact"/>
              <w:ind w:left="195" w:hangingChars="100" w:hanging="195"/>
              <w:rPr>
                <w:rFonts w:asciiTheme="minorEastAsia" w:eastAsiaTheme="minorEastAsia" w:hAnsiTheme="minorEastAsia"/>
                <w:b/>
                <w:szCs w:val="21"/>
              </w:rPr>
            </w:pPr>
          </w:p>
        </w:tc>
        <w:tc>
          <w:tcPr>
            <w:tcW w:w="4607" w:type="dxa"/>
            <w:tcBorders>
              <w:bottom w:val="nil"/>
              <w:right w:val="dashed" w:sz="4" w:space="0" w:color="auto"/>
            </w:tcBorders>
            <w:shd w:val="clear" w:color="auto" w:fill="auto"/>
          </w:tcPr>
          <w:p w14:paraId="2E2656B6" w14:textId="77777777" w:rsidR="00E949C6" w:rsidRPr="00B831F8" w:rsidRDefault="00E949C6" w:rsidP="00E949C6">
            <w:pPr>
              <w:spacing w:line="320" w:lineRule="exact"/>
              <w:rPr>
                <w:rFonts w:asciiTheme="minorEastAsia" w:eastAsiaTheme="minorEastAsia" w:hAnsiTheme="minorEastAsia"/>
                <w:b/>
                <w:szCs w:val="21"/>
              </w:rPr>
            </w:pPr>
            <w:r w:rsidRPr="00B831F8">
              <w:rPr>
                <w:rFonts w:asciiTheme="minorEastAsia" w:eastAsiaTheme="minorEastAsia" w:hAnsiTheme="minorEastAsia" w:hint="eastAsia"/>
                <w:b/>
                <w:szCs w:val="21"/>
              </w:rPr>
              <w:t>（１）</w:t>
            </w:r>
          </w:p>
          <w:p w14:paraId="0FD94B87"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ア・体育祭、文化祭等の行事を極力生徒自身に企画・運営させる。</w:t>
            </w:r>
          </w:p>
          <w:p w14:paraId="1E33317E" w14:textId="77777777" w:rsidR="00E949C6" w:rsidRPr="00B831F8" w:rsidRDefault="00E949C6" w:rsidP="00E949C6">
            <w:pPr>
              <w:spacing w:line="320" w:lineRule="exact"/>
              <w:ind w:firstLineChars="100" w:firstLine="194"/>
              <w:rPr>
                <w:rFonts w:asciiTheme="minorEastAsia" w:eastAsiaTheme="minorEastAsia" w:hAnsiTheme="minorEastAsia"/>
                <w:szCs w:val="21"/>
              </w:rPr>
            </w:pPr>
            <w:r w:rsidRPr="00B831F8">
              <w:rPr>
                <w:rFonts w:asciiTheme="minorEastAsia" w:eastAsiaTheme="minorEastAsia" w:hAnsiTheme="minorEastAsia" w:hint="eastAsia"/>
                <w:szCs w:val="21"/>
              </w:rPr>
              <w:t>・リーダー講習会を実施する。</w:t>
            </w:r>
          </w:p>
          <w:p w14:paraId="2CFE7223" w14:textId="77777777" w:rsidR="00E949C6" w:rsidRPr="00B831F8" w:rsidRDefault="00E949C6" w:rsidP="00E949C6">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・他校執行部との交流、ボランテイア活動など、学校外への働きかけを意欲的に行う。</w:t>
            </w:r>
          </w:p>
          <w:p w14:paraId="386D6781"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イ・顧問の指導の下、生徒自身に活動のあり方を考えさせることにより、自主性と自律性の向上をめざす。</w:t>
            </w:r>
          </w:p>
          <w:p w14:paraId="5828A1F1" w14:textId="77777777" w:rsidR="00E949C6" w:rsidRPr="00B831F8" w:rsidRDefault="00E949C6" w:rsidP="00E949C6">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・「生活のスタンダード」を踏まえ、学習と部活動の両立を図る。</w:t>
            </w:r>
          </w:p>
          <w:p w14:paraId="74A42950" w14:textId="1EC8912D" w:rsidR="00E949C6" w:rsidRPr="00B831F8" w:rsidRDefault="00E949C6" w:rsidP="00735A2E">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ウ・既存の部と同好会を束ねる「科学系クラブ連合」により探究活動の深化・発展を図る。</w:t>
            </w:r>
          </w:p>
        </w:tc>
        <w:tc>
          <w:tcPr>
            <w:tcW w:w="4111" w:type="dxa"/>
            <w:tcBorders>
              <w:bottom w:val="nil"/>
              <w:right w:val="dashed" w:sz="4" w:space="0" w:color="auto"/>
            </w:tcBorders>
          </w:tcPr>
          <w:p w14:paraId="11F6591A" w14:textId="77777777" w:rsidR="00E949C6" w:rsidRPr="00B831F8" w:rsidRDefault="00E949C6" w:rsidP="00E949C6">
            <w:pPr>
              <w:spacing w:line="320" w:lineRule="exact"/>
              <w:rPr>
                <w:rFonts w:asciiTheme="minorEastAsia" w:eastAsiaTheme="minorEastAsia" w:hAnsiTheme="minorEastAsia"/>
                <w:b/>
                <w:szCs w:val="21"/>
              </w:rPr>
            </w:pPr>
            <w:r w:rsidRPr="00B831F8">
              <w:rPr>
                <w:rFonts w:asciiTheme="minorEastAsia" w:eastAsiaTheme="minorEastAsia" w:hAnsiTheme="minorEastAsia" w:hint="eastAsia"/>
                <w:b/>
                <w:szCs w:val="21"/>
              </w:rPr>
              <w:t>（１）</w:t>
            </w:r>
          </w:p>
          <w:p w14:paraId="32C4FC88" w14:textId="55840F19"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ア・各行事の満足度・達成度90％以上［体育祭92.8％、文化祭98.3％］</w:t>
            </w:r>
          </w:p>
          <w:p w14:paraId="46441D4E" w14:textId="3E251067" w:rsidR="00B831F8" w:rsidRPr="00B831F8" w:rsidRDefault="00B831F8" w:rsidP="00E949C6">
            <w:pPr>
              <w:spacing w:line="320" w:lineRule="exact"/>
              <w:ind w:left="388" w:hangingChars="200" w:hanging="388"/>
              <w:rPr>
                <w:rFonts w:asciiTheme="minorEastAsia" w:eastAsiaTheme="minorEastAsia" w:hAnsiTheme="minorEastAsia"/>
                <w:szCs w:val="21"/>
              </w:rPr>
            </w:pPr>
          </w:p>
          <w:p w14:paraId="2EF31BCE" w14:textId="3F7E8640" w:rsidR="00B831F8" w:rsidRPr="00B831F8" w:rsidRDefault="00B831F8" w:rsidP="00E949C6">
            <w:pPr>
              <w:spacing w:line="320" w:lineRule="exact"/>
              <w:ind w:left="388" w:hangingChars="200" w:hanging="388"/>
              <w:rPr>
                <w:rFonts w:asciiTheme="minorEastAsia" w:eastAsiaTheme="minorEastAsia" w:hAnsiTheme="minorEastAsia"/>
                <w:szCs w:val="21"/>
              </w:rPr>
            </w:pPr>
          </w:p>
          <w:p w14:paraId="73F12BF9" w14:textId="77777777" w:rsidR="00B831F8" w:rsidRPr="00B831F8" w:rsidRDefault="00B831F8" w:rsidP="00E949C6">
            <w:pPr>
              <w:spacing w:line="320" w:lineRule="exact"/>
              <w:ind w:left="388" w:hangingChars="200" w:hanging="388"/>
              <w:rPr>
                <w:rFonts w:asciiTheme="minorEastAsia" w:eastAsiaTheme="minorEastAsia" w:hAnsiTheme="minorEastAsia"/>
                <w:szCs w:val="21"/>
              </w:rPr>
            </w:pPr>
          </w:p>
          <w:p w14:paraId="4A18CF30" w14:textId="75F0BCBD" w:rsidR="00E949C6" w:rsidRPr="00B831F8" w:rsidRDefault="00E949C6" w:rsidP="00E949C6">
            <w:pPr>
              <w:spacing w:line="320" w:lineRule="exact"/>
              <w:rPr>
                <w:rFonts w:asciiTheme="minorEastAsia" w:eastAsiaTheme="minorEastAsia" w:hAnsiTheme="minorEastAsia"/>
                <w:szCs w:val="21"/>
              </w:rPr>
            </w:pPr>
            <w:r w:rsidRPr="00B831F8">
              <w:rPr>
                <w:rFonts w:asciiTheme="minorEastAsia" w:eastAsiaTheme="minorEastAsia" w:hAnsiTheme="minorEastAsia" w:hint="eastAsia"/>
                <w:szCs w:val="21"/>
              </w:rPr>
              <w:t>イ・部活動に対する満足度80％以上［85％］</w:t>
            </w:r>
          </w:p>
          <w:p w14:paraId="34D13FDA" w14:textId="6A5A359C"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・自己診断（生徒用）の「学習・行事・部活動のそれぞれにバランスよく取り組めている」75％［74％］</w:t>
            </w:r>
          </w:p>
          <w:p w14:paraId="21C78ACC" w14:textId="77777777" w:rsidR="00B831F8" w:rsidRPr="00B831F8" w:rsidRDefault="00B831F8" w:rsidP="00E949C6">
            <w:pPr>
              <w:spacing w:line="320" w:lineRule="exact"/>
              <w:ind w:left="388" w:hangingChars="200" w:hanging="388"/>
              <w:rPr>
                <w:rFonts w:asciiTheme="minorEastAsia" w:eastAsiaTheme="minorEastAsia" w:hAnsiTheme="minorEastAsia"/>
                <w:szCs w:val="21"/>
              </w:rPr>
            </w:pPr>
          </w:p>
          <w:p w14:paraId="5A8B58BF"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ウ・科学系部活動参加者による発表・表彰件数前年度並み［エントリー50件、入賞３件］</w:t>
            </w:r>
          </w:p>
          <w:p w14:paraId="58D1DB12" w14:textId="7DC17ECB"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・科学系部活動入部者数前年並み維持</w:t>
            </w:r>
            <w:r w:rsidRPr="00B831F8">
              <w:rPr>
                <w:rFonts w:asciiTheme="minorEastAsia" w:eastAsiaTheme="minorEastAsia" w:hAnsiTheme="minorEastAsia" w:hint="eastAsia"/>
                <w:b/>
                <w:szCs w:val="21"/>
              </w:rPr>
              <w:t xml:space="preserve">　　　</w:t>
            </w:r>
            <w:r w:rsidRPr="00B831F8">
              <w:rPr>
                <w:rFonts w:asciiTheme="minorEastAsia" w:eastAsiaTheme="minorEastAsia" w:hAnsiTheme="minorEastAsia" w:hint="eastAsia"/>
                <w:szCs w:val="21"/>
              </w:rPr>
              <w:t>［72人］</w:t>
            </w:r>
          </w:p>
        </w:tc>
        <w:tc>
          <w:tcPr>
            <w:tcW w:w="3685" w:type="dxa"/>
            <w:tcBorders>
              <w:top w:val="single" w:sz="4" w:space="0" w:color="auto"/>
              <w:left w:val="dashed" w:sz="4" w:space="0" w:color="auto"/>
              <w:bottom w:val="nil"/>
              <w:right w:val="single" w:sz="4" w:space="0" w:color="auto"/>
            </w:tcBorders>
            <w:shd w:val="clear" w:color="auto" w:fill="auto"/>
          </w:tcPr>
          <w:p w14:paraId="05CE28DE" w14:textId="4143D90A" w:rsidR="00E949C6" w:rsidRPr="00B831F8" w:rsidRDefault="00E949C6" w:rsidP="00E949C6">
            <w:pPr>
              <w:ind w:left="388" w:hangingChars="200" w:hanging="388"/>
              <w:rPr>
                <w:rFonts w:asciiTheme="minorEastAsia" w:eastAsiaTheme="minorEastAsia" w:hAnsiTheme="minorEastAsia"/>
                <w:szCs w:val="21"/>
              </w:rPr>
            </w:pPr>
          </w:p>
        </w:tc>
      </w:tr>
      <w:tr w:rsidR="00E949C6" w:rsidRPr="00B831F8" w14:paraId="2FAB3D8C" w14:textId="77777777" w:rsidTr="00735A2E">
        <w:trPr>
          <w:cantSplit/>
          <w:trHeight w:hRule="exact" w:val="1701"/>
        </w:trPr>
        <w:tc>
          <w:tcPr>
            <w:tcW w:w="846" w:type="dxa"/>
            <w:vMerge/>
            <w:shd w:val="clear" w:color="auto" w:fill="auto"/>
            <w:textDirection w:val="tbRlV"/>
            <w:vAlign w:val="center"/>
          </w:tcPr>
          <w:p w14:paraId="6ED0F185" w14:textId="4D2171F1" w:rsidR="00E949C6" w:rsidRPr="00B831F8" w:rsidRDefault="00E949C6" w:rsidP="00E949C6">
            <w:pPr>
              <w:ind w:left="199" w:firstLineChars="100" w:firstLine="195"/>
              <w:rPr>
                <w:rFonts w:asciiTheme="minorEastAsia" w:eastAsiaTheme="minorEastAsia" w:hAnsiTheme="minorEastAsia"/>
                <w:b/>
                <w:szCs w:val="21"/>
              </w:rPr>
            </w:pPr>
          </w:p>
        </w:tc>
        <w:tc>
          <w:tcPr>
            <w:tcW w:w="2197" w:type="dxa"/>
            <w:tcBorders>
              <w:top w:val="nil"/>
              <w:bottom w:val="nil"/>
            </w:tcBorders>
            <w:shd w:val="clear" w:color="auto" w:fill="auto"/>
          </w:tcPr>
          <w:p w14:paraId="5E72906C" w14:textId="77777777" w:rsidR="00E949C6" w:rsidRPr="00B831F8" w:rsidRDefault="00E949C6" w:rsidP="00E949C6">
            <w:pPr>
              <w:spacing w:line="320" w:lineRule="exact"/>
              <w:ind w:left="195" w:hangingChars="100" w:hanging="195"/>
              <w:rPr>
                <w:rFonts w:asciiTheme="minorEastAsia" w:eastAsiaTheme="minorEastAsia" w:hAnsiTheme="minorEastAsia"/>
                <w:b/>
                <w:szCs w:val="21"/>
              </w:rPr>
            </w:pPr>
            <w:r w:rsidRPr="00B831F8">
              <w:rPr>
                <w:rFonts w:asciiTheme="minorEastAsia" w:eastAsiaTheme="minorEastAsia" w:hAnsiTheme="minorEastAsia" w:hint="eastAsia"/>
                <w:b/>
                <w:szCs w:val="21"/>
              </w:rPr>
              <w:t>(２)「規律ある進学校」の実現</w:t>
            </w:r>
          </w:p>
          <w:p w14:paraId="60CE6809" w14:textId="30192325" w:rsidR="00E949C6" w:rsidRPr="00B831F8" w:rsidRDefault="00E949C6" w:rsidP="00E949C6">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ア　規範意識・マナーの向上</w:t>
            </w:r>
          </w:p>
        </w:tc>
        <w:tc>
          <w:tcPr>
            <w:tcW w:w="4607" w:type="dxa"/>
            <w:tcBorders>
              <w:top w:val="nil"/>
              <w:bottom w:val="nil"/>
              <w:right w:val="dashed" w:sz="4" w:space="0" w:color="auto"/>
            </w:tcBorders>
            <w:shd w:val="clear" w:color="auto" w:fill="auto"/>
          </w:tcPr>
          <w:p w14:paraId="4B017425" w14:textId="778B3C15" w:rsidR="00E949C6" w:rsidRPr="00B831F8" w:rsidRDefault="00E949C6" w:rsidP="00E949C6">
            <w:pPr>
              <w:spacing w:line="320" w:lineRule="exact"/>
              <w:rPr>
                <w:rFonts w:asciiTheme="minorEastAsia" w:eastAsiaTheme="minorEastAsia" w:hAnsiTheme="minorEastAsia"/>
                <w:b/>
                <w:szCs w:val="21"/>
              </w:rPr>
            </w:pPr>
            <w:r w:rsidRPr="00B831F8">
              <w:rPr>
                <w:rFonts w:asciiTheme="minorEastAsia" w:eastAsiaTheme="minorEastAsia" w:hAnsiTheme="minorEastAsia" w:hint="eastAsia"/>
                <w:b/>
                <w:szCs w:val="21"/>
              </w:rPr>
              <w:t>（２）</w:t>
            </w:r>
          </w:p>
          <w:p w14:paraId="338CF7C0" w14:textId="77777777" w:rsidR="00B831F8" w:rsidRPr="00B831F8" w:rsidRDefault="00B831F8" w:rsidP="00E949C6">
            <w:pPr>
              <w:spacing w:line="320" w:lineRule="exact"/>
              <w:rPr>
                <w:rFonts w:asciiTheme="minorEastAsia" w:eastAsiaTheme="minorEastAsia" w:hAnsiTheme="minorEastAsia"/>
                <w:b/>
                <w:szCs w:val="21"/>
              </w:rPr>
            </w:pPr>
          </w:p>
          <w:p w14:paraId="11D194D3"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ア・全教員による挨拶、遅刻、規律ある服装・頭髪、交通ルール遵守等の指導の充実。</w:t>
            </w:r>
          </w:p>
          <w:p w14:paraId="697A10B0" w14:textId="5786C6E5" w:rsidR="00E949C6" w:rsidRPr="00B831F8" w:rsidRDefault="00E949C6" w:rsidP="00E949C6">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・生徒の地域活動（清掃活動等）を推進する。</w:t>
            </w:r>
          </w:p>
        </w:tc>
        <w:tc>
          <w:tcPr>
            <w:tcW w:w="4111" w:type="dxa"/>
            <w:tcBorders>
              <w:top w:val="nil"/>
              <w:bottom w:val="nil"/>
              <w:right w:val="dashed" w:sz="4" w:space="0" w:color="auto"/>
            </w:tcBorders>
          </w:tcPr>
          <w:p w14:paraId="0462E94F" w14:textId="42095FFC" w:rsidR="00E949C6" w:rsidRPr="00B831F8" w:rsidRDefault="00E949C6" w:rsidP="00E949C6">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（２）</w:t>
            </w:r>
          </w:p>
          <w:p w14:paraId="7CB41B36" w14:textId="77777777" w:rsidR="00B831F8" w:rsidRPr="00B831F8" w:rsidRDefault="00B831F8" w:rsidP="00E949C6">
            <w:pPr>
              <w:spacing w:line="320" w:lineRule="exact"/>
              <w:ind w:left="390" w:hangingChars="200" w:hanging="390"/>
              <w:rPr>
                <w:rFonts w:asciiTheme="minorEastAsia" w:eastAsiaTheme="minorEastAsia" w:hAnsiTheme="minorEastAsia"/>
                <w:b/>
                <w:szCs w:val="21"/>
              </w:rPr>
            </w:pPr>
          </w:p>
          <w:p w14:paraId="0ADF0D9A" w14:textId="156ABBFE" w:rsidR="00E949C6" w:rsidRPr="00B831F8" w:rsidRDefault="00E949C6" w:rsidP="00A73122">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ア・遅刻数1500回以下［</w:t>
            </w:r>
            <w:r w:rsidR="00A73122" w:rsidRPr="00B831F8">
              <w:rPr>
                <w:rFonts w:asciiTheme="minorEastAsia" w:eastAsiaTheme="minorEastAsia" w:hAnsiTheme="minorEastAsia" w:hint="eastAsia"/>
                <w:szCs w:val="21"/>
              </w:rPr>
              <w:t>1,661</w:t>
            </w:r>
            <w:r w:rsidRPr="00B831F8">
              <w:rPr>
                <w:rFonts w:asciiTheme="minorEastAsia" w:eastAsiaTheme="minorEastAsia" w:hAnsiTheme="minorEastAsia" w:hint="eastAsia"/>
                <w:szCs w:val="21"/>
              </w:rPr>
              <w:t>回］</w:t>
            </w:r>
          </w:p>
        </w:tc>
        <w:tc>
          <w:tcPr>
            <w:tcW w:w="3685" w:type="dxa"/>
            <w:tcBorders>
              <w:top w:val="nil"/>
              <w:left w:val="dashed" w:sz="4" w:space="0" w:color="auto"/>
              <w:bottom w:val="nil"/>
              <w:right w:val="single" w:sz="4" w:space="0" w:color="auto"/>
            </w:tcBorders>
            <w:shd w:val="clear" w:color="auto" w:fill="auto"/>
          </w:tcPr>
          <w:p w14:paraId="2A19825F" w14:textId="1C33B279" w:rsidR="00E949C6" w:rsidRPr="00B831F8" w:rsidRDefault="00E949C6" w:rsidP="00E949C6">
            <w:pPr>
              <w:ind w:left="388" w:hangingChars="200" w:hanging="388"/>
              <w:rPr>
                <w:rFonts w:asciiTheme="minorEastAsia" w:eastAsiaTheme="minorEastAsia" w:hAnsiTheme="minorEastAsia"/>
                <w:szCs w:val="21"/>
              </w:rPr>
            </w:pPr>
          </w:p>
        </w:tc>
      </w:tr>
      <w:tr w:rsidR="00E949C6" w:rsidRPr="00B831F8" w14:paraId="308AB215" w14:textId="77777777" w:rsidTr="00323245">
        <w:trPr>
          <w:cantSplit/>
          <w:trHeight w:hRule="exact" w:val="2239"/>
        </w:trPr>
        <w:tc>
          <w:tcPr>
            <w:tcW w:w="846" w:type="dxa"/>
            <w:vMerge/>
            <w:shd w:val="clear" w:color="auto" w:fill="auto"/>
            <w:textDirection w:val="tbRlV"/>
            <w:vAlign w:val="center"/>
          </w:tcPr>
          <w:p w14:paraId="69EE87C5" w14:textId="299BE44B" w:rsidR="00E949C6" w:rsidRPr="00B831F8" w:rsidRDefault="00E949C6" w:rsidP="00E949C6">
            <w:pPr>
              <w:ind w:left="199" w:firstLineChars="100" w:firstLine="195"/>
              <w:rPr>
                <w:rFonts w:asciiTheme="minorEastAsia" w:eastAsiaTheme="minorEastAsia" w:hAnsiTheme="minorEastAsia"/>
                <w:b/>
                <w:szCs w:val="21"/>
              </w:rPr>
            </w:pPr>
          </w:p>
        </w:tc>
        <w:tc>
          <w:tcPr>
            <w:tcW w:w="2197" w:type="dxa"/>
            <w:tcBorders>
              <w:top w:val="nil"/>
              <w:bottom w:val="nil"/>
            </w:tcBorders>
            <w:shd w:val="clear" w:color="auto" w:fill="auto"/>
          </w:tcPr>
          <w:p w14:paraId="08B8ED9F" w14:textId="77777777" w:rsidR="00E949C6" w:rsidRPr="00B831F8" w:rsidRDefault="00E949C6" w:rsidP="00E949C6">
            <w:pPr>
              <w:spacing w:line="320" w:lineRule="exact"/>
              <w:ind w:left="195" w:hangingChars="100" w:hanging="195"/>
              <w:rPr>
                <w:rFonts w:asciiTheme="minorEastAsia" w:eastAsiaTheme="minorEastAsia" w:hAnsiTheme="minorEastAsia"/>
                <w:b/>
                <w:szCs w:val="21"/>
              </w:rPr>
            </w:pPr>
            <w:r w:rsidRPr="00B831F8">
              <w:rPr>
                <w:rFonts w:asciiTheme="minorEastAsia" w:eastAsiaTheme="minorEastAsia" w:hAnsiTheme="minorEastAsia" w:hint="eastAsia"/>
                <w:b/>
                <w:szCs w:val="21"/>
              </w:rPr>
              <w:t>(３)人権教育の充実</w:t>
            </w:r>
          </w:p>
          <w:p w14:paraId="7EDB8D05" w14:textId="73C9B7F9" w:rsidR="00E949C6" w:rsidRPr="00B831F8" w:rsidRDefault="00E949C6" w:rsidP="00E949C6">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ア　体験重視の人権教育</w:t>
            </w:r>
          </w:p>
        </w:tc>
        <w:tc>
          <w:tcPr>
            <w:tcW w:w="4607" w:type="dxa"/>
            <w:tcBorders>
              <w:top w:val="nil"/>
              <w:bottom w:val="nil"/>
              <w:right w:val="dashed" w:sz="4" w:space="0" w:color="auto"/>
            </w:tcBorders>
            <w:shd w:val="clear" w:color="auto" w:fill="auto"/>
          </w:tcPr>
          <w:p w14:paraId="4EC8CC0E" w14:textId="77777777" w:rsidR="00E949C6" w:rsidRPr="00B831F8" w:rsidRDefault="00E949C6" w:rsidP="00E949C6">
            <w:pPr>
              <w:spacing w:line="320" w:lineRule="exact"/>
              <w:rPr>
                <w:rFonts w:asciiTheme="minorEastAsia" w:eastAsiaTheme="minorEastAsia" w:hAnsiTheme="minorEastAsia"/>
                <w:b/>
                <w:szCs w:val="21"/>
              </w:rPr>
            </w:pPr>
            <w:r w:rsidRPr="00B831F8">
              <w:rPr>
                <w:rFonts w:asciiTheme="minorEastAsia" w:eastAsiaTheme="minorEastAsia" w:hAnsiTheme="minorEastAsia" w:hint="eastAsia"/>
                <w:b/>
                <w:szCs w:val="21"/>
              </w:rPr>
              <w:t>（３）</w:t>
            </w:r>
          </w:p>
          <w:p w14:paraId="47BDEDB4" w14:textId="26C336DF"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ア・フィールドワーク、当事者との交流機会の充実</w:t>
            </w:r>
          </w:p>
        </w:tc>
        <w:tc>
          <w:tcPr>
            <w:tcW w:w="4111" w:type="dxa"/>
            <w:tcBorders>
              <w:top w:val="nil"/>
              <w:bottom w:val="nil"/>
              <w:right w:val="dashed" w:sz="4" w:space="0" w:color="auto"/>
            </w:tcBorders>
          </w:tcPr>
          <w:p w14:paraId="60F7BCDD" w14:textId="77777777" w:rsidR="00E949C6" w:rsidRPr="00B831F8" w:rsidRDefault="00E949C6" w:rsidP="00E949C6">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（３）</w:t>
            </w:r>
          </w:p>
          <w:p w14:paraId="5C54FA04" w14:textId="31CFCBBE"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ア・３学年人権研修満足度いずれも90％以上[１年アンガーマネジメント講習96.4％、１年同和問題98.8％、２年在日韓国朝鮮人問題99.4％、３年障がい者問題100％]</w:t>
            </w:r>
          </w:p>
        </w:tc>
        <w:tc>
          <w:tcPr>
            <w:tcW w:w="3685" w:type="dxa"/>
            <w:tcBorders>
              <w:top w:val="nil"/>
              <w:left w:val="dashed" w:sz="4" w:space="0" w:color="auto"/>
              <w:bottom w:val="nil"/>
              <w:right w:val="single" w:sz="4" w:space="0" w:color="auto"/>
            </w:tcBorders>
            <w:shd w:val="clear" w:color="auto" w:fill="auto"/>
          </w:tcPr>
          <w:p w14:paraId="43084D4F" w14:textId="7AD22F28" w:rsidR="00E949C6" w:rsidRPr="00B831F8" w:rsidRDefault="00E949C6" w:rsidP="00E949C6">
            <w:pPr>
              <w:ind w:left="388" w:hangingChars="200" w:hanging="388"/>
              <w:rPr>
                <w:rFonts w:asciiTheme="minorEastAsia" w:eastAsiaTheme="minorEastAsia" w:hAnsiTheme="minorEastAsia"/>
                <w:szCs w:val="21"/>
              </w:rPr>
            </w:pPr>
          </w:p>
        </w:tc>
      </w:tr>
      <w:tr w:rsidR="00E949C6" w:rsidRPr="00B831F8" w14:paraId="0B09E652" w14:textId="77777777" w:rsidTr="00B831F8">
        <w:trPr>
          <w:cantSplit/>
          <w:trHeight w:hRule="exact" w:val="3413"/>
        </w:trPr>
        <w:tc>
          <w:tcPr>
            <w:tcW w:w="846" w:type="dxa"/>
            <w:vMerge/>
            <w:shd w:val="clear" w:color="auto" w:fill="auto"/>
            <w:textDirection w:val="tbRlV"/>
            <w:vAlign w:val="center"/>
          </w:tcPr>
          <w:p w14:paraId="43CAB457" w14:textId="7E61E797" w:rsidR="00E949C6" w:rsidRPr="00B831F8" w:rsidRDefault="00E949C6" w:rsidP="00E949C6">
            <w:pPr>
              <w:ind w:left="199" w:firstLineChars="100" w:firstLine="195"/>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654ED1CB" w14:textId="4F495744" w:rsidR="00E949C6" w:rsidRPr="00B831F8" w:rsidRDefault="00E949C6" w:rsidP="00E949C6">
            <w:pPr>
              <w:spacing w:line="320" w:lineRule="exact"/>
              <w:ind w:left="195" w:hangingChars="100" w:hanging="195"/>
              <w:rPr>
                <w:rFonts w:asciiTheme="minorEastAsia" w:eastAsiaTheme="minorEastAsia" w:hAnsiTheme="minorEastAsia"/>
                <w:b/>
                <w:szCs w:val="21"/>
              </w:rPr>
            </w:pPr>
            <w:r w:rsidRPr="00B831F8">
              <w:rPr>
                <w:rFonts w:asciiTheme="minorEastAsia" w:eastAsiaTheme="minorEastAsia" w:hAnsiTheme="minorEastAsia" w:hint="eastAsia"/>
                <w:b/>
                <w:szCs w:val="21"/>
              </w:rPr>
              <w:t>（４）配慮を要する生徒へのきめ細かな指導</w:t>
            </w:r>
          </w:p>
          <w:p w14:paraId="1BD34997" w14:textId="2CE07B37" w:rsidR="00E949C6" w:rsidRPr="00B831F8" w:rsidRDefault="00E949C6" w:rsidP="00E949C6">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ア　情報の迅速な把握と共有化、関係機関との連携</w:t>
            </w:r>
          </w:p>
          <w:p w14:paraId="3AE3BAD5" w14:textId="4D834CA7" w:rsidR="00B831F8" w:rsidRPr="00B831F8" w:rsidRDefault="00B831F8" w:rsidP="00E949C6">
            <w:pPr>
              <w:spacing w:line="320" w:lineRule="exact"/>
              <w:ind w:left="194" w:hangingChars="100" w:hanging="194"/>
              <w:rPr>
                <w:rFonts w:asciiTheme="minorEastAsia" w:eastAsiaTheme="minorEastAsia" w:hAnsiTheme="minorEastAsia"/>
                <w:szCs w:val="21"/>
              </w:rPr>
            </w:pPr>
          </w:p>
          <w:p w14:paraId="41208340" w14:textId="77777777" w:rsidR="00B831F8" w:rsidRPr="00B831F8" w:rsidRDefault="00B831F8" w:rsidP="00E949C6">
            <w:pPr>
              <w:spacing w:line="320" w:lineRule="exact"/>
              <w:ind w:left="194" w:hangingChars="100" w:hanging="194"/>
              <w:rPr>
                <w:rFonts w:asciiTheme="minorEastAsia" w:eastAsiaTheme="minorEastAsia" w:hAnsiTheme="minorEastAsia"/>
                <w:szCs w:val="21"/>
              </w:rPr>
            </w:pPr>
          </w:p>
          <w:p w14:paraId="13BAEE77" w14:textId="77777777" w:rsidR="00E949C6" w:rsidRPr="00B831F8" w:rsidRDefault="00E949C6" w:rsidP="00E949C6">
            <w:pPr>
              <w:spacing w:line="320" w:lineRule="exact"/>
              <w:ind w:left="194" w:hangingChars="100" w:hanging="194"/>
              <w:rPr>
                <w:rFonts w:asciiTheme="minorEastAsia" w:eastAsiaTheme="minorEastAsia" w:hAnsiTheme="minorEastAsia"/>
                <w:szCs w:val="21"/>
              </w:rPr>
            </w:pPr>
            <w:r w:rsidRPr="00B831F8">
              <w:rPr>
                <w:rFonts w:asciiTheme="minorEastAsia" w:eastAsiaTheme="minorEastAsia" w:hAnsiTheme="minorEastAsia"/>
                <w:szCs w:val="21"/>
              </w:rPr>
              <w:t>イ　欠席生徒への情報共有及び対策</w:t>
            </w:r>
          </w:p>
        </w:tc>
        <w:tc>
          <w:tcPr>
            <w:tcW w:w="4607" w:type="dxa"/>
            <w:tcBorders>
              <w:top w:val="nil"/>
              <w:bottom w:val="single" w:sz="4" w:space="0" w:color="auto"/>
              <w:right w:val="dashed" w:sz="4" w:space="0" w:color="auto"/>
            </w:tcBorders>
            <w:shd w:val="clear" w:color="auto" w:fill="auto"/>
          </w:tcPr>
          <w:p w14:paraId="5C1A0EFF" w14:textId="77777777" w:rsidR="00E949C6" w:rsidRPr="00B831F8" w:rsidRDefault="00E949C6" w:rsidP="00E949C6">
            <w:pPr>
              <w:rPr>
                <w:rFonts w:asciiTheme="minorEastAsia" w:eastAsiaTheme="minorEastAsia" w:hAnsiTheme="minorEastAsia"/>
                <w:b/>
                <w:szCs w:val="21"/>
              </w:rPr>
            </w:pPr>
            <w:r w:rsidRPr="00B831F8">
              <w:rPr>
                <w:rFonts w:asciiTheme="minorEastAsia" w:eastAsiaTheme="minorEastAsia" w:hAnsiTheme="minorEastAsia" w:hint="eastAsia"/>
                <w:b/>
                <w:szCs w:val="21"/>
              </w:rPr>
              <w:t>（４）</w:t>
            </w:r>
          </w:p>
          <w:p w14:paraId="6EBE3D07" w14:textId="77777777" w:rsidR="00E949C6" w:rsidRPr="00B831F8" w:rsidRDefault="00E949C6" w:rsidP="00E949C6">
            <w:pPr>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ア・年３回の欠席調査や学年会議等で情報を把握、ケース会議を随時開催して情報の共有化を図り、指導方法を検討する。</w:t>
            </w:r>
          </w:p>
          <w:p w14:paraId="13382111"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 xml:space="preserve">　・保護者の協力を得て、スクールカウンセラー、府立高等学校適応指導教室や専門機関と緊密に連携して指導にあたる。</w:t>
            </w:r>
          </w:p>
          <w:p w14:paraId="6B5955D3" w14:textId="77777777" w:rsidR="00E949C6" w:rsidRPr="00B831F8" w:rsidRDefault="00E949C6" w:rsidP="00E949C6">
            <w:pPr>
              <w:spacing w:line="320" w:lineRule="exact"/>
              <w:rPr>
                <w:rFonts w:asciiTheme="minorEastAsia" w:eastAsiaTheme="minorEastAsia" w:hAnsiTheme="minorEastAsia"/>
                <w:szCs w:val="21"/>
              </w:rPr>
            </w:pPr>
            <w:r w:rsidRPr="00B831F8">
              <w:rPr>
                <w:rFonts w:asciiTheme="minorEastAsia" w:eastAsiaTheme="minorEastAsia" w:hAnsiTheme="minorEastAsia" w:hint="eastAsia"/>
                <w:szCs w:val="21"/>
              </w:rPr>
              <w:t xml:space="preserve">　・教育相談室の整備を図る。</w:t>
            </w:r>
          </w:p>
        </w:tc>
        <w:tc>
          <w:tcPr>
            <w:tcW w:w="4111" w:type="dxa"/>
            <w:tcBorders>
              <w:top w:val="nil"/>
              <w:bottom w:val="single" w:sz="4" w:space="0" w:color="auto"/>
              <w:right w:val="dashed" w:sz="4" w:space="0" w:color="auto"/>
            </w:tcBorders>
          </w:tcPr>
          <w:p w14:paraId="25E1532E" w14:textId="77777777" w:rsidR="00E949C6" w:rsidRPr="00B831F8" w:rsidRDefault="00E949C6" w:rsidP="00E949C6">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（４）</w:t>
            </w:r>
          </w:p>
          <w:p w14:paraId="5040CC60"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ア・不登校生については、教育相談委員会を中心に、保健室やスクールカウンセラーと連携し、学校全体で支援する。</w:t>
            </w:r>
          </w:p>
        </w:tc>
        <w:tc>
          <w:tcPr>
            <w:tcW w:w="3685" w:type="dxa"/>
            <w:tcBorders>
              <w:top w:val="nil"/>
              <w:left w:val="dashed" w:sz="4" w:space="0" w:color="auto"/>
              <w:bottom w:val="single" w:sz="4" w:space="0" w:color="auto"/>
              <w:right w:val="single" w:sz="4" w:space="0" w:color="auto"/>
            </w:tcBorders>
            <w:shd w:val="clear" w:color="auto" w:fill="auto"/>
          </w:tcPr>
          <w:p w14:paraId="60ED4F59" w14:textId="6C6812B5" w:rsidR="00E949C6" w:rsidRPr="00B831F8" w:rsidRDefault="00E949C6" w:rsidP="00E949C6">
            <w:pPr>
              <w:ind w:left="388" w:hangingChars="200" w:hanging="388"/>
              <w:rPr>
                <w:rFonts w:asciiTheme="minorEastAsia" w:eastAsiaTheme="minorEastAsia" w:hAnsiTheme="minorEastAsia"/>
                <w:szCs w:val="21"/>
              </w:rPr>
            </w:pPr>
          </w:p>
        </w:tc>
      </w:tr>
      <w:tr w:rsidR="00E949C6" w:rsidRPr="00B831F8" w14:paraId="71D1EE25" w14:textId="77777777" w:rsidTr="00B831F8">
        <w:trPr>
          <w:cantSplit/>
          <w:trHeight w:hRule="exact" w:val="4831"/>
        </w:trPr>
        <w:tc>
          <w:tcPr>
            <w:tcW w:w="846" w:type="dxa"/>
            <w:vMerge w:val="restart"/>
            <w:shd w:val="clear" w:color="auto" w:fill="auto"/>
            <w:textDirection w:val="tbRlV"/>
            <w:vAlign w:val="center"/>
          </w:tcPr>
          <w:p w14:paraId="41E1109C" w14:textId="6E1BD325" w:rsidR="00E949C6" w:rsidRPr="00B831F8" w:rsidRDefault="00E949C6" w:rsidP="00B831F8">
            <w:pPr>
              <w:ind w:leftChars="200" w:left="388" w:firstLineChars="100" w:firstLine="195"/>
              <w:rPr>
                <w:rFonts w:asciiTheme="minorEastAsia" w:eastAsiaTheme="minorEastAsia" w:hAnsiTheme="minorEastAsia"/>
                <w:b/>
                <w:szCs w:val="21"/>
              </w:rPr>
            </w:pPr>
            <w:r w:rsidRPr="00B831F8">
              <w:rPr>
                <w:rFonts w:asciiTheme="minorEastAsia" w:eastAsiaTheme="minorEastAsia" w:hAnsiTheme="minorEastAsia" w:hint="eastAsia"/>
                <w:b/>
                <w:szCs w:val="21"/>
              </w:rPr>
              <w:t>４　健全な職場環境、安全安心な教育環境の確立</w:t>
            </w:r>
          </w:p>
        </w:tc>
        <w:tc>
          <w:tcPr>
            <w:tcW w:w="2197" w:type="dxa"/>
            <w:tcBorders>
              <w:bottom w:val="nil"/>
            </w:tcBorders>
            <w:shd w:val="clear" w:color="auto" w:fill="auto"/>
          </w:tcPr>
          <w:p w14:paraId="21D9157E" w14:textId="77777777" w:rsidR="00E949C6" w:rsidRPr="00B831F8" w:rsidRDefault="00E949C6" w:rsidP="00E949C6">
            <w:pPr>
              <w:ind w:left="195" w:hangingChars="100" w:hanging="195"/>
              <w:rPr>
                <w:rFonts w:asciiTheme="minorEastAsia" w:eastAsiaTheme="minorEastAsia" w:hAnsiTheme="minorEastAsia"/>
                <w:b/>
              </w:rPr>
            </w:pPr>
            <w:r w:rsidRPr="00B831F8">
              <w:rPr>
                <w:rFonts w:asciiTheme="minorEastAsia" w:eastAsiaTheme="minorEastAsia" w:hAnsiTheme="minorEastAsia" w:hint="eastAsia"/>
                <w:b/>
              </w:rPr>
              <w:t>(１)全員で取り組む職員集団の確立</w:t>
            </w:r>
          </w:p>
          <w:p w14:paraId="201A42D7" w14:textId="69B38FE2" w:rsidR="00E949C6" w:rsidRPr="00B831F8" w:rsidRDefault="00E949C6" w:rsidP="00E949C6">
            <w:pPr>
              <w:ind w:left="194" w:hangingChars="100" w:hanging="194"/>
              <w:rPr>
                <w:rFonts w:asciiTheme="minorEastAsia" w:eastAsiaTheme="minorEastAsia" w:hAnsiTheme="minorEastAsia"/>
              </w:rPr>
            </w:pPr>
            <w:r w:rsidRPr="00B831F8">
              <w:rPr>
                <w:rFonts w:asciiTheme="minorEastAsia" w:eastAsiaTheme="minorEastAsia" w:hAnsiTheme="minorEastAsia" w:hint="eastAsia"/>
              </w:rPr>
              <w:t>ア　コミュニケーションの促進、ハラスメント・体罰等の防止</w:t>
            </w:r>
          </w:p>
          <w:p w14:paraId="28A3C6F7" w14:textId="2E14C0DB" w:rsidR="00B831F8" w:rsidRPr="00B831F8" w:rsidRDefault="00B831F8" w:rsidP="00E949C6">
            <w:pPr>
              <w:ind w:left="194" w:hangingChars="100" w:hanging="194"/>
              <w:rPr>
                <w:rFonts w:asciiTheme="minorEastAsia" w:eastAsiaTheme="minorEastAsia" w:hAnsiTheme="minorEastAsia"/>
              </w:rPr>
            </w:pPr>
          </w:p>
          <w:p w14:paraId="6D376434" w14:textId="010C0625" w:rsidR="00B831F8" w:rsidRPr="00B831F8" w:rsidRDefault="00B831F8" w:rsidP="00E949C6">
            <w:pPr>
              <w:ind w:left="194" w:hangingChars="100" w:hanging="194"/>
              <w:rPr>
                <w:rFonts w:asciiTheme="minorEastAsia" w:eastAsiaTheme="minorEastAsia" w:hAnsiTheme="minorEastAsia"/>
              </w:rPr>
            </w:pPr>
          </w:p>
          <w:p w14:paraId="4554789B" w14:textId="54A3B0DE" w:rsidR="00B831F8" w:rsidRPr="00B831F8" w:rsidRDefault="00B831F8" w:rsidP="00E949C6">
            <w:pPr>
              <w:ind w:left="194" w:hangingChars="100" w:hanging="194"/>
              <w:rPr>
                <w:rFonts w:asciiTheme="minorEastAsia" w:eastAsiaTheme="minorEastAsia" w:hAnsiTheme="minorEastAsia"/>
              </w:rPr>
            </w:pPr>
          </w:p>
          <w:p w14:paraId="26C522CB" w14:textId="77777777" w:rsidR="00B831F8" w:rsidRPr="00B831F8" w:rsidRDefault="00B831F8" w:rsidP="00E949C6">
            <w:pPr>
              <w:ind w:left="194" w:hangingChars="100" w:hanging="194"/>
              <w:rPr>
                <w:rFonts w:asciiTheme="minorEastAsia" w:eastAsiaTheme="minorEastAsia" w:hAnsiTheme="minorEastAsia"/>
              </w:rPr>
            </w:pPr>
          </w:p>
          <w:p w14:paraId="72470DA8" w14:textId="024F8FCA" w:rsidR="00E949C6" w:rsidRPr="00B831F8" w:rsidRDefault="00E949C6" w:rsidP="00E949C6">
            <w:pPr>
              <w:ind w:left="194" w:hangingChars="100" w:hanging="194"/>
              <w:rPr>
                <w:rFonts w:asciiTheme="minorEastAsia" w:eastAsiaTheme="minorEastAsia" w:hAnsiTheme="minorEastAsia"/>
              </w:rPr>
            </w:pPr>
            <w:r w:rsidRPr="00B831F8">
              <w:rPr>
                <w:rFonts w:asciiTheme="minorEastAsia" w:eastAsiaTheme="minorEastAsia" w:hAnsiTheme="minorEastAsia" w:hint="eastAsia"/>
              </w:rPr>
              <w:t>イ　業務内容の精選、平準化、効率化</w:t>
            </w:r>
          </w:p>
        </w:tc>
        <w:tc>
          <w:tcPr>
            <w:tcW w:w="4607" w:type="dxa"/>
            <w:tcBorders>
              <w:bottom w:val="nil"/>
              <w:right w:val="dashed" w:sz="4" w:space="0" w:color="auto"/>
            </w:tcBorders>
            <w:shd w:val="clear" w:color="auto" w:fill="auto"/>
          </w:tcPr>
          <w:p w14:paraId="55869094" w14:textId="7E59058B" w:rsidR="00E949C6" w:rsidRPr="00B831F8" w:rsidRDefault="00E949C6" w:rsidP="00E949C6">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（１）</w:t>
            </w:r>
          </w:p>
          <w:p w14:paraId="3836ADCB" w14:textId="77777777" w:rsidR="00B831F8" w:rsidRPr="00B831F8" w:rsidRDefault="00B831F8" w:rsidP="00E949C6">
            <w:pPr>
              <w:spacing w:line="320" w:lineRule="exact"/>
              <w:ind w:left="390" w:hangingChars="200" w:hanging="390"/>
              <w:rPr>
                <w:rFonts w:asciiTheme="minorEastAsia" w:eastAsiaTheme="minorEastAsia" w:hAnsiTheme="minorEastAsia"/>
                <w:b/>
                <w:szCs w:val="21"/>
              </w:rPr>
            </w:pPr>
          </w:p>
          <w:p w14:paraId="26656BB0"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ア・首席・主任・部長を中心としたミドルアップ・ダウンの一層活性化、分掌主導の学校運営の推進。</w:t>
            </w:r>
          </w:p>
          <w:p w14:paraId="1BE10453" w14:textId="77777777" w:rsidR="00E949C6" w:rsidRPr="00B831F8" w:rsidRDefault="00E949C6" w:rsidP="00E949C6">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・教職員が働きやすい職場環境改善に努める。</w:t>
            </w:r>
          </w:p>
          <w:p w14:paraId="226F9F46" w14:textId="77777777" w:rsidR="00E949C6" w:rsidRPr="00B831F8" w:rsidRDefault="00E949C6" w:rsidP="00E949C6">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・学校全体で経験の少ない教職員を育てる体制づくりを進める。</w:t>
            </w:r>
          </w:p>
          <w:p w14:paraId="2F3DFFF8"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イ・業務内容の精選、平準化、効率化。</w:t>
            </w:r>
          </w:p>
          <w:p w14:paraId="704E8F57" w14:textId="77777777" w:rsidR="00E949C6" w:rsidRPr="00B831F8" w:rsidRDefault="00E949C6" w:rsidP="00E949C6">
            <w:pPr>
              <w:spacing w:line="320" w:lineRule="exact"/>
              <w:ind w:leftChars="100" w:left="388"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・教職員全体で業務に当たる体制づくりを進める。</w:t>
            </w:r>
          </w:p>
          <w:p w14:paraId="2AE3CFD5" w14:textId="66EA6FC6" w:rsidR="00E949C6" w:rsidRPr="00B831F8" w:rsidRDefault="00E949C6" w:rsidP="00D46CE0">
            <w:pPr>
              <w:ind w:leftChars="100" w:left="388" w:hangingChars="100" w:hanging="194"/>
              <w:rPr>
                <w:rFonts w:asciiTheme="minorEastAsia" w:eastAsiaTheme="minorEastAsia" w:hAnsiTheme="minorEastAsia"/>
              </w:rPr>
            </w:pPr>
            <w:r w:rsidRPr="00B831F8">
              <w:rPr>
                <w:rFonts w:asciiTheme="minorEastAsia" w:eastAsiaTheme="minorEastAsia" w:hAnsiTheme="minorEastAsia" w:hint="eastAsia"/>
              </w:rPr>
              <w:t>・部活動方針の遵守に基づく部活動指導時間等の見直しを行い、教職員の長時間勤務を縮減する。</w:t>
            </w:r>
          </w:p>
        </w:tc>
        <w:tc>
          <w:tcPr>
            <w:tcW w:w="4111" w:type="dxa"/>
            <w:tcBorders>
              <w:bottom w:val="nil"/>
              <w:right w:val="dashed" w:sz="4" w:space="0" w:color="auto"/>
            </w:tcBorders>
          </w:tcPr>
          <w:p w14:paraId="366A16AB" w14:textId="24B607CF" w:rsidR="00E949C6" w:rsidRPr="00B831F8" w:rsidRDefault="00E949C6" w:rsidP="00E949C6">
            <w:pPr>
              <w:spacing w:line="320" w:lineRule="exact"/>
              <w:ind w:left="390" w:hangingChars="200" w:hanging="390"/>
              <w:rPr>
                <w:rFonts w:asciiTheme="minorEastAsia" w:eastAsiaTheme="minorEastAsia" w:hAnsiTheme="minorEastAsia"/>
                <w:b/>
                <w:szCs w:val="21"/>
              </w:rPr>
            </w:pPr>
            <w:r w:rsidRPr="00B831F8">
              <w:rPr>
                <w:rFonts w:asciiTheme="minorEastAsia" w:eastAsiaTheme="minorEastAsia" w:hAnsiTheme="minorEastAsia" w:hint="eastAsia"/>
                <w:b/>
                <w:szCs w:val="21"/>
              </w:rPr>
              <w:t>（１）</w:t>
            </w:r>
          </w:p>
          <w:p w14:paraId="7656597A" w14:textId="77777777" w:rsidR="00B831F8" w:rsidRPr="00B831F8" w:rsidRDefault="00B831F8" w:rsidP="00E949C6">
            <w:pPr>
              <w:spacing w:line="320" w:lineRule="exact"/>
              <w:ind w:left="390" w:hangingChars="200" w:hanging="390"/>
              <w:rPr>
                <w:rFonts w:asciiTheme="minorEastAsia" w:eastAsiaTheme="minorEastAsia" w:hAnsiTheme="minorEastAsia"/>
                <w:b/>
                <w:szCs w:val="21"/>
              </w:rPr>
            </w:pPr>
          </w:p>
          <w:p w14:paraId="1EF45E7D" w14:textId="210C6D43" w:rsidR="00E949C6" w:rsidRPr="00B831F8" w:rsidRDefault="00E949C6" w:rsidP="00E949C6">
            <w:pPr>
              <w:spacing w:line="320" w:lineRule="exact"/>
              <w:ind w:leftChars="50" w:left="485"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ア・教職員向け自己診断「学校の教育活動について、教職員で日常的に話し合っている」90%[96%]</w:t>
            </w:r>
          </w:p>
          <w:p w14:paraId="1FD99603" w14:textId="4999EDC4" w:rsidR="00E949C6" w:rsidRPr="00B831F8" w:rsidRDefault="00E949C6" w:rsidP="00E949C6">
            <w:pPr>
              <w:spacing w:line="320" w:lineRule="exact"/>
              <w:ind w:leftChars="150" w:left="485"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・「教育活動全般にわたる評価を行い、次年度の計画に生かしている」80%[89%]</w:t>
            </w:r>
          </w:p>
          <w:p w14:paraId="31434FCC" w14:textId="77777777" w:rsidR="00B831F8" w:rsidRPr="00B831F8" w:rsidRDefault="00B831F8" w:rsidP="00E949C6">
            <w:pPr>
              <w:spacing w:line="320" w:lineRule="exact"/>
              <w:ind w:leftChars="150" w:left="485" w:hangingChars="100" w:hanging="194"/>
              <w:rPr>
                <w:rFonts w:asciiTheme="minorEastAsia" w:eastAsiaTheme="minorEastAsia" w:hAnsiTheme="minorEastAsia"/>
                <w:szCs w:val="21"/>
              </w:rPr>
            </w:pPr>
          </w:p>
          <w:p w14:paraId="795CB832" w14:textId="7E12E84A" w:rsidR="00E949C6" w:rsidRPr="00B831F8" w:rsidRDefault="00E949C6" w:rsidP="00E949C6">
            <w:pPr>
              <w:spacing w:line="320" w:lineRule="exact"/>
              <w:ind w:leftChars="50" w:left="485"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イ・時間外勤務月間80時間を越える教職員の延べ数の減少[28人]</w:t>
            </w:r>
          </w:p>
          <w:p w14:paraId="2583D3D5" w14:textId="77777777" w:rsidR="00E949C6" w:rsidRPr="00B831F8" w:rsidRDefault="00E949C6" w:rsidP="00E949C6">
            <w:pPr>
              <w:spacing w:line="320" w:lineRule="exact"/>
              <w:ind w:leftChars="150" w:left="485" w:hangingChars="100" w:hanging="194"/>
              <w:rPr>
                <w:rFonts w:asciiTheme="minorEastAsia" w:eastAsiaTheme="minorEastAsia" w:hAnsiTheme="minorEastAsia"/>
                <w:szCs w:val="21"/>
              </w:rPr>
            </w:pPr>
            <w:r w:rsidRPr="00B831F8">
              <w:rPr>
                <w:rFonts w:asciiTheme="minorEastAsia" w:eastAsiaTheme="minorEastAsia" w:hAnsiTheme="minorEastAsia" w:hint="eastAsia"/>
                <w:szCs w:val="21"/>
              </w:rPr>
              <w:t>・ストレスチェック職場環境評価の維持[90]</w:t>
            </w:r>
          </w:p>
          <w:p w14:paraId="00A8E424" w14:textId="72D8D0A5" w:rsidR="00E949C6" w:rsidRPr="00B831F8" w:rsidRDefault="00E949C6" w:rsidP="00D46CE0">
            <w:pPr>
              <w:ind w:leftChars="150" w:left="485" w:hangingChars="100" w:hanging="194"/>
              <w:rPr>
                <w:rFonts w:asciiTheme="minorEastAsia" w:eastAsiaTheme="minorEastAsia" w:hAnsiTheme="minorEastAsia"/>
              </w:rPr>
            </w:pPr>
            <w:r w:rsidRPr="00B831F8">
              <w:rPr>
                <w:rFonts w:asciiTheme="minorEastAsia" w:eastAsiaTheme="minorEastAsia" w:hAnsiTheme="minorEastAsia" w:hint="eastAsia"/>
              </w:rPr>
              <w:t>・教職員一人あたりの超過勤務時間数で前年度より</w:t>
            </w:r>
            <w:r w:rsidR="00697943" w:rsidRPr="00B831F8">
              <w:rPr>
                <w:rFonts w:asciiTheme="minorEastAsia" w:eastAsiaTheme="minorEastAsia" w:hAnsiTheme="minorEastAsia" w:hint="eastAsia"/>
              </w:rPr>
              <w:t>５</w:t>
            </w:r>
            <w:r w:rsidRPr="00B831F8">
              <w:rPr>
                <w:rFonts w:asciiTheme="minorEastAsia" w:eastAsiaTheme="minorEastAsia" w:hAnsiTheme="minorEastAsia" w:hint="eastAsia"/>
              </w:rPr>
              <w:t>％の削減をめざす。[31.2h]</w:t>
            </w:r>
          </w:p>
        </w:tc>
        <w:tc>
          <w:tcPr>
            <w:tcW w:w="3685" w:type="dxa"/>
            <w:tcBorders>
              <w:left w:val="dashed" w:sz="4" w:space="0" w:color="auto"/>
              <w:bottom w:val="nil"/>
              <w:right w:val="single" w:sz="4" w:space="0" w:color="auto"/>
            </w:tcBorders>
            <w:shd w:val="clear" w:color="auto" w:fill="auto"/>
          </w:tcPr>
          <w:p w14:paraId="6A44F0AC" w14:textId="656044A4" w:rsidR="00E949C6" w:rsidRPr="00B831F8" w:rsidRDefault="00E949C6" w:rsidP="00E949C6">
            <w:pPr>
              <w:spacing w:line="320" w:lineRule="exact"/>
              <w:ind w:leftChars="100" w:left="194"/>
              <w:rPr>
                <w:rFonts w:asciiTheme="minorEastAsia" w:eastAsiaTheme="minorEastAsia" w:hAnsiTheme="minorEastAsia"/>
                <w:szCs w:val="21"/>
              </w:rPr>
            </w:pPr>
          </w:p>
        </w:tc>
      </w:tr>
      <w:tr w:rsidR="00E949C6" w:rsidRPr="00323245" w14:paraId="0D90FF02" w14:textId="77777777" w:rsidTr="00323245">
        <w:trPr>
          <w:cantSplit/>
          <w:trHeight w:hRule="exact" w:val="1982"/>
        </w:trPr>
        <w:tc>
          <w:tcPr>
            <w:tcW w:w="846" w:type="dxa"/>
            <w:vMerge/>
            <w:tcBorders>
              <w:bottom w:val="single" w:sz="4" w:space="0" w:color="auto"/>
            </w:tcBorders>
            <w:shd w:val="clear" w:color="auto" w:fill="auto"/>
            <w:textDirection w:val="tbRlV"/>
            <w:vAlign w:val="center"/>
          </w:tcPr>
          <w:p w14:paraId="15D59B3A" w14:textId="47B461E1" w:rsidR="00E949C6" w:rsidRPr="00B831F8" w:rsidRDefault="00E949C6" w:rsidP="00E949C6">
            <w:pPr>
              <w:ind w:left="390" w:hangingChars="200" w:hanging="390"/>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4D068ECF" w14:textId="79112583" w:rsidR="00E949C6" w:rsidRPr="00B831F8" w:rsidRDefault="00E949C6" w:rsidP="00E949C6">
            <w:pPr>
              <w:ind w:left="292" w:hangingChars="150" w:hanging="292"/>
              <w:rPr>
                <w:rFonts w:asciiTheme="minorEastAsia" w:eastAsiaTheme="minorEastAsia" w:hAnsiTheme="minorEastAsia"/>
                <w:b/>
              </w:rPr>
            </w:pPr>
            <w:r w:rsidRPr="00B831F8">
              <w:rPr>
                <w:rFonts w:asciiTheme="minorEastAsia" w:eastAsiaTheme="minorEastAsia" w:hAnsiTheme="minorEastAsia" w:hint="eastAsia"/>
                <w:b/>
              </w:rPr>
              <w:t xml:space="preserve"> (２)安全安心な教育環境の確立</w:t>
            </w:r>
          </w:p>
          <w:p w14:paraId="416CC2C9" w14:textId="414BF680" w:rsidR="00E949C6" w:rsidRPr="00B831F8" w:rsidRDefault="00E949C6" w:rsidP="00E949C6">
            <w:pPr>
              <w:ind w:left="194" w:hangingChars="100" w:hanging="194"/>
              <w:rPr>
                <w:rFonts w:asciiTheme="minorEastAsia" w:eastAsiaTheme="minorEastAsia" w:hAnsiTheme="minorEastAsia"/>
                <w:b/>
                <w:szCs w:val="21"/>
              </w:rPr>
            </w:pPr>
            <w:r w:rsidRPr="00B831F8">
              <w:rPr>
                <w:rFonts w:asciiTheme="minorEastAsia" w:eastAsiaTheme="minorEastAsia" w:hAnsiTheme="minorEastAsia" w:hint="eastAsia"/>
              </w:rPr>
              <w:t>ア　施設設備の機能回復と充実</w:t>
            </w:r>
          </w:p>
        </w:tc>
        <w:tc>
          <w:tcPr>
            <w:tcW w:w="4607" w:type="dxa"/>
            <w:tcBorders>
              <w:top w:val="nil"/>
              <w:bottom w:val="single" w:sz="4" w:space="0" w:color="auto"/>
              <w:right w:val="dashed" w:sz="4" w:space="0" w:color="auto"/>
            </w:tcBorders>
            <w:shd w:val="clear" w:color="auto" w:fill="auto"/>
          </w:tcPr>
          <w:p w14:paraId="4F5E6753" w14:textId="77777777" w:rsidR="00E949C6" w:rsidRPr="00B831F8" w:rsidRDefault="00E949C6" w:rsidP="00E949C6">
            <w:pPr>
              <w:spacing w:line="320" w:lineRule="exact"/>
              <w:ind w:left="390" w:hangingChars="200" w:hanging="390"/>
              <w:rPr>
                <w:rFonts w:asciiTheme="minorEastAsia" w:eastAsiaTheme="minorEastAsia" w:hAnsiTheme="minorEastAsia"/>
                <w:szCs w:val="21"/>
              </w:rPr>
            </w:pPr>
            <w:r w:rsidRPr="00B831F8">
              <w:rPr>
                <w:rFonts w:asciiTheme="minorEastAsia" w:eastAsiaTheme="minorEastAsia" w:hAnsiTheme="minorEastAsia" w:hint="eastAsia"/>
                <w:b/>
                <w:szCs w:val="21"/>
              </w:rPr>
              <w:t>（２）</w:t>
            </w:r>
            <w:r w:rsidRPr="00B831F8">
              <w:rPr>
                <w:rFonts w:asciiTheme="minorEastAsia" w:eastAsiaTheme="minorEastAsia" w:hAnsiTheme="minorEastAsia" w:hint="eastAsia"/>
                <w:szCs w:val="21"/>
              </w:rPr>
              <w:t>安全安心な教育環境の確立</w:t>
            </w:r>
          </w:p>
          <w:p w14:paraId="73AEAD7F" w14:textId="77777777" w:rsidR="00E949C6" w:rsidRPr="00B831F8" w:rsidRDefault="00E949C6" w:rsidP="00E949C6">
            <w:pPr>
              <w:spacing w:line="320" w:lineRule="exact"/>
              <w:ind w:left="388" w:hangingChars="200" w:hanging="388"/>
              <w:rPr>
                <w:rFonts w:asciiTheme="minorEastAsia" w:eastAsiaTheme="minorEastAsia" w:hAnsiTheme="minorEastAsia"/>
                <w:szCs w:val="21"/>
              </w:rPr>
            </w:pPr>
            <w:r w:rsidRPr="00B831F8">
              <w:rPr>
                <w:rFonts w:asciiTheme="minorEastAsia" w:eastAsiaTheme="minorEastAsia" w:hAnsiTheme="minorEastAsia" w:hint="eastAsia"/>
                <w:szCs w:val="21"/>
              </w:rPr>
              <w:t>ア　経年劣化等による設備等の機能回復を図る。学校施設、物品等の機能回復と充実により教育環境を整える。</w:t>
            </w:r>
          </w:p>
        </w:tc>
        <w:tc>
          <w:tcPr>
            <w:tcW w:w="4111" w:type="dxa"/>
            <w:tcBorders>
              <w:top w:val="nil"/>
              <w:bottom w:val="single" w:sz="4" w:space="0" w:color="auto"/>
              <w:right w:val="dashed" w:sz="4" w:space="0" w:color="auto"/>
            </w:tcBorders>
          </w:tcPr>
          <w:p w14:paraId="540DB457" w14:textId="77777777" w:rsidR="00E949C6" w:rsidRPr="00B831F8" w:rsidRDefault="00E949C6" w:rsidP="00E949C6">
            <w:pPr>
              <w:spacing w:line="320" w:lineRule="exact"/>
              <w:rPr>
                <w:rFonts w:asciiTheme="minorEastAsia" w:eastAsiaTheme="minorEastAsia" w:hAnsiTheme="minorEastAsia"/>
                <w:b/>
                <w:szCs w:val="21"/>
              </w:rPr>
            </w:pPr>
            <w:r w:rsidRPr="00B831F8">
              <w:rPr>
                <w:rFonts w:asciiTheme="minorEastAsia" w:eastAsiaTheme="minorEastAsia" w:hAnsiTheme="minorEastAsia" w:hint="eastAsia"/>
                <w:b/>
                <w:szCs w:val="21"/>
              </w:rPr>
              <w:t>（２）</w:t>
            </w:r>
          </w:p>
          <w:p w14:paraId="2CCC61BF" w14:textId="77777777" w:rsidR="00E949C6" w:rsidRPr="00323245" w:rsidRDefault="00E949C6" w:rsidP="00E949C6">
            <w:pPr>
              <w:spacing w:line="320" w:lineRule="exact"/>
              <w:rPr>
                <w:rFonts w:asciiTheme="minorEastAsia" w:eastAsiaTheme="minorEastAsia" w:hAnsiTheme="minorEastAsia"/>
                <w:szCs w:val="21"/>
              </w:rPr>
            </w:pPr>
            <w:r w:rsidRPr="00B831F8">
              <w:rPr>
                <w:rFonts w:asciiTheme="minorEastAsia" w:eastAsiaTheme="minorEastAsia" w:hAnsiTheme="minorEastAsia" w:hint="eastAsia"/>
                <w:szCs w:val="21"/>
              </w:rPr>
              <w:t>ア・不良箇所の減少</w:t>
            </w:r>
          </w:p>
        </w:tc>
        <w:tc>
          <w:tcPr>
            <w:tcW w:w="3685" w:type="dxa"/>
            <w:tcBorders>
              <w:top w:val="nil"/>
              <w:left w:val="dashed" w:sz="4" w:space="0" w:color="auto"/>
              <w:bottom w:val="single" w:sz="4" w:space="0" w:color="auto"/>
              <w:right w:val="single" w:sz="4" w:space="0" w:color="auto"/>
            </w:tcBorders>
          </w:tcPr>
          <w:p w14:paraId="37CEA4B1" w14:textId="3936404A" w:rsidR="00E949C6" w:rsidRPr="00323245" w:rsidRDefault="00E949C6" w:rsidP="00E949C6">
            <w:pPr>
              <w:spacing w:line="320" w:lineRule="exact"/>
              <w:ind w:leftChars="100" w:left="194"/>
              <w:rPr>
                <w:rFonts w:asciiTheme="minorEastAsia" w:eastAsiaTheme="minorEastAsia" w:hAnsiTheme="minorEastAsia"/>
                <w:szCs w:val="21"/>
              </w:rPr>
            </w:pPr>
          </w:p>
        </w:tc>
      </w:tr>
    </w:tbl>
    <w:p w14:paraId="0E93A800" w14:textId="77777777" w:rsidR="00957042" w:rsidRPr="009749C5" w:rsidRDefault="00957042" w:rsidP="00BF5194">
      <w:pPr>
        <w:spacing w:line="20" w:lineRule="exact"/>
        <w:jc w:val="left"/>
        <w:rPr>
          <w:rFonts w:ascii="ＭＳ ゴシック" w:eastAsia="ＭＳ ゴシック" w:hAnsi="ＭＳ ゴシック"/>
          <w:szCs w:val="21"/>
        </w:rPr>
      </w:pPr>
    </w:p>
    <w:sectPr w:rsidR="00957042" w:rsidRPr="009749C5" w:rsidSect="00F019BC">
      <w:headerReference w:type="default" r:id="rId8"/>
      <w:type w:val="evenPage"/>
      <w:pgSz w:w="16840" w:h="23814" w:code="8"/>
      <w:pgMar w:top="794" w:right="851" w:bottom="340" w:left="851" w:header="397" w:footer="397" w:gutter="0"/>
      <w:pgNumType w:start="1" w:chapStyle="1"/>
      <w:cols w:space="425"/>
      <w:docGrid w:type="linesAndChars" w:linePitch="286" w:charSpace="-3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CEB3" w14:textId="77777777" w:rsidR="00F31635" w:rsidRDefault="00F31635">
      <w:r>
        <w:separator/>
      </w:r>
    </w:p>
  </w:endnote>
  <w:endnote w:type="continuationSeparator" w:id="0">
    <w:p w14:paraId="4AB54C3D" w14:textId="77777777" w:rsidR="00F31635" w:rsidRDefault="00F3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8195" w14:textId="77777777" w:rsidR="00F31635" w:rsidRDefault="00F31635">
      <w:r>
        <w:separator/>
      </w:r>
    </w:p>
  </w:footnote>
  <w:footnote w:type="continuationSeparator" w:id="0">
    <w:p w14:paraId="08C9732E" w14:textId="77777777" w:rsidR="00F31635" w:rsidRDefault="00F3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55F" w14:textId="33536F73" w:rsidR="004B1990" w:rsidRDefault="00DC5AB8" w:rsidP="00B600A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313E7" w:rsidRPr="00D46CE0">
      <w:rPr>
        <w:rFonts w:hint="eastAsia"/>
      </w:rPr>
      <w:t>３</w:t>
    </w:r>
    <w:r w:rsidR="001313EA" w:rsidRPr="00D46CE0">
      <w:rPr>
        <w:rFonts w:hint="eastAsia"/>
      </w:rPr>
      <w:t>０３</w:t>
    </w:r>
    <w:r w:rsidR="00E949C6" w:rsidRPr="00D46CE0">
      <w:rPr>
        <w:rFonts w:hint="eastAsia"/>
      </w:rPr>
      <w:t>４</w:t>
    </w:r>
  </w:p>
  <w:p w14:paraId="4B12E268" w14:textId="77777777" w:rsidR="00F019BC" w:rsidRDefault="00F019BC" w:rsidP="00B600A4">
    <w:pPr>
      <w:spacing w:line="360" w:lineRule="exact"/>
      <w:ind w:rightChars="100" w:right="210"/>
      <w:jc w:val="right"/>
      <w:rPr>
        <w:rFonts w:ascii="ＭＳ ゴシック" w:eastAsia="ＭＳ ゴシック" w:hAnsi="ＭＳ ゴシック"/>
        <w:sz w:val="20"/>
        <w:szCs w:val="20"/>
      </w:rPr>
    </w:pPr>
  </w:p>
  <w:p w14:paraId="6FB6E088" w14:textId="77777777" w:rsidR="004B1990" w:rsidRPr="003A3356" w:rsidRDefault="004B1990" w:rsidP="003A3356">
    <w:pPr>
      <w:spacing w:line="360" w:lineRule="exact"/>
      <w:ind w:rightChars="100" w:right="210"/>
      <w:jc w:val="right"/>
      <w:rPr>
        <w:rFonts w:ascii="ＭＳ 明朝" w:hAnsi="ＭＳ 明朝"/>
        <w:b/>
        <w:sz w:val="24"/>
      </w:rPr>
    </w:pPr>
    <w:r>
      <w:rPr>
        <w:rFonts w:ascii="ＭＳ 明朝" w:hAnsi="ＭＳ 明朝" w:hint="eastAsia"/>
        <w:b/>
        <w:sz w:val="24"/>
      </w:rPr>
      <w:t>府立生野高等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3B45C7"/>
    <w:multiLevelType w:val="hybridMultilevel"/>
    <w:tmpl w:val="4B767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40BDA"/>
    <w:multiLevelType w:val="hybridMultilevel"/>
    <w:tmpl w:val="847E6F14"/>
    <w:lvl w:ilvl="0" w:tplc="821C12F4">
      <w:start w:val="2"/>
      <w:numFmt w:val="bullet"/>
      <w:lvlText w:val="・"/>
      <w:lvlJc w:val="left"/>
      <w:pPr>
        <w:ind w:left="161" w:hanging="360"/>
      </w:pPr>
      <w:rPr>
        <w:rFonts w:ascii="ＭＳ 明朝" w:eastAsia="ＭＳ 明朝" w:hAnsi="ＭＳ 明朝" w:cs="Times New Roman" w:hint="eastAsia"/>
      </w:rPr>
    </w:lvl>
    <w:lvl w:ilvl="1" w:tplc="0409000B" w:tentative="1">
      <w:start w:val="1"/>
      <w:numFmt w:val="bullet"/>
      <w:lvlText w:val=""/>
      <w:lvlJc w:val="left"/>
      <w:pPr>
        <w:ind w:left="641" w:hanging="420"/>
      </w:pPr>
      <w:rPr>
        <w:rFonts w:ascii="Wingdings" w:hAnsi="Wingdings" w:hint="default"/>
      </w:rPr>
    </w:lvl>
    <w:lvl w:ilvl="2" w:tplc="0409000D" w:tentative="1">
      <w:start w:val="1"/>
      <w:numFmt w:val="bullet"/>
      <w:lvlText w:val=""/>
      <w:lvlJc w:val="left"/>
      <w:pPr>
        <w:ind w:left="1061" w:hanging="420"/>
      </w:pPr>
      <w:rPr>
        <w:rFonts w:ascii="Wingdings" w:hAnsi="Wingdings" w:hint="default"/>
      </w:rPr>
    </w:lvl>
    <w:lvl w:ilvl="3" w:tplc="04090001" w:tentative="1">
      <w:start w:val="1"/>
      <w:numFmt w:val="bullet"/>
      <w:lvlText w:val=""/>
      <w:lvlJc w:val="left"/>
      <w:pPr>
        <w:ind w:left="1481" w:hanging="420"/>
      </w:pPr>
      <w:rPr>
        <w:rFonts w:ascii="Wingdings" w:hAnsi="Wingdings" w:hint="default"/>
      </w:rPr>
    </w:lvl>
    <w:lvl w:ilvl="4" w:tplc="0409000B" w:tentative="1">
      <w:start w:val="1"/>
      <w:numFmt w:val="bullet"/>
      <w:lvlText w:val=""/>
      <w:lvlJc w:val="left"/>
      <w:pPr>
        <w:ind w:left="1901" w:hanging="420"/>
      </w:pPr>
      <w:rPr>
        <w:rFonts w:ascii="Wingdings" w:hAnsi="Wingdings" w:hint="default"/>
      </w:rPr>
    </w:lvl>
    <w:lvl w:ilvl="5" w:tplc="0409000D" w:tentative="1">
      <w:start w:val="1"/>
      <w:numFmt w:val="bullet"/>
      <w:lvlText w:val=""/>
      <w:lvlJc w:val="left"/>
      <w:pPr>
        <w:ind w:left="2321" w:hanging="420"/>
      </w:pPr>
      <w:rPr>
        <w:rFonts w:ascii="Wingdings" w:hAnsi="Wingdings" w:hint="default"/>
      </w:rPr>
    </w:lvl>
    <w:lvl w:ilvl="6" w:tplc="04090001" w:tentative="1">
      <w:start w:val="1"/>
      <w:numFmt w:val="bullet"/>
      <w:lvlText w:val=""/>
      <w:lvlJc w:val="left"/>
      <w:pPr>
        <w:ind w:left="2741" w:hanging="420"/>
      </w:pPr>
      <w:rPr>
        <w:rFonts w:ascii="Wingdings" w:hAnsi="Wingdings" w:hint="default"/>
      </w:rPr>
    </w:lvl>
    <w:lvl w:ilvl="7" w:tplc="0409000B" w:tentative="1">
      <w:start w:val="1"/>
      <w:numFmt w:val="bullet"/>
      <w:lvlText w:val=""/>
      <w:lvlJc w:val="left"/>
      <w:pPr>
        <w:ind w:left="3161" w:hanging="420"/>
      </w:pPr>
      <w:rPr>
        <w:rFonts w:ascii="Wingdings" w:hAnsi="Wingdings" w:hint="default"/>
      </w:rPr>
    </w:lvl>
    <w:lvl w:ilvl="8" w:tplc="0409000D" w:tentative="1">
      <w:start w:val="1"/>
      <w:numFmt w:val="bullet"/>
      <w:lvlText w:val=""/>
      <w:lvlJc w:val="left"/>
      <w:pPr>
        <w:ind w:left="3581"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E666E5"/>
    <w:multiLevelType w:val="hybridMultilevel"/>
    <w:tmpl w:val="0E8083B8"/>
    <w:lvl w:ilvl="0" w:tplc="2B466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E6150"/>
    <w:multiLevelType w:val="hybridMultilevel"/>
    <w:tmpl w:val="57F278FA"/>
    <w:lvl w:ilvl="0" w:tplc="EBEC485C">
      <w:start w:val="2"/>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870AA9"/>
    <w:multiLevelType w:val="hybridMultilevel"/>
    <w:tmpl w:val="39049958"/>
    <w:lvl w:ilvl="0" w:tplc="65AE5D6A">
      <w:start w:val="2"/>
      <w:numFmt w:val="bullet"/>
      <w:lvlText w:val="・"/>
      <w:lvlJc w:val="left"/>
      <w:pPr>
        <w:tabs>
          <w:tab w:val="num" w:pos="555"/>
        </w:tabs>
        <w:ind w:left="555" w:hanging="360"/>
      </w:pPr>
      <w:rPr>
        <w:rFonts w:ascii="ＭＳ 明朝" w:eastAsia="ＭＳ 明朝" w:hAnsi="ＭＳ 明朝" w:cs="Times New Roman" w:hint="eastAsia"/>
        <w:u w:val="none"/>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8B90D0D"/>
    <w:multiLevelType w:val="hybridMultilevel"/>
    <w:tmpl w:val="86E8EC66"/>
    <w:lvl w:ilvl="0" w:tplc="50B80E22">
      <w:start w:val="1"/>
      <w:numFmt w:val="decimalFullWidth"/>
      <w:lvlText w:val="%1年"/>
      <w:lvlJc w:val="left"/>
      <w:pPr>
        <w:ind w:left="1110" w:hanging="555"/>
      </w:pPr>
      <w:rPr>
        <w:rFonts w:hint="default"/>
        <w:u w:val="none"/>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1534EB"/>
    <w:multiLevelType w:val="hybridMultilevel"/>
    <w:tmpl w:val="D4D47410"/>
    <w:lvl w:ilvl="0" w:tplc="A314E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4D3DE1"/>
    <w:multiLevelType w:val="hybridMultilevel"/>
    <w:tmpl w:val="B600D4D2"/>
    <w:lvl w:ilvl="0" w:tplc="8A8E1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3E00F6"/>
    <w:multiLevelType w:val="hybridMultilevel"/>
    <w:tmpl w:val="EFD66A58"/>
    <w:lvl w:ilvl="0" w:tplc="EF5A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474EC"/>
    <w:multiLevelType w:val="hybridMultilevel"/>
    <w:tmpl w:val="100A98BA"/>
    <w:lvl w:ilvl="0" w:tplc="9DD46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F93EE6"/>
    <w:multiLevelType w:val="hybridMultilevel"/>
    <w:tmpl w:val="73F648AA"/>
    <w:lvl w:ilvl="0" w:tplc="25B4F018">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1" w15:restartNumberingAfterBreak="0">
    <w:nsid w:val="5B004B5D"/>
    <w:multiLevelType w:val="hybridMultilevel"/>
    <w:tmpl w:val="A6E654CE"/>
    <w:lvl w:ilvl="0" w:tplc="3AB47A06">
      <w:start w:val="1"/>
      <w:numFmt w:val="decimalFullWidth"/>
      <w:lvlText w:val="%1年"/>
      <w:lvlJc w:val="left"/>
      <w:pPr>
        <w:ind w:left="915" w:hanging="510"/>
      </w:pPr>
      <w:rPr>
        <w:rFonts w:hint="default"/>
        <w:u w:val="no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2B72C1"/>
    <w:multiLevelType w:val="hybridMultilevel"/>
    <w:tmpl w:val="35A6928C"/>
    <w:lvl w:ilvl="0" w:tplc="F2E858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4700EB"/>
    <w:multiLevelType w:val="hybridMultilevel"/>
    <w:tmpl w:val="112656F8"/>
    <w:lvl w:ilvl="0" w:tplc="A7D2AB96">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B36CE8"/>
    <w:multiLevelType w:val="hybridMultilevel"/>
    <w:tmpl w:val="9912C8CA"/>
    <w:lvl w:ilvl="0" w:tplc="BB30C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D61469"/>
    <w:multiLevelType w:val="hybridMultilevel"/>
    <w:tmpl w:val="58E0E0BC"/>
    <w:lvl w:ilvl="0" w:tplc="436E59E0">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1" w15:restartNumberingAfterBreak="0">
    <w:nsid w:val="796E3843"/>
    <w:multiLevelType w:val="hybridMultilevel"/>
    <w:tmpl w:val="6F128714"/>
    <w:lvl w:ilvl="0" w:tplc="4B2E8D76">
      <w:start w:val="4"/>
      <w:numFmt w:val="bullet"/>
      <w:lvlText w:val="・"/>
      <w:lvlJc w:val="left"/>
      <w:pPr>
        <w:ind w:left="152" w:hanging="360"/>
      </w:pPr>
      <w:rPr>
        <w:rFonts w:ascii="ＭＳ 明朝" w:eastAsia="ＭＳ 明朝" w:hAnsi="ＭＳ 明朝" w:cs="Times New Roman" w:hint="eastAsia"/>
      </w:rPr>
    </w:lvl>
    <w:lvl w:ilvl="1" w:tplc="0409000B" w:tentative="1">
      <w:start w:val="1"/>
      <w:numFmt w:val="bullet"/>
      <w:lvlText w:val=""/>
      <w:lvlJc w:val="left"/>
      <w:pPr>
        <w:ind w:left="632" w:hanging="420"/>
      </w:pPr>
      <w:rPr>
        <w:rFonts w:ascii="Wingdings" w:hAnsi="Wingdings" w:hint="default"/>
      </w:rPr>
    </w:lvl>
    <w:lvl w:ilvl="2" w:tplc="0409000D" w:tentative="1">
      <w:start w:val="1"/>
      <w:numFmt w:val="bullet"/>
      <w:lvlText w:val=""/>
      <w:lvlJc w:val="left"/>
      <w:pPr>
        <w:ind w:left="1052" w:hanging="420"/>
      </w:pPr>
      <w:rPr>
        <w:rFonts w:ascii="Wingdings" w:hAnsi="Wingdings" w:hint="default"/>
      </w:rPr>
    </w:lvl>
    <w:lvl w:ilvl="3" w:tplc="04090001" w:tentative="1">
      <w:start w:val="1"/>
      <w:numFmt w:val="bullet"/>
      <w:lvlText w:val=""/>
      <w:lvlJc w:val="left"/>
      <w:pPr>
        <w:ind w:left="1472" w:hanging="420"/>
      </w:pPr>
      <w:rPr>
        <w:rFonts w:ascii="Wingdings" w:hAnsi="Wingdings" w:hint="default"/>
      </w:rPr>
    </w:lvl>
    <w:lvl w:ilvl="4" w:tplc="0409000B" w:tentative="1">
      <w:start w:val="1"/>
      <w:numFmt w:val="bullet"/>
      <w:lvlText w:val=""/>
      <w:lvlJc w:val="left"/>
      <w:pPr>
        <w:ind w:left="1892" w:hanging="420"/>
      </w:pPr>
      <w:rPr>
        <w:rFonts w:ascii="Wingdings" w:hAnsi="Wingdings" w:hint="default"/>
      </w:rPr>
    </w:lvl>
    <w:lvl w:ilvl="5" w:tplc="0409000D" w:tentative="1">
      <w:start w:val="1"/>
      <w:numFmt w:val="bullet"/>
      <w:lvlText w:val=""/>
      <w:lvlJc w:val="left"/>
      <w:pPr>
        <w:ind w:left="2312" w:hanging="420"/>
      </w:pPr>
      <w:rPr>
        <w:rFonts w:ascii="Wingdings" w:hAnsi="Wingdings" w:hint="default"/>
      </w:rPr>
    </w:lvl>
    <w:lvl w:ilvl="6" w:tplc="04090001" w:tentative="1">
      <w:start w:val="1"/>
      <w:numFmt w:val="bullet"/>
      <w:lvlText w:val=""/>
      <w:lvlJc w:val="left"/>
      <w:pPr>
        <w:ind w:left="2732" w:hanging="420"/>
      </w:pPr>
      <w:rPr>
        <w:rFonts w:ascii="Wingdings" w:hAnsi="Wingdings" w:hint="default"/>
      </w:rPr>
    </w:lvl>
    <w:lvl w:ilvl="7" w:tplc="0409000B" w:tentative="1">
      <w:start w:val="1"/>
      <w:numFmt w:val="bullet"/>
      <w:lvlText w:val=""/>
      <w:lvlJc w:val="left"/>
      <w:pPr>
        <w:ind w:left="3152" w:hanging="420"/>
      </w:pPr>
      <w:rPr>
        <w:rFonts w:ascii="Wingdings" w:hAnsi="Wingdings" w:hint="default"/>
      </w:rPr>
    </w:lvl>
    <w:lvl w:ilvl="8" w:tplc="0409000D" w:tentative="1">
      <w:start w:val="1"/>
      <w:numFmt w:val="bullet"/>
      <w:lvlText w:val=""/>
      <w:lvlJc w:val="left"/>
      <w:pPr>
        <w:ind w:left="3572" w:hanging="420"/>
      </w:pPr>
      <w:rPr>
        <w:rFonts w:ascii="Wingdings" w:hAnsi="Wingdings" w:hint="default"/>
      </w:rPr>
    </w:lvl>
  </w:abstractNum>
  <w:abstractNum w:abstractNumId="32" w15:restartNumberingAfterBreak="0">
    <w:nsid w:val="7BC45AC6"/>
    <w:multiLevelType w:val="hybridMultilevel"/>
    <w:tmpl w:val="9B2C666E"/>
    <w:lvl w:ilvl="0" w:tplc="21203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4"/>
  </w:num>
  <w:num w:numId="4">
    <w:abstractNumId w:val="6"/>
  </w:num>
  <w:num w:numId="5">
    <w:abstractNumId w:val="22"/>
  </w:num>
  <w:num w:numId="6">
    <w:abstractNumId w:val="33"/>
  </w:num>
  <w:num w:numId="7">
    <w:abstractNumId w:val="25"/>
  </w:num>
  <w:num w:numId="8">
    <w:abstractNumId w:val="12"/>
  </w:num>
  <w:num w:numId="9">
    <w:abstractNumId w:val="27"/>
  </w:num>
  <w:num w:numId="10">
    <w:abstractNumId w:val="3"/>
  </w:num>
  <w:num w:numId="11">
    <w:abstractNumId w:val="9"/>
  </w:num>
  <w:num w:numId="12">
    <w:abstractNumId w:val="23"/>
  </w:num>
  <w:num w:numId="13">
    <w:abstractNumId w:val="19"/>
  </w:num>
  <w:num w:numId="14">
    <w:abstractNumId w:val="14"/>
  </w:num>
  <w:num w:numId="15">
    <w:abstractNumId w:val="16"/>
  </w:num>
  <w:num w:numId="16">
    <w:abstractNumId w:val="0"/>
  </w:num>
  <w:num w:numId="17">
    <w:abstractNumId w:val="4"/>
  </w:num>
  <w:num w:numId="18">
    <w:abstractNumId w:val="26"/>
  </w:num>
  <w:num w:numId="19">
    <w:abstractNumId w:val="10"/>
  </w:num>
  <w:num w:numId="20">
    <w:abstractNumId w:val="2"/>
  </w:num>
  <w:num w:numId="21">
    <w:abstractNumId w:val="31"/>
  </w:num>
  <w:num w:numId="22">
    <w:abstractNumId w:val="7"/>
  </w:num>
  <w:num w:numId="23">
    <w:abstractNumId w:val="20"/>
  </w:num>
  <w:num w:numId="24">
    <w:abstractNumId w:val="30"/>
  </w:num>
  <w:num w:numId="25">
    <w:abstractNumId w:val="13"/>
  </w:num>
  <w:num w:numId="26">
    <w:abstractNumId w:val="15"/>
  </w:num>
  <w:num w:numId="27">
    <w:abstractNumId w:val="28"/>
  </w:num>
  <w:num w:numId="28">
    <w:abstractNumId w:val="32"/>
  </w:num>
  <w:num w:numId="29">
    <w:abstractNumId w:val="17"/>
  </w:num>
  <w:num w:numId="30">
    <w:abstractNumId w:val="11"/>
  </w:num>
  <w:num w:numId="31">
    <w:abstractNumId w:val="21"/>
  </w:num>
  <w:num w:numId="32">
    <w:abstractNumId w:val="1"/>
  </w:num>
  <w:num w:numId="33">
    <w:abstractNumId w:val="2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007"/>
    <w:rsid w:val="000079D5"/>
    <w:rsid w:val="00007F90"/>
    <w:rsid w:val="0001151C"/>
    <w:rsid w:val="000133F4"/>
    <w:rsid w:val="00013C0C"/>
    <w:rsid w:val="00013F56"/>
    <w:rsid w:val="00014126"/>
    <w:rsid w:val="0001471C"/>
    <w:rsid w:val="00014900"/>
    <w:rsid w:val="00014961"/>
    <w:rsid w:val="000153CC"/>
    <w:rsid w:val="000155FD"/>
    <w:rsid w:val="000156EF"/>
    <w:rsid w:val="0001595D"/>
    <w:rsid w:val="00016C23"/>
    <w:rsid w:val="00017976"/>
    <w:rsid w:val="0003040E"/>
    <w:rsid w:val="00031649"/>
    <w:rsid w:val="00031A86"/>
    <w:rsid w:val="000322AC"/>
    <w:rsid w:val="0003268A"/>
    <w:rsid w:val="00033CA2"/>
    <w:rsid w:val="00034296"/>
    <w:rsid w:val="000354D4"/>
    <w:rsid w:val="00040DCE"/>
    <w:rsid w:val="00041B46"/>
    <w:rsid w:val="00041CDA"/>
    <w:rsid w:val="0004277A"/>
    <w:rsid w:val="00044E1E"/>
    <w:rsid w:val="00045480"/>
    <w:rsid w:val="00046EFE"/>
    <w:rsid w:val="00047FA5"/>
    <w:rsid w:val="00051092"/>
    <w:rsid w:val="00051136"/>
    <w:rsid w:val="000512B5"/>
    <w:rsid w:val="000524AE"/>
    <w:rsid w:val="0005382E"/>
    <w:rsid w:val="00054A17"/>
    <w:rsid w:val="00054F77"/>
    <w:rsid w:val="00055816"/>
    <w:rsid w:val="00055E67"/>
    <w:rsid w:val="00056A9E"/>
    <w:rsid w:val="00061B99"/>
    <w:rsid w:val="000648C7"/>
    <w:rsid w:val="00065A63"/>
    <w:rsid w:val="00070B71"/>
    <w:rsid w:val="00070DDB"/>
    <w:rsid w:val="000724B0"/>
    <w:rsid w:val="00073AC1"/>
    <w:rsid w:val="00073EB9"/>
    <w:rsid w:val="000749F2"/>
    <w:rsid w:val="000755BD"/>
    <w:rsid w:val="00075A2C"/>
    <w:rsid w:val="000774B3"/>
    <w:rsid w:val="00080DFF"/>
    <w:rsid w:val="00082B66"/>
    <w:rsid w:val="00082C65"/>
    <w:rsid w:val="00082E81"/>
    <w:rsid w:val="00083B87"/>
    <w:rsid w:val="0008404E"/>
    <w:rsid w:val="0008565B"/>
    <w:rsid w:val="00090412"/>
    <w:rsid w:val="00090DED"/>
    <w:rsid w:val="000913BF"/>
    <w:rsid w:val="00091587"/>
    <w:rsid w:val="00091AE9"/>
    <w:rsid w:val="00092705"/>
    <w:rsid w:val="00092859"/>
    <w:rsid w:val="00093C01"/>
    <w:rsid w:val="0009542C"/>
    <w:rsid w:val="0009658C"/>
    <w:rsid w:val="000967CE"/>
    <w:rsid w:val="00096C0E"/>
    <w:rsid w:val="000A1890"/>
    <w:rsid w:val="000A21D7"/>
    <w:rsid w:val="000A2D1C"/>
    <w:rsid w:val="000A3695"/>
    <w:rsid w:val="000A69B0"/>
    <w:rsid w:val="000B0C54"/>
    <w:rsid w:val="000B3940"/>
    <w:rsid w:val="000B395F"/>
    <w:rsid w:val="000B7BF2"/>
    <w:rsid w:val="000B7F10"/>
    <w:rsid w:val="000C0CDB"/>
    <w:rsid w:val="000C3937"/>
    <w:rsid w:val="000C49DE"/>
    <w:rsid w:val="000C66F9"/>
    <w:rsid w:val="000C6CC1"/>
    <w:rsid w:val="000C7C6B"/>
    <w:rsid w:val="000C7D92"/>
    <w:rsid w:val="000D00E4"/>
    <w:rsid w:val="000D1B70"/>
    <w:rsid w:val="000D477D"/>
    <w:rsid w:val="000D4F5F"/>
    <w:rsid w:val="000D680A"/>
    <w:rsid w:val="000D769D"/>
    <w:rsid w:val="000D7707"/>
    <w:rsid w:val="000D7C02"/>
    <w:rsid w:val="000E1F4D"/>
    <w:rsid w:val="000E235C"/>
    <w:rsid w:val="000E24B3"/>
    <w:rsid w:val="000E267D"/>
    <w:rsid w:val="000E3DD2"/>
    <w:rsid w:val="000E5470"/>
    <w:rsid w:val="000E58B1"/>
    <w:rsid w:val="000E6B9D"/>
    <w:rsid w:val="000E6C3B"/>
    <w:rsid w:val="000F0A92"/>
    <w:rsid w:val="000F1ADD"/>
    <w:rsid w:val="000F4C2F"/>
    <w:rsid w:val="000F60BF"/>
    <w:rsid w:val="000F7917"/>
    <w:rsid w:val="000F7B0A"/>
    <w:rsid w:val="000F7B2E"/>
    <w:rsid w:val="00100533"/>
    <w:rsid w:val="00100CC5"/>
    <w:rsid w:val="00100FAC"/>
    <w:rsid w:val="00102B99"/>
    <w:rsid w:val="00103546"/>
    <w:rsid w:val="00104613"/>
    <w:rsid w:val="001112AC"/>
    <w:rsid w:val="0011203A"/>
    <w:rsid w:val="00112A5C"/>
    <w:rsid w:val="00113237"/>
    <w:rsid w:val="001140D3"/>
    <w:rsid w:val="00116498"/>
    <w:rsid w:val="001166F6"/>
    <w:rsid w:val="001218A7"/>
    <w:rsid w:val="001219CB"/>
    <w:rsid w:val="00122886"/>
    <w:rsid w:val="001232D1"/>
    <w:rsid w:val="0012454E"/>
    <w:rsid w:val="001257E3"/>
    <w:rsid w:val="00126058"/>
    <w:rsid w:val="00126361"/>
    <w:rsid w:val="00126F22"/>
    <w:rsid w:val="00127BB5"/>
    <w:rsid w:val="001313EA"/>
    <w:rsid w:val="00132D6F"/>
    <w:rsid w:val="00134824"/>
    <w:rsid w:val="00135CE9"/>
    <w:rsid w:val="0013629F"/>
    <w:rsid w:val="00137359"/>
    <w:rsid w:val="001425C9"/>
    <w:rsid w:val="00145563"/>
    <w:rsid w:val="00145D50"/>
    <w:rsid w:val="0014744E"/>
    <w:rsid w:val="0015200B"/>
    <w:rsid w:val="0015256E"/>
    <w:rsid w:val="00153157"/>
    <w:rsid w:val="0015374D"/>
    <w:rsid w:val="00156CE4"/>
    <w:rsid w:val="00157600"/>
    <w:rsid w:val="00157860"/>
    <w:rsid w:val="00160FF6"/>
    <w:rsid w:val="00161BF8"/>
    <w:rsid w:val="00163474"/>
    <w:rsid w:val="00164360"/>
    <w:rsid w:val="0016574B"/>
    <w:rsid w:val="00165D38"/>
    <w:rsid w:val="001668CE"/>
    <w:rsid w:val="001672CE"/>
    <w:rsid w:val="00167929"/>
    <w:rsid w:val="00170738"/>
    <w:rsid w:val="00170D93"/>
    <w:rsid w:val="0017274D"/>
    <w:rsid w:val="00173948"/>
    <w:rsid w:val="00174933"/>
    <w:rsid w:val="001758AD"/>
    <w:rsid w:val="00177149"/>
    <w:rsid w:val="00177345"/>
    <w:rsid w:val="00180DD7"/>
    <w:rsid w:val="001811BA"/>
    <w:rsid w:val="0018201E"/>
    <w:rsid w:val="0018261A"/>
    <w:rsid w:val="00184AD5"/>
    <w:rsid w:val="00184B1B"/>
    <w:rsid w:val="00184C45"/>
    <w:rsid w:val="001870BC"/>
    <w:rsid w:val="00192419"/>
    <w:rsid w:val="00193569"/>
    <w:rsid w:val="001942E8"/>
    <w:rsid w:val="00195DCF"/>
    <w:rsid w:val="0019678C"/>
    <w:rsid w:val="001A4539"/>
    <w:rsid w:val="001A590B"/>
    <w:rsid w:val="001A7387"/>
    <w:rsid w:val="001A761E"/>
    <w:rsid w:val="001B08E2"/>
    <w:rsid w:val="001B1ADB"/>
    <w:rsid w:val="001B1D14"/>
    <w:rsid w:val="001B1F19"/>
    <w:rsid w:val="001B1FCE"/>
    <w:rsid w:val="001B2543"/>
    <w:rsid w:val="001B2BDC"/>
    <w:rsid w:val="001B38EB"/>
    <w:rsid w:val="001B5E95"/>
    <w:rsid w:val="001B79F2"/>
    <w:rsid w:val="001B7BDF"/>
    <w:rsid w:val="001B7FCC"/>
    <w:rsid w:val="001C03C0"/>
    <w:rsid w:val="001C13FE"/>
    <w:rsid w:val="001C3984"/>
    <w:rsid w:val="001C6B84"/>
    <w:rsid w:val="001C791C"/>
    <w:rsid w:val="001C7FE4"/>
    <w:rsid w:val="001D16D0"/>
    <w:rsid w:val="001D1F52"/>
    <w:rsid w:val="001D2D14"/>
    <w:rsid w:val="001D401B"/>
    <w:rsid w:val="001D44D9"/>
    <w:rsid w:val="001D5135"/>
    <w:rsid w:val="001E0758"/>
    <w:rsid w:val="001E22E7"/>
    <w:rsid w:val="001E3067"/>
    <w:rsid w:val="001E4FDA"/>
    <w:rsid w:val="001E7833"/>
    <w:rsid w:val="001F1318"/>
    <w:rsid w:val="001F19E9"/>
    <w:rsid w:val="001F1A7C"/>
    <w:rsid w:val="001F26A9"/>
    <w:rsid w:val="001F26C6"/>
    <w:rsid w:val="001F3DCD"/>
    <w:rsid w:val="001F471C"/>
    <w:rsid w:val="001F472F"/>
    <w:rsid w:val="001F4CDE"/>
    <w:rsid w:val="0020149C"/>
    <w:rsid w:val="0020176E"/>
    <w:rsid w:val="00201C86"/>
    <w:rsid w:val="00202DEC"/>
    <w:rsid w:val="002034A6"/>
    <w:rsid w:val="00204C18"/>
    <w:rsid w:val="00205043"/>
    <w:rsid w:val="00206259"/>
    <w:rsid w:val="00207969"/>
    <w:rsid w:val="00212321"/>
    <w:rsid w:val="002125CE"/>
    <w:rsid w:val="002126AF"/>
    <w:rsid w:val="0021285A"/>
    <w:rsid w:val="002145A0"/>
    <w:rsid w:val="00216728"/>
    <w:rsid w:val="00216F21"/>
    <w:rsid w:val="00217753"/>
    <w:rsid w:val="00220315"/>
    <w:rsid w:val="0022073E"/>
    <w:rsid w:val="00220AE7"/>
    <w:rsid w:val="00221AA2"/>
    <w:rsid w:val="00221CD8"/>
    <w:rsid w:val="00223F18"/>
    <w:rsid w:val="00224AB0"/>
    <w:rsid w:val="00225C70"/>
    <w:rsid w:val="00230487"/>
    <w:rsid w:val="00234B42"/>
    <w:rsid w:val="00235785"/>
    <w:rsid w:val="00235B86"/>
    <w:rsid w:val="0023639E"/>
    <w:rsid w:val="0024006D"/>
    <w:rsid w:val="002421ED"/>
    <w:rsid w:val="002439A4"/>
    <w:rsid w:val="00243B60"/>
    <w:rsid w:val="00247A0B"/>
    <w:rsid w:val="00251248"/>
    <w:rsid w:val="00251D00"/>
    <w:rsid w:val="00253C77"/>
    <w:rsid w:val="002547D1"/>
    <w:rsid w:val="0025521E"/>
    <w:rsid w:val="00255836"/>
    <w:rsid w:val="00256B09"/>
    <w:rsid w:val="00256E5E"/>
    <w:rsid w:val="0025718D"/>
    <w:rsid w:val="00262794"/>
    <w:rsid w:val="00263B9C"/>
    <w:rsid w:val="0026517A"/>
    <w:rsid w:val="00267D3C"/>
    <w:rsid w:val="00271252"/>
    <w:rsid w:val="0027129F"/>
    <w:rsid w:val="00272D62"/>
    <w:rsid w:val="00274864"/>
    <w:rsid w:val="00276B45"/>
    <w:rsid w:val="00277476"/>
    <w:rsid w:val="002775A3"/>
    <w:rsid w:val="00277C2F"/>
    <w:rsid w:val="002825F5"/>
    <w:rsid w:val="0028570B"/>
    <w:rsid w:val="0028616E"/>
    <w:rsid w:val="00293507"/>
    <w:rsid w:val="002938A6"/>
    <w:rsid w:val="00293ED2"/>
    <w:rsid w:val="00294ECD"/>
    <w:rsid w:val="00295EB2"/>
    <w:rsid w:val="00296A2F"/>
    <w:rsid w:val="0029712A"/>
    <w:rsid w:val="002A0AA7"/>
    <w:rsid w:val="002A148E"/>
    <w:rsid w:val="002A1B97"/>
    <w:rsid w:val="002A27FC"/>
    <w:rsid w:val="002A3A9D"/>
    <w:rsid w:val="002A4592"/>
    <w:rsid w:val="002A527B"/>
    <w:rsid w:val="002A5F31"/>
    <w:rsid w:val="002A766F"/>
    <w:rsid w:val="002B046E"/>
    <w:rsid w:val="002B0BC8"/>
    <w:rsid w:val="002B2836"/>
    <w:rsid w:val="002B39C6"/>
    <w:rsid w:val="002B3BE1"/>
    <w:rsid w:val="002B53E5"/>
    <w:rsid w:val="002B62B8"/>
    <w:rsid w:val="002B690B"/>
    <w:rsid w:val="002C2778"/>
    <w:rsid w:val="002C2FDC"/>
    <w:rsid w:val="002C3CAF"/>
    <w:rsid w:val="002C40DD"/>
    <w:rsid w:val="002C423D"/>
    <w:rsid w:val="002C4F92"/>
    <w:rsid w:val="002C6583"/>
    <w:rsid w:val="002D2052"/>
    <w:rsid w:val="002D7C0E"/>
    <w:rsid w:val="002E140C"/>
    <w:rsid w:val="002E1DBF"/>
    <w:rsid w:val="002E385F"/>
    <w:rsid w:val="002E3F7B"/>
    <w:rsid w:val="002E5521"/>
    <w:rsid w:val="002E5E2B"/>
    <w:rsid w:val="002E6DBF"/>
    <w:rsid w:val="002E72A4"/>
    <w:rsid w:val="002E7DBF"/>
    <w:rsid w:val="002F230D"/>
    <w:rsid w:val="002F405A"/>
    <w:rsid w:val="002F4894"/>
    <w:rsid w:val="002F48D3"/>
    <w:rsid w:val="002F4D8D"/>
    <w:rsid w:val="002F54B7"/>
    <w:rsid w:val="002F5F52"/>
    <w:rsid w:val="002F608A"/>
    <w:rsid w:val="002F62DD"/>
    <w:rsid w:val="002F6965"/>
    <w:rsid w:val="002F6E1B"/>
    <w:rsid w:val="002F70A9"/>
    <w:rsid w:val="002F793D"/>
    <w:rsid w:val="002F79B1"/>
    <w:rsid w:val="002F7BCF"/>
    <w:rsid w:val="003013EC"/>
    <w:rsid w:val="00301498"/>
    <w:rsid w:val="00301B59"/>
    <w:rsid w:val="0030219E"/>
    <w:rsid w:val="00302592"/>
    <w:rsid w:val="003029E3"/>
    <w:rsid w:val="00302EB2"/>
    <w:rsid w:val="003045CF"/>
    <w:rsid w:val="0030555A"/>
    <w:rsid w:val="00305D0E"/>
    <w:rsid w:val="00307170"/>
    <w:rsid w:val="0030726C"/>
    <w:rsid w:val="00310386"/>
    <w:rsid w:val="00310645"/>
    <w:rsid w:val="00313463"/>
    <w:rsid w:val="00313C56"/>
    <w:rsid w:val="0031492C"/>
    <w:rsid w:val="003157B5"/>
    <w:rsid w:val="00320AE7"/>
    <w:rsid w:val="00321985"/>
    <w:rsid w:val="00323245"/>
    <w:rsid w:val="003244E4"/>
    <w:rsid w:val="00324B67"/>
    <w:rsid w:val="00325273"/>
    <w:rsid w:val="003261E5"/>
    <w:rsid w:val="00326E7A"/>
    <w:rsid w:val="003272CA"/>
    <w:rsid w:val="003274DE"/>
    <w:rsid w:val="00327E3F"/>
    <w:rsid w:val="00330772"/>
    <w:rsid w:val="003310D5"/>
    <w:rsid w:val="0033162D"/>
    <w:rsid w:val="00332059"/>
    <w:rsid w:val="00333695"/>
    <w:rsid w:val="00334743"/>
    <w:rsid w:val="0033489D"/>
    <w:rsid w:val="00334F83"/>
    <w:rsid w:val="00335068"/>
    <w:rsid w:val="003356E5"/>
    <w:rsid w:val="00335C43"/>
    <w:rsid w:val="00336089"/>
    <w:rsid w:val="00336A41"/>
    <w:rsid w:val="00340095"/>
    <w:rsid w:val="003406F4"/>
    <w:rsid w:val="003424D6"/>
    <w:rsid w:val="0034728C"/>
    <w:rsid w:val="003535A1"/>
    <w:rsid w:val="00354CD7"/>
    <w:rsid w:val="003551CD"/>
    <w:rsid w:val="003575CC"/>
    <w:rsid w:val="0036174C"/>
    <w:rsid w:val="00361ED4"/>
    <w:rsid w:val="00364C66"/>
    <w:rsid w:val="00364F35"/>
    <w:rsid w:val="00366FFD"/>
    <w:rsid w:val="003672B7"/>
    <w:rsid w:val="003730D3"/>
    <w:rsid w:val="0037367C"/>
    <w:rsid w:val="0037489D"/>
    <w:rsid w:val="0037506F"/>
    <w:rsid w:val="00377218"/>
    <w:rsid w:val="00380937"/>
    <w:rsid w:val="003822FC"/>
    <w:rsid w:val="00383528"/>
    <w:rsid w:val="00384341"/>
    <w:rsid w:val="00384B6E"/>
    <w:rsid w:val="00384C02"/>
    <w:rsid w:val="00386133"/>
    <w:rsid w:val="00386C5C"/>
    <w:rsid w:val="00387D41"/>
    <w:rsid w:val="00387DA8"/>
    <w:rsid w:val="00390538"/>
    <w:rsid w:val="0039245A"/>
    <w:rsid w:val="00396300"/>
    <w:rsid w:val="00397187"/>
    <w:rsid w:val="003A32ED"/>
    <w:rsid w:val="003A3356"/>
    <w:rsid w:val="003A3931"/>
    <w:rsid w:val="003A5511"/>
    <w:rsid w:val="003A56F1"/>
    <w:rsid w:val="003A62E8"/>
    <w:rsid w:val="003A739E"/>
    <w:rsid w:val="003B0019"/>
    <w:rsid w:val="003B177D"/>
    <w:rsid w:val="003B1D1F"/>
    <w:rsid w:val="003B46DE"/>
    <w:rsid w:val="003B5A45"/>
    <w:rsid w:val="003B5EE3"/>
    <w:rsid w:val="003B5EEF"/>
    <w:rsid w:val="003B6392"/>
    <w:rsid w:val="003B69CA"/>
    <w:rsid w:val="003C0BF7"/>
    <w:rsid w:val="003C0DD8"/>
    <w:rsid w:val="003C0F8C"/>
    <w:rsid w:val="003C503E"/>
    <w:rsid w:val="003C6ED4"/>
    <w:rsid w:val="003C783B"/>
    <w:rsid w:val="003D288C"/>
    <w:rsid w:val="003D29B3"/>
    <w:rsid w:val="003D2C9D"/>
    <w:rsid w:val="003D4253"/>
    <w:rsid w:val="003D4C95"/>
    <w:rsid w:val="003D4DA7"/>
    <w:rsid w:val="003D4DE4"/>
    <w:rsid w:val="003D71A7"/>
    <w:rsid w:val="003D7469"/>
    <w:rsid w:val="003D7473"/>
    <w:rsid w:val="003E32CD"/>
    <w:rsid w:val="003E55A0"/>
    <w:rsid w:val="003E678B"/>
    <w:rsid w:val="003F0302"/>
    <w:rsid w:val="003F067C"/>
    <w:rsid w:val="003F2BF4"/>
    <w:rsid w:val="003F3202"/>
    <w:rsid w:val="003F5C86"/>
    <w:rsid w:val="003F6AFF"/>
    <w:rsid w:val="003F6EDF"/>
    <w:rsid w:val="00400648"/>
    <w:rsid w:val="004028F2"/>
    <w:rsid w:val="00403D89"/>
    <w:rsid w:val="00403FDA"/>
    <w:rsid w:val="004054C9"/>
    <w:rsid w:val="004060F7"/>
    <w:rsid w:val="004075A0"/>
    <w:rsid w:val="00407905"/>
    <w:rsid w:val="00407BA9"/>
    <w:rsid w:val="004101D1"/>
    <w:rsid w:val="00411FA1"/>
    <w:rsid w:val="00414618"/>
    <w:rsid w:val="00415FD1"/>
    <w:rsid w:val="00416A59"/>
    <w:rsid w:val="00416CD6"/>
    <w:rsid w:val="00416EF3"/>
    <w:rsid w:val="004219E5"/>
    <w:rsid w:val="00421F73"/>
    <w:rsid w:val="0042333B"/>
    <w:rsid w:val="00423DA6"/>
    <w:rsid w:val="004243CF"/>
    <w:rsid w:val="004245A1"/>
    <w:rsid w:val="00424DC6"/>
    <w:rsid w:val="00425AD1"/>
    <w:rsid w:val="0042665D"/>
    <w:rsid w:val="00427E0B"/>
    <w:rsid w:val="0043034D"/>
    <w:rsid w:val="004312EE"/>
    <w:rsid w:val="004368AD"/>
    <w:rsid w:val="00436BBA"/>
    <w:rsid w:val="0043726E"/>
    <w:rsid w:val="00437C67"/>
    <w:rsid w:val="00441743"/>
    <w:rsid w:val="004418C9"/>
    <w:rsid w:val="00441A8D"/>
    <w:rsid w:val="00442D55"/>
    <w:rsid w:val="0044354E"/>
    <w:rsid w:val="0044412C"/>
    <w:rsid w:val="0044426D"/>
    <w:rsid w:val="00444A37"/>
    <w:rsid w:val="00444C66"/>
    <w:rsid w:val="00445E74"/>
    <w:rsid w:val="004462AF"/>
    <w:rsid w:val="00447659"/>
    <w:rsid w:val="00451A67"/>
    <w:rsid w:val="00451C57"/>
    <w:rsid w:val="00454738"/>
    <w:rsid w:val="00454AF4"/>
    <w:rsid w:val="004552E5"/>
    <w:rsid w:val="004557DD"/>
    <w:rsid w:val="00460489"/>
    <w:rsid w:val="00460710"/>
    <w:rsid w:val="004614D4"/>
    <w:rsid w:val="00464532"/>
    <w:rsid w:val="00465B85"/>
    <w:rsid w:val="00467E27"/>
    <w:rsid w:val="004728BF"/>
    <w:rsid w:val="004734D9"/>
    <w:rsid w:val="00474FB2"/>
    <w:rsid w:val="0047549A"/>
    <w:rsid w:val="00480EB4"/>
    <w:rsid w:val="00484933"/>
    <w:rsid w:val="004874E0"/>
    <w:rsid w:val="004875C6"/>
    <w:rsid w:val="00487686"/>
    <w:rsid w:val="00487988"/>
    <w:rsid w:val="004915EA"/>
    <w:rsid w:val="00492697"/>
    <w:rsid w:val="004930C6"/>
    <w:rsid w:val="004935A2"/>
    <w:rsid w:val="00493C5A"/>
    <w:rsid w:val="004949CC"/>
    <w:rsid w:val="00495A10"/>
    <w:rsid w:val="00495EB1"/>
    <w:rsid w:val="00496801"/>
    <w:rsid w:val="00497ABE"/>
    <w:rsid w:val="004A0FC5"/>
    <w:rsid w:val="004A1605"/>
    <w:rsid w:val="004A21E6"/>
    <w:rsid w:val="004A4E84"/>
    <w:rsid w:val="004A7442"/>
    <w:rsid w:val="004A793A"/>
    <w:rsid w:val="004B0C99"/>
    <w:rsid w:val="004B1990"/>
    <w:rsid w:val="004B341C"/>
    <w:rsid w:val="004B4E9E"/>
    <w:rsid w:val="004B7928"/>
    <w:rsid w:val="004C0F09"/>
    <w:rsid w:val="004C1B92"/>
    <w:rsid w:val="004C214D"/>
    <w:rsid w:val="004C2646"/>
    <w:rsid w:val="004C2F46"/>
    <w:rsid w:val="004C4CCB"/>
    <w:rsid w:val="004C52B5"/>
    <w:rsid w:val="004C5A47"/>
    <w:rsid w:val="004C6D4A"/>
    <w:rsid w:val="004D1BCF"/>
    <w:rsid w:val="004D277C"/>
    <w:rsid w:val="004D28A8"/>
    <w:rsid w:val="004D6303"/>
    <w:rsid w:val="004D70F9"/>
    <w:rsid w:val="004E0223"/>
    <w:rsid w:val="004E02E8"/>
    <w:rsid w:val="004E08FB"/>
    <w:rsid w:val="004E2B1B"/>
    <w:rsid w:val="004E4AC3"/>
    <w:rsid w:val="004E6C60"/>
    <w:rsid w:val="004F239F"/>
    <w:rsid w:val="004F2B87"/>
    <w:rsid w:val="004F3627"/>
    <w:rsid w:val="004F3763"/>
    <w:rsid w:val="004F446C"/>
    <w:rsid w:val="004F7357"/>
    <w:rsid w:val="004F7F94"/>
    <w:rsid w:val="00500AF9"/>
    <w:rsid w:val="0050144A"/>
    <w:rsid w:val="00502201"/>
    <w:rsid w:val="00502770"/>
    <w:rsid w:val="00502EF2"/>
    <w:rsid w:val="00504B31"/>
    <w:rsid w:val="0050560E"/>
    <w:rsid w:val="00505B8D"/>
    <w:rsid w:val="00505BA0"/>
    <w:rsid w:val="00507494"/>
    <w:rsid w:val="00511D2A"/>
    <w:rsid w:val="00511FAF"/>
    <w:rsid w:val="005152AC"/>
    <w:rsid w:val="00515D52"/>
    <w:rsid w:val="0051706C"/>
    <w:rsid w:val="0051722C"/>
    <w:rsid w:val="00522EA4"/>
    <w:rsid w:val="00523A90"/>
    <w:rsid w:val="0052580C"/>
    <w:rsid w:val="005261C4"/>
    <w:rsid w:val="00526530"/>
    <w:rsid w:val="0052783F"/>
    <w:rsid w:val="0053090E"/>
    <w:rsid w:val="005333F7"/>
    <w:rsid w:val="00537C5A"/>
    <w:rsid w:val="00540C1F"/>
    <w:rsid w:val="005426F5"/>
    <w:rsid w:val="005446C9"/>
    <w:rsid w:val="0054480A"/>
    <w:rsid w:val="0054712D"/>
    <w:rsid w:val="00547280"/>
    <w:rsid w:val="00547DC7"/>
    <w:rsid w:val="00552180"/>
    <w:rsid w:val="005538A2"/>
    <w:rsid w:val="00553DA3"/>
    <w:rsid w:val="00554594"/>
    <w:rsid w:val="005573B4"/>
    <w:rsid w:val="00557D14"/>
    <w:rsid w:val="00561358"/>
    <w:rsid w:val="00561944"/>
    <w:rsid w:val="00562EA1"/>
    <w:rsid w:val="00564049"/>
    <w:rsid w:val="00564C27"/>
    <w:rsid w:val="00565B55"/>
    <w:rsid w:val="005660B9"/>
    <w:rsid w:val="0056709F"/>
    <w:rsid w:val="00570B2E"/>
    <w:rsid w:val="00572210"/>
    <w:rsid w:val="00573993"/>
    <w:rsid w:val="00573B07"/>
    <w:rsid w:val="005742A5"/>
    <w:rsid w:val="00575298"/>
    <w:rsid w:val="005771EB"/>
    <w:rsid w:val="00577DE4"/>
    <w:rsid w:val="00580E9F"/>
    <w:rsid w:val="0058283B"/>
    <w:rsid w:val="005846E8"/>
    <w:rsid w:val="00585D6A"/>
    <w:rsid w:val="00586254"/>
    <w:rsid w:val="00586B55"/>
    <w:rsid w:val="005875B4"/>
    <w:rsid w:val="00591323"/>
    <w:rsid w:val="00591855"/>
    <w:rsid w:val="005922EC"/>
    <w:rsid w:val="00592D2F"/>
    <w:rsid w:val="0059368F"/>
    <w:rsid w:val="0059472B"/>
    <w:rsid w:val="00597727"/>
    <w:rsid w:val="00597E7D"/>
    <w:rsid w:val="00597FBA"/>
    <w:rsid w:val="005A0D11"/>
    <w:rsid w:val="005A12EB"/>
    <w:rsid w:val="005A2952"/>
    <w:rsid w:val="005A2C72"/>
    <w:rsid w:val="005A46F5"/>
    <w:rsid w:val="005B0FAD"/>
    <w:rsid w:val="005B1D6D"/>
    <w:rsid w:val="005B2431"/>
    <w:rsid w:val="005B273E"/>
    <w:rsid w:val="005B2C71"/>
    <w:rsid w:val="005B2F35"/>
    <w:rsid w:val="005B66F8"/>
    <w:rsid w:val="005B7C58"/>
    <w:rsid w:val="005B7E87"/>
    <w:rsid w:val="005C17A8"/>
    <w:rsid w:val="005C1BD9"/>
    <w:rsid w:val="005C255D"/>
    <w:rsid w:val="005C2950"/>
    <w:rsid w:val="005C2C84"/>
    <w:rsid w:val="005C6073"/>
    <w:rsid w:val="005C68D1"/>
    <w:rsid w:val="005C721B"/>
    <w:rsid w:val="005D21F2"/>
    <w:rsid w:val="005D3A35"/>
    <w:rsid w:val="005D41A3"/>
    <w:rsid w:val="005D4D48"/>
    <w:rsid w:val="005D61CB"/>
    <w:rsid w:val="005D71F9"/>
    <w:rsid w:val="005E1630"/>
    <w:rsid w:val="005E1A02"/>
    <w:rsid w:val="005E1A53"/>
    <w:rsid w:val="005E218B"/>
    <w:rsid w:val="005E2A22"/>
    <w:rsid w:val="005E2E87"/>
    <w:rsid w:val="005E3C2A"/>
    <w:rsid w:val="005E3DB5"/>
    <w:rsid w:val="005E535C"/>
    <w:rsid w:val="005E5AE1"/>
    <w:rsid w:val="005E5C08"/>
    <w:rsid w:val="005F12D7"/>
    <w:rsid w:val="005F1D8A"/>
    <w:rsid w:val="005F1FEB"/>
    <w:rsid w:val="005F24DF"/>
    <w:rsid w:val="005F29AD"/>
    <w:rsid w:val="005F2A41"/>
    <w:rsid w:val="005F2AE8"/>
    <w:rsid w:val="005F2C9F"/>
    <w:rsid w:val="005F3181"/>
    <w:rsid w:val="005F405F"/>
    <w:rsid w:val="005F4F46"/>
    <w:rsid w:val="005F7B9E"/>
    <w:rsid w:val="0060030A"/>
    <w:rsid w:val="0060038F"/>
    <w:rsid w:val="00601074"/>
    <w:rsid w:val="00602084"/>
    <w:rsid w:val="006022B5"/>
    <w:rsid w:val="00602E20"/>
    <w:rsid w:val="00604A3C"/>
    <w:rsid w:val="00605A95"/>
    <w:rsid w:val="00605FAF"/>
    <w:rsid w:val="00606705"/>
    <w:rsid w:val="006072A3"/>
    <w:rsid w:val="00607465"/>
    <w:rsid w:val="0061051D"/>
    <w:rsid w:val="006108AD"/>
    <w:rsid w:val="00611B70"/>
    <w:rsid w:val="006138B8"/>
    <w:rsid w:val="00613C78"/>
    <w:rsid w:val="00614101"/>
    <w:rsid w:val="00616521"/>
    <w:rsid w:val="0061751E"/>
    <w:rsid w:val="00617F0C"/>
    <w:rsid w:val="006206CE"/>
    <w:rsid w:val="00620BEA"/>
    <w:rsid w:val="00624A4E"/>
    <w:rsid w:val="00624EC4"/>
    <w:rsid w:val="00626AE2"/>
    <w:rsid w:val="00626C5E"/>
    <w:rsid w:val="0062787E"/>
    <w:rsid w:val="00627D45"/>
    <w:rsid w:val="00630EC1"/>
    <w:rsid w:val="00631815"/>
    <w:rsid w:val="00631BAA"/>
    <w:rsid w:val="0063270F"/>
    <w:rsid w:val="00633FE9"/>
    <w:rsid w:val="00634F9A"/>
    <w:rsid w:val="00635B46"/>
    <w:rsid w:val="00637161"/>
    <w:rsid w:val="00637C32"/>
    <w:rsid w:val="00642248"/>
    <w:rsid w:val="00644AE0"/>
    <w:rsid w:val="00645EB1"/>
    <w:rsid w:val="00647631"/>
    <w:rsid w:val="0065302E"/>
    <w:rsid w:val="00653746"/>
    <w:rsid w:val="00653878"/>
    <w:rsid w:val="006542C9"/>
    <w:rsid w:val="006567B2"/>
    <w:rsid w:val="00656B78"/>
    <w:rsid w:val="0065709C"/>
    <w:rsid w:val="00657389"/>
    <w:rsid w:val="00661834"/>
    <w:rsid w:val="006632F1"/>
    <w:rsid w:val="00664622"/>
    <w:rsid w:val="0066635C"/>
    <w:rsid w:val="006679DC"/>
    <w:rsid w:val="00671F4D"/>
    <w:rsid w:val="00673BE8"/>
    <w:rsid w:val="0067417A"/>
    <w:rsid w:val="006779D7"/>
    <w:rsid w:val="006829C2"/>
    <w:rsid w:val="006829FC"/>
    <w:rsid w:val="006846E7"/>
    <w:rsid w:val="0068651B"/>
    <w:rsid w:val="006877C9"/>
    <w:rsid w:val="006908D7"/>
    <w:rsid w:val="00690B2E"/>
    <w:rsid w:val="00690E00"/>
    <w:rsid w:val="00691322"/>
    <w:rsid w:val="00691BB1"/>
    <w:rsid w:val="0069280E"/>
    <w:rsid w:val="00694E79"/>
    <w:rsid w:val="006971F3"/>
    <w:rsid w:val="00697943"/>
    <w:rsid w:val="006A015F"/>
    <w:rsid w:val="006A2206"/>
    <w:rsid w:val="006A4C8D"/>
    <w:rsid w:val="006A505B"/>
    <w:rsid w:val="006A6980"/>
    <w:rsid w:val="006B1AE5"/>
    <w:rsid w:val="006B4C24"/>
    <w:rsid w:val="006B4E60"/>
    <w:rsid w:val="006B541D"/>
    <w:rsid w:val="006B5B51"/>
    <w:rsid w:val="006B61BC"/>
    <w:rsid w:val="006B7379"/>
    <w:rsid w:val="006B7D4A"/>
    <w:rsid w:val="006C0C6A"/>
    <w:rsid w:val="006C0EF8"/>
    <w:rsid w:val="006C1CE4"/>
    <w:rsid w:val="006C220F"/>
    <w:rsid w:val="006C2589"/>
    <w:rsid w:val="006C336C"/>
    <w:rsid w:val="006C5797"/>
    <w:rsid w:val="006C76AE"/>
    <w:rsid w:val="006C7725"/>
    <w:rsid w:val="006C7FE8"/>
    <w:rsid w:val="006D4F17"/>
    <w:rsid w:val="006D54AE"/>
    <w:rsid w:val="006D5A31"/>
    <w:rsid w:val="006D5F2F"/>
    <w:rsid w:val="006E1B2A"/>
    <w:rsid w:val="006E1E30"/>
    <w:rsid w:val="006E2A9C"/>
    <w:rsid w:val="006E2ED8"/>
    <w:rsid w:val="006E48CE"/>
    <w:rsid w:val="006E5A1F"/>
    <w:rsid w:val="006E6B15"/>
    <w:rsid w:val="006E7FF2"/>
    <w:rsid w:val="006F24CC"/>
    <w:rsid w:val="006F4599"/>
    <w:rsid w:val="006F5044"/>
    <w:rsid w:val="006F5650"/>
    <w:rsid w:val="006F5D4F"/>
    <w:rsid w:val="006F5F7F"/>
    <w:rsid w:val="006F6C2A"/>
    <w:rsid w:val="00701AD6"/>
    <w:rsid w:val="00703C91"/>
    <w:rsid w:val="00703CE1"/>
    <w:rsid w:val="007062B8"/>
    <w:rsid w:val="00710956"/>
    <w:rsid w:val="0071116F"/>
    <w:rsid w:val="007112B0"/>
    <w:rsid w:val="00711862"/>
    <w:rsid w:val="00714337"/>
    <w:rsid w:val="00715DFE"/>
    <w:rsid w:val="0071748A"/>
    <w:rsid w:val="00717D96"/>
    <w:rsid w:val="0072082E"/>
    <w:rsid w:val="00720FA2"/>
    <w:rsid w:val="007238FD"/>
    <w:rsid w:val="00725203"/>
    <w:rsid w:val="0072573B"/>
    <w:rsid w:val="007263F6"/>
    <w:rsid w:val="007272B4"/>
    <w:rsid w:val="0072763C"/>
    <w:rsid w:val="00727B59"/>
    <w:rsid w:val="007309FA"/>
    <w:rsid w:val="007324F7"/>
    <w:rsid w:val="00733B5C"/>
    <w:rsid w:val="00733ED8"/>
    <w:rsid w:val="00735A2E"/>
    <w:rsid w:val="00735E63"/>
    <w:rsid w:val="0074118C"/>
    <w:rsid w:val="00741E32"/>
    <w:rsid w:val="007441D0"/>
    <w:rsid w:val="0074494D"/>
    <w:rsid w:val="00746D28"/>
    <w:rsid w:val="007520A2"/>
    <w:rsid w:val="007541E8"/>
    <w:rsid w:val="0075612D"/>
    <w:rsid w:val="007578CC"/>
    <w:rsid w:val="007606A0"/>
    <w:rsid w:val="00766BFA"/>
    <w:rsid w:val="007677A9"/>
    <w:rsid w:val="007677CE"/>
    <w:rsid w:val="00771859"/>
    <w:rsid w:val="007728C3"/>
    <w:rsid w:val="00775085"/>
    <w:rsid w:val="00775157"/>
    <w:rsid w:val="007752EF"/>
    <w:rsid w:val="00775B03"/>
    <w:rsid w:val="00775D41"/>
    <w:rsid w:val="007765E0"/>
    <w:rsid w:val="007812B7"/>
    <w:rsid w:val="00781631"/>
    <w:rsid w:val="00781EEB"/>
    <w:rsid w:val="00781F22"/>
    <w:rsid w:val="00784691"/>
    <w:rsid w:val="00784D7C"/>
    <w:rsid w:val="00786DB0"/>
    <w:rsid w:val="00786F0E"/>
    <w:rsid w:val="00787FBA"/>
    <w:rsid w:val="007922A7"/>
    <w:rsid w:val="00792920"/>
    <w:rsid w:val="00792B44"/>
    <w:rsid w:val="00793460"/>
    <w:rsid w:val="00793FBD"/>
    <w:rsid w:val="007941CC"/>
    <w:rsid w:val="00794C2B"/>
    <w:rsid w:val="00795C88"/>
    <w:rsid w:val="00796024"/>
    <w:rsid w:val="0079710F"/>
    <w:rsid w:val="007A09FC"/>
    <w:rsid w:val="007A0B27"/>
    <w:rsid w:val="007A2F72"/>
    <w:rsid w:val="007A35D8"/>
    <w:rsid w:val="007A3E54"/>
    <w:rsid w:val="007A47FF"/>
    <w:rsid w:val="007A63E4"/>
    <w:rsid w:val="007A69E8"/>
    <w:rsid w:val="007B05B0"/>
    <w:rsid w:val="007B133B"/>
    <w:rsid w:val="007B1DB6"/>
    <w:rsid w:val="007B5A85"/>
    <w:rsid w:val="007B6155"/>
    <w:rsid w:val="007C0D19"/>
    <w:rsid w:val="007C2759"/>
    <w:rsid w:val="007C437C"/>
    <w:rsid w:val="007C4894"/>
    <w:rsid w:val="007C5281"/>
    <w:rsid w:val="007C5D57"/>
    <w:rsid w:val="007C63C6"/>
    <w:rsid w:val="007C76F5"/>
    <w:rsid w:val="007D2DE0"/>
    <w:rsid w:val="007D4282"/>
    <w:rsid w:val="007D6241"/>
    <w:rsid w:val="007D7AE4"/>
    <w:rsid w:val="007D7CBE"/>
    <w:rsid w:val="007E18C2"/>
    <w:rsid w:val="007E2B55"/>
    <w:rsid w:val="007E30AB"/>
    <w:rsid w:val="007E37C5"/>
    <w:rsid w:val="007E43FF"/>
    <w:rsid w:val="007E46A2"/>
    <w:rsid w:val="007E6EF4"/>
    <w:rsid w:val="007E7099"/>
    <w:rsid w:val="007F08CE"/>
    <w:rsid w:val="007F2876"/>
    <w:rsid w:val="007F3712"/>
    <w:rsid w:val="007F4C68"/>
    <w:rsid w:val="007F564B"/>
    <w:rsid w:val="007F5A7B"/>
    <w:rsid w:val="007F729C"/>
    <w:rsid w:val="007F7499"/>
    <w:rsid w:val="007F79DB"/>
    <w:rsid w:val="007F7D7E"/>
    <w:rsid w:val="007F7E85"/>
    <w:rsid w:val="00803724"/>
    <w:rsid w:val="008047EB"/>
    <w:rsid w:val="008056C7"/>
    <w:rsid w:val="00805E09"/>
    <w:rsid w:val="00805E1C"/>
    <w:rsid w:val="008101A4"/>
    <w:rsid w:val="00813171"/>
    <w:rsid w:val="00813EFA"/>
    <w:rsid w:val="00814512"/>
    <w:rsid w:val="00816DB9"/>
    <w:rsid w:val="00820E13"/>
    <w:rsid w:val="00823122"/>
    <w:rsid w:val="008231C6"/>
    <w:rsid w:val="00823A48"/>
    <w:rsid w:val="00827C74"/>
    <w:rsid w:val="008301C2"/>
    <w:rsid w:val="008313E7"/>
    <w:rsid w:val="00832813"/>
    <w:rsid w:val="008333AC"/>
    <w:rsid w:val="008333DD"/>
    <w:rsid w:val="00834F75"/>
    <w:rsid w:val="00844794"/>
    <w:rsid w:val="00844A2B"/>
    <w:rsid w:val="008455F4"/>
    <w:rsid w:val="00846ED2"/>
    <w:rsid w:val="0084709D"/>
    <w:rsid w:val="00847A49"/>
    <w:rsid w:val="008506C6"/>
    <w:rsid w:val="008512C9"/>
    <w:rsid w:val="008519B8"/>
    <w:rsid w:val="00853545"/>
    <w:rsid w:val="008563E0"/>
    <w:rsid w:val="00856E58"/>
    <w:rsid w:val="00857532"/>
    <w:rsid w:val="00857FDE"/>
    <w:rsid w:val="0086087C"/>
    <w:rsid w:val="00860C80"/>
    <w:rsid w:val="008615D2"/>
    <w:rsid w:val="00863F7B"/>
    <w:rsid w:val="00866684"/>
    <w:rsid w:val="00866790"/>
    <w:rsid w:val="0086696C"/>
    <w:rsid w:val="00867516"/>
    <w:rsid w:val="008678F7"/>
    <w:rsid w:val="008701A8"/>
    <w:rsid w:val="00870BA2"/>
    <w:rsid w:val="0087170D"/>
    <w:rsid w:val="00873A9D"/>
    <w:rsid w:val="008741C2"/>
    <w:rsid w:val="00875161"/>
    <w:rsid w:val="008767EA"/>
    <w:rsid w:val="00877EF9"/>
    <w:rsid w:val="00881B3F"/>
    <w:rsid w:val="00883FF5"/>
    <w:rsid w:val="0088567D"/>
    <w:rsid w:val="00885FB9"/>
    <w:rsid w:val="00890885"/>
    <w:rsid w:val="008912ED"/>
    <w:rsid w:val="00891AA4"/>
    <w:rsid w:val="00891C40"/>
    <w:rsid w:val="00892732"/>
    <w:rsid w:val="008934DA"/>
    <w:rsid w:val="0089387E"/>
    <w:rsid w:val="00893A65"/>
    <w:rsid w:val="008972EC"/>
    <w:rsid w:val="00897939"/>
    <w:rsid w:val="008A1799"/>
    <w:rsid w:val="008A2036"/>
    <w:rsid w:val="008A315D"/>
    <w:rsid w:val="008A395B"/>
    <w:rsid w:val="008A3CB5"/>
    <w:rsid w:val="008A599F"/>
    <w:rsid w:val="008A5D1C"/>
    <w:rsid w:val="008A6312"/>
    <w:rsid w:val="008A63F1"/>
    <w:rsid w:val="008A68ED"/>
    <w:rsid w:val="008B091B"/>
    <w:rsid w:val="008B0F0F"/>
    <w:rsid w:val="008B2153"/>
    <w:rsid w:val="008B23F7"/>
    <w:rsid w:val="008B24E1"/>
    <w:rsid w:val="008B37FC"/>
    <w:rsid w:val="008B4EB4"/>
    <w:rsid w:val="008B69EC"/>
    <w:rsid w:val="008B72E0"/>
    <w:rsid w:val="008C3012"/>
    <w:rsid w:val="008C4355"/>
    <w:rsid w:val="008C533F"/>
    <w:rsid w:val="008C5885"/>
    <w:rsid w:val="008C6685"/>
    <w:rsid w:val="008C7356"/>
    <w:rsid w:val="008D0B79"/>
    <w:rsid w:val="008D183D"/>
    <w:rsid w:val="008D3E85"/>
    <w:rsid w:val="008D4429"/>
    <w:rsid w:val="008D461B"/>
    <w:rsid w:val="008D5409"/>
    <w:rsid w:val="008D70BB"/>
    <w:rsid w:val="008E1182"/>
    <w:rsid w:val="008E45B9"/>
    <w:rsid w:val="008F1BC4"/>
    <w:rsid w:val="008F317E"/>
    <w:rsid w:val="008F3915"/>
    <w:rsid w:val="008F42C5"/>
    <w:rsid w:val="008F755C"/>
    <w:rsid w:val="00900EF4"/>
    <w:rsid w:val="00901542"/>
    <w:rsid w:val="00901C0E"/>
    <w:rsid w:val="00901F2B"/>
    <w:rsid w:val="00903A95"/>
    <w:rsid w:val="00906C04"/>
    <w:rsid w:val="00910DCE"/>
    <w:rsid w:val="00912B17"/>
    <w:rsid w:val="00917797"/>
    <w:rsid w:val="00920374"/>
    <w:rsid w:val="00920868"/>
    <w:rsid w:val="009219BE"/>
    <w:rsid w:val="00921B04"/>
    <w:rsid w:val="00923C45"/>
    <w:rsid w:val="00924763"/>
    <w:rsid w:val="00925193"/>
    <w:rsid w:val="009252A8"/>
    <w:rsid w:val="00927A87"/>
    <w:rsid w:val="00930059"/>
    <w:rsid w:val="009303A6"/>
    <w:rsid w:val="00932131"/>
    <w:rsid w:val="009327F9"/>
    <w:rsid w:val="00935BEA"/>
    <w:rsid w:val="00935D95"/>
    <w:rsid w:val="00935E6A"/>
    <w:rsid w:val="00936457"/>
    <w:rsid w:val="0093648D"/>
    <w:rsid w:val="00941299"/>
    <w:rsid w:val="009413A3"/>
    <w:rsid w:val="009443FA"/>
    <w:rsid w:val="00944A47"/>
    <w:rsid w:val="00945060"/>
    <w:rsid w:val="00945980"/>
    <w:rsid w:val="009470D0"/>
    <w:rsid w:val="00947184"/>
    <w:rsid w:val="0094736A"/>
    <w:rsid w:val="00947C4F"/>
    <w:rsid w:val="00952E8D"/>
    <w:rsid w:val="00953790"/>
    <w:rsid w:val="009547A6"/>
    <w:rsid w:val="009547F3"/>
    <w:rsid w:val="00957042"/>
    <w:rsid w:val="0096030B"/>
    <w:rsid w:val="00960E94"/>
    <w:rsid w:val="00961D50"/>
    <w:rsid w:val="00962643"/>
    <w:rsid w:val="009627B2"/>
    <w:rsid w:val="00971A46"/>
    <w:rsid w:val="0097238E"/>
    <w:rsid w:val="00973024"/>
    <w:rsid w:val="00973456"/>
    <w:rsid w:val="009749C5"/>
    <w:rsid w:val="00974E94"/>
    <w:rsid w:val="009753DF"/>
    <w:rsid w:val="009774CA"/>
    <w:rsid w:val="009778BB"/>
    <w:rsid w:val="0098045E"/>
    <w:rsid w:val="00980669"/>
    <w:rsid w:val="00981429"/>
    <w:rsid w:val="009817F2"/>
    <w:rsid w:val="009834D9"/>
    <w:rsid w:val="0098353D"/>
    <w:rsid w:val="009835B8"/>
    <w:rsid w:val="00983E45"/>
    <w:rsid w:val="00986AB3"/>
    <w:rsid w:val="009870A5"/>
    <w:rsid w:val="00990747"/>
    <w:rsid w:val="009919BC"/>
    <w:rsid w:val="0099302C"/>
    <w:rsid w:val="00994928"/>
    <w:rsid w:val="00995782"/>
    <w:rsid w:val="0099705B"/>
    <w:rsid w:val="009A06B8"/>
    <w:rsid w:val="009A0882"/>
    <w:rsid w:val="009A1764"/>
    <w:rsid w:val="009A6925"/>
    <w:rsid w:val="009A693E"/>
    <w:rsid w:val="009B0089"/>
    <w:rsid w:val="009B1C3D"/>
    <w:rsid w:val="009B365C"/>
    <w:rsid w:val="009B3FAA"/>
    <w:rsid w:val="009B4DEB"/>
    <w:rsid w:val="009B5AD2"/>
    <w:rsid w:val="009B6931"/>
    <w:rsid w:val="009B6E4D"/>
    <w:rsid w:val="009B755C"/>
    <w:rsid w:val="009C0FA8"/>
    <w:rsid w:val="009C7FDD"/>
    <w:rsid w:val="009D075F"/>
    <w:rsid w:val="009D31EC"/>
    <w:rsid w:val="009D452E"/>
    <w:rsid w:val="009D590F"/>
    <w:rsid w:val="009D6553"/>
    <w:rsid w:val="009D7309"/>
    <w:rsid w:val="009D7718"/>
    <w:rsid w:val="009D7FB8"/>
    <w:rsid w:val="009E0B27"/>
    <w:rsid w:val="009E191F"/>
    <w:rsid w:val="009E254F"/>
    <w:rsid w:val="009E2997"/>
    <w:rsid w:val="009E3BDA"/>
    <w:rsid w:val="009E4E14"/>
    <w:rsid w:val="009E6C68"/>
    <w:rsid w:val="009F2588"/>
    <w:rsid w:val="009F4389"/>
    <w:rsid w:val="009F546F"/>
    <w:rsid w:val="00A000E6"/>
    <w:rsid w:val="00A01293"/>
    <w:rsid w:val="00A01FB1"/>
    <w:rsid w:val="00A028E9"/>
    <w:rsid w:val="00A058FE"/>
    <w:rsid w:val="00A05C1E"/>
    <w:rsid w:val="00A078AF"/>
    <w:rsid w:val="00A07A63"/>
    <w:rsid w:val="00A10F88"/>
    <w:rsid w:val="00A12A53"/>
    <w:rsid w:val="00A163D5"/>
    <w:rsid w:val="00A16862"/>
    <w:rsid w:val="00A16E26"/>
    <w:rsid w:val="00A17B53"/>
    <w:rsid w:val="00A17E36"/>
    <w:rsid w:val="00A204E1"/>
    <w:rsid w:val="00A225C1"/>
    <w:rsid w:val="00A231F8"/>
    <w:rsid w:val="00A236BC"/>
    <w:rsid w:val="00A23D67"/>
    <w:rsid w:val="00A2444B"/>
    <w:rsid w:val="00A26889"/>
    <w:rsid w:val="00A26F93"/>
    <w:rsid w:val="00A32F66"/>
    <w:rsid w:val="00A33C34"/>
    <w:rsid w:val="00A33D65"/>
    <w:rsid w:val="00A36540"/>
    <w:rsid w:val="00A406C6"/>
    <w:rsid w:val="00A431D8"/>
    <w:rsid w:val="00A436B6"/>
    <w:rsid w:val="00A455AE"/>
    <w:rsid w:val="00A46C9A"/>
    <w:rsid w:val="00A46E1D"/>
    <w:rsid w:val="00A47740"/>
    <w:rsid w:val="00A47ADC"/>
    <w:rsid w:val="00A514A7"/>
    <w:rsid w:val="00A51BBA"/>
    <w:rsid w:val="00A52A4E"/>
    <w:rsid w:val="00A52F21"/>
    <w:rsid w:val="00A53C03"/>
    <w:rsid w:val="00A542A4"/>
    <w:rsid w:val="00A54A49"/>
    <w:rsid w:val="00A54AD8"/>
    <w:rsid w:val="00A5585F"/>
    <w:rsid w:val="00A55B23"/>
    <w:rsid w:val="00A5739A"/>
    <w:rsid w:val="00A6042C"/>
    <w:rsid w:val="00A6145E"/>
    <w:rsid w:val="00A624CD"/>
    <w:rsid w:val="00A63535"/>
    <w:rsid w:val="00A63A2A"/>
    <w:rsid w:val="00A653FF"/>
    <w:rsid w:val="00A65F64"/>
    <w:rsid w:val="00A6743C"/>
    <w:rsid w:val="00A70F08"/>
    <w:rsid w:val="00A70F34"/>
    <w:rsid w:val="00A718EF"/>
    <w:rsid w:val="00A72D05"/>
    <w:rsid w:val="00A73122"/>
    <w:rsid w:val="00A73606"/>
    <w:rsid w:val="00A7430C"/>
    <w:rsid w:val="00A746D1"/>
    <w:rsid w:val="00A80E1E"/>
    <w:rsid w:val="00A81BA8"/>
    <w:rsid w:val="00A828D9"/>
    <w:rsid w:val="00A84B0D"/>
    <w:rsid w:val="00A8752B"/>
    <w:rsid w:val="00A87AEC"/>
    <w:rsid w:val="00A920A8"/>
    <w:rsid w:val="00A92CE0"/>
    <w:rsid w:val="00A937DF"/>
    <w:rsid w:val="00A93844"/>
    <w:rsid w:val="00AA1CE7"/>
    <w:rsid w:val="00AA2C2E"/>
    <w:rsid w:val="00AA3118"/>
    <w:rsid w:val="00AA3ADA"/>
    <w:rsid w:val="00AA3C75"/>
    <w:rsid w:val="00AA4BF8"/>
    <w:rsid w:val="00AA540D"/>
    <w:rsid w:val="00AB289A"/>
    <w:rsid w:val="00AB2E00"/>
    <w:rsid w:val="00AB37F4"/>
    <w:rsid w:val="00AB42D5"/>
    <w:rsid w:val="00AC2E53"/>
    <w:rsid w:val="00AC3438"/>
    <w:rsid w:val="00AC3902"/>
    <w:rsid w:val="00AD0B90"/>
    <w:rsid w:val="00AD123A"/>
    <w:rsid w:val="00AD16BC"/>
    <w:rsid w:val="00AD3212"/>
    <w:rsid w:val="00AD46FD"/>
    <w:rsid w:val="00AD4CBC"/>
    <w:rsid w:val="00AD50DD"/>
    <w:rsid w:val="00AD64C2"/>
    <w:rsid w:val="00AD6CC7"/>
    <w:rsid w:val="00AD70FF"/>
    <w:rsid w:val="00AD711E"/>
    <w:rsid w:val="00AD770D"/>
    <w:rsid w:val="00AE0401"/>
    <w:rsid w:val="00AE0DFA"/>
    <w:rsid w:val="00AE2843"/>
    <w:rsid w:val="00AE2D66"/>
    <w:rsid w:val="00AE2F0B"/>
    <w:rsid w:val="00AE5622"/>
    <w:rsid w:val="00AE56F1"/>
    <w:rsid w:val="00AE63E6"/>
    <w:rsid w:val="00AE79E4"/>
    <w:rsid w:val="00AF018F"/>
    <w:rsid w:val="00AF01E4"/>
    <w:rsid w:val="00AF7084"/>
    <w:rsid w:val="00AF713E"/>
    <w:rsid w:val="00AF7971"/>
    <w:rsid w:val="00B001A7"/>
    <w:rsid w:val="00B00840"/>
    <w:rsid w:val="00B008B1"/>
    <w:rsid w:val="00B0488A"/>
    <w:rsid w:val="00B05652"/>
    <w:rsid w:val="00B06B12"/>
    <w:rsid w:val="00B07E46"/>
    <w:rsid w:val="00B111CC"/>
    <w:rsid w:val="00B11D7B"/>
    <w:rsid w:val="00B12D48"/>
    <w:rsid w:val="00B131DD"/>
    <w:rsid w:val="00B13D6F"/>
    <w:rsid w:val="00B15D23"/>
    <w:rsid w:val="00B15D27"/>
    <w:rsid w:val="00B17DDD"/>
    <w:rsid w:val="00B20620"/>
    <w:rsid w:val="00B2170C"/>
    <w:rsid w:val="00B23449"/>
    <w:rsid w:val="00B23909"/>
    <w:rsid w:val="00B2399E"/>
    <w:rsid w:val="00B24BA4"/>
    <w:rsid w:val="00B25096"/>
    <w:rsid w:val="00B27A85"/>
    <w:rsid w:val="00B27B3C"/>
    <w:rsid w:val="00B31B7A"/>
    <w:rsid w:val="00B3243C"/>
    <w:rsid w:val="00B33BEC"/>
    <w:rsid w:val="00B34175"/>
    <w:rsid w:val="00B34710"/>
    <w:rsid w:val="00B34832"/>
    <w:rsid w:val="00B34B45"/>
    <w:rsid w:val="00B34D48"/>
    <w:rsid w:val="00B350E4"/>
    <w:rsid w:val="00B35798"/>
    <w:rsid w:val="00B360CB"/>
    <w:rsid w:val="00B379D0"/>
    <w:rsid w:val="00B41F84"/>
    <w:rsid w:val="00B42334"/>
    <w:rsid w:val="00B42CBA"/>
    <w:rsid w:val="00B43DB1"/>
    <w:rsid w:val="00B44397"/>
    <w:rsid w:val="00B44B20"/>
    <w:rsid w:val="00B45768"/>
    <w:rsid w:val="00B4583D"/>
    <w:rsid w:val="00B45FEB"/>
    <w:rsid w:val="00B47E43"/>
    <w:rsid w:val="00B47ED8"/>
    <w:rsid w:val="00B51CCF"/>
    <w:rsid w:val="00B51DA1"/>
    <w:rsid w:val="00B52BB6"/>
    <w:rsid w:val="00B53DD0"/>
    <w:rsid w:val="00B576B7"/>
    <w:rsid w:val="00B57EAC"/>
    <w:rsid w:val="00B600A4"/>
    <w:rsid w:val="00B60E47"/>
    <w:rsid w:val="00B61396"/>
    <w:rsid w:val="00B6199C"/>
    <w:rsid w:val="00B622D3"/>
    <w:rsid w:val="00B6294D"/>
    <w:rsid w:val="00B634CB"/>
    <w:rsid w:val="00B6618F"/>
    <w:rsid w:val="00B66ED2"/>
    <w:rsid w:val="00B67656"/>
    <w:rsid w:val="00B7090D"/>
    <w:rsid w:val="00B7442C"/>
    <w:rsid w:val="00B75528"/>
    <w:rsid w:val="00B75B9F"/>
    <w:rsid w:val="00B77624"/>
    <w:rsid w:val="00B7776B"/>
    <w:rsid w:val="00B77CBA"/>
    <w:rsid w:val="00B77E7B"/>
    <w:rsid w:val="00B8044F"/>
    <w:rsid w:val="00B813F1"/>
    <w:rsid w:val="00B814A7"/>
    <w:rsid w:val="00B81DCD"/>
    <w:rsid w:val="00B822A7"/>
    <w:rsid w:val="00B822B3"/>
    <w:rsid w:val="00B82B70"/>
    <w:rsid w:val="00B83015"/>
    <w:rsid w:val="00B831F8"/>
    <w:rsid w:val="00B850FE"/>
    <w:rsid w:val="00B854CE"/>
    <w:rsid w:val="00B86815"/>
    <w:rsid w:val="00B87318"/>
    <w:rsid w:val="00B90CDA"/>
    <w:rsid w:val="00B90F91"/>
    <w:rsid w:val="00B92D1A"/>
    <w:rsid w:val="00B939A8"/>
    <w:rsid w:val="00B94DEA"/>
    <w:rsid w:val="00B9535B"/>
    <w:rsid w:val="00B95E7F"/>
    <w:rsid w:val="00BA21ED"/>
    <w:rsid w:val="00BA437E"/>
    <w:rsid w:val="00BA69E0"/>
    <w:rsid w:val="00BA6B35"/>
    <w:rsid w:val="00BA6C59"/>
    <w:rsid w:val="00BA7481"/>
    <w:rsid w:val="00BA77A6"/>
    <w:rsid w:val="00BB023A"/>
    <w:rsid w:val="00BB0D1A"/>
    <w:rsid w:val="00BB1121"/>
    <w:rsid w:val="00BB3E3A"/>
    <w:rsid w:val="00BB5396"/>
    <w:rsid w:val="00BB7EBC"/>
    <w:rsid w:val="00BC0202"/>
    <w:rsid w:val="00BC1094"/>
    <w:rsid w:val="00BC17C4"/>
    <w:rsid w:val="00BC199B"/>
    <w:rsid w:val="00BC40F4"/>
    <w:rsid w:val="00BC5186"/>
    <w:rsid w:val="00BC52BE"/>
    <w:rsid w:val="00BC55F6"/>
    <w:rsid w:val="00BC6BA7"/>
    <w:rsid w:val="00BC764F"/>
    <w:rsid w:val="00BD062A"/>
    <w:rsid w:val="00BD36F4"/>
    <w:rsid w:val="00BD48B5"/>
    <w:rsid w:val="00BD4C0F"/>
    <w:rsid w:val="00BD5393"/>
    <w:rsid w:val="00BD5FE1"/>
    <w:rsid w:val="00BD6470"/>
    <w:rsid w:val="00BD69B1"/>
    <w:rsid w:val="00BE0DFB"/>
    <w:rsid w:val="00BE1991"/>
    <w:rsid w:val="00BE1D7D"/>
    <w:rsid w:val="00BE2123"/>
    <w:rsid w:val="00BE2BE2"/>
    <w:rsid w:val="00BE3776"/>
    <w:rsid w:val="00BE47DD"/>
    <w:rsid w:val="00BE49F0"/>
    <w:rsid w:val="00BE62AE"/>
    <w:rsid w:val="00BE6857"/>
    <w:rsid w:val="00BE7695"/>
    <w:rsid w:val="00BF2510"/>
    <w:rsid w:val="00BF2CCE"/>
    <w:rsid w:val="00BF3A51"/>
    <w:rsid w:val="00BF4090"/>
    <w:rsid w:val="00BF4735"/>
    <w:rsid w:val="00BF5194"/>
    <w:rsid w:val="00BF7D50"/>
    <w:rsid w:val="00C0026F"/>
    <w:rsid w:val="00C0092D"/>
    <w:rsid w:val="00C00D69"/>
    <w:rsid w:val="00C02630"/>
    <w:rsid w:val="00C0318D"/>
    <w:rsid w:val="00C03464"/>
    <w:rsid w:val="00C03CE3"/>
    <w:rsid w:val="00C056E7"/>
    <w:rsid w:val="00C06482"/>
    <w:rsid w:val="00C0740C"/>
    <w:rsid w:val="00C07D2C"/>
    <w:rsid w:val="00C10BE3"/>
    <w:rsid w:val="00C113CC"/>
    <w:rsid w:val="00C15867"/>
    <w:rsid w:val="00C17F2E"/>
    <w:rsid w:val="00C20A5F"/>
    <w:rsid w:val="00C22EA8"/>
    <w:rsid w:val="00C235B9"/>
    <w:rsid w:val="00C23675"/>
    <w:rsid w:val="00C27463"/>
    <w:rsid w:val="00C32157"/>
    <w:rsid w:val="00C33FF4"/>
    <w:rsid w:val="00C36046"/>
    <w:rsid w:val="00C36371"/>
    <w:rsid w:val="00C36799"/>
    <w:rsid w:val="00C37416"/>
    <w:rsid w:val="00C37BDB"/>
    <w:rsid w:val="00C37DD1"/>
    <w:rsid w:val="00C43728"/>
    <w:rsid w:val="00C450F5"/>
    <w:rsid w:val="00C45AFC"/>
    <w:rsid w:val="00C45B01"/>
    <w:rsid w:val="00C45C79"/>
    <w:rsid w:val="00C4635D"/>
    <w:rsid w:val="00C46B7B"/>
    <w:rsid w:val="00C53CB2"/>
    <w:rsid w:val="00C56EB4"/>
    <w:rsid w:val="00C56F70"/>
    <w:rsid w:val="00C5742A"/>
    <w:rsid w:val="00C575A3"/>
    <w:rsid w:val="00C607B2"/>
    <w:rsid w:val="00C61450"/>
    <w:rsid w:val="00C61D59"/>
    <w:rsid w:val="00C63FFB"/>
    <w:rsid w:val="00C640A3"/>
    <w:rsid w:val="00C64E08"/>
    <w:rsid w:val="00C66B67"/>
    <w:rsid w:val="00C67EDA"/>
    <w:rsid w:val="00C7025D"/>
    <w:rsid w:val="00C70DAD"/>
    <w:rsid w:val="00C7262C"/>
    <w:rsid w:val="00C72C16"/>
    <w:rsid w:val="00C74365"/>
    <w:rsid w:val="00C769C2"/>
    <w:rsid w:val="00C817E0"/>
    <w:rsid w:val="00C81CD5"/>
    <w:rsid w:val="00C81D01"/>
    <w:rsid w:val="00C84448"/>
    <w:rsid w:val="00C87770"/>
    <w:rsid w:val="00C9068E"/>
    <w:rsid w:val="00C92321"/>
    <w:rsid w:val="00C92CF1"/>
    <w:rsid w:val="00C96EC3"/>
    <w:rsid w:val="00C97C29"/>
    <w:rsid w:val="00CA2479"/>
    <w:rsid w:val="00CA4A0F"/>
    <w:rsid w:val="00CA504B"/>
    <w:rsid w:val="00CA6F32"/>
    <w:rsid w:val="00CA70DE"/>
    <w:rsid w:val="00CB1110"/>
    <w:rsid w:val="00CB2C75"/>
    <w:rsid w:val="00CB2D93"/>
    <w:rsid w:val="00CB36A8"/>
    <w:rsid w:val="00CB4BC6"/>
    <w:rsid w:val="00CB575D"/>
    <w:rsid w:val="00CB5D88"/>
    <w:rsid w:val="00CB5DEC"/>
    <w:rsid w:val="00CB6E21"/>
    <w:rsid w:val="00CB70CB"/>
    <w:rsid w:val="00CB70F2"/>
    <w:rsid w:val="00CC03B1"/>
    <w:rsid w:val="00CC134D"/>
    <w:rsid w:val="00CC19D9"/>
    <w:rsid w:val="00CC1D63"/>
    <w:rsid w:val="00CC340F"/>
    <w:rsid w:val="00CD05AD"/>
    <w:rsid w:val="00CD0E9A"/>
    <w:rsid w:val="00CD1BEF"/>
    <w:rsid w:val="00CD26A3"/>
    <w:rsid w:val="00CD4D2B"/>
    <w:rsid w:val="00CD6325"/>
    <w:rsid w:val="00CD75E6"/>
    <w:rsid w:val="00CD78AA"/>
    <w:rsid w:val="00CE2D05"/>
    <w:rsid w:val="00CE323E"/>
    <w:rsid w:val="00CE3558"/>
    <w:rsid w:val="00CE4397"/>
    <w:rsid w:val="00CE5ADB"/>
    <w:rsid w:val="00CE5F5F"/>
    <w:rsid w:val="00CE6CBD"/>
    <w:rsid w:val="00CE7F8E"/>
    <w:rsid w:val="00CF0218"/>
    <w:rsid w:val="00CF11E9"/>
    <w:rsid w:val="00CF1922"/>
    <w:rsid w:val="00CF2D5C"/>
    <w:rsid w:val="00CF2EDD"/>
    <w:rsid w:val="00CF2FD9"/>
    <w:rsid w:val="00CF33FF"/>
    <w:rsid w:val="00CF4989"/>
    <w:rsid w:val="00CF4FC7"/>
    <w:rsid w:val="00CF6B4A"/>
    <w:rsid w:val="00CF7704"/>
    <w:rsid w:val="00CF7D16"/>
    <w:rsid w:val="00D03F59"/>
    <w:rsid w:val="00D0467C"/>
    <w:rsid w:val="00D0480C"/>
    <w:rsid w:val="00D04BDA"/>
    <w:rsid w:val="00D0650A"/>
    <w:rsid w:val="00D0652C"/>
    <w:rsid w:val="00D06A5E"/>
    <w:rsid w:val="00D07F2D"/>
    <w:rsid w:val="00D1109D"/>
    <w:rsid w:val="00D14ACE"/>
    <w:rsid w:val="00D15D67"/>
    <w:rsid w:val="00D1608B"/>
    <w:rsid w:val="00D162CC"/>
    <w:rsid w:val="00D2030E"/>
    <w:rsid w:val="00D2070A"/>
    <w:rsid w:val="00D2153D"/>
    <w:rsid w:val="00D21F7D"/>
    <w:rsid w:val="00D226E4"/>
    <w:rsid w:val="00D23660"/>
    <w:rsid w:val="00D24AC3"/>
    <w:rsid w:val="00D24FAF"/>
    <w:rsid w:val="00D254A2"/>
    <w:rsid w:val="00D306A5"/>
    <w:rsid w:val="00D30BA0"/>
    <w:rsid w:val="00D30E86"/>
    <w:rsid w:val="00D32E49"/>
    <w:rsid w:val="00D337F9"/>
    <w:rsid w:val="00D37257"/>
    <w:rsid w:val="00D3787D"/>
    <w:rsid w:val="00D400D1"/>
    <w:rsid w:val="00D40A3E"/>
    <w:rsid w:val="00D40C5D"/>
    <w:rsid w:val="00D41628"/>
    <w:rsid w:val="00D41954"/>
    <w:rsid w:val="00D41C37"/>
    <w:rsid w:val="00D439B9"/>
    <w:rsid w:val="00D46CE0"/>
    <w:rsid w:val="00D471FF"/>
    <w:rsid w:val="00D51593"/>
    <w:rsid w:val="00D518E4"/>
    <w:rsid w:val="00D53A03"/>
    <w:rsid w:val="00D54612"/>
    <w:rsid w:val="00D556B8"/>
    <w:rsid w:val="00D5599E"/>
    <w:rsid w:val="00D56A51"/>
    <w:rsid w:val="00D57D5A"/>
    <w:rsid w:val="00D607DE"/>
    <w:rsid w:val="00D614CF"/>
    <w:rsid w:val="00D63A0F"/>
    <w:rsid w:val="00D64765"/>
    <w:rsid w:val="00D7114F"/>
    <w:rsid w:val="00D71B15"/>
    <w:rsid w:val="00D752CA"/>
    <w:rsid w:val="00D764A1"/>
    <w:rsid w:val="00D77C73"/>
    <w:rsid w:val="00D8247A"/>
    <w:rsid w:val="00D82AD2"/>
    <w:rsid w:val="00D84C9B"/>
    <w:rsid w:val="00D84CC8"/>
    <w:rsid w:val="00D873C7"/>
    <w:rsid w:val="00D87CF9"/>
    <w:rsid w:val="00D926BB"/>
    <w:rsid w:val="00D92819"/>
    <w:rsid w:val="00D96340"/>
    <w:rsid w:val="00D96D4F"/>
    <w:rsid w:val="00D96F78"/>
    <w:rsid w:val="00DA13D1"/>
    <w:rsid w:val="00DA34D6"/>
    <w:rsid w:val="00DA3EC8"/>
    <w:rsid w:val="00DA51D4"/>
    <w:rsid w:val="00DB16BD"/>
    <w:rsid w:val="00DB1858"/>
    <w:rsid w:val="00DB3D1A"/>
    <w:rsid w:val="00DB4943"/>
    <w:rsid w:val="00DB78DF"/>
    <w:rsid w:val="00DC2595"/>
    <w:rsid w:val="00DC2738"/>
    <w:rsid w:val="00DC2FCD"/>
    <w:rsid w:val="00DC3C7B"/>
    <w:rsid w:val="00DC59E5"/>
    <w:rsid w:val="00DC5AB8"/>
    <w:rsid w:val="00DC76B6"/>
    <w:rsid w:val="00DC79BD"/>
    <w:rsid w:val="00DD06C6"/>
    <w:rsid w:val="00DD0793"/>
    <w:rsid w:val="00DD2698"/>
    <w:rsid w:val="00DD755C"/>
    <w:rsid w:val="00DE1EA1"/>
    <w:rsid w:val="00DE27FC"/>
    <w:rsid w:val="00DE3475"/>
    <w:rsid w:val="00DE5486"/>
    <w:rsid w:val="00DE5FC6"/>
    <w:rsid w:val="00DE626E"/>
    <w:rsid w:val="00DE64EF"/>
    <w:rsid w:val="00DE744C"/>
    <w:rsid w:val="00DF3B21"/>
    <w:rsid w:val="00DF4504"/>
    <w:rsid w:val="00DF49F3"/>
    <w:rsid w:val="00DF7785"/>
    <w:rsid w:val="00DF7D10"/>
    <w:rsid w:val="00E00868"/>
    <w:rsid w:val="00E026B6"/>
    <w:rsid w:val="00E05623"/>
    <w:rsid w:val="00E0608F"/>
    <w:rsid w:val="00E07826"/>
    <w:rsid w:val="00E10DCA"/>
    <w:rsid w:val="00E133AD"/>
    <w:rsid w:val="00E15291"/>
    <w:rsid w:val="00E15B7F"/>
    <w:rsid w:val="00E1683E"/>
    <w:rsid w:val="00E17097"/>
    <w:rsid w:val="00E2104D"/>
    <w:rsid w:val="00E23085"/>
    <w:rsid w:val="00E231D8"/>
    <w:rsid w:val="00E25B26"/>
    <w:rsid w:val="00E260AF"/>
    <w:rsid w:val="00E26162"/>
    <w:rsid w:val="00E271CD"/>
    <w:rsid w:val="00E30BCE"/>
    <w:rsid w:val="00E31799"/>
    <w:rsid w:val="00E331F1"/>
    <w:rsid w:val="00E33508"/>
    <w:rsid w:val="00E33CFB"/>
    <w:rsid w:val="00E34C87"/>
    <w:rsid w:val="00E34D80"/>
    <w:rsid w:val="00E35B22"/>
    <w:rsid w:val="00E46B36"/>
    <w:rsid w:val="00E50B6C"/>
    <w:rsid w:val="00E512A5"/>
    <w:rsid w:val="00E51A18"/>
    <w:rsid w:val="00E53C27"/>
    <w:rsid w:val="00E53EE3"/>
    <w:rsid w:val="00E54131"/>
    <w:rsid w:val="00E549F3"/>
    <w:rsid w:val="00E54EC4"/>
    <w:rsid w:val="00E55F37"/>
    <w:rsid w:val="00E56A95"/>
    <w:rsid w:val="00E600AD"/>
    <w:rsid w:val="00E61119"/>
    <w:rsid w:val="00E61588"/>
    <w:rsid w:val="00E6272F"/>
    <w:rsid w:val="00E65BE3"/>
    <w:rsid w:val="00E65C62"/>
    <w:rsid w:val="00E66E43"/>
    <w:rsid w:val="00E67370"/>
    <w:rsid w:val="00E73DA5"/>
    <w:rsid w:val="00E74647"/>
    <w:rsid w:val="00E75787"/>
    <w:rsid w:val="00E76568"/>
    <w:rsid w:val="00E82075"/>
    <w:rsid w:val="00E823CF"/>
    <w:rsid w:val="00E82BEA"/>
    <w:rsid w:val="00E83943"/>
    <w:rsid w:val="00E85F5E"/>
    <w:rsid w:val="00E86D10"/>
    <w:rsid w:val="00E87E7A"/>
    <w:rsid w:val="00E90BF2"/>
    <w:rsid w:val="00E92928"/>
    <w:rsid w:val="00E94038"/>
    <w:rsid w:val="00E949C6"/>
    <w:rsid w:val="00E964CC"/>
    <w:rsid w:val="00E97D92"/>
    <w:rsid w:val="00EA05FD"/>
    <w:rsid w:val="00EA1653"/>
    <w:rsid w:val="00EA2B01"/>
    <w:rsid w:val="00EA2BD3"/>
    <w:rsid w:val="00EA3AD5"/>
    <w:rsid w:val="00EA5C58"/>
    <w:rsid w:val="00EA5E38"/>
    <w:rsid w:val="00EA6BCB"/>
    <w:rsid w:val="00EB189F"/>
    <w:rsid w:val="00EB2455"/>
    <w:rsid w:val="00EB2586"/>
    <w:rsid w:val="00EB2BA7"/>
    <w:rsid w:val="00EB3010"/>
    <w:rsid w:val="00EB3DB7"/>
    <w:rsid w:val="00EB480A"/>
    <w:rsid w:val="00EB4A00"/>
    <w:rsid w:val="00EB7F78"/>
    <w:rsid w:val="00EC11AB"/>
    <w:rsid w:val="00EC12E0"/>
    <w:rsid w:val="00EC1AA4"/>
    <w:rsid w:val="00EC2B8B"/>
    <w:rsid w:val="00EC4C18"/>
    <w:rsid w:val="00EC5FAE"/>
    <w:rsid w:val="00EC6053"/>
    <w:rsid w:val="00EC6B0A"/>
    <w:rsid w:val="00ED2AB2"/>
    <w:rsid w:val="00ED3B2E"/>
    <w:rsid w:val="00ED483D"/>
    <w:rsid w:val="00ED4C13"/>
    <w:rsid w:val="00ED6AF7"/>
    <w:rsid w:val="00ED72A1"/>
    <w:rsid w:val="00EE0050"/>
    <w:rsid w:val="00EE2259"/>
    <w:rsid w:val="00EE4BF2"/>
    <w:rsid w:val="00EE5104"/>
    <w:rsid w:val="00EE6A2C"/>
    <w:rsid w:val="00EE74A1"/>
    <w:rsid w:val="00EE7A7B"/>
    <w:rsid w:val="00EE7E25"/>
    <w:rsid w:val="00EF04B9"/>
    <w:rsid w:val="00EF0611"/>
    <w:rsid w:val="00EF1275"/>
    <w:rsid w:val="00EF2EE0"/>
    <w:rsid w:val="00EF3B3C"/>
    <w:rsid w:val="00EF46A5"/>
    <w:rsid w:val="00EF5E64"/>
    <w:rsid w:val="00EF5FA8"/>
    <w:rsid w:val="00EF61F6"/>
    <w:rsid w:val="00EF670C"/>
    <w:rsid w:val="00EF69A0"/>
    <w:rsid w:val="00F00A40"/>
    <w:rsid w:val="00F015CF"/>
    <w:rsid w:val="00F01768"/>
    <w:rsid w:val="00F019BC"/>
    <w:rsid w:val="00F01D01"/>
    <w:rsid w:val="00F0238C"/>
    <w:rsid w:val="00F062FD"/>
    <w:rsid w:val="00F06750"/>
    <w:rsid w:val="00F06C20"/>
    <w:rsid w:val="00F06D8D"/>
    <w:rsid w:val="00F070B8"/>
    <w:rsid w:val="00F0711E"/>
    <w:rsid w:val="00F0750B"/>
    <w:rsid w:val="00F10B1F"/>
    <w:rsid w:val="00F11F86"/>
    <w:rsid w:val="00F14B82"/>
    <w:rsid w:val="00F15844"/>
    <w:rsid w:val="00F1706D"/>
    <w:rsid w:val="00F17E13"/>
    <w:rsid w:val="00F21BF7"/>
    <w:rsid w:val="00F22550"/>
    <w:rsid w:val="00F2332E"/>
    <w:rsid w:val="00F24590"/>
    <w:rsid w:val="00F2624B"/>
    <w:rsid w:val="00F27BC4"/>
    <w:rsid w:val="00F304BF"/>
    <w:rsid w:val="00F31472"/>
    <w:rsid w:val="00F31635"/>
    <w:rsid w:val="00F322BB"/>
    <w:rsid w:val="00F32B9C"/>
    <w:rsid w:val="00F33B2B"/>
    <w:rsid w:val="00F35C57"/>
    <w:rsid w:val="00F36095"/>
    <w:rsid w:val="00F40048"/>
    <w:rsid w:val="00F4182D"/>
    <w:rsid w:val="00F44556"/>
    <w:rsid w:val="00F44F9A"/>
    <w:rsid w:val="00F47458"/>
    <w:rsid w:val="00F4799C"/>
    <w:rsid w:val="00F50035"/>
    <w:rsid w:val="00F50060"/>
    <w:rsid w:val="00F50FC1"/>
    <w:rsid w:val="00F510B2"/>
    <w:rsid w:val="00F510DE"/>
    <w:rsid w:val="00F516CE"/>
    <w:rsid w:val="00F52678"/>
    <w:rsid w:val="00F52EEA"/>
    <w:rsid w:val="00F5378A"/>
    <w:rsid w:val="00F537C2"/>
    <w:rsid w:val="00F53C49"/>
    <w:rsid w:val="00F53F82"/>
    <w:rsid w:val="00F57409"/>
    <w:rsid w:val="00F6076C"/>
    <w:rsid w:val="00F6229B"/>
    <w:rsid w:val="00F65930"/>
    <w:rsid w:val="00F65F11"/>
    <w:rsid w:val="00F6686B"/>
    <w:rsid w:val="00F676EE"/>
    <w:rsid w:val="00F70169"/>
    <w:rsid w:val="00F71540"/>
    <w:rsid w:val="00F7179A"/>
    <w:rsid w:val="00F71E78"/>
    <w:rsid w:val="00F72C7A"/>
    <w:rsid w:val="00F73A1A"/>
    <w:rsid w:val="00F74A3C"/>
    <w:rsid w:val="00F75302"/>
    <w:rsid w:val="00F7539D"/>
    <w:rsid w:val="00F755C7"/>
    <w:rsid w:val="00F76AE9"/>
    <w:rsid w:val="00F76B28"/>
    <w:rsid w:val="00F77F28"/>
    <w:rsid w:val="00F80DBA"/>
    <w:rsid w:val="00F80E7E"/>
    <w:rsid w:val="00F80F91"/>
    <w:rsid w:val="00F80F97"/>
    <w:rsid w:val="00F819B7"/>
    <w:rsid w:val="00F81A35"/>
    <w:rsid w:val="00F82A49"/>
    <w:rsid w:val="00F84348"/>
    <w:rsid w:val="00F84E81"/>
    <w:rsid w:val="00F85189"/>
    <w:rsid w:val="00F85250"/>
    <w:rsid w:val="00F8737D"/>
    <w:rsid w:val="00F909FF"/>
    <w:rsid w:val="00F91C55"/>
    <w:rsid w:val="00F93090"/>
    <w:rsid w:val="00F951F1"/>
    <w:rsid w:val="00F95878"/>
    <w:rsid w:val="00F95B97"/>
    <w:rsid w:val="00F974C2"/>
    <w:rsid w:val="00FA0282"/>
    <w:rsid w:val="00FA1523"/>
    <w:rsid w:val="00FA56E7"/>
    <w:rsid w:val="00FA6D87"/>
    <w:rsid w:val="00FA7797"/>
    <w:rsid w:val="00FB0130"/>
    <w:rsid w:val="00FB0853"/>
    <w:rsid w:val="00FB0EBB"/>
    <w:rsid w:val="00FB2F1A"/>
    <w:rsid w:val="00FB3F70"/>
    <w:rsid w:val="00FB4046"/>
    <w:rsid w:val="00FB43FD"/>
    <w:rsid w:val="00FB65EC"/>
    <w:rsid w:val="00FB6C4C"/>
    <w:rsid w:val="00FC04F4"/>
    <w:rsid w:val="00FC27EE"/>
    <w:rsid w:val="00FC2C02"/>
    <w:rsid w:val="00FC3663"/>
    <w:rsid w:val="00FC5582"/>
    <w:rsid w:val="00FC611D"/>
    <w:rsid w:val="00FC6C88"/>
    <w:rsid w:val="00FC6EED"/>
    <w:rsid w:val="00FC71A1"/>
    <w:rsid w:val="00FD0396"/>
    <w:rsid w:val="00FD29E2"/>
    <w:rsid w:val="00FD3E83"/>
    <w:rsid w:val="00FD4E86"/>
    <w:rsid w:val="00FD5C8E"/>
    <w:rsid w:val="00FD6A5D"/>
    <w:rsid w:val="00FD7E65"/>
    <w:rsid w:val="00FD7E83"/>
    <w:rsid w:val="00FE074E"/>
    <w:rsid w:val="00FE0DAB"/>
    <w:rsid w:val="00FE11A5"/>
    <w:rsid w:val="00FE1DD6"/>
    <w:rsid w:val="00FE33AF"/>
    <w:rsid w:val="00FE4763"/>
    <w:rsid w:val="00FE512D"/>
    <w:rsid w:val="00FE606E"/>
    <w:rsid w:val="00FF019A"/>
    <w:rsid w:val="00FF0FD6"/>
    <w:rsid w:val="00FF1B0A"/>
    <w:rsid w:val="00FF3760"/>
    <w:rsid w:val="00FF466E"/>
    <w:rsid w:val="00FF4D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29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page number"/>
    <w:basedOn w:val="a0"/>
    <w:rsid w:val="007F3712"/>
  </w:style>
  <w:style w:type="paragraph" w:styleId="ab">
    <w:name w:val="List Paragraph"/>
    <w:basedOn w:val="a"/>
    <w:uiPriority w:val="34"/>
    <w:qFormat/>
    <w:rsid w:val="00A55B23"/>
    <w:pPr>
      <w:ind w:leftChars="400" w:left="840"/>
    </w:pPr>
  </w:style>
  <w:style w:type="character" w:styleId="ac">
    <w:name w:val="annotation reference"/>
    <w:basedOn w:val="a0"/>
    <w:semiHidden/>
    <w:unhideWhenUsed/>
    <w:rsid w:val="00617F0C"/>
    <w:rPr>
      <w:sz w:val="18"/>
      <w:szCs w:val="18"/>
    </w:rPr>
  </w:style>
  <w:style w:type="paragraph" w:styleId="ad">
    <w:name w:val="annotation text"/>
    <w:basedOn w:val="a"/>
    <w:link w:val="ae"/>
    <w:semiHidden/>
    <w:unhideWhenUsed/>
    <w:rsid w:val="00617F0C"/>
    <w:pPr>
      <w:jc w:val="left"/>
    </w:pPr>
  </w:style>
  <w:style w:type="character" w:customStyle="1" w:styleId="ae">
    <w:name w:val="コメント文字列 (文字)"/>
    <w:basedOn w:val="a0"/>
    <w:link w:val="ad"/>
    <w:semiHidden/>
    <w:rsid w:val="00617F0C"/>
    <w:rPr>
      <w:kern w:val="2"/>
      <w:sz w:val="21"/>
      <w:szCs w:val="24"/>
    </w:rPr>
  </w:style>
  <w:style w:type="paragraph" w:styleId="af">
    <w:name w:val="annotation subject"/>
    <w:basedOn w:val="ad"/>
    <w:next w:val="ad"/>
    <w:link w:val="af0"/>
    <w:semiHidden/>
    <w:unhideWhenUsed/>
    <w:rsid w:val="00617F0C"/>
    <w:rPr>
      <w:b/>
      <w:bCs/>
    </w:rPr>
  </w:style>
  <w:style w:type="character" w:customStyle="1" w:styleId="af0">
    <w:name w:val="コメント内容 (文字)"/>
    <w:basedOn w:val="ae"/>
    <w:link w:val="af"/>
    <w:semiHidden/>
    <w:rsid w:val="00617F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38415">
      <w:bodyDiv w:val="1"/>
      <w:marLeft w:val="0"/>
      <w:marRight w:val="0"/>
      <w:marTop w:val="0"/>
      <w:marBottom w:val="0"/>
      <w:divBdr>
        <w:top w:val="none" w:sz="0" w:space="0" w:color="auto"/>
        <w:left w:val="none" w:sz="0" w:space="0" w:color="auto"/>
        <w:bottom w:val="none" w:sz="0" w:space="0" w:color="auto"/>
        <w:right w:val="none" w:sz="0" w:space="0" w:color="auto"/>
      </w:divBdr>
    </w:div>
    <w:div w:id="626084214">
      <w:bodyDiv w:val="1"/>
      <w:marLeft w:val="0"/>
      <w:marRight w:val="0"/>
      <w:marTop w:val="0"/>
      <w:marBottom w:val="0"/>
      <w:divBdr>
        <w:top w:val="none" w:sz="0" w:space="0" w:color="auto"/>
        <w:left w:val="none" w:sz="0" w:space="0" w:color="auto"/>
        <w:bottom w:val="none" w:sz="0" w:space="0" w:color="auto"/>
        <w:right w:val="none" w:sz="0" w:space="0" w:color="auto"/>
      </w:divBdr>
    </w:div>
    <w:div w:id="626473059">
      <w:bodyDiv w:val="1"/>
      <w:marLeft w:val="0"/>
      <w:marRight w:val="0"/>
      <w:marTop w:val="0"/>
      <w:marBottom w:val="0"/>
      <w:divBdr>
        <w:top w:val="none" w:sz="0" w:space="0" w:color="auto"/>
        <w:left w:val="none" w:sz="0" w:space="0" w:color="auto"/>
        <w:bottom w:val="none" w:sz="0" w:space="0" w:color="auto"/>
        <w:right w:val="none" w:sz="0" w:space="0" w:color="auto"/>
      </w:divBdr>
    </w:div>
    <w:div w:id="1013414890">
      <w:bodyDiv w:val="1"/>
      <w:marLeft w:val="0"/>
      <w:marRight w:val="0"/>
      <w:marTop w:val="0"/>
      <w:marBottom w:val="0"/>
      <w:divBdr>
        <w:top w:val="none" w:sz="0" w:space="0" w:color="auto"/>
        <w:left w:val="none" w:sz="0" w:space="0" w:color="auto"/>
        <w:bottom w:val="none" w:sz="0" w:space="0" w:color="auto"/>
        <w:right w:val="none" w:sz="0" w:space="0" w:color="auto"/>
      </w:divBdr>
    </w:div>
    <w:div w:id="1038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7905-1294-46B0-BCC6-540FC70F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5445</Words>
  <Characters>653</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2024-04-25T11:02:00Z</dcterms:created>
  <dcterms:modified xsi:type="dcterms:W3CDTF">2024-07-31T00:10:00Z</dcterms:modified>
</cp:coreProperties>
</file>