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4878" w14:textId="4ADFCAED" w:rsidR="0037367C" w:rsidRPr="001461AB" w:rsidRDefault="00B13A54" w:rsidP="004F33DE">
      <w:pPr>
        <w:wordWrap w:val="0"/>
        <w:spacing w:line="360" w:lineRule="exact"/>
        <w:ind w:rightChars="100" w:right="210"/>
        <w:jc w:val="right"/>
        <w:rPr>
          <w:rFonts w:ascii="ＭＳ 明朝" w:hAnsi="ＭＳ 明朝"/>
          <w:b/>
          <w:sz w:val="24"/>
        </w:rPr>
      </w:pPr>
      <w:r>
        <w:rPr>
          <w:rFonts w:ascii="ＭＳ 明朝" w:hAnsi="ＭＳ 明朝"/>
          <w:b/>
          <w:sz w:val="24"/>
        </w:rPr>
        <w:t xml:space="preserve"> </w:t>
      </w:r>
      <w:r w:rsidR="009B365C" w:rsidRPr="001461AB">
        <w:rPr>
          <w:rFonts w:ascii="ＭＳ 明朝" w:hAnsi="ＭＳ 明朝" w:hint="eastAsia"/>
          <w:b/>
          <w:sz w:val="24"/>
        </w:rPr>
        <w:t>校</w:t>
      </w:r>
      <w:r w:rsidR="003A74B7" w:rsidRPr="001461AB">
        <w:rPr>
          <w:rFonts w:ascii="ＭＳ 明朝" w:hAnsi="ＭＳ 明朝" w:hint="eastAsia"/>
          <w:b/>
          <w:sz w:val="24"/>
        </w:rPr>
        <w:t xml:space="preserve">　</w:t>
      </w:r>
      <w:r w:rsidR="009B365C" w:rsidRPr="001461AB">
        <w:rPr>
          <w:rFonts w:ascii="ＭＳ 明朝" w:hAnsi="ＭＳ 明朝" w:hint="eastAsia"/>
          <w:b/>
          <w:sz w:val="24"/>
        </w:rPr>
        <w:t>長</w:t>
      </w:r>
      <w:r w:rsidR="003A74B7" w:rsidRPr="001461AB">
        <w:rPr>
          <w:rFonts w:ascii="ＭＳ 明朝" w:hAnsi="ＭＳ 明朝" w:hint="eastAsia"/>
          <w:b/>
          <w:sz w:val="24"/>
        </w:rPr>
        <w:t xml:space="preserve">　</w:t>
      </w:r>
      <w:r w:rsidR="00D36726" w:rsidRPr="001461AB">
        <w:rPr>
          <w:rFonts w:ascii="ＭＳ 明朝" w:hAnsi="ＭＳ 明朝" w:hint="eastAsia"/>
          <w:b/>
          <w:sz w:val="24"/>
        </w:rPr>
        <w:t xml:space="preserve">　</w:t>
      </w:r>
      <w:r w:rsidR="000404AE" w:rsidRPr="001461AB">
        <w:rPr>
          <w:rFonts w:ascii="ＭＳ 明朝" w:hAnsi="ＭＳ 明朝" w:hint="eastAsia"/>
          <w:b/>
          <w:sz w:val="24"/>
        </w:rPr>
        <w:t>久　和人</w:t>
      </w:r>
    </w:p>
    <w:p w14:paraId="15E14D5E" w14:textId="429FA307" w:rsidR="0037367C" w:rsidRPr="001461AB" w:rsidRDefault="0005197B" w:rsidP="00167234">
      <w:pPr>
        <w:spacing w:line="360" w:lineRule="exact"/>
        <w:ind w:rightChars="-326" w:right="-685"/>
        <w:jc w:val="center"/>
        <w:rPr>
          <w:rFonts w:ascii="ＭＳ ゴシック" w:eastAsia="ＭＳ ゴシック" w:hAnsi="ＭＳ ゴシック"/>
          <w:b/>
          <w:sz w:val="32"/>
          <w:szCs w:val="32"/>
        </w:rPr>
      </w:pPr>
      <w:r w:rsidRPr="001461AB">
        <w:rPr>
          <w:rFonts w:ascii="ＭＳ ゴシック" w:eastAsia="ＭＳ ゴシック" w:hAnsi="ＭＳ ゴシック" w:hint="eastAsia"/>
          <w:b/>
          <w:sz w:val="32"/>
          <w:szCs w:val="32"/>
        </w:rPr>
        <w:t>令和</w:t>
      </w:r>
      <w:r w:rsidR="008A44BE" w:rsidRPr="001461AB">
        <w:rPr>
          <w:rFonts w:ascii="ＭＳ ゴシック" w:eastAsia="ＭＳ ゴシック" w:hAnsi="ＭＳ ゴシック" w:hint="eastAsia"/>
          <w:b/>
          <w:sz w:val="32"/>
          <w:szCs w:val="32"/>
        </w:rPr>
        <w:t>６</w:t>
      </w:r>
      <w:r w:rsidR="0037367C" w:rsidRPr="001461AB">
        <w:rPr>
          <w:rFonts w:ascii="ＭＳ ゴシック" w:eastAsia="ＭＳ ゴシック" w:hAnsi="ＭＳ ゴシック" w:hint="eastAsia"/>
          <w:b/>
          <w:sz w:val="32"/>
          <w:szCs w:val="32"/>
        </w:rPr>
        <w:t xml:space="preserve">年度　</w:t>
      </w:r>
      <w:r w:rsidR="009B365C" w:rsidRPr="001461AB">
        <w:rPr>
          <w:rFonts w:ascii="ＭＳ ゴシック" w:eastAsia="ＭＳ ゴシック" w:hAnsi="ＭＳ ゴシック" w:hint="eastAsia"/>
          <w:b/>
          <w:sz w:val="32"/>
          <w:szCs w:val="32"/>
        </w:rPr>
        <w:t>学校経営</w:t>
      </w:r>
      <w:r w:rsidR="00A920A8" w:rsidRPr="001461AB">
        <w:rPr>
          <w:rFonts w:ascii="ＭＳ ゴシック" w:eastAsia="ＭＳ ゴシック" w:hAnsi="ＭＳ ゴシック" w:hint="eastAsia"/>
          <w:b/>
          <w:sz w:val="32"/>
          <w:szCs w:val="32"/>
        </w:rPr>
        <w:t>計画及び</w:t>
      </w:r>
      <w:r w:rsidR="00225A63" w:rsidRPr="001461AB">
        <w:rPr>
          <w:rFonts w:ascii="ＭＳ ゴシック" w:eastAsia="ＭＳ ゴシック" w:hAnsi="ＭＳ ゴシック" w:hint="eastAsia"/>
          <w:b/>
          <w:sz w:val="32"/>
          <w:szCs w:val="32"/>
        </w:rPr>
        <w:t>学校</w:t>
      </w:r>
      <w:r w:rsidR="00A920A8" w:rsidRPr="001461AB">
        <w:rPr>
          <w:rFonts w:ascii="ＭＳ ゴシック" w:eastAsia="ＭＳ ゴシック" w:hAnsi="ＭＳ ゴシック" w:hint="eastAsia"/>
          <w:b/>
          <w:sz w:val="32"/>
          <w:szCs w:val="32"/>
        </w:rPr>
        <w:t>評価</w:t>
      </w:r>
    </w:p>
    <w:p w14:paraId="7F61C8EA" w14:textId="77777777" w:rsidR="00A920A8" w:rsidRPr="001461AB" w:rsidRDefault="00A920A8" w:rsidP="00F40002">
      <w:pPr>
        <w:spacing w:line="360" w:lineRule="exact"/>
        <w:ind w:rightChars="-326" w:right="-685"/>
        <w:rPr>
          <w:rFonts w:ascii="ＭＳ ゴシック" w:eastAsia="ＭＳ ゴシック" w:hAnsi="ＭＳ ゴシック"/>
          <w:b/>
          <w:sz w:val="32"/>
          <w:szCs w:val="32"/>
        </w:rPr>
      </w:pPr>
    </w:p>
    <w:p w14:paraId="6565BAEE" w14:textId="08E2C647" w:rsidR="000F7917" w:rsidRPr="001461AB" w:rsidRDefault="00B13A54" w:rsidP="004245A1">
      <w:pPr>
        <w:spacing w:line="300" w:lineRule="exact"/>
        <w:ind w:hanging="187"/>
        <w:jc w:val="left"/>
        <w:rPr>
          <w:rFonts w:ascii="ＭＳ ゴシック" w:eastAsia="ＭＳ ゴシック" w:hAnsi="ＭＳ ゴシック"/>
          <w:szCs w:val="21"/>
        </w:rPr>
      </w:pPr>
      <w:r w:rsidRPr="001461AB">
        <w:rPr>
          <w:rFonts w:ascii="ＭＳ ゴシック" w:eastAsia="ＭＳ ゴシック" w:hAnsi="ＭＳ ゴシック" w:hint="eastAsia"/>
          <w:szCs w:val="21"/>
        </w:rPr>
        <w:t>１</w:t>
      </w:r>
      <w:r w:rsidR="005846E8" w:rsidRPr="001461A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61AB" w14:paraId="19F5C7E3" w14:textId="77777777" w:rsidTr="001A020A">
        <w:trPr>
          <w:trHeight w:val="1631"/>
          <w:jc w:val="center"/>
        </w:trPr>
        <w:tc>
          <w:tcPr>
            <w:tcW w:w="14944" w:type="dxa"/>
            <w:shd w:val="clear" w:color="auto" w:fill="auto"/>
          </w:tcPr>
          <w:p w14:paraId="0AC13B78" w14:textId="77777777" w:rsidR="002A216C" w:rsidRPr="001461AB" w:rsidRDefault="002A216C" w:rsidP="001A020A">
            <w:pPr>
              <w:spacing w:beforeLines="50" w:before="163" w:line="280" w:lineRule="exact"/>
              <w:ind w:firstLineChars="100" w:firstLine="180"/>
              <w:rPr>
                <w:rFonts w:asciiTheme="minorEastAsia" w:eastAsiaTheme="minorEastAsia" w:hAnsiTheme="minorEastAsia"/>
                <w:sz w:val="18"/>
                <w:szCs w:val="18"/>
              </w:rPr>
            </w:pPr>
            <w:r w:rsidRPr="001461AB">
              <w:rPr>
                <w:rFonts w:asciiTheme="minorEastAsia" w:eastAsiaTheme="minorEastAsia" w:hAnsiTheme="minorEastAsia" w:hint="eastAsia"/>
                <w:sz w:val="18"/>
                <w:szCs w:val="18"/>
              </w:rPr>
              <w:t>地域産業の担い手</w:t>
            </w:r>
            <w:r w:rsidR="00627A5A" w:rsidRPr="001461AB">
              <w:rPr>
                <w:rFonts w:asciiTheme="minorEastAsia" w:eastAsiaTheme="minorEastAsia" w:hAnsiTheme="minorEastAsia" w:hint="eastAsia"/>
                <w:sz w:val="18"/>
                <w:szCs w:val="18"/>
              </w:rPr>
              <w:t>である</w:t>
            </w:r>
            <w:r w:rsidR="005B49B2" w:rsidRPr="001461AB">
              <w:rPr>
                <w:rFonts w:asciiTheme="minorEastAsia" w:eastAsiaTheme="minorEastAsia" w:hAnsiTheme="minorEastAsia" w:hint="eastAsia"/>
                <w:sz w:val="18"/>
                <w:szCs w:val="18"/>
              </w:rPr>
              <w:t>と同時にグローバル社会にも対応できる人材</w:t>
            </w:r>
            <w:r w:rsidRPr="001461AB">
              <w:rPr>
                <w:rFonts w:asciiTheme="minorEastAsia" w:eastAsiaTheme="minorEastAsia" w:hAnsiTheme="minorEastAsia" w:hint="eastAsia"/>
                <w:sz w:val="18"/>
                <w:szCs w:val="18"/>
              </w:rPr>
              <w:t>を育成する教育活動を展開し、地域に信頼され、誇りとされる学校をめざす</w:t>
            </w:r>
            <w:r w:rsidR="005B49B2" w:rsidRPr="001461AB">
              <w:rPr>
                <w:rFonts w:asciiTheme="minorEastAsia" w:eastAsiaTheme="minorEastAsia" w:hAnsiTheme="minorEastAsia" w:hint="eastAsia"/>
                <w:sz w:val="18"/>
                <w:szCs w:val="18"/>
              </w:rPr>
              <w:t>。</w:t>
            </w:r>
          </w:p>
          <w:p w14:paraId="32131980" w14:textId="209B6501" w:rsidR="002A216C" w:rsidRPr="001461AB" w:rsidRDefault="002A216C" w:rsidP="001A020A">
            <w:pPr>
              <w:spacing w:line="280" w:lineRule="exact"/>
              <w:rPr>
                <w:rFonts w:asciiTheme="minorEastAsia" w:eastAsiaTheme="minorEastAsia" w:hAnsiTheme="minorEastAsia"/>
                <w:sz w:val="18"/>
                <w:szCs w:val="18"/>
              </w:rPr>
            </w:pPr>
            <w:r w:rsidRPr="001461AB">
              <w:rPr>
                <w:rFonts w:asciiTheme="minorEastAsia" w:eastAsiaTheme="minorEastAsia" w:hAnsiTheme="minorEastAsia" w:hint="eastAsia"/>
                <w:sz w:val="18"/>
                <w:szCs w:val="18"/>
              </w:rPr>
              <w:t xml:space="preserve">　　</w:t>
            </w:r>
            <w:r w:rsidR="00B13A54" w:rsidRPr="001461AB">
              <w:rPr>
                <w:rFonts w:asciiTheme="minorEastAsia" w:eastAsiaTheme="minorEastAsia" w:hAnsiTheme="minorEastAsia" w:hint="eastAsia"/>
                <w:sz w:val="18"/>
                <w:szCs w:val="18"/>
              </w:rPr>
              <w:t>１</w:t>
            </w:r>
            <w:r w:rsidRPr="001461AB">
              <w:rPr>
                <w:rFonts w:asciiTheme="minorEastAsia" w:eastAsiaTheme="minorEastAsia" w:hAnsiTheme="minorEastAsia" w:hint="eastAsia"/>
                <w:sz w:val="18"/>
                <w:szCs w:val="18"/>
              </w:rPr>
              <w:t>．基本的生活習慣やルール・マナーなどの規範意識を身につけた自律できる生徒を育成する。</w:t>
            </w:r>
          </w:p>
          <w:p w14:paraId="21C6121A" w14:textId="5F868DA7" w:rsidR="002A216C" w:rsidRPr="001461AB" w:rsidRDefault="002A216C" w:rsidP="001A020A">
            <w:pPr>
              <w:spacing w:line="280" w:lineRule="exact"/>
              <w:rPr>
                <w:rFonts w:asciiTheme="minorEastAsia" w:eastAsiaTheme="minorEastAsia" w:hAnsiTheme="minorEastAsia"/>
                <w:sz w:val="18"/>
                <w:szCs w:val="18"/>
              </w:rPr>
            </w:pPr>
            <w:r w:rsidRPr="001461AB">
              <w:rPr>
                <w:rFonts w:asciiTheme="minorEastAsia" w:eastAsiaTheme="minorEastAsia" w:hAnsiTheme="minorEastAsia" w:hint="eastAsia"/>
                <w:sz w:val="18"/>
                <w:szCs w:val="18"/>
              </w:rPr>
              <w:t xml:space="preserve">　　</w:t>
            </w:r>
            <w:r w:rsidR="00B13A54" w:rsidRPr="001461AB">
              <w:rPr>
                <w:rFonts w:asciiTheme="minorEastAsia" w:eastAsiaTheme="minorEastAsia" w:hAnsiTheme="minorEastAsia" w:hint="eastAsia"/>
                <w:sz w:val="18"/>
                <w:szCs w:val="18"/>
              </w:rPr>
              <w:t>２</w:t>
            </w:r>
            <w:r w:rsidRPr="001461AB">
              <w:rPr>
                <w:rFonts w:asciiTheme="minorEastAsia" w:eastAsiaTheme="minorEastAsia" w:hAnsiTheme="minorEastAsia" w:hint="eastAsia"/>
                <w:sz w:val="18"/>
                <w:szCs w:val="18"/>
              </w:rPr>
              <w:t>．ものづくり教育・工業教育の基盤ともいえる基礎学力を身につけた生徒を育成する。</w:t>
            </w:r>
          </w:p>
          <w:p w14:paraId="46B137AD" w14:textId="3D3A1AA3" w:rsidR="002A216C" w:rsidRPr="001461AB" w:rsidRDefault="002A216C" w:rsidP="001A020A">
            <w:pPr>
              <w:spacing w:line="280" w:lineRule="exact"/>
              <w:rPr>
                <w:rFonts w:asciiTheme="minorEastAsia" w:eastAsiaTheme="minorEastAsia" w:hAnsiTheme="minorEastAsia"/>
                <w:sz w:val="18"/>
                <w:szCs w:val="18"/>
              </w:rPr>
            </w:pPr>
            <w:r w:rsidRPr="001461AB">
              <w:rPr>
                <w:rFonts w:asciiTheme="minorEastAsia" w:eastAsiaTheme="minorEastAsia" w:hAnsiTheme="minorEastAsia" w:hint="eastAsia"/>
                <w:sz w:val="18"/>
                <w:szCs w:val="18"/>
              </w:rPr>
              <w:t xml:space="preserve">　　</w:t>
            </w:r>
            <w:r w:rsidR="00B13A54" w:rsidRPr="001461AB">
              <w:rPr>
                <w:rFonts w:asciiTheme="minorEastAsia" w:eastAsiaTheme="minorEastAsia" w:hAnsiTheme="minorEastAsia" w:hint="eastAsia"/>
                <w:sz w:val="18"/>
                <w:szCs w:val="18"/>
              </w:rPr>
              <w:t>３</w:t>
            </w:r>
            <w:r w:rsidRPr="001461AB">
              <w:rPr>
                <w:rFonts w:asciiTheme="minorEastAsia" w:eastAsiaTheme="minorEastAsia" w:hAnsiTheme="minorEastAsia" w:hint="eastAsia"/>
                <w:sz w:val="18"/>
                <w:szCs w:val="18"/>
              </w:rPr>
              <w:t>．</w:t>
            </w:r>
            <w:r w:rsidR="00772BAF" w:rsidRPr="001461AB">
              <w:rPr>
                <w:rFonts w:asciiTheme="minorEastAsia" w:eastAsiaTheme="minorEastAsia" w:hAnsiTheme="minorEastAsia" w:hint="eastAsia"/>
                <w:sz w:val="18"/>
                <w:szCs w:val="18"/>
              </w:rPr>
              <w:t>教職員の資質向上を図るとともに</w:t>
            </w:r>
            <w:r w:rsidRPr="001461AB">
              <w:rPr>
                <w:rFonts w:asciiTheme="minorEastAsia" w:eastAsiaTheme="minorEastAsia" w:hAnsiTheme="minorEastAsia" w:hint="eastAsia"/>
                <w:sz w:val="18"/>
                <w:szCs w:val="18"/>
              </w:rPr>
              <w:t>生徒のモチベーションを高め、ものづくり教育</w:t>
            </w:r>
            <w:r w:rsidR="00772BAF" w:rsidRPr="001461AB">
              <w:rPr>
                <w:rFonts w:asciiTheme="minorEastAsia" w:eastAsiaTheme="minorEastAsia" w:hAnsiTheme="minorEastAsia" w:hint="eastAsia"/>
                <w:sz w:val="18"/>
                <w:szCs w:val="18"/>
              </w:rPr>
              <w:t>を</w:t>
            </w:r>
            <w:r w:rsidR="004E223B" w:rsidRPr="001461AB">
              <w:rPr>
                <w:rFonts w:asciiTheme="minorEastAsia" w:eastAsiaTheme="minorEastAsia" w:hAnsiTheme="minorEastAsia" w:hint="eastAsia"/>
                <w:sz w:val="18"/>
                <w:szCs w:val="18"/>
              </w:rPr>
              <w:t>推進</w:t>
            </w:r>
            <w:r w:rsidR="00772BAF" w:rsidRPr="001461AB">
              <w:rPr>
                <w:rFonts w:asciiTheme="minorEastAsia" w:eastAsiaTheme="minorEastAsia" w:hAnsiTheme="minorEastAsia" w:hint="eastAsia"/>
                <w:sz w:val="18"/>
                <w:szCs w:val="18"/>
              </w:rPr>
              <w:t>する</w:t>
            </w:r>
            <w:r w:rsidRPr="001461AB">
              <w:rPr>
                <w:rFonts w:asciiTheme="minorEastAsia" w:eastAsiaTheme="minorEastAsia" w:hAnsiTheme="minorEastAsia" w:hint="eastAsia"/>
                <w:sz w:val="18"/>
                <w:szCs w:val="18"/>
              </w:rPr>
              <w:t>。</w:t>
            </w:r>
          </w:p>
          <w:p w14:paraId="17B1C596" w14:textId="1335C86B" w:rsidR="009B365C" w:rsidRPr="001461AB" w:rsidRDefault="002A216C" w:rsidP="001A020A">
            <w:pPr>
              <w:spacing w:line="280" w:lineRule="exact"/>
              <w:rPr>
                <w:rFonts w:ascii="ＭＳ ゴシック" w:eastAsia="ＭＳ ゴシック" w:hAnsi="ＭＳ ゴシック"/>
                <w:szCs w:val="21"/>
              </w:rPr>
            </w:pPr>
            <w:r w:rsidRPr="001461AB">
              <w:rPr>
                <w:rFonts w:asciiTheme="minorEastAsia" w:eastAsiaTheme="minorEastAsia" w:hAnsiTheme="minorEastAsia" w:hint="eastAsia"/>
                <w:sz w:val="18"/>
                <w:szCs w:val="18"/>
              </w:rPr>
              <w:t xml:space="preserve">　　</w:t>
            </w:r>
            <w:r w:rsidR="00B13A54" w:rsidRPr="001461AB">
              <w:rPr>
                <w:rFonts w:asciiTheme="minorEastAsia" w:eastAsiaTheme="minorEastAsia" w:hAnsiTheme="minorEastAsia" w:hint="eastAsia"/>
                <w:sz w:val="18"/>
                <w:szCs w:val="18"/>
              </w:rPr>
              <w:t>４</w:t>
            </w:r>
            <w:r w:rsidRPr="001461AB">
              <w:rPr>
                <w:rFonts w:asciiTheme="minorEastAsia" w:eastAsiaTheme="minorEastAsia" w:hAnsiTheme="minorEastAsia" w:hint="eastAsia"/>
                <w:sz w:val="18"/>
                <w:szCs w:val="18"/>
              </w:rPr>
              <w:t>．社会人・職業人として自立し、豊かな心と人権感覚をもった</w:t>
            </w:r>
            <w:r w:rsidR="00CF797D" w:rsidRPr="001461AB">
              <w:rPr>
                <w:rFonts w:asciiTheme="minorEastAsia" w:eastAsiaTheme="minorEastAsia" w:hAnsiTheme="minorEastAsia" w:hint="eastAsia"/>
                <w:sz w:val="18"/>
                <w:szCs w:val="18"/>
              </w:rPr>
              <w:t>、</w:t>
            </w:r>
            <w:r w:rsidRPr="001461AB">
              <w:rPr>
                <w:rFonts w:asciiTheme="minorEastAsia" w:eastAsiaTheme="minorEastAsia" w:hAnsiTheme="minorEastAsia" w:hint="eastAsia"/>
                <w:sz w:val="18"/>
                <w:szCs w:val="18"/>
              </w:rPr>
              <w:t>社会</w:t>
            </w:r>
            <w:r w:rsidR="00CF797D" w:rsidRPr="001461AB">
              <w:rPr>
                <w:rFonts w:asciiTheme="minorEastAsia" w:eastAsiaTheme="minorEastAsia" w:hAnsiTheme="minorEastAsia" w:hint="eastAsia"/>
                <w:sz w:val="18"/>
                <w:szCs w:val="18"/>
              </w:rPr>
              <w:t>ひいては世界</w:t>
            </w:r>
            <w:r w:rsidRPr="001461AB">
              <w:rPr>
                <w:rFonts w:asciiTheme="minorEastAsia" w:eastAsiaTheme="minorEastAsia" w:hAnsiTheme="minorEastAsia" w:hint="eastAsia"/>
                <w:sz w:val="18"/>
                <w:szCs w:val="18"/>
              </w:rPr>
              <w:t>に貢献</w:t>
            </w:r>
            <w:r w:rsidR="00FB61CB" w:rsidRPr="001461AB">
              <w:rPr>
                <w:rFonts w:asciiTheme="minorEastAsia" w:eastAsiaTheme="minorEastAsia" w:hAnsiTheme="minorEastAsia" w:hint="eastAsia"/>
                <w:sz w:val="18"/>
                <w:szCs w:val="18"/>
              </w:rPr>
              <w:t>できる</w:t>
            </w:r>
            <w:r w:rsidRPr="001461AB">
              <w:rPr>
                <w:rFonts w:asciiTheme="minorEastAsia" w:eastAsiaTheme="minorEastAsia" w:hAnsiTheme="minorEastAsia" w:hint="eastAsia"/>
                <w:sz w:val="18"/>
                <w:szCs w:val="18"/>
              </w:rPr>
              <w:t>人材を育成する。</w:t>
            </w:r>
          </w:p>
        </w:tc>
      </w:tr>
    </w:tbl>
    <w:p w14:paraId="05021261" w14:textId="77777777" w:rsidR="00324B67" w:rsidRPr="001461AB" w:rsidRDefault="00324B67" w:rsidP="004245A1">
      <w:pPr>
        <w:spacing w:line="300" w:lineRule="exact"/>
        <w:ind w:hanging="187"/>
        <w:jc w:val="left"/>
        <w:rPr>
          <w:rFonts w:ascii="ＭＳ ゴシック" w:eastAsia="ＭＳ ゴシック" w:hAnsi="ＭＳ ゴシック"/>
          <w:szCs w:val="21"/>
        </w:rPr>
      </w:pPr>
    </w:p>
    <w:p w14:paraId="3B87CE95" w14:textId="38140683" w:rsidR="009B365C" w:rsidRPr="001461AB" w:rsidRDefault="00B13A54" w:rsidP="004245A1">
      <w:pPr>
        <w:spacing w:line="300" w:lineRule="exact"/>
        <w:ind w:hanging="187"/>
        <w:jc w:val="left"/>
        <w:rPr>
          <w:rFonts w:ascii="ＭＳ ゴシック" w:eastAsia="ＭＳ ゴシック" w:hAnsi="ＭＳ ゴシック"/>
          <w:szCs w:val="21"/>
        </w:rPr>
      </w:pPr>
      <w:r w:rsidRPr="001461AB">
        <w:rPr>
          <w:rFonts w:ascii="ＭＳ ゴシック" w:eastAsia="ＭＳ ゴシック" w:hAnsi="ＭＳ ゴシック" w:hint="eastAsia"/>
          <w:szCs w:val="21"/>
        </w:rPr>
        <w:t>２</w:t>
      </w:r>
      <w:r w:rsidR="009B365C" w:rsidRPr="001461A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1461AB" w14:paraId="62C901C9" w14:textId="77777777" w:rsidTr="001426C6">
        <w:trPr>
          <w:trHeight w:val="9020"/>
          <w:jc w:val="center"/>
        </w:trPr>
        <w:tc>
          <w:tcPr>
            <w:tcW w:w="15126" w:type="dxa"/>
            <w:shd w:val="clear" w:color="auto" w:fill="auto"/>
          </w:tcPr>
          <w:p w14:paraId="640CFE92" w14:textId="4EB0101E" w:rsidR="002A216C" w:rsidRPr="001461AB" w:rsidRDefault="00B13A54" w:rsidP="001E742F">
            <w:pPr>
              <w:spacing w:beforeLines="50" w:before="163"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１</w:t>
            </w:r>
            <w:r w:rsidR="002A216C" w:rsidRPr="001461AB">
              <w:rPr>
                <w:rFonts w:asciiTheme="minorEastAsia" w:eastAsiaTheme="minorEastAsia" w:hAnsiTheme="minorEastAsia" w:hint="eastAsia"/>
                <w:sz w:val="20"/>
                <w:szCs w:val="20"/>
              </w:rPr>
              <w:t xml:space="preserve">　豊かな</w:t>
            </w:r>
            <w:r w:rsidR="00E73923" w:rsidRPr="001461AB">
              <w:rPr>
                <w:rFonts w:asciiTheme="minorEastAsia" w:eastAsiaTheme="minorEastAsia" w:hAnsiTheme="minorEastAsia" w:hint="eastAsia"/>
                <w:sz w:val="20"/>
                <w:szCs w:val="20"/>
              </w:rPr>
              <w:t>人間性</w:t>
            </w:r>
            <w:r w:rsidR="00000A8D" w:rsidRPr="001461AB">
              <w:rPr>
                <w:rFonts w:asciiTheme="minorEastAsia" w:eastAsiaTheme="minorEastAsia" w:hAnsiTheme="minorEastAsia" w:hint="eastAsia"/>
                <w:sz w:val="20"/>
                <w:szCs w:val="20"/>
              </w:rPr>
              <w:t>の育成・</w:t>
            </w:r>
            <w:r w:rsidR="002A216C" w:rsidRPr="001461AB">
              <w:rPr>
                <w:rFonts w:asciiTheme="minorEastAsia" w:eastAsiaTheme="minorEastAsia" w:hAnsiTheme="minorEastAsia" w:hint="eastAsia"/>
                <w:sz w:val="20"/>
                <w:szCs w:val="20"/>
              </w:rPr>
              <w:t>社会性</w:t>
            </w:r>
            <w:r w:rsidR="00E73923" w:rsidRPr="001461AB">
              <w:rPr>
                <w:rFonts w:asciiTheme="minorEastAsia" w:eastAsiaTheme="minorEastAsia" w:hAnsiTheme="minorEastAsia" w:hint="eastAsia"/>
                <w:sz w:val="20"/>
                <w:szCs w:val="20"/>
              </w:rPr>
              <w:t>の醸成</w:t>
            </w:r>
          </w:p>
          <w:p w14:paraId="618F1C13" w14:textId="6DA6C3BD" w:rsidR="002A216C" w:rsidRPr="001461AB" w:rsidRDefault="002A216C"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r w:rsidRPr="001461AB">
              <w:rPr>
                <w:rFonts w:asciiTheme="minorEastAsia" w:eastAsiaTheme="minorEastAsia" w:hAnsiTheme="minorEastAsia" w:cs="ＭＳ Ｐゴシック" w:hint="eastAsia"/>
                <w:kern w:val="0"/>
                <w:sz w:val="20"/>
                <w:szCs w:val="20"/>
              </w:rPr>
              <w:t>人権感覚豊かな心</w:t>
            </w:r>
            <w:r w:rsidR="00FB61CB" w:rsidRPr="001461AB">
              <w:rPr>
                <w:rFonts w:asciiTheme="minorEastAsia" w:eastAsiaTheme="minorEastAsia" w:hAnsiTheme="minorEastAsia" w:cs="ＭＳ Ｐゴシック" w:hint="eastAsia"/>
                <w:kern w:val="0"/>
                <w:sz w:val="20"/>
                <w:szCs w:val="20"/>
              </w:rPr>
              <w:t>の育成及び</w:t>
            </w:r>
            <w:r w:rsidRPr="001461AB">
              <w:rPr>
                <w:rFonts w:asciiTheme="minorEastAsia" w:eastAsiaTheme="minorEastAsia" w:hAnsiTheme="minorEastAsia" w:cs="ＭＳ Ｐゴシック" w:hint="eastAsia"/>
                <w:kern w:val="0"/>
                <w:sz w:val="20"/>
                <w:szCs w:val="20"/>
              </w:rPr>
              <w:t>社会の秩序・ルールを</w:t>
            </w:r>
            <w:r w:rsidR="001B4FE3" w:rsidRPr="001461AB">
              <w:rPr>
                <w:rFonts w:asciiTheme="minorEastAsia" w:eastAsiaTheme="minorEastAsia" w:hAnsiTheme="minorEastAsia" w:cs="ＭＳ Ｐゴシック" w:hint="eastAsia"/>
                <w:kern w:val="0"/>
                <w:sz w:val="20"/>
                <w:szCs w:val="20"/>
              </w:rPr>
              <w:t>確実に守る規範意識の</w:t>
            </w:r>
            <w:r w:rsidRPr="001461AB">
              <w:rPr>
                <w:rFonts w:asciiTheme="minorEastAsia" w:eastAsiaTheme="minorEastAsia" w:hAnsiTheme="minorEastAsia" w:cs="ＭＳ Ｐゴシック" w:hint="eastAsia"/>
                <w:kern w:val="0"/>
                <w:sz w:val="20"/>
                <w:szCs w:val="20"/>
              </w:rPr>
              <w:t>醸成</w:t>
            </w:r>
          </w:p>
          <w:p w14:paraId="4A34FA77" w14:textId="77777777" w:rsidR="002A216C" w:rsidRPr="001461AB" w:rsidRDefault="002A216C" w:rsidP="001E742F">
            <w:pPr>
              <w:spacing w:line="280" w:lineRule="exact"/>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 xml:space="preserve">　　　ア　</w:t>
            </w:r>
            <w:r w:rsidRPr="001461AB">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1461AB" w:rsidRDefault="002A216C" w:rsidP="001E742F">
            <w:pPr>
              <w:spacing w:line="280" w:lineRule="exact"/>
              <w:ind w:left="1000" w:hangingChars="500" w:hanging="10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 xml:space="preserve">　　　</w:t>
            </w:r>
            <w:r w:rsidR="00863DE2" w:rsidRPr="001461AB">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263CF428" w:rsidR="001C672E" w:rsidRPr="001461AB" w:rsidRDefault="001C672E" w:rsidP="001E742F">
            <w:pPr>
              <w:spacing w:line="280" w:lineRule="exact"/>
              <w:ind w:left="1000" w:hangingChars="500" w:hanging="1000"/>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 xml:space="preserve">　　　　　※遅刻数について</w:t>
            </w:r>
            <w:r w:rsidR="00B13A54" w:rsidRPr="001461AB">
              <w:rPr>
                <w:rFonts w:asciiTheme="minorEastAsia" w:eastAsiaTheme="minorEastAsia" w:hAnsiTheme="minorEastAsia" w:cs="ＭＳ Ｐゴシック"/>
                <w:kern w:val="0"/>
                <w:sz w:val="20"/>
                <w:szCs w:val="20"/>
              </w:rPr>
              <w:t>500</w:t>
            </w:r>
            <w:r w:rsidRPr="001461AB">
              <w:rPr>
                <w:rFonts w:asciiTheme="minorEastAsia" w:eastAsiaTheme="minorEastAsia" w:hAnsiTheme="minorEastAsia" w:cs="ＭＳ Ｐゴシック" w:hint="eastAsia"/>
                <w:kern w:val="0"/>
                <w:sz w:val="20"/>
                <w:szCs w:val="20"/>
              </w:rPr>
              <w:t>台</w:t>
            </w:r>
            <w:r w:rsidRPr="001461AB">
              <w:rPr>
                <w:rFonts w:asciiTheme="minorEastAsia" w:eastAsiaTheme="minorEastAsia" w:hAnsiTheme="minorEastAsia" w:hint="eastAsia"/>
                <w:sz w:val="20"/>
                <w:szCs w:val="20"/>
              </w:rPr>
              <w:t>を</w:t>
            </w:r>
            <w:r w:rsidR="000441E4" w:rsidRPr="001461AB">
              <w:rPr>
                <w:rFonts w:asciiTheme="minorEastAsia" w:eastAsiaTheme="minorEastAsia" w:hAnsiTheme="minorEastAsia" w:hint="eastAsia"/>
                <w:sz w:val="20"/>
                <w:szCs w:val="20"/>
              </w:rPr>
              <w:t>維持、さらに下回ることを</w:t>
            </w:r>
            <w:r w:rsidRPr="001461AB">
              <w:rPr>
                <w:rFonts w:asciiTheme="minorEastAsia" w:eastAsiaTheme="minorEastAsia" w:hAnsiTheme="minorEastAsia" w:hint="eastAsia"/>
                <w:sz w:val="20"/>
                <w:szCs w:val="20"/>
              </w:rPr>
              <w:t>目標として努力する。(</w:t>
            </w:r>
            <w:r w:rsidR="00B13A54" w:rsidRPr="001461AB">
              <w:rPr>
                <w:rFonts w:asciiTheme="minorEastAsia" w:eastAsiaTheme="minorEastAsia" w:hAnsiTheme="minorEastAsia" w:cs="ＭＳ Ｐゴシック"/>
                <w:kern w:val="0"/>
                <w:sz w:val="20"/>
                <w:szCs w:val="20"/>
              </w:rPr>
              <w:t>R03</w:t>
            </w:r>
            <w:r w:rsidR="0005197B" w:rsidRPr="001461AB">
              <w:rPr>
                <w:rFonts w:asciiTheme="minorEastAsia" w:eastAsiaTheme="minorEastAsia" w:hAnsiTheme="minorEastAsia" w:cs="ＭＳ Ｐゴシック" w:hint="eastAsia"/>
                <w:kern w:val="0"/>
                <w:sz w:val="20"/>
                <w:szCs w:val="20"/>
              </w:rPr>
              <w:t xml:space="preserve"> </w:t>
            </w:r>
            <w:r w:rsidR="00B13A54" w:rsidRPr="001461AB">
              <w:rPr>
                <w:rFonts w:asciiTheme="minorEastAsia" w:eastAsiaTheme="minorEastAsia" w:hAnsiTheme="minorEastAsia" w:cs="ＭＳ Ｐゴシック"/>
                <w:kern w:val="0"/>
                <w:sz w:val="20"/>
                <w:szCs w:val="20"/>
              </w:rPr>
              <w:t>430</w:t>
            </w:r>
            <w:r w:rsidR="003271E1"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kern w:val="0"/>
                <w:sz w:val="20"/>
                <w:szCs w:val="20"/>
              </w:rPr>
              <w:t>R04</w:t>
            </w:r>
            <w:r w:rsidR="009622DB" w:rsidRPr="001461AB">
              <w:rPr>
                <w:rFonts w:asciiTheme="minorEastAsia" w:eastAsiaTheme="minorEastAsia" w:hAnsiTheme="minorEastAsia" w:cs="ＭＳ Ｐゴシック" w:hint="eastAsia"/>
                <w:color w:val="FF0000"/>
                <w:kern w:val="0"/>
                <w:sz w:val="20"/>
                <w:szCs w:val="20"/>
              </w:rPr>
              <w:t xml:space="preserve"> </w:t>
            </w:r>
            <w:r w:rsidR="00B13A54" w:rsidRPr="001461AB">
              <w:rPr>
                <w:rFonts w:asciiTheme="minorEastAsia" w:eastAsiaTheme="minorEastAsia" w:hAnsiTheme="minorEastAsia" w:cs="ＭＳ Ｐゴシック"/>
                <w:kern w:val="0"/>
                <w:sz w:val="20"/>
                <w:szCs w:val="20"/>
              </w:rPr>
              <w:t>566</w:t>
            </w:r>
            <w:r w:rsidR="003271E1" w:rsidRPr="001461AB">
              <w:rPr>
                <w:rFonts w:asciiTheme="minorEastAsia" w:eastAsiaTheme="minorEastAsia" w:hAnsiTheme="minorEastAsia" w:cs="ＭＳ Ｐゴシック" w:hint="eastAsia"/>
                <w:kern w:val="0"/>
                <w:sz w:val="20"/>
                <w:szCs w:val="20"/>
              </w:rPr>
              <w:t>、</w:t>
            </w:r>
            <w:r w:rsidR="003271E1" w:rsidRPr="001461AB">
              <w:rPr>
                <w:rFonts w:asciiTheme="minorEastAsia" w:eastAsiaTheme="minorEastAsia" w:hAnsiTheme="minorEastAsia" w:cs="ＭＳ Ｐゴシック"/>
                <w:kern w:val="0"/>
                <w:sz w:val="20"/>
                <w:szCs w:val="20"/>
              </w:rPr>
              <w:t>R0</w:t>
            </w:r>
            <w:r w:rsidR="003271E1" w:rsidRPr="001461AB">
              <w:rPr>
                <w:rFonts w:asciiTheme="minorEastAsia" w:eastAsiaTheme="minorEastAsia" w:hAnsiTheme="minorEastAsia" w:cs="ＭＳ Ｐゴシック" w:hint="eastAsia"/>
                <w:kern w:val="0"/>
                <w:sz w:val="20"/>
                <w:szCs w:val="20"/>
              </w:rPr>
              <w:t>5</w:t>
            </w:r>
            <w:r w:rsidR="003271E1" w:rsidRPr="001461AB">
              <w:rPr>
                <w:rFonts w:asciiTheme="minorEastAsia" w:eastAsiaTheme="minorEastAsia" w:hAnsiTheme="minorEastAsia" w:cs="ＭＳ Ｐゴシック" w:hint="eastAsia"/>
                <w:color w:val="FF0000"/>
                <w:kern w:val="0"/>
                <w:sz w:val="20"/>
                <w:szCs w:val="20"/>
              </w:rPr>
              <w:t xml:space="preserve"> </w:t>
            </w:r>
            <w:r w:rsidR="00AB25BD" w:rsidRPr="001461AB">
              <w:rPr>
                <w:rFonts w:asciiTheme="minorEastAsia" w:eastAsiaTheme="minorEastAsia" w:hAnsiTheme="minorEastAsia" w:cs="ＭＳ Ｐゴシック" w:hint="eastAsia"/>
                <w:color w:val="000000" w:themeColor="text1"/>
                <w:kern w:val="0"/>
                <w:sz w:val="20"/>
                <w:szCs w:val="20"/>
              </w:rPr>
              <w:t>369（</w:t>
            </w:r>
            <w:r w:rsidR="00AB25BD" w:rsidRPr="001461AB">
              <w:rPr>
                <w:rFonts w:asciiTheme="minorEastAsia" w:eastAsiaTheme="minorEastAsia" w:hAnsiTheme="minorEastAsia" w:cs="ＭＳ Ｐゴシック" w:hint="eastAsia"/>
                <w:kern w:val="0"/>
                <w:sz w:val="20"/>
                <w:szCs w:val="20"/>
              </w:rPr>
              <w:t>12月末）)</w:t>
            </w:r>
          </w:p>
          <w:p w14:paraId="5A1FF069" w14:textId="00764A72" w:rsidR="00EA5F98" w:rsidRPr="001461AB" w:rsidRDefault="002A216C"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２</w:t>
            </w:r>
            <w:r w:rsidRPr="001461AB">
              <w:rPr>
                <w:rFonts w:asciiTheme="minorEastAsia" w:eastAsiaTheme="minorEastAsia" w:hAnsiTheme="minorEastAsia" w:cs="ＭＳ Ｐゴシック" w:hint="eastAsia"/>
                <w:kern w:val="0"/>
                <w:sz w:val="20"/>
                <w:szCs w:val="20"/>
              </w:rPr>
              <w:t>）美化・清掃活動の強化</w:t>
            </w:r>
            <w:r w:rsidR="00EA5F98" w:rsidRPr="001461AB">
              <w:rPr>
                <w:rFonts w:asciiTheme="minorEastAsia" w:eastAsiaTheme="minorEastAsia" w:hAnsiTheme="minorEastAsia" w:cs="ＭＳ Ｐゴシック" w:hint="eastAsia"/>
                <w:kern w:val="0"/>
                <w:sz w:val="20"/>
                <w:szCs w:val="20"/>
              </w:rPr>
              <w:t>による</w:t>
            </w:r>
            <w:r w:rsidRPr="001461AB">
              <w:rPr>
                <w:rFonts w:asciiTheme="minorEastAsia" w:eastAsiaTheme="minorEastAsia" w:hAnsiTheme="minorEastAsia" w:hint="eastAsia"/>
                <w:sz w:val="20"/>
                <w:szCs w:val="20"/>
              </w:rPr>
              <w:t>規範意識の醸成</w:t>
            </w:r>
          </w:p>
          <w:p w14:paraId="1656C038" w14:textId="77777777" w:rsidR="002A216C" w:rsidRPr="001461AB" w:rsidRDefault="001C672E"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cs="ＭＳ Ｐゴシック" w:hint="eastAsia"/>
                <w:kern w:val="0"/>
                <w:sz w:val="20"/>
                <w:szCs w:val="20"/>
              </w:rPr>
              <w:t xml:space="preserve">　　　</w:t>
            </w:r>
            <w:r w:rsidR="00B74579" w:rsidRPr="001461AB">
              <w:rPr>
                <w:rFonts w:asciiTheme="minorEastAsia" w:eastAsiaTheme="minorEastAsia" w:hAnsiTheme="minorEastAsia" w:cs="ＭＳ Ｐゴシック" w:hint="eastAsia"/>
                <w:kern w:val="0"/>
                <w:sz w:val="20"/>
                <w:szCs w:val="20"/>
              </w:rPr>
              <w:t>ア　美化・清掃活動に全校で取り</w:t>
            </w:r>
            <w:r w:rsidR="002A216C" w:rsidRPr="001461AB">
              <w:rPr>
                <w:rFonts w:asciiTheme="minorEastAsia" w:eastAsiaTheme="minorEastAsia" w:hAnsiTheme="minorEastAsia" w:cs="ＭＳ Ｐゴシック" w:hint="eastAsia"/>
                <w:kern w:val="0"/>
                <w:sz w:val="20"/>
                <w:szCs w:val="20"/>
              </w:rPr>
              <w:t>組む。</w:t>
            </w:r>
          </w:p>
          <w:p w14:paraId="1918D02E" w14:textId="04AA9C54" w:rsidR="002A216C" w:rsidRPr="001461AB" w:rsidRDefault="002A216C" w:rsidP="001E742F">
            <w:pPr>
              <w:spacing w:line="280" w:lineRule="exact"/>
              <w:rPr>
                <w:rFonts w:asciiTheme="minorEastAsia" w:eastAsiaTheme="minorEastAsia" w:hAnsiTheme="minorEastAsia"/>
                <w:color w:val="FF0000"/>
                <w:sz w:val="20"/>
                <w:szCs w:val="20"/>
              </w:rPr>
            </w:pPr>
            <w:r w:rsidRPr="001461AB">
              <w:rPr>
                <w:rFonts w:asciiTheme="minorEastAsia" w:eastAsiaTheme="minorEastAsia" w:hAnsiTheme="minorEastAsia" w:cs="ＭＳ Ｐゴシック" w:hint="eastAsia"/>
                <w:kern w:val="0"/>
                <w:sz w:val="20"/>
                <w:szCs w:val="20"/>
              </w:rPr>
              <w:t xml:space="preserve">　　　　</w:t>
            </w:r>
            <w:r w:rsidR="001C672E" w:rsidRPr="001461AB">
              <w:rPr>
                <w:rFonts w:asciiTheme="minorEastAsia" w:eastAsiaTheme="minorEastAsia" w:hAnsiTheme="minorEastAsia" w:cs="ＭＳ Ｐゴシック" w:hint="eastAsia"/>
                <w:kern w:val="0"/>
                <w:sz w:val="20"/>
                <w:szCs w:val="20"/>
              </w:rPr>
              <w:t xml:space="preserve">　</w:t>
            </w:r>
            <w:r w:rsidRPr="001461AB">
              <w:rPr>
                <w:rFonts w:asciiTheme="minorEastAsia" w:eastAsiaTheme="minorEastAsia" w:hAnsiTheme="minorEastAsia" w:cs="ＭＳ Ｐゴシック" w:hint="eastAsia"/>
                <w:kern w:val="0"/>
                <w:sz w:val="20"/>
                <w:szCs w:val="20"/>
              </w:rPr>
              <w:t>※</w:t>
            </w:r>
            <w:r w:rsidRPr="001461AB">
              <w:rPr>
                <w:rFonts w:asciiTheme="minorEastAsia" w:eastAsiaTheme="minorEastAsia" w:hAnsiTheme="minorEastAsia" w:hint="eastAsia"/>
                <w:sz w:val="20"/>
                <w:szCs w:val="20"/>
              </w:rPr>
              <w:t>生徒向け学校教育自己診断の「校内美化」に関する項目における満足度（</w:t>
            </w:r>
            <w:r w:rsidR="00B13A54" w:rsidRPr="001461AB">
              <w:rPr>
                <w:rFonts w:asciiTheme="minorEastAsia" w:eastAsiaTheme="minorEastAsia" w:hAnsiTheme="minorEastAsia"/>
                <w:sz w:val="20"/>
                <w:szCs w:val="20"/>
              </w:rPr>
              <w:t>R03</w:t>
            </w:r>
            <w:r w:rsidR="000D022A"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72.6</w:t>
            </w:r>
            <w:r w:rsidR="000D022A" w:rsidRPr="001461AB">
              <w:rPr>
                <w:rFonts w:asciiTheme="minorEastAsia" w:eastAsiaTheme="minorEastAsia" w:hAnsiTheme="minorEastAsia" w:hint="eastAsia"/>
                <w:sz w:val="20"/>
                <w:szCs w:val="20"/>
              </w:rPr>
              <w:t>％</w:t>
            </w:r>
            <w:r w:rsidR="009622DB"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E93178"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75.4</w:t>
            </w:r>
            <w:r w:rsidR="009622DB" w:rsidRPr="001461AB">
              <w:rPr>
                <w:rFonts w:asciiTheme="minorEastAsia" w:eastAsiaTheme="minorEastAsia" w:hAnsiTheme="minorEastAsia" w:hint="eastAsia"/>
                <w:sz w:val="20"/>
                <w:szCs w:val="20"/>
              </w:rPr>
              <w:t>％</w:t>
            </w:r>
            <w:r w:rsidR="003271E1" w:rsidRPr="001461AB">
              <w:rPr>
                <w:rFonts w:asciiTheme="minorEastAsia" w:eastAsiaTheme="minorEastAsia" w:hAnsiTheme="minorEastAsia" w:cs="ＭＳ Ｐゴシック" w:hint="eastAsia"/>
                <w:kern w:val="0"/>
                <w:sz w:val="20"/>
                <w:szCs w:val="20"/>
              </w:rPr>
              <w:t>、</w:t>
            </w:r>
            <w:r w:rsidR="003271E1" w:rsidRPr="001461AB">
              <w:rPr>
                <w:rFonts w:asciiTheme="minorEastAsia" w:eastAsiaTheme="minorEastAsia" w:hAnsiTheme="minorEastAsia" w:cs="ＭＳ Ｐゴシック"/>
                <w:kern w:val="0"/>
                <w:sz w:val="20"/>
                <w:szCs w:val="20"/>
              </w:rPr>
              <w:t>R0</w:t>
            </w:r>
            <w:r w:rsidR="003271E1" w:rsidRPr="001461AB">
              <w:rPr>
                <w:rFonts w:asciiTheme="minorEastAsia" w:eastAsiaTheme="minorEastAsia" w:hAnsiTheme="minorEastAsia" w:cs="ＭＳ Ｐゴシック" w:hint="eastAsia"/>
                <w:kern w:val="0"/>
                <w:sz w:val="20"/>
                <w:szCs w:val="20"/>
              </w:rPr>
              <w:t>5</w:t>
            </w:r>
            <w:r w:rsidR="003271E1" w:rsidRPr="001461AB">
              <w:rPr>
                <w:rFonts w:asciiTheme="minorEastAsia" w:eastAsiaTheme="minorEastAsia" w:hAnsiTheme="minorEastAsia" w:cs="ＭＳ Ｐゴシック" w:hint="eastAsia"/>
                <w:color w:val="FF0000"/>
                <w:kern w:val="0"/>
                <w:sz w:val="20"/>
                <w:szCs w:val="20"/>
              </w:rPr>
              <w:t xml:space="preserve"> </w:t>
            </w:r>
            <w:r w:rsidR="00AB25BD" w:rsidRPr="001461AB">
              <w:rPr>
                <w:rFonts w:asciiTheme="minorEastAsia" w:eastAsiaTheme="minorEastAsia" w:hAnsiTheme="minorEastAsia" w:cs="ＭＳ Ｐゴシック" w:hint="eastAsia"/>
                <w:color w:val="000000" w:themeColor="text1"/>
                <w:kern w:val="0"/>
                <w:sz w:val="20"/>
                <w:szCs w:val="20"/>
              </w:rPr>
              <w:t>75.2</w:t>
            </w:r>
            <w:r w:rsidR="003271E1" w:rsidRPr="001461AB">
              <w:rPr>
                <w:rFonts w:asciiTheme="minorEastAsia" w:eastAsiaTheme="minorEastAsia" w:hAnsiTheme="minorEastAsia" w:cs="ＭＳ Ｐゴシック" w:hint="eastAsia"/>
                <w:color w:val="000000" w:themeColor="text1"/>
                <w:kern w:val="0"/>
                <w:sz w:val="20"/>
                <w:szCs w:val="20"/>
              </w:rPr>
              <w:t>％</w:t>
            </w:r>
            <w:r w:rsidRPr="001461AB">
              <w:rPr>
                <w:rFonts w:asciiTheme="minorEastAsia" w:eastAsiaTheme="minorEastAsia" w:hAnsiTheme="minorEastAsia" w:hint="eastAsia"/>
                <w:sz w:val="20"/>
                <w:szCs w:val="20"/>
              </w:rPr>
              <w:t>）</w:t>
            </w:r>
            <w:r w:rsidR="00711D28" w:rsidRPr="001461AB">
              <w:rPr>
                <w:rFonts w:asciiTheme="minorEastAsia" w:eastAsiaTheme="minorEastAsia" w:hAnsiTheme="minorEastAsia" w:hint="eastAsia"/>
                <w:sz w:val="20"/>
                <w:szCs w:val="20"/>
              </w:rPr>
              <w:t>は</w:t>
            </w:r>
            <w:r w:rsidR="00B13A54" w:rsidRPr="001461AB">
              <w:rPr>
                <w:rFonts w:asciiTheme="minorEastAsia" w:eastAsiaTheme="minorEastAsia" w:hAnsiTheme="minorEastAsia"/>
                <w:sz w:val="20"/>
                <w:szCs w:val="20"/>
              </w:rPr>
              <w:t>75</w:t>
            </w:r>
            <w:r w:rsidR="00092CA9" w:rsidRPr="001461AB">
              <w:rPr>
                <w:rFonts w:asciiTheme="minorEastAsia" w:eastAsiaTheme="minorEastAsia" w:hAnsiTheme="minorEastAsia" w:hint="eastAsia"/>
                <w:sz w:val="20"/>
                <w:szCs w:val="20"/>
              </w:rPr>
              <w:t>％</w:t>
            </w:r>
            <w:r w:rsidR="00182A4B" w:rsidRPr="001461AB">
              <w:rPr>
                <w:rFonts w:asciiTheme="minorEastAsia" w:eastAsiaTheme="minorEastAsia" w:hAnsiTheme="minorEastAsia" w:hint="eastAsia"/>
                <w:sz w:val="20"/>
                <w:szCs w:val="20"/>
              </w:rPr>
              <w:t>以上</w:t>
            </w:r>
            <w:r w:rsidR="00711D28" w:rsidRPr="001461AB">
              <w:rPr>
                <w:rFonts w:asciiTheme="minorEastAsia" w:eastAsiaTheme="minorEastAsia" w:hAnsiTheme="minorEastAsia" w:hint="eastAsia"/>
                <w:sz w:val="20"/>
                <w:szCs w:val="20"/>
              </w:rPr>
              <w:t>を維持</w:t>
            </w:r>
            <w:r w:rsidR="00465632" w:rsidRPr="001461AB">
              <w:rPr>
                <w:rFonts w:asciiTheme="minorEastAsia" w:eastAsiaTheme="minorEastAsia" w:hAnsiTheme="minorEastAsia" w:hint="eastAsia"/>
                <w:sz w:val="20"/>
                <w:szCs w:val="20"/>
              </w:rPr>
              <w:t>できるよう努める</w:t>
            </w:r>
            <w:r w:rsidRPr="001461AB">
              <w:rPr>
                <w:rFonts w:asciiTheme="minorEastAsia" w:eastAsiaTheme="minorEastAsia" w:hAnsiTheme="minorEastAsia" w:hint="eastAsia"/>
                <w:sz w:val="20"/>
                <w:szCs w:val="20"/>
              </w:rPr>
              <w:t>。</w:t>
            </w:r>
          </w:p>
          <w:p w14:paraId="67F73226" w14:textId="38C7436A" w:rsidR="00CF797D" w:rsidRPr="001461AB" w:rsidRDefault="00CF797D"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w:t>
            </w:r>
            <w:r w:rsidR="00B10A95" w:rsidRPr="001461AB">
              <w:rPr>
                <w:rFonts w:asciiTheme="minorEastAsia" w:eastAsiaTheme="minorEastAsia" w:hAnsiTheme="minorEastAsia" w:hint="eastAsia"/>
                <w:sz w:val="20"/>
                <w:szCs w:val="20"/>
              </w:rPr>
              <w:t>グローバル人材の育成</w:t>
            </w:r>
          </w:p>
          <w:p w14:paraId="114BD9EA" w14:textId="77777777" w:rsidR="00B10A95" w:rsidRPr="001461AB" w:rsidRDefault="0028317A"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 xml:space="preserve">ア　</w:t>
            </w:r>
            <w:r w:rsidR="000C2203" w:rsidRPr="001461AB">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1461AB">
              <w:rPr>
                <w:rFonts w:asciiTheme="minorEastAsia" w:eastAsiaTheme="minorEastAsia" w:hAnsiTheme="minorEastAsia" w:hint="eastAsia"/>
                <w:sz w:val="20"/>
                <w:szCs w:val="20"/>
              </w:rPr>
              <w:t>グローバル感覚を</w:t>
            </w:r>
            <w:r w:rsidR="00FB61CB" w:rsidRPr="001461AB">
              <w:rPr>
                <w:rFonts w:asciiTheme="minorEastAsia" w:eastAsiaTheme="minorEastAsia" w:hAnsiTheme="minorEastAsia" w:hint="eastAsia"/>
                <w:sz w:val="20"/>
                <w:szCs w:val="20"/>
              </w:rPr>
              <w:t>育成</w:t>
            </w:r>
            <w:r w:rsidR="000C2203" w:rsidRPr="001461AB">
              <w:rPr>
                <w:rFonts w:asciiTheme="minorEastAsia" w:eastAsiaTheme="minorEastAsia" w:hAnsiTheme="minorEastAsia" w:hint="eastAsia"/>
                <w:sz w:val="20"/>
                <w:szCs w:val="20"/>
              </w:rPr>
              <w:t>する。</w:t>
            </w:r>
          </w:p>
          <w:p w14:paraId="25F38E05" w14:textId="77777777" w:rsidR="00FE50F0" w:rsidRPr="001461AB" w:rsidRDefault="00C53AF3" w:rsidP="001E742F">
            <w:pPr>
              <w:spacing w:line="280" w:lineRule="exact"/>
              <w:ind w:firstLineChars="500" w:firstLine="10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※海外の複数の高校との交流を</w:t>
            </w:r>
            <w:r w:rsidR="00C32B7B" w:rsidRPr="001461AB">
              <w:rPr>
                <w:rFonts w:asciiTheme="minorEastAsia" w:eastAsiaTheme="minorEastAsia" w:hAnsiTheme="minorEastAsia" w:hint="eastAsia"/>
                <w:sz w:val="20"/>
                <w:szCs w:val="20"/>
              </w:rPr>
              <w:t>推進す</w:t>
            </w:r>
            <w:r w:rsidR="000C2203" w:rsidRPr="001461AB">
              <w:rPr>
                <w:rFonts w:asciiTheme="minorEastAsia" w:eastAsiaTheme="minorEastAsia" w:hAnsiTheme="minorEastAsia" w:hint="eastAsia"/>
                <w:sz w:val="20"/>
                <w:szCs w:val="20"/>
              </w:rPr>
              <w:t>る。</w:t>
            </w:r>
          </w:p>
          <w:p w14:paraId="0B9C2F82" w14:textId="5D08500E" w:rsidR="00105B8B" w:rsidRPr="001461AB" w:rsidRDefault="00B74579" w:rsidP="001E742F">
            <w:pPr>
              <w:spacing w:line="280" w:lineRule="exact"/>
              <w:ind w:firstLineChars="500" w:firstLine="10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3271E1" w:rsidRPr="001461AB">
              <w:rPr>
                <w:rFonts w:asciiTheme="minorEastAsia" w:eastAsiaTheme="minorEastAsia" w:hAnsiTheme="minorEastAsia" w:hint="eastAsia"/>
                <w:color w:val="000000" w:themeColor="text1"/>
                <w:sz w:val="20"/>
                <w:szCs w:val="20"/>
              </w:rPr>
              <w:t>ユネスコスクールキャンディデート校として、</w:t>
            </w:r>
            <w:r w:rsidR="00B13A54" w:rsidRPr="001461AB">
              <w:rPr>
                <w:rFonts w:asciiTheme="minorEastAsia" w:eastAsiaTheme="minorEastAsia" w:hAnsiTheme="minorEastAsia"/>
                <w:sz w:val="20"/>
                <w:szCs w:val="20"/>
              </w:rPr>
              <w:t>ESD</w:t>
            </w:r>
            <w:r w:rsidR="001C672E" w:rsidRPr="001461AB">
              <w:rPr>
                <w:rFonts w:asciiTheme="minorEastAsia" w:eastAsiaTheme="minorEastAsia" w:hAnsiTheme="minorEastAsia" w:hint="eastAsia"/>
                <w:sz w:val="20"/>
                <w:szCs w:val="20"/>
              </w:rPr>
              <w:t>および</w:t>
            </w:r>
            <w:r w:rsidR="00B13A54" w:rsidRPr="001461AB">
              <w:rPr>
                <w:rFonts w:asciiTheme="minorEastAsia" w:eastAsiaTheme="minorEastAsia" w:hAnsiTheme="minorEastAsia"/>
                <w:sz w:val="20"/>
                <w:szCs w:val="20"/>
              </w:rPr>
              <w:t>SDGs</w:t>
            </w:r>
            <w:r w:rsidR="00105B8B" w:rsidRPr="001461AB">
              <w:rPr>
                <w:rFonts w:asciiTheme="minorEastAsia" w:eastAsiaTheme="minorEastAsia" w:hAnsiTheme="minorEastAsia" w:hint="eastAsia"/>
                <w:sz w:val="20"/>
                <w:szCs w:val="20"/>
              </w:rPr>
              <w:t>を</w:t>
            </w:r>
            <w:r w:rsidR="00C537C7" w:rsidRPr="001461AB">
              <w:rPr>
                <w:rFonts w:asciiTheme="minorEastAsia" w:eastAsiaTheme="minorEastAsia" w:hAnsiTheme="minorEastAsia" w:hint="eastAsia"/>
                <w:sz w:val="20"/>
                <w:szCs w:val="20"/>
              </w:rPr>
              <w:t>意識</w:t>
            </w:r>
            <w:r w:rsidRPr="001461AB">
              <w:rPr>
                <w:rFonts w:asciiTheme="minorEastAsia" w:eastAsiaTheme="minorEastAsia" w:hAnsiTheme="minorEastAsia" w:hint="eastAsia"/>
                <w:sz w:val="20"/>
                <w:szCs w:val="20"/>
              </w:rPr>
              <w:t>した教育活動の取</w:t>
            </w:r>
            <w:r w:rsidR="00105B8B" w:rsidRPr="001461AB">
              <w:rPr>
                <w:rFonts w:asciiTheme="minorEastAsia" w:eastAsiaTheme="minorEastAsia" w:hAnsiTheme="minorEastAsia" w:hint="eastAsia"/>
                <w:sz w:val="20"/>
                <w:szCs w:val="20"/>
              </w:rPr>
              <w:t>組みを推進</w:t>
            </w:r>
            <w:r w:rsidR="003271E1" w:rsidRPr="001461AB">
              <w:rPr>
                <w:rFonts w:asciiTheme="minorEastAsia" w:eastAsiaTheme="minorEastAsia" w:hAnsiTheme="minorEastAsia" w:hint="eastAsia"/>
                <w:sz w:val="20"/>
                <w:szCs w:val="20"/>
              </w:rPr>
              <w:t>し、</w:t>
            </w:r>
            <w:r w:rsidR="00A77B28" w:rsidRPr="001461AB">
              <w:rPr>
                <w:rFonts w:asciiTheme="minorEastAsia" w:eastAsiaTheme="minorEastAsia" w:hAnsiTheme="minorEastAsia" w:hint="eastAsia"/>
                <w:sz w:val="20"/>
                <w:szCs w:val="20"/>
              </w:rPr>
              <w:t>ユネスコスクールの</w:t>
            </w:r>
            <w:r w:rsidR="003271E1" w:rsidRPr="001461AB">
              <w:rPr>
                <w:rFonts w:asciiTheme="minorEastAsia" w:eastAsiaTheme="minorEastAsia" w:hAnsiTheme="minorEastAsia" w:hint="eastAsia"/>
                <w:sz w:val="20"/>
                <w:szCs w:val="20"/>
              </w:rPr>
              <w:t>正式加盟をめざす。</w:t>
            </w:r>
          </w:p>
          <w:p w14:paraId="01D751F7" w14:textId="4EA00D23" w:rsidR="002A216C" w:rsidRPr="001461AB" w:rsidRDefault="00B13A54" w:rsidP="001E742F">
            <w:pPr>
              <w:spacing w:beforeLines="50" w:before="163"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２</w:t>
            </w:r>
            <w:r w:rsidR="002A216C" w:rsidRPr="001461AB">
              <w:rPr>
                <w:rFonts w:asciiTheme="minorEastAsia" w:eastAsiaTheme="minorEastAsia" w:hAnsiTheme="minorEastAsia" w:hint="eastAsia"/>
                <w:sz w:val="20"/>
                <w:szCs w:val="20"/>
              </w:rPr>
              <w:t xml:space="preserve">　確かな学力への</w:t>
            </w:r>
            <w:r w:rsidR="006F21D8" w:rsidRPr="001461AB">
              <w:rPr>
                <w:rFonts w:asciiTheme="minorEastAsia" w:eastAsiaTheme="minorEastAsia" w:hAnsiTheme="minorEastAsia" w:hint="eastAsia"/>
                <w:sz w:val="20"/>
                <w:szCs w:val="20"/>
              </w:rPr>
              <w:t>取</w:t>
            </w:r>
            <w:r w:rsidR="002A216C" w:rsidRPr="001461AB">
              <w:rPr>
                <w:rFonts w:asciiTheme="minorEastAsia" w:eastAsiaTheme="minorEastAsia" w:hAnsiTheme="minorEastAsia" w:hint="eastAsia"/>
                <w:sz w:val="20"/>
                <w:szCs w:val="20"/>
              </w:rPr>
              <w:t>組み</w:t>
            </w:r>
            <w:r w:rsidR="00E73923" w:rsidRPr="001461AB">
              <w:rPr>
                <w:rFonts w:asciiTheme="minorEastAsia" w:eastAsiaTheme="minorEastAsia" w:hAnsiTheme="minorEastAsia" w:hint="eastAsia"/>
                <w:sz w:val="20"/>
                <w:szCs w:val="20"/>
              </w:rPr>
              <w:t>と進路保障</w:t>
            </w:r>
          </w:p>
          <w:p w14:paraId="3C702C00" w14:textId="2B10326B" w:rsidR="002A216C" w:rsidRPr="001461AB" w:rsidRDefault="002A216C" w:rsidP="001E742F">
            <w:pPr>
              <w:spacing w:line="280" w:lineRule="exact"/>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r w:rsidR="001179D0" w:rsidRPr="001461AB">
              <w:rPr>
                <w:rFonts w:asciiTheme="minorEastAsia" w:eastAsiaTheme="minorEastAsia" w:hAnsiTheme="minorEastAsia" w:hint="eastAsia"/>
                <w:sz w:val="20"/>
                <w:szCs w:val="20"/>
              </w:rPr>
              <w:t>基礎学力の定着を図り、進学希望も含めた様々な進路のニーズに応えるため、</w:t>
            </w:r>
            <w:r w:rsidR="008A08F8" w:rsidRPr="001461AB">
              <w:rPr>
                <w:rFonts w:asciiTheme="minorEastAsia" w:eastAsiaTheme="minorEastAsia" w:hAnsiTheme="minorEastAsia" w:cs="ＭＳ Ｐゴシック" w:hint="eastAsia"/>
                <w:kern w:val="0"/>
                <w:sz w:val="20"/>
                <w:szCs w:val="20"/>
              </w:rPr>
              <w:t>「主体的・対話的で深い学び」</w:t>
            </w:r>
            <w:r w:rsidRPr="001461AB">
              <w:rPr>
                <w:rFonts w:asciiTheme="minorEastAsia" w:eastAsiaTheme="minorEastAsia" w:hAnsiTheme="minorEastAsia" w:cs="ＭＳ Ｐゴシック" w:hint="eastAsia"/>
                <w:kern w:val="0"/>
                <w:sz w:val="20"/>
                <w:szCs w:val="20"/>
              </w:rPr>
              <w:t>をめざして授業改善に取り組む。</w:t>
            </w:r>
          </w:p>
          <w:p w14:paraId="3654C97B" w14:textId="57AB97BE" w:rsidR="002A216C" w:rsidRPr="001461AB" w:rsidRDefault="002A216C" w:rsidP="001E742F">
            <w:pPr>
              <w:spacing w:line="280" w:lineRule="exact"/>
              <w:ind w:left="1000" w:hangingChars="500" w:hanging="1000"/>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sz w:val="20"/>
                <w:szCs w:val="20"/>
              </w:rPr>
              <w:t xml:space="preserve">ア　</w:t>
            </w:r>
            <w:r w:rsidR="003271E1" w:rsidRPr="001461AB">
              <w:rPr>
                <w:rFonts w:asciiTheme="minorEastAsia" w:eastAsiaTheme="minorEastAsia" w:hAnsiTheme="minorEastAsia" w:hint="eastAsia"/>
                <w:color w:val="000000" w:themeColor="text1"/>
                <w:sz w:val="20"/>
                <w:szCs w:val="20"/>
              </w:rPr>
              <w:t>英語・数学等の授業において、少人数授業を実施</w:t>
            </w:r>
            <w:r w:rsidR="00FD09CE" w:rsidRPr="001461AB">
              <w:rPr>
                <w:rFonts w:asciiTheme="minorEastAsia" w:eastAsiaTheme="minorEastAsia" w:hAnsiTheme="minorEastAsia" w:hint="eastAsia"/>
                <w:color w:val="000000" w:themeColor="text1"/>
                <w:sz w:val="20"/>
                <w:szCs w:val="20"/>
              </w:rPr>
              <w:t>し、基礎学力の充実を図る。</w:t>
            </w:r>
          </w:p>
          <w:p w14:paraId="6DC2371E" w14:textId="2ABC0B52" w:rsidR="001C672E" w:rsidRPr="001461AB" w:rsidRDefault="002A216C" w:rsidP="001E742F">
            <w:pPr>
              <w:spacing w:line="280" w:lineRule="exact"/>
              <w:ind w:left="1200" w:hangingChars="600" w:hanging="1200"/>
              <w:rPr>
                <w:rFonts w:asciiTheme="minorEastAsia" w:eastAsiaTheme="minorEastAsia" w:hAnsiTheme="minorEastAsia"/>
                <w:sz w:val="20"/>
                <w:szCs w:val="20"/>
              </w:rPr>
            </w:pPr>
            <w:r w:rsidRPr="001461AB">
              <w:rPr>
                <w:rFonts w:asciiTheme="minorEastAsia" w:eastAsiaTheme="minorEastAsia" w:hAnsiTheme="minorEastAsia" w:hint="eastAsia"/>
                <w:color w:val="FF0000"/>
                <w:sz w:val="20"/>
                <w:szCs w:val="20"/>
              </w:rPr>
              <w:t xml:space="preserve">　　　</w:t>
            </w:r>
            <w:r w:rsidR="007C7517" w:rsidRPr="001461AB">
              <w:rPr>
                <w:rFonts w:asciiTheme="minorEastAsia" w:eastAsiaTheme="minorEastAsia" w:hAnsiTheme="minorEastAsia" w:hint="eastAsia"/>
                <w:sz w:val="20"/>
                <w:szCs w:val="20"/>
              </w:rPr>
              <w:t>イ　再編整備計画（</w:t>
            </w:r>
            <w:r w:rsidR="00B74579" w:rsidRPr="001461AB">
              <w:rPr>
                <w:rFonts w:asciiTheme="minorEastAsia" w:eastAsiaTheme="minorEastAsia" w:hAnsiTheme="minorEastAsia" w:hint="eastAsia"/>
                <w:sz w:val="20"/>
                <w:szCs w:val="20"/>
              </w:rPr>
              <w:t>工科</w:t>
            </w:r>
            <w:r w:rsidR="007C7517" w:rsidRPr="001461AB">
              <w:rPr>
                <w:rFonts w:asciiTheme="minorEastAsia" w:eastAsiaTheme="minorEastAsia" w:hAnsiTheme="minorEastAsia" w:hint="eastAsia"/>
                <w:sz w:val="20"/>
                <w:szCs w:val="20"/>
              </w:rPr>
              <w:t>改編）に基づいて、「</w:t>
            </w:r>
            <w:r w:rsidR="00B13A54" w:rsidRPr="001461AB">
              <w:rPr>
                <w:rFonts w:asciiTheme="minorEastAsia" w:eastAsiaTheme="minorEastAsia" w:hAnsiTheme="minorEastAsia"/>
                <w:sz w:val="20"/>
                <w:szCs w:val="20"/>
              </w:rPr>
              <w:t>PBL</w:t>
            </w:r>
            <w:r w:rsidR="007C7517" w:rsidRPr="001461AB">
              <w:rPr>
                <w:rFonts w:asciiTheme="minorEastAsia" w:eastAsiaTheme="minorEastAsia" w:hAnsiTheme="minorEastAsia" w:hint="eastAsia"/>
                <w:sz w:val="20"/>
                <w:szCs w:val="20"/>
              </w:rPr>
              <w:t>学習」</w:t>
            </w:r>
            <w:r w:rsidR="00B74579" w:rsidRPr="001461AB">
              <w:rPr>
                <w:rFonts w:asciiTheme="minorEastAsia" w:eastAsiaTheme="minorEastAsia" w:hAnsiTheme="minorEastAsia" w:hint="eastAsia"/>
                <w:sz w:val="20"/>
                <w:szCs w:val="20"/>
              </w:rPr>
              <w:t>を推進する。その際には</w:t>
            </w:r>
            <w:r w:rsidR="00B13A54" w:rsidRPr="001461AB">
              <w:rPr>
                <w:rFonts w:asciiTheme="minorEastAsia" w:eastAsiaTheme="minorEastAsia" w:hAnsiTheme="minorEastAsia"/>
                <w:sz w:val="20"/>
                <w:szCs w:val="20"/>
              </w:rPr>
              <w:t>ESD</w:t>
            </w:r>
            <w:r w:rsidR="00B74579" w:rsidRPr="001461AB">
              <w:rPr>
                <w:rFonts w:asciiTheme="minorEastAsia" w:eastAsiaTheme="minorEastAsia" w:hAnsiTheme="minorEastAsia" w:hint="eastAsia"/>
                <w:sz w:val="20"/>
                <w:szCs w:val="20"/>
              </w:rPr>
              <w:t>および</w:t>
            </w:r>
            <w:r w:rsidR="00B13A54" w:rsidRPr="001461AB">
              <w:rPr>
                <w:rFonts w:asciiTheme="minorEastAsia" w:eastAsiaTheme="minorEastAsia" w:hAnsiTheme="minorEastAsia"/>
                <w:sz w:val="20"/>
                <w:szCs w:val="20"/>
              </w:rPr>
              <w:t>SDGs</w:t>
            </w:r>
            <w:r w:rsidR="00B74579" w:rsidRPr="001461AB">
              <w:rPr>
                <w:rFonts w:asciiTheme="minorEastAsia" w:eastAsiaTheme="minorEastAsia" w:hAnsiTheme="minorEastAsia" w:hint="eastAsia"/>
                <w:sz w:val="20"/>
                <w:szCs w:val="20"/>
              </w:rPr>
              <w:t>の趣旨を意識したものとし、</w:t>
            </w:r>
            <w:r w:rsidR="007C7517" w:rsidRPr="001461AB">
              <w:rPr>
                <w:rFonts w:asciiTheme="minorEastAsia" w:eastAsiaTheme="minorEastAsia" w:hAnsiTheme="minorEastAsia" w:hint="eastAsia"/>
                <w:sz w:val="20"/>
                <w:szCs w:val="20"/>
              </w:rPr>
              <w:t>「キャリアガイダンス」</w:t>
            </w:r>
            <w:r w:rsidR="001C672E" w:rsidRPr="001461AB">
              <w:rPr>
                <w:rFonts w:asciiTheme="minorEastAsia" w:eastAsiaTheme="minorEastAsia" w:hAnsiTheme="minorEastAsia" w:hint="eastAsia"/>
                <w:sz w:val="20"/>
                <w:szCs w:val="20"/>
              </w:rPr>
              <w:t>「総合的な</w:t>
            </w:r>
          </w:p>
          <w:p w14:paraId="4EC96605" w14:textId="5F766B35" w:rsidR="007C7517" w:rsidRPr="001461AB" w:rsidRDefault="007C7517" w:rsidP="001E742F">
            <w:pPr>
              <w:spacing w:line="280" w:lineRule="exact"/>
              <w:ind w:leftChars="500" w:left="125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探究の時間」や「課題研究」での</w:t>
            </w:r>
            <w:r w:rsidR="00A676B3" w:rsidRPr="001461AB">
              <w:rPr>
                <w:rFonts w:asciiTheme="minorEastAsia" w:eastAsiaTheme="minorEastAsia" w:hAnsiTheme="minorEastAsia" w:hint="eastAsia"/>
                <w:sz w:val="20"/>
                <w:szCs w:val="20"/>
              </w:rPr>
              <w:t>全校的な</w:t>
            </w:r>
            <w:r w:rsidRPr="001461AB">
              <w:rPr>
                <w:rFonts w:asciiTheme="minorEastAsia" w:eastAsiaTheme="minorEastAsia" w:hAnsiTheme="minorEastAsia" w:hint="eastAsia"/>
                <w:sz w:val="20"/>
                <w:szCs w:val="20"/>
              </w:rPr>
              <w:t>取組みを計画的に進める</w:t>
            </w:r>
            <w:r w:rsidR="00840C66" w:rsidRPr="001461AB">
              <w:rPr>
                <w:rFonts w:asciiTheme="minorEastAsia" w:eastAsiaTheme="minorEastAsia" w:hAnsiTheme="minorEastAsia" w:hint="eastAsia"/>
                <w:sz w:val="20"/>
                <w:szCs w:val="20"/>
              </w:rPr>
              <w:t>。</w:t>
            </w:r>
          </w:p>
          <w:p w14:paraId="1F5BABDB" w14:textId="77777777" w:rsidR="00D95A8A" w:rsidRPr="001461AB" w:rsidRDefault="00D95A8A"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5F0B041B" w:rsidR="00FD09CE" w:rsidRPr="001461AB" w:rsidRDefault="00D95A8A"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w:t>
            </w:r>
            <w:r w:rsidR="00FD09CE" w:rsidRPr="001461AB">
              <w:rPr>
                <w:rFonts w:asciiTheme="minorEastAsia" w:eastAsiaTheme="minorEastAsia" w:hAnsiTheme="minorEastAsia" w:hint="eastAsia"/>
                <w:sz w:val="20"/>
                <w:szCs w:val="20"/>
              </w:rPr>
              <w:t xml:space="preserve">　新型コロナウイルス感染症に係る対応として、</w:t>
            </w:r>
            <w:r w:rsidR="00B13A54" w:rsidRPr="001461AB">
              <w:rPr>
                <w:rFonts w:asciiTheme="minorEastAsia" w:eastAsiaTheme="minorEastAsia" w:hAnsiTheme="minorEastAsia"/>
                <w:sz w:val="20"/>
                <w:szCs w:val="20"/>
              </w:rPr>
              <w:t>ICT</w:t>
            </w:r>
            <w:r w:rsidR="00FD09CE" w:rsidRPr="001461AB">
              <w:rPr>
                <w:rFonts w:asciiTheme="minorEastAsia" w:eastAsiaTheme="minorEastAsia" w:hAnsiTheme="minorEastAsia" w:hint="eastAsia"/>
                <w:sz w:val="20"/>
                <w:szCs w:val="20"/>
              </w:rPr>
              <w:t>を活用した学び</w:t>
            </w:r>
            <w:r w:rsidR="00B07533" w:rsidRPr="001461AB">
              <w:rPr>
                <w:rFonts w:asciiTheme="minorEastAsia" w:eastAsiaTheme="minorEastAsia" w:hAnsiTheme="minorEastAsia" w:hint="eastAsia"/>
                <w:sz w:val="20"/>
                <w:szCs w:val="20"/>
              </w:rPr>
              <w:t>の</w:t>
            </w:r>
            <w:r w:rsidR="00A41CE7" w:rsidRPr="001461AB">
              <w:rPr>
                <w:rFonts w:asciiTheme="minorEastAsia" w:eastAsiaTheme="minorEastAsia" w:hAnsiTheme="minorEastAsia" w:hint="eastAsia"/>
                <w:sz w:val="20"/>
                <w:szCs w:val="20"/>
              </w:rPr>
              <w:t>校内体制整備</w:t>
            </w:r>
            <w:r w:rsidR="00FD09CE" w:rsidRPr="001461AB">
              <w:rPr>
                <w:rFonts w:asciiTheme="minorEastAsia" w:eastAsiaTheme="minorEastAsia" w:hAnsiTheme="minorEastAsia" w:hint="eastAsia"/>
                <w:sz w:val="20"/>
                <w:szCs w:val="20"/>
              </w:rPr>
              <w:t>を継続して</w:t>
            </w:r>
            <w:r w:rsidR="00E93178" w:rsidRPr="001461AB">
              <w:rPr>
                <w:rFonts w:asciiTheme="minorEastAsia" w:eastAsiaTheme="minorEastAsia" w:hAnsiTheme="minorEastAsia" w:hint="eastAsia"/>
                <w:sz w:val="20"/>
                <w:szCs w:val="20"/>
              </w:rPr>
              <w:t>推進</w:t>
            </w:r>
            <w:r w:rsidR="00FD09CE" w:rsidRPr="001461AB">
              <w:rPr>
                <w:rFonts w:asciiTheme="minorEastAsia" w:eastAsiaTheme="minorEastAsia" w:hAnsiTheme="minorEastAsia" w:hint="eastAsia"/>
                <w:sz w:val="20"/>
                <w:szCs w:val="20"/>
              </w:rPr>
              <w:t>する。</w:t>
            </w:r>
          </w:p>
          <w:p w14:paraId="1D5161A9" w14:textId="77777777" w:rsidR="00FD09CE" w:rsidRPr="001461AB" w:rsidRDefault="00FD09CE" w:rsidP="001E742F">
            <w:pPr>
              <w:spacing w:line="280" w:lineRule="exact"/>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00D95A8A" w:rsidRPr="001461AB">
              <w:rPr>
                <w:rFonts w:asciiTheme="minorEastAsia" w:eastAsiaTheme="minorEastAsia" w:hAnsiTheme="minorEastAsia" w:hint="eastAsia"/>
                <w:sz w:val="20"/>
                <w:szCs w:val="20"/>
              </w:rPr>
              <w:t>オ</w:t>
            </w:r>
            <w:r w:rsidRPr="001461AB">
              <w:rPr>
                <w:rFonts w:asciiTheme="minorEastAsia" w:eastAsiaTheme="minorEastAsia" w:hAnsiTheme="minorEastAsia" w:hint="eastAsia"/>
                <w:sz w:val="20"/>
                <w:szCs w:val="20"/>
              </w:rPr>
              <w:t xml:space="preserve">　グローバル化や情報化が加速度的に進展する</w:t>
            </w:r>
            <w:r w:rsidR="00A676B3" w:rsidRPr="001461AB">
              <w:rPr>
                <w:rFonts w:asciiTheme="minorEastAsia" w:eastAsiaTheme="minorEastAsia" w:hAnsiTheme="minorEastAsia" w:hint="eastAsia"/>
                <w:sz w:val="20"/>
                <w:szCs w:val="20"/>
              </w:rPr>
              <w:t>社会で、必要となる</w:t>
            </w:r>
            <w:r w:rsidRPr="001461AB">
              <w:rPr>
                <w:rFonts w:asciiTheme="minorEastAsia" w:eastAsiaTheme="minorEastAsia" w:hAnsiTheme="minorEastAsia" w:hint="eastAsia"/>
                <w:sz w:val="20"/>
                <w:szCs w:val="20"/>
              </w:rPr>
              <w:t>語学力（英語）の育成に努める。</w:t>
            </w:r>
          </w:p>
          <w:p w14:paraId="16CBE385" w14:textId="6FFF323D" w:rsidR="007C570F" w:rsidRPr="001461AB" w:rsidRDefault="0020255E" w:rsidP="001E742F">
            <w:pPr>
              <w:spacing w:line="280" w:lineRule="exact"/>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001C672E"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color w:val="FF0000"/>
                <w:sz w:val="20"/>
                <w:szCs w:val="20"/>
              </w:rPr>
              <w:t xml:space="preserve">　　</w:t>
            </w:r>
            <w:r w:rsidR="007C570F" w:rsidRPr="001461AB">
              <w:rPr>
                <w:rFonts w:asciiTheme="minorEastAsia" w:eastAsiaTheme="minorEastAsia" w:hAnsiTheme="minorEastAsia" w:hint="eastAsia"/>
                <w:sz w:val="20"/>
                <w:szCs w:val="20"/>
              </w:rPr>
              <w:t>※</w:t>
            </w:r>
            <w:r w:rsidR="003C4311" w:rsidRPr="001461AB">
              <w:rPr>
                <w:rFonts w:asciiTheme="minorEastAsia" w:eastAsiaTheme="minorEastAsia" w:hAnsiTheme="minorEastAsia" w:hint="eastAsia"/>
                <w:sz w:val="20"/>
                <w:szCs w:val="20"/>
              </w:rPr>
              <w:t>生徒向け学校教育自己診断の「学力の向上」に関する肯定度（</w:t>
            </w:r>
            <w:r w:rsidR="00B13A54" w:rsidRPr="001461AB">
              <w:rPr>
                <w:rFonts w:asciiTheme="minorEastAsia" w:eastAsiaTheme="minorEastAsia" w:hAnsiTheme="minorEastAsia"/>
                <w:sz w:val="20"/>
                <w:szCs w:val="20"/>
              </w:rPr>
              <w:t>R03</w:t>
            </w:r>
            <w:r w:rsidR="00847D08"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82.2</w:t>
            </w:r>
            <w:r w:rsidR="007017E1" w:rsidRPr="001461AB">
              <w:rPr>
                <w:rFonts w:asciiTheme="minorEastAsia" w:eastAsiaTheme="minorEastAsia" w:hAnsiTheme="minorEastAsia" w:hint="eastAsia"/>
                <w:sz w:val="20"/>
                <w:szCs w:val="20"/>
              </w:rPr>
              <w:t>％</w:t>
            </w:r>
            <w:r w:rsidR="00D33F72"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D33F72"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80</w:t>
            </w:r>
            <w:r w:rsidR="00D33F72" w:rsidRPr="001461AB">
              <w:rPr>
                <w:rFonts w:asciiTheme="minorEastAsia" w:eastAsiaTheme="minorEastAsia" w:hAnsiTheme="minorEastAsia" w:hint="eastAsia"/>
                <w:sz w:val="20"/>
                <w:szCs w:val="20"/>
              </w:rPr>
              <w:t>％</w:t>
            </w:r>
            <w:r w:rsidR="003271E1" w:rsidRPr="001461AB">
              <w:rPr>
                <w:rFonts w:asciiTheme="minorEastAsia" w:eastAsiaTheme="minorEastAsia" w:hAnsiTheme="minorEastAsia" w:cs="ＭＳ Ｐゴシック" w:hint="eastAsia"/>
                <w:kern w:val="0"/>
                <w:sz w:val="20"/>
                <w:szCs w:val="20"/>
              </w:rPr>
              <w:t>、</w:t>
            </w:r>
            <w:r w:rsidR="003271E1" w:rsidRPr="001461AB">
              <w:rPr>
                <w:rFonts w:asciiTheme="minorEastAsia" w:eastAsiaTheme="minorEastAsia" w:hAnsiTheme="minorEastAsia" w:cs="ＭＳ Ｐゴシック"/>
                <w:kern w:val="0"/>
                <w:sz w:val="20"/>
                <w:szCs w:val="20"/>
              </w:rPr>
              <w:t>R0</w:t>
            </w:r>
            <w:r w:rsidR="003271E1" w:rsidRPr="001461AB">
              <w:rPr>
                <w:rFonts w:asciiTheme="minorEastAsia" w:eastAsiaTheme="minorEastAsia" w:hAnsiTheme="minorEastAsia" w:cs="ＭＳ Ｐゴシック" w:hint="eastAsia"/>
                <w:kern w:val="0"/>
                <w:sz w:val="20"/>
                <w:szCs w:val="20"/>
              </w:rPr>
              <w:t>5</w:t>
            </w:r>
            <w:r w:rsidR="003271E1" w:rsidRPr="001461AB">
              <w:rPr>
                <w:rFonts w:asciiTheme="minorEastAsia" w:eastAsiaTheme="minorEastAsia" w:hAnsiTheme="minorEastAsia" w:cs="ＭＳ Ｐゴシック" w:hint="eastAsia"/>
                <w:color w:val="FF0000"/>
                <w:kern w:val="0"/>
                <w:sz w:val="20"/>
                <w:szCs w:val="20"/>
              </w:rPr>
              <w:t xml:space="preserve"> </w:t>
            </w:r>
            <w:r w:rsidR="00AB25BD" w:rsidRPr="001461AB">
              <w:rPr>
                <w:rFonts w:asciiTheme="minorEastAsia" w:eastAsiaTheme="minorEastAsia" w:hAnsiTheme="minorEastAsia" w:cs="ＭＳ Ｐゴシック" w:hint="eastAsia"/>
                <w:color w:val="000000" w:themeColor="text1"/>
                <w:kern w:val="0"/>
                <w:sz w:val="20"/>
                <w:szCs w:val="20"/>
              </w:rPr>
              <w:t>81.6</w:t>
            </w:r>
            <w:r w:rsidR="003271E1" w:rsidRPr="001461AB">
              <w:rPr>
                <w:rFonts w:asciiTheme="minorEastAsia" w:eastAsiaTheme="minorEastAsia" w:hAnsiTheme="minorEastAsia" w:cs="ＭＳ Ｐゴシック" w:hint="eastAsia"/>
                <w:color w:val="000000" w:themeColor="text1"/>
                <w:kern w:val="0"/>
                <w:sz w:val="20"/>
                <w:szCs w:val="20"/>
              </w:rPr>
              <w:t>％</w:t>
            </w:r>
            <w:r w:rsidR="003C4311" w:rsidRPr="001461AB">
              <w:rPr>
                <w:rFonts w:asciiTheme="minorEastAsia" w:eastAsiaTheme="minorEastAsia" w:hAnsiTheme="minorEastAsia" w:hint="eastAsia"/>
                <w:sz w:val="20"/>
                <w:szCs w:val="20"/>
              </w:rPr>
              <w:t>）</w:t>
            </w:r>
            <w:r w:rsidR="00E93178" w:rsidRPr="001461AB">
              <w:rPr>
                <w:rFonts w:asciiTheme="minorEastAsia" w:eastAsiaTheme="minorEastAsia" w:hAnsiTheme="minorEastAsia" w:hint="eastAsia"/>
                <w:sz w:val="20"/>
                <w:szCs w:val="20"/>
              </w:rPr>
              <w:t>は</w:t>
            </w:r>
            <w:r w:rsidR="00B13A54" w:rsidRPr="001461AB">
              <w:rPr>
                <w:rFonts w:asciiTheme="minorEastAsia" w:eastAsiaTheme="minorEastAsia" w:hAnsiTheme="minorEastAsia"/>
                <w:sz w:val="20"/>
                <w:szCs w:val="20"/>
              </w:rPr>
              <w:t>80</w:t>
            </w:r>
            <w:r w:rsidR="00092CA9" w:rsidRPr="001461AB">
              <w:rPr>
                <w:rFonts w:asciiTheme="minorEastAsia" w:eastAsiaTheme="minorEastAsia" w:hAnsiTheme="minorEastAsia" w:hint="eastAsia"/>
                <w:sz w:val="20"/>
                <w:szCs w:val="20"/>
              </w:rPr>
              <w:t>％</w:t>
            </w:r>
            <w:r w:rsidR="00E93178" w:rsidRPr="001461AB">
              <w:rPr>
                <w:rFonts w:asciiTheme="minorEastAsia" w:eastAsiaTheme="minorEastAsia" w:hAnsiTheme="minorEastAsia" w:hint="eastAsia"/>
                <w:sz w:val="20"/>
                <w:szCs w:val="20"/>
              </w:rPr>
              <w:t>以上を維持できるよう努める</w:t>
            </w:r>
            <w:r w:rsidR="003C4311" w:rsidRPr="001461AB">
              <w:rPr>
                <w:rFonts w:asciiTheme="minorEastAsia" w:eastAsiaTheme="minorEastAsia" w:hAnsiTheme="minorEastAsia" w:hint="eastAsia"/>
                <w:sz w:val="20"/>
                <w:szCs w:val="20"/>
              </w:rPr>
              <w:t>。</w:t>
            </w:r>
          </w:p>
          <w:p w14:paraId="186596C2" w14:textId="6A6F0BCA" w:rsidR="002D5C68" w:rsidRPr="001461AB" w:rsidRDefault="0047424E" w:rsidP="005263C1">
            <w:pPr>
              <w:spacing w:line="280" w:lineRule="exact"/>
              <w:ind w:left="1200" w:hangingChars="600" w:hanging="1200"/>
              <w:rPr>
                <w:rFonts w:asciiTheme="minorEastAsia" w:eastAsiaTheme="minorEastAsia" w:hAnsiTheme="minorEastAsia"/>
                <w:sz w:val="20"/>
                <w:szCs w:val="20"/>
              </w:rPr>
            </w:pPr>
            <w:r w:rsidRPr="001461AB">
              <w:rPr>
                <w:rFonts w:asciiTheme="minorEastAsia" w:eastAsiaTheme="minorEastAsia" w:hAnsiTheme="minorEastAsia" w:hint="eastAsia"/>
                <w:color w:val="FF0000"/>
                <w:sz w:val="20"/>
                <w:szCs w:val="20"/>
              </w:rPr>
              <w:t xml:space="preserve">　　　</w:t>
            </w:r>
            <w:r w:rsidR="001C672E"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color w:val="FF0000"/>
                <w:sz w:val="20"/>
                <w:szCs w:val="20"/>
              </w:rPr>
              <w:t xml:space="preserve">　</w:t>
            </w:r>
            <w:r w:rsidR="00D95A8A" w:rsidRPr="001461AB">
              <w:rPr>
                <w:rFonts w:asciiTheme="minorEastAsia" w:eastAsiaTheme="minorEastAsia" w:hAnsiTheme="minorEastAsia" w:hint="eastAsia"/>
                <w:sz w:val="20"/>
                <w:szCs w:val="20"/>
              </w:rPr>
              <w:t>※資格試験の受験者数</w:t>
            </w:r>
            <w:r w:rsidR="003271E1" w:rsidRPr="001461AB">
              <w:rPr>
                <w:rFonts w:asciiTheme="minorEastAsia" w:eastAsiaTheme="minorEastAsia" w:hAnsiTheme="minorEastAsia" w:hint="eastAsia"/>
                <w:sz w:val="20"/>
                <w:szCs w:val="20"/>
              </w:rPr>
              <w:t>の割合</w:t>
            </w:r>
            <w:r w:rsidR="00D95A8A"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R03</w:t>
            </w:r>
            <w:r w:rsidR="00D33F72"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color w:val="000000" w:themeColor="text1"/>
                <w:sz w:val="20"/>
                <w:szCs w:val="20"/>
              </w:rPr>
              <w:t>636</w:t>
            </w:r>
            <w:r w:rsidR="00D33F72" w:rsidRPr="001461AB">
              <w:rPr>
                <w:rFonts w:asciiTheme="minorEastAsia" w:eastAsiaTheme="minorEastAsia" w:hAnsiTheme="minorEastAsia" w:hint="eastAsia"/>
                <w:color w:val="000000" w:themeColor="text1"/>
                <w:sz w:val="20"/>
                <w:szCs w:val="20"/>
              </w:rPr>
              <w:t>人</w:t>
            </w:r>
            <w:r w:rsidR="0005197B" w:rsidRPr="001461AB">
              <w:rPr>
                <w:rFonts w:asciiTheme="minorEastAsia" w:eastAsiaTheme="minorEastAsia" w:hAnsiTheme="minorEastAsia" w:hint="eastAsia"/>
                <w:color w:val="000000" w:themeColor="text1"/>
                <w:sz w:val="20"/>
                <w:szCs w:val="20"/>
              </w:rPr>
              <w:t>、</w:t>
            </w:r>
            <w:r w:rsidR="00B13A54" w:rsidRPr="001461AB">
              <w:rPr>
                <w:rFonts w:asciiTheme="minorEastAsia" w:eastAsiaTheme="minorEastAsia" w:hAnsiTheme="minorEastAsia"/>
                <w:color w:val="000000" w:themeColor="text1"/>
                <w:sz w:val="20"/>
                <w:szCs w:val="20"/>
              </w:rPr>
              <w:t>R04</w:t>
            </w:r>
            <w:r w:rsidR="0005197B" w:rsidRPr="001461AB">
              <w:rPr>
                <w:rFonts w:asciiTheme="minorEastAsia" w:eastAsiaTheme="minorEastAsia" w:hAnsiTheme="minorEastAsia" w:hint="eastAsia"/>
                <w:color w:val="000000" w:themeColor="text1"/>
                <w:sz w:val="20"/>
                <w:szCs w:val="20"/>
              </w:rPr>
              <w:t xml:space="preserve"> </w:t>
            </w:r>
            <w:r w:rsidR="00B13A54" w:rsidRPr="001461AB">
              <w:rPr>
                <w:rFonts w:asciiTheme="minorEastAsia" w:eastAsiaTheme="minorEastAsia" w:hAnsiTheme="minorEastAsia"/>
                <w:color w:val="000000" w:themeColor="text1"/>
                <w:sz w:val="20"/>
                <w:szCs w:val="20"/>
              </w:rPr>
              <w:t>458</w:t>
            </w:r>
            <w:r w:rsidR="0005197B" w:rsidRPr="001461AB">
              <w:rPr>
                <w:rFonts w:asciiTheme="minorEastAsia" w:eastAsiaTheme="minorEastAsia" w:hAnsiTheme="minorEastAsia" w:hint="eastAsia"/>
                <w:color w:val="000000" w:themeColor="text1"/>
                <w:sz w:val="20"/>
                <w:szCs w:val="20"/>
              </w:rPr>
              <w:t>人</w:t>
            </w:r>
            <w:r w:rsidR="003271E1" w:rsidRPr="001461AB">
              <w:rPr>
                <w:rFonts w:asciiTheme="minorEastAsia" w:eastAsiaTheme="minorEastAsia" w:hAnsiTheme="minorEastAsia" w:hint="eastAsia"/>
                <w:color w:val="000000" w:themeColor="text1"/>
                <w:sz w:val="20"/>
                <w:szCs w:val="20"/>
              </w:rPr>
              <w:t>、</w:t>
            </w:r>
            <w:r w:rsidR="003271E1" w:rsidRPr="001461AB">
              <w:rPr>
                <w:rFonts w:asciiTheme="minorEastAsia" w:eastAsiaTheme="minorEastAsia" w:hAnsiTheme="minorEastAsia" w:cs="ＭＳ Ｐゴシック"/>
                <w:color w:val="000000" w:themeColor="text1"/>
                <w:kern w:val="0"/>
                <w:sz w:val="20"/>
                <w:szCs w:val="20"/>
              </w:rPr>
              <w:t>R0</w:t>
            </w:r>
            <w:r w:rsidR="003271E1" w:rsidRPr="001461AB">
              <w:rPr>
                <w:rFonts w:asciiTheme="minorEastAsia" w:eastAsiaTheme="minorEastAsia" w:hAnsiTheme="minorEastAsia" w:cs="ＭＳ Ｐゴシック" w:hint="eastAsia"/>
                <w:color w:val="000000" w:themeColor="text1"/>
                <w:kern w:val="0"/>
                <w:sz w:val="20"/>
                <w:szCs w:val="20"/>
              </w:rPr>
              <w:t xml:space="preserve">5 </w:t>
            </w:r>
            <w:r w:rsidR="00F7626D" w:rsidRPr="001461AB">
              <w:rPr>
                <w:rFonts w:asciiTheme="minorEastAsia" w:eastAsiaTheme="minorEastAsia" w:hAnsiTheme="minorEastAsia" w:cs="ＭＳ Ｐゴシック" w:hint="eastAsia"/>
                <w:color w:val="000000" w:themeColor="text1"/>
                <w:kern w:val="0"/>
                <w:sz w:val="20"/>
                <w:szCs w:val="20"/>
              </w:rPr>
              <w:t>286</w:t>
            </w:r>
            <w:r w:rsidR="008345C2" w:rsidRPr="001461AB">
              <w:rPr>
                <w:rFonts w:asciiTheme="minorEastAsia" w:eastAsiaTheme="minorEastAsia" w:hAnsiTheme="minorEastAsia" w:cs="ＭＳ Ｐゴシック" w:hint="eastAsia"/>
                <w:color w:val="000000" w:themeColor="text1"/>
                <w:kern w:val="0"/>
                <w:sz w:val="20"/>
                <w:szCs w:val="20"/>
              </w:rPr>
              <w:t>人</w:t>
            </w:r>
            <w:r w:rsidR="00D95A8A" w:rsidRPr="001461AB">
              <w:rPr>
                <w:rFonts w:asciiTheme="minorEastAsia" w:eastAsiaTheme="minorEastAsia" w:hAnsiTheme="minorEastAsia" w:hint="eastAsia"/>
                <w:sz w:val="20"/>
                <w:szCs w:val="20"/>
              </w:rPr>
              <w:t>）を増や</w:t>
            </w:r>
            <w:r w:rsidR="00AB25BD" w:rsidRPr="001461AB">
              <w:rPr>
                <w:rFonts w:asciiTheme="minorEastAsia" w:eastAsiaTheme="minorEastAsia" w:hAnsiTheme="minorEastAsia" w:hint="eastAsia"/>
                <w:sz w:val="20"/>
                <w:szCs w:val="20"/>
              </w:rPr>
              <w:t>すとともに</w:t>
            </w:r>
            <w:r w:rsidR="00D95A8A" w:rsidRPr="001461AB">
              <w:rPr>
                <w:rFonts w:asciiTheme="minorEastAsia" w:eastAsiaTheme="minorEastAsia" w:hAnsiTheme="minorEastAsia" w:hint="eastAsia"/>
                <w:sz w:val="20"/>
                <w:szCs w:val="20"/>
              </w:rPr>
              <w:t>、合格率（</w:t>
            </w:r>
            <w:r w:rsidR="00B13A54" w:rsidRPr="001461AB">
              <w:rPr>
                <w:rFonts w:asciiTheme="minorEastAsia" w:eastAsiaTheme="minorEastAsia" w:hAnsiTheme="minorEastAsia"/>
                <w:sz w:val="20"/>
                <w:szCs w:val="20"/>
              </w:rPr>
              <w:t>R03</w:t>
            </w:r>
            <w:r w:rsidR="00D95A8A"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62.7</w:t>
            </w:r>
            <w:r w:rsidR="00D95A8A" w:rsidRPr="001461AB">
              <w:rPr>
                <w:rFonts w:asciiTheme="minorEastAsia" w:eastAsiaTheme="minorEastAsia" w:hAnsiTheme="minorEastAsia" w:hint="eastAsia"/>
                <w:sz w:val="20"/>
                <w:szCs w:val="20"/>
              </w:rPr>
              <w:t>%</w:t>
            </w:r>
            <w:r w:rsidR="00D33F72"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D33F72" w:rsidRPr="001461AB">
              <w:rPr>
                <w:rFonts w:asciiTheme="minorEastAsia" w:eastAsiaTheme="minorEastAsia" w:hAnsiTheme="minorEastAsia" w:hint="eastAsia"/>
                <w:color w:val="FF0000"/>
                <w:sz w:val="20"/>
                <w:szCs w:val="20"/>
              </w:rPr>
              <w:t xml:space="preserve"> </w:t>
            </w:r>
            <w:r w:rsidR="00B13A54" w:rsidRPr="001461AB">
              <w:rPr>
                <w:rFonts w:asciiTheme="minorEastAsia" w:eastAsiaTheme="minorEastAsia" w:hAnsiTheme="minorEastAsia"/>
                <w:sz w:val="20"/>
                <w:szCs w:val="20"/>
              </w:rPr>
              <w:t>67</w:t>
            </w:r>
            <w:r w:rsidR="00D33F72" w:rsidRPr="001461AB">
              <w:rPr>
                <w:rFonts w:asciiTheme="minorEastAsia" w:eastAsiaTheme="minorEastAsia" w:hAnsiTheme="minorEastAsia" w:hint="eastAsia"/>
                <w:sz w:val="20"/>
                <w:szCs w:val="20"/>
              </w:rPr>
              <w:t>％</w:t>
            </w:r>
            <w:r w:rsidR="003271E1" w:rsidRPr="001461AB">
              <w:rPr>
                <w:rFonts w:asciiTheme="minorEastAsia" w:eastAsiaTheme="minorEastAsia" w:hAnsiTheme="minorEastAsia" w:cs="ＭＳ Ｐゴシック" w:hint="eastAsia"/>
                <w:kern w:val="0"/>
                <w:sz w:val="20"/>
                <w:szCs w:val="20"/>
              </w:rPr>
              <w:t>、</w:t>
            </w:r>
            <w:r w:rsidR="003271E1" w:rsidRPr="001461AB">
              <w:rPr>
                <w:rFonts w:asciiTheme="minorEastAsia" w:eastAsiaTheme="minorEastAsia" w:hAnsiTheme="minorEastAsia" w:cs="ＭＳ Ｐゴシック"/>
                <w:kern w:val="0"/>
                <w:sz w:val="20"/>
                <w:szCs w:val="20"/>
              </w:rPr>
              <w:t>R0</w:t>
            </w:r>
            <w:r w:rsidR="003271E1" w:rsidRPr="001461AB">
              <w:rPr>
                <w:rFonts w:asciiTheme="minorEastAsia" w:eastAsiaTheme="minorEastAsia" w:hAnsiTheme="minorEastAsia" w:cs="ＭＳ Ｐゴシック" w:hint="eastAsia"/>
                <w:kern w:val="0"/>
                <w:sz w:val="20"/>
                <w:szCs w:val="20"/>
              </w:rPr>
              <w:t>5</w:t>
            </w:r>
            <w:r w:rsidR="002D5C68" w:rsidRPr="001461AB">
              <w:rPr>
                <w:rFonts w:asciiTheme="minorEastAsia" w:eastAsiaTheme="minorEastAsia" w:hAnsiTheme="minorEastAsia" w:cs="ＭＳ Ｐゴシック" w:hint="eastAsia"/>
                <w:kern w:val="0"/>
                <w:sz w:val="20"/>
                <w:szCs w:val="20"/>
              </w:rPr>
              <w:t xml:space="preserve">　</w:t>
            </w:r>
            <w:r w:rsidR="00F7626D" w:rsidRPr="001461AB">
              <w:rPr>
                <w:rFonts w:asciiTheme="minorEastAsia" w:eastAsiaTheme="minorEastAsia" w:hAnsiTheme="minorEastAsia" w:cs="ＭＳ Ｐゴシック" w:hint="eastAsia"/>
                <w:kern w:val="0"/>
                <w:sz w:val="20"/>
                <w:szCs w:val="20"/>
              </w:rPr>
              <w:t>57.1</w:t>
            </w:r>
            <w:r w:rsidR="003271E1" w:rsidRPr="001461AB">
              <w:rPr>
                <w:rFonts w:asciiTheme="minorEastAsia" w:eastAsiaTheme="minorEastAsia" w:hAnsiTheme="minorEastAsia" w:cs="ＭＳ Ｐゴシック" w:hint="eastAsia"/>
                <w:color w:val="000000" w:themeColor="text1"/>
                <w:kern w:val="0"/>
                <w:sz w:val="20"/>
                <w:szCs w:val="20"/>
              </w:rPr>
              <w:t>％</w:t>
            </w:r>
            <w:r w:rsidR="00D95A8A" w:rsidRPr="001461AB">
              <w:rPr>
                <w:rFonts w:asciiTheme="minorEastAsia" w:eastAsiaTheme="minorEastAsia" w:hAnsiTheme="minorEastAsia" w:hint="eastAsia"/>
                <w:sz w:val="20"/>
                <w:szCs w:val="20"/>
              </w:rPr>
              <w:t>）</w:t>
            </w:r>
            <w:r w:rsidR="002D5C68" w:rsidRPr="001461AB">
              <w:rPr>
                <w:rFonts w:asciiTheme="minorEastAsia" w:eastAsiaTheme="minorEastAsia" w:hAnsiTheme="minorEastAsia" w:hint="eastAsia"/>
                <w:sz w:val="20"/>
                <w:szCs w:val="20"/>
              </w:rPr>
              <w:t>については</w:t>
            </w:r>
            <w:r w:rsidR="009F2981" w:rsidRPr="001461AB">
              <w:rPr>
                <w:rFonts w:asciiTheme="minorEastAsia" w:eastAsiaTheme="minorEastAsia" w:hAnsiTheme="minorEastAsia" w:hint="eastAsia"/>
                <w:sz w:val="20"/>
                <w:szCs w:val="20"/>
              </w:rPr>
              <w:t>6</w:t>
            </w:r>
            <w:r w:rsidR="00782C47" w:rsidRPr="001461AB">
              <w:rPr>
                <w:rFonts w:asciiTheme="minorEastAsia" w:eastAsiaTheme="minorEastAsia" w:hAnsiTheme="minorEastAsia" w:hint="eastAsia"/>
                <w:sz w:val="20"/>
                <w:szCs w:val="20"/>
              </w:rPr>
              <w:t>5</w:t>
            </w:r>
            <w:r w:rsidR="001A020A" w:rsidRPr="001461AB">
              <w:rPr>
                <w:rFonts w:asciiTheme="minorEastAsia" w:eastAsiaTheme="minorEastAsia" w:hAnsiTheme="minorEastAsia" w:hint="eastAsia"/>
                <w:sz w:val="20"/>
                <w:szCs w:val="20"/>
              </w:rPr>
              <w:t>％</w:t>
            </w:r>
          </w:p>
          <w:p w14:paraId="26E42E4C" w14:textId="1750F8CD" w:rsidR="00D95A8A" w:rsidRPr="001461AB" w:rsidRDefault="000441E4" w:rsidP="002D5C68">
            <w:pPr>
              <w:spacing w:line="280" w:lineRule="exact"/>
              <w:ind w:leftChars="600" w:left="126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以上</w:t>
            </w:r>
            <w:r w:rsidR="002D5C68" w:rsidRPr="001461AB">
              <w:rPr>
                <w:rFonts w:asciiTheme="minorEastAsia" w:eastAsiaTheme="minorEastAsia" w:hAnsiTheme="minorEastAsia" w:hint="eastAsia"/>
                <w:sz w:val="20"/>
                <w:szCs w:val="20"/>
              </w:rPr>
              <w:t>めざす。</w:t>
            </w:r>
          </w:p>
          <w:p w14:paraId="1AD0F04E" w14:textId="5FF9F9DB" w:rsidR="00FD09CE" w:rsidRPr="001461AB" w:rsidRDefault="007C7517" w:rsidP="00F7626D">
            <w:pPr>
              <w:spacing w:line="280" w:lineRule="exact"/>
              <w:ind w:leftChars="500" w:left="1250" w:hangingChars="100" w:hanging="200"/>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w:t>
            </w:r>
            <w:proofErr w:type="spellStart"/>
            <w:r w:rsidR="00F7626D" w:rsidRPr="001461AB">
              <w:rPr>
                <w:rFonts w:asciiTheme="minorEastAsia" w:eastAsiaTheme="minorEastAsia" w:hAnsiTheme="minorEastAsia" w:hint="eastAsia"/>
                <w:sz w:val="20"/>
                <w:szCs w:val="20"/>
              </w:rPr>
              <w:t>TOEICBridge</w:t>
            </w:r>
            <w:proofErr w:type="spellEnd"/>
            <w:r w:rsidR="00F7626D" w:rsidRPr="001461AB">
              <w:rPr>
                <w:rFonts w:asciiTheme="minorEastAsia" w:eastAsiaTheme="minorEastAsia" w:hAnsiTheme="minorEastAsia" w:hint="eastAsia"/>
                <w:sz w:val="20"/>
                <w:szCs w:val="20"/>
              </w:rPr>
              <w:t>に</w:t>
            </w:r>
            <w:r w:rsidR="003D072B" w:rsidRPr="001461AB">
              <w:rPr>
                <w:rFonts w:asciiTheme="minorEastAsia" w:eastAsiaTheme="minorEastAsia" w:hAnsiTheme="minorEastAsia" w:hint="eastAsia"/>
                <w:sz w:val="20"/>
                <w:szCs w:val="20"/>
              </w:rPr>
              <w:t>チャレンジする生徒数</w:t>
            </w:r>
            <w:r w:rsidR="00F7626D" w:rsidRPr="001461AB">
              <w:rPr>
                <w:rFonts w:asciiTheme="minorEastAsia" w:eastAsiaTheme="minorEastAsia" w:hAnsiTheme="minorEastAsia" w:hint="eastAsia"/>
                <w:sz w:val="20"/>
                <w:szCs w:val="20"/>
              </w:rPr>
              <w:t>1</w:t>
            </w:r>
            <w:r w:rsidR="00B13A54" w:rsidRPr="001461AB">
              <w:rPr>
                <w:rFonts w:asciiTheme="minorEastAsia" w:eastAsiaTheme="minorEastAsia" w:hAnsiTheme="minorEastAsia"/>
                <w:sz w:val="20"/>
                <w:szCs w:val="20"/>
              </w:rPr>
              <w:t>0</w:t>
            </w:r>
            <w:r w:rsidR="007700D9" w:rsidRPr="001461AB">
              <w:rPr>
                <w:rFonts w:asciiTheme="minorEastAsia" w:eastAsiaTheme="minorEastAsia" w:hAnsiTheme="minorEastAsia" w:hint="eastAsia"/>
                <w:sz w:val="20"/>
                <w:szCs w:val="20"/>
              </w:rPr>
              <w:t>人</w:t>
            </w:r>
            <w:r w:rsidR="002D5C68" w:rsidRPr="001461AB">
              <w:rPr>
                <w:rFonts w:asciiTheme="minorEastAsia" w:eastAsiaTheme="minorEastAsia" w:hAnsiTheme="minorEastAsia" w:hint="eastAsia"/>
                <w:sz w:val="20"/>
                <w:szCs w:val="20"/>
              </w:rPr>
              <w:t>以上</w:t>
            </w:r>
            <w:r w:rsidRPr="001461AB">
              <w:rPr>
                <w:rFonts w:asciiTheme="minorEastAsia" w:eastAsiaTheme="minorEastAsia" w:hAnsiTheme="minorEastAsia" w:hint="eastAsia"/>
                <w:sz w:val="20"/>
                <w:szCs w:val="20"/>
              </w:rPr>
              <w:t>をめざ</w:t>
            </w:r>
            <w:r w:rsidR="0005197B" w:rsidRPr="001461AB">
              <w:rPr>
                <w:rFonts w:asciiTheme="minorEastAsia" w:eastAsiaTheme="minorEastAsia" w:hAnsiTheme="minorEastAsia" w:hint="eastAsia"/>
                <w:sz w:val="20"/>
                <w:szCs w:val="20"/>
              </w:rPr>
              <w:t>す</w:t>
            </w:r>
            <w:r w:rsidRPr="001461AB">
              <w:rPr>
                <w:rFonts w:asciiTheme="minorEastAsia" w:eastAsiaTheme="minorEastAsia" w:hAnsiTheme="minorEastAsia" w:hint="eastAsia"/>
                <w:sz w:val="20"/>
                <w:szCs w:val="20"/>
              </w:rPr>
              <w:t>。</w:t>
            </w:r>
          </w:p>
          <w:p w14:paraId="5C9F99E1" w14:textId="77777777" w:rsidR="007C7517" w:rsidRPr="001461AB" w:rsidRDefault="007C7517" w:rsidP="001E742F">
            <w:pPr>
              <w:spacing w:line="280" w:lineRule="exact"/>
              <w:ind w:left="1000" w:hangingChars="500" w:hanging="1000"/>
              <w:rPr>
                <w:rFonts w:asciiTheme="minorEastAsia" w:eastAsiaTheme="minorEastAsia" w:hAnsiTheme="minorEastAsia"/>
                <w:color w:val="FF0000"/>
                <w:sz w:val="20"/>
                <w:szCs w:val="20"/>
              </w:rPr>
            </w:pPr>
          </w:p>
          <w:p w14:paraId="71DF39C2" w14:textId="43EE1888" w:rsidR="00FD09CE" w:rsidRPr="001461AB" w:rsidRDefault="00FD09CE"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）同僚性を高め、積極的に資質向上に取り組む。</w:t>
            </w:r>
          </w:p>
          <w:p w14:paraId="1BB7AC55" w14:textId="77777777" w:rsidR="00FD09CE" w:rsidRPr="001461AB" w:rsidRDefault="00FD09CE"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1461AB" w:rsidRDefault="00FD09CE"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　各系や教科を中心に経験年数の少ない教員等の学習会や技術力向上</w:t>
            </w:r>
            <w:r w:rsidR="007017E1" w:rsidRPr="001461AB">
              <w:rPr>
                <w:rFonts w:asciiTheme="minorEastAsia" w:eastAsiaTheme="minorEastAsia" w:hAnsiTheme="minorEastAsia" w:hint="eastAsia"/>
                <w:sz w:val="20"/>
                <w:szCs w:val="20"/>
              </w:rPr>
              <w:t>等</w:t>
            </w:r>
            <w:r w:rsidRPr="001461AB">
              <w:rPr>
                <w:rFonts w:asciiTheme="minorEastAsia" w:eastAsiaTheme="minorEastAsia" w:hAnsiTheme="minorEastAsia" w:hint="eastAsia"/>
                <w:sz w:val="20"/>
                <w:szCs w:val="20"/>
              </w:rPr>
              <w:t>の研修会を開催し、授業力の向上をめざす。</w:t>
            </w:r>
          </w:p>
          <w:p w14:paraId="6DFE9023" w14:textId="77777777" w:rsidR="00FD09CE" w:rsidRPr="001461AB" w:rsidRDefault="00FD09CE"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　英語および</w:t>
            </w:r>
            <w:r w:rsidR="00817E54" w:rsidRPr="001461AB">
              <w:rPr>
                <w:rFonts w:asciiTheme="minorEastAsia" w:eastAsiaTheme="minorEastAsia" w:hAnsiTheme="minorEastAsia" w:hint="eastAsia"/>
                <w:sz w:val="20"/>
                <w:szCs w:val="20"/>
              </w:rPr>
              <w:t>数学、</w:t>
            </w:r>
            <w:r w:rsidRPr="001461AB">
              <w:rPr>
                <w:rFonts w:asciiTheme="minorEastAsia" w:eastAsiaTheme="minorEastAsia" w:hAnsiTheme="minorEastAsia" w:hint="eastAsia"/>
                <w:sz w:val="20"/>
                <w:szCs w:val="20"/>
              </w:rPr>
              <w:t>実習での少人数展開授業を実施し、生徒の学力定着を保障していく。</w:t>
            </w:r>
          </w:p>
          <w:p w14:paraId="59EC8BEB" w14:textId="0D07121F" w:rsidR="00CA419D" w:rsidRPr="001461AB" w:rsidRDefault="00CA419D" w:rsidP="001E742F">
            <w:pPr>
              <w:spacing w:line="280" w:lineRule="exact"/>
              <w:ind w:firstLineChars="300" w:firstLine="6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　会議等のあり方を検討するとともに、全校一斉退庁日やノークラ</w:t>
            </w:r>
            <w:r w:rsidR="00C40733" w:rsidRPr="001461AB">
              <w:rPr>
                <w:rFonts w:asciiTheme="minorEastAsia" w:eastAsiaTheme="minorEastAsia" w:hAnsiTheme="minorEastAsia" w:hint="eastAsia"/>
                <w:sz w:val="20"/>
                <w:szCs w:val="20"/>
              </w:rPr>
              <w:t>ブデー（部活動休養日）を明確にし</w:t>
            </w:r>
            <w:r w:rsidR="005750D5"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日々の定時退庁に努める</w:t>
            </w:r>
            <w:r w:rsidR="00C40733" w:rsidRPr="001461AB">
              <w:rPr>
                <w:rFonts w:asciiTheme="minorEastAsia" w:eastAsiaTheme="minorEastAsia" w:hAnsiTheme="minorEastAsia" w:hint="eastAsia"/>
                <w:sz w:val="20"/>
                <w:szCs w:val="20"/>
              </w:rPr>
              <w:t>など働き方改革を推進</w:t>
            </w:r>
            <w:r w:rsidR="005750D5" w:rsidRPr="001461AB">
              <w:rPr>
                <w:rFonts w:asciiTheme="minorEastAsia" w:eastAsiaTheme="minorEastAsia" w:hAnsiTheme="minorEastAsia" w:hint="eastAsia"/>
                <w:color w:val="000000" w:themeColor="text1"/>
                <w:sz w:val="20"/>
                <w:szCs w:val="20"/>
              </w:rPr>
              <w:t>する</w:t>
            </w:r>
            <w:r w:rsidRPr="001461AB">
              <w:rPr>
                <w:rFonts w:asciiTheme="minorEastAsia" w:eastAsiaTheme="minorEastAsia" w:hAnsiTheme="minorEastAsia" w:hint="eastAsia"/>
                <w:sz w:val="20"/>
                <w:szCs w:val="20"/>
              </w:rPr>
              <w:t>。</w:t>
            </w:r>
          </w:p>
          <w:p w14:paraId="62C0A44A" w14:textId="1327611B" w:rsidR="005263C1" w:rsidRPr="001461AB" w:rsidRDefault="005263C1" w:rsidP="001E742F">
            <w:pPr>
              <w:spacing w:line="280" w:lineRule="exact"/>
              <w:ind w:leftChars="500" w:left="1050"/>
              <w:rPr>
                <w:rFonts w:asciiTheme="minorEastAsia" w:eastAsiaTheme="minorEastAsia" w:hAnsiTheme="minorEastAsia"/>
                <w:color w:val="FF0000"/>
                <w:sz w:val="20"/>
                <w:szCs w:val="20"/>
              </w:rPr>
            </w:pPr>
            <w:r w:rsidRPr="001461AB">
              <w:rPr>
                <w:rFonts w:asciiTheme="minorEastAsia" w:eastAsiaTheme="minorEastAsia" w:hAnsiTheme="minorEastAsia" w:cs="ＭＳ Ｐゴシック" w:hint="eastAsia"/>
                <w:kern w:val="0"/>
                <w:sz w:val="20"/>
                <w:szCs w:val="20"/>
              </w:rPr>
              <w:t>※</w:t>
            </w:r>
            <w:r w:rsidRPr="001461AB">
              <w:rPr>
                <w:rFonts w:asciiTheme="minorEastAsia" w:eastAsiaTheme="minorEastAsia" w:hAnsiTheme="minorEastAsia" w:hint="eastAsia"/>
                <w:sz w:val="20"/>
                <w:szCs w:val="20"/>
              </w:rPr>
              <w:t>生徒向け学校教育自己診断の「授業はわかりやすく楽しい」肯定度（</w:t>
            </w:r>
            <w:r w:rsidR="00B13A54" w:rsidRPr="001461AB">
              <w:rPr>
                <w:rFonts w:asciiTheme="minorEastAsia" w:eastAsiaTheme="minorEastAsia" w:hAnsiTheme="minorEastAsia"/>
                <w:sz w:val="20"/>
                <w:szCs w:val="20"/>
              </w:rPr>
              <w:t>R03</w:t>
            </w:r>
            <w:r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78.4</w:t>
            </w:r>
            <w:r w:rsidRPr="001461AB">
              <w:rPr>
                <w:rFonts w:asciiTheme="minorEastAsia" w:eastAsiaTheme="minorEastAsia" w:hAnsiTheme="minorEastAsia" w:hint="eastAsia"/>
                <w:sz w:val="20"/>
                <w:szCs w:val="20"/>
              </w:rPr>
              <w:t>％</w:t>
            </w:r>
            <w:r w:rsidR="00B26133"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E93178" w:rsidRPr="001461AB">
              <w:rPr>
                <w:rFonts w:asciiTheme="minorEastAsia" w:eastAsiaTheme="minorEastAsia" w:hAnsiTheme="minorEastAsia" w:hint="eastAsia"/>
                <w:color w:val="FF0000"/>
                <w:sz w:val="20"/>
                <w:szCs w:val="20"/>
              </w:rPr>
              <w:t xml:space="preserve"> </w:t>
            </w:r>
            <w:r w:rsidR="00B13A54" w:rsidRPr="001461AB">
              <w:rPr>
                <w:rFonts w:asciiTheme="minorEastAsia" w:eastAsiaTheme="minorEastAsia" w:hAnsiTheme="minorEastAsia"/>
                <w:sz w:val="20"/>
                <w:szCs w:val="20"/>
              </w:rPr>
              <w:t>79.5</w:t>
            </w:r>
            <w:r w:rsidR="00B26133" w:rsidRPr="001461AB">
              <w:rPr>
                <w:rFonts w:asciiTheme="minorEastAsia" w:eastAsiaTheme="minorEastAsia" w:hAnsiTheme="minorEastAsia" w:hint="eastAsia"/>
                <w:sz w:val="20"/>
                <w:szCs w:val="20"/>
              </w:rPr>
              <w:t>%</w:t>
            </w:r>
            <w:r w:rsidR="005750D5" w:rsidRPr="001461AB">
              <w:rPr>
                <w:rFonts w:asciiTheme="minorEastAsia" w:eastAsiaTheme="minorEastAsia" w:hAnsiTheme="minorEastAsia" w:cs="ＭＳ Ｐゴシック"/>
                <w:kern w:val="0"/>
                <w:sz w:val="20"/>
                <w:szCs w:val="20"/>
              </w:rPr>
              <w:t xml:space="preserve"> </w:t>
            </w:r>
            <w:r w:rsidR="005750D5" w:rsidRPr="001461AB">
              <w:rPr>
                <w:rFonts w:asciiTheme="minorEastAsia" w:eastAsiaTheme="minorEastAsia" w:hAnsiTheme="minorEastAsia" w:cs="ＭＳ Ｐゴシック" w:hint="eastAsia"/>
                <w:kern w:val="0"/>
                <w:sz w:val="20"/>
                <w:szCs w:val="20"/>
              </w:rPr>
              <w:t>、</w:t>
            </w:r>
            <w:r w:rsidR="005750D5" w:rsidRPr="001461AB">
              <w:rPr>
                <w:rFonts w:asciiTheme="minorEastAsia" w:eastAsiaTheme="minorEastAsia" w:hAnsiTheme="minorEastAsia" w:cs="ＭＳ Ｐゴシック"/>
                <w:color w:val="000000" w:themeColor="text1"/>
                <w:kern w:val="0"/>
                <w:sz w:val="20"/>
                <w:szCs w:val="20"/>
              </w:rPr>
              <w:t>R0</w:t>
            </w:r>
            <w:r w:rsidR="005750D5" w:rsidRPr="001461AB">
              <w:rPr>
                <w:rFonts w:asciiTheme="minorEastAsia" w:eastAsiaTheme="minorEastAsia" w:hAnsiTheme="minorEastAsia" w:cs="ＭＳ Ｐゴシック" w:hint="eastAsia"/>
                <w:color w:val="000000" w:themeColor="text1"/>
                <w:kern w:val="0"/>
                <w:sz w:val="20"/>
                <w:szCs w:val="20"/>
              </w:rPr>
              <w:t xml:space="preserve">5 </w:t>
            </w:r>
            <w:r w:rsidR="00E47A3C" w:rsidRPr="001461AB">
              <w:rPr>
                <w:rFonts w:asciiTheme="minorEastAsia" w:eastAsiaTheme="minorEastAsia" w:hAnsiTheme="minorEastAsia" w:cs="ＭＳ Ｐゴシック" w:hint="eastAsia"/>
                <w:color w:val="000000" w:themeColor="text1"/>
                <w:kern w:val="0"/>
                <w:sz w:val="20"/>
                <w:szCs w:val="20"/>
              </w:rPr>
              <w:t>84.4</w:t>
            </w:r>
            <w:r w:rsidR="005750D5" w:rsidRPr="001461AB">
              <w:rPr>
                <w:rFonts w:asciiTheme="minorEastAsia" w:eastAsiaTheme="minorEastAsia" w:hAnsiTheme="minorEastAsia" w:cs="ＭＳ Ｐゴシック" w:hint="eastAsia"/>
                <w:color w:val="000000" w:themeColor="text1"/>
                <w:kern w:val="0"/>
                <w:sz w:val="20"/>
                <w:szCs w:val="20"/>
              </w:rPr>
              <w:t>％</w:t>
            </w:r>
            <w:r w:rsidRPr="001461AB">
              <w:rPr>
                <w:rFonts w:asciiTheme="minorEastAsia" w:eastAsiaTheme="minorEastAsia" w:hAnsiTheme="minorEastAsia" w:hint="eastAsia"/>
                <w:sz w:val="20"/>
                <w:szCs w:val="20"/>
              </w:rPr>
              <w:t>）は</w:t>
            </w:r>
            <w:r w:rsidR="00B13A54" w:rsidRPr="001461AB">
              <w:rPr>
                <w:rFonts w:asciiTheme="minorEastAsia" w:eastAsiaTheme="minorEastAsia" w:hAnsiTheme="minorEastAsia"/>
                <w:sz w:val="20"/>
                <w:szCs w:val="20"/>
              </w:rPr>
              <w:t>80</w:t>
            </w:r>
            <w:r w:rsidRPr="001461AB">
              <w:rPr>
                <w:rFonts w:asciiTheme="minorEastAsia" w:eastAsiaTheme="minorEastAsia" w:hAnsiTheme="minorEastAsia" w:hint="eastAsia"/>
                <w:sz w:val="20"/>
                <w:szCs w:val="20"/>
              </w:rPr>
              <w:t>％以上</w:t>
            </w:r>
            <w:r w:rsidR="00E47A3C" w:rsidRPr="001461AB">
              <w:rPr>
                <w:rFonts w:asciiTheme="minorEastAsia" w:eastAsiaTheme="minorEastAsia" w:hAnsiTheme="minorEastAsia" w:hint="eastAsia"/>
                <w:sz w:val="20"/>
                <w:szCs w:val="20"/>
              </w:rPr>
              <w:t>を維持するように努める。</w:t>
            </w:r>
          </w:p>
          <w:p w14:paraId="136B96A2" w14:textId="6E08CBEB" w:rsidR="00FD09CE" w:rsidRPr="001461AB" w:rsidRDefault="00FD09CE" w:rsidP="00F57BDE">
            <w:pPr>
              <w:spacing w:line="280" w:lineRule="exact"/>
              <w:ind w:leftChars="500" w:left="1050"/>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pacing w:val="-4"/>
                <w:sz w:val="20"/>
                <w:szCs w:val="20"/>
              </w:rPr>
              <w:t>教職員向け学校教育自己診断における「</w:t>
            </w:r>
            <w:r w:rsidR="007B3E02" w:rsidRPr="001461AB">
              <w:rPr>
                <w:rFonts w:asciiTheme="minorEastAsia" w:eastAsiaTheme="minorEastAsia" w:hAnsiTheme="minorEastAsia" w:hint="eastAsia"/>
                <w:spacing w:val="-4"/>
                <w:sz w:val="20"/>
                <w:szCs w:val="20"/>
              </w:rPr>
              <w:t>教育活動全般にわたる評価と改善</w:t>
            </w:r>
            <w:r w:rsidRPr="001461AB">
              <w:rPr>
                <w:rFonts w:asciiTheme="minorEastAsia" w:eastAsiaTheme="minorEastAsia" w:hAnsiTheme="minorEastAsia" w:hint="eastAsia"/>
                <w:spacing w:val="-4"/>
                <w:sz w:val="20"/>
                <w:szCs w:val="20"/>
              </w:rPr>
              <w:t>」肯定率（</w:t>
            </w:r>
            <w:r w:rsidR="00B13A54" w:rsidRPr="001461AB">
              <w:rPr>
                <w:rFonts w:asciiTheme="minorEastAsia" w:eastAsiaTheme="minorEastAsia" w:hAnsiTheme="minorEastAsia"/>
                <w:spacing w:val="-4"/>
                <w:sz w:val="20"/>
                <w:szCs w:val="20"/>
              </w:rPr>
              <w:t>R</w:t>
            </w:r>
            <w:r w:rsidR="00381A52" w:rsidRPr="001461AB">
              <w:rPr>
                <w:rFonts w:asciiTheme="minorEastAsia" w:eastAsiaTheme="minorEastAsia" w:hAnsiTheme="minorEastAsia" w:hint="eastAsia"/>
                <w:spacing w:val="-4"/>
                <w:sz w:val="20"/>
                <w:szCs w:val="20"/>
              </w:rPr>
              <w:t>03</w:t>
            </w:r>
            <w:r w:rsidRPr="001461AB">
              <w:rPr>
                <w:rFonts w:asciiTheme="minorEastAsia" w:eastAsiaTheme="minorEastAsia" w:hAnsiTheme="minorEastAsia" w:hint="eastAsia"/>
                <w:spacing w:val="-4"/>
                <w:sz w:val="20"/>
                <w:szCs w:val="20"/>
              </w:rPr>
              <w:t xml:space="preserve"> </w:t>
            </w:r>
            <w:r w:rsidR="00B13A54" w:rsidRPr="001461AB">
              <w:rPr>
                <w:rFonts w:asciiTheme="minorEastAsia" w:eastAsiaTheme="minorEastAsia" w:hAnsiTheme="minorEastAsia"/>
                <w:spacing w:val="-4"/>
                <w:sz w:val="20"/>
                <w:szCs w:val="20"/>
              </w:rPr>
              <w:t>65.7</w:t>
            </w:r>
            <w:r w:rsidRPr="001461AB">
              <w:rPr>
                <w:rFonts w:asciiTheme="minorEastAsia" w:eastAsiaTheme="minorEastAsia" w:hAnsiTheme="minorEastAsia" w:hint="eastAsia"/>
                <w:spacing w:val="-4"/>
                <w:sz w:val="20"/>
                <w:szCs w:val="20"/>
              </w:rPr>
              <w:t>%</w:t>
            </w:r>
            <w:r w:rsidR="007B3E02" w:rsidRPr="001461AB">
              <w:rPr>
                <w:rFonts w:asciiTheme="minorEastAsia" w:eastAsiaTheme="minorEastAsia" w:hAnsiTheme="minorEastAsia" w:hint="eastAsia"/>
                <w:spacing w:val="-4"/>
                <w:sz w:val="20"/>
                <w:szCs w:val="20"/>
              </w:rPr>
              <w:t>、</w:t>
            </w:r>
            <w:r w:rsidR="00B13A54" w:rsidRPr="001461AB">
              <w:rPr>
                <w:rFonts w:asciiTheme="minorEastAsia" w:eastAsiaTheme="minorEastAsia" w:hAnsiTheme="minorEastAsia"/>
                <w:spacing w:val="-4"/>
                <w:sz w:val="20"/>
                <w:szCs w:val="20"/>
              </w:rPr>
              <w:t>R04</w:t>
            </w:r>
            <w:r w:rsidR="007B3E02" w:rsidRPr="001461AB">
              <w:rPr>
                <w:rFonts w:asciiTheme="minorEastAsia" w:eastAsiaTheme="minorEastAsia" w:hAnsiTheme="minorEastAsia" w:hint="eastAsia"/>
                <w:spacing w:val="-4"/>
                <w:sz w:val="20"/>
                <w:szCs w:val="20"/>
              </w:rPr>
              <w:t xml:space="preserve"> </w:t>
            </w:r>
            <w:r w:rsidR="00B13A54" w:rsidRPr="001461AB">
              <w:rPr>
                <w:rFonts w:asciiTheme="minorEastAsia" w:eastAsiaTheme="minorEastAsia" w:hAnsiTheme="minorEastAsia"/>
                <w:spacing w:val="-4"/>
                <w:sz w:val="20"/>
                <w:szCs w:val="20"/>
              </w:rPr>
              <w:t>76.1</w:t>
            </w:r>
            <w:r w:rsidR="007B3E02" w:rsidRPr="001461AB">
              <w:rPr>
                <w:rFonts w:asciiTheme="minorEastAsia" w:eastAsiaTheme="minorEastAsia" w:hAnsiTheme="minorEastAsia" w:hint="eastAsia"/>
                <w:spacing w:val="-4"/>
                <w:sz w:val="20"/>
                <w:szCs w:val="20"/>
              </w:rPr>
              <w:t>%</w:t>
            </w:r>
            <w:r w:rsidR="005750D5" w:rsidRPr="001461AB">
              <w:rPr>
                <w:rFonts w:asciiTheme="minorEastAsia" w:eastAsiaTheme="minorEastAsia" w:hAnsiTheme="minorEastAsia" w:cs="ＭＳ Ｐゴシック" w:hint="eastAsia"/>
                <w:spacing w:val="-4"/>
                <w:kern w:val="0"/>
                <w:sz w:val="20"/>
                <w:szCs w:val="20"/>
              </w:rPr>
              <w:t>、</w:t>
            </w:r>
            <w:r w:rsidR="005750D5" w:rsidRPr="001461AB">
              <w:rPr>
                <w:rFonts w:asciiTheme="minorEastAsia" w:eastAsiaTheme="minorEastAsia" w:hAnsiTheme="minorEastAsia" w:cs="ＭＳ Ｐゴシック"/>
                <w:color w:val="000000" w:themeColor="text1"/>
                <w:spacing w:val="-4"/>
                <w:kern w:val="0"/>
                <w:sz w:val="20"/>
                <w:szCs w:val="20"/>
              </w:rPr>
              <w:t>R0</w:t>
            </w:r>
            <w:r w:rsidR="005750D5" w:rsidRPr="001461AB">
              <w:rPr>
                <w:rFonts w:asciiTheme="minorEastAsia" w:eastAsiaTheme="minorEastAsia" w:hAnsiTheme="minorEastAsia" w:cs="ＭＳ Ｐゴシック" w:hint="eastAsia"/>
                <w:color w:val="000000" w:themeColor="text1"/>
                <w:spacing w:val="-4"/>
                <w:kern w:val="0"/>
                <w:sz w:val="20"/>
                <w:szCs w:val="20"/>
              </w:rPr>
              <w:t>5</w:t>
            </w:r>
            <w:r w:rsidR="00E47A3C" w:rsidRPr="001461AB">
              <w:rPr>
                <w:rFonts w:asciiTheme="minorEastAsia" w:eastAsiaTheme="minorEastAsia" w:hAnsiTheme="minorEastAsia" w:cs="ＭＳ Ｐゴシック"/>
                <w:color w:val="000000" w:themeColor="text1"/>
                <w:spacing w:val="-4"/>
                <w:kern w:val="0"/>
                <w:sz w:val="20"/>
                <w:szCs w:val="20"/>
              </w:rPr>
              <w:t xml:space="preserve"> </w:t>
            </w:r>
            <w:r w:rsidR="00E47A3C" w:rsidRPr="001461AB">
              <w:rPr>
                <w:rFonts w:asciiTheme="minorEastAsia" w:eastAsiaTheme="minorEastAsia" w:hAnsiTheme="minorEastAsia" w:cs="ＭＳ Ｐゴシック" w:hint="eastAsia"/>
                <w:color w:val="000000" w:themeColor="text1"/>
                <w:spacing w:val="-4"/>
                <w:kern w:val="0"/>
                <w:sz w:val="20"/>
                <w:szCs w:val="20"/>
              </w:rPr>
              <w:t>75.6</w:t>
            </w:r>
            <w:r w:rsidR="005750D5" w:rsidRPr="001461AB">
              <w:rPr>
                <w:rFonts w:asciiTheme="minorEastAsia" w:eastAsiaTheme="minorEastAsia" w:hAnsiTheme="minorEastAsia" w:cs="ＭＳ Ｐゴシック" w:hint="eastAsia"/>
                <w:color w:val="000000" w:themeColor="text1"/>
                <w:spacing w:val="-4"/>
                <w:kern w:val="0"/>
                <w:sz w:val="20"/>
                <w:szCs w:val="20"/>
              </w:rPr>
              <w:t>％</w:t>
            </w:r>
            <w:r w:rsidR="0005197B" w:rsidRPr="001461AB">
              <w:rPr>
                <w:rFonts w:asciiTheme="minorEastAsia" w:eastAsiaTheme="minorEastAsia" w:hAnsiTheme="minorEastAsia" w:hint="eastAsia"/>
                <w:spacing w:val="-4"/>
                <w:sz w:val="20"/>
                <w:szCs w:val="20"/>
              </w:rPr>
              <w:t>）</w:t>
            </w:r>
            <w:r w:rsidR="004429FD" w:rsidRPr="001461AB">
              <w:rPr>
                <w:rFonts w:asciiTheme="minorEastAsia" w:eastAsiaTheme="minorEastAsia" w:hAnsiTheme="minorEastAsia" w:hint="eastAsia"/>
                <w:spacing w:val="-4"/>
                <w:sz w:val="20"/>
                <w:szCs w:val="20"/>
              </w:rPr>
              <w:t>は</w:t>
            </w:r>
            <w:r w:rsidR="00B13A54" w:rsidRPr="001461AB">
              <w:rPr>
                <w:rFonts w:asciiTheme="minorEastAsia" w:eastAsiaTheme="minorEastAsia" w:hAnsiTheme="minorEastAsia"/>
                <w:spacing w:val="-4"/>
                <w:sz w:val="20"/>
                <w:szCs w:val="20"/>
              </w:rPr>
              <w:t>70</w:t>
            </w:r>
            <w:r w:rsidRPr="001461AB">
              <w:rPr>
                <w:rFonts w:asciiTheme="minorEastAsia" w:eastAsiaTheme="minorEastAsia" w:hAnsiTheme="minorEastAsia" w:hint="eastAsia"/>
                <w:spacing w:val="-4"/>
                <w:sz w:val="20"/>
                <w:szCs w:val="20"/>
              </w:rPr>
              <w:t>%</w:t>
            </w:r>
            <w:r w:rsidR="004429FD" w:rsidRPr="001461AB">
              <w:rPr>
                <w:rFonts w:asciiTheme="minorEastAsia" w:eastAsiaTheme="minorEastAsia" w:hAnsiTheme="minorEastAsia" w:hint="eastAsia"/>
                <w:spacing w:val="-4"/>
                <w:sz w:val="20"/>
                <w:szCs w:val="20"/>
              </w:rPr>
              <w:t>以上を維持</w:t>
            </w:r>
            <w:r w:rsidRPr="001461AB">
              <w:rPr>
                <w:rFonts w:asciiTheme="minorEastAsia" w:eastAsiaTheme="minorEastAsia" w:hAnsiTheme="minorEastAsia" w:hint="eastAsia"/>
                <w:spacing w:val="-4"/>
                <w:sz w:val="20"/>
                <w:szCs w:val="20"/>
              </w:rPr>
              <w:t>する</w:t>
            </w:r>
            <w:r w:rsidR="004429FD" w:rsidRPr="001461AB">
              <w:rPr>
                <w:rFonts w:asciiTheme="minorEastAsia" w:eastAsiaTheme="minorEastAsia" w:hAnsiTheme="minorEastAsia" w:hint="eastAsia"/>
                <w:spacing w:val="-4"/>
                <w:sz w:val="20"/>
                <w:szCs w:val="20"/>
              </w:rPr>
              <w:t>よう努める</w:t>
            </w:r>
            <w:r w:rsidRPr="001461AB">
              <w:rPr>
                <w:rFonts w:asciiTheme="minorEastAsia" w:eastAsiaTheme="minorEastAsia" w:hAnsiTheme="minorEastAsia" w:hint="eastAsia"/>
                <w:spacing w:val="-4"/>
                <w:sz w:val="20"/>
                <w:szCs w:val="20"/>
              </w:rPr>
              <w:t>。</w:t>
            </w:r>
          </w:p>
          <w:p w14:paraId="217E7FF9" w14:textId="77777777" w:rsidR="00FD09CE" w:rsidRPr="001461AB" w:rsidRDefault="00FD09CE" w:rsidP="001E742F">
            <w:pPr>
              <w:spacing w:line="280" w:lineRule="exact"/>
              <w:ind w:left="1000" w:hangingChars="500" w:hanging="1000"/>
              <w:rPr>
                <w:rFonts w:asciiTheme="minorEastAsia" w:eastAsiaTheme="minorEastAsia" w:hAnsiTheme="minorEastAsia"/>
                <w:color w:val="FF0000"/>
                <w:sz w:val="20"/>
                <w:szCs w:val="20"/>
              </w:rPr>
            </w:pPr>
          </w:p>
          <w:p w14:paraId="0D003300" w14:textId="36860608" w:rsidR="00276986" w:rsidRPr="001461AB" w:rsidRDefault="0078492B"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00276986" w:rsidRPr="001461AB">
              <w:rPr>
                <w:rFonts w:asciiTheme="minorEastAsia" w:eastAsiaTheme="minorEastAsia" w:hAnsiTheme="minorEastAsia" w:hint="eastAsia"/>
                <w:sz w:val="20"/>
                <w:szCs w:val="20"/>
              </w:rPr>
              <w:t>）生徒の自己実現への支援</w:t>
            </w:r>
          </w:p>
          <w:p w14:paraId="5BB13BAC" w14:textId="77777777" w:rsidR="00276986" w:rsidRPr="001461AB" w:rsidRDefault="001C672E" w:rsidP="001E742F">
            <w:pPr>
              <w:spacing w:line="280" w:lineRule="exact"/>
              <w:ind w:left="1000" w:hangingChars="500" w:hanging="1000"/>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00276986" w:rsidRPr="001461AB">
              <w:rPr>
                <w:rFonts w:asciiTheme="minorEastAsia" w:eastAsiaTheme="minorEastAsia" w:hAnsiTheme="minorEastAsia" w:hint="eastAsia"/>
                <w:sz w:val="20"/>
                <w:szCs w:val="20"/>
              </w:rPr>
              <w:t xml:space="preserve">ア　</w:t>
            </w:r>
            <w:r w:rsidR="00C32B7B" w:rsidRPr="001461AB">
              <w:rPr>
                <w:rFonts w:asciiTheme="minorEastAsia" w:eastAsiaTheme="minorEastAsia" w:hAnsiTheme="minorEastAsia" w:hint="eastAsia"/>
                <w:sz w:val="20"/>
                <w:szCs w:val="20"/>
              </w:rPr>
              <w:t>人権教育・</w:t>
            </w:r>
            <w:r w:rsidR="00772BAF" w:rsidRPr="001461AB">
              <w:rPr>
                <w:rFonts w:asciiTheme="minorEastAsia" w:eastAsiaTheme="minorEastAsia" w:hAnsiTheme="minorEastAsia" w:hint="eastAsia"/>
                <w:sz w:val="20"/>
                <w:szCs w:val="20"/>
              </w:rPr>
              <w:t>教育相談体制</w:t>
            </w:r>
            <w:r w:rsidR="00EA5F98" w:rsidRPr="001461AB">
              <w:rPr>
                <w:rFonts w:asciiTheme="minorEastAsia" w:eastAsiaTheme="minorEastAsia" w:hAnsiTheme="minorEastAsia" w:hint="eastAsia"/>
                <w:sz w:val="20"/>
                <w:szCs w:val="20"/>
              </w:rPr>
              <w:t>の充実</w:t>
            </w:r>
            <w:r w:rsidR="00C32B7B" w:rsidRPr="001461AB">
              <w:rPr>
                <w:rFonts w:asciiTheme="minorEastAsia" w:eastAsiaTheme="minorEastAsia" w:hAnsiTheme="minorEastAsia" w:hint="eastAsia"/>
                <w:sz w:val="20"/>
                <w:szCs w:val="20"/>
              </w:rPr>
              <w:t>並びに</w:t>
            </w:r>
            <w:r w:rsidR="00772BAF" w:rsidRPr="001461AB">
              <w:rPr>
                <w:rFonts w:asciiTheme="minorEastAsia" w:eastAsiaTheme="minorEastAsia" w:hAnsiTheme="minorEastAsia" w:hint="eastAsia"/>
                <w:sz w:val="20"/>
                <w:szCs w:val="20"/>
              </w:rPr>
              <w:t>支援教育コーディネーター</w:t>
            </w:r>
            <w:r w:rsidR="00C32B7B" w:rsidRPr="001461AB">
              <w:rPr>
                <w:rFonts w:asciiTheme="minorEastAsia" w:eastAsiaTheme="minorEastAsia" w:hAnsiTheme="minorEastAsia" w:hint="eastAsia"/>
                <w:sz w:val="20"/>
                <w:szCs w:val="20"/>
              </w:rPr>
              <w:t>等による</w:t>
            </w:r>
            <w:r w:rsidR="00F11E3B" w:rsidRPr="001461AB">
              <w:rPr>
                <w:rFonts w:asciiTheme="minorEastAsia" w:eastAsiaTheme="minorEastAsia" w:hAnsiTheme="minorEastAsia" w:hint="eastAsia"/>
                <w:sz w:val="20"/>
                <w:szCs w:val="20"/>
              </w:rPr>
              <w:t>要</w:t>
            </w:r>
            <w:r w:rsidR="00C32B7B" w:rsidRPr="001461AB">
              <w:rPr>
                <w:rFonts w:asciiTheme="minorEastAsia" w:eastAsiaTheme="minorEastAsia" w:hAnsiTheme="minorEastAsia" w:hint="eastAsia"/>
                <w:sz w:val="20"/>
                <w:szCs w:val="20"/>
              </w:rPr>
              <w:t>配慮生徒へのサポート体制</w:t>
            </w:r>
            <w:r w:rsidR="00111087" w:rsidRPr="001461AB">
              <w:rPr>
                <w:rFonts w:asciiTheme="minorEastAsia" w:eastAsiaTheme="minorEastAsia" w:hAnsiTheme="minorEastAsia" w:hint="eastAsia"/>
                <w:sz w:val="20"/>
                <w:szCs w:val="20"/>
              </w:rPr>
              <w:t>の</w:t>
            </w:r>
            <w:r w:rsidR="00EA5F98" w:rsidRPr="001461AB">
              <w:rPr>
                <w:rFonts w:asciiTheme="minorEastAsia" w:eastAsiaTheme="minorEastAsia" w:hAnsiTheme="minorEastAsia" w:hint="eastAsia"/>
                <w:sz w:val="20"/>
                <w:szCs w:val="20"/>
              </w:rPr>
              <w:t>充実</w:t>
            </w:r>
          </w:p>
          <w:p w14:paraId="394B29EC" w14:textId="43BEDDAD" w:rsidR="00486455" w:rsidRPr="001461AB" w:rsidRDefault="00486455" w:rsidP="001E742F">
            <w:pPr>
              <w:spacing w:line="280" w:lineRule="exact"/>
              <w:ind w:left="1000" w:hangingChars="500" w:hanging="1000"/>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sz w:val="20"/>
                <w:szCs w:val="20"/>
              </w:rPr>
              <w:t xml:space="preserve">イ　</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年間を見通した進路指導</w:t>
            </w:r>
            <w:r w:rsidR="00111087" w:rsidRPr="001461AB">
              <w:rPr>
                <w:rFonts w:asciiTheme="minorEastAsia" w:eastAsiaTheme="minorEastAsia" w:hAnsiTheme="minorEastAsia" w:hint="eastAsia"/>
                <w:sz w:val="20"/>
                <w:szCs w:val="20"/>
              </w:rPr>
              <w:t>の</w:t>
            </w:r>
            <w:r w:rsidR="00EA5F98" w:rsidRPr="001461AB">
              <w:rPr>
                <w:rFonts w:asciiTheme="minorEastAsia" w:eastAsiaTheme="minorEastAsia" w:hAnsiTheme="minorEastAsia" w:hint="eastAsia"/>
                <w:sz w:val="20"/>
                <w:szCs w:val="20"/>
              </w:rPr>
              <w:t>充実</w:t>
            </w:r>
          </w:p>
          <w:p w14:paraId="139426EB" w14:textId="29E524E9" w:rsidR="0078492B" w:rsidRPr="001461AB" w:rsidRDefault="0078492B" w:rsidP="001E742F">
            <w:pPr>
              <w:spacing w:line="280" w:lineRule="exact"/>
              <w:ind w:left="1000" w:hangingChars="500" w:hanging="1000"/>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sz w:val="20"/>
                <w:szCs w:val="20"/>
              </w:rPr>
              <w:t xml:space="preserve">　</w:t>
            </w:r>
            <w:r w:rsidR="007451D1" w:rsidRPr="001461AB">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sidRPr="001461AB">
              <w:rPr>
                <w:rFonts w:asciiTheme="minorEastAsia" w:eastAsiaTheme="minorEastAsia" w:hAnsiTheme="minorEastAsia" w:hint="eastAsia"/>
                <w:sz w:val="20"/>
                <w:szCs w:val="20"/>
              </w:rPr>
              <w:t>新型コロナ等の</w:t>
            </w:r>
            <w:r w:rsidR="007451D1" w:rsidRPr="001461AB">
              <w:rPr>
                <w:rFonts w:asciiTheme="minorEastAsia" w:eastAsiaTheme="minorEastAsia" w:hAnsiTheme="minorEastAsia" w:hint="eastAsia"/>
                <w:sz w:val="20"/>
                <w:szCs w:val="20"/>
              </w:rPr>
              <w:t>感染症、食中毒の予防に努める。</w:t>
            </w:r>
          </w:p>
          <w:p w14:paraId="7C2C1FF4" w14:textId="637F62BD" w:rsidR="00F57BDE" w:rsidRPr="001461AB"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※入学時には中学校訪問等で生徒情報の把握に努め、</w:t>
            </w:r>
            <w:r w:rsidR="00B13A54" w:rsidRPr="001461AB">
              <w:rPr>
                <w:rFonts w:asciiTheme="minorEastAsia" w:eastAsiaTheme="minorEastAsia" w:hAnsiTheme="minorEastAsia" w:cs="ＭＳ Ｐゴシック"/>
                <w:kern w:val="0"/>
                <w:sz w:val="20"/>
                <w:szCs w:val="20"/>
              </w:rPr>
              <w:t>SC</w:t>
            </w:r>
            <w:r w:rsidRPr="001461AB">
              <w:rPr>
                <w:rFonts w:asciiTheme="minorEastAsia" w:eastAsiaTheme="minorEastAsia" w:hAnsiTheme="minorEastAsia" w:cs="ＭＳ Ｐゴシック" w:hint="eastAsia"/>
                <w:kern w:val="0"/>
                <w:sz w:val="20"/>
                <w:szCs w:val="20"/>
              </w:rPr>
              <w:t>や校長マネジメント費を活用した</w:t>
            </w:r>
            <w:r w:rsidR="00B13A54" w:rsidRPr="001461AB">
              <w:rPr>
                <w:rFonts w:asciiTheme="minorEastAsia" w:eastAsiaTheme="minorEastAsia" w:hAnsiTheme="minorEastAsia" w:cs="ＭＳ Ｐゴシック"/>
                <w:kern w:val="0"/>
                <w:sz w:val="20"/>
                <w:szCs w:val="20"/>
              </w:rPr>
              <w:t>SSW</w:t>
            </w:r>
            <w:r w:rsidRPr="001461AB">
              <w:rPr>
                <w:rFonts w:asciiTheme="minorEastAsia" w:eastAsiaTheme="minorEastAsia" w:hAnsiTheme="minorEastAsia" w:cs="ＭＳ Ｐゴシック" w:hint="eastAsia"/>
                <w:kern w:val="0"/>
                <w:sz w:val="20"/>
                <w:szCs w:val="20"/>
              </w:rPr>
              <w:t>とも連携し要配慮生徒へのサポートを行う。</w:t>
            </w:r>
          </w:p>
          <w:p w14:paraId="35A5B33A" w14:textId="692DFAAE" w:rsidR="005349DA" w:rsidRPr="001461AB" w:rsidRDefault="005349DA" w:rsidP="001E742F">
            <w:pPr>
              <w:spacing w:line="280" w:lineRule="exact"/>
              <w:ind w:leftChars="500" w:left="1250" w:hangingChars="100" w:hanging="200"/>
              <w:rPr>
                <w:rFonts w:asciiTheme="minorEastAsia" w:eastAsiaTheme="minorEastAsia" w:hAnsiTheme="minorEastAsia"/>
                <w:color w:val="FF0000"/>
                <w:sz w:val="20"/>
                <w:szCs w:val="20"/>
              </w:rPr>
            </w:pPr>
            <w:r w:rsidRPr="001461AB">
              <w:rPr>
                <w:rFonts w:asciiTheme="minorEastAsia" w:eastAsiaTheme="minorEastAsia" w:hAnsiTheme="minorEastAsia" w:cs="ＭＳ Ｐゴシック" w:hint="eastAsia"/>
                <w:kern w:val="0"/>
                <w:sz w:val="20"/>
                <w:szCs w:val="20"/>
              </w:rPr>
              <w:t>※</w:t>
            </w:r>
            <w:r w:rsidRPr="001461AB">
              <w:rPr>
                <w:rFonts w:asciiTheme="minorEastAsia" w:eastAsiaTheme="minorEastAsia" w:hAnsiTheme="minorEastAsia" w:hint="eastAsia"/>
                <w:sz w:val="20"/>
                <w:szCs w:val="20"/>
              </w:rPr>
              <w:t>生徒向け学校教育自己診断の「進路指導関連」項目の肯定率（</w:t>
            </w:r>
            <w:r w:rsidR="00B13A54" w:rsidRPr="001461AB">
              <w:rPr>
                <w:rFonts w:asciiTheme="minorEastAsia" w:eastAsiaTheme="minorEastAsia" w:hAnsiTheme="minorEastAsia"/>
                <w:sz w:val="20"/>
                <w:szCs w:val="20"/>
              </w:rPr>
              <w:t>R03</w:t>
            </w:r>
            <w:r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89.9</w:t>
            </w:r>
            <w:r w:rsidRPr="001461AB">
              <w:rPr>
                <w:rFonts w:asciiTheme="minorEastAsia" w:eastAsiaTheme="minorEastAsia" w:hAnsiTheme="minorEastAsia" w:hint="eastAsia"/>
                <w:sz w:val="20"/>
                <w:szCs w:val="20"/>
              </w:rPr>
              <w:t>％</w:t>
            </w:r>
            <w:r w:rsidR="004C323C"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4C323C"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90.6</w:t>
            </w:r>
            <w:r w:rsidR="004C323C" w:rsidRPr="001461AB">
              <w:rPr>
                <w:rFonts w:asciiTheme="minorEastAsia" w:eastAsiaTheme="minorEastAsia" w:hAnsiTheme="minorEastAsia" w:hint="eastAsia"/>
                <w:sz w:val="20"/>
                <w:szCs w:val="20"/>
              </w:rPr>
              <w:t>％</w:t>
            </w:r>
            <w:r w:rsidR="005750D5" w:rsidRPr="001461AB">
              <w:rPr>
                <w:rFonts w:asciiTheme="minorEastAsia" w:eastAsiaTheme="minorEastAsia" w:hAnsiTheme="minorEastAsia" w:hint="eastAsia"/>
                <w:sz w:val="20"/>
                <w:szCs w:val="20"/>
              </w:rPr>
              <w:t>、</w:t>
            </w:r>
            <w:r w:rsidR="005750D5" w:rsidRPr="001461AB">
              <w:rPr>
                <w:rFonts w:asciiTheme="minorEastAsia" w:eastAsiaTheme="minorEastAsia" w:hAnsiTheme="minorEastAsia" w:cs="ＭＳ Ｐゴシック"/>
                <w:color w:val="000000" w:themeColor="text1"/>
                <w:kern w:val="0"/>
                <w:sz w:val="20"/>
                <w:szCs w:val="20"/>
              </w:rPr>
              <w:t>R0</w:t>
            </w:r>
            <w:r w:rsidR="005750D5" w:rsidRPr="001461AB">
              <w:rPr>
                <w:rFonts w:asciiTheme="minorEastAsia" w:eastAsiaTheme="minorEastAsia" w:hAnsiTheme="minorEastAsia" w:cs="ＭＳ Ｐゴシック" w:hint="eastAsia"/>
                <w:color w:val="000000" w:themeColor="text1"/>
                <w:kern w:val="0"/>
                <w:sz w:val="20"/>
                <w:szCs w:val="20"/>
              </w:rPr>
              <w:t>5</w:t>
            </w:r>
            <w:r w:rsidR="00A93AA1" w:rsidRPr="001461AB">
              <w:rPr>
                <w:rFonts w:asciiTheme="minorEastAsia" w:eastAsiaTheme="minorEastAsia" w:hAnsiTheme="minorEastAsia" w:cs="ＭＳ Ｐゴシック"/>
                <w:color w:val="000000" w:themeColor="text1"/>
                <w:kern w:val="0"/>
                <w:sz w:val="20"/>
                <w:szCs w:val="20"/>
              </w:rPr>
              <w:t xml:space="preserve"> </w:t>
            </w:r>
            <w:r w:rsidR="00A93AA1" w:rsidRPr="001461AB">
              <w:rPr>
                <w:rFonts w:asciiTheme="minorEastAsia" w:eastAsiaTheme="minorEastAsia" w:hAnsiTheme="minorEastAsia" w:cs="ＭＳ Ｐゴシック" w:hint="eastAsia"/>
                <w:color w:val="000000" w:themeColor="text1"/>
                <w:kern w:val="0"/>
                <w:sz w:val="20"/>
                <w:szCs w:val="20"/>
              </w:rPr>
              <w:t>90.2</w:t>
            </w:r>
            <w:r w:rsidR="005750D5" w:rsidRPr="001461AB">
              <w:rPr>
                <w:rFonts w:asciiTheme="minorEastAsia" w:eastAsiaTheme="minorEastAsia" w:hAnsiTheme="minorEastAsia" w:cs="ＭＳ Ｐゴシック" w:hint="eastAsia"/>
                <w:color w:val="000000" w:themeColor="text1"/>
                <w:kern w:val="0"/>
                <w:sz w:val="20"/>
                <w:szCs w:val="20"/>
              </w:rPr>
              <w:t>％</w:t>
            </w:r>
            <w:r w:rsidRPr="001461AB">
              <w:rPr>
                <w:rFonts w:asciiTheme="minorEastAsia" w:eastAsiaTheme="minorEastAsia" w:hAnsiTheme="minorEastAsia" w:hint="eastAsia"/>
                <w:sz w:val="20"/>
                <w:szCs w:val="20"/>
              </w:rPr>
              <w:t>）</w:t>
            </w:r>
            <w:r w:rsidR="004429FD" w:rsidRPr="001461AB">
              <w:rPr>
                <w:rFonts w:asciiTheme="minorEastAsia" w:eastAsiaTheme="minorEastAsia" w:hAnsiTheme="minorEastAsia" w:hint="eastAsia"/>
                <w:sz w:val="20"/>
                <w:szCs w:val="20"/>
              </w:rPr>
              <w:t>は</w:t>
            </w:r>
            <w:r w:rsidR="00B13A54" w:rsidRPr="001461AB">
              <w:rPr>
                <w:rFonts w:asciiTheme="minorEastAsia" w:eastAsiaTheme="minorEastAsia" w:hAnsiTheme="minorEastAsia"/>
                <w:sz w:val="20"/>
                <w:szCs w:val="20"/>
              </w:rPr>
              <w:t>90</w:t>
            </w:r>
            <w:r w:rsidRPr="001461AB">
              <w:rPr>
                <w:rFonts w:asciiTheme="minorEastAsia" w:eastAsiaTheme="minorEastAsia" w:hAnsiTheme="minorEastAsia" w:hint="eastAsia"/>
                <w:sz w:val="20"/>
                <w:szCs w:val="20"/>
              </w:rPr>
              <w:t>％以上</w:t>
            </w:r>
            <w:r w:rsidR="004429FD" w:rsidRPr="001461AB">
              <w:rPr>
                <w:rFonts w:asciiTheme="minorEastAsia" w:eastAsiaTheme="minorEastAsia" w:hAnsiTheme="minorEastAsia" w:hint="eastAsia"/>
                <w:sz w:val="20"/>
                <w:szCs w:val="20"/>
              </w:rPr>
              <w:t>を維持できるよう努める</w:t>
            </w:r>
            <w:r w:rsidRPr="001461AB">
              <w:rPr>
                <w:rFonts w:asciiTheme="minorEastAsia" w:eastAsiaTheme="minorEastAsia" w:hAnsiTheme="minorEastAsia" w:hint="eastAsia"/>
                <w:sz w:val="20"/>
                <w:szCs w:val="20"/>
              </w:rPr>
              <w:t>。</w:t>
            </w:r>
          </w:p>
          <w:p w14:paraId="30D99834" w14:textId="48FA39E7" w:rsidR="0078492B" w:rsidRPr="001461AB" w:rsidRDefault="001C672E" w:rsidP="00A93AA1">
            <w:pPr>
              <w:spacing w:line="280" w:lineRule="exact"/>
              <w:ind w:leftChars="500" w:left="125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年間を見通した進路・</w:t>
            </w:r>
            <w:r w:rsidR="0078492B" w:rsidRPr="001461AB">
              <w:rPr>
                <w:rFonts w:asciiTheme="minorEastAsia" w:eastAsiaTheme="minorEastAsia" w:hAnsiTheme="minorEastAsia" w:hint="eastAsia"/>
                <w:sz w:val="20"/>
                <w:szCs w:val="20"/>
              </w:rPr>
              <w:t>キャリア指導の充実を図り、就職一次内定率(</w:t>
            </w:r>
            <w:r w:rsidR="00B13A54" w:rsidRPr="001461AB">
              <w:rPr>
                <w:rFonts w:asciiTheme="minorEastAsia" w:eastAsiaTheme="minorEastAsia" w:hAnsiTheme="minorEastAsia"/>
                <w:sz w:val="20"/>
                <w:szCs w:val="20"/>
              </w:rPr>
              <w:t>R03</w:t>
            </w:r>
            <w:r w:rsidR="0078492B"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84.2</w:t>
            </w:r>
            <w:r w:rsidR="0078492B" w:rsidRPr="001461AB">
              <w:rPr>
                <w:rFonts w:asciiTheme="minorEastAsia" w:eastAsiaTheme="minorEastAsia" w:hAnsiTheme="minorEastAsia" w:hint="eastAsia"/>
                <w:sz w:val="20"/>
                <w:szCs w:val="20"/>
              </w:rPr>
              <w:t>％</w:t>
            </w:r>
            <w:r w:rsidR="004C323C"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4C323C"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91.4</w:t>
            </w:r>
            <w:r w:rsidR="004C323C" w:rsidRPr="001461AB">
              <w:rPr>
                <w:rFonts w:asciiTheme="minorEastAsia" w:eastAsiaTheme="minorEastAsia" w:hAnsiTheme="minorEastAsia" w:hint="eastAsia"/>
                <w:sz w:val="20"/>
                <w:szCs w:val="20"/>
              </w:rPr>
              <w:t>％</w:t>
            </w:r>
            <w:r w:rsidR="009020B1" w:rsidRPr="001461AB">
              <w:rPr>
                <w:rFonts w:asciiTheme="minorEastAsia" w:eastAsiaTheme="minorEastAsia" w:hAnsiTheme="minorEastAsia" w:hint="eastAsia"/>
                <w:sz w:val="20"/>
                <w:szCs w:val="20"/>
              </w:rPr>
              <w:t xml:space="preserve"> </w:t>
            </w:r>
            <w:r w:rsidR="00381A52" w:rsidRPr="001461AB">
              <w:rPr>
                <w:rFonts w:asciiTheme="minorEastAsia" w:eastAsiaTheme="minorEastAsia" w:hAnsiTheme="minorEastAsia" w:cs="ＭＳ Ｐゴシック"/>
                <w:color w:val="000000" w:themeColor="text1"/>
                <w:kern w:val="0"/>
                <w:sz w:val="20"/>
                <w:szCs w:val="20"/>
              </w:rPr>
              <w:t>R0</w:t>
            </w:r>
            <w:r w:rsidR="00381A52" w:rsidRPr="001461AB">
              <w:rPr>
                <w:rFonts w:asciiTheme="minorEastAsia" w:eastAsiaTheme="minorEastAsia" w:hAnsiTheme="minorEastAsia" w:cs="ＭＳ Ｐゴシック" w:hint="eastAsia"/>
                <w:color w:val="000000" w:themeColor="text1"/>
                <w:kern w:val="0"/>
                <w:sz w:val="20"/>
                <w:szCs w:val="20"/>
              </w:rPr>
              <w:t>5</w:t>
            </w:r>
            <w:r w:rsidR="00A93AA1" w:rsidRPr="001461AB">
              <w:rPr>
                <w:rFonts w:asciiTheme="minorEastAsia" w:eastAsiaTheme="minorEastAsia" w:hAnsiTheme="minorEastAsia" w:cs="ＭＳ Ｐゴシック"/>
                <w:color w:val="000000" w:themeColor="text1"/>
                <w:kern w:val="0"/>
                <w:sz w:val="20"/>
                <w:szCs w:val="20"/>
              </w:rPr>
              <w:t xml:space="preserve"> </w:t>
            </w:r>
            <w:r w:rsidR="00A93AA1" w:rsidRPr="001461AB">
              <w:rPr>
                <w:rFonts w:asciiTheme="minorEastAsia" w:eastAsiaTheme="minorEastAsia" w:hAnsiTheme="minorEastAsia" w:cs="ＭＳ Ｐゴシック" w:hint="eastAsia"/>
                <w:color w:val="000000" w:themeColor="text1"/>
                <w:kern w:val="0"/>
                <w:sz w:val="20"/>
                <w:szCs w:val="20"/>
              </w:rPr>
              <w:t>8</w:t>
            </w:r>
            <w:r w:rsidR="002D60A8" w:rsidRPr="001461AB">
              <w:rPr>
                <w:rFonts w:asciiTheme="minorEastAsia" w:eastAsiaTheme="minorEastAsia" w:hAnsiTheme="minorEastAsia" w:cs="ＭＳ Ｐゴシック" w:hint="eastAsia"/>
                <w:color w:val="000000" w:themeColor="text1"/>
                <w:kern w:val="0"/>
                <w:sz w:val="20"/>
                <w:szCs w:val="20"/>
              </w:rPr>
              <w:t>9</w:t>
            </w:r>
            <w:r w:rsidR="00A93AA1" w:rsidRPr="001461AB">
              <w:rPr>
                <w:rFonts w:asciiTheme="minorEastAsia" w:eastAsiaTheme="minorEastAsia" w:hAnsiTheme="minorEastAsia" w:cs="ＭＳ Ｐゴシック" w:hint="eastAsia"/>
                <w:color w:val="000000" w:themeColor="text1"/>
                <w:kern w:val="0"/>
                <w:sz w:val="20"/>
                <w:szCs w:val="20"/>
              </w:rPr>
              <w:t>.5％</w:t>
            </w:r>
            <w:r w:rsidR="0078492B" w:rsidRPr="001461AB">
              <w:rPr>
                <w:rFonts w:asciiTheme="minorEastAsia" w:eastAsiaTheme="minorEastAsia" w:hAnsiTheme="minorEastAsia" w:hint="eastAsia"/>
                <w:sz w:val="20"/>
                <w:szCs w:val="20"/>
              </w:rPr>
              <w:t>)は</w:t>
            </w:r>
            <w:r w:rsidR="00B13A54" w:rsidRPr="001461AB">
              <w:rPr>
                <w:rFonts w:asciiTheme="minorEastAsia" w:eastAsiaTheme="minorEastAsia" w:hAnsiTheme="minorEastAsia"/>
                <w:sz w:val="20"/>
                <w:szCs w:val="20"/>
              </w:rPr>
              <w:t>85</w:t>
            </w:r>
            <w:r w:rsidR="0078492B" w:rsidRPr="001461AB">
              <w:rPr>
                <w:rFonts w:asciiTheme="minorEastAsia" w:eastAsiaTheme="minorEastAsia" w:hAnsiTheme="minorEastAsia" w:hint="eastAsia"/>
                <w:sz w:val="20"/>
                <w:szCs w:val="20"/>
              </w:rPr>
              <w:t>％以上を、年度末内定率については</w:t>
            </w:r>
            <w:r w:rsidR="00B13A54" w:rsidRPr="001461AB">
              <w:rPr>
                <w:rFonts w:asciiTheme="minorEastAsia" w:eastAsiaTheme="minorEastAsia" w:hAnsiTheme="minorEastAsia"/>
                <w:sz w:val="20"/>
                <w:szCs w:val="20"/>
              </w:rPr>
              <w:t>100</w:t>
            </w:r>
            <w:r w:rsidR="0078492B" w:rsidRPr="001461AB">
              <w:rPr>
                <w:rFonts w:asciiTheme="minorEastAsia" w:eastAsiaTheme="minorEastAsia" w:hAnsiTheme="minorEastAsia" w:hint="eastAsia"/>
                <w:sz w:val="20"/>
                <w:szCs w:val="20"/>
              </w:rPr>
              <w:t>％を維持できるよう努める(</w:t>
            </w:r>
            <w:r w:rsidR="00B13A54" w:rsidRPr="001461AB">
              <w:rPr>
                <w:rFonts w:asciiTheme="minorEastAsia" w:eastAsiaTheme="minorEastAsia" w:hAnsiTheme="minorEastAsia"/>
                <w:sz w:val="20"/>
                <w:szCs w:val="20"/>
              </w:rPr>
              <w:t>R03</w:t>
            </w:r>
            <w:r w:rsidR="0078492B"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100</w:t>
            </w:r>
            <w:r w:rsidR="0078492B" w:rsidRPr="001461AB">
              <w:rPr>
                <w:rFonts w:asciiTheme="minorEastAsia" w:eastAsiaTheme="minorEastAsia" w:hAnsiTheme="minorEastAsia" w:hint="eastAsia"/>
                <w:sz w:val="20"/>
                <w:szCs w:val="20"/>
              </w:rPr>
              <w:t>％</w:t>
            </w:r>
            <w:r w:rsidR="004C323C"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4C323C"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100</w:t>
            </w:r>
            <w:r w:rsidR="004C323C" w:rsidRPr="001461AB">
              <w:rPr>
                <w:rFonts w:asciiTheme="minorEastAsia" w:eastAsiaTheme="minorEastAsia" w:hAnsiTheme="minorEastAsia" w:hint="eastAsia"/>
                <w:sz w:val="20"/>
                <w:szCs w:val="20"/>
              </w:rPr>
              <w:t>％</w:t>
            </w:r>
            <w:r w:rsidR="00381A52" w:rsidRPr="001461AB">
              <w:rPr>
                <w:rFonts w:asciiTheme="minorEastAsia" w:eastAsiaTheme="minorEastAsia" w:hAnsiTheme="minorEastAsia" w:hint="eastAsia"/>
                <w:sz w:val="20"/>
                <w:szCs w:val="20"/>
              </w:rPr>
              <w:t>、</w:t>
            </w:r>
            <w:r w:rsidR="00381A52" w:rsidRPr="001461AB">
              <w:rPr>
                <w:rFonts w:asciiTheme="minorEastAsia" w:eastAsiaTheme="minorEastAsia" w:hAnsiTheme="minorEastAsia" w:cs="ＭＳ Ｐゴシック"/>
                <w:color w:val="000000" w:themeColor="text1"/>
                <w:kern w:val="0"/>
                <w:sz w:val="20"/>
                <w:szCs w:val="20"/>
              </w:rPr>
              <w:t>R0</w:t>
            </w:r>
            <w:r w:rsidR="00381A52" w:rsidRPr="001461AB">
              <w:rPr>
                <w:rFonts w:asciiTheme="minorEastAsia" w:eastAsiaTheme="minorEastAsia" w:hAnsiTheme="minorEastAsia" w:cs="ＭＳ Ｐゴシック" w:hint="eastAsia"/>
                <w:color w:val="000000" w:themeColor="text1"/>
                <w:kern w:val="0"/>
                <w:sz w:val="20"/>
                <w:szCs w:val="20"/>
              </w:rPr>
              <w:t>5</w:t>
            </w:r>
            <w:r w:rsidR="00A93AA1" w:rsidRPr="001461AB">
              <w:rPr>
                <w:rFonts w:asciiTheme="minorEastAsia" w:eastAsiaTheme="minorEastAsia" w:hAnsiTheme="minorEastAsia" w:hint="eastAsia"/>
                <w:color w:val="000000" w:themeColor="text1"/>
                <w:sz w:val="20"/>
                <w:szCs w:val="20"/>
              </w:rPr>
              <w:t xml:space="preserve"> </w:t>
            </w:r>
            <w:r w:rsidR="00A93AA1" w:rsidRPr="001461AB">
              <w:rPr>
                <w:rFonts w:asciiTheme="minorEastAsia" w:eastAsiaTheme="minorEastAsia" w:hAnsiTheme="minorEastAsia"/>
                <w:color w:val="000000" w:themeColor="text1"/>
                <w:sz w:val="20"/>
                <w:szCs w:val="20"/>
              </w:rPr>
              <w:t>1</w:t>
            </w:r>
            <w:r w:rsidR="00A93AA1" w:rsidRPr="001461AB">
              <w:rPr>
                <w:rFonts w:asciiTheme="minorEastAsia" w:eastAsiaTheme="minorEastAsia" w:hAnsiTheme="minorEastAsia"/>
                <w:sz w:val="20"/>
                <w:szCs w:val="20"/>
              </w:rPr>
              <w:t>00</w:t>
            </w:r>
            <w:r w:rsidR="00A93AA1" w:rsidRPr="001461AB">
              <w:rPr>
                <w:rFonts w:asciiTheme="minorEastAsia" w:eastAsiaTheme="minorEastAsia" w:hAnsiTheme="minorEastAsia" w:hint="eastAsia"/>
                <w:sz w:val="20"/>
                <w:szCs w:val="20"/>
              </w:rPr>
              <w:t>％</w:t>
            </w:r>
            <w:r w:rsidR="0078492B" w:rsidRPr="001461AB">
              <w:rPr>
                <w:rFonts w:asciiTheme="minorEastAsia" w:eastAsiaTheme="minorEastAsia" w:hAnsiTheme="minorEastAsia" w:hint="eastAsia"/>
                <w:sz w:val="20"/>
                <w:szCs w:val="20"/>
              </w:rPr>
              <w:t>)。</w:t>
            </w:r>
          </w:p>
          <w:p w14:paraId="26B0DE74" w14:textId="77777777" w:rsidR="001E742F" w:rsidRPr="001461AB" w:rsidRDefault="001E742F" w:rsidP="001E742F">
            <w:pPr>
              <w:spacing w:line="280" w:lineRule="exact"/>
              <w:ind w:left="1000" w:hangingChars="500" w:hanging="1000"/>
              <w:rPr>
                <w:rFonts w:asciiTheme="minorEastAsia" w:eastAsiaTheme="minorEastAsia" w:hAnsiTheme="minorEastAsia"/>
                <w:color w:val="FF0000"/>
                <w:sz w:val="20"/>
                <w:szCs w:val="20"/>
              </w:rPr>
            </w:pPr>
          </w:p>
          <w:p w14:paraId="6A52E0A1" w14:textId="31137635" w:rsidR="002A216C" w:rsidRPr="001461AB" w:rsidRDefault="00B13A54" w:rsidP="001E742F">
            <w:pPr>
              <w:spacing w:line="280" w:lineRule="exact"/>
              <w:ind w:left="1000" w:hangingChars="500" w:hanging="10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３</w:t>
            </w:r>
            <w:r w:rsidR="002A216C" w:rsidRPr="001461AB">
              <w:rPr>
                <w:rFonts w:asciiTheme="minorEastAsia" w:eastAsiaTheme="minorEastAsia" w:hAnsiTheme="minorEastAsia" w:hint="eastAsia"/>
                <w:sz w:val="20"/>
                <w:szCs w:val="20"/>
              </w:rPr>
              <w:t xml:space="preserve">　</w:t>
            </w:r>
            <w:r w:rsidR="00D210E3" w:rsidRPr="001461AB">
              <w:rPr>
                <w:rFonts w:asciiTheme="minorEastAsia" w:eastAsiaTheme="minorEastAsia" w:hAnsiTheme="minorEastAsia" w:hint="eastAsia"/>
                <w:sz w:val="20"/>
                <w:szCs w:val="20"/>
              </w:rPr>
              <w:t>ものづくり・地域連携等を通したキャリア</w:t>
            </w:r>
            <w:r w:rsidR="002A216C" w:rsidRPr="001461AB">
              <w:rPr>
                <w:rFonts w:asciiTheme="minorEastAsia" w:eastAsiaTheme="minorEastAsia" w:hAnsiTheme="minorEastAsia" w:hint="eastAsia"/>
                <w:sz w:val="20"/>
                <w:szCs w:val="20"/>
              </w:rPr>
              <w:t>教育の充実</w:t>
            </w:r>
            <w:r w:rsidR="001A020A" w:rsidRPr="001461AB">
              <w:rPr>
                <w:rFonts w:asciiTheme="minorEastAsia" w:eastAsiaTheme="minorEastAsia" w:hAnsiTheme="minorEastAsia" w:hint="eastAsia"/>
                <w:sz w:val="20"/>
                <w:szCs w:val="20"/>
              </w:rPr>
              <w:t>と開かれた学校づくりを進める</w:t>
            </w:r>
          </w:p>
          <w:p w14:paraId="08806E30" w14:textId="1595554E" w:rsidR="002A216C" w:rsidRPr="001461AB" w:rsidRDefault="001A020A"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002A216C" w:rsidRPr="001461AB">
              <w:rPr>
                <w:rFonts w:asciiTheme="minorEastAsia" w:eastAsiaTheme="minorEastAsia" w:hAnsiTheme="minorEastAsia" w:hint="eastAsia"/>
                <w:sz w:val="20"/>
                <w:szCs w:val="20"/>
              </w:rPr>
              <w:t>）</w:t>
            </w:r>
            <w:r w:rsidR="00014090" w:rsidRPr="001461AB">
              <w:rPr>
                <w:rFonts w:asciiTheme="minorEastAsia" w:eastAsiaTheme="minorEastAsia" w:hAnsiTheme="minorEastAsia" w:hint="eastAsia"/>
                <w:sz w:val="20"/>
                <w:szCs w:val="20"/>
              </w:rPr>
              <w:t>地域産業連携重点型校として</w:t>
            </w:r>
            <w:r w:rsidR="00EA5F98" w:rsidRPr="001461AB">
              <w:rPr>
                <w:rFonts w:asciiTheme="minorEastAsia" w:eastAsiaTheme="minorEastAsia" w:hAnsiTheme="minorEastAsia" w:hint="eastAsia"/>
                <w:sz w:val="20"/>
                <w:szCs w:val="20"/>
              </w:rPr>
              <w:t>、</w:t>
            </w:r>
            <w:r w:rsidR="00EA5F98" w:rsidRPr="001461AB">
              <w:rPr>
                <w:rFonts w:asciiTheme="minorEastAsia" w:eastAsiaTheme="minorEastAsia" w:hAnsiTheme="minorEastAsia" w:cs="ＭＳ Ｐゴシック" w:hint="eastAsia"/>
                <w:kern w:val="0"/>
                <w:sz w:val="20"/>
                <w:szCs w:val="20"/>
              </w:rPr>
              <w:t>ものづくりを通して地域</w:t>
            </w:r>
            <w:r w:rsidR="002A216C" w:rsidRPr="001461AB">
              <w:rPr>
                <w:rFonts w:asciiTheme="minorEastAsia" w:eastAsiaTheme="minorEastAsia" w:hAnsiTheme="minorEastAsia" w:cs="ＭＳ Ｐゴシック" w:hint="eastAsia"/>
                <w:kern w:val="0"/>
                <w:sz w:val="20"/>
                <w:szCs w:val="20"/>
              </w:rPr>
              <w:t>貢献と</w:t>
            </w:r>
            <w:r w:rsidR="00EA5F98" w:rsidRPr="001461AB">
              <w:rPr>
                <w:rFonts w:asciiTheme="minorEastAsia" w:eastAsiaTheme="minorEastAsia" w:hAnsiTheme="minorEastAsia" w:cs="ＭＳ Ｐゴシック" w:hint="eastAsia"/>
                <w:kern w:val="0"/>
                <w:sz w:val="20"/>
                <w:szCs w:val="20"/>
              </w:rPr>
              <w:t>保護者との連携により</w:t>
            </w:r>
            <w:r w:rsidR="002A216C" w:rsidRPr="001461AB">
              <w:rPr>
                <w:rFonts w:asciiTheme="minorEastAsia" w:eastAsiaTheme="minorEastAsia" w:hAnsiTheme="minorEastAsia" w:cs="ＭＳ Ｐゴシック" w:hint="eastAsia"/>
                <w:kern w:val="0"/>
                <w:sz w:val="20"/>
                <w:szCs w:val="20"/>
              </w:rPr>
              <w:t>地域に根ざした学校づくりを</w:t>
            </w:r>
            <w:r w:rsidR="00EA5F98" w:rsidRPr="001461AB">
              <w:rPr>
                <w:rFonts w:asciiTheme="minorEastAsia" w:eastAsiaTheme="minorEastAsia" w:hAnsiTheme="minorEastAsia" w:cs="ＭＳ Ｐゴシック" w:hint="eastAsia"/>
                <w:kern w:val="0"/>
                <w:sz w:val="20"/>
                <w:szCs w:val="20"/>
              </w:rPr>
              <w:t>推進する。</w:t>
            </w:r>
          </w:p>
          <w:p w14:paraId="420FD7EB" w14:textId="073A0881" w:rsidR="0047424E" w:rsidRPr="001461AB" w:rsidRDefault="00825BB5" w:rsidP="001E742F">
            <w:pPr>
              <w:spacing w:line="280" w:lineRule="exact"/>
              <w:ind w:left="1000" w:hangingChars="500" w:hanging="1000"/>
              <w:rPr>
                <w:rFonts w:asciiTheme="minorEastAsia" w:eastAsiaTheme="minorEastAsia" w:hAnsiTheme="minorEastAsia"/>
                <w:sz w:val="20"/>
                <w:szCs w:val="20"/>
              </w:rPr>
            </w:pPr>
            <w:r w:rsidRPr="001461AB">
              <w:rPr>
                <w:rFonts w:asciiTheme="minorEastAsia" w:eastAsiaTheme="minorEastAsia" w:hAnsiTheme="minorEastAsia" w:hint="eastAsia"/>
                <w:color w:val="FF0000"/>
                <w:sz w:val="20"/>
                <w:szCs w:val="20"/>
              </w:rPr>
              <w:t xml:space="preserve">　　　</w:t>
            </w:r>
            <w:r w:rsidR="0047424E" w:rsidRPr="001461AB">
              <w:rPr>
                <w:rFonts w:asciiTheme="minorEastAsia" w:eastAsiaTheme="minorEastAsia" w:hAnsiTheme="minorEastAsia" w:hint="eastAsia"/>
                <w:sz w:val="20"/>
                <w:szCs w:val="20"/>
              </w:rPr>
              <w:t xml:space="preserve">ア　</w:t>
            </w:r>
            <w:r w:rsidRPr="001461AB">
              <w:rPr>
                <w:rFonts w:asciiTheme="minorEastAsia" w:eastAsiaTheme="minorEastAsia" w:hAnsiTheme="minorEastAsia" w:cs="ＭＳ Ｐゴシック" w:hint="eastAsia"/>
                <w:kern w:val="0"/>
                <w:sz w:val="20"/>
                <w:szCs w:val="20"/>
              </w:rPr>
              <w:t>生徒による校内企業「城工房」</w:t>
            </w:r>
            <w:r w:rsidR="00373FED" w:rsidRPr="001461AB">
              <w:rPr>
                <w:rFonts w:asciiTheme="minorEastAsia" w:eastAsiaTheme="minorEastAsia" w:hAnsiTheme="minorEastAsia" w:cs="ＭＳ Ｐゴシック" w:hint="eastAsia"/>
                <w:kern w:val="0"/>
                <w:sz w:val="20"/>
                <w:szCs w:val="20"/>
              </w:rPr>
              <w:t>や</w:t>
            </w:r>
            <w:r w:rsidR="004C323C" w:rsidRPr="001461AB">
              <w:rPr>
                <w:rFonts w:asciiTheme="minorEastAsia" w:eastAsiaTheme="minorEastAsia" w:hAnsiTheme="minorEastAsia" w:cs="ＭＳ Ｐゴシック" w:hint="eastAsia"/>
                <w:kern w:val="0"/>
                <w:sz w:val="20"/>
                <w:szCs w:val="20"/>
              </w:rPr>
              <w:t>「キャリアガイダンス」「総合的な探究」</w:t>
            </w:r>
            <w:r w:rsidRPr="001461AB">
              <w:rPr>
                <w:rFonts w:asciiTheme="minorEastAsia" w:eastAsiaTheme="minorEastAsia" w:hAnsiTheme="minorEastAsia" w:cs="ＭＳ Ｐゴシック" w:hint="eastAsia"/>
                <w:kern w:val="0"/>
                <w:sz w:val="20"/>
                <w:szCs w:val="20"/>
              </w:rPr>
              <w:t>「課題研究</w:t>
            </w:r>
            <w:r w:rsidR="00373FED" w:rsidRPr="001461AB">
              <w:rPr>
                <w:rFonts w:asciiTheme="minorEastAsia" w:eastAsiaTheme="minorEastAsia" w:hAnsiTheme="minorEastAsia" w:cs="ＭＳ Ｐゴシック" w:hint="eastAsia"/>
                <w:kern w:val="0"/>
                <w:sz w:val="20"/>
                <w:szCs w:val="20"/>
              </w:rPr>
              <w:t>」における</w:t>
            </w:r>
            <w:r w:rsidRPr="001461AB">
              <w:rPr>
                <w:rFonts w:asciiTheme="minorEastAsia" w:eastAsiaTheme="minorEastAsia" w:hAnsiTheme="minorEastAsia" w:cs="ＭＳ Ｐゴシック" w:hint="eastAsia"/>
                <w:kern w:val="0"/>
                <w:sz w:val="20"/>
                <w:szCs w:val="20"/>
              </w:rPr>
              <w:t>企業連携等により、</w:t>
            </w:r>
            <w:r w:rsidR="0047424E" w:rsidRPr="001461AB">
              <w:rPr>
                <w:rFonts w:asciiTheme="minorEastAsia" w:eastAsiaTheme="minorEastAsia" w:hAnsiTheme="minorEastAsia" w:hint="eastAsia"/>
                <w:sz w:val="20"/>
                <w:szCs w:val="20"/>
              </w:rPr>
              <w:t>地域や地元企業の協力のもと、さまざまな</w:t>
            </w:r>
            <w:r w:rsidR="0047424E" w:rsidRPr="001461AB">
              <w:rPr>
                <w:rFonts w:asciiTheme="minorEastAsia" w:eastAsiaTheme="minorEastAsia" w:hAnsiTheme="minorEastAsia" w:cs="ＭＳ Ｐゴシック" w:hint="eastAsia"/>
                <w:kern w:val="0"/>
                <w:sz w:val="20"/>
                <w:szCs w:val="20"/>
              </w:rPr>
              <w:t>活動を推進する</w:t>
            </w:r>
            <w:r w:rsidR="00F85E45" w:rsidRPr="001461AB">
              <w:rPr>
                <w:rFonts w:asciiTheme="minorEastAsia" w:eastAsiaTheme="minorEastAsia" w:hAnsiTheme="minorEastAsia" w:cs="ＭＳ Ｐゴシック" w:hint="eastAsia"/>
                <w:kern w:val="0"/>
                <w:sz w:val="20"/>
                <w:szCs w:val="20"/>
              </w:rPr>
              <w:t>事</w:t>
            </w:r>
            <w:r w:rsidR="00373FED" w:rsidRPr="001461AB">
              <w:rPr>
                <w:rFonts w:asciiTheme="minorEastAsia" w:eastAsiaTheme="minorEastAsia" w:hAnsiTheme="minorEastAsia" w:cs="ＭＳ Ｐゴシック" w:hint="eastAsia"/>
                <w:kern w:val="0"/>
                <w:sz w:val="20"/>
                <w:szCs w:val="20"/>
              </w:rPr>
              <w:t>で</w:t>
            </w:r>
            <w:r w:rsidR="0047424E" w:rsidRPr="001461AB">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1461AB" w:rsidRDefault="0047424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1461AB">
              <w:rPr>
                <w:rFonts w:asciiTheme="minorEastAsia" w:eastAsiaTheme="minorEastAsia" w:hAnsiTheme="minorEastAsia" w:hint="eastAsia"/>
                <w:color w:val="FF0000"/>
                <w:sz w:val="20"/>
                <w:szCs w:val="20"/>
              </w:rPr>
              <w:t xml:space="preserve">　　　</w:t>
            </w:r>
            <w:r w:rsidR="002A216C" w:rsidRPr="001461AB">
              <w:rPr>
                <w:rFonts w:asciiTheme="minorEastAsia" w:eastAsiaTheme="minorEastAsia" w:hAnsiTheme="minorEastAsia" w:cs="ＭＳ Ｐゴシック" w:hint="eastAsia"/>
                <w:kern w:val="0"/>
                <w:sz w:val="20"/>
                <w:szCs w:val="20"/>
              </w:rPr>
              <w:t>イ　保護者</w:t>
            </w:r>
            <w:r w:rsidR="00272FE6" w:rsidRPr="001461AB">
              <w:rPr>
                <w:rFonts w:asciiTheme="minorEastAsia" w:eastAsiaTheme="minorEastAsia" w:hAnsiTheme="minorEastAsia" w:cs="ＭＳ Ｐゴシック" w:hint="eastAsia"/>
                <w:kern w:val="0"/>
                <w:sz w:val="20"/>
                <w:szCs w:val="20"/>
              </w:rPr>
              <w:t>と</w:t>
            </w:r>
            <w:r w:rsidR="002A216C" w:rsidRPr="001461AB">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1461AB"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ウ　小中学校や行政機関</w:t>
            </w:r>
            <w:r w:rsidR="00373FED" w:rsidRPr="001461AB">
              <w:rPr>
                <w:rFonts w:asciiTheme="minorEastAsia" w:eastAsiaTheme="minorEastAsia" w:hAnsiTheme="minorEastAsia" w:cs="ＭＳ Ｐゴシック" w:hint="eastAsia"/>
                <w:kern w:val="0"/>
                <w:sz w:val="20"/>
                <w:szCs w:val="20"/>
              </w:rPr>
              <w:t>・大学</w:t>
            </w:r>
            <w:r w:rsidRPr="001461AB">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1461AB">
              <w:rPr>
                <w:rFonts w:asciiTheme="minorEastAsia" w:eastAsiaTheme="minorEastAsia" w:hAnsiTheme="minorEastAsia" w:cs="ＭＳ Ｐゴシック" w:hint="eastAsia"/>
                <w:kern w:val="0"/>
                <w:sz w:val="20"/>
                <w:szCs w:val="20"/>
              </w:rPr>
              <w:t>等</w:t>
            </w:r>
            <w:r w:rsidRPr="001461AB">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1461AB" w:rsidRDefault="00373FED" w:rsidP="001E742F">
            <w:pPr>
              <w:spacing w:line="280" w:lineRule="exact"/>
              <w:ind w:leftChars="500" w:left="105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5AA1839C" w:rsidR="00825BB5" w:rsidRPr="001461AB"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w:t>
            </w:r>
            <w:r w:rsidR="005D243C" w:rsidRPr="001461AB">
              <w:rPr>
                <w:rFonts w:asciiTheme="minorEastAsia" w:eastAsiaTheme="minorEastAsia" w:hAnsiTheme="minorEastAsia" w:cs="ＭＳ Ｐゴシック" w:hint="eastAsia"/>
                <w:kern w:val="0"/>
                <w:sz w:val="20"/>
                <w:szCs w:val="20"/>
              </w:rPr>
              <w:t>保護者のものづくり教育への理解を深めるために、</w:t>
            </w:r>
            <w:r w:rsidR="00B13A54" w:rsidRPr="001461AB">
              <w:rPr>
                <w:rFonts w:asciiTheme="minorEastAsia" w:eastAsiaTheme="minorEastAsia" w:hAnsiTheme="minorEastAsia" w:cs="ＭＳ Ｐゴシック"/>
                <w:kern w:val="0"/>
                <w:sz w:val="20"/>
                <w:szCs w:val="20"/>
              </w:rPr>
              <w:t>PTA</w:t>
            </w:r>
            <w:r w:rsidRPr="001461AB">
              <w:rPr>
                <w:rFonts w:asciiTheme="minorEastAsia" w:eastAsiaTheme="minorEastAsia" w:hAnsiTheme="minorEastAsia" w:cs="ＭＳ Ｐゴシック" w:hint="eastAsia"/>
                <w:kern w:val="0"/>
                <w:sz w:val="20"/>
                <w:szCs w:val="20"/>
              </w:rPr>
              <w:t>と連携した事業に取り組む。</w:t>
            </w:r>
          </w:p>
          <w:p w14:paraId="7E256D44" w14:textId="112FA95C" w:rsidR="00825BB5" w:rsidRPr="001461AB" w:rsidRDefault="00825BB5" w:rsidP="0080030D">
            <w:pPr>
              <w:spacing w:line="280" w:lineRule="exact"/>
              <w:ind w:leftChars="500" w:left="1250" w:hangingChars="100" w:hanging="200"/>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w:t>
            </w:r>
            <w:r w:rsidR="00B13A54" w:rsidRPr="001461AB">
              <w:rPr>
                <w:rFonts w:asciiTheme="minorEastAsia" w:eastAsiaTheme="minorEastAsia" w:hAnsiTheme="minorEastAsia" w:cs="ＭＳ Ｐゴシック"/>
                <w:kern w:val="0"/>
                <w:sz w:val="20"/>
                <w:szCs w:val="20"/>
              </w:rPr>
              <w:t>R03</w:t>
            </w:r>
            <w:r w:rsidRPr="001461AB">
              <w:rPr>
                <w:rFonts w:asciiTheme="minorEastAsia" w:eastAsiaTheme="minorEastAsia" w:hAnsiTheme="minorEastAsia" w:cs="ＭＳ Ｐゴシック" w:hint="eastAsia"/>
                <w:kern w:val="0"/>
                <w:sz w:val="20"/>
                <w:szCs w:val="20"/>
              </w:rPr>
              <w:t xml:space="preserve"> </w:t>
            </w:r>
            <w:r w:rsidR="00286574" w:rsidRPr="001461AB">
              <w:rPr>
                <w:rFonts w:asciiTheme="minorEastAsia" w:eastAsiaTheme="minorEastAsia" w:hAnsiTheme="minorEastAsia" w:cs="ＭＳ Ｐゴシック" w:hint="eastAsia"/>
                <w:kern w:val="0"/>
                <w:sz w:val="20"/>
                <w:szCs w:val="20"/>
              </w:rPr>
              <w:t>30</w:t>
            </w:r>
            <w:r w:rsidRPr="001461AB">
              <w:rPr>
                <w:rFonts w:asciiTheme="minorEastAsia" w:eastAsiaTheme="minorEastAsia" w:hAnsiTheme="minorEastAsia" w:cs="ＭＳ Ｐゴシック" w:hint="eastAsia"/>
                <w:kern w:val="0"/>
                <w:sz w:val="20"/>
                <w:szCs w:val="20"/>
              </w:rPr>
              <w:t>回</w:t>
            </w:r>
            <w:r w:rsidR="00E42D35"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kern w:val="0"/>
                <w:sz w:val="20"/>
                <w:szCs w:val="20"/>
              </w:rPr>
              <w:t>R04</w:t>
            </w:r>
            <w:r w:rsidR="00E42D35" w:rsidRPr="001461AB">
              <w:rPr>
                <w:rFonts w:asciiTheme="minorEastAsia" w:eastAsiaTheme="minorEastAsia" w:hAnsiTheme="minorEastAsia" w:cs="ＭＳ Ｐゴシック" w:hint="eastAsia"/>
                <w:kern w:val="0"/>
                <w:sz w:val="20"/>
                <w:szCs w:val="20"/>
              </w:rPr>
              <w:t xml:space="preserve"> </w:t>
            </w:r>
            <w:r w:rsidR="009C0DA5" w:rsidRPr="001461AB">
              <w:rPr>
                <w:rFonts w:asciiTheme="minorEastAsia" w:eastAsiaTheme="minorEastAsia" w:hAnsiTheme="minorEastAsia" w:cs="ＭＳ Ｐゴシック"/>
                <w:kern w:val="0"/>
                <w:sz w:val="20"/>
                <w:szCs w:val="20"/>
              </w:rPr>
              <w:t>38</w:t>
            </w:r>
            <w:r w:rsidR="00E42D35" w:rsidRPr="001461AB">
              <w:rPr>
                <w:rFonts w:asciiTheme="minorEastAsia" w:eastAsiaTheme="minorEastAsia" w:hAnsiTheme="minorEastAsia" w:cs="ＭＳ Ｐゴシック" w:hint="eastAsia"/>
                <w:kern w:val="0"/>
                <w:sz w:val="20"/>
                <w:szCs w:val="20"/>
              </w:rPr>
              <w:t>回</w:t>
            </w:r>
            <w:r w:rsidR="001C25CD" w:rsidRPr="001461AB">
              <w:rPr>
                <w:rFonts w:asciiTheme="minorEastAsia" w:eastAsiaTheme="minorEastAsia" w:hAnsiTheme="minorEastAsia" w:cs="ＭＳ Ｐゴシック" w:hint="eastAsia"/>
                <w:kern w:val="0"/>
                <w:sz w:val="20"/>
                <w:szCs w:val="20"/>
              </w:rPr>
              <w:t>、</w:t>
            </w:r>
            <w:r w:rsidR="001C25CD" w:rsidRPr="001461AB">
              <w:rPr>
                <w:rFonts w:asciiTheme="minorEastAsia" w:eastAsiaTheme="minorEastAsia" w:hAnsiTheme="minorEastAsia" w:cs="ＭＳ Ｐゴシック"/>
                <w:color w:val="000000" w:themeColor="text1"/>
                <w:kern w:val="0"/>
                <w:sz w:val="20"/>
                <w:szCs w:val="20"/>
              </w:rPr>
              <w:t>R0</w:t>
            </w:r>
            <w:r w:rsidR="001C25CD" w:rsidRPr="001461AB">
              <w:rPr>
                <w:rFonts w:asciiTheme="minorEastAsia" w:eastAsiaTheme="minorEastAsia" w:hAnsiTheme="minorEastAsia" w:cs="ＭＳ Ｐゴシック" w:hint="eastAsia"/>
                <w:color w:val="000000" w:themeColor="text1"/>
                <w:kern w:val="0"/>
                <w:sz w:val="20"/>
                <w:szCs w:val="20"/>
              </w:rPr>
              <w:t>5</w:t>
            </w:r>
            <w:r w:rsidR="009C0DA5" w:rsidRPr="001461AB">
              <w:rPr>
                <w:rFonts w:asciiTheme="minorEastAsia" w:eastAsiaTheme="minorEastAsia" w:hAnsiTheme="minorEastAsia" w:cs="ＭＳ Ｐゴシック" w:hint="eastAsia"/>
                <w:color w:val="000000" w:themeColor="text1"/>
                <w:kern w:val="0"/>
                <w:sz w:val="20"/>
                <w:szCs w:val="20"/>
              </w:rPr>
              <w:t xml:space="preserve"> </w:t>
            </w:r>
            <w:r w:rsidR="009C0DA5" w:rsidRPr="001461AB">
              <w:rPr>
                <w:rFonts w:asciiTheme="minorEastAsia" w:eastAsiaTheme="minorEastAsia" w:hAnsiTheme="minorEastAsia" w:cs="ＭＳ Ｐゴシック"/>
                <w:color w:val="000000" w:themeColor="text1"/>
                <w:kern w:val="0"/>
                <w:sz w:val="20"/>
                <w:szCs w:val="20"/>
              </w:rPr>
              <w:t>38</w:t>
            </w:r>
            <w:r w:rsidR="009C0DA5" w:rsidRPr="001461AB">
              <w:rPr>
                <w:rFonts w:asciiTheme="minorEastAsia" w:eastAsiaTheme="minorEastAsia" w:hAnsiTheme="minorEastAsia" w:cs="ＭＳ Ｐゴシック" w:hint="eastAsia"/>
                <w:color w:val="000000" w:themeColor="text1"/>
                <w:kern w:val="0"/>
                <w:sz w:val="20"/>
                <w:szCs w:val="20"/>
              </w:rPr>
              <w:t>回</w:t>
            </w:r>
            <w:r w:rsidRPr="001461AB">
              <w:rPr>
                <w:rFonts w:asciiTheme="minorEastAsia" w:eastAsiaTheme="minorEastAsia" w:hAnsiTheme="minorEastAsia" w:cs="ＭＳ Ｐゴシック" w:hint="eastAsia"/>
                <w:kern w:val="0"/>
                <w:sz w:val="20"/>
                <w:szCs w:val="20"/>
              </w:rPr>
              <w:t>）</w:t>
            </w:r>
            <w:r w:rsidR="0080030D" w:rsidRPr="001461AB">
              <w:rPr>
                <w:rFonts w:asciiTheme="minorEastAsia" w:eastAsiaTheme="minorEastAsia" w:hAnsiTheme="minorEastAsia" w:cs="ＭＳ Ｐゴシック" w:hint="eastAsia"/>
                <w:kern w:val="0"/>
                <w:sz w:val="20"/>
                <w:szCs w:val="20"/>
              </w:rPr>
              <w:t>は</w:t>
            </w:r>
            <w:r w:rsidR="009C0DA5" w:rsidRPr="001461AB">
              <w:rPr>
                <w:rFonts w:asciiTheme="minorEastAsia" w:eastAsiaTheme="minorEastAsia" w:hAnsiTheme="minorEastAsia" w:cs="ＭＳ Ｐゴシック"/>
                <w:kern w:val="0"/>
                <w:sz w:val="20"/>
                <w:szCs w:val="20"/>
              </w:rPr>
              <w:t>3</w:t>
            </w:r>
            <w:r w:rsidR="00286574" w:rsidRPr="001461AB">
              <w:rPr>
                <w:rFonts w:asciiTheme="minorEastAsia" w:eastAsiaTheme="minorEastAsia" w:hAnsiTheme="minorEastAsia" w:cs="ＭＳ Ｐゴシック" w:hint="eastAsia"/>
                <w:kern w:val="0"/>
                <w:sz w:val="20"/>
                <w:szCs w:val="20"/>
              </w:rPr>
              <w:t>0</w:t>
            </w:r>
            <w:r w:rsidR="0080030D" w:rsidRPr="001461AB">
              <w:rPr>
                <w:rFonts w:asciiTheme="minorEastAsia" w:eastAsiaTheme="minorEastAsia" w:hAnsiTheme="minorEastAsia" w:cs="ＭＳ Ｐゴシック" w:hint="eastAsia"/>
                <w:kern w:val="0"/>
                <w:sz w:val="20"/>
                <w:szCs w:val="20"/>
              </w:rPr>
              <w:t>回以上を維持できるよう努める</w:t>
            </w:r>
            <w:r w:rsidRPr="001461AB">
              <w:rPr>
                <w:rFonts w:asciiTheme="minorEastAsia" w:eastAsiaTheme="minorEastAsia" w:hAnsiTheme="minorEastAsia" w:cs="ＭＳ Ｐゴシック" w:hint="eastAsia"/>
                <w:kern w:val="0"/>
                <w:sz w:val="20"/>
                <w:szCs w:val="20"/>
              </w:rPr>
              <w:t>。</w:t>
            </w:r>
          </w:p>
          <w:p w14:paraId="7CDDD31E" w14:textId="1046956F" w:rsidR="001A020A" w:rsidRPr="001461AB" w:rsidRDefault="004E7D35" w:rsidP="001E742F">
            <w:pPr>
              <w:spacing w:line="28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r w:rsidR="001A020A" w:rsidRPr="001461AB">
              <w:rPr>
                <w:rFonts w:asciiTheme="minorEastAsia" w:eastAsiaTheme="minorEastAsia" w:hAnsiTheme="minorEastAsia" w:hint="eastAsia"/>
                <w:sz w:val="20"/>
                <w:szCs w:val="20"/>
              </w:rPr>
              <w:t>学校の教育活動内容等をタイムリーに府民へ情報発信し、学校</w:t>
            </w:r>
            <w:r w:rsidR="00B13A54" w:rsidRPr="001461AB">
              <w:rPr>
                <w:rFonts w:asciiTheme="minorEastAsia" w:eastAsiaTheme="minorEastAsia" w:hAnsiTheme="minorEastAsia"/>
                <w:sz w:val="20"/>
                <w:szCs w:val="20"/>
              </w:rPr>
              <w:t>PR</w:t>
            </w:r>
            <w:r w:rsidR="001A020A" w:rsidRPr="001461AB">
              <w:rPr>
                <w:rFonts w:asciiTheme="minorEastAsia" w:eastAsiaTheme="minorEastAsia" w:hAnsiTheme="minorEastAsia" w:hint="eastAsia"/>
                <w:sz w:val="20"/>
                <w:szCs w:val="20"/>
              </w:rPr>
              <w:t xml:space="preserve"> に努める。</w:t>
            </w:r>
          </w:p>
          <w:p w14:paraId="64F92B32" w14:textId="52FF200D" w:rsidR="001A020A" w:rsidRPr="001461AB" w:rsidRDefault="001A020A" w:rsidP="00EE7432">
            <w:pPr>
              <w:spacing w:line="280" w:lineRule="exact"/>
              <w:ind w:leftChars="400" w:left="840" w:firstLineChars="100" w:firstLine="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※学校説明会参加者数、中学校教員向け説明会の参加者を延べ</w:t>
            </w:r>
            <w:r w:rsidR="00B13A54" w:rsidRPr="001461AB">
              <w:rPr>
                <w:rFonts w:asciiTheme="minorEastAsia" w:eastAsiaTheme="minorEastAsia" w:hAnsiTheme="minorEastAsia"/>
                <w:sz w:val="20"/>
                <w:szCs w:val="20"/>
              </w:rPr>
              <w:t>350</w:t>
            </w:r>
            <w:r w:rsidRPr="001461AB">
              <w:rPr>
                <w:rFonts w:asciiTheme="minorEastAsia" w:eastAsiaTheme="minorEastAsia" w:hAnsiTheme="minorEastAsia" w:hint="eastAsia"/>
                <w:sz w:val="20"/>
                <w:szCs w:val="20"/>
              </w:rPr>
              <w:t>人以上</w:t>
            </w:r>
            <w:r w:rsidR="000441E4" w:rsidRPr="001461AB">
              <w:rPr>
                <w:rFonts w:asciiTheme="minorEastAsia" w:eastAsiaTheme="minorEastAsia" w:hAnsiTheme="minorEastAsia" w:hint="eastAsia"/>
                <w:sz w:val="20"/>
                <w:szCs w:val="20"/>
              </w:rPr>
              <w:t>維持できることを</w:t>
            </w:r>
            <w:r w:rsidR="00EE7432" w:rsidRPr="001461AB">
              <w:rPr>
                <w:rFonts w:asciiTheme="minorEastAsia" w:eastAsiaTheme="minorEastAsia" w:hAnsiTheme="minorEastAsia" w:hint="eastAsia"/>
                <w:sz w:val="20"/>
                <w:szCs w:val="20"/>
              </w:rPr>
              <w:t>めざす</w:t>
            </w: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R03</w:t>
            </w:r>
            <w:r w:rsidR="00EE7432"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282</w:t>
            </w:r>
            <w:r w:rsidRPr="001461AB">
              <w:rPr>
                <w:rFonts w:asciiTheme="minorEastAsia" w:eastAsiaTheme="minorEastAsia" w:hAnsiTheme="minorEastAsia" w:hint="eastAsia"/>
                <w:sz w:val="20"/>
                <w:szCs w:val="20"/>
              </w:rPr>
              <w:t>人</w:t>
            </w:r>
            <w:r w:rsidR="00D90089"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D90089" w:rsidRPr="001461AB">
              <w:rPr>
                <w:rFonts w:asciiTheme="minorEastAsia" w:eastAsiaTheme="minorEastAsia" w:hAnsiTheme="minorEastAsia" w:hint="eastAsia"/>
                <w:color w:val="FF0000"/>
                <w:sz w:val="20"/>
                <w:szCs w:val="20"/>
              </w:rPr>
              <w:t xml:space="preserve"> </w:t>
            </w:r>
            <w:r w:rsidR="00B13A54" w:rsidRPr="001461AB">
              <w:rPr>
                <w:rFonts w:asciiTheme="minorEastAsia" w:eastAsiaTheme="minorEastAsia" w:hAnsiTheme="minorEastAsia"/>
                <w:sz w:val="20"/>
                <w:szCs w:val="20"/>
              </w:rPr>
              <w:t>382</w:t>
            </w:r>
            <w:r w:rsidR="00D90089" w:rsidRPr="001461AB">
              <w:rPr>
                <w:rFonts w:asciiTheme="minorEastAsia" w:eastAsiaTheme="minorEastAsia" w:hAnsiTheme="minorEastAsia" w:hint="eastAsia"/>
                <w:sz w:val="20"/>
                <w:szCs w:val="20"/>
              </w:rPr>
              <w:t>人</w:t>
            </w:r>
            <w:r w:rsidR="001C25CD" w:rsidRPr="001461AB">
              <w:rPr>
                <w:rFonts w:asciiTheme="minorEastAsia" w:eastAsiaTheme="minorEastAsia" w:hAnsiTheme="minorEastAsia" w:cs="ＭＳ Ｐゴシック" w:hint="eastAsia"/>
                <w:kern w:val="0"/>
                <w:sz w:val="20"/>
                <w:szCs w:val="20"/>
              </w:rPr>
              <w:t>、</w:t>
            </w:r>
            <w:r w:rsidR="001C25CD" w:rsidRPr="001461AB">
              <w:rPr>
                <w:rFonts w:asciiTheme="minorEastAsia" w:eastAsiaTheme="minorEastAsia" w:hAnsiTheme="minorEastAsia" w:cs="ＭＳ Ｐゴシック"/>
                <w:color w:val="000000" w:themeColor="text1"/>
                <w:kern w:val="0"/>
                <w:sz w:val="20"/>
                <w:szCs w:val="20"/>
              </w:rPr>
              <w:t>R0</w:t>
            </w:r>
            <w:r w:rsidR="001C25CD" w:rsidRPr="001461AB">
              <w:rPr>
                <w:rFonts w:asciiTheme="minorEastAsia" w:eastAsiaTheme="minorEastAsia" w:hAnsiTheme="minorEastAsia" w:cs="ＭＳ Ｐゴシック" w:hint="eastAsia"/>
                <w:color w:val="000000" w:themeColor="text1"/>
                <w:kern w:val="0"/>
                <w:sz w:val="20"/>
                <w:szCs w:val="20"/>
              </w:rPr>
              <w:t>5</w:t>
            </w:r>
            <w:r w:rsidR="009C0DA5" w:rsidRPr="001461AB">
              <w:rPr>
                <w:rFonts w:asciiTheme="minorEastAsia" w:eastAsiaTheme="minorEastAsia" w:hAnsiTheme="minorEastAsia" w:cs="ＭＳ Ｐゴシック"/>
                <w:color w:val="000000" w:themeColor="text1"/>
                <w:kern w:val="0"/>
                <w:sz w:val="20"/>
                <w:szCs w:val="20"/>
              </w:rPr>
              <w:t xml:space="preserve"> </w:t>
            </w:r>
            <w:r w:rsidR="009C0DA5" w:rsidRPr="001461AB">
              <w:rPr>
                <w:rFonts w:asciiTheme="minorEastAsia" w:eastAsiaTheme="minorEastAsia" w:hAnsiTheme="minorEastAsia" w:cs="ＭＳ Ｐゴシック" w:hint="eastAsia"/>
                <w:color w:val="000000" w:themeColor="text1"/>
                <w:kern w:val="0"/>
                <w:sz w:val="20"/>
                <w:szCs w:val="20"/>
              </w:rPr>
              <w:t>2</w:t>
            </w:r>
            <w:r w:rsidR="009C0DA5" w:rsidRPr="001461AB">
              <w:rPr>
                <w:rFonts w:asciiTheme="minorEastAsia" w:eastAsiaTheme="minorEastAsia" w:hAnsiTheme="minorEastAsia" w:cs="ＭＳ Ｐゴシック"/>
                <w:color w:val="000000" w:themeColor="text1"/>
                <w:kern w:val="0"/>
                <w:sz w:val="20"/>
                <w:szCs w:val="20"/>
              </w:rPr>
              <w:t>80</w:t>
            </w:r>
            <w:r w:rsidR="00263FBB" w:rsidRPr="001461AB">
              <w:rPr>
                <w:rFonts w:asciiTheme="minorEastAsia" w:eastAsiaTheme="minorEastAsia" w:hAnsiTheme="minorEastAsia" w:cs="ＭＳ Ｐゴシック" w:hint="eastAsia"/>
                <w:color w:val="000000" w:themeColor="text1"/>
                <w:kern w:val="0"/>
                <w:sz w:val="20"/>
                <w:szCs w:val="20"/>
              </w:rPr>
              <w:t>人</w:t>
            </w:r>
            <w:r w:rsidRPr="001461AB">
              <w:rPr>
                <w:rFonts w:asciiTheme="minorEastAsia" w:eastAsiaTheme="minorEastAsia" w:hAnsiTheme="minorEastAsia" w:hint="eastAsia"/>
                <w:sz w:val="20"/>
                <w:szCs w:val="20"/>
              </w:rPr>
              <w:t>)</w:t>
            </w:r>
          </w:p>
          <w:p w14:paraId="48B1A9B9" w14:textId="03E16B65" w:rsidR="004E7D35" w:rsidRPr="001461AB" w:rsidRDefault="001A020A" w:rsidP="008D1FF5">
            <w:pPr>
              <w:spacing w:line="280" w:lineRule="exact"/>
              <w:ind w:leftChars="400" w:left="840" w:firstLineChars="100" w:firstLine="200"/>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※保護者向け学校教育自己診断「</w:t>
            </w:r>
            <w:r w:rsidR="001E742F" w:rsidRPr="001461AB">
              <w:rPr>
                <w:rFonts w:asciiTheme="minorEastAsia" w:eastAsiaTheme="minorEastAsia" w:hAnsiTheme="minorEastAsia" w:hint="eastAsia"/>
                <w:sz w:val="20"/>
                <w:szCs w:val="20"/>
              </w:rPr>
              <w:t>家庭と学校の連携や教育情報の提供</w:t>
            </w:r>
            <w:r w:rsidRPr="001461AB">
              <w:rPr>
                <w:rFonts w:asciiTheme="minorEastAsia" w:eastAsiaTheme="minorEastAsia" w:hAnsiTheme="minorEastAsia" w:hint="eastAsia"/>
                <w:sz w:val="20"/>
                <w:szCs w:val="20"/>
              </w:rPr>
              <w:t>」肯定率</w:t>
            </w:r>
            <w:r w:rsidR="008D1FF5" w:rsidRPr="001461AB">
              <w:rPr>
                <w:rFonts w:asciiTheme="minorEastAsia" w:eastAsiaTheme="minorEastAsia" w:hAnsiTheme="minorEastAsia" w:hint="eastAsia"/>
                <w:sz w:val="20"/>
                <w:szCs w:val="20"/>
              </w:rPr>
              <w:t>については</w:t>
            </w:r>
            <w:r w:rsidR="00B13A54" w:rsidRPr="001461AB">
              <w:rPr>
                <w:rFonts w:asciiTheme="minorEastAsia" w:eastAsiaTheme="minorEastAsia" w:hAnsiTheme="minorEastAsia"/>
                <w:sz w:val="20"/>
                <w:szCs w:val="20"/>
              </w:rPr>
              <w:t>85</w:t>
            </w:r>
            <w:r w:rsidRPr="001461AB">
              <w:rPr>
                <w:rFonts w:asciiTheme="minorEastAsia" w:eastAsiaTheme="minorEastAsia" w:hAnsiTheme="minorEastAsia" w:hint="eastAsia"/>
                <w:sz w:val="20"/>
                <w:szCs w:val="20"/>
              </w:rPr>
              <w:t>％以上</w:t>
            </w:r>
            <w:r w:rsidR="001E742F" w:rsidRPr="001461AB">
              <w:rPr>
                <w:rFonts w:asciiTheme="minorEastAsia" w:eastAsiaTheme="minorEastAsia" w:hAnsiTheme="minorEastAsia" w:hint="eastAsia"/>
                <w:sz w:val="20"/>
                <w:szCs w:val="20"/>
              </w:rPr>
              <w:t>をめざす</w:t>
            </w:r>
            <w:r w:rsidRPr="001461AB">
              <w:rPr>
                <w:rFonts w:asciiTheme="minorEastAsia" w:eastAsiaTheme="minorEastAsia" w:hAnsiTheme="minorEastAsia" w:hint="eastAsia"/>
                <w:sz w:val="20"/>
                <w:szCs w:val="20"/>
              </w:rPr>
              <w:t>。</w:t>
            </w:r>
            <w:r w:rsidR="001C25CD"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w:t>
            </w:r>
            <w:r w:rsidR="001C25CD" w:rsidRPr="001461AB">
              <w:rPr>
                <w:rFonts w:asciiTheme="minorEastAsia" w:eastAsiaTheme="minorEastAsia" w:hAnsiTheme="minorEastAsia" w:hint="eastAsia"/>
                <w:sz w:val="20"/>
                <w:szCs w:val="20"/>
              </w:rPr>
              <w:t>03</w:t>
            </w:r>
            <w:r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79.5</w:t>
            </w:r>
            <w:r w:rsidRPr="001461AB">
              <w:rPr>
                <w:rFonts w:asciiTheme="minorEastAsia" w:eastAsiaTheme="minorEastAsia" w:hAnsiTheme="minorEastAsia" w:hint="eastAsia"/>
                <w:sz w:val="20"/>
                <w:szCs w:val="20"/>
              </w:rPr>
              <w:t>%</w:t>
            </w:r>
            <w:r w:rsidR="00D90089"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R04</w:t>
            </w:r>
            <w:r w:rsidR="00D90089" w:rsidRPr="001461AB">
              <w:rPr>
                <w:rFonts w:asciiTheme="minorEastAsia" w:eastAsiaTheme="minorEastAsia" w:hAnsiTheme="minorEastAsia" w:hint="eastAsia"/>
                <w:sz w:val="20"/>
                <w:szCs w:val="20"/>
              </w:rPr>
              <w:t xml:space="preserve"> </w:t>
            </w:r>
            <w:r w:rsidR="00B13A54" w:rsidRPr="001461AB">
              <w:rPr>
                <w:rFonts w:asciiTheme="minorEastAsia" w:eastAsiaTheme="minorEastAsia" w:hAnsiTheme="minorEastAsia"/>
                <w:sz w:val="20"/>
                <w:szCs w:val="20"/>
              </w:rPr>
              <w:t>82.9</w:t>
            </w:r>
            <w:r w:rsidR="00D90089" w:rsidRPr="001461AB">
              <w:rPr>
                <w:rFonts w:asciiTheme="minorEastAsia" w:eastAsiaTheme="minorEastAsia" w:hAnsiTheme="minorEastAsia" w:hint="eastAsia"/>
                <w:sz w:val="20"/>
                <w:szCs w:val="20"/>
              </w:rPr>
              <w:t>%</w:t>
            </w:r>
            <w:r w:rsidR="001C25CD" w:rsidRPr="001461AB">
              <w:rPr>
                <w:rFonts w:asciiTheme="minorEastAsia" w:eastAsiaTheme="minorEastAsia" w:hAnsiTheme="minorEastAsia" w:hint="eastAsia"/>
                <w:sz w:val="20"/>
                <w:szCs w:val="20"/>
              </w:rPr>
              <w:t>、</w:t>
            </w:r>
            <w:r w:rsidR="001C25CD" w:rsidRPr="001461AB">
              <w:rPr>
                <w:rFonts w:asciiTheme="minorEastAsia" w:eastAsiaTheme="minorEastAsia" w:hAnsiTheme="minorEastAsia" w:hint="eastAsia"/>
                <w:color w:val="000000" w:themeColor="text1"/>
                <w:sz w:val="20"/>
                <w:szCs w:val="20"/>
              </w:rPr>
              <w:t>R05</w:t>
            </w:r>
            <w:r w:rsidR="009C0DA5" w:rsidRPr="001461AB">
              <w:rPr>
                <w:rFonts w:asciiTheme="minorEastAsia" w:eastAsiaTheme="minorEastAsia" w:hAnsiTheme="minorEastAsia"/>
                <w:color w:val="000000" w:themeColor="text1"/>
                <w:sz w:val="20"/>
                <w:szCs w:val="20"/>
              </w:rPr>
              <w:t xml:space="preserve"> </w:t>
            </w:r>
            <w:r w:rsidR="009C0DA5" w:rsidRPr="001461AB">
              <w:rPr>
                <w:rFonts w:asciiTheme="minorEastAsia" w:eastAsiaTheme="minorEastAsia" w:hAnsiTheme="minorEastAsia" w:hint="eastAsia"/>
                <w:color w:val="000000" w:themeColor="text1"/>
                <w:sz w:val="20"/>
                <w:szCs w:val="20"/>
              </w:rPr>
              <w:t>83.5</w:t>
            </w:r>
            <w:r w:rsidR="001C25CD" w:rsidRPr="001461AB">
              <w:rPr>
                <w:rFonts w:asciiTheme="minorEastAsia" w:eastAsiaTheme="minorEastAsia" w:hAnsiTheme="minorEastAsia" w:hint="eastAsia"/>
                <w:color w:val="000000" w:themeColor="text1"/>
                <w:sz w:val="20"/>
                <w:szCs w:val="20"/>
              </w:rPr>
              <w:t>％</w:t>
            </w:r>
            <w:r w:rsidRPr="001461AB">
              <w:rPr>
                <w:rFonts w:asciiTheme="minorEastAsia" w:eastAsiaTheme="minorEastAsia" w:hAnsiTheme="minorEastAsia" w:hint="eastAsia"/>
                <w:sz w:val="20"/>
                <w:szCs w:val="20"/>
              </w:rPr>
              <w:t>)</w:t>
            </w:r>
          </w:p>
        </w:tc>
      </w:tr>
    </w:tbl>
    <w:p w14:paraId="54566538" w14:textId="77777777" w:rsidR="001D401B" w:rsidRPr="001461AB" w:rsidRDefault="001D401B" w:rsidP="004245A1">
      <w:pPr>
        <w:spacing w:line="300" w:lineRule="exact"/>
        <w:ind w:leftChars="-342" w:left="-718" w:firstLineChars="250" w:firstLine="525"/>
        <w:rPr>
          <w:rFonts w:ascii="ＭＳ ゴシック" w:eastAsia="ＭＳ ゴシック" w:hAnsi="ＭＳ ゴシック"/>
          <w:szCs w:val="21"/>
        </w:rPr>
      </w:pPr>
    </w:p>
    <w:p w14:paraId="1175F016" w14:textId="77777777" w:rsidR="00267D3C" w:rsidRPr="001461AB" w:rsidRDefault="009B365C" w:rsidP="001D401B">
      <w:pPr>
        <w:spacing w:line="300" w:lineRule="exact"/>
        <w:ind w:leftChars="-342" w:left="-718" w:firstLineChars="250" w:firstLine="525"/>
        <w:rPr>
          <w:rFonts w:ascii="ＭＳ ゴシック" w:eastAsia="ＭＳ ゴシック" w:hAnsi="ＭＳ ゴシック"/>
          <w:szCs w:val="21"/>
        </w:rPr>
      </w:pPr>
      <w:r w:rsidRPr="001461AB">
        <w:rPr>
          <w:rFonts w:ascii="ＭＳ ゴシック" w:eastAsia="ＭＳ ゴシック" w:hAnsi="ＭＳ ゴシック" w:hint="eastAsia"/>
          <w:szCs w:val="21"/>
        </w:rPr>
        <w:t>【</w:t>
      </w:r>
      <w:r w:rsidR="0037367C" w:rsidRPr="001461AB">
        <w:rPr>
          <w:rFonts w:ascii="ＭＳ ゴシック" w:eastAsia="ＭＳ ゴシック" w:hAnsi="ＭＳ ゴシック" w:hint="eastAsia"/>
          <w:szCs w:val="21"/>
        </w:rPr>
        <w:t>学校教育自己診断</w:t>
      </w:r>
      <w:r w:rsidR="005E3C2A" w:rsidRPr="001461AB">
        <w:rPr>
          <w:rFonts w:ascii="ＭＳ ゴシック" w:eastAsia="ＭＳ ゴシック" w:hAnsi="ＭＳ ゴシック" w:hint="eastAsia"/>
          <w:szCs w:val="21"/>
        </w:rPr>
        <w:t>の</w:t>
      </w:r>
      <w:r w:rsidR="0037367C" w:rsidRPr="001461AB">
        <w:rPr>
          <w:rFonts w:ascii="ＭＳ ゴシック" w:eastAsia="ＭＳ ゴシック" w:hAnsi="ＭＳ ゴシック" w:hint="eastAsia"/>
          <w:szCs w:val="21"/>
        </w:rPr>
        <w:t>結果と分析・学校</w:t>
      </w:r>
      <w:r w:rsidR="00EB7110" w:rsidRPr="001461AB">
        <w:rPr>
          <w:rFonts w:ascii="ＭＳ ゴシック" w:eastAsia="ＭＳ ゴシック" w:hAnsi="ＭＳ ゴシック" w:hint="eastAsia"/>
          <w:szCs w:val="21"/>
        </w:rPr>
        <w:t>運営</w:t>
      </w:r>
      <w:r w:rsidR="0037367C" w:rsidRPr="001461AB">
        <w:rPr>
          <w:rFonts w:ascii="ＭＳ ゴシック" w:eastAsia="ＭＳ ゴシック" w:hAnsi="ＭＳ ゴシック" w:hint="eastAsia"/>
          <w:szCs w:val="21"/>
        </w:rPr>
        <w:t>協議会</w:t>
      </w:r>
      <w:r w:rsidR="0096649A" w:rsidRPr="001461AB">
        <w:rPr>
          <w:rFonts w:ascii="ＭＳ ゴシック" w:eastAsia="ＭＳ ゴシック" w:hAnsi="ＭＳ ゴシック" w:hint="eastAsia"/>
          <w:szCs w:val="21"/>
        </w:rPr>
        <w:t>からの意見</w:t>
      </w:r>
      <w:r w:rsidRPr="001461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1461AB" w14:paraId="4FA86207" w14:textId="77777777" w:rsidTr="00C416A8">
        <w:trPr>
          <w:trHeight w:val="411"/>
          <w:jc w:val="center"/>
        </w:trPr>
        <w:tc>
          <w:tcPr>
            <w:tcW w:w="8773" w:type="dxa"/>
            <w:shd w:val="clear" w:color="auto" w:fill="auto"/>
            <w:vAlign w:val="center"/>
          </w:tcPr>
          <w:p w14:paraId="74882E31" w14:textId="77777777" w:rsidR="00267D3C" w:rsidRPr="001461AB" w:rsidRDefault="00267D3C" w:rsidP="008A5AA1">
            <w:pPr>
              <w:spacing w:line="300" w:lineRule="exact"/>
              <w:jc w:val="center"/>
              <w:rPr>
                <w:rFonts w:ascii="ＭＳ 明朝" w:hAnsi="ＭＳ 明朝"/>
                <w:sz w:val="20"/>
                <w:szCs w:val="20"/>
              </w:rPr>
            </w:pPr>
            <w:r w:rsidRPr="001461AB">
              <w:rPr>
                <w:rFonts w:ascii="ＭＳ 明朝" w:hAnsi="ＭＳ 明朝" w:hint="eastAsia"/>
                <w:sz w:val="20"/>
                <w:szCs w:val="20"/>
              </w:rPr>
              <w:t>学校教育自己診断の結果と分析</w:t>
            </w:r>
            <w:r w:rsidR="00847D08" w:rsidRPr="001461AB">
              <w:rPr>
                <w:rFonts w:ascii="ＭＳ 明朝" w:hAnsi="ＭＳ 明朝" w:hint="eastAsia"/>
                <w:sz w:val="20"/>
                <w:szCs w:val="20"/>
              </w:rPr>
              <w:t>［令和　　　年　　月実施分］</w:t>
            </w:r>
          </w:p>
        </w:tc>
        <w:tc>
          <w:tcPr>
            <w:tcW w:w="6219" w:type="dxa"/>
            <w:shd w:val="clear" w:color="auto" w:fill="auto"/>
            <w:vAlign w:val="center"/>
          </w:tcPr>
          <w:p w14:paraId="27610277" w14:textId="77777777" w:rsidR="00267D3C" w:rsidRPr="001461AB" w:rsidRDefault="00267D3C" w:rsidP="00225A63">
            <w:pPr>
              <w:spacing w:line="300" w:lineRule="exact"/>
              <w:jc w:val="center"/>
              <w:rPr>
                <w:rFonts w:ascii="ＭＳ 明朝" w:hAnsi="ＭＳ 明朝"/>
                <w:sz w:val="20"/>
                <w:szCs w:val="20"/>
              </w:rPr>
            </w:pPr>
            <w:r w:rsidRPr="001461AB">
              <w:rPr>
                <w:rFonts w:ascii="ＭＳ 明朝" w:hAnsi="ＭＳ 明朝" w:hint="eastAsia"/>
                <w:sz w:val="20"/>
                <w:szCs w:val="20"/>
              </w:rPr>
              <w:t>学校</w:t>
            </w:r>
            <w:r w:rsidR="00EB7110" w:rsidRPr="001461AB">
              <w:rPr>
                <w:rFonts w:ascii="ＭＳ 明朝" w:hAnsi="ＭＳ 明朝" w:hint="eastAsia"/>
                <w:sz w:val="20"/>
                <w:szCs w:val="20"/>
              </w:rPr>
              <w:t>運営</w:t>
            </w:r>
            <w:r w:rsidRPr="001461AB">
              <w:rPr>
                <w:rFonts w:ascii="ＭＳ 明朝" w:hAnsi="ＭＳ 明朝" w:hint="eastAsia"/>
                <w:sz w:val="20"/>
                <w:szCs w:val="20"/>
              </w:rPr>
              <w:t>協議会</w:t>
            </w:r>
            <w:r w:rsidR="00225A63" w:rsidRPr="001461AB">
              <w:rPr>
                <w:rFonts w:ascii="ＭＳ 明朝" w:hAnsi="ＭＳ 明朝" w:hint="eastAsia"/>
                <w:sz w:val="20"/>
                <w:szCs w:val="20"/>
              </w:rPr>
              <w:t>からの意見</w:t>
            </w:r>
          </w:p>
        </w:tc>
      </w:tr>
      <w:tr w:rsidR="0086696C" w:rsidRPr="001461AB" w14:paraId="61EC3044" w14:textId="77777777" w:rsidTr="0080030D">
        <w:trPr>
          <w:trHeight w:val="261"/>
          <w:jc w:val="center"/>
        </w:trPr>
        <w:tc>
          <w:tcPr>
            <w:tcW w:w="8773" w:type="dxa"/>
            <w:shd w:val="clear" w:color="auto" w:fill="auto"/>
          </w:tcPr>
          <w:p w14:paraId="11295C4D" w14:textId="77777777" w:rsidR="00CA3F3B" w:rsidRPr="001461AB" w:rsidRDefault="00CA3F3B" w:rsidP="00105B8B">
            <w:pPr>
              <w:snapToGrid w:val="0"/>
              <w:spacing w:line="240" w:lineRule="exact"/>
              <w:rPr>
                <w:rFonts w:ascii="ＭＳ 明朝" w:hAnsi="ＭＳ 明朝"/>
                <w:color w:val="D9D9D9"/>
                <w:sz w:val="20"/>
                <w:szCs w:val="20"/>
              </w:rPr>
            </w:pPr>
          </w:p>
          <w:p w14:paraId="57493FDB" w14:textId="5B060637" w:rsidR="0080030D" w:rsidRPr="001461AB" w:rsidRDefault="0080030D" w:rsidP="00105B8B">
            <w:pPr>
              <w:snapToGrid w:val="0"/>
              <w:spacing w:line="240" w:lineRule="exact"/>
              <w:rPr>
                <w:rFonts w:ascii="ＭＳ 明朝" w:hAnsi="ＭＳ 明朝"/>
                <w:color w:val="D9D9D9"/>
                <w:sz w:val="20"/>
                <w:szCs w:val="20"/>
              </w:rPr>
            </w:pPr>
          </w:p>
        </w:tc>
        <w:tc>
          <w:tcPr>
            <w:tcW w:w="6219" w:type="dxa"/>
            <w:shd w:val="clear" w:color="auto" w:fill="auto"/>
          </w:tcPr>
          <w:p w14:paraId="3023A135" w14:textId="7E4D8BEF" w:rsidR="00F13C55" w:rsidRPr="001461AB" w:rsidRDefault="00F13C55" w:rsidP="00F13C55">
            <w:pPr>
              <w:spacing w:line="240" w:lineRule="exact"/>
              <w:rPr>
                <w:rFonts w:ascii="ＭＳ 明朝" w:hAnsi="ＭＳ 明朝"/>
                <w:sz w:val="18"/>
                <w:szCs w:val="18"/>
              </w:rPr>
            </w:pPr>
          </w:p>
        </w:tc>
      </w:tr>
    </w:tbl>
    <w:p w14:paraId="7003567C" w14:textId="3BDC960E" w:rsidR="0086696C" w:rsidRPr="001461AB" w:rsidRDefault="00B13A54" w:rsidP="00B6299F">
      <w:pPr>
        <w:spacing w:line="280" w:lineRule="exact"/>
        <w:ind w:leftChars="-92" w:left="-4" w:hangingChars="90" w:hanging="189"/>
        <w:jc w:val="left"/>
        <w:rPr>
          <w:rFonts w:ascii="ＭＳ ゴシック" w:eastAsia="ＭＳ ゴシック" w:hAnsi="ＭＳ ゴシック"/>
          <w:szCs w:val="21"/>
        </w:rPr>
      </w:pPr>
      <w:r w:rsidRPr="001461AB">
        <w:rPr>
          <w:rFonts w:ascii="ＭＳ ゴシック" w:eastAsia="ＭＳ ゴシック" w:hAnsi="ＭＳ ゴシック" w:hint="eastAsia"/>
          <w:szCs w:val="21"/>
        </w:rPr>
        <w:t>３</w:t>
      </w:r>
      <w:r w:rsidR="0037367C" w:rsidRPr="001461AB">
        <w:rPr>
          <w:rFonts w:ascii="ＭＳ ゴシック" w:eastAsia="ＭＳ ゴシック" w:hAnsi="ＭＳ ゴシック" w:hint="eastAsia"/>
          <w:szCs w:val="21"/>
        </w:rPr>
        <w:t xml:space="preserve">　</w:t>
      </w:r>
      <w:r w:rsidR="0086696C" w:rsidRPr="001461AB">
        <w:rPr>
          <w:rFonts w:ascii="ＭＳ ゴシック" w:eastAsia="ＭＳ ゴシック" w:hAnsi="ＭＳ ゴシック" w:hint="eastAsia"/>
          <w:szCs w:val="21"/>
        </w:rPr>
        <w:t>本年度の取組</w:t>
      </w:r>
      <w:r w:rsidR="0037367C" w:rsidRPr="001461AB">
        <w:rPr>
          <w:rFonts w:ascii="ＭＳ ゴシック" w:eastAsia="ＭＳ ゴシック" w:hAnsi="ＭＳ ゴシック" w:hint="eastAsia"/>
          <w:szCs w:val="21"/>
        </w:rPr>
        <w:t>内容</w:t>
      </w:r>
      <w:r w:rsidR="0086696C" w:rsidRPr="001461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961"/>
        <w:gridCol w:w="2800"/>
      </w:tblGrid>
      <w:tr w:rsidR="00897939" w:rsidRPr="001461AB" w14:paraId="52184F1A" w14:textId="77777777" w:rsidTr="00B45313">
        <w:trPr>
          <w:trHeight w:val="586"/>
          <w:jc w:val="center"/>
        </w:trPr>
        <w:tc>
          <w:tcPr>
            <w:tcW w:w="846" w:type="dxa"/>
            <w:shd w:val="clear" w:color="auto" w:fill="auto"/>
            <w:vAlign w:val="center"/>
          </w:tcPr>
          <w:p w14:paraId="4B19C397" w14:textId="77777777" w:rsidR="00897939" w:rsidRPr="001461AB" w:rsidRDefault="00897939" w:rsidP="00B6299F">
            <w:pPr>
              <w:spacing w:line="280" w:lineRule="exact"/>
              <w:jc w:val="center"/>
              <w:rPr>
                <w:rFonts w:ascii="ＭＳ 明朝" w:hAnsi="ＭＳ 明朝"/>
                <w:sz w:val="20"/>
                <w:szCs w:val="20"/>
              </w:rPr>
            </w:pPr>
            <w:r w:rsidRPr="001461AB">
              <w:rPr>
                <w:rFonts w:ascii="ＭＳ 明朝" w:hAnsi="ＭＳ 明朝" w:hint="eastAsia"/>
                <w:sz w:val="20"/>
                <w:szCs w:val="20"/>
              </w:rPr>
              <w:lastRenderedPageBreak/>
              <w:t>中期的</w:t>
            </w:r>
          </w:p>
          <w:p w14:paraId="36714B1A" w14:textId="77777777" w:rsidR="00897939" w:rsidRPr="001461AB" w:rsidRDefault="00897939" w:rsidP="00B6299F">
            <w:pPr>
              <w:spacing w:line="280" w:lineRule="exact"/>
              <w:jc w:val="center"/>
              <w:rPr>
                <w:rFonts w:ascii="ＭＳ 明朝" w:hAnsi="ＭＳ 明朝"/>
                <w:spacing w:val="-20"/>
                <w:sz w:val="20"/>
                <w:szCs w:val="20"/>
              </w:rPr>
            </w:pPr>
            <w:r w:rsidRPr="001461AB">
              <w:rPr>
                <w:rFonts w:ascii="ＭＳ 明朝" w:hAnsi="ＭＳ 明朝" w:hint="eastAsia"/>
                <w:sz w:val="20"/>
                <w:szCs w:val="20"/>
              </w:rPr>
              <w:t>目標</w:t>
            </w:r>
          </w:p>
        </w:tc>
        <w:tc>
          <w:tcPr>
            <w:tcW w:w="1843" w:type="dxa"/>
            <w:shd w:val="clear" w:color="auto" w:fill="auto"/>
            <w:vAlign w:val="center"/>
          </w:tcPr>
          <w:p w14:paraId="335AF6B8" w14:textId="77777777" w:rsidR="00897939" w:rsidRPr="001461AB" w:rsidRDefault="00897939" w:rsidP="003D4487">
            <w:pPr>
              <w:spacing w:line="280" w:lineRule="exact"/>
              <w:rPr>
                <w:rFonts w:ascii="ＭＳ 明朝" w:hAnsi="ＭＳ 明朝"/>
                <w:sz w:val="20"/>
                <w:szCs w:val="20"/>
              </w:rPr>
            </w:pPr>
            <w:r w:rsidRPr="001461AB">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1461AB" w:rsidRDefault="00897939" w:rsidP="00B6299F">
            <w:pPr>
              <w:spacing w:line="280" w:lineRule="exact"/>
              <w:jc w:val="center"/>
              <w:rPr>
                <w:rFonts w:ascii="ＭＳ 明朝" w:hAnsi="ＭＳ 明朝"/>
                <w:sz w:val="20"/>
                <w:szCs w:val="20"/>
              </w:rPr>
            </w:pPr>
            <w:r w:rsidRPr="001461AB">
              <w:rPr>
                <w:rFonts w:ascii="ＭＳ 明朝" w:hAnsi="ＭＳ 明朝" w:hint="eastAsia"/>
                <w:sz w:val="20"/>
                <w:szCs w:val="20"/>
              </w:rPr>
              <w:t>具体的な取組計画・内容</w:t>
            </w:r>
          </w:p>
        </w:tc>
        <w:tc>
          <w:tcPr>
            <w:tcW w:w="4961" w:type="dxa"/>
            <w:tcBorders>
              <w:right w:val="dashed" w:sz="4" w:space="0" w:color="auto"/>
            </w:tcBorders>
            <w:vAlign w:val="center"/>
          </w:tcPr>
          <w:p w14:paraId="79B1523B" w14:textId="6908D7FD" w:rsidR="00897939" w:rsidRPr="001461AB" w:rsidRDefault="00847D08" w:rsidP="00847D08">
            <w:pPr>
              <w:spacing w:line="280" w:lineRule="exact"/>
              <w:jc w:val="center"/>
              <w:rPr>
                <w:rFonts w:ascii="ＭＳ 明朝" w:hAnsi="ＭＳ 明朝"/>
                <w:sz w:val="20"/>
                <w:szCs w:val="20"/>
              </w:rPr>
            </w:pPr>
            <w:r w:rsidRPr="001461AB">
              <w:rPr>
                <w:rFonts w:ascii="ＭＳ 明朝" w:hAnsi="ＭＳ 明朝" w:hint="eastAsia"/>
                <w:sz w:val="20"/>
                <w:szCs w:val="20"/>
              </w:rPr>
              <w:t>評価指標[</w:t>
            </w:r>
            <w:r w:rsidR="00B13A54" w:rsidRPr="001461AB">
              <w:rPr>
                <w:rFonts w:ascii="ＭＳ 明朝" w:hAnsi="ＭＳ 明朝"/>
                <w:sz w:val="20"/>
                <w:szCs w:val="20"/>
              </w:rPr>
              <w:t>R</w:t>
            </w:r>
            <w:r w:rsidR="00A56B06" w:rsidRPr="001461AB">
              <w:rPr>
                <w:rFonts w:ascii="ＭＳ 明朝" w:hAnsi="ＭＳ 明朝" w:hint="eastAsia"/>
                <w:sz w:val="20"/>
                <w:szCs w:val="20"/>
              </w:rPr>
              <w:t>５</w:t>
            </w:r>
            <w:r w:rsidRPr="001461AB">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vAlign w:val="center"/>
          </w:tcPr>
          <w:p w14:paraId="22AC968C" w14:textId="77777777" w:rsidR="00897939" w:rsidRPr="001461AB" w:rsidRDefault="00897939" w:rsidP="00B6299F">
            <w:pPr>
              <w:spacing w:line="280" w:lineRule="exact"/>
              <w:jc w:val="center"/>
              <w:rPr>
                <w:rFonts w:ascii="ＭＳ 明朝" w:hAnsi="ＭＳ 明朝"/>
                <w:sz w:val="20"/>
                <w:szCs w:val="20"/>
              </w:rPr>
            </w:pPr>
            <w:r w:rsidRPr="001461AB">
              <w:rPr>
                <w:rFonts w:ascii="ＭＳ 明朝" w:hAnsi="ＭＳ 明朝" w:hint="eastAsia"/>
                <w:sz w:val="20"/>
                <w:szCs w:val="20"/>
              </w:rPr>
              <w:t>自己評価</w:t>
            </w:r>
          </w:p>
        </w:tc>
      </w:tr>
      <w:tr w:rsidR="00F92CD4" w:rsidRPr="001461AB" w14:paraId="51FD4C6B" w14:textId="77777777" w:rsidTr="00B45313">
        <w:trPr>
          <w:cantSplit/>
          <w:trHeight w:val="5438"/>
          <w:jc w:val="center"/>
        </w:trPr>
        <w:tc>
          <w:tcPr>
            <w:tcW w:w="846" w:type="dxa"/>
            <w:shd w:val="clear" w:color="auto" w:fill="auto"/>
            <w:textDirection w:val="tbRlV"/>
            <w:vAlign w:val="center"/>
          </w:tcPr>
          <w:p w14:paraId="099F74E9" w14:textId="0275C625" w:rsidR="00F92CD4" w:rsidRPr="001461AB" w:rsidRDefault="00B13A54" w:rsidP="00AB392B">
            <w:pPr>
              <w:spacing w:line="280" w:lineRule="exact"/>
              <w:ind w:left="113" w:right="113" w:firstLineChars="500" w:firstLine="1000"/>
              <w:rPr>
                <w:rFonts w:ascii="ＭＳ 明朝" w:hAnsi="ＭＳ 明朝"/>
                <w:sz w:val="20"/>
                <w:szCs w:val="20"/>
              </w:rPr>
            </w:pPr>
            <w:r w:rsidRPr="001461AB">
              <w:rPr>
                <w:rFonts w:ascii="ＭＳ 明朝" w:hAnsi="ＭＳ 明朝" w:hint="eastAsia"/>
                <w:sz w:val="20"/>
                <w:szCs w:val="20"/>
              </w:rPr>
              <w:t>１</w:t>
            </w:r>
            <w:r w:rsidR="00F92CD4" w:rsidRPr="001461AB">
              <w:rPr>
                <w:rFonts w:ascii="ＭＳ 明朝" w:hAnsi="ＭＳ 明朝" w:hint="eastAsia"/>
                <w:sz w:val="20"/>
                <w:szCs w:val="20"/>
              </w:rPr>
              <w:t xml:space="preserve">　豊かな人間性・社会性の醸成</w:t>
            </w:r>
          </w:p>
        </w:tc>
        <w:tc>
          <w:tcPr>
            <w:tcW w:w="1843" w:type="dxa"/>
            <w:shd w:val="clear" w:color="auto" w:fill="auto"/>
          </w:tcPr>
          <w:p w14:paraId="4554C7AA" w14:textId="17031177" w:rsidR="0069257D" w:rsidRPr="001461AB"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607CA75D" w14:textId="77777777" w:rsidR="00F85E45" w:rsidRPr="001461AB"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人権感覚豊かな心の育成</w:t>
            </w:r>
            <w:r w:rsidR="00AF7010" w:rsidRPr="001461AB">
              <w:rPr>
                <w:rFonts w:asciiTheme="minorEastAsia" w:eastAsiaTheme="minorEastAsia" w:hAnsiTheme="minorEastAsia" w:cs="ＭＳ Ｐゴシック" w:hint="eastAsia"/>
                <w:kern w:val="0"/>
                <w:sz w:val="20"/>
                <w:szCs w:val="20"/>
              </w:rPr>
              <w:t>、</w:t>
            </w:r>
            <w:r w:rsidRPr="001461AB">
              <w:rPr>
                <w:rFonts w:asciiTheme="minorEastAsia" w:eastAsiaTheme="minorEastAsia" w:hAnsiTheme="minorEastAsia" w:cs="ＭＳ Ｐゴシック" w:hint="eastAsia"/>
                <w:kern w:val="0"/>
                <w:sz w:val="20"/>
                <w:szCs w:val="20"/>
              </w:rPr>
              <w:t>社会</w:t>
            </w:r>
          </w:p>
          <w:p w14:paraId="292D7620" w14:textId="77777777" w:rsidR="00F85E45" w:rsidRPr="001461AB"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1461AB"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の醸成</w:t>
            </w:r>
          </w:p>
          <w:p w14:paraId="7A7F844F" w14:textId="77777777" w:rsidR="00AB49F2" w:rsidRPr="001461AB"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402BB56B" w:rsidR="00AB49F2" w:rsidRPr="001461AB" w:rsidRDefault="00AB49F2" w:rsidP="00CD428D">
            <w:pPr>
              <w:snapToGrid w:val="0"/>
              <w:spacing w:line="280" w:lineRule="exact"/>
              <w:ind w:leftChars="100" w:left="210"/>
              <w:jc w:val="left"/>
              <w:rPr>
                <w:rFonts w:asciiTheme="minorEastAsia" w:eastAsiaTheme="minorEastAsia" w:hAnsiTheme="minorEastAsia"/>
                <w:sz w:val="20"/>
                <w:szCs w:val="20"/>
              </w:rPr>
            </w:pPr>
          </w:p>
          <w:p w14:paraId="67DB9313" w14:textId="6DA62B7F" w:rsidR="001461AB" w:rsidRPr="001461AB" w:rsidRDefault="001461AB" w:rsidP="00CD428D">
            <w:pPr>
              <w:snapToGrid w:val="0"/>
              <w:spacing w:line="280" w:lineRule="exact"/>
              <w:ind w:leftChars="100" w:left="210"/>
              <w:jc w:val="left"/>
              <w:rPr>
                <w:rFonts w:asciiTheme="minorEastAsia" w:eastAsiaTheme="minorEastAsia" w:hAnsiTheme="minorEastAsia"/>
                <w:sz w:val="20"/>
                <w:szCs w:val="20"/>
              </w:rPr>
            </w:pPr>
          </w:p>
          <w:p w14:paraId="1ADFA10C" w14:textId="10321138" w:rsidR="001461AB" w:rsidRPr="001461AB" w:rsidRDefault="001461AB" w:rsidP="00CD428D">
            <w:pPr>
              <w:snapToGrid w:val="0"/>
              <w:spacing w:line="280" w:lineRule="exact"/>
              <w:ind w:leftChars="100" w:left="210"/>
              <w:jc w:val="left"/>
              <w:rPr>
                <w:rFonts w:asciiTheme="minorEastAsia" w:eastAsiaTheme="minorEastAsia" w:hAnsiTheme="minorEastAsia"/>
                <w:sz w:val="20"/>
                <w:szCs w:val="20"/>
              </w:rPr>
            </w:pPr>
          </w:p>
          <w:p w14:paraId="22259302" w14:textId="168587B9" w:rsidR="001461AB" w:rsidRPr="001461AB" w:rsidRDefault="001461AB" w:rsidP="00CD428D">
            <w:pPr>
              <w:snapToGrid w:val="0"/>
              <w:spacing w:line="280" w:lineRule="exact"/>
              <w:ind w:leftChars="100" w:left="210"/>
              <w:jc w:val="left"/>
              <w:rPr>
                <w:rFonts w:asciiTheme="minorEastAsia" w:eastAsiaTheme="minorEastAsia" w:hAnsiTheme="minorEastAsia"/>
                <w:sz w:val="20"/>
                <w:szCs w:val="20"/>
              </w:rPr>
            </w:pPr>
          </w:p>
          <w:p w14:paraId="1BB48F70" w14:textId="77777777" w:rsidR="001461AB" w:rsidRPr="001461AB" w:rsidRDefault="001461AB" w:rsidP="00CD428D">
            <w:pPr>
              <w:snapToGrid w:val="0"/>
              <w:spacing w:line="280" w:lineRule="exact"/>
              <w:ind w:leftChars="100" w:left="210"/>
              <w:jc w:val="left"/>
              <w:rPr>
                <w:rFonts w:asciiTheme="minorEastAsia" w:eastAsiaTheme="minorEastAsia" w:hAnsiTheme="minorEastAsia" w:hint="eastAsia"/>
                <w:sz w:val="20"/>
                <w:szCs w:val="20"/>
              </w:rPr>
            </w:pPr>
          </w:p>
          <w:p w14:paraId="70EDB8B3" w14:textId="7081276D" w:rsidR="0069257D" w:rsidRPr="001461AB"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２</w:t>
            </w:r>
            <w:r w:rsidRPr="001461AB">
              <w:rPr>
                <w:rFonts w:asciiTheme="minorEastAsia" w:eastAsiaTheme="minorEastAsia" w:hAnsiTheme="minorEastAsia" w:cs="ＭＳ Ｐゴシック" w:hint="eastAsia"/>
                <w:kern w:val="0"/>
                <w:sz w:val="20"/>
                <w:szCs w:val="20"/>
              </w:rPr>
              <w:t>）</w:t>
            </w:r>
          </w:p>
          <w:p w14:paraId="6AD3A742" w14:textId="77777777" w:rsidR="00AB392B" w:rsidRPr="001461AB"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美化・清掃活動</w:t>
            </w:r>
            <w:r w:rsidR="009C1A14" w:rsidRPr="001461AB">
              <w:rPr>
                <w:rFonts w:asciiTheme="minorEastAsia" w:eastAsiaTheme="minorEastAsia" w:hAnsiTheme="minorEastAsia" w:cs="ＭＳ Ｐゴシック" w:hint="eastAsia"/>
                <w:kern w:val="0"/>
                <w:sz w:val="20"/>
                <w:szCs w:val="20"/>
              </w:rPr>
              <w:t>の強化</w:t>
            </w:r>
          </w:p>
          <w:p w14:paraId="0EE760D0" w14:textId="77777777" w:rsidR="003866E0" w:rsidRPr="001461AB"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24981C61" w:rsidR="0069257D" w:rsidRPr="001461AB"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３</w:t>
            </w:r>
            <w:r w:rsidRPr="001461AB">
              <w:rPr>
                <w:rFonts w:asciiTheme="minorEastAsia" w:eastAsiaTheme="minorEastAsia" w:hAnsiTheme="minorEastAsia" w:cs="ＭＳ Ｐゴシック" w:hint="eastAsia"/>
                <w:kern w:val="0"/>
                <w:sz w:val="20"/>
                <w:szCs w:val="20"/>
              </w:rPr>
              <w:t>）</w:t>
            </w:r>
          </w:p>
          <w:p w14:paraId="237A4A9B" w14:textId="77777777" w:rsidR="00F92CD4" w:rsidRPr="001461AB"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0E9A7B18" w:rsidR="00085CCA" w:rsidRPr="001461AB"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2B674601" w14:textId="77777777" w:rsidR="00541207" w:rsidRPr="001461AB"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w:t>
            </w:r>
            <w:r w:rsidR="00541207" w:rsidRPr="001461AB">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1461AB"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pacing w:val="-2"/>
                <w:sz w:val="20"/>
                <w:szCs w:val="20"/>
              </w:rPr>
              <w:t>遅刻の撲滅をめざし、生活指導部と学年等</w:t>
            </w:r>
            <w:r w:rsidR="00CA02A3" w:rsidRPr="001461AB">
              <w:rPr>
                <w:rFonts w:asciiTheme="minorEastAsia" w:eastAsiaTheme="minorEastAsia" w:hAnsiTheme="minorEastAsia" w:hint="eastAsia"/>
                <w:spacing w:val="-2"/>
                <w:sz w:val="20"/>
                <w:szCs w:val="20"/>
              </w:rPr>
              <w:t>の</w:t>
            </w:r>
            <w:r w:rsidRPr="001461AB">
              <w:rPr>
                <w:rFonts w:asciiTheme="minorEastAsia" w:eastAsiaTheme="minorEastAsia" w:hAnsiTheme="minorEastAsia" w:hint="eastAsia"/>
                <w:spacing w:val="-2"/>
                <w:sz w:val="20"/>
                <w:szCs w:val="20"/>
              </w:rPr>
              <w:t>連携による早朝登校指導の推進</w:t>
            </w:r>
          </w:p>
          <w:p w14:paraId="681EC33E" w14:textId="5368725C" w:rsidR="009638D6" w:rsidRPr="001461AB"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年間を見通した人権ホームルーム計画の策定・実施</w:t>
            </w:r>
          </w:p>
          <w:p w14:paraId="7F351BCE" w14:textId="77777777" w:rsidR="009638D6" w:rsidRPr="001461AB"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・新入生オリエンテーション</w:t>
            </w:r>
            <w:r w:rsidR="00A72F9F" w:rsidRPr="001461AB">
              <w:rPr>
                <w:rFonts w:asciiTheme="minorEastAsia" w:eastAsiaTheme="minorEastAsia" w:hAnsiTheme="minorEastAsia" w:hint="eastAsia"/>
                <w:sz w:val="20"/>
                <w:szCs w:val="20"/>
              </w:rPr>
              <w:t>で</w:t>
            </w:r>
            <w:r w:rsidRPr="001461AB">
              <w:rPr>
                <w:rFonts w:asciiTheme="minorEastAsia" w:eastAsiaTheme="minorEastAsia" w:hAnsiTheme="minorEastAsia" w:hint="eastAsia"/>
                <w:sz w:val="20"/>
                <w:szCs w:val="20"/>
              </w:rPr>
              <w:t>部活動紹介を実施。部活動部員からの勧誘等で部活動加入を奨励</w:t>
            </w:r>
          </w:p>
          <w:p w14:paraId="33789876" w14:textId="2CAB7E20" w:rsidR="00F92CD4" w:rsidRPr="001461AB" w:rsidRDefault="001426C6" w:rsidP="00F96890">
            <w:pPr>
              <w:snapToGrid w:val="0"/>
              <w:spacing w:line="260" w:lineRule="exact"/>
              <w:ind w:left="400" w:hangingChars="200" w:hanging="400"/>
              <w:jc w:val="left"/>
              <w:rPr>
                <w:rFonts w:asciiTheme="minorEastAsia" w:eastAsiaTheme="minorEastAsia" w:hAnsiTheme="minorEastAsia"/>
                <w:b/>
                <w:strike/>
                <w:color w:val="FF0000"/>
                <w:sz w:val="20"/>
                <w:szCs w:val="20"/>
              </w:rPr>
            </w:pPr>
            <w:r w:rsidRPr="001461AB">
              <w:rPr>
                <w:rFonts w:asciiTheme="minorEastAsia" w:eastAsiaTheme="minorEastAsia" w:hAnsiTheme="minorEastAsia" w:hint="eastAsia"/>
                <w:sz w:val="20"/>
                <w:szCs w:val="20"/>
              </w:rPr>
              <w:t xml:space="preserve">　</w:t>
            </w:r>
          </w:p>
          <w:p w14:paraId="347DACA0" w14:textId="77777777" w:rsidR="00F92CD4" w:rsidRPr="001461AB"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イ・教員間の情報共有を密にして、いじめの予兆</w:t>
            </w:r>
            <w:r w:rsidR="00CA02A3" w:rsidRPr="001461AB">
              <w:rPr>
                <w:rFonts w:asciiTheme="minorEastAsia" w:eastAsiaTheme="minorEastAsia" w:hAnsiTheme="minorEastAsia" w:hint="eastAsia"/>
                <w:sz w:val="20"/>
                <w:szCs w:val="20"/>
              </w:rPr>
              <w:t>を</w:t>
            </w:r>
            <w:r w:rsidRPr="001461AB">
              <w:rPr>
                <w:rFonts w:asciiTheme="minorEastAsia" w:eastAsiaTheme="minorEastAsia" w:hAnsiTheme="minorEastAsia" w:hint="eastAsia"/>
                <w:sz w:val="20"/>
                <w:szCs w:val="20"/>
              </w:rPr>
              <w:t>察知するとともに、予兆段階から生活指導上の厳しい指導を実施</w:t>
            </w:r>
          </w:p>
          <w:p w14:paraId="54545416" w14:textId="2F0D757E" w:rsidR="00085CCA" w:rsidRPr="001461AB"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422AA14A" w14:textId="77777777" w:rsidR="00F92CD4" w:rsidRPr="001461AB"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ア・</w:t>
            </w:r>
            <w:r w:rsidR="00F92CD4" w:rsidRPr="001461AB">
              <w:rPr>
                <w:rFonts w:asciiTheme="minorEastAsia" w:eastAsiaTheme="minorEastAsia" w:hAnsiTheme="minorEastAsia" w:hint="eastAsia"/>
                <w:sz w:val="20"/>
                <w:szCs w:val="20"/>
              </w:rPr>
              <w:t>保健部、学年、生徒会等の連携で</w:t>
            </w:r>
            <w:r w:rsidR="00F92CD4" w:rsidRPr="001461AB">
              <w:rPr>
                <w:rFonts w:asciiTheme="minorEastAsia" w:eastAsiaTheme="minorEastAsia" w:hAnsiTheme="minorEastAsia" w:cs="ＭＳ Ｐゴシック" w:hint="eastAsia"/>
                <w:kern w:val="0"/>
                <w:sz w:val="20"/>
                <w:szCs w:val="20"/>
              </w:rPr>
              <w:t>美化・清掃活動</w:t>
            </w:r>
            <w:r w:rsidR="00AF7010" w:rsidRPr="001461AB">
              <w:rPr>
                <w:rFonts w:asciiTheme="minorEastAsia" w:eastAsiaTheme="minorEastAsia" w:hAnsiTheme="minorEastAsia" w:cs="ＭＳ Ｐゴシック" w:hint="eastAsia"/>
                <w:kern w:val="0"/>
                <w:sz w:val="20"/>
                <w:szCs w:val="20"/>
              </w:rPr>
              <w:t>の</w:t>
            </w:r>
            <w:r w:rsidR="00F92CD4" w:rsidRPr="001461AB">
              <w:rPr>
                <w:rFonts w:asciiTheme="minorEastAsia" w:eastAsiaTheme="minorEastAsia" w:hAnsiTheme="minorEastAsia" w:cs="ＭＳ Ｐゴシック" w:hint="eastAsia"/>
                <w:kern w:val="0"/>
                <w:sz w:val="20"/>
                <w:szCs w:val="20"/>
              </w:rPr>
              <w:t>推進</w:t>
            </w:r>
          </w:p>
          <w:p w14:paraId="787A70CA" w14:textId="71104F5C" w:rsidR="00085CCA" w:rsidRPr="001461AB"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３</w:t>
            </w:r>
            <w:r w:rsidRPr="001461AB">
              <w:rPr>
                <w:rFonts w:asciiTheme="minorEastAsia" w:eastAsiaTheme="minorEastAsia" w:hAnsiTheme="minorEastAsia" w:cs="ＭＳ Ｐゴシック" w:hint="eastAsia"/>
                <w:kern w:val="0"/>
                <w:sz w:val="20"/>
                <w:szCs w:val="20"/>
              </w:rPr>
              <w:t>）</w:t>
            </w:r>
          </w:p>
          <w:p w14:paraId="0C45FE94" w14:textId="77777777" w:rsidR="00F92CD4" w:rsidRPr="001461AB"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ア・</w:t>
            </w:r>
            <w:r w:rsidR="00F92CD4" w:rsidRPr="001461AB">
              <w:rPr>
                <w:rFonts w:asciiTheme="minorEastAsia" w:eastAsiaTheme="minorEastAsia" w:hAnsiTheme="minorEastAsia" w:cs="ＭＳ Ｐゴシック" w:hint="eastAsia"/>
                <w:kern w:val="0"/>
                <w:sz w:val="20"/>
                <w:szCs w:val="20"/>
              </w:rPr>
              <w:t>海外高校生</w:t>
            </w:r>
            <w:r w:rsidRPr="001461AB">
              <w:rPr>
                <w:rFonts w:asciiTheme="minorEastAsia" w:eastAsiaTheme="minorEastAsia" w:hAnsiTheme="minorEastAsia" w:cs="ＭＳ Ｐゴシック" w:hint="eastAsia"/>
                <w:kern w:val="0"/>
                <w:sz w:val="20"/>
                <w:szCs w:val="20"/>
              </w:rPr>
              <w:t>と</w:t>
            </w:r>
            <w:r w:rsidR="00AF7010" w:rsidRPr="001461AB">
              <w:rPr>
                <w:rFonts w:asciiTheme="minorEastAsia" w:eastAsiaTheme="minorEastAsia" w:hAnsiTheme="minorEastAsia" w:cs="ＭＳ Ｐゴシック" w:hint="eastAsia"/>
                <w:kern w:val="0"/>
                <w:sz w:val="20"/>
                <w:szCs w:val="20"/>
              </w:rPr>
              <w:t>の</w:t>
            </w:r>
            <w:r w:rsidRPr="001461AB">
              <w:rPr>
                <w:rFonts w:asciiTheme="minorEastAsia" w:eastAsiaTheme="minorEastAsia" w:hAnsiTheme="minorEastAsia" w:cs="ＭＳ Ｐゴシック" w:hint="eastAsia"/>
                <w:kern w:val="0"/>
                <w:sz w:val="20"/>
                <w:szCs w:val="20"/>
              </w:rPr>
              <w:t>交流</w:t>
            </w:r>
            <w:r w:rsidR="00F92CD4" w:rsidRPr="001461AB">
              <w:rPr>
                <w:rFonts w:asciiTheme="minorEastAsia" w:eastAsiaTheme="minorEastAsia" w:hAnsiTheme="minorEastAsia" w:cs="ＭＳ Ｐゴシック" w:hint="eastAsia"/>
                <w:kern w:val="0"/>
                <w:sz w:val="20"/>
                <w:szCs w:val="20"/>
              </w:rPr>
              <w:t>実施</w:t>
            </w:r>
          </w:p>
          <w:p w14:paraId="59597FF2" w14:textId="77777777" w:rsidR="00105B8B" w:rsidRPr="001461AB" w:rsidRDefault="00105B8B"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 xml:space="preserve">イ　</w:t>
            </w:r>
            <w:r w:rsidR="00B13A54" w:rsidRPr="001461AB">
              <w:rPr>
                <w:rFonts w:asciiTheme="minorEastAsia" w:eastAsiaTheme="minorEastAsia" w:hAnsiTheme="minorEastAsia" w:cs="ＭＳ Ｐゴシック"/>
                <w:kern w:val="0"/>
                <w:sz w:val="20"/>
                <w:szCs w:val="20"/>
              </w:rPr>
              <w:t>ESD</w:t>
            </w:r>
            <w:r w:rsidR="0069257D" w:rsidRPr="001461AB">
              <w:rPr>
                <w:rFonts w:asciiTheme="minorEastAsia" w:eastAsiaTheme="minorEastAsia" w:hAnsiTheme="minorEastAsia" w:cs="ＭＳ Ｐゴシック" w:hint="eastAsia"/>
                <w:kern w:val="0"/>
                <w:sz w:val="20"/>
                <w:szCs w:val="20"/>
              </w:rPr>
              <w:t>および</w:t>
            </w:r>
            <w:r w:rsidR="00B13A54" w:rsidRPr="001461AB">
              <w:rPr>
                <w:rFonts w:asciiTheme="minorEastAsia" w:eastAsiaTheme="minorEastAsia" w:hAnsiTheme="minorEastAsia" w:cs="ＭＳ Ｐゴシック"/>
                <w:kern w:val="0"/>
                <w:sz w:val="20"/>
                <w:szCs w:val="20"/>
              </w:rPr>
              <w:t>SDGs</w:t>
            </w:r>
            <w:r w:rsidR="0069257D" w:rsidRPr="001461AB">
              <w:rPr>
                <w:rFonts w:asciiTheme="minorEastAsia" w:eastAsiaTheme="minorEastAsia" w:hAnsiTheme="minorEastAsia" w:cs="ＭＳ Ｐゴシック" w:hint="eastAsia"/>
                <w:kern w:val="0"/>
                <w:sz w:val="20"/>
                <w:szCs w:val="20"/>
              </w:rPr>
              <w:t>を意識した</w:t>
            </w:r>
            <w:r w:rsidRPr="001461AB">
              <w:rPr>
                <w:rFonts w:asciiTheme="minorEastAsia" w:eastAsiaTheme="minorEastAsia" w:hAnsiTheme="minorEastAsia" w:cs="ＭＳ Ｐゴシック" w:hint="eastAsia"/>
                <w:kern w:val="0"/>
                <w:sz w:val="20"/>
                <w:szCs w:val="20"/>
              </w:rPr>
              <w:t>活動を推進</w:t>
            </w:r>
            <w:r w:rsidR="0069257D" w:rsidRPr="001461AB">
              <w:rPr>
                <w:rFonts w:asciiTheme="minorEastAsia" w:eastAsiaTheme="minorEastAsia" w:hAnsiTheme="minorEastAsia" w:cs="ＭＳ Ｐゴシック" w:hint="eastAsia"/>
                <w:kern w:val="0"/>
                <w:sz w:val="20"/>
                <w:szCs w:val="20"/>
              </w:rPr>
              <w:t>することで、地域や世界への関心を高めグローバル感覚を育成</w:t>
            </w:r>
          </w:p>
          <w:p w14:paraId="74443DB8" w14:textId="6B31C0BC" w:rsidR="00A77B28" w:rsidRPr="001461AB" w:rsidRDefault="00A77B28" w:rsidP="00A77B28">
            <w:pPr>
              <w:snapToGrid w:val="0"/>
              <w:spacing w:line="260" w:lineRule="exact"/>
              <w:ind w:left="400" w:hangingChars="200" w:hanging="400"/>
              <w:jc w:val="left"/>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000000" w:themeColor="text1"/>
                <w:sz w:val="20"/>
                <w:szCs w:val="20"/>
              </w:rPr>
              <w:t>ウ　「図書部」を活用した生徒へのSDG‘Sへの取り組みの意識の啓発</w:t>
            </w:r>
          </w:p>
        </w:tc>
        <w:tc>
          <w:tcPr>
            <w:tcW w:w="4961" w:type="dxa"/>
            <w:tcBorders>
              <w:right w:val="dashed" w:sz="4" w:space="0" w:color="auto"/>
            </w:tcBorders>
          </w:tcPr>
          <w:p w14:paraId="7900A065" w14:textId="75E64F71" w:rsidR="00085CCA" w:rsidRPr="001461AB"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281639E7" w14:textId="62EB5710" w:rsidR="009638D6" w:rsidRPr="001461AB" w:rsidRDefault="00F92CD4" w:rsidP="00F96890">
            <w:pPr>
              <w:snapToGrid w:val="0"/>
              <w:spacing w:line="260" w:lineRule="exact"/>
              <w:ind w:left="178" w:hangingChars="89" w:hanging="178"/>
              <w:jc w:val="left"/>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ア</w:t>
            </w:r>
            <w:r w:rsidR="009638D6" w:rsidRPr="001461AB">
              <w:rPr>
                <w:rFonts w:asciiTheme="minorEastAsia" w:eastAsiaTheme="minorEastAsia" w:hAnsiTheme="minorEastAsia" w:hint="eastAsia"/>
                <w:sz w:val="20"/>
                <w:szCs w:val="20"/>
              </w:rPr>
              <w:t>・生徒向け学校教育自己診断「あいさつ」肯定的回答</w:t>
            </w:r>
            <w:r w:rsidR="00B13A54" w:rsidRPr="001461AB">
              <w:rPr>
                <w:rFonts w:asciiTheme="minorEastAsia" w:eastAsiaTheme="minorEastAsia" w:hAnsiTheme="minorEastAsia"/>
                <w:snapToGrid w:val="0"/>
                <w:spacing w:val="-6"/>
                <w:kern w:val="0"/>
                <w:sz w:val="20"/>
                <w:szCs w:val="20"/>
              </w:rPr>
              <w:t>90</w:t>
            </w:r>
            <w:r w:rsidR="00092CA9" w:rsidRPr="001461AB">
              <w:rPr>
                <w:rFonts w:asciiTheme="minorEastAsia" w:eastAsiaTheme="minorEastAsia" w:hAnsiTheme="minorEastAsia" w:hint="eastAsia"/>
                <w:sz w:val="20"/>
                <w:szCs w:val="20"/>
              </w:rPr>
              <w:t>％</w:t>
            </w:r>
            <w:r w:rsidR="007A0105" w:rsidRPr="001461AB">
              <w:rPr>
                <w:rFonts w:asciiTheme="minorEastAsia" w:eastAsiaTheme="minorEastAsia" w:hAnsiTheme="minorEastAsia" w:hint="eastAsia"/>
                <w:sz w:val="20"/>
                <w:szCs w:val="20"/>
              </w:rPr>
              <w:t>以上を維持</w:t>
            </w:r>
            <w:r w:rsidR="000E49E0" w:rsidRPr="001461AB">
              <w:rPr>
                <w:rFonts w:asciiTheme="minorEastAsia" w:eastAsiaTheme="minorEastAsia" w:hAnsiTheme="minorEastAsia" w:hint="eastAsia"/>
                <w:sz w:val="20"/>
                <w:szCs w:val="20"/>
              </w:rPr>
              <w:t>[</w:t>
            </w:r>
            <w:r w:rsidR="00534FDA" w:rsidRPr="001461AB">
              <w:rPr>
                <w:rFonts w:asciiTheme="minorEastAsia" w:eastAsiaTheme="minorEastAsia" w:hAnsiTheme="minorEastAsia" w:hint="eastAsia"/>
                <w:color w:val="000000" w:themeColor="text1"/>
                <w:sz w:val="20"/>
                <w:szCs w:val="20"/>
              </w:rPr>
              <w:t>9</w:t>
            </w:r>
            <w:r w:rsidR="00534FDA" w:rsidRPr="001461AB">
              <w:rPr>
                <w:rFonts w:asciiTheme="minorEastAsia" w:eastAsiaTheme="minorEastAsia" w:hAnsiTheme="minorEastAsia"/>
                <w:color w:val="000000" w:themeColor="text1"/>
                <w:sz w:val="20"/>
                <w:szCs w:val="20"/>
              </w:rPr>
              <w:t>3</w:t>
            </w:r>
            <w:r w:rsidR="00092CA9"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r w:rsidR="009638D6" w:rsidRPr="001461AB">
              <w:rPr>
                <w:rFonts w:asciiTheme="minorEastAsia" w:eastAsiaTheme="minorEastAsia" w:hAnsiTheme="minorEastAsia" w:hint="eastAsia"/>
                <w:color w:val="FF0000"/>
                <w:sz w:val="20"/>
                <w:szCs w:val="20"/>
              </w:rPr>
              <w:t xml:space="preserve">　</w:t>
            </w:r>
          </w:p>
          <w:p w14:paraId="77B82C74" w14:textId="064F4BD2" w:rsidR="009638D6" w:rsidRPr="001461AB" w:rsidRDefault="009638D6" w:rsidP="00F96890">
            <w:pPr>
              <w:snapToGrid w:val="0"/>
              <w:spacing w:line="260" w:lineRule="exact"/>
              <w:ind w:leftChars="100" w:left="410" w:hangingChars="100" w:hanging="200"/>
              <w:jc w:val="left"/>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・総遅刻数</w:t>
            </w:r>
            <w:r w:rsidR="00B13A54" w:rsidRPr="001461AB">
              <w:rPr>
                <w:rFonts w:asciiTheme="minorEastAsia" w:eastAsiaTheme="minorEastAsia" w:hAnsiTheme="minorEastAsia"/>
                <w:sz w:val="20"/>
                <w:szCs w:val="20"/>
              </w:rPr>
              <w:t>500</w:t>
            </w:r>
            <w:r w:rsidR="000E49E0" w:rsidRPr="001461AB">
              <w:rPr>
                <w:rFonts w:asciiTheme="minorEastAsia" w:eastAsiaTheme="minorEastAsia" w:hAnsiTheme="minorEastAsia" w:hint="eastAsia"/>
                <w:sz w:val="20"/>
                <w:szCs w:val="20"/>
              </w:rPr>
              <w:t>台をめざす[</w:t>
            </w:r>
            <w:r w:rsidR="00534FDA" w:rsidRPr="001461AB">
              <w:rPr>
                <w:rFonts w:asciiTheme="minorEastAsia" w:eastAsiaTheme="minorEastAsia" w:hAnsiTheme="minorEastAsia"/>
                <w:sz w:val="20"/>
                <w:szCs w:val="20"/>
              </w:rPr>
              <w:t>369</w:t>
            </w:r>
            <w:r w:rsidR="000E49E0" w:rsidRPr="001461AB">
              <w:rPr>
                <w:rFonts w:asciiTheme="minorEastAsia" w:eastAsiaTheme="minorEastAsia" w:hAnsiTheme="minorEastAsia" w:hint="eastAsia"/>
                <w:sz w:val="20"/>
                <w:szCs w:val="20"/>
              </w:rPr>
              <w:t>]</w:t>
            </w:r>
          </w:p>
          <w:p w14:paraId="6F8E60AA" w14:textId="709F5C79" w:rsidR="009638D6" w:rsidRPr="001461AB"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・生徒向け学校教育自己診断の「人権教育の充実」肯定的回答</w:t>
            </w:r>
            <w:r w:rsidR="00B13A54" w:rsidRPr="001461AB">
              <w:rPr>
                <w:rFonts w:asciiTheme="minorEastAsia" w:eastAsiaTheme="minorEastAsia" w:hAnsiTheme="minorEastAsia"/>
                <w:sz w:val="20"/>
                <w:szCs w:val="20"/>
              </w:rPr>
              <w:t>80</w:t>
            </w:r>
            <w:r w:rsidR="00092CA9" w:rsidRPr="001461AB">
              <w:rPr>
                <w:rFonts w:asciiTheme="minorEastAsia" w:eastAsiaTheme="minorEastAsia" w:hAnsiTheme="minorEastAsia" w:hint="eastAsia"/>
                <w:sz w:val="20"/>
                <w:szCs w:val="20"/>
              </w:rPr>
              <w:t>％</w:t>
            </w:r>
            <w:r w:rsidR="00840C66" w:rsidRPr="001461AB">
              <w:rPr>
                <w:rFonts w:asciiTheme="minorEastAsia" w:eastAsiaTheme="minorEastAsia" w:hAnsiTheme="minorEastAsia" w:hint="eastAsia"/>
                <w:sz w:val="20"/>
                <w:szCs w:val="20"/>
              </w:rPr>
              <w:t>以上</w:t>
            </w:r>
            <w:r w:rsidR="000E49E0" w:rsidRPr="001461AB">
              <w:rPr>
                <w:rFonts w:asciiTheme="minorEastAsia" w:eastAsiaTheme="minorEastAsia" w:hAnsiTheme="minorEastAsia" w:hint="eastAsia"/>
                <w:sz w:val="20"/>
                <w:szCs w:val="20"/>
              </w:rPr>
              <w:t>を維持 [</w:t>
            </w:r>
            <w:r w:rsidR="00534FDA" w:rsidRPr="001461AB">
              <w:rPr>
                <w:rFonts w:asciiTheme="minorEastAsia" w:eastAsiaTheme="minorEastAsia" w:hAnsiTheme="minorEastAsia" w:hint="eastAsia"/>
                <w:color w:val="000000" w:themeColor="text1"/>
                <w:sz w:val="20"/>
                <w:szCs w:val="20"/>
              </w:rPr>
              <w:t>8</w:t>
            </w:r>
            <w:r w:rsidR="00534FDA" w:rsidRPr="001461AB">
              <w:rPr>
                <w:rFonts w:asciiTheme="minorEastAsia" w:eastAsiaTheme="minorEastAsia" w:hAnsiTheme="minorEastAsia"/>
                <w:color w:val="000000" w:themeColor="text1"/>
                <w:sz w:val="20"/>
                <w:szCs w:val="20"/>
              </w:rPr>
              <w:t>1.2</w:t>
            </w:r>
            <w:r w:rsidR="00092CA9"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p>
          <w:p w14:paraId="441F43C8" w14:textId="122F8EAE" w:rsidR="00085CCA" w:rsidRPr="001461AB"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５</w:t>
            </w:r>
            <w:r w:rsidRPr="001461AB">
              <w:rPr>
                <w:rFonts w:asciiTheme="minorEastAsia" w:eastAsiaTheme="minorEastAsia" w:hAnsiTheme="minorEastAsia" w:hint="eastAsia"/>
                <w:sz w:val="20"/>
                <w:szCs w:val="20"/>
              </w:rPr>
              <w:t>月末段階の部活動加入率</w:t>
            </w:r>
            <w:r w:rsidR="00B13A54" w:rsidRPr="001461AB">
              <w:rPr>
                <w:rFonts w:asciiTheme="minorEastAsia" w:eastAsiaTheme="minorEastAsia" w:hAnsiTheme="minorEastAsia"/>
                <w:sz w:val="20"/>
                <w:szCs w:val="20"/>
              </w:rPr>
              <w:t>70</w:t>
            </w:r>
            <w:r w:rsidR="00092CA9" w:rsidRPr="001461AB">
              <w:rPr>
                <w:rFonts w:asciiTheme="minorEastAsia" w:eastAsiaTheme="minorEastAsia" w:hAnsiTheme="minorEastAsia" w:hint="eastAsia"/>
                <w:sz w:val="20"/>
                <w:szCs w:val="20"/>
              </w:rPr>
              <w:t>％</w:t>
            </w:r>
            <w:r w:rsidR="00840C66" w:rsidRPr="001461AB">
              <w:rPr>
                <w:rFonts w:asciiTheme="minorEastAsia" w:eastAsiaTheme="minorEastAsia" w:hAnsiTheme="minorEastAsia" w:hint="eastAsia"/>
                <w:sz w:val="20"/>
                <w:szCs w:val="20"/>
              </w:rPr>
              <w:t>以上</w:t>
            </w:r>
            <w:r w:rsidR="00CA419D" w:rsidRPr="001461AB">
              <w:rPr>
                <w:rFonts w:asciiTheme="minorEastAsia" w:eastAsiaTheme="minorEastAsia" w:hAnsiTheme="minorEastAsia" w:hint="eastAsia"/>
                <w:sz w:val="20"/>
                <w:szCs w:val="20"/>
              </w:rPr>
              <w:t>を維持</w:t>
            </w:r>
          </w:p>
          <w:p w14:paraId="7E782A64" w14:textId="3E97965B" w:rsidR="00562C88" w:rsidRPr="001461AB"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 xml:space="preserve"> </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color w:val="000000" w:themeColor="text1"/>
                <w:sz w:val="20"/>
                <w:szCs w:val="20"/>
              </w:rPr>
              <w:t>7</w:t>
            </w:r>
            <w:r w:rsidR="00534FDA" w:rsidRPr="001461AB">
              <w:rPr>
                <w:rFonts w:asciiTheme="minorEastAsia" w:eastAsiaTheme="minorEastAsia" w:hAnsiTheme="minorEastAsia"/>
                <w:color w:val="000000" w:themeColor="text1"/>
                <w:sz w:val="20"/>
                <w:szCs w:val="20"/>
              </w:rPr>
              <w:t>4.3</w:t>
            </w:r>
            <w:r w:rsidR="001C25CD"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p>
          <w:p w14:paraId="74DDDB6C" w14:textId="5FB54407" w:rsidR="00C40733" w:rsidRPr="001461AB"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イ・学年連絡会議での情報交換と</w:t>
            </w:r>
            <w:r w:rsidR="00C40733"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いじめアンケート</w:t>
            </w:r>
            <w:r w:rsidR="00C40733" w:rsidRPr="001461AB">
              <w:rPr>
                <w:rFonts w:asciiTheme="minorEastAsia" w:eastAsiaTheme="minorEastAsia" w:hAnsiTheme="minorEastAsia" w:hint="eastAsia"/>
                <w:sz w:val="20"/>
                <w:szCs w:val="20"/>
              </w:rPr>
              <w:t>」の</w:t>
            </w:r>
            <w:r w:rsidR="00681788" w:rsidRPr="001461AB">
              <w:rPr>
                <w:rFonts w:asciiTheme="minorEastAsia" w:eastAsiaTheme="minorEastAsia" w:hAnsiTheme="minorEastAsia" w:hint="eastAsia"/>
                <w:sz w:val="20"/>
                <w:szCs w:val="20"/>
              </w:rPr>
              <w:t>年</w:t>
            </w:r>
            <w:r w:rsidR="00B13A54" w:rsidRPr="001461AB">
              <w:rPr>
                <w:rFonts w:asciiTheme="minorEastAsia" w:eastAsiaTheme="minorEastAsia" w:hAnsiTheme="minorEastAsia" w:hint="eastAsia"/>
                <w:sz w:val="20"/>
                <w:szCs w:val="20"/>
              </w:rPr>
              <w:t>３</w:t>
            </w:r>
            <w:r w:rsidR="00681788" w:rsidRPr="001461AB">
              <w:rPr>
                <w:rFonts w:asciiTheme="minorEastAsia" w:eastAsiaTheme="minorEastAsia" w:hAnsiTheme="minorEastAsia" w:hint="eastAsia"/>
                <w:sz w:val="20"/>
                <w:szCs w:val="20"/>
              </w:rPr>
              <w:t>回の</w:t>
            </w:r>
            <w:r w:rsidR="00C40733" w:rsidRPr="001461AB">
              <w:rPr>
                <w:rFonts w:asciiTheme="minorEastAsia" w:eastAsiaTheme="minorEastAsia" w:hAnsiTheme="minorEastAsia" w:hint="eastAsia"/>
                <w:sz w:val="20"/>
                <w:szCs w:val="20"/>
              </w:rPr>
              <w:t>確実な実施</w:t>
            </w:r>
            <w:r w:rsidR="00681788"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00681788" w:rsidRPr="001461AB">
              <w:rPr>
                <w:rFonts w:asciiTheme="minorEastAsia" w:eastAsiaTheme="minorEastAsia" w:hAnsiTheme="minorEastAsia" w:hint="eastAsia"/>
                <w:sz w:val="20"/>
                <w:szCs w:val="20"/>
              </w:rPr>
              <w:t>回]</w:t>
            </w:r>
            <w:r w:rsidR="000441E4" w:rsidRPr="001461AB">
              <w:rPr>
                <w:rFonts w:asciiTheme="minorEastAsia" w:eastAsiaTheme="minorEastAsia" w:hAnsiTheme="minorEastAsia" w:hint="eastAsia"/>
                <w:sz w:val="20"/>
                <w:szCs w:val="20"/>
              </w:rPr>
              <w:t>。</w:t>
            </w:r>
            <w:r w:rsidR="00085CCA" w:rsidRPr="001461AB">
              <w:rPr>
                <w:rFonts w:asciiTheme="minorEastAsia" w:eastAsiaTheme="minorEastAsia" w:hAnsiTheme="minorEastAsia" w:hint="eastAsia"/>
                <w:sz w:val="20"/>
                <w:szCs w:val="20"/>
              </w:rPr>
              <w:t>生徒向け学校教育自己診断</w:t>
            </w:r>
            <w:r w:rsidR="00C40733" w:rsidRPr="001461AB">
              <w:rPr>
                <w:rFonts w:asciiTheme="minorEastAsia" w:eastAsiaTheme="minorEastAsia" w:hAnsiTheme="minorEastAsia" w:hint="eastAsia"/>
                <w:sz w:val="20"/>
                <w:szCs w:val="20"/>
              </w:rPr>
              <w:t>「いじめ関連」肯定率</w:t>
            </w:r>
            <w:r w:rsidR="00B13A54" w:rsidRPr="001461AB">
              <w:rPr>
                <w:rFonts w:asciiTheme="minorEastAsia" w:eastAsiaTheme="minorEastAsia" w:hAnsiTheme="minorEastAsia"/>
                <w:sz w:val="20"/>
                <w:szCs w:val="20"/>
              </w:rPr>
              <w:t>85</w:t>
            </w:r>
            <w:r w:rsidR="00C40733" w:rsidRPr="001461AB">
              <w:rPr>
                <w:rFonts w:asciiTheme="minorEastAsia" w:eastAsiaTheme="minorEastAsia" w:hAnsiTheme="minorEastAsia" w:hint="eastAsia"/>
                <w:sz w:val="20"/>
                <w:szCs w:val="20"/>
              </w:rPr>
              <w:t>％</w:t>
            </w:r>
            <w:r w:rsidR="000E49E0" w:rsidRPr="001461AB">
              <w:rPr>
                <w:rFonts w:asciiTheme="minorEastAsia" w:eastAsiaTheme="minorEastAsia" w:hAnsiTheme="minorEastAsia" w:hint="eastAsia"/>
                <w:sz w:val="20"/>
                <w:szCs w:val="20"/>
              </w:rPr>
              <w:t>以上</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color w:val="000000" w:themeColor="text1"/>
                <w:sz w:val="20"/>
                <w:szCs w:val="20"/>
              </w:rPr>
              <w:t>9</w:t>
            </w:r>
            <w:r w:rsidR="00534FDA" w:rsidRPr="001461AB">
              <w:rPr>
                <w:rFonts w:asciiTheme="minorEastAsia" w:eastAsiaTheme="minorEastAsia" w:hAnsiTheme="minorEastAsia"/>
                <w:color w:val="000000" w:themeColor="text1"/>
                <w:sz w:val="20"/>
                <w:szCs w:val="20"/>
              </w:rPr>
              <w:t>0.2</w:t>
            </w:r>
            <w:r w:rsidR="00263FBB"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r w:rsidR="000E49E0" w:rsidRPr="001461AB">
              <w:rPr>
                <w:rFonts w:asciiTheme="minorEastAsia" w:eastAsiaTheme="minorEastAsia" w:hAnsiTheme="minorEastAsia"/>
                <w:color w:val="FF0000"/>
                <w:sz w:val="20"/>
                <w:szCs w:val="20"/>
              </w:rPr>
              <w:t xml:space="preserve"> </w:t>
            </w:r>
            <w:r w:rsidR="00085CCA" w:rsidRPr="001461AB">
              <w:rPr>
                <w:rFonts w:asciiTheme="minorEastAsia" w:eastAsiaTheme="minorEastAsia" w:hAnsiTheme="minorEastAsia" w:hint="eastAsia"/>
                <w:sz w:val="20"/>
                <w:szCs w:val="20"/>
              </w:rPr>
              <w:t>及び教職員向け学校教育自己診断「いじめ関連」肯定率</w:t>
            </w:r>
            <w:r w:rsidR="00B13A54" w:rsidRPr="001461AB">
              <w:rPr>
                <w:rFonts w:asciiTheme="minorEastAsia" w:eastAsiaTheme="minorEastAsia" w:hAnsiTheme="minorEastAsia"/>
                <w:sz w:val="20"/>
                <w:szCs w:val="20"/>
              </w:rPr>
              <w:t>85</w:t>
            </w:r>
            <w:r w:rsidR="000E49E0" w:rsidRPr="001461AB">
              <w:rPr>
                <w:rFonts w:asciiTheme="minorEastAsia" w:eastAsiaTheme="minorEastAsia" w:hAnsiTheme="minorEastAsia" w:hint="eastAsia"/>
                <w:sz w:val="20"/>
                <w:szCs w:val="20"/>
              </w:rPr>
              <w:t>％以上</w:t>
            </w:r>
            <w:r w:rsidR="007B3E02" w:rsidRPr="001461AB">
              <w:rPr>
                <w:rFonts w:asciiTheme="minorEastAsia" w:eastAsiaTheme="minorEastAsia" w:hAnsiTheme="minorEastAsia" w:hint="eastAsia"/>
                <w:sz w:val="20"/>
                <w:szCs w:val="20"/>
              </w:rPr>
              <w:t>を維持する</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color w:val="000000" w:themeColor="text1"/>
                <w:sz w:val="20"/>
                <w:szCs w:val="20"/>
              </w:rPr>
              <w:t>8</w:t>
            </w:r>
            <w:r w:rsidR="00534FDA" w:rsidRPr="001461AB">
              <w:rPr>
                <w:rFonts w:asciiTheme="minorEastAsia" w:eastAsiaTheme="minorEastAsia" w:hAnsiTheme="minorEastAsia"/>
                <w:color w:val="000000" w:themeColor="text1"/>
                <w:sz w:val="20"/>
                <w:szCs w:val="20"/>
              </w:rPr>
              <w:t>8.8</w:t>
            </w:r>
            <w:r w:rsidR="00263FBB"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p>
          <w:p w14:paraId="7E37C540" w14:textId="070F62FE" w:rsidR="00085CCA" w:rsidRPr="001461AB"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3C9734BE" w14:textId="7B86918B" w:rsidR="00F92CD4" w:rsidRPr="001461AB"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w:t>
            </w:r>
            <w:r w:rsidR="00F92CD4" w:rsidRPr="001461AB">
              <w:rPr>
                <w:rFonts w:asciiTheme="minorEastAsia" w:eastAsiaTheme="minorEastAsia" w:hAnsiTheme="minorEastAsia" w:hint="eastAsia"/>
                <w:sz w:val="20"/>
                <w:szCs w:val="20"/>
              </w:rPr>
              <w:t>生徒向け学校教育自己診断「校内美化」満足度</w:t>
            </w:r>
            <w:r w:rsidR="00B13A54" w:rsidRPr="001461AB">
              <w:rPr>
                <w:rFonts w:asciiTheme="minorEastAsia" w:eastAsiaTheme="minorEastAsia" w:hAnsiTheme="minorEastAsia"/>
                <w:sz w:val="20"/>
                <w:szCs w:val="20"/>
              </w:rPr>
              <w:t>75</w:t>
            </w:r>
            <w:r w:rsidR="00092CA9" w:rsidRPr="001461AB">
              <w:rPr>
                <w:rFonts w:asciiTheme="minorEastAsia" w:eastAsiaTheme="minorEastAsia" w:hAnsiTheme="minorEastAsia" w:hint="eastAsia"/>
                <w:sz w:val="20"/>
                <w:szCs w:val="20"/>
              </w:rPr>
              <w:t>％</w:t>
            </w:r>
            <w:r w:rsidR="007A0105" w:rsidRPr="001461AB">
              <w:rPr>
                <w:rFonts w:asciiTheme="minorEastAsia" w:eastAsiaTheme="minorEastAsia" w:hAnsiTheme="minorEastAsia" w:hint="eastAsia"/>
                <w:sz w:val="20"/>
                <w:szCs w:val="20"/>
              </w:rPr>
              <w:t>以上を維持</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color w:val="000000" w:themeColor="text1"/>
                <w:sz w:val="20"/>
                <w:szCs w:val="20"/>
              </w:rPr>
              <w:t>7</w:t>
            </w:r>
            <w:r w:rsidR="00534FDA" w:rsidRPr="001461AB">
              <w:rPr>
                <w:rFonts w:asciiTheme="minorEastAsia" w:eastAsiaTheme="minorEastAsia" w:hAnsiTheme="minorEastAsia"/>
                <w:color w:val="000000" w:themeColor="text1"/>
                <w:sz w:val="20"/>
                <w:szCs w:val="20"/>
              </w:rPr>
              <w:t>5.2</w:t>
            </w:r>
            <w:r w:rsidR="00263FBB"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sz w:val="20"/>
                <w:szCs w:val="20"/>
              </w:rPr>
              <w:t>]</w:t>
            </w:r>
          </w:p>
          <w:p w14:paraId="748A739C" w14:textId="77777777" w:rsidR="001461AB" w:rsidRPr="001461AB" w:rsidRDefault="001461AB" w:rsidP="00F96890">
            <w:pPr>
              <w:snapToGrid w:val="0"/>
              <w:spacing w:line="260" w:lineRule="exact"/>
              <w:ind w:left="178" w:hangingChars="89" w:hanging="178"/>
              <w:jc w:val="left"/>
              <w:rPr>
                <w:rFonts w:asciiTheme="minorEastAsia" w:eastAsiaTheme="minorEastAsia" w:hAnsiTheme="minorEastAsia"/>
                <w:sz w:val="20"/>
                <w:szCs w:val="20"/>
              </w:rPr>
            </w:pPr>
          </w:p>
          <w:p w14:paraId="0FCF26AE" w14:textId="60DC4DF9" w:rsidR="00085CCA" w:rsidRPr="001461AB"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w:t>
            </w:r>
          </w:p>
          <w:p w14:paraId="190BA9E5" w14:textId="312B2963" w:rsidR="00F92CD4" w:rsidRPr="001461AB" w:rsidRDefault="00085CCA" w:rsidP="00534FDA">
            <w:pPr>
              <w:snapToGrid w:val="0"/>
              <w:spacing w:line="26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ア・交流回数</w:t>
            </w:r>
            <w:r w:rsidR="00534FDA" w:rsidRPr="001461AB">
              <w:rPr>
                <w:rFonts w:asciiTheme="minorEastAsia" w:eastAsiaTheme="minorEastAsia" w:hAnsiTheme="minorEastAsia" w:hint="eastAsia"/>
                <w:sz w:val="20"/>
                <w:szCs w:val="20"/>
              </w:rPr>
              <w:t>８</w:t>
            </w:r>
            <w:r w:rsidRPr="001461AB">
              <w:rPr>
                <w:rFonts w:asciiTheme="minorEastAsia" w:eastAsiaTheme="minorEastAsia" w:hAnsiTheme="minorEastAsia" w:hint="eastAsia"/>
                <w:color w:val="000000" w:themeColor="text1"/>
                <w:sz w:val="20"/>
                <w:szCs w:val="20"/>
              </w:rPr>
              <w:t>回</w:t>
            </w:r>
            <w:r w:rsidR="00F92CD4" w:rsidRPr="001461AB">
              <w:rPr>
                <w:rFonts w:asciiTheme="minorEastAsia" w:eastAsiaTheme="minorEastAsia" w:hAnsiTheme="minorEastAsia" w:hint="eastAsia"/>
                <w:sz w:val="20"/>
                <w:szCs w:val="20"/>
              </w:rPr>
              <w:t>以上</w:t>
            </w:r>
            <w:r w:rsidR="000E49E0" w:rsidRPr="001461AB">
              <w:rPr>
                <w:rFonts w:asciiTheme="minorEastAsia" w:eastAsiaTheme="minorEastAsia" w:hAnsiTheme="minorEastAsia" w:hint="eastAsia"/>
                <w:sz w:val="20"/>
                <w:szCs w:val="20"/>
              </w:rPr>
              <w:t>[</w:t>
            </w:r>
            <w:r w:rsidR="00534FDA" w:rsidRPr="001461AB">
              <w:rPr>
                <w:rFonts w:asciiTheme="minorEastAsia" w:eastAsiaTheme="minorEastAsia" w:hAnsiTheme="minorEastAsia" w:hint="eastAsia"/>
                <w:color w:val="000000" w:themeColor="text1"/>
                <w:sz w:val="20"/>
                <w:szCs w:val="20"/>
              </w:rPr>
              <w:t>1</w:t>
            </w:r>
            <w:r w:rsidR="00534FDA" w:rsidRPr="001461AB">
              <w:rPr>
                <w:rFonts w:asciiTheme="minorEastAsia" w:eastAsiaTheme="minorEastAsia" w:hAnsiTheme="minorEastAsia"/>
                <w:color w:val="000000" w:themeColor="text1"/>
                <w:sz w:val="20"/>
                <w:szCs w:val="20"/>
              </w:rPr>
              <w:t>1</w:t>
            </w:r>
            <w:r w:rsidR="00263FBB" w:rsidRPr="001461AB">
              <w:rPr>
                <w:rFonts w:asciiTheme="minorEastAsia" w:eastAsiaTheme="minorEastAsia" w:hAnsiTheme="minorEastAsia" w:hint="eastAsia"/>
                <w:color w:val="000000" w:themeColor="text1"/>
                <w:sz w:val="20"/>
                <w:szCs w:val="20"/>
              </w:rPr>
              <w:t>回</w:t>
            </w:r>
            <w:r w:rsidR="000E49E0" w:rsidRPr="001461AB">
              <w:rPr>
                <w:rFonts w:asciiTheme="minorEastAsia" w:eastAsiaTheme="minorEastAsia" w:hAnsiTheme="minorEastAsia" w:hint="eastAsia"/>
                <w:sz w:val="20"/>
                <w:szCs w:val="20"/>
              </w:rPr>
              <w:t>]</w:t>
            </w:r>
          </w:p>
          <w:p w14:paraId="093B546B" w14:textId="3878B45D" w:rsidR="00975E2C" w:rsidRPr="001461AB" w:rsidRDefault="003866E0" w:rsidP="00F96890">
            <w:pPr>
              <w:snapToGrid w:val="0"/>
              <w:spacing w:line="260" w:lineRule="exact"/>
              <w:ind w:left="178" w:hangingChars="89" w:hanging="178"/>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w:t>
            </w:r>
            <w:r w:rsidR="0069257D" w:rsidRPr="001461AB">
              <w:rPr>
                <w:rFonts w:asciiTheme="minorEastAsia" w:eastAsiaTheme="minorEastAsia" w:hAnsiTheme="minorEastAsia" w:hint="eastAsia"/>
                <w:sz w:val="20"/>
                <w:szCs w:val="20"/>
              </w:rPr>
              <w:t>各教科・</w:t>
            </w:r>
            <w:r w:rsidRPr="001461AB">
              <w:rPr>
                <w:rFonts w:asciiTheme="minorEastAsia" w:eastAsiaTheme="minorEastAsia" w:hAnsiTheme="minorEastAsia" w:hint="eastAsia"/>
                <w:sz w:val="20"/>
                <w:szCs w:val="20"/>
              </w:rPr>
              <w:t>各</w:t>
            </w:r>
            <w:r w:rsidR="0069257D" w:rsidRPr="001461AB">
              <w:rPr>
                <w:rFonts w:asciiTheme="minorEastAsia" w:eastAsiaTheme="minorEastAsia" w:hAnsiTheme="minorEastAsia" w:hint="eastAsia"/>
                <w:sz w:val="20"/>
                <w:szCs w:val="20"/>
              </w:rPr>
              <w:t>系や</w:t>
            </w:r>
            <w:r w:rsidRPr="001461AB">
              <w:rPr>
                <w:rFonts w:asciiTheme="minorEastAsia" w:eastAsiaTheme="minorEastAsia" w:hAnsiTheme="minorEastAsia" w:hint="eastAsia"/>
                <w:sz w:val="20"/>
                <w:szCs w:val="20"/>
              </w:rPr>
              <w:t>特活部での</w:t>
            </w:r>
            <w:r w:rsidR="00B13A54" w:rsidRPr="001461AB">
              <w:rPr>
                <w:rFonts w:asciiTheme="minorEastAsia" w:eastAsiaTheme="minorEastAsia" w:hAnsiTheme="minorEastAsia"/>
                <w:sz w:val="20"/>
                <w:szCs w:val="20"/>
              </w:rPr>
              <w:t>SDGs</w:t>
            </w:r>
            <w:r w:rsidRPr="001461AB">
              <w:rPr>
                <w:rFonts w:asciiTheme="minorEastAsia" w:eastAsiaTheme="minorEastAsia" w:hAnsiTheme="minorEastAsia" w:hint="eastAsia"/>
                <w:sz w:val="20"/>
                <w:szCs w:val="20"/>
              </w:rPr>
              <w:t>を意識した授業や取組みの実践</w:t>
            </w:r>
            <w:r w:rsidR="00681788" w:rsidRPr="001461AB">
              <w:rPr>
                <w:rFonts w:asciiTheme="minorEastAsia" w:eastAsiaTheme="minorEastAsia" w:hAnsiTheme="minorEastAsia" w:hint="eastAsia"/>
                <w:sz w:val="20"/>
                <w:szCs w:val="20"/>
              </w:rPr>
              <w:t>[取組件数</w:t>
            </w:r>
            <w:r w:rsidR="00534FDA" w:rsidRPr="001461AB">
              <w:rPr>
                <w:rFonts w:asciiTheme="minorEastAsia" w:eastAsiaTheme="minorEastAsia" w:hAnsiTheme="minorEastAsia" w:hint="eastAsia"/>
                <w:sz w:val="20"/>
                <w:szCs w:val="20"/>
              </w:rPr>
              <w:t>５</w:t>
            </w:r>
            <w:r w:rsidR="00681788" w:rsidRPr="001461AB">
              <w:rPr>
                <w:rFonts w:asciiTheme="minorEastAsia" w:eastAsiaTheme="minorEastAsia" w:hAnsiTheme="minorEastAsia" w:hint="eastAsia"/>
                <w:sz w:val="20"/>
                <w:szCs w:val="20"/>
              </w:rPr>
              <w:t>件]</w:t>
            </w:r>
          </w:p>
          <w:p w14:paraId="445CA4CD" w14:textId="77777777" w:rsidR="001461AB" w:rsidRPr="001461AB" w:rsidRDefault="001461AB" w:rsidP="00F96890">
            <w:pPr>
              <w:snapToGrid w:val="0"/>
              <w:spacing w:line="260" w:lineRule="exact"/>
              <w:ind w:left="178" w:hangingChars="89" w:hanging="178"/>
              <w:jc w:val="left"/>
              <w:rPr>
                <w:rFonts w:asciiTheme="minorEastAsia" w:eastAsiaTheme="minorEastAsia" w:hAnsiTheme="minorEastAsia" w:hint="eastAsia"/>
                <w:sz w:val="20"/>
                <w:szCs w:val="20"/>
              </w:rPr>
            </w:pPr>
          </w:p>
          <w:p w14:paraId="6F817102" w14:textId="20BFC884" w:rsidR="00A77B28" w:rsidRPr="001461AB" w:rsidRDefault="008D1FF5" w:rsidP="008D1FF5">
            <w:pPr>
              <w:snapToGrid w:val="0"/>
              <w:spacing w:line="260" w:lineRule="exact"/>
              <w:ind w:left="400" w:hangingChars="200" w:hanging="400"/>
              <w:jc w:val="left"/>
              <w:rPr>
                <w:rFonts w:asciiTheme="minorEastAsia" w:eastAsiaTheme="minorEastAsia" w:hAnsiTheme="minorEastAsia"/>
                <w:color w:val="FF0000"/>
                <w:w w:val="90"/>
                <w:sz w:val="20"/>
                <w:szCs w:val="20"/>
              </w:rPr>
            </w:pPr>
            <w:r w:rsidRPr="001461AB">
              <w:rPr>
                <w:rFonts w:asciiTheme="minorEastAsia" w:eastAsiaTheme="minorEastAsia" w:hAnsiTheme="minorEastAsia" w:hint="eastAsia"/>
                <w:color w:val="000000" w:themeColor="text1"/>
                <w:sz w:val="20"/>
                <w:szCs w:val="20"/>
              </w:rPr>
              <w:t>ウ・SDG‘Sへの取り組みの意識を</w:t>
            </w:r>
            <w:r w:rsidR="00A70B4E" w:rsidRPr="001461AB">
              <w:rPr>
                <w:rFonts w:asciiTheme="minorEastAsia" w:eastAsiaTheme="minorEastAsia" w:hAnsiTheme="minorEastAsia" w:hint="eastAsia"/>
                <w:color w:val="000000" w:themeColor="text1"/>
                <w:sz w:val="20"/>
                <w:szCs w:val="20"/>
              </w:rPr>
              <w:t>啓発</w:t>
            </w:r>
            <w:r w:rsidRPr="001461AB">
              <w:rPr>
                <w:rFonts w:asciiTheme="minorEastAsia" w:eastAsiaTheme="minorEastAsia" w:hAnsiTheme="minorEastAsia" w:hint="eastAsia"/>
                <w:color w:val="000000" w:themeColor="text1"/>
                <w:sz w:val="20"/>
                <w:szCs w:val="20"/>
              </w:rPr>
              <w:t>する図書館だよりの定期的な発行［９号］</w:t>
            </w:r>
          </w:p>
        </w:tc>
        <w:tc>
          <w:tcPr>
            <w:tcW w:w="2800" w:type="dxa"/>
            <w:tcBorders>
              <w:left w:val="dashed" w:sz="4" w:space="0" w:color="auto"/>
              <w:right w:val="single" w:sz="4" w:space="0" w:color="auto"/>
            </w:tcBorders>
            <w:shd w:val="clear" w:color="auto" w:fill="auto"/>
          </w:tcPr>
          <w:p w14:paraId="53D94A1E" w14:textId="77777777" w:rsidR="00F92CD4" w:rsidRPr="001461AB" w:rsidRDefault="00F92CD4" w:rsidP="00CD428D">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p>
        </w:tc>
      </w:tr>
      <w:tr w:rsidR="00F92CD4" w:rsidRPr="001461AB" w14:paraId="381776D4" w14:textId="77777777" w:rsidTr="00B45313">
        <w:trPr>
          <w:cantSplit/>
          <w:trHeight w:val="5544"/>
          <w:jc w:val="center"/>
        </w:trPr>
        <w:tc>
          <w:tcPr>
            <w:tcW w:w="846" w:type="dxa"/>
            <w:shd w:val="clear" w:color="auto" w:fill="auto"/>
            <w:textDirection w:val="tbRlV"/>
            <w:vAlign w:val="center"/>
          </w:tcPr>
          <w:p w14:paraId="7D6997CF" w14:textId="0EFE9A62" w:rsidR="00F92CD4" w:rsidRPr="001461AB" w:rsidRDefault="00B13A54" w:rsidP="00AB392B">
            <w:pPr>
              <w:spacing w:line="280" w:lineRule="exact"/>
              <w:ind w:left="113" w:right="113" w:firstLineChars="600" w:firstLine="1200"/>
              <w:rPr>
                <w:rFonts w:ascii="ＭＳ 明朝" w:hAnsi="ＭＳ 明朝"/>
                <w:spacing w:val="-20"/>
                <w:sz w:val="20"/>
                <w:szCs w:val="20"/>
              </w:rPr>
            </w:pPr>
            <w:r w:rsidRPr="001461AB">
              <w:rPr>
                <w:rFonts w:ascii="ＭＳ 明朝" w:hAnsi="ＭＳ 明朝" w:hint="eastAsia"/>
                <w:sz w:val="20"/>
                <w:szCs w:val="20"/>
              </w:rPr>
              <w:t>２</w:t>
            </w:r>
            <w:r w:rsidR="00F92CD4" w:rsidRPr="001461AB">
              <w:rPr>
                <w:rFonts w:ascii="ＭＳ 明朝" w:hAnsi="ＭＳ 明朝" w:hint="eastAsia"/>
                <w:sz w:val="20"/>
                <w:szCs w:val="20"/>
              </w:rPr>
              <w:t xml:space="preserve">　確かな学力への取組みと進路保障</w:t>
            </w:r>
          </w:p>
        </w:tc>
        <w:tc>
          <w:tcPr>
            <w:tcW w:w="1843" w:type="dxa"/>
            <w:shd w:val="clear" w:color="auto" w:fill="auto"/>
          </w:tcPr>
          <w:p w14:paraId="56F1D277" w14:textId="11332E1C" w:rsidR="003866E0" w:rsidRPr="001461AB" w:rsidRDefault="00F92CD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1623F939" w14:textId="77777777" w:rsidR="00F92CD4" w:rsidRPr="001461AB"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基礎学力の定着と</w:t>
            </w:r>
            <w:r w:rsidR="00F92CD4" w:rsidRPr="001461AB">
              <w:rPr>
                <w:rFonts w:asciiTheme="minorEastAsia" w:eastAsiaTheme="minorEastAsia" w:hAnsiTheme="minorEastAsia" w:cs="ＭＳ Ｐゴシック" w:hint="eastAsia"/>
                <w:kern w:val="0"/>
                <w:sz w:val="20"/>
                <w:szCs w:val="20"/>
              </w:rPr>
              <w:t>「</w:t>
            </w:r>
            <w:r w:rsidR="008A08F8" w:rsidRPr="001461AB">
              <w:rPr>
                <w:rFonts w:asciiTheme="minorEastAsia" w:eastAsiaTheme="minorEastAsia" w:hAnsiTheme="minorEastAsia" w:cs="ＭＳ Ｐゴシック" w:hint="eastAsia"/>
                <w:kern w:val="0"/>
                <w:sz w:val="20"/>
                <w:szCs w:val="20"/>
              </w:rPr>
              <w:t>主体的・対話的で深い学び</w:t>
            </w:r>
            <w:r w:rsidR="00F92CD4" w:rsidRPr="001461AB">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1461AB"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1461AB"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1461AB"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1461AB"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1461AB"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1461AB"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1461AB"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29766E08" w:rsidR="0073562E" w:rsidRPr="001461AB" w:rsidRDefault="00F92CD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1FA3FB93" w14:textId="77777777" w:rsidR="00A72F9F" w:rsidRPr="001461AB" w:rsidRDefault="00A72F9F" w:rsidP="00BD4715">
            <w:pPr>
              <w:snapToGrid w:val="0"/>
              <w:spacing w:line="240" w:lineRule="exact"/>
              <w:ind w:left="1"/>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同僚性を高め、積極的に資質向上に取り組む。</w:t>
            </w:r>
          </w:p>
          <w:p w14:paraId="70F6E83A" w14:textId="77777777" w:rsidR="00A72F9F" w:rsidRPr="001461AB"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1461AB"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1461AB"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1461AB"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1461AB"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1461AB"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1461AB"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2C083255" w:rsidR="005D209C" w:rsidRPr="001461AB" w:rsidRDefault="00A72F9F"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w:t>
            </w:r>
          </w:p>
          <w:p w14:paraId="48334394" w14:textId="77777777" w:rsidR="00F92CD4" w:rsidRPr="001461AB" w:rsidRDefault="00F92CD4" w:rsidP="00BD4715">
            <w:pPr>
              <w:snapToGrid w:val="0"/>
              <w:spacing w:line="240" w:lineRule="exact"/>
              <w:ind w:left="1" w:firstLineChars="16" w:firstLine="32"/>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生徒の自己実現への支援</w:t>
            </w:r>
          </w:p>
          <w:p w14:paraId="71B46472" w14:textId="77777777" w:rsidR="00F92CD4" w:rsidRPr="001461AB" w:rsidRDefault="00F92CD4" w:rsidP="00BD4715">
            <w:pPr>
              <w:snapToGrid w:val="0"/>
              <w:spacing w:line="24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4B4555A1" w:rsidR="003866E0" w:rsidRPr="001461AB"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379D9C72" w14:textId="2F861EAF" w:rsidR="00EE7432" w:rsidRPr="001461AB" w:rsidRDefault="00F92CD4" w:rsidP="00A77B28">
            <w:pPr>
              <w:snapToGrid w:val="0"/>
              <w:spacing w:line="240" w:lineRule="exact"/>
              <w:ind w:left="31"/>
              <w:jc w:val="left"/>
              <w:rPr>
                <w:rFonts w:asciiTheme="minorEastAsia" w:eastAsiaTheme="minorEastAsia" w:hAnsiTheme="minorEastAsia"/>
                <w:b/>
                <w:color w:val="FF0000"/>
                <w:sz w:val="20"/>
                <w:szCs w:val="20"/>
              </w:rPr>
            </w:pPr>
            <w:r w:rsidRPr="001461AB">
              <w:rPr>
                <w:rFonts w:asciiTheme="minorEastAsia" w:eastAsiaTheme="minorEastAsia" w:hAnsiTheme="minorEastAsia" w:hint="eastAsia"/>
                <w:sz w:val="20"/>
                <w:szCs w:val="20"/>
              </w:rPr>
              <w:t>ア・</w:t>
            </w:r>
            <w:r w:rsidR="001A0904" w:rsidRPr="001461AB">
              <w:rPr>
                <w:rFonts w:asciiTheme="minorEastAsia" w:eastAsiaTheme="minorEastAsia" w:hAnsiTheme="minorEastAsia" w:hint="eastAsia"/>
                <w:color w:val="000000" w:themeColor="text1"/>
                <w:sz w:val="20"/>
                <w:szCs w:val="20"/>
              </w:rPr>
              <w:t>少人数による丁寧な授業を</w:t>
            </w:r>
            <w:r w:rsidRPr="001461AB">
              <w:rPr>
                <w:rFonts w:asciiTheme="minorEastAsia" w:eastAsiaTheme="minorEastAsia" w:hAnsiTheme="minorEastAsia" w:hint="eastAsia"/>
                <w:color w:val="000000" w:themeColor="text1"/>
                <w:sz w:val="20"/>
                <w:szCs w:val="20"/>
              </w:rPr>
              <w:t>実施</w:t>
            </w:r>
            <w:r w:rsidR="00A77B28" w:rsidRPr="001461AB">
              <w:rPr>
                <w:rFonts w:asciiTheme="minorEastAsia" w:eastAsiaTheme="minorEastAsia" w:hAnsiTheme="minorEastAsia" w:hint="eastAsia"/>
                <w:color w:val="000000" w:themeColor="text1"/>
                <w:sz w:val="20"/>
                <w:szCs w:val="20"/>
              </w:rPr>
              <w:t>による</w:t>
            </w:r>
            <w:r w:rsidR="00EE7432" w:rsidRPr="001461AB">
              <w:rPr>
                <w:rFonts w:asciiTheme="minorEastAsia" w:eastAsiaTheme="minorEastAsia" w:hAnsiTheme="minorEastAsia" w:hint="eastAsia"/>
                <w:color w:val="000000" w:themeColor="text1"/>
                <w:sz w:val="20"/>
                <w:szCs w:val="20"/>
              </w:rPr>
              <w:t>生徒の学力向上意識の高揚</w:t>
            </w:r>
          </w:p>
          <w:p w14:paraId="3487872C" w14:textId="77777777" w:rsidR="00F92CD4" w:rsidRPr="001461AB" w:rsidRDefault="00F92CD4"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r w:rsidRPr="001461AB">
              <w:rPr>
                <w:rFonts w:asciiTheme="minorEastAsia" w:eastAsiaTheme="minorEastAsia" w:hAnsiTheme="minorEastAsia" w:cs="ＭＳ Ｐゴシック" w:hint="eastAsia"/>
                <w:color w:val="FF0000"/>
                <w:kern w:val="0"/>
                <w:sz w:val="20"/>
                <w:szCs w:val="20"/>
              </w:rPr>
              <w:t xml:space="preserve">　</w:t>
            </w:r>
          </w:p>
          <w:p w14:paraId="4E5980F2" w14:textId="281AEDD5" w:rsidR="008A08F8" w:rsidRPr="001461AB"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イ・</w:t>
            </w:r>
            <w:r w:rsidR="00B13A54" w:rsidRPr="001461AB">
              <w:rPr>
                <w:rFonts w:asciiTheme="minorEastAsia" w:eastAsiaTheme="minorEastAsia" w:hAnsiTheme="minorEastAsia" w:cs="ＭＳ Ｐゴシック"/>
                <w:kern w:val="0"/>
                <w:sz w:val="20"/>
                <w:szCs w:val="20"/>
              </w:rPr>
              <w:t>SDGs</w:t>
            </w:r>
            <w:r w:rsidRPr="001461AB">
              <w:rPr>
                <w:rFonts w:asciiTheme="minorEastAsia" w:eastAsiaTheme="minorEastAsia" w:hAnsiTheme="minorEastAsia" w:cs="ＭＳ Ｐゴシック" w:hint="eastAsia"/>
                <w:kern w:val="0"/>
                <w:sz w:val="20"/>
                <w:szCs w:val="20"/>
              </w:rPr>
              <w:t>を意識した</w:t>
            </w:r>
            <w:r w:rsidR="00B13A54" w:rsidRPr="001461AB">
              <w:rPr>
                <w:rFonts w:asciiTheme="minorEastAsia" w:eastAsiaTheme="minorEastAsia" w:hAnsiTheme="minorEastAsia" w:cs="ＭＳ Ｐゴシック"/>
                <w:kern w:val="0"/>
                <w:sz w:val="20"/>
                <w:szCs w:val="20"/>
              </w:rPr>
              <w:t>PBL</w:t>
            </w:r>
            <w:r w:rsidRPr="001461AB">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1461AB" w:rsidRDefault="00AB392B"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p>
          <w:p w14:paraId="5CCD1587" w14:textId="77777777" w:rsidR="00EE7432" w:rsidRPr="001461AB" w:rsidRDefault="00EE7432"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w:t>
            </w:r>
            <w:r w:rsidR="00F92CD4"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生徒への資格取得の推奨と</w:t>
            </w:r>
            <w:r w:rsidRPr="001461AB">
              <w:rPr>
                <w:rFonts w:asciiTheme="minorEastAsia" w:eastAsiaTheme="minorEastAsia" w:hAnsiTheme="minorEastAsia" w:cs="ＭＳ Ｐゴシック" w:hint="eastAsia"/>
                <w:kern w:val="0"/>
                <w:sz w:val="20"/>
                <w:szCs w:val="20"/>
              </w:rPr>
              <w:t>講習の充実</w:t>
            </w:r>
            <w:r w:rsidRPr="001461AB">
              <w:rPr>
                <w:rFonts w:asciiTheme="minorEastAsia" w:eastAsiaTheme="minorEastAsia" w:hAnsiTheme="minorEastAsia" w:hint="eastAsia"/>
                <w:sz w:val="20"/>
                <w:szCs w:val="20"/>
              </w:rPr>
              <w:t xml:space="preserve">　　</w:t>
            </w:r>
          </w:p>
          <w:p w14:paraId="42BFBEE0" w14:textId="77777777" w:rsidR="00EE7432" w:rsidRPr="001461AB" w:rsidRDefault="00EE7432"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 xml:space="preserve">　　　　　　</w:t>
            </w:r>
          </w:p>
          <w:p w14:paraId="510A6141" w14:textId="39BF2E10" w:rsidR="009638D6" w:rsidRPr="001461AB"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w:t>
            </w:r>
            <w:r w:rsidR="004167E2" w:rsidRPr="001461AB">
              <w:rPr>
                <w:rFonts w:asciiTheme="minorEastAsia" w:eastAsiaTheme="minorEastAsia" w:hAnsiTheme="minorEastAsia" w:hint="eastAsia"/>
                <w:sz w:val="20"/>
                <w:szCs w:val="20"/>
              </w:rPr>
              <w:t>グループウェア</w:t>
            </w:r>
            <w:r w:rsidR="00A80CF4" w:rsidRPr="001461AB">
              <w:rPr>
                <w:rFonts w:asciiTheme="minorEastAsia" w:eastAsiaTheme="minorEastAsia" w:hAnsiTheme="minorEastAsia" w:hint="eastAsia"/>
                <w:sz w:val="20"/>
                <w:szCs w:val="20"/>
              </w:rPr>
              <w:t>の活用と</w:t>
            </w:r>
            <w:r w:rsidR="00FE3793" w:rsidRPr="001461AB">
              <w:rPr>
                <w:rFonts w:asciiTheme="minorEastAsia" w:eastAsiaTheme="minorEastAsia" w:hAnsiTheme="minorEastAsia" w:hint="eastAsia"/>
                <w:sz w:val="20"/>
                <w:szCs w:val="20"/>
              </w:rPr>
              <w:t>１人１台端末</w:t>
            </w:r>
            <w:r w:rsidR="00A80CF4" w:rsidRPr="001461AB">
              <w:rPr>
                <w:rFonts w:asciiTheme="minorEastAsia" w:eastAsiaTheme="minorEastAsia" w:hAnsiTheme="minorEastAsia" w:hint="eastAsia"/>
                <w:sz w:val="20"/>
                <w:szCs w:val="20"/>
              </w:rPr>
              <w:t>の活用推進</w:t>
            </w:r>
            <w:r w:rsidR="00385852" w:rsidRPr="001461AB">
              <w:rPr>
                <w:rFonts w:asciiTheme="minorEastAsia" w:eastAsiaTheme="minorEastAsia" w:hAnsiTheme="minorEastAsia" w:hint="eastAsia"/>
                <w:sz w:val="20"/>
                <w:szCs w:val="20"/>
              </w:rPr>
              <w:t>とオンライン授業の体制整備</w:t>
            </w:r>
          </w:p>
          <w:p w14:paraId="1641D834" w14:textId="77777777" w:rsidR="009638D6" w:rsidRPr="001461AB"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1461AB"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オ</w:t>
            </w:r>
            <w:r w:rsidR="009638D6"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英語検定の受検推奨</w:t>
            </w:r>
          </w:p>
          <w:p w14:paraId="39AAAE7C" w14:textId="5115F271" w:rsidR="009638D6" w:rsidRPr="001461AB" w:rsidRDefault="00A80CF4" w:rsidP="00BD4715">
            <w:pPr>
              <w:snapToGrid w:val="0"/>
              <w:spacing w:line="240" w:lineRule="exact"/>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63F4AC14" w14:textId="77777777" w:rsidR="00A80CF4" w:rsidRPr="001461AB" w:rsidRDefault="00A80CF4" w:rsidP="00BD4715">
            <w:pPr>
              <w:snapToGrid w:val="0"/>
              <w:spacing w:line="24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ア・授業アンケート結果及び相互授業参観に基</w:t>
            </w:r>
          </w:p>
          <w:p w14:paraId="3C7A5DB9" w14:textId="77777777" w:rsidR="00A80CF4" w:rsidRPr="001461AB" w:rsidRDefault="00A80CF4" w:rsidP="00BD4715">
            <w:pPr>
              <w:snapToGrid w:val="0"/>
              <w:spacing w:line="240" w:lineRule="exact"/>
              <w:ind w:firstLineChars="100" w:firstLine="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づき、改善方策を検討する</w:t>
            </w:r>
          </w:p>
          <w:p w14:paraId="3D6A4F9C" w14:textId="77777777" w:rsidR="00F92CD4" w:rsidRPr="001461AB" w:rsidRDefault="0073562E"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イ・経験年数の少ない教員等の学習会や技術力向上の研修会</w:t>
            </w:r>
            <w:r w:rsidR="00A2595E" w:rsidRPr="001461AB">
              <w:rPr>
                <w:rFonts w:asciiTheme="minorEastAsia" w:eastAsiaTheme="minorEastAsia" w:hAnsiTheme="minorEastAsia" w:hint="eastAsia"/>
                <w:sz w:val="20"/>
                <w:szCs w:val="20"/>
              </w:rPr>
              <w:t>、企業への見学や外部との交流会等</w:t>
            </w:r>
            <w:r w:rsidRPr="001461AB">
              <w:rPr>
                <w:rFonts w:asciiTheme="minorEastAsia" w:eastAsiaTheme="minorEastAsia" w:hAnsiTheme="minorEastAsia" w:hint="eastAsia"/>
                <w:sz w:val="20"/>
                <w:szCs w:val="20"/>
              </w:rPr>
              <w:t>を開催し、授業力の向上をめざす</w:t>
            </w:r>
          </w:p>
          <w:p w14:paraId="327CDF80" w14:textId="77777777" w:rsidR="0073562E" w:rsidRPr="001461AB" w:rsidRDefault="0073562E"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w:t>
            </w:r>
            <w:r w:rsidR="00F92CD4"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2ED5AF89" w:rsidR="0073562E" w:rsidRPr="001461AB" w:rsidRDefault="005263C1" w:rsidP="006C76B8">
            <w:pPr>
              <w:snapToGrid w:val="0"/>
              <w:spacing w:line="240" w:lineRule="exact"/>
              <w:ind w:left="172" w:hangingChars="86" w:hanging="172"/>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w:t>
            </w:r>
            <w:r w:rsidR="006C76B8" w:rsidRPr="001461AB">
              <w:rPr>
                <w:rFonts w:asciiTheme="minorEastAsia" w:eastAsiaTheme="minorEastAsia" w:hAnsiTheme="minorEastAsia" w:hint="eastAsia"/>
                <w:sz w:val="20"/>
                <w:szCs w:val="20"/>
              </w:rPr>
              <w:t>学校部活動方針（休養日等）の遵守及び全校一斉定時退庁日の遵守を推進する。</w:t>
            </w:r>
            <w:r w:rsidRPr="001461AB">
              <w:rPr>
                <w:rFonts w:asciiTheme="minorEastAsia" w:eastAsiaTheme="minorEastAsia" w:hAnsiTheme="minorEastAsia" w:hint="eastAsia"/>
                <w:sz w:val="20"/>
                <w:szCs w:val="20"/>
              </w:rPr>
              <w:t>また</w:t>
            </w:r>
            <w:r w:rsidR="006C76B8"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学校保健委員会、安全衛生委員会を活性化する</w:t>
            </w:r>
          </w:p>
          <w:p w14:paraId="6B92662C" w14:textId="320BAD16" w:rsidR="0073562E" w:rsidRPr="001461AB" w:rsidRDefault="005D209C"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w:t>
            </w:r>
          </w:p>
          <w:p w14:paraId="6A66A164" w14:textId="77777777" w:rsidR="00F92CD4" w:rsidRPr="001461AB" w:rsidRDefault="005D209C"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w:t>
            </w:r>
            <w:r w:rsidR="00F92CD4" w:rsidRPr="001461AB">
              <w:rPr>
                <w:rFonts w:asciiTheme="minorEastAsia" w:eastAsiaTheme="minorEastAsia" w:hAnsiTheme="minorEastAsia" w:hint="eastAsia"/>
                <w:sz w:val="20"/>
                <w:szCs w:val="20"/>
              </w:rPr>
              <w:t>支援教育コーディネーターと</w:t>
            </w:r>
            <w:r w:rsidR="00FF7F3E" w:rsidRPr="001461AB">
              <w:rPr>
                <w:rFonts w:asciiTheme="minorEastAsia" w:eastAsiaTheme="minorEastAsia" w:hAnsiTheme="minorEastAsia" w:hint="eastAsia"/>
                <w:sz w:val="20"/>
                <w:szCs w:val="20"/>
              </w:rPr>
              <w:t>生活指導部・</w:t>
            </w:r>
            <w:r w:rsidR="00F92CD4" w:rsidRPr="001461AB">
              <w:rPr>
                <w:rFonts w:asciiTheme="minorEastAsia" w:eastAsiaTheme="minorEastAsia" w:hAnsiTheme="minorEastAsia" w:hint="eastAsia"/>
                <w:sz w:val="20"/>
                <w:szCs w:val="20"/>
              </w:rPr>
              <w:t>保健部</w:t>
            </w:r>
            <w:r w:rsidR="00FF7F3E" w:rsidRPr="001461AB">
              <w:rPr>
                <w:rFonts w:asciiTheme="minorEastAsia" w:eastAsiaTheme="minorEastAsia" w:hAnsiTheme="minorEastAsia" w:hint="eastAsia"/>
                <w:sz w:val="20"/>
                <w:szCs w:val="20"/>
              </w:rPr>
              <w:t>と</w:t>
            </w:r>
            <w:r w:rsidR="00F92CD4" w:rsidRPr="001461AB">
              <w:rPr>
                <w:rFonts w:asciiTheme="minorEastAsia" w:eastAsiaTheme="minorEastAsia" w:hAnsiTheme="minorEastAsia" w:hint="eastAsia"/>
                <w:sz w:val="20"/>
                <w:szCs w:val="20"/>
              </w:rPr>
              <w:t>の連携を強化し、配慮を要する生徒へのサポート体制の充実を図る</w:t>
            </w:r>
            <w:r w:rsidR="00E00234" w:rsidRPr="001461AB">
              <w:rPr>
                <w:rFonts w:asciiTheme="minorEastAsia" w:eastAsiaTheme="minorEastAsia" w:hAnsiTheme="minorEastAsia" w:hint="eastAsia"/>
                <w:sz w:val="20"/>
                <w:szCs w:val="20"/>
              </w:rPr>
              <w:t>。またカウンセリングマインドを取り入れた生徒指導力の向上を図る</w:t>
            </w:r>
          </w:p>
          <w:p w14:paraId="7E4A5975" w14:textId="153BE627" w:rsidR="00F92CD4" w:rsidRPr="001461AB" w:rsidRDefault="00F92CD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w:t>
            </w:r>
            <w:r w:rsidR="00B13A54" w:rsidRPr="001461AB">
              <w:rPr>
                <w:rFonts w:asciiTheme="minorEastAsia" w:eastAsiaTheme="minorEastAsia" w:hAnsiTheme="minorEastAsia" w:hint="eastAsia"/>
                <w:sz w:val="20"/>
                <w:szCs w:val="20"/>
              </w:rPr>
              <w:t>３</w:t>
            </w:r>
            <w:r w:rsidR="005349DA" w:rsidRPr="001461AB">
              <w:rPr>
                <w:rFonts w:asciiTheme="minorEastAsia" w:eastAsiaTheme="minorEastAsia" w:hAnsiTheme="minorEastAsia" w:hint="eastAsia"/>
                <w:sz w:val="20"/>
                <w:szCs w:val="20"/>
              </w:rPr>
              <w:t>年間を通したキャリア教育を計画的に推進し、生徒の自己実現を支援する。</w:t>
            </w:r>
            <w:r w:rsidR="0052300C" w:rsidRPr="001461AB">
              <w:rPr>
                <w:rFonts w:asciiTheme="minorEastAsia" w:eastAsiaTheme="minorEastAsia" w:hAnsiTheme="minorEastAsia" w:hint="eastAsia"/>
                <w:sz w:val="20"/>
                <w:szCs w:val="20"/>
              </w:rPr>
              <w:t>全教員が進路指導担当であるという意識を醸成し、面接指導等において</w:t>
            </w:r>
            <w:r w:rsidRPr="001461AB">
              <w:rPr>
                <w:rFonts w:asciiTheme="minorEastAsia" w:eastAsiaTheme="minorEastAsia" w:hAnsiTheme="minorEastAsia" w:hint="eastAsia"/>
                <w:sz w:val="20"/>
                <w:szCs w:val="20"/>
              </w:rPr>
              <w:t>進路部と学年</w:t>
            </w:r>
            <w:r w:rsidR="0052300C" w:rsidRPr="001461AB">
              <w:rPr>
                <w:rFonts w:asciiTheme="minorEastAsia" w:eastAsiaTheme="minorEastAsia" w:hAnsiTheme="minorEastAsia" w:hint="eastAsia"/>
                <w:sz w:val="20"/>
                <w:szCs w:val="20"/>
              </w:rPr>
              <w:t>を中心に</w:t>
            </w:r>
            <w:r w:rsidRPr="001461AB">
              <w:rPr>
                <w:rFonts w:asciiTheme="minorEastAsia" w:eastAsiaTheme="minorEastAsia" w:hAnsiTheme="minorEastAsia" w:hint="eastAsia"/>
                <w:sz w:val="20"/>
                <w:szCs w:val="20"/>
              </w:rPr>
              <w:t>連携</w:t>
            </w:r>
            <w:r w:rsidR="0052300C" w:rsidRPr="001461AB">
              <w:rPr>
                <w:rFonts w:asciiTheme="minorEastAsia" w:eastAsiaTheme="minorEastAsia" w:hAnsiTheme="minorEastAsia" w:hint="eastAsia"/>
                <w:sz w:val="20"/>
                <w:szCs w:val="20"/>
              </w:rPr>
              <w:t>を</w:t>
            </w:r>
            <w:r w:rsidRPr="001461AB">
              <w:rPr>
                <w:rFonts w:asciiTheme="minorEastAsia" w:eastAsiaTheme="minorEastAsia" w:hAnsiTheme="minorEastAsia" w:hint="eastAsia"/>
                <w:sz w:val="20"/>
                <w:szCs w:val="20"/>
              </w:rPr>
              <w:t>強化</w:t>
            </w:r>
          </w:p>
          <w:p w14:paraId="041B8438" w14:textId="5EDA7DC5" w:rsidR="00F92CD4" w:rsidRPr="001461AB" w:rsidRDefault="0052300C" w:rsidP="00BD4715">
            <w:pPr>
              <w:snapToGrid w:val="0"/>
              <w:spacing w:line="240" w:lineRule="exact"/>
              <w:ind w:left="172" w:hangingChars="86" w:hanging="172"/>
              <w:jc w:val="left"/>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ウ</w:t>
            </w:r>
            <w:r w:rsidR="00C40733" w:rsidRPr="001461AB">
              <w:rPr>
                <w:rFonts w:asciiTheme="minorEastAsia" w:eastAsiaTheme="minorEastAsia" w:hAnsiTheme="minorEastAsia" w:hint="eastAsia"/>
                <w:sz w:val="20"/>
                <w:szCs w:val="20"/>
              </w:rPr>
              <w:t>・</w:t>
            </w:r>
            <w:r w:rsidR="00E00234" w:rsidRPr="001461AB">
              <w:rPr>
                <w:rFonts w:asciiTheme="minorEastAsia" w:eastAsiaTheme="minorEastAsia" w:hAnsiTheme="minorEastAsia" w:hint="eastAsia"/>
                <w:sz w:val="20"/>
                <w:szCs w:val="20"/>
              </w:rPr>
              <w:t>保健・安全・衛生管理に関する指導の徹底を図る</w:t>
            </w:r>
          </w:p>
        </w:tc>
        <w:tc>
          <w:tcPr>
            <w:tcW w:w="4961" w:type="dxa"/>
            <w:tcBorders>
              <w:right w:val="dashed" w:sz="4" w:space="0" w:color="auto"/>
            </w:tcBorders>
          </w:tcPr>
          <w:p w14:paraId="2EAC00BB" w14:textId="6040D16A" w:rsidR="003866E0" w:rsidRPr="001461AB" w:rsidRDefault="003866E0"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2A9CA6F1" w14:textId="78FC4001" w:rsidR="00EE7432" w:rsidRPr="001461AB" w:rsidRDefault="00F92CD4" w:rsidP="00263FBB">
            <w:pPr>
              <w:snapToGrid w:val="0"/>
              <w:spacing w:line="240" w:lineRule="exact"/>
              <w:ind w:leftChars="-1" w:left="178" w:hangingChars="90" w:hanging="18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ア・生徒向け学校教育自己診断「学力の向上」肯定</w:t>
            </w:r>
            <w:r w:rsidR="00EE7432" w:rsidRPr="001461AB">
              <w:rPr>
                <w:rFonts w:asciiTheme="minorEastAsia" w:eastAsiaTheme="minorEastAsia" w:hAnsiTheme="minorEastAsia" w:hint="eastAsia"/>
                <w:sz w:val="20"/>
                <w:szCs w:val="20"/>
              </w:rPr>
              <w:t>率</w:t>
            </w:r>
            <w:r w:rsidR="00B13A54" w:rsidRPr="001461AB">
              <w:rPr>
                <w:rFonts w:asciiTheme="minorEastAsia" w:eastAsiaTheme="minorEastAsia" w:hAnsiTheme="minorEastAsia"/>
                <w:sz w:val="20"/>
                <w:szCs w:val="20"/>
              </w:rPr>
              <w:t>80</w:t>
            </w:r>
            <w:r w:rsidR="00092CA9" w:rsidRPr="001461AB">
              <w:rPr>
                <w:rFonts w:asciiTheme="minorEastAsia" w:eastAsiaTheme="minorEastAsia" w:hAnsiTheme="minorEastAsia" w:hint="eastAsia"/>
                <w:sz w:val="20"/>
                <w:szCs w:val="20"/>
              </w:rPr>
              <w:t>％</w:t>
            </w:r>
            <w:r w:rsidR="007A0105" w:rsidRPr="001461AB">
              <w:rPr>
                <w:rFonts w:asciiTheme="minorEastAsia" w:eastAsiaTheme="minorEastAsia" w:hAnsiTheme="minorEastAsia" w:hint="eastAsia"/>
                <w:sz w:val="20"/>
                <w:szCs w:val="20"/>
              </w:rPr>
              <w:t>以上を維持</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sz w:val="20"/>
                <w:szCs w:val="20"/>
              </w:rPr>
              <w:t>81.6</w:t>
            </w:r>
            <w:r w:rsidR="00092CA9" w:rsidRPr="001461AB">
              <w:rPr>
                <w:rFonts w:asciiTheme="minorEastAsia" w:eastAsiaTheme="minorEastAsia" w:hAnsiTheme="minorEastAsia" w:hint="eastAsia"/>
                <w:sz w:val="20"/>
                <w:szCs w:val="20"/>
              </w:rPr>
              <w:t>％</w:t>
            </w:r>
            <w:r w:rsidR="000E49E0" w:rsidRPr="001461AB">
              <w:rPr>
                <w:rFonts w:asciiTheme="minorEastAsia" w:eastAsiaTheme="minorEastAsia" w:hAnsiTheme="minorEastAsia" w:hint="eastAsia"/>
                <w:sz w:val="20"/>
                <w:szCs w:val="20"/>
              </w:rPr>
              <w:t>]</w:t>
            </w:r>
          </w:p>
          <w:p w14:paraId="00306B11" w14:textId="77777777" w:rsidR="001461AB" w:rsidRPr="001461AB" w:rsidRDefault="001461AB" w:rsidP="00263FBB">
            <w:pPr>
              <w:snapToGrid w:val="0"/>
              <w:spacing w:line="240" w:lineRule="exact"/>
              <w:ind w:leftChars="-1" w:left="178" w:hangingChars="90" w:hanging="180"/>
              <w:rPr>
                <w:rFonts w:asciiTheme="minorEastAsia" w:eastAsiaTheme="minorEastAsia" w:hAnsiTheme="minorEastAsia"/>
                <w:sz w:val="20"/>
                <w:szCs w:val="20"/>
              </w:rPr>
            </w:pPr>
          </w:p>
          <w:p w14:paraId="56BD28B1" w14:textId="5C8812A9" w:rsidR="002608F1" w:rsidRPr="001461AB" w:rsidRDefault="002608F1" w:rsidP="00BD4715">
            <w:pPr>
              <w:snapToGrid w:val="0"/>
              <w:spacing w:line="240" w:lineRule="exact"/>
              <w:ind w:left="178" w:hangingChars="89" w:hanging="1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イ・各教科・各系で教材開発</w:t>
            </w:r>
            <w:r w:rsidR="008860E7" w:rsidRPr="001461AB">
              <w:rPr>
                <w:rFonts w:asciiTheme="minorEastAsia" w:eastAsiaTheme="minorEastAsia" w:hAnsiTheme="minorEastAsia" w:hint="eastAsia"/>
                <w:sz w:val="20"/>
                <w:szCs w:val="20"/>
              </w:rPr>
              <w:t>や</w:t>
            </w:r>
            <w:r w:rsidR="00B13A54" w:rsidRPr="001461AB">
              <w:rPr>
                <w:rFonts w:asciiTheme="minorEastAsia" w:eastAsiaTheme="minorEastAsia" w:hAnsiTheme="minorEastAsia"/>
                <w:sz w:val="20"/>
                <w:szCs w:val="20"/>
              </w:rPr>
              <w:t>PBL</w:t>
            </w:r>
            <w:r w:rsidR="008860E7" w:rsidRPr="001461AB">
              <w:rPr>
                <w:rFonts w:asciiTheme="minorEastAsia" w:eastAsiaTheme="minorEastAsia" w:hAnsiTheme="minorEastAsia" w:hint="eastAsia"/>
                <w:sz w:val="20"/>
                <w:szCs w:val="20"/>
              </w:rPr>
              <w:t>導入授業の実施。</w:t>
            </w:r>
          </w:p>
          <w:p w14:paraId="6B40D308" w14:textId="30ECC8E0" w:rsidR="001461AB" w:rsidRPr="001461AB" w:rsidRDefault="001461AB" w:rsidP="00BD4715">
            <w:pPr>
              <w:snapToGrid w:val="0"/>
              <w:spacing w:line="240" w:lineRule="exact"/>
              <w:ind w:left="178" w:hangingChars="89" w:hanging="178"/>
              <w:rPr>
                <w:rFonts w:asciiTheme="minorEastAsia" w:eastAsiaTheme="minorEastAsia" w:hAnsiTheme="minorEastAsia"/>
                <w:sz w:val="20"/>
                <w:szCs w:val="20"/>
              </w:rPr>
            </w:pPr>
          </w:p>
          <w:p w14:paraId="06E313AB" w14:textId="77777777" w:rsidR="001461AB" w:rsidRPr="001461AB" w:rsidRDefault="001461AB" w:rsidP="00BD4715">
            <w:pPr>
              <w:snapToGrid w:val="0"/>
              <w:spacing w:line="240" w:lineRule="exact"/>
              <w:ind w:left="178" w:hangingChars="89" w:hanging="178"/>
              <w:rPr>
                <w:rFonts w:asciiTheme="minorEastAsia" w:eastAsiaTheme="minorEastAsia" w:hAnsiTheme="minorEastAsia" w:hint="eastAsia"/>
                <w:sz w:val="20"/>
                <w:szCs w:val="20"/>
              </w:rPr>
            </w:pPr>
          </w:p>
          <w:p w14:paraId="6AEE7043" w14:textId="779E403D" w:rsidR="00EE7432" w:rsidRPr="001461AB" w:rsidRDefault="00EE7432" w:rsidP="001461AB">
            <w:pPr>
              <w:snapToGrid w:val="0"/>
              <w:spacing w:line="240" w:lineRule="exact"/>
              <w:ind w:left="200" w:hangingChars="100" w:hanging="200"/>
              <w:rPr>
                <w:rFonts w:asciiTheme="minorEastAsia" w:eastAsiaTheme="minorEastAsia" w:hAnsiTheme="minorEastAsia"/>
                <w:color w:val="000000" w:themeColor="text1"/>
                <w:sz w:val="20"/>
                <w:szCs w:val="20"/>
              </w:rPr>
            </w:pPr>
            <w:r w:rsidRPr="001461AB">
              <w:rPr>
                <w:rFonts w:asciiTheme="minorEastAsia" w:eastAsiaTheme="minorEastAsia" w:hAnsiTheme="minorEastAsia" w:hint="eastAsia"/>
                <w:sz w:val="20"/>
                <w:szCs w:val="20"/>
              </w:rPr>
              <w:t>ウ</w:t>
            </w:r>
            <w:r w:rsidR="00500F58"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資格</w:t>
            </w:r>
            <w:r w:rsidRPr="001461AB">
              <w:rPr>
                <w:rFonts w:asciiTheme="minorEastAsia" w:eastAsiaTheme="minorEastAsia" w:hAnsiTheme="minorEastAsia" w:cs="ＭＳ Ｐゴシック" w:hint="eastAsia"/>
                <w:kern w:val="0"/>
                <w:sz w:val="20"/>
                <w:szCs w:val="20"/>
              </w:rPr>
              <w:t>試験</w:t>
            </w:r>
            <w:r w:rsidRPr="001461AB">
              <w:rPr>
                <w:rFonts w:asciiTheme="minorEastAsia" w:eastAsiaTheme="minorEastAsia" w:hAnsiTheme="minorEastAsia" w:cs="ＭＳ Ｐゴシック" w:hint="eastAsia"/>
                <w:color w:val="000000" w:themeColor="text1"/>
                <w:kern w:val="0"/>
                <w:sz w:val="20"/>
                <w:szCs w:val="20"/>
              </w:rPr>
              <w:t>受験者数</w:t>
            </w:r>
            <w:r w:rsidR="007E2EF0" w:rsidRPr="001461AB">
              <w:rPr>
                <w:rFonts w:asciiTheme="minorEastAsia" w:eastAsiaTheme="minorEastAsia" w:hAnsiTheme="minorEastAsia" w:cs="ＭＳ Ｐゴシック" w:hint="eastAsia"/>
                <w:color w:val="000000" w:themeColor="text1"/>
                <w:kern w:val="0"/>
                <w:sz w:val="20"/>
                <w:szCs w:val="20"/>
              </w:rPr>
              <w:t>増加</w:t>
            </w:r>
            <w:r w:rsidR="000E49E0" w:rsidRPr="001461AB">
              <w:rPr>
                <w:rFonts w:asciiTheme="minorEastAsia" w:eastAsiaTheme="minorEastAsia" w:hAnsiTheme="minorEastAsia" w:cs="ＭＳ Ｐゴシック" w:hint="eastAsia"/>
                <w:color w:val="000000" w:themeColor="text1"/>
                <w:kern w:val="0"/>
                <w:sz w:val="20"/>
                <w:szCs w:val="20"/>
              </w:rPr>
              <w:t>[</w:t>
            </w:r>
            <w:r w:rsidR="00891152" w:rsidRPr="001461AB">
              <w:rPr>
                <w:rFonts w:asciiTheme="minorEastAsia" w:eastAsiaTheme="minorEastAsia" w:hAnsiTheme="minorEastAsia" w:cs="ＭＳ Ｐゴシック" w:hint="eastAsia"/>
                <w:color w:val="000000" w:themeColor="text1"/>
                <w:kern w:val="0"/>
                <w:sz w:val="20"/>
                <w:szCs w:val="20"/>
              </w:rPr>
              <w:t>286</w:t>
            </w:r>
            <w:r w:rsidR="00B21949" w:rsidRPr="001461AB">
              <w:rPr>
                <w:rFonts w:asciiTheme="minorEastAsia" w:eastAsiaTheme="minorEastAsia" w:hAnsiTheme="minorEastAsia" w:cs="ＭＳ Ｐゴシック" w:hint="eastAsia"/>
                <w:color w:val="000000" w:themeColor="text1"/>
                <w:kern w:val="0"/>
                <w:sz w:val="20"/>
                <w:szCs w:val="20"/>
              </w:rPr>
              <w:t>人</w:t>
            </w:r>
            <w:r w:rsidR="000E49E0" w:rsidRPr="001461AB">
              <w:rPr>
                <w:rFonts w:asciiTheme="minorEastAsia" w:eastAsiaTheme="minorEastAsia" w:hAnsiTheme="minorEastAsia" w:hint="eastAsia"/>
                <w:color w:val="000000" w:themeColor="text1"/>
                <w:sz w:val="20"/>
                <w:szCs w:val="20"/>
              </w:rPr>
              <w:t>]</w:t>
            </w:r>
            <w:r w:rsidR="007E2EF0" w:rsidRPr="001461AB">
              <w:rPr>
                <w:rFonts w:asciiTheme="minorEastAsia" w:eastAsiaTheme="minorEastAsia" w:hAnsiTheme="minorEastAsia" w:hint="eastAsia"/>
                <w:color w:val="000000" w:themeColor="text1"/>
                <w:sz w:val="20"/>
                <w:szCs w:val="20"/>
              </w:rPr>
              <w:t>と、</w:t>
            </w:r>
            <w:r w:rsidRPr="001461AB">
              <w:rPr>
                <w:rFonts w:asciiTheme="minorEastAsia" w:eastAsiaTheme="minorEastAsia" w:hAnsiTheme="minorEastAsia" w:hint="eastAsia"/>
                <w:color w:val="000000" w:themeColor="text1"/>
                <w:sz w:val="20"/>
                <w:szCs w:val="20"/>
              </w:rPr>
              <w:t>合格率</w:t>
            </w:r>
            <w:r w:rsidR="00737C1A" w:rsidRPr="001461AB">
              <w:rPr>
                <w:rFonts w:asciiTheme="minorEastAsia" w:eastAsiaTheme="minorEastAsia" w:hAnsiTheme="minorEastAsia" w:hint="eastAsia"/>
                <w:color w:val="000000" w:themeColor="text1"/>
                <w:sz w:val="20"/>
                <w:szCs w:val="20"/>
              </w:rPr>
              <w:t>65</w:t>
            </w:r>
            <w:r w:rsidR="000E49E0" w:rsidRPr="001461AB">
              <w:rPr>
                <w:rFonts w:asciiTheme="minorEastAsia" w:eastAsiaTheme="minorEastAsia" w:hAnsiTheme="minorEastAsia" w:hint="eastAsia"/>
                <w:color w:val="000000" w:themeColor="text1"/>
                <w:sz w:val="20"/>
                <w:szCs w:val="20"/>
              </w:rPr>
              <w:t xml:space="preserve">％ </w:t>
            </w:r>
            <w:r w:rsidR="00840C66" w:rsidRPr="001461AB">
              <w:rPr>
                <w:rFonts w:asciiTheme="minorEastAsia" w:eastAsiaTheme="minorEastAsia" w:hAnsiTheme="minorEastAsia" w:hint="eastAsia"/>
                <w:color w:val="000000" w:themeColor="text1"/>
                <w:sz w:val="20"/>
                <w:szCs w:val="20"/>
              </w:rPr>
              <w:t>以上</w:t>
            </w:r>
            <w:r w:rsidR="007E2EF0" w:rsidRPr="001461AB">
              <w:rPr>
                <w:rFonts w:asciiTheme="minorEastAsia" w:eastAsiaTheme="minorEastAsia" w:hAnsiTheme="minorEastAsia" w:hint="eastAsia"/>
                <w:color w:val="000000" w:themeColor="text1"/>
                <w:sz w:val="20"/>
                <w:szCs w:val="20"/>
              </w:rPr>
              <w:t>の維持</w:t>
            </w:r>
            <w:r w:rsidR="000E49E0" w:rsidRPr="001461AB">
              <w:rPr>
                <w:rFonts w:asciiTheme="minorEastAsia" w:eastAsiaTheme="minorEastAsia" w:hAnsiTheme="minorEastAsia"/>
                <w:color w:val="000000" w:themeColor="text1"/>
                <w:sz w:val="20"/>
                <w:szCs w:val="20"/>
              </w:rPr>
              <w:t>[</w:t>
            </w:r>
            <w:r w:rsidR="00891152" w:rsidRPr="001461AB">
              <w:rPr>
                <w:rFonts w:asciiTheme="minorEastAsia" w:eastAsiaTheme="minorEastAsia" w:hAnsiTheme="minorEastAsia" w:hint="eastAsia"/>
                <w:color w:val="000000" w:themeColor="text1"/>
                <w:sz w:val="20"/>
                <w:szCs w:val="20"/>
              </w:rPr>
              <w:t>57</w:t>
            </w:r>
            <w:r w:rsidR="00EE73AD" w:rsidRPr="001461AB">
              <w:rPr>
                <w:rFonts w:asciiTheme="minorEastAsia" w:eastAsiaTheme="minorEastAsia" w:hAnsiTheme="minorEastAsia" w:hint="eastAsia"/>
                <w:color w:val="000000" w:themeColor="text1"/>
                <w:sz w:val="20"/>
                <w:szCs w:val="20"/>
              </w:rPr>
              <w:t>.</w:t>
            </w:r>
            <w:r w:rsidR="00891152" w:rsidRPr="001461AB">
              <w:rPr>
                <w:rFonts w:asciiTheme="minorEastAsia" w:eastAsiaTheme="minorEastAsia" w:hAnsiTheme="minorEastAsia" w:hint="eastAsia"/>
                <w:color w:val="000000" w:themeColor="text1"/>
                <w:sz w:val="20"/>
                <w:szCs w:val="20"/>
              </w:rPr>
              <w:t>1</w:t>
            </w:r>
            <w:r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hint="eastAsia"/>
                <w:color w:val="000000" w:themeColor="text1"/>
                <w:sz w:val="20"/>
                <w:szCs w:val="20"/>
              </w:rPr>
              <w:t>]</w:t>
            </w:r>
          </w:p>
          <w:p w14:paraId="5855B8E4" w14:textId="507635E0" w:rsidR="00EE7432" w:rsidRPr="001461AB" w:rsidRDefault="00A80CF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エ・各教科や各系で</w:t>
            </w:r>
            <w:r w:rsidR="004167E2" w:rsidRPr="001461AB">
              <w:rPr>
                <w:rFonts w:asciiTheme="minorEastAsia" w:eastAsiaTheme="minorEastAsia" w:hAnsiTheme="minorEastAsia" w:hint="eastAsia"/>
                <w:sz w:val="20"/>
                <w:szCs w:val="20"/>
              </w:rPr>
              <w:t>グループウェア</w:t>
            </w:r>
            <w:r w:rsidRPr="001461AB">
              <w:rPr>
                <w:rFonts w:asciiTheme="minorEastAsia" w:eastAsiaTheme="minorEastAsia" w:hAnsiTheme="minorEastAsia" w:hint="eastAsia"/>
                <w:sz w:val="20"/>
                <w:szCs w:val="20"/>
              </w:rPr>
              <w:t>および</w:t>
            </w:r>
            <w:r w:rsidR="00FE3793" w:rsidRPr="001461AB">
              <w:rPr>
                <w:rFonts w:asciiTheme="minorEastAsia" w:eastAsiaTheme="minorEastAsia" w:hAnsiTheme="minorEastAsia" w:hint="eastAsia"/>
                <w:sz w:val="20"/>
                <w:szCs w:val="20"/>
              </w:rPr>
              <w:t>１人１台端末</w:t>
            </w:r>
            <w:r w:rsidRPr="001461AB">
              <w:rPr>
                <w:rFonts w:asciiTheme="minorEastAsia" w:eastAsiaTheme="minorEastAsia" w:hAnsiTheme="minorEastAsia" w:hint="eastAsia"/>
                <w:sz w:val="20"/>
                <w:szCs w:val="20"/>
              </w:rPr>
              <w:t>を活用した授業や教材研究の実施</w:t>
            </w:r>
          </w:p>
          <w:p w14:paraId="61FDB966" w14:textId="77777777" w:rsidR="001461AB" w:rsidRPr="001461AB" w:rsidRDefault="001461AB" w:rsidP="00BD4715">
            <w:pPr>
              <w:snapToGrid w:val="0"/>
              <w:spacing w:line="240" w:lineRule="exact"/>
              <w:ind w:left="200" w:hangingChars="100" w:hanging="200"/>
              <w:rPr>
                <w:rFonts w:asciiTheme="minorEastAsia" w:eastAsiaTheme="minorEastAsia" w:hAnsiTheme="minorEastAsia" w:hint="eastAsia"/>
                <w:sz w:val="20"/>
                <w:szCs w:val="20"/>
              </w:rPr>
            </w:pPr>
          </w:p>
          <w:p w14:paraId="6BA2FB16" w14:textId="363AA304" w:rsidR="00F92CD4" w:rsidRPr="001461AB" w:rsidRDefault="00A80CF4" w:rsidP="00BD4715">
            <w:pPr>
              <w:snapToGrid w:val="0"/>
              <w:spacing w:line="24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オ・</w:t>
            </w:r>
            <w:proofErr w:type="spellStart"/>
            <w:r w:rsidR="00A02B4A" w:rsidRPr="001461AB">
              <w:rPr>
                <w:rFonts w:asciiTheme="minorEastAsia" w:eastAsiaTheme="minorEastAsia" w:hAnsiTheme="minorEastAsia" w:hint="eastAsia"/>
                <w:sz w:val="20"/>
                <w:szCs w:val="20"/>
              </w:rPr>
              <w:t>TOEICBridge</w:t>
            </w:r>
            <w:proofErr w:type="spellEnd"/>
            <w:r w:rsidRPr="001461AB">
              <w:rPr>
                <w:rFonts w:asciiTheme="minorEastAsia" w:eastAsiaTheme="minorEastAsia" w:hAnsiTheme="minorEastAsia" w:hint="eastAsia"/>
                <w:sz w:val="20"/>
                <w:szCs w:val="20"/>
              </w:rPr>
              <w:t>の受験者数</w:t>
            </w:r>
            <w:r w:rsidR="00A02B4A" w:rsidRPr="001461AB">
              <w:rPr>
                <w:rFonts w:asciiTheme="minorEastAsia" w:eastAsiaTheme="minorEastAsia" w:hAnsiTheme="minorEastAsia" w:hint="eastAsia"/>
                <w:sz w:val="20"/>
                <w:szCs w:val="20"/>
              </w:rPr>
              <w:t>1</w:t>
            </w:r>
            <w:r w:rsidR="00534FDA" w:rsidRPr="001461AB">
              <w:rPr>
                <w:rFonts w:asciiTheme="minorEastAsia" w:eastAsiaTheme="minorEastAsia" w:hAnsiTheme="minorEastAsia" w:hint="eastAsia"/>
                <w:sz w:val="20"/>
                <w:szCs w:val="20"/>
              </w:rPr>
              <w:t>0</w:t>
            </w:r>
            <w:r w:rsidR="005413F2" w:rsidRPr="001461AB">
              <w:rPr>
                <w:rFonts w:asciiTheme="minorEastAsia" w:eastAsiaTheme="minorEastAsia" w:hAnsiTheme="minorEastAsia" w:hint="eastAsia"/>
                <w:sz w:val="20"/>
                <w:szCs w:val="20"/>
              </w:rPr>
              <w:t>人</w:t>
            </w:r>
            <w:r w:rsidR="00A02B4A" w:rsidRPr="001461AB">
              <w:rPr>
                <w:rFonts w:asciiTheme="minorEastAsia" w:eastAsiaTheme="minorEastAsia" w:hAnsiTheme="minorEastAsia" w:hint="eastAsia"/>
                <w:sz w:val="20"/>
                <w:szCs w:val="20"/>
              </w:rPr>
              <w:t>以上</w:t>
            </w:r>
            <w:r w:rsidR="000E49E0" w:rsidRPr="001461AB">
              <w:rPr>
                <w:rFonts w:asciiTheme="minorEastAsia" w:eastAsiaTheme="minorEastAsia" w:hAnsiTheme="minorEastAsia" w:hint="eastAsia"/>
                <w:sz w:val="20"/>
                <w:szCs w:val="20"/>
              </w:rPr>
              <w:t xml:space="preserve"> [</w:t>
            </w:r>
            <w:r w:rsidR="00A02B4A" w:rsidRPr="001461AB">
              <w:rPr>
                <w:rFonts w:asciiTheme="minorEastAsia" w:eastAsiaTheme="minorEastAsia" w:hAnsiTheme="minorEastAsia" w:hint="eastAsia"/>
                <w:sz w:val="20"/>
                <w:szCs w:val="20"/>
              </w:rPr>
              <w:t>新規</w:t>
            </w:r>
            <w:r w:rsidR="000E49E0" w:rsidRPr="001461AB">
              <w:rPr>
                <w:rFonts w:asciiTheme="minorEastAsia" w:eastAsiaTheme="minorEastAsia" w:hAnsiTheme="minorEastAsia" w:hint="eastAsia"/>
                <w:sz w:val="20"/>
                <w:szCs w:val="20"/>
              </w:rPr>
              <w:t>]</w:t>
            </w:r>
          </w:p>
          <w:p w14:paraId="66876949" w14:textId="1716079A" w:rsidR="00F92CD4" w:rsidRPr="001461AB" w:rsidRDefault="00A80CF4" w:rsidP="00BD4715">
            <w:pPr>
              <w:snapToGrid w:val="0"/>
              <w:spacing w:line="240" w:lineRule="exac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73DEFDBE" w14:textId="36913EBB" w:rsidR="00F92CD4" w:rsidRPr="001461AB" w:rsidRDefault="00A80CF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w:t>
            </w:r>
            <w:r w:rsidR="00641E9A" w:rsidRPr="001461AB">
              <w:rPr>
                <w:rFonts w:asciiTheme="minorEastAsia" w:eastAsiaTheme="minorEastAsia" w:hAnsiTheme="minorEastAsia" w:hint="eastAsia"/>
                <w:sz w:val="20"/>
                <w:szCs w:val="20"/>
              </w:rPr>
              <w:t>・</w:t>
            </w:r>
            <w:r w:rsidR="00F92CD4" w:rsidRPr="001461AB">
              <w:rPr>
                <w:rFonts w:asciiTheme="minorEastAsia" w:eastAsiaTheme="minorEastAsia" w:hAnsiTheme="minorEastAsia" w:hint="eastAsia"/>
                <w:sz w:val="20"/>
                <w:szCs w:val="20"/>
              </w:rPr>
              <w:t>生徒向け学校教育自己診断</w:t>
            </w:r>
            <w:r w:rsidR="0073562E" w:rsidRPr="001461AB">
              <w:rPr>
                <w:rFonts w:asciiTheme="minorEastAsia" w:eastAsiaTheme="minorEastAsia" w:hAnsiTheme="minorEastAsia" w:hint="eastAsia"/>
                <w:sz w:val="20"/>
                <w:szCs w:val="20"/>
              </w:rPr>
              <w:t>「授業はわかりやすく楽しい」肯定率</w:t>
            </w:r>
            <w:r w:rsidR="00B13A54" w:rsidRPr="001461AB">
              <w:rPr>
                <w:rFonts w:asciiTheme="minorEastAsia" w:eastAsiaTheme="minorEastAsia" w:hAnsiTheme="minorEastAsia"/>
                <w:sz w:val="20"/>
                <w:szCs w:val="20"/>
              </w:rPr>
              <w:t>78</w:t>
            </w:r>
            <w:r w:rsidR="000E49E0" w:rsidRPr="001461AB">
              <w:rPr>
                <w:rFonts w:asciiTheme="minorEastAsia" w:eastAsiaTheme="minorEastAsia" w:hAnsiTheme="minorEastAsia" w:hint="eastAsia"/>
                <w:sz w:val="20"/>
                <w:szCs w:val="20"/>
              </w:rPr>
              <w:t>％</w:t>
            </w:r>
            <w:r w:rsidR="00840C66" w:rsidRPr="001461AB">
              <w:rPr>
                <w:rFonts w:asciiTheme="minorEastAsia" w:eastAsiaTheme="minorEastAsia" w:hAnsiTheme="minorEastAsia" w:hint="eastAsia"/>
                <w:sz w:val="20"/>
                <w:szCs w:val="20"/>
              </w:rPr>
              <w:t>以上</w:t>
            </w:r>
            <w:r w:rsidR="007A0105" w:rsidRPr="001461AB">
              <w:rPr>
                <w:rFonts w:asciiTheme="minorEastAsia" w:eastAsiaTheme="minorEastAsia" w:hAnsiTheme="minorEastAsia" w:hint="eastAsia"/>
                <w:sz w:val="20"/>
                <w:szCs w:val="20"/>
              </w:rPr>
              <w:t>を維持</w:t>
            </w:r>
            <w:r w:rsidR="000E49E0" w:rsidRPr="001461AB">
              <w:rPr>
                <w:rFonts w:asciiTheme="minorEastAsia" w:eastAsiaTheme="minorEastAsia" w:hAnsiTheme="minorEastAsia"/>
                <w:sz w:val="20"/>
                <w:szCs w:val="20"/>
              </w:rPr>
              <w:t>[</w:t>
            </w:r>
            <w:r w:rsidR="00534FDA" w:rsidRPr="001461AB">
              <w:rPr>
                <w:rFonts w:asciiTheme="minorEastAsia" w:eastAsiaTheme="minorEastAsia" w:hAnsiTheme="minorEastAsia" w:hint="eastAsia"/>
                <w:sz w:val="20"/>
                <w:szCs w:val="20"/>
              </w:rPr>
              <w:t>84.4</w:t>
            </w:r>
            <w:r w:rsidR="0073562E" w:rsidRPr="001461AB">
              <w:rPr>
                <w:rFonts w:asciiTheme="minorEastAsia" w:eastAsiaTheme="minorEastAsia" w:hAnsiTheme="minorEastAsia" w:hint="eastAsia"/>
                <w:color w:val="000000" w:themeColor="text1"/>
                <w:sz w:val="20"/>
                <w:szCs w:val="20"/>
              </w:rPr>
              <w:t>%</w:t>
            </w:r>
            <w:r w:rsidR="000E49E0" w:rsidRPr="001461AB">
              <w:rPr>
                <w:rFonts w:asciiTheme="minorEastAsia" w:eastAsiaTheme="minorEastAsia" w:hAnsiTheme="minorEastAsia"/>
                <w:sz w:val="20"/>
                <w:szCs w:val="20"/>
              </w:rPr>
              <w:t>]</w:t>
            </w:r>
          </w:p>
          <w:p w14:paraId="4CB95543" w14:textId="657EE6CE" w:rsidR="0073562E" w:rsidRPr="001461AB" w:rsidRDefault="0073562E" w:rsidP="00BD4715">
            <w:pPr>
              <w:snapToGrid w:val="0"/>
              <w:spacing w:line="240" w:lineRule="exact"/>
              <w:rPr>
                <w:rFonts w:asciiTheme="minorEastAsia" w:eastAsiaTheme="minorEastAsia" w:hAnsiTheme="minorEastAsia"/>
                <w:sz w:val="20"/>
                <w:szCs w:val="20"/>
              </w:rPr>
            </w:pPr>
            <w:r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sz w:val="20"/>
                <w:szCs w:val="20"/>
              </w:rPr>
              <w:t>・授業見学週間の</w:t>
            </w:r>
            <w:r w:rsidR="00F96671" w:rsidRPr="001461AB">
              <w:rPr>
                <w:rFonts w:asciiTheme="minorEastAsia" w:eastAsiaTheme="minorEastAsia" w:hAnsiTheme="minorEastAsia" w:hint="eastAsia"/>
                <w:sz w:val="20"/>
                <w:szCs w:val="20"/>
              </w:rPr>
              <w:t>年</w:t>
            </w:r>
            <w:r w:rsidR="00B13A54" w:rsidRPr="001461AB">
              <w:rPr>
                <w:rFonts w:asciiTheme="minorEastAsia" w:eastAsiaTheme="minorEastAsia" w:hAnsiTheme="minorEastAsia" w:hint="eastAsia"/>
                <w:sz w:val="20"/>
                <w:szCs w:val="20"/>
              </w:rPr>
              <w:t>２</w:t>
            </w:r>
            <w:r w:rsidR="00F96671" w:rsidRPr="001461AB">
              <w:rPr>
                <w:rFonts w:asciiTheme="minorEastAsia" w:eastAsiaTheme="minorEastAsia" w:hAnsiTheme="minorEastAsia" w:hint="eastAsia"/>
                <w:sz w:val="20"/>
                <w:szCs w:val="20"/>
              </w:rPr>
              <w:t>回</w:t>
            </w:r>
            <w:r w:rsidRPr="001461AB">
              <w:rPr>
                <w:rFonts w:asciiTheme="minorEastAsia" w:eastAsiaTheme="minorEastAsia" w:hAnsiTheme="minorEastAsia" w:hint="eastAsia"/>
                <w:sz w:val="20"/>
                <w:szCs w:val="20"/>
              </w:rPr>
              <w:t>実施</w:t>
            </w:r>
            <w:r w:rsidR="00263FBB"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sz w:val="20"/>
                <w:szCs w:val="20"/>
              </w:rPr>
              <w:t>２</w:t>
            </w:r>
            <w:r w:rsidR="00263FBB" w:rsidRPr="001461AB">
              <w:rPr>
                <w:rFonts w:asciiTheme="minorEastAsia" w:eastAsiaTheme="minorEastAsia" w:hAnsiTheme="minorEastAsia" w:hint="eastAsia"/>
                <w:color w:val="000000" w:themeColor="text1"/>
                <w:sz w:val="20"/>
                <w:szCs w:val="20"/>
              </w:rPr>
              <w:t>回</w:t>
            </w:r>
            <w:r w:rsidR="00263FBB" w:rsidRPr="001461AB">
              <w:rPr>
                <w:rFonts w:asciiTheme="minorEastAsia" w:eastAsiaTheme="minorEastAsia" w:hAnsiTheme="minorEastAsia" w:hint="eastAsia"/>
                <w:sz w:val="20"/>
                <w:szCs w:val="20"/>
              </w:rPr>
              <w:t>]</w:t>
            </w:r>
          </w:p>
          <w:p w14:paraId="187D1C4A" w14:textId="77777777" w:rsidR="002D60A8" w:rsidRPr="001461AB" w:rsidRDefault="0073562E"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w:t>
            </w:r>
            <w:r w:rsidR="001E4354"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公開研究授業や校内研修会等を実施</w:t>
            </w:r>
            <w:r w:rsidR="00B13A54" w:rsidRPr="001461AB">
              <w:rPr>
                <w:rFonts w:asciiTheme="minorEastAsia" w:eastAsiaTheme="minorEastAsia" w:hAnsiTheme="minorEastAsia" w:hint="eastAsia"/>
                <w:sz w:val="20"/>
                <w:szCs w:val="20"/>
              </w:rPr>
              <w:t>５</w:t>
            </w:r>
            <w:r w:rsidR="000E49E0" w:rsidRPr="001461AB">
              <w:rPr>
                <w:rFonts w:asciiTheme="minorEastAsia" w:eastAsiaTheme="minorEastAsia" w:hAnsiTheme="minorEastAsia" w:hint="eastAsia"/>
                <w:sz w:val="20"/>
                <w:szCs w:val="20"/>
              </w:rPr>
              <w:t>回以上</w:t>
            </w:r>
          </w:p>
          <w:p w14:paraId="7D08D343" w14:textId="3B070CA6" w:rsidR="0073562E" w:rsidRPr="001461AB" w:rsidRDefault="000E49E0" w:rsidP="002D60A8">
            <w:pPr>
              <w:snapToGrid w:val="0"/>
              <w:spacing w:line="240" w:lineRule="exact"/>
              <w:ind w:leftChars="100" w:left="210"/>
              <w:rPr>
                <w:rFonts w:asciiTheme="minorEastAsia" w:eastAsiaTheme="minorEastAsia" w:hAnsiTheme="minorEastAsia"/>
                <w:color w:val="000000" w:themeColor="text1"/>
                <w:sz w:val="20"/>
                <w:szCs w:val="20"/>
              </w:rPr>
            </w:pPr>
            <w:r w:rsidRPr="001461AB">
              <w:rPr>
                <w:rFonts w:asciiTheme="minorEastAsia" w:eastAsiaTheme="minorEastAsia" w:hAnsiTheme="minorEastAsia"/>
                <w:color w:val="000000" w:themeColor="text1"/>
                <w:sz w:val="20"/>
                <w:szCs w:val="20"/>
              </w:rPr>
              <w:t>[</w:t>
            </w:r>
            <w:r w:rsidR="002D60A8" w:rsidRPr="001461AB">
              <w:rPr>
                <w:rFonts w:asciiTheme="minorEastAsia" w:eastAsiaTheme="minorEastAsia" w:hAnsiTheme="minorEastAsia" w:hint="eastAsia"/>
                <w:color w:val="000000" w:themeColor="text1"/>
                <w:sz w:val="20"/>
                <w:szCs w:val="20"/>
              </w:rPr>
              <w:t>５</w:t>
            </w:r>
            <w:r w:rsidR="0073562E" w:rsidRPr="001461AB">
              <w:rPr>
                <w:rFonts w:asciiTheme="minorEastAsia" w:eastAsiaTheme="minorEastAsia" w:hAnsiTheme="minorEastAsia" w:hint="eastAsia"/>
                <w:color w:val="000000" w:themeColor="text1"/>
                <w:sz w:val="20"/>
                <w:szCs w:val="20"/>
              </w:rPr>
              <w:t>回</w:t>
            </w:r>
            <w:r w:rsidRPr="001461AB">
              <w:rPr>
                <w:rFonts w:asciiTheme="minorEastAsia" w:eastAsiaTheme="minorEastAsia" w:hAnsiTheme="minorEastAsia" w:hint="eastAsia"/>
                <w:color w:val="000000" w:themeColor="text1"/>
                <w:sz w:val="20"/>
                <w:szCs w:val="20"/>
              </w:rPr>
              <w:t>]</w:t>
            </w:r>
          </w:p>
          <w:p w14:paraId="569DAF12" w14:textId="0AFC69F9" w:rsidR="00F92CD4" w:rsidRPr="001461AB" w:rsidRDefault="0073562E"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w:t>
            </w:r>
            <w:r w:rsidR="005263C1" w:rsidRPr="001461AB">
              <w:rPr>
                <w:rFonts w:asciiTheme="minorEastAsia" w:eastAsiaTheme="minorEastAsia" w:hAnsiTheme="minorEastAsia" w:hint="eastAsia"/>
                <w:sz w:val="20"/>
                <w:szCs w:val="20"/>
              </w:rPr>
              <w:t>教職員向け学校教育自己診断「</w:t>
            </w:r>
            <w:r w:rsidR="007B3E02" w:rsidRPr="001461AB">
              <w:rPr>
                <w:rFonts w:asciiTheme="minorEastAsia" w:eastAsiaTheme="minorEastAsia" w:hAnsiTheme="minorEastAsia" w:hint="eastAsia"/>
                <w:sz w:val="20"/>
                <w:szCs w:val="20"/>
              </w:rPr>
              <w:t>教育活動全般にわたる評価と改善</w:t>
            </w:r>
            <w:r w:rsidR="005263C1" w:rsidRPr="001461AB">
              <w:rPr>
                <w:rFonts w:asciiTheme="minorEastAsia" w:eastAsiaTheme="minorEastAsia" w:hAnsiTheme="minorEastAsia" w:hint="eastAsia"/>
                <w:sz w:val="20"/>
                <w:szCs w:val="20"/>
              </w:rPr>
              <w:t>」肯定率を</w:t>
            </w:r>
            <w:r w:rsidR="00B13A54" w:rsidRPr="001461AB">
              <w:rPr>
                <w:rFonts w:asciiTheme="minorEastAsia" w:eastAsiaTheme="minorEastAsia" w:hAnsiTheme="minorEastAsia"/>
                <w:sz w:val="20"/>
                <w:szCs w:val="20"/>
              </w:rPr>
              <w:t>75</w:t>
            </w:r>
            <w:r w:rsidR="005263C1" w:rsidRPr="001461AB">
              <w:rPr>
                <w:rFonts w:asciiTheme="minorEastAsia" w:eastAsiaTheme="minorEastAsia" w:hAnsiTheme="minorEastAsia" w:hint="eastAsia"/>
                <w:sz w:val="20"/>
                <w:szCs w:val="20"/>
              </w:rPr>
              <w:t>%</w:t>
            </w:r>
            <w:r w:rsidR="000E49E0" w:rsidRPr="001461AB">
              <w:rPr>
                <w:rFonts w:asciiTheme="minorEastAsia" w:eastAsiaTheme="minorEastAsia" w:hAnsiTheme="minorEastAsia" w:hint="eastAsia"/>
                <w:sz w:val="20"/>
                <w:szCs w:val="20"/>
              </w:rPr>
              <w:t>以上</w:t>
            </w:r>
            <w:r w:rsidR="005263C1" w:rsidRPr="001461AB">
              <w:rPr>
                <w:rFonts w:asciiTheme="minorEastAsia" w:eastAsiaTheme="minorEastAsia" w:hAnsiTheme="minorEastAsia" w:hint="eastAsia"/>
                <w:sz w:val="20"/>
                <w:szCs w:val="20"/>
              </w:rPr>
              <w:t xml:space="preserve"> </w:t>
            </w:r>
            <w:r w:rsidR="000E49E0" w:rsidRPr="001461AB">
              <w:rPr>
                <w:rFonts w:asciiTheme="minorEastAsia" w:eastAsiaTheme="minorEastAsia" w:hAnsiTheme="minorEastAsia"/>
                <w:sz w:val="20"/>
                <w:szCs w:val="20"/>
              </w:rPr>
              <w:t>[</w:t>
            </w:r>
            <w:r w:rsidR="002D60A8" w:rsidRPr="001461AB">
              <w:rPr>
                <w:rFonts w:asciiTheme="minorEastAsia" w:eastAsiaTheme="minorEastAsia" w:hAnsiTheme="minorEastAsia" w:hint="eastAsia"/>
                <w:color w:val="000000" w:themeColor="text1"/>
                <w:sz w:val="20"/>
                <w:szCs w:val="20"/>
              </w:rPr>
              <w:t>75.6</w:t>
            </w:r>
            <w:r w:rsidR="00263FBB" w:rsidRPr="001461AB">
              <w:rPr>
                <w:rFonts w:asciiTheme="minorEastAsia" w:eastAsiaTheme="minorEastAsia" w:hAnsiTheme="minorEastAsia" w:cs="ＭＳ Ｐゴシック" w:hint="eastAsia"/>
                <w:color w:val="000000" w:themeColor="text1"/>
                <w:kern w:val="0"/>
                <w:sz w:val="20"/>
                <w:szCs w:val="20"/>
              </w:rPr>
              <w:t>％</w:t>
            </w:r>
            <w:r w:rsidR="000E49E0" w:rsidRPr="001461AB">
              <w:rPr>
                <w:rFonts w:asciiTheme="minorEastAsia" w:eastAsiaTheme="minorEastAsia" w:hAnsiTheme="minorEastAsia"/>
                <w:sz w:val="20"/>
                <w:szCs w:val="20"/>
              </w:rPr>
              <w:t>]</w:t>
            </w:r>
          </w:p>
          <w:p w14:paraId="7A521795" w14:textId="0C4A124D" w:rsidR="005263C1" w:rsidRPr="001461AB" w:rsidRDefault="005263C1" w:rsidP="006E79B6">
            <w:pPr>
              <w:snapToGrid w:val="0"/>
              <w:spacing w:line="240" w:lineRule="exact"/>
              <w:ind w:left="178" w:hangingChars="89" w:hanging="1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エ</w:t>
            </w:r>
            <w:r w:rsidR="00F92CD4"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一人当たりの平均超過勤務時間数を昨年度より</w:t>
            </w:r>
            <w:r w:rsidR="006E79B6" w:rsidRPr="001461AB">
              <w:rPr>
                <w:rFonts w:asciiTheme="minorEastAsia" w:eastAsiaTheme="minorEastAsia" w:hAnsiTheme="minorEastAsia" w:hint="eastAsia"/>
                <w:sz w:val="20"/>
                <w:szCs w:val="20"/>
              </w:rPr>
              <w:t>５％削減をめざす</w:t>
            </w:r>
            <w:r w:rsidR="00A2595E" w:rsidRPr="001461AB">
              <w:rPr>
                <w:rFonts w:asciiTheme="minorEastAsia" w:eastAsiaTheme="minorEastAsia" w:hAnsiTheme="minorEastAsia"/>
                <w:sz w:val="20"/>
                <w:szCs w:val="20"/>
              </w:rPr>
              <w:t>[</w:t>
            </w:r>
            <w:r w:rsidR="002D60A8" w:rsidRPr="001461AB">
              <w:rPr>
                <w:rFonts w:asciiTheme="minorEastAsia" w:eastAsiaTheme="minorEastAsia" w:hAnsiTheme="minorEastAsia" w:hint="eastAsia"/>
                <w:color w:val="000000" w:themeColor="text1"/>
                <w:sz w:val="20"/>
                <w:szCs w:val="20"/>
              </w:rPr>
              <w:t>28.8</w:t>
            </w:r>
            <w:r w:rsidR="00B13A54" w:rsidRPr="001461AB">
              <w:rPr>
                <w:rFonts w:asciiTheme="minorEastAsia" w:eastAsiaTheme="minorEastAsia" w:hAnsiTheme="minorEastAsia"/>
                <w:color w:val="000000" w:themeColor="text1"/>
                <w:sz w:val="20"/>
                <w:szCs w:val="20"/>
              </w:rPr>
              <w:t>h</w:t>
            </w:r>
            <w:r w:rsidR="00A2595E" w:rsidRPr="001461AB">
              <w:rPr>
                <w:rFonts w:asciiTheme="minorEastAsia" w:eastAsiaTheme="minorEastAsia" w:hAnsiTheme="minorEastAsia"/>
                <w:sz w:val="20"/>
                <w:szCs w:val="20"/>
              </w:rPr>
              <w:t>]</w:t>
            </w:r>
          </w:p>
          <w:p w14:paraId="3A5FAB5C" w14:textId="38451863" w:rsidR="005263C1" w:rsidRPr="001461AB" w:rsidRDefault="005D209C" w:rsidP="00BD4715">
            <w:pPr>
              <w:snapToGrid w:val="0"/>
              <w:spacing w:line="240" w:lineRule="exact"/>
              <w:ind w:left="400" w:hangingChars="200" w:hanging="400"/>
              <w:rPr>
                <w:rFonts w:asciiTheme="minorEastAsia" w:eastAsiaTheme="minorEastAsia" w:hAnsiTheme="minorEastAsia"/>
                <w:color w:val="FF0000"/>
                <w:sz w:val="20"/>
                <w:szCs w:val="20"/>
              </w:rPr>
            </w:pPr>
            <w:r w:rsidRPr="001461AB">
              <w:rPr>
                <w:rFonts w:asciiTheme="minorEastAsia" w:eastAsiaTheme="minorEastAsia" w:hAnsiTheme="minorEastAsia" w:hint="eastAsia"/>
                <w:color w:val="FF0000"/>
                <w:sz w:val="20"/>
                <w:szCs w:val="20"/>
              </w:rPr>
              <w:t xml:space="preserve">　</w:t>
            </w:r>
            <w:r w:rsidRPr="001461AB">
              <w:rPr>
                <w:rFonts w:asciiTheme="minorEastAsia" w:eastAsiaTheme="minorEastAsia" w:hAnsiTheme="minorEastAsia" w:hint="eastAsia"/>
                <w:sz w:val="20"/>
                <w:szCs w:val="20"/>
              </w:rPr>
              <w:t>・安全衛生委員会を毎月開催</w:t>
            </w:r>
            <w:r w:rsidR="00A2595E" w:rsidRPr="001461AB">
              <w:rPr>
                <w:rFonts w:asciiTheme="minorEastAsia" w:eastAsiaTheme="minorEastAsia" w:hAnsiTheme="minorEastAsia"/>
                <w:sz w:val="20"/>
                <w:szCs w:val="20"/>
              </w:rPr>
              <w:t>[</w:t>
            </w:r>
            <w:r w:rsidR="002D60A8" w:rsidRPr="001461AB">
              <w:rPr>
                <w:rFonts w:asciiTheme="minorEastAsia" w:eastAsiaTheme="minorEastAsia" w:hAnsiTheme="minorEastAsia" w:hint="eastAsia"/>
                <w:color w:val="000000" w:themeColor="text1"/>
                <w:sz w:val="20"/>
                <w:szCs w:val="20"/>
              </w:rPr>
              <w:t>９</w:t>
            </w:r>
            <w:r w:rsidRPr="001461AB">
              <w:rPr>
                <w:rFonts w:asciiTheme="minorEastAsia" w:eastAsiaTheme="minorEastAsia" w:hAnsiTheme="minorEastAsia" w:hint="eastAsia"/>
                <w:color w:val="000000" w:themeColor="text1"/>
                <w:sz w:val="20"/>
                <w:szCs w:val="20"/>
              </w:rPr>
              <w:t>回</w:t>
            </w:r>
            <w:r w:rsidR="00A2595E" w:rsidRPr="001461AB">
              <w:rPr>
                <w:rFonts w:asciiTheme="minorEastAsia" w:eastAsiaTheme="minorEastAsia" w:hAnsiTheme="minorEastAsia" w:hint="eastAsia"/>
                <w:sz w:val="20"/>
                <w:szCs w:val="20"/>
              </w:rPr>
              <w:t>]</w:t>
            </w:r>
          </w:p>
          <w:p w14:paraId="033DC88F" w14:textId="051D7B17" w:rsidR="005D209C" w:rsidRPr="001461AB" w:rsidRDefault="005D209C"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w:t>
            </w:r>
          </w:p>
          <w:p w14:paraId="7443CB25" w14:textId="5AF1E35B" w:rsidR="00F92CD4" w:rsidRPr="001461AB" w:rsidRDefault="005D209C" w:rsidP="00BD4715">
            <w:pPr>
              <w:snapToGrid w:val="0"/>
              <w:spacing w:line="240" w:lineRule="exact"/>
              <w:ind w:left="378" w:hangingChars="189" w:hanging="3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w:t>
            </w:r>
            <w:r w:rsidR="00F92CD4" w:rsidRPr="001461AB">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color w:val="000000" w:themeColor="text1"/>
                <w:sz w:val="20"/>
                <w:szCs w:val="20"/>
              </w:rPr>
              <w:t>133</w:t>
            </w:r>
            <w:r w:rsidR="00F92CD4" w:rsidRPr="001461AB">
              <w:rPr>
                <w:rFonts w:asciiTheme="minorEastAsia" w:eastAsiaTheme="minorEastAsia" w:hAnsiTheme="minorEastAsia" w:hint="eastAsia"/>
                <w:color w:val="000000" w:themeColor="text1"/>
                <w:sz w:val="20"/>
                <w:szCs w:val="20"/>
              </w:rPr>
              <w:t>回</w:t>
            </w:r>
            <w:r w:rsidR="00A2595E" w:rsidRPr="001461AB">
              <w:rPr>
                <w:rFonts w:asciiTheme="minorEastAsia" w:eastAsiaTheme="minorEastAsia" w:hAnsiTheme="minorEastAsia" w:hint="eastAsia"/>
                <w:sz w:val="20"/>
                <w:szCs w:val="20"/>
              </w:rPr>
              <w:t>]</w:t>
            </w:r>
          </w:p>
          <w:p w14:paraId="67D5494C" w14:textId="57BDDB76" w:rsidR="00C40733" w:rsidRPr="001461AB"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3D1245" w:rsidRPr="001461AB">
              <w:rPr>
                <w:rFonts w:asciiTheme="minorEastAsia" w:eastAsiaTheme="minorEastAsia" w:hAnsiTheme="minorEastAsia" w:hint="eastAsia"/>
                <w:sz w:val="20"/>
                <w:szCs w:val="20"/>
              </w:rPr>
              <w:t>入学生の出身中学校訪問による生徒情報の把握と</w:t>
            </w:r>
            <w:r w:rsidR="00B13A54" w:rsidRPr="001461AB">
              <w:rPr>
                <w:rFonts w:asciiTheme="minorEastAsia" w:eastAsiaTheme="minorEastAsia" w:hAnsiTheme="minorEastAsia"/>
                <w:sz w:val="20"/>
                <w:szCs w:val="20"/>
              </w:rPr>
              <w:t>SSW</w:t>
            </w:r>
            <w:r w:rsidR="003D1245" w:rsidRPr="001461AB">
              <w:rPr>
                <w:rFonts w:asciiTheme="minorEastAsia" w:eastAsiaTheme="minorEastAsia" w:hAnsiTheme="minorEastAsia" w:hint="eastAsia"/>
                <w:sz w:val="20"/>
                <w:szCs w:val="20"/>
              </w:rPr>
              <w:t>の雇用と活用推進。</w:t>
            </w:r>
          </w:p>
          <w:p w14:paraId="7C69C6F1" w14:textId="3299CC57" w:rsidR="00E00234" w:rsidRPr="001461AB" w:rsidRDefault="00E00234"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SSW</w:t>
            </w:r>
            <w:r w:rsidRPr="001461AB">
              <w:rPr>
                <w:rFonts w:asciiTheme="minorEastAsia" w:eastAsiaTheme="minorEastAsia" w:hAnsiTheme="minorEastAsia" w:hint="eastAsia"/>
                <w:sz w:val="20"/>
                <w:szCs w:val="20"/>
              </w:rPr>
              <w:t>等による講演会などの校内研修実施</w:t>
            </w:r>
            <w:r w:rsidR="00F96671" w:rsidRPr="001461AB">
              <w:rPr>
                <w:rFonts w:asciiTheme="minorEastAsia" w:eastAsiaTheme="minorEastAsia" w:hAnsiTheme="minorEastAsia" w:hint="eastAsia"/>
                <w:sz w:val="20"/>
                <w:szCs w:val="20"/>
              </w:rPr>
              <w:t>[</w:t>
            </w:r>
            <w:r w:rsidR="006C76B8" w:rsidRPr="001461AB">
              <w:rPr>
                <w:rFonts w:asciiTheme="minorEastAsia" w:eastAsiaTheme="minorEastAsia" w:hAnsiTheme="minorEastAsia" w:hint="eastAsia"/>
                <w:sz w:val="20"/>
                <w:szCs w:val="20"/>
              </w:rPr>
              <w:t>１</w:t>
            </w:r>
            <w:r w:rsidR="00F96671" w:rsidRPr="001461AB">
              <w:rPr>
                <w:rFonts w:asciiTheme="minorEastAsia" w:eastAsiaTheme="minorEastAsia" w:hAnsiTheme="minorEastAsia" w:hint="eastAsia"/>
                <w:color w:val="000000" w:themeColor="text1"/>
                <w:sz w:val="20"/>
                <w:szCs w:val="20"/>
              </w:rPr>
              <w:t>回</w:t>
            </w:r>
            <w:r w:rsidR="00F96671" w:rsidRPr="001461AB">
              <w:rPr>
                <w:rFonts w:asciiTheme="minorEastAsia" w:eastAsiaTheme="minorEastAsia" w:hAnsiTheme="minorEastAsia" w:hint="eastAsia"/>
                <w:sz w:val="20"/>
                <w:szCs w:val="20"/>
              </w:rPr>
              <w:t>]</w:t>
            </w:r>
          </w:p>
          <w:p w14:paraId="0101FFB2" w14:textId="19039E37" w:rsidR="00C40733" w:rsidRPr="001461AB"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w:t>
            </w:r>
            <w:r w:rsidR="0052300C" w:rsidRPr="001461AB">
              <w:rPr>
                <w:rFonts w:asciiTheme="minorEastAsia" w:eastAsiaTheme="minorEastAsia" w:hAnsiTheme="minorEastAsia" w:hint="eastAsia"/>
                <w:sz w:val="20"/>
                <w:szCs w:val="20"/>
              </w:rPr>
              <w:t>生徒向け学校教育自己診断「就職・進学の指導や説明」肯定率</w:t>
            </w:r>
            <w:r w:rsidR="00B13A54" w:rsidRPr="001461AB">
              <w:rPr>
                <w:rFonts w:asciiTheme="minorEastAsia" w:eastAsiaTheme="minorEastAsia" w:hAnsiTheme="minorEastAsia"/>
                <w:sz w:val="20"/>
                <w:szCs w:val="20"/>
              </w:rPr>
              <w:t>90</w:t>
            </w:r>
            <w:r w:rsidR="0052300C" w:rsidRPr="001461AB">
              <w:rPr>
                <w:rFonts w:asciiTheme="minorEastAsia" w:eastAsiaTheme="minorEastAsia" w:hAnsiTheme="minorEastAsia" w:hint="eastAsia"/>
                <w:sz w:val="20"/>
                <w:szCs w:val="20"/>
              </w:rPr>
              <w:t>％</w:t>
            </w:r>
            <w:r w:rsidR="00F96671" w:rsidRPr="001461AB">
              <w:rPr>
                <w:rFonts w:asciiTheme="minorEastAsia" w:eastAsiaTheme="minorEastAsia" w:hAnsiTheme="minorEastAsia" w:hint="eastAsia"/>
                <w:sz w:val="20"/>
                <w:szCs w:val="20"/>
              </w:rPr>
              <w:t>以上</w:t>
            </w:r>
            <w:r w:rsidR="00840C66" w:rsidRPr="001461AB">
              <w:rPr>
                <w:rFonts w:asciiTheme="minorEastAsia" w:eastAsiaTheme="minorEastAsia" w:hAnsiTheme="minorEastAsia" w:hint="eastAsia"/>
                <w:sz w:val="20"/>
                <w:szCs w:val="20"/>
              </w:rPr>
              <w:t>の維持</w:t>
            </w:r>
            <w:r w:rsidR="0052300C" w:rsidRPr="001461AB">
              <w:rPr>
                <w:rFonts w:asciiTheme="minorEastAsia" w:eastAsiaTheme="minorEastAsia" w:hAnsiTheme="minorEastAsia" w:hint="eastAsia"/>
                <w:sz w:val="20"/>
                <w:szCs w:val="20"/>
              </w:rPr>
              <w:t>を</w:t>
            </w:r>
            <w:r w:rsidR="00F96671" w:rsidRPr="001461AB">
              <w:rPr>
                <w:rFonts w:asciiTheme="minorEastAsia" w:eastAsiaTheme="minorEastAsia" w:hAnsiTheme="minorEastAsia" w:hint="eastAsia"/>
                <w:sz w:val="20"/>
                <w:szCs w:val="20"/>
              </w:rPr>
              <w:t>めざす</w:t>
            </w:r>
            <w:r w:rsidR="00A2595E" w:rsidRPr="001461AB">
              <w:rPr>
                <w:rFonts w:asciiTheme="minorEastAsia" w:eastAsiaTheme="minorEastAsia" w:hAnsiTheme="minorEastAsia"/>
                <w:sz w:val="20"/>
                <w:szCs w:val="20"/>
              </w:rPr>
              <w:t>[</w:t>
            </w:r>
            <w:r w:rsidR="002D60A8" w:rsidRPr="001461AB">
              <w:rPr>
                <w:rFonts w:asciiTheme="minorEastAsia" w:eastAsiaTheme="minorEastAsia" w:hAnsiTheme="minorEastAsia" w:hint="eastAsia"/>
                <w:sz w:val="20"/>
                <w:szCs w:val="20"/>
              </w:rPr>
              <w:t>90.2</w:t>
            </w:r>
            <w:r w:rsidR="0052300C" w:rsidRPr="001461AB">
              <w:rPr>
                <w:rFonts w:asciiTheme="minorEastAsia" w:eastAsiaTheme="minorEastAsia" w:hAnsiTheme="minorEastAsia" w:hint="eastAsia"/>
                <w:color w:val="000000" w:themeColor="text1"/>
                <w:sz w:val="20"/>
                <w:szCs w:val="20"/>
              </w:rPr>
              <w:t>％</w:t>
            </w:r>
            <w:r w:rsidR="00A2595E" w:rsidRPr="001461AB">
              <w:rPr>
                <w:rFonts w:asciiTheme="minorEastAsia" w:eastAsiaTheme="minorEastAsia" w:hAnsiTheme="minorEastAsia" w:hint="eastAsia"/>
                <w:sz w:val="20"/>
                <w:szCs w:val="20"/>
              </w:rPr>
              <w:t>]</w:t>
            </w:r>
          </w:p>
          <w:p w14:paraId="44BAF1C2" w14:textId="17200567" w:rsidR="009638D6" w:rsidRPr="001461AB" w:rsidRDefault="00F92CD4" w:rsidP="00BD4715">
            <w:pPr>
              <w:snapToGrid w:val="0"/>
              <w:spacing w:line="240" w:lineRule="exact"/>
              <w:ind w:leftChars="100" w:left="510" w:hangingChars="150" w:hanging="3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・就職一次内定率</w:t>
            </w:r>
            <w:r w:rsidR="00B13A54" w:rsidRPr="001461AB">
              <w:rPr>
                <w:rFonts w:asciiTheme="minorEastAsia" w:eastAsiaTheme="minorEastAsia" w:hAnsiTheme="minorEastAsia" w:hint="eastAsia"/>
                <w:sz w:val="20"/>
                <w:szCs w:val="20"/>
              </w:rPr>
              <w:t>３</w:t>
            </w:r>
            <w:r w:rsidR="00303DBF" w:rsidRPr="001461AB">
              <w:rPr>
                <w:rFonts w:asciiTheme="minorEastAsia" w:eastAsiaTheme="minorEastAsia" w:hAnsiTheme="minorEastAsia" w:hint="eastAsia"/>
                <w:sz w:val="20"/>
                <w:szCs w:val="20"/>
              </w:rPr>
              <w:t>か年平均で</w:t>
            </w:r>
            <w:r w:rsidR="00B13A54" w:rsidRPr="001461AB">
              <w:rPr>
                <w:rFonts w:asciiTheme="minorEastAsia" w:eastAsiaTheme="minorEastAsia" w:hAnsiTheme="minorEastAsia"/>
                <w:sz w:val="20"/>
                <w:szCs w:val="20"/>
              </w:rPr>
              <w:t>85</w:t>
            </w:r>
            <w:r w:rsidR="00092CA9"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以上</w:t>
            </w:r>
            <w:r w:rsidR="00303DBF" w:rsidRPr="001461AB">
              <w:rPr>
                <w:rFonts w:asciiTheme="minorEastAsia" w:eastAsiaTheme="minorEastAsia" w:hAnsiTheme="minorEastAsia" w:hint="eastAsia"/>
                <w:sz w:val="20"/>
                <w:szCs w:val="20"/>
              </w:rPr>
              <w:t>をめざす</w:t>
            </w:r>
            <w:r w:rsidR="00A2595E" w:rsidRPr="001461AB">
              <w:rPr>
                <w:rFonts w:asciiTheme="minorEastAsia" w:eastAsiaTheme="minorEastAsia" w:hAnsiTheme="minorEastAsia"/>
                <w:sz w:val="20"/>
                <w:szCs w:val="20"/>
              </w:rPr>
              <w:t>[</w:t>
            </w:r>
            <w:r w:rsidR="002D60A8" w:rsidRPr="001461AB">
              <w:rPr>
                <w:rFonts w:asciiTheme="minorEastAsia" w:eastAsiaTheme="minorEastAsia" w:hAnsiTheme="minorEastAsia" w:hint="eastAsia"/>
                <w:sz w:val="20"/>
                <w:szCs w:val="20"/>
              </w:rPr>
              <w:t>89.5</w:t>
            </w:r>
            <w:r w:rsidR="007553D4" w:rsidRPr="001461AB">
              <w:rPr>
                <w:rFonts w:asciiTheme="minorEastAsia" w:eastAsiaTheme="minorEastAsia" w:hAnsiTheme="minorEastAsia" w:hint="eastAsia"/>
                <w:color w:val="000000" w:themeColor="text1"/>
                <w:sz w:val="20"/>
                <w:szCs w:val="20"/>
              </w:rPr>
              <w:t>％</w:t>
            </w:r>
            <w:r w:rsidR="00A2595E"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 xml:space="preserve"> </w:t>
            </w:r>
          </w:p>
          <w:p w14:paraId="52D96BC1" w14:textId="16D45910" w:rsidR="00F92CD4" w:rsidRPr="001461AB" w:rsidRDefault="009638D6" w:rsidP="00BD4715">
            <w:pPr>
              <w:snapToGrid w:val="0"/>
              <w:spacing w:line="240" w:lineRule="exact"/>
              <w:ind w:firstLineChars="100" w:firstLine="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F92CD4" w:rsidRPr="001461AB">
              <w:rPr>
                <w:rFonts w:asciiTheme="minorEastAsia" w:eastAsiaTheme="minorEastAsia" w:hAnsiTheme="minorEastAsia" w:hint="eastAsia"/>
                <w:sz w:val="20"/>
                <w:szCs w:val="20"/>
              </w:rPr>
              <w:t>年度末の就職率</w:t>
            </w:r>
            <w:r w:rsidR="00B13A54" w:rsidRPr="001461AB">
              <w:rPr>
                <w:rFonts w:asciiTheme="minorEastAsia" w:eastAsiaTheme="minorEastAsia" w:hAnsiTheme="minorEastAsia"/>
                <w:sz w:val="20"/>
                <w:szCs w:val="20"/>
              </w:rPr>
              <w:t>100</w:t>
            </w:r>
            <w:r w:rsidR="00092CA9" w:rsidRPr="001461AB">
              <w:rPr>
                <w:rFonts w:asciiTheme="minorEastAsia" w:eastAsiaTheme="minorEastAsia" w:hAnsiTheme="minorEastAsia" w:hint="eastAsia"/>
                <w:sz w:val="20"/>
                <w:szCs w:val="20"/>
              </w:rPr>
              <w:t>％</w:t>
            </w:r>
            <w:r w:rsidR="005349DA" w:rsidRPr="001461AB">
              <w:rPr>
                <w:rFonts w:asciiTheme="minorEastAsia" w:eastAsiaTheme="minorEastAsia" w:hAnsiTheme="minorEastAsia" w:hint="eastAsia"/>
                <w:sz w:val="20"/>
                <w:szCs w:val="20"/>
              </w:rPr>
              <w:t>維持</w:t>
            </w:r>
            <w:r w:rsidR="00A2595E" w:rsidRPr="001461AB">
              <w:rPr>
                <w:rFonts w:asciiTheme="minorEastAsia" w:eastAsiaTheme="minorEastAsia" w:hAnsiTheme="minorEastAsia"/>
                <w:sz w:val="20"/>
                <w:szCs w:val="20"/>
              </w:rPr>
              <w:t>[</w:t>
            </w:r>
            <w:r w:rsidR="00B13A54" w:rsidRPr="001461AB">
              <w:rPr>
                <w:rFonts w:asciiTheme="minorEastAsia" w:eastAsiaTheme="minorEastAsia" w:hAnsiTheme="minorEastAsia"/>
                <w:color w:val="000000" w:themeColor="text1"/>
                <w:sz w:val="20"/>
                <w:szCs w:val="20"/>
              </w:rPr>
              <w:t>100</w:t>
            </w:r>
            <w:r w:rsidR="00446E2F" w:rsidRPr="001461AB">
              <w:rPr>
                <w:rFonts w:asciiTheme="minorEastAsia" w:eastAsiaTheme="minorEastAsia" w:hAnsiTheme="minorEastAsia" w:hint="eastAsia"/>
                <w:color w:val="000000" w:themeColor="text1"/>
                <w:sz w:val="20"/>
                <w:szCs w:val="20"/>
              </w:rPr>
              <w:t>％</w:t>
            </w:r>
            <w:r w:rsidR="00A2595E" w:rsidRPr="001461AB">
              <w:rPr>
                <w:rFonts w:asciiTheme="minorEastAsia" w:eastAsiaTheme="minorEastAsia" w:hAnsiTheme="minorEastAsia" w:hint="eastAsia"/>
                <w:sz w:val="20"/>
                <w:szCs w:val="20"/>
              </w:rPr>
              <w:t>]</w:t>
            </w:r>
          </w:p>
          <w:p w14:paraId="486D38E4" w14:textId="5617AF63" w:rsidR="007E2EF0" w:rsidRPr="001461AB" w:rsidRDefault="0052300C" w:rsidP="00BD4715">
            <w:pPr>
              <w:snapToGrid w:val="0"/>
              <w:spacing w:line="240" w:lineRule="exact"/>
              <w:ind w:left="178" w:hangingChars="89" w:hanging="1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ウ・保健部を中心に保健だより</w:t>
            </w:r>
            <w:r w:rsidR="003D1245"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color w:val="000000" w:themeColor="text1"/>
                <w:sz w:val="20"/>
                <w:szCs w:val="20"/>
              </w:rPr>
              <w:t>６</w:t>
            </w:r>
            <w:r w:rsidR="003D1245" w:rsidRPr="001461AB">
              <w:rPr>
                <w:rFonts w:asciiTheme="minorEastAsia" w:eastAsiaTheme="minorEastAsia" w:hAnsiTheme="minorEastAsia" w:hint="eastAsia"/>
                <w:color w:val="000000" w:themeColor="text1"/>
                <w:sz w:val="20"/>
                <w:szCs w:val="20"/>
              </w:rPr>
              <w:t>号</w:t>
            </w:r>
            <w:r w:rsidR="003D1245" w:rsidRPr="001461AB">
              <w:rPr>
                <w:rFonts w:asciiTheme="minorEastAsia" w:eastAsiaTheme="minorEastAsia" w:hAnsiTheme="minorEastAsia" w:hint="eastAsia"/>
                <w:sz w:val="20"/>
                <w:szCs w:val="20"/>
              </w:rPr>
              <w:t>]</w:t>
            </w:r>
            <w:r w:rsidRPr="001461AB">
              <w:rPr>
                <w:rFonts w:asciiTheme="minorEastAsia" w:eastAsiaTheme="minorEastAsia" w:hAnsiTheme="minorEastAsia" w:hint="eastAsia"/>
                <w:sz w:val="20"/>
                <w:szCs w:val="20"/>
              </w:rPr>
              <w:t>や放送による</w:t>
            </w:r>
          </w:p>
          <w:p w14:paraId="7A07ACF7" w14:textId="44B0A9C1" w:rsidR="00F92CD4" w:rsidRPr="001461AB" w:rsidRDefault="0052300C" w:rsidP="007E2EF0">
            <w:pPr>
              <w:snapToGrid w:val="0"/>
              <w:spacing w:line="240" w:lineRule="exact"/>
              <w:ind w:left="178"/>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予防啓発活動の実施</w:t>
            </w:r>
          </w:p>
        </w:tc>
        <w:tc>
          <w:tcPr>
            <w:tcW w:w="2800" w:type="dxa"/>
            <w:tcBorders>
              <w:left w:val="dashed" w:sz="4" w:space="0" w:color="auto"/>
              <w:right w:val="single" w:sz="4" w:space="0" w:color="auto"/>
            </w:tcBorders>
            <w:shd w:val="clear" w:color="auto" w:fill="auto"/>
          </w:tcPr>
          <w:p w14:paraId="1383887A" w14:textId="77777777" w:rsidR="00857CED" w:rsidRPr="001461AB" w:rsidRDefault="00857CED" w:rsidP="00CD428D">
            <w:pPr>
              <w:snapToGrid w:val="0"/>
              <w:spacing w:line="280" w:lineRule="exact"/>
              <w:jc w:val="left"/>
              <w:rPr>
                <w:rFonts w:asciiTheme="minorEastAsia" w:eastAsiaTheme="minorEastAsia" w:hAnsiTheme="minorEastAsia"/>
                <w:color w:val="FF0000"/>
                <w:sz w:val="20"/>
                <w:szCs w:val="20"/>
              </w:rPr>
            </w:pPr>
          </w:p>
        </w:tc>
      </w:tr>
      <w:tr w:rsidR="00F92CD4" w:rsidRPr="004F7279" w14:paraId="42BCFF11" w14:textId="77777777" w:rsidTr="00BD4715">
        <w:trPr>
          <w:cantSplit/>
          <w:trHeight w:val="4356"/>
          <w:jc w:val="center"/>
        </w:trPr>
        <w:tc>
          <w:tcPr>
            <w:tcW w:w="846" w:type="dxa"/>
            <w:shd w:val="clear" w:color="auto" w:fill="auto"/>
            <w:textDirection w:val="tbRlV"/>
            <w:vAlign w:val="center"/>
          </w:tcPr>
          <w:p w14:paraId="773679EE" w14:textId="0660695D" w:rsidR="00F92CD4" w:rsidRPr="001461AB" w:rsidRDefault="00B13A54" w:rsidP="00C74F49">
            <w:pPr>
              <w:spacing w:line="280" w:lineRule="exact"/>
              <w:ind w:left="400" w:hangingChars="200" w:hanging="400"/>
              <w:rPr>
                <w:rFonts w:ascii="ＭＳ 明朝" w:hAnsi="ＭＳ 明朝"/>
                <w:sz w:val="20"/>
                <w:szCs w:val="20"/>
              </w:rPr>
            </w:pPr>
            <w:r w:rsidRPr="001461AB">
              <w:rPr>
                <w:rFonts w:hint="eastAsia"/>
                <w:sz w:val="20"/>
                <w:szCs w:val="20"/>
              </w:rPr>
              <w:t>３</w:t>
            </w:r>
            <w:r w:rsidR="0047741B" w:rsidRPr="001461AB">
              <w:rPr>
                <w:rFonts w:hint="eastAsia"/>
                <w:sz w:val="20"/>
                <w:szCs w:val="20"/>
              </w:rPr>
              <w:t xml:space="preserve">　</w:t>
            </w:r>
            <w:r w:rsidR="00272FE6" w:rsidRPr="001461AB">
              <w:rPr>
                <w:rFonts w:ascii="ＭＳ 明朝" w:hAnsi="ＭＳ 明朝" w:hint="eastAsia"/>
                <w:sz w:val="20"/>
                <w:szCs w:val="20"/>
              </w:rPr>
              <w:t>ものづくり・地域連携・</w:t>
            </w:r>
            <w:r w:rsidR="00F92CD4" w:rsidRPr="001461AB">
              <w:rPr>
                <w:rFonts w:ascii="ＭＳ 明朝" w:hAnsi="ＭＳ 明朝" w:hint="eastAsia"/>
                <w:sz w:val="20"/>
                <w:szCs w:val="20"/>
              </w:rPr>
              <w:t>キャリア教育の充実</w:t>
            </w:r>
            <w:r w:rsidR="00C74F49" w:rsidRPr="001461AB">
              <w:rPr>
                <w:rFonts w:ascii="ＭＳ 明朝" w:hAnsi="ＭＳ 明朝" w:hint="eastAsia"/>
                <w:sz w:val="20"/>
                <w:szCs w:val="20"/>
              </w:rPr>
              <w:t>と開かれた学校づくり</w:t>
            </w:r>
          </w:p>
        </w:tc>
        <w:tc>
          <w:tcPr>
            <w:tcW w:w="1843" w:type="dxa"/>
            <w:shd w:val="clear" w:color="auto" w:fill="auto"/>
          </w:tcPr>
          <w:p w14:paraId="7FF09445" w14:textId="4B3B96A5" w:rsidR="00C74F49" w:rsidRPr="001461AB" w:rsidRDefault="00F92CD4"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4B752229" w14:textId="77777777" w:rsidR="00F92CD4" w:rsidRPr="001461AB"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ものづくりを通した地域貢献・</w:t>
            </w:r>
            <w:r w:rsidR="00541207" w:rsidRPr="001461AB">
              <w:rPr>
                <w:rFonts w:asciiTheme="minorEastAsia" w:eastAsiaTheme="minorEastAsia" w:hAnsiTheme="minorEastAsia" w:hint="eastAsia"/>
                <w:sz w:val="20"/>
                <w:szCs w:val="20"/>
              </w:rPr>
              <w:t>保護者との</w:t>
            </w:r>
            <w:r w:rsidRPr="001461AB">
              <w:rPr>
                <w:rFonts w:asciiTheme="minorEastAsia" w:eastAsiaTheme="minorEastAsia" w:hAnsiTheme="minorEastAsia" w:hint="eastAsia"/>
                <w:sz w:val="20"/>
                <w:szCs w:val="20"/>
              </w:rPr>
              <w:t>連携</w:t>
            </w:r>
            <w:r w:rsidR="00541207" w:rsidRPr="001461AB">
              <w:rPr>
                <w:rFonts w:asciiTheme="minorEastAsia" w:eastAsiaTheme="minorEastAsia" w:hAnsiTheme="minorEastAsia" w:hint="eastAsia"/>
                <w:sz w:val="20"/>
                <w:szCs w:val="20"/>
              </w:rPr>
              <w:t>による</w:t>
            </w:r>
            <w:r w:rsidRPr="001461AB">
              <w:rPr>
                <w:rFonts w:asciiTheme="minorEastAsia" w:eastAsiaTheme="minorEastAsia" w:hAnsiTheme="minorEastAsia" w:cs="ＭＳ Ｐゴシック" w:hint="eastAsia"/>
                <w:kern w:val="0"/>
                <w:sz w:val="20"/>
                <w:szCs w:val="20"/>
              </w:rPr>
              <w:t>地域に根ざした学校づくり</w:t>
            </w:r>
            <w:r w:rsidR="00541207" w:rsidRPr="001461AB">
              <w:rPr>
                <w:rFonts w:asciiTheme="minorEastAsia" w:eastAsiaTheme="minorEastAsia" w:hAnsiTheme="minorEastAsia" w:cs="ＭＳ Ｐゴシック" w:hint="eastAsia"/>
                <w:kern w:val="0"/>
                <w:sz w:val="20"/>
                <w:szCs w:val="20"/>
              </w:rPr>
              <w:t>の</w:t>
            </w:r>
            <w:r w:rsidRPr="001461AB">
              <w:rPr>
                <w:rFonts w:asciiTheme="minorEastAsia" w:eastAsiaTheme="minorEastAsia" w:hAnsiTheme="minorEastAsia" w:cs="ＭＳ Ｐゴシック" w:hint="eastAsia"/>
                <w:kern w:val="0"/>
                <w:sz w:val="20"/>
                <w:szCs w:val="20"/>
              </w:rPr>
              <w:t>推進</w:t>
            </w:r>
          </w:p>
          <w:p w14:paraId="67AC6BEA" w14:textId="77777777" w:rsidR="0058175A" w:rsidRPr="001461AB"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1461AB"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1461AB"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1461AB"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29FD8E95" w:rsidR="0058175A" w:rsidRPr="001461AB"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２</w:t>
            </w:r>
            <w:r w:rsidRPr="001461AB">
              <w:rPr>
                <w:rFonts w:asciiTheme="minorEastAsia" w:eastAsiaTheme="minorEastAsia" w:hAnsiTheme="minorEastAsia" w:cs="ＭＳ Ｐゴシック" w:hint="eastAsia"/>
                <w:kern w:val="0"/>
                <w:sz w:val="20"/>
                <w:szCs w:val="20"/>
              </w:rPr>
              <w:t>）</w:t>
            </w:r>
          </w:p>
          <w:p w14:paraId="522C9A25" w14:textId="76050FEC" w:rsidR="0058175A" w:rsidRPr="001461AB" w:rsidRDefault="0058175A" w:rsidP="00BD4715">
            <w:pPr>
              <w:snapToGrid w:val="0"/>
              <w:spacing w:line="240" w:lineRule="exact"/>
              <w:ind w:left="1"/>
              <w:rPr>
                <w:rFonts w:asciiTheme="minorEastAsia" w:eastAsiaTheme="minorEastAsia" w:hAnsiTheme="minorEastAsia"/>
                <w:sz w:val="20"/>
                <w:szCs w:val="20"/>
              </w:rPr>
            </w:pPr>
            <w:r w:rsidRPr="001461AB">
              <w:rPr>
                <w:rFonts w:asciiTheme="minorEastAsia" w:eastAsiaTheme="minorEastAsia" w:hAnsiTheme="minorEastAsia" w:cs="ＭＳ Ｐゴシック" w:hint="eastAsia"/>
                <w:kern w:val="0"/>
                <w:sz w:val="20"/>
                <w:szCs w:val="20"/>
              </w:rPr>
              <w:t>学校の教育活動内容等をタイムリーに府民へ情報発信し、学校</w:t>
            </w:r>
            <w:r w:rsidR="00B13A54" w:rsidRPr="001461AB">
              <w:rPr>
                <w:rFonts w:asciiTheme="minorEastAsia" w:eastAsiaTheme="minorEastAsia" w:hAnsiTheme="minorEastAsia" w:cs="ＭＳ Ｐゴシック"/>
                <w:kern w:val="0"/>
                <w:sz w:val="20"/>
                <w:szCs w:val="20"/>
              </w:rPr>
              <w:t>PR</w:t>
            </w:r>
            <w:r w:rsidRPr="001461AB">
              <w:rPr>
                <w:rFonts w:asciiTheme="minorEastAsia" w:eastAsiaTheme="minorEastAsia" w:hAnsiTheme="minorEastAsia" w:cs="ＭＳ Ｐゴシック" w:hint="eastAsia"/>
                <w:kern w:val="0"/>
                <w:sz w:val="20"/>
                <w:szCs w:val="20"/>
              </w:rPr>
              <w:t>に努める</w:t>
            </w:r>
          </w:p>
        </w:tc>
        <w:tc>
          <w:tcPr>
            <w:tcW w:w="4536" w:type="dxa"/>
            <w:tcBorders>
              <w:right w:val="dashed" w:sz="4" w:space="0" w:color="auto"/>
            </w:tcBorders>
            <w:shd w:val="clear" w:color="auto" w:fill="auto"/>
          </w:tcPr>
          <w:p w14:paraId="14226525" w14:textId="5CF2BD48" w:rsidR="00F92CD4" w:rsidRPr="001461AB" w:rsidRDefault="00C74F49"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068EFEE8" w14:textId="77777777" w:rsidR="007E0462" w:rsidRPr="001461AB"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1461AB">
              <w:rPr>
                <w:rFonts w:asciiTheme="minorEastAsia" w:eastAsiaTheme="minorEastAsia" w:hAnsiTheme="minorEastAsia" w:hint="eastAsia"/>
                <w:sz w:val="20"/>
                <w:szCs w:val="20"/>
              </w:rPr>
              <w:t>ア・</w:t>
            </w:r>
            <w:r w:rsidRPr="001461AB">
              <w:rPr>
                <w:rFonts w:asciiTheme="minorEastAsia" w:eastAsiaTheme="minorEastAsia" w:hAnsiTheme="minorEastAsia" w:cs="ＭＳ Ｐゴシック" w:hint="eastAsia"/>
                <w:kern w:val="0"/>
                <w:sz w:val="20"/>
                <w:szCs w:val="20"/>
              </w:rPr>
              <w:t>生徒による校内企業「城工房」</w:t>
            </w:r>
            <w:r w:rsidR="00272FE6" w:rsidRPr="001461AB">
              <w:rPr>
                <w:rFonts w:asciiTheme="minorEastAsia" w:eastAsiaTheme="minorEastAsia" w:hAnsiTheme="minorEastAsia" w:cs="ＭＳ Ｐゴシック" w:hint="eastAsia"/>
                <w:kern w:val="0"/>
                <w:sz w:val="20"/>
                <w:szCs w:val="20"/>
              </w:rPr>
              <w:t>等の</w:t>
            </w:r>
            <w:r w:rsidR="007E0462" w:rsidRPr="001461AB">
              <w:rPr>
                <w:rFonts w:asciiTheme="minorEastAsia" w:eastAsiaTheme="minorEastAsia" w:hAnsiTheme="minorEastAsia" w:cs="ＭＳ Ｐゴシック" w:hint="eastAsia"/>
                <w:kern w:val="0"/>
                <w:sz w:val="20"/>
                <w:szCs w:val="20"/>
              </w:rPr>
              <w:t>地域交流</w:t>
            </w:r>
            <w:r w:rsidR="008F5A42" w:rsidRPr="001461AB">
              <w:rPr>
                <w:rFonts w:asciiTheme="minorEastAsia" w:eastAsiaTheme="minorEastAsia" w:hAnsiTheme="minorEastAsia" w:cs="ＭＳ Ｐゴシック" w:hint="eastAsia"/>
                <w:kern w:val="0"/>
                <w:sz w:val="20"/>
                <w:szCs w:val="20"/>
              </w:rPr>
              <w:t>や</w:t>
            </w:r>
            <w:r w:rsidR="00C74F49" w:rsidRPr="001461AB">
              <w:rPr>
                <w:rFonts w:asciiTheme="minorEastAsia" w:eastAsiaTheme="minorEastAsia" w:hAnsiTheme="minorEastAsia" w:cs="ＭＳ Ｐゴシック" w:hint="eastAsia"/>
                <w:kern w:val="0"/>
                <w:sz w:val="20"/>
                <w:szCs w:val="20"/>
              </w:rPr>
              <w:t>「企業連携事業」の推進、および</w:t>
            </w:r>
            <w:r w:rsidR="007E0462" w:rsidRPr="001461AB">
              <w:rPr>
                <w:rFonts w:asciiTheme="minorEastAsia" w:eastAsiaTheme="minorEastAsia" w:hAnsiTheme="minorEastAsia" w:cs="ＭＳ Ｐゴシック" w:hint="eastAsia"/>
                <w:kern w:val="0"/>
                <w:sz w:val="20"/>
                <w:szCs w:val="20"/>
              </w:rPr>
              <w:t>各種競技会</w:t>
            </w:r>
            <w:r w:rsidR="008F5A42" w:rsidRPr="001461AB">
              <w:rPr>
                <w:rFonts w:asciiTheme="minorEastAsia" w:eastAsiaTheme="minorEastAsia" w:hAnsiTheme="minorEastAsia" w:cs="ＭＳ Ｐゴシック" w:hint="eastAsia"/>
                <w:kern w:val="0"/>
                <w:sz w:val="20"/>
                <w:szCs w:val="20"/>
              </w:rPr>
              <w:t>等</w:t>
            </w:r>
            <w:r w:rsidR="007E0462" w:rsidRPr="001461AB">
              <w:rPr>
                <w:rFonts w:asciiTheme="minorEastAsia" w:eastAsiaTheme="minorEastAsia" w:hAnsiTheme="minorEastAsia" w:cs="ＭＳ Ｐゴシック" w:hint="eastAsia"/>
                <w:kern w:val="0"/>
                <w:sz w:val="20"/>
                <w:szCs w:val="20"/>
              </w:rPr>
              <w:t>への生徒</w:t>
            </w:r>
            <w:r w:rsidR="008F5A42" w:rsidRPr="001461AB">
              <w:rPr>
                <w:rFonts w:asciiTheme="minorEastAsia" w:eastAsiaTheme="minorEastAsia" w:hAnsiTheme="minorEastAsia" w:cs="ＭＳ Ｐゴシック" w:hint="eastAsia"/>
                <w:kern w:val="0"/>
                <w:sz w:val="20"/>
                <w:szCs w:val="20"/>
              </w:rPr>
              <w:t>の</w:t>
            </w:r>
            <w:r w:rsidR="007E0462" w:rsidRPr="001461AB">
              <w:rPr>
                <w:rFonts w:asciiTheme="minorEastAsia" w:eastAsiaTheme="minorEastAsia" w:hAnsiTheme="minorEastAsia" w:cs="ＭＳ Ｐゴシック" w:hint="eastAsia"/>
                <w:kern w:val="0"/>
                <w:sz w:val="20"/>
                <w:szCs w:val="20"/>
              </w:rPr>
              <w:t>参加</w:t>
            </w:r>
          </w:p>
          <w:p w14:paraId="36D5C22E" w14:textId="77777777" w:rsidR="00B04AD7" w:rsidRPr="001461AB" w:rsidRDefault="00C74F49" w:rsidP="00BD4715">
            <w:pPr>
              <w:snapToGrid w:val="0"/>
              <w:spacing w:line="240" w:lineRule="exact"/>
              <w:ind w:left="200" w:hangingChars="100" w:hanging="200"/>
              <w:rPr>
                <w:rFonts w:asciiTheme="minorEastAsia" w:eastAsiaTheme="minorEastAsia" w:hAnsiTheme="minorEastAsia"/>
                <w:sz w:val="20"/>
                <w:szCs w:val="20"/>
              </w:rPr>
            </w:pPr>
            <w:r w:rsidRPr="001461AB">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1461AB" w:rsidRDefault="00DC7E7B" w:rsidP="00BD4715">
            <w:pPr>
              <w:snapToGrid w:val="0"/>
              <w:spacing w:line="240" w:lineRule="exac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1461AB" w:rsidRDefault="00DC7E7B" w:rsidP="00BD4715">
            <w:pPr>
              <w:snapToGrid w:val="0"/>
              <w:spacing w:line="240" w:lineRule="exact"/>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 xml:space="preserve">　施</w:t>
            </w:r>
          </w:p>
          <w:p w14:paraId="2615FC5B" w14:textId="5DBE74E4" w:rsidR="0058175A" w:rsidRPr="001461AB" w:rsidRDefault="0058175A"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6E972BD0" w14:textId="77777777" w:rsidR="001461AB" w:rsidRPr="001461AB" w:rsidRDefault="001461AB" w:rsidP="00BD4715">
            <w:pPr>
              <w:snapToGrid w:val="0"/>
              <w:spacing w:line="240" w:lineRule="exact"/>
              <w:ind w:left="400" w:hangingChars="200" w:hanging="400"/>
              <w:rPr>
                <w:rFonts w:asciiTheme="minorEastAsia" w:eastAsiaTheme="minorEastAsia" w:hAnsiTheme="minorEastAsia" w:cs="ＭＳ Ｐゴシック" w:hint="eastAsia"/>
                <w:color w:val="FF0000"/>
                <w:kern w:val="0"/>
                <w:sz w:val="20"/>
                <w:szCs w:val="20"/>
              </w:rPr>
            </w:pPr>
          </w:p>
          <w:p w14:paraId="2AB8E332" w14:textId="7E82BEF0" w:rsidR="0058175A" w:rsidRPr="001461AB"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hint="eastAsia"/>
                <w:kern w:val="0"/>
                <w:sz w:val="20"/>
                <w:szCs w:val="20"/>
              </w:rPr>
              <w:t>２</w:t>
            </w:r>
            <w:r w:rsidRPr="001461AB">
              <w:rPr>
                <w:rFonts w:asciiTheme="minorEastAsia" w:eastAsiaTheme="minorEastAsia" w:hAnsiTheme="minorEastAsia" w:cs="ＭＳ Ｐゴシック" w:hint="eastAsia"/>
                <w:kern w:val="0"/>
                <w:sz w:val="20"/>
                <w:szCs w:val="20"/>
              </w:rPr>
              <w:t xml:space="preserve">）　</w:t>
            </w:r>
          </w:p>
          <w:p w14:paraId="11F0C6FD" w14:textId="7371D7FE" w:rsidR="0058175A" w:rsidRPr="001461AB"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・ホームページ</w:t>
            </w:r>
            <w:r w:rsidR="003D1245" w:rsidRPr="001461AB">
              <w:rPr>
                <w:rFonts w:asciiTheme="minorEastAsia" w:eastAsiaTheme="minorEastAsia" w:hAnsiTheme="minorEastAsia" w:cs="ＭＳ Ｐゴシック" w:hint="eastAsia"/>
                <w:kern w:val="0"/>
                <w:sz w:val="20"/>
                <w:szCs w:val="20"/>
              </w:rPr>
              <w:t>・</w:t>
            </w:r>
            <w:r w:rsidR="00B13A54" w:rsidRPr="001461AB">
              <w:rPr>
                <w:rFonts w:asciiTheme="minorEastAsia" w:eastAsiaTheme="minorEastAsia" w:hAnsiTheme="minorEastAsia" w:cs="ＭＳ Ｐゴシック"/>
                <w:kern w:val="0"/>
                <w:sz w:val="20"/>
                <w:szCs w:val="20"/>
              </w:rPr>
              <w:t>SNS</w:t>
            </w:r>
            <w:r w:rsidRPr="001461AB">
              <w:rPr>
                <w:rFonts w:asciiTheme="minorEastAsia" w:eastAsiaTheme="minorEastAsia" w:hAnsiTheme="minorEastAsia" w:cs="ＭＳ Ｐゴシック" w:hint="eastAsia"/>
                <w:kern w:val="0"/>
                <w:sz w:val="20"/>
                <w:szCs w:val="20"/>
              </w:rPr>
              <w:t>を活用して、タイムリーな情報発信に努める</w:t>
            </w:r>
          </w:p>
          <w:p w14:paraId="5D0E98DF" w14:textId="5E8D5AC9" w:rsidR="0058175A" w:rsidRPr="001461AB" w:rsidRDefault="002F4174" w:rsidP="00BD4715">
            <w:pPr>
              <w:snapToGrid w:val="0"/>
              <w:spacing w:line="240" w:lineRule="exact"/>
              <w:ind w:leftChars="99" w:left="208"/>
              <w:rPr>
                <w:rFonts w:asciiTheme="minorEastAsia" w:eastAsiaTheme="minorEastAsia" w:hAnsiTheme="minorEastAsia" w:cs="ＭＳ Ｐゴシック"/>
                <w:kern w:val="0"/>
                <w:sz w:val="20"/>
                <w:szCs w:val="20"/>
              </w:rPr>
            </w:pPr>
            <w:r w:rsidRPr="001461AB">
              <w:rPr>
                <w:rFonts w:asciiTheme="minorEastAsia" w:eastAsiaTheme="minorEastAsia" w:hAnsiTheme="minorEastAsia" w:cs="ＭＳ Ｐゴシック" w:hint="eastAsia"/>
                <w:kern w:val="0"/>
                <w:sz w:val="20"/>
                <w:szCs w:val="20"/>
              </w:rPr>
              <w:t>・</w:t>
            </w:r>
            <w:r w:rsidR="0058175A" w:rsidRPr="001461AB">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w:t>
            </w:r>
            <w:r w:rsidR="00B13A54" w:rsidRPr="001461AB">
              <w:rPr>
                <w:rFonts w:asciiTheme="minorEastAsia" w:eastAsiaTheme="minorEastAsia" w:hAnsiTheme="minorEastAsia" w:cs="ＭＳ Ｐゴシック"/>
                <w:kern w:val="0"/>
                <w:sz w:val="20"/>
                <w:szCs w:val="20"/>
              </w:rPr>
              <w:t>PR</w:t>
            </w:r>
            <w:r w:rsidR="00E00234" w:rsidRPr="001461AB">
              <w:rPr>
                <w:rFonts w:asciiTheme="minorEastAsia" w:eastAsiaTheme="minorEastAsia" w:hAnsiTheme="minorEastAsia" w:cs="ＭＳ Ｐゴシック" w:hint="eastAsia"/>
                <w:kern w:val="0"/>
                <w:sz w:val="20"/>
                <w:szCs w:val="20"/>
              </w:rPr>
              <w:t>を行う</w:t>
            </w:r>
          </w:p>
          <w:p w14:paraId="140B8F5C" w14:textId="03598DBE" w:rsidR="0058175A" w:rsidRPr="001461AB" w:rsidRDefault="0058175A" w:rsidP="00BD4715">
            <w:pPr>
              <w:snapToGrid w:val="0"/>
              <w:spacing w:line="240" w:lineRule="exact"/>
              <w:ind w:leftChars="100" w:left="410" w:hangingChars="100" w:hanging="200"/>
              <w:rPr>
                <w:rFonts w:asciiTheme="minorEastAsia" w:eastAsiaTheme="minorEastAsia" w:hAnsiTheme="minorEastAsia" w:cs="ＭＳ Ｐゴシック"/>
                <w:color w:val="FF0000"/>
                <w:kern w:val="0"/>
                <w:sz w:val="20"/>
                <w:szCs w:val="20"/>
              </w:rPr>
            </w:pPr>
            <w:r w:rsidRPr="001461AB">
              <w:rPr>
                <w:rFonts w:asciiTheme="minorEastAsia" w:eastAsiaTheme="minorEastAsia" w:hAnsiTheme="minorEastAsia" w:cs="ＭＳ Ｐゴシック" w:hint="eastAsia"/>
                <w:kern w:val="0"/>
                <w:sz w:val="20"/>
                <w:szCs w:val="20"/>
              </w:rPr>
              <w:t>・本校での学校</w:t>
            </w:r>
            <w:r w:rsidR="002F4174" w:rsidRPr="001461AB">
              <w:rPr>
                <w:rFonts w:asciiTheme="minorEastAsia" w:eastAsiaTheme="minorEastAsia" w:hAnsiTheme="minorEastAsia" w:cs="ＭＳ Ｐゴシック" w:hint="eastAsia"/>
                <w:kern w:val="0"/>
                <w:sz w:val="20"/>
                <w:szCs w:val="20"/>
              </w:rPr>
              <w:t>見学会や中学校教員向け</w:t>
            </w:r>
            <w:r w:rsidRPr="001461AB">
              <w:rPr>
                <w:rFonts w:asciiTheme="minorEastAsia" w:eastAsiaTheme="minorEastAsia" w:hAnsiTheme="minorEastAsia" w:cs="ＭＳ Ｐゴシック" w:hint="eastAsia"/>
                <w:kern w:val="0"/>
                <w:sz w:val="20"/>
                <w:szCs w:val="20"/>
              </w:rPr>
              <w:t>説明会などを行い、学校の</w:t>
            </w:r>
            <w:r w:rsidR="00B13A54" w:rsidRPr="001461AB">
              <w:rPr>
                <w:rFonts w:asciiTheme="minorEastAsia" w:eastAsiaTheme="minorEastAsia" w:hAnsiTheme="minorEastAsia" w:cs="ＭＳ Ｐゴシック"/>
                <w:kern w:val="0"/>
                <w:sz w:val="20"/>
                <w:szCs w:val="20"/>
              </w:rPr>
              <w:t>PR</w:t>
            </w:r>
            <w:r w:rsidR="00E00234" w:rsidRPr="001461AB">
              <w:rPr>
                <w:rFonts w:asciiTheme="minorEastAsia" w:eastAsiaTheme="minorEastAsia" w:hAnsiTheme="minorEastAsia" w:cs="ＭＳ Ｐゴシック" w:hint="eastAsia"/>
                <w:kern w:val="0"/>
                <w:sz w:val="20"/>
                <w:szCs w:val="20"/>
              </w:rPr>
              <w:t>に努める</w:t>
            </w:r>
            <w:r w:rsidRPr="001461AB">
              <w:rPr>
                <w:rFonts w:asciiTheme="minorEastAsia" w:eastAsiaTheme="minorEastAsia" w:hAnsiTheme="minorEastAsia" w:cs="ＭＳ Ｐゴシック" w:hint="eastAsia"/>
                <w:kern w:val="0"/>
                <w:sz w:val="20"/>
                <w:szCs w:val="20"/>
              </w:rPr>
              <w:t xml:space="preserve">　</w:t>
            </w:r>
          </w:p>
        </w:tc>
        <w:tc>
          <w:tcPr>
            <w:tcW w:w="4961" w:type="dxa"/>
            <w:tcBorders>
              <w:right w:val="dashed" w:sz="4" w:space="0" w:color="auto"/>
            </w:tcBorders>
          </w:tcPr>
          <w:p w14:paraId="1A8788ED" w14:textId="701C071F" w:rsidR="00C74F49" w:rsidRPr="001461AB" w:rsidRDefault="00C74F49" w:rsidP="00BD4715">
            <w:pPr>
              <w:snapToGrid w:val="0"/>
              <w:spacing w:line="240" w:lineRule="exact"/>
              <w:ind w:left="400" w:hangingChars="200" w:hanging="4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１</w:t>
            </w:r>
            <w:r w:rsidRPr="001461AB">
              <w:rPr>
                <w:rFonts w:asciiTheme="minorEastAsia" w:eastAsiaTheme="minorEastAsia" w:hAnsiTheme="minorEastAsia" w:hint="eastAsia"/>
                <w:sz w:val="20"/>
                <w:szCs w:val="20"/>
              </w:rPr>
              <w:t>）</w:t>
            </w:r>
          </w:p>
          <w:p w14:paraId="5C9CB108" w14:textId="7B7A9E14" w:rsidR="00F92CD4" w:rsidRPr="001461AB" w:rsidRDefault="00F92CD4" w:rsidP="00BD4715">
            <w:pPr>
              <w:snapToGrid w:val="0"/>
              <w:spacing w:line="240" w:lineRule="exact"/>
              <w:ind w:left="178" w:hangingChars="89" w:hanging="1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ア・「城工房」その他による成果発表、</w:t>
            </w:r>
            <w:r w:rsidR="008F5A42" w:rsidRPr="001461AB">
              <w:rPr>
                <w:rFonts w:asciiTheme="minorEastAsia" w:eastAsiaTheme="minorEastAsia" w:hAnsiTheme="minorEastAsia" w:hint="eastAsia"/>
                <w:sz w:val="20"/>
                <w:szCs w:val="20"/>
              </w:rPr>
              <w:t>種々競技会、</w:t>
            </w:r>
            <w:r w:rsidRPr="001461AB">
              <w:rPr>
                <w:rFonts w:asciiTheme="minorEastAsia" w:eastAsiaTheme="minorEastAsia" w:hAnsiTheme="minorEastAsia" w:hint="eastAsia"/>
                <w:sz w:val="20"/>
                <w:szCs w:val="20"/>
              </w:rPr>
              <w:t>産業教育フェア、地域イベント等への参加・実施回数</w:t>
            </w:r>
            <w:r w:rsidR="00C74F49" w:rsidRPr="001461AB">
              <w:rPr>
                <w:rFonts w:asciiTheme="minorEastAsia" w:eastAsiaTheme="minorEastAsia" w:hAnsiTheme="minorEastAsia" w:hint="eastAsia"/>
                <w:sz w:val="20"/>
                <w:szCs w:val="20"/>
              </w:rPr>
              <w:t>等</w:t>
            </w:r>
            <w:r w:rsidR="00B13A54" w:rsidRPr="001461AB">
              <w:rPr>
                <w:rFonts w:asciiTheme="minorEastAsia" w:eastAsiaTheme="minorEastAsia" w:hAnsiTheme="minorEastAsia"/>
                <w:sz w:val="20"/>
                <w:szCs w:val="20"/>
              </w:rPr>
              <w:t>25</w:t>
            </w:r>
            <w:r w:rsidRPr="001461AB">
              <w:rPr>
                <w:rFonts w:asciiTheme="minorEastAsia" w:eastAsiaTheme="minorEastAsia" w:hAnsiTheme="minorEastAsia" w:hint="eastAsia"/>
                <w:sz w:val="20"/>
                <w:szCs w:val="20"/>
              </w:rPr>
              <w:t>回以上</w:t>
            </w:r>
            <w:r w:rsidR="00D435BA" w:rsidRPr="001461AB">
              <w:rPr>
                <w:rFonts w:asciiTheme="minorEastAsia" w:eastAsiaTheme="minorEastAsia" w:hAnsiTheme="minorEastAsia" w:hint="eastAsia"/>
                <w:sz w:val="20"/>
                <w:szCs w:val="20"/>
              </w:rPr>
              <w:t>を維持する</w:t>
            </w:r>
            <w:r w:rsidR="00A2595E"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sz w:val="20"/>
                <w:szCs w:val="20"/>
              </w:rPr>
              <w:t>26</w:t>
            </w:r>
            <w:r w:rsidR="007553D4" w:rsidRPr="001461AB">
              <w:rPr>
                <w:rFonts w:asciiTheme="minorEastAsia" w:eastAsiaTheme="minorEastAsia" w:hAnsiTheme="minorEastAsia" w:hint="eastAsia"/>
                <w:color w:val="000000" w:themeColor="text1"/>
                <w:sz w:val="20"/>
                <w:szCs w:val="20"/>
              </w:rPr>
              <w:t>回</w:t>
            </w:r>
            <w:r w:rsidR="00A2595E" w:rsidRPr="001461AB">
              <w:rPr>
                <w:rFonts w:asciiTheme="minorEastAsia" w:eastAsiaTheme="minorEastAsia" w:hAnsiTheme="minorEastAsia" w:hint="eastAsia"/>
                <w:sz w:val="20"/>
                <w:szCs w:val="20"/>
              </w:rPr>
              <w:t>]</w:t>
            </w:r>
          </w:p>
          <w:p w14:paraId="0DC360E3" w14:textId="77777777" w:rsidR="006C76B8" w:rsidRPr="001461AB" w:rsidRDefault="00C74F49" w:rsidP="00BD4715">
            <w:pPr>
              <w:snapToGrid w:val="0"/>
              <w:spacing w:line="240" w:lineRule="exact"/>
              <w:ind w:leftChars="100" w:left="410" w:hangingChars="100" w:hanging="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・企業連携の取組み件数</w:t>
            </w:r>
            <w:r w:rsidR="006C76B8" w:rsidRPr="001461AB">
              <w:rPr>
                <w:rFonts w:asciiTheme="minorEastAsia" w:eastAsiaTheme="minorEastAsia" w:hAnsiTheme="minorEastAsia" w:hint="eastAsia"/>
                <w:sz w:val="20"/>
                <w:szCs w:val="20"/>
              </w:rPr>
              <w:t>10</w:t>
            </w:r>
            <w:r w:rsidR="00DC7E7B" w:rsidRPr="001461AB">
              <w:rPr>
                <w:rFonts w:asciiTheme="minorEastAsia" w:eastAsiaTheme="minorEastAsia" w:hAnsiTheme="minorEastAsia" w:hint="eastAsia"/>
                <w:sz w:val="20"/>
                <w:szCs w:val="20"/>
              </w:rPr>
              <w:t>件以上</w:t>
            </w:r>
            <w:r w:rsidR="006C76B8" w:rsidRPr="001461AB">
              <w:rPr>
                <w:rFonts w:asciiTheme="minorEastAsia" w:eastAsiaTheme="minorEastAsia" w:hAnsiTheme="minorEastAsia" w:hint="eastAsia"/>
                <w:sz w:val="20"/>
                <w:szCs w:val="20"/>
              </w:rPr>
              <w:t>を維持する</w:t>
            </w:r>
          </w:p>
          <w:p w14:paraId="02405DF2" w14:textId="7C636FC2" w:rsidR="00CA02A3" w:rsidRPr="001461AB" w:rsidRDefault="007553D4" w:rsidP="006C76B8">
            <w:pPr>
              <w:snapToGrid w:val="0"/>
              <w:spacing w:line="240" w:lineRule="exact"/>
              <w:ind w:firstLineChars="100" w:firstLine="200"/>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sz w:val="20"/>
                <w:szCs w:val="20"/>
              </w:rPr>
              <w:t>14</w:t>
            </w:r>
            <w:r w:rsidR="00DC7E7B" w:rsidRPr="001461AB">
              <w:rPr>
                <w:rFonts w:asciiTheme="minorEastAsia" w:eastAsiaTheme="minorEastAsia" w:hAnsiTheme="minorEastAsia" w:hint="eastAsia"/>
                <w:sz w:val="20"/>
                <w:szCs w:val="20"/>
              </w:rPr>
              <w:t>件</w:t>
            </w:r>
            <w:r w:rsidR="00A2595E" w:rsidRPr="001461AB">
              <w:rPr>
                <w:rFonts w:asciiTheme="minorEastAsia" w:eastAsiaTheme="minorEastAsia" w:hAnsiTheme="minorEastAsia" w:hint="eastAsia"/>
                <w:sz w:val="20"/>
                <w:szCs w:val="20"/>
              </w:rPr>
              <w:t>]</w:t>
            </w:r>
          </w:p>
          <w:p w14:paraId="3218FBC8" w14:textId="268D91A7" w:rsidR="007553D4" w:rsidRPr="001461AB" w:rsidRDefault="00DC7E7B" w:rsidP="00BD4715">
            <w:pPr>
              <w:snapToGrid w:val="0"/>
              <w:spacing w:line="240" w:lineRule="exact"/>
              <w:ind w:left="178" w:hangingChars="89" w:hanging="178"/>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イ・</w:t>
            </w:r>
            <w:r w:rsidR="00B13A54" w:rsidRPr="001461AB">
              <w:rPr>
                <w:rFonts w:asciiTheme="minorEastAsia" w:eastAsiaTheme="minorEastAsia" w:hAnsiTheme="minorEastAsia"/>
                <w:sz w:val="20"/>
                <w:szCs w:val="20"/>
              </w:rPr>
              <w:t>PTA</w:t>
            </w:r>
            <w:r w:rsidRPr="001461AB">
              <w:rPr>
                <w:rFonts w:asciiTheme="minorEastAsia" w:eastAsiaTheme="minorEastAsia" w:hAnsiTheme="minorEastAsia" w:hint="eastAsia"/>
                <w:sz w:val="20"/>
                <w:szCs w:val="20"/>
              </w:rPr>
              <w:t>実習研修、授業見学会、地元企業見学会の実施</w:t>
            </w:r>
            <w:r w:rsidR="007553D4" w:rsidRPr="001461AB">
              <w:rPr>
                <w:rFonts w:asciiTheme="minorEastAsia" w:eastAsiaTheme="minorEastAsia" w:hAnsiTheme="minorEastAsia" w:hint="eastAsia"/>
                <w:sz w:val="20"/>
                <w:szCs w:val="20"/>
              </w:rPr>
              <w:t>３</w:t>
            </w:r>
            <w:r w:rsidRPr="001461AB">
              <w:rPr>
                <w:rFonts w:asciiTheme="minorEastAsia" w:eastAsiaTheme="minorEastAsia" w:hAnsiTheme="minorEastAsia" w:hint="eastAsia"/>
                <w:sz w:val="20"/>
                <w:szCs w:val="20"/>
              </w:rPr>
              <w:t>回</w:t>
            </w:r>
            <w:r w:rsidR="003D1245" w:rsidRPr="001461AB">
              <w:rPr>
                <w:rFonts w:asciiTheme="minorEastAsia" w:eastAsiaTheme="minorEastAsia" w:hAnsiTheme="minorEastAsia" w:hint="eastAsia"/>
                <w:sz w:val="20"/>
                <w:szCs w:val="20"/>
              </w:rPr>
              <w:t>以上</w:t>
            </w:r>
            <w:r w:rsidR="007553D4" w:rsidRPr="001461AB">
              <w:rPr>
                <w:rFonts w:asciiTheme="minorEastAsia" w:eastAsiaTheme="minorEastAsia" w:hAnsiTheme="minorEastAsia" w:hint="eastAsia"/>
                <w:sz w:val="20"/>
                <w:szCs w:val="20"/>
              </w:rPr>
              <w:t>実施[</w:t>
            </w:r>
            <w:r w:rsidR="002D60A8" w:rsidRPr="001461AB">
              <w:rPr>
                <w:rFonts w:asciiTheme="minorEastAsia" w:eastAsiaTheme="minorEastAsia" w:hAnsiTheme="minorEastAsia" w:hint="eastAsia"/>
                <w:color w:val="000000" w:themeColor="text1"/>
                <w:sz w:val="20"/>
                <w:szCs w:val="20"/>
              </w:rPr>
              <w:t>２</w:t>
            </w:r>
            <w:r w:rsidR="007553D4" w:rsidRPr="001461AB">
              <w:rPr>
                <w:rFonts w:asciiTheme="minorEastAsia" w:eastAsiaTheme="minorEastAsia" w:hAnsiTheme="minorEastAsia" w:hint="eastAsia"/>
                <w:color w:val="000000" w:themeColor="text1"/>
                <w:sz w:val="20"/>
                <w:szCs w:val="20"/>
              </w:rPr>
              <w:t>回</w:t>
            </w:r>
            <w:r w:rsidR="007553D4" w:rsidRPr="001461AB">
              <w:rPr>
                <w:rFonts w:asciiTheme="minorEastAsia" w:eastAsiaTheme="minorEastAsia" w:hAnsiTheme="minorEastAsia" w:hint="eastAsia"/>
                <w:sz w:val="20"/>
                <w:szCs w:val="20"/>
              </w:rPr>
              <w:t>]</w:t>
            </w:r>
          </w:p>
          <w:p w14:paraId="50FB01AB" w14:textId="76E87ED9" w:rsidR="00F92CD4" w:rsidRPr="001461AB" w:rsidRDefault="00DC7E7B" w:rsidP="00BD4715">
            <w:pPr>
              <w:snapToGrid w:val="0"/>
              <w:spacing w:line="240" w:lineRule="exact"/>
              <w:ind w:left="178" w:hangingChars="89" w:hanging="178"/>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ウ</w:t>
            </w:r>
            <w:r w:rsidR="00F92CD4" w:rsidRPr="001461AB">
              <w:rPr>
                <w:rFonts w:asciiTheme="minorEastAsia" w:eastAsiaTheme="minorEastAsia" w:hAnsiTheme="minorEastAsia" w:hint="eastAsia"/>
                <w:sz w:val="20"/>
                <w:szCs w:val="20"/>
              </w:rPr>
              <w:t>・</w:t>
            </w:r>
            <w:r w:rsidR="0058175A" w:rsidRPr="001461AB">
              <w:rPr>
                <w:rFonts w:asciiTheme="minorEastAsia" w:eastAsiaTheme="minorEastAsia" w:hAnsiTheme="minorEastAsia" w:hint="eastAsia"/>
                <w:sz w:val="20"/>
                <w:szCs w:val="20"/>
              </w:rPr>
              <w:t>小中学生対象の「ものづくり教室」や「出前授業」等の実施</w:t>
            </w:r>
            <w:r w:rsidR="00A2595E"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color w:val="000000" w:themeColor="text1"/>
                <w:sz w:val="20"/>
                <w:szCs w:val="20"/>
              </w:rPr>
              <w:t>12</w:t>
            </w:r>
            <w:r w:rsidR="007553D4" w:rsidRPr="001461AB">
              <w:rPr>
                <w:rFonts w:asciiTheme="minorEastAsia" w:eastAsiaTheme="minorEastAsia" w:hAnsiTheme="minorEastAsia" w:hint="eastAsia"/>
                <w:color w:val="000000" w:themeColor="text1"/>
                <w:sz w:val="20"/>
                <w:szCs w:val="20"/>
              </w:rPr>
              <w:t>回</w:t>
            </w:r>
            <w:r w:rsidR="00A2595E" w:rsidRPr="001461AB">
              <w:rPr>
                <w:rFonts w:asciiTheme="minorEastAsia" w:eastAsiaTheme="minorEastAsia" w:hAnsiTheme="minorEastAsia" w:hint="eastAsia"/>
                <w:sz w:val="20"/>
                <w:szCs w:val="20"/>
              </w:rPr>
              <w:t>]</w:t>
            </w:r>
            <w:r w:rsidR="00F92CD4" w:rsidRPr="001461AB">
              <w:rPr>
                <w:rFonts w:asciiTheme="minorEastAsia" w:eastAsiaTheme="minorEastAsia" w:hAnsiTheme="minorEastAsia" w:hint="eastAsia"/>
                <w:color w:val="FF0000"/>
                <w:sz w:val="20"/>
                <w:szCs w:val="20"/>
              </w:rPr>
              <w:t xml:space="preserve">　　　</w:t>
            </w:r>
          </w:p>
          <w:p w14:paraId="487BCDE5" w14:textId="5011E780" w:rsidR="00500F58" w:rsidRPr="001461AB" w:rsidRDefault="0058175A" w:rsidP="00BD4715">
            <w:pPr>
              <w:snapToGrid w:val="0"/>
              <w:spacing w:line="240" w:lineRule="exact"/>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hint="eastAsia"/>
                <w:sz w:val="20"/>
                <w:szCs w:val="20"/>
              </w:rPr>
              <w:t>２</w:t>
            </w:r>
            <w:r w:rsidRPr="001461AB">
              <w:rPr>
                <w:rFonts w:asciiTheme="minorEastAsia" w:eastAsiaTheme="minorEastAsia" w:hAnsiTheme="minorEastAsia" w:hint="eastAsia"/>
                <w:sz w:val="20"/>
                <w:szCs w:val="20"/>
              </w:rPr>
              <w:t>）</w:t>
            </w:r>
          </w:p>
          <w:p w14:paraId="50969CB0" w14:textId="0A2441D6" w:rsidR="00F92CD4" w:rsidRPr="001461AB"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1461AB">
              <w:rPr>
                <w:rFonts w:asciiTheme="minorEastAsia" w:eastAsiaTheme="minorEastAsia" w:hAnsiTheme="minorEastAsia" w:hint="eastAsia"/>
                <w:sz w:val="20"/>
                <w:szCs w:val="20"/>
              </w:rPr>
              <w:t xml:space="preserve">　・ホームページ</w:t>
            </w:r>
            <w:r w:rsidR="003D1245" w:rsidRPr="001461AB">
              <w:rPr>
                <w:rFonts w:asciiTheme="minorEastAsia" w:eastAsiaTheme="minorEastAsia" w:hAnsiTheme="minorEastAsia" w:hint="eastAsia"/>
                <w:sz w:val="20"/>
                <w:szCs w:val="20"/>
              </w:rPr>
              <w:t>・</w:t>
            </w:r>
            <w:r w:rsidR="00B13A54" w:rsidRPr="001461AB">
              <w:rPr>
                <w:rFonts w:asciiTheme="minorEastAsia" w:eastAsiaTheme="minorEastAsia" w:hAnsiTheme="minorEastAsia"/>
                <w:sz w:val="20"/>
                <w:szCs w:val="20"/>
              </w:rPr>
              <w:t>SNS</w:t>
            </w:r>
            <w:r w:rsidRPr="001461AB">
              <w:rPr>
                <w:rFonts w:asciiTheme="minorEastAsia" w:eastAsiaTheme="minorEastAsia" w:hAnsiTheme="minorEastAsia" w:hint="eastAsia"/>
                <w:sz w:val="20"/>
                <w:szCs w:val="20"/>
              </w:rPr>
              <w:t>の</w:t>
            </w:r>
            <w:r w:rsidR="003D1245" w:rsidRPr="001461AB">
              <w:rPr>
                <w:rFonts w:asciiTheme="minorEastAsia" w:eastAsiaTheme="minorEastAsia" w:hAnsiTheme="minorEastAsia" w:hint="eastAsia"/>
                <w:sz w:val="20"/>
                <w:szCs w:val="20"/>
              </w:rPr>
              <w:t>発信を推進し</w:t>
            </w:r>
            <w:r w:rsidRPr="001461AB">
              <w:rPr>
                <w:rFonts w:asciiTheme="minorEastAsia" w:eastAsiaTheme="minorEastAsia" w:hAnsiTheme="minorEastAsia" w:hint="eastAsia"/>
                <w:sz w:val="20"/>
                <w:szCs w:val="20"/>
              </w:rPr>
              <w:t>、情報発信の頻度を増加する</w:t>
            </w:r>
            <w:r w:rsidR="001F6525" w:rsidRPr="001461AB">
              <w:rPr>
                <w:rFonts w:asciiTheme="minorEastAsia" w:eastAsiaTheme="minorEastAsia" w:hAnsiTheme="minorEastAsia" w:hint="eastAsia"/>
                <w:sz w:val="20"/>
                <w:szCs w:val="20"/>
              </w:rPr>
              <w:t>。特に</w:t>
            </w:r>
            <w:r w:rsidR="00B13A54" w:rsidRPr="001461AB">
              <w:rPr>
                <w:rFonts w:asciiTheme="minorEastAsia" w:eastAsiaTheme="minorEastAsia" w:hAnsiTheme="minorEastAsia"/>
                <w:sz w:val="20"/>
                <w:szCs w:val="20"/>
              </w:rPr>
              <w:t>SNS</w:t>
            </w:r>
            <w:r w:rsidR="001F6525" w:rsidRPr="001461AB">
              <w:rPr>
                <w:rFonts w:asciiTheme="minorEastAsia" w:eastAsiaTheme="minorEastAsia" w:hAnsiTheme="minorEastAsia" w:hint="eastAsia"/>
                <w:sz w:val="20"/>
                <w:szCs w:val="20"/>
              </w:rPr>
              <w:t>発信回数</w:t>
            </w:r>
            <w:r w:rsidR="00B13A54" w:rsidRPr="001461AB">
              <w:rPr>
                <w:rFonts w:asciiTheme="minorEastAsia" w:eastAsiaTheme="minorEastAsia" w:hAnsiTheme="minorEastAsia"/>
                <w:sz w:val="20"/>
                <w:szCs w:val="20"/>
              </w:rPr>
              <w:t>70</w:t>
            </w:r>
            <w:r w:rsidR="001F6525" w:rsidRPr="001461AB">
              <w:rPr>
                <w:rFonts w:asciiTheme="minorEastAsia" w:eastAsiaTheme="minorEastAsia" w:hAnsiTheme="minorEastAsia" w:hint="eastAsia"/>
                <w:sz w:val="20"/>
                <w:szCs w:val="20"/>
              </w:rPr>
              <w:t>回以上</w:t>
            </w:r>
            <w:r w:rsidR="007E2EF0" w:rsidRPr="001461AB">
              <w:rPr>
                <w:rFonts w:asciiTheme="minorEastAsia" w:eastAsiaTheme="minorEastAsia" w:hAnsiTheme="minorEastAsia" w:hint="eastAsia"/>
                <w:sz w:val="20"/>
                <w:szCs w:val="20"/>
              </w:rPr>
              <w:t>を維持する</w:t>
            </w:r>
            <w:r w:rsidR="00D435BA" w:rsidRPr="001461AB">
              <w:rPr>
                <w:rFonts w:asciiTheme="minorEastAsia" w:eastAsiaTheme="minorEastAsia" w:hAnsiTheme="minorEastAsia" w:hint="eastAsia"/>
                <w:sz w:val="20"/>
                <w:szCs w:val="20"/>
              </w:rPr>
              <w:t>[</w:t>
            </w:r>
            <w:r w:rsidR="002D60A8" w:rsidRPr="001461AB">
              <w:rPr>
                <w:rFonts w:asciiTheme="minorEastAsia" w:eastAsiaTheme="minorEastAsia" w:hAnsiTheme="minorEastAsia" w:hint="eastAsia"/>
                <w:color w:val="000000" w:themeColor="text1"/>
                <w:sz w:val="20"/>
                <w:szCs w:val="20"/>
              </w:rPr>
              <w:t>63</w:t>
            </w:r>
            <w:r w:rsidR="007553D4" w:rsidRPr="001461AB">
              <w:rPr>
                <w:rFonts w:asciiTheme="minorEastAsia" w:eastAsiaTheme="minorEastAsia" w:hAnsiTheme="minorEastAsia" w:hint="eastAsia"/>
                <w:color w:val="000000" w:themeColor="text1"/>
                <w:sz w:val="20"/>
                <w:szCs w:val="20"/>
              </w:rPr>
              <w:t>回</w:t>
            </w:r>
            <w:r w:rsidR="001F6525" w:rsidRPr="001461AB">
              <w:rPr>
                <w:rFonts w:asciiTheme="minorEastAsia" w:eastAsiaTheme="minorEastAsia" w:hAnsiTheme="minorEastAsia" w:hint="eastAsia"/>
                <w:sz w:val="20"/>
                <w:szCs w:val="20"/>
              </w:rPr>
              <w:t>]</w:t>
            </w:r>
            <w:r w:rsidR="007E2EF0" w:rsidRPr="001461AB">
              <w:rPr>
                <w:rFonts w:asciiTheme="minorEastAsia" w:eastAsiaTheme="minorEastAsia" w:hAnsiTheme="minorEastAsia" w:hint="eastAsia"/>
                <w:sz w:val="20"/>
                <w:szCs w:val="20"/>
              </w:rPr>
              <w:t>。</w:t>
            </w:r>
          </w:p>
          <w:p w14:paraId="3D05E541" w14:textId="5D116986" w:rsidR="0058175A" w:rsidRPr="001461AB" w:rsidRDefault="00D435BA" w:rsidP="00BD4715">
            <w:pPr>
              <w:spacing w:line="240" w:lineRule="exact"/>
              <w:ind w:left="178"/>
              <w:rPr>
                <w:rFonts w:ascii="ＭＳ 明朝" w:hAnsi="ＭＳ 明朝"/>
                <w:sz w:val="20"/>
                <w:szCs w:val="20"/>
              </w:rPr>
            </w:pPr>
            <w:r w:rsidRPr="001461AB">
              <w:rPr>
                <w:rFonts w:ascii="ＭＳ 明朝" w:hAnsi="ＭＳ 明朝"/>
                <w:sz w:val="20"/>
                <w:szCs w:val="20"/>
                <w:lang w:val="ja-JP"/>
              </w:rPr>
              <w:t>・教職員</w:t>
            </w:r>
            <w:r w:rsidRPr="001461AB">
              <w:rPr>
                <w:rFonts w:ascii="ＭＳ 明朝" w:hAnsi="ＭＳ 明朝" w:hint="eastAsia"/>
                <w:sz w:val="20"/>
                <w:szCs w:val="20"/>
                <w:lang w:val="ja-JP"/>
              </w:rPr>
              <w:t>や</w:t>
            </w:r>
            <w:r w:rsidR="0058175A" w:rsidRPr="001461AB">
              <w:rPr>
                <w:rFonts w:ascii="ＭＳ 明朝" w:hAnsi="ＭＳ 明朝"/>
                <w:sz w:val="20"/>
                <w:szCs w:val="20"/>
                <w:lang w:val="ja-JP"/>
              </w:rPr>
              <w:t>生徒による中学校訪問件数合計</w:t>
            </w:r>
            <w:r w:rsidR="002D60A8" w:rsidRPr="001461AB">
              <w:rPr>
                <w:rFonts w:ascii="ＭＳ 明朝" w:hAnsi="ＭＳ 明朝" w:hint="eastAsia"/>
                <w:sz w:val="20"/>
                <w:szCs w:val="20"/>
                <w:lang w:val="ja-JP"/>
              </w:rPr>
              <w:t>80</w:t>
            </w:r>
            <w:r w:rsidR="0058175A" w:rsidRPr="001461AB">
              <w:rPr>
                <w:rFonts w:ascii="ＭＳ 明朝" w:hAnsi="ＭＳ 明朝"/>
                <w:sz w:val="20"/>
                <w:szCs w:val="20"/>
                <w:lang w:val="ja-JP"/>
              </w:rPr>
              <w:t>件以上</w:t>
            </w:r>
            <w:r w:rsidR="0058175A" w:rsidRPr="001461AB">
              <w:rPr>
                <w:rFonts w:ascii="ＭＳ 明朝" w:hAnsi="ＭＳ 明朝" w:hint="eastAsia"/>
                <w:sz w:val="20"/>
                <w:szCs w:val="20"/>
                <w:lang w:val="ja-JP"/>
              </w:rPr>
              <w:t>を</w:t>
            </w:r>
            <w:r w:rsidR="00286574" w:rsidRPr="001461AB">
              <w:rPr>
                <w:rFonts w:ascii="ＭＳ 明朝" w:hAnsi="ＭＳ 明朝" w:hint="eastAsia"/>
                <w:sz w:val="20"/>
                <w:szCs w:val="20"/>
                <w:lang w:val="ja-JP"/>
              </w:rPr>
              <w:t>維持する</w:t>
            </w:r>
            <w:r w:rsidR="00A2595E" w:rsidRPr="001461AB">
              <w:rPr>
                <w:rFonts w:ascii="ＭＳ 明朝" w:hAnsi="ＭＳ 明朝" w:hint="eastAsia"/>
                <w:sz w:val="20"/>
                <w:szCs w:val="20"/>
                <w:lang w:val="ja-JP"/>
              </w:rPr>
              <w:t>[</w:t>
            </w:r>
            <w:r w:rsidR="002D60A8" w:rsidRPr="001461AB">
              <w:rPr>
                <w:rFonts w:ascii="ＭＳ 明朝" w:hAnsi="ＭＳ 明朝" w:hint="eastAsia"/>
                <w:sz w:val="20"/>
                <w:szCs w:val="20"/>
                <w:lang w:val="ja-JP"/>
              </w:rPr>
              <w:t>86</w:t>
            </w:r>
            <w:r w:rsidR="0058175A" w:rsidRPr="001461AB">
              <w:rPr>
                <w:rFonts w:ascii="ＭＳ 明朝" w:hAnsi="ＭＳ 明朝" w:hint="eastAsia"/>
                <w:sz w:val="20"/>
                <w:szCs w:val="20"/>
                <w:lang w:val="ja-JP"/>
              </w:rPr>
              <w:t>件</w:t>
            </w:r>
            <w:r w:rsidR="00A2595E" w:rsidRPr="001461AB">
              <w:rPr>
                <w:rFonts w:ascii="ＭＳ 明朝" w:hAnsi="ＭＳ 明朝" w:hint="eastAsia"/>
                <w:sz w:val="20"/>
                <w:szCs w:val="20"/>
                <w:lang w:val="ja-JP"/>
              </w:rPr>
              <w:t>]</w:t>
            </w:r>
          </w:p>
          <w:p w14:paraId="2638B5DF" w14:textId="753C97EE" w:rsidR="00F92CD4" w:rsidRPr="007848AA" w:rsidRDefault="0058175A" w:rsidP="00473147">
            <w:pPr>
              <w:snapToGrid w:val="0"/>
              <w:spacing w:line="240" w:lineRule="exact"/>
              <w:ind w:left="178"/>
              <w:rPr>
                <w:rFonts w:asciiTheme="minorEastAsia" w:eastAsiaTheme="minorEastAsia" w:hAnsiTheme="minorEastAsia"/>
                <w:color w:val="FF0000"/>
                <w:sz w:val="20"/>
                <w:szCs w:val="20"/>
              </w:rPr>
            </w:pPr>
            <w:r w:rsidRPr="001461AB">
              <w:rPr>
                <w:rFonts w:asciiTheme="minorEastAsia" w:eastAsiaTheme="minorEastAsia" w:hAnsiTheme="minorEastAsia" w:hint="eastAsia"/>
                <w:sz w:val="20"/>
                <w:szCs w:val="20"/>
              </w:rPr>
              <w:t>・学校説明会参加者数、中学校教員向け説明会の参加者を延べ</w:t>
            </w:r>
            <w:r w:rsidR="00B13A54" w:rsidRPr="001461AB">
              <w:rPr>
                <w:rFonts w:asciiTheme="minorEastAsia" w:eastAsiaTheme="minorEastAsia" w:hAnsiTheme="minorEastAsia"/>
                <w:sz w:val="20"/>
                <w:szCs w:val="20"/>
              </w:rPr>
              <w:t>350</w:t>
            </w:r>
            <w:r w:rsidR="007E2EF0" w:rsidRPr="001461AB">
              <w:rPr>
                <w:rFonts w:asciiTheme="minorEastAsia" w:eastAsiaTheme="minorEastAsia" w:hAnsiTheme="minorEastAsia" w:hint="eastAsia"/>
                <w:sz w:val="20"/>
                <w:szCs w:val="20"/>
              </w:rPr>
              <w:t>人以上を</w:t>
            </w:r>
            <w:r w:rsidRPr="001461AB">
              <w:rPr>
                <w:rFonts w:asciiTheme="minorEastAsia" w:eastAsiaTheme="minorEastAsia" w:hAnsiTheme="minorEastAsia" w:hint="eastAsia"/>
                <w:sz w:val="20"/>
                <w:szCs w:val="20"/>
              </w:rPr>
              <w:t>めざす</w:t>
            </w:r>
            <w:r w:rsidR="0050451E" w:rsidRPr="001461AB">
              <w:rPr>
                <w:rFonts w:ascii="ＭＳ 明朝" w:hAnsi="ＭＳ 明朝" w:hint="eastAsia"/>
                <w:sz w:val="20"/>
                <w:szCs w:val="20"/>
                <w:lang w:val="ja-JP"/>
              </w:rPr>
              <w:t>[</w:t>
            </w:r>
            <w:r w:rsidR="00473147" w:rsidRPr="001461AB">
              <w:rPr>
                <w:rFonts w:ascii="ＭＳ 明朝" w:hAnsi="ＭＳ 明朝" w:hint="eastAsia"/>
                <w:sz w:val="20"/>
                <w:szCs w:val="20"/>
                <w:lang w:val="ja-JP"/>
              </w:rPr>
              <w:t>336</w:t>
            </w:r>
            <w:r w:rsidR="0050451E" w:rsidRPr="001461AB">
              <w:rPr>
                <w:rFonts w:asciiTheme="minorEastAsia" w:eastAsiaTheme="minorEastAsia" w:hAnsiTheme="minorEastAsia" w:hint="eastAsia"/>
                <w:color w:val="000000" w:themeColor="text1"/>
                <w:sz w:val="20"/>
                <w:szCs w:val="20"/>
              </w:rPr>
              <w:t>人</w:t>
            </w:r>
            <w:r w:rsidR="0050451E" w:rsidRPr="001461AB">
              <w:rPr>
                <w:rFonts w:ascii="ＭＳ 明朝" w:hAnsi="ＭＳ 明朝" w:hint="eastAsia"/>
                <w:sz w:val="20"/>
                <w:szCs w:val="20"/>
                <w:lang w:val="ja-JP"/>
              </w:rPr>
              <w:t>]</w:t>
            </w:r>
          </w:p>
        </w:tc>
        <w:tc>
          <w:tcPr>
            <w:tcW w:w="2800" w:type="dxa"/>
            <w:tcBorders>
              <w:left w:val="dashed" w:sz="4" w:space="0" w:color="auto"/>
              <w:right w:val="single" w:sz="4" w:space="0" w:color="auto"/>
            </w:tcBorders>
            <w:shd w:val="clear" w:color="auto" w:fill="auto"/>
          </w:tcPr>
          <w:p w14:paraId="68A5FBE2" w14:textId="77777777" w:rsidR="00B31A2E" w:rsidRPr="004F7279" w:rsidRDefault="00B31A2E"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tc>
      </w:tr>
    </w:tbl>
    <w:p w14:paraId="67921394" w14:textId="77777777" w:rsidR="00C40A8F" w:rsidRPr="006D3B07" w:rsidRDefault="00C40A8F" w:rsidP="00F96890">
      <w:pPr>
        <w:spacing w:line="20" w:lineRule="exact"/>
        <w:rPr>
          <w:sz w:val="20"/>
          <w:szCs w:val="20"/>
        </w:rPr>
      </w:pPr>
    </w:p>
    <w:sectPr w:rsidR="00C40A8F" w:rsidRPr="006D3B07" w:rsidSect="00B6299F">
      <w:headerReference w:type="default" r:id="rId7"/>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2358" w14:textId="77777777" w:rsidR="00166CA3" w:rsidRDefault="00166CA3">
      <w:r>
        <w:separator/>
      </w:r>
    </w:p>
  </w:endnote>
  <w:endnote w:type="continuationSeparator" w:id="0">
    <w:p w14:paraId="27E18A67" w14:textId="77777777" w:rsidR="00166CA3" w:rsidRDefault="0016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009" w14:textId="77777777" w:rsidR="00166CA3" w:rsidRDefault="00166CA3">
      <w:r>
        <w:separator/>
      </w:r>
    </w:p>
  </w:footnote>
  <w:footnote w:type="continuationSeparator" w:id="0">
    <w:p w14:paraId="4A98F491" w14:textId="77777777" w:rsidR="00166CA3" w:rsidRDefault="0016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93E" w14:textId="22E2A015" w:rsidR="00B13A54" w:rsidRDefault="00B13A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３０１２</w:t>
    </w:r>
  </w:p>
  <w:p w14:paraId="54D3080E" w14:textId="77777777" w:rsidR="00B13A54" w:rsidRDefault="00B13A54" w:rsidP="00225A63">
    <w:pPr>
      <w:spacing w:line="360" w:lineRule="exact"/>
      <w:ind w:rightChars="100" w:right="210"/>
      <w:jc w:val="right"/>
      <w:rPr>
        <w:rFonts w:ascii="ＭＳ ゴシック" w:eastAsia="ＭＳ ゴシック" w:hAnsi="ＭＳ ゴシック"/>
        <w:sz w:val="20"/>
        <w:szCs w:val="20"/>
      </w:rPr>
    </w:pPr>
  </w:p>
  <w:p w14:paraId="3EE8D455" w14:textId="77777777" w:rsidR="00B13A54" w:rsidRPr="003A3356" w:rsidRDefault="00B13A54"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D"/>
    <w:rsid w:val="00001717"/>
    <w:rsid w:val="00002012"/>
    <w:rsid w:val="00005C4F"/>
    <w:rsid w:val="00013C0C"/>
    <w:rsid w:val="00014090"/>
    <w:rsid w:val="00014126"/>
    <w:rsid w:val="00014961"/>
    <w:rsid w:val="000156EF"/>
    <w:rsid w:val="00015732"/>
    <w:rsid w:val="00017F9E"/>
    <w:rsid w:val="00031A86"/>
    <w:rsid w:val="00031C28"/>
    <w:rsid w:val="00034DCB"/>
    <w:rsid w:val="000354D4"/>
    <w:rsid w:val="000404AE"/>
    <w:rsid w:val="00040777"/>
    <w:rsid w:val="000441E4"/>
    <w:rsid w:val="000448CA"/>
    <w:rsid w:val="00045480"/>
    <w:rsid w:val="0005197B"/>
    <w:rsid w:val="000524AE"/>
    <w:rsid w:val="00055591"/>
    <w:rsid w:val="0005781E"/>
    <w:rsid w:val="00064BC4"/>
    <w:rsid w:val="00065EBD"/>
    <w:rsid w:val="000724B0"/>
    <w:rsid w:val="00074916"/>
    <w:rsid w:val="0008003B"/>
    <w:rsid w:val="00082513"/>
    <w:rsid w:val="000846CF"/>
    <w:rsid w:val="00085CCA"/>
    <w:rsid w:val="00091587"/>
    <w:rsid w:val="00092CA9"/>
    <w:rsid w:val="0009658C"/>
    <w:rsid w:val="000967CE"/>
    <w:rsid w:val="00096BAC"/>
    <w:rsid w:val="000A1890"/>
    <w:rsid w:val="000A2388"/>
    <w:rsid w:val="000A32CA"/>
    <w:rsid w:val="000B0C54"/>
    <w:rsid w:val="000B395F"/>
    <w:rsid w:val="000B425C"/>
    <w:rsid w:val="000B45FA"/>
    <w:rsid w:val="000B721C"/>
    <w:rsid w:val="000B7F10"/>
    <w:rsid w:val="000C0CDB"/>
    <w:rsid w:val="000C1F02"/>
    <w:rsid w:val="000C2203"/>
    <w:rsid w:val="000C2CD3"/>
    <w:rsid w:val="000D022A"/>
    <w:rsid w:val="000D1B70"/>
    <w:rsid w:val="000D1FD5"/>
    <w:rsid w:val="000D6CBF"/>
    <w:rsid w:val="000D7707"/>
    <w:rsid w:val="000D7C02"/>
    <w:rsid w:val="000E1F4D"/>
    <w:rsid w:val="000E2990"/>
    <w:rsid w:val="000E4516"/>
    <w:rsid w:val="000E49E0"/>
    <w:rsid w:val="000E5470"/>
    <w:rsid w:val="000E6B9D"/>
    <w:rsid w:val="000E7E43"/>
    <w:rsid w:val="000F364A"/>
    <w:rsid w:val="000F556F"/>
    <w:rsid w:val="000F5915"/>
    <w:rsid w:val="000F7917"/>
    <w:rsid w:val="000F7B2E"/>
    <w:rsid w:val="00100533"/>
    <w:rsid w:val="00100CC5"/>
    <w:rsid w:val="0010285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2D6F"/>
    <w:rsid w:val="00134824"/>
    <w:rsid w:val="00135CE9"/>
    <w:rsid w:val="00137359"/>
    <w:rsid w:val="001426C6"/>
    <w:rsid w:val="00145C9B"/>
    <w:rsid w:val="00145D50"/>
    <w:rsid w:val="001461AB"/>
    <w:rsid w:val="00151A0D"/>
    <w:rsid w:val="00152A60"/>
    <w:rsid w:val="001543B2"/>
    <w:rsid w:val="00154D83"/>
    <w:rsid w:val="00157860"/>
    <w:rsid w:val="00161A14"/>
    <w:rsid w:val="00161F6E"/>
    <w:rsid w:val="0016390C"/>
    <w:rsid w:val="00164495"/>
    <w:rsid w:val="00166CA3"/>
    <w:rsid w:val="00167234"/>
    <w:rsid w:val="00167BD4"/>
    <w:rsid w:val="00172745"/>
    <w:rsid w:val="001768FF"/>
    <w:rsid w:val="0018261A"/>
    <w:rsid w:val="00182A4B"/>
    <w:rsid w:val="0018484D"/>
    <w:rsid w:val="00184B1B"/>
    <w:rsid w:val="00184BBF"/>
    <w:rsid w:val="00184C5B"/>
    <w:rsid w:val="00192419"/>
    <w:rsid w:val="00193569"/>
    <w:rsid w:val="00195DCF"/>
    <w:rsid w:val="001A020A"/>
    <w:rsid w:val="001A0904"/>
    <w:rsid w:val="001A44D0"/>
    <w:rsid w:val="001A4539"/>
    <w:rsid w:val="001A525C"/>
    <w:rsid w:val="001A52E9"/>
    <w:rsid w:val="001B38EB"/>
    <w:rsid w:val="001B4FE3"/>
    <w:rsid w:val="001B5E2B"/>
    <w:rsid w:val="001C25CD"/>
    <w:rsid w:val="001C4FF6"/>
    <w:rsid w:val="001C672E"/>
    <w:rsid w:val="001C6B84"/>
    <w:rsid w:val="001C7FE4"/>
    <w:rsid w:val="001D1D37"/>
    <w:rsid w:val="001D3189"/>
    <w:rsid w:val="001D401B"/>
    <w:rsid w:val="001D44D9"/>
    <w:rsid w:val="001D5135"/>
    <w:rsid w:val="001E22E7"/>
    <w:rsid w:val="001E4354"/>
    <w:rsid w:val="001E4FDA"/>
    <w:rsid w:val="001E742F"/>
    <w:rsid w:val="001E77A3"/>
    <w:rsid w:val="001F06BE"/>
    <w:rsid w:val="001F102D"/>
    <w:rsid w:val="001F472F"/>
    <w:rsid w:val="001F6525"/>
    <w:rsid w:val="00201C86"/>
    <w:rsid w:val="0020255E"/>
    <w:rsid w:val="002034A6"/>
    <w:rsid w:val="0021285A"/>
    <w:rsid w:val="0021453E"/>
    <w:rsid w:val="00215229"/>
    <w:rsid w:val="0022073E"/>
    <w:rsid w:val="00220AE7"/>
    <w:rsid w:val="002217EF"/>
    <w:rsid w:val="00221AA2"/>
    <w:rsid w:val="002225CE"/>
    <w:rsid w:val="00224AB0"/>
    <w:rsid w:val="00225A63"/>
    <w:rsid w:val="00225C70"/>
    <w:rsid w:val="00230487"/>
    <w:rsid w:val="00230858"/>
    <w:rsid w:val="002355D5"/>
    <w:rsid w:val="00235785"/>
    <w:rsid w:val="00235B86"/>
    <w:rsid w:val="0024006D"/>
    <w:rsid w:val="002439A4"/>
    <w:rsid w:val="00245EF4"/>
    <w:rsid w:val="00246B96"/>
    <w:rsid w:val="00246E72"/>
    <w:rsid w:val="002479D4"/>
    <w:rsid w:val="00251C28"/>
    <w:rsid w:val="002608F1"/>
    <w:rsid w:val="00262794"/>
    <w:rsid w:val="00263FBB"/>
    <w:rsid w:val="002664A6"/>
    <w:rsid w:val="00267D3C"/>
    <w:rsid w:val="00271252"/>
    <w:rsid w:val="0027129F"/>
    <w:rsid w:val="00272FE6"/>
    <w:rsid w:val="0027404E"/>
    <w:rsid w:val="00274864"/>
    <w:rsid w:val="00276986"/>
    <w:rsid w:val="00276A0B"/>
    <w:rsid w:val="00277476"/>
    <w:rsid w:val="00277761"/>
    <w:rsid w:val="0028317A"/>
    <w:rsid w:val="00286574"/>
    <w:rsid w:val="002904D9"/>
    <w:rsid w:val="002952DD"/>
    <w:rsid w:val="00295EB2"/>
    <w:rsid w:val="0029712A"/>
    <w:rsid w:val="002976A4"/>
    <w:rsid w:val="002A0108"/>
    <w:rsid w:val="002A059A"/>
    <w:rsid w:val="002A09F8"/>
    <w:rsid w:val="002A0AA7"/>
    <w:rsid w:val="002A148E"/>
    <w:rsid w:val="002A216C"/>
    <w:rsid w:val="002A5F31"/>
    <w:rsid w:val="002A766F"/>
    <w:rsid w:val="002B0BC8"/>
    <w:rsid w:val="002B3BE1"/>
    <w:rsid w:val="002B690B"/>
    <w:rsid w:val="002C263D"/>
    <w:rsid w:val="002C2A97"/>
    <w:rsid w:val="002C3EC7"/>
    <w:rsid w:val="002C3FA0"/>
    <w:rsid w:val="002C40DD"/>
    <w:rsid w:val="002C423D"/>
    <w:rsid w:val="002C5EEA"/>
    <w:rsid w:val="002D5C68"/>
    <w:rsid w:val="002D60A8"/>
    <w:rsid w:val="002D6D34"/>
    <w:rsid w:val="002E47A2"/>
    <w:rsid w:val="002F2674"/>
    <w:rsid w:val="002F4174"/>
    <w:rsid w:val="002F43AF"/>
    <w:rsid w:val="002F608A"/>
    <w:rsid w:val="002F62DD"/>
    <w:rsid w:val="002F652C"/>
    <w:rsid w:val="002F6E1B"/>
    <w:rsid w:val="00301498"/>
    <w:rsid w:val="00301B59"/>
    <w:rsid w:val="00301B6F"/>
    <w:rsid w:val="003029E3"/>
    <w:rsid w:val="00302EB2"/>
    <w:rsid w:val="00303DBF"/>
    <w:rsid w:val="0030436F"/>
    <w:rsid w:val="0030555A"/>
    <w:rsid w:val="00305D0E"/>
    <w:rsid w:val="0030761F"/>
    <w:rsid w:val="00310645"/>
    <w:rsid w:val="00312679"/>
    <w:rsid w:val="00313CF3"/>
    <w:rsid w:val="0031492C"/>
    <w:rsid w:val="00324B67"/>
    <w:rsid w:val="003271E1"/>
    <w:rsid w:val="00334F83"/>
    <w:rsid w:val="00336089"/>
    <w:rsid w:val="00344934"/>
    <w:rsid w:val="00354629"/>
    <w:rsid w:val="003551CD"/>
    <w:rsid w:val="0035670D"/>
    <w:rsid w:val="003602E0"/>
    <w:rsid w:val="0036174C"/>
    <w:rsid w:val="00364F35"/>
    <w:rsid w:val="003716FF"/>
    <w:rsid w:val="0037214C"/>
    <w:rsid w:val="003730D3"/>
    <w:rsid w:val="0037367C"/>
    <w:rsid w:val="00373FED"/>
    <w:rsid w:val="0037506F"/>
    <w:rsid w:val="00375B50"/>
    <w:rsid w:val="00377CC4"/>
    <w:rsid w:val="00381A52"/>
    <w:rsid w:val="00383215"/>
    <w:rsid w:val="00384C02"/>
    <w:rsid w:val="00385852"/>
    <w:rsid w:val="00386133"/>
    <w:rsid w:val="003866E0"/>
    <w:rsid w:val="00387D41"/>
    <w:rsid w:val="00390B44"/>
    <w:rsid w:val="003957F2"/>
    <w:rsid w:val="003A3356"/>
    <w:rsid w:val="003A62E8"/>
    <w:rsid w:val="003A74B7"/>
    <w:rsid w:val="003C4311"/>
    <w:rsid w:val="003C503E"/>
    <w:rsid w:val="003D072B"/>
    <w:rsid w:val="003D1245"/>
    <w:rsid w:val="003D288C"/>
    <w:rsid w:val="003D2C9D"/>
    <w:rsid w:val="003D4487"/>
    <w:rsid w:val="003D71A7"/>
    <w:rsid w:val="003D7473"/>
    <w:rsid w:val="003E035A"/>
    <w:rsid w:val="003E211A"/>
    <w:rsid w:val="003E2CFC"/>
    <w:rsid w:val="003E55A0"/>
    <w:rsid w:val="003E69AF"/>
    <w:rsid w:val="003F58F4"/>
    <w:rsid w:val="003F7B90"/>
    <w:rsid w:val="00400648"/>
    <w:rsid w:val="00407905"/>
    <w:rsid w:val="00410E59"/>
    <w:rsid w:val="00414057"/>
    <w:rsid w:val="00414618"/>
    <w:rsid w:val="004167E2"/>
    <w:rsid w:val="00416A59"/>
    <w:rsid w:val="004243CF"/>
    <w:rsid w:val="004245A1"/>
    <w:rsid w:val="004246D0"/>
    <w:rsid w:val="004261B0"/>
    <w:rsid w:val="00427E0B"/>
    <w:rsid w:val="004312EE"/>
    <w:rsid w:val="00435D7D"/>
    <w:rsid w:val="004368AD"/>
    <w:rsid w:val="00436B28"/>
    <w:rsid w:val="00436BBA"/>
    <w:rsid w:val="0044037D"/>
    <w:rsid w:val="00440985"/>
    <w:rsid w:val="00441743"/>
    <w:rsid w:val="004429FD"/>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72B37"/>
    <w:rsid w:val="00473147"/>
    <w:rsid w:val="0047424E"/>
    <w:rsid w:val="00475AC4"/>
    <w:rsid w:val="0047741B"/>
    <w:rsid w:val="00480EB4"/>
    <w:rsid w:val="004812A8"/>
    <w:rsid w:val="00486455"/>
    <w:rsid w:val="004922D1"/>
    <w:rsid w:val="004930C6"/>
    <w:rsid w:val="004937ED"/>
    <w:rsid w:val="004949CC"/>
    <w:rsid w:val="00497ABE"/>
    <w:rsid w:val="004A032C"/>
    <w:rsid w:val="004A0F4A"/>
    <w:rsid w:val="004A1605"/>
    <w:rsid w:val="004A55F3"/>
    <w:rsid w:val="004A7442"/>
    <w:rsid w:val="004B5019"/>
    <w:rsid w:val="004B707D"/>
    <w:rsid w:val="004C1634"/>
    <w:rsid w:val="004C1B92"/>
    <w:rsid w:val="004C2F46"/>
    <w:rsid w:val="004C323C"/>
    <w:rsid w:val="004C5A47"/>
    <w:rsid w:val="004C6591"/>
    <w:rsid w:val="004C695C"/>
    <w:rsid w:val="004C6D4A"/>
    <w:rsid w:val="004D1BCF"/>
    <w:rsid w:val="004D28A8"/>
    <w:rsid w:val="004D70F9"/>
    <w:rsid w:val="004E08FB"/>
    <w:rsid w:val="004E146E"/>
    <w:rsid w:val="004E223B"/>
    <w:rsid w:val="004E7D35"/>
    <w:rsid w:val="004F2B87"/>
    <w:rsid w:val="004F33DE"/>
    <w:rsid w:val="004F3627"/>
    <w:rsid w:val="004F5B7C"/>
    <w:rsid w:val="004F7279"/>
    <w:rsid w:val="004F788E"/>
    <w:rsid w:val="00500AF9"/>
    <w:rsid w:val="00500F58"/>
    <w:rsid w:val="00502365"/>
    <w:rsid w:val="00502EF2"/>
    <w:rsid w:val="0050451E"/>
    <w:rsid w:val="00511B83"/>
    <w:rsid w:val="005121C0"/>
    <w:rsid w:val="0051706C"/>
    <w:rsid w:val="0052300C"/>
    <w:rsid w:val="005249ED"/>
    <w:rsid w:val="0052580C"/>
    <w:rsid w:val="005261C4"/>
    <w:rsid w:val="005263C1"/>
    <w:rsid w:val="00526530"/>
    <w:rsid w:val="00527551"/>
    <w:rsid w:val="00531DBA"/>
    <w:rsid w:val="005349DA"/>
    <w:rsid w:val="00534FDA"/>
    <w:rsid w:val="0053504E"/>
    <w:rsid w:val="00541207"/>
    <w:rsid w:val="005413F2"/>
    <w:rsid w:val="00542231"/>
    <w:rsid w:val="0054712D"/>
    <w:rsid w:val="00550C29"/>
    <w:rsid w:val="00551B3A"/>
    <w:rsid w:val="00551FD6"/>
    <w:rsid w:val="00557633"/>
    <w:rsid w:val="0056080C"/>
    <w:rsid w:val="00562C88"/>
    <w:rsid w:val="00565B55"/>
    <w:rsid w:val="005740A2"/>
    <w:rsid w:val="005750D5"/>
    <w:rsid w:val="00575298"/>
    <w:rsid w:val="005755F1"/>
    <w:rsid w:val="0057679F"/>
    <w:rsid w:val="00577DE4"/>
    <w:rsid w:val="0058175A"/>
    <w:rsid w:val="005846E8"/>
    <w:rsid w:val="00585D6A"/>
    <w:rsid w:val="00586254"/>
    <w:rsid w:val="005875B4"/>
    <w:rsid w:val="0059472B"/>
    <w:rsid w:val="00595BE6"/>
    <w:rsid w:val="005978D9"/>
    <w:rsid w:val="00597E7D"/>
    <w:rsid w:val="00597FBA"/>
    <w:rsid w:val="005A0951"/>
    <w:rsid w:val="005A284A"/>
    <w:rsid w:val="005A2C72"/>
    <w:rsid w:val="005A4C33"/>
    <w:rsid w:val="005B0FAD"/>
    <w:rsid w:val="005B49B2"/>
    <w:rsid w:val="005B5FB1"/>
    <w:rsid w:val="005B66F8"/>
    <w:rsid w:val="005C2C84"/>
    <w:rsid w:val="005C5A64"/>
    <w:rsid w:val="005D0784"/>
    <w:rsid w:val="005D209C"/>
    <w:rsid w:val="005D243C"/>
    <w:rsid w:val="005D41A3"/>
    <w:rsid w:val="005E218B"/>
    <w:rsid w:val="005E2CA4"/>
    <w:rsid w:val="005E3C2A"/>
    <w:rsid w:val="005E535C"/>
    <w:rsid w:val="005F2C9F"/>
    <w:rsid w:val="00600395"/>
    <w:rsid w:val="00600CF2"/>
    <w:rsid w:val="00602C82"/>
    <w:rsid w:val="00606705"/>
    <w:rsid w:val="0061051D"/>
    <w:rsid w:val="00611B70"/>
    <w:rsid w:val="006206CE"/>
    <w:rsid w:val="00624A4E"/>
    <w:rsid w:val="00626AE2"/>
    <w:rsid w:val="00627A5A"/>
    <w:rsid w:val="00627CB1"/>
    <w:rsid w:val="00630EC1"/>
    <w:rsid w:val="00631815"/>
    <w:rsid w:val="00631F70"/>
    <w:rsid w:val="00634F9A"/>
    <w:rsid w:val="006352AD"/>
    <w:rsid w:val="006355D0"/>
    <w:rsid w:val="00637161"/>
    <w:rsid w:val="00637907"/>
    <w:rsid w:val="00641E9A"/>
    <w:rsid w:val="00644AE0"/>
    <w:rsid w:val="00647631"/>
    <w:rsid w:val="006519F2"/>
    <w:rsid w:val="0065302E"/>
    <w:rsid w:val="006567B2"/>
    <w:rsid w:val="00656B78"/>
    <w:rsid w:val="00663113"/>
    <w:rsid w:val="006632F1"/>
    <w:rsid w:val="006642F6"/>
    <w:rsid w:val="006674B0"/>
    <w:rsid w:val="00681788"/>
    <w:rsid w:val="0069257D"/>
    <w:rsid w:val="006971F3"/>
    <w:rsid w:val="006A0C8F"/>
    <w:rsid w:val="006A3102"/>
    <w:rsid w:val="006B0052"/>
    <w:rsid w:val="006B2387"/>
    <w:rsid w:val="006B4E60"/>
    <w:rsid w:val="006B5B51"/>
    <w:rsid w:val="006C186B"/>
    <w:rsid w:val="006C220F"/>
    <w:rsid w:val="006C2636"/>
    <w:rsid w:val="006C5797"/>
    <w:rsid w:val="006C68BC"/>
    <w:rsid w:val="006C76B8"/>
    <w:rsid w:val="006C7843"/>
    <w:rsid w:val="006C7FE8"/>
    <w:rsid w:val="006D3100"/>
    <w:rsid w:val="006D3B07"/>
    <w:rsid w:val="006D4F17"/>
    <w:rsid w:val="006D5023"/>
    <w:rsid w:val="006D54AE"/>
    <w:rsid w:val="006D5A31"/>
    <w:rsid w:val="006E371D"/>
    <w:rsid w:val="006E79B6"/>
    <w:rsid w:val="006F0148"/>
    <w:rsid w:val="006F1ECC"/>
    <w:rsid w:val="006F21D8"/>
    <w:rsid w:val="006F4018"/>
    <w:rsid w:val="006F4599"/>
    <w:rsid w:val="006F51EF"/>
    <w:rsid w:val="007017E1"/>
    <w:rsid w:val="00701AD6"/>
    <w:rsid w:val="007041D6"/>
    <w:rsid w:val="00711D28"/>
    <w:rsid w:val="00716FFF"/>
    <w:rsid w:val="0071748A"/>
    <w:rsid w:val="00717D96"/>
    <w:rsid w:val="00720412"/>
    <w:rsid w:val="007239A4"/>
    <w:rsid w:val="0072411A"/>
    <w:rsid w:val="00727571"/>
    <w:rsid w:val="0072763C"/>
    <w:rsid w:val="00727B59"/>
    <w:rsid w:val="00730E52"/>
    <w:rsid w:val="00731F49"/>
    <w:rsid w:val="00733DDB"/>
    <w:rsid w:val="0073562E"/>
    <w:rsid w:val="00735E63"/>
    <w:rsid w:val="00737C1A"/>
    <w:rsid w:val="0074118C"/>
    <w:rsid w:val="0074265A"/>
    <w:rsid w:val="0074309F"/>
    <w:rsid w:val="007451D1"/>
    <w:rsid w:val="007520A2"/>
    <w:rsid w:val="00753296"/>
    <w:rsid w:val="007541E8"/>
    <w:rsid w:val="00754B77"/>
    <w:rsid w:val="007553D4"/>
    <w:rsid w:val="0075612D"/>
    <w:rsid w:val="0075616C"/>
    <w:rsid w:val="007578CC"/>
    <w:rsid w:val="007606A0"/>
    <w:rsid w:val="00764390"/>
    <w:rsid w:val="0076461E"/>
    <w:rsid w:val="00764B0C"/>
    <w:rsid w:val="00764B99"/>
    <w:rsid w:val="00766F2C"/>
    <w:rsid w:val="007700D9"/>
    <w:rsid w:val="00771214"/>
    <w:rsid w:val="00772BAF"/>
    <w:rsid w:val="00775D41"/>
    <w:rsid w:val="007765E0"/>
    <w:rsid w:val="00780C1C"/>
    <w:rsid w:val="00781F22"/>
    <w:rsid w:val="00782C47"/>
    <w:rsid w:val="007848AA"/>
    <w:rsid w:val="0078492B"/>
    <w:rsid w:val="00785230"/>
    <w:rsid w:val="00786F0E"/>
    <w:rsid w:val="00792220"/>
    <w:rsid w:val="007922A7"/>
    <w:rsid w:val="00792B44"/>
    <w:rsid w:val="00795C88"/>
    <w:rsid w:val="00796024"/>
    <w:rsid w:val="007A0105"/>
    <w:rsid w:val="007A2FF0"/>
    <w:rsid w:val="007A3E54"/>
    <w:rsid w:val="007A47B4"/>
    <w:rsid w:val="007A47FF"/>
    <w:rsid w:val="007A4E87"/>
    <w:rsid w:val="007A6902"/>
    <w:rsid w:val="007A69E8"/>
    <w:rsid w:val="007A71EB"/>
    <w:rsid w:val="007B180F"/>
    <w:rsid w:val="007B1DB6"/>
    <w:rsid w:val="007B2860"/>
    <w:rsid w:val="007B3E02"/>
    <w:rsid w:val="007B5750"/>
    <w:rsid w:val="007B766A"/>
    <w:rsid w:val="007C570F"/>
    <w:rsid w:val="007C63C6"/>
    <w:rsid w:val="007C7517"/>
    <w:rsid w:val="007D12DC"/>
    <w:rsid w:val="007D6241"/>
    <w:rsid w:val="007E0462"/>
    <w:rsid w:val="007E2ACA"/>
    <w:rsid w:val="007E2C40"/>
    <w:rsid w:val="007E2EF0"/>
    <w:rsid w:val="007F4971"/>
    <w:rsid w:val="007F4C68"/>
    <w:rsid w:val="007F5A7B"/>
    <w:rsid w:val="007F7499"/>
    <w:rsid w:val="0080030D"/>
    <w:rsid w:val="00805A3A"/>
    <w:rsid w:val="008101A4"/>
    <w:rsid w:val="00817E54"/>
    <w:rsid w:val="00821873"/>
    <w:rsid w:val="00825BB5"/>
    <w:rsid w:val="00827C74"/>
    <w:rsid w:val="0083281F"/>
    <w:rsid w:val="008333AC"/>
    <w:rsid w:val="00833B82"/>
    <w:rsid w:val="008345C2"/>
    <w:rsid w:val="00840C66"/>
    <w:rsid w:val="00841189"/>
    <w:rsid w:val="00842191"/>
    <w:rsid w:val="008443A6"/>
    <w:rsid w:val="008455F4"/>
    <w:rsid w:val="00847D08"/>
    <w:rsid w:val="00853545"/>
    <w:rsid w:val="00856192"/>
    <w:rsid w:val="008563E0"/>
    <w:rsid w:val="00857CED"/>
    <w:rsid w:val="00863414"/>
    <w:rsid w:val="00863DE2"/>
    <w:rsid w:val="00865980"/>
    <w:rsid w:val="00866790"/>
    <w:rsid w:val="0086696C"/>
    <w:rsid w:val="008678F7"/>
    <w:rsid w:val="0087170D"/>
    <w:rsid w:val="00872684"/>
    <w:rsid w:val="008741C2"/>
    <w:rsid w:val="00875839"/>
    <w:rsid w:val="00882B69"/>
    <w:rsid w:val="00885FB9"/>
    <w:rsid w:val="008860E7"/>
    <w:rsid w:val="00891152"/>
    <w:rsid w:val="008912ED"/>
    <w:rsid w:val="0089387E"/>
    <w:rsid w:val="00897939"/>
    <w:rsid w:val="008A08F8"/>
    <w:rsid w:val="008A1873"/>
    <w:rsid w:val="008A1AB9"/>
    <w:rsid w:val="008A2BA6"/>
    <w:rsid w:val="008A315D"/>
    <w:rsid w:val="008A44BE"/>
    <w:rsid w:val="008A5AA1"/>
    <w:rsid w:val="008A5D1C"/>
    <w:rsid w:val="008A63F1"/>
    <w:rsid w:val="008B091B"/>
    <w:rsid w:val="008C287E"/>
    <w:rsid w:val="008C2DCF"/>
    <w:rsid w:val="008C3975"/>
    <w:rsid w:val="008C533F"/>
    <w:rsid w:val="008C5FAB"/>
    <w:rsid w:val="008C6685"/>
    <w:rsid w:val="008D08E1"/>
    <w:rsid w:val="008D1FF5"/>
    <w:rsid w:val="008D20EF"/>
    <w:rsid w:val="008D3BAE"/>
    <w:rsid w:val="008D3E85"/>
    <w:rsid w:val="008D58B0"/>
    <w:rsid w:val="008D7911"/>
    <w:rsid w:val="008E1182"/>
    <w:rsid w:val="008E1C8F"/>
    <w:rsid w:val="008E4C65"/>
    <w:rsid w:val="008E5398"/>
    <w:rsid w:val="008F317E"/>
    <w:rsid w:val="008F5A42"/>
    <w:rsid w:val="009020B1"/>
    <w:rsid w:val="00904D30"/>
    <w:rsid w:val="00905F9B"/>
    <w:rsid w:val="009074EC"/>
    <w:rsid w:val="009217A8"/>
    <w:rsid w:val="0092781E"/>
    <w:rsid w:val="00927CFE"/>
    <w:rsid w:val="00936B47"/>
    <w:rsid w:val="00936DC1"/>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FC1"/>
    <w:rsid w:val="00970F5B"/>
    <w:rsid w:val="00971A46"/>
    <w:rsid w:val="00973292"/>
    <w:rsid w:val="009757CE"/>
    <w:rsid w:val="00975E2C"/>
    <w:rsid w:val="00976D40"/>
    <w:rsid w:val="009817F2"/>
    <w:rsid w:val="009835B8"/>
    <w:rsid w:val="009861A1"/>
    <w:rsid w:val="009870A5"/>
    <w:rsid w:val="009919BC"/>
    <w:rsid w:val="00991E97"/>
    <w:rsid w:val="009961D5"/>
    <w:rsid w:val="009A29C3"/>
    <w:rsid w:val="009B1C3D"/>
    <w:rsid w:val="009B3377"/>
    <w:rsid w:val="009B365C"/>
    <w:rsid w:val="009B4DEB"/>
    <w:rsid w:val="009B5AD2"/>
    <w:rsid w:val="009C0DA5"/>
    <w:rsid w:val="009C1A14"/>
    <w:rsid w:val="009C42E1"/>
    <w:rsid w:val="009C6AFC"/>
    <w:rsid w:val="009D1F2B"/>
    <w:rsid w:val="009D31EC"/>
    <w:rsid w:val="009D6553"/>
    <w:rsid w:val="009D7A69"/>
    <w:rsid w:val="009F0162"/>
    <w:rsid w:val="009F2981"/>
    <w:rsid w:val="009F7FA2"/>
    <w:rsid w:val="00A00323"/>
    <w:rsid w:val="00A02B4A"/>
    <w:rsid w:val="00A0649F"/>
    <w:rsid w:val="00A07193"/>
    <w:rsid w:val="00A07A63"/>
    <w:rsid w:val="00A10FDA"/>
    <w:rsid w:val="00A12A53"/>
    <w:rsid w:val="00A15F22"/>
    <w:rsid w:val="00A163D5"/>
    <w:rsid w:val="00A16862"/>
    <w:rsid w:val="00A16E26"/>
    <w:rsid w:val="00A204E1"/>
    <w:rsid w:val="00A225C1"/>
    <w:rsid w:val="00A2595E"/>
    <w:rsid w:val="00A340D0"/>
    <w:rsid w:val="00A352B2"/>
    <w:rsid w:val="00A41CE7"/>
    <w:rsid w:val="00A439EF"/>
    <w:rsid w:val="00A45CAC"/>
    <w:rsid w:val="00A46FA3"/>
    <w:rsid w:val="00A47ADC"/>
    <w:rsid w:val="00A5325C"/>
    <w:rsid w:val="00A5402C"/>
    <w:rsid w:val="00A553FA"/>
    <w:rsid w:val="00A56B06"/>
    <w:rsid w:val="00A63FA7"/>
    <w:rsid w:val="00A64D84"/>
    <w:rsid w:val="00A653FF"/>
    <w:rsid w:val="00A65DC0"/>
    <w:rsid w:val="00A676B3"/>
    <w:rsid w:val="00A70B4E"/>
    <w:rsid w:val="00A715D6"/>
    <w:rsid w:val="00A72F9F"/>
    <w:rsid w:val="00A77B28"/>
    <w:rsid w:val="00A80CF4"/>
    <w:rsid w:val="00A80F36"/>
    <w:rsid w:val="00A81BA8"/>
    <w:rsid w:val="00A87AEC"/>
    <w:rsid w:val="00A90E56"/>
    <w:rsid w:val="00A920A8"/>
    <w:rsid w:val="00A92CC1"/>
    <w:rsid w:val="00A93AA1"/>
    <w:rsid w:val="00AA4BF8"/>
    <w:rsid w:val="00AA540D"/>
    <w:rsid w:val="00AB25BD"/>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F0CEE"/>
    <w:rsid w:val="00AF7010"/>
    <w:rsid w:val="00AF7084"/>
    <w:rsid w:val="00B00840"/>
    <w:rsid w:val="00B008B1"/>
    <w:rsid w:val="00B04AD7"/>
    <w:rsid w:val="00B05335"/>
    <w:rsid w:val="00B05652"/>
    <w:rsid w:val="00B06C83"/>
    <w:rsid w:val="00B0749F"/>
    <w:rsid w:val="00B07533"/>
    <w:rsid w:val="00B10A95"/>
    <w:rsid w:val="00B10DB6"/>
    <w:rsid w:val="00B131DD"/>
    <w:rsid w:val="00B13A54"/>
    <w:rsid w:val="00B15A7B"/>
    <w:rsid w:val="00B20620"/>
    <w:rsid w:val="00B21949"/>
    <w:rsid w:val="00B219D1"/>
    <w:rsid w:val="00B236B6"/>
    <w:rsid w:val="00B24BA4"/>
    <w:rsid w:val="00B25096"/>
    <w:rsid w:val="00B26133"/>
    <w:rsid w:val="00B27B3C"/>
    <w:rsid w:val="00B31A2E"/>
    <w:rsid w:val="00B3243C"/>
    <w:rsid w:val="00B34710"/>
    <w:rsid w:val="00B350E4"/>
    <w:rsid w:val="00B4226E"/>
    <w:rsid w:val="00B42334"/>
    <w:rsid w:val="00B42CBA"/>
    <w:rsid w:val="00B43DB1"/>
    <w:rsid w:val="00B44397"/>
    <w:rsid w:val="00B44B20"/>
    <w:rsid w:val="00B45313"/>
    <w:rsid w:val="00B463E3"/>
    <w:rsid w:val="00B50DCF"/>
    <w:rsid w:val="00B52BB6"/>
    <w:rsid w:val="00B6294D"/>
    <w:rsid w:val="00B6299F"/>
    <w:rsid w:val="00B64635"/>
    <w:rsid w:val="00B66D88"/>
    <w:rsid w:val="00B66ED2"/>
    <w:rsid w:val="00B67AFF"/>
    <w:rsid w:val="00B708F1"/>
    <w:rsid w:val="00B7090D"/>
    <w:rsid w:val="00B74579"/>
    <w:rsid w:val="00B75528"/>
    <w:rsid w:val="00B8044F"/>
    <w:rsid w:val="00B814A7"/>
    <w:rsid w:val="00B83468"/>
    <w:rsid w:val="00B84CAE"/>
    <w:rsid w:val="00B850FE"/>
    <w:rsid w:val="00B854CE"/>
    <w:rsid w:val="00B859F7"/>
    <w:rsid w:val="00B869A2"/>
    <w:rsid w:val="00B90CDA"/>
    <w:rsid w:val="00B90E5E"/>
    <w:rsid w:val="00B94DEA"/>
    <w:rsid w:val="00BA727B"/>
    <w:rsid w:val="00BB03B9"/>
    <w:rsid w:val="00BB1121"/>
    <w:rsid w:val="00BB5396"/>
    <w:rsid w:val="00BC40F4"/>
    <w:rsid w:val="00BC55F6"/>
    <w:rsid w:val="00BC7298"/>
    <w:rsid w:val="00BD20FA"/>
    <w:rsid w:val="00BD22AB"/>
    <w:rsid w:val="00BD4715"/>
    <w:rsid w:val="00BD5F1A"/>
    <w:rsid w:val="00BD6470"/>
    <w:rsid w:val="00BD69B1"/>
    <w:rsid w:val="00BE1991"/>
    <w:rsid w:val="00BE47DD"/>
    <w:rsid w:val="00BE49F0"/>
    <w:rsid w:val="00BE62AE"/>
    <w:rsid w:val="00BE6BE0"/>
    <w:rsid w:val="00BE7A08"/>
    <w:rsid w:val="00BF3A51"/>
    <w:rsid w:val="00BF55CD"/>
    <w:rsid w:val="00C0026F"/>
    <w:rsid w:val="00C02630"/>
    <w:rsid w:val="00C03CE3"/>
    <w:rsid w:val="00C0740C"/>
    <w:rsid w:val="00C143D0"/>
    <w:rsid w:val="00C1726A"/>
    <w:rsid w:val="00C17F2E"/>
    <w:rsid w:val="00C20499"/>
    <w:rsid w:val="00C244FA"/>
    <w:rsid w:val="00C252DB"/>
    <w:rsid w:val="00C30BC7"/>
    <w:rsid w:val="00C32B7B"/>
    <w:rsid w:val="00C33FF4"/>
    <w:rsid w:val="00C37416"/>
    <w:rsid w:val="00C40733"/>
    <w:rsid w:val="00C40A8F"/>
    <w:rsid w:val="00C416A8"/>
    <w:rsid w:val="00C43728"/>
    <w:rsid w:val="00C4635D"/>
    <w:rsid w:val="00C507F9"/>
    <w:rsid w:val="00C537C7"/>
    <w:rsid w:val="00C53AF3"/>
    <w:rsid w:val="00C53BD1"/>
    <w:rsid w:val="00C5525B"/>
    <w:rsid w:val="00C568C1"/>
    <w:rsid w:val="00C708CC"/>
    <w:rsid w:val="00C71B20"/>
    <w:rsid w:val="00C74121"/>
    <w:rsid w:val="00C74451"/>
    <w:rsid w:val="00C74F49"/>
    <w:rsid w:val="00C81CD5"/>
    <w:rsid w:val="00C82023"/>
    <w:rsid w:val="00C87770"/>
    <w:rsid w:val="00C87AB0"/>
    <w:rsid w:val="00C95B94"/>
    <w:rsid w:val="00C97C29"/>
    <w:rsid w:val="00CA02A3"/>
    <w:rsid w:val="00CA3F3B"/>
    <w:rsid w:val="00CA419D"/>
    <w:rsid w:val="00CA70DE"/>
    <w:rsid w:val="00CB0BA1"/>
    <w:rsid w:val="00CB2D93"/>
    <w:rsid w:val="00CB388A"/>
    <w:rsid w:val="00CB4BC6"/>
    <w:rsid w:val="00CB5D88"/>
    <w:rsid w:val="00CB5DEC"/>
    <w:rsid w:val="00CB731E"/>
    <w:rsid w:val="00CC03B1"/>
    <w:rsid w:val="00CC19D9"/>
    <w:rsid w:val="00CC4C9D"/>
    <w:rsid w:val="00CC707B"/>
    <w:rsid w:val="00CD13E5"/>
    <w:rsid w:val="00CD2F84"/>
    <w:rsid w:val="00CD428D"/>
    <w:rsid w:val="00CD4D33"/>
    <w:rsid w:val="00CE1182"/>
    <w:rsid w:val="00CE2D05"/>
    <w:rsid w:val="00CE300E"/>
    <w:rsid w:val="00CE323E"/>
    <w:rsid w:val="00CE5ADB"/>
    <w:rsid w:val="00CE6895"/>
    <w:rsid w:val="00CE6CBD"/>
    <w:rsid w:val="00CE7481"/>
    <w:rsid w:val="00CF0218"/>
    <w:rsid w:val="00CF098E"/>
    <w:rsid w:val="00CF1922"/>
    <w:rsid w:val="00CF2FC1"/>
    <w:rsid w:val="00CF2FD9"/>
    <w:rsid w:val="00CF33FF"/>
    <w:rsid w:val="00CF3FF3"/>
    <w:rsid w:val="00CF797D"/>
    <w:rsid w:val="00D0467C"/>
    <w:rsid w:val="00D0716B"/>
    <w:rsid w:val="00D07E91"/>
    <w:rsid w:val="00D07F2D"/>
    <w:rsid w:val="00D12980"/>
    <w:rsid w:val="00D15BD9"/>
    <w:rsid w:val="00D1608B"/>
    <w:rsid w:val="00D1652C"/>
    <w:rsid w:val="00D210E3"/>
    <w:rsid w:val="00D218BB"/>
    <w:rsid w:val="00D23660"/>
    <w:rsid w:val="00D23BDE"/>
    <w:rsid w:val="00D33A05"/>
    <w:rsid w:val="00D33F72"/>
    <w:rsid w:val="00D36726"/>
    <w:rsid w:val="00D37257"/>
    <w:rsid w:val="00D407EE"/>
    <w:rsid w:val="00D41C37"/>
    <w:rsid w:val="00D435BA"/>
    <w:rsid w:val="00D47047"/>
    <w:rsid w:val="00D512B8"/>
    <w:rsid w:val="00D57394"/>
    <w:rsid w:val="00D6242D"/>
    <w:rsid w:val="00D62EB9"/>
    <w:rsid w:val="00D77C73"/>
    <w:rsid w:val="00D8247A"/>
    <w:rsid w:val="00D83946"/>
    <w:rsid w:val="00D84CC8"/>
    <w:rsid w:val="00D9004F"/>
    <w:rsid w:val="00D90089"/>
    <w:rsid w:val="00D926BB"/>
    <w:rsid w:val="00D93924"/>
    <w:rsid w:val="00D95A8A"/>
    <w:rsid w:val="00D96543"/>
    <w:rsid w:val="00DA13D1"/>
    <w:rsid w:val="00DA246E"/>
    <w:rsid w:val="00DA34D6"/>
    <w:rsid w:val="00DA6099"/>
    <w:rsid w:val="00DB1858"/>
    <w:rsid w:val="00DB1AEC"/>
    <w:rsid w:val="00DB3D1A"/>
    <w:rsid w:val="00DB40D6"/>
    <w:rsid w:val="00DB766F"/>
    <w:rsid w:val="00DC2FCD"/>
    <w:rsid w:val="00DC3024"/>
    <w:rsid w:val="00DC79BD"/>
    <w:rsid w:val="00DC7E7B"/>
    <w:rsid w:val="00DD12D9"/>
    <w:rsid w:val="00DD3FF6"/>
    <w:rsid w:val="00DE27FC"/>
    <w:rsid w:val="00DE626E"/>
    <w:rsid w:val="00DE64EF"/>
    <w:rsid w:val="00DE744C"/>
    <w:rsid w:val="00DF310B"/>
    <w:rsid w:val="00DF3B21"/>
    <w:rsid w:val="00DF49F3"/>
    <w:rsid w:val="00DF74AF"/>
    <w:rsid w:val="00E00234"/>
    <w:rsid w:val="00E01AD7"/>
    <w:rsid w:val="00E05623"/>
    <w:rsid w:val="00E07155"/>
    <w:rsid w:val="00E14CCD"/>
    <w:rsid w:val="00E15291"/>
    <w:rsid w:val="00E154A0"/>
    <w:rsid w:val="00E1683E"/>
    <w:rsid w:val="00E2104D"/>
    <w:rsid w:val="00E231D8"/>
    <w:rsid w:val="00E30427"/>
    <w:rsid w:val="00E331F1"/>
    <w:rsid w:val="00E336FD"/>
    <w:rsid w:val="00E34C87"/>
    <w:rsid w:val="00E369CF"/>
    <w:rsid w:val="00E3796C"/>
    <w:rsid w:val="00E42D35"/>
    <w:rsid w:val="00E4662B"/>
    <w:rsid w:val="00E47A3C"/>
    <w:rsid w:val="00E47D16"/>
    <w:rsid w:val="00E50087"/>
    <w:rsid w:val="00E50B6C"/>
    <w:rsid w:val="00E53EE3"/>
    <w:rsid w:val="00E56A95"/>
    <w:rsid w:val="00E57D4D"/>
    <w:rsid w:val="00E600AD"/>
    <w:rsid w:val="00E6387A"/>
    <w:rsid w:val="00E67370"/>
    <w:rsid w:val="00E73923"/>
    <w:rsid w:val="00E73DA5"/>
    <w:rsid w:val="00E84014"/>
    <w:rsid w:val="00E85D5B"/>
    <w:rsid w:val="00E87E7A"/>
    <w:rsid w:val="00E900F6"/>
    <w:rsid w:val="00E92928"/>
    <w:rsid w:val="00E93178"/>
    <w:rsid w:val="00EA05FD"/>
    <w:rsid w:val="00EA2B01"/>
    <w:rsid w:val="00EA5C58"/>
    <w:rsid w:val="00EA5F98"/>
    <w:rsid w:val="00EA6386"/>
    <w:rsid w:val="00EA6BCB"/>
    <w:rsid w:val="00EB0FCA"/>
    <w:rsid w:val="00EB3DB7"/>
    <w:rsid w:val="00EB4A00"/>
    <w:rsid w:val="00EB7110"/>
    <w:rsid w:val="00EC0BD3"/>
    <w:rsid w:val="00EC1877"/>
    <w:rsid w:val="00EC5FAE"/>
    <w:rsid w:val="00ED2AB2"/>
    <w:rsid w:val="00ED7E60"/>
    <w:rsid w:val="00EE73AD"/>
    <w:rsid w:val="00EE7432"/>
    <w:rsid w:val="00EE74A1"/>
    <w:rsid w:val="00EE7E25"/>
    <w:rsid w:val="00EF1275"/>
    <w:rsid w:val="00EF31C8"/>
    <w:rsid w:val="00EF69A0"/>
    <w:rsid w:val="00F015CF"/>
    <w:rsid w:val="00F01768"/>
    <w:rsid w:val="00F0238C"/>
    <w:rsid w:val="00F070B8"/>
    <w:rsid w:val="00F0750B"/>
    <w:rsid w:val="00F1115C"/>
    <w:rsid w:val="00F11E3B"/>
    <w:rsid w:val="00F13C55"/>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29E1"/>
    <w:rsid w:val="00F42EF5"/>
    <w:rsid w:val="00F44556"/>
    <w:rsid w:val="00F50FC1"/>
    <w:rsid w:val="00F516CE"/>
    <w:rsid w:val="00F57BDE"/>
    <w:rsid w:val="00F62EA2"/>
    <w:rsid w:val="00F656A9"/>
    <w:rsid w:val="00F65833"/>
    <w:rsid w:val="00F65F11"/>
    <w:rsid w:val="00F6686B"/>
    <w:rsid w:val="00F6741C"/>
    <w:rsid w:val="00F71540"/>
    <w:rsid w:val="00F71E78"/>
    <w:rsid w:val="00F72C7A"/>
    <w:rsid w:val="00F73A1A"/>
    <w:rsid w:val="00F7539D"/>
    <w:rsid w:val="00F7626D"/>
    <w:rsid w:val="00F768C9"/>
    <w:rsid w:val="00F76B28"/>
    <w:rsid w:val="00F77F28"/>
    <w:rsid w:val="00F80DBA"/>
    <w:rsid w:val="00F80E7E"/>
    <w:rsid w:val="00F80F97"/>
    <w:rsid w:val="00F81A35"/>
    <w:rsid w:val="00F84E81"/>
    <w:rsid w:val="00F85189"/>
    <w:rsid w:val="00F85E45"/>
    <w:rsid w:val="00F92CD4"/>
    <w:rsid w:val="00F93090"/>
    <w:rsid w:val="00F94552"/>
    <w:rsid w:val="00F96671"/>
    <w:rsid w:val="00F96890"/>
    <w:rsid w:val="00F974C2"/>
    <w:rsid w:val="00FA671F"/>
    <w:rsid w:val="00FB057F"/>
    <w:rsid w:val="00FB09FE"/>
    <w:rsid w:val="00FB61CB"/>
    <w:rsid w:val="00FC1249"/>
    <w:rsid w:val="00FC5831"/>
    <w:rsid w:val="00FC71A1"/>
    <w:rsid w:val="00FD09CE"/>
    <w:rsid w:val="00FD0F88"/>
    <w:rsid w:val="00FD24B3"/>
    <w:rsid w:val="00FD279F"/>
    <w:rsid w:val="00FD2E1A"/>
    <w:rsid w:val="00FD5C8E"/>
    <w:rsid w:val="00FD6180"/>
    <w:rsid w:val="00FD7E65"/>
    <w:rsid w:val="00FE11A5"/>
    <w:rsid w:val="00FE3793"/>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5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5195</Words>
  <Characters>786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2024-04-25T10:41:00Z</dcterms:created>
  <dcterms:modified xsi:type="dcterms:W3CDTF">2024-05-01T02:12:00Z</dcterms:modified>
</cp:coreProperties>
</file>