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F29F" w14:textId="2020027B" w:rsidR="0037367C" w:rsidRPr="007D3DFE" w:rsidRDefault="00577B8E" w:rsidP="001F2A3D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7D3DFE">
        <w:rPr>
          <w:rFonts w:ascii="ＭＳ 明朝" w:hAnsi="ＭＳ 明朝" w:hint="eastAsia"/>
          <w:b/>
          <w:sz w:val="24"/>
        </w:rPr>
        <w:t>校長</w:t>
      </w:r>
      <w:r w:rsidR="00B2091A" w:rsidRPr="007D3DFE">
        <w:rPr>
          <w:rFonts w:ascii="ＭＳ 明朝" w:hAnsi="ＭＳ 明朝" w:hint="eastAsia"/>
          <w:b/>
          <w:sz w:val="24"/>
        </w:rPr>
        <w:t xml:space="preserve">　</w:t>
      </w:r>
      <w:r w:rsidRPr="007D3DFE">
        <w:rPr>
          <w:rFonts w:ascii="ＭＳ 明朝" w:hAnsi="ＭＳ 明朝" w:hint="eastAsia"/>
          <w:b/>
          <w:sz w:val="24"/>
        </w:rPr>
        <w:t xml:space="preserve">　</w:t>
      </w:r>
      <w:r w:rsidR="00B2091A" w:rsidRPr="007D3DFE">
        <w:rPr>
          <w:rFonts w:ascii="ＭＳ 明朝" w:hAnsi="ＭＳ 明朝" w:hint="eastAsia"/>
          <w:b/>
          <w:sz w:val="24"/>
        </w:rPr>
        <w:t>青竹</w:t>
      </w:r>
      <w:r w:rsidR="001A2B52" w:rsidRPr="007D3DFE">
        <w:rPr>
          <w:rFonts w:ascii="ＭＳ 明朝" w:hAnsi="ＭＳ 明朝" w:hint="eastAsia"/>
          <w:b/>
          <w:sz w:val="24"/>
        </w:rPr>
        <w:t xml:space="preserve">　</w:t>
      </w:r>
      <w:r w:rsidR="00B2091A" w:rsidRPr="007D3DFE">
        <w:rPr>
          <w:rFonts w:ascii="ＭＳ 明朝" w:hAnsi="ＭＳ 明朝" w:hint="eastAsia"/>
          <w:b/>
          <w:sz w:val="24"/>
        </w:rPr>
        <w:t>二郎</w:t>
      </w:r>
    </w:p>
    <w:p w14:paraId="4D5B83F8" w14:textId="1F1C00C9" w:rsidR="00D77C73" w:rsidRPr="007D3DFE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4AE2A280" w14:textId="7BFC4CC3" w:rsidR="0037367C" w:rsidRPr="007D3DFE" w:rsidRDefault="0018670C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D3DFE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850AD7" w:rsidRPr="007D3DFE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37367C" w:rsidRPr="007D3DF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7D3DFE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7D3DFE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7D3DFE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7D3DFE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7380E76E" w14:textId="77777777" w:rsidR="00A920A8" w:rsidRPr="007D3DFE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333B6C7C" w14:textId="50D53C49" w:rsidR="000F7917" w:rsidRPr="007D3DFE" w:rsidRDefault="004A7EF6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7D3DFE">
        <w:rPr>
          <w:rFonts w:ascii="ＭＳ ゴシック" w:eastAsia="ＭＳ ゴシック" w:hAnsi="ＭＳ ゴシック" w:hint="eastAsia"/>
          <w:szCs w:val="21"/>
        </w:rPr>
        <w:t>１</w:t>
      </w:r>
      <w:r w:rsidR="005846E8" w:rsidRPr="007D3DFE">
        <w:rPr>
          <w:rFonts w:ascii="ＭＳ ゴシック" w:eastAsia="ＭＳ ゴシック" w:hAnsi="ＭＳ ゴシック" w:hint="eastAsia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7D3DFE" w14:paraId="55478BFB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09BD9EE7" w14:textId="269E2E6B" w:rsidR="00577B8E" w:rsidRPr="007D3DFE" w:rsidRDefault="00577B8E" w:rsidP="00241715">
            <w:pPr>
              <w:suppressAutoHyphens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高い志と夢を持</w:t>
            </w:r>
            <w:r w:rsidR="00717B02"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ち</w:t>
            </w:r>
            <w:r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="00717B02"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「知・徳・体」の調和のとれた</w:t>
            </w:r>
            <w:r w:rsidR="00172875"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="004A7EF6" w:rsidRPr="007D3DF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21</w:t>
            </w:r>
            <w:r w:rsidR="00172875"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世紀を担うことのできる</w:t>
            </w:r>
            <w:r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有為な人材を</w:t>
            </w:r>
            <w:r w:rsidR="00172875"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育てる</w:t>
            </w:r>
            <w:r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。</w:t>
            </w:r>
          </w:p>
          <w:p w14:paraId="4A85ACD4" w14:textId="15B556CF" w:rsidR="00577B8E" w:rsidRPr="007D3DFE" w:rsidRDefault="004A7EF6" w:rsidP="00241715">
            <w:pPr>
              <w:suppressAutoHyphens/>
              <w:ind w:firstLineChars="50" w:firstLine="11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8"/>
                <w:kern w:val="0"/>
                <w:sz w:val="19"/>
                <w:szCs w:val="19"/>
              </w:rPr>
            </w:pPr>
            <w:r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="00577B8E"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577B8E"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豊かな人間性を持ち、国際感覚に富んだ、社会に貢献できる人材を育成する</w:t>
            </w:r>
            <w:r w:rsidR="00892562" w:rsidRPr="007D3DF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学校</w:t>
            </w:r>
          </w:p>
          <w:p w14:paraId="0544219A" w14:textId="0F2EDE8A" w:rsidR="00577B8E" w:rsidRPr="007D3DFE" w:rsidRDefault="004A7EF6" w:rsidP="00241715">
            <w:pPr>
              <w:suppressAutoHyphens/>
              <w:ind w:firstLineChars="50" w:firstLine="112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spacing w:val="2"/>
                <w:kern w:val="0"/>
                <w:sz w:val="22"/>
                <w:szCs w:val="22"/>
              </w:rPr>
            </w:pPr>
            <w:r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２</w:t>
            </w:r>
            <w:r w:rsidR="00717B02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 xml:space="preserve">　社会</w:t>
            </w:r>
            <w:r w:rsidR="00577B8E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の変化に迅速に対応</w:t>
            </w:r>
            <w:r w:rsidR="00717B02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できる</w:t>
            </w:r>
            <w:r w:rsidR="00577B8E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機能的な組織運営に努め、</w:t>
            </w:r>
            <w:r w:rsidR="00892562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他の学校の模範となる</w:t>
            </w:r>
            <w:r w:rsidR="00577B8E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先進的な学校</w:t>
            </w:r>
          </w:p>
          <w:p w14:paraId="21C9C998" w14:textId="314BB71A" w:rsidR="00201A51" w:rsidRPr="007D3DFE" w:rsidRDefault="004A7EF6" w:rsidP="00892562">
            <w:pPr>
              <w:ind w:firstLineChars="50" w:firstLine="112"/>
              <w:rPr>
                <w:rFonts w:ascii="ＭＳ ゴシック" w:eastAsia="ＭＳ ゴシック" w:hAnsi="ＭＳ ゴシック"/>
                <w:szCs w:val="21"/>
              </w:rPr>
            </w:pPr>
            <w:r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３</w:t>
            </w:r>
            <w:r w:rsidR="00EF1329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="00717B02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 xml:space="preserve"> 生徒、</w:t>
            </w:r>
            <w:r w:rsidR="00577B8E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保護者</w:t>
            </w:r>
            <w:r w:rsidR="00717B02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、</w:t>
            </w:r>
            <w:r w:rsidR="00577B8E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地域社会から</w:t>
            </w:r>
            <w:r w:rsidR="00717B02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の期待に応え、</w:t>
            </w:r>
            <w:r w:rsidR="00577B8E" w:rsidRPr="007D3DFE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信頼される学校</w:t>
            </w:r>
          </w:p>
        </w:tc>
      </w:tr>
    </w:tbl>
    <w:p w14:paraId="34D20C21" w14:textId="77777777" w:rsidR="00324B67" w:rsidRPr="007D3DFE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79280FB2" w14:textId="1B4EDF0E" w:rsidR="009B365C" w:rsidRPr="007D3DFE" w:rsidRDefault="004A7EF6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7D3DFE">
        <w:rPr>
          <w:rFonts w:ascii="ＭＳ ゴシック" w:eastAsia="ＭＳ ゴシック" w:hAnsi="ＭＳ ゴシック" w:hint="eastAsia"/>
          <w:szCs w:val="21"/>
        </w:rPr>
        <w:t>２</w:t>
      </w:r>
      <w:r w:rsidR="009B365C" w:rsidRPr="007D3DFE">
        <w:rPr>
          <w:rFonts w:ascii="ＭＳ ゴシック" w:eastAsia="ＭＳ ゴシック" w:hAnsi="ＭＳ ゴシック" w:hint="eastAsia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7D3DFE" w14:paraId="29574453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10EF2B55" w14:textId="284DC0DE" w:rsidR="00EF4DD8" w:rsidRPr="007D3DFE" w:rsidRDefault="004A7EF6" w:rsidP="00EF4DD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１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  <w:r w:rsidR="00DE1D94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豊かな人間性を持ち、国際感覚に富んだ、社会に貢献できる人材を育成する</w:t>
            </w:r>
            <w:r w:rsidR="00EA062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425E2589" w14:textId="5112809C" w:rsidR="00EF4DD8" w:rsidRPr="007D3DFE" w:rsidRDefault="00EF4DD8" w:rsidP="00EF4DD8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１</w:t>
            </w:r>
            <w:r w:rsidR="0072314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86779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進学を重視した</w:t>
            </w:r>
            <w:r w:rsidR="007B781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全日制普通科単位制高校として、</w:t>
            </w:r>
            <w:r w:rsidR="0086779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これまで培ってきた本校の取組みの着実な</w:t>
            </w:r>
            <w:r w:rsidR="007B5E6E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維持</w:t>
            </w:r>
            <w:r w:rsidR="0086779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とさらなる</w:t>
            </w:r>
            <w:r w:rsidR="007B781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発展</w:t>
            </w:r>
            <w:r w:rsidR="0086779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を図る</w:t>
            </w:r>
            <w:r w:rsidR="007B5E6E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30D2C174" w14:textId="061ECEB8" w:rsidR="00EF4DD8" w:rsidRPr="007D3DFE" w:rsidRDefault="00EF4DD8" w:rsidP="0029592C">
            <w:pPr>
              <w:ind w:left="871" w:hangingChars="415" w:hanging="871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ア　</w:t>
            </w:r>
            <w:r w:rsidR="0074697A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学習指導要領</w:t>
            </w:r>
            <w:r w:rsidR="00B17C20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や高大接続</w:t>
            </w:r>
            <w:r w:rsidR="008F759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改革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への対応、生徒の進路実現を常に意識した</w:t>
            </w:r>
            <w:r w:rsidR="0086779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カリキュラム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マネジメント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「</w:t>
            </w:r>
            <w:r w:rsidR="0029592C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指導と評価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」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の研究</w:t>
            </w:r>
            <w:r w:rsidR="004120FB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等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を行なう</w:t>
            </w:r>
            <w:r w:rsidR="000945FA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ことで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116B2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社会で活用できる</w:t>
            </w:r>
            <w:r w:rsidR="000945FA" w:rsidRPr="007D3DFE">
              <w:rPr>
                <w:rFonts w:ascii="HG丸ｺﾞｼｯｸM-PRO" w:eastAsia="HG丸ｺﾞｼｯｸM-PRO" w:hAnsi="HG丸ｺﾞｼｯｸM-PRO" w:hint="eastAsia"/>
                <w:szCs w:val="21"/>
              </w:rPr>
              <w:t>「知識・技術」</w:t>
            </w:r>
            <w:r w:rsidR="004120FB" w:rsidRPr="007D3DFE">
              <w:rPr>
                <w:rFonts w:ascii="HG丸ｺﾞｼｯｸM-PRO" w:eastAsia="HG丸ｺﾞｼｯｸM-PRO" w:hAnsi="HG丸ｺﾞｼｯｸM-PRO" w:hint="eastAsia"/>
                <w:szCs w:val="21"/>
              </w:rPr>
              <w:t>の習得</w:t>
            </w:r>
            <w:r w:rsidR="000945FA" w:rsidRPr="007D3DFE">
              <w:rPr>
                <w:rFonts w:ascii="HG丸ｺﾞｼｯｸM-PRO" w:eastAsia="HG丸ｺﾞｼｯｸM-PRO" w:hAnsi="HG丸ｺﾞｼｯｸM-PRO" w:hint="eastAsia"/>
                <w:szCs w:val="21"/>
              </w:rPr>
              <w:t>、未知の状況に対応できる「思考力・判断力・表現力」</w:t>
            </w:r>
            <w:r w:rsidR="004120FB" w:rsidRPr="007D3DFE">
              <w:rPr>
                <w:rFonts w:ascii="HG丸ｺﾞｼｯｸM-PRO" w:eastAsia="HG丸ｺﾞｼｯｸM-PRO" w:hAnsi="HG丸ｺﾞｼｯｸM-PRO" w:hint="eastAsia"/>
                <w:szCs w:val="21"/>
              </w:rPr>
              <w:t>の育成</w:t>
            </w:r>
            <w:r w:rsidR="000945FA" w:rsidRPr="007D3DFE">
              <w:rPr>
                <w:rFonts w:ascii="HG丸ｺﾞｼｯｸM-PRO" w:eastAsia="HG丸ｺﾞｼｯｸM-PRO" w:hAnsi="HG丸ｺﾞｼｯｸM-PRO" w:hint="eastAsia"/>
                <w:szCs w:val="21"/>
              </w:rPr>
              <w:t>、学びを人生や社会に生かそうとする「学びに向かう力・人間性」</w:t>
            </w:r>
            <w:r w:rsidR="004120FB" w:rsidRPr="007D3DFE">
              <w:rPr>
                <w:rFonts w:ascii="HG丸ｺﾞｼｯｸM-PRO" w:eastAsia="HG丸ｺﾞｼｯｸM-PRO" w:hAnsi="HG丸ｺﾞｼｯｸM-PRO" w:hint="eastAsia"/>
                <w:szCs w:val="21"/>
              </w:rPr>
              <w:t>の涵養</w:t>
            </w:r>
            <w:r w:rsidR="00D84AE9" w:rsidRPr="007D3DFE">
              <w:rPr>
                <w:rFonts w:ascii="HG丸ｺﾞｼｯｸM-PRO" w:eastAsia="HG丸ｺﾞｼｯｸM-PRO" w:hAnsi="HG丸ｺﾞｼｯｸM-PRO" w:hint="eastAsia"/>
                <w:szCs w:val="21"/>
              </w:rPr>
              <w:t>に努める</w:t>
            </w:r>
            <w:r w:rsidR="000945FA" w:rsidRPr="007D3DFE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 w:rsidR="00BB6051" w:rsidRPr="007D3DFE">
              <w:rPr>
                <w:rFonts w:ascii="HG丸ｺﾞｼｯｸM-PRO" w:eastAsia="HG丸ｺﾞｼｯｸM-PRO" w:hAnsi="HG丸ｺﾞｼｯｸM-PRO" w:hint="eastAsia"/>
                <w:szCs w:val="21"/>
              </w:rPr>
              <w:t>また、１人１台端末の活用等による協働学習を推進し、課題解決能力、協調性を育む。</w:t>
            </w:r>
          </w:p>
          <w:p w14:paraId="20F7BA32" w14:textId="77777777" w:rsidR="0033709C" w:rsidRPr="007D3DFE" w:rsidRDefault="00BA4B7F" w:rsidP="00574087">
            <w:pPr>
              <w:ind w:left="1260" w:hangingChars="600" w:hanging="126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　※</w:t>
            </w:r>
            <w:r w:rsidR="0018670C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令和</w:t>
            </w:r>
            <w:r w:rsidR="00850AD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８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年度において、学校教育自己診断(生徒)における「授業で自分の考えをまとめたり発表する機会がある」</w:t>
            </w:r>
            <w:r w:rsidR="0033709C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について、85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="0033709C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を維持する。</w:t>
            </w:r>
          </w:p>
          <w:p w14:paraId="151CE814" w14:textId="5835BF46" w:rsidR="00C25452" w:rsidRPr="007D3DFE" w:rsidRDefault="00574087" w:rsidP="0033709C">
            <w:pPr>
              <w:ind w:leftChars="600" w:left="126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３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：</w:t>
            </w:r>
            <w:r w:rsidR="00D8552E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87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="0017287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４</w:t>
            </w:r>
            <w:r w:rsidR="0017287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：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83</w:t>
            </w:r>
            <w:r w:rsidR="0017287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="00850AD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850AD7"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850AD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５：</w:t>
            </w:r>
            <w:r w:rsidR="0033709C" w:rsidRPr="007D3DFE">
              <w:rPr>
                <w:rFonts w:ascii="HG丸ｺﾞｼｯｸM-PRO" w:eastAsia="HG丸ｺﾞｼｯｸM-PRO" w:hAnsi="HG丸ｺﾞｼｯｸM-PRO"/>
                <w:szCs w:val="18"/>
              </w:rPr>
              <w:t>84</w:t>
            </w:r>
            <w:r w:rsidR="00850AD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</w:p>
          <w:p w14:paraId="5A405C65" w14:textId="77777777" w:rsidR="00EF4DD8" w:rsidRPr="007D3DFE" w:rsidRDefault="00EF4DD8" w:rsidP="00EF4DD8">
            <w:pPr>
              <w:ind w:leftChars="-200" w:left="210" w:hangingChars="300" w:hanging="63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 xml:space="preserve">　　　　　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イ　本校での学習活動のみで、国公立大学</w:t>
            </w:r>
            <w:r w:rsidR="005321E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や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難関私立大学への現役合格に必要な学力を育成する。</w:t>
            </w:r>
          </w:p>
          <w:p w14:paraId="72257A36" w14:textId="5198A17D" w:rsidR="00EF4DD8" w:rsidRPr="007D3DFE" w:rsidRDefault="00EF4DD8" w:rsidP="00574087">
            <w:pPr>
              <w:ind w:leftChars="500" w:left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※</w:t>
            </w:r>
            <w:r w:rsidR="0018670C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令和</w:t>
            </w:r>
            <w:r w:rsidR="00850AD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８</w:t>
            </w:r>
            <w:r w:rsidR="0063180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年度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において、国公立大学</w:t>
            </w:r>
            <w:r w:rsidR="00BA4B7F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現役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合格者</w:t>
            </w:r>
            <w:r w:rsidR="005D5A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15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％以上</w:t>
            </w:r>
            <w:r w:rsidR="00AF099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を継続できるようにする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  <w:r w:rsidR="0057408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３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：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15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="00C36EF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４</w:t>
            </w:r>
            <w:r w:rsidR="00C36EF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：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12</w:t>
            </w:r>
            <w:r w:rsidR="00C36EF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％、</w:t>
            </w:r>
            <w:r w:rsidR="00850AD7"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850AD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５：</w:t>
            </w:r>
            <w:r w:rsidR="00055CD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1</w:t>
            </w:r>
            <w:r w:rsidR="00A84468" w:rsidRPr="007D3DFE">
              <w:rPr>
                <w:rFonts w:ascii="HG丸ｺﾞｼｯｸM-PRO" w:eastAsia="HG丸ｺﾞｼｯｸM-PRO" w:hAnsi="HG丸ｺﾞｼｯｸM-PRO"/>
                <w:szCs w:val="18"/>
              </w:rPr>
              <w:t>1</w:t>
            </w:r>
            <w:r w:rsidR="00850AD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="0057408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</w:p>
          <w:p w14:paraId="22CE5C8F" w14:textId="3D30B774" w:rsidR="00EF4DD8" w:rsidRPr="007D3DFE" w:rsidRDefault="00EF4DD8" w:rsidP="00EF4DD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 xml:space="preserve">　　　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ウ　土曜講習、長期休業中等の講習、週末課題等</w:t>
            </w:r>
            <w:r w:rsidR="0010584A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の内容</w:t>
            </w:r>
            <w:r w:rsidR="00D8552E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を</w:t>
            </w:r>
            <w:r w:rsidR="0010584A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精査し、</w:t>
            </w:r>
            <w:r w:rsidR="00D8552E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継続・発展させ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、進路実現のための基礎固めを図る。</w:t>
            </w:r>
          </w:p>
          <w:p w14:paraId="10FABC4E" w14:textId="264DCA68" w:rsidR="002D7880" w:rsidRPr="007D3DFE" w:rsidRDefault="002D7880" w:rsidP="00EF4DD8">
            <w:pPr>
              <w:rPr>
                <w:rFonts w:ascii="HG丸ｺﾞｼｯｸM-PRO" w:eastAsia="HG丸ｺﾞｼｯｸM-PRO" w:hAnsi="HG丸ｺﾞｼｯｸM-PRO"/>
                <w:color w:val="FF0000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　</w:t>
            </w:r>
            <w:r w:rsidRPr="007D3DFE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１人１台端末等の活用による反転学習を取り入れた授業を推進し、家庭学習の定着を図る。</w:t>
            </w:r>
          </w:p>
          <w:p w14:paraId="0A27DB15" w14:textId="45C09C3E" w:rsidR="00696D6A" w:rsidRPr="007D3DFE" w:rsidRDefault="00607B8B" w:rsidP="00574087">
            <w:pPr>
              <w:ind w:leftChars="500" w:left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※</w:t>
            </w:r>
            <w:r w:rsidR="0018670C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令和</w:t>
            </w:r>
            <w:r w:rsidR="00D8552E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８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年度において、一日平均学習時間</w:t>
            </w:r>
            <w:r w:rsidR="00BA4B7F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(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="00BA4B7F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年生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10</w:t>
            </w:r>
            <w:r w:rsidR="00BA4B7F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月)</w:t>
            </w:r>
            <w:r w:rsidR="00696D6A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平日、休日をそれぞれ85分、12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0</w:t>
            </w:r>
            <w:r w:rsidR="004754FF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分以上</w:t>
            </w:r>
            <w:r w:rsidR="00696D6A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とする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61C1A600" w14:textId="680C1A10" w:rsidR="0046773A" w:rsidRPr="007D3DFE" w:rsidRDefault="00574087" w:rsidP="00696D6A">
            <w:pPr>
              <w:ind w:leftChars="500" w:left="1050" w:firstLineChars="100" w:firstLine="21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３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：</w:t>
            </w:r>
            <w:r w:rsidR="00696D6A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84分・131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分</w:t>
            </w:r>
            <w:r w:rsidR="00C36EF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４</w:t>
            </w:r>
            <w:r w:rsidR="00C36EF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：</w:t>
            </w:r>
            <w:r w:rsidR="00696D6A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83分、121分</w:t>
            </w:r>
            <w:r w:rsidR="00D8552E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D8552E"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="00D8552E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５：</w:t>
            </w:r>
            <w:r w:rsidR="00696D6A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77分、107分</w:t>
            </w:r>
            <w:r w:rsidR="0046773A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</w:p>
          <w:p w14:paraId="3F905F75" w14:textId="2CD50A29" w:rsidR="00D8552E" w:rsidRPr="007D3DFE" w:rsidRDefault="001F0052" w:rsidP="001F0052">
            <w:pPr>
              <w:ind w:leftChars="300" w:left="1050" w:hangingChars="200" w:hanging="42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エ　「槻の木</w:t>
            </w:r>
            <w:r w:rsidRPr="007D3DFE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NEXT</w:t>
            </w:r>
            <w:r w:rsidRPr="007D3DFE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 </w:t>
            </w:r>
            <w:r w:rsidRPr="007D3DFE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STAGE</w:t>
            </w:r>
            <w:r w:rsidRPr="007D3DFE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」（企業訪問、高大連携、国際交流・海外研修、地域連携など）の取組みや体験・発表型学習によって、思考力・判断力・表現力等を育成し、社会で力強く活躍することができる力や人間性の涵養に努める。</w:t>
            </w:r>
          </w:p>
          <w:p w14:paraId="6BC0BC97" w14:textId="34D150CF" w:rsidR="004A62E9" w:rsidRPr="007D3DFE" w:rsidRDefault="00EF4DD8" w:rsidP="00EF4DD8">
            <w:pPr>
              <w:ind w:leftChars="-100" w:left="-210" w:firstLineChars="200" w:firstLine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）「規範なくして学力向上なし」</w:t>
            </w:r>
            <w:r w:rsidR="00B11C54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を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合い言葉に、高い</w:t>
            </w:r>
            <w:r w:rsidR="004A62E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志や倫理観と</w:t>
            </w:r>
            <w:r w:rsidR="00D84AE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強い精神力を育て、学業と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学校行事</w:t>
            </w:r>
            <w:r w:rsidR="00D84AE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・部活動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の両立のための支援と指導を行なう。ま</w:t>
            </w:r>
          </w:p>
          <w:p w14:paraId="5C0FE93C" w14:textId="47B53DE6" w:rsidR="00EF4DD8" w:rsidRPr="007D3DFE" w:rsidRDefault="00D84AE9" w:rsidP="00EF4DD8">
            <w:pPr>
              <w:ind w:leftChars="-100" w:left="-210" w:firstLineChars="500" w:firstLine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た、安全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安心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に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学校生活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がおくれる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環境を</w:t>
            </w:r>
            <w:r w:rsidR="002A73E1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維持、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発展させる。</w:t>
            </w:r>
          </w:p>
          <w:p w14:paraId="57D28F05" w14:textId="77777777" w:rsidR="00116B22" w:rsidRPr="007D3DFE" w:rsidRDefault="00EF4DD8" w:rsidP="00EF4DD8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ア　</w:t>
            </w:r>
            <w:r w:rsidR="00D84AE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スクールモットーである「</w:t>
            </w:r>
            <w:r w:rsidR="00116B2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あ</w:t>
            </w:r>
            <w:r w:rsidR="00D84AE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たり</w:t>
            </w:r>
            <w:r w:rsidR="00116B2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まえ</w:t>
            </w:r>
            <w:r w:rsidR="00D84AE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のことを</w:t>
            </w:r>
            <w:r w:rsidR="00116B2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あ</w:t>
            </w:r>
            <w:r w:rsidR="00D84AE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たり</w:t>
            </w:r>
            <w:r w:rsidR="00116B2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まえ</w:t>
            </w:r>
            <w:r w:rsidR="00D84AE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に」の実践をあらゆる場面で生徒に求め、</w:t>
            </w:r>
            <w:r w:rsidR="00D11B3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学業と部活動・学校行事・生徒会活動</w:t>
            </w:r>
            <w:r w:rsidR="00B44F2D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等</w:t>
            </w:r>
            <w:r w:rsidR="00D11B3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を</w:t>
            </w:r>
            <w:r w:rsidR="00B44F2D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両</w:t>
            </w:r>
          </w:p>
          <w:p w14:paraId="697390B7" w14:textId="43C5AA07" w:rsidR="00EF4DD8" w:rsidRPr="007D3DFE" w:rsidRDefault="00B44F2D" w:rsidP="00D84AE9">
            <w:pPr>
              <w:ind w:leftChars="200" w:left="420" w:firstLineChars="200" w:firstLine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立</w:t>
            </w:r>
            <w:r w:rsidR="00D84AE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できる文武両道の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逞しい生徒を育てる。</w:t>
            </w:r>
          </w:p>
          <w:p w14:paraId="1183A83B" w14:textId="5EA4C17D" w:rsidR="00EF4DD8" w:rsidRPr="007D3DFE" w:rsidRDefault="00EF4DD8" w:rsidP="00EF4DD8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※</w:t>
            </w:r>
            <w:r w:rsidR="0024171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令和</w:t>
            </w:r>
            <w:r w:rsidR="001F005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８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年度において</w:t>
            </w:r>
            <w:r w:rsidR="001F005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も</w:t>
            </w:r>
            <w:r w:rsidR="007B5E6E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遅刻者数府内最少</w:t>
            </w:r>
            <w:r w:rsidR="005A13EE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の状況を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維持する。</w:t>
            </w:r>
          </w:p>
          <w:p w14:paraId="02D99A8E" w14:textId="34F98D1C" w:rsidR="00D86383" w:rsidRPr="007D3DFE" w:rsidRDefault="00EF4DD8" w:rsidP="00EF4DD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 xml:space="preserve">　　　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イ　</w:t>
            </w:r>
            <w:r w:rsidR="00EE15D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すべての教育活動を通じて安全で安心な学校を作り上げ、規範意識、自尊感情、人権意識の</w:t>
            </w:r>
            <w:r w:rsidR="00BA4F0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向上</w:t>
            </w:r>
            <w:r w:rsidR="00EE15D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に努める。</w:t>
            </w:r>
          </w:p>
          <w:p w14:paraId="710AF91F" w14:textId="1EB1BDD0" w:rsidR="00EF4DD8" w:rsidRPr="007D3DFE" w:rsidRDefault="00EF4DD8" w:rsidP="00EF4DD8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color w:val="FF0000"/>
                <w:szCs w:val="18"/>
              </w:rPr>
              <w:t xml:space="preserve">　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３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）グローバル社会で活躍できる「知・徳・体」の調和のとれた人格の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育成をめざし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、学校行事</w:t>
            </w:r>
            <w:r w:rsidR="00B11C54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C602E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生徒会活動、部活動、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「槻の木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NEXT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 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STAGE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」</w:t>
            </w:r>
            <w:r w:rsidR="00C602E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等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の取組みによ</w:t>
            </w:r>
            <w:r w:rsidR="00C602E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り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、社会で通じる礼儀やマナーを身につけさせるとともに、</w:t>
            </w:r>
            <w:r w:rsidR="00D8638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主体性、自尊感情、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人間関係調整力</w:t>
            </w:r>
            <w:r w:rsidR="00D8638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を育てる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6F0A330B" w14:textId="3F46EE21" w:rsidR="00344CEB" w:rsidRPr="007D3DFE" w:rsidRDefault="00344CEB" w:rsidP="00344CEB">
            <w:pPr>
              <w:ind w:leftChars="500" w:left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※令和８年度において、部活動参加者(１年生12月)90％以上</w:t>
            </w:r>
            <w:r w:rsidR="0033709C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を維持する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。（</w:t>
            </w:r>
            <w:r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３：86％、</w:t>
            </w:r>
            <w:r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４：85％、</w:t>
            </w:r>
            <w:r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５：</w:t>
            </w:r>
            <w:r w:rsidR="0033709C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9</w:t>
            </w:r>
            <w:r w:rsidR="00476B2F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2</w:t>
            </w:r>
            <w:r w:rsidR="0033709C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％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</w:p>
          <w:p w14:paraId="4D041BAA" w14:textId="5694A098" w:rsidR="00EF4DD8" w:rsidRPr="007D3DFE" w:rsidRDefault="004A7EF6" w:rsidP="00EF4DD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  <w:r w:rsidR="00EA062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社会の</w:t>
            </w:r>
            <w:r w:rsidR="00C527C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動きに即応</w:t>
            </w:r>
            <w:r w:rsidR="00EA062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できる機能的な組織運営</w:t>
            </w:r>
            <w:r w:rsidR="00BB6051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の実践とともに、安全・</w:t>
            </w:r>
            <w:r w:rsidR="00831D5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安心</w:t>
            </w:r>
            <w:r w:rsidR="00BB6051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な</w:t>
            </w:r>
            <w:r w:rsidR="00831D5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教育</w:t>
            </w:r>
            <w:r w:rsidR="00BB6051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環境の確保に努める。</w:t>
            </w:r>
          </w:p>
          <w:p w14:paraId="31A62DD6" w14:textId="388FFE3B" w:rsidR="00EF4DD8" w:rsidRPr="007D3DFE" w:rsidRDefault="00723148" w:rsidP="00723148">
            <w:pPr>
              <w:ind w:left="21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76015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機能的な</w:t>
            </w:r>
            <w:r w:rsidR="00D8638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組織</w:t>
            </w:r>
            <w:r w:rsidR="0076015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運営</w:t>
            </w:r>
            <w:r w:rsidR="00D8638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による学校力の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向上をめざし、授業改善</w:t>
            </w:r>
            <w:r w:rsidR="00D8638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生徒指導、進路指導</w:t>
            </w:r>
            <w:r w:rsidR="0076015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の充実</w:t>
            </w:r>
            <w:r w:rsidR="002131EB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に取り組む。</w:t>
            </w:r>
          </w:p>
          <w:p w14:paraId="4F3945DB" w14:textId="77777777" w:rsidR="00EE15D5" w:rsidRPr="007D3DFE" w:rsidRDefault="00EF4DD8" w:rsidP="00EF4DD8">
            <w:pPr>
              <w:ind w:left="210" w:firstLineChars="200" w:firstLine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ア</w:t>
            </w:r>
            <w:r w:rsidR="00EE15D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教員相互の授業見学、授業アンケートを効果的に活用し、授業改善に取り組む。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</w:p>
          <w:p w14:paraId="6339B79A" w14:textId="7EE7B3E8" w:rsidR="00EF4DD8" w:rsidRPr="007D3DFE" w:rsidRDefault="00EE15D5" w:rsidP="00EF4DD8">
            <w:pPr>
              <w:ind w:left="210" w:firstLineChars="200" w:firstLine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イ　先進校視察</w:t>
            </w:r>
            <w:r w:rsidR="00C527C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8A543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府</w:t>
            </w:r>
            <w:r w:rsidR="00C527C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教育センター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研修</w:t>
            </w:r>
            <w:r w:rsidR="00C527C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などへの積極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参加</w:t>
            </w:r>
            <w:r w:rsidR="00AE03A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と</w:t>
            </w:r>
            <w:r w:rsidR="00C527C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研修成果の校内</w:t>
            </w:r>
            <w:r w:rsidR="00AE03A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伝達</w:t>
            </w:r>
            <w:r w:rsidR="00C527C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など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により、教育力の向上と活性化を図る。</w:t>
            </w:r>
          </w:p>
          <w:p w14:paraId="09EFE8ED" w14:textId="57181A14" w:rsidR="002131EB" w:rsidRPr="007D3DFE" w:rsidRDefault="002131EB" w:rsidP="002131EB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Pr="007D3DFE">
              <w:rPr>
                <w:rFonts w:ascii="HG丸ｺﾞｼｯｸM-PRO" w:eastAsia="HG丸ｺﾞｼｯｸM-PRO" w:hAnsi="HG丸ｺﾞｼｯｸM-PRO"/>
                <w:szCs w:val="18"/>
              </w:rPr>
              <w:t>）</w:t>
            </w:r>
            <w:r w:rsidR="00831D5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防災</w:t>
            </w:r>
            <w:r w:rsidR="00752FB1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・減災</w:t>
            </w:r>
            <w:r w:rsidR="00831D5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教育の充実、生徒の安全確保、学校の安全管理に努めるとともに、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緊急時</w:t>
            </w:r>
            <w:r w:rsidR="00B17B51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においても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学びが保障される体制</w:t>
            </w:r>
            <w:r w:rsidR="0076015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の充実を図る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1E7B8C9E" w14:textId="7B2EB756" w:rsidR="00EF4DD8" w:rsidRPr="007D3DFE" w:rsidRDefault="004A7EF6" w:rsidP="00B17B51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３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生徒、保護者、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地域</w:t>
            </w:r>
            <w:r w:rsidR="00095F53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社会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から</w:t>
            </w:r>
            <w:r w:rsidR="00EA062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の期待に応え、信頼される</w:t>
            </w:r>
            <w:r w:rsidR="00E6567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教育活動を推進する</w:t>
            </w:r>
            <w:r w:rsidR="00EA062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04CE505C" w14:textId="436D3A79" w:rsidR="00EF4DD8" w:rsidRPr="007D3DFE" w:rsidRDefault="00EA0626" w:rsidP="00EF4DD8">
            <w:pPr>
              <w:numPr>
                <w:ilvl w:val="0"/>
                <w:numId w:val="17"/>
              </w:numPr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生徒や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保護者が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本校</w:t>
            </w:r>
            <w:r w:rsidR="000F3D1D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を誇りに思い</w:t>
            </w:r>
            <w:r w:rsidR="0072314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地域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社会からも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信頼される</w:t>
            </w:r>
            <w:r w:rsidR="000F3D1D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教育活動を推進する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149885FF" w14:textId="1740FCE3" w:rsidR="009B365C" w:rsidRPr="007D3DFE" w:rsidRDefault="006F3C9E" w:rsidP="009632F7">
            <w:pPr>
              <w:pStyle w:val="aa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7D3DF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広報活動</w:t>
            </w:r>
            <w:r w:rsidR="00EF4DD8" w:rsidRPr="007D3DF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、情報発信</w:t>
            </w:r>
            <w:r w:rsidRPr="007D3DF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の充実</w:t>
            </w:r>
            <w:r w:rsidR="00EF4DD8" w:rsidRPr="007D3DF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に努め</w:t>
            </w:r>
            <w:r w:rsidRPr="007D3DF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、</w:t>
            </w:r>
            <w:r w:rsidR="00DE1D94" w:rsidRPr="007D3DF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本校への理解と</w:t>
            </w:r>
            <w:r w:rsidR="000F3D1D" w:rsidRPr="007D3DF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協力、</w:t>
            </w:r>
            <w:r w:rsidR="00DE1D94" w:rsidRPr="007D3DF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連携</w:t>
            </w:r>
            <w:r w:rsidR="000F3D1D" w:rsidRPr="007D3DF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が得られる取組みを推進する</w:t>
            </w:r>
            <w:r w:rsidRPr="007D3DF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。</w:t>
            </w:r>
          </w:p>
          <w:p w14:paraId="05C2F4DA" w14:textId="3D43D168" w:rsidR="00831D59" w:rsidRPr="007D3DFE" w:rsidRDefault="00831D59" w:rsidP="00831D59">
            <w:pPr>
              <w:ind w:leftChars="500" w:left="105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※令和８年度において、校長ブログ、部活動ブログの発信数を1</w:t>
            </w:r>
            <w:r w:rsidR="0033709C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20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、50以上とする。（</w:t>
            </w:r>
            <w:r w:rsidRPr="007D3DFE">
              <w:rPr>
                <w:rFonts w:ascii="HG丸ｺﾞｼｯｸM-PRO" w:eastAsia="HG丸ｺﾞｼｯｸM-PRO" w:hAnsi="HG丸ｺﾞｼｯｸM-PRO"/>
                <w:szCs w:val="18"/>
              </w:rPr>
              <w:t>R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５：1</w:t>
            </w:r>
            <w:r w:rsidR="008B0BD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="00E66EEB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５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B87D57" w:rsidRPr="007D3DFE">
              <w:rPr>
                <w:rFonts w:ascii="HG丸ｺﾞｼｯｸM-PRO" w:eastAsia="HG丸ｺﾞｼｯｸM-PRO" w:hAnsi="HG丸ｺﾞｼｯｸM-PRO"/>
                <w:szCs w:val="18"/>
              </w:rPr>
              <w:t>40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</w:p>
          <w:p w14:paraId="5CD6BEC3" w14:textId="6A8A2AF2" w:rsidR="009632F7" w:rsidRPr="007D3DFE" w:rsidRDefault="004A7EF6" w:rsidP="009632F7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４</w:t>
            </w:r>
            <w:r w:rsidR="009632F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校務</w:t>
            </w:r>
            <w:r w:rsidR="00E6567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運営</w:t>
            </w:r>
            <w:r w:rsidR="009632F7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の効率化と働き方改革を推進する。</w:t>
            </w:r>
          </w:p>
          <w:p w14:paraId="7F07DE6F" w14:textId="10EC2FD3" w:rsidR="008271E5" w:rsidRPr="007D3DFE" w:rsidRDefault="00760152" w:rsidP="008271E5">
            <w:pPr>
              <w:ind w:leftChars="100" w:left="840" w:hangingChars="300" w:hanging="63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4A7EF6" w:rsidRPr="007D3DFE">
              <w:rPr>
                <w:rFonts w:ascii="HG丸ｺﾞｼｯｸM-PRO" w:eastAsia="HG丸ｺﾞｼｯｸM-PRO" w:hAnsi="HG丸ｺﾞｼｯｸM-PRO"/>
                <w:szCs w:val="18"/>
              </w:rPr>
              <w:t>ICT</w:t>
            </w:r>
            <w:r w:rsidR="00EA2A2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機器の</w:t>
            </w:r>
            <w:r w:rsidR="00831D59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活用</w:t>
            </w:r>
            <w:r w:rsidR="008271E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による校務の効率化を進め、教員がより多くの時間、生徒対応できるよう、業務のスクラップ＆ビルドを進める。</w:t>
            </w:r>
          </w:p>
          <w:p w14:paraId="4A4E8DBF" w14:textId="0430DBC6" w:rsidR="00A80E82" w:rsidRPr="007D3DFE" w:rsidRDefault="00760152" w:rsidP="00760152">
            <w:pPr>
              <w:ind w:leftChars="100" w:left="210"/>
              <w:rPr>
                <w:rFonts w:ascii="HG丸ｺﾞｼｯｸM-PRO" w:eastAsia="HG丸ｺﾞｼｯｸM-PRO" w:hAnsi="HG丸ｺﾞｼｯｸM-PRO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8271E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働き方改革の趣旨を踏まえ、同僚性が自然に発揮され、教職員全員で効果的・効率的に校務に取り組む</w:t>
            </w:r>
            <w:r w:rsidR="00A80E82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協働</w:t>
            </w:r>
            <w:r w:rsidR="008271E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体制を構築するとともに、常に社会や学</w:t>
            </w:r>
          </w:p>
          <w:p w14:paraId="79ED8D6B" w14:textId="4FD38F99" w:rsidR="009632F7" w:rsidRPr="007D3DFE" w:rsidRDefault="00A80E82" w:rsidP="00A80E82">
            <w:pPr>
              <w:ind w:leftChars="100" w:left="21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</w:t>
            </w:r>
            <w:r w:rsidR="008271E5" w:rsidRPr="007D3DFE">
              <w:rPr>
                <w:rFonts w:ascii="HG丸ｺﾞｼｯｸM-PRO" w:eastAsia="HG丸ｺﾞｼｯｸM-PRO" w:hAnsi="HG丸ｺﾞｼｯｸM-PRO" w:hint="eastAsia"/>
                <w:szCs w:val="18"/>
              </w:rPr>
              <w:t>校を取り巻く情勢の変化に迅速に対応できるよう改善に努める。</w:t>
            </w:r>
          </w:p>
        </w:tc>
      </w:tr>
    </w:tbl>
    <w:p w14:paraId="13E4E0C6" w14:textId="77777777" w:rsidR="001D401B" w:rsidRPr="007D3DFE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4E8FBD62" w14:textId="77777777" w:rsidR="00267D3C" w:rsidRPr="007D3DFE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7D3DFE">
        <w:rPr>
          <w:rFonts w:ascii="ＭＳ ゴシック" w:eastAsia="ＭＳ ゴシック" w:hAnsi="ＭＳ ゴシック" w:hint="eastAsia"/>
          <w:szCs w:val="21"/>
        </w:rPr>
        <w:t>【</w:t>
      </w:r>
      <w:r w:rsidR="0037367C" w:rsidRPr="007D3DFE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7D3DFE">
        <w:rPr>
          <w:rFonts w:ascii="ＭＳ ゴシック" w:eastAsia="ＭＳ ゴシック" w:hAnsi="ＭＳ ゴシック" w:hint="eastAsia"/>
          <w:szCs w:val="21"/>
        </w:rPr>
        <w:t>の</w:t>
      </w:r>
      <w:r w:rsidR="0037367C" w:rsidRPr="007D3DFE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7D3DFE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7D3DFE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7D3DFE">
        <w:rPr>
          <w:rFonts w:ascii="ＭＳ ゴシック" w:eastAsia="ＭＳ ゴシック" w:hAnsi="ＭＳ ゴシック" w:hint="eastAsia"/>
          <w:szCs w:val="21"/>
        </w:rPr>
        <w:t>からの意見</w:t>
      </w:r>
      <w:r w:rsidRPr="007D3DFE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267D3C" w:rsidRPr="007D3DFE" w14:paraId="7630C34E" w14:textId="77777777" w:rsidTr="004245A1">
        <w:trPr>
          <w:trHeight w:val="411"/>
          <w:jc w:val="center"/>
        </w:trPr>
        <w:tc>
          <w:tcPr>
            <w:tcW w:w="6771" w:type="dxa"/>
            <w:shd w:val="clear" w:color="auto" w:fill="auto"/>
            <w:vAlign w:val="center"/>
          </w:tcPr>
          <w:p w14:paraId="7B612DF1" w14:textId="24CE6E99" w:rsidR="00267D3C" w:rsidRPr="007D3DFE" w:rsidRDefault="00267D3C" w:rsidP="003B6CB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3DFE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C95F57" w:rsidRPr="007D3DFE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3B6CB6" w:rsidRPr="007D3D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D3DFE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3B6CB6" w:rsidRPr="007D3D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D3DFE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A2C727B" w14:textId="77777777" w:rsidR="00267D3C" w:rsidRPr="007D3DFE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3DFE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7D3DFE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7D3DFE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7D3DFE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7D3DFE" w14:paraId="7FD75560" w14:textId="77777777" w:rsidTr="00476B2F">
        <w:trPr>
          <w:trHeight w:val="4758"/>
          <w:jc w:val="center"/>
        </w:trPr>
        <w:tc>
          <w:tcPr>
            <w:tcW w:w="6771" w:type="dxa"/>
            <w:shd w:val="clear" w:color="auto" w:fill="auto"/>
          </w:tcPr>
          <w:p w14:paraId="47C17362" w14:textId="77777777" w:rsidR="000B7F10" w:rsidRPr="007D3DFE" w:rsidRDefault="000B7F10" w:rsidP="001D401B">
            <w:pPr>
              <w:spacing w:line="30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63744DBE" w14:textId="1CFB4593" w:rsidR="0076502B" w:rsidRPr="007D3DFE" w:rsidRDefault="0076502B" w:rsidP="00446F27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19BE4E87" w14:textId="7B49B712" w:rsidR="0086696C" w:rsidRPr="007D3DFE" w:rsidRDefault="004A7EF6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7D3DFE"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37367C" w:rsidRPr="007D3DF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696C" w:rsidRPr="007D3DFE">
        <w:rPr>
          <w:rFonts w:ascii="ＭＳ ゴシック" w:eastAsia="ＭＳ ゴシック" w:hAnsi="ＭＳ ゴシック" w:hint="eastAsia"/>
          <w:szCs w:val="21"/>
        </w:rPr>
        <w:t>本年度の取組</w:t>
      </w:r>
      <w:r w:rsidR="0037367C" w:rsidRPr="007D3DFE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7D3DFE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4536"/>
        <w:gridCol w:w="3260"/>
        <w:gridCol w:w="5245"/>
      </w:tblGrid>
      <w:tr w:rsidR="00897939" w:rsidRPr="007D3DFE" w14:paraId="30793A95" w14:textId="77777777" w:rsidTr="0091616A">
        <w:trPr>
          <w:trHeight w:val="60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D75C6C" w14:textId="77777777" w:rsidR="00897939" w:rsidRPr="007D3DFE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D3DFE">
              <w:rPr>
                <w:rFonts w:ascii="ＭＳ 明朝" w:hAnsi="ＭＳ 明朝" w:hint="eastAsia"/>
                <w:sz w:val="16"/>
                <w:szCs w:val="16"/>
              </w:rPr>
              <w:t>中期的</w:t>
            </w:r>
          </w:p>
          <w:p w14:paraId="45016ABC" w14:textId="77777777" w:rsidR="00897939" w:rsidRPr="007D3DFE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7D3DFE">
              <w:rPr>
                <w:rFonts w:ascii="ＭＳ 明朝" w:hAnsi="ＭＳ 明朝" w:hint="eastAsia"/>
                <w:sz w:val="16"/>
                <w:szCs w:val="16"/>
              </w:rPr>
              <w:t>目標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87D6B" w14:textId="77777777" w:rsidR="00897939" w:rsidRPr="007D3DFE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D3DFE">
              <w:rPr>
                <w:rFonts w:ascii="ＭＳ 明朝" w:hAnsi="ＭＳ 明朝" w:hint="eastAsia"/>
                <w:sz w:val="14"/>
                <w:szCs w:val="14"/>
              </w:rPr>
              <w:t>今年度の重点目標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DA06AE1" w14:textId="77777777" w:rsidR="00897939" w:rsidRPr="007D3DFE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3DFE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14:paraId="6E3120FD" w14:textId="5807B2F7" w:rsidR="00897939" w:rsidRPr="007D3DFE" w:rsidRDefault="00897939" w:rsidP="005C678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3DFE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866184" w:rsidRPr="007D3DFE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4A7EF6" w:rsidRPr="007D3DFE">
              <w:rPr>
                <w:rFonts w:ascii="ＭＳ 明朝" w:hAnsi="ＭＳ 明朝"/>
                <w:sz w:val="20"/>
                <w:szCs w:val="20"/>
              </w:rPr>
              <w:t>R</w:t>
            </w:r>
            <w:r w:rsidR="00BB6051" w:rsidRPr="007D3DFE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BB2C09" w:rsidRPr="007D3DFE">
              <w:rPr>
                <w:rFonts w:ascii="ＭＳ 明朝" w:hAnsi="ＭＳ 明朝" w:hint="eastAsia"/>
                <w:sz w:val="20"/>
                <w:szCs w:val="20"/>
              </w:rPr>
              <w:t>年度値</w:t>
            </w:r>
            <w:r w:rsidR="00866184" w:rsidRPr="007D3DFE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6F49" w14:textId="77777777" w:rsidR="00897939" w:rsidRPr="007D3DFE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3DFE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897939" w:rsidRPr="007D3DFE" w14:paraId="63EF7346" w14:textId="77777777" w:rsidTr="00DE1D94">
        <w:trPr>
          <w:cantSplit/>
          <w:trHeight w:val="11037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35C931BC" w14:textId="281F5A60" w:rsidR="00897939" w:rsidRPr="007D3DFE" w:rsidRDefault="004A7EF6" w:rsidP="00E65677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334817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E1D94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社会に貢献できる人材を育成する</w:t>
            </w:r>
          </w:p>
        </w:tc>
        <w:tc>
          <w:tcPr>
            <w:tcW w:w="1418" w:type="dxa"/>
            <w:shd w:val="clear" w:color="auto" w:fill="auto"/>
          </w:tcPr>
          <w:p w14:paraId="01BA773D" w14:textId="78869BCF" w:rsidR="008875F2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285B757" w14:textId="18E2E46A" w:rsidR="00EF4DD8" w:rsidRPr="007D3DFE" w:rsidRDefault="00CA30FC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学力及び学びに向かう力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のさらなる向上</w:t>
            </w:r>
            <w:r w:rsidR="004C1FC2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="00F10936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進路実現</w:t>
            </w:r>
            <w:r w:rsidR="00760152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を支援する</w:t>
            </w:r>
          </w:p>
          <w:p w14:paraId="5ED7475D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3D9B4ED" w14:textId="77777777" w:rsidR="00EF4DD8" w:rsidRPr="007D3DFE" w:rsidRDefault="00EF4DD8" w:rsidP="00F44E5D">
            <w:pPr>
              <w:spacing w:line="260" w:lineRule="exact"/>
              <w:ind w:left="360" w:hangingChars="200" w:hanging="36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51FE8F0F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2DC31DAC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3156268D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5111CB9C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32BCF817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16864AB9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38ED4FCF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17FE3011" w14:textId="77777777" w:rsidR="00334817" w:rsidRPr="007D3DFE" w:rsidRDefault="00334817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D86AA1C" w14:textId="3786D234" w:rsidR="00E91AF4" w:rsidRPr="007D3DFE" w:rsidRDefault="00E91AF4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238B4EA" w14:textId="77777777" w:rsidR="00E752A0" w:rsidRPr="007D3DFE" w:rsidRDefault="00E752A0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54812616" w14:textId="17558015" w:rsidR="00E749C3" w:rsidRPr="007D3DFE" w:rsidRDefault="00E749C3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461F708F" w14:textId="3F2E0101" w:rsidR="00F44E5D" w:rsidRPr="007D3DFE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1B50D882" w14:textId="59A71517" w:rsidR="00F44E5D" w:rsidRPr="007D3DFE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79E0EBD8" w14:textId="44C4AB2A" w:rsidR="00C7105F" w:rsidRPr="007D3DFE" w:rsidRDefault="00C7105F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47E74119" w14:textId="4C2692AC" w:rsidR="00C7105F" w:rsidRPr="007D3DFE" w:rsidRDefault="00C7105F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B1EC843" w14:textId="77777777" w:rsidR="00EE63DC" w:rsidRPr="007D3DFE" w:rsidRDefault="00EE63DC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37E2431A" w14:textId="77777777" w:rsidR="00760152" w:rsidRPr="007D3DFE" w:rsidRDefault="00760152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72F979E" w14:textId="00A9D311" w:rsidR="00812765" w:rsidRPr="007D3DFE" w:rsidRDefault="00812765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E12EEF9" w14:textId="77777777" w:rsidR="00EB5BD1" w:rsidRPr="007D3DFE" w:rsidRDefault="00EB5BD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24BC5EB" w14:textId="0F3A6D83" w:rsidR="00CC2987" w:rsidRPr="007D3DFE" w:rsidRDefault="00CC2987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4F87E440" w14:textId="77777777" w:rsidR="00740D15" w:rsidRPr="007D3DFE" w:rsidRDefault="00740D15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09C6DBC" w14:textId="0087AFB2" w:rsidR="008875F2" w:rsidRPr="007D3DFE" w:rsidRDefault="004E514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E91AF4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799EF2DB" w14:textId="44C551FB" w:rsidR="00EF4DD8" w:rsidRPr="007D3DFE" w:rsidRDefault="00E91AF4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高い志の育成と</w:t>
            </w:r>
            <w:r w:rsidR="002E61CD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規範意識、自尊感情、人権意識</w:t>
            </w: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BA4F07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向上を図る</w:t>
            </w:r>
          </w:p>
          <w:p w14:paraId="61D7BCBC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2C7057D5" w14:textId="77777777" w:rsidR="00EF4DD8" w:rsidRPr="007D3DFE" w:rsidRDefault="00EF4DD8" w:rsidP="00F44E5D">
            <w:pPr>
              <w:spacing w:line="260" w:lineRule="exact"/>
              <w:ind w:left="360" w:hangingChars="200" w:hanging="36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6CE6508E" w14:textId="078EADF9" w:rsidR="00F27571" w:rsidRPr="007D3DFE" w:rsidRDefault="00F2757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7B4EC86" w14:textId="42E27399" w:rsidR="00F44E5D" w:rsidRPr="007D3DFE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47980CA" w14:textId="444E6E72" w:rsidR="00F44E5D" w:rsidRPr="007D3DFE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0572E64" w14:textId="12395D81" w:rsidR="008875F2" w:rsidRPr="007D3DFE" w:rsidRDefault="008875F2" w:rsidP="00F44E5D">
            <w:pPr>
              <w:spacing w:line="26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3DC4DE9A" w14:textId="77777777" w:rsidR="00BA4F07" w:rsidRPr="007D3DFE" w:rsidRDefault="00BA4F07" w:rsidP="00F44E5D">
            <w:pPr>
              <w:spacing w:line="26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3C041601" w14:textId="518D0389" w:rsidR="00BA4F07" w:rsidRPr="007D3DFE" w:rsidRDefault="00BA4F07" w:rsidP="00F44E5D">
            <w:pPr>
              <w:spacing w:line="26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69E06503" w14:textId="77777777" w:rsidR="00EF139F" w:rsidRPr="007D3DFE" w:rsidRDefault="00EF139F" w:rsidP="00F44E5D">
            <w:pPr>
              <w:spacing w:line="26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2EB64230" w14:textId="77777777" w:rsidR="007F2D3D" w:rsidRPr="007D3DFE" w:rsidRDefault="007F2D3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3F6289A9" w14:textId="77777777" w:rsidR="00CC2987" w:rsidRPr="007D3DFE" w:rsidRDefault="00CC2987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AFFB22B" w14:textId="36F169E0" w:rsidR="00CC2987" w:rsidRPr="007D3DFE" w:rsidRDefault="00CC2987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CC93D1E" w14:textId="77777777" w:rsidR="00740D15" w:rsidRPr="007D3DFE" w:rsidRDefault="00740D15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49333A9" w14:textId="4247E3EC" w:rsidR="008875F2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2115FA30" w14:textId="51FDAD7D" w:rsidR="0071748A" w:rsidRPr="007D3DFE" w:rsidRDefault="00760152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グローバル人材</w:t>
            </w:r>
            <w:r w:rsidR="008425E8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育成</w:t>
            </w: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を推進する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632BD99A" w14:textId="6DBB4965" w:rsidR="002E61CD" w:rsidRPr="007D3DFE" w:rsidRDefault="002E61CD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2447E4CE" w14:textId="478A3C04" w:rsidR="00A64E6C" w:rsidRPr="007D3DFE" w:rsidRDefault="00EF4DD8" w:rsidP="006138BB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6138B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B5BD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</w:t>
            </w:r>
            <w:r w:rsidR="00A64E6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学習指導要領</w:t>
            </w:r>
            <w:r w:rsidR="00F5459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の完全実施</w:t>
            </w:r>
            <w:r w:rsidR="00A64E6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を踏まえ、</w:t>
            </w:r>
            <w:r w:rsidR="0091362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社会で活用できる</w:t>
            </w:r>
            <w:r w:rsidR="00A64E6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「知識・技術」の習得、未知の状況に対応できる「思考力・判断力・表現力」の育成、学びを人生や社会に生かそうとする「学びに向かう力・人間性</w:t>
            </w:r>
            <w:r w:rsidR="00B76399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A64E6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」の</w:t>
            </w:r>
            <w:r w:rsidR="00B3790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涵養</w:t>
            </w:r>
            <w:r w:rsidR="00A64E6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のため、</w:t>
            </w:r>
            <w:r w:rsidR="00AF711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「主体的・対話的で深い学び」の実現をめざして</w:t>
            </w:r>
            <w:r w:rsidR="00A64E6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授業改善を進める。</w:t>
            </w:r>
          </w:p>
          <w:p w14:paraId="75216FF9" w14:textId="25200FE7" w:rsidR="00EF4DD8" w:rsidRPr="007D3DFE" w:rsidRDefault="00EF4DD8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46095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46095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46095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台端末</w:t>
            </w:r>
            <w:r w:rsidR="00B3790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など、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ICT</w:t>
            </w:r>
            <w:r w:rsidR="00B3790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機器の積極的な</w:t>
            </w:r>
            <w:r w:rsidR="00D3771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活用</w:t>
            </w:r>
            <w:r w:rsidR="00B3790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91362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いっそう</w:t>
            </w:r>
            <w:r w:rsidR="00B3790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推進する</w:t>
            </w:r>
            <w:r w:rsidR="00F5459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とともに、協働学習の場面を設ける。</w:t>
            </w:r>
          </w:p>
          <w:p w14:paraId="1ED1AC0E" w14:textId="2FDD1595" w:rsidR="0074762D" w:rsidRPr="007D3DFE" w:rsidRDefault="0074762D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A4602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新学習指導要領</w:t>
            </w:r>
            <w:r w:rsidR="006760D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に係る教育課程の</w:t>
            </w:r>
            <w:r w:rsidR="00F5459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確実な</w:t>
            </w:r>
            <w:r w:rsidR="006760D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･</w:t>
            </w:r>
            <w:r w:rsidR="00E752A0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</w:t>
            </w:r>
            <w:r w:rsidR="006760D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46095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観点別学習状況の評価</w:t>
            </w:r>
            <w:r w:rsidR="00E752A0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91362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適切に</w:t>
            </w:r>
            <w:r w:rsidR="00E752A0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行う</w:t>
            </w:r>
            <w:r w:rsidR="006760D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｡</w:t>
            </w:r>
          </w:p>
          <w:p w14:paraId="5C53297B" w14:textId="5A2099DE" w:rsidR="00F54596" w:rsidRPr="007D3DFE" w:rsidRDefault="00F54596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・デジタル採点システム</w:t>
            </w:r>
            <w:r w:rsidR="00F8480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活用</w:t>
            </w:r>
            <w:r w:rsidR="00F8480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を含め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、定期考査等において、観点別の学力状況を分析する。</w:t>
            </w:r>
          </w:p>
          <w:p w14:paraId="6CC24DA8" w14:textId="5E44A813" w:rsidR="00EF4DD8" w:rsidRPr="007D3DFE" w:rsidRDefault="00F54596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B047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生徒の学力を</w:t>
            </w:r>
            <w:r w:rsidR="00607FB9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学力生活実態調査</w:t>
            </w:r>
            <w:r w:rsidR="0034225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等で</w:t>
            </w:r>
            <w:r w:rsidR="0074762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分析し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、生徒面談</w:t>
            </w:r>
            <w:r w:rsidR="0034225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の充実を図る</w:t>
            </w:r>
            <w:r w:rsidR="00EB5BD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ことなどを通して</w:t>
            </w:r>
            <w:r w:rsidR="0034225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74762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進路</w:t>
            </w:r>
            <w:r w:rsidR="0034225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実現を支援する</w:t>
            </w:r>
            <w:r w:rsidR="0074762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752A0530" w14:textId="73029FB7" w:rsidR="00EF4DD8" w:rsidRPr="007D3DFE" w:rsidRDefault="00093A7B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B76399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キャリアパスポートを活用して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職業観、勤労観育成のための取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組みを行うとともに、校内での</w:t>
            </w:r>
            <w:r w:rsidR="00A64E6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進路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別説明会を行う</w:t>
            </w:r>
            <w:r w:rsidR="0034225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して進路指導の充実を図る。</w:t>
            </w:r>
          </w:p>
          <w:p w14:paraId="46D6858F" w14:textId="77777777" w:rsidR="00EE63DC" w:rsidRPr="007D3DFE" w:rsidRDefault="00EE63DC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6815F6A6" w14:textId="5A9BD045" w:rsidR="00EF4DD8" w:rsidRPr="007D3DFE" w:rsidRDefault="00E749C3" w:rsidP="006138BB">
            <w:pPr>
              <w:spacing w:line="260" w:lineRule="exact"/>
              <w:ind w:left="400" w:hangingChars="250" w:hanging="4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6138B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985F7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自学する意義</w:t>
            </w:r>
            <w:r w:rsidR="00777F1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HR</w:t>
            </w:r>
            <w:r w:rsidR="00777F1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や学年集会等で啓発</w:t>
            </w:r>
            <w:r w:rsidR="002D7880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するとともに、反転学習を取り入れた授業を行い</w:t>
            </w:r>
            <w:r w:rsidR="00777F1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課題、予習、復習等に</w:t>
            </w:r>
            <w:r w:rsidR="00777F1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進んで取り組</w:t>
            </w:r>
            <w:r w:rsidR="009249B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ませ</w:t>
            </w:r>
            <w:r w:rsidR="00777F1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2D7880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授業外での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学習時間の</w:t>
            </w:r>
            <w:r w:rsidR="00777F1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確保と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その定着を図る。</w:t>
            </w:r>
          </w:p>
          <w:p w14:paraId="2DA43405" w14:textId="4EB4A579" w:rsidR="00EF4DD8" w:rsidRPr="007D3DFE" w:rsidRDefault="00EF4DD8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・学校図書館の更なる活用</w:t>
            </w:r>
            <w:r w:rsidR="00B23AB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を通じて読書習慣や自習習慣の定着を図る。</w:t>
            </w:r>
          </w:p>
          <w:p w14:paraId="67C21566" w14:textId="77777777" w:rsidR="00812765" w:rsidRPr="007D3DFE" w:rsidRDefault="00812765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F6C6502" w14:textId="754031C6" w:rsidR="0077153B" w:rsidRPr="007D3DFE" w:rsidRDefault="00E749C3" w:rsidP="006138BB">
            <w:pPr>
              <w:spacing w:line="260" w:lineRule="exact"/>
              <w:ind w:left="400" w:hangingChars="250" w:hanging="4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</w:t>
            </w:r>
            <w:r w:rsidR="006138B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77153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「槻の木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NEXT</w:t>
            </w:r>
            <w:r w:rsidR="0077153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STAGE</w:t>
            </w:r>
            <w:r w:rsidR="0077153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」の取組みを継続し、企業、大学、地域と連携した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体験・発表型進路学習</w:t>
            </w:r>
            <w:r w:rsidR="0077153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を行う。</w:t>
            </w:r>
          </w:p>
          <w:p w14:paraId="50DE49E7" w14:textId="2B4C44CA" w:rsidR="00CC2987" w:rsidRPr="007D3DFE" w:rsidRDefault="00CC2987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7F7D58C" w14:textId="77777777" w:rsidR="00740D15" w:rsidRPr="007D3DFE" w:rsidRDefault="00740D15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C6BB240" w14:textId="2FF4794D" w:rsidR="002E61CD" w:rsidRPr="007D3DFE" w:rsidRDefault="002E61CD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AA227C0" w14:textId="7972DE98" w:rsidR="00EF4DD8" w:rsidRPr="007D3DFE" w:rsidRDefault="00EF4DD8" w:rsidP="006138BB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6138B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760D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遅刻防止週間を設定する等</w:t>
            </w:r>
            <w:r w:rsidR="00B3790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7268A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遅刻指導を充実し、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遅刻数</w:t>
            </w:r>
            <w:r w:rsidR="00D332E9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府内最少</w:t>
            </w:r>
            <w:r w:rsidR="00D67C5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レベル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をめざす。</w:t>
            </w:r>
          </w:p>
          <w:p w14:paraId="19DBDD2D" w14:textId="1C6A167F" w:rsidR="00EF4DD8" w:rsidRPr="007D3DFE" w:rsidRDefault="00EF4DD8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・生徒の安全確保のため、自転車指導等</w:t>
            </w:r>
            <w:r w:rsidR="002E61C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交通安全週間を設け、指導の充実を図る。</w:t>
            </w:r>
          </w:p>
          <w:p w14:paraId="22C0B475" w14:textId="39D94C79" w:rsidR="00EF4DD8" w:rsidRPr="007D3DFE" w:rsidRDefault="00EF4DD8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・学校美化や教室清掃</w:t>
            </w:r>
            <w:r w:rsidR="002E61C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を習慣とし、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学びの場としての学習環境整備に努める。</w:t>
            </w:r>
          </w:p>
          <w:p w14:paraId="5C30205D" w14:textId="7CB9AB53" w:rsidR="00B44F2D" w:rsidRPr="007D3DFE" w:rsidRDefault="00B44F2D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・生徒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台端末の</w:t>
            </w:r>
            <w:r w:rsidR="00B3790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活用推進とあわせて、利用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ルール</w:t>
            </w:r>
            <w:r w:rsidR="00B3790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の順守等、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情報リテラシー</w:t>
            </w:r>
            <w:r w:rsidR="00B3790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育成</w:t>
            </w:r>
            <w:r w:rsidR="00B3790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にも力を入れる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79EE85B0" w14:textId="77777777" w:rsidR="004211D3" w:rsidRPr="007D3DFE" w:rsidRDefault="004211D3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5D7AD51" w14:textId="55AF38B4" w:rsidR="00EF4DD8" w:rsidRPr="007D3DFE" w:rsidRDefault="005520AC" w:rsidP="006138BB">
            <w:pPr>
              <w:spacing w:line="260" w:lineRule="exact"/>
              <w:ind w:left="400" w:hangingChars="250" w:hanging="4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6138B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保健課を中心に</w:t>
            </w:r>
            <w:r w:rsidR="00C2611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関係教員</w:t>
            </w:r>
            <w:r w:rsidR="001C779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が情報を共有し、スクール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カウンセラー</w:t>
            </w:r>
            <w:r w:rsidR="001C779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や関係機関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</w:t>
            </w:r>
            <w:r w:rsidR="001C779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連携</w:t>
            </w:r>
            <w:r w:rsidR="001C779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を推進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</w:t>
            </w:r>
            <w:r w:rsidR="001C779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、一人ひとりの教育的ニーズに応じた支援を行う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151FA7D8" w14:textId="43A796E6" w:rsidR="00BA4F07" w:rsidRPr="007D3DFE" w:rsidRDefault="002E61CD" w:rsidP="00752FB1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BA4F0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・人権意識の向上、教育相談活動の充実について</w:t>
            </w:r>
            <w:r w:rsidR="00777F1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、専門人材を活用した</w:t>
            </w:r>
            <w:r w:rsidR="00BA4F0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教職員研修</w:t>
            </w:r>
            <w:r w:rsidR="00A4359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BA4F0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を実施</w:t>
            </w:r>
            <w:r w:rsidR="00A4359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</w:t>
            </w:r>
            <w:r w:rsidR="00BA4F0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、指導力の向上を図る。</w:t>
            </w:r>
          </w:p>
          <w:p w14:paraId="6B162433" w14:textId="77777777" w:rsidR="00CC2987" w:rsidRPr="007D3DFE" w:rsidRDefault="00CC2987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68FE260" w14:textId="0F54C7E7" w:rsidR="00CC2987" w:rsidRPr="007D3DFE" w:rsidRDefault="00CC2987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285B44C" w14:textId="1E62971C" w:rsidR="00476B2F" w:rsidRPr="007D3DFE" w:rsidRDefault="00476B2F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7505BBA" w14:textId="77777777" w:rsidR="00740D15" w:rsidRPr="007D3DFE" w:rsidRDefault="00740D15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D78187C" w14:textId="4B779B5B" w:rsidR="00607B8B" w:rsidRPr="007D3DFE" w:rsidRDefault="00607B8B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63503798" w14:textId="1B7F739F" w:rsidR="00EF4DD8" w:rsidRPr="007D3DFE" w:rsidRDefault="00EF4DD8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・「槻の木　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NEXT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STAGE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」の一環として国際交流</w:t>
            </w:r>
            <w:r w:rsidR="00607B8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取</w:t>
            </w:r>
            <w:r w:rsidR="00A4359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</w:t>
            </w:r>
            <w:r w:rsidR="00607B8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む等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、国際的な視野を育</w:t>
            </w:r>
            <w:r w:rsidR="00607B8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て、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使える英語力の向上を図る。</w:t>
            </w:r>
          </w:p>
          <w:p w14:paraId="413124F7" w14:textId="77777777" w:rsidR="00897939" w:rsidRPr="007D3DFE" w:rsidRDefault="00EF4DD8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・学校行事</w:t>
            </w:r>
            <w:r w:rsidR="00C602E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、生徒会活動、部活動、「槻の木　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NEXT</w:t>
            </w:r>
            <w:r w:rsidR="00C602E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STAGE</w:t>
            </w:r>
            <w:r w:rsidR="00C602E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」等</w:t>
            </w:r>
            <w:r w:rsidR="00D67C5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取組みによ</w:t>
            </w:r>
            <w:r w:rsidR="00C602E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り、</w:t>
            </w:r>
            <w:r w:rsidR="00D67C5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主体性、自尊感情、人間関係調整力を育てる。</w:t>
            </w:r>
          </w:p>
          <w:p w14:paraId="1771A74D" w14:textId="2366FE29" w:rsidR="00740D15" w:rsidRPr="007D3DFE" w:rsidRDefault="00740D15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7E2BE9B8" w14:textId="72B77EE1" w:rsidR="002E61CD" w:rsidRPr="007D3DFE" w:rsidRDefault="002E61CD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75B2333F" w14:textId="74333025" w:rsidR="00E146DE" w:rsidRPr="007D3DFE" w:rsidRDefault="00EF4DD8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9973A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146D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学校教育自己診断</w:t>
            </w:r>
            <w:r w:rsidR="001C26E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="00E146D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で「カリキュラムに</w:t>
            </w:r>
            <w:r w:rsidR="00092E3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係る</w:t>
            </w:r>
            <w:r w:rsidR="00B11C5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満足度」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85</w:t>
            </w:r>
            <w:r w:rsidR="00E146D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</w:t>
            </w:r>
            <w:r w:rsidR="009B00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</w:t>
            </w:r>
            <w:r w:rsidR="00A945B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="00B11C5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8</w:t>
            </w:r>
            <w:r w:rsidR="0033709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  <w:r w:rsidR="009B00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%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5064FE62" w14:textId="0739054C" w:rsidR="009B00D8" w:rsidRPr="007D3DFE" w:rsidRDefault="009B00D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</w:t>
            </w:r>
            <w:r w:rsidR="001C26E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で「授業満足度」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80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</w:t>
            </w:r>
            <w:r w:rsidR="00D535A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</w:t>
            </w:r>
            <w:r w:rsidR="006302D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8</w:t>
            </w:r>
            <w:r w:rsidR="0033709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%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4D7FD13D" w14:textId="0593A6F6" w:rsidR="00E749C3" w:rsidRPr="007D3DFE" w:rsidRDefault="00BA4B7F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・学校教育自己診断(生徒)における「授業で自分の考えをまとめたり発表する機会がある」を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85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777F1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以上。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8</w:t>
            </w:r>
            <w:r w:rsidR="0070119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="00996E80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%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3B8AF09F" w14:textId="77777777" w:rsidR="00FE2D54" w:rsidRPr="007D3DFE" w:rsidRDefault="001F2A3D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135F0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学習指導室（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進路、教務</w:t>
            </w:r>
            <w:r w:rsidR="00E135F0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、学年</w:t>
            </w:r>
            <w:r w:rsidR="0034225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、教科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が協力して、</w:t>
            </w:r>
            <w:r w:rsidR="00E135F0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進路実現を支援する。</w:t>
            </w:r>
          </w:p>
          <w:p w14:paraId="5C3DC6F9" w14:textId="0438B4BD" w:rsidR="005D2BED" w:rsidRPr="007D3DFE" w:rsidRDefault="005D2BED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・国公立大学現役合格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 w:rsidR="005A7A69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％以上。</w:t>
            </w:r>
            <w:r w:rsidR="0090715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B255A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A84468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 w:rsidR="0090715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%】</w:t>
            </w:r>
          </w:p>
          <w:p w14:paraId="2FD751CF" w14:textId="77CCE9EE" w:rsidR="00E77566" w:rsidRPr="007D3DFE" w:rsidRDefault="00EF4DD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</w:t>
            </w:r>
            <w:r w:rsidR="001C26E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="00B11C5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進路</w:t>
            </w:r>
            <w:r w:rsidR="00E7756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について考える機会がある</w:t>
            </w:r>
            <w:r w:rsidR="00B11C5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90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</w:t>
            </w:r>
            <w:r w:rsidR="007F364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維持</w:t>
            </w:r>
            <w:r w:rsidR="000B677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="00F2757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9</w:t>
            </w:r>
            <w:r w:rsidR="00701C2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42A3636B" w14:textId="3A7BC173" w:rsidR="00EE63DC" w:rsidRPr="007D3DFE" w:rsidRDefault="00EE63DC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8B92F78" w14:textId="335EEE81" w:rsidR="00701C21" w:rsidRPr="007D3DFE" w:rsidRDefault="00701C2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5BF09185" w14:textId="77777777" w:rsidR="00701C21" w:rsidRPr="007D3DFE" w:rsidRDefault="00701C2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1811DFC" w14:textId="078D8A34" w:rsidR="00B23AB5" w:rsidRPr="007D3DFE" w:rsidRDefault="00E749C3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9973A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07B8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一日平均</w:t>
            </w:r>
            <w:r w:rsidR="00CA30F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学習時間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年（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月）、平日</w:t>
            </w:r>
            <w:r w:rsidR="00D82E5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休日</w:t>
            </w:r>
            <w:r w:rsidR="00D82E5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それぞれ、80分、110分以上</w:t>
            </w:r>
            <w:r w:rsidR="00F2757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29232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77分、107分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72CE7D60" w14:textId="76ACC10F" w:rsidR="00777F13" w:rsidRPr="007D3DFE" w:rsidRDefault="00777F13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62E40AEB" w14:textId="6183C5B7" w:rsidR="00701C21" w:rsidRPr="007D3DFE" w:rsidRDefault="00701C2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1744F059" w14:textId="07B0A947" w:rsidR="00701C21" w:rsidRPr="007D3DFE" w:rsidRDefault="00701C2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1F5AC3EA" w14:textId="77777777" w:rsidR="00B2505D" w:rsidRPr="007D3DFE" w:rsidRDefault="00B2505D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63A973A7" w14:textId="1465D201" w:rsidR="00AC67B0" w:rsidRPr="007D3DFE" w:rsidRDefault="00E749C3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</w:t>
            </w:r>
            <w:r w:rsidR="009973A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・参加生徒</w:t>
            </w:r>
            <w:r w:rsidR="00F2757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の満足度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9</w:t>
            </w:r>
            <w:r w:rsidR="00701C2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 w:rsidR="00E146D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F2757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</w:t>
            </w:r>
            <w:r w:rsidR="000B677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100</w:t>
            </w:r>
            <w:r w:rsidR="0013307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02CF0002" w14:textId="77777777" w:rsidR="00EB5BD1" w:rsidRPr="007D3DFE" w:rsidRDefault="00EB5BD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D684C3D" w14:textId="77777777" w:rsidR="00740D15" w:rsidRPr="007D3DFE" w:rsidRDefault="00740D15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872C0EE" w14:textId="7AC605F8" w:rsidR="002E61CD" w:rsidRPr="007D3DFE" w:rsidRDefault="002E61CD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1833D252" w14:textId="71D837BE" w:rsidR="00D21AF9" w:rsidRPr="007D3DFE" w:rsidRDefault="00EF4DD8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9973A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1C779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・年間遅刻者数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 w:rsidR="005A13E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00</w:t>
            </w:r>
            <w:r w:rsidR="001C779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人以下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3560250E" w14:textId="1736D507" w:rsidR="001C7793" w:rsidRPr="007D3DFE" w:rsidRDefault="00866184" w:rsidP="009973A8">
            <w:pPr>
              <w:spacing w:line="260" w:lineRule="exact"/>
              <w:ind w:leftChars="100" w:left="210"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8B0BD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1503</w:t>
            </w:r>
            <w:r w:rsidR="001C779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447A6593" w14:textId="61805048" w:rsidR="005520AC" w:rsidRPr="007D3DFE" w:rsidRDefault="00EF4DD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</w:t>
            </w:r>
            <w:r w:rsidR="001C26E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で「規律を守った生活を送っている」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95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7F364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  <w:r w:rsidR="00C7105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を維持する</w:t>
            </w:r>
            <w:r w:rsidR="0085523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9</w:t>
            </w:r>
            <w:r w:rsidR="00701C2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％】</w:t>
            </w:r>
          </w:p>
          <w:p w14:paraId="3A418358" w14:textId="5D733AD5" w:rsidR="008A5435" w:rsidRPr="007D3DFE" w:rsidRDefault="008A5435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8A4E216" w14:textId="23D3698B" w:rsidR="00752FB1" w:rsidRPr="007D3DFE" w:rsidRDefault="00752FB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084C5ED" w14:textId="77777777" w:rsidR="00EB5BD1" w:rsidRPr="007D3DFE" w:rsidRDefault="00EB5BD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5C68AE3E" w14:textId="77777777" w:rsidR="004211D3" w:rsidRPr="007D3DFE" w:rsidRDefault="004211D3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466C04F" w14:textId="1294BAAB" w:rsidR="00EF4DD8" w:rsidRPr="007D3DFE" w:rsidRDefault="008E506E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9973A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7F364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保健課を中心とした</w:t>
            </w:r>
            <w:r w:rsidR="007175F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適切な</w:t>
            </w:r>
            <w:r w:rsidR="007F364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教育相談</w:t>
            </w:r>
            <w:r w:rsidR="00F2757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体制</w:t>
            </w:r>
            <w:r w:rsidR="007175F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による支援</w:t>
            </w:r>
            <w:r w:rsidR="00A945B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7175F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継続</w:t>
            </w:r>
            <w:r w:rsidR="00A945B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="00F2757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74EC435B" w14:textId="667E5D47" w:rsidR="00A90D52" w:rsidRPr="007D3DFE" w:rsidRDefault="00C764B5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7268A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教職員研修を、人権意識の向上、教育相談活動の充実について各々実施する。</w:t>
            </w:r>
          </w:p>
          <w:p w14:paraId="18CD5698" w14:textId="52E2D11B" w:rsidR="00FA2B3E" w:rsidRPr="007D3DFE" w:rsidRDefault="00FA2B3E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・学校教育自己診断（教職員）で「人権尊重に関する様々な課題や指導方法について、全教職員で話し合っている。」</w:t>
            </w:r>
            <w:r w:rsidR="006D5F1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60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％以上。【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5</w:t>
            </w:r>
            <w:r w:rsidR="006D5F1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％】</w:t>
            </w:r>
          </w:p>
          <w:p w14:paraId="34E6EED8" w14:textId="77777777" w:rsidR="00740D15" w:rsidRPr="007D3DFE" w:rsidRDefault="00740D15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424B86C7" w14:textId="5D7EAE05" w:rsidR="00FA2B3E" w:rsidRPr="007D3DFE" w:rsidRDefault="00607B8B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E4ED3BF" w14:textId="4F828601" w:rsidR="00EF4DD8" w:rsidRPr="007D3DFE" w:rsidRDefault="007F2D3D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91362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姉妹校</w:t>
            </w:r>
            <w:r w:rsidR="003B1BA9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相互訪問</w:t>
            </w:r>
            <w:r w:rsidR="00180E6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Web</w:t>
            </w:r>
            <w:r w:rsidR="003B1BA9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交流など、</w:t>
            </w:r>
            <w:r w:rsidR="0013307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国際交流</w:t>
            </w:r>
            <w:r w:rsidR="006760D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企画</w:t>
            </w:r>
            <w:r w:rsidR="00C7105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等を</w:t>
            </w:r>
            <w:r w:rsidR="00EC20D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実施する。</w:t>
            </w:r>
          </w:p>
          <w:p w14:paraId="6697C9AB" w14:textId="0416A8C3" w:rsidR="005A7A69" w:rsidRPr="007D3DFE" w:rsidRDefault="00EF4DD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</w:t>
            </w:r>
            <w:r w:rsidR="007175F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（生徒）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="007F364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学校行事</w:t>
            </w:r>
            <w:r w:rsidR="00DD07E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="00092E3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係る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肯定的回答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85</w:t>
            </w:r>
            <w:r w:rsidR="00BC62D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7F364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8</w:t>
            </w:r>
            <w:r w:rsidR="007F0EC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  <w:r w:rsidR="00215B9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1D46CCC2" w14:textId="55A191FB" w:rsidR="00D90319" w:rsidRPr="007D3DFE" w:rsidRDefault="005A7A69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・部活動参加者(１年生12月)90％以上を維持する。【92％】</w:t>
            </w:r>
            <w:r w:rsidR="00D90319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3ECC5FF4" w14:textId="4A160225" w:rsidR="00DF4636" w:rsidRPr="007D3DFE" w:rsidRDefault="00DF4636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189F100" w14:textId="1E75B076" w:rsidR="00EE63DC" w:rsidRPr="007D3DFE" w:rsidRDefault="00EE63DC" w:rsidP="005A0CB1">
            <w:pPr>
              <w:spacing w:line="32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50B6C" w:rsidRPr="007D3DFE" w14:paraId="0DCFCC45" w14:textId="77777777" w:rsidTr="00DE1D94">
        <w:trPr>
          <w:cantSplit/>
          <w:trHeight w:val="4946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7426424E" w14:textId="337F3B62" w:rsidR="00B008B1" w:rsidRPr="007D3DFE" w:rsidRDefault="004A7EF6" w:rsidP="00E65677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65677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社会の動きに即応できる機能的な組織運営に努める</w:t>
            </w:r>
          </w:p>
        </w:tc>
        <w:tc>
          <w:tcPr>
            <w:tcW w:w="1418" w:type="dxa"/>
            <w:shd w:val="clear" w:color="auto" w:fill="auto"/>
          </w:tcPr>
          <w:p w14:paraId="47C0369F" w14:textId="556A4310" w:rsidR="008875F2" w:rsidRPr="007D3DFE" w:rsidRDefault="00092E3E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7ACAB087" w14:textId="434E4F66" w:rsidR="00EF4DD8" w:rsidRPr="007D3DFE" w:rsidRDefault="008425E8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機能的な組織運営による学校力</w:t>
            </w:r>
            <w:r w:rsidR="00D67C5B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向上</w:t>
            </w:r>
            <w:r w:rsidR="00760152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を図る</w:t>
            </w:r>
          </w:p>
          <w:p w14:paraId="4CE33788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43D64C6D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0F3EBA48" w14:textId="77777777" w:rsidR="00EF4DD8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6CC7F48D" w14:textId="4DFDAA27" w:rsidR="00F44E5D" w:rsidRPr="007D3DFE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1775676C" w14:textId="0E0D5821" w:rsidR="00F44E5D" w:rsidRPr="007D3DFE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2B62F65B" w14:textId="21328C81" w:rsidR="00D332E9" w:rsidRPr="007D3DFE" w:rsidRDefault="00D332E9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73409BF3" w14:textId="654199FF" w:rsidR="00DB0253" w:rsidRPr="007D3DFE" w:rsidRDefault="00DB0253" w:rsidP="00740D15">
            <w:pPr>
              <w:spacing w:line="26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3859B13C" w14:textId="77777777" w:rsidR="004211D3" w:rsidRPr="007D3DFE" w:rsidRDefault="004211D3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6F0FFA15" w14:textId="2FB37644" w:rsidR="008875F2" w:rsidRPr="007D3DFE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A8D91FE" w14:textId="06543894" w:rsidR="00161085" w:rsidRPr="007D3DFE" w:rsidRDefault="008875F2" w:rsidP="0076015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緊急時にも学びが保証される体制</w:t>
            </w:r>
            <w:r w:rsidR="00760152"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を構築する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74266CB3" w14:textId="70924315" w:rsidR="00D67C5B" w:rsidRPr="007D3DFE" w:rsidRDefault="00D67C5B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01250E69" w14:textId="3C18CDCF" w:rsidR="00EF4DD8" w:rsidRPr="007D3DFE" w:rsidRDefault="00EF4DD8" w:rsidP="006138BB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6138B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・教科会を定期的に開催し</w:t>
            </w:r>
            <w:r w:rsidR="00D67C5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て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教科研修</w:t>
            </w:r>
            <w:r w:rsidR="00D67C5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を行い、</w:t>
            </w:r>
            <w:r w:rsidR="00342C5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授業力</w:t>
            </w:r>
            <w:r w:rsidR="00D67C5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342C5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向上を図る。</w:t>
            </w:r>
          </w:p>
          <w:p w14:paraId="05A67D88" w14:textId="3F4EAC37" w:rsidR="00EB0476" w:rsidRPr="007D3DFE" w:rsidRDefault="00EB0476" w:rsidP="006138BB">
            <w:pPr>
              <w:spacing w:line="22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3B1BA9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研究授業、</w:t>
            </w:r>
            <w:r w:rsidR="00D67C5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教員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相互授業見学</w:t>
            </w:r>
            <w:r w:rsidR="009207A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、教員研修を行う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5F2A8466" w14:textId="105DC844" w:rsidR="00EF4DD8" w:rsidRPr="007D3DFE" w:rsidRDefault="00EF4DD8" w:rsidP="006138BB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・授業アンケート結果を</w:t>
            </w:r>
            <w:r w:rsidR="00D67C5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効果的に活用し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D67C5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授業改善に取り組む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78D88163" w14:textId="77777777" w:rsidR="004211D3" w:rsidRPr="007D3DFE" w:rsidRDefault="004211D3" w:rsidP="006138BB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D263904" w14:textId="14D5098E" w:rsidR="00192404" w:rsidRPr="007D3DFE" w:rsidRDefault="00192404" w:rsidP="006138BB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6138B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CA22D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先進校視察、</w:t>
            </w:r>
            <w:r w:rsidR="00AF17E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府教育センター等の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研修</w:t>
            </w:r>
            <w:r w:rsidR="00AF17E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への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参加と伝達研修</w:t>
            </w:r>
            <w:r w:rsidR="00AF17E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教職員研修</w:t>
            </w:r>
            <w:r w:rsidR="007175F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、経験</w:t>
            </w:r>
            <w:r w:rsidR="00F44E5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年数の少ない</w:t>
            </w:r>
            <w:r w:rsidR="007175F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教員へのスキルアップ研修</w:t>
            </w:r>
            <w:r w:rsidR="00B76399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により、</w:t>
            </w:r>
            <w:r w:rsidR="00CA22D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授業力、</w:t>
            </w:r>
            <w:r w:rsidR="002D513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人権意識</w:t>
            </w:r>
            <w:r w:rsidR="00CA22D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  <w:r w:rsidR="002D513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3B1BA9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総合的</w:t>
            </w:r>
            <w:r w:rsidR="00CA22D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教育力の向上と</w:t>
            </w:r>
            <w:r w:rsidR="00CA22D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組織の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活性化を図る。</w:t>
            </w:r>
          </w:p>
          <w:p w14:paraId="3E6647FD" w14:textId="1779E448" w:rsidR="00D332E9" w:rsidRPr="007D3DFE" w:rsidRDefault="00D332E9" w:rsidP="006138BB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・日常的な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OJT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の推進に努め、経験年数の少ない教職員の育成体制の充実を図る。</w:t>
            </w:r>
          </w:p>
          <w:p w14:paraId="74E4805C" w14:textId="0BEACE9A" w:rsidR="00EF4DD8" w:rsidRPr="007D3DFE" w:rsidRDefault="00EF4DD8" w:rsidP="006138BB">
            <w:pPr>
              <w:spacing w:line="220" w:lineRule="exact"/>
              <w:ind w:leftChars="108" w:left="387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19240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カウンセリングマインドのある生徒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指導</w:t>
            </w:r>
            <w:r w:rsidR="0019240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を推進する。</w:t>
            </w:r>
          </w:p>
          <w:p w14:paraId="281D4A39" w14:textId="77777777" w:rsidR="00DB0253" w:rsidRPr="007D3DFE" w:rsidRDefault="00DB0253" w:rsidP="006138BB">
            <w:pPr>
              <w:spacing w:line="220" w:lineRule="exact"/>
              <w:ind w:leftChars="108" w:left="387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670672B" w14:textId="77777777" w:rsidR="00DB0253" w:rsidRPr="007D3DFE" w:rsidRDefault="00DB0253" w:rsidP="006138BB">
            <w:pPr>
              <w:spacing w:line="220" w:lineRule="exact"/>
              <w:ind w:leftChars="108" w:left="387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D1D4640" w14:textId="2820BE77" w:rsidR="00092E3E" w:rsidRPr="007D3DFE" w:rsidRDefault="00092E3E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CE6F5BB" w14:textId="153E7BEC" w:rsidR="00EA269A" w:rsidRPr="007D3DFE" w:rsidRDefault="00EA269A" w:rsidP="006138BB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="00740D1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南海トラフ地震発生を想定した防災</w:t>
            </w:r>
            <w:r w:rsidR="00752FB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・減災</w:t>
            </w:r>
            <w:r w:rsidR="00740D1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教育の実施を含め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、あらゆる危機管理事案に対し</w:t>
            </w:r>
            <w:r w:rsidR="0076015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即応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できる組織体制を構築する。</w:t>
            </w:r>
          </w:p>
          <w:p w14:paraId="3D83D5A9" w14:textId="21127713" w:rsidR="009632F7" w:rsidRPr="007D3DFE" w:rsidRDefault="00A54610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 xml:space="preserve">　</w:t>
            </w:r>
          </w:p>
          <w:p w14:paraId="2DF26AA5" w14:textId="77777777" w:rsidR="009632F7" w:rsidRPr="007D3DFE" w:rsidRDefault="009632F7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91E5AAA" w14:textId="77777777" w:rsidR="009632F7" w:rsidRPr="007D3DFE" w:rsidRDefault="009632F7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5D339E3C" w14:textId="47F1FA5B" w:rsidR="009632F7" w:rsidRPr="007D3DFE" w:rsidRDefault="009632F7" w:rsidP="006138BB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204A4641" w14:textId="5082A545" w:rsidR="00192404" w:rsidRPr="007D3DFE" w:rsidRDefault="00192404" w:rsidP="009973A8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C75F903" w14:textId="132E899E" w:rsidR="00631808" w:rsidRPr="007D3DFE" w:rsidRDefault="00EF4DD8" w:rsidP="009973A8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  <w:r w:rsidR="009973A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19240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・教員相互の授業見学、授業アンケート結果を踏まえた教科会での協議</w:t>
            </w:r>
            <w:r w:rsidR="00300EE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を全教科で年間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="00300EE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回実施</w:t>
            </w:r>
            <w:r w:rsidR="00A945B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="0019240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2B6E1D52" w14:textId="24E8A502" w:rsidR="007175FC" w:rsidRPr="007D3DFE" w:rsidRDefault="007175FC" w:rsidP="009973A8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C0F02E4" w14:textId="77777777" w:rsidR="004211D3" w:rsidRPr="007D3DFE" w:rsidRDefault="004211D3" w:rsidP="009973A8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3DF5EF8" w14:textId="77777777" w:rsidR="004D1575" w:rsidRPr="007D3DFE" w:rsidRDefault="004D1575" w:rsidP="009973A8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3DDF535" w14:textId="56E23A4D" w:rsidR="009207AD" w:rsidRPr="007D3DFE" w:rsidRDefault="00092E3E" w:rsidP="009973A8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</w:t>
            </w:r>
            <w:r w:rsidR="009973A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9207A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・伝達研修、教職員研修の実施。</w:t>
            </w:r>
          </w:p>
          <w:p w14:paraId="5746E48E" w14:textId="3450D3CB" w:rsidR="00332EB1" w:rsidRPr="007D3DFE" w:rsidRDefault="00AF17E7" w:rsidP="009973A8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・学校教育自己診断（教職員）で、「研修内容に係る肯定的回答」</w:t>
            </w:r>
            <w:r w:rsidR="006138B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70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％以上。</w:t>
            </w:r>
          </w:p>
          <w:p w14:paraId="1514C727" w14:textId="0A2BE0D3" w:rsidR="00D332E9" w:rsidRPr="007D3DFE" w:rsidRDefault="00866184" w:rsidP="009973A8">
            <w:pPr>
              <w:spacing w:line="220" w:lineRule="exact"/>
              <w:ind w:leftChars="100" w:left="210" w:right="840"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64</w:t>
            </w:r>
            <w:r w:rsidR="00AF17E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6E6EA1BC" w14:textId="4CEB9009" w:rsidR="00867DE2" w:rsidRPr="007D3DFE" w:rsidRDefault="00EF4DD8" w:rsidP="009973A8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092E3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学校教育自己診断</w:t>
            </w:r>
            <w:r w:rsidR="001C26E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(生徒)</w:t>
            </w:r>
            <w:r w:rsidR="007175F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「生徒指導</w:t>
            </w:r>
            <w:r w:rsidR="0013653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は納得できる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6138B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75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092E3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6138B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71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86618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472AD797" w14:textId="77777777" w:rsidR="006138BB" w:rsidRPr="007D3DFE" w:rsidRDefault="006138BB" w:rsidP="009973A8">
            <w:pPr>
              <w:spacing w:line="220" w:lineRule="exact"/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5D51BB7" w14:textId="36EE8B0B" w:rsidR="006138BB" w:rsidRPr="007D3DFE" w:rsidRDefault="006138BB" w:rsidP="009973A8">
            <w:pPr>
              <w:spacing w:line="220" w:lineRule="exact"/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858F0E5" w14:textId="77777777" w:rsidR="004211D3" w:rsidRPr="007D3DFE" w:rsidRDefault="004211D3" w:rsidP="009973A8">
            <w:pPr>
              <w:spacing w:line="220" w:lineRule="exact"/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16E2E30D" w14:textId="7B951491" w:rsidR="004D1575" w:rsidRPr="007D3DFE" w:rsidRDefault="006138BB" w:rsidP="009973A8">
            <w:pPr>
              <w:spacing w:line="220" w:lineRule="exact"/>
              <w:ind w:left="100" w:hanging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（２）</w:t>
            </w:r>
          </w:p>
          <w:p w14:paraId="4DF50FF0" w14:textId="6D09395E" w:rsidR="00EB0476" w:rsidRPr="007D3DFE" w:rsidRDefault="003B1BA9" w:rsidP="009973A8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4D157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保健課を</w:t>
            </w:r>
            <w:r w:rsidR="0076015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中心</w:t>
            </w:r>
            <w:r w:rsidR="004D157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とした防犯防災体制</w:t>
            </w:r>
            <w:r w:rsidR="006F00C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確立とあわせて</w:t>
            </w:r>
            <w:r w:rsidR="004D157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、情報課を中心に、緊急時</w:t>
            </w:r>
            <w:r w:rsidR="0076015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="004D157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おけるオンライン授業の速やかな実施や、生徒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4D157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4D157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台端末の活用など、緊急時即応体制を構築する。</w:t>
            </w: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D714779" w14:textId="23FF6048" w:rsidR="003B55AA" w:rsidRPr="007D3DFE" w:rsidRDefault="003B55AA" w:rsidP="003B55AA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50B6C" w:rsidRPr="007D3DFE" w14:paraId="7B88C720" w14:textId="77777777" w:rsidTr="005A7A69">
        <w:trPr>
          <w:cantSplit/>
          <w:trHeight w:val="6458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77DC2856" w14:textId="3029A4DB" w:rsidR="00B008B1" w:rsidRPr="007D3DFE" w:rsidRDefault="005A7A69" w:rsidP="005A7A69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３　生徒、保護者、地域からの期待に応え、信頼される教育活動を推進する</w:t>
            </w:r>
          </w:p>
        </w:tc>
        <w:tc>
          <w:tcPr>
            <w:tcW w:w="1418" w:type="dxa"/>
            <w:shd w:val="clear" w:color="auto" w:fill="auto"/>
          </w:tcPr>
          <w:p w14:paraId="1E88EFE4" w14:textId="5D5DF36D" w:rsidR="008875F2" w:rsidRPr="007D3DFE" w:rsidRDefault="00334817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4047110" w14:textId="3D160A7F" w:rsidR="00334817" w:rsidRPr="007D3DFE" w:rsidRDefault="00EA0626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生徒、保護者、地域から信頼される学校づくりを</w:t>
            </w:r>
            <w:r w:rsidR="00C961F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推進する</w:t>
            </w:r>
          </w:p>
          <w:p w14:paraId="5E8AEF5F" w14:textId="0FFCA32E" w:rsidR="00F44E5D" w:rsidRPr="007D3DFE" w:rsidRDefault="00F44E5D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6A0CE0CB" w14:textId="26164324" w:rsidR="00DE1D94" w:rsidRPr="007D3DFE" w:rsidRDefault="00DE1D94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F1A84FC" w14:textId="776C8744" w:rsidR="001E4223" w:rsidRPr="007D3DFE" w:rsidRDefault="001E4223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198E4619" w14:textId="77777777" w:rsidR="001E4223" w:rsidRPr="007D3DFE" w:rsidRDefault="001E4223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536E75FB" w14:textId="736A15C4" w:rsidR="008875F2" w:rsidRPr="007D3DFE" w:rsidRDefault="00EF4DD8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9725C89" w14:textId="736698DB" w:rsidR="00DA7875" w:rsidRPr="007D3DFE" w:rsidRDefault="002A5516" w:rsidP="00C961F3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保護者・</w:t>
            </w:r>
            <w:r w:rsidR="00040E5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地域</w:t>
            </w:r>
            <w:r w:rsidR="00C961F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</w:t>
            </w:r>
            <w:r w:rsidR="00040E5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C961F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協力や連携の強化</w:t>
            </w:r>
            <w:r w:rsidR="00EA644A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を図る</w:t>
            </w:r>
          </w:p>
          <w:p w14:paraId="420306B0" w14:textId="4159F5DD" w:rsidR="00B008B1" w:rsidRPr="007D3DFE" w:rsidRDefault="00B008B1" w:rsidP="00DA7875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4354D8EC" w14:textId="40A2A056" w:rsidR="00040E5F" w:rsidRPr="007D3DFE" w:rsidRDefault="00040E5F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2912B7D1" w14:textId="2736985B" w:rsidR="00EF4DD8" w:rsidRPr="007D3DFE" w:rsidRDefault="00EF4DD8" w:rsidP="006138BB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="003C2D2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授業公開、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体育大会、文化祭、個人面談、進路説明会</w:t>
            </w:r>
            <w:r w:rsidR="00FE333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PTA</w:t>
            </w:r>
            <w:r w:rsidR="00FE333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活動等を通じ、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保護者の信頼をさらに得るよう努める。</w:t>
            </w:r>
          </w:p>
          <w:p w14:paraId="4E229DD9" w14:textId="7E7B0685" w:rsidR="00EF4DD8" w:rsidRPr="007D3DFE" w:rsidRDefault="00EF4DD8" w:rsidP="006138BB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7F2D3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施設</w:t>
            </w:r>
            <w:r w:rsidR="007F1B9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設備の</w:t>
            </w:r>
            <w:r w:rsidR="007F2D3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改善</w:t>
            </w:r>
            <w:r w:rsidR="007F1B9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に努め</w:t>
            </w:r>
            <w:r w:rsidR="007F2D3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学習環境の充実</w:t>
            </w:r>
            <w:r w:rsidR="007F1B9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を図る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40A6439A" w14:textId="6461A3D7" w:rsidR="008875F2" w:rsidRPr="007D3DFE" w:rsidRDefault="00691562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0C3F1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学校教育自己診断結果等を</w:t>
            </w:r>
            <w:r w:rsidR="008875F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分析し</w:t>
            </w:r>
            <w:r w:rsidR="000C3F1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852F9F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保護者や地域社会から期待され信頼される学校づくり</w:t>
            </w:r>
            <w:r w:rsidR="003B6AB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の進捗状況を</w:t>
            </w:r>
            <w:r w:rsidR="00C961F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検証する</w:t>
            </w:r>
            <w:r w:rsidR="001947E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51C3D5AD" w14:textId="60E92CC8" w:rsidR="001E4223" w:rsidRPr="007D3DFE" w:rsidRDefault="001E4223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6C67D3D0" w14:textId="77777777" w:rsidR="001E4223" w:rsidRPr="007D3DFE" w:rsidRDefault="001E4223" w:rsidP="006138B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10E6E44" w14:textId="04A9593C" w:rsidR="005520AC" w:rsidRPr="007D3DFE" w:rsidRDefault="00040E5F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8D677CF" w14:textId="1A668854" w:rsidR="00B008B1" w:rsidRPr="007D3DFE" w:rsidRDefault="003C2D22" w:rsidP="006947FE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・学校教育活動</w:t>
            </w:r>
            <w:r w:rsidR="003B6AB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並びに本校の魅力に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ついて、</w:t>
            </w:r>
            <w:r w:rsidR="00EA2A2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ブログを含めた</w:t>
            </w:r>
            <w:r w:rsidR="00C961F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ホームページやメールマガジンなどを通して、</w:t>
            </w:r>
            <w:r w:rsidR="002A551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本校生徒・保護者、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中学校、中学生・保護者、地域に発信し、</w:t>
            </w:r>
            <w:r w:rsidR="00C961F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学校への協力や連携が得られる環境づくり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6947F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進める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617333CD" w14:textId="4EA36823" w:rsidR="00040E5F" w:rsidRPr="007D3DFE" w:rsidRDefault="00040E5F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0B8F2CF7" w14:textId="340ABB17" w:rsidR="00FD1F4A" w:rsidRPr="007D3DFE" w:rsidRDefault="00EC4A63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・学校教育自己診断「</w:t>
            </w:r>
            <w:r w:rsidR="00FD1F4A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学校へ行くのが楽しい」生徒85％、保護者80％以上。</w:t>
            </w:r>
          </w:p>
          <w:p w14:paraId="6DDEF502" w14:textId="577701DC" w:rsidR="00EC4A63" w:rsidRPr="007D3DFE" w:rsidRDefault="00FD1F4A" w:rsidP="009973A8">
            <w:pPr>
              <w:spacing w:line="260" w:lineRule="exact"/>
              <w:ind w:left="100"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【85％、80％】</w:t>
            </w:r>
          </w:p>
          <w:p w14:paraId="145454C3" w14:textId="77777777" w:rsidR="00FD1F4A" w:rsidRPr="007D3DFE" w:rsidRDefault="00EF4DD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BE7A3B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学校教育自己診断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="0013653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充実した学校生活を支えてくれる雰囲気がある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FD1F4A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生徒85％、保護者80％以上。</w:t>
            </w:r>
          </w:p>
          <w:p w14:paraId="1B972E98" w14:textId="0C5AD970" w:rsidR="00EF4DD8" w:rsidRPr="007D3DFE" w:rsidRDefault="00866184" w:rsidP="009973A8">
            <w:pPr>
              <w:spacing w:line="260" w:lineRule="exact"/>
              <w:ind w:left="100"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88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FD1F4A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EC4A6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76</w:t>
            </w:r>
            <w:r w:rsidR="00EF4DD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11E33F02" w14:textId="5A84E308" w:rsidR="00EF4DD8" w:rsidRPr="007D3DFE" w:rsidRDefault="00EF4DD8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 xml:space="preserve">　</w:t>
            </w:r>
          </w:p>
          <w:p w14:paraId="216B2279" w14:textId="77777777" w:rsidR="001E4223" w:rsidRPr="007D3DFE" w:rsidRDefault="001E4223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18033C0" w14:textId="37D5238C" w:rsidR="007F2D3D" w:rsidRPr="007D3DFE" w:rsidRDefault="00040E5F" w:rsidP="009973A8">
            <w:pPr>
              <w:spacing w:line="260" w:lineRule="exact"/>
              <w:ind w:left="100" w:hanging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1E4E15CF" w14:textId="62E4F418" w:rsidR="005B66F8" w:rsidRPr="007D3DFE" w:rsidRDefault="00EF4DD8" w:rsidP="009973A8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C4A6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校長ブログ発信数100以上。【1</w:t>
            </w:r>
            <w:r w:rsidR="008B0BD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0C63EC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5</w:t>
            </w:r>
            <w:r w:rsidR="00EC4A6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655C5139" w14:textId="457070E4" w:rsidR="00EC4A63" w:rsidRPr="007D3DFE" w:rsidRDefault="00EC4A63" w:rsidP="009973A8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・部活動ブログ発信数40以上。【</w:t>
            </w:r>
            <w:r w:rsidR="000C63EC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40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66378531" w14:textId="2CF74F0C" w:rsidR="00EC4A63" w:rsidRPr="007D3DFE" w:rsidRDefault="002A5516" w:rsidP="009973A8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・メールマガジン</w:t>
            </w:r>
            <w:r w:rsidR="00EC4A6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発信数50以上。【5</w:t>
            </w:r>
            <w:r w:rsidR="008B0BD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="00EC4A6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34A75D7F" w14:textId="7BF4ABF5" w:rsidR="00DA7875" w:rsidRPr="007D3DFE" w:rsidRDefault="00EC4A63" w:rsidP="009973A8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・校内学校説明会</w:t>
            </w:r>
            <w:r w:rsidR="00B87D5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回以上</w:t>
            </w:r>
            <w:r w:rsidR="008C50BC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維持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。【</w:t>
            </w:r>
            <w:r w:rsidR="00B87D5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回】</w:t>
            </w:r>
          </w:p>
          <w:p w14:paraId="286798CB" w14:textId="7ABA9A22" w:rsidR="00AE478D" w:rsidRPr="007D3DFE" w:rsidRDefault="00AE478D" w:rsidP="00AE478D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・ホームページアクセス数９万回/年以上（250回/日相当）【未計】</w:t>
            </w:r>
          </w:p>
          <w:p w14:paraId="1B8BD8BE" w14:textId="77777777" w:rsidR="00DA7875" w:rsidRPr="007D3DFE" w:rsidRDefault="00DA7875" w:rsidP="009973A8">
            <w:pPr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ECC1D3D" w14:textId="787DFA0F" w:rsidR="002A5516" w:rsidRPr="007D3DFE" w:rsidRDefault="002A5516" w:rsidP="009973A8">
            <w:pPr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3BAACED" w14:textId="5D9D0DCE" w:rsidR="00DA7875" w:rsidRPr="007D3DFE" w:rsidRDefault="00DA7875" w:rsidP="00647335">
            <w:pPr>
              <w:spacing w:line="3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8C8287E" w14:textId="77777777" w:rsidR="00DA7875" w:rsidRPr="007D3DFE" w:rsidRDefault="00DA7875" w:rsidP="00DA78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A487BCF" w14:textId="77777777" w:rsidR="00DA7875" w:rsidRPr="007D3DFE" w:rsidRDefault="00DA7875" w:rsidP="00DA78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59F7786" w14:textId="77777777" w:rsidR="00DA7875" w:rsidRPr="007D3DFE" w:rsidRDefault="00DA7875" w:rsidP="00DA78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B7FB6C4" w14:textId="77777777" w:rsidR="00DA7875" w:rsidRPr="007D3DFE" w:rsidRDefault="00DA7875" w:rsidP="00DA78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6D89CB0" w14:textId="77777777" w:rsidR="00DA7875" w:rsidRPr="007D3DFE" w:rsidRDefault="00DA7875" w:rsidP="00DA78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1BE7570" w14:textId="77777777" w:rsidR="00DA7875" w:rsidRPr="007D3DFE" w:rsidRDefault="00DA7875" w:rsidP="00DA78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753794D" w14:textId="77777777" w:rsidR="00DA7875" w:rsidRPr="007D3DFE" w:rsidRDefault="00DA7875" w:rsidP="00DA78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58B43EC" w14:textId="77777777" w:rsidR="00DA7875" w:rsidRPr="007D3DFE" w:rsidRDefault="00DA7875" w:rsidP="00DA78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F89655B" w14:textId="3FF82971" w:rsidR="00DA7875" w:rsidRPr="007D3DFE" w:rsidRDefault="00DA7875" w:rsidP="00DA78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D277CD6" w14:textId="491C58D9" w:rsidR="00B008B1" w:rsidRPr="007D3DFE" w:rsidRDefault="00B008B1" w:rsidP="00DA787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632F7" w:rsidRPr="00432CBF" w14:paraId="1886C9DE" w14:textId="77777777" w:rsidTr="005A7A69">
        <w:trPr>
          <w:cantSplit/>
          <w:trHeight w:val="4382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7DE85A6D" w14:textId="3D71E8D9" w:rsidR="009632F7" w:rsidRPr="007D3DFE" w:rsidRDefault="005A7A69" w:rsidP="005A7A69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　校務運営の効率化と働き方改革を推進する</w:t>
            </w:r>
          </w:p>
        </w:tc>
        <w:tc>
          <w:tcPr>
            <w:tcW w:w="1418" w:type="dxa"/>
            <w:shd w:val="clear" w:color="auto" w:fill="auto"/>
          </w:tcPr>
          <w:p w14:paraId="1D88A85C" w14:textId="171D1D45" w:rsidR="008875F2" w:rsidRPr="007D3DFE" w:rsidRDefault="009632F7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5E2003B" w14:textId="626AEBCE" w:rsidR="009632F7" w:rsidRPr="007D3DFE" w:rsidRDefault="008875F2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="00CA22D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校務</w:t>
            </w:r>
            <w:r w:rsidR="00DD51D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運営</w:t>
            </w:r>
            <w:r w:rsidR="00CA22D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の効率化や、業務の見直し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CA22D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図る。</w:t>
            </w:r>
          </w:p>
          <w:p w14:paraId="4CABBEB8" w14:textId="73C081E4" w:rsidR="00A80E82" w:rsidRPr="007D3DFE" w:rsidRDefault="00A80E82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B43FAFE" w14:textId="6E438C56" w:rsidR="00A80E82" w:rsidRPr="007D3DFE" w:rsidRDefault="00A80E82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306BC118" w14:textId="30DB8751" w:rsidR="00A80E82" w:rsidRPr="007D3DFE" w:rsidRDefault="00A80E82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70E300D8" w14:textId="77777777" w:rsidR="00A80E82" w:rsidRPr="007D3DFE" w:rsidRDefault="00A80E82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9FC1379" w14:textId="2683CF9E" w:rsidR="001E4223" w:rsidRPr="007D3DFE" w:rsidRDefault="001E4223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9C09EE4" w14:textId="77777777" w:rsidR="001E4223" w:rsidRPr="007D3DFE" w:rsidRDefault="001E4223" w:rsidP="005B10B7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01D6FCB0" w14:textId="23811329" w:rsidR="008875F2" w:rsidRPr="007D3DFE" w:rsidRDefault="009632F7" w:rsidP="00EA644A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317B9E8" w14:textId="11486B35" w:rsidR="009632F7" w:rsidRPr="007D3DFE" w:rsidRDefault="00EA644A" w:rsidP="00A80E8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同僚性を高め、</w:t>
            </w:r>
            <w:r w:rsidR="00A80E8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協働が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推進される体制をつくる。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3043D046" w14:textId="4DCF97BF" w:rsidR="009632F7" w:rsidRPr="007D3DFE" w:rsidRDefault="009632F7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6FBDEB68" w14:textId="15CF8975" w:rsidR="00CA22D7" w:rsidRPr="007D3DFE" w:rsidRDefault="009632F7" w:rsidP="00700ACF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ICT</w:t>
            </w:r>
            <w:r w:rsidR="00867DE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機器の活用</w:t>
            </w:r>
            <w:r w:rsidR="006F00C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を進め、教材の準備</w:t>
            </w:r>
            <w:r w:rsidR="00B0005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の効率化</w:t>
            </w:r>
            <w:r w:rsidR="006F00C8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、会議時間の</w:t>
            </w:r>
            <w:r w:rsidR="00B0005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短縮などを行い</w:t>
            </w:r>
            <w:r w:rsidR="00867DE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B00055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教職員が生徒に向き合う時間を確保する。あわせて、</w:t>
            </w:r>
            <w:r w:rsidR="00CA22D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業務の見える化、業務分担の見直し</w:t>
            </w:r>
            <w:r w:rsidR="00D535AD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・平準化</w:t>
            </w:r>
            <w:r w:rsidR="00A80E8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など、校務運営の効率化</w:t>
            </w:r>
            <w:r w:rsidR="00CA22D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A80E8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推進する</w:t>
            </w:r>
            <w:r w:rsidR="00CA22D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7DA79181" w14:textId="5324E272" w:rsidR="00A80E82" w:rsidRPr="007D3DFE" w:rsidRDefault="00A80E82" w:rsidP="00700ACF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・全校一斉定時退庁日の</w:t>
            </w:r>
            <w:r w:rsidR="00FD6810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確実な実施</w:t>
            </w:r>
            <w:r w:rsidR="005A13EE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並びに部活動方針の順守、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校務運営の効率化等により時間外勤務の削減を図り、働き方改革をいっそう推進する。</w:t>
            </w:r>
          </w:p>
          <w:p w14:paraId="00634177" w14:textId="7AD32A33" w:rsidR="001E4223" w:rsidRPr="007D3DFE" w:rsidRDefault="001E4223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1206DAAC" w14:textId="77777777" w:rsidR="001E4223" w:rsidRPr="007D3DFE" w:rsidRDefault="001E4223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63FCEB04" w14:textId="364551A7" w:rsidR="00CA22D7" w:rsidRPr="007D3DFE" w:rsidRDefault="008875F2" w:rsidP="006138B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77FECB8" w14:textId="5B7598EF" w:rsidR="008875F2" w:rsidRPr="007D3DFE" w:rsidRDefault="008875F2" w:rsidP="00700ACF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20371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コミュニケーションがとりやすい風通しの良い職場環境を作り、</w:t>
            </w:r>
            <w:r w:rsidR="00867DE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同僚性が自然に発揮され、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効果的・効率的な協働</w:t>
            </w:r>
            <w:r w:rsidR="00867DE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が進む組織づくりをすすめる。</w:t>
            </w:r>
          </w:p>
          <w:p w14:paraId="7A153E42" w14:textId="2DB105C5" w:rsidR="00CA22D7" w:rsidRPr="007D3DFE" w:rsidRDefault="00CA22D7" w:rsidP="00CD736B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 xml:space="preserve">　</w:t>
            </w:r>
          </w:p>
          <w:p w14:paraId="1C025068" w14:textId="4B1E0D7C" w:rsidR="009632F7" w:rsidRPr="007D3DFE" w:rsidRDefault="009632F7" w:rsidP="005B10B7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1FD364F3" w14:textId="5686DAE9" w:rsidR="009632F7" w:rsidRPr="007D3DFE" w:rsidRDefault="009632F7" w:rsidP="009973A8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EF06985" w14:textId="6CEE031E" w:rsidR="009632F7" w:rsidRPr="007D3DFE" w:rsidRDefault="00D535AD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・学校教育自己診断（教職員）で、「教育活動全般にわたる評価を行い、次年度の計画に活かしている</w:t>
            </w:r>
            <w:r w:rsidR="00DD07E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についての肯定的回答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80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</w:t>
            </w:r>
            <w:r w:rsidR="00FD1F4A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を維持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。【</w:t>
            </w:r>
            <w:r w:rsidR="00FD1F4A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82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％】</w:t>
            </w:r>
          </w:p>
          <w:p w14:paraId="311F148B" w14:textId="4CF6BFF9" w:rsidR="00A945B4" w:rsidRPr="007D3DFE" w:rsidRDefault="009973A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A80E8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時間外勤務月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80</w:t>
            </w:r>
            <w:r w:rsidR="00A80E8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時間以上の職員</w:t>
            </w:r>
            <w:r w:rsidR="00B87D5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７</w:t>
            </w:r>
            <w:r w:rsidR="00FD1F4A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人以下、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100</w:t>
            </w:r>
            <w:r w:rsidR="00A80E82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時間以上</w:t>
            </w:r>
            <w:r w:rsidR="00B87D57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="00FD1F4A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人以下。</w:t>
            </w:r>
          </w:p>
          <w:p w14:paraId="776C8598" w14:textId="6D199F88" w:rsidR="00A80E82" w:rsidRPr="007D3DFE" w:rsidRDefault="00A80E82" w:rsidP="009973A8">
            <w:pPr>
              <w:spacing w:line="260" w:lineRule="exact"/>
              <w:ind w:leftChars="100" w:left="210"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A945B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9.7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人・</w:t>
            </w:r>
            <w:r w:rsidR="004A7EF6" w:rsidRPr="007D3DFE">
              <w:rPr>
                <w:rFonts w:ascii="HG丸ｺﾞｼｯｸM-PRO" w:eastAsia="HG丸ｺﾞｼｯｸM-PRO" w:hAnsi="HG丸ｺﾞｼｯｸM-PRO"/>
                <w:sz w:val="16"/>
                <w:szCs w:val="16"/>
              </w:rPr>
              <w:t>2.6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人】</w:t>
            </w:r>
          </w:p>
          <w:p w14:paraId="0FF140AE" w14:textId="77777777" w:rsidR="001E4223" w:rsidRPr="007D3DFE" w:rsidRDefault="001E4223" w:rsidP="009973A8">
            <w:pPr>
              <w:spacing w:line="260" w:lineRule="exact"/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18C57133" w14:textId="77777777" w:rsidR="001E4223" w:rsidRPr="007D3DFE" w:rsidRDefault="001E4223" w:rsidP="009973A8">
            <w:pPr>
              <w:spacing w:line="260" w:lineRule="exact"/>
              <w:ind w:left="100" w:hanging="10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14:paraId="2F85875A" w14:textId="354AFC7F" w:rsidR="00133078" w:rsidRPr="007D3DFE" w:rsidRDefault="00133078" w:rsidP="009973A8">
            <w:pPr>
              <w:spacing w:line="260" w:lineRule="exact"/>
              <w:ind w:left="100" w:hanging="1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A7EF6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77EB77C8" w14:textId="2DB5977D" w:rsidR="009632F7" w:rsidRPr="00A945B4" w:rsidRDefault="00133078" w:rsidP="009973A8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・学校教育自己診断（教職員）で、「教職員間の相互理解</w:t>
            </w:r>
            <w:r w:rsidR="00DD07E3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についての肯定的回答</w:t>
            </w:r>
            <w:r w:rsidR="00A945B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70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％以上。【</w:t>
            </w:r>
            <w:r w:rsidR="00A945B4"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64</w:t>
            </w:r>
            <w:r w:rsidRPr="007D3D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％】</w:t>
            </w:r>
          </w:p>
          <w:p w14:paraId="23D39F65" w14:textId="2914033A" w:rsidR="00620371" w:rsidRPr="00850AD7" w:rsidRDefault="00620371" w:rsidP="009973A8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896B412" w14:textId="5FE81BA1" w:rsidR="009632F7" w:rsidRPr="00432CBF" w:rsidRDefault="009632F7" w:rsidP="00893F26">
            <w:pPr>
              <w:spacing w:line="3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494C1E52" w14:textId="77777777" w:rsidR="0086696C" w:rsidRPr="00432CBF" w:rsidRDefault="0086696C" w:rsidP="006206CE">
      <w:pPr>
        <w:spacing w:line="12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86696C" w:rsidRPr="00432CBF" w:rsidSect="003F54EF">
      <w:headerReference w:type="default" r:id="rId7"/>
      <w:type w:val="evenPage"/>
      <w:pgSz w:w="16840" w:h="23814" w:code="8"/>
      <w:pgMar w:top="567" w:right="851" w:bottom="567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AF8C" w14:textId="77777777" w:rsidR="0015750C" w:rsidRDefault="0015750C">
      <w:r>
        <w:separator/>
      </w:r>
    </w:p>
  </w:endnote>
  <w:endnote w:type="continuationSeparator" w:id="0">
    <w:p w14:paraId="3265CD51" w14:textId="77777777" w:rsidR="0015750C" w:rsidRDefault="0015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C8AD" w14:textId="77777777" w:rsidR="0015750C" w:rsidRDefault="0015750C">
      <w:r>
        <w:separator/>
      </w:r>
    </w:p>
  </w:footnote>
  <w:footnote w:type="continuationSeparator" w:id="0">
    <w:p w14:paraId="700C1E2F" w14:textId="77777777" w:rsidR="0015750C" w:rsidRDefault="0015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1F89" w14:textId="3CBFC3A7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4B5570">
      <w:rPr>
        <w:rFonts w:ascii="ＭＳ ゴシック" w:eastAsia="ＭＳ ゴシック" w:hAnsi="ＭＳ ゴシック" w:hint="eastAsia"/>
        <w:sz w:val="20"/>
        <w:szCs w:val="20"/>
      </w:rPr>
      <w:t>２００３</w:t>
    </w:r>
  </w:p>
  <w:p w14:paraId="344E74E1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40E6B8B9" w14:textId="77777777" w:rsidR="00132D6F" w:rsidRPr="003A3356" w:rsidRDefault="00577B8E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府立槻の木高等</w:t>
    </w:r>
    <w:r w:rsidR="00132D6F"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C553C"/>
    <w:multiLevelType w:val="hybridMultilevel"/>
    <w:tmpl w:val="BF720538"/>
    <w:lvl w:ilvl="0" w:tplc="133E993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2E0D42"/>
    <w:multiLevelType w:val="hybridMultilevel"/>
    <w:tmpl w:val="F0C2CDB8"/>
    <w:lvl w:ilvl="0" w:tplc="5EDED45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D92A73"/>
    <w:multiLevelType w:val="hybridMultilevel"/>
    <w:tmpl w:val="C66CC752"/>
    <w:lvl w:ilvl="0" w:tplc="888A8EE0">
      <w:start w:val="1"/>
      <w:numFmt w:val="bullet"/>
      <w:lvlText w:val="・"/>
      <w:lvlJc w:val="left"/>
      <w:pPr>
        <w:ind w:left="1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</w:abstractNum>
  <w:abstractNum w:abstractNumId="4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2A55C09"/>
    <w:multiLevelType w:val="hybridMultilevel"/>
    <w:tmpl w:val="BF720538"/>
    <w:lvl w:ilvl="0" w:tplc="133E993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F32B62"/>
    <w:multiLevelType w:val="hybridMultilevel"/>
    <w:tmpl w:val="CE7E7238"/>
    <w:lvl w:ilvl="0" w:tplc="42646DE2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0C762A"/>
    <w:multiLevelType w:val="hybridMultilevel"/>
    <w:tmpl w:val="BF720538"/>
    <w:lvl w:ilvl="0" w:tplc="133E993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D3EC7"/>
    <w:multiLevelType w:val="hybridMultilevel"/>
    <w:tmpl w:val="F5E04FD2"/>
    <w:lvl w:ilvl="0" w:tplc="4B9ADFF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6"/>
  </w:num>
  <w:num w:numId="5">
    <w:abstractNumId w:val="16"/>
  </w:num>
  <w:num w:numId="6">
    <w:abstractNumId w:val="22"/>
  </w:num>
  <w:num w:numId="7">
    <w:abstractNumId w:val="19"/>
  </w:num>
  <w:num w:numId="8">
    <w:abstractNumId w:val="10"/>
  </w:num>
  <w:num w:numId="9">
    <w:abstractNumId w:val="20"/>
  </w:num>
  <w:num w:numId="10">
    <w:abstractNumId w:val="4"/>
  </w:num>
  <w:num w:numId="11">
    <w:abstractNumId w:val="9"/>
  </w:num>
  <w:num w:numId="12">
    <w:abstractNumId w:val="17"/>
  </w:num>
  <w:num w:numId="13">
    <w:abstractNumId w:val="15"/>
  </w:num>
  <w:num w:numId="14">
    <w:abstractNumId w:val="11"/>
  </w:num>
  <w:num w:numId="15">
    <w:abstractNumId w:val="13"/>
  </w:num>
  <w:num w:numId="16">
    <w:abstractNumId w:val="0"/>
  </w:num>
  <w:num w:numId="17">
    <w:abstractNumId w:val="8"/>
  </w:num>
  <w:num w:numId="18">
    <w:abstractNumId w:val="21"/>
  </w:num>
  <w:num w:numId="19">
    <w:abstractNumId w:val="14"/>
  </w:num>
  <w:num w:numId="20">
    <w:abstractNumId w:val="1"/>
  </w:num>
  <w:num w:numId="21">
    <w:abstractNumId w:val="12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13C0C"/>
    <w:rsid w:val="00014126"/>
    <w:rsid w:val="00014961"/>
    <w:rsid w:val="000156EF"/>
    <w:rsid w:val="00021766"/>
    <w:rsid w:val="00025C36"/>
    <w:rsid w:val="000271A4"/>
    <w:rsid w:val="00031A86"/>
    <w:rsid w:val="00031F33"/>
    <w:rsid w:val="000354D4"/>
    <w:rsid w:val="00040E5F"/>
    <w:rsid w:val="00045480"/>
    <w:rsid w:val="000524AE"/>
    <w:rsid w:val="00055CD2"/>
    <w:rsid w:val="00067F66"/>
    <w:rsid w:val="000724B0"/>
    <w:rsid w:val="000813FF"/>
    <w:rsid w:val="00091587"/>
    <w:rsid w:val="00092E3E"/>
    <w:rsid w:val="00093A7B"/>
    <w:rsid w:val="000945FA"/>
    <w:rsid w:val="00094B75"/>
    <w:rsid w:val="000952C7"/>
    <w:rsid w:val="00095F53"/>
    <w:rsid w:val="0009658C"/>
    <w:rsid w:val="000967CE"/>
    <w:rsid w:val="000A1890"/>
    <w:rsid w:val="000B0C54"/>
    <w:rsid w:val="000B395F"/>
    <w:rsid w:val="000B6772"/>
    <w:rsid w:val="000B7F10"/>
    <w:rsid w:val="000C0CDB"/>
    <w:rsid w:val="000C3F1F"/>
    <w:rsid w:val="000C63EC"/>
    <w:rsid w:val="000C65BA"/>
    <w:rsid w:val="000D08DF"/>
    <w:rsid w:val="000D1B70"/>
    <w:rsid w:val="000D6BE0"/>
    <w:rsid w:val="000D7707"/>
    <w:rsid w:val="000D7C02"/>
    <w:rsid w:val="000D7CB0"/>
    <w:rsid w:val="000E1F4D"/>
    <w:rsid w:val="000E26C0"/>
    <w:rsid w:val="000E5470"/>
    <w:rsid w:val="000E6B9D"/>
    <w:rsid w:val="000F1694"/>
    <w:rsid w:val="000F3D1D"/>
    <w:rsid w:val="000F7917"/>
    <w:rsid w:val="000F7B2E"/>
    <w:rsid w:val="00100533"/>
    <w:rsid w:val="00100CC5"/>
    <w:rsid w:val="00103338"/>
    <w:rsid w:val="00103546"/>
    <w:rsid w:val="00103FD2"/>
    <w:rsid w:val="00104CE4"/>
    <w:rsid w:val="0010584A"/>
    <w:rsid w:val="001112AC"/>
    <w:rsid w:val="00112A5C"/>
    <w:rsid w:val="001146B6"/>
    <w:rsid w:val="00116B22"/>
    <w:rsid w:val="0012043F"/>
    <w:rsid w:val="00121351"/>
    <w:rsid w:val="001218A7"/>
    <w:rsid w:val="00127BB5"/>
    <w:rsid w:val="00132D6F"/>
    <w:rsid w:val="00133078"/>
    <w:rsid w:val="00133538"/>
    <w:rsid w:val="00134824"/>
    <w:rsid w:val="00135024"/>
    <w:rsid w:val="00135CE9"/>
    <w:rsid w:val="00136531"/>
    <w:rsid w:val="00137359"/>
    <w:rsid w:val="00140B5B"/>
    <w:rsid w:val="00145D50"/>
    <w:rsid w:val="0015605B"/>
    <w:rsid w:val="0015750C"/>
    <w:rsid w:val="00157860"/>
    <w:rsid w:val="00161085"/>
    <w:rsid w:val="00172875"/>
    <w:rsid w:val="0017682E"/>
    <w:rsid w:val="00180E64"/>
    <w:rsid w:val="0018261A"/>
    <w:rsid w:val="00184B1B"/>
    <w:rsid w:val="0018670C"/>
    <w:rsid w:val="00192404"/>
    <w:rsid w:val="00192419"/>
    <w:rsid w:val="00193569"/>
    <w:rsid w:val="001947E7"/>
    <w:rsid w:val="00195DCF"/>
    <w:rsid w:val="001A11B8"/>
    <w:rsid w:val="001A2B52"/>
    <w:rsid w:val="001A4539"/>
    <w:rsid w:val="001A57A0"/>
    <w:rsid w:val="001B2ADD"/>
    <w:rsid w:val="001B2E6B"/>
    <w:rsid w:val="001B38EB"/>
    <w:rsid w:val="001B4E86"/>
    <w:rsid w:val="001B5847"/>
    <w:rsid w:val="001C26E4"/>
    <w:rsid w:val="001C391E"/>
    <w:rsid w:val="001C61BD"/>
    <w:rsid w:val="001C6B84"/>
    <w:rsid w:val="001C7793"/>
    <w:rsid w:val="001C7FE4"/>
    <w:rsid w:val="001D401B"/>
    <w:rsid w:val="001D44D9"/>
    <w:rsid w:val="001D5135"/>
    <w:rsid w:val="001E22E7"/>
    <w:rsid w:val="001E4223"/>
    <w:rsid w:val="001E4FDA"/>
    <w:rsid w:val="001F0052"/>
    <w:rsid w:val="001F2A3D"/>
    <w:rsid w:val="001F472F"/>
    <w:rsid w:val="001F597F"/>
    <w:rsid w:val="001F74CD"/>
    <w:rsid w:val="00201A51"/>
    <w:rsid w:val="00201C86"/>
    <w:rsid w:val="002034A6"/>
    <w:rsid w:val="0021285A"/>
    <w:rsid w:val="002131EB"/>
    <w:rsid w:val="00215B97"/>
    <w:rsid w:val="0022073E"/>
    <w:rsid w:val="00220AE7"/>
    <w:rsid w:val="00221AA2"/>
    <w:rsid w:val="00224AB0"/>
    <w:rsid w:val="00225A63"/>
    <w:rsid w:val="00225C70"/>
    <w:rsid w:val="00230487"/>
    <w:rsid w:val="00233376"/>
    <w:rsid w:val="00235785"/>
    <w:rsid w:val="00235B86"/>
    <w:rsid w:val="0024006D"/>
    <w:rsid w:val="00241715"/>
    <w:rsid w:val="002439A4"/>
    <w:rsid w:val="0024493B"/>
    <w:rsid w:val="002479D4"/>
    <w:rsid w:val="00250998"/>
    <w:rsid w:val="0025537D"/>
    <w:rsid w:val="00262794"/>
    <w:rsid w:val="00267D3C"/>
    <w:rsid w:val="00271252"/>
    <w:rsid w:val="0027129F"/>
    <w:rsid w:val="00274864"/>
    <w:rsid w:val="002773C9"/>
    <w:rsid w:val="00277476"/>
    <w:rsid w:val="00277761"/>
    <w:rsid w:val="0029232B"/>
    <w:rsid w:val="00292FAE"/>
    <w:rsid w:val="0029592C"/>
    <w:rsid w:val="00295EB2"/>
    <w:rsid w:val="0029712A"/>
    <w:rsid w:val="002A0AA7"/>
    <w:rsid w:val="002A148E"/>
    <w:rsid w:val="002A5516"/>
    <w:rsid w:val="002A5F31"/>
    <w:rsid w:val="002A73E1"/>
    <w:rsid w:val="002A766F"/>
    <w:rsid w:val="002B0BC8"/>
    <w:rsid w:val="002B3BE1"/>
    <w:rsid w:val="002B690B"/>
    <w:rsid w:val="002C40DD"/>
    <w:rsid w:val="002C423D"/>
    <w:rsid w:val="002D269C"/>
    <w:rsid w:val="002D5132"/>
    <w:rsid w:val="002D7880"/>
    <w:rsid w:val="002E39DB"/>
    <w:rsid w:val="002E61CD"/>
    <w:rsid w:val="002F608A"/>
    <w:rsid w:val="002F62DD"/>
    <w:rsid w:val="002F6E1B"/>
    <w:rsid w:val="00300EEE"/>
    <w:rsid w:val="00301498"/>
    <w:rsid w:val="00301B59"/>
    <w:rsid w:val="003020A9"/>
    <w:rsid w:val="003029E3"/>
    <w:rsid w:val="00302EB2"/>
    <w:rsid w:val="00304A85"/>
    <w:rsid w:val="0030555A"/>
    <w:rsid w:val="00305D0E"/>
    <w:rsid w:val="00310645"/>
    <w:rsid w:val="003134AB"/>
    <w:rsid w:val="0031492C"/>
    <w:rsid w:val="00324B67"/>
    <w:rsid w:val="00325B86"/>
    <w:rsid w:val="0032796E"/>
    <w:rsid w:val="00330BE6"/>
    <w:rsid w:val="00332EB1"/>
    <w:rsid w:val="00334817"/>
    <w:rsid w:val="00334EE9"/>
    <w:rsid w:val="00334F83"/>
    <w:rsid w:val="0033514A"/>
    <w:rsid w:val="00336089"/>
    <w:rsid w:val="0033709C"/>
    <w:rsid w:val="00337FBB"/>
    <w:rsid w:val="0034225C"/>
    <w:rsid w:val="00342C5D"/>
    <w:rsid w:val="00344CEB"/>
    <w:rsid w:val="003551CD"/>
    <w:rsid w:val="0036174C"/>
    <w:rsid w:val="00363D40"/>
    <w:rsid w:val="00364F35"/>
    <w:rsid w:val="003730D3"/>
    <w:rsid w:val="0037367C"/>
    <w:rsid w:val="0037506F"/>
    <w:rsid w:val="00384C02"/>
    <w:rsid w:val="00386133"/>
    <w:rsid w:val="00387D41"/>
    <w:rsid w:val="003A311B"/>
    <w:rsid w:val="003A3356"/>
    <w:rsid w:val="003A62E8"/>
    <w:rsid w:val="003B1BA9"/>
    <w:rsid w:val="003B55AA"/>
    <w:rsid w:val="003B6AB2"/>
    <w:rsid w:val="003B6CB6"/>
    <w:rsid w:val="003C2D22"/>
    <w:rsid w:val="003C503E"/>
    <w:rsid w:val="003D288C"/>
    <w:rsid w:val="003D2C9D"/>
    <w:rsid w:val="003D71A7"/>
    <w:rsid w:val="003D7473"/>
    <w:rsid w:val="003E3579"/>
    <w:rsid w:val="003E55A0"/>
    <w:rsid w:val="003F54EF"/>
    <w:rsid w:val="00400648"/>
    <w:rsid w:val="00407905"/>
    <w:rsid w:val="00411B53"/>
    <w:rsid w:val="004120FB"/>
    <w:rsid w:val="00414618"/>
    <w:rsid w:val="00416A59"/>
    <w:rsid w:val="004211D3"/>
    <w:rsid w:val="004243CF"/>
    <w:rsid w:val="004245A1"/>
    <w:rsid w:val="00427E0B"/>
    <w:rsid w:val="004312EE"/>
    <w:rsid w:val="00432CBF"/>
    <w:rsid w:val="0043302E"/>
    <w:rsid w:val="004368AD"/>
    <w:rsid w:val="00436BBA"/>
    <w:rsid w:val="00436C9F"/>
    <w:rsid w:val="00441743"/>
    <w:rsid w:val="00445E74"/>
    <w:rsid w:val="00446F27"/>
    <w:rsid w:val="00452771"/>
    <w:rsid w:val="00454AF4"/>
    <w:rsid w:val="004552E5"/>
    <w:rsid w:val="00457955"/>
    <w:rsid w:val="00460710"/>
    <w:rsid w:val="00460958"/>
    <w:rsid w:val="00460F8E"/>
    <w:rsid w:val="004632FA"/>
    <w:rsid w:val="00465B85"/>
    <w:rsid w:val="0046773A"/>
    <w:rsid w:val="004712E0"/>
    <w:rsid w:val="004754FF"/>
    <w:rsid w:val="00476B2F"/>
    <w:rsid w:val="0048087F"/>
    <w:rsid w:val="00480EB4"/>
    <w:rsid w:val="00483F6F"/>
    <w:rsid w:val="00490E91"/>
    <w:rsid w:val="0049164A"/>
    <w:rsid w:val="004930C6"/>
    <w:rsid w:val="004949CC"/>
    <w:rsid w:val="00497ABE"/>
    <w:rsid w:val="004A078F"/>
    <w:rsid w:val="004A1605"/>
    <w:rsid w:val="004A62E9"/>
    <w:rsid w:val="004A7442"/>
    <w:rsid w:val="004A7EF6"/>
    <w:rsid w:val="004B5570"/>
    <w:rsid w:val="004C1B92"/>
    <w:rsid w:val="004C1FC2"/>
    <w:rsid w:val="004C2F46"/>
    <w:rsid w:val="004C5A47"/>
    <w:rsid w:val="004C6D4A"/>
    <w:rsid w:val="004D1575"/>
    <w:rsid w:val="004D15E8"/>
    <w:rsid w:val="004D1BCF"/>
    <w:rsid w:val="004D28A8"/>
    <w:rsid w:val="004D70F9"/>
    <w:rsid w:val="004E08FB"/>
    <w:rsid w:val="004E514D"/>
    <w:rsid w:val="004F2B87"/>
    <w:rsid w:val="004F3627"/>
    <w:rsid w:val="00500AF9"/>
    <w:rsid w:val="00502EF2"/>
    <w:rsid w:val="0051195E"/>
    <w:rsid w:val="005124A2"/>
    <w:rsid w:val="0051706C"/>
    <w:rsid w:val="0052580C"/>
    <w:rsid w:val="005261C4"/>
    <w:rsid w:val="00526530"/>
    <w:rsid w:val="005321E8"/>
    <w:rsid w:val="00536B47"/>
    <w:rsid w:val="0054712D"/>
    <w:rsid w:val="00551161"/>
    <w:rsid w:val="005520AC"/>
    <w:rsid w:val="005554BE"/>
    <w:rsid w:val="00564506"/>
    <w:rsid w:val="00565B55"/>
    <w:rsid w:val="00574087"/>
    <w:rsid w:val="00575298"/>
    <w:rsid w:val="00577B8E"/>
    <w:rsid w:val="00577DE4"/>
    <w:rsid w:val="00583936"/>
    <w:rsid w:val="005846E8"/>
    <w:rsid w:val="00584836"/>
    <w:rsid w:val="00585D6A"/>
    <w:rsid w:val="00586254"/>
    <w:rsid w:val="005875B4"/>
    <w:rsid w:val="00593737"/>
    <w:rsid w:val="0059472B"/>
    <w:rsid w:val="005962ED"/>
    <w:rsid w:val="00597E7D"/>
    <w:rsid w:val="00597FBA"/>
    <w:rsid w:val="005A0CB1"/>
    <w:rsid w:val="005A130D"/>
    <w:rsid w:val="005A13EE"/>
    <w:rsid w:val="005A2C72"/>
    <w:rsid w:val="005A57A0"/>
    <w:rsid w:val="005A7A69"/>
    <w:rsid w:val="005B0FAD"/>
    <w:rsid w:val="005B66F8"/>
    <w:rsid w:val="005C2C84"/>
    <w:rsid w:val="005C565A"/>
    <w:rsid w:val="005C6781"/>
    <w:rsid w:val="005C69ED"/>
    <w:rsid w:val="005D16AA"/>
    <w:rsid w:val="005D2BED"/>
    <w:rsid w:val="005D41A3"/>
    <w:rsid w:val="005D5AD8"/>
    <w:rsid w:val="005E0234"/>
    <w:rsid w:val="005E218B"/>
    <w:rsid w:val="005E3C2A"/>
    <w:rsid w:val="005E3CB0"/>
    <w:rsid w:val="005E535C"/>
    <w:rsid w:val="005F2C9F"/>
    <w:rsid w:val="00606705"/>
    <w:rsid w:val="00607B8B"/>
    <w:rsid w:val="00607FB9"/>
    <w:rsid w:val="0061051D"/>
    <w:rsid w:val="00611B70"/>
    <w:rsid w:val="00612BC0"/>
    <w:rsid w:val="006138BB"/>
    <w:rsid w:val="00613A2A"/>
    <w:rsid w:val="00614133"/>
    <w:rsid w:val="00620371"/>
    <w:rsid w:val="006206CE"/>
    <w:rsid w:val="006238DB"/>
    <w:rsid w:val="00624A4E"/>
    <w:rsid w:val="00626AE2"/>
    <w:rsid w:val="00626C8C"/>
    <w:rsid w:val="00627B27"/>
    <w:rsid w:val="00627FC9"/>
    <w:rsid w:val="006302DF"/>
    <w:rsid w:val="00630EC1"/>
    <w:rsid w:val="00631808"/>
    <w:rsid w:val="00631815"/>
    <w:rsid w:val="00633714"/>
    <w:rsid w:val="00634F9A"/>
    <w:rsid w:val="00637161"/>
    <w:rsid w:val="00644AE0"/>
    <w:rsid w:val="00645AEF"/>
    <w:rsid w:val="00646111"/>
    <w:rsid w:val="00647335"/>
    <w:rsid w:val="00647631"/>
    <w:rsid w:val="006478E9"/>
    <w:rsid w:val="0065136F"/>
    <w:rsid w:val="0065302E"/>
    <w:rsid w:val="006567B2"/>
    <w:rsid w:val="00656B78"/>
    <w:rsid w:val="0066001A"/>
    <w:rsid w:val="00663113"/>
    <w:rsid w:val="006632F1"/>
    <w:rsid w:val="0066407A"/>
    <w:rsid w:val="00667793"/>
    <w:rsid w:val="006739E7"/>
    <w:rsid w:val="006752FB"/>
    <w:rsid w:val="006760D4"/>
    <w:rsid w:val="006907DA"/>
    <w:rsid w:val="0069126E"/>
    <w:rsid w:val="00691562"/>
    <w:rsid w:val="00691A88"/>
    <w:rsid w:val="006947FE"/>
    <w:rsid w:val="00696D6A"/>
    <w:rsid w:val="006971F3"/>
    <w:rsid w:val="006A60E2"/>
    <w:rsid w:val="006B44AE"/>
    <w:rsid w:val="006B4E60"/>
    <w:rsid w:val="006B5B51"/>
    <w:rsid w:val="006C11F9"/>
    <w:rsid w:val="006C220F"/>
    <w:rsid w:val="006C311C"/>
    <w:rsid w:val="006C5797"/>
    <w:rsid w:val="006C7FE8"/>
    <w:rsid w:val="006D4F17"/>
    <w:rsid w:val="006D54AE"/>
    <w:rsid w:val="006D5A31"/>
    <w:rsid w:val="006D5F13"/>
    <w:rsid w:val="006F00C8"/>
    <w:rsid w:val="006F0C4E"/>
    <w:rsid w:val="006F3C9E"/>
    <w:rsid w:val="006F4599"/>
    <w:rsid w:val="00700ACF"/>
    <w:rsid w:val="00701192"/>
    <w:rsid w:val="00701AD6"/>
    <w:rsid w:val="00701C21"/>
    <w:rsid w:val="00703386"/>
    <w:rsid w:val="00706C11"/>
    <w:rsid w:val="00710B44"/>
    <w:rsid w:val="00712BB8"/>
    <w:rsid w:val="0071748A"/>
    <w:rsid w:val="007175FC"/>
    <w:rsid w:val="00717B02"/>
    <w:rsid w:val="00717D96"/>
    <w:rsid w:val="00721E53"/>
    <w:rsid w:val="00723148"/>
    <w:rsid w:val="00724E47"/>
    <w:rsid w:val="007268A5"/>
    <w:rsid w:val="00726E6C"/>
    <w:rsid w:val="0072763C"/>
    <w:rsid w:val="00727B59"/>
    <w:rsid w:val="00735E63"/>
    <w:rsid w:val="00740D15"/>
    <w:rsid w:val="0074118C"/>
    <w:rsid w:val="0074697A"/>
    <w:rsid w:val="0074762D"/>
    <w:rsid w:val="007520A2"/>
    <w:rsid w:val="00752FB1"/>
    <w:rsid w:val="007541E8"/>
    <w:rsid w:val="0075472F"/>
    <w:rsid w:val="0075612D"/>
    <w:rsid w:val="007578CC"/>
    <w:rsid w:val="00760152"/>
    <w:rsid w:val="007606A0"/>
    <w:rsid w:val="0076502B"/>
    <w:rsid w:val="00765FD9"/>
    <w:rsid w:val="007709BE"/>
    <w:rsid w:val="00770EC9"/>
    <w:rsid w:val="0077153B"/>
    <w:rsid w:val="00775D41"/>
    <w:rsid w:val="007765E0"/>
    <w:rsid w:val="007774B7"/>
    <w:rsid w:val="00777F13"/>
    <w:rsid w:val="00781F22"/>
    <w:rsid w:val="00783097"/>
    <w:rsid w:val="00786F0E"/>
    <w:rsid w:val="00790B6E"/>
    <w:rsid w:val="007922A7"/>
    <w:rsid w:val="00792B44"/>
    <w:rsid w:val="00795C88"/>
    <w:rsid w:val="00795C9C"/>
    <w:rsid w:val="00796024"/>
    <w:rsid w:val="007A2DD7"/>
    <w:rsid w:val="007A3E54"/>
    <w:rsid w:val="007A47FF"/>
    <w:rsid w:val="007A69E8"/>
    <w:rsid w:val="007B1DB6"/>
    <w:rsid w:val="007B5AF8"/>
    <w:rsid w:val="007B5E6E"/>
    <w:rsid w:val="007B7816"/>
    <w:rsid w:val="007C63C6"/>
    <w:rsid w:val="007C7685"/>
    <w:rsid w:val="007D3DFE"/>
    <w:rsid w:val="007D58C8"/>
    <w:rsid w:val="007D600D"/>
    <w:rsid w:val="007D6241"/>
    <w:rsid w:val="007E298F"/>
    <w:rsid w:val="007F0EC4"/>
    <w:rsid w:val="007F1B92"/>
    <w:rsid w:val="007F2D3D"/>
    <w:rsid w:val="007F31D6"/>
    <w:rsid w:val="007F364D"/>
    <w:rsid w:val="007F4C68"/>
    <w:rsid w:val="007F5A7B"/>
    <w:rsid w:val="007F7499"/>
    <w:rsid w:val="008025F1"/>
    <w:rsid w:val="00806F72"/>
    <w:rsid w:val="008101A4"/>
    <w:rsid w:val="00810636"/>
    <w:rsid w:val="00812765"/>
    <w:rsid w:val="0081328C"/>
    <w:rsid w:val="00826F16"/>
    <w:rsid w:val="008271E5"/>
    <w:rsid w:val="00827C74"/>
    <w:rsid w:val="00831D59"/>
    <w:rsid w:val="008333AC"/>
    <w:rsid w:val="00841811"/>
    <w:rsid w:val="008425E8"/>
    <w:rsid w:val="008455F4"/>
    <w:rsid w:val="00850AD7"/>
    <w:rsid w:val="00852F9F"/>
    <w:rsid w:val="00853545"/>
    <w:rsid w:val="00854D81"/>
    <w:rsid w:val="00855238"/>
    <w:rsid w:val="008563E0"/>
    <w:rsid w:val="00861B1D"/>
    <w:rsid w:val="00866184"/>
    <w:rsid w:val="00866790"/>
    <w:rsid w:val="0086696C"/>
    <w:rsid w:val="00867796"/>
    <w:rsid w:val="008678F7"/>
    <w:rsid w:val="00867DE2"/>
    <w:rsid w:val="0087170D"/>
    <w:rsid w:val="008741C2"/>
    <w:rsid w:val="00881B15"/>
    <w:rsid w:val="00883ACE"/>
    <w:rsid w:val="00885FB9"/>
    <w:rsid w:val="008875F2"/>
    <w:rsid w:val="008901FE"/>
    <w:rsid w:val="008912ED"/>
    <w:rsid w:val="00892562"/>
    <w:rsid w:val="0089387E"/>
    <w:rsid w:val="00893F26"/>
    <w:rsid w:val="00894E10"/>
    <w:rsid w:val="00897939"/>
    <w:rsid w:val="008A16A8"/>
    <w:rsid w:val="008A315D"/>
    <w:rsid w:val="008A5435"/>
    <w:rsid w:val="008A5D1C"/>
    <w:rsid w:val="008A63F1"/>
    <w:rsid w:val="008B091B"/>
    <w:rsid w:val="008B0BD6"/>
    <w:rsid w:val="008B0CD7"/>
    <w:rsid w:val="008C50BC"/>
    <w:rsid w:val="008C533F"/>
    <w:rsid w:val="008C6685"/>
    <w:rsid w:val="008D3E85"/>
    <w:rsid w:val="008E1182"/>
    <w:rsid w:val="008E3A15"/>
    <w:rsid w:val="008E506E"/>
    <w:rsid w:val="008E62B7"/>
    <w:rsid w:val="008F317E"/>
    <w:rsid w:val="008F7596"/>
    <w:rsid w:val="008F7E34"/>
    <w:rsid w:val="00905119"/>
    <w:rsid w:val="00907152"/>
    <w:rsid w:val="0091092A"/>
    <w:rsid w:val="0091362E"/>
    <w:rsid w:val="009144B2"/>
    <w:rsid w:val="00915B20"/>
    <w:rsid w:val="0091616A"/>
    <w:rsid w:val="009207AD"/>
    <w:rsid w:val="009220E2"/>
    <w:rsid w:val="009249BD"/>
    <w:rsid w:val="00926617"/>
    <w:rsid w:val="00941CB5"/>
    <w:rsid w:val="009470D0"/>
    <w:rsid w:val="00947184"/>
    <w:rsid w:val="00947C4F"/>
    <w:rsid w:val="00953790"/>
    <w:rsid w:val="00954F0D"/>
    <w:rsid w:val="009632F7"/>
    <w:rsid w:val="00964882"/>
    <w:rsid w:val="0096649A"/>
    <w:rsid w:val="00971A46"/>
    <w:rsid w:val="0097450B"/>
    <w:rsid w:val="0097605D"/>
    <w:rsid w:val="009817F2"/>
    <w:rsid w:val="009835B8"/>
    <w:rsid w:val="00985F7B"/>
    <w:rsid w:val="009870A5"/>
    <w:rsid w:val="009919BC"/>
    <w:rsid w:val="00994C82"/>
    <w:rsid w:val="00995123"/>
    <w:rsid w:val="00996E80"/>
    <w:rsid w:val="009973A8"/>
    <w:rsid w:val="009973DE"/>
    <w:rsid w:val="009A61B1"/>
    <w:rsid w:val="009B00D8"/>
    <w:rsid w:val="009B1C3D"/>
    <w:rsid w:val="009B365C"/>
    <w:rsid w:val="009B4DEB"/>
    <w:rsid w:val="009B5AD2"/>
    <w:rsid w:val="009C1D5F"/>
    <w:rsid w:val="009C3A4E"/>
    <w:rsid w:val="009D31EC"/>
    <w:rsid w:val="009D5D4D"/>
    <w:rsid w:val="009D6553"/>
    <w:rsid w:val="009E5968"/>
    <w:rsid w:val="009F2012"/>
    <w:rsid w:val="00A01E23"/>
    <w:rsid w:val="00A04524"/>
    <w:rsid w:val="00A07A63"/>
    <w:rsid w:val="00A12A53"/>
    <w:rsid w:val="00A163D5"/>
    <w:rsid w:val="00A16862"/>
    <w:rsid w:val="00A16E26"/>
    <w:rsid w:val="00A204E1"/>
    <w:rsid w:val="00A21BF3"/>
    <w:rsid w:val="00A225C1"/>
    <w:rsid w:val="00A31549"/>
    <w:rsid w:val="00A333C4"/>
    <w:rsid w:val="00A3619D"/>
    <w:rsid w:val="00A40DC8"/>
    <w:rsid w:val="00A42FF9"/>
    <w:rsid w:val="00A43515"/>
    <w:rsid w:val="00A43594"/>
    <w:rsid w:val="00A46028"/>
    <w:rsid w:val="00A47ADC"/>
    <w:rsid w:val="00A54610"/>
    <w:rsid w:val="00A557F0"/>
    <w:rsid w:val="00A64E6C"/>
    <w:rsid w:val="00A653FF"/>
    <w:rsid w:val="00A73418"/>
    <w:rsid w:val="00A80E82"/>
    <w:rsid w:val="00A81BA8"/>
    <w:rsid w:val="00A83E3A"/>
    <w:rsid w:val="00A84468"/>
    <w:rsid w:val="00A870A5"/>
    <w:rsid w:val="00A87AEC"/>
    <w:rsid w:val="00A90D52"/>
    <w:rsid w:val="00A920A8"/>
    <w:rsid w:val="00A9400C"/>
    <w:rsid w:val="00A945B4"/>
    <w:rsid w:val="00A95DFD"/>
    <w:rsid w:val="00AA4BF8"/>
    <w:rsid w:val="00AA540D"/>
    <w:rsid w:val="00AB2E00"/>
    <w:rsid w:val="00AC12B6"/>
    <w:rsid w:val="00AC3438"/>
    <w:rsid w:val="00AC3902"/>
    <w:rsid w:val="00AC67B0"/>
    <w:rsid w:val="00AD123A"/>
    <w:rsid w:val="00AD1C8A"/>
    <w:rsid w:val="00AD3212"/>
    <w:rsid w:val="00AD64C2"/>
    <w:rsid w:val="00AD6CC7"/>
    <w:rsid w:val="00AE03A2"/>
    <w:rsid w:val="00AE0C24"/>
    <w:rsid w:val="00AE0DFA"/>
    <w:rsid w:val="00AE2843"/>
    <w:rsid w:val="00AE478D"/>
    <w:rsid w:val="00AF0992"/>
    <w:rsid w:val="00AF17E7"/>
    <w:rsid w:val="00AF3271"/>
    <w:rsid w:val="00AF7084"/>
    <w:rsid w:val="00AF7111"/>
    <w:rsid w:val="00B00055"/>
    <w:rsid w:val="00B00840"/>
    <w:rsid w:val="00B008B1"/>
    <w:rsid w:val="00B05652"/>
    <w:rsid w:val="00B063A9"/>
    <w:rsid w:val="00B11C54"/>
    <w:rsid w:val="00B11C9C"/>
    <w:rsid w:val="00B131DD"/>
    <w:rsid w:val="00B141FF"/>
    <w:rsid w:val="00B17B51"/>
    <w:rsid w:val="00B17C20"/>
    <w:rsid w:val="00B20620"/>
    <w:rsid w:val="00B2091A"/>
    <w:rsid w:val="00B21EEE"/>
    <w:rsid w:val="00B23AB5"/>
    <w:rsid w:val="00B2422D"/>
    <w:rsid w:val="00B24BA4"/>
    <w:rsid w:val="00B2505D"/>
    <w:rsid w:val="00B25096"/>
    <w:rsid w:val="00B255A5"/>
    <w:rsid w:val="00B27B3C"/>
    <w:rsid w:val="00B3243C"/>
    <w:rsid w:val="00B34710"/>
    <w:rsid w:val="00B350E4"/>
    <w:rsid w:val="00B3790F"/>
    <w:rsid w:val="00B421E3"/>
    <w:rsid w:val="00B42334"/>
    <w:rsid w:val="00B42CBA"/>
    <w:rsid w:val="00B43DB1"/>
    <w:rsid w:val="00B44397"/>
    <w:rsid w:val="00B44B20"/>
    <w:rsid w:val="00B44F2D"/>
    <w:rsid w:val="00B466D8"/>
    <w:rsid w:val="00B52BB6"/>
    <w:rsid w:val="00B6294D"/>
    <w:rsid w:val="00B65A82"/>
    <w:rsid w:val="00B66ED2"/>
    <w:rsid w:val="00B7090D"/>
    <w:rsid w:val="00B75528"/>
    <w:rsid w:val="00B76399"/>
    <w:rsid w:val="00B8044F"/>
    <w:rsid w:val="00B814A7"/>
    <w:rsid w:val="00B829EB"/>
    <w:rsid w:val="00B850FE"/>
    <w:rsid w:val="00B854CE"/>
    <w:rsid w:val="00B86A15"/>
    <w:rsid w:val="00B87D57"/>
    <w:rsid w:val="00B90CDA"/>
    <w:rsid w:val="00B94DEA"/>
    <w:rsid w:val="00B96711"/>
    <w:rsid w:val="00BA0D17"/>
    <w:rsid w:val="00BA4B7F"/>
    <w:rsid w:val="00BA4F07"/>
    <w:rsid w:val="00BA4F3F"/>
    <w:rsid w:val="00BA7A08"/>
    <w:rsid w:val="00BB1121"/>
    <w:rsid w:val="00BB2C09"/>
    <w:rsid w:val="00BB5396"/>
    <w:rsid w:val="00BB6051"/>
    <w:rsid w:val="00BB798B"/>
    <w:rsid w:val="00BC40F4"/>
    <w:rsid w:val="00BC55F6"/>
    <w:rsid w:val="00BC62DD"/>
    <w:rsid w:val="00BD087C"/>
    <w:rsid w:val="00BD6470"/>
    <w:rsid w:val="00BD69B1"/>
    <w:rsid w:val="00BE1991"/>
    <w:rsid w:val="00BE47DD"/>
    <w:rsid w:val="00BE49F0"/>
    <w:rsid w:val="00BE62AE"/>
    <w:rsid w:val="00BE7A3B"/>
    <w:rsid w:val="00BF3A51"/>
    <w:rsid w:val="00BF432C"/>
    <w:rsid w:val="00C0026F"/>
    <w:rsid w:val="00C02630"/>
    <w:rsid w:val="00C03CE3"/>
    <w:rsid w:val="00C0740C"/>
    <w:rsid w:val="00C111D1"/>
    <w:rsid w:val="00C158A6"/>
    <w:rsid w:val="00C17F2E"/>
    <w:rsid w:val="00C22CA9"/>
    <w:rsid w:val="00C25452"/>
    <w:rsid w:val="00C25DFE"/>
    <w:rsid w:val="00C26116"/>
    <w:rsid w:val="00C33FF4"/>
    <w:rsid w:val="00C36EF8"/>
    <w:rsid w:val="00C37416"/>
    <w:rsid w:val="00C409DC"/>
    <w:rsid w:val="00C43728"/>
    <w:rsid w:val="00C4635D"/>
    <w:rsid w:val="00C527C3"/>
    <w:rsid w:val="00C54722"/>
    <w:rsid w:val="00C602E7"/>
    <w:rsid w:val="00C66C4F"/>
    <w:rsid w:val="00C7105F"/>
    <w:rsid w:val="00C74CC1"/>
    <w:rsid w:val="00C764B5"/>
    <w:rsid w:val="00C81CD5"/>
    <w:rsid w:val="00C85D4E"/>
    <w:rsid w:val="00C87770"/>
    <w:rsid w:val="00C87B0B"/>
    <w:rsid w:val="00C95F57"/>
    <w:rsid w:val="00C961F3"/>
    <w:rsid w:val="00C97C29"/>
    <w:rsid w:val="00CA11BE"/>
    <w:rsid w:val="00CA22D7"/>
    <w:rsid w:val="00CA30FC"/>
    <w:rsid w:val="00CA70DE"/>
    <w:rsid w:val="00CB2D93"/>
    <w:rsid w:val="00CB2FC4"/>
    <w:rsid w:val="00CB4BC6"/>
    <w:rsid w:val="00CB5D88"/>
    <w:rsid w:val="00CB5DEC"/>
    <w:rsid w:val="00CC03B1"/>
    <w:rsid w:val="00CC19D9"/>
    <w:rsid w:val="00CC2987"/>
    <w:rsid w:val="00CD2EF3"/>
    <w:rsid w:val="00CD5D7B"/>
    <w:rsid w:val="00CD736B"/>
    <w:rsid w:val="00CE05BE"/>
    <w:rsid w:val="00CE2D05"/>
    <w:rsid w:val="00CE323E"/>
    <w:rsid w:val="00CE4BF3"/>
    <w:rsid w:val="00CE5ADB"/>
    <w:rsid w:val="00CE6536"/>
    <w:rsid w:val="00CE6CBD"/>
    <w:rsid w:val="00CF0218"/>
    <w:rsid w:val="00CF1922"/>
    <w:rsid w:val="00CF1DA1"/>
    <w:rsid w:val="00CF2FD9"/>
    <w:rsid w:val="00CF33FF"/>
    <w:rsid w:val="00CF5B65"/>
    <w:rsid w:val="00CF7725"/>
    <w:rsid w:val="00D02AD7"/>
    <w:rsid w:val="00D0467C"/>
    <w:rsid w:val="00D07F2D"/>
    <w:rsid w:val="00D11B36"/>
    <w:rsid w:val="00D1608B"/>
    <w:rsid w:val="00D21AF9"/>
    <w:rsid w:val="00D21D1F"/>
    <w:rsid w:val="00D23660"/>
    <w:rsid w:val="00D3095D"/>
    <w:rsid w:val="00D332E9"/>
    <w:rsid w:val="00D37257"/>
    <w:rsid w:val="00D3771B"/>
    <w:rsid w:val="00D407EA"/>
    <w:rsid w:val="00D41C37"/>
    <w:rsid w:val="00D50AE3"/>
    <w:rsid w:val="00D535AD"/>
    <w:rsid w:val="00D53C19"/>
    <w:rsid w:val="00D53E73"/>
    <w:rsid w:val="00D62464"/>
    <w:rsid w:val="00D64985"/>
    <w:rsid w:val="00D67C5B"/>
    <w:rsid w:val="00D726CB"/>
    <w:rsid w:val="00D73317"/>
    <w:rsid w:val="00D772D6"/>
    <w:rsid w:val="00D7732D"/>
    <w:rsid w:val="00D77C73"/>
    <w:rsid w:val="00D817A6"/>
    <w:rsid w:val="00D8247A"/>
    <w:rsid w:val="00D82E55"/>
    <w:rsid w:val="00D84AE9"/>
    <w:rsid w:val="00D84CC8"/>
    <w:rsid w:val="00D8552E"/>
    <w:rsid w:val="00D860BC"/>
    <w:rsid w:val="00D86383"/>
    <w:rsid w:val="00D870E3"/>
    <w:rsid w:val="00D90319"/>
    <w:rsid w:val="00D926BB"/>
    <w:rsid w:val="00D9486C"/>
    <w:rsid w:val="00DA13D1"/>
    <w:rsid w:val="00DA1F13"/>
    <w:rsid w:val="00DA2E1A"/>
    <w:rsid w:val="00DA34D6"/>
    <w:rsid w:val="00DA7875"/>
    <w:rsid w:val="00DB0253"/>
    <w:rsid w:val="00DB1858"/>
    <w:rsid w:val="00DB3D1A"/>
    <w:rsid w:val="00DC2FCD"/>
    <w:rsid w:val="00DC79BD"/>
    <w:rsid w:val="00DD07E3"/>
    <w:rsid w:val="00DD51D3"/>
    <w:rsid w:val="00DD5FC3"/>
    <w:rsid w:val="00DD6DDB"/>
    <w:rsid w:val="00DE1D94"/>
    <w:rsid w:val="00DE27FC"/>
    <w:rsid w:val="00DE4A99"/>
    <w:rsid w:val="00DE626E"/>
    <w:rsid w:val="00DE64EF"/>
    <w:rsid w:val="00DE744C"/>
    <w:rsid w:val="00DF3B21"/>
    <w:rsid w:val="00DF4636"/>
    <w:rsid w:val="00DF49F3"/>
    <w:rsid w:val="00E05623"/>
    <w:rsid w:val="00E05FCF"/>
    <w:rsid w:val="00E135F0"/>
    <w:rsid w:val="00E146DE"/>
    <w:rsid w:val="00E15291"/>
    <w:rsid w:val="00E1683E"/>
    <w:rsid w:val="00E17293"/>
    <w:rsid w:val="00E2104D"/>
    <w:rsid w:val="00E231D8"/>
    <w:rsid w:val="00E24015"/>
    <w:rsid w:val="00E331D1"/>
    <w:rsid w:val="00E331F1"/>
    <w:rsid w:val="00E34C87"/>
    <w:rsid w:val="00E50B6C"/>
    <w:rsid w:val="00E513A1"/>
    <w:rsid w:val="00E525DF"/>
    <w:rsid w:val="00E53EE3"/>
    <w:rsid w:val="00E569D3"/>
    <w:rsid w:val="00E56A95"/>
    <w:rsid w:val="00E600AD"/>
    <w:rsid w:val="00E62D98"/>
    <w:rsid w:val="00E64271"/>
    <w:rsid w:val="00E650DE"/>
    <w:rsid w:val="00E65677"/>
    <w:rsid w:val="00E66EEB"/>
    <w:rsid w:val="00E67370"/>
    <w:rsid w:val="00E679B2"/>
    <w:rsid w:val="00E73DA5"/>
    <w:rsid w:val="00E749C3"/>
    <w:rsid w:val="00E752A0"/>
    <w:rsid w:val="00E77566"/>
    <w:rsid w:val="00E87E7A"/>
    <w:rsid w:val="00E91AF4"/>
    <w:rsid w:val="00E92928"/>
    <w:rsid w:val="00EA05FD"/>
    <w:rsid w:val="00EA0626"/>
    <w:rsid w:val="00EA269A"/>
    <w:rsid w:val="00EA2A22"/>
    <w:rsid w:val="00EA2B01"/>
    <w:rsid w:val="00EA5C58"/>
    <w:rsid w:val="00EA644A"/>
    <w:rsid w:val="00EA6BCB"/>
    <w:rsid w:val="00EB0476"/>
    <w:rsid w:val="00EB3DB7"/>
    <w:rsid w:val="00EB4A00"/>
    <w:rsid w:val="00EB5BD1"/>
    <w:rsid w:val="00EC20D5"/>
    <w:rsid w:val="00EC2D4D"/>
    <w:rsid w:val="00EC4A63"/>
    <w:rsid w:val="00EC5FAE"/>
    <w:rsid w:val="00ED1091"/>
    <w:rsid w:val="00ED2AB2"/>
    <w:rsid w:val="00ED5214"/>
    <w:rsid w:val="00ED77E1"/>
    <w:rsid w:val="00EE15D5"/>
    <w:rsid w:val="00EE63DC"/>
    <w:rsid w:val="00EE74A1"/>
    <w:rsid w:val="00EE7E25"/>
    <w:rsid w:val="00EF1275"/>
    <w:rsid w:val="00EF1329"/>
    <w:rsid w:val="00EF139F"/>
    <w:rsid w:val="00EF4DD8"/>
    <w:rsid w:val="00EF69A0"/>
    <w:rsid w:val="00F00C58"/>
    <w:rsid w:val="00F015CF"/>
    <w:rsid w:val="00F01768"/>
    <w:rsid w:val="00F0238C"/>
    <w:rsid w:val="00F070B8"/>
    <w:rsid w:val="00F0750B"/>
    <w:rsid w:val="00F10936"/>
    <w:rsid w:val="00F14B82"/>
    <w:rsid w:val="00F15844"/>
    <w:rsid w:val="00F2332E"/>
    <w:rsid w:val="00F24590"/>
    <w:rsid w:val="00F25266"/>
    <w:rsid w:val="00F26212"/>
    <w:rsid w:val="00F26CF1"/>
    <w:rsid w:val="00F27571"/>
    <w:rsid w:val="00F304BF"/>
    <w:rsid w:val="00F322BB"/>
    <w:rsid w:val="00F33B2B"/>
    <w:rsid w:val="00F36095"/>
    <w:rsid w:val="00F36D83"/>
    <w:rsid w:val="00F44556"/>
    <w:rsid w:val="00F44891"/>
    <w:rsid w:val="00F44B1B"/>
    <w:rsid w:val="00F44E5D"/>
    <w:rsid w:val="00F50FC1"/>
    <w:rsid w:val="00F516CE"/>
    <w:rsid w:val="00F54596"/>
    <w:rsid w:val="00F600E8"/>
    <w:rsid w:val="00F64519"/>
    <w:rsid w:val="00F65F11"/>
    <w:rsid w:val="00F6686B"/>
    <w:rsid w:val="00F70383"/>
    <w:rsid w:val="00F71540"/>
    <w:rsid w:val="00F71E78"/>
    <w:rsid w:val="00F72C7A"/>
    <w:rsid w:val="00F73A1A"/>
    <w:rsid w:val="00F7539D"/>
    <w:rsid w:val="00F76B28"/>
    <w:rsid w:val="00F77F28"/>
    <w:rsid w:val="00F80DBA"/>
    <w:rsid w:val="00F80E7E"/>
    <w:rsid w:val="00F80F97"/>
    <w:rsid w:val="00F81A35"/>
    <w:rsid w:val="00F8480C"/>
    <w:rsid w:val="00F84E81"/>
    <w:rsid w:val="00F85189"/>
    <w:rsid w:val="00F93090"/>
    <w:rsid w:val="00F974C2"/>
    <w:rsid w:val="00F975E5"/>
    <w:rsid w:val="00FA2B3E"/>
    <w:rsid w:val="00FA5B02"/>
    <w:rsid w:val="00FB4659"/>
    <w:rsid w:val="00FC33BC"/>
    <w:rsid w:val="00FC41F0"/>
    <w:rsid w:val="00FC71A1"/>
    <w:rsid w:val="00FD1F4A"/>
    <w:rsid w:val="00FD5C8E"/>
    <w:rsid w:val="00FD6810"/>
    <w:rsid w:val="00FD7E65"/>
    <w:rsid w:val="00FE0692"/>
    <w:rsid w:val="00FE11A5"/>
    <w:rsid w:val="00FE2D54"/>
    <w:rsid w:val="00FE3331"/>
    <w:rsid w:val="00FE38EF"/>
    <w:rsid w:val="00FE4763"/>
    <w:rsid w:val="00FE512D"/>
    <w:rsid w:val="00FE606E"/>
    <w:rsid w:val="00FF316A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A3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3348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5249</Words>
  <Characters>535</Characters>
  <Application>Microsoft Office Word</Application>
  <DocSecurity>0</DocSecurity>
  <Lines>4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2024-04-25T10:21:00Z</dcterms:created>
  <dcterms:modified xsi:type="dcterms:W3CDTF">2024-05-01T12:36:00Z</dcterms:modified>
</cp:coreProperties>
</file>