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5A43C" w14:textId="77777777" w:rsidR="0039477B" w:rsidRDefault="0039477B" w:rsidP="00806257">
      <w:pPr>
        <w:snapToGrid w:val="0"/>
        <w:jc w:val="center"/>
        <w:rPr>
          <w:rFonts w:ascii="UD デジタル 教科書体 NK-R" w:eastAsia="UD デジタル 教科書体 NK-R" w:hAnsi="HG丸ｺﾞｼｯｸM-PRO"/>
          <w:spacing w:val="-2"/>
          <w:sz w:val="24"/>
        </w:rPr>
      </w:pPr>
    </w:p>
    <w:p w14:paraId="7ED98B89" w14:textId="77777777" w:rsidR="004C11F2" w:rsidRDefault="004C11F2" w:rsidP="00960BCB">
      <w:pPr>
        <w:snapToGrid w:val="0"/>
        <w:rPr>
          <w:rFonts w:ascii="UD デジタル 教科書体 NK-R" w:eastAsia="UD デジタル 教科書体 NK-R" w:hAnsi="HG丸ｺﾞｼｯｸM-PRO"/>
          <w:spacing w:val="-2"/>
          <w:sz w:val="24"/>
        </w:rPr>
      </w:pPr>
    </w:p>
    <w:p w14:paraId="1E2C7BF2" w14:textId="14AB752D" w:rsidR="002E5A68" w:rsidRDefault="008E32AD" w:rsidP="002E5A68">
      <w:pPr>
        <w:snapToGrid w:val="0"/>
        <w:jc w:val="center"/>
        <w:rPr>
          <w:rFonts w:ascii="UD デジタル 教科書体 NK-R" w:eastAsia="UD デジタル 教科書体 NK-R" w:hAnsi="HG丸ｺﾞｼｯｸM-PRO"/>
          <w:spacing w:val="-2"/>
          <w:sz w:val="24"/>
        </w:rPr>
      </w:pPr>
      <w:r w:rsidRPr="008E32AD">
        <w:rPr>
          <w:rFonts w:ascii="UD デジタル 教科書体 NK-R" w:eastAsia="UD デジタル 教科書体 NK-R" w:hAnsi="HG丸ｺﾞｼｯｸM-PRO" w:hint="eastAsia"/>
          <w:spacing w:val="-2"/>
          <w:sz w:val="24"/>
        </w:rPr>
        <w:t>「</w:t>
      </w:r>
      <w:r w:rsidR="000E7B23">
        <w:rPr>
          <w:rFonts w:ascii="UD デジタル 教科書体 NK-R" w:eastAsia="UD デジタル 教科書体 NK-R" w:hAnsi="HG丸ｺﾞｼｯｸM-PRO" w:hint="eastAsia"/>
          <w:spacing w:val="-2"/>
          <w:sz w:val="24"/>
        </w:rPr>
        <w:t>大阪府観光政策及び計画策定に係る調査検討支援業務</w:t>
      </w:r>
      <w:r w:rsidRPr="008E32AD">
        <w:rPr>
          <w:rFonts w:ascii="UD デジタル 教科書体 NK-R" w:eastAsia="UD デジタル 教科書体 NK-R" w:hAnsi="HG丸ｺﾞｼｯｸM-PRO" w:hint="eastAsia"/>
          <w:spacing w:val="-2"/>
          <w:sz w:val="24"/>
        </w:rPr>
        <w:t>」に係る</w:t>
      </w:r>
    </w:p>
    <w:p w14:paraId="7E0DADFA" w14:textId="17F1468E" w:rsidR="008E32AD" w:rsidRPr="008E32AD" w:rsidRDefault="008E32AD" w:rsidP="002E5A68">
      <w:pPr>
        <w:snapToGrid w:val="0"/>
        <w:jc w:val="center"/>
        <w:rPr>
          <w:rFonts w:ascii="UD デジタル 教科書体 NK-R" w:eastAsia="UD デジタル 教科書体 NK-R" w:hAnsi="HG丸ｺﾞｼｯｸM-PRO"/>
          <w:spacing w:val="-2"/>
          <w:sz w:val="24"/>
        </w:rPr>
      </w:pPr>
      <w:r w:rsidRPr="008E32AD">
        <w:rPr>
          <w:rFonts w:ascii="UD デジタル 教科書体 NK-R" w:eastAsia="UD デジタル 教科書体 NK-R" w:hAnsi="HG丸ｺﾞｼｯｸM-PRO" w:hint="eastAsia"/>
          <w:spacing w:val="-2"/>
          <w:sz w:val="24"/>
        </w:rPr>
        <w:t>大阪府公募型プロポーザル方式等事業者選定委員会　議事要旨</w:t>
      </w:r>
    </w:p>
    <w:p w14:paraId="43F04E83" w14:textId="77777777" w:rsidR="008435E1" w:rsidRDefault="008435E1" w:rsidP="008E32AD">
      <w:pPr>
        <w:snapToGrid w:val="0"/>
        <w:rPr>
          <w:rFonts w:ascii="UD デジタル 教科書体 NK-R" w:eastAsia="UD デジタル 教科書体 NK-R" w:hAnsi="HG丸ｺﾞｼｯｸM-PRO"/>
          <w:b/>
          <w:szCs w:val="21"/>
        </w:rPr>
      </w:pPr>
    </w:p>
    <w:p w14:paraId="1FCA2A2C" w14:textId="305EE7D3" w:rsidR="008E32AD" w:rsidRPr="008E32AD" w:rsidRDefault="008E32AD" w:rsidP="008E32AD">
      <w:pPr>
        <w:snapToGrid w:val="0"/>
        <w:rPr>
          <w:rFonts w:ascii="UD デジタル 教科書体 NK-R" w:eastAsia="UD デジタル 教科書体 NK-R" w:hAnsi="HG丸ｺﾞｼｯｸM-PRO"/>
          <w:b/>
          <w:szCs w:val="21"/>
        </w:rPr>
      </w:pPr>
      <w:r w:rsidRPr="008E32AD">
        <w:rPr>
          <w:rFonts w:ascii="UD デジタル 教科書体 NK-R" w:eastAsia="UD デジタル 教科書体 NK-R" w:hAnsi="HG丸ｺﾞｼｯｸM-PRO" w:hint="eastAsia"/>
          <w:b/>
          <w:szCs w:val="21"/>
        </w:rPr>
        <w:t>１．日時及び場所</w:t>
      </w:r>
    </w:p>
    <w:p w14:paraId="29C093E8" w14:textId="27E1E66C" w:rsidR="008E32AD" w:rsidRPr="007A1223" w:rsidRDefault="008E32AD" w:rsidP="007A1223">
      <w:pPr>
        <w:snapToGrid w:val="0"/>
        <w:ind w:leftChars="300" w:left="63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日時：令和</w:t>
      </w:r>
      <w:r w:rsidR="005653DF">
        <w:rPr>
          <w:rFonts w:ascii="UD デジタル 教科書体 NK-R" w:eastAsia="UD デジタル 教科書体 NK-R" w:hAnsi="HG丸ｺﾞｼｯｸM-PRO" w:hint="eastAsia"/>
          <w:szCs w:val="21"/>
        </w:rPr>
        <w:t>６</w:t>
      </w:r>
      <w:r w:rsidRPr="008E32AD">
        <w:rPr>
          <w:rFonts w:ascii="UD デジタル 教科書体 NK-R" w:eastAsia="UD デジタル 教科書体 NK-R" w:hAnsi="HG丸ｺﾞｼｯｸM-PRO" w:hint="eastAsia"/>
          <w:szCs w:val="21"/>
        </w:rPr>
        <w:t>年</w:t>
      </w:r>
      <w:r w:rsidR="000E7B23">
        <w:rPr>
          <w:rFonts w:ascii="UD デジタル 教科書体 NK-R" w:eastAsia="UD デジタル 教科書体 NK-R" w:hAnsi="HG丸ｺﾞｼｯｸM-PRO" w:hint="eastAsia"/>
          <w:szCs w:val="21"/>
        </w:rPr>
        <w:t>1</w:t>
      </w:r>
      <w:r w:rsidR="000E7B23">
        <w:rPr>
          <w:rFonts w:ascii="UD デジタル 教科書体 NK-R" w:eastAsia="UD デジタル 教科書体 NK-R" w:hAnsi="HG丸ｺﾞｼｯｸM-PRO"/>
          <w:szCs w:val="21"/>
        </w:rPr>
        <w:t>0</w:t>
      </w:r>
      <w:r w:rsidRPr="008E32AD">
        <w:rPr>
          <w:rFonts w:ascii="UD デジタル 教科書体 NK-R" w:eastAsia="UD デジタル 教科書体 NK-R" w:hAnsi="HG丸ｺﾞｼｯｸM-PRO" w:hint="eastAsia"/>
          <w:szCs w:val="21"/>
        </w:rPr>
        <w:t>月</w:t>
      </w:r>
      <w:r w:rsidR="000E7B23">
        <w:rPr>
          <w:rFonts w:ascii="UD デジタル 教科書体 NK-R" w:eastAsia="UD デジタル 教科書体 NK-R" w:hAnsi="HG丸ｺﾞｼｯｸM-PRO" w:hint="eastAsia"/>
          <w:szCs w:val="21"/>
        </w:rPr>
        <w:t>7</w:t>
      </w:r>
      <w:r w:rsidRPr="008E32AD">
        <w:rPr>
          <w:rFonts w:ascii="UD デジタル 教科書体 NK-R" w:eastAsia="UD デジタル 教科書体 NK-R" w:hAnsi="HG丸ｺﾞｼｯｸM-PRO" w:hint="eastAsia"/>
          <w:color w:val="000000"/>
          <w:szCs w:val="21"/>
        </w:rPr>
        <w:t>日（</w:t>
      </w:r>
      <w:r w:rsidR="000E7B23">
        <w:rPr>
          <w:rFonts w:ascii="UD デジタル 教科書体 NK-R" w:eastAsia="UD デジタル 教科書体 NK-R" w:hAnsi="HG丸ｺﾞｼｯｸM-PRO" w:hint="eastAsia"/>
          <w:color w:val="000000"/>
          <w:szCs w:val="21"/>
        </w:rPr>
        <w:t>月</w:t>
      </w:r>
      <w:r w:rsidRPr="008E32AD">
        <w:rPr>
          <w:rFonts w:ascii="UD デジタル 教科書体 NK-R" w:eastAsia="UD デジタル 教科書体 NK-R" w:hAnsi="HG丸ｺﾞｼｯｸM-PRO" w:hint="eastAsia"/>
          <w:color w:val="000000"/>
          <w:szCs w:val="21"/>
        </w:rPr>
        <w:t>曜日）</w:t>
      </w:r>
      <w:r w:rsidR="005653DF">
        <w:rPr>
          <w:rFonts w:ascii="UD デジタル 教科書体 NK-R" w:eastAsia="UD デジタル 教科書体 NK-R" w:hAnsi="HG丸ｺﾞｼｯｸM-PRO" w:hint="eastAsia"/>
          <w:color w:val="000000"/>
          <w:szCs w:val="21"/>
        </w:rPr>
        <w:t>９</w:t>
      </w:r>
      <w:r w:rsidRPr="008E32AD">
        <w:rPr>
          <w:rFonts w:ascii="UD デジタル 教科書体 NK-R" w:eastAsia="UD デジタル 教科書体 NK-R" w:hAnsi="HG丸ｺﾞｼｯｸM-PRO" w:hint="eastAsia"/>
          <w:szCs w:val="21"/>
        </w:rPr>
        <w:t>時</w:t>
      </w:r>
      <w:r w:rsidR="000E7B23">
        <w:rPr>
          <w:rFonts w:ascii="UD デジタル 教科書体 NK-R" w:eastAsia="UD デジタル 教科書体 NK-R" w:hAnsi="HG丸ｺﾞｼｯｸM-PRO" w:hint="eastAsia"/>
          <w:szCs w:val="21"/>
        </w:rPr>
        <w:t>0</w:t>
      </w:r>
      <w:r w:rsidR="000E7B23">
        <w:rPr>
          <w:rFonts w:ascii="UD デジタル 教科書体 NK-R" w:eastAsia="UD デジタル 教科書体 NK-R" w:hAnsi="HG丸ｺﾞｼｯｸM-PRO"/>
          <w:szCs w:val="21"/>
        </w:rPr>
        <w:t>0</w:t>
      </w:r>
      <w:r w:rsidRPr="008E32AD">
        <w:rPr>
          <w:rFonts w:ascii="UD デジタル 教科書体 NK-R" w:eastAsia="UD デジタル 教科書体 NK-R" w:hAnsi="HG丸ｺﾞｼｯｸM-PRO" w:hint="eastAsia"/>
          <w:szCs w:val="21"/>
        </w:rPr>
        <w:t>分から</w:t>
      </w:r>
      <w:r w:rsidR="005653DF">
        <w:rPr>
          <w:rFonts w:ascii="UD デジタル 教科書体 NK-R" w:eastAsia="UD デジタル 教科書体 NK-R" w:hAnsi="HG丸ｺﾞｼｯｸM-PRO" w:hint="eastAsia"/>
          <w:szCs w:val="21"/>
        </w:rPr>
        <w:t>１</w:t>
      </w:r>
      <w:r w:rsidR="000E7B23">
        <w:rPr>
          <w:rFonts w:ascii="UD デジタル 教科書体 NK-R" w:eastAsia="UD デジタル 教科書体 NK-R" w:hAnsi="HG丸ｺﾞｼｯｸM-PRO" w:hint="eastAsia"/>
          <w:szCs w:val="21"/>
        </w:rPr>
        <w:t>3</w:t>
      </w:r>
      <w:r w:rsidRPr="008E32AD">
        <w:rPr>
          <w:rFonts w:ascii="UD デジタル 教科書体 NK-R" w:eastAsia="UD デジタル 教科書体 NK-R" w:hAnsi="HG丸ｺﾞｼｯｸM-PRO" w:hint="eastAsia"/>
          <w:szCs w:val="21"/>
        </w:rPr>
        <w:t>時</w:t>
      </w:r>
      <w:r w:rsidR="000E7B23">
        <w:rPr>
          <w:rFonts w:ascii="UD デジタル 教科書体 NK-R" w:eastAsia="UD デジタル 教科書体 NK-R" w:hAnsi="HG丸ｺﾞｼｯｸM-PRO" w:hint="eastAsia"/>
          <w:szCs w:val="21"/>
        </w:rPr>
        <w:t>0</w:t>
      </w:r>
      <w:r w:rsidR="000E7B23">
        <w:rPr>
          <w:rFonts w:ascii="UD デジタル 教科書体 NK-R" w:eastAsia="UD デジタル 教科書体 NK-R" w:hAnsi="HG丸ｺﾞｼｯｸM-PRO"/>
          <w:szCs w:val="21"/>
        </w:rPr>
        <w:t>0</w:t>
      </w:r>
      <w:r w:rsidRPr="008E32AD">
        <w:rPr>
          <w:rFonts w:ascii="UD デジタル 教科書体 NK-R" w:eastAsia="UD デジタル 教科書体 NK-R" w:hAnsi="HG丸ｺﾞｼｯｸM-PRO" w:hint="eastAsia"/>
          <w:szCs w:val="21"/>
        </w:rPr>
        <w:t>分</w:t>
      </w:r>
    </w:p>
    <w:p w14:paraId="5BF6EE6A" w14:textId="3E26729A" w:rsidR="008E32AD" w:rsidRPr="008E32AD" w:rsidRDefault="008E32AD" w:rsidP="008E32AD">
      <w:pPr>
        <w:snapToGrid w:val="0"/>
        <w:ind w:leftChars="300" w:left="63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場所：</w:t>
      </w:r>
      <w:r w:rsidR="000E7B23">
        <w:rPr>
          <w:rFonts w:ascii="UD デジタル 教科書体 NK-R" w:eastAsia="UD デジタル 教科書体 NK-R" w:hAnsi="HG丸ｺﾞｼｯｸM-PRO" w:hint="eastAsia"/>
          <w:szCs w:val="21"/>
        </w:rPr>
        <w:t>大阪府新別館北館　4階　職員会議室８</w:t>
      </w:r>
    </w:p>
    <w:p w14:paraId="2B254F1F" w14:textId="77777777" w:rsidR="008E32AD" w:rsidRPr="008E32AD" w:rsidRDefault="008E32AD" w:rsidP="008E32AD">
      <w:pPr>
        <w:snapToGrid w:val="0"/>
        <w:rPr>
          <w:rFonts w:ascii="UD デジタル 教科書体 NK-R" w:eastAsia="UD デジタル 教科書体 NK-R" w:hAnsi="HG丸ｺﾞｼｯｸM-PRO"/>
          <w:szCs w:val="21"/>
        </w:rPr>
      </w:pPr>
    </w:p>
    <w:p w14:paraId="51592058" w14:textId="77777777" w:rsidR="008E32AD" w:rsidRPr="008E32AD" w:rsidRDefault="008E32AD" w:rsidP="008E32AD">
      <w:pPr>
        <w:snapToGrid w:val="0"/>
        <w:rPr>
          <w:rFonts w:ascii="UD デジタル 教科書体 NK-R" w:eastAsia="UD デジタル 教科書体 NK-R" w:hAnsi="HG丸ｺﾞｼｯｸM-PRO"/>
          <w:b/>
          <w:szCs w:val="21"/>
        </w:rPr>
      </w:pPr>
      <w:r w:rsidRPr="008E32AD">
        <w:rPr>
          <w:rFonts w:ascii="UD デジタル 教科書体 NK-R" w:eastAsia="UD デジタル 教科書体 NK-R" w:hAnsi="HG丸ｺﾞｼｯｸM-PRO" w:hint="eastAsia"/>
          <w:b/>
          <w:szCs w:val="21"/>
        </w:rPr>
        <w:t>２．審査方法</w:t>
      </w:r>
    </w:p>
    <w:p w14:paraId="633A9FC4" w14:textId="37EA4E66" w:rsidR="008E32AD" w:rsidRPr="008E32AD" w:rsidRDefault="008E32AD" w:rsidP="008E32AD">
      <w:pPr>
        <w:snapToGrid w:val="0"/>
        <w:ind w:leftChars="200" w:left="420" w:firstLine="21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あらかじめ定められた審査基準（</w:t>
      </w:r>
      <w:r w:rsidR="00032928">
        <w:rPr>
          <w:rFonts w:ascii="UD デジタル 教科書体 NK-R" w:eastAsia="UD デジタル 教科書体 NK-R" w:hAnsi="HG丸ｺﾞｼｯｸM-PRO" w:hint="eastAsia"/>
          <w:szCs w:val="21"/>
        </w:rPr>
        <w:t>企画提案公募要領</w:t>
      </w:r>
      <w:r w:rsidRPr="008E32AD">
        <w:rPr>
          <w:rFonts w:ascii="UD デジタル 教科書体 NK-R" w:eastAsia="UD デジタル 教科書体 NK-R" w:hAnsi="HG丸ｺﾞｼｯｸM-PRO" w:hint="eastAsia"/>
          <w:szCs w:val="21"/>
        </w:rPr>
        <w:t>に記載）に基づき、公募参加資格適合者について、標記選定委員会</w:t>
      </w:r>
      <w:r w:rsidR="007B5360">
        <w:rPr>
          <w:rFonts w:ascii="UD デジタル 教科書体 NK-R" w:eastAsia="UD デジタル 教科書体 NK-R" w:hAnsi="HG丸ｺﾞｼｯｸM-PRO" w:hint="eastAsia"/>
          <w:szCs w:val="21"/>
        </w:rPr>
        <w:t>3名の</w:t>
      </w:r>
      <w:r w:rsidRPr="008E32AD">
        <w:rPr>
          <w:rFonts w:ascii="UD デジタル 教科書体 NK-R" w:eastAsia="UD デジタル 教科書体 NK-R" w:hAnsi="HG丸ｺﾞｼｯｸM-PRO" w:hint="eastAsia"/>
          <w:szCs w:val="21"/>
        </w:rPr>
        <w:t>委員により、プレゼンテーション審査を実施した。企画提案部分の得点は、選定委員の合議により決定し、総合評価点の合計が採択基準点を上回る提案者を最優秀提案事業者として選定した。</w:t>
      </w:r>
    </w:p>
    <w:p w14:paraId="5B100D33" w14:textId="77777777" w:rsidR="008E32AD" w:rsidRPr="008E32AD" w:rsidRDefault="008E32AD" w:rsidP="008E32AD">
      <w:pPr>
        <w:snapToGrid w:val="0"/>
        <w:rPr>
          <w:rFonts w:ascii="UD デジタル 教科書体 NK-R" w:eastAsia="UD デジタル 教科書体 NK-R" w:hAnsi="HG丸ｺﾞｼｯｸM-PRO"/>
          <w:szCs w:val="21"/>
        </w:rPr>
      </w:pPr>
    </w:p>
    <w:p w14:paraId="11D7460E" w14:textId="77777777" w:rsidR="008E32AD" w:rsidRPr="008E32AD" w:rsidRDefault="008E32AD" w:rsidP="008E32AD">
      <w:pPr>
        <w:snapToGrid w:val="0"/>
        <w:rPr>
          <w:rFonts w:ascii="UD デジタル 教科書体 NK-R" w:eastAsia="UD デジタル 教科書体 NK-R" w:hAnsi="HG丸ｺﾞｼｯｸM-PRO"/>
          <w:b/>
          <w:szCs w:val="21"/>
        </w:rPr>
      </w:pPr>
      <w:r w:rsidRPr="008E32AD">
        <w:rPr>
          <w:rFonts w:ascii="UD デジタル 教科書体 NK-R" w:eastAsia="UD デジタル 教科書体 NK-R" w:hAnsi="HG丸ｺﾞｼｯｸM-PRO" w:hint="eastAsia"/>
          <w:b/>
          <w:szCs w:val="21"/>
        </w:rPr>
        <w:t>３．議事概要</w:t>
      </w:r>
    </w:p>
    <w:p w14:paraId="5C7278B0" w14:textId="77777777" w:rsidR="008E32AD" w:rsidRPr="008E32AD" w:rsidRDefault="008E32AD" w:rsidP="0039477B">
      <w:pPr>
        <w:snapToGrid w:val="0"/>
        <w:ind w:firstLineChars="200" w:firstLine="42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○プレゼンテーション審査</w:t>
      </w:r>
    </w:p>
    <w:p w14:paraId="2E8CEEB3" w14:textId="22D76E41" w:rsidR="008E32AD" w:rsidRPr="008E32AD" w:rsidRDefault="008E32AD" w:rsidP="008E32AD">
      <w:pPr>
        <w:snapToGrid w:val="0"/>
        <w:ind w:leftChars="300" w:left="840" w:hangingChars="100" w:hanging="21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・提案内容について、提案者が</w:t>
      </w:r>
      <w:r w:rsidR="00F60C3F">
        <w:rPr>
          <w:rFonts w:ascii="UD デジタル 教科書体 NK-R" w:eastAsia="UD デジタル 教科書体 NK-R" w:hAnsi="HG丸ｺﾞｼｯｸM-PRO"/>
          <w:szCs w:val="21"/>
        </w:rPr>
        <w:t>15</w:t>
      </w:r>
      <w:r w:rsidRPr="008E32AD">
        <w:rPr>
          <w:rFonts w:ascii="UD デジタル 教科書体 NK-R" w:eastAsia="UD デジタル 教科書体 NK-R" w:hAnsi="HG丸ｺﾞｼｯｸM-PRO" w:hint="eastAsia"/>
          <w:szCs w:val="21"/>
        </w:rPr>
        <w:t>分間のプレゼンテーションを実施。</w:t>
      </w:r>
    </w:p>
    <w:p w14:paraId="6FAE1F0B" w14:textId="5BE047C1" w:rsidR="008E32AD" w:rsidRPr="008E32AD" w:rsidRDefault="008E32AD" w:rsidP="008E32AD">
      <w:pPr>
        <w:snapToGrid w:val="0"/>
        <w:ind w:leftChars="300" w:left="840" w:hangingChars="100" w:hanging="21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・その後、選定委員会委員による質疑を</w:t>
      </w:r>
      <w:r w:rsidR="007A1223">
        <w:rPr>
          <w:rFonts w:ascii="UD デジタル 教科書体 NK-R" w:eastAsia="UD デジタル 教科書体 NK-R" w:hAnsi="HG丸ｺﾞｼｯｸM-PRO" w:hint="eastAsia"/>
          <w:szCs w:val="21"/>
        </w:rPr>
        <w:t>10</w:t>
      </w:r>
      <w:r w:rsidRPr="008E32AD">
        <w:rPr>
          <w:rFonts w:ascii="UD デジタル 教科書体 NK-R" w:eastAsia="UD デジタル 教科書体 NK-R" w:hAnsi="HG丸ｺﾞｼｯｸM-PRO" w:hint="eastAsia"/>
          <w:szCs w:val="21"/>
        </w:rPr>
        <w:t>分間実施。</w:t>
      </w:r>
    </w:p>
    <w:p w14:paraId="05E9D6EB" w14:textId="77777777" w:rsidR="008E32AD" w:rsidRPr="008E32AD" w:rsidRDefault="008E32AD" w:rsidP="008E32AD">
      <w:pPr>
        <w:snapToGrid w:val="0"/>
        <w:ind w:leftChars="300" w:left="840" w:hangingChars="100" w:hanging="210"/>
        <w:rPr>
          <w:rFonts w:ascii="UD デジタル 教科書体 NK-R" w:eastAsia="UD デジタル 教科書体 NK-R" w:hAnsi="HG丸ｺﾞｼｯｸM-PRO"/>
          <w:szCs w:val="21"/>
        </w:rPr>
      </w:pPr>
    </w:p>
    <w:p w14:paraId="76E6BAD4" w14:textId="6A8469CC" w:rsidR="008E32AD" w:rsidRPr="008E32AD" w:rsidRDefault="008E32AD" w:rsidP="008E32AD">
      <w:pPr>
        <w:snapToGrid w:val="0"/>
        <w:ind w:leftChars="200" w:left="1890" w:hangingChars="700" w:hanging="147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○審査対象者：</w:t>
      </w:r>
      <w:r w:rsidR="00032928">
        <w:rPr>
          <w:rFonts w:ascii="UD デジタル 教科書体 NK-R" w:eastAsia="UD デジタル 教科書体 NK-R" w:hAnsi="HG丸ｺﾞｼｯｸM-PRO" w:hint="eastAsia"/>
          <w:szCs w:val="21"/>
        </w:rPr>
        <w:t>５</w:t>
      </w:r>
      <w:r w:rsidRPr="008E32AD">
        <w:rPr>
          <w:rFonts w:ascii="UD デジタル 教科書体 NK-R" w:eastAsia="UD デジタル 教科書体 NK-R" w:hAnsi="HG丸ｺﾞｼｯｸM-PRO" w:hint="eastAsia"/>
          <w:szCs w:val="21"/>
        </w:rPr>
        <w:t>事業者（申込順）</w:t>
      </w:r>
      <w:r w:rsidR="00032928">
        <w:rPr>
          <w:rFonts w:ascii="UD デジタル 教科書体 NK-R" w:eastAsia="UD デジタル 教科書体 NK-R" w:hAnsi="HG丸ｺﾞｼｯｸM-PRO" w:hint="eastAsia"/>
          <w:szCs w:val="21"/>
        </w:rPr>
        <w:t>【採択予定者数：１者】</w:t>
      </w:r>
    </w:p>
    <w:p w14:paraId="6B4BEB0D" w14:textId="07E5130D" w:rsidR="00286717" w:rsidRDefault="00032928" w:rsidP="00286717">
      <w:pPr>
        <w:snapToGrid w:val="0"/>
        <w:ind w:leftChars="300" w:left="2100" w:hangingChars="700" w:hanging="1470"/>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w:t>
      </w:r>
      <w:r w:rsidR="00452690" w:rsidRPr="00452690">
        <w:rPr>
          <w:rFonts w:ascii="UD デジタル 教科書体 NK-R" w:eastAsia="UD デジタル 教科書体 NK-R" w:hAnsi="HG丸ｺﾞｼｯｸM-PRO" w:hint="eastAsia"/>
          <w:szCs w:val="21"/>
        </w:rPr>
        <w:t>ドルビックスコンサルティング株式会社</w:t>
      </w:r>
    </w:p>
    <w:p w14:paraId="33FF2099" w14:textId="77777777" w:rsidR="00661A2D" w:rsidRDefault="00452690" w:rsidP="00452690">
      <w:pPr>
        <w:snapToGrid w:val="0"/>
        <w:ind w:leftChars="300" w:left="2100" w:hangingChars="700" w:hanging="1470"/>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w:t>
      </w:r>
      <w:r w:rsidRPr="00452690">
        <w:rPr>
          <w:rFonts w:ascii="UD デジタル 教科書体 NK-R" w:eastAsia="UD デジタル 教科書体 NK-R" w:hAnsi="HG丸ｺﾞｼｯｸM-PRO" w:hint="eastAsia"/>
          <w:szCs w:val="21"/>
        </w:rPr>
        <w:t>大阪府観光政策及び計画策定に係る調査支援業務共同体</w:t>
      </w:r>
    </w:p>
    <w:p w14:paraId="2DCE9D81" w14:textId="2795AC48" w:rsidR="00452690" w:rsidRDefault="00452690" w:rsidP="00452690">
      <w:pPr>
        <w:snapToGrid w:val="0"/>
        <w:ind w:leftChars="300" w:left="2100" w:hangingChars="700" w:hanging="1470"/>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 xml:space="preserve">　（株式会社博報堂</w:t>
      </w:r>
      <w:r>
        <w:rPr>
          <w:rFonts w:ascii="UD デジタル 教科書体 NK-R" w:eastAsia="UD デジタル 教科書体 NK-R" w:hAnsi="HG丸ｺﾞｼｯｸM-PRO"/>
          <w:szCs w:val="21"/>
        </w:rPr>
        <w:t xml:space="preserve"> </w:t>
      </w:r>
      <w:r>
        <w:rPr>
          <w:rFonts w:ascii="UD デジタル 教科書体 NK-R" w:eastAsia="UD デジタル 教科書体 NK-R" w:hAnsi="HG丸ｺﾞｼｯｸM-PRO" w:hint="eastAsia"/>
          <w:szCs w:val="21"/>
        </w:rPr>
        <w:t>関西支社／株式会社</w:t>
      </w:r>
      <w:proofErr w:type="spellStart"/>
      <w:r>
        <w:rPr>
          <w:rFonts w:ascii="UD デジタル 教科書体 NK-R" w:eastAsia="UD デジタル 教科書体 NK-R" w:hAnsi="HG丸ｺﾞｼｯｸM-PRO" w:hint="eastAsia"/>
          <w:szCs w:val="21"/>
        </w:rPr>
        <w:t>w</w:t>
      </w:r>
      <w:r>
        <w:rPr>
          <w:rFonts w:ascii="UD デジタル 教科書体 NK-R" w:eastAsia="UD デジタル 教科書体 NK-R" w:hAnsi="HG丸ｺﾞｼｯｸM-PRO"/>
          <w:szCs w:val="21"/>
        </w:rPr>
        <w:t>ondertrunk</w:t>
      </w:r>
      <w:r>
        <w:rPr>
          <w:rFonts w:ascii="UD デジタル 教科書体 NK-R" w:eastAsia="UD デジタル 教科書体 NK-R" w:hAnsi="HG丸ｺﾞｼｯｸM-PRO" w:hint="eastAsia"/>
          <w:szCs w:val="21"/>
        </w:rPr>
        <w:t>&amp;c</w:t>
      </w:r>
      <w:r>
        <w:rPr>
          <w:rFonts w:ascii="UD デジタル 教科書体 NK-R" w:eastAsia="UD デジタル 教科書体 NK-R" w:hAnsi="HG丸ｺﾞｼｯｸM-PRO"/>
          <w:szCs w:val="21"/>
        </w:rPr>
        <w:t>o</w:t>
      </w:r>
      <w:proofErr w:type="spellEnd"/>
      <w:r>
        <w:rPr>
          <w:rFonts w:ascii="UD デジタル 教科書体 NK-R" w:eastAsia="UD デジタル 教科書体 NK-R" w:hAnsi="HG丸ｺﾞｼｯｸM-PRO"/>
          <w:szCs w:val="21"/>
        </w:rPr>
        <w:t>.</w:t>
      </w:r>
      <w:r>
        <w:rPr>
          <w:rFonts w:ascii="UD デジタル 教科書体 NK-R" w:eastAsia="UD デジタル 教科書体 NK-R" w:hAnsi="HG丸ｺﾞｼｯｸM-PRO" w:hint="eastAsia"/>
          <w:szCs w:val="21"/>
        </w:rPr>
        <w:t>）</w:t>
      </w:r>
    </w:p>
    <w:p w14:paraId="3C7D34C0" w14:textId="12A6A689" w:rsidR="00452690" w:rsidRDefault="00452690" w:rsidP="00452690">
      <w:pPr>
        <w:snapToGrid w:val="0"/>
        <w:ind w:leftChars="300" w:left="2100" w:hangingChars="700" w:hanging="1470"/>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w:t>
      </w:r>
      <w:r w:rsidR="00661A2D" w:rsidRPr="00661A2D">
        <w:rPr>
          <w:rFonts w:ascii="UD デジタル 教科書体 NK-R" w:eastAsia="UD デジタル 教科書体 NK-R" w:hAnsi="HG丸ｺﾞｼｯｸM-PRO" w:hint="eastAsia"/>
          <w:szCs w:val="21"/>
        </w:rPr>
        <w:t>株式会社リクルート</w:t>
      </w:r>
    </w:p>
    <w:p w14:paraId="1E4F92FD" w14:textId="0369705A" w:rsidR="00661A2D" w:rsidRDefault="00661A2D" w:rsidP="00452690">
      <w:pPr>
        <w:snapToGrid w:val="0"/>
        <w:ind w:leftChars="300" w:left="2100" w:hangingChars="700" w:hanging="1470"/>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w:t>
      </w:r>
      <w:r w:rsidRPr="00661A2D">
        <w:rPr>
          <w:rFonts w:ascii="UD デジタル 教科書体 NK-R" w:eastAsia="UD デジタル 教科書体 NK-R" w:hAnsi="HG丸ｺﾞｼｯｸM-PRO" w:hint="eastAsia"/>
          <w:szCs w:val="21"/>
        </w:rPr>
        <w:t>JTB総合研究所・NTTコミュニケーションズ 関西支社共同企業体</w:t>
      </w:r>
    </w:p>
    <w:p w14:paraId="7F07CF89" w14:textId="46B07662" w:rsidR="00661A2D" w:rsidRDefault="00661A2D" w:rsidP="00452690">
      <w:pPr>
        <w:snapToGrid w:val="0"/>
        <w:ind w:leftChars="300" w:left="2100" w:hangingChars="700" w:hanging="1470"/>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 xml:space="preserve">　（株式会社</w:t>
      </w:r>
      <w:r w:rsidRPr="00661A2D">
        <w:rPr>
          <w:rFonts w:ascii="UD デジタル 教科書体 NK-R" w:eastAsia="UD デジタル 教科書体 NK-R" w:hAnsi="HG丸ｺﾞｼｯｸM-PRO" w:hint="eastAsia"/>
          <w:szCs w:val="21"/>
        </w:rPr>
        <w:t>JTB総合研究所</w:t>
      </w:r>
      <w:r>
        <w:rPr>
          <w:rFonts w:ascii="UD デジタル 教科書体 NK-R" w:eastAsia="UD デジタル 教科書体 NK-R" w:hAnsi="HG丸ｺﾞｼｯｸM-PRO" w:hint="eastAsia"/>
          <w:szCs w:val="21"/>
        </w:rPr>
        <w:t>／N</w:t>
      </w:r>
      <w:r>
        <w:rPr>
          <w:rFonts w:ascii="UD デジタル 教科書体 NK-R" w:eastAsia="UD デジタル 教科書体 NK-R" w:hAnsi="HG丸ｺﾞｼｯｸM-PRO"/>
          <w:szCs w:val="21"/>
        </w:rPr>
        <w:t>TT</w:t>
      </w:r>
      <w:r>
        <w:rPr>
          <w:rFonts w:ascii="UD デジタル 教科書体 NK-R" w:eastAsia="UD デジタル 教科書体 NK-R" w:hAnsi="HG丸ｺﾞｼｯｸM-PRO" w:hint="eastAsia"/>
          <w:szCs w:val="21"/>
        </w:rPr>
        <w:t>コミュニケーションズ株式会社</w:t>
      </w:r>
      <w:r>
        <w:rPr>
          <w:rFonts w:ascii="UD デジタル 教科書体 NK-R" w:eastAsia="UD デジタル 教科書体 NK-R" w:hAnsi="HG丸ｺﾞｼｯｸM-PRO"/>
          <w:szCs w:val="21"/>
        </w:rPr>
        <w:t xml:space="preserve"> </w:t>
      </w:r>
      <w:r>
        <w:rPr>
          <w:rFonts w:ascii="UD デジタル 教科書体 NK-R" w:eastAsia="UD デジタル 教科書体 NK-R" w:hAnsi="HG丸ｺﾞｼｯｸM-PRO" w:hint="eastAsia"/>
          <w:szCs w:val="21"/>
        </w:rPr>
        <w:t>関西支社）</w:t>
      </w:r>
    </w:p>
    <w:p w14:paraId="7ABA56E1" w14:textId="6B334FF3" w:rsidR="00661A2D" w:rsidRPr="00661A2D" w:rsidRDefault="00661A2D" w:rsidP="00452690">
      <w:pPr>
        <w:snapToGrid w:val="0"/>
        <w:ind w:leftChars="300" w:left="2100" w:hangingChars="700" w:hanging="1470"/>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w:t>
      </w:r>
      <w:r w:rsidRPr="00661A2D">
        <w:rPr>
          <w:rFonts w:ascii="UD デジタル 教科書体 NK-R" w:eastAsia="UD デジタル 教科書体 NK-R" w:hAnsi="HG丸ｺﾞｼｯｸM-PRO" w:hint="eastAsia"/>
          <w:szCs w:val="21"/>
        </w:rPr>
        <w:t>有限責任監査法人トーマツ　大阪事務所</w:t>
      </w:r>
    </w:p>
    <w:p w14:paraId="4E313EED" w14:textId="77777777" w:rsidR="003A2F8D" w:rsidRPr="00921BEB" w:rsidRDefault="003A2F8D" w:rsidP="003A2F8D">
      <w:pPr>
        <w:snapToGrid w:val="0"/>
        <w:ind w:firstLineChars="100" w:firstLine="210"/>
        <w:rPr>
          <w:rFonts w:ascii="UD デジタル 教科書体 NK-R" w:eastAsia="UD デジタル 教科書体 NK-R" w:hAnsi="HG丸ｺﾞｼｯｸM-PRO"/>
          <w:szCs w:val="21"/>
        </w:rPr>
      </w:pPr>
      <w:r w:rsidRPr="00921BEB">
        <w:rPr>
          <w:rFonts w:ascii="UD デジタル 教科書体 NK-R" w:eastAsia="UD デジタル 教科書体 NK-R" w:hAnsi="HG丸ｺﾞｼｯｸM-PRO" w:hint="eastAsia"/>
          <w:szCs w:val="21"/>
        </w:rPr>
        <w:t xml:space="preserve">　</w:t>
      </w:r>
    </w:p>
    <w:p w14:paraId="03FC5805" w14:textId="14FD22EB" w:rsidR="003A2F8D" w:rsidRPr="00921BEB" w:rsidRDefault="003A2F8D" w:rsidP="003A2F8D">
      <w:pPr>
        <w:snapToGrid w:val="0"/>
        <w:ind w:firstLineChars="200" w:firstLine="420"/>
        <w:rPr>
          <w:rFonts w:ascii="UD デジタル 教科書体 NK-R" w:eastAsia="UD デジタル 教科書体 NK-R" w:hAnsi="HG丸ｺﾞｼｯｸM-PRO"/>
          <w:szCs w:val="21"/>
        </w:rPr>
      </w:pPr>
      <w:r w:rsidRPr="00921BEB">
        <w:rPr>
          <w:rFonts w:ascii="UD デジタル 教科書体 NK-R" w:eastAsia="UD デジタル 教科書体 NK-R" w:hAnsi="HG丸ｺﾞｼｯｸM-PRO" w:hint="eastAsia"/>
          <w:szCs w:val="21"/>
        </w:rPr>
        <w:t>○提案事業者の評価点（得点順）</w:t>
      </w:r>
    </w:p>
    <w:p w14:paraId="02C96141" w14:textId="2A6A90CE" w:rsidR="003A2F8D" w:rsidRDefault="003A2F8D" w:rsidP="003A2F8D">
      <w:pPr>
        <w:snapToGrid w:val="0"/>
        <w:ind w:leftChars="270" w:left="567"/>
        <w:rPr>
          <w:rFonts w:ascii="UD デジタル 教科書体 NK-R" w:eastAsia="UD デジタル 教科書体 NK-R" w:hAnsi="HG丸ｺﾞｼｯｸM-PRO"/>
          <w:szCs w:val="21"/>
        </w:rPr>
      </w:pPr>
      <w:r w:rsidRPr="00921BEB">
        <w:rPr>
          <w:rFonts w:ascii="UD デジタル 教科書体 NK-R" w:eastAsia="UD デジタル 教科書体 NK-R" w:hAnsi="HG丸ｺﾞｼｯｸM-PRO" w:hint="eastAsia"/>
          <w:szCs w:val="21"/>
        </w:rPr>
        <w:t>・評価点</w:t>
      </w:r>
      <w:r w:rsidR="00ED32C7">
        <w:rPr>
          <w:rFonts w:ascii="UD デジタル 教科書体 NK-R" w:eastAsia="UD デジタル 教科書体 NK-R" w:hAnsi="HG丸ｺﾞｼｯｸM-PRO"/>
          <w:szCs w:val="21"/>
        </w:rPr>
        <w:t>76.7</w:t>
      </w:r>
      <w:r w:rsidRPr="00921BEB">
        <w:rPr>
          <w:rFonts w:ascii="UD デジタル 教科書体 NK-R" w:eastAsia="UD デジタル 教科書体 NK-R" w:hAnsi="HG丸ｺﾞｼｯｸM-PRO" w:hint="eastAsia"/>
          <w:szCs w:val="21"/>
        </w:rPr>
        <w:t>点（うち価格点</w:t>
      </w:r>
      <w:r w:rsidR="00ED32C7">
        <w:rPr>
          <w:rFonts w:ascii="UD デジタル 教科書体 NK-R" w:eastAsia="UD デジタル 教科書体 NK-R" w:hAnsi="HG丸ｺﾞｼｯｸM-PRO" w:hint="eastAsia"/>
          <w:szCs w:val="21"/>
        </w:rPr>
        <w:t>4</w:t>
      </w:r>
      <w:r w:rsidR="00ED32C7">
        <w:rPr>
          <w:rFonts w:ascii="UD デジタル 教科書体 NK-R" w:eastAsia="UD デジタル 教科書体 NK-R" w:hAnsi="HG丸ｺﾞｼｯｸM-PRO"/>
          <w:szCs w:val="21"/>
        </w:rPr>
        <w:t>.7</w:t>
      </w:r>
      <w:r w:rsidRPr="00921BEB">
        <w:rPr>
          <w:rFonts w:ascii="UD デジタル 教科書体 NK-R" w:eastAsia="UD デジタル 教科書体 NK-R" w:hAnsi="HG丸ｺﾞｼｯｸM-PRO" w:hint="eastAsia"/>
          <w:szCs w:val="21"/>
        </w:rPr>
        <w:t>点、提案金額</w:t>
      </w:r>
      <w:r w:rsidR="00F60C3F">
        <w:rPr>
          <w:rFonts w:ascii="UD デジタル 教科書体 NK-R" w:eastAsia="UD デジタル 教科書体 NK-R" w:hAnsi="HG丸ｺﾞｼｯｸM-PRO"/>
          <w:szCs w:val="21"/>
        </w:rPr>
        <w:t>14</w:t>
      </w:r>
      <w:r w:rsidR="005653DF">
        <w:rPr>
          <w:rFonts w:ascii="UD デジタル 教科書体 NK-R" w:eastAsia="UD デジタル 教科書体 NK-R" w:hAnsi="HG丸ｺﾞｼｯｸM-PRO" w:hint="eastAsia"/>
          <w:szCs w:val="21"/>
        </w:rPr>
        <w:t>,</w:t>
      </w:r>
      <w:r w:rsidR="00F60C3F">
        <w:rPr>
          <w:rFonts w:ascii="UD デジタル 教科書体 NK-R" w:eastAsia="UD デジタル 教科書体 NK-R" w:hAnsi="HG丸ｺﾞｼｯｸM-PRO"/>
          <w:szCs w:val="21"/>
        </w:rPr>
        <w:t>729</w:t>
      </w:r>
      <w:r w:rsidR="005653DF">
        <w:rPr>
          <w:rFonts w:ascii="UD デジタル 教科書体 NK-R" w:eastAsia="UD デジタル 教科書体 NK-R" w:hAnsi="HG丸ｺﾞｼｯｸM-PRO" w:hint="eastAsia"/>
          <w:szCs w:val="21"/>
        </w:rPr>
        <w:t>,000</w:t>
      </w:r>
      <w:r w:rsidRPr="00921BEB">
        <w:rPr>
          <w:rFonts w:ascii="UD デジタル 教科書体 NK-R" w:eastAsia="UD デジタル 教科書体 NK-R" w:hAnsi="HG丸ｺﾞｼｯｸM-PRO" w:hint="eastAsia"/>
          <w:szCs w:val="21"/>
        </w:rPr>
        <w:t xml:space="preserve">円）　</w:t>
      </w:r>
    </w:p>
    <w:p w14:paraId="377CF50F" w14:textId="7CFF2FB2" w:rsidR="00ED32C7" w:rsidRDefault="00ED32C7" w:rsidP="00F60C3F">
      <w:pPr>
        <w:snapToGrid w:val="0"/>
        <w:ind w:leftChars="270" w:left="567"/>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w:t>
      </w:r>
      <w:r w:rsidRPr="00921BEB">
        <w:rPr>
          <w:rFonts w:ascii="UD デジタル 教科書体 NK-R" w:eastAsia="UD デジタル 教科書体 NK-R" w:hAnsi="HG丸ｺﾞｼｯｸM-PRO" w:hint="eastAsia"/>
          <w:szCs w:val="21"/>
        </w:rPr>
        <w:t>評価点</w:t>
      </w:r>
      <w:r>
        <w:rPr>
          <w:rFonts w:ascii="UD デジタル 教科書体 NK-R" w:eastAsia="UD デジタル 教科書体 NK-R" w:hAnsi="HG丸ｺﾞｼｯｸM-PRO"/>
          <w:szCs w:val="21"/>
        </w:rPr>
        <w:t>76.0</w:t>
      </w:r>
      <w:r w:rsidRPr="00921BEB">
        <w:rPr>
          <w:rFonts w:ascii="UD デジタル 教科書体 NK-R" w:eastAsia="UD デジタル 教科書体 NK-R" w:hAnsi="HG丸ｺﾞｼｯｸM-PRO" w:hint="eastAsia"/>
          <w:szCs w:val="21"/>
        </w:rPr>
        <w:t>点（うち価格点</w:t>
      </w:r>
      <w:r w:rsidR="00F60C3F">
        <w:rPr>
          <w:rFonts w:ascii="UD デジタル 教科書体 NK-R" w:eastAsia="UD デジタル 教科書体 NK-R" w:hAnsi="HG丸ｺﾞｼｯｸM-PRO" w:hint="eastAsia"/>
          <w:szCs w:val="21"/>
        </w:rPr>
        <w:t>4</w:t>
      </w:r>
      <w:r w:rsidR="00F60C3F">
        <w:rPr>
          <w:rFonts w:ascii="UD デジタル 教科書体 NK-R" w:eastAsia="UD デジタル 教科書体 NK-R" w:hAnsi="HG丸ｺﾞｼｯｸM-PRO"/>
          <w:szCs w:val="21"/>
        </w:rPr>
        <w:t>.7</w:t>
      </w:r>
      <w:r w:rsidRPr="00921BEB">
        <w:rPr>
          <w:rFonts w:ascii="UD デジタル 教科書体 NK-R" w:eastAsia="UD デジタル 教科書体 NK-R" w:hAnsi="HG丸ｺﾞｼｯｸM-PRO" w:hint="eastAsia"/>
          <w:szCs w:val="21"/>
        </w:rPr>
        <w:t>点、提案金額</w:t>
      </w:r>
      <w:r w:rsidR="00F60C3F">
        <w:rPr>
          <w:rFonts w:ascii="UD デジタル 教科書体 NK-R" w:eastAsia="UD デジタル 教科書体 NK-R" w:hAnsi="HG丸ｺﾞｼｯｸM-PRO"/>
          <w:szCs w:val="21"/>
        </w:rPr>
        <w:t>14</w:t>
      </w:r>
      <w:r>
        <w:rPr>
          <w:rFonts w:ascii="UD デジタル 教科書体 NK-R" w:eastAsia="UD デジタル 教科書体 NK-R" w:hAnsi="HG丸ｺﾞｼｯｸM-PRO" w:hint="eastAsia"/>
          <w:szCs w:val="21"/>
        </w:rPr>
        <w:t>,</w:t>
      </w:r>
      <w:r w:rsidR="00F60C3F">
        <w:rPr>
          <w:rFonts w:ascii="UD デジタル 教科書体 NK-R" w:eastAsia="UD デジタル 教科書体 NK-R" w:hAnsi="HG丸ｺﾞｼｯｸM-PRO"/>
          <w:szCs w:val="21"/>
        </w:rPr>
        <w:t>714</w:t>
      </w:r>
      <w:r>
        <w:rPr>
          <w:rFonts w:ascii="UD デジタル 教科書体 NK-R" w:eastAsia="UD デジタル 教科書体 NK-R" w:hAnsi="HG丸ｺﾞｼｯｸM-PRO" w:hint="eastAsia"/>
          <w:szCs w:val="21"/>
        </w:rPr>
        <w:t>,</w:t>
      </w:r>
      <w:r w:rsidR="00F60C3F">
        <w:rPr>
          <w:rFonts w:ascii="UD デジタル 教科書体 NK-R" w:eastAsia="UD デジタル 教科書体 NK-R" w:hAnsi="HG丸ｺﾞｼｯｸM-PRO"/>
          <w:szCs w:val="21"/>
        </w:rPr>
        <w:t>81</w:t>
      </w:r>
      <w:r>
        <w:rPr>
          <w:rFonts w:ascii="UD デジタル 教科書体 NK-R" w:eastAsia="UD デジタル 教科書体 NK-R" w:hAnsi="HG丸ｺﾞｼｯｸM-PRO" w:hint="eastAsia"/>
          <w:szCs w:val="21"/>
        </w:rPr>
        <w:t>0</w:t>
      </w:r>
      <w:r w:rsidRPr="00921BEB">
        <w:rPr>
          <w:rFonts w:ascii="UD デジタル 教科書体 NK-R" w:eastAsia="UD デジタル 教科書体 NK-R" w:hAnsi="HG丸ｺﾞｼｯｸM-PRO" w:hint="eastAsia"/>
          <w:szCs w:val="21"/>
        </w:rPr>
        <w:t>円）</w:t>
      </w:r>
    </w:p>
    <w:p w14:paraId="6095DF72" w14:textId="43B0ADA4" w:rsidR="00ED32C7" w:rsidRDefault="00ED32C7" w:rsidP="003A2F8D">
      <w:pPr>
        <w:snapToGrid w:val="0"/>
        <w:ind w:leftChars="270" w:left="567"/>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w:t>
      </w:r>
      <w:r w:rsidRPr="00921BEB">
        <w:rPr>
          <w:rFonts w:ascii="UD デジタル 教科書体 NK-R" w:eastAsia="UD デジタル 教科書体 NK-R" w:hAnsi="HG丸ｺﾞｼｯｸM-PRO" w:hint="eastAsia"/>
          <w:szCs w:val="21"/>
        </w:rPr>
        <w:t>評価点</w:t>
      </w:r>
      <w:r>
        <w:rPr>
          <w:rFonts w:ascii="UD デジタル 教科書体 NK-R" w:eastAsia="UD デジタル 教科書体 NK-R" w:hAnsi="HG丸ｺﾞｼｯｸM-PRO"/>
          <w:szCs w:val="21"/>
        </w:rPr>
        <w:t>75.0</w:t>
      </w:r>
      <w:r w:rsidRPr="00921BEB">
        <w:rPr>
          <w:rFonts w:ascii="UD デジタル 教科書体 NK-R" w:eastAsia="UD デジタル 教科書体 NK-R" w:hAnsi="HG丸ｺﾞｼｯｸM-PRO" w:hint="eastAsia"/>
          <w:szCs w:val="21"/>
        </w:rPr>
        <w:t>点（うち価格点</w:t>
      </w:r>
      <w:r w:rsidR="00F60C3F">
        <w:rPr>
          <w:rFonts w:ascii="UD デジタル 教科書体 NK-R" w:eastAsia="UD デジタル 教科書体 NK-R" w:hAnsi="HG丸ｺﾞｼｯｸM-PRO"/>
          <w:szCs w:val="21"/>
        </w:rPr>
        <w:t>5.0</w:t>
      </w:r>
      <w:r w:rsidRPr="00921BEB">
        <w:rPr>
          <w:rFonts w:ascii="UD デジタル 教科書体 NK-R" w:eastAsia="UD デジタル 教科書体 NK-R" w:hAnsi="HG丸ｺﾞｼｯｸM-PRO" w:hint="eastAsia"/>
          <w:szCs w:val="21"/>
        </w:rPr>
        <w:t>点、提案金額</w:t>
      </w:r>
      <w:r w:rsidR="00F60C3F">
        <w:rPr>
          <w:rFonts w:ascii="UD デジタル 教科書体 NK-R" w:eastAsia="UD デジタル 教科書体 NK-R" w:hAnsi="HG丸ｺﾞｼｯｸM-PRO"/>
          <w:szCs w:val="21"/>
        </w:rPr>
        <w:t>13</w:t>
      </w:r>
      <w:r>
        <w:rPr>
          <w:rFonts w:ascii="UD デジタル 教科書体 NK-R" w:eastAsia="UD デジタル 教科書体 NK-R" w:hAnsi="HG丸ｺﾞｼｯｸM-PRO" w:hint="eastAsia"/>
          <w:szCs w:val="21"/>
        </w:rPr>
        <w:t>,</w:t>
      </w:r>
      <w:r w:rsidR="00F60C3F">
        <w:rPr>
          <w:rFonts w:ascii="UD デジタル 教科書体 NK-R" w:eastAsia="UD デジタル 教科書体 NK-R" w:hAnsi="HG丸ｺﾞｼｯｸM-PRO"/>
          <w:szCs w:val="21"/>
        </w:rPr>
        <w:t>750</w:t>
      </w:r>
      <w:r>
        <w:rPr>
          <w:rFonts w:ascii="UD デジタル 教科書体 NK-R" w:eastAsia="UD デジタル 教科書体 NK-R" w:hAnsi="HG丸ｺﾞｼｯｸM-PRO" w:hint="eastAsia"/>
          <w:szCs w:val="21"/>
        </w:rPr>
        <w:t>,000</w:t>
      </w:r>
      <w:r w:rsidRPr="00921BEB">
        <w:rPr>
          <w:rFonts w:ascii="UD デジタル 教科書体 NK-R" w:eastAsia="UD デジタル 教科書体 NK-R" w:hAnsi="HG丸ｺﾞｼｯｸM-PRO" w:hint="eastAsia"/>
          <w:szCs w:val="21"/>
        </w:rPr>
        <w:t>円）</w:t>
      </w:r>
    </w:p>
    <w:p w14:paraId="6F4822E4" w14:textId="6BDD40A0" w:rsidR="00ED32C7" w:rsidRDefault="00ED32C7" w:rsidP="003A2F8D">
      <w:pPr>
        <w:snapToGrid w:val="0"/>
        <w:ind w:leftChars="270" w:left="567"/>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w:t>
      </w:r>
      <w:r w:rsidRPr="00921BEB">
        <w:rPr>
          <w:rFonts w:ascii="UD デジタル 教科書体 NK-R" w:eastAsia="UD デジタル 教科書体 NK-R" w:hAnsi="HG丸ｺﾞｼｯｸM-PRO" w:hint="eastAsia"/>
          <w:szCs w:val="21"/>
        </w:rPr>
        <w:t>評価点</w:t>
      </w:r>
      <w:r>
        <w:rPr>
          <w:rFonts w:ascii="UD デジタル 教科書体 NK-R" w:eastAsia="UD デジタル 教科書体 NK-R" w:hAnsi="HG丸ｺﾞｼｯｸM-PRO" w:hint="eastAsia"/>
          <w:szCs w:val="21"/>
        </w:rPr>
        <w:t>7</w:t>
      </w:r>
      <w:r>
        <w:rPr>
          <w:rFonts w:ascii="UD デジタル 教科書体 NK-R" w:eastAsia="UD デジタル 教科書体 NK-R" w:hAnsi="HG丸ｺﾞｼｯｸM-PRO"/>
          <w:szCs w:val="21"/>
        </w:rPr>
        <w:t>4.7</w:t>
      </w:r>
      <w:r w:rsidRPr="00921BEB">
        <w:rPr>
          <w:rFonts w:ascii="UD デジタル 教科書体 NK-R" w:eastAsia="UD デジタル 教科書体 NK-R" w:hAnsi="HG丸ｺﾞｼｯｸM-PRO" w:hint="eastAsia"/>
          <w:szCs w:val="21"/>
        </w:rPr>
        <w:t>点（うち価格点</w:t>
      </w:r>
      <w:r w:rsidR="00F60C3F">
        <w:rPr>
          <w:rFonts w:ascii="UD デジタル 教科書体 NK-R" w:eastAsia="UD デジタル 教科書体 NK-R" w:hAnsi="HG丸ｺﾞｼｯｸM-PRO" w:hint="eastAsia"/>
          <w:szCs w:val="21"/>
        </w:rPr>
        <w:t>4</w:t>
      </w:r>
      <w:r w:rsidR="00F60C3F">
        <w:rPr>
          <w:rFonts w:ascii="UD デジタル 教科書体 NK-R" w:eastAsia="UD デジタル 教科書体 NK-R" w:hAnsi="HG丸ｺﾞｼｯｸM-PRO"/>
          <w:szCs w:val="21"/>
        </w:rPr>
        <w:t>.7</w:t>
      </w:r>
      <w:r w:rsidRPr="00921BEB">
        <w:rPr>
          <w:rFonts w:ascii="UD デジタル 教科書体 NK-R" w:eastAsia="UD デジタル 教科書体 NK-R" w:hAnsi="HG丸ｺﾞｼｯｸM-PRO" w:hint="eastAsia"/>
          <w:szCs w:val="21"/>
        </w:rPr>
        <w:t>点、提案金額</w:t>
      </w:r>
      <w:r w:rsidR="00F60C3F">
        <w:rPr>
          <w:rFonts w:ascii="UD デジタル 教科書体 NK-R" w:eastAsia="UD デジタル 教科書体 NK-R" w:hAnsi="HG丸ｺﾞｼｯｸM-PRO"/>
          <w:szCs w:val="21"/>
        </w:rPr>
        <w:t>14</w:t>
      </w:r>
      <w:r>
        <w:rPr>
          <w:rFonts w:ascii="UD デジタル 教科書体 NK-R" w:eastAsia="UD デジタル 教科書体 NK-R" w:hAnsi="HG丸ｺﾞｼｯｸM-PRO" w:hint="eastAsia"/>
          <w:szCs w:val="21"/>
        </w:rPr>
        <w:t>,</w:t>
      </w:r>
      <w:r w:rsidR="00F60C3F">
        <w:rPr>
          <w:rFonts w:ascii="UD デジタル 教科書体 NK-R" w:eastAsia="UD デジタル 教科書体 NK-R" w:hAnsi="HG丸ｺﾞｼｯｸM-PRO"/>
          <w:szCs w:val="21"/>
        </w:rPr>
        <w:t>685</w:t>
      </w:r>
      <w:r>
        <w:rPr>
          <w:rFonts w:ascii="UD デジタル 教科書体 NK-R" w:eastAsia="UD デジタル 教科書体 NK-R" w:hAnsi="HG丸ｺﾞｼｯｸM-PRO" w:hint="eastAsia"/>
          <w:szCs w:val="21"/>
        </w:rPr>
        <w:t>,000</w:t>
      </w:r>
      <w:r w:rsidRPr="00921BEB">
        <w:rPr>
          <w:rFonts w:ascii="UD デジタル 教科書体 NK-R" w:eastAsia="UD デジタル 教科書体 NK-R" w:hAnsi="HG丸ｺﾞｼｯｸM-PRO" w:hint="eastAsia"/>
          <w:szCs w:val="21"/>
        </w:rPr>
        <w:t>円）</w:t>
      </w:r>
    </w:p>
    <w:p w14:paraId="24005EAE" w14:textId="79DC5860" w:rsidR="00ED32C7" w:rsidRPr="00921BEB" w:rsidRDefault="00ED32C7" w:rsidP="003A2F8D">
      <w:pPr>
        <w:snapToGrid w:val="0"/>
        <w:ind w:leftChars="270" w:left="567"/>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w:t>
      </w:r>
      <w:r w:rsidRPr="00921BEB">
        <w:rPr>
          <w:rFonts w:ascii="UD デジタル 教科書体 NK-R" w:eastAsia="UD デジタル 教科書体 NK-R" w:hAnsi="HG丸ｺﾞｼｯｸM-PRO" w:hint="eastAsia"/>
          <w:szCs w:val="21"/>
        </w:rPr>
        <w:t>評価点</w:t>
      </w:r>
      <w:r>
        <w:rPr>
          <w:rFonts w:ascii="UD デジタル 教科書体 NK-R" w:eastAsia="UD デジタル 教科書体 NK-R" w:hAnsi="HG丸ｺﾞｼｯｸM-PRO"/>
          <w:szCs w:val="21"/>
        </w:rPr>
        <w:t>60.0</w:t>
      </w:r>
      <w:r w:rsidRPr="00921BEB">
        <w:rPr>
          <w:rFonts w:ascii="UD デジタル 教科書体 NK-R" w:eastAsia="UD デジタル 教科書体 NK-R" w:hAnsi="HG丸ｺﾞｼｯｸM-PRO" w:hint="eastAsia"/>
          <w:szCs w:val="21"/>
        </w:rPr>
        <w:t>点（うち価格点</w:t>
      </w:r>
      <w:r w:rsidR="00F60C3F">
        <w:rPr>
          <w:rFonts w:ascii="UD デジタル 教科書体 NK-R" w:eastAsia="UD デジタル 教科書体 NK-R" w:hAnsi="HG丸ｺﾞｼｯｸM-PRO" w:hint="eastAsia"/>
          <w:szCs w:val="21"/>
        </w:rPr>
        <w:t>4</w:t>
      </w:r>
      <w:r w:rsidR="00F60C3F">
        <w:rPr>
          <w:rFonts w:ascii="UD デジタル 教科書体 NK-R" w:eastAsia="UD デジタル 教科書体 NK-R" w:hAnsi="HG丸ｺﾞｼｯｸM-PRO"/>
          <w:szCs w:val="21"/>
        </w:rPr>
        <w:t>.7</w:t>
      </w:r>
      <w:r w:rsidRPr="00921BEB">
        <w:rPr>
          <w:rFonts w:ascii="UD デジタル 教科書体 NK-R" w:eastAsia="UD デジタル 教科書体 NK-R" w:hAnsi="HG丸ｺﾞｼｯｸM-PRO" w:hint="eastAsia"/>
          <w:szCs w:val="21"/>
        </w:rPr>
        <w:t>点、提案金額</w:t>
      </w:r>
      <w:r w:rsidR="00F60C3F">
        <w:rPr>
          <w:rFonts w:ascii="UD デジタル 教科書体 NK-R" w:eastAsia="UD デジタル 教科書体 NK-R" w:hAnsi="HG丸ｺﾞｼｯｸM-PRO"/>
          <w:szCs w:val="21"/>
        </w:rPr>
        <w:t>14</w:t>
      </w:r>
      <w:r>
        <w:rPr>
          <w:rFonts w:ascii="UD デジタル 教科書体 NK-R" w:eastAsia="UD デジタル 教科書体 NK-R" w:hAnsi="HG丸ｺﾞｼｯｸM-PRO" w:hint="eastAsia"/>
          <w:szCs w:val="21"/>
        </w:rPr>
        <w:t>,</w:t>
      </w:r>
      <w:r w:rsidR="00F60C3F">
        <w:rPr>
          <w:rFonts w:ascii="UD デジタル 教科書体 NK-R" w:eastAsia="UD デジタル 教科書体 NK-R" w:hAnsi="HG丸ｺﾞｼｯｸM-PRO"/>
          <w:szCs w:val="21"/>
        </w:rPr>
        <w:t>655</w:t>
      </w:r>
      <w:r>
        <w:rPr>
          <w:rFonts w:ascii="UD デジタル 教科書体 NK-R" w:eastAsia="UD デジタル 教科書体 NK-R" w:hAnsi="HG丸ｺﾞｼｯｸM-PRO" w:hint="eastAsia"/>
          <w:szCs w:val="21"/>
        </w:rPr>
        <w:t>,000</w:t>
      </w:r>
      <w:r w:rsidRPr="00921BEB">
        <w:rPr>
          <w:rFonts w:ascii="UD デジタル 教科書体 NK-R" w:eastAsia="UD デジタル 教科書体 NK-R" w:hAnsi="HG丸ｺﾞｼｯｸM-PRO" w:hint="eastAsia"/>
          <w:szCs w:val="21"/>
        </w:rPr>
        <w:t>円）</w:t>
      </w:r>
    </w:p>
    <w:p w14:paraId="46FCA93F" w14:textId="77777777" w:rsidR="008E32AD" w:rsidRPr="00921BEB" w:rsidRDefault="008E32AD" w:rsidP="002D526A">
      <w:pPr>
        <w:snapToGrid w:val="0"/>
        <w:rPr>
          <w:rFonts w:ascii="UD デジタル 教科書体 NK-R" w:eastAsia="UD デジタル 教科書体 NK-R" w:hAnsi="HG丸ｺﾞｼｯｸM-PRO" w:cs="Meiryo UI"/>
          <w:szCs w:val="21"/>
        </w:rPr>
      </w:pPr>
    </w:p>
    <w:p w14:paraId="67A7CFDA" w14:textId="77777777" w:rsidR="002E7718" w:rsidRDefault="008E32AD" w:rsidP="00661A2D">
      <w:pPr>
        <w:snapToGrid w:val="0"/>
        <w:ind w:leftChars="190" w:left="609" w:hangingChars="100" w:hanging="210"/>
        <w:rPr>
          <w:rFonts w:ascii="UD デジタル 教科書体 NK-R" w:eastAsia="UD デジタル 教科書体 NK-R" w:hAnsi="HG丸ｺﾞｼｯｸM-PRO" w:cs="Meiryo UI"/>
          <w:szCs w:val="21"/>
        </w:rPr>
      </w:pPr>
      <w:r w:rsidRPr="00921BEB">
        <w:rPr>
          <w:rFonts w:ascii="UD デジタル 教科書体 NK-R" w:eastAsia="UD デジタル 教科書体 NK-R" w:hAnsi="HG丸ｺﾞｼｯｸM-PRO" w:cs="Meiryo UI" w:hint="eastAsia"/>
          <w:szCs w:val="21"/>
        </w:rPr>
        <w:t>○プレゼンテーション審査の結果を踏まえ、選定委員会委員が合議により評価点を決定したところ、</w:t>
      </w:r>
    </w:p>
    <w:p w14:paraId="0299251C" w14:textId="2BBF5EE2" w:rsidR="00661A2D" w:rsidRDefault="00661A2D" w:rsidP="002E7718">
      <w:pPr>
        <w:snapToGrid w:val="0"/>
        <w:ind w:leftChars="290" w:left="609"/>
        <w:rPr>
          <w:rFonts w:ascii="UD デジタル 教科書体 NK-R" w:eastAsia="UD デジタル 教科書体 NK-R" w:hAnsi="HG丸ｺﾞｼｯｸM-PRO"/>
          <w:szCs w:val="21"/>
        </w:rPr>
      </w:pPr>
      <w:r w:rsidRPr="00452690">
        <w:rPr>
          <w:rFonts w:ascii="UD デジタル 教科書体 NK-R" w:eastAsia="UD デジタル 教科書体 NK-R" w:hAnsi="HG丸ｺﾞｼｯｸM-PRO" w:hint="eastAsia"/>
          <w:szCs w:val="21"/>
        </w:rPr>
        <w:t>大阪府観光政策及び計画策定に係る調査支援業務共同体</w:t>
      </w:r>
      <w:r>
        <w:rPr>
          <w:rFonts w:ascii="UD デジタル 教科書体 NK-R" w:eastAsia="UD デジタル 教科書体 NK-R" w:hAnsi="HG丸ｺﾞｼｯｸM-PRO" w:hint="eastAsia"/>
          <w:szCs w:val="21"/>
        </w:rPr>
        <w:t>（株式会社博報堂</w:t>
      </w:r>
      <w:r>
        <w:rPr>
          <w:rFonts w:ascii="UD デジタル 教科書体 NK-R" w:eastAsia="UD デジタル 教科書体 NK-R" w:hAnsi="HG丸ｺﾞｼｯｸM-PRO"/>
          <w:szCs w:val="21"/>
        </w:rPr>
        <w:t xml:space="preserve"> </w:t>
      </w:r>
      <w:r>
        <w:rPr>
          <w:rFonts w:ascii="UD デジタル 教科書体 NK-R" w:eastAsia="UD デジタル 教科書体 NK-R" w:hAnsi="HG丸ｺﾞｼｯｸM-PRO" w:hint="eastAsia"/>
          <w:szCs w:val="21"/>
        </w:rPr>
        <w:t>関西支社／</w:t>
      </w:r>
    </w:p>
    <w:p w14:paraId="63670E4E" w14:textId="2BDDD08A" w:rsidR="00E951D8" w:rsidRPr="00661A2D" w:rsidRDefault="00661A2D" w:rsidP="00661A2D">
      <w:pPr>
        <w:snapToGrid w:val="0"/>
        <w:ind w:leftChars="290" w:left="609"/>
        <w:rPr>
          <w:rFonts w:ascii="UD デジタル 教科書体 NK-R" w:eastAsia="UD デジタル 教科書体 NK-R" w:hAnsi="HG丸ｺﾞｼｯｸM-PRO" w:cs="Meiryo UI"/>
          <w:szCs w:val="21"/>
        </w:rPr>
      </w:pPr>
      <w:r>
        <w:rPr>
          <w:rFonts w:ascii="UD デジタル 教科書体 NK-R" w:eastAsia="UD デジタル 教科書体 NK-R" w:hAnsi="HG丸ｺﾞｼｯｸM-PRO" w:hint="eastAsia"/>
          <w:szCs w:val="21"/>
        </w:rPr>
        <w:t>株式会社</w:t>
      </w:r>
      <w:proofErr w:type="spellStart"/>
      <w:r>
        <w:rPr>
          <w:rFonts w:ascii="UD デジタル 教科書体 NK-R" w:eastAsia="UD デジタル 教科書体 NK-R" w:hAnsi="HG丸ｺﾞｼｯｸM-PRO" w:hint="eastAsia"/>
          <w:szCs w:val="21"/>
        </w:rPr>
        <w:t>w</w:t>
      </w:r>
      <w:r>
        <w:rPr>
          <w:rFonts w:ascii="UD デジタル 教科書体 NK-R" w:eastAsia="UD デジタル 教科書体 NK-R" w:hAnsi="HG丸ｺﾞｼｯｸM-PRO"/>
          <w:szCs w:val="21"/>
        </w:rPr>
        <w:t>ondertrunk</w:t>
      </w:r>
      <w:r>
        <w:rPr>
          <w:rFonts w:ascii="UD デジタル 教科書体 NK-R" w:eastAsia="UD デジタル 教科書体 NK-R" w:hAnsi="HG丸ｺﾞｼｯｸM-PRO" w:hint="eastAsia"/>
          <w:szCs w:val="21"/>
        </w:rPr>
        <w:t>&amp;c</w:t>
      </w:r>
      <w:r>
        <w:rPr>
          <w:rFonts w:ascii="UD デジタル 教科書体 NK-R" w:eastAsia="UD デジタル 教科書体 NK-R" w:hAnsi="HG丸ｺﾞｼｯｸM-PRO"/>
          <w:szCs w:val="21"/>
        </w:rPr>
        <w:t>o</w:t>
      </w:r>
      <w:proofErr w:type="spellEnd"/>
      <w:r>
        <w:rPr>
          <w:rFonts w:ascii="UD デジタル 教科書体 NK-R" w:eastAsia="UD デジタル 教科書体 NK-R" w:hAnsi="HG丸ｺﾞｼｯｸM-PRO"/>
          <w:szCs w:val="21"/>
        </w:rPr>
        <w:t>.</w:t>
      </w:r>
      <w:r>
        <w:rPr>
          <w:rFonts w:ascii="UD デジタル 教科書体 NK-R" w:eastAsia="UD デジタル 教科書体 NK-R" w:hAnsi="HG丸ｺﾞｼｯｸM-PRO" w:hint="eastAsia"/>
          <w:szCs w:val="21"/>
        </w:rPr>
        <w:t>）</w:t>
      </w:r>
      <w:r w:rsidR="008E32AD" w:rsidRPr="00921BEB">
        <w:rPr>
          <w:rFonts w:ascii="UD デジタル 教科書体 NK-R" w:eastAsia="UD デジタル 教科書体 NK-R" w:hAnsi="HG丸ｺﾞｼｯｸM-PRO" w:cs="Meiryo UI" w:hint="eastAsia"/>
          <w:szCs w:val="21"/>
        </w:rPr>
        <w:t>が</w:t>
      </w:r>
      <w:r w:rsidR="00032928">
        <w:rPr>
          <w:rFonts w:ascii="UD デジタル 教科書体 NK-R" w:eastAsia="UD デジタル 教科書体 NK-R" w:hAnsi="HG丸ｺﾞｼｯｸM-PRO" w:cs="Meiryo UI" w:hint="eastAsia"/>
          <w:szCs w:val="21"/>
        </w:rPr>
        <w:t>最高点を獲得したため</w:t>
      </w:r>
      <w:r w:rsidR="008E32AD" w:rsidRPr="00921BEB">
        <w:rPr>
          <w:rFonts w:ascii="UD デジタル 教科書体 NK-R" w:eastAsia="UD デジタル 教科書体 NK-R" w:hAnsi="HG丸ｺﾞｼｯｸM-PRO" w:cs="Meiryo UI" w:hint="eastAsia"/>
          <w:szCs w:val="21"/>
        </w:rPr>
        <w:t>、同社を</w:t>
      </w:r>
      <w:r w:rsidR="008E32AD" w:rsidRPr="00921BEB">
        <w:rPr>
          <w:rFonts w:ascii="UD デジタル 教科書体 NK-R" w:eastAsia="UD デジタル 教科書体 NK-R" w:hAnsi="HG丸ｺﾞｼｯｸM-PRO" w:hint="eastAsia"/>
          <w:szCs w:val="21"/>
        </w:rPr>
        <w:t>最</w:t>
      </w:r>
      <w:r w:rsidR="008E32AD" w:rsidRPr="00921BEB">
        <w:rPr>
          <w:rFonts w:ascii="UD デジタル 教科書体 NK-R" w:eastAsia="UD デジタル 教科書体 NK-R" w:hAnsi="HG丸ｺﾞｼｯｸM-PRO" w:cs="Meiryo UI" w:hint="eastAsia"/>
          <w:szCs w:val="21"/>
        </w:rPr>
        <w:t>優秀提案事業者として選定</w:t>
      </w:r>
      <w:r w:rsidR="002E7718">
        <w:rPr>
          <w:rFonts w:ascii="UD デジタル 教科書体 NK-R" w:eastAsia="UD デジタル 教科書体 NK-R" w:hAnsi="HG丸ｺﾞｼｯｸM-PRO" w:cs="Meiryo UI" w:hint="eastAsia"/>
          <w:szCs w:val="21"/>
        </w:rPr>
        <w:t>。</w:t>
      </w:r>
    </w:p>
    <w:p w14:paraId="09F28624" w14:textId="77777777" w:rsidR="00E951D8" w:rsidRPr="008E32AD" w:rsidRDefault="00E951D8" w:rsidP="008E32AD">
      <w:pPr>
        <w:snapToGrid w:val="0"/>
        <w:rPr>
          <w:rFonts w:ascii="UD デジタル 教科書体 NK-R" w:eastAsia="UD デジタル 教科書体 NK-R" w:hAnsi="HG丸ｺﾞｼｯｸM-PRO"/>
          <w:szCs w:val="21"/>
        </w:rPr>
      </w:pPr>
    </w:p>
    <w:p w14:paraId="1A41AA95" w14:textId="77777777" w:rsidR="008E32AD" w:rsidRPr="008E32AD" w:rsidRDefault="008E32AD" w:rsidP="008E32AD">
      <w:pPr>
        <w:snapToGrid w:val="0"/>
        <w:ind w:firstLineChars="100" w:firstLine="210"/>
        <w:rPr>
          <w:rFonts w:ascii="UD デジタル 教科書体 NK-R" w:eastAsia="UD デジタル 教科書体 NK-R" w:hAnsi="HG丸ｺﾞｼｯｸM-PRO"/>
        </w:rPr>
      </w:pPr>
      <w:r w:rsidRPr="008E32AD">
        <w:rPr>
          <w:rFonts w:ascii="UD デジタル 教科書体 NK-R" w:eastAsia="UD デジタル 教科書体 NK-R" w:hAnsi="HG丸ｺﾞｼｯｸM-PRO" w:hint="eastAsia"/>
        </w:rPr>
        <w:t>（評価点及び提案金額）</w:t>
      </w:r>
    </w:p>
    <w:tbl>
      <w:tblPr>
        <w:tblW w:w="9580" w:type="dxa"/>
        <w:tblInd w:w="279" w:type="dxa"/>
        <w:tblCellMar>
          <w:left w:w="99" w:type="dxa"/>
          <w:right w:w="99" w:type="dxa"/>
        </w:tblCellMar>
        <w:tblLook w:val="04A0" w:firstRow="1" w:lastRow="0" w:firstColumn="1" w:lastColumn="0" w:noHBand="0" w:noVBand="1"/>
      </w:tblPr>
      <w:tblGrid>
        <w:gridCol w:w="3118"/>
        <w:gridCol w:w="1418"/>
        <w:gridCol w:w="1559"/>
        <w:gridCol w:w="1701"/>
        <w:gridCol w:w="1784"/>
      </w:tblGrid>
      <w:tr w:rsidR="008E32AD" w:rsidRPr="008E32AD" w14:paraId="17F8831F" w14:textId="77777777" w:rsidTr="00AB712E">
        <w:trPr>
          <w:trHeight w:val="624"/>
        </w:trPr>
        <w:tc>
          <w:tcPr>
            <w:tcW w:w="311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39C3E9"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Cs w:val="21"/>
              </w:rPr>
            </w:pPr>
            <w:r w:rsidRPr="008E32AD">
              <w:rPr>
                <w:rFonts w:ascii="UD デジタル 教科書体 NK-R" w:eastAsia="UD デジタル 教科書体 NK-R" w:hAnsi="HG丸ｺﾞｼｯｸM-PRO" w:hint="eastAsia"/>
                <w:szCs w:val="21"/>
              </w:rPr>
              <w:t>最</w:t>
            </w:r>
            <w:r w:rsidRPr="008E32AD">
              <w:rPr>
                <w:rFonts w:ascii="UD デジタル 教科書体 NK-R" w:eastAsia="UD デジタル 教科書体 NK-R" w:hAnsi="HG丸ｺﾞｼｯｸM-PRO" w:cs="ＭＳ Ｐゴシック" w:hint="eastAsia"/>
                <w:kern w:val="0"/>
                <w:szCs w:val="21"/>
              </w:rPr>
              <w:t>優秀提案事業者</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171D9AD0"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 w:val="16"/>
                <w:szCs w:val="16"/>
              </w:rPr>
            </w:pPr>
            <w:r w:rsidRPr="008E32AD">
              <w:rPr>
                <w:rFonts w:ascii="UD デジタル 教科書体 NK-R" w:eastAsia="UD デジタル 教科書体 NK-R" w:hAnsi="HG丸ｺﾞｼｯｸM-PRO" w:cs="ＭＳ Ｐゴシック" w:hint="eastAsia"/>
                <w:kern w:val="0"/>
                <w:szCs w:val="16"/>
              </w:rPr>
              <w:t>総合評価点</w:t>
            </w:r>
          </w:p>
          <w:p w14:paraId="65C8D6E1"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 w:val="16"/>
                <w:szCs w:val="16"/>
              </w:rPr>
            </w:pPr>
            <w:r w:rsidRPr="008E32AD">
              <w:rPr>
                <w:rFonts w:ascii="UD デジタル 教科書体 NK-R" w:eastAsia="UD デジタル 教科書体 NK-R" w:hAnsi="HG丸ｺﾞｼｯｸM-PRO" w:cs="ＭＳ Ｐゴシック" w:hint="eastAsia"/>
                <w:kern w:val="0"/>
                <w:sz w:val="16"/>
                <w:szCs w:val="16"/>
              </w:rPr>
              <w:t>（１00点満点）</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64E87437"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Cs w:val="16"/>
              </w:rPr>
            </w:pPr>
            <w:r w:rsidRPr="008E32AD">
              <w:rPr>
                <w:rFonts w:ascii="UD デジタル 教科書体 NK-R" w:eastAsia="UD デジタル 教科書体 NK-R" w:hAnsi="HG丸ｺﾞｼｯｸM-PRO" w:cs="ＭＳ Ｐゴシック" w:hint="eastAsia"/>
                <w:kern w:val="0"/>
                <w:szCs w:val="16"/>
              </w:rPr>
              <w:t>企画提案部分</w:t>
            </w:r>
          </w:p>
          <w:p w14:paraId="44BF5332" w14:textId="49C734C5"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 w:val="16"/>
                <w:szCs w:val="16"/>
              </w:rPr>
            </w:pPr>
            <w:r w:rsidRPr="008E32AD">
              <w:rPr>
                <w:rFonts w:ascii="UD デジタル 教科書体 NK-R" w:eastAsia="UD デジタル 教科書体 NK-R" w:hAnsi="HG丸ｺﾞｼｯｸM-PRO" w:cs="ＭＳ Ｐゴシック" w:hint="eastAsia"/>
                <w:kern w:val="0"/>
                <w:sz w:val="16"/>
                <w:szCs w:val="16"/>
              </w:rPr>
              <w:t>（</w:t>
            </w:r>
            <w:r w:rsidR="00DB3D61">
              <w:rPr>
                <w:rFonts w:ascii="UD デジタル 教科書体 NK-R" w:eastAsia="UD デジタル 教科書体 NK-R" w:hAnsi="HG丸ｺﾞｼｯｸM-PRO" w:cs="ＭＳ Ｐゴシック" w:hint="eastAsia"/>
                <w:kern w:val="0"/>
                <w:sz w:val="16"/>
                <w:szCs w:val="16"/>
              </w:rPr>
              <w:t>90</w:t>
            </w:r>
            <w:r w:rsidRPr="008E32AD">
              <w:rPr>
                <w:rFonts w:ascii="UD デジタル 教科書体 NK-R" w:eastAsia="UD デジタル 教科書体 NK-R" w:hAnsi="HG丸ｺﾞｼｯｸM-PRO" w:cs="ＭＳ Ｐゴシック" w:hint="eastAsia"/>
                <w:kern w:val="0"/>
                <w:sz w:val="16"/>
                <w:szCs w:val="16"/>
              </w:rPr>
              <w:t>点満点）</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7AE7909C"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Cs w:val="16"/>
              </w:rPr>
            </w:pPr>
            <w:r w:rsidRPr="008E32AD">
              <w:rPr>
                <w:rFonts w:ascii="UD デジタル 教科書体 NK-R" w:eastAsia="UD デジタル 教科書体 NK-R" w:hAnsi="HG丸ｺﾞｼｯｸM-PRO" w:cs="ＭＳ Ｐゴシック" w:hint="eastAsia"/>
                <w:kern w:val="0"/>
                <w:szCs w:val="16"/>
              </w:rPr>
              <w:t>価格等提案部分</w:t>
            </w:r>
          </w:p>
          <w:p w14:paraId="20A39CA5" w14:textId="2516BA2F"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 w:val="16"/>
                <w:szCs w:val="16"/>
              </w:rPr>
            </w:pPr>
            <w:r w:rsidRPr="008E32AD">
              <w:rPr>
                <w:rFonts w:ascii="UD デジタル 教科書体 NK-R" w:eastAsia="UD デジタル 教科書体 NK-R" w:hAnsi="HG丸ｺﾞｼｯｸM-PRO" w:cs="ＭＳ Ｐゴシック" w:hint="eastAsia"/>
                <w:kern w:val="0"/>
                <w:sz w:val="16"/>
                <w:szCs w:val="16"/>
              </w:rPr>
              <w:t>（</w:t>
            </w:r>
            <w:r w:rsidR="00E74AFD">
              <w:rPr>
                <w:rFonts w:ascii="UD デジタル 教科書体 NK-R" w:eastAsia="UD デジタル 教科書体 NK-R" w:hAnsi="HG丸ｺﾞｼｯｸM-PRO" w:cs="ＭＳ Ｐゴシック" w:hint="eastAsia"/>
                <w:kern w:val="0"/>
                <w:sz w:val="16"/>
                <w:szCs w:val="16"/>
              </w:rPr>
              <w:t>10</w:t>
            </w:r>
            <w:r w:rsidRPr="008E32AD">
              <w:rPr>
                <w:rFonts w:ascii="UD デジタル 教科書体 NK-R" w:eastAsia="UD デジタル 教科書体 NK-R" w:hAnsi="HG丸ｺﾞｼｯｸM-PRO" w:cs="ＭＳ Ｐゴシック" w:hint="eastAsia"/>
                <w:kern w:val="0"/>
                <w:sz w:val="16"/>
                <w:szCs w:val="16"/>
              </w:rPr>
              <w:t>点満点）</w:t>
            </w:r>
          </w:p>
        </w:tc>
        <w:tc>
          <w:tcPr>
            <w:tcW w:w="1784" w:type="dxa"/>
            <w:tcBorders>
              <w:top w:val="single" w:sz="4" w:space="0" w:color="auto"/>
              <w:left w:val="nil"/>
              <w:bottom w:val="single" w:sz="4" w:space="0" w:color="auto"/>
              <w:right w:val="single" w:sz="4" w:space="0" w:color="auto"/>
            </w:tcBorders>
            <w:shd w:val="clear" w:color="000000" w:fill="D9D9D9"/>
            <w:vAlign w:val="center"/>
            <w:hideMark/>
          </w:tcPr>
          <w:p w14:paraId="3FBD360A"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Cs w:val="21"/>
              </w:rPr>
            </w:pPr>
            <w:r w:rsidRPr="008E32AD">
              <w:rPr>
                <w:rFonts w:ascii="UD デジタル 教科書体 NK-R" w:eastAsia="UD デジタル 教科書体 NK-R" w:hAnsi="HG丸ｺﾞｼｯｸM-PRO" w:cs="ＭＳ Ｐゴシック" w:hint="eastAsia"/>
                <w:kern w:val="0"/>
                <w:szCs w:val="21"/>
              </w:rPr>
              <w:t>提案金額</w:t>
            </w:r>
          </w:p>
          <w:p w14:paraId="58CEFE24"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Cs w:val="21"/>
              </w:rPr>
            </w:pPr>
            <w:r w:rsidRPr="008E32AD">
              <w:rPr>
                <w:rFonts w:ascii="UD デジタル 教科書体 NK-R" w:eastAsia="UD デジタル 教科書体 NK-R" w:hAnsi="HG丸ｺﾞｼｯｸM-PRO" w:cs="ＭＳ Ｐゴシック" w:hint="eastAsia"/>
                <w:kern w:val="0"/>
                <w:sz w:val="16"/>
                <w:szCs w:val="21"/>
              </w:rPr>
              <w:t>（税込）</w:t>
            </w:r>
          </w:p>
        </w:tc>
      </w:tr>
      <w:tr w:rsidR="008E32AD" w:rsidRPr="008E32AD" w14:paraId="373BEF7D" w14:textId="77777777" w:rsidTr="00AB712E">
        <w:trPr>
          <w:trHeight w:val="802"/>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030E3DAD" w14:textId="77777777" w:rsidR="002E7718" w:rsidRDefault="002E7718" w:rsidP="002E7718">
            <w:pPr>
              <w:widowControl/>
              <w:snapToGrid w:val="0"/>
              <w:jc w:val="left"/>
              <w:rPr>
                <w:rFonts w:ascii="UD デジタル 教科書体 NK-R" w:eastAsia="UD デジタル 教科書体 NK-R" w:hAnsi="HG丸ｺﾞｼｯｸM-PRO"/>
                <w:szCs w:val="21"/>
              </w:rPr>
            </w:pPr>
            <w:r w:rsidRPr="002E7718">
              <w:rPr>
                <w:rFonts w:ascii="UD デジタル 教科書体 NK-R" w:eastAsia="UD デジタル 教科書体 NK-R" w:hAnsi="HG丸ｺﾞｼｯｸM-PRO" w:hint="eastAsia"/>
                <w:szCs w:val="21"/>
              </w:rPr>
              <w:t>大阪府観光政策及び計画策定に係る調査支援業務共同体</w:t>
            </w:r>
          </w:p>
          <w:p w14:paraId="1D3E27AE" w14:textId="77777777" w:rsidR="002E7718" w:rsidRDefault="002E7718" w:rsidP="002E7718">
            <w:pPr>
              <w:widowControl/>
              <w:snapToGrid w:val="0"/>
              <w:jc w:val="left"/>
              <w:rPr>
                <w:rFonts w:ascii="UD デジタル 教科書体 NK-R" w:eastAsia="UD デジタル 教科書体 NK-R" w:hAnsi="HG丸ｺﾞｼｯｸM-PRO"/>
                <w:szCs w:val="21"/>
              </w:rPr>
            </w:pPr>
            <w:r w:rsidRPr="002E7718">
              <w:rPr>
                <w:rFonts w:ascii="UD デジタル 教科書体 NK-R" w:eastAsia="UD デジタル 教科書体 NK-R" w:hAnsi="HG丸ｺﾞｼｯｸM-PRO" w:hint="eastAsia"/>
                <w:szCs w:val="21"/>
              </w:rPr>
              <w:t>（株式会社博報堂 関西支社／</w:t>
            </w:r>
          </w:p>
          <w:p w14:paraId="33CB0026" w14:textId="5460B64A" w:rsidR="008E32AD" w:rsidRPr="005653DF" w:rsidRDefault="002E7718" w:rsidP="002E7718">
            <w:pPr>
              <w:widowControl/>
              <w:snapToGrid w:val="0"/>
              <w:ind w:firstLineChars="50" w:firstLine="105"/>
              <w:jc w:val="left"/>
              <w:rPr>
                <w:rFonts w:ascii="UD デジタル 教科書体 NK-R" w:eastAsia="UD デジタル 教科書体 NK-R" w:hAnsi="HG丸ｺﾞｼｯｸM-PRO"/>
                <w:szCs w:val="21"/>
              </w:rPr>
            </w:pPr>
            <w:r w:rsidRPr="002E7718">
              <w:rPr>
                <w:rFonts w:ascii="UD デジタル 教科書体 NK-R" w:eastAsia="UD デジタル 教科書体 NK-R" w:hAnsi="HG丸ｺﾞｼｯｸM-PRO" w:hint="eastAsia"/>
                <w:szCs w:val="21"/>
              </w:rPr>
              <w:t>株式会社</w:t>
            </w:r>
            <w:proofErr w:type="spellStart"/>
            <w:r w:rsidRPr="002E7718">
              <w:rPr>
                <w:rFonts w:ascii="UD デジタル 教科書体 NK-R" w:eastAsia="UD デジタル 教科書体 NK-R" w:hAnsi="HG丸ｺﾞｼｯｸM-PRO" w:hint="eastAsia"/>
                <w:szCs w:val="21"/>
              </w:rPr>
              <w:t>wondertrunk&amp;co</w:t>
            </w:r>
            <w:proofErr w:type="spellEnd"/>
            <w:r w:rsidRPr="002E7718">
              <w:rPr>
                <w:rFonts w:ascii="UD デジタル 教科書体 NK-R" w:eastAsia="UD デジタル 教科書体 NK-R" w:hAnsi="HG丸ｺﾞｼｯｸM-PRO" w:hint="eastAsia"/>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0DD17B03" w14:textId="1908C827" w:rsidR="008E32AD" w:rsidRPr="00F60C3F" w:rsidRDefault="00F60C3F" w:rsidP="00E74AFD">
            <w:pPr>
              <w:widowControl/>
              <w:snapToGrid w:val="0"/>
              <w:jc w:val="center"/>
              <w:rPr>
                <w:rFonts w:ascii="UD デジタル 教科書体 NK-R" w:eastAsia="UD デジタル 教科書体 NK-R" w:hAnsi="HG丸ｺﾞｼｯｸM-PRO" w:cs="ＭＳ Ｐゴシック"/>
                <w:kern w:val="0"/>
                <w:sz w:val="20"/>
                <w:szCs w:val="20"/>
              </w:rPr>
            </w:pPr>
            <w:r w:rsidRPr="00F60C3F">
              <w:rPr>
                <w:rFonts w:ascii="UD デジタル 教科書体 NK-R" w:eastAsia="UD デジタル 教科書体 NK-R" w:hAnsi="HG丸ｺﾞｼｯｸM-PRO" w:cs="ＭＳ Ｐゴシック" w:hint="eastAsia"/>
                <w:kern w:val="0"/>
                <w:sz w:val="20"/>
                <w:szCs w:val="20"/>
              </w:rPr>
              <w:t>7</w:t>
            </w:r>
            <w:r w:rsidRPr="00F60C3F">
              <w:rPr>
                <w:rFonts w:ascii="UD デジタル 教科書体 NK-R" w:eastAsia="UD デジタル 教科書体 NK-R" w:hAnsi="HG丸ｺﾞｼｯｸM-PRO" w:cs="ＭＳ Ｐゴシック"/>
                <w:kern w:val="0"/>
                <w:sz w:val="20"/>
                <w:szCs w:val="20"/>
              </w:rPr>
              <w:t>6.7</w:t>
            </w:r>
            <w:r w:rsidR="008E32AD" w:rsidRPr="00F60C3F">
              <w:rPr>
                <w:rFonts w:ascii="UD デジタル 教科書体 NK-R" w:eastAsia="UD デジタル 教科書体 NK-R" w:hAnsi="HG丸ｺﾞｼｯｸM-PRO" w:cs="ＭＳ Ｐゴシック" w:hint="eastAsia"/>
                <w:kern w:val="0"/>
                <w:sz w:val="20"/>
                <w:szCs w:val="20"/>
              </w:rPr>
              <w:t>点</w:t>
            </w:r>
          </w:p>
        </w:tc>
        <w:tc>
          <w:tcPr>
            <w:tcW w:w="1559" w:type="dxa"/>
            <w:tcBorders>
              <w:top w:val="nil"/>
              <w:left w:val="nil"/>
              <w:bottom w:val="single" w:sz="4" w:space="0" w:color="auto"/>
              <w:right w:val="single" w:sz="4" w:space="0" w:color="auto"/>
            </w:tcBorders>
            <w:shd w:val="clear" w:color="auto" w:fill="auto"/>
            <w:vAlign w:val="center"/>
            <w:hideMark/>
          </w:tcPr>
          <w:p w14:paraId="3868E753" w14:textId="6E2D5BF1" w:rsidR="008E32AD" w:rsidRPr="00F60C3F" w:rsidRDefault="00F60C3F" w:rsidP="008E32AD">
            <w:pPr>
              <w:widowControl/>
              <w:snapToGrid w:val="0"/>
              <w:jc w:val="center"/>
              <w:rPr>
                <w:rFonts w:ascii="UD デジタル 教科書体 NK-R" w:eastAsia="UD デジタル 教科書体 NK-R" w:hAnsi="HG丸ｺﾞｼｯｸM-PRO" w:cs="ＭＳ Ｐゴシック"/>
                <w:kern w:val="0"/>
                <w:sz w:val="20"/>
                <w:szCs w:val="20"/>
              </w:rPr>
            </w:pPr>
            <w:r w:rsidRPr="00F60C3F">
              <w:rPr>
                <w:rFonts w:ascii="UD デジタル 教科書体 NK-R" w:eastAsia="UD デジタル 教科書体 NK-R" w:hAnsi="HG丸ｺﾞｼｯｸM-PRO" w:cs="ＭＳ Ｐゴシック" w:hint="eastAsia"/>
                <w:kern w:val="0"/>
                <w:sz w:val="20"/>
                <w:szCs w:val="20"/>
              </w:rPr>
              <w:t>7</w:t>
            </w:r>
            <w:r w:rsidRPr="00F60C3F">
              <w:rPr>
                <w:rFonts w:ascii="UD デジタル 教科書体 NK-R" w:eastAsia="UD デジタル 教科書体 NK-R" w:hAnsi="HG丸ｺﾞｼｯｸM-PRO" w:cs="ＭＳ Ｐゴシック"/>
                <w:kern w:val="0"/>
                <w:sz w:val="20"/>
                <w:szCs w:val="20"/>
              </w:rPr>
              <w:t>2.0</w:t>
            </w:r>
            <w:r w:rsidR="008E32AD" w:rsidRPr="00F60C3F">
              <w:rPr>
                <w:rFonts w:ascii="UD デジタル 教科書体 NK-R" w:eastAsia="UD デジタル 教科書体 NK-R" w:hAnsi="HG丸ｺﾞｼｯｸM-PRO" w:cs="ＭＳ Ｐゴシック" w:hint="eastAsia"/>
                <w:kern w:val="0"/>
                <w:sz w:val="20"/>
                <w:szCs w:val="20"/>
              </w:rPr>
              <w:t>点</w:t>
            </w:r>
          </w:p>
        </w:tc>
        <w:tc>
          <w:tcPr>
            <w:tcW w:w="1701" w:type="dxa"/>
            <w:tcBorders>
              <w:top w:val="nil"/>
              <w:left w:val="nil"/>
              <w:bottom w:val="single" w:sz="4" w:space="0" w:color="auto"/>
              <w:right w:val="single" w:sz="4" w:space="0" w:color="auto"/>
            </w:tcBorders>
            <w:shd w:val="clear" w:color="auto" w:fill="auto"/>
            <w:vAlign w:val="center"/>
            <w:hideMark/>
          </w:tcPr>
          <w:p w14:paraId="2B7F2EB3" w14:textId="2D0E8444" w:rsidR="008E32AD" w:rsidRPr="00F60C3F" w:rsidRDefault="00F60C3F" w:rsidP="008E32AD">
            <w:pPr>
              <w:widowControl/>
              <w:snapToGrid w:val="0"/>
              <w:jc w:val="center"/>
              <w:rPr>
                <w:rFonts w:ascii="UD デジタル 教科書体 NK-R" w:eastAsia="UD デジタル 教科書体 NK-R" w:hAnsi="HG丸ｺﾞｼｯｸM-PRO" w:cs="ＭＳ Ｐゴシック"/>
                <w:kern w:val="0"/>
                <w:sz w:val="20"/>
                <w:szCs w:val="20"/>
              </w:rPr>
            </w:pPr>
            <w:r w:rsidRPr="00F60C3F">
              <w:rPr>
                <w:rFonts w:ascii="UD デジタル 教科書体 NK-R" w:eastAsia="UD デジタル 教科書体 NK-R" w:hAnsi="HG丸ｺﾞｼｯｸM-PRO" w:cs="ＭＳ Ｐゴシック" w:hint="eastAsia"/>
                <w:kern w:val="0"/>
                <w:sz w:val="20"/>
                <w:szCs w:val="20"/>
              </w:rPr>
              <w:t>4</w:t>
            </w:r>
            <w:r w:rsidRPr="00F60C3F">
              <w:rPr>
                <w:rFonts w:ascii="UD デジタル 教科書体 NK-R" w:eastAsia="UD デジタル 教科書体 NK-R" w:hAnsi="HG丸ｺﾞｼｯｸM-PRO" w:cs="ＭＳ Ｐゴシック"/>
                <w:kern w:val="0"/>
                <w:sz w:val="20"/>
                <w:szCs w:val="20"/>
              </w:rPr>
              <w:t>.7</w:t>
            </w:r>
            <w:r w:rsidR="008E32AD" w:rsidRPr="00F60C3F">
              <w:rPr>
                <w:rFonts w:ascii="UD デジタル 教科書体 NK-R" w:eastAsia="UD デジタル 教科書体 NK-R" w:hAnsi="HG丸ｺﾞｼｯｸM-PRO" w:cs="ＭＳ Ｐゴシック" w:hint="eastAsia"/>
                <w:kern w:val="0"/>
                <w:sz w:val="20"/>
                <w:szCs w:val="20"/>
              </w:rPr>
              <w:t>点</w:t>
            </w:r>
          </w:p>
        </w:tc>
        <w:tc>
          <w:tcPr>
            <w:tcW w:w="1784" w:type="dxa"/>
            <w:tcBorders>
              <w:top w:val="nil"/>
              <w:left w:val="nil"/>
              <w:bottom w:val="single" w:sz="4" w:space="0" w:color="auto"/>
              <w:right w:val="single" w:sz="4" w:space="0" w:color="auto"/>
            </w:tcBorders>
            <w:shd w:val="clear" w:color="auto" w:fill="auto"/>
            <w:vAlign w:val="center"/>
            <w:hideMark/>
          </w:tcPr>
          <w:p w14:paraId="492F50CF" w14:textId="714790B1" w:rsidR="008E32AD" w:rsidRPr="00AB712E" w:rsidRDefault="00F60C3F" w:rsidP="008E32AD">
            <w:pPr>
              <w:widowControl/>
              <w:snapToGrid w:val="0"/>
              <w:jc w:val="center"/>
              <w:rPr>
                <w:rFonts w:ascii="UD デジタル 教科書体 NK-R" w:eastAsia="UD デジタル 教科書体 NK-R" w:hAnsi="HG丸ｺﾞｼｯｸM-PRO" w:cs="ＭＳ Ｐゴシック"/>
                <w:kern w:val="0"/>
                <w:sz w:val="20"/>
                <w:szCs w:val="28"/>
              </w:rPr>
            </w:pPr>
            <w:r w:rsidRPr="00AB712E">
              <w:rPr>
                <w:rFonts w:ascii="UD デジタル 教科書体 NK-R" w:eastAsia="UD デジタル 教科書体 NK-R" w:hAnsi="HG丸ｺﾞｼｯｸM-PRO" w:hint="eastAsia"/>
                <w:sz w:val="20"/>
                <w:szCs w:val="28"/>
              </w:rPr>
              <w:t>1</w:t>
            </w:r>
            <w:r w:rsidRPr="00AB712E">
              <w:rPr>
                <w:rFonts w:ascii="UD デジタル 教科書体 NK-R" w:eastAsia="UD デジタル 教科書体 NK-R" w:hAnsi="HG丸ｺﾞｼｯｸM-PRO"/>
                <w:sz w:val="20"/>
                <w:szCs w:val="28"/>
              </w:rPr>
              <w:t>4</w:t>
            </w:r>
            <w:r w:rsidR="005653DF" w:rsidRPr="00AB712E">
              <w:rPr>
                <w:rFonts w:ascii="UD デジタル 教科書体 NK-R" w:eastAsia="UD デジタル 教科書体 NK-R" w:hAnsi="HG丸ｺﾞｼｯｸM-PRO" w:hint="eastAsia"/>
                <w:sz w:val="20"/>
                <w:szCs w:val="28"/>
              </w:rPr>
              <w:t>，</w:t>
            </w:r>
            <w:r w:rsidRPr="00AB712E">
              <w:rPr>
                <w:rFonts w:ascii="UD デジタル 教科書体 NK-R" w:eastAsia="UD デジタル 教科書体 NK-R" w:hAnsi="HG丸ｺﾞｼｯｸM-PRO" w:hint="eastAsia"/>
                <w:sz w:val="20"/>
                <w:szCs w:val="28"/>
              </w:rPr>
              <w:t>7</w:t>
            </w:r>
            <w:r w:rsidRPr="00AB712E">
              <w:rPr>
                <w:rFonts w:ascii="UD デジタル 教科書体 NK-R" w:eastAsia="UD デジタル 教科書体 NK-R" w:hAnsi="HG丸ｺﾞｼｯｸM-PRO"/>
                <w:sz w:val="20"/>
                <w:szCs w:val="28"/>
              </w:rPr>
              <w:t>29</w:t>
            </w:r>
            <w:r w:rsidR="005653DF" w:rsidRPr="00AB712E">
              <w:rPr>
                <w:rFonts w:ascii="UD デジタル 教科書体 NK-R" w:eastAsia="UD デジタル 教科書体 NK-R" w:hAnsi="HG丸ｺﾞｼｯｸM-PRO" w:hint="eastAsia"/>
                <w:sz w:val="20"/>
                <w:szCs w:val="28"/>
              </w:rPr>
              <w:t>，０００</w:t>
            </w:r>
            <w:r w:rsidR="008E32AD" w:rsidRPr="00AB712E">
              <w:rPr>
                <w:rFonts w:ascii="UD デジタル 教科書体 NK-R" w:eastAsia="UD デジタル 教科書体 NK-R" w:hAnsi="HG丸ｺﾞｼｯｸM-PRO" w:hint="eastAsia"/>
                <w:sz w:val="20"/>
                <w:szCs w:val="28"/>
              </w:rPr>
              <w:t>円</w:t>
            </w:r>
          </w:p>
        </w:tc>
      </w:tr>
    </w:tbl>
    <w:p w14:paraId="0A9D2A5D" w14:textId="376E1FA2" w:rsidR="002D526A" w:rsidRPr="008E32AD" w:rsidRDefault="002D526A" w:rsidP="008E32AD">
      <w:pPr>
        <w:snapToGrid w:val="0"/>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 xml:space="preserve">　　</w:t>
      </w:r>
    </w:p>
    <w:p w14:paraId="02F5BF1B" w14:textId="3AFB610A" w:rsidR="007D6EEA" w:rsidRDefault="008E32AD" w:rsidP="007D6EEA">
      <w:pPr>
        <w:snapToGrid w:val="0"/>
        <w:ind w:firstLineChars="100" w:firstLine="210"/>
        <w:rPr>
          <w:rFonts w:ascii="UD デジタル 教科書体 NK-R" w:eastAsia="UD デジタル 教科書体 NK-R" w:hAnsi="HG丸ｺﾞｼｯｸM-PRO"/>
        </w:rPr>
      </w:pPr>
      <w:r w:rsidRPr="008E32AD">
        <w:rPr>
          <w:rFonts w:ascii="UD デジタル 教科書体 NK-R" w:eastAsia="UD デジタル 教科書体 NK-R" w:hAnsi="HG丸ｺﾞｼｯｸM-PRO" w:hint="eastAsia"/>
        </w:rPr>
        <w:lastRenderedPageBreak/>
        <w:t>【最優秀提案事業者の選定理由（講評ポイント等）】</w:t>
      </w:r>
    </w:p>
    <w:p w14:paraId="5B7567C4" w14:textId="3861AE4C" w:rsidR="00700759" w:rsidRDefault="00FF69CF" w:rsidP="00700759">
      <w:pPr>
        <w:snapToGrid w:val="0"/>
        <w:ind w:leftChars="100" w:left="315" w:hangingChars="50" w:hanging="105"/>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・本</w:t>
      </w:r>
      <w:r w:rsidR="00B97A36">
        <w:rPr>
          <w:rFonts w:ascii="UD デジタル 教科書体 NK-R" w:eastAsia="UD デジタル 教科書体 NK-R" w:hAnsi="HG丸ｺﾞｼｯｸM-PRO" w:hint="eastAsia"/>
        </w:rPr>
        <w:t>業務</w:t>
      </w:r>
      <w:r>
        <w:rPr>
          <w:rFonts w:ascii="UD デジタル 教科書体 NK-R" w:eastAsia="UD デジタル 教科書体 NK-R" w:hAnsi="HG丸ｺﾞｼｯｸM-PRO" w:hint="eastAsia"/>
        </w:rPr>
        <w:t>の趣旨・目的を</w:t>
      </w:r>
      <w:r w:rsidR="00700759">
        <w:rPr>
          <w:rFonts w:ascii="UD デジタル 教科書体 NK-R" w:eastAsia="UD デジタル 教科書体 NK-R" w:hAnsi="HG丸ｺﾞｼｯｸM-PRO" w:hint="eastAsia"/>
        </w:rPr>
        <w:t>十分に</w:t>
      </w:r>
      <w:r>
        <w:rPr>
          <w:rFonts w:ascii="UD デジタル 教科書体 NK-R" w:eastAsia="UD デジタル 教科書体 NK-R" w:hAnsi="HG丸ｺﾞｼｯｸM-PRO" w:hint="eastAsia"/>
        </w:rPr>
        <w:t>理解した上で、海外からの視点も含めたより幅広い視点で考察及び提案が</w:t>
      </w:r>
      <w:r w:rsidR="0097297A">
        <w:rPr>
          <w:rFonts w:ascii="UD デジタル 教科書体 NK-R" w:eastAsia="UD デジタル 教科書体 NK-R" w:hAnsi="HG丸ｺﾞｼｯｸM-PRO" w:hint="eastAsia"/>
        </w:rPr>
        <w:t>な</w:t>
      </w:r>
      <w:r>
        <w:rPr>
          <w:rFonts w:ascii="UD デジタル 教科書体 NK-R" w:eastAsia="UD デジタル 教科書体 NK-R" w:hAnsi="HG丸ｺﾞｼｯｸM-PRO" w:hint="eastAsia"/>
        </w:rPr>
        <w:t>されて</w:t>
      </w:r>
      <w:r w:rsidR="00700759">
        <w:rPr>
          <w:rFonts w:ascii="UD デジタル 教科書体 NK-R" w:eastAsia="UD デジタル 教科書体 NK-R" w:hAnsi="HG丸ｺﾞｼｯｸM-PRO" w:hint="eastAsia"/>
        </w:rPr>
        <w:t>いた。府民共創型の特徴的な調査提案もあり、府民の意見を</w:t>
      </w:r>
      <w:r w:rsidR="004D1A92">
        <w:rPr>
          <w:rFonts w:ascii="UD デジタル 教科書体 NK-R" w:eastAsia="UD デジタル 教科書体 NK-R" w:hAnsi="HG丸ｺﾞｼｯｸM-PRO" w:hint="eastAsia"/>
        </w:rPr>
        <w:t>取り入れる</w:t>
      </w:r>
      <w:r w:rsidR="00700759">
        <w:rPr>
          <w:rFonts w:ascii="UD デジタル 教科書体 NK-R" w:eastAsia="UD デジタル 教科書体 NK-R" w:hAnsi="HG丸ｺﾞｼｯｸM-PRO" w:hint="eastAsia"/>
        </w:rPr>
        <w:t>視点も評価できる。</w:t>
      </w:r>
    </w:p>
    <w:p w14:paraId="6148AB60" w14:textId="6A0C1AF7" w:rsidR="0097297A" w:rsidRDefault="00700759" w:rsidP="00A26CFF">
      <w:pPr>
        <w:snapToGrid w:val="0"/>
        <w:ind w:leftChars="100" w:left="315" w:hangingChars="50" w:hanging="105"/>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・調査設計や検討手法等、豊富な知見や実績を有しており、</w:t>
      </w:r>
      <w:r w:rsidR="00A26CFF">
        <w:rPr>
          <w:rFonts w:ascii="UD デジタル 教科書体 NK-R" w:eastAsia="UD デジタル 教科書体 NK-R" w:hAnsi="HG丸ｺﾞｼｯｸM-PRO" w:hint="eastAsia"/>
        </w:rPr>
        <w:t>効果の高い</w:t>
      </w:r>
      <w:r w:rsidR="00B97A36">
        <w:rPr>
          <w:rFonts w:ascii="UD デジタル 教科書体 NK-R" w:eastAsia="UD デジタル 教科書体 NK-R" w:hAnsi="HG丸ｺﾞｼｯｸM-PRO" w:hint="eastAsia"/>
        </w:rPr>
        <w:t>業務</w:t>
      </w:r>
      <w:r w:rsidR="00A26CFF">
        <w:rPr>
          <w:rFonts w:ascii="UD デジタル 教科書体 NK-R" w:eastAsia="UD デジタル 教科書体 NK-R" w:hAnsi="HG丸ｺﾞｼｯｸM-PRO" w:hint="eastAsia"/>
        </w:rPr>
        <w:t>実施が期待できる。</w:t>
      </w:r>
    </w:p>
    <w:p w14:paraId="47F41164" w14:textId="3983B948" w:rsidR="0097297A" w:rsidRDefault="0097297A" w:rsidP="0097297A">
      <w:pPr>
        <w:snapToGrid w:val="0"/>
        <w:ind w:leftChars="100" w:left="315" w:hangingChars="50" w:hanging="105"/>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w:t>
      </w:r>
      <w:r w:rsidR="00B97A36">
        <w:rPr>
          <w:rFonts w:ascii="UD デジタル 教科書体 NK-R" w:eastAsia="UD デジタル 教科書体 NK-R" w:hAnsi="HG丸ｺﾞｼｯｸM-PRO" w:hint="eastAsia"/>
        </w:rPr>
        <w:t>業務</w:t>
      </w:r>
      <w:r>
        <w:rPr>
          <w:rFonts w:ascii="UD デジタル 教科書体 NK-R" w:eastAsia="UD デジタル 教科書体 NK-R" w:hAnsi="HG丸ｺﾞｼｯｸM-PRO" w:hint="eastAsia"/>
        </w:rPr>
        <w:t>の実施にあたっては、調査内容等について価格に見合った効果が得られるよう精査するとともに、アウトプットを明確にし、より一層</w:t>
      </w:r>
      <w:r w:rsidR="00B97A36">
        <w:rPr>
          <w:rFonts w:ascii="UD デジタル 教科書体 NK-R" w:eastAsia="UD デジタル 教科書体 NK-R" w:hAnsi="HG丸ｺﾞｼｯｸM-PRO" w:hint="eastAsia"/>
        </w:rPr>
        <w:t>充実した</w:t>
      </w:r>
      <w:r>
        <w:rPr>
          <w:rFonts w:ascii="UD デジタル 教科書体 NK-R" w:eastAsia="UD デジタル 教科書体 NK-R" w:hAnsi="HG丸ｺﾞｼｯｸM-PRO" w:hint="eastAsia"/>
        </w:rPr>
        <w:t>業務となるよう、大阪府と十分に協議をしながら進めること。</w:t>
      </w:r>
    </w:p>
    <w:p w14:paraId="7295AC23" w14:textId="77777777" w:rsidR="0097297A" w:rsidRPr="00700759" w:rsidRDefault="0097297A" w:rsidP="0097297A">
      <w:pPr>
        <w:snapToGrid w:val="0"/>
        <w:ind w:leftChars="100" w:left="315" w:hangingChars="50" w:hanging="105"/>
        <w:rPr>
          <w:rFonts w:ascii="UD デジタル 教科書体 NK-R" w:eastAsia="UD デジタル 教科書体 NK-R" w:hAnsi="HG丸ｺﾞｼｯｸM-PRO"/>
        </w:rPr>
      </w:pPr>
    </w:p>
    <w:p w14:paraId="6742E9F9" w14:textId="06997476" w:rsidR="008E32AD" w:rsidRPr="008E32AD" w:rsidRDefault="008E32AD" w:rsidP="00F60C3F">
      <w:pPr>
        <w:widowControl/>
        <w:jc w:val="left"/>
        <w:rPr>
          <w:rFonts w:ascii="UD デジタル 教科書体 NK-R" w:eastAsia="UD デジタル 教科書体 NK-R" w:hAnsi="HG丸ｺﾞｼｯｸM-PRO"/>
          <w:b/>
        </w:rPr>
      </w:pPr>
      <w:r w:rsidRPr="008E32AD">
        <w:rPr>
          <w:rFonts w:ascii="UD デジタル 教科書体 NK-R" w:eastAsia="UD デジタル 教科書体 NK-R" w:hAnsi="HG丸ｺﾞｼｯｸM-PRO" w:hint="eastAsia"/>
          <w:b/>
        </w:rPr>
        <w:t>４．選定委員会委員　（50音順</w:t>
      </w:r>
      <w:r w:rsidRPr="008E32AD">
        <w:rPr>
          <w:rFonts w:ascii="UD デジタル 教科書体 NK-R" w:eastAsia="UD デジタル 教科書体 NK-R" w:hAnsi="HG丸ｺﾞｼｯｸM-PRO" w:hint="eastAsia"/>
          <w:b/>
          <w:szCs w:val="21"/>
        </w:rPr>
        <w:t>、敬称略</w:t>
      </w:r>
      <w:r w:rsidRPr="008E32AD">
        <w:rPr>
          <w:rFonts w:ascii="UD デジタル 教科書体 NK-R" w:eastAsia="UD デジタル 教科書体 NK-R" w:hAnsi="HG丸ｺﾞｼｯｸM-PRO" w:hint="eastAsia"/>
          <w:b/>
        </w:rPr>
        <w:t>）</w:t>
      </w:r>
    </w:p>
    <w:tbl>
      <w:tblPr>
        <w:tblW w:w="9356" w:type="dxa"/>
        <w:tblInd w:w="420" w:type="dxa"/>
        <w:tblCellMar>
          <w:left w:w="99" w:type="dxa"/>
          <w:right w:w="99" w:type="dxa"/>
        </w:tblCellMar>
        <w:tblLook w:val="04A0" w:firstRow="1" w:lastRow="0" w:firstColumn="1" w:lastColumn="0" w:noHBand="0" w:noVBand="1"/>
      </w:tblPr>
      <w:tblGrid>
        <w:gridCol w:w="2694"/>
        <w:gridCol w:w="1843"/>
        <w:gridCol w:w="4819"/>
      </w:tblGrid>
      <w:tr w:rsidR="008E32AD" w:rsidRPr="008E32AD" w14:paraId="2F5854B7" w14:textId="77777777" w:rsidTr="00E63099">
        <w:trPr>
          <w:trHeight w:val="510"/>
        </w:trPr>
        <w:tc>
          <w:tcPr>
            <w:tcW w:w="2694"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D16E5B4"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b/>
                <w:bCs/>
                <w:kern w:val="0"/>
                <w:sz w:val="22"/>
                <w:szCs w:val="21"/>
              </w:rPr>
            </w:pPr>
            <w:r w:rsidRPr="008E32AD">
              <w:rPr>
                <w:rFonts w:ascii="UD デジタル 教科書体 NK-R" w:eastAsia="UD デジタル 教科書体 NK-R" w:hAnsi="HG丸ｺﾞｼｯｸM-PRO" w:cs="ＭＳ Ｐゴシック" w:hint="eastAsia"/>
                <w:b/>
                <w:bCs/>
                <w:kern w:val="0"/>
                <w:sz w:val="22"/>
                <w:szCs w:val="21"/>
              </w:rPr>
              <w:t>所属・職名等</w:t>
            </w:r>
          </w:p>
        </w:tc>
        <w:tc>
          <w:tcPr>
            <w:tcW w:w="1843" w:type="dxa"/>
            <w:tcBorders>
              <w:top w:val="single" w:sz="4" w:space="0" w:color="auto"/>
              <w:left w:val="nil"/>
              <w:bottom w:val="single" w:sz="4" w:space="0" w:color="auto"/>
              <w:right w:val="single" w:sz="4" w:space="0" w:color="auto"/>
            </w:tcBorders>
            <w:shd w:val="clear" w:color="000000" w:fill="BFBFBF"/>
            <w:vAlign w:val="center"/>
            <w:hideMark/>
          </w:tcPr>
          <w:p w14:paraId="4276E19D"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b/>
                <w:bCs/>
                <w:kern w:val="0"/>
                <w:sz w:val="22"/>
                <w:szCs w:val="21"/>
              </w:rPr>
            </w:pPr>
            <w:r w:rsidRPr="008E32AD">
              <w:rPr>
                <w:rFonts w:ascii="UD デジタル 教科書体 NK-R" w:eastAsia="UD デジタル 教科書体 NK-R" w:hAnsi="HG丸ｺﾞｼｯｸM-PRO" w:cs="ＭＳ Ｐゴシック" w:hint="eastAsia"/>
                <w:b/>
                <w:bCs/>
                <w:kern w:val="0"/>
                <w:sz w:val="22"/>
                <w:szCs w:val="21"/>
              </w:rPr>
              <w:t>氏　　名</w:t>
            </w:r>
          </w:p>
        </w:tc>
        <w:tc>
          <w:tcPr>
            <w:tcW w:w="4819" w:type="dxa"/>
            <w:tcBorders>
              <w:top w:val="single" w:sz="4" w:space="0" w:color="auto"/>
              <w:left w:val="nil"/>
              <w:bottom w:val="single" w:sz="4" w:space="0" w:color="auto"/>
              <w:right w:val="single" w:sz="4" w:space="0" w:color="auto"/>
            </w:tcBorders>
            <w:shd w:val="clear" w:color="000000" w:fill="BFBFBF"/>
            <w:vAlign w:val="center"/>
            <w:hideMark/>
          </w:tcPr>
          <w:p w14:paraId="65BA18DA"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b/>
                <w:bCs/>
                <w:kern w:val="0"/>
                <w:sz w:val="22"/>
                <w:szCs w:val="21"/>
              </w:rPr>
            </w:pPr>
            <w:r w:rsidRPr="008E32AD">
              <w:rPr>
                <w:rFonts w:ascii="UD デジタル 教科書体 NK-R" w:eastAsia="UD デジタル 教科書体 NK-R" w:hAnsi="HG丸ｺﾞｼｯｸM-PRO" w:cs="ＭＳ Ｐゴシック" w:hint="eastAsia"/>
                <w:b/>
                <w:bCs/>
                <w:kern w:val="0"/>
                <w:sz w:val="22"/>
                <w:szCs w:val="21"/>
              </w:rPr>
              <w:t>選任理由</w:t>
            </w:r>
          </w:p>
        </w:tc>
      </w:tr>
      <w:tr w:rsidR="008E32AD" w:rsidRPr="008E32AD" w14:paraId="2237A8D9" w14:textId="77777777" w:rsidTr="00E63099">
        <w:trPr>
          <w:trHeight w:val="1701"/>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CE9EBEB" w14:textId="38FDBFC1" w:rsidR="00032928" w:rsidRPr="00AB712E" w:rsidRDefault="00032928" w:rsidP="00032928">
            <w:pPr>
              <w:snapToGrid w:val="0"/>
              <w:rPr>
                <w:rFonts w:ascii="UD デジタル 教科書体 NK-R" w:eastAsia="UD デジタル 教科書体 NK-R" w:hAnsi="HG丸ｺﾞｼｯｸM-PRO"/>
                <w:szCs w:val="21"/>
              </w:rPr>
            </w:pPr>
            <w:r w:rsidRPr="00AB712E">
              <w:rPr>
                <w:rFonts w:ascii="UD デジタル 教科書体 NK-R" w:eastAsia="UD デジタル 教科書体 NK-R" w:hAnsi="HG丸ｺﾞｼｯｸM-PRO" w:hint="eastAsia"/>
                <w:szCs w:val="21"/>
              </w:rPr>
              <w:t>阪南大学</w:t>
            </w:r>
            <w:r w:rsidR="00AB712E">
              <w:rPr>
                <w:rFonts w:ascii="UD デジタル 教科書体 NK-R" w:eastAsia="UD デジタル 教科書体 NK-R" w:hAnsi="HG丸ｺﾞｼｯｸM-PRO" w:hint="eastAsia"/>
                <w:szCs w:val="21"/>
              </w:rPr>
              <w:t xml:space="preserve">　</w:t>
            </w:r>
            <w:r w:rsidRPr="00AB712E">
              <w:rPr>
                <w:rFonts w:ascii="UD デジタル 教科書体 NK-R" w:eastAsia="UD デジタル 教科書体 NK-R" w:hAnsi="HG丸ｺﾞｼｯｸM-PRO" w:hint="eastAsia"/>
                <w:szCs w:val="21"/>
              </w:rPr>
              <w:t>国際学部</w:t>
            </w:r>
          </w:p>
          <w:p w14:paraId="7CCDD363" w14:textId="53EBECD8" w:rsidR="008E32AD" w:rsidRPr="00AB712E" w:rsidRDefault="00032928" w:rsidP="00032928">
            <w:pPr>
              <w:snapToGrid w:val="0"/>
              <w:rPr>
                <w:rFonts w:ascii="UD デジタル 教科書体 NK-R" w:eastAsia="UD デジタル 教科書体 NK-R" w:hAnsi="HG丸ｺﾞｼｯｸM-PRO"/>
                <w:szCs w:val="21"/>
              </w:rPr>
            </w:pPr>
            <w:r w:rsidRPr="00AB712E">
              <w:rPr>
                <w:rFonts w:ascii="UD デジタル 教科書体 NK-R" w:eastAsia="UD デジタル 教科書体 NK-R" w:hAnsi="HG丸ｺﾞｼｯｸM-PRO" w:hint="eastAsia"/>
                <w:szCs w:val="21"/>
              </w:rPr>
              <w:t>教授</w:t>
            </w:r>
          </w:p>
        </w:tc>
        <w:tc>
          <w:tcPr>
            <w:tcW w:w="1843" w:type="dxa"/>
            <w:tcBorders>
              <w:top w:val="nil"/>
              <w:left w:val="nil"/>
              <w:bottom w:val="single" w:sz="4" w:space="0" w:color="auto"/>
              <w:right w:val="single" w:sz="4" w:space="0" w:color="auto"/>
            </w:tcBorders>
            <w:shd w:val="clear" w:color="auto" w:fill="auto"/>
            <w:vAlign w:val="center"/>
            <w:hideMark/>
          </w:tcPr>
          <w:p w14:paraId="7F3374D9" w14:textId="384D50F6" w:rsidR="008E32AD" w:rsidRPr="00AB712E" w:rsidRDefault="00032928" w:rsidP="00584D8E">
            <w:pPr>
              <w:snapToGrid w:val="0"/>
              <w:rPr>
                <w:rFonts w:ascii="UD デジタル 教科書体 NK-R" w:eastAsia="UD デジタル 教科書体 NK-R" w:hAnsi="HG丸ｺﾞｼｯｸM-PRO"/>
                <w:szCs w:val="21"/>
              </w:rPr>
            </w:pPr>
            <w:r w:rsidRPr="00AB712E">
              <w:rPr>
                <w:rFonts w:ascii="UD デジタル 教科書体 NK-R" w:eastAsia="UD デジタル 教科書体 NK-R" w:hAnsi="HG丸ｺﾞｼｯｸM-PRO" w:hint="eastAsia"/>
                <w:szCs w:val="21"/>
              </w:rPr>
              <w:t>清水</w:t>
            </w:r>
            <w:r w:rsidR="00AB712E">
              <w:rPr>
                <w:rFonts w:ascii="UD デジタル 教科書体 NK-R" w:eastAsia="UD デジタル 教科書体 NK-R" w:hAnsi="HG丸ｺﾞｼｯｸM-PRO" w:hint="eastAsia"/>
                <w:szCs w:val="21"/>
              </w:rPr>
              <w:t xml:space="preserve">　</w:t>
            </w:r>
            <w:r w:rsidRPr="00AB712E">
              <w:rPr>
                <w:rFonts w:ascii="UD デジタル 教科書体 NK-R" w:eastAsia="UD デジタル 教科書体 NK-R" w:hAnsi="HG丸ｺﾞｼｯｸM-PRO" w:hint="eastAsia"/>
                <w:szCs w:val="21"/>
              </w:rPr>
              <w:t>苗穂子</w:t>
            </w:r>
          </w:p>
        </w:tc>
        <w:tc>
          <w:tcPr>
            <w:tcW w:w="4819" w:type="dxa"/>
            <w:tcBorders>
              <w:top w:val="nil"/>
              <w:left w:val="nil"/>
              <w:bottom w:val="single" w:sz="4" w:space="0" w:color="auto"/>
              <w:right w:val="single" w:sz="4" w:space="0" w:color="auto"/>
            </w:tcBorders>
            <w:shd w:val="clear" w:color="auto" w:fill="auto"/>
            <w:vAlign w:val="center"/>
            <w:hideMark/>
          </w:tcPr>
          <w:p w14:paraId="74169AA5" w14:textId="08E11AD7" w:rsidR="008E32AD" w:rsidRPr="00E63099" w:rsidRDefault="00032928" w:rsidP="008E32AD">
            <w:pPr>
              <w:widowControl/>
              <w:snapToGrid w:val="0"/>
              <w:rPr>
                <w:rFonts w:ascii="UD デジタル 教科書体 NK-R" w:eastAsia="UD デジタル 教科書体 NK-R" w:hAnsi="HG丸ｺﾞｼｯｸM-PRO" w:cs="ＭＳ Ｐゴシック"/>
                <w:kern w:val="0"/>
                <w:sz w:val="20"/>
                <w:szCs w:val="20"/>
              </w:rPr>
            </w:pPr>
            <w:r w:rsidRPr="00E63099">
              <w:rPr>
                <w:rFonts w:ascii="UD デジタル 教科書体 NK-R" w:eastAsia="UD デジタル 教科書体 NK-R" w:hAnsi="Arial" w:cs="Arial" w:hint="eastAsia"/>
                <w:color w:val="000000" w:themeColor="text1"/>
                <w:kern w:val="24"/>
                <w:sz w:val="20"/>
                <w:szCs w:val="20"/>
              </w:rPr>
              <w:t>大阪府市都市魅力</w:t>
            </w:r>
            <w:r w:rsidR="00E63099" w:rsidRPr="00E63099">
              <w:rPr>
                <w:rFonts w:ascii="UD デジタル 教科書体 NK-R" w:eastAsia="UD デジタル 教科書体 NK-R" w:hAnsi="Arial" w:cs="Arial" w:hint="eastAsia"/>
                <w:color w:val="000000" w:themeColor="text1"/>
                <w:kern w:val="24"/>
                <w:sz w:val="20"/>
                <w:szCs w:val="20"/>
              </w:rPr>
              <w:t>戦略</w:t>
            </w:r>
            <w:r w:rsidRPr="00E63099">
              <w:rPr>
                <w:rFonts w:ascii="UD デジタル 教科書体 NK-R" w:eastAsia="UD デジタル 教科書体 NK-R" w:hAnsi="Arial" w:cs="Arial" w:hint="eastAsia"/>
                <w:color w:val="000000" w:themeColor="text1"/>
                <w:kern w:val="24"/>
                <w:sz w:val="20"/>
                <w:szCs w:val="20"/>
              </w:rPr>
              <w:t>推進会議の委員であり、国内外の観光政策や観光関連指標に関する見識が深く、調査項目や調査研究業務の目指す方向性など、計画を踏まえた総合的な観点から審査いただくため</w:t>
            </w:r>
            <w:r w:rsidR="00E63099" w:rsidRPr="00E63099">
              <w:rPr>
                <w:rFonts w:ascii="UD デジタル 教科書体 NK-R" w:eastAsia="UD デジタル 教科書体 NK-R" w:hAnsi="Arial" w:cs="Arial" w:hint="eastAsia"/>
                <w:color w:val="000000" w:themeColor="text1"/>
                <w:kern w:val="24"/>
                <w:sz w:val="20"/>
                <w:szCs w:val="20"/>
              </w:rPr>
              <w:t>。</w:t>
            </w:r>
          </w:p>
        </w:tc>
      </w:tr>
      <w:tr w:rsidR="00960BCB" w:rsidRPr="008E32AD" w14:paraId="6884EDD2" w14:textId="77777777" w:rsidTr="00E63099">
        <w:trPr>
          <w:trHeight w:val="1474"/>
        </w:trPr>
        <w:tc>
          <w:tcPr>
            <w:tcW w:w="2694" w:type="dxa"/>
            <w:tcBorders>
              <w:top w:val="nil"/>
              <w:left w:val="single" w:sz="4" w:space="0" w:color="auto"/>
              <w:bottom w:val="single" w:sz="4" w:space="0" w:color="auto"/>
              <w:right w:val="single" w:sz="4" w:space="0" w:color="auto"/>
            </w:tcBorders>
            <w:shd w:val="clear" w:color="auto" w:fill="auto"/>
            <w:vAlign w:val="center"/>
          </w:tcPr>
          <w:p w14:paraId="3810E027" w14:textId="33BAB5F0" w:rsidR="00032928" w:rsidRPr="00AB712E" w:rsidRDefault="00032928" w:rsidP="00032928">
            <w:pPr>
              <w:snapToGrid w:val="0"/>
              <w:rPr>
                <w:rFonts w:ascii="UD デジタル 教科書体 NK-R" w:eastAsia="UD デジタル 教科書体 NK-R" w:hAnsi="ＭＳ 明朝" w:cs="Yu Gothic"/>
                <w:color w:val="000000"/>
                <w:kern w:val="0"/>
                <w:szCs w:val="21"/>
              </w:rPr>
            </w:pPr>
            <w:r w:rsidRPr="00AB712E">
              <w:rPr>
                <w:rFonts w:ascii="UD デジタル 教科書体 NK-R" w:eastAsia="UD デジタル 教科書体 NK-R" w:hAnsi="ＭＳ 明朝" w:cs="Yu Gothic" w:hint="eastAsia"/>
                <w:color w:val="000000"/>
                <w:kern w:val="0"/>
                <w:szCs w:val="21"/>
              </w:rPr>
              <w:t>摂南大学</w:t>
            </w:r>
            <w:r w:rsidR="00AB712E">
              <w:rPr>
                <w:rFonts w:ascii="UD デジタル 教科書体 NK-R" w:eastAsia="UD デジタル 教科書体 NK-R" w:hAnsi="ＭＳ 明朝" w:cs="Yu Gothic" w:hint="eastAsia"/>
                <w:color w:val="000000"/>
                <w:kern w:val="0"/>
                <w:szCs w:val="21"/>
              </w:rPr>
              <w:t xml:space="preserve">　</w:t>
            </w:r>
            <w:r w:rsidRPr="00AB712E">
              <w:rPr>
                <w:rFonts w:ascii="UD デジタル 教科書体 NK-R" w:eastAsia="UD デジタル 教科書体 NK-R" w:hAnsi="ＭＳ 明朝" w:cs="Yu Gothic" w:hint="eastAsia"/>
                <w:color w:val="000000"/>
                <w:kern w:val="0"/>
                <w:szCs w:val="21"/>
              </w:rPr>
              <w:t>経営学部</w:t>
            </w:r>
          </w:p>
          <w:p w14:paraId="0225B39C" w14:textId="092A5523" w:rsidR="00960BCB" w:rsidRPr="00AB712E" w:rsidRDefault="00032928" w:rsidP="00032928">
            <w:pPr>
              <w:snapToGrid w:val="0"/>
              <w:rPr>
                <w:rFonts w:ascii="UD デジタル 教科書体 NK-R" w:eastAsia="UD デジタル 教科書体 NK-R" w:hAnsi="HG丸ｺﾞｼｯｸM-PRO"/>
                <w:szCs w:val="21"/>
              </w:rPr>
            </w:pPr>
            <w:r w:rsidRPr="00AB712E">
              <w:rPr>
                <w:rFonts w:ascii="UD デジタル 教科書体 NK-R" w:eastAsia="UD デジタル 教科書体 NK-R" w:hAnsi="ＭＳ 明朝" w:cs="Yu Gothic" w:hint="eastAsia"/>
                <w:color w:val="000000"/>
                <w:kern w:val="0"/>
                <w:szCs w:val="21"/>
              </w:rPr>
              <w:t>准教授</w:t>
            </w:r>
          </w:p>
        </w:tc>
        <w:tc>
          <w:tcPr>
            <w:tcW w:w="1843" w:type="dxa"/>
            <w:tcBorders>
              <w:top w:val="nil"/>
              <w:left w:val="nil"/>
              <w:bottom w:val="single" w:sz="4" w:space="0" w:color="auto"/>
              <w:right w:val="single" w:sz="4" w:space="0" w:color="auto"/>
            </w:tcBorders>
            <w:shd w:val="clear" w:color="auto" w:fill="auto"/>
            <w:vAlign w:val="center"/>
          </w:tcPr>
          <w:p w14:paraId="7B68214A" w14:textId="557C94A6" w:rsidR="00960BCB" w:rsidRPr="00AB712E" w:rsidRDefault="00032928" w:rsidP="00032928">
            <w:pPr>
              <w:rPr>
                <w:rFonts w:ascii="UD デジタル 教科書体 NK-R" w:eastAsia="UD デジタル 教科書体 NK-R" w:hAnsi="ＭＳ 明朝" w:cs="Yu Gothic"/>
                <w:color w:val="000000"/>
                <w:kern w:val="0"/>
                <w:szCs w:val="21"/>
              </w:rPr>
            </w:pPr>
            <w:r w:rsidRPr="00AB712E">
              <w:rPr>
                <w:rFonts w:ascii="UD デジタル 教科書体 NK-R" w:eastAsia="UD デジタル 教科書体 NK-R" w:hAnsi="ＭＳ 明朝" w:cs="Yu Gothic" w:hint="eastAsia"/>
                <w:color w:val="000000"/>
                <w:kern w:val="0"/>
                <w:szCs w:val="21"/>
              </w:rPr>
              <w:t>田中</w:t>
            </w:r>
            <w:r w:rsidR="00AB712E">
              <w:rPr>
                <w:rFonts w:ascii="UD デジタル 教科書体 NK-R" w:eastAsia="UD デジタル 教科書体 NK-R" w:hAnsi="ＭＳ 明朝" w:cs="Yu Gothic" w:hint="eastAsia"/>
                <w:color w:val="000000"/>
                <w:kern w:val="0"/>
                <w:szCs w:val="21"/>
              </w:rPr>
              <w:t xml:space="preserve">　</w:t>
            </w:r>
            <w:r w:rsidRPr="00AB712E">
              <w:rPr>
                <w:rFonts w:ascii="UD デジタル 教科書体 NK-R" w:eastAsia="UD デジタル 教科書体 NK-R" w:hAnsi="ＭＳ 明朝" w:cs="Yu Gothic" w:hint="eastAsia"/>
                <w:color w:val="000000"/>
                <w:kern w:val="0"/>
                <w:szCs w:val="21"/>
              </w:rPr>
              <w:t>祥司</w:t>
            </w:r>
          </w:p>
        </w:tc>
        <w:tc>
          <w:tcPr>
            <w:tcW w:w="4819" w:type="dxa"/>
            <w:tcBorders>
              <w:top w:val="nil"/>
              <w:left w:val="nil"/>
              <w:bottom w:val="single" w:sz="4" w:space="0" w:color="auto"/>
              <w:right w:val="single" w:sz="4" w:space="0" w:color="auto"/>
            </w:tcBorders>
            <w:shd w:val="clear" w:color="auto" w:fill="auto"/>
            <w:vAlign w:val="center"/>
          </w:tcPr>
          <w:p w14:paraId="64D207DF" w14:textId="01E96D36" w:rsidR="00960BCB" w:rsidRPr="00E63099" w:rsidRDefault="00032928" w:rsidP="00032928">
            <w:pPr>
              <w:widowControl/>
              <w:snapToGrid w:val="0"/>
              <w:rPr>
                <w:rFonts w:ascii="UD デジタル 教科書体 NK-R" w:eastAsia="UD デジタル 教科書体 NK-R" w:hAnsi="HG丸ｺﾞｼｯｸM-PRO"/>
                <w:sz w:val="20"/>
                <w:szCs w:val="20"/>
              </w:rPr>
            </w:pPr>
            <w:r w:rsidRPr="00E63099">
              <w:rPr>
                <w:rFonts w:ascii="UD デジタル 教科書体 NK-R" w:eastAsia="UD デジタル 教科書体 NK-R" w:hAnsi="Arial" w:cs="Arial" w:hint="eastAsia"/>
                <w:color w:val="000000" w:themeColor="text1"/>
                <w:kern w:val="24"/>
                <w:sz w:val="20"/>
                <w:szCs w:val="20"/>
              </w:rPr>
              <w:t>マーケティング、消費者行動に関する見識が深く、業務目的に沿った結果が得られるよう、調査分析手法や、次期戦略の方向性などについて、専門的な観点から審査いただくため</w:t>
            </w:r>
            <w:r w:rsidR="00E63099" w:rsidRPr="00E63099">
              <w:rPr>
                <w:rFonts w:ascii="UD デジタル 教科書体 NK-R" w:eastAsia="UD デジタル 教科書体 NK-R" w:hAnsi="Arial" w:cs="Arial" w:hint="eastAsia"/>
                <w:color w:val="000000" w:themeColor="text1"/>
                <w:kern w:val="24"/>
                <w:sz w:val="20"/>
                <w:szCs w:val="20"/>
              </w:rPr>
              <w:t>。</w:t>
            </w:r>
          </w:p>
        </w:tc>
      </w:tr>
      <w:tr w:rsidR="00960BCB" w:rsidRPr="008E32AD" w14:paraId="0FBD9765" w14:textId="77777777" w:rsidTr="00E63099">
        <w:trPr>
          <w:trHeight w:val="1474"/>
        </w:trPr>
        <w:tc>
          <w:tcPr>
            <w:tcW w:w="2694" w:type="dxa"/>
            <w:tcBorders>
              <w:top w:val="nil"/>
              <w:left w:val="single" w:sz="4" w:space="0" w:color="auto"/>
              <w:bottom w:val="single" w:sz="4" w:space="0" w:color="auto"/>
              <w:right w:val="single" w:sz="4" w:space="0" w:color="auto"/>
            </w:tcBorders>
            <w:shd w:val="clear" w:color="auto" w:fill="auto"/>
            <w:vAlign w:val="center"/>
          </w:tcPr>
          <w:p w14:paraId="3FC52507" w14:textId="77777777" w:rsidR="00032928" w:rsidRPr="00AB712E" w:rsidRDefault="00032928" w:rsidP="00584D8E">
            <w:pPr>
              <w:snapToGrid w:val="0"/>
              <w:rPr>
                <w:rFonts w:ascii="UD デジタル 教科書体 NK-R" w:eastAsia="UD デジタル 教科書体 NK-R" w:hAnsi="ＭＳ 明朝" w:cs="Yu Gothic"/>
                <w:color w:val="000000"/>
                <w:kern w:val="0"/>
                <w:szCs w:val="21"/>
              </w:rPr>
            </w:pPr>
            <w:r w:rsidRPr="00AB712E">
              <w:rPr>
                <w:rFonts w:ascii="UD デジタル 教科書体 NK-R" w:eastAsia="UD デジタル 教科書体 NK-R" w:hAnsi="ＭＳ 明朝" w:cs="Yu Gothic" w:hint="eastAsia"/>
                <w:color w:val="000000"/>
                <w:kern w:val="0"/>
                <w:szCs w:val="21"/>
              </w:rPr>
              <w:t>リーズ法律事務所</w:t>
            </w:r>
          </w:p>
          <w:p w14:paraId="238E2928" w14:textId="7E2C8A90" w:rsidR="00BD215C" w:rsidRPr="00AB712E" w:rsidRDefault="00004EEF" w:rsidP="00584D8E">
            <w:pPr>
              <w:snapToGrid w:val="0"/>
              <w:rPr>
                <w:rFonts w:ascii="UD デジタル 教科書体 NK-R" w:eastAsia="UD デジタル 教科書体 NK-R" w:hAnsi="ＭＳ 明朝" w:cs="Yu Gothic"/>
                <w:color w:val="000000"/>
                <w:kern w:val="0"/>
                <w:szCs w:val="21"/>
              </w:rPr>
            </w:pPr>
            <w:r w:rsidRPr="00AB712E">
              <w:rPr>
                <w:rFonts w:ascii="UD デジタル 教科書体 NK-R" w:eastAsia="UD デジタル 教科書体 NK-R" w:hAnsi="ＭＳ 明朝" w:cs="Yu Gothic" w:hint="eastAsia"/>
                <w:color w:val="000000"/>
                <w:kern w:val="0"/>
                <w:szCs w:val="21"/>
              </w:rPr>
              <w:t>代表弁護士・税理士</w:t>
            </w:r>
          </w:p>
        </w:tc>
        <w:tc>
          <w:tcPr>
            <w:tcW w:w="1843" w:type="dxa"/>
            <w:tcBorders>
              <w:top w:val="nil"/>
              <w:left w:val="nil"/>
              <w:bottom w:val="single" w:sz="4" w:space="0" w:color="auto"/>
              <w:right w:val="single" w:sz="4" w:space="0" w:color="auto"/>
            </w:tcBorders>
            <w:shd w:val="clear" w:color="auto" w:fill="auto"/>
            <w:vAlign w:val="center"/>
          </w:tcPr>
          <w:p w14:paraId="1FCDA77E" w14:textId="18C43D18" w:rsidR="00960BCB" w:rsidRPr="00AB712E" w:rsidRDefault="00032928" w:rsidP="00032928">
            <w:pPr>
              <w:rPr>
                <w:rFonts w:ascii="UD デジタル 教科書体 NK-R" w:eastAsia="UD デジタル 教科書体 NK-R" w:hAnsi="ＭＳ 明朝" w:cs="Yu Gothic"/>
                <w:color w:val="000000"/>
                <w:kern w:val="0"/>
                <w:szCs w:val="21"/>
              </w:rPr>
            </w:pPr>
            <w:r w:rsidRPr="00AB712E">
              <w:rPr>
                <w:rFonts w:ascii="UD デジタル 教科書体 NK-R" w:eastAsia="UD デジタル 教科書体 NK-R" w:hAnsi="ＭＳ 明朝" w:cs="Yu Gothic" w:hint="eastAsia"/>
                <w:color w:val="000000"/>
                <w:kern w:val="0"/>
                <w:szCs w:val="21"/>
              </w:rPr>
              <w:t>永井</w:t>
            </w:r>
            <w:r w:rsidR="00AB712E">
              <w:rPr>
                <w:rFonts w:ascii="UD デジタル 教科書体 NK-R" w:eastAsia="UD デジタル 教科書体 NK-R" w:hAnsi="ＭＳ 明朝" w:cs="Yu Gothic" w:hint="eastAsia"/>
                <w:color w:val="000000"/>
                <w:kern w:val="0"/>
                <w:szCs w:val="21"/>
              </w:rPr>
              <w:t xml:space="preserve">　</w:t>
            </w:r>
            <w:r w:rsidRPr="00AB712E">
              <w:rPr>
                <w:rFonts w:ascii="UD デジタル 教科書体 NK-R" w:eastAsia="UD デジタル 教科書体 NK-R" w:hAnsi="ＭＳ 明朝" w:cs="Yu Gothic"/>
                <w:color w:val="000000"/>
                <w:kern w:val="0"/>
                <w:szCs w:val="21"/>
              </w:rPr>
              <w:t>秀人</w:t>
            </w:r>
          </w:p>
        </w:tc>
        <w:tc>
          <w:tcPr>
            <w:tcW w:w="4819" w:type="dxa"/>
            <w:tcBorders>
              <w:top w:val="nil"/>
              <w:left w:val="nil"/>
              <w:bottom w:val="single" w:sz="4" w:space="0" w:color="auto"/>
              <w:right w:val="single" w:sz="4" w:space="0" w:color="auto"/>
            </w:tcBorders>
            <w:shd w:val="clear" w:color="auto" w:fill="auto"/>
            <w:vAlign w:val="center"/>
          </w:tcPr>
          <w:p w14:paraId="2F9F5CF3" w14:textId="5FF64FF6" w:rsidR="00960BCB" w:rsidRPr="00E63099" w:rsidRDefault="00032928" w:rsidP="00960BCB">
            <w:pPr>
              <w:widowControl/>
              <w:snapToGrid w:val="0"/>
              <w:rPr>
                <w:rFonts w:ascii="UD デジタル 教科書体 NK-R" w:eastAsia="UD デジタル 教科書体 NK-R" w:hAnsi="HG丸ｺﾞｼｯｸM-PRO"/>
                <w:sz w:val="20"/>
                <w:szCs w:val="20"/>
              </w:rPr>
            </w:pPr>
            <w:r w:rsidRPr="00E63099">
              <w:rPr>
                <w:rFonts w:ascii="UD デジタル 教科書体 NK-R" w:eastAsia="UD デジタル 教科書体 NK-R" w:hAnsi="Arial" w:cs="Arial" w:hint="eastAsia"/>
                <w:color w:val="000000" w:themeColor="text1"/>
                <w:kern w:val="24"/>
                <w:sz w:val="20"/>
                <w:szCs w:val="20"/>
              </w:rPr>
              <w:t>公平・中立の立場から提案内容を総合的に審査いただくため。また法律の専門家として、個人情報保護及びコンプライアンスの観点から審査していただくため</w:t>
            </w:r>
            <w:r w:rsidR="00E63099" w:rsidRPr="00E63099">
              <w:rPr>
                <w:rFonts w:ascii="UD デジタル 教科書体 NK-R" w:eastAsia="UD デジタル 教科書体 NK-R" w:hAnsi="Arial" w:cs="Arial" w:hint="eastAsia"/>
                <w:color w:val="000000" w:themeColor="text1"/>
                <w:kern w:val="24"/>
                <w:sz w:val="20"/>
                <w:szCs w:val="20"/>
              </w:rPr>
              <w:t>。</w:t>
            </w:r>
          </w:p>
        </w:tc>
      </w:tr>
    </w:tbl>
    <w:p w14:paraId="4E5AB251" w14:textId="77777777" w:rsidR="008E32AD" w:rsidRPr="008E32AD" w:rsidRDefault="008E32AD" w:rsidP="008E32AD">
      <w:pPr>
        <w:snapToGrid w:val="0"/>
        <w:rPr>
          <w:rFonts w:ascii="UD デジタル 教科書体 NK-R" w:eastAsia="UD デジタル 教科書体 NK-R" w:hAnsi="HG丸ｺﾞｼｯｸM-PRO"/>
          <w:b/>
        </w:rPr>
      </w:pPr>
    </w:p>
    <w:p w14:paraId="10A4A7B2" w14:textId="77777777" w:rsidR="00F418CE" w:rsidRPr="008E32AD" w:rsidRDefault="00F418CE"/>
    <w:sectPr w:rsidR="00F418CE" w:rsidRPr="008E32AD" w:rsidSect="00F825D7">
      <w:footerReference w:type="default" r:id="rId8"/>
      <w:pgSz w:w="11906" w:h="16838" w:code="9"/>
      <w:pgMar w:top="851" w:right="851" w:bottom="851" w:left="1134"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B828E" w14:textId="77777777" w:rsidR="00122740" w:rsidRDefault="00122740">
      <w:r>
        <w:separator/>
      </w:r>
    </w:p>
  </w:endnote>
  <w:endnote w:type="continuationSeparator" w:id="0">
    <w:p w14:paraId="769B736C" w14:textId="77777777" w:rsidR="00122740" w:rsidRDefault="00122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B189" w14:textId="77777777" w:rsidR="00A84E00" w:rsidRPr="00F32840" w:rsidRDefault="008E32AD">
    <w:pPr>
      <w:pStyle w:val="a3"/>
      <w:jc w:val="center"/>
      <w:rPr>
        <w:rFonts w:ascii="ＭＳ 明朝" w:hAnsi="ＭＳ 明朝"/>
      </w:rPr>
    </w:pPr>
    <w:r w:rsidRPr="00F32840">
      <w:rPr>
        <w:rFonts w:ascii="ＭＳ 明朝" w:hAnsi="ＭＳ 明朝"/>
      </w:rPr>
      <w:fldChar w:fldCharType="begin"/>
    </w:r>
    <w:r w:rsidRPr="00F32840">
      <w:rPr>
        <w:rFonts w:ascii="ＭＳ 明朝" w:hAnsi="ＭＳ 明朝"/>
      </w:rPr>
      <w:instrText>PAGE   \* MERGEFORMAT</w:instrText>
    </w:r>
    <w:r w:rsidRPr="00F32840">
      <w:rPr>
        <w:rFonts w:ascii="ＭＳ 明朝" w:hAnsi="ＭＳ 明朝"/>
      </w:rPr>
      <w:fldChar w:fldCharType="separate"/>
    </w:r>
    <w:r w:rsidRPr="00631D57">
      <w:rPr>
        <w:rFonts w:ascii="ＭＳ 明朝" w:hAnsi="ＭＳ 明朝"/>
        <w:noProof/>
        <w:lang w:val="ja-JP"/>
      </w:rPr>
      <w:t>2</w:t>
    </w:r>
    <w:r w:rsidRPr="00F32840">
      <w:rPr>
        <w:rFonts w:ascii="ＭＳ 明朝" w:hAnsi="ＭＳ 明朝"/>
      </w:rPr>
      <w:fldChar w:fldCharType="end"/>
    </w:r>
  </w:p>
  <w:p w14:paraId="72E27BA8" w14:textId="77777777" w:rsidR="00A84E00" w:rsidRDefault="00D02D6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81C7" w14:textId="77777777" w:rsidR="00122740" w:rsidRDefault="00122740">
      <w:r>
        <w:separator/>
      </w:r>
    </w:p>
  </w:footnote>
  <w:footnote w:type="continuationSeparator" w:id="0">
    <w:p w14:paraId="36E755FE" w14:textId="77777777" w:rsidR="00122740" w:rsidRDefault="00122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A3B98"/>
    <w:multiLevelType w:val="hybridMultilevel"/>
    <w:tmpl w:val="42CAC526"/>
    <w:lvl w:ilvl="0" w:tplc="51FCB320">
      <w:start w:val="1"/>
      <w:numFmt w:val="bullet"/>
      <w:suff w:val="space"/>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479D25F5"/>
    <w:multiLevelType w:val="hybridMultilevel"/>
    <w:tmpl w:val="F42CBF02"/>
    <w:lvl w:ilvl="0" w:tplc="51FCB320">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6F3811F1"/>
    <w:multiLevelType w:val="hybridMultilevel"/>
    <w:tmpl w:val="DD9C62BE"/>
    <w:lvl w:ilvl="0" w:tplc="8EE8E4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2AD"/>
    <w:rsid w:val="000009D7"/>
    <w:rsid w:val="00004EEF"/>
    <w:rsid w:val="00032928"/>
    <w:rsid w:val="00032D37"/>
    <w:rsid w:val="000E7B23"/>
    <w:rsid w:val="00122740"/>
    <w:rsid w:val="001477EF"/>
    <w:rsid w:val="0016391C"/>
    <w:rsid w:val="001B5288"/>
    <w:rsid w:val="001D447C"/>
    <w:rsid w:val="00261CBC"/>
    <w:rsid w:val="0027361D"/>
    <w:rsid w:val="00286717"/>
    <w:rsid w:val="002D526A"/>
    <w:rsid w:val="002E5A68"/>
    <w:rsid w:val="002E7718"/>
    <w:rsid w:val="00314D7E"/>
    <w:rsid w:val="00382E55"/>
    <w:rsid w:val="0039477B"/>
    <w:rsid w:val="003A2F8D"/>
    <w:rsid w:val="00452690"/>
    <w:rsid w:val="004925D8"/>
    <w:rsid w:val="004B55C9"/>
    <w:rsid w:val="004C11F2"/>
    <w:rsid w:val="004D1A92"/>
    <w:rsid w:val="00503431"/>
    <w:rsid w:val="005653DF"/>
    <w:rsid w:val="00584D8E"/>
    <w:rsid w:val="005E2229"/>
    <w:rsid w:val="00632724"/>
    <w:rsid w:val="0065103D"/>
    <w:rsid w:val="006531B4"/>
    <w:rsid w:val="00657A0A"/>
    <w:rsid w:val="00661A2D"/>
    <w:rsid w:val="00700759"/>
    <w:rsid w:val="007A1223"/>
    <w:rsid w:val="007B5360"/>
    <w:rsid w:val="007D563D"/>
    <w:rsid w:val="007D6EEA"/>
    <w:rsid w:val="007F0EB3"/>
    <w:rsid w:val="00806257"/>
    <w:rsid w:val="008435E1"/>
    <w:rsid w:val="008A0EE6"/>
    <w:rsid w:val="008C7789"/>
    <w:rsid w:val="008E32AD"/>
    <w:rsid w:val="00921BEB"/>
    <w:rsid w:val="009278AD"/>
    <w:rsid w:val="00960BCB"/>
    <w:rsid w:val="0097297A"/>
    <w:rsid w:val="00991DFA"/>
    <w:rsid w:val="00A26CFF"/>
    <w:rsid w:val="00AB712E"/>
    <w:rsid w:val="00B04E9F"/>
    <w:rsid w:val="00B12167"/>
    <w:rsid w:val="00B97A36"/>
    <w:rsid w:val="00BD215C"/>
    <w:rsid w:val="00C54FD7"/>
    <w:rsid w:val="00CE1E05"/>
    <w:rsid w:val="00D02D6A"/>
    <w:rsid w:val="00DB3D61"/>
    <w:rsid w:val="00DD0AAC"/>
    <w:rsid w:val="00E10990"/>
    <w:rsid w:val="00E63099"/>
    <w:rsid w:val="00E74AFD"/>
    <w:rsid w:val="00E951D8"/>
    <w:rsid w:val="00ED32C7"/>
    <w:rsid w:val="00F0599C"/>
    <w:rsid w:val="00F266D2"/>
    <w:rsid w:val="00F418CE"/>
    <w:rsid w:val="00F542C1"/>
    <w:rsid w:val="00F60C3F"/>
    <w:rsid w:val="00FA2CFD"/>
    <w:rsid w:val="00FC5F3C"/>
    <w:rsid w:val="00FE7C7C"/>
    <w:rsid w:val="00FF6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B3AA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2A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E32AD"/>
    <w:pPr>
      <w:tabs>
        <w:tab w:val="center" w:pos="4252"/>
        <w:tab w:val="right" w:pos="8504"/>
      </w:tabs>
      <w:snapToGrid w:val="0"/>
    </w:pPr>
  </w:style>
  <w:style w:type="character" w:customStyle="1" w:styleId="a4">
    <w:name w:val="フッター (文字)"/>
    <w:basedOn w:val="a0"/>
    <w:link w:val="a3"/>
    <w:uiPriority w:val="99"/>
    <w:rsid w:val="008E32AD"/>
    <w:rPr>
      <w:rFonts w:ascii="Century" w:eastAsia="ＭＳ 明朝" w:hAnsi="Century" w:cs="Times New Roman"/>
      <w:szCs w:val="24"/>
    </w:rPr>
  </w:style>
  <w:style w:type="paragraph" w:styleId="a5">
    <w:name w:val="header"/>
    <w:basedOn w:val="a"/>
    <w:link w:val="a6"/>
    <w:uiPriority w:val="99"/>
    <w:unhideWhenUsed/>
    <w:rsid w:val="00261CBC"/>
    <w:pPr>
      <w:tabs>
        <w:tab w:val="center" w:pos="4252"/>
        <w:tab w:val="right" w:pos="8504"/>
      </w:tabs>
      <w:snapToGrid w:val="0"/>
    </w:pPr>
  </w:style>
  <w:style w:type="character" w:customStyle="1" w:styleId="a6">
    <w:name w:val="ヘッダー (文字)"/>
    <w:basedOn w:val="a0"/>
    <w:link w:val="a5"/>
    <w:uiPriority w:val="99"/>
    <w:rsid w:val="00261CBC"/>
    <w:rPr>
      <w:rFonts w:ascii="Century" w:eastAsia="ＭＳ 明朝" w:hAnsi="Century" w:cs="Times New Roman"/>
      <w:szCs w:val="24"/>
    </w:rPr>
  </w:style>
  <w:style w:type="paragraph" w:styleId="a7">
    <w:name w:val="List Paragraph"/>
    <w:basedOn w:val="a"/>
    <w:uiPriority w:val="34"/>
    <w:qFormat/>
    <w:rsid w:val="00DD0A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065854">
      <w:bodyDiv w:val="1"/>
      <w:marLeft w:val="0"/>
      <w:marRight w:val="0"/>
      <w:marTop w:val="0"/>
      <w:marBottom w:val="0"/>
      <w:divBdr>
        <w:top w:val="none" w:sz="0" w:space="0" w:color="auto"/>
        <w:left w:val="none" w:sz="0" w:space="0" w:color="auto"/>
        <w:bottom w:val="none" w:sz="0" w:space="0" w:color="auto"/>
        <w:right w:val="none" w:sz="0" w:space="0" w:color="auto"/>
      </w:divBdr>
    </w:div>
    <w:div w:id="9015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F152-EBB6-412A-9299-2700E29EC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2024-10-16T11:31:00Z</dcterms:created>
  <dcterms:modified xsi:type="dcterms:W3CDTF">2024-10-16T11:31:00Z</dcterms:modified>
</cp:coreProperties>
</file>