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CA05" w14:textId="77777777" w:rsidR="00BB265F" w:rsidRPr="007742EB" w:rsidRDefault="00BB265F" w:rsidP="00046EBC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6F1D345" w14:textId="0636076B" w:rsidR="0084448B" w:rsidRPr="007742EB" w:rsidRDefault="000F3A28" w:rsidP="003743FF">
      <w:pPr>
        <w:spacing w:line="276" w:lineRule="auto"/>
        <w:jc w:val="center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大阪府</w:t>
      </w:r>
      <w:r w:rsidR="00592907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における</w:t>
      </w:r>
      <w:r w:rsidR="0084448B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部活動の地域移行に関する検討会議設置要綱</w:t>
      </w:r>
    </w:p>
    <w:p w14:paraId="1642D36A" w14:textId="77777777" w:rsidR="0084448B" w:rsidRPr="007742EB" w:rsidRDefault="0084448B" w:rsidP="00046EBC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1CB538B7" w14:textId="77777777" w:rsidR="00C94544" w:rsidRPr="007742EB" w:rsidRDefault="00C94544" w:rsidP="003743FF">
      <w:pPr>
        <w:spacing w:line="276" w:lineRule="auto"/>
        <w:jc w:val="righ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0"/>
          <w:w w:val="94"/>
          <w:kern w:val="0"/>
          <w:sz w:val="22"/>
          <w:fitText w:val="1980" w:id="-1252219648"/>
        </w:rPr>
        <w:t>令和５年</w:t>
      </w:r>
      <w:r w:rsidR="009A1DC1"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0"/>
          <w:w w:val="94"/>
          <w:kern w:val="0"/>
          <w:sz w:val="22"/>
          <w:fitText w:val="1980" w:id="-1252219648"/>
        </w:rPr>
        <w:t>５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0"/>
          <w:w w:val="94"/>
          <w:kern w:val="0"/>
          <w:sz w:val="22"/>
          <w:fitText w:val="1980" w:id="-1252219648"/>
        </w:rPr>
        <w:t>月</w:t>
      </w:r>
      <w:r w:rsidR="00846DF5"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0"/>
          <w:w w:val="94"/>
          <w:kern w:val="0"/>
          <w:sz w:val="22"/>
          <w:fitText w:val="1980" w:id="-1252219648"/>
        </w:rPr>
        <w:t>17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pacing w:val="4"/>
          <w:w w:val="94"/>
          <w:kern w:val="0"/>
          <w:sz w:val="22"/>
          <w:fitText w:val="1980" w:id="-1252219648"/>
        </w:rPr>
        <w:t>日</w:t>
      </w:r>
    </w:p>
    <w:p w14:paraId="6F4D8896" w14:textId="77777777" w:rsidR="00F95471" w:rsidRPr="007742EB" w:rsidRDefault="00C94544" w:rsidP="003743FF">
      <w:pPr>
        <w:spacing w:line="276" w:lineRule="auto"/>
        <w:jc w:val="righ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5"/>
          <w:kern w:val="0"/>
          <w:sz w:val="22"/>
          <w:fitText w:val="1980" w:id="-1252219392"/>
        </w:rPr>
        <w:t>保健体育課長</w:t>
      </w:r>
      <w:r w:rsidR="009A1DC1" w:rsidRPr="007742EB">
        <w:rPr>
          <w:rFonts w:ascii="UD デジタル 教科書体 NP-R" w:eastAsia="UD デジタル 教科書体 NP-R" w:hAnsi="ＭＳ 明朝" w:hint="eastAsia"/>
          <w:color w:val="000000" w:themeColor="text1"/>
          <w:spacing w:val="15"/>
          <w:kern w:val="0"/>
          <w:sz w:val="22"/>
          <w:fitText w:val="1980" w:id="-1252219392"/>
        </w:rPr>
        <w:t>決</w:t>
      </w:r>
      <w:r w:rsidR="009A1DC1" w:rsidRPr="007742EB">
        <w:rPr>
          <w:rFonts w:ascii="UD デジタル 教科書体 NP-R" w:eastAsia="UD デジタル 教科書体 NP-R" w:hAnsi="ＭＳ 明朝" w:hint="eastAsia"/>
          <w:color w:val="000000" w:themeColor="text1"/>
          <w:spacing w:val="5"/>
          <w:kern w:val="0"/>
          <w:sz w:val="22"/>
          <w:fitText w:val="1980" w:id="-1252219392"/>
        </w:rPr>
        <w:t>定</w:t>
      </w:r>
    </w:p>
    <w:p w14:paraId="0C7DE6F8" w14:textId="77777777" w:rsidR="00C94544" w:rsidRPr="007742EB" w:rsidRDefault="00C94544" w:rsidP="00BD2E22">
      <w:pPr>
        <w:ind w:right="88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51270F7" w14:textId="77777777" w:rsidR="0084448B" w:rsidRPr="007742EB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１．趣旨</w:t>
      </w:r>
    </w:p>
    <w:p w14:paraId="3F848866" w14:textId="77777777" w:rsidR="00A038D0" w:rsidRPr="007742EB" w:rsidRDefault="00A038D0" w:rsidP="003743FF">
      <w:pPr>
        <w:spacing w:line="276" w:lineRule="auto"/>
        <w:ind w:leftChars="300" w:left="63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大阪府における中学校部活動の地域への移行の在り方</w:t>
      </w:r>
      <w:r w:rsidR="00C94544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等</w:t>
      </w:r>
      <w:r w:rsidR="006F20EC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を検討する</w:t>
      </w:r>
      <w:r w:rsidR="00F5760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ため、有識者による</w:t>
      </w:r>
      <w:r w:rsidR="00C277BC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検討会議</w:t>
      </w:r>
      <w:r w:rsidR="00F5760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を設置する。</w:t>
      </w:r>
    </w:p>
    <w:p w14:paraId="5A7194A2" w14:textId="77777777" w:rsidR="00E745AA" w:rsidRPr="007742EB" w:rsidRDefault="00E745AA" w:rsidP="00BD2E22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25FF40D" w14:textId="77777777" w:rsidR="0084448B" w:rsidRPr="007742EB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２．検討事項</w:t>
      </w:r>
    </w:p>
    <w:p w14:paraId="46227176" w14:textId="48E556C0" w:rsidR="00BA6868" w:rsidRPr="007742EB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（１）</w:t>
      </w:r>
      <w:r w:rsidR="00F476B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取組みの進捗状況の把握及びこれまでの施策の効果に関すること</w:t>
      </w:r>
    </w:p>
    <w:p w14:paraId="76D5A311" w14:textId="47C34F7F" w:rsidR="00F476B6" w:rsidRPr="007742EB" w:rsidRDefault="004A5AF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</w:t>
      </w:r>
      <w:r w:rsidR="00B47A17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２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）</w:t>
      </w:r>
      <w:r w:rsidR="00F476B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新たな施策に関すること</w:t>
      </w:r>
    </w:p>
    <w:p w14:paraId="3267946F" w14:textId="36711139" w:rsidR="004A5AFB" w:rsidRPr="007742EB" w:rsidRDefault="00F476B6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（３）</w:t>
      </w:r>
      <w:r w:rsidR="00D23CE2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次年度の方向性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に関すること</w:t>
      </w:r>
    </w:p>
    <w:p w14:paraId="4AB634A0" w14:textId="0A316CDC" w:rsidR="0059676D" w:rsidRPr="007742EB" w:rsidRDefault="004A5AF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</w:t>
      </w:r>
      <w:r w:rsidR="00F476B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４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）好事例の普及方策</w:t>
      </w:r>
      <w:r w:rsidR="00F476B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に関すること</w:t>
      </w:r>
    </w:p>
    <w:p w14:paraId="4B0DB0D8" w14:textId="060759E5" w:rsidR="0084448B" w:rsidRPr="007742EB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</w:t>
      </w:r>
      <w:r w:rsidR="00F476B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５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）その他</w:t>
      </w:r>
    </w:p>
    <w:p w14:paraId="67463CB0" w14:textId="77777777" w:rsidR="002753A2" w:rsidRPr="007742EB" w:rsidRDefault="002753A2" w:rsidP="00BD2E22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0C930D33" w14:textId="77777777" w:rsidR="0084448B" w:rsidRPr="007742EB" w:rsidRDefault="00283C76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３．組織</w:t>
      </w:r>
    </w:p>
    <w:p w14:paraId="006E082A" w14:textId="77777777" w:rsidR="0084448B" w:rsidRPr="007742EB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（１）</w:t>
      </w:r>
      <w:r w:rsidR="00283C7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会議は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別紙の委員</w:t>
      </w:r>
      <w:r w:rsidR="00283C7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で組織する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。</w:t>
      </w:r>
    </w:p>
    <w:p w14:paraId="183BF44C" w14:textId="77777777" w:rsidR="0084448B" w:rsidRPr="007742EB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（２）必要に応じて、別紙以外の関係者にも協力を求めることができる。</w:t>
      </w:r>
    </w:p>
    <w:p w14:paraId="4F17D490" w14:textId="77777777" w:rsidR="002753A2" w:rsidRPr="007742EB" w:rsidRDefault="002753A2" w:rsidP="00BD2E22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60426C31" w14:textId="77777777" w:rsidR="0084448B" w:rsidRPr="007742EB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４．実施期間</w:t>
      </w:r>
    </w:p>
    <w:p w14:paraId="6F3D8E15" w14:textId="77777777" w:rsidR="0084448B" w:rsidRPr="007742EB" w:rsidRDefault="0084448B" w:rsidP="003743FF">
      <w:pPr>
        <w:spacing w:line="276" w:lineRule="auto"/>
        <w:ind w:firstLineChars="300" w:firstLine="66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本会議は、「２．検討事項」に係る検討が終了したときに廃止する。</w:t>
      </w:r>
    </w:p>
    <w:p w14:paraId="2780A641" w14:textId="77777777" w:rsidR="00727176" w:rsidRPr="007742EB" w:rsidRDefault="00727176" w:rsidP="00BD2E22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0D76D160" w14:textId="77777777" w:rsidR="0084448B" w:rsidRPr="007742EB" w:rsidRDefault="0084448B" w:rsidP="003743FF">
      <w:pPr>
        <w:spacing w:line="276" w:lineRule="auto"/>
        <w:ind w:firstLineChars="100" w:firstLine="22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５．その他</w:t>
      </w:r>
    </w:p>
    <w:p w14:paraId="224B0779" w14:textId="17E363F6" w:rsidR="0084448B" w:rsidRPr="007742EB" w:rsidRDefault="0084448B" w:rsidP="003743FF">
      <w:pPr>
        <w:spacing w:line="276" w:lineRule="auto"/>
        <w:ind w:firstLineChars="200" w:firstLine="44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（１）本会議の</w:t>
      </w:r>
      <w:r w:rsidR="000A58E0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庶務</w:t>
      </w:r>
      <w:r w:rsidR="00021514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は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、</w:t>
      </w:r>
      <w:r w:rsidR="000319B3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大阪府教育庁</w:t>
      </w:r>
      <w:r w:rsidR="00865B01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教育振興室</w:t>
      </w:r>
      <w:r w:rsidR="000319B3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保健体育課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に</w:t>
      </w:r>
      <w:r w:rsidR="000A58E0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おいて処理する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。</w:t>
      </w:r>
    </w:p>
    <w:p w14:paraId="336A7E41" w14:textId="77777777" w:rsidR="005C7BE2" w:rsidRPr="007742EB" w:rsidRDefault="008B26F6" w:rsidP="003743FF">
      <w:pPr>
        <w:spacing w:line="276" w:lineRule="auto"/>
        <w:ind w:leftChars="200" w:left="1080" w:hangingChars="300" w:hanging="660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（２）本要綱に定めるもののほか、本会議</w:t>
      </w:r>
      <w:r w:rsidR="0084448B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の運営に際し必要な事項がある場合には別に定める。</w:t>
      </w:r>
    </w:p>
    <w:p w14:paraId="177A6087" w14:textId="77777777" w:rsidR="00021514" w:rsidRPr="007742EB" w:rsidRDefault="00021514" w:rsidP="00BD2E22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4CD5D782" w14:textId="77777777" w:rsidR="008C6E2E" w:rsidRPr="007742EB" w:rsidRDefault="008C6E2E" w:rsidP="00021514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附　則</w:t>
      </w:r>
    </w:p>
    <w:p w14:paraId="42B98678" w14:textId="77777777" w:rsidR="008C6E2E" w:rsidRPr="007742EB" w:rsidRDefault="008C6E2E" w:rsidP="00021514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この要綱は、令和5年</w:t>
      </w:r>
      <w:r w:rsidR="009A1DC1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５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月</w:t>
      </w:r>
      <w:r w:rsidR="009A1DC1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11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日から施行する。</w:t>
      </w:r>
    </w:p>
    <w:p w14:paraId="6268872D" w14:textId="77777777" w:rsidR="00046EBC" w:rsidRPr="007742EB" w:rsidRDefault="00046EBC" w:rsidP="00021514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附　則</w:t>
      </w:r>
    </w:p>
    <w:p w14:paraId="5F16C487" w14:textId="5F96716C" w:rsidR="00F95471" w:rsidRPr="007742EB" w:rsidRDefault="00846DF5" w:rsidP="00BD2E22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この要綱は、令和５年５月17</w:t>
      </w:r>
      <w:r w:rsidR="00046EBC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日から施行する。</w:t>
      </w:r>
    </w:p>
    <w:p w14:paraId="298A1699" w14:textId="0FB198A7" w:rsidR="00F476B6" w:rsidRPr="007742EB" w:rsidRDefault="00F476B6" w:rsidP="00BD2E22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附　則</w:t>
      </w:r>
    </w:p>
    <w:p w14:paraId="0237FC89" w14:textId="77777777" w:rsidR="00321A19" w:rsidRDefault="00F476B6" w:rsidP="00321A19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この要綱は、令和６年</w:t>
      </w:r>
      <w:r w:rsidR="004B7142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６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月</w:t>
      </w:r>
      <w:r w:rsidR="007742EB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17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日から施行する。</w:t>
      </w:r>
    </w:p>
    <w:p w14:paraId="07640934" w14:textId="77777777" w:rsidR="00321A19" w:rsidRDefault="00321A19" w:rsidP="00321A19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  <w:sectPr w:rsidR="00321A19" w:rsidSect="00321A19">
          <w:headerReference w:type="default" r:id="rId7"/>
          <w:pgSz w:w="11906" w:h="16838"/>
          <w:pgMar w:top="1134" w:right="1418" w:bottom="1134" w:left="1418" w:header="794" w:footer="992" w:gutter="0"/>
          <w:cols w:space="425"/>
          <w:docGrid w:type="lines" w:linePitch="360"/>
        </w:sectPr>
      </w:pPr>
    </w:p>
    <w:p w14:paraId="7B4D74AC" w14:textId="224D37D7" w:rsidR="00321A19" w:rsidRDefault="00321A19" w:rsidP="00321A19">
      <w:pPr>
        <w:spacing w:line="276" w:lineRule="auto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077E6090" w14:textId="022CE374" w:rsidR="00545676" w:rsidRPr="007742EB" w:rsidRDefault="00545676" w:rsidP="00321A19">
      <w:pPr>
        <w:spacing w:line="276" w:lineRule="auto"/>
        <w:jc w:val="righ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（別紙）</w:t>
      </w:r>
    </w:p>
    <w:p w14:paraId="164B2EE9" w14:textId="77777777" w:rsidR="00545676" w:rsidRPr="007742EB" w:rsidRDefault="00545676" w:rsidP="00E97CFF">
      <w:pPr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D5355C4" w14:textId="77777777" w:rsidR="00DB7032" w:rsidRPr="007742EB" w:rsidRDefault="00C277BC" w:rsidP="00C277BC">
      <w:pPr>
        <w:jc w:val="center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大阪府における部活動の地域移行に関する検討会議</w:t>
      </w:r>
      <w:r w:rsidR="00501A78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 </w:t>
      </w:r>
      <w:r w:rsidR="00697529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委員</w:t>
      </w:r>
      <w:r w:rsidR="00501A78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・事務局</w:t>
      </w:r>
    </w:p>
    <w:p w14:paraId="610E3816" w14:textId="77777777" w:rsidR="00AF61AD" w:rsidRPr="007742EB" w:rsidRDefault="00AF61AD" w:rsidP="00AF61AD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798A95CE" w14:textId="77777777" w:rsidR="00E97CFF" w:rsidRPr="007742EB" w:rsidRDefault="00E97CFF" w:rsidP="00AF61AD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4A1FCAA" w14:textId="77777777" w:rsidR="00BB3972" w:rsidRPr="007742EB" w:rsidRDefault="00AF2CFE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【</w:t>
      </w:r>
      <w:r w:rsidR="00BB3972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委員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】</w:t>
      </w:r>
      <w:r w:rsidR="00386DF8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　　　　　　　　　　　　　　　　　　　　　　　　　　　　</w:t>
      </w:r>
      <w:r w:rsidR="00E97CFF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（</w:t>
      </w:r>
      <w:r w:rsidR="00386DF8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五十音</w:t>
      </w:r>
      <w:r w:rsidR="00E97CFF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順）</w:t>
      </w:r>
    </w:p>
    <w:p w14:paraId="55BFC674" w14:textId="77777777" w:rsidR="00FE7530" w:rsidRPr="007742EB" w:rsidRDefault="00FE7530" w:rsidP="00A9570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斉喜　博美　　大阪府スポーツ推進委員協議会　会長</w:t>
      </w:r>
    </w:p>
    <w:p w14:paraId="392D21AA" w14:textId="77777777" w:rsidR="00FE7530" w:rsidRPr="007742EB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13714237" w14:textId="77777777" w:rsidR="00FE7530" w:rsidRPr="007742EB" w:rsidRDefault="00FE7530" w:rsidP="00FE7530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坂　　房和　　大阪弁護士会スポーツ</w:t>
      </w:r>
      <w:r w:rsidR="007A210E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・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エンターテインメント法実務研究会　弁護士</w:t>
      </w:r>
    </w:p>
    <w:p w14:paraId="5F3A2FBB" w14:textId="77777777" w:rsidR="00FE7530" w:rsidRPr="007742EB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564603A1" w14:textId="77777777" w:rsidR="00104252" w:rsidRPr="007742EB" w:rsidRDefault="00FE7530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104252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田中　　節　　大阪中学校体育連盟　会長</w:t>
      </w:r>
    </w:p>
    <w:p w14:paraId="57062A81" w14:textId="77777777" w:rsidR="00FE7530" w:rsidRPr="007742EB" w:rsidRDefault="00FE753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229969BC" w14:textId="719F11BD" w:rsidR="00104252" w:rsidRPr="007742EB" w:rsidRDefault="00104252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11519A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田渕</w:t>
      </w:r>
      <w:r w:rsidR="002A39F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11519A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和明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大阪府都市教育長協議会　</w:t>
      </w:r>
      <w:r w:rsidR="0011519A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副会長</w:t>
      </w:r>
    </w:p>
    <w:p w14:paraId="0DA2B30E" w14:textId="77777777" w:rsidR="004B7142" w:rsidRPr="007742EB" w:rsidRDefault="004B7142" w:rsidP="004B714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35BBC853" w14:textId="77777777" w:rsidR="004B7142" w:rsidRPr="007742EB" w:rsidRDefault="004B7142" w:rsidP="004B714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寺本　圭一　　大阪府立学校長協会　会長</w:t>
      </w:r>
    </w:p>
    <w:p w14:paraId="04DBEC43" w14:textId="77777777" w:rsidR="00AD4765" w:rsidRPr="007742EB" w:rsidRDefault="00AD4765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04038057" w14:textId="617703B3" w:rsidR="00AF61AD" w:rsidRPr="007742EB" w:rsidRDefault="0030131A" w:rsidP="0010425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中尾</w:t>
      </w:r>
      <w:r w:rsidR="00AF61A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豊</w:t>
      </w:r>
      <w:r w:rsidR="00D30CB0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喜</w:t>
      </w:r>
      <w:r w:rsidR="00AF61A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B1021E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AF61A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大阪体育大学</w:t>
      </w:r>
      <w:r w:rsidR="00F724D9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スポーツ科学部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F724D9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特任</w:t>
      </w:r>
      <w:r w:rsidR="00FD027F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教授</w:t>
      </w:r>
    </w:p>
    <w:p w14:paraId="5119DF00" w14:textId="77777777" w:rsidR="004B7142" w:rsidRPr="007742EB" w:rsidRDefault="004B7142" w:rsidP="004B714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14:paraId="688CD3B2" w14:textId="77777777" w:rsidR="004B7142" w:rsidRPr="007742EB" w:rsidRDefault="004B7142" w:rsidP="004B714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古橋　重和　　大阪府町村教育長会　会長</w:t>
      </w:r>
    </w:p>
    <w:p w14:paraId="155F2D59" w14:textId="77777777" w:rsidR="00D30CB0" w:rsidRPr="007742EB" w:rsidRDefault="00D30CB0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7F5B7B75" w14:textId="481BF5C0" w:rsidR="00104252" w:rsidRPr="007742EB" w:rsidRDefault="00104252" w:rsidP="00104252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</w:rPr>
        <w:t xml:space="preserve">　</w:t>
      </w:r>
      <w:r w:rsidR="00B3670D" w:rsidRPr="007742EB">
        <w:rPr>
          <w:rFonts w:ascii="UD デジタル 教科書体 NP-R" w:eastAsia="UD デジタル 教科書体 NP-R" w:hAnsi="ＭＳ 明朝" w:hint="eastAsia"/>
          <w:color w:val="000000" w:themeColor="text1"/>
        </w:rPr>
        <w:t>松下</w:t>
      </w:r>
      <w:r w:rsidR="002A39F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B3670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孝徳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大阪府公立中学校長会　</w:t>
      </w:r>
      <w:r w:rsidR="00B3670D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会計監査</w:t>
      </w:r>
    </w:p>
    <w:p w14:paraId="739C2652" w14:textId="77777777" w:rsidR="00104252" w:rsidRPr="007742EB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48770A81" w14:textId="043FAD49" w:rsidR="00104252" w:rsidRPr="007742EB" w:rsidRDefault="00104252" w:rsidP="00104252">
      <w:pPr>
        <w:spacing w:line="0" w:lineRule="atLeast"/>
        <w:ind w:firstLineChars="100" w:firstLine="220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松本　恭幸　　公益財団法人大阪府スポーツ協会　</w:t>
      </w:r>
      <w:r w:rsidR="002A39F6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専務理事兼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事務局長</w:t>
      </w:r>
    </w:p>
    <w:p w14:paraId="19DAD44D" w14:textId="5FB273B2" w:rsidR="00104252" w:rsidRPr="007742EB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368388F8" w14:textId="77777777" w:rsidR="007742EB" w:rsidRPr="007742EB" w:rsidRDefault="007742EB" w:rsidP="007742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</w:rPr>
        <w:t xml:space="preserve">　</w:t>
      </w:r>
      <w:r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溝尻　真吾　　大阪府ＰＴＡ協議会　副会長</w:t>
      </w:r>
    </w:p>
    <w:p w14:paraId="46604CD7" w14:textId="77777777" w:rsidR="007742EB" w:rsidRPr="007742EB" w:rsidRDefault="007742EB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7B0F54DA" w14:textId="77777777" w:rsidR="00104252" w:rsidRPr="007742EB" w:rsidRDefault="00104252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  <w:r w:rsidRPr="007742EB">
        <w:rPr>
          <w:rFonts w:ascii="UD デジタル 教科書体 NP-R" w:eastAsia="UD デジタル 教科書体 NP-R" w:hAnsi="ＭＳ 明朝" w:hint="eastAsia"/>
          <w:color w:val="000000" w:themeColor="text1"/>
        </w:rPr>
        <w:t xml:space="preserve">　</w:t>
      </w:r>
      <w:r w:rsidR="00EA34BB" w:rsidRPr="007742EB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溝端　茂樹　　大阪高等学校体育連盟　会長</w:t>
      </w:r>
    </w:p>
    <w:p w14:paraId="3D2C6C8C" w14:textId="3434CC94" w:rsidR="00606818" w:rsidRPr="007742EB" w:rsidRDefault="00606818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68992567" w14:textId="77777777" w:rsidR="00B3670D" w:rsidRPr="007742EB" w:rsidRDefault="00B3670D" w:rsidP="001958EB">
      <w:pPr>
        <w:spacing w:line="0" w:lineRule="atLeast"/>
        <w:jc w:val="left"/>
        <w:rPr>
          <w:rFonts w:ascii="UD デジタル 教科書体 NP-R" w:eastAsia="UD デジタル 教科書体 NP-R" w:hAnsi="ＭＳ 明朝"/>
          <w:color w:val="000000" w:themeColor="text1"/>
        </w:rPr>
      </w:pPr>
    </w:p>
    <w:p w14:paraId="5D2AF8EC" w14:textId="77777777" w:rsidR="00EA34BB" w:rsidRPr="007742EB" w:rsidRDefault="004465FD" w:rsidP="00B14271">
      <w:pPr>
        <w:spacing w:line="0" w:lineRule="atLeast"/>
        <w:jc w:val="center"/>
        <w:rPr>
          <w:rFonts w:ascii="UD デジタル 教科書体 NP-R" w:eastAsia="UD デジタル 教科書体 NP-R" w:hAnsi="ＭＳ 明朝"/>
          <w:color w:val="000000" w:themeColor="text1"/>
        </w:rPr>
      </w:pPr>
      <w:r w:rsidRPr="007742EB">
        <w:rPr>
          <w:rFonts w:ascii="UD デジタル 教科書体 NP-R" w:eastAsia="UD デジタル 教科書体 NP-R" w:hAnsi="ＭＳ 明朝"/>
          <w:noProof/>
          <w:color w:val="000000" w:themeColor="text1"/>
        </w:rPr>
        <mc:AlternateContent>
          <mc:Choice Requires="wps">
            <w:drawing>
              <wp:inline distT="0" distB="0" distL="0" distR="0" wp14:anchorId="549C5F3C" wp14:editId="0DFE510C">
                <wp:extent cx="5724000" cy="2181225"/>
                <wp:effectExtent l="0" t="0" r="10160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64BDB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【事務局】</w:t>
                            </w:r>
                          </w:p>
                          <w:p w14:paraId="1758CA8E" w14:textId="095F9B51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3296E"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木原　哲也</w:t>
                            </w: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　教育庁教育振興室保健体育課　課長</w:t>
                            </w:r>
                          </w:p>
                          <w:p w14:paraId="445F73B1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CE6196E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林田　</w:t>
                            </w:r>
                            <w:r w:rsidRPr="007742EB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  <w:t>照男</w:t>
                            </w: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　教育庁教育振興室高等学校課　課長</w:t>
                            </w:r>
                          </w:p>
                          <w:p w14:paraId="426A596B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4F52A27" w14:textId="5902FA6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3296E"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芳野　和宏　</w:t>
                            </w: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 xml:space="preserve">　教育庁市町村教育室小中学校課　課長</w:t>
                            </w:r>
                          </w:p>
                          <w:p w14:paraId="4C5ECA32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B7FCA8F" w14:textId="77777777" w:rsidR="004465FD" w:rsidRPr="007742EB" w:rsidRDefault="004465FD" w:rsidP="004465F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杉本　当弘　　府民文化部スポーツ振興課　課長</w:t>
                            </w:r>
                          </w:p>
                          <w:p w14:paraId="208ACD75" w14:textId="77777777" w:rsidR="004465FD" w:rsidRPr="007742EB" w:rsidRDefault="004465FD" w:rsidP="004465F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7F8BE93" w14:textId="77777777" w:rsidR="004465FD" w:rsidRPr="007742EB" w:rsidRDefault="004465FD" w:rsidP="00B14271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742E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2"/>
                              </w:rPr>
                              <w:t>橋口　勝己　　府民文化部文化課　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C5F3C" id="正方形/長方形 1" o:spid="_x0000_s1026" style="width:450.7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" filled="f" strokecolor="black [3213]" strokeweight="1pt">
                <v:textbox>
                  <w:txbxContent>
                    <w:p w14:paraId="09C64BDB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【事務局】</w:t>
                      </w:r>
                    </w:p>
                    <w:p w14:paraId="1758CA8E" w14:textId="095F9B51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3296E"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木原　哲也</w:t>
                      </w: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　教育庁教育振興室保健体育課　課長</w:t>
                      </w:r>
                    </w:p>
                    <w:p w14:paraId="445F73B1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14:paraId="1CE6196E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林田　</w:t>
                      </w:r>
                      <w:r w:rsidRPr="007742EB"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  <w:t>照男</w:t>
                      </w: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　教育庁教育振興室高等学校課　課長</w:t>
                      </w:r>
                    </w:p>
                    <w:p w14:paraId="426A596B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14:paraId="04F52A27" w14:textId="5902FA6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13296E"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芳野　和宏　</w:t>
                      </w: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 xml:space="preserve">　教育庁市町村教育室小中学校課　課長</w:t>
                      </w:r>
                    </w:p>
                    <w:p w14:paraId="4C5ECA32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14:paraId="6B7FCA8F" w14:textId="77777777" w:rsidR="004465FD" w:rsidRPr="007742EB" w:rsidRDefault="004465FD" w:rsidP="004465FD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杉本　当弘　　府民文化部スポーツ振興課　課長</w:t>
                      </w:r>
                    </w:p>
                    <w:p w14:paraId="208ACD75" w14:textId="77777777" w:rsidR="004465FD" w:rsidRPr="007742EB" w:rsidRDefault="004465FD" w:rsidP="004465FD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0"/>
                        </w:rPr>
                      </w:pPr>
                    </w:p>
                    <w:p w14:paraId="07F8BE93" w14:textId="77777777" w:rsidR="004465FD" w:rsidRPr="007742EB" w:rsidRDefault="004465FD" w:rsidP="00B14271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2"/>
                        </w:rPr>
                      </w:pPr>
                      <w:r w:rsidRPr="007742E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2"/>
                        </w:rPr>
                        <w:t>橋口　勝己　　府民文化部文化課　課長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A34BB" w:rsidRPr="007742EB" w:rsidSect="00321A19">
      <w:headerReference w:type="default" r:id="rId8"/>
      <w:pgSz w:w="11906" w:h="16838"/>
      <w:pgMar w:top="1134" w:right="1418" w:bottom="1134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4FC6" w14:textId="77777777" w:rsidR="000B2ECA" w:rsidRDefault="000B2ECA" w:rsidP="007A1CDA">
      <w:r>
        <w:separator/>
      </w:r>
    </w:p>
  </w:endnote>
  <w:endnote w:type="continuationSeparator" w:id="0">
    <w:p w14:paraId="50595D64" w14:textId="77777777" w:rsidR="000B2ECA" w:rsidRDefault="000B2ECA" w:rsidP="007A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CF5C" w14:textId="77777777" w:rsidR="000B2ECA" w:rsidRDefault="000B2ECA" w:rsidP="007A1CDA">
      <w:r>
        <w:separator/>
      </w:r>
    </w:p>
  </w:footnote>
  <w:footnote w:type="continuationSeparator" w:id="0">
    <w:p w14:paraId="2AB90F09" w14:textId="77777777" w:rsidR="000B2ECA" w:rsidRDefault="000B2ECA" w:rsidP="007A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FEF" w14:textId="74EC927A" w:rsidR="00321A19" w:rsidRPr="007D21BC" w:rsidRDefault="00321A19" w:rsidP="00321A19">
    <w:pPr>
      <w:pStyle w:val="a3"/>
      <w:wordWrap w:val="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参考資</w:t>
    </w:r>
    <w:r w:rsidRPr="007D21BC">
      <w:rPr>
        <w:rFonts w:ascii="ＭＳ ゴシック" w:eastAsia="ＭＳ ゴシック" w:hAnsi="ＭＳ ゴシック" w:hint="eastAsia"/>
        <w:sz w:val="24"/>
        <w:bdr w:val="single" w:sz="4" w:space="0" w:color="auto"/>
      </w:rPr>
      <w:t>料１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7A38" w14:textId="45696F80" w:rsidR="00321A19" w:rsidRPr="007D21BC" w:rsidRDefault="00321A19" w:rsidP="00321A19">
    <w:pPr>
      <w:pStyle w:val="a3"/>
      <w:wordWrap w:val="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118D"/>
    <w:multiLevelType w:val="hybridMultilevel"/>
    <w:tmpl w:val="5F9ECEC2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B3836"/>
    <w:multiLevelType w:val="hybridMultilevel"/>
    <w:tmpl w:val="6A104664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2390B"/>
    <w:multiLevelType w:val="hybridMultilevel"/>
    <w:tmpl w:val="D696C8E0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742A6"/>
    <w:multiLevelType w:val="hybridMultilevel"/>
    <w:tmpl w:val="557E132C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377D2"/>
    <w:multiLevelType w:val="hybridMultilevel"/>
    <w:tmpl w:val="E67CC6F6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9C0EC8"/>
    <w:multiLevelType w:val="hybridMultilevel"/>
    <w:tmpl w:val="A3E40CB6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15516"/>
    <w:multiLevelType w:val="hybridMultilevel"/>
    <w:tmpl w:val="A8D81414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D2AF3"/>
    <w:multiLevelType w:val="hybridMultilevel"/>
    <w:tmpl w:val="BF9C56DA"/>
    <w:lvl w:ilvl="0" w:tplc="2FFA09D6">
      <w:start w:val="1"/>
      <w:numFmt w:val="bullet"/>
      <w:lvlText w:val="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12FCC"/>
    <w:multiLevelType w:val="hybridMultilevel"/>
    <w:tmpl w:val="53A0A0C2"/>
    <w:lvl w:ilvl="0" w:tplc="FE12B1C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D345FE"/>
    <w:multiLevelType w:val="hybridMultilevel"/>
    <w:tmpl w:val="DC3EE166"/>
    <w:lvl w:ilvl="0" w:tplc="D61A45B4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8B"/>
    <w:rsid w:val="00021514"/>
    <w:rsid w:val="0002469F"/>
    <w:rsid w:val="000319B3"/>
    <w:rsid w:val="00046B30"/>
    <w:rsid w:val="00046EBC"/>
    <w:rsid w:val="000571AA"/>
    <w:rsid w:val="00077515"/>
    <w:rsid w:val="0008304F"/>
    <w:rsid w:val="00086457"/>
    <w:rsid w:val="000A58E0"/>
    <w:rsid w:val="000A604D"/>
    <w:rsid w:val="000B1CE9"/>
    <w:rsid w:val="000B2ECA"/>
    <w:rsid w:val="000C46A1"/>
    <w:rsid w:val="000D6A0C"/>
    <w:rsid w:val="000F3A28"/>
    <w:rsid w:val="00104252"/>
    <w:rsid w:val="0011519A"/>
    <w:rsid w:val="00122035"/>
    <w:rsid w:val="0013296E"/>
    <w:rsid w:val="001334D3"/>
    <w:rsid w:val="001400AB"/>
    <w:rsid w:val="00151FD2"/>
    <w:rsid w:val="00180056"/>
    <w:rsid w:val="001958EB"/>
    <w:rsid w:val="001B0BCA"/>
    <w:rsid w:val="001C3502"/>
    <w:rsid w:val="001F664E"/>
    <w:rsid w:val="002165C9"/>
    <w:rsid w:val="002505B7"/>
    <w:rsid w:val="002531D3"/>
    <w:rsid w:val="002634DC"/>
    <w:rsid w:val="002753A2"/>
    <w:rsid w:val="00283C76"/>
    <w:rsid w:val="002A39F6"/>
    <w:rsid w:val="002D39BE"/>
    <w:rsid w:val="002F0990"/>
    <w:rsid w:val="003003AE"/>
    <w:rsid w:val="003009E5"/>
    <w:rsid w:val="00300E7E"/>
    <w:rsid w:val="0030131A"/>
    <w:rsid w:val="00321A19"/>
    <w:rsid w:val="0034423D"/>
    <w:rsid w:val="003743FF"/>
    <w:rsid w:val="00376215"/>
    <w:rsid w:val="003801B0"/>
    <w:rsid w:val="00386DF8"/>
    <w:rsid w:val="00391D06"/>
    <w:rsid w:val="00392ADB"/>
    <w:rsid w:val="004465FD"/>
    <w:rsid w:val="00457172"/>
    <w:rsid w:val="00461883"/>
    <w:rsid w:val="0046468F"/>
    <w:rsid w:val="004A5719"/>
    <w:rsid w:val="004A5AFB"/>
    <w:rsid w:val="004B66A6"/>
    <w:rsid w:val="004B7142"/>
    <w:rsid w:val="004E16C2"/>
    <w:rsid w:val="004E2149"/>
    <w:rsid w:val="00501A78"/>
    <w:rsid w:val="00504E28"/>
    <w:rsid w:val="00541F69"/>
    <w:rsid w:val="00545676"/>
    <w:rsid w:val="00556463"/>
    <w:rsid w:val="00586CAD"/>
    <w:rsid w:val="00592907"/>
    <w:rsid w:val="0059676D"/>
    <w:rsid w:val="005C7BE2"/>
    <w:rsid w:val="005D7117"/>
    <w:rsid w:val="005F565F"/>
    <w:rsid w:val="00605927"/>
    <w:rsid w:val="00606818"/>
    <w:rsid w:val="0062122A"/>
    <w:rsid w:val="00664855"/>
    <w:rsid w:val="00697529"/>
    <w:rsid w:val="006B2C6D"/>
    <w:rsid w:val="006D6C52"/>
    <w:rsid w:val="006F20EC"/>
    <w:rsid w:val="00727176"/>
    <w:rsid w:val="00743A46"/>
    <w:rsid w:val="00773707"/>
    <w:rsid w:val="007742EB"/>
    <w:rsid w:val="00797943"/>
    <w:rsid w:val="007A1740"/>
    <w:rsid w:val="007A1CDA"/>
    <w:rsid w:val="007A210E"/>
    <w:rsid w:val="007B6B5A"/>
    <w:rsid w:val="008025F8"/>
    <w:rsid w:val="00803097"/>
    <w:rsid w:val="00813F66"/>
    <w:rsid w:val="0084448B"/>
    <w:rsid w:val="00846DF5"/>
    <w:rsid w:val="00856CCB"/>
    <w:rsid w:val="00865B01"/>
    <w:rsid w:val="00865C6A"/>
    <w:rsid w:val="00873A98"/>
    <w:rsid w:val="00875717"/>
    <w:rsid w:val="008965AD"/>
    <w:rsid w:val="008A2717"/>
    <w:rsid w:val="008B26F6"/>
    <w:rsid w:val="008C6E2E"/>
    <w:rsid w:val="00927679"/>
    <w:rsid w:val="00964D51"/>
    <w:rsid w:val="009917D3"/>
    <w:rsid w:val="009964B3"/>
    <w:rsid w:val="009A1DC1"/>
    <w:rsid w:val="009B0041"/>
    <w:rsid w:val="009E0AEE"/>
    <w:rsid w:val="00A038D0"/>
    <w:rsid w:val="00A04102"/>
    <w:rsid w:val="00A076B1"/>
    <w:rsid w:val="00A267A3"/>
    <w:rsid w:val="00A37E9B"/>
    <w:rsid w:val="00A40962"/>
    <w:rsid w:val="00A76B4C"/>
    <w:rsid w:val="00A95702"/>
    <w:rsid w:val="00AA20A6"/>
    <w:rsid w:val="00AB61E7"/>
    <w:rsid w:val="00AD4765"/>
    <w:rsid w:val="00AE7DD9"/>
    <w:rsid w:val="00AF2CFE"/>
    <w:rsid w:val="00AF61AD"/>
    <w:rsid w:val="00B1021E"/>
    <w:rsid w:val="00B14271"/>
    <w:rsid w:val="00B22513"/>
    <w:rsid w:val="00B3670D"/>
    <w:rsid w:val="00B47A17"/>
    <w:rsid w:val="00B54011"/>
    <w:rsid w:val="00B71D82"/>
    <w:rsid w:val="00BA6868"/>
    <w:rsid w:val="00BB265F"/>
    <w:rsid w:val="00BB3972"/>
    <w:rsid w:val="00BD2E22"/>
    <w:rsid w:val="00BF40D1"/>
    <w:rsid w:val="00BF7538"/>
    <w:rsid w:val="00C227B9"/>
    <w:rsid w:val="00C277BC"/>
    <w:rsid w:val="00C3155B"/>
    <w:rsid w:val="00C510C5"/>
    <w:rsid w:val="00C56A9C"/>
    <w:rsid w:val="00C85895"/>
    <w:rsid w:val="00C94544"/>
    <w:rsid w:val="00D16A04"/>
    <w:rsid w:val="00D23CE2"/>
    <w:rsid w:val="00D2655E"/>
    <w:rsid w:val="00D30CB0"/>
    <w:rsid w:val="00D61510"/>
    <w:rsid w:val="00D908FE"/>
    <w:rsid w:val="00D91993"/>
    <w:rsid w:val="00DA4489"/>
    <w:rsid w:val="00DB7032"/>
    <w:rsid w:val="00E00DF9"/>
    <w:rsid w:val="00E745AA"/>
    <w:rsid w:val="00E77439"/>
    <w:rsid w:val="00E97CFF"/>
    <w:rsid w:val="00EA34BB"/>
    <w:rsid w:val="00F01399"/>
    <w:rsid w:val="00F17750"/>
    <w:rsid w:val="00F476B6"/>
    <w:rsid w:val="00F54E50"/>
    <w:rsid w:val="00F5760D"/>
    <w:rsid w:val="00F66264"/>
    <w:rsid w:val="00F724D9"/>
    <w:rsid w:val="00F76C61"/>
    <w:rsid w:val="00F80C03"/>
    <w:rsid w:val="00F85DD3"/>
    <w:rsid w:val="00F93D41"/>
    <w:rsid w:val="00F95471"/>
    <w:rsid w:val="00FC0A6A"/>
    <w:rsid w:val="00FD027F"/>
    <w:rsid w:val="00FE6155"/>
    <w:rsid w:val="00FE753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F9BB8"/>
  <w15:chartTrackingRefBased/>
  <w15:docId w15:val="{2422B2D4-2D8B-421D-AC73-DED55C20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DA"/>
  </w:style>
  <w:style w:type="paragraph" w:styleId="a5">
    <w:name w:val="footer"/>
    <w:basedOn w:val="a"/>
    <w:link w:val="a6"/>
    <w:uiPriority w:val="99"/>
    <w:unhideWhenUsed/>
    <w:rsid w:val="007A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DA"/>
  </w:style>
  <w:style w:type="paragraph" w:styleId="a7">
    <w:name w:val="Balloon Text"/>
    <w:basedOn w:val="a"/>
    <w:link w:val="a8"/>
    <w:uiPriority w:val="99"/>
    <w:semiHidden/>
    <w:unhideWhenUsed/>
    <w:rsid w:val="005F5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6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31D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F75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F75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F75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75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7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坂垣　友裕</dc:creator>
  <cp:keywords/>
  <dc:description/>
  <cp:lastModifiedBy>坂垣　友裕</cp:lastModifiedBy>
  <cp:revision>4</cp:revision>
  <cp:lastPrinted>2024-05-17T06:26:00Z</cp:lastPrinted>
  <dcterms:created xsi:type="dcterms:W3CDTF">2024-06-17T04:27:00Z</dcterms:created>
  <dcterms:modified xsi:type="dcterms:W3CDTF">2024-06-21T05:00:00Z</dcterms:modified>
</cp:coreProperties>
</file>