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B944" w14:textId="3917ED68" w:rsidR="00BF5E45" w:rsidRPr="008B28A0" w:rsidRDefault="00BF5E45" w:rsidP="00BF5E45">
      <w:pPr>
        <w:jc w:val="left"/>
        <w:rPr>
          <w:rFonts w:asciiTheme="majorEastAsia" w:eastAsiaTheme="majorEastAsia" w:hAnsiTheme="majorEastAsia"/>
          <w:sz w:val="44"/>
          <w:szCs w:val="44"/>
        </w:rPr>
      </w:pPr>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56147259" w14:textId="7621B43A" w:rsidR="00BF2C8A" w:rsidRPr="008B28A0" w:rsidRDefault="00BF5E45" w:rsidP="00BF2C8A">
      <w:pPr>
        <w:jc w:val="center"/>
        <w:rPr>
          <w:sz w:val="44"/>
          <w:szCs w:val="44"/>
        </w:rPr>
      </w:pPr>
      <w:r w:rsidRPr="008B28A0">
        <w:rPr>
          <w:rFonts w:hint="eastAsia"/>
          <w:sz w:val="44"/>
          <w:szCs w:val="44"/>
        </w:rPr>
        <w:t>第３期中期目標期間の業務実績</w:t>
      </w:r>
      <w:r w:rsidR="00BF2C8A">
        <w:rPr>
          <w:rFonts w:hint="eastAsia"/>
          <w:sz w:val="44"/>
          <w:szCs w:val="44"/>
        </w:rPr>
        <w:t>及び府の評価（案）</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3E2D55AE" w14:textId="568D2EEE" w:rsidR="00BF5E45" w:rsidRDefault="00BF5E45" w:rsidP="00BF5E45">
      <w:pPr>
        <w:jc w:val="center"/>
        <w:rPr>
          <w:sz w:val="44"/>
          <w:szCs w:val="44"/>
        </w:rPr>
      </w:pPr>
      <w:r w:rsidRPr="008B28A0">
        <w:rPr>
          <w:rFonts w:hint="eastAsia"/>
          <w:sz w:val="44"/>
          <w:szCs w:val="44"/>
        </w:rPr>
        <w:t>令和</w:t>
      </w:r>
      <w:r w:rsidR="00D54200">
        <w:rPr>
          <w:rFonts w:hint="eastAsia"/>
          <w:sz w:val="44"/>
          <w:szCs w:val="44"/>
        </w:rPr>
        <w:t>６</w:t>
      </w:r>
      <w:r w:rsidRPr="008B28A0">
        <w:rPr>
          <w:rFonts w:hint="eastAsia"/>
          <w:sz w:val="44"/>
          <w:szCs w:val="44"/>
        </w:rPr>
        <w:t>年</w:t>
      </w:r>
      <w:r w:rsidR="00AA649E">
        <w:rPr>
          <w:rFonts w:hint="eastAsia"/>
          <w:sz w:val="44"/>
          <w:szCs w:val="44"/>
        </w:rPr>
        <w:t>８</w:t>
      </w:r>
      <w:r w:rsidRPr="008B28A0">
        <w:rPr>
          <w:rFonts w:hint="eastAsia"/>
          <w:sz w:val="44"/>
          <w:szCs w:val="44"/>
        </w:rPr>
        <w:t>月</w:t>
      </w:r>
    </w:p>
    <w:p w14:paraId="7742F386" w14:textId="77777777" w:rsidR="00BF2C8A" w:rsidRDefault="00BF2C8A" w:rsidP="00BF5E45">
      <w:pPr>
        <w:jc w:val="center"/>
        <w:rPr>
          <w:sz w:val="44"/>
          <w:szCs w:val="44"/>
        </w:rPr>
      </w:pPr>
    </w:p>
    <w:p w14:paraId="60E665C0" w14:textId="309B98B2" w:rsidR="00D964CF" w:rsidRPr="00BF2C8A" w:rsidRDefault="00BF5E45" w:rsidP="00BF2C8A">
      <w:pPr>
        <w:tabs>
          <w:tab w:val="center" w:pos="7699"/>
        </w:tabs>
        <w:rPr>
          <w:sz w:val="44"/>
          <w:szCs w:val="44"/>
        </w:rPr>
        <w:sectPr w:rsidR="00D964CF" w:rsidRPr="00BF2C8A" w:rsidSect="001A6551">
          <w:footerReference w:type="default" r:id="rId8"/>
          <w:type w:val="continuous"/>
          <w:pgSz w:w="16838" w:h="11906" w:orient="landscape"/>
          <w:pgMar w:top="567" w:right="720" w:bottom="567" w:left="720" w:header="851" w:footer="992" w:gutter="0"/>
          <w:pgNumType w:start="1"/>
          <w:cols w:space="425"/>
          <w:docGrid w:type="lines" w:linePitch="360"/>
        </w:sectPr>
      </w:pPr>
      <w:r w:rsidRPr="008B28A0">
        <w:rPr>
          <w:noProof/>
        </w:rPr>
        <w:drawing>
          <wp:anchor distT="0" distB="0" distL="114300" distR="114300" simplePos="0" relativeHeight="251659264" behindDoc="0" locked="0" layoutInCell="1" allowOverlap="1" wp14:anchorId="56B20DB2" wp14:editId="75062A35">
            <wp:simplePos x="0" y="0"/>
            <wp:positionH relativeFrom="margin">
              <wp:posOffset>2574290</wp:posOffset>
            </wp:positionH>
            <wp:positionV relativeFrom="paragraph">
              <wp:posOffset>473710</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A">
        <w:rPr>
          <w:rFonts w:asciiTheme="majorEastAsia" w:eastAsiaTheme="majorEastAsia" w:hAnsiTheme="majorEastAsia"/>
          <w:sz w:val="44"/>
          <w:szCs w:val="44"/>
        </w:rPr>
        <w:tab/>
      </w:r>
      <w:r w:rsidR="00BF2C8A" w:rsidRPr="00BF2C8A">
        <w:rPr>
          <w:rFonts w:hint="eastAsia"/>
          <w:sz w:val="44"/>
          <w:szCs w:val="44"/>
        </w:rPr>
        <w:t>大阪府</w:t>
      </w:r>
    </w:p>
    <w:p w14:paraId="4D0255E0" w14:textId="07456B5C" w:rsidR="00BF2C8A" w:rsidRPr="00517807" w:rsidRDefault="00AA649E" w:rsidP="001F6B49">
      <w:pPr>
        <w:pStyle w:val="1"/>
        <w:ind w:firstLineChars="100" w:firstLine="281"/>
        <w:rPr>
          <w:b/>
          <w:color w:val="000000" w:themeColor="text1"/>
        </w:rPr>
      </w:pPr>
      <w:r>
        <w:rPr>
          <w:rFonts w:hint="eastAsia"/>
          <w:b/>
          <w:color w:val="000000" w:themeColor="text1"/>
        </w:rPr>
        <w:lastRenderedPageBreak/>
        <w:t>１．</w:t>
      </w:r>
      <w:r w:rsidR="00BF2C8A" w:rsidRPr="00517807">
        <w:rPr>
          <w:rFonts w:hint="eastAsia"/>
          <w:b/>
          <w:color w:val="000000" w:themeColor="text1"/>
        </w:rPr>
        <w:t>全体評価</w:t>
      </w:r>
    </w:p>
    <w:p w14:paraId="6DA55880" w14:textId="77777777" w:rsidR="00BF2C8A" w:rsidRPr="00517807" w:rsidRDefault="00BF2C8A" w:rsidP="0045406C">
      <w:pPr>
        <w:widowControl/>
        <w:jc w:val="left"/>
        <w:rPr>
          <w:b/>
          <w:color w:val="000000" w:themeColor="text1"/>
          <w:sz w:val="28"/>
          <w:szCs w:val="28"/>
        </w:rPr>
      </w:pPr>
      <w:r w:rsidRPr="00517807">
        <w:rPr>
          <w:rFonts w:hint="eastAsia"/>
          <w:b/>
          <w:color w:val="000000" w:themeColor="text1"/>
          <w:sz w:val="28"/>
          <w:szCs w:val="28"/>
        </w:rPr>
        <w:t>（１）評価結果</w:t>
      </w:r>
    </w:p>
    <w:p w14:paraId="7B411671" w14:textId="7DF93043" w:rsidR="00BF2C8A" w:rsidRPr="00517807" w:rsidRDefault="00BF2C8A">
      <w:pPr>
        <w:widowControl/>
        <w:ind w:firstLineChars="100" w:firstLine="241"/>
        <w:jc w:val="left"/>
        <w:rPr>
          <w:b/>
          <w:color w:val="000000" w:themeColor="text1"/>
          <w:sz w:val="24"/>
          <w:szCs w:val="24"/>
        </w:rPr>
      </w:pPr>
      <w:r w:rsidRPr="0041250E">
        <w:rPr>
          <w:rFonts w:hint="eastAsia"/>
          <w:b/>
          <w:color w:val="000000" w:themeColor="text1"/>
          <w:sz w:val="24"/>
          <w:szCs w:val="24"/>
        </w:rPr>
        <w:t>「全体として目標を十分に達成</w:t>
      </w:r>
      <w:r w:rsidR="003C1C52" w:rsidRPr="0041250E">
        <w:rPr>
          <w:rFonts w:hint="eastAsia"/>
          <w:b/>
          <w:color w:val="000000" w:themeColor="text1"/>
          <w:sz w:val="24"/>
          <w:szCs w:val="24"/>
        </w:rPr>
        <w:t>している</w:t>
      </w:r>
      <w:r w:rsidRPr="0041250E">
        <w:rPr>
          <w:rFonts w:hint="eastAsia"/>
          <w:b/>
          <w:color w:val="000000" w:themeColor="text1"/>
          <w:sz w:val="24"/>
          <w:szCs w:val="24"/>
        </w:rPr>
        <w:t>。」</w:t>
      </w:r>
    </w:p>
    <w:p w14:paraId="0B06D548" w14:textId="77777777" w:rsidR="00BF2C8A" w:rsidRPr="00182825" w:rsidRDefault="00BF2C8A">
      <w:pPr>
        <w:widowControl/>
        <w:jc w:val="left"/>
        <w:rPr>
          <w:color w:val="00B0F0"/>
          <w:szCs w:val="21"/>
        </w:rPr>
      </w:pPr>
    </w:p>
    <w:p w14:paraId="2030D1BF" w14:textId="77777777" w:rsidR="00BF2C8A" w:rsidRPr="00517807" w:rsidRDefault="00BF2C8A">
      <w:pPr>
        <w:widowControl/>
        <w:jc w:val="left"/>
        <w:rPr>
          <w:b/>
          <w:color w:val="000000" w:themeColor="text1"/>
          <w:sz w:val="28"/>
          <w:szCs w:val="28"/>
        </w:rPr>
      </w:pPr>
      <w:r w:rsidRPr="00517807">
        <w:rPr>
          <w:rFonts w:hint="eastAsia"/>
          <w:b/>
          <w:color w:val="000000" w:themeColor="text1"/>
          <w:sz w:val="28"/>
          <w:szCs w:val="28"/>
        </w:rPr>
        <w:t>（２）評価判断理由</w:t>
      </w:r>
    </w:p>
    <w:p w14:paraId="0BEB54C5" w14:textId="77777777" w:rsidR="00BF2C8A" w:rsidRPr="00DA3C74" w:rsidRDefault="00BF2C8A" w:rsidP="00BF2C8A">
      <w:pPr>
        <w:spacing w:line="0" w:lineRule="atLeast"/>
        <w:ind w:leftChars="201" w:left="422" w:firstLine="2"/>
        <w:rPr>
          <w:color w:val="000000" w:themeColor="text1"/>
          <w:szCs w:val="21"/>
        </w:rPr>
      </w:pPr>
      <w:r w:rsidRPr="0051780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w:t>
      </w:r>
      <w:r w:rsidRPr="00DA3C74">
        <w:rPr>
          <w:rFonts w:hint="eastAsia"/>
          <w:color w:val="000000" w:themeColor="text1"/>
          <w:szCs w:val="21"/>
        </w:rPr>
        <w:t>産業の振興並びに安全で豊かな食の創造を図り、もって府民生活の向上に寄与する」という目的を果たすため、試験研究や技術開発、開発した技術の普及や技術支援等に努めている。</w:t>
      </w:r>
    </w:p>
    <w:p w14:paraId="5E1FCEE0" w14:textId="77777777" w:rsidR="00BF2C8A" w:rsidRPr="00DA3C74" w:rsidRDefault="00BF2C8A" w:rsidP="00BF2C8A">
      <w:pPr>
        <w:spacing w:line="0" w:lineRule="atLeast"/>
        <w:ind w:leftChars="201" w:left="422" w:firstLine="2"/>
        <w:rPr>
          <w:color w:val="000000" w:themeColor="text1"/>
          <w:szCs w:val="21"/>
        </w:rPr>
      </w:pPr>
      <w:r w:rsidRPr="00DA3C74">
        <w:rPr>
          <w:rFonts w:hint="eastAsia"/>
          <w:color w:val="000000" w:themeColor="text1"/>
          <w:szCs w:val="21"/>
        </w:rPr>
        <w:t xml:space="preserve">　</w:t>
      </w:r>
      <w:r w:rsidRPr="0041250E">
        <w:rPr>
          <w:rFonts w:hint="eastAsia"/>
          <w:color w:val="000000" w:themeColor="text1"/>
          <w:szCs w:val="21"/>
        </w:rPr>
        <w:t>第３期中期目標期間の業務実績に関する評価については、項</w:t>
      </w:r>
      <w:r w:rsidRPr="00DA3C74">
        <w:rPr>
          <w:rFonts w:hint="eastAsia"/>
          <w:color w:val="000000" w:themeColor="text1"/>
          <w:szCs w:val="21"/>
        </w:rPr>
        <w:t>目別評価として大項目１「府民サービスに係る技術支援の実施及び知見の提供」、大項目２「調査研究の効果的な推進」、大項目３「業務運営、組織運営、財務内容などの改善と効率化」のいずれもＡ評価（目標どおり達成）が妥当であると判断した。（大項目評価の判断理由は、</w:t>
      </w:r>
      <w:r>
        <w:rPr>
          <w:rFonts w:hint="eastAsia"/>
          <w:color w:val="000000" w:themeColor="text1"/>
          <w:szCs w:val="21"/>
        </w:rPr>
        <w:t>Ｐ４</w:t>
      </w:r>
      <w:r w:rsidRPr="00DA3C74">
        <w:rPr>
          <w:rFonts w:hint="eastAsia"/>
          <w:color w:val="000000" w:themeColor="text1"/>
          <w:szCs w:val="21"/>
        </w:rPr>
        <w:t>以降参照）</w:t>
      </w:r>
    </w:p>
    <w:p w14:paraId="055041E4" w14:textId="4D15A3EE" w:rsidR="00BF2C8A" w:rsidRPr="00DA3C74" w:rsidRDefault="00BF2C8A" w:rsidP="00BF2C8A">
      <w:pPr>
        <w:spacing w:line="0" w:lineRule="atLeast"/>
        <w:ind w:leftChars="201" w:left="422" w:firstLineChars="100" w:firstLine="210"/>
        <w:rPr>
          <w:color w:val="000000" w:themeColor="text1"/>
          <w:szCs w:val="21"/>
        </w:rPr>
      </w:pPr>
      <w:r w:rsidRPr="00DA3C74">
        <w:rPr>
          <w:rFonts w:hint="eastAsia"/>
          <w:color w:val="000000" w:themeColor="text1"/>
          <w:szCs w:val="21"/>
        </w:rPr>
        <w:t>また、全体評価については、大項目評価の結果に加え、質の高い調査研究等を通じた府民サービスの向上や、研究成果の積極的な発信を通じた地域社会への貢献等、「地域社会に開かれた知と技術の拠点」として法人自らの判断により自律的、弾力的な業務運営を行うとともに経営の安定にも努める等、中期目標達成に向け様々な取組を進め</w:t>
      </w:r>
      <w:r w:rsidR="003C1C52">
        <w:rPr>
          <w:rFonts w:hint="eastAsia"/>
          <w:color w:val="000000" w:themeColor="text1"/>
          <w:szCs w:val="21"/>
        </w:rPr>
        <w:t>た</w:t>
      </w:r>
      <w:r w:rsidRPr="00DA3C74">
        <w:rPr>
          <w:rFonts w:hint="eastAsia"/>
          <w:color w:val="000000" w:themeColor="text1"/>
          <w:szCs w:val="21"/>
        </w:rPr>
        <w:t>点を高く評価し、</w:t>
      </w:r>
      <w:r w:rsidRPr="0041250E">
        <w:rPr>
          <w:rFonts w:hint="eastAsia"/>
          <w:color w:val="000000" w:themeColor="text1"/>
          <w:szCs w:val="21"/>
        </w:rPr>
        <w:t>「全体として目標を十分に達成</w:t>
      </w:r>
      <w:r w:rsidR="003C1C52" w:rsidRPr="0041250E">
        <w:rPr>
          <w:rFonts w:hint="eastAsia"/>
          <w:color w:val="000000" w:themeColor="text1"/>
          <w:szCs w:val="21"/>
        </w:rPr>
        <w:t>している</w:t>
      </w:r>
      <w:r w:rsidR="00CB2500">
        <w:rPr>
          <w:rFonts w:hint="eastAsia"/>
          <w:color w:val="000000" w:themeColor="text1"/>
          <w:szCs w:val="21"/>
        </w:rPr>
        <w:t>。</w:t>
      </w:r>
      <w:r w:rsidRPr="0041250E">
        <w:rPr>
          <w:rFonts w:hint="eastAsia"/>
          <w:color w:val="000000" w:themeColor="text1"/>
          <w:szCs w:val="21"/>
        </w:rPr>
        <w:t>」</w:t>
      </w:r>
      <w:r w:rsidRPr="00DA3C74">
        <w:rPr>
          <w:rFonts w:hint="eastAsia"/>
          <w:color w:val="000000" w:themeColor="text1"/>
          <w:szCs w:val="21"/>
        </w:rPr>
        <w:t>とした。</w:t>
      </w:r>
    </w:p>
    <w:p w14:paraId="72FC8B7C" w14:textId="77777777" w:rsidR="00BF2C8A" w:rsidRPr="00182825" w:rsidRDefault="00BF2C8A" w:rsidP="00BF2C8A">
      <w:pPr>
        <w:widowControl/>
        <w:jc w:val="left"/>
        <w:rPr>
          <w:color w:val="00B0F0"/>
          <w:szCs w:val="21"/>
        </w:rPr>
      </w:pPr>
    </w:p>
    <w:p w14:paraId="5D801512" w14:textId="77777777" w:rsidR="00BF2C8A" w:rsidRPr="00182825" w:rsidRDefault="00BF2C8A" w:rsidP="00BF2C8A">
      <w:pPr>
        <w:widowControl/>
        <w:jc w:val="left"/>
        <w:rPr>
          <w:b/>
          <w:color w:val="00B0F0"/>
          <w:sz w:val="28"/>
          <w:szCs w:val="28"/>
        </w:rPr>
      </w:pPr>
      <w:r w:rsidRPr="00EA239A">
        <w:rPr>
          <w:rFonts w:hint="eastAsia"/>
          <w:b/>
          <w:color w:val="000000" w:themeColor="text1"/>
          <w:sz w:val="28"/>
          <w:szCs w:val="28"/>
        </w:rPr>
        <w:t>（３）特筆すべき取組</w:t>
      </w:r>
    </w:p>
    <w:p w14:paraId="15B54BA7" w14:textId="127A737A" w:rsidR="00BF2C8A" w:rsidRDefault="00BF2C8A" w:rsidP="00DA6AFC">
      <w:pPr>
        <w:widowControl/>
        <w:spacing w:line="0" w:lineRule="atLeast"/>
        <w:ind w:leftChars="202" w:left="850" w:hangingChars="203" w:hanging="426"/>
        <w:jc w:val="left"/>
        <w:rPr>
          <w:color w:val="000000" w:themeColor="text1"/>
          <w:szCs w:val="21"/>
          <w:highlight w:val="yellow"/>
        </w:rPr>
      </w:pPr>
      <w:r w:rsidRPr="00DA6AFC">
        <w:rPr>
          <w:rFonts w:hint="eastAsia"/>
          <w:color w:val="000000" w:themeColor="text1"/>
          <w:szCs w:val="21"/>
        </w:rPr>
        <w:t>■大項目１　府民サービスに係る技術支援の実施及び知見の提供</w:t>
      </w:r>
    </w:p>
    <w:p w14:paraId="6D24A0F6" w14:textId="6C652B20"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（事業者支援）</w:t>
      </w:r>
    </w:p>
    <w:p w14:paraId="313FFC86"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●大阪ぶどうネットワークにおける協働推進及びぶどう酒の</w:t>
      </w:r>
      <w:r w:rsidRPr="00DA6AFC">
        <w:rPr>
          <w:color w:val="000000" w:themeColor="text1"/>
          <w:szCs w:val="21"/>
        </w:rPr>
        <w:t>GI指定とGI大阪ワインの認定への貢献、大阪オリジナルブドウ品種「大阪Ｒ N-1」の品種登録、オリジナルブドウ品種「ポンタ」の本格生産と愛称「虹の雫」の決定とPR、羽曳野市の古墳から採取した酵母「古墳水濠酵母」を活用したワイン「陵（MISASAGI）」及びパンの上市等、優れた成果を上げた。</w:t>
      </w:r>
    </w:p>
    <w:p w14:paraId="7EC75D98"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●「６次産業化</w:t>
      </w:r>
      <w:r w:rsidRPr="00DA6AFC">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し、合計20事業者の経営改善戦略を策定した。</w:t>
      </w:r>
    </w:p>
    <w:p w14:paraId="415E83E9"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●水ナス・大阪ナスの</w:t>
      </w:r>
      <w:r w:rsidRPr="00DA6AFC">
        <w:rPr>
          <w:color w:val="000000" w:themeColor="text1"/>
          <w:szCs w:val="21"/>
        </w:rPr>
        <w:t>GABA、マイワシのDHA・EPAを効率的に摂取するためのレシピを開発し、ホームページ等で情報発信した。</w:t>
      </w:r>
    </w:p>
    <w:p w14:paraId="61F7468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4D5936FD" w14:textId="77777777" w:rsidR="00CB2500" w:rsidRDefault="00CB2500" w:rsidP="00DA6AFC">
      <w:pPr>
        <w:widowControl/>
        <w:spacing w:line="0" w:lineRule="atLeast"/>
        <w:ind w:leftChars="302" w:left="850" w:hangingChars="103" w:hanging="216"/>
        <w:jc w:val="left"/>
        <w:rPr>
          <w:color w:val="000000" w:themeColor="text1"/>
          <w:szCs w:val="21"/>
        </w:rPr>
      </w:pPr>
    </w:p>
    <w:p w14:paraId="665899EE" w14:textId="523EC6B0"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lastRenderedPageBreak/>
        <w:t>（行政課題への対応）</w:t>
      </w:r>
    </w:p>
    <w:p w14:paraId="70161BD8"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●「おおさか気候変動適応センター」を設置し、関係機関から気候変動の影響と適応に関連する情報を収集するとともに、熱中症や防災情報を中心に、ホームページ、</w:t>
      </w:r>
      <w:r w:rsidRPr="00DA6AFC">
        <w:rPr>
          <w:color w:val="000000" w:themeColor="text1"/>
          <w:szCs w:val="21"/>
        </w:rPr>
        <w:t>YouTubeチャンネル 、X（旧Twitter）、シンポジウム、セミナーの開催、成果集の配布等により府民に広く情報発信した。</w:t>
      </w:r>
    </w:p>
    <w:p w14:paraId="1B372C4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●緊急時対応として、建築物解体工事等のアスベスト分析や、異常水質が疑われる事例の水質分析を実施した。また、農用地土壌中の有機ふっ素化合物（</w:t>
      </w:r>
      <w:r w:rsidRPr="00DA6AFC">
        <w:rPr>
          <w:color w:val="000000" w:themeColor="text1"/>
          <w:szCs w:val="21"/>
        </w:rPr>
        <w:t>PFAS）について、分析法マニュアルの作成に貢献した。</w:t>
      </w:r>
    </w:p>
    <w:p w14:paraId="2EA9539D"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最新の研究成果をクビアカツヤカミキリの手引書に反映し改訂した。また、「動画：クビアカツヤカミキリ対策・ネット巻き編」の改訂を行った。さらに、農業者向けの「モモ・ウメにおけるクビアカツヤカミキリ防除マニュアル」を作成し、公開した。</w:t>
      </w:r>
    </w:p>
    <w:p w14:paraId="30F98900"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●第</w:t>
      </w:r>
      <w:r w:rsidRPr="00DA6AFC">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70098C1B"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3950D01C" w14:textId="77777777"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（地域社会への貢献）</w:t>
      </w:r>
    </w:p>
    <w:p w14:paraId="6C4C9604" w14:textId="10E96752" w:rsidR="00DA6AFC" w:rsidRPr="00DA6AFC" w:rsidRDefault="00DA6AFC" w:rsidP="00DA6AFC">
      <w:pPr>
        <w:widowControl/>
        <w:spacing w:line="0" w:lineRule="atLeast"/>
        <w:ind w:leftChars="302" w:left="850" w:hangingChars="103" w:hanging="216"/>
        <w:jc w:val="left"/>
        <w:rPr>
          <w:color w:val="000000" w:themeColor="text1"/>
          <w:szCs w:val="21"/>
        </w:rPr>
      </w:pPr>
      <w:r w:rsidRPr="00DA6AFC">
        <w:rPr>
          <w:rFonts w:hint="eastAsia"/>
          <w:color w:val="000000" w:themeColor="text1"/>
          <w:szCs w:val="21"/>
        </w:rPr>
        <w:t>●生物多様性センターの調査研究・地域活動支援強化を推し進め、「景観を魅せる森づくり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また、「おおさか</w:t>
      </w:r>
      <w:r w:rsidR="00CB2500">
        <w:rPr>
          <w:rFonts w:hint="eastAsia"/>
          <w:color w:val="000000" w:themeColor="text1"/>
          <w:szCs w:val="21"/>
        </w:rPr>
        <w:t>生物</w:t>
      </w:r>
      <w:r w:rsidRPr="00DA6AFC">
        <w:rPr>
          <w:rFonts w:hint="eastAsia"/>
          <w:color w:val="000000" w:themeColor="text1"/>
          <w:szCs w:val="21"/>
        </w:rPr>
        <w:t>多様性リンク」の連携先も増加し、企画展やイベントの開催、共同調査などを実施した。</w:t>
      </w:r>
    </w:p>
    <w:p w14:paraId="7EACC437" w14:textId="16AAAD8D" w:rsidR="00DA6AFC" w:rsidRPr="00DA6AFC" w:rsidRDefault="00DA6AFC" w:rsidP="00DA6AFC">
      <w:pPr>
        <w:widowControl/>
        <w:spacing w:line="0" w:lineRule="atLeast"/>
        <w:ind w:leftChars="302" w:left="850" w:hangingChars="103" w:hanging="216"/>
        <w:jc w:val="left"/>
        <w:rPr>
          <w:color w:val="000000" w:themeColor="text1"/>
          <w:szCs w:val="21"/>
          <w:highlight w:val="yellow"/>
        </w:rPr>
      </w:pPr>
      <w:r w:rsidRPr="00DA6AFC">
        <w:rPr>
          <w:rFonts w:hint="eastAsia"/>
          <w:color w:val="000000" w:themeColor="text1"/>
          <w:szCs w:val="21"/>
        </w:rPr>
        <w:t>●府内の支援学校の教員等向け</w:t>
      </w:r>
      <w:r w:rsidR="00CB2500">
        <w:rPr>
          <w:rFonts w:hint="eastAsia"/>
          <w:color w:val="000000" w:themeColor="text1"/>
          <w:szCs w:val="21"/>
        </w:rPr>
        <w:t>に</w:t>
      </w:r>
      <w:r w:rsidRPr="00DA6AFC">
        <w:rPr>
          <w:rFonts w:hint="eastAsia"/>
          <w:color w:val="000000" w:themeColor="text1"/>
          <w:szCs w:val="21"/>
        </w:rPr>
        <w:t>「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0F8B43EB" w14:textId="77777777" w:rsidR="00BF2C8A" w:rsidRPr="008821CF" w:rsidRDefault="00BF2C8A" w:rsidP="00BF2C8A">
      <w:pPr>
        <w:spacing w:line="0" w:lineRule="atLeast"/>
        <w:ind w:leftChars="201" w:left="422" w:firstLine="2"/>
        <w:rPr>
          <w:color w:val="00B0F0"/>
          <w:szCs w:val="21"/>
          <w:highlight w:val="yellow"/>
        </w:rPr>
      </w:pPr>
    </w:p>
    <w:p w14:paraId="6CB938A1" w14:textId="77777777" w:rsidR="00BF2C8A" w:rsidRPr="008821CF" w:rsidRDefault="00BF2C8A" w:rsidP="00BF2C8A">
      <w:pPr>
        <w:widowControl/>
        <w:ind w:firstLineChars="200" w:firstLine="420"/>
        <w:jc w:val="left"/>
        <w:rPr>
          <w:color w:val="000000" w:themeColor="text1"/>
          <w:szCs w:val="21"/>
          <w:highlight w:val="yellow"/>
        </w:rPr>
      </w:pPr>
      <w:r w:rsidRPr="000D2A94">
        <w:rPr>
          <w:rFonts w:hint="eastAsia"/>
          <w:color w:val="000000" w:themeColor="text1"/>
          <w:szCs w:val="21"/>
        </w:rPr>
        <w:t>■大項目２　調査研究の効果的な推進</w:t>
      </w:r>
    </w:p>
    <w:p w14:paraId="5FAFBB9F" w14:textId="77777777" w:rsidR="000D2A94" w:rsidRDefault="000D2A94" w:rsidP="000D2A94">
      <w:pPr>
        <w:spacing w:line="0" w:lineRule="atLeast"/>
        <w:ind w:leftChars="300" w:left="840" w:hangingChars="100" w:hanging="210"/>
        <w:rPr>
          <w:color w:val="000000" w:themeColor="text1"/>
          <w:szCs w:val="21"/>
        </w:rPr>
      </w:pPr>
      <w:r w:rsidRPr="000D2A94">
        <w:rPr>
          <w:rFonts w:hint="eastAsia"/>
          <w:color w:val="000000" w:themeColor="text1"/>
          <w:szCs w:val="21"/>
        </w:rPr>
        <w:t>●施設栽培ナスやキュウリ等の重要害虫であるミナミキイロアザミウマの防除法として、（株）光波、他</w:t>
      </w:r>
      <w:r w:rsidRPr="000D2A94">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43BE0750" w14:textId="616AF7C2" w:rsidR="000D2A94" w:rsidRPr="000D2A94" w:rsidRDefault="000D2A94" w:rsidP="000D2A94">
      <w:pPr>
        <w:spacing w:line="0" w:lineRule="atLeast"/>
        <w:ind w:leftChars="300" w:left="840" w:hangingChars="100" w:hanging="210"/>
        <w:rPr>
          <w:color w:val="000000" w:themeColor="text1"/>
          <w:szCs w:val="21"/>
        </w:rPr>
      </w:pPr>
      <w:r w:rsidRPr="000D2A94">
        <w:rPr>
          <w:rFonts w:hint="eastAsia"/>
          <w:color w:val="000000" w:themeColor="text1"/>
          <w:szCs w:val="21"/>
        </w:rPr>
        <w:t>●気候変動適応に関し、農業分野では研究所が蓄積した</w:t>
      </w:r>
      <w:r w:rsidRPr="000D2A94">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偶体種苗生産マニュアル」を作成して配布した。</w:t>
      </w:r>
    </w:p>
    <w:p w14:paraId="7FF89903"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w:t>
      </w:r>
    </w:p>
    <w:p w14:paraId="6C2B6366" w14:textId="60282AA3" w:rsidR="000D2A94" w:rsidRPr="000D2A94" w:rsidRDefault="000D2A94" w:rsidP="000D2A94">
      <w:pPr>
        <w:spacing w:line="0" w:lineRule="atLeast"/>
        <w:ind w:firstLineChars="400" w:firstLine="840"/>
        <w:rPr>
          <w:color w:val="000000" w:themeColor="text1"/>
          <w:szCs w:val="21"/>
        </w:rPr>
      </w:pPr>
      <w:r w:rsidRPr="000D2A94">
        <w:rPr>
          <w:rFonts w:hint="eastAsia"/>
          <w:color w:val="000000" w:themeColor="text1"/>
          <w:szCs w:val="21"/>
        </w:rPr>
        <w:t>載したスマートグラスプロトタイプの作成を進めた。</w:t>
      </w:r>
    </w:p>
    <w:p w14:paraId="043D507D"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●大阪なすの</w:t>
      </w:r>
      <w:r w:rsidRPr="000D2A94">
        <w:rPr>
          <w:color w:val="000000" w:themeColor="text1"/>
          <w:szCs w:val="21"/>
        </w:rPr>
        <w:t>GABA、大阪産（もん）マイワシのDHA・EPA含有をPRするため、消費者庁機能性表示食品届出に必要な成分含有量調査を実施し、農業者・漁協</w:t>
      </w:r>
    </w:p>
    <w:p w14:paraId="57912A01" w14:textId="5E267402" w:rsidR="000D2A94" w:rsidRPr="000D2A94" w:rsidRDefault="000D2A94" w:rsidP="000D2A94">
      <w:pPr>
        <w:spacing w:line="0" w:lineRule="atLeast"/>
        <w:ind w:firstLineChars="400" w:firstLine="840"/>
        <w:rPr>
          <w:color w:val="000000" w:themeColor="text1"/>
          <w:szCs w:val="21"/>
        </w:rPr>
      </w:pPr>
      <w:r w:rsidRPr="000D2A94">
        <w:rPr>
          <w:color w:val="000000" w:themeColor="text1"/>
          <w:szCs w:val="21"/>
        </w:rPr>
        <w:t>による届出に至った。なお、大阪なすは表示入りでの販売を開始した。</w:t>
      </w:r>
    </w:p>
    <w:p w14:paraId="7DA0FC39"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●ミズアブの幼虫粉末により魚粉を代替した飼料で、採卵鶏の長期飼育では卵重の向上、養魚用ではマアジ、キジハタの食味等が向上し、飼料原料としての</w:t>
      </w:r>
    </w:p>
    <w:p w14:paraId="77053C34" w14:textId="13B0B874" w:rsidR="000D2A94" w:rsidRPr="000D2A94" w:rsidRDefault="000D2A94" w:rsidP="000D2A94">
      <w:pPr>
        <w:spacing w:line="0" w:lineRule="atLeast"/>
        <w:ind w:firstLineChars="400" w:firstLine="840"/>
        <w:rPr>
          <w:color w:val="000000" w:themeColor="text1"/>
          <w:szCs w:val="21"/>
        </w:rPr>
      </w:pPr>
      <w:r w:rsidRPr="000D2A94">
        <w:rPr>
          <w:rFonts w:hint="eastAsia"/>
          <w:color w:val="000000" w:themeColor="text1"/>
          <w:szCs w:val="21"/>
        </w:rPr>
        <w:t>有用性を確認した。</w:t>
      </w:r>
    </w:p>
    <w:p w14:paraId="3DDB5589" w14:textId="77777777" w:rsidR="000D2A94" w:rsidRDefault="000D2A94" w:rsidP="000D2A94">
      <w:pPr>
        <w:spacing w:line="0" w:lineRule="atLeast"/>
        <w:ind w:firstLineChars="300" w:firstLine="630"/>
        <w:rPr>
          <w:color w:val="000000" w:themeColor="text1"/>
          <w:szCs w:val="21"/>
        </w:rPr>
      </w:pPr>
      <w:r w:rsidRPr="000D2A94">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w:t>
      </w:r>
    </w:p>
    <w:p w14:paraId="18BE636A" w14:textId="63CE6847" w:rsidR="000D2A94" w:rsidRPr="008821CF" w:rsidRDefault="000D2A94" w:rsidP="000D2A94">
      <w:pPr>
        <w:spacing w:line="0" w:lineRule="atLeast"/>
        <w:ind w:leftChars="400" w:left="840"/>
        <w:rPr>
          <w:color w:val="000000" w:themeColor="text1"/>
          <w:szCs w:val="21"/>
        </w:rPr>
      </w:pPr>
      <w:r w:rsidRPr="000D2A94">
        <w:rPr>
          <w:rFonts w:hint="eastAsia"/>
          <w:color w:val="000000" w:themeColor="text1"/>
          <w:szCs w:val="21"/>
        </w:rPr>
        <w:t>ータベースを作成した。なお、この推計情報は防災部局等と共有してリスク管理に活用した。また、廃棄物最終処分場における残留性有機汚染物質等の浸出実態把握と溶出予測手法を開発した。</w:t>
      </w:r>
    </w:p>
    <w:p w14:paraId="54D04ACF" w14:textId="226D3F3D" w:rsidR="00BF2C8A" w:rsidRPr="008821CF" w:rsidRDefault="00BF2C8A" w:rsidP="00BF2C8A">
      <w:pPr>
        <w:spacing w:line="0" w:lineRule="atLeast"/>
        <w:ind w:leftChars="370" w:left="987" w:hangingChars="100" w:hanging="210"/>
        <w:rPr>
          <w:color w:val="000000" w:themeColor="text1"/>
          <w:szCs w:val="21"/>
          <w:highlight w:val="yellow"/>
        </w:rPr>
      </w:pPr>
    </w:p>
    <w:p w14:paraId="55D2B892" w14:textId="77777777" w:rsidR="00BF2C8A" w:rsidRPr="008821CF" w:rsidRDefault="00BF2C8A" w:rsidP="00BF2C8A">
      <w:pPr>
        <w:spacing w:line="0" w:lineRule="atLeast"/>
        <w:ind w:leftChars="270" w:left="708" w:hangingChars="67" w:hanging="141"/>
        <w:rPr>
          <w:color w:val="00B0F0"/>
          <w:szCs w:val="21"/>
          <w:highlight w:val="yellow"/>
        </w:rPr>
      </w:pPr>
    </w:p>
    <w:p w14:paraId="0FFF9CEC" w14:textId="77777777" w:rsidR="00BF2C8A" w:rsidRPr="008821CF" w:rsidRDefault="00BF2C8A" w:rsidP="00BF2C8A">
      <w:pPr>
        <w:widowControl/>
        <w:ind w:firstLineChars="200" w:firstLine="420"/>
        <w:jc w:val="left"/>
        <w:rPr>
          <w:color w:val="000000" w:themeColor="text1"/>
          <w:szCs w:val="21"/>
          <w:highlight w:val="yellow"/>
        </w:rPr>
      </w:pPr>
      <w:r w:rsidRPr="000D2A94">
        <w:rPr>
          <w:rFonts w:hint="eastAsia"/>
          <w:color w:val="000000" w:themeColor="text1"/>
          <w:szCs w:val="21"/>
        </w:rPr>
        <w:t>■大項目３　業務運営、組織運営、財務内容などの改善と効率化</w:t>
      </w:r>
    </w:p>
    <w:p w14:paraId="5B329D0A" w14:textId="77777777" w:rsidR="000D2A94" w:rsidRPr="000D2A94" w:rsidRDefault="00BF2C8A" w:rsidP="000D2A94">
      <w:pPr>
        <w:widowControl/>
        <w:ind w:firstLineChars="200" w:firstLine="420"/>
        <w:jc w:val="left"/>
        <w:rPr>
          <w:color w:val="000000" w:themeColor="text1"/>
          <w:szCs w:val="21"/>
        </w:rPr>
      </w:pPr>
      <w:r w:rsidRPr="000D2A94">
        <w:rPr>
          <w:rFonts w:hint="eastAsia"/>
          <w:color w:val="000000" w:themeColor="text1"/>
          <w:szCs w:val="21"/>
        </w:rPr>
        <w:t xml:space="preserve">　</w:t>
      </w:r>
      <w:r w:rsidR="000D2A94" w:rsidRPr="000D2A94">
        <w:rPr>
          <w:rFonts w:hint="eastAsia"/>
          <w:color w:val="000000" w:themeColor="text1"/>
          <w:szCs w:val="21"/>
        </w:rPr>
        <w:t>●優秀な人材の確保のために、研究職の特長や魅力を盛り込んだ紹介動画を作成したほか、民間主催の学生向けの就職説明会にも参画した。</w:t>
      </w:r>
    </w:p>
    <w:p w14:paraId="3FBF8012"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●働き方改革の一環及び新型コロナウイルス感染拡大防止を図るため、在宅勤務を導入するとともに、フレックスタイム制度を適切に運用した。</w:t>
      </w:r>
    </w:p>
    <w:p w14:paraId="30A0FA8C"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●ウェブ会議システムのライセンスを取得し、新型コロナウイルス感染症拡大防止や業務の効率化のためのオンライン会議等に活用した。</w:t>
      </w:r>
    </w:p>
    <w:p w14:paraId="2AB895B1" w14:textId="77777777" w:rsidR="000D2A94" w:rsidRPr="000D2A94" w:rsidRDefault="000D2A94" w:rsidP="000D2A94">
      <w:pPr>
        <w:widowControl/>
        <w:ind w:firstLineChars="300" w:firstLine="630"/>
        <w:jc w:val="left"/>
        <w:rPr>
          <w:color w:val="000000" w:themeColor="text1"/>
          <w:szCs w:val="21"/>
        </w:rPr>
      </w:pPr>
      <w:r w:rsidRPr="000D2A94">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384930C5" w14:textId="49FEB13C" w:rsidR="00BF2C8A" w:rsidRDefault="000D2A94" w:rsidP="000D2A94">
      <w:pPr>
        <w:widowControl/>
        <w:ind w:leftChars="300" w:left="840" w:hangingChars="100" w:hanging="210"/>
        <w:jc w:val="left"/>
        <w:rPr>
          <w:color w:val="000000" w:themeColor="text1"/>
          <w:szCs w:val="21"/>
        </w:rPr>
      </w:pPr>
      <w:r w:rsidRPr="000D2A94">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AE23711" w14:textId="77777777" w:rsidR="000D2A94" w:rsidRPr="00755401" w:rsidRDefault="000D2A94" w:rsidP="000D2A94">
      <w:pPr>
        <w:widowControl/>
        <w:ind w:leftChars="300" w:left="840" w:hangingChars="100" w:hanging="210"/>
        <w:jc w:val="left"/>
        <w:rPr>
          <w:color w:val="000000" w:themeColor="text1"/>
          <w:szCs w:val="21"/>
        </w:rPr>
      </w:pPr>
    </w:p>
    <w:p w14:paraId="6AE0C4EA" w14:textId="77777777" w:rsidR="00BF2C8A" w:rsidRPr="00517807" w:rsidRDefault="00BF2C8A" w:rsidP="00BF2C8A">
      <w:pPr>
        <w:widowControl/>
        <w:jc w:val="left"/>
        <w:rPr>
          <w:b/>
          <w:color w:val="000000" w:themeColor="text1"/>
          <w:sz w:val="28"/>
          <w:szCs w:val="28"/>
        </w:rPr>
      </w:pPr>
      <w:r w:rsidRPr="00517807">
        <w:rPr>
          <w:rFonts w:hint="eastAsia"/>
          <w:b/>
          <w:color w:val="000000" w:themeColor="text1"/>
          <w:sz w:val="28"/>
          <w:szCs w:val="28"/>
        </w:rPr>
        <w:t xml:space="preserve">（４）評価委員会の意見、指摘等　</w:t>
      </w:r>
    </w:p>
    <w:p w14:paraId="233C6285" w14:textId="7ED03FEE" w:rsidR="00BF2C8A" w:rsidRPr="00737341" w:rsidRDefault="006769F5" w:rsidP="00BF2C8A">
      <w:pPr>
        <w:spacing w:line="40" w:lineRule="atLeast"/>
        <w:ind w:leftChars="470" w:left="987"/>
        <w:rPr>
          <w:color w:val="000000" w:themeColor="text1"/>
          <w:szCs w:val="21"/>
        </w:rPr>
      </w:pPr>
      <w:r w:rsidRPr="006769F5">
        <w:rPr>
          <w:rFonts w:hint="eastAsia"/>
          <w:color w:val="000000" w:themeColor="text1"/>
          <w:szCs w:val="21"/>
        </w:rPr>
        <w:t>評価委員会後に記載。</w:t>
      </w:r>
    </w:p>
    <w:p w14:paraId="5E9C3D84" w14:textId="77777777" w:rsidR="00BF2C8A" w:rsidRPr="007B0A2F" w:rsidRDefault="00BF2C8A" w:rsidP="00BF2C8A">
      <w:pPr>
        <w:widowControl/>
        <w:jc w:val="left"/>
        <w:rPr>
          <w:rFonts w:asciiTheme="majorEastAsia" w:eastAsiaTheme="majorEastAsia" w:hAnsiTheme="majorEastAsia"/>
          <w:szCs w:val="21"/>
        </w:rPr>
      </w:pPr>
    </w:p>
    <w:p w14:paraId="2AF0C972" w14:textId="77777777" w:rsidR="00BF2C8A" w:rsidRDefault="00BF2C8A" w:rsidP="00BF2C8A">
      <w:pPr>
        <w:widowControl/>
        <w:jc w:val="left"/>
        <w:rPr>
          <w:rFonts w:asciiTheme="majorEastAsia" w:eastAsiaTheme="majorEastAsia" w:hAnsiTheme="majorEastAsia"/>
          <w:szCs w:val="21"/>
        </w:rPr>
      </w:pPr>
    </w:p>
    <w:p w14:paraId="726CE1BE" w14:textId="77777777" w:rsidR="00BF2C8A" w:rsidRDefault="00BF2C8A" w:rsidP="00BF2C8A">
      <w:pPr>
        <w:widowControl/>
        <w:jc w:val="left"/>
        <w:rPr>
          <w:rFonts w:asciiTheme="majorEastAsia" w:eastAsiaTheme="majorEastAsia" w:hAnsiTheme="majorEastAsia"/>
          <w:szCs w:val="21"/>
        </w:rPr>
      </w:pPr>
    </w:p>
    <w:p w14:paraId="561D333A" w14:textId="77777777" w:rsidR="00BF2C8A" w:rsidRDefault="00BF2C8A" w:rsidP="00BF2C8A">
      <w:pPr>
        <w:widowControl/>
        <w:jc w:val="left"/>
        <w:rPr>
          <w:rFonts w:asciiTheme="majorEastAsia" w:eastAsiaTheme="majorEastAsia" w:hAnsiTheme="majorEastAsia"/>
          <w:szCs w:val="21"/>
        </w:rPr>
      </w:pPr>
    </w:p>
    <w:p w14:paraId="394325FE" w14:textId="77777777" w:rsidR="00BF2C8A" w:rsidRDefault="00BF2C8A" w:rsidP="00BF2C8A">
      <w:pPr>
        <w:widowControl/>
        <w:jc w:val="left"/>
        <w:rPr>
          <w:rFonts w:asciiTheme="majorEastAsia" w:eastAsiaTheme="majorEastAsia" w:hAnsiTheme="majorEastAsia"/>
          <w:szCs w:val="21"/>
        </w:rPr>
      </w:pPr>
    </w:p>
    <w:p w14:paraId="601546A8" w14:textId="77777777" w:rsidR="00BF2C8A" w:rsidRPr="007C7B62" w:rsidRDefault="00BF2C8A" w:rsidP="00BF2C8A"/>
    <w:p w14:paraId="2B447C84" w14:textId="77777777" w:rsidR="00BF2C8A" w:rsidRDefault="00BF2C8A" w:rsidP="00BF2C8A">
      <w:pPr>
        <w:widowControl/>
        <w:jc w:val="left"/>
      </w:pPr>
      <w:r>
        <w:br w:type="page"/>
      </w:r>
    </w:p>
    <w:p w14:paraId="20149A24" w14:textId="5C8474A3" w:rsidR="00D964CF" w:rsidRPr="00C70401" w:rsidRDefault="00AA649E" w:rsidP="00D964CF">
      <w:pPr>
        <w:pStyle w:val="1"/>
        <w:rPr>
          <w:color w:val="FFFFFF" w:themeColor="background1"/>
        </w:rPr>
      </w:pPr>
      <w:r w:rsidRPr="00C70401">
        <w:rPr>
          <w:rFonts w:hint="eastAsia"/>
          <w:color w:val="FFFFFF" w:themeColor="background1"/>
        </w:rPr>
        <w:lastRenderedPageBreak/>
        <w:t>２．大項目</w:t>
      </w:r>
      <w:r w:rsidR="00C70401" w:rsidRPr="00C70401">
        <w:rPr>
          <w:rFonts w:hint="eastAsia"/>
          <w:color w:val="FFFFFF" w:themeColor="background1"/>
        </w:rPr>
        <w:t xml:space="preserve">　</w:t>
      </w:r>
      <w:r w:rsidRPr="00C70401">
        <w:rPr>
          <w:rFonts w:hint="eastAsia"/>
          <w:color w:val="FFFFFF" w:themeColor="background1"/>
        </w:rPr>
        <w:t>評価</w:t>
      </w:r>
      <w:r w:rsidR="00D964CF" w:rsidRPr="00C70401">
        <w:rPr>
          <w:rFonts w:hint="eastAsia"/>
          <w:color w:val="FFFFFF" w:themeColor="background1"/>
        </w:rPr>
        <w:t>項目１　府民サービスに係る技術支援の実施及び知見の提供</w:t>
      </w:r>
    </w:p>
    <w:tbl>
      <w:tblPr>
        <w:tblStyle w:val="ae"/>
        <w:tblW w:w="15309" w:type="dxa"/>
        <w:tblInd w:w="-23" w:type="dxa"/>
        <w:tblLook w:val="04A0" w:firstRow="1" w:lastRow="0" w:firstColumn="1" w:lastColumn="0" w:noHBand="0" w:noVBand="1"/>
      </w:tblPr>
      <w:tblGrid>
        <w:gridCol w:w="4941"/>
        <w:gridCol w:w="1560"/>
        <w:gridCol w:w="992"/>
        <w:gridCol w:w="304"/>
        <w:gridCol w:w="1664"/>
        <w:gridCol w:w="1968"/>
        <w:gridCol w:w="1968"/>
        <w:gridCol w:w="1912"/>
      </w:tblGrid>
      <w:tr w:rsidR="006769F5" w:rsidRPr="008B28A0" w14:paraId="210E52B0" w14:textId="77777777" w:rsidTr="006769F5">
        <w:trPr>
          <w:trHeight w:val="427"/>
        </w:trPr>
        <w:tc>
          <w:tcPr>
            <w:tcW w:w="4941"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6769F5" w:rsidRPr="008B28A0" w:rsidRDefault="006769F5" w:rsidP="00EC72FD">
            <w:pPr>
              <w:spacing w:line="0" w:lineRule="atLeast"/>
              <w:rPr>
                <w:sz w:val="16"/>
                <w:szCs w:val="16"/>
              </w:rPr>
            </w:pPr>
            <w:r w:rsidRPr="008B28A0">
              <w:rPr>
                <w:rFonts w:hint="eastAsia"/>
                <w:b/>
                <w:sz w:val="16"/>
                <w:szCs w:val="16"/>
              </w:rPr>
              <w:t>大項目１　府民サービスに係る技術支援の実施及び知見の提供</w:t>
            </w:r>
          </w:p>
        </w:tc>
        <w:tc>
          <w:tcPr>
            <w:tcW w:w="1560" w:type="dxa"/>
            <w:vMerge w:val="restart"/>
            <w:tcBorders>
              <w:top w:val="single" w:sz="18" w:space="0" w:color="auto"/>
            </w:tcBorders>
            <w:shd w:val="clear" w:color="auto" w:fill="D9D9D9" w:themeFill="background1" w:themeFillShade="D9"/>
            <w:vAlign w:val="center"/>
          </w:tcPr>
          <w:p w14:paraId="63C37469" w14:textId="77777777" w:rsidR="006769F5" w:rsidRPr="008B28A0" w:rsidRDefault="006769F5" w:rsidP="00EC72FD">
            <w:pPr>
              <w:spacing w:line="240" w:lineRule="exact"/>
              <w:jc w:val="center"/>
              <w:rPr>
                <w:sz w:val="16"/>
                <w:szCs w:val="16"/>
              </w:rPr>
            </w:pPr>
            <w:r w:rsidRPr="008B28A0">
              <w:rPr>
                <w:rFonts w:hint="eastAsia"/>
                <w:sz w:val="16"/>
                <w:szCs w:val="16"/>
              </w:rPr>
              <w:t>知事の評価結果</w:t>
            </w:r>
          </w:p>
        </w:tc>
        <w:tc>
          <w:tcPr>
            <w:tcW w:w="1296"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04C028A6" w:rsidR="006769F5" w:rsidRPr="00517807" w:rsidRDefault="006769F5" w:rsidP="00EC72FD">
            <w:pPr>
              <w:spacing w:line="240" w:lineRule="exact"/>
              <w:rPr>
                <w:color w:val="000000" w:themeColor="text1"/>
                <w:sz w:val="16"/>
                <w:szCs w:val="16"/>
              </w:rPr>
            </w:pPr>
            <w:r w:rsidRPr="00517807">
              <w:rPr>
                <w:rFonts w:hint="eastAsia"/>
                <w:color w:val="000000" w:themeColor="text1"/>
                <w:sz w:val="16"/>
                <w:szCs w:val="16"/>
              </w:rPr>
              <w:t>中期目標期間の評価結果</w:t>
            </w:r>
          </w:p>
        </w:tc>
        <w:tc>
          <w:tcPr>
            <w:tcW w:w="7512"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3797BFCE" w14:textId="07A40EFC" w:rsidR="006769F5" w:rsidRPr="004A735F" w:rsidRDefault="006769F5" w:rsidP="00895ABA">
            <w:pPr>
              <w:spacing w:line="240" w:lineRule="exact"/>
              <w:jc w:val="left"/>
              <w:rPr>
                <w:color w:val="000000" w:themeColor="text1"/>
                <w:sz w:val="16"/>
                <w:szCs w:val="16"/>
              </w:rPr>
            </w:pPr>
            <w:r w:rsidRPr="004A735F">
              <w:rPr>
                <w:rFonts w:hint="eastAsia"/>
                <w:color w:val="000000" w:themeColor="text1"/>
                <w:sz w:val="16"/>
                <w:szCs w:val="16"/>
              </w:rPr>
              <w:t>（評価理由）</w:t>
            </w:r>
          </w:p>
          <w:p w14:paraId="53A6178E" w14:textId="7FCC7E8D" w:rsidR="006769F5" w:rsidRPr="006769F5" w:rsidRDefault="006769F5" w:rsidP="00895ABA">
            <w:pPr>
              <w:spacing w:line="240" w:lineRule="exact"/>
              <w:ind w:leftChars="85" w:left="178" w:firstLineChars="112" w:firstLine="179"/>
              <w:jc w:val="left"/>
              <w:rPr>
                <w:color w:val="000000" w:themeColor="text1"/>
                <w:sz w:val="16"/>
                <w:szCs w:val="16"/>
              </w:rPr>
            </w:pPr>
            <w:r w:rsidRPr="004A735F">
              <w:rPr>
                <w:rFonts w:hint="eastAsia"/>
                <w:color w:val="000000" w:themeColor="text1"/>
                <w:sz w:val="16"/>
                <w:szCs w:val="16"/>
              </w:rPr>
              <w:t>事業者に対する技術支援や知見の提供については、ぶどう酒の地理的表示「GI」の指定に向けた技術支援</w:t>
            </w:r>
            <w:r w:rsidR="0045406C">
              <w:rPr>
                <w:rFonts w:hint="eastAsia"/>
                <w:color w:val="000000" w:themeColor="text1"/>
                <w:sz w:val="16"/>
                <w:szCs w:val="16"/>
              </w:rPr>
              <w:t>等</w:t>
            </w:r>
            <w:r w:rsidRPr="006769F5">
              <w:rPr>
                <w:rFonts w:hint="eastAsia"/>
                <w:color w:val="000000" w:themeColor="text1"/>
                <w:sz w:val="16"/>
                <w:szCs w:val="16"/>
              </w:rPr>
              <w:t>大阪のブドウのブランド化に資する取組、昆虫利用技術の事業化に向けた民間企業等との情報共有や共同研究の推進、牡蠣養殖に取組む府内漁業協同組合への現地指導、おおさか気候変動適応センターにおける各種媒体での情報発信等を積極的に行った。また、受託研究、技術相談、研修会、知見の情報発信等にも積極的に取組んだ。</w:t>
            </w:r>
          </w:p>
          <w:p w14:paraId="5F601DF6" w14:textId="2BC3ABA6" w:rsidR="006769F5" w:rsidRPr="006769F5" w:rsidRDefault="006769F5" w:rsidP="000C52EA">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行政課題に対する技術支援や知見の提供については、行政依頼事項への計画的な対応や緊急時への迅速な対応等を着実に進めた。</w:t>
            </w:r>
          </w:p>
          <w:p w14:paraId="0C9CC90A" w14:textId="758D414B" w:rsidR="006769F5" w:rsidRPr="006769F5" w:rsidRDefault="006769F5" w:rsidP="000C52EA">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農業大学校の運営については、新たにオープンキャンパスを開催する等、志願者増に向けた取組を強化した。また、就学支援制度を立ち上げ学生の学びをサポートしたほか、学生と実習受入農家のマッチング等を通じ、農業関連分野への就職希望する学生の</w:t>
            </w:r>
            <w:r w:rsidRPr="006769F5">
              <w:rPr>
                <w:color w:val="000000" w:themeColor="text1"/>
                <w:sz w:val="16"/>
                <w:szCs w:val="16"/>
              </w:rPr>
              <w:t>98％を就職につなげた。</w:t>
            </w:r>
          </w:p>
          <w:p w14:paraId="39FC59D0" w14:textId="470EDFC5" w:rsidR="006769F5" w:rsidRPr="00F97050" w:rsidRDefault="006769F5" w:rsidP="00F97050">
            <w:pPr>
              <w:spacing w:line="240" w:lineRule="exact"/>
              <w:ind w:leftChars="85" w:left="178" w:firstLineChars="112" w:firstLine="179"/>
              <w:jc w:val="left"/>
              <w:rPr>
                <w:color w:val="000000" w:themeColor="text1"/>
                <w:sz w:val="16"/>
                <w:szCs w:val="16"/>
              </w:rPr>
            </w:pPr>
            <w:r w:rsidRPr="006769F5">
              <w:rPr>
                <w:rFonts w:hint="eastAsia"/>
                <w:color w:val="000000" w:themeColor="text1"/>
                <w:sz w:val="16"/>
                <w:szCs w:val="16"/>
              </w:rPr>
              <w:t>地域社会への貢献については、おおさか生物多様性リンクにおいて新た</w:t>
            </w:r>
            <w:r w:rsidRPr="004A735F">
              <w:rPr>
                <w:rFonts w:hint="eastAsia"/>
                <w:color w:val="000000" w:themeColor="text1"/>
                <w:sz w:val="16"/>
                <w:szCs w:val="16"/>
              </w:rPr>
              <w:t>に連携団体を獲得したほか企画展や共同調査等を実施した。また、研究所ホームページの充実やSNSの活用等、様々な媒体や機会を通して積極的に府民向けに情報発信を行った。</w:t>
            </w:r>
          </w:p>
        </w:tc>
      </w:tr>
      <w:tr w:rsidR="006769F5" w:rsidRPr="008B28A0" w14:paraId="096C0CC7" w14:textId="77777777" w:rsidTr="006769F5">
        <w:trPr>
          <w:trHeight w:val="427"/>
        </w:trPr>
        <w:tc>
          <w:tcPr>
            <w:tcW w:w="4941" w:type="dxa"/>
            <w:vMerge/>
            <w:tcBorders>
              <w:left w:val="single" w:sz="18" w:space="0" w:color="auto"/>
            </w:tcBorders>
            <w:shd w:val="clear" w:color="auto" w:fill="D9D9D9" w:themeFill="background1" w:themeFillShade="D9"/>
            <w:vAlign w:val="center"/>
          </w:tcPr>
          <w:p w14:paraId="0641888D" w14:textId="77777777" w:rsidR="006769F5" w:rsidRPr="008B28A0" w:rsidRDefault="006769F5" w:rsidP="00EC72FD">
            <w:pPr>
              <w:spacing w:line="0" w:lineRule="atLeast"/>
              <w:rPr>
                <w:b/>
                <w:sz w:val="16"/>
                <w:szCs w:val="16"/>
              </w:rPr>
            </w:pPr>
          </w:p>
        </w:tc>
        <w:tc>
          <w:tcPr>
            <w:tcW w:w="1560" w:type="dxa"/>
            <w:vMerge/>
            <w:shd w:val="clear" w:color="auto" w:fill="D9D9D9" w:themeFill="background1" w:themeFillShade="D9"/>
            <w:vAlign w:val="center"/>
          </w:tcPr>
          <w:p w14:paraId="1B202E8A" w14:textId="77777777" w:rsidR="006769F5" w:rsidRPr="008B28A0" w:rsidRDefault="006769F5" w:rsidP="00EC72FD">
            <w:pPr>
              <w:spacing w:line="240" w:lineRule="exact"/>
              <w:jc w:val="center"/>
              <w:rPr>
                <w:sz w:val="16"/>
                <w:szCs w:val="16"/>
              </w:rPr>
            </w:pPr>
          </w:p>
        </w:tc>
        <w:tc>
          <w:tcPr>
            <w:tcW w:w="1296" w:type="dxa"/>
            <w:gridSpan w:val="2"/>
            <w:tcBorders>
              <w:top w:val="single" w:sz="4" w:space="0" w:color="auto"/>
              <w:right w:val="single" w:sz="4" w:space="0" w:color="auto"/>
            </w:tcBorders>
            <w:shd w:val="clear" w:color="auto" w:fill="D9D9D9" w:themeFill="background1" w:themeFillShade="D9"/>
            <w:vAlign w:val="center"/>
          </w:tcPr>
          <w:p w14:paraId="3CA62924" w14:textId="58CAD474" w:rsidR="006769F5" w:rsidRPr="00517807" w:rsidRDefault="006769F5" w:rsidP="00EC72FD">
            <w:pPr>
              <w:spacing w:line="240" w:lineRule="exact"/>
              <w:jc w:val="center"/>
              <w:rPr>
                <w:color w:val="000000" w:themeColor="text1"/>
                <w:sz w:val="16"/>
                <w:szCs w:val="16"/>
              </w:rPr>
            </w:pPr>
            <w:r w:rsidRPr="006769F5">
              <w:rPr>
                <w:rFonts w:hint="eastAsia"/>
                <w:color w:val="000000" w:themeColor="text1"/>
                <w:sz w:val="16"/>
                <w:szCs w:val="16"/>
              </w:rPr>
              <w:t>Ａ</w:t>
            </w:r>
          </w:p>
        </w:tc>
        <w:tc>
          <w:tcPr>
            <w:tcW w:w="7512" w:type="dxa"/>
            <w:gridSpan w:val="4"/>
            <w:vMerge/>
            <w:tcBorders>
              <w:left w:val="single" w:sz="4" w:space="0" w:color="auto"/>
              <w:right w:val="single" w:sz="18" w:space="0" w:color="auto"/>
            </w:tcBorders>
            <w:shd w:val="clear" w:color="auto" w:fill="D9D9D9" w:themeFill="background1" w:themeFillShade="D9"/>
            <w:vAlign w:val="center"/>
          </w:tcPr>
          <w:p w14:paraId="4D852F15" w14:textId="77777777" w:rsidR="006769F5" w:rsidRPr="00517807" w:rsidRDefault="006769F5" w:rsidP="00EC72FD">
            <w:pPr>
              <w:spacing w:line="240" w:lineRule="exact"/>
              <w:jc w:val="left"/>
              <w:rPr>
                <w:color w:val="000000" w:themeColor="text1"/>
                <w:sz w:val="16"/>
                <w:szCs w:val="16"/>
              </w:rPr>
            </w:pPr>
          </w:p>
        </w:tc>
      </w:tr>
      <w:tr w:rsidR="00EC72FD" w:rsidRPr="008B28A0" w14:paraId="6114E6DB" w14:textId="77777777" w:rsidTr="006769F5">
        <w:trPr>
          <w:trHeight w:val="283"/>
        </w:trPr>
        <w:tc>
          <w:tcPr>
            <w:tcW w:w="4941" w:type="dxa"/>
            <w:vMerge/>
            <w:tcBorders>
              <w:left w:val="single" w:sz="18" w:space="0" w:color="auto"/>
            </w:tcBorders>
            <w:shd w:val="clear" w:color="auto" w:fill="D9D9D9" w:themeFill="background1" w:themeFillShade="D9"/>
          </w:tcPr>
          <w:p w14:paraId="3D86E069"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tcPr>
          <w:p w14:paraId="7A5BF801" w14:textId="77777777" w:rsidR="00EC72FD" w:rsidRPr="008B28A0" w:rsidRDefault="00EC72FD" w:rsidP="00EC72FD">
            <w:pPr>
              <w:spacing w:line="240" w:lineRule="exact"/>
              <w:jc w:val="center"/>
              <w:rPr>
                <w:sz w:val="16"/>
                <w:szCs w:val="16"/>
              </w:rPr>
            </w:pPr>
          </w:p>
        </w:tc>
        <w:tc>
          <w:tcPr>
            <w:tcW w:w="880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50490C1E" w14:textId="77777777" w:rsidTr="006769F5">
        <w:trPr>
          <w:trHeight w:val="283"/>
        </w:trPr>
        <w:tc>
          <w:tcPr>
            <w:tcW w:w="4941" w:type="dxa"/>
            <w:vMerge/>
            <w:tcBorders>
              <w:left w:val="single" w:sz="18" w:space="0" w:color="auto"/>
            </w:tcBorders>
            <w:shd w:val="clear" w:color="auto" w:fill="D9D9D9" w:themeFill="background1" w:themeFillShade="D9"/>
          </w:tcPr>
          <w:p w14:paraId="79E93EDD"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vAlign w:val="center"/>
          </w:tcPr>
          <w:p w14:paraId="041DA64A" w14:textId="77777777" w:rsidR="00EC72FD" w:rsidRPr="008B28A0" w:rsidRDefault="00EC72FD" w:rsidP="00EC72FD">
            <w:pPr>
              <w:spacing w:line="240" w:lineRule="exact"/>
              <w:jc w:val="center"/>
              <w:rPr>
                <w:sz w:val="16"/>
                <w:szCs w:val="16"/>
              </w:rPr>
            </w:pPr>
          </w:p>
        </w:tc>
        <w:tc>
          <w:tcPr>
            <w:tcW w:w="992" w:type="dxa"/>
            <w:vMerge w:val="restart"/>
            <w:tcBorders>
              <w:top w:val="nil"/>
            </w:tcBorders>
            <w:shd w:val="clear" w:color="auto" w:fill="D9D9D9" w:themeFill="background1" w:themeFillShade="D9"/>
            <w:vAlign w:val="center"/>
          </w:tcPr>
          <w:p w14:paraId="00811E0F" w14:textId="77777777" w:rsidR="00EC72FD" w:rsidRPr="008B28A0" w:rsidRDefault="00EC72FD" w:rsidP="00EC72FD">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912" w:type="dxa"/>
            <w:tcBorders>
              <w:right w:val="single" w:sz="18" w:space="0" w:color="auto"/>
            </w:tcBorders>
            <w:shd w:val="clear" w:color="auto" w:fill="D9D9D9" w:themeFill="background1" w:themeFillShade="D9"/>
            <w:vAlign w:val="center"/>
          </w:tcPr>
          <w:p w14:paraId="4D83B1CE" w14:textId="77777777"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31600F73" w14:textId="77777777" w:rsidTr="006769F5">
        <w:trPr>
          <w:trHeight w:val="283"/>
        </w:trPr>
        <w:tc>
          <w:tcPr>
            <w:tcW w:w="4941" w:type="dxa"/>
            <w:vMerge/>
            <w:tcBorders>
              <w:left w:val="single" w:sz="18" w:space="0" w:color="auto"/>
              <w:bottom w:val="single" w:sz="18" w:space="0" w:color="auto"/>
            </w:tcBorders>
            <w:shd w:val="clear" w:color="auto" w:fill="D9D9D9" w:themeFill="background1" w:themeFillShade="D9"/>
            <w:vAlign w:val="center"/>
          </w:tcPr>
          <w:p w14:paraId="1D62C466" w14:textId="77777777" w:rsidR="00EC72FD" w:rsidRPr="008B28A0" w:rsidRDefault="00EC72FD" w:rsidP="00EC72FD">
            <w:pPr>
              <w:spacing w:line="0" w:lineRule="atLeast"/>
              <w:jc w:val="center"/>
              <w:rPr>
                <w:sz w:val="16"/>
                <w:szCs w:val="16"/>
              </w:rPr>
            </w:pPr>
          </w:p>
        </w:tc>
        <w:tc>
          <w:tcPr>
            <w:tcW w:w="1560" w:type="dxa"/>
            <w:vMerge/>
            <w:tcBorders>
              <w:bottom w:val="single" w:sz="18" w:space="0" w:color="auto"/>
            </w:tcBorders>
            <w:shd w:val="clear" w:color="auto" w:fill="D9D9D9" w:themeFill="background1" w:themeFillShade="D9"/>
            <w:vAlign w:val="center"/>
          </w:tcPr>
          <w:p w14:paraId="71154D4D" w14:textId="77777777" w:rsidR="00EC72FD" w:rsidRPr="008B28A0" w:rsidRDefault="00EC72FD" w:rsidP="00EC72FD">
            <w:pPr>
              <w:spacing w:line="240" w:lineRule="exact"/>
              <w:jc w:val="center"/>
              <w:rPr>
                <w:strike/>
                <w:sz w:val="16"/>
                <w:szCs w:val="16"/>
              </w:rPr>
            </w:pPr>
          </w:p>
        </w:tc>
        <w:tc>
          <w:tcPr>
            <w:tcW w:w="992" w:type="dxa"/>
            <w:vMerge/>
            <w:tcBorders>
              <w:bottom w:val="single" w:sz="18" w:space="0" w:color="auto"/>
            </w:tcBorders>
            <w:shd w:val="clear" w:color="auto" w:fill="D9D9D9" w:themeFill="background1" w:themeFillShade="D9"/>
            <w:vAlign w:val="center"/>
          </w:tcPr>
          <w:p w14:paraId="5943716A" w14:textId="77777777" w:rsidR="00EC72FD" w:rsidRPr="008B28A0" w:rsidRDefault="00EC72FD" w:rsidP="00EC72FD">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EC72FD" w:rsidRPr="008B28A0" w:rsidRDefault="00EC72FD" w:rsidP="00EC72FD">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7EBB5088" w:rsidR="00EC72FD" w:rsidRPr="008B28A0" w:rsidRDefault="00EC72FD" w:rsidP="00EC72FD">
            <w:pPr>
              <w:spacing w:line="240" w:lineRule="exact"/>
              <w:jc w:val="center"/>
              <w:rPr>
                <w:sz w:val="16"/>
                <w:szCs w:val="16"/>
              </w:rPr>
            </w:pPr>
            <w:r>
              <w:rPr>
                <w:rFonts w:hint="eastAsia"/>
                <w:sz w:val="16"/>
                <w:szCs w:val="16"/>
              </w:rPr>
              <w:t>Ａ</w:t>
            </w:r>
          </w:p>
        </w:tc>
        <w:tc>
          <w:tcPr>
            <w:tcW w:w="1912"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027C676F" w:rsidR="00EC72FD" w:rsidRPr="008B28A0" w:rsidRDefault="00895ABA" w:rsidP="00EC72FD">
            <w:pPr>
              <w:spacing w:line="240" w:lineRule="exact"/>
              <w:jc w:val="center"/>
              <w:rPr>
                <w:sz w:val="16"/>
                <w:szCs w:val="16"/>
              </w:rPr>
            </w:pPr>
            <w:r w:rsidRPr="006769F5">
              <w:rPr>
                <w:rFonts w:hint="eastAsia"/>
                <w:sz w:val="16"/>
                <w:szCs w:val="16"/>
              </w:rPr>
              <w:t>Ａ</w:t>
            </w:r>
          </w:p>
        </w:tc>
      </w:tr>
    </w:tbl>
    <w:tbl>
      <w:tblPr>
        <w:tblStyle w:val="13"/>
        <w:tblW w:w="15304" w:type="dxa"/>
        <w:tblCellMar>
          <w:top w:w="85" w:type="dxa"/>
          <w:bottom w:w="85" w:type="dxa"/>
        </w:tblCellMar>
        <w:tblLook w:val="04A0" w:firstRow="1" w:lastRow="0" w:firstColumn="1" w:lastColumn="0" w:noHBand="0" w:noVBand="1"/>
      </w:tblPr>
      <w:tblGrid>
        <w:gridCol w:w="544"/>
        <w:gridCol w:w="2145"/>
        <w:gridCol w:w="800"/>
        <w:gridCol w:w="703"/>
        <w:gridCol w:w="702"/>
        <w:gridCol w:w="696"/>
        <w:gridCol w:w="926"/>
        <w:gridCol w:w="8788"/>
      </w:tblGrid>
      <w:tr w:rsidR="008717FF" w:rsidRPr="008B28A0" w14:paraId="3213B88D" w14:textId="77777777" w:rsidTr="006769F5">
        <w:tc>
          <w:tcPr>
            <w:tcW w:w="2689" w:type="dxa"/>
            <w:gridSpan w:val="2"/>
            <w:shd w:val="clear" w:color="auto" w:fill="D9D9D9" w:themeFill="background1" w:themeFillShade="D9"/>
            <w:vAlign w:val="center"/>
          </w:tcPr>
          <w:p w14:paraId="173D57D5" w14:textId="77777777" w:rsidR="008717FF" w:rsidRPr="008B28A0" w:rsidRDefault="008717FF" w:rsidP="00A43EFF">
            <w:pPr>
              <w:spacing w:line="0" w:lineRule="atLeast"/>
              <w:jc w:val="center"/>
              <w:rPr>
                <w:sz w:val="16"/>
                <w:szCs w:val="16"/>
              </w:rPr>
            </w:pPr>
            <w:r w:rsidRPr="008B28A0">
              <w:rPr>
                <w:rFonts w:hint="eastAsia"/>
                <w:sz w:val="16"/>
                <w:szCs w:val="16"/>
              </w:rPr>
              <w:t>大項目１における</w:t>
            </w:r>
          </w:p>
          <w:p w14:paraId="275F482B" w14:textId="5C460BFE" w:rsidR="008717FF" w:rsidRPr="008B28A0" w:rsidRDefault="008717FF" w:rsidP="006769F5">
            <w:pPr>
              <w:spacing w:line="0" w:lineRule="atLeast"/>
              <w:rPr>
                <w:sz w:val="16"/>
                <w:szCs w:val="16"/>
              </w:rPr>
            </w:pPr>
            <w:r w:rsidRPr="003C4C88">
              <w:rPr>
                <w:rFonts w:hint="eastAsia"/>
                <w:sz w:val="16"/>
                <w:szCs w:val="16"/>
              </w:rPr>
              <w:t>【優れた取組、特色ある取組】</w:t>
            </w:r>
          </w:p>
          <w:p w14:paraId="0D605F88" w14:textId="73FAE8A9" w:rsidR="008717FF" w:rsidRPr="008B28A0" w:rsidRDefault="008717FF" w:rsidP="006769F5">
            <w:pPr>
              <w:spacing w:line="0" w:lineRule="atLeast"/>
              <w:rPr>
                <w:sz w:val="16"/>
                <w:szCs w:val="16"/>
              </w:rPr>
            </w:pPr>
            <w:r w:rsidRPr="008B28A0">
              <w:rPr>
                <w:rFonts w:hint="eastAsia"/>
                <w:sz w:val="16"/>
                <w:szCs w:val="16"/>
              </w:rPr>
              <w:t>【今後の課題、改善を要する取組】</w:t>
            </w:r>
          </w:p>
        </w:tc>
        <w:tc>
          <w:tcPr>
            <w:tcW w:w="12615" w:type="dxa"/>
            <w:gridSpan w:val="6"/>
          </w:tcPr>
          <w:p w14:paraId="453DA9F1" w14:textId="5705C496" w:rsidR="008717FF" w:rsidRPr="00AC517D" w:rsidRDefault="00F27C21" w:rsidP="00A43EFF">
            <w:pPr>
              <w:spacing w:line="0" w:lineRule="atLeast"/>
              <w:ind w:left="100" w:hanging="100"/>
              <w:rPr>
                <w:rFonts w:ascii="メイリオ" w:eastAsia="メイリオ" w:hAnsi="メイリオ"/>
                <w:b/>
                <w:sz w:val="16"/>
                <w:szCs w:val="16"/>
              </w:rPr>
            </w:pPr>
            <w:r w:rsidRPr="00AC517D">
              <w:rPr>
                <w:rFonts w:ascii="メイリオ" w:eastAsia="メイリオ" w:hAnsi="メイリオ" w:hint="eastAsia"/>
                <w:b/>
                <w:sz w:val="16"/>
                <w:szCs w:val="16"/>
              </w:rPr>
              <w:t>【</w:t>
            </w:r>
            <w:r w:rsidR="008717FF" w:rsidRPr="00AC517D">
              <w:rPr>
                <w:rFonts w:ascii="メイリオ" w:eastAsia="メイリオ" w:hAnsi="メイリオ" w:hint="eastAsia"/>
                <w:b/>
                <w:sz w:val="16"/>
                <w:szCs w:val="16"/>
              </w:rPr>
              <w:t>優れた取組、特色ある取組】</w:t>
            </w:r>
          </w:p>
          <w:p w14:paraId="3E8549AA"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（事業者支援）</w:t>
            </w:r>
          </w:p>
          <w:p w14:paraId="1A67D441" w14:textId="3BF7CAFD" w:rsidR="008717FF" w:rsidRPr="00AC517D" w:rsidRDefault="008717FF" w:rsidP="00F060CE">
            <w:pPr>
              <w:spacing w:line="200" w:lineRule="exact"/>
              <w:ind w:left="160" w:hangingChars="100" w:hanging="160"/>
              <w:rPr>
                <w:rFonts w:ascii="メイリオ" w:eastAsia="メイリオ" w:hAnsi="メイリオ"/>
                <w:sz w:val="16"/>
                <w:szCs w:val="16"/>
              </w:rPr>
            </w:pPr>
            <w:r w:rsidRPr="00AC517D">
              <w:rPr>
                <w:rFonts w:ascii="メイリオ" w:eastAsia="メイリオ" w:hAnsi="メイリオ" w:hint="eastAsia"/>
                <w:sz w:val="16"/>
                <w:szCs w:val="16"/>
              </w:rPr>
              <w:t>●大阪ぶどうネットワークにおける協働推進及びぶどう酒のGI指定とGI大阪ワインの認定への貢献、大阪オリジナルブドウ品種「大阪Ｒ N-1」の品種登録、オリジナルブドウ品種「ポンタ」の本格</w:t>
            </w:r>
            <w:r w:rsidRPr="00AC517D">
              <w:rPr>
                <w:rFonts w:ascii="メイリオ" w:eastAsia="メイリオ" w:hAnsi="メイリオ" w:hint="eastAsia"/>
                <w:color w:val="000000" w:themeColor="text1"/>
                <w:sz w:val="16"/>
                <w:szCs w:val="16"/>
              </w:rPr>
              <w:t>生産</w:t>
            </w:r>
            <w:r w:rsidR="00D8222C" w:rsidRPr="00AC517D">
              <w:rPr>
                <w:rFonts w:ascii="メイリオ" w:eastAsia="メイリオ" w:hAnsi="メイリオ" w:hint="eastAsia"/>
                <w:color w:val="000000" w:themeColor="text1"/>
                <w:sz w:val="16"/>
                <w:szCs w:val="16"/>
              </w:rPr>
              <w:t>と愛称「虹の雫」の決定とPR</w:t>
            </w:r>
            <w:r w:rsidRPr="00AC517D">
              <w:rPr>
                <w:rFonts w:ascii="メイリオ" w:eastAsia="メイリオ" w:hAnsi="メイリオ" w:hint="eastAsia"/>
                <w:color w:val="000000" w:themeColor="text1"/>
                <w:sz w:val="16"/>
                <w:szCs w:val="16"/>
              </w:rPr>
              <w:t>、羽曳野市の古墳から採取した酵母</w:t>
            </w:r>
            <w:r w:rsidR="00D8222C" w:rsidRPr="00AC517D">
              <w:rPr>
                <w:rFonts w:ascii="メイリオ" w:eastAsia="メイリオ" w:hAnsi="メイリオ" w:hint="eastAsia"/>
                <w:color w:val="000000" w:themeColor="text1"/>
                <w:sz w:val="16"/>
                <w:szCs w:val="16"/>
              </w:rPr>
              <w:t>「古墳水濠酵母」</w:t>
            </w:r>
            <w:r w:rsidRPr="00AC517D">
              <w:rPr>
                <w:rFonts w:ascii="メイリオ" w:eastAsia="メイリオ" w:hAnsi="メイリオ" w:hint="eastAsia"/>
                <w:color w:val="000000" w:themeColor="text1"/>
                <w:sz w:val="16"/>
                <w:szCs w:val="16"/>
              </w:rPr>
              <w:t>を活</w:t>
            </w:r>
            <w:r w:rsidRPr="00AC517D">
              <w:rPr>
                <w:rFonts w:ascii="メイリオ" w:eastAsia="メイリオ" w:hAnsi="メイリオ" w:hint="eastAsia"/>
                <w:sz w:val="16"/>
                <w:szCs w:val="16"/>
              </w:rPr>
              <w:t>用したワイン「陵（MISASAGI）」及びパンの上市等、</w:t>
            </w:r>
            <w:r w:rsidR="00FA0923">
              <w:rPr>
                <w:rFonts w:ascii="メイリオ" w:eastAsia="メイリオ" w:hAnsi="メイリオ" w:hint="eastAsia"/>
                <w:sz w:val="16"/>
                <w:szCs w:val="16"/>
              </w:rPr>
              <w:t>優れた</w:t>
            </w:r>
            <w:r w:rsidRPr="00AC517D">
              <w:rPr>
                <w:rFonts w:ascii="メイリオ" w:eastAsia="メイリオ" w:hAnsi="メイリオ" w:hint="eastAsia"/>
                <w:sz w:val="16"/>
                <w:szCs w:val="16"/>
              </w:rPr>
              <w:t>成果を上げた。</w:t>
            </w:r>
          </w:p>
          <w:p w14:paraId="1C467EC2" w14:textId="2A40258A" w:rsidR="008717FF" w:rsidRPr="00AC517D" w:rsidRDefault="008717FF" w:rsidP="000A43D3">
            <w:pPr>
              <w:spacing w:line="200" w:lineRule="exact"/>
              <w:ind w:left="160" w:hangingChars="100" w:hanging="160"/>
              <w:rPr>
                <w:rFonts w:ascii="メイリオ" w:eastAsia="メイリオ" w:hAnsi="メイリオ"/>
                <w:color w:val="000000" w:themeColor="text1"/>
                <w:sz w:val="16"/>
                <w:szCs w:val="16"/>
              </w:rPr>
            </w:pPr>
            <w:r w:rsidRPr="00AC517D">
              <w:rPr>
                <w:rFonts w:ascii="メイリオ" w:eastAsia="メイリオ" w:hAnsi="メイリオ" w:hint="eastAsia"/>
                <w:sz w:val="16"/>
                <w:szCs w:val="16"/>
              </w:rPr>
              <w:t>●「６次産業化/農山漁村発イノベーションサポートセンター」を設置し、経営指導等の専門家を農林漁業者等へ派遣し、サポートセンター職員とともに経営改善戦略の策定及びその実行を支援</w:t>
            </w:r>
            <w:r w:rsidR="00AC517D">
              <w:rPr>
                <w:rFonts w:ascii="メイリオ" w:eastAsia="メイリオ" w:hAnsi="メイリオ" w:hint="eastAsia"/>
                <w:sz w:val="16"/>
                <w:szCs w:val="16"/>
              </w:rPr>
              <w:t>し</w:t>
            </w:r>
            <w:r w:rsidRPr="00AC517D">
              <w:rPr>
                <w:rFonts w:ascii="メイリオ" w:eastAsia="メイリオ" w:hAnsi="メイリオ" w:hint="eastAsia"/>
                <w:sz w:val="16"/>
                <w:szCs w:val="16"/>
              </w:rPr>
              <w:t>、合</w:t>
            </w:r>
            <w:r w:rsidRPr="00AC517D">
              <w:rPr>
                <w:rFonts w:ascii="メイリオ" w:eastAsia="メイリオ" w:hAnsi="メイリオ" w:hint="eastAsia"/>
                <w:color w:val="000000" w:themeColor="text1"/>
                <w:sz w:val="16"/>
                <w:szCs w:val="16"/>
              </w:rPr>
              <w:t>計</w:t>
            </w:r>
            <w:r w:rsidR="00D8222C" w:rsidRPr="00AC517D">
              <w:rPr>
                <w:rFonts w:ascii="メイリオ" w:eastAsia="メイリオ" w:hAnsi="メイリオ" w:hint="eastAsia"/>
                <w:color w:val="000000" w:themeColor="text1"/>
                <w:sz w:val="16"/>
                <w:szCs w:val="16"/>
              </w:rPr>
              <w:t>20事業</w:t>
            </w:r>
            <w:r w:rsidRPr="00AC517D">
              <w:rPr>
                <w:rFonts w:ascii="メイリオ" w:eastAsia="メイリオ" w:hAnsi="メイリオ" w:hint="eastAsia"/>
                <w:color w:val="000000" w:themeColor="text1"/>
                <w:sz w:val="16"/>
                <w:szCs w:val="16"/>
              </w:rPr>
              <w:t>者の経営改善戦略を策定した。</w:t>
            </w:r>
          </w:p>
          <w:p w14:paraId="57799458" w14:textId="02BB9BE6" w:rsidR="008717FF" w:rsidRDefault="008717FF" w:rsidP="0032465D">
            <w:pPr>
              <w:spacing w:line="200" w:lineRule="exact"/>
              <w:ind w:left="100" w:hanging="100"/>
              <w:rPr>
                <w:rFonts w:ascii="メイリオ" w:eastAsia="メイリオ" w:hAnsi="メイリオ"/>
                <w:color w:val="000000" w:themeColor="text1"/>
                <w:sz w:val="16"/>
                <w:szCs w:val="16"/>
              </w:rPr>
            </w:pPr>
            <w:r w:rsidRPr="00AC517D">
              <w:rPr>
                <w:rFonts w:ascii="メイリオ" w:eastAsia="メイリオ" w:hAnsi="メイリオ" w:hint="eastAsia"/>
                <w:color w:val="000000" w:themeColor="text1"/>
                <w:sz w:val="16"/>
                <w:szCs w:val="16"/>
              </w:rPr>
              <w:t>●水ナス</w:t>
            </w:r>
            <w:r w:rsidR="00D8222C" w:rsidRPr="00AC517D">
              <w:rPr>
                <w:rFonts w:ascii="メイリオ" w:eastAsia="メイリオ" w:hAnsi="メイリオ" w:hint="eastAsia"/>
                <w:color w:val="000000" w:themeColor="text1"/>
                <w:sz w:val="16"/>
                <w:szCs w:val="16"/>
              </w:rPr>
              <w:t>・大阪ナス</w:t>
            </w:r>
            <w:r w:rsidRPr="00AC517D">
              <w:rPr>
                <w:rFonts w:ascii="メイリオ" w:eastAsia="メイリオ" w:hAnsi="メイリオ" w:hint="eastAsia"/>
                <w:color w:val="000000" w:themeColor="text1"/>
                <w:sz w:val="16"/>
                <w:szCs w:val="16"/>
              </w:rPr>
              <w:t>のGABA</w:t>
            </w:r>
            <w:r w:rsidR="00D8222C" w:rsidRPr="00AC517D">
              <w:rPr>
                <w:rFonts w:ascii="メイリオ" w:eastAsia="メイリオ" w:hAnsi="メイリオ" w:hint="eastAsia"/>
                <w:color w:val="000000" w:themeColor="text1"/>
                <w:sz w:val="16"/>
                <w:szCs w:val="16"/>
              </w:rPr>
              <w:t>、マイワシのDHA・EPA</w:t>
            </w:r>
            <w:r w:rsidRPr="00AC517D">
              <w:rPr>
                <w:rFonts w:ascii="メイリオ" w:eastAsia="メイリオ" w:hAnsi="メイリオ" w:hint="eastAsia"/>
                <w:color w:val="000000" w:themeColor="text1"/>
                <w:sz w:val="16"/>
                <w:szCs w:val="16"/>
              </w:rPr>
              <w:t>を効率的に摂取するためのレシピを開発し、ホームページ等で情報発信した。</w:t>
            </w:r>
          </w:p>
          <w:p w14:paraId="72586DBD" w14:textId="3CAD3C52" w:rsidR="00FA0923" w:rsidRPr="00AC517D" w:rsidRDefault="00FA0923" w:rsidP="0032465D">
            <w:pPr>
              <w:spacing w:line="200" w:lineRule="exact"/>
              <w:ind w:left="100" w:hanging="100"/>
              <w:rPr>
                <w:rFonts w:ascii="メイリオ" w:eastAsia="メイリオ" w:hAnsi="メイリオ"/>
                <w:color w:val="000000" w:themeColor="text1"/>
                <w:sz w:val="16"/>
                <w:szCs w:val="16"/>
              </w:rPr>
            </w:pPr>
            <w:r w:rsidRPr="00FA0923">
              <w:rPr>
                <w:rFonts w:ascii="メイリオ" w:eastAsia="メイリオ" w:hAnsi="メイリオ" w:hint="eastAsia"/>
                <w:color w:val="000000" w:themeColor="text1"/>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6E3CD2D3"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（行政課題への対応）</w:t>
            </w:r>
          </w:p>
          <w:p w14:paraId="2E70E735" w14:textId="171D15A3"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●「おおさか気候変動適応センター」を設置し、関係機関から気候変動の影響と適応に関連する情報を収集するとともに、熱中症や防災情報を中心に、ホームページ、YouTubeチャンネル</w:t>
            </w:r>
            <w:r w:rsidRPr="00DA452B">
              <w:rPr>
                <w:rFonts w:ascii="メイリオ" w:eastAsia="メイリオ" w:hAnsi="メイリオ" w:hint="eastAsia"/>
                <w:color w:val="000000" w:themeColor="text1"/>
                <w:sz w:val="16"/>
                <w:szCs w:val="16"/>
              </w:rPr>
              <w:t xml:space="preserve"> </w:t>
            </w:r>
            <w:r w:rsidR="007E7F31" w:rsidRPr="00DA452B">
              <w:rPr>
                <w:rFonts w:ascii="メイリオ" w:eastAsia="メイリオ" w:hAnsi="メイリオ" w:hint="eastAsia"/>
                <w:color w:val="000000" w:themeColor="text1"/>
                <w:sz w:val="16"/>
                <w:szCs w:val="16"/>
              </w:rPr>
              <w:t>、X（旧Twitter）</w:t>
            </w:r>
            <w:r w:rsidRPr="00DA452B">
              <w:rPr>
                <w:rFonts w:ascii="メイリオ" w:eastAsia="メイリオ" w:hAnsi="メイリオ" w:hint="eastAsia"/>
                <w:color w:val="000000" w:themeColor="text1"/>
                <w:sz w:val="16"/>
                <w:szCs w:val="16"/>
              </w:rPr>
              <w:t>、シンポジウム</w:t>
            </w:r>
            <w:r w:rsidRPr="00AC517D">
              <w:rPr>
                <w:rFonts w:ascii="メイリオ" w:eastAsia="メイリオ" w:hAnsi="メイリオ" w:hint="eastAsia"/>
                <w:sz w:val="16"/>
                <w:szCs w:val="16"/>
              </w:rPr>
              <w:t>、セミナーの開催、成果集の配布等により府民に広く情報発信した。</w:t>
            </w:r>
          </w:p>
          <w:p w14:paraId="3C62AE27" w14:textId="04D07BA9" w:rsidR="008717FF"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緊急時対応として、建築物解体工事等のアスベスト分析や、異常水質が疑われる事例の水質分析を実施した。また、農用地土壌中の有機ふっ素化合物（PFAS）について、分析法マニュアルの作成に貢献した。</w:t>
            </w:r>
          </w:p>
          <w:p w14:paraId="4D24B186" w14:textId="19545CAD" w:rsidR="003137DF" w:rsidRPr="00AC517D" w:rsidRDefault="003137DF" w:rsidP="0032465D">
            <w:pPr>
              <w:spacing w:line="200" w:lineRule="exact"/>
              <w:ind w:left="100" w:hanging="100"/>
              <w:rPr>
                <w:rFonts w:ascii="メイリオ" w:eastAsia="メイリオ" w:hAnsi="メイリオ"/>
                <w:sz w:val="16"/>
                <w:szCs w:val="16"/>
              </w:rPr>
            </w:pPr>
            <w:r w:rsidRPr="003137DF">
              <w:rPr>
                <w:rFonts w:ascii="メイリオ" w:eastAsia="メイリオ" w:hAnsi="メイリオ" w:hint="eastAsia"/>
                <w:sz w:val="16"/>
                <w:szCs w:val="16"/>
              </w:rPr>
              <w:t>●最新の研究成果をクビアカツヤカミキリの手引書に反映し改訂した。また、「動画：クビアカツヤカミキリ対策・ネット巻き編」の改訂を行った。さらに、農業者向けの「モモ・ウメにおけるクビアカツヤカミキリ防除マニュアル」を作成し、公開した。</w:t>
            </w:r>
          </w:p>
          <w:p w14:paraId="30BFD61A"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161955CD"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7A8C5493" w14:textId="7777777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lastRenderedPageBreak/>
              <w:t>（地域社会への貢献）</w:t>
            </w:r>
          </w:p>
          <w:p w14:paraId="7495732D" w14:textId="4EAD9157"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●生物多様性センターの調査研究・地域活動支援強化を推し進め、</w:t>
            </w:r>
            <w:r w:rsidR="00904F04" w:rsidRPr="00904F04">
              <w:rPr>
                <w:rFonts w:ascii="メイリオ" w:eastAsia="メイリオ" w:hAnsi="メイリオ" w:hint="eastAsia"/>
                <w:sz w:val="16"/>
                <w:szCs w:val="16"/>
              </w:rPr>
              <w:t>「景観を魅せる森づくりマニュアル」</w:t>
            </w:r>
            <w:r w:rsidRPr="00AC517D">
              <w:rPr>
                <w:rFonts w:ascii="メイリオ" w:eastAsia="メイリオ" w:hAnsi="メイリオ" w:hint="eastAsia"/>
                <w:sz w:val="16"/>
                <w:szCs w:val="16"/>
              </w:rPr>
              <w:t>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r w:rsidR="00DE682D" w:rsidRPr="00DE682D">
              <w:rPr>
                <w:rFonts w:ascii="メイリオ" w:eastAsia="メイリオ" w:hAnsi="メイリオ" w:hint="eastAsia"/>
                <w:sz w:val="16"/>
                <w:szCs w:val="16"/>
              </w:rPr>
              <w:t>また、「おおさか</w:t>
            </w:r>
            <w:r w:rsidR="00CB2500">
              <w:rPr>
                <w:rFonts w:ascii="メイリオ" w:eastAsia="メイリオ" w:hAnsi="メイリオ" w:hint="eastAsia"/>
                <w:sz w:val="16"/>
                <w:szCs w:val="16"/>
              </w:rPr>
              <w:t>生物</w:t>
            </w:r>
            <w:r w:rsidR="00DE682D" w:rsidRPr="00DE682D">
              <w:rPr>
                <w:rFonts w:ascii="メイリオ" w:eastAsia="メイリオ" w:hAnsi="メイリオ" w:hint="eastAsia"/>
                <w:sz w:val="16"/>
                <w:szCs w:val="16"/>
              </w:rPr>
              <w:t>多様性リンク」の連携先も増加し、企画展やイベントの開催、共同調査などを実施した。</w:t>
            </w:r>
          </w:p>
          <w:p w14:paraId="24707538" w14:textId="0509E343" w:rsidR="008717FF"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●府内の支援学校の教員等向け</w:t>
            </w:r>
            <w:r w:rsidR="00CB2500">
              <w:rPr>
                <w:rFonts w:ascii="メイリオ" w:eastAsia="メイリオ" w:hAnsi="メイリオ" w:hint="eastAsia"/>
                <w:sz w:val="16"/>
                <w:szCs w:val="16"/>
              </w:rPr>
              <w:t>に</w:t>
            </w:r>
            <w:r w:rsidRPr="00AC517D">
              <w:rPr>
                <w:rFonts w:ascii="メイリオ" w:eastAsia="メイリオ" w:hAnsi="メイリオ" w:hint="eastAsia"/>
                <w:sz w:val="16"/>
                <w:szCs w:val="16"/>
              </w:rPr>
              <w:t>「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0D1C9669" w14:textId="77777777" w:rsidR="00551105" w:rsidRPr="00AC517D" w:rsidRDefault="00551105" w:rsidP="0032465D">
            <w:pPr>
              <w:spacing w:line="200" w:lineRule="exact"/>
              <w:ind w:left="100" w:hanging="100"/>
              <w:rPr>
                <w:rFonts w:ascii="メイリオ" w:eastAsia="メイリオ" w:hAnsi="メイリオ"/>
                <w:sz w:val="16"/>
                <w:szCs w:val="16"/>
              </w:rPr>
            </w:pPr>
          </w:p>
          <w:p w14:paraId="0206354B" w14:textId="1BA68AF7" w:rsidR="008717FF" w:rsidRPr="00AC517D" w:rsidRDefault="008717FF" w:rsidP="00F72747">
            <w:pPr>
              <w:spacing w:line="200" w:lineRule="exact"/>
              <w:rPr>
                <w:rFonts w:ascii="メイリオ" w:eastAsia="メイリオ" w:hAnsi="メイリオ"/>
                <w:b/>
                <w:sz w:val="16"/>
                <w:szCs w:val="16"/>
              </w:rPr>
            </w:pPr>
            <w:r w:rsidRPr="00AC517D">
              <w:rPr>
                <w:rFonts w:ascii="メイリオ" w:eastAsia="メイリオ" w:hAnsi="メイリオ" w:hint="eastAsia"/>
                <w:b/>
                <w:sz w:val="16"/>
                <w:szCs w:val="16"/>
              </w:rPr>
              <w:t>【今後の課題、改善を要する取組】</w:t>
            </w:r>
          </w:p>
          <w:p w14:paraId="5B24E937" w14:textId="2B610CE4" w:rsidR="008717FF" w:rsidRPr="00AC517D" w:rsidRDefault="008717FF" w:rsidP="0032465D">
            <w:pPr>
              <w:spacing w:line="200" w:lineRule="exact"/>
              <w:ind w:left="100" w:hanging="100"/>
              <w:rPr>
                <w:rFonts w:ascii="メイリオ" w:eastAsia="メイリオ" w:hAnsi="メイリオ"/>
                <w:sz w:val="16"/>
                <w:szCs w:val="16"/>
              </w:rPr>
            </w:pPr>
            <w:r w:rsidRPr="00AC517D">
              <w:rPr>
                <w:rFonts w:ascii="メイリオ" w:eastAsia="メイリオ" w:hAnsi="メイリオ" w:hint="eastAsia"/>
                <w:sz w:val="16"/>
                <w:szCs w:val="16"/>
              </w:rPr>
              <w:t>●即戦力となる担い手育成に向け、</w:t>
            </w:r>
            <w:r w:rsidR="000D2A94">
              <w:rPr>
                <w:rFonts w:ascii="メイリオ" w:eastAsia="メイリオ" w:hAnsi="メイリオ" w:hint="eastAsia"/>
                <w:sz w:val="16"/>
                <w:szCs w:val="16"/>
              </w:rPr>
              <w:t>農業大学校</w:t>
            </w:r>
            <w:r w:rsidRPr="00AC517D">
              <w:rPr>
                <w:rFonts w:ascii="メイリオ" w:eastAsia="メイリオ" w:hAnsi="メイリオ" w:hint="eastAsia"/>
                <w:sz w:val="16"/>
                <w:szCs w:val="16"/>
              </w:rPr>
              <w:t>の</w:t>
            </w:r>
            <w:r w:rsidR="000D2A94">
              <w:rPr>
                <w:rFonts w:ascii="メイリオ" w:eastAsia="メイリオ" w:hAnsi="メイリオ" w:hint="eastAsia"/>
                <w:sz w:val="16"/>
                <w:szCs w:val="16"/>
              </w:rPr>
              <w:t>講座の</w:t>
            </w:r>
            <w:r w:rsidR="000E5FA6">
              <w:rPr>
                <w:rFonts w:ascii="メイリオ" w:eastAsia="メイリオ" w:hAnsi="メイリオ" w:hint="eastAsia"/>
                <w:sz w:val="16"/>
                <w:szCs w:val="16"/>
              </w:rPr>
              <w:t>再編</w:t>
            </w:r>
            <w:r w:rsidRPr="00AC517D">
              <w:rPr>
                <w:rFonts w:ascii="メイリオ" w:eastAsia="メイリオ" w:hAnsi="メイリオ" w:hint="eastAsia"/>
                <w:sz w:val="16"/>
                <w:szCs w:val="16"/>
              </w:rPr>
              <w:t>を進める。</w:t>
            </w:r>
          </w:p>
        </w:tc>
      </w:tr>
      <w:tr w:rsidR="006769F5" w:rsidRPr="008B28A0" w14:paraId="2ABA4081" w14:textId="77777777" w:rsidTr="006769F5">
        <w:trPr>
          <w:trHeight w:val="162"/>
        </w:trPr>
        <w:tc>
          <w:tcPr>
            <w:tcW w:w="544" w:type="dxa"/>
            <w:vMerge w:val="restart"/>
            <w:shd w:val="clear" w:color="auto" w:fill="D9D9D9" w:themeFill="background1" w:themeFillShade="D9"/>
            <w:textDirection w:val="tbRlV"/>
            <w:vAlign w:val="center"/>
          </w:tcPr>
          <w:p w14:paraId="399BBD55" w14:textId="548687E1" w:rsidR="006769F5" w:rsidRPr="008B28A0" w:rsidRDefault="006769F5" w:rsidP="00626BD3">
            <w:pPr>
              <w:spacing w:line="0" w:lineRule="atLeast"/>
              <w:ind w:left="113" w:right="113"/>
              <w:jc w:val="center"/>
              <w:rPr>
                <w:sz w:val="16"/>
                <w:szCs w:val="16"/>
              </w:rPr>
            </w:pPr>
            <w:r w:rsidRPr="00626BD3">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6769F5" w:rsidRPr="00B45320" w:rsidRDefault="006769F5" w:rsidP="003C4C88">
            <w:pPr>
              <w:spacing w:line="0" w:lineRule="atLeast"/>
              <w:rPr>
                <w:color w:val="000000" w:themeColor="text1"/>
                <w:sz w:val="16"/>
                <w:szCs w:val="16"/>
              </w:rPr>
            </w:pPr>
          </w:p>
          <w:p w14:paraId="424315E7" w14:textId="1AE31EB1" w:rsidR="006769F5" w:rsidRPr="00B45320" w:rsidRDefault="006769F5"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901" w:type="dxa"/>
            <w:gridSpan w:val="4"/>
            <w:shd w:val="clear" w:color="auto" w:fill="D9D9D9" w:themeFill="background1" w:themeFillShade="D9"/>
            <w:vAlign w:val="center"/>
          </w:tcPr>
          <w:p w14:paraId="22AC0FB1" w14:textId="77777777" w:rsidR="006769F5" w:rsidRPr="008B28A0" w:rsidRDefault="006769F5" w:rsidP="00A43EFF">
            <w:pPr>
              <w:spacing w:line="0" w:lineRule="atLeast"/>
              <w:jc w:val="center"/>
              <w:rPr>
                <w:sz w:val="16"/>
                <w:szCs w:val="16"/>
              </w:rPr>
            </w:pPr>
            <w:r w:rsidRPr="008B28A0">
              <w:rPr>
                <w:rFonts w:hint="eastAsia"/>
                <w:sz w:val="16"/>
                <w:szCs w:val="16"/>
              </w:rPr>
              <w:t>各事業年度の評価結果</w:t>
            </w:r>
          </w:p>
        </w:tc>
        <w:tc>
          <w:tcPr>
            <w:tcW w:w="926" w:type="dxa"/>
            <w:vMerge w:val="restart"/>
            <w:shd w:val="clear" w:color="auto" w:fill="D9D9D9" w:themeFill="background1" w:themeFillShade="D9"/>
            <w:vAlign w:val="center"/>
          </w:tcPr>
          <w:p w14:paraId="2117390D" w14:textId="77777777" w:rsidR="006769F5" w:rsidRPr="008B28A0" w:rsidRDefault="006769F5" w:rsidP="006769F5">
            <w:pPr>
              <w:spacing w:line="0" w:lineRule="atLeast"/>
              <w:jc w:val="center"/>
              <w:rPr>
                <w:sz w:val="16"/>
                <w:szCs w:val="16"/>
              </w:rPr>
            </w:pPr>
            <w:r w:rsidRPr="008B28A0">
              <w:rPr>
                <w:rFonts w:hint="eastAsia"/>
                <w:sz w:val="16"/>
                <w:szCs w:val="16"/>
              </w:rPr>
              <w:t>中期目標</w:t>
            </w:r>
          </w:p>
          <w:p w14:paraId="12F45F8C" w14:textId="77777777" w:rsidR="006769F5" w:rsidRPr="008B28A0" w:rsidRDefault="006769F5" w:rsidP="006769F5">
            <w:pPr>
              <w:spacing w:line="0" w:lineRule="atLeast"/>
              <w:jc w:val="center"/>
              <w:rPr>
                <w:sz w:val="16"/>
                <w:szCs w:val="16"/>
              </w:rPr>
            </w:pPr>
            <w:r w:rsidRPr="008B28A0">
              <w:rPr>
                <w:rFonts w:hint="eastAsia"/>
                <w:sz w:val="16"/>
                <w:szCs w:val="16"/>
              </w:rPr>
              <w:t>期間の</w:t>
            </w:r>
          </w:p>
          <w:p w14:paraId="05CA8AFC" w14:textId="3656A9EC" w:rsidR="006769F5" w:rsidRPr="00307982" w:rsidRDefault="006769F5" w:rsidP="006769F5">
            <w:pPr>
              <w:spacing w:line="0" w:lineRule="atLeast"/>
              <w:jc w:val="center"/>
              <w:rPr>
                <w:sz w:val="16"/>
                <w:szCs w:val="16"/>
              </w:rPr>
            </w:pPr>
            <w:r w:rsidRPr="008B28A0">
              <w:rPr>
                <w:rFonts w:hint="eastAsia"/>
                <w:sz w:val="16"/>
                <w:szCs w:val="16"/>
              </w:rPr>
              <w:t>評価結果</w:t>
            </w:r>
          </w:p>
        </w:tc>
        <w:tc>
          <w:tcPr>
            <w:tcW w:w="8788" w:type="dxa"/>
            <w:vMerge w:val="restart"/>
            <w:shd w:val="clear" w:color="auto" w:fill="D9D9D9" w:themeFill="background1" w:themeFillShade="D9"/>
            <w:vAlign w:val="center"/>
          </w:tcPr>
          <w:p w14:paraId="3663B8EE" w14:textId="5E0F2350" w:rsidR="006769F5" w:rsidRPr="00307982" w:rsidRDefault="006769F5" w:rsidP="00A43EFF">
            <w:pPr>
              <w:spacing w:line="0" w:lineRule="atLeast"/>
              <w:jc w:val="center"/>
              <w:rPr>
                <w:sz w:val="16"/>
                <w:szCs w:val="16"/>
              </w:rPr>
            </w:pPr>
            <w:r w:rsidRPr="00307982">
              <w:rPr>
                <w:rFonts w:hint="eastAsia"/>
                <w:sz w:val="16"/>
                <w:szCs w:val="16"/>
              </w:rPr>
              <w:t>評価の判断理由・評価のコメントなど</w:t>
            </w:r>
          </w:p>
        </w:tc>
      </w:tr>
      <w:tr w:rsidR="006769F5" w:rsidRPr="008B28A0" w14:paraId="2C419DA4" w14:textId="77777777" w:rsidTr="006769F5">
        <w:trPr>
          <w:trHeight w:val="161"/>
        </w:trPr>
        <w:tc>
          <w:tcPr>
            <w:tcW w:w="544" w:type="dxa"/>
            <w:vMerge/>
            <w:textDirection w:val="tbRlV"/>
            <w:vAlign w:val="center"/>
          </w:tcPr>
          <w:p w14:paraId="464957A0" w14:textId="77777777" w:rsidR="006769F5" w:rsidRPr="008B28A0" w:rsidRDefault="006769F5"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6769F5" w:rsidRPr="00B45320" w:rsidRDefault="006769F5" w:rsidP="00A43EFF">
            <w:pPr>
              <w:spacing w:line="0" w:lineRule="atLeast"/>
              <w:jc w:val="center"/>
              <w:rPr>
                <w:color w:val="000000" w:themeColor="text1"/>
                <w:sz w:val="16"/>
                <w:szCs w:val="16"/>
              </w:rPr>
            </w:pPr>
          </w:p>
        </w:tc>
        <w:tc>
          <w:tcPr>
            <w:tcW w:w="800" w:type="dxa"/>
            <w:shd w:val="clear" w:color="auto" w:fill="D9D9D9" w:themeFill="background1" w:themeFillShade="D9"/>
            <w:vAlign w:val="center"/>
          </w:tcPr>
          <w:p w14:paraId="4AA486AA"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24CEFE01" w14:textId="77777777" w:rsidR="006769F5" w:rsidRPr="008B28A0" w:rsidRDefault="006769F5" w:rsidP="00A43EFF">
            <w:pPr>
              <w:spacing w:line="0" w:lineRule="atLeast"/>
              <w:jc w:val="center"/>
              <w:rPr>
                <w:sz w:val="16"/>
                <w:szCs w:val="16"/>
              </w:rPr>
            </w:pPr>
            <w:r w:rsidRPr="008B28A0">
              <w:rPr>
                <w:rFonts w:hint="eastAsia"/>
                <w:sz w:val="16"/>
                <w:szCs w:val="16"/>
              </w:rPr>
              <w:t>２</w:t>
            </w:r>
          </w:p>
        </w:tc>
        <w:tc>
          <w:tcPr>
            <w:tcW w:w="703" w:type="dxa"/>
            <w:shd w:val="clear" w:color="auto" w:fill="D9D9D9" w:themeFill="background1" w:themeFillShade="D9"/>
            <w:vAlign w:val="center"/>
          </w:tcPr>
          <w:p w14:paraId="33F32276"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117DE841" w14:textId="77777777" w:rsidR="006769F5" w:rsidRPr="008B28A0" w:rsidRDefault="006769F5" w:rsidP="00A43EFF">
            <w:pPr>
              <w:spacing w:line="0" w:lineRule="atLeast"/>
              <w:jc w:val="center"/>
              <w:rPr>
                <w:sz w:val="16"/>
                <w:szCs w:val="16"/>
              </w:rPr>
            </w:pPr>
            <w:r w:rsidRPr="008B28A0">
              <w:rPr>
                <w:rFonts w:hint="eastAsia"/>
                <w:sz w:val="16"/>
                <w:szCs w:val="16"/>
              </w:rPr>
              <w:t>３</w:t>
            </w:r>
          </w:p>
        </w:tc>
        <w:tc>
          <w:tcPr>
            <w:tcW w:w="702" w:type="dxa"/>
            <w:shd w:val="clear" w:color="auto" w:fill="D9D9D9" w:themeFill="background1" w:themeFillShade="D9"/>
            <w:vAlign w:val="center"/>
          </w:tcPr>
          <w:p w14:paraId="2643C1DC"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1070C9E6" w14:textId="77777777" w:rsidR="006769F5" w:rsidRPr="008B28A0" w:rsidRDefault="006769F5" w:rsidP="00A43EFF">
            <w:pPr>
              <w:spacing w:line="0" w:lineRule="atLeast"/>
              <w:jc w:val="center"/>
              <w:rPr>
                <w:sz w:val="16"/>
                <w:szCs w:val="16"/>
              </w:rPr>
            </w:pPr>
            <w:r w:rsidRPr="008B28A0">
              <w:rPr>
                <w:rFonts w:hint="eastAsia"/>
                <w:sz w:val="16"/>
                <w:szCs w:val="16"/>
              </w:rPr>
              <w:t>４</w:t>
            </w:r>
          </w:p>
        </w:tc>
        <w:tc>
          <w:tcPr>
            <w:tcW w:w="696" w:type="dxa"/>
            <w:shd w:val="clear" w:color="auto" w:fill="D9D9D9" w:themeFill="background1" w:themeFillShade="D9"/>
            <w:vAlign w:val="center"/>
          </w:tcPr>
          <w:p w14:paraId="51FE4024" w14:textId="77777777" w:rsidR="006769F5" w:rsidRPr="008B28A0" w:rsidRDefault="006769F5" w:rsidP="00A43EFF">
            <w:pPr>
              <w:spacing w:line="0" w:lineRule="atLeast"/>
              <w:jc w:val="center"/>
              <w:rPr>
                <w:sz w:val="16"/>
                <w:szCs w:val="16"/>
              </w:rPr>
            </w:pPr>
            <w:r w:rsidRPr="008B28A0">
              <w:rPr>
                <w:rFonts w:hint="eastAsia"/>
                <w:sz w:val="16"/>
                <w:szCs w:val="16"/>
              </w:rPr>
              <w:t>令和</w:t>
            </w:r>
          </w:p>
          <w:p w14:paraId="21EF78C6" w14:textId="77777777" w:rsidR="006769F5" w:rsidRPr="008B28A0" w:rsidRDefault="006769F5" w:rsidP="00A43EFF">
            <w:pPr>
              <w:spacing w:line="0" w:lineRule="atLeast"/>
              <w:jc w:val="center"/>
              <w:rPr>
                <w:sz w:val="16"/>
                <w:szCs w:val="16"/>
              </w:rPr>
            </w:pPr>
            <w:r w:rsidRPr="008B28A0">
              <w:rPr>
                <w:rFonts w:hint="eastAsia"/>
                <w:sz w:val="16"/>
                <w:szCs w:val="16"/>
              </w:rPr>
              <w:t>５</w:t>
            </w:r>
          </w:p>
        </w:tc>
        <w:tc>
          <w:tcPr>
            <w:tcW w:w="926" w:type="dxa"/>
            <w:vMerge/>
          </w:tcPr>
          <w:p w14:paraId="02406083" w14:textId="77777777" w:rsidR="006769F5" w:rsidRPr="00307982" w:rsidRDefault="006769F5" w:rsidP="00A43EFF">
            <w:pPr>
              <w:spacing w:line="0" w:lineRule="atLeast"/>
              <w:rPr>
                <w:sz w:val="16"/>
                <w:szCs w:val="16"/>
              </w:rPr>
            </w:pPr>
          </w:p>
        </w:tc>
        <w:tc>
          <w:tcPr>
            <w:tcW w:w="8788" w:type="dxa"/>
            <w:vMerge/>
          </w:tcPr>
          <w:p w14:paraId="4159C75A" w14:textId="46428DA2" w:rsidR="006769F5" w:rsidRPr="00307982" w:rsidRDefault="006769F5" w:rsidP="00A43EFF">
            <w:pPr>
              <w:spacing w:line="0" w:lineRule="atLeast"/>
              <w:rPr>
                <w:sz w:val="16"/>
                <w:szCs w:val="16"/>
              </w:rPr>
            </w:pPr>
          </w:p>
        </w:tc>
      </w:tr>
      <w:tr w:rsidR="006769F5" w:rsidRPr="008B28A0" w14:paraId="0D60C6E6" w14:textId="77777777" w:rsidTr="006769F5">
        <w:trPr>
          <w:trHeight w:val="1842"/>
        </w:trPr>
        <w:tc>
          <w:tcPr>
            <w:tcW w:w="544" w:type="dxa"/>
            <w:vMerge/>
          </w:tcPr>
          <w:p w14:paraId="6C495D2A"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4BEA2EC4"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800" w:type="dxa"/>
            <w:vAlign w:val="center"/>
          </w:tcPr>
          <w:p w14:paraId="535E59AD" w14:textId="77777777" w:rsidR="006769F5" w:rsidRDefault="006769F5" w:rsidP="00895ABA">
            <w:pPr>
              <w:spacing w:line="0" w:lineRule="atLeast"/>
              <w:jc w:val="center"/>
              <w:rPr>
                <w:sz w:val="16"/>
                <w:szCs w:val="16"/>
              </w:rPr>
            </w:pPr>
            <w:r w:rsidRPr="008B28A0">
              <w:rPr>
                <w:rFonts w:hint="eastAsia"/>
                <w:sz w:val="16"/>
                <w:szCs w:val="16"/>
              </w:rPr>
              <w:t>Ⅳ</w:t>
            </w:r>
          </w:p>
          <w:p w14:paraId="565DEF97" w14:textId="2D7F876E" w:rsidR="006769F5" w:rsidRPr="008B28A0" w:rsidRDefault="006769F5" w:rsidP="00895ABA">
            <w:pPr>
              <w:spacing w:line="0" w:lineRule="atLeast"/>
              <w:jc w:val="center"/>
              <w:rPr>
                <w:sz w:val="16"/>
                <w:szCs w:val="16"/>
              </w:rPr>
            </w:pPr>
            <w:r>
              <w:rPr>
                <w:rFonts w:hint="eastAsia"/>
                <w:sz w:val="16"/>
                <w:szCs w:val="16"/>
              </w:rPr>
              <w:t>（Ⅳ）</w:t>
            </w:r>
          </w:p>
        </w:tc>
        <w:tc>
          <w:tcPr>
            <w:tcW w:w="703" w:type="dxa"/>
            <w:vAlign w:val="center"/>
          </w:tcPr>
          <w:p w14:paraId="2A9050EA" w14:textId="77777777" w:rsidR="006769F5" w:rsidRDefault="006769F5" w:rsidP="00895ABA">
            <w:pPr>
              <w:spacing w:line="0" w:lineRule="atLeast"/>
              <w:jc w:val="center"/>
              <w:rPr>
                <w:sz w:val="16"/>
                <w:szCs w:val="16"/>
              </w:rPr>
            </w:pPr>
            <w:r w:rsidRPr="008B28A0">
              <w:rPr>
                <w:rFonts w:hint="eastAsia"/>
                <w:sz w:val="16"/>
                <w:szCs w:val="16"/>
              </w:rPr>
              <w:t>Ⅳ</w:t>
            </w:r>
          </w:p>
          <w:p w14:paraId="6CBD66CB" w14:textId="41B19BA2" w:rsidR="006769F5" w:rsidRPr="008B28A0" w:rsidRDefault="006769F5" w:rsidP="00895ABA">
            <w:pPr>
              <w:spacing w:line="0" w:lineRule="atLeast"/>
              <w:jc w:val="center"/>
              <w:rPr>
                <w:sz w:val="16"/>
                <w:szCs w:val="16"/>
              </w:rPr>
            </w:pPr>
            <w:r>
              <w:rPr>
                <w:rFonts w:hint="eastAsia"/>
                <w:sz w:val="16"/>
                <w:szCs w:val="16"/>
              </w:rPr>
              <w:t>（Ⅳ）</w:t>
            </w:r>
          </w:p>
        </w:tc>
        <w:tc>
          <w:tcPr>
            <w:tcW w:w="702" w:type="dxa"/>
            <w:vAlign w:val="center"/>
          </w:tcPr>
          <w:p w14:paraId="5EED37F0" w14:textId="77777777" w:rsidR="006769F5" w:rsidRDefault="006769F5" w:rsidP="00895ABA">
            <w:pPr>
              <w:spacing w:line="0" w:lineRule="atLeast"/>
              <w:jc w:val="center"/>
              <w:rPr>
                <w:sz w:val="16"/>
                <w:szCs w:val="16"/>
              </w:rPr>
            </w:pPr>
            <w:r>
              <w:rPr>
                <w:rFonts w:hint="eastAsia"/>
                <w:sz w:val="16"/>
                <w:szCs w:val="16"/>
              </w:rPr>
              <w:t>Ⅳ</w:t>
            </w:r>
          </w:p>
          <w:p w14:paraId="391D6C03" w14:textId="4D87E8B9" w:rsidR="006769F5" w:rsidRPr="008B28A0" w:rsidRDefault="006769F5" w:rsidP="00895ABA">
            <w:pPr>
              <w:spacing w:line="0" w:lineRule="atLeast"/>
              <w:jc w:val="center"/>
              <w:rPr>
                <w:sz w:val="16"/>
                <w:szCs w:val="16"/>
              </w:rPr>
            </w:pPr>
            <w:r>
              <w:rPr>
                <w:rFonts w:hint="eastAsia"/>
                <w:sz w:val="16"/>
                <w:szCs w:val="16"/>
              </w:rPr>
              <w:t>（Ⅳ）</w:t>
            </w:r>
          </w:p>
        </w:tc>
        <w:tc>
          <w:tcPr>
            <w:tcW w:w="696" w:type="dxa"/>
            <w:vAlign w:val="center"/>
          </w:tcPr>
          <w:p w14:paraId="2455DE3B" w14:textId="6B2309B7" w:rsidR="006769F5" w:rsidRPr="006769F5" w:rsidRDefault="006769F5" w:rsidP="00895ABA">
            <w:pPr>
              <w:spacing w:line="0" w:lineRule="atLeast"/>
              <w:jc w:val="center"/>
              <w:rPr>
                <w:sz w:val="16"/>
                <w:szCs w:val="16"/>
              </w:rPr>
            </w:pPr>
            <w:r w:rsidRPr="006769F5">
              <w:rPr>
                <w:rFonts w:hint="eastAsia"/>
                <w:sz w:val="16"/>
                <w:szCs w:val="16"/>
              </w:rPr>
              <w:t>Ⅳ</w:t>
            </w:r>
          </w:p>
          <w:p w14:paraId="38C58914" w14:textId="53C58798" w:rsidR="006769F5" w:rsidRPr="006769F5" w:rsidRDefault="006769F5" w:rsidP="00895ABA">
            <w:pPr>
              <w:spacing w:line="0" w:lineRule="atLeast"/>
              <w:jc w:val="center"/>
              <w:rPr>
                <w:sz w:val="16"/>
                <w:szCs w:val="16"/>
              </w:rPr>
            </w:pPr>
            <w:r w:rsidRPr="006769F5">
              <w:rPr>
                <w:rFonts w:hint="eastAsia"/>
                <w:sz w:val="16"/>
                <w:szCs w:val="16"/>
              </w:rPr>
              <w:t>（Ⅳ）</w:t>
            </w:r>
          </w:p>
        </w:tc>
        <w:tc>
          <w:tcPr>
            <w:tcW w:w="926" w:type="dxa"/>
            <w:vAlign w:val="center"/>
          </w:tcPr>
          <w:p w14:paraId="23127FF7" w14:textId="6E862FF7" w:rsidR="006769F5" w:rsidRPr="006769F5" w:rsidRDefault="006769F5" w:rsidP="00895ABA">
            <w:pPr>
              <w:spacing w:line="0" w:lineRule="atLeast"/>
              <w:jc w:val="center"/>
              <w:rPr>
                <w:sz w:val="16"/>
                <w:szCs w:val="16"/>
              </w:rPr>
            </w:pPr>
            <w:r w:rsidRPr="006769F5">
              <w:rPr>
                <w:rFonts w:hint="eastAsia"/>
                <w:sz w:val="16"/>
                <w:szCs w:val="16"/>
              </w:rPr>
              <w:t>Ⅳ</w:t>
            </w:r>
          </w:p>
          <w:p w14:paraId="2FA949E7" w14:textId="17C3FA21" w:rsidR="006769F5" w:rsidRPr="006769F5" w:rsidRDefault="006769F5" w:rsidP="00895ABA">
            <w:pPr>
              <w:spacing w:line="0" w:lineRule="atLeast"/>
              <w:jc w:val="center"/>
              <w:rPr>
                <w:sz w:val="16"/>
                <w:szCs w:val="16"/>
              </w:rPr>
            </w:pPr>
            <w:r w:rsidRPr="006769F5">
              <w:rPr>
                <w:rFonts w:hint="eastAsia"/>
                <w:sz w:val="16"/>
                <w:szCs w:val="16"/>
              </w:rPr>
              <w:t>（Ⅳ）</w:t>
            </w:r>
          </w:p>
        </w:tc>
        <w:tc>
          <w:tcPr>
            <w:tcW w:w="8788" w:type="dxa"/>
            <w:vAlign w:val="center"/>
          </w:tcPr>
          <w:p w14:paraId="3A5A0C8A" w14:textId="24D307CC"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・研究所が技術支援したぶどう酒の地理的表示（</w:t>
            </w:r>
            <w:r w:rsidRPr="006769F5">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Pr="006769F5">
              <w:rPr>
                <w:rFonts w:hint="eastAsia"/>
                <w:color w:val="000000" w:themeColor="text1"/>
                <w:sz w:val="16"/>
                <w:szCs w:val="16"/>
              </w:rPr>
              <w:t>（愛称：虹の雫）が</w:t>
            </w:r>
            <w:r w:rsidRPr="006769F5">
              <w:rPr>
                <w:color w:val="000000" w:themeColor="text1"/>
                <w:sz w:val="16"/>
                <w:szCs w:val="16"/>
              </w:rPr>
              <w:t>上市される</w:t>
            </w:r>
            <w:r w:rsidRPr="006769F5">
              <w:rPr>
                <w:rFonts w:hint="eastAsia"/>
                <w:color w:val="000000" w:themeColor="text1"/>
                <w:sz w:val="16"/>
                <w:szCs w:val="16"/>
              </w:rPr>
              <w:t>等</w:t>
            </w:r>
            <w:r w:rsidRPr="006769F5">
              <w:rPr>
                <w:color w:val="000000" w:themeColor="text1"/>
                <w:sz w:val="16"/>
                <w:szCs w:val="16"/>
              </w:rPr>
              <w:t>、</w:t>
            </w:r>
            <w:r w:rsidRPr="006769F5">
              <w:rPr>
                <w:rFonts w:hint="eastAsia"/>
                <w:color w:val="000000" w:themeColor="text1"/>
                <w:sz w:val="16"/>
                <w:szCs w:val="16"/>
              </w:rPr>
              <w:t>報道提供や各種取材対応を通じて</w:t>
            </w:r>
            <w:r w:rsidRPr="006769F5">
              <w:rPr>
                <w:color w:val="000000" w:themeColor="text1"/>
                <w:sz w:val="16"/>
                <w:szCs w:val="16"/>
              </w:rPr>
              <w:t>大阪のブドウのブランド化に資する取組を積極的に行った。</w:t>
            </w:r>
          </w:p>
          <w:p w14:paraId="2B9FD31D"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・昆虫ビジネス研究開発プラットフォームを立ち上げ、事業化に向けて民間企業等と情報共有や共同研究を実施した。</w:t>
            </w:r>
          </w:p>
          <w:p w14:paraId="2D72D63B" w14:textId="6A65C26A"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・おおさか気候変動適応センターの運営において、府民向けのHP</w:t>
            </w:r>
            <w:r w:rsidR="00CD075A">
              <w:rPr>
                <w:rFonts w:hint="eastAsia"/>
                <w:color w:val="000000" w:themeColor="text1"/>
                <w:sz w:val="16"/>
                <w:szCs w:val="16"/>
              </w:rPr>
              <w:t>を充実させるとともに、</w:t>
            </w:r>
            <w:proofErr w:type="spellStart"/>
            <w:r w:rsidRPr="006769F5">
              <w:rPr>
                <w:rFonts w:hint="eastAsia"/>
                <w:color w:val="000000" w:themeColor="text1"/>
                <w:sz w:val="16"/>
                <w:szCs w:val="16"/>
              </w:rPr>
              <w:t>Youtube</w:t>
            </w:r>
            <w:proofErr w:type="spellEnd"/>
            <w:r w:rsidRPr="006769F5">
              <w:rPr>
                <w:rFonts w:hint="eastAsia"/>
                <w:color w:val="000000" w:themeColor="text1"/>
                <w:sz w:val="16"/>
                <w:szCs w:val="16"/>
              </w:rPr>
              <w:t>やXの開設、ハンドブックの作成</w:t>
            </w:r>
            <w:r w:rsidR="00CD075A">
              <w:rPr>
                <w:rFonts w:hint="eastAsia"/>
                <w:color w:val="000000" w:themeColor="text1"/>
                <w:sz w:val="16"/>
                <w:szCs w:val="16"/>
              </w:rPr>
              <w:t>など</w:t>
            </w:r>
            <w:r w:rsidRPr="006769F5">
              <w:rPr>
                <w:rFonts w:hint="eastAsia"/>
                <w:color w:val="000000" w:themeColor="text1"/>
                <w:sz w:val="16"/>
                <w:szCs w:val="16"/>
              </w:rPr>
              <w:t>、気候変動適応の情報発信を積極的に行った。</w:t>
            </w:r>
          </w:p>
          <w:p w14:paraId="29914EFB"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・受託研究や技術相談について、数値目標等を上回って実施した。</w:t>
            </w:r>
          </w:p>
          <w:p w14:paraId="65B289E3" w14:textId="41E757F2" w:rsidR="006769F5" w:rsidRPr="006769F5" w:rsidRDefault="006769F5" w:rsidP="00895ABA">
            <w:pPr>
              <w:spacing w:line="0" w:lineRule="atLeast"/>
              <w:rPr>
                <w:sz w:val="16"/>
                <w:szCs w:val="16"/>
              </w:rPr>
            </w:pPr>
            <w:r w:rsidRPr="006769F5">
              <w:rPr>
                <w:rFonts w:hint="eastAsia"/>
                <w:color w:val="000000" w:themeColor="text1"/>
                <w:sz w:val="16"/>
                <w:szCs w:val="16"/>
              </w:rPr>
              <w:t>・以上のことから、中期計画を上回る成果があったため、法人による自己評価（Ⅳ）は妥当であると判断した。</w:t>
            </w:r>
          </w:p>
        </w:tc>
      </w:tr>
      <w:tr w:rsidR="006769F5" w:rsidRPr="008B28A0" w14:paraId="105CAB53" w14:textId="77777777" w:rsidTr="006769F5">
        <w:trPr>
          <w:trHeight w:val="1389"/>
        </w:trPr>
        <w:tc>
          <w:tcPr>
            <w:tcW w:w="544" w:type="dxa"/>
            <w:vMerge/>
          </w:tcPr>
          <w:p w14:paraId="54BB1B94"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6D3FFD61" w14:textId="77777777" w:rsidR="006769F5" w:rsidRPr="00B45320" w:rsidRDefault="006769F5" w:rsidP="00895ABA">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800" w:type="dxa"/>
            <w:vAlign w:val="center"/>
          </w:tcPr>
          <w:p w14:paraId="63A89EE8" w14:textId="77777777" w:rsidR="006769F5" w:rsidRDefault="006769F5" w:rsidP="00895ABA">
            <w:pPr>
              <w:spacing w:line="0" w:lineRule="atLeast"/>
              <w:jc w:val="center"/>
              <w:rPr>
                <w:sz w:val="16"/>
                <w:szCs w:val="16"/>
              </w:rPr>
            </w:pPr>
            <w:r w:rsidRPr="008B28A0">
              <w:rPr>
                <w:rFonts w:hint="eastAsia"/>
                <w:sz w:val="16"/>
                <w:szCs w:val="16"/>
              </w:rPr>
              <w:t>Ⅲ</w:t>
            </w:r>
          </w:p>
          <w:p w14:paraId="5A8290EC" w14:textId="6CEDDB73"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553134DB" w14:textId="77777777" w:rsidR="006769F5" w:rsidRDefault="006769F5" w:rsidP="00895ABA">
            <w:pPr>
              <w:spacing w:line="0" w:lineRule="atLeast"/>
              <w:jc w:val="center"/>
              <w:rPr>
                <w:sz w:val="16"/>
                <w:szCs w:val="16"/>
              </w:rPr>
            </w:pPr>
            <w:r w:rsidRPr="008B28A0">
              <w:rPr>
                <w:rFonts w:hint="eastAsia"/>
                <w:sz w:val="16"/>
                <w:szCs w:val="16"/>
              </w:rPr>
              <w:t>Ⅲ</w:t>
            </w:r>
          </w:p>
          <w:p w14:paraId="5DFEA3F8" w14:textId="087136AC"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22A914A7" w14:textId="77777777" w:rsidR="006769F5" w:rsidRDefault="006769F5" w:rsidP="00895ABA">
            <w:pPr>
              <w:spacing w:line="0" w:lineRule="atLeast"/>
              <w:jc w:val="center"/>
              <w:rPr>
                <w:sz w:val="16"/>
                <w:szCs w:val="16"/>
              </w:rPr>
            </w:pPr>
            <w:r>
              <w:rPr>
                <w:rFonts w:hint="eastAsia"/>
                <w:sz w:val="16"/>
                <w:szCs w:val="16"/>
              </w:rPr>
              <w:t>Ⅳ</w:t>
            </w:r>
          </w:p>
          <w:p w14:paraId="0CE55310" w14:textId="4B8A2016" w:rsidR="006769F5" w:rsidRPr="008B28A0" w:rsidRDefault="006769F5" w:rsidP="00895ABA">
            <w:pPr>
              <w:spacing w:line="0" w:lineRule="atLeast"/>
              <w:jc w:val="center"/>
              <w:rPr>
                <w:sz w:val="16"/>
                <w:szCs w:val="16"/>
              </w:rPr>
            </w:pPr>
            <w:r>
              <w:rPr>
                <w:rFonts w:hint="eastAsia"/>
                <w:sz w:val="16"/>
                <w:szCs w:val="16"/>
              </w:rPr>
              <w:t>（Ⅳ）</w:t>
            </w:r>
          </w:p>
        </w:tc>
        <w:tc>
          <w:tcPr>
            <w:tcW w:w="696" w:type="dxa"/>
            <w:vAlign w:val="center"/>
          </w:tcPr>
          <w:p w14:paraId="36EF1CDB" w14:textId="21AC5DB6" w:rsidR="006769F5" w:rsidRPr="006769F5" w:rsidRDefault="006769F5" w:rsidP="00895ABA">
            <w:pPr>
              <w:spacing w:line="0" w:lineRule="atLeast"/>
              <w:jc w:val="center"/>
              <w:rPr>
                <w:sz w:val="16"/>
                <w:szCs w:val="16"/>
              </w:rPr>
            </w:pPr>
            <w:r w:rsidRPr="006769F5">
              <w:rPr>
                <w:rFonts w:hint="eastAsia"/>
                <w:sz w:val="16"/>
                <w:szCs w:val="16"/>
              </w:rPr>
              <w:t>Ⅳ</w:t>
            </w:r>
          </w:p>
          <w:p w14:paraId="54B04ADA" w14:textId="0E32C6B1" w:rsidR="006769F5" w:rsidRPr="006769F5" w:rsidRDefault="006769F5" w:rsidP="00895ABA">
            <w:pPr>
              <w:spacing w:line="0" w:lineRule="atLeast"/>
              <w:jc w:val="center"/>
              <w:rPr>
                <w:sz w:val="16"/>
                <w:szCs w:val="16"/>
              </w:rPr>
            </w:pPr>
            <w:r w:rsidRPr="006769F5">
              <w:rPr>
                <w:rFonts w:hint="eastAsia"/>
                <w:sz w:val="16"/>
                <w:szCs w:val="16"/>
              </w:rPr>
              <w:t>（Ⅳ）</w:t>
            </w:r>
          </w:p>
        </w:tc>
        <w:tc>
          <w:tcPr>
            <w:tcW w:w="926" w:type="dxa"/>
            <w:vAlign w:val="center"/>
          </w:tcPr>
          <w:p w14:paraId="545F7DD5" w14:textId="3990A48F" w:rsidR="006769F5" w:rsidRPr="006769F5" w:rsidRDefault="006769F5" w:rsidP="00895ABA">
            <w:pPr>
              <w:spacing w:line="0" w:lineRule="atLeast"/>
              <w:jc w:val="center"/>
              <w:rPr>
                <w:sz w:val="16"/>
                <w:szCs w:val="16"/>
              </w:rPr>
            </w:pPr>
            <w:r w:rsidRPr="006769F5">
              <w:rPr>
                <w:rFonts w:hint="eastAsia"/>
                <w:sz w:val="16"/>
                <w:szCs w:val="16"/>
              </w:rPr>
              <w:t>Ⅳ</w:t>
            </w:r>
          </w:p>
          <w:p w14:paraId="6035A5F2" w14:textId="6E6B36E8"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（Ⅳ）</w:t>
            </w:r>
          </w:p>
        </w:tc>
        <w:tc>
          <w:tcPr>
            <w:tcW w:w="8788" w:type="dxa"/>
            <w:vAlign w:val="center"/>
          </w:tcPr>
          <w:p w14:paraId="12D951F6" w14:textId="77596DCA" w:rsidR="006769F5" w:rsidRPr="006769F5" w:rsidRDefault="006769F5" w:rsidP="00895ABA">
            <w:pPr>
              <w:spacing w:line="0" w:lineRule="atLeast"/>
              <w:ind w:left="160" w:hangingChars="100" w:hanging="160"/>
              <w:rPr>
                <w:strike/>
                <w:color w:val="000000" w:themeColor="text1"/>
                <w:sz w:val="16"/>
                <w:szCs w:val="16"/>
              </w:rPr>
            </w:pPr>
            <w:r w:rsidRPr="006769F5">
              <w:rPr>
                <w:rFonts w:hint="eastAsia"/>
                <w:color w:val="000000" w:themeColor="text1"/>
                <w:sz w:val="16"/>
                <w:szCs w:val="16"/>
              </w:rPr>
              <w:t>・新型コロナウイルス感染症拡大により大幅な行動制限が課される中、令和２</w:t>
            </w:r>
            <w:r w:rsidRPr="006769F5">
              <w:rPr>
                <w:color w:val="000000" w:themeColor="text1"/>
                <w:sz w:val="16"/>
                <w:szCs w:val="16"/>
              </w:rPr>
              <w:t>年</w:t>
            </w:r>
            <w:r w:rsidR="00CB2500">
              <w:rPr>
                <w:rFonts w:hint="eastAsia"/>
                <w:color w:val="000000" w:themeColor="text1"/>
                <w:sz w:val="16"/>
                <w:szCs w:val="16"/>
              </w:rPr>
              <w:t>度</w:t>
            </w:r>
            <w:r w:rsidRPr="006769F5">
              <w:rPr>
                <w:color w:val="000000" w:themeColor="text1"/>
                <w:sz w:val="16"/>
                <w:szCs w:val="16"/>
              </w:rPr>
              <w:t>及び</w:t>
            </w:r>
            <w:r w:rsidRPr="006769F5">
              <w:rPr>
                <w:rFonts w:hint="eastAsia"/>
                <w:color w:val="000000" w:themeColor="text1"/>
                <w:sz w:val="16"/>
                <w:szCs w:val="16"/>
              </w:rPr>
              <w:t>令和３</w:t>
            </w:r>
            <w:r w:rsidRPr="006769F5">
              <w:rPr>
                <w:color w:val="000000" w:themeColor="text1"/>
                <w:sz w:val="16"/>
                <w:szCs w:val="16"/>
              </w:rPr>
              <w:t>年度の講師派遣件数は数値目標を下回ったが、</w:t>
            </w:r>
            <w:r w:rsidRPr="006769F5">
              <w:rPr>
                <w:rFonts w:hint="eastAsia"/>
                <w:color w:val="000000" w:themeColor="text1"/>
                <w:sz w:val="16"/>
                <w:szCs w:val="16"/>
              </w:rPr>
              <w:t>行動制限が緩和された令和４年度以降は</w:t>
            </w:r>
            <w:r w:rsidRPr="006769F5">
              <w:rPr>
                <w:color w:val="000000" w:themeColor="text1"/>
                <w:sz w:val="16"/>
                <w:szCs w:val="16"/>
              </w:rPr>
              <w:t>数値目標を達成し</w:t>
            </w:r>
            <w:r w:rsidRPr="006769F5">
              <w:rPr>
                <w:rFonts w:hint="eastAsia"/>
                <w:color w:val="000000" w:themeColor="text1"/>
                <w:sz w:val="16"/>
                <w:szCs w:val="16"/>
              </w:rPr>
              <w:t>た。</w:t>
            </w:r>
          </w:p>
          <w:p w14:paraId="362A1093" w14:textId="49008BF5"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・事業者への情報発信回数については、中期目標期間を通じて数値目標を上回って実施した。</w:t>
            </w:r>
          </w:p>
          <w:p w14:paraId="350615D7" w14:textId="5D910B5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・大阪府漁業協同組合連合会と牡蠣養殖にかかる勉強会を立ち上げる等により、府内の漁業協同組合に情報提供や現場での指導、助言を行った。</w:t>
            </w:r>
          </w:p>
          <w:p w14:paraId="72ED3023" w14:textId="5C5C482F"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・以上のことから、中期計画を上回る成果があったため、法人による自己評価（Ⅳ）は妥当であると判断した。</w:t>
            </w:r>
          </w:p>
        </w:tc>
      </w:tr>
      <w:tr w:rsidR="006769F5" w:rsidRPr="008B28A0" w14:paraId="77AA0306" w14:textId="77777777" w:rsidTr="006769F5">
        <w:trPr>
          <w:trHeight w:val="1241"/>
        </w:trPr>
        <w:tc>
          <w:tcPr>
            <w:tcW w:w="544" w:type="dxa"/>
            <w:vMerge/>
          </w:tcPr>
          <w:p w14:paraId="4E254553"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0D6DE4B9"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800" w:type="dxa"/>
            <w:vAlign w:val="center"/>
          </w:tcPr>
          <w:p w14:paraId="742421C2" w14:textId="77777777" w:rsidR="006769F5" w:rsidRDefault="006769F5" w:rsidP="00895ABA">
            <w:pPr>
              <w:spacing w:line="0" w:lineRule="atLeast"/>
              <w:jc w:val="center"/>
              <w:rPr>
                <w:sz w:val="16"/>
                <w:szCs w:val="16"/>
              </w:rPr>
            </w:pPr>
            <w:r w:rsidRPr="008B28A0">
              <w:rPr>
                <w:rFonts w:hint="eastAsia"/>
                <w:sz w:val="16"/>
                <w:szCs w:val="16"/>
              </w:rPr>
              <w:t>Ⅲ</w:t>
            </w:r>
          </w:p>
          <w:p w14:paraId="15CCC46D" w14:textId="1CD6950F"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2F0DFC97" w14:textId="77777777" w:rsidR="006769F5" w:rsidRDefault="006769F5" w:rsidP="00895ABA">
            <w:pPr>
              <w:spacing w:line="0" w:lineRule="atLeast"/>
              <w:jc w:val="center"/>
              <w:rPr>
                <w:sz w:val="16"/>
                <w:szCs w:val="16"/>
              </w:rPr>
            </w:pPr>
            <w:r w:rsidRPr="008B28A0">
              <w:rPr>
                <w:rFonts w:hint="eastAsia"/>
                <w:sz w:val="16"/>
                <w:szCs w:val="16"/>
              </w:rPr>
              <w:t>Ⅲ</w:t>
            </w:r>
          </w:p>
          <w:p w14:paraId="6B9848AF" w14:textId="2B915FEC"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61DCADBF" w14:textId="77777777" w:rsidR="006769F5" w:rsidRDefault="006769F5" w:rsidP="00895ABA">
            <w:pPr>
              <w:spacing w:line="0" w:lineRule="atLeast"/>
              <w:jc w:val="center"/>
              <w:rPr>
                <w:sz w:val="16"/>
                <w:szCs w:val="16"/>
              </w:rPr>
            </w:pPr>
            <w:r>
              <w:rPr>
                <w:rFonts w:hint="eastAsia"/>
                <w:sz w:val="16"/>
                <w:szCs w:val="16"/>
              </w:rPr>
              <w:t>Ⅲ</w:t>
            </w:r>
          </w:p>
          <w:p w14:paraId="4C295F87" w14:textId="6A0259B7" w:rsidR="006769F5" w:rsidRPr="008B28A0" w:rsidRDefault="006769F5" w:rsidP="00895ABA">
            <w:pPr>
              <w:spacing w:line="0" w:lineRule="atLeast"/>
              <w:jc w:val="center"/>
              <w:rPr>
                <w:sz w:val="16"/>
                <w:szCs w:val="16"/>
              </w:rPr>
            </w:pPr>
            <w:r>
              <w:rPr>
                <w:rFonts w:hint="eastAsia"/>
                <w:sz w:val="16"/>
                <w:szCs w:val="16"/>
              </w:rPr>
              <w:t>（Ⅲ）</w:t>
            </w:r>
          </w:p>
        </w:tc>
        <w:tc>
          <w:tcPr>
            <w:tcW w:w="696" w:type="dxa"/>
            <w:vAlign w:val="center"/>
          </w:tcPr>
          <w:p w14:paraId="4CFD3291" w14:textId="27695C8C" w:rsidR="006769F5" w:rsidRPr="006769F5" w:rsidRDefault="006769F5" w:rsidP="00895ABA">
            <w:pPr>
              <w:spacing w:line="0" w:lineRule="atLeast"/>
              <w:jc w:val="center"/>
              <w:rPr>
                <w:sz w:val="16"/>
                <w:szCs w:val="16"/>
              </w:rPr>
            </w:pPr>
            <w:r w:rsidRPr="006769F5">
              <w:rPr>
                <w:rFonts w:hint="eastAsia"/>
                <w:sz w:val="16"/>
                <w:szCs w:val="16"/>
              </w:rPr>
              <w:t>Ⅲ</w:t>
            </w:r>
          </w:p>
          <w:p w14:paraId="6A42A4EB" w14:textId="2889BC58" w:rsidR="006769F5" w:rsidRPr="006769F5" w:rsidRDefault="006769F5" w:rsidP="00895ABA">
            <w:pPr>
              <w:spacing w:line="0" w:lineRule="atLeast"/>
              <w:jc w:val="center"/>
              <w:rPr>
                <w:sz w:val="16"/>
                <w:szCs w:val="16"/>
              </w:rPr>
            </w:pPr>
            <w:r w:rsidRPr="006769F5">
              <w:rPr>
                <w:rFonts w:hint="eastAsia"/>
                <w:sz w:val="16"/>
                <w:szCs w:val="16"/>
              </w:rPr>
              <w:t>（Ⅲ）</w:t>
            </w:r>
          </w:p>
        </w:tc>
        <w:tc>
          <w:tcPr>
            <w:tcW w:w="926" w:type="dxa"/>
            <w:vAlign w:val="center"/>
          </w:tcPr>
          <w:p w14:paraId="22265D04" w14:textId="339046F4" w:rsidR="006769F5" w:rsidRPr="006769F5" w:rsidRDefault="006769F5" w:rsidP="00895ABA">
            <w:pPr>
              <w:spacing w:line="0" w:lineRule="atLeast"/>
              <w:jc w:val="center"/>
              <w:rPr>
                <w:sz w:val="16"/>
                <w:szCs w:val="16"/>
              </w:rPr>
            </w:pPr>
            <w:r w:rsidRPr="006769F5">
              <w:rPr>
                <w:rFonts w:hint="eastAsia"/>
                <w:sz w:val="16"/>
                <w:szCs w:val="16"/>
              </w:rPr>
              <w:t>Ⅲ</w:t>
            </w:r>
          </w:p>
          <w:p w14:paraId="0A21670B" w14:textId="34CB2A4F"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（Ⅲ）</w:t>
            </w:r>
          </w:p>
        </w:tc>
        <w:tc>
          <w:tcPr>
            <w:tcW w:w="8788" w:type="dxa"/>
            <w:vAlign w:val="center"/>
          </w:tcPr>
          <w:p w14:paraId="2A20BC23"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・アスベスト濃度の緊急分析やコイヘルペスウイルス病の緊急検査等に迅速に対応した。</w:t>
            </w:r>
          </w:p>
          <w:p w14:paraId="63EFFF65" w14:textId="04075573" w:rsidR="006769F5" w:rsidRPr="006769F5" w:rsidRDefault="006769F5" w:rsidP="002C397F">
            <w:pPr>
              <w:spacing w:line="0" w:lineRule="atLeast"/>
              <w:ind w:left="160" w:hangingChars="100" w:hanging="160"/>
              <w:rPr>
                <w:color w:val="000000" w:themeColor="text1"/>
                <w:sz w:val="16"/>
                <w:szCs w:val="16"/>
              </w:rPr>
            </w:pPr>
            <w:r w:rsidRPr="006769F5">
              <w:rPr>
                <w:rFonts w:hint="eastAsia"/>
                <w:color w:val="000000" w:themeColor="text1"/>
                <w:sz w:val="16"/>
                <w:szCs w:val="16"/>
              </w:rPr>
              <w:t>・クビアカツヤカミキリをはじめとする府内農産物等へ影響を及ぼす野生生物の防除対策の研究を進め、最新の成果をマニュアル等にとりまとめた。</w:t>
            </w:r>
          </w:p>
          <w:p w14:paraId="4A609E69" w14:textId="7FCDCCCF"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50996989" w14:textId="77777777" w:rsidTr="006769F5">
        <w:tc>
          <w:tcPr>
            <w:tcW w:w="544" w:type="dxa"/>
            <w:vMerge/>
          </w:tcPr>
          <w:p w14:paraId="5042F810"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7FB259E5"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800" w:type="dxa"/>
            <w:vAlign w:val="center"/>
          </w:tcPr>
          <w:p w14:paraId="633CDA4F" w14:textId="77777777" w:rsidR="006769F5" w:rsidRDefault="006769F5" w:rsidP="00895ABA">
            <w:pPr>
              <w:spacing w:line="0" w:lineRule="atLeast"/>
              <w:jc w:val="center"/>
              <w:rPr>
                <w:sz w:val="16"/>
                <w:szCs w:val="16"/>
              </w:rPr>
            </w:pPr>
            <w:r w:rsidRPr="008B28A0">
              <w:rPr>
                <w:rFonts w:hint="eastAsia"/>
                <w:sz w:val="16"/>
                <w:szCs w:val="16"/>
              </w:rPr>
              <w:t>Ⅳ</w:t>
            </w:r>
          </w:p>
          <w:p w14:paraId="519BDE82" w14:textId="0B3B9370" w:rsidR="006769F5" w:rsidRPr="008B28A0" w:rsidRDefault="006769F5" w:rsidP="00895ABA">
            <w:pPr>
              <w:spacing w:line="0" w:lineRule="atLeast"/>
              <w:jc w:val="center"/>
              <w:rPr>
                <w:sz w:val="16"/>
                <w:szCs w:val="16"/>
              </w:rPr>
            </w:pPr>
            <w:r>
              <w:rPr>
                <w:rFonts w:hint="eastAsia"/>
                <w:sz w:val="16"/>
                <w:szCs w:val="16"/>
              </w:rPr>
              <w:t>（Ⅳ）</w:t>
            </w:r>
          </w:p>
        </w:tc>
        <w:tc>
          <w:tcPr>
            <w:tcW w:w="703" w:type="dxa"/>
            <w:vAlign w:val="center"/>
          </w:tcPr>
          <w:p w14:paraId="0CF7CC80" w14:textId="77777777" w:rsidR="006769F5" w:rsidRDefault="006769F5" w:rsidP="00895ABA">
            <w:pPr>
              <w:spacing w:line="0" w:lineRule="atLeast"/>
              <w:jc w:val="center"/>
              <w:rPr>
                <w:sz w:val="16"/>
                <w:szCs w:val="16"/>
              </w:rPr>
            </w:pPr>
            <w:r w:rsidRPr="008B28A0">
              <w:rPr>
                <w:rFonts w:hint="eastAsia"/>
                <w:sz w:val="16"/>
                <w:szCs w:val="16"/>
              </w:rPr>
              <w:t>Ⅲ</w:t>
            </w:r>
          </w:p>
          <w:p w14:paraId="63B3F25F" w14:textId="7D183847"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0989393D" w14:textId="77777777" w:rsidR="006769F5" w:rsidRDefault="006769F5" w:rsidP="00895ABA">
            <w:pPr>
              <w:spacing w:line="0" w:lineRule="atLeast"/>
              <w:jc w:val="center"/>
              <w:rPr>
                <w:sz w:val="16"/>
                <w:szCs w:val="16"/>
              </w:rPr>
            </w:pPr>
            <w:r>
              <w:rPr>
                <w:rFonts w:hint="eastAsia"/>
                <w:sz w:val="16"/>
                <w:szCs w:val="16"/>
              </w:rPr>
              <w:t>Ⅲ</w:t>
            </w:r>
          </w:p>
          <w:p w14:paraId="09661BDA" w14:textId="70659D36" w:rsidR="006769F5" w:rsidRPr="008B28A0" w:rsidRDefault="006769F5" w:rsidP="00895ABA">
            <w:pPr>
              <w:spacing w:line="0" w:lineRule="atLeast"/>
              <w:jc w:val="center"/>
              <w:rPr>
                <w:sz w:val="16"/>
                <w:szCs w:val="16"/>
              </w:rPr>
            </w:pPr>
            <w:r>
              <w:rPr>
                <w:rFonts w:hint="eastAsia"/>
                <w:sz w:val="16"/>
                <w:szCs w:val="16"/>
              </w:rPr>
              <w:t>（Ⅲ）</w:t>
            </w:r>
          </w:p>
        </w:tc>
        <w:tc>
          <w:tcPr>
            <w:tcW w:w="696" w:type="dxa"/>
            <w:vAlign w:val="center"/>
          </w:tcPr>
          <w:p w14:paraId="470B4360" w14:textId="36D775B4" w:rsidR="006769F5" w:rsidRPr="006769F5" w:rsidRDefault="006769F5" w:rsidP="00895ABA">
            <w:pPr>
              <w:spacing w:line="0" w:lineRule="atLeast"/>
              <w:jc w:val="center"/>
              <w:rPr>
                <w:sz w:val="16"/>
                <w:szCs w:val="16"/>
              </w:rPr>
            </w:pPr>
            <w:r w:rsidRPr="006769F5">
              <w:rPr>
                <w:rFonts w:hint="eastAsia"/>
                <w:sz w:val="16"/>
                <w:szCs w:val="16"/>
              </w:rPr>
              <w:t>Ⅲ</w:t>
            </w:r>
          </w:p>
          <w:p w14:paraId="2D473EE8" w14:textId="162497B0" w:rsidR="006769F5" w:rsidRPr="006769F5" w:rsidRDefault="006769F5" w:rsidP="00895ABA">
            <w:pPr>
              <w:spacing w:line="0" w:lineRule="atLeast"/>
              <w:jc w:val="center"/>
              <w:rPr>
                <w:sz w:val="16"/>
                <w:szCs w:val="16"/>
              </w:rPr>
            </w:pPr>
            <w:r w:rsidRPr="006769F5">
              <w:rPr>
                <w:rFonts w:hint="eastAsia"/>
                <w:sz w:val="16"/>
                <w:szCs w:val="16"/>
              </w:rPr>
              <w:t>（Ⅲ）</w:t>
            </w:r>
          </w:p>
        </w:tc>
        <w:tc>
          <w:tcPr>
            <w:tcW w:w="926" w:type="dxa"/>
            <w:vAlign w:val="center"/>
          </w:tcPr>
          <w:p w14:paraId="7122F9F4" w14:textId="1C1DADF4" w:rsidR="006769F5" w:rsidRPr="006769F5" w:rsidRDefault="006769F5" w:rsidP="00895ABA">
            <w:pPr>
              <w:spacing w:line="0" w:lineRule="atLeast"/>
              <w:jc w:val="center"/>
              <w:rPr>
                <w:sz w:val="16"/>
                <w:szCs w:val="16"/>
              </w:rPr>
            </w:pPr>
            <w:r w:rsidRPr="006769F5">
              <w:rPr>
                <w:rFonts w:hint="eastAsia"/>
                <w:sz w:val="16"/>
                <w:szCs w:val="16"/>
              </w:rPr>
              <w:t>Ⅲ</w:t>
            </w:r>
          </w:p>
          <w:p w14:paraId="05C7B388" w14:textId="65DBFD00" w:rsidR="006769F5" w:rsidRPr="006769F5" w:rsidRDefault="006769F5" w:rsidP="00895ABA">
            <w:pPr>
              <w:spacing w:line="0" w:lineRule="atLeast"/>
              <w:ind w:left="160" w:hangingChars="100" w:hanging="160"/>
              <w:jc w:val="center"/>
              <w:rPr>
                <w:sz w:val="16"/>
                <w:szCs w:val="16"/>
              </w:rPr>
            </w:pPr>
            <w:r w:rsidRPr="006769F5">
              <w:rPr>
                <w:rFonts w:hint="eastAsia"/>
                <w:sz w:val="16"/>
                <w:szCs w:val="16"/>
              </w:rPr>
              <w:t>（Ⅲ）</w:t>
            </w:r>
          </w:p>
        </w:tc>
        <w:tc>
          <w:tcPr>
            <w:tcW w:w="8788" w:type="dxa"/>
            <w:vAlign w:val="center"/>
          </w:tcPr>
          <w:p w14:paraId="6D53EC95" w14:textId="16BE2795"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・行政依頼事項に係る調査研究課題に対する府からの総合評価の平均値について、中期目標期間を通じて数値目標を上回った。</w:t>
            </w:r>
          </w:p>
          <w:p w14:paraId="47A7F8F4"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1F6EAF73" w:rsidR="006769F5" w:rsidRPr="006769F5" w:rsidRDefault="006769F5" w:rsidP="00895AB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4129EE41" w14:textId="77777777" w:rsidTr="006769F5">
        <w:trPr>
          <w:trHeight w:val="1472"/>
        </w:trPr>
        <w:tc>
          <w:tcPr>
            <w:tcW w:w="544" w:type="dxa"/>
            <w:vMerge/>
          </w:tcPr>
          <w:p w14:paraId="28729539" w14:textId="77777777" w:rsidR="006769F5" w:rsidRPr="008B28A0" w:rsidRDefault="006769F5" w:rsidP="00895ABA">
            <w:pPr>
              <w:spacing w:line="0" w:lineRule="atLeast"/>
              <w:rPr>
                <w:sz w:val="16"/>
                <w:szCs w:val="16"/>
              </w:rPr>
            </w:pPr>
          </w:p>
        </w:tc>
        <w:tc>
          <w:tcPr>
            <w:tcW w:w="2145" w:type="dxa"/>
            <w:shd w:val="clear" w:color="auto" w:fill="D9D9D9" w:themeFill="background1" w:themeFillShade="D9"/>
            <w:vAlign w:val="center"/>
          </w:tcPr>
          <w:p w14:paraId="3E18256B" w14:textId="77777777"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6769F5" w:rsidRPr="00B45320" w:rsidRDefault="006769F5" w:rsidP="00895ABA">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800" w:type="dxa"/>
            <w:vAlign w:val="center"/>
          </w:tcPr>
          <w:p w14:paraId="504AAABF" w14:textId="77777777" w:rsidR="006769F5" w:rsidRDefault="006769F5" w:rsidP="00895ABA">
            <w:pPr>
              <w:spacing w:line="0" w:lineRule="atLeast"/>
              <w:jc w:val="center"/>
              <w:rPr>
                <w:sz w:val="16"/>
                <w:szCs w:val="16"/>
              </w:rPr>
            </w:pPr>
            <w:r w:rsidRPr="008B28A0">
              <w:rPr>
                <w:rFonts w:hint="eastAsia"/>
                <w:sz w:val="16"/>
                <w:szCs w:val="16"/>
              </w:rPr>
              <w:t>Ⅲ</w:t>
            </w:r>
          </w:p>
          <w:p w14:paraId="08010504" w14:textId="5652B006" w:rsidR="006769F5" w:rsidRPr="008B28A0" w:rsidRDefault="006769F5" w:rsidP="00895ABA">
            <w:pPr>
              <w:spacing w:line="0" w:lineRule="atLeast"/>
              <w:jc w:val="center"/>
              <w:rPr>
                <w:sz w:val="16"/>
                <w:szCs w:val="16"/>
              </w:rPr>
            </w:pPr>
            <w:r>
              <w:rPr>
                <w:rFonts w:hint="eastAsia"/>
                <w:sz w:val="16"/>
                <w:szCs w:val="16"/>
              </w:rPr>
              <w:t>（Ⅲ）</w:t>
            </w:r>
          </w:p>
        </w:tc>
        <w:tc>
          <w:tcPr>
            <w:tcW w:w="703" w:type="dxa"/>
            <w:vAlign w:val="center"/>
          </w:tcPr>
          <w:p w14:paraId="53045DAA" w14:textId="77777777" w:rsidR="006769F5" w:rsidRDefault="006769F5" w:rsidP="00895ABA">
            <w:pPr>
              <w:spacing w:line="0" w:lineRule="atLeast"/>
              <w:jc w:val="center"/>
              <w:rPr>
                <w:sz w:val="16"/>
                <w:szCs w:val="16"/>
              </w:rPr>
            </w:pPr>
            <w:r w:rsidRPr="008B28A0">
              <w:rPr>
                <w:rFonts w:hint="eastAsia"/>
                <w:sz w:val="16"/>
                <w:szCs w:val="16"/>
              </w:rPr>
              <w:t>Ⅲ</w:t>
            </w:r>
          </w:p>
          <w:p w14:paraId="2A2A1A2F" w14:textId="3084752A" w:rsidR="006769F5" w:rsidRPr="008B28A0" w:rsidRDefault="006769F5" w:rsidP="00895ABA">
            <w:pPr>
              <w:spacing w:line="0" w:lineRule="atLeast"/>
              <w:jc w:val="center"/>
              <w:rPr>
                <w:sz w:val="16"/>
                <w:szCs w:val="16"/>
              </w:rPr>
            </w:pPr>
            <w:r>
              <w:rPr>
                <w:rFonts w:hint="eastAsia"/>
                <w:sz w:val="16"/>
                <w:szCs w:val="16"/>
              </w:rPr>
              <w:t>（Ⅲ）</w:t>
            </w:r>
          </w:p>
        </w:tc>
        <w:tc>
          <w:tcPr>
            <w:tcW w:w="702" w:type="dxa"/>
            <w:vAlign w:val="center"/>
          </w:tcPr>
          <w:p w14:paraId="2D4B6B1C" w14:textId="4D7B816A" w:rsidR="006769F5" w:rsidRPr="00626BD3" w:rsidRDefault="006769F5" w:rsidP="00895ABA">
            <w:pPr>
              <w:spacing w:line="0" w:lineRule="atLeast"/>
              <w:jc w:val="center"/>
              <w:rPr>
                <w:color w:val="000000" w:themeColor="text1"/>
                <w:sz w:val="16"/>
                <w:szCs w:val="16"/>
              </w:rPr>
            </w:pPr>
            <w:r w:rsidRPr="00626BD3">
              <w:rPr>
                <w:rFonts w:hint="eastAsia"/>
                <w:color w:val="000000" w:themeColor="text1"/>
                <w:sz w:val="16"/>
                <w:szCs w:val="16"/>
              </w:rPr>
              <w:t>Ⅲ</w:t>
            </w:r>
          </w:p>
          <w:p w14:paraId="2C3B4B9A" w14:textId="4158E7DD" w:rsidR="006769F5" w:rsidRPr="00626BD3" w:rsidRDefault="006769F5" w:rsidP="00895ABA">
            <w:pPr>
              <w:spacing w:line="0" w:lineRule="atLeast"/>
              <w:jc w:val="center"/>
              <w:rPr>
                <w:color w:val="000000" w:themeColor="text1"/>
                <w:sz w:val="16"/>
                <w:szCs w:val="16"/>
              </w:rPr>
            </w:pPr>
            <w:r w:rsidRPr="00626BD3">
              <w:rPr>
                <w:rFonts w:hint="eastAsia"/>
                <w:color w:val="000000" w:themeColor="text1"/>
                <w:sz w:val="16"/>
                <w:szCs w:val="16"/>
              </w:rPr>
              <w:t>（Ⅲ）</w:t>
            </w:r>
          </w:p>
        </w:tc>
        <w:tc>
          <w:tcPr>
            <w:tcW w:w="696" w:type="dxa"/>
            <w:vAlign w:val="center"/>
          </w:tcPr>
          <w:p w14:paraId="14DBFE4D" w14:textId="0F92BABC"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p w14:paraId="79D01434" w14:textId="56B78EC3"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tc>
        <w:tc>
          <w:tcPr>
            <w:tcW w:w="926" w:type="dxa"/>
            <w:vAlign w:val="center"/>
          </w:tcPr>
          <w:p w14:paraId="4385D07A" w14:textId="7BE0550A" w:rsidR="006769F5" w:rsidRPr="006769F5" w:rsidRDefault="006769F5" w:rsidP="00895ABA">
            <w:pPr>
              <w:spacing w:line="0" w:lineRule="atLeast"/>
              <w:jc w:val="center"/>
              <w:rPr>
                <w:color w:val="000000" w:themeColor="text1"/>
                <w:sz w:val="16"/>
                <w:szCs w:val="16"/>
              </w:rPr>
            </w:pPr>
            <w:r w:rsidRPr="006769F5">
              <w:rPr>
                <w:rFonts w:hint="eastAsia"/>
                <w:color w:val="000000" w:themeColor="text1"/>
                <w:sz w:val="16"/>
                <w:szCs w:val="16"/>
              </w:rPr>
              <w:t>Ⅲ</w:t>
            </w:r>
          </w:p>
          <w:p w14:paraId="645FC74F" w14:textId="7F9BAC3D" w:rsidR="006769F5" w:rsidRPr="006769F5" w:rsidRDefault="006769F5" w:rsidP="00895ABA">
            <w:pPr>
              <w:spacing w:line="0" w:lineRule="atLeast"/>
              <w:ind w:leftChars="5" w:left="151" w:hangingChars="88" w:hanging="141"/>
              <w:jc w:val="center"/>
              <w:rPr>
                <w:sz w:val="16"/>
                <w:szCs w:val="16"/>
              </w:rPr>
            </w:pPr>
            <w:r w:rsidRPr="006769F5">
              <w:rPr>
                <w:rFonts w:hint="eastAsia"/>
                <w:color w:val="000000" w:themeColor="text1"/>
                <w:sz w:val="16"/>
                <w:szCs w:val="16"/>
              </w:rPr>
              <w:t>（Ⅲ）</w:t>
            </w:r>
          </w:p>
        </w:tc>
        <w:tc>
          <w:tcPr>
            <w:tcW w:w="8788" w:type="dxa"/>
            <w:vAlign w:val="center"/>
          </w:tcPr>
          <w:p w14:paraId="1F74F299" w14:textId="77777777"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・学生の学びをサポートするために研究所独自の「修学支援制度」を令和3年度に整備した。</w:t>
            </w:r>
          </w:p>
          <w:p w14:paraId="648B9FE3" w14:textId="6CA8B9AE"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・農大卒業生の農業関連分野への就職率を高めるため、学生と実習受入農家のマッチングを行い、就職率は中期目標期間の</w:t>
            </w:r>
            <w:r w:rsidRPr="006769F5">
              <w:rPr>
                <w:color w:val="000000" w:themeColor="text1"/>
                <w:sz w:val="16"/>
                <w:szCs w:val="16"/>
              </w:rPr>
              <w:t>平均で98％</w:t>
            </w:r>
            <w:r w:rsidRPr="006769F5">
              <w:rPr>
                <w:rFonts w:hint="eastAsia"/>
                <w:color w:val="000000" w:themeColor="text1"/>
                <w:sz w:val="16"/>
                <w:szCs w:val="16"/>
              </w:rPr>
              <w:t>となった。</w:t>
            </w:r>
          </w:p>
          <w:p w14:paraId="5B81AC2B" w14:textId="19D85EEF" w:rsidR="006769F5" w:rsidRPr="006769F5" w:rsidRDefault="006769F5" w:rsidP="00895ABA">
            <w:pPr>
              <w:spacing w:line="0" w:lineRule="atLeast"/>
              <w:ind w:left="160" w:hangingChars="100" w:hanging="160"/>
              <w:rPr>
                <w:color w:val="000000" w:themeColor="text1"/>
                <w:sz w:val="16"/>
                <w:szCs w:val="16"/>
              </w:rPr>
            </w:pPr>
            <w:r w:rsidRPr="006769F5">
              <w:rPr>
                <w:rFonts w:hint="eastAsia"/>
                <w:color w:val="000000" w:themeColor="text1"/>
                <w:sz w:val="16"/>
                <w:szCs w:val="16"/>
              </w:rPr>
              <w:t>・志願者減少に対応するため、オープンキャンパス、進路相談会等を新たに実施した結果、一定の志願者数を確保したが、中期目標期間を通じて定員割れの状況が続いている。</w:t>
            </w:r>
          </w:p>
          <w:p w14:paraId="0966A08D" w14:textId="2141CA37" w:rsidR="006769F5" w:rsidRPr="006769F5" w:rsidRDefault="006769F5" w:rsidP="00895ABA">
            <w:pPr>
              <w:spacing w:line="0" w:lineRule="atLeast"/>
              <w:ind w:leftChars="5" w:left="151" w:hangingChars="88" w:hanging="141"/>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r w:rsidR="006769F5" w:rsidRPr="008B28A0" w14:paraId="3BD3124B" w14:textId="77777777" w:rsidTr="006769F5">
        <w:tc>
          <w:tcPr>
            <w:tcW w:w="544" w:type="dxa"/>
            <w:vMerge/>
            <w:tcBorders>
              <w:bottom w:val="single" w:sz="4" w:space="0" w:color="auto"/>
            </w:tcBorders>
          </w:tcPr>
          <w:p w14:paraId="00A613D3" w14:textId="77777777" w:rsidR="006769F5" w:rsidRPr="008B28A0" w:rsidRDefault="006769F5" w:rsidP="00DE4B6A">
            <w:pPr>
              <w:spacing w:line="0" w:lineRule="atLeast"/>
              <w:rPr>
                <w:sz w:val="16"/>
                <w:szCs w:val="16"/>
              </w:rPr>
            </w:pPr>
          </w:p>
        </w:tc>
        <w:tc>
          <w:tcPr>
            <w:tcW w:w="2145" w:type="dxa"/>
            <w:shd w:val="clear" w:color="auto" w:fill="D9D9D9" w:themeFill="background1" w:themeFillShade="D9"/>
            <w:vAlign w:val="center"/>
          </w:tcPr>
          <w:p w14:paraId="7C37E7FA" w14:textId="77777777" w:rsidR="006769F5" w:rsidRPr="00B45320" w:rsidRDefault="006769F5" w:rsidP="00DE4B6A">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6769F5" w:rsidRPr="00B45320" w:rsidRDefault="006769F5" w:rsidP="00DE4B6A">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800" w:type="dxa"/>
            <w:vAlign w:val="center"/>
          </w:tcPr>
          <w:p w14:paraId="20849228" w14:textId="77777777" w:rsidR="006769F5" w:rsidRDefault="006769F5" w:rsidP="00DE4B6A">
            <w:pPr>
              <w:spacing w:line="0" w:lineRule="atLeast"/>
              <w:jc w:val="center"/>
              <w:rPr>
                <w:sz w:val="16"/>
                <w:szCs w:val="16"/>
              </w:rPr>
            </w:pPr>
            <w:r w:rsidRPr="008B28A0">
              <w:rPr>
                <w:rFonts w:hint="eastAsia"/>
                <w:sz w:val="16"/>
                <w:szCs w:val="16"/>
              </w:rPr>
              <w:t>Ⅲ</w:t>
            </w:r>
          </w:p>
          <w:p w14:paraId="74F124D9" w14:textId="527DA056" w:rsidR="006769F5" w:rsidRPr="008B28A0" w:rsidRDefault="006769F5" w:rsidP="00DE4B6A">
            <w:pPr>
              <w:spacing w:line="0" w:lineRule="atLeast"/>
              <w:jc w:val="center"/>
              <w:rPr>
                <w:sz w:val="16"/>
                <w:szCs w:val="16"/>
              </w:rPr>
            </w:pPr>
            <w:r>
              <w:rPr>
                <w:rFonts w:hint="eastAsia"/>
                <w:sz w:val="16"/>
                <w:szCs w:val="16"/>
              </w:rPr>
              <w:t>（Ⅲ）</w:t>
            </w:r>
          </w:p>
        </w:tc>
        <w:tc>
          <w:tcPr>
            <w:tcW w:w="703" w:type="dxa"/>
            <w:vAlign w:val="center"/>
          </w:tcPr>
          <w:p w14:paraId="74DE4A85" w14:textId="77777777" w:rsidR="006769F5" w:rsidRDefault="006769F5" w:rsidP="00DE4B6A">
            <w:pPr>
              <w:spacing w:line="0" w:lineRule="atLeast"/>
              <w:jc w:val="center"/>
              <w:rPr>
                <w:sz w:val="16"/>
                <w:szCs w:val="16"/>
              </w:rPr>
            </w:pPr>
            <w:r w:rsidRPr="008B28A0">
              <w:rPr>
                <w:rFonts w:hint="eastAsia"/>
                <w:sz w:val="16"/>
                <w:szCs w:val="16"/>
              </w:rPr>
              <w:t>Ⅲ</w:t>
            </w:r>
          </w:p>
          <w:p w14:paraId="621F839A" w14:textId="12AD9B82" w:rsidR="006769F5" w:rsidRPr="008B28A0" w:rsidRDefault="006769F5" w:rsidP="00DE4B6A">
            <w:pPr>
              <w:spacing w:line="0" w:lineRule="atLeast"/>
              <w:jc w:val="center"/>
              <w:rPr>
                <w:sz w:val="16"/>
                <w:szCs w:val="16"/>
              </w:rPr>
            </w:pPr>
            <w:r>
              <w:rPr>
                <w:rFonts w:hint="eastAsia"/>
                <w:sz w:val="16"/>
                <w:szCs w:val="16"/>
              </w:rPr>
              <w:t>（Ⅲ）</w:t>
            </w:r>
          </w:p>
        </w:tc>
        <w:tc>
          <w:tcPr>
            <w:tcW w:w="702" w:type="dxa"/>
            <w:vAlign w:val="center"/>
          </w:tcPr>
          <w:p w14:paraId="4786C0B6" w14:textId="77777777" w:rsidR="006769F5" w:rsidRDefault="006769F5" w:rsidP="00DE4B6A">
            <w:pPr>
              <w:spacing w:line="0" w:lineRule="atLeast"/>
              <w:jc w:val="center"/>
              <w:rPr>
                <w:sz w:val="16"/>
                <w:szCs w:val="16"/>
              </w:rPr>
            </w:pPr>
            <w:r>
              <w:rPr>
                <w:rFonts w:hint="eastAsia"/>
                <w:sz w:val="16"/>
                <w:szCs w:val="16"/>
              </w:rPr>
              <w:t>Ⅲ</w:t>
            </w:r>
          </w:p>
          <w:p w14:paraId="6E08A500" w14:textId="179BE50E" w:rsidR="006769F5" w:rsidRPr="008B28A0" w:rsidRDefault="006769F5" w:rsidP="00DE4B6A">
            <w:pPr>
              <w:spacing w:line="0" w:lineRule="atLeast"/>
              <w:jc w:val="center"/>
              <w:rPr>
                <w:sz w:val="16"/>
                <w:szCs w:val="16"/>
              </w:rPr>
            </w:pPr>
            <w:r>
              <w:rPr>
                <w:rFonts w:hint="eastAsia"/>
                <w:sz w:val="16"/>
                <w:szCs w:val="16"/>
              </w:rPr>
              <w:t>（Ⅲ）</w:t>
            </w:r>
          </w:p>
        </w:tc>
        <w:tc>
          <w:tcPr>
            <w:tcW w:w="696" w:type="dxa"/>
            <w:vAlign w:val="center"/>
          </w:tcPr>
          <w:p w14:paraId="172D9D03" w14:textId="77777777" w:rsidR="006769F5" w:rsidRPr="006769F5" w:rsidRDefault="006769F5" w:rsidP="00DE4B6A">
            <w:pPr>
              <w:spacing w:line="0" w:lineRule="atLeast"/>
              <w:jc w:val="center"/>
              <w:rPr>
                <w:sz w:val="16"/>
                <w:szCs w:val="16"/>
              </w:rPr>
            </w:pPr>
            <w:r w:rsidRPr="006769F5">
              <w:rPr>
                <w:rFonts w:hint="eastAsia"/>
                <w:sz w:val="16"/>
                <w:szCs w:val="16"/>
              </w:rPr>
              <w:t>Ⅳ</w:t>
            </w:r>
          </w:p>
          <w:p w14:paraId="5CAEED14" w14:textId="4BED3DE0" w:rsidR="006769F5" w:rsidRPr="006769F5" w:rsidRDefault="006769F5" w:rsidP="00DE4B6A">
            <w:pPr>
              <w:spacing w:line="0" w:lineRule="atLeast"/>
              <w:jc w:val="center"/>
              <w:rPr>
                <w:sz w:val="16"/>
                <w:szCs w:val="16"/>
              </w:rPr>
            </w:pPr>
            <w:r w:rsidRPr="006769F5">
              <w:rPr>
                <w:rFonts w:hint="eastAsia"/>
                <w:sz w:val="16"/>
                <w:szCs w:val="16"/>
              </w:rPr>
              <w:t>（Ⅳ）</w:t>
            </w:r>
          </w:p>
        </w:tc>
        <w:tc>
          <w:tcPr>
            <w:tcW w:w="926" w:type="dxa"/>
            <w:vAlign w:val="center"/>
          </w:tcPr>
          <w:p w14:paraId="00B96561" w14:textId="77777777" w:rsidR="006769F5" w:rsidRPr="006769F5" w:rsidRDefault="006769F5" w:rsidP="00DE4B6A">
            <w:pPr>
              <w:spacing w:line="0" w:lineRule="atLeast"/>
              <w:jc w:val="center"/>
              <w:rPr>
                <w:sz w:val="16"/>
                <w:szCs w:val="16"/>
              </w:rPr>
            </w:pPr>
            <w:r w:rsidRPr="006769F5">
              <w:rPr>
                <w:rFonts w:hint="eastAsia"/>
                <w:sz w:val="16"/>
                <w:szCs w:val="16"/>
              </w:rPr>
              <w:t>Ⅲ</w:t>
            </w:r>
          </w:p>
          <w:p w14:paraId="1BCAA9A2" w14:textId="6372DAE8" w:rsidR="006769F5" w:rsidRPr="006769F5" w:rsidRDefault="006769F5" w:rsidP="00DE4B6A">
            <w:pPr>
              <w:spacing w:line="0" w:lineRule="atLeast"/>
              <w:ind w:left="160" w:hangingChars="100" w:hanging="160"/>
              <w:jc w:val="center"/>
              <w:rPr>
                <w:sz w:val="16"/>
                <w:szCs w:val="16"/>
              </w:rPr>
            </w:pPr>
            <w:r w:rsidRPr="006769F5">
              <w:rPr>
                <w:rFonts w:hint="eastAsia"/>
                <w:sz w:val="16"/>
                <w:szCs w:val="16"/>
              </w:rPr>
              <w:t>（Ⅲ）</w:t>
            </w:r>
          </w:p>
        </w:tc>
        <w:tc>
          <w:tcPr>
            <w:tcW w:w="8788" w:type="dxa"/>
            <w:tcBorders>
              <w:bottom w:val="single" w:sz="4" w:space="0" w:color="auto"/>
            </w:tcBorders>
            <w:vAlign w:val="center"/>
          </w:tcPr>
          <w:p w14:paraId="4844D79D" w14:textId="77777777" w:rsidR="006769F5" w:rsidRPr="006769F5" w:rsidRDefault="006769F5" w:rsidP="00DE4B6A">
            <w:pPr>
              <w:spacing w:line="0" w:lineRule="atLeast"/>
              <w:ind w:left="176" w:hangingChars="110" w:hanging="176"/>
              <w:rPr>
                <w:color w:val="000000" w:themeColor="text1"/>
                <w:sz w:val="16"/>
                <w:szCs w:val="16"/>
              </w:rPr>
            </w:pPr>
            <w:r w:rsidRPr="006769F5">
              <w:rPr>
                <w:rFonts w:hint="eastAsia"/>
                <w:color w:val="000000" w:themeColor="text1"/>
                <w:sz w:val="16"/>
                <w:szCs w:val="16"/>
              </w:rPr>
              <w:t>・「おおさか生物多様性リンク」について、新たな連携団体の獲得を着実に進め、企画展や調査等を共同で実施するなど取組を拡大させたほか、支援学校等への教職員向けの「ハートフル農業講座」等、地域社会への取組の支援を着実に行った。</w:t>
            </w:r>
          </w:p>
          <w:p w14:paraId="14108578" w14:textId="77777777" w:rsidR="006769F5" w:rsidRPr="006769F5" w:rsidRDefault="006769F5" w:rsidP="00DE4B6A">
            <w:pPr>
              <w:spacing w:line="0" w:lineRule="atLeast"/>
              <w:ind w:left="317" w:hangingChars="198" w:hanging="317"/>
              <w:rPr>
                <w:color w:val="000000" w:themeColor="text1"/>
                <w:sz w:val="16"/>
                <w:szCs w:val="16"/>
              </w:rPr>
            </w:pPr>
            <w:r w:rsidRPr="006769F5">
              <w:rPr>
                <w:rFonts w:hint="eastAsia"/>
                <w:color w:val="000000" w:themeColor="text1"/>
                <w:sz w:val="16"/>
                <w:szCs w:val="16"/>
              </w:rPr>
              <w:t>・ホームページの充実や多様な</w:t>
            </w:r>
            <w:r w:rsidRPr="006769F5">
              <w:rPr>
                <w:color w:val="000000" w:themeColor="text1"/>
                <w:sz w:val="16"/>
                <w:szCs w:val="16"/>
              </w:rPr>
              <w:t xml:space="preserve"> SNS を用いた情報発信、報道提供や積極的な取材対応等、府民への広報活動を行った。</w:t>
            </w:r>
          </w:p>
          <w:p w14:paraId="58DD017E" w14:textId="5079E460" w:rsidR="006769F5" w:rsidRPr="006769F5" w:rsidRDefault="006769F5" w:rsidP="00DE4B6A">
            <w:pPr>
              <w:spacing w:line="0" w:lineRule="atLeast"/>
              <w:ind w:left="176" w:hangingChars="110" w:hanging="176"/>
              <w:rPr>
                <w:color w:val="000000" w:themeColor="text1"/>
                <w:sz w:val="16"/>
                <w:szCs w:val="16"/>
              </w:rPr>
            </w:pPr>
            <w:r w:rsidRPr="006769F5">
              <w:rPr>
                <w:rFonts w:hint="eastAsia"/>
                <w:color w:val="000000" w:themeColor="text1"/>
                <w:sz w:val="16"/>
                <w:szCs w:val="16"/>
              </w:rPr>
              <w:t>・新型コロナウイルス感染症拡大により大幅な行動制限が課される中、地域社会への活動貢献の取組について、令和２年度及び</w:t>
            </w:r>
            <w:r w:rsidR="00CB2500">
              <w:rPr>
                <w:rFonts w:hint="eastAsia"/>
                <w:color w:val="000000" w:themeColor="text1"/>
                <w:sz w:val="16"/>
                <w:szCs w:val="16"/>
              </w:rPr>
              <w:t>令和</w:t>
            </w:r>
            <w:r w:rsidRPr="006769F5">
              <w:rPr>
                <w:rFonts w:hint="eastAsia"/>
                <w:color w:val="000000" w:themeColor="text1"/>
                <w:sz w:val="16"/>
                <w:szCs w:val="16"/>
              </w:rPr>
              <w:t>３年度は数値目標を下回ったが、行動制限が緩和された令和４年度以降は数値目標を達成した。</w:t>
            </w:r>
          </w:p>
          <w:p w14:paraId="6224E0DB" w14:textId="54A411B8" w:rsidR="006769F5" w:rsidRPr="006769F5" w:rsidRDefault="006769F5" w:rsidP="00DE4B6A">
            <w:pPr>
              <w:spacing w:line="0" w:lineRule="atLeast"/>
              <w:ind w:left="160" w:hangingChars="100" w:hanging="160"/>
              <w:rPr>
                <w:sz w:val="16"/>
                <w:szCs w:val="16"/>
              </w:rPr>
            </w:pPr>
            <w:r w:rsidRPr="006769F5">
              <w:rPr>
                <w:rFonts w:hint="eastAsia"/>
                <w:color w:val="000000" w:themeColor="text1"/>
                <w:sz w:val="16"/>
                <w:szCs w:val="16"/>
              </w:rPr>
              <w:t>・以上のことから、中期計画を順調に実施したため、法人による自己評価（Ⅲ）は妥当であると判断した。</w:t>
            </w:r>
          </w:p>
        </w:tc>
      </w:tr>
    </w:tbl>
    <w:tbl>
      <w:tblPr>
        <w:tblStyle w:val="ae"/>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411D13">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411D13">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411D13">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411D13">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1D7E6A1F" w:rsidR="009F2DED" w:rsidRPr="008B28A0" w:rsidRDefault="009F2DED" w:rsidP="00411D13">
            <w:pPr>
              <w:jc w:val="center"/>
              <w:rPr>
                <w:sz w:val="16"/>
                <w:szCs w:val="16"/>
              </w:rPr>
            </w:pPr>
            <w:r w:rsidRPr="008B28A0">
              <w:rPr>
                <w:rFonts w:hint="eastAsia"/>
                <w:sz w:val="16"/>
                <w:szCs w:val="16"/>
              </w:rPr>
              <w:t>法人による中期目標期間の自己評価</w:t>
            </w:r>
          </w:p>
        </w:tc>
        <w:tc>
          <w:tcPr>
            <w:tcW w:w="2102" w:type="dxa"/>
            <w:tcBorders>
              <w:top w:val="single" w:sz="4" w:space="0" w:color="auto"/>
              <w:left w:val="single" w:sz="4" w:space="0" w:color="auto"/>
              <w:right w:val="double" w:sz="4" w:space="0" w:color="auto"/>
            </w:tcBorders>
            <w:vAlign w:val="center"/>
          </w:tcPr>
          <w:p w14:paraId="2E737FE8" w14:textId="25BA2B6A" w:rsidR="009F2DED" w:rsidRPr="008B28A0" w:rsidRDefault="00C75921" w:rsidP="00411D13">
            <w:pPr>
              <w:jc w:val="center"/>
              <w:rPr>
                <w:sz w:val="16"/>
                <w:szCs w:val="16"/>
              </w:rPr>
            </w:pPr>
            <w:r>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5782E75D" w:rsidR="009F2DED" w:rsidRPr="008B28A0" w:rsidRDefault="00B32BA3" w:rsidP="00411D13">
            <w:pPr>
              <w:jc w:val="center"/>
              <w:rPr>
                <w:sz w:val="16"/>
                <w:szCs w:val="16"/>
              </w:rPr>
            </w:pPr>
            <w:r>
              <w:rPr>
                <w:rFonts w:hint="eastAsia"/>
                <w:sz w:val="16"/>
                <w:szCs w:val="16"/>
              </w:rPr>
              <w:t>知事の</w:t>
            </w:r>
            <w:r w:rsidR="009F2DED" w:rsidRPr="008B28A0">
              <w:rPr>
                <w:rFonts w:hint="eastAsia"/>
                <w:sz w:val="16"/>
                <w:szCs w:val="16"/>
              </w:rPr>
              <w:t>評価</w:t>
            </w:r>
          </w:p>
        </w:tc>
        <w:tc>
          <w:tcPr>
            <w:tcW w:w="1774" w:type="dxa"/>
            <w:tcBorders>
              <w:top w:val="single" w:sz="4" w:space="0" w:color="auto"/>
            </w:tcBorders>
            <w:vAlign w:val="center"/>
          </w:tcPr>
          <w:p w14:paraId="0A15C184" w14:textId="45247752" w:rsidR="009F2DED" w:rsidRPr="008B28A0" w:rsidRDefault="00895ABA" w:rsidP="00411D13">
            <w:pPr>
              <w:spacing w:line="0" w:lineRule="atLeast"/>
              <w:jc w:val="center"/>
              <w:rPr>
                <w:sz w:val="16"/>
                <w:szCs w:val="16"/>
              </w:rPr>
            </w:pPr>
            <w:r w:rsidRPr="006769F5">
              <w:rPr>
                <w:rFonts w:hint="eastAsia"/>
                <w:sz w:val="16"/>
                <w:szCs w:val="16"/>
              </w:rPr>
              <w:t>Ⅳ</w:t>
            </w:r>
          </w:p>
        </w:tc>
      </w:tr>
      <w:tr w:rsidR="009F2DED" w:rsidRPr="008B28A0" w14:paraId="4E497D17" w14:textId="77777777" w:rsidTr="00411D13">
        <w:trPr>
          <w:trHeight w:val="416"/>
        </w:trPr>
        <w:tc>
          <w:tcPr>
            <w:tcW w:w="2831" w:type="dxa"/>
            <w:gridSpan w:val="2"/>
          </w:tcPr>
          <w:p w14:paraId="434753EA" w14:textId="77777777" w:rsidR="009F2DED" w:rsidRDefault="009F2DED" w:rsidP="00411D13">
            <w:pPr>
              <w:autoSpaceDE w:val="0"/>
              <w:autoSpaceDN w:val="0"/>
              <w:spacing w:line="0" w:lineRule="atLeast"/>
              <w:rPr>
                <w:rFonts w:cs="MSGothic"/>
                <w:b/>
                <w:kern w:val="0"/>
                <w:sz w:val="16"/>
                <w:szCs w:val="16"/>
                <w:u w:val="single"/>
              </w:rPr>
            </w:pPr>
          </w:p>
          <w:p w14:paraId="226B1C57" w14:textId="77777777" w:rsidR="009F2DED" w:rsidRDefault="009F2DED" w:rsidP="00411D13">
            <w:pPr>
              <w:autoSpaceDE w:val="0"/>
              <w:autoSpaceDN w:val="0"/>
              <w:spacing w:line="0" w:lineRule="atLeast"/>
              <w:rPr>
                <w:rFonts w:cs="MSGothic"/>
                <w:b/>
                <w:kern w:val="0"/>
                <w:sz w:val="16"/>
                <w:szCs w:val="16"/>
                <w:u w:val="single"/>
              </w:rPr>
            </w:pPr>
          </w:p>
          <w:p w14:paraId="022AF167" w14:textId="77777777" w:rsidR="009F2DED" w:rsidRDefault="009F2DED" w:rsidP="00411D13">
            <w:pPr>
              <w:autoSpaceDE w:val="0"/>
              <w:autoSpaceDN w:val="0"/>
              <w:spacing w:line="0" w:lineRule="atLeast"/>
              <w:rPr>
                <w:rFonts w:cs="MSGothic"/>
                <w:b/>
                <w:kern w:val="0"/>
                <w:sz w:val="16"/>
                <w:szCs w:val="16"/>
                <w:u w:val="single"/>
              </w:rPr>
            </w:pPr>
          </w:p>
          <w:p w14:paraId="447BADF2" w14:textId="77777777" w:rsidR="009F2DED" w:rsidRDefault="009F2DED" w:rsidP="00411D13">
            <w:pPr>
              <w:autoSpaceDE w:val="0"/>
              <w:autoSpaceDN w:val="0"/>
              <w:spacing w:line="0" w:lineRule="atLeast"/>
              <w:rPr>
                <w:rFonts w:cs="MSGothic"/>
                <w:b/>
                <w:kern w:val="0"/>
                <w:sz w:val="16"/>
                <w:szCs w:val="16"/>
                <w:u w:val="single"/>
              </w:rPr>
            </w:pPr>
          </w:p>
          <w:p w14:paraId="57CCF93A" w14:textId="77777777" w:rsidR="009F2DED" w:rsidRDefault="009F2DED" w:rsidP="00411D13">
            <w:pPr>
              <w:autoSpaceDE w:val="0"/>
              <w:autoSpaceDN w:val="0"/>
              <w:spacing w:line="0" w:lineRule="atLeast"/>
              <w:rPr>
                <w:rFonts w:cs="MSGothic"/>
                <w:b/>
                <w:kern w:val="0"/>
                <w:sz w:val="16"/>
                <w:szCs w:val="16"/>
                <w:u w:val="single"/>
              </w:rPr>
            </w:pPr>
          </w:p>
          <w:p w14:paraId="6D820E85" w14:textId="77777777" w:rsidR="009F2DED" w:rsidRDefault="009F2DED" w:rsidP="00411D13">
            <w:pPr>
              <w:autoSpaceDE w:val="0"/>
              <w:autoSpaceDN w:val="0"/>
              <w:spacing w:line="0" w:lineRule="atLeast"/>
              <w:rPr>
                <w:rFonts w:cs="MSGothic"/>
                <w:b/>
                <w:kern w:val="0"/>
                <w:sz w:val="16"/>
                <w:szCs w:val="16"/>
                <w:u w:val="single"/>
              </w:rPr>
            </w:pPr>
          </w:p>
          <w:p w14:paraId="3173E619" w14:textId="77777777" w:rsidR="009F2DED" w:rsidRDefault="009F2DED" w:rsidP="00411D13">
            <w:pPr>
              <w:autoSpaceDE w:val="0"/>
              <w:autoSpaceDN w:val="0"/>
              <w:spacing w:line="0" w:lineRule="atLeast"/>
              <w:rPr>
                <w:rFonts w:cs="MSGothic"/>
                <w:b/>
                <w:kern w:val="0"/>
                <w:sz w:val="16"/>
                <w:szCs w:val="16"/>
                <w:u w:val="single"/>
              </w:rPr>
            </w:pPr>
          </w:p>
          <w:p w14:paraId="464F2892"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411D13">
            <w:pPr>
              <w:autoSpaceDE w:val="0"/>
              <w:autoSpaceDN w:val="0"/>
              <w:spacing w:line="0" w:lineRule="atLeast"/>
              <w:rPr>
                <w:rFonts w:cs="MSGothic"/>
                <w:b/>
                <w:kern w:val="0"/>
                <w:sz w:val="16"/>
                <w:szCs w:val="16"/>
                <w:u w:val="single"/>
              </w:rPr>
            </w:pPr>
          </w:p>
          <w:p w14:paraId="19D771C5"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w:t>
            </w:r>
            <w:r>
              <w:rPr>
                <w:rFonts w:cs="MSGothic" w:hint="eastAsia"/>
                <w:kern w:val="0"/>
                <w:sz w:val="16"/>
                <w:szCs w:val="16"/>
              </w:rPr>
              <w:lastRenderedPageBreak/>
              <w:t>うこと。</w:t>
            </w:r>
          </w:p>
          <w:p w14:paraId="64EE8B7C"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411D13">
            <w:pPr>
              <w:spacing w:line="0" w:lineRule="atLeast"/>
              <w:rPr>
                <w:rFonts w:cs="MSGothic"/>
                <w:b/>
                <w:kern w:val="0"/>
                <w:sz w:val="16"/>
                <w:szCs w:val="16"/>
                <w:u w:val="single"/>
              </w:rPr>
            </w:pPr>
          </w:p>
          <w:p w14:paraId="3594F890" w14:textId="77777777" w:rsidR="009F2DED" w:rsidRDefault="009F2DED" w:rsidP="00411D13">
            <w:pPr>
              <w:spacing w:line="0" w:lineRule="atLeast"/>
              <w:rPr>
                <w:rFonts w:cs="MSGothic"/>
                <w:b/>
                <w:kern w:val="0"/>
                <w:sz w:val="16"/>
                <w:szCs w:val="16"/>
                <w:u w:val="single"/>
              </w:rPr>
            </w:pPr>
          </w:p>
          <w:p w14:paraId="2F1078F7" w14:textId="77777777" w:rsidR="009F2DED" w:rsidRDefault="009F2DED" w:rsidP="00411D13">
            <w:pPr>
              <w:spacing w:line="0" w:lineRule="atLeast"/>
              <w:rPr>
                <w:rFonts w:cs="MSGothic"/>
                <w:b/>
                <w:kern w:val="0"/>
                <w:sz w:val="16"/>
                <w:szCs w:val="16"/>
                <w:u w:val="single"/>
              </w:rPr>
            </w:pPr>
          </w:p>
          <w:p w14:paraId="25FD6E9A" w14:textId="77777777" w:rsidR="009F2DED" w:rsidRDefault="009F2DED" w:rsidP="00411D13">
            <w:pPr>
              <w:spacing w:line="0" w:lineRule="atLeast"/>
              <w:rPr>
                <w:rFonts w:cs="MSGothic"/>
                <w:b/>
                <w:kern w:val="0"/>
                <w:sz w:val="16"/>
                <w:szCs w:val="16"/>
                <w:u w:val="single"/>
              </w:rPr>
            </w:pPr>
          </w:p>
          <w:p w14:paraId="0688DFBE" w14:textId="77777777" w:rsidR="009F2DED" w:rsidRDefault="009F2DED" w:rsidP="00411D13">
            <w:pPr>
              <w:spacing w:line="0" w:lineRule="atLeast"/>
              <w:rPr>
                <w:rFonts w:cs="MSGothic"/>
                <w:b/>
                <w:kern w:val="0"/>
                <w:sz w:val="16"/>
                <w:szCs w:val="16"/>
                <w:u w:val="single"/>
              </w:rPr>
            </w:pPr>
          </w:p>
          <w:p w14:paraId="4BFC2EAD" w14:textId="77777777" w:rsidR="009F2DED" w:rsidRDefault="009F2DED" w:rsidP="00411D13">
            <w:pPr>
              <w:spacing w:line="0" w:lineRule="atLeast"/>
              <w:rPr>
                <w:rFonts w:cs="MSGothic"/>
                <w:b/>
                <w:kern w:val="0"/>
                <w:sz w:val="16"/>
                <w:szCs w:val="16"/>
                <w:u w:val="single"/>
              </w:rPr>
            </w:pPr>
          </w:p>
          <w:p w14:paraId="24977499" w14:textId="77777777" w:rsidR="009F2DED" w:rsidRDefault="009F2DED" w:rsidP="00411D13">
            <w:pPr>
              <w:spacing w:line="0" w:lineRule="atLeast"/>
              <w:rPr>
                <w:rFonts w:cs="MSGothic"/>
                <w:b/>
                <w:kern w:val="0"/>
                <w:sz w:val="16"/>
                <w:szCs w:val="16"/>
                <w:u w:val="single"/>
              </w:rPr>
            </w:pPr>
          </w:p>
          <w:p w14:paraId="6160CB93" w14:textId="77777777" w:rsidR="009F2DED" w:rsidRDefault="009F2DED" w:rsidP="00411D13">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411D13">
            <w:pPr>
              <w:spacing w:line="0" w:lineRule="atLeast"/>
              <w:rPr>
                <w:b/>
                <w:sz w:val="16"/>
                <w:szCs w:val="16"/>
                <w:u w:val="single"/>
              </w:rPr>
            </w:pPr>
          </w:p>
          <w:p w14:paraId="076A5525" w14:textId="77777777" w:rsidR="009F2DED" w:rsidRDefault="009F2DED" w:rsidP="00411D13">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411D13">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6E9C24C0"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45D2EE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23030491" w14:textId="3EA551A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5465E6C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D17C824" w14:textId="5BEFBE44" w:rsidR="009F2DED" w:rsidRPr="00307982" w:rsidRDefault="00895ABA"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9F2DED" w:rsidRPr="00307982" w14:paraId="7B5304E2"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663180CC"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6334CAC0" w14:textId="79E3EEA3" w:rsidR="009F2DED" w:rsidRPr="00307982" w:rsidRDefault="00895ABA" w:rsidP="00411D13">
                  <w:pPr>
                    <w:spacing w:line="200" w:lineRule="exact"/>
                    <w:jc w:val="center"/>
                    <w:rPr>
                      <w:rFonts w:ascii="メイリオ" w:eastAsia="メイリオ" w:hAnsi="メイリオ"/>
                      <w:b/>
                      <w:sz w:val="16"/>
                      <w:szCs w:val="16"/>
                    </w:rPr>
                  </w:pPr>
                  <w:r w:rsidRPr="006769F5">
                    <w:rPr>
                      <w:rFonts w:ascii="メイリオ" w:eastAsia="メイリオ" w:hAnsi="メイリオ" w:hint="eastAsia"/>
                      <w:b/>
                      <w:sz w:val="16"/>
                      <w:szCs w:val="16"/>
                    </w:rPr>
                    <w:t>Ⅳ</w:t>
                  </w:r>
                </w:p>
              </w:tc>
            </w:tr>
          </w:tbl>
          <w:p w14:paraId="3AEF49D6" w14:textId="77777777" w:rsidR="009F2DED" w:rsidRPr="00307982" w:rsidRDefault="009F2DED" w:rsidP="00411D13">
            <w:pPr>
              <w:spacing w:line="200" w:lineRule="exact"/>
              <w:rPr>
                <w:rFonts w:ascii="メイリオ" w:eastAsia="メイリオ" w:hAnsi="メイリオ"/>
                <w:b/>
                <w:sz w:val="16"/>
                <w:szCs w:val="16"/>
                <w:u w:val="single"/>
              </w:rPr>
            </w:pPr>
          </w:p>
          <w:p w14:paraId="3E2C2669" w14:textId="77777777" w:rsidR="00EF6370" w:rsidRDefault="00EF6370" w:rsidP="00411D13">
            <w:pPr>
              <w:spacing w:line="200" w:lineRule="exact"/>
              <w:rPr>
                <w:rFonts w:ascii="メイリオ" w:eastAsia="メイリオ" w:hAnsi="メイリオ"/>
                <w:b/>
                <w:sz w:val="16"/>
                <w:szCs w:val="16"/>
              </w:rPr>
            </w:pPr>
          </w:p>
          <w:p w14:paraId="08F07AC6" w14:textId="0108803C"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0CA2C437" w14:textId="77777777" w:rsidR="009F2DED" w:rsidRPr="00307982" w:rsidRDefault="009F2DED" w:rsidP="00411D13">
            <w:pPr>
              <w:spacing w:line="200" w:lineRule="exact"/>
              <w:rPr>
                <w:rFonts w:ascii="メイリオ" w:eastAsia="メイリオ" w:hAnsi="メイリオ"/>
                <w:b/>
                <w:sz w:val="16"/>
                <w:szCs w:val="16"/>
              </w:rPr>
            </w:pPr>
          </w:p>
          <w:p w14:paraId="5B4E33F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Pr="00307982" w:rsidRDefault="009F2DED" w:rsidP="00411D13">
            <w:pPr>
              <w:spacing w:line="200" w:lineRule="exact"/>
              <w:rPr>
                <w:rFonts w:ascii="メイリオ" w:eastAsia="メイリオ" w:hAnsi="メイリオ"/>
                <w:sz w:val="16"/>
                <w:szCs w:val="16"/>
              </w:rPr>
            </w:pPr>
          </w:p>
          <w:p w14:paraId="047E9588" w14:textId="77777777" w:rsidR="009F2DED" w:rsidRPr="00307982" w:rsidRDefault="009F2DED" w:rsidP="00411D13">
            <w:pPr>
              <w:spacing w:line="200" w:lineRule="exact"/>
              <w:rPr>
                <w:rFonts w:ascii="メイリオ" w:eastAsia="メイリオ" w:hAnsi="メイリオ"/>
                <w:sz w:val="16"/>
                <w:szCs w:val="16"/>
              </w:rPr>
            </w:pPr>
          </w:p>
          <w:p w14:paraId="073B263A" w14:textId="77777777" w:rsidR="009F2DED" w:rsidRPr="00307982" w:rsidRDefault="009F2DED" w:rsidP="00411D13">
            <w:pPr>
              <w:spacing w:line="200" w:lineRule="exact"/>
              <w:rPr>
                <w:rFonts w:ascii="メイリオ" w:eastAsia="メイリオ" w:hAnsi="メイリオ"/>
                <w:sz w:val="16"/>
                <w:szCs w:val="16"/>
              </w:rPr>
            </w:pPr>
          </w:p>
          <w:p w14:paraId="03362BC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技術支援の実施及び知見の提供</w:t>
            </w:r>
          </w:p>
          <w:p w14:paraId="503B422B" w14:textId="77777777" w:rsidR="009F2DED" w:rsidRPr="00307982" w:rsidRDefault="009F2DED" w:rsidP="00411D13">
            <w:pPr>
              <w:spacing w:line="200" w:lineRule="exact"/>
              <w:rPr>
                <w:rFonts w:ascii="メイリオ" w:eastAsia="メイリオ" w:hAnsi="メイリオ"/>
                <w:sz w:val="16"/>
                <w:szCs w:val="16"/>
              </w:rPr>
            </w:pPr>
          </w:p>
          <w:p w14:paraId="0C665EA4" w14:textId="77777777" w:rsidR="009F2DED" w:rsidRPr="00307982" w:rsidRDefault="009F2DED" w:rsidP="00411D13">
            <w:pPr>
              <w:spacing w:line="200" w:lineRule="exact"/>
              <w:rPr>
                <w:rFonts w:ascii="メイリオ" w:eastAsia="メイリオ" w:hAnsi="メイリオ"/>
                <w:sz w:val="16"/>
                <w:szCs w:val="16"/>
              </w:rPr>
            </w:pPr>
          </w:p>
        </w:tc>
      </w:tr>
      <w:tr w:rsidR="009F2DED" w:rsidRPr="008B28A0" w14:paraId="2A3BF3DA" w14:textId="77777777" w:rsidTr="00411D13">
        <w:trPr>
          <w:trHeight w:val="1007"/>
        </w:trPr>
        <w:tc>
          <w:tcPr>
            <w:tcW w:w="2831" w:type="dxa"/>
            <w:gridSpan w:val="2"/>
            <w:vMerge w:val="restart"/>
          </w:tcPr>
          <w:p w14:paraId="7450A814"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組を着実に進めること。</w:t>
            </w:r>
          </w:p>
          <w:p w14:paraId="185DE1F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3084FFDF"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461040BE" w14:textId="77777777" w:rsidR="009F2DED" w:rsidRDefault="009F2DED" w:rsidP="00411D13">
            <w:pPr>
              <w:spacing w:line="0" w:lineRule="atLeast"/>
              <w:rPr>
                <w:rFonts w:cs="MSGothic"/>
                <w:b/>
                <w:kern w:val="0"/>
                <w:sz w:val="16"/>
                <w:szCs w:val="16"/>
                <w:u w:val="single"/>
              </w:rPr>
            </w:pPr>
          </w:p>
          <w:p w14:paraId="602885DE" w14:textId="75728975" w:rsidR="00DB62F0" w:rsidRPr="008B28A0" w:rsidRDefault="00DB62F0" w:rsidP="00411D13">
            <w:pPr>
              <w:spacing w:line="0" w:lineRule="atLeast"/>
              <w:rPr>
                <w:rFonts w:cs="MSGothic"/>
                <w:b/>
                <w:kern w:val="0"/>
                <w:sz w:val="16"/>
                <w:szCs w:val="16"/>
                <w:u w:val="single"/>
              </w:rPr>
            </w:pPr>
          </w:p>
        </w:tc>
        <w:tc>
          <w:tcPr>
            <w:tcW w:w="9667" w:type="dxa"/>
            <w:gridSpan w:val="4"/>
          </w:tcPr>
          <w:p w14:paraId="0DA4928F"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u w:val="single"/>
              </w:rPr>
              <w:t>（１）事業者に対する支援</w:t>
            </w:r>
          </w:p>
          <w:p w14:paraId="578C09FE" w14:textId="77777777" w:rsidR="009F2DED"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① 事業者に対する技術支援</w:t>
            </w:r>
          </w:p>
          <w:p w14:paraId="32683C4D" w14:textId="77777777" w:rsidR="00EF6370" w:rsidRPr="00591277" w:rsidRDefault="00EF6370" w:rsidP="00EF6370">
            <w:pPr>
              <w:spacing w:line="200" w:lineRule="exact"/>
              <w:jc w:val="right"/>
              <w:rPr>
                <w:rFonts w:ascii="メイリオ" w:eastAsia="メイリオ" w:hAnsi="メイリオ"/>
                <w:b/>
                <w:sz w:val="20"/>
                <w:szCs w:val="20"/>
                <w:u w:val="single"/>
                <w:bdr w:val="single" w:sz="4" w:space="0" w:color="auto"/>
              </w:rPr>
            </w:pPr>
            <w:r w:rsidRPr="00591277">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7D97238E" w14:textId="4F42FA60" w:rsidR="00EF6370" w:rsidRPr="00EF6370" w:rsidRDefault="00EF6370" w:rsidP="00411D13">
            <w:pPr>
              <w:spacing w:line="200" w:lineRule="exact"/>
              <w:rPr>
                <w:rFonts w:ascii="メイリオ" w:eastAsia="メイリオ" w:hAnsi="メイリオ"/>
                <w:sz w:val="16"/>
                <w:szCs w:val="16"/>
                <w:u w:val="single"/>
              </w:rPr>
            </w:pPr>
          </w:p>
        </w:tc>
      </w:tr>
      <w:tr w:rsidR="009F2DED" w:rsidRPr="008B28A0" w14:paraId="1002DCE3" w14:textId="77777777" w:rsidTr="00411D13">
        <w:trPr>
          <w:trHeight w:val="283"/>
        </w:trPr>
        <w:tc>
          <w:tcPr>
            <w:tcW w:w="2831" w:type="dxa"/>
            <w:gridSpan w:val="2"/>
            <w:vMerge/>
            <w:vAlign w:val="center"/>
          </w:tcPr>
          <w:p w14:paraId="5906B003"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28A41405" w14:textId="2DF7C7BC"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a 各年度計画における重点的な取組</w:t>
            </w:r>
            <w:r w:rsidR="001919DE">
              <w:rPr>
                <w:rFonts w:ascii="メイリオ" w:eastAsia="メイリオ" w:hAnsi="メイリオ" w:hint="eastAsia"/>
                <w:sz w:val="16"/>
                <w:szCs w:val="16"/>
              </w:rPr>
              <w:t xml:space="preserve">　</w:t>
            </w:r>
          </w:p>
          <w:p w14:paraId="39A0BCEA" w14:textId="77777777" w:rsidR="009F2DED" w:rsidRPr="00307982" w:rsidRDefault="009F2DED" w:rsidP="00411D13">
            <w:pPr>
              <w:spacing w:line="200" w:lineRule="exact"/>
              <w:rPr>
                <w:rFonts w:ascii="メイリオ" w:eastAsia="メイリオ" w:hAnsi="メイリオ"/>
                <w:sz w:val="16"/>
                <w:szCs w:val="16"/>
              </w:rPr>
            </w:pPr>
          </w:p>
          <w:p w14:paraId="42ECDB8F" w14:textId="77777777"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〈気候変動適応〉</w:t>
            </w:r>
          </w:p>
          <w:p w14:paraId="13AFE747" w14:textId="2FCB0907"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気候変動に関する農業分野と健康分野</w:t>
            </w:r>
            <w:r w:rsidR="00F432F7" w:rsidRPr="009D0C59">
              <w:rPr>
                <w:rFonts w:ascii="HGP創英角ｺﾞｼｯｸUB" w:eastAsia="HGP創英角ｺﾞｼｯｸUB" w:hAnsi="HGP創英角ｺﾞｼｯｸUB" w:hint="eastAsia"/>
                <w:sz w:val="16"/>
                <w:szCs w:val="16"/>
                <w:highlight w:val="yellow"/>
                <w:u w:val="single"/>
              </w:rPr>
              <w:t>の</w:t>
            </w:r>
            <w:r w:rsidRPr="009D0C59">
              <w:rPr>
                <w:rFonts w:ascii="HGP創英角ｺﾞｼｯｸUB" w:eastAsia="HGP創英角ｺﾞｼｯｸUB" w:hAnsi="HGP創英角ｺﾞｼｯｸUB" w:hint="eastAsia"/>
                <w:sz w:val="16"/>
                <w:szCs w:val="16"/>
                <w:highlight w:val="yellow"/>
                <w:u w:val="single"/>
              </w:rPr>
              <w:t>調査を実施</w:t>
            </w:r>
            <w:r w:rsidR="00F432F7" w:rsidRPr="009D0C59">
              <w:rPr>
                <w:rFonts w:ascii="HGP創英角ｺﾞｼｯｸUB" w:eastAsia="HGP創英角ｺﾞｼｯｸUB" w:hAnsi="HGP創英角ｺﾞｼｯｸUB" w:hint="eastAsia"/>
                <w:sz w:val="16"/>
                <w:szCs w:val="16"/>
                <w:highlight w:val="yellow"/>
                <w:u w:val="single"/>
              </w:rPr>
              <w:t>し、</w:t>
            </w:r>
            <w:r w:rsidRPr="009D0C59">
              <w:rPr>
                <w:rFonts w:ascii="HGP創英角ｺﾞｼｯｸUB" w:eastAsia="HGP創英角ｺﾞｼｯｸUB" w:hAnsi="HGP創英角ｺﾞｼｯｸUB" w:hint="eastAsia"/>
                <w:sz w:val="16"/>
                <w:szCs w:val="16"/>
                <w:highlight w:val="yellow"/>
                <w:u w:val="single"/>
              </w:rPr>
              <w:t>成果をハンドブックとして事業者・府民等に配布</w:t>
            </w:r>
            <w:r w:rsidR="005D2494" w:rsidRPr="009D0C59">
              <w:rPr>
                <w:rFonts w:ascii="HGP創英角ｺﾞｼｯｸUB" w:eastAsia="HGP創英角ｺﾞｼｯｸUB" w:hAnsi="HGP創英角ｺﾞｼｯｸUB" w:hint="eastAsia"/>
                <w:sz w:val="16"/>
                <w:szCs w:val="16"/>
                <w:highlight w:val="yellow"/>
                <w:u w:val="single"/>
              </w:rPr>
              <w:t>するとともに</w:t>
            </w:r>
            <w:r w:rsidRPr="009D0C59">
              <w:rPr>
                <w:rFonts w:ascii="HGP創英角ｺﾞｼｯｸUB" w:eastAsia="HGP創英角ｺﾞｼｯｸUB" w:hAnsi="HGP創英角ｺﾞｼｯｸUB" w:hint="eastAsia"/>
                <w:sz w:val="16"/>
                <w:szCs w:val="16"/>
                <w:highlight w:val="yellow"/>
                <w:u w:val="single"/>
              </w:rPr>
              <w:t>、ホームページ等を活用して発信</w:t>
            </w:r>
            <w:r w:rsidR="00F432F7" w:rsidRPr="009D0C59">
              <w:rPr>
                <w:rFonts w:ascii="HGP創英角ｺﾞｼｯｸUB" w:eastAsia="HGP創英角ｺﾞｼｯｸUB" w:hAnsi="HGP創英角ｺﾞｼｯｸUB" w:hint="eastAsia"/>
                <w:sz w:val="16"/>
                <w:szCs w:val="16"/>
                <w:highlight w:val="yellow"/>
                <w:u w:val="single"/>
              </w:rPr>
              <w:t>した</w:t>
            </w:r>
            <w:r w:rsidRPr="009D0C59">
              <w:rPr>
                <w:rFonts w:ascii="HGP創英角ｺﾞｼｯｸUB" w:eastAsia="HGP創英角ｺﾞｼｯｸUB" w:hAnsi="HGP創英角ｺﾞｼｯｸUB" w:hint="eastAsia"/>
                <w:sz w:val="16"/>
                <w:szCs w:val="16"/>
                <w:highlight w:val="yellow"/>
                <w:u w:val="single"/>
              </w:rPr>
              <w:t>。</w:t>
            </w:r>
          </w:p>
          <w:p w14:paraId="5E48389A" w14:textId="4583CFDE" w:rsidR="009F2DED" w:rsidRPr="00DA452B"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・教育関係者、福祉関係者、農業関係者向けの「暑さ対策セミナー」や、農業関係者向けの「適応普及強化セ</w:t>
            </w:r>
            <w:r w:rsidRPr="00DA452B">
              <w:rPr>
                <w:rFonts w:ascii="メイリオ" w:eastAsia="メイリオ" w:hAnsi="メイリオ" w:hint="eastAsia"/>
                <w:color w:val="000000" w:themeColor="text1"/>
                <w:sz w:val="16"/>
                <w:szCs w:val="16"/>
              </w:rPr>
              <w:t>ミナー」</w:t>
            </w:r>
            <w:r w:rsidR="00864149" w:rsidRPr="00DA452B">
              <w:rPr>
                <w:rFonts w:ascii="メイリオ" w:eastAsia="メイリオ" w:hAnsi="メイリオ" w:hint="eastAsia"/>
                <w:color w:val="000000" w:themeColor="text1"/>
                <w:sz w:val="16"/>
                <w:szCs w:val="16"/>
              </w:rPr>
              <w:t>、</w:t>
            </w:r>
            <w:r w:rsidR="00864149" w:rsidRPr="00C130C3">
              <w:rPr>
                <w:rFonts w:ascii="メイリオ" w:eastAsia="メイリオ" w:hAnsi="メイリオ"/>
                <w:color w:val="000000" w:themeColor="text1"/>
                <w:sz w:val="16"/>
                <w:szCs w:val="16"/>
              </w:rPr>
              <w:t>要配慮者利用施設の職員向け</w:t>
            </w:r>
            <w:r w:rsidR="00864149" w:rsidRPr="00DA452B">
              <w:rPr>
                <w:rFonts w:ascii="メイリオ" w:eastAsia="メイリオ" w:hAnsi="メイリオ" w:hint="eastAsia"/>
                <w:color w:val="000000" w:themeColor="text1"/>
                <w:sz w:val="16"/>
                <w:szCs w:val="16"/>
              </w:rPr>
              <w:t>「気候変動適応</w:t>
            </w:r>
            <w:r w:rsidR="00864149" w:rsidRPr="00DA452B">
              <w:rPr>
                <w:rFonts w:ascii="メイリオ" w:eastAsia="メイリオ" w:hAnsi="メイリオ"/>
                <w:color w:val="000000" w:themeColor="text1"/>
                <w:sz w:val="16"/>
                <w:szCs w:val="16"/>
              </w:rPr>
              <w:t>セミナー</w:t>
            </w:r>
            <w:r w:rsidR="00864149" w:rsidRPr="00DA452B">
              <w:rPr>
                <w:rFonts w:ascii="メイリオ" w:eastAsia="メイリオ" w:hAnsi="メイリオ" w:hint="eastAsia"/>
                <w:color w:val="000000" w:themeColor="text1"/>
                <w:sz w:val="16"/>
                <w:szCs w:val="16"/>
              </w:rPr>
              <w:t>」</w:t>
            </w:r>
            <w:r w:rsidRPr="00DA452B">
              <w:rPr>
                <w:rFonts w:ascii="メイリオ" w:eastAsia="メイリオ" w:hAnsi="メイリオ" w:hint="eastAsia"/>
                <w:color w:val="000000" w:themeColor="text1"/>
                <w:sz w:val="16"/>
                <w:szCs w:val="16"/>
              </w:rPr>
              <w:t>を開催</w:t>
            </w:r>
            <w:r w:rsidR="00F432F7" w:rsidRPr="00DA452B">
              <w:rPr>
                <w:rFonts w:ascii="メイリオ" w:eastAsia="メイリオ" w:hAnsi="メイリオ" w:hint="eastAsia"/>
                <w:color w:val="000000" w:themeColor="text1"/>
                <w:sz w:val="16"/>
                <w:szCs w:val="16"/>
              </w:rPr>
              <w:t>した</w:t>
            </w:r>
            <w:r w:rsidRPr="00DA452B">
              <w:rPr>
                <w:rFonts w:ascii="メイリオ" w:eastAsia="メイリオ" w:hAnsi="メイリオ" w:hint="eastAsia"/>
                <w:color w:val="000000" w:themeColor="text1"/>
                <w:sz w:val="16"/>
                <w:szCs w:val="16"/>
              </w:rPr>
              <w:t>。</w:t>
            </w:r>
          </w:p>
          <w:p w14:paraId="13B0536D" w14:textId="103015BD"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・省エネ・省CO</w:t>
            </w:r>
            <w:r w:rsidRPr="00307982">
              <w:rPr>
                <w:rFonts w:ascii="メイリオ" w:eastAsia="メイリオ" w:hAnsi="メイリオ" w:hint="eastAsia"/>
                <w:sz w:val="16"/>
                <w:szCs w:val="16"/>
                <w:vertAlign w:val="subscript"/>
              </w:rPr>
              <w:t>２</w:t>
            </w:r>
            <w:r w:rsidRPr="00307982">
              <w:rPr>
                <w:rFonts w:ascii="メイリオ" w:eastAsia="メイリオ" w:hAnsi="メイリオ" w:hint="eastAsia"/>
                <w:sz w:val="16"/>
                <w:szCs w:val="16"/>
              </w:rPr>
              <w:t>に関するセミナーを実施</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E7D2A27" w14:textId="7C81C00A" w:rsidR="009F2DED" w:rsidRPr="00307982"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おおさか気候変動適応センターYouTubeチャンネルを開設し、防災分野の動画を発信</w:t>
            </w:r>
            <w:r w:rsidR="00D24A93" w:rsidRPr="009D0C59">
              <w:rPr>
                <w:rFonts w:ascii="HGP創英角ｺﾞｼｯｸUB" w:eastAsia="HGP創英角ｺﾞｼｯｸUB" w:hAnsi="HGP創英角ｺﾞｼｯｸUB" w:hint="eastAsia"/>
                <w:sz w:val="16"/>
                <w:szCs w:val="16"/>
                <w:highlight w:val="yellow"/>
                <w:u w:val="single"/>
              </w:rPr>
              <w:t>した</w:t>
            </w:r>
            <w:r w:rsidRPr="009D0C59">
              <w:rPr>
                <w:rFonts w:ascii="HGP創英角ｺﾞｼｯｸUB" w:eastAsia="HGP創英角ｺﾞｼｯｸUB" w:hAnsi="HGP創英角ｺﾞｼｯｸUB" w:hint="eastAsia"/>
                <w:sz w:val="16"/>
                <w:szCs w:val="16"/>
                <w:highlight w:val="yellow"/>
                <w:u w:val="single"/>
              </w:rPr>
              <w:t>。</w:t>
            </w:r>
          </w:p>
          <w:p w14:paraId="03A4FA00" w14:textId="7CB623D7" w:rsidR="00864149" w:rsidRPr="00C130C3" w:rsidRDefault="00864149" w:rsidP="00864149">
            <w:pPr>
              <w:spacing w:line="200" w:lineRule="exact"/>
              <w:ind w:leftChars="300" w:left="790" w:hangingChars="100" w:hanging="160"/>
              <w:rPr>
                <w:rFonts w:ascii="メイリオ" w:eastAsia="メイリオ" w:hAnsi="メイリオ"/>
                <w:color w:val="FF0000"/>
                <w:sz w:val="16"/>
                <w:szCs w:val="16"/>
              </w:rPr>
            </w:pPr>
            <w:r w:rsidRPr="00C130C3">
              <w:rPr>
                <w:rFonts w:ascii="メイリオ" w:eastAsia="メイリオ" w:hAnsi="メイリオ" w:hint="eastAsia"/>
                <w:color w:val="000000" w:themeColor="text1"/>
                <w:sz w:val="16"/>
                <w:szCs w:val="16"/>
              </w:rPr>
              <w:t>・</w:t>
            </w:r>
            <w:r w:rsidRPr="00C130C3">
              <w:rPr>
                <w:rFonts w:ascii="HGP創英角ｺﾞｼｯｸUB" w:eastAsia="HGP創英角ｺﾞｼｯｸUB" w:hAnsi="HGP創英角ｺﾞｼｯｸUB" w:hint="eastAsia"/>
                <w:color w:val="000000" w:themeColor="text1"/>
                <w:sz w:val="16"/>
                <w:szCs w:val="16"/>
                <w:highlight w:val="yellow"/>
                <w:u w:val="single"/>
              </w:rPr>
              <w:t>おおさか気候変動適応センター</w:t>
            </w:r>
            <w:r w:rsidR="00DA452B" w:rsidRPr="00C130C3">
              <w:rPr>
                <w:rFonts w:ascii="HGP創英角ｺﾞｼｯｸUB" w:eastAsia="HGP創英角ｺﾞｼｯｸUB" w:hAnsi="HGP創英角ｺﾞｼｯｸUB" w:hint="eastAsia"/>
                <w:color w:val="000000" w:themeColor="text1"/>
                <w:sz w:val="16"/>
                <w:szCs w:val="16"/>
                <w:highlight w:val="yellow"/>
                <w:u w:val="single"/>
              </w:rPr>
              <w:t>の</w:t>
            </w:r>
            <w:r w:rsidRPr="00C130C3">
              <w:rPr>
                <w:rFonts w:ascii="HGP創英角ｺﾞｼｯｸUB" w:eastAsia="HGP創英角ｺﾞｼｯｸUB" w:hAnsi="HGP創英角ｺﾞｼｯｸUB"/>
                <w:color w:val="000000" w:themeColor="text1"/>
                <w:sz w:val="16"/>
                <w:szCs w:val="16"/>
                <w:highlight w:val="yellow"/>
                <w:u w:val="single"/>
              </w:rPr>
              <w:t>X（旧Twitter）を開設し、気候変動や適応策に関する情報を発信した</w:t>
            </w:r>
            <w:r w:rsidRPr="00C130C3">
              <w:rPr>
                <w:rFonts w:ascii="メイリオ" w:eastAsia="メイリオ" w:hAnsi="メイリオ"/>
                <w:color w:val="000000" w:themeColor="text1"/>
                <w:sz w:val="16"/>
                <w:szCs w:val="16"/>
              </w:rPr>
              <w:t>。</w:t>
            </w:r>
          </w:p>
          <w:p w14:paraId="52C704CA" w14:textId="5329E9BA" w:rsidR="009F2DED"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・大阪府内での水稲の栽培適性品種の選定において、高温耐性品種として有力な「てんたかく」「恋の予感」の試験栽培を実施し、両品種の産地品種銘柄への登録が完了</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80FA581" w14:textId="6FCEE5B4"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〈GI大阪ワインの技術支援・地域素材</w:t>
            </w:r>
            <w:r w:rsidR="00D24A93"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を活用した商品開発支援〉</w:t>
            </w:r>
          </w:p>
          <w:p w14:paraId="4B4D23D3" w14:textId="657A44D1"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F14376">
              <w:rPr>
                <w:rFonts w:ascii="メイリオ" w:eastAsia="メイリオ" w:hAnsi="メイリオ" w:hint="eastAsia"/>
                <w:sz w:val="16"/>
                <w:szCs w:val="16"/>
              </w:rPr>
              <w:t>・</w:t>
            </w:r>
            <w:r w:rsidRPr="00F14376">
              <w:rPr>
                <w:rFonts w:ascii="HGP創英角ｺﾞｼｯｸUB" w:eastAsia="HGP創英角ｺﾞｼｯｸUB" w:hAnsi="HGP創英角ｺﾞｼｯｸUB" w:hint="eastAsia"/>
                <w:sz w:val="16"/>
                <w:szCs w:val="16"/>
                <w:highlight w:val="yellow"/>
                <w:u w:val="single"/>
              </w:rPr>
              <w:t>「酒類の地理的表示制度（GI）」に基づく指定を受けるためにワインの成分分析や生産基準案の作成等を支援し、ぶどう酒のGIに「大阪」が指定</w:t>
            </w:r>
            <w:r w:rsidR="00D24A93" w:rsidRPr="00F14376">
              <w:rPr>
                <w:rFonts w:ascii="HGP創英角ｺﾞｼｯｸUB" w:eastAsia="HGP創英角ｺﾞｼｯｸUB" w:hAnsi="HGP創英角ｺﾞｼｯｸUB" w:hint="eastAsia"/>
                <w:sz w:val="16"/>
                <w:szCs w:val="16"/>
                <w:highlight w:val="yellow"/>
                <w:u w:val="single"/>
              </w:rPr>
              <w:t>された</w:t>
            </w:r>
            <w:r w:rsidRPr="00963166">
              <w:rPr>
                <w:rFonts w:ascii="HGP創英角ｺﾞｼｯｸUB" w:eastAsia="HGP創英角ｺﾞｼｯｸUB" w:hAnsi="HGP創英角ｺﾞｼｯｸUB" w:hint="eastAsia"/>
                <w:sz w:val="16"/>
                <w:szCs w:val="16"/>
                <w:highlight w:val="yellow"/>
                <w:u w:val="single"/>
              </w:rPr>
              <w:t>。</w:t>
            </w:r>
            <w:r w:rsidRPr="00963166">
              <w:rPr>
                <w:rFonts w:ascii="メイリオ" w:eastAsia="メイリオ" w:hAnsi="メイリオ" w:hint="eastAsia"/>
                <w:b/>
                <w:bCs/>
                <w:sz w:val="16"/>
                <w:szCs w:val="16"/>
                <w:highlight w:val="yellow"/>
                <w:u w:val="single"/>
              </w:rPr>
              <w:t>GI指定後も</w:t>
            </w:r>
            <w:r w:rsidRPr="00F14376">
              <w:rPr>
                <w:rFonts w:ascii="メイリオ" w:eastAsia="メイリオ" w:hAnsi="メイリオ" w:hint="eastAsia"/>
                <w:sz w:val="16"/>
                <w:szCs w:val="16"/>
              </w:rPr>
              <w:t>引き続き簡易受託研究制度等を活用して</w:t>
            </w:r>
            <w:r w:rsidRPr="00963166">
              <w:rPr>
                <w:rFonts w:ascii="メイリオ" w:eastAsia="メイリオ" w:hAnsi="メイリオ" w:hint="eastAsia"/>
                <w:b/>
                <w:bCs/>
                <w:sz w:val="16"/>
                <w:szCs w:val="16"/>
                <w:highlight w:val="yellow"/>
                <w:u w:val="single"/>
              </w:rPr>
              <w:t>ワイナリーに支援を行</w:t>
            </w:r>
            <w:r w:rsidR="00D24A93" w:rsidRPr="00963166">
              <w:rPr>
                <w:rFonts w:ascii="メイリオ" w:eastAsia="メイリオ" w:hAnsi="メイリオ" w:hint="eastAsia"/>
                <w:b/>
                <w:bCs/>
                <w:sz w:val="16"/>
                <w:szCs w:val="16"/>
                <w:highlight w:val="yellow"/>
                <w:u w:val="single"/>
              </w:rPr>
              <w:t>い</w:t>
            </w:r>
            <w:r w:rsidRPr="00963166">
              <w:rPr>
                <w:rFonts w:ascii="メイリオ" w:eastAsia="メイリオ" w:hAnsi="メイリオ" w:hint="eastAsia"/>
                <w:b/>
                <w:bCs/>
                <w:sz w:val="16"/>
                <w:szCs w:val="16"/>
                <w:highlight w:val="yellow"/>
              </w:rPr>
              <w:t>、</w:t>
            </w:r>
            <w:r w:rsidRPr="00F14376">
              <w:rPr>
                <w:rFonts w:ascii="メイリオ" w:eastAsia="メイリオ" w:hAnsi="メイリオ" w:hint="eastAsia"/>
                <w:sz w:val="16"/>
                <w:szCs w:val="16"/>
              </w:rPr>
              <w:t>GI大阪管理委員会による認定会議にぶどうワインラボの機能を発揮して成分分析を担うとともに、官能審査員</w:t>
            </w:r>
            <w:r w:rsidR="00D24A93" w:rsidRPr="00F14376">
              <w:rPr>
                <w:rFonts w:ascii="メイリオ" w:eastAsia="メイリオ" w:hAnsi="メイリオ" w:hint="eastAsia"/>
                <w:sz w:val="16"/>
                <w:szCs w:val="16"/>
              </w:rPr>
              <w:t>として</w:t>
            </w:r>
            <w:r w:rsidRPr="00F14376">
              <w:rPr>
                <w:rFonts w:ascii="メイリオ" w:eastAsia="メイリオ" w:hAnsi="メイリオ" w:hint="eastAsia"/>
                <w:sz w:val="16"/>
                <w:szCs w:val="16"/>
              </w:rPr>
              <w:t>協力し、GI大阪ワイン</w:t>
            </w:r>
            <w:r w:rsidR="00812DCB" w:rsidRPr="00C130C3">
              <w:rPr>
                <w:rFonts w:ascii="メイリオ" w:eastAsia="メイリオ" w:hAnsi="メイリオ" w:hint="eastAsia"/>
                <w:color w:val="000000" w:themeColor="text1"/>
                <w:sz w:val="16"/>
                <w:szCs w:val="16"/>
              </w:rPr>
              <w:t>28</w:t>
            </w:r>
            <w:r w:rsidRPr="00963166">
              <w:rPr>
                <w:rFonts w:ascii="メイリオ" w:eastAsia="メイリオ" w:hAnsi="メイリオ" w:hint="eastAsia"/>
                <w:b/>
                <w:bCs/>
                <w:sz w:val="16"/>
                <w:szCs w:val="16"/>
                <w:highlight w:val="yellow"/>
                <w:u w:val="single"/>
              </w:rPr>
              <w:t>銘柄の認定に貢献</w:t>
            </w:r>
            <w:r w:rsidR="00D24A93" w:rsidRPr="00F14376">
              <w:rPr>
                <w:rFonts w:ascii="メイリオ" w:eastAsia="メイリオ" w:hAnsi="メイリオ" w:hint="eastAsia"/>
                <w:sz w:val="16"/>
                <w:szCs w:val="16"/>
              </w:rPr>
              <w:t>した</w:t>
            </w:r>
            <w:r w:rsidRPr="00F14376">
              <w:rPr>
                <w:rFonts w:ascii="メイリオ" w:eastAsia="メイリオ" w:hAnsi="メイリオ" w:hint="eastAsia"/>
                <w:sz w:val="16"/>
                <w:szCs w:val="16"/>
              </w:rPr>
              <w:t>。</w:t>
            </w:r>
          </w:p>
          <w:p w14:paraId="696426F3" w14:textId="6475D76D"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・大阪に適した醸造用ブドウ品種の探索のため、白</w:t>
            </w:r>
            <w:r w:rsidRPr="00C130C3">
              <w:rPr>
                <w:rFonts w:ascii="メイリオ" w:eastAsia="メイリオ" w:hAnsi="メイリオ" w:hint="eastAsia"/>
                <w:color w:val="000000" w:themeColor="text1"/>
                <w:sz w:val="16"/>
                <w:szCs w:val="16"/>
              </w:rPr>
              <w:t>ワイン用</w:t>
            </w:r>
            <w:r w:rsidR="00812DCB" w:rsidRPr="00C130C3">
              <w:rPr>
                <w:rFonts w:ascii="メイリオ" w:eastAsia="メイリオ" w:hAnsi="メイリオ" w:hint="eastAsia"/>
                <w:color w:val="000000" w:themeColor="text1"/>
                <w:sz w:val="16"/>
                <w:szCs w:val="16"/>
              </w:rPr>
              <w:t>27</w:t>
            </w:r>
            <w:r w:rsidRPr="00C130C3">
              <w:rPr>
                <w:rFonts w:ascii="メイリオ" w:eastAsia="メイリオ" w:hAnsi="メイリオ" w:hint="eastAsia"/>
                <w:color w:val="000000" w:themeColor="text1"/>
                <w:sz w:val="16"/>
                <w:szCs w:val="16"/>
              </w:rPr>
              <w:t>品種、赤ワイン用</w:t>
            </w:r>
            <w:r w:rsidR="00812DCB" w:rsidRPr="00C130C3">
              <w:rPr>
                <w:rFonts w:ascii="メイリオ" w:eastAsia="メイリオ" w:hAnsi="メイリオ" w:hint="eastAsia"/>
                <w:color w:val="000000" w:themeColor="text1"/>
                <w:sz w:val="16"/>
                <w:szCs w:val="16"/>
              </w:rPr>
              <w:t>26</w:t>
            </w:r>
            <w:r w:rsidRPr="00C130C3">
              <w:rPr>
                <w:rFonts w:ascii="メイリオ" w:eastAsia="メイリオ" w:hAnsi="メイリオ" w:hint="eastAsia"/>
                <w:color w:val="000000" w:themeColor="text1"/>
                <w:sz w:val="16"/>
                <w:szCs w:val="16"/>
              </w:rPr>
              <w:t>品種の醸造試</w:t>
            </w:r>
            <w:r w:rsidRPr="00864149">
              <w:rPr>
                <w:rFonts w:ascii="メイリオ" w:eastAsia="メイリオ" w:hAnsi="メイリオ" w:hint="eastAsia"/>
                <w:sz w:val="16"/>
                <w:szCs w:val="16"/>
              </w:rPr>
              <w:t>験を実施</w:t>
            </w:r>
            <w:r w:rsidR="00D24A93"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42371530" w14:textId="798CBC55"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F14376">
              <w:rPr>
                <w:rFonts w:ascii="HGP創英角ｺﾞｼｯｸUB" w:eastAsia="HGP創英角ｺﾞｼｯｸUB" w:hAnsi="HGP創英角ｺﾞｼｯｸUB" w:hint="eastAsia"/>
                <w:sz w:val="16"/>
                <w:szCs w:val="16"/>
                <w:highlight w:val="yellow"/>
                <w:u w:val="single"/>
              </w:rPr>
              <w:t>大阪オリジナルブドウ品種「大阪Ｒ N-1」の品種登録を完了</w:t>
            </w:r>
            <w:r w:rsidR="00D24A93" w:rsidRPr="00864149">
              <w:rPr>
                <w:rFonts w:ascii="メイリオ" w:eastAsia="メイリオ" w:hAnsi="メイリオ" w:hint="eastAsia"/>
                <w:sz w:val="16"/>
                <w:szCs w:val="16"/>
              </w:rPr>
              <w:t>し、</w:t>
            </w:r>
            <w:r w:rsidRPr="00864149">
              <w:rPr>
                <w:rFonts w:ascii="メイリオ" w:eastAsia="メイリオ" w:hAnsi="メイリオ" w:hint="eastAsia"/>
                <w:sz w:val="16"/>
                <w:szCs w:val="16"/>
              </w:rPr>
              <w:t>試験醸造により、「大阪Ｒ N-1」と他の赤ワインとの品種の差異を解明</w:t>
            </w:r>
            <w:r w:rsidR="003B63C8"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634B544" w14:textId="21392005"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・「大阪ぶどうネットワーク」プロモーション部会にて商品紹介の動画作成や大阪ワイナリー協会のホームページの英語版作成</w:t>
            </w:r>
            <w:r w:rsidR="003B63C8" w:rsidRPr="00864149">
              <w:rPr>
                <w:rFonts w:ascii="メイリオ" w:eastAsia="メイリオ" w:hAnsi="メイリオ" w:hint="eastAsia"/>
                <w:sz w:val="16"/>
                <w:szCs w:val="16"/>
              </w:rPr>
              <w:t>等</w:t>
            </w:r>
            <w:r w:rsidRPr="00864149">
              <w:rPr>
                <w:rFonts w:ascii="メイリオ" w:eastAsia="メイリオ" w:hAnsi="メイリオ" w:hint="eastAsia"/>
                <w:sz w:val="16"/>
                <w:szCs w:val="16"/>
              </w:rPr>
              <w:t>を支援</w:t>
            </w:r>
            <w:r w:rsidR="003B63C8"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055ADE81" w14:textId="6FBBA4F8"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・民間事業者、大阪公立大学との共同研究により、ブドウ加工技術の特許を共同で取得し、従来と異なる発色や香りをもつワインの製法を開</w:t>
            </w:r>
            <w:r w:rsidRPr="00C130C3">
              <w:rPr>
                <w:rFonts w:ascii="メイリオ" w:eastAsia="メイリオ" w:hAnsi="メイリオ" w:hint="eastAsia"/>
                <w:color w:val="000000" w:themeColor="text1"/>
                <w:sz w:val="16"/>
                <w:szCs w:val="16"/>
              </w:rPr>
              <w:t>発</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0A16A953" w14:textId="7D4E5811"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・羽曳野市の古墳から採取した酵母</w:t>
            </w:r>
            <w:r w:rsidR="00812DCB" w:rsidRPr="00C130C3">
              <w:rPr>
                <w:rFonts w:ascii="メイリオ" w:eastAsia="メイリオ" w:hAnsi="メイリオ" w:hint="eastAsia"/>
                <w:color w:val="000000" w:themeColor="text1"/>
                <w:sz w:val="16"/>
                <w:szCs w:val="16"/>
              </w:rPr>
              <w:t>「古墳水濠酵母」</w:t>
            </w:r>
            <w:r w:rsidRPr="00C130C3">
              <w:rPr>
                <w:rFonts w:ascii="メイリオ" w:eastAsia="メイリオ" w:hAnsi="メイリオ" w:hint="eastAsia"/>
                <w:color w:val="000000" w:themeColor="text1"/>
                <w:sz w:val="16"/>
                <w:szCs w:val="16"/>
              </w:rPr>
              <w:t>を活用したワイン及びパンの技術支援を行い、ワイン「陵（MISASAGI）」及びパンや菓子が上市</w:t>
            </w:r>
            <w:r w:rsidR="003B63C8" w:rsidRPr="00C130C3">
              <w:rPr>
                <w:rFonts w:ascii="メイリオ" w:eastAsia="メイリオ" w:hAnsi="メイリオ" w:hint="eastAsia"/>
                <w:color w:val="000000" w:themeColor="text1"/>
                <w:sz w:val="16"/>
                <w:szCs w:val="16"/>
              </w:rPr>
              <w:t>された</w:t>
            </w:r>
            <w:r w:rsidRPr="00C130C3">
              <w:rPr>
                <w:rFonts w:ascii="メイリオ" w:eastAsia="メイリオ" w:hAnsi="メイリオ" w:hint="eastAsia"/>
                <w:color w:val="000000" w:themeColor="text1"/>
                <w:sz w:val="16"/>
                <w:szCs w:val="16"/>
              </w:rPr>
              <w:t>。</w:t>
            </w:r>
          </w:p>
          <w:p w14:paraId="226A79F2" w14:textId="3DB660EE"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・水ナスの機能性成分GABAについて、消費者庁機能性表示食品制度への届出に必要なデータを収集し、大阪府内農業者団体に提供</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69D4F381" w14:textId="0D3220A0"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・大阪府・大阪成蹊大学</w:t>
            </w:r>
            <w:r w:rsidR="003F42F7" w:rsidRPr="00C130C3">
              <w:rPr>
                <w:rFonts w:ascii="メイリオ" w:eastAsia="メイリオ" w:hAnsi="メイリオ" w:hint="eastAsia"/>
                <w:color w:val="000000" w:themeColor="text1"/>
                <w:sz w:val="16"/>
                <w:szCs w:val="16"/>
              </w:rPr>
              <w:t>等</w:t>
            </w:r>
            <w:r w:rsidRPr="00C130C3">
              <w:rPr>
                <w:rFonts w:ascii="メイリオ" w:eastAsia="メイリオ" w:hAnsi="メイリオ" w:hint="eastAsia"/>
                <w:color w:val="000000" w:themeColor="text1"/>
                <w:sz w:val="16"/>
                <w:szCs w:val="16"/>
              </w:rPr>
              <w:t>と連携して水ナス</w:t>
            </w:r>
            <w:r w:rsidR="002B39F7" w:rsidRPr="00C130C3">
              <w:rPr>
                <w:rFonts w:ascii="メイリオ" w:eastAsia="メイリオ" w:hAnsi="メイリオ" w:hint="eastAsia"/>
                <w:color w:val="000000" w:themeColor="text1"/>
                <w:sz w:val="16"/>
                <w:szCs w:val="16"/>
              </w:rPr>
              <w:t>・</w:t>
            </w:r>
            <w:r w:rsidR="003F42F7" w:rsidRPr="00C130C3">
              <w:rPr>
                <w:rFonts w:ascii="メイリオ" w:eastAsia="メイリオ" w:hAnsi="メイリオ" w:hint="eastAsia"/>
                <w:color w:val="000000" w:themeColor="text1"/>
                <w:sz w:val="16"/>
                <w:szCs w:val="16"/>
              </w:rPr>
              <w:t>大阪ナス</w:t>
            </w:r>
            <w:r w:rsidRPr="00C130C3">
              <w:rPr>
                <w:rFonts w:ascii="メイリオ" w:eastAsia="メイリオ" w:hAnsi="メイリオ" w:hint="eastAsia"/>
                <w:color w:val="000000" w:themeColor="text1"/>
                <w:sz w:val="16"/>
                <w:szCs w:val="16"/>
              </w:rPr>
              <w:t>のGABA</w:t>
            </w:r>
            <w:r w:rsidR="002B39F7" w:rsidRPr="00C130C3">
              <w:rPr>
                <w:rFonts w:ascii="メイリオ" w:eastAsia="メイリオ" w:hAnsi="メイリオ" w:hint="eastAsia"/>
                <w:color w:val="000000" w:themeColor="text1"/>
                <w:sz w:val="16"/>
                <w:szCs w:val="16"/>
              </w:rPr>
              <w:t>、マイワシのDHA・EPA</w:t>
            </w:r>
            <w:r w:rsidRPr="00C130C3">
              <w:rPr>
                <w:rFonts w:ascii="メイリオ" w:eastAsia="メイリオ" w:hAnsi="メイリオ" w:hint="eastAsia"/>
                <w:color w:val="000000" w:themeColor="text1"/>
                <w:sz w:val="16"/>
                <w:szCs w:val="16"/>
              </w:rPr>
              <w:t>を効率的に摂取するためのレシピを開発し、報道提供、ホームページ等で情報発信</w:t>
            </w:r>
            <w:r w:rsidR="003B63C8" w:rsidRPr="00C130C3">
              <w:rPr>
                <w:rFonts w:ascii="メイリオ" w:eastAsia="メイリオ" w:hAnsi="メイリオ" w:hint="eastAsia"/>
                <w:color w:val="000000" w:themeColor="text1"/>
                <w:sz w:val="16"/>
                <w:szCs w:val="16"/>
              </w:rPr>
              <w:t>した</w:t>
            </w:r>
            <w:r w:rsidRPr="00C130C3">
              <w:rPr>
                <w:rFonts w:ascii="メイリオ" w:eastAsia="メイリオ" w:hAnsi="メイリオ" w:hint="eastAsia"/>
                <w:color w:val="000000" w:themeColor="text1"/>
                <w:sz w:val="16"/>
                <w:szCs w:val="16"/>
              </w:rPr>
              <w:t>。</w:t>
            </w:r>
          </w:p>
          <w:p w14:paraId="107BA38B" w14:textId="10519B4B" w:rsidR="008C00A9"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・大阪産（もん）を活用した</w:t>
            </w:r>
            <w:r w:rsidR="003B63C8" w:rsidRPr="00C130C3">
              <w:rPr>
                <w:rFonts w:ascii="メイリオ" w:eastAsia="メイリオ" w:hAnsi="メイリオ" w:hint="eastAsia"/>
                <w:color w:val="000000" w:themeColor="text1"/>
                <w:sz w:val="16"/>
                <w:szCs w:val="16"/>
              </w:rPr>
              <w:t>土産</w:t>
            </w:r>
            <w:r w:rsidRPr="00C130C3">
              <w:rPr>
                <w:rFonts w:ascii="メイリオ" w:eastAsia="メイリオ" w:hAnsi="メイリオ" w:hint="eastAsia"/>
                <w:color w:val="000000" w:themeColor="text1"/>
                <w:sz w:val="16"/>
                <w:szCs w:val="16"/>
              </w:rPr>
              <w:t>物として、</w:t>
            </w:r>
            <w:r w:rsidR="002B39F7" w:rsidRPr="00C130C3">
              <w:rPr>
                <w:rFonts w:ascii="メイリオ" w:eastAsia="メイリオ" w:hAnsi="メイリオ" w:hint="eastAsia"/>
                <w:color w:val="000000" w:themeColor="text1"/>
                <w:sz w:val="16"/>
                <w:szCs w:val="16"/>
              </w:rPr>
              <w:t>水ナスのフリーズドライ味噌汁、</w:t>
            </w:r>
            <w:r w:rsidRPr="00C130C3">
              <w:rPr>
                <w:rFonts w:ascii="メイリオ" w:eastAsia="メイリオ" w:hAnsi="メイリオ" w:hint="eastAsia"/>
                <w:color w:val="000000" w:themeColor="text1"/>
                <w:sz w:val="16"/>
                <w:szCs w:val="16"/>
              </w:rPr>
              <w:t>マイワシの廃棄部を活用してDHA・EPAを訴求した甘露煮</w:t>
            </w:r>
            <w:r w:rsidR="002B39F7" w:rsidRPr="00C130C3">
              <w:rPr>
                <w:rFonts w:ascii="メイリオ" w:eastAsia="メイリオ" w:hAnsi="メイリオ" w:hint="eastAsia"/>
                <w:color w:val="000000" w:themeColor="text1"/>
                <w:sz w:val="16"/>
                <w:szCs w:val="16"/>
              </w:rPr>
              <w:t>が商品化された</w:t>
            </w:r>
            <w:r w:rsidRPr="00C130C3">
              <w:rPr>
                <w:rFonts w:ascii="メイリオ" w:eastAsia="メイリオ" w:hAnsi="メイリオ" w:hint="eastAsia"/>
                <w:color w:val="000000" w:themeColor="text1"/>
                <w:sz w:val="16"/>
                <w:szCs w:val="16"/>
              </w:rPr>
              <w:t>。</w:t>
            </w:r>
          </w:p>
          <w:p w14:paraId="139B11D1" w14:textId="1D679714" w:rsidR="001919DE" w:rsidRPr="00864149" w:rsidRDefault="001919DE"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〈研究所オリジナルブドウ品種「ポンタ」の生産振興〉</w:t>
            </w:r>
          </w:p>
          <w:p w14:paraId="3BA0A371" w14:textId="6553E73F" w:rsidR="001919DE" w:rsidRPr="00864149" w:rsidRDefault="001919DE"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・大阪オリジナルブドウ品種「ポンタ」について、苗の一般配布を開始したほか、果皮色による風味・呈味を調査した。</w:t>
            </w:r>
          </w:p>
          <w:p w14:paraId="2F240D2E" w14:textId="678921CB" w:rsidR="00812DCB" w:rsidRPr="00F92077" w:rsidRDefault="00812DCB" w:rsidP="00812DCB">
            <w:pPr>
              <w:spacing w:line="200" w:lineRule="exact"/>
              <w:ind w:leftChars="300" w:left="790" w:hangingChars="100" w:hanging="160"/>
              <w:rPr>
                <w:rFonts w:ascii="メイリオ" w:eastAsia="メイリオ" w:hAnsi="メイリオ"/>
                <w:color w:val="000000" w:themeColor="text1"/>
                <w:sz w:val="16"/>
                <w:szCs w:val="16"/>
              </w:rPr>
            </w:pPr>
            <w:r w:rsidRPr="00F92077">
              <w:rPr>
                <w:rFonts w:ascii="メイリオ" w:eastAsia="メイリオ" w:hAnsi="メイリオ" w:hint="eastAsia"/>
                <w:color w:val="000000" w:themeColor="text1"/>
                <w:sz w:val="16"/>
                <w:szCs w:val="16"/>
              </w:rPr>
              <w:t>・</w:t>
            </w:r>
            <w:r w:rsidRPr="00F92077">
              <w:rPr>
                <w:rFonts w:ascii="メイリオ" w:eastAsia="メイリオ" w:hAnsi="メイリオ" w:hint="eastAsia"/>
                <w:color w:val="000000" w:themeColor="text1"/>
                <w:sz w:val="16"/>
                <w:szCs w:val="16"/>
                <w:highlight w:val="yellow"/>
                <w:u w:val="single"/>
              </w:rPr>
              <w:t>「</w:t>
            </w:r>
            <w:r w:rsidRPr="00F92077">
              <w:rPr>
                <w:rFonts w:ascii="メイリオ" w:eastAsia="メイリオ" w:hAnsi="メイリオ" w:hint="eastAsia"/>
                <w:b/>
                <w:bCs/>
                <w:color w:val="000000" w:themeColor="text1"/>
                <w:sz w:val="16"/>
                <w:szCs w:val="16"/>
                <w:highlight w:val="yellow"/>
                <w:u w:val="single"/>
              </w:rPr>
              <w:t>ポンタ」</w:t>
            </w:r>
            <w:r w:rsidR="00D8222C" w:rsidRPr="00F92077">
              <w:rPr>
                <w:rFonts w:ascii="メイリオ" w:eastAsia="メイリオ" w:hAnsi="メイリオ" w:hint="eastAsia"/>
                <w:b/>
                <w:bCs/>
                <w:color w:val="000000" w:themeColor="text1"/>
                <w:sz w:val="16"/>
                <w:szCs w:val="16"/>
                <w:highlight w:val="yellow"/>
                <w:u w:val="single"/>
              </w:rPr>
              <w:t>の</w:t>
            </w:r>
            <w:r w:rsidRPr="00F92077">
              <w:rPr>
                <w:rFonts w:ascii="メイリオ" w:eastAsia="メイリオ" w:hAnsi="メイリオ" w:hint="eastAsia"/>
                <w:b/>
                <w:bCs/>
                <w:color w:val="000000" w:themeColor="text1"/>
                <w:sz w:val="16"/>
                <w:szCs w:val="16"/>
                <w:highlight w:val="yellow"/>
                <w:u w:val="single"/>
              </w:rPr>
              <w:t>愛称を公募し、「虹の雫（にじのしずく）」</w:t>
            </w:r>
            <w:r w:rsidRPr="00F92077">
              <w:rPr>
                <w:rFonts w:ascii="メイリオ" w:eastAsia="メイリオ" w:hAnsi="メイリオ"/>
                <w:b/>
                <w:bCs/>
                <w:color w:val="000000" w:themeColor="text1"/>
                <w:sz w:val="16"/>
                <w:szCs w:val="16"/>
                <w:highlight w:val="yellow"/>
                <w:u w:val="single"/>
              </w:rPr>
              <w:t>に決定した</w:t>
            </w:r>
            <w:r w:rsidRPr="00F92077">
              <w:rPr>
                <w:rFonts w:ascii="メイリオ" w:eastAsia="メイリオ" w:hAnsi="メイリオ"/>
                <w:color w:val="000000" w:themeColor="text1"/>
                <w:sz w:val="16"/>
                <w:szCs w:val="16"/>
              </w:rPr>
              <w:t>。</w:t>
            </w:r>
          </w:p>
          <w:p w14:paraId="27CE97EE" w14:textId="05048249" w:rsidR="001919DE" w:rsidRPr="00F92077" w:rsidRDefault="00812DCB" w:rsidP="00411D13">
            <w:pPr>
              <w:spacing w:line="200" w:lineRule="exact"/>
              <w:ind w:leftChars="300" w:left="790" w:hangingChars="100" w:hanging="160"/>
              <w:rPr>
                <w:rFonts w:ascii="メイリオ" w:eastAsia="メイリオ" w:hAnsi="メイリオ"/>
                <w:color w:val="000000" w:themeColor="text1"/>
                <w:sz w:val="16"/>
                <w:szCs w:val="16"/>
              </w:rPr>
            </w:pPr>
            <w:r w:rsidRPr="00F92077">
              <w:rPr>
                <w:rFonts w:ascii="メイリオ" w:eastAsia="メイリオ" w:hAnsi="メイリオ" w:hint="eastAsia"/>
                <w:color w:val="000000" w:themeColor="text1"/>
                <w:sz w:val="16"/>
                <w:szCs w:val="16"/>
              </w:rPr>
              <w:t>・</w:t>
            </w:r>
            <w:r w:rsidR="008C00A9" w:rsidRPr="00F92077">
              <w:rPr>
                <w:rFonts w:ascii="メイリオ" w:eastAsia="メイリオ" w:hAnsi="メイリオ" w:hint="eastAsia"/>
                <w:b/>
                <w:bCs/>
                <w:color w:val="000000" w:themeColor="text1"/>
                <w:sz w:val="16"/>
                <w:szCs w:val="16"/>
                <w:highlight w:val="yellow"/>
                <w:u w:val="single"/>
              </w:rPr>
              <w:t>「大阪ぶどうエキスポ</w:t>
            </w:r>
            <w:r w:rsidR="008C00A9" w:rsidRPr="00F92077">
              <w:rPr>
                <w:rFonts w:ascii="メイリオ" w:eastAsia="メイリオ" w:hAnsi="メイリオ"/>
                <w:b/>
                <w:bCs/>
                <w:color w:val="000000" w:themeColor="text1"/>
                <w:sz w:val="16"/>
                <w:szCs w:val="16"/>
                <w:highlight w:val="yellow"/>
                <w:u w:val="single"/>
              </w:rPr>
              <w:t>2023＠てんしば」において愛称を発表し、「虹の雫」のPRに努めた。</w:t>
            </w:r>
            <w:r w:rsidRPr="00F92077">
              <w:rPr>
                <w:rFonts w:ascii="メイリオ" w:eastAsia="メイリオ" w:hAnsi="メイリオ"/>
                <w:b/>
                <w:bCs/>
                <w:color w:val="000000" w:themeColor="text1"/>
                <w:sz w:val="16"/>
                <w:szCs w:val="16"/>
                <w:highlight w:val="yellow"/>
                <w:u w:val="single"/>
              </w:rPr>
              <w:t>また、報道提供による各種</w:t>
            </w:r>
            <w:r w:rsidRPr="00F92077">
              <w:rPr>
                <w:rFonts w:ascii="メイリオ" w:eastAsia="メイリオ" w:hAnsi="メイリオ" w:hint="eastAsia"/>
                <w:b/>
                <w:bCs/>
                <w:color w:val="000000" w:themeColor="text1"/>
                <w:sz w:val="16"/>
                <w:szCs w:val="16"/>
                <w:highlight w:val="yellow"/>
                <w:u w:val="single"/>
              </w:rPr>
              <w:t>マスコミ</w:t>
            </w:r>
            <w:r w:rsidRPr="00F92077">
              <w:rPr>
                <w:rFonts w:ascii="メイリオ" w:eastAsia="メイリオ" w:hAnsi="メイリオ"/>
                <w:b/>
                <w:bCs/>
                <w:color w:val="000000" w:themeColor="text1"/>
                <w:sz w:val="16"/>
                <w:szCs w:val="16"/>
                <w:highlight w:val="yellow"/>
                <w:u w:val="single"/>
              </w:rPr>
              <w:t>取材に対応した。</w:t>
            </w:r>
          </w:p>
          <w:p w14:paraId="5F454700" w14:textId="77777777"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〈環境保全型栽培管理技術（ICM）〉</w:t>
            </w:r>
          </w:p>
          <w:p w14:paraId="7FC1BCD0" w14:textId="41F1FBF4" w:rsidR="009F2DED" w:rsidRPr="00C130C3" w:rsidRDefault="009F2DED" w:rsidP="00411D13">
            <w:pPr>
              <w:spacing w:line="200" w:lineRule="exact"/>
              <w:ind w:leftChars="300" w:left="79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・現地の施設栽培イチゴにおいて、定植</w:t>
            </w:r>
            <w:r w:rsidRPr="00C130C3">
              <w:rPr>
                <w:rFonts w:ascii="メイリオ" w:eastAsia="メイリオ" w:hAnsi="メイリオ" w:hint="eastAsia"/>
                <w:color w:val="000000" w:themeColor="text1"/>
                <w:sz w:val="16"/>
                <w:szCs w:val="16"/>
              </w:rPr>
              <w:t>前の炭酸ガス処理と生育中のUV-B照射</w:t>
            </w:r>
            <w:r w:rsidR="008E346E" w:rsidRPr="00C130C3">
              <w:rPr>
                <w:rFonts w:ascii="メイリオ" w:eastAsia="メイリオ" w:hAnsi="メイリオ" w:hint="eastAsia"/>
                <w:color w:val="000000" w:themeColor="text1"/>
                <w:sz w:val="16"/>
                <w:szCs w:val="16"/>
              </w:rPr>
              <w:t>、光反射シート</w:t>
            </w:r>
            <w:r w:rsidRPr="00C130C3">
              <w:rPr>
                <w:rFonts w:ascii="メイリオ" w:eastAsia="メイリオ" w:hAnsi="メイリオ" w:hint="eastAsia"/>
                <w:color w:val="000000" w:themeColor="text1"/>
                <w:sz w:val="16"/>
                <w:szCs w:val="16"/>
              </w:rPr>
              <w:t>及び天敵製剤を組み合わせ</w:t>
            </w:r>
            <w:r w:rsidRPr="00C130C3">
              <w:rPr>
                <w:rFonts w:ascii="メイリオ" w:eastAsia="メイリオ" w:hAnsi="メイリオ" w:hint="eastAsia"/>
                <w:color w:val="000000" w:themeColor="text1"/>
                <w:sz w:val="16"/>
                <w:szCs w:val="16"/>
              </w:rPr>
              <w:lastRenderedPageBreak/>
              <w:t>た総合的病害虫管理体系を実証し、</w:t>
            </w:r>
            <w:r w:rsidR="008E346E" w:rsidRPr="00C130C3">
              <w:rPr>
                <w:rFonts w:ascii="メイリオ" w:eastAsia="メイリオ" w:hAnsi="メイリオ" w:hint="eastAsia"/>
                <w:color w:val="000000" w:themeColor="text1"/>
                <w:sz w:val="16"/>
                <w:szCs w:val="16"/>
              </w:rPr>
              <w:t>大阪府から発行される病害虫防除マニュアル案を作成した。</w:t>
            </w:r>
          </w:p>
          <w:p w14:paraId="46757465" w14:textId="77777777" w:rsidR="009F2DED" w:rsidRPr="00C130C3"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C130C3">
              <w:rPr>
                <w:rFonts w:ascii="メイリオ" w:eastAsia="メイリオ" w:hAnsi="メイリオ" w:hint="eastAsia"/>
                <w:color w:val="000000" w:themeColor="text1"/>
                <w:sz w:val="16"/>
                <w:szCs w:val="16"/>
              </w:rPr>
              <w:t>〈毒化した貝の毒化部位除去による出荷推進〉</w:t>
            </w:r>
          </w:p>
          <w:p w14:paraId="22FF11D9" w14:textId="7886A7A9"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・大阪湾において定期的に海水をサンプリングし、プランクトンの顕微鏡観察に加えて遺伝子による種判別を実施して有毒プラン</w:t>
            </w:r>
            <w:r w:rsidR="000C5B9F" w:rsidRPr="00864149">
              <w:rPr>
                <w:rFonts w:ascii="メイリオ" w:eastAsia="メイリオ" w:hAnsi="メイリオ" w:hint="eastAsia"/>
                <w:sz w:val="16"/>
                <w:szCs w:val="16"/>
              </w:rPr>
              <w:t>ク</w:t>
            </w:r>
            <w:r w:rsidRPr="00864149">
              <w:rPr>
                <w:rFonts w:ascii="メイリオ" w:eastAsia="メイリオ" w:hAnsi="メイリオ" w:hint="eastAsia"/>
                <w:sz w:val="16"/>
                <w:szCs w:val="16"/>
              </w:rPr>
              <w:t>トンの発生モニタリングを実施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F7B61A4" w14:textId="45EE4F33" w:rsidR="00DB62F0" w:rsidRPr="00864149" w:rsidRDefault="009F2DED" w:rsidP="006769F5">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000C5B9F" w:rsidRPr="00864149">
              <w:rPr>
                <w:rFonts w:ascii="メイリオ" w:eastAsia="メイリオ" w:hAnsi="メイリオ" w:hint="eastAsia"/>
                <w:sz w:val="16"/>
                <w:szCs w:val="16"/>
              </w:rPr>
              <w:t>令和３</w:t>
            </w:r>
            <w:r w:rsidRPr="00864149">
              <w:rPr>
                <w:rFonts w:ascii="メイリオ" w:eastAsia="メイリオ" w:hAnsi="メイリオ" w:hint="eastAsia"/>
                <w:sz w:val="16"/>
                <w:szCs w:val="16"/>
              </w:rPr>
              <w:t>年度はトリガイ、タイラギとも毒化しなかったため、</w:t>
            </w:r>
            <w:r w:rsidR="000C5B9F" w:rsidRPr="00864149">
              <w:rPr>
                <w:rFonts w:ascii="メイリオ" w:eastAsia="メイリオ" w:hAnsi="メイリオ" w:hint="eastAsia"/>
                <w:sz w:val="16"/>
                <w:szCs w:val="16"/>
              </w:rPr>
              <w:t>令和２</w:t>
            </w:r>
            <w:r w:rsidRPr="00864149">
              <w:rPr>
                <w:rFonts w:ascii="メイリオ" w:eastAsia="メイリオ" w:hAnsi="メイリオ" w:hint="eastAsia"/>
                <w:sz w:val="16"/>
                <w:szCs w:val="16"/>
              </w:rPr>
              <w:t>年度に毒化したトリガイサンプルを用いて貝毒成分の微量分析を行い、可食部の毒量と軟体部全体の毒量の関係を明確化</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r w:rsidR="000C5B9F" w:rsidRPr="00864149">
              <w:rPr>
                <w:rFonts w:ascii="メイリオ" w:eastAsia="メイリオ" w:hAnsi="メイリオ" w:hint="eastAsia"/>
                <w:sz w:val="16"/>
                <w:szCs w:val="16"/>
              </w:rPr>
              <w:t>また、令和４</w:t>
            </w:r>
            <w:r w:rsidRPr="00864149">
              <w:rPr>
                <w:rFonts w:ascii="メイリオ" w:eastAsia="メイリオ" w:hAnsi="メイリオ" w:hint="eastAsia"/>
                <w:sz w:val="16"/>
                <w:szCs w:val="16"/>
              </w:rPr>
              <w:t>年度には過去に収集していた毒化時の冷凍サンプルを分析し、得られたデータをもとに、トリガイにおける部位別出荷ガイドラインを</w:t>
            </w:r>
            <w:r w:rsidR="005D2494" w:rsidRPr="00864149">
              <w:rPr>
                <w:rFonts w:ascii="メイリオ" w:eastAsia="メイリオ" w:hAnsi="メイリオ" w:hint="eastAsia"/>
                <w:sz w:val="16"/>
                <w:szCs w:val="16"/>
              </w:rPr>
              <w:t>大阪府</w:t>
            </w:r>
            <w:r w:rsidRPr="00864149">
              <w:rPr>
                <w:rFonts w:ascii="メイリオ" w:eastAsia="メイリオ" w:hAnsi="メイリオ" w:hint="eastAsia"/>
                <w:sz w:val="16"/>
                <w:szCs w:val="16"/>
              </w:rPr>
              <w:t>とともに作成し、大阪府漁業組合連合会及び底曳網漁業の中心漁協である泉佐野漁業協同組合に説明</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2AB86D16" w14:textId="77777777"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〈昆虫ビジネス研究開発〉</w:t>
            </w:r>
          </w:p>
          <w:p w14:paraId="003DB685" w14:textId="6378F2A4"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昆虫ビジネス研究開発プラットフォーム内分科会として、アメリカミズアブ利用技術分科会を立ち上げ</w:t>
            </w:r>
            <w:r w:rsidRPr="00F92077">
              <w:rPr>
                <w:rFonts w:ascii="メイリオ" w:eastAsia="メイリオ" w:hAnsi="メイリオ" w:hint="eastAsia"/>
                <w:sz w:val="16"/>
                <w:szCs w:val="16"/>
              </w:rPr>
              <w:t>、月一回会合を行い、分科会会員</w:t>
            </w:r>
            <w:r w:rsidR="000C5B9F" w:rsidRPr="00F92077">
              <w:rPr>
                <w:rFonts w:ascii="メイリオ" w:eastAsia="メイリオ" w:hAnsi="メイリオ" w:hint="eastAsia"/>
                <w:sz w:val="16"/>
                <w:szCs w:val="16"/>
              </w:rPr>
              <w:t>（会員数24）</w:t>
            </w:r>
            <w:r w:rsidRPr="00F92077">
              <w:rPr>
                <w:rFonts w:ascii="メイリオ" w:eastAsia="メイリオ" w:hAnsi="メイリオ" w:hint="eastAsia"/>
                <w:sz w:val="16"/>
                <w:szCs w:val="16"/>
              </w:rPr>
              <w:t>間の</w:t>
            </w:r>
            <w:r w:rsidRPr="00F92077">
              <w:rPr>
                <w:rFonts w:ascii="メイリオ" w:eastAsia="メイリオ" w:hAnsi="メイリオ" w:hint="eastAsia"/>
                <w:b/>
                <w:bCs/>
                <w:sz w:val="16"/>
                <w:szCs w:val="16"/>
                <w:highlight w:val="yellow"/>
                <w:u w:val="single"/>
              </w:rPr>
              <w:t>情報共有を促進</w:t>
            </w:r>
            <w:r w:rsidR="000C5B9F" w:rsidRPr="00F92077">
              <w:rPr>
                <w:rFonts w:ascii="メイリオ" w:eastAsia="メイリオ" w:hAnsi="メイリオ" w:hint="eastAsia"/>
                <w:b/>
                <w:bCs/>
                <w:sz w:val="16"/>
                <w:szCs w:val="16"/>
                <w:highlight w:val="yellow"/>
                <w:u w:val="single"/>
              </w:rPr>
              <w:t>した</w:t>
            </w:r>
            <w:r w:rsidRPr="00F92077">
              <w:rPr>
                <w:rFonts w:ascii="メイリオ" w:eastAsia="メイリオ" w:hAnsi="メイリオ" w:hint="eastAsia"/>
                <w:sz w:val="16"/>
                <w:szCs w:val="16"/>
              </w:rPr>
              <w:t>。</w:t>
            </w:r>
            <w:r w:rsidRPr="00864149">
              <w:rPr>
                <w:rFonts w:ascii="メイリオ" w:eastAsia="メイリオ" w:hAnsi="メイリオ" w:hint="eastAsia"/>
                <w:sz w:val="16"/>
                <w:szCs w:val="16"/>
              </w:rPr>
              <w:t>また、アメリカミズアブ活用に関する情報を会員に向け発信し、昆虫利用ビジネスの促進に努めた。</w:t>
            </w:r>
          </w:p>
          <w:p w14:paraId="5A8FB168" w14:textId="1F287A90"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・アメリカミズアブ製造事業者の現地見学会を行い、生産技術の向上や安全生産に関する情報交換を実施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5595B940" w14:textId="04B4BA26" w:rsidR="009F2DED" w:rsidRPr="00864149" w:rsidRDefault="009F2DED" w:rsidP="00411D13">
            <w:pPr>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社会実装の実現に向けて、大規模生産のシステム構築を目指して民間事業者との共同研究を開始</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6BF0A5A3" w14:textId="44032171" w:rsidR="009F2DED" w:rsidRPr="00864149"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864149">
              <w:rPr>
                <w:rFonts w:ascii="メイリオ" w:eastAsia="メイリオ" w:hAnsi="メイリオ" w:hint="eastAsia"/>
                <w:sz w:val="16"/>
                <w:szCs w:val="16"/>
              </w:rPr>
              <w:t>・分科会会員からの依頼により、簡易受託研究制度を活用して事業者の技術支援を実施</w:t>
            </w:r>
            <w:r w:rsidR="000C5B9F"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0A0F52CF" w14:textId="5F9AF04F" w:rsidR="009F2DED" w:rsidRPr="00D53493" w:rsidRDefault="009F2DED" w:rsidP="00411D13">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・分科会会員からの相談</w:t>
            </w:r>
            <w:r w:rsidR="005D2494" w:rsidRPr="00D53493">
              <w:rPr>
                <w:rFonts w:ascii="メイリオ" w:eastAsia="メイリオ" w:hAnsi="メイリオ" w:hint="eastAsia"/>
                <w:color w:val="000000" w:themeColor="text1"/>
                <w:sz w:val="16"/>
                <w:szCs w:val="16"/>
              </w:rPr>
              <w:t>により</w:t>
            </w:r>
            <w:r w:rsidRPr="00D53493">
              <w:rPr>
                <w:rFonts w:ascii="メイリオ" w:eastAsia="メイリオ" w:hAnsi="メイリオ" w:hint="eastAsia"/>
                <w:color w:val="000000" w:themeColor="text1"/>
                <w:sz w:val="16"/>
                <w:szCs w:val="16"/>
              </w:rPr>
              <w:t>、ミズアブ幼虫の脂質の活用に関して新たな民間事業者との共同研究を</w:t>
            </w:r>
            <w:r w:rsidR="005006FB" w:rsidRPr="00D53493">
              <w:rPr>
                <w:rFonts w:ascii="メイリオ" w:eastAsia="メイリオ" w:hAnsi="メイリオ" w:hint="eastAsia"/>
                <w:color w:val="000000" w:themeColor="text1"/>
                <w:sz w:val="16"/>
                <w:szCs w:val="16"/>
              </w:rPr>
              <w:t>実施した</w:t>
            </w:r>
            <w:r w:rsidRPr="00D53493">
              <w:rPr>
                <w:rFonts w:ascii="メイリオ" w:eastAsia="メイリオ" w:hAnsi="メイリオ" w:hint="eastAsia"/>
                <w:color w:val="000000" w:themeColor="text1"/>
                <w:sz w:val="16"/>
                <w:szCs w:val="16"/>
              </w:rPr>
              <w:t>。</w:t>
            </w:r>
          </w:p>
          <w:p w14:paraId="1999EAE4" w14:textId="77777777" w:rsidR="003C7996" w:rsidRPr="00D53493" w:rsidRDefault="003C7996" w:rsidP="003C7996">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・アメリカミズアブ活用の社会実装試験として、企業と協働し、パイロットプラント始動の準備を開始した。</w:t>
            </w:r>
          </w:p>
          <w:p w14:paraId="66F43A86" w14:textId="7AABF09B" w:rsidR="001919DE" w:rsidRPr="00D53493" w:rsidRDefault="003C7996" w:rsidP="00411D13">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1938D0A2" w14:textId="0EE47ED9" w:rsidR="001919DE" w:rsidRPr="00864149" w:rsidRDefault="001919DE" w:rsidP="00411D13">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〈海藻養殖における生産の安定化〉</w:t>
            </w:r>
          </w:p>
          <w:p w14:paraId="33A8871B" w14:textId="0BD0E638" w:rsidR="001919DE" w:rsidRPr="00D53493" w:rsidRDefault="001919DE" w:rsidP="00411D13">
            <w:pPr>
              <w:spacing w:line="200" w:lineRule="exact"/>
              <w:ind w:leftChars="300" w:left="79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w:t>
            </w:r>
            <w:r w:rsidR="008C00A9" w:rsidRPr="00D53493">
              <w:rPr>
                <w:rFonts w:ascii="メイリオ" w:eastAsia="メイリオ" w:hAnsi="メイリオ" w:hint="eastAsia"/>
                <w:color w:val="000000" w:themeColor="text1"/>
                <w:sz w:val="16"/>
                <w:szCs w:val="16"/>
              </w:rPr>
              <w:t>フリー配偶体によるワカメの種苗生産・培養技術を用いて、府内で用いられてきた養殖株と他地域の養殖株を掛け合わせることで、優良品質を有する新たな養殖株（交雑株）を作出し、交雑株では府内で従来から養殖されている株に比べ品質が向上（高成長、しわの減少（少ない方が品質が良い））することを確認した。また、食害対策として、府内地先での本養殖開始時期を水温が十分に低下した</w:t>
            </w:r>
            <w:r w:rsidR="008C00A9" w:rsidRPr="00D53493">
              <w:rPr>
                <w:rFonts w:ascii="メイリオ" w:eastAsia="メイリオ" w:hAnsi="メイリオ"/>
                <w:color w:val="000000" w:themeColor="text1"/>
                <w:sz w:val="16"/>
                <w:szCs w:val="16"/>
              </w:rPr>
              <w:t>1月に遅らせる</w:t>
            </w:r>
            <w:r w:rsidR="008C00A9" w:rsidRPr="00D53493">
              <w:rPr>
                <w:rFonts w:ascii="メイリオ" w:eastAsia="メイリオ" w:hAnsi="メイリオ" w:hint="eastAsia"/>
                <w:color w:val="000000" w:themeColor="text1"/>
                <w:sz w:val="16"/>
                <w:szCs w:val="16"/>
              </w:rPr>
              <w:t>ため、それに合わせた計画的な種苗生産を行い、魚類による食害を回避した。</w:t>
            </w:r>
          </w:p>
          <w:p w14:paraId="41590ADF" w14:textId="77777777" w:rsidR="009F2DED" w:rsidRPr="00307982" w:rsidRDefault="009F2DED" w:rsidP="00765161">
            <w:pPr>
              <w:spacing w:line="200" w:lineRule="exact"/>
              <w:rPr>
                <w:rFonts w:ascii="メイリオ" w:eastAsia="メイリオ" w:hAnsi="メイリオ"/>
                <w:sz w:val="16"/>
                <w:szCs w:val="16"/>
              </w:rPr>
            </w:pPr>
          </w:p>
        </w:tc>
      </w:tr>
      <w:tr w:rsidR="009F2DED" w:rsidRPr="008B28A0" w14:paraId="139EE98D" w14:textId="77777777" w:rsidTr="00411D13">
        <w:trPr>
          <w:trHeight w:val="283"/>
        </w:trPr>
        <w:tc>
          <w:tcPr>
            <w:tcW w:w="2831" w:type="dxa"/>
            <w:gridSpan w:val="2"/>
            <w:vMerge/>
            <w:vAlign w:val="center"/>
          </w:tcPr>
          <w:p w14:paraId="58E0BC11"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411D13">
            <w:pPr>
              <w:autoSpaceDE w:val="0"/>
              <w:autoSpaceDN w:val="0"/>
              <w:spacing w:line="0" w:lineRule="atLeast"/>
              <w:rPr>
                <w:rFonts w:cs="MSGothic"/>
                <w:kern w:val="0"/>
                <w:sz w:val="16"/>
                <w:szCs w:val="16"/>
              </w:rPr>
            </w:pPr>
          </w:p>
          <w:p w14:paraId="2444989A" w14:textId="77777777" w:rsidR="009F2DED" w:rsidRDefault="009F2DED" w:rsidP="00411D13">
            <w:pPr>
              <w:autoSpaceDE w:val="0"/>
              <w:autoSpaceDN w:val="0"/>
              <w:spacing w:line="0" w:lineRule="atLeast"/>
              <w:rPr>
                <w:rFonts w:cs="MSGothic"/>
                <w:kern w:val="0"/>
                <w:sz w:val="16"/>
                <w:szCs w:val="16"/>
              </w:rPr>
            </w:pPr>
          </w:p>
          <w:p w14:paraId="769F0244" w14:textId="77777777" w:rsidR="009F2DED" w:rsidRDefault="009F2DED" w:rsidP="00411D13">
            <w:pPr>
              <w:autoSpaceDE w:val="0"/>
              <w:autoSpaceDN w:val="0"/>
              <w:spacing w:line="0" w:lineRule="atLeast"/>
              <w:rPr>
                <w:rFonts w:cs="MSGothic"/>
                <w:kern w:val="0"/>
                <w:sz w:val="16"/>
                <w:szCs w:val="16"/>
              </w:rPr>
            </w:pPr>
          </w:p>
          <w:p w14:paraId="4D26DEFE" w14:textId="77777777" w:rsidR="009F2DED" w:rsidRDefault="009F2DED" w:rsidP="00411D13">
            <w:pPr>
              <w:autoSpaceDE w:val="0"/>
              <w:autoSpaceDN w:val="0"/>
              <w:spacing w:line="0" w:lineRule="atLeast"/>
              <w:rPr>
                <w:rFonts w:cs="MSGothic"/>
                <w:kern w:val="0"/>
                <w:sz w:val="16"/>
                <w:szCs w:val="16"/>
              </w:rPr>
            </w:pPr>
          </w:p>
          <w:p w14:paraId="67458C84" w14:textId="77777777" w:rsidR="009F2DED" w:rsidRDefault="009F2DED" w:rsidP="00411D13">
            <w:pPr>
              <w:autoSpaceDE w:val="0"/>
              <w:autoSpaceDN w:val="0"/>
              <w:spacing w:line="0" w:lineRule="atLeast"/>
              <w:rPr>
                <w:rFonts w:cs="MSGothic"/>
                <w:kern w:val="0"/>
                <w:sz w:val="16"/>
                <w:szCs w:val="16"/>
              </w:rPr>
            </w:pPr>
          </w:p>
          <w:p w14:paraId="722C8069" w14:textId="77777777" w:rsidR="009F2DED" w:rsidRDefault="009F2DED" w:rsidP="00411D13">
            <w:pPr>
              <w:autoSpaceDE w:val="0"/>
              <w:autoSpaceDN w:val="0"/>
              <w:spacing w:line="0" w:lineRule="atLeast"/>
              <w:rPr>
                <w:rFonts w:cs="MSGothic"/>
                <w:kern w:val="0"/>
                <w:sz w:val="16"/>
                <w:szCs w:val="16"/>
              </w:rPr>
            </w:pPr>
          </w:p>
          <w:p w14:paraId="304741E5" w14:textId="77777777" w:rsidR="009F2DED" w:rsidRDefault="009F2DED" w:rsidP="00411D13">
            <w:pPr>
              <w:autoSpaceDE w:val="0"/>
              <w:autoSpaceDN w:val="0"/>
              <w:spacing w:line="0" w:lineRule="atLeast"/>
              <w:rPr>
                <w:rFonts w:cs="MSGothic"/>
                <w:kern w:val="0"/>
                <w:sz w:val="16"/>
                <w:szCs w:val="16"/>
              </w:rPr>
            </w:pPr>
          </w:p>
          <w:p w14:paraId="38B7AA82" w14:textId="77777777" w:rsidR="009F2DED" w:rsidRDefault="009F2DED" w:rsidP="00411D13">
            <w:pPr>
              <w:autoSpaceDE w:val="0"/>
              <w:autoSpaceDN w:val="0"/>
              <w:spacing w:line="0" w:lineRule="atLeast"/>
              <w:rPr>
                <w:rFonts w:cs="MSGothic"/>
                <w:kern w:val="0"/>
                <w:sz w:val="16"/>
                <w:szCs w:val="16"/>
              </w:rPr>
            </w:pPr>
          </w:p>
          <w:p w14:paraId="0317D0E6" w14:textId="77777777" w:rsidR="006915C5" w:rsidRDefault="006915C5" w:rsidP="00411D13">
            <w:pPr>
              <w:autoSpaceDE w:val="0"/>
              <w:autoSpaceDN w:val="0"/>
              <w:spacing w:line="0" w:lineRule="atLeast"/>
              <w:rPr>
                <w:rFonts w:cs="MSGothic"/>
                <w:kern w:val="0"/>
                <w:sz w:val="16"/>
                <w:szCs w:val="16"/>
              </w:rPr>
            </w:pPr>
          </w:p>
          <w:p w14:paraId="312EF3F1"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54B9752A" w14:textId="77777777" w:rsidR="009F2DED" w:rsidRDefault="009F2DED" w:rsidP="00411D13">
            <w:pPr>
              <w:autoSpaceDE w:val="0"/>
              <w:autoSpaceDN w:val="0"/>
              <w:spacing w:line="0" w:lineRule="atLeast"/>
              <w:rPr>
                <w:rFonts w:cs="MSGothic"/>
                <w:kern w:val="0"/>
                <w:sz w:val="16"/>
                <w:szCs w:val="16"/>
              </w:rPr>
            </w:pPr>
          </w:p>
          <w:p w14:paraId="69D0A472" w14:textId="77777777" w:rsidR="009F2DED" w:rsidRDefault="009F2DED" w:rsidP="00411D13">
            <w:pPr>
              <w:autoSpaceDE w:val="0"/>
              <w:autoSpaceDN w:val="0"/>
              <w:spacing w:line="0" w:lineRule="atLeast"/>
              <w:rPr>
                <w:rFonts w:cs="MSGothic"/>
                <w:kern w:val="0"/>
                <w:sz w:val="16"/>
                <w:szCs w:val="16"/>
              </w:rPr>
            </w:pPr>
          </w:p>
          <w:p w14:paraId="0441A19A" w14:textId="77777777" w:rsidR="009F2DED" w:rsidRDefault="009F2DED" w:rsidP="00411D13">
            <w:pPr>
              <w:autoSpaceDE w:val="0"/>
              <w:autoSpaceDN w:val="0"/>
              <w:spacing w:line="0" w:lineRule="atLeast"/>
              <w:rPr>
                <w:rFonts w:cs="MSGothic"/>
                <w:kern w:val="0"/>
                <w:sz w:val="16"/>
                <w:szCs w:val="16"/>
              </w:rPr>
            </w:pPr>
          </w:p>
          <w:p w14:paraId="64E151E8" w14:textId="77777777" w:rsidR="009F2DED" w:rsidRDefault="009F2DED" w:rsidP="00411D13">
            <w:pPr>
              <w:autoSpaceDE w:val="0"/>
              <w:autoSpaceDN w:val="0"/>
              <w:spacing w:line="0" w:lineRule="atLeast"/>
              <w:rPr>
                <w:rFonts w:cs="MSGothic"/>
                <w:kern w:val="0"/>
                <w:sz w:val="16"/>
                <w:szCs w:val="16"/>
              </w:rPr>
            </w:pPr>
          </w:p>
          <w:p w14:paraId="33101DA1" w14:textId="77777777" w:rsidR="009F2DED" w:rsidRDefault="009F2DED" w:rsidP="00411D13">
            <w:pPr>
              <w:autoSpaceDE w:val="0"/>
              <w:autoSpaceDN w:val="0"/>
              <w:spacing w:line="0" w:lineRule="atLeast"/>
              <w:rPr>
                <w:rFonts w:cs="MSGothic"/>
                <w:kern w:val="0"/>
                <w:sz w:val="16"/>
                <w:szCs w:val="16"/>
              </w:rPr>
            </w:pPr>
          </w:p>
          <w:p w14:paraId="0C4D75FE" w14:textId="77777777" w:rsidR="009F2DED" w:rsidRDefault="009F2DED" w:rsidP="00411D13">
            <w:pPr>
              <w:autoSpaceDE w:val="0"/>
              <w:autoSpaceDN w:val="0"/>
              <w:spacing w:line="0" w:lineRule="atLeast"/>
              <w:rPr>
                <w:rFonts w:cs="MSGothic"/>
                <w:kern w:val="0"/>
                <w:sz w:val="16"/>
                <w:szCs w:val="16"/>
              </w:rPr>
            </w:pPr>
          </w:p>
          <w:p w14:paraId="0576A827" w14:textId="43B5BF74" w:rsidR="009F2DED" w:rsidRDefault="009F2DED" w:rsidP="00411D13">
            <w:pPr>
              <w:autoSpaceDE w:val="0"/>
              <w:autoSpaceDN w:val="0"/>
              <w:spacing w:line="0" w:lineRule="atLeast"/>
              <w:rPr>
                <w:rFonts w:cs="MSGothic"/>
                <w:kern w:val="0"/>
                <w:sz w:val="16"/>
                <w:szCs w:val="16"/>
              </w:rPr>
            </w:pPr>
          </w:p>
          <w:p w14:paraId="2E7E8BF4" w14:textId="77777777" w:rsidR="006915C5" w:rsidRDefault="006915C5" w:rsidP="00411D13">
            <w:pPr>
              <w:autoSpaceDE w:val="0"/>
              <w:autoSpaceDN w:val="0"/>
              <w:spacing w:line="0" w:lineRule="atLeast"/>
              <w:rPr>
                <w:rFonts w:cs="MSGothic"/>
                <w:kern w:val="0"/>
                <w:sz w:val="16"/>
                <w:szCs w:val="16"/>
              </w:rPr>
            </w:pPr>
          </w:p>
          <w:p w14:paraId="341D929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lastRenderedPageBreak/>
              <w:t>【数値目標２】</w:t>
            </w:r>
          </w:p>
          <w:p w14:paraId="6D8DB4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2E0851AF" w14:textId="77777777" w:rsidR="009F2DED" w:rsidRDefault="009F2DED" w:rsidP="00411D13">
            <w:pPr>
              <w:spacing w:line="0" w:lineRule="atLeast"/>
              <w:rPr>
                <w:rFonts w:cs="MSGothic"/>
                <w:b/>
                <w:kern w:val="0"/>
                <w:sz w:val="16"/>
                <w:szCs w:val="16"/>
                <w:u w:val="single"/>
              </w:rPr>
            </w:pPr>
          </w:p>
          <w:p w14:paraId="4FEBB670" w14:textId="77777777" w:rsidR="00765161" w:rsidRDefault="00765161" w:rsidP="00411D13">
            <w:pPr>
              <w:spacing w:line="0" w:lineRule="atLeast"/>
              <w:rPr>
                <w:rFonts w:cs="MSGothic"/>
                <w:b/>
                <w:kern w:val="0"/>
                <w:sz w:val="16"/>
                <w:szCs w:val="16"/>
                <w:u w:val="single"/>
              </w:rPr>
            </w:pPr>
          </w:p>
          <w:p w14:paraId="69301A6C" w14:textId="77777777" w:rsidR="00DB62F0" w:rsidRDefault="00DB62F0" w:rsidP="00411D13">
            <w:pPr>
              <w:spacing w:line="0" w:lineRule="atLeast"/>
              <w:rPr>
                <w:rFonts w:cs="MSGothic"/>
                <w:b/>
                <w:kern w:val="0"/>
                <w:sz w:val="16"/>
                <w:szCs w:val="16"/>
                <w:u w:val="single"/>
              </w:rPr>
            </w:pPr>
          </w:p>
          <w:p w14:paraId="704F7FF4" w14:textId="20C2B896" w:rsidR="00DB62F0" w:rsidRPr="008B28A0" w:rsidRDefault="00DB62F0" w:rsidP="00411D13">
            <w:pPr>
              <w:spacing w:line="0" w:lineRule="atLeast"/>
              <w:rPr>
                <w:rFonts w:cs="MSGothic"/>
                <w:b/>
                <w:kern w:val="0"/>
                <w:sz w:val="16"/>
                <w:szCs w:val="16"/>
                <w:u w:val="single"/>
              </w:rPr>
            </w:pPr>
          </w:p>
        </w:tc>
        <w:tc>
          <w:tcPr>
            <w:tcW w:w="9667" w:type="dxa"/>
            <w:gridSpan w:val="4"/>
          </w:tcPr>
          <w:p w14:paraId="34ECA30F" w14:textId="60AF6F21"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b 受託研究 </w:t>
            </w:r>
          </w:p>
          <w:p w14:paraId="7538542E"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11C7D76" w14:textId="5E56FD79" w:rsidR="008C00A9" w:rsidRPr="00D53493" w:rsidRDefault="008C00A9" w:rsidP="008C00A9">
            <w:pPr>
              <w:spacing w:line="200" w:lineRule="exact"/>
              <w:ind w:leftChars="200" w:left="580" w:hangingChars="100" w:hanging="160"/>
              <w:rPr>
                <w:rFonts w:ascii="メイリオ" w:eastAsia="メイリオ" w:hAnsi="メイリオ"/>
                <w:color w:val="000000" w:themeColor="text1"/>
                <w:sz w:val="16"/>
                <w:szCs w:val="16"/>
              </w:rPr>
            </w:pPr>
            <w:r w:rsidRPr="00D53493">
              <w:rPr>
                <w:rFonts w:ascii="メイリオ" w:eastAsia="メイリオ" w:hAnsi="メイリオ" w:hint="eastAsia"/>
                <w:color w:val="000000" w:themeColor="text1"/>
                <w:sz w:val="16"/>
                <w:szCs w:val="16"/>
              </w:rPr>
              <w:t>●プラスチック被覆肥料殻の流出抑制のため、プラスチックを使用しない水稲用代替肥料について受託研究により栽培試験を実施した。</w:t>
            </w:r>
          </w:p>
          <w:p w14:paraId="1D6B5CE6" w14:textId="77777777" w:rsidR="001066B4" w:rsidRPr="00D53493" w:rsidRDefault="001066B4" w:rsidP="001066B4">
            <w:pPr>
              <w:spacing w:line="200" w:lineRule="exact"/>
              <w:ind w:leftChars="200" w:left="580" w:hangingChars="100" w:hanging="160"/>
              <w:rPr>
                <w:rFonts w:ascii="メイリオ" w:eastAsia="メイリオ" w:hAnsi="メイリオ"/>
                <w:color w:val="000000" w:themeColor="text1"/>
                <w:sz w:val="16"/>
                <w:szCs w:val="18"/>
              </w:rPr>
            </w:pPr>
            <w:r w:rsidRPr="00D53493">
              <w:rPr>
                <w:rFonts w:ascii="メイリオ" w:eastAsia="メイリオ" w:hAnsi="メイリオ" w:hint="eastAsia"/>
                <w:color w:val="000000" w:themeColor="text1"/>
                <w:sz w:val="16"/>
                <w:szCs w:val="16"/>
              </w:rPr>
              <w:t>●農業分野における栽培ほ場を活用した栽培試験のほか、</w:t>
            </w:r>
            <w:r w:rsidRPr="00D53493">
              <w:rPr>
                <w:rFonts w:ascii="メイリオ" w:eastAsia="メイリオ" w:hAnsi="メイリオ" w:hint="eastAsia"/>
                <w:color w:val="000000" w:themeColor="text1"/>
                <w:sz w:val="16"/>
                <w:szCs w:val="18"/>
              </w:rPr>
              <w:t>昆虫機能を利用した食品廃棄物の減容化や飼料化、甲殻類の種苗生産技術開発、藻類（ワカメ）に対する施肥効果試験等に関して、民間事業者との受託研究を実施した。</w:t>
            </w:r>
          </w:p>
          <w:p w14:paraId="3AD7AB7D" w14:textId="1B5DC8FE" w:rsidR="001066B4" w:rsidRDefault="001066B4" w:rsidP="001066B4">
            <w:pPr>
              <w:spacing w:line="200" w:lineRule="exact"/>
              <w:ind w:leftChars="200" w:left="580" w:hangingChars="100" w:hanging="160"/>
              <w:rPr>
                <w:rFonts w:ascii="メイリオ" w:eastAsia="メイリオ" w:hAnsi="メイリオ"/>
                <w:color w:val="000000" w:themeColor="text1"/>
                <w:sz w:val="16"/>
                <w:szCs w:val="18"/>
              </w:rPr>
            </w:pPr>
            <w:r w:rsidRPr="00D53493">
              <w:rPr>
                <w:rFonts w:ascii="メイリオ" w:eastAsia="メイリオ" w:hAnsi="メイリオ" w:hint="eastAsia"/>
                <w:color w:val="000000" w:themeColor="text1"/>
                <w:sz w:val="16"/>
                <w:szCs w:val="18"/>
              </w:rPr>
              <w:t>●貝毒原因プランクトン増殖抑制のため漁業者が実施する海底耕耘の効果のほか、淀川河口域の底質・底層環境と生物の調査、牡蠣養殖予定地付近の排水の影響調査、陸上水槽における短期畜養試験を漁連、漁協等から受託して実施した。</w:t>
            </w:r>
          </w:p>
          <w:p w14:paraId="2B779EA1" w14:textId="77777777" w:rsidR="00B12FD1" w:rsidRPr="00963166" w:rsidRDefault="009F2DED" w:rsidP="006915C5">
            <w:pPr>
              <w:spacing w:line="200" w:lineRule="exact"/>
              <w:ind w:firstLineChars="250" w:firstLine="400"/>
              <w:rPr>
                <w:rFonts w:ascii="メイリオ" w:eastAsia="メイリオ" w:hAnsi="メイリオ"/>
                <w:b/>
                <w:bCs/>
                <w:color w:val="000000" w:themeColor="text1"/>
                <w:sz w:val="16"/>
                <w:szCs w:val="16"/>
                <w:highlight w:val="yellow"/>
                <w:u w:val="single"/>
              </w:rPr>
            </w:pPr>
            <w:r w:rsidRPr="00D53493">
              <w:rPr>
                <w:rFonts w:ascii="メイリオ" w:eastAsia="メイリオ" w:hAnsi="メイリオ" w:hint="eastAsia"/>
                <w:color w:val="000000" w:themeColor="text1"/>
                <w:sz w:val="16"/>
                <w:szCs w:val="16"/>
              </w:rPr>
              <w:t>●</w:t>
            </w:r>
            <w:r w:rsidR="00DB62F0" w:rsidRPr="00963166">
              <w:rPr>
                <w:rFonts w:ascii="メイリオ" w:eastAsia="メイリオ" w:hAnsi="メイリオ" w:hint="eastAsia"/>
                <w:b/>
                <w:bCs/>
                <w:color w:val="000000" w:themeColor="text1"/>
                <w:sz w:val="16"/>
                <w:szCs w:val="16"/>
                <w:highlight w:val="yellow"/>
                <w:u w:val="single"/>
              </w:rPr>
              <w:t>受託研究の実施件数は中期目標期間を通じて98件実施し、また、</w:t>
            </w:r>
            <w:r w:rsidRPr="00963166">
              <w:rPr>
                <w:rFonts w:ascii="メイリオ" w:eastAsia="メイリオ" w:hAnsi="メイリオ" w:hint="eastAsia"/>
                <w:b/>
                <w:bCs/>
                <w:color w:val="000000" w:themeColor="text1"/>
                <w:sz w:val="16"/>
                <w:szCs w:val="16"/>
                <w:highlight w:val="yellow"/>
                <w:u w:val="single"/>
              </w:rPr>
              <w:t>受託研究に対する利用者の総合評価は</w:t>
            </w:r>
            <w:r w:rsidR="008C00A9" w:rsidRPr="00963166">
              <w:rPr>
                <w:rFonts w:ascii="メイリオ" w:eastAsia="メイリオ" w:hAnsi="メイリオ" w:hint="eastAsia"/>
                <w:b/>
                <w:bCs/>
                <w:color w:val="000000" w:themeColor="text1"/>
                <w:sz w:val="16"/>
                <w:szCs w:val="16"/>
                <w:highlight w:val="yellow"/>
                <w:u w:val="single"/>
              </w:rPr>
              <w:t>４</w:t>
            </w:r>
            <w:r w:rsidR="000E6621" w:rsidRPr="00963166">
              <w:rPr>
                <w:rFonts w:ascii="メイリオ" w:eastAsia="メイリオ" w:hAnsi="メイリオ" w:hint="eastAsia"/>
                <w:b/>
                <w:bCs/>
                <w:color w:val="000000" w:themeColor="text1"/>
                <w:sz w:val="16"/>
                <w:szCs w:val="16"/>
                <w:highlight w:val="yellow"/>
                <w:u w:val="single"/>
              </w:rPr>
              <w:t>か</w:t>
            </w:r>
            <w:r w:rsidRPr="00963166">
              <w:rPr>
                <w:rFonts w:ascii="メイリオ" w:eastAsia="メイリオ" w:hAnsi="メイリオ" w:hint="eastAsia"/>
                <w:b/>
                <w:bCs/>
                <w:color w:val="000000" w:themeColor="text1"/>
                <w:sz w:val="16"/>
                <w:szCs w:val="16"/>
                <w:highlight w:val="yellow"/>
                <w:u w:val="single"/>
              </w:rPr>
              <w:t>年平均で4.8</w:t>
            </w:r>
          </w:p>
          <w:p w14:paraId="4F143415" w14:textId="4C5B61BB" w:rsidR="009F2DED" w:rsidRDefault="009F2DED" w:rsidP="006915C5">
            <w:pPr>
              <w:spacing w:line="200" w:lineRule="exact"/>
              <w:ind w:firstLineChars="350" w:firstLine="560"/>
              <w:rPr>
                <w:rFonts w:ascii="メイリオ" w:eastAsia="メイリオ" w:hAnsi="メイリオ"/>
                <w:sz w:val="16"/>
                <w:szCs w:val="16"/>
              </w:rPr>
            </w:pPr>
            <w:r w:rsidRPr="00963166">
              <w:rPr>
                <w:rFonts w:ascii="メイリオ" w:eastAsia="メイリオ" w:hAnsi="メイリオ" w:hint="eastAsia"/>
                <w:b/>
                <w:bCs/>
                <w:color w:val="000000" w:themeColor="text1"/>
                <w:sz w:val="16"/>
                <w:szCs w:val="16"/>
                <w:highlight w:val="yellow"/>
                <w:u w:val="single"/>
              </w:rPr>
              <w:t>であり、課題</w:t>
            </w:r>
            <w:r w:rsidRPr="00963166">
              <w:rPr>
                <w:rFonts w:ascii="メイリオ" w:eastAsia="メイリオ" w:hAnsi="メイリオ" w:hint="eastAsia"/>
                <w:b/>
                <w:bCs/>
                <w:sz w:val="16"/>
                <w:szCs w:val="16"/>
                <w:highlight w:val="yellow"/>
                <w:u w:val="single"/>
              </w:rPr>
              <w:t>解決力に高い評価を</w:t>
            </w:r>
            <w:r w:rsidR="000E6621" w:rsidRPr="00963166">
              <w:rPr>
                <w:rFonts w:ascii="メイリオ" w:eastAsia="メイリオ" w:hAnsi="メイリオ" w:hint="eastAsia"/>
                <w:b/>
                <w:bCs/>
                <w:sz w:val="16"/>
                <w:szCs w:val="16"/>
                <w:highlight w:val="yellow"/>
                <w:u w:val="single"/>
              </w:rPr>
              <w:t>得た</w:t>
            </w:r>
            <w:r w:rsidRPr="00963166">
              <w:rPr>
                <w:rFonts w:ascii="メイリオ" w:eastAsia="メイリオ" w:hAnsi="メイリオ" w:hint="eastAsia"/>
                <w:b/>
                <w:bCs/>
                <w:sz w:val="16"/>
                <w:szCs w:val="16"/>
                <w:highlight w:val="yellow"/>
                <w:u w:val="single"/>
              </w:rPr>
              <w:t>。</w:t>
            </w:r>
          </w:p>
          <w:p w14:paraId="764230F6" w14:textId="77777777" w:rsidR="009F2DED" w:rsidRPr="00A950BC" w:rsidRDefault="009F2DED" w:rsidP="00765161">
            <w:pPr>
              <w:spacing w:line="200" w:lineRule="exact"/>
              <w:rPr>
                <w:rFonts w:ascii="メイリオ" w:eastAsia="メイリオ" w:hAnsi="メイリオ"/>
                <w:sz w:val="16"/>
                <w:szCs w:val="16"/>
              </w:rPr>
            </w:pPr>
          </w:p>
          <w:p w14:paraId="645D32BE" w14:textId="3C00127F" w:rsidR="009F2DED" w:rsidRPr="00D72DE5" w:rsidRDefault="009F2DED" w:rsidP="00D72DE5">
            <w:pPr>
              <w:spacing w:line="200" w:lineRule="exact"/>
              <w:ind w:firstLineChars="300" w:firstLine="48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【数値目標１】受託研究の実施件数：80件以上</w:t>
            </w:r>
            <w:r w:rsidRPr="00A950BC">
              <w:rPr>
                <w:rFonts w:ascii="メイリオ" w:eastAsia="メイリオ" w:hAnsi="メイリオ" w:hint="eastAsia"/>
                <w:sz w:val="16"/>
                <w:szCs w:val="16"/>
              </w:rPr>
              <w:t>（20件/年）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422D66" w:rsidRPr="00A950BC" w14:paraId="49084836" w14:textId="6DE01BBC"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97E10C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F8F440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EB0861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D7ED89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2" w:type="dxa"/>
                  <w:tcBorders>
                    <w:top w:val="single" w:sz="4" w:space="0" w:color="auto"/>
                    <w:left w:val="single" w:sz="4" w:space="0" w:color="auto"/>
                    <w:bottom w:val="single" w:sz="4" w:space="0" w:color="auto"/>
                    <w:right w:val="single" w:sz="4" w:space="0" w:color="auto"/>
                  </w:tcBorders>
                  <w:vAlign w:val="center"/>
                  <w:hideMark/>
                </w:tcPr>
                <w:p w14:paraId="564705F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DBDE0D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double" w:sz="4" w:space="0" w:color="auto"/>
                  </w:tcBorders>
                </w:tcPr>
                <w:p w14:paraId="45B84E46" w14:textId="2F70F1A8"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0FF6004" w14:textId="4A9FBF40"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CE5B3CE"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第3期</w:t>
                  </w:r>
                </w:p>
                <w:p w14:paraId="693458AF"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合計</w:t>
                  </w:r>
                </w:p>
              </w:tc>
              <w:tc>
                <w:tcPr>
                  <w:tcW w:w="873" w:type="dxa"/>
                  <w:tcBorders>
                    <w:top w:val="single" w:sz="4" w:space="0" w:color="auto"/>
                    <w:left w:val="double" w:sz="4" w:space="0" w:color="auto"/>
                    <w:bottom w:val="single" w:sz="4" w:space="0" w:color="auto"/>
                    <w:right w:val="single" w:sz="4" w:space="0" w:color="auto"/>
                  </w:tcBorders>
                </w:tcPr>
                <w:p w14:paraId="5E1CA5E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994F85A" w14:textId="615CA42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176090" w:rsidRPr="00A950BC" w14:paraId="4CE4DF1E" w14:textId="730874A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2</w:t>
                  </w:r>
                </w:p>
              </w:tc>
              <w:tc>
                <w:tcPr>
                  <w:tcW w:w="873" w:type="dxa"/>
                  <w:tcBorders>
                    <w:left w:val="single" w:sz="4" w:space="0" w:color="auto"/>
                  </w:tcBorders>
                </w:tcPr>
                <w:p w14:paraId="6A64BB7E" w14:textId="4B7EA45F"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1</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310FCF93" w14:textId="025A98D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16</w:t>
                  </w:r>
                </w:p>
              </w:tc>
              <w:tc>
                <w:tcPr>
                  <w:tcW w:w="873" w:type="dxa"/>
                  <w:tcBorders>
                    <w:top w:val="single" w:sz="4" w:space="0" w:color="auto"/>
                    <w:left w:val="double" w:sz="4" w:space="0" w:color="auto"/>
                    <w:bottom w:val="single" w:sz="4" w:space="0" w:color="auto"/>
                    <w:right w:val="single" w:sz="4" w:space="0" w:color="auto"/>
                  </w:tcBorders>
                </w:tcPr>
                <w:p w14:paraId="267104D7" w14:textId="5D81B84F"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w:t>
                  </w:r>
                </w:p>
              </w:tc>
            </w:tr>
            <w:tr w:rsidR="00176090" w:rsidRPr="00A950BC" w14:paraId="07ABF347" w14:textId="58D36679"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18</w:t>
                  </w:r>
                </w:p>
              </w:tc>
              <w:tc>
                <w:tcPr>
                  <w:tcW w:w="873" w:type="dxa"/>
                  <w:tcBorders>
                    <w:left w:val="single" w:sz="4" w:space="0" w:color="auto"/>
                  </w:tcBorders>
                </w:tcPr>
                <w:p w14:paraId="1C10E6FB" w14:textId="5474BF8E"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18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1AF9671A" w14:textId="6A733128"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58</w:t>
                  </w:r>
                </w:p>
              </w:tc>
              <w:tc>
                <w:tcPr>
                  <w:tcW w:w="873" w:type="dxa"/>
                  <w:tcBorders>
                    <w:top w:val="single" w:sz="4" w:space="0" w:color="auto"/>
                    <w:left w:val="double" w:sz="4" w:space="0" w:color="auto"/>
                    <w:bottom w:val="single" w:sz="4" w:space="0" w:color="auto"/>
                    <w:right w:val="single" w:sz="4" w:space="0" w:color="auto"/>
                  </w:tcBorders>
                </w:tcPr>
                <w:p w14:paraId="410F1CE7" w14:textId="5488959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14.5</w:t>
                  </w:r>
                </w:p>
              </w:tc>
            </w:tr>
            <w:tr w:rsidR="00176090" w:rsidRPr="00A950BC" w14:paraId="0F961EB7" w14:textId="7BD4A7C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4</w:t>
                  </w:r>
                </w:p>
              </w:tc>
              <w:tc>
                <w:tcPr>
                  <w:tcW w:w="873" w:type="dxa"/>
                  <w:tcBorders>
                    <w:left w:val="single" w:sz="4" w:space="0" w:color="auto"/>
                  </w:tcBorders>
                </w:tcPr>
                <w:p w14:paraId="117C89C7" w14:textId="1DE58BC5"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4</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64C2D43E" w14:textId="479F3FCC"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tcPr>
                <w:p w14:paraId="2836542B" w14:textId="16DF114E"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3.8</w:t>
                  </w:r>
                </w:p>
              </w:tc>
            </w:tr>
            <w:tr w:rsidR="00176090" w:rsidRPr="00A950BC" w14:paraId="14B2E3F5" w14:textId="4747B04A" w:rsidTr="00176090">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1</w:t>
                  </w:r>
                </w:p>
              </w:tc>
              <w:tc>
                <w:tcPr>
                  <w:tcW w:w="873" w:type="dxa"/>
                  <w:tcBorders>
                    <w:left w:val="single" w:sz="4" w:space="0" w:color="auto"/>
                    <w:bottom w:val="double" w:sz="4" w:space="0" w:color="auto"/>
                  </w:tcBorders>
                </w:tcPr>
                <w:p w14:paraId="2BC8BEEE" w14:textId="0A2FCE99"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3</w:t>
                  </w:r>
                </w:p>
              </w:tc>
              <w:tc>
                <w:tcPr>
                  <w:tcW w:w="873" w:type="dxa"/>
                  <w:tcBorders>
                    <w:top w:val="single" w:sz="4" w:space="0" w:color="auto"/>
                    <w:left w:val="double" w:sz="4" w:space="0" w:color="auto"/>
                    <w:bottom w:val="double" w:sz="4" w:space="0" w:color="auto"/>
                    <w:right w:val="single" w:sz="4" w:space="0" w:color="auto"/>
                  </w:tcBorders>
                  <w:shd w:val="clear" w:color="auto" w:fill="auto"/>
                  <w:vAlign w:val="center"/>
                </w:tcPr>
                <w:p w14:paraId="767B7872" w14:textId="5C602402"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9</w:t>
                  </w:r>
                </w:p>
              </w:tc>
              <w:tc>
                <w:tcPr>
                  <w:tcW w:w="873" w:type="dxa"/>
                  <w:tcBorders>
                    <w:top w:val="single" w:sz="4" w:space="0" w:color="auto"/>
                    <w:left w:val="double" w:sz="4" w:space="0" w:color="auto"/>
                    <w:bottom w:val="double" w:sz="4" w:space="0" w:color="auto"/>
                    <w:right w:val="single" w:sz="4" w:space="0" w:color="auto"/>
                  </w:tcBorders>
                </w:tcPr>
                <w:p w14:paraId="2442E957" w14:textId="06A79C34"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2.3</w:t>
                  </w:r>
                </w:p>
              </w:tc>
            </w:tr>
            <w:tr w:rsidR="00176090" w:rsidRPr="00A950BC" w14:paraId="0E1CE754" w14:textId="35FE7C02" w:rsidTr="00176090">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176090" w:rsidRPr="00CB2500" w:rsidRDefault="00176090" w:rsidP="00176090">
                  <w:pPr>
                    <w:spacing w:line="200" w:lineRule="exact"/>
                    <w:jc w:val="center"/>
                    <w:rPr>
                      <w:rFonts w:ascii="メイリオ" w:eastAsia="メイリオ" w:hAnsi="メイリオ"/>
                      <w:sz w:val="16"/>
                      <w:szCs w:val="16"/>
                    </w:rPr>
                  </w:pPr>
                  <w:r w:rsidRPr="00CB2500">
                    <w:rPr>
                      <w:rFonts w:ascii="メイリオ" w:eastAsia="メイリオ" w:hAnsi="メイリオ" w:hint="eastAsia"/>
                      <w:kern w:val="0"/>
                      <w:sz w:val="16"/>
                      <w:szCs w:val="16"/>
                    </w:rPr>
                    <w:t>25</w:t>
                  </w:r>
                </w:p>
              </w:tc>
              <w:tc>
                <w:tcPr>
                  <w:tcW w:w="873" w:type="dxa"/>
                  <w:tcBorders>
                    <w:top w:val="double" w:sz="4" w:space="0" w:color="auto"/>
                    <w:left w:val="single" w:sz="4" w:space="0" w:color="auto"/>
                  </w:tcBorders>
                </w:tcPr>
                <w:p w14:paraId="04959045" w14:textId="671588BD" w:rsidR="00176090" w:rsidRPr="00CB2500" w:rsidRDefault="00176090" w:rsidP="00176090">
                  <w:pPr>
                    <w:spacing w:line="200" w:lineRule="exact"/>
                    <w:jc w:val="center"/>
                    <w:rPr>
                      <w:rFonts w:ascii="メイリオ" w:eastAsia="メイリオ" w:hAnsi="メイリオ"/>
                      <w:color w:val="000000" w:themeColor="text1"/>
                      <w:sz w:val="16"/>
                      <w:szCs w:val="16"/>
                    </w:rPr>
                  </w:pPr>
                  <w:r w:rsidRPr="00CB2500">
                    <w:rPr>
                      <w:rFonts w:ascii="メイリオ" w:eastAsia="メイリオ" w:hAnsi="メイリオ" w:hint="eastAsia"/>
                      <w:color w:val="000000" w:themeColor="text1"/>
                      <w:kern w:val="0"/>
                      <w:sz w:val="16"/>
                      <w:szCs w:val="16"/>
                    </w:rPr>
                    <w:t>26</w:t>
                  </w:r>
                </w:p>
              </w:tc>
              <w:tc>
                <w:tcPr>
                  <w:tcW w:w="873" w:type="dxa"/>
                  <w:tcBorders>
                    <w:top w:val="double" w:sz="4" w:space="0" w:color="auto"/>
                    <w:left w:val="double" w:sz="4" w:space="0" w:color="auto"/>
                    <w:bottom w:val="single" w:sz="4" w:space="0" w:color="auto"/>
                    <w:right w:val="single" w:sz="4" w:space="0" w:color="auto"/>
                  </w:tcBorders>
                  <w:shd w:val="clear" w:color="auto" w:fill="auto"/>
                  <w:vAlign w:val="center"/>
                </w:tcPr>
                <w:p w14:paraId="5091E8A9" w14:textId="73A8F9C5"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HGP創英角ｺﾞｼｯｸUB" w:eastAsia="HGP創英角ｺﾞｼｯｸUB" w:hAnsi="HGP創英角ｺﾞｼｯｸUB" w:hint="eastAsia"/>
                      <w:color w:val="000000" w:themeColor="text1"/>
                      <w:sz w:val="16"/>
                      <w:szCs w:val="16"/>
                      <w:highlight w:val="yellow"/>
                      <w:u w:val="single"/>
                    </w:rPr>
                    <w:t>98</w:t>
                  </w:r>
                </w:p>
              </w:tc>
              <w:tc>
                <w:tcPr>
                  <w:tcW w:w="873" w:type="dxa"/>
                  <w:tcBorders>
                    <w:top w:val="double" w:sz="4" w:space="0" w:color="auto"/>
                    <w:left w:val="double" w:sz="4" w:space="0" w:color="auto"/>
                    <w:bottom w:val="single" w:sz="4" w:space="0" w:color="auto"/>
                    <w:right w:val="single" w:sz="4" w:space="0" w:color="auto"/>
                  </w:tcBorders>
                </w:tcPr>
                <w:p w14:paraId="7EE8248D" w14:textId="67203993"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24.5</w:t>
                  </w:r>
                </w:p>
              </w:tc>
            </w:tr>
            <w:tr w:rsidR="00176090" w:rsidRPr="00A950BC" w14:paraId="6B769403" w14:textId="2ACF2E88"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176090" w:rsidRPr="00A950BC" w:rsidRDefault="00176090" w:rsidP="00176090">
                  <w:pPr>
                    <w:spacing w:line="200" w:lineRule="exact"/>
                    <w:jc w:val="center"/>
                    <w:rPr>
                      <w:rFonts w:ascii="メイリオ" w:eastAsia="メイリオ" w:hAnsi="メイリオ"/>
                      <w:sz w:val="14"/>
                      <w:szCs w:val="16"/>
                    </w:rPr>
                  </w:pPr>
                  <w:r w:rsidRPr="00A950BC">
                    <w:rPr>
                      <w:rFonts w:ascii="メイリオ" w:eastAsia="メイリオ" w:hAnsi="メイリオ" w:hint="eastAsia"/>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176090" w:rsidRPr="00A950BC" w:rsidRDefault="00176090" w:rsidP="00176090">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36,020</w:t>
                  </w:r>
                </w:p>
              </w:tc>
              <w:tc>
                <w:tcPr>
                  <w:tcW w:w="873" w:type="dxa"/>
                  <w:tcBorders>
                    <w:left w:val="single" w:sz="4" w:space="0" w:color="auto"/>
                  </w:tcBorders>
                </w:tcPr>
                <w:p w14:paraId="555AF9E8" w14:textId="402BAD9A"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Meiryo UI" w:eastAsia="Meiryo UI" w:hAnsi="Meiryo UI" w:hint="eastAsia"/>
                      <w:color w:val="000000" w:themeColor="text1"/>
                      <w:kern w:val="0"/>
                      <w:sz w:val="18"/>
                      <w:szCs w:val="18"/>
                    </w:rPr>
                    <w:t>3</w:t>
                  </w:r>
                  <w:r w:rsidRPr="00DB62F0">
                    <w:rPr>
                      <w:rFonts w:ascii="Meiryo UI" w:eastAsia="Meiryo UI" w:hAnsi="Meiryo UI"/>
                      <w:color w:val="000000" w:themeColor="text1"/>
                      <w:kern w:val="0"/>
                      <w:sz w:val="18"/>
                      <w:szCs w:val="18"/>
                    </w:rPr>
                    <w:t>7,288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0075DF67" w14:textId="3C5DBC36"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157</w:t>
                  </w:r>
                  <w:r w:rsidRPr="00DB62F0">
                    <w:rPr>
                      <w:rFonts w:ascii="メイリオ" w:eastAsia="メイリオ" w:hAnsi="メイリオ"/>
                      <w:color w:val="000000" w:themeColor="text1"/>
                      <w:sz w:val="16"/>
                      <w:szCs w:val="16"/>
                    </w:rPr>
                    <w:t>,</w:t>
                  </w:r>
                  <w:r w:rsidRPr="00DB62F0">
                    <w:rPr>
                      <w:rFonts w:ascii="メイリオ" w:eastAsia="メイリオ" w:hAnsi="メイリオ" w:hint="eastAsia"/>
                      <w:color w:val="000000" w:themeColor="text1"/>
                      <w:sz w:val="16"/>
                      <w:szCs w:val="16"/>
                    </w:rPr>
                    <w:t>822</w:t>
                  </w:r>
                </w:p>
              </w:tc>
              <w:tc>
                <w:tcPr>
                  <w:tcW w:w="873" w:type="dxa"/>
                  <w:tcBorders>
                    <w:top w:val="single" w:sz="4" w:space="0" w:color="auto"/>
                    <w:left w:val="double" w:sz="4" w:space="0" w:color="auto"/>
                    <w:bottom w:val="single" w:sz="4" w:space="0" w:color="auto"/>
                    <w:right w:val="single" w:sz="4" w:space="0" w:color="auto"/>
                  </w:tcBorders>
                </w:tcPr>
                <w:p w14:paraId="6938F43D" w14:textId="5A4DAF91" w:rsidR="00176090" w:rsidRPr="00DB62F0" w:rsidRDefault="00176090" w:rsidP="00176090">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39</w:t>
                  </w:r>
                  <w:r w:rsidRPr="00DB62F0">
                    <w:rPr>
                      <w:rFonts w:ascii="メイリオ" w:eastAsia="メイリオ" w:hAnsi="メイリオ"/>
                      <w:color w:val="000000" w:themeColor="text1"/>
                      <w:sz w:val="16"/>
                      <w:szCs w:val="16"/>
                    </w:rPr>
                    <w:t>,</w:t>
                  </w:r>
                  <w:r w:rsidRPr="00DB62F0">
                    <w:rPr>
                      <w:rFonts w:ascii="メイリオ" w:eastAsia="メイリオ" w:hAnsi="メイリオ" w:hint="eastAsia"/>
                      <w:color w:val="000000" w:themeColor="text1"/>
                      <w:sz w:val="16"/>
                      <w:szCs w:val="16"/>
                    </w:rPr>
                    <w:t>456</w:t>
                  </w:r>
                </w:p>
              </w:tc>
            </w:tr>
          </w:tbl>
          <w:p w14:paraId="0C890CBE" w14:textId="77777777" w:rsidR="00E93CAA" w:rsidRDefault="00E93CAA" w:rsidP="00DB62F0">
            <w:pPr>
              <w:spacing w:line="200" w:lineRule="exact"/>
              <w:rPr>
                <w:rFonts w:ascii="メイリオ" w:eastAsia="メイリオ" w:hAnsi="メイリオ"/>
                <w:sz w:val="16"/>
                <w:szCs w:val="16"/>
              </w:rPr>
            </w:pPr>
          </w:p>
          <w:p w14:paraId="00F9A30B"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Pr="009D0C59">
              <w:rPr>
                <w:rFonts w:ascii="HGP創英角ｺﾞｼｯｸUB" w:eastAsia="HGP創英角ｺﾞｼｯｸUB" w:hAnsi="HGP創英角ｺﾞｼｯｸUB" w:hint="eastAsia"/>
                <w:sz w:val="16"/>
                <w:szCs w:val="16"/>
                <w:highlight w:val="yellow"/>
                <w:u w:val="single"/>
              </w:rPr>
              <w:t>【数値目標２】受託研究に対する利用者の総合評価の平均値：４以上（５段階評価）</w:t>
            </w:r>
          </w:p>
          <w:tbl>
            <w:tblPr>
              <w:tblStyle w:val="ae"/>
              <w:tblW w:w="0" w:type="auto"/>
              <w:tblInd w:w="932" w:type="dxa"/>
              <w:tblLook w:val="04A0" w:firstRow="1" w:lastRow="0" w:firstColumn="1" w:lastColumn="0" w:noHBand="0" w:noVBand="1"/>
            </w:tblPr>
            <w:tblGrid>
              <w:gridCol w:w="1367"/>
              <w:gridCol w:w="752"/>
              <w:gridCol w:w="815"/>
              <w:gridCol w:w="835"/>
              <w:gridCol w:w="834"/>
              <w:gridCol w:w="835"/>
              <w:gridCol w:w="830"/>
              <w:gridCol w:w="1284"/>
            </w:tblGrid>
            <w:tr w:rsidR="00E93CAA" w:rsidRPr="00A950BC" w14:paraId="0C909B90"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03F07CC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3BEF45A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54F932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38CC3ED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92AC0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2BDD27D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E4DFA2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83B4D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7BC844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5" w:type="dxa"/>
                  <w:tcBorders>
                    <w:top w:val="single" w:sz="4" w:space="0" w:color="auto"/>
                    <w:left w:val="single" w:sz="4" w:space="0" w:color="auto"/>
                    <w:bottom w:val="single" w:sz="4" w:space="0" w:color="auto"/>
                    <w:right w:val="single" w:sz="4" w:space="0" w:color="auto"/>
                  </w:tcBorders>
                  <w:vAlign w:val="center"/>
                  <w:hideMark/>
                </w:tcPr>
                <w:p w14:paraId="662C57C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E3198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0" w:type="dxa"/>
                  <w:tcBorders>
                    <w:top w:val="single" w:sz="4" w:space="0" w:color="auto"/>
                    <w:left w:val="single" w:sz="4" w:space="0" w:color="auto"/>
                    <w:bottom w:val="single" w:sz="4" w:space="0" w:color="auto"/>
                    <w:right w:val="double" w:sz="4" w:space="0" w:color="auto"/>
                  </w:tcBorders>
                  <w:vAlign w:val="center"/>
                </w:tcPr>
                <w:p w14:paraId="5FAA0F2F"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A1572AA" w14:textId="77777777" w:rsidR="00E93CAA"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43DCAF83" w14:textId="77777777" w:rsidR="00E93CAA" w:rsidRPr="009D0C59" w:rsidRDefault="00E93CAA"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第3期</w:t>
                  </w:r>
                </w:p>
                <w:p w14:paraId="04460092" w14:textId="77777777" w:rsidR="00E93CAA" w:rsidRPr="00A950BC" w:rsidRDefault="00E93CAA"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平均</w:t>
                  </w:r>
                </w:p>
              </w:tc>
            </w:tr>
            <w:tr w:rsidR="00E93CAA" w:rsidRPr="00A950BC" w14:paraId="7C464DE4"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22AC9178"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51557E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57D8B53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FADBF2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78AF46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5" w:type="dxa"/>
                  <w:tcBorders>
                    <w:top w:val="single" w:sz="4" w:space="0" w:color="auto"/>
                    <w:left w:val="single" w:sz="4" w:space="0" w:color="auto"/>
                    <w:bottom w:val="single" w:sz="4" w:space="0" w:color="auto"/>
                    <w:right w:val="single" w:sz="4" w:space="0" w:color="auto"/>
                  </w:tcBorders>
                  <w:vAlign w:val="center"/>
                  <w:hideMark/>
                </w:tcPr>
                <w:p w14:paraId="68CF57A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75629701" w14:textId="15FB096A"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6247EC6F" w14:textId="0C2351AD"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HGP創英角ｺﾞｼｯｸUB" w:eastAsia="HGP創英角ｺﾞｼｯｸUB" w:hAnsi="HGP創英角ｺﾞｼｯｸUB" w:hint="eastAsia"/>
                      <w:color w:val="000000" w:themeColor="text1"/>
                      <w:sz w:val="16"/>
                      <w:szCs w:val="16"/>
                      <w:highlight w:val="yellow"/>
                      <w:u w:val="single"/>
                    </w:rPr>
                    <w:t>4.8</w:t>
                  </w:r>
                </w:p>
              </w:tc>
            </w:tr>
            <w:tr w:rsidR="00E93CAA" w:rsidRPr="00A950BC" w14:paraId="735DB4FE" w14:textId="77777777" w:rsidTr="006915C5">
              <w:tc>
                <w:tcPr>
                  <w:tcW w:w="1367" w:type="dxa"/>
                  <w:tcBorders>
                    <w:top w:val="single" w:sz="4" w:space="0" w:color="auto"/>
                    <w:left w:val="single" w:sz="4" w:space="0" w:color="auto"/>
                    <w:bottom w:val="single" w:sz="4" w:space="0" w:color="auto"/>
                    <w:right w:val="double" w:sz="4" w:space="0" w:color="auto"/>
                  </w:tcBorders>
                  <w:vAlign w:val="center"/>
                  <w:hideMark/>
                </w:tcPr>
                <w:p w14:paraId="30270F6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その他の項目</w:t>
                  </w:r>
                </w:p>
                <w:p w14:paraId="65879C2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1E7DFF3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2B507F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560096C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6FA4512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single" w:sz="4" w:space="0" w:color="auto"/>
                  </w:tcBorders>
                  <w:vAlign w:val="center"/>
                  <w:hideMark/>
                </w:tcPr>
                <w:p w14:paraId="0DC9A28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4.5～4.9</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0B6DD85D" w14:textId="6439A76D"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4.6～4.9</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101212CC" w14:textId="00E94133" w:rsidR="00E93CAA" w:rsidRPr="00DB62F0" w:rsidRDefault="00DE416B"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4.1</w:t>
                  </w:r>
                  <w:r w:rsidR="00E93CAA" w:rsidRPr="00DB62F0">
                    <w:rPr>
                      <w:rFonts w:ascii="メイリオ" w:eastAsia="メイリオ" w:hAnsi="メイリオ" w:hint="eastAsia"/>
                      <w:color w:val="000000" w:themeColor="text1"/>
                      <w:sz w:val="16"/>
                      <w:szCs w:val="16"/>
                    </w:rPr>
                    <w:t>～</w:t>
                  </w:r>
                  <w:r w:rsidRPr="00DB62F0">
                    <w:rPr>
                      <w:rFonts w:ascii="メイリオ" w:eastAsia="メイリオ" w:hAnsi="メイリオ" w:hint="eastAsia"/>
                      <w:color w:val="000000" w:themeColor="text1"/>
                      <w:sz w:val="16"/>
                      <w:szCs w:val="16"/>
                    </w:rPr>
                    <w:t>5.0</w:t>
                  </w:r>
                </w:p>
                <w:p w14:paraId="2067D9A1" w14:textId="77777777" w:rsidR="00E93CAA" w:rsidRPr="00DB62F0" w:rsidRDefault="00E93CAA" w:rsidP="00CB2500">
                  <w:pPr>
                    <w:spacing w:line="200" w:lineRule="exact"/>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（第３期の</w:t>
                  </w:r>
                </w:p>
                <w:p w14:paraId="4B14ADD6" w14:textId="77777777" w:rsidR="00E93CAA" w:rsidRPr="00DB62F0" w:rsidRDefault="00E93CAA" w:rsidP="00411D13">
                  <w:pPr>
                    <w:spacing w:line="200" w:lineRule="exact"/>
                    <w:jc w:val="center"/>
                    <w:rPr>
                      <w:rFonts w:ascii="メイリオ" w:eastAsia="メイリオ" w:hAnsi="メイリオ"/>
                      <w:color w:val="000000" w:themeColor="text1"/>
                      <w:sz w:val="16"/>
                      <w:szCs w:val="16"/>
                    </w:rPr>
                  </w:pPr>
                  <w:r w:rsidRPr="00DB62F0">
                    <w:rPr>
                      <w:rFonts w:ascii="メイリオ" w:eastAsia="メイリオ" w:hAnsi="メイリオ" w:hint="eastAsia"/>
                      <w:color w:val="000000" w:themeColor="text1"/>
                      <w:sz w:val="16"/>
                      <w:szCs w:val="16"/>
                    </w:rPr>
                    <w:t>最小～最大）</w:t>
                  </w:r>
                </w:p>
              </w:tc>
            </w:tr>
          </w:tbl>
          <w:p w14:paraId="7F344744" w14:textId="77777777" w:rsidR="009F2DED" w:rsidRPr="00A950BC" w:rsidRDefault="009F2DED" w:rsidP="00765161">
            <w:pPr>
              <w:spacing w:line="200" w:lineRule="exact"/>
              <w:rPr>
                <w:rFonts w:ascii="メイリオ" w:eastAsia="メイリオ" w:hAnsi="メイリオ"/>
                <w:sz w:val="16"/>
                <w:szCs w:val="16"/>
              </w:rPr>
            </w:pPr>
          </w:p>
        </w:tc>
      </w:tr>
      <w:tr w:rsidR="009F2DED" w:rsidRPr="008B28A0" w14:paraId="2ABD7F46" w14:textId="77777777" w:rsidTr="00411D13">
        <w:trPr>
          <w:trHeight w:val="283"/>
        </w:trPr>
        <w:tc>
          <w:tcPr>
            <w:tcW w:w="2831" w:type="dxa"/>
            <w:gridSpan w:val="2"/>
            <w:vMerge/>
            <w:vAlign w:val="center"/>
          </w:tcPr>
          <w:p w14:paraId="527284C9"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7C24D21A" w14:textId="056D5BDD"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c 製品化・商品化やそのＰＲに係る支援 </w:t>
            </w:r>
          </w:p>
          <w:p w14:paraId="2B9D3173"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41E35175" w14:textId="49E87162"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●「技術移転促進プログラム事業」で、</w:t>
            </w:r>
            <w:r w:rsidR="00F96724" w:rsidRPr="00B12FD1">
              <w:rPr>
                <w:rFonts w:ascii="メイリオ" w:eastAsia="メイリオ" w:hAnsi="メイリオ" w:hint="eastAsia"/>
                <w:color w:val="000000" w:themeColor="text1"/>
                <w:sz w:val="16"/>
                <w:szCs w:val="16"/>
              </w:rPr>
              <w:t>令和２</w:t>
            </w:r>
            <w:r w:rsidRPr="00B12FD1">
              <w:rPr>
                <w:rFonts w:ascii="メイリオ" w:eastAsia="メイリオ" w:hAnsi="メイリオ" w:hint="eastAsia"/>
                <w:color w:val="000000" w:themeColor="text1"/>
                <w:sz w:val="16"/>
                <w:szCs w:val="16"/>
              </w:rPr>
              <w:t>年度</w:t>
            </w:r>
            <w:r w:rsidR="0078612E" w:rsidRPr="00B12FD1">
              <w:rPr>
                <w:rFonts w:ascii="メイリオ" w:eastAsia="メイリオ" w:hAnsi="メイリオ" w:hint="eastAsia"/>
                <w:color w:val="000000" w:themeColor="text1"/>
                <w:sz w:val="16"/>
                <w:szCs w:val="16"/>
              </w:rPr>
              <w:t>及び令和４年度</w:t>
            </w:r>
            <w:r w:rsidRPr="00B12FD1">
              <w:rPr>
                <w:rFonts w:ascii="メイリオ" w:eastAsia="メイリオ" w:hAnsi="メイリオ" w:hint="eastAsia"/>
                <w:color w:val="000000" w:themeColor="text1"/>
                <w:sz w:val="16"/>
                <w:szCs w:val="16"/>
              </w:rPr>
              <w:t>に</w:t>
            </w:r>
            <w:r w:rsidR="005D2494" w:rsidRPr="00B12FD1">
              <w:rPr>
                <w:rFonts w:ascii="メイリオ" w:eastAsia="メイリオ" w:hAnsi="メイリオ" w:hint="eastAsia"/>
                <w:color w:val="000000" w:themeColor="text1"/>
                <w:sz w:val="16"/>
                <w:szCs w:val="16"/>
              </w:rPr>
              <w:t>府内農業者各１者に対して</w:t>
            </w:r>
            <w:r w:rsidRPr="00B12FD1">
              <w:rPr>
                <w:rFonts w:ascii="メイリオ" w:eastAsia="メイリオ" w:hAnsi="メイリオ" w:hint="eastAsia"/>
                <w:color w:val="000000" w:themeColor="text1"/>
                <w:sz w:val="16"/>
                <w:szCs w:val="16"/>
              </w:rPr>
              <w:t>研究所が開発した水ナスの加工技術「水なす塩」</w:t>
            </w:r>
            <w:r w:rsidR="005D2494" w:rsidRPr="00B12FD1">
              <w:rPr>
                <w:rFonts w:ascii="メイリオ" w:eastAsia="メイリオ" w:hAnsi="メイリオ" w:hint="eastAsia"/>
                <w:color w:val="000000" w:themeColor="text1"/>
                <w:sz w:val="16"/>
                <w:szCs w:val="16"/>
              </w:rPr>
              <w:t>の</w:t>
            </w:r>
            <w:r w:rsidRPr="00B12FD1">
              <w:rPr>
                <w:rFonts w:ascii="メイリオ" w:eastAsia="メイリオ" w:hAnsi="メイリオ" w:hint="eastAsia"/>
                <w:color w:val="000000" w:themeColor="text1"/>
                <w:sz w:val="16"/>
                <w:szCs w:val="16"/>
              </w:rPr>
              <w:t>製法を指導</w:t>
            </w:r>
            <w:r w:rsidR="00F96724"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r w:rsidR="005D2494" w:rsidRPr="00B12FD1">
              <w:rPr>
                <w:rFonts w:ascii="メイリオ" w:eastAsia="メイリオ" w:hAnsi="メイリオ" w:hint="eastAsia"/>
                <w:color w:val="000000" w:themeColor="text1"/>
                <w:sz w:val="16"/>
                <w:szCs w:val="16"/>
              </w:rPr>
              <w:t>なお、</w:t>
            </w:r>
            <w:r w:rsidR="00F96724" w:rsidRPr="00B12FD1">
              <w:rPr>
                <w:rFonts w:ascii="メイリオ" w:eastAsia="メイリオ" w:hAnsi="メイリオ" w:hint="eastAsia"/>
                <w:color w:val="000000" w:themeColor="text1"/>
                <w:sz w:val="16"/>
                <w:szCs w:val="16"/>
              </w:rPr>
              <w:t>令和４</w:t>
            </w:r>
            <w:r w:rsidRPr="00B12FD1">
              <w:rPr>
                <w:rFonts w:ascii="メイリオ" w:eastAsia="メイリオ" w:hAnsi="メイリオ" w:hint="eastAsia"/>
                <w:color w:val="000000" w:themeColor="text1"/>
                <w:sz w:val="16"/>
                <w:szCs w:val="16"/>
              </w:rPr>
              <w:t>年度に１農業者が商品化し、催事販売や飲食店向けに販売を開始</w:t>
            </w:r>
            <w:r w:rsidR="00F96724"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r w:rsidR="003722C3" w:rsidRPr="00B12FD1">
              <w:rPr>
                <w:rFonts w:ascii="メイリオ" w:eastAsia="メイリオ" w:hAnsi="メイリオ" w:hint="eastAsia"/>
                <w:color w:val="000000" w:themeColor="text1"/>
                <w:sz w:val="16"/>
                <w:szCs w:val="16"/>
              </w:rPr>
              <w:t>また、令和２年度には「糠固化製法」についても１事業者に指導を行った。</w:t>
            </w:r>
          </w:p>
          <w:p w14:paraId="48B8C899" w14:textId="3548B2B6"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●「テーマ設定型共同研究事業」にて、商品開発支援に</w:t>
            </w:r>
            <w:r w:rsidR="00DE2A37" w:rsidRPr="00B12FD1">
              <w:rPr>
                <w:rFonts w:ascii="メイリオ" w:eastAsia="メイリオ" w:hAnsi="メイリオ" w:hint="eastAsia"/>
                <w:color w:val="000000" w:themeColor="text1"/>
                <w:sz w:val="16"/>
                <w:szCs w:val="16"/>
              </w:rPr>
              <w:t>７</w:t>
            </w:r>
            <w:r w:rsidRPr="00B12FD1">
              <w:rPr>
                <w:rFonts w:ascii="メイリオ" w:eastAsia="メイリオ" w:hAnsi="メイリオ" w:hint="eastAsia"/>
                <w:color w:val="000000" w:themeColor="text1"/>
                <w:sz w:val="16"/>
                <w:szCs w:val="16"/>
              </w:rPr>
              <w:t>件取組み、</w:t>
            </w:r>
            <w:r w:rsidR="00D50776" w:rsidRPr="00B12FD1">
              <w:rPr>
                <w:rFonts w:ascii="メイリオ" w:eastAsia="メイリオ" w:hAnsi="メイリオ" w:hint="eastAsia"/>
                <w:color w:val="000000" w:themeColor="text1"/>
                <w:sz w:val="16"/>
                <w:szCs w:val="16"/>
              </w:rPr>
              <w:t>9</w:t>
            </w:r>
            <w:r w:rsidRPr="00B12FD1">
              <w:rPr>
                <w:rFonts w:ascii="メイリオ" w:eastAsia="メイリオ" w:hAnsi="メイリオ" w:hint="eastAsia"/>
                <w:color w:val="000000" w:themeColor="text1"/>
                <w:sz w:val="16"/>
                <w:szCs w:val="16"/>
              </w:rPr>
              <w:t>件が製品化した。その内、「大阪産（もん）青果物を使用した、ギャバ入りドレッシングの開発」</w:t>
            </w:r>
            <w:r w:rsidR="00DE2A37" w:rsidRPr="00B12FD1">
              <w:rPr>
                <w:rFonts w:ascii="メイリオ" w:eastAsia="メイリオ" w:hAnsi="メイリオ" w:hint="eastAsia"/>
                <w:color w:val="000000" w:themeColor="text1"/>
                <w:sz w:val="16"/>
                <w:szCs w:val="16"/>
              </w:rPr>
              <w:t>、「泉州水なすのフリーズドライ味噌汁」、「いわしの甘露煮」</w:t>
            </w:r>
            <w:r w:rsidRPr="00B12FD1">
              <w:rPr>
                <w:rFonts w:ascii="メイリオ" w:eastAsia="メイリオ" w:hAnsi="メイリオ" w:hint="eastAsia"/>
                <w:color w:val="000000" w:themeColor="text1"/>
                <w:sz w:val="16"/>
                <w:szCs w:val="16"/>
              </w:rPr>
              <w:t>が商品化</w:t>
            </w:r>
            <w:r w:rsidR="00F96724" w:rsidRPr="00B12FD1">
              <w:rPr>
                <w:rFonts w:ascii="メイリオ" w:eastAsia="メイリオ" w:hAnsi="メイリオ" w:hint="eastAsia"/>
                <w:color w:val="000000" w:themeColor="text1"/>
                <w:sz w:val="16"/>
                <w:szCs w:val="16"/>
              </w:rPr>
              <w:t>された</w:t>
            </w:r>
            <w:r w:rsidRPr="00B12FD1">
              <w:rPr>
                <w:rFonts w:ascii="メイリオ" w:eastAsia="メイリオ" w:hAnsi="メイリオ" w:hint="eastAsia"/>
                <w:color w:val="000000" w:themeColor="text1"/>
                <w:sz w:val="16"/>
                <w:szCs w:val="16"/>
              </w:rPr>
              <w:t>。</w:t>
            </w:r>
            <w:r w:rsidR="00F96724" w:rsidRPr="00B12FD1">
              <w:rPr>
                <w:rFonts w:ascii="メイリオ" w:eastAsia="メイリオ" w:hAnsi="メイリオ" w:hint="eastAsia"/>
                <w:color w:val="000000" w:themeColor="text1"/>
                <w:sz w:val="16"/>
                <w:szCs w:val="16"/>
              </w:rPr>
              <w:t>なお、</w:t>
            </w:r>
            <w:r w:rsidR="00DE2A37" w:rsidRPr="00B12FD1">
              <w:rPr>
                <w:rFonts w:ascii="メイリオ" w:eastAsia="メイリオ" w:hAnsi="メイリオ" w:hint="eastAsia"/>
                <w:color w:val="000000" w:themeColor="text1"/>
                <w:sz w:val="16"/>
                <w:szCs w:val="16"/>
              </w:rPr>
              <w:t>「イチジククッキー」</w:t>
            </w:r>
            <w:r w:rsidRPr="00B12FD1">
              <w:rPr>
                <w:rFonts w:ascii="メイリオ" w:eastAsia="メイリオ" w:hAnsi="メイリオ" w:hint="eastAsia"/>
                <w:color w:val="000000" w:themeColor="text1"/>
                <w:sz w:val="16"/>
                <w:szCs w:val="16"/>
              </w:rPr>
              <w:t>等、５件の製品が商品化準備中</w:t>
            </w:r>
            <w:r w:rsidR="000A572A" w:rsidRPr="00B12FD1">
              <w:rPr>
                <w:rFonts w:ascii="メイリオ" w:eastAsia="メイリオ" w:hAnsi="メイリオ" w:hint="eastAsia"/>
                <w:color w:val="000000" w:themeColor="text1"/>
                <w:sz w:val="16"/>
                <w:szCs w:val="16"/>
              </w:rPr>
              <w:t>である</w:t>
            </w:r>
            <w:r w:rsidRPr="00B12FD1">
              <w:rPr>
                <w:rFonts w:ascii="メイリオ" w:eastAsia="メイリオ" w:hAnsi="メイリオ" w:hint="eastAsia"/>
                <w:color w:val="000000" w:themeColor="text1"/>
                <w:sz w:val="16"/>
                <w:szCs w:val="16"/>
              </w:rPr>
              <w:t>。</w:t>
            </w:r>
          </w:p>
          <w:p w14:paraId="65A13102" w14:textId="541A6336" w:rsidR="000C516B" w:rsidRPr="00B12FD1" w:rsidRDefault="000C516B" w:rsidP="00411D13">
            <w:pPr>
              <w:spacing w:line="200" w:lineRule="exact"/>
              <w:ind w:leftChars="200" w:left="580" w:hangingChars="100" w:hanging="160"/>
              <w:rPr>
                <w:rFonts w:ascii="メイリオ" w:eastAsia="メイリオ" w:hAnsi="メイリオ"/>
                <w:color w:val="000000" w:themeColor="text1"/>
                <w:kern w:val="0"/>
                <w:sz w:val="16"/>
                <w:szCs w:val="16"/>
              </w:rPr>
            </w:pPr>
            <w:r w:rsidRPr="00B12FD1">
              <w:rPr>
                <w:rFonts w:ascii="メイリオ" w:eastAsia="メイリオ" w:hAnsi="メイリオ" w:hint="eastAsia"/>
                <w:color w:val="000000" w:themeColor="text1"/>
                <w:kern w:val="0"/>
                <w:sz w:val="16"/>
                <w:szCs w:val="16"/>
              </w:rPr>
              <w:t>●上記の他、令和４年度に受託研究により「なす</w:t>
            </w:r>
            <w:r w:rsidRPr="00B12FD1">
              <w:rPr>
                <w:rFonts w:ascii="メイリオ" w:eastAsia="メイリオ" w:hAnsi="メイリオ"/>
                <w:color w:val="000000" w:themeColor="text1"/>
                <w:kern w:val="0"/>
                <w:sz w:val="16"/>
                <w:szCs w:val="16"/>
              </w:rPr>
              <w:t>GABA鍋出汁つゆ</w:t>
            </w:r>
            <w:r w:rsidRPr="00B12FD1">
              <w:rPr>
                <w:rFonts w:ascii="メイリオ" w:eastAsia="メイリオ" w:hAnsi="メイリオ" w:hint="eastAsia"/>
                <w:color w:val="000000" w:themeColor="text1"/>
                <w:kern w:val="0"/>
                <w:sz w:val="16"/>
                <w:szCs w:val="16"/>
              </w:rPr>
              <w:t>」１件の製品化を行った。</w:t>
            </w:r>
          </w:p>
          <w:p w14:paraId="73F48047" w14:textId="1A69E3F6"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B12FD1">
              <w:rPr>
                <w:rFonts w:ascii="メイリオ" w:eastAsia="メイリオ" w:hAnsi="メイリオ" w:hint="eastAsia"/>
                <w:color w:val="000000" w:themeColor="text1"/>
                <w:sz w:val="16"/>
                <w:szCs w:val="16"/>
              </w:rPr>
              <w:t>●経営指導</w:t>
            </w:r>
            <w:r w:rsidR="000A572A" w:rsidRPr="00B12FD1">
              <w:rPr>
                <w:rFonts w:ascii="メイリオ" w:eastAsia="メイリオ" w:hAnsi="メイリオ" w:hint="eastAsia"/>
                <w:color w:val="000000" w:themeColor="text1"/>
                <w:sz w:val="16"/>
                <w:szCs w:val="16"/>
              </w:rPr>
              <w:t>等</w:t>
            </w:r>
            <w:r w:rsidRPr="00B12FD1">
              <w:rPr>
                <w:rFonts w:ascii="メイリオ" w:eastAsia="メイリオ" w:hAnsi="メイリオ" w:hint="eastAsia"/>
                <w:color w:val="000000" w:themeColor="text1"/>
                <w:sz w:val="16"/>
                <w:szCs w:val="16"/>
              </w:rPr>
              <w:t>の専門家（６次産業化/農山漁村発イノベーションプランナー）を農林漁業者</w:t>
            </w:r>
            <w:r w:rsidR="000A572A" w:rsidRPr="00B12FD1">
              <w:rPr>
                <w:rFonts w:ascii="メイリオ" w:eastAsia="メイリオ" w:hAnsi="メイリオ" w:hint="eastAsia"/>
                <w:color w:val="000000" w:themeColor="text1"/>
                <w:sz w:val="16"/>
                <w:szCs w:val="16"/>
              </w:rPr>
              <w:t>等</w:t>
            </w:r>
            <w:r w:rsidRPr="00B12FD1">
              <w:rPr>
                <w:rFonts w:ascii="メイリオ" w:eastAsia="メイリオ" w:hAnsi="メイリオ" w:hint="eastAsia"/>
                <w:color w:val="000000" w:themeColor="text1"/>
                <w:sz w:val="16"/>
                <w:szCs w:val="16"/>
              </w:rPr>
              <w:t>へ年平均</w:t>
            </w:r>
            <w:r w:rsidR="00AB326C" w:rsidRPr="00B12FD1">
              <w:rPr>
                <w:rFonts w:ascii="メイリオ" w:eastAsia="メイリオ" w:hAnsi="メイリオ" w:hint="eastAsia"/>
                <w:color w:val="000000" w:themeColor="text1"/>
                <w:sz w:val="16"/>
                <w:szCs w:val="16"/>
              </w:rPr>
              <w:t>8</w:t>
            </w:r>
            <w:r w:rsidR="00AB326C" w:rsidRPr="00B12FD1">
              <w:rPr>
                <w:rFonts w:ascii="メイリオ" w:eastAsia="メイリオ" w:hAnsi="メイリオ"/>
                <w:color w:val="000000" w:themeColor="text1"/>
                <w:sz w:val="16"/>
                <w:szCs w:val="16"/>
              </w:rPr>
              <w:t>1</w:t>
            </w:r>
            <w:r w:rsidRPr="00B12FD1">
              <w:rPr>
                <w:rFonts w:ascii="メイリオ" w:eastAsia="メイリオ" w:hAnsi="メイリオ" w:hint="eastAsia"/>
                <w:color w:val="000000" w:themeColor="text1"/>
                <w:sz w:val="16"/>
                <w:szCs w:val="16"/>
              </w:rPr>
              <w:t>回派遣し、サポートセンター職員とともに合計</w:t>
            </w:r>
            <w:r w:rsidR="00FC73DF" w:rsidRPr="00B12FD1">
              <w:rPr>
                <w:rFonts w:ascii="メイリオ" w:eastAsia="メイリオ" w:hAnsi="メイリオ" w:hint="eastAsia"/>
                <w:color w:val="000000" w:themeColor="text1"/>
                <w:sz w:val="16"/>
                <w:szCs w:val="16"/>
              </w:rPr>
              <w:t>20</w:t>
            </w:r>
            <w:r w:rsidRPr="00B12FD1">
              <w:rPr>
                <w:rFonts w:ascii="メイリオ" w:eastAsia="メイリオ" w:hAnsi="メイリオ" w:hint="eastAsia"/>
                <w:color w:val="000000" w:themeColor="text1"/>
                <w:sz w:val="16"/>
                <w:szCs w:val="16"/>
              </w:rPr>
              <w:t>者の経営改善戦略を策定</w:t>
            </w:r>
            <w:r w:rsidR="00AD6BD2" w:rsidRPr="00B12FD1">
              <w:rPr>
                <w:rFonts w:ascii="メイリオ" w:eastAsia="メイリオ" w:hAnsi="メイリオ" w:hint="eastAsia"/>
                <w:color w:val="000000" w:themeColor="text1"/>
                <w:sz w:val="16"/>
                <w:szCs w:val="16"/>
              </w:rPr>
              <w:t>した</w:t>
            </w:r>
            <w:r w:rsidR="00AD6BD2">
              <w:rPr>
                <w:rFonts w:ascii="メイリオ" w:eastAsia="メイリオ" w:hAnsi="メイリオ" w:hint="eastAsia"/>
                <w:sz w:val="16"/>
                <w:szCs w:val="16"/>
              </w:rPr>
              <w:t>。また</w:t>
            </w:r>
            <w:r w:rsidRPr="00A950BC">
              <w:rPr>
                <w:rFonts w:ascii="メイリオ" w:eastAsia="メイリオ" w:hAnsi="メイリオ" w:hint="eastAsia"/>
                <w:sz w:val="16"/>
                <w:szCs w:val="16"/>
              </w:rPr>
              <w:t>、</w:t>
            </w:r>
            <w:r w:rsidR="00AD6BD2">
              <w:rPr>
                <w:rFonts w:ascii="メイリオ" w:eastAsia="メイリオ" w:hAnsi="メイリオ" w:hint="eastAsia"/>
                <w:sz w:val="16"/>
                <w:szCs w:val="16"/>
              </w:rPr>
              <w:t>既存商品等の宣伝のためにＳＮＳ等によるＰＲやイベント出展に関するアドバイスを行ったほか、令和４年度には</w:t>
            </w:r>
            <w:r w:rsidRPr="00A950BC">
              <w:rPr>
                <w:rFonts w:ascii="メイリオ" w:eastAsia="メイリオ" w:hAnsi="メイリオ" w:hint="eastAsia"/>
                <w:sz w:val="16"/>
                <w:szCs w:val="16"/>
              </w:rPr>
              <w:t>「泉州黄玉葱糀キット」を商品化</w:t>
            </w:r>
            <w:r w:rsidR="000A572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50F959C" w14:textId="77777777" w:rsidR="009F2DED" w:rsidRPr="00A950BC" w:rsidRDefault="009F2DED" w:rsidP="00411D13">
            <w:pPr>
              <w:spacing w:line="200" w:lineRule="exact"/>
              <w:rPr>
                <w:rFonts w:ascii="メイリオ" w:eastAsia="メイリオ" w:hAnsi="メイリオ"/>
                <w:sz w:val="16"/>
                <w:szCs w:val="16"/>
              </w:rPr>
            </w:pPr>
          </w:p>
          <w:p w14:paraId="12853FEF" w14:textId="77777777" w:rsid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●大阪産（もん）チャレンジ支援事業（～R01年度）及び</w:t>
            </w:r>
          </w:p>
          <w:p w14:paraId="76A22D23" w14:textId="07779B16" w:rsidR="009F2DED" w:rsidRP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063"/>
              <w:gridCol w:w="912"/>
              <w:gridCol w:w="910"/>
              <w:gridCol w:w="948"/>
              <w:gridCol w:w="948"/>
              <w:gridCol w:w="948"/>
              <w:gridCol w:w="912"/>
              <w:gridCol w:w="926"/>
              <w:gridCol w:w="926"/>
            </w:tblGrid>
            <w:tr w:rsidR="00422D66" w:rsidRPr="00A950BC" w14:paraId="00571E9C" w14:textId="09F5A72A"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912"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6A5EB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10"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E26F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8"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C81A2C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414A1C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468E076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1BE232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2" w:type="dxa"/>
                  <w:tcBorders>
                    <w:top w:val="single" w:sz="4" w:space="0" w:color="auto"/>
                    <w:left w:val="single" w:sz="4" w:space="0" w:color="auto"/>
                    <w:bottom w:val="single" w:sz="4" w:space="0" w:color="auto"/>
                    <w:right w:val="double" w:sz="4" w:space="0" w:color="auto"/>
                  </w:tcBorders>
                </w:tcPr>
                <w:p w14:paraId="4618A5D9" w14:textId="5B37F91C"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R05</w:t>
                  </w:r>
                </w:p>
                <w:p w14:paraId="0DFDCEFB" w14:textId="3A9F5272"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実績</w:t>
                  </w:r>
                </w:p>
              </w:tc>
              <w:tc>
                <w:tcPr>
                  <w:tcW w:w="926" w:type="dxa"/>
                  <w:tcBorders>
                    <w:top w:val="single" w:sz="4" w:space="0" w:color="auto"/>
                    <w:left w:val="double" w:sz="4" w:space="0" w:color="auto"/>
                    <w:bottom w:val="single" w:sz="4" w:space="0" w:color="auto"/>
                    <w:right w:val="single" w:sz="4" w:space="0" w:color="auto"/>
                  </w:tcBorders>
                  <w:vAlign w:val="center"/>
                  <w:hideMark/>
                </w:tcPr>
                <w:p w14:paraId="06566B61" w14:textId="3946EFBA"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第３期</w:t>
                  </w:r>
                </w:p>
                <w:p w14:paraId="3C62192B" w14:textId="77777777"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合計</w:t>
                  </w:r>
                </w:p>
              </w:tc>
              <w:tc>
                <w:tcPr>
                  <w:tcW w:w="926" w:type="dxa"/>
                  <w:tcBorders>
                    <w:top w:val="single" w:sz="4" w:space="0" w:color="auto"/>
                    <w:left w:val="double" w:sz="4" w:space="0" w:color="auto"/>
                    <w:bottom w:val="single" w:sz="4" w:space="0" w:color="auto"/>
                    <w:right w:val="single" w:sz="4" w:space="0" w:color="auto"/>
                  </w:tcBorders>
                </w:tcPr>
                <w:p w14:paraId="0D3284F7" w14:textId="77777777" w:rsidR="00A3773D" w:rsidRPr="00B12FD1" w:rsidRDefault="00A3773D" w:rsidP="00A3773D">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第3期</w:t>
                  </w:r>
                </w:p>
                <w:p w14:paraId="301AAD42" w14:textId="6623A090" w:rsidR="00422D66" w:rsidRPr="00B12FD1" w:rsidRDefault="00A3773D" w:rsidP="00A3773D">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平均</w:t>
                  </w:r>
                </w:p>
              </w:tc>
            </w:tr>
            <w:tr w:rsidR="00422D66" w:rsidRPr="00A950BC" w14:paraId="0E4CD678" w14:textId="0A757CE5"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910"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3308D3F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0259A234" w14:textId="4F77EE8F"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74B7B71D" w14:textId="1AB7EF61"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5</w:t>
                  </w:r>
                </w:p>
              </w:tc>
              <w:tc>
                <w:tcPr>
                  <w:tcW w:w="926" w:type="dxa"/>
                  <w:tcBorders>
                    <w:top w:val="single" w:sz="4" w:space="0" w:color="auto"/>
                    <w:left w:val="double" w:sz="4" w:space="0" w:color="auto"/>
                    <w:bottom w:val="single" w:sz="4" w:space="0" w:color="auto"/>
                    <w:right w:val="single" w:sz="4" w:space="0" w:color="auto"/>
                  </w:tcBorders>
                </w:tcPr>
                <w:p w14:paraId="58450E58" w14:textId="78630651" w:rsidR="00422D66" w:rsidRPr="00B12FD1" w:rsidRDefault="00A95A07"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1.3</w:t>
                  </w:r>
                </w:p>
              </w:tc>
            </w:tr>
            <w:tr w:rsidR="00422D66" w:rsidRPr="00A950BC" w14:paraId="355D4130" w14:textId="6C4425CD"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製品化件数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10"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48"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48"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3A064" w14:textId="2D5396B8"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5CAE5D2E" w14:textId="3764F53A"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16DCE9E2" w14:textId="56DBF5AD" w:rsidR="00422D66" w:rsidRPr="00B12FD1" w:rsidRDefault="00422D66"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1</w:t>
                  </w:r>
                  <w:r w:rsidRPr="00B12FD1">
                    <w:rPr>
                      <w:rFonts w:ascii="メイリオ" w:eastAsia="メイリオ" w:hAnsi="メイリオ"/>
                      <w:color w:val="000000" w:themeColor="text1"/>
                      <w:sz w:val="16"/>
                      <w:szCs w:val="16"/>
                    </w:rPr>
                    <w:t>1</w:t>
                  </w:r>
                </w:p>
              </w:tc>
              <w:tc>
                <w:tcPr>
                  <w:tcW w:w="926" w:type="dxa"/>
                  <w:tcBorders>
                    <w:top w:val="single" w:sz="4" w:space="0" w:color="auto"/>
                    <w:left w:val="double" w:sz="4" w:space="0" w:color="auto"/>
                    <w:bottom w:val="single" w:sz="4" w:space="0" w:color="auto"/>
                    <w:right w:val="single" w:sz="4" w:space="0" w:color="auto"/>
                  </w:tcBorders>
                </w:tcPr>
                <w:p w14:paraId="0D6B0F87" w14:textId="31B83F42" w:rsidR="00422D66" w:rsidRPr="00B12FD1" w:rsidRDefault="000D4E94" w:rsidP="00411D13">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2.8</w:t>
                  </w:r>
                </w:p>
              </w:tc>
            </w:tr>
          </w:tbl>
          <w:p w14:paraId="3027685C" w14:textId="77777777" w:rsidR="00ED4EB3" w:rsidRPr="00A950BC" w:rsidRDefault="00ED4EB3" w:rsidP="00B12FD1">
            <w:pPr>
              <w:spacing w:line="200" w:lineRule="exact"/>
              <w:rPr>
                <w:rFonts w:ascii="メイリオ" w:eastAsia="メイリオ" w:hAnsi="メイリオ"/>
                <w:sz w:val="16"/>
                <w:szCs w:val="16"/>
              </w:rPr>
            </w:pPr>
          </w:p>
          <w:p w14:paraId="7A877A04" w14:textId="77777777" w:rsidR="00D72DE5" w:rsidRDefault="009F2DED" w:rsidP="00D72DE5">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●大阪産（もん）６次産業化サポートセンター（～R03年度）及び</w:t>
            </w:r>
          </w:p>
          <w:p w14:paraId="4C7CDC8B" w14:textId="3705F4A7" w:rsidR="009F2DED" w:rsidRPr="00450040" w:rsidRDefault="009F2DED" w:rsidP="00D72DE5">
            <w:pPr>
              <w:spacing w:line="200" w:lineRule="exact"/>
              <w:ind w:leftChars="200" w:left="420" w:firstLineChars="100" w:firstLine="160"/>
              <w:rPr>
                <w:rFonts w:ascii="メイリオ" w:eastAsia="メイリオ" w:hAnsi="メイリオ"/>
                <w:sz w:val="16"/>
                <w:szCs w:val="16"/>
              </w:rPr>
            </w:pPr>
            <w:r w:rsidRPr="00A950BC">
              <w:rPr>
                <w:rFonts w:ascii="メイリオ" w:eastAsia="メイリオ" w:hAnsi="メイリオ" w:hint="eastAsia"/>
                <w:sz w:val="16"/>
                <w:szCs w:val="16"/>
              </w:rPr>
              <w:t>大阪産（もん）農山漁村発イノベーションサポートセンター（R04年度～）の開発件数（件）</w:t>
            </w:r>
          </w:p>
          <w:tbl>
            <w:tblPr>
              <w:tblStyle w:val="ae"/>
              <w:tblW w:w="4483" w:type="pct"/>
              <w:jc w:val="center"/>
              <w:tblLook w:val="04A0" w:firstRow="1" w:lastRow="0" w:firstColumn="1" w:lastColumn="0" w:noHBand="0" w:noVBand="1"/>
            </w:tblPr>
            <w:tblGrid>
              <w:gridCol w:w="1774"/>
              <w:gridCol w:w="1067"/>
              <w:gridCol w:w="761"/>
              <w:gridCol w:w="761"/>
              <w:gridCol w:w="834"/>
              <w:gridCol w:w="898"/>
              <w:gridCol w:w="1185"/>
              <w:gridCol w:w="1185"/>
            </w:tblGrid>
            <w:tr w:rsidR="00A3773D" w:rsidRPr="00A950BC" w14:paraId="132FFDDA" w14:textId="0DE251F8" w:rsidTr="00A3773D">
              <w:trPr>
                <w:jc w:val="center"/>
              </w:trPr>
              <w:tc>
                <w:tcPr>
                  <w:tcW w:w="177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1067"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920E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E76B53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F1FC2B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7DADA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07C1BC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8" w:type="dxa"/>
                  <w:tcBorders>
                    <w:top w:val="single" w:sz="4" w:space="0" w:color="auto"/>
                    <w:left w:val="single" w:sz="4" w:space="0" w:color="auto"/>
                    <w:bottom w:val="single" w:sz="4" w:space="0" w:color="auto"/>
                    <w:right w:val="single" w:sz="4" w:space="0" w:color="auto"/>
                  </w:tcBorders>
                </w:tcPr>
                <w:p w14:paraId="0E019818" w14:textId="06C45A13"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09AA3F2" w14:textId="6E349739"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2F12A69"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9CAEA0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185" w:type="dxa"/>
                  <w:vMerge w:val="restart"/>
                  <w:tcBorders>
                    <w:top w:val="single" w:sz="4" w:space="0" w:color="auto"/>
                    <w:left w:val="single" w:sz="4" w:space="0" w:color="auto"/>
                    <w:right w:val="single" w:sz="4" w:space="0" w:color="auto"/>
                  </w:tcBorders>
                  <w:vAlign w:val="center"/>
                </w:tcPr>
                <w:p w14:paraId="1C570D0C"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E6F4A58" w14:textId="529C4127"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6C550A54" w14:textId="4E83F519" w:rsidTr="00A3773D">
              <w:trPr>
                <w:trHeight w:val="567"/>
                <w:jc w:val="center"/>
              </w:trPr>
              <w:tc>
                <w:tcPr>
                  <w:tcW w:w="1774" w:type="dxa"/>
                  <w:vMerge/>
                  <w:tcBorders>
                    <w:top w:val="single" w:sz="4" w:space="0" w:color="auto"/>
                    <w:left w:val="single" w:sz="4" w:space="0" w:color="auto"/>
                    <w:bottom w:val="single" w:sz="4" w:space="0" w:color="auto"/>
                    <w:right w:val="double" w:sz="4" w:space="0" w:color="auto"/>
                  </w:tcBorders>
                  <w:vAlign w:val="center"/>
                  <w:hideMark/>
                </w:tcPr>
                <w:p w14:paraId="332A4DAB" w14:textId="77777777" w:rsidR="00A3773D" w:rsidRPr="00A950BC" w:rsidRDefault="00A3773D" w:rsidP="00411D13">
                  <w:pPr>
                    <w:widowControl/>
                    <w:jc w:val="left"/>
                    <w:rPr>
                      <w:rFonts w:ascii="メイリオ" w:eastAsia="メイリオ" w:hAnsi="メイリオ"/>
                      <w:sz w:val="16"/>
                      <w:szCs w:val="16"/>
                    </w:rPr>
                  </w:pPr>
                </w:p>
              </w:tc>
              <w:tc>
                <w:tcPr>
                  <w:tcW w:w="1067"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商品化支援</w:t>
                  </w:r>
                </w:p>
              </w:tc>
              <w:tc>
                <w:tcPr>
                  <w:tcW w:w="1522"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経営改善の支援</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14:paraId="78F8C09E" w14:textId="77777777" w:rsidR="00A3773D" w:rsidRPr="00A950BC" w:rsidRDefault="00A3773D"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イノベーションよる</w:t>
                  </w:r>
                </w:p>
                <w:p w14:paraId="33F4059C" w14:textId="7A02613C" w:rsidR="00A3773D" w:rsidRPr="00A950BC" w:rsidRDefault="00A3773D" w:rsidP="00411D13">
                  <w:pPr>
                    <w:widowControl/>
                    <w:jc w:val="center"/>
                    <w:rPr>
                      <w:rFonts w:ascii="メイリオ" w:eastAsia="メイリオ" w:hAnsi="メイリオ"/>
                      <w:sz w:val="16"/>
                      <w:szCs w:val="16"/>
                    </w:rPr>
                  </w:pPr>
                  <w:r w:rsidRPr="00A950BC">
                    <w:rPr>
                      <w:rFonts w:ascii="メイリオ" w:eastAsia="メイリオ" w:hAnsi="メイリオ" w:hint="eastAsia"/>
                      <w:sz w:val="16"/>
                      <w:szCs w:val="16"/>
                    </w:rPr>
                    <w:t>経営改善支援</w:t>
                  </w: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3945F1A5" w14:textId="37904000" w:rsidR="00A3773D" w:rsidRPr="00A950BC" w:rsidRDefault="00A3773D" w:rsidP="00411D13">
                  <w:pPr>
                    <w:widowControl/>
                    <w:jc w:val="left"/>
                    <w:rPr>
                      <w:rFonts w:ascii="メイリオ" w:eastAsia="メイリオ" w:hAnsi="メイリオ"/>
                      <w:sz w:val="16"/>
                      <w:szCs w:val="16"/>
                    </w:rPr>
                  </w:pPr>
                </w:p>
              </w:tc>
              <w:tc>
                <w:tcPr>
                  <w:tcW w:w="1185" w:type="dxa"/>
                  <w:vMerge/>
                  <w:tcBorders>
                    <w:left w:val="single" w:sz="4" w:space="0" w:color="auto"/>
                    <w:bottom w:val="single" w:sz="4" w:space="0" w:color="auto"/>
                    <w:right w:val="single" w:sz="4" w:space="0" w:color="auto"/>
                  </w:tcBorders>
                </w:tcPr>
                <w:p w14:paraId="375EA5D6" w14:textId="77777777" w:rsidR="00A3773D" w:rsidRPr="00A950BC" w:rsidRDefault="00A3773D" w:rsidP="00411D13">
                  <w:pPr>
                    <w:widowControl/>
                    <w:jc w:val="left"/>
                    <w:rPr>
                      <w:rFonts w:ascii="メイリオ" w:eastAsia="メイリオ" w:hAnsi="メイリオ"/>
                      <w:sz w:val="16"/>
                      <w:szCs w:val="16"/>
                    </w:rPr>
                  </w:pPr>
                </w:p>
              </w:tc>
            </w:tr>
            <w:tr w:rsidR="00422D66" w:rsidRPr="00A950BC" w14:paraId="2549885D" w14:textId="450CCFD8"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プランナー派遣</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102</w:t>
                  </w:r>
                </w:p>
              </w:tc>
              <w:tc>
                <w:tcPr>
                  <w:tcW w:w="761"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58</w:t>
                  </w:r>
                </w:p>
              </w:tc>
              <w:tc>
                <w:tcPr>
                  <w:tcW w:w="761"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6059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3B5E335" w14:textId="7F4AF97E"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96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846C143" w14:textId="0DFC9E70"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3</w:t>
                  </w:r>
                  <w:r w:rsidRPr="00B12FD1">
                    <w:rPr>
                      <w:rFonts w:ascii="メイリオ" w:eastAsia="メイリオ" w:hAnsi="メイリオ"/>
                      <w:color w:val="000000" w:themeColor="text1"/>
                      <w:sz w:val="16"/>
                      <w:szCs w:val="16"/>
                    </w:rPr>
                    <w:t>24</w:t>
                  </w:r>
                </w:p>
              </w:tc>
              <w:tc>
                <w:tcPr>
                  <w:tcW w:w="1185" w:type="dxa"/>
                  <w:tcBorders>
                    <w:top w:val="single" w:sz="4" w:space="0" w:color="auto"/>
                    <w:left w:val="single" w:sz="4" w:space="0" w:color="auto"/>
                    <w:bottom w:val="single" w:sz="4" w:space="0" w:color="auto"/>
                    <w:right w:val="single" w:sz="4" w:space="0" w:color="auto"/>
                  </w:tcBorders>
                </w:tcPr>
                <w:p w14:paraId="178E67CA" w14:textId="3B375488"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8</w:t>
                  </w:r>
                  <w:r w:rsidRPr="00B12FD1">
                    <w:rPr>
                      <w:rFonts w:ascii="メイリオ" w:eastAsia="メイリオ" w:hAnsi="メイリオ"/>
                      <w:color w:val="000000" w:themeColor="text1"/>
                      <w:sz w:val="16"/>
                      <w:szCs w:val="16"/>
                    </w:rPr>
                    <w:t>1</w:t>
                  </w:r>
                </w:p>
              </w:tc>
            </w:tr>
            <w:tr w:rsidR="00422D66" w:rsidRPr="00A950BC" w14:paraId="17637868" w14:textId="4D306D73"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個別相談支援</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761"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761"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c>
                <w:tcPr>
                  <w:tcW w:w="834" w:type="dxa"/>
                  <w:tcBorders>
                    <w:top w:val="single" w:sz="4" w:space="0" w:color="auto"/>
                    <w:left w:val="single" w:sz="4" w:space="0" w:color="auto"/>
                    <w:bottom w:val="single" w:sz="4" w:space="0" w:color="auto"/>
                    <w:right w:val="single" w:sz="4" w:space="0" w:color="auto"/>
                  </w:tcBorders>
                  <w:vAlign w:val="center"/>
                  <w:hideMark/>
                </w:tcPr>
                <w:p w14:paraId="4E2D66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1BFC299" w14:textId="2E8B5A6C"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78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EB9DF54" w14:textId="6C7D18F1"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2</w:t>
                  </w:r>
                  <w:r w:rsidRPr="00B12FD1">
                    <w:rPr>
                      <w:rFonts w:ascii="メイリオ" w:eastAsia="メイリオ" w:hAnsi="メイリオ"/>
                      <w:color w:val="000000" w:themeColor="text1"/>
                      <w:sz w:val="16"/>
                      <w:szCs w:val="16"/>
                    </w:rPr>
                    <w:t>55</w:t>
                  </w:r>
                </w:p>
              </w:tc>
              <w:tc>
                <w:tcPr>
                  <w:tcW w:w="1185" w:type="dxa"/>
                  <w:tcBorders>
                    <w:top w:val="single" w:sz="4" w:space="0" w:color="auto"/>
                    <w:left w:val="single" w:sz="4" w:space="0" w:color="auto"/>
                    <w:bottom w:val="single" w:sz="4" w:space="0" w:color="auto"/>
                    <w:right w:val="single" w:sz="4" w:space="0" w:color="auto"/>
                  </w:tcBorders>
                </w:tcPr>
                <w:p w14:paraId="55E3B00A" w14:textId="4744C971"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6</w:t>
                  </w:r>
                  <w:r w:rsidRPr="00B12FD1">
                    <w:rPr>
                      <w:rFonts w:ascii="メイリオ" w:eastAsia="メイリオ" w:hAnsi="メイリオ"/>
                      <w:color w:val="000000" w:themeColor="text1"/>
                      <w:sz w:val="16"/>
                      <w:szCs w:val="16"/>
                    </w:rPr>
                    <w:t>3.8</w:t>
                  </w:r>
                </w:p>
              </w:tc>
            </w:tr>
            <w:tr w:rsidR="00422D66" w:rsidRPr="00A950BC" w14:paraId="3CF57B50" w14:textId="1AE5529E"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761"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61"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34" w:type="dxa"/>
                  <w:tcBorders>
                    <w:top w:val="single" w:sz="4" w:space="0" w:color="auto"/>
                    <w:left w:val="single" w:sz="4" w:space="0" w:color="auto"/>
                    <w:bottom w:val="single" w:sz="4" w:space="0" w:color="auto"/>
                    <w:right w:val="single" w:sz="4" w:space="0" w:color="auto"/>
                  </w:tcBorders>
                  <w:vAlign w:val="center"/>
                  <w:hideMark/>
                </w:tcPr>
                <w:p w14:paraId="760177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r w:rsidRPr="00A950BC">
                    <w:rPr>
                      <w:rFonts w:ascii="メイリオ" w:eastAsia="メイリオ" w:hAnsi="メイリオ" w:hint="eastAsia"/>
                      <w:sz w:val="16"/>
                      <w:szCs w:val="16"/>
                      <w:vertAlign w:val="superscript"/>
                    </w:rPr>
                    <w:t>※1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47B746A" w14:textId="4765E26B"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r w:rsidRPr="00B12FD1">
                    <w:rPr>
                      <w:rFonts w:ascii="メイリオ" w:eastAsia="メイリオ" w:hAnsi="メイリオ" w:hint="eastAsia"/>
                      <w:color w:val="000000" w:themeColor="text1"/>
                      <w:sz w:val="16"/>
                      <w:szCs w:val="16"/>
                      <w:vertAlign w:val="superscript"/>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14A621F" w14:textId="0D47FDED" w:rsidR="00422D66" w:rsidRPr="00B12FD1" w:rsidRDefault="00422D66"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p>
              </w:tc>
              <w:tc>
                <w:tcPr>
                  <w:tcW w:w="1185" w:type="dxa"/>
                  <w:tcBorders>
                    <w:top w:val="single" w:sz="4" w:space="0" w:color="auto"/>
                    <w:left w:val="single" w:sz="4" w:space="0" w:color="auto"/>
                    <w:bottom w:val="single" w:sz="4" w:space="0" w:color="auto"/>
                    <w:right w:val="single" w:sz="4" w:space="0" w:color="auto"/>
                  </w:tcBorders>
                </w:tcPr>
                <w:p w14:paraId="6A9F28D9" w14:textId="045EFD65" w:rsidR="00422D66"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p>
              </w:tc>
            </w:tr>
            <w:tr w:rsidR="00422D66" w:rsidRPr="00A950BC" w14:paraId="65846803" w14:textId="76EF0889"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人材育成研修等</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761"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61"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68C56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66D5F6D" w14:textId="48935ECD"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69192A" w14:textId="1D97F27B" w:rsidR="00422D66" w:rsidRPr="00B12FD1" w:rsidRDefault="00422D66" w:rsidP="00DE416B">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color w:val="000000" w:themeColor="text1"/>
                      <w:sz w:val="16"/>
                      <w:szCs w:val="16"/>
                    </w:rPr>
                    <w:t>27</w:t>
                  </w:r>
                </w:p>
              </w:tc>
              <w:tc>
                <w:tcPr>
                  <w:tcW w:w="1185" w:type="dxa"/>
                  <w:tcBorders>
                    <w:top w:val="single" w:sz="4" w:space="0" w:color="auto"/>
                    <w:left w:val="single" w:sz="4" w:space="0" w:color="auto"/>
                    <w:bottom w:val="single" w:sz="4" w:space="0" w:color="auto"/>
                    <w:right w:val="single" w:sz="4" w:space="0" w:color="auto"/>
                  </w:tcBorders>
                </w:tcPr>
                <w:p w14:paraId="4B276BB3" w14:textId="75D1DB94" w:rsidR="00176090" w:rsidRPr="00B12FD1" w:rsidRDefault="00176090" w:rsidP="00176090">
                  <w:pPr>
                    <w:spacing w:line="200" w:lineRule="exact"/>
                    <w:jc w:val="center"/>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6</w:t>
                  </w:r>
                  <w:r w:rsidRPr="00B12FD1">
                    <w:rPr>
                      <w:rFonts w:ascii="メイリオ" w:eastAsia="メイリオ" w:hAnsi="メイリオ"/>
                      <w:color w:val="000000" w:themeColor="text1"/>
                      <w:sz w:val="16"/>
                      <w:szCs w:val="16"/>
                    </w:rPr>
                    <w:t>.8</w:t>
                  </w:r>
                </w:p>
              </w:tc>
            </w:tr>
          </w:tbl>
          <w:p w14:paraId="239718FA"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運営方針の変更により集計していない</w:t>
            </w:r>
          </w:p>
          <w:p w14:paraId="585407D6" w14:textId="77777777" w:rsidR="009F2DED" w:rsidRPr="00A950BC" w:rsidRDefault="009F2DED" w:rsidP="00411D13">
            <w:pPr>
              <w:spacing w:line="200" w:lineRule="exact"/>
              <w:ind w:leftChars="200" w:left="420"/>
              <w:rPr>
                <w:rFonts w:ascii="メイリオ" w:eastAsia="メイリオ" w:hAnsi="メイリオ"/>
                <w:sz w:val="16"/>
                <w:szCs w:val="16"/>
              </w:rPr>
            </w:pPr>
          </w:p>
        </w:tc>
      </w:tr>
      <w:tr w:rsidR="009F2DED" w:rsidRPr="008B28A0" w14:paraId="6F88DD8D" w14:textId="77777777" w:rsidTr="00411D13">
        <w:trPr>
          <w:trHeight w:val="283"/>
        </w:trPr>
        <w:tc>
          <w:tcPr>
            <w:tcW w:w="2831" w:type="dxa"/>
            <w:gridSpan w:val="2"/>
            <w:vMerge/>
            <w:vAlign w:val="center"/>
          </w:tcPr>
          <w:p w14:paraId="42C874CD"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55B9A825" w14:textId="12EFDEDA"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d 事業者団体等への支援 </w:t>
            </w:r>
            <w:r w:rsidR="001C7D85">
              <w:rPr>
                <w:rFonts w:ascii="メイリオ" w:eastAsia="メイリオ" w:hAnsi="メイリオ" w:hint="eastAsia"/>
                <w:sz w:val="16"/>
                <w:szCs w:val="16"/>
              </w:rPr>
              <w:t xml:space="preserve">　</w:t>
            </w:r>
          </w:p>
          <w:p w14:paraId="4E747A18"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DAD3DB4" w14:textId="1DF9D7D2"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●大阪府種子協会、大阪府漁業協同組合連合会、大阪市漁協株式会社、</w:t>
            </w:r>
            <w:r w:rsidR="00E03159">
              <w:rPr>
                <w:rFonts w:ascii="メイリオ" w:eastAsia="メイリオ" w:hAnsi="メイリオ" w:hint="eastAsia"/>
                <w:sz w:val="16"/>
                <w:szCs w:val="16"/>
              </w:rPr>
              <w:t>全国農業協同組合連合会、</w:t>
            </w:r>
            <w:r w:rsidRPr="00A950BC">
              <w:rPr>
                <w:rFonts w:ascii="メイリオ" w:eastAsia="メイリオ" w:hAnsi="メイリオ" w:hint="eastAsia"/>
                <w:sz w:val="16"/>
                <w:szCs w:val="16"/>
              </w:rPr>
              <w:t>大阪府花き振興協議会</w:t>
            </w:r>
            <w:r w:rsidR="00FA0489" w:rsidRPr="00A950BC">
              <w:rPr>
                <w:rFonts w:ascii="メイリオ" w:eastAsia="メイリオ" w:hAnsi="メイリオ" w:hint="eastAsia"/>
                <w:sz w:val="16"/>
                <w:szCs w:val="16"/>
              </w:rPr>
              <w:t>等、</w:t>
            </w:r>
            <w:r w:rsidRPr="00963166">
              <w:rPr>
                <w:rFonts w:ascii="メイリオ" w:eastAsia="メイリオ" w:hAnsi="メイリオ" w:hint="eastAsia"/>
                <w:b/>
                <w:bCs/>
                <w:sz w:val="16"/>
                <w:szCs w:val="16"/>
                <w:highlight w:val="yellow"/>
                <w:u w:val="single"/>
              </w:rPr>
              <w:t>各種団体からの受託研究を実施し、課題解決に寄与</w:t>
            </w:r>
            <w:r w:rsidR="00FA0489"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w:t>
            </w:r>
          </w:p>
          <w:p w14:paraId="7A2530AD" w14:textId="1BDF142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●大阪府農業協同組合中央会主催のスーパーアグリアドバイザー養成研修会やその他の研修</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へ講師を派遣し、事業者団体の人材育成等のために知見を提供するなどして支援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C95AA6" w14:textId="41F10EE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005D2494" w:rsidRPr="00A950BC">
              <w:rPr>
                <w:rFonts w:ascii="メイリオ" w:eastAsia="メイリオ" w:hAnsi="メイリオ" w:hint="eastAsia"/>
                <w:sz w:val="16"/>
                <w:szCs w:val="16"/>
              </w:rPr>
              <w:t>大阪府漁業協同組合連合会</w:t>
            </w:r>
            <w:r w:rsidRPr="00A950BC">
              <w:rPr>
                <w:rFonts w:ascii="メイリオ" w:eastAsia="メイリオ" w:hAnsi="メイリオ" w:hint="eastAsia"/>
                <w:sz w:val="16"/>
                <w:szCs w:val="16"/>
              </w:rPr>
              <w:t>が開催する資源管理部会に対して、海況等の情報提供や資源管理について助言し、漁業者を支援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AA7919B" w14:textId="1F9C4C92"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●ため池養殖業者や河川漁業協同組合主催の会議にて魚病等の情報提供を実施</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89D887" w14:textId="311FB6D8"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●大阪ワイナリー協会主催の醸造勉強会及びテイスティング会を開催</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8447820" w14:textId="1C4DD27E"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GI大阪管理委員会によるGI大阪ワイン認定に成分分析及び官能審査員等で協力し、認定を支援</w:t>
            </w:r>
            <w:r w:rsidR="00FA0489"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w:t>
            </w:r>
          </w:p>
          <w:p w14:paraId="75C14F98" w14:textId="0AC9DCB2" w:rsidR="009F2DED" w:rsidRPr="00864149"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w:t>
            </w:r>
            <w:r w:rsidRPr="00864149">
              <w:rPr>
                <w:rFonts w:ascii="メイリオ" w:eastAsia="メイリオ" w:hAnsi="メイリオ" w:hint="eastAsia"/>
                <w:sz w:val="16"/>
                <w:szCs w:val="16"/>
              </w:rPr>
              <w:t>阪国税局職員に対し、ワイン研修会を開催</w:t>
            </w:r>
            <w:r w:rsidR="00FA0489" w:rsidRPr="00864149">
              <w:rPr>
                <w:rFonts w:ascii="メイリオ" w:eastAsia="メイリオ" w:hAnsi="メイリオ" w:hint="eastAsia"/>
                <w:sz w:val="16"/>
                <w:szCs w:val="16"/>
              </w:rPr>
              <w:t>した</w:t>
            </w:r>
            <w:r w:rsidRPr="00864149">
              <w:rPr>
                <w:rFonts w:ascii="メイリオ" w:eastAsia="メイリオ" w:hAnsi="メイリオ" w:hint="eastAsia"/>
                <w:sz w:val="16"/>
                <w:szCs w:val="16"/>
              </w:rPr>
              <w:t>。</w:t>
            </w:r>
          </w:p>
          <w:p w14:paraId="141770AF" w14:textId="34B2DF0A" w:rsidR="009F2DED" w:rsidRPr="00B12FD1"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864149">
              <w:rPr>
                <w:rFonts w:ascii="メイリオ" w:eastAsia="メイリオ" w:hAnsi="メイリオ" w:hint="eastAsia"/>
                <w:sz w:val="16"/>
                <w:szCs w:val="16"/>
              </w:rPr>
              <w:t>●国税庁が西日本のワイナリー等に対して開催する「果実酒講習会」において、「収穫時期等がデラウェアワインの香味に与える影響</w:t>
            </w:r>
            <w:r w:rsidRPr="00B12FD1">
              <w:rPr>
                <w:rFonts w:ascii="メイリオ" w:eastAsia="メイリオ" w:hAnsi="メイリオ" w:hint="eastAsia"/>
                <w:color w:val="000000" w:themeColor="text1"/>
                <w:sz w:val="16"/>
                <w:szCs w:val="16"/>
              </w:rPr>
              <w:t>」</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べと病</w:t>
            </w:r>
            <w:r w:rsidR="00F351B8" w:rsidRPr="00B12FD1">
              <w:rPr>
                <w:rFonts w:ascii="メイリオ" w:eastAsia="メイリオ" w:hAnsi="メイリオ"/>
                <w:color w:val="000000" w:themeColor="text1"/>
                <w:sz w:val="16"/>
                <w:szCs w:val="16"/>
              </w:rPr>
              <w:t xml:space="preserve"> 、黒とう病 を中心とした病害とその防除</w:t>
            </w:r>
            <w:r w:rsidR="00F351B8" w:rsidRPr="00B12FD1">
              <w:rPr>
                <w:rFonts w:ascii="メイリオ" w:eastAsia="メイリオ" w:hAnsi="メイリオ" w:hint="eastAsia"/>
                <w:color w:val="000000" w:themeColor="text1"/>
                <w:sz w:val="16"/>
                <w:szCs w:val="16"/>
              </w:rPr>
              <w:t>」</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「デラウェアワインの産地特性の解明と香味バリエーションを生むための展望について」</w:t>
            </w:r>
            <w:r w:rsidR="00C339FE" w:rsidRPr="00B12FD1">
              <w:rPr>
                <w:rFonts w:ascii="メイリオ" w:eastAsia="メイリオ" w:hAnsi="メイリオ" w:hint="eastAsia"/>
                <w:color w:val="000000" w:themeColor="text1"/>
                <w:sz w:val="16"/>
                <w:szCs w:val="16"/>
              </w:rPr>
              <w:t>、</w:t>
            </w:r>
            <w:r w:rsidR="00F351B8" w:rsidRPr="00B12FD1">
              <w:rPr>
                <w:rFonts w:ascii="メイリオ" w:eastAsia="メイリオ" w:hAnsi="メイリオ" w:hint="eastAsia"/>
                <w:color w:val="000000" w:themeColor="text1"/>
                <w:sz w:val="16"/>
                <w:szCs w:val="16"/>
              </w:rPr>
              <w:t>「土壌透水性が醸造用デラウェアの果実品質に及ぼす影響」</w:t>
            </w:r>
            <w:r w:rsidRPr="00B12FD1">
              <w:rPr>
                <w:rFonts w:ascii="メイリオ" w:eastAsia="メイリオ" w:hAnsi="メイリオ" w:hint="eastAsia"/>
                <w:color w:val="000000" w:themeColor="text1"/>
                <w:sz w:val="16"/>
                <w:szCs w:val="16"/>
              </w:rPr>
              <w:t>について講演</w:t>
            </w:r>
            <w:r w:rsidR="00FA0489" w:rsidRPr="00B12FD1">
              <w:rPr>
                <w:rFonts w:ascii="メイリオ" w:eastAsia="メイリオ" w:hAnsi="メイリオ" w:hint="eastAsia"/>
                <w:color w:val="000000" w:themeColor="text1"/>
                <w:sz w:val="16"/>
                <w:szCs w:val="16"/>
              </w:rPr>
              <w:t>した</w:t>
            </w:r>
            <w:r w:rsidRPr="00B12FD1">
              <w:rPr>
                <w:rFonts w:ascii="メイリオ" w:eastAsia="メイリオ" w:hAnsi="メイリオ" w:hint="eastAsia"/>
                <w:color w:val="000000" w:themeColor="text1"/>
                <w:sz w:val="16"/>
                <w:szCs w:val="16"/>
              </w:rPr>
              <w:t>。</w:t>
            </w:r>
          </w:p>
          <w:p w14:paraId="624AA3CB" w14:textId="0228949A" w:rsidR="009F2DED" w:rsidRPr="00864149" w:rsidRDefault="00FA0489" w:rsidP="00411D13">
            <w:pPr>
              <w:spacing w:line="200" w:lineRule="exact"/>
              <w:ind w:leftChars="200" w:left="580" w:hangingChars="100" w:hanging="160"/>
              <w:rPr>
                <w:rFonts w:ascii="メイリオ" w:eastAsia="メイリオ" w:hAnsi="メイリオ"/>
                <w:sz w:val="16"/>
                <w:szCs w:val="16"/>
              </w:rPr>
            </w:pPr>
            <w:r w:rsidRPr="00B12FD1">
              <w:rPr>
                <w:rFonts w:ascii="メイリオ" w:eastAsia="メイリオ" w:hAnsi="メイリオ" w:hint="eastAsia"/>
                <w:color w:val="000000" w:themeColor="text1"/>
                <w:sz w:val="16"/>
                <w:szCs w:val="16"/>
              </w:rPr>
              <w:t>●農林水産省農林水産技術会議事務局</w:t>
            </w:r>
            <w:r w:rsidR="009F2DED" w:rsidRPr="00B12FD1">
              <w:rPr>
                <w:rFonts w:ascii="メイリオ" w:eastAsia="メイリオ" w:hAnsi="メイリオ" w:hint="eastAsia"/>
                <w:color w:val="000000" w:themeColor="text1"/>
                <w:sz w:val="16"/>
                <w:szCs w:val="16"/>
              </w:rPr>
              <w:t>研究推進課産学連携室　主催のオンラインセミナー「</w:t>
            </w:r>
            <w:r w:rsidR="009F2DED" w:rsidRPr="00864149">
              <w:rPr>
                <w:rFonts w:ascii="メイリオ" w:eastAsia="メイリオ" w:hAnsi="メイリオ" w:hint="eastAsia"/>
                <w:sz w:val="16"/>
                <w:szCs w:val="16"/>
              </w:rPr>
              <w:t>野生種イヌビワとの種間交雑体を利用したイチジク株枯病抵抗性台木新品種「励広台1号」の開発」において、「桝井ドーフィンを接ぎ木した際の栽培特性の把握」について講演</w:t>
            </w:r>
            <w:r w:rsidRPr="00864149">
              <w:rPr>
                <w:rFonts w:ascii="メイリオ" w:eastAsia="メイリオ" w:hAnsi="メイリオ" w:hint="eastAsia"/>
                <w:sz w:val="16"/>
                <w:szCs w:val="16"/>
              </w:rPr>
              <w:t>した</w:t>
            </w:r>
            <w:r w:rsidR="009F2DED" w:rsidRPr="00864149">
              <w:rPr>
                <w:rFonts w:ascii="メイリオ" w:eastAsia="メイリオ" w:hAnsi="メイリオ" w:hint="eastAsia"/>
                <w:sz w:val="16"/>
                <w:szCs w:val="16"/>
              </w:rPr>
              <w:t>。</w:t>
            </w:r>
          </w:p>
          <w:p w14:paraId="1BA824E9" w14:textId="77777777" w:rsidR="0016516E" w:rsidRPr="00864149" w:rsidRDefault="0016516E" w:rsidP="0016516E">
            <w:pPr>
              <w:spacing w:line="200" w:lineRule="exact"/>
              <w:ind w:leftChars="200" w:left="580" w:hangingChars="100" w:hanging="160"/>
              <w:rPr>
                <w:rFonts w:ascii="メイリオ" w:eastAsia="メイリオ" w:hAnsi="メイリオ"/>
                <w:sz w:val="16"/>
                <w:szCs w:val="16"/>
              </w:rPr>
            </w:pPr>
            <w:r w:rsidRPr="00864149">
              <w:rPr>
                <w:rFonts w:ascii="メイリオ" w:eastAsia="メイリオ" w:hAnsi="メイリオ" w:hint="eastAsia"/>
                <w:sz w:val="16"/>
                <w:szCs w:val="16"/>
              </w:rPr>
              <w:t>●大阪府果樹振興会主催のブドウ、カンキツ、イチジク各栽培技術講習会で講師として講演した。</w:t>
            </w:r>
          </w:p>
          <w:p w14:paraId="1C9CC741" w14:textId="62ED848B" w:rsidR="0016516E" w:rsidRPr="00B12FD1" w:rsidRDefault="0016516E" w:rsidP="0016516E">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w:t>
            </w:r>
            <w:r w:rsidR="00E31C4B" w:rsidRPr="00B12FD1">
              <w:rPr>
                <w:rFonts w:ascii="メイリオ" w:eastAsia="メイリオ" w:hAnsi="メイリオ" w:hint="eastAsia"/>
                <w:color w:val="000000" w:themeColor="text1"/>
                <w:sz w:val="16"/>
                <w:szCs w:val="16"/>
              </w:rPr>
              <w:t>成分分析や書類作成において支援した</w:t>
            </w:r>
            <w:r w:rsidRPr="00B12FD1">
              <w:rPr>
                <w:rFonts w:ascii="メイリオ" w:eastAsia="メイリオ" w:hAnsi="メイリオ" w:hint="eastAsia"/>
                <w:color w:val="000000" w:themeColor="text1"/>
                <w:sz w:val="16"/>
                <w:szCs w:val="16"/>
              </w:rPr>
              <w:t>大阪府鰮巾着網漁業協同組合によるマイワシの</w:t>
            </w:r>
            <w:r w:rsidRPr="00B12FD1">
              <w:rPr>
                <w:rFonts w:ascii="メイリオ" w:eastAsia="メイリオ" w:hAnsi="メイリオ"/>
                <w:color w:val="000000" w:themeColor="text1"/>
                <w:sz w:val="16"/>
                <w:szCs w:val="16"/>
              </w:rPr>
              <w:t>DHA</w:t>
            </w:r>
            <w:r w:rsidRPr="00B12FD1">
              <w:rPr>
                <w:rFonts w:ascii="メイリオ" w:eastAsia="メイリオ" w:hAnsi="メイリオ" w:hint="eastAsia"/>
                <w:color w:val="000000" w:themeColor="text1"/>
                <w:sz w:val="16"/>
                <w:szCs w:val="16"/>
              </w:rPr>
              <w:t>･</w:t>
            </w:r>
            <w:r w:rsidRPr="00B12FD1">
              <w:rPr>
                <w:rFonts w:ascii="メイリオ" w:eastAsia="メイリオ" w:hAnsi="メイリオ"/>
                <w:color w:val="000000" w:themeColor="text1"/>
                <w:sz w:val="16"/>
                <w:szCs w:val="16"/>
              </w:rPr>
              <w:t>EPA</w:t>
            </w:r>
            <w:r w:rsidRPr="00B12FD1">
              <w:rPr>
                <w:rFonts w:ascii="メイリオ" w:eastAsia="メイリオ" w:hAnsi="メイリオ" w:hint="eastAsia"/>
                <w:color w:val="000000" w:themeColor="text1"/>
                <w:sz w:val="16"/>
                <w:szCs w:val="16"/>
              </w:rPr>
              <w:t>に関する消費者庁への機能性表示食品届出の受付が</w:t>
            </w:r>
            <w:r w:rsidR="00CB2500">
              <w:rPr>
                <w:rFonts w:ascii="メイリオ" w:eastAsia="メイリオ" w:hAnsi="メイリオ" w:hint="eastAsia"/>
                <w:color w:val="000000" w:themeColor="text1"/>
                <w:sz w:val="16"/>
                <w:szCs w:val="16"/>
              </w:rPr>
              <w:t>令和５年度</w:t>
            </w:r>
            <w:r w:rsidR="00E31C4B" w:rsidRPr="00B12FD1">
              <w:rPr>
                <w:rFonts w:ascii="メイリオ" w:eastAsia="メイリオ" w:hAnsi="メイリオ" w:hint="eastAsia"/>
                <w:color w:val="000000" w:themeColor="text1"/>
                <w:sz w:val="16"/>
                <w:szCs w:val="16"/>
              </w:rPr>
              <w:t>年度に</w:t>
            </w:r>
            <w:r w:rsidRPr="00B12FD1">
              <w:rPr>
                <w:rFonts w:ascii="メイリオ" w:eastAsia="メイリオ" w:hAnsi="メイリオ" w:hint="eastAsia"/>
                <w:color w:val="000000" w:themeColor="text1"/>
                <w:sz w:val="16"/>
                <w:szCs w:val="16"/>
              </w:rPr>
              <w:t>完了した。（１件）</w:t>
            </w:r>
          </w:p>
          <w:p w14:paraId="647A81C1" w14:textId="384B2A0C" w:rsidR="009F2DED" w:rsidRPr="00B12FD1" w:rsidRDefault="00B97A38" w:rsidP="00411D13">
            <w:pPr>
              <w:spacing w:line="200" w:lineRule="exact"/>
              <w:ind w:leftChars="200" w:left="580" w:hangingChars="100" w:hanging="160"/>
              <w:rPr>
                <w:rFonts w:ascii="メイリオ" w:eastAsia="メイリオ" w:hAnsi="メイリオ"/>
                <w:color w:val="000000" w:themeColor="text1"/>
                <w:sz w:val="16"/>
                <w:szCs w:val="16"/>
              </w:rPr>
            </w:pPr>
            <w:r w:rsidRPr="00B12FD1">
              <w:rPr>
                <w:rFonts w:ascii="メイリオ" w:eastAsia="メイリオ" w:hAnsi="メイリオ" w:hint="eastAsia"/>
                <w:color w:val="000000" w:themeColor="text1"/>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1DC37C6B" w14:textId="77777777" w:rsidR="009F2DED" w:rsidRPr="00A950BC" w:rsidRDefault="009F2DED" w:rsidP="00B12FD1">
            <w:pPr>
              <w:spacing w:line="200" w:lineRule="exact"/>
              <w:rPr>
                <w:rFonts w:ascii="メイリオ" w:eastAsia="メイリオ" w:hAnsi="メイリオ"/>
                <w:sz w:val="16"/>
                <w:szCs w:val="16"/>
              </w:rPr>
            </w:pPr>
          </w:p>
        </w:tc>
      </w:tr>
      <w:tr w:rsidR="009F2DED" w:rsidRPr="008B28A0" w14:paraId="3B004E7E" w14:textId="77777777" w:rsidTr="00411D13">
        <w:trPr>
          <w:trHeight w:val="283"/>
        </w:trPr>
        <w:tc>
          <w:tcPr>
            <w:tcW w:w="2831" w:type="dxa"/>
            <w:gridSpan w:val="2"/>
            <w:vMerge/>
            <w:vAlign w:val="center"/>
          </w:tcPr>
          <w:p w14:paraId="70A84B6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411D13">
            <w:pPr>
              <w:autoSpaceDE w:val="0"/>
              <w:autoSpaceDN w:val="0"/>
              <w:spacing w:line="0" w:lineRule="atLeast"/>
              <w:rPr>
                <w:rFonts w:cs="MSGothic"/>
                <w:kern w:val="0"/>
                <w:sz w:val="16"/>
                <w:szCs w:val="16"/>
              </w:rPr>
            </w:pPr>
          </w:p>
          <w:p w14:paraId="09530D8C" w14:textId="77777777" w:rsidR="009F2DED" w:rsidRDefault="009F2DED" w:rsidP="00411D13">
            <w:pPr>
              <w:autoSpaceDE w:val="0"/>
              <w:autoSpaceDN w:val="0"/>
              <w:spacing w:line="0" w:lineRule="atLeast"/>
              <w:rPr>
                <w:rFonts w:cs="MSGothic"/>
                <w:kern w:val="0"/>
                <w:sz w:val="16"/>
                <w:szCs w:val="16"/>
              </w:rPr>
            </w:pPr>
          </w:p>
          <w:p w14:paraId="523B7C04" w14:textId="77777777" w:rsidR="009F2DED" w:rsidRDefault="009F2DED" w:rsidP="00411D13">
            <w:pPr>
              <w:autoSpaceDE w:val="0"/>
              <w:autoSpaceDN w:val="0"/>
              <w:spacing w:line="0" w:lineRule="atLeast"/>
              <w:rPr>
                <w:rFonts w:cs="MSGothic"/>
                <w:kern w:val="0"/>
                <w:sz w:val="16"/>
                <w:szCs w:val="16"/>
              </w:rPr>
            </w:pPr>
          </w:p>
          <w:p w14:paraId="4F117C38" w14:textId="77777777" w:rsidR="009F2DED" w:rsidRDefault="009F2DED" w:rsidP="00411D13">
            <w:pPr>
              <w:autoSpaceDE w:val="0"/>
              <w:autoSpaceDN w:val="0"/>
              <w:spacing w:line="0" w:lineRule="atLeast"/>
              <w:rPr>
                <w:rFonts w:cs="MSGothic"/>
                <w:kern w:val="0"/>
                <w:sz w:val="16"/>
                <w:szCs w:val="16"/>
              </w:rPr>
            </w:pPr>
          </w:p>
          <w:p w14:paraId="6CD75738" w14:textId="77777777" w:rsidR="009F2DED" w:rsidRDefault="009F2DED" w:rsidP="00411D13">
            <w:pPr>
              <w:autoSpaceDE w:val="0"/>
              <w:autoSpaceDN w:val="0"/>
              <w:spacing w:line="0" w:lineRule="atLeast"/>
              <w:rPr>
                <w:rFonts w:cs="MSGothic"/>
                <w:kern w:val="0"/>
                <w:sz w:val="16"/>
                <w:szCs w:val="16"/>
              </w:rPr>
            </w:pPr>
          </w:p>
          <w:p w14:paraId="08C156DE" w14:textId="77777777" w:rsidR="00A36AC4" w:rsidRDefault="00A36AC4" w:rsidP="00411D13">
            <w:pPr>
              <w:autoSpaceDE w:val="0"/>
              <w:autoSpaceDN w:val="0"/>
              <w:spacing w:line="0" w:lineRule="atLeast"/>
              <w:rPr>
                <w:rFonts w:cs="MSGothic"/>
                <w:kern w:val="0"/>
                <w:sz w:val="16"/>
                <w:szCs w:val="16"/>
              </w:rPr>
            </w:pPr>
          </w:p>
          <w:p w14:paraId="767A1F57"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3B5A8953" w14:textId="77777777" w:rsidR="009F2DED" w:rsidRDefault="009F2DED" w:rsidP="00411D13">
            <w:pPr>
              <w:spacing w:line="0" w:lineRule="atLeast"/>
              <w:rPr>
                <w:rFonts w:cs="MSGothic"/>
                <w:b/>
                <w:kern w:val="0"/>
                <w:sz w:val="16"/>
                <w:szCs w:val="16"/>
                <w:u w:val="single"/>
              </w:rPr>
            </w:pPr>
          </w:p>
          <w:p w14:paraId="5911BEDF" w14:textId="77777777" w:rsidR="00765161" w:rsidRDefault="00765161" w:rsidP="00411D13">
            <w:pPr>
              <w:spacing w:line="0" w:lineRule="atLeast"/>
              <w:rPr>
                <w:rFonts w:cs="MSGothic"/>
                <w:b/>
                <w:kern w:val="0"/>
                <w:sz w:val="16"/>
                <w:szCs w:val="16"/>
                <w:u w:val="single"/>
              </w:rPr>
            </w:pPr>
          </w:p>
          <w:p w14:paraId="2522A988" w14:textId="77777777" w:rsidR="00765161" w:rsidRDefault="00765161" w:rsidP="00411D13">
            <w:pPr>
              <w:spacing w:line="0" w:lineRule="atLeast"/>
              <w:rPr>
                <w:rFonts w:cs="MSGothic"/>
                <w:b/>
                <w:kern w:val="0"/>
                <w:sz w:val="16"/>
                <w:szCs w:val="16"/>
                <w:u w:val="single"/>
              </w:rPr>
            </w:pPr>
          </w:p>
          <w:p w14:paraId="36AAB351" w14:textId="77777777" w:rsidR="00765161" w:rsidRDefault="00765161" w:rsidP="00411D13">
            <w:pPr>
              <w:spacing w:line="0" w:lineRule="atLeast"/>
              <w:rPr>
                <w:rFonts w:cs="MSGothic"/>
                <w:b/>
                <w:kern w:val="0"/>
                <w:sz w:val="16"/>
                <w:szCs w:val="16"/>
                <w:u w:val="single"/>
              </w:rPr>
            </w:pPr>
          </w:p>
          <w:p w14:paraId="3E555DD4" w14:textId="77777777" w:rsidR="00765161" w:rsidRDefault="00765161" w:rsidP="00411D13">
            <w:pPr>
              <w:spacing w:line="0" w:lineRule="atLeast"/>
              <w:rPr>
                <w:rFonts w:cs="MSGothic"/>
                <w:b/>
                <w:kern w:val="0"/>
                <w:sz w:val="16"/>
                <w:szCs w:val="16"/>
                <w:u w:val="single"/>
              </w:rPr>
            </w:pPr>
          </w:p>
          <w:p w14:paraId="7152A793" w14:textId="77777777" w:rsidR="00A02259" w:rsidRDefault="00A02259" w:rsidP="00411D13">
            <w:pPr>
              <w:spacing w:line="0" w:lineRule="atLeast"/>
              <w:rPr>
                <w:rFonts w:cs="MSGothic"/>
                <w:b/>
                <w:kern w:val="0"/>
                <w:sz w:val="16"/>
                <w:szCs w:val="16"/>
                <w:u w:val="single"/>
              </w:rPr>
            </w:pPr>
          </w:p>
          <w:p w14:paraId="425CB2F4" w14:textId="77777777" w:rsidR="00A02259" w:rsidRDefault="00A02259" w:rsidP="00411D13">
            <w:pPr>
              <w:spacing w:line="0" w:lineRule="atLeast"/>
              <w:rPr>
                <w:rFonts w:cs="MSGothic"/>
                <w:b/>
                <w:kern w:val="0"/>
                <w:sz w:val="16"/>
                <w:szCs w:val="16"/>
                <w:u w:val="single"/>
              </w:rPr>
            </w:pPr>
          </w:p>
          <w:p w14:paraId="1FA87F5D" w14:textId="0AF3B468" w:rsidR="00A02259" w:rsidRPr="008B28A0" w:rsidRDefault="00A02259" w:rsidP="00411D13">
            <w:pPr>
              <w:spacing w:line="0" w:lineRule="atLeast"/>
              <w:rPr>
                <w:rFonts w:cs="MSGothic"/>
                <w:b/>
                <w:kern w:val="0"/>
                <w:sz w:val="16"/>
                <w:szCs w:val="16"/>
                <w:u w:val="single"/>
              </w:rPr>
            </w:pPr>
          </w:p>
        </w:tc>
        <w:tc>
          <w:tcPr>
            <w:tcW w:w="9667" w:type="dxa"/>
            <w:gridSpan w:val="4"/>
          </w:tcPr>
          <w:p w14:paraId="1E2AD8C5" w14:textId="74EB9583"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e 技術相談への対応</w:t>
            </w:r>
            <w:r w:rsidR="001C7D85">
              <w:rPr>
                <w:rFonts w:ascii="メイリオ" w:eastAsia="メイリオ" w:hAnsi="メイリオ" w:hint="eastAsia"/>
                <w:sz w:val="16"/>
                <w:szCs w:val="16"/>
              </w:rPr>
              <w:t xml:space="preserve">　</w:t>
            </w:r>
          </w:p>
          <w:p w14:paraId="6CCACA1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3C1D4FF" w14:textId="6BE811FC"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●事業者からの技術的課題に係る相談に対応</w:t>
            </w:r>
            <w:r w:rsidR="00A36AC4"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0E14EC8B" w14:textId="633E2476"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●府域の温室効果ガス排出の4分の1を占める中小事業者における省エネルギーの取組を促進するため、「省エネ・省CO</w:t>
            </w:r>
            <w:r w:rsidRPr="00A950BC">
              <w:rPr>
                <w:rFonts w:ascii="メイリオ" w:eastAsia="メイリオ" w:hAnsi="メイリオ" w:hint="eastAsia"/>
                <w:sz w:val="16"/>
                <w:szCs w:val="16"/>
                <w:vertAlign w:val="subscript"/>
              </w:rPr>
              <w:t>２</w:t>
            </w:r>
            <w:r w:rsidRPr="00A950BC">
              <w:rPr>
                <w:rFonts w:ascii="メイリオ" w:eastAsia="メイリオ" w:hAnsi="メイリオ" w:hint="eastAsia"/>
                <w:sz w:val="16"/>
                <w:szCs w:val="16"/>
              </w:rPr>
              <w:t>相談窓口」を運営</w:t>
            </w:r>
            <w:r w:rsidR="00C57FCF"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事業所を訪問</w:t>
            </w:r>
            <w:r w:rsidR="00C57FCF" w:rsidRPr="00A950BC">
              <w:rPr>
                <w:rFonts w:ascii="メイリオ" w:eastAsia="メイリオ" w:hAnsi="メイリオ" w:hint="eastAsia"/>
                <w:sz w:val="16"/>
                <w:szCs w:val="16"/>
              </w:rPr>
              <w:t>のうえ</w:t>
            </w:r>
            <w:r w:rsidRPr="00A950BC">
              <w:rPr>
                <w:rFonts w:ascii="メイリオ" w:eastAsia="メイリオ" w:hAnsi="メイリオ" w:hint="eastAsia"/>
                <w:sz w:val="16"/>
                <w:szCs w:val="16"/>
              </w:rPr>
              <w:t>、電気・ガス等のエネルギー使用状況や設備の運転管理状況等の省エネ診断を行い、設備等の運用管理等について提案</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172AE2" w:rsidRPr="00E244C7">
              <w:rPr>
                <w:rFonts w:ascii="メイリオ" w:eastAsia="メイリオ" w:hAnsi="メイリオ" w:hint="eastAsia"/>
                <w:sz w:val="16"/>
                <w:szCs w:val="16"/>
              </w:rPr>
              <w:t>39</w:t>
            </w:r>
            <w:r w:rsidR="00172AE2" w:rsidRPr="00A950BC">
              <w:rPr>
                <w:rFonts w:ascii="メイリオ" w:eastAsia="メイリオ" w:hAnsi="メイリオ" w:hint="eastAsia"/>
                <w:sz w:val="16"/>
                <w:szCs w:val="16"/>
              </w:rPr>
              <w:t>件</w:t>
            </w:r>
            <w:r w:rsidRPr="00A950BC">
              <w:rPr>
                <w:rFonts w:ascii="メイリオ" w:eastAsia="メイリオ" w:hAnsi="メイリオ" w:hint="eastAsia"/>
                <w:sz w:val="16"/>
                <w:szCs w:val="16"/>
              </w:rPr>
              <w:t>）。</w:t>
            </w:r>
          </w:p>
          <w:p w14:paraId="4C018E96" w14:textId="77777777" w:rsidR="00E93CAA" w:rsidRDefault="00E93CAA" w:rsidP="00411D13">
            <w:pPr>
              <w:spacing w:line="200" w:lineRule="exact"/>
              <w:ind w:leftChars="200" w:left="420"/>
              <w:rPr>
                <w:rFonts w:ascii="メイリオ" w:eastAsia="メイリオ" w:hAnsi="メイリオ"/>
                <w:sz w:val="16"/>
                <w:szCs w:val="16"/>
              </w:rPr>
            </w:pPr>
          </w:p>
          <w:p w14:paraId="0A7FCBE2" w14:textId="721988BC" w:rsidR="00E93CAA" w:rsidRPr="006767F0" w:rsidRDefault="00E93CAA"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【数値目標３】事業者からの技術相談対応件数：1,800件</w:t>
            </w:r>
            <w:r w:rsidRPr="00A950BC">
              <w:rPr>
                <w:rFonts w:ascii="メイリオ" w:eastAsia="メイリオ" w:hAnsi="メイリオ" w:hint="eastAsia"/>
                <w:sz w:val="16"/>
                <w:szCs w:val="16"/>
              </w:rPr>
              <w:t>（450件/年）</w:t>
            </w:r>
          </w:p>
          <w:tbl>
            <w:tblPr>
              <w:tblStyle w:val="ae"/>
              <w:tblW w:w="4500" w:type="pct"/>
              <w:jc w:val="center"/>
              <w:tblLook w:val="04A0" w:firstRow="1" w:lastRow="0" w:firstColumn="1" w:lastColumn="0" w:noHBand="0" w:noVBand="1"/>
            </w:tblPr>
            <w:tblGrid>
              <w:gridCol w:w="1809"/>
              <w:gridCol w:w="836"/>
              <w:gridCol w:w="836"/>
              <w:gridCol w:w="836"/>
              <w:gridCol w:w="836"/>
              <w:gridCol w:w="836"/>
              <w:gridCol w:w="836"/>
              <w:gridCol w:w="836"/>
              <w:gridCol w:w="836"/>
            </w:tblGrid>
            <w:tr w:rsidR="00422D66" w:rsidRPr="00A950BC" w14:paraId="79B33245" w14:textId="2FE6C49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3BD487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929D6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6AD68E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259D98A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9F6A7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76866E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E37663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4E59595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4C661F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59A9DD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4A4943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tcPr>
                <w:p w14:paraId="18D67B0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773A000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0720C406"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第３期</w:t>
                  </w:r>
                </w:p>
                <w:p w14:paraId="0F0CD0CE"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合計</w:t>
                  </w:r>
                </w:p>
              </w:tc>
              <w:tc>
                <w:tcPr>
                  <w:tcW w:w="836" w:type="dxa"/>
                  <w:tcBorders>
                    <w:top w:val="single" w:sz="4" w:space="0" w:color="auto"/>
                    <w:left w:val="double" w:sz="4" w:space="0" w:color="auto"/>
                    <w:bottom w:val="single" w:sz="4" w:space="0" w:color="auto"/>
                    <w:right w:val="single" w:sz="4" w:space="0" w:color="auto"/>
                  </w:tcBorders>
                </w:tcPr>
                <w:p w14:paraId="383A1B4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3119E64" w14:textId="28353C7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794FBA" w:rsidRPr="00A950BC" w14:paraId="1589F564" w14:textId="15F636A0"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A9C6D30"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E15A87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ED0238"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27B1D7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27746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single" w:sz="4" w:space="0" w:color="auto"/>
                  </w:tcBorders>
                  <w:vAlign w:val="center"/>
                  <w:hideMark/>
                </w:tcPr>
                <w:p w14:paraId="1CA9FA46"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36" w:type="dxa"/>
                  <w:tcBorders>
                    <w:left w:val="single" w:sz="4" w:space="0" w:color="auto"/>
                  </w:tcBorders>
                </w:tcPr>
                <w:p w14:paraId="3FF31B55" w14:textId="1CAA882D"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47</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C6C65CA" w14:textId="74251272"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52</w:t>
                  </w:r>
                </w:p>
              </w:tc>
              <w:tc>
                <w:tcPr>
                  <w:tcW w:w="836" w:type="dxa"/>
                  <w:tcBorders>
                    <w:top w:val="single" w:sz="4" w:space="0" w:color="auto"/>
                    <w:left w:val="double" w:sz="4" w:space="0" w:color="auto"/>
                    <w:bottom w:val="single" w:sz="4" w:space="0" w:color="auto"/>
                    <w:right w:val="single" w:sz="4" w:space="0" w:color="auto"/>
                  </w:tcBorders>
                </w:tcPr>
                <w:p w14:paraId="219A58DD" w14:textId="298B3FB8"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8</w:t>
                  </w:r>
                </w:p>
              </w:tc>
            </w:tr>
            <w:tr w:rsidR="00794FBA" w:rsidRPr="00A950BC" w14:paraId="69C33A4F" w14:textId="394FEDBA"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897AC4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DBA284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09A7A32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F2BD37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4F5C0EBD"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AE3D68"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133</w:t>
                  </w:r>
                </w:p>
              </w:tc>
              <w:tc>
                <w:tcPr>
                  <w:tcW w:w="836" w:type="dxa"/>
                  <w:tcBorders>
                    <w:left w:val="single" w:sz="4" w:space="0" w:color="auto"/>
                  </w:tcBorders>
                </w:tcPr>
                <w:p w14:paraId="4C7682F7" w14:textId="5536E67C"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89</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798B22CE" w14:textId="1762073A"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35</w:t>
                  </w:r>
                </w:p>
              </w:tc>
              <w:tc>
                <w:tcPr>
                  <w:tcW w:w="836" w:type="dxa"/>
                  <w:tcBorders>
                    <w:top w:val="single" w:sz="4" w:space="0" w:color="auto"/>
                    <w:left w:val="double" w:sz="4" w:space="0" w:color="auto"/>
                    <w:bottom w:val="single" w:sz="4" w:space="0" w:color="auto"/>
                    <w:right w:val="single" w:sz="4" w:space="0" w:color="auto"/>
                  </w:tcBorders>
                </w:tcPr>
                <w:p w14:paraId="4A5FD16F" w14:textId="2125C30A"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33</w:t>
                  </w:r>
                  <w:r w:rsidR="00CE7BD8" w:rsidRPr="00A02259">
                    <w:rPr>
                      <w:rFonts w:ascii="メイリオ" w:eastAsia="メイリオ" w:hAnsi="メイリオ" w:hint="eastAsia"/>
                      <w:color w:val="000000" w:themeColor="text1"/>
                      <w:sz w:val="16"/>
                      <w:szCs w:val="16"/>
                    </w:rPr>
                    <w:t>.</w:t>
                  </w:r>
                  <w:r w:rsidRPr="00A02259">
                    <w:rPr>
                      <w:rFonts w:ascii="メイリオ" w:eastAsia="メイリオ" w:hAnsi="メイリオ"/>
                      <w:color w:val="000000" w:themeColor="text1"/>
                      <w:sz w:val="16"/>
                      <w:szCs w:val="16"/>
                    </w:rPr>
                    <w:t>8</w:t>
                  </w:r>
                </w:p>
              </w:tc>
            </w:tr>
            <w:tr w:rsidR="00794FBA" w:rsidRPr="00A950BC" w14:paraId="45039BD5" w14:textId="58F2797F"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1A0E41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45BBFD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1EDC7C3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0B973E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4AC8D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06FB1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w:t>
                  </w:r>
                </w:p>
              </w:tc>
              <w:tc>
                <w:tcPr>
                  <w:tcW w:w="836" w:type="dxa"/>
                  <w:tcBorders>
                    <w:left w:val="single" w:sz="4" w:space="0" w:color="auto"/>
                  </w:tcBorders>
                </w:tcPr>
                <w:p w14:paraId="1ADA8402" w14:textId="36350F78"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118</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4C07097B" w14:textId="62C4E73F"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03</w:t>
                  </w:r>
                </w:p>
              </w:tc>
              <w:tc>
                <w:tcPr>
                  <w:tcW w:w="836" w:type="dxa"/>
                  <w:tcBorders>
                    <w:top w:val="single" w:sz="4" w:space="0" w:color="auto"/>
                    <w:left w:val="double" w:sz="4" w:space="0" w:color="auto"/>
                    <w:bottom w:val="single" w:sz="4" w:space="0" w:color="auto"/>
                    <w:right w:val="single" w:sz="4" w:space="0" w:color="auto"/>
                  </w:tcBorders>
                </w:tcPr>
                <w:p w14:paraId="692BE5BC" w14:textId="60605BAD"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25.8</w:t>
                  </w:r>
                </w:p>
              </w:tc>
            </w:tr>
            <w:tr w:rsidR="00794FBA" w:rsidRPr="00A950BC" w14:paraId="4D246DC7" w14:textId="54194D04"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367E26A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209D9A3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593185F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5BEC7293"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8F44D3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6F4217D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158</w:t>
                  </w:r>
                </w:p>
              </w:tc>
              <w:tc>
                <w:tcPr>
                  <w:tcW w:w="836" w:type="dxa"/>
                  <w:tcBorders>
                    <w:left w:val="single" w:sz="4" w:space="0" w:color="auto"/>
                  </w:tcBorders>
                </w:tcPr>
                <w:p w14:paraId="559927B6" w14:textId="2C9F4211"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w:t>
                  </w:r>
                  <w:r w:rsidRPr="009D7D4E">
                    <w:rPr>
                      <w:rFonts w:ascii="メイリオ" w:eastAsia="メイリオ" w:hAnsi="メイリオ"/>
                      <w:color w:val="000000" w:themeColor="text1"/>
                      <w:sz w:val="16"/>
                      <w:szCs w:val="16"/>
                    </w:rPr>
                    <w:t>70</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F954928" w14:textId="0C7068CD"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6</w:t>
                  </w:r>
                  <w:r w:rsidRPr="00A02259">
                    <w:rPr>
                      <w:rFonts w:ascii="メイリオ" w:eastAsia="メイリオ" w:hAnsi="メイリオ"/>
                      <w:color w:val="000000" w:themeColor="text1"/>
                      <w:sz w:val="16"/>
                      <w:szCs w:val="16"/>
                    </w:rPr>
                    <w:t>34</w:t>
                  </w:r>
                </w:p>
              </w:tc>
              <w:tc>
                <w:tcPr>
                  <w:tcW w:w="836" w:type="dxa"/>
                  <w:tcBorders>
                    <w:top w:val="single" w:sz="4" w:space="0" w:color="auto"/>
                    <w:left w:val="double" w:sz="4" w:space="0" w:color="auto"/>
                    <w:bottom w:val="single" w:sz="4" w:space="0" w:color="auto"/>
                    <w:right w:val="single" w:sz="4" w:space="0" w:color="auto"/>
                  </w:tcBorders>
                </w:tcPr>
                <w:p w14:paraId="69AC659F" w14:textId="6BA9D635"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58.5</w:t>
                  </w:r>
                </w:p>
              </w:tc>
            </w:tr>
            <w:tr w:rsidR="00794FBA" w:rsidRPr="00A950BC" w14:paraId="7F670BC5" w14:textId="15C3766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9945B0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B745543"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8F7B6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226A07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0EE7153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253E2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36" w:type="dxa"/>
                  <w:tcBorders>
                    <w:left w:val="single" w:sz="4" w:space="0" w:color="auto"/>
                  </w:tcBorders>
                </w:tcPr>
                <w:p w14:paraId="79CE95AA" w14:textId="74B646FC"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color w:val="000000" w:themeColor="text1"/>
                      <w:sz w:val="16"/>
                      <w:szCs w:val="16"/>
                    </w:rPr>
                    <w:t>32</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055094BF" w14:textId="74F7FF29"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25</w:t>
                  </w:r>
                </w:p>
              </w:tc>
              <w:tc>
                <w:tcPr>
                  <w:tcW w:w="836" w:type="dxa"/>
                  <w:tcBorders>
                    <w:top w:val="single" w:sz="4" w:space="0" w:color="auto"/>
                    <w:left w:val="double" w:sz="4" w:space="0" w:color="auto"/>
                    <w:bottom w:val="single" w:sz="4" w:space="0" w:color="auto"/>
                    <w:right w:val="single" w:sz="4" w:space="0" w:color="auto"/>
                  </w:tcBorders>
                </w:tcPr>
                <w:p w14:paraId="06A3227F" w14:textId="6D8BB1B4"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1.3</w:t>
                  </w:r>
                </w:p>
              </w:tc>
            </w:tr>
            <w:tr w:rsidR="00794FBA" w:rsidRPr="00A950BC" w14:paraId="4A53DA12" w14:textId="3B6F0F05" w:rsidTr="00794FBA">
              <w:trPr>
                <w:jc w:val="center"/>
              </w:trPr>
              <w:tc>
                <w:tcPr>
                  <w:tcW w:w="1809" w:type="dxa"/>
                  <w:tcBorders>
                    <w:top w:val="single" w:sz="4" w:space="0" w:color="auto"/>
                    <w:left w:val="single" w:sz="4" w:space="0" w:color="auto"/>
                    <w:bottom w:val="double" w:sz="4" w:space="0" w:color="auto"/>
                    <w:right w:val="double" w:sz="4" w:space="0" w:color="auto"/>
                  </w:tcBorders>
                  <w:vAlign w:val="center"/>
                  <w:hideMark/>
                </w:tcPr>
                <w:p w14:paraId="2F3B811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8D471BA"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291BB7A6"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761354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57465DD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single" w:sz="4" w:space="0" w:color="auto"/>
                  </w:tcBorders>
                  <w:vAlign w:val="center"/>
                  <w:hideMark/>
                </w:tcPr>
                <w:p w14:paraId="418B6BB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836" w:type="dxa"/>
                  <w:tcBorders>
                    <w:left w:val="single" w:sz="4" w:space="0" w:color="auto"/>
                    <w:bottom w:val="double" w:sz="4" w:space="0" w:color="auto"/>
                  </w:tcBorders>
                </w:tcPr>
                <w:p w14:paraId="1CAFCDBB" w14:textId="0FCE3653"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13</w:t>
                  </w:r>
                </w:p>
              </w:tc>
              <w:tc>
                <w:tcPr>
                  <w:tcW w:w="836" w:type="dxa"/>
                  <w:tcBorders>
                    <w:top w:val="single" w:sz="4" w:space="0" w:color="auto"/>
                    <w:left w:val="double" w:sz="4" w:space="0" w:color="auto"/>
                    <w:bottom w:val="double" w:sz="4" w:space="0" w:color="auto"/>
                    <w:right w:val="single" w:sz="4" w:space="0" w:color="auto"/>
                  </w:tcBorders>
                  <w:shd w:val="clear" w:color="auto" w:fill="auto"/>
                  <w:vAlign w:val="center"/>
                </w:tcPr>
                <w:p w14:paraId="1F7443A5" w14:textId="083DCEEC"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r w:rsidRPr="00A02259">
                    <w:rPr>
                      <w:rFonts w:ascii="メイリオ" w:eastAsia="メイリオ" w:hAnsi="メイリオ"/>
                      <w:color w:val="000000" w:themeColor="text1"/>
                      <w:sz w:val="16"/>
                      <w:szCs w:val="16"/>
                    </w:rPr>
                    <w:t>2</w:t>
                  </w:r>
                </w:p>
              </w:tc>
              <w:tc>
                <w:tcPr>
                  <w:tcW w:w="836" w:type="dxa"/>
                  <w:tcBorders>
                    <w:top w:val="single" w:sz="4" w:space="0" w:color="auto"/>
                    <w:left w:val="double" w:sz="4" w:space="0" w:color="auto"/>
                    <w:bottom w:val="double" w:sz="4" w:space="0" w:color="auto"/>
                    <w:right w:val="single" w:sz="4" w:space="0" w:color="auto"/>
                  </w:tcBorders>
                </w:tcPr>
                <w:p w14:paraId="2EA00517" w14:textId="232D295F"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8</w:t>
                  </w:r>
                </w:p>
              </w:tc>
            </w:tr>
            <w:tr w:rsidR="00794FBA" w:rsidRPr="00A950BC" w14:paraId="449F9A51" w14:textId="4BF007C4" w:rsidTr="00794FBA">
              <w:trPr>
                <w:jc w:val="center"/>
              </w:trPr>
              <w:tc>
                <w:tcPr>
                  <w:tcW w:w="1809" w:type="dxa"/>
                  <w:tcBorders>
                    <w:top w:val="double" w:sz="4" w:space="0" w:color="auto"/>
                    <w:left w:val="single" w:sz="4" w:space="0" w:color="auto"/>
                    <w:bottom w:val="single" w:sz="4" w:space="0" w:color="auto"/>
                    <w:right w:val="double" w:sz="4" w:space="0" w:color="auto"/>
                  </w:tcBorders>
                  <w:vAlign w:val="center"/>
                  <w:hideMark/>
                </w:tcPr>
                <w:p w14:paraId="0DE1C92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29EF4E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5C9B34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4931D8B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1852E80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single" w:sz="4" w:space="0" w:color="auto"/>
                  </w:tcBorders>
                  <w:vAlign w:val="center"/>
                  <w:hideMark/>
                </w:tcPr>
                <w:p w14:paraId="3F9C135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523</w:t>
                  </w:r>
                </w:p>
              </w:tc>
              <w:tc>
                <w:tcPr>
                  <w:tcW w:w="836" w:type="dxa"/>
                  <w:tcBorders>
                    <w:top w:val="double" w:sz="4" w:space="0" w:color="auto"/>
                    <w:left w:val="single" w:sz="4" w:space="0" w:color="auto"/>
                  </w:tcBorders>
                </w:tcPr>
                <w:p w14:paraId="619E85F5" w14:textId="7506BC88" w:rsidR="00794FBA" w:rsidRPr="009D7D4E" w:rsidRDefault="00794FBA" w:rsidP="00794FBA">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469</w:t>
                  </w:r>
                </w:p>
              </w:tc>
              <w:tc>
                <w:tcPr>
                  <w:tcW w:w="836" w:type="dxa"/>
                  <w:tcBorders>
                    <w:top w:val="double" w:sz="4" w:space="0" w:color="auto"/>
                    <w:left w:val="double" w:sz="4" w:space="0" w:color="auto"/>
                    <w:bottom w:val="single" w:sz="4" w:space="0" w:color="auto"/>
                    <w:right w:val="single" w:sz="4" w:space="0" w:color="auto"/>
                  </w:tcBorders>
                  <w:shd w:val="clear" w:color="auto" w:fill="auto"/>
                  <w:vAlign w:val="center"/>
                </w:tcPr>
                <w:p w14:paraId="1985FF4B" w14:textId="4454569A" w:rsidR="00794FBA" w:rsidRPr="00A02259" w:rsidRDefault="00794FBA" w:rsidP="00794FBA">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A02259">
                    <w:rPr>
                      <w:rFonts w:ascii="HGP創英角ｺﾞｼｯｸUB" w:eastAsia="HGP創英角ｺﾞｼｯｸUB" w:hAnsi="HGP創英角ｺﾞｼｯｸUB" w:hint="eastAsia"/>
                      <w:color w:val="000000" w:themeColor="text1"/>
                      <w:sz w:val="16"/>
                      <w:szCs w:val="16"/>
                      <w:highlight w:val="yellow"/>
                      <w:u w:val="single"/>
                    </w:rPr>
                    <w:t>2</w:t>
                  </w:r>
                  <w:r w:rsidRPr="00A02259">
                    <w:rPr>
                      <w:rFonts w:ascii="HGP創英角ｺﾞｼｯｸUB" w:eastAsia="HGP創英角ｺﾞｼｯｸUB" w:hAnsi="HGP創英角ｺﾞｼｯｸUB"/>
                      <w:color w:val="000000" w:themeColor="text1"/>
                      <w:sz w:val="16"/>
                      <w:szCs w:val="16"/>
                      <w:highlight w:val="yellow"/>
                      <w:u w:val="single"/>
                    </w:rPr>
                    <w:t>,021</w:t>
                  </w:r>
                </w:p>
              </w:tc>
              <w:tc>
                <w:tcPr>
                  <w:tcW w:w="836" w:type="dxa"/>
                  <w:tcBorders>
                    <w:top w:val="double" w:sz="4" w:space="0" w:color="auto"/>
                    <w:left w:val="double" w:sz="4" w:space="0" w:color="auto"/>
                    <w:bottom w:val="single" w:sz="4" w:space="0" w:color="auto"/>
                    <w:right w:val="single" w:sz="4" w:space="0" w:color="auto"/>
                  </w:tcBorders>
                </w:tcPr>
                <w:p w14:paraId="5266BDD3" w14:textId="1698F968" w:rsidR="00794FBA"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r w:rsidRPr="00A02259">
                    <w:rPr>
                      <w:rFonts w:ascii="メイリオ" w:eastAsia="メイリオ" w:hAnsi="メイリオ"/>
                      <w:color w:val="000000" w:themeColor="text1"/>
                      <w:sz w:val="16"/>
                      <w:szCs w:val="16"/>
                    </w:rPr>
                    <w:t>05.3</w:t>
                  </w:r>
                </w:p>
              </w:tc>
            </w:tr>
          </w:tbl>
          <w:p w14:paraId="09206646" w14:textId="7507889F" w:rsidR="00A36AC4" w:rsidRPr="00A950BC" w:rsidRDefault="00A36AC4" w:rsidP="00765161">
            <w:pPr>
              <w:spacing w:line="200" w:lineRule="exact"/>
              <w:rPr>
                <w:rFonts w:ascii="メイリオ" w:eastAsia="メイリオ" w:hAnsi="メイリオ"/>
                <w:sz w:val="16"/>
                <w:szCs w:val="16"/>
              </w:rPr>
            </w:pPr>
          </w:p>
        </w:tc>
      </w:tr>
      <w:tr w:rsidR="009F2DED" w:rsidRPr="008B28A0" w14:paraId="3028296F" w14:textId="77777777" w:rsidTr="00643274">
        <w:trPr>
          <w:trHeight w:val="5377"/>
        </w:trPr>
        <w:tc>
          <w:tcPr>
            <w:tcW w:w="2831" w:type="dxa"/>
            <w:gridSpan w:val="2"/>
            <w:vMerge/>
            <w:vAlign w:val="center"/>
          </w:tcPr>
          <w:p w14:paraId="15D0010E"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5BC11B90" w14:textId="77777777" w:rsidR="009F2DED" w:rsidRDefault="009F2DED" w:rsidP="00411D13">
            <w:pPr>
              <w:spacing w:line="0" w:lineRule="atLeast"/>
              <w:rPr>
                <w:rFonts w:cs="MSGothic"/>
                <w:b/>
                <w:kern w:val="0"/>
                <w:sz w:val="16"/>
                <w:szCs w:val="16"/>
                <w:u w:val="single"/>
              </w:rPr>
            </w:pPr>
          </w:p>
          <w:p w14:paraId="556CDC35" w14:textId="77777777" w:rsidR="00765161" w:rsidRDefault="00765161" w:rsidP="00411D13">
            <w:pPr>
              <w:spacing w:line="0" w:lineRule="atLeast"/>
              <w:rPr>
                <w:rFonts w:cs="MSGothic"/>
                <w:b/>
                <w:kern w:val="0"/>
                <w:sz w:val="16"/>
                <w:szCs w:val="16"/>
                <w:u w:val="single"/>
              </w:rPr>
            </w:pPr>
          </w:p>
          <w:p w14:paraId="1DBBB8D9" w14:textId="77777777" w:rsidR="00765161" w:rsidRDefault="00765161" w:rsidP="00411D13">
            <w:pPr>
              <w:spacing w:line="0" w:lineRule="atLeast"/>
              <w:rPr>
                <w:rFonts w:cs="MSGothic"/>
                <w:b/>
                <w:kern w:val="0"/>
                <w:sz w:val="16"/>
                <w:szCs w:val="16"/>
                <w:u w:val="single"/>
              </w:rPr>
            </w:pPr>
          </w:p>
          <w:p w14:paraId="6B55F2BC" w14:textId="77777777" w:rsidR="00765161" w:rsidRDefault="00765161" w:rsidP="00411D13">
            <w:pPr>
              <w:spacing w:line="0" w:lineRule="atLeast"/>
              <w:rPr>
                <w:rFonts w:cs="MSGothic"/>
                <w:b/>
                <w:kern w:val="0"/>
                <w:sz w:val="16"/>
                <w:szCs w:val="16"/>
                <w:u w:val="single"/>
              </w:rPr>
            </w:pPr>
          </w:p>
          <w:p w14:paraId="5C327026" w14:textId="77777777" w:rsidR="00765161" w:rsidRDefault="00765161" w:rsidP="00411D13">
            <w:pPr>
              <w:spacing w:line="0" w:lineRule="atLeast"/>
              <w:rPr>
                <w:rFonts w:cs="MSGothic"/>
                <w:b/>
                <w:kern w:val="0"/>
                <w:sz w:val="16"/>
                <w:szCs w:val="16"/>
                <w:u w:val="single"/>
              </w:rPr>
            </w:pPr>
          </w:p>
          <w:p w14:paraId="61581FEA" w14:textId="77777777" w:rsidR="00765161" w:rsidRDefault="00765161" w:rsidP="00411D13">
            <w:pPr>
              <w:spacing w:line="0" w:lineRule="atLeast"/>
              <w:rPr>
                <w:rFonts w:cs="MSGothic"/>
                <w:b/>
                <w:kern w:val="0"/>
                <w:sz w:val="16"/>
                <w:szCs w:val="16"/>
                <w:u w:val="single"/>
              </w:rPr>
            </w:pPr>
          </w:p>
          <w:p w14:paraId="38A67583" w14:textId="77777777" w:rsidR="00765161" w:rsidRDefault="00765161" w:rsidP="00411D13">
            <w:pPr>
              <w:spacing w:line="0" w:lineRule="atLeast"/>
              <w:rPr>
                <w:rFonts w:cs="MSGothic"/>
                <w:b/>
                <w:kern w:val="0"/>
                <w:sz w:val="16"/>
                <w:szCs w:val="16"/>
                <w:u w:val="single"/>
              </w:rPr>
            </w:pPr>
          </w:p>
          <w:p w14:paraId="6EC6A198" w14:textId="77777777" w:rsidR="00765161" w:rsidRDefault="00765161" w:rsidP="00411D13">
            <w:pPr>
              <w:spacing w:line="0" w:lineRule="atLeast"/>
              <w:rPr>
                <w:rFonts w:cs="MSGothic"/>
                <w:b/>
                <w:kern w:val="0"/>
                <w:sz w:val="16"/>
                <w:szCs w:val="16"/>
                <w:u w:val="single"/>
              </w:rPr>
            </w:pPr>
          </w:p>
          <w:p w14:paraId="7FC34B17" w14:textId="77777777" w:rsidR="00765161" w:rsidRDefault="00765161" w:rsidP="00411D13">
            <w:pPr>
              <w:spacing w:line="0" w:lineRule="atLeast"/>
              <w:rPr>
                <w:rFonts w:cs="MSGothic"/>
                <w:b/>
                <w:kern w:val="0"/>
                <w:sz w:val="16"/>
                <w:szCs w:val="16"/>
                <w:u w:val="single"/>
              </w:rPr>
            </w:pPr>
          </w:p>
          <w:p w14:paraId="54B9ACE6" w14:textId="77777777" w:rsidR="00765161" w:rsidRDefault="00765161" w:rsidP="00411D13">
            <w:pPr>
              <w:spacing w:line="0" w:lineRule="atLeast"/>
              <w:rPr>
                <w:rFonts w:cs="MSGothic"/>
                <w:b/>
                <w:kern w:val="0"/>
                <w:sz w:val="16"/>
                <w:szCs w:val="16"/>
                <w:u w:val="single"/>
              </w:rPr>
            </w:pPr>
          </w:p>
          <w:p w14:paraId="71BA05F9" w14:textId="77777777" w:rsidR="00765161" w:rsidRDefault="00765161" w:rsidP="00411D13">
            <w:pPr>
              <w:spacing w:line="0" w:lineRule="atLeast"/>
              <w:rPr>
                <w:rFonts w:cs="MSGothic"/>
                <w:b/>
                <w:kern w:val="0"/>
                <w:sz w:val="16"/>
                <w:szCs w:val="16"/>
                <w:u w:val="single"/>
              </w:rPr>
            </w:pPr>
          </w:p>
          <w:p w14:paraId="4D37C2BB" w14:textId="77777777" w:rsidR="00765161" w:rsidRDefault="00765161" w:rsidP="00411D13">
            <w:pPr>
              <w:spacing w:line="0" w:lineRule="atLeast"/>
              <w:rPr>
                <w:rFonts w:cs="MSGothic"/>
                <w:b/>
                <w:kern w:val="0"/>
                <w:sz w:val="16"/>
                <w:szCs w:val="16"/>
                <w:u w:val="single"/>
              </w:rPr>
            </w:pPr>
          </w:p>
          <w:p w14:paraId="148062B3" w14:textId="77777777" w:rsidR="00765161" w:rsidRDefault="00765161" w:rsidP="00411D13">
            <w:pPr>
              <w:spacing w:line="0" w:lineRule="atLeast"/>
              <w:rPr>
                <w:rFonts w:cs="MSGothic"/>
                <w:b/>
                <w:kern w:val="0"/>
                <w:sz w:val="16"/>
                <w:szCs w:val="16"/>
                <w:u w:val="single"/>
              </w:rPr>
            </w:pPr>
          </w:p>
          <w:p w14:paraId="543F1547" w14:textId="77777777" w:rsidR="00765161" w:rsidRDefault="00765161" w:rsidP="00411D13">
            <w:pPr>
              <w:spacing w:line="0" w:lineRule="atLeast"/>
              <w:rPr>
                <w:rFonts w:cs="MSGothic"/>
                <w:b/>
                <w:kern w:val="0"/>
                <w:sz w:val="16"/>
                <w:szCs w:val="16"/>
                <w:u w:val="single"/>
              </w:rPr>
            </w:pPr>
          </w:p>
          <w:p w14:paraId="539CEF01" w14:textId="77777777" w:rsidR="00765161" w:rsidRDefault="00765161" w:rsidP="00411D13">
            <w:pPr>
              <w:spacing w:line="0" w:lineRule="atLeast"/>
              <w:rPr>
                <w:rFonts w:cs="MSGothic"/>
                <w:b/>
                <w:kern w:val="0"/>
                <w:sz w:val="16"/>
                <w:szCs w:val="16"/>
                <w:u w:val="single"/>
              </w:rPr>
            </w:pPr>
          </w:p>
          <w:p w14:paraId="3107FD19" w14:textId="77777777" w:rsidR="00765161" w:rsidRDefault="00765161" w:rsidP="00411D13">
            <w:pPr>
              <w:spacing w:line="0" w:lineRule="atLeast"/>
              <w:rPr>
                <w:rFonts w:cs="MSGothic"/>
                <w:b/>
                <w:kern w:val="0"/>
                <w:sz w:val="16"/>
                <w:szCs w:val="16"/>
                <w:u w:val="single"/>
              </w:rPr>
            </w:pPr>
          </w:p>
          <w:p w14:paraId="0CA2A5C2" w14:textId="77777777" w:rsidR="00765161" w:rsidRDefault="00765161" w:rsidP="00411D13">
            <w:pPr>
              <w:spacing w:line="0" w:lineRule="atLeast"/>
              <w:rPr>
                <w:rFonts w:cs="MSGothic"/>
                <w:b/>
                <w:kern w:val="0"/>
                <w:sz w:val="16"/>
                <w:szCs w:val="16"/>
                <w:u w:val="single"/>
              </w:rPr>
            </w:pPr>
          </w:p>
          <w:p w14:paraId="475FBD78" w14:textId="77777777" w:rsidR="00765161" w:rsidRDefault="00765161" w:rsidP="00411D13">
            <w:pPr>
              <w:spacing w:line="0" w:lineRule="atLeast"/>
              <w:rPr>
                <w:rFonts w:cs="MSGothic"/>
                <w:b/>
                <w:kern w:val="0"/>
                <w:sz w:val="16"/>
                <w:szCs w:val="16"/>
                <w:u w:val="single"/>
              </w:rPr>
            </w:pPr>
          </w:p>
          <w:p w14:paraId="427B52D4" w14:textId="77777777" w:rsidR="00765161" w:rsidRDefault="00765161" w:rsidP="00411D13">
            <w:pPr>
              <w:spacing w:line="0" w:lineRule="atLeast"/>
              <w:rPr>
                <w:rFonts w:cs="MSGothic"/>
                <w:b/>
                <w:kern w:val="0"/>
                <w:sz w:val="16"/>
                <w:szCs w:val="16"/>
                <w:u w:val="single"/>
              </w:rPr>
            </w:pPr>
          </w:p>
          <w:p w14:paraId="03FB44D7" w14:textId="77777777" w:rsidR="00765161" w:rsidRDefault="00765161" w:rsidP="00411D13">
            <w:pPr>
              <w:spacing w:line="0" w:lineRule="atLeast"/>
              <w:rPr>
                <w:rFonts w:cs="MSGothic"/>
                <w:b/>
                <w:kern w:val="0"/>
                <w:sz w:val="16"/>
                <w:szCs w:val="16"/>
                <w:u w:val="single"/>
              </w:rPr>
            </w:pPr>
          </w:p>
          <w:p w14:paraId="044E57BC" w14:textId="77777777" w:rsidR="00765161" w:rsidRDefault="00765161" w:rsidP="00411D13">
            <w:pPr>
              <w:spacing w:line="0" w:lineRule="atLeast"/>
              <w:rPr>
                <w:rFonts w:cs="MSGothic"/>
                <w:b/>
                <w:kern w:val="0"/>
                <w:sz w:val="16"/>
                <w:szCs w:val="16"/>
                <w:u w:val="single"/>
              </w:rPr>
            </w:pPr>
          </w:p>
          <w:p w14:paraId="29C11C47" w14:textId="77777777" w:rsidR="00765161" w:rsidRDefault="00765161" w:rsidP="00411D13">
            <w:pPr>
              <w:spacing w:line="0" w:lineRule="atLeast"/>
              <w:rPr>
                <w:rFonts w:cs="MSGothic"/>
                <w:b/>
                <w:kern w:val="0"/>
                <w:sz w:val="16"/>
                <w:szCs w:val="16"/>
                <w:u w:val="single"/>
              </w:rPr>
            </w:pPr>
          </w:p>
          <w:p w14:paraId="2ABD9D99" w14:textId="77777777" w:rsidR="00765161" w:rsidRDefault="00765161" w:rsidP="00411D13">
            <w:pPr>
              <w:spacing w:line="0" w:lineRule="atLeast"/>
              <w:rPr>
                <w:rFonts w:cs="MSGothic"/>
                <w:b/>
                <w:kern w:val="0"/>
                <w:sz w:val="16"/>
                <w:szCs w:val="16"/>
                <w:u w:val="single"/>
              </w:rPr>
            </w:pPr>
          </w:p>
          <w:p w14:paraId="73532937" w14:textId="5D83535D" w:rsidR="00765161" w:rsidRDefault="00765161" w:rsidP="00411D13">
            <w:pPr>
              <w:spacing w:line="0" w:lineRule="atLeast"/>
              <w:rPr>
                <w:rFonts w:cs="MSGothic"/>
                <w:b/>
                <w:kern w:val="0"/>
                <w:sz w:val="16"/>
                <w:szCs w:val="16"/>
                <w:u w:val="single"/>
              </w:rPr>
            </w:pPr>
          </w:p>
          <w:p w14:paraId="1221F99E" w14:textId="77777777" w:rsidR="00A02259" w:rsidRDefault="00A02259" w:rsidP="00411D13">
            <w:pPr>
              <w:spacing w:line="0" w:lineRule="atLeast"/>
              <w:rPr>
                <w:rFonts w:cs="MSGothic"/>
                <w:b/>
                <w:kern w:val="0"/>
                <w:sz w:val="16"/>
                <w:szCs w:val="16"/>
                <w:u w:val="single"/>
              </w:rPr>
            </w:pPr>
          </w:p>
          <w:p w14:paraId="158CE04F" w14:textId="4753C256" w:rsidR="00765161" w:rsidRPr="008B28A0" w:rsidRDefault="00765161" w:rsidP="00411D13">
            <w:pPr>
              <w:spacing w:line="0" w:lineRule="atLeast"/>
              <w:rPr>
                <w:rFonts w:cs="MSGothic"/>
                <w:b/>
                <w:kern w:val="0"/>
                <w:sz w:val="16"/>
                <w:szCs w:val="16"/>
                <w:u w:val="single"/>
              </w:rPr>
            </w:pPr>
          </w:p>
        </w:tc>
        <w:tc>
          <w:tcPr>
            <w:tcW w:w="9667" w:type="dxa"/>
            <w:gridSpan w:val="4"/>
          </w:tcPr>
          <w:p w14:paraId="278EEE54" w14:textId="2AC22E25"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f その他の技術支援</w:t>
            </w:r>
          </w:p>
          <w:p w14:paraId="3159CD08" w14:textId="7DCBB7FC"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簡易受託研究・共同研究の実施</w:t>
            </w:r>
            <w:r w:rsidR="001C7D85">
              <w:rPr>
                <w:rFonts w:ascii="メイリオ" w:eastAsia="メイリオ" w:hAnsi="メイリオ" w:hint="eastAsia"/>
                <w:sz w:val="16"/>
                <w:szCs w:val="16"/>
              </w:rPr>
              <w:t xml:space="preserve">　</w:t>
            </w:r>
          </w:p>
          <w:p w14:paraId="5D1B6E71"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4F24EED8" w14:textId="5FBDBD33" w:rsidR="009F2DED"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●簡易受託研究制度で簡易分析器による栄養成分分析の</w:t>
            </w:r>
            <w:r w:rsidR="00C57FCF"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、加工品の試作やワインの試験醸造を実施</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ACDAA19" w14:textId="77777777" w:rsidR="009F2DED" w:rsidRPr="00A950BC" w:rsidRDefault="009F2DED" w:rsidP="00765161">
            <w:pPr>
              <w:spacing w:line="200" w:lineRule="exact"/>
              <w:rPr>
                <w:rFonts w:ascii="メイリオ" w:eastAsia="メイリオ" w:hAnsi="メイリオ"/>
                <w:sz w:val="16"/>
                <w:szCs w:val="16"/>
              </w:rPr>
            </w:pPr>
          </w:p>
          <w:p w14:paraId="7F0342DE" w14:textId="4FE68252" w:rsidR="009F2DED" w:rsidRPr="00A950BC" w:rsidRDefault="009F2DED"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●簡易受託研究の実施件数</w:t>
            </w:r>
          </w:p>
          <w:tbl>
            <w:tblPr>
              <w:tblStyle w:val="ae"/>
              <w:tblW w:w="4804" w:type="pct"/>
              <w:jc w:val="center"/>
              <w:tblLook w:val="04A0" w:firstRow="1" w:lastRow="0" w:firstColumn="1" w:lastColumn="0" w:noHBand="0" w:noVBand="1"/>
            </w:tblPr>
            <w:tblGrid>
              <w:gridCol w:w="1900"/>
              <w:gridCol w:w="1116"/>
              <w:gridCol w:w="1116"/>
              <w:gridCol w:w="1110"/>
              <w:gridCol w:w="1279"/>
              <w:gridCol w:w="1275"/>
              <w:gridCol w:w="1275"/>
            </w:tblGrid>
            <w:tr w:rsidR="00422D66" w:rsidRPr="00A950BC" w14:paraId="785EE3B4" w14:textId="0942D57F"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615"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4E1CB0F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5"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DB6DCB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2" w:type="pct"/>
                  <w:tcBorders>
                    <w:top w:val="single" w:sz="4" w:space="0" w:color="auto"/>
                    <w:left w:val="single" w:sz="4" w:space="0" w:color="auto"/>
                    <w:bottom w:val="single" w:sz="4" w:space="0" w:color="auto"/>
                    <w:right w:val="single" w:sz="4" w:space="0" w:color="auto"/>
                  </w:tcBorders>
                  <w:vAlign w:val="center"/>
                  <w:hideMark/>
                </w:tcPr>
                <w:p w14:paraId="4B3E8F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A03E5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5" w:type="pct"/>
                  <w:tcBorders>
                    <w:top w:val="single" w:sz="4" w:space="0" w:color="auto"/>
                    <w:left w:val="single" w:sz="4" w:space="0" w:color="auto"/>
                    <w:bottom w:val="single" w:sz="4" w:space="0" w:color="auto"/>
                    <w:right w:val="double" w:sz="4" w:space="0" w:color="auto"/>
                  </w:tcBorders>
                </w:tcPr>
                <w:p w14:paraId="59B536BB" w14:textId="7ACAE64C"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D3B1349" w14:textId="1801891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3" w:type="pct"/>
                  <w:tcBorders>
                    <w:top w:val="single" w:sz="4" w:space="0" w:color="auto"/>
                    <w:left w:val="double" w:sz="4" w:space="0" w:color="auto"/>
                    <w:bottom w:val="single" w:sz="4" w:space="0" w:color="auto"/>
                    <w:right w:val="single" w:sz="4" w:space="0" w:color="auto"/>
                  </w:tcBorders>
                  <w:hideMark/>
                </w:tcPr>
                <w:p w14:paraId="4282ADE6" w14:textId="5CE3D28F"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A56223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03" w:type="pct"/>
                  <w:tcBorders>
                    <w:top w:val="single" w:sz="4" w:space="0" w:color="auto"/>
                    <w:left w:val="double" w:sz="4" w:space="0" w:color="auto"/>
                    <w:bottom w:val="single" w:sz="4" w:space="0" w:color="auto"/>
                    <w:right w:val="single" w:sz="4" w:space="0" w:color="auto"/>
                  </w:tcBorders>
                </w:tcPr>
                <w:p w14:paraId="5C0E37E3"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4052AEC" w14:textId="2882F1E2"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030FBCE7" w14:textId="354C8C02"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612" w:type="pct"/>
                  <w:tcBorders>
                    <w:top w:val="single" w:sz="4" w:space="0" w:color="auto"/>
                    <w:left w:val="single" w:sz="4" w:space="0" w:color="auto"/>
                    <w:bottom w:val="single" w:sz="4" w:space="0" w:color="auto"/>
                    <w:right w:val="single" w:sz="4" w:space="0" w:color="auto"/>
                  </w:tcBorders>
                  <w:vAlign w:val="center"/>
                  <w:hideMark/>
                </w:tcPr>
                <w:p w14:paraId="0EB03B0E"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577D2F98" w14:textId="055D76CC"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2</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9D6386B" w14:textId="317E7116"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p>
              </w:tc>
              <w:tc>
                <w:tcPr>
                  <w:tcW w:w="703" w:type="pct"/>
                  <w:tcBorders>
                    <w:top w:val="single" w:sz="4" w:space="0" w:color="auto"/>
                    <w:left w:val="double" w:sz="4" w:space="0" w:color="auto"/>
                    <w:bottom w:val="single" w:sz="4" w:space="0" w:color="auto"/>
                    <w:right w:val="single" w:sz="4" w:space="0" w:color="auto"/>
                  </w:tcBorders>
                </w:tcPr>
                <w:p w14:paraId="54A3EE42" w14:textId="2EF32F10" w:rsidR="00422D66" w:rsidRPr="00A02259" w:rsidRDefault="00794FBA" w:rsidP="00794FBA">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0.8</w:t>
                  </w:r>
                </w:p>
              </w:tc>
            </w:tr>
            <w:tr w:rsidR="00422D66" w:rsidRPr="00A950BC" w14:paraId="34ABDDF6" w14:textId="2FF84965"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615"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612" w:type="pct"/>
                  <w:tcBorders>
                    <w:top w:val="single" w:sz="4" w:space="0" w:color="auto"/>
                    <w:left w:val="single" w:sz="4" w:space="0" w:color="auto"/>
                    <w:bottom w:val="single" w:sz="4" w:space="0" w:color="auto"/>
                    <w:right w:val="single" w:sz="4" w:space="0" w:color="auto"/>
                  </w:tcBorders>
                  <w:vAlign w:val="center"/>
                  <w:hideMark/>
                </w:tcPr>
                <w:p w14:paraId="265D3A2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05" w:type="pct"/>
                  <w:tcBorders>
                    <w:left w:val="single" w:sz="4" w:space="0" w:color="auto"/>
                  </w:tcBorders>
                </w:tcPr>
                <w:p w14:paraId="702566A2" w14:textId="6DA31832"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618CB1A6" w14:textId="1E7245AC"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p>
              </w:tc>
              <w:tc>
                <w:tcPr>
                  <w:tcW w:w="703" w:type="pct"/>
                  <w:tcBorders>
                    <w:top w:val="single" w:sz="4" w:space="0" w:color="auto"/>
                    <w:left w:val="double" w:sz="4" w:space="0" w:color="auto"/>
                    <w:bottom w:val="single" w:sz="4" w:space="0" w:color="auto"/>
                    <w:right w:val="single" w:sz="4" w:space="0" w:color="auto"/>
                  </w:tcBorders>
                </w:tcPr>
                <w:p w14:paraId="6324855A" w14:textId="0F591F3C"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.8</w:t>
                  </w:r>
                </w:p>
              </w:tc>
            </w:tr>
            <w:tr w:rsidR="00422D66" w:rsidRPr="00A950BC" w14:paraId="74771AE8" w14:textId="0B1CA97C"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2" w:type="pct"/>
                  <w:tcBorders>
                    <w:top w:val="single" w:sz="4" w:space="0" w:color="auto"/>
                    <w:left w:val="single" w:sz="4" w:space="0" w:color="auto"/>
                    <w:bottom w:val="single" w:sz="4" w:space="0" w:color="auto"/>
                    <w:right w:val="single" w:sz="4" w:space="0" w:color="auto"/>
                  </w:tcBorders>
                  <w:vAlign w:val="center"/>
                  <w:hideMark/>
                </w:tcPr>
                <w:p w14:paraId="47F8616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43954E6B" w14:textId="24E416D3"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EBDCD37" w14:textId="4E3B9CFB"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659EC114" w14:textId="06437AFA"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r>
            <w:tr w:rsidR="00422D66" w:rsidRPr="00A950BC" w14:paraId="4D22F086" w14:textId="1661FD9A"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615"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612" w:type="pct"/>
                  <w:tcBorders>
                    <w:top w:val="single" w:sz="4" w:space="0" w:color="auto"/>
                    <w:left w:val="single" w:sz="4" w:space="0" w:color="auto"/>
                    <w:bottom w:val="single" w:sz="4" w:space="0" w:color="auto"/>
                    <w:right w:val="single" w:sz="4" w:space="0" w:color="auto"/>
                  </w:tcBorders>
                  <w:vAlign w:val="center"/>
                  <w:hideMark/>
                </w:tcPr>
                <w:p w14:paraId="167410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05" w:type="pct"/>
                  <w:tcBorders>
                    <w:left w:val="single" w:sz="4" w:space="0" w:color="auto"/>
                  </w:tcBorders>
                </w:tcPr>
                <w:p w14:paraId="3CD6FAB6" w14:textId="5D4C5C6A"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5</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7DB496E1" w14:textId="44C5EEBA"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r w:rsidRPr="00A02259">
                    <w:rPr>
                      <w:rFonts w:ascii="メイリオ" w:eastAsia="メイリオ" w:hAnsi="メイリオ"/>
                      <w:color w:val="000000" w:themeColor="text1"/>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484AAE8C" w14:textId="067572A3"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r w:rsidRPr="00A02259">
                    <w:rPr>
                      <w:rFonts w:ascii="メイリオ" w:eastAsia="メイリオ" w:hAnsi="メイリオ"/>
                      <w:color w:val="000000" w:themeColor="text1"/>
                      <w:sz w:val="16"/>
                      <w:szCs w:val="16"/>
                    </w:rPr>
                    <w:t>.5</w:t>
                  </w:r>
                </w:p>
              </w:tc>
            </w:tr>
            <w:tr w:rsidR="00422D66" w:rsidRPr="00A950BC" w14:paraId="4A1D5B37" w14:textId="74171423"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簡易分析器による</w:t>
                  </w:r>
                </w:p>
                <w:p w14:paraId="439F764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栄養成分分析制度の</w:t>
                  </w:r>
                </w:p>
                <w:p w14:paraId="57899613"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利用者数、内訳、金額</w:t>
                  </w:r>
                </w:p>
              </w:tc>
              <w:tc>
                <w:tcPr>
                  <w:tcW w:w="615"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p w14:paraId="7FBCBB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111品</w:t>
                  </w:r>
                </w:p>
                <w:p w14:paraId="067CF3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346,500円</w:t>
                  </w:r>
                </w:p>
              </w:tc>
              <w:tc>
                <w:tcPr>
                  <w:tcW w:w="615"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48809D01"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118品</w:t>
                  </w:r>
                </w:p>
                <w:p w14:paraId="0914138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381,000円</w:t>
                  </w:r>
                </w:p>
              </w:tc>
              <w:tc>
                <w:tcPr>
                  <w:tcW w:w="612" w:type="pct"/>
                  <w:tcBorders>
                    <w:top w:val="single" w:sz="4" w:space="0" w:color="auto"/>
                    <w:left w:val="single" w:sz="4" w:space="0" w:color="auto"/>
                    <w:bottom w:val="single" w:sz="4" w:space="0" w:color="auto"/>
                    <w:right w:val="single" w:sz="4" w:space="0" w:color="auto"/>
                  </w:tcBorders>
                  <w:vAlign w:val="center"/>
                  <w:hideMark/>
                </w:tcPr>
                <w:p w14:paraId="623EA6B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p w14:paraId="188EB7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56品</w:t>
                  </w:r>
                </w:p>
                <w:p w14:paraId="3632420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182,000円</w:t>
                  </w:r>
                </w:p>
              </w:tc>
              <w:tc>
                <w:tcPr>
                  <w:tcW w:w="705" w:type="pct"/>
                  <w:tcBorders>
                    <w:left w:val="single" w:sz="4" w:space="0" w:color="auto"/>
                  </w:tcBorders>
                </w:tcPr>
                <w:p w14:paraId="55823E73" w14:textId="77777777"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14</w:t>
                  </w:r>
                </w:p>
                <w:p w14:paraId="00A2A9DB" w14:textId="1AE95961"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46品</w:t>
                  </w:r>
                </w:p>
                <w:p w14:paraId="6BBB9834" w14:textId="62ADA60E" w:rsidR="00422D66" w:rsidRPr="009D7D4E" w:rsidRDefault="00422D66" w:rsidP="005D78BC">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151</w:t>
                  </w:r>
                  <w:r w:rsidRPr="009D7D4E">
                    <w:rPr>
                      <w:rFonts w:ascii="メイリオ" w:eastAsia="メイリオ" w:hAnsi="メイリオ"/>
                      <w:color w:val="000000" w:themeColor="text1"/>
                      <w:sz w:val="16"/>
                      <w:szCs w:val="16"/>
                    </w:rPr>
                    <w:t>,</w:t>
                  </w:r>
                  <w:r w:rsidRPr="009D7D4E">
                    <w:rPr>
                      <w:rFonts w:ascii="メイリオ" w:eastAsia="メイリオ" w:hAnsi="メイリオ" w:hint="eastAsia"/>
                      <w:color w:val="000000" w:themeColor="text1"/>
                      <w:sz w:val="16"/>
                      <w:szCs w:val="16"/>
                    </w:rPr>
                    <w:t>000円</w:t>
                  </w:r>
                </w:p>
              </w:tc>
              <w:tc>
                <w:tcPr>
                  <w:tcW w:w="703" w:type="pct"/>
                  <w:tcBorders>
                    <w:top w:val="single" w:sz="4" w:space="0" w:color="auto"/>
                    <w:left w:val="double" w:sz="4" w:space="0" w:color="auto"/>
                    <w:bottom w:val="single" w:sz="4" w:space="0" w:color="auto"/>
                    <w:right w:val="single" w:sz="4" w:space="0" w:color="auto"/>
                  </w:tcBorders>
                  <w:shd w:val="clear" w:color="auto" w:fill="auto"/>
                  <w:vAlign w:val="center"/>
                </w:tcPr>
                <w:p w14:paraId="3DC66A05" w14:textId="77777777"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r w:rsidRPr="00A02259">
                    <w:rPr>
                      <w:rFonts w:ascii="メイリオ" w:eastAsia="メイリオ" w:hAnsi="メイリオ"/>
                      <w:color w:val="000000" w:themeColor="text1"/>
                      <w:sz w:val="16"/>
                      <w:szCs w:val="16"/>
                    </w:rPr>
                    <w:t>7</w:t>
                  </w:r>
                </w:p>
                <w:p w14:paraId="0F4BBF86" w14:textId="77777777"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331</w:t>
                  </w:r>
                  <w:r w:rsidRPr="00A02259">
                    <w:rPr>
                      <w:rFonts w:ascii="メイリオ" w:eastAsia="メイリオ" w:hAnsi="メイリオ" w:hint="eastAsia"/>
                      <w:color w:val="000000" w:themeColor="text1"/>
                      <w:sz w:val="16"/>
                      <w:szCs w:val="16"/>
                    </w:rPr>
                    <w:t>品</w:t>
                  </w:r>
                </w:p>
                <w:p w14:paraId="3A17FFEB" w14:textId="3E094076" w:rsidR="00422D66" w:rsidRPr="00A02259" w:rsidRDefault="00422D66"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,060,500</w:t>
                  </w:r>
                  <w:r w:rsidRPr="00A02259">
                    <w:rPr>
                      <w:rFonts w:ascii="メイリオ" w:eastAsia="メイリオ" w:hAnsi="メイリオ" w:hint="eastAsia"/>
                      <w:color w:val="000000" w:themeColor="text1"/>
                      <w:sz w:val="16"/>
                      <w:szCs w:val="16"/>
                    </w:rPr>
                    <w:t>円</w:t>
                  </w:r>
                </w:p>
              </w:tc>
              <w:tc>
                <w:tcPr>
                  <w:tcW w:w="703" w:type="pct"/>
                  <w:tcBorders>
                    <w:top w:val="single" w:sz="4" w:space="0" w:color="auto"/>
                    <w:left w:val="double" w:sz="4" w:space="0" w:color="auto"/>
                    <w:bottom w:val="single" w:sz="4" w:space="0" w:color="auto"/>
                    <w:right w:val="single" w:sz="4" w:space="0" w:color="auto"/>
                  </w:tcBorders>
                </w:tcPr>
                <w:p w14:paraId="400DE1AA" w14:textId="77777777" w:rsidR="00422D66"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1.8</w:t>
                  </w:r>
                </w:p>
                <w:p w14:paraId="59F69EFE" w14:textId="03F9466F" w:rsidR="00794FBA"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82.8</w:t>
                  </w:r>
                  <w:r w:rsidRPr="00A02259">
                    <w:rPr>
                      <w:rFonts w:ascii="メイリオ" w:eastAsia="メイリオ" w:hAnsi="メイリオ" w:hint="eastAsia"/>
                      <w:color w:val="000000" w:themeColor="text1"/>
                      <w:sz w:val="16"/>
                      <w:szCs w:val="16"/>
                    </w:rPr>
                    <w:t>品</w:t>
                  </w:r>
                </w:p>
                <w:p w14:paraId="346C7668" w14:textId="33A14B99" w:rsidR="00794FBA" w:rsidRPr="00A02259" w:rsidRDefault="00794FBA" w:rsidP="005D78BC">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color w:val="000000" w:themeColor="text1"/>
                      <w:sz w:val="16"/>
                      <w:szCs w:val="16"/>
                    </w:rPr>
                    <w:t>265,125</w:t>
                  </w:r>
                  <w:r w:rsidRPr="00A02259">
                    <w:rPr>
                      <w:rFonts w:ascii="メイリオ" w:eastAsia="メイリオ" w:hAnsi="メイリオ" w:hint="eastAsia"/>
                      <w:color w:val="000000" w:themeColor="text1"/>
                      <w:sz w:val="16"/>
                      <w:szCs w:val="16"/>
                    </w:rPr>
                    <w:t>円</w:t>
                  </w:r>
                </w:p>
              </w:tc>
            </w:tr>
          </w:tbl>
          <w:p w14:paraId="6924E38A" w14:textId="473A0318" w:rsidR="00A02259" w:rsidRDefault="00A02259" w:rsidP="00643274">
            <w:pPr>
              <w:spacing w:line="200" w:lineRule="exact"/>
              <w:jc w:val="left"/>
              <w:rPr>
                <w:rFonts w:ascii="メイリオ" w:eastAsia="メイリオ" w:hAnsi="メイリオ"/>
                <w:sz w:val="16"/>
                <w:szCs w:val="16"/>
              </w:rPr>
            </w:pPr>
          </w:p>
          <w:p w14:paraId="17958105" w14:textId="77777777" w:rsidR="00A02259" w:rsidRDefault="00A02259" w:rsidP="00411D13">
            <w:pPr>
              <w:spacing w:line="200" w:lineRule="exact"/>
              <w:ind w:leftChars="200" w:left="420"/>
              <w:jc w:val="left"/>
              <w:rPr>
                <w:rFonts w:ascii="メイリオ" w:eastAsia="メイリオ" w:hAnsi="メイリオ"/>
                <w:sz w:val="16"/>
                <w:szCs w:val="16"/>
              </w:rPr>
            </w:pPr>
          </w:p>
          <w:p w14:paraId="4C1C35F2" w14:textId="11D9FEE9" w:rsidR="00E93CAA" w:rsidRPr="00A950BC" w:rsidRDefault="00E93CAA" w:rsidP="00411D13">
            <w:pPr>
              <w:spacing w:line="200" w:lineRule="exact"/>
              <w:ind w:leftChars="200" w:left="420"/>
              <w:jc w:val="left"/>
              <w:rPr>
                <w:rFonts w:ascii="メイリオ" w:eastAsia="メイリオ" w:hAnsi="メイリオ"/>
                <w:sz w:val="16"/>
                <w:szCs w:val="16"/>
              </w:rPr>
            </w:pPr>
            <w:r w:rsidRPr="00A950BC">
              <w:rPr>
                <w:rFonts w:ascii="メイリオ" w:eastAsia="メイリオ" w:hAnsi="メイリオ" w:hint="eastAsia"/>
                <w:sz w:val="16"/>
                <w:szCs w:val="16"/>
              </w:rPr>
              <w:t>●事業者との共同研究の実施件数</w:t>
            </w:r>
          </w:p>
          <w:tbl>
            <w:tblPr>
              <w:tblStyle w:val="ae"/>
              <w:tblW w:w="8846" w:type="dxa"/>
              <w:jc w:val="center"/>
              <w:tblLook w:val="04A0" w:firstRow="1" w:lastRow="0" w:firstColumn="1" w:lastColumn="0" w:noHBand="0" w:noVBand="1"/>
            </w:tblPr>
            <w:tblGrid>
              <w:gridCol w:w="1531"/>
              <w:gridCol w:w="809"/>
              <w:gridCol w:w="810"/>
              <w:gridCol w:w="821"/>
              <w:gridCol w:w="821"/>
              <w:gridCol w:w="821"/>
              <w:gridCol w:w="821"/>
              <w:gridCol w:w="1206"/>
              <w:gridCol w:w="1206"/>
            </w:tblGrid>
            <w:tr w:rsidR="00F21E81" w:rsidRPr="00A950BC" w14:paraId="610CC55D" w14:textId="4202D653"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714E5B14"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09" w:type="dxa"/>
                  <w:tcBorders>
                    <w:top w:val="single" w:sz="4" w:space="0" w:color="auto"/>
                    <w:left w:val="double" w:sz="4" w:space="0" w:color="auto"/>
                    <w:bottom w:val="single" w:sz="4" w:space="0" w:color="auto"/>
                    <w:right w:val="double" w:sz="4" w:space="0" w:color="auto"/>
                  </w:tcBorders>
                  <w:vAlign w:val="center"/>
                  <w:hideMark/>
                </w:tcPr>
                <w:p w14:paraId="66090A1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3D62AD8"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0" w:type="dxa"/>
                  <w:tcBorders>
                    <w:top w:val="single" w:sz="4" w:space="0" w:color="auto"/>
                    <w:left w:val="double" w:sz="4" w:space="0" w:color="auto"/>
                    <w:bottom w:val="single" w:sz="4" w:space="0" w:color="auto"/>
                    <w:right w:val="double" w:sz="4" w:space="0" w:color="auto"/>
                  </w:tcBorders>
                  <w:vAlign w:val="center"/>
                  <w:hideMark/>
                </w:tcPr>
                <w:p w14:paraId="4A36634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8C8213"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21" w:type="dxa"/>
                  <w:tcBorders>
                    <w:top w:val="single" w:sz="4" w:space="0" w:color="auto"/>
                    <w:left w:val="double" w:sz="4" w:space="0" w:color="auto"/>
                    <w:bottom w:val="single" w:sz="4" w:space="0" w:color="auto"/>
                    <w:right w:val="single" w:sz="4" w:space="0" w:color="auto"/>
                  </w:tcBorders>
                  <w:vAlign w:val="center"/>
                  <w:hideMark/>
                </w:tcPr>
                <w:p w14:paraId="6066EB77"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6428E4"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single" w:sz="4" w:space="0" w:color="auto"/>
                  </w:tcBorders>
                  <w:vAlign w:val="center"/>
                  <w:hideMark/>
                </w:tcPr>
                <w:p w14:paraId="0881ABEA"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1ACF7D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single" w:sz="4" w:space="0" w:color="auto"/>
                  </w:tcBorders>
                  <w:vAlign w:val="center"/>
                  <w:hideMark/>
                </w:tcPr>
                <w:p w14:paraId="13ADBA8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ADA37A6"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1" w:type="dxa"/>
                  <w:tcBorders>
                    <w:top w:val="single" w:sz="4" w:space="0" w:color="auto"/>
                    <w:left w:val="single" w:sz="4" w:space="0" w:color="auto"/>
                    <w:bottom w:val="single" w:sz="4" w:space="0" w:color="auto"/>
                    <w:right w:val="double" w:sz="4" w:space="0" w:color="auto"/>
                  </w:tcBorders>
                </w:tcPr>
                <w:p w14:paraId="709583EA"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32F29315"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06" w:type="dxa"/>
                  <w:tcBorders>
                    <w:top w:val="single" w:sz="4" w:space="0" w:color="auto"/>
                    <w:left w:val="double" w:sz="4" w:space="0" w:color="auto"/>
                    <w:bottom w:val="single" w:sz="4" w:space="0" w:color="auto"/>
                    <w:right w:val="single" w:sz="4" w:space="0" w:color="auto"/>
                  </w:tcBorders>
                  <w:vAlign w:val="center"/>
                  <w:hideMark/>
                </w:tcPr>
                <w:p w14:paraId="1F0155D6"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146B7FB"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206" w:type="dxa"/>
                  <w:tcBorders>
                    <w:top w:val="single" w:sz="4" w:space="0" w:color="auto"/>
                    <w:left w:val="double" w:sz="4" w:space="0" w:color="auto"/>
                    <w:bottom w:val="single" w:sz="4" w:space="0" w:color="auto"/>
                    <w:right w:val="double" w:sz="4" w:space="0" w:color="auto"/>
                  </w:tcBorders>
                </w:tcPr>
                <w:p w14:paraId="4FB8D697" w14:textId="77777777" w:rsidR="00F21E81" w:rsidRPr="00A950BC"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7F38C10C" w14:textId="010D4EE1" w:rsidR="00F21E81" w:rsidRDefault="00F21E81" w:rsidP="00F21E81">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F21E81" w:rsidRPr="00A950BC" w14:paraId="101B2DE9" w14:textId="4A3CAF46"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41FC6EE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0C387AC1"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vAlign w:val="center"/>
                  <w:hideMark/>
                </w:tcPr>
                <w:p w14:paraId="6DC9ECD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21" w:type="dxa"/>
                  <w:tcBorders>
                    <w:top w:val="single" w:sz="4" w:space="0" w:color="auto"/>
                    <w:left w:val="double" w:sz="4" w:space="0" w:color="auto"/>
                    <w:bottom w:val="single" w:sz="4" w:space="0" w:color="auto"/>
                    <w:right w:val="single" w:sz="4" w:space="0" w:color="auto"/>
                  </w:tcBorders>
                  <w:hideMark/>
                </w:tcPr>
                <w:p w14:paraId="7690E7A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single" w:sz="4" w:space="0" w:color="auto"/>
                    <w:bottom w:val="single" w:sz="4" w:space="0" w:color="auto"/>
                    <w:right w:val="single" w:sz="4" w:space="0" w:color="auto"/>
                  </w:tcBorders>
                  <w:hideMark/>
                </w:tcPr>
                <w:p w14:paraId="3014A866"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21" w:type="dxa"/>
                  <w:tcBorders>
                    <w:top w:val="single" w:sz="4" w:space="0" w:color="auto"/>
                    <w:left w:val="single" w:sz="4" w:space="0" w:color="auto"/>
                    <w:bottom w:val="single" w:sz="4" w:space="0" w:color="auto"/>
                    <w:right w:val="single" w:sz="4" w:space="0" w:color="auto"/>
                  </w:tcBorders>
                  <w:vAlign w:val="center"/>
                  <w:hideMark/>
                </w:tcPr>
                <w:p w14:paraId="238D0EB9"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757A957D" w14:textId="435C5739"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7AC5C4C8" w14:textId="6A9F4731"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1</w:t>
                  </w:r>
                </w:p>
              </w:tc>
              <w:tc>
                <w:tcPr>
                  <w:tcW w:w="1206" w:type="dxa"/>
                  <w:tcBorders>
                    <w:top w:val="single" w:sz="4" w:space="0" w:color="auto"/>
                    <w:left w:val="double" w:sz="4" w:space="0" w:color="auto"/>
                    <w:bottom w:val="single" w:sz="4" w:space="0" w:color="auto"/>
                    <w:right w:val="double" w:sz="4" w:space="0" w:color="auto"/>
                  </w:tcBorders>
                </w:tcPr>
                <w:p w14:paraId="69A378D2" w14:textId="7697B00D"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2.8</w:t>
                  </w:r>
                </w:p>
              </w:tc>
            </w:tr>
            <w:tr w:rsidR="00F21E81" w:rsidRPr="00A950BC" w14:paraId="4ADED06C" w14:textId="10E146EB"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7DBD03DB"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5749DBF2"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hideMark/>
                </w:tcPr>
                <w:p w14:paraId="4787C8A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７</w:t>
                  </w:r>
                </w:p>
              </w:tc>
              <w:tc>
                <w:tcPr>
                  <w:tcW w:w="821" w:type="dxa"/>
                  <w:tcBorders>
                    <w:top w:val="single" w:sz="4" w:space="0" w:color="auto"/>
                    <w:left w:val="double" w:sz="4" w:space="0" w:color="auto"/>
                    <w:bottom w:val="single" w:sz="4" w:space="0" w:color="auto"/>
                    <w:right w:val="single" w:sz="4" w:space="0" w:color="auto"/>
                  </w:tcBorders>
                  <w:hideMark/>
                </w:tcPr>
                <w:p w14:paraId="3F2889A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21" w:type="dxa"/>
                  <w:tcBorders>
                    <w:top w:val="single" w:sz="4" w:space="0" w:color="auto"/>
                    <w:left w:val="single" w:sz="4" w:space="0" w:color="auto"/>
                    <w:bottom w:val="single" w:sz="4" w:space="0" w:color="auto"/>
                    <w:right w:val="single" w:sz="4" w:space="0" w:color="auto"/>
                  </w:tcBorders>
                  <w:hideMark/>
                </w:tcPr>
                <w:p w14:paraId="11368CBD"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21" w:type="dxa"/>
                  <w:tcBorders>
                    <w:top w:val="single" w:sz="4" w:space="0" w:color="auto"/>
                    <w:left w:val="single" w:sz="4" w:space="0" w:color="auto"/>
                    <w:bottom w:val="single" w:sz="4" w:space="0" w:color="auto"/>
                    <w:right w:val="single" w:sz="4" w:space="0" w:color="auto"/>
                  </w:tcBorders>
                  <w:vAlign w:val="center"/>
                  <w:hideMark/>
                </w:tcPr>
                <w:p w14:paraId="74C1EECC"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4EF2F488" w14:textId="5984790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4</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599BD8F3" w14:textId="164A4B6C"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1</w:t>
                  </w:r>
                </w:p>
              </w:tc>
              <w:tc>
                <w:tcPr>
                  <w:tcW w:w="1206" w:type="dxa"/>
                  <w:tcBorders>
                    <w:top w:val="single" w:sz="4" w:space="0" w:color="auto"/>
                    <w:left w:val="double" w:sz="4" w:space="0" w:color="auto"/>
                    <w:bottom w:val="single" w:sz="4" w:space="0" w:color="auto"/>
                    <w:right w:val="double" w:sz="4" w:space="0" w:color="auto"/>
                  </w:tcBorders>
                </w:tcPr>
                <w:p w14:paraId="3A0EC5B8" w14:textId="3449EA45"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5.3</w:t>
                  </w:r>
                </w:p>
              </w:tc>
            </w:tr>
            <w:tr w:rsidR="00F21E81" w:rsidRPr="00A950BC" w14:paraId="4C097429" w14:textId="64272B45" w:rsidTr="00591277">
              <w:trPr>
                <w:jc w:val="center"/>
              </w:trPr>
              <w:tc>
                <w:tcPr>
                  <w:tcW w:w="1531" w:type="dxa"/>
                  <w:tcBorders>
                    <w:top w:val="single" w:sz="4" w:space="0" w:color="auto"/>
                    <w:left w:val="single" w:sz="4" w:space="0" w:color="auto"/>
                    <w:bottom w:val="single" w:sz="4" w:space="0" w:color="auto"/>
                    <w:right w:val="double" w:sz="4" w:space="0" w:color="auto"/>
                  </w:tcBorders>
                  <w:vAlign w:val="center"/>
                  <w:hideMark/>
                </w:tcPr>
                <w:p w14:paraId="60EE9985"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09" w:type="dxa"/>
                  <w:tcBorders>
                    <w:top w:val="single" w:sz="4" w:space="0" w:color="auto"/>
                    <w:left w:val="double" w:sz="4" w:space="0" w:color="auto"/>
                    <w:bottom w:val="single" w:sz="4" w:space="0" w:color="auto"/>
                    <w:right w:val="double" w:sz="4" w:space="0" w:color="auto"/>
                  </w:tcBorders>
                  <w:vAlign w:val="center"/>
                  <w:hideMark/>
                </w:tcPr>
                <w:p w14:paraId="3C847EC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single" w:sz="4" w:space="0" w:color="auto"/>
                    <w:right w:val="double" w:sz="4" w:space="0" w:color="auto"/>
                  </w:tcBorders>
                  <w:hideMark/>
                </w:tcPr>
                <w:p w14:paraId="42013F23"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double" w:sz="4" w:space="0" w:color="auto"/>
                    <w:bottom w:val="single" w:sz="4" w:space="0" w:color="auto"/>
                    <w:right w:val="single" w:sz="4" w:space="0" w:color="auto"/>
                  </w:tcBorders>
                  <w:hideMark/>
                </w:tcPr>
                <w:p w14:paraId="44DFF23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21" w:type="dxa"/>
                  <w:tcBorders>
                    <w:top w:val="single" w:sz="4" w:space="0" w:color="auto"/>
                    <w:left w:val="single" w:sz="4" w:space="0" w:color="auto"/>
                    <w:bottom w:val="single" w:sz="4" w:space="0" w:color="auto"/>
                    <w:right w:val="single" w:sz="4" w:space="0" w:color="auto"/>
                  </w:tcBorders>
                  <w:hideMark/>
                </w:tcPr>
                <w:p w14:paraId="5E5AF86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62F93108"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0</w:t>
                  </w:r>
                </w:p>
              </w:tc>
              <w:tc>
                <w:tcPr>
                  <w:tcW w:w="821" w:type="dxa"/>
                  <w:tcBorders>
                    <w:top w:val="single" w:sz="4" w:space="0" w:color="auto"/>
                    <w:left w:val="single" w:sz="4" w:space="0" w:color="auto"/>
                    <w:bottom w:val="single" w:sz="4" w:space="0" w:color="auto"/>
                    <w:right w:val="double" w:sz="4" w:space="0" w:color="auto"/>
                  </w:tcBorders>
                  <w:shd w:val="clear" w:color="auto" w:fill="auto"/>
                </w:tcPr>
                <w:p w14:paraId="0CDAEC08" w14:textId="232F0B3A"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5</w:t>
                  </w:r>
                </w:p>
              </w:tc>
              <w:tc>
                <w:tcPr>
                  <w:tcW w:w="1206" w:type="dxa"/>
                  <w:tcBorders>
                    <w:top w:val="single" w:sz="4" w:space="0" w:color="auto"/>
                    <w:left w:val="double" w:sz="4" w:space="0" w:color="auto"/>
                    <w:bottom w:val="single" w:sz="4" w:space="0" w:color="auto"/>
                    <w:right w:val="single" w:sz="4" w:space="0" w:color="auto"/>
                  </w:tcBorders>
                  <w:shd w:val="clear" w:color="auto" w:fill="auto"/>
                  <w:vAlign w:val="center"/>
                </w:tcPr>
                <w:p w14:paraId="459DA681" w14:textId="7E2AD662"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7</w:t>
                  </w:r>
                </w:p>
              </w:tc>
              <w:tc>
                <w:tcPr>
                  <w:tcW w:w="1206" w:type="dxa"/>
                  <w:tcBorders>
                    <w:top w:val="single" w:sz="4" w:space="0" w:color="auto"/>
                    <w:left w:val="double" w:sz="4" w:space="0" w:color="auto"/>
                    <w:bottom w:val="single" w:sz="4" w:space="0" w:color="auto"/>
                    <w:right w:val="double" w:sz="4" w:space="0" w:color="auto"/>
                  </w:tcBorders>
                </w:tcPr>
                <w:p w14:paraId="6DC5F853" w14:textId="12AD2EB6"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1.8</w:t>
                  </w:r>
                </w:p>
              </w:tc>
            </w:tr>
            <w:tr w:rsidR="00DA1A09" w:rsidRPr="00A950BC" w14:paraId="63A03B55" w14:textId="07F954E9" w:rsidTr="00591277">
              <w:trPr>
                <w:jc w:val="center"/>
              </w:trPr>
              <w:tc>
                <w:tcPr>
                  <w:tcW w:w="1531" w:type="dxa"/>
                  <w:tcBorders>
                    <w:top w:val="single" w:sz="4" w:space="0" w:color="auto"/>
                    <w:left w:val="single" w:sz="4" w:space="0" w:color="auto"/>
                    <w:bottom w:val="double" w:sz="4" w:space="0" w:color="auto"/>
                    <w:right w:val="double" w:sz="4" w:space="0" w:color="auto"/>
                  </w:tcBorders>
                  <w:vAlign w:val="center"/>
                  <w:hideMark/>
                </w:tcPr>
                <w:p w14:paraId="21BA25C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09" w:type="dxa"/>
                  <w:tcBorders>
                    <w:top w:val="single" w:sz="4" w:space="0" w:color="auto"/>
                    <w:left w:val="double" w:sz="4" w:space="0" w:color="auto"/>
                    <w:bottom w:val="double" w:sz="4" w:space="0" w:color="auto"/>
                    <w:right w:val="double" w:sz="4" w:space="0" w:color="auto"/>
                  </w:tcBorders>
                  <w:vAlign w:val="center"/>
                  <w:hideMark/>
                </w:tcPr>
                <w:p w14:paraId="7D4932AA"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10" w:type="dxa"/>
                  <w:tcBorders>
                    <w:top w:val="single" w:sz="4" w:space="0" w:color="auto"/>
                    <w:left w:val="double" w:sz="4" w:space="0" w:color="auto"/>
                    <w:bottom w:val="double" w:sz="4" w:space="0" w:color="auto"/>
                    <w:right w:val="double" w:sz="4" w:space="0" w:color="auto"/>
                  </w:tcBorders>
                  <w:hideMark/>
                </w:tcPr>
                <w:p w14:paraId="7C2993FF"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21" w:type="dxa"/>
                  <w:tcBorders>
                    <w:top w:val="single" w:sz="4" w:space="0" w:color="auto"/>
                    <w:left w:val="double" w:sz="4" w:space="0" w:color="auto"/>
                    <w:bottom w:val="double" w:sz="4" w:space="0" w:color="auto"/>
                    <w:right w:val="single" w:sz="4" w:space="0" w:color="auto"/>
                  </w:tcBorders>
                  <w:hideMark/>
                </w:tcPr>
                <w:p w14:paraId="621FA1B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821" w:type="dxa"/>
                  <w:tcBorders>
                    <w:top w:val="single" w:sz="4" w:space="0" w:color="auto"/>
                    <w:left w:val="single" w:sz="4" w:space="0" w:color="auto"/>
                    <w:bottom w:val="double" w:sz="4" w:space="0" w:color="auto"/>
                    <w:right w:val="single" w:sz="4" w:space="0" w:color="auto"/>
                  </w:tcBorders>
                  <w:hideMark/>
                </w:tcPr>
                <w:p w14:paraId="728C8C2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21" w:type="dxa"/>
                  <w:tcBorders>
                    <w:top w:val="single" w:sz="4" w:space="0" w:color="auto"/>
                    <w:left w:val="single" w:sz="4" w:space="0" w:color="auto"/>
                    <w:bottom w:val="double" w:sz="4" w:space="0" w:color="auto"/>
                    <w:right w:val="single" w:sz="4" w:space="0" w:color="auto"/>
                  </w:tcBorders>
                  <w:vAlign w:val="center"/>
                  <w:hideMark/>
                </w:tcPr>
                <w:p w14:paraId="14E897DF"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8</w:t>
                  </w:r>
                </w:p>
              </w:tc>
              <w:tc>
                <w:tcPr>
                  <w:tcW w:w="821" w:type="dxa"/>
                  <w:tcBorders>
                    <w:top w:val="single" w:sz="4" w:space="0" w:color="auto"/>
                    <w:left w:val="single" w:sz="4" w:space="0" w:color="auto"/>
                    <w:bottom w:val="double" w:sz="4" w:space="0" w:color="auto"/>
                    <w:right w:val="double" w:sz="4" w:space="0" w:color="auto"/>
                  </w:tcBorders>
                  <w:shd w:val="clear" w:color="auto" w:fill="auto"/>
                </w:tcPr>
                <w:p w14:paraId="3A16FD62" w14:textId="7D881C41"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3</w:t>
                  </w:r>
                </w:p>
              </w:tc>
              <w:tc>
                <w:tcPr>
                  <w:tcW w:w="1206" w:type="dxa"/>
                  <w:tcBorders>
                    <w:top w:val="single" w:sz="4" w:space="0" w:color="auto"/>
                    <w:left w:val="double" w:sz="4" w:space="0" w:color="auto"/>
                    <w:bottom w:val="double" w:sz="4" w:space="0" w:color="auto"/>
                    <w:right w:val="single" w:sz="4" w:space="0" w:color="auto"/>
                  </w:tcBorders>
                  <w:shd w:val="clear" w:color="auto" w:fill="auto"/>
                  <w:vAlign w:val="center"/>
                </w:tcPr>
                <w:p w14:paraId="1F037B5C" w14:textId="14A39094"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2</w:t>
                  </w:r>
                  <w:r w:rsidRPr="00A02259">
                    <w:rPr>
                      <w:rFonts w:ascii="メイリオ" w:eastAsia="メイリオ" w:hAnsi="メイリオ"/>
                      <w:color w:val="000000" w:themeColor="text1"/>
                      <w:sz w:val="16"/>
                      <w:szCs w:val="16"/>
                    </w:rPr>
                    <w:t>6</w:t>
                  </w:r>
                </w:p>
              </w:tc>
              <w:tc>
                <w:tcPr>
                  <w:tcW w:w="1206" w:type="dxa"/>
                  <w:tcBorders>
                    <w:top w:val="single" w:sz="4" w:space="0" w:color="auto"/>
                    <w:left w:val="double" w:sz="4" w:space="0" w:color="auto"/>
                    <w:bottom w:val="double" w:sz="4" w:space="0" w:color="auto"/>
                    <w:right w:val="double" w:sz="4" w:space="0" w:color="auto"/>
                  </w:tcBorders>
                </w:tcPr>
                <w:p w14:paraId="1A437F99" w14:textId="18E5C733"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6.5</w:t>
                  </w:r>
                </w:p>
              </w:tc>
            </w:tr>
            <w:tr w:rsidR="00DA1A09" w:rsidRPr="00A950BC" w14:paraId="4DA4DDEA" w14:textId="108A1A90" w:rsidTr="00591277">
              <w:trPr>
                <w:jc w:val="center"/>
              </w:trPr>
              <w:tc>
                <w:tcPr>
                  <w:tcW w:w="1531" w:type="dxa"/>
                  <w:tcBorders>
                    <w:top w:val="double" w:sz="4" w:space="0" w:color="auto"/>
                    <w:left w:val="single" w:sz="4" w:space="0" w:color="auto"/>
                    <w:bottom w:val="single" w:sz="4" w:space="0" w:color="auto"/>
                    <w:right w:val="double" w:sz="4" w:space="0" w:color="auto"/>
                  </w:tcBorders>
                  <w:vAlign w:val="center"/>
                  <w:hideMark/>
                </w:tcPr>
                <w:p w14:paraId="15110D97"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09" w:type="dxa"/>
                  <w:tcBorders>
                    <w:top w:val="double" w:sz="4" w:space="0" w:color="auto"/>
                    <w:left w:val="double" w:sz="4" w:space="0" w:color="auto"/>
                    <w:bottom w:val="single" w:sz="4" w:space="0" w:color="auto"/>
                    <w:right w:val="double" w:sz="4" w:space="0" w:color="auto"/>
                  </w:tcBorders>
                  <w:vAlign w:val="center"/>
                  <w:hideMark/>
                </w:tcPr>
                <w:p w14:paraId="4A4307F0"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10" w:type="dxa"/>
                  <w:tcBorders>
                    <w:top w:val="double" w:sz="4" w:space="0" w:color="auto"/>
                    <w:left w:val="double" w:sz="4" w:space="0" w:color="auto"/>
                    <w:bottom w:val="single" w:sz="4" w:space="0" w:color="auto"/>
                    <w:right w:val="double" w:sz="4" w:space="0" w:color="auto"/>
                  </w:tcBorders>
                  <w:vAlign w:val="center"/>
                  <w:hideMark/>
                </w:tcPr>
                <w:p w14:paraId="089450DE"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21" w:type="dxa"/>
                  <w:tcBorders>
                    <w:top w:val="double" w:sz="4" w:space="0" w:color="auto"/>
                    <w:left w:val="double" w:sz="4" w:space="0" w:color="auto"/>
                    <w:bottom w:val="single" w:sz="4" w:space="0" w:color="auto"/>
                    <w:right w:val="single" w:sz="4" w:space="0" w:color="auto"/>
                  </w:tcBorders>
                  <w:hideMark/>
                </w:tcPr>
                <w:p w14:paraId="3CEEFD7C"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21" w:type="dxa"/>
                  <w:tcBorders>
                    <w:top w:val="double" w:sz="4" w:space="0" w:color="auto"/>
                    <w:left w:val="single" w:sz="4" w:space="0" w:color="auto"/>
                    <w:bottom w:val="single" w:sz="4" w:space="0" w:color="auto"/>
                    <w:right w:val="single" w:sz="4" w:space="0" w:color="auto"/>
                  </w:tcBorders>
                  <w:hideMark/>
                </w:tcPr>
                <w:p w14:paraId="377F57A9" w14:textId="77777777" w:rsidR="00F21E81" w:rsidRPr="00A950BC" w:rsidRDefault="00F21E81" w:rsidP="00F21E81">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21" w:type="dxa"/>
                  <w:tcBorders>
                    <w:top w:val="double" w:sz="4" w:space="0" w:color="auto"/>
                    <w:left w:val="single" w:sz="4" w:space="0" w:color="auto"/>
                    <w:bottom w:val="single" w:sz="4" w:space="0" w:color="auto"/>
                    <w:right w:val="single" w:sz="4" w:space="0" w:color="auto"/>
                  </w:tcBorders>
                  <w:vAlign w:val="center"/>
                  <w:hideMark/>
                </w:tcPr>
                <w:p w14:paraId="2B52D187" w14:textId="77777777"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17</w:t>
                  </w:r>
                </w:p>
              </w:tc>
              <w:tc>
                <w:tcPr>
                  <w:tcW w:w="821" w:type="dxa"/>
                  <w:tcBorders>
                    <w:top w:val="double" w:sz="4" w:space="0" w:color="auto"/>
                    <w:left w:val="single" w:sz="4" w:space="0" w:color="auto"/>
                    <w:bottom w:val="single" w:sz="4" w:space="0" w:color="auto"/>
                    <w:right w:val="double" w:sz="4" w:space="0" w:color="auto"/>
                  </w:tcBorders>
                  <w:shd w:val="clear" w:color="auto" w:fill="auto"/>
                </w:tcPr>
                <w:p w14:paraId="233CE76F" w14:textId="722B0A43"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1</w:t>
                  </w:r>
                  <w:r w:rsidRPr="00A02259">
                    <w:rPr>
                      <w:rFonts w:ascii="メイリオ" w:eastAsia="メイリオ" w:hAnsi="メイリオ"/>
                      <w:color w:val="000000" w:themeColor="text1"/>
                      <w:sz w:val="16"/>
                      <w:szCs w:val="16"/>
                    </w:rPr>
                    <w:t>3</w:t>
                  </w:r>
                </w:p>
              </w:tc>
              <w:tc>
                <w:tcPr>
                  <w:tcW w:w="1206" w:type="dxa"/>
                  <w:tcBorders>
                    <w:top w:val="double" w:sz="4" w:space="0" w:color="auto"/>
                    <w:left w:val="double" w:sz="4" w:space="0" w:color="auto"/>
                    <w:bottom w:val="single" w:sz="4" w:space="0" w:color="auto"/>
                    <w:right w:val="single" w:sz="4" w:space="0" w:color="auto"/>
                  </w:tcBorders>
                  <w:shd w:val="clear" w:color="auto" w:fill="auto"/>
                  <w:vAlign w:val="center"/>
                </w:tcPr>
                <w:p w14:paraId="72875A6C" w14:textId="12D1D2B6" w:rsidR="00F21E81" w:rsidRPr="00A02259" w:rsidRDefault="00F21E81" w:rsidP="00F21E81">
                  <w:pPr>
                    <w:spacing w:line="200" w:lineRule="exact"/>
                    <w:jc w:val="center"/>
                    <w:rPr>
                      <w:rFonts w:ascii="メイリオ" w:eastAsia="メイリオ" w:hAnsi="メイリオ"/>
                      <w:color w:val="000000" w:themeColor="text1"/>
                      <w:sz w:val="16"/>
                      <w:szCs w:val="16"/>
                    </w:rPr>
                  </w:pPr>
                  <w:r w:rsidRPr="00A02259">
                    <w:rPr>
                      <w:rFonts w:ascii="メイリオ" w:eastAsia="メイリオ" w:hAnsi="メイリオ" w:hint="eastAsia"/>
                      <w:color w:val="000000" w:themeColor="text1"/>
                      <w:sz w:val="16"/>
                      <w:szCs w:val="16"/>
                    </w:rPr>
                    <w:t>6</w:t>
                  </w:r>
                  <w:r w:rsidRPr="00A02259">
                    <w:rPr>
                      <w:rFonts w:ascii="メイリオ" w:eastAsia="メイリオ" w:hAnsi="メイリオ"/>
                      <w:color w:val="000000" w:themeColor="text1"/>
                      <w:sz w:val="16"/>
                      <w:szCs w:val="16"/>
                    </w:rPr>
                    <w:t>5</w:t>
                  </w:r>
                </w:p>
              </w:tc>
              <w:tc>
                <w:tcPr>
                  <w:tcW w:w="1206" w:type="dxa"/>
                  <w:tcBorders>
                    <w:top w:val="double" w:sz="4" w:space="0" w:color="auto"/>
                    <w:left w:val="double" w:sz="4" w:space="0" w:color="auto"/>
                    <w:bottom w:val="single" w:sz="4" w:space="0" w:color="auto"/>
                    <w:right w:val="double" w:sz="4" w:space="0" w:color="auto"/>
                  </w:tcBorders>
                </w:tcPr>
                <w:p w14:paraId="79263CE6" w14:textId="4217A327" w:rsidR="00F21E81" w:rsidRPr="00A02259"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sz w:val="16"/>
                      <w:szCs w:val="16"/>
                    </w:rPr>
                    <w:t>16.3</w:t>
                  </w:r>
                </w:p>
              </w:tc>
            </w:tr>
          </w:tbl>
          <w:p w14:paraId="5273664B" w14:textId="462C4606" w:rsidR="00E93CAA" w:rsidRPr="00A950BC" w:rsidRDefault="00E93CAA" w:rsidP="00765161">
            <w:pPr>
              <w:spacing w:line="200" w:lineRule="exact"/>
              <w:rPr>
                <w:rFonts w:ascii="メイリオ" w:eastAsia="メイリオ" w:hAnsi="メイリオ"/>
                <w:sz w:val="16"/>
                <w:szCs w:val="16"/>
              </w:rPr>
            </w:pPr>
          </w:p>
        </w:tc>
      </w:tr>
      <w:tr w:rsidR="009F2DED" w:rsidRPr="008B28A0" w14:paraId="13377FD4" w14:textId="77777777" w:rsidTr="00411D13">
        <w:trPr>
          <w:trHeight w:val="935"/>
        </w:trPr>
        <w:tc>
          <w:tcPr>
            <w:tcW w:w="2831" w:type="dxa"/>
            <w:gridSpan w:val="2"/>
            <w:vMerge/>
            <w:vAlign w:val="center"/>
          </w:tcPr>
          <w:p w14:paraId="0FCA472B"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411D13">
            <w:pPr>
              <w:autoSpaceDE w:val="0"/>
              <w:autoSpaceDN w:val="0"/>
              <w:spacing w:line="0" w:lineRule="atLeast"/>
              <w:rPr>
                <w:rFonts w:cs="MSGothic"/>
                <w:kern w:val="0"/>
                <w:sz w:val="16"/>
                <w:szCs w:val="16"/>
              </w:rPr>
            </w:pPr>
          </w:p>
        </w:tc>
        <w:tc>
          <w:tcPr>
            <w:tcW w:w="9667" w:type="dxa"/>
            <w:gridSpan w:val="4"/>
          </w:tcPr>
          <w:p w14:paraId="7C5B50C9" w14:textId="22CA44FC"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依頼試験の実施と試験機器・施設の提供</w:t>
            </w:r>
            <w:r w:rsidR="001C7D85">
              <w:rPr>
                <w:rFonts w:ascii="メイリオ" w:eastAsia="メイリオ" w:hAnsi="メイリオ" w:hint="eastAsia"/>
                <w:sz w:val="16"/>
                <w:szCs w:val="16"/>
              </w:rPr>
              <w:t xml:space="preserve">　</w:t>
            </w:r>
          </w:p>
          <w:p w14:paraId="56373B0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D04F03A" w14:textId="27DC5E27"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●農業者団体からの玄米の成分分析及び農</w:t>
            </w:r>
            <w:r w:rsidRPr="00347DE7">
              <w:rPr>
                <w:rFonts w:ascii="メイリオ" w:eastAsia="メイリオ" w:hAnsi="メイリオ" w:hint="eastAsia"/>
                <w:sz w:val="16"/>
                <w:szCs w:val="16"/>
              </w:rPr>
              <w:t>薬の薬効・薬</w:t>
            </w:r>
            <w:r w:rsidRPr="002C397F">
              <w:rPr>
                <w:rFonts w:ascii="メイリオ" w:eastAsia="メイリオ" w:hAnsi="メイリオ" w:hint="eastAsia"/>
                <w:color w:val="000000" w:themeColor="text1"/>
                <w:sz w:val="16"/>
                <w:szCs w:val="16"/>
              </w:rPr>
              <w:t>害</w:t>
            </w:r>
            <w:r w:rsidR="00FE6978" w:rsidRPr="002C397F">
              <w:rPr>
                <w:rFonts w:ascii="メイリオ" w:eastAsia="メイリオ" w:hAnsi="メイリオ" w:hint="eastAsia"/>
                <w:color w:val="000000" w:themeColor="text1"/>
                <w:sz w:val="16"/>
                <w:szCs w:val="16"/>
              </w:rPr>
              <w:t>、肥料の植害</w:t>
            </w:r>
            <w:r w:rsidRPr="002C397F">
              <w:rPr>
                <w:rFonts w:ascii="メイリオ" w:eastAsia="メイリオ" w:hAnsi="メイリオ" w:hint="eastAsia"/>
                <w:color w:val="000000" w:themeColor="text1"/>
                <w:sz w:val="16"/>
                <w:szCs w:val="16"/>
              </w:rPr>
              <w:t>に関する</w:t>
            </w:r>
            <w:r w:rsidRPr="00347DE7">
              <w:rPr>
                <w:rFonts w:ascii="メイリオ" w:eastAsia="メイリオ" w:hAnsi="メイリオ" w:hint="eastAsia"/>
                <w:sz w:val="16"/>
                <w:szCs w:val="16"/>
              </w:rPr>
              <w:t>依頼試験を実施した。</w:t>
            </w:r>
          </w:p>
          <w:p w14:paraId="2166D020" w14:textId="3760CE1C" w:rsidR="009F2DED" w:rsidRDefault="009F2DED" w:rsidP="00014B97">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●主に農業・食品分野、ワイン醸造関連の事業者や</w:t>
            </w:r>
            <w:r w:rsidR="005D2494" w:rsidRPr="00347DE7">
              <w:rPr>
                <w:rFonts w:ascii="メイリオ" w:eastAsia="メイリオ" w:hAnsi="メイリオ" w:hint="eastAsia"/>
                <w:sz w:val="16"/>
                <w:szCs w:val="16"/>
              </w:rPr>
              <w:t>府</w:t>
            </w:r>
            <w:r w:rsidRPr="00347DE7">
              <w:rPr>
                <w:rFonts w:ascii="メイリオ" w:eastAsia="メイリオ" w:hAnsi="メイリオ" w:hint="eastAsia"/>
                <w:sz w:val="16"/>
                <w:szCs w:val="16"/>
              </w:rPr>
              <w:t>農の普及課（土壌診断）等に試験機器を提供</w:t>
            </w:r>
            <w:r w:rsidR="004D54EA"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17CFE190" w14:textId="77777777" w:rsidR="00014B97" w:rsidRPr="00A950BC" w:rsidRDefault="00014B97" w:rsidP="00014B97">
            <w:pPr>
              <w:spacing w:line="200" w:lineRule="exact"/>
              <w:ind w:leftChars="200" w:left="580" w:hangingChars="100" w:hanging="160"/>
              <w:rPr>
                <w:rFonts w:ascii="メイリオ" w:eastAsia="メイリオ" w:hAnsi="メイリオ"/>
                <w:sz w:val="16"/>
                <w:szCs w:val="16"/>
              </w:rPr>
            </w:pPr>
          </w:p>
          <w:p w14:paraId="7D7089BA"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●試験機器・施設の提供</w:t>
            </w:r>
          </w:p>
          <w:tbl>
            <w:tblPr>
              <w:tblStyle w:val="ae"/>
              <w:tblW w:w="4925" w:type="pct"/>
              <w:jc w:val="center"/>
              <w:tblLook w:val="04A0" w:firstRow="1" w:lastRow="0" w:firstColumn="1" w:lastColumn="0" w:noHBand="0" w:noVBand="1"/>
            </w:tblPr>
            <w:tblGrid>
              <w:gridCol w:w="1476"/>
              <w:gridCol w:w="1599"/>
              <w:gridCol w:w="771"/>
              <w:gridCol w:w="771"/>
              <w:gridCol w:w="780"/>
              <w:gridCol w:w="780"/>
              <w:gridCol w:w="780"/>
              <w:gridCol w:w="780"/>
              <w:gridCol w:w="779"/>
              <w:gridCol w:w="783"/>
            </w:tblGrid>
            <w:tr w:rsidR="00E34BD7" w:rsidRPr="00A950BC" w14:paraId="0F450515" w14:textId="3E64A96E" w:rsidTr="00E34BD7">
              <w:trPr>
                <w:jc w:val="center"/>
              </w:trPr>
              <w:tc>
                <w:tcPr>
                  <w:tcW w:w="3075" w:type="dxa"/>
                  <w:gridSpan w:val="2"/>
                  <w:tcBorders>
                    <w:top w:val="single" w:sz="4" w:space="0" w:color="auto"/>
                    <w:left w:val="single" w:sz="4" w:space="0" w:color="auto"/>
                    <w:bottom w:val="single" w:sz="4" w:space="0" w:color="auto"/>
                    <w:right w:val="double" w:sz="4" w:space="0" w:color="auto"/>
                  </w:tcBorders>
                  <w:vAlign w:val="center"/>
                  <w:hideMark/>
                </w:tcPr>
                <w:p w14:paraId="4E34CB58" w14:textId="1B8060BA"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施設名</w:t>
                  </w:r>
                </w:p>
              </w:tc>
              <w:tc>
                <w:tcPr>
                  <w:tcW w:w="771" w:type="dxa"/>
                  <w:tcBorders>
                    <w:top w:val="single" w:sz="4" w:space="0" w:color="auto"/>
                    <w:left w:val="double" w:sz="4" w:space="0" w:color="auto"/>
                    <w:bottom w:val="single" w:sz="4" w:space="0" w:color="auto"/>
                    <w:right w:val="double" w:sz="4" w:space="0" w:color="auto"/>
                  </w:tcBorders>
                  <w:vAlign w:val="center"/>
                  <w:hideMark/>
                </w:tcPr>
                <w:p w14:paraId="559DBAA8" w14:textId="08876B8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0E9ABF"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71" w:type="dxa"/>
                  <w:tcBorders>
                    <w:top w:val="single" w:sz="4" w:space="0" w:color="auto"/>
                    <w:left w:val="double" w:sz="4" w:space="0" w:color="auto"/>
                    <w:bottom w:val="single" w:sz="4" w:space="0" w:color="auto"/>
                    <w:right w:val="double" w:sz="4" w:space="0" w:color="auto"/>
                  </w:tcBorders>
                  <w:vAlign w:val="center"/>
                  <w:hideMark/>
                </w:tcPr>
                <w:p w14:paraId="0E535174"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D688E3B"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0" w:type="dxa"/>
                  <w:tcBorders>
                    <w:top w:val="single" w:sz="4" w:space="0" w:color="auto"/>
                    <w:left w:val="double" w:sz="4" w:space="0" w:color="auto"/>
                    <w:bottom w:val="single" w:sz="4" w:space="0" w:color="auto"/>
                    <w:right w:val="single" w:sz="4" w:space="0" w:color="auto"/>
                  </w:tcBorders>
                  <w:vAlign w:val="center"/>
                  <w:hideMark/>
                </w:tcPr>
                <w:p w14:paraId="1F254507"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3D5DDF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EB1C81D"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556E9F6"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25A4BB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D17CB61"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double" w:sz="4" w:space="0" w:color="auto"/>
                  </w:tcBorders>
                  <w:vAlign w:val="center"/>
                </w:tcPr>
                <w:p w14:paraId="54E2138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014840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79" w:type="dxa"/>
                  <w:tcBorders>
                    <w:top w:val="single" w:sz="4" w:space="0" w:color="auto"/>
                    <w:left w:val="double" w:sz="4" w:space="0" w:color="auto"/>
                    <w:bottom w:val="single" w:sz="4" w:space="0" w:color="auto"/>
                    <w:right w:val="single" w:sz="4" w:space="0" w:color="auto"/>
                  </w:tcBorders>
                  <w:vAlign w:val="center"/>
                  <w:hideMark/>
                </w:tcPr>
                <w:p w14:paraId="2E19D3CA" w14:textId="77777777" w:rsidR="00E34BD7" w:rsidRPr="00A950BC" w:rsidRDefault="00E34BD7"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DEBEA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3" w:type="dxa"/>
                  <w:tcBorders>
                    <w:top w:val="single" w:sz="4" w:space="0" w:color="auto"/>
                    <w:left w:val="double" w:sz="4" w:space="0" w:color="auto"/>
                    <w:bottom w:val="single" w:sz="4" w:space="0" w:color="auto"/>
                    <w:right w:val="single" w:sz="4" w:space="0" w:color="auto"/>
                  </w:tcBorders>
                </w:tcPr>
                <w:p w14:paraId="1F06FB9B" w14:textId="77777777" w:rsidR="00E34BD7" w:rsidRPr="00A950BC"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6C4A4C6" w14:textId="69EF307D" w:rsidR="00E34BD7"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E34BD7" w:rsidRPr="00A950BC" w14:paraId="4BB916AA" w14:textId="30F2022B"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65E0A622" w14:textId="77777777" w:rsidR="00E34BD7" w:rsidRPr="00A950BC" w:rsidRDefault="00E34BD7" w:rsidP="00E34BD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食品関連実験室</w:t>
                  </w:r>
                </w:p>
                <w:p w14:paraId="76524655" w14:textId="77DA8BE7" w:rsidR="00E34BD7" w:rsidRPr="00A950BC" w:rsidRDefault="00E34BD7" w:rsidP="009D7D4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及びぶどう・ワインラボ</w:t>
                  </w:r>
                </w:p>
              </w:tc>
              <w:tc>
                <w:tcPr>
                  <w:tcW w:w="1599" w:type="dxa"/>
                  <w:tcBorders>
                    <w:top w:val="single" w:sz="4" w:space="0" w:color="auto"/>
                    <w:left w:val="double" w:sz="4" w:space="0" w:color="auto"/>
                    <w:bottom w:val="single" w:sz="4" w:space="0" w:color="auto"/>
                    <w:right w:val="double" w:sz="4" w:space="0" w:color="auto"/>
                  </w:tcBorders>
                  <w:vAlign w:val="center"/>
                </w:tcPr>
                <w:p w14:paraId="2A461C79" w14:textId="6141736B" w:rsidR="00E34BD7" w:rsidRPr="009D7D4E" w:rsidRDefault="00E34BD7" w:rsidP="00E34BD7">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食品の試作・品質評価を行った食品事業者及び農林漁業者（件）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4D611EDE" w14:textId="5A69DCBD"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c>
                <w:tcPr>
                  <w:tcW w:w="771" w:type="dxa"/>
                  <w:tcBorders>
                    <w:top w:val="single" w:sz="4" w:space="0" w:color="auto"/>
                    <w:left w:val="double" w:sz="4" w:space="0" w:color="auto"/>
                    <w:bottom w:val="single" w:sz="4" w:space="0" w:color="auto"/>
                    <w:right w:val="double" w:sz="4" w:space="0" w:color="auto"/>
                  </w:tcBorders>
                  <w:vAlign w:val="center"/>
                  <w:hideMark/>
                </w:tcPr>
                <w:p w14:paraId="21EA0B62"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16</w:t>
                  </w:r>
                </w:p>
              </w:tc>
              <w:tc>
                <w:tcPr>
                  <w:tcW w:w="780" w:type="dxa"/>
                  <w:tcBorders>
                    <w:top w:val="single" w:sz="4" w:space="0" w:color="auto"/>
                    <w:left w:val="double" w:sz="4" w:space="0" w:color="auto"/>
                    <w:bottom w:val="single" w:sz="4" w:space="0" w:color="auto"/>
                    <w:right w:val="single" w:sz="4" w:space="0" w:color="auto"/>
                  </w:tcBorders>
                  <w:vAlign w:val="center"/>
                  <w:hideMark/>
                </w:tcPr>
                <w:p w14:paraId="2AC37530"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９</w:t>
                  </w:r>
                </w:p>
              </w:tc>
              <w:tc>
                <w:tcPr>
                  <w:tcW w:w="780" w:type="dxa"/>
                  <w:tcBorders>
                    <w:top w:val="single" w:sz="4" w:space="0" w:color="auto"/>
                    <w:left w:val="single" w:sz="4" w:space="0" w:color="auto"/>
                    <w:bottom w:val="single" w:sz="4" w:space="0" w:color="auto"/>
                    <w:right w:val="single" w:sz="4" w:space="0" w:color="auto"/>
                  </w:tcBorders>
                  <w:vAlign w:val="center"/>
                  <w:hideMark/>
                </w:tcPr>
                <w:p w14:paraId="277369F6"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19</w:t>
                  </w:r>
                </w:p>
              </w:tc>
              <w:tc>
                <w:tcPr>
                  <w:tcW w:w="780" w:type="dxa"/>
                  <w:tcBorders>
                    <w:top w:val="single" w:sz="4" w:space="0" w:color="auto"/>
                    <w:left w:val="single" w:sz="4" w:space="0" w:color="auto"/>
                    <w:bottom w:val="single" w:sz="4" w:space="0" w:color="auto"/>
                    <w:right w:val="single" w:sz="4" w:space="0" w:color="auto"/>
                  </w:tcBorders>
                  <w:vAlign w:val="center"/>
                  <w:hideMark/>
                </w:tcPr>
                <w:p w14:paraId="11B4CCB3"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601DA9B2" w14:textId="5790B188"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6D03F41E" w14:textId="58909595"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1</w:t>
                  </w:r>
                </w:p>
              </w:tc>
              <w:tc>
                <w:tcPr>
                  <w:tcW w:w="783" w:type="dxa"/>
                  <w:tcBorders>
                    <w:top w:val="single" w:sz="4" w:space="0" w:color="auto"/>
                    <w:left w:val="double" w:sz="4" w:space="0" w:color="auto"/>
                    <w:bottom w:val="single" w:sz="4" w:space="0" w:color="auto"/>
                    <w:right w:val="single" w:sz="4" w:space="0" w:color="auto"/>
                  </w:tcBorders>
                  <w:vAlign w:val="center"/>
                </w:tcPr>
                <w:p w14:paraId="4F49F4FA" w14:textId="2C4E3A46"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12.8</w:t>
                  </w:r>
                </w:p>
              </w:tc>
            </w:tr>
            <w:tr w:rsidR="00E34BD7" w:rsidRPr="00A950BC" w14:paraId="0BD31720" w14:textId="6347EDFD"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16A743AA" w14:textId="77777777" w:rsidR="00E34BD7" w:rsidRPr="00A950BC" w:rsidRDefault="00E34BD7" w:rsidP="00E34BD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土壌測定診断室</w:t>
                  </w:r>
                </w:p>
              </w:tc>
              <w:tc>
                <w:tcPr>
                  <w:tcW w:w="1599" w:type="dxa"/>
                  <w:tcBorders>
                    <w:top w:val="single" w:sz="4" w:space="0" w:color="auto"/>
                    <w:left w:val="double" w:sz="4" w:space="0" w:color="auto"/>
                    <w:bottom w:val="single" w:sz="4" w:space="0" w:color="auto"/>
                    <w:right w:val="double" w:sz="4" w:space="0" w:color="auto"/>
                  </w:tcBorders>
                  <w:vAlign w:val="center"/>
                </w:tcPr>
                <w:p w14:paraId="63083594" w14:textId="75FF1AB2" w:rsidR="00E34BD7" w:rsidRPr="009D7D4E" w:rsidRDefault="00E34BD7" w:rsidP="00E34BD7">
                  <w:pPr>
                    <w:spacing w:line="200" w:lineRule="exact"/>
                    <w:jc w:val="center"/>
                    <w:rPr>
                      <w:rFonts w:ascii="メイリオ" w:eastAsia="メイリオ" w:hAnsi="メイリオ"/>
                      <w:color w:val="000000" w:themeColor="text1"/>
                      <w:sz w:val="16"/>
                      <w:szCs w:val="16"/>
                    </w:rPr>
                  </w:pPr>
                  <w:r w:rsidRPr="009D7D4E">
                    <w:rPr>
                      <w:rFonts w:ascii="メイリオ" w:eastAsia="メイリオ" w:hAnsi="メイリオ" w:hint="eastAsia"/>
                      <w:color w:val="000000" w:themeColor="text1"/>
                      <w:sz w:val="16"/>
                      <w:szCs w:val="16"/>
                    </w:rPr>
                    <w:t>大阪府農の普及課等（件）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29DB844F" w14:textId="5EBF1151"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21</w:t>
                  </w:r>
                </w:p>
              </w:tc>
              <w:tc>
                <w:tcPr>
                  <w:tcW w:w="771" w:type="dxa"/>
                  <w:tcBorders>
                    <w:top w:val="single" w:sz="4" w:space="0" w:color="auto"/>
                    <w:left w:val="double" w:sz="4" w:space="0" w:color="auto"/>
                    <w:bottom w:val="single" w:sz="4" w:space="0" w:color="auto"/>
                    <w:right w:val="double" w:sz="4" w:space="0" w:color="auto"/>
                  </w:tcBorders>
                  <w:vAlign w:val="center"/>
                  <w:hideMark/>
                </w:tcPr>
                <w:p w14:paraId="656FA356"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30</w:t>
                  </w:r>
                </w:p>
              </w:tc>
              <w:tc>
                <w:tcPr>
                  <w:tcW w:w="780" w:type="dxa"/>
                  <w:tcBorders>
                    <w:top w:val="single" w:sz="4" w:space="0" w:color="auto"/>
                    <w:left w:val="double" w:sz="4" w:space="0" w:color="auto"/>
                    <w:bottom w:val="single" w:sz="4" w:space="0" w:color="auto"/>
                    <w:right w:val="single" w:sz="4" w:space="0" w:color="auto"/>
                  </w:tcBorders>
                  <w:vAlign w:val="center"/>
                  <w:hideMark/>
                </w:tcPr>
                <w:p w14:paraId="06DA15E1"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27</w:t>
                  </w:r>
                </w:p>
              </w:tc>
              <w:tc>
                <w:tcPr>
                  <w:tcW w:w="780" w:type="dxa"/>
                  <w:tcBorders>
                    <w:top w:val="single" w:sz="4" w:space="0" w:color="auto"/>
                    <w:left w:val="single" w:sz="4" w:space="0" w:color="auto"/>
                    <w:bottom w:val="single" w:sz="4" w:space="0" w:color="auto"/>
                    <w:right w:val="single" w:sz="4" w:space="0" w:color="auto"/>
                  </w:tcBorders>
                  <w:vAlign w:val="center"/>
                  <w:hideMark/>
                </w:tcPr>
                <w:p w14:paraId="778600F9"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32</w:t>
                  </w:r>
                </w:p>
              </w:tc>
              <w:tc>
                <w:tcPr>
                  <w:tcW w:w="780" w:type="dxa"/>
                  <w:tcBorders>
                    <w:top w:val="single" w:sz="4" w:space="0" w:color="auto"/>
                    <w:left w:val="single" w:sz="4" w:space="0" w:color="auto"/>
                    <w:bottom w:val="single" w:sz="4" w:space="0" w:color="auto"/>
                    <w:right w:val="single" w:sz="4" w:space="0" w:color="auto"/>
                  </w:tcBorders>
                  <w:vAlign w:val="center"/>
                  <w:hideMark/>
                </w:tcPr>
                <w:p w14:paraId="6AE03F0D" w14:textId="77777777"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37DFB375" w14:textId="1E5C7A16"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1BF47256" w14:textId="6FC98B92"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16</w:t>
                  </w:r>
                </w:p>
              </w:tc>
              <w:tc>
                <w:tcPr>
                  <w:tcW w:w="783" w:type="dxa"/>
                  <w:tcBorders>
                    <w:top w:val="single" w:sz="4" w:space="0" w:color="auto"/>
                    <w:left w:val="double" w:sz="4" w:space="0" w:color="auto"/>
                    <w:bottom w:val="single" w:sz="4" w:space="0" w:color="auto"/>
                    <w:right w:val="single" w:sz="4" w:space="0" w:color="auto"/>
                  </w:tcBorders>
                  <w:vAlign w:val="center"/>
                </w:tcPr>
                <w:p w14:paraId="5981F493" w14:textId="2DA93EA4" w:rsidR="00E34BD7" w:rsidRPr="002C397F" w:rsidRDefault="00E34BD7" w:rsidP="00E34BD7">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r>
          </w:tbl>
          <w:p w14:paraId="3AA02BBD" w14:textId="77777777" w:rsidR="00F53814" w:rsidRPr="00A950BC" w:rsidRDefault="00F53814" w:rsidP="00411D13">
            <w:pPr>
              <w:spacing w:line="200" w:lineRule="exact"/>
              <w:ind w:leftChars="200" w:left="420"/>
              <w:rPr>
                <w:rFonts w:ascii="メイリオ" w:eastAsia="メイリオ" w:hAnsi="メイリオ"/>
                <w:sz w:val="16"/>
                <w:szCs w:val="16"/>
              </w:rPr>
            </w:pPr>
          </w:p>
          <w:p w14:paraId="7FCA4409"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76B9CAD6"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41998DF0"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4A64B824" w14:textId="77777777" w:rsidR="006915C5" w:rsidRDefault="006915C5" w:rsidP="00411D13">
            <w:pPr>
              <w:spacing w:line="200" w:lineRule="exact"/>
              <w:ind w:leftChars="200" w:left="580" w:hangingChars="100" w:hanging="160"/>
              <w:rPr>
                <w:rFonts w:ascii="メイリオ" w:eastAsia="メイリオ" w:hAnsi="メイリオ"/>
                <w:sz w:val="16"/>
                <w:szCs w:val="16"/>
              </w:rPr>
            </w:pPr>
          </w:p>
          <w:p w14:paraId="6F8D1A51" w14:textId="3AE6FC2A" w:rsidR="006915C5" w:rsidRPr="00A950BC" w:rsidRDefault="006915C5" w:rsidP="00411D13">
            <w:pPr>
              <w:spacing w:line="200" w:lineRule="exact"/>
              <w:ind w:leftChars="200" w:left="580" w:hangingChars="100" w:hanging="160"/>
              <w:rPr>
                <w:rFonts w:ascii="メイリオ" w:eastAsia="メイリオ" w:hAnsi="メイリオ"/>
                <w:sz w:val="16"/>
                <w:szCs w:val="16"/>
              </w:rPr>
            </w:pPr>
          </w:p>
        </w:tc>
      </w:tr>
      <w:tr w:rsidR="009F2DED" w:rsidRPr="008B28A0" w14:paraId="5B5A91FD" w14:textId="77777777" w:rsidTr="00411D13">
        <w:tc>
          <w:tcPr>
            <w:tcW w:w="1121" w:type="dxa"/>
            <w:shd w:val="clear" w:color="auto" w:fill="D9D9D9" w:themeFill="background1" w:themeFillShade="D9"/>
            <w:vAlign w:val="center"/>
          </w:tcPr>
          <w:p w14:paraId="532F98CB" w14:textId="77777777" w:rsidR="009F2DED" w:rsidRPr="008B28A0" w:rsidRDefault="009F2DED" w:rsidP="00411D13">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411D13">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344C02FC"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41B46DC3" w14:textId="1922E841" w:rsidR="009F2DED" w:rsidRPr="00C75921" w:rsidRDefault="00C75921" w:rsidP="00411D13">
            <w:pPr>
              <w:jc w:val="center"/>
              <w:rPr>
                <w:sz w:val="16"/>
                <w:szCs w:val="16"/>
              </w:rPr>
            </w:pPr>
            <w:r w:rsidRPr="00C75921">
              <w:rPr>
                <w:rFonts w:hint="eastAsia"/>
                <w:sz w:val="16"/>
                <w:szCs w:val="16"/>
              </w:rPr>
              <w:t>Ⅳ</w:t>
            </w:r>
          </w:p>
        </w:tc>
        <w:tc>
          <w:tcPr>
            <w:tcW w:w="2229" w:type="dxa"/>
            <w:tcBorders>
              <w:left w:val="double" w:sz="4" w:space="0" w:color="auto"/>
            </w:tcBorders>
            <w:shd w:val="clear" w:color="auto" w:fill="D9D9D9" w:themeFill="background1" w:themeFillShade="D9"/>
            <w:vAlign w:val="center"/>
          </w:tcPr>
          <w:p w14:paraId="41E3A948" w14:textId="1A99385F"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5E20805" w14:textId="399AA5FA" w:rsidR="009F2DED" w:rsidRPr="008B4277" w:rsidRDefault="008B4277" w:rsidP="00411D13">
            <w:pPr>
              <w:spacing w:line="0" w:lineRule="atLeast"/>
              <w:jc w:val="center"/>
              <w:rPr>
                <w:sz w:val="16"/>
                <w:szCs w:val="16"/>
              </w:rPr>
            </w:pPr>
            <w:r w:rsidRPr="006915C5">
              <w:rPr>
                <w:rFonts w:hint="eastAsia"/>
                <w:sz w:val="16"/>
                <w:szCs w:val="16"/>
              </w:rPr>
              <w:t>Ⅳ</w:t>
            </w:r>
          </w:p>
        </w:tc>
      </w:tr>
      <w:tr w:rsidR="009F2DED" w:rsidRPr="008B28A0" w14:paraId="0D7B732D" w14:textId="77777777" w:rsidTr="00411D13">
        <w:tc>
          <w:tcPr>
            <w:tcW w:w="2831" w:type="dxa"/>
            <w:gridSpan w:val="2"/>
          </w:tcPr>
          <w:p w14:paraId="3C9F7F83" w14:textId="77777777" w:rsidR="009F2DED" w:rsidRDefault="009F2DED" w:rsidP="00411D13">
            <w:pPr>
              <w:autoSpaceDE w:val="0"/>
              <w:autoSpaceDN w:val="0"/>
              <w:spacing w:line="0" w:lineRule="atLeast"/>
              <w:rPr>
                <w:rFonts w:cs="MSGothic"/>
                <w:kern w:val="0"/>
                <w:sz w:val="16"/>
                <w:szCs w:val="16"/>
                <w:u w:val="single"/>
              </w:rPr>
            </w:pPr>
          </w:p>
          <w:p w14:paraId="4DEB8DF2" w14:textId="77777777" w:rsidR="009F2DED" w:rsidRDefault="009F2DED" w:rsidP="00411D13">
            <w:pPr>
              <w:autoSpaceDE w:val="0"/>
              <w:autoSpaceDN w:val="0"/>
              <w:spacing w:line="0" w:lineRule="atLeast"/>
              <w:rPr>
                <w:rFonts w:cs="MSGothic"/>
                <w:kern w:val="0"/>
                <w:sz w:val="16"/>
                <w:szCs w:val="16"/>
                <w:u w:val="single"/>
              </w:rPr>
            </w:pPr>
          </w:p>
          <w:p w14:paraId="60B15015" w14:textId="77777777" w:rsidR="009F2DED" w:rsidRDefault="009F2DED" w:rsidP="00411D13">
            <w:pPr>
              <w:autoSpaceDE w:val="0"/>
              <w:autoSpaceDN w:val="0"/>
              <w:spacing w:line="0" w:lineRule="atLeast"/>
              <w:rPr>
                <w:rFonts w:cs="MSGothic"/>
                <w:kern w:val="0"/>
                <w:sz w:val="16"/>
                <w:szCs w:val="16"/>
                <w:u w:val="single"/>
              </w:rPr>
            </w:pPr>
          </w:p>
          <w:p w14:paraId="0D5A274C" w14:textId="77777777" w:rsidR="009F2DED" w:rsidRDefault="009F2DED" w:rsidP="00411D13">
            <w:pPr>
              <w:autoSpaceDE w:val="0"/>
              <w:autoSpaceDN w:val="0"/>
              <w:spacing w:line="0" w:lineRule="atLeast"/>
              <w:rPr>
                <w:rFonts w:cs="MSGothic"/>
                <w:kern w:val="0"/>
                <w:sz w:val="16"/>
                <w:szCs w:val="16"/>
                <w:u w:val="single"/>
              </w:rPr>
            </w:pPr>
          </w:p>
          <w:p w14:paraId="56A25724" w14:textId="77777777" w:rsidR="009F2DED" w:rsidRDefault="009F2DED" w:rsidP="00411D13">
            <w:pPr>
              <w:autoSpaceDE w:val="0"/>
              <w:autoSpaceDN w:val="0"/>
              <w:spacing w:line="0" w:lineRule="atLeast"/>
              <w:rPr>
                <w:rFonts w:cs="MSGothic"/>
                <w:kern w:val="0"/>
                <w:sz w:val="16"/>
                <w:szCs w:val="16"/>
                <w:u w:val="single"/>
              </w:rPr>
            </w:pPr>
          </w:p>
          <w:p w14:paraId="2CF5D353" w14:textId="77777777" w:rsidR="009F2DED" w:rsidRDefault="009F2DED" w:rsidP="00411D13">
            <w:pPr>
              <w:autoSpaceDE w:val="0"/>
              <w:autoSpaceDN w:val="0"/>
              <w:spacing w:line="0" w:lineRule="atLeast"/>
              <w:rPr>
                <w:rFonts w:cs="MSGothic"/>
                <w:kern w:val="0"/>
                <w:sz w:val="16"/>
                <w:szCs w:val="16"/>
                <w:u w:val="single"/>
              </w:rPr>
            </w:pPr>
          </w:p>
          <w:p w14:paraId="6DB8E96C" w14:textId="77777777" w:rsidR="009F2DED" w:rsidRDefault="009F2DED" w:rsidP="00411D13">
            <w:pPr>
              <w:autoSpaceDE w:val="0"/>
              <w:autoSpaceDN w:val="0"/>
              <w:spacing w:line="0" w:lineRule="atLeast"/>
              <w:rPr>
                <w:rFonts w:cs="MSGothic"/>
                <w:kern w:val="0"/>
                <w:sz w:val="16"/>
                <w:szCs w:val="16"/>
                <w:u w:val="single"/>
              </w:rPr>
            </w:pPr>
          </w:p>
          <w:p w14:paraId="69DFBF01" w14:textId="77777777" w:rsidR="009F2DED" w:rsidRDefault="009F2DED" w:rsidP="00411D13">
            <w:pPr>
              <w:autoSpaceDE w:val="0"/>
              <w:autoSpaceDN w:val="0"/>
              <w:spacing w:line="0" w:lineRule="atLeast"/>
              <w:rPr>
                <w:rFonts w:cs="MSGothic"/>
                <w:kern w:val="0"/>
                <w:sz w:val="16"/>
                <w:szCs w:val="16"/>
                <w:u w:val="single"/>
              </w:rPr>
            </w:pPr>
          </w:p>
          <w:p w14:paraId="47AF83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411D13">
            <w:pPr>
              <w:autoSpaceDE w:val="0"/>
              <w:autoSpaceDN w:val="0"/>
              <w:spacing w:line="0" w:lineRule="atLeast"/>
              <w:rPr>
                <w:rFonts w:cs="MSGothic"/>
                <w:kern w:val="0"/>
                <w:sz w:val="16"/>
                <w:szCs w:val="16"/>
              </w:rPr>
            </w:pPr>
          </w:p>
          <w:p w14:paraId="002582CF" w14:textId="77777777" w:rsidR="009F2DED" w:rsidRDefault="009F2DED" w:rsidP="00411D13">
            <w:pPr>
              <w:autoSpaceDE w:val="0"/>
              <w:autoSpaceDN w:val="0"/>
              <w:spacing w:line="0" w:lineRule="atLeast"/>
              <w:rPr>
                <w:rFonts w:cs="MSGothic"/>
                <w:kern w:val="0"/>
                <w:sz w:val="16"/>
                <w:szCs w:val="16"/>
              </w:rPr>
            </w:pPr>
          </w:p>
          <w:p w14:paraId="3A17F8D2" w14:textId="77777777" w:rsidR="009F2DED" w:rsidRDefault="009F2DED" w:rsidP="00411D13">
            <w:pPr>
              <w:autoSpaceDE w:val="0"/>
              <w:autoSpaceDN w:val="0"/>
              <w:spacing w:line="0" w:lineRule="atLeast"/>
              <w:rPr>
                <w:rFonts w:cs="MSGothic"/>
                <w:kern w:val="0"/>
                <w:sz w:val="16"/>
                <w:szCs w:val="16"/>
              </w:rPr>
            </w:pPr>
          </w:p>
          <w:p w14:paraId="44B15DEB" w14:textId="77777777" w:rsidR="009F2DED" w:rsidRDefault="009F2DED" w:rsidP="00411D13">
            <w:pPr>
              <w:autoSpaceDE w:val="0"/>
              <w:autoSpaceDN w:val="0"/>
              <w:spacing w:line="0" w:lineRule="atLeast"/>
              <w:rPr>
                <w:rFonts w:cs="MSGothic"/>
                <w:kern w:val="0"/>
                <w:sz w:val="16"/>
                <w:szCs w:val="16"/>
              </w:rPr>
            </w:pPr>
          </w:p>
          <w:p w14:paraId="636CC920" w14:textId="77777777" w:rsidR="009F2DED" w:rsidRDefault="009F2DED" w:rsidP="00411D13">
            <w:pPr>
              <w:autoSpaceDE w:val="0"/>
              <w:autoSpaceDN w:val="0"/>
              <w:spacing w:line="0" w:lineRule="atLeast"/>
              <w:rPr>
                <w:rFonts w:cs="MSGothic"/>
                <w:kern w:val="0"/>
                <w:sz w:val="16"/>
                <w:szCs w:val="16"/>
              </w:rPr>
            </w:pPr>
          </w:p>
          <w:p w14:paraId="5F6CB8C6" w14:textId="77777777" w:rsidR="009F2DED" w:rsidRDefault="009F2DED" w:rsidP="00411D13">
            <w:pPr>
              <w:autoSpaceDE w:val="0"/>
              <w:autoSpaceDN w:val="0"/>
              <w:spacing w:line="0" w:lineRule="atLeast"/>
              <w:rPr>
                <w:rFonts w:cs="MSGothic"/>
                <w:kern w:val="0"/>
                <w:sz w:val="16"/>
                <w:szCs w:val="16"/>
              </w:rPr>
            </w:pPr>
          </w:p>
          <w:p w14:paraId="68F97033" w14:textId="77777777" w:rsidR="009F2DED" w:rsidRPr="008B28A0" w:rsidRDefault="009F2DED" w:rsidP="00411D13">
            <w:pPr>
              <w:autoSpaceDE w:val="0"/>
              <w:autoSpaceDN w:val="0"/>
              <w:spacing w:line="0" w:lineRule="atLeast"/>
              <w:rPr>
                <w:sz w:val="16"/>
                <w:szCs w:val="16"/>
              </w:rPr>
            </w:pPr>
          </w:p>
        </w:tc>
        <w:tc>
          <w:tcPr>
            <w:tcW w:w="2865" w:type="dxa"/>
          </w:tcPr>
          <w:p w14:paraId="4452406D" w14:textId="77777777" w:rsidR="009F2DED" w:rsidRDefault="009F2DED" w:rsidP="00411D13">
            <w:pPr>
              <w:autoSpaceDE w:val="0"/>
              <w:autoSpaceDN w:val="0"/>
              <w:spacing w:line="0" w:lineRule="atLeast"/>
              <w:rPr>
                <w:sz w:val="16"/>
                <w:szCs w:val="16"/>
              </w:rPr>
            </w:pPr>
          </w:p>
          <w:p w14:paraId="227E5EA8" w14:textId="77777777" w:rsidR="009F2DED" w:rsidRDefault="009F2DED" w:rsidP="00411D13">
            <w:pPr>
              <w:autoSpaceDE w:val="0"/>
              <w:autoSpaceDN w:val="0"/>
              <w:spacing w:line="0" w:lineRule="atLeast"/>
              <w:rPr>
                <w:sz w:val="16"/>
                <w:szCs w:val="16"/>
              </w:rPr>
            </w:pPr>
          </w:p>
          <w:p w14:paraId="65020A54" w14:textId="77777777" w:rsidR="009F2DED" w:rsidRDefault="009F2DED" w:rsidP="00411D13">
            <w:pPr>
              <w:autoSpaceDE w:val="0"/>
              <w:autoSpaceDN w:val="0"/>
              <w:spacing w:line="0" w:lineRule="atLeast"/>
              <w:rPr>
                <w:sz w:val="16"/>
                <w:szCs w:val="16"/>
              </w:rPr>
            </w:pPr>
          </w:p>
          <w:p w14:paraId="1A53144E" w14:textId="77777777" w:rsidR="009F2DED" w:rsidRDefault="009F2DED" w:rsidP="00411D13">
            <w:pPr>
              <w:autoSpaceDE w:val="0"/>
              <w:autoSpaceDN w:val="0"/>
              <w:spacing w:line="0" w:lineRule="atLeast"/>
              <w:rPr>
                <w:sz w:val="16"/>
                <w:szCs w:val="16"/>
              </w:rPr>
            </w:pPr>
          </w:p>
          <w:p w14:paraId="003EBB5F" w14:textId="77777777" w:rsidR="009F2DED" w:rsidRDefault="009F2DED" w:rsidP="00411D13">
            <w:pPr>
              <w:autoSpaceDE w:val="0"/>
              <w:autoSpaceDN w:val="0"/>
              <w:spacing w:line="0" w:lineRule="atLeast"/>
              <w:rPr>
                <w:sz w:val="16"/>
                <w:szCs w:val="16"/>
              </w:rPr>
            </w:pPr>
          </w:p>
          <w:p w14:paraId="01A6E67C" w14:textId="77777777" w:rsidR="009F2DED" w:rsidRDefault="009F2DED" w:rsidP="00411D13">
            <w:pPr>
              <w:autoSpaceDE w:val="0"/>
              <w:autoSpaceDN w:val="0"/>
              <w:spacing w:line="0" w:lineRule="atLeast"/>
              <w:rPr>
                <w:sz w:val="16"/>
                <w:szCs w:val="16"/>
              </w:rPr>
            </w:pPr>
          </w:p>
          <w:p w14:paraId="7AE4D4A6" w14:textId="77777777" w:rsidR="009F2DED" w:rsidRDefault="009F2DED" w:rsidP="00411D13">
            <w:pPr>
              <w:autoSpaceDE w:val="0"/>
              <w:autoSpaceDN w:val="0"/>
              <w:spacing w:line="0" w:lineRule="atLeast"/>
              <w:rPr>
                <w:sz w:val="16"/>
                <w:szCs w:val="16"/>
              </w:rPr>
            </w:pPr>
          </w:p>
          <w:p w14:paraId="37BED5F5" w14:textId="77777777" w:rsidR="009F2DED" w:rsidRDefault="009F2DED" w:rsidP="00411D13">
            <w:pPr>
              <w:autoSpaceDE w:val="0"/>
              <w:autoSpaceDN w:val="0"/>
              <w:spacing w:line="0" w:lineRule="atLeast"/>
              <w:rPr>
                <w:sz w:val="16"/>
                <w:szCs w:val="16"/>
              </w:rPr>
            </w:pPr>
          </w:p>
          <w:p w14:paraId="2F22FB96" w14:textId="77777777" w:rsidR="009F2DED" w:rsidRDefault="009F2DED" w:rsidP="00411D13">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411D13">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411D13">
            <w:pPr>
              <w:autoSpaceDE w:val="0"/>
              <w:autoSpaceDN w:val="0"/>
              <w:spacing w:line="0" w:lineRule="atLeast"/>
              <w:rPr>
                <w:sz w:val="16"/>
                <w:szCs w:val="16"/>
              </w:rPr>
            </w:pPr>
          </w:p>
          <w:p w14:paraId="30956F41" w14:textId="77777777" w:rsidR="009F2DED" w:rsidRDefault="009F2DED" w:rsidP="00411D13">
            <w:pPr>
              <w:autoSpaceDE w:val="0"/>
              <w:autoSpaceDN w:val="0"/>
              <w:spacing w:line="0" w:lineRule="atLeast"/>
              <w:rPr>
                <w:sz w:val="16"/>
                <w:szCs w:val="16"/>
              </w:rPr>
            </w:pPr>
          </w:p>
          <w:p w14:paraId="6FD9E5E1" w14:textId="77777777" w:rsidR="009F2DED" w:rsidRDefault="009F2DED" w:rsidP="00411D13">
            <w:pPr>
              <w:autoSpaceDE w:val="0"/>
              <w:autoSpaceDN w:val="0"/>
              <w:spacing w:line="0" w:lineRule="atLeast"/>
              <w:rPr>
                <w:sz w:val="16"/>
                <w:szCs w:val="16"/>
              </w:rPr>
            </w:pPr>
          </w:p>
          <w:p w14:paraId="1554DDB4" w14:textId="77777777" w:rsidR="009F2DED" w:rsidRDefault="009F2DED" w:rsidP="00411D13">
            <w:pPr>
              <w:autoSpaceDE w:val="0"/>
              <w:autoSpaceDN w:val="0"/>
              <w:spacing w:line="0" w:lineRule="atLeast"/>
              <w:rPr>
                <w:sz w:val="16"/>
                <w:szCs w:val="16"/>
              </w:rPr>
            </w:pPr>
          </w:p>
          <w:p w14:paraId="73CA0AB2" w14:textId="77777777" w:rsidR="009F2DED" w:rsidRDefault="009F2DED" w:rsidP="00411D13">
            <w:pPr>
              <w:autoSpaceDE w:val="0"/>
              <w:autoSpaceDN w:val="0"/>
              <w:spacing w:line="0" w:lineRule="atLeast"/>
              <w:rPr>
                <w:sz w:val="16"/>
                <w:szCs w:val="16"/>
              </w:rPr>
            </w:pPr>
          </w:p>
          <w:p w14:paraId="2909335F" w14:textId="77777777" w:rsidR="009F2DED" w:rsidRDefault="009F2DED" w:rsidP="00411D13">
            <w:pPr>
              <w:autoSpaceDE w:val="0"/>
              <w:autoSpaceDN w:val="0"/>
              <w:spacing w:line="0" w:lineRule="atLeast"/>
              <w:rPr>
                <w:sz w:val="16"/>
                <w:szCs w:val="16"/>
              </w:rPr>
            </w:pPr>
          </w:p>
          <w:p w14:paraId="61047BC8" w14:textId="77777777" w:rsidR="009F2DED" w:rsidRDefault="009F2DED" w:rsidP="00411D13">
            <w:pPr>
              <w:autoSpaceDE w:val="0"/>
              <w:autoSpaceDN w:val="0"/>
              <w:spacing w:line="0" w:lineRule="atLeast"/>
              <w:rPr>
                <w:sz w:val="16"/>
                <w:szCs w:val="16"/>
              </w:rPr>
            </w:pPr>
          </w:p>
          <w:p w14:paraId="040D914F" w14:textId="77777777" w:rsidR="009F2DED" w:rsidRDefault="009F2DED" w:rsidP="00411D13">
            <w:pPr>
              <w:autoSpaceDE w:val="0"/>
              <w:autoSpaceDN w:val="0"/>
              <w:spacing w:line="0" w:lineRule="atLeast"/>
              <w:rPr>
                <w:sz w:val="16"/>
                <w:szCs w:val="16"/>
              </w:rPr>
            </w:pPr>
          </w:p>
          <w:p w14:paraId="65B7A821" w14:textId="14F9119A" w:rsidR="009F2DED" w:rsidRDefault="009F2DED" w:rsidP="00411D13">
            <w:pPr>
              <w:autoSpaceDE w:val="0"/>
              <w:autoSpaceDN w:val="0"/>
              <w:spacing w:line="0" w:lineRule="atLeast"/>
              <w:rPr>
                <w:sz w:val="16"/>
                <w:szCs w:val="16"/>
              </w:rPr>
            </w:pPr>
          </w:p>
          <w:p w14:paraId="3224F03A" w14:textId="4E20AC26" w:rsidR="006915C5" w:rsidRDefault="006915C5" w:rsidP="00411D13">
            <w:pPr>
              <w:autoSpaceDE w:val="0"/>
              <w:autoSpaceDN w:val="0"/>
              <w:spacing w:line="0" w:lineRule="atLeast"/>
              <w:rPr>
                <w:sz w:val="16"/>
                <w:szCs w:val="16"/>
              </w:rPr>
            </w:pPr>
          </w:p>
          <w:p w14:paraId="567907CB" w14:textId="7C2CD65A" w:rsidR="006915C5" w:rsidRDefault="006915C5" w:rsidP="00411D13">
            <w:pPr>
              <w:autoSpaceDE w:val="0"/>
              <w:autoSpaceDN w:val="0"/>
              <w:spacing w:line="0" w:lineRule="atLeast"/>
              <w:rPr>
                <w:sz w:val="16"/>
                <w:szCs w:val="16"/>
              </w:rPr>
            </w:pPr>
          </w:p>
          <w:p w14:paraId="5F283234" w14:textId="77777777" w:rsidR="006915C5" w:rsidRDefault="006915C5" w:rsidP="00411D13">
            <w:pPr>
              <w:autoSpaceDE w:val="0"/>
              <w:autoSpaceDN w:val="0"/>
              <w:spacing w:line="0" w:lineRule="atLeast"/>
              <w:rPr>
                <w:sz w:val="16"/>
                <w:szCs w:val="16"/>
              </w:rPr>
            </w:pPr>
          </w:p>
          <w:p w14:paraId="51B9D4E0" w14:textId="77777777" w:rsidR="009F2DED" w:rsidRDefault="009F2DED" w:rsidP="00411D13">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411D13">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411D13">
            <w:pPr>
              <w:autoSpaceDE w:val="0"/>
              <w:autoSpaceDN w:val="0"/>
              <w:spacing w:line="0" w:lineRule="atLeast"/>
              <w:rPr>
                <w:sz w:val="16"/>
                <w:szCs w:val="16"/>
              </w:rPr>
            </w:pPr>
          </w:p>
          <w:p w14:paraId="52346194" w14:textId="77777777" w:rsidR="009F2DED" w:rsidRDefault="009F2DED" w:rsidP="00411D13">
            <w:pPr>
              <w:autoSpaceDE w:val="0"/>
              <w:autoSpaceDN w:val="0"/>
              <w:spacing w:line="0" w:lineRule="atLeast"/>
              <w:rPr>
                <w:sz w:val="16"/>
                <w:szCs w:val="16"/>
              </w:rPr>
            </w:pPr>
          </w:p>
          <w:p w14:paraId="3E9051F1" w14:textId="77777777" w:rsidR="009F2DED" w:rsidRDefault="009F2DED" w:rsidP="00411D13">
            <w:pPr>
              <w:autoSpaceDE w:val="0"/>
              <w:autoSpaceDN w:val="0"/>
              <w:spacing w:line="0" w:lineRule="atLeast"/>
              <w:rPr>
                <w:sz w:val="16"/>
                <w:szCs w:val="16"/>
              </w:rPr>
            </w:pPr>
          </w:p>
          <w:p w14:paraId="41A468F6" w14:textId="77777777" w:rsidR="009F2DED" w:rsidRDefault="009F2DED" w:rsidP="00411D13">
            <w:pPr>
              <w:autoSpaceDE w:val="0"/>
              <w:autoSpaceDN w:val="0"/>
              <w:spacing w:line="0" w:lineRule="atLeast"/>
              <w:rPr>
                <w:sz w:val="16"/>
                <w:szCs w:val="16"/>
              </w:rPr>
            </w:pPr>
          </w:p>
          <w:p w14:paraId="5B5B7A1C" w14:textId="77777777" w:rsidR="009F2DED" w:rsidRDefault="009F2DED" w:rsidP="00411D13">
            <w:pPr>
              <w:autoSpaceDE w:val="0"/>
              <w:autoSpaceDN w:val="0"/>
              <w:spacing w:line="0" w:lineRule="atLeast"/>
              <w:rPr>
                <w:sz w:val="16"/>
                <w:szCs w:val="16"/>
              </w:rPr>
            </w:pPr>
          </w:p>
          <w:p w14:paraId="5F686EB8" w14:textId="77777777" w:rsidR="009F2DED" w:rsidRDefault="009F2DED" w:rsidP="00411D13">
            <w:pPr>
              <w:autoSpaceDE w:val="0"/>
              <w:autoSpaceDN w:val="0"/>
              <w:spacing w:line="0" w:lineRule="atLeast"/>
              <w:rPr>
                <w:sz w:val="16"/>
                <w:szCs w:val="16"/>
              </w:rPr>
            </w:pPr>
          </w:p>
          <w:p w14:paraId="446C6DEC" w14:textId="77777777" w:rsidR="009F2DED" w:rsidRDefault="009F2DED" w:rsidP="00411D13">
            <w:pPr>
              <w:autoSpaceDE w:val="0"/>
              <w:autoSpaceDN w:val="0"/>
              <w:spacing w:line="0" w:lineRule="atLeast"/>
              <w:rPr>
                <w:sz w:val="16"/>
                <w:szCs w:val="16"/>
              </w:rPr>
            </w:pPr>
          </w:p>
          <w:p w14:paraId="3C9C46E0" w14:textId="49449A37" w:rsidR="009F2DED" w:rsidRDefault="009F2DED" w:rsidP="00411D13">
            <w:pPr>
              <w:autoSpaceDE w:val="0"/>
              <w:autoSpaceDN w:val="0"/>
              <w:spacing w:line="0" w:lineRule="atLeast"/>
              <w:rPr>
                <w:sz w:val="16"/>
                <w:szCs w:val="16"/>
              </w:rPr>
            </w:pPr>
          </w:p>
          <w:p w14:paraId="5257DF6F" w14:textId="77777777" w:rsidR="009F2DED" w:rsidRDefault="009F2DED" w:rsidP="00411D13">
            <w:pPr>
              <w:autoSpaceDE w:val="0"/>
              <w:autoSpaceDN w:val="0"/>
              <w:spacing w:line="0" w:lineRule="atLeast"/>
              <w:rPr>
                <w:sz w:val="16"/>
                <w:szCs w:val="16"/>
              </w:rPr>
            </w:pPr>
            <w:r>
              <w:rPr>
                <w:rFonts w:hint="eastAsia"/>
                <w:sz w:val="16"/>
                <w:szCs w:val="16"/>
              </w:rPr>
              <w:t>【数値目標５】</w:t>
            </w:r>
          </w:p>
          <w:p w14:paraId="102379EC" w14:textId="77777777" w:rsidR="009F2DED" w:rsidRPr="008B28A0" w:rsidRDefault="009F2DED" w:rsidP="00411D13">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Pr="00A950BC" w:rsidRDefault="009F2DED" w:rsidP="00411D13">
            <w:pPr>
              <w:spacing w:line="200" w:lineRule="exact"/>
              <w:rPr>
                <w:rFonts w:ascii="メイリオ" w:eastAsia="メイリオ" w:hAnsi="メイリオ"/>
                <w:sz w:val="16"/>
                <w:szCs w:val="16"/>
              </w:rPr>
            </w:pPr>
          </w:p>
          <w:p w14:paraId="41AA7281" w14:textId="3D4A8138" w:rsidR="009F2DED" w:rsidRPr="00A950BC" w:rsidRDefault="003A0531" w:rsidP="00411D1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（項目別評価（年度ごと））</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307982" w:rsidRPr="00A950BC" w14:paraId="29DC58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9CE493B" w14:textId="74F0B338"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307982" w:rsidRPr="00A950BC" w14:paraId="796E7AE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34161B9"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5437BD85" w14:textId="459A7959"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307982" w:rsidRPr="00A950BC" w14:paraId="4A6AFD0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7D3C1721"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8D7D09E" w14:textId="73D31495" w:rsidR="009F2DED" w:rsidRPr="00A950BC" w:rsidRDefault="008B4277"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Ⅳ</w:t>
                  </w:r>
                </w:p>
              </w:tc>
            </w:tr>
          </w:tbl>
          <w:p w14:paraId="05793E1A" w14:textId="77777777" w:rsidR="009F2DED" w:rsidRPr="00A950BC" w:rsidRDefault="009F2DED" w:rsidP="00411D13">
            <w:pPr>
              <w:spacing w:line="200" w:lineRule="exact"/>
              <w:rPr>
                <w:rFonts w:ascii="メイリオ" w:eastAsia="メイリオ" w:hAnsi="メイリオ"/>
                <w:b/>
                <w:sz w:val="16"/>
                <w:szCs w:val="16"/>
                <w:u w:val="single"/>
              </w:rPr>
            </w:pPr>
          </w:p>
          <w:p w14:paraId="755DB0D2" w14:textId="6AEEE93A"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6A765958" w14:textId="77777777" w:rsidR="001831FB" w:rsidRPr="00A950BC" w:rsidRDefault="001831FB" w:rsidP="00411D13">
            <w:pPr>
              <w:spacing w:line="200" w:lineRule="exact"/>
              <w:rPr>
                <w:rFonts w:ascii="メイリオ" w:eastAsia="メイリオ" w:hAnsi="メイリオ"/>
                <w:b/>
                <w:sz w:val="16"/>
                <w:szCs w:val="16"/>
              </w:rPr>
            </w:pPr>
          </w:p>
          <w:p w14:paraId="26555F5A" w14:textId="490BAD4A"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②事業者に対する知見の提供　</w:t>
            </w:r>
          </w:p>
          <w:p w14:paraId="3437CB4D" w14:textId="77777777" w:rsidR="009F2DED" w:rsidRPr="00A950BC" w:rsidRDefault="009F2DED" w:rsidP="00411D13">
            <w:pPr>
              <w:spacing w:line="200" w:lineRule="exact"/>
              <w:rPr>
                <w:rFonts w:ascii="メイリオ" w:eastAsia="メイリオ" w:hAnsi="メイリオ"/>
                <w:sz w:val="16"/>
                <w:szCs w:val="16"/>
              </w:rPr>
            </w:pPr>
          </w:p>
          <w:p w14:paraId="080C0B82" w14:textId="77777777" w:rsidR="0016516E" w:rsidRPr="00A950BC" w:rsidRDefault="0016516E" w:rsidP="0016516E">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●ホームページでの露地デラウェアのジベレリン処理適期情報、大阪湾の貝毒原因プランクトン情報や全域水温速報、漁況通報、微小粒子状物質（PM</w:t>
            </w:r>
            <w:r w:rsidRPr="00A950BC">
              <w:rPr>
                <w:rFonts w:ascii="メイリオ" w:eastAsia="メイリオ" w:hAnsi="メイリオ" w:hint="eastAsia"/>
                <w:sz w:val="16"/>
                <w:szCs w:val="16"/>
                <w:vertAlign w:val="subscript"/>
              </w:rPr>
              <w:t>2.5</w:t>
            </w:r>
            <w:r w:rsidRPr="00A950BC">
              <w:rPr>
                <w:rFonts w:ascii="メイリオ" w:eastAsia="メイリオ" w:hAnsi="メイリオ" w:hint="eastAsia"/>
                <w:sz w:val="16"/>
                <w:szCs w:val="16"/>
              </w:rPr>
              <w:t>）成分分析結果、アグリメールによる主要農作物の栽培技術や気象等に関する情報等、多岐にわたる情報を提供した。</w:t>
            </w:r>
          </w:p>
          <w:p w14:paraId="333CE737" w14:textId="68D391F5"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●「大阪ぶどうネットワーク」に関して、生食部会では品質に</w:t>
            </w:r>
            <w:r w:rsidRPr="002C397F">
              <w:rPr>
                <w:rFonts w:ascii="メイリオ" w:eastAsia="メイリオ" w:hAnsi="メイリオ" w:hint="eastAsia"/>
                <w:color w:val="000000" w:themeColor="text1"/>
                <w:sz w:val="16"/>
                <w:szCs w:val="16"/>
              </w:rPr>
              <w:t>関する協議、</w:t>
            </w:r>
            <w:r w:rsidR="00F351B8" w:rsidRPr="002C397F">
              <w:rPr>
                <w:rFonts w:ascii="メイリオ" w:eastAsia="メイリオ" w:hAnsi="メイリオ" w:hint="eastAsia"/>
                <w:color w:val="000000" w:themeColor="text1"/>
                <w:sz w:val="16"/>
                <w:szCs w:val="16"/>
              </w:rPr>
              <w:t>愛称検討部会では愛称</w:t>
            </w:r>
            <w:r w:rsidRPr="002C397F">
              <w:rPr>
                <w:rFonts w:ascii="メイリオ" w:eastAsia="メイリオ" w:hAnsi="メイリオ" w:hint="eastAsia"/>
                <w:color w:val="000000" w:themeColor="text1"/>
                <w:sz w:val="16"/>
                <w:szCs w:val="16"/>
              </w:rPr>
              <w:t>に関</w:t>
            </w:r>
            <w:r w:rsidRPr="00A950BC">
              <w:rPr>
                <w:rFonts w:ascii="メイリオ" w:eastAsia="メイリオ" w:hAnsi="メイリオ" w:hint="eastAsia"/>
                <w:sz w:val="16"/>
                <w:szCs w:val="16"/>
              </w:rPr>
              <w:t>する協議及び栽培講習会、醸造部会では、醸造勉強会を実施</w:t>
            </w:r>
            <w:r w:rsidR="00AD5568"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27EFCC0" w14:textId="767E6FCA" w:rsidR="009F2DED" w:rsidRPr="00347DE7" w:rsidRDefault="005D2494"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●「水なす</w:t>
            </w:r>
            <w:r w:rsidR="009F2DED" w:rsidRPr="00A950BC">
              <w:rPr>
                <w:rFonts w:ascii="メイリオ" w:eastAsia="メイリオ" w:hAnsi="メイリオ" w:hint="eastAsia"/>
                <w:sz w:val="16"/>
                <w:szCs w:val="16"/>
              </w:rPr>
              <w:t>加工技術研究会」を</w:t>
            </w:r>
            <w:r w:rsidR="00AD5568" w:rsidRPr="00A950BC">
              <w:rPr>
                <w:rFonts w:ascii="メイリオ" w:eastAsia="メイリオ" w:hAnsi="メイリオ" w:hint="eastAsia"/>
                <w:sz w:val="16"/>
                <w:szCs w:val="16"/>
              </w:rPr>
              <w:t>令和</w:t>
            </w:r>
            <w:r w:rsidR="00AD5568" w:rsidRPr="00347DE7">
              <w:rPr>
                <w:rFonts w:ascii="メイリオ" w:eastAsia="メイリオ" w:hAnsi="メイリオ" w:hint="eastAsia"/>
                <w:sz w:val="16"/>
                <w:szCs w:val="16"/>
              </w:rPr>
              <w:t>2年</w:t>
            </w:r>
            <w:r w:rsidR="009D7D4E">
              <w:rPr>
                <w:rFonts w:ascii="メイリオ" w:eastAsia="メイリオ" w:hAnsi="メイリオ" w:hint="eastAsia"/>
                <w:sz w:val="16"/>
                <w:szCs w:val="16"/>
              </w:rPr>
              <w:t>度</w:t>
            </w:r>
            <w:r w:rsidR="00AD5568" w:rsidRPr="00347DE7">
              <w:rPr>
                <w:rFonts w:ascii="メイリオ" w:eastAsia="メイリオ" w:hAnsi="メイリオ" w:hint="eastAsia"/>
                <w:sz w:val="16"/>
                <w:szCs w:val="16"/>
              </w:rPr>
              <w:t>～令和4年度に5回</w:t>
            </w:r>
            <w:r w:rsidR="009F2DED" w:rsidRPr="00347DE7">
              <w:rPr>
                <w:rFonts w:ascii="メイリオ" w:eastAsia="メイリオ" w:hAnsi="メイリオ" w:hint="eastAsia"/>
                <w:sz w:val="16"/>
                <w:szCs w:val="16"/>
              </w:rPr>
              <w:t>開催し、</w:t>
            </w:r>
            <w:r w:rsidR="00AD5568" w:rsidRPr="00347DE7">
              <w:rPr>
                <w:rFonts w:ascii="メイリオ" w:eastAsia="メイリオ" w:hAnsi="メイリオ" w:hint="eastAsia"/>
                <w:sz w:val="16"/>
                <w:szCs w:val="16"/>
              </w:rPr>
              <w:t>また、</w:t>
            </w:r>
            <w:r w:rsidR="009F2DED" w:rsidRPr="00347DE7">
              <w:rPr>
                <w:rFonts w:ascii="メイリオ" w:eastAsia="メイリオ" w:hAnsi="メイリオ" w:hint="eastAsia"/>
                <w:sz w:val="16"/>
                <w:szCs w:val="16"/>
              </w:rPr>
              <w:t>「技術移転促進プログラム事業」3件を実施</w:t>
            </w:r>
            <w:r w:rsidR="00AD5568" w:rsidRPr="00347DE7">
              <w:rPr>
                <w:rFonts w:ascii="メイリオ" w:eastAsia="メイリオ" w:hAnsi="メイリオ" w:hint="eastAsia"/>
                <w:sz w:val="16"/>
                <w:szCs w:val="16"/>
              </w:rPr>
              <w:t>した</w:t>
            </w:r>
            <w:r w:rsidR="009F2DED" w:rsidRPr="00347DE7">
              <w:rPr>
                <w:rFonts w:ascii="メイリオ" w:eastAsia="メイリオ" w:hAnsi="メイリオ" w:hint="eastAsia"/>
                <w:sz w:val="16"/>
                <w:szCs w:val="16"/>
              </w:rPr>
              <w:t>。</w:t>
            </w:r>
          </w:p>
          <w:p w14:paraId="55BAF8B9" w14:textId="151200AF" w:rsidR="0016516E" w:rsidRPr="002C397F" w:rsidRDefault="0016516E" w:rsidP="0016516E">
            <w:pPr>
              <w:spacing w:line="24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●大阪府漬物事業協同組合に減塩製品に対する課題をアンケート調査し、その結果を同組合の講演会で報告するとともに、学会発表した。</w:t>
            </w:r>
          </w:p>
          <w:p w14:paraId="20982EE2" w14:textId="4D02B478" w:rsidR="00B97A38" w:rsidRDefault="00B97A38" w:rsidP="00B97A38">
            <w:pPr>
              <w:spacing w:line="200" w:lineRule="exact"/>
              <w:ind w:leftChars="200" w:left="580" w:hangingChars="100" w:hanging="160"/>
              <w:rPr>
                <w:rFonts w:ascii="HGP創英角ｺﾞｼｯｸUB" w:eastAsia="HGP創英角ｺﾞｼｯｸUB" w:hAnsi="HGP創英角ｺﾞｼｯｸUB"/>
                <w:sz w:val="16"/>
                <w:szCs w:val="16"/>
                <w:highlight w:val="yellow"/>
                <w:u w:val="single"/>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漁業関係者を対象とした研究業務成果発表会において、大阪湾における貧酸素水塊の分布、貝毒対策として実施された海底耕耘の効果調査、近年参入する漁協が増加している牡蠣養殖における自家採苗手法、世界の牡蠣養殖及び牡蠣養殖を行う際のルール、</w:t>
            </w:r>
            <w:r w:rsidRPr="002C397F">
              <w:rPr>
                <w:rFonts w:ascii="メイリオ" w:eastAsia="メイリオ" w:hAnsi="メイリオ" w:hint="eastAsia"/>
                <w:color w:val="000000" w:themeColor="text1"/>
                <w:sz w:val="16"/>
                <w:szCs w:val="16"/>
              </w:rPr>
              <w:t>イワシシラス漁況予報、窪地の埋め戻し効果調査</w:t>
            </w:r>
            <w:r w:rsidRPr="001F3B7B">
              <w:rPr>
                <w:rFonts w:ascii="HGP創英角ｺﾞｼｯｸUB" w:eastAsia="HGP創英角ｺﾞｼｯｸUB" w:hAnsi="HGP創英角ｺﾞｼｯｸUB" w:hint="eastAsia"/>
                <w:sz w:val="16"/>
                <w:szCs w:val="16"/>
                <w:highlight w:val="yellow"/>
                <w:u w:val="single"/>
              </w:rPr>
              <w:t>について情報を提供した。</w:t>
            </w:r>
          </w:p>
          <w:p w14:paraId="75DDDFCA" w14:textId="53DF22BD" w:rsidR="006E4447" w:rsidRPr="006E4447" w:rsidRDefault="006E4447" w:rsidP="00B97A38">
            <w:pPr>
              <w:spacing w:line="200" w:lineRule="exact"/>
              <w:ind w:leftChars="200" w:left="580" w:hangingChars="100" w:hanging="160"/>
              <w:rPr>
                <w:rFonts w:ascii="メイリオ" w:eastAsia="メイリオ" w:hAnsi="メイリオ"/>
                <w:sz w:val="16"/>
                <w:szCs w:val="16"/>
                <w:highlight w:val="yellow"/>
                <w:u w:val="single"/>
              </w:rPr>
            </w:pPr>
            <w:r w:rsidRPr="00F92077">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再掲）</w:t>
            </w:r>
          </w:p>
          <w:p w14:paraId="67C8DB3A" w14:textId="77777777" w:rsidR="00ED4EB3" w:rsidRPr="006E4447" w:rsidRDefault="00ED4EB3" w:rsidP="00411D13">
            <w:pPr>
              <w:spacing w:line="200" w:lineRule="exact"/>
              <w:rPr>
                <w:rFonts w:ascii="メイリオ" w:eastAsia="メイリオ" w:hAnsi="メイリオ"/>
                <w:sz w:val="16"/>
                <w:szCs w:val="16"/>
              </w:rPr>
            </w:pPr>
          </w:p>
          <w:p w14:paraId="430B6172" w14:textId="3863923D" w:rsidR="009F2DED" w:rsidRPr="00A950BC" w:rsidRDefault="009F2DED" w:rsidP="002C397F">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【数値目標４】事業者への情報発信回数：2,800回以上（700回/年）</w:t>
            </w:r>
          </w:p>
          <w:tbl>
            <w:tblPr>
              <w:tblStyle w:val="ae"/>
              <w:tblW w:w="4500" w:type="pct"/>
              <w:jc w:val="center"/>
              <w:tblLook w:val="04A0" w:firstRow="1" w:lastRow="0" w:firstColumn="1" w:lastColumn="0" w:noHBand="0" w:noVBand="1"/>
            </w:tblPr>
            <w:tblGrid>
              <w:gridCol w:w="1513"/>
              <w:gridCol w:w="873"/>
              <w:gridCol w:w="873"/>
              <w:gridCol w:w="873"/>
              <w:gridCol w:w="873"/>
              <w:gridCol w:w="873"/>
              <w:gridCol w:w="873"/>
              <w:gridCol w:w="873"/>
              <w:gridCol w:w="873"/>
            </w:tblGrid>
            <w:tr w:rsidR="00422D66" w:rsidRPr="00A950BC" w14:paraId="065C032F" w14:textId="68E04FFF"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E3D1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1FE597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R02</w:t>
                  </w:r>
                </w:p>
                <w:p w14:paraId="093D5C3B"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R03</w:t>
                  </w:r>
                </w:p>
                <w:p w14:paraId="59BCF61B"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413A4033"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R04</w:t>
                  </w:r>
                </w:p>
                <w:p w14:paraId="72BDCEEC"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single" w:sz="4" w:space="0" w:color="auto"/>
                    <w:bottom w:val="single" w:sz="4" w:space="0" w:color="auto"/>
                    <w:right w:val="double" w:sz="4" w:space="0" w:color="auto"/>
                  </w:tcBorders>
                  <w:vAlign w:val="center"/>
                </w:tcPr>
                <w:p w14:paraId="52765520" w14:textId="1B77E9FE" w:rsidR="00422D66" w:rsidRPr="001F3B7B"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R05</w:t>
                  </w:r>
                </w:p>
                <w:p w14:paraId="51270907" w14:textId="20AC9D18" w:rsidR="00422D66" w:rsidRPr="001F3B7B"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730CDB6D"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第３期</w:t>
                  </w:r>
                </w:p>
                <w:p w14:paraId="1345D498" w14:textId="77777777" w:rsidR="00422D66" w:rsidRPr="00A950BC" w:rsidRDefault="00422D66" w:rsidP="00411D13">
                  <w:pPr>
                    <w:spacing w:line="200" w:lineRule="exact"/>
                    <w:jc w:val="center"/>
                    <w:rPr>
                      <w:rFonts w:ascii="メイリオ" w:eastAsia="メイリオ" w:hAnsi="メイリオ"/>
                      <w:sz w:val="16"/>
                      <w:szCs w:val="16"/>
                    </w:rPr>
                  </w:pPr>
                  <w:r w:rsidRPr="001F3B7B">
                    <w:rPr>
                      <w:rFonts w:ascii="HGP創英角ｺﾞｼｯｸUB" w:eastAsia="HGP創英角ｺﾞｼｯｸUB" w:hAnsi="HGP創英角ｺﾞｼｯｸUB" w:hint="eastAsia"/>
                      <w:sz w:val="16"/>
                      <w:szCs w:val="16"/>
                      <w:highlight w:val="yellow"/>
                      <w:u w:val="single"/>
                    </w:rPr>
                    <w:t>合計</w:t>
                  </w:r>
                </w:p>
              </w:tc>
              <w:tc>
                <w:tcPr>
                  <w:tcW w:w="873" w:type="dxa"/>
                  <w:tcBorders>
                    <w:top w:val="single" w:sz="4" w:space="0" w:color="auto"/>
                    <w:left w:val="double" w:sz="4" w:space="0" w:color="auto"/>
                    <w:bottom w:val="single" w:sz="4" w:space="0" w:color="auto"/>
                    <w:right w:val="single" w:sz="4" w:space="0" w:color="auto"/>
                  </w:tcBorders>
                </w:tcPr>
                <w:p w14:paraId="08D78981"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069DF0E" w14:textId="4FC2E1CB"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5362D9F3" w14:textId="789EC166"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66</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3E1BB158" w14:textId="3AE4C7C5"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r w:rsidRPr="002C397F">
                    <w:rPr>
                      <w:rFonts w:ascii="メイリオ" w:eastAsia="メイリオ" w:hAnsi="メイリオ"/>
                      <w:color w:val="000000" w:themeColor="text1"/>
                      <w:sz w:val="16"/>
                      <w:szCs w:val="16"/>
                    </w:rPr>
                    <w:t>9</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74D12C5F" w14:textId="010F614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34</w:t>
                  </w:r>
                </w:p>
              </w:tc>
              <w:tc>
                <w:tcPr>
                  <w:tcW w:w="873" w:type="dxa"/>
                  <w:tcBorders>
                    <w:top w:val="single" w:sz="4" w:space="0" w:color="auto"/>
                    <w:left w:val="double" w:sz="4" w:space="0" w:color="auto"/>
                    <w:bottom w:val="single" w:sz="4" w:space="0" w:color="auto"/>
                    <w:right w:val="single" w:sz="4" w:space="0" w:color="auto"/>
                  </w:tcBorders>
                </w:tcPr>
                <w:p w14:paraId="7D6E516D" w14:textId="468537F4"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58.5</w:t>
                  </w:r>
                </w:p>
              </w:tc>
            </w:tr>
            <w:tr w:rsidR="00422D66" w:rsidRPr="00A950BC" w14:paraId="43AB7574" w14:textId="0C36B611"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282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65949C0" w14:textId="7196C15E"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84</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EA20A0B" w14:textId="04947356"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,028</w:t>
                  </w:r>
                </w:p>
              </w:tc>
              <w:tc>
                <w:tcPr>
                  <w:tcW w:w="873" w:type="dxa"/>
                  <w:tcBorders>
                    <w:top w:val="single" w:sz="4" w:space="0" w:color="auto"/>
                    <w:left w:val="double" w:sz="4" w:space="0" w:color="auto"/>
                    <w:bottom w:val="single" w:sz="4" w:space="0" w:color="auto"/>
                    <w:right w:val="single" w:sz="4" w:space="0" w:color="auto"/>
                  </w:tcBorders>
                </w:tcPr>
                <w:p w14:paraId="29F35A35" w14:textId="71265DDF"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257</w:t>
                  </w:r>
                </w:p>
              </w:tc>
            </w:tr>
            <w:tr w:rsidR="00422D66" w:rsidRPr="00A950BC" w14:paraId="197F7F64" w14:textId="77D86749"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36B9716" w14:textId="3A29CE4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91</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399A9746" w14:textId="74A45793"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,638</w:t>
                  </w:r>
                </w:p>
              </w:tc>
              <w:tc>
                <w:tcPr>
                  <w:tcW w:w="873" w:type="dxa"/>
                  <w:tcBorders>
                    <w:top w:val="single" w:sz="4" w:space="0" w:color="auto"/>
                    <w:left w:val="double" w:sz="4" w:space="0" w:color="auto"/>
                    <w:bottom w:val="single" w:sz="4" w:space="0" w:color="auto"/>
                    <w:right w:val="single" w:sz="4" w:space="0" w:color="auto"/>
                  </w:tcBorders>
                </w:tcPr>
                <w:p w14:paraId="43FF5906" w14:textId="1CEB4379"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409.5</w:t>
                  </w:r>
                </w:p>
              </w:tc>
            </w:tr>
            <w:tr w:rsidR="00422D66" w:rsidRPr="00A950BC" w14:paraId="6A87FF05" w14:textId="36071E9C"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94</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25419057" w14:textId="3498C6A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3</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26A76B9" w14:textId="5E6E9177"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85</w:t>
                  </w:r>
                </w:p>
              </w:tc>
              <w:tc>
                <w:tcPr>
                  <w:tcW w:w="873" w:type="dxa"/>
                  <w:tcBorders>
                    <w:top w:val="single" w:sz="4" w:space="0" w:color="auto"/>
                    <w:left w:val="double" w:sz="4" w:space="0" w:color="auto"/>
                    <w:bottom w:val="single" w:sz="4" w:space="0" w:color="auto"/>
                    <w:right w:val="single" w:sz="4" w:space="0" w:color="auto"/>
                  </w:tcBorders>
                </w:tcPr>
                <w:p w14:paraId="4A2E21EF" w14:textId="17FF8C42"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96.3</w:t>
                  </w:r>
                </w:p>
              </w:tc>
            </w:tr>
            <w:tr w:rsidR="00422D66" w:rsidRPr="00A950BC" w14:paraId="4075363D" w14:textId="66D8B0CD" w:rsidTr="00422D66">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5</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5E38E52D" w14:textId="25FF603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9A9D072" w14:textId="6B61D721"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4</w:t>
                  </w:r>
                </w:p>
              </w:tc>
              <w:tc>
                <w:tcPr>
                  <w:tcW w:w="873" w:type="dxa"/>
                  <w:tcBorders>
                    <w:top w:val="single" w:sz="4" w:space="0" w:color="auto"/>
                    <w:left w:val="double" w:sz="4" w:space="0" w:color="auto"/>
                    <w:bottom w:val="single" w:sz="4" w:space="0" w:color="auto"/>
                    <w:right w:val="single" w:sz="4" w:space="0" w:color="auto"/>
                  </w:tcBorders>
                </w:tcPr>
                <w:p w14:paraId="2203A6A7" w14:textId="43BB7426"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8.5</w:t>
                  </w:r>
                </w:p>
              </w:tc>
            </w:tr>
            <w:tr w:rsidR="00422D66" w:rsidRPr="00A950BC" w14:paraId="63D73DAB" w14:textId="011D2A04" w:rsidTr="00422D66">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11</w:t>
                  </w:r>
                </w:p>
              </w:tc>
              <w:tc>
                <w:tcPr>
                  <w:tcW w:w="873" w:type="dxa"/>
                  <w:tcBorders>
                    <w:top w:val="single" w:sz="4" w:space="0" w:color="auto"/>
                    <w:left w:val="single" w:sz="4" w:space="0" w:color="auto"/>
                    <w:bottom w:val="double" w:sz="4" w:space="0" w:color="auto"/>
                    <w:right w:val="double" w:sz="4" w:space="0" w:color="auto"/>
                  </w:tcBorders>
                  <w:shd w:val="clear" w:color="auto" w:fill="auto"/>
                </w:tcPr>
                <w:p w14:paraId="34CED673" w14:textId="3552D6F2"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shd w:val="clear" w:color="auto" w:fill="auto"/>
                </w:tcPr>
                <w:p w14:paraId="3B657DC5" w14:textId="736830EF"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tcPr>
                <w:p w14:paraId="56E18AA8" w14:textId="7A5D0059"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13</w:t>
                  </w:r>
                </w:p>
              </w:tc>
            </w:tr>
            <w:tr w:rsidR="00422D66" w:rsidRPr="00A950BC" w14:paraId="506728F2" w14:textId="25913982" w:rsidTr="00422D66">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840</w:t>
                  </w:r>
                </w:p>
              </w:tc>
              <w:tc>
                <w:tcPr>
                  <w:tcW w:w="873" w:type="dxa"/>
                  <w:tcBorders>
                    <w:top w:val="double" w:sz="4" w:space="0" w:color="auto"/>
                    <w:left w:val="single" w:sz="4" w:space="0" w:color="auto"/>
                    <w:bottom w:val="single" w:sz="4" w:space="0" w:color="auto"/>
                    <w:right w:val="double" w:sz="4" w:space="0" w:color="auto"/>
                  </w:tcBorders>
                  <w:shd w:val="clear" w:color="auto" w:fill="auto"/>
                </w:tcPr>
                <w:p w14:paraId="3F12F766" w14:textId="39BEC5DD" w:rsidR="00422D66" w:rsidRPr="001F3B7B"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1F3B7B">
                    <w:rPr>
                      <w:rFonts w:ascii="HGP創英角ｺﾞｼｯｸUB" w:eastAsia="HGP創英角ｺﾞｼｯｸUB" w:hAnsi="HGP創英角ｺﾞｼｯｸUB" w:hint="eastAsia"/>
                      <w:sz w:val="16"/>
                      <w:szCs w:val="16"/>
                      <w:highlight w:val="yellow"/>
                      <w:u w:val="single"/>
                    </w:rPr>
                    <w:t>8</w:t>
                  </w:r>
                  <w:r w:rsidRPr="001F3B7B">
                    <w:rPr>
                      <w:rFonts w:ascii="HGP創英角ｺﾞｼｯｸUB" w:eastAsia="HGP創英角ｺﾞｼｯｸUB" w:hAnsi="HGP創英角ｺﾞｼｯｸUB"/>
                      <w:sz w:val="16"/>
                      <w:szCs w:val="16"/>
                      <w:highlight w:val="yellow"/>
                      <w:u w:val="single"/>
                    </w:rPr>
                    <w:t>17</w:t>
                  </w:r>
                </w:p>
              </w:tc>
              <w:tc>
                <w:tcPr>
                  <w:tcW w:w="873" w:type="dxa"/>
                  <w:tcBorders>
                    <w:top w:val="double" w:sz="4" w:space="0" w:color="auto"/>
                    <w:left w:val="double" w:sz="4" w:space="0" w:color="auto"/>
                    <w:bottom w:val="single" w:sz="4" w:space="0" w:color="auto"/>
                    <w:right w:val="single" w:sz="4" w:space="0" w:color="auto"/>
                  </w:tcBorders>
                  <w:shd w:val="clear" w:color="auto" w:fill="auto"/>
                </w:tcPr>
                <w:p w14:paraId="4225B551" w14:textId="73899A1D" w:rsidR="00422D66" w:rsidRPr="005D78BC" w:rsidRDefault="00422D66" w:rsidP="00411D13">
                  <w:pPr>
                    <w:spacing w:line="200" w:lineRule="exact"/>
                    <w:jc w:val="center"/>
                    <w:rPr>
                      <w:rFonts w:ascii="メイリオ" w:eastAsia="メイリオ" w:hAnsi="メイリオ"/>
                      <w:color w:val="FF0000"/>
                      <w:sz w:val="16"/>
                      <w:szCs w:val="16"/>
                    </w:rPr>
                  </w:pPr>
                  <w:r w:rsidRPr="001F3B7B">
                    <w:rPr>
                      <w:rFonts w:ascii="HGP創英角ｺﾞｼｯｸUB" w:eastAsia="HGP創英角ｺﾞｼｯｸUB" w:hAnsi="HGP創英角ｺﾞｼｯｸUB" w:hint="eastAsia"/>
                      <w:sz w:val="16"/>
                      <w:szCs w:val="16"/>
                      <w:highlight w:val="yellow"/>
                      <w:u w:val="single"/>
                    </w:rPr>
                    <w:t>3</w:t>
                  </w:r>
                  <w:r w:rsidRPr="001F3B7B">
                    <w:rPr>
                      <w:rFonts w:ascii="HGP創英角ｺﾞｼｯｸUB" w:eastAsia="HGP創英角ｺﾞｼｯｸUB" w:hAnsi="HGP創英角ｺﾞｼｯｸUB"/>
                      <w:sz w:val="16"/>
                      <w:szCs w:val="16"/>
                      <w:highlight w:val="yellow"/>
                      <w:u w:val="single"/>
                    </w:rPr>
                    <w:t>,371</w:t>
                  </w:r>
                </w:p>
              </w:tc>
              <w:tc>
                <w:tcPr>
                  <w:tcW w:w="873" w:type="dxa"/>
                  <w:tcBorders>
                    <w:top w:val="double" w:sz="4" w:space="0" w:color="auto"/>
                    <w:left w:val="double" w:sz="4" w:space="0" w:color="auto"/>
                    <w:bottom w:val="single" w:sz="4" w:space="0" w:color="auto"/>
                    <w:right w:val="single" w:sz="4" w:space="0" w:color="auto"/>
                  </w:tcBorders>
                </w:tcPr>
                <w:p w14:paraId="4F57F370" w14:textId="3F16D4A0" w:rsidR="00422D66" w:rsidRPr="005D78BC" w:rsidRDefault="00734A6E" w:rsidP="00411D13">
                  <w:pPr>
                    <w:spacing w:line="200" w:lineRule="exact"/>
                    <w:jc w:val="center"/>
                    <w:rPr>
                      <w:rFonts w:ascii="メイリオ" w:eastAsia="メイリオ" w:hAnsi="メイリオ"/>
                      <w:color w:val="FF0000"/>
                      <w:sz w:val="16"/>
                      <w:szCs w:val="16"/>
                    </w:rPr>
                  </w:pPr>
                  <w:r w:rsidRPr="002C397F">
                    <w:rPr>
                      <w:rFonts w:ascii="メイリオ" w:eastAsia="メイリオ" w:hAnsi="メイリオ" w:hint="eastAsia"/>
                      <w:color w:val="000000" w:themeColor="text1"/>
                      <w:sz w:val="16"/>
                      <w:szCs w:val="16"/>
                    </w:rPr>
                    <w:t>842.8</w:t>
                  </w:r>
                </w:p>
              </w:tc>
            </w:tr>
          </w:tbl>
          <w:p w14:paraId="6B174947" w14:textId="2035558E" w:rsidR="009F2DED" w:rsidRDefault="009F2DED" w:rsidP="00411D13">
            <w:pPr>
              <w:spacing w:line="200" w:lineRule="exact"/>
              <w:rPr>
                <w:rFonts w:ascii="メイリオ" w:eastAsia="メイリオ" w:hAnsi="メイリオ"/>
                <w:sz w:val="16"/>
                <w:szCs w:val="16"/>
              </w:rPr>
            </w:pPr>
          </w:p>
          <w:p w14:paraId="189174AD" w14:textId="387733B3" w:rsidR="00E93CAA" w:rsidRPr="00A950BC" w:rsidRDefault="00E93CAA" w:rsidP="002C397F">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w:t>
            </w:r>
            <w:r w:rsidRPr="009D0C59">
              <w:rPr>
                <w:rFonts w:ascii="HGP創英角ｺﾞｼｯｸUB" w:eastAsia="HGP創英角ｺﾞｼｯｸUB" w:hAnsi="HGP創英角ｺﾞｼｯｸUB" w:hint="eastAsia"/>
                <w:sz w:val="16"/>
                <w:szCs w:val="16"/>
                <w:highlight w:val="yellow"/>
                <w:u w:val="single"/>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422D66" w:rsidRPr="00A950BC" w14:paraId="3418E9EE" w14:textId="46609D19" w:rsidTr="00734A6E">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1F35D94E" w14:textId="77777777" w:rsidR="00422D66" w:rsidRPr="00A950BC" w:rsidRDefault="00422D66" w:rsidP="00411D13">
                  <w:pPr>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6FDE519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EEDCA6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37BA21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9056AA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FD94189"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R02</w:t>
                  </w:r>
                </w:p>
                <w:p w14:paraId="2CB41FE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537BEED"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R03</w:t>
                  </w:r>
                </w:p>
                <w:p w14:paraId="16A448D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378A2EAD"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R04</w:t>
                  </w:r>
                </w:p>
                <w:p w14:paraId="4B2D77E4"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single" w:sz="4" w:space="0" w:color="auto"/>
                    <w:bottom w:val="single" w:sz="4" w:space="0" w:color="auto"/>
                    <w:right w:val="double" w:sz="4" w:space="0" w:color="auto"/>
                  </w:tcBorders>
                  <w:vAlign w:val="center"/>
                </w:tcPr>
                <w:p w14:paraId="2A5D45E3" w14:textId="77777777" w:rsidR="00422D66" w:rsidRPr="009D0C59"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R05</w:t>
                  </w:r>
                </w:p>
                <w:p w14:paraId="574EEA0F" w14:textId="77777777" w:rsidR="00422D66" w:rsidRPr="009D0C59" w:rsidRDefault="00422D66" w:rsidP="00C5409A">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09761E10"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第３期</w:t>
                  </w:r>
                </w:p>
                <w:p w14:paraId="136C12C6"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合計</w:t>
                  </w:r>
                </w:p>
              </w:tc>
              <w:tc>
                <w:tcPr>
                  <w:tcW w:w="944" w:type="dxa"/>
                  <w:tcBorders>
                    <w:top w:val="single" w:sz="4" w:space="0" w:color="auto"/>
                    <w:left w:val="double" w:sz="4" w:space="0" w:color="auto"/>
                    <w:bottom w:val="single" w:sz="4" w:space="0" w:color="auto"/>
                    <w:right w:val="single" w:sz="4" w:space="0" w:color="auto"/>
                  </w:tcBorders>
                </w:tcPr>
                <w:p w14:paraId="3C5BEBFD"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377A140" w14:textId="2D791171"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6C352151" w14:textId="1F71CD93" w:rsidTr="00734A6E">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3AD32B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523A7CC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28D13C0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7DF9982F"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39</w:t>
                  </w:r>
                  <w:r w:rsidRPr="00A950BC">
                    <w:rPr>
                      <w:rFonts w:ascii="メイリオ" w:eastAsia="メイリオ" w:hAnsi="メイリオ" w:hint="eastAsia"/>
                      <w:sz w:val="16"/>
                      <w:szCs w:val="16"/>
                    </w:rPr>
                    <w:t>（105）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6B503EA1" w14:textId="77777777" w:rsidR="00422D66" w:rsidRPr="00A950BC" w:rsidRDefault="00422D66" w:rsidP="00411D13">
                  <w:pPr>
                    <w:spacing w:line="200" w:lineRule="exact"/>
                    <w:jc w:val="center"/>
                    <w:rPr>
                      <w:rFonts w:ascii="メイリオ" w:eastAsia="メイリオ" w:hAnsi="メイリオ"/>
                      <w:sz w:val="16"/>
                      <w:szCs w:val="16"/>
                    </w:rPr>
                  </w:pPr>
                  <w:r w:rsidRPr="009D0C59">
                    <w:rPr>
                      <w:rFonts w:ascii="HGP創英角ｺﾞｼｯｸUB" w:eastAsia="HGP創英角ｺﾞｼｯｸUB" w:hAnsi="HGP創英角ｺﾞｼｯｸUB" w:hint="eastAsia"/>
                      <w:sz w:val="16"/>
                      <w:szCs w:val="16"/>
                      <w:highlight w:val="yellow"/>
                      <w:u w:val="single"/>
                    </w:rPr>
                    <w:t>51</w:t>
                  </w:r>
                  <w:r w:rsidRPr="00A950BC">
                    <w:rPr>
                      <w:rFonts w:ascii="メイリオ" w:eastAsia="メイリオ" w:hAnsi="メイリオ" w:hint="eastAsia"/>
                      <w:sz w:val="16"/>
                      <w:szCs w:val="16"/>
                    </w:rPr>
                    <w:t>（122）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9490" w14:textId="77777777" w:rsidR="00422D66" w:rsidRPr="009D0C59" w:rsidRDefault="00422D66" w:rsidP="00411D13">
                  <w:pPr>
                    <w:spacing w:line="200" w:lineRule="exact"/>
                    <w:jc w:val="center"/>
                    <w:rPr>
                      <w:rFonts w:ascii="HGP創英角ｺﾞｼｯｸUB" w:eastAsia="HGP創英角ｺﾞｼｯｸUB" w:hAnsi="HGP創英角ｺﾞｼｯｸUB"/>
                      <w:sz w:val="16"/>
                      <w:szCs w:val="16"/>
                      <w:highlight w:val="yellow"/>
                      <w:u w:val="single"/>
                    </w:rPr>
                  </w:pPr>
                  <w:r w:rsidRPr="009D0C59">
                    <w:rPr>
                      <w:rFonts w:ascii="HGP創英角ｺﾞｼｯｸUB" w:eastAsia="HGP創英角ｺﾞｼｯｸUB" w:hAnsi="HGP創英角ｺﾞｼｯｸUB" w:hint="eastAsia"/>
                      <w:sz w:val="16"/>
                      <w:szCs w:val="16"/>
                      <w:highlight w:val="yellow"/>
                      <w:u w:val="single"/>
                    </w:rPr>
                    <w:t>71</w:t>
                  </w:r>
                </w:p>
                <w:p w14:paraId="3973055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tcPr>
                <w:p w14:paraId="0D4541B0" w14:textId="77777777" w:rsidR="00422D66" w:rsidRPr="002C397F" w:rsidRDefault="00422D66"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2C397F">
                    <w:rPr>
                      <w:rFonts w:ascii="HGP創英角ｺﾞｼｯｸUB" w:eastAsia="HGP創英角ｺﾞｼｯｸUB" w:hAnsi="HGP創英角ｺﾞｼｯｸUB" w:hint="eastAsia"/>
                      <w:color w:val="000000" w:themeColor="text1"/>
                      <w:sz w:val="16"/>
                      <w:szCs w:val="16"/>
                      <w:highlight w:val="yellow"/>
                      <w:u w:val="single"/>
                    </w:rPr>
                    <w:t>8</w:t>
                  </w:r>
                  <w:r w:rsidRPr="002C397F">
                    <w:rPr>
                      <w:rFonts w:ascii="HGP創英角ｺﾞｼｯｸUB" w:eastAsia="HGP創英角ｺﾞｼｯｸUB" w:hAnsi="HGP創英角ｺﾞｼｯｸUB"/>
                      <w:color w:val="000000" w:themeColor="text1"/>
                      <w:sz w:val="16"/>
                      <w:szCs w:val="16"/>
                      <w:highlight w:val="yellow"/>
                      <w:u w:val="single"/>
                    </w:rPr>
                    <w:t>3</w:t>
                  </w:r>
                </w:p>
                <w:p w14:paraId="0CA0E12E" w14:textId="7BD22F9D" w:rsidR="00422D66" w:rsidRPr="002C397F" w:rsidRDefault="00422D66"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（14</w:t>
                  </w:r>
                  <w:r w:rsidR="00F21E81">
                    <w:rPr>
                      <w:rFonts w:ascii="メイリオ" w:eastAsia="メイリオ" w:hAnsi="メイリオ" w:hint="eastAsia"/>
                      <w:color w:val="000000" w:themeColor="text1"/>
                      <w:sz w:val="16"/>
                      <w:szCs w:val="16"/>
                    </w:rPr>
                    <w:t>4</w:t>
                  </w:r>
                  <w:r w:rsidRPr="002C397F">
                    <w:rPr>
                      <w:rFonts w:ascii="メイリオ" w:eastAsia="メイリオ" w:hAnsi="メイリオ" w:hint="eastAsia"/>
                      <w:color w:val="000000" w:themeColor="text1"/>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tcPr>
                <w:p w14:paraId="345884FD" w14:textId="77777777" w:rsidR="00422D66" w:rsidRPr="002C397F" w:rsidRDefault="00422D66"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2C397F">
                    <w:rPr>
                      <w:rFonts w:ascii="HGP創英角ｺﾞｼｯｸUB" w:eastAsia="HGP創英角ｺﾞｼｯｸUB" w:hAnsi="HGP創英角ｺﾞｼｯｸUB" w:hint="eastAsia"/>
                      <w:color w:val="000000" w:themeColor="text1"/>
                      <w:sz w:val="16"/>
                      <w:szCs w:val="16"/>
                      <w:highlight w:val="yellow"/>
                      <w:u w:val="single"/>
                    </w:rPr>
                    <w:t>244</w:t>
                  </w:r>
                </w:p>
                <w:p w14:paraId="12EB6958" w14:textId="497999F0" w:rsidR="00422D66" w:rsidRPr="002C397F" w:rsidRDefault="00422D66"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（50</w:t>
                  </w:r>
                  <w:r w:rsidR="00F21E81">
                    <w:rPr>
                      <w:rFonts w:ascii="メイリオ" w:eastAsia="メイリオ" w:hAnsi="メイリオ" w:hint="eastAsia"/>
                      <w:color w:val="000000" w:themeColor="text1"/>
                      <w:sz w:val="16"/>
                      <w:szCs w:val="16"/>
                    </w:rPr>
                    <w:t>8</w:t>
                  </w:r>
                  <w:r w:rsidRPr="002C397F">
                    <w:rPr>
                      <w:rFonts w:ascii="メイリオ" w:eastAsia="メイリオ" w:hAnsi="メイリオ" w:hint="eastAsia"/>
                      <w:color w:val="000000" w:themeColor="text1"/>
                      <w:sz w:val="16"/>
                      <w:szCs w:val="16"/>
                    </w:rPr>
                    <w:t>）</w:t>
                  </w:r>
                </w:p>
              </w:tc>
              <w:tc>
                <w:tcPr>
                  <w:tcW w:w="944" w:type="dxa"/>
                  <w:tcBorders>
                    <w:top w:val="single" w:sz="4" w:space="0" w:color="auto"/>
                    <w:left w:val="double" w:sz="4" w:space="0" w:color="auto"/>
                    <w:bottom w:val="single" w:sz="4" w:space="0" w:color="auto"/>
                    <w:right w:val="single" w:sz="4" w:space="0" w:color="auto"/>
                  </w:tcBorders>
                </w:tcPr>
                <w:p w14:paraId="35F46CD2" w14:textId="77777777" w:rsidR="00422D66"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61</w:t>
                  </w:r>
                </w:p>
                <w:p w14:paraId="6BE83227" w14:textId="5913686C" w:rsidR="00734A6E" w:rsidRPr="002C397F" w:rsidRDefault="00734A6E" w:rsidP="00F21E81">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（12</w:t>
                  </w:r>
                  <w:r w:rsidR="00F21E81">
                    <w:rPr>
                      <w:rFonts w:ascii="メイリオ" w:eastAsia="メイリオ" w:hAnsi="メイリオ" w:hint="eastAsia"/>
                      <w:color w:val="000000" w:themeColor="text1"/>
                      <w:sz w:val="16"/>
                      <w:szCs w:val="16"/>
                    </w:rPr>
                    <w:t>7</w:t>
                  </w:r>
                  <w:r w:rsidRPr="002C397F">
                    <w:rPr>
                      <w:rFonts w:ascii="メイリオ" w:eastAsia="メイリオ" w:hAnsi="メイリオ" w:hint="eastAsia"/>
                      <w:color w:val="000000" w:themeColor="text1"/>
                      <w:sz w:val="16"/>
                      <w:szCs w:val="16"/>
                    </w:rPr>
                    <w:t>）</w:t>
                  </w:r>
                </w:p>
              </w:tc>
            </w:tr>
          </w:tbl>
          <w:p w14:paraId="39464BA9"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0A983D7C" w14:textId="241AEA4E" w:rsidR="006915C5" w:rsidRPr="00A950BC" w:rsidRDefault="006915C5" w:rsidP="00096A13">
            <w:pPr>
              <w:spacing w:line="200" w:lineRule="exact"/>
              <w:rPr>
                <w:rFonts w:ascii="メイリオ" w:eastAsia="メイリオ" w:hAnsi="メイリオ"/>
                <w:sz w:val="16"/>
                <w:szCs w:val="16"/>
              </w:rPr>
            </w:pPr>
          </w:p>
        </w:tc>
      </w:tr>
      <w:tr w:rsidR="009F2DED" w:rsidRPr="008B28A0" w14:paraId="3971B3B5" w14:textId="77777777" w:rsidTr="00411D13">
        <w:tc>
          <w:tcPr>
            <w:tcW w:w="1121" w:type="dxa"/>
            <w:shd w:val="clear" w:color="auto" w:fill="D9D9D9" w:themeFill="background1" w:themeFillShade="D9"/>
            <w:vAlign w:val="center"/>
          </w:tcPr>
          <w:p w14:paraId="53FE3081" w14:textId="77777777" w:rsidR="009F2DED" w:rsidRPr="008B28A0" w:rsidRDefault="009F2DED" w:rsidP="00411D13">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411D13">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40396327"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625B6936" w14:textId="3BAF5264"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06A38AC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1F8481BB" w14:textId="525FA344" w:rsidR="009F2DED" w:rsidRPr="008B4277" w:rsidRDefault="008B4277" w:rsidP="00411D13">
            <w:pPr>
              <w:spacing w:line="0" w:lineRule="atLeast"/>
              <w:jc w:val="center"/>
              <w:rPr>
                <w:color w:val="FF0000"/>
                <w:sz w:val="16"/>
                <w:szCs w:val="16"/>
              </w:rPr>
            </w:pPr>
            <w:r w:rsidRPr="006915C5">
              <w:rPr>
                <w:rFonts w:hint="eastAsia"/>
                <w:sz w:val="16"/>
                <w:szCs w:val="16"/>
              </w:rPr>
              <w:t>Ⅲ</w:t>
            </w:r>
          </w:p>
        </w:tc>
      </w:tr>
      <w:tr w:rsidR="009F2DED" w:rsidRPr="008B28A0" w14:paraId="5FF5A2F5" w14:textId="77777777" w:rsidTr="00F92077">
        <w:trPr>
          <w:trHeight w:val="7787"/>
        </w:trPr>
        <w:tc>
          <w:tcPr>
            <w:tcW w:w="2831" w:type="dxa"/>
            <w:gridSpan w:val="2"/>
          </w:tcPr>
          <w:p w14:paraId="5A07F940" w14:textId="77777777" w:rsidR="009F2DED" w:rsidRDefault="009F2DED" w:rsidP="00411D13">
            <w:pPr>
              <w:spacing w:line="0" w:lineRule="atLeast"/>
              <w:rPr>
                <w:sz w:val="16"/>
                <w:szCs w:val="16"/>
                <w:u w:val="single"/>
              </w:rPr>
            </w:pPr>
          </w:p>
          <w:p w14:paraId="7EF1E590" w14:textId="77777777" w:rsidR="009F2DED" w:rsidRDefault="009F2DED" w:rsidP="00411D13">
            <w:pPr>
              <w:spacing w:line="0" w:lineRule="atLeast"/>
              <w:rPr>
                <w:sz w:val="16"/>
                <w:szCs w:val="16"/>
                <w:u w:val="single"/>
              </w:rPr>
            </w:pPr>
          </w:p>
          <w:p w14:paraId="2100B2EF" w14:textId="77777777" w:rsidR="009F2DED" w:rsidRDefault="009F2DED" w:rsidP="00411D13">
            <w:pPr>
              <w:spacing w:line="0" w:lineRule="atLeast"/>
              <w:rPr>
                <w:sz w:val="16"/>
                <w:szCs w:val="16"/>
                <w:u w:val="single"/>
              </w:rPr>
            </w:pPr>
          </w:p>
          <w:p w14:paraId="32DD4AC6" w14:textId="77777777" w:rsidR="009F2DED" w:rsidRDefault="009F2DED" w:rsidP="00411D13">
            <w:pPr>
              <w:spacing w:line="0" w:lineRule="atLeast"/>
              <w:rPr>
                <w:sz w:val="16"/>
                <w:szCs w:val="16"/>
                <w:u w:val="single"/>
              </w:rPr>
            </w:pPr>
          </w:p>
          <w:p w14:paraId="6E8A6080" w14:textId="77777777" w:rsidR="009F2DED" w:rsidRDefault="009F2DED" w:rsidP="00411D13">
            <w:pPr>
              <w:spacing w:line="0" w:lineRule="atLeast"/>
              <w:rPr>
                <w:sz w:val="16"/>
                <w:szCs w:val="16"/>
                <w:u w:val="single"/>
              </w:rPr>
            </w:pPr>
          </w:p>
          <w:p w14:paraId="4DA4EEC8" w14:textId="77777777" w:rsidR="009F2DED" w:rsidRDefault="009F2DED" w:rsidP="00411D13">
            <w:pPr>
              <w:spacing w:line="0" w:lineRule="atLeast"/>
              <w:rPr>
                <w:sz w:val="16"/>
                <w:szCs w:val="16"/>
                <w:u w:val="single"/>
              </w:rPr>
            </w:pPr>
          </w:p>
          <w:p w14:paraId="4B69583B" w14:textId="77777777" w:rsidR="009F2DED" w:rsidRDefault="009F2DED" w:rsidP="00411D13">
            <w:pPr>
              <w:spacing w:line="0" w:lineRule="atLeast"/>
              <w:rPr>
                <w:sz w:val="16"/>
                <w:szCs w:val="16"/>
                <w:u w:val="single"/>
              </w:rPr>
            </w:pPr>
          </w:p>
          <w:p w14:paraId="236AA6A7" w14:textId="77777777" w:rsidR="009F2DED" w:rsidRDefault="009F2DED" w:rsidP="00411D13">
            <w:pPr>
              <w:spacing w:line="0" w:lineRule="atLeast"/>
              <w:rPr>
                <w:sz w:val="16"/>
                <w:szCs w:val="16"/>
                <w:u w:val="single"/>
              </w:rPr>
            </w:pPr>
          </w:p>
          <w:p w14:paraId="4D8818A1"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411D13">
            <w:pPr>
              <w:spacing w:line="0" w:lineRule="atLeast"/>
              <w:rPr>
                <w:sz w:val="16"/>
                <w:szCs w:val="16"/>
                <w:u w:val="single"/>
              </w:rPr>
            </w:pPr>
          </w:p>
          <w:p w14:paraId="6905CCF4" w14:textId="77777777" w:rsidR="009F2DED" w:rsidRDefault="009F2DED" w:rsidP="00411D13">
            <w:pPr>
              <w:spacing w:line="0" w:lineRule="atLeast"/>
              <w:rPr>
                <w:sz w:val="16"/>
                <w:szCs w:val="16"/>
                <w:u w:val="single"/>
              </w:rPr>
            </w:pPr>
          </w:p>
          <w:p w14:paraId="1E949492" w14:textId="77777777" w:rsidR="009F2DED" w:rsidRDefault="009F2DED" w:rsidP="00411D13">
            <w:pPr>
              <w:spacing w:line="0" w:lineRule="atLeast"/>
              <w:rPr>
                <w:sz w:val="16"/>
                <w:szCs w:val="16"/>
                <w:u w:val="single"/>
              </w:rPr>
            </w:pPr>
          </w:p>
          <w:p w14:paraId="4514560B" w14:textId="77777777" w:rsidR="009F2DED" w:rsidRDefault="009F2DED" w:rsidP="00411D13">
            <w:pPr>
              <w:spacing w:line="0" w:lineRule="atLeast"/>
              <w:rPr>
                <w:sz w:val="16"/>
                <w:szCs w:val="16"/>
                <w:u w:val="single"/>
              </w:rPr>
            </w:pPr>
          </w:p>
          <w:p w14:paraId="3835B5E5" w14:textId="77777777" w:rsidR="009F2DED" w:rsidRDefault="009F2DED" w:rsidP="00411D13">
            <w:pPr>
              <w:spacing w:line="0" w:lineRule="atLeast"/>
              <w:rPr>
                <w:sz w:val="16"/>
                <w:szCs w:val="16"/>
                <w:u w:val="single"/>
              </w:rPr>
            </w:pPr>
          </w:p>
          <w:p w14:paraId="7F8FDA1E" w14:textId="77777777" w:rsidR="009F2DED" w:rsidRDefault="009F2DED" w:rsidP="00411D13">
            <w:pPr>
              <w:spacing w:line="0" w:lineRule="atLeast"/>
              <w:rPr>
                <w:sz w:val="16"/>
                <w:szCs w:val="16"/>
                <w:u w:val="single"/>
              </w:rPr>
            </w:pPr>
          </w:p>
          <w:p w14:paraId="4CAFBF7D" w14:textId="77777777" w:rsidR="009F2DED" w:rsidRDefault="009F2DED" w:rsidP="00411D13">
            <w:pPr>
              <w:spacing w:line="0" w:lineRule="atLeast"/>
              <w:rPr>
                <w:sz w:val="16"/>
                <w:szCs w:val="16"/>
                <w:u w:val="single"/>
              </w:rPr>
            </w:pPr>
          </w:p>
          <w:p w14:paraId="0D51EB5D" w14:textId="77777777" w:rsidR="009F2DED" w:rsidRDefault="009F2DED" w:rsidP="00411D13">
            <w:pPr>
              <w:spacing w:line="0" w:lineRule="atLeast"/>
              <w:rPr>
                <w:sz w:val="16"/>
                <w:szCs w:val="16"/>
                <w:u w:val="single"/>
              </w:rPr>
            </w:pPr>
          </w:p>
          <w:p w14:paraId="1ABF172B"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411D13">
            <w:pPr>
              <w:spacing w:line="0" w:lineRule="atLeast"/>
              <w:rPr>
                <w:sz w:val="16"/>
                <w:szCs w:val="16"/>
              </w:rPr>
            </w:pPr>
            <w:r>
              <w:rPr>
                <w:rFonts w:hint="eastAsia"/>
                <w:sz w:val="16"/>
                <w:szCs w:val="16"/>
              </w:rPr>
              <w:t>①緊急時への対応と予見的な備え</w:t>
            </w:r>
          </w:p>
          <w:p w14:paraId="083331FA" w14:textId="77777777" w:rsidR="009F2DED" w:rsidRDefault="009F2DED" w:rsidP="00411D13">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411D13">
            <w:pPr>
              <w:spacing w:line="0" w:lineRule="atLeast"/>
              <w:rPr>
                <w:sz w:val="16"/>
                <w:szCs w:val="16"/>
              </w:rPr>
            </w:pPr>
          </w:p>
        </w:tc>
        <w:tc>
          <w:tcPr>
            <w:tcW w:w="9667" w:type="dxa"/>
            <w:gridSpan w:val="4"/>
          </w:tcPr>
          <w:p w14:paraId="3B58D459" w14:textId="77777777" w:rsidR="009F2DED" w:rsidRPr="00A950BC" w:rsidRDefault="009F2DED" w:rsidP="00411D13">
            <w:pPr>
              <w:spacing w:line="200" w:lineRule="exact"/>
              <w:rPr>
                <w:rFonts w:ascii="メイリオ" w:eastAsia="メイリオ" w:hAnsi="メイリオ"/>
                <w:b/>
                <w:sz w:val="16"/>
                <w:szCs w:val="16"/>
              </w:rPr>
            </w:pPr>
          </w:p>
          <w:p w14:paraId="59D72BE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42C4F8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9DED208" w14:textId="1AEF964A"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7FA265E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C07BB1E" w14:textId="0883944F"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08D554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2CC175B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4519531" w14:textId="2934FCEB" w:rsidR="009F2DED" w:rsidRPr="00A950BC" w:rsidRDefault="008B4277"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7B0F6C67" w14:textId="77777777" w:rsidR="009F2DED" w:rsidRPr="00A950BC" w:rsidRDefault="009F2DED" w:rsidP="00411D13">
            <w:pPr>
              <w:spacing w:line="200" w:lineRule="exact"/>
              <w:rPr>
                <w:rFonts w:ascii="メイリオ" w:eastAsia="メイリオ" w:hAnsi="メイリオ"/>
                <w:b/>
                <w:sz w:val="16"/>
                <w:szCs w:val="16"/>
                <w:u w:val="single"/>
              </w:rPr>
            </w:pPr>
          </w:p>
          <w:p w14:paraId="19BE9D3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40A2DD57" w14:textId="77777777" w:rsidR="009F2DED" w:rsidRPr="00A950BC" w:rsidRDefault="009F2DED" w:rsidP="00411D13">
            <w:pPr>
              <w:spacing w:line="200" w:lineRule="exact"/>
              <w:rPr>
                <w:rFonts w:ascii="メイリオ" w:eastAsia="メイリオ" w:hAnsi="メイリオ"/>
                <w:sz w:val="16"/>
                <w:szCs w:val="16"/>
                <w:u w:val="single"/>
              </w:rPr>
            </w:pPr>
          </w:p>
          <w:p w14:paraId="43122494" w14:textId="77777777" w:rsidR="009F2DED" w:rsidRPr="00A950BC" w:rsidRDefault="009F2DED" w:rsidP="00411D13">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（２）行政課題への対応</w:t>
            </w:r>
          </w:p>
          <w:p w14:paraId="2A1210AB" w14:textId="2580FCBE"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①緊急時への対応と予見的な備え　</w:t>
            </w:r>
          </w:p>
          <w:p w14:paraId="12162DD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1542005" w14:textId="102E8C1F"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緊急時対応として、建築物解体工事等のアスベスト分析や、異常水質が疑われる事例の水質分析を実施</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。また、農用地土壌中の有機ふっ素化合物（PFAS）について、分</w:t>
            </w:r>
            <w:r w:rsidRPr="00347DE7">
              <w:rPr>
                <w:rFonts w:ascii="メイリオ" w:eastAsia="メイリオ" w:hAnsi="メイリオ" w:hint="eastAsia"/>
                <w:sz w:val="16"/>
                <w:szCs w:val="16"/>
              </w:rPr>
              <w:t>析法マニュアル</w:t>
            </w:r>
            <w:r w:rsidR="005D2494" w:rsidRPr="00347DE7">
              <w:rPr>
                <w:rFonts w:ascii="メイリオ" w:eastAsia="メイリオ" w:hAnsi="メイリオ" w:hint="eastAsia"/>
                <w:sz w:val="16"/>
                <w:szCs w:val="16"/>
              </w:rPr>
              <w:t>の</w:t>
            </w:r>
            <w:r w:rsidRPr="00347DE7">
              <w:rPr>
                <w:rFonts w:ascii="メイリオ" w:eastAsia="メイリオ" w:hAnsi="メイリオ" w:hint="eastAsia"/>
                <w:sz w:val="16"/>
                <w:szCs w:val="16"/>
              </w:rPr>
              <w:t>作成に貢献</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35D6184" w14:textId="3F61849E" w:rsidR="009F2DED"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最新の研究成果をクビアカツヤカミキリの手引書に反映し</w:t>
            </w:r>
            <w:r w:rsidRPr="00347DE7">
              <w:rPr>
                <w:rFonts w:ascii="メイリオ" w:eastAsia="メイリオ" w:hAnsi="メイリオ" w:hint="eastAsia"/>
                <w:sz w:val="16"/>
                <w:szCs w:val="16"/>
              </w:rPr>
              <w:t>改訂</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1831FB" w:rsidRPr="00347DE7">
              <w:rPr>
                <w:rFonts w:ascii="メイリオ" w:eastAsia="メイリオ" w:hAnsi="メイリオ" w:hint="eastAsia"/>
                <w:sz w:val="16"/>
                <w:szCs w:val="16"/>
              </w:rPr>
              <w:t>また、</w:t>
            </w:r>
            <w:r w:rsidR="00762F4C" w:rsidRPr="002C397F">
              <w:rPr>
                <w:rFonts w:ascii="メイリオ" w:eastAsia="メイリオ" w:hAnsi="メイリオ" w:hint="eastAsia"/>
                <w:color w:val="000000" w:themeColor="text1"/>
                <w:kern w:val="0"/>
                <w:sz w:val="16"/>
                <w:szCs w:val="16"/>
              </w:rPr>
              <w:t>「動画：クビアカツヤカミキリ対策・ネット巻き編」の改訂を行った。さらに、</w:t>
            </w:r>
            <w:r w:rsidRPr="00347DE7">
              <w:rPr>
                <w:rFonts w:ascii="メイリオ" w:eastAsia="メイリオ" w:hAnsi="メイリオ" w:hint="eastAsia"/>
                <w:sz w:val="16"/>
                <w:szCs w:val="16"/>
              </w:rPr>
              <w:t>農業者向けの「モモ・ウメにおけるクビアカツヤカミキリ防除マニュアル」を作成し、公開</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2AE390A0" w14:textId="77777777" w:rsidR="000176C2" w:rsidRDefault="000176C2" w:rsidP="00411D13">
            <w:pPr>
              <w:spacing w:line="200" w:lineRule="exact"/>
              <w:ind w:leftChars="200" w:left="580" w:hangingChars="100" w:hanging="160"/>
              <w:rPr>
                <w:rFonts w:ascii="メイリオ" w:eastAsia="メイリオ" w:hAnsi="メイリオ"/>
                <w:sz w:val="16"/>
                <w:szCs w:val="16"/>
              </w:rPr>
            </w:pPr>
            <w:r w:rsidRPr="000176C2">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府内で分布が拡大するアライグマとそれに伴う動物由来感染症の拡大について分かりやすく紹介するリーフレットを作成</w:t>
            </w:r>
            <w:r w:rsidRPr="000176C2">
              <w:rPr>
                <w:rFonts w:ascii="メイリオ" w:eastAsia="メイリオ" w:hAnsi="メイリオ" w:hint="eastAsia"/>
                <w:sz w:val="16"/>
                <w:szCs w:val="16"/>
              </w:rPr>
              <w:t>し、農業従事者を中心に広く周知した。</w:t>
            </w:r>
          </w:p>
          <w:p w14:paraId="1B296EBB" w14:textId="0FB4EC8D" w:rsidR="000176C2" w:rsidRPr="00347DE7" w:rsidRDefault="000176C2" w:rsidP="00411D13">
            <w:pPr>
              <w:spacing w:line="200" w:lineRule="exact"/>
              <w:ind w:leftChars="200" w:left="580" w:hangingChars="100" w:hanging="160"/>
              <w:rPr>
                <w:rFonts w:ascii="メイリオ" w:eastAsia="メイリオ" w:hAnsi="メイリオ"/>
                <w:sz w:val="16"/>
                <w:szCs w:val="16"/>
              </w:rPr>
            </w:pPr>
            <w:r w:rsidRPr="000176C2">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大阪府南部へ侵入し農業被害が懸念されるニホンジカの定着が進んでいる河内長野市周辺において、大阪府・河内長野市・千早赤阪村と連携して生息状況調査</w:t>
            </w:r>
            <w:r w:rsidRPr="000176C2">
              <w:rPr>
                <w:rFonts w:ascii="メイリオ" w:eastAsia="メイリオ" w:hAnsi="メイリオ" w:hint="eastAsia"/>
                <w:sz w:val="16"/>
                <w:szCs w:val="16"/>
              </w:rPr>
              <w:t>を拡充し、効率的な捕獲に向けた政策提言を行った。</w:t>
            </w:r>
          </w:p>
          <w:p w14:paraId="7072EEF9" w14:textId="093267F5"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●貝毒原因プランクトンの定期調査やイムノクロマト法による貝毒スクリーニング検査を実施</w:t>
            </w:r>
            <w:r w:rsidR="001831F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0446C77D" w14:textId="206FBFF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1F3B7B">
              <w:rPr>
                <w:rFonts w:ascii="HGP創英角ｺﾞｼｯｸUB" w:eastAsia="HGP創英角ｺﾞｼｯｸUB" w:hAnsi="HGP創英角ｺﾞｼｯｸUB" w:hint="eastAsia"/>
                <w:sz w:val="16"/>
                <w:szCs w:val="16"/>
                <w:highlight w:val="yellow"/>
                <w:u w:val="single"/>
              </w:rPr>
              <w:t>コイヘルペスウイルス病が疑われるへい死魚の検査</w:t>
            </w:r>
            <w:r w:rsidR="00F13B96" w:rsidRPr="00347DE7">
              <w:rPr>
                <w:rFonts w:ascii="メイリオ" w:eastAsia="メイリオ" w:hAnsi="メイリオ" w:hint="eastAsia"/>
                <w:color w:val="FF0000"/>
                <w:sz w:val="16"/>
                <w:szCs w:val="16"/>
              </w:rPr>
              <w:t>、</w:t>
            </w:r>
            <w:r w:rsidR="00F13B96" w:rsidRPr="002C397F">
              <w:rPr>
                <w:rFonts w:ascii="メイリオ" w:eastAsia="メイリオ" w:hAnsi="メイリオ" w:hint="eastAsia"/>
                <w:color w:val="000000" w:themeColor="text1"/>
                <w:sz w:val="16"/>
                <w:szCs w:val="16"/>
              </w:rPr>
              <w:t>魚病発生が疑われる養魚池の現地確認</w:t>
            </w:r>
            <w:r w:rsidRPr="00347DE7">
              <w:rPr>
                <w:rFonts w:ascii="メイリオ" w:eastAsia="メイリオ" w:hAnsi="メイリオ" w:hint="eastAsia"/>
                <w:sz w:val="16"/>
                <w:szCs w:val="16"/>
              </w:rPr>
              <w:t>を実施</w:t>
            </w:r>
            <w:r w:rsidR="001831FB" w:rsidRPr="00347DE7">
              <w:rPr>
                <w:rFonts w:ascii="メイリオ" w:eastAsia="メイリオ" w:hAnsi="メイリオ" w:hint="eastAsia"/>
                <w:sz w:val="16"/>
                <w:szCs w:val="16"/>
              </w:rPr>
              <w:t>し</w:t>
            </w:r>
            <w:r w:rsidR="001831FB" w:rsidRPr="00A950BC">
              <w:rPr>
                <w:rFonts w:ascii="メイリオ" w:eastAsia="メイリオ" w:hAnsi="メイリオ" w:hint="eastAsia"/>
                <w:sz w:val="16"/>
                <w:szCs w:val="16"/>
              </w:rPr>
              <w:t>た</w:t>
            </w:r>
            <w:r w:rsidRPr="00A950BC">
              <w:rPr>
                <w:rFonts w:ascii="メイリオ" w:eastAsia="メイリオ" w:hAnsi="メイリオ" w:hint="eastAsia"/>
                <w:sz w:val="16"/>
                <w:szCs w:val="16"/>
              </w:rPr>
              <w:t>。</w:t>
            </w:r>
          </w:p>
          <w:p w14:paraId="653358F4" w14:textId="4CC40E15" w:rsidR="00ED4EB3" w:rsidRPr="00A950BC" w:rsidRDefault="00ED4EB3" w:rsidP="002C397F">
            <w:pPr>
              <w:spacing w:line="200" w:lineRule="exact"/>
              <w:rPr>
                <w:rFonts w:ascii="メイリオ" w:eastAsia="メイリオ" w:hAnsi="メイリオ"/>
                <w:sz w:val="16"/>
                <w:szCs w:val="16"/>
              </w:rPr>
            </w:pPr>
          </w:p>
          <w:p w14:paraId="20628EBC" w14:textId="68F81E6C" w:rsidR="009F2DED" w:rsidRPr="00A950BC" w:rsidRDefault="009F2DED" w:rsidP="00D72DE5">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●緊急時への対応</w:t>
            </w:r>
          </w:p>
          <w:tbl>
            <w:tblPr>
              <w:tblStyle w:val="ae"/>
              <w:tblW w:w="4561" w:type="pct"/>
              <w:jc w:val="center"/>
              <w:tblLook w:val="04A0" w:firstRow="1" w:lastRow="0" w:firstColumn="1" w:lastColumn="0" w:noHBand="0" w:noVBand="1"/>
            </w:tblPr>
            <w:tblGrid>
              <w:gridCol w:w="2144"/>
              <w:gridCol w:w="813"/>
              <w:gridCol w:w="813"/>
              <w:gridCol w:w="816"/>
              <w:gridCol w:w="816"/>
              <w:gridCol w:w="816"/>
              <w:gridCol w:w="768"/>
              <w:gridCol w:w="813"/>
              <w:gridCol w:w="813"/>
            </w:tblGrid>
            <w:tr w:rsidR="00422D66" w:rsidRPr="00A950BC" w14:paraId="41A63131" w14:textId="10E5822E" w:rsidTr="00422D66">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813"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6819D2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E634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6"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D924F9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B9D83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A987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AC1516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8" w:type="dxa"/>
                  <w:tcBorders>
                    <w:top w:val="single" w:sz="4" w:space="0" w:color="auto"/>
                    <w:left w:val="single" w:sz="4" w:space="0" w:color="auto"/>
                    <w:bottom w:val="single" w:sz="4" w:space="0" w:color="auto"/>
                    <w:right w:val="double" w:sz="4" w:space="0" w:color="auto"/>
                  </w:tcBorders>
                </w:tcPr>
                <w:p w14:paraId="04157871" w14:textId="4C47EE81"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4AEFE75" w14:textId="46BA410C"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3" w:type="dxa"/>
                  <w:tcBorders>
                    <w:top w:val="single" w:sz="4" w:space="0" w:color="auto"/>
                    <w:left w:val="double" w:sz="4" w:space="0" w:color="auto"/>
                    <w:bottom w:val="single" w:sz="4" w:space="0" w:color="auto"/>
                    <w:right w:val="single" w:sz="4" w:space="0" w:color="auto"/>
                  </w:tcBorders>
                  <w:vAlign w:val="center"/>
                  <w:hideMark/>
                </w:tcPr>
                <w:p w14:paraId="655CFD49" w14:textId="1FE80439"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B6DD91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13" w:type="dxa"/>
                  <w:tcBorders>
                    <w:top w:val="single" w:sz="4" w:space="0" w:color="auto"/>
                    <w:left w:val="double" w:sz="4" w:space="0" w:color="auto"/>
                    <w:bottom w:val="single" w:sz="4" w:space="0" w:color="auto"/>
                    <w:right w:val="single" w:sz="4" w:space="0" w:color="auto"/>
                  </w:tcBorders>
                </w:tcPr>
                <w:p w14:paraId="4AE6D7F6"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FBFCDD7" w14:textId="14F7C4DF"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4DA89189" w14:textId="0C48949D"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アスベスト濃度分析</w:t>
                  </w:r>
                </w:p>
                <w:p w14:paraId="3E61E0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13"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816"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11936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85</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9729FF1" w14:textId="780842F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109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15512E24" w14:textId="6FFD15EA"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55</w:t>
                  </w:r>
                </w:p>
              </w:tc>
              <w:tc>
                <w:tcPr>
                  <w:tcW w:w="813" w:type="dxa"/>
                  <w:tcBorders>
                    <w:top w:val="single" w:sz="4" w:space="0" w:color="auto"/>
                    <w:left w:val="double" w:sz="4" w:space="0" w:color="auto"/>
                    <w:bottom w:val="single" w:sz="4" w:space="0" w:color="auto"/>
                    <w:right w:val="single" w:sz="4" w:space="0" w:color="auto"/>
                  </w:tcBorders>
                  <w:vAlign w:val="center"/>
                </w:tcPr>
                <w:p w14:paraId="577A06E7" w14:textId="243CFECA"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88.8</w:t>
                  </w:r>
                </w:p>
              </w:tc>
            </w:tr>
            <w:tr w:rsidR="00422D66" w:rsidRPr="00A950BC" w14:paraId="21311220" w14:textId="7F67AAC6"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農産物の病害虫診断と</w:t>
                  </w:r>
                </w:p>
                <w:p w14:paraId="0872ACE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防除の助言（回）</w:t>
                  </w:r>
                </w:p>
              </w:tc>
              <w:tc>
                <w:tcPr>
                  <w:tcW w:w="813"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75</w:t>
                  </w:r>
                </w:p>
              </w:tc>
              <w:tc>
                <w:tcPr>
                  <w:tcW w:w="813"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6"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2563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72</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0B8CC488" w14:textId="417673C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4E22B7E6" w14:textId="113B8DB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79</w:t>
                  </w:r>
                </w:p>
              </w:tc>
              <w:tc>
                <w:tcPr>
                  <w:tcW w:w="813" w:type="dxa"/>
                  <w:tcBorders>
                    <w:top w:val="single" w:sz="4" w:space="0" w:color="auto"/>
                    <w:left w:val="double" w:sz="4" w:space="0" w:color="auto"/>
                    <w:bottom w:val="single" w:sz="4" w:space="0" w:color="auto"/>
                    <w:right w:val="single" w:sz="4" w:space="0" w:color="auto"/>
                  </w:tcBorders>
                  <w:vAlign w:val="center"/>
                </w:tcPr>
                <w:p w14:paraId="470F6C7C" w14:textId="35B08A67"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69.8</w:t>
                  </w:r>
                </w:p>
              </w:tc>
            </w:tr>
            <w:tr w:rsidR="00422D66" w:rsidRPr="00A950BC" w14:paraId="7910E516" w14:textId="35C1A2F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へい死魚診断</w:t>
                  </w:r>
                </w:p>
                <w:p w14:paraId="43CBBCF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16"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16"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9A9C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23</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17F20876" w14:textId="68D50978"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8</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3165A052" w14:textId="1AD5FDF9"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7</w:t>
                  </w:r>
                </w:p>
              </w:tc>
              <w:tc>
                <w:tcPr>
                  <w:tcW w:w="813" w:type="dxa"/>
                  <w:tcBorders>
                    <w:top w:val="single" w:sz="4" w:space="0" w:color="auto"/>
                    <w:left w:val="double" w:sz="4" w:space="0" w:color="auto"/>
                    <w:bottom w:val="single" w:sz="4" w:space="0" w:color="auto"/>
                    <w:right w:val="single" w:sz="4" w:space="0" w:color="auto"/>
                  </w:tcBorders>
                  <w:vAlign w:val="center"/>
                </w:tcPr>
                <w:p w14:paraId="6094E5D8" w14:textId="1AA7FE4A"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11.8</w:t>
                  </w:r>
                </w:p>
              </w:tc>
            </w:tr>
            <w:tr w:rsidR="00422D66" w:rsidRPr="00A950BC" w14:paraId="3DAD99D7" w14:textId="4B4277B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異常水質緊急分析</w:t>
                  </w:r>
                </w:p>
                <w:p w14:paraId="3A1EC10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48E11F23"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８</w:t>
                  </w:r>
                </w:p>
              </w:tc>
              <w:tc>
                <w:tcPr>
                  <w:tcW w:w="816"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25721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9</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6BBCCDDB" w14:textId="0FD8E386"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696CD93" w14:textId="0DF0A19D"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3</w:t>
                  </w:r>
                </w:p>
              </w:tc>
              <w:tc>
                <w:tcPr>
                  <w:tcW w:w="813" w:type="dxa"/>
                  <w:tcBorders>
                    <w:top w:val="single" w:sz="4" w:space="0" w:color="auto"/>
                    <w:left w:val="double" w:sz="4" w:space="0" w:color="auto"/>
                    <w:bottom w:val="single" w:sz="4" w:space="0" w:color="auto"/>
                    <w:right w:val="single" w:sz="4" w:space="0" w:color="auto"/>
                  </w:tcBorders>
                  <w:vAlign w:val="center"/>
                </w:tcPr>
                <w:p w14:paraId="4FF6B48A" w14:textId="2890597F"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8.3</w:t>
                  </w:r>
                </w:p>
              </w:tc>
            </w:tr>
            <w:tr w:rsidR="00422D66" w:rsidRPr="00A950BC" w14:paraId="705358F9" w14:textId="4678F9E9"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大阪湾の貝毒原因</w:t>
                  </w:r>
                </w:p>
                <w:p w14:paraId="694CE4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3"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816"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ACD5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56</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3265AF74" w14:textId="29CDE04A"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6</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6E794374" w14:textId="3A68B9C3"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23</w:t>
                  </w:r>
                </w:p>
              </w:tc>
              <w:tc>
                <w:tcPr>
                  <w:tcW w:w="813" w:type="dxa"/>
                  <w:tcBorders>
                    <w:top w:val="single" w:sz="4" w:space="0" w:color="auto"/>
                    <w:left w:val="double" w:sz="4" w:space="0" w:color="auto"/>
                    <w:bottom w:val="single" w:sz="4" w:space="0" w:color="auto"/>
                    <w:right w:val="single" w:sz="4" w:space="0" w:color="auto"/>
                  </w:tcBorders>
                  <w:vAlign w:val="center"/>
                </w:tcPr>
                <w:p w14:paraId="2A182913" w14:textId="106CEDC9"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55.8</w:t>
                  </w:r>
                </w:p>
              </w:tc>
            </w:tr>
            <w:tr w:rsidR="00422D66" w:rsidRPr="00A950BC" w14:paraId="78E45158" w14:textId="7BEC980A"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淀川河口域の貝毒原因</w:t>
                  </w:r>
                </w:p>
                <w:p w14:paraId="553113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56B63777"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6"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BD2C8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10</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2A696A6" w14:textId="227C8C52"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E62F7F7" w14:textId="5E967CDC" w:rsidR="00422D66" w:rsidRPr="002C397F" w:rsidRDefault="00422D66"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c>
                <w:tcPr>
                  <w:tcW w:w="813" w:type="dxa"/>
                  <w:tcBorders>
                    <w:top w:val="single" w:sz="4" w:space="0" w:color="auto"/>
                    <w:left w:val="double" w:sz="4" w:space="0" w:color="auto"/>
                    <w:bottom w:val="single" w:sz="4" w:space="0" w:color="auto"/>
                    <w:right w:val="single" w:sz="4" w:space="0" w:color="auto"/>
                  </w:tcBorders>
                  <w:vAlign w:val="center"/>
                </w:tcPr>
                <w:p w14:paraId="3E91A52E" w14:textId="138F850D" w:rsidR="00422D66"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7.8</w:t>
                  </w:r>
                </w:p>
              </w:tc>
            </w:tr>
          </w:tbl>
          <w:p w14:paraId="2779EA28" w14:textId="77777777" w:rsidR="00DA3765" w:rsidRDefault="00DA3765" w:rsidP="005928EB">
            <w:pPr>
              <w:spacing w:line="200" w:lineRule="exact"/>
              <w:rPr>
                <w:rFonts w:ascii="メイリオ" w:eastAsia="メイリオ" w:hAnsi="メイリオ"/>
                <w:sz w:val="16"/>
                <w:szCs w:val="16"/>
              </w:rPr>
            </w:pPr>
          </w:p>
          <w:p w14:paraId="53646159" w14:textId="77777777" w:rsidR="006915C5" w:rsidRDefault="006915C5" w:rsidP="005928EB">
            <w:pPr>
              <w:spacing w:line="200" w:lineRule="exact"/>
              <w:rPr>
                <w:rFonts w:ascii="メイリオ" w:eastAsia="メイリオ" w:hAnsi="メイリオ"/>
                <w:sz w:val="16"/>
                <w:szCs w:val="16"/>
              </w:rPr>
            </w:pPr>
          </w:p>
          <w:p w14:paraId="4AE1E5A1" w14:textId="77777777" w:rsidR="006915C5" w:rsidRDefault="006915C5" w:rsidP="005928EB">
            <w:pPr>
              <w:spacing w:line="200" w:lineRule="exact"/>
              <w:rPr>
                <w:rFonts w:ascii="メイリオ" w:eastAsia="メイリオ" w:hAnsi="メイリオ"/>
                <w:sz w:val="16"/>
                <w:szCs w:val="16"/>
              </w:rPr>
            </w:pPr>
          </w:p>
          <w:p w14:paraId="63B588CB" w14:textId="77777777" w:rsidR="006915C5" w:rsidRDefault="006915C5" w:rsidP="005928EB">
            <w:pPr>
              <w:spacing w:line="200" w:lineRule="exact"/>
              <w:rPr>
                <w:rFonts w:ascii="メイリオ" w:eastAsia="メイリオ" w:hAnsi="メイリオ"/>
                <w:sz w:val="16"/>
                <w:szCs w:val="16"/>
              </w:rPr>
            </w:pPr>
          </w:p>
          <w:p w14:paraId="315053E4" w14:textId="77777777" w:rsidR="006915C5" w:rsidRDefault="006915C5" w:rsidP="005928EB">
            <w:pPr>
              <w:spacing w:line="200" w:lineRule="exact"/>
              <w:rPr>
                <w:rFonts w:ascii="メイリオ" w:eastAsia="メイリオ" w:hAnsi="メイリオ"/>
                <w:sz w:val="16"/>
                <w:szCs w:val="16"/>
              </w:rPr>
            </w:pPr>
          </w:p>
          <w:p w14:paraId="68842CC8" w14:textId="77777777" w:rsidR="006915C5" w:rsidRDefault="006915C5" w:rsidP="005928EB">
            <w:pPr>
              <w:spacing w:line="200" w:lineRule="exact"/>
              <w:rPr>
                <w:rFonts w:ascii="メイリオ" w:eastAsia="メイリオ" w:hAnsi="メイリオ"/>
                <w:sz w:val="16"/>
                <w:szCs w:val="16"/>
              </w:rPr>
            </w:pPr>
          </w:p>
          <w:p w14:paraId="3E15A8B3" w14:textId="71AF2DFD" w:rsidR="006915C5" w:rsidRPr="00A950BC" w:rsidRDefault="006915C5" w:rsidP="005928EB">
            <w:pPr>
              <w:spacing w:line="200" w:lineRule="exact"/>
              <w:rPr>
                <w:rFonts w:ascii="メイリオ" w:eastAsia="メイリオ" w:hAnsi="メイリオ"/>
                <w:sz w:val="16"/>
                <w:szCs w:val="16"/>
              </w:rPr>
            </w:pPr>
          </w:p>
        </w:tc>
      </w:tr>
      <w:tr w:rsidR="009F2DED" w:rsidRPr="008B28A0" w14:paraId="028AA39C" w14:textId="77777777" w:rsidTr="00411D13">
        <w:tc>
          <w:tcPr>
            <w:tcW w:w="1121" w:type="dxa"/>
            <w:shd w:val="clear" w:color="auto" w:fill="D9D9D9" w:themeFill="background1" w:themeFillShade="D9"/>
            <w:vAlign w:val="center"/>
          </w:tcPr>
          <w:p w14:paraId="6D79793A" w14:textId="77777777" w:rsidR="009F2DED" w:rsidRPr="008B28A0" w:rsidRDefault="009F2DED" w:rsidP="00411D13">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411D13">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513DC928"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7E4EF87D" w14:textId="7FE6F388"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48CD09CE"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B554D7E" w14:textId="35941C58" w:rsidR="009F2DED" w:rsidRPr="00307982" w:rsidRDefault="005928EB" w:rsidP="00411D13">
            <w:pPr>
              <w:spacing w:line="0" w:lineRule="atLeast"/>
              <w:jc w:val="center"/>
              <w:rPr>
                <w:sz w:val="16"/>
                <w:szCs w:val="16"/>
              </w:rPr>
            </w:pPr>
            <w:r w:rsidRPr="006915C5">
              <w:rPr>
                <w:rFonts w:hint="eastAsia"/>
                <w:sz w:val="16"/>
                <w:szCs w:val="16"/>
              </w:rPr>
              <w:t>Ⅲ</w:t>
            </w:r>
          </w:p>
        </w:tc>
      </w:tr>
      <w:tr w:rsidR="009F2DED" w:rsidRPr="008B28A0" w14:paraId="798DD067" w14:textId="77777777" w:rsidTr="00411D13">
        <w:tc>
          <w:tcPr>
            <w:tcW w:w="2831" w:type="dxa"/>
            <w:gridSpan w:val="2"/>
            <w:vMerge w:val="restart"/>
          </w:tcPr>
          <w:p w14:paraId="1BB33A11" w14:textId="77777777" w:rsidR="009F2DED" w:rsidRDefault="009F2DED" w:rsidP="00411D13">
            <w:pPr>
              <w:autoSpaceDE w:val="0"/>
              <w:autoSpaceDN w:val="0"/>
              <w:spacing w:line="0" w:lineRule="atLeast"/>
              <w:rPr>
                <w:rFonts w:cs="MSGothic"/>
                <w:kern w:val="0"/>
                <w:sz w:val="16"/>
                <w:szCs w:val="16"/>
              </w:rPr>
            </w:pPr>
          </w:p>
          <w:p w14:paraId="45C75FF7" w14:textId="77777777" w:rsidR="009F2DED" w:rsidRDefault="009F2DED" w:rsidP="00411D13">
            <w:pPr>
              <w:autoSpaceDE w:val="0"/>
              <w:autoSpaceDN w:val="0"/>
              <w:spacing w:line="0" w:lineRule="atLeast"/>
              <w:rPr>
                <w:rFonts w:cs="MSGothic"/>
                <w:kern w:val="0"/>
                <w:sz w:val="16"/>
                <w:szCs w:val="16"/>
              </w:rPr>
            </w:pPr>
          </w:p>
          <w:p w14:paraId="0CB963A5" w14:textId="77777777" w:rsidR="009F2DED" w:rsidRDefault="009F2DED" w:rsidP="00411D13">
            <w:pPr>
              <w:autoSpaceDE w:val="0"/>
              <w:autoSpaceDN w:val="0"/>
              <w:spacing w:line="0" w:lineRule="atLeast"/>
              <w:rPr>
                <w:rFonts w:cs="MSGothic"/>
                <w:kern w:val="0"/>
                <w:sz w:val="16"/>
                <w:szCs w:val="16"/>
              </w:rPr>
            </w:pPr>
          </w:p>
          <w:p w14:paraId="3F306D69" w14:textId="77777777" w:rsidR="009F2DED" w:rsidRDefault="009F2DED" w:rsidP="00411D13">
            <w:pPr>
              <w:autoSpaceDE w:val="0"/>
              <w:autoSpaceDN w:val="0"/>
              <w:spacing w:line="0" w:lineRule="atLeast"/>
              <w:rPr>
                <w:rFonts w:cs="MSGothic"/>
                <w:kern w:val="0"/>
                <w:sz w:val="16"/>
                <w:szCs w:val="16"/>
              </w:rPr>
            </w:pPr>
          </w:p>
          <w:p w14:paraId="3FE21F06" w14:textId="77777777" w:rsidR="009F2DED" w:rsidRDefault="009F2DED" w:rsidP="00411D13">
            <w:pPr>
              <w:autoSpaceDE w:val="0"/>
              <w:autoSpaceDN w:val="0"/>
              <w:spacing w:line="0" w:lineRule="atLeast"/>
              <w:rPr>
                <w:rFonts w:cs="MSGothic"/>
                <w:kern w:val="0"/>
                <w:sz w:val="16"/>
                <w:szCs w:val="16"/>
              </w:rPr>
            </w:pPr>
          </w:p>
          <w:p w14:paraId="60CD06C3" w14:textId="77777777" w:rsidR="009F2DED" w:rsidRDefault="009F2DED" w:rsidP="00411D13">
            <w:pPr>
              <w:autoSpaceDE w:val="0"/>
              <w:autoSpaceDN w:val="0"/>
              <w:spacing w:line="0" w:lineRule="atLeast"/>
              <w:rPr>
                <w:rFonts w:cs="MSGothic"/>
                <w:kern w:val="0"/>
                <w:sz w:val="16"/>
                <w:szCs w:val="16"/>
              </w:rPr>
            </w:pPr>
          </w:p>
          <w:p w14:paraId="34896206" w14:textId="77777777" w:rsidR="009F2DED" w:rsidRDefault="009F2DED" w:rsidP="00411D13">
            <w:pPr>
              <w:autoSpaceDE w:val="0"/>
              <w:autoSpaceDN w:val="0"/>
              <w:spacing w:line="0" w:lineRule="atLeast"/>
              <w:rPr>
                <w:rFonts w:cs="MSGothic"/>
                <w:kern w:val="0"/>
                <w:sz w:val="16"/>
                <w:szCs w:val="16"/>
              </w:rPr>
            </w:pPr>
          </w:p>
          <w:p w14:paraId="15824B56" w14:textId="77777777" w:rsidR="009F2DED" w:rsidRDefault="009F2DED" w:rsidP="00411D13">
            <w:pPr>
              <w:autoSpaceDE w:val="0"/>
              <w:autoSpaceDN w:val="0"/>
              <w:spacing w:line="0" w:lineRule="atLeast"/>
              <w:rPr>
                <w:rFonts w:cs="MSGothic"/>
                <w:kern w:val="0"/>
                <w:sz w:val="16"/>
                <w:szCs w:val="16"/>
              </w:rPr>
            </w:pPr>
          </w:p>
          <w:p w14:paraId="4290DCD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411D13">
            <w:pPr>
              <w:autoSpaceDE w:val="0"/>
              <w:autoSpaceDN w:val="0"/>
              <w:spacing w:line="0" w:lineRule="atLeast"/>
              <w:rPr>
                <w:rFonts w:cs="MSGothic"/>
                <w:kern w:val="0"/>
                <w:sz w:val="16"/>
                <w:szCs w:val="16"/>
              </w:rPr>
            </w:pPr>
          </w:p>
          <w:p w14:paraId="49F2EB75" w14:textId="77777777" w:rsidR="009F2DED" w:rsidRDefault="009F2DED" w:rsidP="00411D13">
            <w:pPr>
              <w:autoSpaceDE w:val="0"/>
              <w:autoSpaceDN w:val="0"/>
              <w:spacing w:line="0" w:lineRule="atLeast"/>
              <w:rPr>
                <w:rFonts w:cs="MSGothic"/>
                <w:kern w:val="0"/>
                <w:sz w:val="16"/>
                <w:szCs w:val="16"/>
              </w:rPr>
            </w:pPr>
          </w:p>
          <w:p w14:paraId="073FBE0D" w14:textId="77777777" w:rsidR="009F2DED" w:rsidRDefault="009F2DED" w:rsidP="00411D13">
            <w:pPr>
              <w:autoSpaceDE w:val="0"/>
              <w:autoSpaceDN w:val="0"/>
              <w:spacing w:line="0" w:lineRule="atLeast"/>
              <w:rPr>
                <w:rFonts w:cs="MSGothic"/>
                <w:kern w:val="0"/>
                <w:sz w:val="16"/>
                <w:szCs w:val="16"/>
              </w:rPr>
            </w:pPr>
          </w:p>
          <w:p w14:paraId="336AA455" w14:textId="77777777" w:rsidR="009F2DED" w:rsidRDefault="009F2DED" w:rsidP="00411D13">
            <w:pPr>
              <w:autoSpaceDE w:val="0"/>
              <w:autoSpaceDN w:val="0"/>
              <w:spacing w:line="0" w:lineRule="atLeast"/>
              <w:rPr>
                <w:rFonts w:cs="MSGothic"/>
                <w:kern w:val="0"/>
                <w:sz w:val="16"/>
                <w:szCs w:val="16"/>
              </w:rPr>
            </w:pPr>
          </w:p>
          <w:p w14:paraId="1D2F1FC8" w14:textId="77777777" w:rsidR="009F2DED" w:rsidRPr="008B28A0" w:rsidRDefault="009F2DED" w:rsidP="00411D13">
            <w:pPr>
              <w:autoSpaceDE w:val="0"/>
              <w:autoSpaceDN w:val="0"/>
              <w:spacing w:line="0" w:lineRule="atLeast"/>
              <w:rPr>
                <w:sz w:val="16"/>
                <w:szCs w:val="16"/>
              </w:rPr>
            </w:pPr>
          </w:p>
        </w:tc>
        <w:tc>
          <w:tcPr>
            <w:tcW w:w="2865" w:type="dxa"/>
          </w:tcPr>
          <w:p w14:paraId="33E2F966" w14:textId="77777777" w:rsidR="009F2DED" w:rsidRDefault="009F2DED" w:rsidP="00411D13">
            <w:pPr>
              <w:spacing w:line="0" w:lineRule="atLeast"/>
              <w:rPr>
                <w:sz w:val="16"/>
                <w:szCs w:val="16"/>
              </w:rPr>
            </w:pPr>
          </w:p>
          <w:p w14:paraId="25868B4F" w14:textId="77777777" w:rsidR="009F2DED" w:rsidRDefault="009F2DED" w:rsidP="00411D13">
            <w:pPr>
              <w:spacing w:line="0" w:lineRule="atLeast"/>
              <w:rPr>
                <w:sz w:val="16"/>
                <w:szCs w:val="16"/>
              </w:rPr>
            </w:pPr>
          </w:p>
          <w:p w14:paraId="359B1397" w14:textId="77777777" w:rsidR="009F2DED" w:rsidRDefault="009F2DED" w:rsidP="00411D13">
            <w:pPr>
              <w:spacing w:line="0" w:lineRule="atLeast"/>
              <w:rPr>
                <w:sz w:val="16"/>
                <w:szCs w:val="16"/>
              </w:rPr>
            </w:pPr>
          </w:p>
          <w:p w14:paraId="194B630C" w14:textId="77777777" w:rsidR="009F2DED" w:rsidRDefault="009F2DED" w:rsidP="00411D13">
            <w:pPr>
              <w:spacing w:line="0" w:lineRule="atLeast"/>
              <w:rPr>
                <w:sz w:val="16"/>
                <w:szCs w:val="16"/>
              </w:rPr>
            </w:pPr>
          </w:p>
          <w:p w14:paraId="7C237901" w14:textId="77777777" w:rsidR="009F2DED" w:rsidRDefault="009F2DED" w:rsidP="00411D13">
            <w:pPr>
              <w:spacing w:line="0" w:lineRule="atLeast"/>
              <w:rPr>
                <w:sz w:val="16"/>
                <w:szCs w:val="16"/>
              </w:rPr>
            </w:pPr>
          </w:p>
          <w:p w14:paraId="77E61DA9" w14:textId="77777777" w:rsidR="009F2DED" w:rsidRDefault="009F2DED" w:rsidP="00411D13">
            <w:pPr>
              <w:spacing w:line="0" w:lineRule="atLeast"/>
              <w:rPr>
                <w:sz w:val="16"/>
                <w:szCs w:val="16"/>
              </w:rPr>
            </w:pPr>
          </w:p>
          <w:p w14:paraId="520CD7CD" w14:textId="77777777" w:rsidR="009F2DED" w:rsidRDefault="009F2DED" w:rsidP="00411D13">
            <w:pPr>
              <w:spacing w:line="0" w:lineRule="atLeast"/>
              <w:rPr>
                <w:sz w:val="16"/>
                <w:szCs w:val="16"/>
              </w:rPr>
            </w:pPr>
          </w:p>
          <w:p w14:paraId="51BFB39B" w14:textId="77777777" w:rsidR="009F2DED" w:rsidRDefault="009F2DED" w:rsidP="00411D13">
            <w:pPr>
              <w:spacing w:line="0" w:lineRule="atLeast"/>
              <w:rPr>
                <w:sz w:val="16"/>
                <w:szCs w:val="16"/>
              </w:rPr>
            </w:pPr>
          </w:p>
          <w:p w14:paraId="425A1CDF" w14:textId="77777777" w:rsidR="009F2DED" w:rsidRDefault="009F2DED" w:rsidP="00411D13">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411D13">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Pr="00307982" w:rsidRDefault="009F2DED" w:rsidP="00411D13">
            <w:pPr>
              <w:spacing w:line="200" w:lineRule="exact"/>
              <w:rPr>
                <w:rFonts w:ascii="メイリオ" w:eastAsia="メイリオ" w:hAnsi="メイリオ"/>
                <w:b/>
                <w:sz w:val="16"/>
                <w:szCs w:val="16"/>
              </w:rPr>
            </w:pPr>
          </w:p>
          <w:p w14:paraId="7B52A801"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575F33E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70C52D13" w14:textId="01FA3CC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60132DCA"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F69FCC7" w14:textId="584A9EFE" w:rsidR="009F2DED" w:rsidRPr="00307982"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307982" w14:paraId="13C98E4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34F617E"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2E5BD365" w14:textId="52CE3192" w:rsidR="009F2DED" w:rsidRPr="00307982" w:rsidRDefault="005928EB"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36630ECF" w14:textId="77777777" w:rsidR="009F2DED" w:rsidRPr="00307982" w:rsidRDefault="009F2DED" w:rsidP="00411D13">
            <w:pPr>
              <w:spacing w:line="200" w:lineRule="exact"/>
              <w:rPr>
                <w:rFonts w:ascii="メイリオ" w:eastAsia="メイリオ" w:hAnsi="メイリオ"/>
                <w:b/>
                <w:sz w:val="16"/>
                <w:szCs w:val="16"/>
                <w:u w:val="single"/>
              </w:rPr>
            </w:pPr>
          </w:p>
          <w:p w14:paraId="113BE1B6"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414EB3AC" w14:textId="77777777" w:rsidR="009F2DED" w:rsidRPr="00307982" w:rsidRDefault="009F2DED" w:rsidP="00411D13">
            <w:pPr>
              <w:spacing w:line="200" w:lineRule="exact"/>
              <w:rPr>
                <w:rFonts w:ascii="メイリオ" w:eastAsia="メイリオ" w:hAnsi="メイリオ"/>
                <w:sz w:val="16"/>
                <w:szCs w:val="16"/>
              </w:rPr>
            </w:pPr>
          </w:p>
          <w:p w14:paraId="034F9BF0"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②行政課題に対する技術支援</w:t>
            </w:r>
          </w:p>
          <w:p w14:paraId="201E007C" w14:textId="77777777" w:rsidR="009F2DED" w:rsidRPr="00307982" w:rsidRDefault="009F2DED" w:rsidP="00411D13">
            <w:pPr>
              <w:spacing w:line="200" w:lineRule="exact"/>
              <w:rPr>
                <w:rFonts w:ascii="メイリオ" w:eastAsia="メイリオ" w:hAnsi="メイリオ"/>
                <w:sz w:val="16"/>
                <w:szCs w:val="16"/>
              </w:rPr>
            </w:pPr>
          </w:p>
          <w:p w14:paraId="3A0554AA" w14:textId="77777777" w:rsidR="009F2DED" w:rsidRPr="00307982" w:rsidRDefault="009F2DED" w:rsidP="00411D13">
            <w:pPr>
              <w:spacing w:line="200" w:lineRule="exact"/>
              <w:ind w:leftChars="200" w:left="420"/>
              <w:rPr>
                <w:rFonts w:ascii="メイリオ" w:eastAsia="メイリオ" w:hAnsi="メイリオ"/>
                <w:sz w:val="16"/>
                <w:szCs w:val="16"/>
              </w:rPr>
            </w:pPr>
          </w:p>
        </w:tc>
      </w:tr>
      <w:tr w:rsidR="009F2DED" w:rsidRPr="008B28A0" w14:paraId="1D51F563" w14:textId="77777777" w:rsidTr="00411D13">
        <w:tc>
          <w:tcPr>
            <w:tcW w:w="2831" w:type="dxa"/>
            <w:gridSpan w:val="2"/>
            <w:vMerge/>
            <w:vAlign w:val="center"/>
          </w:tcPr>
          <w:p w14:paraId="5080E6AB"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7C1E13A5" w14:textId="77777777" w:rsidR="009F2DED" w:rsidRDefault="009F2DED" w:rsidP="00411D13">
            <w:pPr>
              <w:spacing w:line="0" w:lineRule="atLeast"/>
              <w:rPr>
                <w:sz w:val="16"/>
                <w:szCs w:val="16"/>
              </w:rPr>
            </w:pPr>
            <w:r>
              <w:rPr>
                <w:rFonts w:hint="eastAsia"/>
                <w:sz w:val="16"/>
                <w:szCs w:val="16"/>
              </w:rPr>
              <w:t>a 行政依頼事項に係る調査研究</w:t>
            </w:r>
          </w:p>
          <w:p w14:paraId="28E4A5DE" w14:textId="77777777" w:rsidR="009F2DED" w:rsidRDefault="009F2DED" w:rsidP="00411D13">
            <w:pPr>
              <w:spacing w:line="0" w:lineRule="atLeast"/>
              <w:rPr>
                <w:sz w:val="16"/>
                <w:szCs w:val="16"/>
              </w:rPr>
            </w:pPr>
          </w:p>
          <w:p w14:paraId="66BBF21D" w14:textId="77777777" w:rsidR="009F2DED" w:rsidRDefault="009F2DED" w:rsidP="00411D13">
            <w:pPr>
              <w:spacing w:line="0" w:lineRule="atLeast"/>
              <w:rPr>
                <w:sz w:val="16"/>
                <w:szCs w:val="16"/>
              </w:rPr>
            </w:pPr>
          </w:p>
          <w:p w14:paraId="534432C7" w14:textId="77777777" w:rsidR="009F2DED" w:rsidRDefault="009F2DED" w:rsidP="00411D13">
            <w:pPr>
              <w:spacing w:line="0" w:lineRule="atLeast"/>
              <w:rPr>
                <w:sz w:val="16"/>
                <w:szCs w:val="16"/>
              </w:rPr>
            </w:pPr>
          </w:p>
          <w:p w14:paraId="7A5CD9E0" w14:textId="77777777" w:rsidR="009F2DED" w:rsidRDefault="009F2DED" w:rsidP="00411D13">
            <w:pPr>
              <w:spacing w:line="0" w:lineRule="atLeast"/>
              <w:rPr>
                <w:sz w:val="16"/>
                <w:szCs w:val="16"/>
              </w:rPr>
            </w:pPr>
          </w:p>
          <w:p w14:paraId="571F618E" w14:textId="77777777" w:rsidR="009F2DED" w:rsidRDefault="009F2DED" w:rsidP="00411D13">
            <w:pPr>
              <w:spacing w:line="0" w:lineRule="atLeast"/>
              <w:rPr>
                <w:sz w:val="16"/>
                <w:szCs w:val="16"/>
              </w:rPr>
            </w:pPr>
          </w:p>
          <w:p w14:paraId="69EE761A" w14:textId="77777777" w:rsidR="009F2DED" w:rsidRDefault="009F2DED" w:rsidP="00411D13">
            <w:pPr>
              <w:spacing w:line="0" w:lineRule="atLeast"/>
              <w:rPr>
                <w:sz w:val="16"/>
                <w:szCs w:val="16"/>
              </w:rPr>
            </w:pPr>
          </w:p>
          <w:p w14:paraId="7C35A466" w14:textId="77777777" w:rsidR="009F2DED" w:rsidRDefault="009F2DED" w:rsidP="00411D13">
            <w:pPr>
              <w:spacing w:line="0" w:lineRule="atLeast"/>
              <w:rPr>
                <w:sz w:val="16"/>
                <w:szCs w:val="16"/>
              </w:rPr>
            </w:pPr>
          </w:p>
          <w:p w14:paraId="30F0DEE8" w14:textId="77777777" w:rsidR="009F2DED" w:rsidRDefault="009F2DED" w:rsidP="00411D13">
            <w:pPr>
              <w:spacing w:line="0" w:lineRule="atLeast"/>
              <w:rPr>
                <w:sz w:val="16"/>
                <w:szCs w:val="16"/>
              </w:rPr>
            </w:pPr>
          </w:p>
          <w:p w14:paraId="23A43BE1" w14:textId="77777777" w:rsidR="009F2DED" w:rsidRDefault="009F2DED" w:rsidP="00411D13">
            <w:pPr>
              <w:spacing w:line="0" w:lineRule="atLeast"/>
              <w:rPr>
                <w:sz w:val="16"/>
                <w:szCs w:val="16"/>
              </w:rPr>
            </w:pPr>
          </w:p>
          <w:p w14:paraId="6E99F928" w14:textId="77777777" w:rsidR="009F2DED" w:rsidRDefault="009F2DED" w:rsidP="00411D13">
            <w:pPr>
              <w:spacing w:line="0" w:lineRule="atLeast"/>
              <w:rPr>
                <w:sz w:val="16"/>
                <w:szCs w:val="16"/>
              </w:rPr>
            </w:pPr>
          </w:p>
          <w:p w14:paraId="23F86C3E" w14:textId="77777777" w:rsidR="009F2DED" w:rsidRDefault="009F2DED" w:rsidP="00411D13">
            <w:pPr>
              <w:spacing w:line="0" w:lineRule="atLeast"/>
              <w:rPr>
                <w:sz w:val="16"/>
                <w:szCs w:val="16"/>
              </w:rPr>
            </w:pPr>
          </w:p>
          <w:p w14:paraId="0C5D51FB" w14:textId="77777777" w:rsidR="009F2DED" w:rsidRDefault="009F2DED" w:rsidP="00411D13">
            <w:pPr>
              <w:spacing w:line="0" w:lineRule="atLeast"/>
              <w:rPr>
                <w:sz w:val="16"/>
                <w:szCs w:val="16"/>
              </w:rPr>
            </w:pPr>
          </w:p>
          <w:p w14:paraId="731EBA49" w14:textId="77777777" w:rsidR="009F2DED" w:rsidRDefault="009F2DED" w:rsidP="00411D13">
            <w:pPr>
              <w:spacing w:line="0" w:lineRule="atLeast"/>
              <w:rPr>
                <w:sz w:val="16"/>
                <w:szCs w:val="16"/>
              </w:rPr>
            </w:pPr>
          </w:p>
          <w:p w14:paraId="7CDD73E2" w14:textId="77777777" w:rsidR="009F2DED" w:rsidRDefault="009F2DED" w:rsidP="00411D13">
            <w:pPr>
              <w:spacing w:line="0" w:lineRule="atLeast"/>
              <w:rPr>
                <w:sz w:val="16"/>
                <w:szCs w:val="16"/>
              </w:rPr>
            </w:pPr>
          </w:p>
          <w:p w14:paraId="56B39E8F" w14:textId="77777777" w:rsidR="009F2DED" w:rsidRDefault="009F2DED" w:rsidP="00411D13">
            <w:pPr>
              <w:spacing w:line="0" w:lineRule="atLeast"/>
              <w:rPr>
                <w:sz w:val="16"/>
                <w:szCs w:val="16"/>
              </w:rPr>
            </w:pPr>
          </w:p>
          <w:p w14:paraId="43D6BEB9" w14:textId="77777777" w:rsidR="009F2DED" w:rsidRDefault="009F2DED" w:rsidP="00411D13">
            <w:pPr>
              <w:spacing w:line="0" w:lineRule="atLeast"/>
              <w:rPr>
                <w:sz w:val="16"/>
                <w:szCs w:val="16"/>
              </w:rPr>
            </w:pPr>
          </w:p>
          <w:p w14:paraId="205F92D4" w14:textId="77777777" w:rsidR="009F2DED" w:rsidRDefault="009F2DED" w:rsidP="00411D13">
            <w:pPr>
              <w:spacing w:line="0" w:lineRule="atLeast"/>
              <w:rPr>
                <w:sz w:val="16"/>
                <w:szCs w:val="16"/>
              </w:rPr>
            </w:pPr>
          </w:p>
          <w:p w14:paraId="0D909DC5" w14:textId="77777777" w:rsidR="009F2DED" w:rsidRDefault="009F2DED" w:rsidP="00411D13">
            <w:pPr>
              <w:spacing w:line="0" w:lineRule="atLeast"/>
              <w:rPr>
                <w:sz w:val="16"/>
                <w:szCs w:val="16"/>
              </w:rPr>
            </w:pPr>
          </w:p>
          <w:p w14:paraId="00013E60" w14:textId="77777777" w:rsidR="009F2DED" w:rsidRDefault="009F2DED" w:rsidP="00411D13">
            <w:pPr>
              <w:spacing w:line="0" w:lineRule="atLeast"/>
              <w:rPr>
                <w:sz w:val="16"/>
                <w:szCs w:val="16"/>
              </w:rPr>
            </w:pPr>
          </w:p>
          <w:p w14:paraId="4AC29801" w14:textId="77777777" w:rsidR="009F2DED" w:rsidRDefault="009F2DED" w:rsidP="00411D13">
            <w:pPr>
              <w:spacing w:line="0" w:lineRule="atLeast"/>
              <w:rPr>
                <w:sz w:val="16"/>
                <w:szCs w:val="16"/>
              </w:rPr>
            </w:pPr>
          </w:p>
          <w:p w14:paraId="264E41DF" w14:textId="77777777" w:rsidR="009F2DED" w:rsidRDefault="009F2DED" w:rsidP="00411D13">
            <w:pPr>
              <w:spacing w:line="0" w:lineRule="atLeast"/>
              <w:rPr>
                <w:sz w:val="16"/>
                <w:szCs w:val="16"/>
              </w:rPr>
            </w:pPr>
          </w:p>
          <w:p w14:paraId="2341D1BE" w14:textId="77777777" w:rsidR="009F2DED" w:rsidRDefault="009F2DED" w:rsidP="00411D13">
            <w:pPr>
              <w:spacing w:line="0" w:lineRule="atLeast"/>
              <w:rPr>
                <w:sz w:val="16"/>
                <w:szCs w:val="16"/>
              </w:rPr>
            </w:pPr>
          </w:p>
          <w:p w14:paraId="2F1835AC" w14:textId="77777777" w:rsidR="009F2DED" w:rsidRDefault="009F2DED" w:rsidP="00411D13">
            <w:pPr>
              <w:spacing w:line="0" w:lineRule="atLeast"/>
              <w:rPr>
                <w:sz w:val="16"/>
                <w:szCs w:val="16"/>
              </w:rPr>
            </w:pPr>
          </w:p>
          <w:p w14:paraId="4ECFE48B" w14:textId="77777777" w:rsidR="009F2DED" w:rsidRDefault="009F2DED" w:rsidP="00411D13">
            <w:pPr>
              <w:spacing w:line="0" w:lineRule="atLeast"/>
              <w:rPr>
                <w:sz w:val="16"/>
                <w:szCs w:val="16"/>
              </w:rPr>
            </w:pPr>
          </w:p>
          <w:p w14:paraId="187F9944" w14:textId="77777777" w:rsidR="009F2DED" w:rsidRDefault="009F2DED" w:rsidP="00411D13">
            <w:pPr>
              <w:spacing w:line="0" w:lineRule="atLeast"/>
              <w:rPr>
                <w:sz w:val="16"/>
                <w:szCs w:val="16"/>
              </w:rPr>
            </w:pPr>
          </w:p>
          <w:p w14:paraId="72278756" w14:textId="77777777" w:rsidR="009F2DED" w:rsidRDefault="009F2DED" w:rsidP="00411D13">
            <w:pPr>
              <w:spacing w:line="0" w:lineRule="atLeast"/>
              <w:rPr>
                <w:sz w:val="16"/>
                <w:szCs w:val="16"/>
              </w:rPr>
            </w:pPr>
          </w:p>
          <w:p w14:paraId="717FF2F0" w14:textId="77777777" w:rsidR="009F2DED" w:rsidRDefault="009F2DED" w:rsidP="00411D13">
            <w:pPr>
              <w:spacing w:line="0" w:lineRule="atLeast"/>
              <w:rPr>
                <w:sz w:val="16"/>
                <w:szCs w:val="16"/>
              </w:rPr>
            </w:pPr>
          </w:p>
          <w:p w14:paraId="5497D566" w14:textId="77777777" w:rsidR="009F2DED" w:rsidRDefault="009F2DED" w:rsidP="00411D13">
            <w:pPr>
              <w:spacing w:line="0" w:lineRule="atLeast"/>
              <w:rPr>
                <w:sz w:val="16"/>
                <w:szCs w:val="16"/>
              </w:rPr>
            </w:pPr>
          </w:p>
          <w:p w14:paraId="5FE29FC4" w14:textId="77777777" w:rsidR="009F2DED" w:rsidRDefault="009F2DED" w:rsidP="00411D13">
            <w:pPr>
              <w:spacing w:line="0" w:lineRule="atLeast"/>
              <w:rPr>
                <w:sz w:val="16"/>
                <w:szCs w:val="16"/>
              </w:rPr>
            </w:pPr>
          </w:p>
          <w:p w14:paraId="141809C2" w14:textId="77777777" w:rsidR="009F2DED" w:rsidRDefault="009F2DED" w:rsidP="00411D13">
            <w:pPr>
              <w:spacing w:line="0" w:lineRule="atLeast"/>
              <w:rPr>
                <w:sz w:val="16"/>
                <w:szCs w:val="16"/>
              </w:rPr>
            </w:pPr>
          </w:p>
          <w:p w14:paraId="793B0C00" w14:textId="77777777" w:rsidR="009F2DED" w:rsidRDefault="009F2DED" w:rsidP="00411D13">
            <w:pPr>
              <w:spacing w:line="0" w:lineRule="atLeast"/>
              <w:rPr>
                <w:sz w:val="16"/>
                <w:szCs w:val="16"/>
              </w:rPr>
            </w:pPr>
          </w:p>
          <w:p w14:paraId="69484280" w14:textId="77777777" w:rsidR="009F2DED" w:rsidRDefault="009F2DED" w:rsidP="00411D13">
            <w:pPr>
              <w:spacing w:line="0" w:lineRule="atLeast"/>
              <w:rPr>
                <w:sz w:val="16"/>
                <w:szCs w:val="16"/>
              </w:rPr>
            </w:pPr>
          </w:p>
          <w:p w14:paraId="142C14ED" w14:textId="77777777" w:rsidR="009F2DED" w:rsidRDefault="009F2DED" w:rsidP="00411D13">
            <w:pPr>
              <w:spacing w:line="0" w:lineRule="atLeast"/>
              <w:rPr>
                <w:sz w:val="16"/>
                <w:szCs w:val="16"/>
              </w:rPr>
            </w:pPr>
          </w:p>
          <w:p w14:paraId="7A2B7534" w14:textId="77777777" w:rsidR="009F2DED" w:rsidRDefault="009F2DED" w:rsidP="00411D13">
            <w:pPr>
              <w:spacing w:line="0" w:lineRule="atLeast"/>
              <w:rPr>
                <w:sz w:val="16"/>
                <w:szCs w:val="16"/>
              </w:rPr>
            </w:pPr>
          </w:p>
          <w:p w14:paraId="1EE5D325" w14:textId="77777777" w:rsidR="009F2DED" w:rsidRDefault="009F2DED" w:rsidP="00411D13">
            <w:pPr>
              <w:spacing w:line="0" w:lineRule="atLeast"/>
              <w:rPr>
                <w:sz w:val="16"/>
                <w:szCs w:val="16"/>
              </w:rPr>
            </w:pPr>
          </w:p>
          <w:p w14:paraId="71E1E40B" w14:textId="77777777" w:rsidR="009F2DED" w:rsidRDefault="009F2DED" w:rsidP="00411D13">
            <w:pPr>
              <w:spacing w:line="0" w:lineRule="atLeast"/>
              <w:rPr>
                <w:sz w:val="16"/>
                <w:szCs w:val="16"/>
              </w:rPr>
            </w:pPr>
          </w:p>
          <w:p w14:paraId="01F65D48" w14:textId="6C0202C8" w:rsidR="009F2DED" w:rsidRDefault="009F2DED" w:rsidP="00411D13">
            <w:pPr>
              <w:spacing w:line="0" w:lineRule="atLeast"/>
              <w:rPr>
                <w:sz w:val="16"/>
                <w:szCs w:val="16"/>
              </w:rPr>
            </w:pPr>
          </w:p>
          <w:p w14:paraId="24319749" w14:textId="33940B73" w:rsidR="00C673C3" w:rsidRDefault="00C673C3" w:rsidP="00411D13">
            <w:pPr>
              <w:spacing w:line="0" w:lineRule="atLeast"/>
              <w:rPr>
                <w:sz w:val="16"/>
                <w:szCs w:val="16"/>
              </w:rPr>
            </w:pPr>
          </w:p>
          <w:p w14:paraId="5187F9B7" w14:textId="6883D17F" w:rsidR="00643274" w:rsidRDefault="00643274" w:rsidP="00411D13">
            <w:pPr>
              <w:spacing w:line="0" w:lineRule="atLeast"/>
              <w:rPr>
                <w:sz w:val="16"/>
                <w:szCs w:val="16"/>
              </w:rPr>
            </w:pPr>
          </w:p>
          <w:p w14:paraId="2408E42F" w14:textId="042699E6" w:rsidR="00643274" w:rsidRDefault="00643274" w:rsidP="00411D13">
            <w:pPr>
              <w:spacing w:line="0" w:lineRule="atLeast"/>
              <w:rPr>
                <w:sz w:val="16"/>
                <w:szCs w:val="16"/>
              </w:rPr>
            </w:pPr>
          </w:p>
          <w:p w14:paraId="57EAB038" w14:textId="61773FDD" w:rsidR="00643274" w:rsidRDefault="00643274" w:rsidP="00411D13">
            <w:pPr>
              <w:spacing w:line="0" w:lineRule="atLeast"/>
              <w:rPr>
                <w:sz w:val="16"/>
                <w:szCs w:val="16"/>
              </w:rPr>
            </w:pPr>
          </w:p>
          <w:p w14:paraId="36D9F43A" w14:textId="627B20F9" w:rsidR="00643274" w:rsidRDefault="00643274" w:rsidP="00411D13">
            <w:pPr>
              <w:spacing w:line="0" w:lineRule="atLeast"/>
              <w:rPr>
                <w:sz w:val="16"/>
                <w:szCs w:val="16"/>
              </w:rPr>
            </w:pPr>
          </w:p>
          <w:p w14:paraId="28ACCA5F" w14:textId="07DC7728" w:rsidR="00643274" w:rsidRDefault="00643274" w:rsidP="00411D13">
            <w:pPr>
              <w:spacing w:line="0" w:lineRule="atLeast"/>
              <w:rPr>
                <w:sz w:val="16"/>
                <w:szCs w:val="16"/>
              </w:rPr>
            </w:pPr>
          </w:p>
          <w:p w14:paraId="2FD3E870" w14:textId="6F88DF49" w:rsidR="00643274" w:rsidRDefault="00643274" w:rsidP="00411D13">
            <w:pPr>
              <w:spacing w:line="0" w:lineRule="atLeast"/>
              <w:rPr>
                <w:sz w:val="16"/>
                <w:szCs w:val="16"/>
              </w:rPr>
            </w:pPr>
          </w:p>
          <w:p w14:paraId="70EAE21C" w14:textId="7DF15044" w:rsidR="00643274" w:rsidRDefault="00643274" w:rsidP="00411D13">
            <w:pPr>
              <w:spacing w:line="0" w:lineRule="atLeast"/>
              <w:rPr>
                <w:sz w:val="16"/>
                <w:szCs w:val="16"/>
              </w:rPr>
            </w:pPr>
          </w:p>
          <w:p w14:paraId="2DA149E6" w14:textId="1F9CC683" w:rsidR="00643274" w:rsidRDefault="00643274" w:rsidP="00411D13">
            <w:pPr>
              <w:spacing w:line="0" w:lineRule="atLeast"/>
              <w:rPr>
                <w:sz w:val="16"/>
                <w:szCs w:val="16"/>
              </w:rPr>
            </w:pPr>
          </w:p>
          <w:p w14:paraId="5C784DC7" w14:textId="0E4CC25B" w:rsidR="00643274" w:rsidRDefault="00643274" w:rsidP="00411D13">
            <w:pPr>
              <w:spacing w:line="0" w:lineRule="atLeast"/>
              <w:rPr>
                <w:sz w:val="16"/>
                <w:szCs w:val="16"/>
              </w:rPr>
            </w:pPr>
          </w:p>
          <w:p w14:paraId="31C8E896" w14:textId="038F9FEF" w:rsidR="00643274" w:rsidRDefault="00643274" w:rsidP="00411D13">
            <w:pPr>
              <w:spacing w:line="0" w:lineRule="atLeast"/>
              <w:rPr>
                <w:sz w:val="16"/>
                <w:szCs w:val="16"/>
              </w:rPr>
            </w:pPr>
          </w:p>
          <w:p w14:paraId="37F73458" w14:textId="219FE75E" w:rsidR="00643274" w:rsidRDefault="00643274" w:rsidP="00411D13">
            <w:pPr>
              <w:spacing w:line="0" w:lineRule="atLeast"/>
              <w:rPr>
                <w:sz w:val="16"/>
                <w:szCs w:val="16"/>
              </w:rPr>
            </w:pPr>
          </w:p>
          <w:p w14:paraId="0E7BBAFF" w14:textId="3BC184CE" w:rsidR="00643274" w:rsidRDefault="00643274" w:rsidP="00411D13">
            <w:pPr>
              <w:spacing w:line="0" w:lineRule="atLeast"/>
              <w:rPr>
                <w:sz w:val="16"/>
                <w:szCs w:val="16"/>
              </w:rPr>
            </w:pPr>
          </w:p>
          <w:p w14:paraId="0A10A735" w14:textId="3BEB63F6" w:rsidR="00643274" w:rsidRDefault="00643274" w:rsidP="00411D13">
            <w:pPr>
              <w:spacing w:line="0" w:lineRule="atLeast"/>
              <w:rPr>
                <w:sz w:val="16"/>
                <w:szCs w:val="16"/>
              </w:rPr>
            </w:pPr>
          </w:p>
          <w:p w14:paraId="5066A7B0" w14:textId="77777777" w:rsidR="00643274" w:rsidRDefault="00643274" w:rsidP="00411D13">
            <w:pPr>
              <w:spacing w:line="0" w:lineRule="atLeast"/>
              <w:rPr>
                <w:sz w:val="16"/>
                <w:szCs w:val="16"/>
              </w:rPr>
            </w:pPr>
          </w:p>
          <w:p w14:paraId="63653A31" w14:textId="77777777" w:rsidR="009F2DED" w:rsidRDefault="009F2DED" w:rsidP="00411D13">
            <w:pPr>
              <w:spacing w:line="0" w:lineRule="atLeast"/>
              <w:rPr>
                <w:sz w:val="16"/>
                <w:szCs w:val="16"/>
              </w:rPr>
            </w:pPr>
            <w:r>
              <w:rPr>
                <w:rFonts w:hint="eastAsia"/>
                <w:sz w:val="16"/>
                <w:szCs w:val="16"/>
              </w:rPr>
              <w:t>【数値目標６】</w:t>
            </w:r>
          </w:p>
          <w:p w14:paraId="3D765BFF" w14:textId="77777777" w:rsidR="009F2DED" w:rsidRPr="008B28A0" w:rsidRDefault="009F2DED" w:rsidP="00411D13">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60C2013"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a 行政依頼事項に係る調査研究 </w:t>
            </w:r>
          </w:p>
          <w:p w14:paraId="15D2A368" w14:textId="77777777" w:rsidR="009F2DED" w:rsidRPr="00A950BC" w:rsidRDefault="009F2DED" w:rsidP="00411D13">
            <w:pPr>
              <w:spacing w:line="200" w:lineRule="exact"/>
              <w:rPr>
                <w:rFonts w:ascii="メイリオ" w:eastAsia="メイリオ" w:hAnsi="メイリオ"/>
                <w:sz w:val="16"/>
                <w:szCs w:val="16"/>
              </w:rPr>
            </w:pPr>
          </w:p>
          <w:p w14:paraId="684E2843" w14:textId="5B268F5D"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●５部会で延べ</w:t>
            </w:r>
            <w:r w:rsidR="0016516E" w:rsidRPr="00F92077">
              <w:rPr>
                <w:rFonts w:ascii="メイリオ" w:eastAsia="メイリオ" w:hAnsi="メイリオ" w:hint="eastAsia"/>
                <w:color w:val="000000" w:themeColor="text1"/>
                <w:sz w:val="16"/>
                <w:szCs w:val="16"/>
              </w:rPr>
              <w:t>147</w:t>
            </w:r>
            <w:r w:rsidRPr="00347DE7">
              <w:rPr>
                <w:rFonts w:ascii="メイリオ" w:eastAsia="メイリオ" w:hAnsi="メイリオ" w:hint="eastAsia"/>
                <w:sz w:val="16"/>
                <w:szCs w:val="16"/>
              </w:rPr>
              <w:t>課題を実施</w:t>
            </w:r>
            <w:r w:rsidR="002C7BF0"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196B76E5" w14:textId="7ACB2D59" w:rsidR="009F2DED" w:rsidRPr="00096A13" w:rsidRDefault="009F2DED" w:rsidP="009D7D4E">
            <w:pPr>
              <w:spacing w:line="200" w:lineRule="exact"/>
              <w:ind w:leftChars="200" w:left="580" w:hangingChars="100" w:hanging="160"/>
              <w:rPr>
                <w:rFonts w:ascii="メイリオ" w:eastAsia="メイリオ" w:hAnsi="メイリオ"/>
                <w:b/>
                <w:bCs/>
                <w:sz w:val="16"/>
                <w:szCs w:val="16"/>
                <w:highlight w:val="yellow"/>
                <w:u w:val="single"/>
              </w:rPr>
            </w:pPr>
            <w:r w:rsidRPr="00347DE7">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行政依頼事項に係る調査研究課題に対する大阪府からの総合評価の平均点は</w:t>
            </w:r>
            <w:r w:rsidR="009D7D4E">
              <w:rPr>
                <w:rFonts w:ascii="メイリオ" w:eastAsia="メイリオ" w:hAnsi="メイリオ" w:hint="eastAsia"/>
                <w:b/>
                <w:bCs/>
                <w:sz w:val="16"/>
                <w:szCs w:val="16"/>
                <w:highlight w:val="yellow"/>
                <w:u w:val="single"/>
              </w:rPr>
              <w:t>中期目標期間</w:t>
            </w:r>
            <w:r w:rsidRPr="00963166">
              <w:rPr>
                <w:rFonts w:ascii="メイリオ" w:eastAsia="メイリオ" w:hAnsi="メイリオ" w:hint="eastAsia"/>
                <w:b/>
                <w:bCs/>
                <w:color w:val="000000" w:themeColor="text1"/>
                <w:sz w:val="16"/>
                <w:szCs w:val="16"/>
                <w:highlight w:val="yellow"/>
                <w:u w:val="single"/>
              </w:rPr>
              <w:t>で3.</w:t>
            </w:r>
            <w:r w:rsidR="0016516E" w:rsidRPr="00963166">
              <w:rPr>
                <w:rFonts w:ascii="メイリオ" w:eastAsia="メイリオ" w:hAnsi="メイリオ" w:hint="eastAsia"/>
                <w:b/>
                <w:bCs/>
                <w:color w:val="000000" w:themeColor="text1"/>
                <w:sz w:val="16"/>
                <w:szCs w:val="16"/>
                <w:highlight w:val="yellow"/>
                <w:u w:val="single"/>
              </w:rPr>
              <w:t>4</w:t>
            </w:r>
            <w:r w:rsidRPr="00963166">
              <w:rPr>
                <w:rFonts w:ascii="メイリオ" w:eastAsia="メイリオ" w:hAnsi="メイリオ" w:hint="eastAsia"/>
                <w:b/>
                <w:bCs/>
                <w:color w:val="000000" w:themeColor="text1"/>
                <w:sz w:val="16"/>
                <w:szCs w:val="16"/>
                <w:highlight w:val="yellow"/>
                <w:u w:val="single"/>
              </w:rPr>
              <w:t>5</w:t>
            </w:r>
            <w:r w:rsidRPr="00963166">
              <w:rPr>
                <w:rFonts w:ascii="メイリオ" w:eastAsia="メイリオ" w:hAnsi="メイリオ" w:hint="eastAsia"/>
                <w:b/>
                <w:bCs/>
                <w:sz w:val="16"/>
                <w:szCs w:val="16"/>
                <w:highlight w:val="yellow"/>
                <w:u w:val="single"/>
              </w:rPr>
              <w:t>で</w:t>
            </w:r>
            <w:r w:rsidR="002C7BF0" w:rsidRPr="00963166">
              <w:rPr>
                <w:rFonts w:ascii="メイリオ" w:eastAsia="メイリオ" w:hAnsi="メイリオ" w:hint="eastAsia"/>
                <w:b/>
                <w:bCs/>
                <w:sz w:val="16"/>
                <w:szCs w:val="16"/>
                <w:highlight w:val="yellow"/>
                <w:u w:val="single"/>
              </w:rPr>
              <w:t>あった</w:t>
            </w:r>
            <w:r w:rsidRPr="00963166">
              <w:rPr>
                <w:rFonts w:ascii="メイリオ" w:eastAsia="メイリオ" w:hAnsi="メイリオ" w:hint="eastAsia"/>
                <w:b/>
                <w:bCs/>
                <w:sz w:val="16"/>
                <w:szCs w:val="16"/>
                <w:highlight w:val="yellow"/>
                <w:u w:val="single"/>
              </w:rPr>
              <w:t>。</w:t>
            </w:r>
          </w:p>
          <w:p w14:paraId="22B673AA" w14:textId="77777777" w:rsidR="000D2A94" w:rsidRDefault="000D2A94" w:rsidP="00411D13">
            <w:pPr>
              <w:spacing w:line="200" w:lineRule="exact"/>
              <w:ind w:leftChars="200" w:left="580" w:hangingChars="100" w:hanging="160"/>
              <w:rPr>
                <w:rFonts w:ascii="メイリオ" w:eastAsia="メイリオ" w:hAnsi="メイリオ"/>
                <w:b/>
                <w:bCs/>
                <w:sz w:val="16"/>
                <w:szCs w:val="16"/>
                <w:u w:val="single"/>
              </w:rPr>
            </w:pPr>
          </w:p>
          <w:p w14:paraId="66EBDB93" w14:textId="3BD487D1" w:rsidR="000D2A94" w:rsidRPr="00347DE7" w:rsidRDefault="000D2A94" w:rsidP="006915C5">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【主な行政依頼事項】</w:t>
            </w:r>
          </w:p>
          <w:p w14:paraId="4ABCFFE4" w14:textId="310A24C7"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●光化学オキシダント及びPM</w:t>
            </w:r>
            <w:r w:rsidRPr="00347DE7">
              <w:rPr>
                <w:rFonts w:ascii="メイリオ" w:eastAsia="メイリオ" w:hAnsi="メイリオ" w:hint="eastAsia"/>
                <w:sz w:val="16"/>
                <w:szCs w:val="16"/>
                <w:vertAlign w:val="subscript"/>
              </w:rPr>
              <w:t>2.5</w:t>
            </w:r>
            <w:r w:rsidRPr="00347DE7">
              <w:rPr>
                <w:rFonts w:ascii="メイリオ" w:eastAsia="メイリオ" w:hAnsi="メイリオ" w:hint="eastAsia"/>
                <w:sz w:val="16"/>
                <w:szCs w:val="16"/>
              </w:rPr>
              <w:t>汚染要因解明、海域における水質管理に係る栄養塩・底層溶存酸素状況把握に関する研究、最終処分場</w:t>
            </w:r>
            <w:r w:rsidR="002C7BF0" w:rsidRPr="00347DE7">
              <w:rPr>
                <w:rFonts w:ascii="メイリオ" w:eastAsia="メイリオ" w:hAnsi="メイリオ" w:hint="eastAsia"/>
                <w:sz w:val="16"/>
                <w:szCs w:val="16"/>
              </w:rPr>
              <w:t>並びに</w:t>
            </w:r>
            <w:r w:rsidRPr="00347DE7">
              <w:rPr>
                <w:rFonts w:ascii="メイリオ" w:eastAsia="メイリオ" w:hAnsi="メイリオ" w:hint="eastAsia"/>
                <w:sz w:val="16"/>
                <w:szCs w:val="16"/>
              </w:rPr>
              <w:t>不法投棄地における迅速対応調査手法の構築</w:t>
            </w:r>
            <w:r w:rsidR="005D2494"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に関する課題については、（国研）国立環境研究所や他府県と共同で調査研究を実施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FB1995B" w14:textId="6AF64D5E"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●大阪府生活環境の保全等に関する条例の施行に必要な、有害物質（アクリロニトリル、塩化ビニルモノマー、塩化メチル、クロロホルム</w:t>
            </w:r>
            <w:r w:rsidR="00A75AEC"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）の排ガス中濃度の測定方法を確立</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6B55157E" w14:textId="22CEFC36"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●サクラ・モモ・ウメ等に被害を与える特定外来生物</w:t>
            </w:r>
            <w:r w:rsidR="00A75AEC" w:rsidRPr="00347DE7">
              <w:rPr>
                <w:rFonts w:ascii="メイリオ" w:eastAsia="メイリオ" w:hAnsi="メイリオ" w:hint="eastAsia"/>
                <w:sz w:val="16"/>
                <w:szCs w:val="16"/>
              </w:rPr>
              <w:t>である</w:t>
            </w:r>
            <w:r w:rsidRPr="00347DE7">
              <w:rPr>
                <w:rFonts w:ascii="メイリオ" w:eastAsia="メイリオ" w:hAnsi="メイリオ" w:hint="eastAsia"/>
                <w:sz w:val="16"/>
                <w:szCs w:val="16"/>
              </w:rPr>
              <w:t>クビアカツヤカミキリについて、府内での発生状況や被害実態を調査し、その情報をもとに分布図を作成した。また、被害対策研究を実施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8322242" w14:textId="77777777"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●河川類型指定に必要な水生生物（魚類）の生息状況把握のために、11河川で魚類調査を行い、採集した魚類の標本作成、環境DNA用リファレンスデータの収集を行った。</w:t>
            </w:r>
          </w:p>
          <w:p w14:paraId="7341711A" w14:textId="77777777" w:rsidR="00413305" w:rsidRPr="00413305" w:rsidRDefault="00413305" w:rsidP="00413305">
            <w:pPr>
              <w:spacing w:line="200" w:lineRule="exact"/>
              <w:ind w:leftChars="200" w:left="580" w:hangingChars="100" w:hanging="160"/>
              <w:rPr>
                <w:rFonts w:ascii="メイリオ" w:eastAsia="メイリオ" w:hAnsi="メイリオ"/>
                <w:sz w:val="16"/>
                <w:szCs w:val="16"/>
              </w:rPr>
            </w:pPr>
            <w:r w:rsidRPr="00413305">
              <w:rPr>
                <w:rFonts w:ascii="メイリオ" w:eastAsia="メイリオ" w:hAnsi="メイリオ" w:hint="eastAsia"/>
                <w:sz w:val="16"/>
                <w:szCs w:val="16"/>
              </w:rPr>
              <w:t>●大阪オリジナルイチゴの育種に向け、近隣府県における育種の情報と主要な品種の特徴を府へ提供し、育種目標の策定を支援した。また、策定した育種目標と府内で生産されている品種の状況から親品種候補を選定し、交配のための栽培を開始した。</w:t>
            </w:r>
          </w:p>
          <w:p w14:paraId="3A267005" w14:textId="52927E38"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347DE7">
              <w:rPr>
                <w:rFonts w:ascii="メイリオ" w:eastAsia="メイリオ" w:hAnsi="メイリオ" w:hint="eastAsia"/>
                <w:sz w:val="16"/>
                <w:szCs w:val="16"/>
              </w:rPr>
              <w:t>した。</w:t>
            </w:r>
          </w:p>
          <w:p w14:paraId="6FA4435C" w14:textId="63B55886" w:rsidR="009F2DED" w:rsidRPr="002C397F"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347DE7">
              <w:rPr>
                <w:rFonts w:ascii="メイリオ" w:eastAsia="メイリオ" w:hAnsi="メイリオ" w:hint="eastAsia"/>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。また、同農の普及課と協力し、現地でのウイルス病の発生状況</w:t>
            </w:r>
            <w:r w:rsidRPr="002C397F">
              <w:rPr>
                <w:rFonts w:ascii="メイリオ" w:eastAsia="メイリオ" w:hAnsi="メイリオ" w:hint="eastAsia"/>
                <w:color w:val="000000" w:themeColor="text1"/>
                <w:sz w:val="16"/>
                <w:szCs w:val="16"/>
              </w:rPr>
              <w:t>を調査</w:t>
            </w:r>
            <w:r w:rsidR="00762F4C" w:rsidRPr="002C397F">
              <w:rPr>
                <w:rFonts w:ascii="メイリオ" w:eastAsia="メイリオ" w:hAnsi="メイリオ" w:hint="eastAsia"/>
                <w:color w:val="000000" w:themeColor="text1"/>
                <w:sz w:val="16"/>
                <w:szCs w:val="16"/>
              </w:rPr>
              <w:t>するとともに、ミナミキイロアザミウマの有効薬剤を栽培初期に施用する防除体系の現地実証試験を実施し、防除上の課題を明らかにした。</w:t>
            </w:r>
          </w:p>
          <w:p w14:paraId="21D13D0F"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●切り枝花木類の鮮度保持法について検討し、タケ、カキ、ミモザ、サクラ等を対象に水揚げ改善、開花促進、花色を改善する貯蔵法を開発した。</w:t>
            </w:r>
          </w:p>
          <w:p w14:paraId="73202AC2"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●夏用花壇苗について耐暑性等の環境適応性に関する評価を実施し、</w:t>
            </w:r>
            <w:r w:rsidRPr="002C397F">
              <w:rPr>
                <w:rFonts w:ascii="メイリオ" w:eastAsia="メイリオ" w:hAnsi="メイリオ"/>
                <w:color w:val="000000" w:themeColor="text1"/>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p w14:paraId="34154B2A"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●環状はく皮処理（満開後</w:t>
            </w:r>
            <w:r w:rsidRPr="002C397F">
              <w:rPr>
                <w:rFonts w:ascii="メイリオ" w:eastAsia="メイリオ" w:hAnsi="メイリオ"/>
                <w:color w:val="000000" w:themeColor="text1"/>
                <w:sz w:val="16"/>
                <w:szCs w:val="16"/>
              </w:rPr>
              <w:t>33日、はく皮幅2.0㎝）</w:t>
            </w:r>
            <w:r w:rsidRPr="002C397F">
              <w:rPr>
                <w:rFonts w:ascii="メイリオ" w:eastAsia="メイリオ" w:hAnsi="メイリオ" w:hint="eastAsia"/>
                <w:color w:val="000000" w:themeColor="text1"/>
                <w:sz w:val="16"/>
                <w:szCs w:val="16"/>
              </w:rPr>
              <w:t>または</w:t>
            </w:r>
            <w:r w:rsidRPr="002C397F">
              <w:rPr>
                <w:rFonts w:ascii="メイリオ" w:eastAsia="メイリオ" w:hAnsi="メイリオ"/>
                <w:color w:val="000000" w:themeColor="text1"/>
                <w:sz w:val="16"/>
                <w:szCs w:val="16"/>
              </w:rPr>
              <w:t>ABA処理（満開後64日、1,000ppm）によ</w:t>
            </w:r>
            <w:r w:rsidRPr="002C397F">
              <w:rPr>
                <w:rFonts w:ascii="メイリオ" w:eastAsia="メイリオ" w:hAnsi="メイリオ" w:hint="eastAsia"/>
                <w:color w:val="000000" w:themeColor="text1"/>
                <w:sz w:val="16"/>
                <w:szCs w:val="16"/>
              </w:rPr>
              <w:t>り</w:t>
            </w:r>
            <w:r w:rsidRPr="002C397F">
              <w:rPr>
                <w:rFonts w:ascii="メイリオ" w:eastAsia="メイリオ" w:hAnsi="メイリオ"/>
                <w:color w:val="000000" w:themeColor="text1"/>
                <w:sz w:val="16"/>
                <w:szCs w:val="16"/>
              </w:rPr>
              <w:t>「ポンタ」</w:t>
            </w:r>
            <w:r w:rsidRPr="002C397F">
              <w:rPr>
                <w:rFonts w:ascii="メイリオ" w:eastAsia="メイリオ" w:hAnsi="メイリオ" w:hint="eastAsia"/>
                <w:color w:val="000000" w:themeColor="text1"/>
                <w:sz w:val="16"/>
                <w:szCs w:val="16"/>
              </w:rPr>
              <w:t>（愛称：虹の雫）</w:t>
            </w:r>
            <w:r w:rsidRPr="002C397F">
              <w:rPr>
                <w:rFonts w:ascii="メイリオ" w:eastAsia="メイリオ" w:hAnsi="メイリオ"/>
                <w:color w:val="000000" w:themeColor="text1"/>
                <w:sz w:val="16"/>
                <w:szCs w:val="16"/>
              </w:rPr>
              <w:t>の果皮色が向上することを確認した。</w:t>
            </w:r>
          </w:p>
          <w:p w14:paraId="2FF1594F" w14:textId="77777777" w:rsidR="00347DE7" w:rsidRPr="002C397F" w:rsidRDefault="00347DE7" w:rsidP="00347DE7">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●イチジク励広台</w:t>
            </w:r>
            <w:r w:rsidRPr="002C397F">
              <w:rPr>
                <w:rFonts w:ascii="メイリオ" w:eastAsia="メイリオ" w:hAnsi="メイリオ"/>
                <w:color w:val="000000" w:themeColor="text1"/>
                <w:sz w:val="16"/>
                <w:szCs w:val="16"/>
              </w:rPr>
              <w:t>1号台樹（定植6年目）の樹体生育・果実生産性を調査し、栽培上問題ないこと</w:t>
            </w:r>
            <w:r w:rsidRPr="002C397F">
              <w:rPr>
                <w:rFonts w:ascii="メイリオ" w:eastAsia="メイリオ" w:hAnsi="メイリオ" w:hint="eastAsia"/>
                <w:color w:val="000000" w:themeColor="text1"/>
                <w:sz w:val="16"/>
                <w:szCs w:val="16"/>
              </w:rPr>
              <w:t>が</w:t>
            </w:r>
            <w:r w:rsidRPr="002C397F">
              <w:rPr>
                <w:rFonts w:ascii="メイリオ" w:eastAsia="メイリオ" w:hAnsi="メイリオ"/>
                <w:color w:val="000000" w:themeColor="text1"/>
                <w:sz w:val="16"/>
                <w:szCs w:val="16"/>
              </w:rPr>
              <w:t>確認</w:t>
            </w:r>
            <w:r w:rsidRPr="002C397F">
              <w:rPr>
                <w:rFonts w:ascii="メイリオ" w:eastAsia="メイリオ" w:hAnsi="メイリオ" w:hint="eastAsia"/>
                <w:color w:val="000000" w:themeColor="text1"/>
                <w:sz w:val="16"/>
                <w:szCs w:val="16"/>
              </w:rPr>
              <w:t>され</w:t>
            </w:r>
            <w:r w:rsidRPr="002C397F">
              <w:rPr>
                <w:rFonts w:ascii="メイリオ" w:eastAsia="メイリオ" w:hAnsi="メイリオ"/>
                <w:color w:val="000000" w:themeColor="text1"/>
                <w:sz w:val="16"/>
                <w:szCs w:val="16"/>
              </w:rPr>
              <w:t>た。</w:t>
            </w:r>
          </w:p>
          <w:p w14:paraId="0BB90E92" w14:textId="239ACC93"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lastRenderedPageBreak/>
              <w:t>●広く回遊するサワラやトラフグの資源回復</w:t>
            </w:r>
            <w:r w:rsidR="00A75AEC" w:rsidRPr="00347DE7">
              <w:rPr>
                <w:rFonts w:ascii="メイリオ" w:eastAsia="メイリオ" w:hAnsi="メイリオ" w:hint="eastAsia"/>
                <w:sz w:val="16"/>
                <w:szCs w:val="16"/>
              </w:rPr>
              <w:t>等、</w:t>
            </w:r>
            <w:r w:rsidRPr="00347DE7">
              <w:rPr>
                <w:rFonts w:ascii="メイリオ" w:eastAsia="メイリオ" w:hAnsi="メイリオ" w:hint="eastAsia"/>
                <w:sz w:val="16"/>
                <w:szCs w:val="16"/>
              </w:rPr>
              <w:t>瀬戸内海全域で共通する課題に関して、水産庁、沿岸関係県、諸大学と共同で調査研究を実施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5570AB1D" w14:textId="5F97B54D"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●第7次大阪府栽培漁業基本計画（</w:t>
            </w:r>
            <w:r w:rsidR="00A75AEC" w:rsidRPr="00347DE7">
              <w:rPr>
                <w:rFonts w:ascii="メイリオ" w:eastAsia="メイリオ" w:hAnsi="メイリオ" w:hint="eastAsia"/>
                <w:sz w:val="16"/>
                <w:szCs w:val="16"/>
              </w:rPr>
              <w:t>平成</w:t>
            </w:r>
            <w:r w:rsidRPr="00347DE7">
              <w:rPr>
                <w:rFonts w:ascii="メイリオ" w:eastAsia="メイリオ" w:hAnsi="メイリオ" w:hint="eastAsia"/>
                <w:sz w:val="16"/>
                <w:szCs w:val="16"/>
              </w:rPr>
              <w:t>27</w:t>
            </w:r>
            <w:r w:rsidR="009D7D4E">
              <w:rPr>
                <w:rFonts w:ascii="メイリオ" w:eastAsia="メイリオ" w:hAnsi="メイリオ" w:hint="eastAsia"/>
                <w:sz w:val="16"/>
                <w:szCs w:val="16"/>
              </w:rPr>
              <w:t>年度</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令和３</w:t>
            </w:r>
            <w:r w:rsidRPr="00347DE7">
              <w:rPr>
                <w:rFonts w:ascii="メイリオ" w:eastAsia="メイリオ" w:hAnsi="メイリオ" w:hint="eastAsia"/>
                <w:sz w:val="16"/>
                <w:szCs w:val="16"/>
              </w:rPr>
              <w:t>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5E615A97" w14:textId="76CDC363"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●貝毒原因プランクトン、毒化した貝を安全に出荷する手法、資源管理、大阪産(もん)水産物のブランド化推進及び栽培漁業技術開発に</w:t>
            </w:r>
            <w:r w:rsidR="00A75AEC" w:rsidRPr="00347DE7">
              <w:rPr>
                <w:rFonts w:ascii="メイリオ" w:eastAsia="メイリオ" w:hAnsi="メイリオ" w:hint="eastAsia"/>
                <w:sz w:val="16"/>
                <w:szCs w:val="16"/>
              </w:rPr>
              <w:t>係る</w:t>
            </w:r>
            <w:r w:rsidRPr="00347DE7">
              <w:rPr>
                <w:rFonts w:ascii="メイリオ" w:eastAsia="メイリオ" w:hAnsi="メイリオ" w:hint="eastAsia"/>
                <w:sz w:val="16"/>
                <w:szCs w:val="16"/>
              </w:rPr>
              <w:t>課題を実施</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また、</w:t>
            </w:r>
            <w:r w:rsidRPr="00347DE7">
              <w:rPr>
                <w:rFonts w:ascii="メイリオ" w:eastAsia="メイリオ" w:hAnsi="メイリオ" w:hint="eastAsia"/>
                <w:sz w:val="16"/>
                <w:szCs w:val="16"/>
              </w:rPr>
              <w:t>毒化した貝を安全に出荷する手法では</w:t>
            </w:r>
            <w:r w:rsidR="00A75AEC" w:rsidRPr="00347DE7">
              <w:rPr>
                <w:rFonts w:ascii="メイリオ" w:eastAsia="メイリオ" w:hAnsi="メイリオ" w:hint="eastAsia"/>
                <w:sz w:val="16"/>
                <w:szCs w:val="16"/>
              </w:rPr>
              <w:t>、</w:t>
            </w:r>
            <w:r w:rsidRPr="00347DE7">
              <w:rPr>
                <w:rFonts w:ascii="メイリオ" w:eastAsia="メイリオ" w:hAnsi="メイリオ" w:hint="eastAsia"/>
                <w:sz w:val="16"/>
                <w:szCs w:val="16"/>
              </w:rPr>
              <w:t>毒化したトリガイの部位別出荷のガイドラインを</w:t>
            </w:r>
            <w:r w:rsidR="005D2494" w:rsidRPr="00347DE7">
              <w:rPr>
                <w:rFonts w:ascii="メイリオ" w:eastAsia="メイリオ" w:hAnsi="メイリオ" w:hint="eastAsia"/>
                <w:sz w:val="16"/>
                <w:szCs w:val="16"/>
              </w:rPr>
              <w:t>大阪府</w:t>
            </w:r>
            <w:r w:rsidRPr="00347DE7">
              <w:rPr>
                <w:rFonts w:ascii="メイリオ" w:eastAsia="メイリオ" w:hAnsi="メイリオ" w:hint="eastAsia"/>
                <w:sz w:val="16"/>
                <w:szCs w:val="16"/>
              </w:rPr>
              <w:t>と協力して作成</w:t>
            </w:r>
            <w:r w:rsidR="00A75AEC"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r w:rsidR="00A75AEC" w:rsidRPr="00347DE7">
              <w:rPr>
                <w:rFonts w:ascii="メイリオ" w:eastAsia="メイリオ" w:hAnsi="メイリオ" w:hint="eastAsia"/>
                <w:sz w:val="16"/>
                <w:szCs w:val="16"/>
              </w:rPr>
              <w:t>加えて、</w:t>
            </w:r>
            <w:r w:rsidRPr="00347DE7">
              <w:rPr>
                <w:rFonts w:ascii="メイリオ" w:eastAsia="メイリオ" w:hAnsi="メイリオ" w:hint="eastAsia"/>
                <w:sz w:val="16"/>
                <w:szCs w:val="16"/>
              </w:rPr>
              <w:t>栽培漁業技術開発では第8次大阪府栽培漁業基本計画（</w:t>
            </w:r>
            <w:r w:rsidR="00C673C3" w:rsidRPr="00347DE7">
              <w:rPr>
                <w:rFonts w:ascii="メイリオ" w:eastAsia="メイリオ" w:hAnsi="メイリオ" w:hint="eastAsia"/>
                <w:sz w:val="16"/>
                <w:szCs w:val="16"/>
              </w:rPr>
              <w:t>令和４～令和８</w:t>
            </w:r>
            <w:r w:rsidRPr="00347DE7">
              <w:rPr>
                <w:rFonts w:ascii="メイリオ" w:eastAsia="メイリオ" w:hAnsi="メイリオ" w:hint="eastAsia"/>
                <w:sz w:val="16"/>
                <w:szCs w:val="16"/>
              </w:rPr>
              <w:t>年度）で技術開発魚種となったメバルの生態、放流技術に関する調査研究を実施</w:t>
            </w:r>
            <w:r w:rsidR="00C673C3"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4578D9AC" w14:textId="77777777" w:rsidR="00B97A38" w:rsidRPr="002C397F" w:rsidRDefault="00B97A38" w:rsidP="00411D13">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●大阪湾に散在する浚渫窪地内外におけるマクロベントスの組成変化について調査研究を実施した。</w:t>
            </w:r>
          </w:p>
          <w:p w14:paraId="5125C026" w14:textId="77777777" w:rsidR="00627004" w:rsidRPr="003E6920" w:rsidRDefault="00627004" w:rsidP="00627004">
            <w:pPr>
              <w:spacing w:line="200" w:lineRule="exact"/>
              <w:ind w:leftChars="200" w:left="580" w:hangingChars="100" w:hanging="160"/>
              <w:rPr>
                <w:rFonts w:ascii="メイリオ" w:eastAsia="メイリオ" w:hAnsi="メイリオ"/>
                <w:sz w:val="16"/>
                <w:szCs w:val="16"/>
              </w:rPr>
            </w:pPr>
          </w:p>
          <w:p w14:paraId="2D98F060" w14:textId="3CAE0226"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●行政分野別部会の依頼課題数（課題）</w:t>
            </w:r>
          </w:p>
          <w:tbl>
            <w:tblPr>
              <w:tblStyle w:val="ae"/>
              <w:tblW w:w="3513" w:type="pct"/>
              <w:jc w:val="center"/>
              <w:tblLook w:val="04A0" w:firstRow="1" w:lastRow="0" w:firstColumn="1" w:lastColumn="0" w:noHBand="0" w:noVBand="1"/>
            </w:tblPr>
            <w:tblGrid>
              <w:gridCol w:w="1960"/>
              <w:gridCol w:w="937"/>
              <w:gridCol w:w="937"/>
              <w:gridCol w:w="937"/>
              <w:gridCol w:w="925"/>
              <w:gridCol w:w="937"/>
            </w:tblGrid>
            <w:tr w:rsidR="00F92077" w:rsidRPr="00A950BC" w14:paraId="7A691D48" w14:textId="0251AD5B"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部会名</w:t>
                  </w:r>
                </w:p>
              </w:tc>
              <w:tc>
                <w:tcPr>
                  <w:tcW w:w="937"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9778EF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ADBD605"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1EAE3E55"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D9A056B"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25" w:type="dxa"/>
                  <w:tcBorders>
                    <w:top w:val="single" w:sz="4" w:space="0" w:color="auto"/>
                    <w:left w:val="single" w:sz="4" w:space="0" w:color="auto"/>
                    <w:bottom w:val="single" w:sz="4" w:space="0" w:color="auto"/>
                    <w:right w:val="double" w:sz="4" w:space="0" w:color="auto"/>
                  </w:tcBorders>
                </w:tcPr>
                <w:p w14:paraId="115CB640" w14:textId="329621E4"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DC21A5E" w14:textId="2CC88008"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7" w:type="dxa"/>
                  <w:tcBorders>
                    <w:top w:val="single" w:sz="4" w:space="0" w:color="auto"/>
                    <w:left w:val="double" w:sz="4" w:space="0" w:color="auto"/>
                    <w:bottom w:val="single" w:sz="4" w:space="0" w:color="auto"/>
                    <w:right w:val="single" w:sz="4" w:space="0" w:color="auto"/>
                  </w:tcBorders>
                  <w:vAlign w:val="center"/>
                  <w:hideMark/>
                </w:tcPr>
                <w:p w14:paraId="38CE98BD" w14:textId="715FB6B3" w:rsidR="00F92077" w:rsidRPr="00A950BC" w:rsidRDefault="00F92077"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8C64D5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r>
            <w:tr w:rsidR="00F92077" w:rsidRPr="00A950BC" w14:paraId="70E157AE" w14:textId="0ED1C6A1"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みどり・森林部会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37" w:type="dxa"/>
                  <w:tcBorders>
                    <w:top w:val="single" w:sz="4" w:space="0" w:color="auto"/>
                    <w:left w:val="single" w:sz="4" w:space="0" w:color="auto"/>
                    <w:bottom w:val="single" w:sz="4" w:space="0" w:color="auto"/>
                    <w:right w:val="single" w:sz="4" w:space="0" w:color="auto"/>
                  </w:tcBorders>
                  <w:vAlign w:val="center"/>
                  <w:hideMark/>
                </w:tcPr>
                <w:p w14:paraId="00CEA4CD"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020E4F9B" w14:textId="489587F2"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1294F71C" w14:textId="1621926D"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5</w:t>
                  </w:r>
                </w:p>
              </w:tc>
            </w:tr>
            <w:tr w:rsidR="00F92077" w:rsidRPr="00A950BC" w14:paraId="68F2A6C5" w14:textId="295CC2B3"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14:paraId="43811494"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B960973" w14:textId="61C27403"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6</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9FF54E5" w14:textId="57DC206B"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r>
            <w:tr w:rsidR="00F92077" w:rsidRPr="00A950BC" w14:paraId="28D678F4" w14:textId="0C7083E1"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農政・食品部会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4667D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3EF4B1F" w14:textId="4D6DB620"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3A0A5250" w14:textId="2F42384D"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4</w:t>
                  </w:r>
                </w:p>
              </w:tc>
            </w:tr>
            <w:tr w:rsidR="00F92077" w:rsidRPr="00A950BC" w14:paraId="1B051188" w14:textId="7206FC75" w:rsidTr="00F92077">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水産部会</w:t>
                  </w:r>
                </w:p>
              </w:tc>
              <w:tc>
                <w:tcPr>
                  <w:tcW w:w="937"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937"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66579D0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22EAD610" w14:textId="39B77AF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A2FCF3D" w14:textId="0003840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w:t>
                  </w:r>
                </w:p>
              </w:tc>
            </w:tr>
            <w:tr w:rsidR="00F92077" w:rsidRPr="00A950BC" w14:paraId="540A524B" w14:textId="3125336F" w:rsidTr="00F92077">
              <w:trPr>
                <w:jc w:val="center"/>
              </w:trPr>
              <w:tc>
                <w:tcPr>
                  <w:tcW w:w="1961"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野生動物・畜産部会</w:t>
                  </w:r>
                </w:p>
              </w:tc>
              <w:tc>
                <w:tcPr>
                  <w:tcW w:w="937"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4B9000CB"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5" w:type="dxa"/>
                  <w:tcBorders>
                    <w:top w:val="single" w:sz="4" w:space="0" w:color="auto"/>
                    <w:left w:val="single" w:sz="4" w:space="0" w:color="auto"/>
                    <w:bottom w:val="double" w:sz="4" w:space="0" w:color="auto"/>
                    <w:right w:val="double" w:sz="4" w:space="0" w:color="auto"/>
                  </w:tcBorders>
                  <w:shd w:val="clear" w:color="auto" w:fill="auto"/>
                </w:tcPr>
                <w:p w14:paraId="24CEDF58" w14:textId="2DA186F7"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937" w:type="dxa"/>
                  <w:tcBorders>
                    <w:top w:val="single" w:sz="4" w:space="0" w:color="auto"/>
                    <w:left w:val="double" w:sz="4" w:space="0" w:color="auto"/>
                    <w:bottom w:val="double" w:sz="4" w:space="0" w:color="auto"/>
                    <w:right w:val="single" w:sz="4" w:space="0" w:color="auto"/>
                  </w:tcBorders>
                  <w:shd w:val="clear" w:color="auto" w:fill="auto"/>
                  <w:vAlign w:val="center"/>
                </w:tcPr>
                <w:p w14:paraId="6E7B37DF" w14:textId="5E3D9798"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0</w:t>
                  </w:r>
                </w:p>
              </w:tc>
            </w:tr>
            <w:tr w:rsidR="00F92077" w:rsidRPr="00A950BC" w14:paraId="7848E5B2" w14:textId="6BE57845" w:rsidTr="00F92077">
              <w:trPr>
                <w:jc w:val="center"/>
              </w:trPr>
              <w:tc>
                <w:tcPr>
                  <w:tcW w:w="1961"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37"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937"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937" w:type="dxa"/>
                  <w:tcBorders>
                    <w:top w:val="double" w:sz="4" w:space="0" w:color="auto"/>
                    <w:left w:val="single" w:sz="4" w:space="0" w:color="auto"/>
                    <w:bottom w:val="single" w:sz="4" w:space="0" w:color="auto"/>
                    <w:right w:val="single" w:sz="4" w:space="0" w:color="auto"/>
                  </w:tcBorders>
                  <w:vAlign w:val="center"/>
                  <w:hideMark/>
                </w:tcPr>
                <w:p w14:paraId="581A92E9" w14:textId="77777777" w:rsidR="00F92077" w:rsidRPr="00A950BC" w:rsidRDefault="00F9207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925" w:type="dxa"/>
                  <w:tcBorders>
                    <w:top w:val="double" w:sz="4" w:space="0" w:color="auto"/>
                    <w:left w:val="single" w:sz="4" w:space="0" w:color="auto"/>
                    <w:bottom w:val="single" w:sz="4" w:space="0" w:color="auto"/>
                    <w:right w:val="double" w:sz="4" w:space="0" w:color="auto"/>
                  </w:tcBorders>
                  <w:shd w:val="clear" w:color="auto" w:fill="auto"/>
                </w:tcPr>
                <w:p w14:paraId="5282F8D2" w14:textId="4D7E4933"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0</w:t>
                  </w:r>
                </w:p>
              </w:tc>
              <w:tc>
                <w:tcPr>
                  <w:tcW w:w="937" w:type="dxa"/>
                  <w:tcBorders>
                    <w:top w:val="double" w:sz="4" w:space="0" w:color="auto"/>
                    <w:left w:val="double" w:sz="4" w:space="0" w:color="auto"/>
                    <w:bottom w:val="single" w:sz="4" w:space="0" w:color="auto"/>
                    <w:right w:val="single" w:sz="4" w:space="0" w:color="auto"/>
                  </w:tcBorders>
                  <w:shd w:val="clear" w:color="auto" w:fill="auto"/>
                  <w:vAlign w:val="center"/>
                </w:tcPr>
                <w:p w14:paraId="0E82E0D8" w14:textId="3E36C569" w:rsidR="00F92077" w:rsidRPr="002C397F" w:rsidRDefault="00F92077"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47</w:t>
                  </w:r>
                </w:p>
              </w:tc>
            </w:tr>
          </w:tbl>
          <w:p w14:paraId="7A3E35E0" w14:textId="2ABC9333" w:rsidR="009F2DED" w:rsidRDefault="00BB366C" w:rsidP="00411D13">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 xml:space="preserve">　※</w:t>
            </w:r>
            <w:r w:rsidR="005928EB" w:rsidRPr="005928EB">
              <w:rPr>
                <w:rFonts w:ascii="メイリオ" w:eastAsia="メイリオ" w:hAnsi="メイリオ" w:hint="eastAsia"/>
                <w:sz w:val="16"/>
                <w:szCs w:val="16"/>
              </w:rPr>
              <w:t>令和４年度から財源に運営費交付金を含まない課題を行政依頼事項から除外する整理を行ったため、課題数が減少</w:t>
            </w:r>
          </w:p>
          <w:p w14:paraId="454C398F" w14:textId="77777777" w:rsidR="00BB366C" w:rsidRDefault="00BB366C" w:rsidP="00411D13">
            <w:pPr>
              <w:spacing w:line="200" w:lineRule="exact"/>
              <w:ind w:leftChars="200" w:left="420"/>
              <w:rPr>
                <w:rFonts w:ascii="メイリオ" w:eastAsia="メイリオ" w:hAnsi="メイリオ"/>
                <w:sz w:val="16"/>
                <w:szCs w:val="16"/>
              </w:rPr>
            </w:pPr>
          </w:p>
          <w:p w14:paraId="674E6C44"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505416">
              <w:rPr>
                <w:rFonts w:ascii="HGP創英角ｺﾞｼｯｸUB" w:eastAsia="HGP創英角ｺﾞｼｯｸUB" w:hAnsi="HGP創英角ｺﾞｼｯｸUB" w:hint="eastAsia"/>
                <w:sz w:val="16"/>
                <w:szCs w:val="16"/>
                <w:highlight w:val="yellow"/>
                <w:u w:val="single"/>
              </w:rPr>
              <w:t>【数値目標６】行政依頼事項に係る調査研究課題に対する大阪府からの総合評価の平均値：３以上（４段階評価）</w:t>
            </w:r>
          </w:p>
          <w:tbl>
            <w:tblPr>
              <w:tblStyle w:val="ae"/>
              <w:tblW w:w="4448" w:type="pct"/>
              <w:jc w:val="center"/>
              <w:tblLook w:val="04A0" w:firstRow="1" w:lastRow="0" w:firstColumn="1" w:lastColumn="0" w:noHBand="0" w:noVBand="1"/>
            </w:tblPr>
            <w:tblGrid>
              <w:gridCol w:w="1047"/>
              <w:gridCol w:w="1049"/>
              <w:gridCol w:w="1049"/>
              <w:gridCol w:w="1051"/>
              <w:gridCol w:w="1051"/>
              <w:gridCol w:w="1051"/>
              <w:gridCol w:w="1043"/>
              <w:gridCol w:w="1049"/>
            </w:tblGrid>
            <w:tr w:rsidR="00E93CAA" w:rsidRPr="00A950BC" w14:paraId="2F161039" w14:textId="77777777" w:rsidTr="003A0531">
              <w:trPr>
                <w:jc w:val="center"/>
              </w:trPr>
              <w:tc>
                <w:tcPr>
                  <w:tcW w:w="1047" w:type="dxa"/>
                  <w:tcBorders>
                    <w:top w:val="single" w:sz="4" w:space="0" w:color="auto"/>
                    <w:left w:val="single" w:sz="4" w:space="0" w:color="auto"/>
                    <w:bottom w:val="single" w:sz="4" w:space="0" w:color="auto"/>
                    <w:right w:val="double" w:sz="4" w:space="0" w:color="auto"/>
                    <w:tr2bl w:val="single" w:sz="4" w:space="0" w:color="auto"/>
                  </w:tcBorders>
                  <w:vAlign w:val="center"/>
                </w:tcPr>
                <w:p w14:paraId="469C6CE8" w14:textId="77777777" w:rsidR="00E93CAA" w:rsidRPr="00A950BC" w:rsidRDefault="00E93CAA" w:rsidP="00411D13">
                  <w:pPr>
                    <w:spacing w:line="200" w:lineRule="exact"/>
                    <w:jc w:val="center"/>
                    <w:rPr>
                      <w:rFonts w:ascii="メイリオ" w:eastAsia="メイリオ" w:hAnsi="メイリオ"/>
                      <w:sz w:val="16"/>
                      <w:szCs w:val="16"/>
                    </w:rPr>
                  </w:pPr>
                </w:p>
              </w:tc>
              <w:tc>
                <w:tcPr>
                  <w:tcW w:w="1049" w:type="dxa"/>
                  <w:tcBorders>
                    <w:top w:val="single" w:sz="4" w:space="0" w:color="auto"/>
                    <w:left w:val="double" w:sz="4" w:space="0" w:color="auto"/>
                    <w:bottom w:val="single" w:sz="4" w:space="0" w:color="auto"/>
                    <w:right w:val="double" w:sz="4" w:space="0" w:color="auto"/>
                  </w:tcBorders>
                  <w:vAlign w:val="center"/>
                  <w:hideMark/>
                </w:tcPr>
                <w:p w14:paraId="7A0AD1F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C255709"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49" w:type="dxa"/>
                  <w:tcBorders>
                    <w:top w:val="single" w:sz="4" w:space="0" w:color="auto"/>
                    <w:left w:val="double" w:sz="4" w:space="0" w:color="auto"/>
                    <w:bottom w:val="single" w:sz="4" w:space="0" w:color="auto"/>
                    <w:right w:val="double" w:sz="4" w:space="0" w:color="auto"/>
                  </w:tcBorders>
                  <w:vAlign w:val="center"/>
                  <w:hideMark/>
                </w:tcPr>
                <w:p w14:paraId="0F889C3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DD6FF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81D91A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16A7B1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D018BF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F6304F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C2D5E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1947B5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double" w:sz="4" w:space="0" w:color="auto"/>
                  </w:tcBorders>
                </w:tcPr>
                <w:p w14:paraId="584BDD6B"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717A2989"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9" w:type="dxa"/>
                  <w:tcBorders>
                    <w:top w:val="single" w:sz="4" w:space="0" w:color="auto"/>
                    <w:left w:val="double" w:sz="4" w:space="0" w:color="auto"/>
                    <w:bottom w:val="single" w:sz="4" w:space="0" w:color="auto"/>
                    <w:right w:val="double" w:sz="4" w:space="0" w:color="auto"/>
                  </w:tcBorders>
                  <w:vAlign w:val="center"/>
                  <w:hideMark/>
                </w:tcPr>
                <w:p w14:paraId="76985A89" w14:textId="77777777" w:rsidR="00E93CAA" w:rsidRPr="00505416" w:rsidRDefault="00E93CAA" w:rsidP="00411D13">
                  <w:pPr>
                    <w:spacing w:line="200" w:lineRule="exact"/>
                    <w:jc w:val="center"/>
                    <w:rPr>
                      <w:rFonts w:ascii="HGP創英角ｺﾞｼｯｸUB" w:eastAsia="HGP創英角ｺﾞｼｯｸUB" w:hAnsi="HGP創英角ｺﾞｼｯｸUB"/>
                      <w:sz w:val="16"/>
                      <w:szCs w:val="16"/>
                      <w:highlight w:val="yellow"/>
                      <w:u w:val="single"/>
                    </w:rPr>
                  </w:pPr>
                  <w:r w:rsidRPr="00505416">
                    <w:rPr>
                      <w:rFonts w:ascii="HGP創英角ｺﾞｼｯｸUB" w:eastAsia="HGP創英角ｺﾞｼｯｸUB" w:hAnsi="HGP創英角ｺﾞｼｯｸUB" w:hint="eastAsia"/>
                      <w:sz w:val="16"/>
                      <w:szCs w:val="16"/>
                      <w:highlight w:val="yellow"/>
                      <w:u w:val="single"/>
                    </w:rPr>
                    <w:t>第３期</w:t>
                  </w:r>
                </w:p>
                <w:p w14:paraId="4DD63E04" w14:textId="77777777" w:rsidR="00E93CAA" w:rsidRPr="00A950BC" w:rsidRDefault="00E93CAA" w:rsidP="00411D13">
                  <w:pPr>
                    <w:spacing w:line="200" w:lineRule="exact"/>
                    <w:jc w:val="center"/>
                    <w:rPr>
                      <w:rFonts w:ascii="メイリオ" w:eastAsia="メイリオ" w:hAnsi="メイリオ"/>
                      <w:sz w:val="16"/>
                      <w:szCs w:val="16"/>
                    </w:rPr>
                  </w:pPr>
                  <w:r w:rsidRPr="00505416">
                    <w:rPr>
                      <w:rFonts w:ascii="HGP創英角ｺﾞｼｯｸUB" w:eastAsia="HGP創英角ｺﾞｼｯｸUB" w:hAnsi="HGP創英角ｺﾞｼｯｸUB" w:hint="eastAsia"/>
                      <w:sz w:val="16"/>
                      <w:szCs w:val="16"/>
                      <w:highlight w:val="yellow"/>
                      <w:u w:val="single"/>
                    </w:rPr>
                    <w:t>平均</w:t>
                  </w:r>
                </w:p>
              </w:tc>
            </w:tr>
            <w:tr w:rsidR="00E93CAA" w:rsidRPr="00A950BC" w14:paraId="7125BFED" w14:textId="77777777" w:rsidTr="0016516E">
              <w:trPr>
                <w:jc w:val="center"/>
              </w:trPr>
              <w:tc>
                <w:tcPr>
                  <w:tcW w:w="1047" w:type="dxa"/>
                  <w:tcBorders>
                    <w:top w:val="single" w:sz="4" w:space="0" w:color="auto"/>
                    <w:left w:val="single" w:sz="4" w:space="0" w:color="auto"/>
                    <w:bottom w:val="single" w:sz="4" w:space="0" w:color="auto"/>
                    <w:right w:val="double" w:sz="4" w:space="0" w:color="auto"/>
                  </w:tcBorders>
                  <w:vAlign w:val="center"/>
                  <w:hideMark/>
                </w:tcPr>
                <w:p w14:paraId="7C791C5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1049" w:type="dxa"/>
                  <w:tcBorders>
                    <w:top w:val="single" w:sz="4" w:space="0" w:color="auto"/>
                    <w:left w:val="double" w:sz="4" w:space="0" w:color="auto"/>
                    <w:bottom w:val="single" w:sz="4" w:space="0" w:color="auto"/>
                    <w:right w:val="double" w:sz="4" w:space="0" w:color="auto"/>
                  </w:tcBorders>
                  <w:vAlign w:val="center"/>
                  <w:hideMark/>
                </w:tcPr>
                <w:p w14:paraId="4D413A4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1049" w:type="dxa"/>
                  <w:tcBorders>
                    <w:top w:val="single" w:sz="4" w:space="0" w:color="auto"/>
                    <w:left w:val="double" w:sz="4" w:space="0" w:color="auto"/>
                    <w:bottom w:val="single" w:sz="4" w:space="0" w:color="auto"/>
                    <w:right w:val="double" w:sz="4" w:space="0" w:color="auto"/>
                  </w:tcBorders>
                  <w:vAlign w:val="center"/>
                  <w:hideMark/>
                </w:tcPr>
                <w:p w14:paraId="5A66902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51" w:type="dxa"/>
                  <w:tcBorders>
                    <w:top w:val="single" w:sz="4" w:space="0" w:color="auto"/>
                    <w:left w:val="double" w:sz="4" w:space="0" w:color="auto"/>
                    <w:bottom w:val="single" w:sz="4" w:space="0" w:color="auto"/>
                    <w:right w:val="single" w:sz="4" w:space="0" w:color="auto"/>
                  </w:tcBorders>
                  <w:vAlign w:val="center"/>
                  <w:hideMark/>
                </w:tcPr>
                <w:p w14:paraId="2BB650B7"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3.47</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C4336B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3.59</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996500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w:t>
                  </w:r>
                </w:p>
              </w:tc>
              <w:tc>
                <w:tcPr>
                  <w:tcW w:w="1043" w:type="dxa"/>
                  <w:tcBorders>
                    <w:top w:val="single" w:sz="4" w:space="0" w:color="auto"/>
                    <w:left w:val="single" w:sz="4" w:space="0" w:color="auto"/>
                    <w:bottom w:val="single" w:sz="4" w:space="0" w:color="auto"/>
                    <w:right w:val="double" w:sz="4" w:space="0" w:color="auto"/>
                  </w:tcBorders>
                  <w:shd w:val="clear" w:color="auto" w:fill="auto"/>
                </w:tcPr>
                <w:p w14:paraId="66894F65" w14:textId="7D3C579C" w:rsidR="00E93CAA" w:rsidRPr="0016516E" w:rsidRDefault="00AD1E56" w:rsidP="00411D13">
                  <w:pPr>
                    <w:spacing w:line="200" w:lineRule="exact"/>
                    <w:jc w:val="center"/>
                    <w:rPr>
                      <w:rFonts w:ascii="メイリオ" w:eastAsia="メイリオ" w:hAnsi="メイリオ"/>
                      <w:color w:val="FF0000"/>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.30</w:t>
                  </w:r>
                </w:p>
              </w:tc>
              <w:tc>
                <w:tcPr>
                  <w:tcW w:w="1049" w:type="dxa"/>
                  <w:tcBorders>
                    <w:top w:val="single" w:sz="4" w:space="0" w:color="auto"/>
                    <w:left w:val="double" w:sz="4" w:space="0" w:color="auto"/>
                    <w:bottom w:val="single" w:sz="4" w:space="0" w:color="auto"/>
                    <w:right w:val="double" w:sz="4" w:space="0" w:color="auto"/>
                  </w:tcBorders>
                  <w:shd w:val="clear" w:color="auto" w:fill="auto"/>
                  <w:vAlign w:val="center"/>
                </w:tcPr>
                <w:p w14:paraId="3CB7C5A3" w14:textId="644233E6" w:rsidR="00E93CAA" w:rsidRPr="0016516E" w:rsidRDefault="0016516E" w:rsidP="00411D13">
                  <w:pPr>
                    <w:spacing w:line="200" w:lineRule="exact"/>
                    <w:jc w:val="center"/>
                    <w:rPr>
                      <w:rFonts w:ascii="メイリオ" w:eastAsia="メイリオ" w:hAnsi="メイリオ"/>
                      <w:color w:val="FF0000"/>
                      <w:sz w:val="16"/>
                      <w:szCs w:val="16"/>
                    </w:rPr>
                  </w:pPr>
                  <w:r w:rsidRPr="00505416">
                    <w:rPr>
                      <w:rFonts w:ascii="HGP創英角ｺﾞｼｯｸUB" w:eastAsia="HGP創英角ｺﾞｼｯｸUB" w:hAnsi="HGP創英角ｺﾞｼｯｸUB" w:hint="eastAsia"/>
                      <w:sz w:val="16"/>
                      <w:szCs w:val="16"/>
                      <w:highlight w:val="yellow"/>
                      <w:u w:val="single"/>
                    </w:rPr>
                    <w:t>3.45</w:t>
                  </w:r>
                </w:p>
              </w:tc>
            </w:tr>
          </w:tbl>
          <w:p w14:paraId="3CA4CDC2" w14:textId="77777777" w:rsidR="00E93CAA" w:rsidRPr="00A950BC" w:rsidRDefault="00E93CAA" w:rsidP="00411D13">
            <w:pPr>
              <w:spacing w:line="200" w:lineRule="exact"/>
              <w:ind w:leftChars="200" w:left="420"/>
              <w:rPr>
                <w:rFonts w:ascii="メイリオ" w:eastAsia="メイリオ" w:hAnsi="メイリオ"/>
                <w:sz w:val="16"/>
                <w:szCs w:val="16"/>
              </w:rPr>
            </w:pPr>
          </w:p>
          <w:p w14:paraId="3DB329A8" w14:textId="77777777" w:rsidR="009F2DED" w:rsidRPr="00A950BC"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1D5BB027" w14:textId="77777777" w:rsidTr="00F92077">
        <w:trPr>
          <w:trHeight w:val="557"/>
        </w:trPr>
        <w:tc>
          <w:tcPr>
            <w:tcW w:w="2831" w:type="dxa"/>
            <w:gridSpan w:val="2"/>
            <w:vMerge/>
            <w:vAlign w:val="center"/>
          </w:tcPr>
          <w:p w14:paraId="6C3FAB42"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411D13">
            <w:pPr>
              <w:spacing w:line="0" w:lineRule="atLeast"/>
              <w:rPr>
                <w:sz w:val="16"/>
                <w:szCs w:val="16"/>
              </w:rPr>
            </w:pPr>
            <w:r>
              <w:rPr>
                <w:rFonts w:hint="eastAsia"/>
                <w:sz w:val="16"/>
                <w:szCs w:val="16"/>
              </w:rPr>
              <w:t>b その他技術支援</w:t>
            </w:r>
          </w:p>
          <w:p w14:paraId="68B5D8B4" w14:textId="77777777" w:rsidR="009F2DED" w:rsidRDefault="009F2DED" w:rsidP="00411D13">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411D13">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b その他技術支援</w:t>
            </w:r>
          </w:p>
          <w:p w14:paraId="669E94A3" w14:textId="77777777" w:rsidR="009F2DED" w:rsidRPr="00A950BC" w:rsidRDefault="009F2DED" w:rsidP="00411D13">
            <w:pPr>
              <w:spacing w:line="200" w:lineRule="exact"/>
              <w:ind w:leftChars="200" w:left="420"/>
              <w:rPr>
                <w:rFonts w:ascii="メイリオ" w:eastAsia="メイリオ" w:hAnsi="メイリオ"/>
                <w:sz w:val="16"/>
                <w:szCs w:val="16"/>
              </w:rPr>
            </w:pPr>
          </w:p>
          <w:p w14:paraId="6CB920EE" w14:textId="77E92A39"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ⅰ 技術相談・現地技術指導への対応等 </w:t>
            </w:r>
          </w:p>
          <w:p w14:paraId="153143FF"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0E089DD3" w14:textId="24E7B2C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府や市町村からの電話や持込等による相談と現地指導に対応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。特に、へい死検体の持ち込みや野菜の障害の原因についての相談に対応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1D9688D" w14:textId="77777777" w:rsidR="00ED4EB3" w:rsidRPr="00A950BC" w:rsidRDefault="00ED4EB3" w:rsidP="00014B97">
            <w:pPr>
              <w:spacing w:line="200" w:lineRule="exact"/>
              <w:rPr>
                <w:rFonts w:ascii="メイリオ" w:eastAsia="メイリオ" w:hAnsi="メイリオ"/>
                <w:sz w:val="16"/>
                <w:szCs w:val="16"/>
              </w:rPr>
            </w:pPr>
          </w:p>
          <w:p w14:paraId="39BC25A8" w14:textId="30456E67"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●行政からの技術相談（件）</w:t>
            </w:r>
          </w:p>
          <w:tbl>
            <w:tblPr>
              <w:tblStyle w:val="ae"/>
              <w:tblW w:w="4157" w:type="pct"/>
              <w:jc w:val="center"/>
              <w:tblLook w:val="04A0" w:firstRow="1" w:lastRow="0" w:firstColumn="1" w:lastColumn="0" w:noHBand="0" w:noVBand="1"/>
            </w:tblPr>
            <w:tblGrid>
              <w:gridCol w:w="1163"/>
              <w:gridCol w:w="796"/>
              <w:gridCol w:w="796"/>
              <w:gridCol w:w="799"/>
              <w:gridCol w:w="799"/>
              <w:gridCol w:w="799"/>
              <w:gridCol w:w="855"/>
              <w:gridCol w:w="992"/>
              <w:gridCol w:w="850"/>
            </w:tblGrid>
            <w:tr w:rsidR="00A3773D" w:rsidRPr="00A950BC" w14:paraId="0940E859" w14:textId="2F85CB2B"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796"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020906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96"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31B170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99"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7A6781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1992DF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C8433E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6C88F2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tcPr>
                <w:p w14:paraId="04A960EC" w14:textId="29E42EAA"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7C354F7" w14:textId="70F7EECF"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2" w:type="dxa"/>
                  <w:tcBorders>
                    <w:top w:val="single" w:sz="4" w:space="0" w:color="auto"/>
                    <w:left w:val="double" w:sz="4" w:space="0" w:color="auto"/>
                    <w:bottom w:val="single" w:sz="4" w:space="0" w:color="auto"/>
                    <w:right w:val="single" w:sz="4" w:space="0" w:color="auto"/>
                  </w:tcBorders>
                  <w:hideMark/>
                </w:tcPr>
                <w:p w14:paraId="41CABE29"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70B5E08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0" w:type="dxa"/>
                  <w:tcBorders>
                    <w:top w:val="single" w:sz="4" w:space="0" w:color="auto"/>
                    <w:left w:val="double" w:sz="4" w:space="0" w:color="auto"/>
                    <w:bottom w:val="single" w:sz="4" w:space="0" w:color="auto"/>
                    <w:right w:val="single" w:sz="4" w:space="0" w:color="auto"/>
                  </w:tcBorders>
                </w:tcPr>
                <w:p w14:paraId="3F8C1693"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AD00B49" w14:textId="7C4AD952"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77BDF1E5" w14:textId="5A4DC11D"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796"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799"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99" w:type="dxa"/>
                  <w:tcBorders>
                    <w:top w:val="single" w:sz="4" w:space="0" w:color="auto"/>
                    <w:left w:val="single" w:sz="4" w:space="0" w:color="auto"/>
                    <w:bottom w:val="single" w:sz="4" w:space="0" w:color="auto"/>
                    <w:right w:val="single" w:sz="4" w:space="0" w:color="auto"/>
                  </w:tcBorders>
                  <w:hideMark/>
                </w:tcPr>
                <w:p w14:paraId="5EF3B27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799" w:type="dxa"/>
                  <w:tcBorders>
                    <w:top w:val="single" w:sz="4" w:space="0" w:color="auto"/>
                    <w:left w:val="single" w:sz="4" w:space="0" w:color="auto"/>
                    <w:bottom w:val="single" w:sz="4" w:space="0" w:color="auto"/>
                    <w:right w:val="single" w:sz="4" w:space="0" w:color="auto"/>
                  </w:tcBorders>
                  <w:hideMark/>
                </w:tcPr>
                <w:p w14:paraId="461241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32</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6B0D5F9E" w14:textId="672C097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4</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456C21B1" w14:textId="3C887AAA"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58</w:t>
                  </w:r>
                </w:p>
              </w:tc>
              <w:tc>
                <w:tcPr>
                  <w:tcW w:w="850" w:type="dxa"/>
                  <w:tcBorders>
                    <w:top w:val="single" w:sz="4" w:space="0" w:color="auto"/>
                    <w:left w:val="double" w:sz="4" w:space="0" w:color="auto"/>
                    <w:bottom w:val="single" w:sz="4" w:space="0" w:color="auto"/>
                    <w:right w:val="single" w:sz="4" w:space="0" w:color="auto"/>
                  </w:tcBorders>
                </w:tcPr>
                <w:p w14:paraId="73F66E51" w14:textId="2A0E7A46"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39.5</w:t>
                  </w:r>
                </w:p>
              </w:tc>
            </w:tr>
            <w:tr w:rsidR="00A3773D" w:rsidRPr="00A950BC" w14:paraId="077D260B" w14:textId="4FF31222"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796"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136</w:t>
                  </w:r>
                </w:p>
              </w:tc>
              <w:tc>
                <w:tcPr>
                  <w:tcW w:w="799"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tc>
              <w:tc>
                <w:tcPr>
                  <w:tcW w:w="799" w:type="dxa"/>
                  <w:tcBorders>
                    <w:top w:val="single" w:sz="4" w:space="0" w:color="auto"/>
                    <w:left w:val="single" w:sz="4" w:space="0" w:color="auto"/>
                    <w:bottom w:val="single" w:sz="4" w:space="0" w:color="auto"/>
                    <w:right w:val="single" w:sz="4" w:space="0" w:color="auto"/>
                  </w:tcBorders>
                  <w:hideMark/>
                </w:tcPr>
                <w:p w14:paraId="18CBD1D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71</w:t>
                  </w:r>
                </w:p>
              </w:tc>
              <w:tc>
                <w:tcPr>
                  <w:tcW w:w="799" w:type="dxa"/>
                  <w:tcBorders>
                    <w:top w:val="single" w:sz="4" w:space="0" w:color="auto"/>
                    <w:left w:val="single" w:sz="4" w:space="0" w:color="auto"/>
                    <w:bottom w:val="single" w:sz="4" w:space="0" w:color="auto"/>
                    <w:right w:val="single" w:sz="4" w:space="0" w:color="auto"/>
                  </w:tcBorders>
                  <w:hideMark/>
                </w:tcPr>
                <w:p w14:paraId="5E3EEDA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39</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322FAAAA" w14:textId="05A8C91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9</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2F307F8E" w14:textId="4F174E82"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21</w:t>
                  </w:r>
                </w:p>
              </w:tc>
              <w:tc>
                <w:tcPr>
                  <w:tcW w:w="850" w:type="dxa"/>
                  <w:tcBorders>
                    <w:top w:val="single" w:sz="4" w:space="0" w:color="auto"/>
                    <w:left w:val="double" w:sz="4" w:space="0" w:color="auto"/>
                    <w:bottom w:val="single" w:sz="4" w:space="0" w:color="auto"/>
                    <w:right w:val="single" w:sz="4" w:space="0" w:color="auto"/>
                  </w:tcBorders>
                </w:tcPr>
                <w:p w14:paraId="3B0B942B" w14:textId="1E0892A1"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55.3</w:t>
                  </w:r>
                </w:p>
              </w:tc>
            </w:tr>
            <w:tr w:rsidR="00A3773D" w:rsidRPr="00A950BC" w14:paraId="5724FF22" w14:textId="46400C17"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796"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99"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hideMark/>
                </w:tcPr>
                <w:p w14:paraId="63ECC94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799" w:type="dxa"/>
                  <w:tcBorders>
                    <w:top w:val="single" w:sz="4" w:space="0" w:color="auto"/>
                    <w:left w:val="single" w:sz="4" w:space="0" w:color="auto"/>
                    <w:bottom w:val="single" w:sz="4" w:space="0" w:color="auto"/>
                    <w:right w:val="single" w:sz="4" w:space="0" w:color="auto"/>
                  </w:tcBorders>
                  <w:hideMark/>
                </w:tcPr>
                <w:p w14:paraId="0DF3C7F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43</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123A0F55" w14:textId="013489B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2</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5C4B60FD" w14:textId="6736B515"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16</w:t>
                  </w:r>
                </w:p>
              </w:tc>
              <w:tc>
                <w:tcPr>
                  <w:tcW w:w="850" w:type="dxa"/>
                  <w:tcBorders>
                    <w:top w:val="single" w:sz="4" w:space="0" w:color="auto"/>
                    <w:left w:val="double" w:sz="4" w:space="0" w:color="auto"/>
                    <w:bottom w:val="single" w:sz="4" w:space="0" w:color="auto"/>
                    <w:right w:val="single" w:sz="4" w:space="0" w:color="auto"/>
                  </w:tcBorders>
                </w:tcPr>
                <w:p w14:paraId="221C995C" w14:textId="7D42E818"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29</w:t>
                  </w:r>
                </w:p>
              </w:tc>
            </w:tr>
            <w:tr w:rsidR="00A3773D" w:rsidRPr="00A950BC" w14:paraId="56DABDAF" w14:textId="3E343171"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796"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96"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799"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99" w:type="dxa"/>
                  <w:tcBorders>
                    <w:top w:val="single" w:sz="4" w:space="0" w:color="auto"/>
                    <w:left w:val="single" w:sz="4" w:space="0" w:color="auto"/>
                    <w:bottom w:val="single" w:sz="4" w:space="0" w:color="auto"/>
                    <w:right w:val="single" w:sz="4" w:space="0" w:color="auto"/>
                  </w:tcBorders>
                  <w:hideMark/>
                </w:tcPr>
                <w:p w14:paraId="558C660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99" w:type="dxa"/>
                  <w:tcBorders>
                    <w:top w:val="single" w:sz="4" w:space="0" w:color="auto"/>
                    <w:left w:val="single" w:sz="4" w:space="0" w:color="auto"/>
                    <w:bottom w:val="single" w:sz="4" w:space="0" w:color="auto"/>
                    <w:right w:val="single" w:sz="4" w:space="0" w:color="auto"/>
                  </w:tcBorders>
                  <w:hideMark/>
                </w:tcPr>
                <w:p w14:paraId="063245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９</w:t>
                  </w:r>
                </w:p>
              </w:tc>
              <w:tc>
                <w:tcPr>
                  <w:tcW w:w="855" w:type="dxa"/>
                  <w:tcBorders>
                    <w:top w:val="single" w:sz="4" w:space="0" w:color="auto"/>
                    <w:left w:val="single" w:sz="4" w:space="0" w:color="auto"/>
                    <w:bottom w:val="single" w:sz="4" w:space="0" w:color="auto"/>
                    <w:right w:val="double" w:sz="4" w:space="0" w:color="auto"/>
                  </w:tcBorders>
                  <w:shd w:val="clear" w:color="auto" w:fill="auto"/>
                </w:tcPr>
                <w:p w14:paraId="182525C9" w14:textId="0B4FB3D0"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7</w:t>
                  </w:r>
                </w:p>
              </w:tc>
              <w:tc>
                <w:tcPr>
                  <w:tcW w:w="992" w:type="dxa"/>
                  <w:tcBorders>
                    <w:top w:val="single" w:sz="4" w:space="0" w:color="auto"/>
                    <w:left w:val="double" w:sz="4" w:space="0" w:color="auto"/>
                    <w:bottom w:val="single" w:sz="4" w:space="0" w:color="auto"/>
                    <w:right w:val="single" w:sz="4" w:space="0" w:color="auto"/>
                  </w:tcBorders>
                  <w:shd w:val="clear" w:color="auto" w:fill="auto"/>
                </w:tcPr>
                <w:p w14:paraId="51B25258" w14:textId="3F8B431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6</w:t>
                  </w:r>
                </w:p>
              </w:tc>
              <w:tc>
                <w:tcPr>
                  <w:tcW w:w="850" w:type="dxa"/>
                  <w:tcBorders>
                    <w:top w:val="single" w:sz="4" w:space="0" w:color="auto"/>
                    <w:left w:val="double" w:sz="4" w:space="0" w:color="auto"/>
                    <w:bottom w:val="single" w:sz="4" w:space="0" w:color="auto"/>
                    <w:right w:val="single" w:sz="4" w:space="0" w:color="auto"/>
                  </w:tcBorders>
                </w:tcPr>
                <w:p w14:paraId="73599FC7" w14:textId="3E77C197"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14</w:t>
                  </w:r>
                </w:p>
              </w:tc>
            </w:tr>
            <w:tr w:rsidR="00A3773D" w:rsidRPr="00A950BC" w14:paraId="275CD988" w14:textId="50538C6E" w:rsidTr="00253ECB">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796" w:type="dxa"/>
                  <w:vMerge/>
                  <w:tcBorders>
                    <w:top w:val="single" w:sz="4" w:space="0" w:color="auto"/>
                    <w:left w:val="double" w:sz="4" w:space="0" w:color="auto"/>
                    <w:bottom w:val="single" w:sz="4" w:space="0" w:color="auto"/>
                    <w:right w:val="double" w:sz="4" w:space="0" w:color="auto"/>
                  </w:tcBorders>
                  <w:vAlign w:val="center"/>
                  <w:hideMark/>
                </w:tcPr>
                <w:p w14:paraId="77931E3D" w14:textId="77777777" w:rsidR="00A3773D" w:rsidRPr="00A950BC"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99"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B0465C5" w14:textId="77777777" w:rsidR="00A3773D" w:rsidRPr="00A950BC" w:rsidRDefault="00A3773D" w:rsidP="00734A6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C126BB" w14:textId="77777777" w:rsidR="00A3773D" w:rsidRPr="00A950BC" w:rsidRDefault="00A3773D" w:rsidP="00734A6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37</w:t>
                  </w:r>
                </w:p>
              </w:tc>
              <w:tc>
                <w:tcPr>
                  <w:tcW w:w="855" w:type="dxa"/>
                  <w:tcBorders>
                    <w:top w:val="single" w:sz="4" w:space="0" w:color="auto"/>
                    <w:left w:val="single" w:sz="4" w:space="0" w:color="auto"/>
                    <w:bottom w:val="single" w:sz="4" w:space="0" w:color="auto"/>
                    <w:right w:val="double" w:sz="4" w:space="0" w:color="auto"/>
                  </w:tcBorders>
                  <w:shd w:val="clear" w:color="auto" w:fill="auto"/>
                  <w:vAlign w:val="center"/>
                </w:tcPr>
                <w:p w14:paraId="519A2DB4" w14:textId="31066FDC" w:rsidR="00A3773D" w:rsidRPr="002C397F" w:rsidRDefault="00A3773D"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r w:rsidRPr="002C397F">
                    <w:rPr>
                      <w:rFonts w:ascii="メイリオ" w:eastAsia="メイリオ" w:hAnsi="メイリオ"/>
                      <w:color w:val="000000" w:themeColor="text1"/>
                      <w:sz w:val="16"/>
                      <w:szCs w:val="16"/>
                    </w:rPr>
                    <w:t>9</w:t>
                  </w: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14:paraId="76F7D0FC" w14:textId="0594FEFA" w:rsidR="00A3773D" w:rsidRPr="002C397F" w:rsidRDefault="00A3773D"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69</w:t>
                  </w:r>
                </w:p>
              </w:tc>
              <w:tc>
                <w:tcPr>
                  <w:tcW w:w="850" w:type="dxa"/>
                  <w:tcBorders>
                    <w:top w:val="single" w:sz="4" w:space="0" w:color="auto"/>
                    <w:left w:val="double" w:sz="4" w:space="0" w:color="auto"/>
                    <w:bottom w:val="single" w:sz="4" w:space="0" w:color="auto"/>
                    <w:right w:val="single" w:sz="4" w:space="0" w:color="auto"/>
                  </w:tcBorders>
                  <w:vAlign w:val="center"/>
                </w:tcPr>
                <w:p w14:paraId="303F2A9C" w14:textId="235C8888" w:rsidR="00A3773D" w:rsidRPr="002C397F" w:rsidRDefault="00734A6E" w:rsidP="00734A6E">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42.3</w:t>
                  </w:r>
                </w:p>
              </w:tc>
            </w:tr>
            <w:tr w:rsidR="00DA1A09" w:rsidRPr="00A950BC" w14:paraId="03EFE101" w14:textId="02526390" w:rsidTr="00253ECB">
              <w:trPr>
                <w:jc w:val="center"/>
              </w:trPr>
              <w:tc>
                <w:tcPr>
                  <w:tcW w:w="1164" w:type="dxa"/>
                  <w:tcBorders>
                    <w:top w:val="single" w:sz="4" w:space="0" w:color="auto"/>
                    <w:left w:val="single" w:sz="4" w:space="0" w:color="auto"/>
                    <w:bottom w:val="double" w:sz="4" w:space="0" w:color="auto"/>
                    <w:right w:val="double" w:sz="4" w:space="0" w:color="auto"/>
                  </w:tcBorders>
                  <w:vAlign w:val="center"/>
                  <w:hideMark/>
                </w:tcPr>
                <w:p w14:paraId="3011F8D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796" w:type="dxa"/>
                  <w:vMerge/>
                  <w:tcBorders>
                    <w:top w:val="single" w:sz="4" w:space="0" w:color="auto"/>
                    <w:left w:val="double" w:sz="4" w:space="0" w:color="auto"/>
                    <w:bottom w:val="double" w:sz="4" w:space="0" w:color="auto"/>
                    <w:right w:val="double" w:sz="4" w:space="0" w:color="auto"/>
                  </w:tcBorders>
                  <w:vAlign w:val="center"/>
                  <w:hideMark/>
                </w:tcPr>
                <w:p w14:paraId="3C853AE9" w14:textId="77777777" w:rsidR="00A3773D" w:rsidRPr="00A950BC"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double" w:sz="4" w:space="0" w:color="auto"/>
                    <w:right w:val="double" w:sz="4" w:space="0" w:color="auto"/>
                  </w:tcBorders>
                  <w:vAlign w:val="center"/>
                  <w:hideMark/>
                </w:tcPr>
                <w:p w14:paraId="5E31C37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99" w:type="dxa"/>
                  <w:tcBorders>
                    <w:top w:val="single" w:sz="4" w:space="0" w:color="auto"/>
                    <w:left w:val="double" w:sz="4" w:space="0" w:color="auto"/>
                    <w:bottom w:val="double" w:sz="4" w:space="0" w:color="auto"/>
                    <w:right w:val="single" w:sz="4" w:space="0" w:color="auto"/>
                  </w:tcBorders>
                  <w:vAlign w:val="center"/>
                  <w:hideMark/>
                </w:tcPr>
                <w:p w14:paraId="3624059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799" w:type="dxa"/>
                  <w:tcBorders>
                    <w:top w:val="single" w:sz="4" w:space="0" w:color="auto"/>
                    <w:left w:val="single" w:sz="4" w:space="0" w:color="auto"/>
                    <w:bottom w:val="double" w:sz="4" w:space="0" w:color="auto"/>
                    <w:right w:val="single" w:sz="4" w:space="0" w:color="auto"/>
                  </w:tcBorders>
                  <w:hideMark/>
                </w:tcPr>
                <w:p w14:paraId="1EF6700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99" w:type="dxa"/>
                  <w:tcBorders>
                    <w:top w:val="single" w:sz="4" w:space="0" w:color="auto"/>
                    <w:left w:val="single" w:sz="4" w:space="0" w:color="auto"/>
                    <w:bottom w:val="double" w:sz="4" w:space="0" w:color="auto"/>
                    <w:right w:val="single" w:sz="4" w:space="0" w:color="auto"/>
                  </w:tcBorders>
                  <w:hideMark/>
                </w:tcPr>
                <w:p w14:paraId="6F33B88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７</w:t>
                  </w:r>
                </w:p>
              </w:tc>
              <w:tc>
                <w:tcPr>
                  <w:tcW w:w="855" w:type="dxa"/>
                  <w:tcBorders>
                    <w:top w:val="single" w:sz="4" w:space="0" w:color="auto"/>
                    <w:left w:val="single" w:sz="4" w:space="0" w:color="auto"/>
                    <w:bottom w:val="double" w:sz="4" w:space="0" w:color="auto"/>
                    <w:right w:val="double" w:sz="4" w:space="0" w:color="auto"/>
                  </w:tcBorders>
                  <w:shd w:val="clear" w:color="auto" w:fill="auto"/>
                </w:tcPr>
                <w:p w14:paraId="5C8149F2" w14:textId="4F73F8C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p>
              </w:tc>
              <w:tc>
                <w:tcPr>
                  <w:tcW w:w="992" w:type="dxa"/>
                  <w:tcBorders>
                    <w:top w:val="single" w:sz="4" w:space="0" w:color="auto"/>
                    <w:left w:val="double" w:sz="4" w:space="0" w:color="auto"/>
                    <w:bottom w:val="double" w:sz="4" w:space="0" w:color="auto"/>
                    <w:right w:val="single" w:sz="4" w:space="0" w:color="auto"/>
                  </w:tcBorders>
                  <w:shd w:val="clear" w:color="auto" w:fill="auto"/>
                </w:tcPr>
                <w:p w14:paraId="2E3A9E35" w14:textId="41FC34D9"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3</w:t>
                  </w:r>
                </w:p>
              </w:tc>
              <w:tc>
                <w:tcPr>
                  <w:tcW w:w="850" w:type="dxa"/>
                  <w:tcBorders>
                    <w:top w:val="single" w:sz="4" w:space="0" w:color="auto"/>
                    <w:left w:val="double" w:sz="4" w:space="0" w:color="auto"/>
                    <w:bottom w:val="double" w:sz="4" w:space="0" w:color="auto"/>
                    <w:right w:val="single" w:sz="4" w:space="0" w:color="auto"/>
                  </w:tcBorders>
                </w:tcPr>
                <w:p w14:paraId="2DC24A54" w14:textId="739EF07F"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3.3</w:t>
                  </w:r>
                </w:p>
              </w:tc>
            </w:tr>
            <w:tr w:rsidR="00DA1A09" w:rsidRPr="00A950BC" w14:paraId="46EC6B43" w14:textId="11AA4925" w:rsidTr="00253ECB">
              <w:trPr>
                <w:jc w:val="center"/>
              </w:trPr>
              <w:tc>
                <w:tcPr>
                  <w:tcW w:w="1164" w:type="dxa"/>
                  <w:tcBorders>
                    <w:top w:val="double" w:sz="4" w:space="0" w:color="auto"/>
                    <w:left w:val="single" w:sz="4" w:space="0" w:color="auto"/>
                    <w:bottom w:val="single" w:sz="4" w:space="0" w:color="auto"/>
                    <w:right w:val="double" w:sz="4" w:space="0" w:color="auto"/>
                  </w:tcBorders>
                  <w:vAlign w:val="center"/>
                  <w:hideMark/>
                </w:tcPr>
                <w:p w14:paraId="2497980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96" w:type="dxa"/>
                  <w:tcBorders>
                    <w:top w:val="double" w:sz="4" w:space="0" w:color="auto"/>
                    <w:left w:val="double" w:sz="4" w:space="0" w:color="auto"/>
                    <w:bottom w:val="single" w:sz="4" w:space="0" w:color="auto"/>
                    <w:right w:val="double" w:sz="4" w:space="0" w:color="auto"/>
                  </w:tcBorders>
                  <w:vAlign w:val="center"/>
                  <w:hideMark/>
                </w:tcPr>
                <w:p w14:paraId="66B085B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297</w:t>
                  </w:r>
                </w:p>
              </w:tc>
              <w:tc>
                <w:tcPr>
                  <w:tcW w:w="796" w:type="dxa"/>
                  <w:tcBorders>
                    <w:top w:val="double" w:sz="4" w:space="0" w:color="auto"/>
                    <w:left w:val="double" w:sz="4" w:space="0" w:color="auto"/>
                    <w:bottom w:val="single" w:sz="4" w:space="0" w:color="auto"/>
                    <w:right w:val="double" w:sz="4" w:space="0" w:color="auto"/>
                  </w:tcBorders>
                  <w:vAlign w:val="center"/>
                  <w:hideMark/>
                </w:tcPr>
                <w:p w14:paraId="1D0654E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261</w:t>
                  </w:r>
                </w:p>
              </w:tc>
              <w:tc>
                <w:tcPr>
                  <w:tcW w:w="799" w:type="dxa"/>
                  <w:tcBorders>
                    <w:top w:val="double" w:sz="4" w:space="0" w:color="auto"/>
                    <w:left w:val="double" w:sz="4" w:space="0" w:color="auto"/>
                    <w:bottom w:val="single" w:sz="4" w:space="0" w:color="auto"/>
                    <w:right w:val="single" w:sz="4" w:space="0" w:color="auto"/>
                  </w:tcBorders>
                  <w:vAlign w:val="center"/>
                  <w:hideMark/>
                </w:tcPr>
                <w:p w14:paraId="16F5290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w:t>
                  </w:r>
                </w:p>
              </w:tc>
              <w:tc>
                <w:tcPr>
                  <w:tcW w:w="799" w:type="dxa"/>
                  <w:tcBorders>
                    <w:top w:val="double" w:sz="4" w:space="0" w:color="auto"/>
                    <w:left w:val="single" w:sz="4" w:space="0" w:color="auto"/>
                    <w:bottom w:val="single" w:sz="4" w:space="0" w:color="auto"/>
                    <w:right w:val="single" w:sz="4" w:space="0" w:color="auto"/>
                  </w:tcBorders>
                  <w:hideMark/>
                </w:tcPr>
                <w:p w14:paraId="56346B2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172</w:t>
                  </w:r>
                </w:p>
              </w:tc>
              <w:tc>
                <w:tcPr>
                  <w:tcW w:w="799" w:type="dxa"/>
                  <w:tcBorders>
                    <w:top w:val="double" w:sz="4" w:space="0" w:color="auto"/>
                    <w:left w:val="single" w:sz="4" w:space="0" w:color="auto"/>
                    <w:bottom w:val="single" w:sz="4" w:space="0" w:color="auto"/>
                    <w:right w:val="single" w:sz="4" w:space="0" w:color="auto"/>
                  </w:tcBorders>
                  <w:hideMark/>
                </w:tcPr>
                <w:p w14:paraId="33FEAC8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167</w:t>
                  </w:r>
                </w:p>
              </w:tc>
              <w:tc>
                <w:tcPr>
                  <w:tcW w:w="855" w:type="dxa"/>
                  <w:tcBorders>
                    <w:top w:val="double" w:sz="4" w:space="0" w:color="auto"/>
                    <w:left w:val="single" w:sz="4" w:space="0" w:color="auto"/>
                    <w:bottom w:val="single" w:sz="4" w:space="0" w:color="auto"/>
                    <w:right w:val="double" w:sz="4" w:space="0" w:color="auto"/>
                  </w:tcBorders>
                  <w:shd w:val="clear" w:color="auto" w:fill="auto"/>
                </w:tcPr>
                <w:p w14:paraId="542EFB55" w14:textId="714AB0D7"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12</w:t>
                  </w:r>
                </w:p>
              </w:tc>
              <w:tc>
                <w:tcPr>
                  <w:tcW w:w="992" w:type="dxa"/>
                  <w:tcBorders>
                    <w:top w:val="double" w:sz="4" w:space="0" w:color="auto"/>
                    <w:left w:val="double" w:sz="4" w:space="0" w:color="auto"/>
                    <w:bottom w:val="single" w:sz="4" w:space="0" w:color="auto"/>
                    <w:right w:val="single" w:sz="4" w:space="0" w:color="auto"/>
                  </w:tcBorders>
                  <w:shd w:val="clear" w:color="auto" w:fill="auto"/>
                </w:tcPr>
                <w:p w14:paraId="4C2E75B6" w14:textId="3F5EA9B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r w:rsidRPr="002C397F">
                    <w:rPr>
                      <w:rFonts w:ascii="メイリオ" w:eastAsia="メイリオ" w:hAnsi="メイリオ"/>
                      <w:color w:val="000000" w:themeColor="text1"/>
                      <w:sz w:val="16"/>
                      <w:szCs w:val="16"/>
                    </w:rPr>
                    <w:t>33</w:t>
                  </w:r>
                </w:p>
              </w:tc>
              <w:tc>
                <w:tcPr>
                  <w:tcW w:w="850" w:type="dxa"/>
                  <w:tcBorders>
                    <w:top w:val="double" w:sz="4" w:space="0" w:color="auto"/>
                    <w:left w:val="double" w:sz="4" w:space="0" w:color="auto"/>
                    <w:bottom w:val="single" w:sz="4" w:space="0" w:color="auto"/>
                    <w:right w:val="single" w:sz="4" w:space="0" w:color="auto"/>
                  </w:tcBorders>
                </w:tcPr>
                <w:p w14:paraId="4CC4C5A4" w14:textId="044DE899" w:rsidR="00A3773D" w:rsidRPr="002C397F" w:rsidRDefault="00734A6E"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183.3</w:t>
                  </w:r>
                </w:p>
              </w:tc>
            </w:tr>
          </w:tbl>
          <w:p w14:paraId="4318ACFD" w14:textId="77777777" w:rsidR="00A4598E" w:rsidRPr="00A950BC" w:rsidRDefault="00A4598E" w:rsidP="00411D13">
            <w:pPr>
              <w:spacing w:line="200" w:lineRule="exact"/>
              <w:rPr>
                <w:rFonts w:ascii="メイリオ" w:eastAsia="メイリオ" w:hAnsi="メイリオ"/>
                <w:sz w:val="16"/>
                <w:szCs w:val="16"/>
              </w:rPr>
            </w:pPr>
          </w:p>
          <w:p w14:paraId="50F42607" w14:textId="6C0370F9" w:rsidR="009F2DED" w:rsidRPr="00572621"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●主な現地技術指導回数（回）</w:t>
            </w:r>
          </w:p>
          <w:tbl>
            <w:tblPr>
              <w:tblStyle w:val="ae"/>
              <w:tblW w:w="4551" w:type="pct"/>
              <w:jc w:val="center"/>
              <w:tblLook w:val="04A0" w:firstRow="1" w:lastRow="0" w:firstColumn="1" w:lastColumn="0" w:noHBand="0" w:noVBand="1"/>
            </w:tblPr>
            <w:tblGrid>
              <w:gridCol w:w="2673"/>
              <w:gridCol w:w="836"/>
              <w:gridCol w:w="855"/>
              <w:gridCol w:w="856"/>
              <w:gridCol w:w="855"/>
              <w:gridCol w:w="812"/>
              <w:gridCol w:w="853"/>
              <w:gridCol w:w="853"/>
            </w:tblGrid>
            <w:tr w:rsidR="00A3773D" w:rsidRPr="00A950BC" w14:paraId="21D998A6" w14:textId="23B17B06" w:rsidTr="00A3773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BB96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F23010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86AF97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F015E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7842A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2" w:type="dxa"/>
                  <w:tcBorders>
                    <w:top w:val="single" w:sz="4" w:space="0" w:color="auto"/>
                    <w:left w:val="single" w:sz="4" w:space="0" w:color="auto"/>
                    <w:bottom w:val="single" w:sz="4" w:space="0" w:color="auto"/>
                    <w:right w:val="double" w:sz="4" w:space="0" w:color="auto"/>
                  </w:tcBorders>
                </w:tcPr>
                <w:p w14:paraId="6EF2135E" w14:textId="6502FAED"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410DA261" w14:textId="57DE0272"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3" w:type="dxa"/>
                  <w:tcBorders>
                    <w:top w:val="single" w:sz="4" w:space="0" w:color="auto"/>
                    <w:left w:val="double" w:sz="4" w:space="0" w:color="auto"/>
                    <w:bottom w:val="single" w:sz="4" w:space="0" w:color="auto"/>
                    <w:right w:val="single" w:sz="4" w:space="0" w:color="auto"/>
                  </w:tcBorders>
                  <w:hideMark/>
                </w:tcPr>
                <w:p w14:paraId="34619747" w14:textId="51BCBAE9"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EF544C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3" w:type="dxa"/>
                  <w:tcBorders>
                    <w:top w:val="single" w:sz="4" w:space="0" w:color="auto"/>
                    <w:left w:val="double" w:sz="4" w:space="0" w:color="auto"/>
                    <w:bottom w:val="single" w:sz="4" w:space="0" w:color="auto"/>
                    <w:right w:val="single" w:sz="4" w:space="0" w:color="auto"/>
                  </w:tcBorders>
                </w:tcPr>
                <w:p w14:paraId="2007CD1D"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AC9674C" w14:textId="665495A5"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3C17D342" w14:textId="4B8CD1C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266FD3AF" w14:textId="77777777" w:rsidR="009D7D4E"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クビアカツヤカミキリ発生状況</w:t>
                  </w:r>
                </w:p>
                <w:p w14:paraId="33C1D107" w14:textId="33177853"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確認への現地対応</w:t>
                  </w:r>
                </w:p>
              </w:tc>
              <w:tc>
                <w:tcPr>
                  <w:tcW w:w="83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r w:rsidRPr="00A950BC">
                    <w:rPr>
                      <w:rFonts w:ascii="メイリオ" w:eastAsia="メイリオ" w:hAnsi="メイリオ" w:hint="eastAsia"/>
                      <w:sz w:val="16"/>
                      <w:szCs w:val="16"/>
                      <w:vertAlign w:val="superscript"/>
                    </w:rPr>
                    <w:t>※1</w:t>
                  </w:r>
                </w:p>
              </w:tc>
              <w:tc>
                <w:tcPr>
                  <w:tcW w:w="855"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856"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8408C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04BE5411" w14:textId="0D22D9E8"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2F52C8B0" w14:textId="295ECB5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8</w:t>
                  </w:r>
                </w:p>
              </w:tc>
              <w:tc>
                <w:tcPr>
                  <w:tcW w:w="853" w:type="dxa"/>
                  <w:tcBorders>
                    <w:top w:val="single" w:sz="4" w:space="0" w:color="auto"/>
                    <w:left w:val="double" w:sz="4" w:space="0" w:color="auto"/>
                    <w:bottom w:val="single" w:sz="4" w:space="0" w:color="auto"/>
                    <w:right w:val="single" w:sz="4" w:space="0" w:color="auto"/>
                  </w:tcBorders>
                  <w:vAlign w:val="center"/>
                </w:tcPr>
                <w:p w14:paraId="7459CE22" w14:textId="24859880"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4.5</w:t>
                  </w:r>
                </w:p>
              </w:tc>
            </w:tr>
            <w:tr w:rsidR="00A3773D" w:rsidRPr="00A950BC" w14:paraId="7B77C2A7" w14:textId="3445E9A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855"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56"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80384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1AB1C409" w14:textId="27BABB92"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6FB45D9" w14:textId="71DB6A4F"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3</w:t>
                  </w:r>
                  <w:r w:rsidRPr="002C397F">
                    <w:rPr>
                      <w:rFonts w:ascii="メイリオ" w:eastAsia="メイリオ" w:hAnsi="メイリオ"/>
                      <w:color w:val="000000" w:themeColor="text1"/>
                      <w:sz w:val="16"/>
                      <w:szCs w:val="16"/>
                    </w:rPr>
                    <w:t>1</w:t>
                  </w:r>
                </w:p>
              </w:tc>
              <w:tc>
                <w:tcPr>
                  <w:tcW w:w="853" w:type="dxa"/>
                  <w:tcBorders>
                    <w:top w:val="single" w:sz="4" w:space="0" w:color="auto"/>
                    <w:left w:val="double" w:sz="4" w:space="0" w:color="auto"/>
                    <w:bottom w:val="single" w:sz="4" w:space="0" w:color="auto"/>
                    <w:right w:val="single" w:sz="4" w:space="0" w:color="auto"/>
                  </w:tcBorders>
                  <w:vAlign w:val="center"/>
                </w:tcPr>
                <w:p w14:paraId="7922B7D0" w14:textId="48F02F63"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7.8</w:t>
                  </w:r>
                </w:p>
              </w:tc>
            </w:tr>
            <w:tr w:rsidR="00A3773D" w:rsidRPr="00A950BC" w14:paraId="0DBEC3AD" w14:textId="43F28D37"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病害虫の診断及び対策</w:t>
                  </w:r>
                </w:p>
              </w:tc>
              <w:tc>
                <w:tcPr>
                  <w:tcW w:w="83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55"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56"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A0395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7555656B" w14:textId="105C3753"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9</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AC4F057" w14:textId="54A27DD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94</w:t>
                  </w:r>
                </w:p>
              </w:tc>
              <w:tc>
                <w:tcPr>
                  <w:tcW w:w="853" w:type="dxa"/>
                  <w:tcBorders>
                    <w:top w:val="single" w:sz="4" w:space="0" w:color="auto"/>
                    <w:left w:val="double" w:sz="4" w:space="0" w:color="auto"/>
                    <w:bottom w:val="single" w:sz="4" w:space="0" w:color="auto"/>
                    <w:right w:val="single" w:sz="4" w:space="0" w:color="auto"/>
                  </w:tcBorders>
                  <w:vAlign w:val="center"/>
                </w:tcPr>
                <w:p w14:paraId="4B204B20" w14:textId="05AFD0D8"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73.5</w:t>
                  </w:r>
                </w:p>
              </w:tc>
            </w:tr>
            <w:tr w:rsidR="00A3773D" w:rsidRPr="00A950BC" w14:paraId="41948145" w14:textId="30EEE3CA"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海面養殖指導及び有害赤潮による</w:t>
                  </w:r>
                </w:p>
                <w:p w14:paraId="515D5FCC" w14:textId="209232A3" w:rsidR="00A3773D" w:rsidRPr="00A950BC" w:rsidRDefault="00A3773D" w:rsidP="009D7D4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魚類</w:t>
                  </w:r>
                  <w:r w:rsidR="009D7D4E">
                    <w:rPr>
                      <w:rFonts w:ascii="メイリオ" w:eastAsia="メイリオ" w:hAnsi="メイリオ" w:hint="eastAsia"/>
                      <w:sz w:val="16"/>
                      <w:szCs w:val="16"/>
                    </w:rPr>
                    <w:t>へい</w:t>
                  </w:r>
                  <w:r w:rsidRPr="00A950BC">
                    <w:rPr>
                      <w:rFonts w:ascii="メイリオ" w:eastAsia="メイリオ" w:hAnsi="メイリオ" w:hint="eastAsia"/>
                      <w:sz w:val="16"/>
                      <w:szCs w:val="16"/>
                    </w:rPr>
                    <w:t>死被害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855"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0D265E0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78</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46A6E9A8" w14:textId="50706837"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9</w:t>
                  </w:r>
                  <w:r w:rsidRPr="002C397F">
                    <w:rPr>
                      <w:rFonts w:ascii="メイリオ" w:eastAsia="メイリオ" w:hAnsi="メイリオ"/>
                      <w:color w:val="000000" w:themeColor="text1"/>
                      <w:sz w:val="16"/>
                      <w:szCs w:val="16"/>
                    </w:rPr>
                    <w:t>3</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3F0DBCD" w14:textId="23D61A0E"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97</w:t>
                  </w:r>
                </w:p>
              </w:tc>
              <w:tc>
                <w:tcPr>
                  <w:tcW w:w="853" w:type="dxa"/>
                  <w:tcBorders>
                    <w:top w:val="single" w:sz="4" w:space="0" w:color="auto"/>
                    <w:left w:val="double" w:sz="4" w:space="0" w:color="auto"/>
                    <w:bottom w:val="single" w:sz="4" w:space="0" w:color="auto"/>
                    <w:right w:val="single" w:sz="4" w:space="0" w:color="auto"/>
                  </w:tcBorders>
                  <w:vAlign w:val="center"/>
                </w:tcPr>
                <w:p w14:paraId="57A59C11" w14:textId="7D0EEA58"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74.3</w:t>
                  </w:r>
                </w:p>
              </w:tc>
            </w:tr>
            <w:tr w:rsidR="00A3773D" w:rsidRPr="00A950BC" w14:paraId="1EE11C78" w14:textId="0761104C"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内水面養殖業者や釣り堀業者等に</w:t>
                  </w:r>
                </w:p>
                <w:p w14:paraId="4258FD0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対する魚病指導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855"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856"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81082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2462194D" w14:textId="5AB3C50B"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4523EA96" w14:textId="2200A05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7</w:t>
                  </w:r>
                </w:p>
              </w:tc>
              <w:tc>
                <w:tcPr>
                  <w:tcW w:w="853" w:type="dxa"/>
                  <w:tcBorders>
                    <w:top w:val="single" w:sz="4" w:space="0" w:color="auto"/>
                    <w:left w:val="double" w:sz="4" w:space="0" w:color="auto"/>
                    <w:bottom w:val="single" w:sz="4" w:space="0" w:color="auto"/>
                    <w:right w:val="single" w:sz="4" w:space="0" w:color="auto"/>
                  </w:tcBorders>
                  <w:vAlign w:val="center"/>
                </w:tcPr>
                <w:p w14:paraId="31BAD81A" w14:textId="618DCFD9" w:rsidR="00A3773D" w:rsidRPr="002C397F" w:rsidRDefault="003A3DCD" w:rsidP="003A3DCD">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4.3</w:t>
                  </w:r>
                </w:p>
              </w:tc>
            </w:tr>
          </w:tbl>
          <w:p w14:paraId="6392D5ED" w14:textId="77777777" w:rsidR="009F2DED" w:rsidRDefault="009F2DED" w:rsidP="00F9207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R01年度の結果</w:t>
            </w:r>
          </w:p>
          <w:p w14:paraId="547B6843" w14:textId="4C7FF2CF" w:rsidR="000D2A94" w:rsidRPr="00A950BC" w:rsidRDefault="000D2A94" w:rsidP="00F92077">
            <w:pPr>
              <w:spacing w:line="200" w:lineRule="exact"/>
              <w:ind w:leftChars="200" w:left="420"/>
              <w:rPr>
                <w:rFonts w:ascii="メイリオ" w:eastAsia="メイリオ" w:hAnsi="メイリオ"/>
                <w:sz w:val="16"/>
                <w:szCs w:val="16"/>
              </w:rPr>
            </w:pPr>
          </w:p>
        </w:tc>
      </w:tr>
      <w:tr w:rsidR="009F2DED" w:rsidRPr="008B28A0" w14:paraId="63BAFED4" w14:textId="77777777" w:rsidTr="00DA1A09">
        <w:trPr>
          <w:trHeight w:val="3485"/>
        </w:trPr>
        <w:tc>
          <w:tcPr>
            <w:tcW w:w="2831" w:type="dxa"/>
            <w:gridSpan w:val="2"/>
            <w:vMerge/>
            <w:vAlign w:val="center"/>
          </w:tcPr>
          <w:p w14:paraId="61818B87"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4832233F" w14:textId="3A94607A"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ⅱ 依頼検体等の分析 </w:t>
            </w:r>
          </w:p>
          <w:p w14:paraId="467EF8C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CDE00ED" w14:textId="4CC43FC9"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●アスベスト、ダイオキシン等の有害物質を含む可能性のある検体の分析を実施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BD64C1B" w14:textId="162484E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●減農薬・減化学肥料栽培の認証を受けた「大阪エコ農産物」及び直売所農産物の残留農薬分析を実施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73270A4" w14:textId="08DA270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●農作物の生育障害診断のための無機成分分析を実施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DAF876" w14:textId="77777777" w:rsidR="009F2DED" w:rsidRPr="00A950BC" w:rsidRDefault="009F2DED" w:rsidP="00014B97">
            <w:pPr>
              <w:spacing w:line="200" w:lineRule="exact"/>
              <w:rPr>
                <w:rFonts w:ascii="メイリオ" w:eastAsia="メイリオ" w:hAnsi="メイリオ"/>
                <w:sz w:val="16"/>
                <w:szCs w:val="16"/>
              </w:rPr>
            </w:pPr>
          </w:p>
          <w:p w14:paraId="207A8FED" w14:textId="36F8DA0A" w:rsidR="009F2DED" w:rsidRPr="00A950BC"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●依頼検体の分析</w:t>
            </w:r>
          </w:p>
          <w:tbl>
            <w:tblPr>
              <w:tblStyle w:val="ae"/>
              <w:tblW w:w="4333" w:type="pct"/>
              <w:jc w:val="center"/>
              <w:tblLook w:val="04A0" w:firstRow="1" w:lastRow="0" w:firstColumn="1" w:lastColumn="0" w:noHBand="0" w:noVBand="1"/>
            </w:tblPr>
            <w:tblGrid>
              <w:gridCol w:w="1837"/>
              <w:gridCol w:w="906"/>
              <w:gridCol w:w="906"/>
              <w:gridCol w:w="906"/>
              <w:gridCol w:w="909"/>
              <w:gridCol w:w="906"/>
              <w:gridCol w:w="906"/>
              <w:gridCol w:w="906"/>
            </w:tblGrid>
            <w:tr w:rsidR="00A3773D" w:rsidRPr="00A950BC" w14:paraId="5952A36E" w14:textId="6B559C00" w:rsidTr="00A3773D">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06"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48899B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06"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3731D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55FE87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9" w:type="dxa"/>
                  <w:tcBorders>
                    <w:top w:val="single" w:sz="4" w:space="0" w:color="auto"/>
                    <w:left w:val="single" w:sz="4" w:space="0" w:color="auto"/>
                    <w:bottom w:val="single" w:sz="4" w:space="0" w:color="auto"/>
                    <w:right w:val="single" w:sz="4" w:space="0" w:color="auto"/>
                  </w:tcBorders>
                  <w:vAlign w:val="center"/>
                  <w:hideMark/>
                </w:tcPr>
                <w:p w14:paraId="4B667B8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59E71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double" w:sz="4" w:space="0" w:color="auto"/>
                  </w:tcBorders>
                </w:tcPr>
                <w:p w14:paraId="34973082" w14:textId="28024A11"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4C6CBF31" w14:textId="272CA84C"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double" w:sz="4" w:space="0" w:color="auto"/>
                    <w:bottom w:val="single" w:sz="4" w:space="0" w:color="auto"/>
                    <w:right w:val="single" w:sz="4" w:space="0" w:color="auto"/>
                  </w:tcBorders>
                  <w:hideMark/>
                </w:tcPr>
                <w:p w14:paraId="1A773EFD" w14:textId="79411897"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BB820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06" w:type="dxa"/>
                  <w:tcBorders>
                    <w:top w:val="single" w:sz="4" w:space="0" w:color="auto"/>
                    <w:left w:val="double" w:sz="4" w:space="0" w:color="auto"/>
                    <w:bottom w:val="single" w:sz="4" w:space="0" w:color="auto"/>
                    <w:right w:val="single" w:sz="4" w:space="0" w:color="auto"/>
                  </w:tcBorders>
                </w:tcPr>
                <w:p w14:paraId="758ACA5B"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E4E99C5" w14:textId="6881EA5C"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1F4B7827" w14:textId="386DF874"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325</w:t>
                  </w:r>
                </w:p>
              </w:tc>
              <w:tc>
                <w:tcPr>
                  <w:tcW w:w="906"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269</w:t>
                  </w:r>
                </w:p>
              </w:tc>
              <w:tc>
                <w:tcPr>
                  <w:tcW w:w="906"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A0A0E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263</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3C76A5A1" w14:textId="753D26D3"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57</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7EE7432F" w14:textId="4C71900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,029</w:t>
                  </w:r>
                </w:p>
              </w:tc>
              <w:tc>
                <w:tcPr>
                  <w:tcW w:w="906" w:type="dxa"/>
                  <w:tcBorders>
                    <w:top w:val="single" w:sz="4" w:space="0" w:color="auto"/>
                    <w:left w:val="double" w:sz="4" w:space="0" w:color="auto"/>
                    <w:bottom w:val="single" w:sz="4" w:space="0" w:color="auto"/>
                    <w:right w:val="single" w:sz="4" w:space="0" w:color="auto"/>
                  </w:tcBorders>
                  <w:vAlign w:val="center"/>
                </w:tcPr>
                <w:p w14:paraId="6DE14478" w14:textId="744F32A2"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257.3</w:t>
                  </w:r>
                </w:p>
              </w:tc>
            </w:tr>
            <w:tr w:rsidR="00A3773D" w:rsidRPr="00A950BC" w14:paraId="72257653" w14:textId="760C909F"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農産物の残留農薬分析（検体）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06"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0164F0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20801F7C" w14:textId="34A4EE61"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4</w:t>
                  </w:r>
                  <w:r w:rsidRPr="002C397F">
                    <w:rPr>
                      <w:rFonts w:ascii="メイリオ" w:eastAsia="メイリオ" w:hAnsi="メイリオ"/>
                      <w:color w:val="000000" w:themeColor="text1"/>
                      <w:sz w:val="16"/>
                      <w:szCs w:val="16"/>
                    </w:rPr>
                    <w:t>0</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32E1AB56" w14:textId="76CA465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12</w:t>
                  </w:r>
                </w:p>
              </w:tc>
              <w:tc>
                <w:tcPr>
                  <w:tcW w:w="906" w:type="dxa"/>
                  <w:tcBorders>
                    <w:top w:val="single" w:sz="4" w:space="0" w:color="auto"/>
                    <w:left w:val="double" w:sz="4" w:space="0" w:color="auto"/>
                    <w:bottom w:val="single" w:sz="4" w:space="0" w:color="auto"/>
                    <w:right w:val="single" w:sz="4" w:space="0" w:color="auto"/>
                  </w:tcBorders>
                  <w:vAlign w:val="center"/>
                </w:tcPr>
                <w:p w14:paraId="5B152CA8" w14:textId="2D6D408A"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53</w:t>
                  </w:r>
                </w:p>
              </w:tc>
            </w:tr>
            <w:tr w:rsidR="00A3773D" w:rsidRPr="00A950BC" w14:paraId="448DCD94" w14:textId="565EFD79"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w:t>
                  </w:r>
                </w:p>
                <w:p w14:paraId="074F9B1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無機成分分析（件）</w:t>
                  </w:r>
                </w:p>
              </w:tc>
              <w:tc>
                <w:tcPr>
                  <w:tcW w:w="906"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906"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06"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09" w:type="dxa"/>
                  <w:tcBorders>
                    <w:top w:val="single" w:sz="4" w:space="0" w:color="auto"/>
                    <w:left w:val="single" w:sz="4" w:space="0" w:color="auto"/>
                    <w:bottom w:val="single" w:sz="4" w:space="0" w:color="auto"/>
                    <w:right w:val="single" w:sz="4" w:space="0" w:color="auto"/>
                  </w:tcBorders>
                  <w:vAlign w:val="center"/>
                  <w:hideMark/>
                </w:tcPr>
                <w:p w14:paraId="0F1085E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5B694EA5" w14:textId="4A87829C" w:rsidR="00A3773D" w:rsidRPr="002C397F" w:rsidRDefault="00A3773D" w:rsidP="00411D13">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w:t>
                  </w:r>
                  <w:r w:rsidRPr="002C397F">
                    <w:rPr>
                      <w:rFonts w:ascii="メイリオ" w:eastAsia="メイリオ" w:hAnsi="メイリオ"/>
                      <w:color w:val="000000" w:themeColor="text1"/>
                      <w:sz w:val="16"/>
                      <w:szCs w:val="16"/>
                    </w:rPr>
                    <w:t>8</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07ED2B69" w14:textId="6580ACFB" w:rsidR="00A3773D" w:rsidRPr="002C397F" w:rsidRDefault="00A3773D"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1</w:t>
                  </w:r>
                  <w:r w:rsidRPr="002C397F">
                    <w:rPr>
                      <w:rFonts w:ascii="メイリオ" w:eastAsia="メイリオ" w:hAnsi="メイリオ"/>
                      <w:color w:val="000000" w:themeColor="text1"/>
                      <w:sz w:val="16"/>
                      <w:szCs w:val="16"/>
                    </w:rPr>
                    <w:t>03</w:t>
                  </w:r>
                </w:p>
              </w:tc>
              <w:tc>
                <w:tcPr>
                  <w:tcW w:w="906" w:type="dxa"/>
                  <w:tcBorders>
                    <w:top w:val="single" w:sz="4" w:space="0" w:color="auto"/>
                    <w:left w:val="double" w:sz="4" w:space="0" w:color="auto"/>
                    <w:bottom w:val="single" w:sz="4" w:space="0" w:color="auto"/>
                    <w:right w:val="single" w:sz="4" w:space="0" w:color="auto"/>
                  </w:tcBorders>
                  <w:vAlign w:val="center"/>
                </w:tcPr>
                <w:p w14:paraId="152EFFFF" w14:textId="0B068E81" w:rsidR="00A3773D" w:rsidRPr="002C397F" w:rsidRDefault="00CF1490" w:rsidP="00CF1490">
                  <w:pPr>
                    <w:spacing w:line="200" w:lineRule="exact"/>
                    <w:jc w:val="center"/>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25.8</w:t>
                  </w:r>
                </w:p>
              </w:tc>
            </w:tr>
          </w:tbl>
          <w:p w14:paraId="22EC7115" w14:textId="7704D457" w:rsidR="00DA3765" w:rsidRPr="00A950BC" w:rsidRDefault="00DA3765" w:rsidP="00014B97">
            <w:pPr>
              <w:spacing w:line="200" w:lineRule="exact"/>
              <w:rPr>
                <w:rFonts w:ascii="メイリオ" w:eastAsia="メイリオ" w:hAnsi="メイリオ"/>
                <w:sz w:val="16"/>
                <w:szCs w:val="16"/>
              </w:rPr>
            </w:pPr>
          </w:p>
        </w:tc>
      </w:tr>
      <w:tr w:rsidR="009F2DED" w:rsidRPr="008B28A0" w14:paraId="09F4ABDE" w14:textId="77777777" w:rsidTr="00411D13">
        <w:trPr>
          <w:trHeight w:val="283"/>
        </w:trPr>
        <w:tc>
          <w:tcPr>
            <w:tcW w:w="2831" w:type="dxa"/>
            <w:gridSpan w:val="2"/>
            <w:vMerge/>
            <w:vAlign w:val="center"/>
          </w:tcPr>
          <w:p w14:paraId="17CF00CE"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7939350A" w14:textId="7A0846E6"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ⅲ 気候変動適応への支援</w:t>
            </w:r>
            <w:r w:rsidR="00A7161C">
              <w:rPr>
                <w:rFonts w:ascii="メイリオ" w:eastAsia="メイリオ" w:hAnsi="メイリオ" w:hint="eastAsia"/>
                <w:sz w:val="16"/>
                <w:szCs w:val="16"/>
              </w:rPr>
              <w:t xml:space="preserve">　</w:t>
            </w:r>
          </w:p>
          <w:p w14:paraId="22B4A7A9"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595FD781" w14:textId="1DD4EA9B"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sidRPr="00505416">
              <w:rPr>
                <w:rFonts w:ascii="HGP創英角ｺﾞｼｯｸUB" w:eastAsia="HGP創英角ｺﾞｼｯｸUB" w:hAnsi="HGP創英角ｺﾞｼｯｸUB" w:hint="eastAsia"/>
                <w:sz w:val="16"/>
                <w:szCs w:val="16"/>
                <w:highlight w:val="yellow"/>
                <w:u w:val="single"/>
              </w:rPr>
              <w:t>大阪</w:t>
            </w:r>
            <w:r w:rsidRPr="00505416">
              <w:rPr>
                <w:rFonts w:ascii="HGP創英角ｺﾞｼｯｸUB" w:eastAsia="HGP創英角ｺﾞｼｯｸUB" w:hAnsi="HGP創英角ｺﾞｼｯｸUB" w:hint="eastAsia"/>
                <w:sz w:val="16"/>
                <w:szCs w:val="16"/>
                <w:highlight w:val="yellow"/>
                <w:u w:val="single"/>
              </w:rPr>
              <w:t>府の指定により「おおさか気候変動適応センター」を</w:t>
            </w:r>
            <w:r w:rsidR="00A4598E" w:rsidRPr="00505416">
              <w:rPr>
                <w:rFonts w:ascii="HGP創英角ｺﾞｼｯｸUB" w:eastAsia="HGP創英角ｺﾞｼｯｸUB" w:hAnsi="HGP創英角ｺﾞｼｯｸUB" w:hint="eastAsia"/>
                <w:sz w:val="16"/>
                <w:szCs w:val="16"/>
                <w:highlight w:val="yellow"/>
                <w:u w:val="single"/>
              </w:rPr>
              <w:t>令和２</w:t>
            </w:r>
            <w:r w:rsidRPr="00505416">
              <w:rPr>
                <w:rFonts w:ascii="HGP創英角ｺﾞｼｯｸUB" w:eastAsia="HGP創英角ｺﾞｼｯｸUB" w:hAnsi="HGP創英角ｺﾞｼｯｸUB" w:hint="eastAsia"/>
                <w:sz w:val="16"/>
                <w:szCs w:val="16"/>
                <w:highlight w:val="yellow"/>
                <w:u w:val="single"/>
              </w:rPr>
              <w:t>年度より運営し、関係機関から気候変動の影響と適応に関連する情報を収集するとともに、ホームページやYouTubeチャンネル</w:t>
            </w:r>
            <w:r w:rsidR="00172AE2" w:rsidRPr="00505416">
              <w:rPr>
                <w:rFonts w:ascii="HGP創英角ｺﾞｼｯｸUB" w:eastAsia="HGP創英角ｺﾞｼｯｸUB" w:hAnsi="HGP創英角ｺﾞｼｯｸUB" w:hint="eastAsia"/>
                <w:sz w:val="16"/>
                <w:szCs w:val="16"/>
                <w:highlight w:val="yellow"/>
                <w:u w:val="single"/>
              </w:rPr>
              <w:t>、X（旧Twitter）</w:t>
            </w:r>
            <w:r w:rsidRPr="00505416">
              <w:rPr>
                <w:rFonts w:ascii="HGP創英角ｺﾞｼｯｸUB" w:eastAsia="HGP創英角ｺﾞｼｯｸUB" w:hAnsi="HGP創英角ｺﾞｼｯｸUB" w:hint="eastAsia"/>
                <w:sz w:val="16"/>
                <w:szCs w:val="16"/>
                <w:highlight w:val="yellow"/>
                <w:u w:val="single"/>
              </w:rPr>
              <w:t>の開設、オンラインでのシンポジウム、セミナーの開催、成果集の配布等により広く情報を発信</w:t>
            </w:r>
            <w:r w:rsidR="00A4598E" w:rsidRPr="00505416">
              <w:rPr>
                <w:rFonts w:ascii="HGP創英角ｺﾞｼｯｸUB" w:eastAsia="HGP創英角ｺﾞｼｯｸUB" w:hAnsi="HGP創英角ｺﾞｼｯｸUB" w:hint="eastAsia"/>
                <w:sz w:val="16"/>
                <w:szCs w:val="16"/>
                <w:highlight w:val="yellow"/>
                <w:u w:val="single"/>
              </w:rPr>
              <w:t>した</w:t>
            </w:r>
            <w:r w:rsidRPr="00307982">
              <w:rPr>
                <w:rFonts w:ascii="メイリオ" w:eastAsia="メイリオ" w:hAnsi="メイリオ" w:hint="eastAsia"/>
                <w:sz w:val="16"/>
                <w:szCs w:val="16"/>
              </w:rPr>
              <w:t>。</w:t>
            </w:r>
          </w:p>
          <w:p w14:paraId="4CDB558A" w14:textId="26CE2A1C"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sidRPr="00505416">
              <w:rPr>
                <w:rFonts w:ascii="HGP創英角ｺﾞｼｯｸUB" w:eastAsia="HGP創英角ｺﾞｼｯｸUB" w:hAnsi="HGP創英角ｺﾞｼｯｸUB" w:hint="eastAsia"/>
                <w:sz w:val="16"/>
                <w:szCs w:val="16"/>
                <w:highlight w:val="yellow"/>
                <w:u w:val="single"/>
              </w:rPr>
              <w:t>大阪</w:t>
            </w:r>
            <w:r w:rsidRPr="00505416">
              <w:rPr>
                <w:rFonts w:ascii="HGP創英角ｺﾞｼｯｸUB" w:eastAsia="HGP創英角ｺﾞｼｯｸUB" w:hAnsi="HGP創英角ｺﾞｼｯｸUB" w:hint="eastAsia"/>
                <w:sz w:val="16"/>
                <w:szCs w:val="16"/>
                <w:highlight w:val="yellow"/>
                <w:u w:val="single"/>
              </w:rPr>
              <w:t>府の適応計画策定の支援や適応策の推進に対する技術的助言を実施</w:t>
            </w:r>
            <w:r w:rsidR="0012519A" w:rsidRPr="00505416">
              <w:rPr>
                <w:rFonts w:ascii="HGP創英角ｺﾞｼｯｸUB" w:eastAsia="HGP創英角ｺﾞｼｯｸUB" w:hAnsi="HGP創英角ｺﾞｼｯｸUB" w:hint="eastAsia"/>
                <w:sz w:val="16"/>
                <w:szCs w:val="16"/>
                <w:highlight w:val="yellow"/>
                <w:u w:val="single"/>
              </w:rPr>
              <w:t>した</w:t>
            </w:r>
            <w:r w:rsidRPr="00307982">
              <w:rPr>
                <w:rFonts w:ascii="メイリオ" w:eastAsia="メイリオ" w:hAnsi="メイリオ" w:hint="eastAsia"/>
                <w:sz w:val="16"/>
                <w:szCs w:val="16"/>
              </w:rPr>
              <w:t>。</w:t>
            </w:r>
          </w:p>
          <w:p w14:paraId="21C7D2F4"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194062D9" w14:textId="77777777" w:rsidTr="00411D13">
        <w:trPr>
          <w:trHeight w:val="283"/>
        </w:trPr>
        <w:tc>
          <w:tcPr>
            <w:tcW w:w="2831" w:type="dxa"/>
            <w:gridSpan w:val="2"/>
            <w:vMerge/>
            <w:vAlign w:val="center"/>
          </w:tcPr>
          <w:p w14:paraId="0A72133B"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3F0DD2AF" w14:textId="76EA9D19"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ⅳ 森林整備への支援　</w:t>
            </w:r>
          </w:p>
          <w:p w14:paraId="105864A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74F1467E" w14:textId="6E2D594C"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●森林の防災機能やグリーンインフラを踏まえた森林整備に関する調査研究を進め、災害に強く豊かな森づくりのための</w:t>
            </w:r>
            <w:r w:rsidRPr="00505416">
              <w:rPr>
                <w:rFonts w:ascii="HGP創英角ｺﾞｼｯｸUB" w:eastAsia="HGP創英角ｺﾞｼｯｸUB" w:hAnsi="HGP創英角ｺﾞｼｯｸUB" w:hint="eastAsia"/>
                <w:sz w:val="16"/>
                <w:szCs w:val="16"/>
                <w:highlight w:val="yellow"/>
                <w:u w:val="single"/>
              </w:rPr>
              <w:t>「大阪府広葉樹林化技術マニュアル」、「大阪府災害に強い森づくり技術マニュアル」、「広葉樹林の活用に向けた森林整備マニュアル」、「景観を魅せる森づくりマニュアル」を作成</w:t>
            </w:r>
            <w:r w:rsidR="006C580B"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3EC93C12" w14:textId="06B71B25"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w:t>
            </w:r>
            <w:r w:rsidR="003D7BC5" w:rsidRPr="002C397F">
              <w:rPr>
                <w:rFonts w:ascii="メイリオ" w:eastAsia="メイリオ" w:hAnsi="メイリオ" w:hint="eastAsia"/>
                <w:color w:val="000000" w:themeColor="text1"/>
                <w:sz w:val="16"/>
                <w:szCs w:val="16"/>
              </w:rPr>
              <w:t>11市町村における</w:t>
            </w:r>
            <w:r w:rsidRPr="002C397F">
              <w:rPr>
                <w:rFonts w:ascii="メイリオ" w:eastAsia="メイリオ" w:hAnsi="メイリオ" w:hint="eastAsia"/>
                <w:color w:val="000000" w:themeColor="text1"/>
                <w:sz w:val="16"/>
                <w:szCs w:val="16"/>
              </w:rPr>
              <w:t>森林環境譲与税を活用した森林整備についての整備方針案等の作成</w:t>
            </w:r>
            <w:r w:rsidR="003D7BC5" w:rsidRPr="002C397F">
              <w:rPr>
                <w:rFonts w:ascii="メイリオ" w:eastAsia="メイリオ" w:hAnsi="メイリオ" w:hint="eastAsia"/>
                <w:color w:val="000000" w:themeColor="text1"/>
                <w:sz w:val="16"/>
                <w:szCs w:val="16"/>
              </w:rPr>
              <w:t>について、</w:t>
            </w:r>
            <w:r w:rsidRPr="002C397F">
              <w:rPr>
                <w:rFonts w:ascii="メイリオ" w:eastAsia="メイリオ" w:hAnsi="メイリオ" w:hint="eastAsia"/>
                <w:color w:val="000000" w:themeColor="text1"/>
                <w:sz w:val="16"/>
                <w:szCs w:val="16"/>
              </w:rPr>
              <w:t>技術的</w:t>
            </w:r>
            <w:r w:rsidR="003D7BC5" w:rsidRPr="002C397F">
              <w:rPr>
                <w:rFonts w:ascii="メイリオ" w:eastAsia="メイリオ" w:hAnsi="メイリオ" w:hint="eastAsia"/>
                <w:color w:val="000000" w:themeColor="text1"/>
                <w:sz w:val="16"/>
                <w:szCs w:val="16"/>
              </w:rPr>
              <w:t>アドバイス</w:t>
            </w:r>
            <w:r w:rsidRPr="002C397F">
              <w:rPr>
                <w:rFonts w:ascii="メイリオ" w:eastAsia="メイリオ" w:hAnsi="メイリオ" w:hint="eastAsia"/>
                <w:color w:val="000000" w:themeColor="text1"/>
                <w:sz w:val="16"/>
                <w:szCs w:val="16"/>
              </w:rPr>
              <w:t>を行った。</w:t>
            </w:r>
          </w:p>
          <w:p w14:paraId="65CB788D" w14:textId="77777777" w:rsidR="00F13B96" w:rsidRPr="002C397F" w:rsidRDefault="00F13B96" w:rsidP="00F13B96">
            <w:pPr>
              <w:spacing w:line="200" w:lineRule="exact"/>
              <w:ind w:leftChars="200" w:left="580" w:hangingChars="100" w:hanging="160"/>
              <w:rPr>
                <w:rFonts w:ascii="メイリオ" w:eastAsia="メイリオ" w:hAnsi="メイリオ"/>
                <w:color w:val="000000" w:themeColor="text1"/>
                <w:sz w:val="16"/>
                <w:szCs w:val="16"/>
              </w:rPr>
            </w:pPr>
            <w:r w:rsidRPr="002C397F">
              <w:rPr>
                <w:rFonts w:ascii="メイリオ" w:eastAsia="メイリオ" w:hAnsi="メイリオ" w:hint="eastAsia"/>
                <w:color w:val="000000" w:themeColor="text1"/>
                <w:sz w:val="16"/>
                <w:szCs w:val="16"/>
              </w:rPr>
              <w:t>●森林のCO</w:t>
            </w:r>
            <w:r w:rsidRPr="002C397F">
              <w:rPr>
                <w:rFonts w:ascii="メイリオ" w:eastAsia="メイリオ" w:hAnsi="メイリオ" w:hint="eastAsia"/>
                <w:color w:val="000000" w:themeColor="text1"/>
                <w:sz w:val="16"/>
                <w:szCs w:val="16"/>
                <w:vertAlign w:val="subscript"/>
              </w:rPr>
              <w:t>2</w:t>
            </w:r>
            <w:r w:rsidRPr="002C397F">
              <w:rPr>
                <w:rFonts w:ascii="メイリオ" w:eastAsia="メイリオ" w:hAnsi="メイリオ" w:hint="eastAsia"/>
                <w:color w:val="000000" w:themeColor="text1"/>
                <w:sz w:val="16"/>
                <w:szCs w:val="16"/>
              </w:rPr>
              <w:t>吸収量や人工林の育成管理に必要となる林分収穫表の見直しのため、現地調査を実施し、データの蓄積を行った。</w:t>
            </w:r>
          </w:p>
          <w:p w14:paraId="218F8079"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003759B6" w14:textId="77777777" w:rsidTr="00411D13">
        <w:trPr>
          <w:trHeight w:val="283"/>
        </w:trPr>
        <w:tc>
          <w:tcPr>
            <w:tcW w:w="2831" w:type="dxa"/>
            <w:gridSpan w:val="2"/>
            <w:vMerge/>
            <w:vAlign w:val="center"/>
          </w:tcPr>
          <w:p w14:paraId="561CDDD9"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0406B311" w14:textId="2F6DF067"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ⅴ 上記以外に大阪府等が必要とする技術支援</w:t>
            </w:r>
            <w:r w:rsidR="00A7161C">
              <w:rPr>
                <w:rFonts w:ascii="メイリオ" w:eastAsia="メイリオ" w:hAnsi="メイリオ" w:hint="eastAsia"/>
                <w:sz w:val="16"/>
                <w:szCs w:val="16"/>
              </w:rPr>
              <w:t xml:space="preserve">　</w:t>
            </w:r>
          </w:p>
          <w:p w14:paraId="10104E5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4EB2EBBC" w14:textId="6D774F30"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●「大阪府GFPグローバル産地づくり推進事業」において、産地・加工体制の構築支援や海外での大阪ワイン販売促進イベントを支援</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10A59BF" w14:textId="7C2E76D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●大阪府生物多様性地域戦略において、部会への知見等の提供や作成支援を行い、策定に貢献</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521D50B" w14:textId="408745A8"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●大阪府生活環境の保全に関する条例の施行に必要な、有害物質の排ガス中濃度の測定方法を確立</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F6ECF9" w14:textId="27AC6E3F"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●大阪府特定外来生物アラート</w:t>
            </w:r>
            <w:r w:rsidRPr="00347DE7">
              <w:rPr>
                <w:rFonts w:ascii="メイリオ" w:eastAsia="メイリオ" w:hAnsi="メイリオ" w:hint="eastAsia"/>
                <w:sz w:val="16"/>
                <w:szCs w:val="16"/>
              </w:rPr>
              <w:t>リストを作成するとともに、大阪府に生物多様性データバンクの取組内容についての提案資料の作成及び基礎データの提供</w:t>
            </w:r>
            <w:r w:rsidR="006C580B" w:rsidRPr="00347DE7">
              <w:rPr>
                <w:rFonts w:ascii="メイリオ" w:eastAsia="メイリオ" w:hAnsi="メイリオ" w:hint="eastAsia"/>
                <w:sz w:val="16"/>
                <w:szCs w:val="16"/>
              </w:rPr>
              <w:t>を行った</w:t>
            </w:r>
            <w:r w:rsidRPr="00347DE7">
              <w:rPr>
                <w:rFonts w:ascii="メイリオ" w:eastAsia="メイリオ" w:hAnsi="メイリオ" w:hint="eastAsia"/>
                <w:sz w:val="16"/>
                <w:szCs w:val="16"/>
              </w:rPr>
              <w:t>。</w:t>
            </w:r>
          </w:p>
          <w:p w14:paraId="44EDEE77" w14:textId="1E3F8488"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●府内の農地や森林、大阪湾のCO</w:t>
            </w:r>
            <w:r w:rsidRPr="00347DE7">
              <w:rPr>
                <w:rFonts w:ascii="メイリオ" w:eastAsia="メイリオ" w:hAnsi="メイリオ" w:hint="eastAsia"/>
                <w:sz w:val="16"/>
                <w:szCs w:val="16"/>
                <w:vertAlign w:val="subscript"/>
              </w:rPr>
              <w:t>2</w:t>
            </w:r>
            <w:r w:rsidRPr="00347DE7">
              <w:rPr>
                <w:rFonts w:ascii="メイリオ" w:eastAsia="メイリオ" w:hAnsi="メイリオ" w:hint="eastAsia"/>
                <w:sz w:val="16"/>
                <w:szCs w:val="16"/>
              </w:rPr>
              <w:t>吸収量について情報提供を行った。</w:t>
            </w:r>
          </w:p>
          <w:p w14:paraId="79E95C79" w14:textId="354F54E0" w:rsidR="00594371" w:rsidRPr="00B939D9" w:rsidRDefault="00594371" w:rsidP="003A0531">
            <w:pPr>
              <w:autoSpaceDE w:val="0"/>
              <w:autoSpaceDN w:val="0"/>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●大阪府の作成する農作物病害虫防除指針に掲載する農薬や、府とJAが作成する果樹の防除暦に関する情報を提供した。</w:t>
            </w:r>
          </w:p>
          <w:p w14:paraId="0D8AAF8C" w14:textId="5238B513" w:rsidR="00594371" w:rsidRPr="00B939D9" w:rsidRDefault="00594371" w:rsidP="00594371">
            <w:pPr>
              <w:autoSpaceDE w:val="0"/>
              <w:autoSpaceDN w:val="0"/>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●府内農地おける土壌改良や施肥改善について、現地調査、各種資材や土壌の分析、情報提供等を実施した。</w:t>
            </w:r>
          </w:p>
          <w:p w14:paraId="2EE62505" w14:textId="07E46525" w:rsidR="00594371" w:rsidRPr="00B939D9" w:rsidRDefault="00594371" w:rsidP="003A0531">
            <w:pPr>
              <w:autoSpaceDE w:val="0"/>
              <w:autoSpaceDN w:val="0"/>
              <w:spacing w:line="240" w:lineRule="exact"/>
              <w:ind w:leftChars="200" w:left="580" w:hangingChars="100" w:hanging="160"/>
              <w:rPr>
                <w:rFonts w:ascii="メイリオ" w:eastAsia="メイリオ" w:hAnsi="メイリオ"/>
                <w:color w:val="000000" w:themeColor="text1"/>
                <w:kern w:val="0"/>
                <w:sz w:val="16"/>
                <w:szCs w:val="16"/>
              </w:rPr>
            </w:pPr>
            <w:r w:rsidRPr="00B939D9">
              <w:rPr>
                <w:rFonts w:ascii="メイリオ" w:eastAsia="メイリオ" w:hAnsi="メイリオ" w:hint="eastAsia"/>
                <w:color w:val="000000" w:themeColor="text1"/>
                <w:sz w:val="16"/>
                <w:szCs w:val="16"/>
              </w:rPr>
              <w:t>●「みどりの食料システム戦略」に基づく有機農業の推進等に寄与するため、大阪府の委託により</w:t>
            </w:r>
            <w:r w:rsidRPr="00F92077">
              <w:rPr>
                <w:rFonts w:ascii="メイリオ" w:eastAsia="メイリオ" w:hAnsi="メイリオ" w:hint="eastAsia"/>
                <w:b/>
                <w:bCs/>
                <w:color w:val="000000" w:themeColor="text1"/>
                <w:sz w:val="16"/>
                <w:szCs w:val="16"/>
                <w:highlight w:val="yellow"/>
                <w:u w:val="single"/>
              </w:rPr>
              <w:t>施設トマト（半促成栽培）について、有機農業栽培マニュアル（案）を作成</w:t>
            </w:r>
            <w:r w:rsidRPr="00B939D9">
              <w:rPr>
                <w:rFonts w:ascii="メイリオ" w:eastAsia="メイリオ" w:hAnsi="メイリオ" w:hint="eastAsia"/>
                <w:color w:val="000000" w:themeColor="text1"/>
                <w:sz w:val="16"/>
                <w:szCs w:val="16"/>
              </w:rPr>
              <w:t>した。</w:t>
            </w:r>
          </w:p>
          <w:p w14:paraId="693C2E0E" w14:textId="4D72836D" w:rsidR="003A0531" w:rsidRPr="00B939D9" w:rsidRDefault="003A0531" w:rsidP="003A0531">
            <w:pPr>
              <w:autoSpaceDE w:val="0"/>
              <w:autoSpaceDN w:val="0"/>
              <w:spacing w:line="240" w:lineRule="exact"/>
              <w:ind w:leftChars="200" w:left="580" w:hangingChars="100" w:hanging="160"/>
              <w:rPr>
                <w:rFonts w:ascii="メイリオ" w:eastAsia="メイリオ" w:hAnsi="メイリオ"/>
                <w:color w:val="000000" w:themeColor="text1"/>
                <w:kern w:val="0"/>
                <w:sz w:val="16"/>
                <w:szCs w:val="16"/>
              </w:rPr>
            </w:pPr>
            <w:r w:rsidRPr="00B939D9">
              <w:rPr>
                <w:rFonts w:ascii="メイリオ" w:eastAsia="メイリオ" w:hAnsi="メイリオ" w:hint="eastAsia"/>
                <w:color w:val="000000" w:themeColor="text1"/>
                <w:kern w:val="0"/>
                <w:sz w:val="16"/>
                <w:szCs w:val="16"/>
              </w:rPr>
              <w:t>●泉州きくなを活用した和菓子試作のため、食品事業者２社に冷凍きくなを提供し、大阪府が実施した各種イベント等での試食アンケート調査に協力した。</w:t>
            </w:r>
          </w:p>
          <w:p w14:paraId="0AD3FA56" w14:textId="4CFA331B" w:rsidR="003A0531" w:rsidRPr="00B939D9" w:rsidRDefault="003A0531" w:rsidP="00F13B96">
            <w:pPr>
              <w:spacing w:line="24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●大阪府からの委託事業により、泉州地域のJAで出荷されるシュンギクのβカロテン、ルテイン及び食物繊維を分析した。</w:t>
            </w:r>
          </w:p>
          <w:p w14:paraId="51B40630" w14:textId="194B7447" w:rsidR="003A0531" w:rsidRPr="00B939D9" w:rsidRDefault="0069128C" w:rsidP="00411D13">
            <w:pPr>
              <w:spacing w:line="200" w:lineRule="exact"/>
              <w:ind w:leftChars="200" w:left="580" w:hangingChars="100" w:hanging="160"/>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●大阪</w:t>
            </w:r>
            <w:r w:rsidRPr="00B939D9">
              <w:rPr>
                <w:rFonts w:ascii="メイリオ" w:eastAsia="メイリオ" w:hAnsi="メイリオ"/>
                <w:color w:val="000000" w:themeColor="text1"/>
                <w:sz w:val="16"/>
                <w:szCs w:val="16"/>
              </w:rPr>
              <w:t>産（もん）農産物の魅力向上を図るため、食味を高める栽培試験</w:t>
            </w:r>
            <w:r w:rsidR="00EE4B0A" w:rsidRPr="00B939D9">
              <w:rPr>
                <w:rFonts w:ascii="メイリオ" w:eastAsia="メイリオ" w:hAnsi="メイリオ" w:hint="eastAsia"/>
                <w:color w:val="000000" w:themeColor="text1"/>
                <w:sz w:val="16"/>
                <w:szCs w:val="16"/>
              </w:rPr>
              <w:t>等</w:t>
            </w:r>
            <w:r w:rsidRPr="00B939D9">
              <w:rPr>
                <w:rFonts w:ascii="メイリオ" w:eastAsia="メイリオ" w:hAnsi="メイリオ"/>
                <w:color w:val="000000" w:themeColor="text1"/>
                <w:sz w:val="16"/>
                <w:szCs w:val="16"/>
              </w:rPr>
              <w:t>を行っ</w:t>
            </w:r>
            <w:r w:rsidRPr="00B939D9">
              <w:rPr>
                <w:rFonts w:ascii="メイリオ" w:eastAsia="メイリオ" w:hAnsi="メイリオ" w:hint="eastAsia"/>
                <w:color w:val="000000" w:themeColor="text1"/>
                <w:sz w:val="16"/>
                <w:szCs w:val="16"/>
              </w:rPr>
              <w:t>た3品目（えだまめ、ぶどう、しゅんぎく）を飲食業界関係者・メディア向けプレゼン会に提供した。</w:t>
            </w:r>
          </w:p>
          <w:p w14:paraId="52E04156" w14:textId="77777777" w:rsidR="009F2DED" w:rsidRPr="00307982" w:rsidRDefault="009F2DED" w:rsidP="00014B97">
            <w:pPr>
              <w:spacing w:line="200" w:lineRule="exact"/>
              <w:rPr>
                <w:rFonts w:ascii="メイリオ" w:eastAsia="メイリオ" w:hAnsi="メイリオ"/>
                <w:sz w:val="16"/>
                <w:szCs w:val="16"/>
              </w:rPr>
            </w:pPr>
          </w:p>
        </w:tc>
      </w:tr>
      <w:tr w:rsidR="009F2DED" w:rsidRPr="008B28A0" w14:paraId="2387B258" w14:textId="77777777" w:rsidTr="00F92077">
        <w:trPr>
          <w:trHeight w:val="1961"/>
        </w:trPr>
        <w:tc>
          <w:tcPr>
            <w:tcW w:w="2831" w:type="dxa"/>
            <w:gridSpan w:val="2"/>
          </w:tcPr>
          <w:p w14:paraId="667949F2"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38E6FF2B" w14:textId="77777777" w:rsidR="009F2DED" w:rsidRDefault="009F2DED" w:rsidP="00411D13">
            <w:pPr>
              <w:spacing w:line="0" w:lineRule="atLeast"/>
              <w:rPr>
                <w:sz w:val="16"/>
                <w:szCs w:val="16"/>
              </w:rPr>
            </w:pPr>
            <w:r>
              <w:rPr>
                <w:rFonts w:hint="eastAsia"/>
                <w:sz w:val="16"/>
                <w:szCs w:val="16"/>
              </w:rPr>
              <w:t>③行政に関係する知見の提供</w:t>
            </w:r>
          </w:p>
          <w:p w14:paraId="10D7E2ED" w14:textId="77777777" w:rsidR="009F2DED" w:rsidRDefault="009F2DED" w:rsidP="00411D13">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411D13">
            <w:pPr>
              <w:spacing w:line="0" w:lineRule="atLeast"/>
              <w:rPr>
                <w:sz w:val="16"/>
                <w:szCs w:val="16"/>
              </w:rPr>
            </w:pPr>
          </w:p>
        </w:tc>
        <w:tc>
          <w:tcPr>
            <w:tcW w:w="9667" w:type="dxa"/>
            <w:gridSpan w:val="4"/>
            <w:tcBorders>
              <w:top w:val="single" w:sz="4" w:space="0" w:color="auto"/>
            </w:tcBorders>
          </w:tcPr>
          <w:p w14:paraId="5C1A325C" w14:textId="37745005" w:rsidR="009F2DED" w:rsidRPr="00307982" w:rsidRDefault="009F2DED" w:rsidP="00411D13">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③行政に関係する知見の提供</w:t>
            </w:r>
            <w:r w:rsidR="00A7161C">
              <w:rPr>
                <w:rFonts w:ascii="メイリオ" w:eastAsia="メイリオ" w:hAnsi="メイリオ" w:hint="eastAsia"/>
                <w:sz w:val="16"/>
                <w:szCs w:val="16"/>
              </w:rPr>
              <w:t xml:space="preserve">　</w:t>
            </w:r>
          </w:p>
          <w:p w14:paraId="740AD4AD"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051220BC" w14:textId="54F998C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505416">
              <w:rPr>
                <w:rFonts w:ascii="HGP創英角ｺﾞｼｯｸUB" w:eastAsia="HGP創英角ｺﾞｼｯｸUB" w:hAnsi="HGP創英角ｺﾞｼｯｸUB" w:hint="eastAsia"/>
                <w:sz w:val="16"/>
                <w:szCs w:val="16"/>
                <w:highlight w:val="yellow"/>
                <w:u w:val="single"/>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505416">
              <w:rPr>
                <w:rFonts w:ascii="HGP創英角ｺﾞｼｯｸUB" w:eastAsia="HGP創英角ｺﾞｼｯｸUB" w:hAnsi="HGP創英角ｺﾞｼｯｸUB" w:hint="eastAsia"/>
                <w:sz w:val="16"/>
                <w:szCs w:val="16"/>
                <w:highlight w:val="yellow"/>
                <w:u w:val="single"/>
              </w:rPr>
              <w:t>した</w:t>
            </w:r>
            <w:r w:rsidRPr="00505416">
              <w:rPr>
                <w:rFonts w:ascii="HGP創英角ｺﾞｼｯｸUB" w:eastAsia="HGP創英角ｺﾞｼｯｸUB" w:hAnsi="HGP創英角ｺﾞｼｯｸUB" w:hint="eastAsia"/>
                <w:sz w:val="16"/>
                <w:szCs w:val="16"/>
                <w:highlight w:val="yellow"/>
                <w:u w:val="single"/>
              </w:rPr>
              <w:t>。</w:t>
            </w:r>
          </w:p>
          <w:p w14:paraId="41DA9353" w14:textId="77777777" w:rsidR="006915C5" w:rsidRPr="00307982" w:rsidRDefault="006915C5" w:rsidP="00014B97">
            <w:pPr>
              <w:spacing w:line="200" w:lineRule="exact"/>
              <w:rPr>
                <w:rFonts w:ascii="メイリオ" w:eastAsia="メイリオ" w:hAnsi="メイリオ"/>
                <w:sz w:val="16"/>
                <w:szCs w:val="16"/>
              </w:rPr>
            </w:pPr>
          </w:p>
          <w:p w14:paraId="665301B3" w14:textId="6B155DAD" w:rsidR="009F2DED" w:rsidRPr="004236A4" w:rsidRDefault="009F2DED" w:rsidP="004236A4">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●行政への知見提供</w:t>
            </w:r>
          </w:p>
          <w:p w14:paraId="4EC5A371" w14:textId="77777777" w:rsidR="00B86C80" w:rsidRDefault="00B86C80" w:rsidP="00411D13">
            <w:pPr>
              <w:spacing w:line="200" w:lineRule="exact"/>
              <w:rPr>
                <w:rFonts w:ascii="メイリオ" w:eastAsia="メイリオ" w:hAnsi="メイリオ"/>
                <w:sz w:val="16"/>
                <w:szCs w:val="16"/>
              </w:rPr>
            </w:pPr>
          </w:p>
          <w:p w14:paraId="3EE72E81" w14:textId="77777777" w:rsidR="006915C5" w:rsidRDefault="006915C5" w:rsidP="00411D13">
            <w:pPr>
              <w:spacing w:line="200" w:lineRule="exact"/>
              <w:rPr>
                <w:rFonts w:ascii="メイリオ" w:eastAsia="メイリオ" w:hAnsi="メイリオ"/>
                <w:sz w:val="16"/>
                <w:szCs w:val="16"/>
              </w:rPr>
            </w:pPr>
          </w:p>
          <w:tbl>
            <w:tblPr>
              <w:tblStyle w:val="ae"/>
              <w:tblpPr w:leftFromText="142" w:rightFromText="142" w:vertAnchor="text" w:horzAnchor="margin" w:tblpXSpec="right" w:tblpY="-231"/>
              <w:tblOverlap w:val="never"/>
              <w:tblW w:w="4568" w:type="pct"/>
              <w:tblLook w:val="04A0" w:firstRow="1" w:lastRow="0" w:firstColumn="1" w:lastColumn="0" w:noHBand="0" w:noVBand="1"/>
            </w:tblPr>
            <w:tblGrid>
              <w:gridCol w:w="1817"/>
              <w:gridCol w:w="911"/>
              <w:gridCol w:w="941"/>
              <w:gridCol w:w="941"/>
              <w:gridCol w:w="985"/>
              <w:gridCol w:w="918"/>
              <w:gridCol w:w="1056"/>
              <w:gridCol w:w="1056"/>
            </w:tblGrid>
            <w:tr w:rsidR="006915C5" w:rsidRPr="00307982" w14:paraId="5818C525" w14:textId="77777777" w:rsidTr="006915C5">
              <w:tc>
                <w:tcPr>
                  <w:tcW w:w="1817" w:type="dxa"/>
                  <w:tcBorders>
                    <w:top w:val="single" w:sz="4" w:space="0" w:color="auto"/>
                    <w:left w:val="single" w:sz="4" w:space="0" w:color="auto"/>
                    <w:bottom w:val="single" w:sz="4" w:space="0" w:color="auto"/>
                    <w:right w:val="double" w:sz="4" w:space="0" w:color="auto"/>
                  </w:tcBorders>
                  <w:vAlign w:val="center"/>
                  <w:hideMark/>
                </w:tcPr>
                <w:p w14:paraId="7DB4C142"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項目</w:t>
                  </w:r>
                </w:p>
              </w:tc>
              <w:tc>
                <w:tcPr>
                  <w:tcW w:w="911" w:type="dxa"/>
                  <w:tcBorders>
                    <w:top w:val="single" w:sz="4" w:space="0" w:color="auto"/>
                    <w:left w:val="double" w:sz="4" w:space="0" w:color="auto"/>
                    <w:bottom w:val="single" w:sz="4" w:space="0" w:color="auto"/>
                    <w:right w:val="double" w:sz="4" w:space="0" w:color="auto"/>
                  </w:tcBorders>
                  <w:vAlign w:val="center"/>
                  <w:hideMark/>
                </w:tcPr>
                <w:p w14:paraId="1A66F199"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第2期</w:t>
                  </w:r>
                </w:p>
                <w:p w14:paraId="7A4F2E5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平均</w:t>
                  </w:r>
                </w:p>
              </w:tc>
              <w:tc>
                <w:tcPr>
                  <w:tcW w:w="941" w:type="dxa"/>
                  <w:tcBorders>
                    <w:top w:val="single" w:sz="4" w:space="0" w:color="auto"/>
                    <w:left w:val="double" w:sz="4" w:space="0" w:color="auto"/>
                    <w:bottom w:val="single" w:sz="4" w:space="0" w:color="auto"/>
                    <w:right w:val="single" w:sz="4" w:space="0" w:color="auto"/>
                  </w:tcBorders>
                  <w:vAlign w:val="center"/>
                  <w:hideMark/>
                </w:tcPr>
                <w:p w14:paraId="4AB2469A"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R02</w:t>
                  </w:r>
                </w:p>
                <w:p w14:paraId="344B715D"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41" w:type="dxa"/>
                  <w:tcBorders>
                    <w:top w:val="single" w:sz="4" w:space="0" w:color="auto"/>
                    <w:left w:val="single" w:sz="4" w:space="0" w:color="auto"/>
                    <w:bottom w:val="single" w:sz="4" w:space="0" w:color="auto"/>
                    <w:right w:val="single" w:sz="4" w:space="0" w:color="auto"/>
                  </w:tcBorders>
                  <w:vAlign w:val="center"/>
                  <w:hideMark/>
                </w:tcPr>
                <w:p w14:paraId="4D48DA72"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R03</w:t>
                  </w:r>
                </w:p>
                <w:p w14:paraId="7EF12333"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85" w:type="dxa"/>
                  <w:tcBorders>
                    <w:top w:val="single" w:sz="4" w:space="0" w:color="auto"/>
                    <w:left w:val="single" w:sz="4" w:space="0" w:color="auto"/>
                    <w:bottom w:val="single" w:sz="4" w:space="0" w:color="auto"/>
                    <w:right w:val="single" w:sz="4" w:space="0" w:color="auto"/>
                  </w:tcBorders>
                  <w:vAlign w:val="center"/>
                  <w:hideMark/>
                </w:tcPr>
                <w:p w14:paraId="03E048ED"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R04</w:t>
                  </w:r>
                </w:p>
                <w:p w14:paraId="4E5A6711"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18" w:type="dxa"/>
                  <w:tcBorders>
                    <w:top w:val="single" w:sz="4" w:space="0" w:color="auto"/>
                    <w:left w:val="single" w:sz="4" w:space="0" w:color="auto"/>
                    <w:bottom w:val="single" w:sz="4" w:space="0" w:color="auto"/>
                    <w:right w:val="double" w:sz="4" w:space="0" w:color="auto"/>
                  </w:tcBorders>
                </w:tcPr>
                <w:p w14:paraId="7D30CF23"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w:t>
                  </w:r>
                  <w:r>
                    <w:rPr>
                      <w:rFonts w:ascii="メイリオ" w:eastAsia="メイリオ" w:hAnsi="メイリオ" w:hint="eastAsia"/>
                      <w:sz w:val="16"/>
                      <w:szCs w:val="16"/>
                    </w:rPr>
                    <w:t>5</w:t>
                  </w:r>
                </w:p>
                <w:p w14:paraId="54877B5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056" w:type="dxa"/>
                  <w:tcBorders>
                    <w:top w:val="single" w:sz="4" w:space="0" w:color="auto"/>
                    <w:left w:val="double" w:sz="4" w:space="0" w:color="auto"/>
                    <w:bottom w:val="single" w:sz="4" w:space="0" w:color="auto"/>
                    <w:right w:val="single" w:sz="4" w:space="0" w:color="auto"/>
                  </w:tcBorders>
                  <w:hideMark/>
                </w:tcPr>
                <w:p w14:paraId="6C9445D2" w14:textId="77777777" w:rsidR="006915C5" w:rsidRPr="00307982"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F477B7C"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合計</w:t>
                  </w:r>
                </w:p>
              </w:tc>
              <w:tc>
                <w:tcPr>
                  <w:tcW w:w="1056" w:type="dxa"/>
                  <w:tcBorders>
                    <w:top w:val="single" w:sz="4" w:space="0" w:color="auto"/>
                    <w:left w:val="double" w:sz="4" w:space="0" w:color="auto"/>
                    <w:bottom w:val="single" w:sz="4" w:space="0" w:color="auto"/>
                    <w:right w:val="single" w:sz="4" w:space="0" w:color="auto"/>
                  </w:tcBorders>
                </w:tcPr>
                <w:p w14:paraId="4458F0A1" w14:textId="77777777" w:rsidR="006915C5" w:rsidRPr="00A950BC"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23142D40" w14:textId="77777777" w:rsidR="006915C5" w:rsidRDefault="006915C5" w:rsidP="006915C5">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6915C5" w:rsidRPr="00307982" w14:paraId="0AC8FE09" w14:textId="77777777" w:rsidTr="006915C5">
              <w:tc>
                <w:tcPr>
                  <w:tcW w:w="1817" w:type="dxa"/>
                  <w:tcBorders>
                    <w:top w:val="single" w:sz="4" w:space="0" w:color="auto"/>
                    <w:left w:val="single" w:sz="4" w:space="0" w:color="auto"/>
                    <w:bottom w:val="single" w:sz="4" w:space="0" w:color="auto"/>
                    <w:right w:val="double" w:sz="4" w:space="0" w:color="auto"/>
                  </w:tcBorders>
                  <w:vAlign w:val="center"/>
                  <w:hideMark/>
                </w:tcPr>
                <w:p w14:paraId="494FEE90"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講師派遣（件／回）</w:t>
                  </w:r>
                </w:p>
              </w:tc>
              <w:tc>
                <w:tcPr>
                  <w:tcW w:w="911" w:type="dxa"/>
                  <w:tcBorders>
                    <w:top w:val="single" w:sz="4" w:space="0" w:color="auto"/>
                    <w:left w:val="double" w:sz="4" w:space="0" w:color="auto"/>
                    <w:bottom w:val="single" w:sz="4" w:space="0" w:color="auto"/>
                    <w:right w:val="double" w:sz="4" w:space="0" w:color="auto"/>
                  </w:tcBorders>
                  <w:vAlign w:val="center"/>
                  <w:hideMark/>
                </w:tcPr>
                <w:p w14:paraId="1A7FE727"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26／27</w:t>
                  </w:r>
                </w:p>
              </w:tc>
              <w:tc>
                <w:tcPr>
                  <w:tcW w:w="941" w:type="dxa"/>
                  <w:tcBorders>
                    <w:top w:val="single" w:sz="4" w:space="0" w:color="auto"/>
                    <w:left w:val="double" w:sz="4" w:space="0" w:color="auto"/>
                    <w:bottom w:val="single" w:sz="4" w:space="0" w:color="auto"/>
                    <w:right w:val="single" w:sz="4" w:space="0" w:color="auto"/>
                  </w:tcBorders>
                  <w:vAlign w:val="center"/>
                  <w:hideMark/>
                </w:tcPr>
                <w:p w14:paraId="37D378AB"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31／58</w:t>
                  </w:r>
                </w:p>
              </w:tc>
              <w:tc>
                <w:tcPr>
                  <w:tcW w:w="941" w:type="dxa"/>
                  <w:tcBorders>
                    <w:top w:val="single" w:sz="4" w:space="0" w:color="auto"/>
                    <w:left w:val="single" w:sz="4" w:space="0" w:color="auto"/>
                    <w:bottom w:val="single" w:sz="4" w:space="0" w:color="auto"/>
                    <w:right w:val="single" w:sz="4" w:space="0" w:color="auto"/>
                  </w:tcBorders>
                  <w:vAlign w:val="center"/>
                  <w:hideMark/>
                </w:tcPr>
                <w:p w14:paraId="46C9061F"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28FCB079" w14:textId="77777777" w:rsidR="006915C5" w:rsidRPr="00307982" w:rsidRDefault="006915C5" w:rsidP="006915C5">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57/60</w:t>
                  </w:r>
                </w:p>
              </w:tc>
              <w:tc>
                <w:tcPr>
                  <w:tcW w:w="918" w:type="dxa"/>
                  <w:tcBorders>
                    <w:top w:val="single" w:sz="4" w:space="0" w:color="auto"/>
                    <w:left w:val="single" w:sz="4" w:space="0" w:color="auto"/>
                    <w:bottom w:val="single" w:sz="4" w:space="0" w:color="auto"/>
                    <w:right w:val="double" w:sz="4" w:space="0" w:color="auto"/>
                  </w:tcBorders>
                  <w:shd w:val="clear" w:color="auto" w:fill="auto"/>
                  <w:vAlign w:val="center"/>
                </w:tcPr>
                <w:p w14:paraId="010AEA4D"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54/58</w:t>
                  </w:r>
                </w:p>
              </w:tc>
              <w:tc>
                <w:tcPr>
                  <w:tcW w:w="1056"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ACB455F"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185/227</w:t>
                  </w:r>
                </w:p>
              </w:tc>
              <w:tc>
                <w:tcPr>
                  <w:tcW w:w="1056" w:type="dxa"/>
                  <w:tcBorders>
                    <w:top w:val="single" w:sz="4" w:space="0" w:color="auto"/>
                    <w:left w:val="double" w:sz="4" w:space="0" w:color="auto"/>
                    <w:bottom w:val="single" w:sz="4" w:space="0" w:color="auto"/>
                    <w:right w:val="single" w:sz="4" w:space="0" w:color="auto"/>
                  </w:tcBorders>
                  <w:shd w:val="clear" w:color="auto" w:fill="auto"/>
                </w:tcPr>
                <w:p w14:paraId="0331063D" w14:textId="77777777" w:rsidR="006915C5" w:rsidRPr="00B939D9" w:rsidRDefault="006915C5" w:rsidP="006915C5">
                  <w:pPr>
                    <w:spacing w:line="200" w:lineRule="exact"/>
                    <w:jc w:val="center"/>
                    <w:rPr>
                      <w:rFonts w:ascii="メイリオ" w:eastAsia="メイリオ" w:hAnsi="メイリオ"/>
                      <w:color w:val="000000" w:themeColor="text1"/>
                      <w:sz w:val="16"/>
                      <w:szCs w:val="16"/>
                    </w:rPr>
                  </w:pPr>
                  <w:r w:rsidRPr="00B939D9">
                    <w:rPr>
                      <w:rFonts w:ascii="メイリオ" w:eastAsia="メイリオ" w:hAnsi="メイリオ" w:hint="eastAsia"/>
                      <w:color w:val="000000" w:themeColor="text1"/>
                      <w:sz w:val="16"/>
                      <w:szCs w:val="16"/>
                    </w:rPr>
                    <w:t>46.3/56.8</w:t>
                  </w:r>
                </w:p>
              </w:tc>
            </w:tr>
          </w:tbl>
          <w:p w14:paraId="1BFB0389" w14:textId="77777777" w:rsidR="006915C5" w:rsidRDefault="006915C5" w:rsidP="00411D13">
            <w:pPr>
              <w:spacing w:line="200" w:lineRule="exact"/>
              <w:rPr>
                <w:rFonts w:ascii="メイリオ" w:eastAsia="メイリオ" w:hAnsi="メイリオ"/>
                <w:sz w:val="16"/>
                <w:szCs w:val="16"/>
              </w:rPr>
            </w:pPr>
          </w:p>
          <w:p w14:paraId="6CD4F9EF" w14:textId="77777777" w:rsidR="006915C5" w:rsidRDefault="006915C5" w:rsidP="00411D13">
            <w:pPr>
              <w:spacing w:line="200" w:lineRule="exact"/>
              <w:rPr>
                <w:rFonts w:ascii="メイリオ" w:eastAsia="メイリオ" w:hAnsi="メイリオ"/>
                <w:sz w:val="16"/>
                <w:szCs w:val="16"/>
              </w:rPr>
            </w:pPr>
          </w:p>
          <w:p w14:paraId="2E192C1B" w14:textId="77777777" w:rsidR="006915C5" w:rsidRDefault="006915C5" w:rsidP="00411D13">
            <w:pPr>
              <w:spacing w:line="200" w:lineRule="exact"/>
              <w:rPr>
                <w:rFonts w:ascii="メイリオ" w:eastAsia="メイリオ" w:hAnsi="メイリオ"/>
                <w:sz w:val="16"/>
                <w:szCs w:val="16"/>
              </w:rPr>
            </w:pPr>
          </w:p>
          <w:p w14:paraId="0B3369C0" w14:textId="77777777" w:rsidR="006915C5" w:rsidRDefault="006915C5" w:rsidP="00411D13">
            <w:pPr>
              <w:spacing w:line="200" w:lineRule="exact"/>
              <w:rPr>
                <w:rFonts w:ascii="メイリオ" w:eastAsia="メイリオ" w:hAnsi="メイリオ"/>
                <w:sz w:val="16"/>
                <w:szCs w:val="16"/>
              </w:rPr>
            </w:pPr>
          </w:p>
          <w:p w14:paraId="394979DF" w14:textId="77777777" w:rsidR="006915C5" w:rsidRDefault="006915C5" w:rsidP="00411D13">
            <w:pPr>
              <w:spacing w:line="200" w:lineRule="exact"/>
              <w:rPr>
                <w:rFonts w:ascii="メイリオ" w:eastAsia="メイリオ" w:hAnsi="メイリオ"/>
                <w:sz w:val="16"/>
                <w:szCs w:val="16"/>
              </w:rPr>
            </w:pPr>
          </w:p>
          <w:p w14:paraId="56FFAA0D" w14:textId="77777777" w:rsidR="006915C5" w:rsidRDefault="006915C5" w:rsidP="00411D13">
            <w:pPr>
              <w:spacing w:line="200" w:lineRule="exact"/>
              <w:rPr>
                <w:rFonts w:ascii="メイリオ" w:eastAsia="メイリオ" w:hAnsi="メイリオ"/>
                <w:sz w:val="16"/>
                <w:szCs w:val="16"/>
              </w:rPr>
            </w:pPr>
          </w:p>
          <w:p w14:paraId="61856BF2" w14:textId="77777777" w:rsidR="006915C5" w:rsidRDefault="006915C5" w:rsidP="00411D13">
            <w:pPr>
              <w:spacing w:line="200" w:lineRule="exact"/>
              <w:rPr>
                <w:rFonts w:ascii="メイリオ" w:eastAsia="メイリオ" w:hAnsi="メイリオ"/>
                <w:sz w:val="16"/>
                <w:szCs w:val="16"/>
              </w:rPr>
            </w:pPr>
          </w:p>
          <w:p w14:paraId="2D79A500" w14:textId="77777777" w:rsidR="006915C5" w:rsidRDefault="006915C5" w:rsidP="00411D13">
            <w:pPr>
              <w:spacing w:line="200" w:lineRule="exact"/>
              <w:rPr>
                <w:rFonts w:ascii="メイリオ" w:eastAsia="メイリオ" w:hAnsi="メイリオ"/>
                <w:sz w:val="16"/>
                <w:szCs w:val="16"/>
              </w:rPr>
            </w:pPr>
          </w:p>
          <w:p w14:paraId="75758ADE" w14:textId="77777777" w:rsidR="006915C5" w:rsidRDefault="006915C5" w:rsidP="00411D13">
            <w:pPr>
              <w:spacing w:line="200" w:lineRule="exact"/>
              <w:rPr>
                <w:rFonts w:ascii="メイリオ" w:eastAsia="メイリオ" w:hAnsi="メイリオ"/>
                <w:sz w:val="16"/>
                <w:szCs w:val="16"/>
              </w:rPr>
            </w:pPr>
          </w:p>
          <w:p w14:paraId="509B5B38" w14:textId="77777777" w:rsidR="006915C5" w:rsidRDefault="006915C5" w:rsidP="00411D13">
            <w:pPr>
              <w:spacing w:line="200" w:lineRule="exact"/>
              <w:rPr>
                <w:rFonts w:ascii="メイリオ" w:eastAsia="メイリオ" w:hAnsi="メイリオ"/>
                <w:sz w:val="16"/>
                <w:szCs w:val="16"/>
              </w:rPr>
            </w:pPr>
          </w:p>
          <w:p w14:paraId="7A1A7664" w14:textId="77777777" w:rsidR="006915C5" w:rsidRDefault="006915C5" w:rsidP="00411D13">
            <w:pPr>
              <w:spacing w:line="200" w:lineRule="exact"/>
              <w:rPr>
                <w:rFonts w:ascii="メイリオ" w:eastAsia="メイリオ" w:hAnsi="メイリオ"/>
                <w:sz w:val="16"/>
                <w:szCs w:val="16"/>
              </w:rPr>
            </w:pPr>
          </w:p>
          <w:p w14:paraId="0AE0C474" w14:textId="77777777" w:rsidR="006915C5" w:rsidRDefault="006915C5" w:rsidP="00411D13">
            <w:pPr>
              <w:spacing w:line="200" w:lineRule="exact"/>
              <w:rPr>
                <w:rFonts w:ascii="メイリオ" w:eastAsia="メイリオ" w:hAnsi="メイリオ"/>
                <w:sz w:val="16"/>
                <w:szCs w:val="16"/>
              </w:rPr>
            </w:pPr>
          </w:p>
          <w:p w14:paraId="24525914" w14:textId="77777777" w:rsidR="006915C5" w:rsidRDefault="006915C5" w:rsidP="00411D13">
            <w:pPr>
              <w:spacing w:line="200" w:lineRule="exact"/>
              <w:rPr>
                <w:rFonts w:ascii="メイリオ" w:eastAsia="メイリオ" w:hAnsi="メイリオ"/>
                <w:sz w:val="16"/>
                <w:szCs w:val="16"/>
              </w:rPr>
            </w:pPr>
          </w:p>
          <w:p w14:paraId="00969CCC" w14:textId="77777777" w:rsidR="006915C5" w:rsidRDefault="006915C5" w:rsidP="00411D13">
            <w:pPr>
              <w:spacing w:line="200" w:lineRule="exact"/>
              <w:rPr>
                <w:rFonts w:ascii="メイリオ" w:eastAsia="メイリオ" w:hAnsi="メイリオ"/>
                <w:sz w:val="16"/>
                <w:szCs w:val="16"/>
              </w:rPr>
            </w:pPr>
          </w:p>
          <w:p w14:paraId="6FEDAB87" w14:textId="77777777" w:rsidR="006915C5" w:rsidRDefault="006915C5" w:rsidP="00411D13">
            <w:pPr>
              <w:spacing w:line="200" w:lineRule="exact"/>
              <w:rPr>
                <w:rFonts w:ascii="メイリオ" w:eastAsia="メイリオ" w:hAnsi="メイリオ"/>
                <w:sz w:val="16"/>
                <w:szCs w:val="16"/>
              </w:rPr>
            </w:pPr>
          </w:p>
          <w:p w14:paraId="5022E2FF" w14:textId="77777777" w:rsidR="006915C5" w:rsidRDefault="006915C5" w:rsidP="00411D13">
            <w:pPr>
              <w:spacing w:line="200" w:lineRule="exact"/>
              <w:rPr>
                <w:rFonts w:ascii="メイリオ" w:eastAsia="メイリオ" w:hAnsi="メイリオ"/>
                <w:sz w:val="16"/>
                <w:szCs w:val="16"/>
              </w:rPr>
            </w:pPr>
          </w:p>
          <w:p w14:paraId="5DE15E1E" w14:textId="77777777" w:rsidR="006915C5" w:rsidRDefault="006915C5" w:rsidP="00411D13">
            <w:pPr>
              <w:spacing w:line="200" w:lineRule="exact"/>
              <w:rPr>
                <w:rFonts w:ascii="メイリオ" w:eastAsia="メイリオ" w:hAnsi="メイリオ"/>
                <w:sz w:val="16"/>
                <w:szCs w:val="16"/>
              </w:rPr>
            </w:pPr>
          </w:p>
          <w:p w14:paraId="3EDEBED3" w14:textId="77777777" w:rsidR="006915C5" w:rsidRDefault="006915C5" w:rsidP="00411D13">
            <w:pPr>
              <w:spacing w:line="200" w:lineRule="exact"/>
              <w:rPr>
                <w:rFonts w:ascii="メイリオ" w:eastAsia="メイリオ" w:hAnsi="メイリオ"/>
                <w:sz w:val="16"/>
                <w:szCs w:val="16"/>
              </w:rPr>
            </w:pPr>
          </w:p>
          <w:p w14:paraId="7708B153" w14:textId="024B688B" w:rsidR="006915C5" w:rsidRPr="00307982" w:rsidRDefault="006915C5" w:rsidP="00411D13">
            <w:pPr>
              <w:spacing w:line="200" w:lineRule="exact"/>
              <w:rPr>
                <w:rFonts w:ascii="メイリオ" w:eastAsia="メイリオ" w:hAnsi="メイリオ"/>
                <w:sz w:val="16"/>
                <w:szCs w:val="16"/>
              </w:rPr>
            </w:pPr>
          </w:p>
        </w:tc>
      </w:tr>
      <w:tr w:rsidR="009F2DED" w:rsidRPr="008B28A0" w14:paraId="4E017F2D" w14:textId="77777777" w:rsidTr="00411D13">
        <w:tc>
          <w:tcPr>
            <w:tcW w:w="1121" w:type="dxa"/>
            <w:shd w:val="clear" w:color="auto" w:fill="D9D9D9" w:themeFill="background1" w:themeFillShade="D9"/>
            <w:vAlign w:val="center"/>
          </w:tcPr>
          <w:p w14:paraId="27D190BE" w14:textId="77777777" w:rsidR="009F2DED" w:rsidRPr="008B28A0" w:rsidRDefault="009F2DED" w:rsidP="00411D13">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411D13">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1E98B4DB"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51D9D7BF" w14:textId="445D7096"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5884D5D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54B1F6E" w14:textId="5A93F843" w:rsidR="009F2DED" w:rsidRPr="00307982" w:rsidRDefault="00610E6E" w:rsidP="00411D13">
            <w:pPr>
              <w:spacing w:line="0" w:lineRule="atLeast"/>
              <w:jc w:val="center"/>
              <w:rPr>
                <w:sz w:val="16"/>
                <w:szCs w:val="16"/>
              </w:rPr>
            </w:pPr>
            <w:r w:rsidRPr="006915C5">
              <w:rPr>
                <w:rFonts w:hint="eastAsia"/>
                <w:sz w:val="16"/>
                <w:szCs w:val="16"/>
              </w:rPr>
              <w:t>Ⅲ</w:t>
            </w:r>
          </w:p>
        </w:tc>
      </w:tr>
      <w:tr w:rsidR="009F2DED" w:rsidRPr="008B28A0" w14:paraId="1135E75D" w14:textId="77777777" w:rsidTr="006915C5">
        <w:trPr>
          <w:trHeight w:val="3676"/>
        </w:trPr>
        <w:tc>
          <w:tcPr>
            <w:tcW w:w="2831" w:type="dxa"/>
            <w:gridSpan w:val="2"/>
            <w:vMerge w:val="restart"/>
          </w:tcPr>
          <w:p w14:paraId="2A78AE60" w14:textId="77777777" w:rsidR="009F2DED" w:rsidRDefault="009F2DED" w:rsidP="00411D13">
            <w:pPr>
              <w:autoSpaceDE w:val="0"/>
              <w:autoSpaceDN w:val="0"/>
              <w:spacing w:line="0" w:lineRule="atLeast"/>
              <w:rPr>
                <w:sz w:val="16"/>
                <w:szCs w:val="16"/>
              </w:rPr>
            </w:pPr>
          </w:p>
          <w:p w14:paraId="72C66839" w14:textId="77777777" w:rsidR="009F2DED" w:rsidRDefault="009F2DED" w:rsidP="00411D13">
            <w:pPr>
              <w:autoSpaceDE w:val="0"/>
              <w:autoSpaceDN w:val="0"/>
              <w:spacing w:line="0" w:lineRule="atLeast"/>
              <w:rPr>
                <w:sz w:val="16"/>
                <w:szCs w:val="16"/>
              </w:rPr>
            </w:pPr>
          </w:p>
          <w:p w14:paraId="40993A42" w14:textId="77777777" w:rsidR="009F2DED" w:rsidRDefault="009F2DED" w:rsidP="00411D13">
            <w:pPr>
              <w:autoSpaceDE w:val="0"/>
              <w:autoSpaceDN w:val="0"/>
              <w:spacing w:line="0" w:lineRule="atLeast"/>
              <w:rPr>
                <w:sz w:val="16"/>
                <w:szCs w:val="16"/>
              </w:rPr>
            </w:pPr>
          </w:p>
          <w:p w14:paraId="515CD104" w14:textId="77777777" w:rsidR="009F2DED" w:rsidRDefault="009F2DED" w:rsidP="00411D13">
            <w:pPr>
              <w:autoSpaceDE w:val="0"/>
              <w:autoSpaceDN w:val="0"/>
              <w:spacing w:line="0" w:lineRule="atLeast"/>
              <w:rPr>
                <w:sz w:val="16"/>
                <w:szCs w:val="16"/>
              </w:rPr>
            </w:pPr>
          </w:p>
          <w:p w14:paraId="70CB5487" w14:textId="77777777" w:rsidR="009F2DED" w:rsidRDefault="009F2DED" w:rsidP="00411D13">
            <w:pPr>
              <w:autoSpaceDE w:val="0"/>
              <w:autoSpaceDN w:val="0"/>
              <w:spacing w:line="0" w:lineRule="atLeast"/>
              <w:rPr>
                <w:sz w:val="16"/>
                <w:szCs w:val="16"/>
              </w:rPr>
            </w:pPr>
          </w:p>
          <w:p w14:paraId="4376A339" w14:textId="77777777" w:rsidR="009F2DED" w:rsidRDefault="009F2DED" w:rsidP="00411D13">
            <w:pPr>
              <w:autoSpaceDE w:val="0"/>
              <w:autoSpaceDN w:val="0"/>
              <w:spacing w:line="0" w:lineRule="atLeast"/>
              <w:rPr>
                <w:sz w:val="16"/>
                <w:szCs w:val="16"/>
              </w:rPr>
            </w:pPr>
          </w:p>
          <w:p w14:paraId="39609601" w14:textId="77777777" w:rsidR="009F2DED" w:rsidRDefault="009F2DED" w:rsidP="00411D13">
            <w:pPr>
              <w:autoSpaceDE w:val="0"/>
              <w:autoSpaceDN w:val="0"/>
              <w:spacing w:line="0" w:lineRule="atLeast"/>
              <w:rPr>
                <w:sz w:val="16"/>
                <w:szCs w:val="16"/>
              </w:rPr>
            </w:pPr>
          </w:p>
          <w:p w14:paraId="4967651A" w14:textId="77777777" w:rsidR="009F2DED" w:rsidRDefault="009F2DED" w:rsidP="00411D13">
            <w:pPr>
              <w:autoSpaceDE w:val="0"/>
              <w:autoSpaceDN w:val="0"/>
              <w:spacing w:line="0" w:lineRule="atLeast"/>
              <w:rPr>
                <w:sz w:val="16"/>
                <w:szCs w:val="16"/>
              </w:rPr>
            </w:pPr>
          </w:p>
          <w:p w14:paraId="1E9E6DE4" w14:textId="77777777" w:rsidR="009F2DED" w:rsidRDefault="009F2DED" w:rsidP="00411D13">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411D13">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411D13">
            <w:pPr>
              <w:autoSpaceDE w:val="0"/>
              <w:autoSpaceDN w:val="0"/>
              <w:spacing w:line="0" w:lineRule="atLeast"/>
              <w:rPr>
                <w:sz w:val="16"/>
                <w:szCs w:val="16"/>
              </w:rPr>
            </w:pPr>
          </w:p>
          <w:p w14:paraId="459F6E8A" w14:textId="77777777" w:rsidR="009F2DED" w:rsidRDefault="009F2DED" w:rsidP="00411D13">
            <w:pPr>
              <w:autoSpaceDE w:val="0"/>
              <w:autoSpaceDN w:val="0"/>
              <w:spacing w:line="0" w:lineRule="atLeast"/>
              <w:rPr>
                <w:sz w:val="16"/>
                <w:szCs w:val="16"/>
              </w:rPr>
            </w:pPr>
          </w:p>
          <w:p w14:paraId="10606D7E" w14:textId="77777777" w:rsidR="009F2DED" w:rsidRPr="008B28A0" w:rsidRDefault="009F2DED" w:rsidP="00411D13">
            <w:pPr>
              <w:autoSpaceDE w:val="0"/>
              <w:autoSpaceDN w:val="0"/>
              <w:spacing w:line="0" w:lineRule="atLeast"/>
              <w:rPr>
                <w:sz w:val="16"/>
                <w:szCs w:val="16"/>
              </w:rPr>
            </w:pPr>
          </w:p>
        </w:tc>
        <w:tc>
          <w:tcPr>
            <w:tcW w:w="2865" w:type="dxa"/>
            <w:vMerge w:val="restart"/>
          </w:tcPr>
          <w:p w14:paraId="5E552794" w14:textId="77777777" w:rsidR="009F2DED" w:rsidRDefault="009F2DED" w:rsidP="00411D13">
            <w:pPr>
              <w:spacing w:line="0" w:lineRule="atLeast"/>
              <w:rPr>
                <w:sz w:val="16"/>
                <w:szCs w:val="16"/>
              </w:rPr>
            </w:pPr>
          </w:p>
          <w:p w14:paraId="03DC4A70" w14:textId="77777777" w:rsidR="009F2DED" w:rsidRDefault="009F2DED" w:rsidP="00411D13">
            <w:pPr>
              <w:spacing w:line="0" w:lineRule="atLeast"/>
              <w:rPr>
                <w:sz w:val="16"/>
                <w:szCs w:val="16"/>
              </w:rPr>
            </w:pPr>
          </w:p>
          <w:p w14:paraId="35204CDB" w14:textId="77777777" w:rsidR="009F2DED" w:rsidRDefault="009F2DED" w:rsidP="00411D13">
            <w:pPr>
              <w:spacing w:line="0" w:lineRule="atLeast"/>
              <w:rPr>
                <w:sz w:val="16"/>
                <w:szCs w:val="16"/>
              </w:rPr>
            </w:pPr>
          </w:p>
          <w:p w14:paraId="333140CE" w14:textId="77777777" w:rsidR="009F2DED" w:rsidRDefault="009F2DED" w:rsidP="00411D13">
            <w:pPr>
              <w:spacing w:line="0" w:lineRule="atLeast"/>
              <w:rPr>
                <w:sz w:val="16"/>
                <w:szCs w:val="16"/>
              </w:rPr>
            </w:pPr>
          </w:p>
          <w:p w14:paraId="038FF11C" w14:textId="77777777" w:rsidR="009F2DED" w:rsidRDefault="009F2DED" w:rsidP="00411D13">
            <w:pPr>
              <w:spacing w:line="0" w:lineRule="atLeast"/>
              <w:rPr>
                <w:sz w:val="16"/>
                <w:szCs w:val="16"/>
              </w:rPr>
            </w:pPr>
          </w:p>
          <w:p w14:paraId="44218395" w14:textId="77777777" w:rsidR="009F2DED" w:rsidRDefault="009F2DED" w:rsidP="00411D13">
            <w:pPr>
              <w:spacing w:line="0" w:lineRule="atLeast"/>
              <w:rPr>
                <w:sz w:val="16"/>
                <w:szCs w:val="16"/>
              </w:rPr>
            </w:pPr>
          </w:p>
          <w:p w14:paraId="54C1BEBF" w14:textId="77777777" w:rsidR="009F2DED" w:rsidRDefault="009F2DED" w:rsidP="00411D13">
            <w:pPr>
              <w:spacing w:line="0" w:lineRule="atLeast"/>
              <w:rPr>
                <w:sz w:val="16"/>
                <w:szCs w:val="16"/>
              </w:rPr>
            </w:pPr>
          </w:p>
          <w:p w14:paraId="27BF9A80" w14:textId="77777777" w:rsidR="009F2DED" w:rsidRDefault="009F2DED" w:rsidP="00411D13">
            <w:pPr>
              <w:spacing w:line="0" w:lineRule="atLeast"/>
              <w:rPr>
                <w:sz w:val="16"/>
                <w:szCs w:val="16"/>
              </w:rPr>
            </w:pPr>
          </w:p>
          <w:p w14:paraId="7C96F6AA" w14:textId="77777777" w:rsidR="009F2DED" w:rsidRDefault="009F2DED" w:rsidP="00411D13">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411D13">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411D13">
            <w:pPr>
              <w:spacing w:line="0" w:lineRule="atLeast"/>
              <w:rPr>
                <w:sz w:val="16"/>
                <w:szCs w:val="16"/>
              </w:rPr>
            </w:pPr>
          </w:p>
          <w:p w14:paraId="00D09D3D" w14:textId="77777777" w:rsidR="009F2DED" w:rsidRDefault="009F2DED" w:rsidP="00411D13">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411D13">
            <w:pPr>
              <w:spacing w:line="0" w:lineRule="atLeast"/>
              <w:rPr>
                <w:sz w:val="16"/>
                <w:szCs w:val="16"/>
              </w:rPr>
            </w:pPr>
          </w:p>
          <w:p w14:paraId="7AD51D55" w14:textId="77777777" w:rsidR="009F2DED" w:rsidRDefault="009F2DED" w:rsidP="00411D13">
            <w:pPr>
              <w:spacing w:line="0" w:lineRule="atLeast"/>
              <w:rPr>
                <w:sz w:val="16"/>
                <w:szCs w:val="16"/>
              </w:rPr>
            </w:pPr>
          </w:p>
          <w:p w14:paraId="5CD34601" w14:textId="77777777" w:rsidR="009F2DED" w:rsidRDefault="009F2DED" w:rsidP="00411D13">
            <w:pPr>
              <w:spacing w:line="0" w:lineRule="atLeast"/>
              <w:rPr>
                <w:sz w:val="16"/>
                <w:szCs w:val="16"/>
              </w:rPr>
            </w:pPr>
          </w:p>
          <w:p w14:paraId="30318595" w14:textId="77777777" w:rsidR="009F2DED" w:rsidRDefault="009F2DED" w:rsidP="00411D13">
            <w:pPr>
              <w:spacing w:line="0" w:lineRule="atLeast"/>
              <w:rPr>
                <w:sz w:val="16"/>
                <w:szCs w:val="16"/>
              </w:rPr>
            </w:pPr>
          </w:p>
          <w:p w14:paraId="76DE6A36" w14:textId="77777777" w:rsidR="009F2DED" w:rsidRDefault="009F2DED" w:rsidP="00411D13">
            <w:pPr>
              <w:spacing w:line="0" w:lineRule="atLeast"/>
              <w:rPr>
                <w:sz w:val="16"/>
                <w:szCs w:val="16"/>
              </w:rPr>
            </w:pPr>
          </w:p>
          <w:p w14:paraId="4D9D8597" w14:textId="77777777" w:rsidR="009F2DED" w:rsidRDefault="009F2DED" w:rsidP="00411D13">
            <w:pPr>
              <w:spacing w:line="0" w:lineRule="atLeast"/>
              <w:rPr>
                <w:sz w:val="16"/>
                <w:szCs w:val="16"/>
              </w:rPr>
            </w:pPr>
          </w:p>
          <w:p w14:paraId="2F1AC1F5" w14:textId="77777777" w:rsidR="009F2DED" w:rsidRDefault="009F2DED" w:rsidP="00411D13">
            <w:pPr>
              <w:spacing w:line="0" w:lineRule="atLeast"/>
              <w:rPr>
                <w:sz w:val="16"/>
                <w:szCs w:val="16"/>
              </w:rPr>
            </w:pPr>
          </w:p>
          <w:p w14:paraId="308F8E26" w14:textId="77777777" w:rsidR="009F2DED" w:rsidRDefault="009F2DED" w:rsidP="00411D13">
            <w:pPr>
              <w:spacing w:line="0" w:lineRule="atLeast"/>
              <w:rPr>
                <w:sz w:val="16"/>
                <w:szCs w:val="16"/>
              </w:rPr>
            </w:pPr>
          </w:p>
          <w:p w14:paraId="0E4D1FD9" w14:textId="77777777" w:rsidR="009F2DED" w:rsidRDefault="009F2DED" w:rsidP="00411D13">
            <w:pPr>
              <w:spacing w:line="0" w:lineRule="atLeast"/>
              <w:rPr>
                <w:sz w:val="16"/>
                <w:szCs w:val="16"/>
              </w:rPr>
            </w:pPr>
          </w:p>
          <w:p w14:paraId="3FCB8BB8" w14:textId="77777777" w:rsidR="009F2DED" w:rsidRDefault="009F2DED" w:rsidP="00411D13">
            <w:pPr>
              <w:spacing w:line="0" w:lineRule="atLeast"/>
              <w:rPr>
                <w:sz w:val="16"/>
                <w:szCs w:val="16"/>
              </w:rPr>
            </w:pPr>
          </w:p>
          <w:p w14:paraId="7EBBDB0C" w14:textId="77777777" w:rsidR="009F2DED" w:rsidRDefault="009F2DED" w:rsidP="00411D13">
            <w:pPr>
              <w:spacing w:line="0" w:lineRule="atLeast"/>
              <w:rPr>
                <w:sz w:val="16"/>
                <w:szCs w:val="16"/>
              </w:rPr>
            </w:pPr>
          </w:p>
          <w:p w14:paraId="07CF46F6" w14:textId="77777777" w:rsidR="009F2DED" w:rsidRDefault="009F2DED" w:rsidP="00411D13">
            <w:pPr>
              <w:spacing w:line="0" w:lineRule="atLeast"/>
              <w:rPr>
                <w:sz w:val="16"/>
                <w:szCs w:val="16"/>
              </w:rPr>
            </w:pPr>
          </w:p>
          <w:p w14:paraId="35E1F88D" w14:textId="77777777" w:rsidR="009F2DED" w:rsidRDefault="009F2DED" w:rsidP="00411D13">
            <w:pPr>
              <w:spacing w:line="0" w:lineRule="atLeast"/>
              <w:rPr>
                <w:sz w:val="16"/>
                <w:szCs w:val="16"/>
              </w:rPr>
            </w:pPr>
          </w:p>
          <w:p w14:paraId="39090101" w14:textId="77777777" w:rsidR="009F2DED" w:rsidRDefault="009F2DED" w:rsidP="00411D13">
            <w:pPr>
              <w:spacing w:line="0" w:lineRule="atLeast"/>
              <w:rPr>
                <w:sz w:val="16"/>
                <w:szCs w:val="16"/>
              </w:rPr>
            </w:pPr>
          </w:p>
          <w:p w14:paraId="29785DA7" w14:textId="77777777" w:rsidR="009F2DED" w:rsidRDefault="009F2DED" w:rsidP="00411D13">
            <w:pPr>
              <w:spacing w:line="0" w:lineRule="atLeast"/>
              <w:rPr>
                <w:sz w:val="16"/>
                <w:szCs w:val="16"/>
              </w:rPr>
            </w:pPr>
          </w:p>
          <w:p w14:paraId="09ADA4CA" w14:textId="77777777" w:rsidR="009F2DED" w:rsidRDefault="009F2DED" w:rsidP="00411D13">
            <w:pPr>
              <w:spacing w:line="0" w:lineRule="atLeast"/>
              <w:rPr>
                <w:sz w:val="16"/>
                <w:szCs w:val="16"/>
              </w:rPr>
            </w:pPr>
          </w:p>
          <w:p w14:paraId="65979A0B" w14:textId="77777777" w:rsidR="009F2DED" w:rsidRDefault="009F2DED" w:rsidP="00411D13">
            <w:pPr>
              <w:spacing w:line="0" w:lineRule="atLeast"/>
              <w:rPr>
                <w:sz w:val="16"/>
                <w:szCs w:val="16"/>
              </w:rPr>
            </w:pPr>
          </w:p>
          <w:p w14:paraId="03FD8ED6" w14:textId="77777777" w:rsidR="009F2DED" w:rsidRDefault="009F2DED" w:rsidP="00411D13">
            <w:pPr>
              <w:spacing w:line="0" w:lineRule="atLeast"/>
              <w:rPr>
                <w:sz w:val="16"/>
                <w:szCs w:val="16"/>
              </w:rPr>
            </w:pPr>
          </w:p>
          <w:p w14:paraId="315D5E5E" w14:textId="5A63DDD4" w:rsidR="009F2DED" w:rsidRDefault="009F2DED" w:rsidP="00411D13">
            <w:pPr>
              <w:spacing w:line="0" w:lineRule="atLeast"/>
              <w:rPr>
                <w:sz w:val="16"/>
                <w:szCs w:val="16"/>
              </w:rPr>
            </w:pPr>
          </w:p>
          <w:p w14:paraId="73C81779" w14:textId="7EE8B1D7" w:rsidR="00ED4EB3" w:rsidRDefault="00ED4EB3" w:rsidP="00411D13">
            <w:pPr>
              <w:spacing w:line="0" w:lineRule="atLeast"/>
              <w:rPr>
                <w:sz w:val="16"/>
                <w:szCs w:val="16"/>
              </w:rPr>
            </w:pPr>
          </w:p>
          <w:p w14:paraId="4734C03E" w14:textId="77777777" w:rsidR="006915C5" w:rsidRDefault="006915C5" w:rsidP="00411D13">
            <w:pPr>
              <w:spacing w:line="0" w:lineRule="atLeast"/>
              <w:rPr>
                <w:sz w:val="16"/>
                <w:szCs w:val="16"/>
              </w:rPr>
            </w:pPr>
          </w:p>
          <w:p w14:paraId="65F9FF95" w14:textId="77777777" w:rsidR="009F2DED" w:rsidRDefault="009F2DED" w:rsidP="00411D13">
            <w:pPr>
              <w:spacing w:line="0" w:lineRule="atLeast"/>
              <w:rPr>
                <w:sz w:val="16"/>
                <w:szCs w:val="16"/>
              </w:rPr>
            </w:pPr>
            <w:r>
              <w:rPr>
                <w:rFonts w:hint="eastAsia"/>
                <w:sz w:val="16"/>
                <w:szCs w:val="16"/>
              </w:rPr>
              <w:t>【数値目標７】</w:t>
            </w:r>
          </w:p>
          <w:p w14:paraId="42CEE340" w14:textId="77777777" w:rsidR="009F2DED" w:rsidRPr="008B28A0" w:rsidRDefault="009F2DED" w:rsidP="00411D13">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Pr="00A950BC" w:rsidRDefault="009F2DED" w:rsidP="00411D13">
            <w:pPr>
              <w:spacing w:line="200" w:lineRule="exact"/>
              <w:rPr>
                <w:rFonts w:ascii="メイリオ" w:eastAsia="メイリオ" w:hAnsi="メイリオ"/>
                <w:sz w:val="16"/>
                <w:szCs w:val="16"/>
              </w:rPr>
            </w:pPr>
          </w:p>
          <w:p w14:paraId="56A2A4EA"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59307710"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654AAFC" w14:textId="5D2A532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0F18F9E0"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BB58E18" w14:textId="74846247"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6915C5" w14:paraId="26A3CFCF" w14:textId="77777777" w:rsidTr="006915C5">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6B3AD31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BB8ABCD" w14:textId="50FF4028" w:rsidR="009F2DED" w:rsidRPr="006915C5" w:rsidRDefault="00610E6E"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7568073F" w14:textId="77777777" w:rsidR="009F2DED" w:rsidRPr="00A950BC" w:rsidRDefault="009F2DED" w:rsidP="00411D13">
            <w:pPr>
              <w:spacing w:line="200" w:lineRule="exact"/>
              <w:rPr>
                <w:rFonts w:ascii="メイリオ" w:eastAsia="メイリオ" w:hAnsi="メイリオ"/>
                <w:b/>
                <w:sz w:val="16"/>
                <w:szCs w:val="16"/>
                <w:u w:val="single"/>
              </w:rPr>
            </w:pPr>
          </w:p>
          <w:p w14:paraId="32EAEDEE"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9B6889E" w14:textId="77777777" w:rsidR="009F2DED" w:rsidRPr="00A950BC" w:rsidRDefault="009F2DED" w:rsidP="00411D13">
            <w:pPr>
              <w:spacing w:line="200" w:lineRule="exact"/>
              <w:rPr>
                <w:rFonts w:ascii="メイリオ" w:eastAsia="メイリオ" w:hAnsi="メイリオ"/>
                <w:sz w:val="16"/>
                <w:szCs w:val="16"/>
              </w:rPr>
            </w:pPr>
          </w:p>
          <w:p w14:paraId="6AA40856" w14:textId="525F5E96"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④ 農業大学校の運営を通じた多様な担い手の育成</w:t>
            </w:r>
            <w:r w:rsidR="00A7161C">
              <w:rPr>
                <w:rFonts w:ascii="メイリオ" w:eastAsia="メイリオ" w:hAnsi="メイリオ" w:hint="eastAsia"/>
                <w:sz w:val="16"/>
                <w:szCs w:val="16"/>
              </w:rPr>
              <w:t xml:space="preserve">　</w:t>
            </w:r>
          </w:p>
          <w:p w14:paraId="31E0BDA9"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5D8BDE2"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養成科の運営（重点９）</w:t>
            </w:r>
          </w:p>
          <w:p w14:paraId="36F95780"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22C203E"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939D9">
              <w:rPr>
                <w:rFonts w:ascii="メイリオ" w:eastAsia="メイリオ" w:hAnsi="メイリオ"/>
                <w:color w:val="000000" w:themeColor="text1"/>
                <w:sz w:val="16"/>
                <w:szCs w:val="16"/>
              </w:rPr>
              <w:t>4</w:t>
            </w:r>
            <w:r w:rsidRPr="00B939D9">
              <w:rPr>
                <w:rFonts w:ascii="メイリオ" w:eastAsia="メイリオ" w:hAnsi="メイリオ" w:hint="eastAsia"/>
                <w:color w:val="000000" w:themeColor="text1"/>
                <w:sz w:val="16"/>
                <w:szCs w:val="16"/>
              </w:rPr>
              <w:t>か年平均で入学者</w:t>
            </w:r>
            <w:r w:rsidRPr="00B939D9">
              <w:rPr>
                <w:rFonts w:ascii="メイリオ" w:eastAsia="メイリオ" w:hAnsi="メイリオ"/>
                <w:color w:val="000000" w:themeColor="text1"/>
                <w:sz w:val="16"/>
                <w:szCs w:val="16"/>
              </w:rPr>
              <w:t>21</w:t>
            </w:r>
            <w:r w:rsidRPr="00B939D9">
              <w:rPr>
                <w:rFonts w:ascii="メイリオ" w:eastAsia="メイリオ" w:hAnsi="メイリオ" w:hint="eastAsia"/>
                <w:color w:val="000000" w:themeColor="text1"/>
                <w:sz w:val="16"/>
                <w:szCs w:val="16"/>
              </w:rPr>
              <w:t>名、卒業生</w:t>
            </w:r>
            <w:r w:rsidRPr="00B939D9">
              <w:rPr>
                <w:rFonts w:ascii="メイリオ" w:eastAsia="メイリオ" w:hAnsi="メイリオ"/>
                <w:color w:val="000000" w:themeColor="text1"/>
                <w:sz w:val="16"/>
                <w:szCs w:val="16"/>
              </w:rPr>
              <w:t>17</w:t>
            </w:r>
            <w:r w:rsidRPr="00B939D9">
              <w:rPr>
                <w:rFonts w:ascii="メイリオ" w:eastAsia="メイリオ" w:hAnsi="メイリオ" w:hint="eastAsia"/>
                <w:color w:val="000000" w:themeColor="text1"/>
                <w:sz w:val="16"/>
                <w:szCs w:val="16"/>
              </w:rPr>
              <w:t>名と</w:t>
            </w:r>
            <w:r w:rsidRPr="00347DE7">
              <w:rPr>
                <w:rFonts w:ascii="メイリオ" w:eastAsia="メイリオ" w:hAnsi="メイリオ" w:hint="eastAsia"/>
                <w:sz w:val="16"/>
                <w:szCs w:val="16"/>
              </w:rPr>
              <w:t>なった。</w:t>
            </w:r>
          </w:p>
          <w:p w14:paraId="41DDB707" w14:textId="1B26C51C"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034608">
              <w:rPr>
                <w:rFonts w:ascii="HGP創英角ｺﾞｼｯｸUB" w:eastAsia="HGP創英角ｺﾞｼｯｸUB" w:hAnsi="HGP創英角ｺﾞｼｯｸUB" w:hint="eastAsia"/>
                <w:sz w:val="16"/>
                <w:szCs w:val="16"/>
                <w:highlight w:val="yellow"/>
                <w:u w:val="single"/>
              </w:rPr>
              <w:t>卒業生の就職率は</w:t>
            </w:r>
            <w:r w:rsidRPr="00034608">
              <w:rPr>
                <w:rFonts w:ascii="HGP創英角ｺﾞｼｯｸUB" w:eastAsia="HGP創英角ｺﾞｼｯｸUB" w:hAnsi="HGP創英角ｺﾞｼｯｸUB"/>
                <w:sz w:val="16"/>
                <w:szCs w:val="16"/>
                <w:highlight w:val="yellow"/>
                <w:u w:val="single"/>
              </w:rPr>
              <w:t>4</w:t>
            </w:r>
            <w:r w:rsidRPr="00034608">
              <w:rPr>
                <w:rFonts w:ascii="HGP創英角ｺﾞｼｯｸUB" w:eastAsia="HGP創英角ｺﾞｼｯｸUB" w:hAnsi="HGP創英角ｺﾞｼｯｸUB" w:hint="eastAsia"/>
                <w:sz w:val="16"/>
                <w:szCs w:val="16"/>
                <w:highlight w:val="yellow"/>
                <w:u w:val="single"/>
              </w:rPr>
              <w:t>か年平均で約98</w:t>
            </w:r>
            <w:r w:rsidRPr="00034608">
              <w:rPr>
                <w:rFonts w:ascii="HGP創英角ｺﾞｼｯｸUB" w:eastAsia="HGP創英角ｺﾞｼｯｸUB" w:hAnsi="HGP創英角ｺﾞｼｯｸUB"/>
                <w:sz w:val="16"/>
                <w:szCs w:val="16"/>
                <w:highlight w:val="yellow"/>
                <w:u w:val="single"/>
              </w:rPr>
              <w:t>.</w:t>
            </w:r>
            <w:r w:rsidR="001C5E45">
              <w:rPr>
                <w:rFonts w:ascii="HGP創英角ｺﾞｼｯｸUB" w:eastAsia="HGP創英角ｺﾞｼｯｸUB" w:hAnsi="HGP創英角ｺﾞｼｯｸUB" w:hint="eastAsia"/>
                <w:sz w:val="16"/>
                <w:szCs w:val="16"/>
                <w:highlight w:val="yellow"/>
                <w:u w:val="single"/>
              </w:rPr>
              <w:t>3</w:t>
            </w:r>
            <w:r w:rsidRPr="00034608">
              <w:rPr>
                <w:rFonts w:ascii="HGP創英角ｺﾞｼｯｸUB" w:eastAsia="HGP創英角ｺﾞｼｯｸUB" w:hAnsi="HGP創英角ｺﾞｼｯｸUB" w:hint="eastAsia"/>
                <w:sz w:val="16"/>
                <w:szCs w:val="16"/>
                <w:highlight w:val="yellow"/>
                <w:u w:val="single"/>
              </w:rPr>
              <w:t>％</w:t>
            </w:r>
            <w:r w:rsidRPr="00347DE7">
              <w:rPr>
                <w:rFonts w:ascii="メイリオ" w:eastAsia="メイリオ" w:hAnsi="メイリオ" w:hint="eastAsia"/>
                <w:sz w:val="16"/>
                <w:szCs w:val="16"/>
              </w:rPr>
              <w:t>であった。</w:t>
            </w:r>
          </w:p>
          <w:p w14:paraId="71C34C79" w14:textId="4BCF3428" w:rsidR="00701F92"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7D5BBD">
              <w:rPr>
                <w:rFonts w:ascii="HGP創英角ｺﾞｼｯｸUB" w:eastAsia="HGP創英角ｺﾞｼｯｸUB" w:hAnsi="HGP創英角ｺﾞｼｯｸUB" w:hint="eastAsia"/>
                <w:sz w:val="16"/>
                <w:szCs w:val="16"/>
                <w:highlight w:val="yellow"/>
                <w:u w:val="single"/>
              </w:rPr>
              <w:t>学生の学びをサポートするために「修学支援制度」の整備を行い、令和３年度から運用を開始した</w:t>
            </w:r>
            <w:r w:rsidRPr="00347DE7">
              <w:rPr>
                <w:rFonts w:ascii="メイリオ" w:eastAsia="メイリオ" w:hAnsi="メイリオ" w:hint="eastAsia"/>
                <w:sz w:val="16"/>
                <w:szCs w:val="16"/>
              </w:rPr>
              <w:t>。</w:t>
            </w:r>
          </w:p>
          <w:p w14:paraId="6710BA0C" w14:textId="54076513" w:rsidR="002C0DFC" w:rsidRPr="00347DE7" w:rsidRDefault="002C0DFC" w:rsidP="00701F92">
            <w:pPr>
              <w:spacing w:line="200" w:lineRule="exact"/>
              <w:ind w:leftChars="200" w:left="580" w:hangingChars="100" w:hanging="160"/>
              <w:rPr>
                <w:rFonts w:ascii="メイリオ" w:eastAsia="メイリオ" w:hAnsi="メイリオ"/>
                <w:sz w:val="16"/>
                <w:szCs w:val="16"/>
              </w:rPr>
            </w:pPr>
            <w:r w:rsidRPr="002C0DFC">
              <w:rPr>
                <w:rFonts w:ascii="メイリオ" w:eastAsia="メイリオ" w:hAnsi="メイリオ" w:hint="eastAsia"/>
                <w:sz w:val="16"/>
                <w:szCs w:val="16"/>
              </w:rPr>
              <w:t>●研究部門での実践的な研修で、農業関係の専門的な知識や技術の習得を目指す「農業技術研鑽コー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3つの専攻実習を</w:t>
            </w:r>
            <w:r>
              <w:rPr>
                <w:rFonts w:ascii="メイリオ" w:eastAsia="メイリオ" w:hAnsi="メイリオ" w:hint="eastAsia"/>
                <w:sz w:val="16"/>
                <w:szCs w:val="16"/>
              </w:rPr>
              <w:t>実施した。</w:t>
            </w:r>
          </w:p>
          <w:p w14:paraId="6C59C25A" w14:textId="0324BE31" w:rsidR="00701F92" w:rsidRPr="008B143A" w:rsidRDefault="00701F92" w:rsidP="00701F92">
            <w:pPr>
              <w:spacing w:line="200" w:lineRule="exact"/>
              <w:ind w:leftChars="200" w:left="580" w:hangingChars="100" w:hanging="160"/>
              <w:rPr>
                <w:rFonts w:ascii="メイリオ" w:eastAsia="メイリオ" w:hAnsi="メイリオ"/>
                <w:color w:val="000000" w:themeColor="text1"/>
                <w:sz w:val="16"/>
                <w:szCs w:val="16"/>
              </w:rPr>
            </w:pPr>
            <w:r w:rsidRPr="00347DE7">
              <w:rPr>
                <w:rFonts w:ascii="メイリオ" w:eastAsia="メイリオ" w:hAnsi="メイリオ" w:hint="eastAsia"/>
                <w:sz w:val="16"/>
                <w:szCs w:val="16"/>
              </w:rPr>
              <w:t>●</w:t>
            </w:r>
            <w:r w:rsidR="00C01ADC" w:rsidRPr="00034608">
              <w:rPr>
                <w:rFonts w:ascii="HGP創英角ｺﾞｼｯｸUB" w:eastAsia="HGP創英角ｺﾞｼｯｸUB" w:hAnsi="HGP創英角ｺﾞｼｯｸUB" w:hint="eastAsia"/>
                <w:sz w:val="16"/>
                <w:szCs w:val="16"/>
                <w:highlight w:val="yellow"/>
                <w:u w:val="single"/>
              </w:rPr>
              <w:t>令和２年度に新設した</w:t>
            </w:r>
            <w:r w:rsidRPr="00034608">
              <w:rPr>
                <w:rFonts w:ascii="HGP創英角ｺﾞｼｯｸUB" w:eastAsia="HGP創英角ｺﾞｼｯｸUB" w:hAnsi="HGP創英角ｺﾞｼｯｸUB" w:hint="eastAsia"/>
                <w:sz w:val="16"/>
                <w:szCs w:val="16"/>
                <w:highlight w:val="yellow"/>
                <w:u w:val="single"/>
              </w:rPr>
              <w:t>「農業参入コース」を選択希望する学生と実習受入農家のマッチングを行った</w:t>
            </w:r>
            <w:r w:rsidRPr="00347DE7">
              <w:rPr>
                <w:rFonts w:ascii="メイリオ" w:eastAsia="メイリオ" w:hAnsi="メイリオ" w:hint="eastAsia"/>
                <w:sz w:val="16"/>
                <w:szCs w:val="16"/>
              </w:rPr>
              <w:t>。なお、「農業参入コース」を選択していた卒業生</w:t>
            </w:r>
            <w:r w:rsidR="00C01ADC" w:rsidRPr="008B143A">
              <w:rPr>
                <w:rFonts w:ascii="メイリオ" w:eastAsia="メイリオ" w:hAnsi="メイリオ" w:hint="eastAsia"/>
                <w:color w:val="000000" w:themeColor="text1"/>
                <w:sz w:val="16"/>
                <w:szCs w:val="16"/>
              </w:rPr>
              <w:t>8</w:t>
            </w:r>
            <w:r w:rsidRPr="008B143A">
              <w:rPr>
                <w:rFonts w:ascii="メイリオ" w:eastAsia="メイリオ" w:hAnsi="メイリオ" w:hint="eastAsia"/>
                <w:color w:val="000000" w:themeColor="text1"/>
                <w:sz w:val="16"/>
                <w:szCs w:val="16"/>
              </w:rPr>
              <w:t>名のうち、</w:t>
            </w:r>
            <w:r w:rsidR="00C01ADC" w:rsidRPr="008B143A">
              <w:rPr>
                <w:rFonts w:ascii="メイリオ" w:eastAsia="メイリオ" w:hAnsi="メイリオ" w:hint="eastAsia"/>
                <w:color w:val="000000" w:themeColor="text1"/>
                <w:sz w:val="16"/>
                <w:szCs w:val="16"/>
              </w:rPr>
              <w:t>6</w:t>
            </w:r>
            <w:r w:rsidRPr="008B143A">
              <w:rPr>
                <w:rFonts w:ascii="メイリオ" w:eastAsia="メイリオ" w:hAnsi="メイリオ" w:hint="eastAsia"/>
                <w:color w:val="000000" w:themeColor="text1"/>
                <w:sz w:val="16"/>
                <w:szCs w:val="16"/>
              </w:rPr>
              <w:t>名の就農に寄与した（新規</w:t>
            </w:r>
            <w:r w:rsidR="00C01ADC" w:rsidRPr="008B143A">
              <w:rPr>
                <w:rFonts w:ascii="メイリオ" w:eastAsia="メイリオ" w:hAnsi="メイリオ" w:hint="eastAsia"/>
                <w:color w:val="000000" w:themeColor="text1"/>
                <w:sz w:val="16"/>
                <w:szCs w:val="16"/>
              </w:rPr>
              <w:t>2</w:t>
            </w:r>
            <w:r w:rsidRPr="008B143A">
              <w:rPr>
                <w:rFonts w:ascii="メイリオ" w:eastAsia="メイリオ" w:hAnsi="メイリオ" w:hint="eastAsia"/>
                <w:color w:val="000000" w:themeColor="text1"/>
                <w:sz w:val="16"/>
                <w:szCs w:val="16"/>
              </w:rPr>
              <w:t>名、雇用</w:t>
            </w:r>
            <w:r w:rsidR="00C01ADC" w:rsidRPr="008B143A">
              <w:rPr>
                <w:rFonts w:ascii="メイリオ" w:eastAsia="メイリオ" w:hAnsi="メイリオ" w:hint="eastAsia"/>
                <w:color w:val="000000" w:themeColor="text1"/>
                <w:sz w:val="16"/>
                <w:szCs w:val="16"/>
              </w:rPr>
              <w:t>3</w:t>
            </w:r>
            <w:r w:rsidRPr="008B143A">
              <w:rPr>
                <w:rFonts w:ascii="メイリオ" w:eastAsia="メイリオ" w:hAnsi="メイリオ" w:hint="eastAsia"/>
                <w:color w:val="000000" w:themeColor="text1"/>
                <w:sz w:val="16"/>
                <w:szCs w:val="16"/>
              </w:rPr>
              <w:t>名</w:t>
            </w:r>
            <w:r w:rsidR="00C01ADC" w:rsidRPr="008B143A">
              <w:rPr>
                <w:rFonts w:ascii="メイリオ" w:eastAsia="メイリオ" w:hAnsi="メイリオ" w:hint="eastAsia"/>
                <w:color w:val="000000" w:themeColor="text1"/>
                <w:sz w:val="16"/>
                <w:szCs w:val="16"/>
              </w:rPr>
              <w:t>、自営1名</w:t>
            </w:r>
            <w:r w:rsidRPr="008B143A">
              <w:rPr>
                <w:rFonts w:ascii="メイリオ" w:eastAsia="メイリオ" w:hAnsi="メイリオ" w:hint="eastAsia"/>
                <w:color w:val="000000" w:themeColor="text1"/>
                <w:sz w:val="16"/>
                <w:szCs w:val="16"/>
              </w:rPr>
              <w:t>）。</w:t>
            </w:r>
          </w:p>
          <w:p w14:paraId="4A81F566" w14:textId="77777777" w:rsidR="00701F92" w:rsidRPr="008B143A" w:rsidRDefault="00701F92" w:rsidP="00701F92">
            <w:pPr>
              <w:spacing w:line="200" w:lineRule="exact"/>
              <w:ind w:leftChars="200" w:left="580" w:hangingChars="100" w:hanging="160"/>
              <w:rPr>
                <w:rFonts w:ascii="メイリオ" w:eastAsia="メイリオ" w:hAnsi="メイリオ"/>
                <w:color w:val="000000" w:themeColor="text1"/>
                <w:sz w:val="16"/>
                <w:szCs w:val="16"/>
              </w:rPr>
            </w:pPr>
          </w:p>
          <w:tbl>
            <w:tblPr>
              <w:tblStyle w:val="ae"/>
              <w:tblpPr w:leftFromText="142" w:rightFromText="142" w:vertAnchor="text" w:horzAnchor="page" w:tblpX="1201" w:tblpY="-164"/>
              <w:tblOverlap w:val="never"/>
              <w:tblW w:w="0" w:type="auto"/>
              <w:tblLook w:val="04A0" w:firstRow="1" w:lastRow="0" w:firstColumn="1" w:lastColumn="0" w:noHBand="0" w:noVBand="1"/>
            </w:tblPr>
            <w:tblGrid>
              <w:gridCol w:w="846"/>
              <w:gridCol w:w="1677"/>
              <w:gridCol w:w="733"/>
              <w:gridCol w:w="1802"/>
              <w:gridCol w:w="749"/>
              <w:gridCol w:w="1786"/>
            </w:tblGrid>
            <w:tr w:rsidR="008B143A" w:rsidRPr="008B143A" w14:paraId="1D46A70A" w14:textId="77777777" w:rsidTr="006915C5">
              <w:trPr>
                <w:trHeight w:val="225"/>
              </w:trPr>
              <w:tc>
                <w:tcPr>
                  <w:tcW w:w="2523" w:type="dxa"/>
                  <w:gridSpan w:val="2"/>
                </w:tcPr>
                <w:p w14:paraId="76B029E3"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令和3年度卒業生</w:t>
                  </w:r>
                </w:p>
              </w:tc>
              <w:tc>
                <w:tcPr>
                  <w:tcW w:w="2535" w:type="dxa"/>
                  <w:gridSpan w:val="2"/>
                </w:tcPr>
                <w:p w14:paraId="5F43CF84"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令和4年度卒業生</w:t>
                  </w:r>
                </w:p>
              </w:tc>
              <w:tc>
                <w:tcPr>
                  <w:tcW w:w="2535" w:type="dxa"/>
                  <w:gridSpan w:val="2"/>
                </w:tcPr>
                <w:p w14:paraId="477CE414"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令和5年度卒業生</w:t>
                  </w:r>
                </w:p>
              </w:tc>
            </w:tr>
            <w:tr w:rsidR="008B143A" w:rsidRPr="008B143A" w14:paraId="30B1FEDA" w14:textId="77777777" w:rsidTr="006915C5">
              <w:trPr>
                <w:trHeight w:val="211"/>
              </w:trPr>
              <w:tc>
                <w:tcPr>
                  <w:tcW w:w="846" w:type="dxa"/>
                </w:tcPr>
                <w:p w14:paraId="3A82E0F5"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2名</w:t>
                  </w:r>
                </w:p>
              </w:tc>
              <w:tc>
                <w:tcPr>
                  <w:tcW w:w="1677" w:type="dxa"/>
                </w:tcPr>
                <w:p w14:paraId="57947707" w14:textId="77777777" w:rsidR="00347DE7"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雇用１名</w:t>
                  </w:r>
                </w:p>
                <w:p w14:paraId="49FCE4EE" w14:textId="46C390BD" w:rsidR="00701F92"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農業関係</w:t>
                  </w:r>
                  <w:r w:rsidR="00701F92" w:rsidRPr="008B143A">
                    <w:rPr>
                      <w:rFonts w:ascii="メイリオ" w:eastAsia="メイリオ" w:hAnsi="メイリオ" w:hint="eastAsia"/>
                      <w:color w:val="000000" w:themeColor="text1"/>
                      <w:sz w:val="16"/>
                      <w:szCs w:val="16"/>
                    </w:rPr>
                    <w:t>就職1名</w:t>
                  </w:r>
                </w:p>
              </w:tc>
              <w:tc>
                <w:tcPr>
                  <w:tcW w:w="733" w:type="dxa"/>
                </w:tcPr>
                <w:p w14:paraId="05E754B5"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color w:val="000000" w:themeColor="text1"/>
                      <w:sz w:val="16"/>
                      <w:szCs w:val="16"/>
                    </w:rPr>
                    <w:t>3</w:t>
                  </w:r>
                  <w:r w:rsidRPr="008B143A">
                    <w:rPr>
                      <w:rFonts w:ascii="メイリオ" w:eastAsia="メイリオ" w:hAnsi="メイリオ" w:hint="eastAsia"/>
                      <w:color w:val="000000" w:themeColor="text1"/>
                      <w:sz w:val="16"/>
                      <w:szCs w:val="16"/>
                    </w:rPr>
                    <w:t>名</w:t>
                  </w:r>
                </w:p>
              </w:tc>
              <w:tc>
                <w:tcPr>
                  <w:tcW w:w="1802" w:type="dxa"/>
                </w:tcPr>
                <w:p w14:paraId="353AF5C7" w14:textId="77777777" w:rsidR="00347DE7"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新規１名、自営１名</w:t>
                  </w:r>
                </w:p>
                <w:p w14:paraId="16A959DB" w14:textId="54F0CED0" w:rsidR="00701F92" w:rsidRPr="008B143A" w:rsidRDefault="00347DE7"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農業関係</w:t>
                  </w:r>
                  <w:r w:rsidR="00701F92" w:rsidRPr="008B143A">
                    <w:rPr>
                      <w:rFonts w:ascii="メイリオ" w:eastAsia="メイリオ" w:hAnsi="メイリオ" w:hint="eastAsia"/>
                      <w:color w:val="000000" w:themeColor="text1"/>
                      <w:sz w:val="16"/>
                      <w:szCs w:val="16"/>
                    </w:rPr>
                    <w:t>就職1名</w:t>
                  </w:r>
                </w:p>
              </w:tc>
              <w:tc>
                <w:tcPr>
                  <w:tcW w:w="749" w:type="dxa"/>
                </w:tcPr>
                <w:p w14:paraId="79E8DF93"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3名</w:t>
                  </w:r>
                </w:p>
              </w:tc>
              <w:tc>
                <w:tcPr>
                  <w:tcW w:w="1786" w:type="dxa"/>
                </w:tcPr>
                <w:p w14:paraId="75D6135E" w14:textId="77777777"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新規</w:t>
                  </w:r>
                  <w:r w:rsidRPr="008B143A">
                    <w:rPr>
                      <w:rFonts w:ascii="メイリオ" w:eastAsia="メイリオ" w:hAnsi="メイリオ"/>
                      <w:color w:val="000000" w:themeColor="text1"/>
                      <w:sz w:val="16"/>
                      <w:szCs w:val="16"/>
                    </w:rPr>
                    <w:t>1名、雇用2名</w:t>
                  </w:r>
                </w:p>
              </w:tc>
            </w:tr>
          </w:tbl>
          <w:p w14:paraId="378AB4DB"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 xml:space="preserve"> </w:t>
            </w:r>
            <w:r w:rsidRPr="00347DE7">
              <w:rPr>
                <w:rFonts w:ascii="メイリオ" w:eastAsia="メイリオ" w:hAnsi="メイリオ"/>
                <w:sz w:val="16"/>
                <w:szCs w:val="16"/>
              </w:rPr>
              <w:t xml:space="preserve">   </w:t>
            </w:r>
          </w:p>
          <w:p w14:paraId="5F491038"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p>
          <w:p w14:paraId="5FE008F0" w14:textId="77777777" w:rsidR="000D2A94" w:rsidRPr="00347DE7" w:rsidRDefault="000D2A94" w:rsidP="00701F92">
            <w:pPr>
              <w:spacing w:line="200" w:lineRule="exact"/>
              <w:rPr>
                <w:rFonts w:ascii="メイリオ" w:eastAsia="メイリオ" w:hAnsi="メイリオ"/>
                <w:sz w:val="16"/>
                <w:szCs w:val="16"/>
              </w:rPr>
            </w:pPr>
          </w:p>
          <w:p w14:paraId="4EB07EC2" w14:textId="77777777" w:rsidR="00701F92" w:rsidRPr="00347DE7"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●令和２年度「全国農業大学校等プロジェクト発表会・意見交換会」にて、養成科の学生が最優秀賞（農林水産大臣賞）を受賞した。</w:t>
            </w:r>
          </w:p>
          <w:p w14:paraId="63FBAAD2" w14:textId="33C06D78" w:rsidR="00701F92" w:rsidRPr="00A950BC" w:rsidRDefault="00701F92" w:rsidP="00701F92">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w:t>
            </w:r>
            <w:r w:rsidRPr="00F92077">
              <w:rPr>
                <w:rFonts w:ascii="メイリオ" w:eastAsia="メイリオ" w:hAnsi="メイリオ" w:hint="eastAsia"/>
                <w:b/>
                <w:bCs/>
                <w:sz w:val="16"/>
                <w:szCs w:val="16"/>
                <w:highlight w:val="yellow"/>
                <w:u w:val="single"/>
              </w:rPr>
              <w:t>養成科志願者の減少傾向を改善するため、オープンキャンパスの開催、府内農業系高校教員を招いた農業教育研究会の実施、農芸高校、園芸高校に出向いての進路相談会、農大見学会</w:t>
            </w:r>
            <w:r w:rsidR="007978DB" w:rsidRPr="00F92077">
              <w:rPr>
                <w:rFonts w:ascii="メイリオ" w:eastAsia="メイリオ" w:hAnsi="メイリオ" w:hint="eastAsia"/>
                <w:b/>
                <w:bCs/>
                <w:sz w:val="16"/>
                <w:szCs w:val="16"/>
                <w:highlight w:val="yellow"/>
                <w:u w:val="single"/>
              </w:rPr>
              <w:t>の実施、Instagramの開設</w:t>
            </w:r>
            <w:r w:rsidRPr="00F92077">
              <w:rPr>
                <w:rFonts w:ascii="メイリオ" w:eastAsia="メイリオ" w:hAnsi="メイリオ" w:hint="eastAsia"/>
                <w:b/>
                <w:bCs/>
                <w:sz w:val="16"/>
                <w:szCs w:val="16"/>
                <w:highlight w:val="yellow"/>
                <w:u w:val="single"/>
              </w:rPr>
              <w:t>等の取組を行い、志願者数</w:t>
            </w:r>
            <w:r w:rsidR="00600B27" w:rsidRPr="00F92077">
              <w:rPr>
                <w:rFonts w:ascii="メイリオ" w:eastAsia="メイリオ" w:hAnsi="メイリオ" w:hint="eastAsia"/>
                <w:b/>
                <w:bCs/>
                <w:sz w:val="16"/>
                <w:szCs w:val="16"/>
                <w:highlight w:val="yellow"/>
                <w:u w:val="single"/>
              </w:rPr>
              <w:t>の増加</w:t>
            </w:r>
            <w:r w:rsidRPr="00F92077">
              <w:rPr>
                <w:rFonts w:ascii="メイリオ" w:eastAsia="メイリオ" w:hAnsi="メイリオ" w:hint="eastAsia"/>
                <w:b/>
                <w:bCs/>
                <w:sz w:val="16"/>
                <w:szCs w:val="16"/>
                <w:highlight w:val="yellow"/>
                <w:u w:val="single"/>
              </w:rPr>
              <w:t>を図った</w:t>
            </w:r>
            <w:r w:rsidRPr="00F92077">
              <w:rPr>
                <w:rFonts w:ascii="メイリオ" w:eastAsia="メイリオ" w:hAnsi="メイリオ" w:hint="eastAsia"/>
                <w:b/>
                <w:bCs/>
                <w:sz w:val="16"/>
                <w:szCs w:val="16"/>
              </w:rPr>
              <w:t>。</w:t>
            </w:r>
          </w:p>
          <w:p w14:paraId="1F25638F" w14:textId="77777777" w:rsidR="00ED4EB3" w:rsidRPr="00A950BC" w:rsidRDefault="00ED4EB3" w:rsidP="009E5D32">
            <w:pPr>
              <w:spacing w:line="200" w:lineRule="exact"/>
              <w:rPr>
                <w:rFonts w:ascii="メイリオ" w:eastAsia="メイリオ" w:hAnsi="メイリオ"/>
                <w:sz w:val="16"/>
                <w:szCs w:val="16"/>
              </w:rPr>
            </w:pPr>
          </w:p>
          <w:p w14:paraId="54CE17AE" w14:textId="28D32313"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●農業大学校の卒業生など（名）</w:t>
            </w:r>
          </w:p>
          <w:tbl>
            <w:tblPr>
              <w:tblStyle w:val="ae"/>
              <w:tblW w:w="4679" w:type="pct"/>
              <w:jc w:val="center"/>
              <w:tblLook w:val="04A0" w:firstRow="1" w:lastRow="0" w:firstColumn="1" w:lastColumn="0" w:noHBand="0" w:noVBand="1"/>
            </w:tblPr>
            <w:tblGrid>
              <w:gridCol w:w="871"/>
              <w:gridCol w:w="883"/>
              <w:gridCol w:w="882"/>
              <w:gridCol w:w="915"/>
              <w:gridCol w:w="915"/>
              <w:gridCol w:w="915"/>
              <w:gridCol w:w="862"/>
              <w:gridCol w:w="1296"/>
              <w:gridCol w:w="1296"/>
            </w:tblGrid>
            <w:tr w:rsidR="00F21E81" w:rsidRPr="00A950BC" w14:paraId="6C874516"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83"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40F6FE0"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82"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21DA5A1"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15"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3052B8D"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5"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069CF31"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5" w:type="dxa"/>
                  <w:tcBorders>
                    <w:top w:val="single" w:sz="4" w:space="0" w:color="auto"/>
                    <w:left w:val="single" w:sz="4" w:space="0" w:color="auto"/>
                    <w:bottom w:val="single" w:sz="4" w:space="0" w:color="auto"/>
                    <w:right w:val="single" w:sz="4" w:space="0" w:color="auto"/>
                  </w:tcBorders>
                  <w:vAlign w:val="center"/>
                  <w:hideMark/>
                </w:tcPr>
                <w:p w14:paraId="063E605F"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203E0A0"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2" w:type="dxa"/>
                  <w:tcBorders>
                    <w:top w:val="single" w:sz="4" w:space="0" w:color="auto"/>
                    <w:left w:val="single" w:sz="4" w:space="0" w:color="auto"/>
                    <w:bottom w:val="single" w:sz="4" w:space="0" w:color="auto"/>
                    <w:right w:val="double" w:sz="4" w:space="0" w:color="auto"/>
                  </w:tcBorders>
                </w:tcPr>
                <w:p w14:paraId="3A1456FA" w14:textId="2792ADDD"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6AED1E27" w14:textId="395995A1"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96" w:type="dxa"/>
                  <w:tcBorders>
                    <w:top w:val="single" w:sz="4" w:space="0" w:color="auto"/>
                    <w:left w:val="double" w:sz="4" w:space="0" w:color="auto"/>
                    <w:bottom w:val="single" w:sz="4" w:space="0" w:color="auto"/>
                    <w:right w:val="double" w:sz="4" w:space="0" w:color="auto"/>
                  </w:tcBorders>
                </w:tcPr>
                <w:p w14:paraId="135FE821" w14:textId="77777777"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9329BE5" w14:textId="0A65486C"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296" w:type="dxa"/>
                  <w:tcBorders>
                    <w:top w:val="single" w:sz="4" w:space="0" w:color="auto"/>
                    <w:left w:val="double" w:sz="4" w:space="0" w:color="auto"/>
                    <w:bottom w:val="single" w:sz="4" w:space="0" w:color="auto"/>
                    <w:right w:val="single" w:sz="4" w:space="0" w:color="auto"/>
                  </w:tcBorders>
                  <w:hideMark/>
                </w:tcPr>
                <w:p w14:paraId="09CD11E0" w14:textId="758BA47F"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B337740" w14:textId="47F049EB"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DA1A09" w:rsidRPr="00A950BC" w14:paraId="4FCD03A0"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1C7251C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志願</w:t>
                  </w:r>
                </w:p>
              </w:tc>
              <w:tc>
                <w:tcPr>
                  <w:tcW w:w="883" w:type="dxa"/>
                  <w:tcBorders>
                    <w:top w:val="single" w:sz="4" w:space="0" w:color="auto"/>
                    <w:left w:val="double" w:sz="4" w:space="0" w:color="auto"/>
                    <w:bottom w:val="single" w:sz="4" w:space="0" w:color="auto"/>
                    <w:right w:val="double" w:sz="4" w:space="0" w:color="auto"/>
                  </w:tcBorders>
                  <w:hideMark/>
                </w:tcPr>
                <w:p w14:paraId="68B92C9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w:t>
                  </w:r>
                </w:p>
              </w:tc>
              <w:tc>
                <w:tcPr>
                  <w:tcW w:w="882" w:type="dxa"/>
                  <w:tcBorders>
                    <w:top w:val="single" w:sz="4" w:space="0" w:color="auto"/>
                    <w:left w:val="double" w:sz="4" w:space="0" w:color="auto"/>
                    <w:bottom w:val="single" w:sz="4" w:space="0" w:color="auto"/>
                    <w:right w:val="double" w:sz="4" w:space="0" w:color="auto"/>
                  </w:tcBorders>
                  <w:hideMark/>
                </w:tcPr>
                <w:p w14:paraId="22EFA3A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915" w:type="dxa"/>
                  <w:tcBorders>
                    <w:top w:val="single" w:sz="4" w:space="0" w:color="auto"/>
                    <w:left w:val="double" w:sz="4" w:space="0" w:color="auto"/>
                    <w:bottom w:val="single" w:sz="4" w:space="0" w:color="auto"/>
                    <w:right w:val="single" w:sz="4" w:space="0" w:color="auto"/>
                  </w:tcBorders>
                  <w:hideMark/>
                </w:tcPr>
                <w:p w14:paraId="5E64E8A5"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915" w:type="dxa"/>
                  <w:tcBorders>
                    <w:top w:val="single" w:sz="4" w:space="0" w:color="auto"/>
                    <w:left w:val="single" w:sz="4" w:space="0" w:color="auto"/>
                    <w:bottom w:val="single" w:sz="4" w:space="0" w:color="auto"/>
                    <w:right w:val="single" w:sz="4" w:space="0" w:color="auto"/>
                  </w:tcBorders>
                  <w:hideMark/>
                </w:tcPr>
                <w:p w14:paraId="603DF2A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915" w:type="dxa"/>
                  <w:tcBorders>
                    <w:top w:val="single" w:sz="4" w:space="0" w:color="auto"/>
                    <w:left w:val="single" w:sz="4" w:space="0" w:color="auto"/>
                    <w:bottom w:val="single" w:sz="4" w:space="0" w:color="auto"/>
                    <w:right w:val="single" w:sz="4" w:space="0" w:color="auto"/>
                  </w:tcBorders>
                  <w:hideMark/>
                </w:tcPr>
                <w:p w14:paraId="439211E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228F91AD" w14:textId="2438FDA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3</w:t>
                  </w:r>
                  <w:r w:rsidRPr="008B143A">
                    <w:rPr>
                      <w:rFonts w:ascii="メイリオ" w:eastAsia="メイリオ" w:hAnsi="メイリオ"/>
                      <w:color w:val="000000" w:themeColor="text1"/>
                      <w:sz w:val="16"/>
                      <w:szCs w:val="16"/>
                    </w:rPr>
                    <w:t>1</w:t>
                  </w:r>
                </w:p>
              </w:tc>
              <w:tc>
                <w:tcPr>
                  <w:tcW w:w="1296" w:type="dxa"/>
                  <w:tcBorders>
                    <w:top w:val="single" w:sz="4" w:space="0" w:color="auto"/>
                    <w:left w:val="double" w:sz="4" w:space="0" w:color="auto"/>
                    <w:bottom w:val="single" w:sz="4" w:space="0" w:color="auto"/>
                    <w:right w:val="double" w:sz="4" w:space="0" w:color="auto"/>
                  </w:tcBorders>
                </w:tcPr>
                <w:p w14:paraId="2E42ECB6" w14:textId="2E087A28"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109</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55C4ED8E" w14:textId="75934820"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7</w:t>
                  </w:r>
                </w:p>
              </w:tc>
            </w:tr>
            <w:tr w:rsidR="00DA1A09" w:rsidRPr="00A950BC" w14:paraId="017E8C90"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0710EDE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入学</w:t>
                  </w:r>
                </w:p>
              </w:tc>
              <w:tc>
                <w:tcPr>
                  <w:tcW w:w="883" w:type="dxa"/>
                  <w:tcBorders>
                    <w:top w:val="single" w:sz="4" w:space="0" w:color="auto"/>
                    <w:left w:val="double" w:sz="4" w:space="0" w:color="auto"/>
                    <w:bottom w:val="single" w:sz="4" w:space="0" w:color="auto"/>
                    <w:right w:val="double" w:sz="4" w:space="0" w:color="auto"/>
                  </w:tcBorders>
                  <w:hideMark/>
                </w:tcPr>
                <w:p w14:paraId="2F82F25C"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82" w:type="dxa"/>
                  <w:tcBorders>
                    <w:top w:val="single" w:sz="4" w:space="0" w:color="auto"/>
                    <w:left w:val="double" w:sz="4" w:space="0" w:color="auto"/>
                    <w:bottom w:val="single" w:sz="4" w:space="0" w:color="auto"/>
                    <w:right w:val="double" w:sz="4" w:space="0" w:color="auto"/>
                  </w:tcBorders>
                  <w:hideMark/>
                </w:tcPr>
                <w:p w14:paraId="4D98858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915" w:type="dxa"/>
                  <w:tcBorders>
                    <w:top w:val="single" w:sz="4" w:space="0" w:color="auto"/>
                    <w:left w:val="double" w:sz="4" w:space="0" w:color="auto"/>
                    <w:bottom w:val="single" w:sz="4" w:space="0" w:color="auto"/>
                    <w:right w:val="single" w:sz="4" w:space="0" w:color="auto"/>
                  </w:tcBorders>
                  <w:hideMark/>
                </w:tcPr>
                <w:p w14:paraId="6F48025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915" w:type="dxa"/>
                  <w:tcBorders>
                    <w:top w:val="single" w:sz="4" w:space="0" w:color="auto"/>
                    <w:left w:val="single" w:sz="4" w:space="0" w:color="auto"/>
                    <w:bottom w:val="single" w:sz="4" w:space="0" w:color="auto"/>
                    <w:right w:val="single" w:sz="4" w:space="0" w:color="auto"/>
                  </w:tcBorders>
                  <w:hideMark/>
                </w:tcPr>
                <w:p w14:paraId="388E52BE"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15" w:type="dxa"/>
                  <w:tcBorders>
                    <w:top w:val="single" w:sz="4" w:space="0" w:color="auto"/>
                    <w:left w:val="single" w:sz="4" w:space="0" w:color="auto"/>
                    <w:bottom w:val="single" w:sz="4" w:space="0" w:color="auto"/>
                    <w:right w:val="single" w:sz="4" w:space="0" w:color="auto"/>
                  </w:tcBorders>
                  <w:hideMark/>
                </w:tcPr>
                <w:p w14:paraId="4709112C"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03C6D968" w14:textId="4002D2F3"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3</w:t>
                  </w:r>
                </w:p>
              </w:tc>
              <w:tc>
                <w:tcPr>
                  <w:tcW w:w="1296" w:type="dxa"/>
                  <w:tcBorders>
                    <w:top w:val="single" w:sz="4" w:space="0" w:color="auto"/>
                    <w:left w:val="double" w:sz="4" w:space="0" w:color="auto"/>
                    <w:bottom w:val="single" w:sz="4" w:space="0" w:color="auto"/>
                    <w:right w:val="double" w:sz="4" w:space="0" w:color="auto"/>
                  </w:tcBorders>
                </w:tcPr>
                <w:p w14:paraId="397436B7" w14:textId="6B4CA13F"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83</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41E4B022" w14:textId="587FC9F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1</w:t>
                  </w:r>
                </w:p>
              </w:tc>
            </w:tr>
            <w:tr w:rsidR="00DA1A09" w:rsidRPr="00A950BC" w14:paraId="76A8C356" w14:textId="77777777" w:rsidTr="00253ECB">
              <w:trPr>
                <w:jc w:val="center"/>
              </w:trPr>
              <w:tc>
                <w:tcPr>
                  <w:tcW w:w="870" w:type="dxa"/>
                  <w:tcBorders>
                    <w:top w:val="single" w:sz="4" w:space="0" w:color="auto"/>
                    <w:left w:val="single" w:sz="4" w:space="0" w:color="auto"/>
                    <w:bottom w:val="single" w:sz="4" w:space="0" w:color="auto"/>
                    <w:right w:val="double" w:sz="4" w:space="0" w:color="auto"/>
                  </w:tcBorders>
                  <w:hideMark/>
                </w:tcPr>
                <w:p w14:paraId="6EE33445"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卒業</w:t>
                  </w:r>
                </w:p>
              </w:tc>
              <w:tc>
                <w:tcPr>
                  <w:tcW w:w="883" w:type="dxa"/>
                  <w:tcBorders>
                    <w:top w:val="single" w:sz="4" w:space="0" w:color="auto"/>
                    <w:left w:val="double" w:sz="4" w:space="0" w:color="auto"/>
                    <w:bottom w:val="single" w:sz="4" w:space="0" w:color="auto"/>
                    <w:right w:val="double" w:sz="4" w:space="0" w:color="auto"/>
                  </w:tcBorders>
                  <w:hideMark/>
                </w:tcPr>
                <w:p w14:paraId="1D59319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82" w:type="dxa"/>
                  <w:tcBorders>
                    <w:top w:val="single" w:sz="4" w:space="0" w:color="auto"/>
                    <w:left w:val="double" w:sz="4" w:space="0" w:color="auto"/>
                    <w:bottom w:val="single" w:sz="4" w:space="0" w:color="auto"/>
                    <w:right w:val="double" w:sz="4" w:space="0" w:color="auto"/>
                  </w:tcBorders>
                  <w:hideMark/>
                </w:tcPr>
                <w:p w14:paraId="01D0D3F7"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c>
                <w:tcPr>
                  <w:tcW w:w="915" w:type="dxa"/>
                  <w:tcBorders>
                    <w:top w:val="single" w:sz="4" w:space="0" w:color="auto"/>
                    <w:left w:val="double" w:sz="4" w:space="0" w:color="auto"/>
                    <w:bottom w:val="single" w:sz="4" w:space="0" w:color="auto"/>
                    <w:right w:val="single" w:sz="4" w:space="0" w:color="auto"/>
                  </w:tcBorders>
                  <w:hideMark/>
                </w:tcPr>
                <w:p w14:paraId="4360573D"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15" w:type="dxa"/>
                  <w:tcBorders>
                    <w:top w:val="single" w:sz="4" w:space="0" w:color="auto"/>
                    <w:left w:val="single" w:sz="4" w:space="0" w:color="auto"/>
                    <w:bottom w:val="single" w:sz="4" w:space="0" w:color="auto"/>
                    <w:right w:val="single" w:sz="4" w:space="0" w:color="auto"/>
                  </w:tcBorders>
                  <w:hideMark/>
                </w:tcPr>
                <w:p w14:paraId="61FF94F4"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915" w:type="dxa"/>
                  <w:tcBorders>
                    <w:top w:val="single" w:sz="4" w:space="0" w:color="auto"/>
                    <w:left w:val="single" w:sz="4" w:space="0" w:color="auto"/>
                    <w:bottom w:val="single" w:sz="4" w:space="0" w:color="auto"/>
                    <w:right w:val="single" w:sz="4" w:space="0" w:color="auto"/>
                  </w:tcBorders>
                  <w:hideMark/>
                </w:tcPr>
                <w:p w14:paraId="250244A9"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62" w:type="dxa"/>
                  <w:tcBorders>
                    <w:top w:val="single" w:sz="4" w:space="0" w:color="auto"/>
                    <w:left w:val="single" w:sz="4" w:space="0" w:color="auto"/>
                    <w:bottom w:val="single" w:sz="4" w:space="0" w:color="auto"/>
                    <w:right w:val="double" w:sz="4" w:space="0" w:color="auto"/>
                  </w:tcBorders>
                  <w:shd w:val="clear" w:color="auto" w:fill="auto"/>
                </w:tcPr>
                <w:p w14:paraId="526EE852" w14:textId="51BA41C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4</w:t>
                  </w:r>
                </w:p>
              </w:tc>
              <w:tc>
                <w:tcPr>
                  <w:tcW w:w="1296" w:type="dxa"/>
                  <w:tcBorders>
                    <w:top w:val="single" w:sz="4" w:space="0" w:color="auto"/>
                    <w:left w:val="double" w:sz="4" w:space="0" w:color="auto"/>
                    <w:bottom w:val="single" w:sz="4" w:space="0" w:color="auto"/>
                    <w:right w:val="double" w:sz="4" w:space="0" w:color="auto"/>
                  </w:tcBorders>
                </w:tcPr>
                <w:p w14:paraId="23E7BEB9" w14:textId="7FA4019B" w:rsidR="00F21E81" w:rsidRPr="008B143A" w:rsidRDefault="00F21E81" w:rsidP="00701F92">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68</w:t>
                  </w:r>
                </w:p>
              </w:tc>
              <w:tc>
                <w:tcPr>
                  <w:tcW w:w="1296" w:type="dxa"/>
                  <w:tcBorders>
                    <w:top w:val="single" w:sz="4" w:space="0" w:color="auto"/>
                    <w:left w:val="double" w:sz="4" w:space="0" w:color="auto"/>
                    <w:bottom w:val="single" w:sz="4" w:space="0" w:color="auto"/>
                    <w:right w:val="single" w:sz="4" w:space="0" w:color="auto"/>
                  </w:tcBorders>
                  <w:shd w:val="clear" w:color="auto" w:fill="auto"/>
                </w:tcPr>
                <w:p w14:paraId="6310D013" w14:textId="3A63DB7B"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7</w:t>
                  </w:r>
                </w:p>
              </w:tc>
            </w:tr>
          </w:tbl>
          <w:p w14:paraId="25299A97" w14:textId="62B13D5B" w:rsidR="00E93CAA" w:rsidRDefault="00E93CAA" w:rsidP="00411D13">
            <w:pPr>
              <w:spacing w:line="200" w:lineRule="exact"/>
              <w:rPr>
                <w:rFonts w:ascii="メイリオ" w:eastAsia="メイリオ" w:hAnsi="メイリオ"/>
                <w:sz w:val="16"/>
                <w:szCs w:val="16"/>
              </w:rPr>
            </w:pPr>
          </w:p>
          <w:p w14:paraId="40E3D23E" w14:textId="77777777" w:rsidR="00E93CAA" w:rsidRPr="001C5E45" w:rsidRDefault="00E93CAA" w:rsidP="00411D13">
            <w:pPr>
              <w:spacing w:line="200" w:lineRule="exact"/>
              <w:ind w:leftChars="200" w:left="420"/>
              <w:rPr>
                <w:rFonts w:ascii="メイリオ" w:eastAsia="メイリオ" w:hAnsi="メイリオ"/>
                <w:b/>
                <w:bCs/>
                <w:sz w:val="16"/>
                <w:szCs w:val="16"/>
              </w:rPr>
            </w:pPr>
            <w:r w:rsidRPr="00A950BC">
              <w:rPr>
                <w:rFonts w:ascii="メイリオ" w:eastAsia="メイリオ" w:hAnsi="メイリオ" w:hint="eastAsia"/>
                <w:sz w:val="16"/>
                <w:szCs w:val="16"/>
              </w:rPr>
              <w:t>●</w:t>
            </w:r>
            <w:r w:rsidRPr="001C5E45">
              <w:rPr>
                <w:rFonts w:ascii="メイリオ" w:eastAsia="メイリオ" w:hAnsi="メイリオ" w:hint="eastAsia"/>
                <w:b/>
                <w:bCs/>
                <w:sz w:val="16"/>
                <w:szCs w:val="16"/>
                <w:highlight w:val="yellow"/>
                <w:u w:val="single"/>
              </w:rPr>
              <w:t>【数値目標７】農業大学校養成科卒業生のうち就農就職希望の農業関係就職率を中期目標期間中の平均で95％以上。</w:t>
            </w:r>
          </w:p>
          <w:tbl>
            <w:tblPr>
              <w:tblStyle w:val="ae"/>
              <w:tblW w:w="4563" w:type="pct"/>
              <w:jc w:val="center"/>
              <w:tblLook w:val="04A0" w:firstRow="1" w:lastRow="0" w:firstColumn="1" w:lastColumn="0" w:noHBand="0" w:noVBand="1"/>
            </w:tblPr>
            <w:tblGrid>
              <w:gridCol w:w="1971"/>
              <w:gridCol w:w="842"/>
              <w:gridCol w:w="842"/>
              <w:gridCol w:w="842"/>
              <w:gridCol w:w="834"/>
              <w:gridCol w:w="834"/>
              <w:gridCol w:w="784"/>
              <w:gridCol w:w="816"/>
              <w:gridCol w:w="842"/>
            </w:tblGrid>
            <w:tr w:rsidR="00E93CAA" w:rsidRPr="00A950BC" w14:paraId="76714F27"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F0579B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42" w:type="dxa"/>
                  <w:tcBorders>
                    <w:top w:val="single" w:sz="4" w:space="0" w:color="auto"/>
                    <w:left w:val="double" w:sz="4" w:space="0" w:color="auto"/>
                    <w:bottom w:val="single" w:sz="4" w:space="0" w:color="auto"/>
                    <w:right w:val="double" w:sz="4" w:space="0" w:color="auto"/>
                  </w:tcBorders>
                  <w:vAlign w:val="center"/>
                  <w:hideMark/>
                </w:tcPr>
                <w:p w14:paraId="101CA3C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5C4BC6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double" w:sz="4" w:space="0" w:color="auto"/>
                  </w:tcBorders>
                  <w:vAlign w:val="center"/>
                  <w:hideMark/>
                </w:tcPr>
                <w:p w14:paraId="577D69F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157877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single" w:sz="4" w:space="0" w:color="auto"/>
                  </w:tcBorders>
                  <w:vAlign w:val="center"/>
                  <w:hideMark/>
                </w:tcPr>
                <w:p w14:paraId="15F5C74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0EB258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80C2BA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5F3D2A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E4B06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15091A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4" w:type="dxa"/>
                  <w:tcBorders>
                    <w:top w:val="single" w:sz="4" w:space="0" w:color="auto"/>
                    <w:left w:val="single" w:sz="4" w:space="0" w:color="auto"/>
                    <w:bottom w:val="single" w:sz="4" w:space="0" w:color="auto"/>
                    <w:right w:val="double" w:sz="4" w:space="0" w:color="auto"/>
                  </w:tcBorders>
                </w:tcPr>
                <w:p w14:paraId="1AF1520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6E552A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double" w:sz="4" w:space="0" w:color="auto"/>
                    <w:bottom w:val="single" w:sz="4" w:space="0" w:color="auto"/>
                    <w:right w:val="single" w:sz="4" w:space="0" w:color="auto"/>
                  </w:tcBorders>
                </w:tcPr>
                <w:p w14:paraId="16A19928"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507D52F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42" w:type="dxa"/>
                  <w:tcBorders>
                    <w:top w:val="single" w:sz="4" w:space="0" w:color="auto"/>
                    <w:left w:val="single" w:sz="4" w:space="0" w:color="auto"/>
                    <w:bottom w:val="single" w:sz="4" w:space="0" w:color="auto"/>
                    <w:right w:val="double" w:sz="4" w:space="0" w:color="auto"/>
                  </w:tcBorders>
                  <w:vAlign w:val="center"/>
                  <w:hideMark/>
                </w:tcPr>
                <w:p w14:paraId="72E5D4B4" w14:textId="77777777" w:rsidR="00E93CAA" w:rsidRPr="001C5E45" w:rsidRDefault="00E93CAA" w:rsidP="00411D13">
                  <w:pPr>
                    <w:spacing w:line="200" w:lineRule="exact"/>
                    <w:jc w:val="center"/>
                    <w:rPr>
                      <w:rFonts w:ascii="メイリオ" w:eastAsia="メイリオ" w:hAnsi="メイリオ"/>
                      <w:b/>
                      <w:bCs/>
                      <w:sz w:val="16"/>
                      <w:szCs w:val="16"/>
                      <w:highlight w:val="yellow"/>
                      <w:u w:val="single"/>
                    </w:rPr>
                  </w:pPr>
                  <w:r w:rsidRPr="001C5E45">
                    <w:rPr>
                      <w:rFonts w:ascii="メイリオ" w:eastAsia="メイリオ" w:hAnsi="メイリオ" w:hint="eastAsia"/>
                      <w:b/>
                      <w:bCs/>
                      <w:sz w:val="16"/>
                      <w:szCs w:val="16"/>
                      <w:highlight w:val="yellow"/>
                      <w:u w:val="single"/>
                    </w:rPr>
                    <w:t>第３期</w:t>
                  </w:r>
                </w:p>
                <w:p w14:paraId="761DF5F3" w14:textId="77777777" w:rsidR="00E93CAA" w:rsidRPr="001C5E45" w:rsidRDefault="00E93CAA" w:rsidP="00411D13">
                  <w:pPr>
                    <w:spacing w:line="200" w:lineRule="exact"/>
                    <w:jc w:val="center"/>
                    <w:rPr>
                      <w:rFonts w:ascii="メイリオ" w:eastAsia="メイリオ" w:hAnsi="メイリオ"/>
                      <w:b/>
                      <w:bCs/>
                      <w:sz w:val="16"/>
                      <w:szCs w:val="16"/>
                    </w:rPr>
                  </w:pPr>
                  <w:r w:rsidRPr="001C5E45">
                    <w:rPr>
                      <w:rFonts w:ascii="メイリオ" w:eastAsia="メイリオ" w:hAnsi="メイリオ" w:hint="eastAsia"/>
                      <w:b/>
                      <w:bCs/>
                      <w:sz w:val="16"/>
                      <w:szCs w:val="16"/>
                      <w:highlight w:val="yellow"/>
                      <w:u w:val="single"/>
                    </w:rPr>
                    <w:t>平均</w:t>
                  </w:r>
                </w:p>
              </w:tc>
            </w:tr>
            <w:tr w:rsidR="00701F92" w:rsidRPr="00A950BC" w14:paraId="7DAD143B"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3F69050" w14:textId="77777777" w:rsidR="00701F92" w:rsidRPr="00A950BC" w:rsidRDefault="00701F92" w:rsidP="008B143A">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農業関係就職希望者（名）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550B44B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42" w:type="dxa"/>
                  <w:tcBorders>
                    <w:top w:val="single" w:sz="4" w:space="0" w:color="auto"/>
                    <w:left w:val="double" w:sz="4" w:space="0" w:color="auto"/>
                    <w:bottom w:val="single" w:sz="4" w:space="0" w:color="auto"/>
                    <w:right w:val="double" w:sz="4" w:space="0" w:color="auto"/>
                  </w:tcBorders>
                  <w:vAlign w:val="center"/>
                  <w:hideMark/>
                </w:tcPr>
                <w:p w14:paraId="2C584A32"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42" w:type="dxa"/>
                  <w:tcBorders>
                    <w:top w:val="single" w:sz="4" w:space="0" w:color="auto"/>
                    <w:left w:val="double" w:sz="4" w:space="0" w:color="auto"/>
                    <w:bottom w:val="single" w:sz="4" w:space="0" w:color="auto"/>
                    <w:right w:val="single" w:sz="4" w:space="0" w:color="auto"/>
                  </w:tcBorders>
                  <w:vAlign w:val="center"/>
                  <w:hideMark/>
                </w:tcPr>
                <w:p w14:paraId="5223239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1990B5"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54D1275A"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6DF78FD" w14:textId="01E3AE1D"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7631852E" w14:textId="169B2ED5"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6</w:t>
                  </w:r>
                  <w:r w:rsidRPr="008B143A">
                    <w:rPr>
                      <w:rFonts w:ascii="メイリオ" w:eastAsia="メイリオ" w:hAnsi="メイリオ"/>
                      <w:color w:val="000000" w:themeColor="text1"/>
                      <w:sz w:val="16"/>
                      <w:szCs w:val="16"/>
                    </w:rPr>
                    <w:t>0</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64CF3EE7" w14:textId="5A605FDF"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5</w:t>
                  </w:r>
                </w:p>
              </w:tc>
            </w:tr>
            <w:tr w:rsidR="00701F92" w:rsidRPr="00A950BC" w14:paraId="629C4BD7" w14:textId="77777777" w:rsidTr="006915C5">
              <w:trPr>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73EE2659"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農業関係就職者（名）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12421B8C"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D277D0A"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42" w:type="dxa"/>
                  <w:tcBorders>
                    <w:top w:val="single" w:sz="4" w:space="0" w:color="auto"/>
                    <w:left w:val="double" w:sz="4" w:space="0" w:color="auto"/>
                    <w:bottom w:val="single" w:sz="4" w:space="0" w:color="auto"/>
                    <w:right w:val="single" w:sz="4" w:space="0" w:color="auto"/>
                  </w:tcBorders>
                  <w:vAlign w:val="center"/>
                  <w:hideMark/>
                </w:tcPr>
                <w:p w14:paraId="3EF49E6F"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34" w:type="dxa"/>
                  <w:tcBorders>
                    <w:top w:val="single" w:sz="4" w:space="0" w:color="auto"/>
                    <w:left w:val="single" w:sz="4" w:space="0" w:color="auto"/>
                    <w:bottom w:val="single" w:sz="4" w:space="0" w:color="auto"/>
                    <w:right w:val="single" w:sz="4" w:space="0" w:color="auto"/>
                  </w:tcBorders>
                  <w:vAlign w:val="center"/>
                  <w:hideMark/>
                </w:tcPr>
                <w:p w14:paraId="496ECBD6"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A8E9D78"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0C3BDE70" w14:textId="3E4ACB39"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6FD119FE" w14:textId="5663220C"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5</w:t>
                  </w:r>
                  <w:r w:rsidRPr="008B143A">
                    <w:rPr>
                      <w:rFonts w:ascii="メイリオ" w:eastAsia="メイリオ" w:hAnsi="メイリオ"/>
                      <w:color w:val="000000" w:themeColor="text1"/>
                      <w:sz w:val="16"/>
                      <w:szCs w:val="16"/>
                    </w:rPr>
                    <w:t>9</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43DF2507" w14:textId="6FE413A5"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00400983" w:rsidRPr="008B143A">
                    <w:rPr>
                      <w:rFonts w:ascii="メイリオ" w:eastAsia="メイリオ" w:hAnsi="メイリオ" w:hint="eastAsia"/>
                      <w:color w:val="000000" w:themeColor="text1"/>
                      <w:sz w:val="16"/>
                      <w:szCs w:val="16"/>
                    </w:rPr>
                    <w:t>4.75</w:t>
                  </w:r>
                </w:p>
              </w:tc>
            </w:tr>
            <w:tr w:rsidR="00701F92" w:rsidRPr="00A950BC" w14:paraId="072DFD45" w14:textId="77777777" w:rsidTr="00DA1A09">
              <w:trPr>
                <w:trHeight w:val="50"/>
                <w:jc w:val="center"/>
              </w:trPr>
              <w:tc>
                <w:tcPr>
                  <w:tcW w:w="1971" w:type="dxa"/>
                  <w:tcBorders>
                    <w:top w:val="single" w:sz="4" w:space="0" w:color="auto"/>
                    <w:left w:val="single" w:sz="4" w:space="0" w:color="auto"/>
                    <w:bottom w:val="single" w:sz="4" w:space="0" w:color="auto"/>
                    <w:right w:val="double" w:sz="4" w:space="0" w:color="auto"/>
                  </w:tcBorders>
                  <w:vAlign w:val="center"/>
                  <w:hideMark/>
                </w:tcPr>
                <w:p w14:paraId="21167031"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就職率者（％）</w:t>
                  </w:r>
                </w:p>
              </w:tc>
              <w:tc>
                <w:tcPr>
                  <w:tcW w:w="842" w:type="dxa"/>
                  <w:tcBorders>
                    <w:top w:val="single" w:sz="4" w:space="0" w:color="auto"/>
                    <w:left w:val="double" w:sz="4" w:space="0" w:color="auto"/>
                    <w:bottom w:val="single" w:sz="4" w:space="0" w:color="auto"/>
                    <w:right w:val="double" w:sz="4" w:space="0" w:color="auto"/>
                  </w:tcBorders>
                  <w:vAlign w:val="center"/>
                  <w:hideMark/>
                </w:tcPr>
                <w:p w14:paraId="74DACFA7"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95D414B"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98.8</w:t>
                  </w:r>
                </w:p>
              </w:tc>
              <w:tc>
                <w:tcPr>
                  <w:tcW w:w="842" w:type="dxa"/>
                  <w:tcBorders>
                    <w:top w:val="single" w:sz="4" w:space="0" w:color="auto"/>
                    <w:left w:val="double" w:sz="4" w:space="0" w:color="auto"/>
                    <w:bottom w:val="single" w:sz="4" w:space="0" w:color="auto"/>
                    <w:right w:val="single" w:sz="4" w:space="0" w:color="auto"/>
                  </w:tcBorders>
                  <w:vAlign w:val="center"/>
                  <w:hideMark/>
                </w:tcPr>
                <w:p w14:paraId="599E8507"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16252E2"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834" w:type="dxa"/>
                  <w:tcBorders>
                    <w:top w:val="single" w:sz="4" w:space="0" w:color="auto"/>
                    <w:left w:val="single" w:sz="4" w:space="0" w:color="auto"/>
                    <w:bottom w:val="single" w:sz="4" w:space="0" w:color="auto"/>
                    <w:right w:val="single" w:sz="4" w:space="0" w:color="auto"/>
                  </w:tcBorders>
                  <w:vAlign w:val="center"/>
                  <w:hideMark/>
                </w:tcPr>
                <w:p w14:paraId="24126CD0" w14:textId="77777777" w:rsidR="00701F92" w:rsidRPr="00A950BC" w:rsidRDefault="00701F92"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1E530B1" w14:textId="7EDD8BFB"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00</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0089DAEF" w14:textId="5D80D49D" w:rsidR="00701F92" w:rsidRPr="008B143A" w:rsidRDefault="00701F92"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3A0B434" w14:textId="13E9CDB6" w:rsidR="00701F92" w:rsidRPr="008B143A" w:rsidRDefault="00701F92" w:rsidP="004236A4">
                  <w:pPr>
                    <w:spacing w:line="200" w:lineRule="exact"/>
                    <w:jc w:val="center"/>
                    <w:rPr>
                      <w:rFonts w:ascii="メイリオ" w:eastAsia="メイリオ" w:hAnsi="メイリオ"/>
                      <w:b/>
                      <w:bCs/>
                      <w:color w:val="000000" w:themeColor="text1"/>
                      <w:sz w:val="16"/>
                      <w:szCs w:val="16"/>
                      <w:u w:val="single"/>
                    </w:rPr>
                  </w:pPr>
                  <w:r w:rsidRPr="008B143A">
                    <w:rPr>
                      <w:rFonts w:ascii="メイリオ" w:eastAsia="メイリオ" w:hAnsi="メイリオ" w:hint="eastAsia"/>
                      <w:b/>
                      <w:bCs/>
                      <w:color w:val="000000" w:themeColor="text1"/>
                      <w:sz w:val="16"/>
                      <w:szCs w:val="16"/>
                      <w:highlight w:val="yellow"/>
                      <w:u w:val="single"/>
                    </w:rPr>
                    <w:t>9</w:t>
                  </w:r>
                  <w:r w:rsidRPr="008B143A">
                    <w:rPr>
                      <w:rFonts w:ascii="メイリオ" w:eastAsia="メイリオ" w:hAnsi="メイリオ"/>
                      <w:b/>
                      <w:bCs/>
                      <w:color w:val="000000" w:themeColor="text1"/>
                      <w:sz w:val="16"/>
                      <w:szCs w:val="16"/>
                      <w:highlight w:val="yellow"/>
                      <w:u w:val="single"/>
                    </w:rPr>
                    <w:t>8.</w:t>
                  </w:r>
                  <w:r w:rsidR="004236A4" w:rsidRPr="008B143A">
                    <w:rPr>
                      <w:rFonts w:ascii="メイリオ" w:eastAsia="メイリオ" w:hAnsi="メイリオ" w:hint="eastAsia"/>
                      <w:b/>
                      <w:bCs/>
                      <w:color w:val="000000" w:themeColor="text1"/>
                      <w:sz w:val="16"/>
                      <w:szCs w:val="16"/>
                      <w:highlight w:val="yellow"/>
                      <w:u w:val="single"/>
                    </w:rPr>
                    <w:t>3</w:t>
                  </w:r>
                </w:p>
              </w:tc>
            </w:tr>
          </w:tbl>
          <w:p w14:paraId="325565FA" w14:textId="0281DB57" w:rsidR="009F2DED" w:rsidRPr="00A950BC" w:rsidRDefault="009F2DED" w:rsidP="00411D13">
            <w:pPr>
              <w:spacing w:line="200" w:lineRule="exact"/>
              <w:rPr>
                <w:rFonts w:ascii="メイリオ" w:eastAsia="メイリオ" w:hAnsi="メイリオ"/>
                <w:sz w:val="16"/>
                <w:szCs w:val="16"/>
              </w:rPr>
            </w:pPr>
          </w:p>
        </w:tc>
      </w:tr>
      <w:tr w:rsidR="009F2DED" w:rsidRPr="008B28A0" w14:paraId="58EA5408" w14:textId="77777777" w:rsidTr="00411D13">
        <w:trPr>
          <w:trHeight w:val="2949"/>
        </w:trPr>
        <w:tc>
          <w:tcPr>
            <w:tcW w:w="2831" w:type="dxa"/>
            <w:gridSpan w:val="2"/>
            <w:vMerge/>
            <w:vAlign w:val="center"/>
          </w:tcPr>
          <w:p w14:paraId="5BF98F75" w14:textId="77777777" w:rsidR="009F2DED" w:rsidRPr="008B28A0" w:rsidRDefault="009F2DED" w:rsidP="00411D13">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411D13">
            <w:pPr>
              <w:spacing w:line="0" w:lineRule="atLeast"/>
              <w:rPr>
                <w:sz w:val="16"/>
                <w:szCs w:val="16"/>
              </w:rPr>
            </w:pPr>
          </w:p>
        </w:tc>
        <w:tc>
          <w:tcPr>
            <w:tcW w:w="9667" w:type="dxa"/>
            <w:gridSpan w:val="4"/>
          </w:tcPr>
          <w:p w14:paraId="223054BB" w14:textId="5A1C3DBD" w:rsidR="009F2DED" w:rsidRPr="00A950BC" w:rsidRDefault="009F2DED" w:rsidP="00DA1A09">
            <w:pPr>
              <w:spacing w:line="200" w:lineRule="exact"/>
              <w:ind w:firstLineChars="100" w:firstLine="160"/>
              <w:rPr>
                <w:rFonts w:ascii="メイリオ" w:eastAsia="メイリオ" w:hAnsi="メイリオ"/>
                <w:sz w:val="16"/>
                <w:szCs w:val="16"/>
              </w:rPr>
            </w:pPr>
            <w:r w:rsidRPr="00A950BC">
              <w:rPr>
                <w:rFonts w:ascii="メイリオ" w:eastAsia="メイリオ" w:hAnsi="メイリオ" w:hint="eastAsia"/>
                <w:sz w:val="16"/>
                <w:szCs w:val="16"/>
              </w:rPr>
              <w:t>b 短期プロ農家養成コースの運営</w:t>
            </w:r>
            <w:r w:rsidR="00E93CAA">
              <w:rPr>
                <w:rFonts w:ascii="メイリオ" w:eastAsia="メイリオ" w:hAnsi="メイリオ" w:hint="eastAsia"/>
                <w:sz w:val="16"/>
                <w:szCs w:val="16"/>
              </w:rPr>
              <w:t xml:space="preserve">　</w:t>
            </w:r>
          </w:p>
          <w:p w14:paraId="332F5E27"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02CC0B8A" w14:textId="6568552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●「短期プロ農家養成コース／短期プロ農家養成講座」の集中コース／集中講座（定員野菜20名、果樹16名）、入門コース／農業入門講座（定員20～25名×２回）を運営</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EC0D372" w14:textId="77777777" w:rsidR="009F2DED" w:rsidRPr="00A950BC" w:rsidRDefault="009F2DED" w:rsidP="00411D13">
            <w:pPr>
              <w:spacing w:line="200" w:lineRule="exact"/>
              <w:rPr>
                <w:rFonts w:ascii="メイリオ" w:eastAsia="メイリオ" w:hAnsi="メイリオ"/>
                <w:sz w:val="16"/>
                <w:szCs w:val="16"/>
              </w:rPr>
            </w:pPr>
          </w:p>
          <w:p w14:paraId="067C89AB"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●短期プロ農家養成コース（～R03）、短期プロ農家養成講座（R04～）の受講者（名）</w:t>
            </w:r>
          </w:p>
          <w:tbl>
            <w:tblPr>
              <w:tblStyle w:val="ae"/>
              <w:tblW w:w="9441" w:type="dxa"/>
              <w:jc w:val="center"/>
              <w:tblLook w:val="04A0" w:firstRow="1" w:lastRow="0" w:firstColumn="1" w:lastColumn="0" w:noHBand="0" w:noVBand="1"/>
            </w:tblPr>
            <w:tblGrid>
              <w:gridCol w:w="559"/>
              <w:gridCol w:w="1409"/>
              <w:gridCol w:w="977"/>
              <w:gridCol w:w="991"/>
              <w:gridCol w:w="991"/>
              <w:gridCol w:w="991"/>
              <w:gridCol w:w="985"/>
              <w:gridCol w:w="1296"/>
              <w:gridCol w:w="1242"/>
            </w:tblGrid>
            <w:tr w:rsidR="00F21E81" w:rsidRPr="00A950BC" w14:paraId="5D1E1E48" w14:textId="7A074A4D" w:rsidTr="00253ECB">
              <w:trPr>
                <w:jc w:val="center"/>
              </w:trPr>
              <w:tc>
                <w:tcPr>
                  <w:tcW w:w="196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コース（定員）</w:t>
                  </w:r>
                </w:p>
              </w:tc>
              <w:tc>
                <w:tcPr>
                  <w:tcW w:w="977"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57D50E2"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9634CC9"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25DEC07"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34902E"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38BDAB3" w14:textId="77777777"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85" w:type="dxa"/>
                  <w:tcBorders>
                    <w:top w:val="single" w:sz="4" w:space="0" w:color="auto"/>
                    <w:left w:val="single" w:sz="4" w:space="0" w:color="auto"/>
                    <w:bottom w:val="single" w:sz="4" w:space="0" w:color="auto"/>
                    <w:right w:val="double" w:sz="4" w:space="0" w:color="auto"/>
                  </w:tcBorders>
                </w:tcPr>
                <w:p w14:paraId="058DE84A" w14:textId="4B8563A6"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97F2126" w14:textId="3015179B"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96" w:type="dxa"/>
                  <w:tcBorders>
                    <w:top w:val="single" w:sz="4" w:space="0" w:color="auto"/>
                    <w:left w:val="double" w:sz="4" w:space="0" w:color="auto"/>
                    <w:bottom w:val="single" w:sz="4" w:space="0" w:color="auto"/>
                    <w:right w:val="single" w:sz="4" w:space="0" w:color="auto"/>
                  </w:tcBorders>
                </w:tcPr>
                <w:p w14:paraId="004B41AC" w14:textId="2012CFF4" w:rsidR="00F21E81" w:rsidRPr="00A950BC"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B0C254A" w14:textId="5127BAAD" w:rsidR="00F21E81" w:rsidRPr="00A950BC" w:rsidRDefault="00F21E8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242" w:type="dxa"/>
                  <w:tcBorders>
                    <w:top w:val="single" w:sz="4" w:space="0" w:color="auto"/>
                    <w:left w:val="double" w:sz="4" w:space="0" w:color="auto"/>
                    <w:bottom w:val="single" w:sz="4" w:space="0" w:color="auto"/>
                    <w:right w:val="single" w:sz="4" w:space="0" w:color="auto"/>
                  </w:tcBorders>
                </w:tcPr>
                <w:p w14:paraId="48E70D87" w14:textId="77777777"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4BA5494" w14:textId="35BA58A2" w:rsidR="00F21E81" w:rsidRDefault="00F21E8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DA1A09" w:rsidRPr="00A950BC" w14:paraId="3C4F07E6" w14:textId="7B4B54C1" w:rsidTr="00253ECB">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集中</w:t>
                  </w:r>
                </w:p>
              </w:tc>
              <w:tc>
                <w:tcPr>
                  <w:tcW w:w="1409"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野菜（20名）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91"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14:paraId="4C0784F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2D5F19E5" w14:textId="2EE68C8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w:t>
                  </w:r>
                  <w:r w:rsidRPr="008B143A">
                    <w:rPr>
                      <w:rFonts w:ascii="メイリオ" w:eastAsia="メイリオ" w:hAnsi="メイリオ"/>
                      <w:color w:val="000000" w:themeColor="text1"/>
                      <w:sz w:val="16"/>
                      <w:szCs w:val="16"/>
                    </w:rPr>
                    <w:t>0</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5AB19D4A" w14:textId="5DA92779"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7</w:t>
                  </w:r>
                  <w:r w:rsidRPr="008B143A">
                    <w:rPr>
                      <w:rFonts w:ascii="メイリオ" w:eastAsia="メイリオ" w:hAnsi="メイリオ"/>
                      <w:color w:val="000000" w:themeColor="text1"/>
                      <w:sz w:val="16"/>
                      <w:szCs w:val="16"/>
                    </w:rPr>
                    <w:t>7</w:t>
                  </w:r>
                </w:p>
              </w:tc>
              <w:tc>
                <w:tcPr>
                  <w:tcW w:w="1242" w:type="dxa"/>
                  <w:tcBorders>
                    <w:top w:val="single" w:sz="4" w:space="0" w:color="auto"/>
                    <w:left w:val="double" w:sz="4" w:space="0" w:color="auto"/>
                    <w:bottom w:val="single" w:sz="4" w:space="0" w:color="auto"/>
                    <w:right w:val="single" w:sz="4" w:space="0" w:color="auto"/>
                  </w:tcBorders>
                  <w:vAlign w:val="center"/>
                </w:tcPr>
                <w:p w14:paraId="13FF69A6" w14:textId="06E5532E"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19.3</w:t>
                  </w:r>
                </w:p>
              </w:tc>
            </w:tr>
            <w:tr w:rsidR="00DA1A09" w:rsidRPr="00A950BC" w14:paraId="4335E2DA" w14:textId="4884D0C2" w:rsidTr="00253ECB">
              <w:trP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F21E81" w:rsidRPr="00A950BC" w:rsidRDefault="00F21E81" w:rsidP="00701F92">
                  <w:pPr>
                    <w:widowControl/>
                    <w:jc w:val="left"/>
                    <w:rPr>
                      <w:rFonts w:ascii="メイリオ" w:eastAsia="メイリオ" w:hAnsi="メイリオ"/>
                      <w:sz w:val="16"/>
                      <w:szCs w:val="16"/>
                    </w:rPr>
                  </w:pPr>
                </w:p>
              </w:tc>
              <w:tc>
                <w:tcPr>
                  <w:tcW w:w="1409"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果樹（16名）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91"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5537A0"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767612CD" w14:textId="3D5C3B67"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w:t>
                  </w:r>
                  <w:r w:rsidRPr="008B143A">
                    <w:rPr>
                      <w:rFonts w:ascii="メイリオ" w:eastAsia="メイリオ" w:hAnsi="メイリオ"/>
                      <w:color w:val="000000" w:themeColor="text1"/>
                      <w:sz w:val="16"/>
                      <w:szCs w:val="16"/>
                    </w:rPr>
                    <w:t>6</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7BE04878" w14:textId="165FAE38"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6</w:t>
                  </w:r>
                  <w:r w:rsidRPr="008B143A">
                    <w:rPr>
                      <w:rFonts w:ascii="メイリオ" w:eastAsia="メイリオ" w:hAnsi="メイリオ"/>
                      <w:color w:val="000000" w:themeColor="text1"/>
                      <w:sz w:val="16"/>
                      <w:szCs w:val="16"/>
                    </w:rPr>
                    <w:t>3</w:t>
                  </w:r>
                </w:p>
              </w:tc>
              <w:tc>
                <w:tcPr>
                  <w:tcW w:w="1242" w:type="dxa"/>
                  <w:tcBorders>
                    <w:top w:val="single" w:sz="4" w:space="0" w:color="auto"/>
                    <w:left w:val="double" w:sz="4" w:space="0" w:color="auto"/>
                    <w:bottom w:val="single" w:sz="4" w:space="0" w:color="auto"/>
                    <w:right w:val="single" w:sz="4" w:space="0" w:color="auto"/>
                  </w:tcBorders>
                  <w:vAlign w:val="center"/>
                </w:tcPr>
                <w:p w14:paraId="2A4978F2" w14:textId="4FDEC986"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15.8</w:t>
                  </w:r>
                </w:p>
              </w:tc>
            </w:tr>
            <w:tr w:rsidR="00DA1A09" w:rsidRPr="00A950BC" w14:paraId="679330E9" w14:textId="5FB1A6EA" w:rsidTr="00253ECB">
              <w:trPr>
                <w:jc w:val="center"/>
              </w:trPr>
              <w:tc>
                <w:tcPr>
                  <w:tcW w:w="196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入門</w:t>
                  </w:r>
                </w:p>
                <w:p w14:paraId="6863E398" w14:textId="72C7926B"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（R02:50名、R03:45名、R04</w:t>
                  </w:r>
                  <w:r>
                    <w:rPr>
                      <w:rFonts w:ascii="メイリオ" w:eastAsia="メイリオ" w:hAnsi="メイリオ" w:hint="eastAsia"/>
                      <w:sz w:val="16"/>
                      <w:szCs w:val="16"/>
                    </w:rPr>
                    <w:t>～</w:t>
                  </w:r>
                  <w:r w:rsidRPr="00A950BC">
                    <w:rPr>
                      <w:rFonts w:ascii="メイリオ" w:eastAsia="メイリオ" w:hAnsi="メイリオ" w:hint="eastAsia"/>
                      <w:sz w:val="16"/>
                      <w:szCs w:val="16"/>
                    </w:rPr>
                    <w:t>:40名）</w:t>
                  </w:r>
                </w:p>
              </w:tc>
              <w:tc>
                <w:tcPr>
                  <w:tcW w:w="977"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991"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991" w:type="dxa"/>
                  <w:tcBorders>
                    <w:top w:val="single" w:sz="4" w:space="0" w:color="auto"/>
                    <w:left w:val="single" w:sz="4" w:space="0" w:color="auto"/>
                    <w:bottom w:val="single" w:sz="4" w:space="0" w:color="auto"/>
                    <w:right w:val="single" w:sz="4" w:space="0" w:color="auto"/>
                  </w:tcBorders>
                  <w:vAlign w:val="center"/>
                  <w:hideMark/>
                </w:tcPr>
                <w:p w14:paraId="0B28B4DB" w14:textId="77777777" w:rsidR="00F21E81" w:rsidRPr="00A950BC" w:rsidRDefault="00F21E81" w:rsidP="00701F92">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985" w:type="dxa"/>
                  <w:tcBorders>
                    <w:top w:val="single" w:sz="4" w:space="0" w:color="auto"/>
                    <w:left w:val="single" w:sz="4" w:space="0" w:color="auto"/>
                    <w:bottom w:val="single" w:sz="4" w:space="0" w:color="auto"/>
                    <w:right w:val="double" w:sz="4" w:space="0" w:color="auto"/>
                  </w:tcBorders>
                  <w:shd w:val="clear" w:color="auto" w:fill="auto"/>
                  <w:vAlign w:val="center"/>
                </w:tcPr>
                <w:p w14:paraId="12374588" w14:textId="61BF906D"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29</w:t>
                  </w:r>
                </w:p>
              </w:tc>
              <w:tc>
                <w:tcPr>
                  <w:tcW w:w="1296" w:type="dxa"/>
                  <w:tcBorders>
                    <w:top w:val="single" w:sz="4" w:space="0" w:color="auto"/>
                    <w:left w:val="double" w:sz="4" w:space="0" w:color="auto"/>
                    <w:bottom w:val="single" w:sz="4" w:space="0" w:color="auto"/>
                    <w:right w:val="single" w:sz="4" w:space="0" w:color="auto"/>
                  </w:tcBorders>
                  <w:shd w:val="clear" w:color="auto" w:fill="auto"/>
                  <w:vAlign w:val="center"/>
                </w:tcPr>
                <w:p w14:paraId="1C5438DD" w14:textId="2424B102" w:rsidR="00F21E81" w:rsidRPr="008B143A" w:rsidRDefault="00F21E81" w:rsidP="00701F92">
                  <w:pPr>
                    <w:spacing w:line="200" w:lineRule="exact"/>
                    <w:jc w:val="center"/>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168</w:t>
                  </w:r>
                </w:p>
              </w:tc>
              <w:tc>
                <w:tcPr>
                  <w:tcW w:w="1242" w:type="dxa"/>
                  <w:tcBorders>
                    <w:top w:val="single" w:sz="4" w:space="0" w:color="auto"/>
                    <w:left w:val="double" w:sz="4" w:space="0" w:color="auto"/>
                    <w:bottom w:val="single" w:sz="4" w:space="0" w:color="auto"/>
                    <w:right w:val="single" w:sz="4" w:space="0" w:color="auto"/>
                  </w:tcBorders>
                  <w:vAlign w:val="center"/>
                </w:tcPr>
                <w:p w14:paraId="3D5D5864" w14:textId="481AD838" w:rsidR="00F21E81" w:rsidRPr="008B143A" w:rsidRDefault="00F21E81" w:rsidP="00F21E81">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42</w:t>
                  </w:r>
                </w:p>
              </w:tc>
            </w:tr>
          </w:tbl>
          <w:p w14:paraId="6069E105" w14:textId="77777777" w:rsidR="009F2DED" w:rsidRPr="00A950BC" w:rsidRDefault="009F2DED" w:rsidP="00411D13">
            <w:pPr>
              <w:spacing w:line="200" w:lineRule="exact"/>
              <w:rPr>
                <w:rFonts w:ascii="メイリオ" w:eastAsia="メイリオ" w:hAnsi="メイリオ"/>
                <w:sz w:val="16"/>
                <w:szCs w:val="16"/>
              </w:rPr>
            </w:pPr>
          </w:p>
        </w:tc>
      </w:tr>
      <w:tr w:rsidR="009F2DED" w:rsidRPr="006915C5" w14:paraId="6EC2886A" w14:textId="77777777" w:rsidTr="00411D13">
        <w:tc>
          <w:tcPr>
            <w:tcW w:w="1121" w:type="dxa"/>
            <w:shd w:val="clear" w:color="auto" w:fill="D9D9D9" w:themeFill="background1" w:themeFillShade="D9"/>
            <w:vAlign w:val="center"/>
          </w:tcPr>
          <w:p w14:paraId="30A6A13B" w14:textId="77777777" w:rsidR="009F2DED" w:rsidRPr="008B28A0" w:rsidRDefault="009F2DED" w:rsidP="00411D13">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411D13">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6DD101B3"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018533F1" w14:textId="5E60B075"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32827A30"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28FB93F" w14:textId="624481DF" w:rsidR="009F2DED" w:rsidRPr="006915C5" w:rsidRDefault="006235AB" w:rsidP="00411D13">
            <w:pPr>
              <w:jc w:val="center"/>
              <w:rPr>
                <w:sz w:val="16"/>
                <w:szCs w:val="16"/>
              </w:rPr>
            </w:pPr>
            <w:r w:rsidRPr="006915C5">
              <w:rPr>
                <w:rFonts w:hint="eastAsia"/>
                <w:sz w:val="16"/>
                <w:szCs w:val="16"/>
              </w:rPr>
              <w:t>Ⅲ</w:t>
            </w:r>
          </w:p>
        </w:tc>
      </w:tr>
      <w:tr w:rsidR="009F2DED" w:rsidRPr="008B28A0" w14:paraId="4B556E05" w14:textId="77777777" w:rsidTr="00411D13">
        <w:tc>
          <w:tcPr>
            <w:tcW w:w="2831" w:type="dxa"/>
            <w:gridSpan w:val="2"/>
            <w:vMerge w:val="restart"/>
          </w:tcPr>
          <w:p w14:paraId="37F8453E" w14:textId="77777777" w:rsidR="009F2DED" w:rsidRDefault="009F2DED" w:rsidP="00411D13">
            <w:pPr>
              <w:autoSpaceDE w:val="0"/>
              <w:autoSpaceDN w:val="0"/>
              <w:spacing w:line="0" w:lineRule="atLeast"/>
              <w:rPr>
                <w:sz w:val="16"/>
                <w:szCs w:val="16"/>
                <w:u w:val="single"/>
              </w:rPr>
            </w:pPr>
          </w:p>
          <w:p w14:paraId="4A852361" w14:textId="77777777" w:rsidR="009F2DED" w:rsidRDefault="009F2DED" w:rsidP="00411D13">
            <w:pPr>
              <w:autoSpaceDE w:val="0"/>
              <w:autoSpaceDN w:val="0"/>
              <w:spacing w:line="0" w:lineRule="atLeast"/>
              <w:rPr>
                <w:sz w:val="16"/>
                <w:szCs w:val="16"/>
                <w:u w:val="single"/>
              </w:rPr>
            </w:pPr>
          </w:p>
          <w:p w14:paraId="70AB217E" w14:textId="77777777" w:rsidR="009F2DED" w:rsidRDefault="009F2DED" w:rsidP="00411D13">
            <w:pPr>
              <w:autoSpaceDE w:val="0"/>
              <w:autoSpaceDN w:val="0"/>
              <w:spacing w:line="0" w:lineRule="atLeast"/>
              <w:rPr>
                <w:sz w:val="16"/>
                <w:szCs w:val="16"/>
                <w:u w:val="single"/>
              </w:rPr>
            </w:pPr>
          </w:p>
          <w:p w14:paraId="7030D622" w14:textId="77777777" w:rsidR="009F2DED" w:rsidRDefault="009F2DED" w:rsidP="00411D13">
            <w:pPr>
              <w:autoSpaceDE w:val="0"/>
              <w:autoSpaceDN w:val="0"/>
              <w:spacing w:line="0" w:lineRule="atLeast"/>
              <w:rPr>
                <w:sz w:val="16"/>
                <w:szCs w:val="16"/>
                <w:u w:val="single"/>
              </w:rPr>
            </w:pPr>
          </w:p>
          <w:p w14:paraId="1C93BDD4" w14:textId="77777777" w:rsidR="009F2DED" w:rsidRDefault="009F2DED" w:rsidP="00411D13">
            <w:pPr>
              <w:autoSpaceDE w:val="0"/>
              <w:autoSpaceDN w:val="0"/>
              <w:spacing w:line="0" w:lineRule="atLeast"/>
              <w:rPr>
                <w:sz w:val="16"/>
                <w:szCs w:val="16"/>
                <w:u w:val="single"/>
              </w:rPr>
            </w:pPr>
          </w:p>
          <w:p w14:paraId="6AE64202" w14:textId="77777777" w:rsidR="009F2DED" w:rsidRDefault="009F2DED" w:rsidP="00411D13">
            <w:pPr>
              <w:autoSpaceDE w:val="0"/>
              <w:autoSpaceDN w:val="0"/>
              <w:spacing w:line="0" w:lineRule="atLeast"/>
              <w:rPr>
                <w:sz w:val="16"/>
                <w:szCs w:val="16"/>
                <w:u w:val="single"/>
              </w:rPr>
            </w:pPr>
          </w:p>
          <w:p w14:paraId="1E7F3852" w14:textId="77777777" w:rsidR="009F2DED" w:rsidRDefault="009F2DED" w:rsidP="00411D13">
            <w:pPr>
              <w:autoSpaceDE w:val="0"/>
              <w:autoSpaceDN w:val="0"/>
              <w:spacing w:line="0" w:lineRule="atLeast"/>
              <w:rPr>
                <w:sz w:val="16"/>
                <w:szCs w:val="16"/>
                <w:u w:val="single"/>
              </w:rPr>
            </w:pPr>
          </w:p>
          <w:p w14:paraId="11A0635B" w14:textId="77777777" w:rsidR="009F2DED" w:rsidRDefault="009F2DED" w:rsidP="00411D13">
            <w:pPr>
              <w:autoSpaceDE w:val="0"/>
              <w:autoSpaceDN w:val="0"/>
              <w:spacing w:line="0" w:lineRule="atLeast"/>
              <w:rPr>
                <w:sz w:val="16"/>
                <w:szCs w:val="16"/>
                <w:u w:val="single"/>
              </w:rPr>
            </w:pPr>
          </w:p>
          <w:p w14:paraId="51104B10" w14:textId="77777777" w:rsidR="009F2DED" w:rsidRDefault="009F2DED" w:rsidP="00411D13">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411D13">
            <w:pPr>
              <w:autoSpaceDE w:val="0"/>
              <w:autoSpaceDN w:val="0"/>
              <w:spacing w:line="0" w:lineRule="atLeast"/>
              <w:rPr>
                <w:sz w:val="16"/>
                <w:szCs w:val="16"/>
              </w:rPr>
            </w:pPr>
          </w:p>
          <w:p w14:paraId="5402EC0C" w14:textId="77777777" w:rsidR="009F2DED" w:rsidRDefault="009F2DED" w:rsidP="00411D13">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411D13">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411D13">
            <w:pPr>
              <w:spacing w:line="0" w:lineRule="atLeast"/>
              <w:rPr>
                <w:sz w:val="16"/>
                <w:szCs w:val="16"/>
                <w:u w:val="single"/>
              </w:rPr>
            </w:pPr>
          </w:p>
          <w:p w14:paraId="0953B8EE" w14:textId="77777777" w:rsidR="009F2DED" w:rsidRDefault="009F2DED" w:rsidP="00411D13">
            <w:pPr>
              <w:spacing w:line="0" w:lineRule="atLeast"/>
              <w:rPr>
                <w:sz w:val="16"/>
                <w:szCs w:val="16"/>
                <w:u w:val="single"/>
              </w:rPr>
            </w:pPr>
          </w:p>
          <w:p w14:paraId="6BEA2586" w14:textId="77777777" w:rsidR="009F2DED" w:rsidRDefault="009F2DED" w:rsidP="00411D13">
            <w:pPr>
              <w:spacing w:line="0" w:lineRule="atLeast"/>
              <w:rPr>
                <w:sz w:val="16"/>
                <w:szCs w:val="16"/>
                <w:u w:val="single"/>
              </w:rPr>
            </w:pPr>
          </w:p>
          <w:p w14:paraId="10AE862F" w14:textId="77777777" w:rsidR="009F2DED" w:rsidRDefault="009F2DED" w:rsidP="00411D13">
            <w:pPr>
              <w:spacing w:line="0" w:lineRule="atLeast"/>
              <w:rPr>
                <w:sz w:val="16"/>
                <w:szCs w:val="16"/>
                <w:u w:val="single"/>
              </w:rPr>
            </w:pPr>
          </w:p>
          <w:p w14:paraId="125E8056" w14:textId="77777777" w:rsidR="009F2DED" w:rsidRDefault="009F2DED" w:rsidP="00411D13">
            <w:pPr>
              <w:spacing w:line="0" w:lineRule="atLeast"/>
              <w:rPr>
                <w:sz w:val="16"/>
                <w:szCs w:val="16"/>
                <w:u w:val="single"/>
              </w:rPr>
            </w:pPr>
          </w:p>
          <w:p w14:paraId="4E6E0CC0" w14:textId="77777777" w:rsidR="009F2DED" w:rsidRDefault="009F2DED" w:rsidP="00411D13">
            <w:pPr>
              <w:spacing w:line="0" w:lineRule="atLeast"/>
              <w:rPr>
                <w:sz w:val="16"/>
                <w:szCs w:val="16"/>
                <w:u w:val="single"/>
              </w:rPr>
            </w:pPr>
          </w:p>
          <w:p w14:paraId="6EEC13B7" w14:textId="77777777" w:rsidR="009F2DED" w:rsidRDefault="009F2DED" w:rsidP="00411D13">
            <w:pPr>
              <w:spacing w:line="0" w:lineRule="atLeast"/>
              <w:rPr>
                <w:sz w:val="16"/>
                <w:szCs w:val="16"/>
                <w:u w:val="single"/>
              </w:rPr>
            </w:pPr>
          </w:p>
          <w:p w14:paraId="71BD37E2" w14:textId="77777777" w:rsidR="009F2DED" w:rsidRDefault="009F2DED" w:rsidP="00411D13">
            <w:pPr>
              <w:spacing w:line="0" w:lineRule="atLeast"/>
              <w:rPr>
                <w:sz w:val="16"/>
                <w:szCs w:val="16"/>
                <w:u w:val="single"/>
              </w:rPr>
            </w:pPr>
          </w:p>
          <w:p w14:paraId="0315C23B" w14:textId="77777777" w:rsidR="009F2DED" w:rsidRDefault="009F2DED" w:rsidP="00411D13">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411D13">
            <w:pPr>
              <w:spacing w:line="0" w:lineRule="atLeast"/>
              <w:rPr>
                <w:sz w:val="16"/>
                <w:szCs w:val="16"/>
              </w:rPr>
            </w:pPr>
          </w:p>
          <w:p w14:paraId="5DE83AAA" w14:textId="77777777" w:rsidR="009F2DED" w:rsidRDefault="009F2DED" w:rsidP="00411D13">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411D13">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Pr="00A950BC" w:rsidRDefault="009F2DED" w:rsidP="00411D13">
            <w:pPr>
              <w:spacing w:line="200" w:lineRule="exact"/>
              <w:rPr>
                <w:rFonts w:ascii="メイリオ" w:eastAsia="メイリオ" w:hAnsi="メイリオ"/>
                <w:b/>
                <w:sz w:val="16"/>
                <w:szCs w:val="16"/>
              </w:rPr>
            </w:pPr>
          </w:p>
          <w:p w14:paraId="5D7F28B9"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F1C72D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5D65A29E" w14:textId="6C708FD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61577B8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C60317F" w14:textId="36159240"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339F9ED8"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28515208"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A16B160" w14:textId="52C40312" w:rsidR="009F2DED" w:rsidRPr="00A950BC" w:rsidRDefault="006235AB" w:rsidP="00411D13">
                  <w:pPr>
                    <w:spacing w:line="200" w:lineRule="exact"/>
                    <w:jc w:val="center"/>
                    <w:rPr>
                      <w:rFonts w:ascii="メイリオ" w:eastAsia="メイリオ" w:hAnsi="メイリオ"/>
                      <w:b/>
                      <w:sz w:val="16"/>
                      <w:szCs w:val="16"/>
                    </w:rPr>
                  </w:pPr>
                  <w:r w:rsidRPr="006915C5">
                    <w:rPr>
                      <w:rFonts w:ascii="メイリオ" w:eastAsia="メイリオ" w:hAnsi="メイリオ" w:hint="eastAsia"/>
                      <w:b/>
                      <w:sz w:val="16"/>
                      <w:szCs w:val="16"/>
                    </w:rPr>
                    <w:t>Ⅲ</w:t>
                  </w:r>
                </w:p>
              </w:tc>
            </w:tr>
          </w:tbl>
          <w:p w14:paraId="0D9D9EB0" w14:textId="77777777" w:rsidR="009F2DED" w:rsidRPr="00A950BC" w:rsidRDefault="009F2DED" w:rsidP="00411D13">
            <w:pPr>
              <w:spacing w:line="200" w:lineRule="exact"/>
              <w:rPr>
                <w:rFonts w:ascii="メイリオ" w:eastAsia="メイリオ" w:hAnsi="メイリオ"/>
                <w:b/>
                <w:sz w:val="16"/>
                <w:szCs w:val="16"/>
                <w:u w:val="single"/>
              </w:rPr>
            </w:pPr>
          </w:p>
          <w:p w14:paraId="72DD6DB9" w14:textId="77777777" w:rsidR="009F2DED" w:rsidRPr="00A950BC" w:rsidRDefault="009F2DED" w:rsidP="00411D13">
            <w:pPr>
              <w:spacing w:line="200" w:lineRule="exact"/>
              <w:rPr>
                <w:rFonts w:ascii="メイリオ" w:eastAsia="メイリオ" w:hAnsi="メイリオ"/>
                <w:b/>
                <w:sz w:val="16"/>
                <w:szCs w:val="16"/>
                <w:u w:val="single"/>
              </w:rPr>
            </w:pPr>
          </w:p>
          <w:p w14:paraId="33C73D5B"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D899C4E" w14:textId="77777777" w:rsidR="009F2DED" w:rsidRPr="00A950BC" w:rsidRDefault="009F2DED" w:rsidP="00411D13">
            <w:pPr>
              <w:spacing w:line="200" w:lineRule="exact"/>
              <w:rPr>
                <w:rFonts w:ascii="メイリオ" w:eastAsia="メイリオ" w:hAnsi="メイリオ"/>
                <w:b/>
                <w:sz w:val="16"/>
                <w:szCs w:val="16"/>
              </w:rPr>
            </w:pPr>
          </w:p>
          <w:p w14:paraId="233E4AC8"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（３）地域社会への貢献</w:t>
            </w:r>
          </w:p>
          <w:p w14:paraId="27C7AA9B"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31E8CEE1"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rPr>
              <w:t>①地域社会に対する支援</w:t>
            </w:r>
          </w:p>
        </w:tc>
      </w:tr>
      <w:tr w:rsidR="009F2DED" w:rsidRPr="008B28A0" w14:paraId="0D3D0C83" w14:textId="77777777" w:rsidTr="006915C5">
        <w:trPr>
          <w:trHeight w:val="3038"/>
        </w:trPr>
        <w:tc>
          <w:tcPr>
            <w:tcW w:w="2831" w:type="dxa"/>
            <w:gridSpan w:val="2"/>
            <w:vMerge/>
            <w:vAlign w:val="center"/>
          </w:tcPr>
          <w:p w14:paraId="276A9F51" w14:textId="77777777" w:rsidR="009F2DED" w:rsidRPr="008B28A0" w:rsidRDefault="009F2DED" w:rsidP="00411D13">
            <w:pPr>
              <w:autoSpaceDE w:val="0"/>
              <w:autoSpaceDN w:val="0"/>
              <w:spacing w:line="0" w:lineRule="atLeast"/>
              <w:rPr>
                <w:sz w:val="16"/>
                <w:szCs w:val="16"/>
                <w:u w:val="single"/>
              </w:rPr>
            </w:pPr>
          </w:p>
        </w:tc>
        <w:tc>
          <w:tcPr>
            <w:tcW w:w="2865" w:type="dxa"/>
          </w:tcPr>
          <w:p w14:paraId="406EB6AD" w14:textId="77777777" w:rsidR="009F2DED" w:rsidRPr="008B28A0" w:rsidRDefault="009F2DED" w:rsidP="00411D13">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4048C6E0"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0431D2DB" w14:textId="6B6260F9"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「生きものふれあいイベント」や企画展等を通じて、生物多様性の普及啓発を実施</w:t>
            </w:r>
            <w:r w:rsidR="003C1457" w:rsidRPr="00B66C73">
              <w:rPr>
                <w:rFonts w:ascii="HGP創英角ｺﾞｼｯｸUB" w:eastAsia="HGP創英角ｺﾞｼｯｸUB" w:hAnsi="HGP創英角ｺﾞｼｯｸUB" w:hint="eastAsia"/>
                <w:sz w:val="16"/>
                <w:szCs w:val="16"/>
                <w:highlight w:val="yellow"/>
                <w:u w:val="single"/>
              </w:rPr>
              <w:t>した</w:t>
            </w:r>
            <w:r w:rsidRPr="00B66C73">
              <w:rPr>
                <w:rFonts w:ascii="HGP創英角ｺﾞｼｯｸUB" w:eastAsia="HGP創英角ｺﾞｼｯｸUB" w:hAnsi="HGP創英角ｺﾞｼｯｸUB" w:hint="eastAsia"/>
                <w:sz w:val="16"/>
                <w:szCs w:val="16"/>
                <w:highlight w:val="yellow"/>
                <w:u w:val="single"/>
              </w:rPr>
              <w:t>。</w:t>
            </w:r>
          </w:p>
          <w:p w14:paraId="0672D9D4" w14:textId="163F23DB" w:rsidR="009F2DED" w:rsidRPr="008B143A"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「おおさか生物多様性リンク」の取組に基づく活動を実施</w:t>
            </w:r>
            <w:r w:rsidR="003C1457" w:rsidRPr="00963166">
              <w:rPr>
                <w:rFonts w:ascii="メイリオ" w:eastAsia="メイリオ" w:hAnsi="メイリオ" w:hint="eastAsia"/>
                <w:b/>
                <w:bCs/>
                <w:sz w:val="16"/>
                <w:szCs w:val="16"/>
                <w:highlight w:val="yellow"/>
                <w:u w:val="single"/>
              </w:rPr>
              <w:t>した。</w:t>
            </w:r>
            <w:r w:rsidRPr="00963166">
              <w:rPr>
                <w:rFonts w:ascii="メイリオ" w:eastAsia="メイリオ" w:hAnsi="メイリオ" w:hint="eastAsia"/>
                <w:b/>
                <w:bCs/>
                <w:sz w:val="16"/>
                <w:szCs w:val="16"/>
                <w:highlight w:val="yellow"/>
                <w:u w:val="single"/>
              </w:rPr>
              <w:t>（新規締</w:t>
            </w:r>
            <w:r w:rsidRPr="00963166">
              <w:rPr>
                <w:rFonts w:ascii="メイリオ" w:eastAsia="メイリオ" w:hAnsi="メイリオ" w:hint="eastAsia"/>
                <w:b/>
                <w:bCs/>
                <w:color w:val="000000" w:themeColor="text1"/>
                <w:sz w:val="16"/>
                <w:szCs w:val="16"/>
                <w:highlight w:val="yellow"/>
                <w:u w:val="single"/>
              </w:rPr>
              <w:t>結件数</w:t>
            </w:r>
            <w:r w:rsidR="00A838EB" w:rsidRPr="00963166">
              <w:rPr>
                <w:rFonts w:ascii="メイリオ" w:eastAsia="メイリオ" w:hAnsi="メイリオ" w:hint="eastAsia"/>
                <w:b/>
                <w:bCs/>
                <w:color w:val="000000" w:themeColor="text1"/>
                <w:sz w:val="16"/>
                <w:szCs w:val="16"/>
                <w:highlight w:val="yellow"/>
                <w:u w:val="single"/>
              </w:rPr>
              <w:t>4</w:t>
            </w:r>
            <w:r w:rsidRPr="00963166">
              <w:rPr>
                <w:rFonts w:ascii="メイリオ" w:eastAsia="メイリオ" w:hAnsi="メイリオ" w:hint="eastAsia"/>
                <w:b/>
                <w:bCs/>
                <w:color w:val="000000" w:themeColor="text1"/>
                <w:sz w:val="16"/>
                <w:szCs w:val="16"/>
                <w:highlight w:val="yellow"/>
                <w:u w:val="single"/>
              </w:rPr>
              <w:t>件、取組件数</w:t>
            </w:r>
            <w:r w:rsidR="008B143A" w:rsidRPr="00963166">
              <w:rPr>
                <w:rFonts w:ascii="メイリオ" w:eastAsia="メイリオ" w:hAnsi="メイリオ" w:hint="eastAsia"/>
                <w:b/>
                <w:bCs/>
                <w:color w:val="000000" w:themeColor="text1"/>
                <w:sz w:val="16"/>
                <w:szCs w:val="16"/>
                <w:highlight w:val="yellow"/>
                <w:u w:val="single"/>
              </w:rPr>
              <w:t>131</w:t>
            </w:r>
            <w:r w:rsidRPr="00963166">
              <w:rPr>
                <w:rFonts w:ascii="メイリオ" w:eastAsia="メイリオ" w:hAnsi="メイリオ" w:hint="eastAsia"/>
                <w:b/>
                <w:bCs/>
                <w:color w:val="000000" w:themeColor="text1"/>
                <w:sz w:val="16"/>
                <w:szCs w:val="16"/>
                <w:highlight w:val="yellow"/>
                <w:u w:val="single"/>
              </w:rPr>
              <w:t>件）。</w:t>
            </w:r>
          </w:p>
          <w:p w14:paraId="5324CF16" w14:textId="5F28BB36" w:rsidR="004832FB" w:rsidRPr="00A950BC" w:rsidRDefault="009F2DED" w:rsidP="00D94A89">
            <w:pPr>
              <w:spacing w:line="200" w:lineRule="exact"/>
              <w:ind w:leftChars="200" w:left="580" w:hangingChars="100" w:hanging="160"/>
              <w:rPr>
                <w:rFonts w:ascii="メイリオ" w:eastAsia="メイリオ" w:hAnsi="メイリオ"/>
                <w:strike/>
                <w:sz w:val="16"/>
                <w:szCs w:val="16"/>
              </w:rPr>
            </w:pPr>
            <w:r w:rsidRPr="008B143A">
              <w:rPr>
                <w:rFonts w:ascii="メイリオ" w:eastAsia="メイリオ" w:hAnsi="メイリオ" w:hint="eastAsia"/>
                <w:color w:val="000000" w:themeColor="text1"/>
                <w:sz w:val="16"/>
                <w:szCs w:val="16"/>
              </w:rPr>
              <w:t>●「淀川水系イタセンパラ保全市民ネットワーク」の事務局として、</w:t>
            </w:r>
            <w:r w:rsidR="00F1165E" w:rsidRPr="008B143A">
              <w:rPr>
                <w:rFonts w:ascii="メイリオ" w:eastAsia="メイリオ" w:hAnsi="メイリオ" w:hint="eastAsia"/>
                <w:color w:val="000000" w:themeColor="text1"/>
                <w:sz w:val="16"/>
                <w:szCs w:val="16"/>
              </w:rPr>
              <w:t>定例保全活動等を実施した</w:t>
            </w:r>
            <w:r w:rsidRPr="008B143A">
              <w:rPr>
                <w:rFonts w:ascii="メイリオ" w:eastAsia="メイリオ" w:hAnsi="メイリオ" w:hint="eastAsia"/>
                <w:color w:val="000000" w:themeColor="text1"/>
                <w:sz w:val="16"/>
                <w:szCs w:val="16"/>
              </w:rPr>
              <w:t>（実施回数</w:t>
            </w:r>
            <w:r w:rsidR="00A838EB" w:rsidRPr="008B143A">
              <w:rPr>
                <w:rFonts w:ascii="メイリオ" w:eastAsia="メイリオ" w:hAnsi="メイリオ" w:hint="eastAsia"/>
                <w:color w:val="000000" w:themeColor="text1"/>
                <w:sz w:val="16"/>
                <w:szCs w:val="16"/>
              </w:rPr>
              <w:t>70</w:t>
            </w:r>
            <w:r w:rsidRPr="008B143A">
              <w:rPr>
                <w:rFonts w:ascii="メイリオ" w:eastAsia="メイリオ" w:hAnsi="メイリオ" w:hint="eastAsia"/>
                <w:color w:val="000000" w:themeColor="text1"/>
                <w:sz w:val="16"/>
                <w:szCs w:val="16"/>
              </w:rPr>
              <w:t>回、参加者</w:t>
            </w:r>
            <w:r w:rsidR="00A838EB" w:rsidRPr="008B143A">
              <w:rPr>
                <w:rFonts w:ascii="メイリオ" w:eastAsia="メイリオ" w:hAnsi="メイリオ"/>
                <w:color w:val="000000" w:themeColor="text1"/>
                <w:sz w:val="16"/>
                <w:szCs w:val="16"/>
              </w:rPr>
              <w:t>2,697</w:t>
            </w:r>
            <w:r w:rsidRPr="00A950BC">
              <w:rPr>
                <w:rFonts w:ascii="メイリオ" w:eastAsia="メイリオ" w:hAnsi="メイリオ" w:hint="eastAsia"/>
                <w:sz w:val="16"/>
                <w:szCs w:val="16"/>
              </w:rPr>
              <w:t>名）。</w:t>
            </w:r>
          </w:p>
          <w:p w14:paraId="4E9A48C1" w14:textId="77777777" w:rsidR="009F2DED" w:rsidRPr="00A950BC" w:rsidRDefault="009F2DED" w:rsidP="00014B97">
            <w:pPr>
              <w:spacing w:line="200" w:lineRule="exact"/>
              <w:rPr>
                <w:rFonts w:ascii="メイリオ" w:eastAsia="メイリオ" w:hAnsi="メイリオ"/>
                <w:sz w:val="14"/>
                <w:szCs w:val="16"/>
              </w:rPr>
            </w:pPr>
          </w:p>
          <w:p w14:paraId="0FE5F693" w14:textId="34DB1046" w:rsidR="009F2DED" w:rsidRPr="00B66C73" w:rsidRDefault="009F2DED" w:rsidP="00411D13">
            <w:pPr>
              <w:spacing w:line="240" w:lineRule="exact"/>
              <w:ind w:leftChars="200" w:left="420"/>
              <w:jc w:val="left"/>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「おおさか生物多様性リンク」の取組に基づく活動</w:t>
            </w:r>
          </w:p>
          <w:tbl>
            <w:tblPr>
              <w:tblW w:w="841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850"/>
              <w:gridCol w:w="851"/>
              <w:gridCol w:w="850"/>
              <w:gridCol w:w="851"/>
              <w:gridCol w:w="850"/>
              <w:gridCol w:w="1276"/>
            </w:tblGrid>
            <w:tr w:rsidR="00A3773D" w:rsidRPr="00A950BC" w14:paraId="64B3D6D6" w14:textId="3F79B431" w:rsidTr="008B143A">
              <w:trPr>
                <w:trHeight w:val="227"/>
              </w:trPr>
              <w:tc>
                <w:tcPr>
                  <w:tcW w:w="2890" w:type="dxa"/>
                  <w:tcBorders>
                    <w:top w:val="single" w:sz="4" w:space="0" w:color="auto"/>
                    <w:left w:val="single" w:sz="4" w:space="0" w:color="auto"/>
                    <w:bottom w:val="single" w:sz="4" w:space="0" w:color="auto"/>
                    <w:right w:val="single" w:sz="4" w:space="0" w:color="auto"/>
                  </w:tcBorders>
                  <w:vAlign w:val="center"/>
                </w:tcPr>
                <w:p w14:paraId="04310C72" w14:textId="77777777" w:rsidR="00A3773D" w:rsidRPr="00A950BC" w:rsidRDefault="00A3773D" w:rsidP="00411D13">
                  <w:pPr>
                    <w:spacing w:line="240" w:lineRule="exact"/>
                    <w:jc w:val="center"/>
                    <w:rPr>
                      <w:rFonts w:ascii="メイリオ" w:eastAsia="メイリオ" w:hAnsi="メイリオ"/>
                      <w:sz w:val="16"/>
                      <w:szCs w:val="18"/>
                    </w:rPr>
                  </w:pPr>
                </w:p>
              </w:tc>
              <w:tc>
                <w:tcPr>
                  <w:tcW w:w="850"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A3773D" w:rsidRPr="00A950BC" w:rsidRDefault="00A3773D" w:rsidP="00411D13">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R01</w:t>
                  </w:r>
                </w:p>
              </w:tc>
              <w:tc>
                <w:tcPr>
                  <w:tcW w:w="851" w:type="dxa"/>
                  <w:tcBorders>
                    <w:top w:val="single" w:sz="4" w:space="0" w:color="auto"/>
                    <w:left w:val="double" w:sz="4" w:space="0" w:color="auto"/>
                    <w:bottom w:val="single" w:sz="4" w:space="0" w:color="auto"/>
                    <w:right w:val="single" w:sz="4" w:space="0" w:color="auto"/>
                  </w:tcBorders>
                  <w:vAlign w:val="center"/>
                  <w:hideMark/>
                </w:tcPr>
                <w:p w14:paraId="52F588AF"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897E56"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C07E23" w14:textId="77777777"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R04</w:t>
                  </w:r>
                </w:p>
              </w:tc>
              <w:tc>
                <w:tcPr>
                  <w:tcW w:w="850" w:type="dxa"/>
                  <w:tcBorders>
                    <w:top w:val="single" w:sz="4" w:space="0" w:color="auto"/>
                    <w:left w:val="single" w:sz="4" w:space="0" w:color="auto"/>
                    <w:bottom w:val="single" w:sz="4" w:space="0" w:color="auto"/>
                    <w:right w:val="single" w:sz="4" w:space="0" w:color="auto"/>
                  </w:tcBorders>
                  <w:vAlign w:val="center"/>
                </w:tcPr>
                <w:p w14:paraId="7A987401" w14:textId="7B35A2BE" w:rsidR="00A3773D" w:rsidRPr="00B66C73" w:rsidRDefault="00A3773D" w:rsidP="00A3773D">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R05</w:t>
                  </w:r>
                </w:p>
              </w:tc>
              <w:tc>
                <w:tcPr>
                  <w:tcW w:w="1276" w:type="dxa"/>
                  <w:tcBorders>
                    <w:top w:val="single" w:sz="4" w:space="0" w:color="auto"/>
                    <w:left w:val="single" w:sz="4" w:space="0" w:color="auto"/>
                    <w:bottom w:val="single" w:sz="4" w:space="0" w:color="auto"/>
                    <w:right w:val="single" w:sz="4" w:space="0" w:color="auto"/>
                  </w:tcBorders>
                  <w:vAlign w:val="center"/>
                </w:tcPr>
                <w:p w14:paraId="3B0290D8" w14:textId="57F7A0CF" w:rsidR="00A3773D" w:rsidRPr="00B66C73" w:rsidRDefault="00A3773D" w:rsidP="008B143A">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第3期合計</w:t>
                  </w:r>
                </w:p>
              </w:tc>
            </w:tr>
            <w:tr w:rsidR="00C64192" w:rsidRPr="00A950BC" w14:paraId="68A3D447" w14:textId="6C7B8E86" w:rsidTr="008B143A">
              <w:trPr>
                <w:trHeight w:val="227"/>
              </w:trPr>
              <w:tc>
                <w:tcPr>
                  <w:tcW w:w="2890"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締結件数</w:t>
                  </w:r>
                </w:p>
              </w:tc>
              <w:tc>
                <w:tcPr>
                  <w:tcW w:w="850"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6"/>
                    </w:rPr>
                    <w:t>7</w:t>
                  </w:r>
                </w:p>
              </w:tc>
              <w:tc>
                <w:tcPr>
                  <w:tcW w:w="851" w:type="dxa"/>
                  <w:tcBorders>
                    <w:top w:val="single" w:sz="4" w:space="0" w:color="auto"/>
                    <w:left w:val="double" w:sz="4" w:space="0" w:color="auto"/>
                    <w:bottom w:val="single" w:sz="4" w:space="0" w:color="auto"/>
                    <w:right w:val="single" w:sz="4" w:space="0" w:color="auto"/>
                  </w:tcBorders>
                  <w:vAlign w:val="center"/>
                  <w:hideMark/>
                </w:tcPr>
                <w:p w14:paraId="16E53F7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２</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17B9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05B1A"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88F504" w14:textId="00CBFD39"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17A5A3" w14:textId="5B7531AE"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4</w:t>
                  </w:r>
                </w:p>
              </w:tc>
            </w:tr>
            <w:tr w:rsidR="00C64192" w:rsidRPr="00A950BC" w14:paraId="4D22D9EF" w14:textId="353A3AE7" w:rsidTr="006915C5">
              <w:trPr>
                <w:trHeight w:val="318"/>
              </w:trPr>
              <w:tc>
                <w:tcPr>
                  <w:tcW w:w="2890"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取組件数</w:t>
                  </w:r>
                </w:p>
              </w:tc>
              <w:tc>
                <w:tcPr>
                  <w:tcW w:w="850"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51" w:type="dxa"/>
                  <w:tcBorders>
                    <w:top w:val="single" w:sz="4" w:space="0" w:color="auto"/>
                    <w:left w:val="double" w:sz="4" w:space="0" w:color="auto"/>
                    <w:bottom w:val="single" w:sz="4" w:space="0" w:color="auto"/>
                    <w:right w:val="single" w:sz="4" w:space="0" w:color="auto"/>
                  </w:tcBorders>
                  <w:vAlign w:val="center"/>
                  <w:hideMark/>
                </w:tcPr>
                <w:p w14:paraId="548D5B52"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544AF"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58DCFE" w14:textId="77777777"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44BCE" w14:textId="7FD6DE7E"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61</w:t>
                  </w:r>
                </w:p>
              </w:tc>
              <w:tc>
                <w:tcPr>
                  <w:tcW w:w="1276" w:type="dxa"/>
                  <w:tcBorders>
                    <w:top w:val="single" w:sz="4" w:space="0" w:color="auto"/>
                    <w:left w:val="single" w:sz="4" w:space="0" w:color="auto"/>
                    <w:bottom w:val="single" w:sz="4" w:space="0" w:color="auto"/>
                    <w:right w:val="single" w:sz="4" w:space="0" w:color="auto"/>
                  </w:tcBorders>
                  <w:vAlign w:val="center"/>
                </w:tcPr>
                <w:p w14:paraId="15F27DD9" w14:textId="39FFB661" w:rsidR="00C64192" w:rsidRPr="00B66C73" w:rsidRDefault="00C64192" w:rsidP="00C64192">
                  <w:pPr>
                    <w:spacing w:line="24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131</w:t>
                  </w:r>
                </w:p>
              </w:tc>
            </w:tr>
          </w:tbl>
          <w:p w14:paraId="66EC2B11" w14:textId="77777777" w:rsidR="009F2DED" w:rsidRPr="00A950BC" w:rsidRDefault="009F2DED" w:rsidP="008B143A">
            <w:pPr>
              <w:spacing w:line="200" w:lineRule="exact"/>
              <w:rPr>
                <w:rFonts w:ascii="メイリオ" w:eastAsia="メイリオ" w:hAnsi="メイリオ"/>
                <w:sz w:val="16"/>
                <w:szCs w:val="16"/>
              </w:rPr>
            </w:pPr>
          </w:p>
        </w:tc>
      </w:tr>
      <w:tr w:rsidR="009F2DED" w:rsidRPr="008B28A0" w14:paraId="163200E8" w14:textId="77777777" w:rsidTr="00411D13">
        <w:tc>
          <w:tcPr>
            <w:tcW w:w="2831" w:type="dxa"/>
            <w:gridSpan w:val="2"/>
            <w:vMerge/>
            <w:vAlign w:val="center"/>
          </w:tcPr>
          <w:p w14:paraId="7A15AF30" w14:textId="77777777" w:rsidR="009F2DED" w:rsidRPr="008B28A0" w:rsidRDefault="009F2DED" w:rsidP="00411D13">
            <w:pPr>
              <w:autoSpaceDE w:val="0"/>
              <w:autoSpaceDN w:val="0"/>
              <w:spacing w:line="0" w:lineRule="atLeast"/>
              <w:rPr>
                <w:sz w:val="16"/>
                <w:szCs w:val="16"/>
                <w:u w:val="single"/>
              </w:rPr>
            </w:pPr>
          </w:p>
        </w:tc>
        <w:tc>
          <w:tcPr>
            <w:tcW w:w="2865" w:type="dxa"/>
          </w:tcPr>
          <w:p w14:paraId="2CEECE15" w14:textId="77777777" w:rsidR="009F2DED" w:rsidRPr="008B28A0" w:rsidRDefault="009F2DED" w:rsidP="00411D13">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1700E821"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支援学校等の教職員向けの「ハートフル農業講座」の開講（重点10）</w:t>
            </w:r>
            <w:r w:rsidR="00A7161C">
              <w:rPr>
                <w:rFonts w:ascii="メイリオ" w:eastAsia="メイリオ" w:hAnsi="メイリオ" w:hint="eastAsia"/>
                <w:sz w:val="16"/>
                <w:szCs w:val="16"/>
              </w:rPr>
              <w:t xml:space="preserve">　</w:t>
            </w:r>
          </w:p>
          <w:p w14:paraId="158103B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6D572548" w14:textId="14216266" w:rsidR="009F2DED" w:rsidRPr="00911BA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府内の支援学校の教員等向け「ハートフル農業講座」を実施</w:t>
            </w:r>
            <w:r w:rsidR="006773D3" w:rsidRPr="00B66C73">
              <w:rPr>
                <w:rFonts w:ascii="HGP創英角ｺﾞｼｯｸUB" w:eastAsia="HGP創英角ｺﾞｼｯｸUB" w:hAnsi="HGP創英角ｺﾞｼｯｸUB" w:hint="eastAsia"/>
                <w:sz w:val="16"/>
                <w:szCs w:val="16"/>
                <w:highlight w:val="yellow"/>
                <w:u w:val="single"/>
              </w:rPr>
              <w:t>した</w:t>
            </w:r>
            <w:r w:rsidRPr="00911BAC">
              <w:rPr>
                <w:rFonts w:ascii="メイリオ" w:eastAsia="メイリオ" w:hAnsi="メイリオ" w:hint="eastAsia"/>
                <w:sz w:val="16"/>
                <w:szCs w:val="16"/>
              </w:rPr>
              <w:t>。</w:t>
            </w:r>
          </w:p>
          <w:p w14:paraId="59B2C3C1" w14:textId="5B57F0F7" w:rsidR="00D61F97" w:rsidRPr="008B143A" w:rsidRDefault="00400983" w:rsidP="00400983">
            <w:pPr>
              <w:spacing w:line="200" w:lineRule="exact"/>
              <w:ind w:leftChars="200" w:left="580" w:hangingChars="100" w:hanging="160"/>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r w:rsidR="00D61F97" w:rsidRPr="008B143A">
              <w:rPr>
                <w:rFonts w:ascii="メイリオ" w:eastAsia="メイリオ" w:hAnsi="メイリオ" w:hint="eastAsia"/>
                <w:color w:val="000000" w:themeColor="text1"/>
                <w:sz w:val="16"/>
                <w:szCs w:val="16"/>
              </w:rPr>
              <w:t>大阪公立大学及び地域の支援学校と連携して、障がい者向けのブドウ栽培プログラムと指導者向けマニュアルの作成等を目的とした共同研究「ぶどうハートフル農業教育システム開発プロジェクト」を実施し、ブドウ実習を通じて学生用及び教員用栽培マニュアルを作成した。また、西浦支援学校でのぶどう実習用ハウスの導入支援を行った。</w:t>
            </w:r>
          </w:p>
          <w:p w14:paraId="2717EC9F" w14:textId="0BDEC120" w:rsidR="00400983" w:rsidRPr="0097517F" w:rsidRDefault="00D61F97" w:rsidP="00400983">
            <w:pPr>
              <w:spacing w:line="200" w:lineRule="exact"/>
              <w:ind w:leftChars="200" w:left="580" w:hangingChars="100" w:hanging="160"/>
              <w:rPr>
                <w:rFonts w:ascii="メイリオ" w:eastAsia="メイリオ" w:hAnsi="メイリオ"/>
                <w:color w:val="000000" w:themeColor="text1"/>
                <w:sz w:val="16"/>
                <w:szCs w:val="16"/>
              </w:rPr>
            </w:pPr>
            <w:r w:rsidRPr="008B143A">
              <w:rPr>
                <w:rFonts w:ascii="メイリオ" w:eastAsia="メイリオ" w:hAnsi="メイリオ" w:hint="eastAsia"/>
                <w:color w:val="000000" w:themeColor="text1"/>
                <w:sz w:val="16"/>
                <w:szCs w:val="16"/>
              </w:rPr>
              <w:t>●</w:t>
            </w:r>
            <w:r w:rsidR="0097517F" w:rsidRPr="0097517F">
              <w:rPr>
                <w:rFonts w:ascii="メイリオ" w:eastAsia="メイリオ" w:hAnsi="メイリオ" w:hint="eastAsia"/>
                <w:color w:val="000000" w:themeColor="text1"/>
                <w:sz w:val="16"/>
                <w:szCs w:val="16"/>
              </w:rPr>
              <w:t>大阪公立大学及び地域の支援学校と連携して、シンポジウム「支援学校生徒の農業現場での活躍について考える」を開催した。</w:t>
            </w:r>
          </w:p>
          <w:p w14:paraId="3B03A732" w14:textId="77777777" w:rsidR="009F2DED" w:rsidRPr="00A950BC" w:rsidRDefault="009F2DED" w:rsidP="008B143A">
            <w:pPr>
              <w:spacing w:line="200" w:lineRule="exact"/>
              <w:rPr>
                <w:rFonts w:ascii="メイリオ" w:eastAsia="メイリオ" w:hAnsi="メイリオ"/>
                <w:sz w:val="16"/>
                <w:szCs w:val="16"/>
              </w:rPr>
            </w:pPr>
          </w:p>
        </w:tc>
      </w:tr>
      <w:tr w:rsidR="009F2DED" w:rsidRPr="008B28A0" w14:paraId="277A132C" w14:textId="77777777" w:rsidTr="00411D13">
        <w:trPr>
          <w:trHeight w:val="567"/>
        </w:trPr>
        <w:tc>
          <w:tcPr>
            <w:tcW w:w="2831" w:type="dxa"/>
            <w:gridSpan w:val="2"/>
            <w:vMerge/>
            <w:vAlign w:val="center"/>
          </w:tcPr>
          <w:p w14:paraId="175992A9" w14:textId="77777777" w:rsidR="009F2DED" w:rsidRPr="008B28A0" w:rsidRDefault="009F2DED" w:rsidP="00411D13">
            <w:pPr>
              <w:autoSpaceDE w:val="0"/>
              <w:autoSpaceDN w:val="0"/>
              <w:spacing w:line="0" w:lineRule="atLeast"/>
              <w:rPr>
                <w:sz w:val="16"/>
                <w:szCs w:val="16"/>
                <w:u w:val="single"/>
              </w:rPr>
            </w:pPr>
          </w:p>
        </w:tc>
        <w:tc>
          <w:tcPr>
            <w:tcW w:w="2865" w:type="dxa"/>
            <w:vMerge w:val="restart"/>
          </w:tcPr>
          <w:p w14:paraId="625C10B8" w14:textId="77777777" w:rsidR="009F2DED" w:rsidRDefault="009F2DED" w:rsidP="00411D13">
            <w:pPr>
              <w:spacing w:line="0" w:lineRule="atLeast"/>
              <w:rPr>
                <w:sz w:val="16"/>
                <w:szCs w:val="16"/>
              </w:rPr>
            </w:pPr>
            <w:r>
              <w:rPr>
                <w:rFonts w:hint="eastAsia"/>
                <w:sz w:val="16"/>
                <w:szCs w:val="16"/>
              </w:rPr>
              <w:t>c その他研究所が有する資源の活用</w:t>
            </w:r>
          </w:p>
          <w:p w14:paraId="00FA4CF2" w14:textId="77777777" w:rsidR="009F2DED" w:rsidRDefault="009F2DED" w:rsidP="00411D13">
            <w:pPr>
              <w:spacing w:line="0" w:lineRule="atLeast"/>
              <w:rPr>
                <w:sz w:val="16"/>
                <w:szCs w:val="16"/>
              </w:rPr>
            </w:pPr>
          </w:p>
          <w:p w14:paraId="1D669B2F" w14:textId="77777777" w:rsidR="009F2DED" w:rsidRDefault="009F2DED" w:rsidP="00411D13">
            <w:pPr>
              <w:spacing w:line="0" w:lineRule="atLeast"/>
              <w:rPr>
                <w:sz w:val="16"/>
                <w:szCs w:val="16"/>
              </w:rPr>
            </w:pPr>
          </w:p>
          <w:p w14:paraId="045C278E" w14:textId="77777777" w:rsidR="009F2DED" w:rsidRDefault="009F2DED" w:rsidP="00411D13">
            <w:pPr>
              <w:spacing w:line="0" w:lineRule="atLeast"/>
              <w:rPr>
                <w:sz w:val="16"/>
                <w:szCs w:val="16"/>
              </w:rPr>
            </w:pPr>
          </w:p>
          <w:p w14:paraId="5E662A85" w14:textId="77777777" w:rsidR="009F2DED" w:rsidRDefault="009F2DED" w:rsidP="00411D13">
            <w:pPr>
              <w:spacing w:line="0" w:lineRule="atLeast"/>
              <w:rPr>
                <w:sz w:val="16"/>
                <w:szCs w:val="16"/>
              </w:rPr>
            </w:pPr>
          </w:p>
          <w:p w14:paraId="107A0DCB" w14:textId="77777777" w:rsidR="009F2DED" w:rsidRDefault="009F2DED" w:rsidP="00411D13">
            <w:pPr>
              <w:spacing w:line="0" w:lineRule="atLeast"/>
              <w:rPr>
                <w:sz w:val="16"/>
                <w:szCs w:val="16"/>
              </w:rPr>
            </w:pPr>
          </w:p>
          <w:p w14:paraId="356FDBE5" w14:textId="77777777" w:rsidR="009F2DED" w:rsidRDefault="009F2DED" w:rsidP="00411D13">
            <w:pPr>
              <w:spacing w:line="0" w:lineRule="atLeast"/>
              <w:rPr>
                <w:sz w:val="16"/>
                <w:szCs w:val="16"/>
              </w:rPr>
            </w:pPr>
          </w:p>
          <w:p w14:paraId="1F53AE0B" w14:textId="77777777" w:rsidR="009F2DED" w:rsidRDefault="009F2DED" w:rsidP="00411D13">
            <w:pPr>
              <w:spacing w:line="0" w:lineRule="atLeast"/>
              <w:rPr>
                <w:sz w:val="16"/>
                <w:szCs w:val="16"/>
              </w:rPr>
            </w:pPr>
          </w:p>
          <w:p w14:paraId="6848AB45" w14:textId="77777777" w:rsidR="009F2DED" w:rsidRDefault="009F2DED" w:rsidP="00411D13">
            <w:pPr>
              <w:spacing w:line="0" w:lineRule="atLeast"/>
              <w:rPr>
                <w:sz w:val="16"/>
                <w:szCs w:val="16"/>
              </w:rPr>
            </w:pPr>
          </w:p>
          <w:p w14:paraId="46DF56A6" w14:textId="77777777" w:rsidR="009F2DED" w:rsidRDefault="009F2DED" w:rsidP="00411D13">
            <w:pPr>
              <w:spacing w:line="0" w:lineRule="atLeast"/>
              <w:rPr>
                <w:sz w:val="16"/>
                <w:szCs w:val="16"/>
              </w:rPr>
            </w:pPr>
          </w:p>
          <w:p w14:paraId="010BFD51" w14:textId="77777777" w:rsidR="009F2DED" w:rsidRDefault="009F2DED" w:rsidP="00411D13">
            <w:pPr>
              <w:spacing w:line="0" w:lineRule="atLeast"/>
              <w:rPr>
                <w:sz w:val="16"/>
                <w:szCs w:val="16"/>
              </w:rPr>
            </w:pPr>
          </w:p>
          <w:p w14:paraId="4401CC31" w14:textId="77777777" w:rsidR="009F2DED" w:rsidRDefault="009F2DED" w:rsidP="00411D13">
            <w:pPr>
              <w:spacing w:line="0" w:lineRule="atLeast"/>
              <w:rPr>
                <w:sz w:val="16"/>
                <w:szCs w:val="16"/>
              </w:rPr>
            </w:pPr>
          </w:p>
          <w:p w14:paraId="14033D62" w14:textId="77777777" w:rsidR="009F2DED" w:rsidRDefault="009F2DED" w:rsidP="00411D13">
            <w:pPr>
              <w:spacing w:line="0" w:lineRule="atLeast"/>
              <w:rPr>
                <w:sz w:val="16"/>
                <w:szCs w:val="16"/>
              </w:rPr>
            </w:pPr>
          </w:p>
          <w:p w14:paraId="5B56A5C7" w14:textId="77777777" w:rsidR="009F2DED" w:rsidRDefault="009F2DED" w:rsidP="00411D13">
            <w:pPr>
              <w:spacing w:line="0" w:lineRule="atLeast"/>
              <w:rPr>
                <w:sz w:val="16"/>
                <w:szCs w:val="16"/>
              </w:rPr>
            </w:pPr>
          </w:p>
          <w:p w14:paraId="2622A095" w14:textId="77777777" w:rsidR="009F2DED" w:rsidRDefault="009F2DED" w:rsidP="00411D13">
            <w:pPr>
              <w:spacing w:line="0" w:lineRule="atLeast"/>
              <w:rPr>
                <w:sz w:val="16"/>
                <w:szCs w:val="16"/>
              </w:rPr>
            </w:pPr>
          </w:p>
          <w:p w14:paraId="19772D14" w14:textId="77777777" w:rsidR="009F2DED" w:rsidRDefault="009F2DED" w:rsidP="00411D13">
            <w:pPr>
              <w:spacing w:line="0" w:lineRule="atLeast"/>
              <w:rPr>
                <w:sz w:val="16"/>
                <w:szCs w:val="16"/>
              </w:rPr>
            </w:pPr>
          </w:p>
          <w:p w14:paraId="0C090D8B" w14:textId="77777777" w:rsidR="009F2DED" w:rsidRDefault="009F2DED" w:rsidP="00411D13">
            <w:pPr>
              <w:spacing w:line="0" w:lineRule="atLeast"/>
              <w:rPr>
                <w:sz w:val="16"/>
                <w:szCs w:val="16"/>
              </w:rPr>
            </w:pPr>
          </w:p>
          <w:p w14:paraId="52594697" w14:textId="77777777" w:rsidR="009F2DED" w:rsidRDefault="009F2DED" w:rsidP="00411D13">
            <w:pPr>
              <w:spacing w:line="0" w:lineRule="atLeast"/>
              <w:rPr>
                <w:sz w:val="16"/>
                <w:szCs w:val="16"/>
              </w:rPr>
            </w:pPr>
          </w:p>
          <w:p w14:paraId="45F5F86E" w14:textId="77777777" w:rsidR="009F2DED" w:rsidRDefault="009F2DED" w:rsidP="00411D13">
            <w:pPr>
              <w:spacing w:line="0" w:lineRule="atLeast"/>
              <w:rPr>
                <w:sz w:val="16"/>
                <w:szCs w:val="16"/>
              </w:rPr>
            </w:pPr>
          </w:p>
          <w:p w14:paraId="08486B2E" w14:textId="77777777" w:rsidR="009F2DED" w:rsidRDefault="009F2DED" w:rsidP="00411D13">
            <w:pPr>
              <w:spacing w:line="0" w:lineRule="atLeast"/>
              <w:rPr>
                <w:sz w:val="16"/>
                <w:szCs w:val="16"/>
              </w:rPr>
            </w:pPr>
          </w:p>
          <w:p w14:paraId="06C3F6B4" w14:textId="272DFB6F" w:rsidR="009F2DED" w:rsidRDefault="009F2DED" w:rsidP="00411D13">
            <w:pPr>
              <w:spacing w:line="0" w:lineRule="atLeast"/>
              <w:rPr>
                <w:sz w:val="16"/>
                <w:szCs w:val="16"/>
              </w:rPr>
            </w:pPr>
          </w:p>
          <w:p w14:paraId="26DBFF08" w14:textId="77777777" w:rsidR="009F2DED" w:rsidRDefault="009F2DED" w:rsidP="00411D13">
            <w:pPr>
              <w:spacing w:line="0" w:lineRule="atLeast"/>
              <w:rPr>
                <w:sz w:val="16"/>
                <w:szCs w:val="16"/>
              </w:rPr>
            </w:pPr>
            <w:r>
              <w:rPr>
                <w:rFonts w:hint="eastAsia"/>
                <w:sz w:val="16"/>
                <w:szCs w:val="16"/>
              </w:rPr>
              <w:t>【数値目標８】</w:t>
            </w:r>
          </w:p>
          <w:p w14:paraId="60D38CC1" w14:textId="77777777" w:rsidR="009F2DED" w:rsidRDefault="009F2DED" w:rsidP="00411D13">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411D13">
            <w:pPr>
              <w:spacing w:line="0" w:lineRule="atLeast"/>
              <w:rPr>
                <w:sz w:val="16"/>
                <w:szCs w:val="16"/>
                <w:u w:val="single"/>
              </w:rPr>
            </w:pPr>
          </w:p>
        </w:tc>
        <w:tc>
          <w:tcPr>
            <w:tcW w:w="9667" w:type="dxa"/>
            <w:gridSpan w:val="4"/>
          </w:tcPr>
          <w:p w14:paraId="54D761E6"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c その他研究所が有する資源の活用</w:t>
            </w:r>
          </w:p>
          <w:p w14:paraId="65D393A3" w14:textId="34A51808"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講師派遣、視察見学・研修の受入</w:t>
            </w:r>
            <w:r w:rsidR="00A7161C">
              <w:rPr>
                <w:rFonts w:ascii="メイリオ" w:eastAsia="メイリオ" w:hAnsi="メイリオ" w:hint="eastAsia"/>
                <w:sz w:val="16"/>
                <w:szCs w:val="16"/>
              </w:rPr>
              <w:t xml:space="preserve">　</w:t>
            </w:r>
          </w:p>
          <w:p w14:paraId="00D3C15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AAAD9C5" w14:textId="2279344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●学校の児童・生徒・学生等の実習・演習等、市民団体等が行う研修・講習会や博物館のイベント等に講師を派遣</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7712173" w14:textId="7D2B773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●新型コロナウイルス感染症の影響によりイベント等の開催数が減っていた</w:t>
            </w:r>
            <w:r w:rsidR="006773D3" w:rsidRPr="00A950BC">
              <w:rPr>
                <w:rFonts w:ascii="メイリオ" w:eastAsia="メイリオ" w:hAnsi="メイリオ" w:hint="eastAsia"/>
                <w:sz w:val="16"/>
                <w:szCs w:val="16"/>
              </w:rPr>
              <w:t>が、</w:t>
            </w:r>
            <w:r w:rsidRPr="00A950BC">
              <w:rPr>
                <w:rFonts w:ascii="メイリオ" w:eastAsia="メイリオ" w:hAnsi="メイリオ" w:hint="eastAsia"/>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して対応し、</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BA13E55" w14:textId="77777777" w:rsidR="009F2DED" w:rsidRPr="00A950BC" w:rsidRDefault="009F2DED" w:rsidP="00014B97">
            <w:pPr>
              <w:spacing w:line="200" w:lineRule="exact"/>
              <w:rPr>
                <w:rFonts w:ascii="メイリオ" w:eastAsia="メイリオ" w:hAnsi="メイリオ"/>
                <w:sz w:val="16"/>
                <w:szCs w:val="16"/>
              </w:rPr>
            </w:pPr>
          </w:p>
          <w:p w14:paraId="53E1173F" w14:textId="77777777" w:rsidR="009F2DED" w:rsidRPr="00A950BC" w:rsidRDefault="009F2DED" w:rsidP="00411D13">
            <w:pPr>
              <w:spacing w:line="240" w:lineRule="exact"/>
              <w:ind w:leftChars="200" w:left="420"/>
              <w:jc w:val="left"/>
              <w:rPr>
                <w:rFonts w:ascii="メイリオ" w:eastAsia="メイリオ" w:hAnsi="メイリオ"/>
                <w:b/>
                <w:kern w:val="0"/>
                <w:sz w:val="16"/>
                <w:szCs w:val="16"/>
              </w:rPr>
            </w:pPr>
            <w:r w:rsidRPr="00A950BC">
              <w:rPr>
                <w:rFonts w:ascii="メイリオ" w:eastAsia="メイリオ" w:hAnsi="メイリオ" w:hint="eastAsia"/>
                <w:b/>
                <w:kern w:val="0"/>
                <w:sz w:val="16"/>
                <w:szCs w:val="16"/>
              </w:rPr>
              <w:t>施設見学依頼（名）</w:t>
            </w:r>
          </w:p>
          <w:tbl>
            <w:tblPr>
              <w:tblW w:w="721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gridCol w:w="850"/>
            </w:tblGrid>
            <w:tr w:rsidR="00D54200" w:rsidRPr="00A950BC" w14:paraId="0D969905" w14:textId="3FD0F4DE" w:rsidTr="00D54200">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D54200" w:rsidRPr="00A950BC" w:rsidRDefault="00D54200" w:rsidP="00411D13">
                  <w:pPr>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7EC37553"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79CA8B1A"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E1122"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8417EC"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850" w:type="dxa"/>
                  <w:tcBorders>
                    <w:top w:val="single" w:sz="4" w:space="0" w:color="auto"/>
                    <w:left w:val="single" w:sz="4" w:space="0" w:color="auto"/>
                    <w:bottom w:val="single" w:sz="4" w:space="0" w:color="auto"/>
                    <w:right w:val="single" w:sz="4" w:space="0" w:color="auto"/>
                  </w:tcBorders>
                </w:tcPr>
                <w:p w14:paraId="4E4EAE1B" w14:textId="1E86CD62" w:rsidR="00D54200" w:rsidRPr="00A950BC" w:rsidRDefault="00D54200" w:rsidP="00411D13">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R05</w:t>
                  </w:r>
                </w:p>
              </w:tc>
            </w:tr>
            <w:tr w:rsidR="00D54200" w:rsidRPr="00A950BC" w14:paraId="00E80801" w14:textId="3B7A2A42" w:rsidTr="00600B27">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2,517</w:t>
                  </w:r>
                  <w:r w:rsidRPr="00A950BC">
                    <w:rPr>
                      <w:rFonts w:ascii="メイリオ" w:eastAsia="メイリオ" w:hAnsi="メイリオ" w:hint="eastAsia"/>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AFD4C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329D1"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 xml:space="preserve">6,594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407C2" w14:textId="1D60AF29" w:rsidR="00D54200" w:rsidRPr="00600B27" w:rsidRDefault="00F40471" w:rsidP="00411D13">
                  <w:pPr>
                    <w:spacing w:line="240" w:lineRule="exact"/>
                    <w:jc w:val="center"/>
                    <w:rPr>
                      <w:rFonts w:ascii="メイリオ" w:eastAsia="メイリオ" w:hAnsi="メイリオ"/>
                      <w:color w:val="FF0000"/>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,645</w:t>
                  </w:r>
                </w:p>
              </w:tc>
            </w:tr>
          </w:tbl>
          <w:p w14:paraId="6087B001" w14:textId="7330E271" w:rsidR="009F2DED" w:rsidRPr="00A950BC" w:rsidRDefault="006773D3"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kern w:val="0"/>
                <w:sz w:val="16"/>
                <w:szCs w:val="18"/>
                <w:vertAlign w:val="superscript"/>
              </w:rPr>
              <w:t>※</w:t>
            </w:r>
            <w:r w:rsidRPr="00A950BC">
              <w:rPr>
                <w:rFonts w:ascii="メイリオ" w:eastAsia="メイリオ" w:hAnsi="メイリオ" w:hint="eastAsia"/>
                <w:kern w:val="0"/>
                <w:sz w:val="16"/>
                <w:szCs w:val="18"/>
              </w:rPr>
              <w:t>新型コロナウイルス感染症拡大防止のために、2</w:t>
            </w:r>
            <w:r w:rsidRPr="00A950BC">
              <w:rPr>
                <w:rFonts w:ascii="メイリオ" w:eastAsia="メイリオ" w:hAnsi="メイリオ"/>
                <w:kern w:val="0"/>
                <w:sz w:val="16"/>
                <w:szCs w:val="18"/>
              </w:rPr>
              <w:t>5</w:t>
            </w:r>
            <w:r w:rsidRPr="00A950BC">
              <w:rPr>
                <w:rFonts w:ascii="メイリオ" w:eastAsia="メイリオ" w:hAnsi="メイリオ" w:hint="eastAsia"/>
                <w:kern w:val="0"/>
                <w:sz w:val="16"/>
                <w:szCs w:val="18"/>
              </w:rPr>
              <w:t>団体以上（1,8</w:t>
            </w:r>
            <w:r w:rsidRPr="00A950BC">
              <w:rPr>
                <w:rFonts w:ascii="メイリオ" w:eastAsia="メイリオ" w:hAnsi="メイリオ"/>
                <w:kern w:val="0"/>
                <w:sz w:val="16"/>
                <w:szCs w:val="18"/>
              </w:rPr>
              <w:t>00</w:t>
            </w:r>
            <w:r w:rsidRPr="00A950BC">
              <w:rPr>
                <w:rFonts w:ascii="メイリオ" w:eastAsia="メイリオ" w:hAnsi="メイリオ" w:hint="eastAsia"/>
                <w:kern w:val="0"/>
                <w:sz w:val="16"/>
                <w:szCs w:val="18"/>
              </w:rPr>
              <w:t>人以上）の見学が中止となった。</w:t>
            </w:r>
          </w:p>
          <w:p w14:paraId="5078058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411D13">
        <w:trPr>
          <w:trHeight w:val="288"/>
        </w:trPr>
        <w:tc>
          <w:tcPr>
            <w:tcW w:w="2831" w:type="dxa"/>
            <w:gridSpan w:val="2"/>
            <w:vMerge/>
            <w:vAlign w:val="center"/>
          </w:tcPr>
          <w:p w14:paraId="113E38C2"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411D13">
            <w:pPr>
              <w:spacing w:line="0" w:lineRule="atLeast"/>
              <w:rPr>
                <w:sz w:val="16"/>
                <w:szCs w:val="16"/>
              </w:rPr>
            </w:pPr>
          </w:p>
        </w:tc>
        <w:tc>
          <w:tcPr>
            <w:tcW w:w="9667" w:type="dxa"/>
            <w:gridSpan w:val="4"/>
          </w:tcPr>
          <w:p w14:paraId="6E100856" w14:textId="3C97C08D"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研究所が有する技術・機材・施設等の資源の活用</w:t>
            </w:r>
            <w:r w:rsidR="00A7161C">
              <w:rPr>
                <w:rFonts w:ascii="メイリオ" w:eastAsia="メイリオ" w:hAnsi="メイリオ" w:hint="eastAsia"/>
                <w:sz w:val="16"/>
                <w:szCs w:val="16"/>
              </w:rPr>
              <w:t xml:space="preserve">　</w:t>
            </w:r>
          </w:p>
          <w:p w14:paraId="781CB8EF"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04C14877" w14:textId="65E86FAB"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●高校生や大学生等の実習のために、食品関連実験室の機器や栽培ほ場、昆虫飼料を提供</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05C29E" w14:textId="0ABC8ABE"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●新型コロナウイルス感染症の影響により、イベントの中止や学校等からの依頼が減少したことにより、</w:t>
            </w:r>
            <w:r w:rsidR="006773D3" w:rsidRPr="00A950BC">
              <w:rPr>
                <w:rFonts w:ascii="メイリオ" w:eastAsia="メイリオ" w:hAnsi="メイリオ" w:hint="eastAsia"/>
                <w:sz w:val="16"/>
                <w:szCs w:val="16"/>
              </w:rPr>
              <w:t>令和２年</w:t>
            </w:r>
            <w:r w:rsidR="009D7D4E">
              <w:rPr>
                <w:rFonts w:ascii="メイリオ" w:eastAsia="メイリオ" w:hAnsi="メイリオ" w:hint="eastAsia"/>
                <w:sz w:val="16"/>
                <w:szCs w:val="16"/>
              </w:rPr>
              <w:t>度</w:t>
            </w:r>
            <w:r w:rsidR="006773D3"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年度は数値目標を下回った一方、オンライン化（ハイブリット含む）や感染症対策の徹底等によりイベント数が回復したため、</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w:t>
            </w:r>
            <w:r w:rsidR="005D2494"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5CF6B83" w14:textId="24C2AC4E" w:rsidR="009F2DED" w:rsidRPr="00A950BC" w:rsidRDefault="009F2DED" w:rsidP="00014B97">
            <w:pPr>
              <w:spacing w:line="200" w:lineRule="exact"/>
              <w:rPr>
                <w:rFonts w:ascii="メイリオ" w:eastAsia="メイリオ" w:hAnsi="メイリオ"/>
                <w:sz w:val="16"/>
                <w:szCs w:val="16"/>
              </w:rPr>
            </w:pPr>
          </w:p>
        </w:tc>
      </w:tr>
      <w:tr w:rsidR="009F2DED" w:rsidRPr="008B28A0" w14:paraId="64AF94DA" w14:textId="77777777" w:rsidTr="00411D13">
        <w:trPr>
          <w:trHeight w:val="2701"/>
        </w:trPr>
        <w:tc>
          <w:tcPr>
            <w:tcW w:w="2831" w:type="dxa"/>
            <w:gridSpan w:val="2"/>
            <w:vMerge/>
            <w:vAlign w:val="center"/>
          </w:tcPr>
          <w:p w14:paraId="5ABBF109"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411D13">
            <w:pPr>
              <w:spacing w:line="0" w:lineRule="atLeast"/>
              <w:rPr>
                <w:sz w:val="16"/>
                <w:szCs w:val="16"/>
              </w:rPr>
            </w:pPr>
          </w:p>
        </w:tc>
        <w:tc>
          <w:tcPr>
            <w:tcW w:w="9667" w:type="dxa"/>
            <w:gridSpan w:val="4"/>
          </w:tcPr>
          <w:p w14:paraId="586B424A" w14:textId="77777777" w:rsidR="009F2DED" w:rsidRPr="00A950BC" w:rsidRDefault="009F2DED" w:rsidP="00411D13">
            <w:pPr>
              <w:spacing w:line="200" w:lineRule="exact"/>
              <w:rPr>
                <w:rFonts w:ascii="メイリオ" w:eastAsia="メイリオ" w:hAnsi="メイリオ"/>
                <w:sz w:val="16"/>
                <w:szCs w:val="16"/>
              </w:rPr>
            </w:pPr>
          </w:p>
          <w:p w14:paraId="25DB05B3" w14:textId="7750D752"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【数値目標８】地域社会への活動貢献の実施件数（件）：560件以上（140件/年）</w:t>
            </w:r>
          </w:p>
          <w:tbl>
            <w:tblPr>
              <w:tblStyle w:val="ae"/>
              <w:tblW w:w="8577" w:type="dxa"/>
              <w:jc w:val="center"/>
              <w:tblLook w:val="04A0" w:firstRow="1" w:lastRow="0" w:firstColumn="1" w:lastColumn="0" w:noHBand="0" w:noVBand="1"/>
            </w:tblPr>
            <w:tblGrid>
              <w:gridCol w:w="3107"/>
              <w:gridCol w:w="781"/>
              <w:gridCol w:w="782"/>
              <w:gridCol w:w="781"/>
              <w:gridCol w:w="782"/>
              <w:gridCol w:w="782"/>
              <w:gridCol w:w="781"/>
              <w:gridCol w:w="781"/>
            </w:tblGrid>
            <w:tr w:rsidR="00A3773D" w:rsidRPr="00A950BC" w14:paraId="74370618" w14:textId="0E42B90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0A0223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R02</w:t>
                  </w:r>
                </w:p>
                <w:p w14:paraId="7FF33497"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R03</w:t>
                  </w:r>
                </w:p>
                <w:p w14:paraId="0EE571B8"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2" w:type="dxa"/>
                  <w:tcBorders>
                    <w:top w:val="single" w:sz="4" w:space="0" w:color="auto"/>
                    <w:left w:val="single" w:sz="4" w:space="0" w:color="auto"/>
                    <w:bottom w:val="single" w:sz="4" w:space="0" w:color="auto"/>
                    <w:right w:val="single" w:sz="4" w:space="0" w:color="auto"/>
                  </w:tcBorders>
                  <w:vAlign w:val="center"/>
                </w:tcPr>
                <w:p w14:paraId="5BF49127"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R04</w:t>
                  </w:r>
                </w:p>
                <w:p w14:paraId="6C232A0E" w14:textId="50717855"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48B83F8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R05</w:t>
                  </w:r>
                </w:p>
                <w:p w14:paraId="590A5E73"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484FF588"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282A27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single" w:sz="4" w:space="0" w:color="auto"/>
                    <w:left w:val="double" w:sz="4" w:space="0" w:color="auto"/>
                    <w:bottom w:val="single" w:sz="4" w:space="0" w:color="auto"/>
                    <w:right w:val="single" w:sz="4" w:space="0" w:color="auto"/>
                  </w:tcBorders>
                </w:tcPr>
                <w:p w14:paraId="71969FFA"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0BFE7A7" w14:textId="3A843095"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36819F71" w14:textId="4D26C36A"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82" w:type="dxa"/>
                  <w:tcBorders>
                    <w:top w:val="single" w:sz="4" w:space="0" w:color="auto"/>
                    <w:left w:val="single" w:sz="4" w:space="0" w:color="auto"/>
                    <w:bottom w:val="single" w:sz="4" w:space="0" w:color="auto"/>
                    <w:right w:val="single" w:sz="4" w:space="0" w:color="auto"/>
                  </w:tcBorders>
                </w:tcPr>
                <w:p w14:paraId="5BF73088" w14:textId="2C2235B0"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69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72676DE0" w14:textId="6B0B3D98"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6</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04EF1E5E" w14:textId="2C469843"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21</w:t>
                  </w:r>
                </w:p>
              </w:tc>
              <w:tc>
                <w:tcPr>
                  <w:tcW w:w="781" w:type="dxa"/>
                  <w:tcBorders>
                    <w:top w:val="single" w:sz="4" w:space="0" w:color="auto"/>
                    <w:left w:val="double" w:sz="4" w:space="0" w:color="auto"/>
                    <w:bottom w:val="single" w:sz="4" w:space="0" w:color="auto"/>
                    <w:right w:val="single" w:sz="4" w:space="0" w:color="auto"/>
                  </w:tcBorders>
                </w:tcPr>
                <w:p w14:paraId="632399DD" w14:textId="0BAFDECB"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55.3</w:t>
                  </w:r>
                </w:p>
              </w:tc>
            </w:tr>
            <w:tr w:rsidR="00A3773D" w:rsidRPr="00A950BC" w14:paraId="16EBD47B" w14:textId="67D2A3C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25CE7C6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技術研修、学校の実習・演習等への対応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86764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A74178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81" w:type="dxa"/>
                  <w:tcBorders>
                    <w:top w:val="single" w:sz="4" w:space="0" w:color="auto"/>
                    <w:left w:val="single" w:sz="4" w:space="0" w:color="auto"/>
                    <w:bottom w:val="single" w:sz="4" w:space="0" w:color="auto"/>
                    <w:right w:val="single" w:sz="4" w:space="0" w:color="auto"/>
                  </w:tcBorders>
                  <w:hideMark/>
                </w:tcPr>
                <w:p w14:paraId="42B73D3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782" w:type="dxa"/>
                  <w:tcBorders>
                    <w:top w:val="single" w:sz="4" w:space="0" w:color="auto"/>
                    <w:left w:val="single" w:sz="4" w:space="0" w:color="auto"/>
                    <w:bottom w:val="single" w:sz="4" w:space="0" w:color="auto"/>
                    <w:right w:val="single" w:sz="4" w:space="0" w:color="auto"/>
                  </w:tcBorders>
                </w:tcPr>
                <w:p w14:paraId="6AF064B7" w14:textId="37726E7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51</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0AB4DA34" w14:textId="527EF9D0"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9</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723A13B" w14:textId="23D77F92"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w:t>
                  </w:r>
                  <w:r w:rsidRPr="00C52E34">
                    <w:rPr>
                      <w:rFonts w:ascii="メイリオ" w:eastAsia="メイリオ" w:hAnsi="メイリオ"/>
                      <w:color w:val="000000" w:themeColor="text1"/>
                      <w:sz w:val="16"/>
                      <w:szCs w:val="16"/>
                    </w:rPr>
                    <w:t>54</w:t>
                  </w:r>
                </w:p>
              </w:tc>
              <w:tc>
                <w:tcPr>
                  <w:tcW w:w="781" w:type="dxa"/>
                  <w:tcBorders>
                    <w:top w:val="single" w:sz="4" w:space="0" w:color="auto"/>
                    <w:left w:val="double" w:sz="4" w:space="0" w:color="auto"/>
                    <w:bottom w:val="single" w:sz="4" w:space="0" w:color="auto"/>
                    <w:right w:val="single" w:sz="4" w:space="0" w:color="auto"/>
                  </w:tcBorders>
                </w:tcPr>
                <w:p w14:paraId="16E0EF3E" w14:textId="66F78DEA"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38.5</w:t>
                  </w:r>
                </w:p>
              </w:tc>
            </w:tr>
            <w:tr w:rsidR="00A3773D" w:rsidRPr="00A950BC" w14:paraId="7B43458F" w14:textId="4E46E5FB"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0432C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外部機関等への役員・委員派遣</w:t>
                  </w:r>
                </w:p>
              </w:tc>
              <w:tc>
                <w:tcPr>
                  <w:tcW w:w="781" w:type="dxa"/>
                  <w:tcBorders>
                    <w:top w:val="single" w:sz="4" w:space="0" w:color="auto"/>
                    <w:left w:val="double" w:sz="4" w:space="0" w:color="auto"/>
                    <w:bottom w:val="single" w:sz="4" w:space="0" w:color="auto"/>
                    <w:right w:val="double" w:sz="4" w:space="0" w:color="auto"/>
                  </w:tcBorders>
                  <w:vAlign w:val="center"/>
                  <w:hideMark/>
                </w:tcPr>
                <w:p w14:paraId="5C1E8F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82" w:type="dxa"/>
                  <w:tcBorders>
                    <w:top w:val="single" w:sz="4" w:space="0" w:color="auto"/>
                    <w:left w:val="double" w:sz="4" w:space="0" w:color="auto"/>
                    <w:bottom w:val="single" w:sz="4" w:space="0" w:color="auto"/>
                    <w:right w:val="single" w:sz="4" w:space="0" w:color="auto"/>
                  </w:tcBorders>
                  <w:vAlign w:val="center"/>
                  <w:hideMark/>
                </w:tcPr>
                <w:p w14:paraId="1B847A9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781" w:type="dxa"/>
                  <w:tcBorders>
                    <w:top w:val="single" w:sz="4" w:space="0" w:color="auto"/>
                    <w:left w:val="single" w:sz="4" w:space="0" w:color="auto"/>
                    <w:bottom w:val="single" w:sz="4" w:space="0" w:color="auto"/>
                    <w:right w:val="single" w:sz="4" w:space="0" w:color="auto"/>
                  </w:tcBorders>
                  <w:hideMark/>
                </w:tcPr>
                <w:p w14:paraId="446010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82" w:type="dxa"/>
                  <w:tcBorders>
                    <w:top w:val="single" w:sz="4" w:space="0" w:color="auto"/>
                    <w:left w:val="single" w:sz="4" w:space="0" w:color="auto"/>
                    <w:bottom w:val="single" w:sz="4" w:space="0" w:color="auto"/>
                    <w:right w:val="single" w:sz="4" w:space="0" w:color="auto"/>
                  </w:tcBorders>
                </w:tcPr>
                <w:p w14:paraId="05A1A90D" w14:textId="3C058B2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8</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34774485" w14:textId="0B4E8D0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E8C8106" w14:textId="0BF62E85"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3</w:t>
                  </w:r>
                  <w:r w:rsidRPr="00C52E34">
                    <w:rPr>
                      <w:rFonts w:ascii="メイリオ" w:eastAsia="メイリオ" w:hAnsi="メイリオ"/>
                      <w:color w:val="000000" w:themeColor="text1"/>
                      <w:sz w:val="16"/>
                      <w:szCs w:val="16"/>
                    </w:rPr>
                    <w:t>4</w:t>
                  </w:r>
                </w:p>
              </w:tc>
              <w:tc>
                <w:tcPr>
                  <w:tcW w:w="781" w:type="dxa"/>
                  <w:tcBorders>
                    <w:top w:val="single" w:sz="4" w:space="0" w:color="auto"/>
                    <w:left w:val="double" w:sz="4" w:space="0" w:color="auto"/>
                    <w:bottom w:val="single" w:sz="4" w:space="0" w:color="auto"/>
                    <w:right w:val="single" w:sz="4" w:space="0" w:color="auto"/>
                  </w:tcBorders>
                </w:tcPr>
                <w:p w14:paraId="10F19A77" w14:textId="7E57B654"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8.5</w:t>
                  </w:r>
                </w:p>
              </w:tc>
            </w:tr>
            <w:tr w:rsidR="00A3773D" w:rsidRPr="00A950BC" w14:paraId="51FA2897" w14:textId="1FBF7743"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2" w:type="dxa"/>
                  <w:tcBorders>
                    <w:top w:val="single" w:sz="4" w:space="0" w:color="auto"/>
                    <w:left w:val="single" w:sz="4" w:space="0" w:color="auto"/>
                    <w:bottom w:val="single" w:sz="4" w:space="0" w:color="auto"/>
                    <w:right w:val="single" w:sz="4" w:space="0" w:color="auto"/>
                  </w:tcBorders>
                </w:tcPr>
                <w:p w14:paraId="79AC0A76" w14:textId="3BB9080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19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1EAAB22F" w14:textId="0473B38E"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1</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158272E5" w14:textId="0E5B863E"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5</w:t>
                  </w:r>
                </w:p>
              </w:tc>
              <w:tc>
                <w:tcPr>
                  <w:tcW w:w="781" w:type="dxa"/>
                  <w:tcBorders>
                    <w:top w:val="single" w:sz="4" w:space="0" w:color="auto"/>
                    <w:left w:val="double" w:sz="4" w:space="0" w:color="auto"/>
                    <w:bottom w:val="single" w:sz="4" w:space="0" w:color="auto"/>
                    <w:right w:val="single" w:sz="4" w:space="0" w:color="auto"/>
                  </w:tcBorders>
                </w:tcPr>
                <w:p w14:paraId="0F4F0961" w14:textId="5DAECC92"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16.3</w:t>
                  </w:r>
                </w:p>
              </w:tc>
            </w:tr>
            <w:tr w:rsidR="00A3773D" w:rsidRPr="00A950BC" w14:paraId="076482CE" w14:textId="66277F04" w:rsidTr="00A3773D">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82" w:type="dxa"/>
                  <w:tcBorders>
                    <w:top w:val="single" w:sz="4" w:space="0" w:color="auto"/>
                    <w:left w:val="single" w:sz="4" w:space="0" w:color="auto"/>
                    <w:bottom w:val="double" w:sz="4" w:space="0" w:color="auto"/>
                    <w:right w:val="single" w:sz="4" w:space="0" w:color="auto"/>
                  </w:tcBorders>
                </w:tcPr>
                <w:p w14:paraId="050F4C6E" w14:textId="4476B83C"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9</w:t>
                  </w:r>
                </w:p>
              </w:tc>
              <w:tc>
                <w:tcPr>
                  <w:tcW w:w="782" w:type="dxa"/>
                  <w:tcBorders>
                    <w:top w:val="single" w:sz="4" w:space="0" w:color="auto"/>
                    <w:left w:val="single" w:sz="4" w:space="0" w:color="auto"/>
                    <w:bottom w:val="double" w:sz="4" w:space="0" w:color="auto"/>
                    <w:right w:val="double" w:sz="4" w:space="0" w:color="auto"/>
                  </w:tcBorders>
                  <w:shd w:val="clear" w:color="auto" w:fill="auto"/>
                </w:tcPr>
                <w:p w14:paraId="7177AE59" w14:textId="4BE9DA25"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7</w:t>
                  </w:r>
                </w:p>
              </w:tc>
              <w:tc>
                <w:tcPr>
                  <w:tcW w:w="781" w:type="dxa"/>
                  <w:tcBorders>
                    <w:top w:val="single" w:sz="4" w:space="0" w:color="auto"/>
                    <w:left w:val="double" w:sz="4" w:space="0" w:color="auto"/>
                    <w:bottom w:val="double" w:sz="4" w:space="0" w:color="auto"/>
                    <w:right w:val="single" w:sz="4" w:space="0" w:color="auto"/>
                  </w:tcBorders>
                  <w:shd w:val="clear" w:color="auto" w:fill="auto"/>
                  <w:vAlign w:val="center"/>
                </w:tcPr>
                <w:p w14:paraId="17687D40" w14:textId="6D4E8F26"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2</w:t>
                  </w:r>
                  <w:r w:rsidRPr="00C52E34">
                    <w:rPr>
                      <w:rFonts w:ascii="メイリオ" w:eastAsia="メイリオ" w:hAnsi="メイリオ"/>
                      <w:color w:val="000000" w:themeColor="text1"/>
                      <w:sz w:val="16"/>
                      <w:szCs w:val="16"/>
                    </w:rPr>
                    <w:t>9</w:t>
                  </w:r>
                </w:p>
              </w:tc>
              <w:tc>
                <w:tcPr>
                  <w:tcW w:w="781" w:type="dxa"/>
                  <w:tcBorders>
                    <w:top w:val="single" w:sz="4" w:space="0" w:color="auto"/>
                    <w:left w:val="double" w:sz="4" w:space="0" w:color="auto"/>
                    <w:bottom w:val="double" w:sz="4" w:space="0" w:color="auto"/>
                    <w:right w:val="single" w:sz="4" w:space="0" w:color="auto"/>
                  </w:tcBorders>
                </w:tcPr>
                <w:p w14:paraId="14409FD0" w14:textId="64760847"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7.3</w:t>
                  </w:r>
                </w:p>
              </w:tc>
            </w:tr>
            <w:tr w:rsidR="00A3773D" w:rsidRPr="00A950BC" w14:paraId="425B0756" w14:textId="0E3F9C7F" w:rsidTr="00A3773D">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100</w:t>
                  </w:r>
                </w:p>
              </w:tc>
              <w:tc>
                <w:tcPr>
                  <w:tcW w:w="782" w:type="dxa"/>
                  <w:tcBorders>
                    <w:top w:val="double" w:sz="4" w:space="0" w:color="auto"/>
                    <w:left w:val="single" w:sz="4" w:space="0" w:color="auto"/>
                    <w:bottom w:val="single" w:sz="4" w:space="0" w:color="auto"/>
                    <w:right w:val="single" w:sz="4" w:space="0" w:color="auto"/>
                  </w:tcBorders>
                </w:tcPr>
                <w:p w14:paraId="41E47874" w14:textId="1986A3A6"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156</w:t>
                  </w:r>
                </w:p>
              </w:tc>
              <w:tc>
                <w:tcPr>
                  <w:tcW w:w="782" w:type="dxa"/>
                  <w:tcBorders>
                    <w:top w:val="double" w:sz="4" w:space="0" w:color="auto"/>
                    <w:left w:val="single" w:sz="4" w:space="0" w:color="auto"/>
                    <w:bottom w:val="single" w:sz="4" w:space="0" w:color="auto"/>
                    <w:right w:val="double" w:sz="4" w:space="0" w:color="auto"/>
                  </w:tcBorders>
                  <w:shd w:val="clear" w:color="auto" w:fill="auto"/>
                </w:tcPr>
                <w:p w14:paraId="310E0C7E" w14:textId="5281280D" w:rsidR="00A3773D" w:rsidRPr="00C52E34" w:rsidRDefault="00A3773D" w:rsidP="00411D13">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C52E34">
                    <w:rPr>
                      <w:rFonts w:ascii="HGP創英角ｺﾞｼｯｸUB" w:eastAsia="HGP創英角ｺﾞｼｯｸUB" w:hAnsi="HGP創英角ｺﾞｼｯｸUB" w:hint="eastAsia"/>
                      <w:color w:val="000000" w:themeColor="text1"/>
                      <w:sz w:val="16"/>
                      <w:szCs w:val="16"/>
                      <w:highlight w:val="yellow"/>
                      <w:u w:val="single"/>
                    </w:rPr>
                    <w:t>1</w:t>
                  </w:r>
                  <w:r w:rsidRPr="00C52E34">
                    <w:rPr>
                      <w:rFonts w:ascii="HGP創英角ｺﾞｼｯｸUB" w:eastAsia="HGP創英角ｺﾞｼｯｸUB" w:hAnsi="HGP創英角ｺﾞｼｯｸUB"/>
                      <w:color w:val="000000" w:themeColor="text1"/>
                      <w:sz w:val="16"/>
                      <w:szCs w:val="16"/>
                      <w:highlight w:val="yellow"/>
                      <w:u w:val="single"/>
                    </w:rPr>
                    <w:t>61</w:t>
                  </w:r>
                </w:p>
              </w:tc>
              <w:tc>
                <w:tcPr>
                  <w:tcW w:w="781" w:type="dxa"/>
                  <w:tcBorders>
                    <w:top w:val="double" w:sz="4" w:space="0" w:color="auto"/>
                    <w:left w:val="double" w:sz="4" w:space="0" w:color="auto"/>
                    <w:bottom w:val="single" w:sz="4" w:space="0" w:color="auto"/>
                    <w:right w:val="single" w:sz="4" w:space="0" w:color="auto"/>
                  </w:tcBorders>
                  <w:shd w:val="clear" w:color="auto" w:fill="auto"/>
                  <w:vAlign w:val="center"/>
                </w:tcPr>
                <w:p w14:paraId="0302142B" w14:textId="7E27106C"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5</w:t>
                  </w:r>
                  <w:r w:rsidRPr="00C52E34">
                    <w:rPr>
                      <w:rFonts w:ascii="メイリオ" w:eastAsia="メイリオ" w:hAnsi="メイリオ"/>
                      <w:color w:val="000000" w:themeColor="text1"/>
                      <w:sz w:val="16"/>
                      <w:szCs w:val="16"/>
                    </w:rPr>
                    <w:t>03</w:t>
                  </w:r>
                </w:p>
              </w:tc>
              <w:tc>
                <w:tcPr>
                  <w:tcW w:w="781" w:type="dxa"/>
                  <w:tcBorders>
                    <w:top w:val="double" w:sz="4" w:space="0" w:color="auto"/>
                    <w:left w:val="double" w:sz="4" w:space="0" w:color="auto"/>
                    <w:bottom w:val="single" w:sz="4" w:space="0" w:color="auto"/>
                    <w:right w:val="single" w:sz="4" w:space="0" w:color="auto"/>
                  </w:tcBorders>
                </w:tcPr>
                <w:p w14:paraId="396374E0" w14:textId="0A4DF404" w:rsidR="00A3773D" w:rsidRPr="00C52E34" w:rsidRDefault="00BA53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125.8</w:t>
                  </w:r>
                </w:p>
              </w:tc>
            </w:tr>
          </w:tbl>
          <w:p w14:paraId="4E85237F" w14:textId="5C05672E" w:rsidR="00253ECB" w:rsidRPr="00253ECB" w:rsidRDefault="00253ECB" w:rsidP="00253ECB">
            <w:pPr>
              <w:rPr>
                <w:rFonts w:ascii="メイリオ" w:eastAsia="メイリオ" w:hAnsi="メイリオ"/>
                <w:sz w:val="16"/>
                <w:szCs w:val="16"/>
              </w:rPr>
            </w:pPr>
          </w:p>
        </w:tc>
      </w:tr>
      <w:tr w:rsidR="009F2DED" w:rsidRPr="008B28A0" w14:paraId="0D4F48E1" w14:textId="77777777" w:rsidTr="00411D13">
        <w:tc>
          <w:tcPr>
            <w:tcW w:w="2831" w:type="dxa"/>
            <w:gridSpan w:val="2"/>
          </w:tcPr>
          <w:p w14:paraId="3EEE679B" w14:textId="77777777" w:rsidR="009F2DED" w:rsidRDefault="009F2DED" w:rsidP="00411D13">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411D13">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w:t>
            </w:r>
            <w:r>
              <w:rPr>
                <w:rFonts w:hint="eastAsia"/>
                <w:sz w:val="16"/>
                <w:szCs w:val="16"/>
              </w:rPr>
              <w:lastRenderedPageBreak/>
              <w:t>研究所の取組成果を府民に分かりやすく発信すること。</w:t>
            </w:r>
          </w:p>
        </w:tc>
        <w:tc>
          <w:tcPr>
            <w:tcW w:w="2865" w:type="dxa"/>
          </w:tcPr>
          <w:p w14:paraId="15C74D55" w14:textId="77777777" w:rsidR="009F2DED" w:rsidRDefault="009F2DED" w:rsidP="00411D13">
            <w:pPr>
              <w:spacing w:line="0" w:lineRule="atLeast"/>
              <w:rPr>
                <w:sz w:val="16"/>
                <w:szCs w:val="16"/>
              </w:rPr>
            </w:pPr>
            <w:r>
              <w:rPr>
                <w:rFonts w:hint="eastAsia"/>
                <w:sz w:val="16"/>
                <w:szCs w:val="16"/>
              </w:rPr>
              <w:lastRenderedPageBreak/>
              <w:t>②府民への広報活動</w:t>
            </w:r>
          </w:p>
          <w:p w14:paraId="19EE8382" w14:textId="77777777" w:rsidR="009F2DED" w:rsidRDefault="009F2DED" w:rsidP="00411D13">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w:t>
            </w:r>
            <w:r>
              <w:rPr>
                <w:rFonts w:hint="eastAsia"/>
                <w:sz w:val="16"/>
                <w:szCs w:val="16"/>
              </w:rPr>
              <w:lastRenderedPageBreak/>
              <w:t>体験型イベント、企画展等の実施により、府民に分かりやすく発信する。</w:t>
            </w:r>
          </w:p>
          <w:p w14:paraId="6E37CC98" w14:textId="77777777" w:rsidR="009F2DED" w:rsidRDefault="009F2DED" w:rsidP="00411D13">
            <w:pPr>
              <w:spacing w:line="0" w:lineRule="atLeast"/>
              <w:rPr>
                <w:sz w:val="16"/>
                <w:szCs w:val="16"/>
              </w:rPr>
            </w:pPr>
          </w:p>
          <w:p w14:paraId="6DB0D029" w14:textId="77777777" w:rsidR="009F2DED" w:rsidRDefault="009F2DED" w:rsidP="00411D13">
            <w:pPr>
              <w:spacing w:line="0" w:lineRule="atLeast"/>
              <w:rPr>
                <w:sz w:val="16"/>
                <w:szCs w:val="16"/>
              </w:rPr>
            </w:pPr>
          </w:p>
          <w:p w14:paraId="332EB94B" w14:textId="77777777" w:rsidR="009F2DED" w:rsidRDefault="009F2DED" w:rsidP="00411D13">
            <w:pPr>
              <w:spacing w:line="0" w:lineRule="atLeast"/>
              <w:rPr>
                <w:sz w:val="16"/>
                <w:szCs w:val="16"/>
              </w:rPr>
            </w:pPr>
          </w:p>
          <w:p w14:paraId="22874A97" w14:textId="77777777" w:rsidR="009F2DED" w:rsidRDefault="009F2DED" w:rsidP="00411D13">
            <w:pPr>
              <w:spacing w:line="0" w:lineRule="atLeast"/>
              <w:rPr>
                <w:sz w:val="16"/>
                <w:szCs w:val="16"/>
              </w:rPr>
            </w:pPr>
          </w:p>
          <w:p w14:paraId="3B453C40" w14:textId="77777777" w:rsidR="009F2DED" w:rsidRDefault="009F2DED" w:rsidP="00411D13">
            <w:pPr>
              <w:spacing w:line="0" w:lineRule="atLeast"/>
              <w:rPr>
                <w:sz w:val="16"/>
                <w:szCs w:val="16"/>
              </w:rPr>
            </w:pPr>
          </w:p>
          <w:p w14:paraId="6A254255" w14:textId="77777777" w:rsidR="009F2DED" w:rsidRDefault="009F2DED" w:rsidP="00411D13">
            <w:pPr>
              <w:spacing w:line="0" w:lineRule="atLeast"/>
              <w:rPr>
                <w:sz w:val="16"/>
                <w:szCs w:val="16"/>
              </w:rPr>
            </w:pPr>
          </w:p>
          <w:p w14:paraId="326EA3FA" w14:textId="77777777" w:rsidR="009F2DED" w:rsidRDefault="009F2DED" w:rsidP="00411D13">
            <w:pPr>
              <w:spacing w:line="0" w:lineRule="atLeast"/>
              <w:rPr>
                <w:sz w:val="16"/>
                <w:szCs w:val="16"/>
              </w:rPr>
            </w:pPr>
          </w:p>
          <w:p w14:paraId="59957347" w14:textId="77777777" w:rsidR="009F2DED" w:rsidRDefault="009F2DED" w:rsidP="00411D13">
            <w:pPr>
              <w:spacing w:line="0" w:lineRule="atLeast"/>
              <w:rPr>
                <w:sz w:val="16"/>
                <w:szCs w:val="16"/>
              </w:rPr>
            </w:pPr>
          </w:p>
          <w:p w14:paraId="5574533E" w14:textId="77777777" w:rsidR="009F2DED" w:rsidRDefault="009F2DED" w:rsidP="00411D13">
            <w:pPr>
              <w:spacing w:line="0" w:lineRule="atLeast"/>
              <w:rPr>
                <w:sz w:val="16"/>
                <w:szCs w:val="16"/>
              </w:rPr>
            </w:pPr>
          </w:p>
          <w:p w14:paraId="6AAA534D" w14:textId="77777777" w:rsidR="009F2DED" w:rsidRDefault="009F2DED" w:rsidP="00411D13">
            <w:pPr>
              <w:spacing w:line="0" w:lineRule="atLeast"/>
              <w:rPr>
                <w:sz w:val="16"/>
                <w:szCs w:val="16"/>
              </w:rPr>
            </w:pPr>
          </w:p>
          <w:p w14:paraId="234AB2C0" w14:textId="77777777" w:rsidR="009F2DED" w:rsidRDefault="009F2DED" w:rsidP="00411D13">
            <w:pPr>
              <w:spacing w:line="0" w:lineRule="atLeast"/>
              <w:rPr>
                <w:sz w:val="16"/>
                <w:szCs w:val="16"/>
              </w:rPr>
            </w:pPr>
          </w:p>
          <w:p w14:paraId="03B83A4F" w14:textId="77777777" w:rsidR="009F2DED" w:rsidRDefault="009F2DED" w:rsidP="00411D13">
            <w:pPr>
              <w:spacing w:line="0" w:lineRule="atLeast"/>
              <w:rPr>
                <w:sz w:val="16"/>
                <w:szCs w:val="16"/>
              </w:rPr>
            </w:pPr>
          </w:p>
          <w:p w14:paraId="4DA191E9" w14:textId="77777777" w:rsidR="009F2DED" w:rsidRDefault="009F2DED" w:rsidP="00411D13">
            <w:pPr>
              <w:spacing w:line="0" w:lineRule="atLeast"/>
              <w:rPr>
                <w:sz w:val="16"/>
                <w:szCs w:val="16"/>
              </w:rPr>
            </w:pPr>
          </w:p>
          <w:p w14:paraId="4A676DBD" w14:textId="77777777" w:rsidR="009F2DED" w:rsidRDefault="009F2DED" w:rsidP="00411D13">
            <w:pPr>
              <w:spacing w:line="0" w:lineRule="atLeast"/>
              <w:rPr>
                <w:sz w:val="16"/>
                <w:szCs w:val="16"/>
              </w:rPr>
            </w:pPr>
          </w:p>
          <w:p w14:paraId="7CE9BA2E" w14:textId="77777777" w:rsidR="009F2DED" w:rsidRDefault="009F2DED" w:rsidP="00411D13">
            <w:pPr>
              <w:spacing w:line="0" w:lineRule="atLeast"/>
              <w:rPr>
                <w:sz w:val="16"/>
                <w:szCs w:val="16"/>
              </w:rPr>
            </w:pPr>
          </w:p>
          <w:p w14:paraId="2D9884B4" w14:textId="77777777" w:rsidR="009F2DED" w:rsidRDefault="009F2DED" w:rsidP="00411D13">
            <w:pPr>
              <w:spacing w:line="0" w:lineRule="atLeast"/>
              <w:rPr>
                <w:sz w:val="16"/>
                <w:szCs w:val="16"/>
              </w:rPr>
            </w:pPr>
          </w:p>
          <w:p w14:paraId="4F27A8F5" w14:textId="77777777" w:rsidR="009F2DED" w:rsidRDefault="009F2DED" w:rsidP="00411D13">
            <w:pPr>
              <w:spacing w:line="0" w:lineRule="atLeast"/>
              <w:rPr>
                <w:sz w:val="16"/>
                <w:szCs w:val="16"/>
              </w:rPr>
            </w:pPr>
          </w:p>
          <w:p w14:paraId="3F89A85A" w14:textId="77777777" w:rsidR="009F2DED" w:rsidRDefault="009F2DED" w:rsidP="00411D13">
            <w:pPr>
              <w:spacing w:line="0" w:lineRule="atLeast"/>
              <w:rPr>
                <w:sz w:val="16"/>
                <w:szCs w:val="16"/>
              </w:rPr>
            </w:pPr>
          </w:p>
          <w:p w14:paraId="1F0C6D5F" w14:textId="77777777" w:rsidR="009F2DED" w:rsidRDefault="009F2DED" w:rsidP="00411D13">
            <w:pPr>
              <w:spacing w:line="0" w:lineRule="atLeast"/>
              <w:rPr>
                <w:sz w:val="16"/>
                <w:szCs w:val="16"/>
              </w:rPr>
            </w:pPr>
          </w:p>
          <w:p w14:paraId="3ACCA5D6" w14:textId="77777777" w:rsidR="009F2DED" w:rsidRDefault="009F2DED" w:rsidP="00411D13">
            <w:pPr>
              <w:spacing w:line="0" w:lineRule="atLeast"/>
              <w:rPr>
                <w:sz w:val="16"/>
                <w:szCs w:val="16"/>
              </w:rPr>
            </w:pPr>
          </w:p>
          <w:p w14:paraId="5802D1CA" w14:textId="77777777" w:rsidR="009F2DED" w:rsidRDefault="009F2DED" w:rsidP="00411D13">
            <w:pPr>
              <w:spacing w:line="0" w:lineRule="atLeast"/>
              <w:rPr>
                <w:sz w:val="16"/>
                <w:szCs w:val="16"/>
              </w:rPr>
            </w:pPr>
          </w:p>
          <w:p w14:paraId="7F37246C" w14:textId="77777777" w:rsidR="009F2DED" w:rsidRDefault="009F2DED" w:rsidP="00411D13">
            <w:pPr>
              <w:spacing w:line="0" w:lineRule="atLeast"/>
              <w:rPr>
                <w:sz w:val="16"/>
                <w:szCs w:val="16"/>
              </w:rPr>
            </w:pPr>
          </w:p>
          <w:p w14:paraId="017D2E9C" w14:textId="77777777" w:rsidR="009F2DED" w:rsidRDefault="009F2DED" w:rsidP="00411D13">
            <w:pPr>
              <w:spacing w:line="0" w:lineRule="atLeast"/>
              <w:rPr>
                <w:sz w:val="16"/>
                <w:szCs w:val="16"/>
              </w:rPr>
            </w:pPr>
          </w:p>
          <w:p w14:paraId="3A71D563" w14:textId="77777777" w:rsidR="009F2DED" w:rsidRDefault="009F2DED" w:rsidP="00411D13">
            <w:pPr>
              <w:spacing w:line="0" w:lineRule="atLeast"/>
              <w:rPr>
                <w:sz w:val="16"/>
                <w:szCs w:val="16"/>
              </w:rPr>
            </w:pPr>
          </w:p>
          <w:p w14:paraId="3C141214" w14:textId="77777777" w:rsidR="009F2DED" w:rsidRDefault="009F2DED" w:rsidP="00411D13">
            <w:pPr>
              <w:spacing w:line="0" w:lineRule="atLeast"/>
              <w:rPr>
                <w:sz w:val="16"/>
                <w:szCs w:val="16"/>
              </w:rPr>
            </w:pPr>
          </w:p>
          <w:p w14:paraId="693673A0" w14:textId="31E4F542" w:rsidR="009F2DED" w:rsidRDefault="009F2DED" w:rsidP="00411D13">
            <w:pPr>
              <w:spacing w:line="0" w:lineRule="atLeast"/>
              <w:rPr>
                <w:sz w:val="16"/>
                <w:szCs w:val="16"/>
              </w:rPr>
            </w:pPr>
          </w:p>
          <w:p w14:paraId="37A1B2AE" w14:textId="380914E8" w:rsidR="00ED4EB3" w:rsidRDefault="00ED4EB3" w:rsidP="00411D13">
            <w:pPr>
              <w:spacing w:line="0" w:lineRule="atLeast"/>
              <w:rPr>
                <w:sz w:val="16"/>
                <w:szCs w:val="16"/>
              </w:rPr>
            </w:pPr>
          </w:p>
          <w:p w14:paraId="4F73D9A7" w14:textId="66E33CCC" w:rsidR="00ED4EB3" w:rsidRDefault="00ED4EB3" w:rsidP="00411D13">
            <w:pPr>
              <w:spacing w:line="0" w:lineRule="atLeast"/>
              <w:rPr>
                <w:sz w:val="16"/>
                <w:szCs w:val="16"/>
              </w:rPr>
            </w:pPr>
          </w:p>
          <w:p w14:paraId="227EE66D" w14:textId="77777777" w:rsidR="00FB5996" w:rsidRDefault="00FB5996" w:rsidP="00411D13">
            <w:pPr>
              <w:spacing w:line="0" w:lineRule="atLeast"/>
              <w:rPr>
                <w:sz w:val="16"/>
                <w:szCs w:val="16"/>
              </w:rPr>
            </w:pPr>
          </w:p>
          <w:p w14:paraId="105CC46A" w14:textId="77777777" w:rsidR="009F2DED" w:rsidRDefault="009F2DED" w:rsidP="00411D13">
            <w:pPr>
              <w:spacing w:line="0" w:lineRule="atLeast"/>
              <w:rPr>
                <w:sz w:val="16"/>
                <w:szCs w:val="16"/>
              </w:rPr>
            </w:pPr>
            <w:r>
              <w:rPr>
                <w:rFonts w:hint="eastAsia"/>
                <w:sz w:val="16"/>
                <w:szCs w:val="16"/>
              </w:rPr>
              <w:t>【数値目標９】</w:t>
            </w:r>
          </w:p>
          <w:p w14:paraId="51E7D72C" w14:textId="77777777" w:rsidR="009F2DED" w:rsidRDefault="009F2DED" w:rsidP="00411D13">
            <w:pPr>
              <w:spacing w:line="0" w:lineRule="atLeast"/>
              <w:rPr>
                <w:sz w:val="16"/>
                <w:szCs w:val="16"/>
              </w:rPr>
            </w:pPr>
            <w:r>
              <w:rPr>
                <w:rFonts w:hint="eastAsia"/>
                <w:sz w:val="16"/>
                <w:szCs w:val="16"/>
              </w:rPr>
              <w:t>報道資料の提供件数を中期目標期間の合計で160件以上。</w:t>
            </w:r>
          </w:p>
          <w:p w14:paraId="2709C642" w14:textId="77777777" w:rsidR="009F2DED" w:rsidRDefault="009F2DED" w:rsidP="00411D13">
            <w:pPr>
              <w:spacing w:line="0" w:lineRule="atLeast"/>
              <w:rPr>
                <w:sz w:val="16"/>
                <w:szCs w:val="16"/>
                <w:u w:val="single"/>
              </w:rPr>
            </w:pPr>
          </w:p>
          <w:p w14:paraId="67AB2160" w14:textId="77777777" w:rsidR="00745F34" w:rsidRDefault="00745F34" w:rsidP="00411D13">
            <w:pPr>
              <w:spacing w:line="0" w:lineRule="atLeast"/>
              <w:rPr>
                <w:sz w:val="16"/>
                <w:szCs w:val="16"/>
                <w:u w:val="single"/>
              </w:rPr>
            </w:pPr>
          </w:p>
          <w:p w14:paraId="46368375" w14:textId="3D0799FC" w:rsidR="00745F34" w:rsidRPr="008B28A0" w:rsidRDefault="00745F34" w:rsidP="00411D13">
            <w:pPr>
              <w:spacing w:line="0" w:lineRule="atLeast"/>
              <w:rPr>
                <w:sz w:val="16"/>
                <w:szCs w:val="16"/>
                <w:u w:val="single"/>
              </w:rPr>
            </w:pPr>
          </w:p>
        </w:tc>
        <w:tc>
          <w:tcPr>
            <w:tcW w:w="9667" w:type="dxa"/>
            <w:gridSpan w:val="4"/>
          </w:tcPr>
          <w:p w14:paraId="345DFC7E" w14:textId="3C067D01"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②府民への広報活動</w:t>
            </w:r>
            <w:r w:rsidR="00A7161C">
              <w:rPr>
                <w:rFonts w:ascii="メイリオ" w:eastAsia="メイリオ" w:hAnsi="メイリオ" w:hint="eastAsia"/>
                <w:sz w:val="16"/>
                <w:szCs w:val="16"/>
              </w:rPr>
              <w:t xml:space="preserve">　</w:t>
            </w:r>
          </w:p>
          <w:p w14:paraId="14AC3136"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4DD02D5" w14:textId="48D5A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w:t>
            </w:r>
            <w:r w:rsidR="005B07C9"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C29D0A" w14:textId="6150C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PC用ホームページを様々な画面サイズのモバイル端末等からでも最適化した状態で閲覧できるレスポンシブウェブデザインに変更</w:t>
            </w:r>
            <w:r w:rsidR="005B07C9" w:rsidRPr="00B66C73">
              <w:rPr>
                <w:rFonts w:ascii="HGP創英角ｺﾞｼｯｸUB" w:eastAsia="HGP創英角ｺﾞｼｯｸUB" w:hAnsi="HGP創英角ｺﾞｼｯｸUB" w:hint="eastAsia"/>
                <w:sz w:val="16"/>
                <w:szCs w:val="16"/>
                <w:highlight w:val="yellow"/>
                <w:u w:val="single"/>
              </w:rPr>
              <w:t>した</w:t>
            </w:r>
            <w:r w:rsidRPr="00A950BC">
              <w:rPr>
                <w:rFonts w:ascii="メイリオ" w:eastAsia="メイリオ" w:hAnsi="メイリオ" w:hint="eastAsia"/>
                <w:sz w:val="16"/>
                <w:szCs w:val="16"/>
              </w:rPr>
              <w:t>。</w:t>
            </w:r>
          </w:p>
          <w:p w14:paraId="0E0F659F" w14:textId="52B06F34"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w:t>
            </w:r>
            <w:r w:rsidRPr="00B66C73">
              <w:rPr>
                <w:rFonts w:ascii="HGP創英角ｺﾞｼｯｸUB" w:eastAsia="HGP創英角ｺﾞｼｯｸUB" w:hAnsi="HGP創英角ｺﾞｼｯｸUB" w:hint="eastAsia"/>
                <w:sz w:val="16"/>
                <w:szCs w:val="16"/>
                <w:highlight w:val="yellow"/>
                <w:u w:val="single"/>
              </w:rPr>
              <w:t>ホームページやメールマガジン、</w:t>
            </w:r>
            <w:proofErr w:type="spellStart"/>
            <w:r w:rsidRPr="00B66C73">
              <w:rPr>
                <w:rFonts w:ascii="HGP創英角ｺﾞｼｯｸUB" w:eastAsia="HGP創英角ｺﾞｼｯｸUB" w:hAnsi="HGP創英角ｺﾞｼｯｸUB" w:hint="eastAsia"/>
                <w:sz w:val="16"/>
                <w:szCs w:val="16"/>
                <w:highlight w:val="yellow"/>
                <w:u w:val="single"/>
              </w:rPr>
              <w:t>facebook</w:t>
            </w:r>
            <w:proofErr w:type="spellEnd"/>
            <w:r w:rsidRPr="00B66C73">
              <w:rPr>
                <w:rFonts w:ascii="HGP創英角ｺﾞｼｯｸUB" w:eastAsia="HGP創英角ｺﾞｼｯｸUB" w:hAnsi="HGP創英角ｺﾞｼｯｸUB" w:hint="eastAsia"/>
                <w:sz w:val="16"/>
                <w:szCs w:val="16"/>
                <w:highlight w:val="yellow"/>
                <w:u w:val="single"/>
              </w:rPr>
              <w:t>等を用いて</w:t>
            </w:r>
            <w:r w:rsidRPr="00A950BC">
              <w:rPr>
                <w:rFonts w:ascii="メイリオ" w:eastAsia="メイリオ" w:hAnsi="メイリオ" w:hint="eastAsia"/>
                <w:sz w:val="16"/>
                <w:szCs w:val="16"/>
              </w:rPr>
              <w:t>、各種イベントや事業の情報、貝毒や外来生物の注意喚起情報、研究成果等、</w:t>
            </w:r>
            <w:r w:rsidR="005B07C9" w:rsidRPr="00B66C73">
              <w:rPr>
                <w:rFonts w:ascii="HGP創英角ｺﾞｼｯｸUB" w:eastAsia="HGP創英角ｺﾞｼｯｸUB" w:hAnsi="HGP創英角ｺﾞｼｯｸUB" w:hint="eastAsia"/>
                <w:sz w:val="16"/>
                <w:szCs w:val="16"/>
                <w:highlight w:val="yellow"/>
                <w:u w:val="single"/>
              </w:rPr>
              <w:t>様々</w:t>
            </w:r>
            <w:r w:rsidRPr="00B66C73">
              <w:rPr>
                <w:rFonts w:ascii="HGP創英角ｺﾞｼｯｸUB" w:eastAsia="HGP創英角ｺﾞｼｯｸUB" w:hAnsi="HGP創英角ｺﾞｼｯｸUB" w:hint="eastAsia"/>
                <w:sz w:val="16"/>
                <w:szCs w:val="16"/>
                <w:highlight w:val="yellow"/>
                <w:u w:val="single"/>
              </w:rPr>
              <w:t>な情報を提供</w:t>
            </w:r>
            <w:r w:rsidRPr="00A950BC">
              <w:rPr>
                <w:rFonts w:ascii="メイリオ" w:eastAsia="メイリオ" w:hAnsi="メイリオ" w:hint="eastAsia"/>
                <w:sz w:val="16"/>
                <w:szCs w:val="16"/>
              </w:rPr>
              <w:t>した。</w:t>
            </w:r>
            <w:r w:rsidR="005B07C9" w:rsidRPr="00A950BC">
              <w:rPr>
                <w:rFonts w:ascii="メイリオ" w:eastAsia="メイリオ" w:hAnsi="メイリオ" w:hint="eastAsia"/>
                <w:sz w:val="16"/>
                <w:szCs w:val="16"/>
              </w:rPr>
              <w:t>また、</w:t>
            </w:r>
            <w:r w:rsidR="005B07C9" w:rsidRPr="00B66C73">
              <w:rPr>
                <w:rFonts w:ascii="HGP創英角ｺﾞｼｯｸUB" w:eastAsia="HGP創英角ｺﾞｼｯｸUB" w:hAnsi="HGP創英角ｺﾞｼｯｸUB" w:hint="eastAsia"/>
                <w:sz w:val="16"/>
                <w:szCs w:val="16"/>
                <w:highlight w:val="yellow"/>
                <w:u w:val="single"/>
              </w:rPr>
              <w:t>令和４</w:t>
            </w:r>
            <w:r w:rsidRPr="00B66C73">
              <w:rPr>
                <w:rFonts w:ascii="HGP創英角ｺﾞｼｯｸUB" w:eastAsia="HGP創英角ｺﾞｼｯｸUB" w:hAnsi="HGP創英角ｺﾞｼｯｸUB" w:hint="eastAsia"/>
                <w:sz w:val="16"/>
                <w:szCs w:val="16"/>
                <w:highlight w:val="yellow"/>
                <w:u w:val="single"/>
              </w:rPr>
              <w:t>年度から</w:t>
            </w:r>
            <w:r w:rsidR="005B07C9" w:rsidRPr="00B66C73">
              <w:rPr>
                <w:rFonts w:ascii="HGP創英角ｺﾞｼｯｸUB" w:eastAsia="HGP創英角ｺﾞｼｯｸUB" w:hAnsi="HGP創英角ｺﾞｼｯｸUB" w:hint="eastAsia"/>
                <w:sz w:val="16"/>
                <w:szCs w:val="16"/>
                <w:highlight w:val="yellow"/>
                <w:u w:val="single"/>
              </w:rPr>
              <w:t>は</w:t>
            </w:r>
            <w:r w:rsidRPr="00B66C73">
              <w:rPr>
                <w:rFonts w:ascii="HGP創英角ｺﾞｼｯｸUB" w:eastAsia="HGP創英角ｺﾞｼｯｸUB" w:hAnsi="HGP創英角ｺﾞｼｯｸUB" w:hint="eastAsia"/>
                <w:sz w:val="16"/>
                <w:szCs w:val="16"/>
                <w:highlight w:val="yellow"/>
                <w:u w:val="single"/>
              </w:rPr>
              <w:t>新たな情報発信ツールとしてTwitterを開設</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BA4832" w14:textId="1E43D2D5"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●「どうなんの？どうしたらエエの？気候変動適応～環農水研シンポジウム」（</w:t>
            </w:r>
            <w:r w:rsidR="005B07C9"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年度オンライン開催）や「生きものふれあいイベント」を開催した</w:t>
            </w:r>
            <w:r w:rsidR="005B07C9"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、生物多様性センター内等で企画展を実施</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870924A" w14:textId="0B71AC0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●夏休み期間中には、小中学生向けのイベント「夏休みこども体験『海の教室』」を開催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D37D278" w14:textId="4A51FE0C" w:rsidR="00B97A38" w:rsidRPr="00C52E34" w:rsidRDefault="00B97A38" w:rsidP="00B97A38">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●大阪湾の環境や生</w:t>
            </w:r>
            <w:r w:rsidRPr="00C52E34">
              <w:rPr>
                <w:rFonts w:ascii="メイリオ" w:eastAsia="メイリオ" w:hAnsi="メイリオ" w:hint="eastAsia"/>
                <w:color w:val="000000" w:themeColor="text1"/>
                <w:sz w:val="16"/>
                <w:szCs w:val="16"/>
              </w:rPr>
              <w:t>き物についての学習会の「大阪湾セミナー」を開催した。令和３年度は「大阪湾について学ぼう！」、令和４年度は「海の底の生き物」をテーマとした講演をオンラインで行った。令和5年度は「大阪湾の環境、生物の変遷」をテーマに、大阪市立自然史博物館との共催でオンラインを併用して開催した。</w:t>
            </w:r>
          </w:p>
          <w:p w14:paraId="458897DA" w14:textId="716F3495" w:rsidR="009F2DED" w:rsidRPr="00911BA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●大阪府、大</w:t>
            </w:r>
            <w:r w:rsidRPr="00911BAC">
              <w:rPr>
                <w:rFonts w:ascii="メイリオ" w:eastAsia="メイリオ" w:hAnsi="メイリオ" w:hint="eastAsia"/>
                <w:sz w:val="16"/>
                <w:szCs w:val="16"/>
              </w:rPr>
              <w:t>阪府漁業協同組合連合会、研究所が共催する魚庭の海づくり大会に「海の生き物タッチングプール」を出展</w:t>
            </w:r>
            <w:r w:rsidR="00FB5996" w:rsidRPr="00911BAC">
              <w:rPr>
                <w:rFonts w:ascii="メイリオ" w:eastAsia="メイリオ" w:hAnsi="メイリオ" w:hint="eastAsia"/>
                <w:sz w:val="16"/>
                <w:szCs w:val="16"/>
              </w:rPr>
              <w:t>した</w:t>
            </w:r>
            <w:r w:rsidRPr="00911BAC">
              <w:rPr>
                <w:rFonts w:ascii="メイリオ" w:eastAsia="メイリオ" w:hAnsi="メイリオ" w:hint="eastAsia"/>
                <w:sz w:val="16"/>
                <w:szCs w:val="16"/>
              </w:rPr>
              <w:t>。</w:t>
            </w:r>
          </w:p>
          <w:p w14:paraId="24365EFD" w14:textId="051E15E2" w:rsidR="009F2DED" w:rsidRPr="00C52E34" w:rsidRDefault="009F2DED" w:rsidP="00411D13">
            <w:pPr>
              <w:spacing w:line="200" w:lineRule="exact"/>
              <w:ind w:leftChars="200" w:left="58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●研究成果や研修・イ</w:t>
            </w:r>
            <w:r w:rsidRPr="00C52E34">
              <w:rPr>
                <w:rFonts w:ascii="メイリオ" w:eastAsia="メイリオ" w:hAnsi="メイリオ" w:hint="eastAsia"/>
                <w:color w:val="000000" w:themeColor="text1"/>
                <w:sz w:val="16"/>
                <w:szCs w:val="16"/>
              </w:rPr>
              <w:t>ベント情報</w:t>
            </w:r>
            <w:r w:rsidR="00FB5996" w:rsidRPr="00C52E34">
              <w:rPr>
                <w:rFonts w:ascii="メイリオ" w:eastAsia="メイリオ" w:hAnsi="メイリオ" w:hint="eastAsia"/>
                <w:color w:val="000000" w:themeColor="text1"/>
                <w:sz w:val="16"/>
                <w:szCs w:val="16"/>
              </w:rPr>
              <w:t>等</w:t>
            </w:r>
            <w:r w:rsidRPr="00C52E34">
              <w:rPr>
                <w:rFonts w:ascii="メイリオ" w:eastAsia="メイリオ" w:hAnsi="メイリオ" w:hint="eastAsia"/>
                <w:color w:val="000000" w:themeColor="text1"/>
                <w:sz w:val="16"/>
                <w:szCs w:val="16"/>
              </w:rPr>
              <w:t>を報道発表し、</w:t>
            </w:r>
            <w:r w:rsidR="00FB5996" w:rsidRPr="00C52E34">
              <w:rPr>
                <w:rFonts w:ascii="メイリオ" w:eastAsia="メイリオ" w:hAnsi="メイリオ" w:hint="eastAsia"/>
                <w:color w:val="000000" w:themeColor="text1"/>
                <w:sz w:val="16"/>
                <w:szCs w:val="16"/>
              </w:rPr>
              <w:t>特に、令和4年度には</w:t>
            </w:r>
            <w:r w:rsidRPr="00C52E34">
              <w:rPr>
                <w:rFonts w:ascii="メイリオ" w:eastAsia="メイリオ" w:hAnsi="メイリオ" w:hint="eastAsia"/>
                <w:color w:val="000000" w:themeColor="text1"/>
                <w:sz w:val="16"/>
                <w:szCs w:val="16"/>
              </w:rPr>
              <w:t>「大阪でのニホンカモシカの初確認」や「道頓堀川でのニホンウナギの生息確認」</w:t>
            </w:r>
            <w:r w:rsidR="00A838EB" w:rsidRPr="00C52E34">
              <w:rPr>
                <w:rFonts w:ascii="メイリオ" w:eastAsia="メイリオ" w:hAnsi="メイリオ" w:hint="eastAsia"/>
                <w:color w:val="000000" w:themeColor="text1"/>
                <w:sz w:val="16"/>
                <w:szCs w:val="16"/>
              </w:rPr>
              <w:t>、令和５年度には「淀川でのツチフキ再発見」</w:t>
            </w:r>
            <w:r w:rsidRPr="00C52E34">
              <w:rPr>
                <w:rFonts w:ascii="メイリオ" w:eastAsia="メイリオ" w:hAnsi="メイリオ" w:hint="eastAsia"/>
                <w:color w:val="000000" w:themeColor="text1"/>
                <w:sz w:val="16"/>
                <w:szCs w:val="16"/>
              </w:rPr>
              <w:t>は多くの新聞へ掲載</w:t>
            </w:r>
            <w:r w:rsidR="005D2494" w:rsidRPr="00C52E34">
              <w:rPr>
                <w:rFonts w:ascii="メイリオ" w:eastAsia="メイリオ" w:hAnsi="メイリオ" w:hint="eastAsia"/>
                <w:color w:val="000000" w:themeColor="text1"/>
                <w:sz w:val="16"/>
                <w:szCs w:val="16"/>
              </w:rPr>
              <w:t>され</w:t>
            </w:r>
            <w:r w:rsidRPr="00C52E34">
              <w:rPr>
                <w:rFonts w:ascii="メイリオ" w:eastAsia="メイリオ" w:hAnsi="メイリオ" w:hint="eastAsia"/>
                <w:color w:val="000000" w:themeColor="text1"/>
                <w:sz w:val="16"/>
                <w:szCs w:val="16"/>
              </w:rPr>
              <w:t>、</w:t>
            </w:r>
            <w:r w:rsidR="005D2494" w:rsidRPr="00C52E34">
              <w:rPr>
                <w:rFonts w:ascii="メイリオ" w:eastAsia="メイリオ" w:hAnsi="メイリオ" w:hint="eastAsia"/>
                <w:color w:val="000000" w:themeColor="text1"/>
                <w:sz w:val="16"/>
                <w:szCs w:val="16"/>
              </w:rPr>
              <w:t>また</w:t>
            </w:r>
            <w:r w:rsidRPr="00C52E34">
              <w:rPr>
                <w:rFonts w:ascii="メイリオ" w:eastAsia="メイリオ" w:hAnsi="メイリオ" w:hint="eastAsia"/>
                <w:color w:val="000000" w:themeColor="text1"/>
                <w:sz w:val="16"/>
                <w:szCs w:val="16"/>
              </w:rPr>
              <w:t>テレビ・ラジオでも放送</w:t>
            </w:r>
            <w:r w:rsidR="00FB5996" w:rsidRPr="00C52E34">
              <w:rPr>
                <w:rFonts w:ascii="メイリオ" w:eastAsia="メイリオ" w:hAnsi="メイリオ" w:hint="eastAsia"/>
                <w:color w:val="000000" w:themeColor="text1"/>
                <w:sz w:val="16"/>
                <w:szCs w:val="16"/>
              </w:rPr>
              <w:t>された。</w:t>
            </w:r>
          </w:p>
          <w:p w14:paraId="0BE31DBC" w14:textId="6316F693" w:rsidR="00A838EB" w:rsidRPr="00C52E34" w:rsidRDefault="00A838EB" w:rsidP="00411D13">
            <w:pPr>
              <w:spacing w:line="200" w:lineRule="exact"/>
              <w:ind w:leftChars="200" w:left="580" w:hangingChars="100" w:hanging="160"/>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●生物多様性や自然環境を題材としたテレビ番組の企画制作に協力し、37回放送された。</w:t>
            </w:r>
          </w:p>
          <w:p w14:paraId="68DFA742" w14:textId="77777777" w:rsidR="00ED4EB3" w:rsidRPr="00A950BC" w:rsidRDefault="00ED4EB3" w:rsidP="00411D13">
            <w:pPr>
              <w:spacing w:line="200" w:lineRule="exact"/>
              <w:rPr>
                <w:rFonts w:ascii="メイリオ" w:eastAsia="メイリオ" w:hAnsi="メイリオ"/>
                <w:sz w:val="16"/>
                <w:szCs w:val="16"/>
              </w:rPr>
            </w:pPr>
          </w:p>
          <w:p w14:paraId="61E0881A"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●研究所ホームページのアクセス数（回）、ユーザー数（名）、セッション数（回）</w:t>
            </w:r>
          </w:p>
          <w:tbl>
            <w:tblPr>
              <w:tblStyle w:val="ae"/>
              <w:tblW w:w="7384" w:type="dxa"/>
              <w:jc w:val="center"/>
              <w:tblLook w:val="04A0" w:firstRow="1" w:lastRow="0" w:firstColumn="1" w:lastColumn="0" w:noHBand="0" w:noVBand="1"/>
            </w:tblPr>
            <w:tblGrid>
              <w:gridCol w:w="1365"/>
              <w:gridCol w:w="1003"/>
              <w:gridCol w:w="1005"/>
              <w:gridCol w:w="1005"/>
              <w:gridCol w:w="1005"/>
              <w:gridCol w:w="982"/>
              <w:gridCol w:w="1019"/>
            </w:tblGrid>
            <w:tr w:rsidR="000D2A94" w:rsidRPr="00A950BC" w14:paraId="08DBA3AB"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003"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AF8A3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r w:rsidRPr="00A950BC">
                    <w:rPr>
                      <w:rFonts w:ascii="メイリオ" w:eastAsia="メイリオ" w:hAnsi="メイリオ" w:hint="eastAsia"/>
                      <w:sz w:val="16"/>
                      <w:szCs w:val="16"/>
                      <w:vertAlign w:val="superscript"/>
                    </w:rPr>
                    <w:t>※4</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045FA13"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531DF3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0D81D5B"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82" w:type="dxa"/>
                  <w:tcBorders>
                    <w:top w:val="single" w:sz="4" w:space="0" w:color="auto"/>
                    <w:left w:val="single" w:sz="4" w:space="0" w:color="auto"/>
                    <w:bottom w:val="single" w:sz="4" w:space="0" w:color="auto"/>
                    <w:right w:val="single" w:sz="4" w:space="0" w:color="auto"/>
                  </w:tcBorders>
                  <w:vAlign w:val="center"/>
                </w:tcPr>
                <w:p w14:paraId="4C7FDA56"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BD99A42" w14:textId="5FE7F872"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9" w:type="dxa"/>
                  <w:tcBorders>
                    <w:top w:val="single" w:sz="4" w:space="0" w:color="auto"/>
                    <w:left w:val="single" w:sz="4" w:space="0" w:color="auto"/>
                    <w:bottom w:val="single" w:sz="4" w:space="0" w:color="auto"/>
                    <w:right w:val="double" w:sz="4" w:space="0" w:color="auto"/>
                  </w:tcBorders>
                  <w:vAlign w:val="center"/>
                  <w:hideMark/>
                </w:tcPr>
                <w:p w14:paraId="4DEADB30" w14:textId="24CB20C2" w:rsidR="000D2A94" w:rsidRPr="00C52E34" w:rsidRDefault="000D2A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45E7A3F1" w14:textId="23F875DA" w:rsidR="000D2A94" w:rsidRPr="00C52E34" w:rsidRDefault="000D2A94"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r w:rsidRPr="00C52E34">
                    <w:rPr>
                      <w:rFonts w:ascii="メイリオ" w:eastAsia="メイリオ" w:hAnsi="メイリオ" w:hint="eastAsia"/>
                      <w:color w:val="000000" w:themeColor="text1"/>
                      <w:sz w:val="16"/>
                      <w:szCs w:val="16"/>
                      <w:vertAlign w:val="superscript"/>
                    </w:rPr>
                    <w:t>※5</w:t>
                  </w:r>
                </w:p>
              </w:tc>
            </w:tr>
            <w:tr w:rsidR="000D2A94" w:rsidRPr="00A950BC" w14:paraId="689C7EDD"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アクセス数</w:t>
                  </w:r>
                  <w:r w:rsidRPr="00A950BC">
                    <w:rPr>
                      <w:rFonts w:ascii="メイリオ" w:eastAsia="メイリオ" w:hAnsi="メイリオ" w:hint="eastAsia"/>
                      <w:sz w:val="16"/>
                      <w:szCs w:val="16"/>
                      <w:vertAlign w:val="superscript"/>
                    </w:rPr>
                    <w:t>※1</w:t>
                  </w:r>
                </w:p>
              </w:tc>
              <w:tc>
                <w:tcPr>
                  <w:tcW w:w="1003"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2,085,559</w:t>
                  </w:r>
                </w:p>
              </w:tc>
              <w:tc>
                <w:tcPr>
                  <w:tcW w:w="1005"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1,910,336</w:t>
                  </w:r>
                </w:p>
              </w:tc>
              <w:tc>
                <w:tcPr>
                  <w:tcW w:w="1005"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2,286,011</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2,553,476</w:t>
                  </w:r>
                </w:p>
              </w:tc>
              <w:tc>
                <w:tcPr>
                  <w:tcW w:w="982" w:type="dxa"/>
                  <w:tcBorders>
                    <w:top w:val="single" w:sz="4" w:space="0" w:color="auto"/>
                    <w:left w:val="single" w:sz="4" w:space="0" w:color="auto"/>
                    <w:bottom w:val="single" w:sz="4" w:space="0" w:color="auto"/>
                    <w:right w:val="single" w:sz="4" w:space="0" w:color="auto"/>
                  </w:tcBorders>
                  <w:vAlign w:val="center"/>
                </w:tcPr>
                <w:p w14:paraId="7E5067DA" w14:textId="61331A22"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2,623,255</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2F137EBF" w14:textId="7EEF220F"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1</w:t>
                  </w:r>
                  <w:r w:rsidRPr="00C52E34">
                    <w:rPr>
                      <w:rFonts w:ascii="メイリオ" w:eastAsia="メイリオ" w:hAnsi="メイリオ"/>
                      <w:color w:val="000000" w:themeColor="text1"/>
                      <w:sz w:val="14"/>
                      <w:szCs w:val="16"/>
                    </w:rPr>
                    <w:t>,881,030</w:t>
                  </w:r>
                </w:p>
              </w:tc>
            </w:tr>
            <w:tr w:rsidR="000D2A94" w:rsidRPr="00A950BC" w14:paraId="19B271D2"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ユーザー数</w:t>
                  </w:r>
                  <w:r w:rsidRPr="00A950BC">
                    <w:rPr>
                      <w:rFonts w:ascii="メイリオ" w:eastAsia="メイリオ" w:hAnsi="メイリオ" w:hint="eastAsia"/>
                      <w:sz w:val="16"/>
                      <w:szCs w:val="16"/>
                      <w:vertAlign w:val="superscript"/>
                    </w:rPr>
                    <w:t>※2</w:t>
                  </w:r>
                </w:p>
              </w:tc>
              <w:tc>
                <w:tcPr>
                  <w:tcW w:w="1003"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465,311</w:t>
                  </w:r>
                </w:p>
              </w:tc>
              <w:tc>
                <w:tcPr>
                  <w:tcW w:w="1005"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627,006</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801,777</w:t>
                  </w:r>
                </w:p>
              </w:tc>
              <w:tc>
                <w:tcPr>
                  <w:tcW w:w="982" w:type="dxa"/>
                  <w:tcBorders>
                    <w:top w:val="single" w:sz="4" w:space="0" w:color="auto"/>
                    <w:left w:val="single" w:sz="4" w:space="0" w:color="auto"/>
                    <w:bottom w:val="single" w:sz="4" w:space="0" w:color="auto"/>
                    <w:right w:val="single" w:sz="4" w:space="0" w:color="auto"/>
                  </w:tcBorders>
                  <w:vAlign w:val="center"/>
                </w:tcPr>
                <w:p w14:paraId="22C5A9E0" w14:textId="007E79B3"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940,783</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0F169072" w14:textId="749F1239"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7</w:t>
                  </w:r>
                  <w:r w:rsidRPr="00C52E34">
                    <w:rPr>
                      <w:rFonts w:ascii="メイリオ" w:eastAsia="メイリオ" w:hAnsi="メイリオ"/>
                      <w:color w:val="000000" w:themeColor="text1"/>
                      <w:sz w:val="14"/>
                      <w:szCs w:val="16"/>
                    </w:rPr>
                    <w:t>01,685</w:t>
                  </w:r>
                </w:p>
              </w:tc>
            </w:tr>
            <w:tr w:rsidR="000D2A94" w:rsidRPr="00A950BC" w14:paraId="603255EE" w14:textId="77777777" w:rsidTr="000D2A94">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0D2A94" w:rsidRPr="00A950BC" w:rsidRDefault="000D2A94"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セッション数</w:t>
                  </w:r>
                  <w:r w:rsidRPr="00A950BC">
                    <w:rPr>
                      <w:rFonts w:ascii="メイリオ" w:eastAsia="メイリオ" w:hAnsi="メイリオ" w:hint="eastAsia"/>
                      <w:sz w:val="16"/>
                      <w:szCs w:val="16"/>
                      <w:vertAlign w:val="superscript"/>
                    </w:rPr>
                    <w:t>※3</w:t>
                  </w:r>
                </w:p>
              </w:tc>
              <w:tc>
                <w:tcPr>
                  <w:tcW w:w="1003"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674,914</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860,549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1,077,376</w:t>
                  </w:r>
                </w:p>
              </w:tc>
              <w:tc>
                <w:tcPr>
                  <w:tcW w:w="982" w:type="dxa"/>
                  <w:tcBorders>
                    <w:top w:val="single" w:sz="4" w:space="0" w:color="auto"/>
                    <w:left w:val="single" w:sz="4" w:space="0" w:color="auto"/>
                    <w:bottom w:val="single" w:sz="4" w:space="0" w:color="auto"/>
                    <w:right w:val="single" w:sz="4" w:space="0" w:color="auto"/>
                  </w:tcBorders>
                  <w:vAlign w:val="center"/>
                </w:tcPr>
                <w:p w14:paraId="2D104A97" w14:textId="0F0F785C" w:rsidR="000D2A94" w:rsidRPr="00A950BC" w:rsidRDefault="000D2A94" w:rsidP="00411D13">
                  <w:pPr>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1,204,399</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35D1B37D" w14:textId="76D1979F" w:rsidR="000D2A94" w:rsidRPr="00C52E34" w:rsidRDefault="000D2A94" w:rsidP="00411D13">
                  <w:pPr>
                    <w:spacing w:line="200" w:lineRule="exact"/>
                    <w:jc w:val="center"/>
                    <w:rPr>
                      <w:rFonts w:ascii="メイリオ" w:eastAsia="メイリオ" w:hAnsi="メイリオ"/>
                      <w:color w:val="000000" w:themeColor="text1"/>
                      <w:sz w:val="14"/>
                      <w:szCs w:val="16"/>
                    </w:rPr>
                  </w:pPr>
                  <w:r w:rsidRPr="00C52E34">
                    <w:rPr>
                      <w:rFonts w:ascii="メイリオ" w:eastAsia="メイリオ" w:hAnsi="メイリオ" w:hint="eastAsia"/>
                      <w:color w:val="000000" w:themeColor="text1"/>
                      <w:sz w:val="14"/>
                      <w:szCs w:val="16"/>
                    </w:rPr>
                    <w:t>9</w:t>
                  </w:r>
                  <w:r w:rsidRPr="00C52E34">
                    <w:rPr>
                      <w:rFonts w:ascii="メイリオ" w:eastAsia="メイリオ" w:hAnsi="メイリオ"/>
                      <w:color w:val="000000" w:themeColor="text1"/>
                      <w:sz w:val="14"/>
                      <w:szCs w:val="16"/>
                    </w:rPr>
                    <w:t>20,804</w:t>
                  </w:r>
                </w:p>
              </w:tc>
            </w:tr>
          </w:tbl>
          <w:p w14:paraId="061765FA" w14:textId="77777777"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 xml:space="preserve">閲覧されたページビューの合計。　</w:t>
            </w: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研究所ホームページへ訪問した人数から重複を除いた人数。</w:t>
            </w:r>
          </w:p>
          <w:p w14:paraId="4AAFEB7B" w14:textId="77777777"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※3</w:t>
            </w:r>
            <w:r w:rsidRPr="00A950BC">
              <w:rPr>
                <w:rFonts w:ascii="メイリオ" w:eastAsia="メイリオ" w:hAnsi="メイリオ" w:hint="eastAsia"/>
                <w:sz w:val="16"/>
                <w:szCs w:val="16"/>
              </w:rPr>
              <w:t>ユーザーが研究所ホームページへアクセスした回数。複数ページを閲覧しても１回と計上。</w:t>
            </w:r>
          </w:p>
          <w:p w14:paraId="59E9A858" w14:textId="548FB0D9" w:rsidR="009F2DED"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※4</w:t>
            </w:r>
            <w:r w:rsidRPr="00A950BC">
              <w:rPr>
                <w:rFonts w:ascii="メイリオ" w:eastAsia="メイリオ" w:hAnsi="メイリオ" w:hint="eastAsia"/>
                <w:sz w:val="16"/>
                <w:szCs w:val="16"/>
              </w:rPr>
              <w:t>第１期はアクセス数の集計方法が異なるほか、ユーザー数とセッション数は未集計。</w:t>
            </w:r>
          </w:p>
          <w:p w14:paraId="27804E13" w14:textId="542B16E8" w:rsidR="00F40471" w:rsidRPr="00A950BC" w:rsidRDefault="00F40471" w:rsidP="00411D13">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sidRPr="00F40471">
              <w:rPr>
                <w:rFonts w:ascii="メイリオ" w:eastAsia="メイリオ" w:hAnsi="メイリオ" w:hint="eastAsia"/>
                <w:sz w:val="16"/>
                <w:szCs w:val="16"/>
                <w:vertAlign w:val="superscript"/>
              </w:rPr>
              <w:t>※5</w:t>
            </w:r>
            <w:r w:rsidRPr="00F40471">
              <w:rPr>
                <w:rFonts w:ascii="メイリオ" w:eastAsia="メイリオ" w:hAnsi="メイリオ"/>
                <w:sz w:val="16"/>
                <w:szCs w:val="16"/>
              </w:rPr>
              <w:t>R05年度の途中で集計方法が変わった。</w:t>
            </w:r>
          </w:p>
          <w:p w14:paraId="76D40F11" w14:textId="77777777" w:rsidR="002B6B6C" w:rsidRPr="00A950BC" w:rsidRDefault="002B6B6C" w:rsidP="00411D13">
            <w:pPr>
              <w:spacing w:line="200" w:lineRule="exact"/>
              <w:rPr>
                <w:rFonts w:ascii="メイリオ" w:eastAsia="メイリオ" w:hAnsi="メイリオ"/>
                <w:sz w:val="16"/>
                <w:szCs w:val="16"/>
              </w:rPr>
            </w:pPr>
          </w:p>
          <w:p w14:paraId="46F78FE2"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報道機関からの取材対応（掲載・放映実績）（件）</w:t>
            </w:r>
          </w:p>
          <w:tbl>
            <w:tblPr>
              <w:tblStyle w:val="ae"/>
              <w:tblW w:w="9087" w:type="dxa"/>
              <w:jc w:val="center"/>
              <w:tblLook w:val="04A0" w:firstRow="1" w:lastRow="0" w:firstColumn="1" w:lastColumn="0" w:noHBand="0" w:noVBand="1"/>
            </w:tblPr>
            <w:tblGrid>
              <w:gridCol w:w="951"/>
              <w:gridCol w:w="999"/>
              <w:gridCol w:w="784"/>
              <w:gridCol w:w="826"/>
              <w:gridCol w:w="827"/>
              <w:gridCol w:w="817"/>
              <w:gridCol w:w="813"/>
              <w:gridCol w:w="1640"/>
              <w:gridCol w:w="1430"/>
            </w:tblGrid>
            <w:tr w:rsidR="00A3773D" w:rsidRPr="00A950BC" w14:paraId="1E358B7F" w14:textId="0F6046AA"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999"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12B540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4"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779B38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26"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8607A5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27"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7E7DA3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7" w:type="dxa"/>
                  <w:tcBorders>
                    <w:top w:val="single" w:sz="4" w:space="0" w:color="auto"/>
                    <w:left w:val="single" w:sz="4" w:space="0" w:color="auto"/>
                    <w:bottom w:val="single" w:sz="4" w:space="0" w:color="auto"/>
                    <w:right w:val="single" w:sz="4" w:space="0" w:color="auto"/>
                  </w:tcBorders>
                  <w:vAlign w:val="center"/>
                </w:tcPr>
                <w:p w14:paraId="759FF94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586902D" w14:textId="152A7CC6"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3" w:type="dxa"/>
                  <w:tcBorders>
                    <w:top w:val="single" w:sz="4" w:space="0" w:color="auto"/>
                    <w:left w:val="single" w:sz="4" w:space="0" w:color="auto"/>
                    <w:bottom w:val="single" w:sz="4" w:space="0" w:color="auto"/>
                    <w:right w:val="double" w:sz="4" w:space="0" w:color="auto"/>
                  </w:tcBorders>
                  <w:vAlign w:val="center"/>
                  <w:hideMark/>
                </w:tcPr>
                <w:p w14:paraId="34AB04E3" w14:textId="458ADC1D"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1FE745F1"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p>
              </w:tc>
              <w:tc>
                <w:tcPr>
                  <w:tcW w:w="1640" w:type="dxa"/>
                  <w:tcBorders>
                    <w:top w:val="single" w:sz="4" w:space="0" w:color="auto"/>
                    <w:left w:val="single" w:sz="4" w:space="0" w:color="auto"/>
                    <w:bottom w:val="single" w:sz="4" w:space="0" w:color="auto"/>
                    <w:right w:val="single" w:sz="4" w:space="0" w:color="auto"/>
                  </w:tcBorders>
                  <w:hideMark/>
                </w:tcPr>
                <w:p w14:paraId="0673015A" w14:textId="43642C45"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第３期</w:t>
                  </w:r>
                </w:p>
                <w:p w14:paraId="05078229" w14:textId="77777777" w:rsidR="00A3773D" w:rsidRPr="00A950BC" w:rsidRDefault="00A3773D" w:rsidP="00411D13">
                  <w:pPr>
                    <w:spacing w:line="200" w:lineRule="exact"/>
                    <w:jc w:val="center"/>
                    <w:rPr>
                      <w:rFonts w:ascii="メイリオ" w:eastAsia="メイリオ" w:hAnsi="メイリオ"/>
                      <w:sz w:val="16"/>
                      <w:szCs w:val="16"/>
                    </w:rPr>
                  </w:pPr>
                  <w:r w:rsidRPr="00B66C73">
                    <w:rPr>
                      <w:rFonts w:ascii="HGP創英角ｺﾞｼｯｸUB" w:eastAsia="HGP創英角ｺﾞｼｯｸUB" w:hAnsi="HGP創英角ｺﾞｼｯｸUB" w:hint="eastAsia"/>
                      <w:sz w:val="16"/>
                      <w:szCs w:val="16"/>
                      <w:highlight w:val="yellow"/>
                      <w:u w:val="single"/>
                    </w:rPr>
                    <w:t>合計</w:t>
                  </w:r>
                </w:p>
              </w:tc>
              <w:tc>
                <w:tcPr>
                  <w:tcW w:w="1430" w:type="dxa"/>
                  <w:tcBorders>
                    <w:top w:val="single" w:sz="4" w:space="0" w:color="auto"/>
                    <w:left w:val="single" w:sz="4" w:space="0" w:color="auto"/>
                    <w:bottom w:val="single" w:sz="4" w:space="0" w:color="auto"/>
                    <w:right w:val="single" w:sz="4" w:space="0" w:color="auto"/>
                  </w:tcBorders>
                </w:tcPr>
                <w:p w14:paraId="28DF0852" w14:textId="77777777"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w:t>
                  </w:r>
                </w:p>
                <w:p w14:paraId="7B8394C9" w14:textId="0F4F05A3"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平均</w:t>
                  </w:r>
                </w:p>
              </w:tc>
            </w:tr>
            <w:tr w:rsidR="00A3773D" w:rsidRPr="00A950BC" w14:paraId="28FB90C4" w14:textId="01EFE998"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新聞</w:t>
                  </w:r>
                </w:p>
              </w:tc>
              <w:tc>
                <w:tcPr>
                  <w:tcW w:w="999"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784"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26"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27" w:type="dxa"/>
                  <w:tcBorders>
                    <w:top w:val="single" w:sz="4" w:space="0" w:color="auto"/>
                    <w:left w:val="single" w:sz="4" w:space="0" w:color="auto"/>
                    <w:bottom w:val="single" w:sz="4" w:space="0" w:color="auto"/>
                    <w:right w:val="single" w:sz="4" w:space="0" w:color="auto"/>
                  </w:tcBorders>
                  <w:hideMark/>
                </w:tcPr>
                <w:p w14:paraId="5B60D9F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17" w:type="dxa"/>
                  <w:tcBorders>
                    <w:top w:val="single" w:sz="4" w:space="0" w:color="auto"/>
                    <w:left w:val="single" w:sz="4" w:space="0" w:color="auto"/>
                    <w:bottom w:val="single" w:sz="4" w:space="0" w:color="auto"/>
                    <w:right w:val="single" w:sz="4" w:space="0" w:color="auto"/>
                  </w:tcBorders>
                  <w:vAlign w:val="center"/>
                </w:tcPr>
                <w:p w14:paraId="6B9EE9D1" w14:textId="1A016E1B"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116</w:t>
                  </w:r>
                </w:p>
              </w:tc>
              <w:tc>
                <w:tcPr>
                  <w:tcW w:w="813" w:type="dxa"/>
                  <w:tcBorders>
                    <w:top w:val="single" w:sz="4" w:space="0" w:color="auto"/>
                    <w:left w:val="single" w:sz="4" w:space="0" w:color="auto"/>
                    <w:bottom w:val="single" w:sz="4" w:space="0" w:color="auto"/>
                    <w:right w:val="double" w:sz="4" w:space="0" w:color="auto"/>
                  </w:tcBorders>
                  <w:shd w:val="clear" w:color="auto" w:fill="auto"/>
                  <w:vAlign w:val="center"/>
                </w:tcPr>
                <w:p w14:paraId="2D974D13" w14:textId="453AE076"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8</w:t>
                  </w:r>
                  <w:r w:rsidRPr="00C52E34">
                    <w:rPr>
                      <w:rFonts w:ascii="メイリオ" w:eastAsia="メイリオ" w:hAnsi="メイリオ"/>
                      <w:color w:val="000000" w:themeColor="text1"/>
                      <w:sz w:val="16"/>
                      <w:szCs w:val="16"/>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074920B" w14:textId="0292EAD9" w:rsidR="00A3773D" w:rsidRPr="00B66C73" w:rsidRDefault="00A3773D"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w:t>
                  </w:r>
                  <w:r w:rsidRPr="00B66C73">
                    <w:rPr>
                      <w:rFonts w:ascii="HGP創英角ｺﾞｼｯｸUB" w:eastAsia="HGP創英角ｺﾞｼｯｸUB" w:hAnsi="HGP創英角ｺﾞｼｯｸUB"/>
                      <w:sz w:val="16"/>
                      <w:szCs w:val="16"/>
                      <w:highlight w:val="yellow"/>
                      <w:u w:val="single"/>
                    </w:rPr>
                    <w:t>59</w:t>
                  </w:r>
                </w:p>
              </w:tc>
              <w:tc>
                <w:tcPr>
                  <w:tcW w:w="1430" w:type="dxa"/>
                  <w:tcBorders>
                    <w:top w:val="single" w:sz="4" w:space="0" w:color="auto"/>
                    <w:left w:val="single" w:sz="4" w:space="0" w:color="auto"/>
                    <w:bottom w:val="single" w:sz="4" w:space="0" w:color="auto"/>
                    <w:right w:val="single" w:sz="4" w:space="0" w:color="auto"/>
                  </w:tcBorders>
                  <w:vAlign w:val="center"/>
                </w:tcPr>
                <w:p w14:paraId="6BE12862" w14:textId="2761CD4A" w:rsidR="00A3773D" w:rsidRPr="00B66C73" w:rsidRDefault="00BA5394"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64.8</w:t>
                  </w:r>
                </w:p>
              </w:tc>
            </w:tr>
            <w:tr w:rsidR="00A3773D" w:rsidRPr="00A950BC" w14:paraId="1EF88CA4" w14:textId="37D73256" w:rsidTr="000D2A94">
              <w:trPr>
                <w:jc w:val="center"/>
              </w:trPr>
              <w:tc>
                <w:tcPr>
                  <w:tcW w:w="951"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テレビ・ラジオ</w:t>
                  </w:r>
                </w:p>
              </w:tc>
              <w:tc>
                <w:tcPr>
                  <w:tcW w:w="999"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784"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26"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27" w:type="dxa"/>
                  <w:tcBorders>
                    <w:top w:val="single" w:sz="4" w:space="0" w:color="auto"/>
                    <w:left w:val="single" w:sz="4" w:space="0" w:color="auto"/>
                    <w:bottom w:val="single" w:sz="4" w:space="0" w:color="auto"/>
                    <w:right w:val="single" w:sz="4" w:space="0" w:color="auto"/>
                  </w:tcBorders>
                  <w:vAlign w:val="center"/>
                  <w:hideMark/>
                </w:tcPr>
                <w:p w14:paraId="5AE93243" w14:textId="77777777" w:rsidR="00A3773D" w:rsidRPr="00A950BC" w:rsidRDefault="00A3773D" w:rsidP="004236A4">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17" w:type="dxa"/>
                  <w:tcBorders>
                    <w:top w:val="single" w:sz="4" w:space="0" w:color="auto"/>
                    <w:left w:val="single" w:sz="4" w:space="0" w:color="auto"/>
                    <w:bottom w:val="single" w:sz="4" w:space="0" w:color="auto"/>
                    <w:right w:val="single" w:sz="4" w:space="0" w:color="auto"/>
                  </w:tcBorders>
                  <w:vAlign w:val="center"/>
                </w:tcPr>
                <w:p w14:paraId="33FF82BE" w14:textId="43E9C1CC"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13" w:type="dxa"/>
                  <w:tcBorders>
                    <w:top w:val="single" w:sz="4" w:space="0" w:color="auto"/>
                    <w:left w:val="single" w:sz="4" w:space="0" w:color="auto"/>
                    <w:bottom w:val="single" w:sz="4" w:space="0" w:color="auto"/>
                    <w:right w:val="double" w:sz="4" w:space="0" w:color="auto"/>
                  </w:tcBorders>
                  <w:shd w:val="clear" w:color="auto" w:fill="auto"/>
                  <w:vAlign w:val="center"/>
                </w:tcPr>
                <w:p w14:paraId="3F3A0962" w14:textId="74BB3B90"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6</w:t>
                  </w:r>
                  <w:r w:rsidRPr="00C52E34">
                    <w:rPr>
                      <w:rFonts w:ascii="メイリオ" w:eastAsia="メイリオ" w:hAnsi="メイリオ"/>
                      <w:color w:val="000000" w:themeColor="text1"/>
                      <w:sz w:val="16"/>
                      <w:szCs w:val="16"/>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086D4A9" w14:textId="37474DD7" w:rsidR="00A3773D" w:rsidRPr="00B66C73" w:rsidRDefault="00A3773D"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w:t>
                  </w:r>
                  <w:r w:rsidRPr="00B66C73">
                    <w:rPr>
                      <w:rFonts w:ascii="HGP創英角ｺﾞｼｯｸUB" w:eastAsia="HGP創英角ｺﾞｼｯｸUB" w:hAnsi="HGP創英角ｺﾞｼｯｸUB"/>
                      <w:sz w:val="16"/>
                      <w:szCs w:val="16"/>
                      <w:highlight w:val="yellow"/>
                      <w:u w:val="single"/>
                    </w:rPr>
                    <w:t>53</w:t>
                  </w:r>
                </w:p>
              </w:tc>
              <w:tc>
                <w:tcPr>
                  <w:tcW w:w="1430" w:type="dxa"/>
                  <w:tcBorders>
                    <w:top w:val="single" w:sz="4" w:space="0" w:color="auto"/>
                    <w:left w:val="single" w:sz="4" w:space="0" w:color="auto"/>
                    <w:bottom w:val="single" w:sz="4" w:space="0" w:color="auto"/>
                    <w:right w:val="single" w:sz="4" w:space="0" w:color="auto"/>
                  </w:tcBorders>
                  <w:vAlign w:val="center"/>
                </w:tcPr>
                <w:p w14:paraId="55B2EC07" w14:textId="0A6DE5B7" w:rsidR="00A3773D" w:rsidRPr="00B66C73" w:rsidRDefault="00BA5394" w:rsidP="00BA5394">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38.3</w:t>
                  </w:r>
                </w:p>
              </w:tc>
            </w:tr>
          </w:tbl>
          <w:p w14:paraId="44BCA0B9" w14:textId="77777777" w:rsidR="009F2DED" w:rsidRPr="00A950BC" w:rsidRDefault="009F2DED" w:rsidP="00411D13">
            <w:pPr>
              <w:spacing w:line="200" w:lineRule="exact"/>
              <w:rPr>
                <w:rFonts w:ascii="メイリオ" w:eastAsia="メイリオ" w:hAnsi="メイリオ"/>
                <w:sz w:val="16"/>
                <w:szCs w:val="16"/>
              </w:rPr>
            </w:pPr>
          </w:p>
          <w:p w14:paraId="136EB7FF" w14:textId="29E74E90" w:rsidR="009F2DED" w:rsidRPr="00A950BC"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B66C73">
              <w:rPr>
                <w:rFonts w:ascii="HGP創英角ｺﾞｼｯｸUB" w:eastAsia="HGP創英角ｺﾞｼｯｸUB" w:hAnsi="HGP創英角ｺﾞｼｯｸUB" w:hint="eastAsia"/>
                <w:sz w:val="16"/>
                <w:szCs w:val="16"/>
                <w:highlight w:val="yellow"/>
                <w:u w:val="single"/>
              </w:rPr>
              <w:t>【数値目標９】報道資料の提供件数：160件以上(40件/年)</w:t>
            </w:r>
            <w:r w:rsidR="004236A4" w:rsidRPr="00B66C73">
              <w:rPr>
                <w:rFonts w:ascii="HGP創英角ｺﾞｼｯｸUB" w:eastAsia="HGP創英角ｺﾞｼｯｸUB" w:hAnsi="HGP創英角ｺﾞｼｯｸUB" w:hint="eastAsia"/>
                <w:sz w:val="16"/>
                <w:szCs w:val="16"/>
                <w:highlight w:val="yellow"/>
                <w:u w:val="single"/>
              </w:rPr>
              <w:t xml:space="preserve"> </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5"/>
              <w:gridCol w:w="856"/>
              <w:gridCol w:w="856"/>
            </w:tblGrid>
            <w:tr w:rsidR="00A3773D" w:rsidRPr="00A950BC" w14:paraId="1B30EE9D" w14:textId="38DD1B6B" w:rsidTr="00A3773D">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A3773D" w:rsidRPr="00A950BC" w:rsidRDefault="00A3773D" w:rsidP="00411D13">
                  <w:pPr>
                    <w:spacing w:line="200" w:lineRule="exact"/>
                    <w:rPr>
                      <w:rFonts w:ascii="メイリオ" w:eastAsia="メイリオ" w:hAnsi="メイリオ"/>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2FC8C83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D9C6F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50265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AA998E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tcPr>
                <w:p w14:paraId="5922B92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1ACAEDB" w14:textId="242649B1"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F1526F1"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R05</w:t>
                  </w:r>
                </w:p>
                <w:p w14:paraId="520B4F06"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C06BEBD"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第３期</w:t>
                  </w:r>
                </w:p>
                <w:p w14:paraId="30B481FD"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合計</w:t>
                  </w:r>
                </w:p>
              </w:tc>
              <w:tc>
                <w:tcPr>
                  <w:tcW w:w="856" w:type="dxa"/>
                  <w:tcBorders>
                    <w:top w:val="single" w:sz="4" w:space="0" w:color="auto"/>
                    <w:left w:val="double" w:sz="4" w:space="0" w:color="auto"/>
                    <w:bottom w:val="single" w:sz="4" w:space="0" w:color="auto"/>
                    <w:right w:val="single" w:sz="4" w:space="0" w:color="auto"/>
                  </w:tcBorders>
                </w:tcPr>
                <w:p w14:paraId="79892518" w14:textId="77777777"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第3期</w:t>
                  </w:r>
                </w:p>
                <w:p w14:paraId="1571B3D0" w14:textId="1D60F565" w:rsidR="00A3773D" w:rsidRPr="00B66C73"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平均</w:t>
                  </w:r>
                </w:p>
              </w:tc>
            </w:tr>
            <w:tr w:rsidR="00A3773D" w:rsidRPr="00A950BC" w14:paraId="5612776E" w14:textId="460BE12B" w:rsidTr="00A3773D">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p w14:paraId="6303836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p w14:paraId="28F9B5F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p w14:paraId="6556F4E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p w14:paraId="3B94690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5" w:type="dxa"/>
                  <w:tcBorders>
                    <w:top w:val="single" w:sz="4" w:space="0" w:color="auto"/>
                    <w:left w:val="single" w:sz="4" w:space="0" w:color="auto"/>
                    <w:bottom w:val="single" w:sz="4" w:space="0" w:color="auto"/>
                    <w:right w:val="single" w:sz="4" w:space="0" w:color="auto"/>
                  </w:tcBorders>
                  <w:vAlign w:val="center"/>
                </w:tcPr>
                <w:p w14:paraId="6BE5BF1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p w14:paraId="0D7C81A2" w14:textId="67E02972"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55" w:type="dxa"/>
                  <w:tcBorders>
                    <w:top w:val="single" w:sz="4" w:space="0" w:color="auto"/>
                    <w:left w:val="single" w:sz="4" w:space="0" w:color="auto"/>
                    <w:bottom w:val="single" w:sz="4" w:space="0" w:color="auto"/>
                    <w:right w:val="double" w:sz="4" w:space="0" w:color="auto"/>
                  </w:tcBorders>
                  <w:shd w:val="clear" w:color="auto" w:fill="auto"/>
                  <w:vAlign w:val="center"/>
                </w:tcPr>
                <w:p w14:paraId="3B85F8FA" w14:textId="77777777"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hint="eastAsia"/>
                      <w:color w:val="000000" w:themeColor="text1"/>
                      <w:sz w:val="16"/>
                      <w:szCs w:val="16"/>
                    </w:rPr>
                    <w:t>4</w:t>
                  </w:r>
                  <w:r w:rsidRPr="00C52E34">
                    <w:rPr>
                      <w:rFonts w:ascii="メイリオ" w:eastAsia="メイリオ" w:hAnsi="メイリオ"/>
                      <w:color w:val="000000" w:themeColor="text1"/>
                      <w:sz w:val="16"/>
                      <w:szCs w:val="16"/>
                    </w:rPr>
                    <w:t>6</w:t>
                  </w:r>
                </w:p>
                <w:p w14:paraId="1A7AB090" w14:textId="2E4C290C" w:rsidR="00A3773D" w:rsidRPr="00C52E34" w:rsidRDefault="00A3773D" w:rsidP="00411D13">
                  <w:pPr>
                    <w:spacing w:line="200" w:lineRule="exact"/>
                    <w:jc w:val="center"/>
                    <w:rPr>
                      <w:rFonts w:ascii="メイリオ" w:eastAsia="メイリオ" w:hAnsi="メイリオ"/>
                      <w:color w:val="000000" w:themeColor="text1"/>
                      <w:sz w:val="16"/>
                      <w:szCs w:val="16"/>
                    </w:rPr>
                  </w:pPr>
                  <w:r w:rsidRPr="00C52E34">
                    <w:rPr>
                      <w:rFonts w:ascii="メイリオ" w:eastAsia="メイリオ" w:hAnsi="メイリオ"/>
                      <w:color w:val="000000" w:themeColor="text1"/>
                      <w:sz w:val="16"/>
                      <w:szCs w:val="16"/>
                    </w:rPr>
                    <w:t>(15)</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2F64C2FA" w14:textId="77777777"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2</w:t>
                  </w:r>
                  <w:r w:rsidRPr="00B66C73">
                    <w:rPr>
                      <w:rFonts w:ascii="HGP創英角ｺﾞｼｯｸUB" w:eastAsia="HGP創英角ｺﾞｼｯｸUB" w:hAnsi="HGP創英角ｺﾞｼｯｸUB"/>
                      <w:sz w:val="16"/>
                      <w:szCs w:val="16"/>
                      <w:highlight w:val="yellow"/>
                      <w:u w:val="single"/>
                    </w:rPr>
                    <w:t>02</w:t>
                  </w:r>
                </w:p>
                <w:p w14:paraId="3EBFEBC6" w14:textId="5606A4AC" w:rsidR="00A3773D" w:rsidRPr="00B66C73" w:rsidRDefault="00A3773D"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sz w:val="16"/>
                      <w:szCs w:val="16"/>
                      <w:highlight w:val="yellow"/>
                      <w:u w:val="single"/>
                    </w:rPr>
                    <w:t>(67)</w:t>
                  </w:r>
                </w:p>
              </w:tc>
              <w:tc>
                <w:tcPr>
                  <w:tcW w:w="856" w:type="dxa"/>
                  <w:tcBorders>
                    <w:top w:val="single" w:sz="4" w:space="0" w:color="auto"/>
                    <w:left w:val="double" w:sz="4" w:space="0" w:color="auto"/>
                    <w:bottom w:val="single" w:sz="4" w:space="0" w:color="auto"/>
                    <w:right w:val="single" w:sz="4" w:space="0" w:color="auto"/>
                  </w:tcBorders>
                </w:tcPr>
                <w:p w14:paraId="183ED37D" w14:textId="77777777" w:rsidR="00A3773D" w:rsidRPr="00B66C73" w:rsidRDefault="00BA5394"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50.5</w:t>
                  </w:r>
                </w:p>
                <w:p w14:paraId="50CA07B6" w14:textId="229D63AA" w:rsidR="00BA5394" w:rsidRPr="00B66C73" w:rsidRDefault="00BA5394" w:rsidP="00411D13">
                  <w:pPr>
                    <w:spacing w:line="200" w:lineRule="exact"/>
                    <w:jc w:val="center"/>
                    <w:rPr>
                      <w:rFonts w:ascii="HGP創英角ｺﾞｼｯｸUB" w:eastAsia="HGP創英角ｺﾞｼｯｸUB" w:hAnsi="HGP創英角ｺﾞｼｯｸUB"/>
                      <w:sz w:val="16"/>
                      <w:szCs w:val="16"/>
                      <w:highlight w:val="yellow"/>
                      <w:u w:val="single"/>
                    </w:rPr>
                  </w:pPr>
                  <w:r w:rsidRPr="00B66C73">
                    <w:rPr>
                      <w:rFonts w:ascii="HGP創英角ｺﾞｼｯｸUB" w:eastAsia="HGP創英角ｺﾞｼｯｸUB" w:hAnsi="HGP創英角ｺﾞｼｯｸUB" w:hint="eastAsia"/>
                      <w:sz w:val="16"/>
                      <w:szCs w:val="16"/>
                      <w:highlight w:val="yellow"/>
                      <w:u w:val="single"/>
                    </w:rPr>
                    <w:t>（16.8）</w:t>
                  </w:r>
                </w:p>
              </w:tc>
            </w:tr>
          </w:tbl>
          <w:p w14:paraId="4E617EEE" w14:textId="3DB59E3B" w:rsidR="002B6B6C" w:rsidRPr="00A950BC" w:rsidRDefault="002B6B6C" w:rsidP="00014B97">
            <w:pPr>
              <w:spacing w:line="200" w:lineRule="exact"/>
              <w:rPr>
                <w:rFonts w:ascii="メイリオ" w:eastAsia="メイリオ" w:hAnsi="メイリオ"/>
                <w:sz w:val="16"/>
                <w:szCs w:val="16"/>
              </w:rPr>
            </w:pPr>
          </w:p>
        </w:tc>
      </w:tr>
    </w:tbl>
    <w:p w14:paraId="79AB51CF" w14:textId="2B2C4EFF" w:rsidR="00B656DE" w:rsidRDefault="00B656DE">
      <w:pPr>
        <w:widowControl/>
        <w:jc w:val="left"/>
      </w:pPr>
    </w:p>
    <w:p w14:paraId="5DDF4E6C" w14:textId="5AD07181" w:rsidR="00745F34" w:rsidRDefault="00745F34">
      <w:pPr>
        <w:widowControl/>
        <w:jc w:val="left"/>
      </w:pPr>
    </w:p>
    <w:p w14:paraId="6E771976" w14:textId="77777777" w:rsidR="00745F34" w:rsidRDefault="00745F34">
      <w:pPr>
        <w:widowControl/>
        <w:jc w:val="left"/>
      </w:pPr>
    </w:p>
    <w:p w14:paraId="5D99C76C" w14:textId="0F318E9E" w:rsidR="004C7F58" w:rsidRPr="00C70401" w:rsidRDefault="00C70401" w:rsidP="004C7F58">
      <w:pPr>
        <w:pStyle w:val="1"/>
        <w:rPr>
          <w:color w:val="FFFFFF" w:themeColor="background1"/>
        </w:rPr>
      </w:pPr>
      <w:r w:rsidRPr="00C70401">
        <w:rPr>
          <w:rFonts w:hint="eastAsia"/>
          <w:color w:val="FFFFFF" w:themeColor="background1"/>
        </w:rPr>
        <w:lastRenderedPageBreak/>
        <w:t>２．</w:t>
      </w:r>
      <w:r w:rsidR="004C7F58" w:rsidRPr="00C70401">
        <w:rPr>
          <w:rFonts w:hint="eastAsia"/>
          <w:color w:val="FFFFFF" w:themeColor="background1"/>
        </w:rPr>
        <w:t>大項目</w:t>
      </w:r>
      <w:r w:rsidRPr="00C70401">
        <w:rPr>
          <w:rFonts w:hint="eastAsia"/>
          <w:color w:val="FFFFFF" w:themeColor="background1"/>
        </w:rPr>
        <w:t xml:space="preserve">　評価項目２</w:t>
      </w:r>
      <w:r w:rsidR="004C7F58" w:rsidRPr="00C70401">
        <w:rPr>
          <w:rFonts w:hint="eastAsia"/>
          <w:color w:val="FFFFFF" w:themeColor="background1"/>
        </w:rPr>
        <w:t xml:space="preserve">　調査研究の効果的な推進</w:t>
      </w:r>
    </w:p>
    <w:tbl>
      <w:tblPr>
        <w:tblStyle w:val="ae"/>
        <w:tblW w:w="15305" w:type="dxa"/>
        <w:tblInd w:w="-18" w:type="dxa"/>
        <w:tblLayout w:type="fixed"/>
        <w:tblCellMar>
          <w:top w:w="85" w:type="dxa"/>
          <w:bottom w:w="85" w:type="dxa"/>
        </w:tblCellMar>
        <w:tblLook w:val="04A0" w:firstRow="1" w:lastRow="0" w:firstColumn="1" w:lastColumn="0" w:noHBand="0" w:noVBand="1"/>
      </w:tblPr>
      <w:tblGrid>
        <w:gridCol w:w="506"/>
        <w:gridCol w:w="2183"/>
        <w:gridCol w:w="652"/>
        <w:gridCol w:w="700"/>
        <w:gridCol w:w="700"/>
        <w:gridCol w:w="240"/>
        <w:gridCol w:w="534"/>
        <w:gridCol w:w="859"/>
        <w:gridCol w:w="1276"/>
        <w:gridCol w:w="388"/>
        <w:gridCol w:w="2012"/>
        <w:gridCol w:w="1787"/>
        <w:gridCol w:w="1710"/>
        <w:gridCol w:w="1740"/>
        <w:gridCol w:w="18"/>
      </w:tblGrid>
      <w:tr w:rsidR="00363BDA" w:rsidRPr="008B28A0" w14:paraId="625F7B90" w14:textId="77777777" w:rsidTr="00A6779D">
        <w:trPr>
          <w:trHeight w:val="586"/>
        </w:trPr>
        <w:tc>
          <w:tcPr>
            <w:tcW w:w="4981" w:type="dxa"/>
            <w:gridSpan w:val="6"/>
            <w:vMerge w:val="restart"/>
            <w:tcBorders>
              <w:top w:val="single" w:sz="18" w:space="0" w:color="auto"/>
              <w:left w:val="single" w:sz="18" w:space="0" w:color="auto"/>
            </w:tcBorders>
            <w:shd w:val="clear" w:color="auto" w:fill="D0CECE" w:themeFill="background2" w:themeFillShade="E6"/>
            <w:vAlign w:val="center"/>
          </w:tcPr>
          <w:p w14:paraId="7ED7F719" w14:textId="1A81E8B0" w:rsidR="00363BDA" w:rsidRPr="008B28A0" w:rsidRDefault="00363BDA" w:rsidP="00EC72FD">
            <w:pPr>
              <w:spacing w:line="0" w:lineRule="atLeast"/>
              <w:rPr>
                <w:sz w:val="16"/>
                <w:szCs w:val="16"/>
              </w:rPr>
            </w:pPr>
            <w:r w:rsidRPr="008B28A0">
              <w:rPr>
                <w:rFonts w:hint="eastAsia"/>
                <w:b/>
                <w:sz w:val="16"/>
                <w:szCs w:val="16"/>
              </w:rPr>
              <w:t>大項目２　調査研究の効果的な推進</w:t>
            </w:r>
          </w:p>
        </w:tc>
        <w:tc>
          <w:tcPr>
            <w:tcW w:w="1393" w:type="dxa"/>
            <w:gridSpan w:val="2"/>
            <w:vMerge w:val="restart"/>
            <w:tcBorders>
              <w:top w:val="single" w:sz="18" w:space="0" w:color="auto"/>
            </w:tcBorders>
            <w:shd w:val="clear" w:color="auto" w:fill="D0CECE" w:themeFill="background2" w:themeFillShade="E6"/>
            <w:vAlign w:val="center"/>
          </w:tcPr>
          <w:p w14:paraId="3E2F81DA" w14:textId="5AA64A3F" w:rsidR="00363BDA" w:rsidRPr="008B28A0" w:rsidRDefault="00363BDA" w:rsidP="00EC72FD">
            <w:pPr>
              <w:spacing w:line="240" w:lineRule="exact"/>
              <w:jc w:val="center"/>
              <w:rPr>
                <w:sz w:val="16"/>
                <w:szCs w:val="16"/>
              </w:rPr>
            </w:pPr>
            <w:r w:rsidRPr="008B28A0">
              <w:rPr>
                <w:rFonts w:hint="eastAsia"/>
                <w:sz w:val="16"/>
                <w:szCs w:val="16"/>
              </w:rPr>
              <w:t>知事の評価結果</w:t>
            </w:r>
          </w:p>
        </w:tc>
        <w:tc>
          <w:tcPr>
            <w:tcW w:w="1276" w:type="dxa"/>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7ADB0FA0" w:rsidR="00363BDA" w:rsidRPr="00FB5996" w:rsidRDefault="00363BDA" w:rsidP="00EC72FD">
            <w:pPr>
              <w:spacing w:line="240" w:lineRule="exact"/>
              <w:rPr>
                <w:color w:val="000000" w:themeColor="text1"/>
                <w:sz w:val="16"/>
                <w:szCs w:val="16"/>
              </w:rPr>
            </w:pPr>
            <w:r w:rsidRPr="00FB5996">
              <w:rPr>
                <w:rFonts w:hint="eastAsia"/>
                <w:color w:val="000000" w:themeColor="text1"/>
                <w:sz w:val="16"/>
                <w:szCs w:val="16"/>
              </w:rPr>
              <w:t>中期目標期間の評価結果</w:t>
            </w:r>
          </w:p>
        </w:tc>
        <w:tc>
          <w:tcPr>
            <w:tcW w:w="7655" w:type="dxa"/>
            <w:gridSpan w:val="6"/>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76FF97B4" w14:textId="1AAA281C" w:rsidR="00363BDA" w:rsidRPr="00F97050" w:rsidRDefault="00363BDA" w:rsidP="00F97050">
            <w:pPr>
              <w:spacing w:line="240" w:lineRule="exact"/>
              <w:jc w:val="left"/>
              <w:rPr>
                <w:color w:val="000000" w:themeColor="text1"/>
                <w:sz w:val="16"/>
                <w:szCs w:val="16"/>
              </w:rPr>
            </w:pPr>
            <w:r w:rsidRPr="00F97050">
              <w:rPr>
                <w:rFonts w:hint="eastAsia"/>
                <w:color w:val="000000" w:themeColor="text1"/>
                <w:sz w:val="16"/>
                <w:szCs w:val="16"/>
              </w:rPr>
              <w:t>（評価理由）</w:t>
            </w:r>
          </w:p>
          <w:p w14:paraId="466BD6FE" w14:textId="2D3B08D5" w:rsidR="00363BDA" w:rsidRPr="00F97050"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調査研究の推進と成果の利活用については、技術ニーズが高い課題を中心に精力的に調査研究に取組み、</w:t>
            </w:r>
            <w:r w:rsidRPr="006915C5">
              <w:rPr>
                <w:rFonts w:hint="eastAsia"/>
                <w:color w:val="000000" w:themeColor="text1"/>
                <w:sz w:val="16"/>
                <w:szCs w:val="16"/>
              </w:rPr>
              <w:t>デラウェア発育予測モデルの高度化や水稲の高温耐性品種の産地品種銘柄への登録、気候変動の海洋への影響を裏付ける暖海性有毒プランクトンの確認等、気候変動適応に関する研究成果を得たほか、スマート農業や昆虫利用技術等の実用化に向けた技術開発を推進した。また、調査研究成果はマニュアル化や学会発表等を通じ普</w:t>
            </w:r>
            <w:r w:rsidRPr="00F97050">
              <w:rPr>
                <w:rFonts w:hint="eastAsia"/>
                <w:color w:val="000000" w:themeColor="text1"/>
                <w:sz w:val="16"/>
                <w:szCs w:val="16"/>
              </w:rPr>
              <w:t>及に努め、毎年複数の職員が学会賞等を受賞した。</w:t>
            </w:r>
          </w:p>
          <w:p w14:paraId="322398D4" w14:textId="77777777" w:rsidR="00363BDA" w:rsidRPr="00F97050"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技術ニーズの把握と知見の集積及び協働の推進については、大阪ぶどうネットワークや昆虫ビジネス研究開発プラットフォームの事務局として、事業者への技術支援や共同開発等を進め、ブドウの産業振興や昆虫利用に関する社会的理解の醸成に貢献した。</w:t>
            </w:r>
          </w:p>
          <w:p w14:paraId="27EA4B82" w14:textId="1AAACC98" w:rsidR="00363BDA" w:rsidRPr="00FB5996" w:rsidRDefault="00363BDA" w:rsidP="00F97050">
            <w:pPr>
              <w:spacing w:line="240" w:lineRule="exact"/>
              <w:ind w:leftChars="85" w:left="178" w:firstLineChars="90" w:firstLine="144"/>
              <w:jc w:val="left"/>
              <w:rPr>
                <w:color w:val="000000" w:themeColor="text1"/>
                <w:sz w:val="16"/>
                <w:szCs w:val="16"/>
              </w:rPr>
            </w:pPr>
            <w:r w:rsidRPr="00F97050">
              <w:rPr>
                <w:rFonts w:hint="eastAsia"/>
                <w:color w:val="000000" w:themeColor="text1"/>
                <w:sz w:val="16"/>
                <w:szCs w:val="16"/>
              </w:rPr>
              <w:t>調査研究資金の確保・調査研究の評価については、外部資金の獲得精度向上のため、研究支援グループによる応募書類等の一元管理・精査、外部有識者からの意見聴取等を行い、着実に資金を獲得したほか、受託研究先や府等から数値目標を上回る評価を得た。</w:t>
            </w:r>
          </w:p>
        </w:tc>
      </w:tr>
      <w:tr w:rsidR="00363BDA" w:rsidRPr="008B28A0" w14:paraId="71D783B2" w14:textId="77777777" w:rsidTr="00A6779D">
        <w:trPr>
          <w:trHeight w:val="233"/>
        </w:trPr>
        <w:tc>
          <w:tcPr>
            <w:tcW w:w="4981" w:type="dxa"/>
            <w:gridSpan w:val="6"/>
            <w:vMerge/>
            <w:tcBorders>
              <w:left w:val="single" w:sz="18" w:space="0" w:color="auto"/>
            </w:tcBorders>
            <w:shd w:val="clear" w:color="auto" w:fill="D0CECE" w:themeFill="background2" w:themeFillShade="E6"/>
            <w:vAlign w:val="center"/>
          </w:tcPr>
          <w:p w14:paraId="3A82E8AE" w14:textId="77777777" w:rsidR="00363BDA" w:rsidRPr="008B28A0" w:rsidRDefault="00363BDA" w:rsidP="00EC72FD">
            <w:pPr>
              <w:spacing w:line="0" w:lineRule="atLeast"/>
              <w:rPr>
                <w:b/>
                <w:sz w:val="16"/>
                <w:szCs w:val="16"/>
              </w:rPr>
            </w:pPr>
          </w:p>
        </w:tc>
        <w:tc>
          <w:tcPr>
            <w:tcW w:w="1393" w:type="dxa"/>
            <w:gridSpan w:val="2"/>
            <w:vMerge/>
            <w:shd w:val="clear" w:color="auto" w:fill="D0CECE" w:themeFill="background2" w:themeFillShade="E6"/>
            <w:vAlign w:val="center"/>
          </w:tcPr>
          <w:p w14:paraId="4B252A99" w14:textId="77777777" w:rsidR="00363BDA" w:rsidRPr="008B28A0" w:rsidRDefault="00363BDA" w:rsidP="00EC72FD">
            <w:pPr>
              <w:spacing w:line="240" w:lineRule="exact"/>
              <w:jc w:val="center"/>
              <w:rPr>
                <w:sz w:val="16"/>
                <w:szCs w:val="16"/>
              </w:rPr>
            </w:pPr>
          </w:p>
        </w:tc>
        <w:tc>
          <w:tcPr>
            <w:tcW w:w="1276" w:type="dxa"/>
            <w:tcBorders>
              <w:top w:val="single" w:sz="4" w:space="0" w:color="auto"/>
              <w:right w:val="single" w:sz="4" w:space="0" w:color="auto"/>
            </w:tcBorders>
            <w:shd w:val="clear" w:color="auto" w:fill="D0CECE" w:themeFill="background2" w:themeFillShade="E6"/>
            <w:vAlign w:val="center"/>
          </w:tcPr>
          <w:p w14:paraId="6BE00765" w14:textId="426FD672" w:rsidR="00363BDA" w:rsidRPr="00FB5996" w:rsidRDefault="00363BDA" w:rsidP="00EC72FD">
            <w:pPr>
              <w:spacing w:line="240" w:lineRule="exact"/>
              <w:jc w:val="center"/>
              <w:rPr>
                <w:color w:val="000000" w:themeColor="text1"/>
                <w:sz w:val="16"/>
                <w:szCs w:val="16"/>
              </w:rPr>
            </w:pPr>
            <w:r w:rsidRPr="00363BDA">
              <w:rPr>
                <w:rFonts w:hint="eastAsia"/>
                <w:color w:val="000000" w:themeColor="text1"/>
                <w:sz w:val="16"/>
                <w:szCs w:val="16"/>
              </w:rPr>
              <w:t>Ａ</w:t>
            </w:r>
          </w:p>
        </w:tc>
        <w:tc>
          <w:tcPr>
            <w:tcW w:w="7655" w:type="dxa"/>
            <w:gridSpan w:val="6"/>
            <w:vMerge/>
            <w:tcBorders>
              <w:left w:val="single" w:sz="4" w:space="0" w:color="auto"/>
              <w:right w:val="single" w:sz="18" w:space="0" w:color="auto"/>
            </w:tcBorders>
            <w:shd w:val="clear" w:color="auto" w:fill="D0CECE" w:themeFill="background2" w:themeFillShade="E6"/>
            <w:vAlign w:val="center"/>
          </w:tcPr>
          <w:p w14:paraId="0C88A967" w14:textId="77777777" w:rsidR="00363BDA" w:rsidRPr="00FB5996" w:rsidRDefault="00363BDA" w:rsidP="00EC72FD">
            <w:pPr>
              <w:spacing w:line="240" w:lineRule="exact"/>
              <w:jc w:val="left"/>
              <w:rPr>
                <w:color w:val="000000" w:themeColor="text1"/>
                <w:sz w:val="16"/>
                <w:szCs w:val="16"/>
              </w:rPr>
            </w:pPr>
          </w:p>
        </w:tc>
      </w:tr>
      <w:tr w:rsidR="00EC72FD" w:rsidRPr="008B28A0" w14:paraId="101BEDEB" w14:textId="77777777" w:rsidTr="00A6779D">
        <w:trPr>
          <w:trHeight w:val="47"/>
        </w:trPr>
        <w:tc>
          <w:tcPr>
            <w:tcW w:w="4981" w:type="dxa"/>
            <w:gridSpan w:val="6"/>
            <w:vMerge/>
            <w:tcBorders>
              <w:left w:val="single" w:sz="18" w:space="0" w:color="auto"/>
            </w:tcBorders>
            <w:shd w:val="clear" w:color="auto" w:fill="D0CECE" w:themeFill="background2" w:themeFillShade="E6"/>
          </w:tcPr>
          <w:p w14:paraId="04142C24" w14:textId="77777777" w:rsidR="00EC72FD" w:rsidRPr="008B28A0" w:rsidRDefault="00EC72FD" w:rsidP="00EC72FD">
            <w:pPr>
              <w:spacing w:line="0" w:lineRule="atLeast"/>
              <w:rPr>
                <w:b/>
                <w:sz w:val="16"/>
                <w:szCs w:val="16"/>
              </w:rPr>
            </w:pPr>
          </w:p>
        </w:tc>
        <w:tc>
          <w:tcPr>
            <w:tcW w:w="1393" w:type="dxa"/>
            <w:gridSpan w:val="2"/>
            <w:vMerge/>
            <w:shd w:val="clear" w:color="auto" w:fill="D0CECE" w:themeFill="background2" w:themeFillShade="E6"/>
          </w:tcPr>
          <w:p w14:paraId="14EE18FA" w14:textId="77777777" w:rsidR="00EC72FD" w:rsidRPr="008B28A0" w:rsidRDefault="00EC72FD" w:rsidP="00EC72FD">
            <w:pPr>
              <w:spacing w:line="240" w:lineRule="exact"/>
              <w:jc w:val="center"/>
              <w:rPr>
                <w:sz w:val="16"/>
                <w:szCs w:val="16"/>
              </w:rPr>
            </w:pPr>
          </w:p>
        </w:tc>
        <w:tc>
          <w:tcPr>
            <w:tcW w:w="8931" w:type="dxa"/>
            <w:gridSpan w:val="7"/>
            <w:tcBorders>
              <w:top w:val="single" w:sz="4" w:space="0" w:color="auto"/>
              <w:bottom w:val="nil"/>
              <w:right w:val="single" w:sz="18" w:space="0" w:color="auto"/>
            </w:tcBorders>
            <w:shd w:val="clear" w:color="auto" w:fill="D0CECE" w:themeFill="background2" w:themeFillShade="E6"/>
            <w:vAlign w:val="center"/>
          </w:tcPr>
          <w:p w14:paraId="0D40F5A2" w14:textId="0325D82D"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2EF20684" w14:textId="77777777" w:rsidTr="00A6779D">
        <w:trPr>
          <w:trHeight w:val="283"/>
        </w:trPr>
        <w:tc>
          <w:tcPr>
            <w:tcW w:w="4981" w:type="dxa"/>
            <w:gridSpan w:val="6"/>
            <w:vMerge/>
            <w:tcBorders>
              <w:left w:val="single" w:sz="18" w:space="0" w:color="auto"/>
            </w:tcBorders>
            <w:shd w:val="clear" w:color="auto" w:fill="D0CECE" w:themeFill="background2" w:themeFillShade="E6"/>
          </w:tcPr>
          <w:p w14:paraId="1A830E57" w14:textId="77777777" w:rsidR="00EC72FD" w:rsidRPr="008B28A0" w:rsidRDefault="00EC72FD" w:rsidP="00EC72FD">
            <w:pPr>
              <w:spacing w:line="0" w:lineRule="atLeast"/>
              <w:rPr>
                <w:b/>
                <w:sz w:val="16"/>
                <w:szCs w:val="16"/>
              </w:rPr>
            </w:pPr>
          </w:p>
        </w:tc>
        <w:tc>
          <w:tcPr>
            <w:tcW w:w="1393" w:type="dxa"/>
            <w:gridSpan w:val="2"/>
            <w:vMerge/>
            <w:shd w:val="clear" w:color="auto" w:fill="D0CECE" w:themeFill="background2" w:themeFillShade="E6"/>
            <w:vAlign w:val="center"/>
          </w:tcPr>
          <w:p w14:paraId="30C9DB66" w14:textId="77777777" w:rsidR="00EC72FD" w:rsidRPr="008B28A0" w:rsidRDefault="00EC72FD" w:rsidP="00EC72FD">
            <w:pPr>
              <w:spacing w:line="240" w:lineRule="exact"/>
              <w:jc w:val="center"/>
              <w:rPr>
                <w:sz w:val="16"/>
                <w:szCs w:val="16"/>
              </w:rPr>
            </w:pPr>
          </w:p>
        </w:tc>
        <w:tc>
          <w:tcPr>
            <w:tcW w:w="1664" w:type="dxa"/>
            <w:gridSpan w:val="2"/>
            <w:vMerge w:val="restart"/>
            <w:tcBorders>
              <w:top w:val="nil"/>
            </w:tcBorders>
            <w:shd w:val="clear" w:color="auto" w:fill="D0CECE" w:themeFill="background2" w:themeFillShade="E6"/>
            <w:vAlign w:val="center"/>
          </w:tcPr>
          <w:p w14:paraId="4AF2AFF2" w14:textId="77777777" w:rsidR="00EC72FD" w:rsidRPr="008B28A0" w:rsidRDefault="00EC72FD" w:rsidP="00EC72FD">
            <w:pPr>
              <w:spacing w:line="240" w:lineRule="exact"/>
              <w:jc w:val="center"/>
              <w:rPr>
                <w:sz w:val="16"/>
                <w:szCs w:val="16"/>
              </w:rPr>
            </w:pPr>
          </w:p>
        </w:tc>
        <w:tc>
          <w:tcPr>
            <w:tcW w:w="2012" w:type="dxa"/>
            <w:shd w:val="clear" w:color="auto" w:fill="D0CECE" w:themeFill="background2" w:themeFillShade="E6"/>
            <w:vAlign w:val="center"/>
          </w:tcPr>
          <w:p w14:paraId="5B54B339" w14:textId="65A4102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787" w:type="dxa"/>
            <w:shd w:val="clear" w:color="auto" w:fill="D0CECE" w:themeFill="background2" w:themeFillShade="E6"/>
            <w:vAlign w:val="center"/>
          </w:tcPr>
          <w:p w14:paraId="5B6C8984"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710" w:type="dxa"/>
            <w:shd w:val="clear" w:color="auto" w:fill="D0CECE" w:themeFill="background2" w:themeFillShade="E6"/>
            <w:vAlign w:val="center"/>
          </w:tcPr>
          <w:p w14:paraId="6DE477CC" w14:textId="1257DD08"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758" w:type="dxa"/>
            <w:gridSpan w:val="2"/>
            <w:tcBorders>
              <w:right w:val="single" w:sz="18" w:space="0" w:color="auto"/>
            </w:tcBorders>
            <w:shd w:val="clear" w:color="auto" w:fill="D0CECE" w:themeFill="background2" w:themeFillShade="E6"/>
            <w:vAlign w:val="center"/>
          </w:tcPr>
          <w:p w14:paraId="70D4CE0F" w14:textId="4A168C9B"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0860A44B" w14:textId="77777777" w:rsidTr="00A6779D">
        <w:trPr>
          <w:trHeight w:val="283"/>
        </w:trPr>
        <w:tc>
          <w:tcPr>
            <w:tcW w:w="4981" w:type="dxa"/>
            <w:gridSpan w:val="6"/>
            <w:vMerge/>
            <w:tcBorders>
              <w:left w:val="single" w:sz="18" w:space="0" w:color="auto"/>
              <w:bottom w:val="single" w:sz="18" w:space="0" w:color="auto"/>
            </w:tcBorders>
            <w:shd w:val="clear" w:color="auto" w:fill="D0CECE" w:themeFill="background2" w:themeFillShade="E6"/>
            <w:vAlign w:val="center"/>
          </w:tcPr>
          <w:p w14:paraId="15F0D38B" w14:textId="77777777" w:rsidR="00EC72FD" w:rsidRPr="008B28A0" w:rsidRDefault="00EC72FD" w:rsidP="00EC72FD">
            <w:pPr>
              <w:spacing w:line="0" w:lineRule="atLeast"/>
              <w:jc w:val="center"/>
              <w:rPr>
                <w:sz w:val="16"/>
                <w:szCs w:val="16"/>
              </w:rPr>
            </w:pPr>
          </w:p>
        </w:tc>
        <w:tc>
          <w:tcPr>
            <w:tcW w:w="1393" w:type="dxa"/>
            <w:gridSpan w:val="2"/>
            <w:vMerge/>
            <w:tcBorders>
              <w:bottom w:val="single" w:sz="18" w:space="0" w:color="auto"/>
            </w:tcBorders>
            <w:shd w:val="clear" w:color="auto" w:fill="D0CECE" w:themeFill="background2" w:themeFillShade="E6"/>
            <w:vAlign w:val="center"/>
          </w:tcPr>
          <w:p w14:paraId="52F029F3" w14:textId="77777777" w:rsidR="00EC72FD" w:rsidRPr="008B28A0" w:rsidRDefault="00EC72FD" w:rsidP="00EC72FD">
            <w:pPr>
              <w:spacing w:line="240" w:lineRule="exact"/>
              <w:jc w:val="center"/>
              <w:rPr>
                <w:strike/>
                <w:sz w:val="16"/>
                <w:szCs w:val="16"/>
              </w:rPr>
            </w:pPr>
          </w:p>
        </w:tc>
        <w:tc>
          <w:tcPr>
            <w:tcW w:w="1664" w:type="dxa"/>
            <w:gridSpan w:val="2"/>
            <w:vMerge/>
            <w:tcBorders>
              <w:bottom w:val="single" w:sz="18" w:space="0" w:color="auto"/>
            </w:tcBorders>
            <w:shd w:val="clear" w:color="auto" w:fill="D0CECE" w:themeFill="background2" w:themeFillShade="E6"/>
            <w:vAlign w:val="center"/>
          </w:tcPr>
          <w:p w14:paraId="628640CB" w14:textId="77777777" w:rsidR="00EC72FD" w:rsidRPr="008B28A0" w:rsidRDefault="00EC72FD" w:rsidP="00EC72FD">
            <w:pPr>
              <w:spacing w:line="240" w:lineRule="exact"/>
              <w:rPr>
                <w:strike/>
                <w:sz w:val="16"/>
                <w:szCs w:val="16"/>
              </w:rPr>
            </w:pPr>
          </w:p>
        </w:tc>
        <w:tc>
          <w:tcPr>
            <w:tcW w:w="2012" w:type="dxa"/>
            <w:tcBorders>
              <w:bottom w:val="single" w:sz="18" w:space="0" w:color="auto"/>
            </w:tcBorders>
            <w:shd w:val="clear" w:color="auto" w:fill="D0CECE" w:themeFill="background2" w:themeFillShade="E6"/>
            <w:vAlign w:val="center"/>
          </w:tcPr>
          <w:p w14:paraId="53708CB4" w14:textId="1690A52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787" w:type="dxa"/>
            <w:tcBorders>
              <w:bottom w:val="single" w:sz="18" w:space="0" w:color="auto"/>
              <w:right w:val="single" w:sz="4" w:space="0" w:color="auto"/>
            </w:tcBorders>
            <w:shd w:val="clear" w:color="auto" w:fill="D0CECE" w:themeFill="background2" w:themeFillShade="E6"/>
            <w:vAlign w:val="center"/>
          </w:tcPr>
          <w:p w14:paraId="1FD2B0E1" w14:textId="77777777" w:rsidR="00EC72FD" w:rsidRPr="008B28A0" w:rsidRDefault="00EC72FD" w:rsidP="00EC72FD">
            <w:pPr>
              <w:spacing w:line="240" w:lineRule="exact"/>
              <w:jc w:val="center"/>
              <w:rPr>
                <w:sz w:val="16"/>
                <w:szCs w:val="16"/>
              </w:rPr>
            </w:pPr>
            <w:r w:rsidRPr="008B28A0">
              <w:rPr>
                <w:rFonts w:hint="eastAsia"/>
                <w:sz w:val="16"/>
                <w:szCs w:val="16"/>
              </w:rPr>
              <w:t>Ａ</w:t>
            </w:r>
          </w:p>
        </w:tc>
        <w:tc>
          <w:tcPr>
            <w:tcW w:w="1710"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7AE93D10" w:rsidR="00EC72FD" w:rsidRPr="008B28A0" w:rsidRDefault="00EC72FD" w:rsidP="00EC72FD">
            <w:pPr>
              <w:spacing w:line="240" w:lineRule="exact"/>
              <w:jc w:val="center"/>
              <w:rPr>
                <w:sz w:val="16"/>
                <w:szCs w:val="16"/>
              </w:rPr>
            </w:pPr>
            <w:r>
              <w:rPr>
                <w:rFonts w:hint="eastAsia"/>
                <w:sz w:val="16"/>
                <w:szCs w:val="16"/>
              </w:rPr>
              <w:t>Ａ</w:t>
            </w:r>
          </w:p>
        </w:tc>
        <w:tc>
          <w:tcPr>
            <w:tcW w:w="1758"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2F940BB1" w:rsidR="00EC72FD" w:rsidRPr="008B28A0" w:rsidRDefault="00F97050" w:rsidP="00EC72FD">
            <w:pPr>
              <w:spacing w:line="240" w:lineRule="exact"/>
              <w:jc w:val="center"/>
              <w:rPr>
                <w:sz w:val="16"/>
                <w:szCs w:val="16"/>
              </w:rPr>
            </w:pPr>
            <w:r w:rsidRPr="00363BDA">
              <w:rPr>
                <w:rFonts w:hint="eastAsia"/>
                <w:sz w:val="16"/>
                <w:szCs w:val="16"/>
              </w:rPr>
              <w:t>Ａ</w:t>
            </w:r>
          </w:p>
        </w:tc>
      </w:tr>
      <w:tr w:rsidR="00EC72FD" w:rsidRPr="008B28A0" w14:paraId="0A10CB4B" w14:textId="77777777" w:rsidTr="00A6779D">
        <w:tc>
          <w:tcPr>
            <w:tcW w:w="2689" w:type="dxa"/>
            <w:gridSpan w:val="2"/>
            <w:shd w:val="clear" w:color="auto" w:fill="D9D9D9" w:themeFill="background1" w:themeFillShade="D9"/>
            <w:vAlign w:val="center"/>
          </w:tcPr>
          <w:p w14:paraId="5BDA232A" w14:textId="77777777" w:rsidR="00EC72FD" w:rsidRPr="000B74EF" w:rsidRDefault="00EC72FD" w:rsidP="00EC72FD">
            <w:pPr>
              <w:spacing w:line="0" w:lineRule="atLeast"/>
              <w:jc w:val="center"/>
              <w:rPr>
                <w:sz w:val="16"/>
                <w:szCs w:val="16"/>
              </w:rPr>
            </w:pPr>
            <w:r w:rsidRPr="000B74EF">
              <w:rPr>
                <w:rFonts w:hint="eastAsia"/>
                <w:sz w:val="16"/>
                <w:szCs w:val="16"/>
              </w:rPr>
              <w:t>大項目２における</w:t>
            </w:r>
          </w:p>
          <w:p w14:paraId="5A83E1CB" w14:textId="646D0D49" w:rsidR="00EC72FD" w:rsidRPr="000B74EF" w:rsidRDefault="00EC72FD" w:rsidP="00363BDA">
            <w:pPr>
              <w:spacing w:line="0" w:lineRule="atLeast"/>
              <w:rPr>
                <w:sz w:val="16"/>
                <w:szCs w:val="16"/>
              </w:rPr>
            </w:pPr>
            <w:r w:rsidRPr="000B74EF">
              <w:rPr>
                <w:rFonts w:hint="eastAsia"/>
                <w:sz w:val="16"/>
                <w:szCs w:val="16"/>
              </w:rPr>
              <w:t>【優れた取組、特色ある取組】</w:t>
            </w:r>
          </w:p>
          <w:p w14:paraId="1079FE64" w14:textId="15195533" w:rsidR="00EC72FD" w:rsidRPr="008B28A0" w:rsidRDefault="00EC72FD" w:rsidP="00363BDA">
            <w:pPr>
              <w:spacing w:line="0" w:lineRule="atLeast"/>
              <w:rPr>
                <w:sz w:val="16"/>
                <w:szCs w:val="16"/>
              </w:rPr>
            </w:pPr>
            <w:r w:rsidRPr="000B74EF">
              <w:rPr>
                <w:rFonts w:hint="eastAsia"/>
                <w:sz w:val="16"/>
                <w:szCs w:val="16"/>
              </w:rPr>
              <w:t>【今後の課題、改善を要する取組】</w:t>
            </w:r>
          </w:p>
        </w:tc>
        <w:tc>
          <w:tcPr>
            <w:tcW w:w="12616" w:type="dxa"/>
            <w:gridSpan w:val="13"/>
          </w:tcPr>
          <w:p w14:paraId="33210D68" w14:textId="627C5816" w:rsidR="00EC72FD" w:rsidRPr="00572073" w:rsidRDefault="00EC72FD" w:rsidP="00EC72FD">
            <w:pPr>
              <w:spacing w:line="0" w:lineRule="atLeast"/>
              <w:ind w:left="100" w:hanging="100"/>
              <w:rPr>
                <w:rFonts w:ascii="メイリオ" w:eastAsia="メイリオ" w:hAnsi="メイリオ"/>
                <w:b/>
                <w:color w:val="000000" w:themeColor="text1"/>
                <w:sz w:val="16"/>
                <w:szCs w:val="16"/>
              </w:rPr>
            </w:pPr>
            <w:r w:rsidRPr="00572073">
              <w:rPr>
                <w:rFonts w:ascii="メイリオ" w:eastAsia="メイリオ" w:hAnsi="メイリオ" w:hint="eastAsia"/>
                <w:b/>
                <w:color w:val="000000" w:themeColor="text1"/>
                <w:sz w:val="16"/>
                <w:szCs w:val="16"/>
              </w:rPr>
              <w:t>【優れた取組、特色ある取組】</w:t>
            </w:r>
          </w:p>
          <w:p w14:paraId="3832B737" w14:textId="7F9CCC5E"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color w:val="000000" w:themeColor="text1"/>
                <w:sz w:val="16"/>
                <w:szCs w:val="16"/>
              </w:rPr>
              <w:t>●施設</w:t>
            </w:r>
            <w:r w:rsidRPr="00572073">
              <w:rPr>
                <w:rFonts w:ascii="メイリオ" w:eastAsia="メイリオ" w:hAnsi="メイリオ" w:hint="eastAsia"/>
                <w:sz w:val="16"/>
                <w:szCs w:val="16"/>
              </w:rPr>
              <w:t>栽培ナスやキュウリ等の重要害虫であるミナミキイロアザミウマの防除法として、（株）光波、他2機関との共同研究で開発した赤色LED照射技術が農林水産技術会議「2020年農業技術10大ニュース」に選定された。なお、本技術特許を採用した製品はすでに市販されている。</w:t>
            </w:r>
          </w:p>
          <w:p w14:paraId="0CAB93CC" w14:textId="3C073D76"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偶体種苗生産マニュアル」を作成して配布した。</w:t>
            </w:r>
          </w:p>
          <w:p w14:paraId="2D51B248" w14:textId="05268B1B"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32313E56" w14:textId="6361BD04"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大阪なすのGABA、大阪産（もん）マイワシのDHA・EPA含有をPRするため、消費者庁機能性表示食品届出に必要な成分含有量調査を実施し、農業者・漁協による届出に至った。なお、大阪なすは表示入りでの販売を開始した。</w:t>
            </w:r>
          </w:p>
          <w:p w14:paraId="26313C57" w14:textId="74CCD4C4"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●ミズアブの幼虫粉末により魚粉を代替した飼料で、採卵鶏の長期飼育では卵重の向上、養魚用ではマアジ、キジハタの食味等が向上し、飼料原料としての有用性を確認した。</w:t>
            </w:r>
          </w:p>
          <w:p w14:paraId="49E499F1" w14:textId="4521B298"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1F27F33" w14:textId="77777777" w:rsidR="00EC72FD" w:rsidRPr="00572073" w:rsidRDefault="00EC72FD" w:rsidP="00EC72FD">
            <w:pPr>
              <w:spacing w:line="200" w:lineRule="exact"/>
              <w:ind w:left="160" w:hangingChars="100" w:hanging="160"/>
              <w:rPr>
                <w:rFonts w:ascii="メイリオ" w:eastAsia="メイリオ" w:hAnsi="メイリオ"/>
                <w:sz w:val="16"/>
                <w:szCs w:val="16"/>
              </w:rPr>
            </w:pPr>
          </w:p>
          <w:p w14:paraId="2F06C0C3" w14:textId="77777777"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【今後の課題、改善を要する取組】</w:t>
            </w:r>
          </w:p>
          <w:p w14:paraId="4CFAB114" w14:textId="20E7461C" w:rsidR="00EC72FD" w:rsidRPr="00572073" w:rsidRDefault="00EC72FD" w:rsidP="00EC72FD">
            <w:pPr>
              <w:spacing w:line="200" w:lineRule="exact"/>
              <w:ind w:left="160" w:hangingChars="100" w:hanging="160"/>
              <w:rPr>
                <w:rFonts w:ascii="メイリオ" w:eastAsia="メイリオ" w:hAnsi="メイリオ"/>
                <w:sz w:val="16"/>
                <w:szCs w:val="16"/>
              </w:rPr>
            </w:pPr>
            <w:r w:rsidRPr="00572073">
              <w:rPr>
                <w:rFonts w:ascii="メイリオ" w:eastAsia="メイリオ" w:hAnsi="メイリオ" w:hint="eastAsia"/>
                <w:sz w:val="16"/>
                <w:szCs w:val="16"/>
              </w:rPr>
              <w:t>●スマート農業技術の普及に向けては、導入コストだけでなく、生産者ごとのカスタマイズや取扱いの</w:t>
            </w:r>
            <w:r w:rsidR="0097517F">
              <w:rPr>
                <w:rFonts w:ascii="メイリオ" w:eastAsia="メイリオ" w:hAnsi="メイリオ" w:hint="eastAsia"/>
                <w:sz w:val="16"/>
                <w:szCs w:val="16"/>
              </w:rPr>
              <w:t>しにくさ</w:t>
            </w:r>
            <w:r w:rsidRPr="00572073">
              <w:rPr>
                <w:rFonts w:ascii="メイリオ" w:eastAsia="メイリオ" w:hAnsi="メイリオ" w:hint="eastAsia"/>
                <w:sz w:val="16"/>
                <w:szCs w:val="16"/>
              </w:rPr>
              <w:t>等の課題があり、府内生産者への普及技術としての最適化に向けさらに検討する。</w:t>
            </w:r>
          </w:p>
          <w:p w14:paraId="675D86FF" w14:textId="42891A1B" w:rsidR="00EC72FD" w:rsidRPr="00572073" w:rsidRDefault="00EC72FD" w:rsidP="00EC72FD">
            <w:pPr>
              <w:spacing w:line="200" w:lineRule="exact"/>
              <w:ind w:left="160" w:hangingChars="100" w:hanging="160"/>
              <w:rPr>
                <w:rFonts w:ascii="メイリオ" w:eastAsia="メイリオ" w:hAnsi="メイリオ"/>
                <w:color w:val="000000" w:themeColor="text1"/>
                <w:sz w:val="16"/>
                <w:szCs w:val="16"/>
              </w:rPr>
            </w:pPr>
            <w:r w:rsidRPr="00572073">
              <w:rPr>
                <w:rFonts w:ascii="メイリオ" w:eastAsia="メイリオ" w:hAnsi="メイリオ" w:hint="eastAsia"/>
                <w:kern w:val="0"/>
                <w:sz w:val="16"/>
                <w:szCs w:val="16"/>
              </w:rPr>
              <w:t>●昆虫利用に関し、事業化に向けて必要な調査研究を推進するとともに、「ミズアブ生産利用ガイドライン」等により社会受容の醸成を図る。</w:t>
            </w:r>
          </w:p>
        </w:tc>
      </w:tr>
      <w:tr w:rsidR="00A6779D" w:rsidRPr="008B28A0" w14:paraId="7FD6DD7E" w14:textId="4B24BD52" w:rsidTr="00A6779D">
        <w:trPr>
          <w:gridAfter w:val="1"/>
          <w:wAfter w:w="18" w:type="dxa"/>
          <w:trHeight w:val="480"/>
        </w:trPr>
        <w:tc>
          <w:tcPr>
            <w:tcW w:w="506" w:type="dxa"/>
            <w:vMerge w:val="restart"/>
            <w:shd w:val="clear" w:color="auto" w:fill="D9D9D9" w:themeFill="background1" w:themeFillShade="D9"/>
            <w:textDirection w:val="tbRlV"/>
            <w:vAlign w:val="center"/>
          </w:tcPr>
          <w:p w14:paraId="4153A9E1" w14:textId="2E0BC36B" w:rsidR="00A6779D" w:rsidRPr="008B28A0" w:rsidRDefault="00A6779D" w:rsidP="00A6779D">
            <w:pPr>
              <w:spacing w:line="0" w:lineRule="atLeast"/>
              <w:ind w:left="113" w:right="113"/>
              <w:jc w:val="center"/>
              <w:rPr>
                <w:sz w:val="16"/>
                <w:szCs w:val="16"/>
              </w:rPr>
            </w:pPr>
            <w:r w:rsidRPr="00CC3967">
              <w:rPr>
                <w:rFonts w:hint="eastAsia"/>
                <w:color w:val="000000" w:themeColor="text1"/>
                <w:sz w:val="16"/>
                <w:szCs w:val="16"/>
              </w:rPr>
              <w:lastRenderedPageBreak/>
              <w:t>知事の小項目評価</w:t>
            </w:r>
          </w:p>
        </w:tc>
        <w:tc>
          <w:tcPr>
            <w:tcW w:w="2183" w:type="dxa"/>
            <w:vMerge w:val="restart"/>
            <w:shd w:val="clear" w:color="auto" w:fill="D9D9D9" w:themeFill="background1" w:themeFillShade="D9"/>
            <w:vAlign w:val="center"/>
          </w:tcPr>
          <w:p w14:paraId="47F894F3" w14:textId="1B2E405C" w:rsidR="00A6779D" w:rsidRPr="00177F6E" w:rsidRDefault="00A6779D" w:rsidP="00A6779D">
            <w:pPr>
              <w:rPr>
                <w:sz w:val="16"/>
                <w:szCs w:val="16"/>
              </w:rPr>
            </w:pPr>
            <w:r w:rsidRPr="00177F6E">
              <w:rPr>
                <w:rFonts w:hint="eastAsia"/>
                <w:sz w:val="16"/>
                <w:szCs w:val="16"/>
              </w:rPr>
              <w:t>（　）：法人による自己評価</w:t>
            </w:r>
          </w:p>
        </w:tc>
        <w:tc>
          <w:tcPr>
            <w:tcW w:w="2826" w:type="dxa"/>
            <w:gridSpan w:val="5"/>
            <w:shd w:val="clear" w:color="auto" w:fill="D9D9D9" w:themeFill="background1" w:themeFillShade="D9"/>
            <w:vAlign w:val="center"/>
          </w:tcPr>
          <w:p w14:paraId="26771CA6" w14:textId="77777777" w:rsidR="00A6779D" w:rsidRPr="008B28A0" w:rsidRDefault="00A6779D" w:rsidP="00A6779D">
            <w:pPr>
              <w:spacing w:line="0" w:lineRule="atLeast"/>
              <w:jc w:val="center"/>
              <w:rPr>
                <w:sz w:val="16"/>
                <w:szCs w:val="16"/>
              </w:rPr>
            </w:pPr>
            <w:r w:rsidRPr="008B28A0">
              <w:rPr>
                <w:rFonts w:hint="eastAsia"/>
                <w:sz w:val="16"/>
                <w:szCs w:val="16"/>
              </w:rPr>
              <w:t>各事業年度の評価結果</w:t>
            </w:r>
          </w:p>
        </w:tc>
        <w:tc>
          <w:tcPr>
            <w:tcW w:w="859" w:type="dxa"/>
            <w:vMerge w:val="restart"/>
            <w:shd w:val="clear" w:color="auto" w:fill="D9D9D9" w:themeFill="background1" w:themeFillShade="D9"/>
            <w:vAlign w:val="center"/>
          </w:tcPr>
          <w:p w14:paraId="6D003A95" w14:textId="77777777" w:rsidR="00A6779D" w:rsidRPr="008B28A0" w:rsidRDefault="00A6779D" w:rsidP="00A6779D">
            <w:pPr>
              <w:spacing w:line="0" w:lineRule="atLeast"/>
              <w:jc w:val="center"/>
              <w:rPr>
                <w:sz w:val="16"/>
                <w:szCs w:val="16"/>
              </w:rPr>
            </w:pPr>
            <w:r w:rsidRPr="008B28A0">
              <w:rPr>
                <w:rFonts w:hint="eastAsia"/>
                <w:sz w:val="16"/>
                <w:szCs w:val="16"/>
              </w:rPr>
              <w:t>中期目標</w:t>
            </w:r>
          </w:p>
          <w:p w14:paraId="1FBE92FB" w14:textId="77777777" w:rsidR="00A6779D" w:rsidRDefault="00A6779D" w:rsidP="00A6779D">
            <w:pPr>
              <w:spacing w:line="0" w:lineRule="atLeast"/>
              <w:jc w:val="center"/>
              <w:rPr>
                <w:sz w:val="16"/>
                <w:szCs w:val="16"/>
              </w:rPr>
            </w:pPr>
            <w:r w:rsidRPr="008B28A0">
              <w:rPr>
                <w:rFonts w:hint="eastAsia"/>
                <w:sz w:val="16"/>
                <w:szCs w:val="16"/>
              </w:rPr>
              <w:t>期間の</w:t>
            </w:r>
          </w:p>
          <w:p w14:paraId="51F33E43" w14:textId="2B20ADF6" w:rsidR="00A6779D" w:rsidRPr="00A6779D" w:rsidRDefault="00A6779D" w:rsidP="00A6779D">
            <w:pPr>
              <w:spacing w:line="0" w:lineRule="atLeast"/>
              <w:jc w:val="center"/>
              <w:rPr>
                <w:sz w:val="16"/>
                <w:szCs w:val="16"/>
              </w:rPr>
            </w:pPr>
            <w:r w:rsidRPr="008B28A0">
              <w:rPr>
                <w:rFonts w:hint="eastAsia"/>
                <w:sz w:val="16"/>
                <w:szCs w:val="16"/>
              </w:rPr>
              <w:t>評価結果</w:t>
            </w:r>
          </w:p>
        </w:tc>
        <w:tc>
          <w:tcPr>
            <w:tcW w:w="8913" w:type="dxa"/>
            <w:gridSpan w:val="6"/>
            <w:vMerge w:val="restart"/>
            <w:shd w:val="clear" w:color="auto" w:fill="D9D9D9" w:themeFill="background1" w:themeFillShade="D9"/>
            <w:vAlign w:val="center"/>
          </w:tcPr>
          <w:p w14:paraId="5B7FE0C8" w14:textId="2983D737" w:rsidR="00A6779D" w:rsidRPr="008B28A0" w:rsidRDefault="00A6779D" w:rsidP="00A6779D">
            <w:pPr>
              <w:widowControl/>
              <w:jc w:val="center"/>
            </w:pPr>
            <w:r w:rsidRPr="00307982">
              <w:rPr>
                <w:rFonts w:hint="eastAsia"/>
                <w:sz w:val="16"/>
                <w:szCs w:val="16"/>
              </w:rPr>
              <w:t>評価の判断理由・評価のコメントなど</w:t>
            </w:r>
          </w:p>
        </w:tc>
      </w:tr>
      <w:tr w:rsidR="00A6779D" w:rsidRPr="008B28A0" w14:paraId="4D9A4B2D" w14:textId="6C081C0F" w:rsidTr="00A6779D">
        <w:trPr>
          <w:gridAfter w:val="1"/>
          <w:wAfter w:w="18" w:type="dxa"/>
          <w:trHeight w:val="431"/>
        </w:trPr>
        <w:tc>
          <w:tcPr>
            <w:tcW w:w="506" w:type="dxa"/>
            <w:vMerge/>
            <w:textDirection w:val="tbRlV"/>
            <w:vAlign w:val="center"/>
          </w:tcPr>
          <w:p w14:paraId="70FC2ECB" w14:textId="77777777" w:rsidR="00A6779D" w:rsidRPr="008B28A0" w:rsidRDefault="00A6779D" w:rsidP="00AD724F">
            <w:pPr>
              <w:spacing w:line="0" w:lineRule="atLeast"/>
              <w:ind w:left="113" w:right="113"/>
              <w:jc w:val="center"/>
              <w:rPr>
                <w:sz w:val="16"/>
                <w:szCs w:val="16"/>
              </w:rPr>
            </w:pPr>
          </w:p>
        </w:tc>
        <w:tc>
          <w:tcPr>
            <w:tcW w:w="2183" w:type="dxa"/>
            <w:vMerge/>
            <w:textDirection w:val="tbRlV"/>
          </w:tcPr>
          <w:p w14:paraId="221FB568" w14:textId="77777777" w:rsidR="00A6779D" w:rsidRPr="00B45320" w:rsidRDefault="00A6779D" w:rsidP="00AD724F">
            <w:pPr>
              <w:spacing w:line="0" w:lineRule="atLeast"/>
              <w:jc w:val="center"/>
              <w:rPr>
                <w:color w:val="000000" w:themeColor="text1"/>
                <w:sz w:val="16"/>
                <w:szCs w:val="16"/>
              </w:rPr>
            </w:pPr>
          </w:p>
        </w:tc>
        <w:tc>
          <w:tcPr>
            <w:tcW w:w="652" w:type="dxa"/>
            <w:shd w:val="clear" w:color="auto" w:fill="D9D9D9" w:themeFill="background1" w:themeFillShade="D9"/>
            <w:vAlign w:val="center"/>
          </w:tcPr>
          <w:p w14:paraId="357F107A"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66A7ECEA" w14:textId="77777777" w:rsidR="00A6779D" w:rsidRPr="008B28A0" w:rsidRDefault="00A6779D" w:rsidP="00AD724F">
            <w:pPr>
              <w:spacing w:line="0" w:lineRule="atLeast"/>
              <w:jc w:val="center"/>
              <w:rPr>
                <w:sz w:val="16"/>
                <w:szCs w:val="16"/>
              </w:rPr>
            </w:pPr>
            <w:r w:rsidRPr="008B28A0">
              <w:rPr>
                <w:rFonts w:hint="eastAsia"/>
                <w:sz w:val="16"/>
                <w:szCs w:val="16"/>
              </w:rPr>
              <w:t>２</w:t>
            </w:r>
          </w:p>
        </w:tc>
        <w:tc>
          <w:tcPr>
            <w:tcW w:w="700" w:type="dxa"/>
            <w:shd w:val="clear" w:color="auto" w:fill="D9D9D9" w:themeFill="background1" w:themeFillShade="D9"/>
          </w:tcPr>
          <w:p w14:paraId="5338A99E"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3FCFFFB8" w14:textId="77777777" w:rsidR="00A6779D" w:rsidRPr="008B28A0" w:rsidRDefault="00A6779D" w:rsidP="00AD724F">
            <w:pPr>
              <w:spacing w:line="0" w:lineRule="atLeast"/>
              <w:jc w:val="center"/>
              <w:rPr>
                <w:sz w:val="16"/>
                <w:szCs w:val="16"/>
              </w:rPr>
            </w:pPr>
            <w:r w:rsidRPr="008B28A0">
              <w:rPr>
                <w:rFonts w:hint="eastAsia"/>
                <w:sz w:val="16"/>
                <w:szCs w:val="16"/>
              </w:rPr>
              <w:t>３</w:t>
            </w:r>
          </w:p>
        </w:tc>
        <w:tc>
          <w:tcPr>
            <w:tcW w:w="700" w:type="dxa"/>
            <w:shd w:val="clear" w:color="auto" w:fill="D9D9D9" w:themeFill="background1" w:themeFillShade="D9"/>
          </w:tcPr>
          <w:p w14:paraId="29921035"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63849D57" w14:textId="77777777" w:rsidR="00A6779D" w:rsidRPr="008B28A0" w:rsidRDefault="00A6779D" w:rsidP="00AD724F">
            <w:pPr>
              <w:spacing w:line="0" w:lineRule="atLeast"/>
              <w:jc w:val="center"/>
              <w:rPr>
                <w:sz w:val="16"/>
                <w:szCs w:val="16"/>
              </w:rPr>
            </w:pPr>
            <w:r w:rsidRPr="008B28A0">
              <w:rPr>
                <w:rFonts w:hint="eastAsia"/>
                <w:sz w:val="16"/>
                <w:szCs w:val="16"/>
              </w:rPr>
              <w:t>４</w:t>
            </w:r>
          </w:p>
        </w:tc>
        <w:tc>
          <w:tcPr>
            <w:tcW w:w="774" w:type="dxa"/>
            <w:gridSpan w:val="2"/>
            <w:shd w:val="clear" w:color="auto" w:fill="D9D9D9" w:themeFill="background1" w:themeFillShade="D9"/>
            <w:vAlign w:val="center"/>
          </w:tcPr>
          <w:p w14:paraId="7194F582" w14:textId="77777777" w:rsidR="00A6779D" w:rsidRPr="008B28A0" w:rsidRDefault="00A6779D" w:rsidP="00AD724F">
            <w:pPr>
              <w:spacing w:line="0" w:lineRule="atLeast"/>
              <w:jc w:val="center"/>
              <w:rPr>
                <w:sz w:val="16"/>
                <w:szCs w:val="16"/>
              </w:rPr>
            </w:pPr>
            <w:r w:rsidRPr="008B28A0">
              <w:rPr>
                <w:rFonts w:hint="eastAsia"/>
                <w:sz w:val="16"/>
                <w:szCs w:val="16"/>
              </w:rPr>
              <w:t>令和</w:t>
            </w:r>
          </w:p>
          <w:p w14:paraId="7A9B736F" w14:textId="77777777" w:rsidR="00A6779D" w:rsidRPr="008B28A0" w:rsidRDefault="00A6779D" w:rsidP="00AD724F">
            <w:pPr>
              <w:spacing w:line="0" w:lineRule="atLeast"/>
              <w:jc w:val="center"/>
              <w:rPr>
                <w:sz w:val="16"/>
                <w:szCs w:val="16"/>
              </w:rPr>
            </w:pPr>
            <w:r w:rsidRPr="008B28A0">
              <w:rPr>
                <w:rFonts w:hint="eastAsia"/>
                <w:sz w:val="16"/>
                <w:szCs w:val="16"/>
              </w:rPr>
              <w:t>５</w:t>
            </w:r>
          </w:p>
        </w:tc>
        <w:tc>
          <w:tcPr>
            <w:tcW w:w="859" w:type="dxa"/>
            <w:vMerge/>
            <w:tcBorders>
              <w:bottom w:val="nil"/>
            </w:tcBorders>
            <w:shd w:val="clear" w:color="auto" w:fill="D9D9D9" w:themeFill="background1" w:themeFillShade="D9"/>
          </w:tcPr>
          <w:p w14:paraId="385B58E0" w14:textId="77777777" w:rsidR="00A6779D" w:rsidRPr="008B28A0" w:rsidRDefault="00A6779D">
            <w:pPr>
              <w:widowControl/>
              <w:jc w:val="left"/>
            </w:pPr>
          </w:p>
        </w:tc>
        <w:tc>
          <w:tcPr>
            <w:tcW w:w="8913" w:type="dxa"/>
            <w:gridSpan w:val="6"/>
            <w:vMerge/>
            <w:tcBorders>
              <w:bottom w:val="nil"/>
            </w:tcBorders>
            <w:shd w:val="clear" w:color="auto" w:fill="D9D9D9" w:themeFill="background1" w:themeFillShade="D9"/>
          </w:tcPr>
          <w:p w14:paraId="0E2960B8" w14:textId="77777777" w:rsidR="00A6779D" w:rsidRPr="008B28A0" w:rsidRDefault="00A6779D">
            <w:pPr>
              <w:widowControl/>
              <w:jc w:val="left"/>
            </w:pPr>
          </w:p>
        </w:tc>
      </w:tr>
      <w:tr w:rsidR="00363BDA" w:rsidRPr="008B28A0" w14:paraId="088D3CC5" w14:textId="77777777" w:rsidTr="00A6779D">
        <w:trPr>
          <w:gridAfter w:val="1"/>
          <w:wAfter w:w="18" w:type="dxa"/>
          <w:trHeight w:val="614"/>
        </w:trPr>
        <w:tc>
          <w:tcPr>
            <w:tcW w:w="506" w:type="dxa"/>
            <w:vMerge/>
          </w:tcPr>
          <w:p w14:paraId="3342EC51"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4283F7FB"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363BDA" w:rsidRPr="007277D2" w:rsidRDefault="00363BDA" w:rsidP="00DE4B6A">
            <w:pPr>
              <w:spacing w:line="0" w:lineRule="atLeast"/>
              <w:ind w:leftChars="40" w:left="84"/>
              <w:rPr>
                <w:color w:val="000000" w:themeColor="text1"/>
                <w:sz w:val="16"/>
                <w:szCs w:val="16"/>
              </w:rPr>
            </w:pPr>
            <w:r w:rsidRPr="007277D2">
              <w:rPr>
                <w:rFonts w:hint="eastAsia"/>
                <w:color w:val="000000" w:themeColor="text1"/>
                <w:sz w:val="16"/>
                <w:szCs w:val="16"/>
              </w:rPr>
              <w:t>技術ニーズの把握と知見の集積、協働の推進</w:t>
            </w:r>
          </w:p>
        </w:tc>
        <w:tc>
          <w:tcPr>
            <w:tcW w:w="652" w:type="dxa"/>
            <w:vAlign w:val="center"/>
          </w:tcPr>
          <w:p w14:paraId="3C62888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3D6CD1D2"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tc>
        <w:tc>
          <w:tcPr>
            <w:tcW w:w="700" w:type="dxa"/>
            <w:vAlign w:val="center"/>
          </w:tcPr>
          <w:p w14:paraId="32BDE426"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39E6615E"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tc>
        <w:tc>
          <w:tcPr>
            <w:tcW w:w="774" w:type="dxa"/>
            <w:gridSpan w:val="2"/>
            <w:vAlign w:val="center"/>
          </w:tcPr>
          <w:p w14:paraId="648800E3"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261820A9" w14:textId="5096F4A2"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59" w:type="dxa"/>
            <w:shd w:val="clear" w:color="auto" w:fill="auto"/>
            <w:vAlign w:val="center"/>
          </w:tcPr>
          <w:p w14:paraId="7256ED68"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06A9BC9A" w14:textId="0BDEABC4"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913" w:type="dxa"/>
            <w:gridSpan w:val="6"/>
            <w:vAlign w:val="center"/>
          </w:tcPr>
          <w:p w14:paraId="787030C7" w14:textId="15F5CDA8" w:rsidR="00363BDA" w:rsidRPr="00A6779D" w:rsidRDefault="00363BDA" w:rsidP="00DE4B6A">
            <w:pPr>
              <w:spacing w:line="0" w:lineRule="atLeast"/>
              <w:ind w:left="93" w:hangingChars="58" w:hanging="93"/>
              <w:jc w:val="left"/>
              <w:rPr>
                <w:sz w:val="16"/>
                <w:szCs w:val="16"/>
              </w:rPr>
            </w:pPr>
            <w:r w:rsidRPr="00A6779D">
              <w:rPr>
                <w:rFonts w:hint="eastAsia"/>
                <w:sz w:val="16"/>
                <w:szCs w:val="16"/>
              </w:rPr>
              <w:t>・大阪ぶどうネットワークの事務局として大阪のブドウ産業の振興に取組んだほか、研究機関、大学、金融機関等との連携により技術ニーズの把握やシーズの収集にも積極的に取組んだ。</w:t>
            </w:r>
          </w:p>
          <w:p w14:paraId="3C1B90C2" w14:textId="311A4A64" w:rsidR="00363BDA" w:rsidRPr="00A6779D" w:rsidRDefault="00363BDA" w:rsidP="00DE4B6A">
            <w:pPr>
              <w:spacing w:line="0" w:lineRule="atLeast"/>
              <w:jc w:val="left"/>
              <w:rPr>
                <w:sz w:val="16"/>
                <w:szCs w:val="16"/>
              </w:rPr>
            </w:pPr>
            <w:r w:rsidRPr="00A6779D">
              <w:rPr>
                <w:rFonts w:hint="eastAsia"/>
                <w:sz w:val="16"/>
                <w:szCs w:val="16"/>
              </w:rPr>
              <w:t>・以上のことから、中期計画を順調に実施したため、法人による自己評価（Ⅲ）は妥当であると判断した。</w:t>
            </w:r>
          </w:p>
        </w:tc>
      </w:tr>
      <w:tr w:rsidR="00363BDA" w:rsidRPr="008B28A0" w14:paraId="4725BB81" w14:textId="77777777" w:rsidTr="00A6779D">
        <w:trPr>
          <w:gridAfter w:val="1"/>
          <w:wAfter w:w="18" w:type="dxa"/>
          <w:trHeight w:val="357"/>
        </w:trPr>
        <w:tc>
          <w:tcPr>
            <w:tcW w:w="506" w:type="dxa"/>
            <w:vMerge/>
          </w:tcPr>
          <w:p w14:paraId="2D610053"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24178620"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363BDA" w:rsidRPr="007277D2" w:rsidRDefault="00363BDA" w:rsidP="00DE4B6A">
            <w:pPr>
              <w:spacing w:line="0" w:lineRule="atLeast"/>
              <w:ind w:firstLineChars="53" w:firstLine="85"/>
              <w:rPr>
                <w:color w:val="000000" w:themeColor="text1"/>
                <w:sz w:val="16"/>
                <w:szCs w:val="16"/>
              </w:rPr>
            </w:pPr>
            <w:r w:rsidRPr="007277D2">
              <w:rPr>
                <w:rFonts w:hint="eastAsia"/>
                <w:color w:val="000000" w:themeColor="text1"/>
                <w:sz w:val="16"/>
                <w:szCs w:val="16"/>
              </w:rPr>
              <w:t>調査研究の推進</w:t>
            </w:r>
          </w:p>
        </w:tc>
        <w:tc>
          <w:tcPr>
            <w:tcW w:w="652" w:type="dxa"/>
            <w:vAlign w:val="center"/>
          </w:tcPr>
          <w:p w14:paraId="3510A13D"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56300781"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00" w:type="dxa"/>
            <w:vAlign w:val="center"/>
          </w:tcPr>
          <w:p w14:paraId="0E35AF9C"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3C9EB2F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4A0A214F" w14:textId="77777777"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63A66D17" w14:textId="01ACB21B"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59" w:type="dxa"/>
            <w:shd w:val="clear" w:color="auto" w:fill="auto"/>
            <w:vAlign w:val="center"/>
          </w:tcPr>
          <w:p w14:paraId="6ABBCA5C" w14:textId="18BF6E0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02B40844" w14:textId="414F2149"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13BCBCA6"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4A9DD896" w14:textId="77777777" w:rsidR="00363BDA" w:rsidRPr="00A6779D" w:rsidRDefault="00363BDA" w:rsidP="00DE4B6A">
            <w:pPr>
              <w:spacing w:line="0" w:lineRule="atLeast"/>
              <w:ind w:left="93" w:hangingChars="58" w:hanging="93"/>
              <w:jc w:val="left"/>
              <w:rPr>
                <w:sz w:val="16"/>
                <w:szCs w:val="16"/>
              </w:rPr>
            </w:pPr>
          </w:p>
          <w:p w14:paraId="248AD9BF"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【主な取組】</w:t>
            </w:r>
          </w:p>
          <w:p w14:paraId="7DD03366" w14:textId="77777777" w:rsidR="00363BDA" w:rsidRPr="00A6779D" w:rsidRDefault="00363BDA" w:rsidP="00DE4B6A">
            <w:pPr>
              <w:spacing w:line="0" w:lineRule="atLeast"/>
              <w:ind w:left="93" w:hangingChars="58" w:hanging="93"/>
              <w:jc w:val="left"/>
              <w:rPr>
                <w:color w:val="000000" w:themeColor="text1"/>
                <w:sz w:val="16"/>
                <w:szCs w:val="16"/>
              </w:rPr>
            </w:pPr>
            <w:r w:rsidRPr="00A6779D">
              <w:rPr>
                <w:rFonts w:hint="eastAsia"/>
                <w:sz w:val="16"/>
                <w:szCs w:val="16"/>
              </w:rPr>
              <w:t>・気候変動適応について、</w:t>
            </w:r>
            <w:r w:rsidRPr="00A6779D">
              <w:rPr>
                <w:rFonts w:hint="eastAsia"/>
                <w:color w:val="000000" w:themeColor="text1"/>
                <w:sz w:val="16"/>
                <w:szCs w:val="16"/>
              </w:rPr>
              <w:t>農分野において研究所が蓄積した</w:t>
            </w:r>
            <w:r w:rsidRPr="00A6779D">
              <w:rPr>
                <w:color w:val="000000" w:themeColor="text1"/>
                <w:sz w:val="16"/>
                <w:szCs w:val="16"/>
              </w:rPr>
              <w:t xml:space="preserve"> 48 年間の栽培データを用いてデラウェア発育予測モデルを開発した。また、</w:t>
            </w:r>
            <w:r w:rsidRPr="00A6779D">
              <w:rPr>
                <w:rFonts w:hint="eastAsia"/>
                <w:color w:val="000000" w:themeColor="text1"/>
                <w:sz w:val="16"/>
                <w:szCs w:val="16"/>
              </w:rPr>
              <w:t>高温耐性品種として水稲の「てんたかく」、「恋の予感」の試験栽培を実施し両品種の産地品種銘柄への登録に貢献した。水産分野においては、近年の海況や気象条件に対応したワカメ生産に向けた「種苗生産マニュアル」を作成したほか、気候変動の海洋への影響を裏付ける暖海性有毒プランクトンを大阪湾で確認し、海洋での気候変動適応研究の基礎となる重要な知見を得た。</w:t>
            </w:r>
          </w:p>
          <w:p w14:paraId="3750C70B" w14:textId="77777777" w:rsidR="00363BDA" w:rsidRPr="00A6779D" w:rsidRDefault="00363BDA" w:rsidP="00DE4B6A">
            <w:pPr>
              <w:spacing w:line="0" w:lineRule="atLeast"/>
              <w:ind w:left="93" w:hangingChars="58" w:hanging="93"/>
              <w:jc w:val="left"/>
              <w:rPr>
                <w:sz w:val="16"/>
                <w:szCs w:val="16"/>
              </w:rPr>
            </w:pPr>
            <w:r w:rsidRPr="00A6779D">
              <w:rPr>
                <w:rFonts w:hint="eastAsia"/>
                <w:color w:val="000000" w:themeColor="text1"/>
                <w:sz w:val="16"/>
                <w:szCs w:val="16"/>
              </w:rPr>
              <w:t>・水ナスの</w:t>
            </w:r>
            <w:r w:rsidRPr="00A6779D">
              <w:rPr>
                <w:color w:val="000000" w:themeColor="text1"/>
                <w:sz w:val="16"/>
                <w:szCs w:val="16"/>
              </w:rPr>
              <w:t xml:space="preserve"> GABA 含有量が増加する技術を開発し、大学や事業者等との連携により商品化</w:t>
            </w:r>
            <w:r w:rsidRPr="00A6779D">
              <w:rPr>
                <w:sz w:val="16"/>
                <w:szCs w:val="16"/>
              </w:rPr>
              <w:t>やレシピ開発につなげた。</w:t>
            </w:r>
          </w:p>
          <w:p w14:paraId="30F0B58F" w14:textId="77777777" w:rsidR="00363BDA" w:rsidRPr="00A6779D" w:rsidRDefault="00363BDA" w:rsidP="00DE4B6A">
            <w:pPr>
              <w:spacing w:line="0" w:lineRule="atLeast"/>
              <w:ind w:left="93" w:hangingChars="58" w:hanging="93"/>
              <w:jc w:val="left"/>
              <w:rPr>
                <w:sz w:val="16"/>
                <w:szCs w:val="16"/>
              </w:rPr>
            </w:pPr>
            <w:r w:rsidRPr="00A6779D">
              <w:rPr>
                <w:rFonts w:hint="eastAsia"/>
                <w:sz w:val="16"/>
                <w:szCs w:val="16"/>
              </w:rPr>
              <w:t>・アメリカミズアブの昆虫利用技術の実用化に向けた技術開発を進めるとともに、昆虫ビジネス研究開発プラットフォームを設置し民間事業者との共同研究等を進めた。</w:t>
            </w:r>
          </w:p>
          <w:p w14:paraId="363053F3" w14:textId="0F4F45C7" w:rsidR="00363BDA" w:rsidRPr="00A6779D" w:rsidRDefault="00363BDA" w:rsidP="00F92077">
            <w:pPr>
              <w:spacing w:line="0" w:lineRule="atLeast"/>
              <w:ind w:left="93" w:hangingChars="58" w:hanging="93"/>
              <w:jc w:val="left"/>
              <w:rPr>
                <w:sz w:val="16"/>
                <w:szCs w:val="16"/>
              </w:rPr>
            </w:pPr>
            <w:r w:rsidRPr="00A6779D">
              <w:rPr>
                <w:rFonts w:hint="eastAsia"/>
                <w:sz w:val="16"/>
                <w:szCs w:val="16"/>
              </w:rPr>
              <w:t>・醸造用デラウェアについて、収穫期やジベレリン処理等によるワインの品質特性の違いや省力的な生産方法を明らかにし農家やワイナリーに技術移転した</w:t>
            </w:r>
            <w:r w:rsidRPr="00A6779D">
              <w:rPr>
                <w:rFonts w:hint="eastAsia"/>
                <w:color w:val="000000" w:themeColor="text1"/>
                <w:sz w:val="16"/>
                <w:szCs w:val="16"/>
              </w:rPr>
              <w:t>ほか、大学との共同でワインの商品開発を行った。</w:t>
            </w:r>
          </w:p>
          <w:p w14:paraId="36787B7A" w14:textId="6875418B" w:rsidR="00363BDA" w:rsidRPr="00A6779D" w:rsidRDefault="00363BDA" w:rsidP="00455202">
            <w:pPr>
              <w:spacing w:line="0" w:lineRule="atLeast"/>
              <w:jc w:val="left"/>
              <w:rPr>
                <w:sz w:val="16"/>
                <w:szCs w:val="16"/>
              </w:rPr>
            </w:pPr>
            <w:r w:rsidRPr="00A6779D">
              <w:rPr>
                <w:rFonts w:hint="eastAsia"/>
                <w:sz w:val="16"/>
                <w:szCs w:val="16"/>
              </w:rPr>
              <w:t>・以上のことから、中期計画を上回る成果があったため、法人による自己評価（Ⅳ）は妥当であると判断した。</w:t>
            </w:r>
          </w:p>
        </w:tc>
      </w:tr>
      <w:tr w:rsidR="00363BDA" w:rsidRPr="008B28A0" w14:paraId="2197DBC0" w14:textId="77777777" w:rsidTr="00A6779D">
        <w:trPr>
          <w:gridAfter w:val="1"/>
          <w:wAfter w:w="18" w:type="dxa"/>
          <w:trHeight w:val="627"/>
        </w:trPr>
        <w:tc>
          <w:tcPr>
            <w:tcW w:w="506" w:type="dxa"/>
            <w:vMerge/>
          </w:tcPr>
          <w:p w14:paraId="0D9728F2"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054BBDD8"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363BDA" w:rsidRPr="007277D2" w:rsidRDefault="00363BDA" w:rsidP="00DE4B6A">
            <w:pPr>
              <w:spacing w:line="0" w:lineRule="atLeast"/>
              <w:ind w:leftChars="39" w:left="82" w:firstLineChars="1" w:firstLine="2"/>
              <w:rPr>
                <w:color w:val="000000" w:themeColor="text1"/>
                <w:sz w:val="16"/>
                <w:szCs w:val="16"/>
              </w:rPr>
            </w:pPr>
            <w:r w:rsidRPr="007277D2">
              <w:rPr>
                <w:rFonts w:hint="eastAsia"/>
                <w:color w:val="000000" w:themeColor="text1"/>
                <w:sz w:val="16"/>
                <w:szCs w:val="16"/>
              </w:rPr>
              <w:t>調査研究資金の確保・調査研究の評価</w:t>
            </w:r>
          </w:p>
        </w:tc>
        <w:tc>
          <w:tcPr>
            <w:tcW w:w="652" w:type="dxa"/>
            <w:vAlign w:val="center"/>
          </w:tcPr>
          <w:p w14:paraId="092A2D6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（Ⅳ）</w:t>
            </w:r>
          </w:p>
        </w:tc>
        <w:tc>
          <w:tcPr>
            <w:tcW w:w="700" w:type="dxa"/>
            <w:vAlign w:val="center"/>
          </w:tcPr>
          <w:p w14:paraId="429E9013"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00" w:type="dxa"/>
            <w:vAlign w:val="center"/>
          </w:tcPr>
          <w:p w14:paraId="6FEDE666"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14ACD35D"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480AB7A9" w14:textId="21F25092"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p w14:paraId="49505301" w14:textId="5E34AFF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（Ⅲ）</w:t>
            </w:r>
          </w:p>
        </w:tc>
        <w:tc>
          <w:tcPr>
            <w:tcW w:w="859" w:type="dxa"/>
            <w:shd w:val="clear" w:color="auto" w:fill="auto"/>
            <w:vAlign w:val="center"/>
          </w:tcPr>
          <w:p w14:paraId="7594AFE9" w14:textId="7D6565B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298D3B36" w14:textId="642D860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417B1168" w14:textId="4D308C11" w:rsidR="00363BDA" w:rsidRPr="00A6779D" w:rsidRDefault="00363BDA" w:rsidP="00DE4B6A">
            <w:pPr>
              <w:spacing w:line="0" w:lineRule="atLeast"/>
              <w:ind w:left="160" w:hangingChars="100" w:hanging="160"/>
              <w:jc w:val="left"/>
              <w:rPr>
                <w:color w:val="000000" w:themeColor="text1"/>
                <w:sz w:val="16"/>
                <w:szCs w:val="16"/>
              </w:rPr>
            </w:pPr>
            <w:r w:rsidRPr="00A6779D">
              <w:rPr>
                <w:rFonts w:hint="eastAsia"/>
                <w:color w:val="000000" w:themeColor="text1"/>
                <w:sz w:val="16"/>
                <w:szCs w:val="16"/>
              </w:rPr>
              <w:t>・競争的外部資金の獲得に向け研究支援グループによる情報収集や応募書類の一元管理及び精査、外部有識者からの意見聴取を行い、調査研究課題の実施及び応募件数は中期目標期間を通じて数値目標を達成しており</w:t>
            </w:r>
            <w:r w:rsidR="00455202">
              <w:rPr>
                <w:rFonts w:hint="eastAsia"/>
                <w:color w:val="000000" w:themeColor="text1"/>
                <w:sz w:val="16"/>
                <w:szCs w:val="16"/>
              </w:rPr>
              <w:t>、</w:t>
            </w:r>
            <w:r w:rsidRPr="00A6779D">
              <w:rPr>
                <w:rFonts w:hint="eastAsia"/>
                <w:color w:val="000000" w:themeColor="text1"/>
                <w:sz w:val="16"/>
                <w:szCs w:val="16"/>
              </w:rPr>
              <w:t>外部資金を着実に獲得し続けているほか、受託研究利用者や府、外部有識者からの評価は中期目標期間を通じて数値目標を達成している。</w:t>
            </w:r>
          </w:p>
          <w:p w14:paraId="1D0345C2" w14:textId="7FE710EA" w:rsidR="00363BDA" w:rsidRPr="00A6779D" w:rsidRDefault="00363BDA" w:rsidP="00DE4B6A">
            <w:pPr>
              <w:spacing w:line="0" w:lineRule="atLeast"/>
              <w:ind w:left="160" w:hangingChars="100" w:hanging="160"/>
              <w:jc w:val="left"/>
              <w:rPr>
                <w:sz w:val="16"/>
                <w:szCs w:val="16"/>
              </w:rPr>
            </w:pPr>
            <w:r w:rsidRPr="00A6779D">
              <w:rPr>
                <w:rFonts w:hint="eastAsia"/>
                <w:color w:val="000000" w:themeColor="text1"/>
                <w:sz w:val="16"/>
                <w:szCs w:val="16"/>
              </w:rPr>
              <w:t>・以上のことから、中期計画を上回る成果があったため、法人による自己評価（Ⅳ）は妥当であると判断した。</w:t>
            </w:r>
          </w:p>
        </w:tc>
      </w:tr>
      <w:tr w:rsidR="00363BDA" w:rsidRPr="008B28A0" w14:paraId="0FC378B1" w14:textId="77777777" w:rsidTr="00A6779D">
        <w:trPr>
          <w:gridAfter w:val="1"/>
          <w:wAfter w:w="18" w:type="dxa"/>
          <w:trHeight w:val="196"/>
        </w:trPr>
        <w:tc>
          <w:tcPr>
            <w:tcW w:w="506" w:type="dxa"/>
            <w:vMerge/>
          </w:tcPr>
          <w:p w14:paraId="59D61809" w14:textId="77777777" w:rsidR="00363BDA" w:rsidRPr="008B28A0" w:rsidRDefault="00363BDA" w:rsidP="00DE4B6A">
            <w:pPr>
              <w:spacing w:line="0" w:lineRule="atLeast"/>
              <w:rPr>
                <w:sz w:val="16"/>
                <w:szCs w:val="16"/>
              </w:rPr>
            </w:pPr>
          </w:p>
        </w:tc>
        <w:tc>
          <w:tcPr>
            <w:tcW w:w="2183" w:type="dxa"/>
            <w:shd w:val="clear" w:color="auto" w:fill="D9D9D9" w:themeFill="background1" w:themeFillShade="D9"/>
            <w:vAlign w:val="center"/>
          </w:tcPr>
          <w:p w14:paraId="02BAB6FE" w14:textId="77777777" w:rsidR="00363BDA" w:rsidRPr="007277D2" w:rsidRDefault="00363BDA" w:rsidP="00DE4B6A">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363BDA" w:rsidRPr="007277D2" w:rsidRDefault="00363BDA" w:rsidP="00DE4B6A">
            <w:pPr>
              <w:spacing w:line="0" w:lineRule="atLeast"/>
              <w:ind w:leftChars="40" w:left="84" w:firstLine="1"/>
              <w:rPr>
                <w:color w:val="000000" w:themeColor="text1"/>
                <w:sz w:val="16"/>
                <w:szCs w:val="16"/>
              </w:rPr>
            </w:pPr>
            <w:r w:rsidRPr="007277D2">
              <w:rPr>
                <w:rFonts w:hint="eastAsia"/>
                <w:color w:val="000000" w:themeColor="text1"/>
                <w:sz w:val="16"/>
                <w:szCs w:val="16"/>
              </w:rPr>
              <w:t>調査研究成果の利活用</w:t>
            </w:r>
          </w:p>
        </w:tc>
        <w:tc>
          <w:tcPr>
            <w:tcW w:w="652" w:type="dxa"/>
            <w:vAlign w:val="center"/>
          </w:tcPr>
          <w:p w14:paraId="400FB074"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363BDA" w:rsidRPr="007277D2" w:rsidRDefault="00363BDA" w:rsidP="00A6779D">
            <w:pPr>
              <w:spacing w:line="0" w:lineRule="atLeast"/>
              <w:rPr>
                <w:color w:val="000000" w:themeColor="text1"/>
                <w:sz w:val="16"/>
                <w:szCs w:val="16"/>
              </w:rPr>
            </w:pPr>
            <w:r w:rsidRPr="007277D2">
              <w:rPr>
                <w:rFonts w:hint="eastAsia"/>
                <w:color w:val="000000" w:themeColor="text1"/>
                <w:sz w:val="16"/>
                <w:szCs w:val="16"/>
              </w:rPr>
              <w:t>（Ⅲ）</w:t>
            </w:r>
          </w:p>
        </w:tc>
        <w:tc>
          <w:tcPr>
            <w:tcW w:w="700" w:type="dxa"/>
            <w:vAlign w:val="center"/>
          </w:tcPr>
          <w:p w14:paraId="1AB04245"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（V）</w:t>
            </w:r>
          </w:p>
        </w:tc>
        <w:tc>
          <w:tcPr>
            <w:tcW w:w="700" w:type="dxa"/>
            <w:vAlign w:val="center"/>
          </w:tcPr>
          <w:p w14:paraId="522AF557" w14:textId="77777777"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5512E8A4" w:rsidR="00363BDA" w:rsidRPr="007277D2" w:rsidRDefault="00363BDA" w:rsidP="00DE4B6A">
            <w:pPr>
              <w:spacing w:line="0" w:lineRule="atLeast"/>
              <w:jc w:val="center"/>
              <w:rPr>
                <w:color w:val="000000" w:themeColor="text1"/>
                <w:sz w:val="16"/>
                <w:szCs w:val="16"/>
              </w:rPr>
            </w:pPr>
            <w:r w:rsidRPr="007277D2">
              <w:rPr>
                <w:rFonts w:hint="eastAsia"/>
                <w:color w:val="000000" w:themeColor="text1"/>
                <w:sz w:val="16"/>
                <w:szCs w:val="16"/>
              </w:rPr>
              <w:t>（Ⅳ）</w:t>
            </w:r>
          </w:p>
        </w:tc>
        <w:tc>
          <w:tcPr>
            <w:tcW w:w="774" w:type="dxa"/>
            <w:gridSpan w:val="2"/>
            <w:vAlign w:val="center"/>
          </w:tcPr>
          <w:p w14:paraId="09360F15" w14:textId="2969FA81"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09F446F1" w14:textId="79ED4FB3"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59" w:type="dxa"/>
            <w:shd w:val="clear" w:color="auto" w:fill="auto"/>
            <w:vAlign w:val="center"/>
          </w:tcPr>
          <w:p w14:paraId="310E69EB" w14:textId="7C641400"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p w14:paraId="7B52483D" w14:textId="11021D0A" w:rsidR="00363BDA" w:rsidRPr="00A6779D" w:rsidRDefault="00363BDA" w:rsidP="00DE4B6A">
            <w:pPr>
              <w:spacing w:line="0" w:lineRule="atLeast"/>
              <w:jc w:val="center"/>
              <w:rPr>
                <w:color w:val="000000" w:themeColor="text1"/>
                <w:sz w:val="16"/>
                <w:szCs w:val="16"/>
              </w:rPr>
            </w:pPr>
            <w:r w:rsidRPr="00A6779D">
              <w:rPr>
                <w:rFonts w:hint="eastAsia"/>
                <w:color w:val="000000" w:themeColor="text1"/>
                <w:sz w:val="16"/>
                <w:szCs w:val="16"/>
              </w:rPr>
              <w:t>（Ⅳ）</w:t>
            </w:r>
          </w:p>
        </w:tc>
        <w:tc>
          <w:tcPr>
            <w:tcW w:w="8913" w:type="dxa"/>
            <w:gridSpan w:val="6"/>
            <w:vAlign w:val="center"/>
          </w:tcPr>
          <w:p w14:paraId="1920B2BF" w14:textId="5E80D0E0" w:rsidR="00363BDA" w:rsidRPr="00A6779D" w:rsidRDefault="00363BDA" w:rsidP="00DE4B6A">
            <w:pPr>
              <w:spacing w:line="0" w:lineRule="atLeast"/>
              <w:ind w:left="160" w:hangingChars="100" w:hanging="160"/>
              <w:jc w:val="left"/>
              <w:rPr>
                <w:color w:val="000000" w:themeColor="text1"/>
                <w:sz w:val="16"/>
                <w:szCs w:val="16"/>
              </w:rPr>
            </w:pPr>
            <w:r w:rsidRPr="00A6779D">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中期目標期間を通じて数値目標を上回る等、調査研究成果の積極的な普及に取組んでいる。また、毎年各種学会賞を受賞する等、外部から高い評価を得るとともに、新たに得た知見や技術を必要に応じて知的財産化している。</w:t>
            </w:r>
          </w:p>
          <w:p w14:paraId="5C78578C" w14:textId="0EDA028F" w:rsidR="00363BDA" w:rsidRPr="00A6779D" w:rsidRDefault="00363BDA" w:rsidP="00DE4B6A">
            <w:pPr>
              <w:spacing w:line="0" w:lineRule="atLeast"/>
              <w:ind w:left="160" w:hangingChars="100" w:hanging="160"/>
              <w:jc w:val="left"/>
              <w:rPr>
                <w:sz w:val="16"/>
                <w:szCs w:val="16"/>
              </w:rPr>
            </w:pPr>
            <w:r w:rsidRPr="00A6779D">
              <w:rPr>
                <w:rFonts w:hint="eastAsia"/>
                <w:color w:val="000000" w:themeColor="text1"/>
                <w:sz w:val="16"/>
                <w:szCs w:val="16"/>
              </w:rPr>
              <w:t>・以上のことから、中期計画を上回る成果があったため、法人による自己評価（Ⅳ）は妥当であると判断した。</w:t>
            </w:r>
          </w:p>
        </w:tc>
      </w:tr>
    </w:tbl>
    <w:p w14:paraId="174E081E" w14:textId="279A252A" w:rsidR="00A6779D" w:rsidRDefault="00A6779D"/>
    <w:p w14:paraId="5F9093EC" w14:textId="4887B281" w:rsidR="00A6779D" w:rsidRDefault="00A6779D"/>
    <w:p w14:paraId="18D7DCAD" w14:textId="2C399C36" w:rsidR="00A6779D" w:rsidRDefault="00A6779D"/>
    <w:p w14:paraId="392A8268" w14:textId="6379651B" w:rsidR="00A6779D" w:rsidRDefault="00A6779D"/>
    <w:p w14:paraId="43289AD8" w14:textId="77777777" w:rsidR="00253ECB" w:rsidRDefault="00253ECB"/>
    <w:tbl>
      <w:tblPr>
        <w:tblStyle w:val="ae"/>
        <w:tblW w:w="15287" w:type="dxa"/>
        <w:tblLayout w:type="fixed"/>
        <w:tblCellMar>
          <w:top w:w="85" w:type="dxa"/>
          <w:bottom w:w="85" w:type="dxa"/>
        </w:tblCellMar>
        <w:tblLook w:val="04A0" w:firstRow="1" w:lastRow="0" w:firstColumn="1" w:lastColumn="0" w:noHBand="0" w:noVBand="1"/>
      </w:tblPr>
      <w:tblGrid>
        <w:gridCol w:w="1155"/>
        <w:gridCol w:w="1534"/>
        <w:gridCol w:w="2826"/>
        <w:gridCol w:w="4312"/>
        <w:gridCol w:w="1928"/>
        <w:gridCol w:w="1978"/>
        <w:gridCol w:w="1554"/>
      </w:tblGrid>
      <w:tr w:rsidR="00EE1A7F" w:rsidRPr="008B28A0" w14:paraId="4E79CB41" w14:textId="77777777" w:rsidTr="00A6779D">
        <w:trPr>
          <w:trHeight w:val="287"/>
        </w:trPr>
        <w:tc>
          <w:tcPr>
            <w:tcW w:w="2689" w:type="dxa"/>
            <w:gridSpan w:val="2"/>
            <w:shd w:val="clear" w:color="auto" w:fill="2E74B5" w:themeFill="accent1" w:themeFillShade="BF"/>
            <w:vAlign w:val="center"/>
          </w:tcPr>
          <w:p w14:paraId="4B35D39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lastRenderedPageBreak/>
              <w:t>中期目標</w:t>
            </w:r>
          </w:p>
        </w:tc>
        <w:tc>
          <w:tcPr>
            <w:tcW w:w="2826" w:type="dxa"/>
            <w:shd w:val="clear" w:color="auto" w:fill="2E74B5" w:themeFill="accent1" w:themeFillShade="BF"/>
            <w:vAlign w:val="center"/>
          </w:tcPr>
          <w:p w14:paraId="6B02E2E7"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772" w:type="dxa"/>
            <w:gridSpan w:val="4"/>
            <w:shd w:val="clear" w:color="auto" w:fill="2E74B5" w:themeFill="accent1" w:themeFillShade="BF"/>
            <w:vAlign w:val="center"/>
          </w:tcPr>
          <w:p w14:paraId="68C7A7B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06262BD7" w14:textId="77777777" w:rsidTr="00A6779D">
        <w:tc>
          <w:tcPr>
            <w:tcW w:w="1155" w:type="dxa"/>
            <w:shd w:val="clear" w:color="auto" w:fill="D9D9D9" w:themeFill="background1" w:themeFillShade="D9"/>
            <w:vAlign w:val="center"/>
          </w:tcPr>
          <w:p w14:paraId="7120566A" w14:textId="77777777" w:rsidR="00EE1A7F" w:rsidRPr="008B28A0" w:rsidRDefault="00EE1A7F" w:rsidP="00EE1A7F">
            <w:pPr>
              <w:jc w:val="center"/>
              <w:rPr>
                <w:sz w:val="16"/>
                <w:szCs w:val="16"/>
              </w:rPr>
            </w:pPr>
            <w:r w:rsidRPr="008B28A0">
              <w:rPr>
                <w:rFonts w:hint="eastAsia"/>
                <w:sz w:val="16"/>
                <w:szCs w:val="16"/>
              </w:rPr>
              <w:t>小項目７</w:t>
            </w:r>
          </w:p>
        </w:tc>
        <w:tc>
          <w:tcPr>
            <w:tcW w:w="4360" w:type="dxa"/>
            <w:gridSpan w:val="2"/>
            <w:shd w:val="clear" w:color="auto" w:fill="D9D9D9" w:themeFill="background1" w:themeFillShade="D9"/>
            <w:vAlign w:val="center"/>
          </w:tcPr>
          <w:p w14:paraId="00A009A3" w14:textId="77777777" w:rsidR="00EE1A7F" w:rsidRPr="008B28A0" w:rsidRDefault="00EE1A7F" w:rsidP="00EE1A7F">
            <w:pPr>
              <w:jc w:val="center"/>
              <w:rPr>
                <w:sz w:val="16"/>
                <w:szCs w:val="16"/>
              </w:rPr>
            </w:pPr>
            <w:r w:rsidRPr="008B28A0">
              <w:rPr>
                <w:rFonts w:hint="eastAsia"/>
                <w:sz w:val="16"/>
                <w:szCs w:val="16"/>
              </w:rPr>
              <w:t>技術ニーズの把握とシーズの集積</w:t>
            </w:r>
          </w:p>
        </w:tc>
        <w:tc>
          <w:tcPr>
            <w:tcW w:w="4312" w:type="dxa"/>
            <w:tcBorders>
              <w:right w:val="single" w:sz="4" w:space="0" w:color="auto"/>
            </w:tcBorders>
            <w:shd w:val="clear" w:color="auto" w:fill="D9D9D9" w:themeFill="background1" w:themeFillShade="D9"/>
            <w:vAlign w:val="center"/>
          </w:tcPr>
          <w:p w14:paraId="169E5FB3" w14:textId="3DEDB975"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54CA1352" w14:textId="425623E4" w:rsidR="00EE1A7F" w:rsidRPr="008B28A0" w:rsidRDefault="00EE1A7F" w:rsidP="00EE1A7F">
            <w:pPr>
              <w:jc w:val="center"/>
              <w:rPr>
                <w:sz w:val="16"/>
                <w:szCs w:val="16"/>
              </w:rPr>
            </w:pPr>
            <w:r>
              <w:rPr>
                <w:rFonts w:hint="eastAsia"/>
                <w:sz w:val="16"/>
                <w:szCs w:val="16"/>
              </w:rPr>
              <w:t>Ⅲ</w:t>
            </w:r>
          </w:p>
        </w:tc>
        <w:tc>
          <w:tcPr>
            <w:tcW w:w="1978" w:type="dxa"/>
            <w:tcBorders>
              <w:left w:val="double" w:sz="4" w:space="0" w:color="auto"/>
            </w:tcBorders>
            <w:shd w:val="clear" w:color="auto" w:fill="D9D9D9" w:themeFill="background1" w:themeFillShade="D9"/>
            <w:vAlign w:val="center"/>
          </w:tcPr>
          <w:p w14:paraId="67540618" w14:textId="2836D2AE"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554" w:type="dxa"/>
            <w:vAlign w:val="center"/>
          </w:tcPr>
          <w:p w14:paraId="1D7AAC06" w14:textId="6015AA0A" w:rsidR="00EE1A7F" w:rsidRPr="008B28A0" w:rsidRDefault="00F97050" w:rsidP="00EE1A7F">
            <w:pPr>
              <w:jc w:val="center"/>
              <w:rPr>
                <w:sz w:val="16"/>
                <w:szCs w:val="16"/>
              </w:rPr>
            </w:pPr>
            <w:r w:rsidRPr="00A6779D">
              <w:rPr>
                <w:rFonts w:hint="eastAsia"/>
                <w:sz w:val="16"/>
                <w:szCs w:val="16"/>
              </w:rPr>
              <w:t>Ⅲ</w:t>
            </w:r>
          </w:p>
        </w:tc>
      </w:tr>
      <w:tr w:rsidR="00EE1A7F" w:rsidRPr="008B28A0" w14:paraId="1E596152" w14:textId="77777777" w:rsidTr="00A6779D">
        <w:tc>
          <w:tcPr>
            <w:tcW w:w="2689" w:type="dxa"/>
            <w:gridSpan w:val="2"/>
          </w:tcPr>
          <w:p w14:paraId="6E8F1BB0" w14:textId="77777777" w:rsidR="00EE1A7F" w:rsidRDefault="00EE1A7F" w:rsidP="00EE1A7F">
            <w:pPr>
              <w:autoSpaceDE w:val="0"/>
              <w:autoSpaceDN w:val="0"/>
              <w:spacing w:line="0" w:lineRule="atLeast"/>
              <w:rPr>
                <w:b/>
                <w:sz w:val="16"/>
                <w:szCs w:val="16"/>
                <w:u w:val="single"/>
              </w:rPr>
            </w:pPr>
          </w:p>
          <w:p w14:paraId="0326215B" w14:textId="77777777" w:rsidR="00EE1A7F" w:rsidRDefault="00EE1A7F" w:rsidP="00EE1A7F">
            <w:pPr>
              <w:autoSpaceDE w:val="0"/>
              <w:autoSpaceDN w:val="0"/>
              <w:spacing w:line="0" w:lineRule="atLeast"/>
              <w:rPr>
                <w:b/>
                <w:sz w:val="16"/>
                <w:szCs w:val="16"/>
                <w:u w:val="single"/>
              </w:rPr>
            </w:pPr>
          </w:p>
          <w:p w14:paraId="68DA619E" w14:textId="77777777" w:rsidR="00EE1A7F" w:rsidRDefault="00EE1A7F" w:rsidP="00EE1A7F">
            <w:pPr>
              <w:autoSpaceDE w:val="0"/>
              <w:autoSpaceDN w:val="0"/>
              <w:spacing w:line="0" w:lineRule="atLeast"/>
              <w:rPr>
                <w:b/>
                <w:sz w:val="16"/>
                <w:szCs w:val="16"/>
                <w:u w:val="single"/>
              </w:rPr>
            </w:pPr>
          </w:p>
          <w:p w14:paraId="1CDFE822" w14:textId="77777777" w:rsidR="00EE1A7F" w:rsidRDefault="00EE1A7F" w:rsidP="00EE1A7F">
            <w:pPr>
              <w:autoSpaceDE w:val="0"/>
              <w:autoSpaceDN w:val="0"/>
              <w:spacing w:line="0" w:lineRule="atLeast"/>
              <w:rPr>
                <w:b/>
                <w:sz w:val="16"/>
                <w:szCs w:val="16"/>
                <w:u w:val="single"/>
              </w:rPr>
            </w:pPr>
          </w:p>
          <w:p w14:paraId="54D922E3" w14:textId="77777777" w:rsidR="00EE1A7F" w:rsidRDefault="00EE1A7F" w:rsidP="00EE1A7F">
            <w:pPr>
              <w:autoSpaceDE w:val="0"/>
              <w:autoSpaceDN w:val="0"/>
              <w:spacing w:line="0" w:lineRule="atLeast"/>
              <w:rPr>
                <w:b/>
                <w:sz w:val="16"/>
                <w:szCs w:val="16"/>
                <w:u w:val="single"/>
              </w:rPr>
            </w:pPr>
          </w:p>
          <w:p w14:paraId="291C43B2" w14:textId="77777777" w:rsidR="00EE1A7F" w:rsidRDefault="00EE1A7F" w:rsidP="00EE1A7F">
            <w:pPr>
              <w:autoSpaceDE w:val="0"/>
              <w:autoSpaceDN w:val="0"/>
              <w:spacing w:line="0" w:lineRule="atLeast"/>
              <w:rPr>
                <w:b/>
                <w:sz w:val="16"/>
                <w:szCs w:val="16"/>
                <w:u w:val="single"/>
              </w:rPr>
            </w:pPr>
          </w:p>
          <w:p w14:paraId="3C5DC65A" w14:textId="77777777" w:rsidR="00EE1A7F" w:rsidRDefault="00EE1A7F" w:rsidP="00EE1A7F">
            <w:pPr>
              <w:autoSpaceDE w:val="0"/>
              <w:autoSpaceDN w:val="0"/>
              <w:spacing w:line="0" w:lineRule="atLeast"/>
              <w:rPr>
                <w:b/>
                <w:sz w:val="16"/>
                <w:szCs w:val="16"/>
                <w:u w:val="single"/>
              </w:rPr>
            </w:pPr>
          </w:p>
          <w:p w14:paraId="748F377E" w14:textId="77777777" w:rsidR="00EE1A7F" w:rsidRDefault="00EE1A7F" w:rsidP="00EE1A7F">
            <w:pPr>
              <w:autoSpaceDE w:val="0"/>
              <w:autoSpaceDN w:val="0"/>
              <w:spacing w:line="0" w:lineRule="atLeast"/>
              <w:rPr>
                <w:b/>
                <w:sz w:val="16"/>
                <w:szCs w:val="16"/>
                <w:u w:val="single"/>
              </w:rPr>
            </w:pPr>
          </w:p>
          <w:p w14:paraId="3550E3F2"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7B458876" w14:textId="77777777" w:rsidR="00EE1A7F" w:rsidRDefault="00EE1A7F" w:rsidP="00EE1A7F">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p w14:paraId="397B056B" w14:textId="1FD2A19F" w:rsidR="00EE1A7F" w:rsidRPr="008B28A0" w:rsidRDefault="00EE1A7F" w:rsidP="00EE1A7F">
            <w:pPr>
              <w:autoSpaceDE w:val="0"/>
              <w:autoSpaceDN w:val="0"/>
              <w:spacing w:line="0" w:lineRule="atLeast"/>
              <w:rPr>
                <w:sz w:val="16"/>
                <w:szCs w:val="16"/>
              </w:rPr>
            </w:pPr>
          </w:p>
        </w:tc>
        <w:tc>
          <w:tcPr>
            <w:tcW w:w="2826" w:type="dxa"/>
          </w:tcPr>
          <w:p w14:paraId="359116FF" w14:textId="77777777" w:rsidR="00EE1A7F" w:rsidRDefault="00EE1A7F" w:rsidP="00EE1A7F">
            <w:pPr>
              <w:autoSpaceDE w:val="0"/>
              <w:autoSpaceDN w:val="0"/>
              <w:spacing w:line="0" w:lineRule="atLeast"/>
              <w:rPr>
                <w:b/>
                <w:sz w:val="16"/>
                <w:szCs w:val="16"/>
                <w:u w:val="single"/>
              </w:rPr>
            </w:pPr>
          </w:p>
          <w:p w14:paraId="1A2BFF7E" w14:textId="77777777" w:rsidR="00EE1A7F" w:rsidRDefault="00EE1A7F" w:rsidP="00EE1A7F">
            <w:pPr>
              <w:autoSpaceDE w:val="0"/>
              <w:autoSpaceDN w:val="0"/>
              <w:spacing w:line="0" w:lineRule="atLeast"/>
              <w:rPr>
                <w:b/>
                <w:sz w:val="16"/>
                <w:szCs w:val="16"/>
                <w:u w:val="single"/>
              </w:rPr>
            </w:pPr>
          </w:p>
          <w:p w14:paraId="24F549DC" w14:textId="77777777" w:rsidR="00EE1A7F" w:rsidRDefault="00EE1A7F" w:rsidP="00EE1A7F">
            <w:pPr>
              <w:autoSpaceDE w:val="0"/>
              <w:autoSpaceDN w:val="0"/>
              <w:spacing w:line="0" w:lineRule="atLeast"/>
              <w:rPr>
                <w:b/>
                <w:sz w:val="16"/>
                <w:szCs w:val="16"/>
                <w:u w:val="single"/>
              </w:rPr>
            </w:pPr>
          </w:p>
          <w:p w14:paraId="711F4287" w14:textId="77777777" w:rsidR="00EE1A7F" w:rsidRDefault="00EE1A7F" w:rsidP="00EE1A7F">
            <w:pPr>
              <w:autoSpaceDE w:val="0"/>
              <w:autoSpaceDN w:val="0"/>
              <w:spacing w:line="0" w:lineRule="atLeast"/>
              <w:rPr>
                <w:b/>
                <w:sz w:val="16"/>
                <w:szCs w:val="16"/>
                <w:u w:val="single"/>
              </w:rPr>
            </w:pPr>
          </w:p>
          <w:p w14:paraId="57482B6E" w14:textId="77777777" w:rsidR="00EE1A7F" w:rsidRDefault="00EE1A7F" w:rsidP="00EE1A7F">
            <w:pPr>
              <w:autoSpaceDE w:val="0"/>
              <w:autoSpaceDN w:val="0"/>
              <w:spacing w:line="0" w:lineRule="atLeast"/>
              <w:rPr>
                <w:b/>
                <w:sz w:val="16"/>
                <w:szCs w:val="16"/>
                <w:u w:val="single"/>
              </w:rPr>
            </w:pPr>
          </w:p>
          <w:p w14:paraId="06B6F481" w14:textId="77777777" w:rsidR="00EE1A7F" w:rsidRDefault="00EE1A7F" w:rsidP="00EE1A7F">
            <w:pPr>
              <w:autoSpaceDE w:val="0"/>
              <w:autoSpaceDN w:val="0"/>
              <w:spacing w:line="0" w:lineRule="atLeast"/>
              <w:rPr>
                <w:b/>
                <w:sz w:val="16"/>
                <w:szCs w:val="16"/>
                <w:u w:val="single"/>
              </w:rPr>
            </w:pPr>
          </w:p>
          <w:p w14:paraId="33CEAEAA" w14:textId="77777777" w:rsidR="00EE1A7F" w:rsidRDefault="00EE1A7F" w:rsidP="00EE1A7F">
            <w:pPr>
              <w:autoSpaceDE w:val="0"/>
              <w:autoSpaceDN w:val="0"/>
              <w:spacing w:line="0" w:lineRule="atLeast"/>
              <w:rPr>
                <w:b/>
                <w:sz w:val="16"/>
                <w:szCs w:val="16"/>
                <w:u w:val="single"/>
              </w:rPr>
            </w:pPr>
          </w:p>
          <w:p w14:paraId="1B0F7345" w14:textId="77777777" w:rsidR="00EE1A7F" w:rsidRDefault="00EE1A7F" w:rsidP="00EE1A7F">
            <w:pPr>
              <w:autoSpaceDE w:val="0"/>
              <w:autoSpaceDN w:val="0"/>
              <w:spacing w:line="0" w:lineRule="atLeast"/>
              <w:rPr>
                <w:b/>
                <w:sz w:val="16"/>
                <w:szCs w:val="16"/>
                <w:u w:val="single"/>
              </w:rPr>
            </w:pPr>
          </w:p>
          <w:p w14:paraId="3AC5EACB"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EE1A7F" w:rsidRDefault="00EE1A7F" w:rsidP="00EE1A7F">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EE1A7F" w:rsidRDefault="00EE1A7F" w:rsidP="00EE1A7F">
            <w:pPr>
              <w:spacing w:line="0" w:lineRule="atLeast"/>
              <w:rPr>
                <w:sz w:val="16"/>
                <w:szCs w:val="16"/>
              </w:rPr>
            </w:pPr>
          </w:p>
          <w:p w14:paraId="18C57FA6" w14:textId="77777777" w:rsidR="00EE1A7F" w:rsidRDefault="00EE1A7F" w:rsidP="00EE1A7F">
            <w:pPr>
              <w:spacing w:line="0" w:lineRule="atLeast"/>
              <w:rPr>
                <w:sz w:val="16"/>
                <w:szCs w:val="16"/>
                <w:u w:val="single"/>
              </w:rPr>
            </w:pPr>
          </w:p>
          <w:p w14:paraId="1A7D8C52" w14:textId="77777777" w:rsidR="00EE1A7F" w:rsidRPr="008B28A0" w:rsidRDefault="00EE1A7F" w:rsidP="00EE1A7F">
            <w:pPr>
              <w:spacing w:line="0" w:lineRule="atLeast"/>
              <w:rPr>
                <w:sz w:val="16"/>
                <w:szCs w:val="16"/>
              </w:rPr>
            </w:pPr>
          </w:p>
        </w:tc>
        <w:tc>
          <w:tcPr>
            <w:tcW w:w="9772" w:type="dxa"/>
            <w:gridSpan w:val="4"/>
          </w:tcPr>
          <w:p w14:paraId="12791A29" w14:textId="77777777" w:rsidR="00EE1A7F" w:rsidRPr="00A950BC" w:rsidRDefault="00EE1A7F" w:rsidP="00EE1A7F">
            <w:pPr>
              <w:spacing w:line="200" w:lineRule="exact"/>
              <w:rPr>
                <w:rFonts w:ascii="メイリオ" w:eastAsia="メイリオ" w:hAnsi="メイリオ"/>
                <w:b/>
                <w:sz w:val="16"/>
                <w:szCs w:val="16"/>
              </w:rPr>
            </w:pPr>
          </w:p>
          <w:p w14:paraId="4AED62F2"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535DAE2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C3F4C44" w14:textId="6AD95DD1"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42B0E7C"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2E36B784" w14:textId="07C928BD" w:rsidR="00EE1A7F" w:rsidRPr="00253ECB" w:rsidRDefault="004133D0" w:rsidP="00EE1A7F">
                  <w:pPr>
                    <w:spacing w:line="200" w:lineRule="exact"/>
                    <w:jc w:val="center"/>
                    <w:rPr>
                      <w:rFonts w:ascii="メイリオ" w:eastAsia="メイリオ" w:hAnsi="メイリオ"/>
                      <w:b/>
                      <w:sz w:val="16"/>
                      <w:szCs w:val="16"/>
                    </w:rPr>
                  </w:pPr>
                  <w:r w:rsidRPr="00253ECB">
                    <w:rPr>
                      <w:rFonts w:ascii="メイリオ" w:eastAsia="メイリオ" w:hAnsi="メイリオ" w:hint="eastAsia"/>
                      <w:b/>
                      <w:sz w:val="16"/>
                      <w:szCs w:val="16"/>
                    </w:rPr>
                    <w:t>Ⅳ</w:t>
                  </w:r>
                </w:p>
              </w:tc>
            </w:tr>
            <w:tr w:rsidR="00EE1A7F" w:rsidRPr="00A6779D" w14:paraId="3EDA6727"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043F1812"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7E8B3E1A" w14:textId="4B2C8D16" w:rsidR="00EE1A7F" w:rsidRPr="00253ECB" w:rsidRDefault="004133D0" w:rsidP="00EE1A7F">
                  <w:pPr>
                    <w:spacing w:line="200" w:lineRule="exact"/>
                    <w:jc w:val="center"/>
                    <w:rPr>
                      <w:rFonts w:ascii="メイリオ" w:eastAsia="メイリオ" w:hAnsi="メイリオ"/>
                      <w:b/>
                      <w:sz w:val="16"/>
                      <w:szCs w:val="16"/>
                    </w:rPr>
                  </w:pPr>
                  <w:r w:rsidRPr="00253ECB">
                    <w:rPr>
                      <w:rFonts w:ascii="メイリオ" w:eastAsia="メイリオ" w:hAnsi="メイリオ" w:hint="eastAsia"/>
                      <w:b/>
                      <w:sz w:val="16"/>
                      <w:szCs w:val="16"/>
                    </w:rPr>
                    <w:t>Ⅳ</w:t>
                  </w:r>
                </w:p>
              </w:tc>
            </w:tr>
          </w:tbl>
          <w:p w14:paraId="5BB418CF" w14:textId="77777777" w:rsidR="00EE1A7F" w:rsidRPr="00A950BC" w:rsidRDefault="00EE1A7F" w:rsidP="00EE1A7F">
            <w:pPr>
              <w:spacing w:line="200" w:lineRule="exact"/>
              <w:rPr>
                <w:rFonts w:ascii="メイリオ" w:eastAsia="メイリオ" w:hAnsi="メイリオ"/>
                <w:b/>
                <w:sz w:val="16"/>
                <w:szCs w:val="16"/>
                <w:u w:val="single"/>
              </w:rPr>
            </w:pPr>
          </w:p>
          <w:p w14:paraId="2728AE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5EC0A391" w14:textId="77777777" w:rsidR="00EE1A7F" w:rsidRPr="00A950BC" w:rsidRDefault="00EE1A7F" w:rsidP="00EE1A7F">
            <w:pPr>
              <w:spacing w:line="200" w:lineRule="exact"/>
              <w:rPr>
                <w:rFonts w:ascii="メイリオ" w:eastAsia="メイリオ" w:hAnsi="メイリオ"/>
                <w:b/>
                <w:sz w:val="16"/>
                <w:szCs w:val="16"/>
              </w:rPr>
            </w:pPr>
          </w:p>
          <w:p w14:paraId="5D7CF895" w14:textId="1F4FD149"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b/>
                <w:sz w:val="16"/>
                <w:szCs w:val="16"/>
                <w:u w:val="single"/>
              </w:rPr>
              <w:t>２　調査研究の効果的な推進</w:t>
            </w:r>
          </w:p>
        </w:tc>
      </w:tr>
      <w:tr w:rsidR="00EE1A7F" w:rsidRPr="008B28A0" w14:paraId="6F992C0F" w14:textId="77777777" w:rsidTr="00A6779D">
        <w:tc>
          <w:tcPr>
            <w:tcW w:w="2689" w:type="dxa"/>
            <w:gridSpan w:val="2"/>
          </w:tcPr>
          <w:p w14:paraId="6B65A518" w14:textId="77777777" w:rsidR="00EE1A7F" w:rsidRDefault="00EE1A7F" w:rsidP="00EE1A7F">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EE1A7F" w:rsidRDefault="00EE1A7F" w:rsidP="00EE1A7F">
            <w:pPr>
              <w:autoSpaceDE w:val="0"/>
              <w:autoSpaceDN w:val="0"/>
              <w:spacing w:line="0" w:lineRule="atLeast"/>
              <w:rPr>
                <w:sz w:val="16"/>
                <w:szCs w:val="16"/>
                <w:u w:val="single"/>
              </w:rPr>
            </w:pPr>
          </w:p>
          <w:p w14:paraId="5C3C58F3" w14:textId="77777777" w:rsidR="00EE1A7F" w:rsidRDefault="00EE1A7F" w:rsidP="00EE1A7F">
            <w:pPr>
              <w:autoSpaceDE w:val="0"/>
              <w:autoSpaceDN w:val="0"/>
              <w:spacing w:line="0" w:lineRule="atLeast"/>
              <w:rPr>
                <w:sz w:val="16"/>
                <w:szCs w:val="16"/>
              </w:rPr>
            </w:pPr>
            <w:r>
              <w:rPr>
                <w:rFonts w:hint="eastAsia"/>
                <w:sz w:val="16"/>
                <w:szCs w:val="16"/>
              </w:rPr>
              <w:t>①多様な情報の収集と知見の集積</w:t>
            </w:r>
          </w:p>
          <w:p w14:paraId="40B047DA" w14:textId="122D4DE1"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826" w:type="dxa"/>
          </w:tcPr>
          <w:p w14:paraId="084CEE85" w14:textId="77777777" w:rsidR="00EE1A7F" w:rsidRDefault="00EE1A7F" w:rsidP="00EE1A7F">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EE1A7F" w:rsidRDefault="00EE1A7F" w:rsidP="00EE1A7F">
            <w:pPr>
              <w:spacing w:line="0" w:lineRule="atLeast"/>
              <w:rPr>
                <w:sz w:val="16"/>
                <w:szCs w:val="16"/>
              </w:rPr>
            </w:pPr>
          </w:p>
          <w:p w14:paraId="301F9762" w14:textId="77777777" w:rsidR="00EE1A7F" w:rsidRDefault="00EE1A7F" w:rsidP="00EE1A7F">
            <w:pPr>
              <w:spacing w:line="0" w:lineRule="atLeast"/>
              <w:rPr>
                <w:sz w:val="16"/>
                <w:szCs w:val="16"/>
              </w:rPr>
            </w:pPr>
            <w:r>
              <w:rPr>
                <w:rFonts w:hint="eastAsia"/>
                <w:sz w:val="16"/>
                <w:szCs w:val="16"/>
              </w:rPr>
              <w:t>①多様な情報の収集と知見の集積</w:t>
            </w:r>
          </w:p>
          <w:p w14:paraId="6EE4A999" w14:textId="46FF6963" w:rsidR="00EE1A7F" w:rsidRPr="008B28A0" w:rsidRDefault="00EE1A7F" w:rsidP="00EE1A7F">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9772" w:type="dxa"/>
            <w:gridSpan w:val="4"/>
          </w:tcPr>
          <w:p w14:paraId="4F7ACC30"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（１）技術ニーズの把握と知見の集積、協働の推進</w:t>
            </w:r>
          </w:p>
          <w:p w14:paraId="63DE2672" w14:textId="77777777" w:rsidR="00EF6370" w:rsidRPr="00253ECB" w:rsidRDefault="00EF6370" w:rsidP="00EF6370">
            <w:pPr>
              <w:spacing w:line="200" w:lineRule="exact"/>
              <w:jc w:val="right"/>
              <w:rPr>
                <w:rFonts w:ascii="メイリオ" w:eastAsia="メイリオ" w:hAnsi="メイリオ"/>
                <w:b/>
                <w:sz w:val="20"/>
                <w:szCs w:val="20"/>
                <w:u w:val="single"/>
                <w:bdr w:val="single" w:sz="4" w:space="0" w:color="auto"/>
              </w:rPr>
            </w:pPr>
            <w:r w:rsidRPr="00253ECB">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48B7EAF4" w14:textId="77777777" w:rsidR="00D679C8" w:rsidRDefault="00D679C8" w:rsidP="00EE1A7F">
            <w:pPr>
              <w:spacing w:line="200" w:lineRule="exact"/>
              <w:ind w:left="160" w:hangingChars="100" w:hanging="160"/>
              <w:rPr>
                <w:rFonts w:ascii="メイリオ" w:eastAsia="メイリオ" w:hAnsi="メイリオ"/>
                <w:sz w:val="16"/>
                <w:szCs w:val="16"/>
              </w:rPr>
            </w:pPr>
          </w:p>
          <w:p w14:paraId="6C564C4E" w14:textId="478D2124" w:rsidR="00EE1A7F" w:rsidRDefault="00EE1A7F" w:rsidP="00D679C8">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①多様な情報の収集と知見の集積</w:t>
            </w:r>
            <w:r>
              <w:rPr>
                <w:rFonts w:ascii="メイリオ" w:eastAsia="メイリオ" w:hAnsi="メイリオ" w:hint="eastAsia"/>
                <w:sz w:val="16"/>
                <w:szCs w:val="16"/>
              </w:rPr>
              <w:t xml:space="preserve">　</w:t>
            </w:r>
          </w:p>
          <w:p w14:paraId="0C3D3A7F" w14:textId="77777777" w:rsidR="00D679C8" w:rsidRPr="00A950BC" w:rsidRDefault="00D679C8" w:rsidP="00D679C8">
            <w:pPr>
              <w:spacing w:line="200" w:lineRule="exact"/>
              <w:ind w:left="160" w:hangingChars="100" w:hanging="160"/>
              <w:rPr>
                <w:rFonts w:ascii="メイリオ" w:eastAsia="メイリオ" w:hAnsi="メイリオ"/>
                <w:sz w:val="16"/>
                <w:szCs w:val="16"/>
              </w:rPr>
            </w:pPr>
          </w:p>
          <w:p w14:paraId="126E317A" w14:textId="34C867E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金融機関等と連携した新たなニーズの掘り起し</w:t>
            </w:r>
            <w:r w:rsidRPr="00A950BC">
              <w:rPr>
                <w:rFonts w:ascii="メイリオ" w:eastAsia="メイリオ" w:hAnsi="メイリオ" w:hint="eastAsia"/>
                <w:sz w:val="16"/>
                <w:szCs w:val="16"/>
              </w:rPr>
              <w:t>のため、食品関連事業者向けに「食品技術支援ラボツアー」を実施した。</w:t>
            </w:r>
          </w:p>
          <w:p w14:paraId="286CDE9A" w14:textId="1ABA4F5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●「大阪産（もん）６次産業化サポートセンター/大阪産（も</w:t>
            </w:r>
            <w:r w:rsidRPr="00F50A02">
              <w:rPr>
                <w:rFonts w:ascii="メイリオ" w:eastAsia="メイリオ" w:hAnsi="メイリオ" w:hint="eastAsia"/>
                <w:color w:val="000000" w:themeColor="text1"/>
                <w:sz w:val="16"/>
                <w:szCs w:val="16"/>
              </w:rPr>
              <w:t>ん）農山漁村発イノベーションサポートセンター」の運営を大阪府の委託事業にて実施し、課題解決にマッチしたプランナー派遣（324件）や個別相談（255件）を実施した。</w:t>
            </w:r>
          </w:p>
          <w:p w14:paraId="73A48625" w14:textId="10863919"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●「大阪ぶどうネットワーク」生食部会において、研究所オリジナル品種「ポンタ」（愛称：虹の雫）の栽培</w:t>
            </w:r>
            <w:r w:rsidRPr="00911BAC">
              <w:rPr>
                <w:rFonts w:ascii="メイリオ" w:eastAsia="メイリオ" w:hAnsi="メイリオ" w:hint="eastAsia"/>
                <w:sz w:val="16"/>
                <w:szCs w:val="16"/>
              </w:rPr>
              <w:t>技術講習会を開催した。</w:t>
            </w:r>
          </w:p>
          <w:p w14:paraId="09BB2F3B" w14:textId="4AAB9A48" w:rsidR="00EE1A7F" w:rsidRPr="00F50A02" w:rsidRDefault="00EE1A7F" w:rsidP="00EE1A7F">
            <w:pPr>
              <w:spacing w:line="200" w:lineRule="exact"/>
              <w:ind w:leftChars="200" w:left="580" w:hangingChars="100" w:hanging="160"/>
              <w:rPr>
                <w:rFonts w:ascii="メイリオ" w:eastAsia="メイリオ" w:hAnsi="メイリオ"/>
                <w:strike/>
                <w:color w:val="000000" w:themeColor="text1"/>
                <w:sz w:val="16"/>
                <w:szCs w:val="16"/>
              </w:rPr>
            </w:pPr>
            <w:r w:rsidRPr="00911BAC">
              <w:rPr>
                <w:rFonts w:ascii="メイリオ" w:eastAsia="メイリオ" w:hAnsi="メイリオ" w:hint="eastAsia"/>
                <w:sz w:val="16"/>
                <w:szCs w:val="16"/>
              </w:rPr>
              <w:t>●「水なす加工技術研究会」を開催し、府内農業者２者に対して「水なす塩」の製法を指導した。なお、１農業者が商品化し、催事</w:t>
            </w:r>
            <w:r w:rsidRPr="00F50A02">
              <w:rPr>
                <w:rFonts w:ascii="メイリオ" w:eastAsia="メイリオ" w:hAnsi="メイリオ" w:hint="eastAsia"/>
                <w:color w:val="000000" w:themeColor="text1"/>
                <w:sz w:val="16"/>
                <w:szCs w:val="16"/>
              </w:rPr>
              <w:t>販売や飲食店向けに販売を開始した。</w:t>
            </w:r>
          </w:p>
          <w:p w14:paraId="0D239315" w14:textId="39C3F772" w:rsidR="00C42ECA" w:rsidRPr="00F50A02" w:rsidRDefault="00C42ECA" w:rsidP="00C42ECA">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sz w:val="16"/>
                <w:szCs w:val="16"/>
              </w:rPr>
              <w:t>●</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国研</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国立循環器病研究センター、大阪成蹊大学との３者共同による「減塩プロジェクト」を立ち上げ、取り組みの第１弾として「減塩食品</w:t>
            </w:r>
            <w:r w:rsidRPr="00F50A02">
              <w:rPr>
                <w:rFonts w:ascii="メイリオ" w:eastAsia="メイリオ" w:hAnsi="メイリオ"/>
                <w:color w:val="000000" w:themeColor="text1"/>
                <w:sz w:val="16"/>
                <w:szCs w:val="16"/>
              </w:rPr>
              <w:t>セミナー</w:t>
            </w:r>
            <w:r w:rsidR="0097517F">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開催</w:t>
            </w:r>
            <w:r w:rsidRPr="00F50A02">
              <w:rPr>
                <w:rFonts w:ascii="メイリオ" w:eastAsia="メイリオ" w:hAnsi="メイリオ"/>
                <w:color w:val="000000" w:themeColor="text1"/>
                <w:sz w:val="16"/>
                <w:szCs w:val="16"/>
              </w:rPr>
              <w:t>した。</w:t>
            </w:r>
          </w:p>
          <w:p w14:paraId="6D0FB296"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●学会への所属、研究会やシンポジウム等</w:t>
            </w:r>
            <w:r w:rsidRPr="00A950BC">
              <w:rPr>
                <w:rFonts w:ascii="メイリオ" w:eastAsia="メイリオ" w:hAnsi="メイリオ" w:hint="eastAsia"/>
                <w:sz w:val="16"/>
                <w:szCs w:val="16"/>
              </w:rPr>
              <w:t>への参加に加え、公設試験研究機関等ネットワークへの参加を通じて積極的に最新の</w:t>
            </w:r>
            <w:r w:rsidRPr="00A950BC">
              <w:rPr>
                <w:rFonts w:ascii="メイリオ" w:eastAsia="メイリオ" w:hAnsi="メイリオ" w:hint="eastAsia"/>
                <w:sz w:val="16"/>
                <w:szCs w:val="16"/>
              </w:rPr>
              <w:lastRenderedPageBreak/>
              <w:t>知見等の情報収集を行った。</w:t>
            </w:r>
          </w:p>
          <w:p w14:paraId="7E31FE8B" w14:textId="77777777" w:rsidR="00EE1A7F" w:rsidRPr="00A950BC" w:rsidRDefault="00EE1A7F" w:rsidP="00745F34">
            <w:pPr>
              <w:spacing w:line="200" w:lineRule="exact"/>
              <w:rPr>
                <w:rFonts w:ascii="メイリオ" w:eastAsia="メイリオ" w:hAnsi="メイリオ"/>
                <w:sz w:val="16"/>
                <w:szCs w:val="16"/>
              </w:rPr>
            </w:pPr>
          </w:p>
          <w:p w14:paraId="5EFF044B"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p>
          <w:tbl>
            <w:tblPr>
              <w:tblStyle w:val="ae"/>
              <w:tblW w:w="8738" w:type="dxa"/>
              <w:jc w:val="center"/>
              <w:tblLayout w:type="fixed"/>
              <w:tblLook w:val="04A0" w:firstRow="1" w:lastRow="0" w:firstColumn="1" w:lastColumn="0" w:noHBand="0" w:noVBand="1"/>
            </w:tblPr>
            <w:tblGrid>
              <w:gridCol w:w="1780"/>
              <w:gridCol w:w="1160"/>
              <w:gridCol w:w="1161"/>
              <w:gridCol w:w="1161"/>
              <w:gridCol w:w="1152"/>
              <w:gridCol w:w="1161"/>
              <w:gridCol w:w="1163"/>
            </w:tblGrid>
            <w:tr w:rsidR="00EE1A7F" w:rsidRPr="00A950BC" w14:paraId="5F7A5DAC"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125FD1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96BEC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CE9CF7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48D51D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52" w:type="dxa"/>
                  <w:tcBorders>
                    <w:top w:val="single" w:sz="4" w:space="0" w:color="auto"/>
                    <w:left w:val="single" w:sz="4" w:space="0" w:color="auto"/>
                    <w:bottom w:val="single" w:sz="4" w:space="0" w:color="auto"/>
                    <w:right w:val="single" w:sz="4" w:space="0" w:color="auto"/>
                  </w:tcBorders>
                  <w:vAlign w:val="center"/>
                </w:tcPr>
                <w:p w14:paraId="0D9B620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1CC6D40" w14:textId="1D0D18B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double" w:sz="4" w:space="0" w:color="auto"/>
                  </w:tcBorders>
                  <w:vAlign w:val="center"/>
                  <w:hideMark/>
                </w:tcPr>
                <w:p w14:paraId="7C88B742" w14:textId="685D5B14"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23EB5FB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3" w:type="dxa"/>
                  <w:tcBorders>
                    <w:top w:val="single" w:sz="4" w:space="0" w:color="auto"/>
                    <w:left w:val="single" w:sz="4" w:space="0" w:color="auto"/>
                    <w:bottom w:val="single" w:sz="4" w:space="0" w:color="auto"/>
                    <w:right w:val="double" w:sz="4" w:space="0" w:color="auto"/>
                  </w:tcBorders>
                  <w:vAlign w:val="center"/>
                  <w:hideMark/>
                </w:tcPr>
                <w:p w14:paraId="17C358A1" w14:textId="37558B2E"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C2BE2F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170CBA5C"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7356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61" w:type="dxa"/>
                  <w:tcBorders>
                    <w:top w:val="single" w:sz="4" w:space="0" w:color="auto"/>
                    <w:left w:val="single" w:sz="4" w:space="0" w:color="auto"/>
                    <w:bottom w:val="single" w:sz="4" w:space="0" w:color="auto"/>
                    <w:right w:val="single" w:sz="4" w:space="0" w:color="auto"/>
                  </w:tcBorders>
                  <w:hideMark/>
                </w:tcPr>
                <w:p w14:paraId="5BC860E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52" w:type="dxa"/>
                  <w:tcBorders>
                    <w:top w:val="single" w:sz="4" w:space="0" w:color="auto"/>
                    <w:left w:val="single" w:sz="4" w:space="0" w:color="auto"/>
                    <w:bottom w:val="single" w:sz="4" w:space="0" w:color="auto"/>
                    <w:right w:val="single" w:sz="4" w:space="0" w:color="auto"/>
                  </w:tcBorders>
                  <w:vAlign w:val="center"/>
                </w:tcPr>
                <w:p w14:paraId="2ED872F6" w14:textId="1A79DA5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313B7097" w14:textId="2004ADF8"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6</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505B1A6F" w14:textId="3BBB4CFE"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6</w:t>
                  </w:r>
                </w:p>
              </w:tc>
            </w:tr>
            <w:tr w:rsidR="00EE1A7F" w:rsidRPr="00A950BC" w14:paraId="38B85183"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60" w:type="dxa"/>
                  <w:tcBorders>
                    <w:top w:val="single" w:sz="4" w:space="0" w:color="auto"/>
                    <w:left w:val="double" w:sz="4" w:space="0" w:color="auto"/>
                    <w:bottom w:val="single" w:sz="4" w:space="0" w:color="auto"/>
                    <w:right w:val="double" w:sz="4" w:space="0" w:color="auto"/>
                  </w:tcBorders>
                  <w:vAlign w:val="center"/>
                  <w:hideMark/>
                </w:tcPr>
                <w:p w14:paraId="29D93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61" w:type="dxa"/>
                  <w:tcBorders>
                    <w:top w:val="single" w:sz="4" w:space="0" w:color="auto"/>
                    <w:left w:val="single" w:sz="4" w:space="0" w:color="auto"/>
                    <w:bottom w:val="single" w:sz="4" w:space="0" w:color="auto"/>
                    <w:right w:val="single" w:sz="4" w:space="0" w:color="auto"/>
                  </w:tcBorders>
                  <w:hideMark/>
                </w:tcPr>
                <w:p w14:paraId="494DF2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1152" w:type="dxa"/>
                  <w:tcBorders>
                    <w:top w:val="single" w:sz="4" w:space="0" w:color="auto"/>
                    <w:left w:val="single" w:sz="4" w:space="0" w:color="auto"/>
                    <w:bottom w:val="single" w:sz="4" w:space="0" w:color="auto"/>
                    <w:right w:val="single" w:sz="4" w:space="0" w:color="auto"/>
                  </w:tcBorders>
                  <w:vAlign w:val="center"/>
                </w:tcPr>
                <w:p w14:paraId="7DDD11C5" w14:textId="4FBA9F89"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4E07B2" w14:textId="5CFD6BB7"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7</w:t>
                  </w:r>
                  <w:r w:rsidRPr="00F50A02">
                    <w:rPr>
                      <w:rFonts w:ascii="メイリオ" w:eastAsia="メイリオ" w:hAnsi="メイリオ"/>
                      <w:color w:val="000000" w:themeColor="text1"/>
                      <w:sz w:val="16"/>
                      <w:szCs w:val="16"/>
                    </w:rPr>
                    <w:t>8</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228A043E" w14:textId="5D2F2F79"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color w:val="000000" w:themeColor="text1"/>
                      <w:sz w:val="16"/>
                      <w:szCs w:val="16"/>
                    </w:rPr>
                    <w:t>80</w:t>
                  </w:r>
                </w:p>
              </w:tc>
            </w:tr>
            <w:tr w:rsidR="00EE1A7F" w:rsidRPr="00A950BC" w14:paraId="16F961AA" w14:textId="77777777" w:rsidTr="00363BDA">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60" w:type="dxa"/>
                  <w:tcBorders>
                    <w:top w:val="single" w:sz="4" w:space="0" w:color="auto"/>
                    <w:left w:val="double" w:sz="4" w:space="0" w:color="auto"/>
                    <w:bottom w:val="single" w:sz="4" w:space="0" w:color="auto"/>
                    <w:right w:val="double" w:sz="4" w:space="0" w:color="auto"/>
                  </w:tcBorders>
                  <w:vAlign w:val="center"/>
                  <w:hideMark/>
                </w:tcPr>
                <w:p w14:paraId="538297B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52" w:type="dxa"/>
                  <w:tcBorders>
                    <w:top w:val="single" w:sz="4" w:space="0" w:color="auto"/>
                    <w:left w:val="single" w:sz="4" w:space="0" w:color="auto"/>
                    <w:bottom w:val="single" w:sz="4" w:space="0" w:color="auto"/>
                    <w:right w:val="single" w:sz="4" w:space="0" w:color="auto"/>
                  </w:tcBorders>
                  <w:vAlign w:val="center"/>
                </w:tcPr>
                <w:p w14:paraId="7F660DBA" w14:textId="458739BD"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r>
                    <w:rPr>
                      <w:rFonts w:ascii="メイリオ" w:eastAsia="メイリオ" w:hAnsi="メイリオ" w:hint="eastAsia"/>
                      <w:sz w:val="16"/>
                      <w:szCs w:val="16"/>
                    </w:rPr>
                    <w:t>2</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53DC99" w14:textId="7EEEE84E"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7</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0242BC57" w14:textId="3A18E95C" w:rsidR="00EE1A7F" w:rsidRPr="00F50A02" w:rsidRDefault="00EE1A7F" w:rsidP="00EE1A7F">
                  <w:pPr>
                    <w:spacing w:line="200" w:lineRule="exact"/>
                    <w:jc w:val="center"/>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6</w:t>
                  </w:r>
                  <w:r w:rsidRPr="00F50A02">
                    <w:rPr>
                      <w:rFonts w:ascii="メイリオ" w:eastAsia="メイリオ" w:hAnsi="メイリオ"/>
                      <w:color w:val="000000" w:themeColor="text1"/>
                      <w:sz w:val="16"/>
                      <w:szCs w:val="16"/>
                    </w:rPr>
                    <w:t>3</w:t>
                  </w:r>
                </w:p>
              </w:tc>
            </w:tr>
          </w:tbl>
          <w:p w14:paraId="37666E10" w14:textId="69F31F8E" w:rsidR="00EE1A7F" w:rsidRPr="00A950BC" w:rsidRDefault="00EE1A7F" w:rsidP="00745F34">
            <w:pPr>
              <w:spacing w:line="200" w:lineRule="exact"/>
              <w:rPr>
                <w:rFonts w:ascii="メイリオ" w:eastAsia="メイリオ" w:hAnsi="メイリオ"/>
                <w:sz w:val="16"/>
                <w:szCs w:val="16"/>
              </w:rPr>
            </w:pPr>
          </w:p>
        </w:tc>
      </w:tr>
      <w:tr w:rsidR="00EE1A7F" w:rsidRPr="008B28A0" w14:paraId="4047914F" w14:textId="77777777" w:rsidTr="00A6779D">
        <w:tc>
          <w:tcPr>
            <w:tcW w:w="2689" w:type="dxa"/>
            <w:gridSpan w:val="2"/>
          </w:tcPr>
          <w:p w14:paraId="0866AE4C" w14:textId="77777777" w:rsidR="00EE1A7F" w:rsidRDefault="00EE1A7F" w:rsidP="00EE1A7F">
            <w:pPr>
              <w:autoSpaceDE w:val="0"/>
              <w:autoSpaceDN w:val="0"/>
              <w:spacing w:line="0" w:lineRule="atLeast"/>
              <w:rPr>
                <w:sz w:val="16"/>
                <w:szCs w:val="16"/>
              </w:rPr>
            </w:pPr>
            <w:r>
              <w:rPr>
                <w:rFonts w:hint="eastAsia"/>
                <w:sz w:val="16"/>
                <w:szCs w:val="16"/>
              </w:rPr>
              <w:lastRenderedPageBreak/>
              <w:t>②他の研究機関などとの協働</w:t>
            </w:r>
          </w:p>
          <w:p w14:paraId="39200624" w14:textId="66394B4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826" w:type="dxa"/>
          </w:tcPr>
          <w:p w14:paraId="018B63C7" w14:textId="77777777" w:rsidR="00EE1A7F" w:rsidRDefault="00EE1A7F" w:rsidP="00EE1A7F">
            <w:pPr>
              <w:spacing w:line="0" w:lineRule="atLeast"/>
              <w:rPr>
                <w:sz w:val="16"/>
                <w:szCs w:val="16"/>
              </w:rPr>
            </w:pPr>
            <w:r>
              <w:rPr>
                <w:rFonts w:hint="eastAsia"/>
                <w:sz w:val="16"/>
                <w:szCs w:val="16"/>
              </w:rPr>
              <w:t>②他の研究機関などとの協働</w:t>
            </w:r>
          </w:p>
          <w:p w14:paraId="1D807197" w14:textId="5B7F682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9772" w:type="dxa"/>
            <w:gridSpan w:val="4"/>
          </w:tcPr>
          <w:p w14:paraId="41CBE6CE" w14:textId="2BA84088" w:rsidR="00EE1A7F" w:rsidRPr="00307982" w:rsidRDefault="00EE1A7F" w:rsidP="00EE1A7F">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②他の研究機関などとの協働</w:t>
            </w:r>
            <w:r>
              <w:rPr>
                <w:rFonts w:ascii="メイリオ" w:eastAsia="メイリオ" w:hAnsi="メイリオ" w:hint="eastAsia"/>
                <w:sz w:val="16"/>
                <w:szCs w:val="16"/>
              </w:rPr>
              <w:t xml:space="preserve">　</w:t>
            </w:r>
          </w:p>
          <w:p w14:paraId="46624015"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37AB3323" w14:textId="5DA571BF"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大阪公立大学との包括連携に係る活動を実施</w:t>
            </w:r>
            <w:r>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D59477" w14:textId="4B0D9F76" w:rsidR="00EE1A7F" w:rsidRPr="00307982" w:rsidRDefault="00EE1A7F" w:rsidP="00EE1A7F">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・総合リハビリテーション学研究科（現生活科学研究科）教員、府内事業者との3者共同研究を実施し、ワイン原料ブドウの新たな加工法を開発し、特許を取得した（特許7016090、</w:t>
            </w:r>
            <w:r>
              <w:rPr>
                <w:rFonts w:ascii="メイリオ" w:eastAsia="メイリオ" w:hAnsi="メイリオ" w:hint="eastAsia"/>
                <w:sz w:val="16"/>
                <w:szCs w:val="16"/>
              </w:rPr>
              <w:t>令和４</w:t>
            </w:r>
            <w:r w:rsidRPr="00307982">
              <w:rPr>
                <w:rFonts w:ascii="メイリオ" w:eastAsia="メイリオ" w:hAnsi="メイリオ" w:hint="eastAsia"/>
                <w:sz w:val="16"/>
                <w:szCs w:val="16"/>
              </w:rPr>
              <w:t>年１月27日登録）。</w:t>
            </w:r>
          </w:p>
          <w:p w14:paraId="45AD6F66" w14:textId="047D3CA8"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公立大学・地域の支援学校と障がい者向けのブドウ栽培プログラムと指導者向けマニュアルの作成等を目的とした共同研究「ぶどうハートフル農業教育システム開発プロジェクト」を実施した。また、西浦支援学校の学生・教員に対し、ブドウ実習を通じて、学生用及び教員用栽培マニュアルを作成した。</w:t>
            </w:r>
          </w:p>
          <w:p w14:paraId="3AE9EAF5" w14:textId="5FCE32BC"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C42ECA" w:rsidRPr="00F50A02">
              <w:rPr>
                <w:rFonts w:ascii="メイリオ" w:eastAsia="メイリオ" w:hAnsi="メイリオ" w:hint="eastAsia"/>
                <w:color w:val="000000" w:themeColor="text1"/>
                <w:sz w:val="16"/>
                <w:szCs w:val="16"/>
              </w:rPr>
              <w:t>生物系特定産業技術研究支援センターの公募事業である「戦略的スマート農業技術の開発・改良」に共同採択され、</w:t>
            </w:r>
            <w:r w:rsidRPr="00F50A02">
              <w:rPr>
                <w:rFonts w:ascii="メイリオ" w:eastAsia="メイリオ" w:hAnsi="メイリオ" w:hint="eastAsia"/>
                <w:color w:val="000000" w:themeColor="text1"/>
                <w:sz w:val="16"/>
                <w:szCs w:val="16"/>
              </w:rPr>
              <w:t>課題名「中山間地で生産される醸造用ブドウ向け多用途小型電動ロボットの複数台同時運用システムの開発」（現代システム科学研究科）の共同研究を開始した。</w:t>
            </w:r>
          </w:p>
          <w:p w14:paraId="32700491" w14:textId="109406EF" w:rsidR="00A81AF5" w:rsidRPr="00F50A02" w:rsidRDefault="00A81AF5"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・環境研究総合推進費戦略課題</w:t>
            </w:r>
            <w:r w:rsidRPr="00F50A02">
              <w:rPr>
                <w:rFonts w:ascii="メイリオ" w:eastAsia="メイリオ" w:hAnsi="メイリオ"/>
                <w:color w:val="000000" w:themeColor="text1"/>
                <w:sz w:val="16"/>
                <w:szCs w:val="16"/>
              </w:rPr>
              <w:t>S-21</w:t>
            </w:r>
            <w:r w:rsidRPr="00F50A02">
              <w:rPr>
                <w:rFonts w:ascii="メイリオ" w:eastAsia="メイリオ" w:hAnsi="メイリオ" w:hint="eastAsia"/>
                <w:color w:val="000000" w:themeColor="text1"/>
                <w:sz w:val="16"/>
                <w:szCs w:val="16"/>
              </w:rPr>
              <w:t>のサブテーマ5</w:t>
            </w:r>
            <w:r w:rsidRPr="00F50A02">
              <w:rPr>
                <w:rFonts w:ascii="メイリオ" w:eastAsia="メイリオ" w:hAnsi="メイリオ"/>
                <w:color w:val="000000" w:themeColor="text1"/>
                <w:sz w:val="16"/>
                <w:szCs w:val="16"/>
              </w:rPr>
              <w:t>(4)</w:t>
            </w:r>
            <w:r w:rsidRPr="00F50A02">
              <w:rPr>
                <w:rFonts w:ascii="メイリオ" w:eastAsia="メイリオ" w:hAnsi="メイリオ" w:hint="eastAsia"/>
                <w:color w:val="000000" w:themeColor="text1"/>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2997718D" w14:textId="1F3C692C"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国独法、大学、行政、民間企業等と</w:t>
            </w:r>
            <w:r w:rsidRPr="00307982">
              <w:rPr>
                <w:rFonts w:ascii="メイリオ" w:eastAsia="メイリオ" w:hAnsi="メイリオ" w:hint="eastAsia"/>
                <w:sz w:val="16"/>
                <w:szCs w:val="16"/>
              </w:rPr>
              <w:t>、地方公共団体環境研究機関等と国立環境研究所との共同研究（Ⅱ型）や日本ワインのテロワール解明に係る研究コンソーシアム、瀬戸内海赤潮共同研究機関等の</w:t>
            </w:r>
            <w:r w:rsidRPr="003E06D9">
              <w:rPr>
                <w:rFonts w:ascii="HGP創英角ｺﾞｼｯｸUB" w:eastAsia="HGP創英角ｺﾞｼｯｸUB" w:hAnsi="HGP創英角ｺﾞｼｯｸUB" w:hint="eastAsia"/>
                <w:sz w:val="16"/>
                <w:szCs w:val="16"/>
                <w:highlight w:val="yellow"/>
                <w:u w:val="single"/>
              </w:rPr>
              <w:t>コンソーシアムを構築し、調査研究等を実施</w:t>
            </w:r>
            <w:r w:rsidRPr="00307982">
              <w:rPr>
                <w:rFonts w:ascii="メイリオ" w:eastAsia="メイリオ" w:hAnsi="メイリオ" w:hint="eastAsia"/>
                <w:sz w:val="16"/>
                <w:szCs w:val="16"/>
              </w:rPr>
              <w:t>した（代表</w:t>
            </w:r>
            <w:r w:rsidR="00716124">
              <w:rPr>
                <w:rFonts w:ascii="メイリオ" w:eastAsia="メイリオ" w:hAnsi="メイリオ" w:hint="eastAsia"/>
                <w:sz w:val="16"/>
                <w:szCs w:val="16"/>
              </w:rPr>
              <w:t>４</w:t>
            </w:r>
            <w:r w:rsidRPr="00307982">
              <w:rPr>
                <w:rFonts w:ascii="メイリオ" w:eastAsia="メイリオ" w:hAnsi="メイリオ" w:hint="eastAsia"/>
                <w:sz w:val="16"/>
                <w:szCs w:val="16"/>
              </w:rPr>
              <w:t>件、共同参加</w:t>
            </w:r>
            <w:r w:rsidR="00716124">
              <w:rPr>
                <w:rFonts w:ascii="メイリオ" w:eastAsia="メイリオ" w:hAnsi="メイリオ" w:hint="eastAsia"/>
                <w:sz w:val="16"/>
                <w:szCs w:val="16"/>
              </w:rPr>
              <w:t>41</w:t>
            </w:r>
            <w:r w:rsidRPr="00307982">
              <w:rPr>
                <w:rFonts w:ascii="メイリオ" w:eastAsia="メイリオ" w:hAnsi="メイリオ" w:hint="eastAsia"/>
                <w:sz w:val="16"/>
                <w:szCs w:val="16"/>
              </w:rPr>
              <w:t>件）。</w:t>
            </w:r>
          </w:p>
          <w:p w14:paraId="31EBEB5E" w14:textId="2E0AC182"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●「全国環境研協議会」や「近畿中国四国農業試験研究推進会議」等のネットワークを活用し、研究課題について共同で検討するとともに、国に対し試験研究の要望を提出した。</w:t>
            </w:r>
          </w:p>
          <w:p w14:paraId="0E745439"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大阪市立自然史博物館と</w:t>
            </w:r>
            <w:r w:rsidRPr="00F50A02">
              <w:rPr>
                <w:rFonts w:ascii="メイリオ" w:eastAsia="メイリオ" w:hAnsi="メイリオ" w:hint="eastAsia"/>
                <w:color w:val="000000" w:themeColor="text1"/>
                <w:sz w:val="16"/>
                <w:szCs w:val="16"/>
              </w:rPr>
              <w:t>連携協定を締結し、</w:t>
            </w:r>
            <w:r w:rsidRPr="00F50A02">
              <w:rPr>
                <w:rFonts w:ascii="メイリオ" w:eastAsia="メイリオ" w:hAnsi="メイリオ"/>
                <w:color w:val="000000" w:themeColor="text1"/>
                <w:sz w:val="16"/>
                <w:szCs w:val="16"/>
              </w:rPr>
              <w:t>「大阪湾の環境、生物の変遷」をテーマに</w:t>
            </w:r>
            <w:r w:rsidRPr="00F50A02">
              <w:rPr>
                <w:rFonts w:ascii="メイリオ" w:eastAsia="メイリオ" w:hAnsi="メイリオ" w:hint="eastAsia"/>
                <w:color w:val="000000" w:themeColor="text1"/>
                <w:sz w:val="16"/>
                <w:szCs w:val="16"/>
              </w:rPr>
              <w:t>大阪湾セミナーを</w:t>
            </w:r>
            <w:r w:rsidRPr="00F50A02">
              <w:rPr>
                <w:rFonts w:ascii="メイリオ" w:eastAsia="メイリオ" w:hAnsi="メイリオ"/>
                <w:color w:val="000000" w:themeColor="text1"/>
                <w:sz w:val="16"/>
                <w:szCs w:val="16"/>
              </w:rPr>
              <w:t>共催した。</w:t>
            </w:r>
          </w:p>
          <w:p w14:paraId="6C119B16" w14:textId="1442AB49" w:rsidR="00EE1A7F" w:rsidRPr="00F50A02" w:rsidRDefault="00EE1A7F" w:rsidP="00745F34">
            <w:pPr>
              <w:spacing w:line="24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国研</w:t>
            </w:r>
            <w:r w:rsidR="0097517F">
              <w:rPr>
                <w:rFonts w:ascii="メイリオ" w:eastAsia="メイリオ" w:hAnsi="メイリオ" w:hint="eastAsia"/>
                <w:color w:val="000000" w:themeColor="text1"/>
                <w:sz w:val="16"/>
                <w:szCs w:val="16"/>
              </w:rPr>
              <w:t>）</w:t>
            </w:r>
            <w:r w:rsidRPr="00F50A02">
              <w:rPr>
                <w:rFonts w:ascii="メイリオ" w:eastAsia="メイリオ" w:hAnsi="メイリオ" w:hint="eastAsia"/>
                <w:color w:val="000000" w:themeColor="text1"/>
                <w:sz w:val="16"/>
                <w:szCs w:val="16"/>
              </w:rPr>
              <w:t>国立循環器病研究センター、大阪成蹊大学との３者共同による「減塩プロジェクト」を立ち上げ、取り組みの第１弾として「減塩食品</w:t>
            </w:r>
            <w:r w:rsidRPr="00F50A02">
              <w:rPr>
                <w:rFonts w:ascii="メイリオ" w:eastAsia="メイリオ" w:hAnsi="メイリオ"/>
                <w:color w:val="000000" w:themeColor="text1"/>
                <w:sz w:val="16"/>
                <w:szCs w:val="16"/>
              </w:rPr>
              <w:t>セミナー</w:t>
            </w:r>
            <w:r w:rsidR="0097517F">
              <w:rPr>
                <w:rFonts w:ascii="メイリオ" w:eastAsia="メイリオ" w:hAnsi="メイリオ" w:hint="eastAsia"/>
                <w:color w:val="000000" w:themeColor="text1"/>
                <w:sz w:val="16"/>
                <w:szCs w:val="16"/>
              </w:rPr>
              <w:t>」</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開催</w:t>
            </w:r>
            <w:r w:rsidRPr="00F50A02">
              <w:rPr>
                <w:rFonts w:ascii="メイリオ" w:eastAsia="メイリオ" w:hAnsi="メイリオ"/>
                <w:color w:val="000000" w:themeColor="text1"/>
                <w:sz w:val="16"/>
                <w:szCs w:val="16"/>
              </w:rPr>
              <w:t>した。</w:t>
            </w:r>
            <w:r w:rsidR="00C42ECA" w:rsidRPr="00F50A02">
              <w:rPr>
                <w:rFonts w:ascii="メイリオ" w:eastAsia="メイリオ" w:hAnsi="メイリオ" w:hint="eastAsia"/>
                <w:color w:val="000000" w:themeColor="text1"/>
                <w:sz w:val="16"/>
                <w:szCs w:val="16"/>
              </w:rPr>
              <w:t>（再掲）</w:t>
            </w:r>
          </w:p>
          <w:p w14:paraId="1D4D79D5" w14:textId="6D5B8BDD" w:rsidR="00745F34" w:rsidRPr="00745F34" w:rsidRDefault="00745F34" w:rsidP="00745F34">
            <w:pPr>
              <w:spacing w:line="240" w:lineRule="exact"/>
              <w:ind w:leftChars="200" w:left="580" w:hangingChars="100" w:hanging="160"/>
              <w:rPr>
                <w:rFonts w:ascii="メイリオ" w:eastAsia="メイリオ" w:hAnsi="メイリオ"/>
                <w:kern w:val="0"/>
                <w:sz w:val="16"/>
                <w:szCs w:val="16"/>
              </w:rPr>
            </w:pPr>
          </w:p>
        </w:tc>
      </w:tr>
      <w:tr w:rsidR="00EE1A7F" w:rsidRPr="008B28A0" w14:paraId="50DA4EBB" w14:textId="77777777" w:rsidTr="00A6779D">
        <w:tc>
          <w:tcPr>
            <w:tcW w:w="2689" w:type="dxa"/>
            <w:gridSpan w:val="2"/>
            <w:tcBorders>
              <w:tr2bl w:val="single" w:sz="4" w:space="0" w:color="auto"/>
            </w:tcBorders>
          </w:tcPr>
          <w:p w14:paraId="149E4EA1" w14:textId="77777777" w:rsidR="00EE1A7F" w:rsidRPr="008B28A0" w:rsidRDefault="00EE1A7F" w:rsidP="00EE1A7F">
            <w:pPr>
              <w:autoSpaceDE w:val="0"/>
              <w:autoSpaceDN w:val="0"/>
              <w:spacing w:line="0" w:lineRule="atLeast"/>
              <w:rPr>
                <w:sz w:val="16"/>
                <w:szCs w:val="16"/>
              </w:rPr>
            </w:pPr>
          </w:p>
        </w:tc>
        <w:tc>
          <w:tcPr>
            <w:tcW w:w="2826" w:type="dxa"/>
            <w:tcBorders>
              <w:tr2bl w:val="single" w:sz="4" w:space="0" w:color="auto"/>
            </w:tcBorders>
          </w:tcPr>
          <w:p w14:paraId="183B428B" w14:textId="77777777" w:rsidR="00EE1A7F" w:rsidRPr="008B28A0" w:rsidRDefault="00EE1A7F" w:rsidP="00EE1A7F">
            <w:pPr>
              <w:spacing w:line="0" w:lineRule="atLeast"/>
              <w:rPr>
                <w:sz w:val="16"/>
                <w:szCs w:val="16"/>
              </w:rPr>
            </w:pPr>
          </w:p>
        </w:tc>
        <w:tc>
          <w:tcPr>
            <w:tcW w:w="9772" w:type="dxa"/>
            <w:gridSpan w:val="4"/>
          </w:tcPr>
          <w:p w14:paraId="1EB156BA" w14:textId="59672076" w:rsidR="00EE1A7F" w:rsidRPr="00307982" w:rsidRDefault="00EE1A7F" w:rsidP="00EE1A7F">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③大阪のブドウ産業振興のための協働</w:t>
            </w:r>
            <w:r>
              <w:rPr>
                <w:rFonts w:ascii="メイリオ" w:eastAsia="メイリオ" w:hAnsi="メイリオ" w:hint="eastAsia"/>
                <w:sz w:val="16"/>
                <w:szCs w:val="16"/>
              </w:rPr>
              <w:t xml:space="preserve">　</w:t>
            </w:r>
          </w:p>
          <w:p w14:paraId="1458F10B"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054D2A9D" w14:textId="44AEE966"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●『「大阪ぶどう」地域活性化サミット』の共同宣言に基づく</w:t>
            </w:r>
            <w:r w:rsidRPr="003E06D9">
              <w:rPr>
                <w:rFonts w:ascii="HGP創英角ｺﾞｼｯｸUB" w:eastAsia="HGP創英角ｺﾞｼｯｸUB" w:hAnsi="HGP創英角ｺﾞｼｯｸUB" w:hint="eastAsia"/>
                <w:sz w:val="16"/>
                <w:szCs w:val="16"/>
                <w:highlight w:val="yellow"/>
                <w:u w:val="single"/>
              </w:rPr>
              <w:t>「大阪ぶどうネットワーク」の事務局として全体会議、部会（生食部会、醸造部会、プロモーション部会、愛称検討部会）を運営</w:t>
            </w:r>
            <w:r w:rsidRPr="00911BAC">
              <w:rPr>
                <w:rFonts w:ascii="メイリオ" w:eastAsia="メイリオ" w:hAnsi="メイリオ" w:hint="eastAsia"/>
                <w:sz w:val="16"/>
                <w:szCs w:val="16"/>
              </w:rPr>
              <w:t>した。</w:t>
            </w:r>
          </w:p>
          <w:p w14:paraId="7C68776A" w14:textId="68E27D1A"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・生食部会：研究所オリジナル品種「ポン</w:t>
            </w:r>
            <w:r w:rsidRPr="00F50A02">
              <w:rPr>
                <w:rFonts w:ascii="メイリオ" w:eastAsia="メイリオ" w:hAnsi="メイリオ" w:hint="eastAsia"/>
                <w:color w:val="000000" w:themeColor="text1"/>
                <w:sz w:val="16"/>
                <w:szCs w:val="16"/>
              </w:rPr>
              <w:t>タ」（愛称：虹の雫）の栽培技術講習会を開催した。</w:t>
            </w:r>
          </w:p>
          <w:p w14:paraId="4EBA080E" w14:textId="194F2B35" w:rsidR="00EE1A7F" w:rsidRPr="00911BAC" w:rsidRDefault="00EE1A7F" w:rsidP="00EE1A7F">
            <w:pPr>
              <w:spacing w:line="200" w:lineRule="exact"/>
              <w:ind w:leftChars="300" w:left="79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・醸造部会：事業者に対して技術向上を目的とした醸造勉強会を開催した。GI</w:t>
            </w:r>
            <w:r w:rsidRPr="00911BAC">
              <w:rPr>
                <w:rFonts w:ascii="メイリオ" w:eastAsia="メイリオ" w:hAnsi="メイリオ" w:hint="eastAsia"/>
                <w:sz w:val="16"/>
                <w:szCs w:val="16"/>
              </w:rPr>
              <w:t>指定に向けたワイナリー支援、GIワイン審査支援、新品種「大阪R N-1」の試験醸造を開始した。</w:t>
            </w:r>
          </w:p>
          <w:p w14:paraId="51D3E650" w14:textId="48935396" w:rsidR="00EE1A7F" w:rsidRPr="00911BAC" w:rsidRDefault="00EE1A7F" w:rsidP="00EE1A7F">
            <w:pPr>
              <w:spacing w:line="200" w:lineRule="exact"/>
              <w:ind w:leftChars="300" w:left="790" w:hangingChars="100" w:hanging="160"/>
              <w:rPr>
                <w:rFonts w:ascii="メイリオ" w:eastAsia="メイリオ" w:hAnsi="メイリオ"/>
                <w:sz w:val="16"/>
                <w:szCs w:val="16"/>
              </w:rPr>
            </w:pPr>
            <w:r w:rsidRPr="00911BAC">
              <w:rPr>
                <w:rFonts w:ascii="メイリオ" w:eastAsia="メイリオ" w:hAnsi="メイリオ" w:hint="eastAsia"/>
                <w:sz w:val="16"/>
                <w:szCs w:val="16"/>
              </w:rPr>
              <w:t>・プロモーション部会：大阪産ホームページの大阪ぶどう、ワインの専用ページで情報発信を行った。また、大阪ワイナリー協会ホームページにてGI大阪ワインの紹介、大阪ワイン紹介動画の発信をした。</w:t>
            </w:r>
          </w:p>
          <w:p w14:paraId="4A6B6836" w14:textId="5B5A16D7" w:rsidR="00EE1A7F" w:rsidRPr="00F50A02" w:rsidRDefault="00EE1A7F" w:rsidP="00EE1A7F">
            <w:pPr>
              <w:spacing w:line="200" w:lineRule="exact"/>
              <w:ind w:leftChars="300" w:left="79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・愛称検討部会：研究所オリジナルブドウ品種「ポンタ」の愛称を「虹の雫（にじのしずく）」に決定し、「大阪ぶどうエキスポ</w:t>
            </w:r>
            <w:r w:rsidRPr="00F50A02">
              <w:rPr>
                <w:rFonts w:ascii="メイリオ" w:eastAsia="メイリオ" w:hAnsi="メイリオ"/>
                <w:color w:val="000000" w:themeColor="text1"/>
                <w:sz w:val="16"/>
                <w:szCs w:val="16"/>
              </w:rPr>
              <w:t>2023＠てんしば」</w:t>
            </w:r>
            <w:r w:rsidRPr="00F50A02">
              <w:rPr>
                <w:rFonts w:ascii="メイリオ" w:eastAsia="メイリオ" w:hAnsi="メイリオ" w:hint="eastAsia"/>
                <w:color w:val="000000" w:themeColor="text1"/>
                <w:sz w:val="16"/>
                <w:szCs w:val="16"/>
              </w:rPr>
              <w:t>にて愛称を発表し、各種マスコミ取材によりPRに努めた。</w:t>
            </w:r>
          </w:p>
          <w:p w14:paraId="4937741D" w14:textId="41A04213"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●大阪ワインの海外輸出拡大のため、「大阪府GFPグローバル産地づくり推進事業」の実施事業者として、シンガポール、上海</w:t>
            </w:r>
            <w:r w:rsidRPr="00911BAC">
              <w:rPr>
                <w:rFonts w:ascii="メイリオ" w:eastAsia="メイリオ" w:hAnsi="メイリオ" w:hint="eastAsia"/>
                <w:sz w:val="16"/>
                <w:szCs w:val="16"/>
              </w:rPr>
              <w:lastRenderedPageBreak/>
              <w:t>でイベントを開催した。また、香港インターナショナル・ワイン＆スピリッツフェアに大阪ワインを出品した。加えて、契約栽培制度確立の支援や、醸造用デラウェア省力栽培マニュアルの作成も行った。</w:t>
            </w:r>
          </w:p>
          <w:p w14:paraId="6F6E4956" w14:textId="679F4E7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●研究所が羽曳野市内の古墳から分離選抜した</w:t>
            </w:r>
            <w:r w:rsidRPr="00F50A02">
              <w:rPr>
                <w:rFonts w:ascii="メイリオ" w:eastAsia="メイリオ" w:hAnsi="メイリオ" w:hint="eastAsia"/>
                <w:color w:val="000000" w:themeColor="text1"/>
                <w:sz w:val="16"/>
                <w:szCs w:val="16"/>
              </w:rPr>
              <w:t>酵母「古墳水濠酵母」を用いたオリジナルワイ</w:t>
            </w:r>
            <w:r w:rsidRPr="00307982">
              <w:rPr>
                <w:rFonts w:ascii="メイリオ" w:eastAsia="メイリオ" w:hAnsi="メイリオ" w:hint="eastAsia"/>
                <w:sz w:val="16"/>
                <w:szCs w:val="16"/>
              </w:rPr>
              <w:t>ン「陵（MISASAGI）」の製造を支援した。なお、この酵母を利用し、菓子及びパンも合わせて上市された。</w:t>
            </w:r>
          </w:p>
          <w:p w14:paraId="3D99D056" w14:textId="24AD12A7" w:rsidR="00EE1A7F" w:rsidRPr="00307982" w:rsidRDefault="00EE1A7F" w:rsidP="00745F34">
            <w:pPr>
              <w:spacing w:line="200" w:lineRule="exact"/>
              <w:rPr>
                <w:rFonts w:ascii="メイリオ" w:eastAsia="メイリオ" w:hAnsi="メイリオ"/>
                <w:sz w:val="16"/>
                <w:szCs w:val="16"/>
              </w:rPr>
            </w:pPr>
          </w:p>
        </w:tc>
      </w:tr>
      <w:tr w:rsidR="00EE1A7F" w:rsidRPr="008B28A0" w14:paraId="347AD783" w14:textId="77777777" w:rsidTr="00A6779D">
        <w:tc>
          <w:tcPr>
            <w:tcW w:w="1155" w:type="dxa"/>
            <w:shd w:val="clear" w:color="auto" w:fill="D9D9D9" w:themeFill="background1" w:themeFillShade="D9"/>
            <w:vAlign w:val="center"/>
          </w:tcPr>
          <w:p w14:paraId="620B2D74" w14:textId="10575BFD" w:rsidR="00EE1A7F" w:rsidRPr="008B28A0" w:rsidRDefault="00EE1A7F" w:rsidP="00EE1A7F">
            <w:pPr>
              <w:jc w:val="center"/>
              <w:rPr>
                <w:sz w:val="16"/>
                <w:szCs w:val="16"/>
              </w:rPr>
            </w:pPr>
            <w:r w:rsidRPr="008B28A0">
              <w:rPr>
                <w:rFonts w:hint="eastAsia"/>
                <w:sz w:val="16"/>
                <w:szCs w:val="16"/>
              </w:rPr>
              <w:lastRenderedPageBreak/>
              <w:t>小項目８</w:t>
            </w:r>
          </w:p>
        </w:tc>
        <w:tc>
          <w:tcPr>
            <w:tcW w:w="4360" w:type="dxa"/>
            <w:gridSpan w:val="2"/>
            <w:shd w:val="clear" w:color="auto" w:fill="D9D9D9" w:themeFill="background1" w:themeFillShade="D9"/>
            <w:vAlign w:val="center"/>
          </w:tcPr>
          <w:p w14:paraId="61DBACF4" w14:textId="7DE43B44" w:rsidR="00EE1A7F" w:rsidRPr="008B28A0" w:rsidRDefault="00EE1A7F" w:rsidP="00EE1A7F">
            <w:pPr>
              <w:jc w:val="center"/>
              <w:rPr>
                <w:sz w:val="16"/>
                <w:szCs w:val="16"/>
              </w:rPr>
            </w:pPr>
            <w:r w:rsidRPr="008B28A0">
              <w:rPr>
                <w:rFonts w:hint="eastAsia"/>
                <w:sz w:val="16"/>
                <w:szCs w:val="16"/>
              </w:rPr>
              <w:t>調査研究の推進</w:t>
            </w:r>
          </w:p>
        </w:tc>
        <w:tc>
          <w:tcPr>
            <w:tcW w:w="4312" w:type="dxa"/>
            <w:tcBorders>
              <w:right w:val="single" w:sz="4" w:space="0" w:color="auto"/>
            </w:tcBorders>
            <w:shd w:val="clear" w:color="auto" w:fill="D9D9D9" w:themeFill="background1" w:themeFillShade="D9"/>
            <w:vAlign w:val="center"/>
          </w:tcPr>
          <w:p w14:paraId="43870979" w14:textId="66EB472E"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E8331F6" w14:textId="7578CE0C" w:rsidR="00EE1A7F" w:rsidRPr="000B74EF" w:rsidRDefault="00C429E8"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7A207D62" w14:textId="16CF30A8"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554" w:type="dxa"/>
            <w:vAlign w:val="center"/>
          </w:tcPr>
          <w:p w14:paraId="4B7722B2" w14:textId="7B7B4B84" w:rsidR="00EE1A7F" w:rsidRPr="000B74EF" w:rsidRDefault="00364ECD" w:rsidP="00EE1A7F">
            <w:pPr>
              <w:jc w:val="center"/>
              <w:rPr>
                <w:sz w:val="16"/>
                <w:szCs w:val="16"/>
              </w:rPr>
            </w:pPr>
            <w:r w:rsidRPr="00D679C8">
              <w:rPr>
                <w:rFonts w:hint="eastAsia"/>
                <w:sz w:val="16"/>
                <w:szCs w:val="16"/>
              </w:rPr>
              <w:t>Ⅳ</w:t>
            </w:r>
          </w:p>
        </w:tc>
      </w:tr>
      <w:tr w:rsidR="00EE1A7F" w:rsidRPr="008B28A0" w14:paraId="33ADB29E" w14:textId="77777777" w:rsidTr="00A6779D">
        <w:tc>
          <w:tcPr>
            <w:tcW w:w="2689" w:type="dxa"/>
            <w:gridSpan w:val="2"/>
            <w:vMerge w:val="restart"/>
          </w:tcPr>
          <w:p w14:paraId="6EA2AFF8" w14:textId="77777777" w:rsidR="00EE1A7F" w:rsidRDefault="00EE1A7F" w:rsidP="00EE1A7F">
            <w:pPr>
              <w:autoSpaceDE w:val="0"/>
              <w:autoSpaceDN w:val="0"/>
              <w:spacing w:line="0" w:lineRule="atLeast"/>
              <w:rPr>
                <w:sz w:val="16"/>
                <w:szCs w:val="16"/>
                <w:u w:val="single"/>
              </w:rPr>
            </w:pPr>
          </w:p>
          <w:p w14:paraId="7245B008" w14:textId="77777777" w:rsidR="00EE1A7F" w:rsidRDefault="00EE1A7F" w:rsidP="00EE1A7F">
            <w:pPr>
              <w:autoSpaceDE w:val="0"/>
              <w:autoSpaceDN w:val="0"/>
              <w:spacing w:line="0" w:lineRule="atLeast"/>
              <w:rPr>
                <w:sz w:val="16"/>
                <w:szCs w:val="16"/>
                <w:u w:val="single"/>
              </w:rPr>
            </w:pPr>
          </w:p>
          <w:p w14:paraId="767F1552" w14:textId="77777777" w:rsidR="00EE1A7F" w:rsidRDefault="00EE1A7F" w:rsidP="00EE1A7F">
            <w:pPr>
              <w:autoSpaceDE w:val="0"/>
              <w:autoSpaceDN w:val="0"/>
              <w:spacing w:line="0" w:lineRule="atLeast"/>
              <w:rPr>
                <w:sz w:val="16"/>
                <w:szCs w:val="16"/>
                <w:u w:val="single"/>
              </w:rPr>
            </w:pPr>
          </w:p>
          <w:p w14:paraId="0461D2B8" w14:textId="77777777" w:rsidR="00EE1A7F" w:rsidRDefault="00EE1A7F" w:rsidP="00EE1A7F">
            <w:pPr>
              <w:autoSpaceDE w:val="0"/>
              <w:autoSpaceDN w:val="0"/>
              <w:spacing w:line="0" w:lineRule="atLeast"/>
              <w:rPr>
                <w:sz w:val="16"/>
                <w:szCs w:val="16"/>
                <w:u w:val="single"/>
              </w:rPr>
            </w:pPr>
          </w:p>
          <w:p w14:paraId="37DD8DEC" w14:textId="77777777" w:rsidR="00EE1A7F" w:rsidRDefault="00EE1A7F" w:rsidP="00EE1A7F">
            <w:pPr>
              <w:autoSpaceDE w:val="0"/>
              <w:autoSpaceDN w:val="0"/>
              <w:spacing w:line="0" w:lineRule="atLeast"/>
              <w:rPr>
                <w:sz w:val="16"/>
                <w:szCs w:val="16"/>
                <w:u w:val="single"/>
              </w:rPr>
            </w:pPr>
          </w:p>
          <w:p w14:paraId="499A6F99" w14:textId="77777777" w:rsidR="00EE1A7F" w:rsidRDefault="00EE1A7F" w:rsidP="00EE1A7F">
            <w:pPr>
              <w:autoSpaceDE w:val="0"/>
              <w:autoSpaceDN w:val="0"/>
              <w:spacing w:line="0" w:lineRule="atLeast"/>
              <w:rPr>
                <w:sz w:val="16"/>
                <w:szCs w:val="16"/>
                <w:u w:val="single"/>
              </w:rPr>
            </w:pPr>
          </w:p>
          <w:p w14:paraId="44B82AC1" w14:textId="77777777" w:rsidR="00EE1A7F" w:rsidRDefault="00EE1A7F" w:rsidP="00EE1A7F">
            <w:pPr>
              <w:autoSpaceDE w:val="0"/>
              <w:autoSpaceDN w:val="0"/>
              <w:spacing w:line="0" w:lineRule="atLeast"/>
              <w:rPr>
                <w:sz w:val="16"/>
                <w:szCs w:val="16"/>
                <w:u w:val="single"/>
              </w:rPr>
            </w:pPr>
          </w:p>
          <w:p w14:paraId="684D16B6" w14:textId="77777777" w:rsidR="00EE1A7F" w:rsidRDefault="00EE1A7F" w:rsidP="00EE1A7F">
            <w:pPr>
              <w:autoSpaceDE w:val="0"/>
              <w:autoSpaceDN w:val="0"/>
              <w:spacing w:line="0" w:lineRule="atLeast"/>
              <w:rPr>
                <w:sz w:val="16"/>
                <w:szCs w:val="16"/>
                <w:u w:val="single"/>
              </w:rPr>
            </w:pPr>
          </w:p>
          <w:p w14:paraId="706D33D5" w14:textId="77777777" w:rsidR="00EE1A7F" w:rsidRDefault="00EE1A7F" w:rsidP="00EE1A7F">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EE1A7F" w:rsidRDefault="00EE1A7F" w:rsidP="00EE1A7F">
            <w:pPr>
              <w:autoSpaceDE w:val="0"/>
              <w:autoSpaceDN w:val="0"/>
              <w:spacing w:line="0" w:lineRule="atLeast"/>
              <w:rPr>
                <w:sz w:val="16"/>
                <w:szCs w:val="16"/>
              </w:rPr>
            </w:pPr>
            <w:r>
              <w:rPr>
                <w:rFonts w:hint="eastAsia"/>
                <w:sz w:val="16"/>
                <w:szCs w:val="16"/>
              </w:rPr>
              <w:t>①調査研究の推進</w:t>
            </w:r>
          </w:p>
          <w:p w14:paraId="6685CDC9" w14:textId="15BABB77"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826" w:type="dxa"/>
          </w:tcPr>
          <w:p w14:paraId="6D99D23E" w14:textId="77777777" w:rsidR="00EE1A7F" w:rsidRDefault="00EE1A7F" w:rsidP="00EE1A7F">
            <w:pPr>
              <w:spacing w:line="0" w:lineRule="atLeast"/>
              <w:rPr>
                <w:sz w:val="16"/>
                <w:szCs w:val="16"/>
                <w:u w:val="single"/>
              </w:rPr>
            </w:pPr>
          </w:p>
          <w:p w14:paraId="41238DE8" w14:textId="77777777" w:rsidR="00EE1A7F" w:rsidRDefault="00EE1A7F" w:rsidP="00EE1A7F">
            <w:pPr>
              <w:spacing w:line="0" w:lineRule="atLeast"/>
              <w:rPr>
                <w:sz w:val="16"/>
                <w:szCs w:val="16"/>
                <w:u w:val="single"/>
              </w:rPr>
            </w:pPr>
          </w:p>
          <w:p w14:paraId="0C07E104" w14:textId="77777777" w:rsidR="00EE1A7F" w:rsidRDefault="00EE1A7F" w:rsidP="00EE1A7F">
            <w:pPr>
              <w:spacing w:line="0" w:lineRule="atLeast"/>
              <w:rPr>
                <w:sz w:val="16"/>
                <w:szCs w:val="16"/>
                <w:u w:val="single"/>
              </w:rPr>
            </w:pPr>
          </w:p>
          <w:p w14:paraId="255000DD" w14:textId="77777777" w:rsidR="00EE1A7F" w:rsidRDefault="00EE1A7F" w:rsidP="00EE1A7F">
            <w:pPr>
              <w:spacing w:line="0" w:lineRule="atLeast"/>
              <w:rPr>
                <w:sz w:val="16"/>
                <w:szCs w:val="16"/>
                <w:u w:val="single"/>
              </w:rPr>
            </w:pPr>
          </w:p>
          <w:p w14:paraId="093DF0C9" w14:textId="77777777" w:rsidR="00EE1A7F" w:rsidRDefault="00EE1A7F" w:rsidP="00EE1A7F">
            <w:pPr>
              <w:spacing w:line="0" w:lineRule="atLeast"/>
              <w:rPr>
                <w:sz w:val="16"/>
                <w:szCs w:val="16"/>
                <w:u w:val="single"/>
              </w:rPr>
            </w:pPr>
          </w:p>
          <w:p w14:paraId="284B01F9" w14:textId="77777777" w:rsidR="00EE1A7F" w:rsidRDefault="00EE1A7F" w:rsidP="00EE1A7F">
            <w:pPr>
              <w:spacing w:line="0" w:lineRule="atLeast"/>
              <w:rPr>
                <w:sz w:val="16"/>
                <w:szCs w:val="16"/>
                <w:u w:val="single"/>
              </w:rPr>
            </w:pPr>
          </w:p>
          <w:p w14:paraId="609774B6" w14:textId="77777777" w:rsidR="00EE1A7F" w:rsidRDefault="00EE1A7F" w:rsidP="00EE1A7F">
            <w:pPr>
              <w:spacing w:line="0" w:lineRule="atLeast"/>
              <w:rPr>
                <w:sz w:val="16"/>
                <w:szCs w:val="16"/>
                <w:u w:val="single"/>
              </w:rPr>
            </w:pPr>
          </w:p>
          <w:p w14:paraId="2D65605B" w14:textId="77777777" w:rsidR="00EE1A7F" w:rsidRDefault="00EE1A7F" w:rsidP="00EE1A7F">
            <w:pPr>
              <w:spacing w:line="0" w:lineRule="atLeast"/>
              <w:rPr>
                <w:sz w:val="16"/>
                <w:szCs w:val="16"/>
                <w:u w:val="single"/>
              </w:rPr>
            </w:pPr>
          </w:p>
          <w:p w14:paraId="252E4EAA" w14:textId="77777777" w:rsidR="00EE1A7F" w:rsidRDefault="00EE1A7F" w:rsidP="00EE1A7F">
            <w:pPr>
              <w:spacing w:line="0" w:lineRule="atLeast"/>
              <w:rPr>
                <w:sz w:val="16"/>
                <w:szCs w:val="16"/>
                <w:u w:val="single"/>
              </w:rPr>
            </w:pPr>
            <w:r>
              <w:rPr>
                <w:rFonts w:hint="eastAsia"/>
                <w:sz w:val="16"/>
                <w:szCs w:val="16"/>
                <w:u w:val="single"/>
              </w:rPr>
              <w:t>（２）質の高い調査研究の実施</w:t>
            </w:r>
          </w:p>
          <w:p w14:paraId="7C8C8DCC" w14:textId="77777777" w:rsidR="00EE1A7F" w:rsidRDefault="00EE1A7F" w:rsidP="00EE1A7F">
            <w:pPr>
              <w:spacing w:line="0" w:lineRule="atLeast"/>
              <w:rPr>
                <w:sz w:val="16"/>
                <w:szCs w:val="16"/>
              </w:rPr>
            </w:pPr>
            <w:r>
              <w:rPr>
                <w:rFonts w:hint="eastAsia"/>
                <w:sz w:val="16"/>
                <w:szCs w:val="16"/>
              </w:rPr>
              <w:t>①調査研究の推進</w:t>
            </w:r>
          </w:p>
          <w:p w14:paraId="3728B43C" w14:textId="77777777" w:rsidR="00EE1A7F" w:rsidRDefault="00EE1A7F" w:rsidP="00EE1A7F">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EE1A7F" w:rsidRPr="008B28A0" w:rsidRDefault="00EE1A7F" w:rsidP="00EE1A7F">
            <w:pPr>
              <w:spacing w:line="0" w:lineRule="atLeast"/>
              <w:rPr>
                <w:sz w:val="16"/>
                <w:szCs w:val="16"/>
              </w:rPr>
            </w:pPr>
          </w:p>
        </w:tc>
        <w:tc>
          <w:tcPr>
            <w:tcW w:w="9772" w:type="dxa"/>
            <w:gridSpan w:val="4"/>
          </w:tcPr>
          <w:p w14:paraId="56F1B83B" w14:textId="77777777" w:rsidR="00EE1A7F" w:rsidRPr="00A950BC" w:rsidRDefault="00EE1A7F" w:rsidP="00EE1A7F">
            <w:pPr>
              <w:spacing w:line="200" w:lineRule="exact"/>
              <w:rPr>
                <w:rFonts w:ascii="メイリオ" w:eastAsia="メイリオ" w:hAnsi="メイリオ"/>
                <w:b/>
                <w:sz w:val="16"/>
                <w:szCs w:val="16"/>
              </w:rPr>
            </w:pPr>
          </w:p>
          <w:p w14:paraId="12359F9B"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521BFE1C"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45954ED" w14:textId="1542D1D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04952C2"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26AA504" w14:textId="6BDDAE3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D679C8" w14:paraId="4F06F335"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17ABA86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F7B7A12" w14:textId="57DDF449" w:rsidR="00EE1A7F" w:rsidRPr="00D679C8" w:rsidRDefault="00364ECD" w:rsidP="00EE1A7F">
                  <w:pPr>
                    <w:spacing w:line="200" w:lineRule="exact"/>
                    <w:jc w:val="center"/>
                    <w:rPr>
                      <w:rFonts w:ascii="メイリオ" w:eastAsia="メイリオ" w:hAnsi="メイリオ"/>
                      <w:b/>
                      <w:sz w:val="16"/>
                      <w:szCs w:val="16"/>
                    </w:rPr>
                  </w:pPr>
                  <w:r w:rsidRPr="00D679C8">
                    <w:rPr>
                      <w:rFonts w:ascii="メイリオ" w:eastAsia="メイリオ" w:hAnsi="メイリオ" w:hint="eastAsia"/>
                      <w:b/>
                      <w:sz w:val="16"/>
                      <w:szCs w:val="16"/>
                    </w:rPr>
                    <w:t>Ⅲ</w:t>
                  </w:r>
                </w:p>
              </w:tc>
            </w:tr>
          </w:tbl>
          <w:p w14:paraId="58AD1CF5" w14:textId="77777777" w:rsidR="00EE1A7F" w:rsidRPr="00A950BC" w:rsidRDefault="00EE1A7F" w:rsidP="00EE1A7F">
            <w:pPr>
              <w:spacing w:line="200" w:lineRule="exact"/>
              <w:rPr>
                <w:rFonts w:ascii="メイリオ" w:eastAsia="メイリオ" w:hAnsi="メイリオ"/>
                <w:b/>
                <w:sz w:val="16"/>
                <w:szCs w:val="16"/>
                <w:u w:val="single"/>
              </w:rPr>
            </w:pPr>
          </w:p>
          <w:p w14:paraId="043CC1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29DD73DE"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2FB2C379"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（２）質の高い調査研究の実施</w:t>
            </w:r>
          </w:p>
          <w:p w14:paraId="5D0C15D0" w14:textId="7801B8CB"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①調査研究の推進</w:t>
            </w:r>
          </w:p>
        </w:tc>
      </w:tr>
      <w:tr w:rsidR="00EE1A7F" w:rsidRPr="008B28A0" w14:paraId="15741FFC" w14:textId="77777777" w:rsidTr="00A6779D">
        <w:tc>
          <w:tcPr>
            <w:tcW w:w="2689" w:type="dxa"/>
            <w:gridSpan w:val="2"/>
            <w:vMerge/>
            <w:vAlign w:val="center"/>
          </w:tcPr>
          <w:p w14:paraId="29AA1A03" w14:textId="77777777" w:rsidR="00EE1A7F" w:rsidRPr="008B28A0" w:rsidRDefault="00EE1A7F" w:rsidP="00EE1A7F">
            <w:pPr>
              <w:autoSpaceDE w:val="0"/>
              <w:autoSpaceDN w:val="0"/>
              <w:spacing w:line="0" w:lineRule="atLeast"/>
              <w:rPr>
                <w:sz w:val="16"/>
                <w:szCs w:val="16"/>
              </w:rPr>
            </w:pPr>
          </w:p>
        </w:tc>
        <w:tc>
          <w:tcPr>
            <w:tcW w:w="2826" w:type="dxa"/>
          </w:tcPr>
          <w:p w14:paraId="30A62310" w14:textId="77777777" w:rsidR="00EE1A7F" w:rsidRDefault="00EE1A7F" w:rsidP="00EE1A7F">
            <w:pPr>
              <w:spacing w:line="0" w:lineRule="atLeast"/>
              <w:rPr>
                <w:sz w:val="16"/>
                <w:szCs w:val="16"/>
              </w:rPr>
            </w:pPr>
            <w:r>
              <w:rPr>
                <w:rFonts w:hint="eastAsia"/>
                <w:sz w:val="16"/>
                <w:szCs w:val="16"/>
              </w:rPr>
              <w:t>a 重点調査研究課題</w:t>
            </w:r>
          </w:p>
          <w:p w14:paraId="709BE32B" w14:textId="77777777" w:rsidR="00EE1A7F" w:rsidRDefault="00EE1A7F" w:rsidP="00EE1A7F">
            <w:pPr>
              <w:spacing w:line="0" w:lineRule="atLeast"/>
              <w:rPr>
                <w:sz w:val="16"/>
                <w:szCs w:val="16"/>
              </w:rPr>
            </w:pPr>
            <w:r>
              <w:rPr>
                <w:rFonts w:hint="eastAsia"/>
                <w:sz w:val="16"/>
                <w:szCs w:val="16"/>
              </w:rPr>
              <w:t xml:space="preserve">　特に技術ニーズが高く、重点を置いて精力的に取組む課題。</w:t>
            </w:r>
          </w:p>
          <w:p w14:paraId="170E04AA" w14:textId="751B3AA8" w:rsidR="00EE1A7F" w:rsidRPr="008B28A0" w:rsidRDefault="00EE1A7F" w:rsidP="00EE1A7F">
            <w:pPr>
              <w:spacing w:line="0" w:lineRule="atLeast"/>
              <w:rPr>
                <w:sz w:val="16"/>
                <w:szCs w:val="16"/>
              </w:rPr>
            </w:pPr>
          </w:p>
        </w:tc>
        <w:tc>
          <w:tcPr>
            <w:tcW w:w="9772" w:type="dxa"/>
            <w:gridSpan w:val="4"/>
          </w:tcPr>
          <w:p w14:paraId="0FD5BB03" w14:textId="2F77F593"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重点調査研究課題</w:t>
            </w:r>
          </w:p>
        </w:tc>
      </w:tr>
      <w:tr w:rsidR="00EE1A7F" w:rsidRPr="008B28A0" w14:paraId="26A28B69" w14:textId="77777777" w:rsidTr="00A6779D">
        <w:tc>
          <w:tcPr>
            <w:tcW w:w="2689" w:type="dxa"/>
            <w:gridSpan w:val="2"/>
            <w:vMerge/>
            <w:vAlign w:val="center"/>
          </w:tcPr>
          <w:p w14:paraId="22FBBB60" w14:textId="77777777" w:rsidR="00EE1A7F" w:rsidRPr="008B28A0" w:rsidRDefault="00EE1A7F" w:rsidP="00EE1A7F">
            <w:pPr>
              <w:autoSpaceDE w:val="0"/>
              <w:autoSpaceDN w:val="0"/>
              <w:spacing w:line="0" w:lineRule="atLeast"/>
              <w:rPr>
                <w:sz w:val="16"/>
                <w:szCs w:val="16"/>
              </w:rPr>
            </w:pPr>
          </w:p>
        </w:tc>
        <w:tc>
          <w:tcPr>
            <w:tcW w:w="2826" w:type="dxa"/>
          </w:tcPr>
          <w:p w14:paraId="4177F5E1" w14:textId="77777777" w:rsidR="00EE1A7F" w:rsidRDefault="00EE1A7F" w:rsidP="00EE1A7F">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EE1A7F" w:rsidRPr="008B28A0" w:rsidRDefault="00EE1A7F" w:rsidP="00EE1A7F">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9772" w:type="dxa"/>
            <w:gridSpan w:val="4"/>
          </w:tcPr>
          <w:p w14:paraId="28675523" w14:textId="50EB2E3B"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（重点１）大阪の現状・課題をふまえた気候変動適応の研究と情報発信 </w:t>
            </w:r>
            <w:r>
              <w:rPr>
                <w:rFonts w:ascii="メイリオ" w:eastAsia="メイリオ" w:hAnsi="メイリオ" w:hint="eastAsia"/>
                <w:sz w:val="16"/>
                <w:szCs w:val="16"/>
              </w:rPr>
              <w:t xml:space="preserve">　</w:t>
            </w:r>
          </w:p>
          <w:p w14:paraId="1F39D7E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5099A76" w14:textId="53AB926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の指定により「おおさか気候変動適応センター」を令和２年度から運営を開始し、関係機関から気候変動の影響と適応に関連する情報を収集し、ホームページやYouTubeへの掲載、シンポジウム、セミナーの開催等により広く情報を発信した。</w:t>
            </w:r>
          </w:p>
          <w:p w14:paraId="4C776055" w14:textId="5454C08A"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●環境省委託事業により、農業、水産業、自然生態系、健康の分野にお</w:t>
            </w:r>
            <w:r w:rsidRPr="00911BAC">
              <w:rPr>
                <w:rFonts w:ascii="メイリオ" w:eastAsia="メイリオ" w:hAnsi="メイリオ" w:hint="eastAsia"/>
                <w:sz w:val="16"/>
                <w:szCs w:val="16"/>
              </w:rPr>
              <w:t>ける気候変動影響の調査を実施し、調査結果について、成果集の配布やホームページへの掲載等により広く発信した。</w:t>
            </w:r>
          </w:p>
          <w:p w14:paraId="1AB770F3" w14:textId="3598B291"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●大阪府の委託事業により、暑さ対策セミナー、農業関係者向けセミナ</w:t>
            </w:r>
            <w:r w:rsidRPr="00F50A02">
              <w:rPr>
                <w:rFonts w:ascii="メイリオ" w:eastAsia="メイリオ" w:hAnsi="メイリオ" w:hint="eastAsia"/>
                <w:color w:val="000000" w:themeColor="text1"/>
                <w:sz w:val="16"/>
                <w:szCs w:val="16"/>
              </w:rPr>
              <w:t>ー、要配慮者利用施設職員向けセミナー、市町</w:t>
            </w:r>
            <w:r w:rsidRPr="00911BAC">
              <w:rPr>
                <w:rFonts w:ascii="メイリオ" w:eastAsia="メイリオ" w:hAnsi="メイリオ" w:hint="eastAsia"/>
                <w:sz w:val="16"/>
                <w:szCs w:val="16"/>
              </w:rPr>
              <w:t>村向けセミナー・ワークショップを開催した。</w:t>
            </w:r>
          </w:p>
          <w:p w14:paraId="0A74EC7A" w14:textId="1532272F"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●国立環境研究所との共同研究（適応型）に参画し、大阪府内における暑さ指数（WBGT）の地</w:t>
            </w:r>
            <w:r w:rsidRPr="00F50A02">
              <w:rPr>
                <w:rFonts w:ascii="メイリオ" w:eastAsia="メイリオ" w:hAnsi="メイリオ" w:hint="eastAsia"/>
                <w:color w:val="000000" w:themeColor="text1"/>
                <w:sz w:val="16"/>
                <w:szCs w:val="16"/>
              </w:rPr>
              <w:t>域特性等に関する知見を</w:t>
            </w:r>
            <w:r w:rsidRPr="00911BAC">
              <w:rPr>
                <w:rFonts w:ascii="メイリオ" w:eastAsia="メイリオ" w:hAnsi="メイリオ" w:hint="eastAsia"/>
                <w:sz w:val="16"/>
                <w:szCs w:val="16"/>
              </w:rPr>
              <w:t>収集した。</w:t>
            </w:r>
          </w:p>
          <w:p w14:paraId="42A0C1C3" w14:textId="6D22317F"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●これまでの熱中症発生率と日最高WBGTの関係を解析し、府域における2030-2100年の熱中症発生率を予測した。</w:t>
            </w:r>
          </w:p>
          <w:p w14:paraId="2C362D95" w14:textId="2C55CE02" w:rsidR="00EE1A7F" w:rsidRPr="00911BAC" w:rsidRDefault="00EE1A7F" w:rsidP="00EE1A7F">
            <w:pPr>
              <w:spacing w:line="200" w:lineRule="exact"/>
              <w:ind w:leftChars="200" w:left="420"/>
              <w:rPr>
                <w:rFonts w:ascii="メイリオ" w:eastAsia="メイリオ" w:hAnsi="メイリオ"/>
                <w:sz w:val="16"/>
                <w:szCs w:val="16"/>
              </w:rPr>
            </w:pPr>
            <w:r w:rsidRPr="00911BA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研究所で蓄積した長期栽培データ（48年間）を活用してデラウェア発育予測モデルを開発した</w:t>
            </w:r>
            <w:r w:rsidRPr="00911BAC">
              <w:rPr>
                <w:rFonts w:ascii="メイリオ" w:eastAsia="メイリオ" w:hAnsi="メイリオ" w:hint="eastAsia"/>
                <w:sz w:val="16"/>
                <w:szCs w:val="16"/>
              </w:rPr>
              <w:t>。</w:t>
            </w:r>
          </w:p>
          <w:p w14:paraId="357F7B81" w14:textId="5026B0F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●デラウェア発育予測モデルと（国研）農研機構から入手した気候変動シナリオデー</w:t>
            </w:r>
            <w:r w:rsidRPr="00A950BC">
              <w:rPr>
                <w:rFonts w:ascii="メイリオ" w:eastAsia="メイリオ" w:hAnsi="メイリオ" w:hint="eastAsia"/>
                <w:sz w:val="16"/>
                <w:szCs w:val="16"/>
              </w:rPr>
              <w:t>タを用いた解析を行い、近い将来（2050年頃）までは、気候変動がデラウェアの発育に影響を与えるものの、栽培管理の高度化（休眠打破処理の徹底、気温観測と発育</w:t>
            </w:r>
            <w:r w:rsidRPr="00A950BC">
              <w:rPr>
                <w:rFonts w:ascii="メイリオ" w:eastAsia="メイリオ" w:hAnsi="メイリオ" w:hint="eastAsia"/>
                <w:sz w:val="16"/>
                <w:szCs w:val="16"/>
              </w:rPr>
              <w:lastRenderedPageBreak/>
              <w:t>モデルによる発育予測等）により対応可能であることを明示した。</w:t>
            </w:r>
          </w:p>
          <w:p w14:paraId="76B1DD8D" w14:textId="3A7E7275"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高温耐性品種として有力な「てんたかく」、「恋の予感」の試験栽培を現地も含め実施し、両品種の産地品種銘柄への登録に貢献した</w:t>
            </w:r>
            <w:r w:rsidRPr="00911BAC">
              <w:rPr>
                <w:rFonts w:ascii="メイリオ" w:eastAsia="メイリオ" w:hAnsi="メイリオ" w:hint="eastAsia"/>
                <w:sz w:val="16"/>
                <w:szCs w:val="16"/>
              </w:rPr>
              <w:t>。</w:t>
            </w:r>
          </w:p>
          <w:p w14:paraId="62173C14" w14:textId="345D0BEE" w:rsidR="00EE1A7F" w:rsidRPr="00F50A02" w:rsidRDefault="00EE1A7F" w:rsidP="00EE1A7F">
            <w:pPr>
              <w:spacing w:line="20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sz w:val="16"/>
                <w:szCs w:val="16"/>
              </w:rPr>
              <w:t>●細霧冷房システムによる水ナスつやなし果抑制技術について、所内見学対応やYouTubeへの掲載により広く情報発信した。</w:t>
            </w:r>
          </w:p>
          <w:p w14:paraId="3068BAFC" w14:textId="7B1CCD3F"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●環状はく皮による着色改善効果試験を実施</w:t>
            </w:r>
            <w:r w:rsidRPr="00F50A02">
              <w:rPr>
                <w:rFonts w:ascii="メイリオ" w:eastAsia="メイリオ" w:hAnsi="メイリオ"/>
                <w:color w:val="000000" w:themeColor="text1"/>
                <w:kern w:val="0"/>
                <w:sz w:val="16"/>
                <w:szCs w:val="16"/>
              </w:rPr>
              <w:t>し</w:t>
            </w: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樹勢への悪影響</w:t>
            </w:r>
            <w:r w:rsidRPr="00F50A02">
              <w:rPr>
                <w:rFonts w:ascii="メイリオ" w:eastAsia="メイリオ" w:hAnsi="メイリオ" w:hint="eastAsia"/>
                <w:color w:val="000000" w:themeColor="text1"/>
                <w:kern w:val="0"/>
                <w:sz w:val="16"/>
                <w:szCs w:val="16"/>
              </w:rPr>
              <w:t>が</w:t>
            </w:r>
            <w:r w:rsidRPr="00F50A02">
              <w:rPr>
                <w:rFonts w:ascii="メイリオ" w:eastAsia="メイリオ" w:hAnsi="メイリオ"/>
                <w:color w:val="000000" w:themeColor="text1"/>
                <w:kern w:val="0"/>
                <w:sz w:val="16"/>
                <w:szCs w:val="16"/>
              </w:rPr>
              <w:t>ないことを確認し</w:t>
            </w:r>
            <w:r w:rsidRPr="00F50A02">
              <w:rPr>
                <w:rFonts w:ascii="メイリオ" w:eastAsia="メイリオ" w:hAnsi="メイリオ" w:hint="eastAsia"/>
                <w:color w:val="000000" w:themeColor="text1"/>
                <w:kern w:val="0"/>
                <w:sz w:val="16"/>
                <w:szCs w:val="16"/>
              </w:rPr>
              <w:t>た。本技術は</w:t>
            </w:r>
            <w:r w:rsidRPr="00F50A02">
              <w:rPr>
                <w:rFonts w:ascii="メイリオ" w:eastAsia="メイリオ" w:hAnsi="メイリオ"/>
                <w:color w:val="000000" w:themeColor="text1"/>
                <w:kern w:val="0"/>
                <w:sz w:val="16"/>
                <w:szCs w:val="16"/>
              </w:rPr>
              <w:t>生産者に勉強会などで情報提供し</w:t>
            </w:r>
            <w:r w:rsidRPr="00F50A02">
              <w:rPr>
                <w:rFonts w:ascii="メイリオ" w:eastAsia="メイリオ" w:hAnsi="メイリオ" w:hint="eastAsia"/>
                <w:color w:val="000000" w:themeColor="text1"/>
                <w:kern w:val="0"/>
                <w:sz w:val="16"/>
                <w:szCs w:val="16"/>
              </w:rPr>
              <w:t>た</w:t>
            </w:r>
            <w:r w:rsidRPr="00F50A02">
              <w:rPr>
                <w:rFonts w:ascii="メイリオ" w:eastAsia="メイリオ" w:hAnsi="メイリオ"/>
                <w:color w:val="000000" w:themeColor="text1"/>
                <w:kern w:val="0"/>
                <w:sz w:val="16"/>
                <w:szCs w:val="16"/>
              </w:rPr>
              <w:t>ほか</w:t>
            </w: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作業</w:t>
            </w:r>
            <w:r w:rsidRPr="00F50A02">
              <w:rPr>
                <w:rFonts w:ascii="メイリオ" w:eastAsia="メイリオ" w:hAnsi="メイリオ" w:hint="eastAsia"/>
                <w:color w:val="000000" w:themeColor="text1"/>
                <w:kern w:val="0"/>
                <w:sz w:val="16"/>
                <w:szCs w:val="16"/>
              </w:rPr>
              <w:t>動画</w:t>
            </w:r>
            <w:r w:rsidRPr="00F50A02">
              <w:rPr>
                <w:rFonts w:ascii="メイリオ" w:eastAsia="メイリオ" w:hAnsi="メイリオ"/>
                <w:color w:val="000000" w:themeColor="text1"/>
                <w:kern w:val="0"/>
                <w:sz w:val="16"/>
                <w:szCs w:val="16"/>
              </w:rPr>
              <w:t>を研究所You</w:t>
            </w:r>
            <w:r w:rsidRPr="00F50A02">
              <w:rPr>
                <w:rFonts w:ascii="メイリオ" w:eastAsia="メイリオ" w:hAnsi="メイリオ" w:hint="eastAsia"/>
                <w:color w:val="000000" w:themeColor="text1"/>
                <w:kern w:val="0"/>
                <w:sz w:val="16"/>
                <w:szCs w:val="16"/>
              </w:rPr>
              <w:t>T</w:t>
            </w:r>
            <w:r w:rsidRPr="00F50A02">
              <w:rPr>
                <w:rFonts w:ascii="メイリオ" w:eastAsia="メイリオ" w:hAnsi="メイリオ"/>
                <w:color w:val="000000" w:themeColor="text1"/>
                <w:kern w:val="0"/>
                <w:sz w:val="16"/>
                <w:szCs w:val="16"/>
              </w:rPr>
              <w:t>ubeチャンネルで公開し</w:t>
            </w:r>
            <w:r w:rsidRPr="00F50A02">
              <w:rPr>
                <w:rFonts w:ascii="メイリオ" w:eastAsia="メイリオ" w:hAnsi="メイリオ" w:hint="eastAsia"/>
                <w:color w:val="000000" w:themeColor="text1"/>
                <w:kern w:val="0"/>
                <w:sz w:val="16"/>
                <w:szCs w:val="16"/>
              </w:rPr>
              <w:t>た。</w:t>
            </w:r>
          </w:p>
          <w:p w14:paraId="3CDA28B8" w14:textId="65315A61"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●大阪府内における亜熱帯果樹の栽培可能性を検討するため、パッションフルーツとアボカドの栽培を開始し、一部の成果を日本熱帯農業学会にて口頭発表した。</w:t>
            </w:r>
          </w:p>
          <w:p w14:paraId="48D2A25F" w14:textId="77777777" w:rsidR="00EE1A7F" w:rsidRPr="007F7435" w:rsidRDefault="00EE1A7F" w:rsidP="00EE1A7F">
            <w:pPr>
              <w:spacing w:line="200" w:lineRule="exact"/>
              <w:ind w:leftChars="200" w:left="580" w:hangingChars="100" w:hanging="160"/>
              <w:rPr>
                <w:rFonts w:ascii="メイリオ" w:eastAsia="メイリオ" w:hAnsi="メイリオ"/>
                <w:color w:val="FF0000"/>
                <w:sz w:val="16"/>
                <w:szCs w:val="16"/>
              </w:rPr>
            </w:pPr>
            <w:r w:rsidRPr="00911BAC">
              <w:rPr>
                <w:rFonts w:ascii="メイリオ" w:eastAsia="メイリオ" w:hAnsi="メイリオ" w:hint="eastAsia"/>
                <w:sz w:val="16"/>
                <w:szCs w:val="16"/>
              </w:rPr>
              <w:t>●（国研）水産研究・教育機構から貝毒原因種2種（アレキサンドリウム属）と有害種１種（コクロディニウム属）の生体等を入手し、遺伝子による種判別のためのDNA試料を整備した</w:t>
            </w:r>
            <w:r w:rsidRPr="00F50A02">
              <w:rPr>
                <w:rFonts w:ascii="メイリオ" w:eastAsia="メイリオ" w:hAnsi="メイリオ" w:hint="eastAsia"/>
                <w:color w:val="000000" w:themeColor="text1"/>
                <w:sz w:val="16"/>
                <w:szCs w:val="16"/>
              </w:rPr>
              <w:t>。さらに分子学的手法により低密度の温暖性有害・有毒種を検出した。</w:t>
            </w:r>
          </w:p>
          <w:p w14:paraId="53ABFB37" w14:textId="77777777" w:rsidR="00EE1A7F"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3E06D9">
              <w:rPr>
                <w:rFonts w:ascii="HGP創英角ｺﾞｼｯｸUB" w:eastAsia="HGP創英角ｺﾞｼｯｸUB" w:hAnsi="HGP創英角ｺﾞｼｯｸUB" w:hint="eastAsia"/>
                <w:sz w:val="16"/>
                <w:szCs w:val="16"/>
                <w:highlight w:val="yellow"/>
                <w:u w:val="single"/>
              </w:rPr>
              <w:t>大阪湾南部の藻場で新奇有毒プランクトン等に係る予見的な調査研究を実施し、暖海性有毒種である</w:t>
            </w:r>
            <w:proofErr w:type="spellStart"/>
            <w:r w:rsidRPr="003E06D9">
              <w:rPr>
                <w:rFonts w:ascii="HGP創英角ｺﾞｼｯｸUB" w:eastAsia="HGP創英角ｺﾞｼｯｸUB" w:hAnsi="HGP創英角ｺﾞｼｯｸUB" w:hint="eastAsia"/>
                <w:sz w:val="16"/>
                <w:szCs w:val="16"/>
                <w:highlight w:val="yellow"/>
                <w:u w:val="single"/>
              </w:rPr>
              <w:t>Ostreopsis</w:t>
            </w:r>
            <w:proofErr w:type="spellEnd"/>
            <w:r w:rsidRPr="003E06D9">
              <w:rPr>
                <w:rFonts w:ascii="HGP創英角ｺﾞｼｯｸUB" w:eastAsia="HGP創英角ｺﾞｼｯｸUB" w:hAnsi="HGP創英角ｺﾞｼｯｸUB" w:hint="eastAsia"/>
                <w:sz w:val="16"/>
                <w:szCs w:val="16"/>
                <w:highlight w:val="yellow"/>
                <w:u w:val="single"/>
              </w:rPr>
              <w:t xml:space="preserve"> sp.を確認</w:t>
            </w:r>
            <w:r w:rsidRPr="00A950BC">
              <w:rPr>
                <w:rFonts w:ascii="メイリオ" w:eastAsia="メイリオ" w:hAnsi="メイリオ" w:hint="eastAsia"/>
                <w:sz w:val="16"/>
                <w:szCs w:val="16"/>
              </w:rPr>
              <w:t>した。</w:t>
            </w:r>
          </w:p>
          <w:p w14:paraId="7CB6AAC1" w14:textId="326C4BA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4E2423">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近年の海況</w:t>
            </w:r>
            <w:r w:rsidRPr="00963166">
              <w:rPr>
                <w:rFonts w:ascii="メイリオ" w:eastAsia="メイリオ" w:hAnsi="メイリオ" w:hint="eastAsia"/>
                <w:b/>
                <w:bCs/>
                <w:color w:val="000000" w:themeColor="text1"/>
                <w:sz w:val="16"/>
                <w:szCs w:val="16"/>
                <w:highlight w:val="yellow"/>
                <w:u w:val="single"/>
              </w:rPr>
              <w:t>や気象条件の変動に対応できるワカメ養殖を実現するため</w:t>
            </w:r>
            <w:r w:rsidRPr="00F50A02">
              <w:rPr>
                <w:rFonts w:ascii="メイリオ" w:eastAsia="メイリオ" w:hAnsi="メイリオ" w:hint="eastAsia"/>
                <w:color w:val="000000" w:themeColor="text1"/>
                <w:sz w:val="16"/>
                <w:szCs w:val="16"/>
              </w:rPr>
              <w:t>、フリー配偶体を用いた産業規模の種糸生産方法を確立した。既存の漁協施設においても利用できるよう生産機材と培養条件を精査し、</w:t>
            </w:r>
            <w:r w:rsidRPr="00963166">
              <w:rPr>
                <w:rFonts w:ascii="メイリオ" w:eastAsia="メイリオ" w:hAnsi="メイリオ" w:hint="eastAsia"/>
                <w:b/>
                <w:bCs/>
                <w:color w:val="000000" w:themeColor="text1"/>
                <w:sz w:val="16"/>
                <w:szCs w:val="16"/>
                <w:highlight w:val="yellow"/>
                <w:u w:val="single"/>
              </w:rPr>
              <w:t>「フリー配偶体種苗生産マニュアル」を作成</w:t>
            </w:r>
            <w:r w:rsidRPr="00F50A02">
              <w:rPr>
                <w:rFonts w:ascii="メイリオ" w:eastAsia="メイリオ" w:hAnsi="メイリオ" w:hint="eastAsia"/>
                <w:color w:val="000000" w:themeColor="text1"/>
                <w:sz w:val="16"/>
                <w:szCs w:val="16"/>
              </w:rPr>
              <w:t>して関係漁協に配布した。</w:t>
            </w:r>
            <w:r w:rsidR="00D9795A" w:rsidRPr="00F50A02">
              <w:rPr>
                <w:rFonts w:ascii="メイリオ" w:eastAsia="メイリオ" w:hAnsi="メイリオ" w:hint="eastAsia"/>
                <w:color w:val="000000" w:themeColor="text1"/>
                <w:sz w:val="16"/>
                <w:szCs w:val="16"/>
              </w:rPr>
              <w:t>また、</w:t>
            </w:r>
            <w:r w:rsidRPr="00F50A02">
              <w:rPr>
                <w:rFonts w:ascii="メイリオ" w:eastAsia="メイリオ" w:hAnsi="メイリオ" w:hint="eastAsia"/>
                <w:color w:val="000000" w:themeColor="text1"/>
                <w:sz w:val="16"/>
                <w:szCs w:val="16"/>
              </w:rPr>
              <w:t>フリー配偶体を用いた交雑による新たな養殖株の作出に取り組み、元株と比較して高生長性や葉面のしわの減少など優良品質を有する株を作出できることを確認した。</w:t>
            </w:r>
            <w:r w:rsidR="00D9795A" w:rsidRPr="00F50A02">
              <w:rPr>
                <w:rFonts w:ascii="メイリオ" w:eastAsia="メイリオ" w:hAnsi="メイリオ" w:hint="eastAsia"/>
                <w:color w:val="000000" w:themeColor="text1"/>
                <w:sz w:val="16"/>
                <w:szCs w:val="16"/>
              </w:rPr>
              <w:t>さらに、</w:t>
            </w:r>
            <w:r w:rsidRPr="00F50A02">
              <w:rPr>
                <w:rFonts w:ascii="メイリオ" w:eastAsia="メイリオ" w:hAnsi="メイリオ" w:hint="eastAsia"/>
                <w:color w:val="000000" w:themeColor="text1"/>
                <w:sz w:val="16"/>
                <w:szCs w:val="16"/>
              </w:rPr>
              <w:t>種糸仮沖出し時の囲網設置や本養殖開始時期を１か月遅らせることにより、食害の被害が低減できることを確認した。また、養殖ワカメ食害種（魚類）の出現状況をタイムラプスカメラの設置・撮影により把握した。</w:t>
            </w:r>
          </w:p>
          <w:p w14:paraId="17B21A2A" w14:textId="07042FA9" w:rsidR="00EE1A7F" w:rsidRPr="00A950BC" w:rsidRDefault="00EE1A7F" w:rsidP="00745F34">
            <w:pPr>
              <w:spacing w:line="200" w:lineRule="exact"/>
              <w:rPr>
                <w:rFonts w:ascii="メイリオ" w:eastAsia="メイリオ" w:hAnsi="メイリオ"/>
                <w:sz w:val="16"/>
                <w:szCs w:val="16"/>
              </w:rPr>
            </w:pPr>
          </w:p>
        </w:tc>
      </w:tr>
      <w:tr w:rsidR="00EE1A7F" w:rsidRPr="008B28A0" w14:paraId="787D0756" w14:textId="77777777" w:rsidTr="00A6779D">
        <w:tc>
          <w:tcPr>
            <w:tcW w:w="2689" w:type="dxa"/>
            <w:gridSpan w:val="2"/>
            <w:vMerge/>
            <w:vAlign w:val="center"/>
          </w:tcPr>
          <w:p w14:paraId="44CAFFEE" w14:textId="77777777" w:rsidR="00EE1A7F" w:rsidRPr="008B28A0" w:rsidRDefault="00EE1A7F" w:rsidP="00EE1A7F">
            <w:pPr>
              <w:autoSpaceDE w:val="0"/>
              <w:autoSpaceDN w:val="0"/>
              <w:spacing w:line="0" w:lineRule="atLeast"/>
              <w:rPr>
                <w:sz w:val="16"/>
                <w:szCs w:val="16"/>
              </w:rPr>
            </w:pPr>
          </w:p>
        </w:tc>
        <w:tc>
          <w:tcPr>
            <w:tcW w:w="2826" w:type="dxa"/>
          </w:tcPr>
          <w:p w14:paraId="49AE8D5B" w14:textId="77777777" w:rsidR="00EE1A7F" w:rsidRDefault="00EE1A7F" w:rsidP="00EE1A7F">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EE1A7F" w:rsidRPr="008B28A0" w:rsidRDefault="00EE1A7F" w:rsidP="00EE1A7F">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9772" w:type="dxa"/>
            <w:gridSpan w:val="4"/>
          </w:tcPr>
          <w:p w14:paraId="50334982" w14:textId="43B1647C"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（重点２）生物多様性のめぐみを人が持続的に享受するための生物多様性の保全と利活用に関する研究と情報発信</w:t>
            </w:r>
            <w:r>
              <w:rPr>
                <w:rFonts w:ascii="メイリオ" w:eastAsia="メイリオ" w:hAnsi="メイリオ" w:hint="eastAsia"/>
                <w:sz w:val="16"/>
                <w:szCs w:val="16"/>
              </w:rPr>
              <w:t xml:space="preserve">　</w:t>
            </w:r>
          </w:p>
          <w:p w14:paraId="5A97D2CC"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20E31D4"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●環境DNAを用いた魚類調査により、府内の希少な魚類や特定外来生物の生息状況について把握を行った。</w:t>
            </w:r>
          </w:p>
          <w:p w14:paraId="059A6245" w14:textId="3A0041B8"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●農林業被害や生態系被害が問題となっているニホンジカについて、狩猟や農業者アンケートで得た情報から被害軽減の目標生息密度等の解析を実施した。</w:t>
            </w:r>
          </w:p>
          <w:p w14:paraId="0EB892CA" w14:textId="3A91CF2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●森林環境税を活用した森づくりや、森林のグリーンインフラとしての機能（防災・減災等）への府民理解増進のため、土壌表面の侵食量や下層植生の被度等の調査を実施した。</w:t>
            </w:r>
          </w:p>
          <w:p w14:paraId="59E3F8D1" w14:textId="7D30FC7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●特定外来生物の被害拡大防止の取</w:t>
            </w:r>
            <w:r w:rsidRPr="00F50A02">
              <w:rPr>
                <w:rFonts w:ascii="メイリオ" w:eastAsia="メイリオ" w:hAnsi="メイリオ" w:hint="eastAsia"/>
                <w:color w:val="000000" w:themeColor="text1"/>
                <w:sz w:val="16"/>
                <w:szCs w:val="16"/>
              </w:rPr>
              <w:t>組の一つとして、クビアカツヤカミキリの分布情報を大阪府と協働で収集を行い、地図化するとともに、分布拡大予測図を作成した。</w:t>
            </w:r>
            <w:r w:rsidR="00DF1D1E" w:rsidRPr="00F50A02">
              <w:rPr>
                <w:rFonts w:ascii="メイリオ" w:eastAsia="メイリオ" w:hAnsi="メイリオ" w:hint="eastAsia"/>
                <w:color w:val="000000" w:themeColor="text1"/>
                <w:sz w:val="16"/>
                <w:szCs w:val="16"/>
              </w:rPr>
              <w:t>また、クビアカツヤカミキリによる被害リスクを評価するため、大阪市域および周辺地域のサクラの分布の地図化に取り組んだ。</w:t>
            </w:r>
          </w:p>
          <w:p w14:paraId="19CD54ED" w14:textId="38634D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●学校や企業、行政機関等のつながりの構築や、生物多様性保全についての理解を深めるための企画展や談話会、研修会等を実施した。</w:t>
            </w:r>
          </w:p>
          <w:p w14:paraId="66FB395C" w14:textId="364AD6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●環境研究総合推進費課題</w:t>
            </w:r>
            <w:r w:rsidRPr="00F50A02">
              <w:rPr>
                <w:rFonts w:ascii="メイリオ" w:eastAsia="メイリオ" w:hAnsi="メイリオ"/>
                <w:color w:val="000000" w:themeColor="text1"/>
                <w:sz w:val="16"/>
                <w:szCs w:val="16"/>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おこなった</w:t>
            </w:r>
            <w:r w:rsidRPr="00F50A02">
              <w:rPr>
                <w:rFonts w:ascii="メイリオ" w:eastAsia="メイリオ" w:hAnsi="メイリオ" w:hint="eastAsia"/>
                <w:color w:val="000000" w:themeColor="text1"/>
                <w:sz w:val="16"/>
                <w:szCs w:val="16"/>
              </w:rPr>
              <w:t>。</w:t>
            </w:r>
          </w:p>
          <w:p w14:paraId="479AA25A" w14:textId="5089A416"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●大阪市生物多様性ネットワーク会議への参画、話題提供や</w:t>
            </w:r>
            <w:r w:rsidRPr="00F50A02">
              <w:rPr>
                <w:rFonts w:ascii="メイリオ" w:eastAsia="メイリオ" w:hAnsi="メイリオ"/>
                <w:color w:val="000000" w:themeColor="text1"/>
                <w:sz w:val="16"/>
                <w:szCs w:val="16"/>
              </w:rPr>
              <w:t>MBSとの共同イベントを通じて、地域内の生物多様性をめぐる多様な主体による連携の基盤を</w:t>
            </w:r>
            <w:r w:rsidRPr="00F50A02">
              <w:rPr>
                <w:rFonts w:ascii="メイリオ" w:eastAsia="メイリオ" w:hAnsi="メイリオ" w:hint="eastAsia"/>
                <w:color w:val="000000" w:themeColor="text1"/>
                <w:sz w:val="16"/>
                <w:szCs w:val="16"/>
              </w:rPr>
              <w:t>強化</w:t>
            </w:r>
            <w:r w:rsidRPr="00F50A02">
              <w:rPr>
                <w:rFonts w:ascii="メイリオ" w:eastAsia="メイリオ" w:hAnsi="メイリオ"/>
                <w:color w:val="000000" w:themeColor="text1"/>
                <w:sz w:val="16"/>
                <w:szCs w:val="16"/>
              </w:rPr>
              <w:t>した</w:t>
            </w:r>
            <w:r w:rsidRPr="00F50A02">
              <w:rPr>
                <w:rFonts w:ascii="メイリオ" w:eastAsia="メイリオ" w:hAnsi="メイリオ" w:hint="eastAsia"/>
                <w:color w:val="000000" w:themeColor="text1"/>
                <w:sz w:val="16"/>
                <w:szCs w:val="16"/>
              </w:rPr>
              <w:t>。</w:t>
            </w:r>
          </w:p>
          <w:p w14:paraId="2EE0933B" w14:textId="77777777" w:rsidR="00EE1A7F" w:rsidRPr="00A950BC" w:rsidRDefault="00EE1A7F" w:rsidP="00745F34">
            <w:pPr>
              <w:spacing w:line="200" w:lineRule="exact"/>
              <w:rPr>
                <w:rFonts w:ascii="メイリオ" w:eastAsia="メイリオ" w:hAnsi="メイリオ"/>
                <w:sz w:val="16"/>
                <w:szCs w:val="16"/>
              </w:rPr>
            </w:pPr>
          </w:p>
        </w:tc>
      </w:tr>
      <w:tr w:rsidR="00EE1A7F" w:rsidRPr="008B28A0" w14:paraId="7B9FBA3F" w14:textId="77777777" w:rsidTr="00A6779D">
        <w:tc>
          <w:tcPr>
            <w:tcW w:w="2689" w:type="dxa"/>
            <w:gridSpan w:val="2"/>
            <w:vMerge/>
            <w:vAlign w:val="center"/>
          </w:tcPr>
          <w:p w14:paraId="6F8F6454" w14:textId="77777777" w:rsidR="00EE1A7F" w:rsidRPr="008B28A0" w:rsidRDefault="00EE1A7F" w:rsidP="00EE1A7F">
            <w:pPr>
              <w:autoSpaceDE w:val="0"/>
              <w:autoSpaceDN w:val="0"/>
              <w:spacing w:line="0" w:lineRule="atLeast"/>
              <w:rPr>
                <w:sz w:val="16"/>
                <w:szCs w:val="16"/>
              </w:rPr>
            </w:pPr>
          </w:p>
        </w:tc>
        <w:tc>
          <w:tcPr>
            <w:tcW w:w="2826" w:type="dxa"/>
          </w:tcPr>
          <w:p w14:paraId="47FA768F" w14:textId="77777777" w:rsidR="00EE1A7F" w:rsidRDefault="00EE1A7F" w:rsidP="00EE1A7F">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EE1A7F" w:rsidRPr="008B28A0" w:rsidRDefault="00EE1A7F" w:rsidP="00EE1A7F">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9772" w:type="dxa"/>
            <w:gridSpan w:val="4"/>
          </w:tcPr>
          <w:p w14:paraId="035DCE86" w14:textId="5A9EA989"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（重点３）都市農業の更なる生産性向上を可能とする大阪発スマート農業の実現に向けた技術開発</w:t>
            </w:r>
            <w:r>
              <w:rPr>
                <w:rFonts w:ascii="メイリオ" w:eastAsia="メイリオ" w:hAnsi="メイリオ" w:hint="eastAsia"/>
                <w:sz w:val="16"/>
                <w:szCs w:val="16"/>
              </w:rPr>
              <w:t xml:space="preserve">　</w:t>
            </w:r>
          </w:p>
          <w:p w14:paraId="40C8ABF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A905E29" w14:textId="3219F25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●害虫類のトラップ画像自動送信による遠隔監視技術について、現地キクほ場でシロイチモジヨトウ及び研究所内野菜類ほ場でハスモ</w:t>
            </w:r>
            <w:r w:rsidRPr="00F50A02">
              <w:rPr>
                <w:rFonts w:ascii="メイリオ" w:eastAsia="メイリオ" w:hAnsi="メイリオ" w:hint="eastAsia"/>
                <w:color w:val="000000" w:themeColor="text1"/>
                <w:sz w:val="16"/>
                <w:szCs w:val="16"/>
              </w:rPr>
              <w:t>ンヨトウに対する有効性を実証した。また、研究所内野菜類ほ場でオオタバコガを対象に、対象害虫を捕捉しないフェロモントラップの有効性を確認した。</w:t>
            </w:r>
          </w:p>
          <w:p w14:paraId="0B600533" w14:textId="17E486A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187084" w:rsidRPr="00F50A02">
              <w:rPr>
                <w:rFonts w:ascii="メイリオ" w:eastAsia="メイリオ" w:hAnsi="メイリオ"/>
                <w:color w:val="000000" w:themeColor="text1"/>
                <w:sz w:val="16"/>
                <w:szCs w:val="16"/>
              </w:rPr>
              <w:t>篤農家及び一般生産者（水ナス、イチゴ、ブドウ）を対象に、栽培環境・生育・収量・品質データの収集を大阪府と協働で実施した。水ナスでは、篤農家の栽培環境を可視化する分析を行い、積算温度が積算収穫果数に最も影響する環境要因であることや、初夏の飽差管理が果実品質の向上につながる可能性を示した。また、それら分析結果を大阪府へ提供し、篤農家栽培マ</w:t>
            </w:r>
            <w:r w:rsidR="00187084" w:rsidRPr="00F50A02">
              <w:rPr>
                <w:rFonts w:ascii="メイリオ" w:eastAsia="メイリオ" w:hAnsi="メイリオ"/>
                <w:color w:val="000000" w:themeColor="text1"/>
                <w:sz w:val="16"/>
                <w:szCs w:val="16"/>
              </w:rPr>
              <w:lastRenderedPageBreak/>
              <w:t>ニュアルの更新作業に協力した。</w:t>
            </w:r>
          </w:p>
          <w:p w14:paraId="185D311F" w14:textId="5675C7DA"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F50A02">
              <w:rPr>
                <w:rFonts w:ascii="メイリオ" w:eastAsia="メイリオ" w:hAnsi="メイリオ" w:hint="eastAsia"/>
                <w:color w:val="000000" w:themeColor="text1"/>
                <w:sz w:val="16"/>
                <w:szCs w:val="16"/>
              </w:rPr>
              <w:t>●栽培環境の遠隔モニタリングシステムにより取得した</w:t>
            </w:r>
            <w:r w:rsidRPr="00911BAC">
              <w:rPr>
                <w:rFonts w:ascii="メイリオ" w:eastAsia="メイリオ" w:hAnsi="メイリオ" w:hint="eastAsia"/>
                <w:sz w:val="16"/>
                <w:szCs w:val="16"/>
              </w:rPr>
              <w:t>栽培環境データを解析し、水ナスの障害果発生モデルを開発するとともに、植物体への水の流入を熱移動から見える化する茎熱収支法及び植物体の３次元情報から生鮮重を推定する自己位置推定法を開発した。</w:t>
            </w:r>
          </w:p>
          <w:p w14:paraId="4A3240B6" w14:textId="79D97C46"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●水ナス、イチゴ、ブドウ栽培に適した栽培環境モニタリング装置の選定、製作、データ活用の整備を進め、データ解析を行うとともに、現地報告会を開催した。</w:t>
            </w:r>
          </w:p>
          <w:p w14:paraId="04E966C7" w14:textId="11C99C44"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●ブドウの収穫適期を色認識により判別する機能を搭載したスマートグラスプロトタイプを作成した。</w:t>
            </w:r>
          </w:p>
          <w:p w14:paraId="5FDAEECF" w14:textId="0FBC9903"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マト灰色かび病について、特定の波長による画像解析により発病前の予兆を捉えうる可能性を見出した。加えて、発病部位の画像解析による自動検出法を新たに作成した。また、環境条件と発病状況との関連性から発病モデル案を作成し、その有効性をほ場試験で確認した。</w:t>
            </w:r>
          </w:p>
          <w:p w14:paraId="7CFCF023" w14:textId="16C1243A"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●ナスの花数と環境データを用いた収量予測モデルのプロトタイプを作成した。</w:t>
            </w:r>
          </w:p>
          <w:p w14:paraId="2E17C123" w14:textId="4E5D23AE"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●ナスやブドウ栽培で使用する農作業具のカウント機構について実用新案権を出願し、登録された。</w:t>
            </w:r>
          </w:p>
          <w:p w14:paraId="245F6B2F" w14:textId="77777777" w:rsidR="00EE1A7F" w:rsidRPr="00A950BC" w:rsidRDefault="00EE1A7F" w:rsidP="007F2E74">
            <w:pPr>
              <w:spacing w:line="200" w:lineRule="exact"/>
              <w:rPr>
                <w:rFonts w:ascii="メイリオ" w:eastAsia="メイリオ" w:hAnsi="メイリオ"/>
                <w:sz w:val="16"/>
                <w:szCs w:val="16"/>
              </w:rPr>
            </w:pPr>
          </w:p>
        </w:tc>
      </w:tr>
      <w:tr w:rsidR="00EE1A7F" w:rsidRPr="008B28A0" w14:paraId="09C774B9" w14:textId="77777777" w:rsidTr="00A6779D">
        <w:tc>
          <w:tcPr>
            <w:tcW w:w="2689" w:type="dxa"/>
            <w:gridSpan w:val="2"/>
            <w:vMerge/>
            <w:vAlign w:val="center"/>
          </w:tcPr>
          <w:p w14:paraId="39B8EA5D" w14:textId="77777777" w:rsidR="00EE1A7F" w:rsidRPr="008B28A0" w:rsidRDefault="00EE1A7F" w:rsidP="00EE1A7F">
            <w:pPr>
              <w:autoSpaceDE w:val="0"/>
              <w:autoSpaceDN w:val="0"/>
              <w:spacing w:line="0" w:lineRule="atLeast"/>
              <w:rPr>
                <w:sz w:val="16"/>
                <w:szCs w:val="16"/>
              </w:rPr>
            </w:pPr>
          </w:p>
        </w:tc>
        <w:tc>
          <w:tcPr>
            <w:tcW w:w="2826" w:type="dxa"/>
          </w:tcPr>
          <w:p w14:paraId="0611AE41" w14:textId="77777777" w:rsidR="00EE1A7F" w:rsidRDefault="00EE1A7F" w:rsidP="00EE1A7F">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EE1A7F" w:rsidRPr="008B28A0" w:rsidRDefault="00EE1A7F" w:rsidP="00EE1A7F">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9772" w:type="dxa"/>
            <w:gridSpan w:val="4"/>
          </w:tcPr>
          <w:p w14:paraId="6B96E08A" w14:textId="2254CB72"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（重点４）食品産業との連携強化によるバリューチェーン全体を高度化する食品加工・評価技術の開発</w:t>
            </w:r>
            <w:r>
              <w:rPr>
                <w:rFonts w:ascii="メイリオ" w:eastAsia="メイリオ" w:hAnsi="メイリオ" w:hint="eastAsia"/>
                <w:sz w:val="16"/>
                <w:szCs w:val="16"/>
              </w:rPr>
              <w:t xml:space="preserve">　</w:t>
            </w:r>
          </w:p>
          <w:p w14:paraId="16310CD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　</w:t>
            </w:r>
          </w:p>
          <w:p w14:paraId="5A25DABF" w14:textId="1CABF9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●大阪なすのGABA、大阪産（もん）マイワシのDHA・EPA含有をPRするため、農業者・漁協が消費者庁機能性表示食品として届</w:t>
            </w:r>
            <w:r w:rsidRPr="00F50A02">
              <w:rPr>
                <w:rFonts w:ascii="メイリオ" w:eastAsia="メイリオ" w:hAnsi="メイリオ" w:hint="eastAsia"/>
                <w:color w:val="000000" w:themeColor="text1"/>
                <w:sz w:val="16"/>
                <w:szCs w:val="16"/>
              </w:rPr>
              <w:t>け出るために必要な、成分含有量調査に協力した。なお、大阪なすは令和４年度中に表示可能となり、表示入りで販売を開始し、マイワシでは令和５年度に届出が完了した。</w:t>
            </w:r>
          </w:p>
          <w:p w14:paraId="6B14DC54" w14:textId="10CA3D63" w:rsidR="00EE1A7F" w:rsidRPr="00F50A02" w:rsidRDefault="00EE1A7F" w:rsidP="00EE1A7F">
            <w:pPr>
              <w:spacing w:line="240" w:lineRule="exact"/>
              <w:ind w:leftChars="194" w:left="567"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w:t>
            </w:r>
            <w:r w:rsidRPr="00F50A02">
              <w:rPr>
                <w:rFonts w:ascii="メイリオ" w:eastAsia="メイリオ" w:hAnsi="メイリオ"/>
                <w:color w:val="000000" w:themeColor="text1"/>
                <w:kern w:val="0"/>
                <w:sz w:val="16"/>
                <w:szCs w:val="16"/>
              </w:rPr>
              <w:t>GABA高含有水ナスペーストの安定生</w:t>
            </w:r>
            <w:r w:rsidRPr="00F50A02">
              <w:rPr>
                <w:rFonts w:ascii="メイリオ" w:eastAsia="メイリオ" w:hAnsi="メイリオ" w:hint="eastAsia"/>
                <w:color w:val="000000" w:themeColor="text1"/>
                <w:kern w:val="0"/>
                <w:sz w:val="16"/>
                <w:szCs w:val="16"/>
              </w:rPr>
              <w:t>産のため、</w:t>
            </w:r>
            <w:r w:rsidRPr="00F50A02">
              <w:rPr>
                <w:rFonts w:ascii="メイリオ" w:eastAsia="メイリオ" w:hAnsi="メイリオ"/>
                <w:color w:val="000000" w:themeColor="text1"/>
                <w:kern w:val="0"/>
                <w:sz w:val="16"/>
                <w:szCs w:val="16"/>
              </w:rPr>
              <w:t>グルタミン酸からGABAを生成</w:t>
            </w:r>
            <w:r w:rsidRPr="00F50A02">
              <w:rPr>
                <w:rFonts w:ascii="メイリオ" w:eastAsia="メイリオ" w:hAnsi="メイリオ" w:hint="eastAsia"/>
                <w:color w:val="000000" w:themeColor="text1"/>
                <w:kern w:val="0"/>
                <w:sz w:val="16"/>
                <w:szCs w:val="16"/>
              </w:rPr>
              <w:t>するナス内在性酵素について、</w:t>
            </w:r>
            <w:r w:rsidRPr="00F50A02">
              <w:rPr>
                <w:rFonts w:ascii="メイリオ" w:eastAsia="メイリオ" w:hAnsi="メイリオ"/>
                <w:color w:val="000000" w:themeColor="text1"/>
                <w:kern w:val="0"/>
                <w:sz w:val="16"/>
                <w:szCs w:val="16"/>
              </w:rPr>
              <w:t>原料の収穫時期</w:t>
            </w:r>
            <w:r w:rsidRPr="00F50A02">
              <w:rPr>
                <w:rFonts w:ascii="メイリオ" w:eastAsia="メイリオ" w:hAnsi="メイリオ" w:hint="eastAsia"/>
                <w:color w:val="000000" w:themeColor="text1"/>
                <w:kern w:val="0"/>
                <w:sz w:val="16"/>
                <w:szCs w:val="16"/>
              </w:rPr>
              <w:t>や部位別による</w:t>
            </w:r>
            <w:r w:rsidRPr="00F50A02">
              <w:rPr>
                <w:rFonts w:ascii="メイリオ" w:eastAsia="メイリオ" w:hAnsi="メイリオ"/>
                <w:color w:val="000000" w:themeColor="text1"/>
                <w:kern w:val="0"/>
                <w:sz w:val="16"/>
                <w:szCs w:val="16"/>
              </w:rPr>
              <w:t>活性を評価</w:t>
            </w:r>
            <w:r w:rsidRPr="00F50A02">
              <w:rPr>
                <w:rFonts w:ascii="メイリオ" w:eastAsia="メイリオ" w:hAnsi="メイリオ" w:hint="eastAsia"/>
                <w:color w:val="000000" w:themeColor="text1"/>
                <w:kern w:val="0"/>
                <w:sz w:val="16"/>
                <w:szCs w:val="16"/>
              </w:rPr>
              <w:t>し、学会で発表した。</w:t>
            </w:r>
          </w:p>
          <w:p w14:paraId="1A5569EB" w14:textId="2F4B7F05"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●令和３</w:t>
            </w:r>
            <w:r w:rsidRPr="00F50A02">
              <w:rPr>
                <w:rFonts w:ascii="メイリオ" w:eastAsia="メイリオ" w:hAnsi="メイリオ" w:hint="eastAsia"/>
                <w:color w:val="000000" w:themeColor="text1"/>
                <w:sz w:val="16"/>
                <w:szCs w:val="16"/>
              </w:rPr>
              <w:t>年度の2件、令和４年度の６件に引き続き、</w:t>
            </w:r>
            <w:r w:rsidRPr="00F50A02">
              <w:rPr>
                <w:rFonts w:ascii="HGP創英角ｺﾞｼｯｸUB" w:eastAsia="HGP創英角ｺﾞｼｯｸUB" w:hAnsi="HGP創英角ｺﾞｼｯｸUB" w:hint="eastAsia"/>
                <w:color w:val="000000" w:themeColor="text1"/>
                <w:sz w:val="16"/>
                <w:szCs w:val="16"/>
                <w:highlight w:val="yellow"/>
                <w:u w:val="single"/>
              </w:rPr>
              <w:t>大阪府、大阪成蹊大学等と連携して水ナスと大阪ナスのGABAを効率的に摂取するためのレシピを</w:t>
            </w:r>
            <w:r w:rsidRPr="00F50A02">
              <w:rPr>
                <w:rFonts w:ascii="メイリオ" w:eastAsia="メイリオ" w:hAnsi="メイリオ" w:hint="eastAsia"/>
                <w:color w:val="000000" w:themeColor="text1"/>
                <w:sz w:val="16"/>
                <w:szCs w:val="16"/>
              </w:rPr>
              <w:t>令和5年度に１件ずつ</w:t>
            </w:r>
            <w:r w:rsidRPr="00F50A02">
              <w:rPr>
                <w:rFonts w:ascii="HGP創英角ｺﾞｼｯｸUB" w:eastAsia="HGP創英角ｺﾞｼｯｸUB" w:hAnsi="HGP創英角ｺﾞｼｯｸUB" w:hint="eastAsia"/>
                <w:color w:val="000000" w:themeColor="text1"/>
                <w:sz w:val="16"/>
                <w:szCs w:val="16"/>
                <w:highlight w:val="yellow"/>
                <w:u w:val="single"/>
              </w:rPr>
              <w:t>開発し、</w:t>
            </w:r>
            <w:r w:rsidRPr="00F50A02">
              <w:rPr>
                <w:rFonts w:ascii="HGP創英角ｺﾞｼｯｸUB" w:eastAsia="HGP創英角ｺﾞｼｯｸUB" w:hAnsi="HGP創英角ｺﾞｼｯｸUB"/>
                <w:color w:val="000000" w:themeColor="text1"/>
                <w:sz w:val="16"/>
                <w:szCs w:val="16"/>
                <w:highlight w:val="yellow"/>
                <w:u w:val="single"/>
              </w:rPr>
              <w:t>クックパッド</w:t>
            </w:r>
            <w:r w:rsidRPr="00F50A02">
              <w:rPr>
                <w:rFonts w:ascii="HGP創英角ｺﾞｼｯｸUB" w:eastAsia="HGP創英角ｺﾞｼｯｸUB" w:hAnsi="HGP創英角ｺﾞｼｯｸUB" w:hint="eastAsia"/>
                <w:color w:val="000000" w:themeColor="text1"/>
                <w:sz w:val="16"/>
                <w:szCs w:val="16"/>
                <w:highlight w:val="yellow"/>
                <w:u w:val="single"/>
              </w:rPr>
              <w:t>や</w:t>
            </w:r>
            <w:r w:rsidRPr="00F50A02">
              <w:rPr>
                <w:rFonts w:ascii="HGP創英角ｺﾞｼｯｸUB" w:eastAsia="HGP創英角ｺﾞｼｯｸUB" w:hAnsi="HGP創英角ｺﾞｼｯｸUB"/>
                <w:color w:val="000000" w:themeColor="text1"/>
                <w:sz w:val="16"/>
                <w:szCs w:val="16"/>
                <w:highlight w:val="yellow"/>
                <w:u w:val="single"/>
              </w:rPr>
              <w:t>レシピカードにより情報発信</w:t>
            </w:r>
            <w:r w:rsidRPr="00F50A02">
              <w:rPr>
                <w:rFonts w:ascii="HGP創英角ｺﾞｼｯｸUB" w:eastAsia="HGP創英角ｺﾞｼｯｸUB" w:hAnsi="HGP創英角ｺﾞｼｯｸUB" w:hint="eastAsia"/>
                <w:color w:val="000000" w:themeColor="text1"/>
                <w:sz w:val="16"/>
                <w:szCs w:val="16"/>
                <w:highlight w:val="yellow"/>
                <w:u w:val="single"/>
              </w:rPr>
              <w:t>した</w:t>
            </w:r>
            <w:r w:rsidRPr="00F50A02">
              <w:rPr>
                <w:rFonts w:ascii="メイリオ" w:eastAsia="メイリオ" w:hAnsi="メイリオ" w:hint="eastAsia"/>
                <w:color w:val="000000" w:themeColor="text1"/>
                <w:kern w:val="0"/>
                <w:sz w:val="16"/>
                <w:szCs w:val="16"/>
              </w:rPr>
              <w:t>。</w:t>
            </w:r>
          </w:p>
          <w:p w14:paraId="59CD2952" w14:textId="6761B4C9"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●シュンギクの品種ごとの特徴を把握するために、βカロテン、ルテイン及び食物繊維を分析し、一部の品種で食物繊維含量が多いこと、βカロテンとルテインは年間で変動があることを示した。</w:t>
            </w:r>
          </w:p>
          <w:p w14:paraId="2EB71D89" w14:textId="1852EAF9" w:rsidR="00EE1A7F" w:rsidRPr="00F50A02" w:rsidRDefault="00EE1A7F" w:rsidP="00EE1A7F">
            <w:pPr>
              <w:spacing w:line="240" w:lineRule="exact"/>
              <w:ind w:leftChars="200" w:left="580" w:hangingChars="100" w:hanging="160"/>
              <w:rPr>
                <w:rFonts w:ascii="メイリオ" w:eastAsia="メイリオ" w:hAnsi="メイリオ"/>
                <w:color w:val="000000" w:themeColor="text1"/>
                <w:kern w:val="0"/>
                <w:sz w:val="16"/>
                <w:szCs w:val="16"/>
              </w:rPr>
            </w:pPr>
            <w:r w:rsidRPr="00F50A02">
              <w:rPr>
                <w:rFonts w:ascii="メイリオ" w:eastAsia="メイリオ" w:hAnsi="メイリオ" w:hint="eastAsia"/>
                <w:color w:val="000000" w:themeColor="text1"/>
                <w:kern w:val="0"/>
                <w:sz w:val="16"/>
                <w:szCs w:val="16"/>
              </w:rPr>
              <w:t>●茹でたエダマメに含まれるマルトースの量が、窒素施肥により増加し、登熟期の高温により減少することを示した。また、エダマメを出荷後に品質保持するための各種ポイントを整理し、冊子にまとめた。</w:t>
            </w:r>
          </w:p>
          <w:p w14:paraId="1AE582D5"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kern w:val="0"/>
                <w:sz w:val="16"/>
                <w:szCs w:val="16"/>
              </w:rPr>
              <w:t>●令和３年度から取り組んできた、ノンフライで果皮色を残し果肉の色も褐色にならないフリーズドライ技術を活用した「水なすのフリーズドライ味噌汁」が商品化された。</w:t>
            </w:r>
          </w:p>
          <w:p w14:paraId="678890FC" w14:textId="46DEE156" w:rsidR="00EE1A7F" w:rsidRPr="00F50A02" w:rsidRDefault="00EE1A7F" w:rsidP="00EE1A7F">
            <w:pPr>
              <w:spacing w:line="240" w:lineRule="exact"/>
              <w:ind w:leftChars="200" w:left="580" w:hangingChars="100" w:hanging="160"/>
              <w:rPr>
                <w:rFonts w:ascii="Meiryo UI" w:eastAsia="Meiryo UI" w:hAnsi="Meiryo UI"/>
                <w:color w:val="000000" w:themeColor="text1"/>
                <w:kern w:val="0"/>
                <w:sz w:val="18"/>
                <w:szCs w:val="18"/>
              </w:rPr>
            </w:pPr>
            <w:r w:rsidRPr="00F50A02">
              <w:rPr>
                <w:rFonts w:ascii="メイリオ" w:eastAsia="メイリオ" w:hAnsi="メイリオ" w:hint="eastAsia"/>
                <w:color w:val="000000" w:themeColor="text1"/>
                <w:kern w:val="0"/>
                <w:sz w:val="16"/>
                <w:szCs w:val="16"/>
              </w:rPr>
              <w:t>●令和４年度から取り組んできた、</w:t>
            </w:r>
            <w:r w:rsidRPr="00F50A02">
              <w:rPr>
                <w:rFonts w:ascii="HGP創英角ｺﾞｼｯｸUB" w:eastAsia="HGP創英角ｺﾞｼｯｸUB" w:hAnsi="HGP創英角ｺﾞｼｯｸUB" w:hint="eastAsia"/>
                <w:color w:val="000000" w:themeColor="text1"/>
                <w:sz w:val="16"/>
                <w:szCs w:val="16"/>
                <w:highlight w:val="yellow"/>
                <w:u w:val="single"/>
              </w:rPr>
              <w:t>D</w:t>
            </w:r>
            <w:r w:rsidRPr="00F50A02">
              <w:rPr>
                <w:rFonts w:ascii="HGP創英角ｺﾞｼｯｸUB" w:eastAsia="HGP創英角ｺﾞｼｯｸUB" w:hAnsi="HGP創英角ｺﾞｼｯｸUB"/>
                <w:color w:val="000000" w:themeColor="text1"/>
                <w:sz w:val="16"/>
                <w:szCs w:val="16"/>
                <w:highlight w:val="yellow"/>
                <w:u w:val="single"/>
              </w:rPr>
              <w:t>HA</w:t>
            </w:r>
            <w:r w:rsidRPr="00F50A02">
              <w:rPr>
                <w:rFonts w:ascii="HGP創英角ｺﾞｼｯｸUB" w:eastAsia="HGP創英角ｺﾞｼｯｸUB" w:hAnsi="HGP創英角ｺﾞｼｯｸUB" w:hint="eastAsia"/>
                <w:color w:val="000000" w:themeColor="text1"/>
                <w:sz w:val="16"/>
                <w:szCs w:val="16"/>
                <w:highlight w:val="yellow"/>
                <w:u w:val="single"/>
              </w:rPr>
              <w:t>・E</w:t>
            </w:r>
            <w:r w:rsidRPr="00F50A02">
              <w:rPr>
                <w:rFonts w:ascii="HGP創英角ｺﾞｼｯｸUB" w:eastAsia="HGP創英角ｺﾞｼｯｸUB" w:hAnsi="HGP創英角ｺﾞｼｯｸUB"/>
                <w:color w:val="000000" w:themeColor="text1"/>
                <w:sz w:val="16"/>
                <w:szCs w:val="16"/>
                <w:highlight w:val="yellow"/>
                <w:u w:val="single"/>
              </w:rPr>
              <w:t>PA</w:t>
            </w:r>
            <w:r w:rsidRPr="00F50A02">
              <w:rPr>
                <w:rFonts w:ascii="HGP創英角ｺﾞｼｯｸUB" w:eastAsia="HGP創英角ｺﾞｼｯｸUB" w:hAnsi="HGP創英角ｺﾞｼｯｸUB" w:hint="eastAsia"/>
                <w:color w:val="000000" w:themeColor="text1"/>
                <w:sz w:val="16"/>
                <w:szCs w:val="16"/>
                <w:highlight w:val="yellow"/>
                <w:u w:val="single"/>
              </w:rPr>
              <w:t>、カルシウムを豊富に含む大阪産マイワシの頭部を可食化する高温高圧処理によるペースト化技術を活用した「マイワシ甘露煮」が商品化された</w:t>
            </w:r>
            <w:r w:rsidRPr="00F50A02">
              <w:rPr>
                <w:rFonts w:ascii="メイリオ" w:eastAsia="メイリオ" w:hAnsi="メイリオ" w:cs="Arial" w:hint="eastAsia"/>
                <w:color w:val="000000" w:themeColor="text1"/>
                <w:sz w:val="16"/>
                <w:szCs w:val="16"/>
                <w:shd w:val="clear" w:color="auto" w:fill="FFFFFF"/>
              </w:rPr>
              <w:t>。</w:t>
            </w:r>
          </w:p>
          <w:p w14:paraId="288ECFD2"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5056D0A3" w14:textId="77777777" w:rsidTr="00A6779D">
        <w:tc>
          <w:tcPr>
            <w:tcW w:w="2689" w:type="dxa"/>
            <w:gridSpan w:val="2"/>
            <w:vMerge/>
            <w:vAlign w:val="center"/>
          </w:tcPr>
          <w:p w14:paraId="43D590FC" w14:textId="77777777" w:rsidR="00EE1A7F" w:rsidRPr="008B28A0" w:rsidRDefault="00EE1A7F" w:rsidP="00EE1A7F">
            <w:pPr>
              <w:autoSpaceDE w:val="0"/>
              <w:autoSpaceDN w:val="0"/>
              <w:spacing w:line="0" w:lineRule="atLeast"/>
              <w:rPr>
                <w:sz w:val="16"/>
                <w:szCs w:val="16"/>
              </w:rPr>
            </w:pPr>
          </w:p>
        </w:tc>
        <w:tc>
          <w:tcPr>
            <w:tcW w:w="2826" w:type="dxa"/>
          </w:tcPr>
          <w:p w14:paraId="0FC4012F" w14:textId="77777777" w:rsidR="00EE1A7F" w:rsidRDefault="00EE1A7F" w:rsidP="00EE1A7F">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EE1A7F" w:rsidRPr="008B28A0" w:rsidRDefault="00EE1A7F" w:rsidP="00EE1A7F">
            <w:pPr>
              <w:spacing w:line="0" w:lineRule="atLeast"/>
              <w:rPr>
                <w:sz w:val="16"/>
                <w:szCs w:val="16"/>
              </w:rPr>
            </w:pPr>
            <w:r>
              <w:rPr>
                <w:rFonts w:hint="eastAsia"/>
                <w:sz w:val="16"/>
                <w:szCs w:val="16"/>
              </w:rPr>
              <w:t xml:space="preserve">　環境ＤＮＡやＩｏＴ技術などを用いた新たな水産資源モニタリング手法の開発や、漁況予測精度の向上を図るとともに、栽培漁業対象魚種の放流技術を開発・高度化する。</w:t>
            </w:r>
          </w:p>
        </w:tc>
        <w:tc>
          <w:tcPr>
            <w:tcW w:w="9772" w:type="dxa"/>
            <w:gridSpan w:val="4"/>
          </w:tcPr>
          <w:p w14:paraId="3509B78D" w14:textId="1061CD5A"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（重点５）大阪湾の水産資源の管理高度化と水産業の成長産業化のための新たな資源調査手法と増殖技術の開発</w:t>
            </w:r>
            <w:r>
              <w:rPr>
                <w:rFonts w:ascii="メイリオ" w:eastAsia="メイリオ" w:hAnsi="メイリオ" w:hint="eastAsia"/>
                <w:sz w:val="16"/>
                <w:szCs w:val="16"/>
              </w:rPr>
              <w:t xml:space="preserve">　</w:t>
            </w:r>
          </w:p>
          <w:p w14:paraId="50D35EFC"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6712DD0C"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●タチウオ環境</w:t>
            </w:r>
            <w:r w:rsidRPr="00F50A02">
              <w:rPr>
                <w:rFonts w:ascii="メイリオ" w:eastAsia="メイリオ" w:hAnsi="メイリオ"/>
                <w:color w:val="000000" w:themeColor="text1"/>
                <w:sz w:val="16"/>
                <w:szCs w:val="16"/>
              </w:rPr>
              <w:t>DNAの検出方法を検討するため、タチウオ飼育水槽で採取した海水の分析や、検出精度の高い測定方法などについて検証を行った。測定方法についてまとめ、マニュアル化</w:t>
            </w:r>
            <w:r w:rsidRPr="00F50A02">
              <w:rPr>
                <w:rFonts w:ascii="メイリオ" w:eastAsia="メイリオ" w:hAnsi="メイリオ" w:hint="eastAsia"/>
                <w:color w:val="000000" w:themeColor="text1"/>
                <w:sz w:val="16"/>
                <w:szCs w:val="16"/>
              </w:rPr>
              <w:t>し、論文</w:t>
            </w:r>
            <w:r w:rsidRPr="00F50A02">
              <w:rPr>
                <w:rFonts w:ascii="メイリオ" w:eastAsia="メイリオ" w:hAnsi="メイリオ"/>
                <w:color w:val="000000" w:themeColor="text1"/>
                <w:sz w:val="16"/>
                <w:szCs w:val="16"/>
              </w:rPr>
              <w:t>を</w:t>
            </w:r>
            <w:r w:rsidRPr="00F50A02">
              <w:rPr>
                <w:rFonts w:ascii="メイリオ" w:eastAsia="メイリオ" w:hAnsi="メイリオ" w:hint="eastAsia"/>
                <w:color w:val="000000" w:themeColor="text1"/>
                <w:sz w:val="16"/>
                <w:szCs w:val="16"/>
              </w:rPr>
              <w:t>投稿し</w:t>
            </w:r>
            <w:r w:rsidRPr="00F50A02">
              <w:rPr>
                <w:rFonts w:ascii="メイリオ" w:eastAsia="メイリオ" w:hAnsi="メイリオ"/>
                <w:color w:val="000000" w:themeColor="text1"/>
                <w:sz w:val="16"/>
                <w:szCs w:val="16"/>
              </w:rPr>
              <w:t>た。</w:t>
            </w:r>
          </w:p>
          <w:p w14:paraId="59B7065A"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●大阪湾におけるタチウオ環境</w:t>
            </w:r>
            <w:r w:rsidRPr="00F50A02">
              <w:rPr>
                <w:rFonts w:ascii="メイリオ" w:eastAsia="メイリオ" w:hAnsi="メイリオ"/>
                <w:color w:val="000000" w:themeColor="text1"/>
                <w:sz w:val="16"/>
                <w:szCs w:val="16"/>
              </w:rPr>
              <w:t>DNAの検出結果と漁場など漁獲実態との関係性を検証した。また、情報が不足している遊漁船による釣獲量についても調査を行い、遊漁船における漁獲量を推定し、資源への影響を検証した。</w:t>
            </w:r>
          </w:p>
          <w:p w14:paraId="5D7B813C" w14:textId="515FEC71"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187084" w:rsidRPr="00F50A02">
              <w:rPr>
                <w:rFonts w:ascii="メイリオ" w:eastAsia="メイリオ" w:hAnsi="メイリオ" w:hint="eastAsia"/>
                <w:color w:val="000000" w:themeColor="text1"/>
                <w:sz w:val="16"/>
                <w:szCs w:val="16"/>
              </w:rPr>
              <w:t>IoT</w:t>
            </w:r>
            <w:r w:rsidRPr="00F50A02">
              <w:rPr>
                <w:rFonts w:ascii="メイリオ" w:eastAsia="メイリオ" w:hAnsi="メイリオ" w:hint="eastAsia"/>
                <w:color w:val="000000" w:themeColor="text1"/>
                <w:sz w:val="16"/>
                <w:szCs w:val="16"/>
              </w:rPr>
              <w:t>技術を用いた新たな水産資源モニタリング手法の開発のため電子操業日誌及びデータロガーの試験を実施し、</w:t>
            </w:r>
            <w:r w:rsidR="001D776B" w:rsidRPr="00F50A02">
              <w:rPr>
                <w:rFonts w:ascii="メイリオ" w:eastAsia="メイリオ" w:hAnsi="メイリオ"/>
                <w:color w:val="000000" w:themeColor="text1"/>
                <w:sz w:val="16"/>
                <w:szCs w:val="16"/>
              </w:rPr>
              <w:t>日誌入力の煩雑さやロガー稼働時間の短さ等、現場で使用した際の</w:t>
            </w:r>
            <w:r w:rsidRPr="00F50A02">
              <w:rPr>
                <w:rFonts w:ascii="メイリオ" w:eastAsia="メイリオ" w:hAnsi="メイリオ" w:hint="eastAsia"/>
                <w:color w:val="000000" w:themeColor="text1"/>
                <w:sz w:val="16"/>
                <w:szCs w:val="16"/>
              </w:rPr>
              <w:t>問題点を開発者（水産研究・教育機構）に報告し、改善を進めた。</w:t>
            </w:r>
          </w:p>
          <w:p w14:paraId="6619D321"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●効率的な水揚げデータの収集のための漁獲情報収集システムの構築を府水産課、府内漁協と調整を経て構築した。システムは令和５年</w:t>
            </w:r>
            <w:r w:rsidRPr="00F50A02">
              <w:rPr>
                <w:rFonts w:ascii="メイリオ" w:eastAsia="メイリオ" w:hAnsi="メイリオ"/>
                <w:color w:val="000000" w:themeColor="text1"/>
                <w:sz w:val="16"/>
                <w:szCs w:val="16"/>
              </w:rPr>
              <w:t>4月から稼働を開始した。</w:t>
            </w:r>
          </w:p>
          <w:p w14:paraId="07C58E41"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●夏シラス漁と秋シラス漁について、卵量や環境データを用いて重回帰分析により漁獲量の予測式を構築し、検証・改良を実施した。</w:t>
            </w:r>
          </w:p>
          <w:p w14:paraId="40EF115B"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●秋シラス漁については、予測を行った期間（</w:t>
            </w:r>
            <w:r w:rsidRPr="00F50A02">
              <w:rPr>
                <w:rFonts w:ascii="メイリオ" w:eastAsia="メイリオ" w:hAnsi="メイリオ"/>
                <w:color w:val="000000" w:themeColor="text1"/>
                <w:sz w:val="16"/>
                <w:szCs w:val="16"/>
              </w:rPr>
              <w:t>2021~2023年）について、予測値と実際の漁獲量の増減パターンがほぼ一致した。</w:t>
            </w:r>
          </w:p>
          <w:p w14:paraId="2E799D50"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●キジハタ種苗生産時に発生する形態異常の発生防止技術の開発に取組み、形態異常防止につながる開鰾を量産規模で効率的に行う方法を確立した。</w:t>
            </w:r>
          </w:p>
          <w:p w14:paraId="0A94C3F5" w14:textId="3EE220BA"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●トラフグ中間育成時に発生する尾鰭欠損</w:t>
            </w:r>
            <w:r w:rsidR="00455202">
              <w:rPr>
                <w:rFonts w:ascii="メイリオ" w:eastAsia="メイリオ" w:hAnsi="メイリオ" w:hint="eastAsia"/>
                <w:color w:val="000000" w:themeColor="text1"/>
                <w:sz w:val="16"/>
                <w:szCs w:val="16"/>
              </w:rPr>
              <w:t>の</w:t>
            </w:r>
            <w:r w:rsidRPr="00F50A02">
              <w:rPr>
                <w:rFonts w:ascii="メイリオ" w:eastAsia="メイリオ" w:hAnsi="メイリオ" w:hint="eastAsia"/>
                <w:color w:val="000000" w:themeColor="text1"/>
                <w:sz w:val="16"/>
                <w:szCs w:val="16"/>
              </w:rPr>
              <w:t>防止のため、歯の先端切除を施し、噛み合いを抑制して健苗性を向上させた。</w:t>
            </w:r>
          </w:p>
          <w:p w14:paraId="082E42D5"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●トラフグ環境</w:t>
            </w:r>
            <w:r w:rsidRPr="00F50A02">
              <w:rPr>
                <w:rFonts w:ascii="メイリオ" w:eastAsia="メイリオ" w:hAnsi="メイリオ"/>
                <w:color w:val="000000" w:themeColor="text1"/>
                <w:sz w:val="16"/>
                <w:szCs w:val="16"/>
              </w:rPr>
              <w:t>DNAの分析方法を確立し、トラフグの放流後の移動状況を検証した。</w:t>
            </w:r>
          </w:p>
          <w:p w14:paraId="71C69B06"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●採捕報告ポスターや市場調査により放流した標識トラフグの漁獲状況を調べた。他県海域まで移動した個体を確認するともに、大阪湾内で商品サイズ（1～</w:t>
            </w:r>
            <w:r w:rsidRPr="00F50A02">
              <w:rPr>
                <w:rFonts w:ascii="メイリオ" w:eastAsia="メイリオ" w:hAnsi="メイリオ"/>
                <w:color w:val="000000" w:themeColor="text1"/>
                <w:sz w:val="16"/>
                <w:szCs w:val="16"/>
              </w:rPr>
              <w:t>3歳魚）まで成長したトラフグを確認した。</w:t>
            </w:r>
          </w:p>
          <w:p w14:paraId="5796D42E"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470D5073" w14:textId="77777777" w:rsidTr="00A6779D">
        <w:tc>
          <w:tcPr>
            <w:tcW w:w="2689" w:type="dxa"/>
            <w:gridSpan w:val="2"/>
            <w:vMerge/>
            <w:vAlign w:val="center"/>
          </w:tcPr>
          <w:p w14:paraId="2D8ED495" w14:textId="77777777" w:rsidR="00EE1A7F" w:rsidRPr="008B28A0" w:rsidRDefault="00EE1A7F" w:rsidP="00EE1A7F">
            <w:pPr>
              <w:autoSpaceDE w:val="0"/>
              <w:autoSpaceDN w:val="0"/>
              <w:spacing w:line="0" w:lineRule="atLeast"/>
              <w:rPr>
                <w:sz w:val="16"/>
                <w:szCs w:val="16"/>
              </w:rPr>
            </w:pPr>
          </w:p>
        </w:tc>
        <w:tc>
          <w:tcPr>
            <w:tcW w:w="2826" w:type="dxa"/>
          </w:tcPr>
          <w:p w14:paraId="31AE3812" w14:textId="77777777" w:rsidR="00EE1A7F" w:rsidRDefault="00EE1A7F" w:rsidP="00EE1A7F">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EE1A7F" w:rsidRPr="008B28A0" w:rsidRDefault="00EE1A7F" w:rsidP="00EE1A7F">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9772" w:type="dxa"/>
            <w:gridSpan w:val="4"/>
          </w:tcPr>
          <w:p w14:paraId="24CE2FE4" w14:textId="5CA899D5"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（重点６）食資源の持続性を支える次世代タンパク質や機能性物質を生む新たな昆虫利用技術の開発</w:t>
            </w:r>
            <w:r>
              <w:rPr>
                <w:rFonts w:ascii="メイリオ" w:eastAsia="メイリオ" w:hAnsi="メイリオ" w:hint="eastAsia"/>
                <w:sz w:val="16"/>
                <w:szCs w:val="16"/>
              </w:rPr>
              <w:t xml:space="preserve">　</w:t>
            </w:r>
          </w:p>
          <w:p w14:paraId="150FFFEB"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335441CC" w14:textId="77EE249F" w:rsidR="00EE1A7F" w:rsidRPr="00307982" w:rsidRDefault="00EE1A7F" w:rsidP="00EE1A7F">
            <w:pPr>
              <w:spacing w:line="200" w:lineRule="exact"/>
              <w:ind w:leftChars="200" w:left="580" w:hangingChars="100" w:hanging="160"/>
              <w:rPr>
                <w:rFonts w:ascii="メイリオ" w:eastAsia="メイリオ" w:hAnsi="メイリオ"/>
                <w:sz w:val="16"/>
                <w:szCs w:val="18"/>
              </w:rPr>
            </w:pPr>
            <w:r w:rsidRPr="00307982">
              <w:rPr>
                <w:rFonts w:ascii="メイリオ" w:eastAsia="メイリオ" w:hAnsi="メイリオ" w:hint="eastAsia"/>
                <w:sz w:val="16"/>
                <w:szCs w:val="16"/>
              </w:rPr>
              <w:t>●昆虫機能を利用した食品廃棄物の減容化や水畜産向け昆虫餌料の研究について、民間事業者との共同研究開発（３件）により</w:t>
            </w:r>
            <w:r w:rsidRPr="00307982">
              <w:rPr>
                <w:rFonts w:ascii="メイリオ" w:eastAsia="メイリオ" w:hAnsi="メイリオ" w:hint="eastAsia"/>
                <w:sz w:val="16"/>
                <w:szCs w:val="18"/>
              </w:rPr>
              <w:t>社会実装に向けた試験を行い、実用化に向けた支援を実施した。</w:t>
            </w:r>
          </w:p>
          <w:p w14:paraId="426CF9AA" w14:textId="4C75B52D"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8"/>
              </w:rPr>
              <w:t>●水産研究部門と連携し、アメリカミズアブ含有養魚用飼料の免疫賦活効果の検証を開始した。なお、アメリカミズアブを含む養魚用飼料の実用性試験としてマダイ等の長期養殖及びマアジ、キジハタ、ニジマスの短期畜養を行い、</w:t>
            </w:r>
            <w:r w:rsidRPr="00307982">
              <w:rPr>
                <w:rFonts w:ascii="メイリオ" w:eastAsia="メイリオ" w:hAnsi="メイリオ" w:hint="eastAsia"/>
                <w:sz w:val="16"/>
                <w:szCs w:val="16"/>
              </w:rPr>
              <w:t>途上結果として、</w:t>
            </w:r>
            <w:r w:rsidRPr="00307982">
              <w:rPr>
                <w:rFonts w:ascii="メイリオ" w:eastAsia="メイリオ" w:hAnsi="メイリオ" w:hint="eastAsia"/>
                <w:sz w:val="16"/>
                <w:szCs w:val="18"/>
              </w:rPr>
              <w:t>マアジ、キジ</w:t>
            </w:r>
            <w:r w:rsidRPr="00F50A02">
              <w:rPr>
                <w:rFonts w:ascii="メイリオ" w:eastAsia="メイリオ" w:hAnsi="メイリオ" w:hint="eastAsia"/>
                <w:color w:val="000000" w:themeColor="text1"/>
                <w:sz w:val="16"/>
                <w:szCs w:val="18"/>
              </w:rPr>
              <w:t>ハタでは食味等の向上を確認した。</w:t>
            </w:r>
          </w:p>
          <w:p w14:paraId="69B2BE54" w14:textId="7F3E9F8B"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●アメリカミズアブの画像解析による頭数カウント方法等、高度化に取組み、大規模生産に必要な技術知見を蓄積した。</w:t>
            </w:r>
          </w:p>
          <w:p w14:paraId="093C98FA" w14:textId="0D08754E" w:rsidR="00EE1A7F" w:rsidRPr="00F50A02" w:rsidRDefault="00EE1A7F" w:rsidP="00EE1A7F">
            <w:pPr>
              <w:spacing w:line="200" w:lineRule="exact"/>
              <w:ind w:leftChars="200" w:left="580" w:hangingChars="100" w:hanging="160"/>
              <w:rPr>
                <w:rFonts w:ascii="HGP創英角ｺﾞｼｯｸUB" w:eastAsia="HGP創英角ｺﾞｼｯｸUB" w:hAnsi="HGP創英角ｺﾞｼｯｸUB"/>
                <w:color w:val="000000" w:themeColor="text1"/>
                <w:sz w:val="16"/>
                <w:szCs w:val="16"/>
                <w:highlight w:val="yellow"/>
                <w:u w:val="single"/>
              </w:rPr>
            </w:pPr>
            <w:r w:rsidRPr="00F50A02">
              <w:rPr>
                <w:rFonts w:ascii="メイリオ" w:eastAsia="メイリオ" w:hAnsi="メイリオ" w:hint="eastAsia"/>
                <w:color w:val="000000" w:themeColor="text1"/>
                <w:sz w:val="16"/>
                <w:szCs w:val="16"/>
              </w:rPr>
              <w:t>●</w:t>
            </w:r>
            <w:r w:rsidRPr="00F50A02">
              <w:rPr>
                <w:rFonts w:ascii="HGP創英角ｺﾞｼｯｸUB" w:eastAsia="HGP創英角ｺﾞｼｯｸUB" w:hAnsi="HGP創英角ｺﾞｼｯｸUB" w:hint="eastAsia"/>
                <w:color w:val="000000" w:themeColor="text1"/>
                <w:sz w:val="16"/>
                <w:szCs w:val="16"/>
                <w:highlight w:val="yellow"/>
                <w:u w:val="single"/>
              </w:rPr>
              <w:t>農水省「知」の集積と活用の場 産学連携協議会「昆虫ビジネス研究開発プラットフォーム」内に「アメリカミズアブ利用技術分科会」、「昆虫利用エコシステム分科会」を立ち上げ、技術普及に努め、情報を発信した。また、分科会会員との新たな共同研究を開始した。</w:t>
            </w:r>
          </w:p>
          <w:p w14:paraId="74C556FB" w14:textId="4A19AC55"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●幼虫粉末により魚粉を代替した飼料で採卵鶏を長期飼育し、卵重が従来飼料に比べ向上することを確認した。</w:t>
            </w:r>
          </w:p>
          <w:p w14:paraId="4E29440A" w14:textId="7E1549E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●アメリカミズアブ活用の社会実装試験として、企業と協働し、パイロットプラント始動の準備を開始した。</w:t>
            </w:r>
          </w:p>
          <w:p w14:paraId="0FD603C3" w14:textId="2A850D1C"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43524AD3" w14:textId="53780EAE" w:rsidR="00EE1A7F" w:rsidRPr="00307982" w:rsidRDefault="00EE1A7F" w:rsidP="00765161">
            <w:pPr>
              <w:spacing w:line="200" w:lineRule="exact"/>
              <w:rPr>
                <w:rFonts w:ascii="メイリオ" w:eastAsia="メイリオ" w:hAnsi="メイリオ"/>
                <w:sz w:val="16"/>
                <w:szCs w:val="16"/>
              </w:rPr>
            </w:pPr>
          </w:p>
        </w:tc>
      </w:tr>
      <w:tr w:rsidR="00EE1A7F" w:rsidRPr="008B28A0" w14:paraId="6E7B6167" w14:textId="77777777" w:rsidTr="00A6779D">
        <w:tc>
          <w:tcPr>
            <w:tcW w:w="2689" w:type="dxa"/>
            <w:gridSpan w:val="2"/>
            <w:vMerge/>
            <w:vAlign w:val="center"/>
          </w:tcPr>
          <w:p w14:paraId="64D436C6" w14:textId="77777777" w:rsidR="00EE1A7F" w:rsidRPr="008B28A0" w:rsidRDefault="00EE1A7F" w:rsidP="00EE1A7F">
            <w:pPr>
              <w:autoSpaceDE w:val="0"/>
              <w:autoSpaceDN w:val="0"/>
              <w:spacing w:line="0" w:lineRule="atLeast"/>
              <w:rPr>
                <w:sz w:val="16"/>
                <w:szCs w:val="16"/>
              </w:rPr>
            </w:pPr>
          </w:p>
        </w:tc>
        <w:tc>
          <w:tcPr>
            <w:tcW w:w="2826" w:type="dxa"/>
          </w:tcPr>
          <w:p w14:paraId="01D9C1AA" w14:textId="77777777" w:rsidR="00EE1A7F" w:rsidRDefault="00EE1A7F" w:rsidP="00EE1A7F">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EE1A7F" w:rsidRPr="008B28A0" w:rsidRDefault="00EE1A7F" w:rsidP="00EE1A7F">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9772" w:type="dxa"/>
            <w:gridSpan w:val="4"/>
          </w:tcPr>
          <w:p w14:paraId="5765A500" w14:textId="03E85A1C"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（重点７）大阪のぶどう産地を盛り上げ拡大させるためのぶどう生産とワイン醸造の技術開発 </w:t>
            </w:r>
            <w:r>
              <w:rPr>
                <w:rFonts w:ascii="メイリオ" w:eastAsia="メイリオ" w:hAnsi="メイリオ" w:hint="eastAsia"/>
                <w:sz w:val="16"/>
                <w:szCs w:val="16"/>
              </w:rPr>
              <w:t xml:space="preserve">　</w:t>
            </w:r>
          </w:p>
          <w:p w14:paraId="7177C37E"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30180166" w14:textId="2B05C8E6"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●研究所オ</w:t>
            </w:r>
            <w:r w:rsidRPr="00F50A02">
              <w:rPr>
                <w:rFonts w:ascii="メイリオ" w:eastAsia="メイリオ" w:hAnsi="メイリオ" w:hint="eastAsia"/>
                <w:color w:val="000000" w:themeColor="text1"/>
                <w:sz w:val="16"/>
                <w:szCs w:val="16"/>
              </w:rPr>
              <w:t>リジナル品種「ポンタ」（愛称：虹の雫）の普及のための栽培技術講習会を実施した。</w:t>
            </w:r>
          </w:p>
          <w:p w14:paraId="23FA75EE" w14:textId="5DC86CA1"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●「皮ごと食べられる」「赤色」ブドウを育種するため、交配、育苗を実施した。</w:t>
            </w:r>
          </w:p>
          <w:p w14:paraId="5A8AF710" w14:textId="2969885E"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2921B1" w:rsidRPr="002921B1">
              <w:rPr>
                <w:rFonts w:ascii="メイリオ" w:eastAsia="メイリオ" w:hAnsi="メイリオ" w:hint="eastAsia"/>
                <w:color w:val="000000" w:themeColor="text1"/>
                <w:sz w:val="16"/>
                <w:szCs w:val="16"/>
              </w:rPr>
              <w:t>醸造用デラウェアの収穫期やジベレリン処理等によるワインの品質特性の違いや、省力化した生産方法を</w:t>
            </w:r>
            <w:r w:rsidR="002921B1">
              <w:rPr>
                <w:rFonts w:ascii="メイリオ" w:eastAsia="メイリオ" w:hAnsi="メイリオ" w:hint="eastAsia"/>
                <w:color w:val="000000" w:themeColor="text1"/>
                <w:sz w:val="16"/>
                <w:szCs w:val="16"/>
              </w:rPr>
              <w:t>とりまとめ、</w:t>
            </w:r>
            <w:r w:rsidRPr="00F50A02">
              <w:rPr>
                <w:rFonts w:ascii="メイリオ" w:eastAsia="メイリオ" w:hAnsi="メイリオ" w:hint="eastAsia"/>
                <w:color w:val="000000" w:themeColor="text1"/>
                <w:sz w:val="16"/>
                <w:szCs w:val="16"/>
              </w:rPr>
              <w:t>醸造用デラウェア栽培マニュアル、デラウェアワイン醸造ハンドブックを作成し</w:t>
            </w:r>
            <w:r w:rsidR="002921B1">
              <w:rPr>
                <w:rFonts w:ascii="メイリオ" w:eastAsia="メイリオ" w:hAnsi="メイリオ" w:hint="eastAsia"/>
                <w:color w:val="000000" w:themeColor="text1"/>
                <w:sz w:val="16"/>
                <w:szCs w:val="16"/>
              </w:rPr>
              <w:t>、</w:t>
            </w:r>
            <w:r w:rsidR="002921B1" w:rsidRPr="002921B1">
              <w:rPr>
                <w:rFonts w:ascii="メイリオ" w:eastAsia="メイリオ" w:hAnsi="メイリオ" w:hint="eastAsia"/>
                <w:color w:val="000000" w:themeColor="text1"/>
                <w:sz w:val="16"/>
                <w:szCs w:val="16"/>
              </w:rPr>
              <w:t>農家やワイナリーに技術移転し</w:t>
            </w:r>
            <w:r w:rsidRPr="00F50A02">
              <w:rPr>
                <w:rFonts w:ascii="メイリオ" w:eastAsia="メイリオ" w:hAnsi="メイリオ" w:hint="eastAsia"/>
                <w:color w:val="000000" w:themeColor="text1"/>
                <w:sz w:val="16"/>
                <w:szCs w:val="16"/>
              </w:rPr>
              <w:t>た。</w:t>
            </w:r>
          </w:p>
          <w:p w14:paraId="20350538" w14:textId="0F06F4E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●醸造用新品種「大阪R N-1」の栽培マニュアルを作成し、現地試験を開始した。</w:t>
            </w:r>
          </w:p>
          <w:p w14:paraId="2D15F81B" w14:textId="570903AB"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●羽曳野市の古墳から採取した酵母「古墳水濠酵母」を用い、研究所が技術提供したワイン「陵（MISASAGI）」が販売開始された。</w:t>
            </w:r>
          </w:p>
          <w:p w14:paraId="3560BF57" w14:textId="6B9BCA29"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w:t>
            </w:r>
            <w:r w:rsidR="0040267B" w:rsidRPr="00DA1A09">
              <w:rPr>
                <w:rFonts w:ascii="メイリオ" w:eastAsia="メイリオ" w:hAnsi="メイリオ" w:hint="eastAsia"/>
                <w:b/>
                <w:bCs/>
                <w:color w:val="000000" w:themeColor="text1"/>
                <w:sz w:val="16"/>
                <w:szCs w:val="16"/>
                <w:highlight w:val="yellow"/>
                <w:u w:val="single"/>
              </w:rPr>
              <w:t>大阪公立大学、</w:t>
            </w:r>
            <w:r w:rsidRPr="00963166">
              <w:rPr>
                <w:rFonts w:ascii="メイリオ" w:eastAsia="メイリオ" w:hAnsi="メイリオ" w:hint="eastAsia"/>
                <w:b/>
                <w:bCs/>
                <w:color w:val="000000" w:themeColor="text1"/>
                <w:sz w:val="16"/>
                <w:szCs w:val="16"/>
                <w:highlight w:val="yellow"/>
                <w:u w:val="single"/>
              </w:rPr>
              <w:t>府内事業者との</w:t>
            </w:r>
            <w:r w:rsidRPr="00963166">
              <w:rPr>
                <w:rFonts w:ascii="メイリオ" w:eastAsia="メイリオ" w:hAnsi="メイリオ"/>
                <w:b/>
                <w:bCs/>
                <w:color w:val="000000" w:themeColor="text1"/>
                <w:sz w:val="16"/>
                <w:szCs w:val="16"/>
                <w:highlight w:val="yellow"/>
                <w:u w:val="single"/>
              </w:rPr>
              <w:t>3者共同研究で取得した特許技術を用い、新たなワインの商品開発「大阪公立大学葡萄酒零号」をサポートした。</w:t>
            </w:r>
          </w:p>
          <w:p w14:paraId="261740F1" w14:textId="0A8DB5A2"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醸造用ぶどう「紫」の自家交配実生について、醸造試験に至った4系統の評価を行った結果、いずれのワインも特徴が異なり、柑橘香のする系統や青りんご様の爽やかな香りのする系統など有望系統が見出された。</w:t>
            </w:r>
          </w:p>
          <w:p w14:paraId="2C9F187E" w14:textId="77777777" w:rsidR="00EE1A7F" w:rsidRPr="00307982" w:rsidRDefault="00EE1A7F" w:rsidP="00765161">
            <w:pPr>
              <w:spacing w:line="200" w:lineRule="exact"/>
              <w:rPr>
                <w:rFonts w:ascii="メイリオ" w:eastAsia="メイリオ" w:hAnsi="メイリオ"/>
                <w:sz w:val="16"/>
                <w:szCs w:val="16"/>
              </w:rPr>
            </w:pPr>
          </w:p>
        </w:tc>
      </w:tr>
      <w:tr w:rsidR="00EE1A7F" w:rsidRPr="008B28A0" w14:paraId="3003D05C" w14:textId="77777777" w:rsidTr="00A6779D">
        <w:tc>
          <w:tcPr>
            <w:tcW w:w="2689" w:type="dxa"/>
            <w:gridSpan w:val="2"/>
            <w:vMerge/>
            <w:vAlign w:val="center"/>
          </w:tcPr>
          <w:p w14:paraId="0E549F23" w14:textId="77777777" w:rsidR="00EE1A7F" w:rsidRPr="008B28A0" w:rsidRDefault="00EE1A7F" w:rsidP="00EE1A7F">
            <w:pPr>
              <w:autoSpaceDE w:val="0"/>
              <w:autoSpaceDN w:val="0"/>
              <w:spacing w:line="0" w:lineRule="atLeast"/>
              <w:rPr>
                <w:sz w:val="16"/>
                <w:szCs w:val="16"/>
              </w:rPr>
            </w:pPr>
          </w:p>
        </w:tc>
        <w:tc>
          <w:tcPr>
            <w:tcW w:w="2826" w:type="dxa"/>
          </w:tcPr>
          <w:p w14:paraId="2B12E106" w14:textId="77777777" w:rsidR="00EE1A7F" w:rsidRDefault="00EE1A7F" w:rsidP="00EE1A7F">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EE1A7F" w:rsidRPr="008B28A0" w:rsidRDefault="00EE1A7F" w:rsidP="00EE1A7F">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w:t>
            </w:r>
            <w:r>
              <w:rPr>
                <w:rFonts w:hint="eastAsia"/>
                <w:sz w:val="16"/>
                <w:szCs w:val="16"/>
              </w:rPr>
              <w:lastRenderedPageBreak/>
              <w:t>廃棄物最終処分場のＰＯＰｓ等の浸出実態把握と溶出予測手法の開発を行う。</w:t>
            </w:r>
          </w:p>
        </w:tc>
        <w:tc>
          <w:tcPr>
            <w:tcW w:w="9772" w:type="dxa"/>
            <w:gridSpan w:val="4"/>
          </w:tcPr>
          <w:p w14:paraId="16010E18" w14:textId="14B10914" w:rsidR="00EE1A7F" w:rsidRPr="00F50A02" w:rsidRDefault="00EE1A7F" w:rsidP="00EE1A7F">
            <w:pPr>
              <w:spacing w:line="200" w:lineRule="exact"/>
              <w:ind w:leftChars="100" w:left="37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 xml:space="preserve">（重点８）府民の安全・安心を守るための有害化学物質リスクへの対応技術の確立 　</w:t>
            </w:r>
          </w:p>
          <w:p w14:paraId="41865C6D" w14:textId="77777777" w:rsidR="00EE1A7F" w:rsidRPr="00F50A02" w:rsidRDefault="00EE1A7F" w:rsidP="00EE1A7F">
            <w:pPr>
              <w:spacing w:line="200" w:lineRule="exact"/>
              <w:ind w:leftChars="100" w:left="370" w:hangingChars="100" w:hanging="160"/>
              <w:rPr>
                <w:rFonts w:ascii="メイリオ" w:eastAsia="メイリオ" w:hAnsi="メイリオ"/>
                <w:color w:val="000000" w:themeColor="text1"/>
                <w:sz w:val="16"/>
                <w:szCs w:val="16"/>
              </w:rPr>
            </w:pPr>
          </w:p>
          <w:p w14:paraId="10F6B68E" w14:textId="124B7E13"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●化学物質の在庫量（取扱量）の推計手法を開発し、全国各地における有害化学物質ごとの存在量を推計し、データベースを作成した。</w:t>
            </w:r>
          </w:p>
          <w:p w14:paraId="7E75FA90"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有害化学物質の長期モニタリング手法の確立のため、災害時等に水質モニタリングすべき化学物質に対応した各種の水相パッシブサンプラーを開発した。また、ターゲットスクリーニング分析法等の新たな分析手法の検討を実施した。</w:t>
            </w:r>
          </w:p>
          <w:p w14:paraId="0F1A55A9"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lastRenderedPageBreak/>
              <w:t>●廃棄物最終処分場の浸出水中のペルフルオロオクタン酸（PFOA）やペルフルオロオクタンスルホン酸（PFOS）、臭素化ジフェニルエーテル（PBDE）及びポリ塩化ナフタレン（PCN）の調査を実施した。また、有効な水処理方法の解明を推進した。</w:t>
            </w:r>
          </w:p>
          <w:p w14:paraId="735A1898" w14:textId="77777777" w:rsidR="00EE1A7F" w:rsidRPr="00F50A02"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F50A02">
              <w:rPr>
                <w:rFonts w:ascii="メイリオ" w:eastAsia="メイリオ" w:hAnsi="メイリオ" w:hint="eastAsia"/>
                <w:color w:val="000000" w:themeColor="text1"/>
                <w:sz w:val="16"/>
                <w:szCs w:val="16"/>
              </w:rPr>
              <w:t>●廃棄物最終処分場からの有機ふっ素化合物（PFAS）について、34成分の分析手法を確立し、短鎖の</w:t>
            </w:r>
            <w:r w:rsidRPr="00F50A02">
              <w:rPr>
                <w:rFonts w:ascii="メイリオ" w:eastAsia="メイリオ" w:hAnsi="メイリオ"/>
                <w:color w:val="000000" w:themeColor="text1"/>
                <w:sz w:val="16"/>
                <w:szCs w:val="16"/>
              </w:rPr>
              <w:t>PFASが活性炭処理でも除去されくいこと、中性PFASが</w:t>
            </w:r>
            <w:r w:rsidRPr="00F50A02">
              <w:rPr>
                <w:rFonts w:ascii="メイリオ" w:eastAsia="メイリオ" w:hAnsi="メイリオ" w:hint="eastAsia"/>
                <w:color w:val="000000" w:themeColor="text1"/>
                <w:sz w:val="16"/>
                <w:szCs w:val="16"/>
              </w:rPr>
              <w:t>水</w:t>
            </w:r>
            <w:r w:rsidRPr="00F50A02">
              <w:rPr>
                <w:rFonts w:ascii="メイリオ" w:eastAsia="メイリオ" w:hAnsi="メイリオ"/>
                <w:color w:val="000000" w:themeColor="text1"/>
                <w:sz w:val="16"/>
                <w:szCs w:val="16"/>
              </w:rPr>
              <w:t>処理工程でのPFAS再生成に関わることが示唆された</w:t>
            </w:r>
            <w:r w:rsidRPr="00F50A02">
              <w:rPr>
                <w:rFonts w:ascii="メイリオ" w:eastAsia="メイリオ" w:hAnsi="メイリオ" w:hint="eastAsia"/>
                <w:color w:val="000000" w:themeColor="text1"/>
                <w:sz w:val="16"/>
                <w:szCs w:val="16"/>
              </w:rPr>
              <w:t>。</w:t>
            </w:r>
          </w:p>
          <w:p w14:paraId="6747292F" w14:textId="77777777" w:rsidR="00EE1A7F" w:rsidRPr="00F50A02" w:rsidRDefault="00EE1A7F" w:rsidP="00765161">
            <w:pPr>
              <w:spacing w:line="200" w:lineRule="exact"/>
              <w:rPr>
                <w:rFonts w:ascii="メイリオ" w:eastAsia="メイリオ" w:hAnsi="メイリオ"/>
                <w:color w:val="000000" w:themeColor="text1"/>
                <w:sz w:val="16"/>
                <w:szCs w:val="16"/>
              </w:rPr>
            </w:pPr>
          </w:p>
        </w:tc>
      </w:tr>
      <w:tr w:rsidR="00EE1A7F" w:rsidRPr="008B28A0" w14:paraId="128C3498" w14:textId="77777777" w:rsidTr="00A6779D">
        <w:tc>
          <w:tcPr>
            <w:tcW w:w="2689" w:type="dxa"/>
            <w:gridSpan w:val="2"/>
            <w:vMerge/>
            <w:vAlign w:val="center"/>
          </w:tcPr>
          <w:p w14:paraId="1D5D1C8F" w14:textId="77777777" w:rsidR="00EE1A7F" w:rsidRPr="008B28A0" w:rsidRDefault="00EE1A7F" w:rsidP="00EE1A7F">
            <w:pPr>
              <w:autoSpaceDE w:val="0"/>
              <w:autoSpaceDN w:val="0"/>
              <w:spacing w:line="0" w:lineRule="atLeast"/>
              <w:rPr>
                <w:sz w:val="16"/>
                <w:szCs w:val="16"/>
              </w:rPr>
            </w:pPr>
          </w:p>
        </w:tc>
        <w:tc>
          <w:tcPr>
            <w:tcW w:w="2826" w:type="dxa"/>
          </w:tcPr>
          <w:p w14:paraId="4F2CE526" w14:textId="77777777" w:rsidR="00EE1A7F" w:rsidRDefault="00EE1A7F" w:rsidP="00EE1A7F">
            <w:pPr>
              <w:spacing w:line="0" w:lineRule="atLeast"/>
              <w:rPr>
                <w:sz w:val="16"/>
                <w:szCs w:val="16"/>
              </w:rPr>
            </w:pPr>
            <w:r>
              <w:rPr>
                <w:rFonts w:hint="eastAsia"/>
                <w:sz w:val="16"/>
                <w:szCs w:val="16"/>
              </w:rPr>
              <w:t>b 基盤調査研究課題</w:t>
            </w:r>
          </w:p>
          <w:p w14:paraId="085FB42E" w14:textId="77777777" w:rsidR="00EE1A7F" w:rsidRDefault="00EE1A7F" w:rsidP="00EE1A7F">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EE1A7F" w:rsidRPr="008B28A0" w:rsidRDefault="00EE1A7F" w:rsidP="00EE1A7F">
            <w:pPr>
              <w:spacing w:line="0" w:lineRule="atLeast"/>
              <w:rPr>
                <w:sz w:val="16"/>
                <w:szCs w:val="16"/>
              </w:rPr>
            </w:pPr>
          </w:p>
        </w:tc>
        <w:tc>
          <w:tcPr>
            <w:tcW w:w="9772" w:type="dxa"/>
            <w:gridSpan w:val="4"/>
          </w:tcPr>
          <w:p w14:paraId="35F1A679" w14:textId="624BBDC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基盤調査研究課題</w:t>
            </w:r>
          </w:p>
        </w:tc>
      </w:tr>
      <w:tr w:rsidR="00EE1A7F" w:rsidRPr="008B28A0" w14:paraId="782F6F2C" w14:textId="77777777" w:rsidTr="00A6779D">
        <w:tc>
          <w:tcPr>
            <w:tcW w:w="2689" w:type="dxa"/>
            <w:gridSpan w:val="2"/>
            <w:vMerge/>
            <w:vAlign w:val="center"/>
          </w:tcPr>
          <w:p w14:paraId="27CA6D62" w14:textId="77777777" w:rsidR="00EE1A7F" w:rsidRPr="008B28A0" w:rsidRDefault="00EE1A7F" w:rsidP="00EE1A7F">
            <w:pPr>
              <w:autoSpaceDE w:val="0"/>
              <w:autoSpaceDN w:val="0"/>
              <w:spacing w:line="0" w:lineRule="atLeast"/>
              <w:rPr>
                <w:sz w:val="16"/>
                <w:szCs w:val="16"/>
              </w:rPr>
            </w:pPr>
          </w:p>
        </w:tc>
        <w:tc>
          <w:tcPr>
            <w:tcW w:w="2826" w:type="dxa"/>
          </w:tcPr>
          <w:p w14:paraId="1BD30AFE" w14:textId="6D84A3B5" w:rsidR="00EE1A7F" w:rsidRPr="008B28A0" w:rsidRDefault="00EE1A7F" w:rsidP="00EE1A7F">
            <w:pPr>
              <w:spacing w:line="0" w:lineRule="atLeast"/>
              <w:rPr>
                <w:sz w:val="16"/>
                <w:szCs w:val="16"/>
              </w:rPr>
            </w:pPr>
            <w:r>
              <w:rPr>
                <w:rFonts w:hint="eastAsia"/>
                <w:sz w:val="16"/>
                <w:szCs w:val="16"/>
              </w:rPr>
              <w:t>（基盤１）大阪府域の環境汚染に関する調査研究</w:t>
            </w:r>
          </w:p>
        </w:tc>
        <w:tc>
          <w:tcPr>
            <w:tcW w:w="9772" w:type="dxa"/>
            <w:gridSpan w:val="4"/>
          </w:tcPr>
          <w:p w14:paraId="14893D55" w14:textId="08106604"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（基盤１）大阪府域の環境汚染に関する調査研究 </w:t>
            </w:r>
            <w:r>
              <w:rPr>
                <w:rFonts w:ascii="メイリオ" w:eastAsia="メイリオ" w:hAnsi="メイリオ" w:hint="eastAsia"/>
                <w:sz w:val="16"/>
                <w:szCs w:val="16"/>
              </w:rPr>
              <w:t xml:space="preserve">　</w:t>
            </w:r>
          </w:p>
          <w:p w14:paraId="7002B2F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70D9AEE" w14:textId="5C4BD5B5"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●PM2.5の発生源別の寄与率を推定した。</w:t>
            </w:r>
          </w:p>
          <w:p w14:paraId="1FFD77BA" w14:textId="38809E96"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1B243E">
              <w:rPr>
                <w:rFonts w:ascii="メイリオ" w:eastAsia="メイリオ" w:hAnsi="メイリオ" w:hint="eastAsia"/>
                <w:color w:val="000000" w:themeColor="text1"/>
                <w:sz w:val="16"/>
                <w:szCs w:val="16"/>
              </w:rPr>
              <w:t>光化学オキシダントの原因物質として一定の寄与が指摘されている植物由来の揮発性有機化合物（VOC）について、府内における放出量を推定した。</w:t>
            </w:r>
          </w:p>
          <w:p w14:paraId="6686C784"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●大気中の</w:t>
            </w:r>
            <w:r w:rsidRPr="001B243E">
              <w:rPr>
                <w:rFonts w:ascii="メイリオ" w:eastAsia="メイリオ" w:hAnsi="メイリオ"/>
                <w:color w:val="000000" w:themeColor="text1"/>
                <w:sz w:val="16"/>
                <w:szCs w:val="16"/>
              </w:rPr>
              <w:t>VOC濃度を調査し、大阪府域での光化学オキシダント生成への寄与が高いと考えられるVOCを抽出した。</w:t>
            </w:r>
          </w:p>
          <w:p w14:paraId="0E55EED8"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●大阪湾について、水温変動が底層の溶存酸素量（DO）に及ぼす影響を評価した。</w:t>
            </w:r>
          </w:p>
          <w:p w14:paraId="5BA107B1" w14:textId="5EC63EA5"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●大阪湾の底質と底層DOの関係を明らかにするため、底質による酸素消費速度の測定方法の確立を推進した。</w:t>
            </w:r>
          </w:p>
          <w:p w14:paraId="765E246B" w14:textId="21AD6AD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●海面埋立処分場の浸出水のpHが冬季に高くなる要因を解明した。</w:t>
            </w:r>
          </w:p>
          <w:p w14:paraId="5EEADA92" w14:textId="01FE97C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●新たな環境汚染へ対応するために、環境汚染の把握が必要な化学物質の調査分析方法の開発を推進した。</w:t>
            </w:r>
          </w:p>
          <w:p w14:paraId="72CFFD82" w14:textId="62F6EE7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●農薬について、河川水の濃度把握のための詳細な調査を実施した。</w:t>
            </w:r>
          </w:p>
          <w:p w14:paraId="303D68B3" w14:textId="0D48BB6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曝露試験を実施した。</w:t>
            </w:r>
          </w:p>
          <w:p w14:paraId="31C54687" w14:textId="6F531595" w:rsidR="00EE1A7F" w:rsidRPr="00A950BC" w:rsidRDefault="00EE1A7F" w:rsidP="00765161">
            <w:pPr>
              <w:spacing w:line="200" w:lineRule="exact"/>
              <w:rPr>
                <w:rFonts w:ascii="メイリオ" w:eastAsia="メイリオ" w:hAnsi="メイリオ"/>
                <w:sz w:val="16"/>
                <w:szCs w:val="16"/>
              </w:rPr>
            </w:pPr>
          </w:p>
        </w:tc>
      </w:tr>
      <w:tr w:rsidR="00EE1A7F" w:rsidRPr="008B28A0" w14:paraId="5B7544FE" w14:textId="77777777" w:rsidTr="00A6779D">
        <w:tc>
          <w:tcPr>
            <w:tcW w:w="2689" w:type="dxa"/>
            <w:gridSpan w:val="2"/>
            <w:vMerge/>
            <w:vAlign w:val="center"/>
          </w:tcPr>
          <w:p w14:paraId="4EC8EBC9" w14:textId="77777777" w:rsidR="00EE1A7F" w:rsidRPr="008B28A0" w:rsidRDefault="00EE1A7F" w:rsidP="00EE1A7F">
            <w:pPr>
              <w:autoSpaceDE w:val="0"/>
              <w:autoSpaceDN w:val="0"/>
              <w:spacing w:line="0" w:lineRule="atLeast"/>
              <w:rPr>
                <w:sz w:val="16"/>
                <w:szCs w:val="16"/>
              </w:rPr>
            </w:pPr>
          </w:p>
        </w:tc>
        <w:tc>
          <w:tcPr>
            <w:tcW w:w="2826" w:type="dxa"/>
          </w:tcPr>
          <w:p w14:paraId="0D0A6127" w14:textId="72A53EE0" w:rsidR="00EE1A7F" w:rsidRPr="008B28A0" w:rsidRDefault="00EE1A7F" w:rsidP="00EE1A7F">
            <w:pPr>
              <w:spacing w:line="0" w:lineRule="atLeast"/>
              <w:rPr>
                <w:sz w:val="16"/>
                <w:szCs w:val="16"/>
              </w:rPr>
            </w:pPr>
            <w:r>
              <w:rPr>
                <w:rFonts w:hint="eastAsia"/>
                <w:sz w:val="16"/>
                <w:szCs w:val="16"/>
              </w:rPr>
              <w:t>（基盤２）特色ある大阪産（もん）農水畜産物の生産に関する調査研究</w:t>
            </w:r>
          </w:p>
        </w:tc>
        <w:tc>
          <w:tcPr>
            <w:tcW w:w="9772" w:type="dxa"/>
            <w:gridSpan w:val="4"/>
          </w:tcPr>
          <w:p w14:paraId="486A1614" w14:textId="5037FD1F"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（基盤２）特色ある大阪産（もん）農水畜産物の生産に関する調査研究 </w:t>
            </w:r>
            <w:r>
              <w:rPr>
                <w:rFonts w:ascii="メイリオ" w:eastAsia="メイリオ" w:hAnsi="メイリオ" w:hint="eastAsia"/>
                <w:sz w:val="16"/>
                <w:szCs w:val="16"/>
              </w:rPr>
              <w:t xml:space="preserve">　</w:t>
            </w:r>
          </w:p>
          <w:p w14:paraId="28DDDD1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2DF77754" w14:textId="5461CDF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●難波葱の栽培特性を明らかにし、栽培マニュアルを作成した。</w:t>
            </w:r>
          </w:p>
          <w:p w14:paraId="09A9975A" w14:textId="3245CA06"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●露地水ナス栽培前に緑肥ソルガムを栽培することで土壌下層の硬盤がやわらかくなり、水ナスの根が下層に伸長すること、収量が増加することを解明した。</w:t>
            </w:r>
          </w:p>
          <w:p w14:paraId="4A201643" w14:textId="2BED04F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ブランド化候補魚種として、大阪府漁連、大阪府と協議を行いマルアジ、ハモを選定し、漁獲データや食味に関わるデータ（肥満度、脂質等）を収集し、ブランド化に向けた課題や方向性について報告した。</w:t>
            </w:r>
          </w:p>
          <w:p w14:paraId="4C02D584" w14:textId="5F54D4AC"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w:t>
            </w:r>
            <w:r w:rsidRPr="001B243E">
              <w:rPr>
                <w:rFonts w:ascii="メイリオ" w:eastAsia="メイリオ" w:hAnsi="メイリオ" w:hint="eastAsia"/>
                <w:color w:val="000000" w:themeColor="text1"/>
                <w:sz w:val="16"/>
                <w:szCs w:val="16"/>
              </w:rPr>
              <w:t>法を確立した。</w:t>
            </w:r>
          </w:p>
          <w:p w14:paraId="23C6063E" w14:textId="266D1AD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等）について知見を収集した。</w:t>
            </w:r>
          </w:p>
          <w:p w14:paraId="7EEA3177" w14:textId="4C1C5ED0"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●大阪オリジナルイチゴ品種育成に向けて情報収集と親品種の栽培および交配を開始した。</w:t>
            </w:r>
          </w:p>
          <w:p w14:paraId="10C472D0" w14:textId="77777777" w:rsidR="00EE1A7F" w:rsidRPr="00A950BC" w:rsidRDefault="00EE1A7F" w:rsidP="00765161">
            <w:pPr>
              <w:spacing w:line="200" w:lineRule="exact"/>
              <w:rPr>
                <w:rFonts w:ascii="メイリオ" w:eastAsia="メイリオ" w:hAnsi="メイリオ"/>
                <w:sz w:val="16"/>
                <w:szCs w:val="16"/>
              </w:rPr>
            </w:pPr>
          </w:p>
        </w:tc>
      </w:tr>
      <w:tr w:rsidR="00EE1A7F" w:rsidRPr="008B28A0" w14:paraId="732DF79B" w14:textId="77777777" w:rsidTr="00A6779D">
        <w:tc>
          <w:tcPr>
            <w:tcW w:w="2689" w:type="dxa"/>
            <w:gridSpan w:val="2"/>
            <w:vMerge/>
            <w:vAlign w:val="center"/>
          </w:tcPr>
          <w:p w14:paraId="3CE49D4A" w14:textId="77777777" w:rsidR="00EE1A7F" w:rsidRPr="008B28A0" w:rsidRDefault="00EE1A7F" w:rsidP="00EE1A7F">
            <w:pPr>
              <w:autoSpaceDE w:val="0"/>
              <w:autoSpaceDN w:val="0"/>
              <w:spacing w:line="0" w:lineRule="atLeast"/>
              <w:rPr>
                <w:sz w:val="16"/>
                <w:szCs w:val="16"/>
              </w:rPr>
            </w:pPr>
          </w:p>
        </w:tc>
        <w:tc>
          <w:tcPr>
            <w:tcW w:w="2826" w:type="dxa"/>
          </w:tcPr>
          <w:p w14:paraId="2972F1A2" w14:textId="534F06D5" w:rsidR="00EE1A7F" w:rsidRPr="008B28A0" w:rsidRDefault="00EE1A7F" w:rsidP="00EE1A7F">
            <w:pPr>
              <w:spacing w:line="0" w:lineRule="atLeast"/>
              <w:rPr>
                <w:sz w:val="16"/>
                <w:szCs w:val="16"/>
              </w:rPr>
            </w:pPr>
            <w:r>
              <w:rPr>
                <w:rFonts w:hint="eastAsia"/>
                <w:sz w:val="16"/>
                <w:szCs w:val="16"/>
              </w:rPr>
              <w:t>（基盤３）農畜産業の生産性向上に関する調査研究</w:t>
            </w:r>
          </w:p>
        </w:tc>
        <w:tc>
          <w:tcPr>
            <w:tcW w:w="9772" w:type="dxa"/>
            <w:gridSpan w:val="4"/>
          </w:tcPr>
          <w:p w14:paraId="19C606DA" w14:textId="7ACD3388"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（基盤３）農畜産業の生産性向上に関する調査研究 </w:t>
            </w:r>
            <w:r>
              <w:rPr>
                <w:rFonts w:ascii="メイリオ" w:eastAsia="メイリオ" w:hAnsi="メイリオ" w:hint="eastAsia"/>
                <w:sz w:val="16"/>
                <w:szCs w:val="16"/>
              </w:rPr>
              <w:t xml:space="preserve">　</w:t>
            </w:r>
          </w:p>
          <w:p w14:paraId="5D019B2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7450D0D1" w14:textId="5854822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●現地の施設栽培イチゴで定植前の炭酸ガス処</w:t>
            </w:r>
            <w:r w:rsidRPr="00911BAC">
              <w:rPr>
                <w:rFonts w:ascii="メイリオ" w:eastAsia="メイリオ" w:hAnsi="メイリオ" w:hint="eastAsia"/>
                <w:sz w:val="16"/>
                <w:szCs w:val="16"/>
              </w:rPr>
              <w:t>理や生育中のUV-</w:t>
            </w:r>
            <w:r w:rsidRPr="001B243E">
              <w:rPr>
                <w:rFonts w:ascii="メイリオ" w:eastAsia="メイリオ" w:hAnsi="メイリオ" w:hint="eastAsia"/>
                <w:color w:val="000000" w:themeColor="text1"/>
                <w:sz w:val="16"/>
                <w:szCs w:val="16"/>
              </w:rPr>
              <w:t>B照射及び光反射シート、天敵製剤を組</w:t>
            </w:r>
            <w:r w:rsidRPr="00911BAC">
              <w:rPr>
                <w:rFonts w:ascii="メイリオ" w:eastAsia="メイリオ" w:hAnsi="メイリオ" w:hint="eastAsia"/>
                <w:sz w:val="16"/>
                <w:szCs w:val="16"/>
              </w:rPr>
              <w:t>み合わせた総合的病害虫管理体系を実証</w:t>
            </w:r>
            <w:r w:rsidRPr="001B243E">
              <w:rPr>
                <w:rFonts w:ascii="メイリオ" w:eastAsia="メイリオ" w:hAnsi="メイリオ" w:hint="eastAsia"/>
                <w:color w:val="000000" w:themeColor="text1"/>
                <w:sz w:val="16"/>
                <w:szCs w:val="16"/>
              </w:rPr>
              <w:t>し、大阪府から発行される病害虫防除マニュアル案を作成した。</w:t>
            </w:r>
          </w:p>
          <w:p w14:paraId="5B67D218" w14:textId="1B9F4E7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●切り枝花木類の鮮度保持法について検討し、タケ、カキ、ミモザ、サクラ等を対象に水揚げ改善、開花促進、花色を改善する貯蔵法を開発した。</w:t>
            </w:r>
          </w:p>
          <w:p w14:paraId="38F3B969" w14:textId="3EF4A83C"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lastRenderedPageBreak/>
              <w:t>●夏用花壇苗について耐暑性等の環境適応性に関する評価を実施した。</w:t>
            </w:r>
          </w:p>
          <w:p w14:paraId="0E51CCE4" w14:textId="517C0334" w:rsidR="00EE1A7F" w:rsidRPr="001B243E" w:rsidRDefault="00EE1A7F" w:rsidP="001B243E">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tc>
      </w:tr>
      <w:tr w:rsidR="00EE1A7F" w:rsidRPr="008B28A0" w14:paraId="39327DF8" w14:textId="77777777" w:rsidTr="00A6779D">
        <w:tc>
          <w:tcPr>
            <w:tcW w:w="2689" w:type="dxa"/>
            <w:gridSpan w:val="2"/>
            <w:vMerge/>
            <w:vAlign w:val="center"/>
          </w:tcPr>
          <w:p w14:paraId="4580D8AA" w14:textId="77777777" w:rsidR="00EE1A7F" w:rsidRPr="008B28A0" w:rsidRDefault="00EE1A7F" w:rsidP="00EE1A7F">
            <w:pPr>
              <w:autoSpaceDE w:val="0"/>
              <w:autoSpaceDN w:val="0"/>
              <w:spacing w:line="0" w:lineRule="atLeast"/>
              <w:rPr>
                <w:sz w:val="16"/>
                <w:szCs w:val="16"/>
              </w:rPr>
            </w:pPr>
          </w:p>
        </w:tc>
        <w:tc>
          <w:tcPr>
            <w:tcW w:w="2826" w:type="dxa"/>
          </w:tcPr>
          <w:p w14:paraId="7B04C633" w14:textId="7E3A1283" w:rsidR="00EE1A7F" w:rsidRPr="008B28A0" w:rsidRDefault="00EE1A7F" w:rsidP="00EE1A7F">
            <w:pPr>
              <w:spacing w:line="0" w:lineRule="atLeast"/>
              <w:rPr>
                <w:sz w:val="16"/>
                <w:szCs w:val="16"/>
              </w:rPr>
            </w:pPr>
            <w:r>
              <w:rPr>
                <w:rFonts w:hint="eastAsia"/>
                <w:sz w:val="16"/>
                <w:szCs w:val="16"/>
              </w:rPr>
              <w:t>（基盤４）大阪湾等の漁場環境及び水産資源の増養殖・管理に関する調査研究</w:t>
            </w:r>
          </w:p>
        </w:tc>
        <w:tc>
          <w:tcPr>
            <w:tcW w:w="9772" w:type="dxa"/>
            <w:gridSpan w:val="4"/>
          </w:tcPr>
          <w:p w14:paraId="14E5322A" w14:textId="66B8934B"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（基盤４）大阪湾等の漁場環境及び水産資源の増養殖・管理に関する調査研究 </w:t>
            </w:r>
            <w:r>
              <w:rPr>
                <w:rFonts w:ascii="メイリオ" w:eastAsia="メイリオ" w:hAnsi="メイリオ" w:hint="eastAsia"/>
                <w:sz w:val="16"/>
                <w:szCs w:val="16"/>
              </w:rPr>
              <w:t xml:space="preserve">　</w:t>
            </w:r>
          </w:p>
          <w:p w14:paraId="37C23CF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3E102F6" w14:textId="403A31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●府の主要漁獲対象種について資源調査を行い、大阪府漁業協同組合連合会が開催する資源管理部会で調査データに基づいた技術的助言・指導を実施した。</w:t>
            </w:r>
          </w:p>
          <w:p w14:paraId="7A3B7E04" w14:textId="7B9A9F5B"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●府の第７次栽培漁業基本計画に基づき、アカガイの放流技術開発を実施した。アカガイ（令和２年度：7万個、令和３年度：10万</w:t>
            </w:r>
            <w:r w:rsidRPr="001B243E">
              <w:rPr>
                <w:rFonts w:ascii="メイリオ" w:eastAsia="メイリオ" w:hAnsi="メイリオ" w:hint="eastAsia"/>
                <w:color w:val="000000" w:themeColor="text1"/>
                <w:sz w:val="16"/>
                <w:szCs w:val="16"/>
              </w:rPr>
              <w:t>個）にペイント標識を施して放流を行うとともに試験操業、市場調査により標識アカガイの追跡調査を実施した。</w:t>
            </w:r>
          </w:p>
          <w:p w14:paraId="575E59CF" w14:textId="375F8DF1"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mmサイズの種苗を堺及び泉大津地先に放流した。また、刺網調査により80mmサイズ放流群と100mmサイズ放流群の漁獲状況を検証した。</w:t>
            </w:r>
          </w:p>
          <w:p w14:paraId="4D16EF71"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府の第７次栽培漁業基本計画から放流技術開発魚種となったトラフグについて、放流場所の検討や放流種苗の混獲状況調査を実施した。また、第8次計画から放流技術開発魚種となったメバルについて、種苗中間育成、標識放流を実施した。</w:t>
            </w:r>
          </w:p>
          <w:p w14:paraId="59A84BDD" w14:textId="08ACCBCD" w:rsidR="00EE1A7F" w:rsidRDefault="00EE1A7F" w:rsidP="00EE1A7F">
            <w:pPr>
              <w:spacing w:line="200" w:lineRule="exact"/>
              <w:ind w:leftChars="200" w:left="580" w:hangingChars="100" w:hanging="160"/>
              <w:rPr>
                <w:rFonts w:ascii="メイリオ" w:eastAsia="メイリオ" w:hAnsi="メイリオ"/>
                <w:sz w:val="16"/>
                <w:szCs w:val="16"/>
              </w:rPr>
            </w:pPr>
            <w:r w:rsidRPr="001B243E">
              <w:rPr>
                <w:rFonts w:ascii="メイリオ" w:eastAsia="メイリオ" w:hAnsi="メイリオ" w:hint="eastAsia"/>
                <w:color w:val="000000" w:themeColor="text1"/>
                <w:sz w:val="16"/>
                <w:szCs w:val="16"/>
              </w:rPr>
              <w:t>●安全・安心な大阪産魚介類供給のため、貝毒原因プランクトンのモニタリングを継続実施し、大阪府と</w:t>
            </w:r>
            <w:r w:rsidRPr="00A950BC">
              <w:rPr>
                <w:rFonts w:ascii="メイリオ" w:eastAsia="メイリオ" w:hAnsi="メイリオ" w:hint="eastAsia"/>
                <w:sz w:val="16"/>
                <w:szCs w:val="16"/>
              </w:rPr>
              <w:t>連携して毒化した二枚貝の流通防止に努めた。</w:t>
            </w:r>
          </w:p>
          <w:p w14:paraId="26A8EA55" w14:textId="77777777" w:rsidR="00EE1A7F" w:rsidRPr="00A950BC" w:rsidRDefault="00EE1A7F" w:rsidP="00765161">
            <w:pPr>
              <w:spacing w:line="200" w:lineRule="exact"/>
              <w:rPr>
                <w:rFonts w:ascii="メイリオ" w:eastAsia="メイリオ" w:hAnsi="メイリオ"/>
                <w:sz w:val="16"/>
                <w:szCs w:val="16"/>
              </w:rPr>
            </w:pPr>
          </w:p>
        </w:tc>
      </w:tr>
      <w:tr w:rsidR="00EE1A7F" w:rsidRPr="0014330E" w14:paraId="63FF7730" w14:textId="77777777" w:rsidTr="00A6779D">
        <w:tc>
          <w:tcPr>
            <w:tcW w:w="2689" w:type="dxa"/>
            <w:gridSpan w:val="2"/>
            <w:vMerge/>
            <w:vAlign w:val="center"/>
          </w:tcPr>
          <w:p w14:paraId="61176AAF" w14:textId="77777777" w:rsidR="00EE1A7F" w:rsidRPr="008B28A0" w:rsidRDefault="00EE1A7F" w:rsidP="00EE1A7F">
            <w:pPr>
              <w:autoSpaceDE w:val="0"/>
              <w:autoSpaceDN w:val="0"/>
              <w:spacing w:line="0" w:lineRule="atLeast"/>
              <w:rPr>
                <w:sz w:val="16"/>
                <w:szCs w:val="16"/>
              </w:rPr>
            </w:pPr>
          </w:p>
        </w:tc>
        <w:tc>
          <w:tcPr>
            <w:tcW w:w="2826" w:type="dxa"/>
          </w:tcPr>
          <w:p w14:paraId="5A64A260" w14:textId="63BF63FA" w:rsidR="00EE1A7F" w:rsidRPr="008B28A0" w:rsidRDefault="00EE1A7F" w:rsidP="00EE1A7F">
            <w:pPr>
              <w:spacing w:line="0" w:lineRule="atLeast"/>
              <w:rPr>
                <w:sz w:val="16"/>
                <w:szCs w:val="16"/>
              </w:rPr>
            </w:pPr>
            <w:r>
              <w:rPr>
                <w:rFonts w:hint="eastAsia"/>
                <w:sz w:val="16"/>
                <w:szCs w:val="16"/>
              </w:rPr>
              <w:t>（基盤５）自然環境等に関する調査研究</w:t>
            </w:r>
          </w:p>
        </w:tc>
        <w:tc>
          <w:tcPr>
            <w:tcW w:w="9772" w:type="dxa"/>
            <w:gridSpan w:val="4"/>
          </w:tcPr>
          <w:p w14:paraId="406B5DB0" w14:textId="10C20C80"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（基盤５）自然環境等に関する調査研究 </w:t>
            </w:r>
            <w:r>
              <w:rPr>
                <w:rFonts w:ascii="メイリオ" w:eastAsia="メイリオ" w:hAnsi="メイリオ" w:hint="eastAsia"/>
                <w:sz w:val="16"/>
                <w:szCs w:val="16"/>
              </w:rPr>
              <w:t xml:space="preserve">　</w:t>
            </w:r>
          </w:p>
          <w:p w14:paraId="71F60A0B"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24B9D44" w14:textId="77777777"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●鳥獣被害対策調査としてシカ・イノシシ第二種鳥獣管理計</w:t>
            </w:r>
            <w:r w:rsidRPr="00911BAC">
              <w:rPr>
                <w:rFonts w:ascii="メイリオ" w:eastAsia="メイリオ" w:hAnsi="メイリオ" w:hint="eastAsia"/>
                <w:sz w:val="16"/>
                <w:szCs w:val="16"/>
              </w:rPr>
              <w:t>画に基づく生息状況調査やクマ出没状況調査を実施した。</w:t>
            </w:r>
          </w:p>
          <w:p w14:paraId="19DD187D"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11BAC">
              <w:rPr>
                <w:rFonts w:ascii="メイリオ" w:eastAsia="メイリオ" w:hAnsi="メイリオ" w:hint="eastAsia"/>
                <w:sz w:val="16"/>
                <w:szCs w:val="16"/>
              </w:rPr>
              <w:t>●特定外来生物であるアライグマやヌートリ</w:t>
            </w:r>
            <w:r w:rsidRPr="001B243E">
              <w:rPr>
                <w:rFonts w:ascii="メイリオ" w:eastAsia="メイリオ" w:hAnsi="メイリオ" w:hint="eastAsia"/>
                <w:color w:val="000000" w:themeColor="text1"/>
                <w:sz w:val="16"/>
                <w:szCs w:val="16"/>
              </w:rPr>
              <w:t>アについて捕獲個体情報(アライグマ</w:t>
            </w:r>
            <w:r w:rsidRPr="001B243E">
              <w:rPr>
                <w:rFonts w:ascii="メイリオ" w:eastAsia="メイリオ" w:hAnsi="メイリオ"/>
                <w:color w:val="000000" w:themeColor="text1"/>
                <w:sz w:val="16"/>
                <w:szCs w:val="16"/>
              </w:rPr>
              <w:t>278</w:t>
            </w:r>
            <w:r w:rsidRPr="001B243E">
              <w:rPr>
                <w:rFonts w:ascii="メイリオ" w:eastAsia="メイリオ" w:hAnsi="メイリオ" w:hint="eastAsia"/>
                <w:color w:val="000000" w:themeColor="text1"/>
                <w:sz w:val="16"/>
                <w:szCs w:val="16"/>
              </w:rPr>
              <w:t>頭、ヌートリア36頭)や農業被害アンケートを用いて防除実施計画の進捗状況や策定に必要なモニタリング調査を実施した。</w:t>
            </w:r>
          </w:p>
          <w:p w14:paraId="520144A2"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●緑化や樹木に関する人材育成のため、問い合わせへの対応や、年3回、緑化技術研修会を開催した。</w:t>
            </w:r>
          </w:p>
          <w:p w14:paraId="15B2D0CC"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●生物多様性センター内の保存池や設備を活用して、淀川産イタセンパラやイシガイ科二枚貝類等、大阪府内に生息する絶滅危惧種の水生生物について生息域外保全を実施した。</w:t>
            </w:r>
          </w:p>
          <w:p w14:paraId="0800E2B4" w14:textId="0FAF59A5"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●漁業権河川の漁場環境を把握するため、大阪府内</w:t>
            </w:r>
            <w:r w:rsidR="008A5E86" w:rsidRPr="001B243E">
              <w:rPr>
                <w:rFonts w:ascii="メイリオ" w:eastAsia="メイリオ" w:hAnsi="メイリオ" w:hint="eastAsia"/>
                <w:color w:val="000000" w:themeColor="text1"/>
                <w:sz w:val="16"/>
                <w:szCs w:val="16"/>
              </w:rPr>
              <w:t>７</w:t>
            </w:r>
            <w:r w:rsidRPr="001B243E">
              <w:rPr>
                <w:rFonts w:ascii="メイリオ" w:eastAsia="メイリオ" w:hAnsi="メイリオ" w:hint="eastAsia"/>
                <w:color w:val="000000" w:themeColor="text1"/>
                <w:sz w:val="16"/>
                <w:szCs w:val="16"/>
              </w:rPr>
              <w:t>漁協</w:t>
            </w:r>
            <w:r w:rsidR="00824F5A" w:rsidRPr="001B243E">
              <w:rPr>
                <w:rFonts w:ascii="メイリオ" w:eastAsia="メイリオ" w:hAnsi="メイリオ" w:hint="eastAsia"/>
                <w:color w:val="000000" w:themeColor="text1"/>
                <w:sz w:val="16"/>
                <w:szCs w:val="16"/>
              </w:rPr>
              <w:t>8</w:t>
            </w:r>
            <w:r w:rsidRPr="001B243E">
              <w:rPr>
                <w:rFonts w:ascii="メイリオ" w:eastAsia="メイリオ" w:hAnsi="メイリオ" w:hint="eastAsia"/>
                <w:color w:val="000000" w:themeColor="text1"/>
                <w:sz w:val="16"/>
                <w:szCs w:val="16"/>
              </w:rPr>
              <w:t>河川で生物環境モニタリング調査を実施した。</w:t>
            </w:r>
          </w:p>
          <w:p w14:paraId="2505B689"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●安威川ダム建設にあたって保全すべきアジメドジョウ等の希少種について生息状況のモニタリングやダム建設に伴う湛水化及び下流域の付着藻類や底生動物への生息に与える影響を調査した。</w:t>
            </w:r>
          </w:p>
          <w:p w14:paraId="67386083" w14:textId="77777777"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大阪府生物多様性地域戦略の策定までは方向性や推進方策を明確にするための課題抽出や基礎データの取りまとめ及び提供、骨子の作成支援を行い、令和４年3月の策定後は戦略の取組みの支援、普及啓発を実施した。</w:t>
            </w:r>
          </w:p>
          <w:p w14:paraId="5AA6B261" w14:textId="273E97BA"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●生物多様性の普及啓発のため、企画展や談話会、近畿中国森林管理局やＭＢＳちゃやまちプラザでの出張展示等を行った。</w:t>
            </w:r>
          </w:p>
          <w:p w14:paraId="36E400CD" w14:textId="156316AB" w:rsidR="00EE1A7F" w:rsidRPr="00A950BC" w:rsidRDefault="00EE1A7F" w:rsidP="00765161">
            <w:pPr>
              <w:spacing w:line="200" w:lineRule="exact"/>
              <w:rPr>
                <w:rFonts w:ascii="メイリオ" w:eastAsia="メイリオ" w:hAnsi="メイリオ"/>
                <w:sz w:val="16"/>
                <w:szCs w:val="16"/>
              </w:rPr>
            </w:pPr>
          </w:p>
        </w:tc>
      </w:tr>
      <w:tr w:rsidR="00EE1A7F" w:rsidRPr="008B28A0" w14:paraId="3FE357CF" w14:textId="77777777" w:rsidTr="00A6779D">
        <w:tc>
          <w:tcPr>
            <w:tcW w:w="1155" w:type="dxa"/>
            <w:shd w:val="clear" w:color="auto" w:fill="D9D9D9" w:themeFill="background1" w:themeFillShade="D9"/>
            <w:vAlign w:val="center"/>
          </w:tcPr>
          <w:p w14:paraId="5A8C478D" w14:textId="77777777" w:rsidR="00EE1A7F" w:rsidRPr="008B28A0" w:rsidRDefault="00EE1A7F" w:rsidP="00EE1A7F">
            <w:pPr>
              <w:jc w:val="center"/>
              <w:rPr>
                <w:sz w:val="16"/>
                <w:szCs w:val="16"/>
              </w:rPr>
            </w:pPr>
            <w:r w:rsidRPr="008B28A0">
              <w:rPr>
                <w:rFonts w:hint="eastAsia"/>
                <w:sz w:val="16"/>
                <w:szCs w:val="16"/>
              </w:rPr>
              <w:t>小項目９</w:t>
            </w:r>
          </w:p>
        </w:tc>
        <w:tc>
          <w:tcPr>
            <w:tcW w:w="4360" w:type="dxa"/>
            <w:gridSpan w:val="2"/>
            <w:shd w:val="clear" w:color="auto" w:fill="D9D9D9" w:themeFill="background1" w:themeFillShade="D9"/>
            <w:vAlign w:val="center"/>
          </w:tcPr>
          <w:p w14:paraId="52A1C144" w14:textId="77777777" w:rsidR="00EE1A7F" w:rsidRPr="008B28A0" w:rsidRDefault="00EE1A7F" w:rsidP="00EE1A7F">
            <w:pPr>
              <w:jc w:val="center"/>
              <w:rPr>
                <w:sz w:val="16"/>
                <w:szCs w:val="16"/>
              </w:rPr>
            </w:pPr>
            <w:r w:rsidRPr="008B28A0">
              <w:rPr>
                <w:rFonts w:hint="eastAsia"/>
                <w:sz w:val="16"/>
                <w:szCs w:val="16"/>
              </w:rPr>
              <w:t>調査研究資金の確保・調査研究の評価</w:t>
            </w:r>
          </w:p>
        </w:tc>
        <w:tc>
          <w:tcPr>
            <w:tcW w:w="4312" w:type="dxa"/>
            <w:tcBorders>
              <w:right w:val="single" w:sz="4" w:space="0" w:color="auto"/>
            </w:tcBorders>
            <w:shd w:val="clear" w:color="auto" w:fill="D9D9D9" w:themeFill="background1" w:themeFillShade="D9"/>
            <w:vAlign w:val="center"/>
          </w:tcPr>
          <w:p w14:paraId="22802DC3" w14:textId="66BB7DC3"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A68666F" w14:textId="5F89C267" w:rsidR="00EE1A7F" w:rsidRPr="000B74EF" w:rsidRDefault="00EE1A7F"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022E8CF1" w14:textId="35B5069A"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554" w:type="dxa"/>
            <w:vAlign w:val="center"/>
          </w:tcPr>
          <w:p w14:paraId="4EE19A25" w14:textId="5D9C5936" w:rsidR="00EE1A7F" w:rsidRPr="000B74EF" w:rsidRDefault="00222163" w:rsidP="00EE1A7F">
            <w:pPr>
              <w:jc w:val="center"/>
              <w:rPr>
                <w:sz w:val="16"/>
                <w:szCs w:val="16"/>
              </w:rPr>
            </w:pPr>
            <w:r w:rsidRPr="00353E5D">
              <w:rPr>
                <w:rFonts w:hint="eastAsia"/>
                <w:sz w:val="16"/>
                <w:szCs w:val="16"/>
              </w:rPr>
              <w:t>Ⅳ</w:t>
            </w:r>
          </w:p>
        </w:tc>
      </w:tr>
      <w:tr w:rsidR="00EE1A7F" w:rsidRPr="008B28A0" w14:paraId="12D5B845" w14:textId="77777777" w:rsidTr="00A6779D">
        <w:tc>
          <w:tcPr>
            <w:tcW w:w="2689" w:type="dxa"/>
            <w:gridSpan w:val="2"/>
            <w:vMerge w:val="restart"/>
          </w:tcPr>
          <w:p w14:paraId="16983769" w14:textId="77777777" w:rsidR="00EE1A7F" w:rsidRDefault="00EE1A7F" w:rsidP="00EE1A7F">
            <w:pPr>
              <w:autoSpaceDE w:val="0"/>
              <w:autoSpaceDN w:val="0"/>
              <w:spacing w:line="0" w:lineRule="atLeast"/>
              <w:rPr>
                <w:sz w:val="16"/>
                <w:szCs w:val="16"/>
              </w:rPr>
            </w:pPr>
          </w:p>
          <w:p w14:paraId="68927E2D" w14:textId="77777777" w:rsidR="00EE1A7F" w:rsidRDefault="00EE1A7F" w:rsidP="00EE1A7F">
            <w:pPr>
              <w:autoSpaceDE w:val="0"/>
              <w:autoSpaceDN w:val="0"/>
              <w:spacing w:line="0" w:lineRule="atLeast"/>
              <w:rPr>
                <w:sz w:val="16"/>
                <w:szCs w:val="16"/>
              </w:rPr>
            </w:pPr>
          </w:p>
          <w:p w14:paraId="56FF65AE" w14:textId="77777777" w:rsidR="00EE1A7F" w:rsidRDefault="00EE1A7F" w:rsidP="00EE1A7F">
            <w:pPr>
              <w:autoSpaceDE w:val="0"/>
              <w:autoSpaceDN w:val="0"/>
              <w:spacing w:line="0" w:lineRule="atLeast"/>
              <w:rPr>
                <w:sz w:val="16"/>
                <w:szCs w:val="16"/>
              </w:rPr>
            </w:pPr>
          </w:p>
          <w:p w14:paraId="1EEC9C2E" w14:textId="77777777" w:rsidR="00EE1A7F" w:rsidRDefault="00EE1A7F" w:rsidP="00EE1A7F">
            <w:pPr>
              <w:autoSpaceDE w:val="0"/>
              <w:autoSpaceDN w:val="0"/>
              <w:spacing w:line="0" w:lineRule="atLeast"/>
              <w:rPr>
                <w:sz w:val="16"/>
                <w:szCs w:val="16"/>
              </w:rPr>
            </w:pPr>
          </w:p>
          <w:p w14:paraId="76304DA0" w14:textId="77777777" w:rsidR="00EE1A7F" w:rsidRDefault="00EE1A7F" w:rsidP="00EE1A7F">
            <w:pPr>
              <w:autoSpaceDE w:val="0"/>
              <w:autoSpaceDN w:val="0"/>
              <w:spacing w:line="0" w:lineRule="atLeast"/>
              <w:rPr>
                <w:sz w:val="16"/>
                <w:szCs w:val="16"/>
              </w:rPr>
            </w:pPr>
          </w:p>
          <w:p w14:paraId="361EE6D1" w14:textId="77777777" w:rsidR="00EE1A7F" w:rsidRDefault="00EE1A7F" w:rsidP="00EE1A7F">
            <w:pPr>
              <w:autoSpaceDE w:val="0"/>
              <w:autoSpaceDN w:val="0"/>
              <w:spacing w:line="0" w:lineRule="atLeast"/>
              <w:rPr>
                <w:sz w:val="16"/>
                <w:szCs w:val="16"/>
              </w:rPr>
            </w:pPr>
          </w:p>
          <w:p w14:paraId="5A89A4C9" w14:textId="77777777" w:rsidR="00EE1A7F" w:rsidRDefault="00EE1A7F" w:rsidP="00EE1A7F">
            <w:pPr>
              <w:autoSpaceDE w:val="0"/>
              <w:autoSpaceDN w:val="0"/>
              <w:spacing w:line="0" w:lineRule="atLeast"/>
              <w:rPr>
                <w:sz w:val="16"/>
                <w:szCs w:val="16"/>
              </w:rPr>
            </w:pPr>
          </w:p>
          <w:p w14:paraId="6D838A15" w14:textId="77777777" w:rsidR="00EE1A7F" w:rsidRDefault="00EE1A7F" w:rsidP="00EE1A7F">
            <w:pPr>
              <w:autoSpaceDE w:val="0"/>
              <w:autoSpaceDN w:val="0"/>
              <w:spacing w:line="0" w:lineRule="atLeast"/>
              <w:rPr>
                <w:sz w:val="16"/>
                <w:szCs w:val="16"/>
              </w:rPr>
            </w:pPr>
          </w:p>
          <w:p w14:paraId="6A554A60" w14:textId="77777777" w:rsidR="00EE1A7F" w:rsidRDefault="00EE1A7F" w:rsidP="00EE1A7F">
            <w:pPr>
              <w:autoSpaceDE w:val="0"/>
              <w:autoSpaceDN w:val="0"/>
              <w:spacing w:line="0" w:lineRule="atLeast"/>
              <w:rPr>
                <w:sz w:val="16"/>
                <w:szCs w:val="16"/>
              </w:rPr>
            </w:pPr>
            <w:r>
              <w:rPr>
                <w:rFonts w:hint="eastAsia"/>
                <w:sz w:val="16"/>
                <w:szCs w:val="16"/>
              </w:rPr>
              <w:t>②調査研究資金の確保</w:t>
            </w:r>
          </w:p>
          <w:p w14:paraId="651343B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lastRenderedPageBreak/>
              <w:t>外部有識者による指導・助言を得ることなどにより、外部研究資金など調査研究に必要な資金の確保に努めること。</w:t>
            </w:r>
          </w:p>
          <w:p w14:paraId="57AD5DDC" w14:textId="6F3B0B6B" w:rsidR="00EE1A7F" w:rsidRPr="008B28A0" w:rsidRDefault="00EE1A7F" w:rsidP="00EE1A7F">
            <w:pPr>
              <w:autoSpaceDE w:val="0"/>
              <w:autoSpaceDN w:val="0"/>
              <w:spacing w:line="0" w:lineRule="atLeast"/>
              <w:rPr>
                <w:sz w:val="16"/>
                <w:szCs w:val="16"/>
              </w:rPr>
            </w:pPr>
          </w:p>
        </w:tc>
        <w:tc>
          <w:tcPr>
            <w:tcW w:w="2826" w:type="dxa"/>
          </w:tcPr>
          <w:p w14:paraId="18EE1B8C" w14:textId="77777777" w:rsidR="00EE1A7F" w:rsidRDefault="00EE1A7F" w:rsidP="00EE1A7F">
            <w:pPr>
              <w:spacing w:line="0" w:lineRule="atLeast"/>
              <w:rPr>
                <w:sz w:val="16"/>
                <w:szCs w:val="16"/>
              </w:rPr>
            </w:pPr>
          </w:p>
          <w:p w14:paraId="01A39158" w14:textId="77777777" w:rsidR="00EE1A7F" w:rsidRDefault="00EE1A7F" w:rsidP="00EE1A7F">
            <w:pPr>
              <w:spacing w:line="0" w:lineRule="atLeast"/>
              <w:rPr>
                <w:sz w:val="16"/>
                <w:szCs w:val="16"/>
              </w:rPr>
            </w:pPr>
          </w:p>
          <w:p w14:paraId="7B0B9B61" w14:textId="77777777" w:rsidR="00EE1A7F" w:rsidRDefault="00EE1A7F" w:rsidP="00EE1A7F">
            <w:pPr>
              <w:spacing w:line="0" w:lineRule="atLeast"/>
              <w:rPr>
                <w:sz w:val="16"/>
                <w:szCs w:val="16"/>
              </w:rPr>
            </w:pPr>
          </w:p>
          <w:p w14:paraId="0754E436" w14:textId="77777777" w:rsidR="00EE1A7F" w:rsidRDefault="00EE1A7F" w:rsidP="00EE1A7F">
            <w:pPr>
              <w:spacing w:line="0" w:lineRule="atLeast"/>
              <w:rPr>
                <w:sz w:val="16"/>
                <w:szCs w:val="16"/>
              </w:rPr>
            </w:pPr>
          </w:p>
          <w:p w14:paraId="5EC38FF5" w14:textId="77777777" w:rsidR="00EE1A7F" w:rsidRDefault="00EE1A7F" w:rsidP="00EE1A7F">
            <w:pPr>
              <w:spacing w:line="0" w:lineRule="atLeast"/>
              <w:rPr>
                <w:sz w:val="16"/>
                <w:szCs w:val="16"/>
              </w:rPr>
            </w:pPr>
          </w:p>
          <w:p w14:paraId="0F768785" w14:textId="77777777" w:rsidR="00EE1A7F" w:rsidRDefault="00EE1A7F" w:rsidP="00EE1A7F">
            <w:pPr>
              <w:spacing w:line="0" w:lineRule="atLeast"/>
              <w:rPr>
                <w:sz w:val="16"/>
                <w:szCs w:val="16"/>
              </w:rPr>
            </w:pPr>
          </w:p>
          <w:p w14:paraId="5139A0CE" w14:textId="77777777" w:rsidR="00EE1A7F" w:rsidRDefault="00EE1A7F" w:rsidP="00EE1A7F">
            <w:pPr>
              <w:spacing w:line="0" w:lineRule="atLeast"/>
              <w:rPr>
                <w:sz w:val="16"/>
                <w:szCs w:val="16"/>
              </w:rPr>
            </w:pPr>
          </w:p>
          <w:p w14:paraId="2ADACE1D" w14:textId="77777777" w:rsidR="00EE1A7F" w:rsidRDefault="00EE1A7F" w:rsidP="00EE1A7F">
            <w:pPr>
              <w:spacing w:line="0" w:lineRule="atLeast"/>
              <w:rPr>
                <w:sz w:val="16"/>
                <w:szCs w:val="16"/>
              </w:rPr>
            </w:pPr>
          </w:p>
          <w:p w14:paraId="2721E8C2" w14:textId="77777777" w:rsidR="00EE1A7F" w:rsidRDefault="00EE1A7F" w:rsidP="00EE1A7F">
            <w:pPr>
              <w:spacing w:line="0" w:lineRule="atLeast"/>
              <w:rPr>
                <w:sz w:val="16"/>
                <w:szCs w:val="16"/>
              </w:rPr>
            </w:pPr>
            <w:r>
              <w:rPr>
                <w:rFonts w:hint="eastAsia"/>
                <w:sz w:val="16"/>
                <w:szCs w:val="16"/>
              </w:rPr>
              <w:t>②調査研究資金の確保</w:t>
            </w:r>
          </w:p>
          <w:p w14:paraId="7F8ABD49" w14:textId="5AEB131F" w:rsidR="00EE1A7F" w:rsidRPr="008B28A0" w:rsidRDefault="00EE1A7F" w:rsidP="00EE1A7F">
            <w:pPr>
              <w:spacing w:line="0" w:lineRule="atLeast"/>
              <w:rPr>
                <w:sz w:val="16"/>
                <w:szCs w:val="16"/>
              </w:rPr>
            </w:pPr>
            <w:r>
              <w:rPr>
                <w:rFonts w:hint="eastAsia"/>
                <w:sz w:val="16"/>
                <w:szCs w:val="16"/>
              </w:rPr>
              <w:lastRenderedPageBreak/>
              <w:t xml:space="preserve">　第２期中期目標期間に整えた研究支援体制のもと、外部資金の獲得に向け、以下の取組を行う。</w:t>
            </w:r>
          </w:p>
        </w:tc>
        <w:tc>
          <w:tcPr>
            <w:tcW w:w="9772" w:type="dxa"/>
            <w:gridSpan w:val="4"/>
          </w:tcPr>
          <w:p w14:paraId="27B62FE9" w14:textId="77777777" w:rsidR="00EE1A7F" w:rsidRPr="00A950BC" w:rsidRDefault="00EE1A7F" w:rsidP="00EE1A7F">
            <w:pPr>
              <w:spacing w:line="200" w:lineRule="exact"/>
              <w:rPr>
                <w:rFonts w:ascii="メイリオ" w:eastAsia="メイリオ" w:hAnsi="メイリオ"/>
                <w:b/>
                <w:sz w:val="16"/>
                <w:szCs w:val="16"/>
              </w:rPr>
            </w:pPr>
          </w:p>
          <w:p w14:paraId="1358BF5C"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899"/>
            </w:tblGrid>
            <w:tr w:rsidR="00EE1A7F" w:rsidRPr="00A950BC" w14:paraId="31E7219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6825AED" w14:textId="6F5431F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727BB23"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35FA41D" w14:textId="6B4C8191"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619AD073"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640CE1E5"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C31E7EA" w14:textId="39A4CF13" w:rsidR="00EE1A7F" w:rsidRPr="00A950BC" w:rsidRDefault="00222163" w:rsidP="00EE1A7F">
                  <w:pPr>
                    <w:spacing w:line="200" w:lineRule="exact"/>
                    <w:jc w:val="center"/>
                    <w:rPr>
                      <w:rFonts w:ascii="メイリオ" w:eastAsia="メイリオ" w:hAnsi="メイリオ"/>
                      <w:b/>
                      <w:sz w:val="16"/>
                      <w:szCs w:val="16"/>
                    </w:rPr>
                  </w:pPr>
                  <w:r w:rsidRPr="00353E5D">
                    <w:rPr>
                      <w:rFonts w:ascii="メイリオ" w:eastAsia="メイリオ" w:hAnsi="メイリオ" w:hint="eastAsia"/>
                      <w:b/>
                      <w:sz w:val="16"/>
                      <w:szCs w:val="16"/>
                    </w:rPr>
                    <w:t>Ⅲ</w:t>
                  </w:r>
                </w:p>
              </w:tc>
            </w:tr>
          </w:tbl>
          <w:p w14:paraId="0B3BC0D2" w14:textId="77777777" w:rsidR="00EE1A7F" w:rsidRPr="00A950BC" w:rsidRDefault="00EE1A7F" w:rsidP="00EE1A7F">
            <w:pPr>
              <w:spacing w:line="200" w:lineRule="exact"/>
              <w:rPr>
                <w:rFonts w:ascii="メイリオ" w:eastAsia="メイリオ" w:hAnsi="メイリオ"/>
                <w:b/>
                <w:sz w:val="16"/>
                <w:szCs w:val="16"/>
                <w:u w:val="single"/>
              </w:rPr>
            </w:pPr>
          </w:p>
          <w:p w14:paraId="0E60E12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35A9623D" w14:textId="77777777" w:rsidR="00EE1A7F" w:rsidRPr="00A950BC" w:rsidRDefault="00EE1A7F" w:rsidP="00EE1A7F">
            <w:pPr>
              <w:spacing w:line="200" w:lineRule="exact"/>
              <w:rPr>
                <w:rFonts w:ascii="メイリオ" w:eastAsia="メイリオ" w:hAnsi="メイリオ"/>
                <w:sz w:val="16"/>
                <w:szCs w:val="16"/>
              </w:rPr>
            </w:pPr>
          </w:p>
          <w:p w14:paraId="088C8BA4" w14:textId="3E2AA14A"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②調査研究資金の確保</w:t>
            </w:r>
          </w:p>
        </w:tc>
      </w:tr>
      <w:tr w:rsidR="00EE1A7F" w:rsidRPr="008B28A0" w14:paraId="227F3016" w14:textId="77777777" w:rsidTr="00A6779D">
        <w:tc>
          <w:tcPr>
            <w:tcW w:w="2689" w:type="dxa"/>
            <w:gridSpan w:val="2"/>
            <w:vMerge/>
            <w:vAlign w:val="center"/>
          </w:tcPr>
          <w:p w14:paraId="2C0AF08E" w14:textId="77777777" w:rsidR="00EE1A7F" w:rsidRPr="008B28A0" w:rsidRDefault="00EE1A7F" w:rsidP="00EE1A7F">
            <w:pPr>
              <w:autoSpaceDE w:val="0"/>
              <w:autoSpaceDN w:val="0"/>
              <w:spacing w:line="0" w:lineRule="atLeast"/>
              <w:rPr>
                <w:b/>
                <w:sz w:val="16"/>
                <w:szCs w:val="16"/>
                <w:u w:val="single"/>
              </w:rPr>
            </w:pPr>
          </w:p>
        </w:tc>
        <w:tc>
          <w:tcPr>
            <w:tcW w:w="2826" w:type="dxa"/>
          </w:tcPr>
          <w:p w14:paraId="047A79A4" w14:textId="77777777" w:rsidR="00EE1A7F" w:rsidRDefault="00EE1A7F" w:rsidP="00EE1A7F">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EE1A7F" w:rsidRDefault="00EE1A7F" w:rsidP="00EE1A7F">
            <w:pPr>
              <w:spacing w:line="0" w:lineRule="atLeast"/>
              <w:rPr>
                <w:sz w:val="16"/>
                <w:szCs w:val="16"/>
              </w:rPr>
            </w:pPr>
          </w:p>
          <w:p w14:paraId="34B90CBF" w14:textId="77777777" w:rsidR="00EE1A7F" w:rsidRDefault="00EE1A7F" w:rsidP="00EE1A7F">
            <w:pPr>
              <w:spacing w:line="0" w:lineRule="atLeast"/>
              <w:rPr>
                <w:sz w:val="16"/>
                <w:szCs w:val="16"/>
              </w:rPr>
            </w:pPr>
          </w:p>
          <w:p w14:paraId="3A2AB874" w14:textId="77777777" w:rsidR="00EE1A7F" w:rsidRDefault="00EE1A7F" w:rsidP="00EE1A7F">
            <w:pPr>
              <w:spacing w:line="0" w:lineRule="atLeast"/>
              <w:rPr>
                <w:sz w:val="16"/>
                <w:szCs w:val="16"/>
              </w:rPr>
            </w:pPr>
          </w:p>
          <w:p w14:paraId="13F31568" w14:textId="77777777" w:rsidR="00EE1A7F" w:rsidRDefault="00EE1A7F" w:rsidP="00EE1A7F">
            <w:pPr>
              <w:spacing w:line="0" w:lineRule="atLeast"/>
              <w:rPr>
                <w:sz w:val="16"/>
                <w:szCs w:val="16"/>
              </w:rPr>
            </w:pPr>
          </w:p>
          <w:p w14:paraId="6F88F365" w14:textId="77777777" w:rsidR="00EE1A7F" w:rsidRDefault="00EE1A7F" w:rsidP="00EE1A7F">
            <w:pPr>
              <w:spacing w:line="0" w:lineRule="atLeast"/>
              <w:rPr>
                <w:sz w:val="16"/>
                <w:szCs w:val="16"/>
              </w:rPr>
            </w:pPr>
          </w:p>
          <w:p w14:paraId="73EE67DE" w14:textId="77777777" w:rsidR="00EE1A7F" w:rsidRDefault="00EE1A7F" w:rsidP="00EE1A7F">
            <w:pPr>
              <w:spacing w:line="0" w:lineRule="atLeast"/>
              <w:rPr>
                <w:sz w:val="16"/>
                <w:szCs w:val="16"/>
              </w:rPr>
            </w:pPr>
          </w:p>
          <w:p w14:paraId="1C13AB5C" w14:textId="77777777" w:rsidR="00EE1A7F" w:rsidRDefault="00EE1A7F" w:rsidP="00EE1A7F">
            <w:pPr>
              <w:spacing w:line="0" w:lineRule="atLeast"/>
              <w:rPr>
                <w:sz w:val="16"/>
                <w:szCs w:val="16"/>
              </w:rPr>
            </w:pPr>
          </w:p>
          <w:p w14:paraId="39A197B4" w14:textId="77777777" w:rsidR="00EE1A7F" w:rsidRDefault="00EE1A7F" w:rsidP="00EE1A7F">
            <w:pPr>
              <w:spacing w:line="0" w:lineRule="atLeast"/>
              <w:rPr>
                <w:sz w:val="16"/>
                <w:szCs w:val="16"/>
              </w:rPr>
            </w:pPr>
          </w:p>
          <w:p w14:paraId="2C2F954B" w14:textId="2F300A58" w:rsidR="00EE1A7F" w:rsidRDefault="00EE1A7F" w:rsidP="00EE1A7F">
            <w:pPr>
              <w:spacing w:line="0" w:lineRule="atLeast"/>
              <w:rPr>
                <w:sz w:val="16"/>
                <w:szCs w:val="16"/>
              </w:rPr>
            </w:pPr>
          </w:p>
          <w:p w14:paraId="61098F42" w14:textId="77777777" w:rsidR="00353E5D" w:rsidRDefault="00353E5D" w:rsidP="00EE1A7F">
            <w:pPr>
              <w:spacing w:line="0" w:lineRule="atLeast"/>
              <w:rPr>
                <w:sz w:val="16"/>
                <w:szCs w:val="16"/>
              </w:rPr>
            </w:pPr>
          </w:p>
          <w:p w14:paraId="322E931F" w14:textId="77777777" w:rsidR="00EE1A7F" w:rsidRDefault="00EE1A7F" w:rsidP="00EE1A7F">
            <w:pPr>
              <w:spacing w:line="0" w:lineRule="atLeast"/>
              <w:rPr>
                <w:sz w:val="16"/>
                <w:szCs w:val="16"/>
              </w:rPr>
            </w:pPr>
            <w:r>
              <w:rPr>
                <w:rFonts w:hint="eastAsia"/>
                <w:sz w:val="16"/>
                <w:szCs w:val="16"/>
              </w:rPr>
              <w:t>【数値目標10】</w:t>
            </w:r>
          </w:p>
          <w:p w14:paraId="3FCECFEC" w14:textId="77777777" w:rsidR="00EE1A7F" w:rsidRDefault="00EE1A7F" w:rsidP="00EE1A7F">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EE1A7F" w:rsidRPr="008B28A0" w:rsidRDefault="00EE1A7F" w:rsidP="00EE1A7F">
            <w:pPr>
              <w:spacing w:line="0" w:lineRule="atLeast"/>
              <w:rPr>
                <w:sz w:val="16"/>
                <w:szCs w:val="16"/>
              </w:rPr>
            </w:pPr>
          </w:p>
        </w:tc>
        <w:tc>
          <w:tcPr>
            <w:tcW w:w="9772" w:type="dxa"/>
            <w:gridSpan w:val="4"/>
          </w:tcPr>
          <w:p w14:paraId="5D23F9A6" w14:textId="031ED775"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a 外部資金の募集情報の収集と申請書の推敲及び応募者の実績確保の支援　</w:t>
            </w:r>
          </w:p>
          <w:p w14:paraId="482D4E2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189720A9" w14:textId="10AD59C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●「農林水産省「知」の集積と活用の場産学官連携協議会　研究開発プラットフォーム」、「近畿中国四国農業試験研究推進会議」、「環境研究総合推進費に係る行政ニーズ公募」等の公設試験研究機関のネットワークやウェブ情報を活用し、省庁等の競争的資金の情報を収集した。</w:t>
            </w:r>
          </w:p>
          <w:p w14:paraId="78CCC344" w14:textId="7C3957A4"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農水省や文科省等の競争的資金の応募について、研究支援グループで一元的に管理し、所内での応募書類作成スケジュールの設定や応募課題の精査を実施して応募した</w:t>
            </w:r>
            <w:r w:rsidRPr="00A950BC">
              <w:rPr>
                <w:rFonts w:ascii="メイリオ" w:eastAsia="メイリオ" w:hAnsi="メイリオ" w:hint="eastAsia"/>
                <w:sz w:val="16"/>
                <w:szCs w:val="16"/>
              </w:rPr>
              <w:t>。</w:t>
            </w:r>
          </w:p>
          <w:p w14:paraId="36DFFA10" w14:textId="038AAEDF" w:rsidR="00EE1A7F" w:rsidRPr="001B243E"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●研究代表機関として応募する競争的資金の申請課題をブラッシュアップし、</w:t>
            </w:r>
            <w:r>
              <w:rPr>
                <w:rFonts w:ascii="メイリオ" w:eastAsia="メイリオ" w:hAnsi="メイリオ" w:hint="eastAsia"/>
                <w:sz w:val="16"/>
                <w:szCs w:val="16"/>
              </w:rPr>
              <w:t>環境研究総合推進費、</w:t>
            </w:r>
            <w:r w:rsidRPr="00A950BC">
              <w:rPr>
                <w:rFonts w:ascii="メイリオ" w:eastAsia="メイリオ" w:hAnsi="メイリオ" w:hint="eastAsia"/>
                <w:sz w:val="16"/>
                <w:szCs w:val="16"/>
              </w:rPr>
              <w:t>科</w:t>
            </w:r>
            <w:r w:rsidRPr="001B243E">
              <w:rPr>
                <w:rFonts w:ascii="メイリオ" w:eastAsia="メイリオ" w:hAnsi="メイリオ" w:hint="eastAsia"/>
                <w:color w:val="000000" w:themeColor="text1"/>
                <w:sz w:val="16"/>
                <w:szCs w:val="16"/>
              </w:rPr>
              <w:t>研費「基盤B」、「基盤C」、「若手研究」、(一社)マリノフォーラム21「養殖業成長産業化提案公募型実証事業」等が採択された。そのうち、研究代表機関として応募した科研費（基盤及び若手研究）3</w:t>
            </w:r>
            <w:r w:rsidR="00D62C26">
              <w:rPr>
                <w:rFonts w:ascii="メイリオ" w:eastAsia="メイリオ" w:hAnsi="メイリオ" w:hint="eastAsia"/>
                <w:color w:val="000000" w:themeColor="text1"/>
                <w:sz w:val="16"/>
                <w:szCs w:val="16"/>
              </w:rPr>
              <w:t>9</w:t>
            </w:r>
            <w:r w:rsidRPr="001B243E">
              <w:rPr>
                <w:rFonts w:ascii="メイリオ" w:eastAsia="メイリオ" w:hAnsi="メイリオ" w:hint="eastAsia"/>
                <w:color w:val="000000" w:themeColor="text1"/>
                <w:sz w:val="16"/>
                <w:szCs w:val="16"/>
              </w:rPr>
              <w:t>件の採択率は4</w:t>
            </w:r>
            <w:r w:rsidR="00D62C26">
              <w:rPr>
                <w:rFonts w:ascii="メイリオ" w:eastAsia="メイリオ" w:hAnsi="メイリオ" w:hint="eastAsia"/>
                <w:color w:val="000000" w:themeColor="text1"/>
                <w:sz w:val="16"/>
                <w:szCs w:val="16"/>
              </w:rPr>
              <w:t>4</w:t>
            </w:r>
            <w:r w:rsidRPr="001B243E">
              <w:rPr>
                <w:rFonts w:ascii="メイリオ" w:eastAsia="メイリオ" w:hAnsi="メイリオ" w:hint="eastAsia"/>
                <w:color w:val="000000" w:themeColor="text1"/>
                <w:sz w:val="16"/>
                <w:szCs w:val="16"/>
              </w:rPr>
              <w:t>％であった。</w:t>
            </w:r>
          </w:p>
          <w:p w14:paraId="4989104D"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●応募者の研究実績を確保し、研究所として蓄積・高度化するため、競争的資金申請書の作成に関する研修の実施や学会発表要旨等のブラッシュアップのほか、研究所職員の主著論文</w:t>
            </w:r>
            <w:r>
              <w:rPr>
                <w:rFonts w:ascii="メイリオ" w:eastAsia="メイリオ" w:hAnsi="メイリオ" w:hint="eastAsia"/>
                <w:sz w:val="16"/>
                <w:szCs w:val="16"/>
              </w:rPr>
              <w:t>79</w:t>
            </w:r>
            <w:r w:rsidRPr="00A950BC">
              <w:rPr>
                <w:rFonts w:ascii="メイリオ" w:eastAsia="メイリオ" w:hAnsi="メイリオ" w:hint="eastAsia"/>
                <w:sz w:val="16"/>
                <w:szCs w:val="16"/>
              </w:rPr>
              <w:t>件について文書チェックし、投稿を支援した。</w:t>
            </w:r>
          </w:p>
          <w:p w14:paraId="297CC84B" w14:textId="77777777" w:rsidR="00EE1A7F" w:rsidRPr="00A950BC" w:rsidRDefault="00EE1A7F" w:rsidP="00765161">
            <w:pPr>
              <w:spacing w:line="200" w:lineRule="exact"/>
              <w:rPr>
                <w:rFonts w:ascii="メイリオ" w:eastAsia="メイリオ" w:hAnsi="メイリオ"/>
                <w:sz w:val="16"/>
                <w:szCs w:val="16"/>
              </w:rPr>
            </w:pPr>
          </w:p>
          <w:p w14:paraId="27FC2468"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【数値目標10】競争的外部研究資金による調査研究課題の実施及び応募件数：320件以上（80件）</w:t>
            </w:r>
          </w:p>
          <w:tbl>
            <w:tblPr>
              <w:tblStyle w:val="ae"/>
              <w:tblW w:w="4574" w:type="pct"/>
              <w:jc w:val="center"/>
              <w:tblLayout w:type="fixed"/>
              <w:tblLook w:val="04A0" w:firstRow="1" w:lastRow="0" w:firstColumn="1" w:lastColumn="0" w:noHBand="0" w:noVBand="1"/>
            </w:tblPr>
            <w:tblGrid>
              <w:gridCol w:w="1756"/>
              <w:gridCol w:w="868"/>
              <w:gridCol w:w="870"/>
              <w:gridCol w:w="869"/>
              <w:gridCol w:w="870"/>
              <w:gridCol w:w="869"/>
              <w:gridCol w:w="869"/>
              <w:gridCol w:w="881"/>
              <w:gridCol w:w="881"/>
            </w:tblGrid>
            <w:tr w:rsidR="00A3773D" w:rsidRPr="00A950BC" w14:paraId="22A654CD" w14:textId="1C767BEE"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tcPr>
                <w:p w14:paraId="0F0D740A" w14:textId="77777777" w:rsidR="00A3773D" w:rsidRPr="00A950BC" w:rsidRDefault="00A3773D" w:rsidP="00EE1A7F">
                  <w:pPr>
                    <w:spacing w:line="200" w:lineRule="exact"/>
                    <w:jc w:val="center"/>
                    <w:rPr>
                      <w:rFonts w:ascii="メイリオ" w:eastAsia="メイリオ" w:hAnsi="メイリオ"/>
                      <w:sz w:val="16"/>
                      <w:szCs w:val="16"/>
                    </w:rPr>
                  </w:pPr>
                </w:p>
              </w:tc>
              <w:tc>
                <w:tcPr>
                  <w:tcW w:w="89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7083E7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8"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02BFC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R02</w:t>
                  </w:r>
                </w:p>
                <w:p w14:paraId="33D7D284"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R03</w:t>
                  </w:r>
                </w:p>
                <w:p w14:paraId="07B14DAE"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7" w:type="dxa"/>
                  <w:tcBorders>
                    <w:top w:val="single" w:sz="4" w:space="0" w:color="auto"/>
                    <w:left w:val="single" w:sz="4" w:space="0" w:color="auto"/>
                    <w:bottom w:val="single" w:sz="4" w:space="0" w:color="auto"/>
                    <w:right w:val="single" w:sz="4" w:space="0" w:color="auto"/>
                  </w:tcBorders>
                  <w:vAlign w:val="center"/>
                </w:tcPr>
                <w:p w14:paraId="184F4333"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R04</w:t>
                  </w:r>
                </w:p>
                <w:p w14:paraId="4BA1E390" w14:textId="33D1BCCA"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897" w:type="dxa"/>
                  <w:tcBorders>
                    <w:top w:val="single" w:sz="4" w:space="0" w:color="auto"/>
                    <w:left w:val="single" w:sz="4" w:space="0" w:color="auto"/>
                    <w:bottom w:val="single" w:sz="4" w:space="0" w:color="auto"/>
                    <w:right w:val="double" w:sz="4" w:space="0" w:color="auto"/>
                  </w:tcBorders>
                  <w:vAlign w:val="center"/>
                  <w:hideMark/>
                </w:tcPr>
                <w:p w14:paraId="37FDB5CC" w14:textId="6E4F2699"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R05</w:t>
                  </w:r>
                </w:p>
                <w:p w14:paraId="1B3425AF"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実績</w:t>
                  </w:r>
                </w:p>
              </w:tc>
              <w:tc>
                <w:tcPr>
                  <w:tcW w:w="910" w:type="dxa"/>
                  <w:tcBorders>
                    <w:top w:val="single" w:sz="4" w:space="0" w:color="auto"/>
                    <w:left w:val="double" w:sz="4" w:space="0" w:color="auto"/>
                    <w:bottom w:val="single" w:sz="4" w:space="0" w:color="auto"/>
                    <w:right w:val="single" w:sz="4" w:space="0" w:color="auto"/>
                  </w:tcBorders>
                  <w:vAlign w:val="center"/>
                  <w:hideMark/>
                </w:tcPr>
                <w:p w14:paraId="3A96647F" w14:textId="28A48C4B"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第３期</w:t>
                  </w:r>
                </w:p>
                <w:p w14:paraId="369A1F46"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合計</w:t>
                  </w:r>
                </w:p>
              </w:tc>
              <w:tc>
                <w:tcPr>
                  <w:tcW w:w="910" w:type="dxa"/>
                  <w:tcBorders>
                    <w:top w:val="single" w:sz="4" w:space="0" w:color="auto"/>
                    <w:left w:val="double" w:sz="4" w:space="0" w:color="auto"/>
                    <w:bottom w:val="single" w:sz="4" w:space="0" w:color="auto"/>
                    <w:right w:val="single" w:sz="4" w:space="0" w:color="auto"/>
                  </w:tcBorders>
                </w:tcPr>
                <w:p w14:paraId="7C660334" w14:textId="77777777" w:rsidR="00A3773D" w:rsidRPr="00FC1CB4"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第3期</w:t>
                  </w:r>
                </w:p>
                <w:p w14:paraId="087D2717" w14:textId="7095EF0E" w:rsidR="00A3773D" w:rsidRDefault="00A3773D" w:rsidP="00A3773D">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平均</w:t>
                  </w:r>
                </w:p>
              </w:tc>
            </w:tr>
            <w:tr w:rsidR="00A3773D" w:rsidRPr="00A950BC" w14:paraId="45C021C4" w14:textId="445157BA"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合計件数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w:t>
                  </w:r>
                </w:p>
              </w:tc>
              <w:tc>
                <w:tcPr>
                  <w:tcW w:w="898"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9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91</w:t>
                  </w:r>
                </w:p>
              </w:tc>
              <w:tc>
                <w:tcPr>
                  <w:tcW w:w="89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92</w:t>
                  </w:r>
                </w:p>
              </w:tc>
              <w:tc>
                <w:tcPr>
                  <w:tcW w:w="897" w:type="dxa"/>
                  <w:tcBorders>
                    <w:top w:val="single" w:sz="4" w:space="0" w:color="auto"/>
                    <w:left w:val="single" w:sz="4" w:space="0" w:color="auto"/>
                    <w:bottom w:val="single" w:sz="4" w:space="0" w:color="auto"/>
                    <w:right w:val="single" w:sz="4" w:space="0" w:color="auto"/>
                  </w:tcBorders>
                  <w:vAlign w:val="center"/>
                </w:tcPr>
                <w:p w14:paraId="575B722D" w14:textId="1044733E"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BFB8F80" w14:textId="7E3731DA"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77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2CBD0588" w14:textId="2680831D"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357</w:t>
                  </w:r>
                </w:p>
              </w:tc>
              <w:tc>
                <w:tcPr>
                  <w:tcW w:w="910" w:type="dxa"/>
                  <w:tcBorders>
                    <w:top w:val="single" w:sz="4" w:space="0" w:color="auto"/>
                    <w:left w:val="double" w:sz="4" w:space="0" w:color="auto"/>
                    <w:bottom w:val="single" w:sz="4" w:space="0" w:color="auto"/>
                    <w:right w:val="single" w:sz="4" w:space="0" w:color="auto"/>
                  </w:tcBorders>
                </w:tcPr>
                <w:p w14:paraId="7F9F4126" w14:textId="3B822FB8" w:rsidR="00A3773D" w:rsidRPr="00FC1CB4" w:rsidRDefault="00BA5394"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89.3</w:t>
                  </w:r>
                </w:p>
              </w:tc>
            </w:tr>
            <w:tr w:rsidR="00A3773D" w:rsidRPr="00A950BC" w14:paraId="64245FA1" w14:textId="1B93530E"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うち実施件数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7" w:type="dxa"/>
                  <w:tcBorders>
                    <w:top w:val="single" w:sz="4" w:space="0" w:color="auto"/>
                    <w:left w:val="single" w:sz="4" w:space="0" w:color="auto"/>
                    <w:bottom w:val="single" w:sz="4" w:space="0" w:color="auto"/>
                    <w:right w:val="single" w:sz="4" w:space="0" w:color="auto"/>
                  </w:tcBorders>
                  <w:vAlign w:val="center"/>
                </w:tcPr>
                <w:p w14:paraId="00852AF4" w14:textId="2D05CD8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7F51F6B3" w14:textId="2B32C062"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43</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06723368" w14:textId="550B4911"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174</w:t>
                  </w:r>
                </w:p>
              </w:tc>
              <w:tc>
                <w:tcPr>
                  <w:tcW w:w="910" w:type="dxa"/>
                  <w:tcBorders>
                    <w:top w:val="single" w:sz="4" w:space="0" w:color="auto"/>
                    <w:left w:val="double" w:sz="4" w:space="0" w:color="auto"/>
                    <w:bottom w:val="single" w:sz="4" w:space="0" w:color="auto"/>
                    <w:right w:val="single" w:sz="4" w:space="0" w:color="auto"/>
                  </w:tcBorders>
                </w:tcPr>
                <w:p w14:paraId="7DE60A7C" w14:textId="5753E019"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43.5</w:t>
                  </w:r>
                </w:p>
              </w:tc>
            </w:tr>
            <w:tr w:rsidR="00A3773D" w:rsidRPr="00A950BC" w14:paraId="373A5EF9" w14:textId="7D2D4568"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うち応募件数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8"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89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89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97" w:type="dxa"/>
                  <w:tcBorders>
                    <w:top w:val="single" w:sz="4" w:space="0" w:color="auto"/>
                    <w:left w:val="single" w:sz="4" w:space="0" w:color="auto"/>
                    <w:bottom w:val="single" w:sz="4" w:space="0" w:color="auto"/>
                    <w:right w:val="single" w:sz="4" w:space="0" w:color="auto"/>
                  </w:tcBorders>
                  <w:vAlign w:val="center"/>
                </w:tcPr>
                <w:p w14:paraId="57A540D7" w14:textId="52AB13EE"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5DCA9045" w14:textId="2CFEE65F"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34</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3F0D9237" w14:textId="49D89225"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183</w:t>
                  </w:r>
                </w:p>
              </w:tc>
              <w:tc>
                <w:tcPr>
                  <w:tcW w:w="910" w:type="dxa"/>
                  <w:tcBorders>
                    <w:top w:val="single" w:sz="4" w:space="0" w:color="auto"/>
                    <w:left w:val="double" w:sz="4" w:space="0" w:color="auto"/>
                    <w:bottom w:val="single" w:sz="4" w:space="0" w:color="auto"/>
                    <w:right w:val="single" w:sz="4" w:space="0" w:color="auto"/>
                  </w:tcBorders>
                </w:tcPr>
                <w:p w14:paraId="4CCCAB7B" w14:textId="49845C0B"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45.8</w:t>
                  </w:r>
                </w:p>
              </w:tc>
            </w:tr>
            <w:tr w:rsidR="00A3773D" w:rsidRPr="00A950BC" w14:paraId="3391C89A" w14:textId="62DB5B88"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8"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9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9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7" w:type="dxa"/>
                  <w:tcBorders>
                    <w:top w:val="single" w:sz="4" w:space="0" w:color="auto"/>
                    <w:left w:val="single" w:sz="4" w:space="0" w:color="auto"/>
                    <w:bottom w:val="single" w:sz="4" w:space="0" w:color="auto"/>
                    <w:right w:val="single" w:sz="4" w:space="0" w:color="auto"/>
                  </w:tcBorders>
                  <w:vAlign w:val="center"/>
                </w:tcPr>
                <w:p w14:paraId="406C8090" w14:textId="0828616A"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3946C3ED" w14:textId="146B61CC"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10</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AD730AA" w14:textId="7693861B"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74</w:t>
                  </w:r>
                </w:p>
              </w:tc>
              <w:tc>
                <w:tcPr>
                  <w:tcW w:w="910" w:type="dxa"/>
                  <w:tcBorders>
                    <w:top w:val="single" w:sz="4" w:space="0" w:color="auto"/>
                    <w:left w:val="double" w:sz="4" w:space="0" w:color="auto"/>
                    <w:bottom w:val="single" w:sz="4" w:space="0" w:color="auto"/>
                    <w:right w:val="single" w:sz="4" w:space="0" w:color="auto"/>
                  </w:tcBorders>
                </w:tcPr>
                <w:p w14:paraId="1453660C" w14:textId="3D643156" w:rsidR="00A3773D" w:rsidRPr="001B243E" w:rsidRDefault="00BA5394"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18.5</w:t>
                  </w:r>
                </w:p>
              </w:tc>
            </w:tr>
            <w:tr w:rsidR="00A3773D" w:rsidRPr="00A950BC" w14:paraId="03EC6ADD" w14:textId="5E7E9494"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採択率（％）</w:t>
                  </w:r>
                </w:p>
              </w:tc>
              <w:tc>
                <w:tcPr>
                  <w:tcW w:w="89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9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89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97" w:type="dxa"/>
                  <w:tcBorders>
                    <w:top w:val="single" w:sz="4" w:space="0" w:color="auto"/>
                    <w:left w:val="single" w:sz="4" w:space="0" w:color="auto"/>
                    <w:bottom w:val="single" w:sz="4" w:space="0" w:color="auto"/>
                    <w:right w:val="single" w:sz="4" w:space="0" w:color="auto"/>
                  </w:tcBorders>
                  <w:vAlign w:val="center"/>
                </w:tcPr>
                <w:p w14:paraId="44CC867E" w14:textId="102DCBB8"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0A97418" w14:textId="27CAEAA2" w:rsidR="00A3773D" w:rsidRPr="001B243E" w:rsidRDefault="00A3773D" w:rsidP="00EE1A7F">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33</w:t>
                  </w:r>
                  <w:r w:rsidRPr="001B243E">
                    <w:rPr>
                      <w:rFonts w:ascii="メイリオ" w:eastAsia="メイリオ" w:hAnsi="メイリオ" w:hint="eastAsia"/>
                      <w:color w:val="000000" w:themeColor="text1"/>
                      <w:sz w:val="16"/>
                      <w:szCs w:val="16"/>
                      <w:vertAlign w:val="superscript"/>
                    </w:rPr>
                    <w:t>※2</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5FD79FF6" w14:textId="72CCDAEC" w:rsidR="00A3773D" w:rsidRPr="001B243E" w:rsidRDefault="00A3773D" w:rsidP="009E24C3">
                  <w:pPr>
                    <w:spacing w:line="200" w:lineRule="exact"/>
                    <w:jc w:val="center"/>
                    <w:rPr>
                      <w:rFonts w:ascii="メイリオ" w:eastAsia="メイリオ" w:hAnsi="メイリオ"/>
                      <w:color w:val="000000" w:themeColor="text1"/>
                      <w:sz w:val="16"/>
                      <w:szCs w:val="16"/>
                    </w:rPr>
                  </w:pPr>
                  <w:r w:rsidRPr="001B243E">
                    <w:rPr>
                      <w:rFonts w:ascii="メイリオ" w:eastAsia="メイリオ" w:hAnsi="メイリオ" w:hint="eastAsia"/>
                      <w:color w:val="000000" w:themeColor="text1"/>
                      <w:sz w:val="16"/>
                      <w:szCs w:val="16"/>
                    </w:rPr>
                    <w:t>4</w:t>
                  </w:r>
                  <w:r w:rsidR="009E24C3">
                    <w:rPr>
                      <w:rFonts w:ascii="メイリオ" w:eastAsia="メイリオ" w:hAnsi="メイリオ" w:hint="eastAsia"/>
                      <w:color w:val="000000" w:themeColor="text1"/>
                      <w:sz w:val="16"/>
                      <w:szCs w:val="16"/>
                    </w:rPr>
                    <w:t>1</w:t>
                  </w:r>
                </w:p>
              </w:tc>
              <w:tc>
                <w:tcPr>
                  <w:tcW w:w="910" w:type="dxa"/>
                  <w:tcBorders>
                    <w:top w:val="single" w:sz="4" w:space="0" w:color="auto"/>
                    <w:left w:val="double" w:sz="4" w:space="0" w:color="auto"/>
                    <w:bottom w:val="single" w:sz="4" w:space="0" w:color="auto"/>
                    <w:right w:val="single" w:sz="4" w:space="0" w:color="auto"/>
                  </w:tcBorders>
                </w:tcPr>
                <w:p w14:paraId="3916D0C7" w14:textId="375520E0" w:rsidR="00A3773D" w:rsidRPr="001B243E" w:rsidRDefault="00D62C26" w:rsidP="00D62C26">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w:t>
                  </w:r>
                </w:p>
              </w:tc>
            </w:tr>
            <w:tr w:rsidR="00A3773D" w:rsidRPr="00A950BC" w14:paraId="6A8DC442" w14:textId="3B54220F" w:rsidTr="00363BDA">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A3773D" w:rsidRPr="00A950BC" w:rsidRDefault="00A3773D" w:rsidP="00EE1A7F">
                  <w:pPr>
                    <w:spacing w:line="200" w:lineRule="exact"/>
                    <w:jc w:val="center"/>
                    <w:rPr>
                      <w:rFonts w:ascii="メイリオ" w:eastAsia="メイリオ" w:hAnsi="メイリオ"/>
                      <w:sz w:val="16"/>
                      <w:szCs w:val="16"/>
                    </w:rPr>
                  </w:pPr>
                  <w:r w:rsidRPr="00FC1CB4">
                    <w:rPr>
                      <w:rFonts w:ascii="HGP創英角ｺﾞｼｯｸUB" w:eastAsia="HGP創英角ｺﾞｼｯｸUB" w:hAnsi="HGP創英角ｺﾞｼｯｸUB" w:hint="eastAsia"/>
                      <w:sz w:val="16"/>
                      <w:szCs w:val="16"/>
                      <w:highlight w:val="yellow"/>
                      <w:u w:val="single"/>
                    </w:rPr>
                    <w:t>資金総額（千円）</w:t>
                  </w:r>
                  <w:r w:rsidRPr="00A950BC">
                    <w:rPr>
                      <w:rFonts w:ascii="メイリオ" w:eastAsia="メイリオ" w:hAnsi="メイリオ" w:hint="eastAsia"/>
                      <w:sz w:val="16"/>
                      <w:szCs w:val="16"/>
                      <w:vertAlign w:val="superscript"/>
                    </w:rPr>
                    <w:t>※1</w:t>
                  </w:r>
                </w:p>
              </w:tc>
              <w:tc>
                <w:tcPr>
                  <w:tcW w:w="89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42,773</w:t>
                  </w:r>
                </w:p>
              </w:tc>
              <w:tc>
                <w:tcPr>
                  <w:tcW w:w="898"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63,348</w:t>
                  </w:r>
                </w:p>
              </w:tc>
              <w:tc>
                <w:tcPr>
                  <w:tcW w:w="89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90,112</w:t>
                  </w:r>
                </w:p>
              </w:tc>
              <w:tc>
                <w:tcPr>
                  <w:tcW w:w="89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96,851</w:t>
                  </w:r>
                </w:p>
              </w:tc>
              <w:tc>
                <w:tcPr>
                  <w:tcW w:w="897" w:type="dxa"/>
                  <w:tcBorders>
                    <w:top w:val="single" w:sz="4" w:space="0" w:color="auto"/>
                    <w:left w:val="single" w:sz="4" w:space="0" w:color="auto"/>
                    <w:bottom w:val="single" w:sz="4" w:space="0" w:color="auto"/>
                    <w:right w:val="single" w:sz="4" w:space="0" w:color="auto"/>
                  </w:tcBorders>
                  <w:vAlign w:val="center"/>
                </w:tcPr>
                <w:p w14:paraId="288EC21B" w14:textId="47ED0BC3"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64,567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485D5E04" w14:textId="1DD89AAE"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69,557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40EC8E47" w14:textId="19B2C786" w:rsidR="00A3773D" w:rsidRPr="00FC1CB4"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321,087</w:t>
                  </w:r>
                </w:p>
              </w:tc>
              <w:tc>
                <w:tcPr>
                  <w:tcW w:w="910" w:type="dxa"/>
                  <w:tcBorders>
                    <w:top w:val="single" w:sz="4" w:space="0" w:color="auto"/>
                    <w:left w:val="double" w:sz="4" w:space="0" w:color="auto"/>
                    <w:bottom w:val="single" w:sz="4" w:space="0" w:color="auto"/>
                    <w:right w:val="single" w:sz="4" w:space="0" w:color="auto"/>
                  </w:tcBorders>
                </w:tcPr>
                <w:p w14:paraId="25AB6308" w14:textId="088B7561" w:rsidR="00A3773D" w:rsidRPr="00FC1CB4" w:rsidRDefault="00BA5394" w:rsidP="00EE1A7F">
                  <w:pPr>
                    <w:spacing w:line="200" w:lineRule="exact"/>
                    <w:jc w:val="center"/>
                    <w:rPr>
                      <w:rFonts w:ascii="HGP創英角ｺﾞｼｯｸUB" w:eastAsia="HGP創英角ｺﾞｼｯｸUB" w:hAnsi="HGP創英角ｺﾞｼｯｸUB"/>
                      <w:sz w:val="16"/>
                      <w:szCs w:val="16"/>
                      <w:highlight w:val="yellow"/>
                      <w:u w:val="single"/>
                    </w:rPr>
                  </w:pPr>
                  <w:r w:rsidRPr="00FC1CB4">
                    <w:rPr>
                      <w:rFonts w:ascii="HGP創英角ｺﾞｼｯｸUB" w:eastAsia="HGP創英角ｺﾞｼｯｸUB" w:hAnsi="HGP創英角ｺﾞｼｯｸUB" w:hint="eastAsia"/>
                      <w:sz w:val="16"/>
                      <w:szCs w:val="16"/>
                      <w:highlight w:val="yellow"/>
                      <w:u w:val="single"/>
                    </w:rPr>
                    <w:t>80,272</w:t>
                  </w:r>
                </w:p>
              </w:tc>
            </w:tr>
          </w:tbl>
          <w:p w14:paraId="5BAEF6B0" w14:textId="2F7ECF12" w:rsidR="00EE1A7F"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R02年度以前から採択されている課題も含めた資金総額。R03年度に大型予算2件が終了、R04年度は1件がとりまとめ年度のため予算規模が小さく、資金総額は減少。</w:t>
            </w:r>
          </w:p>
          <w:p w14:paraId="2EDAB8B6" w14:textId="5E8B05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審査中の課題を除いた採択率</w:t>
            </w:r>
          </w:p>
          <w:p w14:paraId="2556619D" w14:textId="77777777" w:rsidR="00EE1A7F" w:rsidRDefault="00EE1A7F" w:rsidP="00EE1A7F">
            <w:pPr>
              <w:spacing w:line="200" w:lineRule="exact"/>
              <w:ind w:leftChars="200" w:left="580" w:hangingChars="100" w:hanging="160"/>
              <w:rPr>
                <w:rFonts w:ascii="メイリオ" w:eastAsia="メイリオ" w:hAnsi="メイリオ"/>
                <w:sz w:val="16"/>
                <w:szCs w:val="16"/>
              </w:rPr>
            </w:pPr>
          </w:p>
          <w:p w14:paraId="49AC5415" w14:textId="20267D34" w:rsidR="00896098" w:rsidRPr="00353E5D" w:rsidRDefault="00353E5D" w:rsidP="00353E5D">
            <w:pPr>
              <w:spacing w:line="200" w:lineRule="exact"/>
              <w:ind w:firstLineChars="300" w:firstLine="480"/>
              <w:rPr>
                <w:rFonts w:ascii="メイリオ" w:eastAsia="メイリオ" w:hAnsi="メイリオ"/>
                <w:sz w:val="16"/>
                <w:szCs w:val="16"/>
              </w:rPr>
            </w:pPr>
            <w:r>
              <w:rPr>
                <w:rFonts w:ascii="メイリオ" w:eastAsia="メイリオ" w:hAnsi="メイリオ" w:hint="eastAsia"/>
                <w:sz w:val="16"/>
                <w:szCs w:val="16"/>
              </w:rPr>
              <w:t>●</w:t>
            </w:r>
            <w:r w:rsidR="00896098" w:rsidRPr="00353E5D">
              <w:rPr>
                <w:rFonts w:ascii="メイリオ" w:eastAsia="メイリオ" w:hAnsi="メイリオ" w:hint="eastAsia"/>
                <w:sz w:val="16"/>
                <w:szCs w:val="16"/>
              </w:rPr>
              <w:t>第3期中期期間の応募件数の詳細</w:t>
            </w:r>
          </w:p>
          <w:tbl>
            <w:tblPr>
              <w:tblW w:w="8368" w:type="dxa"/>
              <w:tblInd w:w="747" w:type="dxa"/>
              <w:tblLayout w:type="fixed"/>
              <w:tblCellMar>
                <w:left w:w="99" w:type="dxa"/>
                <w:right w:w="99" w:type="dxa"/>
              </w:tblCellMar>
              <w:tblLook w:val="04A0" w:firstRow="1" w:lastRow="0" w:firstColumn="1" w:lastColumn="0" w:noHBand="0" w:noVBand="1"/>
            </w:tblPr>
            <w:tblGrid>
              <w:gridCol w:w="2320"/>
              <w:gridCol w:w="397"/>
              <w:gridCol w:w="703"/>
              <w:gridCol w:w="504"/>
              <w:gridCol w:w="703"/>
              <w:gridCol w:w="859"/>
              <w:gridCol w:w="703"/>
              <w:gridCol w:w="298"/>
              <w:gridCol w:w="621"/>
              <w:gridCol w:w="526"/>
              <w:gridCol w:w="734"/>
            </w:tblGrid>
            <w:tr w:rsidR="00896098" w:rsidRPr="00896098" w14:paraId="2C0E4440" w14:textId="77777777" w:rsidTr="00363BDA">
              <w:trPr>
                <w:trHeight w:val="360"/>
              </w:trPr>
              <w:tc>
                <w:tcPr>
                  <w:tcW w:w="2320" w:type="dxa"/>
                  <w:tcBorders>
                    <w:top w:val="single" w:sz="4" w:space="0" w:color="auto"/>
                    <w:left w:val="single" w:sz="4" w:space="0" w:color="auto"/>
                    <w:bottom w:val="nil"/>
                    <w:right w:val="single" w:sz="4" w:space="0" w:color="auto"/>
                  </w:tcBorders>
                  <w:shd w:val="clear" w:color="auto" w:fill="auto"/>
                  <w:noWrap/>
                  <w:vAlign w:val="center"/>
                  <w:hideMark/>
                </w:tcPr>
                <w:p w14:paraId="6D6B787E"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３期中期</w:t>
                  </w:r>
                </w:p>
              </w:tc>
              <w:tc>
                <w:tcPr>
                  <w:tcW w:w="3869" w:type="dxa"/>
                  <w:gridSpan w:val="6"/>
                  <w:tcBorders>
                    <w:top w:val="single" w:sz="4" w:space="0" w:color="auto"/>
                    <w:left w:val="nil"/>
                    <w:bottom w:val="nil"/>
                    <w:right w:val="single" w:sz="4" w:space="0" w:color="000000"/>
                  </w:tcBorders>
                  <w:shd w:val="clear" w:color="auto" w:fill="auto"/>
                  <w:noWrap/>
                  <w:vAlign w:val="center"/>
                  <w:hideMark/>
                </w:tcPr>
                <w:p w14:paraId="4EFA64C5"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審査済</w:t>
                  </w:r>
                </w:p>
              </w:tc>
              <w:tc>
                <w:tcPr>
                  <w:tcW w:w="91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76F8C217"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審査中</w:t>
                  </w:r>
                </w:p>
              </w:tc>
              <w:tc>
                <w:tcPr>
                  <w:tcW w:w="1260" w:type="dxa"/>
                  <w:gridSpan w:val="2"/>
                  <w:vMerge w:val="restart"/>
                  <w:tcBorders>
                    <w:top w:val="single" w:sz="4" w:space="0" w:color="auto"/>
                    <w:left w:val="double" w:sz="6" w:space="0" w:color="auto"/>
                    <w:bottom w:val="single" w:sz="4" w:space="0" w:color="000000"/>
                    <w:right w:val="single" w:sz="4" w:space="0" w:color="000000"/>
                  </w:tcBorders>
                  <w:shd w:val="clear" w:color="auto" w:fill="auto"/>
                  <w:noWrap/>
                  <w:vAlign w:val="center"/>
                  <w:hideMark/>
                </w:tcPr>
                <w:p w14:paraId="403AD51B"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総計</w:t>
                  </w:r>
                </w:p>
              </w:tc>
            </w:tr>
            <w:tr w:rsidR="00896098" w:rsidRPr="00896098" w14:paraId="5439FF60"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3A5D241E"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w:t>
                  </w:r>
                </w:p>
              </w:tc>
              <w:tc>
                <w:tcPr>
                  <w:tcW w:w="11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3F56B6"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採択</w:t>
                  </w:r>
                </w:p>
              </w:tc>
              <w:tc>
                <w:tcPr>
                  <w:tcW w:w="1207"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2EE465A"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不採択</w:t>
                  </w:r>
                </w:p>
              </w:tc>
              <w:tc>
                <w:tcPr>
                  <w:tcW w:w="15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0DDA6A" w14:textId="77777777" w:rsidR="00896098" w:rsidRPr="00896098" w:rsidRDefault="00896098" w:rsidP="00896098">
                  <w:pPr>
                    <w:widowControl/>
                    <w:jc w:val="center"/>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小計</w:t>
                  </w:r>
                </w:p>
              </w:tc>
              <w:tc>
                <w:tcPr>
                  <w:tcW w:w="919" w:type="dxa"/>
                  <w:gridSpan w:val="2"/>
                  <w:vMerge/>
                  <w:tcBorders>
                    <w:top w:val="single" w:sz="4" w:space="0" w:color="auto"/>
                    <w:left w:val="single" w:sz="4" w:space="0" w:color="auto"/>
                    <w:bottom w:val="single" w:sz="4" w:space="0" w:color="000000"/>
                    <w:right w:val="double" w:sz="6" w:space="0" w:color="000000"/>
                  </w:tcBorders>
                  <w:vAlign w:val="center"/>
                  <w:hideMark/>
                </w:tcPr>
                <w:p w14:paraId="4080E7C1"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p>
              </w:tc>
              <w:tc>
                <w:tcPr>
                  <w:tcW w:w="1260" w:type="dxa"/>
                  <w:gridSpan w:val="2"/>
                  <w:vMerge/>
                  <w:tcBorders>
                    <w:top w:val="single" w:sz="4" w:space="0" w:color="auto"/>
                    <w:left w:val="double" w:sz="6" w:space="0" w:color="auto"/>
                    <w:bottom w:val="single" w:sz="4" w:space="0" w:color="000000"/>
                    <w:right w:val="single" w:sz="4" w:space="0" w:color="000000"/>
                  </w:tcBorders>
                  <w:vAlign w:val="center"/>
                  <w:hideMark/>
                </w:tcPr>
                <w:p w14:paraId="2C47A96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p>
              </w:tc>
            </w:tr>
            <w:tr w:rsidR="00896098" w:rsidRPr="00896098" w14:paraId="4B8FDD64"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5006D97F"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代表機関として実施</w:t>
                  </w:r>
                </w:p>
              </w:tc>
              <w:tc>
                <w:tcPr>
                  <w:tcW w:w="397" w:type="dxa"/>
                  <w:tcBorders>
                    <w:top w:val="nil"/>
                    <w:left w:val="nil"/>
                    <w:bottom w:val="single" w:sz="4" w:space="0" w:color="auto"/>
                    <w:right w:val="nil"/>
                  </w:tcBorders>
                  <w:shd w:val="clear" w:color="auto" w:fill="auto"/>
                  <w:noWrap/>
                  <w:vAlign w:val="center"/>
                  <w:hideMark/>
                </w:tcPr>
                <w:p w14:paraId="31D2ABE3" w14:textId="37F7726A" w:rsidR="00896098" w:rsidRPr="00896098" w:rsidRDefault="00896098" w:rsidP="00C6575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3</w:t>
                  </w:r>
                  <w:r w:rsidR="00C65758">
                    <w:rPr>
                      <w:rFonts w:ascii="メイリオ" w:eastAsia="メイリオ" w:hAnsi="メイリオ" w:cs="ＭＳ Ｐゴシック" w:hint="eastAsia"/>
                      <w:color w:val="000000"/>
                      <w:kern w:val="0"/>
                      <w:sz w:val="16"/>
                      <w:szCs w:val="16"/>
                    </w:rPr>
                    <w:t>2</w:t>
                  </w:r>
                </w:p>
              </w:tc>
              <w:tc>
                <w:tcPr>
                  <w:tcW w:w="703" w:type="dxa"/>
                  <w:tcBorders>
                    <w:top w:val="nil"/>
                    <w:left w:val="nil"/>
                    <w:bottom w:val="single" w:sz="4" w:space="0" w:color="auto"/>
                    <w:right w:val="single" w:sz="4" w:space="0" w:color="auto"/>
                  </w:tcBorders>
                  <w:shd w:val="clear" w:color="auto" w:fill="auto"/>
                  <w:noWrap/>
                  <w:vAlign w:val="center"/>
                  <w:hideMark/>
                </w:tcPr>
                <w:p w14:paraId="7A18F9A1"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(17)</w:t>
                  </w:r>
                </w:p>
              </w:tc>
              <w:tc>
                <w:tcPr>
                  <w:tcW w:w="504" w:type="dxa"/>
                  <w:tcBorders>
                    <w:top w:val="nil"/>
                    <w:left w:val="nil"/>
                    <w:bottom w:val="single" w:sz="4" w:space="0" w:color="auto"/>
                    <w:right w:val="nil"/>
                  </w:tcBorders>
                  <w:shd w:val="clear" w:color="auto" w:fill="auto"/>
                  <w:noWrap/>
                  <w:vAlign w:val="center"/>
                  <w:hideMark/>
                </w:tcPr>
                <w:p w14:paraId="2B2D9159" w14:textId="2AED2EE4" w:rsidR="00896098" w:rsidRPr="00896098" w:rsidRDefault="00896098" w:rsidP="00C6575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5</w:t>
                  </w:r>
                  <w:r w:rsidR="00C65758">
                    <w:rPr>
                      <w:rFonts w:ascii="メイリオ" w:eastAsia="メイリオ" w:hAnsi="メイリオ" w:cs="ＭＳ Ｐゴシック" w:hint="eastAsia"/>
                      <w:color w:val="000000"/>
                      <w:kern w:val="0"/>
                      <w:sz w:val="16"/>
                      <w:szCs w:val="16"/>
                    </w:rPr>
                    <w:t>9</w:t>
                  </w:r>
                </w:p>
              </w:tc>
              <w:tc>
                <w:tcPr>
                  <w:tcW w:w="703" w:type="dxa"/>
                  <w:tcBorders>
                    <w:top w:val="nil"/>
                    <w:left w:val="nil"/>
                    <w:bottom w:val="single" w:sz="4" w:space="0" w:color="auto"/>
                    <w:right w:val="double" w:sz="6" w:space="0" w:color="auto"/>
                  </w:tcBorders>
                  <w:shd w:val="clear" w:color="auto" w:fill="auto"/>
                  <w:noWrap/>
                  <w:vAlign w:val="center"/>
                  <w:hideMark/>
                </w:tcPr>
                <w:p w14:paraId="0E2DC08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(22)</w:t>
                  </w:r>
                </w:p>
              </w:tc>
              <w:tc>
                <w:tcPr>
                  <w:tcW w:w="859" w:type="dxa"/>
                  <w:tcBorders>
                    <w:top w:val="nil"/>
                    <w:left w:val="nil"/>
                    <w:bottom w:val="single" w:sz="4" w:space="0" w:color="auto"/>
                    <w:right w:val="nil"/>
                  </w:tcBorders>
                  <w:shd w:val="clear" w:color="auto" w:fill="auto"/>
                  <w:noWrap/>
                  <w:vAlign w:val="center"/>
                  <w:hideMark/>
                </w:tcPr>
                <w:p w14:paraId="0C40A410" w14:textId="1419854B"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91</w:t>
                  </w:r>
                </w:p>
              </w:tc>
              <w:tc>
                <w:tcPr>
                  <w:tcW w:w="703" w:type="dxa"/>
                  <w:tcBorders>
                    <w:top w:val="nil"/>
                    <w:left w:val="nil"/>
                    <w:bottom w:val="single" w:sz="4" w:space="0" w:color="auto"/>
                    <w:right w:val="single" w:sz="4" w:space="0" w:color="auto"/>
                  </w:tcBorders>
                  <w:shd w:val="clear" w:color="auto" w:fill="auto"/>
                  <w:noWrap/>
                  <w:vAlign w:val="center"/>
                  <w:hideMark/>
                </w:tcPr>
                <w:p w14:paraId="26E2AE30"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(39)</w:t>
                  </w:r>
                </w:p>
              </w:tc>
              <w:tc>
                <w:tcPr>
                  <w:tcW w:w="298" w:type="dxa"/>
                  <w:tcBorders>
                    <w:top w:val="nil"/>
                    <w:left w:val="nil"/>
                    <w:bottom w:val="single" w:sz="4" w:space="0" w:color="auto"/>
                    <w:right w:val="nil"/>
                  </w:tcBorders>
                  <w:shd w:val="clear" w:color="auto" w:fill="auto"/>
                  <w:noWrap/>
                  <w:vAlign w:val="center"/>
                  <w:hideMark/>
                </w:tcPr>
                <w:p w14:paraId="61414000"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w:t>
                  </w:r>
                </w:p>
              </w:tc>
              <w:tc>
                <w:tcPr>
                  <w:tcW w:w="621" w:type="dxa"/>
                  <w:tcBorders>
                    <w:top w:val="nil"/>
                    <w:left w:val="nil"/>
                    <w:bottom w:val="nil"/>
                    <w:right w:val="double" w:sz="6" w:space="0" w:color="auto"/>
                  </w:tcBorders>
                  <w:shd w:val="clear" w:color="auto" w:fill="auto"/>
                  <w:noWrap/>
                  <w:vAlign w:val="center"/>
                  <w:hideMark/>
                </w:tcPr>
                <w:p w14:paraId="1F4134AA"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(0)</w:t>
                  </w:r>
                </w:p>
              </w:tc>
              <w:tc>
                <w:tcPr>
                  <w:tcW w:w="526" w:type="dxa"/>
                  <w:tcBorders>
                    <w:top w:val="nil"/>
                    <w:left w:val="nil"/>
                    <w:bottom w:val="nil"/>
                    <w:right w:val="nil"/>
                  </w:tcBorders>
                  <w:shd w:val="clear" w:color="auto" w:fill="auto"/>
                  <w:noWrap/>
                  <w:vAlign w:val="center"/>
                  <w:hideMark/>
                </w:tcPr>
                <w:p w14:paraId="238E307B"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92</w:t>
                  </w:r>
                </w:p>
              </w:tc>
              <w:tc>
                <w:tcPr>
                  <w:tcW w:w="734" w:type="dxa"/>
                  <w:tcBorders>
                    <w:top w:val="nil"/>
                    <w:left w:val="nil"/>
                    <w:bottom w:val="single" w:sz="4" w:space="0" w:color="auto"/>
                    <w:right w:val="single" w:sz="4" w:space="0" w:color="auto"/>
                  </w:tcBorders>
                  <w:shd w:val="clear" w:color="auto" w:fill="auto"/>
                  <w:noWrap/>
                  <w:vAlign w:val="center"/>
                  <w:hideMark/>
                </w:tcPr>
                <w:p w14:paraId="20E6A68B"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(39)</w:t>
                  </w:r>
                </w:p>
              </w:tc>
            </w:tr>
            <w:tr w:rsidR="00896098" w:rsidRPr="00896098" w14:paraId="71170F95"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92D165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構成員として実施</w:t>
                  </w:r>
                </w:p>
              </w:tc>
              <w:tc>
                <w:tcPr>
                  <w:tcW w:w="397" w:type="dxa"/>
                  <w:tcBorders>
                    <w:top w:val="nil"/>
                    <w:left w:val="nil"/>
                    <w:bottom w:val="single" w:sz="4" w:space="0" w:color="auto"/>
                    <w:right w:val="nil"/>
                  </w:tcBorders>
                  <w:shd w:val="clear" w:color="auto" w:fill="auto"/>
                  <w:noWrap/>
                  <w:vAlign w:val="center"/>
                  <w:hideMark/>
                </w:tcPr>
                <w:p w14:paraId="01BE558F"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42</w:t>
                  </w:r>
                </w:p>
              </w:tc>
              <w:tc>
                <w:tcPr>
                  <w:tcW w:w="703" w:type="dxa"/>
                  <w:tcBorders>
                    <w:top w:val="nil"/>
                    <w:left w:val="nil"/>
                    <w:bottom w:val="single" w:sz="4" w:space="0" w:color="auto"/>
                    <w:right w:val="single" w:sz="4" w:space="0" w:color="auto"/>
                  </w:tcBorders>
                  <w:shd w:val="clear" w:color="auto" w:fill="auto"/>
                  <w:noWrap/>
                  <w:vAlign w:val="center"/>
                  <w:hideMark/>
                </w:tcPr>
                <w:p w14:paraId="7DE4F58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(11)</w:t>
                  </w:r>
                </w:p>
              </w:tc>
              <w:tc>
                <w:tcPr>
                  <w:tcW w:w="504" w:type="dxa"/>
                  <w:tcBorders>
                    <w:top w:val="nil"/>
                    <w:left w:val="nil"/>
                    <w:bottom w:val="single" w:sz="4" w:space="0" w:color="auto"/>
                    <w:right w:val="nil"/>
                  </w:tcBorders>
                  <w:shd w:val="clear" w:color="auto" w:fill="auto"/>
                  <w:noWrap/>
                  <w:vAlign w:val="center"/>
                  <w:hideMark/>
                </w:tcPr>
                <w:p w14:paraId="53AC7784"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46</w:t>
                  </w:r>
                </w:p>
              </w:tc>
              <w:tc>
                <w:tcPr>
                  <w:tcW w:w="703" w:type="dxa"/>
                  <w:tcBorders>
                    <w:top w:val="nil"/>
                    <w:left w:val="nil"/>
                    <w:bottom w:val="single" w:sz="4" w:space="0" w:color="auto"/>
                    <w:right w:val="double" w:sz="6" w:space="0" w:color="auto"/>
                  </w:tcBorders>
                  <w:shd w:val="clear" w:color="auto" w:fill="auto"/>
                  <w:noWrap/>
                  <w:vAlign w:val="center"/>
                  <w:hideMark/>
                </w:tcPr>
                <w:p w14:paraId="1A71DF58"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(23)</w:t>
                  </w:r>
                </w:p>
              </w:tc>
              <w:tc>
                <w:tcPr>
                  <w:tcW w:w="859" w:type="dxa"/>
                  <w:tcBorders>
                    <w:top w:val="nil"/>
                    <w:left w:val="nil"/>
                    <w:bottom w:val="single" w:sz="4" w:space="0" w:color="auto"/>
                    <w:right w:val="nil"/>
                  </w:tcBorders>
                  <w:shd w:val="clear" w:color="auto" w:fill="auto"/>
                  <w:noWrap/>
                  <w:vAlign w:val="center"/>
                  <w:hideMark/>
                </w:tcPr>
                <w:p w14:paraId="1D91E506" w14:textId="599E546C"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88</w:t>
                  </w:r>
                </w:p>
              </w:tc>
              <w:tc>
                <w:tcPr>
                  <w:tcW w:w="703" w:type="dxa"/>
                  <w:tcBorders>
                    <w:top w:val="nil"/>
                    <w:left w:val="nil"/>
                    <w:bottom w:val="single" w:sz="4" w:space="0" w:color="auto"/>
                    <w:right w:val="single" w:sz="4" w:space="0" w:color="auto"/>
                  </w:tcBorders>
                  <w:shd w:val="clear" w:color="auto" w:fill="auto"/>
                  <w:noWrap/>
                  <w:vAlign w:val="center"/>
                  <w:hideMark/>
                </w:tcPr>
                <w:p w14:paraId="010BD78C"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(34)</w:t>
                  </w:r>
                </w:p>
              </w:tc>
              <w:tc>
                <w:tcPr>
                  <w:tcW w:w="298" w:type="dxa"/>
                  <w:tcBorders>
                    <w:top w:val="nil"/>
                    <w:left w:val="nil"/>
                    <w:bottom w:val="single" w:sz="4" w:space="0" w:color="auto"/>
                    <w:right w:val="nil"/>
                  </w:tcBorders>
                  <w:shd w:val="clear" w:color="auto" w:fill="auto"/>
                  <w:noWrap/>
                  <w:vAlign w:val="center"/>
                  <w:hideMark/>
                </w:tcPr>
                <w:p w14:paraId="3E58CA76"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3</w:t>
                  </w:r>
                </w:p>
              </w:tc>
              <w:tc>
                <w:tcPr>
                  <w:tcW w:w="621" w:type="dxa"/>
                  <w:tcBorders>
                    <w:top w:val="single" w:sz="4" w:space="0" w:color="auto"/>
                    <w:left w:val="nil"/>
                    <w:bottom w:val="single" w:sz="4" w:space="0" w:color="auto"/>
                    <w:right w:val="double" w:sz="6" w:space="0" w:color="auto"/>
                  </w:tcBorders>
                  <w:shd w:val="clear" w:color="auto" w:fill="auto"/>
                  <w:noWrap/>
                  <w:vAlign w:val="center"/>
                  <w:hideMark/>
                </w:tcPr>
                <w:p w14:paraId="6F5BD7F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w:t>
                  </w:r>
                </w:p>
              </w:tc>
              <w:tc>
                <w:tcPr>
                  <w:tcW w:w="526" w:type="dxa"/>
                  <w:tcBorders>
                    <w:top w:val="single" w:sz="4" w:space="0" w:color="auto"/>
                    <w:left w:val="nil"/>
                    <w:bottom w:val="single" w:sz="4" w:space="0" w:color="auto"/>
                    <w:right w:val="nil"/>
                  </w:tcBorders>
                  <w:shd w:val="clear" w:color="auto" w:fill="auto"/>
                  <w:noWrap/>
                  <w:vAlign w:val="center"/>
                  <w:hideMark/>
                </w:tcPr>
                <w:p w14:paraId="31795F39"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91</w:t>
                  </w:r>
                </w:p>
              </w:tc>
              <w:tc>
                <w:tcPr>
                  <w:tcW w:w="734" w:type="dxa"/>
                  <w:tcBorders>
                    <w:top w:val="nil"/>
                    <w:left w:val="nil"/>
                    <w:bottom w:val="single" w:sz="4" w:space="0" w:color="auto"/>
                    <w:right w:val="single" w:sz="4" w:space="0" w:color="auto"/>
                  </w:tcBorders>
                  <w:shd w:val="clear" w:color="auto" w:fill="auto"/>
                  <w:noWrap/>
                  <w:vAlign w:val="center"/>
                  <w:hideMark/>
                </w:tcPr>
                <w:p w14:paraId="1846D99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(35)</w:t>
                  </w:r>
                </w:p>
              </w:tc>
            </w:tr>
            <w:tr w:rsidR="00896098" w:rsidRPr="00896098" w14:paraId="317381AE" w14:textId="77777777" w:rsidTr="00363BDA">
              <w:trPr>
                <w:trHeight w:val="3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1CBDC623" w14:textId="77777777" w:rsidR="00896098" w:rsidRPr="00896098" w:rsidRDefault="00896098" w:rsidP="00896098">
                  <w:pPr>
                    <w:widowControl/>
                    <w:jc w:val="lef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合計</w:t>
                  </w:r>
                </w:p>
              </w:tc>
              <w:tc>
                <w:tcPr>
                  <w:tcW w:w="397" w:type="dxa"/>
                  <w:tcBorders>
                    <w:top w:val="nil"/>
                    <w:left w:val="nil"/>
                    <w:bottom w:val="single" w:sz="4" w:space="0" w:color="auto"/>
                    <w:right w:val="nil"/>
                  </w:tcBorders>
                  <w:shd w:val="clear" w:color="auto" w:fill="auto"/>
                  <w:noWrap/>
                  <w:vAlign w:val="center"/>
                  <w:hideMark/>
                </w:tcPr>
                <w:p w14:paraId="3766DBB2" w14:textId="2A199CBC"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7</w:t>
                  </w:r>
                  <w:r w:rsidR="00C65758">
                    <w:rPr>
                      <w:rFonts w:ascii="メイリオ" w:eastAsia="メイリオ" w:hAnsi="メイリオ" w:cs="ＭＳ Ｐゴシック" w:hint="eastAsia"/>
                      <w:color w:val="000000"/>
                      <w:kern w:val="0"/>
                      <w:sz w:val="16"/>
                      <w:szCs w:val="16"/>
                    </w:rPr>
                    <w:t>4</w:t>
                  </w:r>
                </w:p>
              </w:tc>
              <w:tc>
                <w:tcPr>
                  <w:tcW w:w="703" w:type="dxa"/>
                  <w:tcBorders>
                    <w:top w:val="nil"/>
                    <w:left w:val="nil"/>
                    <w:bottom w:val="single" w:sz="4" w:space="0" w:color="auto"/>
                    <w:right w:val="single" w:sz="4" w:space="0" w:color="auto"/>
                  </w:tcBorders>
                  <w:shd w:val="clear" w:color="auto" w:fill="auto"/>
                  <w:noWrap/>
                  <w:vAlign w:val="center"/>
                  <w:hideMark/>
                </w:tcPr>
                <w:p w14:paraId="0007113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(28)</w:t>
                  </w:r>
                </w:p>
              </w:tc>
              <w:tc>
                <w:tcPr>
                  <w:tcW w:w="504" w:type="dxa"/>
                  <w:tcBorders>
                    <w:top w:val="nil"/>
                    <w:left w:val="nil"/>
                    <w:bottom w:val="single" w:sz="4" w:space="0" w:color="auto"/>
                    <w:right w:val="nil"/>
                  </w:tcBorders>
                  <w:shd w:val="clear" w:color="auto" w:fill="auto"/>
                  <w:noWrap/>
                  <w:vAlign w:val="center"/>
                  <w:hideMark/>
                </w:tcPr>
                <w:p w14:paraId="2A2CEEE9" w14:textId="339EA88C"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10</w:t>
                  </w:r>
                  <w:r w:rsidR="00C65758">
                    <w:rPr>
                      <w:rFonts w:ascii="メイリオ" w:eastAsia="メイリオ" w:hAnsi="メイリオ" w:cs="ＭＳ Ｐゴシック" w:hint="eastAsia"/>
                      <w:color w:val="000000"/>
                      <w:kern w:val="0"/>
                      <w:sz w:val="16"/>
                      <w:szCs w:val="16"/>
                    </w:rPr>
                    <w:t>5</w:t>
                  </w:r>
                </w:p>
              </w:tc>
              <w:tc>
                <w:tcPr>
                  <w:tcW w:w="703" w:type="dxa"/>
                  <w:tcBorders>
                    <w:top w:val="nil"/>
                    <w:left w:val="nil"/>
                    <w:bottom w:val="single" w:sz="4" w:space="0" w:color="auto"/>
                    <w:right w:val="double" w:sz="6" w:space="0" w:color="auto"/>
                  </w:tcBorders>
                  <w:shd w:val="clear" w:color="auto" w:fill="auto"/>
                  <w:noWrap/>
                  <w:vAlign w:val="center"/>
                  <w:hideMark/>
                </w:tcPr>
                <w:p w14:paraId="18D61865"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(45)</w:t>
                  </w:r>
                </w:p>
              </w:tc>
              <w:tc>
                <w:tcPr>
                  <w:tcW w:w="859" w:type="dxa"/>
                  <w:tcBorders>
                    <w:top w:val="nil"/>
                    <w:left w:val="nil"/>
                    <w:bottom w:val="single" w:sz="4" w:space="0" w:color="auto"/>
                    <w:right w:val="nil"/>
                  </w:tcBorders>
                  <w:shd w:val="clear" w:color="auto" w:fill="auto"/>
                  <w:noWrap/>
                  <w:vAlign w:val="center"/>
                  <w:hideMark/>
                </w:tcPr>
                <w:p w14:paraId="6872A132" w14:textId="7ADA4F59" w:rsidR="00896098" w:rsidRPr="00896098" w:rsidRDefault="00896098" w:rsidP="009E24C3">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179</w:t>
                  </w:r>
                </w:p>
              </w:tc>
              <w:tc>
                <w:tcPr>
                  <w:tcW w:w="703" w:type="dxa"/>
                  <w:tcBorders>
                    <w:top w:val="nil"/>
                    <w:left w:val="nil"/>
                    <w:bottom w:val="single" w:sz="4" w:space="0" w:color="auto"/>
                    <w:right w:val="single" w:sz="4" w:space="0" w:color="auto"/>
                  </w:tcBorders>
                  <w:shd w:val="clear" w:color="auto" w:fill="auto"/>
                  <w:noWrap/>
                  <w:vAlign w:val="center"/>
                  <w:hideMark/>
                </w:tcPr>
                <w:p w14:paraId="109EF873"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(73)</w:t>
                  </w:r>
                </w:p>
              </w:tc>
              <w:tc>
                <w:tcPr>
                  <w:tcW w:w="298" w:type="dxa"/>
                  <w:tcBorders>
                    <w:top w:val="nil"/>
                    <w:left w:val="nil"/>
                    <w:bottom w:val="single" w:sz="4" w:space="0" w:color="auto"/>
                    <w:right w:val="nil"/>
                  </w:tcBorders>
                  <w:shd w:val="clear" w:color="auto" w:fill="auto"/>
                  <w:noWrap/>
                  <w:vAlign w:val="center"/>
                  <w:hideMark/>
                </w:tcPr>
                <w:p w14:paraId="3DADFBD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4</w:t>
                  </w:r>
                </w:p>
              </w:tc>
              <w:tc>
                <w:tcPr>
                  <w:tcW w:w="621" w:type="dxa"/>
                  <w:tcBorders>
                    <w:top w:val="nil"/>
                    <w:left w:val="nil"/>
                    <w:bottom w:val="single" w:sz="4" w:space="0" w:color="auto"/>
                    <w:right w:val="double" w:sz="6" w:space="0" w:color="auto"/>
                  </w:tcBorders>
                  <w:shd w:val="clear" w:color="auto" w:fill="auto"/>
                  <w:noWrap/>
                  <w:vAlign w:val="center"/>
                  <w:hideMark/>
                </w:tcPr>
                <w:p w14:paraId="56A42DF1"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(1)</w:t>
                  </w:r>
                </w:p>
              </w:tc>
              <w:tc>
                <w:tcPr>
                  <w:tcW w:w="526" w:type="dxa"/>
                  <w:tcBorders>
                    <w:top w:val="nil"/>
                    <w:left w:val="nil"/>
                    <w:bottom w:val="single" w:sz="4" w:space="0" w:color="auto"/>
                    <w:right w:val="nil"/>
                  </w:tcBorders>
                  <w:shd w:val="clear" w:color="auto" w:fill="auto"/>
                  <w:noWrap/>
                  <w:vAlign w:val="center"/>
                  <w:hideMark/>
                </w:tcPr>
                <w:p w14:paraId="73835C86"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183</w:t>
                  </w:r>
                </w:p>
              </w:tc>
              <w:tc>
                <w:tcPr>
                  <w:tcW w:w="734" w:type="dxa"/>
                  <w:tcBorders>
                    <w:top w:val="nil"/>
                    <w:left w:val="nil"/>
                    <w:bottom w:val="single" w:sz="4" w:space="0" w:color="auto"/>
                    <w:right w:val="single" w:sz="4" w:space="0" w:color="auto"/>
                  </w:tcBorders>
                  <w:shd w:val="clear" w:color="auto" w:fill="auto"/>
                  <w:noWrap/>
                  <w:vAlign w:val="center"/>
                  <w:hideMark/>
                </w:tcPr>
                <w:p w14:paraId="1181890D" w14:textId="77777777" w:rsidR="00896098" w:rsidRPr="00896098" w:rsidRDefault="00896098" w:rsidP="00896098">
                  <w:pPr>
                    <w:widowControl/>
                    <w:jc w:val="right"/>
                    <w:rPr>
                      <w:rFonts w:ascii="メイリオ" w:eastAsia="メイリオ" w:hAnsi="メイリオ" w:cs="ＭＳ Ｐゴシック"/>
                      <w:color w:val="000000"/>
                      <w:kern w:val="0"/>
                      <w:sz w:val="16"/>
                      <w:szCs w:val="16"/>
                    </w:rPr>
                  </w:pPr>
                  <w:r w:rsidRPr="00896098">
                    <w:rPr>
                      <w:rFonts w:ascii="メイリオ" w:eastAsia="メイリオ" w:hAnsi="メイリオ" w:cs="ＭＳ Ｐゴシック" w:hint="eastAsia"/>
                      <w:color w:val="000000"/>
                      <w:kern w:val="0"/>
                      <w:sz w:val="16"/>
                      <w:szCs w:val="16"/>
                    </w:rPr>
                    <w:t xml:space="preserve"> (74)</w:t>
                  </w:r>
                </w:p>
              </w:tc>
            </w:tr>
          </w:tbl>
          <w:p w14:paraId="10C3FCE6" w14:textId="1E1EDDE2" w:rsidR="00896098" w:rsidRDefault="00C65758" w:rsidP="00253ECB">
            <w:pPr>
              <w:spacing w:line="200" w:lineRule="exact"/>
              <w:ind w:leftChars="400" w:left="840"/>
              <w:rPr>
                <w:rFonts w:ascii="メイリオ" w:eastAsia="メイリオ" w:hAnsi="メイリオ"/>
                <w:sz w:val="16"/>
                <w:szCs w:val="16"/>
              </w:rPr>
            </w:pPr>
            <w:r w:rsidRPr="00B519EC">
              <w:rPr>
                <w:rFonts w:ascii="Meiryo UI" w:eastAsia="Meiryo UI" w:hAnsi="Meiryo UI" w:cs="ＭＳ Ｐゴシック" w:hint="eastAsia"/>
                <w:color w:val="000000"/>
                <w:kern w:val="0"/>
                <w:sz w:val="16"/>
                <w:szCs w:val="16"/>
              </w:rPr>
              <w:t>※（）は科研費を示す。科研費とは、文部科学省</w:t>
            </w:r>
            <w:r>
              <w:rPr>
                <w:rFonts w:ascii="Meiryo UI" w:eastAsia="Meiryo UI" w:hAnsi="Meiryo UI" w:cs="ＭＳ Ｐゴシック" w:hint="eastAsia"/>
                <w:color w:val="000000"/>
                <w:kern w:val="0"/>
                <w:sz w:val="16"/>
                <w:szCs w:val="16"/>
              </w:rPr>
              <w:t>等</w:t>
            </w:r>
            <w:r w:rsidRPr="00B519EC">
              <w:rPr>
                <w:rFonts w:ascii="Meiryo UI" w:eastAsia="Meiryo UI" w:hAnsi="Meiryo UI" w:cs="ＭＳ Ｐゴシック" w:hint="eastAsia"/>
                <w:color w:val="000000"/>
                <w:kern w:val="0"/>
                <w:sz w:val="16"/>
                <w:szCs w:val="16"/>
              </w:rPr>
              <w:t>が所管する競争的外部資金のこと。</w:t>
            </w:r>
          </w:p>
          <w:p w14:paraId="0C89EE14" w14:textId="4D74B156" w:rsidR="00C65758" w:rsidRPr="00A950BC" w:rsidRDefault="00C65758" w:rsidP="00896098">
            <w:pPr>
              <w:spacing w:line="200" w:lineRule="exact"/>
              <w:rPr>
                <w:rFonts w:ascii="メイリオ" w:eastAsia="メイリオ" w:hAnsi="メイリオ"/>
                <w:sz w:val="16"/>
                <w:szCs w:val="16"/>
              </w:rPr>
            </w:pPr>
          </w:p>
        </w:tc>
      </w:tr>
      <w:tr w:rsidR="00EE1A7F" w:rsidRPr="008B28A0" w14:paraId="7C89FBCB" w14:textId="77777777" w:rsidTr="00A6779D">
        <w:tc>
          <w:tcPr>
            <w:tcW w:w="2689" w:type="dxa"/>
            <w:gridSpan w:val="2"/>
            <w:vMerge/>
            <w:vAlign w:val="center"/>
          </w:tcPr>
          <w:p w14:paraId="04648606" w14:textId="77777777" w:rsidR="00EE1A7F" w:rsidRPr="008B28A0" w:rsidRDefault="00EE1A7F" w:rsidP="00EE1A7F">
            <w:pPr>
              <w:autoSpaceDE w:val="0"/>
              <w:autoSpaceDN w:val="0"/>
              <w:spacing w:line="0" w:lineRule="atLeast"/>
              <w:rPr>
                <w:b/>
                <w:sz w:val="16"/>
                <w:szCs w:val="16"/>
                <w:u w:val="single"/>
              </w:rPr>
            </w:pPr>
          </w:p>
        </w:tc>
        <w:tc>
          <w:tcPr>
            <w:tcW w:w="2826" w:type="dxa"/>
          </w:tcPr>
          <w:p w14:paraId="7CAF8108" w14:textId="77777777" w:rsidR="00EE1A7F" w:rsidRDefault="00EE1A7F" w:rsidP="00EE1A7F">
            <w:pPr>
              <w:spacing w:line="0" w:lineRule="atLeast"/>
              <w:rPr>
                <w:sz w:val="16"/>
                <w:szCs w:val="16"/>
              </w:rPr>
            </w:pPr>
            <w:r>
              <w:rPr>
                <w:rFonts w:hint="eastAsia"/>
                <w:sz w:val="16"/>
                <w:szCs w:val="16"/>
              </w:rPr>
              <w:t>b 調査研究課題への外部有識者からの指導・助言</w:t>
            </w:r>
          </w:p>
          <w:p w14:paraId="1A4E2B2F" w14:textId="26778A88" w:rsidR="00EE1A7F" w:rsidRPr="008B28A0" w:rsidRDefault="00EE1A7F" w:rsidP="00EE1A7F">
            <w:pPr>
              <w:spacing w:line="0" w:lineRule="atLeast"/>
              <w:rPr>
                <w:sz w:val="16"/>
                <w:szCs w:val="16"/>
              </w:rPr>
            </w:pPr>
          </w:p>
        </w:tc>
        <w:tc>
          <w:tcPr>
            <w:tcW w:w="9772" w:type="dxa"/>
            <w:gridSpan w:val="4"/>
          </w:tcPr>
          <w:p w14:paraId="73F604DE" w14:textId="146ED565"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b 調査研究課題への外部有識者からの指導・助言</w:t>
            </w:r>
            <w:r>
              <w:rPr>
                <w:rFonts w:ascii="メイリオ" w:eastAsia="メイリオ" w:hAnsi="メイリオ" w:hint="eastAsia"/>
                <w:sz w:val="16"/>
                <w:szCs w:val="16"/>
              </w:rPr>
              <w:t xml:space="preserve">　</w:t>
            </w:r>
          </w:p>
          <w:p w14:paraId="4025A751" w14:textId="77777777" w:rsidR="00EE1A7F" w:rsidRPr="00A950BC" w:rsidRDefault="00EE1A7F" w:rsidP="00EE1A7F">
            <w:pPr>
              <w:spacing w:line="200" w:lineRule="exact"/>
              <w:ind w:leftChars="100" w:left="210"/>
              <w:rPr>
                <w:rFonts w:ascii="メイリオ" w:eastAsia="メイリオ" w:hAnsi="メイリオ"/>
                <w:sz w:val="16"/>
                <w:szCs w:val="16"/>
              </w:rPr>
            </w:pPr>
          </w:p>
          <w:p w14:paraId="48BA63D7" w14:textId="2A9BE42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「研究アドバイザリー委員会」を開催し、外部有識者の指導・助言を得て、外部研究資金獲得のため</w:t>
            </w:r>
            <w:r w:rsidR="00716124" w:rsidRPr="00716124">
              <w:rPr>
                <w:rFonts w:ascii="HGP創英角ｺﾞｼｯｸUB" w:eastAsia="HGP創英角ｺﾞｼｯｸUB" w:hAnsi="HGP創英角ｺﾞｼｯｸUB"/>
                <w:b/>
                <w:bCs/>
                <w:sz w:val="16"/>
                <w:szCs w:val="16"/>
                <w:highlight w:val="yellow"/>
                <w:u w:val="single"/>
              </w:rPr>
              <w:t>23課題をブラッシュアップし、そのう</w:t>
            </w:r>
            <w:r w:rsidR="00716124" w:rsidRPr="00716124">
              <w:rPr>
                <w:rFonts w:ascii="HGP創英角ｺﾞｼｯｸUB" w:eastAsia="HGP創英角ｺﾞｼｯｸUB" w:hAnsi="HGP創英角ｺﾞｼｯｸUB"/>
                <w:b/>
                <w:bCs/>
                <w:sz w:val="16"/>
                <w:szCs w:val="16"/>
                <w:highlight w:val="yellow"/>
                <w:u w:val="single"/>
              </w:rPr>
              <w:lastRenderedPageBreak/>
              <w:t>ち17課題が科研費に応募し、７課題が採択された。</w:t>
            </w:r>
          </w:p>
          <w:p w14:paraId="31950739"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●「研究アドバイザリー委員会」において科研費応募に向けた提案課題を募集し、提案課題の中から科研費採択に向けて予備的な調査研究を行う「チャレンジ支援研究」</w:t>
            </w:r>
            <w:r w:rsidRPr="001B243E">
              <w:rPr>
                <w:rFonts w:ascii="メイリオ" w:eastAsia="メイリオ" w:hAnsi="メイリオ" w:hint="eastAsia"/>
                <w:color w:val="000000" w:themeColor="text1"/>
                <w:sz w:val="16"/>
                <w:szCs w:val="16"/>
              </w:rPr>
              <w:t>を計11課題採択し、予備的研究を推</w:t>
            </w:r>
            <w:r w:rsidRPr="00A950BC">
              <w:rPr>
                <w:rFonts w:ascii="メイリオ" w:eastAsia="メイリオ" w:hAnsi="メイリオ" w:hint="eastAsia"/>
                <w:sz w:val="16"/>
                <w:szCs w:val="16"/>
              </w:rPr>
              <w:t>進した。</w:t>
            </w:r>
          </w:p>
          <w:p w14:paraId="3AF24D3D" w14:textId="230BF74D" w:rsidR="00EE1A7F" w:rsidRPr="00A950BC" w:rsidRDefault="00EE1A7F" w:rsidP="00745F34">
            <w:pPr>
              <w:spacing w:line="200" w:lineRule="exact"/>
              <w:rPr>
                <w:rFonts w:ascii="メイリオ" w:eastAsia="メイリオ" w:hAnsi="メイリオ"/>
                <w:sz w:val="16"/>
                <w:szCs w:val="16"/>
              </w:rPr>
            </w:pPr>
          </w:p>
        </w:tc>
      </w:tr>
      <w:tr w:rsidR="00EE1A7F" w:rsidRPr="008B28A0" w14:paraId="1370BFBE" w14:textId="77777777" w:rsidTr="00A6779D">
        <w:tc>
          <w:tcPr>
            <w:tcW w:w="2689" w:type="dxa"/>
            <w:gridSpan w:val="2"/>
            <w:vMerge/>
            <w:vAlign w:val="center"/>
          </w:tcPr>
          <w:p w14:paraId="548D8465" w14:textId="77777777" w:rsidR="00EE1A7F" w:rsidRPr="008B28A0" w:rsidRDefault="00EE1A7F" w:rsidP="00EE1A7F">
            <w:pPr>
              <w:autoSpaceDE w:val="0"/>
              <w:autoSpaceDN w:val="0"/>
              <w:spacing w:line="0" w:lineRule="atLeast"/>
              <w:rPr>
                <w:b/>
                <w:sz w:val="16"/>
                <w:szCs w:val="16"/>
                <w:u w:val="single"/>
              </w:rPr>
            </w:pPr>
          </w:p>
        </w:tc>
        <w:tc>
          <w:tcPr>
            <w:tcW w:w="2826" w:type="dxa"/>
          </w:tcPr>
          <w:p w14:paraId="5C071B50" w14:textId="77777777" w:rsidR="00EE1A7F" w:rsidRDefault="00EE1A7F" w:rsidP="00EE1A7F">
            <w:pPr>
              <w:spacing w:line="0" w:lineRule="atLeast"/>
              <w:rPr>
                <w:sz w:val="16"/>
                <w:szCs w:val="16"/>
              </w:rPr>
            </w:pPr>
            <w:r>
              <w:rPr>
                <w:rFonts w:hint="eastAsia"/>
                <w:sz w:val="16"/>
                <w:szCs w:val="16"/>
              </w:rPr>
              <w:t>c 他の機関とのネットワーク構築</w:t>
            </w:r>
          </w:p>
          <w:p w14:paraId="75F0DB51" w14:textId="77777777" w:rsidR="00EE1A7F" w:rsidRPr="008B28A0" w:rsidRDefault="00EE1A7F" w:rsidP="00EE1A7F">
            <w:pPr>
              <w:spacing w:line="0" w:lineRule="atLeast"/>
              <w:rPr>
                <w:sz w:val="16"/>
                <w:szCs w:val="16"/>
              </w:rPr>
            </w:pPr>
          </w:p>
        </w:tc>
        <w:tc>
          <w:tcPr>
            <w:tcW w:w="9772" w:type="dxa"/>
            <w:gridSpan w:val="4"/>
          </w:tcPr>
          <w:p w14:paraId="17AFB471" w14:textId="2397C012"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c 他の機関とのネットワーク構築　</w:t>
            </w:r>
          </w:p>
          <w:p w14:paraId="4AAA0780" w14:textId="77777777" w:rsidR="00EE1A7F" w:rsidRPr="00A950BC" w:rsidRDefault="00EE1A7F" w:rsidP="00EE1A7F">
            <w:pPr>
              <w:spacing w:line="200" w:lineRule="exact"/>
              <w:ind w:leftChars="100" w:left="210"/>
              <w:rPr>
                <w:rFonts w:ascii="メイリオ" w:eastAsia="メイリオ" w:hAnsi="メイリオ"/>
                <w:sz w:val="16"/>
                <w:szCs w:val="16"/>
              </w:rPr>
            </w:pPr>
          </w:p>
          <w:p w14:paraId="1771B874" w14:textId="78542074"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●環境農林水産に関わる学会、研究会、シンポジウム等並びに公設試験研究機関ネットワークに参画し、最新の知見等の情報を収集し、競争的研究資金への共同応募等を実施した。</w:t>
            </w:r>
          </w:p>
          <w:p w14:paraId="6701726C" w14:textId="77777777" w:rsidR="00EE1A7F" w:rsidRPr="00A950BC" w:rsidRDefault="00EE1A7F" w:rsidP="00765161">
            <w:pPr>
              <w:spacing w:line="200" w:lineRule="exact"/>
              <w:rPr>
                <w:rFonts w:ascii="メイリオ" w:eastAsia="メイリオ" w:hAnsi="メイリオ"/>
                <w:sz w:val="16"/>
                <w:szCs w:val="16"/>
              </w:rPr>
            </w:pPr>
          </w:p>
          <w:p w14:paraId="332D125E" w14:textId="3CB84A5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r>
              <w:rPr>
                <w:rFonts w:ascii="メイリオ" w:eastAsia="メイリオ" w:hAnsi="メイリオ" w:hint="eastAsia"/>
                <w:sz w:val="16"/>
                <w:szCs w:val="16"/>
              </w:rPr>
              <w:t>（再掲）</w:t>
            </w:r>
          </w:p>
          <w:tbl>
            <w:tblPr>
              <w:tblStyle w:val="ae"/>
              <w:tblW w:w="8909" w:type="dxa"/>
              <w:jc w:val="center"/>
              <w:tblLayout w:type="fixed"/>
              <w:tblLook w:val="04A0" w:firstRow="1" w:lastRow="0" w:firstColumn="1" w:lastColumn="0" w:noHBand="0" w:noVBand="1"/>
            </w:tblPr>
            <w:tblGrid>
              <w:gridCol w:w="1822"/>
              <w:gridCol w:w="1182"/>
              <w:gridCol w:w="1181"/>
              <w:gridCol w:w="1181"/>
              <w:gridCol w:w="1181"/>
              <w:gridCol w:w="1181"/>
              <w:gridCol w:w="1181"/>
            </w:tblGrid>
            <w:tr w:rsidR="00EE1A7F" w:rsidRPr="00A950BC" w14:paraId="7FC598C8"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82"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09543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81"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6EE846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6DA73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tcPr>
                <w:p w14:paraId="67C669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E122061" w14:textId="41DBF203"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439B3677" w14:textId="74F819B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4855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7B0CA4A3" w14:textId="05A662EF"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14F1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047393E8"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82"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81" w:type="dxa"/>
                  <w:tcBorders>
                    <w:top w:val="single" w:sz="4" w:space="0" w:color="auto"/>
                    <w:left w:val="single" w:sz="4" w:space="0" w:color="auto"/>
                    <w:bottom w:val="single" w:sz="4" w:space="0" w:color="auto"/>
                    <w:right w:val="single" w:sz="4" w:space="0" w:color="auto"/>
                  </w:tcBorders>
                  <w:hideMark/>
                </w:tcPr>
                <w:p w14:paraId="307429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vAlign w:val="center"/>
                </w:tcPr>
                <w:p w14:paraId="465E5C3F" w14:textId="2DE0294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7359790C" w14:textId="14850509"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6</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4A85C0D0" w14:textId="4E1ED487"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6</w:t>
                  </w:r>
                </w:p>
              </w:tc>
            </w:tr>
            <w:tr w:rsidR="00EE1A7F" w:rsidRPr="00A950BC" w14:paraId="5D95B150"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82"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81"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hideMark/>
                </w:tcPr>
                <w:p w14:paraId="698EB0A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1181" w:type="dxa"/>
                  <w:tcBorders>
                    <w:top w:val="single" w:sz="4" w:space="0" w:color="auto"/>
                    <w:left w:val="single" w:sz="4" w:space="0" w:color="auto"/>
                    <w:bottom w:val="single" w:sz="4" w:space="0" w:color="auto"/>
                    <w:right w:val="single" w:sz="4" w:space="0" w:color="auto"/>
                  </w:tcBorders>
                  <w:vAlign w:val="center"/>
                </w:tcPr>
                <w:p w14:paraId="4EE0F382" w14:textId="0B9CF1AC"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221C7D25" w14:textId="0FCC29F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7</w:t>
                  </w:r>
                  <w:r w:rsidRPr="00141CDE">
                    <w:rPr>
                      <w:rFonts w:ascii="メイリオ" w:eastAsia="メイリオ" w:hAnsi="メイリオ"/>
                      <w:color w:val="000000" w:themeColor="text1"/>
                      <w:sz w:val="16"/>
                      <w:szCs w:val="16"/>
                    </w:rPr>
                    <w:t>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39F9B2EF" w14:textId="2672CA4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color w:val="000000" w:themeColor="text1"/>
                      <w:sz w:val="16"/>
                      <w:szCs w:val="16"/>
                    </w:rPr>
                    <w:t>80</w:t>
                  </w:r>
                </w:p>
              </w:tc>
            </w:tr>
            <w:tr w:rsidR="00EE1A7F" w:rsidRPr="00A950BC" w14:paraId="51715720" w14:textId="77777777" w:rsidTr="00363BDA">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82"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81"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single" w:sz="4" w:space="0" w:color="auto"/>
                  </w:tcBorders>
                  <w:vAlign w:val="center"/>
                </w:tcPr>
                <w:p w14:paraId="1482C68B" w14:textId="1EF01BA5" w:rsidR="00EE1A7F"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8BCC461" w14:textId="1CC73F6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CC69B7F" w14:textId="22D7B63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r w:rsidRPr="00141CDE">
                    <w:rPr>
                      <w:rFonts w:ascii="メイリオ" w:eastAsia="メイリオ" w:hAnsi="メイリオ"/>
                      <w:color w:val="000000" w:themeColor="text1"/>
                      <w:sz w:val="16"/>
                      <w:szCs w:val="16"/>
                    </w:rPr>
                    <w:t>3</w:t>
                  </w:r>
                </w:p>
              </w:tc>
            </w:tr>
          </w:tbl>
          <w:p w14:paraId="7CA2FA7E" w14:textId="1BFF2B09" w:rsidR="00EE1A7F" w:rsidRPr="00A950BC" w:rsidRDefault="00EE1A7F" w:rsidP="00745F34">
            <w:pPr>
              <w:spacing w:line="200" w:lineRule="exact"/>
              <w:rPr>
                <w:rFonts w:ascii="メイリオ" w:eastAsia="メイリオ" w:hAnsi="メイリオ"/>
                <w:sz w:val="16"/>
                <w:szCs w:val="16"/>
              </w:rPr>
            </w:pPr>
          </w:p>
        </w:tc>
      </w:tr>
      <w:tr w:rsidR="00EE1A7F" w:rsidRPr="008B28A0" w14:paraId="266F6C13" w14:textId="77777777" w:rsidTr="00DA1A09">
        <w:trPr>
          <w:trHeight w:val="3663"/>
        </w:trPr>
        <w:tc>
          <w:tcPr>
            <w:tcW w:w="2689" w:type="dxa"/>
            <w:gridSpan w:val="2"/>
          </w:tcPr>
          <w:p w14:paraId="0B51EE01" w14:textId="77777777" w:rsidR="00EE1A7F" w:rsidRDefault="00EE1A7F" w:rsidP="00EE1A7F">
            <w:pPr>
              <w:autoSpaceDE w:val="0"/>
              <w:autoSpaceDN w:val="0"/>
              <w:spacing w:line="0" w:lineRule="atLeast"/>
              <w:rPr>
                <w:sz w:val="16"/>
                <w:szCs w:val="16"/>
              </w:rPr>
            </w:pPr>
            <w:r>
              <w:rPr>
                <w:rFonts w:hint="eastAsia"/>
                <w:sz w:val="16"/>
                <w:szCs w:val="16"/>
              </w:rPr>
              <w:t>③調査研究の評価</w:t>
            </w:r>
          </w:p>
          <w:p w14:paraId="6124524F"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EE1A7F" w:rsidRPr="008B28A0" w:rsidRDefault="00EE1A7F" w:rsidP="00EE1A7F">
            <w:pPr>
              <w:autoSpaceDE w:val="0"/>
              <w:autoSpaceDN w:val="0"/>
              <w:spacing w:line="0" w:lineRule="atLeast"/>
              <w:rPr>
                <w:b/>
                <w:sz w:val="16"/>
                <w:szCs w:val="16"/>
                <w:u w:val="single"/>
              </w:rPr>
            </w:pPr>
          </w:p>
        </w:tc>
        <w:tc>
          <w:tcPr>
            <w:tcW w:w="2826" w:type="dxa"/>
          </w:tcPr>
          <w:p w14:paraId="65C59E13" w14:textId="77777777" w:rsidR="00EE1A7F" w:rsidRDefault="00EE1A7F" w:rsidP="00EE1A7F">
            <w:pPr>
              <w:spacing w:line="0" w:lineRule="atLeast"/>
              <w:rPr>
                <w:sz w:val="16"/>
                <w:szCs w:val="16"/>
              </w:rPr>
            </w:pPr>
            <w:r>
              <w:rPr>
                <w:rFonts w:hint="eastAsia"/>
                <w:sz w:val="16"/>
                <w:szCs w:val="16"/>
              </w:rPr>
              <w:t>③調査研究の評価</w:t>
            </w:r>
          </w:p>
          <w:p w14:paraId="694E197D" w14:textId="77777777" w:rsidR="00EE1A7F" w:rsidRDefault="00EE1A7F" w:rsidP="00EE1A7F">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EE1A7F" w:rsidRDefault="00EE1A7F" w:rsidP="00EE1A7F">
            <w:pPr>
              <w:spacing w:line="0" w:lineRule="atLeast"/>
              <w:rPr>
                <w:sz w:val="16"/>
                <w:szCs w:val="16"/>
              </w:rPr>
            </w:pPr>
          </w:p>
          <w:p w14:paraId="26EC62F6" w14:textId="77777777" w:rsidR="00EE1A7F" w:rsidRDefault="00EE1A7F" w:rsidP="00EE1A7F">
            <w:pPr>
              <w:spacing w:line="0" w:lineRule="atLeast"/>
              <w:rPr>
                <w:sz w:val="16"/>
                <w:szCs w:val="16"/>
              </w:rPr>
            </w:pPr>
            <w:r>
              <w:rPr>
                <w:rFonts w:hint="eastAsia"/>
                <w:sz w:val="16"/>
                <w:szCs w:val="16"/>
              </w:rPr>
              <w:t>【数値目標11】</w:t>
            </w:r>
          </w:p>
          <w:p w14:paraId="08A9D2EA" w14:textId="559D496A" w:rsidR="00EE1A7F" w:rsidRPr="008B28A0" w:rsidRDefault="00EE1A7F" w:rsidP="00EE1A7F">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9772" w:type="dxa"/>
            <w:gridSpan w:val="4"/>
          </w:tcPr>
          <w:p w14:paraId="063D6BDD" w14:textId="01885519"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③調査研究の評価　</w:t>
            </w:r>
          </w:p>
          <w:p w14:paraId="7D5FA48B"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651DE0E0" w14:textId="0C93D8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受託研究に対する利用者の総合評価は4か年平均で4.8であり、課題解決力に高い評価を得た</w:t>
            </w:r>
            <w:r w:rsidRPr="00A950BC">
              <w:rPr>
                <w:rFonts w:ascii="メイリオ" w:eastAsia="メイリオ" w:hAnsi="メイリオ" w:hint="eastAsia"/>
                <w:sz w:val="16"/>
                <w:szCs w:val="16"/>
              </w:rPr>
              <w:t>。</w:t>
            </w:r>
            <w:r>
              <w:rPr>
                <w:rFonts w:ascii="メイリオ" w:eastAsia="メイリオ" w:hAnsi="メイリオ" w:hint="eastAsia"/>
                <w:sz w:val="16"/>
                <w:szCs w:val="16"/>
              </w:rPr>
              <w:t>（再掲）</w:t>
            </w:r>
          </w:p>
          <w:p w14:paraId="4648D63A" w14:textId="31A448A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FC1CB4">
              <w:rPr>
                <w:rFonts w:ascii="HGP創英角ｺﾞｼｯｸUB" w:eastAsia="HGP創英角ｺﾞｼｯｸUB" w:hAnsi="HGP創英角ｺﾞｼｯｸUB" w:hint="eastAsia"/>
                <w:sz w:val="16"/>
                <w:szCs w:val="16"/>
                <w:highlight w:val="yellow"/>
                <w:u w:val="single"/>
              </w:rPr>
              <w:t>行政依頼事項に係る調査研究課題の総合評価の平均点は４か年平均で3.45であり、数値目標（平均3以上）を達成</w:t>
            </w:r>
            <w:r w:rsidRPr="00911BAC">
              <w:rPr>
                <w:rFonts w:ascii="メイリオ" w:eastAsia="メイリオ" w:hAnsi="メイリオ" w:hint="eastAsia"/>
                <w:sz w:val="16"/>
                <w:szCs w:val="16"/>
              </w:rPr>
              <w:t>した。（</w:t>
            </w:r>
            <w:r>
              <w:rPr>
                <w:rFonts w:ascii="メイリオ" w:eastAsia="メイリオ" w:hAnsi="メイリオ" w:hint="eastAsia"/>
                <w:sz w:val="16"/>
                <w:szCs w:val="16"/>
              </w:rPr>
              <w:t>再掲）</w:t>
            </w:r>
          </w:p>
          <w:p w14:paraId="444102D8" w14:textId="0F985378" w:rsidR="00EE1A7F" w:rsidRPr="00A950BC" w:rsidRDefault="00EE1A7F" w:rsidP="00765161">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●競争的外部研究資金で実施する研究課題のうち抽出さ</w:t>
            </w:r>
            <w:r w:rsidRPr="00141CDE">
              <w:rPr>
                <w:rFonts w:ascii="メイリオ" w:eastAsia="メイリオ" w:hAnsi="メイリオ" w:hint="eastAsia"/>
                <w:color w:val="000000" w:themeColor="text1"/>
                <w:sz w:val="16"/>
                <w:szCs w:val="16"/>
              </w:rPr>
              <w:t>れた計</w:t>
            </w:r>
            <w:r w:rsidR="00B56AE4" w:rsidRPr="00141CDE">
              <w:rPr>
                <w:rFonts w:ascii="メイリオ" w:eastAsia="メイリオ" w:hAnsi="メイリオ" w:hint="eastAsia"/>
                <w:color w:val="000000" w:themeColor="text1"/>
                <w:sz w:val="16"/>
                <w:szCs w:val="16"/>
              </w:rPr>
              <w:t>24</w:t>
            </w:r>
            <w:r w:rsidRPr="00141CDE">
              <w:rPr>
                <w:rFonts w:ascii="メイリオ" w:eastAsia="メイリオ" w:hAnsi="メイリオ" w:hint="eastAsia"/>
                <w:color w:val="000000" w:themeColor="text1"/>
                <w:sz w:val="16"/>
                <w:szCs w:val="16"/>
              </w:rPr>
              <w:t>件（中間評価</w:t>
            </w:r>
            <w:r w:rsidR="00B56AE4" w:rsidRPr="00141CDE">
              <w:rPr>
                <w:rFonts w:ascii="メイリオ" w:eastAsia="メイリオ" w:hAnsi="メイリオ" w:hint="eastAsia"/>
                <w:color w:val="000000" w:themeColor="text1"/>
                <w:sz w:val="16"/>
                <w:szCs w:val="16"/>
              </w:rPr>
              <w:t>13</w:t>
            </w:r>
            <w:r w:rsidRPr="00141CDE">
              <w:rPr>
                <w:rFonts w:ascii="メイリオ" w:eastAsia="メイリオ" w:hAnsi="メイリオ" w:hint="eastAsia"/>
                <w:color w:val="000000" w:themeColor="text1"/>
                <w:sz w:val="16"/>
                <w:szCs w:val="16"/>
              </w:rPr>
              <w:t>件、事後評価</w:t>
            </w:r>
            <w:r w:rsidR="00B56AE4" w:rsidRPr="00141CDE">
              <w:rPr>
                <w:rFonts w:ascii="メイリオ" w:eastAsia="メイリオ" w:hAnsi="メイリオ" w:hint="eastAsia"/>
                <w:color w:val="000000" w:themeColor="text1"/>
                <w:sz w:val="16"/>
                <w:szCs w:val="16"/>
              </w:rPr>
              <w:t>11</w:t>
            </w:r>
            <w:r w:rsidRPr="00141CDE">
              <w:rPr>
                <w:rFonts w:ascii="メイリオ" w:eastAsia="メイリオ" w:hAnsi="メイリオ" w:hint="eastAsia"/>
                <w:color w:val="000000" w:themeColor="text1"/>
                <w:sz w:val="16"/>
                <w:szCs w:val="16"/>
              </w:rPr>
              <w:t>件）における評価</w:t>
            </w:r>
            <w:r w:rsidRPr="00A950BC">
              <w:rPr>
                <w:rFonts w:ascii="メイリオ" w:eastAsia="メイリオ" w:hAnsi="メイリオ" w:hint="eastAsia"/>
                <w:sz w:val="16"/>
                <w:szCs w:val="16"/>
              </w:rPr>
              <w:t>は、総合評価の平均値</w:t>
            </w:r>
            <w:r w:rsidRPr="00141CDE">
              <w:rPr>
                <w:rFonts w:ascii="メイリオ" w:eastAsia="メイリオ" w:hAnsi="メイリオ" w:hint="eastAsia"/>
                <w:color w:val="000000" w:themeColor="text1"/>
                <w:sz w:val="16"/>
                <w:szCs w:val="16"/>
              </w:rPr>
              <w:t xml:space="preserve"> 3.</w:t>
            </w:r>
            <w:r w:rsidR="00B56AE4" w:rsidRPr="00141CDE">
              <w:rPr>
                <w:rFonts w:ascii="メイリオ" w:eastAsia="メイリオ" w:hAnsi="メイリオ" w:hint="eastAsia"/>
                <w:color w:val="000000" w:themeColor="text1"/>
                <w:sz w:val="16"/>
                <w:szCs w:val="16"/>
              </w:rPr>
              <w:t>28</w:t>
            </w:r>
            <w:r w:rsidRPr="00141CDE">
              <w:rPr>
                <w:rFonts w:ascii="メイリオ" w:eastAsia="メイリオ" w:hAnsi="メイリオ" w:hint="eastAsia"/>
                <w:color w:val="000000" w:themeColor="text1"/>
                <w:sz w:val="16"/>
                <w:szCs w:val="16"/>
              </w:rPr>
              <w:t xml:space="preserve"> であり、目標</w:t>
            </w:r>
            <w:r w:rsidRPr="00A950BC">
              <w:rPr>
                <w:rFonts w:ascii="メイリオ" w:eastAsia="メイリオ" w:hAnsi="メイリオ" w:hint="eastAsia"/>
                <w:sz w:val="16"/>
                <w:szCs w:val="16"/>
              </w:rPr>
              <w:t>数値（</w:t>
            </w:r>
            <w:r w:rsidRPr="000A33C2">
              <w:rPr>
                <w:rFonts w:ascii="メイリオ" w:eastAsia="メイリオ" w:hAnsi="メイリオ" w:hint="eastAsia"/>
                <w:sz w:val="16"/>
                <w:szCs w:val="16"/>
              </w:rPr>
              <w:t>平均</w:t>
            </w:r>
            <w:r w:rsidRPr="000A33C2">
              <w:rPr>
                <w:rFonts w:ascii="メイリオ" w:eastAsia="メイリオ" w:hAnsi="メイリオ"/>
                <w:sz w:val="16"/>
                <w:szCs w:val="16"/>
              </w:rPr>
              <w:t>3以上</w:t>
            </w:r>
            <w:r w:rsidRPr="00A950BC">
              <w:rPr>
                <w:rFonts w:ascii="メイリオ" w:eastAsia="メイリオ" w:hAnsi="メイリオ" w:hint="eastAsia"/>
                <w:sz w:val="16"/>
                <w:szCs w:val="16"/>
              </w:rPr>
              <w:t>）を上回った。</w:t>
            </w:r>
          </w:p>
          <w:p w14:paraId="0D16E62C" w14:textId="77777777" w:rsidR="00EE1A7F" w:rsidRPr="00A950BC" w:rsidRDefault="00EE1A7F" w:rsidP="00EE1A7F">
            <w:pPr>
              <w:spacing w:line="200" w:lineRule="exact"/>
              <w:rPr>
                <w:rFonts w:ascii="メイリオ" w:eastAsia="メイリオ" w:hAnsi="メイリオ"/>
                <w:sz w:val="16"/>
                <w:szCs w:val="16"/>
              </w:rPr>
            </w:pPr>
          </w:p>
          <w:p w14:paraId="4288E752" w14:textId="77777777" w:rsidR="00EE1A7F" w:rsidRPr="00445931" w:rsidRDefault="00EE1A7F" w:rsidP="00EE1A7F">
            <w:pPr>
              <w:spacing w:line="200" w:lineRule="exact"/>
              <w:ind w:leftChars="200" w:left="420"/>
              <w:rPr>
                <w:rFonts w:ascii="HGP創英角ｺﾞｼｯｸUB" w:eastAsia="HGP創英角ｺﾞｼｯｸUB" w:hAnsi="HGP創英角ｺﾞｼｯｸUB"/>
                <w:sz w:val="16"/>
                <w:szCs w:val="16"/>
                <w:highlight w:val="yellow"/>
                <w:u w:val="single"/>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数値目標11】競争的外部研究資金による調査研究課題に対する</w:t>
            </w:r>
          </w:p>
          <w:p w14:paraId="191F1D9E" w14:textId="77777777" w:rsidR="00EE1A7F" w:rsidRPr="00445931" w:rsidRDefault="00EE1A7F" w:rsidP="00EE1A7F">
            <w:pPr>
              <w:spacing w:line="200" w:lineRule="exact"/>
              <w:ind w:leftChars="850" w:left="1785"/>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外部有識者からの総合評価（中間・事後）の平均値：３以上（４段階評価）</w:t>
            </w:r>
          </w:p>
          <w:tbl>
            <w:tblPr>
              <w:tblStyle w:val="ae"/>
              <w:tblW w:w="8907" w:type="dxa"/>
              <w:jc w:val="center"/>
              <w:tblLayout w:type="fixed"/>
              <w:tblLook w:val="04A0" w:firstRow="1" w:lastRow="0" w:firstColumn="1" w:lastColumn="0" w:noHBand="0" w:noVBand="1"/>
            </w:tblPr>
            <w:tblGrid>
              <w:gridCol w:w="1114"/>
              <w:gridCol w:w="1114"/>
              <w:gridCol w:w="1114"/>
              <w:gridCol w:w="1113"/>
              <w:gridCol w:w="1113"/>
              <w:gridCol w:w="1113"/>
              <w:gridCol w:w="1113"/>
              <w:gridCol w:w="1113"/>
            </w:tblGrid>
            <w:tr w:rsidR="00EE1A7F" w:rsidRPr="00A950BC" w14:paraId="2E62BC5D"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tcPr>
                <w:p w14:paraId="59BFEE4B" w14:textId="77777777" w:rsidR="00EE1A7F" w:rsidRPr="00A950BC" w:rsidRDefault="00EE1A7F" w:rsidP="00EE1A7F">
                  <w:pPr>
                    <w:spacing w:line="200" w:lineRule="exact"/>
                    <w:jc w:val="center"/>
                    <w:rPr>
                      <w:rFonts w:ascii="メイリオ" w:eastAsia="メイリオ" w:hAnsi="メイリオ"/>
                      <w:sz w:val="16"/>
                      <w:szCs w:val="16"/>
                    </w:rPr>
                  </w:pPr>
                </w:p>
              </w:tc>
              <w:tc>
                <w:tcPr>
                  <w:tcW w:w="1114"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587F54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02D015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3CBF283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595AD05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single" w:sz="4" w:space="0" w:color="auto"/>
                  </w:tcBorders>
                  <w:vAlign w:val="center"/>
                </w:tcPr>
                <w:p w14:paraId="2B4A153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5F8C26B4" w14:textId="541D3832"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single" w:sz="4" w:space="0" w:color="auto"/>
                    <w:bottom w:val="single" w:sz="4" w:space="0" w:color="auto"/>
                    <w:right w:val="double" w:sz="4" w:space="0" w:color="auto"/>
                  </w:tcBorders>
                  <w:vAlign w:val="center"/>
                  <w:hideMark/>
                </w:tcPr>
                <w:p w14:paraId="0BF8A71B" w14:textId="50F1355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5D2F5B1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113" w:type="dxa"/>
                  <w:tcBorders>
                    <w:top w:val="single" w:sz="4" w:space="0" w:color="auto"/>
                    <w:left w:val="double" w:sz="4" w:space="0" w:color="auto"/>
                    <w:bottom w:val="single" w:sz="4" w:space="0" w:color="auto"/>
                    <w:right w:val="double" w:sz="4" w:space="0" w:color="auto"/>
                  </w:tcBorders>
                  <w:vAlign w:val="center"/>
                  <w:hideMark/>
                </w:tcPr>
                <w:p w14:paraId="7CC5BE71" w14:textId="313E09F4"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4927ED6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平均</w:t>
                  </w:r>
                </w:p>
              </w:tc>
            </w:tr>
            <w:tr w:rsidR="00EE1A7F" w:rsidRPr="00A950BC" w14:paraId="1B1370C7"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1114"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3.4</w:t>
                  </w:r>
                </w:p>
                <w:p w14:paraId="61BEB31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3.4</w:t>
                  </w:r>
                </w:p>
                <w:p w14:paraId="1BAC4D3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tcPr>
                <w:p w14:paraId="0001C61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3.2</w:t>
                  </w:r>
                </w:p>
                <w:p w14:paraId="3CDC993B" w14:textId="5F19E1E2"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56716FD9" w14:textId="77777777" w:rsidR="00EE1A7F" w:rsidRPr="00141CDE" w:rsidRDefault="00BA5394" w:rsidP="00EE1A7F">
                  <w:pPr>
                    <w:spacing w:line="200" w:lineRule="exact"/>
                    <w:jc w:val="center"/>
                    <w:rPr>
                      <w:rFonts w:ascii="HGP創英角ｺﾞｼｯｸUB" w:eastAsia="HGP創英角ｺﾞｼｯｸUB" w:hAnsi="HGP創英角ｺﾞｼｯｸUB"/>
                      <w:color w:val="000000" w:themeColor="text1"/>
                      <w:sz w:val="16"/>
                      <w:szCs w:val="16"/>
                      <w:highlight w:val="yellow"/>
                      <w:u w:val="single"/>
                    </w:rPr>
                  </w:pPr>
                  <w:r w:rsidRPr="00141CDE">
                    <w:rPr>
                      <w:rFonts w:ascii="HGP創英角ｺﾞｼｯｸUB" w:eastAsia="HGP創英角ｺﾞｼｯｸUB" w:hAnsi="HGP創英角ｺﾞｼｯｸUB" w:hint="eastAsia"/>
                      <w:color w:val="000000" w:themeColor="text1"/>
                      <w:sz w:val="16"/>
                      <w:szCs w:val="16"/>
                      <w:highlight w:val="yellow"/>
                      <w:u w:val="single"/>
                    </w:rPr>
                    <w:t>3.1</w:t>
                  </w:r>
                </w:p>
                <w:p w14:paraId="6B8B0B3F" w14:textId="21FCCECD"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（6）</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503B7389" w14:textId="0EBDE4CC"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HGP創英角ｺﾞｼｯｸUB" w:eastAsia="HGP創英角ｺﾞｼｯｸUB" w:hAnsi="HGP創英角ｺﾞｼｯｸUB" w:hint="eastAsia"/>
                      <w:color w:val="000000" w:themeColor="text1"/>
                      <w:sz w:val="16"/>
                      <w:szCs w:val="16"/>
                      <w:highlight w:val="yellow"/>
                      <w:u w:val="single"/>
                    </w:rPr>
                    <w:t>3.28</w:t>
                  </w:r>
                </w:p>
              </w:tc>
            </w:tr>
            <w:tr w:rsidR="00EE1A7F" w:rsidRPr="00A950BC" w14:paraId="2FB26AF3"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中間評価（課題数）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114"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p w14:paraId="78D02A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3416ABD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7EFB806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75C1301C" w14:textId="1179ED4D"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707E12B9" w14:textId="77777777"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3.0</w:t>
                  </w:r>
                </w:p>
                <w:p w14:paraId="72106E12" w14:textId="5604FB37"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7B5B97BB" w14:textId="75BBD005"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3.18</w:t>
                  </w:r>
                </w:p>
              </w:tc>
            </w:tr>
            <w:tr w:rsidR="00EE1A7F" w:rsidRPr="00A950BC" w14:paraId="1CA7EC01" w14:textId="77777777" w:rsidTr="00363BDA">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事後評価（課題数）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1114"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1113"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4807945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p w14:paraId="71E3E67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0D915C7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61A31D1B" w14:textId="1C94411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36E92992" w14:textId="77777777" w:rsidR="00EE1A7F"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3.2</w:t>
                  </w:r>
                </w:p>
                <w:p w14:paraId="3A346258" w14:textId="76681ABF" w:rsidR="00BA5394" w:rsidRPr="00141CDE" w:rsidRDefault="00BA53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06AD92F4" w14:textId="4156B5B3" w:rsidR="00EE1A7F" w:rsidRPr="00141CDE" w:rsidRDefault="000D4E94"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3.32</w:t>
                  </w:r>
                </w:p>
              </w:tc>
            </w:tr>
          </w:tbl>
          <w:p w14:paraId="4FE88627" w14:textId="5F0A7DA1" w:rsidR="00EE1A7F" w:rsidRPr="00A950BC" w:rsidRDefault="00EE1A7F" w:rsidP="00EE1A7F">
            <w:pPr>
              <w:spacing w:line="200" w:lineRule="exact"/>
              <w:rPr>
                <w:rFonts w:ascii="メイリオ" w:eastAsia="メイリオ" w:hAnsi="メイリオ"/>
                <w:sz w:val="16"/>
                <w:szCs w:val="16"/>
              </w:rPr>
            </w:pPr>
          </w:p>
        </w:tc>
      </w:tr>
      <w:tr w:rsidR="00EE1A7F" w:rsidRPr="008B28A0" w14:paraId="678F6C30" w14:textId="77777777" w:rsidTr="00A6779D">
        <w:tc>
          <w:tcPr>
            <w:tcW w:w="1155" w:type="dxa"/>
            <w:shd w:val="clear" w:color="auto" w:fill="D9D9D9" w:themeFill="background1" w:themeFillShade="D9"/>
            <w:vAlign w:val="center"/>
          </w:tcPr>
          <w:p w14:paraId="1B91C994" w14:textId="77777777" w:rsidR="00EE1A7F" w:rsidRPr="008B28A0" w:rsidRDefault="00EE1A7F" w:rsidP="00EE1A7F">
            <w:pPr>
              <w:jc w:val="center"/>
              <w:rPr>
                <w:sz w:val="16"/>
                <w:szCs w:val="16"/>
              </w:rPr>
            </w:pPr>
            <w:r w:rsidRPr="008B28A0">
              <w:rPr>
                <w:rFonts w:hint="eastAsia"/>
                <w:sz w:val="16"/>
                <w:szCs w:val="16"/>
              </w:rPr>
              <w:t>小項目1</w:t>
            </w:r>
            <w:r w:rsidRPr="008B28A0">
              <w:rPr>
                <w:sz w:val="16"/>
                <w:szCs w:val="16"/>
              </w:rPr>
              <w:t>0</w:t>
            </w:r>
          </w:p>
        </w:tc>
        <w:tc>
          <w:tcPr>
            <w:tcW w:w="4360" w:type="dxa"/>
            <w:gridSpan w:val="2"/>
            <w:shd w:val="clear" w:color="auto" w:fill="D9D9D9" w:themeFill="background1" w:themeFillShade="D9"/>
            <w:vAlign w:val="center"/>
          </w:tcPr>
          <w:p w14:paraId="42EF00D7" w14:textId="77777777" w:rsidR="00EE1A7F" w:rsidRPr="008B28A0" w:rsidRDefault="00EE1A7F" w:rsidP="00EE1A7F">
            <w:pPr>
              <w:jc w:val="center"/>
              <w:rPr>
                <w:sz w:val="16"/>
                <w:szCs w:val="16"/>
              </w:rPr>
            </w:pPr>
            <w:r w:rsidRPr="008B28A0">
              <w:rPr>
                <w:rFonts w:hint="eastAsia"/>
                <w:sz w:val="16"/>
                <w:szCs w:val="16"/>
              </w:rPr>
              <w:t>調査研究成果の利活用</w:t>
            </w:r>
          </w:p>
        </w:tc>
        <w:tc>
          <w:tcPr>
            <w:tcW w:w="4312" w:type="dxa"/>
            <w:tcBorders>
              <w:right w:val="single" w:sz="4" w:space="0" w:color="auto"/>
            </w:tcBorders>
            <w:shd w:val="clear" w:color="auto" w:fill="D9D9D9" w:themeFill="background1" w:themeFillShade="D9"/>
            <w:vAlign w:val="center"/>
          </w:tcPr>
          <w:p w14:paraId="66001C48" w14:textId="6E2E0AF8"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928" w:type="dxa"/>
            <w:tcBorders>
              <w:left w:val="single" w:sz="4" w:space="0" w:color="auto"/>
              <w:right w:val="double" w:sz="4" w:space="0" w:color="auto"/>
            </w:tcBorders>
            <w:vAlign w:val="center"/>
          </w:tcPr>
          <w:p w14:paraId="2D49F0BE" w14:textId="7A0D7F9E" w:rsidR="00EE1A7F" w:rsidRPr="00307982" w:rsidRDefault="00EE1A7F" w:rsidP="00EE1A7F">
            <w:pPr>
              <w:jc w:val="center"/>
              <w:rPr>
                <w:sz w:val="16"/>
                <w:szCs w:val="16"/>
              </w:rPr>
            </w:pPr>
            <w:r>
              <w:rPr>
                <w:rFonts w:hint="eastAsia"/>
                <w:sz w:val="16"/>
                <w:szCs w:val="16"/>
              </w:rPr>
              <w:t>Ⅳ</w:t>
            </w:r>
          </w:p>
        </w:tc>
        <w:tc>
          <w:tcPr>
            <w:tcW w:w="1978" w:type="dxa"/>
            <w:tcBorders>
              <w:left w:val="double" w:sz="4" w:space="0" w:color="auto"/>
            </w:tcBorders>
            <w:shd w:val="clear" w:color="auto" w:fill="D9D9D9" w:themeFill="background1" w:themeFillShade="D9"/>
            <w:vAlign w:val="center"/>
          </w:tcPr>
          <w:p w14:paraId="08A562CC" w14:textId="2335C0DE"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554" w:type="dxa"/>
            <w:vAlign w:val="center"/>
          </w:tcPr>
          <w:p w14:paraId="4BCBE14F" w14:textId="47FBD5B2" w:rsidR="00EE1A7F" w:rsidRPr="00307982" w:rsidRDefault="00222163" w:rsidP="00EE1A7F">
            <w:pPr>
              <w:jc w:val="center"/>
              <w:rPr>
                <w:sz w:val="16"/>
                <w:szCs w:val="16"/>
              </w:rPr>
            </w:pPr>
            <w:r w:rsidRPr="00353E5D">
              <w:rPr>
                <w:rFonts w:hint="eastAsia"/>
                <w:sz w:val="16"/>
                <w:szCs w:val="16"/>
              </w:rPr>
              <w:t>Ⅳ</w:t>
            </w:r>
          </w:p>
        </w:tc>
      </w:tr>
      <w:tr w:rsidR="00EE1A7F" w:rsidRPr="008B28A0" w14:paraId="039199E8" w14:textId="77777777" w:rsidTr="00A6779D">
        <w:tc>
          <w:tcPr>
            <w:tcW w:w="2689" w:type="dxa"/>
            <w:gridSpan w:val="2"/>
          </w:tcPr>
          <w:p w14:paraId="50B5DE3F" w14:textId="77777777" w:rsidR="00EE1A7F" w:rsidRDefault="00EE1A7F" w:rsidP="00EE1A7F">
            <w:pPr>
              <w:autoSpaceDE w:val="0"/>
              <w:autoSpaceDN w:val="0"/>
              <w:spacing w:line="0" w:lineRule="atLeast"/>
              <w:rPr>
                <w:sz w:val="16"/>
                <w:szCs w:val="16"/>
                <w:u w:val="single"/>
              </w:rPr>
            </w:pPr>
          </w:p>
          <w:p w14:paraId="6C1BF6DE" w14:textId="77777777" w:rsidR="00EE1A7F" w:rsidRDefault="00EE1A7F" w:rsidP="00EE1A7F">
            <w:pPr>
              <w:autoSpaceDE w:val="0"/>
              <w:autoSpaceDN w:val="0"/>
              <w:spacing w:line="0" w:lineRule="atLeast"/>
              <w:rPr>
                <w:sz w:val="16"/>
                <w:szCs w:val="16"/>
                <w:u w:val="single"/>
              </w:rPr>
            </w:pPr>
          </w:p>
          <w:p w14:paraId="07DA96A4" w14:textId="77777777" w:rsidR="00EE1A7F" w:rsidRDefault="00EE1A7F" w:rsidP="00EE1A7F">
            <w:pPr>
              <w:autoSpaceDE w:val="0"/>
              <w:autoSpaceDN w:val="0"/>
              <w:spacing w:line="0" w:lineRule="atLeast"/>
              <w:rPr>
                <w:sz w:val="16"/>
                <w:szCs w:val="16"/>
                <w:u w:val="single"/>
              </w:rPr>
            </w:pPr>
          </w:p>
          <w:p w14:paraId="67D1CBF2" w14:textId="77777777" w:rsidR="00EE1A7F" w:rsidRDefault="00EE1A7F" w:rsidP="00EE1A7F">
            <w:pPr>
              <w:autoSpaceDE w:val="0"/>
              <w:autoSpaceDN w:val="0"/>
              <w:spacing w:line="0" w:lineRule="atLeast"/>
              <w:rPr>
                <w:sz w:val="16"/>
                <w:szCs w:val="16"/>
                <w:u w:val="single"/>
              </w:rPr>
            </w:pPr>
          </w:p>
          <w:p w14:paraId="7689EFDB" w14:textId="77777777" w:rsidR="00EE1A7F" w:rsidRDefault="00EE1A7F" w:rsidP="00EE1A7F">
            <w:pPr>
              <w:autoSpaceDE w:val="0"/>
              <w:autoSpaceDN w:val="0"/>
              <w:spacing w:line="0" w:lineRule="atLeast"/>
              <w:rPr>
                <w:sz w:val="16"/>
                <w:szCs w:val="16"/>
                <w:u w:val="single"/>
              </w:rPr>
            </w:pPr>
          </w:p>
          <w:p w14:paraId="24C3A8CF" w14:textId="77777777" w:rsidR="00EE1A7F" w:rsidRDefault="00EE1A7F" w:rsidP="00EE1A7F">
            <w:pPr>
              <w:autoSpaceDE w:val="0"/>
              <w:autoSpaceDN w:val="0"/>
              <w:spacing w:line="0" w:lineRule="atLeast"/>
              <w:rPr>
                <w:sz w:val="16"/>
                <w:szCs w:val="16"/>
                <w:u w:val="single"/>
              </w:rPr>
            </w:pPr>
          </w:p>
          <w:p w14:paraId="012FD79B" w14:textId="77777777" w:rsidR="00EE1A7F" w:rsidRDefault="00EE1A7F" w:rsidP="00EE1A7F">
            <w:pPr>
              <w:autoSpaceDE w:val="0"/>
              <w:autoSpaceDN w:val="0"/>
              <w:spacing w:line="0" w:lineRule="atLeast"/>
              <w:rPr>
                <w:sz w:val="16"/>
                <w:szCs w:val="16"/>
                <w:u w:val="single"/>
              </w:rPr>
            </w:pPr>
          </w:p>
          <w:p w14:paraId="236F16F3" w14:textId="77777777" w:rsidR="00EE1A7F" w:rsidRDefault="00EE1A7F" w:rsidP="00EE1A7F">
            <w:pPr>
              <w:autoSpaceDE w:val="0"/>
              <w:autoSpaceDN w:val="0"/>
              <w:spacing w:line="0" w:lineRule="atLeast"/>
              <w:rPr>
                <w:sz w:val="16"/>
                <w:szCs w:val="16"/>
                <w:u w:val="single"/>
              </w:rPr>
            </w:pPr>
          </w:p>
          <w:p w14:paraId="77D0203F" w14:textId="77777777" w:rsidR="00EE1A7F" w:rsidRDefault="00EE1A7F" w:rsidP="00EE1A7F">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EE1A7F" w:rsidRDefault="00EE1A7F" w:rsidP="00EE1A7F">
            <w:pPr>
              <w:autoSpaceDE w:val="0"/>
              <w:autoSpaceDN w:val="0"/>
              <w:spacing w:line="0" w:lineRule="atLeast"/>
              <w:rPr>
                <w:sz w:val="16"/>
                <w:szCs w:val="16"/>
              </w:rPr>
            </w:pPr>
          </w:p>
          <w:p w14:paraId="60F0E208" w14:textId="77777777" w:rsidR="00EE1A7F" w:rsidRDefault="00EE1A7F" w:rsidP="00EE1A7F">
            <w:pPr>
              <w:autoSpaceDE w:val="0"/>
              <w:autoSpaceDN w:val="0"/>
              <w:spacing w:line="0" w:lineRule="atLeast"/>
              <w:rPr>
                <w:sz w:val="16"/>
                <w:szCs w:val="16"/>
              </w:rPr>
            </w:pPr>
            <w:r>
              <w:rPr>
                <w:rFonts w:hint="eastAsia"/>
                <w:sz w:val="16"/>
                <w:szCs w:val="16"/>
              </w:rPr>
              <w:t>①調査研究成果の普及</w:t>
            </w:r>
          </w:p>
          <w:p w14:paraId="141C48B1" w14:textId="77777777" w:rsidR="00EE1A7F" w:rsidRDefault="00EE1A7F" w:rsidP="00EE1A7F">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EE1A7F" w:rsidRDefault="00EE1A7F" w:rsidP="00EE1A7F">
            <w:pPr>
              <w:autoSpaceDE w:val="0"/>
              <w:autoSpaceDN w:val="0"/>
              <w:spacing w:line="0" w:lineRule="atLeast"/>
              <w:rPr>
                <w:sz w:val="16"/>
                <w:szCs w:val="16"/>
              </w:rPr>
            </w:pPr>
          </w:p>
          <w:p w14:paraId="2EA45C4F" w14:textId="77777777" w:rsidR="00EE1A7F" w:rsidRDefault="00EE1A7F" w:rsidP="00EE1A7F">
            <w:pPr>
              <w:autoSpaceDE w:val="0"/>
              <w:autoSpaceDN w:val="0"/>
              <w:spacing w:line="0" w:lineRule="atLeast"/>
              <w:rPr>
                <w:sz w:val="16"/>
                <w:szCs w:val="16"/>
              </w:rPr>
            </w:pPr>
          </w:p>
          <w:p w14:paraId="7276212E" w14:textId="77777777" w:rsidR="00EE1A7F" w:rsidRDefault="00EE1A7F" w:rsidP="00EE1A7F">
            <w:pPr>
              <w:autoSpaceDE w:val="0"/>
              <w:autoSpaceDN w:val="0"/>
              <w:spacing w:line="0" w:lineRule="atLeast"/>
              <w:rPr>
                <w:sz w:val="16"/>
                <w:szCs w:val="16"/>
              </w:rPr>
            </w:pPr>
          </w:p>
          <w:p w14:paraId="38E3E3CA" w14:textId="77777777" w:rsidR="00EE1A7F" w:rsidRDefault="00EE1A7F" w:rsidP="00EE1A7F">
            <w:pPr>
              <w:autoSpaceDE w:val="0"/>
              <w:autoSpaceDN w:val="0"/>
              <w:spacing w:line="0" w:lineRule="atLeast"/>
              <w:rPr>
                <w:sz w:val="16"/>
                <w:szCs w:val="16"/>
              </w:rPr>
            </w:pPr>
          </w:p>
          <w:p w14:paraId="7FCB37DE" w14:textId="77777777" w:rsidR="00EE1A7F" w:rsidRPr="008B28A0" w:rsidRDefault="00EE1A7F" w:rsidP="00EE1A7F">
            <w:pPr>
              <w:autoSpaceDE w:val="0"/>
              <w:autoSpaceDN w:val="0"/>
              <w:spacing w:line="0" w:lineRule="atLeast"/>
              <w:rPr>
                <w:b/>
                <w:sz w:val="16"/>
                <w:szCs w:val="16"/>
                <w:u w:val="single"/>
              </w:rPr>
            </w:pPr>
          </w:p>
        </w:tc>
        <w:tc>
          <w:tcPr>
            <w:tcW w:w="2826" w:type="dxa"/>
          </w:tcPr>
          <w:p w14:paraId="19A67C73" w14:textId="77777777" w:rsidR="00EE1A7F" w:rsidRDefault="00EE1A7F" w:rsidP="00EE1A7F">
            <w:pPr>
              <w:spacing w:line="0" w:lineRule="atLeast"/>
              <w:rPr>
                <w:sz w:val="16"/>
                <w:szCs w:val="16"/>
                <w:u w:val="single"/>
              </w:rPr>
            </w:pPr>
          </w:p>
          <w:p w14:paraId="230106DE" w14:textId="77777777" w:rsidR="00EE1A7F" w:rsidRDefault="00EE1A7F" w:rsidP="00EE1A7F">
            <w:pPr>
              <w:spacing w:line="0" w:lineRule="atLeast"/>
              <w:rPr>
                <w:sz w:val="16"/>
                <w:szCs w:val="16"/>
                <w:u w:val="single"/>
              </w:rPr>
            </w:pPr>
          </w:p>
          <w:p w14:paraId="79714A3D" w14:textId="77777777" w:rsidR="00EE1A7F" w:rsidRDefault="00EE1A7F" w:rsidP="00EE1A7F">
            <w:pPr>
              <w:spacing w:line="0" w:lineRule="atLeast"/>
              <w:rPr>
                <w:sz w:val="16"/>
                <w:szCs w:val="16"/>
                <w:u w:val="single"/>
              </w:rPr>
            </w:pPr>
          </w:p>
          <w:p w14:paraId="0A39ECF7" w14:textId="77777777" w:rsidR="00EE1A7F" w:rsidRDefault="00EE1A7F" w:rsidP="00EE1A7F">
            <w:pPr>
              <w:spacing w:line="0" w:lineRule="atLeast"/>
              <w:rPr>
                <w:sz w:val="16"/>
                <w:szCs w:val="16"/>
                <w:u w:val="single"/>
              </w:rPr>
            </w:pPr>
          </w:p>
          <w:p w14:paraId="6B447B4C" w14:textId="77777777" w:rsidR="00EE1A7F" w:rsidRDefault="00EE1A7F" w:rsidP="00EE1A7F">
            <w:pPr>
              <w:spacing w:line="0" w:lineRule="atLeast"/>
              <w:rPr>
                <w:sz w:val="16"/>
                <w:szCs w:val="16"/>
                <w:u w:val="single"/>
              </w:rPr>
            </w:pPr>
          </w:p>
          <w:p w14:paraId="3D3AFBF6" w14:textId="77777777" w:rsidR="00EE1A7F" w:rsidRDefault="00EE1A7F" w:rsidP="00EE1A7F">
            <w:pPr>
              <w:spacing w:line="0" w:lineRule="atLeast"/>
              <w:rPr>
                <w:sz w:val="16"/>
                <w:szCs w:val="16"/>
                <w:u w:val="single"/>
              </w:rPr>
            </w:pPr>
          </w:p>
          <w:p w14:paraId="1AE0CED5" w14:textId="77777777" w:rsidR="00EE1A7F" w:rsidRDefault="00EE1A7F" w:rsidP="00EE1A7F">
            <w:pPr>
              <w:spacing w:line="0" w:lineRule="atLeast"/>
              <w:rPr>
                <w:sz w:val="16"/>
                <w:szCs w:val="16"/>
                <w:u w:val="single"/>
              </w:rPr>
            </w:pPr>
          </w:p>
          <w:p w14:paraId="3D6B7947" w14:textId="77777777" w:rsidR="00EE1A7F" w:rsidRDefault="00EE1A7F" w:rsidP="00EE1A7F">
            <w:pPr>
              <w:spacing w:line="0" w:lineRule="atLeast"/>
              <w:rPr>
                <w:sz w:val="16"/>
                <w:szCs w:val="16"/>
                <w:u w:val="single"/>
              </w:rPr>
            </w:pPr>
          </w:p>
          <w:p w14:paraId="5F185F99" w14:textId="77777777" w:rsidR="00EE1A7F" w:rsidRDefault="00EE1A7F" w:rsidP="00EE1A7F">
            <w:pPr>
              <w:spacing w:line="0" w:lineRule="atLeast"/>
              <w:rPr>
                <w:sz w:val="16"/>
                <w:szCs w:val="16"/>
                <w:u w:val="single"/>
              </w:rPr>
            </w:pPr>
            <w:r>
              <w:rPr>
                <w:rFonts w:hint="eastAsia"/>
                <w:sz w:val="16"/>
                <w:szCs w:val="16"/>
                <w:u w:val="single"/>
              </w:rPr>
              <w:t>（３）調査研究成果の利活用</w:t>
            </w:r>
          </w:p>
          <w:p w14:paraId="4518635F" w14:textId="77777777" w:rsidR="00EE1A7F" w:rsidRDefault="00EE1A7F" w:rsidP="00EE1A7F">
            <w:pPr>
              <w:spacing w:line="0" w:lineRule="atLeast"/>
              <w:rPr>
                <w:sz w:val="16"/>
                <w:szCs w:val="16"/>
              </w:rPr>
            </w:pPr>
          </w:p>
          <w:p w14:paraId="53A917D7" w14:textId="77777777" w:rsidR="00EE1A7F" w:rsidRDefault="00EE1A7F" w:rsidP="00EE1A7F">
            <w:pPr>
              <w:spacing w:line="0" w:lineRule="atLeast"/>
              <w:rPr>
                <w:sz w:val="16"/>
                <w:szCs w:val="16"/>
              </w:rPr>
            </w:pPr>
            <w:r>
              <w:rPr>
                <w:rFonts w:hint="eastAsia"/>
                <w:sz w:val="16"/>
                <w:szCs w:val="16"/>
              </w:rPr>
              <w:t>①調査研究成果の普及</w:t>
            </w:r>
          </w:p>
          <w:p w14:paraId="19047544" w14:textId="77777777" w:rsidR="00EE1A7F" w:rsidRDefault="00EE1A7F" w:rsidP="00EE1A7F">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EE1A7F" w:rsidRDefault="00EE1A7F" w:rsidP="00EE1A7F">
            <w:pPr>
              <w:spacing w:line="0" w:lineRule="atLeast"/>
              <w:rPr>
                <w:sz w:val="16"/>
                <w:szCs w:val="16"/>
              </w:rPr>
            </w:pPr>
          </w:p>
          <w:p w14:paraId="11D2AAC0" w14:textId="77777777" w:rsidR="00EE1A7F" w:rsidRDefault="00EE1A7F" w:rsidP="00EE1A7F">
            <w:pPr>
              <w:spacing w:line="0" w:lineRule="atLeast"/>
              <w:rPr>
                <w:sz w:val="16"/>
                <w:szCs w:val="16"/>
              </w:rPr>
            </w:pPr>
          </w:p>
          <w:p w14:paraId="59ED32D5" w14:textId="77777777" w:rsidR="00EE1A7F" w:rsidRDefault="00EE1A7F" w:rsidP="00EE1A7F">
            <w:pPr>
              <w:spacing w:line="0" w:lineRule="atLeast"/>
              <w:rPr>
                <w:sz w:val="16"/>
                <w:szCs w:val="16"/>
              </w:rPr>
            </w:pPr>
          </w:p>
          <w:p w14:paraId="7BC40039" w14:textId="77777777" w:rsidR="00EE1A7F" w:rsidRDefault="00EE1A7F" w:rsidP="00EE1A7F">
            <w:pPr>
              <w:spacing w:line="0" w:lineRule="atLeast"/>
              <w:rPr>
                <w:sz w:val="16"/>
                <w:szCs w:val="16"/>
              </w:rPr>
            </w:pPr>
          </w:p>
          <w:p w14:paraId="29498BA9" w14:textId="77777777" w:rsidR="00EE1A7F" w:rsidRDefault="00EE1A7F" w:rsidP="00EE1A7F">
            <w:pPr>
              <w:spacing w:line="0" w:lineRule="atLeast"/>
              <w:rPr>
                <w:sz w:val="16"/>
                <w:szCs w:val="16"/>
              </w:rPr>
            </w:pPr>
          </w:p>
          <w:p w14:paraId="057F9D1A" w14:textId="77777777" w:rsidR="00EE1A7F" w:rsidRDefault="00EE1A7F" w:rsidP="00EE1A7F">
            <w:pPr>
              <w:spacing w:line="0" w:lineRule="atLeast"/>
              <w:rPr>
                <w:sz w:val="16"/>
                <w:szCs w:val="16"/>
              </w:rPr>
            </w:pPr>
          </w:p>
          <w:p w14:paraId="0BBAA599" w14:textId="77777777" w:rsidR="00EE1A7F" w:rsidRDefault="00EE1A7F" w:rsidP="00EE1A7F">
            <w:pPr>
              <w:spacing w:line="0" w:lineRule="atLeast"/>
              <w:rPr>
                <w:sz w:val="16"/>
                <w:szCs w:val="16"/>
              </w:rPr>
            </w:pPr>
          </w:p>
          <w:p w14:paraId="126F8613" w14:textId="77777777" w:rsidR="00EE1A7F" w:rsidRDefault="00EE1A7F" w:rsidP="00EE1A7F">
            <w:pPr>
              <w:spacing w:line="0" w:lineRule="atLeast"/>
              <w:rPr>
                <w:sz w:val="16"/>
                <w:szCs w:val="16"/>
              </w:rPr>
            </w:pPr>
          </w:p>
          <w:p w14:paraId="5B772FD0" w14:textId="77777777" w:rsidR="00EE1A7F" w:rsidRDefault="00EE1A7F" w:rsidP="00EE1A7F">
            <w:pPr>
              <w:spacing w:line="0" w:lineRule="atLeast"/>
              <w:rPr>
                <w:sz w:val="16"/>
                <w:szCs w:val="16"/>
              </w:rPr>
            </w:pPr>
          </w:p>
          <w:p w14:paraId="06721F26" w14:textId="77777777" w:rsidR="00EE1A7F" w:rsidRDefault="00EE1A7F" w:rsidP="00EE1A7F">
            <w:pPr>
              <w:spacing w:line="0" w:lineRule="atLeast"/>
              <w:rPr>
                <w:sz w:val="16"/>
                <w:szCs w:val="16"/>
              </w:rPr>
            </w:pPr>
          </w:p>
          <w:p w14:paraId="6321AD73" w14:textId="77777777" w:rsidR="00EE1A7F" w:rsidRDefault="00EE1A7F" w:rsidP="00EE1A7F">
            <w:pPr>
              <w:spacing w:line="0" w:lineRule="atLeast"/>
              <w:rPr>
                <w:sz w:val="16"/>
                <w:szCs w:val="16"/>
              </w:rPr>
            </w:pPr>
          </w:p>
          <w:p w14:paraId="4FDDB5F0" w14:textId="77777777" w:rsidR="00EE1A7F" w:rsidRDefault="00EE1A7F" w:rsidP="00EE1A7F">
            <w:pPr>
              <w:spacing w:line="0" w:lineRule="atLeast"/>
              <w:rPr>
                <w:sz w:val="16"/>
                <w:szCs w:val="16"/>
              </w:rPr>
            </w:pPr>
          </w:p>
          <w:p w14:paraId="0799A836" w14:textId="77777777" w:rsidR="00EE1A7F" w:rsidRDefault="00EE1A7F" w:rsidP="00EE1A7F">
            <w:pPr>
              <w:spacing w:line="0" w:lineRule="atLeast"/>
              <w:rPr>
                <w:sz w:val="16"/>
                <w:szCs w:val="16"/>
              </w:rPr>
            </w:pPr>
            <w:r>
              <w:rPr>
                <w:rFonts w:hint="eastAsia"/>
                <w:sz w:val="16"/>
                <w:szCs w:val="16"/>
              </w:rPr>
              <w:t>【数値目標12】</w:t>
            </w:r>
          </w:p>
          <w:p w14:paraId="2CD6C1F0" w14:textId="77777777" w:rsidR="00EE1A7F" w:rsidRDefault="00EE1A7F" w:rsidP="00EE1A7F">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EE1A7F" w:rsidRPr="008B28A0" w:rsidRDefault="00EE1A7F" w:rsidP="00EE1A7F">
            <w:pPr>
              <w:spacing w:line="0" w:lineRule="atLeast"/>
              <w:rPr>
                <w:sz w:val="16"/>
                <w:szCs w:val="16"/>
              </w:rPr>
            </w:pPr>
          </w:p>
        </w:tc>
        <w:tc>
          <w:tcPr>
            <w:tcW w:w="9772" w:type="dxa"/>
            <w:gridSpan w:val="4"/>
          </w:tcPr>
          <w:p w14:paraId="45DACF02" w14:textId="77777777" w:rsidR="00EE1A7F" w:rsidRPr="00A950BC" w:rsidRDefault="00EE1A7F" w:rsidP="00EE1A7F">
            <w:pPr>
              <w:spacing w:line="200" w:lineRule="exact"/>
              <w:rPr>
                <w:rFonts w:ascii="メイリオ" w:eastAsia="メイリオ" w:hAnsi="メイリオ"/>
                <w:b/>
                <w:sz w:val="16"/>
                <w:szCs w:val="16"/>
              </w:rPr>
            </w:pPr>
          </w:p>
          <w:p w14:paraId="764449C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ayout w:type="fixed"/>
              <w:tblLook w:val="04A0" w:firstRow="1" w:lastRow="0" w:firstColumn="1" w:lastColumn="0" w:noHBand="0" w:noVBand="1"/>
            </w:tblPr>
            <w:tblGrid>
              <w:gridCol w:w="1684"/>
              <w:gridCol w:w="846"/>
              <w:gridCol w:w="863"/>
              <w:gridCol w:w="851"/>
              <w:gridCol w:w="758"/>
            </w:tblGrid>
            <w:tr w:rsidR="00EE1A7F" w:rsidRPr="00A950BC" w14:paraId="46B0C1D6"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758" w:type="dxa"/>
                  <w:tcBorders>
                    <w:top w:val="single" w:sz="4" w:space="0" w:color="auto"/>
                    <w:left w:val="single" w:sz="4" w:space="0" w:color="auto"/>
                    <w:bottom w:val="single" w:sz="4" w:space="0" w:color="auto"/>
                    <w:right w:val="single" w:sz="4" w:space="0" w:color="auto"/>
                  </w:tcBorders>
                  <w:hideMark/>
                </w:tcPr>
                <w:p w14:paraId="15004702" w14:textId="6902371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21134D05"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1BAB98D8" w14:textId="0518A01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EE1A7F" w:rsidRPr="00A950BC" w14:paraId="126F479F" w14:textId="77777777" w:rsidTr="00363BDA">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173C3FB9"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4FEEACFD" w14:textId="245872D7" w:rsidR="00EE1A7F" w:rsidRPr="00A950BC" w:rsidRDefault="00A72833" w:rsidP="00EE1A7F">
                  <w:pPr>
                    <w:spacing w:line="200" w:lineRule="exact"/>
                    <w:jc w:val="center"/>
                    <w:rPr>
                      <w:rFonts w:ascii="メイリオ" w:eastAsia="メイリオ" w:hAnsi="メイリオ"/>
                      <w:b/>
                      <w:sz w:val="16"/>
                      <w:szCs w:val="16"/>
                    </w:rPr>
                  </w:pPr>
                  <w:r w:rsidRPr="00353E5D">
                    <w:rPr>
                      <w:rFonts w:ascii="メイリオ" w:eastAsia="メイリオ" w:hAnsi="メイリオ" w:hint="eastAsia"/>
                      <w:b/>
                      <w:sz w:val="16"/>
                      <w:szCs w:val="16"/>
                    </w:rPr>
                    <w:t>Ⅳ</w:t>
                  </w:r>
                </w:p>
              </w:tc>
            </w:tr>
          </w:tbl>
          <w:p w14:paraId="521B4CD8" w14:textId="45C42E18" w:rsidR="00EE1A7F" w:rsidRDefault="00EE1A7F" w:rsidP="00EE1A7F">
            <w:pPr>
              <w:spacing w:line="200" w:lineRule="exact"/>
              <w:rPr>
                <w:rFonts w:ascii="メイリオ" w:eastAsia="メイリオ" w:hAnsi="メイリオ"/>
                <w:b/>
                <w:sz w:val="16"/>
                <w:szCs w:val="16"/>
                <w:u w:val="single"/>
              </w:rPr>
            </w:pPr>
          </w:p>
          <w:p w14:paraId="122918AD" w14:textId="77777777" w:rsidR="00DA1A09" w:rsidRPr="00A950BC" w:rsidRDefault="00DA1A09" w:rsidP="00EE1A7F">
            <w:pPr>
              <w:spacing w:line="200" w:lineRule="exact"/>
              <w:rPr>
                <w:rFonts w:ascii="メイリオ" w:eastAsia="メイリオ" w:hAnsi="メイリオ"/>
                <w:b/>
                <w:sz w:val="16"/>
                <w:szCs w:val="16"/>
                <w:u w:val="single"/>
              </w:rPr>
            </w:pPr>
          </w:p>
          <w:p w14:paraId="7C5FC92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lastRenderedPageBreak/>
              <w:t>【実績】</w:t>
            </w:r>
          </w:p>
          <w:p w14:paraId="01B45FA5" w14:textId="77777777" w:rsidR="00EE1A7F" w:rsidRPr="00A950BC" w:rsidRDefault="00EE1A7F" w:rsidP="00EE1A7F">
            <w:pPr>
              <w:spacing w:line="200" w:lineRule="exact"/>
              <w:rPr>
                <w:rFonts w:ascii="メイリオ" w:eastAsia="メイリオ" w:hAnsi="メイリオ"/>
                <w:sz w:val="16"/>
                <w:szCs w:val="16"/>
                <w:u w:val="single"/>
              </w:rPr>
            </w:pPr>
          </w:p>
          <w:p w14:paraId="679F4ACD" w14:textId="61C6E73A" w:rsidR="00EE1A7F" w:rsidRPr="00765161" w:rsidRDefault="00EE1A7F" w:rsidP="00EE1A7F">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（３）調査研究成果の利活用</w:t>
            </w:r>
          </w:p>
          <w:p w14:paraId="6CD2387E" w14:textId="77777777" w:rsidR="00353E5D" w:rsidRDefault="00353E5D" w:rsidP="00EE1A7F">
            <w:pPr>
              <w:spacing w:line="200" w:lineRule="exact"/>
              <w:ind w:left="160" w:hangingChars="100" w:hanging="160"/>
              <w:rPr>
                <w:rFonts w:ascii="メイリオ" w:eastAsia="メイリオ" w:hAnsi="メイリオ"/>
                <w:sz w:val="16"/>
                <w:szCs w:val="16"/>
              </w:rPr>
            </w:pPr>
          </w:p>
          <w:p w14:paraId="6505932E" w14:textId="7F9E0928"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①調査研究成果の普及</w:t>
            </w:r>
            <w:r>
              <w:rPr>
                <w:rFonts w:ascii="メイリオ" w:eastAsia="メイリオ" w:hAnsi="メイリオ" w:hint="eastAsia"/>
                <w:sz w:val="16"/>
                <w:szCs w:val="16"/>
              </w:rPr>
              <w:t xml:space="preserve">　</w:t>
            </w:r>
          </w:p>
          <w:p w14:paraId="21EC3D74" w14:textId="77777777" w:rsidR="00EE1A7F" w:rsidRPr="00A950BC" w:rsidRDefault="00EE1A7F" w:rsidP="00EE1A7F">
            <w:pPr>
              <w:tabs>
                <w:tab w:val="left" w:pos="968"/>
              </w:tabs>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ab/>
            </w:r>
          </w:p>
          <w:p w14:paraId="7EE814B3" w14:textId="79C5677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メイリオ" w:eastAsia="メイリオ" w:hAnsi="メイリオ" w:hint="eastAsia"/>
                <w:sz w:val="16"/>
                <w:szCs w:val="16"/>
              </w:rPr>
              <w:t>施設栽培ナスやキュウリ等の重要害虫であるミナミキイロアザミウマの防除法として、（株）光波、他2機関との共同研究で開発した赤色LED照射技術が農林水産技術会議「2020年農業技術10大ニュース」に選定された</w:t>
            </w:r>
            <w:r w:rsidRPr="00A950BC">
              <w:rPr>
                <w:rFonts w:ascii="メイリオ" w:eastAsia="メイリオ" w:hAnsi="メイリオ" w:hint="eastAsia"/>
                <w:sz w:val="16"/>
                <w:szCs w:val="16"/>
              </w:rPr>
              <w:t>。</w:t>
            </w:r>
          </w:p>
          <w:p w14:paraId="286F100A" w14:textId="7D863EA5"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●国立研究開発法人森林総合研究所等（クビアカツヤカミキリコンソーシアム）と共に「</w:t>
            </w:r>
            <w:r w:rsidRPr="00445931">
              <w:rPr>
                <w:rFonts w:ascii="HGP創英角ｺﾞｼｯｸUB" w:eastAsia="HGP創英角ｺﾞｼｯｸUB" w:hAnsi="HGP創英角ｺﾞｼｯｸUB" w:hint="eastAsia"/>
                <w:sz w:val="16"/>
                <w:szCs w:val="16"/>
                <w:highlight w:val="yellow"/>
                <w:u w:val="single"/>
              </w:rPr>
              <w:t>クビアカツヤカミキリの防除法（令和４年3月初版）」を作成</w:t>
            </w:r>
            <w:r w:rsidRPr="00A950BC">
              <w:rPr>
                <w:rFonts w:ascii="メイリオ" w:eastAsia="メイリオ" w:hAnsi="メイリオ" w:hint="eastAsia"/>
                <w:sz w:val="16"/>
                <w:szCs w:val="16"/>
              </w:rPr>
              <w:t>した。また、府内クビアカツヤカミキリの発生状況を調査し、その情報をもとに分布図を作成した。加えて防除方法の検討に取組み、被害を効果的に防ぐための手引書を改訂（令和３年3月改訂版）した。</w:t>
            </w:r>
          </w:p>
          <w:p w14:paraId="47C71098" w14:textId="7C74CE0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141CDE">
              <w:rPr>
                <w:rFonts w:ascii="メイリオ" w:eastAsia="メイリオ" w:hAnsi="メイリオ" w:hint="eastAsia"/>
                <w:sz w:val="16"/>
                <w:szCs w:val="16"/>
                <w:highlight w:val="yellow"/>
              </w:rPr>
              <w:t>「</w:t>
            </w:r>
            <w:r w:rsidRPr="00141CDE">
              <w:rPr>
                <w:rFonts w:ascii="HGP創英角ｺﾞｼｯｸUB" w:eastAsia="HGP創英角ｺﾞｼｯｸUB" w:hAnsi="HGP創英角ｺﾞｼｯｸUB" w:hint="eastAsia"/>
                <w:sz w:val="16"/>
                <w:szCs w:val="16"/>
                <w:highlight w:val="yellow"/>
                <w:u w:val="single"/>
              </w:rPr>
              <w:t>大</w:t>
            </w:r>
            <w:r w:rsidRPr="00445931">
              <w:rPr>
                <w:rFonts w:ascii="HGP創英角ｺﾞｼｯｸUB" w:eastAsia="HGP創英角ｺﾞｼｯｸUB" w:hAnsi="HGP創英角ｺﾞｼｯｸUB" w:hint="eastAsia"/>
                <w:sz w:val="16"/>
                <w:szCs w:val="16"/>
                <w:highlight w:val="yellow"/>
                <w:u w:val="single"/>
              </w:rPr>
              <w:t>阪府広葉樹林化技術マニュアル（令和２年6月）」、「大阪府災害に強い森づくり技術マニュアル（令和３年５月）」、「広葉樹林の活用に向けた森林整備マニュアル（令和４年4月）」、「景観を魅せる森づくりマニュアル（令和５年４月）」を作成</w:t>
            </w:r>
            <w:r w:rsidRPr="00A950BC">
              <w:rPr>
                <w:rFonts w:ascii="メイリオ" w:eastAsia="メイリオ" w:hAnsi="メイリオ" w:hint="eastAsia"/>
                <w:sz w:val="16"/>
                <w:szCs w:val="16"/>
              </w:rPr>
              <w:t>した。</w:t>
            </w:r>
          </w:p>
          <w:p w14:paraId="3AD48391" w14:textId="303C06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「難波葱栽培マニュアル」（令和４年3月初版）を作成</w:t>
            </w:r>
            <w:r w:rsidRPr="00A950BC">
              <w:rPr>
                <w:rFonts w:ascii="メイリオ" w:eastAsia="メイリオ" w:hAnsi="メイリオ" w:hint="eastAsia"/>
                <w:sz w:val="16"/>
                <w:szCs w:val="16"/>
              </w:rPr>
              <w:t>した。</w:t>
            </w:r>
          </w:p>
          <w:p w14:paraId="05C81E2E" w14:textId="52673862" w:rsidR="00EE1A7F" w:rsidRPr="004C5332"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4C5332" w:rsidRPr="00963166">
              <w:rPr>
                <w:rFonts w:ascii="メイリオ" w:eastAsia="メイリオ" w:hAnsi="メイリオ" w:hint="eastAsia"/>
                <w:b/>
                <w:bCs/>
                <w:sz w:val="16"/>
                <w:szCs w:val="16"/>
                <w:highlight w:val="yellow"/>
                <w:u w:val="single"/>
              </w:rPr>
              <w:t>大阪府・大阪成蹊大学等と連携して水ナス・大阪ナスのGABA、マイワシのDHA・EPAを効率的に摂取するためのレシピを開発し、報道提供、ホームページ等で情報発信した。</w:t>
            </w:r>
            <w:r w:rsidR="00E401E8">
              <w:rPr>
                <w:rFonts w:ascii="メイリオ" w:eastAsia="メイリオ" w:hAnsi="メイリオ" w:hint="eastAsia"/>
                <w:sz w:val="16"/>
                <w:szCs w:val="16"/>
              </w:rPr>
              <w:t>（再掲）</w:t>
            </w:r>
          </w:p>
          <w:p w14:paraId="693A8FA5" w14:textId="2233282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トリガイにおける部位別出荷ガイドラインを大阪府とともに作成</w:t>
            </w:r>
            <w:r w:rsidRPr="00A950BC">
              <w:rPr>
                <w:rFonts w:ascii="メイリオ" w:eastAsia="メイリオ" w:hAnsi="メイリオ" w:hint="eastAsia"/>
                <w:sz w:val="16"/>
                <w:szCs w:val="16"/>
              </w:rPr>
              <w:t>し、大阪府漁業組合連合会及び底曳網漁業の中心漁協である泉佐野漁業協同組合に</w:t>
            </w:r>
            <w:r w:rsidRPr="00963166">
              <w:rPr>
                <w:rFonts w:ascii="メイリオ" w:eastAsia="メイリオ" w:hAnsi="メイリオ" w:hint="eastAsia"/>
                <w:b/>
                <w:bCs/>
                <w:sz w:val="16"/>
                <w:szCs w:val="16"/>
                <w:highlight w:val="yellow"/>
                <w:u w:val="single"/>
              </w:rPr>
              <w:t>説明した</w:t>
            </w:r>
            <w:r w:rsidRPr="00A950BC">
              <w:rPr>
                <w:rFonts w:ascii="メイリオ" w:eastAsia="メイリオ" w:hAnsi="メイリオ" w:hint="eastAsia"/>
                <w:sz w:val="16"/>
                <w:szCs w:val="16"/>
              </w:rPr>
              <w:t>。</w:t>
            </w:r>
          </w:p>
          <w:p w14:paraId="06A58AFB" w14:textId="7A23BA6D"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豊かな大阪の食は持続できるか？」を令和４年度に開催した。</w:t>
            </w:r>
            <w:r w:rsidR="00F24939" w:rsidRPr="00DA1A09">
              <w:rPr>
                <w:rFonts w:ascii="メイリオ" w:eastAsia="メイリオ" w:hAnsi="メイリオ" w:hint="eastAsia"/>
                <w:sz w:val="16"/>
                <w:szCs w:val="16"/>
              </w:rPr>
              <w:t>（再掲）</w:t>
            </w:r>
          </w:p>
          <w:p w14:paraId="17D17117" w14:textId="1BF9074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「麻痺性貝毒簡易検査キットの開発と普及」により日本水産学会水産学技術賞を受賞</w:t>
            </w:r>
            <w:r w:rsidRPr="00A950BC">
              <w:rPr>
                <w:rFonts w:ascii="メイリオ" w:eastAsia="メイリオ" w:hAnsi="メイリオ" w:hint="eastAsia"/>
                <w:sz w:val="16"/>
                <w:szCs w:val="16"/>
              </w:rPr>
              <w:t>した。</w:t>
            </w:r>
          </w:p>
          <w:p w14:paraId="58EC31C8" w14:textId="3E41EC4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「アザミウマ類の生態解明と総合防除法開発に関する一連の研究」として第66回（2022年次）日本応用動物昆虫学会学会賞を受賞</w:t>
            </w:r>
            <w:r w:rsidRPr="00A950BC">
              <w:rPr>
                <w:rFonts w:ascii="メイリオ" w:eastAsia="メイリオ" w:hAnsi="メイリオ" w:hint="eastAsia"/>
                <w:sz w:val="16"/>
                <w:szCs w:val="16"/>
              </w:rPr>
              <w:t>した。</w:t>
            </w:r>
          </w:p>
          <w:p w14:paraId="3FD03166" w14:textId="77777777" w:rsidR="00EE1A7F" w:rsidRPr="00A950BC" w:rsidRDefault="00EE1A7F" w:rsidP="00EE1A7F">
            <w:pPr>
              <w:tabs>
                <w:tab w:val="left" w:pos="968"/>
              </w:tabs>
              <w:spacing w:line="200" w:lineRule="exact"/>
              <w:rPr>
                <w:rFonts w:ascii="メイリオ" w:eastAsia="メイリオ" w:hAnsi="メイリオ"/>
                <w:sz w:val="16"/>
                <w:szCs w:val="16"/>
              </w:rPr>
            </w:pPr>
          </w:p>
          <w:p w14:paraId="3103DD17" w14:textId="35C1CDE9" w:rsidR="00EE1A7F" w:rsidRPr="00A3773D" w:rsidRDefault="00EE1A7F" w:rsidP="00A3773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【数値目標12】学術論文や学会等での発表の件数：480件以上（120件/年）</w:t>
            </w:r>
          </w:p>
          <w:tbl>
            <w:tblPr>
              <w:tblStyle w:val="ae"/>
              <w:tblW w:w="8929" w:type="dxa"/>
              <w:jc w:val="center"/>
              <w:tblLayout w:type="fixed"/>
              <w:tblLook w:val="04A0" w:firstRow="1" w:lastRow="0" w:firstColumn="1" w:lastColumn="0" w:noHBand="0" w:noVBand="1"/>
            </w:tblPr>
            <w:tblGrid>
              <w:gridCol w:w="750"/>
              <w:gridCol w:w="706"/>
              <w:gridCol w:w="707"/>
              <w:gridCol w:w="713"/>
              <w:gridCol w:w="713"/>
              <w:gridCol w:w="713"/>
              <w:gridCol w:w="1675"/>
              <w:gridCol w:w="1476"/>
              <w:gridCol w:w="1476"/>
            </w:tblGrid>
            <w:tr w:rsidR="00A3773D" w:rsidRPr="00A950BC" w14:paraId="5218CE80" w14:textId="0071E049" w:rsidTr="00363BDA">
              <w:trPr>
                <w:jc w:val="center"/>
              </w:trPr>
              <w:tc>
                <w:tcPr>
                  <w:tcW w:w="750" w:type="dxa"/>
                  <w:tcBorders>
                    <w:top w:val="single" w:sz="4" w:space="0" w:color="auto"/>
                    <w:left w:val="single" w:sz="4" w:space="0" w:color="auto"/>
                    <w:bottom w:val="single" w:sz="4" w:space="0" w:color="auto"/>
                    <w:right w:val="double" w:sz="4" w:space="0" w:color="auto"/>
                  </w:tcBorders>
                  <w:vAlign w:val="center"/>
                </w:tcPr>
                <w:p w14:paraId="7C457652" w14:textId="77777777" w:rsidR="00A3773D" w:rsidRPr="00A950BC" w:rsidRDefault="00A3773D" w:rsidP="00EE1A7F">
                  <w:pPr>
                    <w:spacing w:line="200" w:lineRule="exact"/>
                    <w:jc w:val="center"/>
                    <w:rPr>
                      <w:rFonts w:ascii="メイリオ" w:eastAsia="メイリオ" w:hAnsi="メイリオ"/>
                      <w:sz w:val="16"/>
                      <w:szCs w:val="16"/>
                    </w:rPr>
                  </w:pPr>
                </w:p>
              </w:tc>
              <w:tc>
                <w:tcPr>
                  <w:tcW w:w="706" w:type="dxa"/>
                  <w:tcBorders>
                    <w:top w:val="single" w:sz="4" w:space="0" w:color="auto"/>
                    <w:left w:val="double" w:sz="4" w:space="0" w:color="auto"/>
                    <w:bottom w:val="single" w:sz="4" w:space="0" w:color="auto"/>
                    <w:right w:val="double" w:sz="4" w:space="0" w:color="auto"/>
                  </w:tcBorders>
                  <w:vAlign w:val="center"/>
                  <w:hideMark/>
                </w:tcPr>
                <w:p w14:paraId="0FD9261F" w14:textId="5E7989EA" w:rsidR="00A3773D" w:rsidRPr="00A950BC" w:rsidRDefault="00A3773D" w:rsidP="00353E5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w:t>
                  </w:r>
                  <w:r w:rsidR="00353E5D">
                    <w:rPr>
                      <w:rFonts w:ascii="メイリオ" w:eastAsia="メイリオ" w:hAnsi="メイリオ" w:hint="eastAsia"/>
                      <w:sz w:val="16"/>
                      <w:szCs w:val="16"/>
                    </w:rPr>
                    <w:t>１</w:t>
                  </w:r>
                  <w:r w:rsidRPr="00A950BC">
                    <w:rPr>
                      <w:rFonts w:ascii="メイリオ" w:eastAsia="メイリオ" w:hAnsi="メイリオ" w:hint="eastAsia"/>
                      <w:sz w:val="16"/>
                      <w:szCs w:val="16"/>
                    </w:rPr>
                    <w:t>期</w:t>
                  </w:r>
                </w:p>
                <w:p w14:paraId="189830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07" w:type="dxa"/>
                  <w:tcBorders>
                    <w:top w:val="single" w:sz="4" w:space="0" w:color="auto"/>
                    <w:left w:val="double" w:sz="4" w:space="0" w:color="auto"/>
                    <w:bottom w:val="single" w:sz="4" w:space="0" w:color="auto"/>
                    <w:right w:val="double" w:sz="4" w:space="0" w:color="auto"/>
                  </w:tcBorders>
                  <w:vAlign w:val="center"/>
                  <w:hideMark/>
                </w:tcPr>
                <w:p w14:paraId="2182E1C8" w14:textId="441CCDB2" w:rsidR="00A3773D" w:rsidRPr="00A950BC" w:rsidRDefault="00A3773D" w:rsidP="00353E5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w:t>
                  </w:r>
                  <w:r w:rsidR="00353E5D">
                    <w:rPr>
                      <w:rFonts w:ascii="メイリオ" w:eastAsia="メイリオ" w:hAnsi="メイリオ" w:hint="eastAsia"/>
                      <w:sz w:val="16"/>
                      <w:szCs w:val="16"/>
                    </w:rPr>
                    <w:t>２</w:t>
                  </w:r>
                  <w:r w:rsidRPr="00A950BC">
                    <w:rPr>
                      <w:rFonts w:ascii="メイリオ" w:eastAsia="メイリオ" w:hAnsi="メイリオ" w:hint="eastAsia"/>
                      <w:sz w:val="16"/>
                      <w:szCs w:val="16"/>
                    </w:rPr>
                    <w:t>期</w:t>
                  </w:r>
                </w:p>
                <w:p w14:paraId="351C724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13"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2AADA93B"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713"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78B97478"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713" w:type="dxa"/>
                  <w:tcBorders>
                    <w:top w:val="single" w:sz="4" w:space="0" w:color="auto"/>
                    <w:left w:val="single" w:sz="4" w:space="0" w:color="auto"/>
                    <w:bottom w:val="single" w:sz="4" w:space="0" w:color="auto"/>
                    <w:right w:val="single" w:sz="4" w:space="0" w:color="auto"/>
                  </w:tcBorders>
                  <w:vAlign w:val="center"/>
                </w:tcPr>
                <w:p w14:paraId="076AF676"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04C6CD1A" w14:textId="2D7DBBEC"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675" w:type="dxa"/>
                  <w:tcBorders>
                    <w:top w:val="single" w:sz="4" w:space="0" w:color="auto"/>
                    <w:left w:val="single" w:sz="4" w:space="0" w:color="auto"/>
                    <w:bottom w:val="single" w:sz="4" w:space="0" w:color="auto"/>
                    <w:right w:val="double" w:sz="4" w:space="0" w:color="auto"/>
                  </w:tcBorders>
                  <w:vAlign w:val="center"/>
                  <w:hideMark/>
                </w:tcPr>
                <w:p w14:paraId="7DB62410" w14:textId="4F19E9E2"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4F927F69"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476" w:type="dxa"/>
                  <w:tcBorders>
                    <w:top w:val="single" w:sz="4" w:space="0" w:color="auto"/>
                    <w:left w:val="double" w:sz="4" w:space="0" w:color="auto"/>
                    <w:bottom w:val="single" w:sz="4" w:space="0" w:color="auto"/>
                    <w:right w:val="single" w:sz="4" w:space="0" w:color="auto"/>
                  </w:tcBorders>
                  <w:vAlign w:val="center"/>
                  <w:hideMark/>
                </w:tcPr>
                <w:p w14:paraId="422EB3E3" w14:textId="5AC8F8DA"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14B7F604"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c>
                <w:tcPr>
                  <w:tcW w:w="1476" w:type="dxa"/>
                  <w:tcBorders>
                    <w:top w:val="single" w:sz="4" w:space="0" w:color="auto"/>
                    <w:left w:val="double" w:sz="4" w:space="0" w:color="auto"/>
                    <w:bottom w:val="single" w:sz="4" w:space="0" w:color="auto"/>
                    <w:right w:val="single" w:sz="4" w:space="0" w:color="auto"/>
                  </w:tcBorders>
                  <w:vAlign w:val="center"/>
                </w:tcPr>
                <w:p w14:paraId="07F896B9" w14:textId="77777777" w:rsidR="00A3773D" w:rsidRPr="00445931"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第3期</w:t>
                  </w:r>
                </w:p>
                <w:p w14:paraId="2BB5F7A2" w14:textId="66BAECA1" w:rsidR="00A3773D" w:rsidRPr="00445931" w:rsidRDefault="00A3773D"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平均</w:t>
                  </w:r>
                </w:p>
              </w:tc>
            </w:tr>
            <w:tr w:rsidR="00A3773D" w:rsidRPr="00A950BC" w14:paraId="5C5D4F04" w14:textId="7EE9D4A5" w:rsidTr="00363BDA">
              <w:trPr>
                <w:jc w:val="center"/>
              </w:trPr>
              <w:tc>
                <w:tcPr>
                  <w:tcW w:w="750"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学術論文</w:t>
                  </w:r>
                </w:p>
              </w:tc>
              <w:tc>
                <w:tcPr>
                  <w:tcW w:w="706"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07"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13"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713"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713" w:type="dxa"/>
                  <w:tcBorders>
                    <w:top w:val="single" w:sz="4" w:space="0" w:color="auto"/>
                    <w:left w:val="single" w:sz="4" w:space="0" w:color="auto"/>
                    <w:bottom w:val="single" w:sz="4" w:space="0" w:color="auto"/>
                    <w:right w:val="single" w:sz="4" w:space="0" w:color="auto"/>
                  </w:tcBorders>
                  <w:vAlign w:val="center"/>
                </w:tcPr>
                <w:p w14:paraId="5CC79878" w14:textId="4B9F2945"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1675" w:type="dxa"/>
                  <w:tcBorders>
                    <w:top w:val="single" w:sz="4" w:space="0" w:color="auto"/>
                    <w:left w:val="single" w:sz="4" w:space="0" w:color="auto"/>
                    <w:bottom w:val="single" w:sz="4" w:space="0" w:color="auto"/>
                    <w:right w:val="double" w:sz="4" w:space="0" w:color="auto"/>
                  </w:tcBorders>
                  <w:shd w:val="clear" w:color="auto" w:fill="auto"/>
                  <w:vAlign w:val="center"/>
                </w:tcPr>
                <w:p w14:paraId="4D8C3AAA" w14:textId="57112085" w:rsidR="00A3773D" w:rsidRPr="00141CDE" w:rsidRDefault="00A3773D" w:rsidP="00D44D99">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w:t>
                  </w:r>
                  <w:r w:rsidR="00D44D99" w:rsidRPr="00141CDE">
                    <w:rPr>
                      <w:rFonts w:ascii="メイリオ" w:eastAsia="メイリオ" w:hAnsi="メイリオ" w:hint="eastAsia"/>
                      <w:color w:val="000000" w:themeColor="text1"/>
                      <w:sz w:val="16"/>
                      <w:szCs w:val="16"/>
                    </w:rPr>
                    <w:t>5</w:t>
                  </w:r>
                </w:p>
              </w:tc>
              <w:tc>
                <w:tcPr>
                  <w:tcW w:w="1476" w:type="dxa"/>
                  <w:tcBorders>
                    <w:top w:val="single" w:sz="4" w:space="0" w:color="auto"/>
                    <w:left w:val="double" w:sz="4" w:space="0" w:color="auto"/>
                    <w:bottom w:val="single" w:sz="4" w:space="0" w:color="auto"/>
                    <w:right w:val="single" w:sz="4" w:space="0" w:color="auto"/>
                  </w:tcBorders>
                  <w:shd w:val="clear" w:color="auto" w:fill="auto"/>
                  <w:vAlign w:val="center"/>
                </w:tcPr>
                <w:p w14:paraId="17B37137" w14:textId="0E98E6A4" w:rsidR="00A3773D" w:rsidRPr="00141CDE" w:rsidRDefault="00A3773D" w:rsidP="00C65758">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14</w:t>
                  </w:r>
                  <w:r w:rsidR="00C65758">
                    <w:rPr>
                      <w:rFonts w:ascii="メイリオ" w:eastAsia="メイリオ" w:hAnsi="メイリオ" w:hint="eastAsia"/>
                      <w:color w:val="000000" w:themeColor="text1"/>
                      <w:sz w:val="16"/>
                      <w:szCs w:val="16"/>
                    </w:rPr>
                    <w:t>5</w:t>
                  </w:r>
                </w:p>
              </w:tc>
              <w:tc>
                <w:tcPr>
                  <w:tcW w:w="1476" w:type="dxa"/>
                  <w:tcBorders>
                    <w:top w:val="single" w:sz="4" w:space="0" w:color="auto"/>
                    <w:left w:val="double" w:sz="4" w:space="0" w:color="auto"/>
                    <w:bottom w:val="single" w:sz="4" w:space="0" w:color="auto"/>
                    <w:right w:val="single" w:sz="4" w:space="0" w:color="auto"/>
                  </w:tcBorders>
                  <w:vAlign w:val="center"/>
                </w:tcPr>
                <w:p w14:paraId="6B8FBEA1" w14:textId="47ABE736" w:rsidR="00A3773D" w:rsidRPr="00141CDE" w:rsidRDefault="000D4E94" w:rsidP="00A3773D">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36</w:t>
                  </w:r>
                </w:p>
              </w:tc>
            </w:tr>
            <w:tr w:rsidR="00A3773D" w:rsidRPr="00A950BC" w14:paraId="2599D057" w14:textId="04911250" w:rsidTr="00363BDA">
              <w:trPr>
                <w:jc w:val="center"/>
              </w:trPr>
              <w:tc>
                <w:tcPr>
                  <w:tcW w:w="750"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学会等発表</w:t>
                  </w:r>
                </w:p>
              </w:tc>
              <w:tc>
                <w:tcPr>
                  <w:tcW w:w="706"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c>
                <w:tcPr>
                  <w:tcW w:w="707"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713"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79</w:t>
                  </w:r>
                </w:p>
              </w:tc>
              <w:tc>
                <w:tcPr>
                  <w:tcW w:w="713"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713" w:type="dxa"/>
                  <w:tcBorders>
                    <w:top w:val="single" w:sz="4" w:space="0" w:color="auto"/>
                    <w:left w:val="single" w:sz="4" w:space="0" w:color="auto"/>
                    <w:bottom w:val="double" w:sz="4" w:space="0" w:color="auto"/>
                    <w:right w:val="single" w:sz="4" w:space="0" w:color="auto"/>
                  </w:tcBorders>
                  <w:vAlign w:val="center"/>
                </w:tcPr>
                <w:p w14:paraId="2694F936" w14:textId="33FF226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w:t>
                  </w:r>
                </w:p>
              </w:tc>
              <w:tc>
                <w:tcPr>
                  <w:tcW w:w="1675" w:type="dxa"/>
                  <w:tcBorders>
                    <w:top w:val="single" w:sz="4" w:space="0" w:color="auto"/>
                    <w:left w:val="single" w:sz="4" w:space="0" w:color="auto"/>
                    <w:bottom w:val="double" w:sz="4" w:space="0" w:color="auto"/>
                    <w:right w:val="double" w:sz="4" w:space="0" w:color="auto"/>
                  </w:tcBorders>
                  <w:shd w:val="clear" w:color="auto" w:fill="auto"/>
                  <w:vAlign w:val="center"/>
                </w:tcPr>
                <w:p w14:paraId="2348D590" w14:textId="1507DAD2" w:rsidR="00A3773D" w:rsidRPr="00141CDE" w:rsidRDefault="00A3773D"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126</w:t>
                  </w:r>
                </w:p>
              </w:tc>
              <w:tc>
                <w:tcPr>
                  <w:tcW w:w="1476" w:type="dxa"/>
                  <w:tcBorders>
                    <w:top w:val="single" w:sz="4" w:space="0" w:color="auto"/>
                    <w:left w:val="double" w:sz="4" w:space="0" w:color="auto"/>
                    <w:bottom w:val="double" w:sz="4" w:space="0" w:color="auto"/>
                    <w:right w:val="single" w:sz="4" w:space="0" w:color="auto"/>
                  </w:tcBorders>
                  <w:shd w:val="clear" w:color="auto" w:fill="auto"/>
                  <w:vAlign w:val="center"/>
                </w:tcPr>
                <w:p w14:paraId="3C35C3B0" w14:textId="69627331" w:rsidR="00A3773D" w:rsidRPr="00141CDE" w:rsidRDefault="00A3773D"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421</w:t>
                  </w:r>
                </w:p>
              </w:tc>
              <w:tc>
                <w:tcPr>
                  <w:tcW w:w="1476" w:type="dxa"/>
                  <w:tcBorders>
                    <w:top w:val="single" w:sz="4" w:space="0" w:color="auto"/>
                    <w:left w:val="double" w:sz="4" w:space="0" w:color="auto"/>
                    <w:bottom w:val="double" w:sz="4" w:space="0" w:color="auto"/>
                    <w:right w:val="single" w:sz="4" w:space="0" w:color="auto"/>
                  </w:tcBorders>
                  <w:vAlign w:val="center"/>
                </w:tcPr>
                <w:p w14:paraId="4C784939" w14:textId="623D2F8C" w:rsidR="00A3773D" w:rsidRPr="00141CDE" w:rsidRDefault="000D4E94" w:rsidP="00A3773D">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105.3</w:t>
                  </w:r>
                </w:p>
              </w:tc>
            </w:tr>
            <w:tr w:rsidR="00A3773D" w:rsidRPr="00A950BC" w14:paraId="560F98E5" w14:textId="3D9DF875" w:rsidTr="00363BDA">
              <w:trPr>
                <w:jc w:val="center"/>
              </w:trPr>
              <w:tc>
                <w:tcPr>
                  <w:tcW w:w="750"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06"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707"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713"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120</w:t>
                  </w:r>
                </w:p>
              </w:tc>
              <w:tc>
                <w:tcPr>
                  <w:tcW w:w="713"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161</w:t>
                  </w:r>
                </w:p>
              </w:tc>
              <w:tc>
                <w:tcPr>
                  <w:tcW w:w="713" w:type="dxa"/>
                  <w:tcBorders>
                    <w:top w:val="double" w:sz="4" w:space="0" w:color="auto"/>
                    <w:left w:val="single" w:sz="4" w:space="0" w:color="auto"/>
                    <w:bottom w:val="single" w:sz="4" w:space="0" w:color="auto"/>
                    <w:right w:val="single" w:sz="4" w:space="0" w:color="auto"/>
                  </w:tcBorders>
                  <w:vAlign w:val="center"/>
                </w:tcPr>
                <w:p w14:paraId="18BD05AA" w14:textId="5DD8415B" w:rsidR="00A3773D" w:rsidRPr="00445931" w:rsidRDefault="00A3773D"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124</w:t>
                  </w:r>
                </w:p>
              </w:tc>
              <w:tc>
                <w:tcPr>
                  <w:tcW w:w="1675" w:type="dxa"/>
                  <w:tcBorders>
                    <w:top w:val="double" w:sz="4" w:space="0" w:color="auto"/>
                    <w:left w:val="single" w:sz="4" w:space="0" w:color="auto"/>
                    <w:bottom w:val="single" w:sz="4" w:space="0" w:color="auto"/>
                    <w:right w:val="double" w:sz="4" w:space="0" w:color="auto"/>
                  </w:tcBorders>
                  <w:shd w:val="clear" w:color="auto" w:fill="auto"/>
                  <w:vAlign w:val="center"/>
                </w:tcPr>
                <w:p w14:paraId="0BF36DFC" w14:textId="493D0EF6" w:rsidR="00A3773D" w:rsidRPr="00445931" w:rsidRDefault="00A3773D" w:rsidP="00D44D99">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16</w:t>
                  </w:r>
                  <w:r w:rsidR="00D44D99" w:rsidRPr="00445931">
                    <w:rPr>
                      <w:rFonts w:ascii="HGP創英角ｺﾞｼｯｸUB" w:eastAsia="HGP創英角ｺﾞｼｯｸUB" w:hAnsi="HGP創英角ｺﾞｼｯｸUB" w:hint="eastAsia"/>
                      <w:sz w:val="16"/>
                      <w:szCs w:val="16"/>
                      <w:highlight w:val="yellow"/>
                      <w:u w:val="single"/>
                    </w:rPr>
                    <w:t>1</w:t>
                  </w:r>
                </w:p>
              </w:tc>
              <w:tc>
                <w:tcPr>
                  <w:tcW w:w="1476" w:type="dxa"/>
                  <w:tcBorders>
                    <w:top w:val="double" w:sz="4" w:space="0" w:color="auto"/>
                    <w:left w:val="double" w:sz="4" w:space="0" w:color="auto"/>
                    <w:bottom w:val="single" w:sz="4" w:space="0" w:color="auto"/>
                    <w:right w:val="single" w:sz="4" w:space="0" w:color="auto"/>
                  </w:tcBorders>
                  <w:shd w:val="clear" w:color="auto" w:fill="auto"/>
                  <w:vAlign w:val="center"/>
                </w:tcPr>
                <w:p w14:paraId="14CF14E5" w14:textId="1AD4EBD6" w:rsidR="00A3773D" w:rsidRPr="00445931" w:rsidRDefault="00A3773D" w:rsidP="00C65758">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56</w:t>
                  </w:r>
                  <w:r w:rsidR="00C65758">
                    <w:rPr>
                      <w:rFonts w:ascii="HGP創英角ｺﾞｼｯｸUB" w:eastAsia="HGP創英角ｺﾞｼｯｸUB" w:hAnsi="HGP創英角ｺﾞｼｯｸUB" w:hint="eastAsia"/>
                      <w:sz w:val="16"/>
                      <w:szCs w:val="16"/>
                      <w:highlight w:val="yellow"/>
                      <w:u w:val="single"/>
                    </w:rPr>
                    <w:t>6</w:t>
                  </w:r>
                </w:p>
              </w:tc>
              <w:tc>
                <w:tcPr>
                  <w:tcW w:w="1476" w:type="dxa"/>
                  <w:tcBorders>
                    <w:top w:val="double" w:sz="4" w:space="0" w:color="auto"/>
                    <w:left w:val="double" w:sz="4" w:space="0" w:color="auto"/>
                    <w:bottom w:val="single" w:sz="4" w:space="0" w:color="auto"/>
                    <w:right w:val="single" w:sz="4" w:space="0" w:color="auto"/>
                  </w:tcBorders>
                  <w:vAlign w:val="center"/>
                </w:tcPr>
                <w:p w14:paraId="705177CB" w14:textId="7CEB5524" w:rsidR="00A3773D" w:rsidRPr="00445931" w:rsidRDefault="000D4E94" w:rsidP="00A3773D">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141.3</w:t>
                  </w:r>
                </w:p>
              </w:tc>
            </w:tr>
          </w:tbl>
          <w:p w14:paraId="7CD9400C" w14:textId="3C20EB02" w:rsidR="00EE1A7F" w:rsidRPr="00A950BC" w:rsidRDefault="00EE1A7F" w:rsidP="00EE1A7F">
            <w:pPr>
              <w:spacing w:line="200" w:lineRule="exact"/>
              <w:rPr>
                <w:rFonts w:ascii="メイリオ" w:eastAsia="メイリオ" w:hAnsi="メイリオ"/>
                <w:sz w:val="16"/>
                <w:szCs w:val="16"/>
              </w:rPr>
            </w:pPr>
          </w:p>
          <w:p w14:paraId="357B00CD" w14:textId="32894FB5"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●専門書・業界紙等の寄稿</w:t>
            </w:r>
          </w:p>
          <w:tbl>
            <w:tblPr>
              <w:tblStyle w:val="ae"/>
              <w:tblW w:w="7581" w:type="dxa"/>
              <w:jc w:val="center"/>
              <w:tblLayout w:type="fixed"/>
              <w:tblLook w:val="04A0" w:firstRow="1" w:lastRow="0" w:firstColumn="1" w:lastColumn="0" w:noHBand="0" w:noVBand="1"/>
            </w:tblPr>
            <w:tblGrid>
              <w:gridCol w:w="1092"/>
              <w:gridCol w:w="851"/>
              <w:gridCol w:w="746"/>
              <w:gridCol w:w="685"/>
              <w:gridCol w:w="656"/>
              <w:gridCol w:w="640"/>
              <w:gridCol w:w="767"/>
              <w:gridCol w:w="1072"/>
              <w:gridCol w:w="1072"/>
            </w:tblGrid>
            <w:tr w:rsidR="00DA1A09" w:rsidRPr="00A950BC" w14:paraId="458BDF7C" w14:textId="77777777" w:rsidTr="00DA1A09">
              <w:trPr>
                <w:jc w:val="center"/>
              </w:trPr>
              <w:tc>
                <w:tcPr>
                  <w:tcW w:w="1092" w:type="dxa"/>
                  <w:tcBorders>
                    <w:top w:val="single" w:sz="4" w:space="0" w:color="auto"/>
                    <w:left w:val="single" w:sz="4" w:space="0" w:color="auto"/>
                    <w:bottom w:val="single" w:sz="4" w:space="0" w:color="auto"/>
                    <w:right w:val="double" w:sz="4" w:space="0" w:color="auto"/>
                  </w:tcBorders>
                  <w:vAlign w:val="center"/>
                </w:tcPr>
                <w:p w14:paraId="4ADA7670" w14:textId="77777777" w:rsidR="009E24C3" w:rsidRPr="00A950BC" w:rsidRDefault="009E24C3" w:rsidP="00EE1A7F">
                  <w:pPr>
                    <w:spacing w:line="200" w:lineRule="exact"/>
                    <w:jc w:val="center"/>
                    <w:rPr>
                      <w:rFonts w:ascii="メイリオ" w:eastAsia="メイリオ" w:hAnsi="メイリオ"/>
                      <w:sz w:val="16"/>
                      <w:szCs w:val="16"/>
                    </w:rPr>
                  </w:pPr>
                </w:p>
              </w:tc>
              <w:tc>
                <w:tcPr>
                  <w:tcW w:w="851"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74D49E5B"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46"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DEAFCBE"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685"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B7518B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56"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0532FE0"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40" w:type="dxa"/>
                  <w:tcBorders>
                    <w:top w:val="single" w:sz="4" w:space="0" w:color="auto"/>
                    <w:left w:val="single" w:sz="4" w:space="0" w:color="auto"/>
                    <w:bottom w:val="single" w:sz="4" w:space="0" w:color="auto"/>
                    <w:right w:val="single" w:sz="4" w:space="0" w:color="auto"/>
                  </w:tcBorders>
                  <w:vAlign w:val="center"/>
                </w:tcPr>
                <w:p w14:paraId="21ACD896"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0C5677D" w14:textId="7EFDAEBB"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7" w:type="dxa"/>
                  <w:tcBorders>
                    <w:top w:val="single" w:sz="4" w:space="0" w:color="auto"/>
                    <w:left w:val="single" w:sz="4" w:space="0" w:color="auto"/>
                    <w:bottom w:val="single" w:sz="4" w:space="0" w:color="auto"/>
                    <w:right w:val="double" w:sz="4" w:space="0" w:color="auto"/>
                  </w:tcBorders>
                  <w:vAlign w:val="center"/>
                  <w:hideMark/>
                </w:tcPr>
                <w:p w14:paraId="42608508" w14:textId="15D8E03A"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BDC6A09"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72" w:type="dxa"/>
                  <w:tcBorders>
                    <w:top w:val="single" w:sz="4" w:space="0" w:color="auto"/>
                    <w:left w:val="double" w:sz="4" w:space="0" w:color="auto"/>
                    <w:bottom w:val="single" w:sz="4" w:space="0" w:color="auto"/>
                    <w:right w:val="double" w:sz="4" w:space="0" w:color="auto"/>
                  </w:tcBorders>
                </w:tcPr>
                <w:p w14:paraId="699A86C4" w14:textId="77777777" w:rsidR="009E24C3"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43C55628" w14:textId="5CA1719E" w:rsidR="009E24C3"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072" w:type="dxa"/>
                  <w:tcBorders>
                    <w:top w:val="single" w:sz="4" w:space="0" w:color="auto"/>
                    <w:left w:val="double" w:sz="4" w:space="0" w:color="auto"/>
                    <w:bottom w:val="single" w:sz="4" w:space="0" w:color="auto"/>
                    <w:right w:val="single" w:sz="4" w:space="0" w:color="auto"/>
                  </w:tcBorders>
                  <w:vAlign w:val="center"/>
                  <w:hideMark/>
                </w:tcPr>
                <w:p w14:paraId="21DCA4DA" w14:textId="42D6C160" w:rsidR="009E24C3" w:rsidRPr="00A950BC" w:rsidRDefault="009E24C3"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8AD00E9"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DA1A09" w:rsidRPr="00A950BC" w14:paraId="368DE460" w14:textId="77777777" w:rsidTr="00DA1A09">
              <w:trPr>
                <w:jc w:val="center"/>
              </w:trPr>
              <w:tc>
                <w:tcPr>
                  <w:tcW w:w="1092"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tc>
              <w:tc>
                <w:tcPr>
                  <w:tcW w:w="851"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746"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685"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640" w:type="dxa"/>
                  <w:tcBorders>
                    <w:top w:val="single" w:sz="4" w:space="0" w:color="auto"/>
                    <w:left w:val="single" w:sz="4" w:space="0" w:color="auto"/>
                    <w:bottom w:val="single" w:sz="4" w:space="0" w:color="auto"/>
                    <w:right w:val="single" w:sz="4" w:space="0" w:color="auto"/>
                  </w:tcBorders>
                  <w:vAlign w:val="center"/>
                </w:tcPr>
                <w:p w14:paraId="51B74279" w14:textId="65254B45" w:rsidR="009E24C3" w:rsidRPr="00A950BC" w:rsidRDefault="009E24C3"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14:paraId="122CB4FE" w14:textId="5CEAF8E4" w:rsidR="009E24C3" w:rsidRPr="00141CDE" w:rsidRDefault="009E24C3" w:rsidP="00422D66">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30</w:t>
                  </w:r>
                </w:p>
              </w:tc>
              <w:tc>
                <w:tcPr>
                  <w:tcW w:w="1072" w:type="dxa"/>
                  <w:tcBorders>
                    <w:top w:val="single" w:sz="4" w:space="0" w:color="auto"/>
                    <w:left w:val="double" w:sz="4" w:space="0" w:color="auto"/>
                    <w:bottom w:val="single" w:sz="4" w:space="0" w:color="auto"/>
                    <w:right w:val="double" w:sz="4" w:space="0" w:color="auto"/>
                  </w:tcBorders>
                </w:tcPr>
                <w:p w14:paraId="4B7B02D1" w14:textId="4D4128C5" w:rsidR="009E24C3" w:rsidRPr="00141CDE" w:rsidRDefault="009E24C3" w:rsidP="00EE1A7F">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97</w:t>
                  </w:r>
                </w:p>
              </w:tc>
              <w:tc>
                <w:tcPr>
                  <w:tcW w:w="1072" w:type="dxa"/>
                  <w:tcBorders>
                    <w:top w:val="single" w:sz="4" w:space="0" w:color="auto"/>
                    <w:left w:val="double" w:sz="4" w:space="0" w:color="auto"/>
                    <w:bottom w:val="single" w:sz="4" w:space="0" w:color="auto"/>
                    <w:right w:val="single" w:sz="4" w:space="0" w:color="auto"/>
                  </w:tcBorders>
                  <w:shd w:val="clear" w:color="auto" w:fill="auto"/>
                  <w:vAlign w:val="center"/>
                </w:tcPr>
                <w:p w14:paraId="5828268D" w14:textId="04870943" w:rsidR="009E24C3" w:rsidRPr="00141CDE" w:rsidRDefault="009E24C3"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24.3</w:t>
                  </w:r>
                </w:p>
              </w:tc>
            </w:tr>
          </w:tbl>
          <w:p w14:paraId="7C7EFF1A" w14:textId="0EE0B422" w:rsidR="00EE1A7F" w:rsidRPr="00A950BC" w:rsidRDefault="00EE1A7F" w:rsidP="00EE1A7F">
            <w:pPr>
              <w:spacing w:line="200" w:lineRule="exact"/>
              <w:ind w:leftChars="200" w:left="580" w:hangingChars="100" w:hanging="160"/>
              <w:rPr>
                <w:rFonts w:ascii="メイリオ" w:eastAsia="メイリオ" w:hAnsi="メイリオ"/>
                <w:sz w:val="16"/>
                <w:szCs w:val="16"/>
              </w:rPr>
            </w:pPr>
          </w:p>
          <w:p w14:paraId="650ECB14" w14:textId="4B5E7ECF" w:rsidR="00EE1A7F" w:rsidRPr="00A950BC" w:rsidRDefault="00EE1A7F" w:rsidP="00EE1A7F">
            <w:pPr>
              <w:spacing w:line="200" w:lineRule="exact"/>
              <w:rPr>
                <w:rFonts w:ascii="メイリオ" w:eastAsia="メイリオ" w:hAnsi="メイリオ"/>
                <w:sz w:val="16"/>
                <w:szCs w:val="16"/>
              </w:rPr>
            </w:pPr>
          </w:p>
        </w:tc>
      </w:tr>
      <w:tr w:rsidR="00EE1A7F" w:rsidRPr="008B28A0" w14:paraId="0E7948D2" w14:textId="77777777" w:rsidTr="00DA1A09">
        <w:trPr>
          <w:trHeight w:val="5150"/>
        </w:trPr>
        <w:tc>
          <w:tcPr>
            <w:tcW w:w="2689" w:type="dxa"/>
            <w:gridSpan w:val="2"/>
          </w:tcPr>
          <w:p w14:paraId="35D59354" w14:textId="77777777" w:rsidR="00EE1A7F" w:rsidRDefault="00EE1A7F" w:rsidP="00EE1A7F">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EE1A7F" w:rsidRPr="008B28A0" w:rsidRDefault="00EE1A7F" w:rsidP="00EE1A7F">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826" w:type="dxa"/>
          </w:tcPr>
          <w:p w14:paraId="5013B79C" w14:textId="77777777" w:rsidR="00EE1A7F" w:rsidRDefault="00EE1A7F" w:rsidP="00EE1A7F">
            <w:pPr>
              <w:spacing w:line="0" w:lineRule="atLeast"/>
              <w:rPr>
                <w:sz w:val="16"/>
                <w:szCs w:val="16"/>
              </w:rPr>
            </w:pPr>
            <w:r>
              <w:rPr>
                <w:rFonts w:hint="eastAsia"/>
                <w:sz w:val="16"/>
                <w:szCs w:val="16"/>
              </w:rPr>
              <w:t>②知的財産権の取得・活用</w:t>
            </w:r>
          </w:p>
          <w:p w14:paraId="56588A98" w14:textId="1F77CD31" w:rsidR="00EE1A7F" w:rsidRPr="008B28A0" w:rsidRDefault="00EE1A7F" w:rsidP="00EE1A7F">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9772" w:type="dxa"/>
            <w:gridSpan w:val="4"/>
          </w:tcPr>
          <w:p w14:paraId="067B7D2F" w14:textId="6F16735F"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　知的財産権の取得・活用</w:t>
            </w:r>
            <w:r>
              <w:rPr>
                <w:rFonts w:ascii="メイリオ" w:eastAsia="メイリオ" w:hAnsi="メイリオ" w:hint="eastAsia"/>
                <w:sz w:val="16"/>
                <w:szCs w:val="16"/>
              </w:rPr>
              <w:t xml:space="preserve">　</w:t>
            </w:r>
          </w:p>
          <w:p w14:paraId="4A7E1F3C"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12478FE5"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●令和２年から令和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年度の特許等出願件数は、特許</w:t>
            </w:r>
            <w:r>
              <w:rPr>
                <w:rFonts w:ascii="メイリオ" w:eastAsia="メイリオ" w:hAnsi="メイリオ" w:hint="eastAsia"/>
                <w:sz w:val="16"/>
                <w:szCs w:val="16"/>
              </w:rPr>
              <w:t>10</w:t>
            </w:r>
            <w:r w:rsidRPr="00A950BC">
              <w:rPr>
                <w:rFonts w:ascii="メイリオ" w:eastAsia="メイリオ" w:hAnsi="メイリオ" w:hint="eastAsia"/>
                <w:sz w:val="16"/>
                <w:szCs w:val="16"/>
              </w:rPr>
              <w:t>件、品種0件、商標</w:t>
            </w:r>
            <w:r>
              <w:rPr>
                <w:rFonts w:ascii="メイリオ" w:eastAsia="メイリオ" w:hAnsi="メイリオ" w:hint="eastAsia"/>
                <w:sz w:val="16"/>
                <w:szCs w:val="16"/>
              </w:rPr>
              <w:t>4</w:t>
            </w:r>
            <w:r w:rsidRPr="00A950BC">
              <w:rPr>
                <w:rFonts w:ascii="メイリオ" w:eastAsia="メイリオ" w:hAnsi="メイリオ" w:hint="eastAsia"/>
                <w:sz w:val="16"/>
                <w:szCs w:val="16"/>
              </w:rPr>
              <w:t>件、著作権0件であった。</w:t>
            </w:r>
          </w:p>
          <w:p w14:paraId="5E680946"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年度末時点で、特許権</w:t>
            </w:r>
            <w:r>
              <w:rPr>
                <w:rFonts w:ascii="メイリオ" w:eastAsia="メイリオ" w:hAnsi="メイリオ" w:hint="eastAsia"/>
                <w:sz w:val="16"/>
                <w:szCs w:val="16"/>
              </w:rPr>
              <w:t>28</w:t>
            </w:r>
            <w:r w:rsidRPr="00A950BC">
              <w:rPr>
                <w:rFonts w:ascii="メイリオ" w:eastAsia="メイリオ" w:hAnsi="メイリオ" w:hint="eastAsia"/>
                <w:sz w:val="16"/>
                <w:szCs w:val="16"/>
              </w:rPr>
              <w:t>件、品種2件、商標権</w:t>
            </w:r>
            <w:r>
              <w:rPr>
                <w:rFonts w:ascii="メイリオ" w:eastAsia="メイリオ" w:hAnsi="メイリオ" w:hint="eastAsia"/>
                <w:sz w:val="16"/>
                <w:szCs w:val="16"/>
              </w:rPr>
              <w:t>6</w:t>
            </w:r>
            <w:r w:rsidRPr="00A950BC">
              <w:rPr>
                <w:rFonts w:ascii="メイリオ" w:eastAsia="メイリオ" w:hAnsi="メイリオ" w:hint="eastAsia"/>
                <w:sz w:val="16"/>
                <w:szCs w:val="16"/>
              </w:rPr>
              <w:t>件、著作権1件を保有するとともに、特許</w:t>
            </w:r>
            <w:r>
              <w:rPr>
                <w:rFonts w:ascii="メイリオ" w:eastAsia="メイリオ" w:hAnsi="メイリオ" w:hint="eastAsia"/>
                <w:sz w:val="16"/>
                <w:szCs w:val="16"/>
              </w:rPr>
              <w:t>2</w:t>
            </w:r>
            <w:r w:rsidRPr="00A950BC">
              <w:rPr>
                <w:rFonts w:ascii="メイリオ" w:eastAsia="メイリオ" w:hAnsi="メイリオ" w:hint="eastAsia"/>
                <w:sz w:val="16"/>
                <w:szCs w:val="16"/>
              </w:rPr>
              <w:t>件を出願中である。</w:t>
            </w:r>
          </w:p>
          <w:p w14:paraId="5838AE66" w14:textId="7568247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●知的財産の普及として、実施許諾5件</w:t>
            </w:r>
            <w:r w:rsidR="009E24C3">
              <w:rPr>
                <w:rFonts w:ascii="メイリオ" w:eastAsia="メイリオ" w:hAnsi="メイリオ" w:hint="eastAsia"/>
                <w:sz w:val="16"/>
                <w:szCs w:val="16"/>
              </w:rPr>
              <w:t>11</w:t>
            </w:r>
            <w:r w:rsidRPr="00A950BC">
              <w:rPr>
                <w:rFonts w:ascii="メイリオ" w:eastAsia="メイリオ" w:hAnsi="メイリオ" w:hint="eastAsia"/>
                <w:sz w:val="16"/>
                <w:szCs w:val="16"/>
              </w:rPr>
              <w:t>事業者に行った。</w:t>
            </w:r>
          </w:p>
          <w:p w14:paraId="01F629F4" w14:textId="4DA4630A" w:rsidR="00353E5D" w:rsidRPr="00DA1A09" w:rsidRDefault="00EE1A7F" w:rsidP="00DA1A09">
            <w:pPr>
              <w:spacing w:line="200" w:lineRule="exact"/>
              <w:ind w:leftChars="200" w:left="580" w:hangingChars="100" w:hanging="160"/>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●特に特許「害虫の抑制方法（赤色LED）」については、令和５年度に実施許諾件数が大幅</w:t>
            </w:r>
            <w:r w:rsidR="00C65758">
              <w:rPr>
                <w:rFonts w:ascii="メイリオ" w:eastAsia="メイリオ" w:hAnsi="メイリオ" w:hint="eastAsia"/>
                <w:color w:val="000000" w:themeColor="text1"/>
                <w:sz w:val="16"/>
                <w:szCs w:val="16"/>
              </w:rPr>
              <w:t>（３件）</w:t>
            </w:r>
            <w:r w:rsidRPr="00141CDE">
              <w:rPr>
                <w:rFonts w:ascii="メイリオ" w:eastAsia="メイリオ" w:hAnsi="メイリオ" w:hint="eastAsia"/>
                <w:color w:val="000000" w:themeColor="text1"/>
                <w:sz w:val="16"/>
                <w:szCs w:val="16"/>
              </w:rPr>
              <w:t>に増え、当所の研究成果が社会実装される好事例となった</w:t>
            </w:r>
          </w:p>
          <w:p w14:paraId="2AB793A0"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知的財産の登録件数</w:t>
            </w:r>
          </w:p>
          <w:tbl>
            <w:tblPr>
              <w:tblStyle w:val="ae"/>
              <w:tblW w:w="8496" w:type="dxa"/>
              <w:jc w:val="center"/>
              <w:tblLayout w:type="fixed"/>
              <w:tblLook w:val="04A0" w:firstRow="1" w:lastRow="0" w:firstColumn="1" w:lastColumn="0" w:noHBand="0" w:noVBand="1"/>
            </w:tblPr>
            <w:tblGrid>
              <w:gridCol w:w="1062"/>
              <w:gridCol w:w="1062"/>
              <w:gridCol w:w="1062"/>
              <w:gridCol w:w="1062"/>
              <w:gridCol w:w="1062"/>
              <w:gridCol w:w="1062"/>
              <w:gridCol w:w="1062"/>
              <w:gridCol w:w="1062"/>
            </w:tblGrid>
            <w:tr w:rsidR="00EE1A7F" w:rsidRPr="00A950BC" w14:paraId="4102A2EF"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EE1A7F" w:rsidRPr="00A950BC" w:rsidRDefault="00EE1A7F" w:rsidP="00EE1A7F">
                  <w:pPr>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C3D70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4D6A9F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76265D5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349D7FC6"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vAlign w:val="center"/>
                </w:tcPr>
                <w:p w14:paraId="15DDC287"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2A697785" w14:textId="777C6C30"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1FB1B01B"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1F2591FE"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62" w:type="dxa"/>
                  <w:tcBorders>
                    <w:top w:val="single" w:sz="4" w:space="0" w:color="auto"/>
                    <w:left w:val="single" w:sz="4" w:space="0" w:color="auto"/>
                    <w:bottom w:val="single" w:sz="4" w:space="0" w:color="auto"/>
                    <w:right w:val="single" w:sz="4" w:space="0" w:color="auto"/>
                  </w:tcBorders>
                  <w:hideMark/>
                </w:tcPr>
                <w:p w14:paraId="7F5E8666" w14:textId="09C5A689"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6857020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r>
            <w:tr w:rsidR="00EE1A7F" w:rsidRPr="00A950BC" w14:paraId="02E31155"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D3186F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145B6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8040AF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E25593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9DC180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427533D2" w14:textId="7B4F61A6"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5B91985B" w14:textId="23E15930"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8ECB86" w14:textId="3CA3D87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r w:rsidRPr="00141CDE">
                    <w:rPr>
                      <w:rFonts w:ascii="メイリオ" w:eastAsia="メイリオ" w:hAnsi="メイリオ"/>
                      <w:color w:val="000000" w:themeColor="text1"/>
                      <w:sz w:val="16"/>
                      <w:szCs w:val="16"/>
                    </w:rPr>
                    <w:t>4</w:t>
                  </w:r>
                </w:p>
              </w:tc>
            </w:tr>
            <w:tr w:rsidR="00EE1A7F" w:rsidRPr="00A950BC" w14:paraId="41FBD3A2"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C1C99E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品種</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4943A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5B6585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F68755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56AAC7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single" w:sz="4" w:space="0" w:color="auto"/>
                    <w:bottom w:val="single" w:sz="4" w:space="0" w:color="auto"/>
                    <w:right w:val="single" w:sz="4" w:space="0" w:color="auto"/>
                  </w:tcBorders>
                  <w:vAlign w:val="center"/>
                </w:tcPr>
                <w:p w14:paraId="504B756D" w14:textId="2F621305"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28669ECE" w14:textId="7FA854B6"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3E71550" w14:textId="3EBCC69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p>
              </w:tc>
            </w:tr>
            <w:tr w:rsidR="00EE1A7F" w:rsidRPr="00A950BC" w14:paraId="2578728D"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single" w:sz="4" w:space="0" w:color="auto"/>
                  </w:tcBorders>
                  <w:vAlign w:val="center"/>
                </w:tcPr>
                <w:p w14:paraId="570F1650" w14:textId="60806814"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750FD2C6" w14:textId="441620E0"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15E3D9" w14:textId="15349699"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w:t>
                  </w:r>
                </w:p>
              </w:tc>
            </w:tr>
            <w:tr w:rsidR="00EE1A7F" w:rsidRPr="00A950BC" w14:paraId="77506281"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tcPr>
                <w:p w14:paraId="0D039D17" w14:textId="3925A91F"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46E521D0" w14:textId="193DA78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F4F1535" w14:textId="3540C59F"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EE1A7F" w:rsidRPr="00A950BC" w14:paraId="1C36BEAC" w14:textId="77777777" w:rsidTr="00363BDA">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7</w:t>
                  </w:r>
                </w:p>
              </w:tc>
              <w:tc>
                <w:tcPr>
                  <w:tcW w:w="1062" w:type="dxa"/>
                  <w:tcBorders>
                    <w:top w:val="single" w:sz="4" w:space="0" w:color="auto"/>
                    <w:left w:val="single" w:sz="4" w:space="0" w:color="auto"/>
                    <w:bottom w:val="single" w:sz="4" w:space="0" w:color="auto"/>
                    <w:right w:val="single" w:sz="4" w:space="0" w:color="auto"/>
                  </w:tcBorders>
                  <w:vAlign w:val="center"/>
                </w:tcPr>
                <w:p w14:paraId="5CFC5F64" w14:textId="74D5ECA4" w:rsidR="00EE1A7F" w:rsidRPr="00A950BC" w:rsidRDefault="00EE1A7F"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6F553E92" w14:textId="5155FC4D" w:rsidR="00EE1A7F" w:rsidRPr="00FB05CF" w:rsidRDefault="00EE1A7F"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44E53B0" w14:textId="3645EE16" w:rsidR="00EE1A7F" w:rsidRPr="00FB05CF" w:rsidRDefault="00EE1A7F"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1</w:t>
                  </w:r>
                  <w:r w:rsidRPr="00445931">
                    <w:rPr>
                      <w:rFonts w:ascii="HGP創英角ｺﾞｼｯｸUB" w:eastAsia="HGP創英角ｺﾞｼｯｸUB" w:hAnsi="HGP創英角ｺﾞｼｯｸUB"/>
                      <w:sz w:val="16"/>
                      <w:szCs w:val="16"/>
                      <w:highlight w:val="yellow"/>
                      <w:u w:val="single"/>
                    </w:rPr>
                    <w:t>9</w:t>
                  </w:r>
                </w:p>
              </w:tc>
            </w:tr>
          </w:tbl>
          <w:p w14:paraId="628B8704" w14:textId="2C297259" w:rsidR="00EE1A7F" w:rsidRDefault="00EE1A7F" w:rsidP="00EE1A7F">
            <w:pPr>
              <w:spacing w:line="200" w:lineRule="exact"/>
              <w:rPr>
                <w:rFonts w:ascii="メイリオ" w:eastAsia="メイリオ" w:hAnsi="メイリオ"/>
                <w:sz w:val="16"/>
                <w:szCs w:val="16"/>
              </w:rPr>
            </w:pPr>
          </w:p>
          <w:p w14:paraId="7800C97D"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w:t>
            </w:r>
            <w:r w:rsidRPr="00445931">
              <w:rPr>
                <w:rFonts w:ascii="HGP創英角ｺﾞｼｯｸUB" w:eastAsia="HGP創英角ｺﾞｼｯｸUB" w:hAnsi="HGP創英角ｺﾞｼｯｸUB" w:hint="eastAsia"/>
                <w:sz w:val="16"/>
                <w:szCs w:val="16"/>
                <w:highlight w:val="yellow"/>
                <w:u w:val="single"/>
              </w:rPr>
              <w:t>知的財産の出願件数</w:t>
            </w:r>
          </w:p>
          <w:tbl>
            <w:tblPr>
              <w:tblStyle w:val="ae"/>
              <w:tblW w:w="4373" w:type="pct"/>
              <w:jc w:val="center"/>
              <w:tblLayout w:type="fixed"/>
              <w:tblLook w:val="04A0" w:firstRow="1" w:lastRow="0" w:firstColumn="1" w:lastColumn="0" w:noHBand="0" w:noVBand="1"/>
            </w:tblPr>
            <w:tblGrid>
              <w:gridCol w:w="1040"/>
              <w:gridCol w:w="1044"/>
              <w:gridCol w:w="1043"/>
              <w:gridCol w:w="1046"/>
              <w:gridCol w:w="1046"/>
              <w:gridCol w:w="1046"/>
              <w:gridCol w:w="1046"/>
              <w:gridCol w:w="1038"/>
            </w:tblGrid>
            <w:tr w:rsidR="00EE1A7F" w:rsidRPr="00A950BC" w14:paraId="4A03967F"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tcPr>
                <w:p w14:paraId="513EBEF7" w14:textId="77777777" w:rsidR="00EE1A7F" w:rsidRPr="00A950BC" w:rsidRDefault="00EE1A7F" w:rsidP="00EE1A7F">
                  <w:pPr>
                    <w:spacing w:line="200" w:lineRule="exact"/>
                    <w:jc w:val="center"/>
                    <w:rPr>
                      <w:rFonts w:ascii="メイリオ" w:eastAsia="メイリオ" w:hAnsi="メイリオ"/>
                      <w:sz w:val="16"/>
                      <w:szCs w:val="16"/>
                    </w:rPr>
                  </w:pPr>
                </w:p>
              </w:tc>
              <w:tc>
                <w:tcPr>
                  <w:tcW w:w="1081" w:type="dxa"/>
                  <w:tcBorders>
                    <w:top w:val="single" w:sz="4" w:space="0" w:color="auto"/>
                    <w:left w:val="double" w:sz="4" w:space="0" w:color="auto"/>
                    <w:bottom w:val="single" w:sz="4" w:space="0" w:color="auto"/>
                    <w:right w:val="double" w:sz="4" w:space="0" w:color="auto"/>
                  </w:tcBorders>
                  <w:vAlign w:val="center"/>
                  <w:hideMark/>
                </w:tcPr>
                <w:p w14:paraId="6F30DBA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066776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80" w:type="dxa"/>
                  <w:tcBorders>
                    <w:top w:val="single" w:sz="4" w:space="0" w:color="auto"/>
                    <w:left w:val="double" w:sz="4" w:space="0" w:color="auto"/>
                    <w:bottom w:val="single" w:sz="4" w:space="0" w:color="auto"/>
                    <w:right w:val="double" w:sz="4" w:space="0" w:color="auto"/>
                  </w:tcBorders>
                  <w:vAlign w:val="center"/>
                  <w:hideMark/>
                </w:tcPr>
                <w:p w14:paraId="36002C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FA887F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74A9C8"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R02</w:t>
                  </w:r>
                </w:p>
                <w:p w14:paraId="79A22715"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CC25121"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R03</w:t>
                  </w:r>
                </w:p>
                <w:p w14:paraId="25AF4C9C"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single" w:sz="4" w:space="0" w:color="auto"/>
                  </w:tcBorders>
                  <w:vAlign w:val="center"/>
                </w:tcPr>
                <w:p w14:paraId="511ACC8B"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R04</w:t>
                  </w:r>
                </w:p>
                <w:p w14:paraId="0C25E277"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84" w:type="dxa"/>
                  <w:tcBorders>
                    <w:top w:val="single" w:sz="4" w:space="0" w:color="auto"/>
                    <w:left w:val="single" w:sz="4" w:space="0" w:color="auto"/>
                    <w:bottom w:val="single" w:sz="4" w:space="0" w:color="auto"/>
                    <w:right w:val="double" w:sz="4" w:space="0" w:color="auto"/>
                  </w:tcBorders>
                  <w:vAlign w:val="center"/>
                  <w:hideMark/>
                </w:tcPr>
                <w:p w14:paraId="246DAD46"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R05</w:t>
                  </w:r>
                </w:p>
                <w:p w14:paraId="1E9D1931"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実績</w:t>
                  </w:r>
                </w:p>
              </w:tc>
              <w:tc>
                <w:tcPr>
                  <w:tcW w:w="1075" w:type="dxa"/>
                  <w:tcBorders>
                    <w:top w:val="single" w:sz="4" w:space="0" w:color="auto"/>
                    <w:left w:val="single" w:sz="4" w:space="0" w:color="auto"/>
                    <w:bottom w:val="single" w:sz="4" w:space="0" w:color="auto"/>
                    <w:right w:val="single" w:sz="4" w:space="0" w:color="auto"/>
                  </w:tcBorders>
                  <w:hideMark/>
                </w:tcPr>
                <w:p w14:paraId="0BDC4093"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第３期</w:t>
                  </w:r>
                </w:p>
                <w:p w14:paraId="1BA5FDBA" w14:textId="77777777" w:rsidR="00EE1A7F" w:rsidRPr="00445931" w:rsidRDefault="00EE1A7F" w:rsidP="00EE1A7F">
                  <w:pPr>
                    <w:spacing w:line="200" w:lineRule="exact"/>
                    <w:jc w:val="center"/>
                    <w:rPr>
                      <w:rFonts w:ascii="HGP創英角ｺﾞｼｯｸUB" w:eastAsia="HGP創英角ｺﾞｼｯｸUB" w:hAnsi="HGP創英角ｺﾞｼｯｸUB"/>
                      <w:sz w:val="16"/>
                      <w:szCs w:val="16"/>
                      <w:highlight w:val="yellow"/>
                      <w:u w:val="single"/>
                    </w:rPr>
                  </w:pPr>
                  <w:r w:rsidRPr="00445931">
                    <w:rPr>
                      <w:rFonts w:ascii="HGP創英角ｺﾞｼｯｸUB" w:eastAsia="HGP創英角ｺﾞｼｯｸUB" w:hAnsi="HGP創英角ｺﾞｼｯｸUB" w:hint="eastAsia"/>
                      <w:sz w:val="16"/>
                      <w:szCs w:val="16"/>
                      <w:highlight w:val="yellow"/>
                      <w:u w:val="single"/>
                    </w:rPr>
                    <w:t>合計</w:t>
                  </w:r>
                </w:p>
              </w:tc>
            </w:tr>
            <w:tr w:rsidR="00EE1A7F" w:rsidRPr="00A950BC" w14:paraId="5F14DA4D"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06B15C6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81" w:type="dxa"/>
                  <w:tcBorders>
                    <w:top w:val="single" w:sz="4" w:space="0" w:color="auto"/>
                    <w:left w:val="double" w:sz="4" w:space="0" w:color="auto"/>
                    <w:bottom w:val="single" w:sz="4" w:space="0" w:color="auto"/>
                    <w:right w:val="double" w:sz="4" w:space="0" w:color="auto"/>
                  </w:tcBorders>
                  <w:vAlign w:val="center"/>
                  <w:hideMark/>
                </w:tcPr>
                <w:p w14:paraId="5D31D1B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80" w:type="dxa"/>
                  <w:tcBorders>
                    <w:top w:val="single" w:sz="4" w:space="0" w:color="auto"/>
                    <w:left w:val="double" w:sz="4" w:space="0" w:color="auto"/>
                    <w:bottom w:val="single" w:sz="4" w:space="0" w:color="auto"/>
                    <w:right w:val="double" w:sz="4" w:space="0" w:color="auto"/>
                  </w:tcBorders>
                  <w:vAlign w:val="center"/>
                  <w:hideMark/>
                </w:tcPr>
                <w:p w14:paraId="5B469F6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E61C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2D8DE17"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84" w:type="dxa"/>
                  <w:tcBorders>
                    <w:top w:val="single" w:sz="4" w:space="0" w:color="auto"/>
                    <w:left w:val="single" w:sz="4" w:space="0" w:color="auto"/>
                    <w:bottom w:val="single" w:sz="4" w:space="0" w:color="auto"/>
                    <w:right w:val="single" w:sz="4" w:space="0" w:color="auto"/>
                  </w:tcBorders>
                  <w:vAlign w:val="center"/>
                </w:tcPr>
                <w:p w14:paraId="74CCDBF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721E803E" w14:textId="5056415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72AC6AF" w14:textId="765F27AB"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1</w:t>
                  </w:r>
                  <w:r w:rsidRPr="00141CDE">
                    <w:rPr>
                      <w:rFonts w:ascii="メイリオ" w:eastAsia="メイリオ" w:hAnsi="メイリオ"/>
                      <w:color w:val="000000" w:themeColor="text1"/>
                      <w:sz w:val="16"/>
                      <w:szCs w:val="16"/>
                    </w:rPr>
                    <w:t>0</w:t>
                  </w:r>
                </w:p>
              </w:tc>
            </w:tr>
            <w:tr w:rsidR="00EE1A7F" w:rsidRPr="00A950BC" w14:paraId="6D8701B3"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3E0794B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品種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3E0002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037388D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0254F5A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05FAEFB"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41C87AF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43227E3F" w14:textId="57A11BF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D51FDEC" w14:textId="0690C15B"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EE1A7F" w:rsidRPr="00A950BC" w14:paraId="5CBA3952"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592E5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B543C7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80" w:type="dxa"/>
                  <w:tcBorders>
                    <w:top w:val="single" w:sz="4" w:space="0" w:color="auto"/>
                    <w:left w:val="double" w:sz="4" w:space="0" w:color="auto"/>
                    <w:bottom w:val="single" w:sz="4" w:space="0" w:color="auto"/>
                    <w:right w:val="double" w:sz="4" w:space="0" w:color="auto"/>
                  </w:tcBorders>
                  <w:vAlign w:val="center"/>
                  <w:hideMark/>
                </w:tcPr>
                <w:p w14:paraId="79A162B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6235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6966E16"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single" w:sz="4" w:space="0" w:color="auto"/>
                  </w:tcBorders>
                  <w:vAlign w:val="center"/>
                </w:tcPr>
                <w:p w14:paraId="340A25A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04531B1D" w14:textId="0AC67655"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343D7CB" w14:textId="7A340DE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4</w:t>
                  </w:r>
                </w:p>
              </w:tc>
            </w:tr>
            <w:tr w:rsidR="00EE1A7F" w:rsidRPr="00A950BC" w14:paraId="2C32AA7B"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35EFE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81" w:type="dxa"/>
                  <w:tcBorders>
                    <w:top w:val="single" w:sz="4" w:space="0" w:color="auto"/>
                    <w:left w:val="double" w:sz="4" w:space="0" w:color="auto"/>
                    <w:bottom w:val="single" w:sz="4" w:space="0" w:color="auto"/>
                    <w:right w:val="double" w:sz="4" w:space="0" w:color="auto"/>
                  </w:tcBorders>
                  <w:vAlign w:val="center"/>
                  <w:hideMark/>
                </w:tcPr>
                <w:p w14:paraId="034278F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28269C9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double" w:sz="4" w:space="0" w:color="auto"/>
                    <w:bottom w:val="single" w:sz="4" w:space="0" w:color="auto"/>
                    <w:right w:val="single" w:sz="4" w:space="0" w:color="auto"/>
                  </w:tcBorders>
                  <w:vAlign w:val="center"/>
                  <w:hideMark/>
                </w:tcPr>
                <w:p w14:paraId="6C51AA3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3FCDA27" w14:textId="77777777" w:rsidR="00EE1A7F" w:rsidRPr="00A950BC" w:rsidRDefault="00EE1A7F" w:rsidP="00EE1A7F">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6649C48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3705A8B7" w14:textId="57108E6A"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F26525D" w14:textId="006294D8" w:rsidR="00EE1A7F" w:rsidRPr="00141CDE" w:rsidRDefault="00EE1A7F" w:rsidP="00EE1A7F">
                  <w:pPr>
                    <w:spacing w:line="200" w:lineRule="exact"/>
                    <w:jc w:val="center"/>
                    <w:rPr>
                      <w:rFonts w:ascii="メイリオ" w:eastAsia="メイリオ" w:hAnsi="メイリオ"/>
                      <w:color w:val="000000" w:themeColor="text1"/>
                      <w:sz w:val="16"/>
                      <w:szCs w:val="16"/>
                    </w:rPr>
                  </w:pPr>
                  <w:r w:rsidRPr="00141CDE">
                    <w:rPr>
                      <w:rFonts w:ascii="メイリオ" w:eastAsia="メイリオ" w:hAnsi="メイリオ" w:hint="eastAsia"/>
                      <w:color w:val="000000" w:themeColor="text1"/>
                      <w:sz w:val="16"/>
                      <w:szCs w:val="16"/>
                    </w:rPr>
                    <w:t>0</w:t>
                  </w:r>
                </w:p>
              </w:tc>
            </w:tr>
            <w:tr w:rsidR="00445931" w:rsidRPr="00A950BC" w14:paraId="42422C12" w14:textId="77777777" w:rsidTr="00363BDA">
              <w:trPr>
                <w:jc w:val="center"/>
              </w:trPr>
              <w:tc>
                <w:tcPr>
                  <w:tcW w:w="1077" w:type="dxa"/>
                  <w:tcBorders>
                    <w:top w:val="single" w:sz="4" w:space="0" w:color="auto"/>
                    <w:left w:val="single" w:sz="4" w:space="0" w:color="auto"/>
                    <w:bottom w:val="single" w:sz="4" w:space="0" w:color="auto"/>
                    <w:right w:val="double" w:sz="4" w:space="0" w:color="auto"/>
                  </w:tcBorders>
                  <w:vAlign w:val="center"/>
                </w:tcPr>
                <w:p w14:paraId="7FD5F7AC" w14:textId="682C0055"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合計</w:t>
                  </w:r>
                </w:p>
              </w:tc>
              <w:tc>
                <w:tcPr>
                  <w:tcW w:w="1081" w:type="dxa"/>
                  <w:tcBorders>
                    <w:top w:val="single" w:sz="4" w:space="0" w:color="auto"/>
                    <w:left w:val="double" w:sz="4" w:space="0" w:color="auto"/>
                    <w:bottom w:val="single" w:sz="4" w:space="0" w:color="auto"/>
                    <w:right w:val="double" w:sz="4" w:space="0" w:color="auto"/>
                  </w:tcBorders>
                  <w:vAlign w:val="center"/>
                </w:tcPr>
                <w:p w14:paraId="4E8B78D8" w14:textId="63570D17" w:rsidR="00445931" w:rsidRPr="00A950BC" w:rsidRDefault="00445931"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80" w:type="dxa"/>
                  <w:tcBorders>
                    <w:top w:val="single" w:sz="4" w:space="0" w:color="auto"/>
                    <w:left w:val="double" w:sz="4" w:space="0" w:color="auto"/>
                    <w:bottom w:val="single" w:sz="4" w:space="0" w:color="auto"/>
                    <w:right w:val="double" w:sz="4" w:space="0" w:color="auto"/>
                  </w:tcBorders>
                  <w:vAlign w:val="center"/>
                </w:tcPr>
                <w:p w14:paraId="57A7DDF2" w14:textId="5467C7BF" w:rsidR="00445931" w:rsidRPr="00A950BC" w:rsidRDefault="00445931"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r>
                    <w:rPr>
                      <w:rFonts w:ascii="メイリオ" w:eastAsia="メイリオ" w:hAnsi="メイリオ"/>
                      <w:sz w:val="16"/>
                      <w:szCs w:val="16"/>
                    </w:rPr>
                    <w:t>7</w:t>
                  </w:r>
                </w:p>
              </w:tc>
              <w:tc>
                <w:tcPr>
                  <w:tcW w:w="1084" w:type="dxa"/>
                  <w:tcBorders>
                    <w:top w:val="single" w:sz="4" w:space="0" w:color="auto"/>
                    <w:left w:val="double" w:sz="4" w:space="0" w:color="auto"/>
                    <w:bottom w:val="single" w:sz="4" w:space="0" w:color="auto"/>
                    <w:right w:val="single" w:sz="4" w:space="0" w:color="auto"/>
                  </w:tcBorders>
                  <w:vAlign w:val="center"/>
                </w:tcPr>
                <w:p w14:paraId="5DFA60D5" w14:textId="2C66C9EC"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3</w:t>
                  </w:r>
                </w:p>
              </w:tc>
              <w:tc>
                <w:tcPr>
                  <w:tcW w:w="1084" w:type="dxa"/>
                  <w:tcBorders>
                    <w:top w:val="single" w:sz="4" w:space="0" w:color="auto"/>
                    <w:left w:val="single" w:sz="4" w:space="0" w:color="auto"/>
                    <w:bottom w:val="single" w:sz="4" w:space="0" w:color="auto"/>
                    <w:right w:val="single" w:sz="4" w:space="0" w:color="auto"/>
                  </w:tcBorders>
                  <w:vAlign w:val="center"/>
                </w:tcPr>
                <w:p w14:paraId="6961B600" w14:textId="7E5D2CE9" w:rsidR="00445931" w:rsidRPr="00A950BC" w:rsidRDefault="00445931" w:rsidP="00445931">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84" w:type="dxa"/>
                  <w:tcBorders>
                    <w:top w:val="single" w:sz="4" w:space="0" w:color="auto"/>
                    <w:left w:val="single" w:sz="4" w:space="0" w:color="auto"/>
                    <w:bottom w:val="single" w:sz="4" w:space="0" w:color="auto"/>
                    <w:right w:val="single" w:sz="4" w:space="0" w:color="auto"/>
                  </w:tcBorders>
                  <w:vAlign w:val="center"/>
                </w:tcPr>
                <w:p w14:paraId="64900A0B" w14:textId="5790E01A" w:rsidR="00445931" w:rsidRPr="00A950BC" w:rsidRDefault="00445931" w:rsidP="00EE1A7F">
                  <w:pPr>
                    <w:spacing w:line="200" w:lineRule="exact"/>
                    <w:jc w:val="center"/>
                    <w:rPr>
                      <w:rFonts w:ascii="メイリオ" w:eastAsia="メイリオ" w:hAnsi="メイリオ"/>
                      <w:sz w:val="16"/>
                      <w:szCs w:val="16"/>
                    </w:rPr>
                  </w:pPr>
                  <w:r w:rsidRPr="00445931">
                    <w:rPr>
                      <w:rFonts w:ascii="HGP創英角ｺﾞｼｯｸUB" w:eastAsia="HGP創英角ｺﾞｼｯｸUB" w:hAnsi="HGP創英角ｺﾞｼｯｸUB" w:hint="eastAsia"/>
                      <w:sz w:val="16"/>
                      <w:szCs w:val="16"/>
                      <w:highlight w:val="yellow"/>
                      <w:u w:val="single"/>
                    </w:rPr>
                    <w:t>3</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04DE455B" w14:textId="6BF23037" w:rsidR="00445931" w:rsidRPr="00FB05CF" w:rsidRDefault="00445931"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4</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E17631D" w14:textId="76A87D7A" w:rsidR="00445931" w:rsidRPr="00FB05CF" w:rsidRDefault="00445931" w:rsidP="00EE1A7F">
                  <w:pPr>
                    <w:spacing w:line="200" w:lineRule="exact"/>
                    <w:jc w:val="center"/>
                    <w:rPr>
                      <w:rFonts w:ascii="メイリオ" w:eastAsia="メイリオ" w:hAnsi="メイリオ"/>
                      <w:color w:val="FF0000"/>
                      <w:sz w:val="16"/>
                      <w:szCs w:val="16"/>
                    </w:rPr>
                  </w:pPr>
                  <w:r w:rsidRPr="00445931">
                    <w:rPr>
                      <w:rFonts w:ascii="HGP創英角ｺﾞｼｯｸUB" w:eastAsia="HGP創英角ｺﾞｼｯｸUB" w:hAnsi="HGP創英角ｺﾞｼｯｸUB" w:hint="eastAsia"/>
                      <w:sz w:val="16"/>
                      <w:szCs w:val="16"/>
                      <w:highlight w:val="yellow"/>
                      <w:u w:val="single"/>
                    </w:rPr>
                    <w:t>1</w:t>
                  </w:r>
                  <w:r w:rsidRPr="00445931">
                    <w:rPr>
                      <w:rFonts w:ascii="HGP創英角ｺﾞｼｯｸUB" w:eastAsia="HGP創英角ｺﾞｼｯｸUB" w:hAnsi="HGP創英角ｺﾞｼｯｸUB"/>
                      <w:sz w:val="16"/>
                      <w:szCs w:val="16"/>
                      <w:highlight w:val="yellow"/>
                      <w:u w:val="single"/>
                    </w:rPr>
                    <w:t>4</w:t>
                  </w:r>
                </w:p>
              </w:tc>
            </w:tr>
          </w:tbl>
          <w:p w14:paraId="1526D9AC" w14:textId="2D91821A" w:rsidR="00EE1A7F" w:rsidRPr="00A950BC" w:rsidRDefault="00EE1A7F" w:rsidP="00EE1A7F">
            <w:pPr>
              <w:spacing w:line="200" w:lineRule="exact"/>
              <w:rPr>
                <w:rFonts w:ascii="メイリオ" w:eastAsia="メイリオ" w:hAnsi="メイリオ"/>
                <w:sz w:val="16"/>
                <w:szCs w:val="16"/>
              </w:rPr>
            </w:pPr>
          </w:p>
        </w:tc>
      </w:tr>
    </w:tbl>
    <w:p w14:paraId="6246A494" w14:textId="77777777" w:rsidR="00B347D4" w:rsidRDefault="00B347D4">
      <w:pPr>
        <w:widowControl/>
        <w:jc w:val="left"/>
      </w:pPr>
    </w:p>
    <w:p w14:paraId="07547482" w14:textId="4E0649B6" w:rsidR="00B347D4" w:rsidRDefault="00B347D4">
      <w:pPr>
        <w:widowControl/>
        <w:jc w:val="left"/>
      </w:pPr>
    </w:p>
    <w:p w14:paraId="32DD42FA" w14:textId="5BB43195" w:rsidR="00587BAD" w:rsidRDefault="00587BAD">
      <w:pPr>
        <w:widowControl/>
        <w:jc w:val="left"/>
      </w:pPr>
    </w:p>
    <w:p w14:paraId="2ADF06F6" w14:textId="491AD014" w:rsidR="00353E5D" w:rsidRDefault="00353E5D">
      <w:pPr>
        <w:widowControl/>
        <w:jc w:val="left"/>
      </w:pPr>
    </w:p>
    <w:p w14:paraId="24AD5866" w14:textId="2924FF52" w:rsidR="00353E5D" w:rsidRDefault="00353E5D">
      <w:pPr>
        <w:widowControl/>
        <w:jc w:val="left"/>
      </w:pPr>
    </w:p>
    <w:p w14:paraId="0B63C475" w14:textId="0D7483EA" w:rsidR="00353E5D" w:rsidRDefault="00353E5D">
      <w:pPr>
        <w:widowControl/>
        <w:jc w:val="left"/>
      </w:pPr>
    </w:p>
    <w:p w14:paraId="49F55F74" w14:textId="655BCEDD" w:rsidR="00353E5D" w:rsidRDefault="00353E5D">
      <w:pPr>
        <w:widowControl/>
        <w:jc w:val="left"/>
      </w:pPr>
    </w:p>
    <w:p w14:paraId="0E1BD971" w14:textId="5D717FC4" w:rsidR="00353E5D" w:rsidRDefault="00353E5D">
      <w:pPr>
        <w:widowControl/>
        <w:jc w:val="left"/>
      </w:pPr>
    </w:p>
    <w:p w14:paraId="663F797D" w14:textId="2C2490D8" w:rsidR="00353E5D" w:rsidRDefault="00353E5D">
      <w:pPr>
        <w:widowControl/>
        <w:jc w:val="left"/>
      </w:pPr>
    </w:p>
    <w:p w14:paraId="11D57F8B" w14:textId="468ABF81" w:rsidR="00353E5D" w:rsidRDefault="00353E5D">
      <w:pPr>
        <w:widowControl/>
        <w:jc w:val="left"/>
      </w:pPr>
    </w:p>
    <w:p w14:paraId="53E180B1" w14:textId="0D12F56C" w:rsidR="00353E5D" w:rsidRDefault="00353E5D">
      <w:pPr>
        <w:widowControl/>
        <w:jc w:val="left"/>
      </w:pPr>
    </w:p>
    <w:p w14:paraId="2B5DF206" w14:textId="77777777" w:rsidR="00353E5D" w:rsidRDefault="00353E5D">
      <w:pPr>
        <w:widowControl/>
        <w:jc w:val="left"/>
      </w:pPr>
    </w:p>
    <w:p w14:paraId="6DBC5D5C" w14:textId="6D70CFF5" w:rsidR="00D964CF" w:rsidRPr="00C70401" w:rsidRDefault="00C70401" w:rsidP="00D964CF">
      <w:pPr>
        <w:pStyle w:val="1"/>
        <w:rPr>
          <w:color w:val="FFFFFF" w:themeColor="background1"/>
        </w:rPr>
      </w:pPr>
      <w:r w:rsidRPr="00C70401">
        <w:rPr>
          <w:rFonts w:hint="eastAsia"/>
          <w:color w:val="FFFFFF" w:themeColor="background1"/>
        </w:rPr>
        <w:lastRenderedPageBreak/>
        <w:t>２．</w:t>
      </w:r>
      <w:r w:rsidR="00D964CF" w:rsidRPr="00C70401">
        <w:rPr>
          <w:rFonts w:hint="eastAsia"/>
          <w:color w:val="FFFFFF" w:themeColor="background1"/>
        </w:rPr>
        <w:t>大項目</w:t>
      </w:r>
      <w:r w:rsidRPr="00C70401">
        <w:rPr>
          <w:rFonts w:hint="eastAsia"/>
          <w:color w:val="FFFFFF" w:themeColor="background1"/>
        </w:rPr>
        <w:t xml:space="preserve">　評価項目３</w:t>
      </w:r>
      <w:r w:rsidR="00D964CF" w:rsidRPr="00C70401">
        <w:rPr>
          <w:rFonts w:hint="eastAsia"/>
          <w:color w:val="FFFFFF" w:themeColor="background1"/>
        </w:rPr>
        <w:t xml:space="preserve">　業務運営、組織運営、財務内容などの改善と効率化</w:t>
      </w:r>
    </w:p>
    <w:tbl>
      <w:tblPr>
        <w:tblStyle w:val="ae"/>
        <w:tblW w:w="15363" w:type="dxa"/>
        <w:tblInd w:w="-18" w:type="dxa"/>
        <w:tblLook w:val="04A0" w:firstRow="1" w:lastRow="0" w:firstColumn="1" w:lastColumn="0" w:noHBand="0" w:noVBand="1"/>
      </w:tblPr>
      <w:tblGrid>
        <w:gridCol w:w="540"/>
        <w:gridCol w:w="458"/>
        <w:gridCol w:w="1418"/>
        <w:gridCol w:w="704"/>
        <w:gridCol w:w="705"/>
        <w:gridCol w:w="637"/>
        <w:gridCol w:w="67"/>
        <w:gridCol w:w="711"/>
        <w:gridCol w:w="1377"/>
        <w:gridCol w:w="154"/>
        <w:gridCol w:w="1223"/>
        <w:gridCol w:w="1945"/>
        <w:gridCol w:w="252"/>
        <w:gridCol w:w="1584"/>
        <w:gridCol w:w="181"/>
        <w:gridCol w:w="1720"/>
        <w:gridCol w:w="1687"/>
      </w:tblGrid>
      <w:tr w:rsidR="00353E5D" w:rsidRPr="008B28A0" w14:paraId="4D1794ED" w14:textId="77777777" w:rsidTr="0041250E">
        <w:trPr>
          <w:trHeight w:val="829"/>
        </w:trPr>
        <w:tc>
          <w:tcPr>
            <w:tcW w:w="4462" w:type="dxa"/>
            <w:gridSpan w:val="6"/>
            <w:vMerge w:val="restart"/>
            <w:tcBorders>
              <w:top w:val="single" w:sz="18" w:space="0" w:color="auto"/>
              <w:left w:val="single" w:sz="18" w:space="0" w:color="auto"/>
            </w:tcBorders>
            <w:shd w:val="clear" w:color="auto" w:fill="D9D9D9" w:themeFill="background1" w:themeFillShade="D9"/>
            <w:vAlign w:val="center"/>
          </w:tcPr>
          <w:p w14:paraId="138875DE" w14:textId="6A28C2E7" w:rsidR="00353E5D" w:rsidRPr="008B28A0" w:rsidRDefault="00353E5D"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2309" w:type="dxa"/>
            <w:gridSpan w:val="4"/>
            <w:vMerge w:val="restart"/>
            <w:tcBorders>
              <w:top w:val="single" w:sz="18" w:space="0" w:color="auto"/>
            </w:tcBorders>
            <w:shd w:val="clear" w:color="auto" w:fill="D9D9D9" w:themeFill="background1" w:themeFillShade="D9"/>
            <w:vAlign w:val="center"/>
          </w:tcPr>
          <w:p w14:paraId="751E8DA7" w14:textId="38876CC5" w:rsidR="00353E5D" w:rsidRPr="008B28A0" w:rsidRDefault="00353E5D" w:rsidP="004349E3">
            <w:pPr>
              <w:spacing w:line="240" w:lineRule="exact"/>
              <w:jc w:val="center"/>
              <w:rPr>
                <w:sz w:val="16"/>
                <w:szCs w:val="16"/>
              </w:rPr>
            </w:pPr>
            <w:r w:rsidRPr="008B28A0">
              <w:rPr>
                <w:rFonts w:hint="eastAsia"/>
                <w:sz w:val="16"/>
                <w:szCs w:val="16"/>
              </w:rPr>
              <w:t>知事の評価結果</w:t>
            </w:r>
          </w:p>
        </w:tc>
        <w:tc>
          <w:tcPr>
            <w:tcW w:w="1223" w:type="dxa"/>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EFBBDC5" w:rsidR="00353E5D" w:rsidRPr="00972696" w:rsidRDefault="00353E5D" w:rsidP="004349E3">
            <w:pPr>
              <w:spacing w:line="240" w:lineRule="exact"/>
              <w:rPr>
                <w:color w:val="000000" w:themeColor="text1"/>
                <w:sz w:val="16"/>
                <w:szCs w:val="16"/>
              </w:rPr>
            </w:pPr>
            <w:r w:rsidRPr="00972696">
              <w:rPr>
                <w:rFonts w:hint="eastAsia"/>
                <w:color w:val="000000" w:themeColor="text1"/>
                <w:sz w:val="16"/>
                <w:szCs w:val="16"/>
              </w:rPr>
              <w:t>中期目標期間の評価結果</w:t>
            </w:r>
          </w:p>
        </w:tc>
        <w:tc>
          <w:tcPr>
            <w:tcW w:w="7369" w:type="dxa"/>
            <w:gridSpan w:val="6"/>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750463AD" w14:textId="35830218" w:rsidR="00353E5D" w:rsidRPr="00FB7225" w:rsidRDefault="00353E5D" w:rsidP="00FB7225">
            <w:pPr>
              <w:spacing w:line="240" w:lineRule="exact"/>
              <w:jc w:val="left"/>
              <w:rPr>
                <w:color w:val="000000" w:themeColor="text1"/>
                <w:sz w:val="16"/>
                <w:szCs w:val="16"/>
              </w:rPr>
            </w:pPr>
            <w:r w:rsidRPr="00FB7225">
              <w:rPr>
                <w:rFonts w:hint="eastAsia"/>
                <w:color w:val="000000" w:themeColor="text1"/>
                <w:sz w:val="16"/>
                <w:szCs w:val="16"/>
              </w:rPr>
              <w:t>（評価理由）</w:t>
            </w:r>
          </w:p>
          <w:p w14:paraId="4470C960" w14:textId="4FF19297" w:rsidR="00353E5D" w:rsidRPr="00353E5D" w:rsidRDefault="00353E5D" w:rsidP="00FB7225">
            <w:pPr>
              <w:spacing w:line="240" w:lineRule="exact"/>
              <w:ind w:leftChars="85" w:left="178" w:firstLineChars="90" w:firstLine="144"/>
              <w:jc w:val="left"/>
              <w:rPr>
                <w:color w:val="000000" w:themeColor="text1"/>
                <w:sz w:val="16"/>
                <w:szCs w:val="16"/>
              </w:rPr>
            </w:pPr>
            <w:r w:rsidRPr="00FB7225">
              <w:rPr>
                <w:rFonts w:hint="eastAsia"/>
                <w:color w:val="000000" w:themeColor="text1"/>
                <w:sz w:val="16"/>
                <w:szCs w:val="16"/>
              </w:rPr>
              <w:t>気候変動適応に関する調査研究の推進等、社会情勢</w:t>
            </w:r>
            <w:r w:rsidR="001866B5" w:rsidRPr="00DA1A09">
              <w:rPr>
                <w:rFonts w:hint="eastAsia"/>
                <w:color w:val="000000" w:themeColor="text1"/>
                <w:sz w:val="16"/>
                <w:szCs w:val="16"/>
              </w:rPr>
              <w:t>に</w:t>
            </w:r>
            <w:r w:rsidRPr="00DA1A09">
              <w:rPr>
                <w:rFonts w:hint="eastAsia"/>
                <w:color w:val="000000" w:themeColor="text1"/>
                <w:sz w:val="16"/>
                <w:szCs w:val="16"/>
              </w:rPr>
              <w:t>対応</w:t>
            </w:r>
            <w:r w:rsidR="001866B5" w:rsidRPr="00DA1A09">
              <w:rPr>
                <w:rFonts w:hint="eastAsia"/>
                <w:color w:val="000000" w:themeColor="text1"/>
                <w:sz w:val="16"/>
                <w:szCs w:val="16"/>
              </w:rPr>
              <w:t>した</w:t>
            </w:r>
            <w:r w:rsidRPr="00DA1A09">
              <w:rPr>
                <w:rFonts w:hint="eastAsia"/>
                <w:color w:val="000000" w:themeColor="text1"/>
                <w:sz w:val="16"/>
                <w:szCs w:val="16"/>
              </w:rPr>
              <w:t>機動的な組織体制の見直しを行った。また、外部資金の着実な獲得や電気代を始めとしたコストの削減に努</w:t>
            </w:r>
            <w:r w:rsidRPr="00353E5D">
              <w:rPr>
                <w:rFonts w:hint="eastAsia"/>
                <w:color w:val="000000" w:themeColor="text1"/>
                <w:sz w:val="16"/>
                <w:szCs w:val="16"/>
              </w:rPr>
              <w:t>め、財務内容の改善を図った。</w:t>
            </w:r>
          </w:p>
          <w:p w14:paraId="35EA4683" w14:textId="4615586A" w:rsidR="00353E5D" w:rsidRPr="00353E5D" w:rsidRDefault="00353E5D" w:rsidP="00FB7225">
            <w:pPr>
              <w:spacing w:line="240" w:lineRule="exact"/>
              <w:ind w:leftChars="85" w:left="178" w:firstLineChars="90" w:firstLine="144"/>
              <w:jc w:val="left"/>
              <w:rPr>
                <w:color w:val="000000" w:themeColor="text1"/>
                <w:sz w:val="16"/>
                <w:szCs w:val="16"/>
              </w:rPr>
            </w:pPr>
            <w:r w:rsidRPr="00353E5D">
              <w:rPr>
                <w:rFonts w:hint="eastAsia"/>
                <w:color w:val="000000" w:themeColor="text1"/>
                <w:sz w:val="16"/>
                <w:szCs w:val="16"/>
              </w:rPr>
              <w:t>採用広報の充実、職員研修</w:t>
            </w:r>
            <w:r w:rsidR="000E1220">
              <w:rPr>
                <w:rFonts w:hint="eastAsia"/>
                <w:color w:val="000000" w:themeColor="text1"/>
                <w:sz w:val="16"/>
                <w:szCs w:val="16"/>
              </w:rPr>
              <w:t>や</w:t>
            </w:r>
            <w:r w:rsidRPr="00353E5D">
              <w:rPr>
                <w:rFonts w:hint="eastAsia"/>
                <w:color w:val="000000" w:themeColor="text1"/>
                <w:sz w:val="16"/>
                <w:szCs w:val="16"/>
              </w:rPr>
              <w:t>職員表彰の実施</w:t>
            </w:r>
            <w:r w:rsidR="000E1220">
              <w:rPr>
                <w:rFonts w:hint="eastAsia"/>
                <w:color w:val="000000" w:themeColor="text1"/>
                <w:sz w:val="16"/>
                <w:szCs w:val="16"/>
              </w:rPr>
              <w:t>、</w:t>
            </w:r>
            <w:r w:rsidRPr="00353E5D">
              <w:rPr>
                <w:rFonts w:hint="eastAsia"/>
                <w:color w:val="000000" w:themeColor="text1"/>
                <w:sz w:val="16"/>
                <w:szCs w:val="16"/>
              </w:rPr>
              <w:t>女性職員の相談窓口の設置等により、優秀な職員の確保や育成を進めたほか、在宅勤務やウェブ会議を定着させ多様な働き方を可能とした。</w:t>
            </w:r>
          </w:p>
          <w:p w14:paraId="4B7470C8" w14:textId="7C05B4E1" w:rsidR="00353E5D" w:rsidRPr="00182825" w:rsidRDefault="00353E5D" w:rsidP="00FB7225">
            <w:pPr>
              <w:spacing w:line="240" w:lineRule="exact"/>
              <w:ind w:leftChars="85" w:left="178" w:firstLineChars="90" w:firstLine="144"/>
              <w:jc w:val="left"/>
              <w:rPr>
                <w:color w:val="00B0F0"/>
                <w:sz w:val="16"/>
                <w:szCs w:val="16"/>
              </w:rPr>
            </w:pPr>
            <w:r w:rsidRPr="00353E5D">
              <w:rPr>
                <w:rFonts w:hint="eastAsia"/>
                <w:color w:val="000000" w:themeColor="text1"/>
                <w:sz w:val="16"/>
                <w:szCs w:val="16"/>
              </w:rPr>
              <w:t>安全かつ快適な労働環境づくりや環境マネジメントシステム（</w:t>
            </w:r>
            <w:r w:rsidRPr="00353E5D">
              <w:rPr>
                <w:color w:val="000000" w:themeColor="text1"/>
                <w:sz w:val="16"/>
                <w:szCs w:val="16"/>
              </w:rPr>
              <w:t>EMS）に沿った環境に配慮した</w:t>
            </w:r>
            <w:r w:rsidRPr="00353E5D">
              <w:rPr>
                <w:rFonts w:hint="eastAsia"/>
                <w:color w:val="000000" w:themeColor="text1"/>
                <w:sz w:val="16"/>
                <w:szCs w:val="16"/>
              </w:rPr>
              <w:t>業務運営により職場環境を整備したほか、ペーパーレス化の徹底など</w:t>
            </w:r>
            <w:r w:rsidRPr="00FB7225">
              <w:rPr>
                <w:color w:val="000000" w:themeColor="text1"/>
                <w:sz w:val="16"/>
                <w:szCs w:val="16"/>
              </w:rPr>
              <w:t>業務効率化を推進した。</w:t>
            </w:r>
          </w:p>
        </w:tc>
      </w:tr>
      <w:tr w:rsidR="00353E5D" w:rsidRPr="008B28A0" w14:paraId="69441CC9" w14:textId="77777777" w:rsidTr="0041250E">
        <w:trPr>
          <w:trHeight w:val="829"/>
        </w:trPr>
        <w:tc>
          <w:tcPr>
            <w:tcW w:w="4462" w:type="dxa"/>
            <w:gridSpan w:val="6"/>
            <w:vMerge/>
            <w:tcBorders>
              <w:left w:val="single" w:sz="18" w:space="0" w:color="auto"/>
            </w:tcBorders>
            <w:shd w:val="clear" w:color="auto" w:fill="D9D9D9" w:themeFill="background1" w:themeFillShade="D9"/>
            <w:vAlign w:val="center"/>
          </w:tcPr>
          <w:p w14:paraId="7AD486B3" w14:textId="77777777" w:rsidR="00353E5D" w:rsidRPr="008B28A0" w:rsidRDefault="00353E5D" w:rsidP="004349E3">
            <w:pPr>
              <w:spacing w:line="0" w:lineRule="atLeast"/>
              <w:rPr>
                <w:b/>
                <w:sz w:val="16"/>
                <w:szCs w:val="16"/>
              </w:rPr>
            </w:pPr>
          </w:p>
        </w:tc>
        <w:tc>
          <w:tcPr>
            <w:tcW w:w="2309" w:type="dxa"/>
            <w:gridSpan w:val="4"/>
            <w:vMerge/>
            <w:shd w:val="clear" w:color="auto" w:fill="D9D9D9" w:themeFill="background1" w:themeFillShade="D9"/>
            <w:vAlign w:val="center"/>
          </w:tcPr>
          <w:p w14:paraId="46408A85" w14:textId="77777777" w:rsidR="00353E5D" w:rsidRPr="008B28A0" w:rsidRDefault="00353E5D" w:rsidP="004349E3">
            <w:pPr>
              <w:spacing w:line="240" w:lineRule="exact"/>
              <w:jc w:val="center"/>
              <w:rPr>
                <w:sz w:val="16"/>
                <w:szCs w:val="16"/>
              </w:rPr>
            </w:pPr>
          </w:p>
        </w:tc>
        <w:tc>
          <w:tcPr>
            <w:tcW w:w="1223" w:type="dxa"/>
            <w:tcBorders>
              <w:top w:val="single" w:sz="4" w:space="0" w:color="auto"/>
              <w:right w:val="single" w:sz="4" w:space="0" w:color="auto"/>
            </w:tcBorders>
            <w:shd w:val="clear" w:color="auto" w:fill="D9D9D9" w:themeFill="background1" w:themeFillShade="D9"/>
            <w:vAlign w:val="center"/>
          </w:tcPr>
          <w:p w14:paraId="350EF625" w14:textId="6742DA85" w:rsidR="00353E5D" w:rsidRPr="00972696" w:rsidRDefault="00353E5D" w:rsidP="00587BAD">
            <w:pPr>
              <w:spacing w:line="240" w:lineRule="exact"/>
              <w:jc w:val="center"/>
              <w:rPr>
                <w:color w:val="000000" w:themeColor="text1"/>
                <w:sz w:val="16"/>
                <w:szCs w:val="16"/>
              </w:rPr>
            </w:pPr>
            <w:r w:rsidRPr="00353E5D">
              <w:rPr>
                <w:rFonts w:hint="eastAsia"/>
                <w:color w:val="000000" w:themeColor="text1"/>
                <w:sz w:val="16"/>
                <w:szCs w:val="16"/>
              </w:rPr>
              <w:t>Ａ</w:t>
            </w:r>
          </w:p>
        </w:tc>
        <w:tc>
          <w:tcPr>
            <w:tcW w:w="7369" w:type="dxa"/>
            <w:gridSpan w:val="6"/>
            <w:vMerge/>
            <w:tcBorders>
              <w:left w:val="single" w:sz="4" w:space="0" w:color="auto"/>
              <w:bottom w:val="nil"/>
              <w:right w:val="single" w:sz="18" w:space="0" w:color="auto"/>
            </w:tcBorders>
            <w:shd w:val="clear" w:color="auto" w:fill="D9D9D9" w:themeFill="background1" w:themeFillShade="D9"/>
            <w:vAlign w:val="center"/>
          </w:tcPr>
          <w:p w14:paraId="1A05BD83" w14:textId="77777777" w:rsidR="00353E5D" w:rsidRPr="00972696" w:rsidRDefault="00353E5D" w:rsidP="000E1104">
            <w:pPr>
              <w:spacing w:line="240" w:lineRule="exact"/>
              <w:jc w:val="left"/>
              <w:rPr>
                <w:color w:val="000000" w:themeColor="text1"/>
                <w:sz w:val="16"/>
                <w:szCs w:val="16"/>
              </w:rPr>
            </w:pPr>
          </w:p>
        </w:tc>
      </w:tr>
      <w:tr w:rsidR="00587BAD" w:rsidRPr="008B28A0" w14:paraId="5BF5E627" w14:textId="77777777" w:rsidTr="0041250E">
        <w:trPr>
          <w:trHeight w:val="283"/>
        </w:trPr>
        <w:tc>
          <w:tcPr>
            <w:tcW w:w="4462" w:type="dxa"/>
            <w:gridSpan w:val="6"/>
            <w:vMerge/>
            <w:tcBorders>
              <w:left w:val="single" w:sz="18" w:space="0" w:color="auto"/>
            </w:tcBorders>
            <w:shd w:val="clear" w:color="auto" w:fill="D9D9D9" w:themeFill="background1" w:themeFillShade="D9"/>
          </w:tcPr>
          <w:p w14:paraId="1CB933FF" w14:textId="77777777" w:rsidR="00587BAD" w:rsidRPr="008B28A0" w:rsidRDefault="00587BAD" w:rsidP="004349E3">
            <w:pPr>
              <w:spacing w:line="0" w:lineRule="atLeast"/>
              <w:rPr>
                <w:b/>
                <w:sz w:val="16"/>
                <w:szCs w:val="16"/>
              </w:rPr>
            </w:pPr>
          </w:p>
        </w:tc>
        <w:tc>
          <w:tcPr>
            <w:tcW w:w="2309" w:type="dxa"/>
            <w:gridSpan w:val="4"/>
            <w:vMerge/>
          </w:tcPr>
          <w:p w14:paraId="080C86B2" w14:textId="77777777" w:rsidR="00587BAD" w:rsidRPr="008B28A0" w:rsidRDefault="00587BAD" w:rsidP="004349E3">
            <w:pPr>
              <w:spacing w:line="240" w:lineRule="exact"/>
              <w:jc w:val="center"/>
              <w:rPr>
                <w:sz w:val="16"/>
                <w:szCs w:val="16"/>
              </w:rPr>
            </w:pPr>
          </w:p>
        </w:tc>
        <w:tc>
          <w:tcPr>
            <w:tcW w:w="8592" w:type="dxa"/>
            <w:gridSpan w:val="7"/>
            <w:tcBorders>
              <w:top w:val="single" w:sz="4" w:space="0" w:color="auto"/>
              <w:bottom w:val="nil"/>
              <w:right w:val="single" w:sz="18" w:space="0" w:color="auto"/>
            </w:tcBorders>
            <w:shd w:val="clear" w:color="auto" w:fill="D9D9D9" w:themeFill="background1" w:themeFillShade="D9"/>
            <w:vAlign w:val="center"/>
          </w:tcPr>
          <w:p w14:paraId="639811F6" w14:textId="1ED73163" w:rsidR="00587BAD" w:rsidRPr="008B28A0" w:rsidRDefault="00587BAD" w:rsidP="004349E3">
            <w:pPr>
              <w:spacing w:line="240" w:lineRule="exact"/>
              <w:rPr>
                <w:sz w:val="16"/>
                <w:szCs w:val="16"/>
              </w:rPr>
            </w:pPr>
            <w:r w:rsidRPr="008B28A0">
              <w:rPr>
                <w:rFonts w:hint="eastAsia"/>
                <w:sz w:val="16"/>
                <w:szCs w:val="16"/>
              </w:rPr>
              <w:t>各事業年度の評価結果</w:t>
            </w:r>
          </w:p>
        </w:tc>
      </w:tr>
      <w:tr w:rsidR="00587BAD" w:rsidRPr="008B28A0" w14:paraId="771B385E" w14:textId="77777777" w:rsidTr="0041250E">
        <w:trPr>
          <w:trHeight w:val="283"/>
        </w:trPr>
        <w:tc>
          <w:tcPr>
            <w:tcW w:w="4462" w:type="dxa"/>
            <w:gridSpan w:val="6"/>
            <w:vMerge/>
            <w:tcBorders>
              <w:left w:val="single" w:sz="18" w:space="0" w:color="auto"/>
            </w:tcBorders>
            <w:shd w:val="clear" w:color="auto" w:fill="D9D9D9" w:themeFill="background1" w:themeFillShade="D9"/>
          </w:tcPr>
          <w:p w14:paraId="038B5391" w14:textId="77777777" w:rsidR="00587BAD" w:rsidRPr="008B28A0" w:rsidRDefault="00587BAD" w:rsidP="004349E3">
            <w:pPr>
              <w:spacing w:line="0" w:lineRule="atLeast"/>
              <w:rPr>
                <w:b/>
                <w:sz w:val="16"/>
                <w:szCs w:val="16"/>
              </w:rPr>
            </w:pPr>
          </w:p>
        </w:tc>
        <w:tc>
          <w:tcPr>
            <w:tcW w:w="2309" w:type="dxa"/>
            <w:gridSpan w:val="4"/>
            <w:vMerge/>
            <w:vAlign w:val="center"/>
          </w:tcPr>
          <w:p w14:paraId="13119CA6" w14:textId="77777777" w:rsidR="00587BAD" w:rsidRPr="008B28A0" w:rsidRDefault="00587BAD" w:rsidP="004349E3">
            <w:pPr>
              <w:spacing w:line="240" w:lineRule="exact"/>
              <w:jc w:val="center"/>
              <w:rPr>
                <w:sz w:val="16"/>
                <w:szCs w:val="16"/>
              </w:rPr>
            </w:pPr>
          </w:p>
        </w:tc>
        <w:tc>
          <w:tcPr>
            <w:tcW w:w="1223" w:type="dxa"/>
            <w:vMerge w:val="restart"/>
            <w:tcBorders>
              <w:top w:val="nil"/>
            </w:tcBorders>
            <w:shd w:val="clear" w:color="auto" w:fill="D9D9D9" w:themeFill="background1" w:themeFillShade="D9"/>
            <w:vAlign w:val="center"/>
          </w:tcPr>
          <w:p w14:paraId="25B33DE9" w14:textId="77777777" w:rsidR="00587BAD" w:rsidRPr="008B28A0" w:rsidRDefault="00587BAD" w:rsidP="004349E3">
            <w:pPr>
              <w:spacing w:line="240" w:lineRule="exact"/>
              <w:jc w:val="center"/>
              <w:rPr>
                <w:sz w:val="16"/>
                <w:szCs w:val="16"/>
              </w:rPr>
            </w:pPr>
          </w:p>
        </w:tc>
        <w:tc>
          <w:tcPr>
            <w:tcW w:w="2197" w:type="dxa"/>
            <w:gridSpan w:val="2"/>
            <w:vAlign w:val="center"/>
          </w:tcPr>
          <w:p w14:paraId="685AD08F" w14:textId="3428EA17" w:rsidR="00587BAD" w:rsidRPr="008B28A0" w:rsidRDefault="00587BAD" w:rsidP="004349E3">
            <w:pPr>
              <w:spacing w:line="240" w:lineRule="exact"/>
              <w:jc w:val="center"/>
              <w:rPr>
                <w:sz w:val="16"/>
                <w:szCs w:val="16"/>
              </w:rPr>
            </w:pPr>
            <w:r w:rsidRPr="008B28A0">
              <w:rPr>
                <w:rFonts w:hint="eastAsia"/>
                <w:sz w:val="16"/>
                <w:szCs w:val="16"/>
              </w:rPr>
              <w:t>令和２</w:t>
            </w:r>
          </w:p>
        </w:tc>
        <w:tc>
          <w:tcPr>
            <w:tcW w:w="1765" w:type="dxa"/>
            <w:gridSpan w:val="2"/>
            <w:vAlign w:val="center"/>
          </w:tcPr>
          <w:p w14:paraId="7EFFF1A3" w14:textId="77777777" w:rsidR="00587BAD" w:rsidRPr="008B28A0" w:rsidRDefault="00587BAD" w:rsidP="004349E3">
            <w:pPr>
              <w:spacing w:line="240" w:lineRule="exact"/>
              <w:jc w:val="center"/>
              <w:rPr>
                <w:sz w:val="16"/>
                <w:szCs w:val="16"/>
              </w:rPr>
            </w:pPr>
            <w:r w:rsidRPr="008B28A0">
              <w:rPr>
                <w:rFonts w:hint="eastAsia"/>
                <w:sz w:val="16"/>
                <w:szCs w:val="16"/>
              </w:rPr>
              <w:t>令和３</w:t>
            </w:r>
          </w:p>
        </w:tc>
        <w:tc>
          <w:tcPr>
            <w:tcW w:w="1720" w:type="dxa"/>
            <w:vAlign w:val="center"/>
          </w:tcPr>
          <w:p w14:paraId="3BE5E570" w14:textId="76D55DFB" w:rsidR="00587BAD" w:rsidRPr="008B28A0" w:rsidRDefault="00587BAD" w:rsidP="004349E3">
            <w:pPr>
              <w:spacing w:line="240" w:lineRule="exact"/>
              <w:jc w:val="center"/>
              <w:rPr>
                <w:sz w:val="16"/>
                <w:szCs w:val="16"/>
              </w:rPr>
            </w:pPr>
            <w:r w:rsidRPr="008B28A0">
              <w:rPr>
                <w:rFonts w:hint="eastAsia"/>
                <w:sz w:val="16"/>
                <w:szCs w:val="16"/>
              </w:rPr>
              <w:t>令和４</w:t>
            </w:r>
          </w:p>
        </w:tc>
        <w:tc>
          <w:tcPr>
            <w:tcW w:w="1687" w:type="dxa"/>
            <w:tcBorders>
              <w:right w:val="single" w:sz="18" w:space="0" w:color="auto"/>
            </w:tcBorders>
            <w:vAlign w:val="center"/>
          </w:tcPr>
          <w:p w14:paraId="7D9FD0D3" w14:textId="376BA529" w:rsidR="00587BAD" w:rsidRPr="008B28A0" w:rsidRDefault="00587BAD" w:rsidP="004349E3">
            <w:pPr>
              <w:spacing w:line="240" w:lineRule="exact"/>
              <w:jc w:val="center"/>
              <w:rPr>
                <w:sz w:val="16"/>
                <w:szCs w:val="16"/>
              </w:rPr>
            </w:pPr>
            <w:r w:rsidRPr="008B28A0">
              <w:rPr>
                <w:rFonts w:hint="eastAsia"/>
                <w:sz w:val="16"/>
                <w:szCs w:val="16"/>
              </w:rPr>
              <w:t>令和５</w:t>
            </w:r>
          </w:p>
        </w:tc>
      </w:tr>
      <w:tr w:rsidR="00587BAD" w:rsidRPr="008B28A0" w14:paraId="3C191E7B" w14:textId="77777777" w:rsidTr="0041250E">
        <w:trPr>
          <w:trHeight w:val="283"/>
        </w:trPr>
        <w:tc>
          <w:tcPr>
            <w:tcW w:w="4462" w:type="dxa"/>
            <w:gridSpan w:val="6"/>
            <w:vMerge/>
            <w:tcBorders>
              <w:left w:val="single" w:sz="18" w:space="0" w:color="auto"/>
              <w:bottom w:val="single" w:sz="18" w:space="0" w:color="auto"/>
            </w:tcBorders>
            <w:shd w:val="clear" w:color="auto" w:fill="D9D9D9" w:themeFill="background1" w:themeFillShade="D9"/>
            <w:vAlign w:val="center"/>
          </w:tcPr>
          <w:p w14:paraId="6A4E68F4" w14:textId="77777777" w:rsidR="00587BAD" w:rsidRPr="008B28A0" w:rsidRDefault="00587BAD" w:rsidP="004349E3">
            <w:pPr>
              <w:spacing w:line="0" w:lineRule="atLeast"/>
              <w:jc w:val="center"/>
              <w:rPr>
                <w:sz w:val="16"/>
                <w:szCs w:val="16"/>
              </w:rPr>
            </w:pPr>
          </w:p>
        </w:tc>
        <w:tc>
          <w:tcPr>
            <w:tcW w:w="2309" w:type="dxa"/>
            <w:gridSpan w:val="4"/>
            <w:vMerge/>
            <w:tcBorders>
              <w:bottom w:val="single" w:sz="18" w:space="0" w:color="auto"/>
            </w:tcBorders>
            <w:vAlign w:val="center"/>
          </w:tcPr>
          <w:p w14:paraId="5D1D4DC1" w14:textId="77777777" w:rsidR="00587BAD" w:rsidRPr="008B28A0" w:rsidRDefault="00587BAD" w:rsidP="004349E3">
            <w:pPr>
              <w:spacing w:line="240" w:lineRule="exact"/>
              <w:jc w:val="center"/>
              <w:rPr>
                <w:strike/>
                <w:sz w:val="16"/>
                <w:szCs w:val="16"/>
              </w:rPr>
            </w:pPr>
          </w:p>
        </w:tc>
        <w:tc>
          <w:tcPr>
            <w:tcW w:w="1223" w:type="dxa"/>
            <w:vMerge/>
            <w:tcBorders>
              <w:bottom w:val="single" w:sz="18" w:space="0" w:color="auto"/>
            </w:tcBorders>
            <w:shd w:val="clear" w:color="auto" w:fill="D9D9D9" w:themeFill="background1" w:themeFillShade="D9"/>
            <w:vAlign w:val="center"/>
          </w:tcPr>
          <w:p w14:paraId="483CBB48" w14:textId="77777777" w:rsidR="00587BAD" w:rsidRPr="008B28A0" w:rsidRDefault="00587BAD" w:rsidP="004349E3">
            <w:pPr>
              <w:spacing w:line="240" w:lineRule="exact"/>
              <w:rPr>
                <w:strike/>
                <w:sz w:val="16"/>
                <w:szCs w:val="16"/>
              </w:rPr>
            </w:pPr>
          </w:p>
        </w:tc>
        <w:tc>
          <w:tcPr>
            <w:tcW w:w="2197" w:type="dxa"/>
            <w:gridSpan w:val="2"/>
            <w:tcBorders>
              <w:bottom w:val="single" w:sz="18" w:space="0" w:color="auto"/>
            </w:tcBorders>
            <w:vAlign w:val="center"/>
          </w:tcPr>
          <w:p w14:paraId="5CE98EA6" w14:textId="15F3B656" w:rsidR="00587BAD" w:rsidRPr="008B28A0" w:rsidRDefault="00587BAD" w:rsidP="004349E3">
            <w:pPr>
              <w:spacing w:line="240" w:lineRule="exact"/>
              <w:jc w:val="center"/>
              <w:rPr>
                <w:strike/>
                <w:sz w:val="16"/>
                <w:szCs w:val="16"/>
              </w:rPr>
            </w:pPr>
            <w:r w:rsidRPr="008B28A0">
              <w:rPr>
                <w:rFonts w:hint="eastAsia"/>
                <w:sz w:val="16"/>
                <w:szCs w:val="16"/>
              </w:rPr>
              <w:t>Ａ</w:t>
            </w:r>
          </w:p>
        </w:tc>
        <w:tc>
          <w:tcPr>
            <w:tcW w:w="1765" w:type="dxa"/>
            <w:gridSpan w:val="2"/>
            <w:tcBorders>
              <w:bottom w:val="single" w:sz="18" w:space="0" w:color="auto"/>
              <w:right w:val="single" w:sz="4" w:space="0" w:color="auto"/>
            </w:tcBorders>
            <w:vAlign w:val="center"/>
          </w:tcPr>
          <w:p w14:paraId="071259D0" w14:textId="77777777" w:rsidR="00587BAD" w:rsidRPr="008B28A0" w:rsidRDefault="00587BAD" w:rsidP="004349E3">
            <w:pPr>
              <w:spacing w:line="240" w:lineRule="exact"/>
              <w:jc w:val="center"/>
              <w:rPr>
                <w:sz w:val="16"/>
                <w:szCs w:val="16"/>
              </w:rPr>
            </w:pPr>
            <w:r w:rsidRPr="008B28A0">
              <w:rPr>
                <w:rFonts w:hint="eastAsia"/>
                <w:sz w:val="16"/>
                <w:szCs w:val="16"/>
              </w:rPr>
              <w:t>Ａ</w:t>
            </w:r>
          </w:p>
        </w:tc>
        <w:tc>
          <w:tcPr>
            <w:tcW w:w="1720" w:type="dxa"/>
            <w:tcBorders>
              <w:left w:val="single" w:sz="4" w:space="0" w:color="auto"/>
              <w:bottom w:val="single" w:sz="18" w:space="0" w:color="auto"/>
              <w:right w:val="single" w:sz="4" w:space="0" w:color="auto"/>
            </w:tcBorders>
            <w:vAlign w:val="center"/>
          </w:tcPr>
          <w:p w14:paraId="660C3C6E" w14:textId="476AA6F6" w:rsidR="00587BAD" w:rsidRPr="008B28A0" w:rsidRDefault="00587BAD" w:rsidP="004349E3">
            <w:pPr>
              <w:spacing w:line="240" w:lineRule="exact"/>
              <w:jc w:val="center"/>
              <w:rPr>
                <w:sz w:val="16"/>
                <w:szCs w:val="16"/>
              </w:rPr>
            </w:pPr>
            <w:r>
              <w:rPr>
                <w:rFonts w:hint="eastAsia"/>
                <w:sz w:val="16"/>
                <w:szCs w:val="16"/>
              </w:rPr>
              <w:t>Ａ</w:t>
            </w:r>
          </w:p>
        </w:tc>
        <w:tc>
          <w:tcPr>
            <w:tcW w:w="1687" w:type="dxa"/>
            <w:tcBorders>
              <w:left w:val="single" w:sz="4" w:space="0" w:color="auto"/>
              <w:right w:val="single" w:sz="18" w:space="0" w:color="auto"/>
            </w:tcBorders>
            <w:vAlign w:val="center"/>
          </w:tcPr>
          <w:p w14:paraId="7E7726D1" w14:textId="5B05363C" w:rsidR="00587BAD" w:rsidRPr="008B28A0" w:rsidRDefault="00FB7225" w:rsidP="004349E3">
            <w:pPr>
              <w:spacing w:line="240" w:lineRule="exact"/>
              <w:jc w:val="center"/>
              <w:rPr>
                <w:sz w:val="16"/>
                <w:szCs w:val="16"/>
              </w:rPr>
            </w:pPr>
            <w:r w:rsidRPr="00DA1A09">
              <w:rPr>
                <w:rFonts w:hint="eastAsia"/>
                <w:sz w:val="16"/>
                <w:szCs w:val="16"/>
              </w:rPr>
              <w:t>Ａ</w:t>
            </w:r>
          </w:p>
        </w:tc>
      </w:tr>
      <w:tr w:rsidR="00A43EFF" w:rsidRPr="008B28A0" w14:paraId="1DA52A83" w14:textId="77777777" w:rsidTr="0041250E">
        <w:tc>
          <w:tcPr>
            <w:tcW w:w="2416"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353E5D">
            <w:pPr>
              <w:spacing w:line="0" w:lineRule="atLeast"/>
              <w:rPr>
                <w:sz w:val="16"/>
                <w:szCs w:val="16"/>
              </w:rPr>
            </w:pPr>
            <w:r w:rsidRPr="008B28A0">
              <w:rPr>
                <w:rFonts w:hint="eastAsia"/>
                <w:sz w:val="16"/>
                <w:szCs w:val="16"/>
              </w:rPr>
              <w:t>【優れた取組、特色ある取組】</w:t>
            </w:r>
          </w:p>
          <w:p w14:paraId="75ED22ED" w14:textId="77777777" w:rsidR="00A43EFF" w:rsidRPr="008B28A0" w:rsidRDefault="00A43EFF" w:rsidP="00353E5D">
            <w:pPr>
              <w:spacing w:line="0" w:lineRule="atLeast"/>
              <w:rPr>
                <w:sz w:val="16"/>
                <w:szCs w:val="16"/>
              </w:rPr>
            </w:pPr>
            <w:r w:rsidRPr="008B28A0">
              <w:rPr>
                <w:rFonts w:hint="eastAsia"/>
                <w:sz w:val="16"/>
                <w:szCs w:val="16"/>
              </w:rPr>
              <w:t>【今後の課題、改善を要する取組】</w:t>
            </w:r>
          </w:p>
        </w:tc>
        <w:tc>
          <w:tcPr>
            <w:tcW w:w="12947" w:type="dxa"/>
            <w:gridSpan w:val="14"/>
            <w:tcBorders>
              <w:top w:val="single" w:sz="18" w:space="0" w:color="auto"/>
            </w:tcBorders>
          </w:tcPr>
          <w:p w14:paraId="2561C3ED" w14:textId="5DF583E3" w:rsidR="00A43EFF" w:rsidRPr="00004A38" w:rsidRDefault="00A43EFF" w:rsidP="00A43EFF">
            <w:pPr>
              <w:spacing w:line="0" w:lineRule="atLeast"/>
              <w:ind w:left="100" w:hanging="100"/>
              <w:rPr>
                <w:rFonts w:ascii="メイリオ" w:eastAsia="メイリオ" w:hAnsi="メイリオ"/>
                <w:b/>
                <w:color w:val="000000" w:themeColor="text1"/>
                <w:sz w:val="16"/>
                <w:szCs w:val="16"/>
              </w:rPr>
            </w:pPr>
            <w:r w:rsidRPr="00004A38">
              <w:rPr>
                <w:rFonts w:ascii="メイリオ" w:eastAsia="メイリオ" w:hAnsi="メイリオ" w:hint="eastAsia"/>
                <w:b/>
                <w:sz w:val="16"/>
                <w:szCs w:val="16"/>
              </w:rPr>
              <w:t>【優れた取組、特色ある取組】</w:t>
            </w:r>
          </w:p>
          <w:p w14:paraId="16544C33" w14:textId="13793C10" w:rsidR="007277D2" w:rsidRPr="00004A38" w:rsidRDefault="007277D2" w:rsidP="008263DE">
            <w:pPr>
              <w:spacing w:line="200" w:lineRule="exact"/>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493ABC1F"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●ウェブ会議システムのライセンスを取得し、新型コロナウイルス感染症拡大防止や業務の効率化のためのオンライン会議等に活用した。</w:t>
            </w:r>
          </w:p>
          <w:p w14:paraId="59F20889" w14:textId="0DD02A35" w:rsidR="007277D2" w:rsidRPr="00004A38" w:rsidRDefault="007277D2" w:rsidP="007277D2">
            <w:pPr>
              <w:spacing w:line="200" w:lineRule="exact"/>
              <w:ind w:left="160" w:hangingChars="100" w:hanging="160"/>
              <w:rPr>
                <w:rFonts w:ascii="メイリオ" w:eastAsia="メイリオ" w:hAnsi="メイリオ"/>
                <w:color w:val="000000" w:themeColor="text1"/>
                <w:sz w:val="16"/>
                <w:szCs w:val="16"/>
              </w:rPr>
            </w:pPr>
            <w:r w:rsidRPr="00004A38">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3A5A4C1B" w14:textId="4B294859" w:rsidR="002F6AA6" w:rsidRPr="00004A38" w:rsidRDefault="007277D2" w:rsidP="007277D2">
            <w:pPr>
              <w:spacing w:line="200" w:lineRule="exact"/>
              <w:ind w:left="160" w:hangingChars="100" w:hanging="160"/>
              <w:rPr>
                <w:rFonts w:ascii="メイリオ" w:eastAsia="メイリオ" w:hAnsi="メイリオ"/>
                <w:sz w:val="16"/>
                <w:szCs w:val="16"/>
              </w:rPr>
            </w:pPr>
            <w:r w:rsidRPr="00004A38">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09C95806" w14:textId="77777777" w:rsidR="00972696" w:rsidRPr="00004A38" w:rsidRDefault="00972696" w:rsidP="007277D2">
            <w:pPr>
              <w:spacing w:line="200" w:lineRule="exact"/>
              <w:ind w:left="160" w:hangingChars="100" w:hanging="160"/>
              <w:rPr>
                <w:rFonts w:ascii="メイリオ" w:eastAsia="メイリオ" w:hAnsi="メイリオ"/>
                <w:sz w:val="16"/>
                <w:szCs w:val="16"/>
              </w:rPr>
            </w:pPr>
          </w:p>
          <w:p w14:paraId="35267D4E" w14:textId="77777777" w:rsidR="002F6AA6" w:rsidRPr="00004A38" w:rsidRDefault="002F6AA6" w:rsidP="002F6AA6">
            <w:pPr>
              <w:spacing w:line="200" w:lineRule="exact"/>
              <w:rPr>
                <w:rFonts w:ascii="メイリオ" w:eastAsia="メイリオ" w:hAnsi="メイリオ"/>
                <w:b/>
                <w:sz w:val="16"/>
                <w:szCs w:val="16"/>
              </w:rPr>
            </w:pPr>
            <w:r w:rsidRPr="00004A38">
              <w:rPr>
                <w:rFonts w:ascii="メイリオ" w:eastAsia="メイリオ" w:hAnsi="メイリオ" w:hint="eastAsia"/>
                <w:b/>
                <w:sz w:val="16"/>
                <w:szCs w:val="16"/>
              </w:rPr>
              <w:t>【今後の課題、改善を要する取組】</w:t>
            </w:r>
          </w:p>
          <w:p w14:paraId="20A1D67B" w14:textId="26FF50AC" w:rsidR="002F6AA6" w:rsidRPr="00004A38" w:rsidRDefault="002F6AA6" w:rsidP="002F6AA6">
            <w:pPr>
              <w:spacing w:line="200" w:lineRule="exact"/>
              <w:rPr>
                <w:rFonts w:ascii="メイリオ" w:eastAsia="メイリオ" w:hAnsi="メイリオ"/>
                <w:sz w:val="16"/>
                <w:szCs w:val="16"/>
              </w:rPr>
            </w:pPr>
            <w:r w:rsidRPr="00004A38">
              <w:rPr>
                <w:rFonts w:ascii="メイリオ" w:eastAsia="メイリオ" w:hAnsi="メイリオ" w:hint="eastAsia"/>
                <w:sz w:val="16"/>
                <w:szCs w:val="16"/>
              </w:rPr>
              <w:t>●燃料</w:t>
            </w:r>
            <w:r w:rsidR="00972696" w:rsidRPr="00004A38">
              <w:rPr>
                <w:rFonts w:ascii="メイリオ" w:eastAsia="メイリオ" w:hAnsi="メイリオ" w:hint="eastAsia"/>
                <w:sz w:val="16"/>
                <w:szCs w:val="16"/>
              </w:rPr>
              <w:t>及び</w:t>
            </w:r>
            <w:r w:rsidRPr="00004A38">
              <w:rPr>
                <w:rFonts w:ascii="メイリオ" w:eastAsia="メイリオ" w:hAnsi="メイリオ" w:hint="eastAsia"/>
                <w:sz w:val="16"/>
                <w:szCs w:val="16"/>
              </w:rPr>
              <w:t>電気代の高騰が予算に大きく影響しており、社会情勢を鑑みながら計画的に執行していく必要がある。</w:t>
            </w:r>
          </w:p>
          <w:p w14:paraId="7BADE88C" w14:textId="3F7417F5" w:rsidR="002F6AA6" w:rsidRPr="00004A38" w:rsidRDefault="002F6AA6" w:rsidP="002F6AA6">
            <w:pPr>
              <w:spacing w:line="200" w:lineRule="exact"/>
              <w:rPr>
                <w:rFonts w:ascii="メイリオ" w:eastAsia="メイリオ" w:hAnsi="メイリオ"/>
                <w:sz w:val="16"/>
                <w:szCs w:val="16"/>
              </w:rPr>
            </w:pPr>
            <w:r w:rsidRPr="00004A38">
              <w:rPr>
                <w:rFonts w:ascii="メイリオ" w:eastAsia="メイリオ" w:hAnsi="メイリオ" w:hint="eastAsia"/>
                <w:sz w:val="16"/>
                <w:szCs w:val="16"/>
              </w:rPr>
              <w:t>●</w:t>
            </w:r>
            <w:proofErr w:type="spellStart"/>
            <w:r w:rsidRPr="00004A38">
              <w:rPr>
                <w:rFonts w:ascii="メイリオ" w:eastAsia="メイリオ" w:hAnsi="メイリオ" w:hint="eastAsia"/>
                <w:sz w:val="16"/>
                <w:szCs w:val="16"/>
              </w:rPr>
              <w:t>ChatGPT</w:t>
            </w:r>
            <w:proofErr w:type="spellEnd"/>
            <w:r w:rsidR="00972696" w:rsidRPr="00004A38">
              <w:rPr>
                <w:rFonts w:ascii="メイリオ" w:eastAsia="メイリオ" w:hAnsi="メイリオ" w:hint="eastAsia"/>
                <w:sz w:val="16"/>
                <w:szCs w:val="16"/>
              </w:rPr>
              <w:t>等、</w:t>
            </w:r>
            <w:r w:rsidRPr="00004A38">
              <w:rPr>
                <w:rFonts w:ascii="メイリオ" w:eastAsia="メイリオ" w:hAnsi="メイリオ" w:hint="eastAsia"/>
                <w:sz w:val="16"/>
                <w:szCs w:val="16"/>
              </w:rPr>
              <w:t>AIを搭載した</w:t>
            </w:r>
            <w:r w:rsidR="00972696" w:rsidRPr="00004A38">
              <w:rPr>
                <w:rFonts w:ascii="メイリオ" w:eastAsia="メイリオ" w:hAnsi="メイリオ" w:hint="eastAsia"/>
                <w:sz w:val="16"/>
                <w:szCs w:val="16"/>
              </w:rPr>
              <w:t>様々</w:t>
            </w:r>
            <w:r w:rsidRPr="00004A38">
              <w:rPr>
                <w:rFonts w:ascii="メイリオ" w:eastAsia="メイリオ" w:hAnsi="メイリオ" w:hint="eastAsia"/>
                <w:sz w:val="16"/>
                <w:szCs w:val="16"/>
              </w:rPr>
              <w:t>なアプリケーション</w:t>
            </w:r>
            <w:r w:rsidR="00AE242A" w:rsidRPr="00004A38">
              <w:rPr>
                <w:rFonts w:ascii="メイリオ" w:eastAsia="メイリオ" w:hAnsi="メイリオ" w:hint="eastAsia"/>
                <w:sz w:val="16"/>
                <w:szCs w:val="16"/>
              </w:rPr>
              <w:t>の</w:t>
            </w:r>
            <w:r w:rsidR="00307982" w:rsidRPr="00004A38">
              <w:rPr>
                <w:rFonts w:ascii="メイリオ" w:eastAsia="メイリオ" w:hAnsi="メイリオ" w:hint="eastAsia"/>
                <w:sz w:val="16"/>
                <w:szCs w:val="16"/>
              </w:rPr>
              <w:t>使</w:t>
            </w:r>
            <w:r w:rsidRPr="00004A38">
              <w:rPr>
                <w:rFonts w:ascii="メイリオ" w:eastAsia="メイリオ" w:hAnsi="メイリオ" w:hint="eastAsia"/>
                <w:sz w:val="16"/>
                <w:szCs w:val="16"/>
              </w:rPr>
              <w:t>用に</w:t>
            </w:r>
            <w:r w:rsidR="00972696" w:rsidRPr="00004A38">
              <w:rPr>
                <w:rFonts w:ascii="メイリオ" w:eastAsia="メイリオ" w:hAnsi="メイリオ" w:hint="eastAsia"/>
                <w:sz w:val="16"/>
                <w:szCs w:val="16"/>
              </w:rPr>
              <w:t>係る</w:t>
            </w:r>
            <w:r w:rsidRPr="00004A38">
              <w:rPr>
                <w:rFonts w:ascii="メイリオ" w:eastAsia="メイリオ" w:hAnsi="メイリオ" w:hint="eastAsia"/>
                <w:sz w:val="16"/>
                <w:szCs w:val="16"/>
              </w:rPr>
              <w:t>情報セキュリティのあり方について早急に検討が必要である。</w:t>
            </w:r>
          </w:p>
          <w:p w14:paraId="6B46FEAD" w14:textId="4D2DA229" w:rsidR="00972696" w:rsidRPr="00353E5D" w:rsidRDefault="002F6AA6" w:rsidP="002F6AA6">
            <w:pPr>
              <w:spacing w:line="0" w:lineRule="atLeast"/>
              <w:rPr>
                <w:rFonts w:ascii="メイリオ" w:eastAsia="メイリオ" w:hAnsi="メイリオ"/>
                <w:color w:val="000000" w:themeColor="text1"/>
                <w:kern w:val="0"/>
                <w:sz w:val="16"/>
                <w:szCs w:val="16"/>
              </w:rPr>
            </w:pPr>
            <w:r w:rsidRPr="00004A38">
              <w:rPr>
                <w:rFonts w:ascii="メイリオ" w:eastAsia="メイリオ" w:hAnsi="メイリオ" w:hint="eastAsia"/>
                <w:kern w:val="0"/>
                <w:sz w:val="16"/>
                <w:szCs w:val="16"/>
              </w:rPr>
              <w:t>●施設老朽化により</w:t>
            </w:r>
            <w:r w:rsidR="00972696" w:rsidRPr="00004A38">
              <w:rPr>
                <w:rFonts w:ascii="メイリオ" w:eastAsia="メイリオ" w:hAnsi="メイリオ" w:hint="eastAsia"/>
                <w:kern w:val="0"/>
                <w:sz w:val="16"/>
                <w:szCs w:val="16"/>
              </w:rPr>
              <w:t>様々</w:t>
            </w:r>
            <w:r w:rsidRPr="00004A38">
              <w:rPr>
                <w:rFonts w:ascii="メイリオ" w:eastAsia="メイリオ" w:hAnsi="メイリオ" w:hint="eastAsia"/>
                <w:kern w:val="0"/>
                <w:sz w:val="16"/>
                <w:szCs w:val="16"/>
              </w:rPr>
              <w:t>な劣化がみられることから、</w:t>
            </w:r>
            <w:r w:rsidRPr="00004A38">
              <w:rPr>
                <w:rFonts w:ascii="メイリオ" w:eastAsia="メイリオ" w:hAnsi="メイリオ" w:hint="eastAsia"/>
                <w:color w:val="000000" w:themeColor="text1"/>
                <w:kern w:val="0"/>
                <w:sz w:val="16"/>
                <w:szCs w:val="16"/>
              </w:rPr>
              <w:t>ファシリティマネジメント基本方針</w:t>
            </w:r>
            <w:r w:rsidR="007D2441" w:rsidRPr="00004A38">
              <w:rPr>
                <w:rFonts w:ascii="メイリオ" w:eastAsia="メイリオ" w:hAnsi="メイリオ" w:hint="eastAsia"/>
                <w:color w:val="000000" w:themeColor="text1"/>
                <w:kern w:val="0"/>
                <w:sz w:val="16"/>
                <w:szCs w:val="16"/>
              </w:rPr>
              <w:t>に基づき</w:t>
            </w:r>
            <w:r w:rsidRPr="00004A38">
              <w:rPr>
                <w:rFonts w:ascii="メイリオ" w:eastAsia="メイリオ" w:hAnsi="メイリオ" w:hint="eastAsia"/>
                <w:color w:val="000000" w:themeColor="text1"/>
                <w:kern w:val="0"/>
                <w:sz w:val="16"/>
                <w:szCs w:val="16"/>
              </w:rPr>
              <w:t>、引き続き計画的に改修を進めていく。</w:t>
            </w:r>
          </w:p>
        </w:tc>
      </w:tr>
      <w:tr w:rsidR="0041250E" w:rsidRPr="008B28A0" w14:paraId="212EC37E" w14:textId="77777777" w:rsidTr="0041250E">
        <w:trPr>
          <w:trHeight w:val="162"/>
        </w:trPr>
        <w:tc>
          <w:tcPr>
            <w:tcW w:w="540" w:type="dxa"/>
            <w:vMerge w:val="restart"/>
            <w:shd w:val="clear" w:color="auto" w:fill="D9D9D9" w:themeFill="background1" w:themeFillShade="D9"/>
            <w:textDirection w:val="tbRlV"/>
            <w:vAlign w:val="center"/>
          </w:tcPr>
          <w:p w14:paraId="645C9A36" w14:textId="58D088FE" w:rsidR="0041250E" w:rsidRPr="008B28A0" w:rsidRDefault="0041250E" w:rsidP="00587BAD">
            <w:pPr>
              <w:spacing w:line="0" w:lineRule="atLeast"/>
              <w:ind w:left="113" w:right="113"/>
              <w:jc w:val="center"/>
              <w:rPr>
                <w:sz w:val="16"/>
                <w:szCs w:val="16"/>
              </w:rPr>
            </w:pPr>
            <w:r w:rsidRPr="008B28A0">
              <w:rPr>
                <w:rFonts w:hint="eastAsia"/>
                <w:sz w:val="16"/>
                <w:szCs w:val="16"/>
              </w:rPr>
              <w:t>知</w:t>
            </w:r>
            <w:r w:rsidRPr="00307982">
              <w:rPr>
                <w:rFonts w:hint="eastAsia"/>
                <w:sz w:val="16"/>
                <w:szCs w:val="16"/>
              </w:rPr>
              <w:t>事の小項目評価</w:t>
            </w:r>
          </w:p>
        </w:tc>
        <w:tc>
          <w:tcPr>
            <w:tcW w:w="1876" w:type="dxa"/>
            <w:gridSpan w:val="2"/>
            <w:vMerge w:val="restart"/>
            <w:shd w:val="clear" w:color="auto" w:fill="D9D9D9" w:themeFill="background1" w:themeFillShade="D9"/>
            <w:vAlign w:val="center"/>
          </w:tcPr>
          <w:p w14:paraId="7B899F72" w14:textId="77777777" w:rsidR="0041250E" w:rsidRPr="000B74EF" w:rsidRDefault="0041250E" w:rsidP="00587BAD">
            <w:pPr>
              <w:spacing w:line="0" w:lineRule="atLeast"/>
              <w:rPr>
                <w:color w:val="000000" w:themeColor="text1"/>
                <w:sz w:val="16"/>
                <w:szCs w:val="16"/>
              </w:rPr>
            </w:pPr>
          </w:p>
          <w:p w14:paraId="69B6D013" w14:textId="0B13EBE4" w:rsidR="0041250E" w:rsidRPr="000B74EF" w:rsidRDefault="0041250E" w:rsidP="00587BAD">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24" w:type="dxa"/>
            <w:gridSpan w:val="5"/>
            <w:shd w:val="clear" w:color="auto" w:fill="D9D9D9" w:themeFill="background1" w:themeFillShade="D9"/>
            <w:vAlign w:val="center"/>
          </w:tcPr>
          <w:p w14:paraId="255945E4" w14:textId="77777777" w:rsidR="0041250E" w:rsidRPr="008B28A0" w:rsidRDefault="0041250E" w:rsidP="00587BAD">
            <w:pPr>
              <w:spacing w:line="0" w:lineRule="atLeast"/>
              <w:jc w:val="center"/>
              <w:rPr>
                <w:sz w:val="16"/>
                <w:szCs w:val="16"/>
              </w:rPr>
            </w:pPr>
            <w:r w:rsidRPr="008B28A0">
              <w:rPr>
                <w:rFonts w:hint="eastAsia"/>
                <w:sz w:val="16"/>
                <w:szCs w:val="16"/>
              </w:rPr>
              <w:t>各事業年度の評価結果</w:t>
            </w:r>
          </w:p>
        </w:tc>
        <w:tc>
          <w:tcPr>
            <w:tcW w:w="1377" w:type="dxa"/>
            <w:vMerge w:val="restart"/>
            <w:shd w:val="clear" w:color="auto" w:fill="D9D9D9" w:themeFill="background1" w:themeFillShade="D9"/>
            <w:vAlign w:val="center"/>
          </w:tcPr>
          <w:p w14:paraId="20BB1B38" w14:textId="62EEEFFE" w:rsidR="0041250E" w:rsidRPr="008B28A0" w:rsidRDefault="0041250E" w:rsidP="0041250E">
            <w:pPr>
              <w:spacing w:line="0" w:lineRule="atLeast"/>
              <w:jc w:val="center"/>
              <w:rPr>
                <w:sz w:val="16"/>
                <w:szCs w:val="16"/>
              </w:rPr>
            </w:pPr>
            <w:r w:rsidRPr="008B28A0">
              <w:rPr>
                <w:rFonts w:hint="eastAsia"/>
                <w:sz w:val="16"/>
                <w:szCs w:val="16"/>
              </w:rPr>
              <w:t>中期目標期間の</w:t>
            </w:r>
          </w:p>
          <w:p w14:paraId="2534732F" w14:textId="31FAAABC" w:rsidR="0041250E" w:rsidRPr="008B28A0" w:rsidRDefault="0041250E" w:rsidP="00587BAD">
            <w:pPr>
              <w:spacing w:line="0" w:lineRule="atLeast"/>
              <w:jc w:val="center"/>
              <w:rPr>
                <w:sz w:val="16"/>
                <w:szCs w:val="16"/>
              </w:rPr>
            </w:pPr>
            <w:r w:rsidRPr="008B28A0">
              <w:rPr>
                <w:rFonts w:hint="eastAsia"/>
                <w:sz w:val="16"/>
                <w:szCs w:val="16"/>
              </w:rPr>
              <w:t>評価結果</w:t>
            </w:r>
          </w:p>
        </w:tc>
        <w:tc>
          <w:tcPr>
            <w:tcW w:w="8746" w:type="dxa"/>
            <w:gridSpan w:val="8"/>
            <w:vMerge w:val="restart"/>
            <w:shd w:val="clear" w:color="auto" w:fill="D9D9D9" w:themeFill="background1" w:themeFillShade="D9"/>
            <w:vAlign w:val="center"/>
          </w:tcPr>
          <w:p w14:paraId="6833AADD" w14:textId="77777777" w:rsidR="0041250E" w:rsidRPr="008B28A0" w:rsidRDefault="0041250E" w:rsidP="00587BAD">
            <w:pPr>
              <w:spacing w:line="0" w:lineRule="atLeast"/>
              <w:jc w:val="center"/>
              <w:rPr>
                <w:sz w:val="16"/>
                <w:szCs w:val="16"/>
              </w:rPr>
            </w:pPr>
            <w:r w:rsidRPr="008B28A0">
              <w:rPr>
                <w:rFonts w:hint="eastAsia"/>
                <w:sz w:val="16"/>
                <w:szCs w:val="16"/>
              </w:rPr>
              <w:t>評価の判断理由・評価のコメントなど</w:t>
            </w:r>
          </w:p>
        </w:tc>
      </w:tr>
      <w:tr w:rsidR="0041250E" w:rsidRPr="008B28A0" w14:paraId="03EAF34B" w14:textId="77777777" w:rsidTr="0041250E">
        <w:trPr>
          <w:trHeight w:val="161"/>
        </w:trPr>
        <w:tc>
          <w:tcPr>
            <w:tcW w:w="540" w:type="dxa"/>
            <w:vMerge/>
            <w:textDirection w:val="tbRlV"/>
            <w:vAlign w:val="center"/>
          </w:tcPr>
          <w:p w14:paraId="1A0E7F22" w14:textId="77777777" w:rsidR="0041250E" w:rsidRPr="008B28A0" w:rsidRDefault="0041250E" w:rsidP="00587BAD">
            <w:pPr>
              <w:spacing w:line="0" w:lineRule="atLeast"/>
              <w:ind w:left="113" w:right="113"/>
              <w:jc w:val="center"/>
              <w:rPr>
                <w:sz w:val="16"/>
                <w:szCs w:val="16"/>
              </w:rPr>
            </w:pPr>
          </w:p>
        </w:tc>
        <w:tc>
          <w:tcPr>
            <w:tcW w:w="1876" w:type="dxa"/>
            <w:gridSpan w:val="2"/>
            <w:vMerge/>
            <w:shd w:val="clear" w:color="auto" w:fill="D9D9D9" w:themeFill="background1" w:themeFillShade="D9"/>
            <w:textDirection w:val="tbRlV"/>
          </w:tcPr>
          <w:p w14:paraId="02230793" w14:textId="77777777" w:rsidR="0041250E" w:rsidRPr="000B74EF" w:rsidRDefault="0041250E" w:rsidP="00587BAD">
            <w:pPr>
              <w:spacing w:line="0" w:lineRule="atLeast"/>
              <w:jc w:val="center"/>
              <w:rPr>
                <w:color w:val="000000" w:themeColor="text1"/>
                <w:sz w:val="16"/>
                <w:szCs w:val="16"/>
              </w:rPr>
            </w:pPr>
          </w:p>
        </w:tc>
        <w:tc>
          <w:tcPr>
            <w:tcW w:w="704" w:type="dxa"/>
            <w:shd w:val="clear" w:color="auto" w:fill="D9D9D9" w:themeFill="background1" w:themeFillShade="D9"/>
            <w:vAlign w:val="center"/>
          </w:tcPr>
          <w:p w14:paraId="14E64BF3"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61FC6FEF" w14:textId="77777777" w:rsidR="0041250E" w:rsidRPr="008B28A0" w:rsidRDefault="0041250E" w:rsidP="00587BAD">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2C5F1FAF"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584F39B7" w14:textId="77777777" w:rsidR="0041250E" w:rsidRPr="008B28A0" w:rsidRDefault="0041250E" w:rsidP="00587BAD">
            <w:pPr>
              <w:spacing w:line="0" w:lineRule="atLeast"/>
              <w:jc w:val="center"/>
              <w:rPr>
                <w:sz w:val="16"/>
                <w:szCs w:val="16"/>
              </w:rPr>
            </w:pPr>
            <w:r w:rsidRPr="008B28A0">
              <w:rPr>
                <w:rFonts w:hint="eastAsia"/>
                <w:sz w:val="16"/>
                <w:szCs w:val="16"/>
              </w:rPr>
              <w:t>３</w:t>
            </w:r>
          </w:p>
        </w:tc>
        <w:tc>
          <w:tcPr>
            <w:tcW w:w="704" w:type="dxa"/>
            <w:gridSpan w:val="2"/>
            <w:shd w:val="clear" w:color="auto" w:fill="D9D9D9" w:themeFill="background1" w:themeFillShade="D9"/>
            <w:vAlign w:val="center"/>
          </w:tcPr>
          <w:p w14:paraId="726603B5"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4EA93BFA" w14:textId="77777777" w:rsidR="0041250E" w:rsidRPr="008B28A0" w:rsidRDefault="0041250E" w:rsidP="00587BAD">
            <w:pPr>
              <w:spacing w:line="0" w:lineRule="atLeast"/>
              <w:jc w:val="center"/>
              <w:rPr>
                <w:sz w:val="16"/>
                <w:szCs w:val="16"/>
              </w:rPr>
            </w:pPr>
            <w:r w:rsidRPr="008B28A0">
              <w:rPr>
                <w:rFonts w:hint="eastAsia"/>
                <w:sz w:val="16"/>
                <w:szCs w:val="16"/>
              </w:rPr>
              <w:t>４</w:t>
            </w:r>
          </w:p>
        </w:tc>
        <w:tc>
          <w:tcPr>
            <w:tcW w:w="711" w:type="dxa"/>
            <w:shd w:val="clear" w:color="auto" w:fill="D9D9D9" w:themeFill="background1" w:themeFillShade="D9"/>
            <w:vAlign w:val="center"/>
          </w:tcPr>
          <w:p w14:paraId="4D6EBE29" w14:textId="77777777" w:rsidR="0041250E" w:rsidRPr="008B28A0" w:rsidRDefault="0041250E" w:rsidP="00587BAD">
            <w:pPr>
              <w:spacing w:line="0" w:lineRule="atLeast"/>
              <w:jc w:val="center"/>
              <w:rPr>
                <w:sz w:val="16"/>
                <w:szCs w:val="16"/>
              </w:rPr>
            </w:pPr>
            <w:r w:rsidRPr="008B28A0">
              <w:rPr>
                <w:rFonts w:hint="eastAsia"/>
                <w:sz w:val="16"/>
                <w:szCs w:val="16"/>
              </w:rPr>
              <w:t>令和</w:t>
            </w:r>
          </w:p>
          <w:p w14:paraId="2C820AA8" w14:textId="77777777" w:rsidR="0041250E" w:rsidRPr="008B28A0" w:rsidRDefault="0041250E" w:rsidP="00587BAD">
            <w:pPr>
              <w:spacing w:line="0" w:lineRule="atLeast"/>
              <w:jc w:val="center"/>
              <w:rPr>
                <w:sz w:val="16"/>
                <w:szCs w:val="16"/>
              </w:rPr>
            </w:pPr>
            <w:r w:rsidRPr="008B28A0">
              <w:rPr>
                <w:rFonts w:hint="eastAsia"/>
                <w:sz w:val="16"/>
                <w:szCs w:val="16"/>
              </w:rPr>
              <w:t>５</w:t>
            </w:r>
          </w:p>
        </w:tc>
        <w:tc>
          <w:tcPr>
            <w:tcW w:w="1377" w:type="dxa"/>
            <w:vMerge/>
            <w:shd w:val="clear" w:color="auto" w:fill="D9D9D9" w:themeFill="background1" w:themeFillShade="D9"/>
          </w:tcPr>
          <w:p w14:paraId="13DF87C1" w14:textId="0A5E58A2" w:rsidR="0041250E" w:rsidRPr="008B28A0" w:rsidRDefault="0041250E" w:rsidP="00587BAD">
            <w:pPr>
              <w:spacing w:line="0" w:lineRule="atLeast"/>
              <w:jc w:val="center"/>
              <w:rPr>
                <w:sz w:val="16"/>
                <w:szCs w:val="16"/>
              </w:rPr>
            </w:pPr>
          </w:p>
        </w:tc>
        <w:tc>
          <w:tcPr>
            <w:tcW w:w="8746" w:type="dxa"/>
            <w:gridSpan w:val="8"/>
            <w:vMerge/>
          </w:tcPr>
          <w:p w14:paraId="0167BDDA" w14:textId="77777777" w:rsidR="0041250E" w:rsidRPr="008B28A0" w:rsidRDefault="0041250E" w:rsidP="00587BAD">
            <w:pPr>
              <w:spacing w:line="0" w:lineRule="atLeast"/>
              <w:rPr>
                <w:sz w:val="16"/>
                <w:szCs w:val="16"/>
              </w:rPr>
            </w:pPr>
          </w:p>
        </w:tc>
      </w:tr>
      <w:tr w:rsidR="0041250E" w:rsidRPr="008B28A0" w14:paraId="50FAE153" w14:textId="77777777" w:rsidTr="0041250E">
        <w:trPr>
          <w:trHeight w:val="1044"/>
        </w:trPr>
        <w:tc>
          <w:tcPr>
            <w:tcW w:w="540" w:type="dxa"/>
            <w:vMerge/>
          </w:tcPr>
          <w:p w14:paraId="67844655"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55C0FA9E"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4" w:type="dxa"/>
            <w:vAlign w:val="center"/>
          </w:tcPr>
          <w:p w14:paraId="590B90E0" w14:textId="77777777" w:rsidR="0041250E" w:rsidRDefault="0041250E" w:rsidP="00341CCE">
            <w:pPr>
              <w:spacing w:line="0" w:lineRule="atLeast"/>
              <w:jc w:val="center"/>
              <w:rPr>
                <w:sz w:val="16"/>
                <w:szCs w:val="16"/>
              </w:rPr>
            </w:pPr>
            <w:r w:rsidRPr="008B28A0">
              <w:rPr>
                <w:rFonts w:hint="eastAsia"/>
                <w:sz w:val="16"/>
                <w:szCs w:val="16"/>
              </w:rPr>
              <w:t>Ⅲ</w:t>
            </w:r>
          </w:p>
          <w:p w14:paraId="02589BF8" w14:textId="0AD82C80"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0F72034C" w14:textId="77777777" w:rsidR="0041250E" w:rsidRDefault="0041250E" w:rsidP="00341CCE">
            <w:pPr>
              <w:spacing w:line="0" w:lineRule="atLeast"/>
              <w:jc w:val="center"/>
              <w:rPr>
                <w:sz w:val="16"/>
                <w:szCs w:val="16"/>
              </w:rPr>
            </w:pPr>
            <w:r w:rsidRPr="008B28A0">
              <w:rPr>
                <w:rFonts w:hint="eastAsia"/>
                <w:sz w:val="16"/>
                <w:szCs w:val="16"/>
              </w:rPr>
              <w:t>Ⅲ</w:t>
            </w:r>
          </w:p>
          <w:p w14:paraId="1C642CA6" w14:textId="245BC9B1"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1C015BF5" w14:textId="77777777" w:rsidR="0041250E" w:rsidRPr="00972696" w:rsidRDefault="0041250E" w:rsidP="00341CCE">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7B317714" w:rsidR="0041250E" w:rsidRPr="00972696" w:rsidRDefault="0041250E" w:rsidP="00341CCE">
            <w:pPr>
              <w:spacing w:line="0" w:lineRule="atLeast"/>
              <w:jc w:val="center"/>
              <w:rPr>
                <w:color w:val="000000" w:themeColor="text1"/>
                <w:sz w:val="16"/>
                <w:szCs w:val="16"/>
              </w:rPr>
            </w:pPr>
            <w:r w:rsidRPr="00972696">
              <w:rPr>
                <w:rFonts w:hint="eastAsia"/>
                <w:color w:val="000000" w:themeColor="text1"/>
                <w:sz w:val="16"/>
                <w:szCs w:val="16"/>
              </w:rPr>
              <w:t>（Ⅲ）</w:t>
            </w:r>
          </w:p>
        </w:tc>
        <w:tc>
          <w:tcPr>
            <w:tcW w:w="711" w:type="dxa"/>
            <w:vAlign w:val="center"/>
          </w:tcPr>
          <w:p w14:paraId="4F5A206A" w14:textId="7777777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p w14:paraId="1E97D667" w14:textId="4F9A694F"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tc>
        <w:tc>
          <w:tcPr>
            <w:tcW w:w="1377" w:type="dxa"/>
            <w:shd w:val="clear" w:color="auto" w:fill="auto"/>
            <w:vAlign w:val="center"/>
          </w:tcPr>
          <w:p w14:paraId="123DB9DF" w14:textId="7777777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p w14:paraId="4208F2F4" w14:textId="65105057" w:rsidR="0041250E" w:rsidRPr="00353E5D" w:rsidRDefault="0041250E" w:rsidP="00341CCE">
            <w:pPr>
              <w:spacing w:line="0" w:lineRule="atLeast"/>
              <w:jc w:val="center"/>
              <w:rPr>
                <w:color w:val="000000" w:themeColor="text1"/>
                <w:sz w:val="16"/>
                <w:szCs w:val="16"/>
              </w:rPr>
            </w:pPr>
            <w:r w:rsidRPr="00353E5D">
              <w:rPr>
                <w:rFonts w:hint="eastAsia"/>
                <w:color w:val="000000" w:themeColor="text1"/>
                <w:sz w:val="16"/>
                <w:szCs w:val="16"/>
              </w:rPr>
              <w:t>（Ⅲ）</w:t>
            </w:r>
          </w:p>
        </w:tc>
        <w:tc>
          <w:tcPr>
            <w:tcW w:w="8746" w:type="dxa"/>
            <w:gridSpan w:val="8"/>
            <w:vAlign w:val="center"/>
          </w:tcPr>
          <w:p w14:paraId="3DE6F984" w14:textId="4DA4F7BF" w:rsidR="0041250E" w:rsidRPr="00086468" w:rsidRDefault="0041250E" w:rsidP="00341CCE">
            <w:pPr>
              <w:spacing w:line="0" w:lineRule="atLeast"/>
              <w:ind w:left="160" w:hangingChars="100" w:hanging="160"/>
              <w:rPr>
                <w:color w:val="000000" w:themeColor="text1"/>
                <w:sz w:val="16"/>
                <w:szCs w:val="16"/>
              </w:rPr>
            </w:pPr>
            <w:r w:rsidRPr="00086468">
              <w:rPr>
                <w:rFonts w:hint="eastAsia"/>
                <w:color w:val="000000" w:themeColor="text1"/>
                <w:sz w:val="16"/>
                <w:szCs w:val="16"/>
              </w:rPr>
              <w:t>・法人の基幹的な業務について、内部統制の推進体制の見直しと継続的なモニタリングにより業務の適正な運営に努めているほか、気候変動</w:t>
            </w:r>
            <w:r>
              <w:rPr>
                <w:rFonts w:hint="eastAsia"/>
                <w:color w:val="000000" w:themeColor="text1"/>
                <w:sz w:val="16"/>
                <w:szCs w:val="16"/>
              </w:rPr>
              <w:t>、</w:t>
            </w:r>
            <w:r w:rsidRPr="00086468">
              <w:rPr>
                <w:rFonts w:hint="eastAsia"/>
                <w:color w:val="000000" w:themeColor="text1"/>
                <w:sz w:val="16"/>
                <w:szCs w:val="16"/>
              </w:rPr>
              <w:t>昆虫利用</w:t>
            </w:r>
            <w:r>
              <w:rPr>
                <w:rFonts w:hint="eastAsia"/>
                <w:color w:val="000000" w:themeColor="text1"/>
                <w:sz w:val="16"/>
                <w:szCs w:val="16"/>
              </w:rPr>
              <w:t>等の</w:t>
            </w:r>
            <w:r w:rsidRPr="00086468">
              <w:rPr>
                <w:rFonts w:hint="eastAsia"/>
                <w:color w:val="000000" w:themeColor="text1"/>
                <w:sz w:val="16"/>
                <w:szCs w:val="16"/>
              </w:rPr>
              <w:t>社会情勢等</w:t>
            </w:r>
            <w:r>
              <w:rPr>
                <w:rFonts w:hint="eastAsia"/>
                <w:color w:val="000000" w:themeColor="text1"/>
                <w:sz w:val="16"/>
                <w:szCs w:val="16"/>
              </w:rPr>
              <w:t>に対応して</w:t>
            </w:r>
            <w:r w:rsidRPr="00086468">
              <w:rPr>
                <w:rFonts w:hint="eastAsia"/>
                <w:color w:val="000000" w:themeColor="text1"/>
                <w:sz w:val="16"/>
                <w:szCs w:val="16"/>
              </w:rPr>
              <w:t>組織編成を行う等、</w:t>
            </w:r>
            <w:r>
              <w:rPr>
                <w:rFonts w:hint="eastAsia"/>
                <w:color w:val="000000" w:themeColor="text1"/>
                <w:sz w:val="16"/>
                <w:szCs w:val="16"/>
              </w:rPr>
              <w:t>不断の努力を行い、</w:t>
            </w:r>
            <w:r w:rsidRPr="00086468">
              <w:rPr>
                <w:rFonts w:hint="eastAsia"/>
                <w:color w:val="000000" w:themeColor="text1"/>
                <w:sz w:val="16"/>
                <w:szCs w:val="16"/>
              </w:rPr>
              <w:t>自律的</w:t>
            </w:r>
            <w:r>
              <w:rPr>
                <w:rFonts w:hint="eastAsia"/>
                <w:color w:val="000000" w:themeColor="text1"/>
                <w:sz w:val="16"/>
                <w:szCs w:val="16"/>
              </w:rPr>
              <w:t>・効果的</w:t>
            </w:r>
            <w:r w:rsidRPr="00086468">
              <w:rPr>
                <w:rFonts w:hint="eastAsia"/>
                <w:color w:val="000000" w:themeColor="text1"/>
                <w:sz w:val="16"/>
                <w:szCs w:val="16"/>
              </w:rPr>
              <w:t>な組織運営を進め</w:t>
            </w:r>
            <w:r>
              <w:rPr>
                <w:rFonts w:hint="eastAsia"/>
                <w:color w:val="000000" w:themeColor="text1"/>
                <w:sz w:val="16"/>
                <w:szCs w:val="16"/>
              </w:rPr>
              <w:t>た。</w:t>
            </w:r>
          </w:p>
          <w:p w14:paraId="6C5D43B1" w14:textId="49FAFA91" w:rsidR="0041250E" w:rsidRPr="00307982" w:rsidRDefault="0041250E" w:rsidP="00341CCE">
            <w:pPr>
              <w:spacing w:line="0" w:lineRule="atLeast"/>
              <w:ind w:left="160" w:hangingChars="100" w:hanging="160"/>
              <w:rPr>
                <w:sz w:val="16"/>
                <w:szCs w:val="16"/>
              </w:rPr>
            </w:pPr>
            <w:r w:rsidRPr="00086468">
              <w:rPr>
                <w:rFonts w:hint="eastAsia"/>
                <w:color w:val="000000" w:themeColor="text1"/>
                <w:sz w:val="16"/>
                <w:szCs w:val="16"/>
              </w:rPr>
              <w:t>・以上のことから、中期計画を順調に実施し</w:t>
            </w:r>
            <w:r>
              <w:rPr>
                <w:rFonts w:hint="eastAsia"/>
                <w:color w:val="000000" w:themeColor="text1"/>
                <w:sz w:val="16"/>
                <w:szCs w:val="16"/>
              </w:rPr>
              <w:t>たため、</w:t>
            </w:r>
            <w:r w:rsidRPr="00086468">
              <w:rPr>
                <w:rFonts w:hint="eastAsia"/>
                <w:color w:val="000000" w:themeColor="text1"/>
                <w:sz w:val="16"/>
                <w:szCs w:val="16"/>
              </w:rPr>
              <w:t>法人による自己評価（Ⅲ）は妥当であると判断した。</w:t>
            </w:r>
          </w:p>
        </w:tc>
      </w:tr>
      <w:tr w:rsidR="0041250E" w:rsidRPr="008B28A0" w14:paraId="5C91FF30" w14:textId="77777777" w:rsidTr="0041250E">
        <w:trPr>
          <w:trHeight w:val="849"/>
        </w:trPr>
        <w:tc>
          <w:tcPr>
            <w:tcW w:w="540" w:type="dxa"/>
            <w:vMerge/>
          </w:tcPr>
          <w:p w14:paraId="43A30917"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7FAB704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4" w:type="dxa"/>
            <w:vAlign w:val="center"/>
          </w:tcPr>
          <w:p w14:paraId="229A0387" w14:textId="77777777" w:rsidR="0041250E" w:rsidRDefault="0041250E" w:rsidP="00341CCE">
            <w:pPr>
              <w:spacing w:line="0" w:lineRule="atLeast"/>
              <w:jc w:val="center"/>
              <w:rPr>
                <w:sz w:val="16"/>
                <w:szCs w:val="16"/>
              </w:rPr>
            </w:pPr>
            <w:r w:rsidRPr="008B28A0">
              <w:rPr>
                <w:rFonts w:hint="eastAsia"/>
                <w:sz w:val="16"/>
                <w:szCs w:val="16"/>
              </w:rPr>
              <w:t>Ⅲ</w:t>
            </w:r>
          </w:p>
          <w:p w14:paraId="5894C465" w14:textId="265C853D"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14C8A244" w14:textId="77777777" w:rsidR="0041250E" w:rsidRDefault="0041250E" w:rsidP="00341CCE">
            <w:pPr>
              <w:spacing w:line="0" w:lineRule="atLeast"/>
              <w:jc w:val="center"/>
              <w:rPr>
                <w:sz w:val="16"/>
                <w:szCs w:val="16"/>
              </w:rPr>
            </w:pPr>
            <w:r w:rsidRPr="008B28A0">
              <w:rPr>
                <w:rFonts w:hint="eastAsia"/>
                <w:sz w:val="16"/>
                <w:szCs w:val="16"/>
              </w:rPr>
              <w:t>Ⅲ</w:t>
            </w:r>
          </w:p>
          <w:p w14:paraId="5E3F4788" w14:textId="3F65EAB8"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05CA0347" w14:textId="77777777" w:rsidR="0041250E" w:rsidRDefault="0041250E" w:rsidP="00341CCE">
            <w:pPr>
              <w:spacing w:line="0" w:lineRule="atLeast"/>
              <w:jc w:val="center"/>
              <w:rPr>
                <w:sz w:val="16"/>
                <w:szCs w:val="16"/>
              </w:rPr>
            </w:pPr>
            <w:r w:rsidRPr="008E7FA9">
              <w:rPr>
                <w:rFonts w:hint="eastAsia"/>
                <w:sz w:val="16"/>
                <w:szCs w:val="16"/>
              </w:rPr>
              <w:t>Ⅲ</w:t>
            </w:r>
          </w:p>
          <w:p w14:paraId="3CA81B60" w14:textId="31EC7F0E"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03FC6D41"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82F0C17" w14:textId="05F811A9"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4E6095D9"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5FEF9C81" w14:textId="6A618417"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A155387" w14:textId="77777777" w:rsidR="0041250E" w:rsidRDefault="0041250E" w:rsidP="00341CCE">
            <w:pPr>
              <w:spacing w:line="0" w:lineRule="atLeast"/>
              <w:ind w:left="160" w:hangingChars="100" w:hanging="160"/>
              <w:rPr>
                <w:color w:val="000000" w:themeColor="text1"/>
                <w:sz w:val="16"/>
                <w:szCs w:val="16"/>
              </w:rPr>
            </w:pPr>
            <w:r w:rsidRPr="00086468">
              <w:rPr>
                <w:rFonts w:hint="eastAsia"/>
                <w:color w:val="000000" w:themeColor="text1"/>
                <w:sz w:val="16"/>
                <w:szCs w:val="16"/>
              </w:rPr>
              <w:t>・様々な媒体で採用情報を広く周知したほか、研究職の特徴や魅力を動画化する等、法人のPRに努め、幅広い人材を確保するための取組を着実に進め</w:t>
            </w:r>
            <w:r>
              <w:rPr>
                <w:rFonts w:hint="eastAsia"/>
                <w:color w:val="000000" w:themeColor="text1"/>
                <w:sz w:val="16"/>
                <w:szCs w:val="16"/>
              </w:rPr>
              <w:t>た。</w:t>
            </w:r>
          </w:p>
          <w:p w14:paraId="0653EC04" w14:textId="34B5BE7A" w:rsidR="0041250E" w:rsidRPr="00307982" w:rsidRDefault="0041250E" w:rsidP="00341CCE">
            <w:pPr>
              <w:spacing w:line="0" w:lineRule="atLeast"/>
              <w:ind w:left="160" w:hangingChars="100" w:hanging="160"/>
              <w:rPr>
                <w:sz w:val="16"/>
                <w:szCs w:val="16"/>
              </w:rPr>
            </w:pPr>
            <w:r w:rsidRPr="00086468">
              <w:rPr>
                <w:rFonts w:hint="eastAsia"/>
                <w:color w:val="000000" w:themeColor="text1"/>
                <w:sz w:val="16"/>
                <w:szCs w:val="16"/>
              </w:rPr>
              <w:t>・以上のことから、中期計画を順調に実施し</w:t>
            </w:r>
            <w:r>
              <w:rPr>
                <w:rFonts w:hint="eastAsia"/>
                <w:color w:val="000000" w:themeColor="text1"/>
                <w:sz w:val="16"/>
                <w:szCs w:val="16"/>
              </w:rPr>
              <w:t>たため、</w:t>
            </w:r>
            <w:r w:rsidRPr="00086468">
              <w:rPr>
                <w:rFonts w:hint="eastAsia"/>
                <w:color w:val="000000" w:themeColor="text1"/>
                <w:sz w:val="16"/>
                <w:szCs w:val="16"/>
              </w:rPr>
              <w:t>法人による自己評価（Ⅲ）は妥当であると判断した。</w:t>
            </w:r>
          </w:p>
        </w:tc>
      </w:tr>
      <w:tr w:rsidR="0041250E" w:rsidRPr="008B28A0" w14:paraId="65F26657" w14:textId="77777777" w:rsidTr="0041250E">
        <w:tc>
          <w:tcPr>
            <w:tcW w:w="540" w:type="dxa"/>
            <w:vMerge/>
          </w:tcPr>
          <w:p w14:paraId="67F7B4F1"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2E6D9DF3"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職員の育成</w:t>
            </w:r>
          </w:p>
        </w:tc>
        <w:tc>
          <w:tcPr>
            <w:tcW w:w="704" w:type="dxa"/>
            <w:vAlign w:val="center"/>
          </w:tcPr>
          <w:p w14:paraId="5B491F0E" w14:textId="77777777" w:rsidR="0041250E" w:rsidRDefault="0041250E" w:rsidP="00341CCE">
            <w:pPr>
              <w:spacing w:line="0" w:lineRule="atLeast"/>
              <w:jc w:val="center"/>
              <w:rPr>
                <w:sz w:val="16"/>
                <w:szCs w:val="16"/>
              </w:rPr>
            </w:pPr>
            <w:r w:rsidRPr="008B28A0">
              <w:rPr>
                <w:rFonts w:hint="eastAsia"/>
                <w:sz w:val="16"/>
                <w:szCs w:val="16"/>
              </w:rPr>
              <w:t>Ⅲ</w:t>
            </w:r>
          </w:p>
          <w:p w14:paraId="0AF30782" w14:textId="2E82A2AA"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1406BCDA" w14:textId="77777777" w:rsidR="0041250E" w:rsidRDefault="0041250E" w:rsidP="00341CCE">
            <w:pPr>
              <w:spacing w:line="0" w:lineRule="atLeast"/>
              <w:jc w:val="center"/>
              <w:rPr>
                <w:sz w:val="16"/>
                <w:szCs w:val="16"/>
              </w:rPr>
            </w:pPr>
            <w:r w:rsidRPr="008B28A0">
              <w:rPr>
                <w:rFonts w:hint="eastAsia"/>
                <w:sz w:val="16"/>
                <w:szCs w:val="16"/>
              </w:rPr>
              <w:t>Ⅲ</w:t>
            </w:r>
          </w:p>
          <w:p w14:paraId="2873B369" w14:textId="1A162B33"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079941EE" w14:textId="77777777" w:rsidR="0041250E" w:rsidRDefault="0041250E" w:rsidP="00341CCE">
            <w:pPr>
              <w:spacing w:line="0" w:lineRule="atLeast"/>
              <w:jc w:val="center"/>
              <w:rPr>
                <w:sz w:val="16"/>
                <w:szCs w:val="16"/>
              </w:rPr>
            </w:pPr>
            <w:r w:rsidRPr="008E7FA9">
              <w:rPr>
                <w:rFonts w:hint="eastAsia"/>
                <w:sz w:val="16"/>
                <w:szCs w:val="16"/>
              </w:rPr>
              <w:t>Ⅲ</w:t>
            </w:r>
          </w:p>
          <w:p w14:paraId="79B68AEC" w14:textId="1D82FF96"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26DD60E4"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6AFC8062" w14:textId="15DAE2B9"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55C66FD2"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3D62B28" w14:textId="38BCA8CD"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8A48E53" w14:textId="77777777" w:rsidR="0041250E" w:rsidRDefault="0041250E" w:rsidP="00341CCE">
            <w:pPr>
              <w:spacing w:line="0" w:lineRule="atLeast"/>
              <w:ind w:left="160" w:hangingChars="100" w:hanging="160"/>
              <w:rPr>
                <w:sz w:val="16"/>
                <w:szCs w:val="16"/>
              </w:rPr>
            </w:pPr>
            <w:r w:rsidRPr="00086468">
              <w:rPr>
                <w:rFonts w:hint="eastAsia"/>
                <w:sz w:val="16"/>
                <w:szCs w:val="16"/>
              </w:rPr>
              <w:t>・職員の人材育成のため、各種研修を通じて職員のスキルやモラルの向上を図ったほか、在宅勤務やフレックス制度の運用により多様な働き方に対応した業務運営に努め</w:t>
            </w:r>
            <w:r>
              <w:rPr>
                <w:rFonts w:hint="eastAsia"/>
                <w:sz w:val="16"/>
                <w:szCs w:val="16"/>
              </w:rPr>
              <w:t>た。</w:t>
            </w:r>
          </w:p>
          <w:p w14:paraId="1BF4D56E" w14:textId="77777777" w:rsidR="0041250E" w:rsidRPr="00086468" w:rsidRDefault="0041250E" w:rsidP="00341CCE">
            <w:pPr>
              <w:spacing w:line="0" w:lineRule="atLeast"/>
              <w:ind w:left="160" w:hangingChars="100" w:hanging="160"/>
              <w:rPr>
                <w:sz w:val="16"/>
                <w:szCs w:val="16"/>
              </w:rPr>
            </w:pPr>
            <w:r w:rsidRPr="00353E5D">
              <w:rPr>
                <w:rFonts w:hint="eastAsia"/>
                <w:sz w:val="16"/>
                <w:szCs w:val="16"/>
              </w:rPr>
              <w:t>・職員表彰の実施や女性活躍のための相談窓口を設けるなど着実に取組を進めた。</w:t>
            </w:r>
          </w:p>
          <w:p w14:paraId="7A428B99" w14:textId="096D28E3" w:rsidR="0041250E" w:rsidRPr="00307982" w:rsidRDefault="0041250E" w:rsidP="00341CCE">
            <w:pPr>
              <w:spacing w:line="0" w:lineRule="atLeast"/>
              <w:ind w:left="160" w:hangingChars="100" w:hanging="160"/>
              <w:rPr>
                <w:sz w:val="16"/>
                <w:szCs w:val="16"/>
              </w:rPr>
            </w:pPr>
            <w:r w:rsidRPr="00086468">
              <w:rPr>
                <w:rFonts w:hint="eastAsia"/>
                <w:sz w:val="16"/>
                <w:szCs w:val="16"/>
              </w:rPr>
              <w:t>・以上のことから、中期計画を順調に実施</w:t>
            </w:r>
            <w:r>
              <w:rPr>
                <w:rFonts w:hint="eastAsia"/>
                <w:sz w:val="16"/>
                <w:szCs w:val="16"/>
              </w:rPr>
              <w:t>したため、</w:t>
            </w:r>
            <w:r w:rsidRPr="00086468">
              <w:rPr>
                <w:rFonts w:hint="eastAsia"/>
                <w:sz w:val="16"/>
                <w:szCs w:val="16"/>
              </w:rPr>
              <w:t>法人による自己評価（Ⅲ）は妥当であると判断した。</w:t>
            </w:r>
          </w:p>
        </w:tc>
      </w:tr>
      <w:tr w:rsidR="0041250E" w:rsidRPr="008B28A0" w14:paraId="41516F1F" w14:textId="77777777" w:rsidTr="0041250E">
        <w:trPr>
          <w:trHeight w:val="848"/>
        </w:trPr>
        <w:tc>
          <w:tcPr>
            <w:tcW w:w="540" w:type="dxa"/>
            <w:vMerge/>
          </w:tcPr>
          <w:p w14:paraId="1F4CF7E4"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3BAD79BB"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業務の効率化</w:t>
            </w:r>
          </w:p>
        </w:tc>
        <w:tc>
          <w:tcPr>
            <w:tcW w:w="704" w:type="dxa"/>
            <w:vAlign w:val="center"/>
          </w:tcPr>
          <w:p w14:paraId="7984FB2B" w14:textId="77777777" w:rsidR="0041250E" w:rsidRDefault="0041250E" w:rsidP="00341CCE">
            <w:pPr>
              <w:spacing w:line="0" w:lineRule="atLeast"/>
              <w:jc w:val="center"/>
              <w:rPr>
                <w:sz w:val="16"/>
                <w:szCs w:val="16"/>
              </w:rPr>
            </w:pPr>
            <w:r w:rsidRPr="008B28A0">
              <w:rPr>
                <w:rFonts w:hint="eastAsia"/>
                <w:sz w:val="16"/>
                <w:szCs w:val="16"/>
              </w:rPr>
              <w:t>Ⅳ</w:t>
            </w:r>
          </w:p>
          <w:p w14:paraId="7492A480" w14:textId="62750471" w:rsidR="0041250E" w:rsidRPr="008B28A0" w:rsidRDefault="0041250E" w:rsidP="00341CCE">
            <w:pPr>
              <w:spacing w:line="0" w:lineRule="atLeast"/>
              <w:jc w:val="center"/>
              <w:rPr>
                <w:sz w:val="16"/>
                <w:szCs w:val="16"/>
              </w:rPr>
            </w:pPr>
            <w:r>
              <w:rPr>
                <w:rFonts w:hint="eastAsia"/>
                <w:sz w:val="16"/>
                <w:szCs w:val="16"/>
              </w:rPr>
              <w:t>（Ⅳ）</w:t>
            </w:r>
          </w:p>
        </w:tc>
        <w:tc>
          <w:tcPr>
            <w:tcW w:w="705" w:type="dxa"/>
            <w:vAlign w:val="center"/>
          </w:tcPr>
          <w:p w14:paraId="6898A5A4" w14:textId="77777777" w:rsidR="0041250E" w:rsidRDefault="0041250E" w:rsidP="00341CCE">
            <w:pPr>
              <w:spacing w:line="0" w:lineRule="atLeast"/>
              <w:jc w:val="center"/>
              <w:rPr>
                <w:sz w:val="16"/>
                <w:szCs w:val="16"/>
              </w:rPr>
            </w:pPr>
            <w:r w:rsidRPr="008B28A0">
              <w:rPr>
                <w:rFonts w:hint="eastAsia"/>
                <w:sz w:val="16"/>
                <w:szCs w:val="16"/>
              </w:rPr>
              <w:t>Ⅲ</w:t>
            </w:r>
          </w:p>
          <w:p w14:paraId="38BDAD80" w14:textId="5E9CD32C"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67CAB964" w14:textId="77777777" w:rsidR="0041250E" w:rsidRDefault="0041250E" w:rsidP="00341CCE">
            <w:pPr>
              <w:spacing w:line="0" w:lineRule="atLeast"/>
              <w:jc w:val="center"/>
              <w:rPr>
                <w:sz w:val="16"/>
                <w:szCs w:val="16"/>
              </w:rPr>
            </w:pPr>
            <w:r w:rsidRPr="008E7FA9">
              <w:rPr>
                <w:rFonts w:hint="eastAsia"/>
                <w:sz w:val="16"/>
                <w:szCs w:val="16"/>
              </w:rPr>
              <w:t>Ⅲ</w:t>
            </w:r>
          </w:p>
          <w:p w14:paraId="5FB5C9A9" w14:textId="67371342"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6645DEF8"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5C064125" w14:textId="2187C00A"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2608E4AB"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6FDFFBB" w14:textId="3E393E27"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5122354" w14:textId="5CD72D23" w:rsidR="0041250E" w:rsidRPr="00353E5D" w:rsidRDefault="0041250E" w:rsidP="00341CCE">
            <w:pPr>
              <w:spacing w:line="0" w:lineRule="atLeast"/>
              <w:ind w:left="160" w:hangingChars="100" w:hanging="160"/>
              <w:rPr>
                <w:color w:val="000000" w:themeColor="text1"/>
                <w:sz w:val="16"/>
                <w:szCs w:val="16"/>
              </w:rPr>
            </w:pPr>
            <w:r w:rsidRPr="00353E5D">
              <w:rPr>
                <w:rFonts w:hint="eastAsia"/>
                <w:color w:val="000000" w:themeColor="text1"/>
                <w:sz w:val="16"/>
                <w:szCs w:val="16"/>
              </w:rPr>
              <w:t>・事務処理の簡素化・合理化のためにペーパーレス化の徹底や業務マニュアルの適宜見直しを行うとともに、所内会議のオンライン化や在宅勤務の推進等により、業務の効率化に努めた。</w:t>
            </w:r>
          </w:p>
          <w:p w14:paraId="09489A3B" w14:textId="17A4B520" w:rsidR="0041250E" w:rsidRPr="00353E5D" w:rsidRDefault="0041250E" w:rsidP="00341CCE">
            <w:pPr>
              <w:spacing w:line="0" w:lineRule="atLeast"/>
              <w:ind w:left="160" w:hangingChars="100" w:hanging="160"/>
              <w:rPr>
                <w:sz w:val="16"/>
                <w:szCs w:val="16"/>
              </w:rPr>
            </w:pPr>
            <w:r w:rsidRPr="00353E5D">
              <w:rPr>
                <w:rFonts w:hint="eastAsia"/>
                <w:color w:val="000000" w:themeColor="text1"/>
                <w:sz w:val="16"/>
                <w:szCs w:val="16"/>
              </w:rPr>
              <w:t>・以上のことから、中期計画を順調に実施したため、法人による自己評価（Ⅲ）は妥当であると判断した。</w:t>
            </w:r>
          </w:p>
        </w:tc>
      </w:tr>
      <w:tr w:rsidR="0041250E" w:rsidRPr="008B28A0" w14:paraId="6DD70F72" w14:textId="77777777" w:rsidTr="0041250E">
        <w:trPr>
          <w:trHeight w:val="973"/>
        </w:trPr>
        <w:tc>
          <w:tcPr>
            <w:tcW w:w="540" w:type="dxa"/>
            <w:vMerge/>
          </w:tcPr>
          <w:p w14:paraId="6C20E01C"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7714FE3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小項目15</w:t>
            </w:r>
          </w:p>
          <w:p w14:paraId="500117FF" w14:textId="77777777" w:rsidR="0041250E" w:rsidRDefault="0041250E" w:rsidP="00341CCE">
            <w:pPr>
              <w:spacing w:line="0" w:lineRule="atLeast"/>
              <w:rPr>
                <w:color w:val="000000" w:themeColor="text1"/>
                <w:sz w:val="16"/>
                <w:szCs w:val="16"/>
              </w:rPr>
            </w:pPr>
            <w:r w:rsidRPr="000B74EF">
              <w:rPr>
                <w:rFonts w:hint="eastAsia"/>
                <w:color w:val="000000" w:themeColor="text1"/>
                <w:sz w:val="16"/>
                <w:szCs w:val="16"/>
              </w:rPr>
              <w:t>施設及び設備機器の</w:t>
            </w:r>
          </w:p>
          <w:p w14:paraId="63251BE5" w14:textId="5B7FC6F9"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整備</w:t>
            </w:r>
          </w:p>
        </w:tc>
        <w:tc>
          <w:tcPr>
            <w:tcW w:w="704" w:type="dxa"/>
            <w:vAlign w:val="center"/>
          </w:tcPr>
          <w:p w14:paraId="12F720C1" w14:textId="77777777" w:rsidR="0041250E" w:rsidRDefault="0041250E" w:rsidP="00341CCE">
            <w:pPr>
              <w:spacing w:line="0" w:lineRule="atLeast"/>
              <w:jc w:val="center"/>
              <w:rPr>
                <w:sz w:val="16"/>
                <w:szCs w:val="16"/>
              </w:rPr>
            </w:pPr>
            <w:r w:rsidRPr="008B28A0">
              <w:rPr>
                <w:rFonts w:hint="eastAsia"/>
                <w:sz w:val="16"/>
                <w:szCs w:val="16"/>
              </w:rPr>
              <w:t>Ⅲ</w:t>
            </w:r>
          </w:p>
          <w:p w14:paraId="21AC07D2" w14:textId="35BA6487"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53A2F489" w14:textId="77777777" w:rsidR="0041250E" w:rsidRDefault="0041250E" w:rsidP="00341CCE">
            <w:pPr>
              <w:spacing w:line="0" w:lineRule="atLeast"/>
              <w:jc w:val="center"/>
              <w:rPr>
                <w:sz w:val="16"/>
                <w:szCs w:val="16"/>
              </w:rPr>
            </w:pPr>
            <w:r w:rsidRPr="008B28A0">
              <w:rPr>
                <w:rFonts w:hint="eastAsia"/>
                <w:sz w:val="16"/>
                <w:szCs w:val="16"/>
              </w:rPr>
              <w:t>Ⅲ</w:t>
            </w:r>
          </w:p>
          <w:p w14:paraId="5FB4BEC8" w14:textId="32085EF2"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64E319C8" w14:textId="77777777" w:rsidR="0041250E" w:rsidRDefault="0041250E" w:rsidP="00341CCE">
            <w:pPr>
              <w:spacing w:line="0" w:lineRule="atLeast"/>
              <w:jc w:val="center"/>
              <w:rPr>
                <w:sz w:val="16"/>
                <w:szCs w:val="16"/>
              </w:rPr>
            </w:pPr>
            <w:r w:rsidRPr="008E7FA9">
              <w:rPr>
                <w:rFonts w:hint="eastAsia"/>
                <w:sz w:val="16"/>
                <w:szCs w:val="16"/>
              </w:rPr>
              <w:t>Ⅲ</w:t>
            </w:r>
          </w:p>
          <w:p w14:paraId="3407E10A" w14:textId="7760FFFE"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4EA96BAD"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2D510311" w14:textId="5494A47D"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1BE26A71"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7EF7321" w14:textId="581A33F6"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2FD3CA0F" w14:textId="607D311C" w:rsidR="0041250E" w:rsidRPr="00353E5D" w:rsidRDefault="0041250E" w:rsidP="004A735F">
            <w:pPr>
              <w:spacing w:line="0" w:lineRule="atLeast"/>
              <w:ind w:left="160" w:hangingChars="100" w:hanging="160"/>
              <w:rPr>
                <w:color w:val="000000" w:themeColor="text1"/>
                <w:sz w:val="16"/>
                <w:szCs w:val="16"/>
              </w:rPr>
            </w:pPr>
            <w:r w:rsidRPr="00353E5D">
              <w:rPr>
                <w:rFonts w:hint="eastAsia"/>
                <w:color w:val="000000" w:themeColor="text1"/>
                <w:sz w:val="16"/>
                <w:szCs w:val="16"/>
              </w:rPr>
              <w:t>・施設について、ファシリティマネジメント基本方針に基づき管理運営コストの縮減を図ったほか、設備機器について、限られた研究所予算の中で、優先順位をつけながら更新を図るなど適切な維持管理に努めた。</w:t>
            </w:r>
          </w:p>
          <w:p w14:paraId="58206532" w14:textId="6FB51B58" w:rsidR="0041250E" w:rsidRPr="00353E5D" w:rsidRDefault="0041250E" w:rsidP="00222163">
            <w:pPr>
              <w:spacing w:line="0" w:lineRule="atLeast"/>
              <w:ind w:left="160" w:hangingChars="100" w:hanging="160"/>
              <w:rPr>
                <w:sz w:val="16"/>
                <w:szCs w:val="16"/>
              </w:rPr>
            </w:pPr>
            <w:r w:rsidRPr="00353E5D">
              <w:rPr>
                <w:rFonts w:hint="eastAsia"/>
                <w:color w:val="000000" w:themeColor="text1"/>
                <w:sz w:val="16"/>
                <w:szCs w:val="16"/>
              </w:rPr>
              <w:t>・以上のことから、中期計画を順調に実施したため、法人による自己評価（Ⅲ）は妥当であると判断した。</w:t>
            </w:r>
          </w:p>
        </w:tc>
      </w:tr>
      <w:tr w:rsidR="0041250E" w:rsidRPr="008B28A0" w14:paraId="5B742AC8" w14:textId="77777777" w:rsidTr="0041250E">
        <w:tc>
          <w:tcPr>
            <w:tcW w:w="540" w:type="dxa"/>
            <w:vMerge/>
          </w:tcPr>
          <w:p w14:paraId="6E7871E9"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4C0ACF09" w14:textId="77777777" w:rsidR="0041250E" w:rsidRPr="000B74EF" w:rsidRDefault="0041250E" w:rsidP="00341CCE">
            <w:pPr>
              <w:spacing w:line="0" w:lineRule="atLeast"/>
              <w:rPr>
                <w:color w:val="000000" w:themeColor="text1"/>
                <w:sz w:val="16"/>
                <w:szCs w:val="16"/>
              </w:rPr>
            </w:pPr>
            <w:r w:rsidRPr="00307982">
              <w:rPr>
                <w:rFonts w:hint="eastAsia"/>
                <w:color w:val="000000" w:themeColor="text1"/>
                <w:sz w:val="16"/>
                <w:szCs w:val="16"/>
              </w:rPr>
              <w:t>小項目16</w:t>
            </w:r>
          </w:p>
          <w:p w14:paraId="442D491E" w14:textId="28B2D4A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4" w:type="dxa"/>
            <w:vAlign w:val="center"/>
          </w:tcPr>
          <w:p w14:paraId="441E5161" w14:textId="77777777" w:rsidR="0041250E" w:rsidRPr="008E36AD" w:rsidRDefault="0041250E" w:rsidP="00341CCE">
            <w:pPr>
              <w:spacing w:line="0" w:lineRule="atLeast"/>
              <w:jc w:val="center"/>
              <w:rPr>
                <w:sz w:val="16"/>
                <w:szCs w:val="16"/>
              </w:rPr>
            </w:pPr>
            <w:r w:rsidRPr="008E36AD">
              <w:rPr>
                <w:rFonts w:hint="eastAsia"/>
                <w:sz w:val="16"/>
                <w:szCs w:val="16"/>
              </w:rPr>
              <w:t>Ⅳ</w:t>
            </w:r>
          </w:p>
          <w:p w14:paraId="185AEAC7" w14:textId="34188888" w:rsidR="0041250E" w:rsidRPr="008E36AD" w:rsidRDefault="0041250E" w:rsidP="00341CCE">
            <w:pPr>
              <w:spacing w:line="0" w:lineRule="atLeast"/>
              <w:jc w:val="center"/>
              <w:rPr>
                <w:sz w:val="16"/>
                <w:szCs w:val="16"/>
              </w:rPr>
            </w:pPr>
            <w:r w:rsidRPr="008E36AD">
              <w:rPr>
                <w:rFonts w:hint="eastAsia"/>
                <w:sz w:val="16"/>
                <w:szCs w:val="16"/>
              </w:rPr>
              <w:t>（Ⅳ）</w:t>
            </w:r>
          </w:p>
        </w:tc>
        <w:tc>
          <w:tcPr>
            <w:tcW w:w="705" w:type="dxa"/>
            <w:vAlign w:val="center"/>
          </w:tcPr>
          <w:p w14:paraId="59B2498D" w14:textId="77777777" w:rsidR="0041250E" w:rsidRPr="008E36AD" w:rsidRDefault="0041250E" w:rsidP="00341CCE">
            <w:pPr>
              <w:spacing w:line="0" w:lineRule="atLeast"/>
              <w:jc w:val="center"/>
              <w:rPr>
                <w:sz w:val="16"/>
                <w:szCs w:val="16"/>
              </w:rPr>
            </w:pPr>
            <w:r w:rsidRPr="008E36AD">
              <w:rPr>
                <w:rFonts w:hint="eastAsia"/>
                <w:sz w:val="16"/>
                <w:szCs w:val="16"/>
              </w:rPr>
              <w:t>Ⅳ</w:t>
            </w:r>
          </w:p>
          <w:p w14:paraId="72ED96D4" w14:textId="40C57B2E" w:rsidR="0041250E" w:rsidRPr="008E36AD" w:rsidRDefault="0041250E" w:rsidP="00341CCE">
            <w:pPr>
              <w:spacing w:line="0" w:lineRule="atLeast"/>
              <w:jc w:val="center"/>
              <w:rPr>
                <w:sz w:val="16"/>
                <w:szCs w:val="16"/>
              </w:rPr>
            </w:pPr>
            <w:r w:rsidRPr="008E36AD">
              <w:rPr>
                <w:rFonts w:hint="eastAsia"/>
                <w:sz w:val="16"/>
                <w:szCs w:val="16"/>
              </w:rPr>
              <w:t>（Ⅳ）</w:t>
            </w:r>
          </w:p>
        </w:tc>
        <w:tc>
          <w:tcPr>
            <w:tcW w:w="704" w:type="dxa"/>
            <w:gridSpan w:val="2"/>
            <w:vAlign w:val="center"/>
          </w:tcPr>
          <w:p w14:paraId="21515031" w14:textId="77777777" w:rsidR="0041250E" w:rsidRPr="008E36AD" w:rsidRDefault="0041250E" w:rsidP="00341CCE">
            <w:pPr>
              <w:spacing w:line="0" w:lineRule="atLeast"/>
              <w:jc w:val="center"/>
              <w:rPr>
                <w:sz w:val="16"/>
                <w:szCs w:val="16"/>
              </w:rPr>
            </w:pPr>
            <w:r w:rsidRPr="008E36AD">
              <w:rPr>
                <w:rFonts w:hint="eastAsia"/>
                <w:sz w:val="16"/>
                <w:szCs w:val="16"/>
              </w:rPr>
              <w:t>Ⅲ</w:t>
            </w:r>
          </w:p>
          <w:p w14:paraId="1FC0283F" w14:textId="477E1D86" w:rsidR="0041250E" w:rsidRPr="008E36AD" w:rsidRDefault="0041250E" w:rsidP="00341CCE">
            <w:pPr>
              <w:spacing w:line="0" w:lineRule="atLeast"/>
              <w:jc w:val="center"/>
              <w:rPr>
                <w:sz w:val="16"/>
                <w:szCs w:val="16"/>
              </w:rPr>
            </w:pPr>
            <w:r w:rsidRPr="008E36AD">
              <w:rPr>
                <w:rFonts w:hint="eastAsia"/>
                <w:sz w:val="16"/>
                <w:szCs w:val="16"/>
              </w:rPr>
              <w:t>（Ⅲ）</w:t>
            </w:r>
          </w:p>
        </w:tc>
        <w:tc>
          <w:tcPr>
            <w:tcW w:w="711" w:type="dxa"/>
            <w:vAlign w:val="center"/>
          </w:tcPr>
          <w:p w14:paraId="642BCE4F"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29D4BBA6" w14:textId="7F96A7E1"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5F5E7854" w14:textId="77777777" w:rsidR="0041250E" w:rsidRPr="00353E5D" w:rsidRDefault="0041250E" w:rsidP="00341CCE">
            <w:pPr>
              <w:spacing w:line="0" w:lineRule="atLeast"/>
              <w:jc w:val="center"/>
              <w:rPr>
                <w:sz w:val="16"/>
                <w:szCs w:val="16"/>
              </w:rPr>
            </w:pPr>
            <w:r w:rsidRPr="00353E5D">
              <w:rPr>
                <w:rFonts w:hint="eastAsia"/>
                <w:sz w:val="16"/>
                <w:szCs w:val="16"/>
              </w:rPr>
              <w:t>Ⅳ</w:t>
            </w:r>
          </w:p>
          <w:p w14:paraId="612FA313" w14:textId="129F1DF7" w:rsidR="0041250E" w:rsidRPr="00353E5D" w:rsidRDefault="0041250E" w:rsidP="00341CCE">
            <w:pPr>
              <w:spacing w:line="0" w:lineRule="atLeast"/>
              <w:jc w:val="center"/>
              <w:rPr>
                <w:sz w:val="16"/>
                <w:szCs w:val="16"/>
              </w:rPr>
            </w:pPr>
            <w:r w:rsidRPr="00353E5D">
              <w:rPr>
                <w:rFonts w:hint="eastAsia"/>
                <w:sz w:val="16"/>
                <w:szCs w:val="16"/>
              </w:rPr>
              <w:t>（Ⅳ）</w:t>
            </w:r>
          </w:p>
        </w:tc>
        <w:tc>
          <w:tcPr>
            <w:tcW w:w="8746" w:type="dxa"/>
            <w:gridSpan w:val="8"/>
            <w:vAlign w:val="center"/>
          </w:tcPr>
          <w:p w14:paraId="66FFEEA6" w14:textId="77777777" w:rsidR="0041250E" w:rsidRPr="00353E5D" w:rsidRDefault="0041250E" w:rsidP="00341CCE">
            <w:pPr>
              <w:spacing w:line="0" w:lineRule="atLeast"/>
              <w:ind w:left="160" w:hangingChars="100" w:hanging="160"/>
              <w:rPr>
                <w:color w:val="000000" w:themeColor="text1"/>
                <w:sz w:val="16"/>
                <w:szCs w:val="16"/>
              </w:rPr>
            </w:pPr>
            <w:r w:rsidRPr="00353E5D">
              <w:rPr>
                <w:rFonts w:hint="eastAsia"/>
                <w:color w:val="000000" w:themeColor="text1"/>
                <w:sz w:val="16"/>
                <w:szCs w:val="16"/>
              </w:rPr>
              <w:t>・受託研究の実施や外部資金の獲得等により自己収入を着実に獲得したほか、施設の警備業務の機械化や研究設備の空調運転の見直しによる電気使用量の削減等、業務の見直しによる経費の削減に取り組んだ。</w:t>
            </w:r>
          </w:p>
          <w:p w14:paraId="6673A669" w14:textId="30E581CF" w:rsidR="0041250E" w:rsidRPr="00353E5D" w:rsidRDefault="0041250E" w:rsidP="005B262F">
            <w:pPr>
              <w:spacing w:line="0" w:lineRule="atLeast"/>
              <w:ind w:left="160" w:hangingChars="100" w:hanging="160"/>
              <w:rPr>
                <w:color w:val="000000" w:themeColor="text1"/>
                <w:sz w:val="16"/>
                <w:szCs w:val="16"/>
              </w:rPr>
            </w:pPr>
            <w:r w:rsidRPr="00353E5D">
              <w:rPr>
                <w:rFonts w:hint="eastAsia"/>
                <w:color w:val="000000" w:themeColor="text1"/>
                <w:sz w:val="16"/>
                <w:szCs w:val="16"/>
              </w:rPr>
              <w:t>・昨今のエネルギー価格高騰等の外部要因にも迅速に対応し、既定予算で対応できるよう適切な予算執行に努めた。</w:t>
            </w:r>
          </w:p>
          <w:p w14:paraId="7B8FEC96" w14:textId="05A241F2" w:rsidR="0041250E" w:rsidRPr="00353E5D" w:rsidRDefault="0041250E" w:rsidP="00341CCE">
            <w:pPr>
              <w:spacing w:line="0" w:lineRule="atLeast"/>
              <w:ind w:left="160" w:hangingChars="100" w:hanging="160"/>
              <w:rPr>
                <w:sz w:val="16"/>
                <w:szCs w:val="16"/>
              </w:rPr>
            </w:pPr>
            <w:r w:rsidRPr="00353E5D">
              <w:rPr>
                <w:rFonts w:hint="eastAsia"/>
                <w:color w:val="000000" w:themeColor="text1"/>
                <w:sz w:val="16"/>
                <w:szCs w:val="16"/>
              </w:rPr>
              <w:t>・以上のことから、中期計画を上回る成果があったため、法人による自己評価（Ⅳ）は妥当であると判断した。</w:t>
            </w:r>
          </w:p>
        </w:tc>
      </w:tr>
      <w:tr w:rsidR="0041250E" w:rsidRPr="008B28A0" w14:paraId="5A146F80" w14:textId="77777777" w:rsidTr="0041250E">
        <w:tc>
          <w:tcPr>
            <w:tcW w:w="540" w:type="dxa"/>
            <w:vMerge/>
          </w:tcPr>
          <w:p w14:paraId="129A10E7" w14:textId="77777777" w:rsidR="0041250E" w:rsidRPr="008B28A0" w:rsidRDefault="0041250E" w:rsidP="00341CCE">
            <w:pPr>
              <w:spacing w:line="0" w:lineRule="atLeast"/>
              <w:rPr>
                <w:sz w:val="16"/>
                <w:szCs w:val="16"/>
              </w:rPr>
            </w:pPr>
          </w:p>
        </w:tc>
        <w:tc>
          <w:tcPr>
            <w:tcW w:w="1876" w:type="dxa"/>
            <w:gridSpan w:val="2"/>
            <w:shd w:val="clear" w:color="auto" w:fill="D9D9D9" w:themeFill="background1" w:themeFillShade="D9"/>
            <w:vAlign w:val="center"/>
          </w:tcPr>
          <w:p w14:paraId="0C3E69AD" w14:textId="77777777"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41250E" w:rsidRPr="000B74EF" w:rsidRDefault="0041250E" w:rsidP="00341CCE">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4" w:type="dxa"/>
            <w:vAlign w:val="center"/>
          </w:tcPr>
          <w:p w14:paraId="5E84915A" w14:textId="77777777" w:rsidR="0041250E" w:rsidRDefault="0041250E" w:rsidP="00341CCE">
            <w:pPr>
              <w:spacing w:line="0" w:lineRule="atLeast"/>
              <w:jc w:val="center"/>
              <w:rPr>
                <w:sz w:val="16"/>
                <w:szCs w:val="16"/>
              </w:rPr>
            </w:pPr>
            <w:r w:rsidRPr="008B28A0">
              <w:rPr>
                <w:rFonts w:hint="eastAsia"/>
                <w:sz w:val="16"/>
                <w:szCs w:val="16"/>
              </w:rPr>
              <w:t>Ⅲ</w:t>
            </w:r>
          </w:p>
          <w:p w14:paraId="4795C1AB" w14:textId="342D4005" w:rsidR="0041250E" w:rsidRPr="008B28A0" w:rsidRDefault="0041250E" w:rsidP="00341CCE">
            <w:pPr>
              <w:spacing w:line="0" w:lineRule="atLeast"/>
              <w:jc w:val="center"/>
              <w:rPr>
                <w:sz w:val="16"/>
                <w:szCs w:val="16"/>
              </w:rPr>
            </w:pPr>
            <w:r>
              <w:rPr>
                <w:rFonts w:hint="eastAsia"/>
                <w:sz w:val="16"/>
                <w:szCs w:val="16"/>
              </w:rPr>
              <w:t>（Ⅲ）</w:t>
            </w:r>
          </w:p>
        </w:tc>
        <w:tc>
          <w:tcPr>
            <w:tcW w:w="705" w:type="dxa"/>
            <w:vAlign w:val="center"/>
          </w:tcPr>
          <w:p w14:paraId="4DA051E6" w14:textId="77777777" w:rsidR="0041250E" w:rsidRDefault="0041250E" w:rsidP="00341CCE">
            <w:pPr>
              <w:spacing w:line="0" w:lineRule="atLeast"/>
              <w:jc w:val="center"/>
              <w:rPr>
                <w:sz w:val="16"/>
                <w:szCs w:val="16"/>
              </w:rPr>
            </w:pPr>
            <w:r w:rsidRPr="008B28A0">
              <w:rPr>
                <w:rFonts w:hint="eastAsia"/>
                <w:sz w:val="16"/>
                <w:szCs w:val="16"/>
              </w:rPr>
              <w:t>Ⅲ</w:t>
            </w:r>
          </w:p>
          <w:p w14:paraId="5733A712" w14:textId="3598F016" w:rsidR="0041250E" w:rsidRPr="008B28A0" w:rsidRDefault="0041250E" w:rsidP="00341CCE">
            <w:pPr>
              <w:spacing w:line="0" w:lineRule="atLeast"/>
              <w:jc w:val="center"/>
              <w:rPr>
                <w:sz w:val="16"/>
                <w:szCs w:val="16"/>
              </w:rPr>
            </w:pPr>
            <w:r>
              <w:rPr>
                <w:rFonts w:hint="eastAsia"/>
                <w:sz w:val="16"/>
                <w:szCs w:val="16"/>
              </w:rPr>
              <w:t>（Ⅲ）</w:t>
            </w:r>
          </w:p>
        </w:tc>
        <w:tc>
          <w:tcPr>
            <w:tcW w:w="704" w:type="dxa"/>
            <w:gridSpan w:val="2"/>
            <w:vAlign w:val="center"/>
          </w:tcPr>
          <w:p w14:paraId="36613101" w14:textId="77777777" w:rsidR="0041250E" w:rsidRDefault="0041250E" w:rsidP="00341CCE">
            <w:pPr>
              <w:spacing w:line="0" w:lineRule="atLeast"/>
              <w:jc w:val="center"/>
              <w:rPr>
                <w:sz w:val="16"/>
                <w:szCs w:val="16"/>
              </w:rPr>
            </w:pPr>
            <w:r w:rsidRPr="008E7FA9">
              <w:rPr>
                <w:rFonts w:hint="eastAsia"/>
                <w:sz w:val="16"/>
                <w:szCs w:val="16"/>
              </w:rPr>
              <w:t>Ⅲ</w:t>
            </w:r>
          </w:p>
          <w:p w14:paraId="739D313B" w14:textId="49A1C6AF" w:rsidR="0041250E" w:rsidRPr="008B28A0" w:rsidRDefault="0041250E" w:rsidP="00341CCE">
            <w:pPr>
              <w:spacing w:line="0" w:lineRule="atLeast"/>
              <w:jc w:val="center"/>
              <w:rPr>
                <w:sz w:val="16"/>
                <w:szCs w:val="16"/>
              </w:rPr>
            </w:pPr>
            <w:r>
              <w:rPr>
                <w:rFonts w:hint="eastAsia"/>
                <w:sz w:val="16"/>
                <w:szCs w:val="16"/>
              </w:rPr>
              <w:t>（Ⅲ）</w:t>
            </w:r>
          </w:p>
        </w:tc>
        <w:tc>
          <w:tcPr>
            <w:tcW w:w="711" w:type="dxa"/>
            <w:vAlign w:val="center"/>
          </w:tcPr>
          <w:p w14:paraId="57A414F8"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7076A083" w14:textId="4CC549F5" w:rsidR="0041250E" w:rsidRPr="00353E5D" w:rsidRDefault="0041250E" w:rsidP="00341CCE">
            <w:pPr>
              <w:spacing w:line="0" w:lineRule="atLeast"/>
              <w:jc w:val="center"/>
              <w:rPr>
                <w:sz w:val="16"/>
                <w:szCs w:val="16"/>
              </w:rPr>
            </w:pPr>
            <w:r w:rsidRPr="00353E5D">
              <w:rPr>
                <w:rFonts w:hint="eastAsia"/>
                <w:sz w:val="16"/>
                <w:szCs w:val="16"/>
              </w:rPr>
              <w:t>（Ⅲ）</w:t>
            </w:r>
          </w:p>
        </w:tc>
        <w:tc>
          <w:tcPr>
            <w:tcW w:w="1377" w:type="dxa"/>
            <w:shd w:val="clear" w:color="auto" w:fill="auto"/>
            <w:vAlign w:val="center"/>
          </w:tcPr>
          <w:p w14:paraId="070E1FBE" w14:textId="77777777" w:rsidR="0041250E" w:rsidRPr="00353E5D" w:rsidRDefault="0041250E" w:rsidP="00341CCE">
            <w:pPr>
              <w:spacing w:line="0" w:lineRule="atLeast"/>
              <w:jc w:val="center"/>
              <w:rPr>
                <w:sz w:val="16"/>
                <w:szCs w:val="16"/>
              </w:rPr>
            </w:pPr>
            <w:r w:rsidRPr="00353E5D">
              <w:rPr>
                <w:rFonts w:hint="eastAsia"/>
                <w:sz w:val="16"/>
                <w:szCs w:val="16"/>
              </w:rPr>
              <w:t>Ⅲ</w:t>
            </w:r>
          </w:p>
          <w:p w14:paraId="11F8BA01" w14:textId="43E482C1" w:rsidR="0041250E" w:rsidRPr="00353E5D" w:rsidRDefault="0041250E" w:rsidP="00341CCE">
            <w:pPr>
              <w:spacing w:line="0" w:lineRule="atLeast"/>
              <w:jc w:val="center"/>
              <w:rPr>
                <w:sz w:val="16"/>
                <w:szCs w:val="16"/>
              </w:rPr>
            </w:pPr>
            <w:r w:rsidRPr="00353E5D">
              <w:rPr>
                <w:rFonts w:hint="eastAsia"/>
                <w:sz w:val="16"/>
                <w:szCs w:val="16"/>
              </w:rPr>
              <w:t>（Ⅲ）</w:t>
            </w:r>
          </w:p>
        </w:tc>
        <w:tc>
          <w:tcPr>
            <w:tcW w:w="8746" w:type="dxa"/>
            <w:gridSpan w:val="8"/>
            <w:vAlign w:val="center"/>
          </w:tcPr>
          <w:p w14:paraId="307911F0" w14:textId="77777777" w:rsidR="0041250E" w:rsidRPr="00353E5D" w:rsidRDefault="0041250E" w:rsidP="00341CCE">
            <w:pPr>
              <w:spacing w:line="0" w:lineRule="atLeast"/>
              <w:ind w:left="160" w:hangingChars="100" w:hanging="160"/>
              <w:rPr>
                <w:sz w:val="16"/>
                <w:szCs w:val="16"/>
              </w:rPr>
            </w:pPr>
            <w:r w:rsidRPr="00353E5D">
              <w:rPr>
                <w:rFonts w:hint="eastAsia"/>
                <w:sz w:val="16"/>
                <w:szCs w:val="16"/>
              </w:rPr>
              <w:t>・各種監査の実施により会計及び業務の適正な執行に努めたほか、安全衛生管理計画に沿った啓発や巡視等の取組による安全かつ快適な労働環境づくりや環境マネジメントシステム（</w:t>
            </w:r>
            <w:r w:rsidRPr="00353E5D">
              <w:rPr>
                <w:sz w:val="16"/>
                <w:szCs w:val="16"/>
              </w:rPr>
              <w:t>EMS）</w:t>
            </w:r>
            <w:r w:rsidRPr="00353E5D">
              <w:rPr>
                <w:rFonts w:hint="eastAsia"/>
                <w:sz w:val="16"/>
                <w:szCs w:val="16"/>
              </w:rPr>
              <w:t>に沿った環境に配慮した業務運営を推進した。</w:t>
            </w:r>
          </w:p>
          <w:p w14:paraId="0E0467F2" w14:textId="2FB1E647" w:rsidR="0041250E" w:rsidRPr="00353E5D" w:rsidRDefault="0041250E" w:rsidP="00341CCE">
            <w:pPr>
              <w:spacing w:line="0" w:lineRule="atLeast"/>
              <w:ind w:left="160" w:hangingChars="100" w:hanging="160"/>
              <w:rPr>
                <w:sz w:val="16"/>
                <w:szCs w:val="16"/>
              </w:rPr>
            </w:pPr>
            <w:r w:rsidRPr="00353E5D">
              <w:rPr>
                <w:rFonts w:hint="eastAsia"/>
                <w:sz w:val="16"/>
                <w:szCs w:val="16"/>
              </w:rPr>
              <w:t>・以上のことから、中期計画を順調に実施したため、法人による自己評価（Ⅲ）は妥当であると判断した。</w:t>
            </w:r>
          </w:p>
        </w:tc>
      </w:tr>
      <w:tr w:rsidR="00EE1A7F" w:rsidRPr="008B28A0" w14:paraId="3E798DB3" w14:textId="77777777" w:rsidTr="0041250E">
        <w:trPr>
          <w:trHeight w:val="424"/>
        </w:trPr>
        <w:tc>
          <w:tcPr>
            <w:tcW w:w="2416" w:type="dxa"/>
            <w:gridSpan w:val="3"/>
            <w:shd w:val="clear" w:color="auto" w:fill="2E74B5" w:themeFill="accent1" w:themeFillShade="BF"/>
            <w:vAlign w:val="center"/>
          </w:tcPr>
          <w:p w14:paraId="638E3FB0"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24" w:type="dxa"/>
            <w:gridSpan w:val="5"/>
            <w:tcBorders>
              <w:bottom w:val="single" w:sz="4" w:space="0" w:color="auto"/>
            </w:tcBorders>
            <w:shd w:val="clear" w:color="auto" w:fill="2E74B5" w:themeFill="accent1" w:themeFillShade="BF"/>
            <w:vAlign w:val="center"/>
          </w:tcPr>
          <w:p w14:paraId="632E39D9"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123" w:type="dxa"/>
            <w:gridSpan w:val="9"/>
            <w:tcBorders>
              <w:top w:val="single" w:sz="4" w:space="0" w:color="auto"/>
              <w:bottom w:val="single" w:sz="4" w:space="0" w:color="auto"/>
            </w:tcBorders>
            <w:shd w:val="clear" w:color="auto" w:fill="2E74B5" w:themeFill="accent1" w:themeFillShade="BF"/>
            <w:vAlign w:val="center"/>
          </w:tcPr>
          <w:p w14:paraId="7F6E1DC8"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7561129F" w14:textId="77777777" w:rsidTr="0041250E">
        <w:tc>
          <w:tcPr>
            <w:tcW w:w="998" w:type="dxa"/>
            <w:gridSpan w:val="2"/>
            <w:shd w:val="clear" w:color="auto" w:fill="D9D9D9" w:themeFill="background1" w:themeFillShade="D9"/>
            <w:vAlign w:val="center"/>
          </w:tcPr>
          <w:p w14:paraId="233D9D6A" w14:textId="77777777" w:rsidR="00EE1A7F" w:rsidRPr="008B28A0" w:rsidRDefault="00EE1A7F" w:rsidP="00EE1A7F">
            <w:pPr>
              <w:jc w:val="center"/>
              <w:rPr>
                <w:sz w:val="16"/>
                <w:szCs w:val="16"/>
              </w:rPr>
            </w:pPr>
            <w:r w:rsidRPr="008B28A0">
              <w:rPr>
                <w:rFonts w:hint="eastAsia"/>
                <w:sz w:val="16"/>
                <w:szCs w:val="16"/>
              </w:rPr>
              <w:t>小項目1</w:t>
            </w:r>
            <w:r w:rsidRPr="008B28A0">
              <w:rPr>
                <w:sz w:val="16"/>
                <w:szCs w:val="16"/>
              </w:rPr>
              <w:t>1</w:t>
            </w:r>
          </w:p>
        </w:tc>
        <w:tc>
          <w:tcPr>
            <w:tcW w:w="4242" w:type="dxa"/>
            <w:gridSpan w:val="6"/>
            <w:shd w:val="clear" w:color="auto" w:fill="D9D9D9" w:themeFill="background1" w:themeFillShade="D9"/>
            <w:vAlign w:val="center"/>
          </w:tcPr>
          <w:p w14:paraId="0DCCB6F7" w14:textId="77777777" w:rsidR="00EE1A7F" w:rsidRPr="008B28A0" w:rsidRDefault="00EE1A7F" w:rsidP="00EE1A7F">
            <w:pPr>
              <w:jc w:val="center"/>
              <w:rPr>
                <w:sz w:val="16"/>
                <w:szCs w:val="16"/>
              </w:rPr>
            </w:pPr>
            <w:r w:rsidRPr="008B28A0">
              <w:rPr>
                <w:rFonts w:hint="eastAsia"/>
                <w:sz w:val="16"/>
                <w:szCs w:val="16"/>
              </w:rPr>
              <w:t>自律的な組織・業務運営</w:t>
            </w:r>
          </w:p>
        </w:tc>
        <w:tc>
          <w:tcPr>
            <w:tcW w:w="4699" w:type="dxa"/>
            <w:gridSpan w:val="4"/>
            <w:tcBorders>
              <w:right w:val="single" w:sz="4" w:space="0" w:color="auto"/>
            </w:tcBorders>
            <w:shd w:val="clear" w:color="auto" w:fill="D9D9D9" w:themeFill="background1" w:themeFillShade="D9"/>
            <w:vAlign w:val="center"/>
          </w:tcPr>
          <w:p w14:paraId="0193D1D7" w14:textId="5B67D3C4"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1EE5C9BF" w14:textId="67CC598C" w:rsidR="00EE1A7F" w:rsidRPr="008B28A0"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70797768" w14:textId="2425A5A8"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687" w:type="dxa"/>
            <w:vAlign w:val="center"/>
          </w:tcPr>
          <w:p w14:paraId="7EE6C002" w14:textId="262AB914" w:rsidR="00EE1A7F" w:rsidRPr="008B28A0" w:rsidRDefault="00341CCE" w:rsidP="00EE1A7F">
            <w:pPr>
              <w:jc w:val="center"/>
              <w:rPr>
                <w:sz w:val="16"/>
                <w:szCs w:val="16"/>
              </w:rPr>
            </w:pPr>
            <w:r w:rsidRPr="0041250E">
              <w:rPr>
                <w:rFonts w:hint="eastAsia"/>
                <w:sz w:val="16"/>
                <w:szCs w:val="16"/>
              </w:rPr>
              <w:t>Ⅲ</w:t>
            </w:r>
          </w:p>
        </w:tc>
      </w:tr>
      <w:tr w:rsidR="00EE1A7F" w:rsidRPr="008B28A0" w14:paraId="3D55396B" w14:textId="77777777" w:rsidTr="0041250E">
        <w:tc>
          <w:tcPr>
            <w:tcW w:w="2416" w:type="dxa"/>
            <w:gridSpan w:val="3"/>
          </w:tcPr>
          <w:p w14:paraId="572BA3A6" w14:textId="77777777" w:rsidR="00EE1A7F" w:rsidRDefault="00EE1A7F" w:rsidP="00EE1A7F">
            <w:pPr>
              <w:autoSpaceDE w:val="0"/>
              <w:autoSpaceDN w:val="0"/>
              <w:spacing w:line="0" w:lineRule="atLeast"/>
              <w:rPr>
                <w:b/>
                <w:sz w:val="16"/>
                <w:szCs w:val="16"/>
                <w:u w:val="single"/>
              </w:rPr>
            </w:pPr>
          </w:p>
          <w:p w14:paraId="4031F0EB" w14:textId="77777777" w:rsidR="00EE1A7F" w:rsidRDefault="00EE1A7F" w:rsidP="00EE1A7F">
            <w:pPr>
              <w:autoSpaceDE w:val="0"/>
              <w:autoSpaceDN w:val="0"/>
              <w:spacing w:line="0" w:lineRule="atLeast"/>
              <w:rPr>
                <w:b/>
                <w:sz w:val="16"/>
                <w:szCs w:val="16"/>
                <w:u w:val="single"/>
              </w:rPr>
            </w:pPr>
          </w:p>
          <w:p w14:paraId="56F44A80" w14:textId="77777777" w:rsidR="00EE1A7F" w:rsidRDefault="00EE1A7F" w:rsidP="00EE1A7F">
            <w:pPr>
              <w:autoSpaceDE w:val="0"/>
              <w:autoSpaceDN w:val="0"/>
              <w:spacing w:line="0" w:lineRule="atLeast"/>
              <w:rPr>
                <w:b/>
                <w:sz w:val="16"/>
                <w:szCs w:val="16"/>
                <w:u w:val="single"/>
              </w:rPr>
            </w:pPr>
          </w:p>
          <w:p w14:paraId="74DAF640" w14:textId="77777777" w:rsidR="00EE1A7F" w:rsidRDefault="00EE1A7F" w:rsidP="00EE1A7F">
            <w:pPr>
              <w:autoSpaceDE w:val="0"/>
              <w:autoSpaceDN w:val="0"/>
              <w:spacing w:line="0" w:lineRule="atLeast"/>
              <w:rPr>
                <w:b/>
                <w:sz w:val="16"/>
                <w:szCs w:val="16"/>
                <w:u w:val="single"/>
              </w:rPr>
            </w:pPr>
          </w:p>
          <w:p w14:paraId="0F25E8B8" w14:textId="77777777" w:rsidR="00EE1A7F" w:rsidRDefault="00EE1A7F" w:rsidP="00EE1A7F">
            <w:pPr>
              <w:autoSpaceDE w:val="0"/>
              <w:autoSpaceDN w:val="0"/>
              <w:spacing w:line="0" w:lineRule="atLeast"/>
              <w:rPr>
                <w:b/>
                <w:sz w:val="16"/>
                <w:szCs w:val="16"/>
                <w:u w:val="single"/>
              </w:rPr>
            </w:pPr>
          </w:p>
          <w:p w14:paraId="3C5D8AE0" w14:textId="77777777" w:rsidR="00EE1A7F" w:rsidRDefault="00EE1A7F" w:rsidP="00EE1A7F">
            <w:pPr>
              <w:autoSpaceDE w:val="0"/>
              <w:autoSpaceDN w:val="0"/>
              <w:spacing w:line="0" w:lineRule="atLeast"/>
              <w:rPr>
                <w:b/>
                <w:sz w:val="16"/>
                <w:szCs w:val="16"/>
                <w:u w:val="single"/>
              </w:rPr>
            </w:pPr>
          </w:p>
          <w:p w14:paraId="6BA57768" w14:textId="77777777" w:rsidR="00EE1A7F" w:rsidRDefault="00EE1A7F" w:rsidP="00EE1A7F">
            <w:pPr>
              <w:autoSpaceDE w:val="0"/>
              <w:autoSpaceDN w:val="0"/>
              <w:spacing w:line="0" w:lineRule="atLeast"/>
              <w:rPr>
                <w:b/>
                <w:sz w:val="16"/>
                <w:szCs w:val="16"/>
                <w:u w:val="single"/>
              </w:rPr>
            </w:pPr>
          </w:p>
          <w:p w14:paraId="45E2CE49" w14:textId="77777777" w:rsidR="00EE1A7F" w:rsidRDefault="00EE1A7F" w:rsidP="00EE1A7F">
            <w:pPr>
              <w:autoSpaceDE w:val="0"/>
              <w:autoSpaceDN w:val="0"/>
              <w:spacing w:line="0" w:lineRule="atLeast"/>
              <w:rPr>
                <w:b/>
                <w:sz w:val="16"/>
                <w:szCs w:val="16"/>
                <w:u w:val="single"/>
              </w:rPr>
            </w:pPr>
          </w:p>
          <w:p w14:paraId="2910A9F3"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EE1A7F" w:rsidRDefault="00EE1A7F" w:rsidP="00EE1A7F">
            <w:pPr>
              <w:autoSpaceDE w:val="0"/>
              <w:autoSpaceDN w:val="0"/>
              <w:spacing w:line="0" w:lineRule="atLeast"/>
              <w:rPr>
                <w:b/>
                <w:sz w:val="16"/>
                <w:szCs w:val="16"/>
                <w:u w:val="single"/>
              </w:rPr>
            </w:pPr>
          </w:p>
          <w:p w14:paraId="6E1F531C" w14:textId="77777777" w:rsidR="00EE1A7F" w:rsidRDefault="00EE1A7F" w:rsidP="00EE1A7F">
            <w:pPr>
              <w:autoSpaceDE w:val="0"/>
              <w:autoSpaceDN w:val="0"/>
              <w:spacing w:line="0" w:lineRule="atLeast"/>
              <w:rPr>
                <w:b/>
                <w:sz w:val="16"/>
                <w:szCs w:val="16"/>
                <w:u w:val="single"/>
              </w:rPr>
            </w:pPr>
          </w:p>
          <w:p w14:paraId="42C4576D"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EE1A7F" w:rsidRDefault="00EE1A7F" w:rsidP="00EE1A7F">
            <w:pPr>
              <w:autoSpaceDE w:val="0"/>
              <w:autoSpaceDN w:val="0"/>
              <w:spacing w:line="0" w:lineRule="atLeast"/>
              <w:rPr>
                <w:sz w:val="16"/>
                <w:szCs w:val="16"/>
              </w:rPr>
            </w:pPr>
          </w:p>
          <w:p w14:paraId="1376B7F7"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24" w:type="dxa"/>
            <w:gridSpan w:val="5"/>
          </w:tcPr>
          <w:p w14:paraId="2BFC7ACB" w14:textId="77777777" w:rsidR="00EE1A7F" w:rsidRDefault="00EE1A7F" w:rsidP="00EE1A7F">
            <w:pPr>
              <w:autoSpaceDE w:val="0"/>
              <w:autoSpaceDN w:val="0"/>
              <w:spacing w:line="0" w:lineRule="atLeast"/>
              <w:rPr>
                <w:b/>
                <w:sz w:val="16"/>
                <w:szCs w:val="16"/>
                <w:u w:val="single"/>
              </w:rPr>
            </w:pPr>
          </w:p>
          <w:p w14:paraId="0FFF8FCC" w14:textId="77777777" w:rsidR="00EE1A7F" w:rsidRDefault="00EE1A7F" w:rsidP="00EE1A7F">
            <w:pPr>
              <w:autoSpaceDE w:val="0"/>
              <w:autoSpaceDN w:val="0"/>
              <w:spacing w:line="0" w:lineRule="atLeast"/>
              <w:rPr>
                <w:b/>
                <w:sz w:val="16"/>
                <w:szCs w:val="16"/>
                <w:u w:val="single"/>
              </w:rPr>
            </w:pPr>
          </w:p>
          <w:p w14:paraId="5A3C349D" w14:textId="77777777" w:rsidR="00EE1A7F" w:rsidRDefault="00EE1A7F" w:rsidP="00EE1A7F">
            <w:pPr>
              <w:autoSpaceDE w:val="0"/>
              <w:autoSpaceDN w:val="0"/>
              <w:spacing w:line="0" w:lineRule="atLeast"/>
              <w:rPr>
                <w:b/>
                <w:sz w:val="16"/>
                <w:szCs w:val="16"/>
                <w:u w:val="single"/>
              </w:rPr>
            </w:pPr>
          </w:p>
          <w:p w14:paraId="52BB4B04" w14:textId="77777777" w:rsidR="00EE1A7F" w:rsidRDefault="00EE1A7F" w:rsidP="00EE1A7F">
            <w:pPr>
              <w:autoSpaceDE w:val="0"/>
              <w:autoSpaceDN w:val="0"/>
              <w:spacing w:line="0" w:lineRule="atLeast"/>
              <w:rPr>
                <w:b/>
                <w:sz w:val="16"/>
                <w:szCs w:val="16"/>
                <w:u w:val="single"/>
              </w:rPr>
            </w:pPr>
          </w:p>
          <w:p w14:paraId="7639CC70" w14:textId="77777777" w:rsidR="00EE1A7F" w:rsidRDefault="00EE1A7F" w:rsidP="00EE1A7F">
            <w:pPr>
              <w:autoSpaceDE w:val="0"/>
              <w:autoSpaceDN w:val="0"/>
              <w:spacing w:line="0" w:lineRule="atLeast"/>
              <w:rPr>
                <w:b/>
                <w:sz w:val="16"/>
                <w:szCs w:val="16"/>
                <w:u w:val="single"/>
              </w:rPr>
            </w:pPr>
          </w:p>
          <w:p w14:paraId="2264EBC9" w14:textId="77777777" w:rsidR="00EE1A7F" w:rsidRDefault="00EE1A7F" w:rsidP="00EE1A7F">
            <w:pPr>
              <w:autoSpaceDE w:val="0"/>
              <w:autoSpaceDN w:val="0"/>
              <w:spacing w:line="0" w:lineRule="atLeast"/>
              <w:rPr>
                <w:b/>
                <w:sz w:val="16"/>
                <w:szCs w:val="16"/>
                <w:u w:val="single"/>
              </w:rPr>
            </w:pPr>
          </w:p>
          <w:p w14:paraId="14B644AE" w14:textId="77777777" w:rsidR="00EE1A7F" w:rsidRDefault="00EE1A7F" w:rsidP="00EE1A7F">
            <w:pPr>
              <w:autoSpaceDE w:val="0"/>
              <w:autoSpaceDN w:val="0"/>
              <w:spacing w:line="0" w:lineRule="atLeast"/>
              <w:rPr>
                <w:b/>
                <w:sz w:val="16"/>
                <w:szCs w:val="16"/>
                <w:u w:val="single"/>
              </w:rPr>
            </w:pPr>
          </w:p>
          <w:p w14:paraId="2F7585B4" w14:textId="77777777" w:rsidR="00EE1A7F" w:rsidRDefault="00EE1A7F" w:rsidP="00EE1A7F">
            <w:pPr>
              <w:autoSpaceDE w:val="0"/>
              <w:autoSpaceDN w:val="0"/>
              <w:spacing w:line="0" w:lineRule="atLeast"/>
              <w:rPr>
                <w:b/>
                <w:sz w:val="16"/>
                <w:szCs w:val="16"/>
                <w:u w:val="single"/>
              </w:rPr>
            </w:pPr>
          </w:p>
          <w:p w14:paraId="4A971099"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EE1A7F" w:rsidRDefault="00EE1A7F" w:rsidP="00EE1A7F">
            <w:pPr>
              <w:autoSpaceDE w:val="0"/>
              <w:autoSpaceDN w:val="0"/>
              <w:spacing w:line="0" w:lineRule="atLeast"/>
              <w:rPr>
                <w:b/>
                <w:sz w:val="16"/>
                <w:szCs w:val="16"/>
                <w:u w:val="single"/>
              </w:rPr>
            </w:pPr>
          </w:p>
          <w:p w14:paraId="4F342ED8"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EE1A7F" w:rsidRDefault="00EE1A7F" w:rsidP="00EE1A7F">
            <w:pPr>
              <w:autoSpaceDE w:val="0"/>
              <w:autoSpaceDN w:val="0"/>
              <w:spacing w:line="0" w:lineRule="atLeast"/>
              <w:rPr>
                <w:b/>
                <w:sz w:val="16"/>
                <w:szCs w:val="16"/>
                <w:u w:val="single"/>
              </w:rPr>
            </w:pPr>
          </w:p>
          <w:p w14:paraId="39903531"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EE1A7F" w:rsidRPr="008B28A0" w:rsidRDefault="00EE1A7F" w:rsidP="00EE1A7F">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10123" w:type="dxa"/>
            <w:gridSpan w:val="9"/>
          </w:tcPr>
          <w:p w14:paraId="216FD98B" w14:textId="77777777" w:rsidR="00EE1A7F" w:rsidRPr="00307982" w:rsidRDefault="00EE1A7F" w:rsidP="00EE1A7F">
            <w:pPr>
              <w:spacing w:line="200" w:lineRule="exact"/>
              <w:rPr>
                <w:rFonts w:ascii="メイリオ" w:eastAsia="メイリオ" w:hAnsi="メイリオ"/>
                <w:b/>
                <w:sz w:val="16"/>
                <w:szCs w:val="16"/>
              </w:rPr>
            </w:pPr>
          </w:p>
          <w:p w14:paraId="5AF96177"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3BF181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8B391EA" w14:textId="6D5963D6"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A223DF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5CA3A0F" w14:textId="7509BD3D"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78F6490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5917DBE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88B7437" w14:textId="0022DF29" w:rsidR="00EE1A7F" w:rsidRPr="00307982" w:rsidRDefault="00341CCE"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1B5BA234" w14:textId="2C62F2DB" w:rsidR="00EE1A7F" w:rsidRDefault="00EE1A7F" w:rsidP="00EE1A7F">
            <w:pPr>
              <w:spacing w:line="200" w:lineRule="exact"/>
              <w:rPr>
                <w:rFonts w:ascii="メイリオ" w:eastAsia="メイリオ" w:hAnsi="メイリオ"/>
                <w:b/>
                <w:sz w:val="16"/>
                <w:szCs w:val="16"/>
                <w:u w:val="single"/>
              </w:rPr>
            </w:pPr>
          </w:p>
          <w:p w14:paraId="336CDE63" w14:textId="77777777" w:rsidR="00EF6370" w:rsidRPr="00DA1A09" w:rsidRDefault="00EF6370" w:rsidP="00EF6370">
            <w:pPr>
              <w:spacing w:line="200" w:lineRule="exact"/>
              <w:jc w:val="right"/>
              <w:rPr>
                <w:rFonts w:ascii="メイリオ" w:eastAsia="メイリオ" w:hAnsi="メイリオ"/>
                <w:b/>
                <w:sz w:val="20"/>
                <w:szCs w:val="20"/>
                <w:u w:val="single"/>
                <w:bdr w:val="single" w:sz="4" w:space="0" w:color="auto"/>
              </w:rPr>
            </w:pPr>
            <w:r w:rsidRPr="00DA1A09">
              <w:rPr>
                <w:rFonts w:ascii="メイリオ" w:eastAsia="メイリオ" w:hAnsi="メイリオ" w:hint="eastAsia"/>
                <w:b/>
                <w:sz w:val="20"/>
                <w:szCs w:val="20"/>
                <w:highlight w:val="yellow"/>
                <w:u w:val="single"/>
                <w:bdr w:val="single" w:sz="4" w:space="0" w:color="auto"/>
              </w:rPr>
              <w:t>※評価の判断理由として考慮した事項を黄色着色</w:t>
            </w:r>
          </w:p>
          <w:p w14:paraId="6B0B8151" w14:textId="77777777" w:rsidR="00EF6370" w:rsidRPr="00EF6370" w:rsidRDefault="00EF6370" w:rsidP="00EE1A7F">
            <w:pPr>
              <w:spacing w:line="200" w:lineRule="exact"/>
              <w:rPr>
                <w:rFonts w:ascii="メイリオ" w:eastAsia="メイリオ" w:hAnsi="メイリオ"/>
                <w:b/>
                <w:sz w:val="16"/>
                <w:szCs w:val="16"/>
                <w:u w:val="single"/>
              </w:rPr>
            </w:pPr>
          </w:p>
          <w:p w14:paraId="256A5BAA"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C4B5A2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71CD87D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1C29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組織・業務運営の改善</w:t>
            </w:r>
          </w:p>
          <w:p w14:paraId="677595B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FEAA30" w14:textId="3CC88BD9"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（１）自律的な組織・業務運営</w:t>
            </w:r>
            <w:r w:rsidRPr="00A7161C">
              <w:rPr>
                <w:rFonts w:ascii="メイリオ" w:eastAsia="メイリオ" w:hAnsi="メイリオ" w:hint="eastAsia"/>
                <w:sz w:val="16"/>
                <w:szCs w:val="16"/>
              </w:rPr>
              <w:t xml:space="preserve">　</w:t>
            </w:r>
          </w:p>
          <w:p w14:paraId="58D3B932" w14:textId="77777777" w:rsidR="00EE1A7F" w:rsidRPr="00307982" w:rsidRDefault="00EE1A7F" w:rsidP="00EE1A7F">
            <w:pPr>
              <w:spacing w:line="200" w:lineRule="exact"/>
              <w:ind w:left="160" w:hangingChars="100" w:hanging="160"/>
              <w:rPr>
                <w:rFonts w:ascii="メイリオ" w:eastAsia="メイリオ" w:hAnsi="メイリオ"/>
                <w:sz w:val="16"/>
                <w:szCs w:val="16"/>
                <w:u w:val="single"/>
              </w:rPr>
            </w:pPr>
          </w:p>
          <w:p w14:paraId="76897B29" w14:textId="54E16435" w:rsidR="00903C91"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業務の効率化を図るため、組織体制を見直し、部やグループの統廃合等を実施した。</w:t>
            </w:r>
          </w:p>
          <w:p w14:paraId="65CE2FF3" w14:textId="74F321AD" w:rsidR="003B625D" w:rsidRDefault="003B625D" w:rsidP="00EE1A7F">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 xml:space="preserve">　【令和4年度】</w:t>
            </w:r>
          </w:p>
          <w:p w14:paraId="2E5FD6CB" w14:textId="2C87CD54" w:rsidR="003B625D" w:rsidRDefault="003B625D" w:rsidP="00341CCE">
            <w:pPr>
              <w:spacing w:line="200" w:lineRule="exact"/>
              <w:ind w:leftChars="200" w:left="740" w:hangingChars="200" w:hanging="320"/>
              <w:rPr>
                <w:rFonts w:ascii="メイリオ" w:eastAsia="メイリオ" w:hAnsi="メイリオ"/>
                <w:sz w:val="16"/>
                <w:szCs w:val="16"/>
              </w:rPr>
            </w:pPr>
            <w:r>
              <w:rPr>
                <w:rFonts w:ascii="メイリオ" w:eastAsia="メイリオ" w:hAnsi="メイリオ" w:hint="eastAsia"/>
                <w:sz w:val="16"/>
                <w:szCs w:val="16"/>
              </w:rPr>
              <w:t xml:space="preserve">　・</w:t>
            </w:r>
            <w:r w:rsidRPr="003B625D">
              <w:rPr>
                <w:rFonts w:ascii="メイリオ" w:eastAsia="メイリオ" w:hAnsi="メイリオ" w:hint="eastAsia"/>
                <w:sz w:val="16"/>
                <w:szCs w:val="16"/>
              </w:rPr>
              <w:t>府域唯一の</w:t>
            </w:r>
            <w:r w:rsidRPr="00963166">
              <w:rPr>
                <w:rFonts w:ascii="メイリオ" w:eastAsia="メイリオ" w:hAnsi="メイリオ" w:hint="eastAsia"/>
                <w:b/>
                <w:bCs/>
                <w:sz w:val="16"/>
                <w:szCs w:val="16"/>
                <w:highlight w:val="yellow"/>
                <w:u w:val="single"/>
              </w:rPr>
              <w:t>気候変動適応センター</w:t>
            </w:r>
            <w:r w:rsidRPr="00963166">
              <w:rPr>
                <w:rFonts w:ascii="HGP創英角ｺﾞｼｯｸUB" w:eastAsia="HGP創英角ｺﾞｼｯｸUB" w:hAnsi="HGP創英角ｺﾞｼｯｸUB" w:hint="eastAsia"/>
                <w:sz w:val="16"/>
                <w:szCs w:val="16"/>
                <w:highlight w:val="yellow"/>
                <w:u w:val="single"/>
              </w:rPr>
              <w:t>の</w:t>
            </w:r>
            <w:r w:rsidRPr="005D1E53">
              <w:rPr>
                <w:rFonts w:ascii="HGP創英角ｺﾞｼｯｸUB" w:eastAsia="HGP創英角ｺﾞｼｯｸUB" w:hAnsi="HGP創英角ｺﾞｼｯｸUB" w:hint="eastAsia"/>
                <w:sz w:val="16"/>
                <w:szCs w:val="16"/>
                <w:highlight w:val="yellow"/>
                <w:u w:val="single"/>
              </w:rPr>
              <w:t>役割を担っていることを</w:t>
            </w:r>
            <w:r w:rsidRPr="003B625D">
              <w:rPr>
                <w:rFonts w:ascii="メイリオ" w:eastAsia="メイリオ" w:hAnsi="メイリオ" w:hint="eastAsia"/>
                <w:sz w:val="16"/>
                <w:szCs w:val="16"/>
              </w:rPr>
              <w:t>対外的に</w:t>
            </w:r>
            <w:r w:rsidRPr="005D1E53">
              <w:rPr>
                <w:rFonts w:ascii="HGP創英角ｺﾞｼｯｸUB" w:eastAsia="HGP創英角ｺﾞｼｯｸUB" w:hAnsi="HGP創英角ｺﾞｼｯｸUB" w:hint="eastAsia"/>
                <w:sz w:val="16"/>
                <w:szCs w:val="16"/>
                <w:highlight w:val="yellow"/>
                <w:u w:val="single"/>
              </w:rPr>
              <w:t>明確に示していくため</w:t>
            </w:r>
            <w:r w:rsidRPr="003B625D">
              <w:rPr>
                <w:rFonts w:ascii="メイリオ" w:eastAsia="メイリオ" w:hAnsi="メイリオ" w:hint="eastAsia"/>
                <w:sz w:val="16"/>
                <w:szCs w:val="16"/>
              </w:rPr>
              <w:t>、環境研究部技術支援</w:t>
            </w:r>
            <w:r w:rsidRPr="005D1E53">
              <w:rPr>
                <w:rFonts w:ascii="HGP創英角ｺﾞｼｯｸUB" w:eastAsia="HGP創英角ｺﾞｼｯｸUB" w:hAnsi="HGP創英角ｺﾞｼｯｸUB" w:hint="eastAsia"/>
                <w:sz w:val="16"/>
                <w:szCs w:val="16"/>
                <w:highlight w:val="yellow"/>
                <w:u w:val="single"/>
              </w:rPr>
              <w:t>グループの名称を</w:t>
            </w:r>
            <w:r w:rsidRPr="003B625D">
              <w:rPr>
                <w:rFonts w:ascii="メイリオ" w:eastAsia="メイリオ" w:hAnsi="メイリオ" w:hint="eastAsia"/>
                <w:sz w:val="16"/>
                <w:szCs w:val="16"/>
              </w:rPr>
              <w:t>気候変動グループに</w:t>
            </w:r>
            <w:r w:rsidRPr="005D1E53">
              <w:rPr>
                <w:rFonts w:ascii="HGP創英角ｺﾞｼｯｸUB" w:eastAsia="HGP創英角ｺﾞｼｯｸUB" w:hAnsi="HGP創英角ｺﾞｼｯｸUB" w:hint="eastAsia"/>
                <w:sz w:val="16"/>
                <w:szCs w:val="16"/>
                <w:highlight w:val="yellow"/>
                <w:u w:val="single"/>
              </w:rPr>
              <w:t>改称</w:t>
            </w:r>
            <w:r w:rsidR="002B6B67" w:rsidRPr="00DA1A09">
              <w:rPr>
                <w:rFonts w:ascii="HGP創英角ｺﾞｼｯｸUB" w:eastAsia="HGP創英角ｺﾞｼｯｸUB" w:hAnsi="HGP創英角ｺﾞｼｯｸUB" w:hint="eastAsia"/>
                <w:sz w:val="16"/>
                <w:szCs w:val="16"/>
                <w:highlight w:val="yellow"/>
                <w:u w:val="single"/>
              </w:rPr>
              <w:t>した</w:t>
            </w:r>
            <w:r w:rsidR="00341CCE" w:rsidRPr="00DA1A09">
              <w:rPr>
                <w:rFonts w:ascii="HGP創英角ｺﾞｼｯｸUB" w:eastAsia="HGP創英角ｺﾞｼｯｸUB" w:hAnsi="HGP創英角ｺﾞｼｯｸUB" w:hint="eastAsia"/>
                <w:sz w:val="16"/>
                <w:szCs w:val="16"/>
                <w:highlight w:val="yellow"/>
                <w:u w:val="single"/>
              </w:rPr>
              <w:t>。</w:t>
            </w:r>
          </w:p>
          <w:p w14:paraId="1CC99AA5" w14:textId="14A030BC" w:rsidR="00341CCE" w:rsidRDefault="00341CCE" w:rsidP="00745F34">
            <w:pPr>
              <w:spacing w:line="200" w:lineRule="exact"/>
              <w:ind w:leftChars="200" w:left="740" w:hangingChars="200" w:hanging="320"/>
              <w:rPr>
                <w:rFonts w:ascii="メイリオ" w:eastAsia="メイリオ" w:hAnsi="メイリオ"/>
                <w:sz w:val="16"/>
                <w:szCs w:val="16"/>
              </w:rPr>
            </w:pPr>
            <w:r>
              <w:rPr>
                <w:rFonts w:ascii="メイリオ" w:eastAsia="メイリオ" w:hAnsi="メイリオ" w:hint="eastAsia"/>
                <w:sz w:val="16"/>
                <w:szCs w:val="16"/>
              </w:rPr>
              <w:t xml:space="preserve">　・</w:t>
            </w:r>
            <w:r w:rsidRPr="00963166">
              <w:rPr>
                <w:rFonts w:ascii="メイリオ" w:eastAsia="メイリオ" w:hAnsi="メイリオ" w:hint="eastAsia"/>
                <w:b/>
                <w:bCs/>
                <w:sz w:val="16"/>
                <w:szCs w:val="16"/>
                <w:highlight w:val="yellow"/>
                <w:u w:val="single"/>
              </w:rPr>
              <w:t>ミズアブ等昆虫利用技術</w:t>
            </w:r>
            <w:r w:rsidRPr="00963166">
              <w:rPr>
                <w:rFonts w:ascii="HGP創英角ｺﾞｼｯｸUB" w:eastAsia="HGP創英角ｺﾞｼｯｸUB" w:hAnsi="HGP創英角ｺﾞｼｯｸUB" w:hint="eastAsia"/>
                <w:sz w:val="16"/>
                <w:szCs w:val="16"/>
                <w:highlight w:val="yellow"/>
                <w:u w:val="single"/>
              </w:rPr>
              <w:t>に</w:t>
            </w:r>
            <w:r w:rsidRPr="005D1E53">
              <w:rPr>
                <w:rFonts w:ascii="HGP創英角ｺﾞｼｯｸUB" w:eastAsia="HGP創英角ｺﾞｼｯｸUB" w:hAnsi="HGP創英角ｺﾞｼｯｸUB" w:hint="eastAsia"/>
                <w:sz w:val="16"/>
                <w:szCs w:val="16"/>
                <w:highlight w:val="yellow"/>
                <w:u w:val="single"/>
              </w:rPr>
              <w:t>ついて</w:t>
            </w:r>
            <w:r w:rsidRPr="00341CCE">
              <w:rPr>
                <w:rFonts w:ascii="メイリオ" w:eastAsia="メイリオ" w:hAnsi="メイリオ" w:hint="eastAsia"/>
                <w:sz w:val="16"/>
                <w:szCs w:val="16"/>
              </w:rPr>
              <w:t>は、国内外・産官学問わず活発に研究が進められており、</w:t>
            </w:r>
            <w:r w:rsidRPr="005D1E53">
              <w:rPr>
                <w:rFonts w:ascii="HGP創英角ｺﾞｼｯｸUB" w:eastAsia="HGP創英角ｺﾞｼｯｸUB" w:hAnsi="HGP創英角ｺﾞｼｯｸUB" w:hint="eastAsia"/>
                <w:sz w:val="16"/>
                <w:szCs w:val="16"/>
                <w:highlight w:val="yellow"/>
                <w:u w:val="single"/>
              </w:rPr>
              <w:t>重点研究分野として幅広く研究していくため</w:t>
            </w:r>
            <w:r w:rsidRPr="00341CCE">
              <w:rPr>
                <w:rFonts w:ascii="メイリオ" w:eastAsia="メイリオ" w:hAnsi="メイリオ" w:hint="eastAsia"/>
                <w:sz w:val="16"/>
                <w:szCs w:val="16"/>
              </w:rPr>
              <w:t>、企画部から</w:t>
            </w:r>
            <w:r w:rsidRPr="005D1E53">
              <w:rPr>
                <w:rFonts w:ascii="HGP創英角ｺﾞｼｯｸUB" w:eastAsia="HGP創英角ｺﾞｼｯｸUB" w:hAnsi="HGP創英角ｺﾞｼｯｸUB" w:hint="eastAsia"/>
                <w:sz w:val="16"/>
                <w:szCs w:val="16"/>
                <w:highlight w:val="yellow"/>
                <w:u w:val="single"/>
              </w:rPr>
              <w:t>食と農の研究部へ業務を移管するとともに</w:t>
            </w:r>
            <w:r w:rsidRPr="00341CCE">
              <w:rPr>
                <w:rFonts w:ascii="メイリオ" w:eastAsia="メイリオ" w:hAnsi="メイリオ" w:hint="eastAsia"/>
                <w:sz w:val="16"/>
                <w:szCs w:val="16"/>
              </w:rPr>
              <w:t>、次期中期目標・計画に向け、スピード感を持って方向性を定めていくため、</w:t>
            </w:r>
            <w:r w:rsidRPr="005D1E53">
              <w:rPr>
                <w:rFonts w:ascii="HGP創英角ｺﾞｼｯｸUB" w:eastAsia="HGP創英角ｺﾞｼｯｸUB" w:hAnsi="HGP創英角ｺﾞｼｯｸUB" w:hint="eastAsia"/>
                <w:sz w:val="16"/>
                <w:szCs w:val="16"/>
                <w:highlight w:val="yellow"/>
                <w:u w:val="single"/>
              </w:rPr>
              <w:t>当面の間、所管部長付きのマネジメント体制に再</w:t>
            </w:r>
            <w:r w:rsidRPr="00DA1A09">
              <w:rPr>
                <w:rFonts w:ascii="HGP創英角ｺﾞｼｯｸUB" w:eastAsia="HGP創英角ｺﾞｼｯｸUB" w:hAnsi="HGP創英角ｺﾞｼｯｸUB" w:hint="eastAsia"/>
                <w:sz w:val="16"/>
                <w:szCs w:val="16"/>
                <w:highlight w:val="yellow"/>
                <w:u w:val="single"/>
              </w:rPr>
              <w:t>編</w:t>
            </w:r>
            <w:r w:rsidR="002B6B67" w:rsidRPr="00DA1A09">
              <w:rPr>
                <w:rFonts w:ascii="HGP創英角ｺﾞｼｯｸUB" w:eastAsia="HGP創英角ｺﾞｼｯｸUB" w:hAnsi="HGP創英角ｺﾞｼｯｸUB" w:hint="eastAsia"/>
                <w:sz w:val="16"/>
                <w:szCs w:val="16"/>
                <w:highlight w:val="yellow"/>
                <w:u w:val="single"/>
              </w:rPr>
              <w:t>した</w:t>
            </w:r>
            <w:r>
              <w:rPr>
                <w:rFonts w:ascii="メイリオ" w:eastAsia="メイリオ" w:hAnsi="メイリオ" w:hint="eastAsia"/>
                <w:sz w:val="16"/>
                <w:szCs w:val="16"/>
              </w:rPr>
              <w:t>。</w:t>
            </w:r>
          </w:p>
          <w:p w14:paraId="7B0E2D0C" w14:textId="55026DCC" w:rsidR="00341CCE" w:rsidRDefault="00341CCE" w:rsidP="00341CCE">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41250E">
              <w:rPr>
                <w:rFonts w:ascii="メイリオ" w:eastAsia="メイリオ" w:hAnsi="メイリオ" w:hint="eastAsia"/>
                <w:sz w:val="16"/>
                <w:szCs w:val="16"/>
              </w:rPr>
              <w:t xml:space="preserve">　</w:t>
            </w:r>
            <w:r>
              <w:rPr>
                <w:rFonts w:ascii="メイリオ" w:eastAsia="メイリオ" w:hAnsi="メイリオ" w:hint="eastAsia"/>
                <w:sz w:val="16"/>
                <w:szCs w:val="16"/>
              </w:rPr>
              <w:t>【令和5年度】</w:t>
            </w:r>
          </w:p>
          <w:p w14:paraId="24C0380E" w14:textId="607A5192" w:rsidR="00341CCE" w:rsidRDefault="00341CCE" w:rsidP="00341CCE">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w:t>
            </w:r>
            <w:r w:rsidRPr="00963166">
              <w:rPr>
                <w:rFonts w:ascii="メイリオ" w:eastAsia="メイリオ" w:hAnsi="メイリオ" w:hint="eastAsia"/>
                <w:b/>
                <w:bCs/>
                <w:sz w:val="16"/>
                <w:szCs w:val="16"/>
                <w:highlight w:val="yellow"/>
                <w:u w:val="single"/>
              </w:rPr>
              <w:t>法人の内部統制体制を確立</w:t>
            </w:r>
            <w:r w:rsidRPr="005D1E53">
              <w:rPr>
                <w:rFonts w:ascii="HGP創英角ｺﾞｼｯｸUB" w:eastAsia="HGP創英角ｺﾞｼｯｸUB" w:hAnsi="HGP創英角ｺﾞｼｯｸUB" w:hint="eastAsia"/>
                <w:sz w:val="16"/>
                <w:szCs w:val="16"/>
                <w:highlight w:val="yellow"/>
                <w:u w:val="single"/>
              </w:rPr>
              <w:t>するため</w:t>
            </w:r>
            <w:r w:rsidRPr="00341CCE">
              <w:rPr>
                <w:rFonts w:ascii="メイリオ" w:eastAsia="メイリオ" w:hAnsi="メイリオ" w:hint="eastAsia"/>
                <w:sz w:val="16"/>
                <w:szCs w:val="16"/>
              </w:rPr>
              <w:t>、執行部門から独立性を担保した</w:t>
            </w:r>
            <w:r w:rsidRPr="005D1E53">
              <w:rPr>
                <w:rFonts w:ascii="HGP創英角ｺﾞｼｯｸUB" w:eastAsia="HGP創英角ｺﾞｼｯｸUB" w:hAnsi="HGP創英角ｺﾞｼｯｸUB" w:hint="eastAsia"/>
                <w:sz w:val="16"/>
                <w:szCs w:val="16"/>
                <w:highlight w:val="yellow"/>
                <w:u w:val="single"/>
              </w:rPr>
              <w:t>内部監査チームを設</w:t>
            </w:r>
            <w:r w:rsidRPr="00DA1A09">
              <w:rPr>
                <w:rFonts w:ascii="HGP創英角ｺﾞｼｯｸUB" w:eastAsia="HGP創英角ｺﾞｼｯｸUB" w:hAnsi="HGP創英角ｺﾞｼｯｸUB" w:hint="eastAsia"/>
                <w:sz w:val="16"/>
                <w:szCs w:val="16"/>
                <w:highlight w:val="yellow"/>
                <w:u w:val="single"/>
              </w:rPr>
              <w:t>置</w:t>
            </w:r>
            <w:r w:rsidR="002B6B67" w:rsidRPr="00DA1A09">
              <w:rPr>
                <w:rFonts w:ascii="HGP創英角ｺﾞｼｯｸUB" w:eastAsia="HGP創英角ｺﾞｼｯｸUB" w:hAnsi="HGP創英角ｺﾞｼｯｸUB" w:hint="eastAsia"/>
                <w:sz w:val="16"/>
                <w:szCs w:val="16"/>
                <w:highlight w:val="yellow"/>
                <w:u w:val="single"/>
              </w:rPr>
              <w:t>した</w:t>
            </w:r>
            <w:r>
              <w:rPr>
                <w:rFonts w:ascii="メイリオ" w:eastAsia="メイリオ" w:hAnsi="メイリオ" w:hint="eastAsia"/>
                <w:sz w:val="16"/>
                <w:szCs w:val="16"/>
              </w:rPr>
              <w:t>。</w:t>
            </w:r>
          </w:p>
          <w:p w14:paraId="6B04F9E2" w14:textId="77777777" w:rsidR="00341CCE" w:rsidRDefault="00341CCE" w:rsidP="00341CCE">
            <w:pPr>
              <w:spacing w:line="200" w:lineRule="exact"/>
              <w:ind w:left="800" w:hangingChars="500" w:hanging="800"/>
              <w:rPr>
                <w:rFonts w:ascii="メイリオ" w:eastAsia="メイリオ" w:hAnsi="メイリオ"/>
                <w:sz w:val="16"/>
                <w:szCs w:val="16"/>
              </w:rPr>
            </w:pPr>
            <w:r>
              <w:rPr>
                <w:rFonts w:ascii="メイリオ" w:eastAsia="メイリオ" w:hAnsi="メイリオ" w:hint="eastAsia"/>
                <w:sz w:val="16"/>
                <w:szCs w:val="16"/>
              </w:rPr>
              <w:t xml:space="preserve">　　　　・</w:t>
            </w:r>
            <w:r w:rsidRPr="00341CCE">
              <w:rPr>
                <w:rFonts w:ascii="メイリオ" w:eastAsia="メイリオ" w:hAnsi="メイリオ" w:hint="eastAsia"/>
                <w:sz w:val="16"/>
                <w:szCs w:val="16"/>
              </w:rPr>
              <w:t>研究所ファシリティマネジメント基本方針に基づく</w:t>
            </w:r>
            <w:r w:rsidRPr="00963166">
              <w:rPr>
                <w:rFonts w:ascii="メイリオ" w:eastAsia="メイリオ" w:hAnsi="メイリオ" w:hint="eastAsia"/>
                <w:b/>
                <w:bCs/>
                <w:sz w:val="16"/>
                <w:szCs w:val="16"/>
                <w:highlight w:val="yellow"/>
                <w:u w:val="single"/>
              </w:rPr>
              <w:t>施設の適切な保全、その他設備等の計画的な更新・維持修繕</w:t>
            </w:r>
            <w:r w:rsidRPr="00963166">
              <w:rPr>
                <w:rFonts w:ascii="HGP創英角ｺﾞｼｯｸUB" w:eastAsia="HGP創英角ｺﾞｼｯｸUB" w:hAnsi="HGP創英角ｺﾞｼｯｸUB" w:hint="eastAsia"/>
                <w:sz w:val="16"/>
                <w:szCs w:val="16"/>
                <w:highlight w:val="yellow"/>
                <w:u w:val="single"/>
              </w:rPr>
              <w:t>を迅</w:t>
            </w:r>
            <w:r w:rsidRPr="00E30A82">
              <w:rPr>
                <w:rFonts w:ascii="HGP創英角ｺﾞｼｯｸUB" w:eastAsia="HGP創英角ｺﾞｼｯｸUB" w:hAnsi="HGP創英角ｺﾞｼｯｸUB" w:hint="eastAsia"/>
                <w:sz w:val="16"/>
                <w:szCs w:val="16"/>
                <w:highlight w:val="yellow"/>
                <w:u w:val="single"/>
              </w:rPr>
              <w:t>速・円滑に進</w:t>
            </w:r>
            <w:r w:rsidRPr="00E30A82">
              <w:rPr>
                <w:rFonts w:ascii="HGP創英角ｺﾞｼｯｸUB" w:eastAsia="HGP創英角ｺﾞｼｯｸUB" w:hAnsi="HGP創英角ｺﾞｼｯｸUB" w:hint="eastAsia"/>
                <w:sz w:val="16"/>
                <w:szCs w:val="16"/>
                <w:highlight w:val="yellow"/>
                <w:u w:val="single"/>
              </w:rPr>
              <w:lastRenderedPageBreak/>
              <w:t>めるため</w:t>
            </w:r>
            <w:r w:rsidRPr="00341CCE">
              <w:rPr>
                <w:rFonts w:ascii="メイリオ" w:eastAsia="メイリオ" w:hAnsi="メイリオ" w:hint="eastAsia"/>
                <w:sz w:val="16"/>
                <w:szCs w:val="16"/>
              </w:rPr>
              <w:t>、３サイトを統一して管理する</w:t>
            </w:r>
            <w:r w:rsidRPr="00E30A82">
              <w:rPr>
                <w:rFonts w:ascii="HGP創英角ｺﾞｼｯｸUB" w:eastAsia="HGP創英角ｺﾞｼｯｸUB" w:hAnsi="HGP創英角ｺﾞｼｯｸUB" w:hint="eastAsia"/>
                <w:sz w:val="16"/>
                <w:szCs w:val="16"/>
                <w:highlight w:val="yellow"/>
                <w:u w:val="single"/>
              </w:rPr>
              <w:t>施設管理グループを設置</w:t>
            </w:r>
            <w:r w:rsidRPr="00341CCE">
              <w:rPr>
                <w:rFonts w:ascii="メイリオ" w:eastAsia="メイリオ" w:hAnsi="メイリオ" w:hint="eastAsia"/>
                <w:sz w:val="16"/>
                <w:szCs w:val="16"/>
              </w:rPr>
              <w:t>。</w:t>
            </w:r>
          </w:p>
          <w:p w14:paraId="6D69A02D" w14:textId="74A9E0BD" w:rsidR="00341CCE" w:rsidRDefault="00341CCE" w:rsidP="00745F34">
            <w:pPr>
              <w:spacing w:line="200" w:lineRule="exact"/>
              <w:ind w:left="800" w:hangingChars="500" w:hanging="800"/>
              <w:rPr>
                <w:rFonts w:ascii="メイリオ" w:eastAsia="メイリオ" w:hAnsi="メイリオ"/>
                <w:sz w:val="16"/>
                <w:szCs w:val="16"/>
              </w:rPr>
            </w:pPr>
            <w:r>
              <w:rPr>
                <w:rFonts w:ascii="メイリオ" w:eastAsia="メイリオ" w:hAnsi="メイリオ" w:hint="eastAsia"/>
                <w:sz w:val="16"/>
                <w:szCs w:val="16"/>
              </w:rPr>
              <w:t xml:space="preserve">　　　　・</w:t>
            </w:r>
            <w:r w:rsidRPr="00341CCE">
              <w:rPr>
                <w:rFonts w:ascii="メイリオ" w:eastAsia="メイリオ" w:hAnsi="メイリオ" w:hint="eastAsia"/>
                <w:sz w:val="16"/>
                <w:szCs w:val="16"/>
              </w:rPr>
              <w:t>法人の課題である認知度向上・発信力の強化、</w:t>
            </w:r>
            <w:r w:rsidRPr="00341CCE">
              <w:rPr>
                <w:rFonts w:ascii="メイリオ" w:eastAsia="メイリオ" w:hAnsi="メイリオ"/>
                <w:sz w:val="16"/>
                <w:szCs w:val="16"/>
              </w:rPr>
              <w:t>DX化に対応した業務改善の推進など、</w:t>
            </w:r>
            <w:r w:rsidRPr="00963166">
              <w:rPr>
                <w:rFonts w:ascii="メイリオ" w:eastAsia="メイリオ" w:hAnsi="メイリオ"/>
                <w:b/>
                <w:bCs/>
                <w:sz w:val="16"/>
                <w:szCs w:val="16"/>
                <w:highlight w:val="yellow"/>
                <w:u w:val="single"/>
              </w:rPr>
              <w:t>企画機能の強化</w:t>
            </w:r>
            <w:r w:rsidRPr="00963166">
              <w:rPr>
                <w:rFonts w:ascii="HGP創英角ｺﾞｼｯｸUB" w:eastAsia="HGP創英角ｺﾞｼｯｸUB" w:hAnsi="HGP創英角ｺﾞｼｯｸUB"/>
                <w:sz w:val="16"/>
                <w:szCs w:val="16"/>
                <w:highlight w:val="yellow"/>
                <w:u w:val="single"/>
              </w:rPr>
              <w:t>を</w:t>
            </w:r>
            <w:r w:rsidRPr="00E30A82">
              <w:rPr>
                <w:rFonts w:ascii="HGP創英角ｺﾞｼｯｸUB" w:eastAsia="HGP創英角ｺﾞｼｯｸUB" w:hAnsi="HGP創英角ｺﾞｼｯｸUB"/>
                <w:sz w:val="16"/>
                <w:szCs w:val="16"/>
                <w:highlight w:val="yellow"/>
                <w:u w:val="single"/>
              </w:rPr>
              <w:t>図るため、総務部及び企画部の業務分担を</w:t>
            </w:r>
            <w:r w:rsidRPr="00E30A82">
              <w:rPr>
                <w:rFonts w:ascii="HGP創英角ｺﾞｼｯｸUB" w:eastAsia="HGP創英角ｺﾞｼｯｸUB" w:hAnsi="HGP創英角ｺﾞｼｯｸUB" w:hint="eastAsia"/>
                <w:sz w:val="16"/>
                <w:szCs w:val="16"/>
                <w:highlight w:val="yellow"/>
                <w:u w:val="single"/>
              </w:rPr>
              <w:t>整理</w:t>
            </w:r>
            <w:r>
              <w:rPr>
                <w:rFonts w:ascii="メイリオ" w:eastAsia="メイリオ" w:hAnsi="メイリオ" w:hint="eastAsia"/>
                <w:sz w:val="16"/>
                <w:szCs w:val="16"/>
              </w:rPr>
              <w:t>した。</w:t>
            </w:r>
          </w:p>
          <w:p w14:paraId="1FDB888D" w14:textId="26E9178A" w:rsidR="00F71B19" w:rsidRPr="00F71B19" w:rsidRDefault="00716124" w:rsidP="00F71B19">
            <w:pPr>
              <w:spacing w:line="200" w:lineRule="exact"/>
              <w:ind w:leftChars="191" w:left="561" w:hangingChars="100" w:hanging="160"/>
              <w:rPr>
                <w:rFonts w:ascii="メイリオ" w:eastAsia="メイリオ" w:hAnsi="メイリオ"/>
                <w:b/>
                <w:bCs/>
                <w:sz w:val="16"/>
                <w:szCs w:val="16"/>
                <w:highlight w:val="yellow"/>
                <w:u w:val="single"/>
              </w:rPr>
            </w:pPr>
            <w:r w:rsidRPr="00963166">
              <w:rPr>
                <w:rFonts w:ascii="メイリオ" w:eastAsia="メイリオ" w:hAnsi="メイリオ" w:hint="eastAsia"/>
                <w:b/>
                <w:bCs/>
                <w:sz w:val="16"/>
                <w:szCs w:val="16"/>
                <w:highlight w:val="yellow"/>
                <w:u w:val="single"/>
              </w:rPr>
              <w:t>●</w:t>
            </w:r>
            <w:r w:rsidR="00F71B19" w:rsidRPr="00F71B19">
              <w:rPr>
                <w:rFonts w:ascii="メイリオ" w:eastAsia="メイリオ" w:hAnsi="メイリオ" w:hint="eastAsia"/>
                <w:b/>
                <w:bCs/>
                <w:sz w:val="16"/>
                <w:szCs w:val="16"/>
                <w:highlight w:val="yellow"/>
                <w:u w:val="single"/>
              </w:rPr>
              <w:t>府内の農業の担い手確保・育成を図るため、農大のあり方検討を実施</w:t>
            </w:r>
            <w:r w:rsidR="002B6B67" w:rsidRPr="00DA1A09">
              <w:rPr>
                <w:rFonts w:ascii="HGP創英角ｺﾞｼｯｸUB" w:eastAsia="HGP創英角ｺﾞｼｯｸUB" w:hAnsi="HGP創英角ｺﾞｼｯｸUB" w:hint="eastAsia"/>
                <w:sz w:val="16"/>
                <w:szCs w:val="16"/>
                <w:highlight w:val="yellow"/>
                <w:u w:val="single"/>
              </w:rPr>
              <w:t>した</w:t>
            </w:r>
            <w:r w:rsidR="00F71B19" w:rsidRPr="00F71B19">
              <w:rPr>
                <w:rFonts w:ascii="メイリオ" w:eastAsia="メイリオ" w:hAnsi="メイリオ" w:hint="eastAsia"/>
                <w:b/>
                <w:bCs/>
                <w:sz w:val="16"/>
                <w:szCs w:val="16"/>
                <w:highlight w:val="yellow"/>
                <w:u w:val="single"/>
              </w:rPr>
              <w:t>。</w:t>
            </w:r>
          </w:p>
          <w:p w14:paraId="31080F34" w14:textId="717EB2A1" w:rsidR="00EE1A7F" w:rsidRPr="00716124" w:rsidRDefault="00F71B19" w:rsidP="00F71B19">
            <w:pPr>
              <w:spacing w:line="200" w:lineRule="exact"/>
              <w:ind w:leftChars="291" w:left="611"/>
              <w:rPr>
                <w:rFonts w:ascii="メイリオ" w:eastAsia="メイリオ" w:hAnsi="メイリオ"/>
                <w:b/>
                <w:bCs/>
                <w:sz w:val="16"/>
                <w:szCs w:val="16"/>
                <w:u w:val="single"/>
              </w:rPr>
            </w:pPr>
            <w:r w:rsidRPr="00F71B19">
              <w:rPr>
                <w:rFonts w:ascii="メイリオ" w:eastAsia="メイリオ" w:hAnsi="メイリオ" w:hint="eastAsia"/>
                <w:b/>
                <w:bCs/>
                <w:sz w:val="16"/>
                <w:szCs w:val="16"/>
                <w:highlight w:val="yellow"/>
                <w:u w:val="single"/>
              </w:rPr>
              <w:t>特に、働きながら就農を目指す人や参入企業社員にターゲットを当て、養成コース（</w:t>
            </w:r>
            <w:r w:rsidRPr="00F71B19">
              <w:rPr>
                <w:rFonts w:ascii="メイリオ" w:eastAsia="メイリオ" w:hAnsi="メイリオ"/>
                <w:b/>
                <w:bCs/>
                <w:sz w:val="16"/>
                <w:szCs w:val="16"/>
                <w:highlight w:val="yellow"/>
                <w:u w:val="single"/>
              </w:rPr>
              <w:t>1年制の短期養成課程と2年制の総合課程の創設による受講者の選択肢の拡大）や育成内容（eラーニングシステムやWEB授業、府内トップランナー農家の講義）</w:t>
            </w:r>
            <w:r w:rsidR="009E24C3" w:rsidRPr="009E24C3">
              <w:rPr>
                <w:rFonts w:ascii="メイリオ" w:eastAsia="メイリオ" w:hAnsi="メイリオ"/>
                <w:b/>
                <w:bCs/>
                <w:sz w:val="16"/>
                <w:szCs w:val="16"/>
                <w:highlight w:val="yellow"/>
                <w:u w:val="single"/>
              </w:rPr>
              <w:t>や、職員体制（</w:t>
            </w:r>
            <w:r w:rsidR="009E24C3" w:rsidRPr="009E24C3">
              <w:rPr>
                <w:rFonts w:ascii="メイリオ" w:eastAsia="メイリオ" w:hAnsi="メイリオ" w:hint="eastAsia"/>
                <w:b/>
                <w:bCs/>
                <w:sz w:val="16"/>
                <w:szCs w:val="16"/>
                <w:highlight w:val="yellow"/>
                <w:u w:val="single"/>
              </w:rPr>
              <w:t>最先端の知見に触れることができる、研究員によるオムニバス授業</w:t>
            </w:r>
            <w:r w:rsidR="009E24C3" w:rsidRPr="009E24C3">
              <w:rPr>
                <w:rFonts w:ascii="メイリオ" w:eastAsia="メイリオ" w:hAnsi="メイリオ"/>
                <w:b/>
                <w:bCs/>
                <w:sz w:val="16"/>
                <w:szCs w:val="16"/>
                <w:highlight w:val="yellow"/>
                <w:u w:val="single"/>
              </w:rPr>
              <w:t>）</w:t>
            </w:r>
            <w:r w:rsidRPr="00F71B19">
              <w:rPr>
                <w:rFonts w:ascii="メイリオ" w:eastAsia="メイリオ" w:hAnsi="メイリオ"/>
                <w:b/>
                <w:bCs/>
                <w:sz w:val="16"/>
                <w:szCs w:val="16"/>
                <w:highlight w:val="yellow"/>
                <w:u w:val="single"/>
              </w:rPr>
              <w:t>など、令和7年度からの本格運用に向けた検討を重ねた。</w:t>
            </w:r>
          </w:p>
          <w:p w14:paraId="1C50BFA6" w14:textId="54E743CE"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法人の基幹的な業務について</w:t>
            </w:r>
            <w:r w:rsidRPr="00963166">
              <w:rPr>
                <w:rFonts w:ascii="メイリオ" w:eastAsia="メイリオ" w:hAnsi="メイリオ" w:hint="eastAsia"/>
                <w:sz w:val="16"/>
                <w:szCs w:val="16"/>
                <w:highlight w:val="yellow"/>
              </w:rPr>
              <w:t>、</w:t>
            </w:r>
            <w:r w:rsidRPr="00911BAC">
              <w:rPr>
                <w:rFonts w:ascii="メイリオ" w:eastAsia="メイリオ" w:hAnsi="メイリオ" w:hint="eastAsia"/>
                <w:sz w:val="16"/>
                <w:szCs w:val="16"/>
              </w:rPr>
              <w:t>業務フローや業務手順書及びリスクコントロールマトリックス</w:t>
            </w:r>
            <w:r w:rsidRPr="00911BAC">
              <w:rPr>
                <w:rFonts w:ascii="メイリオ" w:eastAsia="メイリオ" w:hAnsi="メイリオ" w:hint="eastAsia"/>
                <w:sz w:val="16"/>
                <w:szCs w:val="16"/>
                <w:vertAlign w:val="superscript"/>
              </w:rPr>
              <w:t>※</w:t>
            </w:r>
            <w:r w:rsidRPr="00911BAC">
              <w:rPr>
                <w:rFonts w:ascii="メイリオ" w:eastAsia="メイリオ" w:hAnsi="メイリオ" w:hint="eastAsia"/>
                <w:sz w:val="16"/>
                <w:szCs w:val="16"/>
              </w:rPr>
              <w:t>の文書の改訂を行い</w:t>
            </w:r>
            <w:r w:rsidRPr="00963166">
              <w:rPr>
                <w:rFonts w:ascii="メイリオ" w:eastAsia="メイリオ" w:hAnsi="メイリオ" w:hint="eastAsia"/>
                <w:b/>
                <w:bCs/>
                <w:sz w:val="16"/>
                <w:szCs w:val="16"/>
                <w:highlight w:val="yellow"/>
                <w:u w:val="single"/>
              </w:rPr>
              <w:t>内部統制の推進体制を見直しながらモニタリングを継続的に実施する等、内部統制を推進した。</w:t>
            </w:r>
          </w:p>
          <w:p w14:paraId="60D4FFC5" w14:textId="30D26DEF"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●ウェブ会議システムのライセンスを取得し、新型コロナウイルス感染症拡大防止や業務の効率化のためのオンライン会議等に活用した。</w:t>
            </w:r>
          </w:p>
          <w:p w14:paraId="666518CF" w14:textId="2FA68E71"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●在宅勤務の導入や職員端末の更新に伴いウェブ会議等に対応する基本性能（CPU、メモリ、ウェブカメラ追加等）を向上させたことにより、職員の多様な働き方に対応し、業務の効率化を進めた。</w:t>
            </w:r>
          </w:p>
          <w:p w14:paraId="5B9EA902" w14:textId="77777777" w:rsidR="00EE1A7F" w:rsidRPr="00307982" w:rsidRDefault="00EE1A7F" w:rsidP="00745F34">
            <w:pPr>
              <w:spacing w:line="200" w:lineRule="exact"/>
              <w:rPr>
                <w:rFonts w:ascii="メイリオ" w:eastAsia="メイリオ" w:hAnsi="メイリオ"/>
                <w:sz w:val="16"/>
                <w:szCs w:val="16"/>
              </w:rPr>
            </w:pPr>
          </w:p>
          <w:p w14:paraId="70C69441" w14:textId="77777777" w:rsidR="00EE1A7F" w:rsidRPr="00307982" w:rsidRDefault="00EE1A7F" w:rsidP="00EE1A7F">
            <w:pPr>
              <w:spacing w:line="200" w:lineRule="exact"/>
              <w:ind w:leftChars="200" w:left="560" w:hangingChars="100" w:hanging="140"/>
              <w:rPr>
                <w:rFonts w:ascii="メイリオ" w:eastAsia="メイリオ" w:hAnsi="メイリオ"/>
                <w:sz w:val="14"/>
                <w:szCs w:val="16"/>
              </w:rPr>
            </w:pPr>
            <w:r w:rsidRPr="00307982">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38EED459" w14:textId="77777777" w:rsidR="00EE1A7F" w:rsidRPr="00307982" w:rsidRDefault="00EE1A7F" w:rsidP="00EE1A7F">
            <w:pPr>
              <w:spacing w:line="200" w:lineRule="exact"/>
              <w:rPr>
                <w:rFonts w:ascii="メイリオ" w:eastAsia="メイリオ" w:hAnsi="メイリオ"/>
                <w:sz w:val="16"/>
                <w:szCs w:val="16"/>
              </w:rPr>
            </w:pPr>
          </w:p>
        </w:tc>
      </w:tr>
      <w:tr w:rsidR="00EE1A7F" w:rsidRPr="008B28A0" w14:paraId="555051A2" w14:textId="77777777" w:rsidTr="0041250E">
        <w:tc>
          <w:tcPr>
            <w:tcW w:w="998" w:type="dxa"/>
            <w:gridSpan w:val="2"/>
            <w:shd w:val="clear" w:color="auto" w:fill="D9D9D9" w:themeFill="background1" w:themeFillShade="D9"/>
            <w:vAlign w:val="center"/>
          </w:tcPr>
          <w:p w14:paraId="0988849B" w14:textId="77777777" w:rsidR="00EE1A7F" w:rsidRPr="008B28A0" w:rsidRDefault="00EE1A7F" w:rsidP="00EE1A7F">
            <w:pPr>
              <w:jc w:val="center"/>
              <w:rPr>
                <w:sz w:val="16"/>
                <w:szCs w:val="16"/>
              </w:rPr>
            </w:pPr>
            <w:r w:rsidRPr="008B28A0">
              <w:rPr>
                <w:rFonts w:hint="eastAsia"/>
                <w:sz w:val="16"/>
                <w:szCs w:val="16"/>
              </w:rPr>
              <w:lastRenderedPageBreak/>
              <w:t>小項目12</w:t>
            </w:r>
          </w:p>
        </w:tc>
        <w:tc>
          <w:tcPr>
            <w:tcW w:w="4242" w:type="dxa"/>
            <w:gridSpan w:val="6"/>
            <w:shd w:val="clear" w:color="auto" w:fill="D9D9D9" w:themeFill="background1" w:themeFillShade="D9"/>
            <w:vAlign w:val="center"/>
          </w:tcPr>
          <w:p w14:paraId="5553F3C4" w14:textId="77777777" w:rsidR="00EE1A7F" w:rsidRPr="008B28A0" w:rsidRDefault="00EE1A7F" w:rsidP="00EE1A7F">
            <w:pPr>
              <w:jc w:val="center"/>
              <w:rPr>
                <w:sz w:val="16"/>
                <w:szCs w:val="16"/>
              </w:rPr>
            </w:pPr>
            <w:r w:rsidRPr="008B28A0">
              <w:rPr>
                <w:rFonts w:hint="eastAsia"/>
                <w:sz w:val="16"/>
                <w:szCs w:val="16"/>
              </w:rPr>
              <w:t>優秀な職員の確保</w:t>
            </w:r>
          </w:p>
        </w:tc>
        <w:tc>
          <w:tcPr>
            <w:tcW w:w="4699" w:type="dxa"/>
            <w:gridSpan w:val="4"/>
            <w:tcBorders>
              <w:right w:val="single" w:sz="4" w:space="0" w:color="auto"/>
            </w:tcBorders>
            <w:shd w:val="clear" w:color="auto" w:fill="D9D9D9" w:themeFill="background1" w:themeFillShade="D9"/>
            <w:vAlign w:val="center"/>
          </w:tcPr>
          <w:p w14:paraId="10BB8EA8" w14:textId="4770FC16"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065C7E74" w14:textId="33322DF3"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256BDD31" w14:textId="34230E81" w:rsidR="00EE1A7F" w:rsidRPr="00307982" w:rsidRDefault="00EE1A7F" w:rsidP="00EE1A7F">
            <w:pPr>
              <w:jc w:val="center"/>
              <w:rPr>
                <w:sz w:val="16"/>
                <w:szCs w:val="16"/>
              </w:rPr>
            </w:pPr>
            <w:r w:rsidRPr="00307982">
              <w:rPr>
                <w:rFonts w:hint="eastAsia"/>
                <w:sz w:val="16"/>
                <w:szCs w:val="16"/>
              </w:rPr>
              <w:t>知事の見込評価</w:t>
            </w:r>
          </w:p>
        </w:tc>
        <w:tc>
          <w:tcPr>
            <w:tcW w:w="1687" w:type="dxa"/>
            <w:vAlign w:val="center"/>
          </w:tcPr>
          <w:p w14:paraId="36116B5B" w14:textId="5602FC9C" w:rsidR="00EE1A7F" w:rsidRPr="00307982" w:rsidRDefault="003B625D" w:rsidP="00EE1A7F">
            <w:pPr>
              <w:jc w:val="center"/>
              <w:rPr>
                <w:sz w:val="16"/>
                <w:szCs w:val="16"/>
              </w:rPr>
            </w:pPr>
            <w:r w:rsidRPr="0041250E">
              <w:rPr>
                <w:rFonts w:hint="eastAsia"/>
                <w:sz w:val="16"/>
                <w:szCs w:val="16"/>
              </w:rPr>
              <w:t>Ⅲ</w:t>
            </w:r>
          </w:p>
        </w:tc>
      </w:tr>
      <w:tr w:rsidR="00EE1A7F" w:rsidRPr="008B28A0" w14:paraId="41474F99" w14:textId="77777777" w:rsidTr="0041250E">
        <w:tc>
          <w:tcPr>
            <w:tcW w:w="2416" w:type="dxa"/>
            <w:gridSpan w:val="3"/>
          </w:tcPr>
          <w:p w14:paraId="38F11EB7" w14:textId="77777777" w:rsidR="00EE1A7F" w:rsidRDefault="00EE1A7F" w:rsidP="00EE1A7F">
            <w:pPr>
              <w:autoSpaceDE w:val="0"/>
              <w:autoSpaceDN w:val="0"/>
              <w:spacing w:line="0" w:lineRule="atLeast"/>
              <w:rPr>
                <w:sz w:val="16"/>
                <w:szCs w:val="16"/>
                <w:u w:val="single"/>
              </w:rPr>
            </w:pPr>
          </w:p>
          <w:p w14:paraId="15342C19" w14:textId="77777777" w:rsidR="00EE1A7F" w:rsidRDefault="00EE1A7F" w:rsidP="00EE1A7F">
            <w:pPr>
              <w:autoSpaceDE w:val="0"/>
              <w:autoSpaceDN w:val="0"/>
              <w:spacing w:line="0" w:lineRule="atLeast"/>
              <w:rPr>
                <w:sz w:val="16"/>
                <w:szCs w:val="16"/>
                <w:u w:val="single"/>
              </w:rPr>
            </w:pPr>
          </w:p>
          <w:p w14:paraId="0D8C77DA" w14:textId="77777777" w:rsidR="00EE1A7F" w:rsidRDefault="00EE1A7F" w:rsidP="00EE1A7F">
            <w:pPr>
              <w:autoSpaceDE w:val="0"/>
              <w:autoSpaceDN w:val="0"/>
              <w:spacing w:line="0" w:lineRule="atLeast"/>
              <w:rPr>
                <w:sz w:val="16"/>
                <w:szCs w:val="16"/>
                <w:u w:val="single"/>
              </w:rPr>
            </w:pPr>
          </w:p>
          <w:p w14:paraId="60DEA595" w14:textId="77777777" w:rsidR="00EE1A7F" w:rsidRDefault="00EE1A7F" w:rsidP="00EE1A7F">
            <w:pPr>
              <w:autoSpaceDE w:val="0"/>
              <w:autoSpaceDN w:val="0"/>
              <w:spacing w:line="0" w:lineRule="atLeast"/>
              <w:rPr>
                <w:sz w:val="16"/>
                <w:szCs w:val="16"/>
                <w:u w:val="single"/>
              </w:rPr>
            </w:pPr>
          </w:p>
          <w:p w14:paraId="58833898" w14:textId="77777777" w:rsidR="00EE1A7F" w:rsidRDefault="00EE1A7F" w:rsidP="00EE1A7F">
            <w:pPr>
              <w:autoSpaceDE w:val="0"/>
              <w:autoSpaceDN w:val="0"/>
              <w:spacing w:line="0" w:lineRule="atLeast"/>
              <w:rPr>
                <w:sz w:val="16"/>
                <w:szCs w:val="16"/>
                <w:u w:val="single"/>
              </w:rPr>
            </w:pPr>
          </w:p>
          <w:p w14:paraId="3D1EF589" w14:textId="77777777" w:rsidR="00EE1A7F" w:rsidRDefault="00EE1A7F" w:rsidP="00EE1A7F">
            <w:pPr>
              <w:autoSpaceDE w:val="0"/>
              <w:autoSpaceDN w:val="0"/>
              <w:spacing w:line="0" w:lineRule="atLeast"/>
              <w:rPr>
                <w:sz w:val="16"/>
                <w:szCs w:val="16"/>
                <w:u w:val="single"/>
              </w:rPr>
            </w:pPr>
          </w:p>
          <w:p w14:paraId="67BE6C33" w14:textId="77777777" w:rsidR="00EE1A7F" w:rsidRDefault="00EE1A7F" w:rsidP="00EE1A7F">
            <w:pPr>
              <w:autoSpaceDE w:val="0"/>
              <w:autoSpaceDN w:val="0"/>
              <w:spacing w:line="0" w:lineRule="atLeast"/>
              <w:rPr>
                <w:sz w:val="16"/>
                <w:szCs w:val="16"/>
                <w:u w:val="single"/>
              </w:rPr>
            </w:pPr>
          </w:p>
          <w:p w14:paraId="0F49BBCB" w14:textId="77777777" w:rsidR="00EE1A7F" w:rsidRDefault="00EE1A7F" w:rsidP="00EE1A7F">
            <w:pPr>
              <w:autoSpaceDE w:val="0"/>
              <w:autoSpaceDN w:val="0"/>
              <w:spacing w:line="0" w:lineRule="atLeast"/>
              <w:rPr>
                <w:sz w:val="16"/>
                <w:szCs w:val="16"/>
                <w:u w:val="single"/>
              </w:rPr>
            </w:pPr>
          </w:p>
          <w:p w14:paraId="1AB6175E" w14:textId="77777777" w:rsidR="00EE1A7F" w:rsidRDefault="00EE1A7F" w:rsidP="00EE1A7F">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EE1A7F" w:rsidRDefault="00EE1A7F" w:rsidP="00EE1A7F">
            <w:pPr>
              <w:autoSpaceDE w:val="0"/>
              <w:autoSpaceDN w:val="0"/>
              <w:spacing w:line="0" w:lineRule="atLeast"/>
              <w:ind w:firstLineChars="100" w:firstLine="160"/>
              <w:rPr>
                <w:sz w:val="16"/>
                <w:szCs w:val="16"/>
              </w:rPr>
            </w:pPr>
          </w:p>
          <w:p w14:paraId="0F959DEC" w14:textId="77777777" w:rsidR="00EE1A7F" w:rsidRPr="008B28A0" w:rsidRDefault="00EE1A7F" w:rsidP="00EE1A7F">
            <w:pPr>
              <w:autoSpaceDE w:val="0"/>
              <w:autoSpaceDN w:val="0"/>
              <w:spacing w:line="0" w:lineRule="atLeast"/>
              <w:ind w:firstLineChars="100" w:firstLine="160"/>
              <w:rPr>
                <w:sz w:val="16"/>
                <w:szCs w:val="16"/>
              </w:rPr>
            </w:pPr>
          </w:p>
        </w:tc>
        <w:tc>
          <w:tcPr>
            <w:tcW w:w="2824" w:type="dxa"/>
            <w:gridSpan w:val="5"/>
          </w:tcPr>
          <w:p w14:paraId="12F57D67" w14:textId="77777777" w:rsidR="00EE1A7F" w:rsidRDefault="00EE1A7F" w:rsidP="00EE1A7F">
            <w:pPr>
              <w:spacing w:line="0" w:lineRule="atLeast"/>
              <w:rPr>
                <w:sz w:val="16"/>
                <w:szCs w:val="16"/>
                <w:u w:val="single"/>
              </w:rPr>
            </w:pPr>
          </w:p>
          <w:p w14:paraId="6ED89E19" w14:textId="77777777" w:rsidR="00EE1A7F" w:rsidRDefault="00EE1A7F" w:rsidP="00EE1A7F">
            <w:pPr>
              <w:spacing w:line="0" w:lineRule="atLeast"/>
              <w:rPr>
                <w:sz w:val="16"/>
                <w:szCs w:val="16"/>
                <w:u w:val="single"/>
              </w:rPr>
            </w:pPr>
          </w:p>
          <w:p w14:paraId="07362271" w14:textId="77777777" w:rsidR="00EE1A7F" w:rsidRDefault="00EE1A7F" w:rsidP="00EE1A7F">
            <w:pPr>
              <w:spacing w:line="0" w:lineRule="atLeast"/>
              <w:rPr>
                <w:sz w:val="16"/>
                <w:szCs w:val="16"/>
                <w:u w:val="single"/>
              </w:rPr>
            </w:pPr>
          </w:p>
          <w:p w14:paraId="42D3F82E" w14:textId="77777777" w:rsidR="00EE1A7F" w:rsidRDefault="00EE1A7F" w:rsidP="00EE1A7F">
            <w:pPr>
              <w:spacing w:line="0" w:lineRule="atLeast"/>
              <w:rPr>
                <w:sz w:val="16"/>
                <w:szCs w:val="16"/>
                <w:u w:val="single"/>
              </w:rPr>
            </w:pPr>
          </w:p>
          <w:p w14:paraId="58E4E037" w14:textId="77777777" w:rsidR="00EE1A7F" w:rsidRDefault="00EE1A7F" w:rsidP="00EE1A7F">
            <w:pPr>
              <w:spacing w:line="0" w:lineRule="atLeast"/>
              <w:rPr>
                <w:sz w:val="16"/>
                <w:szCs w:val="16"/>
                <w:u w:val="single"/>
              </w:rPr>
            </w:pPr>
          </w:p>
          <w:p w14:paraId="5F7A8036" w14:textId="77777777" w:rsidR="00EE1A7F" w:rsidRDefault="00EE1A7F" w:rsidP="00EE1A7F">
            <w:pPr>
              <w:spacing w:line="0" w:lineRule="atLeast"/>
              <w:rPr>
                <w:sz w:val="16"/>
                <w:szCs w:val="16"/>
                <w:u w:val="single"/>
              </w:rPr>
            </w:pPr>
          </w:p>
          <w:p w14:paraId="79957679" w14:textId="77777777" w:rsidR="00EE1A7F" w:rsidRDefault="00EE1A7F" w:rsidP="00EE1A7F">
            <w:pPr>
              <w:spacing w:line="0" w:lineRule="atLeast"/>
              <w:rPr>
                <w:sz w:val="16"/>
                <w:szCs w:val="16"/>
                <w:u w:val="single"/>
              </w:rPr>
            </w:pPr>
          </w:p>
          <w:p w14:paraId="75EEFE82" w14:textId="77777777" w:rsidR="00EE1A7F" w:rsidRDefault="00EE1A7F" w:rsidP="00EE1A7F">
            <w:pPr>
              <w:spacing w:line="0" w:lineRule="atLeast"/>
              <w:rPr>
                <w:sz w:val="16"/>
                <w:szCs w:val="16"/>
                <w:u w:val="single"/>
              </w:rPr>
            </w:pPr>
          </w:p>
          <w:p w14:paraId="6CA6B97C" w14:textId="77777777" w:rsidR="00EE1A7F" w:rsidRDefault="00EE1A7F" w:rsidP="00EE1A7F">
            <w:pPr>
              <w:spacing w:line="0" w:lineRule="atLeast"/>
              <w:rPr>
                <w:sz w:val="16"/>
                <w:szCs w:val="16"/>
                <w:u w:val="single"/>
              </w:rPr>
            </w:pPr>
            <w:r>
              <w:rPr>
                <w:rFonts w:hint="eastAsia"/>
                <w:sz w:val="16"/>
                <w:szCs w:val="16"/>
                <w:u w:val="single"/>
              </w:rPr>
              <w:t>（２）優秀な職員の確保</w:t>
            </w:r>
          </w:p>
          <w:p w14:paraId="73BA0C8B" w14:textId="5326B86A" w:rsidR="00EE1A7F" w:rsidRPr="008B28A0" w:rsidRDefault="00EE1A7F" w:rsidP="00EE1A7F">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10123" w:type="dxa"/>
            <w:gridSpan w:val="9"/>
          </w:tcPr>
          <w:p w14:paraId="0F7DA9C8" w14:textId="77777777" w:rsidR="00EE1A7F" w:rsidRPr="00307982" w:rsidRDefault="00EE1A7F" w:rsidP="00EE1A7F">
            <w:pPr>
              <w:spacing w:line="200" w:lineRule="exact"/>
              <w:rPr>
                <w:rFonts w:ascii="メイリオ" w:eastAsia="メイリオ" w:hAnsi="メイリオ"/>
                <w:b/>
                <w:sz w:val="16"/>
                <w:szCs w:val="16"/>
              </w:rPr>
            </w:pPr>
          </w:p>
          <w:p w14:paraId="62E70704"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2907FFB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70A811D" w14:textId="0A87A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B09A85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CE0116E" w14:textId="4C7CC128"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0BD0C0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1D6FDEE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23C5CB4" w14:textId="039AF7CA" w:rsidR="00EE1A7F" w:rsidRPr="00307982"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4F844470" w14:textId="77777777" w:rsidR="00EE1A7F" w:rsidRPr="00307982" w:rsidRDefault="00EE1A7F" w:rsidP="00EE1A7F">
            <w:pPr>
              <w:spacing w:line="200" w:lineRule="exact"/>
              <w:rPr>
                <w:rFonts w:ascii="メイリオ" w:eastAsia="メイリオ" w:hAnsi="メイリオ"/>
                <w:b/>
                <w:sz w:val="16"/>
                <w:szCs w:val="16"/>
                <w:u w:val="single"/>
              </w:rPr>
            </w:pPr>
          </w:p>
          <w:p w14:paraId="5B780E46" w14:textId="277C8F60" w:rsidR="00EE1A7F"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0952FF0" w14:textId="77777777" w:rsidR="00745F34" w:rsidRPr="00307982" w:rsidRDefault="00745F34" w:rsidP="00EE1A7F">
            <w:pPr>
              <w:spacing w:line="200" w:lineRule="exact"/>
              <w:rPr>
                <w:rFonts w:ascii="メイリオ" w:eastAsia="メイリオ" w:hAnsi="メイリオ"/>
                <w:b/>
                <w:sz w:val="16"/>
                <w:szCs w:val="16"/>
              </w:rPr>
            </w:pPr>
          </w:p>
          <w:p w14:paraId="27C87FC7" w14:textId="49287D79"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（２）優秀な職員の確保</w:t>
            </w:r>
          </w:p>
          <w:p w14:paraId="51DAC1CB"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056E8D26" w14:textId="31A1027F" w:rsidR="00EE1A7F" w:rsidRPr="00911BAC" w:rsidRDefault="00EE1A7F" w:rsidP="00EE1A7F">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●職員配置計画に基</w:t>
            </w:r>
            <w:r w:rsidRPr="00911BAC">
              <w:rPr>
                <w:rFonts w:ascii="メイリオ" w:eastAsia="メイリオ" w:hAnsi="メイリオ" w:hint="eastAsia"/>
                <w:sz w:val="16"/>
                <w:szCs w:val="16"/>
              </w:rPr>
              <w:t>づき</w:t>
            </w:r>
            <w:r w:rsidRPr="000511A8">
              <w:rPr>
                <w:rFonts w:ascii="メイリオ" w:eastAsia="メイリオ" w:hAnsi="メイリオ" w:hint="eastAsia"/>
                <w:color w:val="000000" w:themeColor="text1"/>
                <w:sz w:val="16"/>
                <w:szCs w:val="16"/>
              </w:rPr>
              <w:t>新規職員の採用選考を実施し、次年度の４月１日付けで職員を採用した（令和２年～令和５年度計２７名 [内訳：研究職１０名、事務職</w:t>
            </w:r>
            <w:r w:rsidR="003A0A20">
              <w:rPr>
                <w:rFonts w:ascii="メイリオ" w:eastAsia="メイリオ" w:hAnsi="メイリオ" w:hint="eastAsia"/>
                <w:color w:val="000000" w:themeColor="text1"/>
                <w:sz w:val="16"/>
                <w:szCs w:val="16"/>
              </w:rPr>
              <w:t>5</w:t>
            </w:r>
            <w:r w:rsidRPr="000511A8">
              <w:rPr>
                <w:rFonts w:ascii="メイリオ" w:eastAsia="メイリオ" w:hAnsi="メイリオ" w:hint="eastAsia"/>
                <w:color w:val="000000" w:themeColor="text1"/>
                <w:sz w:val="16"/>
                <w:szCs w:val="16"/>
              </w:rPr>
              <w:t>名、技術職</w:t>
            </w:r>
            <w:r w:rsidR="003A0A20">
              <w:rPr>
                <w:rFonts w:ascii="メイリオ" w:eastAsia="メイリオ" w:hAnsi="メイリオ" w:hint="eastAsia"/>
                <w:color w:val="000000" w:themeColor="text1"/>
                <w:sz w:val="16"/>
                <w:szCs w:val="16"/>
              </w:rPr>
              <w:t>6</w:t>
            </w:r>
            <w:r w:rsidRPr="000511A8">
              <w:rPr>
                <w:rFonts w:ascii="メイリオ" w:eastAsia="メイリオ" w:hAnsi="メイリオ" w:hint="eastAsia"/>
                <w:color w:val="000000" w:themeColor="text1"/>
                <w:sz w:val="16"/>
                <w:szCs w:val="16"/>
              </w:rPr>
              <w:t>名、スタッフ職</w:t>
            </w:r>
            <w:r w:rsidR="003A0A20">
              <w:rPr>
                <w:rFonts w:ascii="メイリオ" w:eastAsia="メイリオ" w:hAnsi="メイリオ" w:hint="eastAsia"/>
                <w:color w:val="000000" w:themeColor="text1"/>
                <w:sz w:val="16"/>
                <w:szCs w:val="16"/>
              </w:rPr>
              <w:t>6</w:t>
            </w:r>
            <w:r w:rsidRPr="000511A8">
              <w:rPr>
                <w:rFonts w:ascii="メイリオ" w:eastAsia="メイリオ" w:hAnsi="メイリオ" w:hint="eastAsia"/>
                <w:color w:val="000000" w:themeColor="text1"/>
                <w:sz w:val="16"/>
                <w:szCs w:val="16"/>
              </w:rPr>
              <w:t>名]）。</w:t>
            </w:r>
          </w:p>
          <w:p w14:paraId="7D2991B0" w14:textId="77777777"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採用選考の募集にあたっては、職員採用ガイドを配架するとともに、ホームページへの掲載や各大学への求人情報の提供、求人情報誌への掲載等、優秀な人材の確保に向けて広く周知</w:t>
            </w:r>
            <w:r w:rsidRPr="00911BAC">
              <w:rPr>
                <w:rFonts w:ascii="メイリオ" w:eastAsia="メイリオ" w:hAnsi="メイリオ" w:hint="eastAsia"/>
                <w:sz w:val="16"/>
                <w:szCs w:val="16"/>
              </w:rPr>
              <w:t>した。</w:t>
            </w:r>
          </w:p>
          <w:p w14:paraId="3EC7178E" w14:textId="0706A5C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●令和４年度から</w:t>
            </w:r>
            <w:r w:rsidRPr="00963166">
              <w:rPr>
                <w:rFonts w:ascii="メイリオ" w:eastAsia="メイリオ" w:hAnsi="メイリオ" w:hint="eastAsia"/>
                <w:b/>
                <w:bCs/>
                <w:sz w:val="16"/>
                <w:szCs w:val="16"/>
                <w:highlight w:val="yellow"/>
                <w:u w:val="single"/>
              </w:rPr>
              <w:t>民間主催の学生向けの就職説明会に参画し、採用職種（研究職）の特長や魅力を盛り込んだ紹介動画を活用してＰＲする等、優秀な人材の確保に努めた。</w:t>
            </w:r>
          </w:p>
          <w:p w14:paraId="1BE1D223" w14:textId="77777777" w:rsidR="00EE1A7F" w:rsidRPr="00307982" w:rsidRDefault="00EE1A7F" w:rsidP="000511A8">
            <w:pPr>
              <w:spacing w:line="200" w:lineRule="exact"/>
              <w:rPr>
                <w:rFonts w:ascii="メイリオ" w:eastAsia="メイリオ" w:hAnsi="メイリオ"/>
                <w:sz w:val="16"/>
                <w:szCs w:val="16"/>
              </w:rPr>
            </w:pPr>
          </w:p>
        </w:tc>
      </w:tr>
      <w:tr w:rsidR="00EE1A7F" w:rsidRPr="008B28A0" w14:paraId="16297083" w14:textId="77777777" w:rsidTr="0041250E">
        <w:tc>
          <w:tcPr>
            <w:tcW w:w="998" w:type="dxa"/>
            <w:gridSpan w:val="2"/>
            <w:shd w:val="clear" w:color="auto" w:fill="D9D9D9" w:themeFill="background1" w:themeFillShade="D9"/>
            <w:vAlign w:val="center"/>
          </w:tcPr>
          <w:p w14:paraId="67C573FA" w14:textId="77777777" w:rsidR="00EE1A7F" w:rsidRPr="008B28A0" w:rsidRDefault="00EE1A7F" w:rsidP="00EE1A7F">
            <w:pPr>
              <w:jc w:val="center"/>
              <w:rPr>
                <w:sz w:val="16"/>
                <w:szCs w:val="16"/>
              </w:rPr>
            </w:pPr>
            <w:r w:rsidRPr="008B28A0">
              <w:rPr>
                <w:rFonts w:hint="eastAsia"/>
                <w:sz w:val="16"/>
                <w:szCs w:val="16"/>
              </w:rPr>
              <w:t>小項目13</w:t>
            </w:r>
          </w:p>
        </w:tc>
        <w:tc>
          <w:tcPr>
            <w:tcW w:w="4242" w:type="dxa"/>
            <w:gridSpan w:val="6"/>
            <w:shd w:val="clear" w:color="auto" w:fill="D9D9D9" w:themeFill="background1" w:themeFillShade="D9"/>
            <w:vAlign w:val="center"/>
          </w:tcPr>
          <w:p w14:paraId="1CFF1E08" w14:textId="77777777" w:rsidR="00EE1A7F" w:rsidRPr="008B28A0" w:rsidRDefault="00EE1A7F" w:rsidP="00EE1A7F">
            <w:pPr>
              <w:jc w:val="center"/>
              <w:rPr>
                <w:sz w:val="16"/>
                <w:szCs w:val="16"/>
              </w:rPr>
            </w:pPr>
            <w:r w:rsidRPr="008B28A0">
              <w:rPr>
                <w:rFonts w:hint="eastAsia"/>
                <w:sz w:val="16"/>
                <w:szCs w:val="16"/>
              </w:rPr>
              <w:t>職員の育成</w:t>
            </w:r>
          </w:p>
        </w:tc>
        <w:tc>
          <w:tcPr>
            <w:tcW w:w="4699" w:type="dxa"/>
            <w:gridSpan w:val="4"/>
            <w:tcBorders>
              <w:right w:val="single" w:sz="4" w:space="0" w:color="auto"/>
            </w:tcBorders>
            <w:shd w:val="clear" w:color="auto" w:fill="D9D9D9" w:themeFill="background1" w:themeFillShade="D9"/>
            <w:vAlign w:val="center"/>
          </w:tcPr>
          <w:p w14:paraId="022FD514" w14:textId="41E9685C"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000E0E47" w14:textId="37DA6667"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36465B24" w14:textId="48D3C546"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44233808" w14:textId="15242C0E" w:rsidR="00EE1A7F" w:rsidRPr="00307982" w:rsidRDefault="003B625D" w:rsidP="00EE1A7F">
            <w:pPr>
              <w:jc w:val="center"/>
              <w:rPr>
                <w:sz w:val="16"/>
                <w:szCs w:val="16"/>
              </w:rPr>
            </w:pPr>
            <w:r w:rsidRPr="0041250E">
              <w:rPr>
                <w:rFonts w:hint="eastAsia"/>
                <w:sz w:val="16"/>
                <w:szCs w:val="16"/>
              </w:rPr>
              <w:t>Ⅲ</w:t>
            </w:r>
          </w:p>
        </w:tc>
      </w:tr>
      <w:tr w:rsidR="00EE1A7F" w:rsidRPr="008B28A0" w14:paraId="330410BA" w14:textId="77777777" w:rsidTr="0041250E">
        <w:tc>
          <w:tcPr>
            <w:tcW w:w="2416" w:type="dxa"/>
            <w:gridSpan w:val="3"/>
            <w:vMerge w:val="restart"/>
          </w:tcPr>
          <w:p w14:paraId="55DDECB9" w14:textId="77777777" w:rsidR="00EE1A7F" w:rsidRDefault="00EE1A7F" w:rsidP="00EE1A7F">
            <w:pPr>
              <w:autoSpaceDE w:val="0"/>
              <w:autoSpaceDN w:val="0"/>
              <w:spacing w:line="0" w:lineRule="atLeast"/>
              <w:rPr>
                <w:sz w:val="16"/>
                <w:szCs w:val="16"/>
                <w:u w:val="single"/>
              </w:rPr>
            </w:pPr>
          </w:p>
          <w:p w14:paraId="3DCF4A1A" w14:textId="77777777" w:rsidR="00EE1A7F" w:rsidRDefault="00EE1A7F" w:rsidP="00EE1A7F">
            <w:pPr>
              <w:autoSpaceDE w:val="0"/>
              <w:autoSpaceDN w:val="0"/>
              <w:spacing w:line="0" w:lineRule="atLeast"/>
              <w:rPr>
                <w:sz w:val="16"/>
                <w:szCs w:val="16"/>
                <w:u w:val="single"/>
              </w:rPr>
            </w:pPr>
          </w:p>
          <w:p w14:paraId="545A9991" w14:textId="77777777" w:rsidR="00EE1A7F" w:rsidRDefault="00EE1A7F" w:rsidP="00EE1A7F">
            <w:pPr>
              <w:autoSpaceDE w:val="0"/>
              <w:autoSpaceDN w:val="0"/>
              <w:spacing w:line="0" w:lineRule="atLeast"/>
              <w:rPr>
                <w:sz w:val="16"/>
                <w:szCs w:val="16"/>
                <w:u w:val="single"/>
              </w:rPr>
            </w:pPr>
          </w:p>
          <w:p w14:paraId="32C22C83" w14:textId="77777777" w:rsidR="00EE1A7F" w:rsidRDefault="00EE1A7F" w:rsidP="00EE1A7F">
            <w:pPr>
              <w:autoSpaceDE w:val="0"/>
              <w:autoSpaceDN w:val="0"/>
              <w:spacing w:line="0" w:lineRule="atLeast"/>
              <w:rPr>
                <w:sz w:val="16"/>
                <w:szCs w:val="16"/>
                <w:u w:val="single"/>
              </w:rPr>
            </w:pPr>
          </w:p>
          <w:p w14:paraId="5E327973" w14:textId="77777777" w:rsidR="00EE1A7F" w:rsidRDefault="00EE1A7F" w:rsidP="00EE1A7F">
            <w:pPr>
              <w:autoSpaceDE w:val="0"/>
              <w:autoSpaceDN w:val="0"/>
              <w:spacing w:line="0" w:lineRule="atLeast"/>
              <w:rPr>
                <w:sz w:val="16"/>
                <w:szCs w:val="16"/>
                <w:u w:val="single"/>
              </w:rPr>
            </w:pPr>
          </w:p>
          <w:p w14:paraId="516A2524" w14:textId="77777777" w:rsidR="00EE1A7F" w:rsidRDefault="00EE1A7F" w:rsidP="00EE1A7F">
            <w:pPr>
              <w:autoSpaceDE w:val="0"/>
              <w:autoSpaceDN w:val="0"/>
              <w:spacing w:line="0" w:lineRule="atLeast"/>
              <w:rPr>
                <w:sz w:val="16"/>
                <w:szCs w:val="16"/>
                <w:u w:val="single"/>
              </w:rPr>
            </w:pPr>
          </w:p>
          <w:p w14:paraId="701FB349" w14:textId="77777777" w:rsidR="00EE1A7F" w:rsidRDefault="00EE1A7F" w:rsidP="00EE1A7F">
            <w:pPr>
              <w:autoSpaceDE w:val="0"/>
              <w:autoSpaceDN w:val="0"/>
              <w:spacing w:line="0" w:lineRule="atLeast"/>
              <w:rPr>
                <w:sz w:val="16"/>
                <w:szCs w:val="16"/>
                <w:u w:val="single"/>
              </w:rPr>
            </w:pPr>
          </w:p>
          <w:p w14:paraId="0B2DF63A" w14:textId="77777777" w:rsidR="00EE1A7F" w:rsidRDefault="00EE1A7F" w:rsidP="00EE1A7F">
            <w:pPr>
              <w:autoSpaceDE w:val="0"/>
              <w:autoSpaceDN w:val="0"/>
              <w:spacing w:line="0" w:lineRule="atLeast"/>
              <w:rPr>
                <w:sz w:val="16"/>
                <w:szCs w:val="16"/>
                <w:u w:val="single"/>
              </w:rPr>
            </w:pPr>
          </w:p>
          <w:p w14:paraId="7D4BC889" w14:textId="77777777" w:rsidR="00EE1A7F" w:rsidRDefault="00EE1A7F" w:rsidP="00EE1A7F">
            <w:pPr>
              <w:autoSpaceDE w:val="0"/>
              <w:autoSpaceDN w:val="0"/>
              <w:spacing w:line="0" w:lineRule="atLeast"/>
              <w:rPr>
                <w:sz w:val="16"/>
                <w:szCs w:val="16"/>
              </w:rPr>
            </w:pPr>
            <w:r>
              <w:rPr>
                <w:rFonts w:hint="eastAsia"/>
                <w:sz w:val="16"/>
                <w:szCs w:val="16"/>
                <w:u w:val="single"/>
              </w:rPr>
              <w:t>（３）職員の育成</w:t>
            </w:r>
          </w:p>
          <w:p w14:paraId="52659AAC" w14:textId="5F593C2F" w:rsidR="00EE1A7F" w:rsidRPr="008B28A0" w:rsidRDefault="00EE1A7F" w:rsidP="00EE1A7F">
            <w:pPr>
              <w:autoSpaceDE w:val="0"/>
              <w:autoSpaceDN w:val="0"/>
              <w:spacing w:line="0" w:lineRule="atLeast"/>
              <w:rPr>
                <w:sz w:val="16"/>
                <w:szCs w:val="16"/>
              </w:rPr>
            </w:pPr>
            <w:r>
              <w:rPr>
                <w:rFonts w:hint="eastAsia"/>
                <w:sz w:val="16"/>
                <w:szCs w:val="16"/>
              </w:rPr>
              <w:lastRenderedPageBreak/>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24" w:type="dxa"/>
            <w:gridSpan w:val="5"/>
          </w:tcPr>
          <w:p w14:paraId="69E8384C" w14:textId="77777777" w:rsidR="00EE1A7F" w:rsidRDefault="00EE1A7F" w:rsidP="00EE1A7F">
            <w:pPr>
              <w:spacing w:line="0" w:lineRule="atLeast"/>
              <w:rPr>
                <w:sz w:val="16"/>
                <w:szCs w:val="16"/>
                <w:u w:val="single"/>
              </w:rPr>
            </w:pPr>
          </w:p>
          <w:p w14:paraId="0CC49873" w14:textId="77777777" w:rsidR="00EE1A7F" w:rsidRDefault="00EE1A7F" w:rsidP="00EE1A7F">
            <w:pPr>
              <w:spacing w:line="0" w:lineRule="atLeast"/>
              <w:rPr>
                <w:sz w:val="16"/>
                <w:szCs w:val="16"/>
                <w:u w:val="single"/>
              </w:rPr>
            </w:pPr>
          </w:p>
          <w:p w14:paraId="6D192946" w14:textId="77777777" w:rsidR="00EE1A7F" w:rsidRDefault="00EE1A7F" w:rsidP="00EE1A7F">
            <w:pPr>
              <w:spacing w:line="0" w:lineRule="atLeast"/>
              <w:rPr>
                <w:sz w:val="16"/>
                <w:szCs w:val="16"/>
                <w:u w:val="single"/>
              </w:rPr>
            </w:pPr>
          </w:p>
          <w:p w14:paraId="795156CA" w14:textId="77777777" w:rsidR="00EE1A7F" w:rsidRDefault="00EE1A7F" w:rsidP="00EE1A7F">
            <w:pPr>
              <w:spacing w:line="0" w:lineRule="atLeast"/>
              <w:rPr>
                <w:sz w:val="16"/>
                <w:szCs w:val="16"/>
                <w:u w:val="single"/>
              </w:rPr>
            </w:pPr>
          </w:p>
          <w:p w14:paraId="407B8708" w14:textId="77777777" w:rsidR="00EE1A7F" w:rsidRDefault="00EE1A7F" w:rsidP="00EE1A7F">
            <w:pPr>
              <w:spacing w:line="0" w:lineRule="atLeast"/>
              <w:rPr>
                <w:sz w:val="16"/>
                <w:szCs w:val="16"/>
                <w:u w:val="single"/>
              </w:rPr>
            </w:pPr>
          </w:p>
          <w:p w14:paraId="5DF81D4A" w14:textId="77777777" w:rsidR="00EE1A7F" w:rsidRDefault="00EE1A7F" w:rsidP="00EE1A7F">
            <w:pPr>
              <w:spacing w:line="0" w:lineRule="atLeast"/>
              <w:rPr>
                <w:sz w:val="16"/>
                <w:szCs w:val="16"/>
                <w:u w:val="single"/>
              </w:rPr>
            </w:pPr>
          </w:p>
          <w:p w14:paraId="1288827E" w14:textId="77777777" w:rsidR="00EE1A7F" w:rsidRDefault="00EE1A7F" w:rsidP="00EE1A7F">
            <w:pPr>
              <w:spacing w:line="0" w:lineRule="atLeast"/>
              <w:rPr>
                <w:sz w:val="16"/>
                <w:szCs w:val="16"/>
                <w:u w:val="single"/>
              </w:rPr>
            </w:pPr>
          </w:p>
          <w:p w14:paraId="1A02D0C0" w14:textId="77777777" w:rsidR="00EE1A7F" w:rsidRDefault="00EE1A7F" w:rsidP="00EE1A7F">
            <w:pPr>
              <w:spacing w:line="0" w:lineRule="atLeast"/>
              <w:rPr>
                <w:sz w:val="16"/>
                <w:szCs w:val="16"/>
                <w:u w:val="single"/>
              </w:rPr>
            </w:pPr>
          </w:p>
          <w:p w14:paraId="790F1955" w14:textId="77777777" w:rsidR="00EE1A7F" w:rsidRDefault="00EE1A7F" w:rsidP="00EE1A7F">
            <w:pPr>
              <w:spacing w:line="0" w:lineRule="atLeast"/>
              <w:rPr>
                <w:sz w:val="16"/>
                <w:szCs w:val="16"/>
                <w:u w:val="single"/>
              </w:rPr>
            </w:pPr>
            <w:r>
              <w:rPr>
                <w:rFonts w:hint="eastAsia"/>
                <w:sz w:val="16"/>
                <w:szCs w:val="16"/>
                <w:u w:val="single"/>
              </w:rPr>
              <w:t>（３）職員の育成</w:t>
            </w:r>
          </w:p>
          <w:p w14:paraId="534BCBF0" w14:textId="77777777" w:rsidR="00EE1A7F" w:rsidRDefault="00EE1A7F" w:rsidP="00EE1A7F">
            <w:pPr>
              <w:spacing w:line="0" w:lineRule="atLeast"/>
              <w:ind w:firstLineChars="100" w:firstLine="160"/>
              <w:rPr>
                <w:sz w:val="16"/>
                <w:szCs w:val="16"/>
              </w:rPr>
            </w:pPr>
          </w:p>
          <w:p w14:paraId="1DDB8BFC" w14:textId="77777777" w:rsidR="00EE1A7F" w:rsidRDefault="00EE1A7F" w:rsidP="00EE1A7F">
            <w:pPr>
              <w:spacing w:line="0" w:lineRule="atLeast"/>
              <w:rPr>
                <w:sz w:val="16"/>
                <w:szCs w:val="16"/>
              </w:rPr>
            </w:pPr>
            <w:r>
              <w:rPr>
                <w:rFonts w:hint="eastAsia"/>
                <w:sz w:val="16"/>
                <w:szCs w:val="16"/>
              </w:rPr>
              <w:t>①研修の実施等</w:t>
            </w:r>
          </w:p>
          <w:p w14:paraId="7C6A3485" w14:textId="0A95F534" w:rsidR="00EE1A7F" w:rsidRPr="008B28A0" w:rsidRDefault="00EE1A7F" w:rsidP="00EE1A7F">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10123" w:type="dxa"/>
            <w:gridSpan w:val="9"/>
          </w:tcPr>
          <w:p w14:paraId="35EC7746" w14:textId="77777777" w:rsidR="00EE1A7F" w:rsidRPr="00A950BC" w:rsidRDefault="00EE1A7F" w:rsidP="00EE1A7F">
            <w:pPr>
              <w:spacing w:line="200" w:lineRule="exact"/>
              <w:rPr>
                <w:rFonts w:ascii="メイリオ" w:eastAsia="メイリオ" w:hAnsi="メイリオ"/>
                <w:b/>
                <w:sz w:val="16"/>
                <w:szCs w:val="16"/>
              </w:rPr>
            </w:pPr>
          </w:p>
          <w:p w14:paraId="4BA898C9"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540D6E2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E7CC7E5" w14:textId="2144C7E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7AF3EE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1FFEA93D" w14:textId="57CC827D"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1E51E8C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0A3A7DA4"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0E4A31A" w14:textId="5C47F5B5" w:rsidR="00EE1A7F" w:rsidRPr="00A950BC"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475CB778" w14:textId="77777777" w:rsidR="00EE1A7F" w:rsidRPr="00A950BC" w:rsidRDefault="00EE1A7F" w:rsidP="00EE1A7F">
            <w:pPr>
              <w:spacing w:line="200" w:lineRule="exact"/>
              <w:rPr>
                <w:rFonts w:ascii="メイリオ" w:eastAsia="メイリオ" w:hAnsi="メイリオ"/>
                <w:b/>
                <w:sz w:val="16"/>
                <w:szCs w:val="16"/>
                <w:u w:val="single"/>
              </w:rPr>
            </w:pPr>
          </w:p>
          <w:p w14:paraId="4AF75CDF"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EB2AE88"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77DE50E0" w14:textId="771B78F2"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（３）職員の育成</w:t>
            </w:r>
            <w:r w:rsidRPr="00A7161C">
              <w:rPr>
                <w:rFonts w:ascii="メイリオ" w:eastAsia="メイリオ" w:hAnsi="メイリオ" w:hint="eastAsia"/>
                <w:sz w:val="16"/>
                <w:szCs w:val="16"/>
              </w:rPr>
              <w:t xml:space="preserve">　</w:t>
            </w:r>
          </w:p>
          <w:p w14:paraId="26D1876E"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4F4549B9" w14:textId="77777777"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①研修の実施等</w:t>
            </w:r>
          </w:p>
          <w:p w14:paraId="302A11F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034EC928" w14:textId="6DD5BFC3"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職員育成計画に基づき、新規採用職員研修、３研究機関（（地独）大阪産業技術研究所、（地独）大阪健康安全基盤研究所、当研究所）との合同管理職研修、新規採用職員研修のほか、中堅職員を対象とした「コーチング研修」や「ロジカルシンキング研修」を実</w:t>
            </w:r>
            <w:r w:rsidRPr="00963166">
              <w:rPr>
                <w:rFonts w:ascii="メイリオ" w:eastAsia="メイリオ" w:hAnsi="メイリオ" w:hint="eastAsia"/>
                <w:b/>
                <w:bCs/>
                <w:color w:val="000000" w:themeColor="text1"/>
                <w:sz w:val="16"/>
                <w:szCs w:val="16"/>
                <w:highlight w:val="yellow"/>
                <w:u w:val="single"/>
              </w:rPr>
              <w:t>施した。</w:t>
            </w:r>
          </w:p>
          <w:p w14:paraId="6A33237F"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職員が自主的に職場環境の改善や自己啓発に取組むことを支援するための自主研修制度を運用</w:t>
            </w:r>
            <w:r w:rsidRPr="000511A8">
              <w:rPr>
                <w:rFonts w:ascii="メイリオ" w:eastAsia="メイリオ" w:hAnsi="メイリオ" w:hint="eastAsia"/>
                <w:color w:val="000000" w:themeColor="text1"/>
                <w:sz w:val="16"/>
                <w:szCs w:val="16"/>
              </w:rPr>
              <w:t>し、「大阪の農業試験研究の歩みを知る」や「聴覚障がい者とのコミュニケーション」研修を実施したほか、</w:t>
            </w:r>
            <w:r w:rsidRPr="000511A8">
              <w:rPr>
                <w:rFonts w:ascii="メイリオ" w:eastAsia="メイリオ" w:hAnsi="メイリオ" w:hint="eastAsia"/>
                <w:color w:val="000000" w:themeColor="text1"/>
                <w:kern w:val="0"/>
                <w:sz w:val="16"/>
                <w:szCs w:val="16"/>
              </w:rPr>
              <w:t>職員の危機管理意識の向上等を目的とした「普及啓発のために防災用品を使ってみよう」研修の支援を実施した。</w:t>
            </w:r>
          </w:p>
          <w:p w14:paraId="46E5A1D1"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●専門技術研修として「研究不正防止研修」、「秘密情報管理研修」等を実施した。</w:t>
            </w:r>
          </w:p>
          <w:p w14:paraId="727DB13B"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●統計分析フリーソフト「R」の勉強会は３サイトをオンラインでつなぎ、研究部を対象に広く研修を実施した。</w:t>
            </w:r>
          </w:p>
          <w:p w14:paraId="5B050A43"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●研究職に対する大学院修学支援制度に加え、研究職以外の職員へも専門職大学院等修学支援制度を創設し職員の自己研鑽の支援を図った。</w:t>
            </w:r>
          </w:p>
          <w:p w14:paraId="6743E70F" w14:textId="0094EC97" w:rsidR="00EE1A7F" w:rsidRPr="00A950BC" w:rsidRDefault="00EE1A7F" w:rsidP="00745F34">
            <w:pPr>
              <w:spacing w:line="200" w:lineRule="exact"/>
              <w:rPr>
                <w:rFonts w:ascii="メイリオ" w:eastAsia="メイリオ" w:hAnsi="メイリオ"/>
                <w:sz w:val="16"/>
                <w:szCs w:val="16"/>
              </w:rPr>
            </w:pPr>
          </w:p>
        </w:tc>
      </w:tr>
      <w:tr w:rsidR="00EE1A7F" w:rsidRPr="008B28A0" w14:paraId="2A0F8874" w14:textId="77777777" w:rsidTr="0041250E">
        <w:tc>
          <w:tcPr>
            <w:tcW w:w="2416" w:type="dxa"/>
            <w:gridSpan w:val="3"/>
            <w:vMerge/>
            <w:vAlign w:val="center"/>
          </w:tcPr>
          <w:p w14:paraId="3E028716"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2A75CAFE" w14:textId="77777777" w:rsidR="00EE1A7F" w:rsidRDefault="00EE1A7F" w:rsidP="00EE1A7F">
            <w:pPr>
              <w:spacing w:line="0" w:lineRule="atLeast"/>
              <w:rPr>
                <w:sz w:val="16"/>
                <w:szCs w:val="16"/>
              </w:rPr>
            </w:pPr>
            <w:r>
              <w:rPr>
                <w:rFonts w:hint="eastAsia"/>
                <w:sz w:val="16"/>
                <w:szCs w:val="16"/>
              </w:rPr>
              <w:t>②人事評価制度の運用・職員へのインセンティブの付与</w:t>
            </w:r>
          </w:p>
          <w:p w14:paraId="03F931E4" w14:textId="77777777" w:rsidR="00EE1A7F" w:rsidRDefault="00EE1A7F" w:rsidP="00EE1A7F">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E1A7F" w:rsidRPr="008B28A0" w:rsidRDefault="00EE1A7F" w:rsidP="00EE1A7F">
            <w:pPr>
              <w:spacing w:line="0" w:lineRule="atLeast"/>
              <w:rPr>
                <w:sz w:val="16"/>
                <w:szCs w:val="16"/>
                <w:u w:val="single"/>
              </w:rPr>
            </w:pPr>
          </w:p>
        </w:tc>
        <w:tc>
          <w:tcPr>
            <w:tcW w:w="10123" w:type="dxa"/>
            <w:gridSpan w:val="9"/>
          </w:tcPr>
          <w:p w14:paraId="09FBB37A" w14:textId="070B5B76"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②人事評価制度の運用・職員へのインセンティブの付与</w:t>
            </w:r>
            <w:r w:rsidRPr="00A7161C">
              <w:rPr>
                <w:rFonts w:ascii="メイリオ" w:eastAsia="メイリオ" w:hAnsi="メイリオ" w:hint="eastAsia"/>
                <w:sz w:val="16"/>
                <w:szCs w:val="16"/>
              </w:rPr>
              <w:t xml:space="preserve">　</w:t>
            </w:r>
          </w:p>
          <w:p w14:paraId="1820F2E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376A3047" w14:textId="77777777"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sz w:val="16"/>
                <w:szCs w:val="16"/>
              </w:rPr>
              <w:t>●研究</w:t>
            </w:r>
            <w:r w:rsidRPr="000511A8">
              <w:rPr>
                <w:rFonts w:ascii="メイリオ" w:eastAsia="メイリオ" w:hAnsi="メイリオ" w:hint="eastAsia"/>
                <w:color w:val="000000" w:themeColor="text1"/>
                <w:sz w:val="16"/>
                <w:szCs w:val="16"/>
              </w:rPr>
              <w:t>所独自の人事評価制度を運用し、各職員が設定した業務目標等が達成できるよう、期初・期央の面談を通じたうえで、全職員の評価を実施した。</w:t>
            </w:r>
          </w:p>
          <w:p w14:paraId="7FCAEA68" w14:textId="5587F7E6" w:rsidR="00EE1A7F" w:rsidRPr="000511A8" w:rsidRDefault="00EE1A7F" w:rsidP="00EE1A7F">
            <w:pPr>
              <w:spacing w:line="200" w:lineRule="exact"/>
              <w:ind w:leftChars="200" w:left="580" w:hangingChars="100" w:hanging="160"/>
              <w:rPr>
                <w:rFonts w:ascii="メイリオ" w:eastAsia="メイリオ" w:hAnsi="メイリオ"/>
                <w:strike/>
                <w:color w:val="000000" w:themeColor="text1"/>
                <w:sz w:val="16"/>
                <w:szCs w:val="16"/>
              </w:rPr>
            </w:pPr>
            <w:r w:rsidRPr="000511A8">
              <w:rPr>
                <w:rFonts w:ascii="メイリオ" w:eastAsia="メイリオ" w:hAnsi="メイリオ" w:hint="eastAsia"/>
                <w:color w:val="000000" w:themeColor="text1"/>
                <w:sz w:val="16"/>
                <w:szCs w:val="16"/>
              </w:rPr>
              <w:t>●管理監督者の意識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について令和３年度及び令和４年度の試行結果を踏まえ、グループリーダーまでを対象として本格実施した。</w:t>
            </w:r>
          </w:p>
          <w:p w14:paraId="2FF1F3B3" w14:textId="4226BF08" w:rsidR="00EE1A7F" w:rsidRPr="000511A8"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0511A8">
              <w:rPr>
                <w:rFonts w:ascii="メイリオ" w:eastAsia="メイリオ" w:hAnsi="メイリオ" w:hint="eastAsia"/>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職員表彰制度により、</w:t>
            </w:r>
            <w:r w:rsidRPr="00963166">
              <w:rPr>
                <w:rFonts w:ascii="メイリオ" w:eastAsia="メイリオ" w:hAnsi="メイリオ"/>
                <w:b/>
                <w:bCs/>
                <w:color w:val="000000" w:themeColor="text1"/>
                <w:sz w:val="16"/>
                <w:szCs w:val="16"/>
                <w:highlight w:val="yellow"/>
                <w:u w:val="single"/>
              </w:rPr>
              <w:t>学会奨励賞</w:t>
            </w:r>
            <w:r w:rsidRPr="00963166">
              <w:rPr>
                <w:rFonts w:ascii="メイリオ" w:eastAsia="メイリオ" w:hAnsi="メイリオ" w:hint="eastAsia"/>
                <w:b/>
                <w:bCs/>
                <w:color w:val="000000" w:themeColor="text1"/>
                <w:sz w:val="16"/>
                <w:szCs w:val="16"/>
                <w:highlight w:val="yellow"/>
                <w:u w:val="single"/>
              </w:rPr>
              <w:t>等</w:t>
            </w:r>
            <w:r w:rsidRPr="00963166">
              <w:rPr>
                <w:rFonts w:ascii="メイリオ" w:eastAsia="メイリオ" w:hAnsi="メイリオ"/>
                <w:b/>
                <w:bCs/>
                <w:color w:val="000000" w:themeColor="text1"/>
                <w:sz w:val="16"/>
                <w:szCs w:val="16"/>
                <w:highlight w:val="yellow"/>
                <w:u w:val="single"/>
              </w:rPr>
              <w:t>の</w:t>
            </w:r>
            <w:r w:rsidRPr="00963166">
              <w:rPr>
                <w:rFonts w:ascii="メイリオ" w:eastAsia="メイリオ" w:hAnsi="メイリオ" w:hint="eastAsia"/>
                <w:b/>
                <w:bCs/>
                <w:color w:val="000000" w:themeColor="text1"/>
                <w:sz w:val="16"/>
                <w:szCs w:val="16"/>
                <w:highlight w:val="yellow"/>
                <w:u w:val="single"/>
              </w:rPr>
              <w:t>受賞や研究成果等の向上に向けた取り組み等に対する功績を残した職員を表彰</w:t>
            </w:r>
            <w:r w:rsidRPr="000511A8">
              <w:rPr>
                <w:rFonts w:ascii="メイリオ" w:eastAsia="メイリオ" w:hAnsi="メイリオ" w:hint="eastAsia"/>
                <w:color w:val="000000" w:themeColor="text1"/>
                <w:sz w:val="16"/>
                <w:szCs w:val="16"/>
              </w:rPr>
              <w:t>した。</w:t>
            </w:r>
          </w:p>
          <w:p w14:paraId="395A8AC3" w14:textId="77777777" w:rsidR="00EE1A7F" w:rsidRPr="003E6920" w:rsidRDefault="00EE1A7F" w:rsidP="00EE1A7F">
            <w:pPr>
              <w:spacing w:line="200" w:lineRule="exact"/>
              <w:ind w:leftChars="200" w:left="580" w:hangingChars="100" w:hanging="160"/>
              <w:rPr>
                <w:rFonts w:ascii="メイリオ" w:eastAsia="メイリオ" w:hAnsi="メイリオ"/>
                <w:sz w:val="16"/>
                <w:szCs w:val="16"/>
              </w:rPr>
            </w:pPr>
          </w:p>
          <w:p w14:paraId="376B4A56" w14:textId="77777777" w:rsidR="00EE1A7F" w:rsidRPr="00A950BC" w:rsidRDefault="00EE1A7F" w:rsidP="00745F34">
            <w:pPr>
              <w:spacing w:line="200" w:lineRule="exact"/>
              <w:ind w:leftChars="200" w:left="580" w:hangingChars="100" w:hanging="160"/>
              <w:rPr>
                <w:rFonts w:ascii="メイリオ" w:eastAsia="メイリオ" w:hAnsi="メイリオ"/>
                <w:sz w:val="16"/>
                <w:szCs w:val="16"/>
              </w:rPr>
            </w:pPr>
          </w:p>
        </w:tc>
      </w:tr>
      <w:tr w:rsidR="00EE1A7F" w:rsidRPr="008B28A0" w14:paraId="1E190C77" w14:textId="77777777" w:rsidTr="0041250E">
        <w:tc>
          <w:tcPr>
            <w:tcW w:w="2416" w:type="dxa"/>
            <w:gridSpan w:val="3"/>
            <w:vMerge/>
            <w:vAlign w:val="center"/>
          </w:tcPr>
          <w:p w14:paraId="30F2A15C"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0842DDB9" w14:textId="77777777" w:rsidR="00EE1A7F" w:rsidRDefault="00EE1A7F" w:rsidP="00EE1A7F">
            <w:pPr>
              <w:spacing w:line="0" w:lineRule="atLeast"/>
              <w:rPr>
                <w:sz w:val="16"/>
                <w:szCs w:val="16"/>
              </w:rPr>
            </w:pPr>
            <w:r>
              <w:rPr>
                <w:rFonts w:hint="eastAsia"/>
                <w:sz w:val="16"/>
                <w:szCs w:val="16"/>
              </w:rPr>
              <w:t>③職員の育成のための職場環境の整備</w:t>
            </w:r>
          </w:p>
          <w:p w14:paraId="130C21C7" w14:textId="0840C19A" w:rsidR="00EE1A7F" w:rsidRPr="008B28A0" w:rsidRDefault="00EE1A7F" w:rsidP="00EE1A7F">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10123" w:type="dxa"/>
            <w:gridSpan w:val="9"/>
          </w:tcPr>
          <w:p w14:paraId="374FD7AF" w14:textId="4E140682"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③職員の育成のための職場環境の整備</w:t>
            </w:r>
            <w:r w:rsidRPr="00A7161C">
              <w:rPr>
                <w:rFonts w:ascii="メイリオ" w:eastAsia="メイリオ" w:hAnsi="メイリオ" w:hint="eastAsia"/>
                <w:sz w:val="16"/>
                <w:szCs w:val="16"/>
              </w:rPr>
              <w:t xml:space="preserve">　</w:t>
            </w:r>
          </w:p>
          <w:p w14:paraId="0D122AE5"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7987CF3C" w14:textId="63711EA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●職員育成計画及びキャリアパスを見直したほか、スタッフ職に求められる役割や能力、将来のキャリアの方向性を示すキャリアパスを作成した。</w:t>
            </w:r>
          </w:p>
          <w:p w14:paraId="6A263A23" w14:textId="135E2B88"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働き方改革の一環</w:t>
            </w:r>
            <w:r w:rsidRPr="00A950BC">
              <w:rPr>
                <w:rFonts w:ascii="メイリオ" w:eastAsia="メイリオ" w:hAnsi="メイリオ" w:hint="eastAsia"/>
                <w:sz w:val="16"/>
                <w:szCs w:val="16"/>
              </w:rPr>
              <w:t>及び新型コロナウイルス感染拡大防止を図るため、在宅でも業務成果が挙げられるリモート形式での運用による</w:t>
            </w:r>
            <w:r w:rsidRPr="00963166">
              <w:rPr>
                <w:rFonts w:ascii="メイリオ" w:eastAsia="メイリオ" w:hAnsi="メイリオ" w:hint="eastAsia"/>
                <w:b/>
                <w:bCs/>
                <w:sz w:val="16"/>
                <w:szCs w:val="16"/>
                <w:highlight w:val="yellow"/>
                <w:u w:val="single"/>
              </w:rPr>
              <w:t>在宅勤務を実施するとともに、フレックスタイム制度を適切に運用した。</w:t>
            </w:r>
          </w:p>
          <w:p w14:paraId="57914EF8" w14:textId="3B181DC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●当研究所の</w:t>
            </w:r>
            <w:r w:rsidRPr="00963166">
              <w:rPr>
                <w:rFonts w:ascii="メイリオ" w:eastAsia="メイリオ" w:hAnsi="メイリオ" w:hint="eastAsia"/>
                <w:b/>
                <w:bCs/>
                <w:sz w:val="16"/>
                <w:szCs w:val="16"/>
                <w:highlight w:val="yellow"/>
                <w:u w:val="single"/>
              </w:rPr>
              <w:t>女性職員の職業生活における活躍の推進</w:t>
            </w:r>
            <w:r w:rsidRPr="00A950BC">
              <w:rPr>
                <w:rFonts w:ascii="メイリオ" w:eastAsia="メイリオ" w:hAnsi="メイリオ" w:hint="eastAsia"/>
                <w:sz w:val="16"/>
                <w:szCs w:val="16"/>
              </w:rPr>
              <w:t>に関する今後の取組等に関してとりまとめた「女性職員の活躍の推進に関する一般事業主行動計画」に基づく女性活躍推進支援センター運営委員会を設置し、計画の進捗管理等</w:t>
            </w:r>
            <w:r w:rsidRPr="00963166">
              <w:rPr>
                <w:rFonts w:ascii="メイリオ" w:eastAsia="メイリオ" w:hAnsi="メイリオ" w:hint="eastAsia"/>
                <w:b/>
                <w:bCs/>
                <w:sz w:val="16"/>
                <w:szCs w:val="16"/>
                <w:highlight w:val="yellow"/>
                <w:u w:val="single"/>
              </w:rPr>
              <w:t>を実施した</w:t>
            </w:r>
            <w:r w:rsidRPr="00A950BC">
              <w:rPr>
                <w:rFonts w:ascii="メイリオ" w:eastAsia="メイリオ" w:hAnsi="メイリオ" w:hint="eastAsia"/>
                <w:sz w:val="16"/>
                <w:szCs w:val="16"/>
              </w:rPr>
              <w:t>。</w:t>
            </w:r>
          </w:p>
          <w:p w14:paraId="29F45978" w14:textId="77777777" w:rsidR="00EE1A7F" w:rsidRPr="00A950BC" w:rsidRDefault="00EE1A7F" w:rsidP="00745F34">
            <w:pPr>
              <w:spacing w:line="200" w:lineRule="exact"/>
              <w:rPr>
                <w:rFonts w:ascii="メイリオ" w:eastAsia="メイリオ" w:hAnsi="メイリオ"/>
                <w:sz w:val="16"/>
                <w:szCs w:val="16"/>
              </w:rPr>
            </w:pPr>
          </w:p>
        </w:tc>
      </w:tr>
      <w:tr w:rsidR="00EE1A7F" w:rsidRPr="008B28A0" w14:paraId="4C1AB845" w14:textId="77777777" w:rsidTr="0041250E">
        <w:tc>
          <w:tcPr>
            <w:tcW w:w="998" w:type="dxa"/>
            <w:gridSpan w:val="2"/>
            <w:shd w:val="clear" w:color="auto" w:fill="D9D9D9" w:themeFill="background1" w:themeFillShade="D9"/>
            <w:vAlign w:val="center"/>
          </w:tcPr>
          <w:p w14:paraId="41FFE9BA" w14:textId="77777777" w:rsidR="00EE1A7F" w:rsidRPr="008B28A0" w:rsidRDefault="00EE1A7F" w:rsidP="00EE1A7F">
            <w:pPr>
              <w:jc w:val="center"/>
              <w:rPr>
                <w:sz w:val="16"/>
                <w:szCs w:val="16"/>
              </w:rPr>
            </w:pPr>
            <w:r w:rsidRPr="008B28A0">
              <w:rPr>
                <w:rFonts w:hint="eastAsia"/>
                <w:sz w:val="16"/>
                <w:szCs w:val="16"/>
              </w:rPr>
              <w:t>小項目14</w:t>
            </w:r>
          </w:p>
        </w:tc>
        <w:tc>
          <w:tcPr>
            <w:tcW w:w="4242" w:type="dxa"/>
            <w:gridSpan w:val="6"/>
            <w:shd w:val="clear" w:color="auto" w:fill="D9D9D9" w:themeFill="background1" w:themeFillShade="D9"/>
            <w:vAlign w:val="center"/>
          </w:tcPr>
          <w:p w14:paraId="11B65CC4" w14:textId="77777777" w:rsidR="00EE1A7F" w:rsidRPr="008B28A0" w:rsidRDefault="00EE1A7F" w:rsidP="00EE1A7F">
            <w:pPr>
              <w:jc w:val="center"/>
              <w:rPr>
                <w:sz w:val="16"/>
                <w:szCs w:val="16"/>
              </w:rPr>
            </w:pPr>
            <w:r w:rsidRPr="008B28A0">
              <w:rPr>
                <w:rFonts w:hint="eastAsia"/>
                <w:sz w:val="16"/>
                <w:szCs w:val="16"/>
              </w:rPr>
              <w:t>業務の効率化</w:t>
            </w:r>
          </w:p>
        </w:tc>
        <w:tc>
          <w:tcPr>
            <w:tcW w:w="4699" w:type="dxa"/>
            <w:gridSpan w:val="4"/>
            <w:tcBorders>
              <w:right w:val="single" w:sz="4" w:space="0" w:color="auto"/>
            </w:tcBorders>
            <w:shd w:val="clear" w:color="auto" w:fill="D9D9D9" w:themeFill="background1" w:themeFillShade="D9"/>
            <w:vAlign w:val="center"/>
          </w:tcPr>
          <w:p w14:paraId="1C1176AA" w14:textId="4C996175"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650218B8" w14:textId="1FB411A6"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1C7B3731" w14:textId="149E21B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3E011F4E" w14:textId="41B0FBFD" w:rsidR="00EE1A7F" w:rsidRPr="00307982" w:rsidRDefault="003B625D" w:rsidP="00EE1A7F">
            <w:pPr>
              <w:jc w:val="center"/>
              <w:rPr>
                <w:sz w:val="16"/>
                <w:szCs w:val="16"/>
              </w:rPr>
            </w:pPr>
            <w:r w:rsidRPr="0041250E">
              <w:rPr>
                <w:rFonts w:hint="eastAsia"/>
                <w:sz w:val="16"/>
                <w:szCs w:val="16"/>
              </w:rPr>
              <w:t>Ⅲ</w:t>
            </w:r>
          </w:p>
        </w:tc>
      </w:tr>
      <w:tr w:rsidR="00EE1A7F" w:rsidRPr="008B28A0" w14:paraId="72372476" w14:textId="77777777" w:rsidTr="0041250E">
        <w:trPr>
          <w:trHeight w:val="1975"/>
        </w:trPr>
        <w:tc>
          <w:tcPr>
            <w:tcW w:w="2416" w:type="dxa"/>
            <w:gridSpan w:val="3"/>
          </w:tcPr>
          <w:p w14:paraId="7C299299" w14:textId="77777777" w:rsidR="00EE1A7F" w:rsidRDefault="00EE1A7F" w:rsidP="00EE1A7F">
            <w:pPr>
              <w:autoSpaceDE w:val="0"/>
              <w:autoSpaceDN w:val="0"/>
              <w:spacing w:line="0" w:lineRule="atLeast"/>
              <w:rPr>
                <w:b/>
                <w:sz w:val="16"/>
                <w:szCs w:val="16"/>
                <w:u w:val="single"/>
              </w:rPr>
            </w:pPr>
          </w:p>
          <w:p w14:paraId="61E9EFD7" w14:textId="77777777" w:rsidR="00EE1A7F" w:rsidRDefault="00EE1A7F" w:rsidP="00EE1A7F">
            <w:pPr>
              <w:autoSpaceDE w:val="0"/>
              <w:autoSpaceDN w:val="0"/>
              <w:spacing w:line="0" w:lineRule="atLeast"/>
              <w:rPr>
                <w:b/>
                <w:sz w:val="16"/>
                <w:szCs w:val="16"/>
                <w:u w:val="single"/>
              </w:rPr>
            </w:pPr>
          </w:p>
          <w:p w14:paraId="66A2F979" w14:textId="77777777" w:rsidR="00EE1A7F" w:rsidRDefault="00EE1A7F" w:rsidP="00EE1A7F">
            <w:pPr>
              <w:autoSpaceDE w:val="0"/>
              <w:autoSpaceDN w:val="0"/>
              <w:spacing w:line="0" w:lineRule="atLeast"/>
              <w:rPr>
                <w:b/>
                <w:sz w:val="16"/>
                <w:szCs w:val="16"/>
                <w:u w:val="single"/>
              </w:rPr>
            </w:pPr>
          </w:p>
          <w:p w14:paraId="15498627" w14:textId="77777777" w:rsidR="00EE1A7F" w:rsidRDefault="00EE1A7F" w:rsidP="00EE1A7F">
            <w:pPr>
              <w:autoSpaceDE w:val="0"/>
              <w:autoSpaceDN w:val="0"/>
              <w:spacing w:line="0" w:lineRule="atLeast"/>
              <w:rPr>
                <w:b/>
                <w:sz w:val="16"/>
                <w:szCs w:val="16"/>
                <w:u w:val="single"/>
              </w:rPr>
            </w:pPr>
          </w:p>
          <w:p w14:paraId="40AC4EEC" w14:textId="77777777" w:rsidR="00EE1A7F" w:rsidRDefault="00EE1A7F" w:rsidP="00EE1A7F">
            <w:pPr>
              <w:autoSpaceDE w:val="0"/>
              <w:autoSpaceDN w:val="0"/>
              <w:spacing w:line="0" w:lineRule="atLeast"/>
              <w:rPr>
                <w:b/>
                <w:sz w:val="16"/>
                <w:szCs w:val="16"/>
                <w:u w:val="single"/>
              </w:rPr>
            </w:pPr>
          </w:p>
          <w:p w14:paraId="2D5C9BE3" w14:textId="77777777" w:rsidR="00EE1A7F" w:rsidRDefault="00EE1A7F" w:rsidP="00EE1A7F">
            <w:pPr>
              <w:autoSpaceDE w:val="0"/>
              <w:autoSpaceDN w:val="0"/>
              <w:spacing w:line="0" w:lineRule="atLeast"/>
              <w:rPr>
                <w:b/>
                <w:sz w:val="16"/>
                <w:szCs w:val="16"/>
                <w:u w:val="single"/>
              </w:rPr>
            </w:pPr>
          </w:p>
          <w:p w14:paraId="54D5195F" w14:textId="77777777" w:rsidR="00EE1A7F" w:rsidRDefault="00EE1A7F" w:rsidP="00EE1A7F">
            <w:pPr>
              <w:autoSpaceDE w:val="0"/>
              <w:autoSpaceDN w:val="0"/>
              <w:spacing w:line="0" w:lineRule="atLeast"/>
              <w:rPr>
                <w:b/>
                <w:sz w:val="16"/>
                <w:szCs w:val="16"/>
                <w:u w:val="single"/>
              </w:rPr>
            </w:pPr>
          </w:p>
          <w:p w14:paraId="0E3B3D69" w14:textId="77777777" w:rsidR="00EE1A7F" w:rsidRDefault="00EE1A7F" w:rsidP="00EE1A7F">
            <w:pPr>
              <w:autoSpaceDE w:val="0"/>
              <w:autoSpaceDN w:val="0"/>
              <w:spacing w:line="0" w:lineRule="atLeast"/>
              <w:rPr>
                <w:b/>
                <w:sz w:val="16"/>
                <w:szCs w:val="16"/>
                <w:u w:val="single"/>
              </w:rPr>
            </w:pPr>
          </w:p>
          <w:p w14:paraId="11AFAE34"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EE1A7F" w:rsidRPr="008B28A0" w:rsidRDefault="00EE1A7F" w:rsidP="00EE1A7F">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24" w:type="dxa"/>
            <w:gridSpan w:val="5"/>
          </w:tcPr>
          <w:p w14:paraId="52BEA91A" w14:textId="77777777" w:rsidR="00EE1A7F" w:rsidRDefault="00EE1A7F" w:rsidP="00EE1A7F">
            <w:pPr>
              <w:spacing w:line="0" w:lineRule="atLeast"/>
              <w:rPr>
                <w:b/>
                <w:sz w:val="16"/>
                <w:szCs w:val="16"/>
                <w:u w:val="single"/>
              </w:rPr>
            </w:pPr>
          </w:p>
          <w:p w14:paraId="776A2BC6" w14:textId="77777777" w:rsidR="00EE1A7F" w:rsidRDefault="00EE1A7F" w:rsidP="00EE1A7F">
            <w:pPr>
              <w:spacing w:line="0" w:lineRule="atLeast"/>
              <w:rPr>
                <w:b/>
                <w:sz w:val="16"/>
                <w:szCs w:val="16"/>
                <w:u w:val="single"/>
              </w:rPr>
            </w:pPr>
          </w:p>
          <w:p w14:paraId="3F1E4942" w14:textId="77777777" w:rsidR="00EE1A7F" w:rsidRDefault="00EE1A7F" w:rsidP="00EE1A7F">
            <w:pPr>
              <w:spacing w:line="0" w:lineRule="atLeast"/>
              <w:rPr>
                <w:b/>
                <w:sz w:val="16"/>
                <w:szCs w:val="16"/>
                <w:u w:val="single"/>
              </w:rPr>
            </w:pPr>
          </w:p>
          <w:p w14:paraId="07ED4C69" w14:textId="77777777" w:rsidR="00EE1A7F" w:rsidRDefault="00EE1A7F" w:rsidP="00EE1A7F">
            <w:pPr>
              <w:spacing w:line="0" w:lineRule="atLeast"/>
              <w:rPr>
                <w:b/>
                <w:sz w:val="16"/>
                <w:szCs w:val="16"/>
                <w:u w:val="single"/>
              </w:rPr>
            </w:pPr>
          </w:p>
          <w:p w14:paraId="35990D0B" w14:textId="77777777" w:rsidR="00EE1A7F" w:rsidRDefault="00EE1A7F" w:rsidP="00EE1A7F">
            <w:pPr>
              <w:spacing w:line="0" w:lineRule="atLeast"/>
              <w:rPr>
                <w:b/>
                <w:sz w:val="16"/>
                <w:szCs w:val="16"/>
                <w:u w:val="single"/>
              </w:rPr>
            </w:pPr>
          </w:p>
          <w:p w14:paraId="4B9641FA" w14:textId="77777777" w:rsidR="00EE1A7F" w:rsidRDefault="00EE1A7F" w:rsidP="00EE1A7F">
            <w:pPr>
              <w:spacing w:line="0" w:lineRule="atLeast"/>
              <w:rPr>
                <w:b/>
                <w:sz w:val="16"/>
                <w:szCs w:val="16"/>
                <w:u w:val="single"/>
              </w:rPr>
            </w:pPr>
          </w:p>
          <w:p w14:paraId="5E6DEBA2" w14:textId="77777777" w:rsidR="00EE1A7F" w:rsidRDefault="00EE1A7F" w:rsidP="00EE1A7F">
            <w:pPr>
              <w:spacing w:line="0" w:lineRule="atLeast"/>
              <w:rPr>
                <w:b/>
                <w:sz w:val="16"/>
                <w:szCs w:val="16"/>
                <w:u w:val="single"/>
              </w:rPr>
            </w:pPr>
          </w:p>
          <w:p w14:paraId="39F5A18F" w14:textId="77777777" w:rsidR="00EE1A7F" w:rsidRDefault="00EE1A7F" w:rsidP="00EE1A7F">
            <w:pPr>
              <w:spacing w:line="0" w:lineRule="atLeast"/>
              <w:rPr>
                <w:b/>
                <w:sz w:val="16"/>
                <w:szCs w:val="16"/>
                <w:u w:val="single"/>
              </w:rPr>
            </w:pPr>
          </w:p>
          <w:p w14:paraId="1F43C085" w14:textId="77777777" w:rsidR="00EE1A7F" w:rsidRDefault="00EE1A7F" w:rsidP="00EE1A7F">
            <w:pPr>
              <w:spacing w:line="0" w:lineRule="atLeast"/>
              <w:rPr>
                <w:b/>
                <w:sz w:val="16"/>
                <w:szCs w:val="16"/>
                <w:u w:val="single"/>
              </w:rPr>
            </w:pPr>
            <w:r>
              <w:rPr>
                <w:rFonts w:hint="eastAsia"/>
                <w:b/>
                <w:sz w:val="16"/>
                <w:szCs w:val="16"/>
                <w:u w:val="single"/>
              </w:rPr>
              <w:t>２　業務の効率化</w:t>
            </w:r>
          </w:p>
          <w:p w14:paraId="4598337C" w14:textId="053D726E" w:rsidR="00EE1A7F" w:rsidRPr="008B28A0" w:rsidRDefault="00EE1A7F" w:rsidP="00EE1A7F">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w:t>
            </w:r>
            <w:r>
              <w:rPr>
                <w:rFonts w:hint="eastAsia"/>
                <w:sz w:val="16"/>
                <w:szCs w:val="16"/>
              </w:rPr>
              <w:lastRenderedPageBreak/>
              <w:t>宜見直すとともに、マニュアルが整備されていない業務については、作成を進める。</w:t>
            </w:r>
          </w:p>
        </w:tc>
        <w:tc>
          <w:tcPr>
            <w:tcW w:w="10123" w:type="dxa"/>
            <w:gridSpan w:val="9"/>
          </w:tcPr>
          <w:p w14:paraId="215B9DB6" w14:textId="77777777" w:rsidR="00EE1A7F" w:rsidRPr="00A950BC" w:rsidRDefault="00EE1A7F" w:rsidP="00EE1A7F">
            <w:pPr>
              <w:spacing w:line="200" w:lineRule="exact"/>
              <w:rPr>
                <w:rFonts w:ascii="メイリオ" w:eastAsia="メイリオ" w:hAnsi="メイリオ"/>
                <w:b/>
                <w:sz w:val="16"/>
                <w:szCs w:val="16"/>
              </w:rPr>
            </w:pPr>
          </w:p>
          <w:p w14:paraId="52BE07FD"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3B72036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93EDB5B" w14:textId="4245132E"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5F64041"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DDE5882" w14:textId="0ECAC026"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7E77047D"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29FFBA27"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93918BE" w14:textId="0BFD8D24" w:rsidR="00EE1A7F" w:rsidRPr="00A950BC"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36F43CF3" w14:textId="77777777" w:rsidR="00EE1A7F" w:rsidRPr="00A950BC" w:rsidRDefault="00EE1A7F" w:rsidP="00EE1A7F">
            <w:pPr>
              <w:spacing w:line="200" w:lineRule="exact"/>
              <w:rPr>
                <w:rFonts w:ascii="メイリオ" w:eastAsia="メイリオ" w:hAnsi="メイリオ"/>
                <w:b/>
                <w:sz w:val="16"/>
                <w:szCs w:val="16"/>
                <w:u w:val="single"/>
              </w:rPr>
            </w:pPr>
          </w:p>
          <w:p w14:paraId="52D314C3"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6D0588E"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01E1FFA7" w14:textId="72E0070D" w:rsidR="00EE1A7F" w:rsidRPr="00A950BC" w:rsidRDefault="00EE1A7F" w:rsidP="00EE1A7F">
            <w:pPr>
              <w:spacing w:line="200" w:lineRule="exact"/>
              <w:ind w:left="160" w:hangingChars="100" w:hanging="160"/>
              <w:rPr>
                <w:rFonts w:ascii="メイリオ" w:eastAsia="メイリオ" w:hAnsi="メイリオ"/>
                <w:b/>
                <w:sz w:val="16"/>
                <w:szCs w:val="16"/>
                <w:u w:val="single"/>
              </w:rPr>
            </w:pPr>
            <w:r w:rsidRPr="00A950BC">
              <w:rPr>
                <w:rFonts w:ascii="メイリオ" w:eastAsia="メイリオ" w:hAnsi="メイリオ" w:hint="eastAsia"/>
                <w:b/>
                <w:sz w:val="16"/>
                <w:szCs w:val="16"/>
                <w:u w:val="single"/>
              </w:rPr>
              <w:t>２　業務の効率化</w:t>
            </w:r>
            <w:r w:rsidRPr="00A7161C">
              <w:rPr>
                <w:rFonts w:ascii="メイリオ" w:eastAsia="メイリオ" w:hAnsi="メイリオ" w:hint="eastAsia"/>
                <w:sz w:val="16"/>
                <w:szCs w:val="16"/>
              </w:rPr>
              <w:t xml:space="preserve">　</w:t>
            </w:r>
          </w:p>
          <w:p w14:paraId="561968C2"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25C033FB" w14:textId="6FE69B7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●府の逓送便が令和２年10月から廃止されたことに伴い、独自に民間事業者に配送を委託した。</w:t>
            </w:r>
          </w:p>
          <w:p w14:paraId="5996FD0C" w14:textId="027F24C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所内会議等の</w:t>
            </w:r>
            <w:r w:rsidR="00715018" w:rsidRPr="00963166">
              <w:rPr>
                <w:rFonts w:ascii="メイリオ" w:eastAsia="メイリオ" w:hAnsi="メイリオ" w:hint="eastAsia"/>
                <w:b/>
                <w:bCs/>
                <w:sz w:val="16"/>
                <w:szCs w:val="16"/>
                <w:highlight w:val="yellow"/>
                <w:u w:val="single"/>
              </w:rPr>
              <w:t>オンライン化や</w:t>
            </w:r>
            <w:r w:rsidRPr="00963166">
              <w:rPr>
                <w:rFonts w:ascii="メイリオ" w:eastAsia="メイリオ" w:hAnsi="メイリオ" w:hint="eastAsia"/>
                <w:b/>
                <w:bCs/>
                <w:sz w:val="16"/>
                <w:szCs w:val="16"/>
                <w:highlight w:val="yellow"/>
                <w:u w:val="single"/>
              </w:rPr>
              <w:t>ペーパーレス化</w:t>
            </w:r>
            <w:r w:rsidR="00715018" w:rsidRPr="00963166">
              <w:rPr>
                <w:rFonts w:ascii="メイリオ" w:eastAsia="メイリオ" w:hAnsi="メイリオ" w:hint="eastAsia"/>
                <w:b/>
                <w:bCs/>
                <w:sz w:val="16"/>
                <w:szCs w:val="16"/>
                <w:highlight w:val="yellow"/>
                <w:u w:val="single"/>
              </w:rPr>
              <w:t>により</w:t>
            </w:r>
            <w:r w:rsidRPr="00963166">
              <w:rPr>
                <w:rFonts w:ascii="メイリオ" w:eastAsia="メイリオ" w:hAnsi="メイリオ" w:hint="eastAsia"/>
                <w:b/>
                <w:bCs/>
                <w:sz w:val="16"/>
                <w:szCs w:val="16"/>
                <w:highlight w:val="yellow"/>
                <w:u w:val="single"/>
              </w:rPr>
              <w:t>、事務作業の簡素化</w:t>
            </w:r>
            <w:r w:rsidR="00715018" w:rsidRPr="00963166">
              <w:rPr>
                <w:rFonts w:ascii="メイリオ" w:eastAsia="メイリオ" w:hAnsi="メイリオ" w:hint="eastAsia"/>
                <w:b/>
                <w:bCs/>
                <w:sz w:val="16"/>
                <w:szCs w:val="16"/>
                <w:highlight w:val="yellow"/>
                <w:u w:val="single"/>
              </w:rPr>
              <w:t>・合理化</w:t>
            </w:r>
            <w:r w:rsidRPr="00963166">
              <w:rPr>
                <w:rFonts w:ascii="メイリオ" w:eastAsia="メイリオ" w:hAnsi="メイリオ" w:hint="eastAsia"/>
                <w:b/>
                <w:bCs/>
                <w:sz w:val="16"/>
                <w:szCs w:val="16"/>
                <w:highlight w:val="yellow"/>
                <w:u w:val="single"/>
              </w:rPr>
              <w:t>を推進した。</w:t>
            </w:r>
          </w:p>
          <w:p w14:paraId="10769F89" w14:textId="0AC30A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●職員端末の更新に伴いウェブ会議等に対応する基本性能（CPU、メモリ、ウェブカメラ追加等）を向上させた。</w:t>
            </w:r>
          </w:p>
          <w:p w14:paraId="319422C7" w14:textId="773063B4" w:rsidR="00EE1A7F" w:rsidRPr="00A950BC" w:rsidRDefault="00EE1A7F" w:rsidP="00745F34">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研究所主催の</w:t>
            </w:r>
            <w:r w:rsidRPr="00A950BC">
              <w:rPr>
                <w:rFonts w:ascii="メイリオ" w:eastAsia="メイリオ" w:hAnsi="メイリオ" w:hint="eastAsia"/>
                <w:sz w:val="16"/>
                <w:szCs w:val="16"/>
              </w:rPr>
              <w:t>Zoomライセンスによる</w:t>
            </w:r>
            <w:r w:rsidRPr="00963166">
              <w:rPr>
                <w:rFonts w:ascii="メイリオ" w:eastAsia="メイリオ" w:hAnsi="メイリオ" w:hint="eastAsia"/>
                <w:b/>
                <w:bCs/>
                <w:sz w:val="16"/>
                <w:szCs w:val="16"/>
                <w:highlight w:val="yellow"/>
                <w:u w:val="single"/>
              </w:rPr>
              <w:t>ウェブ会議に加え</w:t>
            </w:r>
            <w:r w:rsidRPr="00A950BC">
              <w:rPr>
                <w:rFonts w:ascii="メイリオ" w:eastAsia="メイリオ" w:hAnsi="メイリオ" w:hint="eastAsia"/>
                <w:sz w:val="16"/>
                <w:szCs w:val="16"/>
              </w:rPr>
              <w:t>、Teams導入により</w:t>
            </w:r>
            <w:r w:rsidRPr="00963166">
              <w:rPr>
                <w:rFonts w:ascii="メイリオ" w:eastAsia="メイリオ" w:hAnsi="メイリオ" w:hint="eastAsia"/>
                <w:b/>
                <w:bCs/>
                <w:sz w:val="16"/>
                <w:szCs w:val="16"/>
                <w:highlight w:val="yellow"/>
                <w:u w:val="single"/>
              </w:rPr>
              <w:t>在宅勤務者とのチャット機能によるミーティングを活発化させた。</w:t>
            </w:r>
          </w:p>
          <w:p w14:paraId="032CB66B" w14:textId="523611FE" w:rsidR="00EE1A7F" w:rsidRPr="00A950BC" w:rsidRDefault="00EE1A7F" w:rsidP="00EE1A7F">
            <w:pPr>
              <w:spacing w:line="200" w:lineRule="exact"/>
              <w:rPr>
                <w:rFonts w:ascii="メイリオ" w:eastAsia="メイリオ" w:hAnsi="メイリオ"/>
                <w:sz w:val="16"/>
                <w:szCs w:val="16"/>
              </w:rPr>
            </w:pPr>
          </w:p>
          <w:p w14:paraId="655ECB22" w14:textId="77777777" w:rsidR="00EE1A7F" w:rsidRPr="00E30A82" w:rsidRDefault="00EE1A7F" w:rsidP="00EE1A7F">
            <w:pPr>
              <w:spacing w:line="200" w:lineRule="exact"/>
              <w:ind w:leftChars="200" w:left="420"/>
              <w:rPr>
                <w:rFonts w:ascii="HGP創英角ｺﾞｼｯｸUB" w:eastAsia="HGP創英角ｺﾞｼｯｸUB" w:hAnsi="HGP創英角ｺﾞｼｯｸUB"/>
                <w:sz w:val="16"/>
                <w:szCs w:val="16"/>
                <w:highlight w:val="yellow"/>
                <w:u w:val="single"/>
              </w:rPr>
            </w:pPr>
            <w:r w:rsidRPr="00E30A82">
              <w:rPr>
                <w:rFonts w:ascii="HGP創英角ｺﾞｼｯｸUB" w:eastAsia="HGP創英角ｺﾞｼｯｸUB" w:hAnsi="HGP創英角ｺﾞｼｯｸUB" w:hint="eastAsia"/>
                <w:sz w:val="16"/>
                <w:szCs w:val="16"/>
                <w:highlight w:val="yellow"/>
                <w:u w:val="single"/>
              </w:rPr>
              <w:t>コピー用紙（A４換算）の削減割合（対前年度比）及び使用量</w:t>
            </w:r>
          </w:p>
          <w:tbl>
            <w:tblPr>
              <w:tblW w:w="58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gridCol w:w="618"/>
            </w:tblGrid>
            <w:tr w:rsidR="00EE1A7F" w:rsidRPr="00A950BC" w14:paraId="0A7960B5" w14:textId="4DA1A206" w:rsidTr="00D54200">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第2期末</w:t>
                  </w:r>
                </w:p>
              </w:tc>
              <w:tc>
                <w:tcPr>
                  <w:tcW w:w="615" w:type="dxa"/>
                  <w:tcBorders>
                    <w:top w:val="single" w:sz="4" w:space="0" w:color="auto"/>
                    <w:left w:val="double" w:sz="4" w:space="0" w:color="auto"/>
                    <w:bottom w:val="single" w:sz="4" w:space="0" w:color="auto"/>
                    <w:right w:val="single" w:sz="4" w:space="0" w:color="auto"/>
                  </w:tcBorders>
                  <w:hideMark/>
                </w:tcPr>
                <w:p w14:paraId="5924A06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615" w:type="dxa"/>
                  <w:tcBorders>
                    <w:top w:val="single" w:sz="4" w:space="0" w:color="auto"/>
                    <w:left w:val="single" w:sz="4" w:space="0" w:color="auto"/>
                    <w:bottom w:val="single" w:sz="4" w:space="0" w:color="auto"/>
                    <w:right w:val="single" w:sz="4" w:space="0" w:color="auto"/>
                  </w:tcBorders>
                  <w:hideMark/>
                </w:tcPr>
                <w:p w14:paraId="6D29D1E6"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618" w:type="dxa"/>
                  <w:tcBorders>
                    <w:top w:val="single" w:sz="4" w:space="0" w:color="auto"/>
                    <w:left w:val="single" w:sz="4" w:space="0" w:color="auto"/>
                    <w:bottom w:val="single" w:sz="4" w:space="0" w:color="auto"/>
                    <w:right w:val="single" w:sz="4" w:space="0" w:color="auto"/>
                  </w:tcBorders>
                  <w:hideMark/>
                </w:tcPr>
                <w:p w14:paraId="78665FE2"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618" w:type="dxa"/>
                  <w:tcBorders>
                    <w:top w:val="single" w:sz="4" w:space="0" w:color="auto"/>
                    <w:left w:val="single" w:sz="4" w:space="0" w:color="auto"/>
                    <w:bottom w:val="single" w:sz="4" w:space="0" w:color="auto"/>
                    <w:right w:val="single" w:sz="4" w:space="0" w:color="auto"/>
                  </w:tcBorders>
                </w:tcPr>
                <w:p w14:paraId="4CD1A7CE" w14:textId="6BB013E8"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R05</w:t>
                  </w:r>
                </w:p>
              </w:tc>
            </w:tr>
            <w:tr w:rsidR="00EE1A7F" w:rsidRPr="00A950BC" w14:paraId="7FC8222E" w14:textId="221F6BB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615" w:type="dxa"/>
                  <w:tcBorders>
                    <w:top w:val="single" w:sz="4" w:space="0" w:color="auto"/>
                    <w:left w:val="double" w:sz="4" w:space="0" w:color="auto"/>
                    <w:bottom w:val="single" w:sz="4" w:space="0" w:color="auto"/>
                    <w:right w:val="single" w:sz="4" w:space="0" w:color="auto"/>
                  </w:tcBorders>
                  <w:vAlign w:val="center"/>
                  <w:hideMark/>
                </w:tcPr>
                <w:p w14:paraId="729E765E"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9.3</w:t>
                  </w:r>
                </w:p>
              </w:tc>
              <w:tc>
                <w:tcPr>
                  <w:tcW w:w="615" w:type="dxa"/>
                  <w:tcBorders>
                    <w:top w:val="single" w:sz="4" w:space="0" w:color="auto"/>
                    <w:left w:val="single" w:sz="4" w:space="0" w:color="auto"/>
                    <w:bottom w:val="single" w:sz="4" w:space="0" w:color="auto"/>
                    <w:right w:val="single" w:sz="4" w:space="0" w:color="auto"/>
                  </w:tcBorders>
                  <w:hideMark/>
                </w:tcPr>
                <w:p w14:paraId="442FE6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7C9BCB0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0.6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A7347AF" w14:textId="4685F092" w:rsidR="00EE1A7F" w:rsidRPr="0060587F" w:rsidRDefault="00EE1A7F" w:rsidP="00EE1A7F">
                  <w:pPr>
                    <w:spacing w:line="240" w:lineRule="exact"/>
                    <w:jc w:val="center"/>
                    <w:rPr>
                      <w:rFonts w:ascii="メイリオ" w:eastAsia="メイリオ" w:hAnsi="メイリオ"/>
                      <w:color w:val="000000" w:themeColor="text1"/>
                      <w:sz w:val="16"/>
                      <w:szCs w:val="16"/>
                    </w:rPr>
                  </w:pPr>
                  <w:r w:rsidRPr="0060587F">
                    <w:rPr>
                      <w:rFonts w:ascii="メイリオ" w:eastAsia="メイリオ" w:hAnsi="メイリオ" w:hint="eastAsia"/>
                      <w:color w:val="000000" w:themeColor="text1"/>
                      <w:sz w:val="16"/>
                      <w:szCs w:val="16"/>
                    </w:rPr>
                    <w:t>1</w:t>
                  </w:r>
                  <w:r w:rsidRPr="0060587F">
                    <w:rPr>
                      <w:rFonts w:ascii="メイリオ" w:eastAsia="メイリオ" w:hAnsi="メイリオ"/>
                      <w:color w:val="000000" w:themeColor="text1"/>
                      <w:sz w:val="16"/>
                      <w:szCs w:val="16"/>
                    </w:rPr>
                    <w:t>.3</w:t>
                  </w:r>
                </w:p>
              </w:tc>
            </w:tr>
            <w:tr w:rsidR="00EE1A7F" w:rsidRPr="00A950BC" w14:paraId="71E3E4E3" w14:textId="2391CB0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EE1A7F" w:rsidRPr="00A950BC" w:rsidRDefault="00EE1A7F" w:rsidP="00EE1A7F">
                  <w:pPr>
                    <w:spacing w:line="240" w:lineRule="exact"/>
                    <w:jc w:val="center"/>
                    <w:rPr>
                      <w:rFonts w:ascii="メイリオ" w:eastAsia="メイリオ" w:hAnsi="メイリオ"/>
                      <w:sz w:val="16"/>
                      <w:szCs w:val="16"/>
                    </w:rPr>
                  </w:pPr>
                  <w:r w:rsidRPr="00E30A82">
                    <w:rPr>
                      <w:rFonts w:ascii="HGP創英角ｺﾞｼｯｸUB" w:eastAsia="HGP創英角ｺﾞｼｯｸUB" w:hAnsi="HGP創英角ｺﾞｼｯｸUB" w:hint="eastAsia"/>
                      <w:sz w:val="16"/>
                      <w:szCs w:val="16"/>
                      <w:highlight w:val="yellow"/>
                      <w:u w:val="single"/>
                    </w:rPr>
                    <w:t>62.6</w:t>
                  </w:r>
                </w:p>
              </w:tc>
              <w:tc>
                <w:tcPr>
                  <w:tcW w:w="615" w:type="dxa"/>
                  <w:tcBorders>
                    <w:top w:val="single" w:sz="4" w:space="0" w:color="auto"/>
                    <w:left w:val="double" w:sz="4" w:space="0" w:color="auto"/>
                    <w:bottom w:val="single" w:sz="4" w:space="0" w:color="auto"/>
                    <w:right w:val="single" w:sz="4" w:space="0" w:color="auto"/>
                  </w:tcBorders>
                  <w:vAlign w:val="center"/>
                  <w:hideMark/>
                </w:tcPr>
                <w:p w14:paraId="5313147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56.8</w:t>
                  </w:r>
                </w:p>
              </w:tc>
              <w:tc>
                <w:tcPr>
                  <w:tcW w:w="615" w:type="dxa"/>
                  <w:tcBorders>
                    <w:top w:val="single" w:sz="4" w:space="0" w:color="auto"/>
                    <w:left w:val="single" w:sz="4" w:space="0" w:color="auto"/>
                    <w:bottom w:val="single" w:sz="4" w:space="0" w:color="auto"/>
                    <w:right w:val="single" w:sz="4" w:space="0" w:color="auto"/>
                  </w:tcBorders>
                  <w:hideMark/>
                </w:tcPr>
                <w:p w14:paraId="1E05B7D5"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51.1</w:t>
                  </w:r>
                </w:p>
              </w:tc>
              <w:tc>
                <w:tcPr>
                  <w:tcW w:w="618" w:type="dxa"/>
                  <w:tcBorders>
                    <w:top w:val="single" w:sz="4" w:space="0" w:color="auto"/>
                    <w:left w:val="single" w:sz="4" w:space="0" w:color="auto"/>
                    <w:bottom w:val="single" w:sz="4" w:space="0" w:color="auto"/>
                    <w:right w:val="single" w:sz="4" w:space="0" w:color="auto"/>
                  </w:tcBorders>
                  <w:hideMark/>
                </w:tcPr>
                <w:p w14:paraId="5C6A379A"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50.8</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B25DBAD" w14:textId="5E65E50B" w:rsidR="00EE1A7F" w:rsidRPr="0060587F" w:rsidRDefault="00EE1A7F" w:rsidP="00EE1A7F">
                  <w:pPr>
                    <w:spacing w:line="240" w:lineRule="exact"/>
                    <w:jc w:val="center"/>
                    <w:rPr>
                      <w:rFonts w:ascii="メイリオ" w:eastAsia="メイリオ" w:hAnsi="メイリオ"/>
                      <w:color w:val="000000" w:themeColor="text1"/>
                      <w:sz w:val="16"/>
                      <w:szCs w:val="16"/>
                    </w:rPr>
                  </w:pPr>
                  <w:r w:rsidRPr="00E30A82">
                    <w:rPr>
                      <w:rFonts w:ascii="HGP創英角ｺﾞｼｯｸUB" w:eastAsia="HGP創英角ｺﾞｼｯｸUB" w:hAnsi="HGP創英角ｺﾞｼｯｸUB" w:hint="eastAsia"/>
                      <w:sz w:val="16"/>
                      <w:szCs w:val="16"/>
                      <w:highlight w:val="yellow"/>
                      <w:u w:val="single"/>
                    </w:rPr>
                    <w:t>5</w:t>
                  </w:r>
                  <w:r w:rsidRPr="00E30A82">
                    <w:rPr>
                      <w:rFonts w:ascii="HGP創英角ｺﾞｼｯｸUB" w:eastAsia="HGP創英角ｺﾞｼｯｸUB" w:hAnsi="HGP創英角ｺﾞｼｯｸUB"/>
                      <w:sz w:val="16"/>
                      <w:szCs w:val="16"/>
                      <w:highlight w:val="yellow"/>
                      <w:u w:val="single"/>
                    </w:rPr>
                    <w:t>0.1</w:t>
                  </w:r>
                </w:p>
              </w:tc>
            </w:tr>
          </w:tbl>
          <w:p w14:paraId="3ED45113" w14:textId="77777777" w:rsidR="00EE1A7F" w:rsidRPr="00A950BC" w:rsidRDefault="00EE1A7F" w:rsidP="00745F34">
            <w:pPr>
              <w:spacing w:line="200" w:lineRule="exact"/>
              <w:rPr>
                <w:rFonts w:ascii="メイリオ" w:eastAsia="メイリオ" w:hAnsi="メイリオ"/>
                <w:b/>
                <w:sz w:val="16"/>
                <w:szCs w:val="16"/>
                <w:u w:val="single"/>
              </w:rPr>
            </w:pPr>
          </w:p>
        </w:tc>
      </w:tr>
      <w:tr w:rsidR="00EE1A7F" w:rsidRPr="008B28A0" w14:paraId="49833B0E" w14:textId="77777777" w:rsidTr="0041250E">
        <w:tc>
          <w:tcPr>
            <w:tcW w:w="998" w:type="dxa"/>
            <w:gridSpan w:val="2"/>
            <w:shd w:val="clear" w:color="auto" w:fill="D9D9D9" w:themeFill="background1" w:themeFillShade="D9"/>
            <w:vAlign w:val="center"/>
          </w:tcPr>
          <w:p w14:paraId="487EA58C" w14:textId="77777777" w:rsidR="00EE1A7F" w:rsidRPr="008B28A0" w:rsidRDefault="00EE1A7F" w:rsidP="00EE1A7F">
            <w:pPr>
              <w:jc w:val="center"/>
              <w:rPr>
                <w:sz w:val="16"/>
                <w:szCs w:val="16"/>
              </w:rPr>
            </w:pPr>
            <w:r w:rsidRPr="008B28A0">
              <w:rPr>
                <w:rFonts w:hint="eastAsia"/>
                <w:sz w:val="16"/>
                <w:szCs w:val="16"/>
              </w:rPr>
              <w:lastRenderedPageBreak/>
              <w:t>小項目15</w:t>
            </w:r>
          </w:p>
        </w:tc>
        <w:tc>
          <w:tcPr>
            <w:tcW w:w="4242" w:type="dxa"/>
            <w:gridSpan w:val="6"/>
            <w:shd w:val="clear" w:color="auto" w:fill="D9D9D9" w:themeFill="background1" w:themeFillShade="D9"/>
            <w:vAlign w:val="center"/>
          </w:tcPr>
          <w:p w14:paraId="3DA1CE3E" w14:textId="77777777" w:rsidR="00EE1A7F" w:rsidRPr="008B28A0" w:rsidRDefault="00EE1A7F" w:rsidP="00EE1A7F">
            <w:pPr>
              <w:jc w:val="center"/>
              <w:rPr>
                <w:sz w:val="16"/>
                <w:szCs w:val="16"/>
              </w:rPr>
            </w:pPr>
            <w:r w:rsidRPr="008B28A0">
              <w:rPr>
                <w:rFonts w:hint="eastAsia"/>
                <w:sz w:val="16"/>
                <w:szCs w:val="16"/>
              </w:rPr>
              <w:t>施設及び設備機器の整備</w:t>
            </w:r>
          </w:p>
        </w:tc>
        <w:tc>
          <w:tcPr>
            <w:tcW w:w="4699" w:type="dxa"/>
            <w:gridSpan w:val="4"/>
            <w:tcBorders>
              <w:right w:val="single" w:sz="4" w:space="0" w:color="auto"/>
            </w:tcBorders>
            <w:shd w:val="clear" w:color="auto" w:fill="D9D9D9" w:themeFill="background1" w:themeFillShade="D9"/>
            <w:vAlign w:val="center"/>
          </w:tcPr>
          <w:p w14:paraId="0371E6F6" w14:textId="4FEC9F7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43B614F4" w14:textId="591FE0F0"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3B4EA736" w14:textId="701166F1"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5371A2E6" w14:textId="0BDFEE78" w:rsidR="00EE1A7F" w:rsidRPr="00307982" w:rsidRDefault="003B625D" w:rsidP="00EE1A7F">
            <w:pPr>
              <w:jc w:val="center"/>
              <w:rPr>
                <w:sz w:val="16"/>
                <w:szCs w:val="16"/>
              </w:rPr>
            </w:pPr>
            <w:r w:rsidRPr="0041250E">
              <w:rPr>
                <w:rFonts w:hint="eastAsia"/>
                <w:sz w:val="16"/>
                <w:szCs w:val="16"/>
              </w:rPr>
              <w:t>Ⅲ</w:t>
            </w:r>
          </w:p>
        </w:tc>
      </w:tr>
      <w:tr w:rsidR="00EE1A7F" w:rsidRPr="008B28A0" w14:paraId="7869C75A" w14:textId="77777777" w:rsidTr="0041250E">
        <w:tc>
          <w:tcPr>
            <w:tcW w:w="2416" w:type="dxa"/>
            <w:gridSpan w:val="3"/>
          </w:tcPr>
          <w:p w14:paraId="30527514" w14:textId="77777777" w:rsidR="00EE1A7F" w:rsidRDefault="00EE1A7F" w:rsidP="00EE1A7F">
            <w:pPr>
              <w:autoSpaceDE w:val="0"/>
              <w:autoSpaceDN w:val="0"/>
              <w:spacing w:line="0" w:lineRule="atLeast"/>
              <w:rPr>
                <w:b/>
                <w:sz w:val="16"/>
                <w:szCs w:val="16"/>
                <w:u w:val="single"/>
              </w:rPr>
            </w:pPr>
          </w:p>
          <w:p w14:paraId="66624B57" w14:textId="77777777" w:rsidR="00EE1A7F" w:rsidRDefault="00EE1A7F" w:rsidP="00EE1A7F">
            <w:pPr>
              <w:autoSpaceDE w:val="0"/>
              <w:autoSpaceDN w:val="0"/>
              <w:spacing w:line="0" w:lineRule="atLeast"/>
              <w:rPr>
                <w:b/>
                <w:sz w:val="16"/>
                <w:szCs w:val="16"/>
                <w:u w:val="single"/>
              </w:rPr>
            </w:pPr>
          </w:p>
          <w:p w14:paraId="63F148F5" w14:textId="77777777" w:rsidR="00EE1A7F" w:rsidRDefault="00EE1A7F" w:rsidP="00EE1A7F">
            <w:pPr>
              <w:autoSpaceDE w:val="0"/>
              <w:autoSpaceDN w:val="0"/>
              <w:spacing w:line="0" w:lineRule="atLeast"/>
              <w:rPr>
                <w:b/>
                <w:sz w:val="16"/>
                <w:szCs w:val="16"/>
                <w:u w:val="single"/>
              </w:rPr>
            </w:pPr>
          </w:p>
          <w:p w14:paraId="3A88BE9D" w14:textId="77777777" w:rsidR="00EE1A7F" w:rsidRDefault="00EE1A7F" w:rsidP="00EE1A7F">
            <w:pPr>
              <w:autoSpaceDE w:val="0"/>
              <w:autoSpaceDN w:val="0"/>
              <w:spacing w:line="0" w:lineRule="atLeast"/>
              <w:rPr>
                <w:b/>
                <w:sz w:val="16"/>
                <w:szCs w:val="16"/>
                <w:u w:val="single"/>
              </w:rPr>
            </w:pPr>
          </w:p>
          <w:p w14:paraId="2B055E2F" w14:textId="77777777" w:rsidR="00EE1A7F" w:rsidRDefault="00EE1A7F" w:rsidP="00EE1A7F">
            <w:pPr>
              <w:autoSpaceDE w:val="0"/>
              <w:autoSpaceDN w:val="0"/>
              <w:spacing w:line="0" w:lineRule="atLeast"/>
              <w:rPr>
                <w:b/>
                <w:sz w:val="16"/>
                <w:szCs w:val="16"/>
                <w:u w:val="single"/>
              </w:rPr>
            </w:pPr>
          </w:p>
          <w:p w14:paraId="07FB000D" w14:textId="77777777" w:rsidR="00EE1A7F" w:rsidRDefault="00EE1A7F" w:rsidP="00EE1A7F">
            <w:pPr>
              <w:autoSpaceDE w:val="0"/>
              <w:autoSpaceDN w:val="0"/>
              <w:spacing w:line="0" w:lineRule="atLeast"/>
              <w:rPr>
                <w:b/>
                <w:sz w:val="16"/>
                <w:szCs w:val="16"/>
                <w:u w:val="single"/>
              </w:rPr>
            </w:pPr>
          </w:p>
          <w:p w14:paraId="433DB76F" w14:textId="77777777" w:rsidR="00EE1A7F" w:rsidRDefault="00EE1A7F" w:rsidP="00EE1A7F">
            <w:pPr>
              <w:autoSpaceDE w:val="0"/>
              <w:autoSpaceDN w:val="0"/>
              <w:spacing w:line="0" w:lineRule="atLeast"/>
              <w:rPr>
                <w:b/>
                <w:sz w:val="16"/>
                <w:szCs w:val="16"/>
                <w:u w:val="single"/>
              </w:rPr>
            </w:pPr>
          </w:p>
          <w:p w14:paraId="31B2E675" w14:textId="77777777" w:rsidR="00EE1A7F" w:rsidRDefault="00EE1A7F" w:rsidP="00EE1A7F">
            <w:pPr>
              <w:autoSpaceDE w:val="0"/>
              <w:autoSpaceDN w:val="0"/>
              <w:spacing w:line="0" w:lineRule="atLeast"/>
              <w:rPr>
                <w:b/>
                <w:sz w:val="16"/>
                <w:szCs w:val="16"/>
                <w:u w:val="single"/>
              </w:rPr>
            </w:pPr>
          </w:p>
          <w:p w14:paraId="373FD4C5"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EE1A7F" w:rsidRPr="008B28A0" w:rsidRDefault="00EE1A7F" w:rsidP="00EE1A7F">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24" w:type="dxa"/>
            <w:gridSpan w:val="5"/>
          </w:tcPr>
          <w:p w14:paraId="590662B3" w14:textId="77777777" w:rsidR="00EE1A7F" w:rsidRDefault="00EE1A7F" w:rsidP="00EE1A7F">
            <w:pPr>
              <w:spacing w:line="0" w:lineRule="atLeast"/>
              <w:rPr>
                <w:b/>
                <w:sz w:val="16"/>
                <w:szCs w:val="16"/>
                <w:u w:val="single"/>
              </w:rPr>
            </w:pPr>
          </w:p>
          <w:p w14:paraId="650556C0" w14:textId="77777777" w:rsidR="00EE1A7F" w:rsidRDefault="00EE1A7F" w:rsidP="00EE1A7F">
            <w:pPr>
              <w:spacing w:line="0" w:lineRule="atLeast"/>
              <w:rPr>
                <w:b/>
                <w:sz w:val="16"/>
                <w:szCs w:val="16"/>
                <w:u w:val="single"/>
              </w:rPr>
            </w:pPr>
          </w:p>
          <w:p w14:paraId="18DDE8E8" w14:textId="77777777" w:rsidR="00EE1A7F" w:rsidRDefault="00EE1A7F" w:rsidP="00EE1A7F">
            <w:pPr>
              <w:spacing w:line="0" w:lineRule="atLeast"/>
              <w:rPr>
                <w:b/>
                <w:sz w:val="16"/>
                <w:szCs w:val="16"/>
                <w:u w:val="single"/>
              </w:rPr>
            </w:pPr>
          </w:p>
          <w:p w14:paraId="143CC801" w14:textId="77777777" w:rsidR="00EE1A7F" w:rsidRDefault="00EE1A7F" w:rsidP="00EE1A7F">
            <w:pPr>
              <w:spacing w:line="0" w:lineRule="atLeast"/>
              <w:rPr>
                <w:b/>
                <w:sz w:val="16"/>
                <w:szCs w:val="16"/>
                <w:u w:val="single"/>
              </w:rPr>
            </w:pPr>
          </w:p>
          <w:p w14:paraId="7AD178EB" w14:textId="77777777" w:rsidR="00EE1A7F" w:rsidRDefault="00EE1A7F" w:rsidP="00EE1A7F">
            <w:pPr>
              <w:spacing w:line="0" w:lineRule="atLeast"/>
              <w:rPr>
                <w:b/>
                <w:sz w:val="16"/>
                <w:szCs w:val="16"/>
                <w:u w:val="single"/>
              </w:rPr>
            </w:pPr>
          </w:p>
          <w:p w14:paraId="5118D62B" w14:textId="77777777" w:rsidR="00EE1A7F" w:rsidRDefault="00EE1A7F" w:rsidP="00EE1A7F">
            <w:pPr>
              <w:spacing w:line="0" w:lineRule="atLeast"/>
              <w:rPr>
                <w:b/>
                <w:sz w:val="16"/>
                <w:szCs w:val="16"/>
                <w:u w:val="single"/>
              </w:rPr>
            </w:pPr>
          </w:p>
          <w:p w14:paraId="40DD00C5" w14:textId="77777777" w:rsidR="00EE1A7F" w:rsidRDefault="00EE1A7F" w:rsidP="00EE1A7F">
            <w:pPr>
              <w:spacing w:line="0" w:lineRule="atLeast"/>
              <w:rPr>
                <w:b/>
                <w:sz w:val="16"/>
                <w:szCs w:val="16"/>
                <w:u w:val="single"/>
              </w:rPr>
            </w:pPr>
          </w:p>
          <w:p w14:paraId="7973548A" w14:textId="77777777" w:rsidR="00EE1A7F" w:rsidRDefault="00EE1A7F" w:rsidP="00EE1A7F">
            <w:pPr>
              <w:spacing w:line="0" w:lineRule="atLeast"/>
              <w:rPr>
                <w:b/>
                <w:sz w:val="16"/>
                <w:szCs w:val="16"/>
                <w:u w:val="single"/>
              </w:rPr>
            </w:pPr>
          </w:p>
          <w:p w14:paraId="587F1D34" w14:textId="77777777" w:rsidR="00EE1A7F" w:rsidRDefault="00EE1A7F" w:rsidP="00EE1A7F">
            <w:pPr>
              <w:spacing w:line="0" w:lineRule="atLeast"/>
              <w:rPr>
                <w:b/>
                <w:sz w:val="16"/>
                <w:szCs w:val="16"/>
                <w:u w:val="single"/>
              </w:rPr>
            </w:pPr>
            <w:r>
              <w:rPr>
                <w:rFonts w:hint="eastAsia"/>
                <w:b/>
                <w:sz w:val="16"/>
                <w:szCs w:val="16"/>
                <w:u w:val="single"/>
              </w:rPr>
              <w:t>３　施設及び設備機器の整備</w:t>
            </w:r>
          </w:p>
          <w:p w14:paraId="6B503346" w14:textId="1F904376" w:rsidR="00EE1A7F" w:rsidRPr="008B28A0" w:rsidRDefault="00EE1A7F" w:rsidP="00EE1A7F">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10123" w:type="dxa"/>
            <w:gridSpan w:val="9"/>
          </w:tcPr>
          <w:p w14:paraId="7C78CB19" w14:textId="77777777" w:rsidR="00EE1A7F" w:rsidRPr="00307982" w:rsidRDefault="00EE1A7F" w:rsidP="00EE1A7F">
            <w:pPr>
              <w:spacing w:line="200" w:lineRule="exact"/>
              <w:rPr>
                <w:rFonts w:ascii="メイリオ" w:eastAsia="メイリオ" w:hAnsi="メイリオ"/>
                <w:b/>
                <w:sz w:val="16"/>
                <w:szCs w:val="16"/>
              </w:rPr>
            </w:pPr>
          </w:p>
          <w:p w14:paraId="411477FE"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5AF2E34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4DC35DD0" w14:textId="4984CECB"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485D4B7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82D9942" w14:textId="2E1F07A0"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41250E" w14:paraId="04E03F6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32F5A178"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87B7FBE" w14:textId="544E16DD" w:rsidR="00EE1A7F" w:rsidRPr="0041250E"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29ECAEFB" w14:textId="77777777" w:rsidR="00EE1A7F" w:rsidRPr="00307982" w:rsidRDefault="00EE1A7F" w:rsidP="00EE1A7F">
            <w:pPr>
              <w:spacing w:line="200" w:lineRule="exact"/>
              <w:rPr>
                <w:rFonts w:ascii="メイリオ" w:eastAsia="メイリオ" w:hAnsi="メイリオ"/>
                <w:b/>
                <w:sz w:val="16"/>
                <w:szCs w:val="16"/>
                <w:u w:val="single"/>
              </w:rPr>
            </w:pPr>
          </w:p>
          <w:p w14:paraId="780189E1"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6E136D81" w14:textId="77777777" w:rsidR="00EE1A7F" w:rsidRPr="00307982" w:rsidRDefault="00EE1A7F" w:rsidP="00EE1A7F">
            <w:pPr>
              <w:spacing w:line="200" w:lineRule="exact"/>
              <w:rPr>
                <w:rFonts w:ascii="メイリオ" w:eastAsia="メイリオ" w:hAnsi="メイリオ"/>
                <w:b/>
                <w:sz w:val="16"/>
                <w:szCs w:val="16"/>
              </w:rPr>
            </w:pPr>
          </w:p>
          <w:p w14:paraId="7A5CD5EF" w14:textId="166DD6BF"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施設及び設備機器の整備</w:t>
            </w:r>
            <w:r w:rsidRPr="00A7161C">
              <w:rPr>
                <w:rFonts w:ascii="メイリオ" w:eastAsia="メイリオ" w:hAnsi="メイリオ" w:hint="eastAsia"/>
                <w:sz w:val="16"/>
                <w:szCs w:val="16"/>
              </w:rPr>
              <w:t xml:space="preserve">　</w:t>
            </w:r>
          </w:p>
          <w:p w14:paraId="56883D9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04A9268" w14:textId="7CB982D8"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●岬サイト（平成３年３月竣工）の老朽化に対応するため、平成29年度から計画的に改修を実施した。</w:t>
            </w:r>
          </w:p>
          <w:p w14:paraId="67DF56DA" w14:textId="4B135B67" w:rsidR="00EE1A7F"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w:t>
            </w:r>
            <w:r w:rsidRPr="00963166">
              <w:rPr>
                <w:rFonts w:ascii="メイリオ" w:eastAsia="メイリオ" w:hAnsi="メイリオ" w:hint="eastAsia"/>
                <w:b/>
                <w:bCs/>
                <w:sz w:val="16"/>
                <w:szCs w:val="16"/>
                <w:highlight w:val="yellow"/>
                <w:u w:val="single"/>
              </w:rPr>
              <w:t>ファシリティマネジメント基本方針に基づき、劣化の程度が重度な施設の長寿命化を優</w:t>
            </w:r>
            <w:r w:rsidRPr="00963166">
              <w:rPr>
                <w:rFonts w:ascii="メイリオ" w:eastAsia="メイリオ" w:hAnsi="メイリオ" w:hint="eastAsia"/>
                <w:b/>
                <w:bCs/>
                <w:color w:val="000000" w:themeColor="text1"/>
                <w:sz w:val="16"/>
                <w:szCs w:val="16"/>
                <w:highlight w:val="yellow"/>
                <w:u w:val="single"/>
              </w:rPr>
              <w:t>先的に図っていくため、個別施設改修計画を策定し、改修に必要な予算要求調整を実施した。</w:t>
            </w:r>
            <w:r w:rsidRPr="00715018">
              <w:rPr>
                <w:rFonts w:ascii="メイリオ" w:eastAsia="メイリオ" w:hAnsi="メイリオ" w:hint="eastAsia"/>
                <w:color w:val="000000" w:themeColor="text1"/>
                <w:sz w:val="16"/>
                <w:szCs w:val="16"/>
              </w:rPr>
              <w:t>令和４年度には実験棟屋上防水工事、</w:t>
            </w:r>
            <w:r w:rsidRPr="00715018">
              <w:rPr>
                <w:rFonts w:ascii="メイリオ" w:eastAsia="メイリオ" w:hAnsi="メイリオ" w:hint="eastAsia"/>
                <w:bCs/>
                <w:color w:val="000000" w:themeColor="text1"/>
                <w:sz w:val="16"/>
                <w:szCs w:val="16"/>
              </w:rPr>
              <w:t>令和５年度には実験棟外壁改修工事</w:t>
            </w:r>
            <w:r w:rsidRPr="00715018">
              <w:rPr>
                <w:rFonts w:ascii="メイリオ" w:eastAsia="メイリオ" w:hAnsi="メイリオ" w:hint="eastAsia"/>
                <w:color w:val="000000" w:themeColor="text1"/>
                <w:sz w:val="16"/>
                <w:szCs w:val="16"/>
              </w:rPr>
              <w:t>を実施した。</w:t>
            </w:r>
          </w:p>
          <w:p w14:paraId="40A66E83" w14:textId="2648F084" w:rsidR="00715018" w:rsidRPr="00715018" w:rsidRDefault="00715018" w:rsidP="00EE1A7F">
            <w:pPr>
              <w:spacing w:line="200" w:lineRule="exact"/>
              <w:ind w:leftChars="200" w:left="580" w:hangingChars="100" w:hanging="160"/>
              <w:rPr>
                <w:rFonts w:ascii="メイリオ" w:eastAsia="メイリオ" w:hAnsi="メイリオ"/>
                <w:b/>
                <w:bCs/>
                <w:color w:val="000000" w:themeColor="text1"/>
                <w:sz w:val="16"/>
                <w:szCs w:val="16"/>
                <w:u w:val="single"/>
              </w:rPr>
            </w:pPr>
            <w:r w:rsidRPr="0041250E">
              <w:rPr>
                <w:rFonts w:ascii="メイリオ" w:eastAsia="メイリオ" w:hAnsi="メイリオ" w:hint="eastAsia"/>
                <w:b/>
                <w:bCs/>
                <w:color w:val="000000" w:themeColor="text1"/>
                <w:sz w:val="16"/>
                <w:szCs w:val="16"/>
              </w:rPr>
              <w:t>●</w:t>
            </w:r>
            <w:r w:rsidRPr="00963166">
              <w:rPr>
                <w:rFonts w:ascii="メイリオ" w:eastAsia="メイリオ" w:hAnsi="メイリオ" w:hint="eastAsia"/>
                <w:b/>
                <w:bCs/>
                <w:color w:val="000000" w:themeColor="text1"/>
                <w:sz w:val="16"/>
                <w:szCs w:val="16"/>
                <w:highlight w:val="yellow"/>
                <w:u w:val="single"/>
              </w:rPr>
              <w:t>設備機器については、限られた研究所予算の中で、優先順位をつけながら設備を更新した。</w:t>
            </w:r>
          </w:p>
          <w:p w14:paraId="3669157A"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0629D0C3" w14:textId="77777777" w:rsidTr="0041250E">
        <w:tc>
          <w:tcPr>
            <w:tcW w:w="998" w:type="dxa"/>
            <w:gridSpan w:val="2"/>
            <w:shd w:val="clear" w:color="auto" w:fill="D9D9D9" w:themeFill="background1" w:themeFillShade="D9"/>
            <w:vAlign w:val="center"/>
          </w:tcPr>
          <w:p w14:paraId="0D11C654" w14:textId="77777777" w:rsidR="00EE1A7F" w:rsidRPr="008B28A0" w:rsidRDefault="00EE1A7F" w:rsidP="00EE1A7F">
            <w:pPr>
              <w:jc w:val="center"/>
              <w:rPr>
                <w:sz w:val="16"/>
                <w:szCs w:val="16"/>
              </w:rPr>
            </w:pPr>
            <w:r w:rsidRPr="008B28A0">
              <w:rPr>
                <w:rFonts w:hint="eastAsia"/>
                <w:sz w:val="16"/>
                <w:szCs w:val="16"/>
              </w:rPr>
              <w:t>小項目16</w:t>
            </w:r>
          </w:p>
        </w:tc>
        <w:tc>
          <w:tcPr>
            <w:tcW w:w="4242" w:type="dxa"/>
            <w:gridSpan w:val="6"/>
            <w:shd w:val="clear" w:color="auto" w:fill="D9D9D9" w:themeFill="background1" w:themeFillShade="D9"/>
            <w:vAlign w:val="center"/>
          </w:tcPr>
          <w:p w14:paraId="7DF23717" w14:textId="77777777" w:rsidR="00EE1A7F" w:rsidRPr="008B28A0" w:rsidRDefault="00EE1A7F" w:rsidP="00EE1A7F">
            <w:pPr>
              <w:jc w:val="center"/>
              <w:rPr>
                <w:sz w:val="16"/>
                <w:szCs w:val="16"/>
              </w:rPr>
            </w:pPr>
            <w:r w:rsidRPr="008B28A0">
              <w:rPr>
                <w:rFonts w:hint="eastAsia"/>
                <w:sz w:val="16"/>
                <w:szCs w:val="16"/>
              </w:rPr>
              <w:t>財務内容の改善に関する目標を達成するためとるべき措置</w:t>
            </w:r>
          </w:p>
        </w:tc>
        <w:tc>
          <w:tcPr>
            <w:tcW w:w="4699" w:type="dxa"/>
            <w:gridSpan w:val="4"/>
            <w:tcBorders>
              <w:right w:val="single" w:sz="4" w:space="0" w:color="auto"/>
            </w:tcBorders>
            <w:shd w:val="clear" w:color="auto" w:fill="D9D9D9" w:themeFill="background1" w:themeFillShade="D9"/>
            <w:vAlign w:val="center"/>
          </w:tcPr>
          <w:p w14:paraId="50385E7F" w14:textId="574F0A1E"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1D8E12C5" w14:textId="58D15921" w:rsidR="00EE1A7F" w:rsidRPr="00307982" w:rsidRDefault="00EE1A7F" w:rsidP="00EE1A7F">
            <w:pPr>
              <w:jc w:val="center"/>
              <w:rPr>
                <w:sz w:val="16"/>
                <w:szCs w:val="16"/>
              </w:rPr>
            </w:pPr>
            <w:r>
              <w:rPr>
                <w:rFonts w:hint="eastAsia"/>
                <w:sz w:val="16"/>
                <w:szCs w:val="16"/>
              </w:rPr>
              <w:t>Ⅳ</w:t>
            </w:r>
          </w:p>
        </w:tc>
        <w:tc>
          <w:tcPr>
            <w:tcW w:w="1901" w:type="dxa"/>
            <w:gridSpan w:val="2"/>
            <w:tcBorders>
              <w:left w:val="double" w:sz="4" w:space="0" w:color="auto"/>
            </w:tcBorders>
            <w:shd w:val="clear" w:color="auto" w:fill="D9D9D9" w:themeFill="background1" w:themeFillShade="D9"/>
            <w:vAlign w:val="center"/>
          </w:tcPr>
          <w:p w14:paraId="6E72C0DE" w14:textId="3D81947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435DF26B" w14:textId="2E41D9F2" w:rsidR="00EE1A7F" w:rsidRPr="00307982" w:rsidRDefault="003B625D" w:rsidP="00EE1A7F">
            <w:pPr>
              <w:jc w:val="center"/>
              <w:rPr>
                <w:sz w:val="16"/>
                <w:szCs w:val="16"/>
              </w:rPr>
            </w:pPr>
            <w:r w:rsidRPr="0041250E">
              <w:rPr>
                <w:rFonts w:hint="eastAsia"/>
                <w:sz w:val="16"/>
                <w:szCs w:val="16"/>
              </w:rPr>
              <w:t>Ⅳ</w:t>
            </w:r>
          </w:p>
        </w:tc>
      </w:tr>
      <w:tr w:rsidR="00EE1A7F" w:rsidRPr="008B28A0" w14:paraId="37901D54" w14:textId="77777777" w:rsidTr="0041250E">
        <w:tc>
          <w:tcPr>
            <w:tcW w:w="2416" w:type="dxa"/>
            <w:gridSpan w:val="3"/>
          </w:tcPr>
          <w:p w14:paraId="4D45C024" w14:textId="77777777" w:rsidR="00EE1A7F" w:rsidRDefault="00EE1A7F" w:rsidP="00EE1A7F">
            <w:pPr>
              <w:autoSpaceDE w:val="0"/>
              <w:autoSpaceDN w:val="0"/>
              <w:spacing w:line="0" w:lineRule="atLeast"/>
              <w:rPr>
                <w:b/>
                <w:sz w:val="16"/>
                <w:szCs w:val="16"/>
                <w:u w:val="single"/>
              </w:rPr>
            </w:pPr>
          </w:p>
          <w:p w14:paraId="07E91420" w14:textId="77777777" w:rsidR="00EE1A7F" w:rsidRDefault="00EE1A7F" w:rsidP="00EE1A7F">
            <w:pPr>
              <w:autoSpaceDE w:val="0"/>
              <w:autoSpaceDN w:val="0"/>
              <w:spacing w:line="0" w:lineRule="atLeast"/>
              <w:rPr>
                <w:b/>
                <w:sz w:val="16"/>
                <w:szCs w:val="16"/>
                <w:u w:val="single"/>
              </w:rPr>
            </w:pPr>
          </w:p>
          <w:p w14:paraId="13B5CA72" w14:textId="77777777" w:rsidR="00EE1A7F" w:rsidRDefault="00EE1A7F" w:rsidP="00EE1A7F">
            <w:pPr>
              <w:autoSpaceDE w:val="0"/>
              <w:autoSpaceDN w:val="0"/>
              <w:spacing w:line="0" w:lineRule="atLeast"/>
              <w:rPr>
                <w:b/>
                <w:sz w:val="16"/>
                <w:szCs w:val="16"/>
                <w:u w:val="single"/>
              </w:rPr>
            </w:pPr>
          </w:p>
          <w:p w14:paraId="40244172" w14:textId="77777777" w:rsidR="00EE1A7F" w:rsidRDefault="00EE1A7F" w:rsidP="00EE1A7F">
            <w:pPr>
              <w:autoSpaceDE w:val="0"/>
              <w:autoSpaceDN w:val="0"/>
              <w:spacing w:line="0" w:lineRule="atLeast"/>
              <w:rPr>
                <w:b/>
                <w:sz w:val="16"/>
                <w:szCs w:val="16"/>
                <w:u w:val="single"/>
              </w:rPr>
            </w:pPr>
          </w:p>
          <w:p w14:paraId="49EF7793" w14:textId="77777777" w:rsidR="00EE1A7F" w:rsidRDefault="00EE1A7F" w:rsidP="00EE1A7F">
            <w:pPr>
              <w:autoSpaceDE w:val="0"/>
              <w:autoSpaceDN w:val="0"/>
              <w:spacing w:line="0" w:lineRule="atLeast"/>
              <w:rPr>
                <w:b/>
                <w:sz w:val="16"/>
                <w:szCs w:val="16"/>
                <w:u w:val="single"/>
              </w:rPr>
            </w:pPr>
          </w:p>
          <w:p w14:paraId="02CB0EFC" w14:textId="77777777" w:rsidR="00EE1A7F" w:rsidRDefault="00EE1A7F" w:rsidP="00EE1A7F">
            <w:pPr>
              <w:autoSpaceDE w:val="0"/>
              <w:autoSpaceDN w:val="0"/>
              <w:spacing w:line="0" w:lineRule="atLeast"/>
              <w:rPr>
                <w:b/>
                <w:sz w:val="16"/>
                <w:szCs w:val="16"/>
                <w:u w:val="single"/>
              </w:rPr>
            </w:pPr>
          </w:p>
          <w:p w14:paraId="430A7F16" w14:textId="77777777" w:rsidR="00EE1A7F" w:rsidRDefault="00EE1A7F" w:rsidP="00EE1A7F">
            <w:pPr>
              <w:autoSpaceDE w:val="0"/>
              <w:autoSpaceDN w:val="0"/>
              <w:spacing w:line="0" w:lineRule="atLeast"/>
              <w:rPr>
                <w:b/>
                <w:sz w:val="16"/>
                <w:szCs w:val="16"/>
                <w:u w:val="single"/>
              </w:rPr>
            </w:pPr>
          </w:p>
          <w:p w14:paraId="04BA48EA" w14:textId="77777777" w:rsidR="00EE1A7F" w:rsidRDefault="00EE1A7F" w:rsidP="00EE1A7F">
            <w:pPr>
              <w:autoSpaceDE w:val="0"/>
              <w:autoSpaceDN w:val="0"/>
              <w:spacing w:line="0" w:lineRule="atLeast"/>
              <w:rPr>
                <w:b/>
                <w:sz w:val="16"/>
                <w:szCs w:val="16"/>
                <w:u w:val="single"/>
              </w:rPr>
            </w:pPr>
          </w:p>
          <w:p w14:paraId="798BDBEC"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EE1A7F" w:rsidRPr="008B28A0" w:rsidRDefault="00EE1A7F" w:rsidP="00EE1A7F">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w:t>
            </w:r>
            <w:r>
              <w:rPr>
                <w:rFonts w:hint="eastAsia"/>
                <w:sz w:val="16"/>
                <w:szCs w:val="16"/>
              </w:rPr>
              <w:lastRenderedPageBreak/>
              <w:t>ることなどにより、経費を効率的に執行するとともに、依頼試験をはじめとする技術支援の充実や外部の研究資金のさらなる獲得など、自己収入の確保を図ること。また、手数料や利用料については、受益者負担を前提に適正な料金を設定すること。</w:t>
            </w:r>
          </w:p>
        </w:tc>
        <w:tc>
          <w:tcPr>
            <w:tcW w:w="2824" w:type="dxa"/>
            <w:gridSpan w:val="5"/>
          </w:tcPr>
          <w:p w14:paraId="67FF5D14" w14:textId="77777777" w:rsidR="00EE1A7F" w:rsidRDefault="00EE1A7F" w:rsidP="00EE1A7F">
            <w:pPr>
              <w:spacing w:line="0" w:lineRule="atLeast"/>
              <w:rPr>
                <w:b/>
                <w:sz w:val="16"/>
                <w:szCs w:val="16"/>
                <w:u w:val="single"/>
              </w:rPr>
            </w:pPr>
          </w:p>
          <w:p w14:paraId="4AA2C146" w14:textId="77777777" w:rsidR="00EE1A7F" w:rsidRDefault="00EE1A7F" w:rsidP="00EE1A7F">
            <w:pPr>
              <w:spacing w:line="0" w:lineRule="atLeast"/>
              <w:rPr>
                <w:b/>
                <w:sz w:val="16"/>
                <w:szCs w:val="16"/>
                <w:u w:val="single"/>
              </w:rPr>
            </w:pPr>
          </w:p>
          <w:p w14:paraId="60DD81AE" w14:textId="77777777" w:rsidR="00EE1A7F" w:rsidRDefault="00EE1A7F" w:rsidP="00EE1A7F">
            <w:pPr>
              <w:spacing w:line="0" w:lineRule="atLeast"/>
              <w:rPr>
                <w:b/>
                <w:sz w:val="16"/>
                <w:szCs w:val="16"/>
                <w:u w:val="single"/>
              </w:rPr>
            </w:pPr>
          </w:p>
          <w:p w14:paraId="2CC4D597" w14:textId="77777777" w:rsidR="00EE1A7F" w:rsidRDefault="00EE1A7F" w:rsidP="00EE1A7F">
            <w:pPr>
              <w:spacing w:line="0" w:lineRule="atLeast"/>
              <w:rPr>
                <w:b/>
                <w:sz w:val="16"/>
                <w:szCs w:val="16"/>
                <w:u w:val="single"/>
              </w:rPr>
            </w:pPr>
          </w:p>
          <w:p w14:paraId="1642D27B" w14:textId="77777777" w:rsidR="00EE1A7F" w:rsidRDefault="00EE1A7F" w:rsidP="00EE1A7F">
            <w:pPr>
              <w:spacing w:line="0" w:lineRule="atLeast"/>
              <w:rPr>
                <w:b/>
                <w:sz w:val="16"/>
                <w:szCs w:val="16"/>
                <w:u w:val="single"/>
              </w:rPr>
            </w:pPr>
          </w:p>
          <w:p w14:paraId="1C917D3F" w14:textId="77777777" w:rsidR="00EE1A7F" w:rsidRDefault="00EE1A7F" w:rsidP="00EE1A7F">
            <w:pPr>
              <w:spacing w:line="0" w:lineRule="atLeast"/>
              <w:rPr>
                <w:b/>
                <w:sz w:val="16"/>
                <w:szCs w:val="16"/>
                <w:u w:val="single"/>
              </w:rPr>
            </w:pPr>
          </w:p>
          <w:p w14:paraId="147E9515" w14:textId="77777777" w:rsidR="00EE1A7F" w:rsidRDefault="00EE1A7F" w:rsidP="00EE1A7F">
            <w:pPr>
              <w:spacing w:line="0" w:lineRule="atLeast"/>
              <w:rPr>
                <w:b/>
                <w:sz w:val="16"/>
                <w:szCs w:val="16"/>
                <w:u w:val="single"/>
              </w:rPr>
            </w:pPr>
          </w:p>
          <w:p w14:paraId="572A0D23" w14:textId="77777777" w:rsidR="00EE1A7F" w:rsidRDefault="00EE1A7F" w:rsidP="00EE1A7F">
            <w:pPr>
              <w:spacing w:line="0" w:lineRule="atLeast"/>
              <w:rPr>
                <w:b/>
                <w:sz w:val="16"/>
                <w:szCs w:val="16"/>
                <w:u w:val="single"/>
              </w:rPr>
            </w:pPr>
          </w:p>
          <w:p w14:paraId="0346CEA3" w14:textId="77777777" w:rsidR="00EE1A7F" w:rsidRDefault="00EE1A7F" w:rsidP="00EE1A7F">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EE1A7F" w:rsidRDefault="00EE1A7F" w:rsidP="00EE1A7F">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w:t>
            </w:r>
            <w:r>
              <w:rPr>
                <w:rFonts w:hint="eastAsia"/>
                <w:sz w:val="16"/>
                <w:szCs w:val="16"/>
              </w:rPr>
              <w:lastRenderedPageBreak/>
              <w:t>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EE1A7F" w:rsidRPr="008B28A0" w:rsidRDefault="00EE1A7F" w:rsidP="00EE1A7F">
            <w:pPr>
              <w:spacing w:line="0" w:lineRule="atLeast"/>
              <w:rPr>
                <w:sz w:val="16"/>
                <w:szCs w:val="16"/>
              </w:rPr>
            </w:pPr>
          </w:p>
        </w:tc>
        <w:tc>
          <w:tcPr>
            <w:tcW w:w="10123" w:type="dxa"/>
            <w:gridSpan w:val="9"/>
          </w:tcPr>
          <w:p w14:paraId="035CC9A3" w14:textId="77777777" w:rsidR="00EE1A7F" w:rsidRPr="00307982" w:rsidRDefault="00EE1A7F" w:rsidP="00EE1A7F">
            <w:pPr>
              <w:spacing w:line="200" w:lineRule="exact"/>
              <w:rPr>
                <w:rFonts w:ascii="メイリオ" w:eastAsia="メイリオ" w:hAnsi="メイリオ"/>
                <w:b/>
                <w:sz w:val="16"/>
                <w:szCs w:val="16"/>
              </w:rPr>
            </w:pPr>
          </w:p>
          <w:p w14:paraId="19B02279"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411F3FE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73D98E4" w14:textId="67F746B0"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12067D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B1E3692" w14:textId="14B6BD56"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15084F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56658E69"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365BEAB" w14:textId="625D301F" w:rsidR="00EE1A7F" w:rsidRPr="00307982" w:rsidRDefault="003B625D"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690A695F" w14:textId="77777777" w:rsidR="00EE1A7F" w:rsidRPr="00307982" w:rsidRDefault="00EE1A7F" w:rsidP="00EE1A7F">
            <w:pPr>
              <w:spacing w:line="200" w:lineRule="exact"/>
              <w:rPr>
                <w:rFonts w:ascii="メイリオ" w:eastAsia="メイリオ" w:hAnsi="メイリオ"/>
                <w:b/>
                <w:sz w:val="16"/>
                <w:szCs w:val="16"/>
                <w:u w:val="single"/>
              </w:rPr>
            </w:pPr>
          </w:p>
          <w:p w14:paraId="4F7959B2"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D72E8FD" w14:textId="77777777" w:rsidR="00EE1A7F" w:rsidRPr="00307982" w:rsidRDefault="00EE1A7F" w:rsidP="00EE1A7F">
            <w:pPr>
              <w:spacing w:line="200" w:lineRule="exact"/>
              <w:rPr>
                <w:rFonts w:ascii="メイリオ" w:eastAsia="メイリオ" w:hAnsi="メイリオ"/>
                <w:b/>
                <w:sz w:val="16"/>
                <w:szCs w:val="16"/>
              </w:rPr>
            </w:pPr>
          </w:p>
          <w:p w14:paraId="3C611E42" w14:textId="6F1F1881"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第３　財務内容の改善に関する目標を達成するためとるべき措置</w:t>
            </w:r>
            <w:r w:rsidRPr="00A7161C">
              <w:rPr>
                <w:rFonts w:ascii="メイリオ" w:eastAsia="メイリオ" w:hAnsi="メイリオ" w:hint="eastAsia"/>
                <w:sz w:val="16"/>
                <w:szCs w:val="16"/>
              </w:rPr>
              <w:t xml:space="preserve">　</w:t>
            </w:r>
          </w:p>
          <w:p w14:paraId="74D296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FAEAC5E" w14:textId="00E7277A" w:rsidR="00EE1A7F" w:rsidRPr="003461A8" w:rsidRDefault="00EE1A7F" w:rsidP="00EE1A7F">
            <w:pPr>
              <w:tabs>
                <w:tab w:val="left" w:pos="1052"/>
              </w:tabs>
              <w:spacing w:line="200" w:lineRule="exact"/>
              <w:ind w:leftChars="200" w:left="580" w:hangingChars="100" w:hanging="160"/>
              <w:rPr>
                <w:rFonts w:ascii="メイリオ" w:eastAsia="メイリオ" w:hAnsi="メイリオ"/>
                <w:sz w:val="16"/>
                <w:szCs w:val="16"/>
                <w:highlight w:val="yellow"/>
              </w:rPr>
            </w:pPr>
            <w:r w:rsidRPr="00307982">
              <w:rPr>
                <w:rFonts w:ascii="メイリオ" w:eastAsia="メイリオ" w:hAnsi="メイリオ" w:hint="eastAsia"/>
                <w:sz w:val="16"/>
                <w:szCs w:val="16"/>
              </w:rPr>
              <w:t>●</w:t>
            </w:r>
            <w:r w:rsidR="00505522">
              <w:rPr>
                <w:rFonts w:ascii="メイリオ" w:eastAsia="メイリオ" w:hAnsi="メイリオ" w:hint="eastAsia"/>
                <w:b/>
                <w:bCs/>
                <w:sz w:val="16"/>
                <w:szCs w:val="16"/>
                <w:highlight w:val="yellow"/>
                <w:u w:val="single"/>
              </w:rPr>
              <w:t>機械</w:t>
            </w:r>
            <w:r w:rsidR="00130A99">
              <w:rPr>
                <w:rFonts w:ascii="メイリオ" w:eastAsia="メイリオ" w:hAnsi="メイリオ" w:hint="eastAsia"/>
                <w:b/>
                <w:bCs/>
                <w:sz w:val="16"/>
                <w:szCs w:val="16"/>
                <w:highlight w:val="yellow"/>
                <w:u w:val="single"/>
              </w:rPr>
              <w:t>警備への</w:t>
            </w:r>
            <w:r w:rsidRPr="003461A8">
              <w:rPr>
                <w:rFonts w:ascii="メイリオ" w:eastAsia="メイリオ" w:hAnsi="メイリオ" w:hint="eastAsia"/>
                <w:b/>
                <w:bCs/>
                <w:sz w:val="16"/>
                <w:szCs w:val="16"/>
                <w:highlight w:val="yellow"/>
                <w:u w:val="single"/>
              </w:rPr>
              <w:t>運用の見直しにより、警備業務に係る費用</w:t>
            </w:r>
            <w:r w:rsidR="00505522">
              <w:rPr>
                <w:rFonts w:ascii="メイリオ" w:eastAsia="メイリオ" w:hAnsi="メイリオ" w:hint="eastAsia"/>
                <w:b/>
                <w:bCs/>
                <w:sz w:val="16"/>
                <w:szCs w:val="16"/>
                <w:highlight w:val="yellow"/>
                <w:u w:val="single"/>
              </w:rPr>
              <w:t>、</w:t>
            </w:r>
            <w:r w:rsidR="00986519" w:rsidRPr="003461A8">
              <w:rPr>
                <w:rFonts w:ascii="メイリオ" w:eastAsia="メイリオ" w:hAnsi="メイリオ" w:hint="eastAsia"/>
                <w:b/>
                <w:bCs/>
                <w:sz w:val="16"/>
                <w:szCs w:val="16"/>
                <w:highlight w:val="yellow"/>
                <w:u w:val="single"/>
              </w:rPr>
              <w:t>研究設備の空調運転の見直しによ</w:t>
            </w:r>
            <w:r w:rsidR="00505522">
              <w:rPr>
                <w:rFonts w:ascii="メイリオ" w:eastAsia="メイリオ" w:hAnsi="メイリオ" w:hint="eastAsia"/>
                <w:b/>
                <w:bCs/>
                <w:sz w:val="16"/>
                <w:szCs w:val="16"/>
                <w:highlight w:val="yellow"/>
                <w:u w:val="single"/>
              </w:rPr>
              <w:t>り、</w:t>
            </w:r>
            <w:r w:rsidRPr="003461A8">
              <w:rPr>
                <w:rFonts w:ascii="メイリオ" w:eastAsia="メイリオ" w:hAnsi="メイリオ" w:hint="eastAsia"/>
                <w:b/>
                <w:bCs/>
                <w:sz w:val="16"/>
                <w:szCs w:val="16"/>
                <w:highlight w:val="yellow"/>
                <w:u w:val="single"/>
              </w:rPr>
              <w:t>電気使用量を削減した。</w:t>
            </w:r>
          </w:p>
          <w:p w14:paraId="3B1752BD" w14:textId="6534797F"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41250E">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自己収入の確保に向けて受託制度等を運用したほか、外部の研究資金の獲得</w:t>
            </w:r>
            <w:r w:rsidRPr="00986519">
              <w:rPr>
                <w:rFonts w:ascii="メイリオ" w:eastAsia="メイリオ" w:hAnsi="メイリオ" w:hint="eastAsia"/>
                <w:sz w:val="16"/>
                <w:szCs w:val="16"/>
              </w:rPr>
              <w:t>を図るため「科研費研修」及び「申請書の書き方、プレゼン作成に関する研修」</w:t>
            </w:r>
            <w:r w:rsidRPr="003461A8">
              <w:rPr>
                <w:rFonts w:ascii="メイリオ" w:eastAsia="メイリオ" w:hAnsi="メイリオ" w:hint="eastAsia"/>
                <w:b/>
                <w:bCs/>
                <w:sz w:val="16"/>
                <w:szCs w:val="16"/>
                <w:highlight w:val="yellow"/>
                <w:u w:val="single"/>
              </w:rPr>
              <w:t>を実施した。</w:t>
            </w:r>
          </w:p>
          <w:p w14:paraId="08CDE62B" w14:textId="5F42500C"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した。</w:t>
            </w:r>
          </w:p>
          <w:p w14:paraId="5E03BA5D" w14:textId="1C68E037" w:rsidR="00EE1A7F" w:rsidRPr="00911BAC"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エネルギーや原材料価格等の高騰を受け、価格上昇に対する影響の大きい電気代について、通年ベースでの電力使用量見込みを早</w:t>
            </w:r>
            <w:r w:rsidRPr="003461A8">
              <w:rPr>
                <w:rFonts w:ascii="メイリオ" w:eastAsia="メイリオ" w:hAnsi="メイリオ" w:hint="eastAsia"/>
                <w:b/>
                <w:bCs/>
                <w:sz w:val="16"/>
                <w:szCs w:val="16"/>
                <w:highlight w:val="yellow"/>
                <w:u w:val="single"/>
              </w:rPr>
              <w:lastRenderedPageBreak/>
              <w:t>期に試算し、既定予算内で対応できるよう効率的な予算執行管理に努めるとともに、研究等業務に支障が生じないよう配慮しながら、自助努力による経費節減や更なる節電努力を実施した。</w:t>
            </w:r>
          </w:p>
          <w:p w14:paraId="1FEDDC9B" w14:textId="77777777" w:rsidR="00EE1A7F" w:rsidRPr="00986519" w:rsidRDefault="00EE1A7F" w:rsidP="00EE1A7F">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●予算の適正使用を目的とした「予算・会計研修」を実施した。</w:t>
            </w:r>
          </w:p>
          <w:p w14:paraId="523432DD"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4F5F9EF4" w14:textId="77777777" w:rsidTr="0041250E">
        <w:trPr>
          <w:trHeight w:val="546"/>
        </w:trPr>
        <w:tc>
          <w:tcPr>
            <w:tcW w:w="998" w:type="dxa"/>
            <w:gridSpan w:val="2"/>
            <w:shd w:val="clear" w:color="auto" w:fill="D9D9D9" w:themeFill="background1" w:themeFillShade="D9"/>
            <w:vAlign w:val="center"/>
          </w:tcPr>
          <w:p w14:paraId="2EC1FF93" w14:textId="77777777" w:rsidR="00EE1A7F" w:rsidRPr="008B28A0" w:rsidRDefault="00EE1A7F" w:rsidP="00EE1A7F">
            <w:pPr>
              <w:jc w:val="center"/>
              <w:rPr>
                <w:sz w:val="16"/>
                <w:szCs w:val="16"/>
              </w:rPr>
            </w:pPr>
            <w:r w:rsidRPr="008B28A0">
              <w:rPr>
                <w:rFonts w:hint="eastAsia"/>
                <w:sz w:val="16"/>
                <w:szCs w:val="16"/>
              </w:rPr>
              <w:lastRenderedPageBreak/>
              <w:t>小項目17</w:t>
            </w:r>
          </w:p>
        </w:tc>
        <w:tc>
          <w:tcPr>
            <w:tcW w:w="4242" w:type="dxa"/>
            <w:gridSpan w:val="6"/>
            <w:shd w:val="clear" w:color="auto" w:fill="D9D9D9" w:themeFill="background1" w:themeFillShade="D9"/>
            <w:vAlign w:val="center"/>
          </w:tcPr>
          <w:p w14:paraId="14BF6E43" w14:textId="77777777" w:rsidR="00EE1A7F" w:rsidRDefault="00EE1A7F" w:rsidP="00EE1A7F">
            <w:pPr>
              <w:jc w:val="center"/>
              <w:rPr>
                <w:sz w:val="16"/>
                <w:szCs w:val="16"/>
              </w:rPr>
            </w:pPr>
            <w:r w:rsidRPr="008B28A0">
              <w:rPr>
                <w:rFonts w:hint="eastAsia"/>
                <w:sz w:val="16"/>
                <w:szCs w:val="16"/>
              </w:rPr>
              <w:t>・法令の遵守・労働安全衛生管理</w:t>
            </w:r>
          </w:p>
          <w:p w14:paraId="63767EFF" w14:textId="13B7FF07" w:rsidR="00EE1A7F" w:rsidRPr="008B28A0" w:rsidRDefault="00EE1A7F" w:rsidP="00EE1A7F">
            <w:pPr>
              <w:jc w:val="center"/>
              <w:rPr>
                <w:sz w:val="16"/>
                <w:szCs w:val="16"/>
              </w:rPr>
            </w:pPr>
            <w:r w:rsidRPr="008B28A0">
              <w:rPr>
                <w:rFonts w:hint="eastAsia"/>
                <w:sz w:val="16"/>
                <w:szCs w:val="16"/>
              </w:rPr>
              <w:t>・環境に配慮した業務運営</w:t>
            </w:r>
          </w:p>
        </w:tc>
        <w:tc>
          <w:tcPr>
            <w:tcW w:w="4699" w:type="dxa"/>
            <w:gridSpan w:val="4"/>
            <w:tcBorders>
              <w:right w:val="single" w:sz="4" w:space="0" w:color="auto"/>
            </w:tcBorders>
            <w:shd w:val="clear" w:color="auto" w:fill="D9D9D9" w:themeFill="background1" w:themeFillShade="D9"/>
            <w:vAlign w:val="center"/>
          </w:tcPr>
          <w:p w14:paraId="53F2D93F" w14:textId="676AF6E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836" w:type="dxa"/>
            <w:gridSpan w:val="2"/>
            <w:tcBorders>
              <w:left w:val="single" w:sz="4" w:space="0" w:color="auto"/>
              <w:right w:val="double" w:sz="4" w:space="0" w:color="auto"/>
            </w:tcBorders>
            <w:vAlign w:val="center"/>
          </w:tcPr>
          <w:p w14:paraId="26853335" w14:textId="7B34FB61" w:rsidR="00EE1A7F" w:rsidRPr="00307982" w:rsidRDefault="00EE1A7F" w:rsidP="00EE1A7F">
            <w:pPr>
              <w:jc w:val="center"/>
              <w:rPr>
                <w:sz w:val="16"/>
                <w:szCs w:val="16"/>
              </w:rPr>
            </w:pPr>
            <w:r>
              <w:rPr>
                <w:rFonts w:hint="eastAsia"/>
                <w:sz w:val="16"/>
                <w:szCs w:val="16"/>
              </w:rPr>
              <w:t>Ⅲ</w:t>
            </w:r>
          </w:p>
        </w:tc>
        <w:tc>
          <w:tcPr>
            <w:tcW w:w="1901" w:type="dxa"/>
            <w:gridSpan w:val="2"/>
            <w:tcBorders>
              <w:left w:val="double" w:sz="4" w:space="0" w:color="auto"/>
            </w:tcBorders>
            <w:shd w:val="clear" w:color="auto" w:fill="D9D9D9" w:themeFill="background1" w:themeFillShade="D9"/>
            <w:vAlign w:val="center"/>
          </w:tcPr>
          <w:p w14:paraId="5F0A529E" w14:textId="46D587F2"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687" w:type="dxa"/>
            <w:vAlign w:val="center"/>
          </w:tcPr>
          <w:p w14:paraId="2A10537D" w14:textId="3DB1BB95" w:rsidR="00EE1A7F" w:rsidRPr="00307982" w:rsidRDefault="006235AB" w:rsidP="00EE1A7F">
            <w:pPr>
              <w:jc w:val="center"/>
              <w:rPr>
                <w:sz w:val="16"/>
                <w:szCs w:val="16"/>
              </w:rPr>
            </w:pPr>
            <w:r w:rsidRPr="0041250E">
              <w:rPr>
                <w:rFonts w:hint="eastAsia"/>
                <w:sz w:val="16"/>
                <w:szCs w:val="16"/>
              </w:rPr>
              <w:t>Ⅲ</w:t>
            </w:r>
          </w:p>
        </w:tc>
      </w:tr>
      <w:tr w:rsidR="00EE1A7F" w:rsidRPr="008B28A0" w14:paraId="39EE539A" w14:textId="77777777" w:rsidTr="0041250E">
        <w:tc>
          <w:tcPr>
            <w:tcW w:w="2416" w:type="dxa"/>
            <w:gridSpan w:val="3"/>
          </w:tcPr>
          <w:p w14:paraId="14E414CB" w14:textId="77777777" w:rsidR="00EE1A7F" w:rsidRPr="008B28A0" w:rsidRDefault="00EE1A7F" w:rsidP="00EE1A7F">
            <w:pPr>
              <w:autoSpaceDE w:val="0"/>
              <w:autoSpaceDN w:val="0"/>
              <w:spacing w:line="0" w:lineRule="atLeast"/>
              <w:rPr>
                <w:b/>
                <w:sz w:val="16"/>
                <w:szCs w:val="16"/>
                <w:u w:val="single"/>
              </w:rPr>
            </w:pPr>
          </w:p>
          <w:p w14:paraId="16485259" w14:textId="77777777" w:rsidR="00EE1A7F" w:rsidRPr="008B28A0" w:rsidRDefault="00EE1A7F" w:rsidP="00EE1A7F">
            <w:pPr>
              <w:autoSpaceDE w:val="0"/>
              <w:autoSpaceDN w:val="0"/>
              <w:spacing w:line="0" w:lineRule="atLeast"/>
              <w:rPr>
                <w:b/>
                <w:sz w:val="16"/>
                <w:szCs w:val="16"/>
                <w:u w:val="single"/>
              </w:rPr>
            </w:pPr>
          </w:p>
          <w:p w14:paraId="63073555" w14:textId="77777777" w:rsidR="00EE1A7F" w:rsidRPr="008B28A0" w:rsidRDefault="00EE1A7F" w:rsidP="00EE1A7F">
            <w:pPr>
              <w:autoSpaceDE w:val="0"/>
              <w:autoSpaceDN w:val="0"/>
              <w:spacing w:line="0" w:lineRule="atLeast"/>
              <w:rPr>
                <w:b/>
                <w:sz w:val="16"/>
                <w:szCs w:val="16"/>
                <w:u w:val="single"/>
              </w:rPr>
            </w:pPr>
          </w:p>
          <w:p w14:paraId="62ABC406" w14:textId="77777777" w:rsidR="00EE1A7F" w:rsidRPr="008B28A0" w:rsidRDefault="00EE1A7F" w:rsidP="00EE1A7F">
            <w:pPr>
              <w:autoSpaceDE w:val="0"/>
              <w:autoSpaceDN w:val="0"/>
              <w:spacing w:line="0" w:lineRule="atLeast"/>
              <w:rPr>
                <w:b/>
                <w:sz w:val="16"/>
                <w:szCs w:val="16"/>
                <w:u w:val="single"/>
              </w:rPr>
            </w:pPr>
          </w:p>
          <w:p w14:paraId="016A4F78" w14:textId="77777777" w:rsidR="00EE1A7F" w:rsidRPr="008B28A0" w:rsidRDefault="00EE1A7F" w:rsidP="00EE1A7F">
            <w:pPr>
              <w:autoSpaceDE w:val="0"/>
              <w:autoSpaceDN w:val="0"/>
              <w:spacing w:line="0" w:lineRule="atLeast"/>
              <w:rPr>
                <w:b/>
                <w:sz w:val="16"/>
                <w:szCs w:val="16"/>
                <w:u w:val="single"/>
              </w:rPr>
            </w:pPr>
          </w:p>
          <w:p w14:paraId="0F500351" w14:textId="77777777" w:rsidR="00EE1A7F" w:rsidRPr="008B28A0" w:rsidRDefault="00EE1A7F" w:rsidP="00EE1A7F">
            <w:pPr>
              <w:autoSpaceDE w:val="0"/>
              <w:autoSpaceDN w:val="0"/>
              <w:spacing w:line="0" w:lineRule="atLeast"/>
              <w:rPr>
                <w:b/>
                <w:sz w:val="16"/>
                <w:szCs w:val="16"/>
                <w:u w:val="single"/>
              </w:rPr>
            </w:pPr>
          </w:p>
          <w:p w14:paraId="77AF2C56" w14:textId="77777777" w:rsidR="00EE1A7F" w:rsidRPr="008B28A0" w:rsidRDefault="00EE1A7F" w:rsidP="00EE1A7F">
            <w:pPr>
              <w:autoSpaceDE w:val="0"/>
              <w:autoSpaceDN w:val="0"/>
              <w:spacing w:line="0" w:lineRule="atLeast"/>
              <w:rPr>
                <w:b/>
                <w:sz w:val="16"/>
                <w:szCs w:val="16"/>
                <w:u w:val="single"/>
              </w:rPr>
            </w:pPr>
          </w:p>
          <w:p w14:paraId="6BD5433B" w14:textId="77777777" w:rsidR="00EE1A7F" w:rsidRPr="008B28A0" w:rsidRDefault="00EE1A7F" w:rsidP="00EE1A7F">
            <w:pPr>
              <w:autoSpaceDE w:val="0"/>
              <w:autoSpaceDN w:val="0"/>
              <w:spacing w:line="0" w:lineRule="atLeast"/>
              <w:rPr>
                <w:b/>
                <w:sz w:val="16"/>
                <w:szCs w:val="16"/>
                <w:u w:val="single"/>
              </w:rPr>
            </w:pPr>
          </w:p>
          <w:p w14:paraId="2261C77E" w14:textId="1644E36B"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EE1A7F" w:rsidRPr="008B28A0" w:rsidRDefault="00EE1A7F" w:rsidP="00EE1A7F">
            <w:pPr>
              <w:autoSpaceDE w:val="0"/>
              <w:autoSpaceDN w:val="0"/>
              <w:spacing w:line="0" w:lineRule="atLeast"/>
              <w:rPr>
                <w:sz w:val="16"/>
                <w:szCs w:val="16"/>
              </w:rPr>
            </w:pPr>
          </w:p>
          <w:p w14:paraId="468C0BD6" w14:textId="77777777" w:rsidR="00EE1A7F" w:rsidRPr="008B28A0" w:rsidRDefault="00EE1A7F" w:rsidP="00EE1A7F">
            <w:pPr>
              <w:autoSpaceDE w:val="0"/>
              <w:autoSpaceDN w:val="0"/>
              <w:spacing w:line="0" w:lineRule="atLeast"/>
              <w:rPr>
                <w:sz w:val="16"/>
                <w:szCs w:val="16"/>
              </w:rPr>
            </w:pPr>
          </w:p>
          <w:p w14:paraId="05AEEE2F" w14:textId="77777777" w:rsidR="00EE1A7F" w:rsidRPr="008B28A0" w:rsidRDefault="00EE1A7F" w:rsidP="00EE1A7F">
            <w:pPr>
              <w:autoSpaceDE w:val="0"/>
              <w:autoSpaceDN w:val="0"/>
              <w:spacing w:line="0" w:lineRule="atLeast"/>
              <w:rPr>
                <w:sz w:val="16"/>
                <w:szCs w:val="16"/>
              </w:rPr>
            </w:pPr>
          </w:p>
          <w:p w14:paraId="22F42198" w14:textId="77777777" w:rsidR="00EE1A7F" w:rsidRPr="008B28A0" w:rsidRDefault="00EE1A7F" w:rsidP="00EE1A7F">
            <w:pPr>
              <w:autoSpaceDE w:val="0"/>
              <w:autoSpaceDN w:val="0"/>
              <w:spacing w:line="0" w:lineRule="atLeast"/>
              <w:rPr>
                <w:sz w:val="16"/>
                <w:szCs w:val="16"/>
              </w:rPr>
            </w:pPr>
          </w:p>
          <w:p w14:paraId="0AB9979E" w14:textId="77777777" w:rsidR="00EE1A7F" w:rsidRPr="008B28A0" w:rsidRDefault="00EE1A7F" w:rsidP="00EE1A7F">
            <w:pPr>
              <w:autoSpaceDE w:val="0"/>
              <w:autoSpaceDN w:val="0"/>
              <w:spacing w:line="0" w:lineRule="atLeast"/>
              <w:rPr>
                <w:sz w:val="16"/>
                <w:szCs w:val="16"/>
              </w:rPr>
            </w:pPr>
          </w:p>
          <w:p w14:paraId="0CFA423F" w14:textId="77777777" w:rsidR="00EE1A7F" w:rsidRPr="008B28A0" w:rsidRDefault="00EE1A7F" w:rsidP="00EE1A7F">
            <w:pPr>
              <w:autoSpaceDE w:val="0"/>
              <w:autoSpaceDN w:val="0"/>
              <w:spacing w:line="0" w:lineRule="atLeast"/>
              <w:rPr>
                <w:sz w:val="16"/>
                <w:szCs w:val="16"/>
                <w:u w:val="single"/>
              </w:rPr>
            </w:pPr>
          </w:p>
        </w:tc>
        <w:tc>
          <w:tcPr>
            <w:tcW w:w="2824" w:type="dxa"/>
            <w:gridSpan w:val="5"/>
          </w:tcPr>
          <w:p w14:paraId="1F7054C4" w14:textId="77777777" w:rsidR="00EE1A7F" w:rsidRPr="008B28A0" w:rsidRDefault="00EE1A7F" w:rsidP="00EE1A7F">
            <w:pPr>
              <w:spacing w:line="0" w:lineRule="atLeast"/>
              <w:rPr>
                <w:b/>
                <w:sz w:val="16"/>
                <w:szCs w:val="16"/>
                <w:u w:val="single"/>
              </w:rPr>
            </w:pPr>
          </w:p>
          <w:p w14:paraId="03486C41" w14:textId="77777777" w:rsidR="00EE1A7F" w:rsidRPr="008B28A0" w:rsidRDefault="00EE1A7F" w:rsidP="00EE1A7F">
            <w:pPr>
              <w:spacing w:line="0" w:lineRule="atLeast"/>
              <w:rPr>
                <w:b/>
                <w:sz w:val="16"/>
                <w:szCs w:val="16"/>
                <w:u w:val="single"/>
              </w:rPr>
            </w:pPr>
          </w:p>
          <w:p w14:paraId="67ACF07C" w14:textId="0A10508F" w:rsidR="00EE1A7F" w:rsidRPr="008B28A0" w:rsidRDefault="00EE1A7F" w:rsidP="00EE1A7F">
            <w:pPr>
              <w:spacing w:line="0" w:lineRule="atLeast"/>
              <w:rPr>
                <w:b/>
                <w:sz w:val="16"/>
                <w:szCs w:val="16"/>
                <w:u w:val="single"/>
              </w:rPr>
            </w:pPr>
          </w:p>
          <w:p w14:paraId="44DD1501" w14:textId="50573459" w:rsidR="00EE1A7F" w:rsidRPr="008B28A0" w:rsidRDefault="00EE1A7F" w:rsidP="00EE1A7F">
            <w:pPr>
              <w:spacing w:line="0" w:lineRule="atLeast"/>
              <w:rPr>
                <w:b/>
                <w:sz w:val="16"/>
                <w:szCs w:val="16"/>
                <w:u w:val="single"/>
              </w:rPr>
            </w:pPr>
          </w:p>
          <w:p w14:paraId="5023ADBD" w14:textId="1B72A0C0" w:rsidR="00EE1A7F" w:rsidRPr="008B28A0" w:rsidRDefault="00EE1A7F" w:rsidP="00EE1A7F">
            <w:pPr>
              <w:spacing w:line="0" w:lineRule="atLeast"/>
              <w:rPr>
                <w:b/>
                <w:sz w:val="16"/>
                <w:szCs w:val="16"/>
                <w:u w:val="single"/>
              </w:rPr>
            </w:pPr>
          </w:p>
          <w:p w14:paraId="69E8E1B9" w14:textId="2B65F947" w:rsidR="00EE1A7F" w:rsidRPr="008B28A0" w:rsidRDefault="00EE1A7F" w:rsidP="00EE1A7F">
            <w:pPr>
              <w:spacing w:line="0" w:lineRule="atLeast"/>
              <w:rPr>
                <w:b/>
                <w:sz w:val="16"/>
                <w:szCs w:val="16"/>
                <w:u w:val="single"/>
              </w:rPr>
            </w:pPr>
          </w:p>
          <w:p w14:paraId="77D23D25" w14:textId="77777777" w:rsidR="00EE1A7F" w:rsidRPr="008B28A0" w:rsidRDefault="00EE1A7F" w:rsidP="00EE1A7F">
            <w:pPr>
              <w:spacing w:line="0" w:lineRule="atLeast"/>
              <w:rPr>
                <w:b/>
                <w:sz w:val="16"/>
                <w:szCs w:val="16"/>
                <w:u w:val="single"/>
              </w:rPr>
            </w:pPr>
          </w:p>
          <w:p w14:paraId="7C12988D" w14:textId="77777777" w:rsidR="00EE1A7F" w:rsidRPr="008B28A0" w:rsidRDefault="00EE1A7F" w:rsidP="00EE1A7F">
            <w:pPr>
              <w:spacing w:line="0" w:lineRule="atLeast"/>
              <w:rPr>
                <w:b/>
                <w:sz w:val="16"/>
                <w:szCs w:val="16"/>
                <w:u w:val="single"/>
              </w:rPr>
            </w:pPr>
          </w:p>
          <w:p w14:paraId="77CC270D" w14:textId="1A307ED8" w:rsidR="00EE1A7F" w:rsidRPr="008B28A0" w:rsidRDefault="00EE1A7F" w:rsidP="00EE1A7F">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EE1A7F" w:rsidRPr="008B28A0" w:rsidRDefault="00EE1A7F" w:rsidP="00EE1A7F">
            <w:pPr>
              <w:spacing w:line="0" w:lineRule="atLeast"/>
              <w:rPr>
                <w:b/>
                <w:sz w:val="16"/>
                <w:szCs w:val="16"/>
                <w:u w:val="single"/>
              </w:rPr>
            </w:pPr>
            <w:r w:rsidRPr="008B28A0">
              <w:rPr>
                <w:rFonts w:hint="eastAsia"/>
                <w:b/>
                <w:sz w:val="16"/>
                <w:szCs w:val="16"/>
                <w:u w:val="single"/>
              </w:rPr>
              <w:t>１　法令の遵守</w:t>
            </w:r>
          </w:p>
          <w:p w14:paraId="07CE085D" w14:textId="77777777" w:rsidR="00EE1A7F" w:rsidRPr="008B28A0" w:rsidRDefault="00EE1A7F" w:rsidP="00EE1A7F">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062392C2" w14:textId="2EFF25B4" w:rsidR="00EE1A7F" w:rsidRPr="008B28A0" w:rsidRDefault="00EE1A7F" w:rsidP="00EE1A7F">
            <w:pPr>
              <w:spacing w:line="0" w:lineRule="atLeast"/>
              <w:rPr>
                <w:sz w:val="16"/>
                <w:szCs w:val="16"/>
              </w:rPr>
            </w:pPr>
            <w:r w:rsidRPr="008B28A0">
              <w:rPr>
                <w:rFonts w:hint="eastAsia"/>
                <w:sz w:val="16"/>
                <w:szCs w:val="16"/>
              </w:rPr>
              <w:t xml:space="preserve">　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p w14:paraId="1DC1CE15" w14:textId="77777777" w:rsidR="00EE1A7F" w:rsidRPr="008B28A0" w:rsidRDefault="00EE1A7F" w:rsidP="00EE1A7F">
            <w:pPr>
              <w:spacing w:line="0" w:lineRule="atLeast"/>
              <w:rPr>
                <w:sz w:val="16"/>
                <w:szCs w:val="16"/>
              </w:rPr>
            </w:pPr>
          </w:p>
        </w:tc>
        <w:tc>
          <w:tcPr>
            <w:tcW w:w="10123" w:type="dxa"/>
            <w:gridSpan w:val="9"/>
          </w:tcPr>
          <w:p w14:paraId="1FDB8C4C" w14:textId="77777777" w:rsidR="00EE1A7F" w:rsidRPr="00307982" w:rsidRDefault="00EE1A7F" w:rsidP="00EE1A7F">
            <w:pPr>
              <w:spacing w:line="200" w:lineRule="exact"/>
              <w:rPr>
                <w:rFonts w:ascii="メイリオ" w:eastAsia="メイリオ" w:hAnsi="メイリオ"/>
                <w:b/>
                <w:sz w:val="16"/>
                <w:szCs w:val="16"/>
              </w:rPr>
            </w:pPr>
          </w:p>
          <w:p w14:paraId="44A1F1F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115C6328" w14:textId="77777777" w:rsidTr="00D54200">
              <w:trPr>
                <w:trHeight w:val="158"/>
              </w:trPr>
              <w:tc>
                <w:tcPr>
                  <w:tcW w:w="1684" w:type="dxa"/>
                </w:tcPr>
                <w:p w14:paraId="13CC469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Pr>
                <w:p w14:paraId="1EBD72CA" w14:textId="678C1C4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Pr>
                <w:p w14:paraId="64E977FD" w14:textId="3A2BC1E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Pr>
                <w:p w14:paraId="6BACFF1F" w14:textId="09E335A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Pr>
                <w:p w14:paraId="66C43CC6" w14:textId="70BAA66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2711830" w14:textId="77777777" w:rsidTr="00D54200">
              <w:trPr>
                <w:trHeight w:val="158"/>
              </w:trPr>
              <w:tc>
                <w:tcPr>
                  <w:tcW w:w="1684" w:type="dxa"/>
                </w:tcPr>
                <w:p w14:paraId="2054A63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Pr>
                <w:p w14:paraId="6A7A282E" w14:textId="73311051"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6B646B7D" w14:textId="13CFC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067C8124" w14:textId="6F4DECF4"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7172F6C0" w14:textId="79CA3154"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8EC78A2" w14:textId="77777777" w:rsidTr="00D54200">
              <w:trPr>
                <w:trHeight w:val="158"/>
              </w:trPr>
              <w:tc>
                <w:tcPr>
                  <w:tcW w:w="1684" w:type="dxa"/>
                </w:tcPr>
                <w:p w14:paraId="27B9CDC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Pr>
                <w:p w14:paraId="1E17BA5D" w14:textId="786BD1B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0F553351" w14:textId="4F7D87D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529E6060" w14:textId="0B7E0B0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20E41453" w14:textId="2661924B" w:rsidR="00EE1A7F" w:rsidRPr="00307982" w:rsidRDefault="006235AB" w:rsidP="00EE1A7F">
                  <w:pPr>
                    <w:spacing w:line="200" w:lineRule="exact"/>
                    <w:jc w:val="center"/>
                    <w:rPr>
                      <w:rFonts w:ascii="メイリオ" w:eastAsia="メイリオ" w:hAnsi="メイリオ"/>
                      <w:b/>
                      <w:sz w:val="16"/>
                      <w:szCs w:val="16"/>
                    </w:rPr>
                  </w:pPr>
                  <w:r w:rsidRPr="0041250E">
                    <w:rPr>
                      <w:rFonts w:ascii="メイリオ" w:eastAsia="メイリオ" w:hAnsi="メイリオ" w:hint="eastAsia"/>
                      <w:b/>
                      <w:sz w:val="16"/>
                      <w:szCs w:val="16"/>
                    </w:rPr>
                    <w:t>Ⅲ</w:t>
                  </w:r>
                </w:p>
              </w:tc>
            </w:tr>
          </w:tbl>
          <w:p w14:paraId="52DCDFCD" w14:textId="77777777" w:rsidR="00EE1A7F" w:rsidRPr="00307982" w:rsidRDefault="00EE1A7F" w:rsidP="00EE1A7F">
            <w:pPr>
              <w:spacing w:line="200" w:lineRule="exact"/>
              <w:rPr>
                <w:rFonts w:ascii="メイリオ" w:eastAsia="メイリオ" w:hAnsi="メイリオ"/>
                <w:b/>
                <w:sz w:val="16"/>
                <w:szCs w:val="16"/>
                <w:u w:val="single"/>
              </w:rPr>
            </w:pPr>
          </w:p>
          <w:p w14:paraId="7E82AC7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61F27C5" w14:textId="77777777" w:rsidR="00EE1A7F" w:rsidRPr="00307982" w:rsidRDefault="00EE1A7F" w:rsidP="00EE1A7F">
            <w:pPr>
              <w:spacing w:line="200" w:lineRule="exact"/>
              <w:rPr>
                <w:rFonts w:ascii="メイリオ" w:eastAsia="メイリオ" w:hAnsi="メイリオ"/>
                <w:b/>
                <w:sz w:val="16"/>
                <w:szCs w:val="16"/>
              </w:rPr>
            </w:pPr>
          </w:p>
          <w:p w14:paraId="2F0BB88C" w14:textId="690EEF61"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第４　その他業務運営に関する重要事項</w:t>
            </w:r>
            <w:r>
              <w:rPr>
                <w:rFonts w:ascii="メイリオ" w:eastAsia="メイリオ" w:hAnsi="メイリオ" w:hint="eastAsia"/>
                <w:sz w:val="16"/>
                <w:szCs w:val="16"/>
              </w:rPr>
              <w:t xml:space="preserve">　</w:t>
            </w:r>
          </w:p>
          <w:p w14:paraId="6FB3A02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法令の遵守</w:t>
            </w:r>
          </w:p>
          <w:p w14:paraId="5915164C"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6FDF5FAB" w14:textId="4CBBE616"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法令遵守の取組として各種監査等を実施した</w:t>
            </w:r>
            <w:r w:rsidRPr="00307982">
              <w:rPr>
                <w:rFonts w:ascii="メイリオ" w:eastAsia="メイリオ" w:hAnsi="メイリオ" w:hint="eastAsia"/>
                <w:sz w:val="16"/>
                <w:szCs w:val="16"/>
              </w:rPr>
              <w:t>ほか、特に研究不正防止に関して職員研修やリスクアプローチ監査等を実施し、内部統制に関す</w:t>
            </w:r>
            <w:r w:rsidRPr="00911BAC">
              <w:rPr>
                <w:rFonts w:ascii="メイリオ" w:eastAsia="メイリオ" w:hAnsi="メイリオ" w:hint="eastAsia"/>
                <w:sz w:val="16"/>
                <w:szCs w:val="16"/>
              </w:rPr>
              <w:t>る研修や情報セキュリティ研修も実施した。また、情報セキュリティポリシーに基づき、個人情報保護・管理</w:t>
            </w:r>
            <w:r w:rsidRPr="00986519">
              <w:rPr>
                <w:rFonts w:ascii="メイリオ" w:eastAsia="メイリオ" w:hAnsi="メイリオ" w:hint="eastAsia"/>
                <w:color w:val="000000" w:themeColor="text1"/>
                <w:sz w:val="16"/>
                <w:szCs w:val="16"/>
              </w:rPr>
              <w:t>等を徹底した。</w:t>
            </w:r>
          </w:p>
          <w:p w14:paraId="46C76778"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w:t>
            </w:r>
            <w:r w:rsidRPr="00986519">
              <w:rPr>
                <w:rFonts w:ascii="メイリオ" w:eastAsia="メイリオ" w:hAnsi="メイリオ" w:hint="eastAsia"/>
                <w:color w:val="000000" w:themeColor="text1"/>
                <w:kern w:val="0"/>
                <w:sz w:val="16"/>
                <w:szCs w:val="16"/>
              </w:rPr>
              <w:t>研究不正防止研修、知財研修、</w:t>
            </w:r>
            <w:r w:rsidRPr="00986519">
              <w:rPr>
                <w:rFonts w:ascii="メイリオ" w:eastAsia="メイリオ" w:hAnsi="メイリオ" w:hint="eastAsia"/>
                <w:color w:val="000000" w:themeColor="text1"/>
                <w:sz w:val="16"/>
                <w:szCs w:val="16"/>
              </w:rPr>
              <w:t>コーチング研修</w:t>
            </w:r>
            <w:r w:rsidRPr="00986519">
              <w:rPr>
                <w:rFonts w:ascii="メイリオ" w:eastAsia="メイリオ" w:hAnsi="メイリオ" w:hint="eastAsia"/>
                <w:color w:val="000000" w:themeColor="text1"/>
                <w:kern w:val="0"/>
                <w:sz w:val="16"/>
                <w:szCs w:val="16"/>
              </w:rPr>
              <w:t>（3研究機関合同管理職研修）、新規採用職員研修等を実施した。</w:t>
            </w:r>
          </w:p>
          <w:p w14:paraId="1925754B" w14:textId="51B74256" w:rsidR="00EE1A7F" w:rsidRPr="00307982" w:rsidRDefault="00EE1A7F" w:rsidP="0018174B">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●内部監査において、</w:t>
            </w:r>
            <w:r w:rsidR="0018174B" w:rsidRPr="00911BAC">
              <w:rPr>
                <w:rFonts w:ascii="メイリオ" w:eastAsia="メイリオ" w:hAnsi="メイリオ" w:hint="eastAsia"/>
                <w:sz w:val="16"/>
                <w:szCs w:val="16"/>
              </w:rPr>
              <w:t>令和４年度下期</w:t>
            </w:r>
            <w:r w:rsidR="0018174B">
              <w:rPr>
                <w:rFonts w:ascii="メイリオ" w:eastAsia="メイリオ" w:hAnsi="メイリオ" w:hint="eastAsia"/>
                <w:sz w:val="16"/>
                <w:szCs w:val="16"/>
              </w:rPr>
              <w:t>に</w:t>
            </w:r>
            <w:r w:rsidR="0018174B" w:rsidRPr="00911BAC">
              <w:rPr>
                <w:rFonts w:ascii="メイリオ" w:eastAsia="メイリオ" w:hAnsi="メイリオ" w:hint="eastAsia"/>
                <w:sz w:val="16"/>
                <w:szCs w:val="16"/>
              </w:rPr>
              <w:t>２件</w:t>
            </w:r>
            <w:r w:rsidR="0018174B">
              <w:rPr>
                <w:rFonts w:ascii="メイリオ" w:eastAsia="メイリオ" w:hAnsi="メイリオ" w:hint="eastAsia"/>
                <w:sz w:val="16"/>
                <w:szCs w:val="16"/>
              </w:rPr>
              <w:t>、</w:t>
            </w:r>
            <w:r w:rsidR="0018174B" w:rsidRPr="00911BAC">
              <w:rPr>
                <w:rFonts w:ascii="メイリオ" w:eastAsia="メイリオ" w:hAnsi="メイリオ" w:hint="eastAsia"/>
                <w:sz w:val="16"/>
                <w:szCs w:val="16"/>
              </w:rPr>
              <w:t>令和</w:t>
            </w:r>
            <w:r w:rsidR="0018174B">
              <w:rPr>
                <w:rFonts w:ascii="メイリオ" w:eastAsia="メイリオ" w:hAnsi="メイリオ" w:hint="eastAsia"/>
                <w:sz w:val="16"/>
                <w:szCs w:val="16"/>
              </w:rPr>
              <w:t>5</w:t>
            </w:r>
            <w:r w:rsidR="0018174B" w:rsidRPr="00307982">
              <w:rPr>
                <w:rFonts w:ascii="メイリオ" w:eastAsia="メイリオ" w:hAnsi="メイリオ" w:hint="eastAsia"/>
                <w:sz w:val="16"/>
                <w:szCs w:val="16"/>
              </w:rPr>
              <w:t>年度</w:t>
            </w:r>
            <w:r w:rsidR="0018174B">
              <w:rPr>
                <w:rFonts w:ascii="メイリオ" w:eastAsia="メイリオ" w:hAnsi="メイリオ" w:hint="eastAsia"/>
                <w:sz w:val="16"/>
                <w:szCs w:val="16"/>
              </w:rPr>
              <w:t>上</w:t>
            </w:r>
            <w:r w:rsidR="0018174B" w:rsidRPr="00307982">
              <w:rPr>
                <w:rFonts w:ascii="メイリオ" w:eastAsia="メイリオ" w:hAnsi="メイリオ" w:hint="eastAsia"/>
                <w:sz w:val="16"/>
                <w:szCs w:val="16"/>
              </w:rPr>
              <w:t>期</w:t>
            </w:r>
            <w:r w:rsidR="0018174B">
              <w:rPr>
                <w:rFonts w:ascii="メイリオ" w:eastAsia="メイリオ" w:hAnsi="メイリオ" w:hint="eastAsia"/>
                <w:sz w:val="16"/>
                <w:szCs w:val="16"/>
              </w:rPr>
              <w:t>に5件の</w:t>
            </w:r>
            <w:r w:rsidRPr="00911BAC">
              <w:rPr>
                <w:rFonts w:ascii="メイリオ" w:eastAsia="メイリオ" w:hAnsi="メイリオ" w:hint="eastAsia"/>
                <w:sz w:val="16"/>
                <w:szCs w:val="16"/>
              </w:rPr>
              <w:t>不適切な事務手続きを指摘した。</w:t>
            </w:r>
          </w:p>
          <w:p w14:paraId="52A2C435" w14:textId="77777777" w:rsidR="00EE1A7F" w:rsidRPr="0014722C" w:rsidRDefault="00EE1A7F" w:rsidP="00EE1A7F">
            <w:pPr>
              <w:spacing w:line="200" w:lineRule="exact"/>
              <w:ind w:leftChars="200" w:left="580" w:hangingChars="100" w:hanging="160"/>
              <w:rPr>
                <w:rFonts w:ascii="メイリオ" w:eastAsia="メイリオ" w:hAnsi="メイリオ"/>
                <w:sz w:val="16"/>
                <w:szCs w:val="16"/>
              </w:rPr>
            </w:pPr>
          </w:p>
          <w:p w14:paraId="29C9B33F" w14:textId="77777777" w:rsidR="00EE1A7F" w:rsidRPr="00307982" w:rsidRDefault="00EE1A7F" w:rsidP="00745F34">
            <w:pPr>
              <w:spacing w:line="200" w:lineRule="exact"/>
              <w:ind w:leftChars="200" w:left="580" w:hangingChars="100" w:hanging="160"/>
              <w:rPr>
                <w:rFonts w:ascii="メイリオ" w:eastAsia="メイリオ" w:hAnsi="メイリオ"/>
                <w:sz w:val="16"/>
                <w:szCs w:val="16"/>
              </w:rPr>
            </w:pPr>
          </w:p>
        </w:tc>
      </w:tr>
      <w:tr w:rsidR="00EE1A7F" w:rsidRPr="008B28A0" w14:paraId="320F93E2" w14:textId="77777777" w:rsidTr="0041250E">
        <w:tc>
          <w:tcPr>
            <w:tcW w:w="2416" w:type="dxa"/>
            <w:gridSpan w:val="3"/>
          </w:tcPr>
          <w:p w14:paraId="0709FB03"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w:t>
            </w:r>
            <w:r w:rsidRPr="008B28A0">
              <w:rPr>
                <w:rFonts w:hint="eastAsia"/>
                <w:sz w:val="16"/>
                <w:szCs w:val="16"/>
              </w:rPr>
              <w:lastRenderedPageBreak/>
              <w:t>するとともに、事故などの未然防止に努めること。</w:t>
            </w:r>
          </w:p>
          <w:p w14:paraId="0E6FF94E" w14:textId="77777777" w:rsidR="00EE1A7F" w:rsidRPr="008B28A0" w:rsidRDefault="00EE1A7F" w:rsidP="00EE1A7F">
            <w:pPr>
              <w:autoSpaceDE w:val="0"/>
              <w:autoSpaceDN w:val="0"/>
              <w:spacing w:line="0" w:lineRule="atLeast"/>
              <w:rPr>
                <w:b/>
                <w:sz w:val="16"/>
                <w:szCs w:val="16"/>
                <w:u w:val="single"/>
              </w:rPr>
            </w:pPr>
          </w:p>
        </w:tc>
        <w:tc>
          <w:tcPr>
            <w:tcW w:w="2824" w:type="dxa"/>
            <w:gridSpan w:val="5"/>
          </w:tcPr>
          <w:p w14:paraId="78BBE5C5" w14:textId="77777777" w:rsidR="00EE1A7F" w:rsidRPr="008B28A0" w:rsidRDefault="00EE1A7F" w:rsidP="00EE1A7F">
            <w:pPr>
              <w:spacing w:line="0" w:lineRule="atLeast"/>
              <w:rPr>
                <w:b/>
                <w:sz w:val="16"/>
                <w:szCs w:val="16"/>
                <w:u w:val="single"/>
              </w:rPr>
            </w:pPr>
            <w:r w:rsidRPr="008B28A0">
              <w:rPr>
                <w:rFonts w:hint="eastAsia"/>
                <w:b/>
                <w:sz w:val="16"/>
                <w:szCs w:val="16"/>
                <w:u w:val="single"/>
              </w:rPr>
              <w:lastRenderedPageBreak/>
              <w:t>２　労働安全衛生管理</w:t>
            </w:r>
          </w:p>
          <w:p w14:paraId="5B6ABEDC" w14:textId="77777777" w:rsidR="00EE1A7F" w:rsidRPr="008B28A0" w:rsidRDefault="00EE1A7F" w:rsidP="00EE1A7F">
            <w:pPr>
              <w:spacing w:line="0" w:lineRule="atLeast"/>
              <w:rPr>
                <w:sz w:val="16"/>
                <w:szCs w:val="16"/>
              </w:rPr>
            </w:pPr>
            <w:r w:rsidRPr="008B28A0">
              <w:rPr>
                <w:rFonts w:hint="eastAsia"/>
                <w:sz w:val="16"/>
                <w:szCs w:val="16"/>
              </w:rPr>
              <w:t xml:space="preserve">　職員が安全で快適な労働環境で業務に従事できるよう配慮する。また、</w:t>
            </w:r>
            <w:r w:rsidRPr="008B28A0">
              <w:rPr>
                <w:rFonts w:hint="eastAsia"/>
                <w:sz w:val="16"/>
                <w:szCs w:val="16"/>
              </w:rPr>
              <w:lastRenderedPageBreak/>
              <w:t>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EE1A7F" w:rsidRPr="008B28A0" w:rsidRDefault="00EE1A7F" w:rsidP="00EE1A7F">
            <w:pPr>
              <w:spacing w:line="0" w:lineRule="atLeast"/>
              <w:rPr>
                <w:b/>
                <w:sz w:val="16"/>
                <w:szCs w:val="16"/>
                <w:u w:val="single"/>
              </w:rPr>
            </w:pPr>
          </w:p>
        </w:tc>
        <w:tc>
          <w:tcPr>
            <w:tcW w:w="10123" w:type="dxa"/>
            <w:gridSpan w:val="9"/>
          </w:tcPr>
          <w:p w14:paraId="21400A9D" w14:textId="352520B2"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lastRenderedPageBreak/>
              <w:t>２　労働安全衛生管理</w:t>
            </w:r>
            <w:r>
              <w:rPr>
                <w:rFonts w:ascii="メイリオ" w:eastAsia="メイリオ" w:hAnsi="メイリオ" w:hint="eastAsia"/>
                <w:sz w:val="16"/>
                <w:szCs w:val="16"/>
              </w:rPr>
              <w:t xml:space="preserve">　</w:t>
            </w:r>
          </w:p>
          <w:p w14:paraId="30E3F53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E7873E5" w14:textId="2E03CF50"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安全衛生管理計画に基づき、安全衛生委員会</w:t>
            </w:r>
            <w:r w:rsidRPr="003461A8">
              <w:rPr>
                <w:rFonts w:ascii="メイリオ" w:eastAsia="メイリオ" w:hAnsi="メイリオ"/>
                <w:b/>
                <w:bCs/>
                <w:sz w:val="16"/>
                <w:szCs w:val="16"/>
                <w:highlight w:val="yellow"/>
                <w:u w:val="single"/>
              </w:rPr>
              <w:t>を開催し、健康診断</w:t>
            </w:r>
            <w:r w:rsidRPr="003461A8">
              <w:rPr>
                <w:rFonts w:ascii="メイリオ" w:eastAsia="メイリオ" w:hAnsi="メイリオ" w:hint="eastAsia"/>
                <w:b/>
                <w:bCs/>
                <w:sz w:val="16"/>
                <w:szCs w:val="16"/>
                <w:highlight w:val="yellow"/>
                <w:u w:val="single"/>
              </w:rPr>
              <w:t>、安全衛生研修</w:t>
            </w:r>
            <w:r w:rsidRPr="003461A8">
              <w:rPr>
                <w:rFonts w:ascii="メイリオ" w:eastAsia="メイリオ" w:hAnsi="メイリオ"/>
                <w:b/>
                <w:bCs/>
                <w:sz w:val="16"/>
                <w:szCs w:val="16"/>
                <w:highlight w:val="yellow"/>
                <w:u w:val="single"/>
              </w:rPr>
              <w:t>及び作業環境測定</w:t>
            </w:r>
            <w:r w:rsidRPr="003461A8">
              <w:rPr>
                <w:rFonts w:ascii="メイリオ" w:eastAsia="メイリオ" w:hAnsi="メイリオ" w:hint="eastAsia"/>
                <w:b/>
                <w:bCs/>
                <w:sz w:val="16"/>
                <w:szCs w:val="16"/>
                <w:highlight w:val="yellow"/>
                <w:u w:val="single"/>
              </w:rPr>
              <w:t>等</w:t>
            </w:r>
            <w:r w:rsidRPr="003461A8">
              <w:rPr>
                <w:rFonts w:ascii="メイリオ" w:eastAsia="メイリオ" w:hAnsi="メイリオ"/>
                <w:b/>
                <w:bCs/>
                <w:sz w:val="16"/>
                <w:szCs w:val="16"/>
                <w:highlight w:val="yellow"/>
                <w:u w:val="single"/>
              </w:rPr>
              <w:t>を実施</w:t>
            </w:r>
            <w:r w:rsidRPr="003461A8">
              <w:rPr>
                <w:rFonts w:ascii="メイリオ" w:eastAsia="メイリオ" w:hAnsi="メイリオ" w:hint="eastAsia"/>
                <w:b/>
                <w:bCs/>
                <w:sz w:val="16"/>
                <w:szCs w:val="16"/>
                <w:highlight w:val="yellow"/>
                <w:u w:val="single"/>
              </w:rPr>
              <w:t>するとともに、感染症</w:t>
            </w:r>
            <w:r w:rsidRPr="003461A8">
              <w:rPr>
                <w:rFonts w:ascii="メイリオ" w:eastAsia="メイリオ" w:hAnsi="メイリオ" w:hint="eastAsia"/>
                <w:b/>
                <w:bCs/>
                <w:sz w:val="16"/>
                <w:szCs w:val="16"/>
                <w:highlight w:val="yellow"/>
                <w:u w:val="single"/>
              </w:rPr>
              <w:lastRenderedPageBreak/>
              <w:t>予防、食中毒対策についての啓発等を実施する等、職員が安全で快適な労働環境で従事できるよう努めた。</w:t>
            </w:r>
          </w:p>
          <w:p w14:paraId="3E02D8B5" w14:textId="2091B12B" w:rsidR="00EE1A7F" w:rsidRPr="00911BAC"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b/>
                <w:bCs/>
                <w:sz w:val="16"/>
                <w:szCs w:val="16"/>
                <w:highlight w:val="yellow"/>
                <w:u w:val="single"/>
              </w:rPr>
              <w:t>安全衛生委員による職場巡視及び役員による巡視を計画通り実施し、</w:t>
            </w:r>
            <w:r w:rsidRPr="003461A8">
              <w:rPr>
                <w:rFonts w:ascii="メイリオ" w:eastAsia="メイリオ" w:hAnsi="メイリオ" w:hint="eastAsia"/>
                <w:b/>
                <w:bCs/>
                <w:sz w:val="16"/>
                <w:szCs w:val="16"/>
                <w:highlight w:val="yellow"/>
                <w:u w:val="single"/>
              </w:rPr>
              <w:t>職場環境の改善に繋げる</w:t>
            </w:r>
            <w:r w:rsidRPr="00307982">
              <w:rPr>
                <w:rFonts w:ascii="メイリオ" w:eastAsia="メイリオ" w:hAnsi="メイリオ" w:hint="eastAsia"/>
                <w:sz w:val="16"/>
                <w:szCs w:val="16"/>
              </w:rPr>
              <w:t>とともに、</w:t>
            </w:r>
            <w:r w:rsidRPr="00307982">
              <w:rPr>
                <w:rFonts w:ascii="メイリオ" w:eastAsia="メイリオ" w:hAnsi="メイリオ"/>
                <w:sz w:val="16"/>
                <w:szCs w:val="16"/>
              </w:rPr>
              <w:t>施設の異常等の事例に</w:t>
            </w:r>
            <w:r w:rsidRPr="00911BAC">
              <w:rPr>
                <w:rFonts w:ascii="メイリオ" w:eastAsia="メイリオ" w:hAnsi="メイリオ"/>
                <w:sz w:val="16"/>
                <w:szCs w:val="16"/>
              </w:rPr>
              <w:t>速やかに対応</w:t>
            </w:r>
            <w:r w:rsidRPr="00911BAC">
              <w:rPr>
                <w:rFonts w:ascii="メイリオ" w:eastAsia="メイリオ" w:hAnsi="メイリオ" w:hint="eastAsia"/>
                <w:sz w:val="16"/>
                <w:szCs w:val="16"/>
              </w:rPr>
              <w:t>した</w:t>
            </w:r>
            <w:r w:rsidRPr="00911BAC">
              <w:rPr>
                <w:rFonts w:ascii="メイリオ" w:eastAsia="メイリオ" w:hAnsi="メイリオ"/>
                <w:sz w:val="16"/>
                <w:szCs w:val="16"/>
              </w:rPr>
              <w:t>。</w:t>
            </w:r>
          </w:p>
          <w:p w14:paraId="76D1E7C0"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6E1B8D7B" w14:textId="77777777" w:rsidR="00EE1A7F" w:rsidRPr="00307982" w:rsidRDefault="00EE1A7F" w:rsidP="00745F34">
            <w:pPr>
              <w:spacing w:line="200" w:lineRule="exact"/>
              <w:rPr>
                <w:rFonts w:ascii="メイリオ" w:eastAsia="メイリオ" w:hAnsi="メイリオ"/>
                <w:b/>
                <w:sz w:val="16"/>
                <w:szCs w:val="16"/>
                <w:u w:val="single"/>
              </w:rPr>
            </w:pPr>
          </w:p>
        </w:tc>
      </w:tr>
      <w:tr w:rsidR="00EE1A7F" w:rsidRPr="008B28A0" w14:paraId="76E93A98" w14:textId="77777777" w:rsidTr="0041250E">
        <w:tc>
          <w:tcPr>
            <w:tcW w:w="2416" w:type="dxa"/>
            <w:gridSpan w:val="3"/>
          </w:tcPr>
          <w:p w14:paraId="1AA903AB"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lastRenderedPageBreak/>
              <w:t>３　環境に配慮した業務運営</w:t>
            </w:r>
          </w:p>
          <w:p w14:paraId="60FE844C" w14:textId="77777777" w:rsidR="00EE1A7F" w:rsidRPr="008B28A0" w:rsidRDefault="00EE1A7F" w:rsidP="00EE1A7F">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24" w:type="dxa"/>
            <w:gridSpan w:val="5"/>
          </w:tcPr>
          <w:p w14:paraId="1F2634E6" w14:textId="77777777" w:rsidR="00EE1A7F" w:rsidRPr="008B28A0" w:rsidRDefault="00EE1A7F" w:rsidP="00EE1A7F">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EE1A7F" w:rsidRPr="008B28A0" w:rsidRDefault="00EE1A7F" w:rsidP="00EE1A7F">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EE1A7F" w:rsidRPr="008B28A0" w:rsidRDefault="00EE1A7F" w:rsidP="00EE1A7F">
            <w:pPr>
              <w:spacing w:line="0" w:lineRule="atLeast"/>
              <w:rPr>
                <w:b/>
                <w:sz w:val="16"/>
                <w:szCs w:val="16"/>
                <w:u w:val="single"/>
              </w:rPr>
            </w:pPr>
          </w:p>
        </w:tc>
        <w:tc>
          <w:tcPr>
            <w:tcW w:w="10123" w:type="dxa"/>
            <w:gridSpan w:val="9"/>
          </w:tcPr>
          <w:p w14:paraId="060D742D" w14:textId="33F21C20"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環境に配慮した業務運営</w:t>
            </w:r>
            <w:r>
              <w:rPr>
                <w:rFonts w:ascii="メイリオ" w:eastAsia="メイリオ" w:hAnsi="メイリオ" w:hint="eastAsia"/>
                <w:sz w:val="16"/>
                <w:szCs w:val="16"/>
              </w:rPr>
              <w:t xml:space="preserve">　</w:t>
            </w:r>
          </w:p>
          <w:p w14:paraId="4D2EA5B5"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488C427B" w14:textId="77777777"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461A8">
              <w:rPr>
                <w:rFonts w:ascii="メイリオ" w:eastAsia="メイリオ" w:hAnsi="メイリオ" w:hint="eastAsia"/>
                <w:b/>
                <w:bCs/>
                <w:sz w:val="16"/>
                <w:szCs w:val="16"/>
                <w:highlight w:val="yellow"/>
                <w:u w:val="single"/>
              </w:rPr>
              <w:t>環境マネジメントシステム（</w:t>
            </w:r>
            <w:r w:rsidRPr="003461A8">
              <w:rPr>
                <w:rFonts w:ascii="メイリオ" w:eastAsia="メイリオ" w:hAnsi="メイリオ"/>
                <w:b/>
                <w:bCs/>
                <w:sz w:val="16"/>
                <w:szCs w:val="16"/>
                <w:highlight w:val="yellow"/>
                <w:u w:val="single"/>
              </w:rPr>
              <w:t>EMS）を運用</w:t>
            </w:r>
            <w:r w:rsidRPr="003461A8">
              <w:rPr>
                <w:rFonts w:ascii="HGP創英角ｺﾞｼｯｸUB" w:eastAsia="HGP創英角ｺﾞｼｯｸUB" w:hAnsi="HGP創英角ｺﾞｼｯｸUB"/>
                <w:sz w:val="16"/>
                <w:szCs w:val="16"/>
                <w:highlight w:val="yellow"/>
                <w:u w:val="single"/>
              </w:rPr>
              <w:t>し、</w:t>
            </w:r>
            <w:r w:rsidRPr="00307982">
              <w:rPr>
                <w:rFonts w:ascii="メイリオ" w:eastAsia="メイリオ" w:hAnsi="メイリオ"/>
                <w:sz w:val="16"/>
                <w:szCs w:val="16"/>
              </w:rPr>
              <w:t>取組内容を職員へ周知して、薬品等や廃棄物を適正に管理したほか、コピー用紙やエネルギー消費量を削減</w:t>
            </w:r>
            <w:r w:rsidRPr="00307982">
              <w:rPr>
                <w:rFonts w:ascii="メイリオ" w:eastAsia="メイリオ" w:hAnsi="メイリオ" w:hint="eastAsia"/>
                <w:sz w:val="16"/>
                <w:szCs w:val="16"/>
              </w:rPr>
              <w:t>した</w:t>
            </w:r>
            <w:r w:rsidRPr="00307982">
              <w:rPr>
                <w:rFonts w:ascii="メイリオ" w:eastAsia="メイリオ" w:hAnsi="メイリオ"/>
                <w:sz w:val="16"/>
                <w:szCs w:val="16"/>
              </w:rPr>
              <w:t>。</w:t>
            </w:r>
          </w:p>
          <w:p w14:paraId="6B87B217" w14:textId="77777777" w:rsidR="00EE1A7F" w:rsidRPr="00986519" w:rsidRDefault="00EE1A7F" w:rsidP="00EE1A7F">
            <w:pPr>
              <w:spacing w:line="200" w:lineRule="exact"/>
              <w:ind w:leftChars="200" w:left="580" w:hangingChars="100" w:hanging="160"/>
              <w:rPr>
                <w:rFonts w:ascii="メイリオ" w:eastAsia="メイリオ" w:hAnsi="メイリオ"/>
                <w:color w:val="000000" w:themeColor="text1"/>
                <w:sz w:val="16"/>
                <w:szCs w:val="16"/>
              </w:rPr>
            </w:pPr>
            <w:r w:rsidRPr="00986519">
              <w:rPr>
                <w:rFonts w:ascii="メイリオ" w:eastAsia="メイリオ" w:hAnsi="メイリオ" w:hint="eastAsia"/>
                <w:color w:val="000000" w:themeColor="text1"/>
                <w:sz w:val="16"/>
                <w:szCs w:val="16"/>
              </w:rPr>
              <w:t>●廃棄物の分別を推進し、リサイクル業者へ持ち込むことで最終処分量を減少させるなど、</w:t>
            </w:r>
            <w:r w:rsidRPr="003461A8">
              <w:rPr>
                <w:rFonts w:ascii="メイリオ" w:eastAsia="メイリオ" w:hAnsi="メイリオ" w:hint="eastAsia"/>
                <w:b/>
                <w:bCs/>
                <w:color w:val="000000" w:themeColor="text1"/>
                <w:sz w:val="16"/>
                <w:szCs w:val="16"/>
                <w:highlight w:val="yellow"/>
                <w:u w:val="single"/>
              </w:rPr>
              <w:t>環境に配慮した業務運営に努めた。</w:t>
            </w:r>
          </w:p>
          <w:p w14:paraId="6D841468" w14:textId="37A5B7C4" w:rsidR="00EE1A7F" w:rsidRDefault="00EE1A7F" w:rsidP="00EE1A7F">
            <w:pPr>
              <w:spacing w:line="200" w:lineRule="exact"/>
              <w:ind w:leftChars="200" w:left="580" w:hangingChars="100" w:hanging="160"/>
              <w:rPr>
                <w:rFonts w:ascii="メイリオ" w:eastAsia="メイリオ" w:hAnsi="メイリオ"/>
                <w:sz w:val="16"/>
                <w:szCs w:val="16"/>
              </w:rPr>
            </w:pPr>
            <w:r w:rsidRPr="00911BAC">
              <w:rPr>
                <w:rFonts w:ascii="メイリオ" w:eastAsia="メイリオ" w:hAnsi="メイリオ" w:hint="eastAsia"/>
                <w:sz w:val="16"/>
                <w:szCs w:val="16"/>
              </w:rPr>
              <w:t>●法令順守や薬品</w:t>
            </w:r>
            <w:r w:rsidRPr="0058561C">
              <w:rPr>
                <w:rFonts w:ascii="メイリオ" w:eastAsia="メイリオ" w:hAnsi="メイリオ" w:hint="eastAsia"/>
                <w:sz w:val="16"/>
                <w:szCs w:val="16"/>
              </w:rPr>
              <w:t>管理等について、サイトごとに内部環境監査を実施した。</w:t>
            </w:r>
          </w:p>
          <w:p w14:paraId="649D0582" w14:textId="77777777" w:rsidR="00EE1A7F" w:rsidRPr="00307982" w:rsidRDefault="00EE1A7F" w:rsidP="0041250E">
            <w:pPr>
              <w:spacing w:line="200" w:lineRule="exact"/>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8F4BF0">
      <w:footerReference w:type="default" r:id="rId10"/>
      <w:type w:val="continuous"/>
      <w:pgSz w:w="16838" w:h="11906" w:orient="landscape"/>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0429" w14:textId="77777777" w:rsidR="006C354B" w:rsidRDefault="006C354B" w:rsidP="00B656DE">
      <w:r>
        <w:separator/>
      </w:r>
    </w:p>
  </w:endnote>
  <w:endnote w:type="continuationSeparator" w:id="0">
    <w:p w14:paraId="02825952" w14:textId="77777777" w:rsidR="006C354B" w:rsidRDefault="006C354B"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7396" w14:textId="77777777" w:rsidR="0097517F" w:rsidRDefault="0097517F">
    <w:pPr>
      <w:pStyle w:val="a7"/>
      <w:jc w:val="center"/>
    </w:pPr>
  </w:p>
  <w:p w14:paraId="3490E622" w14:textId="77777777" w:rsidR="0097517F" w:rsidRDefault="009751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76750"/>
      <w:docPartObj>
        <w:docPartGallery w:val="Page Numbers (Bottom of Page)"/>
        <w:docPartUnique/>
      </w:docPartObj>
    </w:sdtPr>
    <w:sdtEndPr/>
    <w:sdtContent>
      <w:p w14:paraId="719FB828" w14:textId="55228F79" w:rsidR="0097517F" w:rsidRDefault="0097517F">
        <w:pPr>
          <w:pStyle w:val="a7"/>
          <w:jc w:val="center"/>
        </w:pPr>
        <w:r>
          <w:fldChar w:fldCharType="begin"/>
        </w:r>
        <w:r>
          <w:instrText>PAGE   \* MERGEFORMAT</w:instrText>
        </w:r>
        <w:r>
          <w:fldChar w:fldCharType="separate"/>
        </w:r>
        <w:r w:rsidR="003A0A20" w:rsidRPr="003A0A20">
          <w:rPr>
            <w:noProof/>
            <w:lang w:val="ja-JP"/>
          </w:rPr>
          <w:t>21</w:t>
        </w:r>
        <w:r>
          <w:fldChar w:fldCharType="end"/>
        </w:r>
      </w:p>
    </w:sdtContent>
  </w:sdt>
  <w:p w14:paraId="7E0BDF39" w14:textId="77777777" w:rsidR="0097517F" w:rsidRDefault="009751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312E" w14:textId="77777777" w:rsidR="006C354B" w:rsidRDefault="006C354B" w:rsidP="00B656DE">
      <w:r>
        <w:separator/>
      </w:r>
    </w:p>
  </w:footnote>
  <w:footnote w:type="continuationSeparator" w:id="0">
    <w:p w14:paraId="4CF0C095" w14:textId="77777777" w:rsidR="006C354B" w:rsidRDefault="006C354B"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033"/>
    <w:multiLevelType w:val="hybridMultilevel"/>
    <w:tmpl w:val="AD8C86F6"/>
    <w:lvl w:ilvl="0" w:tplc="05E0A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549D3"/>
    <w:multiLevelType w:val="hybridMultilevel"/>
    <w:tmpl w:val="A2AADCB6"/>
    <w:lvl w:ilvl="0" w:tplc="21BA5ECE">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45"/>
    <w:rsid w:val="00003462"/>
    <w:rsid w:val="00003E1A"/>
    <w:rsid w:val="00004A38"/>
    <w:rsid w:val="0000763E"/>
    <w:rsid w:val="00011CE1"/>
    <w:rsid w:val="00014B97"/>
    <w:rsid w:val="000159B6"/>
    <w:rsid w:val="000166EB"/>
    <w:rsid w:val="0001762E"/>
    <w:rsid w:val="000176C2"/>
    <w:rsid w:val="00017968"/>
    <w:rsid w:val="000242D1"/>
    <w:rsid w:val="000250B8"/>
    <w:rsid w:val="00025E04"/>
    <w:rsid w:val="00027EF3"/>
    <w:rsid w:val="00033210"/>
    <w:rsid w:val="00034608"/>
    <w:rsid w:val="00034F85"/>
    <w:rsid w:val="0003620A"/>
    <w:rsid w:val="000363D0"/>
    <w:rsid w:val="00043404"/>
    <w:rsid w:val="00044D38"/>
    <w:rsid w:val="00045F6D"/>
    <w:rsid w:val="000511A8"/>
    <w:rsid w:val="00053294"/>
    <w:rsid w:val="00060E39"/>
    <w:rsid w:val="00062A42"/>
    <w:rsid w:val="000657D0"/>
    <w:rsid w:val="00067B63"/>
    <w:rsid w:val="00073023"/>
    <w:rsid w:val="00083547"/>
    <w:rsid w:val="00084EBC"/>
    <w:rsid w:val="00096A13"/>
    <w:rsid w:val="000A0E26"/>
    <w:rsid w:val="000A1509"/>
    <w:rsid w:val="000A17EA"/>
    <w:rsid w:val="000A191B"/>
    <w:rsid w:val="000A33C2"/>
    <w:rsid w:val="000A43D3"/>
    <w:rsid w:val="000A572A"/>
    <w:rsid w:val="000B3281"/>
    <w:rsid w:val="000B3977"/>
    <w:rsid w:val="000B554E"/>
    <w:rsid w:val="000B74EF"/>
    <w:rsid w:val="000C0E0D"/>
    <w:rsid w:val="000C1F1C"/>
    <w:rsid w:val="000C4D2F"/>
    <w:rsid w:val="000C516B"/>
    <w:rsid w:val="000C52EA"/>
    <w:rsid w:val="000C53DB"/>
    <w:rsid w:val="000C5B9F"/>
    <w:rsid w:val="000C7E9E"/>
    <w:rsid w:val="000D2A94"/>
    <w:rsid w:val="000D43AC"/>
    <w:rsid w:val="000D4E94"/>
    <w:rsid w:val="000D70B8"/>
    <w:rsid w:val="000E1104"/>
    <w:rsid w:val="000E1220"/>
    <w:rsid w:val="000E2B01"/>
    <w:rsid w:val="000E5C84"/>
    <w:rsid w:val="000E5FA6"/>
    <w:rsid w:val="000E6621"/>
    <w:rsid w:val="000F0A49"/>
    <w:rsid w:val="000F19ED"/>
    <w:rsid w:val="000F2C2E"/>
    <w:rsid w:val="000F2FBF"/>
    <w:rsid w:val="000F32E2"/>
    <w:rsid w:val="000F341D"/>
    <w:rsid w:val="000F35C0"/>
    <w:rsid w:val="000F56CA"/>
    <w:rsid w:val="000F765F"/>
    <w:rsid w:val="00100B40"/>
    <w:rsid w:val="00102D6D"/>
    <w:rsid w:val="001066B4"/>
    <w:rsid w:val="0010761D"/>
    <w:rsid w:val="0011223C"/>
    <w:rsid w:val="00113717"/>
    <w:rsid w:val="0011583F"/>
    <w:rsid w:val="001163C1"/>
    <w:rsid w:val="00117470"/>
    <w:rsid w:val="0012519A"/>
    <w:rsid w:val="00130A99"/>
    <w:rsid w:val="001334C3"/>
    <w:rsid w:val="001370B8"/>
    <w:rsid w:val="00137F85"/>
    <w:rsid w:val="00141174"/>
    <w:rsid w:val="00141CDE"/>
    <w:rsid w:val="00142078"/>
    <w:rsid w:val="0014327B"/>
    <w:rsid w:val="0014330E"/>
    <w:rsid w:val="0014722C"/>
    <w:rsid w:val="001477EF"/>
    <w:rsid w:val="00152EA7"/>
    <w:rsid w:val="001540AB"/>
    <w:rsid w:val="00160121"/>
    <w:rsid w:val="00160999"/>
    <w:rsid w:val="00161F89"/>
    <w:rsid w:val="0016516E"/>
    <w:rsid w:val="00166754"/>
    <w:rsid w:val="00172AE2"/>
    <w:rsid w:val="00173CCF"/>
    <w:rsid w:val="00175C45"/>
    <w:rsid w:val="00176090"/>
    <w:rsid w:val="00177F6E"/>
    <w:rsid w:val="0018174B"/>
    <w:rsid w:val="00182825"/>
    <w:rsid w:val="001831FB"/>
    <w:rsid w:val="00184A91"/>
    <w:rsid w:val="0018519C"/>
    <w:rsid w:val="001866B5"/>
    <w:rsid w:val="00187084"/>
    <w:rsid w:val="001919DE"/>
    <w:rsid w:val="00193D96"/>
    <w:rsid w:val="00196515"/>
    <w:rsid w:val="00197E27"/>
    <w:rsid w:val="001A340F"/>
    <w:rsid w:val="001A50BF"/>
    <w:rsid w:val="001A56A1"/>
    <w:rsid w:val="001A5CF4"/>
    <w:rsid w:val="001A6551"/>
    <w:rsid w:val="001B243E"/>
    <w:rsid w:val="001C55F5"/>
    <w:rsid w:val="001C5E45"/>
    <w:rsid w:val="001C7D85"/>
    <w:rsid w:val="001C7FFC"/>
    <w:rsid w:val="001D5B53"/>
    <w:rsid w:val="001D776B"/>
    <w:rsid w:val="001E3947"/>
    <w:rsid w:val="001F1D88"/>
    <w:rsid w:val="001F25E9"/>
    <w:rsid w:val="001F3677"/>
    <w:rsid w:val="001F3B7B"/>
    <w:rsid w:val="001F45DA"/>
    <w:rsid w:val="001F6B49"/>
    <w:rsid w:val="00201052"/>
    <w:rsid w:val="0020684C"/>
    <w:rsid w:val="0021392C"/>
    <w:rsid w:val="00221E08"/>
    <w:rsid w:val="00222163"/>
    <w:rsid w:val="00232105"/>
    <w:rsid w:val="00232DE0"/>
    <w:rsid w:val="00235AE7"/>
    <w:rsid w:val="00235B8F"/>
    <w:rsid w:val="0024466E"/>
    <w:rsid w:val="002507EA"/>
    <w:rsid w:val="00253ECB"/>
    <w:rsid w:val="00254791"/>
    <w:rsid w:val="00254B43"/>
    <w:rsid w:val="0025535E"/>
    <w:rsid w:val="00260182"/>
    <w:rsid w:val="0026323D"/>
    <w:rsid w:val="00274AA1"/>
    <w:rsid w:val="00275D9E"/>
    <w:rsid w:val="00286D6F"/>
    <w:rsid w:val="002875B9"/>
    <w:rsid w:val="00287775"/>
    <w:rsid w:val="002913BD"/>
    <w:rsid w:val="00292075"/>
    <w:rsid w:val="002921B1"/>
    <w:rsid w:val="002A0C0D"/>
    <w:rsid w:val="002A1EDE"/>
    <w:rsid w:val="002A2913"/>
    <w:rsid w:val="002A6F93"/>
    <w:rsid w:val="002B39F7"/>
    <w:rsid w:val="002B4E7F"/>
    <w:rsid w:val="002B6B67"/>
    <w:rsid w:val="002B6B6C"/>
    <w:rsid w:val="002C0DFC"/>
    <w:rsid w:val="002C251C"/>
    <w:rsid w:val="002C2626"/>
    <w:rsid w:val="002C397F"/>
    <w:rsid w:val="002C7BF0"/>
    <w:rsid w:val="002C7DB4"/>
    <w:rsid w:val="002D2223"/>
    <w:rsid w:val="002D5155"/>
    <w:rsid w:val="002D628F"/>
    <w:rsid w:val="002E063D"/>
    <w:rsid w:val="002E1E35"/>
    <w:rsid w:val="002E30A5"/>
    <w:rsid w:val="002E35F4"/>
    <w:rsid w:val="002E74D8"/>
    <w:rsid w:val="002F6AA6"/>
    <w:rsid w:val="003005E3"/>
    <w:rsid w:val="0030422F"/>
    <w:rsid w:val="00306C21"/>
    <w:rsid w:val="0030727C"/>
    <w:rsid w:val="00307982"/>
    <w:rsid w:val="00310170"/>
    <w:rsid w:val="003137DF"/>
    <w:rsid w:val="00315822"/>
    <w:rsid w:val="00321AA6"/>
    <w:rsid w:val="0032465D"/>
    <w:rsid w:val="00326F13"/>
    <w:rsid w:val="003300BD"/>
    <w:rsid w:val="00340737"/>
    <w:rsid w:val="003414E6"/>
    <w:rsid w:val="00341CCE"/>
    <w:rsid w:val="00342AD4"/>
    <w:rsid w:val="003430A9"/>
    <w:rsid w:val="003461A8"/>
    <w:rsid w:val="003471F4"/>
    <w:rsid w:val="00347981"/>
    <w:rsid w:val="00347DE7"/>
    <w:rsid w:val="003502E6"/>
    <w:rsid w:val="00350A47"/>
    <w:rsid w:val="0035217B"/>
    <w:rsid w:val="00353E5D"/>
    <w:rsid w:val="00356DC5"/>
    <w:rsid w:val="003570B9"/>
    <w:rsid w:val="003619A4"/>
    <w:rsid w:val="00363BDA"/>
    <w:rsid w:val="00364ECD"/>
    <w:rsid w:val="003679B7"/>
    <w:rsid w:val="003722C3"/>
    <w:rsid w:val="00372316"/>
    <w:rsid w:val="00372C02"/>
    <w:rsid w:val="00375A65"/>
    <w:rsid w:val="003765C1"/>
    <w:rsid w:val="00391AC8"/>
    <w:rsid w:val="00392912"/>
    <w:rsid w:val="003A0531"/>
    <w:rsid w:val="003A0A20"/>
    <w:rsid w:val="003A3DCD"/>
    <w:rsid w:val="003A4DE5"/>
    <w:rsid w:val="003A6561"/>
    <w:rsid w:val="003B35F6"/>
    <w:rsid w:val="003B5BB5"/>
    <w:rsid w:val="003B625D"/>
    <w:rsid w:val="003B63C8"/>
    <w:rsid w:val="003B6DD3"/>
    <w:rsid w:val="003B6E32"/>
    <w:rsid w:val="003C1457"/>
    <w:rsid w:val="003C1C52"/>
    <w:rsid w:val="003C4C88"/>
    <w:rsid w:val="003C5A6A"/>
    <w:rsid w:val="003C6BE7"/>
    <w:rsid w:val="003C7996"/>
    <w:rsid w:val="003D1173"/>
    <w:rsid w:val="003D5F37"/>
    <w:rsid w:val="003D767E"/>
    <w:rsid w:val="003D7BC5"/>
    <w:rsid w:val="003D7EBF"/>
    <w:rsid w:val="003E06D9"/>
    <w:rsid w:val="003E3509"/>
    <w:rsid w:val="003E6920"/>
    <w:rsid w:val="003E6E09"/>
    <w:rsid w:val="003F42F7"/>
    <w:rsid w:val="003F64F6"/>
    <w:rsid w:val="00400983"/>
    <w:rsid w:val="0040267B"/>
    <w:rsid w:val="00407193"/>
    <w:rsid w:val="00411D13"/>
    <w:rsid w:val="0041250E"/>
    <w:rsid w:val="004125BD"/>
    <w:rsid w:val="00412B5D"/>
    <w:rsid w:val="00413305"/>
    <w:rsid w:val="004133D0"/>
    <w:rsid w:val="00414570"/>
    <w:rsid w:val="00422D66"/>
    <w:rsid w:val="004236A4"/>
    <w:rsid w:val="00425904"/>
    <w:rsid w:val="00425F74"/>
    <w:rsid w:val="0043053C"/>
    <w:rsid w:val="004349E3"/>
    <w:rsid w:val="00434C72"/>
    <w:rsid w:val="00440B18"/>
    <w:rsid w:val="00445931"/>
    <w:rsid w:val="00446BC2"/>
    <w:rsid w:val="00450040"/>
    <w:rsid w:val="00453AA3"/>
    <w:rsid w:val="0045406C"/>
    <w:rsid w:val="00455202"/>
    <w:rsid w:val="00456163"/>
    <w:rsid w:val="004616CD"/>
    <w:rsid w:val="00464D79"/>
    <w:rsid w:val="004745C9"/>
    <w:rsid w:val="0048079A"/>
    <w:rsid w:val="00481A06"/>
    <w:rsid w:val="0048314C"/>
    <w:rsid w:val="004832FB"/>
    <w:rsid w:val="004838AA"/>
    <w:rsid w:val="00484A66"/>
    <w:rsid w:val="00486F54"/>
    <w:rsid w:val="00491A0D"/>
    <w:rsid w:val="0049224C"/>
    <w:rsid w:val="00493C25"/>
    <w:rsid w:val="00496CEA"/>
    <w:rsid w:val="004976FD"/>
    <w:rsid w:val="004A55BB"/>
    <w:rsid w:val="004A6E2B"/>
    <w:rsid w:val="004A735F"/>
    <w:rsid w:val="004A7900"/>
    <w:rsid w:val="004B4530"/>
    <w:rsid w:val="004B493E"/>
    <w:rsid w:val="004C1A1C"/>
    <w:rsid w:val="004C2598"/>
    <w:rsid w:val="004C418A"/>
    <w:rsid w:val="004C5332"/>
    <w:rsid w:val="004C6A9C"/>
    <w:rsid w:val="004C7F58"/>
    <w:rsid w:val="004D184F"/>
    <w:rsid w:val="004D25E3"/>
    <w:rsid w:val="004D282B"/>
    <w:rsid w:val="004D54EA"/>
    <w:rsid w:val="004D66D9"/>
    <w:rsid w:val="004E29E9"/>
    <w:rsid w:val="004E4609"/>
    <w:rsid w:val="004E5141"/>
    <w:rsid w:val="004E514D"/>
    <w:rsid w:val="004F38FA"/>
    <w:rsid w:val="005006FB"/>
    <w:rsid w:val="00505416"/>
    <w:rsid w:val="00505522"/>
    <w:rsid w:val="005152E2"/>
    <w:rsid w:val="00517807"/>
    <w:rsid w:val="005239A6"/>
    <w:rsid w:val="0052550D"/>
    <w:rsid w:val="00543493"/>
    <w:rsid w:val="00544B61"/>
    <w:rsid w:val="00550DCE"/>
    <w:rsid w:val="00551105"/>
    <w:rsid w:val="0055387F"/>
    <w:rsid w:val="00555987"/>
    <w:rsid w:val="0056367D"/>
    <w:rsid w:val="005707A6"/>
    <w:rsid w:val="00570B66"/>
    <w:rsid w:val="00572073"/>
    <w:rsid w:val="00572621"/>
    <w:rsid w:val="00576230"/>
    <w:rsid w:val="00583612"/>
    <w:rsid w:val="00585031"/>
    <w:rsid w:val="00586489"/>
    <w:rsid w:val="00587BAD"/>
    <w:rsid w:val="00591277"/>
    <w:rsid w:val="005925B9"/>
    <w:rsid w:val="005928EB"/>
    <w:rsid w:val="0059419B"/>
    <w:rsid w:val="00594371"/>
    <w:rsid w:val="00597956"/>
    <w:rsid w:val="00597CA2"/>
    <w:rsid w:val="005A0C80"/>
    <w:rsid w:val="005A1D92"/>
    <w:rsid w:val="005A33DE"/>
    <w:rsid w:val="005B07C9"/>
    <w:rsid w:val="005B262F"/>
    <w:rsid w:val="005C50BD"/>
    <w:rsid w:val="005C7CF1"/>
    <w:rsid w:val="005C7FDC"/>
    <w:rsid w:val="005D03BE"/>
    <w:rsid w:val="005D1E53"/>
    <w:rsid w:val="005D217B"/>
    <w:rsid w:val="005D2494"/>
    <w:rsid w:val="005D35C3"/>
    <w:rsid w:val="005D3775"/>
    <w:rsid w:val="005D4A10"/>
    <w:rsid w:val="005D78BC"/>
    <w:rsid w:val="005E1880"/>
    <w:rsid w:val="005E20E2"/>
    <w:rsid w:val="005E5DBC"/>
    <w:rsid w:val="005E6062"/>
    <w:rsid w:val="005E6DDB"/>
    <w:rsid w:val="005E6EC9"/>
    <w:rsid w:val="005E7592"/>
    <w:rsid w:val="005F4E9D"/>
    <w:rsid w:val="005F7304"/>
    <w:rsid w:val="00600B27"/>
    <w:rsid w:val="00604983"/>
    <w:rsid w:val="0060587F"/>
    <w:rsid w:val="00606C32"/>
    <w:rsid w:val="00610E6E"/>
    <w:rsid w:val="006132C4"/>
    <w:rsid w:val="00613AA0"/>
    <w:rsid w:val="0061650E"/>
    <w:rsid w:val="0062321C"/>
    <w:rsid w:val="006235AB"/>
    <w:rsid w:val="00623CEA"/>
    <w:rsid w:val="00624825"/>
    <w:rsid w:val="00626BD3"/>
    <w:rsid w:val="00627004"/>
    <w:rsid w:val="00630727"/>
    <w:rsid w:val="006358F8"/>
    <w:rsid w:val="0063683A"/>
    <w:rsid w:val="00637394"/>
    <w:rsid w:val="00643274"/>
    <w:rsid w:val="0065162B"/>
    <w:rsid w:val="00652BEA"/>
    <w:rsid w:val="006562B3"/>
    <w:rsid w:val="00661D1D"/>
    <w:rsid w:val="00662891"/>
    <w:rsid w:val="00673731"/>
    <w:rsid w:val="00676189"/>
    <w:rsid w:val="006766F2"/>
    <w:rsid w:val="006767F0"/>
    <w:rsid w:val="006769F5"/>
    <w:rsid w:val="006773D3"/>
    <w:rsid w:val="00677F76"/>
    <w:rsid w:val="00681501"/>
    <w:rsid w:val="00682022"/>
    <w:rsid w:val="00683B12"/>
    <w:rsid w:val="00685D66"/>
    <w:rsid w:val="0069128C"/>
    <w:rsid w:val="006915C5"/>
    <w:rsid w:val="00694FC6"/>
    <w:rsid w:val="006974F1"/>
    <w:rsid w:val="006975A5"/>
    <w:rsid w:val="006A2063"/>
    <w:rsid w:val="006A2198"/>
    <w:rsid w:val="006A67CD"/>
    <w:rsid w:val="006B34A5"/>
    <w:rsid w:val="006B3E24"/>
    <w:rsid w:val="006B43D5"/>
    <w:rsid w:val="006B5F0F"/>
    <w:rsid w:val="006C354B"/>
    <w:rsid w:val="006C43DA"/>
    <w:rsid w:val="006C580B"/>
    <w:rsid w:val="006C5A39"/>
    <w:rsid w:val="006C6403"/>
    <w:rsid w:val="006C6A7D"/>
    <w:rsid w:val="006E1D6E"/>
    <w:rsid w:val="006E4447"/>
    <w:rsid w:val="006E4CD4"/>
    <w:rsid w:val="006F00FE"/>
    <w:rsid w:val="006F0D32"/>
    <w:rsid w:val="00701F92"/>
    <w:rsid w:val="007033F8"/>
    <w:rsid w:val="0070553B"/>
    <w:rsid w:val="00711B44"/>
    <w:rsid w:val="0071352B"/>
    <w:rsid w:val="00715018"/>
    <w:rsid w:val="00716124"/>
    <w:rsid w:val="007173D7"/>
    <w:rsid w:val="00723B86"/>
    <w:rsid w:val="00727736"/>
    <w:rsid w:val="007277D2"/>
    <w:rsid w:val="00734A6E"/>
    <w:rsid w:val="00740571"/>
    <w:rsid w:val="007417E2"/>
    <w:rsid w:val="00741F69"/>
    <w:rsid w:val="00743380"/>
    <w:rsid w:val="00745075"/>
    <w:rsid w:val="00745F34"/>
    <w:rsid w:val="00755CE7"/>
    <w:rsid w:val="00761963"/>
    <w:rsid w:val="00762F4C"/>
    <w:rsid w:val="00762F8F"/>
    <w:rsid w:val="007633EB"/>
    <w:rsid w:val="00765161"/>
    <w:rsid w:val="00767399"/>
    <w:rsid w:val="007716BD"/>
    <w:rsid w:val="00774C2E"/>
    <w:rsid w:val="00777496"/>
    <w:rsid w:val="00780900"/>
    <w:rsid w:val="0078612E"/>
    <w:rsid w:val="00794FBA"/>
    <w:rsid w:val="007978DB"/>
    <w:rsid w:val="007A0B6A"/>
    <w:rsid w:val="007A4D5B"/>
    <w:rsid w:val="007A6EED"/>
    <w:rsid w:val="007A7C97"/>
    <w:rsid w:val="007C0E45"/>
    <w:rsid w:val="007C3CE8"/>
    <w:rsid w:val="007C6BCE"/>
    <w:rsid w:val="007C7995"/>
    <w:rsid w:val="007D2441"/>
    <w:rsid w:val="007D3FC8"/>
    <w:rsid w:val="007D5BBD"/>
    <w:rsid w:val="007D70A7"/>
    <w:rsid w:val="007E1DA7"/>
    <w:rsid w:val="007E6C99"/>
    <w:rsid w:val="007E7F31"/>
    <w:rsid w:val="007F0BFA"/>
    <w:rsid w:val="007F2E74"/>
    <w:rsid w:val="007F46DE"/>
    <w:rsid w:val="007F71C4"/>
    <w:rsid w:val="008006B3"/>
    <w:rsid w:val="0080366E"/>
    <w:rsid w:val="0080368B"/>
    <w:rsid w:val="00803CCE"/>
    <w:rsid w:val="008060CB"/>
    <w:rsid w:val="0080667F"/>
    <w:rsid w:val="00812DCB"/>
    <w:rsid w:val="008178D6"/>
    <w:rsid w:val="0082421C"/>
    <w:rsid w:val="00824F5A"/>
    <w:rsid w:val="008263DE"/>
    <w:rsid w:val="00831709"/>
    <w:rsid w:val="0083271D"/>
    <w:rsid w:val="0083343B"/>
    <w:rsid w:val="00835FB5"/>
    <w:rsid w:val="008370C3"/>
    <w:rsid w:val="00840D5E"/>
    <w:rsid w:val="008412A7"/>
    <w:rsid w:val="008455EF"/>
    <w:rsid w:val="0085084E"/>
    <w:rsid w:val="008533A2"/>
    <w:rsid w:val="00864149"/>
    <w:rsid w:val="0086783C"/>
    <w:rsid w:val="0087069D"/>
    <w:rsid w:val="008717FF"/>
    <w:rsid w:val="00871D4D"/>
    <w:rsid w:val="00875BC1"/>
    <w:rsid w:val="008813E6"/>
    <w:rsid w:val="00885853"/>
    <w:rsid w:val="00886CD8"/>
    <w:rsid w:val="00890DC1"/>
    <w:rsid w:val="008936F7"/>
    <w:rsid w:val="00895ABA"/>
    <w:rsid w:val="00896098"/>
    <w:rsid w:val="008A06DE"/>
    <w:rsid w:val="008A06F9"/>
    <w:rsid w:val="008A0A6A"/>
    <w:rsid w:val="008A11FC"/>
    <w:rsid w:val="008A236B"/>
    <w:rsid w:val="008A5E86"/>
    <w:rsid w:val="008B143A"/>
    <w:rsid w:val="008B14C0"/>
    <w:rsid w:val="008B1DF6"/>
    <w:rsid w:val="008B28A0"/>
    <w:rsid w:val="008B4277"/>
    <w:rsid w:val="008B4539"/>
    <w:rsid w:val="008B5CB1"/>
    <w:rsid w:val="008B6C2D"/>
    <w:rsid w:val="008B721F"/>
    <w:rsid w:val="008C00A9"/>
    <w:rsid w:val="008D177C"/>
    <w:rsid w:val="008D4CE3"/>
    <w:rsid w:val="008E30EC"/>
    <w:rsid w:val="008E346E"/>
    <w:rsid w:val="008E36AD"/>
    <w:rsid w:val="008E594D"/>
    <w:rsid w:val="008E696A"/>
    <w:rsid w:val="008F4BF0"/>
    <w:rsid w:val="00900145"/>
    <w:rsid w:val="00903B27"/>
    <w:rsid w:val="00903C91"/>
    <w:rsid w:val="00904F04"/>
    <w:rsid w:val="009067BC"/>
    <w:rsid w:val="009104ED"/>
    <w:rsid w:val="00910C85"/>
    <w:rsid w:val="00911BAC"/>
    <w:rsid w:val="009139A0"/>
    <w:rsid w:val="00913A98"/>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60144"/>
    <w:rsid w:val="00963166"/>
    <w:rsid w:val="00972696"/>
    <w:rsid w:val="0097517F"/>
    <w:rsid w:val="00977DA3"/>
    <w:rsid w:val="0098225C"/>
    <w:rsid w:val="00986519"/>
    <w:rsid w:val="009870E6"/>
    <w:rsid w:val="009879D7"/>
    <w:rsid w:val="00990959"/>
    <w:rsid w:val="00992A92"/>
    <w:rsid w:val="009931F4"/>
    <w:rsid w:val="0099668D"/>
    <w:rsid w:val="009A2040"/>
    <w:rsid w:val="009A6199"/>
    <w:rsid w:val="009B0CC3"/>
    <w:rsid w:val="009B1661"/>
    <w:rsid w:val="009B5CC9"/>
    <w:rsid w:val="009C3C69"/>
    <w:rsid w:val="009C3F7A"/>
    <w:rsid w:val="009D0C59"/>
    <w:rsid w:val="009D2320"/>
    <w:rsid w:val="009D4BF8"/>
    <w:rsid w:val="009D7D4E"/>
    <w:rsid w:val="009E24C3"/>
    <w:rsid w:val="009E5D32"/>
    <w:rsid w:val="009E5FBA"/>
    <w:rsid w:val="009E72B5"/>
    <w:rsid w:val="009E7311"/>
    <w:rsid w:val="009F1AA4"/>
    <w:rsid w:val="009F1D98"/>
    <w:rsid w:val="009F2770"/>
    <w:rsid w:val="009F2DED"/>
    <w:rsid w:val="009F6CAE"/>
    <w:rsid w:val="00A02259"/>
    <w:rsid w:val="00A038AE"/>
    <w:rsid w:val="00A03FCF"/>
    <w:rsid w:val="00A0622F"/>
    <w:rsid w:val="00A1653A"/>
    <w:rsid w:val="00A27E68"/>
    <w:rsid w:val="00A31899"/>
    <w:rsid w:val="00A32169"/>
    <w:rsid w:val="00A36031"/>
    <w:rsid w:val="00A36AC4"/>
    <w:rsid w:val="00A3750D"/>
    <w:rsid w:val="00A3773D"/>
    <w:rsid w:val="00A40291"/>
    <w:rsid w:val="00A428DF"/>
    <w:rsid w:val="00A43EFF"/>
    <w:rsid w:val="00A4598E"/>
    <w:rsid w:val="00A46203"/>
    <w:rsid w:val="00A478DA"/>
    <w:rsid w:val="00A50CC6"/>
    <w:rsid w:val="00A52C8F"/>
    <w:rsid w:val="00A55B2B"/>
    <w:rsid w:val="00A60494"/>
    <w:rsid w:val="00A64D7A"/>
    <w:rsid w:val="00A6779D"/>
    <w:rsid w:val="00A7161C"/>
    <w:rsid w:val="00A72833"/>
    <w:rsid w:val="00A72D5B"/>
    <w:rsid w:val="00A73D57"/>
    <w:rsid w:val="00A75AEC"/>
    <w:rsid w:val="00A75FEC"/>
    <w:rsid w:val="00A81AF5"/>
    <w:rsid w:val="00A838EB"/>
    <w:rsid w:val="00A850ED"/>
    <w:rsid w:val="00A8528F"/>
    <w:rsid w:val="00A86189"/>
    <w:rsid w:val="00A902D2"/>
    <w:rsid w:val="00A90598"/>
    <w:rsid w:val="00A93C2A"/>
    <w:rsid w:val="00A950BC"/>
    <w:rsid w:val="00A95A07"/>
    <w:rsid w:val="00AA0536"/>
    <w:rsid w:val="00AA50A4"/>
    <w:rsid w:val="00AA649E"/>
    <w:rsid w:val="00AA7F5D"/>
    <w:rsid w:val="00AB326C"/>
    <w:rsid w:val="00AB6768"/>
    <w:rsid w:val="00AB7751"/>
    <w:rsid w:val="00AC0D9D"/>
    <w:rsid w:val="00AC1C06"/>
    <w:rsid w:val="00AC517D"/>
    <w:rsid w:val="00AC576F"/>
    <w:rsid w:val="00AD1E56"/>
    <w:rsid w:val="00AD41DA"/>
    <w:rsid w:val="00AD5568"/>
    <w:rsid w:val="00AD6BD2"/>
    <w:rsid w:val="00AD724F"/>
    <w:rsid w:val="00AE0F95"/>
    <w:rsid w:val="00AE242A"/>
    <w:rsid w:val="00AF1C82"/>
    <w:rsid w:val="00AF2F3E"/>
    <w:rsid w:val="00B01917"/>
    <w:rsid w:val="00B01936"/>
    <w:rsid w:val="00B04EA8"/>
    <w:rsid w:val="00B072DF"/>
    <w:rsid w:val="00B12AA3"/>
    <w:rsid w:val="00B12FD1"/>
    <w:rsid w:val="00B2375D"/>
    <w:rsid w:val="00B262B5"/>
    <w:rsid w:val="00B30A28"/>
    <w:rsid w:val="00B32BA3"/>
    <w:rsid w:val="00B347D4"/>
    <w:rsid w:val="00B347E7"/>
    <w:rsid w:val="00B3648C"/>
    <w:rsid w:val="00B3668B"/>
    <w:rsid w:val="00B3705C"/>
    <w:rsid w:val="00B45320"/>
    <w:rsid w:val="00B46D4C"/>
    <w:rsid w:val="00B46D5A"/>
    <w:rsid w:val="00B50769"/>
    <w:rsid w:val="00B56AE4"/>
    <w:rsid w:val="00B6311F"/>
    <w:rsid w:val="00B656DE"/>
    <w:rsid w:val="00B66C73"/>
    <w:rsid w:val="00B67C89"/>
    <w:rsid w:val="00B703DA"/>
    <w:rsid w:val="00B7063C"/>
    <w:rsid w:val="00B7091B"/>
    <w:rsid w:val="00B727E3"/>
    <w:rsid w:val="00B72906"/>
    <w:rsid w:val="00B733F3"/>
    <w:rsid w:val="00B7466D"/>
    <w:rsid w:val="00B86C80"/>
    <w:rsid w:val="00B9298C"/>
    <w:rsid w:val="00B93439"/>
    <w:rsid w:val="00B939D9"/>
    <w:rsid w:val="00B958A6"/>
    <w:rsid w:val="00B97A38"/>
    <w:rsid w:val="00BA0567"/>
    <w:rsid w:val="00BA2B9E"/>
    <w:rsid w:val="00BA3326"/>
    <w:rsid w:val="00BA5394"/>
    <w:rsid w:val="00BA73F9"/>
    <w:rsid w:val="00BA7D9C"/>
    <w:rsid w:val="00BB35DC"/>
    <w:rsid w:val="00BB366C"/>
    <w:rsid w:val="00BC03D1"/>
    <w:rsid w:val="00BC0A0A"/>
    <w:rsid w:val="00BD27EC"/>
    <w:rsid w:val="00BD345D"/>
    <w:rsid w:val="00BD5245"/>
    <w:rsid w:val="00BD7680"/>
    <w:rsid w:val="00BD79BF"/>
    <w:rsid w:val="00BE2340"/>
    <w:rsid w:val="00BF2C8A"/>
    <w:rsid w:val="00BF5E45"/>
    <w:rsid w:val="00BF736B"/>
    <w:rsid w:val="00C01912"/>
    <w:rsid w:val="00C01ADC"/>
    <w:rsid w:val="00C0380C"/>
    <w:rsid w:val="00C07828"/>
    <w:rsid w:val="00C130C3"/>
    <w:rsid w:val="00C1452A"/>
    <w:rsid w:val="00C1484B"/>
    <w:rsid w:val="00C212F2"/>
    <w:rsid w:val="00C21CF3"/>
    <w:rsid w:val="00C23675"/>
    <w:rsid w:val="00C23985"/>
    <w:rsid w:val="00C23E7D"/>
    <w:rsid w:val="00C24E3B"/>
    <w:rsid w:val="00C26264"/>
    <w:rsid w:val="00C30045"/>
    <w:rsid w:val="00C31552"/>
    <w:rsid w:val="00C339FE"/>
    <w:rsid w:val="00C34F95"/>
    <w:rsid w:val="00C429E8"/>
    <w:rsid w:val="00C42ECA"/>
    <w:rsid w:val="00C4707B"/>
    <w:rsid w:val="00C50E16"/>
    <w:rsid w:val="00C518AE"/>
    <w:rsid w:val="00C52E34"/>
    <w:rsid w:val="00C53243"/>
    <w:rsid w:val="00C5409A"/>
    <w:rsid w:val="00C558BD"/>
    <w:rsid w:val="00C57FCF"/>
    <w:rsid w:val="00C601A2"/>
    <w:rsid w:val="00C60AF8"/>
    <w:rsid w:val="00C64192"/>
    <w:rsid w:val="00C65758"/>
    <w:rsid w:val="00C673C3"/>
    <w:rsid w:val="00C70401"/>
    <w:rsid w:val="00C75921"/>
    <w:rsid w:val="00C858E3"/>
    <w:rsid w:val="00C878FC"/>
    <w:rsid w:val="00C9533D"/>
    <w:rsid w:val="00C959A9"/>
    <w:rsid w:val="00CA0EED"/>
    <w:rsid w:val="00CA1CEB"/>
    <w:rsid w:val="00CA6044"/>
    <w:rsid w:val="00CB000D"/>
    <w:rsid w:val="00CB1963"/>
    <w:rsid w:val="00CB2140"/>
    <w:rsid w:val="00CB2500"/>
    <w:rsid w:val="00CB2CED"/>
    <w:rsid w:val="00CB3C7B"/>
    <w:rsid w:val="00CB4B5C"/>
    <w:rsid w:val="00CB5C61"/>
    <w:rsid w:val="00CB7AED"/>
    <w:rsid w:val="00CC0811"/>
    <w:rsid w:val="00CC0FC9"/>
    <w:rsid w:val="00CC3967"/>
    <w:rsid w:val="00CC65C4"/>
    <w:rsid w:val="00CC72B5"/>
    <w:rsid w:val="00CD075A"/>
    <w:rsid w:val="00CD5E85"/>
    <w:rsid w:val="00CD61E6"/>
    <w:rsid w:val="00CD7B62"/>
    <w:rsid w:val="00CD7D40"/>
    <w:rsid w:val="00CE180B"/>
    <w:rsid w:val="00CE61AE"/>
    <w:rsid w:val="00CE62D4"/>
    <w:rsid w:val="00CE63DA"/>
    <w:rsid w:val="00CE7BD8"/>
    <w:rsid w:val="00CF1490"/>
    <w:rsid w:val="00CF5364"/>
    <w:rsid w:val="00CF5DD9"/>
    <w:rsid w:val="00CF7736"/>
    <w:rsid w:val="00D0550C"/>
    <w:rsid w:val="00D11F9D"/>
    <w:rsid w:val="00D14B07"/>
    <w:rsid w:val="00D15FE2"/>
    <w:rsid w:val="00D179C2"/>
    <w:rsid w:val="00D201CA"/>
    <w:rsid w:val="00D2069C"/>
    <w:rsid w:val="00D24A93"/>
    <w:rsid w:val="00D26C93"/>
    <w:rsid w:val="00D30BD1"/>
    <w:rsid w:val="00D323B1"/>
    <w:rsid w:val="00D36B3B"/>
    <w:rsid w:val="00D44D99"/>
    <w:rsid w:val="00D45F19"/>
    <w:rsid w:val="00D46202"/>
    <w:rsid w:val="00D50776"/>
    <w:rsid w:val="00D5087D"/>
    <w:rsid w:val="00D53493"/>
    <w:rsid w:val="00D54200"/>
    <w:rsid w:val="00D5553A"/>
    <w:rsid w:val="00D579FC"/>
    <w:rsid w:val="00D60521"/>
    <w:rsid w:val="00D61F97"/>
    <w:rsid w:val="00D62C26"/>
    <w:rsid w:val="00D6476F"/>
    <w:rsid w:val="00D679C8"/>
    <w:rsid w:val="00D718E0"/>
    <w:rsid w:val="00D72DE5"/>
    <w:rsid w:val="00D818D5"/>
    <w:rsid w:val="00D8222C"/>
    <w:rsid w:val="00D86597"/>
    <w:rsid w:val="00D922DF"/>
    <w:rsid w:val="00D928DA"/>
    <w:rsid w:val="00D92DCC"/>
    <w:rsid w:val="00D94A89"/>
    <w:rsid w:val="00D964CF"/>
    <w:rsid w:val="00D9795A"/>
    <w:rsid w:val="00DA1A09"/>
    <w:rsid w:val="00DA1DF8"/>
    <w:rsid w:val="00DA3765"/>
    <w:rsid w:val="00DA452B"/>
    <w:rsid w:val="00DA6AFC"/>
    <w:rsid w:val="00DA7946"/>
    <w:rsid w:val="00DB127D"/>
    <w:rsid w:val="00DB62F0"/>
    <w:rsid w:val="00DC3873"/>
    <w:rsid w:val="00DC65F3"/>
    <w:rsid w:val="00DD03F4"/>
    <w:rsid w:val="00DD1A7A"/>
    <w:rsid w:val="00DD1FE6"/>
    <w:rsid w:val="00DD2F33"/>
    <w:rsid w:val="00DD3A23"/>
    <w:rsid w:val="00DD5636"/>
    <w:rsid w:val="00DE2A37"/>
    <w:rsid w:val="00DE416B"/>
    <w:rsid w:val="00DE4B6A"/>
    <w:rsid w:val="00DE5EC7"/>
    <w:rsid w:val="00DE60E7"/>
    <w:rsid w:val="00DE67D3"/>
    <w:rsid w:val="00DE682D"/>
    <w:rsid w:val="00DF06C9"/>
    <w:rsid w:val="00DF1447"/>
    <w:rsid w:val="00DF1D1E"/>
    <w:rsid w:val="00DF6D85"/>
    <w:rsid w:val="00E01E60"/>
    <w:rsid w:val="00E02CC8"/>
    <w:rsid w:val="00E03159"/>
    <w:rsid w:val="00E04D3B"/>
    <w:rsid w:val="00E130C9"/>
    <w:rsid w:val="00E22B3F"/>
    <w:rsid w:val="00E244C7"/>
    <w:rsid w:val="00E273AE"/>
    <w:rsid w:val="00E30A82"/>
    <w:rsid w:val="00E31C4B"/>
    <w:rsid w:val="00E34BD7"/>
    <w:rsid w:val="00E34C47"/>
    <w:rsid w:val="00E35BE8"/>
    <w:rsid w:val="00E36C53"/>
    <w:rsid w:val="00E37094"/>
    <w:rsid w:val="00E401E8"/>
    <w:rsid w:val="00E51A1E"/>
    <w:rsid w:val="00E52242"/>
    <w:rsid w:val="00E5604D"/>
    <w:rsid w:val="00E66312"/>
    <w:rsid w:val="00E66CA1"/>
    <w:rsid w:val="00E67711"/>
    <w:rsid w:val="00E701CC"/>
    <w:rsid w:val="00E705C5"/>
    <w:rsid w:val="00E757AB"/>
    <w:rsid w:val="00E810FC"/>
    <w:rsid w:val="00E8282D"/>
    <w:rsid w:val="00E82C46"/>
    <w:rsid w:val="00E83A4B"/>
    <w:rsid w:val="00E853BE"/>
    <w:rsid w:val="00E859A4"/>
    <w:rsid w:val="00E86BB2"/>
    <w:rsid w:val="00E9185A"/>
    <w:rsid w:val="00E93CAA"/>
    <w:rsid w:val="00EC67C9"/>
    <w:rsid w:val="00EC6F11"/>
    <w:rsid w:val="00EC72FD"/>
    <w:rsid w:val="00ED1482"/>
    <w:rsid w:val="00ED4EB3"/>
    <w:rsid w:val="00ED599C"/>
    <w:rsid w:val="00ED7182"/>
    <w:rsid w:val="00EE1A7F"/>
    <w:rsid w:val="00EE40B2"/>
    <w:rsid w:val="00EE4B0A"/>
    <w:rsid w:val="00EE6D4A"/>
    <w:rsid w:val="00EE71E6"/>
    <w:rsid w:val="00EE764C"/>
    <w:rsid w:val="00EF03DD"/>
    <w:rsid w:val="00EF1254"/>
    <w:rsid w:val="00EF14C4"/>
    <w:rsid w:val="00EF300F"/>
    <w:rsid w:val="00EF6370"/>
    <w:rsid w:val="00F02539"/>
    <w:rsid w:val="00F0265B"/>
    <w:rsid w:val="00F02BC7"/>
    <w:rsid w:val="00F0453B"/>
    <w:rsid w:val="00F04681"/>
    <w:rsid w:val="00F060CE"/>
    <w:rsid w:val="00F07570"/>
    <w:rsid w:val="00F07A64"/>
    <w:rsid w:val="00F1165E"/>
    <w:rsid w:val="00F12289"/>
    <w:rsid w:val="00F13A01"/>
    <w:rsid w:val="00F13B96"/>
    <w:rsid w:val="00F14376"/>
    <w:rsid w:val="00F164A1"/>
    <w:rsid w:val="00F165F5"/>
    <w:rsid w:val="00F217EE"/>
    <w:rsid w:val="00F21E81"/>
    <w:rsid w:val="00F22137"/>
    <w:rsid w:val="00F24939"/>
    <w:rsid w:val="00F27C21"/>
    <w:rsid w:val="00F34575"/>
    <w:rsid w:val="00F351B8"/>
    <w:rsid w:val="00F36DC8"/>
    <w:rsid w:val="00F40471"/>
    <w:rsid w:val="00F432F7"/>
    <w:rsid w:val="00F436D1"/>
    <w:rsid w:val="00F46DF9"/>
    <w:rsid w:val="00F50A02"/>
    <w:rsid w:val="00F53814"/>
    <w:rsid w:val="00F55BA0"/>
    <w:rsid w:val="00F60221"/>
    <w:rsid w:val="00F63C85"/>
    <w:rsid w:val="00F67BD5"/>
    <w:rsid w:val="00F71096"/>
    <w:rsid w:val="00F71B19"/>
    <w:rsid w:val="00F72747"/>
    <w:rsid w:val="00F741CF"/>
    <w:rsid w:val="00F762EF"/>
    <w:rsid w:val="00F81DD1"/>
    <w:rsid w:val="00F84AA4"/>
    <w:rsid w:val="00F8739A"/>
    <w:rsid w:val="00F90B14"/>
    <w:rsid w:val="00F92077"/>
    <w:rsid w:val="00F94C11"/>
    <w:rsid w:val="00F96724"/>
    <w:rsid w:val="00F97050"/>
    <w:rsid w:val="00F9714A"/>
    <w:rsid w:val="00FA0489"/>
    <w:rsid w:val="00FA0923"/>
    <w:rsid w:val="00FA0BA9"/>
    <w:rsid w:val="00FA38D1"/>
    <w:rsid w:val="00FB05CF"/>
    <w:rsid w:val="00FB1221"/>
    <w:rsid w:val="00FB2CC6"/>
    <w:rsid w:val="00FB4202"/>
    <w:rsid w:val="00FB443D"/>
    <w:rsid w:val="00FB5996"/>
    <w:rsid w:val="00FB7225"/>
    <w:rsid w:val="00FC1CB4"/>
    <w:rsid w:val="00FC73DF"/>
    <w:rsid w:val="00FC74EB"/>
    <w:rsid w:val="00FC76E5"/>
    <w:rsid w:val="00FD0D37"/>
    <w:rsid w:val="00FD106C"/>
    <w:rsid w:val="00FD3AB5"/>
    <w:rsid w:val="00FD7B68"/>
    <w:rsid w:val="00FE08AB"/>
    <w:rsid w:val="00FE37DE"/>
    <w:rsid w:val="00FE6978"/>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ACB8D9"/>
  <w15:chartTrackingRefBased/>
  <w15:docId w15:val="{7B83A92E-F230-418C-9718-FF31DE4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paragraph" w:styleId="af0">
    <w:name w:val="Revision"/>
    <w:hidden/>
    <w:uiPriority w:val="99"/>
    <w:semiHidden/>
    <w:rsid w:val="00307982"/>
    <w:rPr>
      <w:rFonts w:ascii="ＭＳ ゴシック" w:eastAsia="ＭＳ ゴシック" w:hAnsi="ＭＳ ゴシック"/>
      <w:szCs w:val="22"/>
    </w:rPr>
  </w:style>
  <w:style w:type="paragraph" w:styleId="af1">
    <w:name w:val="Date"/>
    <w:basedOn w:val="a"/>
    <w:next w:val="a"/>
    <w:link w:val="af2"/>
    <w:uiPriority w:val="99"/>
    <w:semiHidden/>
    <w:unhideWhenUsed/>
    <w:rsid w:val="00BF2C8A"/>
  </w:style>
  <w:style w:type="character" w:customStyle="1" w:styleId="af2">
    <w:name w:val="日付 (文字)"/>
    <w:basedOn w:val="a0"/>
    <w:link w:val="af1"/>
    <w:uiPriority w:val="99"/>
    <w:semiHidden/>
    <w:rsid w:val="00BF2C8A"/>
    <w:rPr>
      <w:rFonts w:ascii="ＭＳ ゴシック" w:eastAsia="ＭＳ ゴシック" w:hAnsi="ＭＳ ゴシック"/>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288973011">
      <w:bodyDiv w:val="1"/>
      <w:marLeft w:val="0"/>
      <w:marRight w:val="0"/>
      <w:marTop w:val="0"/>
      <w:marBottom w:val="0"/>
      <w:divBdr>
        <w:top w:val="none" w:sz="0" w:space="0" w:color="auto"/>
        <w:left w:val="none" w:sz="0" w:space="0" w:color="auto"/>
        <w:bottom w:val="none" w:sz="0" w:space="0" w:color="auto"/>
        <w:right w:val="none" w:sz="0" w:space="0" w:color="auto"/>
      </w:divBdr>
    </w:div>
    <w:div w:id="549807302">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AF16-B08E-42EB-BB25-FE686D8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43</Pages>
  <Words>9168</Words>
  <Characters>52258</Characters>
  <Application>Microsoft Office Word</Application>
  <DocSecurity>0</DocSecurity>
  <Lines>435</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第３期中期目標期間の業務の実績及び府の評価（案）</dc:title>
  <dc:subject/>
  <dc:creator>大阪府立環境農林水産総合研究所</dc:creator>
  <cp:keywords/>
  <dc:description/>
  <cp:lastModifiedBy>松山　和弥</cp:lastModifiedBy>
  <cp:revision>10</cp:revision>
  <cp:lastPrinted>2024-07-25T05:46:00Z</cp:lastPrinted>
  <dcterms:created xsi:type="dcterms:W3CDTF">2024-06-26T01:25:00Z</dcterms:created>
  <dcterms:modified xsi:type="dcterms:W3CDTF">2024-07-25T05:46:00Z</dcterms:modified>
</cp:coreProperties>
</file>