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6DC47" w14:textId="6CCDF907" w:rsidR="00671191" w:rsidRPr="006074A1" w:rsidRDefault="00E236EF" w:rsidP="001212FE">
      <w:pPr>
        <w:wordWrap w:val="0"/>
        <w:spacing w:line="360" w:lineRule="auto"/>
        <w:ind w:right="210"/>
        <w:jc w:val="right"/>
        <w:rPr>
          <w:rFonts w:ascii="ＭＳ 明朝" w:hAnsi="ＭＳ 明朝" w:cs="ＭＳ 明朝"/>
          <w:b/>
          <w:sz w:val="24"/>
        </w:rPr>
      </w:pPr>
      <w:r w:rsidRPr="006074A1">
        <w:rPr>
          <w:rFonts w:ascii="ＭＳ 明朝" w:hAnsi="ＭＳ 明朝" w:cs="ＭＳ 明朝"/>
          <w:b/>
          <w:sz w:val="24"/>
        </w:rPr>
        <w:t>校長</w:t>
      </w:r>
      <w:r w:rsidR="001212FE" w:rsidRPr="006074A1">
        <w:rPr>
          <w:rFonts w:ascii="ＭＳ 明朝" w:hAnsi="ＭＳ 明朝" w:cs="ＭＳ 明朝" w:hint="eastAsia"/>
          <w:b/>
          <w:sz w:val="24"/>
        </w:rPr>
        <w:t xml:space="preserve">　</w:t>
      </w:r>
      <w:r w:rsidR="006074A1" w:rsidRPr="006074A1">
        <w:rPr>
          <w:rFonts w:ascii="ＭＳ 明朝" w:hAnsi="ＭＳ 明朝" w:cs="ＭＳ 明朝" w:hint="eastAsia"/>
          <w:b/>
          <w:sz w:val="24"/>
        </w:rPr>
        <w:t>奥井　光司</w:t>
      </w:r>
    </w:p>
    <w:p w14:paraId="144D81D6" w14:textId="77777777" w:rsidR="00671191" w:rsidRPr="006074A1" w:rsidRDefault="00671191">
      <w:pPr>
        <w:spacing w:line="360" w:lineRule="auto"/>
        <w:ind w:right="-685"/>
        <w:rPr>
          <w:rFonts w:ascii="ＭＳ ゴシック" w:eastAsia="ＭＳ ゴシック" w:hAnsi="ＭＳ ゴシック" w:cs="ＭＳ ゴシック"/>
          <w:b/>
          <w:sz w:val="28"/>
          <w:szCs w:val="28"/>
        </w:rPr>
      </w:pPr>
    </w:p>
    <w:p w14:paraId="7C7AB3E6" w14:textId="77777777" w:rsidR="00671191" w:rsidRPr="006074A1" w:rsidRDefault="00E236EF">
      <w:pPr>
        <w:spacing w:line="360" w:lineRule="auto"/>
        <w:ind w:right="-685"/>
        <w:jc w:val="center"/>
        <w:rPr>
          <w:rFonts w:ascii="ＭＳ ゴシック" w:eastAsia="ＭＳ ゴシック" w:hAnsi="ＭＳ ゴシック" w:cs="ＭＳ ゴシック"/>
          <w:b/>
          <w:sz w:val="32"/>
          <w:szCs w:val="32"/>
        </w:rPr>
      </w:pPr>
      <w:r w:rsidRPr="006074A1">
        <w:rPr>
          <w:rFonts w:ascii="ＭＳ ゴシック" w:eastAsia="ＭＳ ゴシック" w:hAnsi="ＭＳ ゴシック" w:cs="ＭＳ ゴシック"/>
          <w:b/>
          <w:sz w:val="32"/>
          <w:szCs w:val="32"/>
        </w:rPr>
        <w:t>令和６年度　学校経営計画及び学校評価</w:t>
      </w:r>
    </w:p>
    <w:p w14:paraId="0A547180" w14:textId="77777777" w:rsidR="00671191" w:rsidRPr="006074A1" w:rsidRDefault="00671191">
      <w:pPr>
        <w:spacing w:line="360" w:lineRule="auto"/>
        <w:ind w:right="-685"/>
        <w:jc w:val="center"/>
        <w:rPr>
          <w:rFonts w:ascii="ＭＳ ゴシック" w:eastAsia="ＭＳ ゴシック" w:hAnsi="ＭＳ ゴシック" w:cs="ＭＳ ゴシック"/>
          <w:b/>
          <w:sz w:val="32"/>
          <w:szCs w:val="32"/>
        </w:rPr>
      </w:pPr>
    </w:p>
    <w:p w14:paraId="6492E130" w14:textId="77777777" w:rsidR="00671191" w:rsidRPr="006074A1" w:rsidRDefault="00E236EF">
      <w:pPr>
        <w:spacing w:line="300" w:lineRule="auto"/>
        <w:ind w:hanging="187"/>
        <w:jc w:val="left"/>
        <w:rPr>
          <w:rFonts w:ascii="ＭＳ ゴシック" w:eastAsia="ＭＳ ゴシック" w:hAnsi="ＭＳ ゴシック" w:cs="ＭＳ ゴシック"/>
        </w:rPr>
      </w:pPr>
      <w:r w:rsidRPr="006074A1">
        <w:rPr>
          <w:rFonts w:ascii="ＭＳ ゴシック" w:eastAsia="ＭＳ ゴシック" w:hAnsi="ＭＳ ゴシック" w:cs="ＭＳ ゴシック"/>
        </w:rPr>
        <w:t>１　めざす学校像</w:t>
      </w:r>
    </w:p>
    <w:tbl>
      <w:tblPr>
        <w:tblStyle w:val="ac"/>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671191" w:rsidRPr="006074A1" w14:paraId="2D951D8F" w14:textId="77777777">
        <w:trPr>
          <w:jc w:val="center"/>
        </w:trPr>
        <w:tc>
          <w:tcPr>
            <w:tcW w:w="14944" w:type="dxa"/>
            <w:shd w:val="clear" w:color="auto" w:fill="auto"/>
            <w:tcMar>
              <w:top w:w="113" w:type="dxa"/>
              <w:left w:w="113" w:type="dxa"/>
              <w:bottom w:w="113" w:type="dxa"/>
              <w:right w:w="113" w:type="dxa"/>
            </w:tcMar>
          </w:tcPr>
          <w:p w14:paraId="0243F01B" w14:textId="1348DFD2" w:rsidR="008F4247" w:rsidRPr="006074A1" w:rsidRDefault="008F4247">
            <w:pPr>
              <w:widowControl/>
              <w:pBdr>
                <w:top w:val="nil"/>
                <w:left w:val="nil"/>
                <w:bottom w:val="nil"/>
                <w:right w:val="nil"/>
                <w:between w:val="nil"/>
              </w:pBdr>
              <w:rPr>
                <w:rFonts w:ascii="ＭＳ Ｐゴシック" w:eastAsia="ＭＳ Ｐゴシック" w:hAnsi="ＭＳ Ｐゴシック" w:cs="ＭＳ Ｐゴシック"/>
                <w:color w:val="000000"/>
                <w:sz w:val="24"/>
              </w:rPr>
            </w:pPr>
            <w:r w:rsidRPr="006074A1">
              <w:rPr>
                <w:rFonts w:ascii="ＭＳ ゴシック" w:eastAsia="ＭＳ ゴシック" w:hAnsi="ＭＳ ゴシック" w:cs="ＭＳ ゴシック" w:hint="eastAsia"/>
                <w:color w:val="000000"/>
                <w:szCs w:val="21"/>
              </w:rPr>
              <w:t>児童生徒が個々の能力を最大限に発揮し、地域社会で豊かに生きることをめざして教育活動を推進する学校。</w:t>
            </w:r>
          </w:p>
          <w:p w14:paraId="338AA548" w14:textId="77777777" w:rsidR="00671191" w:rsidRPr="006074A1" w:rsidRDefault="00E236EF">
            <w:pPr>
              <w:widowControl/>
              <w:pBdr>
                <w:top w:val="nil"/>
                <w:left w:val="nil"/>
                <w:bottom w:val="nil"/>
                <w:right w:val="nil"/>
                <w:between w:val="nil"/>
              </w:pBdr>
              <w:jc w:val="left"/>
              <w:rPr>
                <w:rFonts w:ascii="ＭＳ Ｐゴシック" w:eastAsia="ＭＳ Ｐゴシック" w:hAnsi="ＭＳ Ｐゴシック" w:cs="ＭＳ Ｐゴシック"/>
                <w:color w:val="000000"/>
                <w:sz w:val="24"/>
              </w:rPr>
            </w:pPr>
            <w:r w:rsidRPr="006074A1">
              <w:rPr>
                <w:rFonts w:ascii="ＭＳ ゴシック" w:eastAsia="ＭＳ ゴシック" w:hAnsi="ＭＳ ゴシック" w:cs="ＭＳ ゴシック"/>
                <w:color w:val="000000"/>
                <w:szCs w:val="21"/>
              </w:rPr>
              <w:t xml:space="preserve">１　「個別の教育支援計画」「個別の指導計画」を活用し、キャリア教育の観点から児童生徒へのより有効な指導・支援を行う。　　</w:t>
            </w:r>
          </w:p>
          <w:p w14:paraId="68F3913F" w14:textId="7979CCC4" w:rsidR="00671191" w:rsidRPr="006074A1" w:rsidRDefault="00E236EF">
            <w:pPr>
              <w:widowControl/>
              <w:pBdr>
                <w:top w:val="nil"/>
                <w:left w:val="nil"/>
                <w:bottom w:val="nil"/>
                <w:right w:val="nil"/>
                <w:between w:val="nil"/>
              </w:pBdr>
              <w:rPr>
                <w:rFonts w:ascii="ＭＳ Ｐゴシック" w:eastAsia="ＭＳ Ｐゴシック" w:hAnsi="ＭＳ Ｐゴシック" w:cs="ＭＳ Ｐゴシック"/>
                <w:color w:val="000000"/>
                <w:sz w:val="24"/>
              </w:rPr>
            </w:pPr>
            <w:r w:rsidRPr="006074A1">
              <w:rPr>
                <w:rFonts w:ascii="ＭＳ ゴシック" w:eastAsia="ＭＳ ゴシック" w:hAnsi="ＭＳ ゴシック" w:cs="ＭＳ ゴシック"/>
                <w:color w:val="000000"/>
                <w:szCs w:val="21"/>
              </w:rPr>
              <w:t>２　センター的機能をさらに充実させるとともに、交流及び共同学習を通した「ともに学び、ともに育つ」教育の</w:t>
            </w:r>
            <w:r w:rsidR="006B1246" w:rsidRPr="006074A1">
              <w:rPr>
                <w:rFonts w:ascii="ＭＳ ゴシック" w:eastAsia="ＭＳ ゴシック" w:hAnsi="ＭＳ ゴシック" w:cs="ＭＳ ゴシック" w:hint="eastAsia"/>
                <w:color w:val="000000" w:themeColor="text1"/>
                <w:szCs w:val="21"/>
              </w:rPr>
              <w:t>一層</w:t>
            </w:r>
            <w:r w:rsidRPr="006074A1">
              <w:rPr>
                <w:rFonts w:ascii="ＭＳ ゴシック" w:eastAsia="ＭＳ ゴシック" w:hAnsi="ＭＳ ゴシック" w:cs="ＭＳ ゴシック"/>
                <w:color w:val="000000"/>
                <w:szCs w:val="21"/>
              </w:rPr>
              <w:t>の推進を図る。</w:t>
            </w:r>
          </w:p>
          <w:p w14:paraId="631812C6" w14:textId="77777777" w:rsidR="00671191" w:rsidRPr="006074A1" w:rsidRDefault="00E236EF">
            <w:pPr>
              <w:widowControl/>
              <w:pBdr>
                <w:top w:val="nil"/>
                <w:left w:val="nil"/>
                <w:bottom w:val="nil"/>
                <w:right w:val="nil"/>
                <w:between w:val="nil"/>
              </w:pBdr>
              <w:rPr>
                <w:rFonts w:ascii="ＭＳ Ｐゴシック" w:eastAsia="ＭＳ Ｐゴシック" w:hAnsi="ＭＳ Ｐゴシック" w:cs="ＭＳ Ｐゴシック"/>
                <w:color w:val="000000"/>
                <w:sz w:val="24"/>
              </w:rPr>
            </w:pPr>
            <w:r w:rsidRPr="006074A1">
              <w:rPr>
                <w:rFonts w:ascii="ＭＳ ゴシック" w:eastAsia="ＭＳ ゴシック" w:hAnsi="ＭＳ ゴシック" w:cs="ＭＳ ゴシック"/>
                <w:color w:val="000000"/>
                <w:szCs w:val="21"/>
              </w:rPr>
              <w:t>３　地域と連携し、支援学校から地域への積極的な情報発信に努め、開かれた学校づくりを進める。</w:t>
            </w:r>
          </w:p>
        </w:tc>
      </w:tr>
    </w:tbl>
    <w:p w14:paraId="4C9BB271" w14:textId="77777777" w:rsidR="00671191" w:rsidRPr="006074A1" w:rsidRDefault="00671191">
      <w:pPr>
        <w:spacing w:line="300" w:lineRule="auto"/>
        <w:ind w:hanging="187"/>
        <w:jc w:val="left"/>
        <w:rPr>
          <w:rFonts w:ascii="ＭＳ ゴシック" w:eastAsia="ＭＳ ゴシック" w:hAnsi="ＭＳ ゴシック" w:cs="ＭＳ ゴシック"/>
        </w:rPr>
      </w:pPr>
    </w:p>
    <w:p w14:paraId="0C197B6F" w14:textId="77777777" w:rsidR="00671191" w:rsidRPr="006074A1" w:rsidRDefault="00E236EF">
      <w:pPr>
        <w:spacing w:line="300" w:lineRule="auto"/>
        <w:ind w:hanging="187"/>
        <w:jc w:val="left"/>
        <w:rPr>
          <w:rFonts w:ascii="ＭＳ ゴシック" w:eastAsia="ＭＳ ゴシック" w:hAnsi="ＭＳ ゴシック" w:cs="ＭＳ ゴシック"/>
        </w:rPr>
      </w:pPr>
      <w:r w:rsidRPr="006074A1">
        <w:rPr>
          <w:rFonts w:ascii="ＭＳ ゴシック" w:eastAsia="ＭＳ ゴシック" w:hAnsi="ＭＳ ゴシック" w:cs="ＭＳ ゴシック"/>
        </w:rPr>
        <w:t>２　中期的目標</w:t>
      </w:r>
    </w:p>
    <w:tbl>
      <w:tblPr>
        <w:tblStyle w:val="ad"/>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671191" w:rsidRPr="006074A1" w14:paraId="31461846" w14:textId="77777777">
        <w:trPr>
          <w:jc w:val="center"/>
        </w:trPr>
        <w:tc>
          <w:tcPr>
            <w:tcW w:w="14944" w:type="dxa"/>
            <w:shd w:val="clear" w:color="auto" w:fill="auto"/>
            <w:tcMar>
              <w:top w:w="113" w:type="dxa"/>
              <w:left w:w="113" w:type="dxa"/>
              <w:bottom w:w="113" w:type="dxa"/>
              <w:right w:w="113" w:type="dxa"/>
            </w:tcMar>
          </w:tcPr>
          <w:p w14:paraId="48A117C2" w14:textId="77777777" w:rsidR="00671191" w:rsidRPr="006074A1" w:rsidRDefault="00E236EF">
            <w:pPr>
              <w:widowControl/>
              <w:rPr>
                <w:rFonts w:ascii="ＭＳ ゴシック" w:eastAsia="ＭＳ ゴシック" w:hAnsi="ＭＳ ゴシック" w:cs="ＭＳ ゴシック"/>
              </w:rPr>
            </w:pPr>
            <w:r w:rsidRPr="006074A1">
              <w:rPr>
                <w:rFonts w:ascii="ＭＳ ゴシック" w:eastAsia="ＭＳ ゴシック" w:hAnsi="ＭＳ ゴシック" w:cs="ＭＳ ゴシック"/>
                <w:color w:val="000000"/>
              </w:rPr>
              <w:t>１　キャリア教育の観点からの授業改善と、小学部・中学部・高等部の連続性のあるキャリア教育の実践</w:t>
            </w:r>
          </w:p>
          <w:p w14:paraId="67193D6C" w14:textId="77777777" w:rsidR="00671191" w:rsidRPr="006074A1" w:rsidRDefault="00E236EF">
            <w:pPr>
              <w:widowControl/>
              <w:ind w:firstLine="210"/>
              <w:rPr>
                <w:rFonts w:ascii="ＭＳ ゴシック" w:eastAsia="ＭＳ ゴシック" w:hAnsi="ＭＳ ゴシック" w:cs="ＭＳ ゴシック"/>
              </w:rPr>
            </w:pPr>
            <w:r w:rsidRPr="006074A1">
              <w:rPr>
                <w:rFonts w:ascii="ＭＳ ゴシック" w:eastAsia="ＭＳ ゴシック" w:hAnsi="ＭＳ ゴシック" w:cs="ＭＳ ゴシック"/>
                <w:color w:val="000000"/>
              </w:rPr>
              <w:t>（１）児童生徒のキャリア発達に関する課題や目標を把握し、個別の指導計画に反映させて授業を計画・実践・評価する。</w:t>
            </w:r>
          </w:p>
          <w:p w14:paraId="4E56512B" w14:textId="77777777" w:rsidR="00671191" w:rsidRPr="006074A1" w:rsidRDefault="00E236EF">
            <w:pPr>
              <w:widowControl/>
              <w:ind w:firstLine="210"/>
              <w:rPr>
                <w:rFonts w:ascii="ＭＳ Ｐゴシック" w:eastAsia="ＭＳ Ｐゴシック" w:hAnsi="ＭＳ Ｐゴシック" w:cs="ＭＳ Ｐゴシック"/>
                <w:sz w:val="24"/>
              </w:rPr>
            </w:pPr>
            <w:r w:rsidRPr="006074A1">
              <w:rPr>
                <w:rFonts w:ascii="ＭＳ ゴシック" w:eastAsia="ＭＳ ゴシック" w:hAnsi="ＭＳ ゴシック" w:cs="ＭＳ ゴシック"/>
                <w:color w:val="000000"/>
              </w:rPr>
              <w:t>（２）授業において、自立活動の指導目標及び指導内容と関連させながら児童生徒一人ひとりが学び身につけるものを明確にする。</w:t>
            </w:r>
          </w:p>
          <w:p w14:paraId="6074BEE7" w14:textId="77777777" w:rsidR="00671191" w:rsidRPr="006074A1" w:rsidRDefault="00E236EF">
            <w:pPr>
              <w:widowControl/>
              <w:ind w:firstLine="210"/>
              <w:rPr>
                <w:rFonts w:ascii="ＭＳ Ｐゴシック" w:eastAsia="ＭＳ Ｐゴシック" w:hAnsi="ＭＳ Ｐゴシック" w:cs="ＭＳ Ｐゴシック"/>
                <w:sz w:val="24"/>
              </w:rPr>
            </w:pPr>
            <w:r w:rsidRPr="006074A1">
              <w:rPr>
                <w:rFonts w:ascii="ＭＳ ゴシック" w:eastAsia="ＭＳ ゴシック" w:hAnsi="ＭＳ ゴシック" w:cs="ＭＳ ゴシック"/>
              </w:rPr>
              <w:t>（３）外部機関と連携しながら、ICT機器の積極的な活用と教育実践における効果的な取組みを推進する。</w:t>
            </w:r>
          </w:p>
          <w:p w14:paraId="79CC8D6A" w14:textId="7AFC48D8" w:rsidR="00671191" w:rsidRPr="006074A1" w:rsidRDefault="00E236EF">
            <w:pPr>
              <w:widowControl/>
              <w:ind w:firstLine="210"/>
              <w:rPr>
                <w:rFonts w:ascii="ＭＳ Ｐゴシック" w:eastAsia="ＭＳ Ｐゴシック" w:hAnsi="ＭＳ Ｐゴシック" w:cs="ＭＳ Ｐゴシック"/>
                <w:sz w:val="24"/>
              </w:rPr>
            </w:pPr>
            <w:r w:rsidRPr="006074A1">
              <w:rPr>
                <w:rFonts w:ascii="ＭＳ ゴシック" w:eastAsia="ＭＳ ゴシック" w:hAnsi="ＭＳ ゴシック" w:cs="ＭＳ ゴシック"/>
              </w:rPr>
              <w:t>（４）</w:t>
            </w:r>
            <w:r w:rsidR="008621C7" w:rsidRPr="006074A1">
              <w:rPr>
                <w:rFonts w:ascii="ＭＳ ゴシック" w:eastAsia="ＭＳ ゴシック" w:hAnsi="ＭＳ ゴシック" w:cs="ＭＳ ゴシック" w:hint="eastAsia"/>
              </w:rPr>
              <w:t>１</w:t>
            </w:r>
            <w:r w:rsidRPr="006074A1">
              <w:rPr>
                <w:rFonts w:ascii="ＭＳ ゴシック" w:eastAsia="ＭＳ ゴシック" w:hAnsi="ＭＳ ゴシック" w:cs="ＭＳ ゴシック"/>
              </w:rPr>
              <w:t>人ひとりの教育的ニーズに応じた指導と支援を充実させる。</w:t>
            </w:r>
          </w:p>
          <w:p w14:paraId="375A121F" w14:textId="77777777" w:rsidR="00671191" w:rsidRPr="006074A1" w:rsidRDefault="00E236EF">
            <w:pPr>
              <w:widowControl/>
              <w:jc w:val="left"/>
              <w:rPr>
                <w:rFonts w:ascii="ＭＳ Ｐゴシック" w:eastAsia="ＭＳ Ｐゴシック" w:hAnsi="ＭＳ Ｐゴシック" w:cs="ＭＳ Ｐゴシック"/>
                <w:sz w:val="24"/>
              </w:rPr>
            </w:pPr>
            <w:r w:rsidRPr="006074A1">
              <w:rPr>
                <w:rFonts w:ascii="ＭＳ ゴシック" w:eastAsia="ＭＳ ゴシック" w:hAnsi="ＭＳ ゴシック" w:cs="ＭＳ ゴシック"/>
              </w:rPr>
              <w:t>２　センター的機能及び校内支援体制の充実と、交流及び共同学習を通した「ともに学び、ともに育つ」教育の推進</w:t>
            </w:r>
          </w:p>
          <w:p w14:paraId="1575F76C" w14:textId="77777777" w:rsidR="00671191" w:rsidRPr="006074A1" w:rsidRDefault="00E236EF">
            <w:pPr>
              <w:widowControl/>
              <w:ind w:firstLine="210"/>
              <w:jc w:val="left"/>
              <w:rPr>
                <w:rFonts w:ascii="ＭＳ Ｐゴシック" w:eastAsia="ＭＳ Ｐゴシック" w:hAnsi="ＭＳ Ｐゴシック" w:cs="ＭＳ Ｐゴシック"/>
                <w:sz w:val="24"/>
              </w:rPr>
            </w:pPr>
            <w:r w:rsidRPr="006074A1">
              <w:rPr>
                <w:rFonts w:ascii="ＭＳ ゴシック" w:eastAsia="ＭＳ ゴシック" w:hAnsi="ＭＳ ゴシック" w:cs="ＭＳ ゴシック"/>
              </w:rPr>
              <w:t>（１）地域のセンター校としての機能の充実を図り、地域学校園と連携協働ができる体制を整え、支援教育に関する研修や情報提供に努める。</w:t>
            </w:r>
          </w:p>
          <w:p w14:paraId="69A19AA3" w14:textId="77777777" w:rsidR="00671191" w:rsidRPr="006074A1" w:rsidRDefault="00E236EF">
            <w:pPr>
              <w:widowControl/>
              <w:ind w:firstLine="210"/>
              <w:jc w:val="left"/>
              <w:rPr>
                <w:rFonts w:ascii="ＭＳ Ｐゴシック" w:eastAsia="ＭＳ Ｐゴシック" w:hAnsi="ＭＳ Ｐゴシック" w:cs="ＭＳ Ｐゴシック"/>
                <w:sz w:val="24"/>
              </w:rPr>
            </w:pPr>
            <w:r w:rsidRPr="006074A1">
              <w:rPr>
                <w:rFonts w:ascii="ＭＳ ゴシック" w:eastAsia="ＭＳ ゴシック" w:hAnsi="ＭＳ ゴシック" w:cs="ＭＳ ゴシック"/>
              </w:rPr>
              <w:t>（２）校内支援において関係機関との連携を図りながら、組織的に積極的な支援ができる体制整備を進める。</w:t>
            </w:r>
          </w:p>
          <w:p w14:paraId="77B64617" w14:textId="77777777" w:rsidR="00671191" w:rsidRPr="006074A1" w:rsidRDefault="00E236EF">
            <w:pPr>
              <w:widowControl/>
              <w:ind w:firstLine="210"/>
              <w:jc w:val="left"/>
              <w:rPr>
                <w:rFonts w:ascii="ＭＳ Ｐゴシック" w:eastAsia="ＭＳ Ｐゴシック" w:hAnsi="ＭＳ Ｐゴシック" w:cs="ＭＳ Ｐゴシック"/>
                <w:sz w:val="24"/>
              </w:rPr>
            </w:pPr>
            <w:r w:rsidRPr="006074A1">
              <w:rPr>
                <w:rFonts w:ascii="ＭＳ ゴシック" w:eastAsia="ＭＳ ゴシック" w:hAnsi="ＭＳ ゴシック" w:cs="ＭＳ ゴシック"/>
              </w:rPr>
              <w:t>（３）学校間交流で本校の児童生徒が、事前学習などで実施内容の検討に参加するなど、主体的に活動できる内容を計画する。</w:t>
            </w:r>
          </w:p>
          <w:p w14:paraId="26ABC942" w14:textId="77777777" w:rsidR="00671191" w:rsidRPr="006074A1" w:rsidRDefault="00E236EF">
            <w:pPr>
              <w:widowControl/>
              <w:ind w:firstLine="210"/>
              <w:jc w:val="left"/>
              <w:rPr>
                <w:rFonts w:ascii="ＭＳ Ｐゴシック" w:eastAsia="ＭＳ Ｐゴシック" w:hAnsi="ＭＳ Ｐゴシック" w:cs="ＭＳ Ｐゴシック"/>
                <w:sz w:val="24"/>
              </w:rPr>
            </w:pPr>
            <w:r w:rsidRPr="006074A1">
              <w:rPr>
                <w:rFonts w:ascii="ＭＳ ゴシック" w:eastAsia="ＭＳ ゴシック" w:hAnsi="ＭＳ ゴシック" w:cs="ＭＳ ゴシック"/>
              </w:rPr>
              <w:t>（４）小学部・中学部の居住地校交流の充実を図り、活動を通じて両校児童生徒が互いを理解し、相手のことを考え行動することができるようにする。</w:t>
            </w:r>
          </w:p>
          <w:p w14:paraId="2754A7D8" w14:textId="77777777" w:rsidR="00671191" w:rsidRPr="006074A1" w:rsidRDefault="00E236EF">
            <w:pPr>
              <w:widowControl/>
              <w:rPr>
                <w:rFonts w:ascii="ＭＳ Ｐゴシック" w:eastAsia="ＭＳ Ｐゴシック" w:hAnsi="ＭＳ Ｐゴシック" w:cs="ＭＳ Ｐゴシック"/>
                <w:sz w:val="24"/>
              </w:rPr>
            </w:pPr>
            <w:r w:rsidRPr="006074A1">
              <w:rPr>
                <w:rFonts w:ascii="ＭＳ ゴシック" w:eastAsia="ＭＳ ゴシック" w:hAnsi="ＭＳ ゴシック" w:cs="ＭＳ ゴシック"/>
              </w:rPr>
              <w:t>３　校内安全体制の確立、地域と連携した防災体制の構築と支援学校から地域への積極的な情報発信</w:t>
            </w:r>
          </w:p>
          <w:p w14:paraId="75B7CC27" w14:textId="77777777" w:rsidR="00671191" w:rsidRPr="006074A1" w:rsidRDefault="00E236EF">
            <w:pPr>
              <w:widowControl/>
              <w:ind w:firstLine="210"/>
              <w:rPr>
                <w:rFonts w:ascii="ＭＳ ゴシック" w:eastAsia="ＭＳ ゴシック" w:hAnsi="ＭＳ ゴシック" w:cs="ＭＳ ゴシック"/>
                <w:sz w:val="20"/>
                <w:szCs w:val="20"/>
              </w:rPr>
            </w:pPr>
            <w:r w:rsidRPr="006074A1">
              <w:rPr>
                <w:rFonts w:ascii="ＭＳ ゴシック" w:eastAsia="ＭＳ ゴシック" w:hAnsi="ＭＳ ゴシック" w:cs="ＭＳ ゴシック"/>
              </w:rPr>
              <w:t>（１）日常的な危機管理について引き続き高い意識を持ち、児童生徒が安心安全に学べる環境の整備に努める。</w:t>
            </w:r>
          </w:p>
          <w:p w14:paraId="271FE756" w14:textId="77777777" w:rsidR="00671191" w:rsidRPr="006074A1" w:rsidRDefault="00E236EF">
            <w:pPr>
              <w:widowControl/>
              <w:ind w:firstLine="210"/>
              <w:rPr>
                <w:rFonts w:ascii="ＭＳ Ｐゴシック" w:eastAsia="ＭＳ Ｐゴシック" w:hAnsi="ＭＳ Ｐゴシック" w:cs="ＭＳ Ｐゴシック"/>
                <w:sz w:val="24"/>
              </w:rPr>
            </w:pPr>
            <w:r w:rsidRPr="006074A1">
              <w:rPr>
                <w:rFonts w:ascii="ＭＳ ゴシック" w:eastAsia="ＭＳ ゴシック" w:hAnsi="ＭＳ ゴシック" w:cs="ＭＳ ゴシック"/>
              </w:rPr>
              <w:t>（２）人権尊重の教育の推進のために不適切な指導や体罰の防止、個人情報の適正な管理などに努め、誰もが人権を守られる環境づくりを推進する。</w:t>
            </w:r>
          </w:p>
          <w:p w14:paraId="0DFA88C4" w14:textId="77777777" w:rsidR="00671191" w:rsidRPr="006074A1" w:rsidRDefault="00E236EF">
            <w:pPr>
              <w:widowControl/>
              <w:ind w:firstLine="210"/>
              <w:jc w:val="left"/>
              <w:rPr>
                <w:rFonts w:ascii="ＭＳ Ｐゴシック" w:eastAsia="ＭＳ Ｐゴシック" w:hAnsi="ＭＳ Ｐゴシック" w:cs="ＭＳ Ｐゴシック"/>
                <w:sz w:val="24"/>
              </w:rPr>
            </w:pPr>
            <w:r w:rsidRPr="006074A1">
              <w:rPr>
                <w:rFonts w:ascii="ＭＳ ゴシック" w:eastAsia="ＭＳ ゴシック" w:hAnsi="ＭＳ ゴシック" w:cs="ＭＳ ゴシック"/>
              </w:rPr>
              <w:t>（３）大規模災害を想定し、PTAや地域との連携会議を確立し、避難計画や避難所運営など各種災害に対する備えを充実させる。</w:t>
            </w:r>
          </w:p>
          <w:p w14:paraId="5F5D755B" w14:textId="77777777" w:rsidR="00671191" w:rsidRPr="006074A1" w:rsidRDefault="00E236EF">
            <w:pPr>
              <w:widowControl/>
              <w:ind w:firstLine="210"/>
              <w:rPr>
                <w:rFonts w:ascii="ＭＳ ゴシック" w:eastAsia="ＭＳ ゴシック" w:hAnsi="ＭＳ ゴシック" w:cs="ＭＳ ゴシック"/>
              </w:rPr>
            </w:pPr>
            <w:r w:rsidRPr="006074A1">
              <w:rPr>
                <w:rFonts w:ascii="ＭＳ ゴシック" w:eastAsia="ＭＳ ゴシック" w:hAnsi="ＭＳ ゴシック" w:cs="ＭＳ ゴシック"/>
              </w:rPr>
              <w:t>（４）学校ホームページや学校安心メール</w:t>
            </w:r>
            <w:r w:rsidR="00320BBD" w:rsidRPr="006074A1">
              <w:rPr>
                <w:rFonts w:ascii="ＭＳ ゴシック" w:eastAsia="ＭＳ ゴシック" w:hAnsi="ＭＳ ゴシック" w:cs="ＭＳ ゴシック" w:hint="eastAsia"/>
              </w:rPr>
              <w:t>等様々な媒体</w:t>
            </w:r>
            <w:r w:rsidRPr="006074A1">
              <w:rPr>
                <w:rFonts w:ascii="ＭＳ ゴシック" w:eastAsia="ＭＳ ゴシック" w:hAnsi="ＭＳ ゴシック" w:cs="ＭＳ ゴシック"/>
              </w:rPr>
              <w:t>を活用し、学校から保護者や地域への情報発信を積極的に行</w:t>
            </w:r>
            <w:r w:rsidR="00320BBD" w:rsidRPr="006074A1">
              <w:rPr>
                <w:rFonts w:ascii="ＭＳ ゴシック" w:eastAsia="ＭＳ ゴシック" w:hAnsi="ＭＳ ゴシック" w:cs="ＭＳ ゴシック" w:hint="eastAsia"/>
              </w:rPr>
              <w:t>う。</w:t>
            </w:r>
          </w:p>
          <w:p w14:paraId="1F6C2011" w14:textId="77777777" w:rsidR="00320BBD" w:rsidRPr="006074A1" w:rsidRDefault="00320BBD" w:rsidP="00320BBD">
            <w:pPr>
              <w:widowControl/>
              <w:ind w:firstLineChars="300" w:firstLine="630"/>
              <w:jc w:val="left"/>
              <w:rPr>
                <w:rFonts w:ascii="ＭＳ ゴシック" w:eastAsia="ＭＳ ゴシック" w:hAnsi="ＭＳ ゴシック" w:cs="Meiryo UI"/>
                <w:szCs w:val="21"/>
              </w:rPr>
            </w:pPr>
            <w:r w:rsidRPr="006074A1">
              <w:rPr>
                <w:rFonts w:ascii="ＭＳ ゴシック" w:eastAsia="ＭＳ ゴシック" w:hAnsi="ＭＳ ゴシック" w:cs="ＭＳ ゴシック" w:hint="eastAsia"/>
              </w:rPr>
              <w:t xml:space="preserve">　</w:t>
            </w:r>
            <w:r w:rsidRPr="006074A1">
              <w:rPr>
                <w:rFonts w:ascii="ＭＳ ゴシック" w:eastAsia="ＭＳ ゴシック" w:hAnsi="ＭＳ ゴシック" w:cs="Meiryo UI" w:hint="eastAsia"/>
                <w:szCs w:val="21"/>
              </w:rPr>
              <w:t>※　学校教育自己診断アンケート「教育情報についての提供の努力をしている」で90％の保護者から肯定的な意見を得る</w:t>
            </w:r>
          </w:p>
          <w:p w14:paraId="1216F742" w14:textId="77777777" w:rsidR="00320BBD" w:rsidRPr="006074A1" w:rsidRDefault="00320BBD" w:rsidP="00320BBD">
            <w:pPr>
              <w:widowControl/>
              <w:ind w:firstLineChars="600" w:firstLine="1260"/>
              <w:rPr>
                <w:rFonts w:ascii="ＭＳ Ｐゴシック" w:eastAsia="ＭＳ Ｐゴシック" w:hAnsi="ＭＳ Ｐゴシック" w:cs="ＭＳ Ｐゴシック"/>
                <w:sz w:val="24"/>
              </w:rPr>
            </w:pPr>
            <w:r w:rsidRPr="006074A1">
              <w:rPr>
                <w:rFonts w:ascii="ＭＳ ゴシック" w:eastAsia="ＭＳ ゴシック" w:hAnsi="ＭＳ ゴシック" w:cs="ＭＳ ゴシック" w:hint="eastAsia"/>
              </w:rPr>
              <w:t>（Ｒ３：66％、Ｒ４：76％、Ｒ５：84％）</w:t>
            </w:r>
          </w:p>
          <w:p w14:paraId="1618529B" w14:textId="77777777" w:rsidR="00671191" w:rsidRPr="006074A1" w:rsidRDefault="00E236EF">
            <w:pPr>
              <w:widowControl/>
              <w:rPr>
                <w:rFonts w:ascii="ＭＳ Ｐゴシック" w:eastAsia="ＭＳ Ｐゴシック" w:hAnsi="ＭＳ Ｐゴシック" w:cs="ＭＳ Ｐゴシック"/>
                <w:sz w:val="24"/>
              </w:rPr>
            </w:pPr>
            <w:r w:rsidRPr="006074A1">
              <w:rPr>
                <w:rFonts w:ascii="ＭＳ ゴシック" w:eastAsia="ＭＳ ゴシック" w:hAnsi="ＭＳ ゴシック" w:cs="ＭＳ ゴシック"/>
              </w:rPr>
              <w:t>４　校務の効率化による働き方改革の推進</w:t>
            </w:r>
          </w:p>
          <w:p w14:paraId="3E25BD8E" w14:textId="77777777" w:rsidR="00671191" w:rsidRPr="006074A1" w:rsidRDefault="00E236EF">
            <w:pPr>
              <w:widowControl/>
              <w:ind w:firstLine="210"/>
              <w:rPr>
                <w:rFonts w:ascii="ＭＳ Ｐゴシック" w:eastAsia="ＭＳ Ｐゴシック" w:hAnsi="ＭＳ Ｐゴシック" w:cs="ＭＳ Ｐゴシック"/>
                <w:sz w:val="24"/>
              </w:rPr>
            </w:pPr>
            <w:r w:rsidRPr="006074A1">
              <w:rPr>
                <w:rFonts w:ascii="ＭＳ ゴシック" w:eastAsia="ＭＳ ゴシック" w:hAnsi="ＭＳ ゴシック" w:cs="ＭＳ ゴシック"/>
                <w:color w:val="000000"/>
              </w:rPr>
              <w:t>（１）業務のICT化や行事の精選、会議等の効率化により児童生徒への指導時間等を確保し、長時間勤務の解消を推進する。</w:t>
            </w:r>
          </w:p>
          <w:p w14:paraId="48E5C1BC" w14:textId="77777777" w:rsidR="00671191" w:rsidRPr="006074A1" w:rsidRDefault="00E236EF">
            <w:pPr>
              <w:widowControl/>
              <w:ind w:firstLine="210"/>
              <w:rPr>
                <w:rFonts w:ascii="ＭＳ Ｐゴシック" w:eastAsia="ＭＳ Ｐゴシック" w:hAnsi="ＭＳ Ｐゴシック" w:cs="ＭＳ Ｐゴシック"/>
                <w:sz w:val="24"/>
              </w:rPr>
            </w:pPr>
            <w:r w:rsidRPr="006074A1">
              <w:rPr>
                <w:rFonts w:ascii="ＭＳ ゴシック" w:eastAsia="ＭＳ ゴシック" w:hAnsi="ＭＳ ゴシック" w:cs="ＭＳ ゴシック"/>
                <w:color w:val="000000"/>
              </w:rPr>
              <w:t>（２）風通しがよく働きやすい職場環境の整備を図り、教職員の安心感と主体性を高める。</w:t>
            </w:r>
          </w:p>
        </w:tc>
      </w:tr>
    </w:tbl>
    <w:p w14:paraId="691DFA23" w14:textId="77777777" w:rsidR="00671191" w:rsidRPr="006074A1" w:rsidRDefault="00671191">
      <w:pPr>
        <w:spacing w:line="300" w:lineRule="auto"/>
        <w:ind w:left="-718" w:firstLine="525"/>
        <w:rPr>
          <w:rFonts w:ascii="ＭＳ ゴシック" w:eastAsia="ＭＳ ゴシック" w:hAnsi="ＭＳ ゴシック" w:cs="ＭＳ ゴシック"/>
        </w:rPr>
      </w:pPr>
    </w:p>
    <w:p w14:paraId="3E120035" w14:textId="77777777" w:rsidR="00671191" w:rsidRPr="006074A1" w:rsidRDefault="00E236EF">
      <w:pPr>
        <w:spacing w:line="300" w:lineRule="auto"/>
        <w:ind w:left="-718" w:firstLine="525"/>
        <w:rPr>
          <w:rFonts w:ascii="ＭＳ ゴシック" w:eastAsia="ＭＳ ゴシック" w:hAnsi="ＭＳ ゴシック" w:cs="ＭＳ ゴシック"/>
        </w:rPr>
      </w:pPr>
      <w:r w:rsidRPr="006074A1">
        <w:rPr>
          <w:rFonts w:ascii="ＭＳ ゴシック" w:eastAsia="ＭＳ ゴシック" w:hAnsi="ＭＳ ゴシック" w:cs="ＭＳ ゴシック"/>
        </w:rPr>
        <w:t>【学校教育自己診断の結果と分析・学校運営協議会からの意見】</w:t>
      </w:r>
    </w:p>
    <w:tbl>
      <w:tblPr>
        <w:tblStyle w:val="ae"/>
        <w:tblW w:w="14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8221"/>
      </w:tblGrid>
      <w:tr w:rsidR="00671191" w:rsidRPr="006074A1" w14:paraId="3FF64AF9" w14:textId="77777777">
        <w:trPr>
          <w:trHeight w:val="411"/>
          <w:jc w:val="center"/>
        </w:trPr>
        <w:tc>
          <w:tcPr>
            <w:tcW w:w="6771" w:type="dxa"/>
            <w:shd w:val="clear" w:color="auto" w:fill="auto"/>
            <w:tcMar>
              <w:top w:w="85" w:type="dxa"/>
              <w:left w:w="85" w:type="dxa"/>
              <w:bottom w:w="85" w:type="dxa"/>
              <w:right w:w="85" w:type="dxa"/>
            </w:tcMar>
            <w:vAlign w:val="center"/>
          </w:tcPr>
          <w:p w14:paraId="539ED5E2" w14:textId="77777777" w:rsidR="00671191" w:rsidRPr="006074A1" w:rsidRDefault="00E236EF">
            <w:pPr>
              <w:spacing w:line="300" w:lineRule="auto"/>
              <w:jc w:val="center"/>
              <w:rPr>
                <w:rFonts w:ascii="ＭＳ 明朝" w:hAnsi="ＭＳ 明朝" w:cs="ＭＳ 明朝"/>
                <w:sz w:val="20"/>
                <w:szCs w:val="20"/>
              </w:rPr>
            </w:pPr>
            <w:r w:rsidRPr="006074A1">
              <w:rPr>
                <w:rFonts w:ascii="ＭＳ 明朝" w:hAnsi="ＭＳ 明朝" w:cs="ＭＳ 明朝"/>
                <w:sz w:val="20"/>
                <w:szCs w:val="20"/>
              </w:rPr>
              <w:t>学校教育自己診断の結果と分析［令和　　　年　　月実施分］</w:t>
            </w:r>
          </w:p>
        </w:tc>
        <w:tc>
          <w:tcPr>
            <w:tcW w:w="8221" w:type="dxa"/>
            <w:shd w:val="clear" w:color="auto" w:fill="auto"/>
            <w:tcMar>
              <w:top w:w="85" w:type="dxa"/>
              <w:left w:w="85" w:type="dxa"/>
              <w:bottom w:w="85" w:type="dxa"/>
              <w:right w:w="85" w:type="dxa"/>
            </w:tcMar>
            <w:vAlign w:val="center"/>
          </w:tcPr>
          <w:p w14:paraId="0F8016C5" w14:textId="77777777" w:rsidR="00671191" w:rsidRPr="006074A1" w:rsidRDefault="00E236EF">
            <w:pPr>
              <w:spacing w:line="300" w:lineRule="auto"/>
              <w:jc w:val="center"/>
              <w:rPr>
                <w:rFonts w:ascii="ＭＳ 明朝" w:hAnsi="ＭＳ 明朝" w:cs="ＭＳ 明朝"/>
                <w:sz w:val="20"/>
                <w:szCs w:val="20"/>
              </w:rPr>
            </w:pPr>
            <w:r w:rsidRPr="006074A1">
              <w:rPr>
                <w:rFonts w:ascii="ＭＳ 明朝" w:hAnsi="ＭＳ 明朝" w:cs="ＭＳ 明朝"/>
                <w:sz w:val="20"/>
                <w:szCs w:val="20"/>
              </w:rPr>
              <w:t>学校運営協議会からの意見</w:t>
            </w:r>
          </w:p>
        </w:tc>
      </w:tr>
      <w:tr w:rsidR="00671191" w:rsidRPr="006074A1" w14:paraId="40593CC0" w14:textId="77777777" w:rsidTr="001212FE">
        <w:trPr>
          <w:trHeight w:val="295"/>
          <w:jc w:val="center"/>
        </w:trPr>
        <w:tc>
          <w:tcPr>
            <w:tcW w:w="6771" w:type="dxa"/>
            <w:shd w:val="clear" w:color="auto" w:fill="auto"/>
            <w:tcMar>
              <w:top w:w="113" w:type="dxa"/>
              <w:left w:w="113" w:type="dxa"/>
              <w:bottom w:w="113" w:type="dxa"/>
              <w:right w:w="113" w:type="dxa"/>
            </w:tcMar>
          </w:tcPr>
          <w:p w14:paraId="66A71044" w14:textId="77777777" w:rsidR="00671191" w:rsidRPr="006074A1" w:rsidRDefault="00671191">
            <w:pPr>
              <w:spacing w:line="280" w:lineRule="auto"/>
              <w:rPr>
                <w:rFonts w:ascii="ＭＳ 明朝" w:hAnsi="ＭＳ 明朝" w:cs="ＭＳ 明朝"/>
                <w:color w:val="D9D9D9"/>
                <w:sz w:val="20"/>
                <w:szCs w:val="20"/>
              </w:rPr>
            </w:pPr>
          </w:p>
        </w:tc>
        <w:tc>
          <w:tcPr>
            <w:tcW w:w="8221" w:type="dxa"/>
            <w:shd w:val="clear" w:color="auto" w:fill="auto"/>
            <w:tcMar>
              <w:top w:w="113" w:type="dxa"/>
              <w:left w:w="113" w:type="dxa"/>
              <w:bottom w:w="113" w:type="dxa"/>
              <w:right w:w="113" w:type="dxa"/>
            </w:tcMar>
          </w:tcPr>
          <w:p w14:paraId="3227EA6E" w14:textId="77777777" w:rsidR="00671191" w:rsidRPr="006074A1" w:rsidRDefault="00671191">
            <w:pPr>
              <w:spacing w:line="280" w:lineRule="auto"/>
              <w:rPr>
                <w:rFonts w:ascii="ＭＳ 明朝" w:hAnsi="ＭＳ 明朝" w:cs="ＭＳ 明朝"/>
                <w:color w:val="D9D9D9"/>
                <w:sz w:val="20"/>
                <w:szCs w:val="20"/>
              </w:rPr>
            </w:pPr>
          </w:p>
        </w:tc>
      </w:tr>
    </w:tbl>
    <w:p w14:paraId="3A7C73D5" w14:textId="77777777" w:rsidR="00671191" w:rsidRPr="006074A1" w:rsidRDefault="00671191">
      <w:pPr>
        <w:spacing w:line="120" w:lineRule="auto"/>
        <w:ind w:left="-899"/>
      </w:pPr>
    </w:p>
    <w:p w14:paraId="5374834D" w14:textId="34D773BC" w:rsidR="00671191" w:rsidRPr="006074A1" w:rsidRDefault="00671191">
      <w:pPr>
        <w:ind w:left="-4" w:hanging="189"/>
        <w:jc w:val="left"/>
        <w:rPr>
          <w:rFonts w:ascii="ＭＳ ゴシック" w:eastAsia="ＭＳ ゴシック" w:hAnsi="ＭＳ ゴシック" w:cs="ＭＳ ゴシック"/>
        </w:rPr>
      </w:pPr>
    </w:p>
    <w:p w14:paraId="487FC63E" w14:textId="68E51548" w:rsidR="006074A1" w:rsidRPr="006074A1" w:rsidRDefault="006074A1">
      <w:pPr>
        <w:ind w:left="-4" w:hanging="189"/>
        <w:jc w:val="left"/>
        <w:rPr>
          <w:rFonts w:ascii="ＭＳ ゴシック" w:eastAsia="ＭＳ ゴシック" w:hAnsi="ＭＳ ゴシック" w:cs="ＭＳ ゴシック"/>
        </w:rPr>
      </w:pPr>
    </w:p>
    <w:p w14:paraId="376E666A" w14:textId="215BC2A2" w:rsidR="006074A1" w:rsidRPr="006074A1" w:rsidRDefault="006074A1">
      <w:pPr>
        <w:ind w:left="-4" w:hanging="189"/>
        <w:jc w:val="left"/>
        <w:rPr>
          <w:rFonts w:ascii="ＭＳ ゴシック" w:eastAsia="ＭＳ ゴシック" w:hAnsi="ＭＳ ゴシック" w:cs="ＭＳ ゴシック"/>
        </w:rPr>
      </w:pPr>
    </w:p>
    <w:p w14:paraId="58467753" w14:textId="225C8704" w:rsidR="006074A1" w:rsidRPr="006074A1" w:rsidRDefault="006074A1">
      <w:pPr>
        <w:ind w:left="-4" w:hanging="189"/>
        <w:jc w:val="left"/>
        <w:rPr>
          <w:rFonts w:ascii="ＭＳ ゴシック" w:eastAsia="ＭＳ ゴシック" w:hAnsi="ＭＳ ゴシック" w:cs="ＭＳ ゴシック"/>
        </w:rPr>
      </w:pPr>
    </w:p>
    <w:p w14:paraId="52B47274" w14:textId="6F97A959" w:rsidR="006074A1" w:rsidRPr="006074A1" w:rsidRDefault="006074A1">
      <w:pPr>
        <w:ind w:left="-4" w:hanging="189"/>
        <w:jc w:val="left"/>
        <w:rPr>
          <w:rFonts w:ascii="ＭＳ ゴシック" w:eastAsia="ＭＳ ゴシック" w:hAnsi="ＭＳ ゴシック" w:cs="ＭＳ ゴシック"/>
        </w:rPr>
      </w:pPr>
    </w:p>
    <w:p w14:paraId="2848BA0A" w14:textId="0915CB1B" w:rsidR="006074A1" w:rsidRPr="006074A1" w:rsidRDefault="006074A1">
      <w:pPr>
        <w:ind w:left="-4" w:hanging="189"/>
        <w:jc w:val="left"/>
        <w:rPr>
          <w:rFonts w:ascii="ＭＳ ゴシック" w:eastAsia="ＭＳ ゴシック" w:hAnsi="ＭＳ ゴシック" w:cs="ＭＳ ゴシック"/>
        </w:rPr>
      </w:pPr>
    </w:p>
    <w:p w14:paraId="241D8A80" w14:textId="1C57131D" w:rsidR="006074A1" w:rsidRPr="006074A1" w:rsidRDefault="006074A1">
      <w:pPr>
        <w:ind w:left="-4" w:hanging="189"/>
        <w:jc w:val="left"/>
        <w:rPr>
          <w:rFonts w:ascii="ＭＳ ゴシック" w:eastAsia="ＭＳ ゴシック" w:hAnsi="ＭＳ ゴシック" w:cs="ＭＳ ゴシック"/>
        </w:rPr>
      </w:pPr>
    </w:p>
    <w:p w14:paraId="5385055E" w14:textId="312BCC14" w:rsidR="006074A1" w:rsidRPr="006074A1" w:rsidRDefault="006074A1">
      <w:pPr>
        <w:ind w:left="-4" w:hanging="189"/>
        <w:jc w:val="left"/>
        <w:rPr>
          <w:rFonts w:ascii="ＭＳ ゴシック" w:eastAsia="ＭＳ ゴシック" w:hAnsi="ＭＳ ゴシック" w:cs="ＭＳ ゴシック"/>
        </w:rPr>
      </w:pPr>
    </w:p>
    <w:p w14:paraId="7840E870" w14:textId="6D221456" w:rsidR="006074A1" w:rsidRPr="006074A1" w:rsidRDefault="006074A1">
      <w:pPr>
        <w:ind w:left="-4" w:hanging="189"/>
        <w:jc w:val="left"/>
        <w:rPr>
          <w:rFonts w:ascii="ＭＳ ゴシック" w:eastAsia="ＭＳ ゴシック" w:hAnsi="ＭＳ ゴシック" w:cs="ＭＳ ゴシック"/>
        </w:rPr>
      </w:pPr>
    </w:p>
    <w:p w14:paraId="4F7306A0" w14:textId="0AD20ACF" w:rsidR="006074A1" w:rsidRPr="006074A1" w:rsidRDefault="006074A1">
      <w:pPr>
        <w:ind w:left="-4" w:hanging="189"/>
        <w:jc w:val="left"/>
        <w:rPr>
          <w:rFonts w:ascii="ＭＳ ゴシック" w:eastAsia="ＭＳ ゴシック" w:hAnsi="ＭＳ ゴシック" w:cs="ＭＳ ゴシック"/>
        </w:rPr>
      </w:pPr>
    </w:p>
    <w:p w14:paraId="36F56325" w14:textId="7EE941E7" w:rsidR="006074A1" w:rsidRPr="006074A1" w:rsidRDefault="006074A1">
      <w:pPr>
        <w:ind w:left="-4" w:hanging="189"/>
        <w:jc w:val="left"/>
        <w:rPr>
          <w:rFonts w:ascii="ＭＳ ゴシック" w:eastAsia="ＭＳ ゴシック" w:hAnsi="ＭＳ ゴシック" w:cs="ＭＳ ゴシック"/>
        </w:rPr>
      </w:pPr>
    </w:p>
    <w:p w14:paraId="5592355A" w14:textId="6515900A" w:rsidR="006074A1" w:rsidRPr="006074A1" w:rsidRDefault="006074A1">
      <w:pPr>
        <w:ind w:left="-4" w:hanging="189"/>
        <w:jc w:val="left"/>
        <w:rPr>
          <w:rFonts w:ascii="ＭＳ ゴシック" w:eastAsia="ＭＳ ゴシック" w:hAnsi="ＭＳ ゴシック" w:cs="ＭＳ ゴシック"/>
        </w:rPr>
      </w:pPr>
    </w:p>
    <w:p w14:paraId="0743C161" w14:textId="4D5E4F60" w:rsidR="006074A1" w:rsidRPr="006074A1" w:rsidRDefault="006074A1">
      <w:pPr>
        <w:ind w:left="-4" w:hanging="189"/>
        <w:jc w:val="left"/>
        <w:rPr>
          <w:rFonts w:ascii="ＭＳ ゴシック" w:eastAsia="ＭＳ ゴシック" w:hAnsi="ＭＳ ゴシック" w:cs="ＭＳ ゴシック"/>
        </w:rPr>
      </w:pPr>
    </w:p>
    <w:p w14:paraId="3617E500" w14:textId="4DB903A5" w:rsidR="006074A1" w:rsidRPr="006074A1" w:rsidRDefault="006074A1">
      <w:pPr>
        <w:ind w:left="-4" w:hanging="189"/>
        <w:jc w:val="left"/>
        <w:rPr>
          <w:rFonts w:ascii="ＭＳ ゴシック" w:eastAsia="ＭＳ ゴシック" w:hAnsi="ＭＳ ゴシック" w:cs="ＭＳ ゴシック"/>
        </w:rPr>
      </w:pPr>
    </w:p>
    <w:p w14:paraId="4DCDB831" w14:textId="6820152D" w:rsidR="006074A1" w:rsidRPr="006074A1" w:rsidRDefault="006074A1">
      <w:pPr>
        <w:ind w:left="-4" w:hanging="189"/>
        <w:jc w:val="left"/>
        <w:rPr>
          <w:rFonts w:ascii="ＭＳ ゴシック" w:eastAsia="ＭＳ ゴシック" w:hAnsi="ＭＳ ゴシック" w:cs="ＭＳ ゴシック"/>
        </w:rPr>
      </w:pPr>
    </w:p>
    <w:p w14:paraId="31D95656" w14:textId="79D1E5CC" w:rsidR="006074A1" w:rsidRPr="006074A1" w:rsidRDefault="006074A1">
      <w:pPr>
        <w:ind w:left="-4" w:hanging="189"/>
        <w:jc w:val="left"/>
        <w:rPr>
          <w:rFonts w:ascii="ＭＳ ゴシック" w:eastAsia="ＭＳ ゴシック" w:hAnsi="ＭＳ ゴシック" w:cs="ＭＳ ゴシック"/>
        </w:rPr>
      </w:pPr>
    </w:p>
    <w:p w14:paraId="0469CB09" w14:textId="699EB890" w:rsidR="006074A1" w:rsidRPr="006074A1" w:rsidRDefault="006074A1">
      <w:pPr>
        <w:ind w:left="-4" w:hanging="189"/>
        <w:jc w:val="left"/>
        <w:rPr>
          <w:rFonts w:ascii="ＭＳ ゴシック" w:eastAsia="ＭＳ ゴシック" w:hAnsi="ＭＳ ゴシック" w:cs="ＭＳ ゴシック"/>
        </w:rPr>
      </w:pPr>
    </w:p>
    <w:p w14:paraId="091B512B" w14:textId="7805A4D3" w:rsidR="006074A1" w:rsidRPr="006074A1" w:rsidRDefault="006074A1">
      <w:pPr>
        <w:ind w:left="-4" w:hanging="189"/>
        <w:jc w:val="left"/>
        <w:rPr>
          <w:rFonts w:ascii="ＭＳ ゴシック" w:eastAsia="ＭＳ ゴシック" w:hAnsi="ＭＳ ゴシック" w:cs="ＭＳ ゴシック"/>
        </w:rPr>
      </w:pPr>
    </w:p>
    <w:p w14:paraId="0B913A6D" w14:textId="5D7B202B" w:rsidR="006074A1" w:rsidRPr="006074A1" w:rsidRDefault="006074A1">
      <w:pPr>
        <w:ind w:left="-4" w:hanging="189"/>
        <w:jc w:val="left"/>
        <w:rPr>
          <w:rFonts w:ascii="ＭＳ ゴシック" w:eastAsia="ＭＳ ゴシック" w:hAnsi="ＭＳ ゴシック" w:cs="ＭＳ ゴシック"/>
        </w:rPr>
      </w:pPr>
    </w:p>
    <w:p w14:paraId="578DF0C7" w14:textId="7B5AF65B" w:rsidR="006074A1" w:rsidRPr="006074A1" w:rsidRDefault="006074A1">
      <w:pPr>
        <w:ind w:left="-4" w:hanging="189"/>
        <w:jc w:val="left"/>
        <w:rPr>
          <w:rFonts w:ascii="ＭＳ ゴシック" w:eastAsia="ＭＳ ゴシック" w:hAnsi="ＭＳ ゴシック" w:cs="ＭＳ ゴシック"/>
        </w:rPr>
      </w:pPr>
    </w:p>
    <w:p w14:paraId="6BA9E8C2" w14:textId="7053434C" w:rsidR="006074A1" w:rsidRPr="006074A1" w:rsidRDefault="006074A1">
      <w:pPr>
        <w:ind w:left="-4" w:hanging="189"/>
        <w:jc w:val="left"/>
        <w:rPr>
          <w:rFonts w:ascii="ＭＳ ゴシック" w:eastAsia="ＭＳ ゴシック" w:hAnsi="ＭＳ ゴシック" w:cs="ＭＳ ゴシック"/>
        </w:rPr>
      </w:pPr>
    </w:p>
    <w:p w14:paraId="4549BF4F" w14:textId="393D078D" w:rsidR="006074A1" w:rsidRPr="006074A1" w:rsidRDefault="006074A1">
      <w:pPr>
        <w:ind w:left="-4" w:hanging="189"/>
        <w:jc w:val="left"/>
        <w:rPr>
          <w:rFonts w:ascii="ＭＳ ゴシック" w:eastAsia="ＭＳ ゴシック" w:hAnsi="ＭＳ ゴシック" w:cs="ＭＳ ゴシック"/>
        </w:rPr>
      </w:pPr>
    </w:p>
    <w:p w14:paraId="75577B7E" w14:textId="382997B8" w:rsidR="006074A1" w:rsidRPr="006074A1" w:rsidRDefault="006074A1">
      <w:pPr>
        <w:ind w:left="-4" w:hanging="189"/>
        <w:jc w:val="left"/>
        <w:rPr>
          <w:rFonts w:ascii="ＭＳ ゴシック" w:eastAsia="ＭＳ ゴシック" w:hAnsi="ＭＳ ゴシック" w:cs="ＭＳ ゴシック"/>
        </w:rPr>
      </w:pPr>
    </w:p>
    <w:p w14:paraId="2EAE4CEE" w14:textId="6FCA0D31" w:rsidR="006074A1" w:rsidRPr="006074A1" w:rsidRDefault="006074A1">
      <w:pPr>
        <w:ind w:left="-4" w:hanging="189"/>
        <w:jc w:val="left"/>
        <w:rPr>
          <w:rFonts w:ascii="ＭＳ ゴシック" w:eastAsia="ＭＳ ゴシック" w:hAnsi="ＭＳ ゴシック" w:cs="ＭＳ ゴシック"/>
        </w:rPr>
      </w:pPr>
    </w:p>
    <w:p w14:paraId="3568FCA0" w14:textId="17B0484A" w:rsidR="006074A1" w:rsidRPr="006074A1" w:rsidRDefault="006074A1">
      <w:pPr>
        <w:ind w:left="-4" w:hanging="189"/>
        <w:jc w:val="left"/>
        <w:rPr>
          <w:rFonts w:ascii="ＭＳ ゴシック" w:eastAsia="ＭＳ ゴシック" w:hAnsi="ＭＳ ゴシック" w:cs="ＭＳ ゴシック"/>
        </w:rPr>
      </w:pPr>
    </w:p>
    <w:p w14:paraId="60D20145" w14:textId="73878B5B" w:rsidR="006074A1" w:rsidRPr="006074A1" w:rsidRDefault="006074A1">
      <w:pPr>
        <w:ind w:left="-4" w:hanging="189"/>
        <w:jc w:val="left"/>
        <w:rPr>
          <w:rFonts w:ascii="ＭＳ ゴシック" w:eastAsia="ＭＳ ゴシック" w:hAnsi="ＭＳ ゴシック" w:cs="ＭＳ ゴシック"/>
        </w:rPr>
      </w:pPr>
    </w:p>
    <w:p w14:paraId="31FA135A" w14:textId="61C52FBF" w:rsidR="006074A1" w:rsidRPr="006074A1" w:rsidRDefault="006074A1">
      <w:pPr>
        <w:ind w:left="-4" w:hanging="189"/>
        <w:jc w:val="left"/>
        <w:rPr>
          <w:rFonts w:ascii="ＭＳ ゴシック" w:eastAsia="ＭＳ ゴシック" w:hAnsi="ＭＳ ゴシック" w:cs="ＭＳ ゴシック"/>
        </w:rPr>
      </w:pPr>
    </w:p>
    <w:p w14:paraId="64C59A3C" w14:textId="0BBAE690" w:rsidR="006074A1" w:rsidRPr="006074A1" w:rsidRDefault="006074A1">
      <w:pPr>
        <w:ind w:left="-4" w:hanging="189"/>
        <w:jc w:val="left"/>
        <w:rPr>
          <w:rFonts w:ascii="ＭＳ ゴシック" w:eastAsia="ＭＳ ゴシック" w:hAnsi="ＭＳ ゴシック" w:cs="ＭＳ ゴシック"/>
        </w:rPr>
      </w:pPr>
    </w:p>
    <w:p w14:paraId="1C2BD1F8" w14:textId="5822DEA6" w:rsidR="006074A1" w:rsidRPr="006074A1" w:rsidRDefault="006074A1">
      <w:pPr>
        <w:ind w:left="-4" w:hanging="189"/>
        <w:jc w:val="left"/>
        <w:rPr>
          <w:rFonts w:ascii="ＭＳ ゴシック" w:eastAsia="ＭＳ ゴシック" w:hAnsi="ＭＳ ゴシック" w:cs="ＭＳ ゴシック"/>
        </w:rPr>
      </w:pPr>
    </w:p>
    <w:p w14:paraId="4CC4720D" w14:textId="27583E35" w:rsidR="006074A1" w:rsidRPr="006074A1" w:rsidRDefault="006074A1">
      <w:pPr>
        <w:ind w:left="-4" w:hanging="189"/>
        <w:jc w:val="left"/>
        <w:rPr>
          <w:rFonts w:ascii="ＭＳ ゴシック" w:eastAsia="ＭＳ ゴシック" w:hAnsi="ＭＳ ゴシック" w:cs="ＭＳ ゴシック"/>
        </w:rPr>
      </w:pPr>
    </w:p>
    <w:p w14:paraId="7F5736CA" w14:textId="4FDDE4C9" w:rsidR="006074A1" w:rsidRPr="006074A1" w:rsidRDefault="006074A1">
      <w:pPr>
        <w:ind w:left="-4" w:hanging="189"/>
        <w:jc w:val="left"/>
        <w:rPr>
          <w:rFonts w:ascii="ＭＳ ゴシック" w:eastAsia="ＭＳ ゴシック" w:hAnsi="ＭＳ ゴシック" w:cs="ＭＳ ゴシック"/>
        </w:rPr>
      </w:pPr>
    </w:p>
    <w:p w14:paraId="0E9EC12C" w14:textId="7B6579C4" w:rsidR="006074A1" w:rsidRPr="006074A1" w:rsidRDefault="006074A1">
      <w:pPr>
        <w:ind w:left="-4" w:hanging="189"/>
        <w:jc w:val="left"/>
        <w:rPr>
          <w:rFonts w:ascii="ＭＳ ゴシック" w:eastAsia="ＭＳ ゴシック" w:hAnsi="ＭＳ ゴシック" w:cs="ＭＳ ゴシック"/>
        </w:rPr>
      </w:pPr>
    </w:p>
    <w:p w14:paraId="7EFD4AA9" w14:textId="77777777" w:rsidR="006074A1" w:rsidRPr="006074A1" w:rsidRDefault="006074A1">
      <w:pPr>
        <w:ind w:left="-4" w:hanging="189"/>
        <w:jc w:val="left"/>
        <w:rPr>
          <w:rFonts w:ascii="ＭＳ ゴシック" w:eastAsia="ＭＳ ゴシック" w:hAnsi="ＭＳ ゴシック" w:cs="ＭＳ ゴシック" w:hint="eastAsia"/>
        </w:rPr>
      </w:pPr>
    </w:p>
    <w:p w14:paraId="37DE0168" w14:textId="77777777" w:rsidR="00671191" w:rsidRPr="006074A1" w:rsidRDefault="00E236EF">
      <w:pPr>
        <w:ind w:left="-4" w:hanging="189"/>
        <w:jc w:val="left"/>
        <w:rPr>
          <w:rFonts w:ascii="ＭＳ ゴシック" w:eastAsia="ＭＳ ゴシック" w:hAnsi="ＭＳ ゴシック" w:cs="ＭＳ ゴシック"/>
        </w:rPr>
      </w:pPr>
      <w:r w:rsidRPr="006074A1">
        <w:rPr>
          <w:rFonts w:ascii="ＭＳ ゴシック" w:eastAsia="ＭＳ ゴシック" w:hAnsi="ＭＳ ゴシック" w:cs="ＭＳ ゴシック"/>
        </w:rPr>
        <w:lastRenderedPageBreak/>
        <w:t>３　本年度の取組内容及び自己評価</w:t>
      </w:r>
    </w:p>
    <w:tbl>
      <w:tblPr>
        <w:tblStyle w:val="af"/>
        <w:tblW w:w="149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1"/>
        <w:gridCol w:w="2020"/>
        <w:gridCol w:w="5014"/>
        <w:gridCol w:w="4320"/>
        <w:gridCol w:w="2751"/>
      </w:tblGrid>
      <w:tr w:rsidR="00671191" w:rsidRPr="006074A1" w14:paraId="6335CB97" w14:textId="77777777" w:rsidTr="00E37163">
        <w:trPr>
          <w:jc w:val="center"/>
        </w:trPr>
        <w:tc>
          <w:tcPr>
            <w:tcW w:w="881" w:type="dxa"/>
            <w:shd w:val="clear" w:color="auto" w:fill="auto"/>
            <w:tcMar>
              <w:top w:w="85" w:type="dxa"/>
              <w:left w:w="85" w:type="dxa"/>
              <w:bottom w:w="85" w:type="dxa"/>
              <w:right w:w="85" w:type="dxa"/>
            </w:tcMar>
            <w:vAlign w:val="center"/>
          </w:tcPr>
          <w:p w14:paraId="5AE8C3DA" w14:textId="77777777" w:rsidR="00671191" w:rsidRPr="006074A1" w:rsidRDefault="00E236EF">
            <w:pPr>
              <w:widowControl/>
              <w:pBdr>
                <w:top w:val="nil"/>
                <w:left w:val="nil"/>
                <w:bottom w:val="nil"/>
                <w:right w:val="nil"/>
                <w:between w:val="nil"/>
              </w:pBdr>
              <w:jc w:val="center"/>
              <w:rPr>
                <w:rFonts w:ascii="ＭＳ 明朝" w:hAnsi="ＭＳ 明朝" w:cs="ＭＳ Ｐゴシック"/>
                <w:color w:val="000000"/>
                <w:sz w:val="20"/>
                <w:szCs w:val="20"/>
              </w:rPr>
            </w:pPr>
            <w:r w:rsidRPr="006074A1">
              <w:rPr>
                <w:rFonts w:ascii="ＭＳ 明朝" w:hAnsi="ＭＳ 明朝" w:cs="ＭＳ 明朝"/>
                <w:color w:val="000000"/>
                <w:sz w:val="20"/>
                <w:szCs w:val="20"/>
              </w:rPr>
              <w:t>中期的</w:t>
            </w:r>
          </w:p>
          <w:p w14:paraId="2EAE7091" w14:textId="77777777" w:rsidR="00671191" w:rsidRPr="006074A1" w:rsidRDefault="00E236EF">
            <w:pPr>
              <w:widowControl/>
              <w:pBdr>
                <w:top w:val="nil"/>
                <w:left w:val="nil"/>
                <w:bottom w:val="nil"/>
                <w:right w:val="nil"/>
                <w:between w:val="nil"/>
              </w:pBdr>
              <w:jc w:val="center"/>
              <w:rPr>
                <w:rFonts w:ascii="ＭＳ 明朝" w:hAnsi="ＭＳ 明朝" w:cs="ＭＳ Ｐゴシック"/>
                <w:color w:val="000000"/>
                <w:sz w:val="20"/>
                <w:szCs w:val="20"/>
              </w:rPr>
            </w:pPr>
            <w:r w:rsidRPr="006074A1">
              <w:rPr>
                <w:rFonts w:ascii="ＭＳ 明朝" w:hAnsi="ＭＳ 明朝" w:cs="ＭＳ 明朝"/>
                <w:color w:val="000000"/>
                <w:sz w:val="20"/>
                <w:szCs w:val="20"/>
              </w:rPr>
              <w:t>目標</w:t>
            </w:r>
          </w:p>
        </w:tc>
        <w:tc>
          <w:tcPr>
            <w:tcW w:w="2020" w:type="dxa"/>
            <w:shd w:val="clear" w:color="auto" w:fill="auto"/>
            <w:tcMar>
              <w:top w:w="85" w:type="dxa"/>
              <w:left w:w="85" w:type="dxa"/>
              <w:bottom w:w="85" w:type="dxa"/>
              <w:right w:w="85" w:type="dxa"/>
            </w:tcMar>
            <w:vAlign w:val="center"/>
          </w:tcPr>
          <w:p w14:paraId="75213381" w14:textId="77777777" w:rsidR="00671191" w:rsidRPr="006074A1" w:rsidRDefault="00E236EF">
            <w:pPr>
              <w:widowControl/>
              <w:pBdr>
                <w:top w:val="nil"/>
                <w:left w:val="nil"/>
                <w:bottom w:val="nil"/>
                <w:right w:val="nil"/>
                <w:between w:val="nil"/>
              </w:pBdr>
              <w:jc w:val="center"/>
              <w:rPr>
                <w:rFonts w:ascii="ＭＳ 明朝" w:hAnsi="ＭＳ 明朝" w:cs="ＭＳ Ｐゴシック"/>
                <w:color w:val="000000"/>
                <w:sz w:val="20"/>
                <w:szCs w:val="20"/>
              </w:rPr>
            </w:pPr>
            <w:r w:rsidRPr="006074A1">
              <w:rPr>
                <w:rFonts w:ascii="ＭＳ 明朝" w:hAnsi="ＭＳ 明朝" w:cs="ＭＳ 明朝"/>
                <w:color w:val="000000"/>
                <w:sz w:val="20"/>
                <w:szCs w:val="20"/>
              </w:rPr>
              <w:t>今年度の重点目標</w:t>
            </w:r>
          </w:p>
        </w:tc>
        <w:tc>
          <w:tcPr>
            <w:tcW w:w="5014" w:type="dxa"/>
            <w:tcBorders>
              <w:right w:val="dashed" w:sz="4" w:space="0" w:color="000000"/>
            </w:tcBorders>
            <w:shd w:val="clear" w:color="auto" w:fill="auto"/>
            <w:tcMar>
              <w:top w:w="85" w:type="dxa"/>
              <w:left w:w="85" w:type="dxa"/>
              <w:bottom w:w="85" w:type="dxa"/>
              <w:right w:w="85" w:type="dxa"/>
            </w:tcMar>
            <w:vAlign w:val="center"/>
          </w:tcPr>
          <w:p w14:paraId="15C1CAFC" w14:textId="77777777" w:rsidR="00671191" w:rsidRPr="006074A1" w:rsidRDefault="00E236EF">
            <w:pPr>
              <w:widowControl/>
              <w:pBdr>
                <w:top w:val="nil"/>
                <w:left w:val="nil"/>
                <w:bottom w:val="nil"/>
                <w:right w:val="nil"/>
                <w:between w:val="nil"/>
              </w:pBdr>
              <w:jc w:val="center"/>
              <w:rPr>
                <w:rFonts w:ascii="ＭＳ 明朝" w:hAnsi="ＭＳ 明朝" w:cs="ＭＳ Ｐゴシック"/>
                <w:color w:val="000000"/>
                <w:sz w:val="20"/>
                <w:szCs w:val="20"/>
              </w:rPr>
            </w:pPr>
            <w:r w:rsidRPr="006074A1">
              <w:rPr>
                <w:rFonts w:ascii="ＭＳ 明朝" w:hAnsi="ＭＳ 明朝" w:cs="ＭＳ 明朝"/>
                <w:color w:val="000000"/>
                <w:sz w:val="20"/>
                <w:szCs w:val="20"/>
              </w:rPr>
              <w:t>具体的な取組計画・内容</w:t>
            </w:r>
          </w:p>
        </w:tc>
        <w:tc>
          <w:tcPr>
            <w:tcW w:w="4320" w:type="dxa"/>
            <w:tcBorders>
              <w:right w:val="dashed" w:sz="4" w:space="0" w:color="000000"/>
            </w:tcBorders>
            <w:tcMar>
              <w:top w:w="85" w:type="dxa"/>
              <w:left w:w="85" w:type="dxa"/>
              <w:bottom w:w="85" w:type="dxa"/>
              <w:right w:w="85" w:type="dxa"/>
            </w:tcMar>
            <w:vAlign w:val="center"/>
          </w:tcPr>
          <w:p w14:paraId="4694E769" w14:textId="77777777" w:rsidR="00671191" w:rsidRPr="006074A1" w:rsidRDefault="00E236EF">
            <w:pPr>
              <w:widowControl/>
              <w:pBdr>
                <w:top w:val="nil"/>
                <w:left w:val="nil"/>
                <w:bottom w:val="nil"/>
                <w:right w:val="nil"/>
                <w:between w:val="nil"/>
              </w:pBdr>
              <w:jc w:val="center"/>
              <w:rPr>
                <w:rFonts w:ascii="ＭＳ 明朝" w:hAnsi="ＭＳ 明朝" w:cs="ＭＳ Ｐゴシック"/>
                <w:color w:val="000000"/>
                <w:sz w:val="20"/>
                <w:szCs w:val="20"/>
              </w:rPr>
            </w:pPr>
            <w:r w:rsidRPr="006074A1">
              <w:rPr>
                <w:rFonts w:ascii="ＭＳ 明朝" w:hAnsi="ＭＳ 明朝" w:cs="ＭＳ 明朝"/>
                <w:color w:val="000000"/>
                <w:sz w:val="20"/>
                <w:szCs w:val="20"/>
              </w:rPr>
              <w:t>評価指標[R５年度値]</w:t>
            </w:r>
          </w:p>
        </w:tc>
        <w:tc>
          <w:tcPr>
            <w:tcW w:w="2751" w:type="dxa"/>
            <w:tcBorders>
              <w:left w:val="dashed" w:sz="4" w:space="0" w:color="000000"/>
              <w:right w:val="single" w:sz="4" w:space="0" w:color="000000"/>
            </w:tcBorders>
            <w:shd w:val="clear" w:color="auto" w:fill="auto"/>
            <w:tcMar>
              <w:top w:w="85" w:type="dxa"/>
              <w:left w:w="85" w:type="dxa"/>
              <w:bottom w:w="85" w:type="dxa"/>
              <w:right w:w="85" w:type="dxa"/>
            </w:tcMar>
            <w:vAlign w:val="center"/>
          </w:tcPr>
          <w:p w14:paraId="597E7405" w14:textId="77777777" w:rsidR="00671191" w:rsidRPr="006074A1" w:rsidRDefault="00E236EF">
            <w:pPr>
              <w:widowControl/>
              <w:pBdr>
                <w:top w:val="nil"/>
                <w:left w:val="nil"/>
                <w:bottom w:val="nil"/>
                <w:right w:val="nil"/>
                <w:between w:val="nil"/>
              </w:pBdr>
              <w:jc w:val="center"/>
              <w:rPr>
                <w:rFonts w:ascii="ＭＳ 明朝" w:hAnsi="ＭＳ 明朝" w:cs="ＭＳ Ｐゴシック"/>
                <w:color w:val="000000"/>
                <w:sz w:val="20"/>
                <w:szCs w:val="20"/>
              </w:rPr>
            </w:pPr>
            <w:r w:rsidRPr="006074A1">
              <w:rPr>
                <w:rFonts w:ascii="ＭＳ 明朝" w:hAnsi="ＭＳ 明朝" w:cs="ＭＳ 明朝"/>
                <w:color w:val="000000"/>
                <w:sz w:val="20"/>
                <w:szCs w:val="20"/>
              </w:rPr>
              <w:t>自己評価</w:t>
            </w:r>
          </w:p>
        </w:tc>
      </w:tr>
      <w:tr w:rsidR="001212FE" w:rsidRPr="006074A1" w14:paraId="172EAEBF" w14:textId="77777777" w:rsidTr="00D812CB">
        <w:trPr>
          <w:cantSplit/>
          <w:trHeight w:val="7418"/>
          <w:jc w:val="center"/>
        </w:trPr>
        <w:tc>
          <w:tcPr>
            <w:tcW w:w="881" w:type="dxa"/>
            <w:tcBorders>
              <w:bottom w:val="single" w:sz="4" w:space="0" w:color="auto"/>
            </w:tcBorders>
            <w:shd w:val="clear" w:color="auto" w:fill="auto"/>
            <w:tcMar>
              <w:top w:w="85" w:type="dxa"/>
              <w:left w:w="85" w:type="dxa"/>
              <w:bottom w:w="85" w:type="dxa"/>
              <w:right w:w="85" w:type="dxa"/>
            </w:tcMar>
            <w:textDirection w:val="tbRlV"/>
            <w:vAlign w:val="center"/>
          </w:tcPr>
          <w:p w14:paraId="21D04FA7" w14:textId="77777777" w:rsidR="001212FE" w:rsidRPr="006074A1" w:rsidRDefault="00804930" w:rsidP="00804930">
            <w:pPr>
              <w:widowControl/>
              <w:jc w:val="center"/>
              <w:rPr>
                <w:rFonts w:ascii="ＭＳ ゴシック" w:eastAsia="ＭＳ ゴシック" w:hAnsi="ＭＳ ゴシック" w:cs="ＭＳ ゴシック"/>
              </w:rPr>
            </w:pPr>
            <w:r w:rsidRPr="006074A1">
              <w:rPr>
                <w:rFonts w:ascii="ＭＳ ゴシック" w:eastAsia="ＭＳ ゴシック" w:hAnsi="ＭＳ ゴシック" w:cs="ＭＳ ゴシック"/>
                <w:color w:val="000000"/>
                <w:sz w:val="20"/>
              </w:rPr>
              <w:t>１　キャリア教育の観点からの授業改善と、小学部・中学部・高等部の連続性のあるキャリア教育の実践</w:t>
            </w:r>
          </w:p>
        </w:tc>
        <w:tc>
          <w:tcPr>
            <w:tcW w:w="2020" w:type="dxa"/>
            <w:tcBorders>
              <w:bottom w:val="single" w:sz="4" w:space="0" w:color="auto"/>
            </w:tcBorders>
            <w:shd w:val="clear" w:color="auto" w:fill="auto"/>
            <w:tcMar>
              <w:top w:w="85" w:type="dxa"/>
              <w:left w:w="85" w:type="dxa"/>
              <w:bottom w:w="85" w:type="dxa"/>
              <w:right w:w="85" w:type="dxa"/>
            </w:tcMar>
          </w:tcPr>
          <w:p w14:paraId="4F8C6D71" w14:textId="77777777" w:rsidR="001212FE" w:rsidRPr="006074A1" w:rsidRDefault="001212FE" w:rsidP="00E37163">
            <w:pPr>
              <w:widowControl/>
              <w:jc w:val="left"/>
              <w:rPr>
                <w:rFonts w:ascii="ＭＳ 明朝" w:hAnsi="ＭＳ 明朝" w:cs="ＭＳ Ｐゴシック"/>
                <w:kern w:val="0"/>
                <w:sz w:val="20"/>
                <w:szCs w:val="20"/>
              </w:rPr>
            </w:pPr>
            <w:r w:rsidRPr="006074A1">
              <w:rPr>
                <w:rFonts w:ascii="ＭＳ 明朝" w:hAnsi="ＭＳ 明朝" w:cs="ＭＳ Ｐゴシック" w:hint="eastAsia"/>
                <w:kern w:val="0"/>
                <w:sz w:val="20"/>
                <w:szCs w:val="20"/>
              </w:rPr>
              <w:t>（１）</w:t>
            </w:r>
          </w:p>
          <w:p w14:paraId="594F7598" w14:textId="77777777" w:rsidR="001212FE" w:rsidRPr="006074A1" w:rsidRDefault="001212FE" w:rsidP="00E37163">
            <w:pPr>
              <w:widowControl/>
              <w:jc w:val="left"/>
              <w:rPr>
                <w:rFonts w:ascii="ＭＳ 明朝" w:hAnsi="ＭＳ 明朝" w:cs="ＭＳ Ｐゴシック"/>
                <w:kern w:val="0"/>
                <w:sz w:val="20"/>
                <w:szCs w:val="20"/>
              </w:rPr>
            </w:pPr>
            <w:r w:rsidRPr="006074A1">
              <w:rPr>
                <w:rFonts w:ascii="ＭＳ 明朝" w:hAnsi="ＭＳ 明朝" w:cs="ＭＳ Ｐゴシック" w:hint="eastAsia"/>
                <w:kern w:val="0"/>
                <w:sz w:val="20"/>
                <w:szCs w:val="20"/>
              </w:rPr>
              <w:t>個別の指導計画の活用と授業づくり</w:t>
            </w:r>
          </w:p>
          <w:p w14:paraId="585F377C" w14:textId="77777777" w:rsidR="001212FE" w:rsidRPr="006074A1" w:rsidRDefault="001212FE" w:rsidP="00E37163">
            <w:pPr>
              <w:widowControl/>
              <w:pBdr>
                <w:top w:val="nil"/>
                <w:left w:val="nil"/>
                <w:bottom w:val="nil"/>
                <w:right w:val="nil"/>
                <w:between w:val="nil"/>
              </w:pBdr>
              <w:ind w:hanging="29"/>
              <w:jc w:val="left"/>
              <w:rPr>
                <w:rFonts w:ascii="ＭＳ 明朝" w:hAnsi="ＭＳ 明朝"/>
                <w:sz w:val="20"/>
                <w:szCs w:val="20"/>
              </w:rPr>
            </w:pPr>
          </w:p>
          <w:p w14:paraId="57E08622" w14:textId="77777777" w:rsidR="001212FE" w:rsidRPr="006074A1" w:rsidRDefault="001212FE" w:rsidP="00E37163">
            <w:pPr>
              <w:widowControl/>
              <w:pBdr>
                <w:top w:val="nil"/>
                <w:left w:val="nil"/>
                <w:bottom w:val="nil"/>
                <w:right w:val="nil"/>
                <w:between w:val="nil"/>
              </w:pBdr>
              <w:ind w:hanging="29"/>
              <w:jc w:val="left"/>
              <w:rPr>
                <w:rFonts w:ascii="ＭＳ 明朝" w:hAnsi="ＭＳ 明朝"/>
                <w:sz w:val="20"/>
                <w:szCs w:val="20"/>
              </w:rPr>
            </w:pPr>
          </w:p>
          <w:p w14:paraId="5B86AA61" w14:textId="77777777" w:rsidR="001212FE" w:rsidRPr="006074A1" w:rsidRDefault="001212FE" w:rsidP="00E37163">
            <w:pPr>
              <w:widowControl/>
              <w:pBdr>
                <w:top w:val="nil"/>
                <w:left w:val="nil"/>
                <w:bottom w:val="nil"/>
                <w:right w:val="nil"/>
                <w:between w:val="nil"/>
              </w:pBdr>
              <w:ind w:hanging="29"/>
              <w:jc w:val="left"/>
              <w:rPr>
                <w:rFonts w:ascii="ＭＳ 明朝" w:hAnsi="ＭＳ 明朝"/>
                <w:sz w:val="20"/>
                <w:szCs w:val="20"/>
              </w:rPr>
            </w:pPr>
          </w:p>
          <w:p w14:paraId="584337E2" w14:textId="77777777" w:rsidR="001212FE" w:rsidRPr="006074A1" w:rsidRDefault="001212FE" w:rsidP="00E37163">
            <w:pPr>
              <w:widowControl/>
              <w:pBdr>
                <w:top w:val="nil"/>
                <w:left w:val="nil"/>
                <w:bottom w:val="nil"/>
                <w:right w:val="nil"/>
                <w:between w:val="nil"/>
              </w:pBdr>
              <w:ind w:hanging="29"/>
              <w:jc w:val="left"/>
              <w:rPr>
                <w:rFonts w:ascii="ＭＳ 明朝" w:hAnsi="ＭＳ 明朝"/>
                <w:sz w:val="20"/>
                <w:szCs w:val="20"/>
              </w:rPr>
            </w:pPr>
          </w:p>
          <w:p w14:paraId="25C3C17B" w14:textId="77777777" w:rsidR="001212FE" w:rsidRPr="006074A1" w:rsidRDefault="001212FE" w:rsidP="00E37163">
            <w:pPr>
              <w:widowControl/>
              <w:pBdr>
                <w:top w:val="nil"/>
                <w:left w:val="nil"/>
                <w:bottom w:val="nil"/>
                <w:right w:val="nil"/>
                <w:between w:val="nil"/>
              </w:pBdr>
              <w:ind w:hanging="29"/>
              <w:jc w:val="left"/>
              <w:rPr>
                <w:rFonts w:ascii="ＭＳ 明朝" w:hAnsi="ＭＳ 明朝"/>
                <w:sz w:val="20"/>
                <w:szCs w:val="20"/>
              </w:rPr>
            </w:pPr>
          </w:p>
          <w:p w14:paraId="61E24022" w14:textId="77777777" w:rsidR="001212FE" w:rsidRPr="006074A1" w:rsidRDefault="001212FE" w:rsidP="00E37163">
            <w:pPr>
              <w:widowControl/>
              <w:pBdr>
                <w:top w:val="nil"/>
                <w:left w:val="nil"/>
                <w:bottom w:val="nil"/>
                <w:right w:val="nil"/>
                <w:between w:val="nil"/>
              </w:pBdr>
              <w:ind w:hanging="29"/>
              <w:jc w:val="left"/>
              <w:rPr>
                <w:rFonts w:ascii="ＭＳ 明朝" w:hAnsi="ＭＳ 明朝"/>
                <w:sz w:val="20"/>
                <w:szCs w:val="20"/>
              </w:rPr>
            </w:pPr>
          </w:p>
          <w:p w14:paraId="3FC337E3" w14:textId="77777777" w:rsidR="001212FE" w:rsidRPr="006074A1" w:rsidRDefault="001212FE" w:rsidP="00E37163">
            <w:pPr>
              <w:widowControl/>
              <w:pBdr>
                <w:top w:val="nil"/>
                <w:left w:val="nil"/>
                <w:bottom w:val="nil"/>
                <w:right w:val="nil"/>
                <w:between w:val="nil"/>
              </w:pBdr>
              <w:ind w:hanging="29"/>
              <w:jc w:val="left"/>
              <w:rPr>
                <w:rFonts w:ascii="ＭＳ 明朝" w:hAnsi="ＭＳ 明朝"/>
                <w:sz w:val="20"/>
                <w:szCs w:val="20"/>
              </w:rPr>
            </w:pPr>
          </w:p>
          <w:p w14:paraId="3F43C9A5" w14:textId="77777777" w:rsidR="001212FE" w:rsidRPr="006074A1" w:rsidRDefault="001212FE" w:rsidP="00E37163">
            <w:pPr>
              <w:widowControl/>
              <w:pBdr>
                <w:top w:val="nil"/>
                <w:left w:val="nil"/>
                <w:bottom w:val="nil"/>
                <w:right w:val="nil"/>
                <w:between w:val="nil"/>
              </w:pBdr>
              <w:ind w:hanging="29"/>
              <w:jc w:val="left"/>
              <w:rPr>
                <w:rFonts w:ascii="ＭＳ 明朝" w:hAnsi="ＭＳ 明朝"/>
                <w:sz w:val="20"/>
                <w:szCs w:val="20"/>
              </w:rPr>
            </w:pPr>
          </w:p>
          <w:p w14:paraId="269B920A" w14:textId="77777777" w:rsidR="001212FE" w:rsidRPr="006074A1" w:rsidRDefault="001212FE" w:rsidP="00E37163">
            <w:pPr>
              <w:widowControl/>
              <w:jc w:val="left"/>
              <w:rPr>
                <w:rFonts w:ascii="ＭＳ 明朝" w:hAnsi="ＭＳ 明朝" w:cs="ＭＳ Ｐゴシック"/>
                <w:kern w:val="0"/>
                <w:sz w:val="20"/>
                <w:szCs w:val="20"/>
              </w:rPr>
            </w:pPr>
            <w:r w:rsidRPr="006074A1">
              <w:rPr>
                <w:rFonts w:ascii="ＭＳ 明朝" w:hAnsi="ＭＳ 明朝" w:cs="ＭＳ Ｐゴシック" w:hint="eastAsia"/>
                <w:kern w:val="0"/>
                <w:sz w:val="20"/>
                <w:szCs w:val="20"/>
              </w:rPr>
              <w:t>（２）</w:t>
            </w:r>
          </w:p>
          <w:p w14:paraId="393E4DF8" w14:textId="77777777" w:rsidR="001212FE" w:rsidRPr="006074A1" w:rsidRDefault="001212FE" w:rsidP="00E37163">
            <w:pPr>
              <w:widowControl/>
              <w:jc w:val="left"/>
              <w:rPr>
                <w:rFonts w:ascii="ＭＳ 明朝" w:hAnsi="ＭＳ 明朝" w:cs="ＭＳ Ｐゴシック"/>
                <w:kern w:val="0"/>
                <w:sz w:val="20"/>
                <w:szCs w:val="20"/>
              </w:rPr>
            </w:pPr>
            <w:r w:rsidRPr="006074A1">
              <w:rPr>
                <w:rFonts w:ascii="ＭＳ 明朝" w:hAnsi="ＭＳ 明朝" w:cs="ＭＳ Ｐゴシック" w:hint="eastAsia"/>
                <w:kern w:val="0"/>
                <w:sz w:val="20"/>
                <w:szCs w:val="20"/>
              </w:rPr>
              <w:t>自立活動の充実</w:t>
            </w:r>
          </w:p>
          <w:p w14:paraId="2641EFBF" w14:textId="77777777" w:rsidR="001212FE" w:rsidRPr="006074A1" w:rsidRDefault="001212FE" w:rsidP="00E37163">
            <w:pPr>
              <w:widowControl/>
              <w:pBdr>
                <w:top w:val="nil"/>
                <w:left w:val="nil"/>
                <w:bottom w:val="nil"/>
                <w:right w:val="nil"/>
                <w:between w:val="nil"/>
              </w:pBdr>
              <w:ind w:hanging="29"/>
              <w:jc w:val="left"/>
              <w:rPr>
                <w:rFonts w:ascii="ＭＳ 明朝" w:hAnsi="ＭＳ 明朝"/>
                <w:sz w:val="20"/>
                <w:szCs w:val="20"/>
              </w:rPr>
            </w:pPr>
          </w:p>
          <w:p w14:paraId="4A974542" w14:textId="77777777" w:rsidR="001212FE" w:rsidRPr="006074A1" w:rsidRDefault="001212FE" w:rsidP="00E37163">
            <w:pPr>
              <w:widowControl/>
              <w:pBdr>
                <w:top w:val="nil"/>
                <w:left w:val="nil"/>
                <w:bottom w:val="nil"/>
                <w:right w:val="nil"/>
                <w:between w:val="nil"/>
              </w:pBdr>
              <w:ind w:hanging="29"/>
              <w:jc w:val="left"/>
              <w:rPr>
                <w:rFonts w:ascii="ＭＳ 明朝" w:hAnsi="ＭＳ 明朝"/>
                <w:sz w:val="20"/>
                <w:szCs w:val="20"/>
              </w:rPr>
            </w:pPr>
          </w:p>
          <w:p w14:paraId="2848CAC5" w14:textId="77777777" w:rsidR="001212FE" w:rsidRPr="006074A1" w:rsidRDefault="001212FE" w:rsidP="00E37163">
            <w:pPr>
              <w:widowControl/>
              <w:pBdr>
                <w:top w:val="nil"/>
                <w:left w:val="nil"/>
                <w:bottom w:val="nil"/>
                <w:right w:val="nil"/>
                <w:between w:val="nil"/>
              </w:pBdr>
              <w:ind w:hanging="29"/>
              <w:jc w:val="left"/>
              <w:rPr>
                <w:rFonts w:ascii="ＭＳ 明朝" w:hAnsi="ＭＳ 明朝"/>
                <w:sz w:val="20"/>
                <w:szCs w:val="20"/>
              </w:rPr>
            </w:pPr>
          </w:p>
          <w:p w14:paraId="0B97C096" w14:textId="77777777" w:rsidR="001212FE" w:rsidRPr="006074A1" w:rsidRDefault="001212FE" w:rsidP="00E37163">
            <w:pPr>
              <w:widowControl/>
              <w:pBdr>
                <w:top w:val="nil"/>
                <w:left w:val="nil"/>
                <w:bottom w:val="nil"/>
                <w:right w:val="nil"/>
                <w:between w:val="nil"/>
              </w:pBdr>
              <w:ind w:hanging="29"/>
              <w:jc w:val="left"/>
              <w:rPr>
                <w:rFonts w:ascii="ＭＳ 明朝" w:hAnsi="ＭＳ 明朝"/>
                <w:sz w:val="20"/>
                <w:szCs w:val="20"/>
              </w:rPr>
            </w:pPr>
          </w:p>
          <w:p w14:paraId="57C3E5E0" w14:textId="77777777" w:rsidR="00EF2B81" w:rsidRPr="006074A1" w:rsidRDefault="00EF2B81" w:rsidP="00E37163">
            <w:pPr>
              <w:widowControl/>
              <w:pBdr>
                <w:top w:val="nil"/>
                <w:left w:val="nil"/>
                <w:bottom w:val="nil"/>
                <w:right w:val="nil"/>
                <w:between w:val="nil"/>
              </w:pBdr>
              <w:ind w:hanging="29"/>
              <w:jc w:val="left"/>
              <w:rPr>
                <w:rFonts w:ascii="ＭＳ 明朝" w:hAnsi="ＭＳ 明朝"/>
                <w:sz w:val="20"/>
                <w:szCs w:val="20"/>
              </w:rPr>
            </w:pPr>
          </w:p>
          <w:p w14:paraId="1156A2BC" w14:textId="77777777" w:rsidR="001212FE" w:rsidRPr="006074A1" w:rsidRDefault="001212FE" w:rsidP="00E37163">
            <w:pPr>
              <w:widowControl/>
              <w:pBdr>
                <w:top w:val="nil"/>
                <w:left w:val="nil"/>
                <w:bottom w:val="nil"/>
                <w:right w:val="nil"/>
                <w:between w:val="nil"/>
              </w:pBdr>
              <w:ind w:hanging="29"/>
              <w:jc w:val="left"/>
              <w:rPr>
                <w:rFonts w:ascii="ＭＳ 明朝" w:hAnsi="ＭＳ 明朝"/>
                <w:sz w:val="20"/>
                <w:szCs w:val="20"/>
              </w:rPr>
            </w:pPr>
          </w:p>
          <w:p w14:paraId="43ADD067" w14:textId="77777777" w:rsidR="001212FE" w:rsidRPr="006074A1" w:rsidRDefault="001212FE" w:rsidP="00E37163">
            <w:pPr>
              <w:widowControl/>
              <w:pBdr>
                <w:top w:val="nil"/>
                <w:left w:val="nil"/>
                <w:bottom w:val="nil"/>
                <w:right w:val="nil"/>
                <w:between w:val="nil"/>
              </w:pBdr>
              <w:ind w:hanging="29"/>
              <w:jc w:val="left"/>
              <w:rPr>
                <w:rFonts w:ascii="ＭＳ 明朝" w:hAnsi="ＭＳ 明朝"/>
                <w:sz w:val="20"/>
                <w:szCs w:val="20"/>
              </w:rPr>
            </w:pPr>
          </w:p>
          <w:p w14:paraId="7E20CB8B" w14:textId="77777777" w:rsidR="001212FE" w:rsidRPr="006074A1" w:rsidRDefault="001212FE" w:rsidP="00E37163">
            <w:pPr>
              <w:widowControl/>
              <w:pBdr>
                <w:top w:val="nil"/>
                <w:left w:val="nil"/>
                <w:bottom w:val="nil"/>
                <w:right w:val="nil"/>
                <w:between w:val="nil"/>
              </w:pBdr>
              <w:ind w:hanging="29"/>
              <w:jc w:val="left"/>
              <w:rPr>
                <w:rFonts w:ascii="ＭＳ 明朝" w:hAnsi="ＭＳ 明朝"/>
                <w:sz w:val="20"/>
                <w:szCs w:val="20"/>
              </w:rPr>
            </w:pPr>
          </w:p>
          <w:p w14:paraId="4B2D8251" w14:textId="77777777" w:rsidR="001212FE" w:rsidRPr="006074A1" w:rsidRDefault="009923B1" w:rsidP="00E37163">
            <w:pPr>
              <w:widowControl/>
              <w:jc w:val="left"/>
              <w:rPr>
                <w:rFonts w:ascii="ＭＳ 明朝" w:hAnsi="ＭＳ 明朝" w:cs="ＭＳ Ｐゴシック"/>
                <w:kern w:val="0"/>
                <w:sz w:val="20"/>
                <w:szCs w:val="20"/>
              </w:rPr>
            </w:pPr>
            <w:r w:rsidRPr="006074A1">
              <w:rPr>
                <w:rFonts w:ascii="ＭＳ 明朝" w:hAnsi="ＭＳ 明朝" w:cs="ＭＳ Ｐゴシック" w:hint="eastAsia"/>
                <w:kern w:val="0"/>
                <w:sz w:val="20"/>
                <w:szCs w:val="20"/>
              </w:rPr>
              <w:t>（３）</w:t>
            </w:r>
          </w:p>
          <w:p w14:paraId="2BED29C7" w14:textId="77777777" w:rsidR="001212FE" w:rsidRPr="006074A1" w:rsidRDefault="001212FE" w:rsidP="00E37163">
            <w:pPr>
              <w:widowControl/>
              <w:jc w:val="left"/>
              <w:rPr>
                <w:rFonts w:ascii="ＭＳ 明朝" w:hAnsi="ＭＳ 明朝" w:cs="ＭＳ Ｐゴシック"/>
                <w:kern w:val="0"/>
                <w:sz w:val="20"/>
                <w:szCs w:val="20"/>
              </w:rPr>
            </w:pPr>
            <w:r w:rsidRPr="006074A1">
              <w:rPr>
                <w:rFonts w:ascii="ＭＳ 明朝" w:hAnsi="ＭＳ 明朝" w:cs="ＭＳ Ｐゴシック" w:hint="eastAsia"/>
                <w:kern w:val="0"/>
                <w:sz w:val="20"/>
                <w:szCs w:val="20"/>
              </w:rPr>
              <w:t>ICT機器を活用した</w:t>
            </w:r>
          </w:p>
          <w:p w14:paraId="446894A7" w14:textId="77777777" w:rsidR="001212FE" w:rsidRPr="006074A1" w:rsidRDefault="001212FE" w:rsidP="00E37163">
            <w:pPr>
              <w:widowControl/>
              <w:jc w:val="left"/>
              <w:rPr>
                <w:rFonts w:ascii="ＭＳ 明朝" w:hAnsi="ＭＳ 明朝" w:cs="ＭＳ Ｐゴシック"/>
                <w:kern w:val="0"/>
                <w:sz w:val="20"/>
                <w:szCs w:val="20"/>
              </w:rPr>
            </w:pPr>
            <w:r w:rsidRPr="006074A1">
              <w:rPr>
                <w:rFonts w:ascii="ＭＳ 明朝" w:hAnsi="ＭＳ 明朝" w:cs="ＭＳ Ｐゴシック" w:hint="eastAsia"/>
                <w:kern w:val="0"/>
                <w:sz w:val="20"/>
                <w:szCs w:val="20"/>
              </w:rPr>
              <w:t>取組み</w:t>
            </w:r>
          </w:p>
          <w:p w14:paraId="7B1BB0F1" w14:textId="77777777" w:rsidR="001212FE" w:rsidRPr="006074A1" w:rsidRDefault="001212FE" w:rsidP="00E37163">
            <w:pPr>
              <w:widowControl/>
              <w:pBdr>
                <w:top w:val="nil"/>
                <w:left w:val="nil"/>
                <w:bottom w:val="nil"/>
                <w:right w:val="nil"/>
                <w:between w:val="nil"/>
              </w:pBdr>
              <w:ind w:hanging="29"/>
              <w:jc w:val="left"/>
              <w:rPr>
                <w:rFonts w:ascii="ＭＳ 明朝" w:hAnsi="ＭＳ 明朝"/>
                <w:sz w:val="20"/>
                <w:szCs w:val="20"/>
              </w:rPr>
            </w:pPr>
          </w:p>
          <w:p w14:paraId="70600B6D" w14:textId="77777777" w:rsidR="001212FE" w:rsidRPr="006074A1" w:rsidRDefault="001212FE" w:rsidP="00E37163">
            <w:pPr>
              <w:widowControl/>
              <w:pBdr>
                <w:top w:val="nil"/>
                <w:left w:val="nil"/>
                <w:bottom w:val="nil"/>
                <w:right w:val="nil"/>
                <w:between w:val="nil"/>
              </w:pBdr>
              <w:ind w:hanging="29"/>
              <w:jc w:val="left"/>
              <w:rPr>
                <w:rFonts w:ascii="ＭＳ 明朝" w:hAnsi="ＭＳ 明朝"/>
                <w:sz w:val="20"/>
                <w:szCs w:val="20"/>
              </w:rPr>
            </w:pPr>
          </w:p>
          <w:p w14:paraId="2FA35ACC" w14:textId="77777777" w:rsidR="001212FE" w:rsidRPr="006074A1" w:rsidRDefault="001212FE" w:rsidP="00E37163">
            <w:pPr>
              <w:widowControl/>
              <w:pBdr>
                <w:top w:val="nil"/>
                <w:left w:val="nil"/>
                <w:bottom w:val="nil"/>
                <w:right w:val="nil"/>
                <w:between w:val="nil"/>
              </w:pBdr>
              <w:ind w:hanging="29"/>
              <w:jc w:val="left"/>
              <w:rPr>
                <w:rFonts w:ascii="ＭＳ 明朝" w:hAnsi="ＭＳ 明朝"/>
                <w:sz w:val="20"/>
                <w:szCs w:val="20"/>
              </w:rPr>
            </w:pPr>
          </w:p>
          <w:p w14:paraId="28DF03E0" w14:textId="77777777" w:rsidR="001212FE" w:rsidRPr="006074A1" w:rsidRDefault="001212FE" w:rsidP="00E37163">
            <w:pPr>
              <w:widowControl/>
              <w:pBdr>
                <w:top w:val="nil"/>
                <w:left w:val="nil"/>
                <w:bottom w:val="nil"/>
                <w:right w:val="nil"/>
                <w:between w:val="nil"/>
              </w:pBdr>
              <w:ind w:hanging="29"/>
              <w:jc w:val="left"/>
              <w:rPr>
                <w:rFonts w:ascii="ＭＳ 明朝" w:hAnsi="ＭＳ 明朝"/>
                <w:sz w:val="20"/>
                <w:szCs w:val="20"/>
              </w:rPr>
            </w:pPr>
          </w:p>
        </w:tc>
        <w:tc>
          <w:tcPr>
            <w:tcW w:w="5014" w:type="dxa"/>
            <w:tcBorders>
              <w:bottom w:val="single" w:sz="4" w:space="0" w:color="auto"/>
              <w:right w:val="dashed" w:sz="4" w:space="0" w:color="000000"/>
            </w:tcBorders>
            <w:shd w:val="clear" w:color="auto" w:fill="auto"/>
            <w:tcMar>
              <w:top w:w="85" w:type="dxa"/>
              <w:left w:w="85" w:type="dxa"/>
              <w:bottom w:w="85" w:type="dxa"/>
              <w:right w:w="85" w:type="dxa"/>
            </w:tcMar>
          </w:tcPr>
          <w:p w14:paraId="0EA471F5" w14:textId="77777777" w:rsidR="001212FE" w:rsidRPr="006074A1" w:rsidRDefault="009923B1" w:rsidP="00E37163">
            <w:pPr>
              <w:widowControl/>
              <w:pBdr>
                <w:top w:val="nil"/>
                <w:left w:val="nil"/>
                <w:bottom w:val="nil"/>
                <w:right w:val="nil"/>
                <w:between w:val="nil"/>
              </w:pBdr>
              <w:jc w:val="left"/>
              <w:rPr>
                <w:rFonts w:ascii="ＭＳ 明朝" w:hAnsi="ＭＳ 明朝" w:cs="ＭＳ Ｐゴシック"/>
                <w:sz w:val="20"/>
                <w:szCs w:val="20"/>
              </w:rPr>
            </w:pPr>
            <w:r w:rsidRPr="006074A1">
              <w:rPr>
                <w:rFonts w:ascii="ＭＳ 明朝" w:hAnsi="ＭＳ 明朝" w:cs="ＭＳ 明朝" w:hint="eastAsia"/>
                <w:sz w:val="20"/>
                <w:szCs w:val="20"/>
              </w:rPr>
              <w:t>（１）</w:t>
            </w:r>
          </w:p>
          <w:p w14:paraId="55B485B7" w14:textId="77777777" w:rsidR="001212FE" w:rsidRPr="006074A1" w:rsidRDefault="001212FE" w:rsidP="00E37163">
            <w:pPr>
              <w:widowControl/>
              <w:pBdr>
                <w:top w:val="nil"/>
                <w:left w:val="nil"/>
                <w:bottom w:val="nil"/>
                <w:right w:val="nil"/>
                <w:between w:val="nil"/>
              </w:pBdr>
              <w:ind w:left="200" w:hangingChars="100" w:hanging="200"/>
              <w:jc w:val="left"/>
              <w:rPr>
                <w:rFonts w:ascii="ＭＳ 明朝" w:hAnsi="ＭＳ 明朝" w:cs="ＭＳ 明朝"/>
                <w:sz w:val="20"/>
                <w:szCs w:val="20"/>
              </w:rPr>
            </w:pPr>
            <w:r w:rsidRPr="006074A1">
              <w:rPr>
                <w:rFonts w:ascii="ＭＳ 明朝" w:hAnsi="ＭＳ 明朝" w:cs="ＭＳ 明朝"/>
                <w:sz w:val="20"/>
                <w:szCs w:val="20"/>
              </w:rPr>
              <w:t>・児童生徒や保護者にとって分かりやすく見やすい個別の指導計画を作成する。</w:t>
            </w:r>
          </w:p>
          <w:p w14:paraId="097AA2CA" w14:textId="77777777" w:rsidR="001212FE" w:rsidRPr="006074A1" w:rsidRDefault="001212FE" w:rsidP="00E37163">
            <w:pPr>
              <w:widowControl/>
              <w:pBdr>
                <w:top w:val="nil"/>
                <w:left w:val="nil"/>
                <w:bottom w:val="nil"/>
                <w:right w:val="nil"/>
                <w:between w:val="nil"/>
              </w:pBdr>
              <w:jc w:val="left"/>
              <w:rPr>
                <w:rFonts w:ascii="ＭＳ 明朝" w:hAnsi="ＭＳ 明朝" w:cs="ＭＳ 明朝"/>
                <w:sz w:val="20"/>
                <w:szCs w:val="20"/>
              </w:rPr>
            </w:pPr>
          </w:p>
          <w:p w14:paraId="40C3C2AD" w14:textId="77777777" w:rsidR="001212FE" w:rsidRPr="006074A1" w:rsidRDefault="001212FE" w:rsidP="00E37163">
            <w:pPr>
              <w:widowControl/>
              <w:pBdr>
                <w:top w:val="nil"/>
                <w:left w:val="nil"/>
                <w:bottom w:val="nil"/>
                <w:right w:val="nil"/>
                <w:between w:val="nil"/>
              </w:pBdr>
              <w:ind w:left="400" w:hanging="400"/>
              <w:jc w:val="left"/>
              <w:rPr>
                <w:rFonts w:ascii="ＭＳ 明朝" w:hAnsi="ＭＳ 明朝" w:cs="ＭＳ Ｐゴシック"/>
                <w:sz w:val="20"/>
                <w:szCs w:val="20"/>
              </w:rPr>
            </w:pPr>
            <w:r w:rsidRPr="006074A1">
              <w:rPr>
                <w:rFonts w:ascii="ＭＳ 明朝" w:hAnsi="ＭＳ 明朝" w:cs="ＭＳ 明朝"/>
                <w:sz w:val="20"/>
                <w:szCs w:val="20"/>
              </w:rPr>
              <w:t>ア　様式の見直しについて検討し、改定案を作成する。</w:t>
            </w:r>
          </w:p>
          <w:p w14:paraId="31102F88" w14:textId="77777777" w:rsidR="001212FE" w:rsidRPr="006074A1" w:rsidRDefault="001212FE" w:rsidP="00E37163">
            <w:pPr>
              <w:widowControl/>
              <w:pBdr>
                <w:top w:val="nil"/>
                <w:left w:val="nil"/>
                <w:bottom w:val="nil"/>
                <w:right w:val="nil"/>
                <w:between w:val="nil"/>
              </w:pBdr>
              <w:jc w:val="left"/>
              <w:rPr>
                <w:rFonts w:ascii="ＭＳ 明朝" w:hAnsi="ＭＳ 明朝" w:cs="ＭＳ Ｐゴシック"/>
                <w:sz w:val="20"/>
                <w:szCs w:val="20"/>
              </w:rPr>
            </w:pPr>
            <w:r w:rsidRPr="006074A1">
              <w:rPr>
                <w:rFonts w:ascii="ＭＳ 明朝" w:hAnsi="ＭＳ 明朝" w:cs="ＭＳ 明朝"/>
                <w:sz w:val="20"/>
                <w:szCs w:val="20"/>
              </w:rPr>
              <w:t>イ　記入方法についての研修会を実施する。</w:t>
            </w:r>
          </w:p>
          <w:p w14:paraId="54FC2F39" w14:textId="77777777" w:rsidR="00E37163" w:rsidRPr="006074A1" w:rsidRDefault="00E37163" w:rsidP="00E37163">
            <w:pPr>
              <w:widowControl/>
              <w:jc w:val="left"/>
              <w:rPr>
                <w:rFonts w:ascii="ＭＳ 明朝" w:hAnsi="ＭＳ 明朝" w:cs="ＭＳ 明朝"/>
                <w:sz w:val="20"/>
                <w:szCs w:val="20"/>
              </w:rPr>
            </w:pPr>
          </w:p>
          <w:p w14:paraId="69AC8E19" w14:textId="77777777" w:rsidR="00E37163" w:rsidRPr="006074A1" w:rsidRDefault="00E37163" w:rsidP="00E37163">
            <w:pPr>
              <w:widowControl/>
              <w:jc w:val="left"/>
              <w:rPr>
                <w:rFonts w:ascii="ＭＳ 明朝" w:hAnsi="ＭＳ 明朝" w:cs="ＭＳ 明朝"/>
                <w:sz w:val="20"/>
                <w:szCs w:val="20"/>
              </w:rPr>
            </w:pPr>
          </w:p>
          <w:p w14:paraId="1BD4409B" w14:textId="77777777" w:rsidR="001212FE" w:rsidRPr="006074A1" w:rsidRDefault="001212FE" w:rsidP="00E37163">
            <w:pPr>
              <w:widowControl/>
              <w:jc w:val="left"/>
              <w:rPr>
                <w:rFonts w:ascii="ＭＳ 明朝" w:hAnsi="ＭＳ 明朝" w:cs="ＭＳ 明朝"/>
                <w:sz w:val="20"/>
                <w:szCs w:val="20"/>
              </w:rPr>
            </w:pPr>
            <w:r w:rsidRPr="006074A1">
              <w:rPr>
                <w:rFonts w:ascii="ＭＳ 明朝" w:hAnsi="ＭＳ 明朝" w:cs="ＭＳ 明朝"/>
                <w:sz w:val="20"/>
                <w:szCs w:val="20"/>
              </w:rPr>
              <w:t>・全教員が他学部を含めた授業見学を２回以上行う</w:t>
            </w:r>
          </w:p>
          <w:p w14:paraId="38BF46E3" w14:textId="77777777" w:rsidR="00037A30" w:rsidRPr="006074A1" w:rsidRDefault="00037A30" w:rsidP="00E37163">
            <w:pPr>
              <w:widowControl/>
              <w:jc w:val="left"/>
              <w:rPr>
                <w:rFonts w:ascii="ＭＳ 明朝" w:hAnsi="ＭＳ 明朝"/>
                <w:sz w:val="20"/>
                <w:szCs w:val="20"/>
              </w:rPr>
            </w:pPr>
          </w:p>
          <w:p w14:paraId="1D0F3E5F" w14:textId="77777777" w:rsidR="001212FE" w:rsidRPr="006074A1" w:rsidRDefault="009923B1" w:rsidP="00E37163">
            <w:pPr>
              <w:widowControl/>
              <w:pBdr>
                <w:top w:val="nil"/>
                <w:left w:val="nil"/>
                <w:bottom w:val="nil"/>
                <w:right w:val="nil"/>
                <w:between w:val="nil"/>
              </w:pBdr>
              <w:jc w:val="left"/>
              <w:rPr>
                <w:rFonts w:ascii="ＭＳ 明朝" w:hAnsi="ＭＳ 明朝" w:cs="ＭＳ Ｐゴシック"/>
                <w:sz w:val="20"/>
                <w:szCs w:val="20"/>
              </w:rPr>
            </w:pPr>
            <w:r w:rsidRPr="006074A1">
              <w:rPr>
                <w:rFonts w:ascii="ＭＳ 明朝" w:hAnsi="ＭＳ 明朝" w:cs="ＭＳ 明朝" w:hint="eastAsia"/>
                <w:sz w:val="20"/>
                <w:szCs w:val="20"/>
              </w:rPr>
              <w:t>（２）</w:t>
            </w:r>
          </w:p>
          <w:p w14:paraId="6CD8760F" w14:textId="77777777" w:rsidR="001212FE" w:rsidRPr="006074A1" w:rsidRDefault="001212FE" w:rsidP="00E37163">
            <w:pPr>
              <w:widowControl/>
              <w:pBdr>
                <w:top w:val="nil"/>
                <w:left w:val="nil"/>
                <w:bottom w:val="nil"/>
                <w:right w:val="nil"/>
                <w:between w:val="nil"/>
              </w:pBdr>
              <w:ind w:left="200" w:hanging="200"/>
              <w:jc w:val="left"/>
              <w:rPr>
                <w:rFonts w:ascii="ＭＳ 明朝" w:hAnsi="ＭＳ 明朝" w:cs="ＭＳ 明朝"/>
                <w:sz w:val="20"/>
                <w:szCs w:val="20"/>
              </w:rPr>
            </w:pPr>
            <w:r w:rsidRPr="006074A1">
              <w:rPr>
                <w:rFonts w:ascii="ＭＳ 明朝" w:hAnsi="ＭＳ 明朝" w:cs="ＭＳ 明朝"/>
                <w:sz w:val="20"/>
                <w:szCs w:val="20"/>
              </w:rPr>
              <w:t>・自立活動の目標や取り組み内容、指導方法について各学部で検討し、一人ひとりのニーズに応じた指導と支援を行う。</w:t>
            </w:r>
          </w:p>
          <w:p w14:paraId="47361C74" w14:textId="77777777" w:rsidR="00EF2B81" w:rsidRPr="006074A1" w:rsidRDefault="00EF2B81" w:rsidP="00E37163">
            <w:pPr>
              <w:widowControl/>
              <w:pBdr>
                <w:top w:val="nil"/>
                <w:left w:val="nil"/>
                <w:bottom w:val="nil"/>
                <w:right w:val="nil"/>
                <w:between w:val="nil"/>
              </w:pBdr>
              <w:ind w:left="200" w:hanging="200"/>
              <w:jc w:val="left"/>
              <w:rPr>
                <w:rFonts w:ascii="ＭＳ 明朝" w:hAnsi="ＭＳ 明朝" w:cs="ＭＳ 明朝"/>
                <w:sz w:val="20"/>
                <w:szCs w:val="20"/>
              </w:rPr>
            </w:pPr>
          </w:p>
          <w:p w14:paraId="01EE637D" w14:textId="77777777" w:rsidR="001212FE" w:rsidRPr="006074A1" w:rsidRDefault="001212FE" w:rsidP="00E37163">
            <w:pPr>
              <w:widowControl/>
              <w:pBdr>
                <w:top w:val="nil"/>
                <w:left w:val="nil"/>
                <w:bottom w:val="nil"/>
                <w:right w:val="nil"/>
                <w:between w:val="nil"/>
              </w:pBdr>
              <w:ind w:left="400" w:hanging="400"/>
              <w:jc w:val="left"/>
              <w:rPr>
                <w:rFonts w:ascii="ＭＳ 明朝" w:hAnsi="ＭＳ 明朝" w:cs="ＭＳ Ｐゴシック"/>
                <w:sz w:val="20"/>
                <w:szCs w:val="20"/>
              </w:rPr>
            </w:pPr>
            <w:r w:rsidRPr="006074A1">
              <w:rPr>
                <w:rFonts w:ascii="ＭＳ 明朝" w:hAnsi="ＭＳ 明朝" w:cs="ＭＳ 明朝"/>
                <w:sz w:val="20"/>
                <w:szCs w:val="20"/>
              </w:rPr>
              <w:t>ア　学校としての自立活動の在り方を検討し、課題について検討会を開催する。</w:t>
            </w:r>
          </w:p>
          <w:p w14:paraId="316B619E" w14:textId="56ACA0E4" w:rsidR="001212FE" w:rsidRPr="006074A1" w:rsidRDefault="0091790E" w:rsidP="00E37163">
            <w:pPr>
              <w:widowControl/>
              <w:pBdr>
                <w:top w:val="nil"/>
                <w:left w:val="nil"/>
                <w:bottom w:val="nil"/>
                <w:right w:val="nil"/>
                <w:between w:val="nil"/>
              </w:pBdr>
              <w:ind w:left="400" w:hanging="400"/>
              <w:jc w:val="left"/>
              <w:rPr>
                <w:rFonts w:ascii="ＭＳ 明朝" w:hAnsi="ＭＳ 明朝"/>
                <w:sz w:val="20"/>
                <w:szCs w:val="20"/>
              </w:rPr>
            </w:pPr>
            <w:r w:rsidRPr="006074A1">
              <w:rPr>
                <w:rFonts w:ascii="ＭＳ 明朝" w:hAnsi="ＭＳ 明朝" w:cs="ＭＳ Ｐゴシック"/>
                <w:sz w:val="20"/>
                <w:szCs w:val="20"/>
              </w:rPr>
              <w:t xml:space="preserve">イ　</w:t>
            </w:r>
            <w:r w:rsidR="001212FE" w:rsidRPr="006074A1">
              <w:rPr>
                <w:rFonts w:ascii="ＭＳ 明朝" w:hAnsi="ＭＳ 明朝" w:cs="ＭＳ Ｐゴシック"/>
                <w:sz w:val="20"/>
                <w:szCs w:val="20"/>
              </w:rPr>
              <w:t>近畿特別支援学校知的</w:t>
            </w:r>
            <w:r w:rsidR="008621C7" w:rsidRPr="006074A1">
              <w:rPr>
                <w:rFonts w:ascii="ＭＳ 明朝" w:hAnsi="ＭＳ 明朝" w:cs="ＭＳ Ｐゴシック" w:hint="eastAsia"/>
                <w:sz w:val="20"/>
                <w:szCs w:val="20"/>
              </w:rPr>
              <w:t>障がい</w:t>
            </w:r>
            <w:r w:rsidR="001212FE" w:rsidRPr="006074A1">
              <w:rPr>
                <w:rFonts w:ascii="ＭＳ 明朝" w:hAnsi="ＭＳ 明朝" w:cs="ＭＳ Ｐゴシック"/>
                <w:sz w:val="20"/>
                <w:szCs w:val="20"/>
              </w:rPr>
              <w:t>教育研究協議会にて、自立活動に関する本校での取り組みを発表する</w:t>
            </w:r>
            <w:r w:rsidR="001212FE" w:rsidRPr="006074A1">
              <w:rPr>
                <w:rFonts w:ascii="ＭＳ 明朝" w:hAnsi="ＭＳ 明朝" w:cs="ＭＳ 明朝"/>
                <w:sz w:val="20"/>
                <w:szCs w:val="20"/>
              </w:rPr>
              <w:t>。</w:t>
            </w:r>
          </w:p>
          <w:p w14:paraId="7F8CAE82" w14:textId="77777777" w:rsidR="00037A30" w:rsidRPr="006074A1" w:rsidRDefault="00037A30" w:rsidP="00E37163">
            <w:pPr>
              <w:widowControl/>
              <w:pBdr>
                <w:top w:val="nil"/>
                <w:left w:val="nil"/>
                <w:bottom w:val="nil"/>
                <w:right w:val="nil"/>
                <w:between w:val="nil"/>
              </w:pBdr>
              <w:ind w:left="400" w:hanging="400"/>
              <w:jc w:val="left"/>
              <w:rPr>
                <w:rFonts w:ascii="ＭＳ 明朝" w:hAnsi="ＭＳ 明朝"/>
                <w:sz w:val="20"/>
                <w:szCs w:val="20"/>
              </w:rPr>
            </w:pPr>
          </w:p>
          <w:p w14:paraId="530FA657" w14:textId="77777777" w:rsidR="001212FE" w:rsidRPr="006074A1" w:rsidRDefault="009923B1" w:rsidP="00E37163">
            <w:pPr>
              <w:widowControl/>
              <w:pBdr>
                <w:top w:val="nil"/>
                <w:left w:val="nil"/>
                <w:bottom w:val="nil"/>
                <w:right w:val="nil"/>
                <w:between w:val="nil"/>
              </w:pBdr>
              <w:jc w:val="left"/>
              <w:rPr>
                <w:rFonts w:ascii="ＭＳ 明朝" w:hAnsi="ＭＳ 明朝" w:cs="ＭＳ Ｐゴシック"/>
                <w:sz w:val="20"/>
                <w:szCs w:val="20"/>
              </w:rPr>
            </w:pPr>
            <w:r w:rsidRPr="006074A1">
              <w:rPr>
                <w:rFonts w:ascii="ＭＳ 明朝" w:hAnsi="ＭＳ 明朝" w:cs="ＭＳ 明朝" w:hint="eastAsia"/>
                <w:sz w:val="20"/>
                <w:szCs w:val="20"/>
              </w:rPr>
              <w:t>（３）</w:t>
            </w:r>
          </w:p>
          <w:p w14:paraId="1A6D2DDA" w14:textId="77777777" w:rsidR="001212FE" w:rsidRPr="006074A1" w:rsidRDefault="001212FE" w:rsidP="00E37163">
            <w:pPr>
              <w:widowControl/>
              <w:pBdr>
                <w:top w:val="nil"/>
                <w:left w:val="nil"/>
                <w:bottom w:val="nil"/>
                <w:right w:val="nil"/>
                <w:between w:val="nil"/>
              </w:pBdr>
              <w:ind w:left="200" w:hanging="200"/>
              <w:jc w:val="left"/>
              <w:rPr>
                <w:rFonts w:ascii="ＭＳ 明朝" w:hAnsi="ＭＳ 明朝" w:cs="ＭＳ 明朝"/>
                <w:sz w:val="20"/>
                <w:szCs w:val="20"/>
              </w:rPr>
            </w:pPr>
            <w:r w:rsidRPr="006074A1">
              <w:rPr>
                <w:rFonts w:ascii="ＭＳ 明朝" w:hAnsi="ＭＳ 明朝" w:cs="ＭＳ 明朝"/>
                <w:sz w:val="20"/>
                <w:szCs w:val="20"/>
              </w:rPr>
              <w:t>・ICT機器を教育実践に効果的に活かせるよう取組みを推進し、教員のICT機器の活用頻度を上げる。</w:t>
            </w:r>
          </w:p>
          <w:p w14:paraId="6984BA4B" w14:textId="77777777" w:rsidR="00D812CB" w:rsidRPr="006074A1" w:rsidRDefault="00D812CB" w:rsidP="00E37163">
            <w:pPr>
              <w:widowControl/>
              <w:pBdr>
                <w:top w:val="nil"/>
                <w:left w:val="nil"/>
                <w:bottom w:val="nil"/>
                <w:right w:val="nil"/>
                <w:between w:val="nil"/>
              </w:pBdr>
              <w:ind w:left="200" w:hanging="200"/>
              <w:jc w:val="left"/>
              <w:rPr>
                <w:rFonts w:ascii="ＭＳ 明朝" w:hAnsi="ＭＳ 明朝" w:cs="ＭＳ 明朝"/>
                <w:sz w:val="20"/>
                <w:szCs w:val="20"/>
              </w:rPr>
            </w:pPr>
          </w:p>
          <w:p w14:paraId="23EBAEA2" w14:textId="77777777" w:rsidR="001212FE" w:rsidRPr="006074A1" w:rsidRDefault="001212FE" w:rsidP="00E37163">
            <w:pPr>
              <w:widowControl/>
              <w:pBdr>
                <w:top w:val="nil"/>
                <w:left w:val="nil"/>
                <w:bottom w:val="nil"/>
                <w:right w:val="nil"/>
                <w:between w:val="nil"/>
              </w:pBdr>
              <w:jc w:val="left"/>
              <w:rPr>
                <w:rFonts w:ascii="ＭＳ 明朝" w:hAnsi="ＭＳ 明朝" w:cs="ＭＳ Ｐゴシック"/>
                <w:sz w:val="20"/>
                <w:szCs w:val="20"/>
              </w:rPr>
            </w:pPr>
            <w:r w:rsidRPr="006074A1">
              <w:rPr>
                <w:rFonts w:ascii="ＭＳ 明朝" w:hAnsi="ＭＳ 明朝" w:cs="ＭＳ 明朝"/>
                <w:sz w:val="20"/>
                <w:szCs w:val="20"/>
              </w:rPr>
              <w:t>ア　ICT機器活用に関する研修会を開催する。</w:t>
            </w:r>
          </w:p>
          <w:p w14:paraId="23973919" w14:textId="136771B0" w:rsidR="006B1246" w:rsidRPr="006074A1" w:rsidRDefault="001212FE" w:rsidP="00720C79">
            <w:pPr>
              <w:widowControl/>
              <w:pBdr>
                <w:top w:val="nil"/>
                <w:left w:val="nil"/>
                <w:bottom w:val="nil"/>
                <w:right w:val="nil"/>
                <w:between w:val="nil"/>
              </w:pBdr>
              <w:ind w:left="400" w:hanging="400"/>
              <w:jc w:val="left"/>
              <w:rPr>
                <w:rFonts w:ascii="ＭＳ 明朝" w:hAnsi="ＭＳ 明朝"/>
                <w:color w:val="FF0000"/>
                <w:sz w:val="20"/>
                <w:szCs w:val="20"/>
              </w:rPr>
            </w:pPr>
            <w:r w:rsidRPr="006074A1">
              <w:rPr>
                <w:rFonts w:ascii="ＭＳ 明朝" w:hAnsi="ＭＳ 明朝" w:cs="ＭＳ 明朝"/>
                <w:sz w:val="20"/>
                <w:szCs w:val="20"/>
              </w:rPr>
              <w:t xml:space="preserve">イ　</w:t>
            </w:r>
            <w:r w:rsidR="00720C79" w:rsidRPr="006074A1">
              <w:rPr>
                <w:rFonts w:ascii="ＭＳ 明朝" w:hAnsi="ＭＳ 明朝" w:cs="ＭＳ 明朝" w:hint="eastAsia"/>
                <w:color w:val="000000" w:themeColor="text1"/>
                <w:sz w:val="20"/>
                <w:szCs w:val="20"/>
              </w:rPr>
              <w:t>【</w:t>
            </w:r>
            <w:r w:rsidR="006B1246" w:rsidRPr="006074A1">
              <w:rPr>
                <w:rFonts w:ascii="ＭＳ 明朝" w:hAnsi="ＭＳ 明朝" w:cs="ＭＳ 明朝" w:hint="eastAsia"/>
                <w:color w:val="000000" w:themeColor="text1"/>
                <w:sz w:val="20"/>
                <w:szCs w:val="20"/>
              </w:rPr>
              <w:t>一人</w:t>
            </w:r>
            <w:r w:rsidR="008621C7" w:rsidRPr="006074A1">
              <w:rPr>
                <w:rFonts w:ascii="ＭＳ 明朝" w:hAnsi="ＭＳ 明朝" w:cs="ＭＳ 明朝" w:hint="eastAsia"/>
                <w:color w:val="000000" w:themeColor="text1"/>
                <w:sz w:val="20"/>
                <w:szCs w:val="20"/>
              </w:rPr>
              <w:t>１</w:t>
            </w:r>
            <w:r w:rsidR="006B1246" w:rsidRPr="006074A1">
              <w:rPr>
                <w:rFonts w:ascii="ＭＳ 明朝" w:hAnsi="ＭＳ 明朝" w:cs="ＭＳ 明朝" w:hint="eastAsia"/>
                <w:color w:val="000000" w:themeColor="text1"/>
                <w:sz w:val="20"/>
                <w:szCs w:val="20"/>
              </w:rPr>
              <w:t>研究（実践）】として実践を報告する</w:t>
            </w:r>
          </w:p>
        </w:tc>
        <w:tc>
          <w:tcPr>
            <w:tcW w:w="4320" w:type="dxa"/>
            <w:tcBorders>
              <w:bottom w:val="single" w:sz="4" w:space="0" w:color="auto"/>
              <w:right w:val="dashed" w:sz="4" w:space="0" w:color="000000"/>
            </w:tcBorders>
            <w:tcMar>
              <w:top w:w="85" w:type="dxa"/>
              <w:left w:w="85" w:type="dxa"/>
              <w:bottom w:w="85" w:type="dxa"/>
              <w:right w:w="85" w:type="dxa"/>
            </w:tcMar>
          </w:tcPr>
          <w:p w14:paraId="7B76290E" w14:textId="77777777" w:rsidR="001212FE" w:rsidRPr="006074A1" w:rsidRDefault="001212FE" w:rsidP="00E37163">
            <w:pPr>
              <w:widowControl/>
              <w:pBdr>
                <w:top w:val="nil"/>
                <w:left w:val="nil"/>
                <w:bottom w:val="nil"/>
                <w:right w:val="nil"/>
                <w:between w:val="nil"/>
              </w:pBdr>
              <w:jc w:val="left"/>
              <w:rPr>
                <w:rFonts w:ascii="ＭＳ 明朝" w:hAnsi="ＭＳ 明朝" w:cs="ＭＳ Ｐゴシック"/>
                <w:sz w:val="20"/>
                <w:szCs w:val="20"/>
              </w:rPr>
            </w:pPr>
            <w:r w:rsidRPr="006074A1">
              <w:rPr>
                <w:rFonts w:ascii="ＭＳ 明朝" w:hAnsi="ＭＳ 明朝" w:cs="ＭＳ 明朝"/>
                <w:sz w:val="20"/>
                <w:szCs w:val="20"/>
              </w:rPr>
              <w:t>（１）</w:t>
            </w:r>
          </w:p>
          <w:p w14:paraId="7F11E808" w14:textId="77777777" w:rsidR="001212FE" w:rsidRPr="006074A1" w:rsidRDefault="001212FE" w:rsidP="00E37163">
            <w:pPr>
              <w:widowControl/>
              <w:pBdr>
                <w:top w:val="nil"/>
                <w:left w:val="nil"/>
                <w:bottom w:val="nil"/>
                <w:right w:val="nil"/>
                <w:between w:val="nil"/>
              </w:pBdr>
              <w:ind w:left="200" w:hangingChars="100" w:hanging="200"/>
              <w:jc w:val="left"/>
              <w:rPr>
                <w:rFonts w:ascii="ＭＳ 明朝" w:hAnsi="ＭＳ 明朝" w:cs="ＭＳ Ｐゴシック"/>
                <w:sz w:val="20"/>
                <w:szCs w:val="20"/>
              </w:rPr>
            </w:pPr>
            <w:r w:rsidRPr="006074A1">
              <w:rPr>
                <w:rFonts w:ascii="ＭＳ 明朝" w:hAnsi="ＭＳ 明朝" w:cs="ＭＳ 明朝"/>
                <w:sz w:val="20"/>
                <w:szCs w:val="20"/>
              </w:rPr>
              <w:t>・学校教育自己診断の保護者「個別の指導計画」に関する３項目で平均90％以上をキープする[平均92％]</w:t>
            </w:r>
          </w:p>
          <w:p w14:paraId="6CFF751D" w14:textId="77777777" w:rsidR="001212FE" w:rsidRPr="006074A1" w:rsidRDefault="008811AF" w:rsidP="00E37163">
            <w:pPr>
              <w:widowControl/>
              <w:pBdr>
                <w:top w:val="nil"/>
                <w:left w:val="nil"/>
                <w:bottom w:val="nil"/>
                <w:right w:val="nil"/>
                <w:between w:val="nil"/>
              </w:pBdr>
              <w:ind w:left="400" w:hangingChars="200" w:hanging="400"/>
              <w:jc w:val="left"/>
              <w:rPr>
                <w:rFonts w:ascii="ＭＳ 明朝" w:hAnsi="ＭＳ 明朝" w:cs="ＭＳ 明朝"/>
                <w:sz w:val="20"/>
                <w:szCs w:val="20"/>
              </w:rPr>
            </w:pPr>
            <w:r w:rsidRPr="006074A1">
              <w:rPr>
                <w:rFonts w:ascii="ＭＳ 明朝" w:hAnsi="ＭＳ 明朝" w:cs="ＭＳ 明朝"/>
                <w:sz w:val="20"/>
                <w:szCs w:val="20"/>
              </w:rPr>
              <w:t>ア　見直しを行い、改定案を８月までに提示する</w:t>
            </w:r>
          </w:p>
          <w:p w14:paraId="1F3CBD44" w14:textId="77777777" w:rsidR="001212FE" w:rsidRPr="006074A1" w:rsidRDefault="001212FE" w:rsidP="00E37163">
            <w:pPr>
              <w:widowControl/>
              <w:pBdr>
                <w:top w:val="nil"/>
                <w:left w:val="nil"/>
                <w:bottom w:val="nil"/>
                <w:right w:val="nil"/>
                <w:between w:val="nil"/>
              </w:pBdr>
              <w:ind w:left="400" w:hanging="400"/>
              <w:jc w:val="left"/>
              <w:rPr>
                <w:rFonts w:ascii="ＭＳ 明朝" w:hAnsi="ＭＳ 明朝" w:cs="ＭＳ Ｐゴシック"/>
                <w:sz w:val="20"/>
                <w:szCs w:val="20"/>
              </w:rPr>
            </w:pPr>
            <w:r w:rsidRPr="006074A1">
              <w:rPr>
                <w:rFonts w:ascii="ＭＳ 明朝" w:hAnsi="ＭＳ 明朝" w:cs="ＭＳ 明朝"/>
                <w:sz w:val="20"/>
                <w:szCs w:val="20"/>
              </w:rPr>
              <w:t>イ　個別の指導計画</w:t>
            </w:r>
            <w:r w:rsidR="008811AF" w:rsidRPr="006074A1">
              <w:rPr>
                <w:rFonts w:ascii="ＭＳ 明朝" w:hAnsi="ＭＳ 明朝" w:cs="ＭＳ 明朝"/>
                <w:sz w:val="20"/>
                <w:szCs w:val="20"/>
              </w:rPr>
              <w:t>の目標設定前、評価前に各１回ずつ記入についての研修会を実施する</w:t>
            </w:r>
            <w:r w:rsidRPr="006074A1">
              <w:rPr>
                <w:rFonts w:ascii="ＭＳ 明朝" w:hAnsi="ＭＳ 明朝" w:cs="ＭＳ 明朝"/>
                <w:sz w:val="20"/>
                <w:szCs w:val="20"/>
              </w:rPr>
              <w:t>[１回]</w:t>
            </w:r>
          </w:p>
          <w:p w14:paraId="7835AA8C" w14:textId="77777777" w:rsidR="001212FE" w:rsidRPr="006074A1" w:rsidRDefault="008811AF" w:rsidP="00E37163">
            <w:pPr>
              <w:jc w:val="left"/>
              <w:rPr>
                <w:rFonts w:ascii="ＭＳ 明朝" w:hAnsi="ＭＳ 明朝" w:cs="ＭＳ 明朝"/>
                <w:sz w:val="20"/>
                <w:szCs w:val="20"/>
              </w:rPr>
            </w:pPr>
            <w:r w:rsidRPr="006074A1">
              <w:rPr>
                <w:rFonts w:ascii="ＭＳ 明朝" w:hAnsi="ＭＳ 明朝"/>
                <w:sz w:val="20"/>
                <w:szCs w:val="20"/>
              </w:rPr>
              <w:t>・前期と後期に１回ずつ実施する</w:t>
            </w:r>
          </w:p>
          <w:p w14:paraId="3DDCBCB0" w14:textId="77777777" w:rsidR="001212FE" w:rsidRPr="006074A1" w:rsidRDefault="001212FE" w:rsidP="00E37163">
            <w:pPr>
              <w:widowControl/>
              <w:pBdr>
                <w:top w:val="nil"/>
                <w:left w:val="nil"/>
                <w:bottom w:val="nil"/>
                <w:right w:val="nil"/>
                <w:between w:val="nil"/>
              </w:pBdr>
              <w:jc w:val="left"/>
              <w:rPr>
                <w:rFonts w:ascii="ＭＳ 明朝" w:hAnsi="ＭＳ 明朝" w:cs="ＭＳ 明朝"/>
                <w:sz w:val="20"/>
                <w:szCs w:val="20"/>
              </w:rPr>
            </w:pPr>
          </w:p>
          <w:p w14:paraId="583F8148" w14:textId="77777777" w:rsidR="001212FE" w:rsidRPr="006074A1" w:rsidRDefault="001212FE" w:rsidP="00E37163">
            <w:pPr>
              <w:widowControl/>
              <w:pBdr>
                <w:top w:val="nil"/>
                <w:left w:val="nil"/>
                <w:bottom w:val="nil"/>
                <w:right w:val="nil"/>
                <w:between w:val="nil"/>
              </w:pBdr>
              <w:jc w:val="left"/>
              <w:rPr>
                <w:rFonts w:ascii="ＭＳ 明朝" w:hAnsi="ＭＳ 明朝" w:cs="ＭＳ 明朝"/>
                <w:sz w:val="20"/>
                <w:szCs w:val="20"/>
              </w:rPr>
            </w:pPr>
            <w:r w:rsidRPr="006074A1">
              <w:rPr>
                <w:rFonts w:ascii="ＭＳ 明朝" w:hAnsi="ＭＳ 明朝" w:cs="ＭＳ 明朝"/>
                <w:sz w:val="20"/>
                <w:szCs w:val="20"/>
              </w:rPr>
              <w:t>（２）</w:t>
            </w:r>
          </w:p>
          <w:p w14:paraId="174F7CBA" w14:textId="77777777" w:rsidR="001212FE" w:rsidRPr="006074A1" w:rsidRDefault="001212FE" w:rsidP="00E37163">
            <w:pPr>
              <w:widowControl/>
              <w:pBdr>
                <w:top w:val="nil"/>
                <w:left w:val="nil"/>
                <w:bottom w:val="nil"/>
                <w:right w:val="nil"/>
                <w:between w:val="nil"/>
              </w:pBdr>
              <w:ind w:left="200" w:hanging="200"/>
              <w:jc w:val="left"/>
              <w:rPr>
                <w:rFonts w:ascii="ＭＳ 明朝" w:hAnsi="ＭＳ 明朝" w:cs="ＭＳ 明朝"/>
                <w:sz w:val="20"/>
                <w:szCs w:val="20"/>
              </w:rPr>
            </w:pPr>
            <w:r w:rsidRPr="006074A1">
              <w:rPr>
                <w:rFonts w:ascii="ＭＳ 明朝" w:hAnsi="ＭＳ 明朝" w:cs="ＭＳ 明朝"/>
                <w:sz w:val="20"/>
                <w:szCs w:val="20"/>
              </w:rPr>
              <w:t>・学校教育自己診断の教職員「児童生徒の障がい特性に応じた指導を行っている」項目で肯定的意見が</w:t>
            </w:r>
            <w:r w:rsidR="00EF2B81" w:rsidRPr="006074A1">
              <w:rPr>
                <w:rFonts w:ascii="ＭＳ 明朝" w:hAnsi="ＭＳ 明朝" w:cs="ＭＳ 明朝" w:hint="eastAsia"/>
                <w:sz w:val="20"/>
                <w:szCs w:val="20"/>
              </w:rPr>
              <w:t>令和５</w:t>
            </w:r>
            <w:r w:rsidRPr="006074A1">
              <w:rPr>
                <w:rFonts w:ascii="ＭＳ 明朝" w:hAnsi="ＭＳ 明朝" w:cs="ＭＳ 明朝"/>
                <w:sz w:val="20"/>
                <w:szCs w:val="20"/>
              </w:rPr>
              <w:t>年</w:t>
            </w:r>
            <w:r w:rsidR="00EF2B81" w:rsidRPr="006074A1">
              <w:rPr>
                <w:rFonts w:ascii="ＭＳ 明朝" w:hAnsi="ＭＳ 明朝" w:cs="ＭＳ 明朝" w:hint="eastAsia"/>
                <w:sz w:val="20"/>
                <w:szCs w:val="20"/>
              </w:rPr>
              <w:t>度</w:t>
            </w:r>
            <w:r w:rsidRPr="006074A1">
              <w:rPr>
                <w:rFonts w:ascii="ＭＳ 明朝" w:hAnsi="ＭＳ 明朝" w:cs="ＭＳ 明朝"/>
                <w:sz w:val="20"/>
                <w:szCs w:val="20"/>
              </w:rPr>
              <w:t>以上を得る[85％]</w:t>
            </w:r>
          </w:p>
          <w:p w14:paraId="5F70AFAE" w14:textId="77777777" w:rsidR="001212FE" w:rsidRPr="006074A1" w:rsidRDefault="001212FE" w:rsidP="00E37163">
            <w:pPr>
              <w:widowControl/>
              <w:pBdr>
                <w:top w:val="nil"/>
                <w:left w:val="nil"/>
                <w:bottom w:val="nil"/>
                <w:right w:val="nil"/>
                <w:between w:val="nil"/>
              </w:pBdr>
              <w:jc w:val="left"/>
              <w:rPr>
                <w:rFonts w:ascii="ＭＳ 明朝" w:hAnsi="ＭＳ 明朝" w:cs="ＭＳ Ｐゴシック"/>
                <w:sz w:val="20"/>
                <w:szCs w:val="20"/>
              </w:rPr>
            </w:pPr>
            <w:r w:rsidRPr="006074A1">
              <w:rPr>
                <w:rFonts w:ascii="ＭＳ 明朝" w:hAnsi="ＭＳ 明朝" w:cs="ＭＳ 明朝"/>
                <w:sz w:val="20"/>
                <w:szCs w:val="20"/>
              </w:rPr>
              <w:t>ア　各学部２回以上開催</w:t>
            </w:r>
          </w:p>
          <w:p w14:paraId="01108453" w14:textId="77777777" w:rsidR="001212FE" w:rsidRPr="006074A1" w:rsidRDefault="001212FE" w:rsidP="00E37163">
            <w:pPr>
              <w:widowControl/>
              <w:pBdr>
                <w:top w:val="nil"/>
                <w:left w:val="nil"/>
                <w:bottom w:val="nil"/>
                <w:right w:val="nil"/>
                <w:between w:val="nil"/>
              </w:pBdr>
              <w:jc w:val="left"/>
              <w:rPr>
                <w:rFonts w:ascii="ＭＳ 明朝" w:hAnsi="ＭＳ 明朝" w:cs="ＭＳ 明朝"/>
                <w:sz w:val="20"/>
                <w:szCs w:val="20"/>
              </w:rPr>
            </w:pPr>
            <w:r w:rsidRPr="006074A1">
              <w:rPr>
                <w:rFonts w:ascii="ＭＳ 明朝" w:hAnsi="ＭＳ 明朝" w:cs="ＭＳ 明朝"/>
                <w:sz w:val="20"/>
                <w:szCs w:val="20"/>
              </w:rPr>
              <w:t xml:space="preserve">　　全校で１回以上開催</w:t>
            </w:r>
          </w:p>
          <w:p w14:paraId="71B11D05" w14:textId="77777777" w:rsidR="001212FE" w:rsidRPr="006074A1" w:rsidRDefault="001212FE" w:rsidP="00E37163">
            <w:pPr>
              <w:widowControl/>
              <w:pBdr>
                <w:top w:val="nil"/>
                <w:left w:val="nil"/>
                <w:bottom w:val="nil"/>
                <w:right w:val="nil"/>
                <w:between w:val="nil"/>
              </w:pBdr>
              <w:ind w:left="400" w:hanging="400"/>
              <w:jc w:val="left"/>
              <w:rPr>
                <w:rFonts w:ascii="ＭＳ 明朝" w:hAnsi="ＭＳ 明朝" w:cs="ＭＳ 明朝"/>
                <w:sz w:val="20"/>
                <w:szCs w:val="20"/>
              </w:rPr>
            </w:pPr>
            <w:r w:rsidRPr="006074A1">
              <w:rPr>
                <w:rFonts w:ascii="ＭＳ 明朝" w:hAnsi="ＭＳ 明朝" w:cs="ＭＳ 明朝"/>
                <w:sz w:val="20"/>
                <w:szCs w:val="20"/>
              </w:rPr>
              <w:t>イ　自立活動主任を中心に発表の準備を進め、全体会で発表する</w:t>
            </w:r>
          </w:p>
          <w:p w14:paraId="32B343DA" w14:textId="77777777" w:rsidR="001212FE" w:rsidRPr="006074A1" w:rsidRDefault="001212FE" w:rsidP="00E37163">
            <w:pPr>
              <w:widowControl/>
              <w:pBdr>
                <w:top w:val="nil"/>
                <w:left w:val="nil"/>
                <w:bottom w:val="nil"/>
                <w:right w:val="nil"/>
                <w:between w:val="nil"/>
              </w:pBdr>
              <w:ind w:left="400" w:hanging="400"/>
              <w:jc w:val="left"/>
              <w:rPr>
                <w:rFonts w:ascii="ＭＳ 明朝" w:hAnsi="ＭＳ 明朝" w:cs="ＭＳ Ｐゴシック"/>
                <w:sz w:val="20"/>
                <w:szCs w:val="20"/>
              </w:rPr>
            </w:pPr>
          </w:p>
          <w:p w14:paraId="223ECAF4" w14:textId="77777777" w:rsidR="001212FE" w:rsidRPr="006074A1" w:rsidRDefault="009923B1" w:rsidP="00E37163">
            <w:pPr>
              <w:widowControl/>
              <w:pBdr>
                <w:top w:val="nil"/>
                <w:left w:val="nil"/>
                <w:bottom w:val="nil"/>
                <w:right w:val="nil"/>
                <w:between w:val="nil"/>
              </w:pBdr>
              <w:jc w:val="left"/>
              <w:rPr>
                <w:rFonts w:ascii="ＭＳ 明朝" w:hAnsi="ＭＳ 明朝" w:cs="ＭＳ Ｐゴシック"/>
                <w:sz w:val="20"/>
                <w:szCs w:val="20"/>
              </w:rPr>
            </w:pPr>
            <w:r w:rsidRPr="006074A1">
              <w:rPr>
                <w:rFonts w:ascii="ＭＳ 明朝" w:hAnsi="ＭＳ 明朝" w:cs="ＭＳ 明朝" w:hint="eastAsia"/>
                <w:sz w:val="20"/>
                <w:szCs w:val="20"/>
              </w:rPr>
              <w:t>（３）</w:t>
            </w:r>
          </w:p>
          <w:p w14:paraId="5DFCB46D" w14:textId="77777777" w:rsidR="001212FE" w:rsidRPr="006074A1" w:rsidRDefault="001212FE" w:rsidP="00E37163">
            <w:pPr>
              <w:widowControl/>
              <w:pBdr>
                <w:top w:val="nil"/>
                <w:left w:val="nil"/>
                <w:bottom w:val="nil"/>
                <w:right w:val="nil"/>
                <w:between w:val="nil"/>
              </w:pBdr>
              <w:ind w:left="200" w:hanging="200"/>
              <w:jc w:val="left"/>
              <w:rPr>
                <w:rFonts w:ascii="ＭＳ 明朝" w:hAnsi="ＭＳ 明朝" w:cs="ＭＳ 明朝"/>
                <w:sz w:val="20"/>
                <w:szCs w:val="20"/>
              </w:rPr>
            </w:pPr>
            <w:r w:rsidRPr="006074A1">
              <w:rPr>
                <w:rFonts w:ascii="ＭＳ 明朝" w:hAnsi="ＭＳ 明朝" w:cs="ＭＳ 明朝"/>
                <w:sz w:val="20"/>
                <w:szCs w:val="20"/>
              </w:rPr>
              <w:t>・学校教育自己診断の教職員「ICT機器の活用」項目で肯定的意見が</w:t>
            </w:r>
            <w:r w:rsidR="00D812CB" w:rsidRPr="006074A1">
              <w:rPr>
                <w:rFonts w:ascii="ＭＳ 明朝" w:hAnsi="ＭＳ 明朝" w:cs="ＭＳ 明朝" w:hint="eastAsia"/>
                <w:sz w:val="20"/>
                <w:szCs w:val="20"/>
              </w:rPr>
              <w:t>令和５</w:t>
            </w:r>
            <w:r w:rsidRPr="006074A1">
              <w:rPr>
                <w:rFonts w:ascii="ＭＳ 明朝" w:hAnsi="ＭＳ 明朝" w:cs="ＭＳ 明朝"/>
                <w:sz w:val="20"/>
                <w:szCs w:val="20"/>
              </w:rPr>
              <w:t>年</w:t>
            </w:r>
            <w:r w:rsidR="00D812CB" w:rsidRPr="006074A1">
              <w:rPr>
                <w:rFonts w:ascii="ＭＳ 明朝" w:hAnsi="ＭＳ 明朝" w:cs="ＭＳ 明朝" w:hint="eastAsia"/>
                <w:sz w:val="20"/>
                <w:szCs w:val="20"/>
              </w:rPr>
              <w:t>度</w:t>
            </w:r>
            <w:r w:rsidRPr="006074A1">
              <w:rPr>
                <w:rFonts w:ascii="ＭＳ 明朝" w:hAnsi="ＭＳ 明朝" w:cs="ＭＳ 明朝"/>
                <w:sz w:val="20"/>
                <w:szCs w:val="20"/>
              </w:rPr>
              <w:t>以上</w:t>
            </w:r>
            <w:r w:rsidR="00D812CB" w:rsidRPr="006074A1">
              <w:rPr>
                <w:rFonts w:ascii="ＭＳ 明朝" w:hAnsi="ＭＳ 明朝" w:cs="ＭＳ 明朝" w:hint="eastAsia"/>
                <w:sz w:val="20"/>
                <w:szCs w:val="20"/>
              </w:rPr>
              <w:t>の評価を</w:t>
            </w:r>
            <w:r w:rsidRPr="006074A1">
              <w:rPr>
                <w:rFonts w:ascii="ＭＳ 明朝" w:hAnsi="ＭＳ 明朝" w:cs="ＭＳ 明朝"/>
                <w:sz w:val="20"/>
                <w:szCs w:val="20"/>
              </w:rPr>
              <w:t>得る[86.8％]</w:t>
            </w:r>
          </w:p>
          <w:p w14:paraId="42A2A5DF" w14:textId="77777777" w:rsidR="001212FE" w:rsidRPr="006074A1" w:rsidRDefault="001212FE" w:rsidP="00E37163">
            <w:pPr>
              <w:widowControl/>
              <w:pBdr>
                <w:top w:val="nil"/>
                <w:left w:val="nil"/>
                <w:bottom w:val="nil"/>
                <w:right w:val="nil"/>
                <w:between w:val="nil"/>
              </w:pBdr>
              <w:jc w:val="left"/>
              <w:rPr>
                <w:rFonts w:ascii="ＭＳ 明朝" w:hAnsi="ＭＳ 明朝" w:cs="ＭＳ Ｐゴシック"/>
                <w:sz w:val="20"/>
                <w:szCs w:val="20"/>
              </w:rPr>
            </w:pPr>
            <w:r w:rsidRPr="006074A1">
              <w:rPr>
                <w:rFonts w:ascii="ＭＳ 明朝" w:hAnsi="ＭＳ 明朝" w:cs="ＭＳ 明朝"/>
                <w:sz w:val="20"/>
                <w:szCs w:val="20"/>
              </w:rPr>
              <w:t>ア　少人数での研修会年間２回</w:t>
            </w:r>
          </w:p>
          <w:p w14:paraId="72B28ED5" w14:textId="53E5B89E" w:rsidR="001212FE" w:rsidRPr="006074A1" w:rsidRDefault="001212FE" w:rsidP="00D812CB">
            <w:pPr>
              <w:widowControl/>
              <w:pBdr>
                <w:top w:val="nil"/>
                <w:left w:val="nil"/>
                <w:bottom w:val="nil"/>
                <w:right w:val="nil"/>
                <w:between w:val="nil"/>
              </w:pBdr>
              <w:ind w:left="400" w:hangingChars="200" w:hanging="400"/>
              <w:jc w:val="left"/>
              <w:rPr>
                <w:rFonts w:ascii="ＭＳ 明朝" w:hAnsi="ＭＳ 明朝" w:cs="ＭＳ 明朝"/>
                <w:color w:val="000000" w:themeColor="text1"/>
                <w:sz w:val="20"/>
                <w:szCs w:val="20"/>
              </w:rPr>
            </w:pPr>
            <w:r w:rsidRPr="006074A1">
              <w:rPr>
                <w:rFonts w:ascii="ＭＳ 明朝" w:hAnsi="ＭＳ 明朝" w:cs="ＭＳ 明朝"/>
                <w:sz w:val="20"/>
                <w:szCs w:val="20"/>
              </w:rPr>
              <w:t xml:space="preserve">イ　</w:t>
            </w:r>
            <w:r w:rsidR="0091790E" w:rsidRPr="006074A1">
              <w:rPr>
                <w:rFonts w:ascii="ＭＳ 明朝" w:hAnsi="ＭＳ 明朝" w:cs="ＭＳ 明朝" w:hint="eastAsia"/>
                <w:sz w:val="20"/>
                <w:szCs w:val="20"/>
              </w:rPr>
              <w:t>デジタル教材以外も含め</w:t>
            </w:r>
            <w:r w:rsidR="006B1246" w:rsidRPr="006074A1">
              <w:rPr>
                <w:rFonts w:ascii="ＭＳ 明朝" w:hAnsi="ＭＳ 明朝" w:cs="ＭＳ 明朝" w:hint="eastAsia"/>
                <w:color w:val="000000" w:themeColor="text1"/>
                <w:sz w:val="20"/>
                <w:szCs w:val="20"/>
              </w:rPr>
              <w:t>た</w:t>
            </w:r>
            <w:r w:rsidR="009D76E0" w:rsidRPr="006074A1">
              <w:rPr>
                <w:rFonts w:ascii="ＭＳ 明朝" w:hAnsi="ＭＳ 明朝" w:cs="ＭＳ 明朝" w:hint="eastAsia"/>
                <w:color w:val="000000" w:themeColor="text1"/>
                <w:sz w:val="20"/>
                <w:szCs w:val="20"/>
              </w:rPr>
              <w:t>授業や取組みの</w:t>
            </w:r>
            <w:r w:rsidR="006B1246" w:rsidRPr="006074A1">
              <w:rPr>
                <w:rFonts w:ascii="ＭＳ 明朝" w:hAnsi="ＭＳ 明朝" w:cs="ＭＳ 明朝" w:hint="eastAsia"/>
                <w:color w:val="000000" w:themeColor="text1"/>
                <w:sz w:val="20"/>
                <w:szCs w:val="20"/>
              </w:rPr>
              <w:t>実践事例をまとめ、学校HPに掲載することで校内の取り組みを発信[30事例]</w:t>
            </w:r>
          </w:p>
          <w:p w14:paraId="74C2218B" w14:textId="75E87F1F" w:rsidR="006B1246" w:rsidRPr="006074A1" w:rsidRDefault="006B1246" w:rsidP="00D812CB">
            <w:pPr>
              <w:widowControl/>
              <w:pBdr>
                <w:top w:val="nil"/>
                <w:left w:val="nil"/>
                <w:bottom w:val="nil"/>
                <w:right w:val="nil"/>
                <w:between w:val="nil"/>
              </w:pBdr>
              <w:ind w:left="400" w:hangingChars="200" w:hanging="400"/>
              <w:jc w:val="left"/>
              <w:rPr>
                <w:rFonts w:ascii="ＭＳ 明朝" w:hAnsi="ＭＳ 明朝" w:cs="ＭＳ Ｐゴシック"/>
                <w:color w:val="FF0000"/>
                <w:sz w:val="20"/>
                <w:szCs w:val="20"/>
              </w:rPr>
            </w:pPr>
            <w:r w:rsidRPr="006074A1">
              <w:rPr>
                <w:rFonts w:ascii="ＭＳ 明朝" w:hAnsi="ＭＳ 明朝" w:cs="ＭＳ 明朝" w:hint="eastAsia"/>
                <w:strike/>
                <w:sz w:val="20"/>
                <w:szCs w:val="20"/>
              </w:rPr>
              <w:t xml:space="preserve">　　</w:t>
            </w:r>
          </w:p>
        </w:tc>
        <w:tc>
          <w:tcPr>
            <w:tcW w:w="2751" w:type="dxa"/>
            <w:tcBorders>
              <w:left w:val="dashed" w:sz="4" w:space="0" w:color="000000"/>
              <w:bottom w:val="single" w:sz="4" w:space="0" w:color="auto"/>
              <w:right w:val="single" w:sz="4" w:space="0" w:color="000000"/>
            </w:tcBorders>
            <w:shd w:val="clear" w:color="auto" w:fill="auto"/>
            <w:tcMar>
              <w:top w:w="85" w:type="dxa"/>
              <w:left w:w="85" w:type="dxa"/>
              <w:bottom w:w="85" w:type="dxa"/>
              <w:right w:w="85" w:type="dxa"/>
            </w:tcMar>
          </w:tcPr>
          <w:p w14:paraId="568DC0EA" w14:textId="77777777" w:rsidR="001212FE" w:rsidRPr="006074A1" w:rsidRDefault="001212FE">
            <w:pPr>
              <w:widowControl/>
              <w:pBdr>
                <w:top w:val="nil"/>
                <w:left w:val="nil"/>
                <w:bottom w:val="nil"/>
                <w:right w:val="nil"/>
                <w:between w:val="nil"/>
              </w:pBdr>
              <w:rPr>
                <w:rFonts w:ascii="ＭＳ 明朝" w:hAnsi="ＭＳ 明朝" w:cs="ＭＳ Ｐゴシック"/>
                <w:color w:val="000000"/>
                <w:sz w:val="20"/>
                <w:szCs w:val="20"/>
              </w:rPr>
            </w:pPr>
          </w:p>
        </w:tc>
      </w:tr>
      <w:tr w:rsidR="008811AF" w:rsidRPr="006074A1" w14:paraId="3D0FFD3D" w14:textId="77777777" w:rsidTr="008811AF">
        <w:trPr>
          <w:cantSplit/>
          <w:trHeight w:val="5370"/>
          <w:jc w:val="center"/>
        </w:trPr>
        <w:tc>
          <w:tcPr>
            <w:tcW w:w="881" w:type="dxa"/>
            <w:tcBorders>
              <w:top w:val="single" w:sz="4" w:space="0" w:color="auto"/>
              <w:bottom w:val="single" w:sz="4" w:space="0" w:color="auto"/>
            </w:tcBorders>
            <w:shd w:val="clear" w:color="auto" w:fill="auto"/>
            <w:tcMar>
              <w:top w:w="85" w:type="dxa"/>
              <w:left w:w="85" w:type="dxa"/>
              <w:bottom w:w="85" w:type="dxa"/>
              <w:right w:w="85" w:type="dxa"/>
            </w:tcMar>
            <w:textDirection w:val="tbRlV"/>
            <w:vAlign w:val="center"/>
          </w:tcPr>
          <w:p w14:paraId="74F291C7" w14:textId="77777777" w:rsidR="008811AF" w:rsidRPr="006074A1" w:rsidRDefault="008811AF" w:rsidP="008811AF">
            <w:pPr>
              <w:ind w:left="113" w:right="113"/>
              <w:rPr>
                <w:rFonts w:ascii="ＭＳ ゴシック" w:eastAsia="ＭＳ ゴシック" w:hAnsi="ＭＳ ゴシック" w:cs="ＭＳ ゴシック"/>
                <w:color w:val="000000"/>
                <w:sz w:val="14"/>
              </w:rPr>
            </w:pPr>
          </w:p>
        </w:tc>
        <w:tc>
          <w:tcPr>
            <w:tcW w:w="2020" w:type="dxa"/>
            <w:tcBorders>
              <w:top w:val="single" w:sz="4" w:space="0" w:color="auto"/>
              <w:bottom w:val="single" w:sz="4" w:space="0" w:color="auto"/>
            </w:tcBorders>
            <w:shd w:val="clear" w:color="auto" w:fill="auto"/>
            <w:tcMar>
              <w:top w:w="85" w:type="dxa"/>
              <w:left w:w="85" w:type="dxa"/>
              <w:bottom w:w="85" w:type="dxa"/>
              <w:right w:w="85" w:type="dxa"/>
            </w:tcMar>
          </w:tcPr>
          <w:p w14:paraId="18CF6892" w14:textId="77777777" w:rsidR="008811AF" w:rsidRPr="006074A1" w:rsidRDefault="008811AF" w:rsidP="008811AF">
            <w:pPr>
              <w:widowControl/>
              <w:ind w:left="-29" w:hanging="29"/>
              <w:jc w:val="left"/>
              <w:rPr>
                <w:rFonts w:ascii="ＭＳ 明朝" w:hAnsi="ＭＳ 明朝" w:cs="ＭＳ Ｐゴシック"/>
                <w:kern w:val="0"/>
                <w:sz w:val="20"/>
                <w:szCs w:val="20"/>
              </w:rPr>
            </w:pPr>
            <w:r w:rsidRPr="006074A1">
              <w:rPr>
                <w:rFonts w:ascii="ＭＳ 明朝" w:hAnsi="ＭＳ 明朝" w:cs="ＭＳ Ｐゴシック" w:hint="eastAsia"/>
                <w:kern w:val="0"/>
                <w:sz w:val="20"/>
                <w:szCs w:val="20"/>
              </w:rPr>
              <w:t>（４）</w:t>
            </w:r>
          </w:p>
          <w:p w14:paraId="67EB6475" w14:textId="77777777" w:rsidR="008811AF" w:rsidRPr="006074A1" w:rsidRDefault="008811AF" w:rsidP="008811AF">
            <w:pPr>
              <w:widowControl/>
              <w:ind w:left="-29" w:hanging="29"/>
              <w:jc w:val="left"/>
              <w:rPr>
                <w:rFonts w:ascii="ＭＳ 明朝" w:hAnsi="ＭＳ 明朝" w:cs="ＭＳ Ｐゴシック"/>
                <w:kern w:val="0"/>
                <w:sz w:val="20"/>
                <w:szCs w:val="20"/>
              </w:rPr>
            </w:pPr>
            <w:r w:rsidRPr="006074A1">
              <w:rPr>
                <w:rFonts w:ascii="ＭＳ 明朝" w:hAnsi="ＭＳ 明朝" w:cs="ＭＳ Ｐゴシック" w:hint="eastAsia"/>
                <w:kern w:val="0"/>
                <w:sz w:val="20"/>
                <w:szCs w:val="20"/>
              </w:rPr>
              <w:t>教育的ニーズに応じた指導と支援の充実</w:t>
            </w:r>
          </w:p>
          <w:p w14:paraId="4C79B7EA" w14:textId="77777777" w:rsidR="008811AF" w:rsidRPr="006074A1" w:rsidRDefault="008811AF" w:rsidP="00E37163">
            <w:pPr>
              <w:widowControl/>
              <w:pBdr>
                <w:top w:val="nil"/>
                <w:left w:val="nil"/>
                <w:bottom w:val="nil"/>
                <w:right w:val="nil"/>
                <w:between w:val="nil"/>
              </w:pBdr>
              <w:ind w:hanging="29"/>
              <w:jc w:val="left"/>
              <w:rPr>
                <w:rFonts w:ascii="ＭＳ 明朝" w:hAnsi="ＭＳ 明朝" w:cs="ＭＳ Ｐゴシック"/>
                <w:kern w:val="0"/>
                <w:sz w:val="20"/>
                <w:szCs w:val="20"/>
              </w:rPr>
            </w:pPr>
          </w:p>
        </w:tc>
        <w:tc>
          <w:tcPr>
            <w:tcW w:w="5014" w:type="dxa"/>
            <w:tcBorders>
              <w:top w:val="single" w:sz="4" w:space="0" w:color="auto"/>
              <w:bottom w:val="single" w:sz="4" w:space="0" w:color="auto"/>
              <w:right w:val="dashed" w:sz="4" w:space="0" w:color="000000"/>
            </w:tcBorders>
            <w:shd w:val="clear" w:color="auto" w:fill="auto"/>
            <w:tcMar>
              <w:top w:w="85" w:type="dxa"/>
              <w:left w:w="85" w:type="dxa"/>
              <w:bottom w:w="85" w:type="dxa"/>
              <w:right w:w="85" w:type="dxa"/>
            </w:tcMar>
          </w:tcPr>
          <w:p w14:paraId="74917CEC" w14:textId="77777777" w:rsidR="008811AF" w:rsidRPr="006074A1" w:rsidRDefault="008811AF" w:rsidP="008811AF">
            <w:pPr>
              <w:jc w:val="left"/>
              <w:rPr>
                <w:rFonts w:ascii="ＭＳ 明朝" w:hAnsi="ＭＳ 明朝" w:cs="ＭＳ ゴシック"/>
                <w:sz w:val="20"/>
                <w:szCs w:val="20"/>
              </w:rPr>
            </w:pPr>
            <w:r w:rsidRPr="006074A1">
              <w:rPr>
                <w:rFonts w:ascii="ＭＳ 明朝" w:hAnsi="ＭＳ 明朝" w:cs="ＭＳ ゴシック" w:hint="eastAsia"/>
                <w:sz w:val="20"/>
                <w:szCs w:val="20"/>
              </w:rPr>
              <w:t>（４）</w:t>
            </w:r>
          </w:p>
          <w:p w14:paraId="0C725FAD" w14:textId="77777777" w:rsidR="008811AF" w:rsidRPr="006074A1" w:rsidRDefault="008811AF" w:rsidP="008811AF">
            <w:pPr>
              <w:widowControl/>
              <w:pBdr>
                <w:top w:val="nil"/>
                <w:left w:val="nil"/>
                <w:bottom w:val="nil"/>
                <w:right w:val="nil"/>
                <w:between w:val="nil"/>
              </w:pBdr>
              <w:ind w:left="200" w:hanging="200"/>
              <w:jc w:val="left"/>
              <w:rPr>
                <w:rFonts w:ascii="ＭＳ 明朝" w:hAnsi="ＭＳ 明朝" w:cs="ＭＳ ゴシック"/>
                <w:sz w:val="20"/>
                <w:szCs w:val="20"/>
              </w:rPr>
            </w:pPr>
            <w:r w:rsidRPr="006074A1">
              <w:rPr>
                <w:rFonts w:ascii="ＭＳ 明朝" w:hAnsi="ＭＳ 明朝" w:cs="ＭＳ ゴシック"/>
                <w:sz w:val="20"/>
                <w:szCs w:val="20"/>
              </w:rPr>
              <w:t>・校内販売会の実施に向けて、本校における開催方法や課題について検討を行い、令和６年度内に校内販売会を開催する。</w:t>
            </w:r>
          </w:p>
          <w:p w14:paraId="1ACD1FBB" w14:textId="77777777" w:rsidR="008811AF" w:rsidRPr="006074A1" w:rsidRDefault="008811AF" w:rsidP="008811AF">
            <w:pPr>
              <w:widowControl/>
              <w:pBdr>
                <w:top w:val="nil"/>
                <w:left w:val="nil"/>
                <w:bottom w:val="nil"/>
                <w:right w:val="nil"/>
                <w:between w:val="nil"/>
              </w:pBdr>
              <w:jc w:val="left"/>
              <w:rPr>
                <w:rFonts w:ascii="ＭＳ 明朝" w:hAnsi="ＭＳ 明朝" w:cs="ＭＳ ゴシック"/>
                <w:sz w:val="20"/>
                <w:szCs w:val="20"/>
              </w:rPr>
            </w:pPr>
            <w:r w:rsidRPr="006074A1">
              <w:rPr>
                <w:rFonts w:ascii="ＭＳ 明朝" w:hAnsi="ＭＳ 明朝" w:cs="ＭＳ ゴシック"/>
                <w:sz w:val="20"/>
                <w:szCs w:val="20"/>
              </w:rPr>
              <w:t>ア　検討PTを編制し検討会を開催する。</w:t>
            </w:r>
          </w:p>
          <w:p w14:paraId="4A46FF08" w14:textId="77777777" w:rsidR="008811AF" w:rsidRPr="006074A1" w:rsidRDefault="008811AF" w:rsidP="008811AF">
            <w:pPr>
              <w:widowControl/>
              <w:pBdr>
                <w:top w:val="nil"/>
                <w:left w:val="nil"/>
                <w:bottom w:val="nil"/>
                <w:right w:val="nil"/>
                <w:between w:val="nil"/>
              </w:pBdr>
              <w:jc w:val="left"/>
              <w:rPr>
                <w:rFonts w:ascii="ＭＳ 明朝" w:hAnsi="ＭＳ 明朝" w:cs="ＭＳ ゴシック"/>
                <w:sz w:val="20"/>
                <w:szCs w:val="20"/>
              </w:rPr>
            </w:pPr>
            <w:r w:rsidRPr="006074A1">
              <w:rPr>
                <w:rFonts w:ascii="ＭＳ 明朝" w:hAnsi="ＭＳ 明朝" w:cs="ＭＳ ゴシック"/>
                <w:sz w:val="20"/>
                <w:szCs w:val="20"/>
              </w:rPr>
              <w:t>イ　校内販売会の実施に向けて検討する。</w:t>
            </w:r>
          </w:p>
          <w:p w14:paraId="20B2B54B" w14:textId="77777777" w:rsidR="008811AF" w:rsidRPr="006074A1" w:rsidRDefault="008811AF" w:rsidP="008811AF">
            <w:pPr>
              <w:widowControl/>
              <w:pBdr>
                <w:top w:val="nil"/>
                <w:left w:val="nil"/>
                <w:bottom w:val="nil"/>
                <w:right w:val="nil"/>
                <w:between w:val="nil"/>
              </w:pBdr>
              <w:jc w:val="left"/>
              <w:rPr>
                <w:rFonts w:ascii="ＭＳ 明朝" w:hAnsi="ＭＳ 明朝" w:cs="ＭＳ ゴシック"/>
                <w:sz w:val="20"/>
                <w:szCs w:val="20"/>
              </w:rPr>
            </w:pPr>
          </w:p>
          <w:p w14:paraId="02E1BA7E" w14:textId="77777777" w:rsidR="008811AF" w:rsidRPr="006074A1" w:rsidRDefault="008811AF" w:rsidP="008811AF">
            <w:pPr>
              <w:widowControl/>
              <w:pBdr>
                <w:top w:val="nil"/>
                <w:left w:val="nil"/>
                <w:bottom w:val="nil"/>
                <w:right w:val="nil"/>
                <w:between w:val="nil"/>
              </w:pBdr>
              <w:ind w:left="200" w:hangingChars="100" w:hanging="200"/>
              <w:jc w:val="left"/>
              <w:rPr>
                <w:rFonts w:ascii="ＭＳ 明朝" w:hAnsi="ＭＳ 明朝" w:cs="ＭＳ ゴシック"/>
                <w:sz w:val="20"/>
                <w:szCs w:val="20"/>
              </w:rPr>
            </w:pPr>
            <w:r w:rsidRPr="006074A1">
              <w:rPr>
                <w:rFonts w:ascii="ＭＳ 明朝" w:hAnsi="ＭＳ 明朝" w:cs="ＭＳ ゴシック"/>
                <w:sz w:val="20"/>
                <w:szCs w:val="20"/>
              </w:rPr>
              <w:t xml:space="preserve">・栄養教諭を中心に各学部学年グループで食育の授業を実施し、児童生徒の食への関心を高める。　　　　　　　　　　　　</w:t>
            </w:r>
          </w:p>
          <w:p w14:paraId="28BC28C0" w14:textId="77777777" w:rsidR="008811AF" w:rsidRPr="006074A1" w:rsidRDefault="008811AF" w:rsidP="008811AF">
            <w:pPr>
              <w:widowControl/>
              <w:pBdr>
                <w:top w:val="nil"/>
                <w:left w:val="nil"/>
                <w:bottom w:val="nil"/>
                <w:right w:val="nil"/>
                <w:between w:val="nil"/>
              </w:pBdr>
              <w:jc w:val="left"/>
              <w:rPr>
                <w:rFonts w:ascii="ＭＳ 明朝" w:hAnsi="ＭＳ 明朝"/>
                <w:sz w:val="20"/>
                <w:szCs w:val="20"/>
              </w:rPr>
            </w:pPr>
          </w:p>
          <w:p w14:paraId="55741156" w14:textId="77777777" w:rsidR="008811AF" w:rsidRPr="006074A1" w:rsidRDefault="008811AF" w:rsidP="008811AF">
            <w:pPr>
              <w:ind w:left="200" w:hanging="200"/>
              <w:jc w:val="left"/>
              <w:rPr>
                <w:rFonts w:ascii="ＭＳ 明朝" w:hAnsi="ＭＳ 明朝" w:cs="ＭＳ ゴシック"/>
                <w:sz w:val="20"/>
                <w:szCs w:val="20"/>
              </w:rPr>
            </w:pPr>
            <w:r w:rsidRPr="006074A1">
              <w:rPr>
                <w:rFonts w:ascii="ＭＳ 明朝" w:hAnsi="ＭＳ 明朝" w:cs="ＭＳ ゴシック"/>
                <w:sz w:val="20"/>
                <w:szCs w:val="20"/>
              </w:rPr>
              <w:t>・スマートフォン等の携帯</w:t>
            </w:r>
            <w:r w:rsidR="00D812CB" w:rsidRPr="006074A1">
              <w:rPr>
                <w:rFonts w:ascii="ＭＳ 明朝" w:hAnsi="ＭＳ 明朝" w:cs="ＭＳ ゴシック" w:hint="eastAsia"/>
                <w:sz w:val="20"/>
                <w:szCs w:val="20"/>
              </w:rPr>
              <w:t>端末やタブレット端末</w:t>
            </w:r>
            <w:r w:rsidRPr="006074A1">
              <w:rPr>
                <w:rFonts w:ascii="ＭＳ 明朝" w:hAnsi="ＭＳ 明朝" w:cs="ＭＳ ゴシック"/>
                <w:sz w:val="20"/>
                <w:szCs w:val="20"/>
              </w:rPr>
              <w:t xml:space="preserve">の使用方法、SNSの正しい使い方について講習会を実施する。　　　　　　　　　　　　　　</w:t>
            </w:r>
          </w:p>
          <w:p w14:paraId="60C9FAF0" w14:textId="77777777" w:rsidR="008811AF" w:rsidRPr="006074A1" w:rsidRDefault="008811AF" w:rsidP="008811AF">
            <w:pPr>
              <w:ind w:left="200" w:hanging="200"/>
              <w:jc w:val="left"/>
              <w:rPr>
                <w:rFonts w:ascii="ＭＳ 明朝" w:hAnsi="ＭＳ 明朝"/>
                <w:sz w:val="20"/>
                <w:szCs w:val="20"/>
              </w:rPr>
            </w:pPr>
          </w:p>
          <w:p w14:paraId="3FACBC34" w14:textId="77777777" w:rsidR="008811AF" w:rsidRPr="006074A1" w:rsidRDefault="008811AF" w:rsidP="008811AF">
            <w:pPr>
              <w:widowControl/>
              <w:pBdr>
                <w:top w:val="nil"/>
                <w:left w:val="nil"/>
                <w:bottom w:val="nil"/>
                <w:right w:val="nil"/>
                <w:between w:val="nil"/>
              </w:pBdr>
              <w:ind w:left="200" w:hangingChars="100" w:hanging="200"/>
              <w:jc w:val="left"/>
              <w:rPr>
                <w:rFonts w:ascii="ＭＳ 明朝" w:hAnsi="ＭＳ 明朝" w:cs="ＭＳ 明朝"/>
                <w:sz w:val="20"/>
                <w:szCs w:val="20"/>
              </w:rPr>
            </w:pPr>
            <w:r w:rsidRPr="006074A1">
              <w:rPr>
                <w:rFonts w:ascii="ＭＳ 明朝" w:hAnsi="ＭＳ 明朝" w:cs="ＭＳ 明朝"/>
                <w:sz w:val="20"/>
                <w:szCs w:val="20"/>
              </w:rPr>
              <w:t>・保護者が早期から見通しを持って進路について考えることができるよう進路に関する情報提供と、相談できる体制を充実させる。</w:t>
            </w:r>
          </w:p>
          <w:p w14:paraId="60BCE9C2" w14:textId="77777777" w:rsidR="008811AF" w:rsidRPr="006074A1" w:rsidRDefault="008811AF" w:rsidP="008811AF">
            <w:pPr>
              <w:ind w:left="400" w:hanging="400"/>
              <w:jc w:val="left"/>
              <w:rPr>
                <w:rFonts w:ascii="ＭＳ 明朝" w:hAnsi="ＭＳ 明朝" w:cs="ＭＳ 明朝"/>
                <w:sz w:val="20"/>
                <w:szCs w:val="20"/>
              </w:rPr>
            </w:pPr>
            <w:r w:rsidRPr="006074A1">
              <w:rPr>
                <w:rFonts w:ascii="ＭＳ 明朝" w:hAnsi="ＭＳ 明朝" w:cs="ＭＳ 明朝"/>
                <w:sz w:val="20"/>
                <w:szCs w:val="20"/>
              </w:rPr>
              <w:t>ア　全校の保護者対象に進路に関する保護者説明会を開催する。</w:t>
            </w:r>
          </w:p>
          <w:p w14:paraId="4A60B3A2" w14:textId="77777777" w:rsidR="008811AF" w:rsidRPr="006074A1" w:rsidRDefault="008811AF" w:rsidP="008811AF">
            <w:pPr>
              <w:ind w:left="400" w:hanging="400"/>
              <w:jc w:val="left"/>
              <w:rPr>
                <w:rFonts w:ascii="ＭＳ 明朝" w:hAnsi="ＭＳ 明朝" w:cs="ＭＳ 明朝"/>
                <w:sz w:val="20"/>
                <w:szCs w:val="20"/>
              </w:rPr>
            </w:pPr>
            <w:r w:rsidRPr="006074A1">
              <w:rPr>
                <w:rFonts w:ascii="ＭＳ 明朝" w:hAnsi="ＭＳ 明朝" w:cs="ＭＳ 明朝"/>
                <w:sz w:val="20"/>
                <w:szCs w:val="20"/>
              </w:rPr>
              <w:t>イ　保護者に進路に関する情報を随時提供する。</w:t>
            </w:r>
          </w:p>
          <w:p w14:paraId="7AD826DD" w14:textId="77777777" w:rsidR="009923B1" w:rsidRPr="006074A1" w:rsidRDefault="009923B1" w:rsidP="008811AF">
            <w:pPr>
              <w:ind w:left="400" w:hanging="400"/>
              <w:jc w:val="left"/>
              <w:rPr>
                <w:rFonts w:ascii="ＭＳ 明朝" w:hAnsi="ＭＳ 明朝" w:cs="ＭＳ 明朝"/>
                <w:sz w:val="20"/>
                <w:szCs w:val="20"/>
              </w:rPr>
            </w:pPr>
          </w:p>
          <w:p w14:paraId="5157E465" w14:textId="77777777" w:rsidR="00EF2B81" w:rsidRPr="006074A1" w:rsidRDefault="008811AF" w:rsidP="008811AF">
            <w:pPr>
              <w:ind w:left="400" w:hanging="400"/>
              <w:jc w:val="left"/>
              <w:rPr>
                <w:rFonts w:ascii="ＭＳ 明朝" w:hAnsi="ＭＳ 明朝" w:cs="ＭＳ 明朝"/>
                <w:sz w:val="20"/>
                <w:szCs w:val="20"/>
              </w:rPr>
            </w:pPr>
            <w:r w:rsidRPr="006074A1">
              <w:rPr>
                <w:rFonts w:ascii="ＭＳ 明朝" w:hAnsi="ＭＳ 明朝" w:cs="ＭＳ 明朝"/>
                <w:sz w:val="20"/>
                <w:szCs w:val="20"/>
              </w:rPr>
              <w:t>ウ　教員向けに校内進路研修会を各学部で開催する。</w:t>
            </w:r>
          </w:p>
          <w:p w14:paraId="33E1D720" w14:textId="77777777" w:rsidR="00EF2B81" w:rsidRPr="006074A1" w:rsidRDefault="00EF2B81" w:rsidP="008811AF">
            <w:pPr>
              <w:ind w:left="400" w:hanging="400"/>
              <w:jc w:val="left"/>
              <w:rPr>
                <w:rFonts w:ascii="ＭＳ 明朝" w:hAnsi="ＭＳ 明朝" w:cs="ＭＳ 明朝"/>
                <w:sz w:val="20"/>
                <w:szCs w:val="20"/>
              </w:rPr>
            </w:pPr>
          </w:p>
          <w:p w14:paraId="7A06B7B2" w14:textId="77777777" w:rsidR="008811AF" w:rsidRPr="006074A1" w:rsidRDefault="0094399F" w:rsidP="0094399F">
            <w:pPr>
              <w:ind w:left="400" w:hanging="400"/>
              <w:jc w:val="left"/>
              <w:rPr>
                <w:rFonts w:ascii="ＭＳ 明朝" w:hAnsi="ＭＳ 明朝" w:cs="ＭＳ 明朝"/>
                <w:sz w:val="20"/>
                <w:szCs w:val="20"/>
              </w:rPr>
            </w:pPr>
            <w:r w:rsidRPr="006074A1">
              <w:rPr>
                <w:rFonts w:ascii="ＭＳ 明朝" w:hAnsi="ＭＳ 明朝" w:hint="eastAsia"/>
                <w:sz w:val="20"/>
                <w:szCs w:val="20"/>
              </w:rPr>
              <w:t>・　首席等連絡会や学部会で、相互の児童生徒に関する情報を共有する。また、緊急的な内容があった場合には職員朝礼で迅速に情報共有を行う。</w:t>
            </w:r>
          </w:p>
        </w:tc>
        <w:tc>
          <w:tcPr>
            <w:tcW w:w="4320" w:type="dxa"/>
            <w:tcBorders>
              <w:top w:val="single" w:sz="4" w:space="0" w:color="auto"/>
              <w:bottom w:val="single" w:sz="4" w:space="0" w:color="auto"/>
              <w:right w:val="dashed" w:sz="4" w:space="0" w:color="000000"/>
            </w:tcBorders>
            <w:tcMar>
              <w:top w:w="85" w:type="dxa"/>
              <w:left w:w="85" w:type="dxa"/>
              <w:bottom w:w="85" w:type="dxa"/>
              <w:right w:w="85" w:type="dxa"/>
            </w:tcMar>
          </w:tcPr>
          <w:p w14:paraId="6EC21608" w14:textId="77777777" w:rsidR="008811AF" w:rsidRPr="006074A1" w:rsidRDefault="008811AF" w:rsidP="008811AF">
            <w:pPr>
              <w:widowControl/>
              <w:pBdr>
                <w:top w:val="nil"/>
                <w:left w:val="nil"/>
                <w:bottom w:val="nil"/>
                <w:right w:val="nil"/>
                <w:between w:val="nil"/>
              </w:pBdr>
              <w:jc w:val="left"/>
              <w:rPr>
                <w:rFonts w:ascii="ＭＳ 明朝" w:hAnsi="ＭＳ 明朝" w:cs="ＭＳ Ｐゴシック"/>
                <w:sz w:val="20"/>
                <w:szCs w:val="20"/>
              </w:rPr>
            </w:pPr>
            <w:r w:rsidRPr="006074A1">
              <w:rPr>
                <w:rFonts w:ascii="ＭＳ 明朝" w:hAnsi="ＭＳ 明朝" w:cs="ＭＳ Ｐゴシック" w:hint="eastAsia"/>
                <w:sz w:val="20"/>
                <w:szCs w:val="20"/>
              </w:rPr>
              <w:t>（４）</w:t>
            </w:r>
          </w:p>
          <w:p w14:paraId="26D4202D" w14:textId="77777777" w:rsidR="008811AF" w:rsidRPr="006074A1" w:rsidRDefault="008811AF" w:rsidP="008811AF">
            <w:pPr>
              <w:widowControl/>
              <w:pBdr>
                <w:top w:val="nil"/>
                <w:left w:val="nil"/>
                <w:bottom w:val="nil"/>
                <w:right w:val="nil"/>
                <w:between w:val="nil"/>
              </w:pBdr>
              <w:jc w:val="left"/>
              <w:rPr>
                <w:rFonts w:ascii="ＭＳ 明朝" w:hAnsi="ＭＳ 明朝" w:cs="ＭＳ Ｐゴシック"/>
                <w:sz w:val="20"/>
                <w:szCs w:val="20"/>
              </w:rPr>
            </w:pPr>
          </w:p>
          <w:p w14:paraId="32E32E26" w14:textId="77777777" w:rsidR="008811AF" w:rsidRPr="006074A1" w:rsidRDefault="008811AF" w:rsidP="008811AF">
            <w:pPr>
              <w:widowControl/>
              <w:pBdr>
                <w:top w:val="nil"/>
                <w:left w:val="nil"/>
                <w:bottom w:val="nil"/>
                <w:right w:val="nil"/>
                <w:between w:val="nil"/>
              </w:pBdr>
              <w:jc w:val="left"/>
              <w:rPr>
                <w:rFonts w:ascii="ＭＳ 明朝" w:hAnsi="ＭＳ 明朝" w:cs="ＭＳ Ｐゴシック"/>
                <w:sz w:val="20"/>
                <w:szCs w:val="20"/>
              </w:rPr>
            </w:pPr>
          </w:p>
          <w:p w14:paraId="506E2C70" w14:textId="77777777" w:rsidR="008811AF" w:rsidRPr="006074A1" w:rsidRDefault="008811AF" w:rsidP="008811AF">
            <w:pPr>
              <w:widowControl/>
              <w:pBdr>
                <w:top w:val="nil"/>
                <w:left w:val="nil"/>
                <w:bottom w:val="nil"/>
                <w:right w:val="nil"/>
                <w:between w:val="nil"/>
              </w:pBdr>
              <w:jc w:val="left"/>
              <w:rPr>
                <w:rFonts w:ascii="ＭＳ 明朝" w:hAnsi="ＭＳ 明朝" w:cs="ＭＳ Ｐゴシック"/>
                <w:sz w:val="20"/>
                <w:szCs w:val="20"/>
              </w:rPr>
            </w:pPr>
          </w:p>
          <w:p w14:paraId="2DABAD37" w14:textId="77777777" w:rsidR="008811AF" w:rsidRPr="006074A1" w:rsidRDefault="008811AF" w:rsidP="008811AF">
            <w:pPr>
              <w:widowControl/>
              <w:pBdr>
                <w:top w:val="nil"/>
                <w:left w:val="nil"/>
                <w:bottom w:val="nil"/>
                <w:right w:val="nil"/>
                <w:between w:val="nil"/>
              </w:pBdr>
              <w:jc w:val="left"/>
              <w:rPr>
                <w:rFonts w:ascii="ＭＳ 明朝" w:hAnsi="ＭＳ 明朝" w:cs="ＭＳ Ｐゴシック"/>
                <w:sz w:val="20"/>
                <w:szCs w:val="20"/>
              </w:rPr>
            </w:pPr>
            <w:r w:rsidRPr="006074A1">
              <w:rPr>
                <w:rFonts w:ascii="ＭＳ 明朝" w:hAnsi="ＭＳ 明朝" w:cs="ＭＳ ゴシック"/>
                <w:sz w:val="20"/>
                <w:szCs w:val="20"/>
              </w:rPr>
              <w:t>ア　月１回程度開催[０回]</w:t>
            </w:r>
          </w:p>
          <w:p w14:paraId="2E20D95E" w14:textId="77777777" w:rsidR="008811AF" w:rsidRPr="006074A1" w:rsidRDefault="008811AF" w:rsidP="008811AF">
            <w:pPr>
              <w:widowControl/>
              <w:pBdr>
                <w:top w:val="nil"/>
                <w:left w:val="nil"/>
                <w:bottom w:val="nil"/>
                <w:right w:val="nil"/>
                <w:between w:val="nil"/>
              </w:pBdr>
              <w:ind w:left="400" w:hanging="400"/>
              <w:jc w:val="left"/>
              <w:rPr>
                <w:rFonts w:ascii="ＭＳ 明朝" w:hAnsi="ＭＳ 明朝" w:cs="ＭＳ ゴシック"/>
                <w:sz w:val="20"/>
                <w:szCs w:val="20"/>
              </w:rPr>
            </w:pPr>
            <w:r w:rsidRPr="006074A1">
              <w:rPr>
                <w:rFonts w:ascii="ＭＳ 明朝" w:hAnsi="ＭＳ 明朝" w:cs="ＭＳ ゴシック"/>
                <w:sz w:val="20"/>
                <w:szCs w:val="20"/>
              </w:rPr>
              <w:t>イ　10月以降に開催できるよう検討を進める</w:t>
            </w:r>
          </w:p>
          <w:p w14:paraId="3D3FC271" w14:textId="77777777" w:rsidR="008811AF" w:rsidRPr="006074A1" w:rsidRDefault="008811AF" w:rsidP="008811AF">
            <w:pPr>
              <w:widowControl/>
              <w:pBdr>
                <w:top w:val="nil"/>
                <w:left w:val="nil"/>
                <w:bottom w:val="nil"/>
                <w:right w:val="nil"/>
                <w:between w:val="nil"/>
              </w:pBdr>
              <w:ind w:left="400" w:hanging="400"/>
              <w:jc w:val="left"/>
              <w:rPr>
                <w:rFonts w:ascii="ＭＳ 明朝" w:hAnsi="ＭＳ 明朝" w:cs="ＭＳ ゴシック"/>
                <w:sz w:val="20"/>
                <w:szCs w:val="20"/>
              </w:rPr>
            </w:pPr>
          </w:p>
          <w:p w14:paraId="521333FA" w14:textId="77777777" w:rsidR="008811AF" w:rsidRPr="006074A1" w:rsidRDefault="008811AF" w:rsidP="008811AF">
            <w:pPr>
              <w:spacing w:after="240"/>
              <w:ind w:left="200" w:hanging="200"/>
              <w:jc w:val="left"/>
              <w:rPr>
                <w:rFonts w:ascii="ＭＳ 明朝" w:hAnsi="ＭＳ 明朝" w:cs="ＭＳ Ｐゴシック"/>
                <w:sz w:val="20"/>
                <w:szCs w:val="20"/>
              </w:rPr>
            </w:pPr>
            <w:r w:rsidRPr="006074A1">
              <w:rPr>
                <w:rFonts w:ascii="ＭＳ 明朝" w:hAnsi="ＭＳ 明朝" w:cs="ＭＳ ゴシック"/>
                <w:sz w:val="20"/>
                <w:szCs w:val="20"/>
              </w:rPr>
              <w:t>・各</w:t>
            </w:r>
            <w:r w:rsidR="0091790E" w:rsidRPr="006074A1">
              <w:rPr>
                <w:rFonts w:ascii="ＭＳ 明朝" w:hAnsi="ＭＳ 明朝" w:cs="ＭＳ ゴシック" w:hint="eastAsia"/>
                <w:sz w:val="20"/>
                <w:szCs w:val="20"/>
              </w:rPr>
              <w:t>学年や</w:t>
            </w:r>
            <w:r w:rsidRPr="006074A1">
              <w:rPr>
                <w:rFonts w:ascii="ＭＳ 明朝" w:hAnsi="ＭＳ 明朝" w:cs="ＭＳ ゴシック"/>
                <w:sz w:val="20"/>
                <w:szCs w:val="20"/>
              </w:rPr>
              <w:t>教科と連携し令和５年度以上の回数を実施する[24回]</w:t>
            </w:r>
          </w:p>
          <w:p w14:paraId="45BDF03C" w14:textId="77777777" w:rsidR="008811AF" w:rsidRPr="006074A1" w:rsidRDefault="008811AF" w:rsidP="008811AF">
            <w:pPr>
              <w:jc w:val="left"/>
              <w:rPr>
                <w:rFonts w:ascii="ＭＳ 明朝" w:hAnsi="ＭＳ 明朝" w:cs="ＭＳ ゴシック"/>
                <w:sz w:val="20"/>
                <w:szCs w:val="20"/>
              </w:rPr>
            </w:pPr>
            <w:r w:rsidRPr="006074A1">
              <w:rPr>
                <w:rFonts w:ascii="ＭＳ 明朝" w:hAnsi="ＭＳ 明朝" w:cs="ＭＳ ゴシック"/>
                <w:sz w:val="20"/>
                <w:szCs w:val="20"/>
              </w:rPr>
              <w:t>・各学部で１回以上実施する[０回]</w:t>
            </w:r>
          </w:p>
          <w:p w14:paraId="22B615A6" w14:textId="77777777" w:rsidR="008811AF" w:rsidRPr="006074A1" w:rsidRDefault="008811AF" w:rsidP="008811AF">
            <w:pPr>
              <w:jc w:val="left"/>
              <w:rPr>
                <w:rFonts w:ascii="ＭＳ 明朝" w:hAnsi="ＭＳ 明朝" w:cs="ＭＳ ゴシック"/>
                <w:sz w:val="20"/>
                <w:szCs w:val="20"/>
              </w:rPr>
            </w:pPr>
          </w:p>
          <w:p w14:paraId="3E6951B4" w14:textId="77777777" w:rsidR="00D812CB" w:rsidRPr="006074A1" w:rsidRDefault="00D812CB" w:rsidP="008811AF">
            <w:pPr>
              <w:jc w:val="left"/>
              <w:rPr>
                <w:rFonts w:ascii="ＭＳ 明朝" w:hAnsi="ＭＳ 明朝" w:cs="ＭＳ ゴシック"/>
                <w:sz w:val="20"/>
                <w:szCs w:val="20"/>
              </w:rPr>
            </w:pPr>
          </w:p>
          <w:p w14:paraId="69703C68" w14:textId="77777777" w:rsidR="008811AF" w:rsidRPr="006074A1" w:rsidRDefault="008811AF" w:rsidP="008811AF">
            <w:pPr>
              <w:jc w:val="left"/>
              <w:rPr>
                <w:rFonts w:ascii="ＭＳ 明朝" w:hAnsi="ＭＳ 明朝" w:cs="ＭＳ ゴシック"/>
                <w:sz w:val="20"/>
                <w:szCs w:val="20"/>
              </w:rPr>
            </w:pPr>
          </w:p>
          <w:p w14:paraId="11CA4FB4" w14:textId="77777777" w:rsidR="008811AF" w:rsidRPr="006074A1" w:rsidRDefault="008811AF" w:rsidP="008811AF">
            <w:pPr>
              <w:ind w:left="200" w:hangingChars="100" w:hanging="200"/>
              <w:jc w:val="left"/>
              <w:rPr>
                <w:rFonts w:ascii="ＭＳ 明朝" w:hAnsi="ＭＳ 明朝" w:cs="ＭＳ ゴシック"/>
                <w:sz w:val="20"/>
                <w:szCs w:val="20"/>
              </w:rPr>
            </w:pPr>
            <w:r w:rsidRPr="006074A1">
              <w:rPr>
                <w:rFonts w:ascii="ＭＳ 明朝" w:hAnsi="ＭＳ 明朝" w:cs="ＭＳ 明朝"/>
                <w:sz w:val="20"/>
                <w:szCs w:val="20"/>
              </w:rPr>
              <w:t>・学校教育自己診断の保護者「進路に関する」項目で85％の肯定的評価</w:t>
            </w:r>
            <w:r w:rsidRPr="006074A1">
              <w:rPr>
                <w:rFonts w:ascii="ＭＳ 明朝" w:hAnsi="ＭＳ 明朝" w:cs="ＭＳ 明朝" w:hint="eastAsia"/>
                <w:sz w:val="20"/>
                <w:szCs w:val="20"/>
              </w:rPr>
              <w:t>を得る</w:t>
            </w:r>
            <w:r w:rsidRPr="006074A1">
              <w:rPr>
                <w:rFonts w:ascii="ＭＳ 明朝" w:hAnsi="ＭＳ 明朝" w:cs="ＭＳ 明朝"/>
                <w:sz w:val="20"/>
                <w:szCs w:val="20"/>
              </w:rPr>
              <w:t>[85％]</w:t>
            </w:r>
          </w:p>
          <w:p w14:paraId="196071C7" w14:textId="77777777" w:rsidR="008811AF" w:rsidRPr="006074A1" w:rsidRDefault="008811AF" w:rsidP="008811AF">
            <w:pPr>
              <w:widowControl/>
              <w:pBdr>
                <w:top w:val="nil"/>
                <w:left w:val="nil"/>
                <w:bottom w:val="nil"/>
                <w:right w:val="nil"/>
                <w:between w:val="nil"/>
              </w:pBdr>
              <w:jc w:val="left"/>
              <w:rPr>
                <w:rFonts w:ascii="ＭＳ 明朝" w:hAnsi="ＭＳ 明朝" w:cs="ＭＳ 明朝"/>
                <w:sz w:val="20"/>
                <w:szCs w:val="20"/>
              </w:rPr>
            </w:pPr>
          </w:p>
          <w:p w14:paraId="23F99A6A" w14:textId="77777777" w:rsidR="008811AF" w:rsidRPr="006074A1" w:rsidRDefault="008811AF" w:rsidP="008811AF">
            <w:pPr>
              <w:widowControl/>
              <w:pBdr>
                <w:top w:val="nil"/>
                <w:left w:val="nil"/>
                <w:bottom w:val="nil"/>
                <w:right w:val="nil"/>
                <w:between w:val="nil"/>
              </w:pBdr>
              <w:ind w:left="400" w:hangingChars="200" w:hanging="400"/>
              <w:jc w:val="left"/>
              <w:rPr>
                <w:rFonts w:ascii="ＭＳ 明朝" w:hAnsi="ＭＳ 明朝" w:cs="ＭＳ 明朝"/>
                <w:sz w:val="20"/>
                <w:szCs w:val="20"/>
              </w:rPr>
            </w:pPr>
            <w:r w:rsidRPr="006074A1">
              <w:rPr>
                <w:rFonts w:ascii="ＭＳ 明朝" w:hAnsi="ＭＳ 明朝" w:cs="ＭＳ 明朝"/>
                <w:sz w:val="20"/>
                <w:szCs w:val="20"/>
              </w:rPr>
              <w:t>ア　各学部学年単位などで進路保護者説明会を開催する［１回］</w:t>
            </w:r>
          </w:p>
          <w:p w14:paraId="39A5940C" w14:textId="77777777" w:rsidR="008811AF" w:rsidRPr="006074A1" w:rsidRDefault="008811AF" w:rsidP="008811AF">
            <w:pPr>
              <w:widowControl/>
              <w:pBdr>
                <w:top w:val="nil"/>
                <w:left w:val="nil"/>
                <w:bottom w:val="nil"/>
                <w:right w:val="nil"/>
                <w:between w:val="nil"/>
              </w:pBdr>
              <w:ind w:left="400" w:hanging="400"/>
              <w:jc w:val="left"/>
              <w:rPr>
                <w:rFonts w:ascii="ＭＳ 明朝" w:hAnsi="ＭＳ 明朝" w:cs="ＭＳ 明朝"/>
                <w:sz w:val="20"/>
                <w:szCs w:val="20"/>
              </w:rPr>
            </w:pPr>
            <w:r w:rsidRPr="006074A1">
              <w:rPr>
                <w:rFonts w:ascii="ＭＳ 明朝" w:hAnsi="ＭＳ 明朝" w:cs="ＭＳ 明朝"/>
                <w:sz w:val="20"/>
                <w:szCs w:val="20"/>
              </w:rPr>
              <w:t>イ　企業や事業所</w:t>
            </w:r>
            <w:r w:rsidR="009923B1" w:rsidRPr="006074A1">
              <w:rPr>
                <w:rFonts w:ascii="ＭＳ 明朝" w:hAnsi="ＭＳ 明朝" w:cs="ＭＳ 明朝" w:hint="eastAsia"/>
                <w:sz w:val="20"/>
                <w:szCs w:val="20"/>
              </w:rPr>
              <w:t>などの進路に</w:t>
            </w:r>
            <w:r w:rsidRPr="006074A1">
              <w:rPr>
                <w:rFonts w:ascii="ＭＳ 明朝" w:hAnsi="ＭＳ 明朝" w:cs="ＭＳ 明朝"/>
                <w:sz w:val="20"/>
                <w:szCs w:val="20"/>
              </w:rPr>
              <w:t>関する情報を</w:t>
            </w:r>
            <w:r w:rsidR="009923B1" w:rsidRPr="006074A1">
              <w:rPr>
                <w:rFonts w:ascii="ＭＳ 明朝" w:hAnsi="ＭＳ 明朝" w:cs="ＭＳ 明朝" w:hint="eastAsia"/>
                <w:sz w:val="20"/>
                <w:szCs w:val="20"/>
              </w:rPr>
              <w:t>月１回以上</w:t>
            </w:r>
            <w:r w:rsidRPr="006074A1">
              <w:rPr>
                <w:rFonts w:ascii="ＭＳ 明朝" w:hAnsi="ＭＳ 明朝" w:cs="ＭＳ 明朝"/>
                <w:sz w:val="20"/>
                <w:szCs w:val="20"/>
              </w:rPr>
              <w:t>提供する</w:t>
            </w:r>
          </w:p>
          <w:p w14:paraId="202D6B66" w14:textId="77777777" w:rsidR="008811AF" w:rsidRPr="006074A1" w:rsidRDefault="008811AF" w:rsidP="008811AF">
            <w:pPr>
              <w:widowControl/>
              <w:pBdr>
                <w:top w:val="nil"/>
                <w:left w:val="nil"/>
                <w:bottom w:val="nil"/>
                <w:right w:val="nil"/>
                <w:between w:val="nil"/>
              </w:pBdr>
              <w:ind w:left="400" w:hanging="400"/>
              <w:jc w:val="left"/>
              <w:rPr>
                <w:rFonts w:ascii="ＭＳ 明朝" w:hAnsi="ＭＳ 明朝" w:cs="ＭＳ 明朝"/>
                <w:sz w:val="20"/>
                <w:szCs w:val="20"/>
              </w:rPr>
            </w:pPr>
            <w:r w:rsidRPr="006074A1">
              <w:rPr>
                <w:rFonts w:ascii="ＭＳ 明朝" w:hAnsi="ＭＳ 明朝" w:cs="ＭＳ 明朝"/>
                <w:sz w:val="20"/>
                <w:szCs w:val="20"/>
              </w:rPr>
              <w:t>ウ　各学部学年単位などで１回以上実施</w:t>
            </w:r>
          </w:p>
          <w:p w14:paraId="097DF622" w14:textId="77777777" w:rsidR="00EF2B81" w:rsidRPr="006074A1" w:rsidRDefault="00EF2B81" w:rsidP="00EF2B81">
            <w:pPr>
              <w:widowControl/>
              <w:pBdr>
                <w:top w:val="nil"/>
                <w:left w:val="nil"/>
                <w:bottom w:val="nil"/>
                <w:right w:val="nil"/>
                <w:between w:val="nil"/>
              </w:pBdr>
              <w:ind w:left="400" w:hanging="400"/>
              <w:jc w:val="left"/>
              <w:rPr>
                <w:rFonts w:ascii="ＭＳ 明朝" w:hAnsi="ＭＳ 明朝" w:cs="ＭＳ 明朝"/>
                <w:sz w:val="20"/>
                <w:szCs w:val="20"/>
              </w:rPr>
            </w:pPr>
          </w:p>
          <w:p w14:paraId="4058342B" w14:textId="77777777" w:rsidR="001C5155" w:rsidRPr="006074A1" w:rsidRDefault="00EF2B81" w:rsidP="0094399F">
            <w:pPr>
              <w:widowControl/>
              <w:pBdr>
                <w:top w:val="nil"/>
                <w:left w:val="nil"/>
                <w:bottom w:val="nil"/>
                <w:right w:val="nil"/>
                <w:between w:val="nil"/>
              </w:pBdr>
              <w:ind w:left="200" w:hangingChars="100" w:hanging="200"/>
              <w:jc w:val="left"/>
              <w:rPr>
                <w:rFonts w:ascii="ＭＳ 明朝" w:hAnsi="ＭＳ 明朝"/>
                <w:sz w:val="20"/>
                <w:szCs w:val="20"/>
              </w:rPr>
            </w:pPr>
            <w:r w:rsidRPr="006074A1">
              <w:rPr>
                <w:rFonts w:ascii="ＭＳ 明朝" w:hAnsi="ＭＳ 明朝" w:cs="ＭＳ 明朝" w:hint="eastAsia"/>
                <w:sz w:val="20"/>
                <w:szCs w:val="20"/>
              </w:rPr>
              <w:t>・</w:t>
            </w:r>
            <w:r w:rsidRPr="006074A1">
              <w:rPr>
                <w:rFonts w:ascii="ＭＳ 明朝" w:hAnsi="ＭＳ 明朝" w:hint="eastAsia"/>
                <w:sz w:val="20"/>
                <w:szCs w:val="20"/>
              </w:rPr>
              <w:t>学校教育自己診断の教職員「学部学年間連携」項目で</w:t>
            </w:r>
            <w:r w:rsidR="0094399F" w:rsidRPr="006074A1">
              <w:rPr>
                <w:rFonts w:ascii="ＭＳ 明朝" w:hAnsi="ＭＳ 明朝" w:hint="eastAsia"/>
                <w:sz w:val="20"/>
                <w:szCs w:val="20"/>
              </w:rPr>
              <w:t>75</w:t>
            </w:r>
            <w:r w:rsidRPr="006074A1">
              <w:rPr>
                <w:rFonts w:ascii="ＭＳ 明朝" w:hAnsi="ＭＳ 明朝" w:hint="eastAsia"/>
                <w:sz w:val="20"/>
                <w:szCs w:val="20"/>
              </w:rPr>
              <w:t>％の肯定的評価を得る[</w:t>
            </w:r>
            <w:r w:rsidR="001C5155" w:rsidRPr="006074A1">
              <w:rPr>
                <w:rFonts w:ascii="ＭＳ 明朝" w:hAnsi="ＭＳ 明朝"/>
                <w:sz w:val="20"/>
                <w:szCs w:val="20"/>
              </w:rPr>
              <w:t>65.</w:t>
            </w:r>
            <w:r w:rsidR="001C5155" w:rsidRPr="006074A1">
              <w:rPr>
                <w:rFonts w:ascii="ＭＳ 明朝" w:hAnsi="ＭＳ 明朝" w:hint="eastAsia"/>
                <w:sz w:val="20"/>
                <w:szCs w:val="20"/>
              </w:rPr>
              <w:t>3</w:t>
            </w:r>
            <w:r w:rsidRPr="006074A1">
              <w:rPr>
                <w:rFonts w:ascii="ＭＳ 明朝" w:hAnsi="ＭＳ 明朝" w:hint="eastAsia"/>
                <w:sz w:val="20"/>
                <w:szCs w:val="20"/>
              </w:rPr>
              <w:t>％]</w:t>
            </w:r>
          </w:p>
        </w:tc>
        <w:tc>
          <w:tcPr>
            <w:tcW w:w="2751" w:type="dxa"/>
            <w:tcBorders>
              <w:top w:val="single" w:sz="4" w:space="0" w:color="auto"/>
              <w:left w:val="dashed" w:sz="4" w:space="0" w:color="000000"/>
              <w:bottom w:val="single" w:sz="4" w:space="0" w:color="auto"/>
              <w:right w:val="single" w:sz="4" w:space="0" w:color="000000"/>
            </w:tcBorders>
            <w:shd w:val="clear" w:color="auto" w:fill="auto"/>
            <w:tcMar>
              <w:top w:w="85" w:type="dxa"/>
              <w:left w:w="85" w:type="dxa"/>
              <w:bottom w:w="85" w:type="dxa"/>
              <w:right w:w="85" w:type="dxa"/>
            </w:tcMar>
          </w:tcPr>
          <w:p w14:paraId="12D629D8" w14:textId="77777777" w:rsidR="008811AF" w:rsidRPr="006074A1" w:rsidRDefault="008811AF">
            <w:pPr>
              <w:widowControl/>
              <w:pBdr>
                <w:top w:val="nil"/>
                <w:left w:val="nil"/>
                <w:bottom w:val="nil"/>
                <w:right w:val="nil"/>
                <w:between w:val="nil"/>
              </w:pBdr>
              <w:rPr>
                <w:rFonts w:ascii="ＭＳ 明朝" w:hAnsi="ＭＳ 明朝" w:cs="ＭＳ Ｐゴシック"/>
                <w:color w:val="000000"/>
                <w:sz w:val="20"/>
                <w:szCs w:val="20"/>
              </w:rPr>
            </w:pPr>
          </w:p>
        </w:tc>
      </w:tr>
      <w:tr w:rsidR="00671191" w:rsidRPr="006074A1" w14:paraId="7F731F43" w14:textId="77777777" w:rsidTr="006A0F8B">
        <w:trPr>
          <w:cantSplit/>
          <w:trHeight w:val="12230"/>
          <w:jc w:val="center"/>
        </w:trPr>
        <w:tc>
          <w:tcPr>
            <w:tcW w:w="881" w:type="dxa"/>
            <w:tcBorders>
              <w:bottom w:val="single" w:sz="4" w:space="0" w:color="000000"/>
            </w:tcBorders>
            <w:shd w:val="clear" w:color="auto" w:fill="auto"/>
            <w:tcMar>
              <w:top w:w="85" w:type="dxa"/>
              <w:left w:w="85" w:type="dxa"/>
              <w:bottom w:w="85" w:type="dxa"/>
              <w:right w:w="85" w:type="dxa"/>
            </w:tcMar>
            <w:textDirection w:val="tbRlV"/>
            <w:vAlign w:val="center"/>
          </w:tcPr>
          <w:p w14:paraId="2972E8B9" w14:textId="77777777" w:rsidR="00671191" w:rsidRPr="006074A1" w:rsidRDefault="006A0F8B" w:rsidP="00804930">
            <w:pPr>
              <w:widowControl/>
              <w:jc w:val="center"/>
              <w:rPr>
                <w:rFonts w:ascii="ＭＳ Ｐゴシック" w:eastAsia="ＭＳ Ｐゴシック" w:hAnsi="ＭＳ Ｐゴシック" w:cs="ＭＳ Ｐゴシック"/>
                <w:sz w:val="24"/>
              </w:rPr>
            </w:pPr>
            <w:r w:rsidRPr="006074A1">
              <w:rPr>
                <w:rFonts w:ascii="ＭＳ ゴシック" w:eastAsia="ＭＳ ゴシック" w:hAnsi="ＭＳ ゴシック" w:cs="ＭＳ ゴシック"/>
              </w:rPr>
              <w:lastRenderedPageBreak/>
              <w:t>２　センター的機能及び校内支援体制の充実と、交流及び共同学習を通した「ともに学び、ともに育つ」教育の推進</w:t>
            </w:r>
          </w:p>
        </w:tc>
        <w:tc>
          <w:tcPr>
            <w:tcW w:w="2020" w:type="dxa"/>
            <w:tcBorders>
              <w:bottom w:val="single" w:sz="4" w:space="0" w:color="000000"/>
            </w:tcBorders>
            <w:shd w:val="clear" w:color="auto" w:fill="auto"/>
            <w:tcMar>
              <w:top w:w="85" w:type="dxa"/>
              <w:left w:w="85" w:type="dxa"/>
              <w:bottom w:w="85" w:type="dxa"/>
              <w:right w:w="85" w:type="dxa"/>
            </w:tcMar>
          </w:tcPr>
          <w:p w14:paraId="3856D9B3" w14:textId="77777777" w:rsidR="00671191" w:rsidRPr="006074A1" w:rsidRDefault="00E236EF" w:rsidP="00E37163">
            <w:pPr>
              <w:widowControl/>
              <w:pBdr>
                <w:top w:val="nil"/>
                <w:left w:val="nil"/>
                <w:bottom w:val="nil"/>
                <w:right w:val="nil"/>
                <w:between w:val="nil"/>
              </w:pBdr>
              <w:rPr>
                <w:rFonts w:ascii="ＭＳ 明朝" w:hAnsi="ＭＳ 明朝" w:cs="ＭＳ Ｐゴシック"/>
                <w:sz w:val="20"/>
                <w:szCs w:val="20"/>
              </w:rPr>
            </w:pPr>
            <w:r w:rsidRPr="006074A1">
              <w:rPr>
                <w:rFonts w:ascii="ＭＳ 明朝" w:hAnsi="ＭＳ 明朝" w:cs="ＭＳ 明朝"/>
                <w:sz w:val="20"/>
                <w:szCs w:val="20"/>
              </w:rPr>
              <w:t>（１）</w:t>
            </w:r>
          </w:p>
          <w:p w14:paraId="76EA6F5B" w14:textId="77777777" w:rsidR="00671191" w:rsidRPr="006074A1" w:rsidRDefault="00E236EF" w:rsidP="00E37163">
            <w:pPr>
              <w:widowControl/>
              <w:pBdr>
                <w:top w:val="nil"/>
                <w:left w:val="nil"/>
                <w:bottom w:val="nil"/>
                <w:right w:val="nil"/>
                <w:between w:val="nil"/>
              </w:pBdr>
              <w:rPr>
                <w:rFonts w:ascii="ＭＳ 明朝" w:hAnsi="ＭＳ 明朝" w:cs="ＭＳ Ｐゴシック"/>
                <w:sz w:val="20"/>
                <w:szCs w:val="20"/>
              </w:rPr>
            </w:pPr>
            <w:r w:rsidRPr="006074A1">
              <w:rPr>
                <w:rFonts w:ascii="ＭＳ 明朝" w:hAnsi="ＭＳ 明朝" w:cs="ＭＳ 明朝"/>
                <w:sz w:val="20"/>
                <w:szCs w:val="20"/>
              </w:rPr>
              <w:t>地域の支援教育のセンター校としての機能の充実</w:t>
            </w:r>
          </w:p>
          <w:p w14:paraId="1ABEF344"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2A873F43"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2192B2BA"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13DF44B1"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775AF9D6"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782F8824"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5286C197"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16BDA915"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050C3B56"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414D0844"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4342F11E"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7A28F29F"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0FF0BF17" w14:textId="77777777" w:rsidR="001212FE" w:rsidRPr="006074A1" w:rsidRDefault="001212FE" w:rsidP="00E37163">
            <w:pPr>
              <w:widowControl/>
              <w:pBdr>
                <w:top w:val="nil"/>
                <w:left w:val="nil"/>
                <w:bottom w:val="nil"/>
                <w:right w:val="nil"/>
                <w:between w:val="nil"/>
              </w:pBdr>
              <w:rPr>
                <w:rFonts w:ascii="ＭＳ 明朝" w:hAnsi="ＭＳ 明朝" w:cs="ＭＳ Ｐゴシック"/>
                <w:sz w:val="20"/>
                <w:szCs w:val="20"/>
              </w:rPr>
            </w:pPr>
            <w:r w:rsidRPr="006074A1">
              <w:rPr>
                <w:rFonts w:ascii="ＭＳ 明朝" w:hAnsi="ＭＳ 明朝" w:cs="ＭＳ 明朝"/>
                <w:sz w:val="20"/>
                <w:szCs w:val="20"/>
              </w:rPr>
              <w:t>（２）</w:t>
            </w:r>
          </w:p>
          <w:p w14:paraId="21DF9C9D" w14:textId="77777777" w:rsidR="001212FE" w:rsidRPr="006074A1" w:rsidRDefault="001212FE" w:rsidP="00E37163">
            <w:pPr>
              <w:widowControl/>
              <w:pBdr>
                <w:top w:val="nil"/>
                <w:left w:val="nil"/>
                <w:bottom w:val="nil"/>
                <w:right w:val="nil"/>
                <w:between w:val="nil"/>
              </w:pBdr>
              <w:rPr>
                <w:rFonts w:ascii="ＭＳ 明朝" w:hAnsi="ＭＳ 明朝" w:cs="ＭＳ Ｐゴシック"/>
                <w:sz w:val="20"/>
                <w:szCs w:val="20"/>
              </w:rPr>
            </w:pPr>
            <w:r w:rsidRPr="006074A1">
              <w:rPr>
                <w:rFonts w:ascii="ＭＳ 明朝" w:hAnsi="ＭＳ 明朝" w:cs="ＭＳ 明朝"/>
                <w:sz w:val="20"/>
                <w:szCs w:val="20"/>
              </w:rPr>
              <w:t>校内支援に対して組織的に支援ができる体制整備</w:t>
            </w:r>
          </w:p>
          <w:p w14:paraId="1A8802E9"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6EE4703F"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4CB3054A"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0ADED103"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21050D80" w14:textId="77777777" w:rsidR="0091790E" w:rsidRPr="006074A1" w:rsidRDefault="0091790E" w:rsidP="00E37163">
            <w:pPr>
              <w:widowControl/>
              <w:pBdr>
                <w:top w:val="nil"/>
                <w:left w:val="nil"/>
                <w:bottom w:val="nil"/>
                <w:right w:val="nil"/>
                <w:between w:val="nil"/>
              </w:pBdr>
              <w:rPr>
                <w:rFonts w:ascii="ＭＳ 明朝" w:hAnsi="ＭＳ 明朝" w:cs="ＭＳ 明朝"/>
                <w:sz w:val="20"/>
                <w:szCs w:val="20"/>
              </w:rPr>
            </w:pPr>
          </w:p>
          <w:p w14:paraId="59E39DD2"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0C2A7595"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53ED8502"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5A147A30"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5EA062D2" w14:textId="77777777" w:rsidR="001212FE" w:rsidRPr="006074A1" w:rsidRDefault="001212FE" w:rsidP="00E37163">
            <w:pPr>
              <w:widowControl/>
              <w:pBdr>
                <w:top w:val="nil"/>
                <w:left w:val="nil"/>
                <w:bottom w:val="nil"/>
                <w:right w:val="nil"/>
                <w:between w:val="nil"/>
              </w:pBdr>
              <w:rPr>
                <w:rFonts w:ascii="ＭＳ 明朝" w:hAnsi="ＭＳ 明朝" w:cs="ＭＳ Ｐゴシック"/>
                <w:sz w:val="20"/>
                <w:szCs w:val="20"/>
              </w:rPr>
            </w:pPr>
            <w:r w:rsidRPr="006074A1">
              <w:rPr>
                <w:rFonts w:ascii="ＭＳ 明朝" w:hAnsi="ＭＳ 明朝" w:cs="ＭＳ 明朝"/>
                <w:sz w:val="20"/>
                <w:szCs w:val="20"/>
              </w:rPr>
              <w:t>（３）</w:t>
            </w:r>
          </w:p>
          <w:p w14:paraId="49FBF4E5" w14:textId="77777777" w:rsidR="001212FE" w:rsidRPr="006074A1" w:rsidRDefault="001212FE" w:rsidP="00E37163">
            <w:pPr>
              <w:widowControl/>
              <w:pBdr>
                <w:top w:val="nil"/>
                <w:left w:val="nil"/>
                <w:bottom w:val="nil"/>
                <w:right w:val="nil"/>
                <w:between w:val="nil"/>
              </w:pBdr>
              <w:rPr>
                <w:rFonts w:ascii="ＭＳ 明朝" w:hAnsi="ＭＳ 明朝" w:cs="ＭＳ Ｐゴシック"/>
                <w:sz w:val="20"/>
                <w:szCs w:val="20"/>
              </w:rPr>
            </w:pPr>
            <w:r w:rsidRPr="006074A1">
              <w:rPr>
                <w:rFonts w:ascii="ＭＳ 明朝" w:hAnsi="ＭＳ 明朝" w:cs="ＭＳ 明朝"/>
                <w:sz w:val="20"/>
                <w:szCs w:val="20"/>
              </w:rPr>
              <w:t>学校間交流への児童生徒の主体的な参加と情報発信</w:t>
            </w:r>
          </w:p>
          <w:p w14:paraId="61EED087"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21C2B4FE"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45A647F8"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1723CAD1" w14:textId="77777777" w:rsidR="001212FE" w:rsidRPr="006074A1" w:rsidRDefault="001212FE" w:rsidP="00E37163">
            <w:pPr>
              <w:widowControl/>
              <w:pBdr>
                <w:top w:val="nil"/>
                <w:left w:val="nil"/>
                <w:bottom w:val="nil"/>
                <w:right w:val="nil"/>
                <w:between w:val="nil"/>
              </w:pBdr>
              <w:rPr>
                <w:rFonts w:ascii="ＭＳ 明朝" w:hAnsi="ＭＳ 明朝" w:cs="ＭＳ Ｐゴシック"/>
                <w:sz w:val="20"/>
                <w:szCs w:val="20"/>
              </w:rPr>
            </w:pPr>
            <w:r w:rsidRPr="006074A1">
              <w:rPr>
                <w:rFonts w:ascii="ＭＳ 明朝" w:hAnsi="ＭＳ 明朝" w:cs="ＭＳ 明朝"/>
                <w:sz w:val="20"/>
                <w:szCs w:val="20"/>
              </w:rPr>
              <w:t>（４）</w:t>
            </w:r>
          </w:p>
          <w:p w14:paraId="53285F9C" w14:textId="77777777" w:rsidR="001212FE" w:rsidRPr="006074A1" w:rsidRDefault="001212FE" w:rsidP="00E37163">
            <w:pPr>
              <w:widowControl/>
              <w:pBdr>
                <w:top w:val="nil"/>
                <w:left w:val="nil"/>
                <w:bottom w:val="nil"/>
                <w:right w:val="nil"/>
                <w:between w:val="nil"/>
              </w:pBdr>
              <w:rPr>
                <w:rFonts w:ascii="ＭＳ 明朝" w:hAnsi="ＭＳ 明朝" w:cs="ＭＳ Ｐゴシック"/>
                <w:sz w:val="20"/>
                <w:szCs w:val="20"/>
              </w:rPr>
            </w:pPr>
            <w:r w:rsidRPr="006074A1">
              <w:rPr>
                <w:rFonts w:ascii="ＭＳ 明朝" w:hAnsi="ＭＳ 明朝" w:cs="ＭＳ 明朝"/>
                <w:sz w:val="20"/>
                <w:szCs w:val="20"/>
              </w:rPr>
              <w:t>小学部・中学部の居住地校交流の充実</w:t>
            </w:r>
          </w:p>
          <w:p w14:paraId="4EE8B98A" w14:textId="77777777" w:rsidR="00671191" w:rsidRPr="006074A1" w:rsidRDefault="001212FE" w:rsidP="00E37163">
            <w:pPr>
              <w:spacing w:after="240"/>
              <w:rPr>
                <w:rFonts w:ascii="ＭＳ 明朝" w:hAnsi="ＭＳ 明朝"/>
                <w:sz w:val="20"/>
                <w:szCs w:val="20"/>
              </w:rPr>
            </w:pPr>
            <w:r w:rsidRPr="006074A1">
              <w:rPr>
                <w:rFonts w:ascii="ＭＳ 明朝" w:hAnsi="ＭＳ 明朝"/>
                <w:sz w:val="20"/>
                <w:szCs w:val="20"/>
              </w:rPr>
              <w:br/>
            </w:r>
            <w:r w:rsidRPr="006074A1">
              <w:rPr>
                <w:rFonts w:ascii="ＭＳ 明朝" w:hAnsi="ＭＳ 明朝"/>
                <w:sz w:val="20"/>
                <w:szCs w:val="20"/>
              </w:rPr>
              <w:br/>
            </w:r>
          </w:p>
        </w:tc>
        <w:tc>
          <w:tcPr>
            <w:tcW w:w="5014" w:type="dxa"/>
            <w:tcBorders>
              <w:bottom w:val="single" w:sz="4" w:space="0" w:color="000000"/>
              <w:right w:val="dashed" w:sz="4" w:space="0" w:color="000000"/>
            </w:tcBorders>
            <w:shd w:val="clear" w:color="auto" w:fill="auto"/>
            <w:tcMar>
              <w:top w:w="85" w:type="dxa"/>
              <w:left w:w="85" w:type="dxa"/>
              <w:bottom w:w="85" w:type="dxa"/>
              <w:right w:w="85" w:type="dxa"/>
            </w:tcMar>
          </w:tcPr>
          <w:p w14:paraId="5122C31D" w14:textId="77777777" w:rsidR="00671191" w:rsidRPr="006074A1" w:rsidRDefault="00E236EF" w:rsidP="00E37163">
            <w:pPr>
              <w:widowControl/>
              <w:pBdr>
                <w:top w:val="nil"/>
                <w:left w:val="nil"/>
                <w:bottom w:val="nil"/>
                <w:right w:val="nil"/>
                <w:between w:val="nil"/>
              </w:pBdr>
              <w:rPr>
                <w:rFonts w:ascii="ＭＳ 明朝" w:hAnsi="ＭＳ 明朝" w:cs="ＭＳ 明朝"/>
                <w:sz w:val="20"/>
                <w:szCs w:val="20"/>
              </w:rPr>
            </w:pPr>
            <w:r w:rsidRPr="006074A1">
              <w:rPr>
                <w:rFonts w:ascii="ＭＳ 明朝" w:hAnsi="ＭＳ 明朝" w:cs="ＭＳ 明朝"/>
                <w:sz w:val="20"/>
                <w:szCs w:val="20"/>
              </w:rPr>
              <w:t>（１）</w:t>
            </w:r>
          </w:p>
          <w:p w14:paraId="3DA42386" w14:textId="77777777" w:rsidR="00671191" w:rsidRPr="006074A1" w:rsidRDefault="00E236EF" w:rsidP="005D7910">
            <w:pPr>
              <w:widowControl/>
              <w:pBdr>
                <w:top w:val="nil"/>
                <w:left w:val="nil"/>
                <w:bottom w:val="nil"/>
                <w:right w:val="nil"/>
                <w:between w:val="nil"/>
              </w:pBdr>
              <w:ind w:left="200" w:hangingChars="100" w:hanging="200"/>
              <w:rPr>
                <w:rFonts w:ascii="ＭＳ 明朝" w:hAnsi="ＭＳ 明朝" w:cs="ＭＳ 明朝"/>
                <w:sz w:val="20"/>
                <w:szCs w:val="20"/>
              </w:rPr>
            </w:pPr>
            <w:r w:rsidRPr="006074A1">
              <w:rPr>
                <w:rFonts w:ascii="ＭＳ 明朝" w:hAnsi="ＭＳ 明朝" w:cs="ＭＳ 明朝"/>
                <w:sz w:val="20"/>
                <w:szCs w:val="20"/>
              </w:rPr>
              <w:t>・他の支援学校と連携し支援教育のセンター校としての機能を発揮するとともに、地域学校園への支援相談や公開研修会の充実を図る。</w:t>
            </w:r>
          </w:p>
          <w:p w14:paraId="5CF3AC69" w14:textId="77777777" w:rsidR="00671191" w:rsidRPr="006074A1" w:rsidRDefault="00E236EF" w:rsidP="00E37163">
            <w:pPr>
              <w:widowControl/>
              <w:pBdr>
                <w:top w:val="nil"/>
                <w:left w:val="nil"/>
                <w:bottom w:val="nil"/>
                <w:right w:val="nil"/>
                <w:between w:val="nil"/>
              </w:pBdr>
              <w:ind w:left="400" w:hanging="400"/>
              <w:rPr>
                <w:rFonts w:ascii="ＭＳ 明朝" w:hAnsi="ＭＳ 明朝" w:cs="ＭＳ 明朝"/>
                <w:sz w:val="20"/>
                <w:szCs w:val="20"/>
              </w:rPr>
            </w:pPr>
            <w:r w:rsidRPr="006074A1">
              <w:rPr>
                <w:rFonts w:ascii="ＭＳ 明朝" w:hAnsi="ＭＳ 明朝" w:cs="ＭＳ 明朝"/>
                <w:sz w:val="20"/>
                <w:szCs w:val="20"/>
              </w:rPr>
              <w:t>ア　地域支援整備事業の大阪市域ブロック幹事校として、大阪市と大阪市内の支援学校との連携を高める。</w:t>
            </w:r>
          </w:p>
          <w:p w14:paraId="0B2A2518" w14:textId="77777777" w:rsidR="00671191" w:rsidRPr="006074A1" w:rsidRDefault="00E236EF" w:rsidP="00E37163">
            <w:pPr>
              <w:widowControl/>
              <w:pBdr>
                <w:top w:val="nil"/>
                <w:left w:val="nil"/>
                <w:bottom w:val="nil"/>
                <w:right w:val="nil"/>
                <w:between w:val="nil"/>
              </w:pBdr>
              <w:ind w:left="400" w:hanging="400"/>
              <w:rPr>
                <w:rFonts w:ascii="ＭＳ 明朝" w:hAnsi="ＭＳ 明朝" w:cs="ＭＳ 明朝"/>
                <w:sz w:val="20"/>
                <w:szCs w:val="20"/>
              </w:rPr>
            </w:pPr>
            <w:r w:rsidRPr="006074A1">
              <w:rPr>
                <w:rFonts w:ascii="ＭＳ 明朝" w:hAnsi="ＭＳ 明朝" w:cs="ＭＳ 明朝"/>
                <w:sz w:val="20"/>
                <w:szCs w:val="20"/>
              </w:rPr>
              <w:t>イ　地域学校園からの支援相談を受け、児童生徒の実態把握や支援方法について組織的な体制で支援を行う。</w:t>
            </w:r>
          </w:p>
          <w:p w14:paraId="6ADDC13D" w14:textId="77777777" w:rsidR="00671191" w:rsidRPr="006074A1" w:rsidRDefault="00E236EF" w:rsidP="00E37163">
            <w:pPr>
              <w:widowControl/>
              <w:pBdr>
                <w:top w:val="nil"/>
                <w:left w:val="nil"/>
                <w:bottom w:val="nil"/>
                <w:right w:val="nil"/>
                <w:between w:val="nil"/>
              </w:pBdr>
              <w:ind w:left="400" w:hanging="400"/>
              <w:rPr>
                <w:rFonts w:ascii="ＭＳ 明朝" w:hAnsi="ＭＳ 明朝" w:cs="ＭＳ 明朝"/>
                <w:sz w:val="20"/>
                <w:szCs w:val="20"/>
              </w:rPr>
            </w:pPr>
            <w:r w:rsidRPr="006074A1">
              <w:rPr>
                <w:rFonts w:ascii="ＭＳ 明朝" w:hAnsi="ＭＳ 明朝" w:cs="ＭＳ 明朝"/>
                <w:sz w:val="20"/>
                <w:szCs w:val="20"/>
              </w:rPr>
              <w:t>ウ　令和６年度より新たに校区となる豊中市内の地域支援について、豊能地区ブロック会議に参加し情報を得るなどの連携を図る。</w:t>
            </w:r>
          </w:p>
          <w:p w14:paraId="584B31DA" w14:textId="77777777" w:rsidR="001212FE" w:rsidRPr="006074A1" w:rsidRDefault="00E236EF" w:rsidP="005D7910">
            <w:pPr>
              <w:widowControl/>
              <w:pBdr>
                <w:top w:val="nil"/>
                <w:left w:val="nil"/>
                <w:bottom w:val="nil"/>
                <w:right w:val="nil"/>
                <w:between w:val="nil"/>
              </w:pBdr>
              <w:ind w:left="400" w:hangingChars="200" w:hanging="400"/>
              <w:rPr>
                <w:rFonts w:ascii="ＭＳ 明朝" w:hAnsi="ＭＳ 明朝" w:cs="ＭＳ 明朝"/>
                <w:sz w:val="20"/>
                <w:szCs w:val="20"/>
              </w:rPr>
            </w:pPr>
            <w:r w:rsidRPr="006074A1">
              <w:rPr>
                <w:rFonts w:ascii="ＭＳ 明朝" w:hAnsi="ＭＳ 明朝"/>
                <w:sz w:val="20"/>
                <w:szCs w:val="20"/>
              </w:rPr>
              <w:t xml:space="preserve">エ　</w:t>
            </w:r>
            <w:r w:rsidRPr="006074A1">
              <w:rPr>
                <w:rFonts w:ascii="ＭＳ 明朝" w:hAnsi="ＭＳ 明朝" w:cs="ＭＳ 明朝"/>
                <w:sz w:val="20"/>
                <w:szCs w:val="20"/>
              </w:rPr>
              <w:t>地域学校園と本校に共通するニーズに応じたテーマを設</w:t>
            </w:r>
            <w:r w:rsidR="00E37163" w:rsidRPr="006074A1">
              <w:rPr>
                <w:rFonts w:ascii="ＭＳ 明朝" w:hAnsi="ＭＳ 明朝" w:cs="ＭＳ 明朝"/>
                <w:sz w:val="20"/>
                <w:szCs w:val="20"/>
              </w:rPr>
              <w:t xml:space="preserve">定して研修会や講座を開催する。　　　　　　　　　　</w:t>
            </w:r>
          </w:p>
          <w:p w14:paraId="57C4593A" w14:textId="77777777" w:rsidR="00E37163" w:rsidRPr="006074A1" w:rsidRDefault="00E37163" w:rsidP="00E37163">
            <w:pPr>
              <w:widowControl/>
              <w:pBdr>
                <w:top w:val="nil"/>
                <w:left w:val="nil"/>
                <w:bottom w:val="nil"/>
                <w:right w:val="nil"/>
                <w:between w:val="nil"/>
              </w:pBdr>
              <w:rPr>
                <w:rFonts w:ascii="ＭＳ 明朝" w:hAnsi="ＭＳ 明朝" w:cs="ＭＳ 明朝"/>
                <w:sz w:val="20"/>
                <w:szCs w:val="20"/>
              </w:rPr>
            </w:pPr>
          </w:p>
          <w:p w14:paraId="229FE887" w14:textId="77777777" w:rsidR="001212FE" w:rsidRPr="006074A1" w:rsidRDefault="001212FE" w:rsidP="00E37163">
            <w:pPr>
              <w:widowControl/>
              <w:pBdr>
                <w:top w:val="nil"/>
                <w:left w:val="nil"/>
                <w:bottom w:val="nil"/>
                <w:right w:val="nil"/>
                <w:between w:val="nil"/>
              </w:pBdr>
              <w:rPr>
                <w:rFonts w:ascii="ＭＳ 明朝" w:hAnsi="ＭＳ 明朝" w:cs="ＭＳ Ｐゴシック"/>
                <w:sz w:val="20"/>
                <w:szCs w:val="20"/>
              </w:rPr>
            </w:pPr>
            <w:r w:rsidRPr="006074A1">
              <w:rPr>
                <w:rFonts w:ascii="ＭＳ 明朝" w:hAnsi="ＭＳ 明朝" w:cs="ＭＳ 明朝"/>
                <w:sz w:val="20"/>
                <w:szCs w:val="20"/>
              </w:rPr>
              <w:t>（２） </w:t>
            </w:r>
          </w:p>
          <w:p w14:paraId="6BA85071" w14:textId="77777777" w:rsidR="001212FE" w:rsidRPr="006074A1" w:rsidRDefault="001212FE" w:rsidP="005D7910">
            <w:pPr>
              <w:widowControl/>
              <w:pBdr>
                <w:top w:val="nil"/>
                <w:left w:val="nil"/>
                <w:bottom w:val="nil"/>
                <w:right w:val="nil"/>
                <w:between w:val="nil"/>
              </w:pBdr>
              <w:ind w:left="200" w:hangingChars="100" w:hanging="200"/>
              <w:rPr>
                <w:rFonts w:ascii="ＭＳ 明朝" w:hAnsi="ＭＳ 明朝" w:cs="ＭＳ Ｐゴシック"/>
                <w:sz w:val="20"/>
                <w:szCs w:val="20"/>
              </w:rPr>
            </w:pPr>
            <w:r w:rsidRPr="006074A1">
              <w:rPr>
                <w:rFonts w:ascii="ＭＳ 明朝" w:hAnsi="ＭＳ 明朝" w:cs="ＭＳ 明朝"/>
                <w:sz w:val="20"/>
                <w:szCs w:val="20"/>
              </w:rPr>
              <w:t>・校内支援として「福祉医療関係人材活用事業」を継続して活用し、専門職の知識を学ぶことで、教職員の専門性の向上をめざす。</w:t>
            </w:r>
          </w:p>
          <w:p w14:paraId="3322F13E" w14:textId="77777777" w:rsidR="001212FE" w:rsidRPr="006074A1" w:rsidRDefault="001212FE" w:rsidP="005D7910">
            <w:pPr>
              <w:ind w:left="400" w:hangingChars="200" w:hanging="400"/>
              <w:rPr>
                <w:rFonts w:ascii="ＭＳ 明朝" w:hAnsi="ＭＳ 明朝"/>
                <w:sz w:val="20"/>
                <w:szCs w:val="20"/>
              </w:rPr>
            </w:pPr>
            <w:r w:rsidRPr="006074A1">
              <w:rPr>
                <w:rFonts w:ascii="ＭＳ 明朝" w:hAnsi="ＭＳ 明朝"/>
                <w:sz w:val="20"/>
                <w:szCs w:val="20"/>
              </w:rPr>
              <w:t>ア　これまでの</w:t>
            </w:r>
            <w:r w:rsidR="003F5DC9" w:rsidRPr="006074A1">
              <w:rPr>
                <w:rFonts w:ascii="ＭＳ 明朝" w:hAnsi="ＭＳ 明朝" w:hint="eastAsia"/>
                <w:sz w:val="20"/>
                <w:szCs w:val="20"/>
              </w:rPr>
              <w:t>OT</w:t>
            </w:r>
            <w:r w:rsidRPr="006074A1">
              <w:rPr>
                <w:rFonts w:ascii="ＭＳ 明朝" w:hAnsi="ＭＳ 明朝"/>
                <w:sz w:val="20"/>
                <w:szCs w:val="20"/>
              </w:rPr>
              <w:t>・</w:t>
            </w:r>
            <w:r w:rsidR="003F5DC9" w:rsidRPr="006074A1">
              <w:rPr>
                <w:rFonts w:ascii="ＭＳ 明朝" w:hAnsi="ＭＳ 明朝" w:hint="eastAsia"/>
                <w:sz w:val="20"/>
                <w:szCs w:val="20"/>
              </w:rPr>
              <w:t>ST</w:t>
            </w:r>
            <w:r w:rsidRPr="006074A1">
              <w:rPr>
                <w:rFonts w:ascii="ＭＳ 明朝" w:hAnsi="ＭＳ 明朝"/>
                <w:sz w:val="20"/>
                <w:szCs w:val="20"/>
              </w:rPr>
              <w:t>・臨床心理士に加え新たに</w:t>
            </w:r>
            <w:r w:rsidR="003F5DC9" w:rsidRPr="006074A1">
              <w:rPr>
                <w:rFonts w:ascii="ＭＳ 明朝" w:hAnsi="ＭＳ 明朝" w:hint="eastAsia"/>
                <w:sz w:val="20"/>
                <w:szCs w:val="20"/>
              </w:rPr>
              <w:t>PT</w:t>
            </w:r>
            <w:r w:rsidRPr="006074A1">
              <w:rPr>
                <w:rFonts w:ascii="ＭＳ 明朝" w:hAnsi="ＭＳ 明朝"/>
                <w:sz w:val="20"/>
                <w:szCs w:val="20"/>
              </w:rPr>
              <w:t>の活用を進める。</w:t>
            </w:r>
          </w:p>
          <w:p w14:paraId="5E8DAA78" w14:textId="77777777" w:rsidR="001212FE" w:rsidRPr="006074A1" w:rsidRDefault="001212FE" w:rsidP="00E37163">
            <w:pPr>
              <w:rPr>
                <w:rFonts w:ascii="ＭＳ 明朝" w:hAnsi="ＭＳ 明朝"/>
                <w:sz w:val="20"/>
                <w:szCs w:val="20"/>
              </w:rPr>
            </w:pPr>
            <w:r w:rsidRPr="006074A1">
              <w:rPr>
                <w:rFonts w:ascii="ＭＳ 明朝" w:hAnsi="ＭＳ 明朝"/>
                <w:sz w:val="20"/>
                <w:szCs w:val="20"/>
              </w:rPr>
              <w:t xml:space="preserve">イ　</w:t>
            </w:r>
            <w:r w:rsidRPr="006074A1">
              <w:rPr>
                <w:rFonts w:ascii="ＭＳ 明朝" w:hAnsi="ＭＳ 明朝" w:cs="ＭＳ 明朝"/>
                <w:sz w:val="20"/>
                <w:szCs w:val="20"/>
              </w:rPr>
              <w:t>専門職の先生による研修会を開催する。</w:t>
            </w:r>
          </w:p>
          <w:p w14:paraId="7BD19A5A" w14:textId="77777777" w:rsidR="001212FE" w:rsidRPr="006074A1" w:rsidRDefault="001212FE" w:rsidP="00E37163">
            <w:pPr>
              <w:widowControl/>
              <w:pBdr>
                <w:top w:val="nil"/>
                <w:left w:val="nil"/>
                <w:bottom w:val="nil"/>
                <w:right w:val="nil"/>
                <w:between w:val="nil"/>
              </w:pBdr>
              <w:rPr>
                <w:rFonts w:ascii="ＭＳ 明朝" w:hAnsi="ＭＳ 明朝"/>
                <w:sz w:val="20"/>
                <w:szCs w:val="20"/>
              </w:rPr>
            </w:pPr>
          </w:p>
          <w:p w14:paraId="331B69F4" w14:textId="77777777" w:rsidR="0091790E" w:rsidRPr="006074A1" w:rsidRDefault="0091790E" w:rsidP="00E37163">
            <w:pPr>
              <w:widowControl/>
              <w:pBdr>
                <w:top w:val="nil"/>
                <w:left w:val="nil"/>
                <w:bottom w:val="nil"/>
                <w:right w:val="nil"/>
                <w:between w:val="nil"/>
              </w:pBdr>
              <w:rPr>
                <w:rFonts w:ascii="ＭＳ 明朝" w:hAnsi="ＭＳ 明朝"/>
                <w:sz w:val="20"/>
                <w:szCs w:val="20"/>
              </w:rPr>
            </w:pPr>
          </w:p>
          <w:p w14:paraId="3DBC87D6" w14:textId="77777777" w:rsidR="001212FE" w:rsidRPr="006074A1" w:rsidRDefault="001212FE" w:rsidP="005D7910">
            <w:pPr>
              <w:widowControl/>
              <w:pBdr>
                <w:top w:val="nil"/>
                <w:left w:val="nil"/>
                <w:bottom w:val="nil"/>
                <w:right w:val="nil"/>
                <w:between w:val="nil"/>
              </w:pBdr>
              <w:ind w:left="200" w:hangingChars="100" w:hanging="200"/>
              <w:rPr>
                <w:rFonts w:ascii="ＭＳ 明朝" w:hAnsi="ＭＳ 明朝" w:cs="ＭＳ 明朝"/>
                <w:sz w:val="20"/>
                <w:szCs w:val="20"/>
              </w:rPr>
            </w:pPr>
            <w:r w:rsidRPr="006074A1">
              <w:rPr>
                <w:rFonts w:ascii="ＭＳ 明朝" w:hAnsi="ＭＳ 明朝" w:cs="ＭＳ 明朝"/>
                <w:sz w:val="20"/>
                <w:szCs w:val="20"/>
              </w:rPr>
              <w:t xml:space="preserve">・コーディネーターが中心となり、区役所の子育て支援室や子ども相談センターなどの外部機関との連携を密に行い、児童生徒に関する情報を共有する。　　　　　　　　</w:t>
            </w:r>
          </w:p>
          <w:p w14:paraId="04B4008D"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0885D29B" w14:textId="77777777" w:rsidR="001212FE" w:rsidRPr="006074A1" w:rsidRDefault="003F5DC9" w:rsidP="00E37163">
            <w:pPr>
              <w:widowControl/>
              <w:pBdr>
                <w:top w:val="nil"/>
                <w:left w:val="nil"/>
                <w:bottom w:val="nil"/>
                <w:right w:val="nil"/>
                <w:between w:val="nil"/>
              </w:pBdr>
              <w:rPr>
                <w:rFonts w:ascii="ＭＳ 明朝" w:hAnsi="ＭＳ 明朝" w:cs="ＭＳ Ｐゴシック"/>
                <w:sz w:val="20"/>
                <w:szCs w:val="20"/>
              </w:rPr>
            </w:pPr>
            <w:r w:rsidRPr="006074A1">
              <w:rPr>
                <w:rFonts w:ascii="ＭＳ 明朝" w:hAnsi="ＭＳ 明朝" w:cs="ＭＳ 明朝" w:hint="eastAsia"/>
                <w:sz w:val="20"/>
                <w:szCs w:val="20"/>
              </w:rPr>
              <w:t>（３）</w:t>
            </w:r>
          </w:p>
          <w:p w14:paraId="10ED2C53" w14:textId="77777777" w:rsidR="001212FE" w:rsidRPr="006074A1" w:rsidRDefault="001212FE" w:rsidP="005D7910">
            <w:pPr>
              <w:widowControl/>
              <w:pBdr>
                <w:top w:val="nil"/>
                <w:left w:val="nil"/>
                <w:bottom w:val="nil"/>
                <w:right w:val="nil"/>
                <w:between w:val="nil"/>
              </w:pBdr>
              <w:ind w:left="200" w:hangingChars="100" w:hanging="200"/>
              <w:rPr>
                <w:rFonts w:ascii="ＭＳ 明朝" w:hAnsi="ＭＳ 明朝" w:cs="ＭＳ Ｐゴシック"/>
                <w:sz w:val="20"/>
                <w:szCs w:val="20"/>
              </w:rPr>
            </w:pPr>
            <w:r w:rsidRPr="006074A1">
              <w:rPr>
                <w:rFonts w:ascii="ＭＳ 明朝" w:hAnsi="ＭＳ 明朝" w:cs="ＭＳ 明朝"/>
                <w:sz w:val="20"/>
                <w:szCs w:val="20"/>
              </w:rPr>
              <w:t>・本校の児童生徒が主体的に計画に関わることのできる内容を検討する。</w:t>
            </w:r>
          </w:p>
          <w:p w14:paraId="75CA1F7A" w14:textId="77777777" w:rsidR="001212FE" w:rsidRPr="006074A1" w:rsidRDefault="001212FE" w:rsidP="005D7910">
            <w:pPr>
              <w:widowControl/>
              <w:pBdr>
                <w:top w:val="nil"/>
                <w:left w:val="nil"/>
                <w:bottom w:val="nil"/>
                <w:right w:val="nil"/>
                <w:between w:val="nil"/>
              </w:pBdr>
              <w:ind w:left="200" w:hangingChars="100" w:hanging="200"/>
              <w:rPr>
                <w:rFonts w:ascii="ＭＳ 明朝" w:hAnsi="ＭＳ 明朝" w:cs="ＭＳ Ｐゴシック"/>
                <w:sz w:val="20"/>
                <w:szCs w:val="20"/>
              </w:rPr>
            </w:pPr>
            <w:r w:rsidRPr="006074A1">
              <w:rPr>
                <w:rFonts w:ascii="ＭＳ 明朝" w:hAnsi="ＭＳ 明朝" w:cs="ＭＳ 明朝"/>
                <w:sz w:val="20"/>
                <w:szCs w:val="20"/>
              </w:rPr>
              <w:t>・活動の様子等をホームページや通信で積極的に情報発信する。</w:t>
            </w:r>
          </w:p>
          <w:p w14:paraId="6626756B" w14:textId="77777777" w:rsidR="005D7910" w:rsidRPr="006074A1" w:rsidRDefault="005D7910" w:rsidP="00E37163">
            <w:pPr>
              <w:widowControl/>
              <w:pBdr>
                <w:top w:val="nil"/>
                <w:left w:val="nil"/>
                <w:bottom w:val="nil"/>
                <w:right w:val="nil"/>
                <w:between w:val="nil"/>
              </w:pBdr>
              <w:rPr>
                <w:rFonts w:ascii="ＭＳ 明朝" w:hAnsi="ＭＳ 明朝" w:cs="ＭＳ Ｐゴシック"/>
                <w:sz w:val="20"/>
                <w:szCs w:val="20"/>
              </w:rPr>
            </w:pPr>
          </w:p>
          <w:p w14:paraId="6C736B80"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22F00157" w14:textId="77777777" w:rsidR="001212FE" w:rsidRPr="006074A1" w:rsidRDefault="003F5DC9" w:rsidP="00E37163">
            <w:pPr>
              <w:widowControl/>
              <w:pBdr>
                <w:top w:val="nil"/>
                <w:left w:val="nil"/>
                <w:bottom w:val="nil"/>
                <w:right w:val="nil"/>
                <w:between w:val="nil"/>
              </w:pBdr>
              <w:rPr>
                <w:rFonts w:ascii="ＭＳ 明朝" w:hAnsi="ＭＳ 明朝" w:cs="ＭＳ Ｐゴシック"/>
                <w:sz w:val="20"/>
                <w:szCs w:val="20"/>
              </w:rPr>
            </w:pPr>
            <w:r w:rsidRPr="006074A1">
              <w:rPr>
                <w:rFonts w:ascii="ＭＳ 明朝" w:hAnsi="ＭＳ 明朝" w:cs="ＭＳ 明朝" w:hint="eastAsia"/>
                <w:sz w:val="20"/>
                <w:szCs w:val="20"/>
              </w:rPr>
              <w:t>（４）</w:t>
            </w:r>
          </w:p>
          <w:p w14:paraId="6C70398C" w14:textId="77777777" w:rsidR="001212FE" w:rsidRPr="006074A1" w:rsidRDefault="001212FE" w:rsidP="005D7910">
            <w:pPr>
              <w:widowControl/>
              <w:pBdr>
                <w:top w:val="nil"/>
                <w:left w:val="nil"/>
                <w:bottom w:val="nil"/>
                <w:right w:val="nil"/>
                <w:between w:val="nil"/>
              </w:pBdr>
              <w:ind w:left="200" w:hangingChars="100" w:hanging="200"/>
              <w:rPr>
                <w:rFonts w:ascii="ＭＳ 明朝" w:hAnsi="ＭＳ 明朝" w:cs="ＭＳ 明朝"/>
                <w:sz w:val="20"/>
                <w:szCs w:val="20"/>
              </w:rPr>
            </w:pPr>
            <w:r w:rsidRPr="006074A1">
              <w:rPr>
                <w:rFonts w:ascii="ＭＳ 明朝" w:hAnsi="ＭＳ 明朝" w:cs="ＭＳ 明朝"/>
                <w:sz w:val="20"/>
                <w:szCs w:val="20"/>
              </w:rPr>
              <w:t>・相手校と連携し、両校児童生徒が互いを理解し相手のことを考える活動を取り入れ、活動後に両校での評価を共有する。</w:t>
            </w:r>
          </w:p>
          <w:p w14:paraId="285CB2FC" w14:textId="77777777" w:rsidR="001212FE" w:rsidRPr="006074A1" w:rsidRDefault="001212FE" w:rsidP="00E37163">
            <w:pPr>
              <w:widowControl/>
              <w:pBdr>
                <w:top w:val="nil"/>
                <w:left w:val="nil"/>
                <w:bottom w:val="nil"/>
                <w:right w:val="nil"/>
                <w:between w:val="nil"/>
              </w:pBdr>
              <w:ind w:left="400" w:hanging="400"/>
              <w:rPr>
                <w:rFonts w:ascii="ＭＳ 明朝" w:hAnsi="ＭＳ 明朝" w:cs="ＭＳ 明朝"/>
                <w:sz w:val="20"/>
                <w:szCs w:val="20"/>
              </w:rPr>
            </w:pPr>
            <w:r w:rsidRPr="006074A1">
              <w:rPr>
                <w:rFonts w:ascii="ＭＳ 明朝" w:hAnsi="ＭＳ 明朝" w:cs="ＭＳ 明朝"/>
                <w:sz w:val="20"/>
                <w:szCs w:val="20"/>
              </w:rPr>
              <w:t>ア　計画作成のための会議で、互いの児童生徒の状況を具体的に共有しながら活動内容について検討する。</w:t>
            </w:r>
          </w:p>
          <w:p w14:paraId="074B4298" w14:textId="77777777" w:rsidR="00671191" w:rsidRPr="006074A1" w:rsidRDefault="001212FE" w:rsidP="00E37163">
            <w:pPr>
              <w:widowControl/>
              <w:pBdr>
                <w:top w:val="nil"/>
                <w:left w:val="nil"/>
                <w:bottom w:val="nil"/>
                <w:right w:val="nil"/>
                <w:between w:val="nil"/>
              </w:pBdr>
              <w:ind w:left="400" w:hanging="400"/>
              <w:rPr>
                <w:rFonts w:ascii="ＭＳ 明朝" w:hAnsi="ＭＳ 明朝" w:cs="ＭＳ 明朝"/>
                <w:sz w:val="20"/>
                <w:szCs w:val="20"/>
              </w:rPr>
            </w:pPr>
            <w:r w:rsidRPr="006074A1">
              <w:rPr>
                <w:rFonts w:ascii="ＭＳ 明朝" w:hAnsi="ＭＳ 明朝" w:cs="ＭＳ 明朝"/>
                <w:sz w:val="20"/>
                <w:szCs w:val="20"/>
              </w:rPr>
              <w:t>イ　活動後には互</w:t>
            </w:r>
            <w:r w:rsidR="005D7910" w:rsidRPr="006074A1">
              <w:rPr>
                <w:rFonts w:ascii="ＭＳ 明朝" w:hAnsi="ＭＳ 明朝" w:cs="ＭＳ 明朝"/>
                <w:sz w:val="20"/>
                <w:szCs w:val="20"/>
              </w:rPr>
              <w:t xml:space="preserve">いに交流評価シートを作成する。　　　　　　　　　　</w:t>
            </w:r>
          </w:p>
        </w:tc>
        <w:tc>
          <w:tcPr>
            <w:tcW w:w="4320" w:type="dxa"/>
            <w:tcBorders>
              <w:bottom w:val="single" w:sz="4" w:space="0" w:color="000000"/>
              <w:right w:val="dashed" w:sz="4" w:space="0" w:color="000000"/>
            </w:tcBorders>
            <w:tcMar>
              <w:top w:w="85" w:type="dxa"/>
              <w:left w:w="85" w:type="dxa"/>
              <w:bottom w:w="85" w:type="dxa"/>
              <w:right w:w="85" w:type="dxa"/>
            </w:tcMar>
          </w:tcPr>
          <w:p w14:paraId="6D467AE9" w14:textId="77777777" w:rsidR="00671191" w:rsidRPr="006074A1" w:rsidRDefault="003F5DC9" w:rsidP="00E37163">
            <w:pPr>
              <w:widowControl/>
              <w:pBdr>
                <w:top w:val="nil"/>
                <w:left w:val="nil"/>
                <w:bottom w:val="nil"/>
                <w:right w:val="nil"/>
                <w:between w:val="nil"/>
              </w:pBdr>
              <w:rPr>
                <w:rFonts w:ascii="ＭＳ 明朝" w:hAnsi="ＭＳ 明朝" w:cs="ＭＳ 明朝"/>
                <w:sz w:val="20"/>
                <w:szCs w:val="20"/>
              </w:rPr>
            </w:pPr>
            <w:r w:rsidRPr="006074A1">
              <w:rPr>
                <w:rFonts w:ascii="ＭＳ 明朝" w:hAnsi="ＭＳ 明朝" w:cs="ＭＳ 明朝" w:hint="eastAsia"/>
                <w:sz w:val="20"/>
                <w:szCs w:val="20"/>
              </w:rPr>
              <w:t>（１）</w:t>
            </w:r>
          </w:p>
          <w:p w14:paraId="43E6379A" w14:textId="77777777" w:rsidR="00671191" w:rsidRPr="006074A1" w:rsidRDefault="00671191" w:rsidP="00E37163">
            <w:pPr>
              <w:widowControl/>
              <w:pBdr>
                <w:top w:val="nil"/>
                <w:left w:val="nil"/>
                <w:bottom w:val="nil"/>
                <w:right w:val="nil"/>
                <w:between w:val="nil"/>
              </w:pBdr>
              <w:rPr>
                <w:rFonts w:ascii="ＭＳ 明朝" w:hAnsi="ＭＳ 明朝" w:cs="ＭＳ 明朝"/>
                <w:sz w:val="20"/>
                <w:szCs w:val="20"/>
              </w:rPr>
            </w:pPr>
          </w:p>
          <w:p w14:paraId="71EFEBA1" w14:textId="77777777" w:rsidR="00671191" w:rsidRPr="006074A1" w:rsidRDefault="00671191" w:rsidP="00E37163">
            <w:pPr>
              <w:widowControl/>
              <w:pBdr>
                <w:top w:val="nil"/>
                <w:left w:val="nil"/>
                <w:bottom w:val="nil"/>
                <w:right w:val="nil"/>
                <w:between w:val="nil"/>
              </w:pBdr>
              <w:rPr>
                <w:rFonts w:ascii="ＭＳ 明朝" w:hAnsi="ＭＳ 明朝" w:cs="ＭＳ 明朝"/>
                <w:sz w:val="20"/>
                <w:szCs w:val="20"/>
              </w:rPr>
            </w:pPr>
          </w:p>
          <w:p w14:paraId="1C2F73C8" w14:textId="77777777" w:rsidR="00671191" w:rsidRPr="006074A1" w:rsidRDefault="00671191" w:rsidP="00E37163">
            <w:pPr>
              <w:widowControl/>
              <w:pBdr>
                <w:top w:val="nil"/>
                <w:left w:val="nil"/>
                <w:bottom w:val="nil"/>
                <w:right w:val="nil"/>
                <w:between w:val="nil"/>
              </w:pBdr>
              <w:rPr>
                <w:rFonts w:ascii="ＭＳ 明朝" w:hAnsi="ＭＳ 明朝" w:cs="ＭＳ 明朝"/>
                <w:sz w:val="20"/>
                <w:szCs w:val="20"/>
              </w:rPr>
            </w:pPr>
          </w:p>
          <w:p w14:paraId="63796F89" w14:textId="77777777" w:rsidR="00671191" w:rsidRPr="006074A1" w:rsidRDefault="00E236EF" w:rsidP="00E37163">
            <w:pPr>
              <w:widowControl/>
              <w:pBdr>
                <w:top w:val="nil"/>
                <w:left w:val="nil"/>
                <w:bottom w:val="nil"/>
                <w:right w:val="nil"/>
                <w:between w:val="nil"/>
              </w:pBdr>
              <w:ind w:left="400" w:hanging="400"/>
              <w:rPr>
                <w:rFonts w:ascii="ＭＳ 明朝" w:hAnsi="ＭＳ 明朝" w:cs="ＭＳ 明朝"/>
                <w:sz w:val="20"/>
                <w:szCs w:val="20"/>
              </w:rPr>
            </w:pPr>
            <w:r w:rsidRPr="006074A1">
              <w:rPr>
                <w:rFonts w:ascii="ＭＳ 明朝" w:hAnsi="ＭＳ 明朝" w:cs="ＭＳ 明朝"/>
                <w:sz w:val="20"/>
                <w:szCs w:val="20"/>
              </w:rPr>
              <w:t>ア　大阪市関係機関と大阪</w:t>
            </w:r>
            <w:r w:rsidR="008811AF" w:rsidRPr="006074A1">
              <w:rPr>
                <w:rFonts w:ascii="ＭＳ 明朝" w:hAnsi="ＭＳ 明朝" w:cs="ＭＳ 明朝"/>
                <w:sz w:val="20"/>
                <w:szCs w:val="20"/>
              </w:rPr>
              <w:t>市内の支援学校との大阪市域ブロック推進会議を年３回以上実施する</w:t>
            </w:r>
          </w:p>
          <w:p w14:paraId="44B8B73B" w14:textId="77777777" w:rsidR="00671191" w:rsidRPr="006074A1" w:rsidRDefault="00E236EF" w:rsidP="00E37163">
            <w:pPr>
              <w:widowControl/>
              <w:pBdr>
                <w:top w:val="nil"/>
                <w:left w:val="nil"/>
                <w:bottom w:val="nil"/>
                <w:right w:val="nil"/>
                <w:between w:val="nil"/>
              </w:pBdr>
              <w:ind w:left="400" w:hanging="400"/>
              <w:rPr>
                <w:rFonts w:ascii="ＭＳ 明朝" w:hAnsi="ＭＳ 明朝" w:cs="ＭＳ Ｐゴシック"/>
                <w:sz w:val="20"/>
                <w:szCs w:val="20"/>
              </w:rPr>
            </w:pPr>
            <w:r w:rsidRPr="006074A1">
              <w:rPr>
                <w:rFonts w:ascii="ＭＳ 明朝" w:hAnsi="ＭＳ 明朝" w:cs="ＭＳ 明朝"/>
                <w:sz w:val="20"/>
                <w:szCs w:val="20"/>
              </w:rPr>
              <w:t>イ　前年度からの継続支援も含め、支援対象校や支援相談数を</w:t>
            </w:r>
            <w:r w:rsidR="00D812CB" w:rsidRPr="006074A1">
              <w:rPr>
                <w:rFonts w:ascii="ＭＳ 明朝" w:hAnsi="ＭＳ 明朝" w:cs="ＭＳ 明朝" w:hint="eastAsia"/>
                <w:sz w:val="20"/>
                <w:szCs w:val="20"/>
              </w:rPr>
              <w:t>令和５</w:t>
            </w:r>
            <w:r w:rsidRPr="006074A1">
              <w:rPr>
                <w:rFonts w:ascii="ＭＳ 明朝" w:hAnsi="ＭＳ 明朝" w:cs="ＭＳ 明朝"/>
                <w:sz w:val="20"/>
                <w:szCs w:val="20"/>
              </w:rPr>
              <w:t>年度以上に増やす[17ケース] </w:t>
            </w:r>
          </w:p>
          <w:p w14:paraId="7D5A31D0" w14:textId="77777777" w:rsidR="00671191" w:rsidRPr="006074A1" w:rsidRDefault="008811AF" w:rsidP="00E37163">
            <w:pPr>
              <w:widowControl/>
              <w:pBdr>
                <w:top w:val="nil"/>
                <w:left w:val="nil"/>
                <w:bottom w:val="nil"/>
                <w:right w:val="nil"/>
                <w:between w:val="nil"/>
              </w:pBdr>
              <w:ind w:left="400" w:hanging="400"/>
              <w:rPr>
                <w:rFonts w:ascii="ＭＳ 明朝" w:hAnsi="ＭＳ 明朝" w:cs="ＭＳ 明朝"/>
                <w:sz w:val="20"/>
                <w:szCs w:val="20"/>
              </w:rPr>
            </w:pPr>
            <w:r w:rsidRPr="006074A1">
              <w:rPr>
                <w:rFonts w:ascii="ＭＳ 明朝" w:hAnsi="ＭＳ 明朝" w:cs="ＭＳ 明朝"/>
                <w:sz w:val="20"/>
                <w:szCs w:val="20"/>
              </w:rPr>
              <w:t xml:space="preserve">ウ　</w:t>
            </w:r>
            <w:r w:rsidR="00D812CB" w:rsidRPr="006074A1">
              <w:rPr>
                <w:rFonts w:ascii="ＭＳ 明朝" w:hAnsi="ＭＳ 明朝" w:cs="ＭＳ 明朝" w:hint="eastAsia"/>
                <w:sz w:val="20"/>
                <w:szCs w:val="20"/>
              </w:rPr>
              <w:t>地域支援整備事業の</w:t>
            </w:r>
            <w:r w:rsidRPr="006074A1">
              <w:rPr>
                <w:rFonts w:ascii="ＭＳ 明朝" w:hAnsi="ＭＳ 明朝" w:cs="ＭＳ 明朝"/>
                <w:sz w:val="20"/>
                <w:szCs w:val="20"/>
              </w:rPr>
              <w:t>豊能地区ブロック会議に参加する</w:t>
            </w:r>
            <w:r w:rsidR="00E236EF" w:rsidRPr="006074A1">
              <w:rPr>
                <w:rFonts w:ascii="ＭＳ 明朝" w:hAnsi="ＭＳ 明朝" w:cs="ＭＳ 明朝"/>
                <w:sz w:val="20"/>
                <w:szCs w:val="20"/>
              </w:rPr>
              <w:t> </w:t>
            </w:r>
          </w:p>
          <w:p w14:paraId="08360189" w14:textId="77777777" w:rsidR="005D7910" w:rsidRPr="006074A1" w:rsidRDefault="005D7910" w:rsidP="00E37163">
            <w:pPr>
              <w:widowControl/>
              <w:pBdr>
                <w:top w:val="nil"/>
                <w:left w:val="nil"/>
                <w:bottom w:val="nil"/>
                <w:right w:val="nil"/>
                <w:between w:val="nil"/>
              </w:pBdr>
              <w:ind w:left="400" w:hanging="400"/>
              <w:rPr>
                <w:rFonts w:ascii="ＭＳ 明朝" w:hAnsi="ＭＳ 明朝" w:cs="ＭＳ 明朝"/>
                <w:sz w:val="20"/>
                <w:szCs w:val="20"/>
              </w:rPr>
            </w:pPr>
          </w:p>
          <w:p w14:paraId="1AE599BF" w14:textId="77777777" w:rsidR="001212FE" w:rsidRPr="006074A1" w:rsidRDefault="00E236EF" w:rsidP="005D7910">
            <w:pPr>
              <w:widowControl/>
              <w:pBdr>
                <w:top w:val="nil"/>
                <w:left w:val="nil"/>
                <w:bottom w:val="nil"/>
                <w:right w:val="nil"/>
                <w:between w:val="nil"/>
              </w:pBdr>
              <w:ind w:left="400" w:hangingChars="200" w:hanging="400"/>
              <w:rPr>
                <w:rFonts w:ascii="ＭＳ 明朝" w:hAnsi="ＭＳ 明朝" w:cs="ＭＳ 明朝"/>
                <w:sz w:val="20"/>
                <w:szCs w:val="20"/>
              </w:rPr>
            </w:pPr>
            <w:r w:rsidRPr="006074A1">
              <w:rPr>
                <w:rFonts w:ascii="ＭＳ 明朝" w:hAnsi="ＭＳ 明朝" w:cs="ＭＳ 明朝"/>
                <w:sz w:val="20"/>
                <w:szCs w:val="20"/>
              </w:rPr>
              <w:t>エ　支援教育に関する内容を２講座進路指導に関する内容を１講座実施する[３回]</w:t>
            </w:r>
          </w:p>
          <w:p w14:paraId="7547F7F8" w14:textId="77777777" w:rsidR="005D7910" w:rsidRPr="006074A1" w:rsidRDefault="005D7910" w:rsidP="00E37163">
            <w:pPr>
              <w:widowControl/>
              <w:pBdr>
                <w:top w:val="nil"/>
                <w:left w:val="nil"/>
                <w:bottom w:val="nil"/>
                <w:right w:val="nil"/>
                <w:between w:val="nil"/>
              </w:pBdr>
              <w:rPr>
                <w:rFonts w:ascii="ＭＳ 明朝" w:hAnsi="ＭＳ 明朝" w:cs="ＭＳ 明朝"/>
                <w:sz w:val="20"/>
                <w:szCs w:val="20"/>
              </w:rPr>
            </w:pPr>
          </w:p>
          <w:p w14:paraId="6500DF26"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r w:rsidRPr="006074A1">
              <w:rPr>
                <w:rFonts w:ascii="ＭＳ 明朝" w:hAnsi="ＭＳ 明朝" w:cs="ＭＳ 明朝" w:hint="eastAsia"/>
                <w:sz w:val="20"/>
                <w:szCs w:val="20"/>
              </w:rPr>
              <w:t>（２）</w:t>
            </w:r>
          </w:p>
          <w:p w14:paraId="6D7DB0F5" w14:textId="77777777" w:rsidR="001212FE" w:rsidRPr="006074A1" w:rsidRDefault="001212FE" w:rsidP="005D7910">
            <w:pPr>
              <w:widowControl/>
              <w:pBdr>
                <w:top w:val="nil"/>
                <w:left w:val="nil"/>
                <w:bottom w:val="nil"/>
                <w:right w:val="nil"/>
                <w:between w:val="nil"/>
              </w:pBdr>
              <w:ind w:left="200" w:hangingChars="100" w:hanging="200"/>
              <w:rPr>
                <w:rFonts w:ascii="ＭＳ 明朝" w:hAnsi="ＭＳ 明朝" w:cs="ＭＳ 明朝"/>
                <w:sz w:val="20"/>
                <w:szCs w:val="20"/>
              </w:rPr>
            </w:pPr>
            <w:r w:rsidRPr="006074A1">
              <w:rPr>
                <w:rFonts w:ascii="ＭＳ 明朝" w:hAnsi="ＭＳ 明朝" w:cs="ＭＳ 明朝"/>
                <w:sz w:val="20"/>
                <w:szCs w:val="20"/>
              </w:rPr>
              <w:t>・学校教育自己診断の保護者「子どもの障</w:t>
            </w:r>
            <w:r w:rsidR="009923B1" w:rsidRPr="006074A1">
              <w:rPr>
                <w:rFonts w:ascii="ＭＳ 明朝" w:hAnsi="ＭＳ 明朝" w:cs="ＭＳ 明朝" w:hint="eastAsia"/>
                <w:sz w:val="20"/>
                <w:szCs w:val="20"/>
              </w:rPr>
              <w:t>がい</w:t>
            </w:r>
            <w:r w:rsidRPr="006074A1">
              <w:rPr>
                <w:rFonts w:ascii="ＭＳ 明朝" w:hAnsi="ＭＳ 明朝" w:cs="ＭＳ 明朝"/>
                <w:sz w:val="20"/>
                <w:szCs w:val="20"/>
              </w:rPr>
              <w:t>をよく理解して指導している」で90</w:t>
            </w:r>
            <w:r w:rsidR="008811AF" w:rsidRPr="006074A1">
              <w:rPr>
                <w:rFonts w:ascii="ＭＳ 明朝" w:hAnsi="ＭＳ 明朝" w:cs="ＭＳ 明朝"/>
                <w:sz w:val="20"/>
                <w:szCs w:val="20"/>
              </w:rPr>
              <w:t>％以上の肯定的評価を得る</w:t>
            </w:r>
            <w:r w:rsidRPr="006074A1">
              <w:rPr>
                <w:rFonts w:ascii="ＭＳ 明朝" w:hAnsi="ＭＳ 明朝" w:cs="ＭＳ 明朝"/>
                <w:sz w:val="20"/>
                <w:szCs w:val="20"/>
              </w:rPr>
              <w:t>[95.0％]</w:t>
            </w:r>
          </w:p>
          <w:p w14:paraId="09FAA663" w14:textId="77777777" w:rsidR="001212FE" w:rsidRPr="006074A1" w:rsidRDefault="008811AF" w:rsidP="00E37163">
            <w:pPr>
              <w:widowControl/>
              <w:pBdr>
                <w:top w:val="nil"/>
                <w:left w:val="nil"/>
                <w:bottom w:val="nil"/>
                <w:right w:val="nil"/>
                <w:between w:val="nil"/>
              </w:pBdr>
              <w:rPr>
                <w:rFonts w:ascii="ＭＳ 明朝" w:hAnsi="ＭＳ 明朝" w:cs="ＭＳ 明朝"/>
                <w:sz w:val="20"/>
                <w:szCs w:val="20"/>
              </w:rPr>
            </w:pPr>
            <w:r w:rsidRPr="006074A1">
              <w:rPr>
                <w:rFonts w:ascii="ＭＳ 明朝" w:hAnsi="ＭＳ 明朝" w:cs="ＭＳ 明朝"/>
                <w:sz w:val="20"/>
                <w:szCs w:val="20"/>
              </w:rPr>
              <w:t>ア　外部人材</w:t>
            </w:r>
            <w:r w:rsidR="003F5DC9" w:rsidRPr="006074A1">
              <w:rPr>
                <w:rFonts w:ascii="ＭＳ 明朝" w:hAnsi="ＭＳ 明朝" w:cs="ＭＳ 明朝" w:hint="eastAsia"/>
                <w:sz w:val="20"/>
                <w:szCs w:val="20"/>
              </w:rPr>
              <w:t>の活用</w:t>
            </w:r>
            <w:r w:rsidRPr="006074A1">
              <w:rPr>
                <w:rFonts w:ascii="ＭＳ 明朝" w:hAnsi="ＭＳ 明朝" w:cs="ＭＳ 明朝"/>
                <w:sz w:val="20"/>
                <w:szCs w:val="20"/>
              </w:rPr>
              <w:t>を各２回以上実施</w:t>
            </w:r>
          </w:p>
          <w:p w14:paraId="6FCDCF59"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459869B1" w14:textId="77777777" w:rsidR="001212FE" w:rsidRPr="006074A1" w:rsidRDefault="008811AF" w:rsidP="00E37163">
            <w:pPr>
              <w:widowControl/>
              <w:pBdr>
                <w:top w:val="nil"/>
                <w:left w:val="nil"/>
                <w:bottom w:val="nil"/>
                <w:right w:val="nil"/>
                <w:between w:val="nil"/>
              </w:pBdr>
              <w:ind w:left="400" w:hanging="400"/>
              <w:rPr>
                <w:rFonts w:ascii="ＭＳ 明朝" w:hAnsi="ＭＳ 明朝" w:cs="ＭＳ 明朝"/>
                <w:sz w:val="20"/>
                <w:szCs w:val="20"/>
              </w:rPr>
            </w:pPr>
            <w:r w:rsidRPr="006074A1">
              <w:rPr>
                <w:rFonts w:ascii="ＭＳ 明朝" w:hAnsi="ＭＳ 明朝" w:cs="ＭＳ 明朝"/>
                <w:sz w:val="20"/>
                <w:szCs w:val="20"/>
              </w:rPr>
              <w:t>イ　夏季休業中に専門職の研修会を１回ずつ開催</w:t>
            </w:r>
          </w:p>
          <w:p w14:paraId="031B758F" w14:textId="77777777" w:rsidR="0091790E" w:rsidRPr="006074A1" w:rsidRDefault="0091790E" w:rsidP="00E37163">
            <w:pPr>
              <w:widowControl/>
              <w:pBdr>
                <w:top w:val="nil"/>
                <w:left w:val="nil"/>
                <w:bottom w:val="nil"/>
                <w:right w:val="nil"/>
                <w:between w:val="nil"/>
              </w:pBdr>
              <w:ind w:left="400" w:hanging="400"/>
              <w:rPr>
                <w:rFonts w:ascii="ＭＳ 明朝" w:hAnsi="ＭＳ 明朝" w:cs="ＭＳ 明朝"/>
                <w:sz w:val="20"/>
                <w:szCs w:val="20"/>
              </w:rPr>
            </w:pPr>
          </w:p>
          <w:p w14:paraId="4F79A2A6" w14:textId="77777777" w:rsidR="001212FE" w:rsidRPr="006074A1" w:rsidRDefault="001212FE" w:rsidP="005D7910">
            <w:pPr>
              <w:widowControl/>
              <w:pBdr>
                <w:top w:val="nil"/>
                <w:left w:val="nil"/>
                <w:bottom w:val="nil"/>
                <w:right w:val="nil"/>
                <w:between w:val="nil"/>
              </w:pBdr>
              <w:ind w:left="200" w:hangingChars="100" w:hanging="200"/>
              <w:rPr>
                <w:rFonts w:ascii="ＭＳ 明朝" w:hAnsi="ＭＳ 明朝" w:cs="ＭＳ 明朝"/>
                <w:sz w:val="20"/>
                <w:szCs w:val="20"/>
              </w:rPr>
            </w:pPr>
            <w:r w:rsidRPr="006074A1">
              <w:rPr>
                <w:rFonts w:ascii="ＭＳ 明朝" w:hAnsi="ＭＳ 明朝" w:cs="ＭＳ 明朝"/>
                <w:sz w:val="20"/>
                <w:szCs w:val="20"/>
              </w:rPr>
              <w:t>・学校教育自己診断の教職員「家庭や関係機関と連携できている」で90</w:t>
            </w:r>
            <w:r w:rsidR="008811AF" w:rsidRPr="006074A1">
              <w:rPr>
                <w:rFonts w:ascii="ＭＳ 明朝" w:hAnsi="ＭＳ 明朝" w:cs="ＭＳ 明朝"/>
                <w:sz w:val="20"/>
                <w:szCs w:val="20"/>
              </w:rPr>
              <w:t>％以上の肯定的評価をキープする</w:t>
            </w:r>
            <w:r w:rsidRPr="006074A1">
              <w:rPr>
                <w:rFonts w:ascii="ＭＳ 明朝" w:hAnsi="ＭＳ 明朝" w:cs="ＭＳ 明朝"/>
                <w:sz w:val="20"/>
                <w:szCs w:val="20"/>
              </w:rPr>
              <w:t xml:space="preserve">　[95.0％]</w:t>
            </w:r>
          </w:p>
          <w:p w14:paraId="0861A0E3"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2465E222" w14:textId="77777777" w:rsidR="001212FE" w:rsidRPr="006074A1" w:rsidRDefault="003F5DC9" w:rsidP="00E37163">
            <w:pPr>
              <w:widowControl/>
              <w:pBdr>
                <w:top w:val="nil"/>
                <w:left w:val="nil"/>
                <w:bottom w:val="nil"/>
                <w:right w:val="nil"/>
                <w:between w:val="nil"/>
              </w:pBdr>
              <w:rPr>
                <w:rFonts w:ascii="ＭＳ 明朝" w:hAnsi="ＭＳ 明朝" w:cs="ＭＳ Ｐゴシック"/>
                <w:sz w:val="20"/>
                <w:szCs w:val="20"/>
              </w:rPr>
            </w:pPr>
            <w:r w:rsidRPr="006074A1">
              <w:rPr>
                <w:rFonts w:ascii="ＭＳ 明朝" w:hAnsi="ＭＳ 明朝" w:cs="ＭＳ Ｐゴシック" w:hint="eastAsia"/>
                <w:sz w:val="20"/>
                <w:szCs w:val="20"/>
              </w:rPr>
              <w:t>（３）</w:t>
            </w:r>
          </w:p>
          <w:p w14:paraId="73A0F8A2" w14:textId="77777777" w:rsidR="001212FE" w:rsidRPr="006074A1" w:rsidRDefault="008811AF" w:rsidP="005D7910">
            <w:pPr>
              <w:widowControl/>
              <w:pBdr>
                <w:top w:val="nil"/>
                <w:left w:val="nil"/>
                <w:bottom w:val="nil"/>
                <w:right w:val="nil"/>
                <w:between w:val="nil"/>
              </w:pBdr>
              <w:ind w:left="200" w:hangingChars="100" w:hanging="200"/>
              <w:rPr>
                <w:rFonts w:ascii="ＭＳ 明朝" w:hAnsi="ＭＳ 明朝" w:cs="ＭＳ Ｐゴシック"/>
                <w:sz w:val="20"/>
                <w:szCs w:val="20"/>
              </w:rPr>
            </w:pPr>
            <w:r w:rsidRPr="006074A1">
              <w:rPr>
                <w:rFonts w:ascii="ＭＳ 明朝" w:hAnsi="ＭＳ 明朝" w:cs="ＭＳ 明朝"/>
                <w:sz w:val="20"/>
                <w:szCs w:val="20"/>
              </w:rPr>
              <w:t>・事前、事後学習をそれぞれ１回以上実施する</w:t>
            </w:r>
            <w:r w:rsidR="001212FE" w:rsidRPr="006074A1">
              <w:rPr>
                <w:rFonts w:ascii="ＭＳ 明朝" w:hAnsi="ＭＳ 明朝" w:cs="ＭＳ 明朝"/>
                <w:sz w:val="20"/>
                <w:szCs w:val="20"/>
              </w:rPr>
              <w:t>[１回]</w:t>
            </w:r>
          </w:p>
          <w:p w14:paraId="016F473B" w14:textId="77777777" w:rsidR="001212FE" w:rsidRPr="006074A1" w:rsidRDefault="001212FE" w:rsidP="005D7910">
            <w:pPr>
              <w:widowControl/>
              <w:pBdr>
                <w:top w:val="nil"/>
                <w:left w:val="nil"/>
                <w:bottom w:val="nil"/>
                <w:right w:val="nil"/>
                <w:between w:val="nil"/>
              </w:pBdr>
              <w:ind w:left="200" w:hangingChars="100" w:hanging="200"/>
              <w:rPr>
                <w:rFonts w:ascii="ＭＳ 明朝" w:hAnsi="ＭＳ 明朝" w:cs="ＭＳ 明朝"/>
                <w:sz w:val="20"/>
                <w:szCs w:val="20"/>
              </w:rPr>
            </w:pPr>
            <w:r w:rsidRPr="006074A1">
              <w:rPr>
                <w:rFonts w:ascii="ＭＳ 明朝" w:hAnsi="ＭＳ 明朝" w:cs="ＭＳ 明朝"/>
                <w:sz w:val="20"/>
                <w:szCs w:val="20"/>
              </w:rPr>
              <w:t>・事前学習や活動中の児童生徒の様子等をホームページや通信で発信し、年間通して５回以上更新する[４回]</w:t>
            </w:r>
          </w:p>
          <w:p w14:paraId="250C56F6"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6570DB81" w14:textId="77777777" w:rsidR="001212FE" w:rsidRPr="006074A1" w:rsidRDefault="003F5DC9" w:rsidP="00E37163">
            <w:pPr>
              <w:widowControl/>
              <w:pBdr>
                <w:top w:val="nil"/>
                <w:left w:val="nil"/>
                <w:bottom w:val="nil"/>
                <w:right w:val="nil"/>
                <w:between w:val="nil"/>
              </w:pBdr>
              <w:rPr>
                <w:rFonts w:ascii="ＭＳ 明朝" w:hAnsi="ＭＳ 明朝" w:cs="ＭＳ Ｐゴシック"/>
                <w:sz w:val="20"/>
                <w:szCs w:val="20"/>
              </w:rPr>
            </w:pPr>
            <w:r w:rsidRPr="006074A1">
              <w:rPr>
                <w:rFonts w:ascii="ＭＳ 明朝" w:hAnsi="ＭＳ 明朝" w:cs="ＭＳ Ｐゴシック" w:hint="eastAsia"/>
                <w:sz w:val="20"/>
                <w:szCs w:val="20"/>
              </w:rPr>
              <w:t>（４）</w:t>
            </w:r>
          </w:p>
          <w:p w14:paraId="35A1DBC9" w14:textId="77777777" w:rsidR="001212FE" w:rsidRPr="006074A1" w:rsidRDefault="001212FE" w:rsidP="005D7910">
            <w:pPr>
              <w:widowControl/>
              <w:pBdr>
                <w:top w:val="nil"/>
                <w:left w:val="nil"/>
                <w:bottom w:val="nil"/>
                <w:right w:val="nil"/>
                <w:between w:val="nil"/>
              </w:pBdr>
              <w:ind w:left="200" w:hangingChars="100" w:hanging="200"/>
              <w:rPr>
                <w:rFonts w:ascii="ＭＳ 明朝" w:hAnsi="ＭＳ 明朝" w:cs="ＭＳ 明朝"/>
                <w:sz w:val="20"/>
                <w:szCs w:val="20"/>
              </w:rPr>
            </w:pPr>
            <w:r w:rsidRPr="006074A1">
              <w:rPr>
                <w:rFonts w:ascii="ＭＳ 明朝" w:hAnsi="ＭＳ 明朝" w:cs="ＭＳ 明朝"/>
                <w:sz w:val="20"/>
                <w:szCs w:val="20"/>
              </w:rPr>
              <w:t>・学校教育自己診断の保護者「交流を有効に進めている」で</w:t>
            </w:r>
            <w:r w:rsidR="00D812CB" w:rsidRPr="006074A1">
              <w:rPr>
                <w:rFonts w:ascii="ＭＳ 明朝" w:hAnsi="ＭＳ 明朝" w:cs="ＭＳ 明朝" w:hint="eastAsia"/>
                <w:sz w:val="20"/>
                <w:szCs w:val="20"/>
              </w:rPr>
              <w:t>小学部と中学部の</w:t>
            </w:r>
            <w:r w:rsidRPr="006074A1">
              <w:rPr>
                <w:rFonts w:ascii="ＭＳ 明朝" w:hAnsi="ＭＳ 明朝" w:cs="ＭＳ 明朝"/>
                <w:sz w:val="20"/>
                <w:szCs w:val="20"/>
              </w:rPr>
              <w:t>保護者から</w:t>
            </w:r>
            <w:r w:rsidR="00D812CB" w:rsidRPr="006074A1">
              <w:rPr>
                <w:rFonts w:ascii="ＭＳ 明朝" w:hAnsi="ＭＳ 明朝" w:cs="ＭＳ 明朝" w:hint="eastAsia"/>
                <w:sz w:val="20"/>
                <w:szCs w:val="20"/>
              </w:rPr>
              <w:t>85</w:t>
            </w:r>
            <w:r w:rsidR="008811AF" w:rsidRPr="006074A1">
              <w:rPr>
                <w:rFonts w:ascii="ＭＳ 明朝" w:hAnsi="ＭＳ 明朝" w:cs="ＭＳ 明朝"/>
                <w:sz w:val="20"/>
                <w:szCs w:val="20"/>
              </w:rPr>
              <w:t>％以上の肯定的な評価を得る</w:t>
            </w:r>
            <w:r w:rsidR="00D812CB" w:rsidRPr="006074A1">
              <w:rPr>
                <w:rFonts w:ascii="ＭＳ 明朝" w:hAnsi="ＭＳ 明朝" w:cs="ＭＳ 明朝"/>
                <w:sz w:val="20"/>
                <w:szCs w:val="20"/>
              </w:rPr>
              <w:t>[</w:t>
            </w:r>
            <w:r w:rsidR="00D812CB" w:rsidRPr="006074A1">
              <w:rPr>
                <w:rFonts w:ascii="ＭＳ 明朝" w:hAnsi="ＭＳ 明朝" w:cs="ＭＳ 明朝" w:hint="eastAsia"/>
                <w:sz w:val="20"/>
                <w:szCs w:val="20"/>
              </w:rPr>
              <w:t>81</w:t>
            </w:r>
            <w:r w:rsidRPr="006074A1">
              <w:rPr>
                <w:rFonts w:ascii="ＭＳ 明朝" w:hAnsi="ＭＳ 明朝" w:cs="ＭＳ 明朝"/>
                <w:sz w:val="20"/>
                <w:szCs w:val="20"/>
              </w:rPr>
              <w:t>％]</w:t>
            </w:r>
          </w:p>
          <w:p w14:paraId="1D79902E" w14:textId="77777777" w:rsidR="001212FE" w:rsidRPr="006074A1" w:rsidRDefault="008811AF" w:rsidP="00E37163">
            <w:pPr>
              <w:widowControl/>
              <w:pBdr>
                <w:top w:val="nil"/>
                <w:left w:val="nil"/>
                <w:bottom w:val="nil"/>
                <w:right w:val="nil"/>
                <w:between w:val="nil"/>
              </w:pBdr>
              <w:ind w:left="400" w:hanging="400"/>
              <w:rPr>
                <w:rFonts w:ascii="ＭＳ 明朝" w:hAnsi="ＭＳ 明朝" w:cs="ＭＳ 明朝"/>
                <w:sz w:val="20"/>
                <w:szCs w:val="20"/>
              </w:rPr>
            </w:pPr>
            <w:r w:rsidRPr="006074A1">
              <w:rPr>
                <w:rFonts w:ascii="ＭＳ 明朝" w:hAnsi="ＭＳ 明朝" w:cs="ＭＳ 明朝"/>
                <w:sz w:val="20"/>
                <w:szCs w:val="20"/>
              </w:rPr>
              <w:t>ア　活動内容についての打ち合わせを夏季休業までに行う</w:t>
            </w:r>
          </w:p>
          <w:p w14:paraId="5B9CE63D" w14:textId="77777777" w:rsidR="001212FE" w:rsidRPr="006074A1" w:rsidRDefault="001212FE" w:rsidP="00E37163">
            <w:pPr>
              <w:widowControl/>
              <w:pBdr>
                <w:top w:val="nil"/>
                <w:left w:val="nil"/>
                <w:bottom w:val="nil"/>
                <w:right w:val="nil"/>
                <w:between w:val="nil"/>
              </w:pBdr>
              <w:rPr>
                <w:rFonts w:ascii="ＭＳ 明朝" w:hAnsi="ＭＳ 明朝" w:cs="ＭＳ ゴシック"/>
                <w:sz w:val="20"/>
                <w:szCs w:val="20"/>
              </w:rPr>
            </w:pPr>
          </w:p>
          <w:p w14:paraId="2D398E79" w14:textId="77777777" w:rsidR="00671191" w:rsidRPr="006074A1" w:rsidRDefault="001212FE" w:rsidP="00E37163">
            <w:pPr>
              <w:widowControl/>
              <w:pBdr>
                <w:top w:val="nil"/>
                <w:left w:val="nil"/>
                <w:bottom w:val="nil"/>
                <w:right w:val="nil"/>
                <w:between w:val="nil"/>
              </w:pBdr>
              <w:ind w:left="400" w:hanging="400"/>
              <w:rPr>
                <w:rFonts w:ascii="ＭＳ 明朝" w:hAnsi="ＭＳ 明朝" w:cs="ＭＳ Ｐゴシック"/>
                <w:sz w:val="20"/>
                <w:szCs w:val="20"/>
              </w:rPr>
            </w:pPr>
            <w:r w:rsidRPr="006074A1">
              <w:rPr>
                <w:rFonts w:ascii="ＭＳ 明朝" w:hAnsi="ＭＳ 明朝" w:cs="ＭＳ ゴシック"/>
                <w:sz w:val="20"/>
                <w:szCs w:val="20"/>
              </w:rPr>
              <w:t>イ　事後の交流評価シートを</w:t>
            </w:r>
            <w:r w:rsidR="008811AF" w:rsidRPr="006074A1">
              <w:rPr>
                <w:rFonts w:ascii="ＭＳ 明朝" w:hAnsi="ＭＳ 明朝" w:cs="ＭＳ 明朝"/>
                <w:sz w:val="20"/>
                <w:szCs w:val="20"/>
              </w:rPr>
              <w:t>活用し評価を共有する</w:t>
            </w:r>
          </w:p>
        </w:tc>
        <w:tc>
          <w:tcPr>
            <w:tcW w:w="2751" w:type="dxa"/>
            <w:tcBorders>
              <w:left w:val="dashed" w:sz="4" w:space="0" w:color="000000"/>
              <w:bottom w:val="single" w:sz="4" w:space="0" w:color="000000"/>
              <w:right w:val="single" w:sz="4" w:space="0" w:color="000000"/>
            </w:tcBorders>
            <w:shd w:val="clear" w:color="auto" w:fill="auto"/>
            <w:tcMar>
              <w:top w:w="85" w:type="dxa"/>
              <w:left w:w="85" w:type="dxa"/>
              <w:bottom w:w="85" w:type="dxa"/>
              <w:right w:w="85" w:type="dxa"/>
            </w:tcMar>
          </w:tcPr>
          <w:p w14:paraId="141B8968" w14:textId="77777777" w:rsidR="00671191" w:rsidRPr="006074A1" w:rsidRDefault="00671191">
            <w:pPr>
              <w:spacing w:after="240"/>
              <w:rPr>
                <w:rFonts w:ascii="ＭＳ 明朝" w:hAnsi="ＭＳ 明朝"/>
                <w:sz w:val="20"/>
                <w:szCs w:val="20"/>
              </w:rPr>
            </w:pPr>
          </w:p>
        </w:tc>
      </w:tr>
      <w:tr w:rsidR="001212FE" w:rsidRPr="006074A1" w14:paraId="0FD02AF1" w14:textId="77777777" w:rsidTr="006A0F8B">
        <w:trPr>
          <w:cantSplit/>
          <w:trHeight w:val="11018"/>
          <w:jc w:val="center"/>
        </w:trPr>
        <w:tc>
          <w:tcPr>
            <w:tcW w:w="881" w:type="dxa"/>
            <w:shd w:val="clear" w:color="auto" w:fill="auto"/>
            <w:tcMar>
              <w:top w:w="85" w:type="dxa"/>
              <w:left w:w="85" w:type="dxa"/>
              <w:bottom w:w="85" w:type="dxa"/>
              <w:right w:w="85" w:type="dxa"/>
            </w:tcMar>
            <w:textDirection w:val="tbRlV"/>
            <w:vAlign w:val="center"/>
          </w:tcPr>
          <w:p w14:paraId="7E834E4A" w14:textId="77777777" w:rsidR="001212FE" w:rsidRPr="006074A1" w:rsidRDefault="006A0F8B" w:rsidP="006A0F8B">
            <w:pPr>
              <w:widowControl/>
              <w:ind w:left="113" w:right="113"/>
              <w:jc w:val="center"/>
              <w:rPr>
                <w:rFonts w:ascii="ＭＳ 明朝" w:hAnsi="ＭＳ 明朝"/>
                <w:sz w:val="20"/>
                <w:szCs w:val="20"/>
              </w:rPr>
            </w:pPr>
            <w:r w:rsidRPr="006074A1">
              <w:rPr>
                <w:rFonts w:ascii="ＭＳ ゴシック" w:eastAsia="ＭＳ ゴシック" w:hAnsi="ＭＳ ゴシック" w:cs="ＭＳ ゴシック"/>
              </w:rPr>
              <w:lastRenderedPageBreak/>
              <w:t>３　校内安全体制の確立、地域と連携した防災体制の構築と支援学校から地域への積極的な情報発信</w:t>
            </w:r>
          </w:p>
        </w:tc>
        <w:tc>
          <w:tcPr>
            <w:tcW w:w="2020" w:type="dxa"/>
            <w:shd w:val="clear" w:color="auto" w:fill="auto"/>
            <w:tcMar>
              <w:top w:w="85" w:type="dxa"/>
              <w:left w:w="85" w:type="dxa"/>
              <w:bottom w:w="85" w:type="dxa"/>
              <w:right w:w="85" w:type="dxa"/>
            </w:tcMar>
          </w:tcPr>
          <w:p w14:paraId="0E5F5DF4" w14:textId="77777777" w:rsidR="001212FE" w:rsidRPr="006074A1" w:rsidRDefault="001212FE" w:rsidP="00E37163">
            <w:pPr>
              <w:widowControl/>
              <w:pBdr>
                <w:top w:val="nil"/>
                <w:left w:val="nil"/>
                <w:bottom w:val="nil"/>
                <w:right w:val="nil"/>
                <w:between w:val="nil"/>
              </w:pBdr>
              <w:rPr>
                <w:rFonts w:ascii="ＭＳ 明朝" w:hAnsi="ＭＳ 明朝" w:cs="ＭＳ ゴシック"/>
                <w:sz w:val="20"/>
                <w:szCs w:val="20"/>
              </w:rPr>
            </w:pPr>
            <w:r w:rsidRPr="006074A1">
              <w:rPr>
                <w:rFonts w:ascii="ＭＳ 明朝" w:hAnsi="ＭＳ 明朝" w:cs="ＭＳ ゴシック"/>
                <w:sz w:val="20"/>
                <w:szCs w:val="20"/>
              </w:rPr>
              <w:t>（１）</w:t>
            </w:r>
          </w:p>
          <w:p w14:paraId="7BA410DC" w14:textId="77777777" w:rsidR="001212FE" w:rsidRPr="006074A1" w:rsidRDefault="001212FE" w:rsidP="00E37163">
            <w:pPr>
              <w:widowControl/>
              <w:pBdr>
                <w:top w:val="nil"/>
                <w:left w:val="nil"/>
                <w:bottom w:val="nil"/>
                <w:right w:val="nil"/>
                <w:between w:val="nil"/>
              </w:pBdr>
              <w:rPr>
                <w:rFonts w:ascii="ＭＳ 明朝" w:hAnsi="ＭＳ 明朝" w:cs="ＭＳ ゴシック"/>
                <w:sz w:val="20"/>
                <w:szCs w:val="20"/>
              </w:rPr>
            </w:pPr>
            <w:r w:rsidRPr="006074A1">
              <w:rPr>
                <w:rFonts w:ascii="ＭＳ 明朝" w:hAnsi="ＭＳ 明朝" w:cs="ＭＳ ゴシック"/>
                <w:sz w:val="20"/>
                <w:szCs w:val="20"/>
              </w:rPr>
              <w:t>児童生徒が安心安全に学べる環境の整備</w:t>
            </w:r>
          </w:p>
          <w:p w14:paraId="6027C31A" w14:textId="77777777" w:rsidR="001212FE" w:rsidRPr="006074A1" w:rsidRDefault="001212FE" w:rsidP="00E37163">
            <w:pPr>
              <w:widowControl/>
              <w:pBdr>
                <w:top w:val="nil"/>
                <w:left w:val="nil"/>
                <w:bottom w:val="nil"/>
                <w:right w:val="nil"/>
                <w:between w:val="nil"/>
              </w:pBdr>
              <w:rPr>
                <w:rFonts w:ascii="ＭＳ 明朝" w:hAnsi="ＭＳ 明朝" w:cs="ＭＳ ゴシック"/>
                <w:sz w:val="20"/>
                <w:szCs w:val="20"/>
              </w:rPr>
            </w:pPr>
          </w:p>
          <w:p w14:paraId="7074ADF6" w14:textId="77777777" w:rsidR="001212FE" w:rsidRPr="006074A1" w:rsidRDefault="001212FE" w:rsidP="00E37163">
            <w:pPr>
              <w:widowControl/>
              <w:pBdr>
                <w:top w:val="nil"/>
                <w:left w:val="nil"/>
                <w:bottom w:val="nil"/>
                <w:right w:val="nil"/>
                <w:between w:val="nil"/>
              </w:pBdr>
              <w:rPr>
                <w:rFonts w:ascii="ＭＳ 明朝" w:hAnsi="ＭＳ 明朝" w:cs="ＭＳ ゴシック"/>
                <w:sz w:val="20"/>
                <w:szCs w:val="20"/>
              </w:rPr>
            </w:pPr>
          </w:p>
          <w:p w14:paraId="47429753" w14:textId="77777777" w:rsidR="001212FE" w:rsidRPr="006074A1" w:rsidRDefault="001212FE" w:rsidP="00E37163">
            <w:pPr>
              <w:widowControl/>
              <w:pBdr>
                <w:top w:val="nil"/>
                <w:left w:val="nil"/>
                <w:bottom w:val="nil"/>
                <w:right w:val="nil"/>
                <w:between w:val="nil"/>
              </w:pBdr>
              <w:rPr>
                <w:rFonts w:ascii="ＭＳ 明朝" w:hAnsi="ＭＳ 明朝" w:cs="ＭＳ ゴシック"/>
                <w:sz w:val="20"/>
                <w:szCs w:val="20"/>
              </w:rPr>
            </w:pPr>
          </w:p>
          <w:p w14:paraId="60B426CA" w14:textId="77777777" w:rsidR="001212FE" w:rsidRPr="006074A1" w:rsidRDefault="001212FE" w:rsidP="00E37163">
            <w:pPr>
              <w:widowControl/>
              <w:pBdr>
                <w:top w:val="nil"/>
                <w:left w:val="nil"/>
                <w:bottom w:val="nil"/>
                <w:right w:val="nil"/>
                <w:between w:val="nil"/>
              </w:pBdr>
              <w:rPr>
                <w:rFonts w:ascii="ＭＳ 明朝" w:hAnsi="ＭＳ 明朝" w:cs="ＭＳ ゴシック"/>
                <w:sz w:val="20"/>
                <w:szCs w:val="20"/>
              </w:rPr>
            </w:pPr>
          </w:p>
          <w:p w14:paraId="7A40F2D7" w14:textId="77777777" w:rsidR="001212FE" w:rsidRPr="006074A1" w:rsidRDefault="001212FE" w:rsidP="00E37163">
            <w:pPr>
              <w:widowControl/>
              <w:pBdr>
                <w:top w:val="nil"/>
                <w:left w:val="nil"/>
                <w:bottom w:val="nil"/>
                <w:right w:val="nil"/>
                <w:between w:val="nil"/>
              </w:pBdr>
              <w:rPr>
                <w:rFonts w:ascii="ＭＳ 明朝" w:hAnsi="ＭＳ 明朝" w:cs="ＭＳ ゴシック"/>
                <w:sz w:val="20"/>
                <w:szCs w:val="20"/>
              </w:rPr>
            </w:pPr>
          </w:p>
          <w:p w14:paraId="28B10BAE" w14:textId="77777777" w:rsidR="001212FE" w:rsidRPr="006074A1" w:rsidRDefault="001212FE" w:rsidP="00E37163">
            <w:pPr>
              <w:widowControl/>
              <w:pBdr>
                <w:top w:val="nil"/>
                <w:left w:val="nil"/>
                <w:bottom w:val="nil"/>
                <w:right w:val="nil"/>
                <w:between w:val="nil"/>
              </w:pBdr>
              <w:rPr>
                <w:rFonts w:ascii="ＭＳ 明朝" w:hAnsi="ＭＳ 明朝" w:cs="ＭＳ ゴシック"/>
                <w:sz w:val="20"/>
                <w:szCs w:val="20"/>
              </w:rPr>
            </w:pPr>
          </w:p>
          <w:p w14:paraId="2B19E981" w14:textId="77777777" w:rsidR="001212FE" w:rsidRPr="006074A1" w:rsidRDefault="001212FE" w:rsidP="00E37163">
            <w:pPr>
              <w:widowControl/>
              <w:pBdr>
                <w:top w:val="nil"/>
                <w:left w:val="nil"/>
                <w:bottom w:val="nil"/>
                <w:right w:val="nil"/>
                <w:between w:val="nil"/>
              </w:pBdr>
              <w:rPr>
                <w:rFonts w:ascii="ＭＳ 明朝" w:hAnsi="ＭＳ 明朝" w:cs="ＭＳ ゴシック"/>
                <w:sz w:val="20"/>
                <w:szCs w:val="20"/>
              </w:rPr>
            </w:pPr>
          </w:p>
          <w:p w14:paraId="1C1FC4CB" w14:textId="77777777" w:rsidR="001212FE" w:rsidRPr="006074A1" w:rsidRDefault="001212FE" w:rsidP="00E37163">
            <w:pPr>
              <w:widowControl/>
              <w:pBdr>
                <w:top w:val="nil"/>
                <w:left w:val="nil"/>
                <w:bottom w:val="nil"/>
                <w:right w:val="nil"/>
                <w:between w:val="nil"/>
              </w:pBdr>
              <w:rPr>
                <w:rFonts w:ascii="ＭＳ 明朝" w:hAnsi="ＭＳ 明朝" w:cs="ＭＳ ゴシック"/>
                <w:sz w:val="20"/>
                <w:szCs w:val="20"/>
              </w:rPr>
            </w:pPr>
          </w:p>
          <w:p w14:paraId="09CD6BCD" w14:textId="77777777" w:rsidR="001212FE" w:rsidRPr="006074A1" w:rsidRDefault="001212FE" w:rsidP="00E37163">
            <w:pPr>
              <w:widowControl/>
              <w:pBdr>
                <w:top w:val="nil"/>
                <w:left w:val="nil"/>
                <w:bottom w:val="nil"/>
                <w:right w:val="nil"/>
                <w:between w:val="nil"/>
              </w:pBdr>
              <w:rPr>
                <w:rFonts w:ascii="ＭＳ 明朝" w:hAnsi="ＭＳ 明朝" w:cs="ＭＳ ゴシック"/>
                <w:sz w:val="20"/>
                <w:szCs w:val="20"/>
              </w:rPr>
            </w:pPr>
          </w:p>
          <w:p w14:paraId="28AD58F6" w14:textId="77777777" w:rsidR="001212FE" w:rsidRPr="006074A1" w:rsidRDefault="001212FE" w:rsidP="00E37163">
            <w:pPr>
              <w:widowControl/>
              <w:pBdr>
                <w:top w:val="nil"/>
                <w:left w:val="nil"/>
                <w:bottom w:val="nil"/>
                <w:right w:val="nil"/>
                <w:between w:val="nil"/>
              </w:pBdr>
              <w:rPr>
                <w:rFonts w:ascii="ＭＳ 明朝" w:hAnsi="ＭＳ 明朝" w:cs="ＭＳ ゴシック"/>
                <w:sz w:val="20"/>
                <w:szCs w:val="20"/>
              </w:rPr>
            </w:pPr>
          </w:p>
          <w:p w14:paraId="1D3AA5C5" w14:textId="77777777" w:rsidR="001212FE" w:rsidRPr="006074A1" w:rsidRDefault="001212FE" w:rsidP="00E37163">
            <w:pPr>
              <w:widowControl/>
              <w:pBdr>
                <w:top w:val="nil"/>
                <w:left w:val="nil"/>
                <w:bottom w:val="nil"/>
                <w:right w:val="nil"/>
                <w:between w:val="nil"/>
              </w:pBdr>
              <w:rPr>
                <w:rFonts w:ascii="ＭＳ 明朝" w:hAnsi="ＭＳ 明朝" w:cs="ＭＳ ゴシック"/>
                <w:sz w:val="20"/>
                <w:szCs w:val="20"/>
              </w:rPr>
            </w:pPr>
          </w:p>
          <w:p w14:paraId="6DF62638" w14:textId="77777777" w:rsidR="003F5DC9" w:rsidRPr="006074A1" w:rsidRDefault="003F5DC9" w:rsidP="00E37163">
            <w:pPr>
              <w:widowControl/>
              <w:pBdr>
                <w:top w:val="nil"/>
                <w:left w:val="nil"/>
                <w:bottom w:val="nil"/>
                <w:right w:val="nil"/>
                <w:between w:val="nil"/>
              </w:pBdr>
              <w:rPr>
                <w:rFonts w:ascii="ＭＳ 明朝" w:hAnsi="ＭＳ 明朝" w:cs="ＭＳ ゴシック"/>
                <w:sz w:val="20"/>
                <w:szCs w:val="20"/>
              </w:rPr>
            </w:pPr>
          </w:p>
          <w:p w14:paraId="17252044" w14:textId="77777777" w:rsidR="001212FE" w:rsidRPr="006074A1" w:rsidRDefault="001212FE" w:rsidP="00E37163">
            <w:pPr>
              <w:widowControl/>
              <w:pBdr>
                <w:top w:val="nil"/>
                <w:left w:val="nil"/>
                <w:bottom w:val="nil"/>
                <w:right w:val="nil"/>
                <w:between w:val="nil"/>
              </w:pBdr>
              <w:rPr>
                <w:rFonts w:ascii="ＭＳ 明朝" w:hAnsi="ＭＳ 明朝" w:cs="ＭＳ Ｐゴシック"/>
                <w:sz w:val="20"/>
                <w:szCs w:val="20"/>
              </w:rPr>
            </w:pPr>
            <w:r w:rsidRPr="006074A1">
              <w:rPr>
                <w:rFonts w:ascii="ＭＳ 明朝" w:hAnsi="ＭＳ 明朝" w:cs="ＭＳ 明朝"/>
                <w:sz w:val="20"/>
                <w:szCs w:val="20"/>
              </w:rPr>
              <w:t>（２）</w:t>
            </w:r>
          </w:p>
          <w:p w14:paraId="0653962A" w14:textId="77777777" w:rsidR="001212FE" w:rsidRPr="006074A1" w:rsidRDefault="001212FE" w:rsidP="00E37163">
            <w:pPr>
              <w:widowControl/>
              <w:pBdr>
                <w:top w:val="nil"/>
                <w:left w:val="nil"/>
                <w:bottom w:val="nil"/>
                <w:right w:val="nil"/>
                <w:between w:val="nil"/>
              </w:pBdr>
              <w:rPr>
                <w:rFonts w:ascii="ＭＳ 明朝" w:hAnsi="ＭＳ 明朝" w:cs="ＭＳ Ｐゴシック"/>
                <w:sz w:val="20"/>
                <w:szCs w:val="20"/>
              </w:rPr>
            </w:pPr>
            <w:r w:rsidRPr="006074A1">
              <w:rPr>
                <w:rFonts w:ascii="ＭＳ 明朝" w:hAnsi="ＭＳ 明朝" w:cs="ＭＳ 明朝"/>
                <w:sz w:val="20"/>
                <w:szCs w:val="20"/>
              </w:rPr>
              <w:t>人権を尊重した教育の推進</w:t>
            </w:r>
          </w:p>
          <w:p w14:paraId="4FB48B58" w14:textId="77777777" w:rsidR="001212FE" w:rsidRPr="006074A1" w:rsidRDefault="001212FE" w:rsidP="00E37163">
            <w:pPr>
              <w:widowControl/>
              <w:pBdr>
                <w:top w:val="nil"/>
                <w:left w:val="nil"/>
                <w:bottom w:val="nil"/>
                <w:right w:val="nil"/>
                <w:between w:val="nil"/>
              </w:pBdr>
              <w:rPr>
                <w:rFonts w:ascii="ＭＳ 明朝" w:hAnsi="ＭＳ 明朝" w:cs="ＭＳ ゴシック"/>
                <w:sz w:val="20"/>
                <w:szCs w:val="20"/>
              </w:rPr>
            </w:pPr>
          </w:p>
          <w:p w14:paraId="5C5290C0" w14:textId="77777777" w:rsidR="001212FE" w:rsidRPr="006074A1" w:rsidRDefault="001212FE" w:rsidP="00E37163">
            <w:pPr>
              <w:widowControl/>
              <w:pBdr>
                <w:top w:val="nil"/>
                <w:left w:val="nil"/>
                <w:bottom w:val="nil"/>
                <w:right w:val="nil"/>
                <w:between w:val="nil"/>
              </w:pBdr>
              <w:rPr>
                <w:rFonts w:ascii="ＭＳ 明朝" w:hAnsi="ＭＳ 明朝" w:cs="ＭＳ ゴシック"/>
                <w:sz w:val="20"/>
                <w:szCs w:val="20"/>
              </w:rPr>
            </w:pPr>
          </w:p>
          <w:p w14:paraId="6687F129" w14:textId="77777777" w:rsidR="001212FE" w:rsidRPr="006074A1" w:rsidRDefault="001212FE" w:rsidP="00E37163">
            <w:pPr>
              <w:widowControl/>
              <w:pBdr>
                <w:top w:val="nil"/>
                <w:left w:val="nil"/>
                <w:bottom w:val="nil"/>
                <w:right w:val="nil"/>
                <w:between w:val="nil"/>
              </w:pBdr>
              <w:rPr>
                <w:rFonts w:ascii="ＭＳ 明朝" w:hAnsi="ＭＳ 明朝" w:cs="ＭＳ ゴシック"/>
                <w:sz w:val="20"/>
                <w:szCs w:val="20"/>
              </w:rPr>
            </w:pPr>
          </w:p>
          <w:p w14:paraId="083BA2D1" w14:textId="77777777" w:rsidR="001212FE" w:rsidRPr="006074A1" w:rsidRDefault="001212FE" w:rsidP="00E37163">
            <w:pPr>
              <w:widowControl/>
              <w:pBdr>
                <w:top w:val="nil"/>
                <w:left w:val="nil"/>
                <w:bottom w:val="nil"/>
                <w:right w:val="nil"/>
                <w:between w:val="nil"/>
              </w:pBdr>
              <w:rPr>
                <w:rFonts w:ascii="ＭＳ 明朝" w:hAnsi="ＭＳ 明朝" w:cs="ＭＳ ゴシック"/>
                <w:sz w:val="20"/>
                <w:szCs w:val="20"/>
              </w:rPr>
            </w:pPr>
          </w:p>
          <w:p w14:paraId="72E1D522" w14:textId="77777777" w:rsidR="008811AF" w:rsidRPr="006074A1" w:rsidRDefault="008811AF" w:rsidP="00E37163">
            <w:pPr>
              <w:widowControl/>
              <w:pBdr>
                <w:top w:val="nil"/>
                <w:left w:val="nil"/>
                <w:bottom w:val="nil"/>
                <w:right w:val="nil"/>
                <w:between w:val="nil"/>
              </w:pBdr>
              <w:rPr>
                <w:rFonts w:ascii="ＭＳ 明朝" w:hAnsi="ＭＳ 明朝" w:cs="ＭＳ ゴシック"/>
                <w:sz w:val="20"/>
                <w:szCs w:val="20"/>
              </w:rPr>
            </w:pPr>
          </w:p>
          <w:p w14:paraId="5CBA75CE" w14:textId="77777777" w:rsidR="001212FE" w:rsidRPr="006074A1" w:rsidRDefault="001212FE" w:rsidP="00E37163">
            <w:pPr>
              <w:widowControl/>
              <w:pBdr>
                <w:top w:val="nil"/>
                <w:left w:val="nil"/>
                <w:bottom w:val="nil"/>
                <w:right w:val="nil"/>
                <w:between w:val="nil"/>
              </w:pBdr>
              <w:rPr>
                <w:rFonts w:ascii="ＭＳ 明朝" w:hAnsi="ＭＳ 明朝" w:cs="ＭＳ ゴシック"/>
                <w:sz w:val="20"/>
                <w:szCs w:val="20"/>
              </w:rPr>
            </w:pPr>
          </w:p>
          <w:p w14:paraId="784654CC" w14:textId="77777777" w:rsidR="001212FE" w:rsidRPr="006074A1" w:rsidRDefault="001212FE" w:rsidP="00E37163">
            <w:pPr>
              <w:widowControl/>
              <w:pBdr>
                <w:top w:val="nil"/>
                <w:left w:val="nil"/>
                <w:bottom w:val="nil"/>
                <w:right w:val="nil"/>
                <w:between w:val="nil"/>
              </w:pBdr>
              <w:rPr>
                <w:rFonts w:ascii="ＭＳ 明朝" w:hAnsi="ＭＳ 明朝" w:cs="ＭＳ Ｐゴシック"/>
                <w:sz w:val="20"/>
                <w:szCs w:val="20"/>
              </w:rPr>
            </w:pPr>
            <w:r w:rsidRPr="006074A1">
              <w:rPr>
                <w:rFonts w:ascii="ＭＳ 明朝" w:hAnsi="ＭＳ 明朝" w:cs="ＭＳ 明朝"/>
                <w:sz w:val="20"/>
                <w:szCs w:val="20"/>
              </w:rPr>
              <w:t>（３）</w:t>
            </w:r>
          </w:p>
          <w:p w14:paraId="3D3004B4"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r w:rsidRPr="006074A1">
              <w:rPr>
                <w:rFonts w:ascii="ＭＳ 明朝" w:hAnsi="ＭＳ 明朝" w:cs="ＭＳ 明朝"/>
                <w:sz w:val="20"/>
                <w:szCs w:val="20"/>
              </w:rPr>
              <w:t>各種災害に対する備え</w:t>
            </w:r>
          </w:p>
          <w:p w14:paraId="76314B1F"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5C1BED61"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366E8BAA"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49F0C20A"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3450C5D6" w14:textId="77777777" w:rsidR="001212FE" w:rsidRPr="006074A1" w:rsidRDefault="001212FE" w:rsidP="00E37163">
            <w:pPr>
              <w:widowControl/>
              <w:pBdr>
                <w:top w:val="nil"/>
                <w:left w:val="nil"/>
                <w:bottom w:val="nil"/>
                <w:right w:val="nil"/>
                <w:between w:val="nil"/>
              </w:pBdr>
              <w:rPr>
                <w:rFonts w:ascii="ＭＳ 明朝" w:hAnsi="ＭＳ 明朝" w:cs="ＭＳ 明朝"/>
                <w:sz w:val="20"/>
                <w:szCs w:val="20"/>
              </w:rPr>
            </w:pPr>
          </w:p>
          <w:p w14:paraId="19C2722B" w14:textId="77777777" w:rsidR="001212FE" w:rsidRPr="006074A1" w:rsidRDefault="001212FE" w:rsidP="00E37163">
            <w:pPr>
              <w:widowControl/>
              <w:pBdr>
                <w:top w:val="nil"/>
                <w:left w:val="nil"/>
                <w:bottom w:val="nil"/>
                <w:right w:val="nil"/>
                <w:between w:val="nil"/>
              </w:pBdr>
              <w:rPr>
                <w:rFonts w:ascii="ＭＳ 明朝" w:hAnsi="ＭＳ 明朝" w:cs="ＭＳ Ｐゴシック"/>
                <w:sz w:val="20"/>
                <w:szCs w:val="20"/>
              </w:rPr>
            </w:pPr>
          </w:p>
          <w:p w14:paraId="53A2A3C7" w14:textId="77777777" w:rsidR="001212FE" w:rsidRPr="006074A1" w:rsidRDefault="001212FE" w:rsidP="00E37163">
            <w:pPr>
              <w:widowControl/>
              <w:pBdr>
                <w:top w:val="nil"/>
                <w:left w:val="nil"/>
                <w:bottom w:val="nil"/>
                <w:right w:val="nil"/>
                <w:between w:val="nil"/>
              </w:pBdr>
              <w:rPr>
                <w:rFonts w:ascii="ＭＳ 明朝" w:hAnsi="ＭＳ 明朝" w:cs="ＭＳ Ｐゴシック"/>
                <w:sz w:val="20"/>
                <w:szCs w:val="20"/>
              </w:rPr>
            </w:pPr>
            <w:r w:rsidRPr="006074A1">
              <w:rPr>
                <w:rFonts w:ascii="ＭＳ 明朝" w:hAnsi="ＭＳ 明朝" w:cs="ＭＳ 明朝"/>
                <w:sz w:val="20"/>
                <w:szCs w:val="20"/>
              </w:rPr>
              <w:t>（４）</w:t>
            </w:r>
          </w:p>
          <w:p w14:paraId="2171E010" w14:textId="77777777" w:rsidR="001212FE" w:rsidRPr="006074A1" w:rsidRDefault="001212FE" w:rsidP="00E37163">
            <w:pPr>
              <w:widowControl/>
              <w:pBdr>
                <w:top w:val="nil"/>
                <w:left w:val="nil"/>
                <w:bottom w:val="nil"/>
                <w:right w:val="nil"/>
                <w:between w:val="nil"/>
              </w:pBdr>
              <w:rPr>
                <w:rFonts w:ascii="ＭＳ 明朝" w:hAnsi="ＭＳ 明朝" w:cs="ＭＳ ゴシック"/>
                <w:sz w:val="20"/>
                <w:szCs w:val="20"/>
              </w:rPr>
            </w:pPr>
            <w:r w:rsidRPr="006074A1">
              <w:rPr>
                <w:rFonts w:ascii="ＭＳ 明朝" w:hAnsi="ＭＳ 明朝" w:cs="ＭＳ 明朝"/>
                <w:sz w:val="20"/>
                <w:szCs w:val="20"/>
              </w:rPr>
              <w:t>学校からの積極的な情報発信</w:t>
            </w:r>
          </w:p>
        </w:tc>
        <w:tc>
          <w:tcPr>
            <w:tcW w:w="5014" w:type="dxa"/>
            <w:tcBorders>
              <w:right w:val="dashed" w:sz="4" w:space="0" w:color="000000"/>
            </w:tcBorders>
            <w:shd w:val="clear" w:color="auto" w:fill="auto"/>
            <w:tcMar>
              <w:top w:w="85" w:type="dxa"/>
              <w:left w:w="85" w:type="dxa"/>
              <w:bottom w:w="85" w:type="dxa"/>
              <w:right w:w="85" w:type="dxa"/>
            </w:tcMar>
          </w:tcPr>
          <w:p w14:paraId="28AD8654" w14:textId="77777777" w:rsidR="001212FE" w:rsidRPr="006074A1" w:rsidRDefault="009923B1" w:rsidP="005D7910">
            <w:pPr>
              <w:widowControl/>
              <w:pBdr>
                <w:top w:val="nil"/>
                <w:left w:val="nil"/>
                <w:bottom w:val="nil"/>
                <w:right w:val="nil"/>
                <w:between w:val="nil"/>
              </w:pBdr>
              <w:jc w:val="left"/>
              <w:rPr>
                <w:rFonts w:ascii="ＭＳ 明朝" w:hAnsi="ＭＳ 明朝" w:cs="ＭＳ ゴシック"/>
                <w:sz w:val="20"/>
                <w:szCs w:val="20"/>
              </w:rPr>
            </w:pPr>
            <w:r w:rsidRPr="006074A1">
              <w:rPr>
                <w:rFonts w:ascii="ＭＳ 明朝" w:hAnsi="ＭＳ 明朝" w:cs="ＭＳ ゴシック" w:hint="eastAsia"/>
                <w:sz w:val="20"/>
                <w:szCs w:val="20"/>
              </w:rPr>
              <w:t>（１）</w:t>
            </w:r>
          </w:p>
          <w:p w14:paraId="2407070E" w14:textId="77777777" w:rsidR="001212FE" w:rsidRPr="006074A1" w:rsidRDefault="001212FE" w:rsidP="005D7910">
            <w:pPr>
              <w:widowControl/>
              <w:pBdr>
                <w:top w:val="nil"/>
                <w:left w:val="nil"/>
                <w:bottom w:val="nil"/>
                <w:right w:val="nil"/>
                <w:between w:val="nil"/>
              </w:pBdr>
              <w:ind w:left="200" w:hangingChars="100" w:hanging="200"/>
              <w:jc w:val="left"/>
              <w:rPr>
                <w:rFonts w:ascii="ＭＳ 明朝" w:hAnsi="ＭＳ 明朝" w:cs="ＭＳ ゴシック"/>
                <w:sz w:val="20"/>
                <w:szCs w:val="20"/>
              </w:rPr>
            </w:pPr>
            <w:r w:rsidRPr="006074A1">
              <w:rPr>
                <w:rFonts w:ascii="ＭＳ 明朝" w:hAnsi="ＭＳ 明朝" w:cs="ＭＳ ゴシック"/>
                <w:sz w:val="20"/>
                <w:szCs w:val="20"/>
              </w:rPr>
              <w:t>・児童生徒が安全で安心な学校生活が送れるよう、施設整備や健康面・衛生面など様々な面での取り組みを推進する。</w:t>
            </w:r>
          </w:p>
          <w:p w14:paraId="3CA662F4" w14:textId="77777777" w:rsidR="001212FE" w:rsidRPr="006074A1" w:rsidRDefault="001212FE" w:rsidP="005D7910">
            <w:pPr>
              <w:widowControl/>
              <w:pBdr>
                <w:top w:val="nil"/>
                <w:left w:val="nil"/>
                <w:bottom w:val="nil"/>
                <w:right w:val="nil"/>
                <w:between w:val="nil"/>
              </w:pBdr>
              <w:ind w:left="400" w:hanging="400"/>
              <w:jc w:val="left"/>
              <w:rPr>
                <w:rFonts w:ascii="ＭＳ 明朝" w:hAnsi="ＭＳ 明朝" w:cs="ＭＳ ゴシック"/>
                <w:sz w:val="20"/>
                <w:szCs w:val="20"/>
              </w:rPr>
            </w:pPr>
            <w:r w:rsidRPr="006074A1">
              <w:rPr>
                <w:rFonts w:ascii="ＭＳ 明朝" w:hAnsi="ＭＳ 明朝" w:cs="ＭＳ ゴシック"/>
                <w:sz w:val="20"/>
                <w:szCs w:val="20"/>
              </w:rPr>
              <w:t>ア　施設・設備についての課題を明確にし、児童生徒が関わりながら環境づくりを行う「校内デザイン」として、校内の環境整備を進める。</w:t>
            </w:r>
          </w:p>
          <w:p w14:paraId="562EED53" w14:textId="77777777" w:rsidR="001212FE" w:rsidRPr="006074A1" w:rsidRDefault="001212FE" w:rsidP="005D7910">
            <w:pPr>
              <w:widowControl/>
              <w:pBdr>
                <w:top w:val="nil"/>
                <w:left w:val="nil"/>
                <w:bottom w:val="nil"/>
                <w:right w:val="nil"/>
                <w:between w:val="nil"/>
              </w:pBdr>
              <w:ind w:left="400" w:hanging="400"/>
              <w:jc w:val="left"/>
              <w:rPr>
                <w:rFonts w:ascii="ＭＳ 明朝" w:hAnsi="ＭＳ 明朝" w:cs="ＭＳ ゴシック"/>
                <w:sz w:val="20"/>
                <w:szCs w:val="20"/>
              </w:rPr>
            </w:pPr>
            <w:r w:rsidRPr="006074A1">
              <w:rPr>
                <w:rFonts w:ascii="ＭＳ 明朝" w:hAnsi="ＭＳ 明朝" w:cs="ＭＳ ゴシック"/>
                <w:sz w:val="20"/>
                <w:szCs w:val="20"/>
              </w:rPr>
              <w:t>イ　医療的ケア、食物アレルギー、発作等の緊急時の対応についての緊急時対応訓練を実施する。</w:t>
            </w:r>
          </w:p>
          <w:p w14:paraId="61537C51" w14:textId="77777777" w:rsidR="001212FE" w:rsidRPr="006074A1" w:rsidRDefault="001212FE" w:rsidP="005D7910">
            <w:pPr>
              <w:widowControl/>
              <w:pBdr>
                <w:top w:val="nil"/>
                <w:left w:val="nil"/>
                <w:bottom w:val="nil"/>
                <w:right w:val="nil"/>
                <w:between w:val="nil"/>
              </w:pBdr>
              <w:ind w:left="400" w:hanging="400"/>
              <w:jc w:val="left"/>
              <w:rPr>
                <w:rFonts w:ascii="ＭＳ 明朝" w:hAnsi="ＭＳ 明朝" w:cs="ＭＳ ゴシック"/>
                <w:sz w:val="20"/>
                <w:szCs w:val="20"/>
              </w:rPr>
            </w:pPr>
            <w:r w:rsidRPr="006074A1">
              <w:rPr>
                <w:rFonts w:ascii="ＭＳ 明朝" w:hAnsi="ＭＳ 明朝" w:cs="ＭＳ ゴシック"/>
                <w:sz w:val="20"/>
                <w:szCs w:val="20"/>
              </w:rPr>
              <w:t>ウ　熱中症対策として、運動会や水泳学習での取り組み方法について検討し改善する。</w:t>
            </w:r>
          </w:p>
          <w:p w14:paraId="5AD5103B" w14:textId="77777777" w:rsidR="001212FE" w:rsidRPr="006074A1" w:rsidRDefault="001212FE" w:rsidP="005D7910">
            <w:pPr>
              <w:widowControl/>
              <w:pBdr>
                <w:top w:val="nil"/>
                <w:left w:val="nil"/>
                <w:bottom w:val="nil"/>
                <w:right w:val="nil"/>
                <w:between w:val="nil"/>
              </w:pBdr>
              <w:ind w:left="400" w:hanging="400"/>
              <w:jc w:val="left"/>
              <w:rPr>
                <w:rFonts w:ascii="ＭＳ 明朝" w:hAnsi="ＭＳ 明朝" w:cs="ＭＳ ゴシック"/>
                <w:sz w:val="20"/>
                <w:szCs w:val="20"/>
              </w:rPr>
            </w:pPr>
            <w:r w:rsidRPr="006074A1">
              <w:rPr>
                <w:rFonts w:ascii="ＭＳ 明朝" w:hAnsi="ＭＳ 明朝" w:cs="ＭＳ ゴシック"/>
                <w:sz w:val="20"/>
                <w:szCs w:val="20"/>
              </w:rPr>
              <w:t>エ　ヒヤリハットのデータを分析して発生傾向を明らかに</w:t>
            </w:r>
            <w:r w:rsidR="005D7910" w:rsidRPr="006074A1">
              <w:rPr>
                <w:rFonts w:ascii="ＭＳ 明朝" w:hAnsi="ＭＳ 明朝" w:cs="ＭＳ ゴシック"/>
                <w:sz w:val="20"/>
                <w:szCs w:val="20"/>
              </w:rPr>
              <w:t xml:space="preserve">し、事故の未然防止を啓発する。　　　　　　　　　</w:t>
            </w:r>
          </w:p>
          <w:p w14:paraId="3ADC9B59" w14:textId="77777777" w:rsidR="001212FE" w:rsidRPr="006074A1" w:rsidRDefault="001212FE" w:rsidP="005D7910">
            <w:pPr>
              <w:widowControl/>
              <w:pBdr>
                <w:top w:val="nil"/>
                <w:left w:val="nil"/>
                <w:bottom w:val="nil"/>
                <w:right w:val="nil"/>
                <w:between w:val="nil"/>
              </w:pBdr>
              <w:ind w:left="400" w:hanging="400"/>
              <w:jc w:val="left"/>
              <w:rPr>
                <w:rFonts w:ascii="ＭＳ 明朝" w:hAnsi="ＭＳ 明朝" w:cs="ＭＳ ゴシック"/>
                <w:sz w:val="20"/>
                <w:szCs w:val="20"/>
              </w:rPr>
            </w:pPr>
          </w:p>
          <w:p w14:paraId="3C407F19" w14:textId="77777777" w:rsidR="003F5DC9" w:rsidRPr="006074A1" w:rsidRDefault="003F5DC9" w:rsidP="005D7910">
            <w:pPr>
              <w:widowControl/>
              <w:pBdr>
                <w:top w:val="nil"/>
                <w:left w:val="nil"/>
                <w:bottom w:val="nil"/>
                <w:right w:val="nil"/>
                <w:between w:val="nil"/>
              </w:pBdr>
              <w:ind w:left="400" w:hanging="400"/>
              <w:jc w:val="left"/>
              <w:rPr>
                <w:rFonts w:ascii="ＭＳ 明朝" w:hAnsi="ＭＳ 明朝" w:cs="ＭＳ ゴシック"/>
                <w:sz w:val="20"/>
                <w:szCs w:val="20"/>
              </w:rPr>
            </w:pPr>
          </w:p>
          <w:p w14:paraId="1158ACCA" w14:textId="77777777" w:rsidR="001212FE" w:rsidRPr="006074A1" w:rsidRDefault="001212FE" w:rsidP="005D7910">
            <w:pPr>
              <w:widowControl/>
              <w:pBdr>
                <w:top w:val="nil"/>
                <w:left w:val="nil"/>
                <w:bottom w:val="nil"/>
                <w:right w:val="nil"/>
                <w:between w:val="nil"/>
              </w:pBdr>
              <w:jc w:val="left"/>
              <w:rPr>
                <w:rFonts w:ascii="ＭＳ 明朝" w:hAnsi="ＭＳ 明朝" w:cs="ＭＳ Ｐゴシック"/>
                <w:sz w:val="20"/>
                <w:szCs w:val="20"/>
              </w:rPr>
            </w:pPr>
            <w:r w:rsidRPr="006074A1">
              <w:rPr>
                <w:rFonts w:ascii="ＭＳ 明朝" w:hAnsi="ＭＳ 明朝" w:cs="ＭＳ 明朝"/>
                <w:sz w:val="20"/>
                <w:szCs w:val="20"/>
              </w:rPr>
              <w:t>（２）</w:t>
            </w:r>
          </w:p>
          <w:p w14:paraId="11E97888" w14:textId="77777777" w:rsidR="001212FE" w:rsidRPr="006074A1" w:rsidRDefault="005D7910" w:rsidP="005D7910">
            <w:pPr>
              <w:widowControl/>
              <w:pBdr>
                <w:top w:val="nil"/>
                <w:left w:val="nil"/>
                <w:bottom w:val="nil"/>
                <w:right w:val="nil"/>
                <w:between w:val="nil"/>
              </w:pBdr>
              <w:ind w:left="200" w:hangingChars="100" w:hanging="200"/>
              <w:jc w:val="left"/>
              <w:rPr>
                <w:rFonts w:ascii="ＭＳ 明朝" w:hAnsi="ＭＳ 明朝" w:cs="ＭＳ 明朝"/>
                <w:sz w:val="20"/>
                <w:szCs w:val="20"/>
              </w:rPr>
            </w:pPr>
            <w:r w:rsidRPr="006074A1">
              <w:rPr>
                <w:rFonts w:ascii="ＭＳ 明朝" w:hAnsi="ＭＳ 明朝" w:cs="ＭＳ 明朝" w:hint="eastAsia"/>
                <w:sz w:val="20"/>
                <w:szCs w:val="20"/>
              </w:rPr>
              <w:t>・</w:t>
            </w:r>
            <w:r w:rsidR="001212FE" w:rsidRPr="006074A1">
              <w:rPr>
                <w:rFonts w:ascii="ＭＳ 明朝" w:hAnsi="ＭＳ 明朝" w:cs="ＭＳ 明朝"/>
                <w:sz w:val="20"/>
                <w:szCs w:val="20"/>
              </w:rPr>
              <w:t>日々の教育活動において誰もが人権を守られる環境づくりを行う</w:t>
            </w:r>
            <w:r w:rsidRPr="006074A1">
              <w:rPr>
                <w:rFonts w:ascii="ＭＳ 明朝" w:hAnsi="ＭＳ 明朝" w:cs="ＭＳ 明朝" w:hint="eastAsia"/>
                <w:sz w:val="20"/>
                <w:szCs w:val="20"/>
              </w:rPr>
              <w:t>。</w:t>
            </w:r>
          </w:p>
          <w:p w14:paraId="44C1C742" w14:textId="77777777" w:rsidR="001212FE" w:rsidRPr="006074A1" w:rsidRDefault="001212FE" w:rsidP="005D7910">
            <w:pPr>
              <w:widowControl/>
              <w:pBdr>
                <w:top w:val="nil"/>
                <w:left w:val="nil"/>
                <w:bottom w:val="nil"/>
                <w:right w:val="nil"/>
                <w:between w:val="nil"/>
              </w:pBdr>
              <w:jc w:val="left"/>
              <w:rPr>
                <w:rFonts w:ascii="ＭＳ 明朝" w:hAnsi="ＭＳ 明朝" w:cs="ＭＳ 明朝"/>
                <w:sz w:val="20"/>
                <w:szCs w:val="20"/>
              </w:rPr>
            </w:pPr>
          </w:p>
          <w:p w14:paraId="5905FE40" w14:textId="77777777" w:rsidR="001212FE" w:rsidRPr="006074A1" w:rsidRDefault="001212FE" w:rsidP="005D7910">
            <w:pPr>
              <w:widowControl/>
              <w:pBdr>
                <w:top w:val="nil"/>
                <w:left w:val="nil"/>
                <w:bottom w:val="nil"/>
                <w:right w:val="nil"/>
                <w:between w:val="nil"/>
              </w:pBdr>
              <w:jc w:val="left"/>
              <w:rPr>
                <w:rFonts w:ascii="ＭＳ 明朝" w:hAnsi="ＭＳ 明朝" w:cs="ＭＳ 明朝"/>
                <w:sz w:val="20"/>
                <w:szCs w:val="20"/>
              </w:rPr>
            </w:pPr>
            <w:r w:rsidRPr="006074A1">
              <w:rPr>
                <w:rFonts w:ascii="ＭＳ 明朝" w:hAnsi="ＭＳ 明朝" w:cs="ＭＳ 明朝"/>
                <w:sz w:val="20"/>
                <w:szCs w:val="20"/>
              </w:rPr>
              <w:t>ア　人権尊重に関する校内研修の実施。</w:t>
            </w:r>
          </w:p>
          <w:p w14:paraId="55F7BDD5" w14:textId="77777777" w:rsidR="001212FE" w:rsidRPr="006074A1" w:rsidRDefault="001212FE" w:rsidP="005D7910">
            <w:pPr>
              <w:widowControl/>
              <w:pBdr>
                <w:top w:val="nil"/>
                <w:left w:val="nil"/>
                <w:bottom w:val="nil"/>
                <w:right w:val="nil"/>
                <w:between w:val="nil"/>
              </w:pBdr>
              <w:jc w:val="left"/>
              <w:rPr>
                <w:rFonts w:ascii="ＭＳ 明朝" w:hAnsi="ＭＳ 明朝" w:cs="ＭＳ 明朝"/>
                <w:sz w:val="20"/>
                <w:szCs w:val="20"/>
              </w:rPr>
            </w:pPr>
          </w:p>
          <w:p w14:paraId="1C3A7364" w14:textId="77777777" w:rsidR="001212FE" w:rsidRPr="006074A1" w:rsidRDefault="001212FE" w:rsidP="005D7910">
            <w:pPr>
              <w:widowControl/>
              <w:pBdr>
                <w:top w:val="nil"/>
                <w:left w:val="nil"/>
                <w:bottom w:val="nil"/>
                <w:right w:val="nil"/>
                <w:between w:val="nil"/>
              </w:pBdr>
              <w:jc w:val="left"/>
              <w:rPr>
                <w:rFonts w:ascii="ＭＳ 明朝" w:hAnsi="ＭＳ 明朝"/>
                <w:sz w:val="20"/>
                <w:szCs w:val="20"/>
              </w:rPr>
            </w:pPr>
            <w:r w:rsidRPr="006074A1">
              <w:rPr>
                <w:rFonts w:ascii="ＭＳ 明朝" w:hAnsi="ＭＳ 明朝" w:cs="ＭＳ 明朝"/>
                <w:sz w:val="20"/>
                <w:szCs w:val="20"/>
              </w:rPr>
              <w:t>イ　各種ハラスメントの相談体制の整備</w:t>
            </w:r>
            <w:r w:rsidR="005D7910" w:rsidRPr="006074A1">
              <w:rPr>
                <w:rFonts w:ascii="ＭＳ 明朝" w:hAnsi="ＭＳ 明朝"/>
                <w:sz w:val="20"/>
                <w:szCs w:val="20"/>
              </w:rPr>
              <w:t xml:space="preserve">　　　　　</w:t>
            </w:r>
          </w:p>
          <w:p w14:paraId="09698319" w14:textId="77777777" w:rsidR="001212FE" w:rsidRPr="006074A1" w:rsidRDefault="001212FE" w:rsidP="005D7910">
            <w:pPr>
              <w:widowControl/>
              <w:pBdr>
                <w:top w:val="nil"/>
                <w:left w:val="nil"/>
                <w:bottom w:val="nil"/>
                <w:right w:val="nil"/>
                <w:between w:val="nil"/>
              </w:pBdr>
              <w:jc w:val="left"/>
              <w:rPr>
                <w:rFonts w:ascii="ＭＳ 明朝" w:hAnsi="ＭＳ 明朝" w:cs="ＭＳ ゴシック"/>
                <w:sz w:val="20"/>
                <w:szCs w:val="20"/>
              </w:rPr>
            </w:pPr>
          </w:p>
          <w:p w14:paraId="2FD6F94D" w14:textId="77777777" w:rsidR="008811AF" w:rsidRPr="006074A1" w:rsidRDefault="008811AF" w:rsidP="005D7910">
            <w:pPr>
              <w:widowControl/>
              <w:pBdr>
                <w:top w:val="nil"/>
                <w:left w:val="nil"/>
                <w:bottom w:val="nil"/>
                <w:right w:val="nil"/>
                <w:between w:val="nil"/>
              </w:pBdr>
              <w:jc w:val="left"/>
              <w:rPr>
                <w:rFonts w:ascii="ＭＳ 明朝" w:hAnsi="ＭＳ 明朝" w:cs="ＭＳ ゴシック"/>
                <w:sz w:val="20"/>
                <w:szCs w:val="20"/>
              </w:rPr>
            </w:pPr>
          </w:p>
          <w:p w14:paraId="6526C0AF" w14:textId="77777777" w:rsidR="001212FE" w:rsidRPr="006074A1" w:rsidRDefault="009923B1" w:rsidP="005D7910">
            <w:pPr>
              <w:widowControl/>
              <w:pBdr>
                <w:top w:val="nil"/>
                <w:left w:val="nil"/>
                <w:bottom w:val="nil"/>
                <w:right w:val="nil"/>
                <w:between w:val="nil"/>
              </w:pBdr>
              <w:jc w:val="left"/>
              <w:rPr>
                <w:rFonts w:ascii="ＭＳ 明朝" w:hAnsi="ＭＳ 明朝" w:cs="ＭＳ Ｐゴシック"/>
                <w:sz w:val="20"/>
                <w:szCs w:val="20"/>
              </w:rPr>
            </w:pPr>
            <w:r w:rsidRPr="006074A1">
              <w:rPr>
                <w:rFonts w:ascii="ＭＳ 明朝" w:hAnsi="ＭＳ 明朝" w:cs="ＭＳ 明朝" w:hint="eastAsia"/>
                <w:sz w:val="20"/>
                <w:szCs w:val="20"/>
              </w:rPr>
              <w:t>（３）</w:t>
            </w:r>
          </w:p>
          <w:p w14:paraId="1ABADEE1" w14:textId="77777777" w:rsidR="001212FE" w:rsidRPr="006074A1" w:rsidRDefault="005D7910" w:rsidP="005D7910">
            <w:pPr>
              <w:widowControl/>
              <w:pBdr>
                <w:top w:val="nil"/>
                <w:left w:val="nil"/>
                <w:bottom w:val="nil"/>
                <w:right w:val="nil"/>
                <w:between w:val="nil"/>
              </w:pBdr>
              <w:ind w:left="200" w:hangingChars="100" w:hanging="200"/>
              <w:jc w:val="left"/>
              <w:rPr>
                <w:rFonts w:ascii="ＭＳ 明朝" w:hAnsi="ＭＳ 明朝" w:cs="ＭＳ Ｐゴシック"/>
                <w:sz w:val="20"/>
                <w:szCs w:val="20"/>
              </w:rPr>
            </w:pPr>
            <w:r w:rsidRPr="006074A1">
              <w:rPr>
                <w:rFonts w:ascii="ＭＳ 明朝" w:hAnsi="ＭＳ 明朝" w:cs="ＭＳ 明朝" w:hint="eastAsia"/>
                <w:sz w:val="20"/>
                <w:szCs w:val="20"/>
              </w:rPr>
              <w:t>・</w:t>
            </w:r>
            <w:r w:rsidR="001212FE" w:rsidRPr="006074A1">
              <w:rPr>
                <w:rFonts w:ascii="ＭＳ 明朝" w:hAnsi="ＭＳ 明朝" w:cs="ＭＳ 明朝"/>
                <w:sz w:val="20"/>
                <w:szCs w:val="20"/>
              </w:rPr>
              <w:t>各種の災害に備え、連携会議や訓練などを年度の始めに実施し、災害が起きた際に全員が行動できる体制を整える。</w:t>
            </w:r>
          </w:p>
          <w:p w14:paraId="0E052765" w14:textId="77777777" w:rsidR="001212FE" w:rsidRPr="006074A1" w:rsidRDefault="005D7910" w:rsidP="005D7910">
            <w:pPr>
              <w:widowControl/>
              <w:pBdr>
                <w:top w:val="nil"/>
                <w:left w:val="nil"/>
                <w:bottom w:val="nil"/>
                <w:right w:val="nil"/>
                <w:between w:val="nil"/>
              </w:pBdr>
              <w:jc w:val="left"/>
              <w:rPr>
                <w:rFonts w:ascii="ＭＳ 明朝" w:hAnsi="ＭＳ 明朝" w:cs="ＭＳ Ｐゴシック"/>
                <w:sz w:val="20"/>
                <w:szCs w:val="20"/>
              </w:rPr>
            </w:pPr>
            <w:r w:rsidRPr="006074A1">
              <w:rPr>
                <w:rFonts w:ascii="ＭＳ 明朝" w:hAnsi="ＭＳ 明朝" w:cs="ＭＳ 明朝"/>
                <w:sz w:val="20"/>
                <w:szCs w:val="20"/>
              </w:rPr>
              <w:t>ア　地震や津波、火災などの各種訓練を早期に</w:t>
            </w:r>
            <w:r w:rsidR="001212FE" w:rsidRPr="006074A1">
              <w:rPr>
                <w:rFonts w:ascii="ＭＳ 明朝" w:hAnsi="ＭＳ 明朝" w:cs="ＭＳ 明朝"/>
                <w:sz w:val="20"/>
                <w:szCs w:val="20"/>
              </w:rPr>
              <w:t>行う。</w:t>
            </w:r>
          </w:p>
          <w:p w14:paraId="76C5165E" w14:textId="77777777" w:rsidR="001212FE" w:rsidRPr="006074A1" w:rsidRDefault="001212FE" w:rsidP="005D7910">
            <w:pPr>
              <w:widowControl/>
              <w:pBdr>
                <w:top w:val="nil"/>
                <w:left w:val="nil"/>
                <w:bottom w:val="nil"/>
                <w:right w:val="nil"/>
                <w:between w:val="nil"/>
              </w:pBdr>
              <w:ind w:left="400" w:hangingChars="200" w:hanging="400"/>
              <w:jc w:val="left"/>
              <w:rPr>
                <w:rFonts w:ascii="ＭＳ 明朝" w:hAnsi="ＭＳ 明朝" w:cs="ＭＳ 明朝"/>
                <w:sz w:val="20"/>
                <w:szCs w:val="20"/>
              </w:rPr>
            </w:pPr>
            <w:r w:rsidRPr="006074A1">
              <w:rPr>
                <w:rFonts w:ascii="ＭＳ 明朝" w:hAnsi="ＭＳ 明朝" w:cs="ＭＳ 明朝"/>
                <w:sz w:val="20"/>
                <w:szCs w:val="20"/>
              </w:rPr>
              <w:t>イ　PTAや地域と協力し、大規模災害時の想定の　　避難計画や被災後の本校での避難所運営、防災体制の整備をする。</w:t>
            </w:r>
          </w:p>
          <w:p w14:paraId="01F81BB3" w14:textId="77777777" w:rsidR="001212FE" w:rsidRPr="006074A1" w:rsidRDefault="001212FE" w:rsidP="005D7910">
            <w:pPr>
              <w:widowControl/>
              <w:pBdr>
                <w:top w:val="nil"/>
                <w:left w:val="nil"/>
                <w:bottom w:val="nil"/>
                <w:right w:val="nil"/>
                <w:between w:val="nil"/>
              </w:pBdr>
              <w:jc w:val="left"/>
              <w:rPr>
                <w:rFonts w:ascii="ＭＳ 明朝" w:hAnsi="ＭＳ 明朝" w:cs="ＭＳ ゴシック"/>
                <w:sz w:val="20"/>
                <w:szCs w:val="20"/>
              </w:rPr>
            </w:pPr>
          </w:p>
          <w:p w14:paraId="264B45C5" w14:textId="77777777" w:rsidR="001212FE" w:rsidRPr="006074A1" w:rsidRDefault="009923B1" w:rsidP="005D7910">
            <w:pPr>
              <w:widowControl/>
              <w:pBdr>
                <w:top w:val="nil"/>
                <w:left w:val="nil"/>
                <w:bottom w:val="nil"/>
                <w:right w:val="nil"/>
                <w:between w:val="nil"/>
              </w:pBdr>
              <w:jc w:val="left"/>
              <w:rPr>
                <w:rFonts w:ascii="ＭＳ 明朝" w:hAnsi="ＭＳ 明朝" w:cs="ＭＳ Ｐゴシック"/>
                <w:sz w:val="20"/>
                <w:szCs w:val="20"/>
              </w:rPr>
            </w:pPr>
            <w:r w:rsidRPr="006074A1">
              <w:rPr>
                <w:rFonts w:ascii="ＭＳ 明朝" w:hAnsi="ＭＳ 明朝" w:cs="ＭＳ 明朝" w:hint="eastAsia"/>
                <w:sz w:val="20"/>
                <w:szCs w:val="20"/>
              </w:rPr>
              <w:t>（４）</w:t>
            </w:r>
          </w:p>
          <w:p w14:paraId="30C062B2" w14:textId="77777777" w:rsidR="001212FE" w:rsidRPr="006074A1" w:rsidRDefault="005D7910" w:rsidP="005D7910">
            <w:pPr>
              <w:widowControl/>
              <w:pBdr>
                <w:top w:val="nil"/>
                <w:left w:val="nil"/>
                <w:bottom w:val="nil"/>
                <w:right w:val="nil"/>
                <w:between w:val="nil"/>
              </w:pBdr>
              <w:ind w:left="200" w:hangingChars="100" w:hanging="200"/>
              <w:jc w:val="left"/>
              <w:rPr>
                <w:rFonts w:ascii="ＭＳ 明朝" w:hAnsi="ＭＳ 明朝" w:cs="ＭＳ Ｐゴシック"/>
                <w:sz w:val="20"/>
                <w:szCs w:val="20"/>
              </w:rPr>
            </w:pPr>
            <w:r w:rsidRPr="006074A1">
              <w:rPr>
                <w:rFonts w:ascii="ＭＳ 明朝" w:hAnsi="ＭＳ 明朝" w:cs="ＭＳ 明朝" w:hint="eastAsia"/>
                <w:sz w:val="20"/>
                <w:szCs w:val="20"/>
              </w:rPr>
              <w:t>・</w:t>
            </w:r>
            <w:r w:rsidR="001212FE" w:rsidRPr="006074A1">
              <w:rPr>
                <w:rFonts w:ascii="ＭＳ 明朝" w:hAnsi="ＭＳ 明朝" w:cs="ＭＳ 明朝"/>
                <w:sz w:val="20"/>
                <w:szCs w:val="20"/>
              </w:rPr>
              <w:t>学校からの情報発信について、時代に応じた有効な方法について検討を行う。</w:t>
            </w:r>
          </w:p>
          <w:p w14:paraId="5F97261F" w14:textId="77777777" w:rsidR="001212FE" w:rsidRPr="006074A1" w:rsidRDefault="001212FE" w:rsidP="005D7910">
            <w:pPr>
              <w:widowControl/>
              <w:pBdr>
                <w:top w:val="nil"/>
                <w:left w:val="nil"/>
                <w:bottom w:val="nil"/>
                <w:right w:val="nil"/>
                <w:between w:val="nil"/>
              </w:pBdr>
              <w:jc w:val="left"/>
              <w:rPr>
                <w:rFonts w:ascii="ＭＳ 明朝" w:hAnsi="ＭＳ 明朝" w:cs="ＭＳ 明朝"/>
                <w:sz w:val="20"/>
                <w:szCs w:val="20"/>
              </w:rPr>
            </w:pPr>
          </w:p>
          <w:p w14:paraId="449E5CD6" w14:textId="56F8D197" w:rsidR="001212FE" w:rsidRPr="006074A1" w:rsidRDefault="001212FE" w:rsidP="005D7910">
            <w:pPr>
              <w:widowControl/>
              <w:pBdr>
                <w:top w:val="nil"/>
                <w:left w:val="nil"/>
                <w:bottom w:val="nil"/>
                <w:right w:val="nil"/>
                <w:between w:val="nil"/>
              </w:pBdr>
              <w:ind w:left="400" w:hangingChars="200" w:hanging="400"/>
              <w:jc w:val="left"/>
              <w:rPr>
                <w:rFonts w:ascii="ＭＳ 明朝" w:hAnsi="ＭＳ 明朝" w:cs="ＭＳ 明朝"/>
                <w:sz w:val="20"/>
                <w:szCs w:val="20"/>
              </w:rPr>
            </w:pPr>
            <w:r w:rsidRPr="006074A1">
              <w:rPr>
                <w:rFonts w:ascii="ＭＳ 明朝" w:hAnsi="ＭＳ 明朝" w:cs="ＭＳ 明朝"/>
                <w:sz w:val="20"/>
                <w:szCs w:val="20"/>
              </w:rPr>
              <w:t>ア　ホームページのレイアウト</w:t>
            </w:r>
            <w:r w:rsidR="00720C79" w:rsidRPr="006074A1">
              <w:rPr>
                <w:rFonts w:ascii="ＭＳ 明朝" w:hAnsi="ＭＳ 明朝" w:cs="ＭＳ 明朝" w:hint="eastAsia"/>
                <w:sz w:val="20"/>
                <w:szCs w:val="20"/>
              </w:rPr>
              <w:t>の改善</w:t>
            </w:r>
            <w:r w:rsidRPr="006074A1">
              <w:rPr>
                <w:rFonts w:ascii="ＭＳ 明朝" w:hAnsi="ＭＳ 明朝" w:cs="ＭＳ 明朝"/>
                <w:sz w:val="20"/>
                <w:szCs w:val="20"/>
              </w:rPr>
              <w:t>。</w:t>
            </w:r>
          </w:p>
          <w:p w14:paraId="228D80B9" w14:textId="77777777" w:rsidR="003B6707" w:rsidRPr="006074A1" w:rsidRDefault="003B6707" w:rsidP="005D7910">
            <w:pPr>
              <w:widowControl/>
              <w:pBdr>
                <w:top w:val="nil"/>
                <w:left w:val="nil"/>
                <w:bottom w:val="nil"/>
                <w:right w:val="nil"/>
                <w:between w:val="nil"/>
              </w:pBdr>
              <w:ind w:left="400" w:hangingChars="200" w:hanging="400"/>
              <w:jc w:val="left"/>
              <w:rPr>
                <w:rFonts w:ascii="ＭＳ 明朝" w:hAnsi="ＭＳ 明朝" w:cs="ＭＳ Ｐゴシック"/>
                <w:sz w:val="20"/>
                <w:szCs w:val="20"/>
              </w:rPr>
            </w:pPr>
          </w:p>
          <w:p w14:paraId="0A5C54F6" w14:textId="77777777" w:rsidR="001212FE" w:rsidRPr="006074A1" w:rsidRDefault="001212FE" w:rsidP="005D7910">
            <w:pPr>
              <w:widowControl/>
              <w:pBdr>
                <w:top w:val="nil"/>
                <w:left w:val="nil"/>
                <w:bottom w:val="nil"/>
                <w:right w:val="nil"/>
                <w:between w:val="nil"/>
              </w:pBdr>
              <w:ind w:left="400" w:hangingChars="200" w:hanging="400"/>
              <w:jc w:val="left"/>
              <w:rPr>
                <w:rFonts w:ascii="ＭＳ 明朝" w:hAnsi="ＭＳ 明朝" w:cs="ＭＳ Ｐゴシック"/>
                <w:sz w:val="20"/>
                <w:szCs w:val="20"/>
              </w:rPr>
            </w:pPr>
            <w:r w:rsidRPr="006074A1">
              <w:rPr>
                <w:rFonts w:ascii="ＭＳ 明朝" w:hAnsi="ＭＳ 明朝" w:cs="ＭＳ 明朝"/>
                <w:sz w:val="20"/>
                <w:szCs w:val="20"/>
              </w:rPr>
              <w:t>イ　学校ブログで、学部や給食など各部署からの定期的な情報発信や児童生徒の活動状況の紹介を積極的に発信する。</w:t>
            </w:r>
          </w:p>
          <w:p w14:paraId="13342555" w14:textId="77777777" w:rsidR="001212FE" w:rsidRPr="006074A1" w:rsidRDefault="001212FE" w:rsidP="00D812CB">
            <w:pPr>
              <w:widowControl/>
              <w:pBdr>
                <w:top w:val="nil"/>
                <w:left w:val="nil"/>
                <w:bottom w:val="nil"/>
                <w:right w:val="nil"/>
                <w:between w:val="nil"/>
              </w:pBdr>
              <w:ind w:left="400" w:hangingChars="200" w:hanging="400"/>
              <w:jc w:val="left"/>
              <w:rPr>
                <w:rFonts w:ascii="ＭＳ 明朝" w:hAnsi="ＭＳ 明朝" w:cs="ＭＳ ゴシック"/>
                <w:sz w:val="20"/>
                <w:szCs w:val="20"/>
              </w:rPr>
            </w:pPr>
            <w:r w:rsidRPr="006074A1">
              <w:rPr>
                <w:rFonts w:ascii="ＭＳ 明朝" w:hAnsi="ＭＳ 明朝" w:cs="ＭＳ 明朝"/>
                <w:sz w:val="20"/>
                <w:szCs w:val="20"/>
              </w:rPr>
              <w:t xml:space="preserve">ウ　</w:t>
            </w:r>
            <w:r w:rsidR="003F5DC9" w:rsidRPr="006074A1">
              <w:rPr>
                <w:rFonts w:ascii="ＭＳ 明朝" w:hAnsi="ＭＳ 明朝" w:cs="ＭＳ 明朝" w:hint="eastAsia"/>
                <w:sz w:val="20"/>
                <w:szCs w:val="20"/>
              </w:rPr>
              <w:t>SNS</w:t>
            </w:r>
            <w:r w:rsidR="00D812CB" w:rsidRPr="006074A1">
              <w:rPr>
                <w:rFonts w:ascii="ＭＳ 明朝" w:hAnsi="ＭＳ 明朝" w:cs="ＭＳ 明朝" w:hint="eastAsia"/>
                <w:sz w:val="20"/>
                <w:szCs w:val="20"/>
              </w:rPr>
              <w:t>等を活用した</w:t>
            </w:r>
            <w:r w:rsidRPr="006074A1">
              <w:rPr>
                <w:rFonts w:ascii="ＭＳ 明朝" w:hAnsi="ＭＳ 明朝" w:cs="ＭＳ 明朝"/>
                <w:sz w:val="20"/>
                <w:szCs w:val="20"/>
              </w:rPr>
              <w:t>情報発信方法について検討を行い、実施する。</w:t>
            </w:r>
          </w:p>
        </w:tc>
        <w:tc>
          <w:tcPr>
            <w:tcW w:w="4320" w:type="dxa"/>
            <w:tcBorders>
              <w:right w:val="dashed" w:sz="4" w:space="0" w:color="000000"/>
            </w:tcBorders>
            <w:tcMar>
              <w:top w:w="85" w:type="dxa"/>
              <w:left w:w="85" w:type="dxa"/>
              <w:bottom w:w="85" w:type="dxa"/>
              <w:right w:w="85" w:type="dxa"/>
            </w:tcMar>
          </w:tcPr>
          <w:p w14:paraId="5288D7B0" w14:textId="77777777" w:rsidR="001212FE" w:rsidRPr="006074A1" w:rsidRDefault="001212FE" w:rsidP="005D7910">
            <w:pPr>
              <w:widowControl/>
              <w:pBdr>
                <w:top w:val="nil"/>
                <w:left w:val="nil"/>
                <w:bottom w:val="nil"/>
                <w:right w:val="nil"/>
                <w:between w:val="nil"/>
              </w:pBdr>
              <w:jc w:val="left"/>
              <w:rPr>
                <w:rFonts w:ascii="ＭＳ 明朝" w:hAnsi="ＭＳ 明朝" w:cs="ＭＳ ゴシック"/>
                <w:sz w:val="20"/>
                <w:szCs w:val="20"/>
              </w:rPr>
            </w:pPr>
            <w:r w:rsidRPr="006074A1">
              <w:rPr>
                <w:rFonts w:ascii="ＭＳ 明朝" w:hAnsi="ＭＳ 明朝" w:cs="ＭＳ ゴシック"/>
                <w:sz w:val="20"/>
                <w:szCs w:val="20"/>
              </w:rPr>
              <w:t>（１）</w:t>
            </w:r>
          </w:p>
          <w:p w14:paraId="66C76269" w14:textId="77777777" w:rsidR="001212FE" w:rsidRPr="006074A1" w:rsidRDefault="001212FE" w:rsidP="005D7910">
            <w:pPr>
              <w:widowControl/>
              <w:pBdr>
                <w:top w:val="nil"/>
                <w:left w:val="nil"/>
                <w:bottom w:val="nil"/>
                <w:right w:val="nil"/>
                <w:between w:val="nil"/>
              </w:pBdr>
              <w:ind w:left="200" w:hangingChars="100" w:hanging="200"/>
              <w:jc w:val="left"/>
              <w:rPr>
                <w:rFonts w:ascii="ＭＳ 明朝" w:hAnsi="ＭＳ 明朝" w:cs="ＭＳ ゴシック"/>
                <w:sz w:val="20"/>
                <w:szCs w:val="20"/>
              </w:rPr>
            </w:pPr>
            <w:r w:rsidRPr="006074A1">
              <w:rPr>
                <w:rFonts w:ascii="ＭＳ 明朝" w:hAnsi="ＭＳ 明朝" w:cs="ＭＳ ゴシック"/>
                <w:sz w:val="20"/>
                <w:szCs w:val="20"/>
              </w:rPr>
              <w:t>・学校教育自己診断の保護者「施設設備等、学習環境面の改善に努めている」で75</w:t>
            </w:r>
            <w:r w:rsidR="008811AF" w:rsidRPr="006074A1">
              <w:rPr>
                <w:rFonts w:ascii="ＭＳ 明朝" w:hAnsi="ＭＳ 明朝" w:cs="ＭＳ ゴシック"/>
                <w:sz w:val="20"/>
                <w:szCs w:val="20"/>
              </w:rPr>
              <w:t>％の肯定的な評価を得る</w:t>
            </w:r>
            <w:r w:rsidRPr="006074A1">
              <w:rPr>
                <w:rFonts w:ascii="ＭＳ 明朝" w:hAnsi="ＭＳ 明朝" w:cs="ＭＳ ゴシック"/>
                <w:sz w:val="20"/>
                <w:szCs w:val="20"/>
              </w:rPr>
              <w:t>[71％]</w:t>
            </w:r>
          </w:p>
          <w:p w14:paraId="0A17506E" w14:textId="77777777" w:rsidR="001212FE" w:rsidRPr="006074A1" w:rsidRDefault="008811AF" w:rsidP="005D7910">
            <w:pPr>
              <w:widowControl/>
              <w:pBdr>
                <w:top w:val="nil"/>
                <w:left w:val="nil"/>
                <w:bottom w:val="nil"/>
                <w:right w:val="nil"/>
                <w:between w:val="nil"/>
              </w:pBdr>
              <w:jc w:val="left"/>
              <w:rPr>
                <w:rFonts w:ascii="ＭＳ 明朝" w:hAnsi="ＭＳ 明朝" w:cs="ＭＳ ゴシック"/>
                <w:sz w:val="20"/>
                <w:szCs w:val="20"/>
              </w:rPr>
            </w:pPr>
            <w:r w:rsidRPr="006074A1">
              <w:rPr>
                <w:rFonts w:ascii="ＭＳ 明朝" w:hAnsi="ＭＳ 明朝" w:cs="ＭＳ ゴシック"/>
                <w:sz w:val="20"/>
                <w:szCs w:val="20"/>
              </w:rPr>
              <w:t>ア　新たな施設整備を３か所行う</w:t>
            </w:r>
            <w:r w:rsidR="001212FE" w:rsidRPr="006074A1">
              <w:rPr>
                <w:rFonts w:ascii="ＭＳ 明朝" w:hAnsi="ＭＳ 明朝" w:cs="ＭＳ ゴシック"/>
                <w:sz w:val="20"/>
                <w:szCs w:val="20"/>
              </w:rPr>
              <w:t>[３か所]</w:t>
            </w:r>
          </w:p>
          <w:p w14:paraId="3B755039" w14:textId="77777777" w:rsidR="001212FE" w:rsidRPr="006074A1" w:rsidRDefault="001212FE" w:rsidP="005D7910">
            <w:pPr>
              <w:widowControl/>
              <w:pBdr>
                <w:top w:val="nil"/>
                <w:left w:val="nil"/>
                <w:bottom w:val="nil"/>
                <w:right w:val="nil"/>
                <w:between w:val="nil"/>
              </w:pBdr>
              <w:jc w:val="left"/>
              <w:rPr>
                <w:rFonts w:ascii="ＭＳ 明朝" w:hAnsi="ＭＳ 明朝" w:cs="ＭＳ ゴシック"/>
                <w:sz w:val="20"/>
                <w:szCs w:val="20"/>
              </w:rPr>
            </w:pPr>
          </w:p>
          <w:p w14:paraId="1E936065" w14:textId="77777777" w:rsidR="001212FE" w:rsidRPr="006074A1" w:rsidRDefault="001212FE" w:rsidP="005D7910">
            <w:pPr>
              <w:widowControl/>
              <w:pBdr>
                <w:top w:val="nil"/>
                <w:left w:val="nil"/>
                <w:bottom w:val="nil"/>
                <w:right w:val="nil"/>
                <w:between w:val="nil"/>
              </w:pBdr>
              <w:jc w:val="left"/>
              <w:rPr>
                <w:rFonts w:ascii="ＭＳ 明朝" w:hAnsi="ＭＳ 明朝" w:cs="ＭＳ ゴシック"/>
                <w:sz w:val="20"/>
                <w:szCs w:val="20"/>
              </w:rPr>
            </w:pPr>
          </w:p>
          <w:p w14:paraId="16E5B353" w14:textId="77777777" w:rsidR="001212FE" w:rsidRPr="006074A1" w:rsidRDefault="001212FE" w:rsidP="005D7910">
            <w:pPr>
              <w:widowControl/>
              <w:pBdr>
                <w:top w:val="nil"/>
                <w:left w:val="nil"/>
                <w:bottom w:val="nil"/>
                <w:right w:val="nil"/>
                <w:between w:val="nil"/>
              </w:pBdr>
              <w:ind w:left="400" w:hangingChars="200" w:hanging="400"/>
              <w:jc w:val="left"/>
              <w:rPr>
                <w:rFonts w:ascii="ＭＳ 明朝" w:hAnsi="ＭＳ 明朝" w:cs="ＭＳ ゴシック"/>
                <w:sz w:val="20"/>
                <w:szCs w:val="20"/>
              </w:rPr>
            </w:pPr>
            <w:r w:rsidRPr="006074A1">
              <w:rPr>
                <w:rFonts w:ascii="ＭＳ 明朝" w:hAnsi="ＭＳ 明朝" w:cs="ＭＳ ゴシック"/>
                <w:sz w:val="20"/>
                <w:szCs w:val="20"/>
              </w:rPr>
              <w:t>イ　緊急時対応訓練を各学部３回以上実</w:t>
            </w:r>
            <w:r w:rsidR="008811AF" w:rsidRPr="006074A1">
              <w:rPr>
                <w:rFonts w:ascii="ＭＳ 明朝" w:hAnsi="ＭＳ 明朝" w:cs="ＭＳ ゴシック"/>
                <w:sz w:val="20"/>
                <w:szCs w:val="20"/>
              </w:rPr>
              <w:t>施</w:t>
            </w:r>
          </w:p>
          <w:p w14:paraId="051D2636" w14:textId="77777777" w:rsidR="001212FE" w:rsidRPr="006074A1" w:rsidRDefault="001212FE" w:rsidP="005D7910">
            <w:pPr>
              <w:jc w:val="left"/>
              <w:rPr>
                <w:rFonts w:ascii="ＭＳ 明朝" w:hAnsi="ＭＳ 明朝" w:cs="ＭＳ ゴシック"/>
                <w:sz w:val="20"/>
                <w:szCs w:val="20"/>
              </w:rPr>
            </w:pPr>
          </w:p>
          <w:p w14:paraId="4A4F9BCA" w14:textId="77777777" w:rsidR="001212FE" w:rsidRPr="006074A1" w:rsidRDefault="005D7910" w:rsidP="005D7910">
            <w:pPr>
              <w:widowControl/>
              <w:pBdr>
                <w:top w:val="nil"/>
                <w:left w:val="nil"/>
                <w:bottom w:val="nil"/>
                <w:right w:val="nil"/>
                <w:between w:val="nil"/>
              </w:pBdr>
              <w:ind w:left="400" w:hangingChars="200" w:hanging="400"/>
              <w:jc w:val="left"/>
              <w:rPr>
                <w:rFonts w:ascii="ＭＳ 明朝" w:hAnsi="ＭＳ 明朝" w:cs="ＭＳ ゴシック"/>
                <w:sz w:val="20"/>
                <w:szCs w:val="20"/>
              </w:rPr>
            </w:pPr>
            <w:r w:rsidRPr="006074A1">
              <w:rPr>
                <w:rFonts w:ascii="ＭＳ 明朝" w:hAnsi="ＭＳ 明朝" w:cs="ＭＳ ゴシック"/>
                <w:sz w:val="20"/>
                <w:szCs w:val="20"/>
              </w:rPr>
              <w:t>ウ　分掌、教科での検討会</w:t>
            </w:r>
            <w:r w:rsidR="009923B1" w:rsidRPr="006074A1">
              <w:rPr>
                <w:rFonts w:ascii="ＭＳ 明朝" w:hAnsi="ＭＳ 明朝" w:cs="ＭＳ ゴシック" w:hint="eastAsia"/>
                <w:sz w:val="20"/>
                <w:szCs w:val="20"/>
              </w:rPr>
              <w:t>を</w:t>
            </w:r>
            <w:r w:rsidRPr="006074A1">
              <w:rPr>
                <w:rFonts w:ascii="ＭＳ 明朝" w:hAnsi="ＭＳ 明朝" w:cs="ＭＳ ゴシック"/>
                <w:sz w:val="20"/>
                <w:szCs w:val="20"/>
              </w:rPr>
              <w:t>実施し</w:t>
            </w:r>
            <w:r w:rsidR="009923B1" w:rsidRPr="006074A1">
              <w:rPr>
                <w:rFonts w:ascii="ＭＳ 明朝" w:hAnsi="ＭＳ 明朝" w:cs="ＭＳ ゴシック" w:hint="eastAsia"/>
                <w:sz w:val="20"/>
                <w:szCs w:val="20"/>
              </w:rPr>
              <w:t>、</w:t>
            </w:r>
            <w:r w:rsidRPr="006074A1">
              <w:rPr>
                <w:rFonts w:ascii="ＭＳ 明朝" w:hAnsi="ＭＳ 明朝" w:cs="ＭＳ ゴシック"/>
                <w:sz w:val="20"/>
                <w:szCs w:val="20"/>
              </w:rPr>
              <w:t>改善</w:t>
            </w:r>
            <w:r w:rsidR="001212FE" w:rsidRPr="006074A1">
              <w:rPr>
                <w:rFonts w:ascii="ＭＳ 明朝" w:hAnsi="ＭＳ 明朝" w:cs="ＭＳ ゴシック"/>
                <w:sz w:val="20"/>
                <w:szCs w:val="20"/>
              </w:rPr>
              <w:t>する</w:t>
            </w:r>
          </w:p>
          <w:p w14:paraId="6B187ABC" w14:textId="77777777" w:rsidR="001212FE" w:rsidRPr="006074A1" w:rsidRDefault="001212FE" w:rsidP="003F5DC9">
            <w:pPr>
              <w:widowControl/>
              <w:pBdr>
                <w:top w:val="nil"/>
                <w:left w:val="nil"/>
                <w:bottom w:val="nil"/>
                <w:right w:val="nil"/>
                <w:between w:val="nil"/>
              </w:pBdr>
              <w:ind w:left="400" w:hangingChars="200" w:hanging="400"/>
              <w:jc w:val="left"/>
              <w:rPr>
                <w:rFonts w:ascii="ＭＳ 明朝" w:hAnsi="ＭＳ 明朝" w:cs="ＭＳ ゴシック"/>
                <w:sz w:val="20"/>
                <w:szCs w:val="20"/>
              </w:rPr>
            </w:pPr>
            <w:r w:rsidRPr="006074A1">
              <w:rPr>
                <w:rFonts w:ascii="ＭＳ 明朝" w:hAnsi="ＭＳ 明朝" w:cs="ＭＳ ゴシック"/>
                <w:sz w:val="20"/>
                <w:szCs w:val="20"/>
              </w:rPr>
              <w:t xml:space="preserve">エ　</w:t>
            </w:r>
            <w:r w:rsidR="003F5DC9" w:rsidRPr="006074A1">
              <w:rPr>
                <w:rFonts w:ascii="ＭＳ 明朝" w:hAnsi="ＭＳ 明朝" w:cs="ＭＳ ゴシック" w:hint="eastAsia"/>
                <w:sz w:val="20"/>
                <w:szCs w:val="20"/>
              </w:rPr>
              <w:t>情報共有は</w:t>
            </w:r>
            <w:r w:rsidR="003F5DC9" w:rsidRPr="006074A1">
              <w:rPr>
                <w:rFonts w:ascii="ＭＳ 明朝" w:hAnsi="ＭＳ 明朝" w:cs="ＭＳ 明朝" w:hint="eastAsia"/>
                <w:sz w:val="20"/>
                <w:szCs w:val="20"/>
              </w:rPr>
              <w:t>ウェブサイト作成ツール等を活用し随時行い、</w:t>
            </w:r>
            <w:r w:rsidR="001C5155" w:rsidRPr="006074A1">
              <w:rPr>
                <w:rFonts w:ascii="ＭＳ 明朝" w:hAnsi="ＭＳ 明朝" w:cs="ＭＳ ゴシック" w:hint="eastAsia"/>
                <w:sz w:val="20"/>
                <w:szCs w:val="20"/>
              </w:rPr>
              <w:t>分析結果を</w:t>
            </w:r>
            <w:r w:rsidR="003F5DC9" w:rsidRPr="006074A1">
              <w:rPr>
                <w:rFonts w:ascii="ＭＳ 明朝" w:hAnsi="ＭＳ 明朝" w:cs="ＭＳ ゴシック" w:hint="eastAsia"/>
                <w:sz w:val="20"/>
                <w:szCs w:val="20"/>
              </w:rPr>
              <w:t>職員会議で</w:t>
            </w:r>
            <w:r w:rsidR="009923B1" w:rsidRPr="006074A1">
              <w:rPr>
                <w:rFonts w:ascii="ＭＳ 明朝" w:hAnsi="ＭＳ 明朝" w:cs="ＭＳ ゴシック"/>
                <w:sz w:val="20"/>
                <w:szCs w:val="20"/>
              </w:rPr>
              <w:t>共有し</w:t>
            </w:r>
            <w:r w:rsidR="009923B1" w:rsidRPr="006074A1">
              <w:rPr>
                <w:rFonts w:ascii="ＭＳ 明朝" w:hAnsi="ＭＳ 明朝" w:cs="ＭＳ ゴシック" w:hint="eastAsia"/>
                <w:sz w:val="20"/>
                <w:szCs w:val="20"/>
              </w:rPr>
              <w:t>毎月</w:t>
            </w:r>
            <w:r w:rsidR="009923B1" w:rsidRPr="006074A1">
              <w:rPr>
                <w:rFonts w:ascii="ＭＳ 明朝" w:hAnsi="ＭＳ 明朝" w:cs="ＭＳ ゴシック"/>
                <w:sz w:val="20"/>
                <w:szCs w:val="20"/>
              </w:rPr>
              <w:t>啓発</w:t>
            </w:r>
            <w:r w:rsidRPr="006074A1">
              <w:rPr>
                <w:rFonts w:ascii="ＭＳ 明朝" w:hAnsi="ＭＳ 明朝" w:cs="ＭＳ ゴシック"/>
                <w:sz w:val="20"/>
                <w:szCs w:val="20"/>
              </w:rPr>
              <w:t>を行う</w:t>
            </w:r>
          </w:p>
          <w:p w14:paraId="25295CC9" w14:textId="77777777" w:rsidR="005D7910" w:rsidRPr="006074A1" w:rsidRDefault="005D7910" w:rsidP="005D7910">
            <w:pPr>
              <w:widowControl/>
              <w:pBdr>
                <w:top w:val="nil"/>
                <w:left w:val="nil"/>
                <w:bottom w:val="nil"/>
                <w:right w:val="nil"/>
                <w:between w:val="nil"/>
              </w:pBdr>
              <w:jc w:val="left"/>
              <w:rPr>
                <w:rFonts w:ascii="ＭＳ 明朝" w:hAnsi="ＭＳ 明朝" w:cs="ＭＳ 明朝"/>
                <w:sz w:val="20"/>
                <w:szCs w:val="20"/>
              </w:rPr>
            </w:pPr>
          </w:p>
          <w:p w14:paraId="3ED94072" w14:textId="77777777" w:rsidR="001212FE" w:rsidRPr="006074A1" w:rsidRDefault="001212FE" w:rsidP="005D7910">
            <w:pPr>
              <w:widowControl/>
              <w:pBdr>
                <w:top w:val="nil"/>
                <w:left w:val="nil"/>
                <w:bottom w:val="nil"/>
                <w:right w:val="nil"/>
                <w:between w:val="nil"/>
              </w:pBdr>
              <w:jc w:val="left"/>
              <w:rPr>
                <w:rFonts w:ascii="ＭＳ 明朝" w:hAnsi="ＭＳ 明朝" w:cs="ＭＳ Ｐゴシック"/>
                <w:sz w:val="20"/>
                <w:szCs w:val="20"/>
              </w:rPr>
            </w:pPr>
            <w:r w:rsidRPr="006074A1">
              <w:rPr>
                <w:rFonts w:ascii="ＭＳ 明朝" w:hAnsi="ＭＳ 明朝" w:cs="ＭＳ 明朝"/>
                <w:sz w:val="20"/>
                <w:szCs w:val="20"/>
              </w:rPr>
              <w:t>（２）</w:t>
            </w:r>
          </w:p>
          <w:p w14:paraId="2F8A1C73" w14:textId="77777777" w:rsidR="001212FE" w:rsidRPr="006074A1" w:rsidRDefault="001212FE" w:rsidP="005D7910">
            <w:pPr>
              <w:widowControl/>
              <w:pBdr>
                <w:top w:val="nil"/>
                <w:left w:val="nil"/>
                <w:bottom w:val="nil"/>
                <w:right w:val="nil"/>
                <w:between w:val="nil"/>
              </w:pBdr>
              <w:ind w:left="200" w:hangingChars="100" w:hanging="200"/>
              <w:jc w:val="left"/>
              <w:rPr>
                <w:rFonts w:ascii="ＭＳ 明朝" w:hAnsi="ＭＳ 明朝" w:cs="ＭＳ 明朝"/>
                <w:sz w:val="20"/>
                <w:szCs w:val="20"/>
              </w:rPr>
            </w:pPr>
            <w:r w:rsidRPr="006074A1">
              <w:rPr>
                <w:rFonts w:ascii="ＭＳ 明朝" w:hAnsi="ＭＳ 明朝" w:cs="ＭＳ 明朝"/>
                <w:sz w:val="20"/>
                <w:szCs w:val="20"/>
              </w:rPr>
              <w:t>・学校教育自己診断「人権尊重に基づいた指導」で90</w:t>
            </w:r>
            <w:r w:rsidR="008811AF" w:rsidRPr="006074A1">
              <w:rPr>
                <w:rFonts w:ascii="ＭＳ 明朝" w:hAnsi="ＭＳ 明朝" w:cs="ＭＳ 明朝"/>
                <w:sz w:val="20"/>
                <w:szCs w:val="20"/>
              </w:rPr>
              <w:t>％の教職員から肯定的な評価を得る</w:t>
            </w:r>
            <w:r w:rsidRPr="006074A1">
              <w:rPr>
                <w:rFonts w:ascii="ＭＳ 明朝" w:hAnsi="ＭＳ 明朝" w:cs="ＭＳ 明朝"/>
                <w:sz w:val="20"/>
                <w:szCs w:val="20"/>
              </w:rPr>
              <w:t>[88％]</w:t>
            </w:r>
          </w:p>
          <w:p w14:paraId="607222BF" w14:textId="77777777" w:rsidR="001212FE" w:rsidRPr="006074A1" w:rsidRDefault="001212FE" w:rsidP="005D7910">
            <w:pPr>
              <w:widowControl/>
              <w:ind w:left="400" w:hangingChars="200" w:hanging="400"/>
              <w:jc w:val="left"/>
              <w:rPr>
                <w:rFonts w:ascii="ＭＳ 明朝" w:hAnsi="ＭＳ 明朝" w:cs="ＭＳ 明朝"/>
                <w:sz w:val="20"/>
                <w:szCs w:val="20"/>
              </w:rPr>
            </w:pPr>
            <w:r w:rsidRPr="006074A1">
              <w:rPr>
                <w:rFonts w:ascii="ＭＳ 明朝" w:hAnsi="ＭＳ 明朝" w:cs="ＭＳ 明朝"/>
                <w:sz w:val="20"/>
                <w:szCs w:val="20"/>
              </w:rPr>
              <w:t>ア　年間３回テーマを決めて研修を実施し</w:t>
            </w:r>
            <w:r w:rsidR="008811AF" w:rsidRPr="006074A1">
              <w:rPr>
                <w:rFonts w:ascii="ＭＳ 明朝" w:hAnsi="ＭＳ 明朝" w:cs="ＭＳ 明朝"/>
                <w:sz w:val="20"/>
                <w:szCs w:val="20"/>
              </w:rPr>
              <w:t>、うち１回はワーク形式で行う</w:t>
            </w:r>
          </w:p>
          <w:p w14:paraId="15ABD15B" w14:textId="77777777" w:rsidR="001212FE" w:rsidRPr="006074A1" w:rsidRDefault="001212FE" w:rsidP="005D7910">
            <w:pPr>
              <w:widowControl/>
              <w:pBdr>
                <w:top w:val="nil"/>
                <w:left w:val="nil"/>
                <w:bottom w:val="nil"/>
                <w:right w:val="nil"/>
                <w:between w:val="nil"/>
              </w:pBdr>
              <w:ind w:left="400" w:hangingChars="200" w:hanging="400"/>
              <w:jc w:val="left"/>
              <w:rPr>
                <w:rFonts w:ascii="ＭＳ 明朝" w:hAnsi="ＭＳ 明朝" w:cs="ＭＳ 明朝"/>
                <w:sz w:val="20"/>
                <w:szCs w:val="20"/>
              </w:rPr>
            </w:pPr>
            <w:r w:rsidRPr="006074A1">
              <w:rPr>
                <w:rFonts w:ascii="ＭＳ 明朝" w:hAnsi="ＭＳ 明朝" w:cs="ＭＳ 明朝"/>
                <w:sz w:val="20"/>
                <w:szCs w:val="20"/>
              </w:rPr>
              <w:t>イ　ハラスメント窓口の周知</w:t>
            </w:r>
            <w:r w:rsidR="008811AF" w:rsidRPr="006074A1">
              <w:rPr>
                <w:rFonts w:ascii="ＭＳ 明朝" w:hAnsi="ＭＳ 明朝" w:cs="ＭＳ 明朝" w:hint="eastAsia"/>
                <w:sz w:val="20"/>
                <w:szCs w:val="20"/>
              </w:rPr>
              <w:t>し</w:t>
            </w:r>
            <w:r w:rsidR="0094399F" w:rsidRPr="006074A1">
              <w:rPr>
                <w:rFonts w:ascii="ＭＳ 明朝" w:hAnsi="ＭＳ 明朝" w:cs="ＭＳ 明朝" w:hint="eastAsia"/>
                <w:sz w:val="20"/>
                <w:szCs w:val="20"/>
              </w:rPr>
              <w:t>、</w:t>
            </w:r>
            <w:r w:rsidR="008811AF" w:rsidRPr="006074A1">
              <w:rPr>
                <w:rFonts w:ascii="ＭＳ 明朝" w:hAnsi="ＭＳ 明朝" w:cs="ＭＳ 明朝"/>
                <w:sz w:val="20"/>
                <w:szCs w:val="20"/>
              </w:rPr>
              <w:t>研修会</w:t>
            </w:r>
            <w:r w:rsidR="008811AF" w:rsidRPr="006074A1">
              <w:rPr>
                <w:rFonts w:ascii="ＭＳ 明朝" w:hAnsi="ＭＳ 明朝" w:cs="ＭＳ 明朝" w:hint="eastAsia"/>
                <w:sz w:val="20"/>
                <w:szCs w:val="20"/>
              </w:rPr>
              <w:t>を</w:t>
            </w:r>
            <w:r w:rsidR="008811AF" w:rsidRPr="006074A1">
              <w:rPr>
                <w:rFonts w:ascii="ＭＳ 明朝" w:hAnsi="ＭＳ 明朝" w:cs="ＭＳ 明朝"/>
                <w:sz w:val="20"/>
                <w:szCs w:val="20"/>
              </w:rPr>
              <w:t>実施</w:t>
            </w:r>
            <w:r w:rsidR="008811AF" w:rsidRPr="006074A1">
              <w:rPr>
                <w:rFonts w:ascii="ＭＳ 明朝" w:hAnsi="ＭＳ 明朝" w:cs="ＭＳ 明朝" w:hint="eastAsia"/>
                <w:sz w:val="20"/>
                <w:szCs w:val="20"/>
              </w:rPr>
              <w:t>する</w:t>
            </w:r>
          </w:p>
          <w:p w14:paraId="7B8B4CF9" w14:textId="77777777" w:rsidR="008811AF" w:rsidRPr="006074A1" w:rsidRDefault="008811AF" w:rsidP="005D7910">
            <w:pPr>
              <w:widowControl/>
              <w:pBdr>
                <w:top w:val="nil"/>
                <w:left w:val="nil"/>
                <w:bottom w:val="nil"/>
                <w:right w:val="nil"/>
                <w:between w:val="nil"/>
              </w:pBdr>
              <w:jc w:val="left"/>
              <w:rPr>
                <w:rFonts w:ascii="ＭＳ 明朝" w:hAnsi="ＭＳ 明朝" w:cs="ＭＳ ゴシック"/>
                <w:sz w:val="20"/>
                <w:szCs w:val="20"/>
              </w:rPr>
            </w:pPr>
          </w:p>
          <w:p w14:paraId="2A14E026" w14:textId="77777777" w:rsidR="001212FE" w:rsidRPr="006074A1" w:rsidRDefault="003F5DC9" w:rsidP="005D7910">
            <w:pPr>
              <w:widowControl/>
              <w:pBdr>
                <w:top w:val="nil"/>
                <w:left w:val="nil"/>
                <w:bottom w:val="nil"/>
                <w:right w:val="nil"/>
                <w:between w:val="nil"/>
              </w:pBdr>
              <w:jc w:val="left"/>
              <w:rPr>
                <w:rFonts w:ascii="ＭＳ 明朝" w:hAnsi="ＭＳ 明朝" w:cs="ＭＳ Ｐゴシック"/>
                <w:sz w:val="20"/>
                <w:szCs w:val="20"/>
              </w:rPr>
            </w:pPr>
            <w:r w:rsidRPr="006074A1">
              <w:rPr>
                <w:rFonts w:ascii="ＭＳ 明朝" w:hAnsi="ＭＳ 明朝" w:cs="ＭＳ Ｐゴシック" w:hint="eastAsia"/>
                <w:sz w:val="20"/>
                <w:szCs w:val="20"/>
              </w:rPr>
              <w:t>（３）</w:t>
            </w:r>
          </w:p>
          <w:p w14:paraId="7DE7D6A9" w14:textId="77777777" w:rsidR="001212FE" w:rsidRPr="006074A1" w:rsidRDefault="001212FE" w:rsidP="00320478">
            <w:pPr>
              <w:widowControl/>
              <w:pBdr>
                <w:top w:val="nil"/>
                <w:left w:val="nil"/>
                <w:bottom w:val="nil"/>
                <w:right w:val="nil"/>
                <w:between w:val="nil"/>
              </w:pBdr>
              <w:ind w:left="200" w:hangingChars="100" w:hanging="200"/>
              <w:jc w:val="left"/>
              <w:rPr>
                <w:rFonts w:ascii="ＭＳ 明朝" w:hAnsi="ＭＳ 明朝" w:cs="ＭＳ Ｐゴシック"/>
                <w:sz w:val="20"/>
                <w:szCs w:val="20"/>
              </w:rPr>
            </w:pPr>
            <w:r w:rsidRPr="006074A1">
              <w:rPr>
                <w:rFonts w:ascii="ＭＳ 明朝" w:hAnsi="ＭＳ 明朝" w:cs="ＭＳ 明朝"/>
                <w:sz w:val="20"/>
                <w:szCs w:val="20"/>
              </w:rPr>
              <w:t>・学校教育自己診断の生徒、保護者「地震等の対策」項目で90</w:t>
            </w:r>
            <w:r w:rsidR="008811AF" w:rsidRPr="006074A1">
              <w:rPr>
                <w:rFonts w:ascii="ＭＳ 明朝" w:hAnsi="ＭＳ 明朝" w:cs="ＭＳ 明朝"/>
                <w:sz w:val="20"/>
                <w:szCs w:val="20"/>
              </w:rPr>
              <w:t>％以上の肯定的評価</w:t>
            </w:r>
            <w:r w:rsidRPr="006074A1">
              <w:rPr>
                <w:rFonts w:ascii="ＭＳ 明朝" w:hAnsi="ＭＳ 明朝" w:cs="ＭＳ 明朝"/>
                <w:sz w:val="20"/>
                <w:szCs w:val="20"/>
              </w:rPr>
              <w:t>［生92％、保89％］</w:t>
            </w:r>
          </w:p>
          <w:p w14:paraId="42230ED3" w14:textId="77777777" w:rsidR="001212FE" w:rsidRPr="006074A1" w:rsidRDefault="001212FE" w:rsidP="005D7910">
            <w:pPr>
              <w:widowControl/>
              <w:pBdr>
                <w:top w:val="nil"/>
                <w:left w:val="nil"/>
                <w:bottom w:val="nil"/>
                <w:right w:val="nil"/>
                <w:between w:val="nil"/>
              </w:pBdr>
              <w:jc w:val="left"/>
              <w:rPr>
                <w:rFonts w:ascii="ＭＳ 明朝" w:hAnsi="ＭＳ 明朝" w:cs="ＭＳ Ｐゴシック"/>
                <w:sz w:val="20"/>
                <w:szCs w:val="20"/>
              </w:rPr>
            </w:pPr>
            <w:r w:rsidRPr="006074A1">
              <w:rPr>
                <w:rFonts w:ascii="ＭＳ 明朝" w:hAnsi="ＭＳ 明朝" w:cs="ＭＳ 明朝"/>
                <w:sz w:val="20"/>
                <w:szCs w:val="20"/>
              </w:rPr>
              <w:t>ア　各種訓練を８月までに実施する</w:t>
            </w:r>
          </w:p>
          <w:p w14:paraId="55FC9130" w14:textId="77777777" w:rsidR="001212FE" w:rsidRPr="006074A1" w:rsidRDefault="001212FE" w:rsidP="005D7910">
            <w:pPr>
              <w:widowControl/>
              <w:pBdr>
                <w:top w:val="nil"/>
                <w:left w:val="nil"/>
                <w:bottom w:val="nil"/>
                <w:right w:val="nil"/>
                <w:between w:val="nil"/>
              </w:pBdr>
              <w:ind w:left="400" w:hangingChars="200" w:hanging="400"/>
              <w:jc w:val="left"/>
              <w:rPr>
                <w:rFonts w:ascii="ＭＳ 明朝" w:hAnsi="ＭＳ 明朝" w:cs="ＭＳ 明朝"/>
                <w:sz w:val="20"/>
                <w:szCs w:val="20"/>
              </w:rPr>
            </w:pPr>
            <w:r w:rsidRPr="006074A1">
              <w:rPr>
                <w:rFonts w:ascii="ＭＳ 明朝" w:hAnsi="ＭＳ 明朝" w:cs="ＭＳ 明朝"/>
                <w:sz w:val="20"/>
                <w:szCs w:val="20"/>
              </w:rPr>
              <w:t>イ　PTA・地域・行政と連携し、地域防災について検討する体制整備連携会議を年間２回開催する [２回]</w:t>
            </w:r>
          </w:p>
          <w:p w14:paraId="555AC4CA" w14:textId="77777777" w:rsidR="001212FE" w:rsidRPr="006074A1" w:rsidRDefault="001212FE" w:rsidP="005D7910">
            <w:pPr>
              <w:widowControl/>
              <w:pBdr>
                <w:top w:val="nil"/>
                <w:left w:val="nil"/>
                <w:bottom w:val="nil"/>
                <w:right w:val="nil"/>
                <w:between w:val="nil"/>
              </w:pBdr>
              <w:jc w:val="left"/>
              <w:rPr>
                <w:rFonts w:ascii="ＭＳ 明朝" w:hAnsi="ＭＳ 明朝" w:cs="ＭＳ Ｐゴシック"/>
                <w:sz w:val="20"/>
                <w:szCs w:val="20"/>
              </w:rPr>
            </w:pPr>
          </w:p>
          <w:p w14:paraId="163C57DF" w14:textId="77777777" w:rsidR="001212FE" w:rsidRPr="006074A1" w:rsidRDefault="003F5DC9" w:rsidP="005D7910">
            <w:pPr>
              <w:widowControl/>
              <w:pBdr>
                <w:top w:val="nil"/>
                <w:left w:val="nil"/>
                <w:bottom w:val="nil"/>
                <w:right w:val="nil"/>
                <w:between w:val="nil"/>
              </w:pBdr>
              <w:jc w:val="left"/>
              <w:rPr>
                <w:rFonts w:ascii="ＭＳ 明朝" w:hAnsi="ＭＳ 明朝" w:cs="ＭＳ Ｐゴシック"/>
                <w:sz w:val="20"/>
                <w:szCs w:val="20"/>
              </w:rPr>
            </w:pPr>
            <w:r w:rsidRPr="006074A1">
              <w:rPr>
                <w:rFonts w:ascii="ＭＳ 明朝" w:hAnsi="ＭＳ 明朝" w:cs="ＭＳ Ｐゴシック" w:hint="eastAsia"/>
                <w:sz w:val="20"/>
                <w:szCs w:val="20"/>
              </w:rPr>
              <w:t>（４）</w:t>
            </w:r>
          </w:p>
          <w:p w14:paraId="2403BB5D" w14:textId="77777777" w:rsidR="001212FE" w:rsidRPr="006074A1" w:rsidRDefault="005D7910" w:rsidP="005D7910">
            <w:pPr>
              <w:widowControl/>
              <w:pBdr>
                <w:top w:val="nil"/>
                <w:left w:val="nil"/>
                <w:bottom w:val="nil"/>
                <w:right w:val="nil"/>
                <w:between w:val="nil"/>
              </w:pBdr>
              <w:ind w:left="200" w:hangingChars="100" w:hanging="200"/>
              <w:jc w:val="left"/>
              <w:rPr>
                <w:rFonts w:ascii="ＭＳ 明朝" w:hAnsi="ＭＳ 明朝" w:cs="ＭＳ Ｐゴシック"/>
                <w:sz w:val="20"/>
                <w:szCs w:val="20"/>
              </w:rPr>
            </w:pPr>
            <w:r w:rsidRPr="006074A1">
              <w:rPr>
                <w:rFonts w:ascii="ＭＳ 明朝" w:hAnsi="ＭＳ 明朝" w:cs="ＭＳ 明朝" w:hint="eastAsia"/>
                <w:sz w:val="20"/>
                <w:szCs w:val="20"/>
              </w:rPr>
              <w:t>・</w:t>
            </w:r>
            <w:r w:rsidR="001212FE" w:rsidRPr="006074A1">
              <w:rPr>
                <w:rFonts w:ascii="ＭＳ 明朝" w:hAnsi="ＭＳ 明朝" w:cs="ＭＳ 明朝"/>
                <w:sz w:val="20"/>
                <w:szCs w:val="20"/>
              </w:rPr>
              <w:t>学校教育自己診断の保護者「学校からの情報発信」で</w:t>
            </w:r>
            <w:r w:rsidR="00320BBD" w:rsidRPr="006074A1">
              <w:rPr>
                <w:rFonts w:ascii="ＭＳ 明朝" w:hAnsi="ＭＳ 明朝" w:cs="ＭＳ 明朝" w:hint="eastAsia"/>
                <w:sz w:val="20"/>
                <w:szCs w:val="20"/>
              </w:rPr>
              <w:t>85％の</w:t>
            </w:r>
            <w:r w:rsidR="001212FE" w:rsidRPr="006074A1">
              <w:rPr>
                <w:rFonts w:ascii="ＭＳ 明朝" w:hAnsi="ＭＳ 明朝" w:cs="ＭＳ 明朝"/>
                <w:sz w:val="20"/>
                <w:szCs w:val="20"/>
              </w:rPr>
              <w:t>肯定的な意見</w:t>
            </w:r>
            <w:r w:rsidR="00320BBD" w:rsidRPr="006074A1">
              <w:rPr>
                <w:rFonts w:ascii="ＭＳ 明朝" w:hAnsi="ＭＳ 明朝" w:cs="ＭＳ 明朝" w:hint="eastAsia"/>
                <w:sz w:val="20"/>
                <w:szCs w:val="20"/>
              </w:rPr>
              <w:t>を得る</w:t>
            </w:r>
            <w:r w:rsidR="001212FE" w:rsidRPr="006074A1">
              <w:rPr>
                <w:rFonts w:ascii="ＭＳ 明朝" w:hAnsi="ＭＳ 明朝" w:cs="ＭＳ 明朝"/>
                <w:sz w:val="20"/>
                <w:szCs w:val="20"/>
              </w:rPr>
              <w:t>[84％]</w:t>
            </w:r>
          </w:p>
          <w:p w14:paraId="3E379ED9" w14:textId="77777777" w:rsidR="001212FE" w:rsidRPr="006074A1" w:rsidRDefault="001212FE" w:rsidP="003F5DC9">
            <w:pPr>
              <w:widowControl/>
              <w:pBdr>
                <w:top w:val="nil"/>
                <w:left w:val="nil"/>
                <w:bottom w:val="nil"/>
                <w:right w:val="nil"/>
                <w:between w:val="nil"/>
              </w:pBdr>
              <w:ind w:left="400" w:hangingChars="200" w:hanging="400"/>
              <w:jc w:val="left"/>
              <w:rPr>
                <w:rFonts w:ascii="ＭＳ 明朝" w:hAnsi="ＭＳ 明朝" w:cs="ＭＳ Ｐゴシック"/>
                <w:sz w:val="20"/>
                <w:szCs w:val="20"/>
              </w:rPr>
            </w:pPr>
            <w:r w:rsidRPr="006074A1">
              <w:rPr>
                <w:rFonts w:ascii="ＭＳ 明朝" w:hAnsi="ＭＳ 明朝" w:cs="ＭＳ 明朝"/>
                <w:sz w:val="20"/>
                <w:szCs w:val="20"/>
              </w:rPr>
              <w:t xml:space="preserve">ア　</w:t>
            </w:r>
            <w:r w:rsidR="003F5DC9" w:rsidRPr="006074A1">
              <w:rPr>
                <w:rFonts w:ascii="ＭＳ 明朝" w:hAnsi="ＭＳ 明朝" w:cs="ＭＳ 明朝" w:hint="eastAsia"/>
                <w:sz w:val="20"/>
                <w:szCs w:val="20"/>
              </w:rPr>
              <w:t>首席等連絡会</w:t>
            </w:r>
            <w:r w:rsidR="0094399F" w:rsidRPr="006074A1">
              <w:rPr>
                <w:rFonts w:ascii="ＭＳ 明朝" w:hAnsi="ＭＳ 明朝" w:cs="ＭＳ 明朝" w:hint="eastAsia"/>
                <w:sz w:val="20"/>
                <w:szCs w:val="20"/>
              </w:rPr>
              <w:t>や行事情報部</w:t>
            </w:r>
            <w:r w:rsidR="003F5DC9" w:rsidRPr="006074A1">
              <w:rPr>
                <w:rFonts w:ascii="ＭＳ 明朝" w:hAnsi="ＭＳ 明朝" w:cs="ＭＳ 明朝" w:hint="eastAsia"/>
                <w:sz w:val="20"/>
                <w:szCs w:val="20"/>
              </w:rPr>
              <w:t>を中心に</w:t>
            </w:r>
            <w:r w:rsidRPr="006074A1">
              <w:rPr>
                <w:rFonts w:ascii="ＭＳ 明朝" w:hAnsi="ＭＳ 明朝" w:cs="ＭＳ 明朝"/>
                <w:sz w:val="20"/>
                <w:szCs w:val="20"/>
              </w:rPr>
              <w:t>８月までに検討を行い、更新する</w:t>
            </w:r>
          </w:p>
          <w:p w14:paraId="76D5D048" w14:textId="77777777" w:rsidR="001212FE" w:rsidRPr="006074A1" w:rsidRDefault="001212FE" w:rsidP="005D7910">
            <w:pPr>
              <w:widowControl/>
              <w:pBdr>
                <w:top w:val="nil"/>
                <w:left w:val="nil"/>
                <w:bottom w:val="nil"/>
                <w:right w:val="nil"/>
                <w:between w:val="nil"/>
              </w:pBdr>
              <w:jc w:val="left"/>
              <w:rPr>
                <w:rFonts w:ascii="ＭＳ 明朝" w:hAnsi="ＭＳ 明朝" w:cs="ＭＳ Ｐゴシック"/>
                <w:sz w:val="20"/>
                <w:szCs w:val="20"/>
              </w:rPr>
            </w:pPr>
            <w:r w:rsidRPr="006074A1">
              <w:rPr>
                <w:rFonts w:ascii="ＭＳ 明朝" w:hAnsi="ＭＳ 明朝" w:cs="ＭＳ 明朝"/>
                <w:sz w:val="20"/>
                <w:szCs w:val="20"/>
              </w:rPr>
              <w:t>イ　学校ブログを平均週２回以上更新する</w:t>
            </w:r>
          </w:p>
          <w:p w14:paraId="03A4581D" w14:textId="77777777" w:rsidR="001212FE" w:rsidRPr="006074A1" w:rsidRDefault="001212FE" w:rsidP="005D7910">
            <w:pPr>
              <w:jc w:val="left"/>
              <w:rPr>
                <w:rFonts w:ascii="ＭＳ 明朝" w:hAnsi="ＭＳ 明朝"/>
                <w:sz w:val="20"/>
                <w:szCs w:val="20"/>
              </w:rPr>
            </w:pPr>
          </w:p>
          <w:p w14:paraId="52D5110C" w14:textId="77777777" w:rsidR="005D7910" w:rsidRPr="006074A1" w:rsidRDefault="005D7910" w:rsidP="005D7910">
            <w:pPr>
              <w:jc w:val="left"/>
              <w:rPr>
                <w:rFonts w:ascii="ＭＳ 明朝" w:hAnsi="ＭＳ 明朝"/>
                <w:sz w:val="20"/>
                <w:szCs w:val="20"/>
              </w:rPr>
            </w:pPr>
          </w:p>
          <w:p w14:paraId="52FBE242" w14:textId="77777777" w:rsidR="001212FE" w:rsidRPr="006074A1" w:rsidRDefault="001212FE" w:rsidP="0091790E">
            <w:pPr>
              <w:widowControl/>
              <w:pBdr>
                <w:top w:val="nil"/>
                <w:left w:val="nil"/>
                <w:bottom w:val="nil"/>
                <w:right w:val="nil"/>
                <w:between w:val="nil"/>
              </w:pBdr>
              <w:ind w:left="400" w:hangingChars="200" w:hanging="400"/>
              <w:jc w:val="left"/>
              <w:rPr>
                <w:rFonts w:ascii="ＭＳ 明朝" w:hAnsi="ＭＳ 明朝" w:cs="ＭＳ ゴシック"/>
                <w:sz w:val="20"/>
                <w:szCs w:val="20"/>
              </w:rPr>
            </w:pPr>
            <w:r w:rsidRPr="006074A1">
              <w:rPr>
                <w:rFonts w:ascii="ＭＳ 明朝" w:hAnsi="ＭＳ 明朝" w:cs="ＭＳ 明朝"/>
                <w:sz w:val="20"/>
                <w:szCs w:val="20"/>
              </w:rPr>
              <w:t>ウ　首席等連絡会で、令和６年度内に実施</w:t>
            </w:r>
            <w:r w:rsidR="0091790E" w:rsidRPr="006074A1">
              <w:rPr>
                <w:rFonts w:ascii="ＭＳ 明朝" w:hAnsi="ＭＳ 明朝" w:cs="ＭＳ 明朝" w:hint="eastAsia"/>
                <w:sz w:val="20"/>
                <w:szCs w:val="20"/>
              </w:rPr>
              <w:t>できること</w:t>
            </w:r>
            <w:r w:rsidR="009923B1" w:rsidRPr="006074A1">
              <w:rPr>
                <w:rFonts w:ascii="ＭＳ 明朝" w:hAnsi="ＭＳ 明朝" w:cs="ＭＳ 明朝" w:hint="eastAsia"/>
                <w:sz w:val="20"/>
                <w:szCs w:val="20"/>
              </w:rPr>
              <w:t>を</w:t>
            </w:r>
            <w:r w:rsidR="0091790E" w:rsidRPr="006074A1">
              <w:rPr>
                <w:rFonts w:ascii="ＭＳ 明朝" w:hAnsi="ＭＳ 明朝" w:cs="ＭＳ 明朝"/>
                <w:sz w:val="20"/>
                <w:szCs w:val="20"/>
              </w:rPr>
              <w:t>検討</w:t>
            </w:r>
            <w:r w:rsidRPr="006074A1">
              <w:rPr>
                <w:rFonts w:ascii="ＭＳ 明朝" w:hAnsi="ＭＳ 明朝" w:cs="ＭＳ 明朝"/>
                <w:sz w:val="20"/>
                <w:szCs w:val="20"/>
              </w:rPr>
              <w:t>する</w:t>
            </w:r>
          </w:p>
        </w:tc>
        <w:tc>
          <w:tcPr>
            <w:tcW w:w="2751" w:type="dxa"/>
            <w:tcBorders>
              <w:left w:val="dashed" w:sz="4" w:space="0" w:color="000000"/>
              <w:right w:val="single" w:sz="4" w:space="0" w:color="000000"/>
            </w:tcBorders>
            <w:shd w:val="clear" w:color="auto" w:fill="auto"/>
            <w:tcMar>
              <w:top w:w="85" w:type="dxa"/>
              <w:left w:w="85" w:type="dxa"/>
              <w:bottom w:w="85" w:type="dxa"/>
              <w:right w:w="85" w:type="dxa"/>
            </w:tcMar>
          </w:tcPr>
          <w:p w14:paraId="2423E335" w14:textId="77777777" w:rsidR="001212FE" w:rsidRPr="006074A1" w:rsidRDefault="001212FE">
            <w:pPr>
              <w:rPr>
                <w:rFonts w:ascii="ＭＳ 明朝" w:hAnsi="ＭＳ 明朝"/>
                <w:sz w:val="20"/>
                <w:szCs w:val="20"/>
              </w:rPr>
            </w:pPr>
          </w:p>
        </w:tc>
      </w:tr>
      <w:tr w:rsidR="00671191" w:rsidRPr="001212FE" w14:paraId="5DBC932A" w14:textId="77777777" w:rsidTr="00804930">
        <w:trPr>
          <w:cantSplit/>
          <w:trHeight w:val="4323"/>
          <w:jc w:val="center"/>
        </w:trPr>
        <w:tc>
          <w:tcPr>
            <w:tcW w:w="881" w:type="dxa"/>
            <w:tcBorders>
              <w:bottom w:val="single" w:sz="4" w:space="0" w:color="000000"/>
            </w:tcBorders>
            <w:shd w:val="clear" w:color="auto" w:fill="auto"/>
            <w:tcMar>
              <w:top w:w="85" w:type="dxa"/>
              <w:left w:w="85" w:type="dxa"/>
              <w:bottom w:w="85" w:type="dxa"/>
              <w:right w:w="85" w:type="dxa"/>
            </w:tcMar>
            <w:textDirection w:val="tbRlV"/>
            <w:vAlign w:val="center"/>
          </w:tcPr>
          <w:p w14:paraId="400C2C5A" w14:textId="77777777" w:rsidR="00671191" w:rsidRPr="006074A1" w:rsidRDefault="00804930" w:rsidP="00804930">
            <w:pPr>
              <w:widowControl/>
              <w:ind w:left="113" w:right="113"/>
              <w:jc w:val="center"/>
              <w:rPr>
                <w:rFonts w:ascii="ＭＳ 明朝" w:hAnsi="ＭＳ 明朝"/>
                <w:sz w:val="20"/>
                <w:szCs w:val="20"/>
              </w:rPr>
            </w:pPr>
            <w:r w:rsidRPr="006074A1">
              <w:rPr>
                <w:rFonts w:ascii="ＭＳ ゴシック" w:eastAsia="ＭＳ ゴシック" w:hAnsi="ＭＳ ゴシック" w:cs="ＭＳ ゴシック"/>
              </w:rPr>
              <w:t>４　校務の効率化による働き方改革の推進</w:t>
            </w:r>
          </w:p>
        </w:tc>
        <w:tc>
          <w:tcPr>
            <w:tcW w:w="2020" w:type="dxa"/>
            <w:tcBorders>
              <w:bottom w:val="single" w:sz="4" w:space="0" w:color="000000"/>
            </w:tcBorders>
            <w:shd w:val="clear" w:color="auto" w:fill="auto"/>
            <w:tcMar>
              <w:top w:w="85" w:type="dxa"/>
              <w:left w:w="85" w:type="dxa"/>
              <w:bottom w:w="85" w:type="dxa"/>
              <w:right w:w="85" w:type="dxa"/>
            </w:tcMar>
          </w:tcPr>
          <w:p w14:paraId="2E0E5981" w14:textId="77777777" w:rsidR="00671191" w:rsidRPr="006074A1" w:rsidRDefault="009923B1" w:rsidP="00E37163">
            <w:pPr>
              <w:widowControl/>
              <w:pBdr>
                <w:top w:val="nil"/>
                <w:left w:val="nil"/>
                <w:bottom w:val="nil"/>
                <w:right w:val="nil"/>
                <w:between w:val="nil"/>
              </w:pBdr>
              <w:rPr>
                <w:rFonts w:ascii="ＭＳ 明朝" w:hAnsi="ＭＳ 明朝" w:cs="ＭＳ Ｐゴシック"/>
                <w:color w:val="000000"/>
                <w:sz w:val="20"/>
                <w:szCs w:val="20"/>
              </w:rPr>
            </w:pPr>
            <w:r w:rsidRPr="006074A1">
              <w:rPr>
                <w:rFonts w:ascii="ＭＳ 明朝" w:hAnsi="ＭＳ 明朝" w:cs="ＭＳ 明朝" w:hint="eastAsia"/>
                <w:color w:val="000000"/>
                <w:sz w:val="20"/>
                <w:szCs w:val="20"/>
              </w:rPr>
              <w:t>（１）</w:t>
            </w:r>
          </w:p>
          <w:p w14:paraId="778C7769" w14:textId="77777777" w:rsidR="00671191" w:rsidRPr="006074A1" w:rsidRDefault="00E236EF" w:rsidP="00E37163">
            <w:pPr>
              <w:widowControl/>
              <w:pBdr>
                <w:top w:val="nil"/>
                <w:left w:val="nil"/>
                <w:bottom w:val="nil"/>
                <w:right w:val="nil"/>
                <w:between w:val="nil"/>
              </w:pBdr>
              <w:rPr>
                <w:rFonts w:ascii="ＭＳ 明朝" w:hAnsi="ＭＳ 明朝" w:cs="ＭＳ Ｐゴシック"/>
                <w:color w:val="000000"/>
                <w:sz w:val="20"/>
                <w:szCs w:val="20"/>
              </w:rPr>
            </w:pPr>
            <w:r w:rsidRPr="006074A1">
              <w:rPr>
                <w:rFonts w:ascii="ＭＳ 明朝" w:hAnsi="ＭＳ 明朝" w:cs="ＭＳ 明朝"/>
                <w:color w:val="000000"/>
                <w:sz w:val="20"/>
                <w:szCs w:val="20"/>
              </w:rPr>
              <w:t>業務の効率化を推進</w:t>
            </w:r>
          </w:p>
          <w:p w14:paraId="62CDF745" w14:textId="77777777" w:rsidR="001212FE" w:rsidRPr="006074A1" w:rsidRDefault="001212FE" w:rsidP="00E37163">
            <w:pPr>
              <w:widowControl/>
              <w:pBdr>
                <w:top w:val="nil"/>
                <w:left w:val="nil"/>
                <w:bottom w:val="nil"/>
                <w:right w:val="nil"/>
                <w:between w:val="nil"/>
              </w:pBdr>
              <w:rPr>
                <w:rFonts w:ascii="ＭＳ 明朝" w:hAnsi="ＭＳ 明朝" w:cs="ＭＳ 明朝"/>
                <w:color w:val="000000"/>
                <w:sz w:val="20"/>
                <w:szCs w:val="20"/>
              </w:rPr>
            </w:pPr>
          </w:p>
          <w:p w14:paraId="12940349" w14:textId="77777777" w:rsidR="001212FE" w:rsidRPr="006074A1" w:rsidRDefault="001212FE" w:rsidP="00E37163">
            <w:pPr>
              <w:widowControl/>
              <w:pBdr>
                <w:top w:val="nil"/>
                <w:left w:val="nil"/>
                <w:bottom w:val="nil"/>
                <w:right w:val="nil"/>
                <w:between w:val="nil"/>
              </w:pBdr>
              <w:rPr>
                <w:rFonts w:ascii="ＭＳ 明朝" w:hAnsi="ＭＳ 明朝" w:cs="ＭＳ 明朝"/>
                <w:color w:val="000000"/>
                <w:sz w:val="20"/>
                <w:szCs w:val="20"/>
              </w:rPr>
            </w:pPr>
          </w:p>
          <w:p w14:paraId="534ECC9A" w14:textId="77777777" w:rsidR="001212FE" w:rsidRPr="006074A1" w:rsidRDefault="001212FE" w:rsidP="00E37163">
            <w:pPr>
              <w:widowControl/>
              <w:pBdr>
                <w:top w:val="nil"/>
                <w:left w:val="nil"/>
                <w:bottom w:val="nil"/>
                <w:right w:val="nil"/>
                <w:between w:val="nil"/>
              </w:pBdr>
              <w:rPr>
                <w:rFonts w:ascii="ＭＳ 明朝" w:hAnsi="ＭＳ 明朝" w:cs="ＭＳ 明朝"/>
                <w:color w:val="000000"/>
                <w:sz w:val="20"/>
                <w:szCs w:val="20"/>
              </w:rPr>
            </w:pPr>
          </w:p>
          <w:p w14:paraId="110C1BEC" w14:textId="77777777" w:rsidR="001212FE" w:rsidRPr="006074A1" w:rsidRDefault="001212FE" w:rsidP="00E37163">
            <w:pPr>
              <w:widowControl/>
              <w:pBdr>
                <w:top w:val="nil"/>
                <w:left w:val="nil"/>
                <w:bottom w:val="nil"/>
                <w:right w:val="nil"/>
                <w:between w:val="nil"/>
              </w:pBdr>
              <w:rPr>
                <w:rFonts w:ascii="ＭＳ 明朝" w:hAnsi="ＭＳ 明朝" w:cs="ＭＳ 明朝"/>
                <w:color w:val="000000"/>
                <w:sz w:val="20"/>
                <w:szCs w:val="20"/>
              </w:rPr>
            </w:pPr>
          </w:p>
          <w:p w14:paraId="1897D666" w14:textId="77777777" w:rsidR="001212FE" w:rsidRPr="006074A1" w:rsidRDefault="001212FE" w:rsidP="00E37163">
            <w:pPr>
              <w:widowControl/>
              <w:pBdr>
                <w:top w:val="nil"/>
                <w:left w:val="nil"/>
                <w:bottom w:val="nil"/>
                <w:right w:val="nil"/>
                <w:between w:val="nil"/>
              </w:pBdr>
              <w:rPr>
                <w:rFonts w:ascii="ＭＳ 明朝" w:hAnsi="ＭＳ 明朝" w:cs="ＭＳ 明朝"/>
                <w:color w:val="000000"/>
                <w:sz w:val="20"/>
                <w:szCs w:val="20"/>
              </w:rPr>
            </w:pPr>
          </w:p>
          <w:p w14:paraId="1408BA3C" w14:textId="77777777" w:rsidR="001212FE" w:rsidRPr="006074A1" w:rsidRDefault="001212FE" w:rsidP="00E37163">
            <w:pPr>
              <w:widowControl/>
              <w:pBdr>
                <w:top w:val="nil"/>
                <w:left w:val="nil"/>
                <w:bottom w:val="nil"/>
                <w:right w:val="nil"/>
                <w:between w:val="nil"/>
              </w:pBdr>
              <w:rPr>
                <w:rFonts w:ascii="ＭＳ 明朝" w:hAnsi="ＭＳ 明朝" w:cs="ＭＳ 明朝"/>
                <w:color w:val="000000"/>
                <w:sz w:val="20"/>
                <w:szCs w:val="20"/>
              </w:rPr>
            </w:pPr>
          </w:p>
          <w:p w14:paraId="2DDD4599" w14:textId="77777777" w:rsidR="001212FE" w:rsidRPr="006074A1" w:rsidRDefault="001212FE" w:rsidP="00E37163">
            <w:pPr>
              <w:widowControl/>
              <w:pBdr>
                <w:top w:val="nil"/>
                <w:left w:val="nil"/>
                <w:bottom w:val="nil"/>
                <w:right w:val="nil"/>
                <w:between w:val="nil"/>
              </w:pBdr>
              <w:rPr>
                <w:rFonts w:ascii="ＭＳ 明朝" w:hAnsi="ＭＳ 明朝" w:cs="ＭＳ 明朝"/>
                <w:color w:val="000000"/>
                <w:sz w:val="20"/>
                <w:szCs w:val="20"/>
              </w:rPr>
            </w:pPr>
          </w:p>
          <w:p w14:paraId="1CC3C218" w14:textId="77777777" w:rsidR="00620D32" w:rsidRPr="006074A1" w:rsidRDefault="00620D32" w:rsidP="00E37163">
            <w:pPr>
              <w:widowControl/>
              <w:pBdr>
                <w:top w:val="nil"/>
                <w:left w:val="nil"/>
                <w:bottom w:val="nil"/>
                <w:right w:val="nil"/>
                <w:between w:val="nil"/>
              </w:pBdr>
              <w:rPr>
                <w:rFonts w:ascii="ＭＳ 明朝" w:hAnsi="ＭＳ 明朝" w:cs="ＭＳ 明朝"/>
                <w:color w:val="000000"/>
                <w:sz w:val="20"/>
                <w:szCs w:val="20"/>
              </w:rPr>
            </w:pPr>
          </w:p>
          <w:p w14:paraId="1CF9DF73" w14:textId="77777777" w:rsidR="00620D32" w:rsidRPr="006074A1" w:rsidRDefault="00620D32" w:rsidP="00E37163">
            <w:pPr>
              <w:widowControl/>
              <w:pBdr>
                <w:top w:val="nil"/>
                <w:left w:val="nil"/>
                <w:bottom w:val="nil"/>
                <w:right w:val="nil"/>
                <w:between w:val="nil"/>
              </w:pBdr>
              <w:rPr>
                <w:rFonts w:ascii="ＭＳ 明朝" w:hAnsi="ＭＳ 明朝" w:cs="ＭＳ 明朝"/>
                <w:color w:val="000000"/>
                <w:sz w:val="20"/>
                <w:szCs w:val="20"/>
              </w:rPr>
            </w:pPr>
          </w:p>
          <w:p w14:paraId="38FDF241" w14:textId="77777777" w:rsidR="001212FE" w:rsidRPr="006074A1" w:rsidRDefault="009923B1" w:rsidP="00E37163">
            <w:pPr>
              <w:widowControl/>
              <w:pBdr>
                <w:top w:val="nil"/>
                <w:left w:val="nil"/>
                <w:bottom w:val="nil"/>
                <w:right w:val="nil"/>
                <w:between w:val="nil"/>
              </w:pBdr>
              <w:rPr>
                <w:rFonts w:ascii="ＭＳ 明朝" w:hAnsi="ＭＳ 明朝" w:cs="ＭＳ Ｐゴシック"/>
                <w:color w:val="000000"/>
                <w:sz w:val="20"/>
                <w:szCs w:val="20"/>
              </w:rPr>
            </w:pPr>
            <w:r w:rsidRPr="006074A1">
              <w:rPr>
                <w:rFonts w:ascii="ＭＳ 明朝" w:hAnsi="ＭＳ 明朝" w:cs="ＭＳ 明朝" w:hint="eastAsia"/>
                <w:color w:val="000000"/>
                <w:sz w:val="20"/>
                <w:szCs w:val="20"/>
              </w:rPr>
              <w:t>（２）</w:t>
            </w:r>
          </w:p>
          <w:p w14:paraId="0143794A" w14:textId="77777777" w:rsidR="001212FE" w:rsidRPr="006074A1" w:rsidRDefault="001212FE" w:rsidP="00E37163">
            <w:pPr>
              <w:widowControl/>
              <w:pBdr>
                <w:top w:val="nil"/>
                <w:left w:val="nil"/>
                <w:bottom w:val="nil"/>
                <w:right w:val="nil"/>
                <w:between w:val="nil"/>
              </w:pBdr>
              <w:rPr>
                <w:rFonts w:ascii="ＭＳ 明朝" w:hAnsi="ＭＳ 明朝" w:cs="ＭＳ Ｐゴシック"/>
                <w:color w:val="000000"/>
                <w:sz w:val="20"/>
                <w:szCs w:val="20"/>
              </w:rPr>
            </w:pPr>
            <w:r w:rsidRPr="006074A1">
              <w:rPr>
                <w:rFonts w:ascii="ＭＳ 明朝" w:hAnsi="ＭＳ 明朝" w:cs="ＭＳ 明朝"/>
                <w:color w:val="000000"/>
                <w:sz w:val="20"/>
                <w:szCs w:val="20"/>
              </w:rPr>
              <w:t>風通しがよく働きやすい職場環境の整備</w:t>
            </w:r>
          </w:p>
          <w:p w14:paraId="1490BEE9" w14:textId="77777777" w:rsidR="00671191" w:rsidRPr="006074A1" w:rsidRDefault="001212FE" w:rsidP="00E37163">
            <w:pPr>
              <w:spacing w:after="240"/>
              <w:rPr>
                <w:rFonts w:ascii="ＭＳ 明朝" w:hAnsi="ＭＳ 明朝"/>
                <w:sz w:val="20"/>
                <w:szCs w:val="20"/>
              </w:rPr>
            </w:pPr>
            <w:r w:rsidRPr="006074A1">
              <w:rPr>
                <w:rFonts w:ascii="ＭＳ 明朝" w:hAnsi="ＭＳ 明朝"/>
                <w:sz w:val="20"/>
                <w:szCs w:val="20"/>
              </w:rPr>
              <w:br/>
            </w:r>
            <w:r w:rsidRPr="006074A1">
              <w:rPr>
                <w:rFonts w:ascii="ＭＳ 明朝" w:hAnsi="ＭＳ 明朝"/>
                <w:sz w:val="20"/>
                <w:szCs w:val="20"/>
              </w:rPr>
              <w:br/>
            </w:r>
          </w:p>
        </w:tc>
        <w:tc>
          <w:tcPr>
            <w:tcW w:w="5014" w:type="dxa"/>
            <w:tcBorders>
              <w:bottom w:val="single" w:sz="4" w:space="0" w:color="000000"/>
              <w:right w:val="dashed" w:sz="4" w:space="0" w:color="000000"/>
            </w:tcBorders>
            <w:shd w:val="clear" w:color="auto" w:fill="auto"/>
            <w:tcMar>
              <w:top w:w="85" w:type="dxa"/>
              <w:left w:w="85" w:type="dxa"/>
              <w:bottom w:w="85" w:type="dxa"/>
              <w:right w:w="85" w:type="dxa"/>
            </w:tcMar>
          </w:tcPr>
          <w:p w14:paraId="0FF8BEE0" w14:textId="77777777" w:rsidR="00671191" w:rsidRPr="006074A1" w:rsidRDefault="009923B1" w:rsidP="00E37163">
            <w:pPr>
              <w:widowControl/>
              <w:pBdr>
                <w:top w:val="nil"/>
                <w:left w:val="nil"/>
                <w:bottom w:val="nil"/>
                <w:right w:val="nil"/>
                <w:between w:val="nil"/>
              </w:pBdr>
              <w:rPr>
                <w:rFonts w:ascii="ＭＳ 明朝" w:hAnsi="ＭＳ 明朝" w:cs="ＭＳ Ｐゴシック"/>
                <w:color w:val="000000"/>
                <w:sz w:val="20"/>
                <w:szCs w:val="20"/>
              </w:rPr>
            </w:pPr>
            <w:r w:rsidRPr="006074A1">
              <w:rPr>
                <w:rFonts w:ascii="ＭＳ 明朝" w:hAnsi="ＭＳ 明朝" w:cs="ＭＳ 明朝" w:hint="eastAsia"/>
                <w:color w:val="000000"/>
                <w:sz w:val="20"/>
                <w:szCs w:val="20"/>
              </w:rPr>
              <w:t>（１）</w:t>
            </w:r>
            <w:r w:rsidR="00E236EF" w:rsidRPr="006074A1">
              <w:rPr>
                <w:rFonts w:ascii="ＭＳ 明朝" w:hAnsi="ＭＳ 明朝" w:cs="ＭＳ 明朝"/>
                <w:color w:val="000000"/>
                <w:sz w:val="20"/>
                <w:szCs w:val="20"/>
              </w:rPr>
              <w:t> </w:t>
            </w:r>
          </w:p>
          <w:p w14:paraId="54BF4844" w14:textId="77777777" w:rsidR="00620D32" w:rsidRPr="006074A1" w:rsidRDefault="00620D32" w:rsidP="005D7910">
            <w:pPr>
              <w:widowControl/>
              <w:pBdr>
                <w:top w:val="nil"/>
                <w:left w:val="nil"/>
                <w:bottom w:val="nil"/>
                <w:right w:val="nil"/>
                <w:between w:val="nil"/>
              </w:pBdr>
              <w:ind w:left="200" w:hangingChars="100" w:hanging="200"/>
              <w:rPr>
                <w:rFonts w:ascii="ＭＳ 明朝" w:hAnsi="ＭＳ 明朝" w:cs="ＭＳ 明朝"/>
                <w:color w:val="000000"/>
                <w:sz w:val="20"/>
                <w:szCs w:val="20"/>
              </w:rPr>
            </w:pPr>
            <w:r w:rsidRPr="006074A1">
              <w:rPr>
                <w:rFonts w:ascii="ＭＳ 明朝" w:hAnsi="ＭＳ 明朝" w:cs="ＭＳ 明朝"/>
                <w:color w:val="000000"/>
                <w:sz w:val="20"/>
                <w:szCs w:val="20"/>
              </w:rPr>
              <w:t>・学部、学年、校務分掌の業務の中で</w:t>
            </w:r>
            <w:r w:rsidRPr="006074A1">
              <w:rPr>
                <w:rFonts w:ascii="ＭＳ 明朝" w:hAnsi="ＭＳ 明朝" w:cs="ＭＳ 明朝" w:hint="eastAsia"/>
                <w:color w:val="000000"/>
                <w:sz w:val="20"/>
                <w:szCs w:val="20"/>
              </w:rPr>
              <w:t>、効率化できるものを検討し精選を図る。</w:t>
            </w:r>
          </w:p>
          <w:p w14:paraId="49443354" w14:textId="77777777" w:rsidR="00671191" w:rsidRPr="006074A1" w:rsidRDefault="00620D32"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r w:rsidRPr="006074A1">
              <w:rPr>
                <w:rFonts w:ascii="ＭＳ 明朝" w:hAnsi="ＭＳ 明朝" w:cs="ＭＳ 明朝" w:hint="eastAsia"/>
                <w:color w:val="000000"/>
                <w:sz w:val="20"/>
                <w:szCs w:val="20"/>
              </w:rPr>
              <w:t>ア　学校</w:t>
            </w:r>
            <w:r w:rsidRPr="006074A1">
              <w:rPr>
                <w:rFonts w:ascii="ＭＳ 明朝" w:hAnsi="ＭＳ 明朝" w:cs="ＭＳ 明朝"/>
                <w:color w:val="000000"/>
                <w:sz w:val="20"/>
                <w:szCs w:val="20"/>
              </w:rPr>
              <w:t>行事</w:t>
            </w:r>
            <w:r w:rsidRPr="006074A1">
              <w:rPr>
                <w:rFonts w:ascii="ＭＳ 明朝" w:hAnsi="ＭＳ 明朝" w:cs="ＭＳ 明朝" w:hint="eastAsia"/>
                <w:color w:val="000000"/>
                <w:sz w:val="20"/>
                <w:szCs w:val="20"/>
              </w:rPr>
              <w:t>や学部行事</w:t>
            </w:r>
            <w:r w:rsidRPr="006074A1">
              <w:rPr>
                <w:rFonts w:ascii="ＭＳ 明朝" w:hAnsi="ＭＳ 明朝" w:cs="ＭＳ 明朝"/>
                <w:color w:val="000000"/>
                <w:sz w:val="20"/>
                <w:szCs w:val="20"/>
              </w:rPr>
              <w:t>について</w:t>
            </w:r>
            <w:r w:rsidRPr="006074A1">
              <w:rPr>
                <w:rFonts w:ascii="ＭＳ 明朝" w:hAnsi="ＭＳ 明朝" w:cs="ＭＳ 明朝" w:hint="eastAsia"/>
                <w:color w:val="000000"/>
                <w:sz w:val="20"/>
                <w:szCs w:val="20"/>
              </w:rPr>
              <w:t>、その目的や意義を踏まえた</w:t>
            </w:r>
            <w:r w:rsidR="00E236EF" w:rsidRPr="006074A1">
              <w:rPr>
                <w:rFonts w:ascii="ＭＳ 明朝" w:hAnsi="ＭＳ 明朝" w:cs="ＭＳ 明朝"/>
                <w:color w:val="000000"/>
                <w:sz w:val="20"/>
                <w:szCs w:val="20"/>
              </w:rPr>
              <w:t>検討</w:t>
            </w:r>
            <w:r w:rsidRPr="006074A1">
              <w:rPr>
                <w:rFonts w:ascii="ＭＳ 明朝" w:hAnsi="ＭＳ 明朝" w:cs="ＭＳ 明朝" w:hint="eastAsia"/>
                <w:color w:val="000000"/>
                <w:sz w:val="20"/>
                <w:szCs w:val="20"/>
              </w:rPr>
              <w:t>を行い</w:t>
            </w:r>
            <w:r w:rsidR="00E236EF" w:rsidRPr="006074A1">
              <w:rPr>
                <w:rFonts w:ascii="ＭＳ 明朝" w:hAnsi="ＭＳ 明朝" w:cs="ＭＳ 明朝"/>
                <w:color w:val="000000"/>
                <w:sz w:val="20"/>
                <w:szCs w:val="20"/>
              </w:rPr>
              <w:t>精選を図る</w:t>
            </w:r>
            <w:r w:rsidRPr="006074A1">
              <w:rPr>
                <w:rFonts w:ascii="ＭＳ 明朝" w:hAnsi="ＭＳ 明朝" w:cs="ＭＳ 明朝" w:hint="eastAsia"/>
                <w:color w:val="000000"/>
                <w:sz w:val="20"/>
                <w:szCs w:val="20"/>
              </w:rPr>
              <w:t>。</w:t>
            </w:r>
          </w:p>
          <w:p w14:paraId="5871FEC5" w14:textId="77777777" w:rsidR="00620D32" w:rsidRPr="006074A1" w:rsidRDefault="00620D32"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r w:rsidRPr="006074A1">
              <w:rPr>
                <w:rFonts w:ascii="ＭＳ 明朝" w:hAnsi="ＭＳ 明朝" w:cs="ＭＳ 明朝" w:hint="eastAsia"/>
                <w:color w:val="000000"/>
                <w:sz w:val="20"/>
                <w:szCs w:val="20"/>
              </w:rPr>
              <w:t>イ　会議や委員会の効率化を検討する。</w:t>
            </w:r>
          </w:p>
          <w:p w14:paraId="2847C2EE" w14:textId="77777777" w:rsidR="00671191" w:rsidRPr="006074A1" w:rsidRDefault="00620D32"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r w:rsidRPr="006074A1">
              <w:rPr>
                <w:rFonts w:ascii="ＭＳ 明朝" w:hAnsi="ＭＳ 明朝" w:cs="ＭＳ 明朝" w:hint="eastAsia"/>
                <w:color w:val="000000"/>
                <w:sz w:val="20"/>
                <w:szCs w:val="20"/>
              </w:rPr>
              <w:t xml:space="preserve">ウ　</w:t>
            </w:r>
            <w:r w:rsidR="00E236EF" w:rsidRPr="006074A1">
              <w:rPr>
                <w:rFonts w:ascii="ＭＳ 明朝" w:hAnsi="ＭＳ 明朝" w:cs="ＭＳ 明朝"/>
                <w:color w:val="000000"/>
                <w:sz w:val="20"/>
                <w:szCs w:val="20"/>
              </w:rPr>
              <w:t>校務のデジタル化で業務の効率化を図り、教材研究や児童生徒への指導時間を確保する。</w:t>
            </w:r>
          </w:p>
          <w:p w14:paraId="640DE57F" w14:textId="77777777" w:rsidR="001212FE" w:rsidRPr="006074A1" w:rsidRDefault="00620D32"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r w:rsidRPr="006074A1">
              <w:rPr>
                <w:rFonts w:ascii="ＭＳ 明朝" w:hAnsi="ＭＳ 明朝" w:cs="ＭＳ 明朝" w:hint="eastAsia"/>
                <w:color w:val="000000"/>
                <w:sz w:val="20"/>
                <w:szCs w:val="20"/>
              </w:rPr>
              <w:t xml:space="preserve">エ　</w:t>
            </w:r>
            <w:r w:rsidR="00E236EF" w:rsidRPr="006074A1">
              <w:rPr>
                <w:rFonts w:ascii="ＭＳ 明朝" w:hAnsi="ＭＳ 明朝" w:cs="ＭＳ 明朝"/>
                <w:color w:val="000000"/>
                <w:sz w:val="20"/>
                <w:szCs w:val="20"/>
              </w:rPr>
              <w:t>校務分掌について、各分掌での課題を挙げ、業務分担の見直しを行う。</w:t>
            </w:r>
          </w:p>
          <w:p w14:paraId="042A2C75" w14:textId="77777777" w:rsidR="001212FE" w:rsidRPr="006074A1" w:rsidRDefault="001212FE" w:rsidP="00E37163">
            <w:pPr>
              <w:widowControl/>
              <w:pBdr>
                <w:top w:val="nil"/>
                <w:left w:val="nil"/>
                <w:bottom w:val="nil"/>
                <w:right w:val="nil"/>
                <w:between w:val="nil"/>
              </w:pBdr>
              <w:rPr>
                <w:rFonts w:ascii="ＭＳ 明朝" w:hAnsi="ＭＳ 明朝" w:cs="ＭＳ 明朝"/>
                <w:color w:val="000000"/>
                <w:sz w:val="20"/>
                <w:szCs w:val="20"/>
              </w:rPr>
            </w:pPr>
          </w:p>
          <w:p w14:paraId="60F82685" w14:textId="77777777" w:rsidR="001212FE" w:rsidRPr="006074A1" w:rsidRDefault="001212FE" w:rsidP="00E37163">
            <w:pPr>
              <w:widowControl/>
              <w:pBdr>
                <w:top w:val="nil"/>
                <w:left w:val="nil"/>
                <w:bottom w:val="nil"/>
                <w:right w:val="nil"/>
                <w:between w:val="nil"/>
              </w:pBdr>
              <w:rPr>
                <w:rFonts w:ascii="ＭＳ 明朝" w:hAnsi="ＭＳ 明朝" w:cs="ＭＳ Ｐゴシック"/>
                <w:color w:val="000000"/>
                <w:sz w:val="20"/>
                <w:szCs w:val="20"/>
              </w:rPr>
            </w:pPr>
            <w:r w:rsidRPr="006074A1">
              <w:rPr>
                <w:rFonts w:ascii="ＭＳ 明朝" w:hAnsi="ＭＳ 明朝" w:cs="ＭＳ 明朝"/>
                <w:color w:val="000000"/>
                <w:sz w:val="20"/>
                <w:szCs w:val="20"/>
              </w:rPr>
              <w:t>（２）</w:t>
            </w:r>
          </w:p>
          <w:p w14:paraId="2AEAA7FD" w14:textId="77777777" w:rsidR="001212FE" w:rsidRPr="006074A1" w:rsidRDefault="001212FE" w:rsidP="00E37163">
            <w:pPr>
              <w:widowControl/>
              <w:pBdr>
                <w:top w:val="nil"/>
                <w:left w:val="nil"/>
                <w:bottom w:val="nil"/>
                <w:right w:val="nil"/>
                <w:between w:val="nil"/>
              </w:pBdr>
              <w:rPr>
                <w:rFonts w:ascii="ＭＳ 明朝" w:hAnsi="ＭＳ 明朝" w:cs="ＭＳ Ｐゴシック"/>
                <w:color w:val="000000"/>
                <w:sz w:val="20"/>
                <w:szCs w:val="20"/>
              </w:rPr>
            </w:pPr>
            <w:r w:rsidRPr="006074A1">
              <w:rPr>
                <w:rFonts w:ascii="ＭＳ 明朝" w:hAnsi="ＭＳ 明朝" w:cs="ＭＳ 明朝"/>
                <w:color w:val="000000"/>
                <w:sz w:val="20"/>
                <w:szCs w:val="20"/>
              </w:rPr>
              <w:t>・報告連絡相談の体制を強化し、首席、指導教諭、部主事、学年主任が連携した情報収集を行い、教員間の情報共有をスピーディーに行う。</w:t>
            </w:r>
          </w:p>
          <w:p w14:paraId="073B6F6D" w14:textId="77777777" w:rsidR="001212FE" w:rsidRPr="006074A1" w:rsidRDefault="001212FE" w:rsidP="00E37163">
            <w:pPr>
              <w:rPr>
                <w:rFonts w:ascii="ＭＳ 明朝" w:hAnsi="ＭＳ 明朝"/>
                <w:sz w:val="20"/>
                <w:szCs w:val="20"/>
              </w:rPr>
            </w:pPr>
          </w:p>
          <w:p w14:paraId="0E2E6C43" w14:textId="77777777" w:rsidR="00671191" w:rsidRPr="006074A1" w:rsidRDefault="001212FE" w:rsidP="00E37163">
            <w:pPr>
              <w:widowControl/>
              <w:pBdr>
                <w:top w:val="nil"/>
                <w:left w:val="nil"/>
                <w:bottom w:val="nil"/>
                <w:right w:val="nil"/>
                <w:between w:val="nil"/>
              </w:pBdr>
              <w:rPr>
                <w:rFonts w:ascii="ＭＳ 明朝" w:hAnsi="ＭＳ 明朝" w:cs="ＭＳ Ｐゴシック"/>
                <w:color w:val="000000"/>
                <w:sz w:val="20"/>
                <w:szCs w:val="20"/>
              </w:rPr>
            </w:pPr>
            <w:r w:rsidRPr="006074A1">
              <w:rPr>
                <w:rFonts w:ascii="ＭＳ 明朝" w:hAnsi="ＭＳ 明朝" w:cs="ＭＳ 明朝"/>
                <w:color w:val="000000"/>
                <w:sz w:val="20"/>
                <w:szCs w:val="20"/>
              </w:rPr>
              <w:t>・長時間勤務者の勤務状況の把握に努め、時間外勤務時間の削減を図り、教職員の安心感とよりよい職場環境づくりのための研修を実施する。</w:t>
            </w:r>
          </w:p>
        </w:tc>
        <w:tc>
          <w:tcPr>
            <w:tcW w:w="4320" w:type="dxa"/>
            <w:tcBorders>
              <w:bottom w:val="single" w:sz="4" w:space="0" w:color="000000"/>
              <w:right w:val="dashed" w:sz="4" w:space="0" w:color="000000"/>
            </w:tcBorders>
            <w:tcMar>
              <w:top w:w="85" w:type="dxa"/>
              <w:left w:w="85" w:type="dxa"/>
              <w:bottom w:w="85" w:type="dxa"/>
              <w:right w:w="85" w:type="dxa"/>
            </w:tcMar>
          </w:tcPr>
          <w:p w14:paraId="25FBFAA4" w14:textId="77777777" w:rsidR="00671191" w:rsidRPr="006074A1" w:rsidRDefault="003F5DC9" w:rsidP="00E37163">
            <w:pPr>
              <w:widowControl/>
              <w:pBdr>
                <w:top w:val="nil"/>
                <w:left w:val="nil"/>
                <w:bottom w:val="nil"/>
                <w:right w:val="nil"/>
                <w:between w:val="nil"/>
              </w:pBdr>
              <w:rPr>
                <w:rFonts w:ascii="ＭＳ 明朝" w:hAnsi="ＭＳ 明朝" w:cs="ＭＳ Ｐゴシック"/>
                <w:color w:val="000000"/>
                <w:sz w:val="20"/>
                <w:szCs w:val="20"/>
              </w:rPr>
            </w:pPr>
            <w:r w:rsidRPr="006074A1">
              <w:rPr>
                <w:rFonts w:ascii="ＭＳ 明朝" w:hAnsi="ＭＳ 明朝" w:cs="ＭＳ Ｐゴシック" w:hint="eastAsia"/>
                <w:color w:val="000000"/>
                <w:sz w:val="20"/>
                <w:szCs w:val="20"/>
              </w:rPr>
              <w:t>（１）</w:t>
            </w:r>
          </w:p>
          <w:p w14:paraId="4ECB372D" w14:textId="77777777" w:rsidR="00620D32" w:rsidRPr="006074A1" w:rsidRDefault="00620D32" w:rsidP="005D7910">
            <w:pPr>
              <w:widowControl/>
              <w:pBdr>
                <w:top w:val="nil"/>
                <w:left w:val="nil"/>
                <w:bottom w:val="nil"/>
                <w:right w:val="nil"/>
                <w:between w:val="nil"/>
              </w:pBdr>
              <w:ind w:left="200" w:hangingChars="100" w:hanging="200"/>
              <w:rPr>
                <w:rFonts w:ascii="ＭＳ 明朝" w:hAnsi="ＭＳ 明朝" w:cs="ＭＳ 明朝"/>
                <w:color w:val="000000"/>
                <w:sz w:val="20"/>
                <w:szCs w:val="20"/>
              </w:rPr>
            </w:pPr>
            <w:r w:rsidRPr="006074A1">
              <w:rPr>
                <w:rFonts w:ascii="ＭＳ 明朝" w:hAnsi="ＭＳ 明朝" w:cs="ＭＳ 明朝" w:hint="eastAsia"/>
                <w:color w:val="000000"/>
                <w:sz w:val="20"/>
                <w:szCs w:val="20"/>
              </w:rPr>
              <w:t>・</w:t>
            </w:r>
            <w:r w:rsidRPr="006074A1">
              <w:rPr>
                <w:rFonts w:ascii="ＭＳ 明朝" w:hAnsi="ＭＳ 明朝" w:cs="ＭＳ 明朝"/>
                <w:color w:val="000000"/>
                <w:sz w:val="20"/>
                <w:szCs w:val="20"/>
              </w:rPr>
              <w:t>学校教育自己診断の教職員「業務分担」項目で50％以上の肯定的評価［46％］</w:t>
            </w:r>
          </w:p>
          <w:p w14:paraId="65108BC4" w14:textId="77777777" w:rsidR="00671191" w:rsidRPr="006074A1" w:rsidRDefault="00620D32"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r w:rsidRPr="006074A1">
              <w:rPr>
                <w:rFonts w:ascii="ＭＳ 明朝" w:hAnsi="ＭＳ 明朝" w:cs="ＭＳ 明朝" w:hint="eastAsia"/>
                <w:color w:val="000000"/>
                <w:sz w:val="20"/>
                <w:szCs w:val="20"/>
              </w:rPr>
              <w:t xml:space="preserve">ア　</w:t>
            </w:r>
            <w:r w:rsidR="00E236EF" w:rsidRPr="006074A1">
              <w:rPr>
                <w:rFonts w:ascii="ＭＳ 明朝" w:hAnsi="ＭＳ 明朝" w:cs="ＭＳ 明朝"/>
                <w:color w:val="000000"/>
                <w:sz w:val="20"/>
                <w:szCs w:val="20"/>
              </w:rPr>
              <w:t>校外学習や宿泊学習の目的を見直し、参加学年や活動内容</w:t>
            </w:r>
            <w:r w:rsidRPr="006074A1">
              <w:rPr>
                <w:rFonts w:ascii="ＭＳ 明朝" w:hAnsi="ＭＳ 明朝" w:cs="ＭＳ 明朝" w:hint="eastAsia"/>
                <w:color w:val="000000"/>
                <w:sz w:val="20"/>
                <w:szCs w:val="20"/>
              </w:rPr>
              <w:t>など</w:t>
            </w:r>
            <w:r w:rsidR="00E236EF" w:rsidRPr="006074A1">
              <w:rPr>
                <w:rFonts w:ascii="ＭＳ 明朝" w:hAnsi="ＭＳ 明朝" w:cs="ＭＳ 明朝"/>
                <w:color w:val="000000"/>
                <w:sz w:val="20"/>
                <w:szCs w:val="20"/>
              </w:rPr>
              <w:t>の見直しを図る</w:t>
            </w:r>
          </w:p>
          <w:p w14:paraId="46CED6EA" w14:textId="77777777" w:rsidR="00620D32" w:rsidRPr="006074A1" w:rsidRDefault="00620D32" w:rsidP="00E37163">
            <w:pPr>
              <w:widowControl/>
              <w:pBdr>
                <w:top w:val="nil"/>
                <w:left w:val="nil"/>
                <w:bottom w:val="nil"/>
                <w:right w:val="nil"/>
                <w:between w:val="nil"/>
              </w:pBdr>
              <w:rPr>
                <w:rFonts w:ascii="ＭＳ 明朝" w:hAnsi="ＭＳ 明朝" w:cs="ＭＳ 明朝"/>
                <w:color w:val="000000"/>
                <w:sz w:val="20"/>
                <w:szCs w:val="20"/>
              </w:rPr>
            </w:pPr>
            <w:r w:rsidRPr="006074A1">
              <w:rPr>
                <w:rFonts w:ascii="ＭＳ 明朝" w:hAnsi="ＭＳ 明朝" w:cs="ＭＳ 明朝" w:hint="eastAsia"/>
                <w:color w:val="000000"/>
                <w:sz w:val="20"/>
                <w:szCs w:val="20"/>
              </w:rPr>
              <w:t>イ　回数や時期などの見直しを図る</w:t>
            </w:r>
          </w:p>
          <w:p w14:paraId="08179A64" w14:textId="77777777" w:rsidR="00671191" w:rsidRPr="006074A1" w:rsidRDefault="00620D32" w:rsidP="00E37163">
            <w:pPr>
              <w:widowControl/>
              <w:pBdr>
                <w:top w:val="nil"/>
                <w:left w:val="nil"/>
                <w:bottom w:val="nil"/>
                <w:right w:val="nil"/>
                <w:between w:val="nil"/>
              </w:pBdr>
              <w:ind w:left="400" w:hangingChars="200" w:hanging="400"/>
              <w:rPr>
                <w:rFonts w:ascii="ＭＳ 明朝" w:hAnsi="ＭＳ 明朝" w:cs="ＭＳ Ｐゴシック"/>
                <w:color w:val="000000"/>
                <w:sz w:val="20"/>
                <w:szCs w:val="20"/>
              </w:rPr>
            </w:pPr>
            <w:r w:rsidRPr="006074A1">
              <w:rPr>
                <w:rFonts w:ascii="ＭＳ 明朝" w:hAnsi="ＭＳ 明朝" w:cs="ＭＳ 明朝" w:hint="eastAsia"/>
                <w:color w:val="000000"/>
                <w:sz w:val="20"/>
                <w:szCs w:val="20"/>
              </w:rPr>
              <w:t xml:space="preserve">ウ　</w:t>
            </w:r>
            <w:r w:rsidR="008811AF" w:rsidRPr="006074A1">
              <w:rPr>
                <w:rFonts w:ascii="ＭＳ 明朝" w:hAnsi="ＭＳ 明朝" w:cs="ＭＳ 明朝"/>
                <w:color w:val="000000"/>
                <w:sz w:val="20"/>
                <w:szCs w:val="20"/>
              </w:rPr>
              <w:t>新たな校務のデジタル化件数を３ケース以上実施する</w:t>
            </w:r>
          </w:p>
          <w:p w14:paraId="0C8A9778" w14:textId="77777777" w:rsidR="001212FE" w:rsidRPr="006074A1" w:rsidRDefault="00620D32"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r w:rsidRPr="006074A1">
              <w:rPr>
                <w:rFonts w:ascii="ＭＳ 明朝" w:hAnsi="ＭＳ 明朝" w:cs="ＭＳ 明朝" w:hint="eastAsia"/>
                <w:color w:val="000000"/>
                <w:sz w:val="20"/>
                <w:szCs w:val="20"/>
              </w:rPr>
              <w:t>エ　12月までに次年度に向けた見直しを行う</w:t>
            </w:r>
          </w:p>
          <w:p w14:paraId="3BE17F5B" w14:textId="77777777" w:rsidR="00620D32" w:rsidRPr="006074A1" w:rsidRDefault="00620D32" w:rsidP="00E37163">
            <w:pPr>
              <w:widowControl/>
              <w:pBdr>
                <w:top w:val="nil"/>
                <w:left w:val="nil"/>
                <w:bottom w:val="nil"/>
                <w:right w:val="nil"/>
                <w:between w:val="nil"/>
              </w:pBdr>
              <w:rPr>
                <w:rFonts w:ascii="ＭＳ 明朝" w:hAnsi="ＭＳ 明朝" w:cs="ＭＳ 明朝"/>
                <w:color w:val="000000"/>
                <w:sz w:val="20"/>
                <w:szCs w:val="20"/>
              </w:rPr>
            </w:pPr>
          </w:p>
          <w:p w14:paraId="54DF98B4" w14:textId="77777777" w:rsidR="008811AF" w:rsidRPr="006074A1" w:rsidRDefault="008811AF" w:rsidP="00E37163">
            <w:pPr>
              <w:widowControl/>
              <w:pBdr>
                <w:top w:val="nil"/>
                <w:left w:val="nil"/>
                <w:bottom w:val="nil"/>
                <w:right w:val="nil"/>
                <w:between w:val="nil"/>
              </w:pBdr>
              <w:rPr>
                <w:rFonts w:ascii="ＭＳ 明朝" w:hAnsi="ＭＳ 明朝" w:cs="ＭＳ 明朝"/>
                <w:color w:val="000000"/>
                <w:sz w:val="20"/>
                <w:szCs w:val="20"/>
              </w:rPr>
            </w:pPr>
          </w:p>
          <w:p w14:paraId="20F218A5" w14:textId="77777777" w:rsidR="001212FE" w:rsidRPr="006074A1" w:rsidRDefault="001212FE" w:rsidP="00E37163">
            <w:pPr>
              <w:widowControl/>
              <w:pBdr>
                <w:top w:val="nil"/>
                <w:left w:val="nil"/>
                <w:bottom w:val="nil"/>
                <w:right w:val="nil"/>
                <w:between w:val="nil"/>
              </w:pBdr>
              <w:rPr>
                <w:rFonts w:ascii="ＭＳ 明朝" w:hAnsi="ＭＳ 明朝" w:cs="ＭＳ Ｐゴシック"/>
                <w:color w:val="000000"/>
                <w:sz w:val="20"/>
                <w:szCs w:val="20"/>
              </w:rPr>
            </w:pPr>
            <w:r w:rsidRPr="006074A1">
              <w:rPr>
                <w:rFonts w:ascii="ＭＳ 明朝" w:hAnsi="ＭＳ 明朝" w:cs="ＭＳ 明朝"/>
                <w:color w:val="000000"/>
                <w:sz w:val="20"/>
                <w:szCs w:val="20"/>
              </w:rPr>
              <w:t>（２）</w:t>
            </w:r>
          </w:p>
          <w:p w14:paraId="02A830F6" w14:textId="77777777" w:rsidR="001212FE" w:rsidRPr="006074A1" w:rsidRDefault="001212FE" w:rsidP="008811AF">
            <w:pPr>
              <w:widowControl/>
              <w:pBdr>
                <w:top w:val="nil"/>
                <w:left w:val="nil"/>
                <w:bottom w:val="nil"/>
                <w:right w:val="nil"/>
                <w:between w:val="nil"/>
              </w:pBdr>
              <w:rPr>
                <w:rFonts w:ascii="ＭＳ 明朝" w:hAnsi="ＭＳ 明朝"/>
                <w:sz w:val="20"/>
                <w:szCs w:val="20"/>
              </w:rPr>
            </w:pPr>
            <w:r w:rsidRPr="006074A1">
              <w:rPr>
                <w:rFonts w:ascii="ＭＳ 明朝" w:hAnsi="ＭＳ 明朝" w:cs="ＭＳ 明朝"/>
                <w:color w:val="000000"/>
                <w:sz w:val="20"/>
                <w:szCs w:val="20"/>
              </w:rPr>
              <w:t>・学校教育自己診断の教職員「分掌学部学年間連携」項目で</w:t>
            </w:r>
            <w:r w:rsidR="008811AF" w:rsidRPr="006074A1">
              <w:rPr>
                <w:rFonts w:ascii="ＭＳ 明朝" w:hAnsi="ＭＳ 明朝" w:cs="ＭＳ 明朝" w:hint="eastAsia"/>
                <w:color w:val="000000"/>
                <w:sz w:val="20"/>
                <w:szCs w:val="20"/>
              </w:rPr>
              <w:t>70</w:t>
            </w:r>
            <w:r w:rsidR="008811AF" w:rsidRPr="006074A1">
              <w:rPr>
                <w:rFonts w:ascii="ＭＳ 明朝" w:hAnsi="ＭＳ 明朝" w:cs="ＭＳ 明朝"/>
                <w:color w:val="000000"/>
                <w:sz w:val="20"/>
                <w:szCs w:val="20"/>
              </w:rPr>
              <w:t>％の肯定的評価</w:t>
            </w:r>
            <w:r w:rsidR="008811AF" w:rsidRPr="006074A1">
              <w:rPr>
                <w:rFonts w:ascii="ＭＳ 明朝" w:hAnsi="ＭＳ 明朝" w:cs="ＭＳ 明朝" w:hint="eastAsia"/>
                <w:color w:val="000000"/>
                <w:sz w:val="20"/>
                <w:szCs w:val="20"/>
              </w:rPr>
              <w:t>を得る[65％]</w:t>
            </w:r>
          </w:p>
          <w:p w14:paraId="096AF7A1" w14:textId="77777777" w:rsidR="001212FE" w:rsidRPr="006074A1" w:rsidRDefault="001212FE" w:rsidP="00E37163">
            <w:pPr>
              <w:widowControl/>
              <w:pBdr>
                <w:top w:val="nil"/>
                <w:left w:val="nil"/>
                <w:bottom w:val="nil"/>
                <w:right w:val="nil"/>
                <w:between w:val="nil"/>
              </w:pBdr>
              <w:rPr>
                <w:rFonts w:ascii="ＭＳ 明朝" w:hAnsi="ＭＳ 明朝" w:cs="ＭＳ Ｐゴシック"/>
                <w:color w:val="000000"/>
                <w:sz w:val="20"/>
                <w:szCs w:val="20"/>
              </w:rPr>
            </w:pPr>
            <w:r w:rsidRPr="006074A1">
              <w:rPr>
                <w:rFonts w:ascii="ＭＳ 明朝" w:hAnsi="ＭＳ 明朝" w:cs="ＭＳ 明朝"/>
                <w:color w:val="000000"/>
                <w:sz w:val="20"/>
                <w:szCs w:val="20"/>
              </w:rPr>
              <w:t> </w:t>
            </w:r>
          </w:p>
          <w:p w14:paraId="67AAA00C" w14:textId="77777777" w:rsidR="00671191" w:rsidRPr="00091167" w:rsidRDefault="001212FE" w:rsidP="00E37163">
            <w:pPr>
              <w:widowControl/>
              <w:pBdr>
                <w:top w:val="nil"/>
                <w:left w:val="nil"/>
                <w:bottom w:val="nil"/>
                <w:right w:val="nil"/>
                <w:between w:val="nil"/>
              </w:pBdr>
              <w:rPr>
                <w:rFonts w:ascii="ＭＳ 明朝" w:hAnsi="ＭＳ 明朝" w:cs="ＭＳ Ｐゴシック"/>
                <w:color w:val="000000"/>
                <w:sz w:val="20"/>
                <w:szCs w:val="20"/>
              </w:rPr>
            </w:pPr>
            <w:r w:rsidRPr="006074A1">
              <w:rPr>
                <w:rFonts w:ascii="ＭＳ 明朝" w:hAnsi="ＭＳ 明朝" w:cs="ＭＳ 明朝"/>
                <w:color w:val="000000"/>
                <w:sz w:val="20"/>
                <w:szCs w:val="20"/>
              </w:rPr>
              <w:t>・月45時間以上の時間外勤務者数を月平均10</w:t>
            </w:r>
            <w:r w:rsidR="008811AF" w:rsidRPr="006074A1">
              <w:rPr>
                <w:rFonts w:ascii="ＭＳ 明朝" w:hAnsi="ＭＳ 明朝" w:cs="ＭＳ 明朝"/>
                <w:color w:val="000000"/>
                <w:sz w:val="20"/>
                <w:szCs w:val="20"/>
              </w:rPr>
              <w:t>人以下にする</w:t>
            </w:r>
            <w:r w:rsidR="00620D32" w:rsidRPr="006074A1">
              <w:rPr>
                <w:rFonts w:ascii="ＭＳ 明朝" w:hAnsi="ＭＳ 明朝" w:cs="ＭＳ 明朝"/>
                <w:color w:val="000000"/>
                <w:sz w:val="20"/>
                <w:szCs w:val="20"/>
              </w:rPr>
              <w:t>[</w:t>
            </w:r>
            <w:r w:rsidR="00620D32" w:rsidRPr="006074A1">
              <w:rPr>
                <w:rFonts w:ascii="ＭＳ 明朝" w:hAnsi="ＭＳ 明朝" w:cs="ＭＳ 明朝" w:hint="eastAsia"/>
                <w:color w:val="000000"/>
                <w:sz w:val="20"/>
                <w:szCs w:val="20"/>
              </w:rPr>
              <w:t>13</w:t>
            </w:r>
            <w:r w:rsidRPr="006074A1">
              <w:rPr>
                <w:rFonts w:ascii="ＭＳ 明朝" w:hAnsi="ＭＳ 明朝" w:cs="ＭＳ 明朝"/>
                <w:color w:val="000000"/>
                <w:sz w:val="20"/>
                <w:szCs w:val="20"/>
              </w:rPr>
              <w:t>人／月]</w:t>
            </w:r>
          </w:p>
        </w:tc>
        <w:tc>
          <w:tcPr>
            <w:tcW w:w="2751" w:type="dxa"/>
            <w:tcBorders>
              <w:left w:val="dashed" w:sz="4" w:space="0" w:color="000000"/>
              <w:bottom w:val="single" w:sz="4" w:space="0" w:color="000000"/>
              <w:right w:val="single" w:sz="4" w:space="0" w:color="000000"/>
            </w:tcBorders>
            <w:shd w:val="clear" w:color="auto" w:fill="auto"/>
            <w:tcMar>
              <w:top w:w="85" w:type="dxa"/>
              <w:left w:w="85" w:type="dxa"/>
              <w:bottom w:w="85" w:type="dxa"/>
              <w:right w:w="85" w:type="dxa"/>
            </w:tcMar>
          </w:tcPr>
          <w:p w14:paraId="17CAE4EA" w14:textId="77777777" w:rsidR="00671191" w:rsidRPr="001212FE" w:rsidRDefault="00671191">
            <w:pPr>
              <w:rPr>
                <w:rFonts w:ascii="ＭＳ 明朝" w:hAnsi="ＭＳ 明朝"/>
                <w:sz w:val="20"/>
                <w:szCs w:val="20"/>
              </w:rPr>
            </w:pPr>
          </w:p>
        </w:tc>
      </w:tr>
    </w:tbl>
    <w:p w14:paraId="266687E7" w14:textId="77777777" w:rsidR="00671191" w:rsidRDefault="00671191">
      <w:pPr>
        <w:spacing w:line="120" w:lineRule="auto"/>
      </w:pPr>
      <w:bookmarkStart w:id="0" w:name="_heading=h.gjdgxs" w:colFirst="0" w:colLast="0"/>
      <w:bookmarkEnd w:id="0"/>
    </w:p>
    <w:sectPr w:rsidR="00671191">
      <w:headerReference w:type="default" r:id="rId7"/>
      <w:pgSz w:w="16840" w:h="23814"/>
      <w:pgMar w:top="851" w:right="851" w:bottom="851" w:left="851"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5444" w14:textId="77777777" w:rsidR="004F0F20" w:rsidRDefault="004F0F20">
      <w:r>
        <w:separator/>
      </w:r>
    </w:p>
  </w:endnote>
  <w:endnote w:type="continuationSeparator" w:id="0">
    <w:p w14:paraId="7F4E5A2B" w14:textId="77777777" w:rsidR="004F0F20" w:rsidRDefault="004F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23CE" w14:textId="77777777" w:rsidR="004F0F20" w:rsidRDefault="004F0F20">
      <w:r>
        <w:separator/>
      </w:r>
    </w:p>
  </w:footnote>
  <w:footnote w:type="continuationSeparator" w:id="0">
    <w:p w14:paraId="50AEE1B3" w14:textId="77777777" w:rsidR="004F0F20" w:rsidRDefault="004F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4427" w14:textId="77777777" w:rsidR="00E37163" w:rsidRDefault="00E37163" w:rsidP="00E371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Ｓ２５</w:t>
    </w:r>
  </w:p>
  <w:p w14:paraId="719753F3" w14:textId="77777777" w:rsidR="00671191" w:rsidRDefault="00671191">
    <w:pPr>
      <w:spacing w:line="360" w:lineRule="auto"/>
      <w:ind w:right="210"/>
      <w:jc w:val="right"/>
      <w:rPr>
        <w:rFonts w:ascii="ＭＳ ゴシック" w:eastAsia="ＭＳ ゴシック" w:hAnsi="ＭＳ ゴシック" w:cs="ＭＳ ゴシック"/>
        <w:sz w:val="20"/>
        <w:szCs w:val="20"/>
      </w:rPr>
    </w:pPr>
  </w:p>
  <w:p w14:paraId="557C8291" w14:textId="77777777" w:rsidR="00671191" w:rsidRDefault="00E236EF">
    <w:pPr>
      <w:spacing w:line="360" w:lineRule="auto"/>
      <w:ind w:right="210"/>
      <w:jc w:val="right"/>
      <w:rPr>
        <w:rFonts w:ascii="ＭＳ 明朝" w:hAnsi="ＭＳ 明朝" w:cs="ＭＳ 明朝"/>
        <w:b/>
        <w:sz w:val="24"/>
      </w:rPr>
    </w:pPr>
    <w:r>
      <w:rPr>
        <w:rFonts w:ascii="ＭＳ 明朝" w:hAnsi="ＭＳ 明朝" w:cs="ＭＳ 明朝"/>
        <w:b/>
        <w:sz w:val="24"/>
      </w:rPr>
      <w:t>府立</w:t>
    </w:r>
    <w:r w:rsidR="001212FE">
      <w:rPr>
        <w:rFonts w:ascii="ＭＳ 明朝" w:hAnsi="ＭＳ 明朝" w:cs="ＭＳ 明朝" w:hint="eastAsia"/>
        <w:b/>
        <w:sz w:val="24"/>
      </w:rPr>
      <w:t>東淀川支援</w:t>
    </w:r>
    <w:r>
      <w:rPr>
        <w:rFonts w:ascii="ＭＳ 明朝" w:hAnsi="ＭＳ 明朝" w:cs="ＭＳ 明朝"/>
        <w:b/>
        <w:sz w:val="24"/>
      </w:rPr>
      <w:t>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191"/>
    <w:rsid w:val="00037A30"/>
    <w:rsid w:val="00091167"/>
    <w:rsid w:val="001212FE"/>
    <w:rsid w:val="001C5155"/>
    <w:rsid w:val="002D0C6E"/>
    <w:rsid w:val="00320478"/>
    <w:rsid w:val="00320BBD"/>
    <w:rsid w:val="003B6707"/>
    <w:rsid w:val="003F5DC9"/>
    <w:rsid w:val="004F0F20"/>
    <w:rsid w:val="005D7910"/>
    <w:rsid w:val="006074A1"/>
    <w:rsid w:val="00620D32"/>
    <w:rsid w:val="00671191"/>
    <w:rsid w:val="006A0F8B"/>
    <w:rsid w:val="006B1246"/>
    <w:rsid w:val="006E24BC"/>
    <w:rsid w:val="00720C79"/>
    <w:rsid w:val="00804930"/>
    <w:rsid w:val="008621C7"/>
    <w:rsid w:val="008811AF"/>
    <w:rsid w:val="008F4247"/>
    <w:rsid w:val="0091790E"/>
    <w:rsid w:val="0094399F"/>
    <w:rsid w:val="009464A7"/>
    <w:rsid w:val="009923B1"/>
    <w:rsid w:val="009D76E0"/>
    <w:rsid w:val="00D23C6F"/>
    <w:rsid w:val="00D4642C"/>
    <w:rsid w:val="00D812CB"/>
    <w:rsid w:val="00E236EF"/>
    <w:rsid w:val="00E37163"/>
    <w:rsid w:val="00EF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826AF"/>
  <w15:docId w15:val="{7C1011B0-5B93-484F-8715-F986A3DF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Web">
    <w:name w:val="Normal (Web)"/>
    <w:basedOn w:val="a"/>
    <w:uiPriority w:val="99"/>
    <w:unhideWhenUsed/>
    <w:rsid w:val="0073712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4592">
      <w:bodyDiv w:val="1"/>
      <w:marLeft w:val="0"/>
      <w:marRight w:val="0"/>
      <w:marTop w:val="0"/>
      <w:marBottom w:val="0"/>
      <w:divBdr>
        <w:top w:val="none" w:sz="0" w:space="0" w:color="auto"/>
        <w:left w:val="none" w:sz="0" w:space="0" w:color="auto"/>
        <w:bottom w:val="none" w:sz="0" w:space="0" w:color="auto"/>
        <w:right w:val="none" w:sz="0" w:space="0" w:color="auto"/>
      </w:divBdr>
    </w:div>
    <w:div w:id="252711459">
      <w:bodyDiv w:val="1"/>
      <w:marLeft w:val="0"/>
      <w:marRight w:val="0"/>
      <w:marTop w:val="0"/>
      <w:marBottom w:val="0"/>
      <w:divBdr>
        <w:top w:val="none" w:sz="0" w:space="0" w:color="auto"/>
        <w:left w:val="none" w:sz="0" w:space="0" w:color="auto"/>
        <w:bottom w:val="none" w:sz="0" w:space="0" w:color="auto"/>
        <w:right w:val="none" w:sz="0" w:space="0" w:color="auto"/>
      </w:divBdr>
    </w:div>
    <w:div w:id="269092295">
      <w:bodyDiv w:val="1"/>
      <w:marLeft w:val="0"/>
      <w:marRight w:val="0"/>
      <w:marTop w:val="0"/>
      <w:marBottom w:val="0"/>
      <w:divBdr>
        <w:top w:val="none" w:sz="0" w:space="0" w:color="auto"/>
        <w:left w:val="none" w:sz="0" w:space="0" w:color="auto"/>
        <w:bottom w:val="none" w:sz="0" w:space="0" w:color="auto"/>
        <w:right w:val="none" w:sz="0" w:space="0" w:color="auto"/>
      </w:divBdr>
    </w:div>
    <w:div w:id="369845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llx7W8EHWE8+gCrFKgRxPqAlfA==">CgMxLjAyCGguZ2pkZ3hzOAByITFhN3h0R3pzYVZKMjFvTktxV2FPa013V3phT3JsdWtFbQ==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958</Words>
  <Characters>5461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芥川　豊和</dc:creator>
  <cp:lastModifiedBy>野澤　昴統</cp:lastModifiedBy>
  <cp:revision>3</cp:revision>
  <cp:lastPrinted>2024-04-14T05:39:00Z</cp:lastPrinted>
  <dcterms:created xsi:type="dcterms:W3CDTF">2024-04-23T03:39:00Z</dcterms:created>
  <dcterms:modified xsi:type="dcterms:W3CDTF">2024-05-01T02:54:00Z</dcterms:modified>
</cp:coreProperties>
</file>