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C9BE" w14:textId="761A40ED" w:rsidR="00B90B5B" w:rsidRPr="003736F2" w:rsidRDefault="000C4D3E">
      <w:pPr>
        <w:rPr>
          <w:rFonts w:ascii="ＭＳ ゴシック" w:eastAsia="ＭＳ ゴシック" w:hAnsi="ＭＳ ゴシック"/>
          <w:b/>
          <w:color w:val="FF0000"/>
          <w:sz w:val="28"/>
          <w:szCs w:val="28"/>
        </w:rPr>
      </w:pPr>
      <w:r>
        <w:rPr>
          <w:rFonts w:ascii="ＭＳ ゴシック" w:eastAsia="ＭＳ ゴシック" w:hAnsi="ＭＳ ゴシック" w:hint="eastAsia"/>
          <w:b/>
          <w:sz w:val="28"/>
          <w:szCs w:val="28"/>
        </w:rPr>
        <w:t>令和</w:t>
      </w:r>
      <w:r w:rsidR="0063521C">
        <w:rPr>
          <w:rFonts w:ascii="ＭＳ ゴシック" w:eastAsia="ＭＳ ゴシック" w:hAnsi="ＭＳ ゴシック" w:hint="eastAsia"/>
          <w:b/>
          <w:sz w:val="28"/>
          <w:szCs w:val="28"/>
        </w:rPr>
        <w:t>７</w:t>
      </w:r>
      <w:r w:rsidR="00282B32" w:rsidRPr="003736F2">
        <w:rPr>
          <w:rFonts w:ascii="ＭＳ ゴシック" w:eastAsia="ＭＳ ゴシック" w:hAnsi="ＭＳ ゴシック" w:hint="eastAsia"/>
          <w:b/>
          <w:sz w:val="28"/>
          <w:szCs w:val="28"/>
        </w:rPr>
        <w:t xml:space="preserve">年度　</w:t>
      </w:r>
      <w:r w:rsidR="00B13B0D" w:rsidRPr="003736F2">
        <w:rPr>
          <w:rFonts w:ascii="ＭＳ ゴシック" w:eastAsia="ＭＳ ゴシック" w:hAnsi="ＭＳ ゴシック" w:hint="eastAsia"/>
          <w:b/>
          <w:sz w:val="28"/>
          <w:szCs w:val="28"/>
        </w:rPr>
        <w:t>事前</w:t>
      </w:r>
      <w:r w:rsidR="00B90B5B" w:rsidRPr="003736F2">
        <w:rPr>
          <w:rFonts w:ascii="ＭＳ ゴシック" w:eastAsia="ＭＳ ゴシック" w:hAnsi="ＭＳ ゴシック" w:hint="eastAsia"/>
          <w:b/>
          <w:sz w:val="28"/>
          <w:szCs w:val="28"/>
        </w:rPr>
        <w:t>評価</w:t>
      </w:r>
      <w:r w:rsidR="00222EC1">
        <w:rPr>
          <w:rFonts w:ascii="ＭＳ ゴシック" w:eastAsia="ＭＳ ゴシック" w:hAnsi="ＭＳ ゴシック" w:hint="eastAsia"/>
          <w:b/>
          <w:sz w:val="28"/>
          <w:szCs w:val="28"/>
        </w:rPr>
        <w:t>点検表</w:t>
      </w:r>
      <w:r w:rsidR="00284020" w:rsidRPr="003736F2">
        <w:rPr>
          <w:rFonts w:ascii="ＭＳ ゴシック" w:eastAsia="ＭＳ ゴシック" w:hAnsi="ＭＳ ゴシック" w:hint="eastAsia"/>
          <w:b/>
          <w:sz w:val="28"/>
          <w:szCs w:val="28"/>
        </w:rPr>
        <w:t>（</w:t>
      </w:r>
      <w:r w:rsidR="00222EC1">
        <w:rPr>
          <w:rFonts w:ascii="ＭＳ ゴシック" w:eastAsia="ＭＳ ゴシック" w:hAnsi="ＭＳ ゴシック" w:hint="eastAsia"/>
          <w:b/>
          <w:sz w:val="28"/>
          <w:szCs w:val="28"/>
        </w:rPr>
        <w:t>内部評価</w:t>
      </w:r>
      <w:r w:rsidR="00284020" w:rsidRPr="003736F2">
        <w:rPr>
          <w:rFonts w:ascii="ＭＳ ゴシック" w:eastAsia="ＭＳ ゴシック" w:hAnsi="ＭＳ ゴシック" w:hint="eastAsia"/>
          <w:b/>
          <w:sz w:val="28"/>
          <w:szCs w:val="28"/>
        </w:rPr>
        <w:t>）</w:t>
      </w:r>
    </w:p>
    <w:p w14:paraId="6D7A44C1" w14:textId="77777777" w:rsidR="0054414D" w:rsidRPr="003736F2" w:rsidRDefault="0054414D">
      <w:pPr>
        <w:rPr>
          <w:rFonts w:ascii="ＭＳ ゴシック" w:eastAsia="ＭＳ ゴシック" w:hAnsi="ＭＳ ゴシック"/>
          <w:b/>
          <w:szCs w:val="21"/>
        </w:rPr>
      </w:pPr>
      <w:r w:rsidRPr="003736F2">
        <w:rPr>
          <w:rFonts w:ascii="ＭＳ ゴシック" w:eastAsia="ＭＳ ゴシック" w:hAnsi="ＭＳ ゴシック" w:hint="eastAsia"/>
        </w:rPr>
        <w:t>１</w:t>
      </w:r>
      <w:r w:rsidR="00E01019" w:rsidRPr="003736F2">
        <w:rPr>
          <w:rFonts w:ascii="ＭＳ ゴシック" w:eastAsia="ＭＳ ゴシック" w:hAnsi="ＭＳ ゴシック" w:hint="eastAsia"/>
        </w:rPr>
        <w:t xml:space="preserve"> </w:t>
      </w:r>
      <w:r w:rsidRPr="003736F2">
        <w:rPr>
          <w:rFonts w:ascii="ＭＳ ゴシック" w:eastAsia="ＭＳ ゴシック" w:hAnsi="ＭＳ ゴシック" w:hint="eastAsia"/>
        </w:rPr>
        <w:t>事業概要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7"/>
        <w:gridCol w:w="3988"/>
        <w:gridCol w:w="4564"/>
      </w:tblGrid>
      <w:tr w:rsidR="00437AB2" w:rsidRPr="008C307B" w14:paraId="0C5B9716" w14:textId="77777777" w:rsidTr="0000784D">
        <w:trPr>
          <w:cantSplit/>
          <w:trHeight w:val="465"/>
        </w:trPr>
        <w:tc>
          <w:tcPr>
            <w:tcW w:w="2028" w:type="dxa"/>
            <w:shd w:val="clear" w:color="auto" w:fill="E6E6E6"/>
            <w:vAlign w:val="center"/>
          </w:tcPr>
          <w:p w14:paraId="06AC8BF0" w14:textId="77777777" w:rsidR="00B90B5B" w:rsidRPr="008C307B" w:rsidRDefault="00B90B5B" w:rsidP="00701A04">
            <w:pPr>
              <w:jc w:val="center"/>
              <w:rPr>
                <w:rFonts w:ascii="ＭＳ 明朝" w:hAnsi="ＭＳ 明朝"/>
                <w:szCs w:val="21"/>
              </w:rPr>
            </w:pPr>
            <w:r w:rsidRPr="008C307B">
              <w:rPr>
                <w:rFonts w:ascii="ＭＳ 明朝" w:hAnsi="ＭＳ 明朝" w:hint="eastAsia"/>
                <w:szCs w:val="21"/>
              </w:rPr>
              <w:t>事業名</w:t>
            </w:r>
          </w:p>
        </w:tc>
        <w:tc>
          <w:tcPr>
            <w:tcW w:w="8719" w:type="dxa"/>
            <w:gridSpan w:val="2"/>
            <w:vAlign w:val="center"/>
          </w:tcPr>
          <w:p w14:paraId="2481385A" w14:textId="77777777" w:rsidR="00B90B5B" w:rsidRPr="00F871DD" w:rsidRDefault="00FB246D" w:rsidP="005324FB">
            <w:pPr>
              <w:rPr>
                <w:rFonts w:ascii="ＭＳ 明朝" w:hAnsi="ＭＳ 明朝"/>
                <w:szCs w:val="21"/>
              </w:rPr>
            </w:pPr>
            <w:r w:rsidRPr="00FB246D">
              <w:rPr>
                <w:rFonts w:ascii="ＭＳ 明朝" w:hAnsi="ＭＳ 明朝" w:hint="eastAsia"/>
                <w:szCs w:val="21"/>
              </w:rPr>
              <w:t>農</w:t>
            </w:r>
            <w:r w:rsidR="0063521C">
              <w:rPr>
                <w:rFonts w:ascii="ＭＳ 明朝" w:hAnsi="ＭＳ 明朝" w:hint="eastAsia"/>
                <w:szCs w:val="21"/>
              </w:rPr>
              <w:t>村総合整備</w:t>
            </w:r>
            <w:r w:rsidRPr="00FB246D">
              <w:rPr>
                <w:rFonts w:ascii="ＭＳ 明朝" w:hAnsi="ＭＳ 明朝" w:hint="eastAsia"/>
                <w:szCs w:val="21"/>
              </w:rPr>
              <w:t>事業</w:t>
            </w:r>
            <w:r w:rsidR="00437AB2" w:rsidRPr="00F871DD">
              <w:rPr>
                <w:rFonts w:ascii="ＭＳ 明朝" w:hAnsi="ＭＳ 明朝" w:hint="eastAsia"/>
                <w:szCs w:val="21"/>
              </w:rPr>
              <w:t>（</w:t>
            </w:r>
            <w:r w:rsidR="0063521C">
              <w:rPr>
                <w:rFonts w:ascii="ＭＳ 明朝" w:hAnsi="ＭＳ 明朝" w:hint="eastAsia"/>
                <w:szCs w:val="21"/>
              </w:rPr>
              <w:t>神須屋</w:t>
            </w:r>
            <w:r w:rsidR="00437AB2" w:rsidRPr="00F871DD">
              <w:rPr>
                <w:rFonts w:ascii="ＭＳ 明朝" w:hAnsi="ＭＳ 明朝" w:hint="eastAsia"/>
                <w:szCs w:val="21"/>
              </w:rPr>
              <w:t>地区）</w:t>
            </w:r>
          </w:p>
        </w:tc>
      </w:tr>
      <w:tr w:rsidR="00B90B5B" w:rsidRPr="008C307B" w14:paraId="72EF9CCF" w14:textId="77777777" w:rsidTr="0000784D">
        <w:trPr>
          <w:cantSplit/>
          <w:trHeight w:val="557"/>
        </w:trPr>
        <w:tc>
          <w:tcPr>
            <w:tcW w:w="2028" w:type="dxa"/>
            <w:shd w:val="clear" w:color="auto" w:fill="E6E6E6"/>
            <w:vAlign w:val="center"/>
          </w:tcPr>
          <w:p w14:paraId="30BFD7EC" w14:textId="77777777" w:rsidR="00B90B5B" w:rsidRPr="008C307B" w:rsidRDefault="00B90B5B" w:rsidP="00701A04">
            <w:pPr>
              <w:jc w:val="center"/>
              <w:rPr>
                <w:rFonts w:ascii="ＭＳ 明朝" w:hAnsi="ＭＳ 明朝"/>
                <w:szCs w:val="21"/>
              </w:rPr>
            </w:pPr>
            <w:r w:rsidRPr="008C307B">
              <w:rPr>
                <w:rFonts w:ascii="ＭＳ 明朝" w:hAnsi="ＭＳ 明朝" w:hint="eastAsia"/>
                <w:szCs w:val="21"/>
              </w:rPr>
              <w:t>担当部署</w:t>
            </w:r>
          </w:p>
        </w:tc>
        <w:tc>
          <w:tcPr>
            <w:tcW w:w="8719" w:type="dxa"/>
            <w:gridSpan w:val="2"/>
            <w:vAlign w:val="center"/>
          </w:tcPr>
          <w:p w14:paraId="4ACB43AA" w14:textId="77777777" w:rsidR="00B90B5B" w:rsidRPr="00F871DD" w:rsidRDefault="00437AB2" w:rsidP="00A90C04">
            <w:pPr>
              <w:rPr>
                <w:rFonts w:ascii="ＭＳ 明朝" w:hAnsi="ＭＳ 明朝"/>
                <w:szCs w:val="21"/>
              </w:rPr>
            </w:pPr>
            <w:r w:rsidRPr="00F871DD">
              <w:rPr>
                <w:rFonts w:ascii="ＭＳ 明朝" w:hAnsi="ＭＳ 明朝" w:hint="eastAsia"/>
                <w:szCs w:val="21"/>
              </w:rPr>
              <w:t xml:space="preserve">環境農林水産部　</w:t>
            </w:r>
            <w:r w:rsidR="0063521C">
              <w:rPr>
                <w:rFonts w:ascii="ＭＳ 明朝" w:hAnsi="ＭＳ 明朝" w:hint="eastAsia"/>
                <w:szCs w:val="21"/>
              </w:rPr>
              <w:t>泉州</w:t>
            </w:r>
            <w:r w:rsidRPr="00F871DD">
              <w:rPr>
                <w:rFonts w:ascii="ＭＳ 明朝" w:hAnsi="ＭＳ 明朝" w:hint="eastAsia"/>
                <w:szCs w:val="21"/>
              </w:rPr>
              <w:t>農と緑の総合事務所　耕地課　（連絡先072-</w:t>
            </w:r>
            <w:r w:rsidR="0063521C">
              <w:rPr>
                <w:rFonts w:ascii="ＭＳ 明朝" w:hAnsi="ＭＳ 明朝" w:hint="eastAsia"/>
                <w:szCs w:val="21"/>
              </w:rPr>
              <w:t>439</w:t>
            </w:r>
            <w:r w:rsidRPr="00F871DD">
              <w:rPr>
                <w:rFonts w:ascii="ＭＳ 明朝" w:hAnsi="ＭＳ 明朝" w:hint="eastAsia"/>
                <w:szCs w:val="21"/>
              </w:rPr>
              <w:t>-</w:t>
            </w:r>
            <w:r w:rsidR="0063521C">
              <w:rPr>
                <w:rFonts w:ascii="ＭＳ 明朝" w:hAnsi="ＭＳ 明朝" w:hint="eastAsia"/>
                <w:szCs w:val="21"/>
              </w:rPr>
              <w:t>3601</w:t>
            </w:r>
            <w:r w:rsidRPr="00F871DD">
              <w:rPr>
                <w:rFonts w:ascii="ＭＳ 明朝" w:hAnsi="ＭＳ 明朝" w:hint="eastAsia"/>
                <w:szCs w:val="21"/>
              </w:rPr>
              <w:t>）</w:t>
            </w:r>
          </w:p>
        </w:tc>
      </w:tr>
      <w:tr w:rsidR="00B90B5B" w:rsidRPr="008C307B" w14:paraId="3B6A3319" w14:textId="77777777" w:rsidTr="0000784D">
        <w:trPr>
          <w:cantSplit/>
          <w:trHeight w:val="565"/>
        </w:trPr>
        <w:tc>
          <w:tcPr>
            <w:tcW w:w="2028" w:type="dxa"/>
            <w:shd w:val="clear" w:color="auto" w:fill="E6E6E6"/>
            <w:vAlign w:val="center"/>
          </w:tcPr>
          <w:p w14:paraId="6D5F990C" w14:textId="77777777" w:rsidR="00B90B5B" w:rsidRPr="008C307B" w:rsidRDefault="00B90B5B" w:rsidP="00701A04">
            <w:pPr>
              <w:jc w:val="center"/>
              <w:rPr>
                <w:rFonts w:ascii="ＭＳ 明朝" w:hAnsi="ＭＳ 明朝"/>
                <w:szCs w:val="21"/>
              </w:rPr>
            </w:pPr>
            <w:r w:rsidRPr="008C307B">
              <w:rPr>
                <w:rFonts w:ascii="ＭＳ 明朝" w:hAnsi="ＭＳ 明朝" w:hint="eastAsia"/>
                <w:szCs w:val="21"/>
              </w:rPr>
              <w:t>事業箇所</w:t>
            </w:r>
          </w:p>
        </w:tc>
        <w:tc>
          <w:tcPr>
            <w:tcW w:w="8719" w:type="dxa"/>
            <w:gridSpan w:val="2"/>
            <w:vAlign w:val="center"/>
          </w:tcPr>
          <w:p w14:paraId="077F5846" w14:textId="23A7AF15" w:rsidR="00B90B5B" w:rsidRPr="00F871DD" w:rsidRDefault="0063521C" w:rsidP="00A90C04">
            <w:pPr>
              <w:rPr>
                <w:rFonts w:ascii="ＭＳ 明朝" w:hAnsi="ＭＳ 明朝"/>
                <w:szCs w:val="21"/>
              </w:rPr>
            </w:pPr>
            <w:r>
              <w:rPr>
                <w:rFonts w:ascii="ＭＳ 明朝" w:hAnsi="ＭＳ 明朝" w:hint="eastAsia"/>
                <w:szCs w:val="21"/>
              </w:rPr>
              <w:t>岸和田</w:t>
            </w:r>
            <w:r w:rsidR="005B78F8" w:rsidRPr="00F871DD">
              <w:rPr>
                <w:rFonts w:ascii="ＭＳ 明朝" w:hAnsi="ＭＳ 明朝" w:hint="eastAsia"/>
                <w:szCs w:val="21"/>
              </w:rPr>
              <w:t>市</w:t>
            </w:r>
            <w:r>
              <w:rPr>
                <w:rFonts w:ascii="ＭＳ 明朝" w:hAnsi="ＭＳ 明朝" w:hint="eastAsia"/>
                <w:szCs w:val="21"/>
              </w:rPr>
              <w:t>神須屋</w:t>
            </w:r>
            <w:r w:rsidR="00774C5F">
              <w:rPr>
                <w:rFonts w:ascii="ＭＳ 明朝" w:hAnsi="ＭＳ 明朝" w:hint="eastAsia"/>
                <w:szCs w:val="21"/>
              </w:rPr>
              <w:t>町</w:t>
            </w:r>
          </w:p>
        </w:tc>
      </w:tr>
      <w:tr w:rsidR="00B90B5B" w:rsidRPr="009409B9" w14:paraId="2EEA563C" w14:textId="77777777" w:rsidTr="0000784D">
        <w:trPr>
          <w:cantSplit/>
          <w:trHeight w:val="2891"/>
        </w:trPr>
        <w:tc>
          <w:tcPr>
            <w:tcW w:w="2028" w:type="dxa"/>
            <w:shd w:val="clear" w:color="auto" w:fill="E6E6E6"/>
            <w:vAlign w:val="center"/>
          </w:tcPr>
          <w:p w14:paraId="74370C5D" w14:textId="77777777" w:rsidR="00B90B5B" w:rsidRPr="009409B9" w:rsidRDefault="00161145" w:rsidP="00AF7585">
            <w:pPr>
              <w:jc w:val="center"/>
              <w:rPr>
                <w:rFonts w:ascii="ＭＳ 明朝" w:hAnsi="ＭＳ 明朝"/>
                <w:szCs w:val="21"/>
              </w:rPr>
            </w:pPr>
            <w:r w:rsidRPr="009409B9">
              <w:rPr>
                <w:rFonts w:ascii="ＭＳ 明朝" w:hAnsi="ＭＳ 明朝" w:hint="eastAsia"/>
                <w:szCs w:val="21"/>
              </w:rPr>
              <w:t>事業</w:t>
            </w:r>
            <w:r w:rsidR="00B90B5B" w:rsidRPr="009409B9">
              <w:rPr>
                <w:rFonts w:ascii="ＭＳ 明朝" w:hAnsi="ＭＳ 明朝" w:hint="eastAsia"/>
                <w:szCs w:val="21"/>
              </w:rPr>
              <w:t>目的</w:t>
            </w:r>
          </w:p>
        </w:tc>
        <w:tc>
          <w:tcPr>
            <w:tcW w:w="8719" w:type="dxa"/>
            <w:gridSpan w:val="2"/>
            <w:vAlign w:val="center"/>
          </w:tcPr>
          <w:p w14:paraId="7EE23428" w14:textId="1AC7EAE0" w:rsidR="0063521C" w:rsidRPr="0063521C" w:rsidRDefault="0063521C" w:rsidP="0063521C">
            <w:pPr>
              <w:ind w:firstLineChars="100" w:firstLine="210"/>
              <w:jc w:val="left"/>
              <w:rPr>
                <w:rFonts w:ascii="ＭＳ 明朝" w:hAnsi="ＭＳ 明朝"/>
                <w:szCs w:val="21"/>
              </w:rPr>
            </w:pPr>
            <w:r w:rsidRPr="0063521C">
              <w:rPr>
                <w:rFonts w:ascii="ＭＳ 明朝" w:hAnsi="ＭＳ 明朝" w:hint="eastAsia"/>
                <w:szCs w:val="21"/>
              </w:rPr>
              <w:t>本地区は、大阪府岸和田市北西部に位置し、二級河川津田川から</w:t>
            </w:r>
            <w:r w:rsidR="00831AB2">
              <w:rPr>
                <w:rFonts w:ascii="ＭＳ 明朝" w:hAnsi="ＭＳ 明朝" w:hint="eastAsia"/>
                <w:szCs w:val="21"/>
              </w:rPr>
              <w:t>取水する</w:t>
            </w:r>
            <w:r w:rsidRPr="0063521C">
              <w:rPr>
                <w:rFonts w:ascii="ＭＳ 明朝" w:hAnsi="ＭＳ 明朝" w:hint="eastAsia"/>
                <w:szCs w:val="21"/>
              </w:rPr>
              <w:t>神須屋今池・泉池を水源とする農業振興地域であ</w:t>
            </w:r>
            <w:r w:rsidR="002220F9">
              <w:rPr>
                <w:rFonts w:ascii="ＭＳ 明朝" w:hAnsi="ＭＳ 明朝" w:hint="eastAsia"/>
                <w:szCs w:val="21"/>
              </w:rPr>
              <w:t>り、</w:t>
            </w:r>
            <w:r w:rsidR="00831AB2">
              <w:rPr>
                <w:rFonts w:ascii="ＭＳ 明朝" w:hAnsi="ＭＳ 明朝" w:hint="eastAsia"/>
                <w:szCs w:val="21"/>
              </w:rPr>
              <w:t>平成２年度</w:t>
            </w:r>
            <w:r w:rsidRPr="0063521C">
              <w:rPr>
                <w:rFonts w:ascii="ＭＳ 明朝" w:hAnsi="ＭＳ 明朝" w:hint="eastAsia"/>
                <w:szCs w:val="21"/>
              </w:rPr>
              <w:t>に団体営ほ場整備事業</w:t>
            </w:r>
            <w:r w:rsidR="00831AB2">
              <w:rPr>
                <w:rFonts w:ascii="ＭＳ 明朝" w:hAnsi="ＭＳ 明朝" w:hint="eastAsia"/>
                <w:szCs w:val="21"/>
              </w:rPr>
              <w:t>が完了し、</w:t>
            </w:r>
            <w:r w:rsidRPr="0063521C">
              <w:rPr>
                <w:rFonts w:ascii="ＭＳ 明朝" w:hAnsi="ＭＳ 明朝" w:hint="eastAsia"/>
                <w:szCs w:val="21"/>
              </w:rPr>
              <w:t>10～20a区画</w:t>
            </w:r>
            <w:r w:rsidR="00831AB2">
              <w:rPr>
                <w:rFonts w:ascii="ＭＳ 明朝" w:hAnsi="ＭＳ 明朝" w:hint="eastAsia"/>
                <w:szCs w:val="21"/>
              </w:rPr>
              <w:t>で水稲を中心に栽培されてきた。近年は</w:t>
            </w:r>
            <w:r w:rsidR="002220F9">
              <w:rPr>
                <w:rFonts w:ascii="ＭＳ 明朝" w:hAnsi="ＭＳ 明朝" w:hint="eastAsia"/>
                <w:szCs w:val="21"/>
              </w:rPr>
              <w:t>水なす、きくな</w:t>
            </w:r>
            <w:r w:rsidR="00831AB2">
              <w:rPr>
                <w:rFonts w:ascii="ＭＳ 明朝" w:hAnsi="ＭＳ 明朝" w:hint="eastAsia"/>
                <w:szCs w:val="21"/>
              </w:rPr>
              <w:t>の施設栽培も見られるようになったが、</w:t>
            </w:r>
            <w:r w:rsidRPr="0063521C">
              <w:rPr>
                <w:rFonts w:ascii="ＭＳ 明朝" w:hAnsi="ＭＳ 明朝" w:hint="eastAsia"/>
                <w:szCs w:val="21"/>
              </w:rPr>
              <w:t>地区内</w:t>
            </w:r>
            <w:r w:rsidR="004542BF">
              <w:rPr>
                <w:rFonts w:ascii="ＭＳ 明朝" w:hAnsi="ＭＳ 明朝" w:hint="eastAsia"/>
                <w:szCs w:val="21"/>
              </w:rPr>
              <w:t>用</w:t>
            </w:r>
            <w:r w:rsidRPr="0063521C">
              <w:rPr>
                <w:rFonts w:ascii="ＭＳ 明朝" w:hAnsi="ＭＳ 明朝" w:hint="eastAsia"/>
                <w:szCs w:val="21"/>
              </w:rPr>
              <w:t>水路は開水路で、</w:t>
            </w:r>
            <w:r w:rsidR="004542BF">
              <w:rPr>
                <w:rFonts w:ascii="ＭＳ 明朝" w:hAnsi="ＭＳ 明朝" w:hint="eastAsia"/>
                <w:szCs w:val="21"/>
              </w:rPr>
              <w:t>水稲作付期における</w:t>
            </w:r>
            <w:r w:rsidRPr="0063521C">
              <w:rPr>
                <w:rFonts w:ascii="ＭＳ 明朝" w:hAnsi="ＭＳ 明朝" w:hint="eastAsia"/>
                <w:szCs w:val="21"/>
              </w:rPr>
              <w:t>水管理等に労力を</w:t>
            </w:r>
            <w:r w:rsidR="003866AD">
              <w:rPr>
                <w:rFonts w:ascii="ＭＳ 明朝" w:hAnsi="ＭＳ 明朝" w:hint="eastAsia"/>
                <w:szCs w:val="21"/>
              </w:rPr>
              <w:t>要している</w:t>
            </w:r>
            <w:r w:rsidR="00831AB2">
              <w:rPr>
                <w:rFonts w:ascii="ＭＳ 明朝" w:hAnsi="ＭＳ 明朝" w:hint="eastAsia"/>
                <w:szCs w:val="21"/>
              </w:rPr>
              <w:t>こと</w:t>
            </w:r>
            <w:r w:rsidR="004542BF">
              <w:rPr>
                <w:rFonts w:ascii="ＭＳ 明朝" w:hAnsi="ＭＳ 明朝" w:hint="eastAsia"/>
                <w:szCs w:val="21"/>
              </w:rPr>
              <w:t>や、水稲作付期以外</w:t>
            </w:r>
            <w:r w:rsidR="00E51894">
              <w:rPr>
                <w:rFonts w:ascii="ＭＳ 明朝" w:hAnsi="ＭＳ 明朝" w:hint="eastAsia"/>
                <w:szCs w:val="21"/>
              </w:rPr>
              <w:t>の取水が</w:t>
            </w:r>
            <w:r w:rsidR="009B57E8">
              <w:rPr>
                <w:rFonts w:ascii="ＭＳ 明朝" w:hAnsi="ＭＳ 明朝" w:hint="eastAsia"/>
                <w:szCs w:val="21"/>
              </w:rPr>
              <w:t>困難であること</w:t>
            </w:r>
            <w:r w:rsidR="00831AB2">
              <w:rPr>
                <w:rFonts w:ascii="ＭＳ 明朝" w:hAnsi="ＭＳ 明朝" w:hint="eastAsia"/>
                <w:szCs w:val="21"/>
              </w:rPr>
              <w:t>から</w:t>
            </w:r>
            <w:r w:rsidR="00261F13">
              <w:rPr>
                <w:rFonts w:ascii="ＭＳ 明朝" w:hAnsi="ＭＳ 明朝" w:hint="eastAsia"/>
                <w:szCs w:val="21"/>
              </w:rPr>
              <w:t>、担い手への集積が</w:t>
            </w:r>
            <w:r w:rsidR="00027632">
              <w:rPr>
                <w:rFonts w:ascii="ＭＳ 明朝" w:hAnsi="ＭＳ 明朝" w:hint="eastAsia"/>
                <w:szCs w:val="21"/>
              </w:rPr>
              <w:t>進ん</w:t>
            </w:r>
            <w:r w:rsidR="00261F13">
              <w:rPr>
                <w:rFonts w:ascii="ＭＳ 明朝" w:hAnsi="ＭＳ 明朝" w:hint="eastAsia"/>
                <w:szCs w:val="21"/>
              </w:rPr>
              <w:t>でいない現状がある。</w:t>
            </w:r>
          </w:p>
          <w:p w14:paraId="46F7E3C8" w14:textId="539D0A57" w:rsidR="00B90B5B" w:rsidRPr="009409B9" w:rsidRDefault="0063521C" w:rsidP="0063521C">
            <w:pPr>
              <w:ind w:firstLineChars="100" w:firstLine="214"/>
              <w:jc w:val="left"/>
              <w:rPr>
                <w:rFonts w:ascii="ＭＳ 明朝" w:hAnsi="ＭＳ 明朝"/>
                <w:szCs w:val="21"/>
              </w:rPr>
            </w:pPr>
            <w:r w:rsidRPr="00725854">
              <w:rPr>
                <w:rFonts w:ascii="ＭＳ 明朝" w:hAnsi="ＭＳ 明朝" w:hint="eastAsia"/>
                <w:spacing w:val="2"/>
                <w:szCs w:val="21"/>
              </w:rPr>
              <w:t>このため、本事業により用水路を</w:t>
            </w:r>
            <w:r w:rsidR="00436564">
              <w:rPr>
                <w:rFonts w:ascii="ＭＳ 明朝" w:hAnsi="ＭＳ 明朝" w:hint="eastAsia"/>
                <w:spacing w:val="2"/>
                <w:szCs w:val="21"/>
              </w:rPr>
              <w:t>パイプライン</w:t>
            </w:r>
            <w:r w:rsidRPr="00725854">
              <w:rPr>
                <w:rFonts w:ascii="ＭＳ 明朝" w:hAnsi="ＭＳ 明朝" w:hint="eastAsia"/>
                <w:spacing w:val="2"/>
                <w:szCs w:val="21"/>
              </w:rPr>
              <w:t>に整備</w:t>
            </w:r>
            <w:r w:rsidR="00831AB2">
              <w:rPr>
                <w:rFonts w:ascii="ＭＳ 明朝" w:hAnsi="ＭＳ 明朝" w:hint="eastAsia"/>
                <w:spacing w:val="2"/>
                <w:szCs w:val="21"/>
              </w:rPr>
              <w:t>し、</w:t>
            </w:r>
            <w:r w:rsidR="00FB31DE" w:rsidRPr="00FB31DE">
              <w:rPr>
                <w:rFonts w:ascii="ＭＳ 明朝" w:hAnsi="ＭＳ 明朝" w:hint="eastAsia"/>
                <w:szCs w:val="21"/>
              </w:rPr>
              <w:t>担い手への農地集積を促進するとともに</w:t>
            </w:r>
            <w:r w:rsidR="00725665" w:rsidRPr="00725665">
              <w:rPr>
                <w:rFonts w:ascii="ＭＳ 明朝" w:hAnsi="ＭＳ 明朝" w:hint="eastAsia"/>
                <w:szCs w:val="21"/>
              </w:rPr>
              <w:t>高収益作物への転換に</w:t>
            </w:r>
            <w:r w:rsidR="00725665">
              <w:rPr>
                <w:rFonts w:ascii="ＭＳ 明朝" w:hAnsi="ＭＳ 明朝" w:hint="eastAsia"/>
                <w:szCs w:val="21"/>
              </w:rPr>
              <w:t>よる</w:t>
            </w:r>
            <w:r w:rsidRPr="0063521C">
              <w:rPr>
                <w:rFonts w:ascii="ＭＳ 明朝" w:hAnsi="ＭＳ 明朝" w:hint="eastAsia"/>
                <w:szCs w:val="21"/>
              </w:rPr>
              <w:t>農業の生産性の向上を図るものである。</w:t>
            </w:r>
          </w:p>
        </w:tc>
      </w:tr>
      <w:tr w:rsidR="00B90B5B" w:rsidRPr="009409B9" w14:paraId="6F5E4CFB" w14:textId="77777777" w:rsidTr="0000784D">
        <w:trPr>
          <w:cantSplit/>
          <w:trHeight w:val="1133"/>
        </w:trPr>
        <w:tc>
          <w:tcPr>
            <w:tcW w:w="2028" w:type="dxa"/>
            <w:shd w:val="clear" w:color="auto" w:fill="E6E6E6"/>
            <w:vAlign w:val="center"/>
          </w:tcPr>
          <w:p w14:paraId="6EFB08D2" w14:textId="77777777" w:rsidR="00B90B5B" w:rsidRPr="009409B9" w:rsidRDefault="00161145" w:rsidP="00701A04">
            <w:pPr>
              <w:jc w:val="center"/>
              <w:rPr>
                <w:rFonts w:ascii="ＭＳ 明朝" w:hAnsi="ＭＳ 明朝"/>
                <w:szCs w:val="21"/>
              </w:rPr>
            </w:pPr>
            <w:r w:rsidRPr="009409B9">
              <w:rPr>
                <w:rFonts w:ascii="ＭＳ 明朝" w:hAnsi="ＭＳ 明朝" w:hint="eastAsia"/>
                <w:szCs w:val="21"/>
              </w:rPr>
              <w:t>事業</w:t>
            </w:r>
            <w:r w:rsidR="00B90B5B" w:rsidRPr="009409B9">
              <w:rPr>
                <w:rFonts w:ascii="ＭＳ 明朝" w:hAnsi="ＭＳ 明朝" w:hint="eastAsia"/>
                <w:szCs w:val="21"/>
              </w:rPr>
              <w:t>内容</w:t>
            </w:r>
          </w:p>
        </w:tc>
        <w:tc>
          <w:tcPr>
            <w:tcW w:w="8719" w:type="dxa"/>
            <w:gridSpan w:val="2"/>
            <w:tcBorders>
              <w:bottom w:val="single" w:sz="4" w:space="0" w:color="auto"/>
            </w:tcBorders>
            <w:vAlign w:val="center"/>
          </w:tcPr>
          <w:p w14:paraId="2F8E5601" w14:textId="77777777" w:rsidR="0063521C" w:rsidRDefault="0063521C" w:rsidP="00253ED8">
            <w:pPr>
              <w:rPr>
                <w:rFonts w:ascii="ＭＳ 明朝" w:hAnsi="ＭＳ 明朝"/>
                <w:szCs w:val="21"/>
              </w:rPr>
            </w:pPr>
            <w:r>
              <w:rPr>
                <w:rFonts w:ascii="ＭＳ 明朝" w:hAnsi="ＭＳ 明朝" w:hint="eastAsia"/>
                <w:szCs w:val="21"/>
              </w:rPr>
              <w:t>用水路整備　受益面積17.7ha</w:t>
            </w:r>
          </w:p>
          <w:p w14:paraId="028625A1" w14:textId="41F59876" w:rsidR="00253ED8" w:rsidRPr="009409B9" w:rsidRDefault="0063521C" w:rsidP="0063521C">
            <w:pPr>
              <w:rPr>
                <w:rFonts w:ascii="ＭＳ 明朝" w:hAnsi="ＭＳ 明朝"/>
                <w:szCs w:val="21"/>
              </w:rPr>
            </w:pPr>
            <w:r>
              <w:rPr>
                <w:rFonts w:ascii="ＭＳ 明朝" w:hAnsi="ＭＳ 明朝" w:hint="eastAsia"/>
                <w:szCs w:val="21"/>
              </w:rPr>
              <w:t>・</w:t>
            </w:r>
            <w:r w:rsidR="00AE13B5">
              <w:rPr>
                <w:rFonts w:ascii="ＭＳ 明朝" w:hAnsi="ＭＳ 明朝" w:hint="eastAsia"/>
                <w:szCs w:val="21"/>
              </w:rPr>
              <w:t>パイプライン整備</w:t>
            </w:r>
            <w:r>
              <w:rPr>
                <w:rFonts w:ascii="ＭＳ 明朝" w:hAnsi="ＭＳ 明朝" w:hint="eastAsia"/>
                <w:szCs w:val="21"/>
              </w:rPr>
              <w:t>工</w:t>
            </w:r>
            <w:r w:rsidR="00253ED8" w:rsidRPr="009409B9">
              <w:rPr>
                <w:rFonts w:ascii="ＭＳ 明朝" w:hAnsi="ＭＳ 明朝" w:hint="eastAsia"/>
                <w:szCs w:val="21"/>
              </w:rPr>
              <w:t xml:space="preserve">　</w:t>
            </w:r>
            <w:r>
              <w:rPr>
                <w:rFonts w:ascii="ＭＳ 明朝" w:hAnsi="ＭＳ 明朝" w:hint="eastAsia"/>
                <w:szCs w:val="21"/>
              </w:rPr>
              <w:t>φ75～350　L=3,665ｍ</w:t>
            </w:r>
          </w:p>
        </w:tc>
      </w:tr>
      <w:tr w:rsidR="00B90B5B" w:rsidRPr="009409B9" w14:paraId="30F4EB0C" w14:textId="77777777" w:rsidTr="0000784D">
        <w:trPr>
          <w:cantSplit/>
          <w:trHeight w:val="2127"/>
        </w:trPr>
        <w:tc>
          <w:tcPr>
            <w:tcW w:w="2028" w:type="dxa"/>
            <w:vMerge w:val="restart"/>
            <w:shd w:val="clear" w:color="auto" w:fill="E6E6E6"/>
            <w:vAlign w:val="center"/>
          </w:tcPr>
          <w:p w14:paraId="0FBC1B92" w14:textId="77777777" w:rsidR="00261593" w:rsidRPr="009409B9" w:rsidRDefault="00B90B5B" w:rsidP="00E8604A">
            <w:pPr>
              <w:jc w:val="center"/>
              <w:rPr>
                <w:rFonts w:ascii="ＭＳ 明朝" w:hAnsi="ＭＳ 明朝"/>
                <w:kern w:val="0"/>
                <w:szCs w:val="21"/>
              </w:rPr>
            </w:pPr>
            <w:r w:rsidRPr="009409B9">
              <w:rPr>
                <w:rFonts w:ascii="ＭＳ 明朝" w:hAnsi="ＭＳ 明朝" w:hint="eastAsia"/>
                <w:kern w:val="0"/>
                <w:szCs w:val="21"/>
              </w:rPr>
              <w:t>事業費</w:t>
            </w:r>
          </w:p>
        </w:tc>
        <w:tc>
          <w:tcPr>
            <w:tcW w:w="8719" w:type="dxa"/>
            <w:gridSpan w:val="2"/>
            <w:tcBorders>
              <w:bottom w:val="dotted" w:sz="4" w:space="0" w:color="auto"/>
            </w:tcBorders>
            <w:vAlign w:val="center"/>
          </w:tcPr>
          <w:p w14:paraId="3E7A671D" w14:textId="59056FA6" w:rsidR="00827946" w:rsidRPr="009409B9" w:rsidRDefault="00B90B5B" w:rsidP="00A90C04">
            <w:pPr>
              <w:jc w:val="left"/>
              <w:rPr>
                <w:rFonts w:ascii="ＭＳ 明朝" w:hAnsi="ＭＳ 明朝"/>
                <w:szCs w:val="21"/>
              </w:rPr>
            </w:pPr>
            <w:r w:rsidRPr="009409B9">
              <w:rPr>
                <w:rFonts w:ascii="ＭＳ 明朝" w:hAnsi="ＭＳ 明朝" w:hint="eastAsia"/>
                <w:szCs w:val="21"/>
              </w:rPr>
              <w:t>全体事業費：約</w:t>
            </w:r>
            <w:r w:rsidR="00615F1F">
              <w:rPr>
                <w:rFonts w:ascii="ＭＳ 明朝" w:hAnsi="ＭＳ 明朝" w:hint="eastAsia"/>
                <w:szCs w:val="21"/>
              </w:rPr>
              <w:t>2</w:t>
            </w:r>
            <w:r w:rsidR="005F2329" w:rsidRPr="00615F1F">
              <w:rPr>
                <w:rFonts w:ascii="ＭＳ 明朝" w:hAnsi="ＭＳ 明朝" w:hint="eastAsia"/>
                <w:szCs w:val="21"/>
              </w:rPr>
              <w:t>.</w:t>
            </w:r>
            <w:r w:rsidR="00971019">
              <w:rPr>
                <w:rFonts w:ascii="ＭＳ 明朝" w:hAnsi="ＭＳ 明朝" w:hint="eastAsia"/>
                <w:szCs w:val="21"/>
              </w:rPr>
              <w:t>１</w:t>
            </w:r>
            <w:r w:rsidR="00387FA3" w:rsidRPr="009409B9">
              <w:rPr>
                <w:rFonts w:ascii="ＭＳ 明朝" w:hAnsi="ＭＳ 明朝" w:hint="eastAsia"/>
                <w:szCs w:val="21"/>
              </w:rPr>
              <w:t>億</w:t>
            </w:r>
            <w:r w:rsidRPr="009409B9">
              <w:rPr>
                <w:rFonts w:ascii="ＭＳ 明朝" w:hAnsi="ＭＳ 明朝" w:hint="eastAsia"/>
                <w:szCs w:val="21"/>
              </w:rPr>
              <w:t>円</w:t>
            </w:r>
          </w:p>
          <w:p w14:paraId="78D28A6A" w14:textId="173C6894" w:rsidR="00B90B5B" w:rsidRDefault="00A378E1" w:rsidP="00827946">
            <w:pPr>
              <w:ind w:firstLineChars="600" w:firstLine="1260"/>
              <w:jc w:val="left"/>
              <w:rPr>
                <w:rFonts w:ascii="ＭＳ 明朝" w:hAnsi="ＭＳ 明朝"/>
                <w:szCs w:val="21"/>
              </w:rPr>
            </w:pPr>
            <w:r w:rsidRPr="009409B9">
              <w:rPr>
                <w:rFonts w:ascii="ＭＳ 明朝" w:hAnsi="ＭＳ 明朝" w:hint="eastAsia"/>
                <w:szCs w:val="21"/>
              </w:rPr>
              <w:t>〔</w:t>
            </w:r>
            <w:r w:rsidR="00F76C6C" w:rsidRPr="00615F1F">
              <w:rPr>
                <w:rFonts w:ascii="ＭＳ 明朝" w:hAnsi="ＭＳ 明朝" w:hint="eastAsia"/>
                <w:szCs w:val="21"/>
              </w:rPr>
              <w:t>国：</w:t>
            </w:r>
            <w:r w:rsidR="00615F1F" w:rsidRPr="00615F1F">
              <w:rPr>
                <w:rFonts w:ascii="ＭＳ 明朝" w:hAnsi="ＭＳ 明朝" w:hint="eastAsia"/>
                <w:szCs w:val="21"/>
              </w:rPr>
              <w:t>1.0</w:t>
            </w:r>
            <w:r w:rsidR="00971019">
              <w:rPr>
                <w:rFonts w:ascii="ＭＳ 明朝" w:hAnsi="ＭＳ 明朝" w:hint="eastAsia"/>
                <w:szCs w:val="21"/>
              </w:rPr>
              <w:t>5</w:t>
            </w:r>
            <w:r w:rsidR="00387FA3" w:rsidRPr="00615F1F">
              <w:rPr>
                <w:rFonts w:ascii="ＭＳ 明朝" w:hAnsi="ＭＳ 明朝" w:hint="eastAsia"/>
                <w:szCs w:val="21"/>
              </w:rPr>
              <w:t>億円、府：</w:t>
            </w:r>
            <w:r w:rsidR="00A613D1" w:rsidRPr="00615F1F">
              <w:rPr>
                <w:rFonts w:ascii="ＭＳ 明朝" w:hAnsi="ＭＳ 明朝" w:hint="eastAsia"/>
                <w:szCs w:val="21"/>
              </w:rPr>
              <w:t>0.</w:t>
            </w:r>
            <w:r w:rsidR="00615F1F" w:rsidRPr="00615F1F">
              <w:rPr>
                <w:rFonts w:ascii="ＭＳ 明朝" w:hAnsi="ＭＳ 明朝" w:hint="eastAsia"/>
                <w:szCs w:val="21"/>
              </w:rPr>
              <w:t>5</w:t>
            </w:r>
            <w:r w:rsidR="00971019">
              <w:rPr>
                <w:rFonts w:ascii="ＭＳ 明朝" w:hAnsi="ＭＳ 明朝" w:hint="eastAsia"/>
                <w:szCs w:val="21"/>
              </w:rPr>
              <w:t>8</w:t>
            </w:r>
            <w:r w:rsidR="00C1212B" w:rsidRPr="00615F1F">
              <w:rPr>
                <w:rFonts w:ascii="ＭＳ 明朝" w:hAnsi="ＭＳ 明朝" w:hint="eastAsia"/>
                <w:szCs w:val="21"/>
              </w:rPr>
              <w:t>億</w:t>
            </w:r>
            <w:r w:rsidR="00F76C6C" w:rsidRPr="00615F1F">
              <w:rPr>
                <w:rFonts w:ascii="ＭＳ 明朝" w:hAnsi="ＭＳ 明朝" w:hint="eastAsia"/>
                <w:szCs w:val="21"/>
              </w:rPr>
              <w:t>円</w:t>
            </w:r>
            <w:r w:rsidR="000229B6" w:rsidRPr="00615F1F">
              <w:rPr>
                <w:rFonts w:ascii="ＭＳ 明朝" w:hAnsi="ＭＳ 明朝" w:hint="eastAsia"/>
                <w:szCs w:val="21"/>
              </w:rPr>
              <w:t>、</w:t>
            </w:r>
            <w:r w:rsidR="00827946" w:rsidRPr="00615F1F">
              <w:rPr>
                <w:rFonts w:ascii="ＭＳ 明朝" w:hAnsi="ＭＳ 明朝" w:hint="eastAsia"/>
                <w:szCs w:val="21"/>
              </w:rPr>
              <w:t>市</w:t>
            </w:r>
            <w:r w:rsidR="000229B6" w:rsidRPr="00615F1F">
              <w:rPr>
                <w:rFonts w:ascii="ＭＳ 明朝" w:hAnsi="ＭＳ 明朝" w:hint="eastAsia"/>
                <w:szCs w:val="21"/>
              </w:rPr>
              <w:t>：0</w:t>
            </w:r>
            <w:r w:rsidR="000229B6" w:rsidRPr="00615F1F">
              <w:rPr>
                <w:rFonts w:ascii="ＭＳ 明朝" w:hAnsi="ＭＳ 明朝"/>
                <w:szCs w:val="21"/>
              </w:rPr>
              <w:t>.</w:t>
            </w:r>
            <w:r w:rsidR="00615F1F" w:rsidRPr="00615F1F">
              <w:rPr>
                <w:rFonts w:ascii="ＭＳ 明朝" w:hAnsi="ＭＳ 明朝" w:hint="eastAsia"/>
                <w:szCs w:val="21"/>
              </w:rPr>
              <w:t>2</w:t>
            </w:r>
            <w:r w:rsidR="00971019">
              <w:rPr>
                <w:rFonts w:ascii="ＭＳ 明朝" w:hAnsi="ＭＳ 明朝" w:hint="eastAsia"/>
                <w:szCs w:val="21"/>
              </w:rPr>
              <w:t>3</w:t>
            </w:r>
            <w:r w:rsidR="000229B6" w:rsidRPr="00615F1F">
              <w:rPr>
                <w:rFonts w:ascii="ＭＳ 明朝" w:hAnsi="ＭＳ 明朝" w:hint="eastAsia"/>
                <w:szCs w:val="21"/>
              </w:rPr>
              <w:t>億円</w:t>
            </w:r>
            <w:r w:rsidR="00827946" w:rsidRPr="00615F1F">
              <w:rPr>
                <w:rFonts w:ascii="ＭＳ 明朝" w:hAnsi="ＭＳ 明朝" w:hint="eastAsia"/>
                <w:szCs w:val="21"/>
              </w:rPr>
              <w:t>、地元：0</w:t>
            </w:r>
            <w:r w:rsidR="00827946" w:rsidRPr="00615F1F">
              <w:rPr>
                <w:rFonts w:ascii="ＭＳ 明朝" w:hAnsi="ＭＳ 明朝"/>
                <w:szCs w:val="21"/>
              </w:rPr>
              <w:t>.</w:t>
            </w:r>
            <w:r w:rsidR="005F2329" w:rsidRPr="00615F1F">
              <w:rPr>
                <w:rFonts w:ascii="ＭＳ 明朝" w:hAnsi="ＭＳ 明朝" w:hint="eastAsia"/>
                <w:szCs w:val="21"/>
              </w:rPr>
              <w:t>2</w:t>
            </w:r>
            <w:r w:rsidR="00615F1F" w:rsidRPr="00615F1F">
              <w:rPr>
                <w:rFonts w:ascii="ＭＳ 明朝" w:hAnsi="ＭＳ 明朝" w:hint="eastAsia"/>
                <w:szCs w:val="21"/>
              </w:rPr>
              <w:t>3</w:t>
            </w:r>
            <w:r w:rsidR="00827946" w:rsidRPr="00615F1F">
              <w:rPr>
                <w:rFonts w:ascii="ＭＳ 明朝" w:hAnsi="ＭＳ 明朝" w:hint="eastAsia"/>
                <w:szCs w:val="21"/>
              </w:rPr>
              <w:t>億円〕</w:t>
            </w:r>
          </w:p>
          <w:p w14:paraId="7D3C07AD" w14:textId="51764AA2" w:rsidR="002220F9" w:rsidRPr="00615F1F" w:rsidRDefault="002220F9" w:rsidP="00827946">
            <w:pPr>
              <w:ind w:firstLineChars="600" w:firstLine="1260"/>
              <w:jc w:val="left"/>
              <w:rPr>
                <w:rFonts w:ascii="ＭＳ 明朝" w:hAnsi="ＭＳ 明朝"/>
                <w:szCs w:val="21"/>
              </w:rPr>
            </w:pPr>
            <w:r>
              <w:rPr>
                <w:rFonts w:ascii="ＭＳ 明朝" w:hAnsi="ＭＳ 明朝" w:hint="eastAsia"/>
                <w:szCs w:val="21"/>
              </w:rPr>
              <w:t>国事業：農地耕作条件</w:t>
            </w:r>
            <w:r w:rsidR="00D56254">
              <w:rPr>
                <w:rFonts w:ascii="ＭＳ 明朝" w:hAnsi="ＭＳ 明朝" w:hint="eastAsia"/>
                <w:szCs w:val="21"/>
              </w:rPr>
              <w:t>改善事業</w:t>
            </w:r>
          </w:p>
          <w:p w14:paraId="4014FE44" w14:textId="35ED5CA6" w:rsidR="00B90B5B" w:rsidRPr="00615F1F" w:rsidRDefault="00B90B5B" w:rsidP="00B90B5B">
            <w:pPr>
              <w:ind w:firstLineChars="100" w:firstLine="210"/>
              <w:jc w:val="left"/>
              <w:rPr>
                <w:rFonts w:ascii="ＭＳ 明朝" w:hAnsi="ＭＳ 明朝"/>
                <w:szCs w:val="21"/>
              </w:rPr>
            </w:pPr>
            <w:r w:rsidRPr="00615F1F">
              <w:rPr>
                <w:rFonts w:ascii="ＭＳ 明朝" w:hAnsi="ＭＳ 明朝" w:hint="eastAsia"/>
                <w:szCs w:val="21"/>
              </w:rPr>
              <w:t>（内訳）</w:t>
            </w:r>
            <w:r w:rsidR="00A613D1" w:rsidRPr="00615F1F">
              <w:rPr>
                <w:rFonts w:ascii="ＭＳ 明朝" w:hAnsi="ＭＳ 明朝" w:hint="eastAsia"/>
                <w:szCs w:val="21"/>
              </w:rPr>
              <w:t>工</w:t>
            </w:r>
            <w:r w:rsidR="0063521C" w:rsidRPr="00615F1F">
              <w:rPr>
                <w:rFonts w:ascii="ＭＳ 明朝" w:hAnsi="ＭＳ 明朝" w:hint="eastAsia"/>
                <w:szCs w:val="21"/>
              </w:rPr>
              <w:t xml:space="preserve">　</w:t>
            </w:r>
            <w:r w:rsidR="00A613D1" w:rsidRPr="00615F1F">
              <w:rPr>
                <w:rFonts w:ascii="ＭＳ 明朝" w:hAnsi="ＭＳ 明朝" w:hint="eastAsia"/>
                <w:szCs w:val="21"/>
              </w:rPr>
              <w:t>事</w:t>
            </w:r>
            <w:r w:rsidR="0063521C" w:rsidRPr="00615F1F">
              <w:rPr>
                <w:rFonts w:ascii="ＭＳ 明朝" w:hAnsi="ＭＳ 明朝" w:hint="eastAsia"/>
                <w:szCs w:val="21"/>
              </w:rPr>
              <w:t xml:space="preserve">　</w:t>
            </w:r>
            <w:r w:rsidR="00A613D1" w:rsidRPr="00615F1F">
              <w:rPr>
                <w:rFonts w:ascii="ＭＳ 明朝" w:hAnsi="ＭＳ 明朝" w:hint="eastAsia"/>
                <w:szCs w:val="21"/>
              </w:rPr>
              <w:t>費　　約</w:t>
            </w:r>
            <w:r w:rsidR="0063521C" w:rsidRPr="00615F1F">
              <w:rPr>
                <w:rFonts w:ascii="ＭＳ 明朝" w:hAnsi="ＭＳ 明朝" w:hint="eastAsia"/>
                <w:szCs w:val="21"/>
              </w:rPr>
              <w:t>1</w:t>
            </w:r>
            <w:r w:rsidR="003B30B5" w:rsidRPr="00615F1F">
              <w:rPr>
                <w:rFonts w:ascii="ＭＳ 明朝" w:hAnsi="ＭＳ 明朝" w:hint="eastAsia"/>
                <w:szCs w:val="21"/>
              </w:rPr>
              <w:t>.</w:t>
            </w:r>
            <w:r w:rsidR="00615F1F" w:rsidRPr="00615F1F">
              <w:rPr>
                <w:rFonts w:ascii="ＭＳ 明朝" w:hAnsi="ＭＳ 明朝" w:hint="eastAsia"/>
                <w:szCs w:val="21"/>
              </w:rPr>
              <w:t>92</w:t>
            </w:r>
            <w:r w:rsidR="00A613D1" w:rsidRPr="00615F1F">
              <w:rPr>
                <w:rFonts w:ascii="ＭＳ 明朝" w:hAnsi="ＭＳ 明朝" w:hint="eastAsia"/>
                <w:szCs w:val="21"/>
              </w:rPr>
              <w:t>億円</w:t>
            </w:r>
          </w:p>
          <w:p w14:paraId="006B56FD" w14:textId="439C26DB" w:rsidR="00B90B5B" w:rsidRPr="009409B9" w:rsidRDefault="00B90B5B" w:rsidP="00CF316A">
            <w:pPr>
              <w:rPr>
                <w:rFonts w:ascii="ＭＳ 明朝" w:hAnsi="ＭＳ 明朝"/>
                <w:szCs w:val="21"/>
              </w:rPr>
            </w:pPr>
            <w:r w:rsidRPr="009409B9">
              <w:rPr>
                <w:rFonts w:ascii="ＭＳ 明朝" w:hAnsi="ＭＳ 明朝" w:hint="eastAsia"/>
                <w:szCs w:val="21"/>
              </w:rPr>
              <w:t xml:space="preserve">　　　　　</w:t>
            </w:r>
            <w:r w:rsidR="00A613D1" w:rsidRPr="009409B9">
              <w:rPr>
                <w:rFonts w:ascii="ＭＳ 明朝" w:hAnsi="ＭＳ 明朝" w:hint="eastAsia"/>
                <w:szCs w:val="21"/>
              </w:rPr>
              <w:t>測量試験費</w:t>
            </w:r>
            <w:r w:rsidR="0063521C">
              <w:rPr>
                <w:rFonts w:ascii="ＭＳ 明朝" w:hAnsi="ＭＳ 明朝" w:hint="eastAsia"/>
                <w:szCs w:val="21"/>
              </w:rPr>
              <w:t xml:space="preserve">　</w:t>
            </w:r>
            <w:r w:rsidR="00A613D1" w:rsidRPr="009409B9">
              <w:rPr>
                <w:rFonts w:ascii="ＭＳ 明朝" w:hAnsi="ＭＳ 明朝" w:hint="eastAsia"/>
                <w:szCs w:val="21"/>
              </w:rPr>
              <w:t xml:space="preserve">　約0.</w:t>
            </w:r>
            <w:r w:rsidR="0063521C">
              <w:rPr>
                <w:rFonts w:ascii="ＭＳ 明朝" w:hAnsi="ＭＳ 明朝" w:hint="eastAsia"/>
                <w:szCs w:val="21"/>
              </w:rPr>
              <w:t>1</w:t>
            </w:r>
            <w:r w:rsidR="00615F1F">
              <w:rPr>
                <w:rFonts w:ascii="ＭＳ 明朝" w:hAnsi="ＭＳ 明朝" w:hint="eastAsia"/>
                <w:szCs w:val="21"/>
              </w:rPr>
              <w:t>7</w:t>
            </w:r>
            <w:r w:rsidR="00A613D1" w:rsidRPr="009409B9">
              <w:rPr>
                <w:rFonts w:ascii="ＭＳ 明朝" w:hAnsi="ＭＳ 明朝" w:hint="eastAsia"/>
                <w:szCs w:val="21"/>
              </w:rPr>
              <w:t>億円</w:t>
            </w:r>
          </w:p>
        </w:tc>
      </w:tr>
      <w:tr w:rsidR="00B90B5B" w:rsidRPr="009409B9" w14:paraId="280698E9" w14:textId="77777777" w:rsidTr="0000784D">
        <w:trPr>
          <w:cantSplit/>
          <w:trHeight w:val="1817"/>
        </w:trPr>
        <w:tc>
          <w:tcPr>
            <w:tcW w:w="2028" w:type="dxa"/>
            <w:vMerge/>
            <w:shd w:val="clear" w:color="auto" w:fill="E6E6E6"/>
            <w:vAlign w:val="center"/>
          </w:tcPr>
          <w:p w14:paraId="3EE9FB9C" w14:textId="77777777" w:rsidR="00B90B5B" w:rsidRPr="009409B9" w:rsidRDefault="00B90B5B" w:rsidP="00701A04">
            <w:pPr>
              <w:jc w:val="center"/>
              <w:rPr>
                <w:rFonts w:ascii="ＭＳ 明朝" w:hAnsi="ＭＳ 明朝"/>
                <w:kern w:val="0"/>
                <w:szCs w:val="21"/>
              </w:rPr>
            </w:pPr>
          </w:p>
        </w:tc>
        <w:tc>
          <w:tcPr>
            <w:tcW w:w="4062" w:type="dxa"/>
            <w:tcBorders>
              <w:top w:val="dotted" w:sz="4" w:space="0" w:color="auto"/>
              <w:bottom w:val="single" w:sz="4" w:space="0" w:color="auto"/>
              <w:right w:val="dotted" w:sz="4" w:space="0" w:color="auto"/>
            </w:tcBorders>
          </w:tcPr>
          <w:p w14:paraId="31666341" w14:textId="77777777" w:rsidR="00B90B5B" w:rsidRPr="009409B9" w:rsidRDefault="00793E28" w:rsidP="00A90C04">
            <w:pPr>
              <w:jc w:val="left"/>
              <w:rPr>
                <w:rFonts w:ascii="ＭＳ 明朝" w:hAnsi="ＭＳ 明朝"/>
                <w:szCs w:val="21"/>
              </w:rPr>
            </w:pPr>
            <w:r w:rsidRPr="009409B9">
              <w:rPr>
                <w:rFonts w:ascii="ＭＳ 明朝" w:hAnsi="ＭＳ 明朝" w:hint="eastAsia"/>
                <w:szCs w:val="21"/>
              </w:rPr>
              <w:t>【事業費の積算根拠</w:t>
            </w:r>
            <w:r w:rsidR="00B90B5B" w:rsidRPr="009409B9">
              <w:rPr>
                <w:rFonts w:ascii="ＭＳ 明朝" w:hAnsi="ＭＳ 明朝" w:hint="eastAsia"/>
                <w:szCs w:val="21"/>
              </w:rPr>
              <w:t>】</w:t>
            </w:r>
          </w:p>
          <w:p w14:paraId="3FFA9306" w14:textId="382BA5DA" w:rsidR="00B90B5B" w:rsidRPr="009409B9" w:rsidRDefault="00CB3467" w:rsidP="00672423">
            <w:pPr>
              <w:jc w:val="left"/>
              <w:rPr>
                <w:rFonts w:ascii="ＭＳ 明朝" w:hAnsi="ＭＳ 明朝"/>
                <w:szCs w:val="21"/>
              </w:rPr>
            </w:pPr>
            <w:r w:rsidRPr="009409B9">
              <w:rPr>
                <w:rFonts w:ascii="ＭＳ 明朝" w:hAnsi="ＭＳ 明朝" w:hint="eastAsia"/>
                <w:szCs w:val="21"/>
              </w:rPr>
              <w:t>既存資料及び現地での調査</w:t>
            </w:r>
            <w:r w:rsidR="00AB4EEA" w:rsidRPr="009409B9">
              <w:rPr>
                <w:rFonts w:ascii="ＭＳ 明朝" w:hAnsi="ＭＳ 明朝" w:hint="eastAsia"/>
                <w:szCs w:val="21"/>
              </w:rPr>
              <w:t>結果</w:t>
            </w:r>
            <w:r w:rsidRPr="009409B9">
              <w:rPr>
                <w:rFonts w:ascii="ＭＳ 明朝" w:hAnsi="ＭＳ 明朝" w:hint="eastAsia"/>
                <w:szCs w:val="21"/>
              </w:rPr>
              <w:t>を基に</w:t>
            </w:r>
            <w:r w:rsidR="005F2329">
              <w:rPr>
                <w:rFonts w:ascii="ＭＳ 明朝" w:hAnsi="ＭＳ 明朝" w:hint="eastAsia"/>
                <w:szCs w:val="21"/>
              </w:rPr>
              <w:t>必要水路断面を</w:t>
            </w:r>
            <w:r w:rsidR="00387FA3" w:rsidRPr="009409B9">
              <w:rPr>
                <w:rFonts w:ascii="ＭＳ 明朝" w:hAnsi="ＭＳ 明朝" w:hint="eastAsia"/>
                <w:szCs w:val="21"/>
              </w:rPr>
              <w:t>定め</w:t>
            </w:r>
            <w:r w:rsidRPr="009409B9">
              <w:rPr>
                <w:rFonts w:ascii="ＭＳ 明朝" w:hAnsi="ＭＳ 明朝" w:hint="eastAsia"/>
                <w:szCs w:val="21"/>
              </w:rPr>
              <w:t>、工事数量を算定し、</w:t>
            </w:r>
            <w:r w:rsidR="00725665">
              <w:rPr>
                <w:rFonts w:ascii="ＭＳ 明朝" w:hAnsi="ＭＳ 明朝" w:hint="eastAsia"/>
                <w:szCs w:val="21"/>
              </w:rPr>
              <w:t>積み</w:t>
            </w:r>
            <w:r w:rsidRPr="009409B9">
              <w:rPr>
                <w:rFonts w:ascii="ＭＳ 明朝" w:hAnsi="ＭＳ 明朝" w:hint="eastAsia"/>
                <w:szCs w:val="21"/>
              </w:rPr>
              <w:t>上げにより事業費を算出。</w:t>
            </w:r>
          </w:p>
        </w:tc>
        <w:tc>
          <w:tcPr>
            <w:tcW w:w="4657" w:type="dxa"/>
            <w:tcBorders>
              <w:top w:val="dotted" w:sz="4" w:space="0" w:color="auto"/>
              <w:left w:val="dotted" w:sz="4" w:space="0" w:color="auto"/>
              <w:bottom w:val="single" w:sz="4" w:space="0" w:color="auto"/>
            </w:tcBorders>
          </w:tcPr>
          <w:p w14:paraId="0AE721ED" w14:textId="77777777" w:rsidR="00B90B5B" w:rsidRPr="009409B9" w:rsidRDefault="00B90B5B" w:rsidP="00A90C04">
            <w:pPr>
              <w:jc w:val="left"/>
              <w:rPr>
                <w:rFonts w:ascii="ＭＳ 明朝" w:hAnsi="ＭＳ 明朝"/>
                <w:szCs w:val="21"/>
              </w:rPr>
            </w:pPr>
            <w:r w:rsidRPr="009409B9">
              <w:rPr>
                <w:rFonts w:ascii="ＭＳ 明朝" w:hAnsi="ＭＳ 明朝" w:hint="eastAsia"/>
                <w:szCs w:val="21"/>
              </w:rPr>
              <w:t>【工事費の内訳】</w:t>
            </w:r>
          </w:p>
          <w:p w14:paraId="600D4548" w14:textId="65F9B7F8" w:rsidR="00B90B5B" w:rsidRPr="00615F1F" w:rsidRDefault="004004BB" w:rsidP="008D7695">
            <w:pPr>
              <w:jc w:val="left"/>
              <w:rPr>
                <w:rFonts w:ascii="ＭＳ 明朝" w:hAnsi="ＭＳ 明朝"/>
                <w:szCs w:val="21"/>
              </w:rPr>
            </w:pPr>
            <w:r>
              <w:rPr>
                <w:rFonts w:ascii="ＭＳ 明朝" w:hAnsi="ＭＳ 明朝" w:hint="eastAsia"/>
                <w:szCs w:val="21"/>
              </w:rPr>
              <w:t>パイプライン整備</w:t>
            </w:r>
            <w:r w:rsidR="00CB3467" w:rsidRPr="009409B9">
              <w:rPr>
                <w:rFonts w:ascii="ＭＳ 明朝" w:hAnsi="ＭＳ 明朝" w:hint="eastAsia"/>
                <w:szCs w:val="21"/>
              </w:rPr>
              <w:t>工</w:t>
            </w:r>
            <w:r w:rsidR="00FC66FC">
              <w:rPr>
                <w:rFonts w:ascii="ＭＳ 明朝" w:hAnsi="ＭＳ 明朝" w:hint="eastAsia"/>
                <w:szCs w:val="21"/>
              </w:rPr>
              <w:t xml:space="preserve">　　　　</w:t>
            </w:r>
            <w:r w:rsidR="00CB3467" w:rsidRPr="009409B9">
              <w:rPr>
                <w:rFonts w:ascii="ＭＳ 明朝" w:hAnsi="ＭＳ 明朝" w:hint="eastAsia"/>
                <w:szCs w:val="21"/>
              </w:rPr>
              <w:t xml:space="preserve">　</w:t>
            </w:r>
            <w:r w:rsidR="00CB3467" w:rsidRPr="00615F1F">
              <w:rPr>
                <w:rFonts w:ascii="ＭＳ 明朝" w:hAnsi="ＭＳ 明朝" w:hint="eastAsia"/>
                <w:szCs w:val="21"/>
              </w:rPr>
              <w:t>約</w:t>
            </w:r>
            <w:r w:rsidR="000229B6" w:rsidRPr="00615F1F">
              <w:rPr>
                <w:rFonts w:ascii="ＭＳ 明朝" w:hAnsi="ＭＳ 明朝"/>
                <w:szCs w:val="21"/>
              </w:rPr>
              <w:t>1.</w:t>
            </w:r>
            <w:r w:rsidR="00615F1F" w:rsidRPr="00615F1F">
              <w:rPr>
                <w:rFonts w:ascii="ＭＳ 明朝" w:hAnsi="ＭＳ 明朝" w:hint="eastAsia"/>
                <w:szCs w:val="21"/>
              </w:rPr>
              <w:t>90</w:t>
            </w:r>
            <w:r w:rsidR="00253ED8" w:rsidRPr="00615F1F">
              <w:rPr>
                <w:rFonts w:ascii="ＭＳ 明朝" w:hAnsi="ＭＳ 明朝" w:hint="eastAsia"/>
                <w:szCs w:val="21"/>
              </w:rPr>
              <w:t>億円</w:t>
            </w:r>
          </w:p>
          <w:p w14:paraId="7827C03B" w14:textId="3A3A4205" w:rsidR="00253ED8" w:rsidRPr="009409B9" w:rsidRDefault="00FC66FC" w:rsidP="007844D7">
            <w:pPr>
              <w:jc w:val="left"/>
              <w:rPr>
                <w:rFonts w:ascii="ＭＳ 明朝" w:hAnsi="ＭＳ 明朝"/>
                <w:szCs w:val="21"/>
              </w:rPr>
            </w:pPr>
            <w:r w:rsidRPr="00615F1F">
              <w:rPr>
                <w:rFonts w:ascii="ＭＳ 明朝" w:hAnsi="ＭＳ 明朝" w:hint="eastAsia"/>
                <w:szCs w:val="21"/>
              </w:rPr>
              <w:t>仮設</w:t>
            </w:r>
            <w:r w:rsidR="00CB3467" w:rsidRPr="00615F1F">
              <w:rPr>
                <w:rFonts w:ascii="ＭＳ 明朝" w:hAnsi="ＭＳ 明朝" w:hint="eastAsia"/>
                <w:szCs w:val="21"/>
              </w:rPr>
              <w:t>工</w:t>
            </w:r>
            <w:r w:rsidR="00253ED8" w:rsidRPr="00615F1F">
              <w:rPr>
                <w:rFonts w:ascii="ＭＳ 明朝" w:hAnsi="ＭＳ 明朝" w:hint="eastAsia"/>
                <w:szCs w:val="21"/>
              </w:rPr>
              <w:t xml:space="preserve">　　　　　</w:t>
            </w:r>
            <w:r w:rsidR="004004BB">
              <w:rPr>
                <w:rFonts w:ascii="ＭＳ 明朝" w:hAnsi="ＭＳ 明朝" w:hint="eastAsia"/>
                <w:szCs w:val="21"/>
              </w:rPr>
              <w:t xml:space="preserve">　　　　　</w:t>
            </w:r>
            <w:r w:rsidR="00253ED8" w:rsidRPr="00615F1F">
              <w:rPr>
                <w:rFonts w:ascii="ＭＳ 明朝" w:hAnsi="ＭＳ 明朝" w:hint="eastAsia"/>
                <w:szCs w:val="21"/>
              </w:rPr>
              <w:t xml:space="preserve"> </w:t>
            </w:r>
            <w:r w:rsidR="00387FA3" w:rsidRPr="00615F1F">
              <w:rPr>
                <w:rFonts w:ascii="ＭＳ 明朝" w:hAnsi="ＭＳ 明朝"/>
                <w:szCs w:val="21"/>
              </w:rPr>
              <w:t xml:space="preserve"> </w:t>
            </w:r>
            <w:r w:rsidR="00253ED8" w:rsidRPr="00615F1F">
              <w:rPr>
                <w:rFonts w:ascii="ＭＳ 明朝" w:hAnsi="ＭＳ 明朝" w:hint="eastAsia"/>
                <w:szCs w:val="21"/>
              </w:rPr>
              <w:t>約</w:t>
            </w:r>
            <w:r w:rsidR="00FB246D" w:rsidRPr="00615F1F">
              <w:rPr>
                <w:rFonts w:ascii="ＭＳ 明朝" w:hAnsi="ＭＳ 明朝" w:hint="eastAsia"/>
                <w:szCs w:val="21"/>
              </w:rPr>
              <w:t>0.</w:t>
            </w:r>
            <w:r w:rsidRPr="00615F1F">
              <w:rPr>
                <w:rFonts w:ascii="ＭＳ 明朝" w:hAnsi="ＭＳ 明朝" w:hint="eastAsia"/>
                <w:szCs w:val="21"/>
              </w:rPr>
              <w:t>02</w:t>
            </w:r>
            <w:r w:rsidR="00253ED8" w:rsidRPr="00615F1F">
              <w:rPr>
                <w:rFonts w:ascii="ＭＳ 明朝" w:hAnsi="ＭＳ 明朝" w:hint="eastAsia"/>
                <w:szCs w:val="21"/>
              </w:rPr>
              <w:t>億円</w:t>
            </w:r>
          </w:p>
        </w:tc>
      </w:tr>
      <w:tr w:rsidR="00B90B5B" w:rsidRPr="00725854" w14:paraId="6AA92692" w14:textId="77777777" w:rsidTr="0000784D">
        <w:trPr>
          <w:cantSplit/>
          <w:trHeight w:val="1748"/>
        </w:trPr>
        <w:tc>
          <w:tcPr>
            <w:tcW w:w="2028" w:type="dxa"/>
            <w:shd w:val="clear" w:color="auto" w:fill="E6E6E6"/>
            <w:vAlign w:val="center"/>
          </w:tcPr>
          <w:p w14:paraId="2024F7B1" w14:textId="77777777" w:rsidR="00B90B5B" w:rsidRPr="009409B9" w:rsidRDefault="00B90B5B" w:rsidP="00701A04">
            <w:pPr>
              <w:jc w:val="center"/>
              <w:rPr>
                <w:rFonts w:ascii="ＭＳ 明朝" w:hAnsi="ＭＳ 明朝"/>
                <w:kern w:val="0"/>
              </w:rPr>
            </w:pPr>
            <w:r w:rsidRPr="009409B9">
              <w:rPr>
                <w:rFonts w:ascii="ＭＳ 明朝" w:hAnsi="ＭＳ 明朝" w:hint="eastAsia"/>
                <w:kern w:val="0"/>
              </w:rPr>
              <w:t>事業費の変動要因</w:t>
            </w:r>
          </w:p>
        </w:tc>
        <w:tc>
          <w:tcPr>
            <w:tcW w:w="8719" w:type="dxa"/>
            <w:gridSpan w:val="2"/>
            <w:tcBorders>
              <w:top w:val="single" w:sz="4" w:space="0" w:color="auto"/>
            </w:tcBorders>
            <w:vAlign w:val="center"/>
          </w:tcPr>
          <w:p w14:paraId="453EFAFF" w14:textId="77777777" w:rsidR="001566DB" w:rsidRPr="009409B9" w:rsidRDefault="001566DB" w:rsidP="001566DB">
            <w:pPr>
              <w:jc w:val="left"/>
              <w:rPr>
                <w:rFonts w:ascii="ＭＳ 明朝" w:hAnsi="ＭＳ 明朝"/>
                <w:szCs w:val="21"/>
              </w:rPr>
            </w:pPr>
            <w:r w:rsidRPr="009409B9">
              <w:rPr>
                <w:rFonts w:ascii="ＭＳ 明朝" w:hAnsi="ＭＳ 明朝" w:hint="eastAsia"/>
                <w:szCs w:val="21"/>
              </w:rPr>
              <w:t>【他事業者との協議状況】</w:t>
            </w:r>
          </w:p>
          <w:p w14:paraId="0D9E09D6" w14:textId="121DEA8E" w:rsidR="00831AB2" w:rsidRDefault="00831AB2" w:rsidP="00831AB2">
            <w:pPr>
              <w:jc w:val="left"/>
              <w:rPr>
                <w:rFonts w:ascii="ＭＳ 明朝" w:hAnsi="ＭＳ 明朝"/>
                <w:szCs w:val="21"/>
              </w:rPr>
            </w:pPr>
            <w:r>
              <w:rPr>
                <w:rFonts w:ascii="ＭＳ 明朝" w:hAnsi="ＭＳ 明朝" w:hint="eastAsia"/>
                <w:szCs w:val="21"/>
              </w:rPr>
              <w:t xml:space="preserve">　　道路管理者（市）および埋設管管理者（市上下水道部局）と</w:t>
            </w:r>
            <w:r w:rsidR="00604156">
              <w:rPr>
                <w:rFonts w:ascii="ＭＳ 明朝" w:hAnsi="ＭＳ 明朝" w:hint="eastAsia"/>
                <w:szCs w:val="21"/>
              </w:rPr>
              <w:t>事前</w:t>
            </w:r>
            <w:r>
              <w:rPr>
                <w:rFonts w:ascii="ＭＳ 明朝" w:hAnsi="ＭＳ 明朝" w:hint="eastAsia"/>
                <w:szCs w:val="21"/>
              </w:rPr>
              <w:t>協議済</w:t>
            </w:r>
          </w:p>
          <w:p w14:paraId="4DB1311F" w14:textId="4C630405" w:rsidR="00ED2868" w:rsidRPr="009409B9" w:rsidRDefault="00ED2868" w:rsidP="00831AB2">
            <w:pPr>
              <w:jc w:val="left"/>
              <w:rPr>
                <w:rFonts w:ascii="ＭＳ 明朝" w:hAnsi="ＭＳ 明朝"/>
                <w:szCs w:val="21"/>
              </w:rPr>
            </w:pPr>
            <w:r w:rsidRPr="009409B9">
              <w:rPr>
                <w:rFonts w:ascii="ＭＳ 明朝" w:hAnsi="ＭＳ 明朝" w:hint="eastAsia"/>
                <w:szCs w:val="21"/>
              </w:rPr>
              <w:t>【今後の</w:t>
            </w:r>
            <w:r w:rsidR="00D56254">
              <w:rPr>
                <w:rFonts w:ascii="ＭＳ 明朝" w:hAnsi="ＭＳ 明朝" w:hint="eastAsia"/>
                <w:szCs w:val="21"/>
              </w:rPr>
              <w:t>事</w:t>
            </w:r>
            <w:r w:rsidRPr="009409B9">
              <w:rPr>
                <w:rFonts w:ascii="ＭＳ 明朝" w:hAnsi="ＭＳ 明朝" w:hint="eastAsia"/>
                <w:szCs w:val="21"/>
              </w:rPr>
              <w:t>業費変動要因の予測】</w:t>
            </w:r>
          </w:p>
          <w:p w14:paraId="21B6535F" w14:textId="42DC77FA" w:rsidR="00E70411" w:rsidRPr="009409B9" w:rsidRDefault="00AA732C" w:rsidP="00AA732C">
            <w:pPr>
              <w:ind w:leftChars="-2" w:left="-4" w:firstLineChars="100" w:firstLine="210"/>
              <w:jc w:val="left"/>
              <w:rPr>
                <w:rFonts w:ascii="ＭＳ 明朝" w:hAnsi="ＭＳ 明朝"/>
                <w:szCs w:val="21"/>
              </w:rPr>
            </w:pPr>
            <w:r>
              <w:rPr>
                <w:rFonts w:ascii="ＭＳ 明朝" w:hAnsi="ＭＳ 明朝" w:hint="eastAsia"/>
                <w:szCs w:val="21"/>
              </w:rPr>
              <w:t>なし</w:t>
            </w:r>
          </w:p>
        </w:tc>
      </w:tr>
      <w:tr w:rsidR="00051518" w:rsidRPr="009409B9" w14:paraId="01F880CC" w14:textId="77777777" w:rsidTr="00E23634">
        <w:trPr>
          <w:cantSplit/>
          <w:trHeight w:val="1126"/>
        </w:trPr>
        <w:tc>
          <w:tcPr>
            <w:tcW w:w="2028" w:type="dxa"/>
            <w:shd w:val="clear" w:color="auto" w:fill="E6E6E6"/>
            <w:vAlign w:val="center"/>
          </w:tcPr>
          <w:p w14:paraId="76399EAE" w14:textId="77777777" w:rsidR="00051518" w:rsidRPr="009409B9" w:rsidRDefault="00051518" w:rsidP="00907CDF">
            <w:pPr>
              <w:jc w:val="center"/>
              <w:rPr>
                <w:rFonts w:ascii="ＭＳ 明朝" w:hAnsi="ＭＳ 明朝"/>
                <w:kern w:val="0"/>
              </w:rPr>
            </w:pPr>
            <w:r w:rsidRPr="009409B9">
              <w:rPr>
                <w:rFonts w:ascii="ＭＳ 明朝" w:hAnsi="ＭＳ 明朝" w:hint="eastAsia"/>
                <w:kern w:val="0"/>
              </w:rPr>
              <w:t>維持管理費</w:t>
            </w:r>
          </w:p>
        </w:tc>
        <w:tc>
          <w:tcPr>
            <w:tcW w:w="8719" w:type="dxa"/>
            <w:gridSpan w:val="2"/>
            <w:vAlign w:val="center"/>
          </w:tcPr>
          <w:p w14:paraId="1B896BC7" w14:textId="32B0621E" w:rsidR="00E8604A" w:rsidRPr="009409B9" w:rsidRDefault="0038483B" w:rsidP="00DE4F85">
            <w:pPr>
              <w:rPr>
                <w:rFonts w:ascii="ＭＳ 明朝" w:hAnsi="ＭＳ 明朝"/>
                <w:szCs w:val="21"/>
              </w:rPr>
            </w:pPr>
            <w:r w:rsidRPr="009409B9">
              <w:rPr>
                <w:rFonts w:ascii="ＭＳ 明朝" w:hAnsi="ＭＳ 明朝" w:hint="eastAsia"/>
                <w:szCs w:val="21"/>
              </w:rPr>
              <w:t>なし</w:t>
            </w:r>
            <w:r w:rsidR="00253ED8" w:rsidRPr="009409B9">
              <w:rPr>
                <w:rFonts w:ascii="ＭＳ 明朝" w:hAnsi="ＭＳ 明朝" w:hint="eastAsia"/>
                <w:szCs w:val="21"/>
              </w:rPr>
              <w:t>（</w:t>
            </w:r>
            <w:r w:rsidR="008B6449">
              <w:rPr>
                <w:rFonts w:ascii="ＭＳ 明朝" w:hAnsi="ＭＳ 明朝" w:hint="eastAsia"/>
                <w:szCs w:val="21"/>
              </w:rPr>
              <w:t>整備後、</w:t>
            </w:r>
            <w:r w:rsidR="0011614E">
              <w:rPr>
                <w:rFonts w:ascii="ＭＳ 明朝" w:hAnsi="ＭＳ 明朝" w:hint="eastAsia"/>
                <w:szCs w:val="21"/>
              </w:rPr>
              <w:t>神須屋町水利組合</w:t>
            </w:r>
            <w:r w:rsidR="00253ED8" w:rsidRPr="009409B9">
              <w:rPr>
                <w:rFonts w:ascii="ＭＳ 明朝" w:hAnsi="ＭＳ 明朝" w:hint="eastAsia"/>
                <w:szCs w:val="21"/>
              </w:rPr>
              <w:t>へ引き渡すため）</w:t>
            </w:r>
          </w:p>
        </w:tc>
      </w:tr>
      <w:tr w:rsidR="00BB78E5" w:rsidRPr="009409B9" w14:paraId="0A9D5E4A" w14:textId="77777777" w:rsidTr="0000784D">
        <w:trPr>
          <w:cantSplit/>
          <w:trHeight w:val="1256"/>
        </w:trPr>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3571BADF" w14:textId="77777777" w:rsidR="00BB78E5" w:rsidRPr="009409B9" w:rsidRDefault="00BB78E5" w:rsidP="00907CDF">
            <w:pPr>
              <w:jc w:val="center"/>
              <w:rPr>
                <w:rFonts w:ascii="ＭＳ 明朝" w:hAnsi="ＭＳ 明朝"/>
                <w:kern w:val="0"/>
              </w:rPr>
            </w:pPr>
            <w:r w:rsidRPr="009409B9">
              <w:rPr>
                <w:rFonts w:ascii="ＭＳ 明朝" w:hAnsi="ＭＳ 明朝" w:hint="eastAsia"/>
                <w:kern w:val="0"/>
              </w:rPr>
              <w:t>関連事業</w:t>
            </w:r>
          </w:p>
        </w:tc>
        <w:tc>
          <w:tcPr>
            <w:tcW w:w="8719" w:type="dxa"/>
            <w:gridSpan w:val="2"/>
            <w:tcBorders>
              <w:top w:val="single" w:sz="4" w:space="0" w:color="auto"/>
              <w:left w:val="single" w:sz="4" w:space="0" w:color="auto"/>
              <w:bottom w:val="single" w:sz="4" w:space="0" w:color="auto"/>
              <w:right w:val="single" w:sz="4" w:space="0" w:color="auto"/>
            </w:tcBorders>
            <w:vAlign w:val="center"/>
          </w:tcPr>
          <w:p w14:paraId="671ACFA8" w14:textId="74295635" w:rsidR="00E8604A" w:rsidRPr="009409B9" w:rsidRDefault="00822F67" w:rsidP="00ED2868">
            <w:pPr>
              <w:rPr>
                <w:rFonts w:ascii="ＭＳ 明朝" w:hAnsi="ＭＳ 明朝"/>
                <w:szCs w:val="21"/>
              </w:rPr>
            </w:pPr>
            <w:r>
              <w:rPr>
                <w:rFonts w:ascii="ＭＳ 明朝" w:hAnsi="ＭＳ 明朝" w:hint="eastAsia"/>
                <w:szCs w:val="21"/>
              </w:rPr>
              <w:t>ため池防災事業</w:t>
            </w:r>
            <w:r w:rsidRPr="00822F67">
              <w:rPr>
                <w:rFonts w:ascii="ＭＳ 明朝" w:hAnsi="ＭＳ 明朝" w:hint="eastAsia"/>
                <w:szCs w:val="21"/>
              </w:rPr>
              <w:t>（神須屋今池地区）</w:t>
            </w:r>
          </w:p>
        </w:tc>
      </w:tr>
    </w:tbl>
    <w:p w14:paraId="5236F2D5" w14:textId="77777777" w:rsidR="00C616CA" w:rsidRPr="009409B9" w:rsidRDefault="00C616CA" w:rsidP="00B90B5B">
      <w:pPr>
        <w:rPr>
          <w:rFonts w:ascii="ＭＳ ゴシック" w:eastAsia="ＭＳ ゴシック" w:hAnsi="ＭＳ ゴシック"/>
        </w:rPr>
      </w:pPr>
    </w:p>
    <w:p w14:paraId="210EA6D4" w14:textId="77777777" w:rsidR="007E5A66" w:rsidRPr="009409B9" w:rsidRDefault="00D259E7" w:rsidP="00B90B5B">
      <w:r w:rsidRPr="009409B9">
        <w:rPr>
          <w:rFonts w:ascii="ＭＳ ゴシック" w:eastAsia="ＭＳ ゴシック" w:hAnsi="ＭＳ ゴシック"/>
        </w:rPr>
        <w:br w:type="page"/>
      </w:r>
      <w:r w:rsidR="0054414D" w:rsidRPr="009409B9">
        <w:rPr>
          <w:rFonts w:ascii="ＭＳ ゴシック" w:eastAsia="ＭＳ ゴシック" w:hAnsi="ＭＳ ゴシック" w:hint="eastAsia"/>
        </w:rPr>
        <w:lastRenderedPageBreak/>
        <w:t>２</w:t>
      </w:r>
      <w:r w:rsidR="00E01019" w:rsidRPr="009409B9">
        <w:rPr>
          <w:rFonts w:ascii="ＭＳ ゴシック" w:eastAsia="ＭＳ ゴシック" w:hAnsi="ＭＳ ゴシック" w:hint="eastAsia"/>
        </w:rPr>
        <w:t xml:space="preserve"> </w:t>
      </w:r>
      <w:r w:rsidR="0054414D" w:rsidRPr="009409B9">
        <w:rPr>
          <w:rFonts w:ascii="ＭＳ ゴシック" w:eastAsia="ＭＳ ゴシック" w:hAnsi="ＭＳ ゴシック" w:hint="eastAsia"/>
        </w:rPr>
        <w:t>事業の必要性等に関する視点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4805"/>
        <w:gridCol w:w="3995"/>
      </w:tblGrid>
      <w:tr w:rsidR="007E5A66" w:rsidRPr="009409B9" w14:paraId="6272AA16" w14:textId="77777777" w:rsidTr="00FB7F21">
        <w:trPr>
          <w:cantSplit/>
          <w:trHeight w:val="909"/>
        </w:trPr>
        <w:tc>
          <w:tcPr>
            <w:tcW w:w="1739" w:type="dxa"/>
            <w:shd w:val="clear" w:color="auto" w:fill="E6E6E6"/>
            <w:vAlign w:val="center"/>
          </w:tcPr>
          <w:p w14:paraId="4A22D780" w14:textId="77777777" w:rsidR="007E5A66" w:rsidRPr="009409B9" w:rsidRDefault="007E5A66" w:rsidP="00907CDF">
            <w:pPr>
              <w:jc w:val="center"/>
              <w:rPr>
                <w:rFonts w:ascii="ＭＳ 明朝" w:hAnsi="ＭＳ 明朝"/>
                <w:kern w:val="0"/>
              </w:rPr>
            </w:pPr>
            <w:r w:rsidRPr="009409B9">
              <w:rPr>
                <w:rFonts w:ascii="ＭＳ 明朝" w:hAnsi="ＭＳ 明朝" w:hint="eastAsia"/>
                <w:kern w:val="0"/>
              </w:rPr>
              <w:t>上位計画等に</w:t>
            </w:r>
          </w:p>
          <w:p w14:paraId="35B22417" w14:textId="77777777" w:rsidR="007E5A66" w:rsidRPr="009409B9" w:rsidRDefault="007E5A66" w:rsidP="00907CDF">
            <w:pPr>
              <w:jc w:val="center"/>
              <w:rPr>
                <w:rFonts w:ascii="ＭＳ 明朝" w:hAnsi="ＭＳ 明朝"/>
              </w:rPr>
            </w:pPr>
            <w:r w:rsidRPr="009409B9">
              <w:rPr>
                <w:rFonts w:ascii="ＭＳ 明朝" w:hAnsi="ＭＳ 明朝" w:hint="eastAsia"/>
                <w:kern w:val="0"/>
              </w:rPr>
              <w:t>おける位置付け</w:t>
            </w:r>
          </w:p>
        </w:tc>
        <w:tc>
          <w:tcPr>
            <w:tcW w:w="8800" w:type="dxa"/>
            <w:gridSpan w:val="2"/>
          </w:tcPr>
          <w:p w14:paraId="13B64055" w14:textId="5CB0FFE7" w:rsidR="00725665" w:rsidRDefault="00725665" w:rsidP="00822F67">
            <w:pPr>
              <w:jc w:val="left"/>
              <w:rPr>
                <w:rFonts w:ascii="ＭＳ 明朝" w:hAnsi="ＭＳ 明朝"/>
              </w:rPr>
            </w:pPr>
            <w:r>
              <w:rPr>
                <w:rFonts w:ascii="ＭＳ 明朝" w:hAnsi="ＭＳ 明朝" w:hint="eastAsia"/>
              </w:rPr>
              <w:t>・大阪府都市農業の推進及び農空間の保全と活用に関する条例(</w:t>
            </w:r>
            <w:r w:rsidR="004F563A">
              <w:rPr>
                <w:rFonts w:ascii="ＭＳ 明朝" w:hAnsi="ＭＳ 明朝" w:hint="eastAsia"/>
              </w:rPr>
              <w:t>R7.4</w:t>
            </w:r>
            <w:r>
              <w:rPr>
                <w:rFonts w:ascii="ＭＳ 明朝" w:hAnsi="ＭＳ 明朝" w:hint="eastAsia"/>
              </w:rPr>
              <w:t>)</w:t>
            </w:r>
          </w:p>
          <w:p w14:paraId="0E1F50FD" w14:textId="4A6A08AD" w:rsidR="00990742" w:rsidRPr="00990742" w:rsidRDefault="00990742" w:rsidP="00822F67">
            <w:pPr>
              <w:jc w:val="left"/>
              <w:rPr>
                <w:rFonts w:ascii="ＭＳ 明朝" w:hAnsi="ＭＳ 明朝"/>
              </w:rPr>
            </w:pPr>
            <w:r w:rsidRPr="009409B9">
              <w:rPr>
                <w:rFonts w:ascii="ＭＳ 明朝" w:hAnsi="ＭＳ 明朝" w:hint="eastAsia"/>
              </w:rPr>
              <w:t>・おおさか農政アクションプラン（R4.3</w:t>
            </w:r>
            <w:r w:rsidRPr="009409B9">
              <w:rPr>
                <w:rFonts w:ascii="ＭＳ 明朝" w:hAnsi="ＭＳ 明朝"/>
              </w:rPr>
              <w:t>）</w:t>
            </w:r>
          </w:p>
        </w:tc>
      </w:tr>
      <w:tr w:rsidR="00282B32" w:rsidRPr="009409B9" w14:paraId="25F1AD4A" w14:textId="77777777" w:rsidTr="00FB7F21">
        <w:trPr>
          <w:cantSplit/>
          <w:trHeight w:val="1122"/>
        </w:trPr>
        <w:tc>
          <w:tcPr>
            <w:tcW w:w="1739" w:type="dxa"/>
            <w:shd w:val="clear" w:color="auto" w:fill="E6E6E6"/>
            <w:vAlign w:val="center"/>
          </w:tcPr>
          <w:p w14:paraId="63F40653" w14:textId="77777777" w:rsidR="00282B32" w:rsidRPr="009409B9" w:rsidRDefault="00282B32" w:rsidP="00907CDF">
            <w:pPr>
              <w:jc w:val="center"/>
              <w:rPr>
                <w:rFonts w:ascii="ＭＳ 明朝" w:hAnsi="ＭＳ 明朝"/>
                <w:kern w:val="0"/>
              </w:rPr>
            </w:pPr>
            <w:r w:rsidRPr="009409B9">
              <w:rPr>
                <w:rFonts w:ascii="ＭＳ 明朝" w:hAnsi="ＭＳ 明朝" w:hint="eastAsia"/>
                <w:kern w:val="0"/>
              </w:rPr>
              <w:t>優先度</w:t>
            </w:r>
          </w:p>
        </w:tc>
        <w:tc>
          <w:tcPr>
            <w:tcW w:w="8800" w:type="dxa"/>
            <w:gridSpan w:val="2"/>
          </w:tcPr>
          <w:p w14:paraId="0314D791" w14:textId="77777777" w:rsidR="005134DD" w:rsidRPr="0002108A" w:rsidRDefault="005134DD" w:rsidP="005134DD">
            <w:pPr>
              <w:tabs>
                <w:tab w:val="left" w:pos="283"/>
              </w:tabs>
              <w:spacing w:line="340" w:lineRule="exact"/>
              <w:ind w:left="210" w:hangingChars="100" w:hanging="210"/>
              <w:rPr>
                <w:rFonts w:ascii="ＭＳ 明朝" w:hAnsi="ＭＳ 明朝"/>
              </w:rPr>
            </w:pPr>
            <w:r>
              <w:rPr>
                <w:rFonts w:ascii="ＭＳ 明朝" w:hAnsi="ＭＳ 明朝" w:hint="eastAsia"/>
              </w:rPr>
              <w:t>・「</w:t>
            </w:r>
            <w:r w:rsidRPr="005475BB">
              <w:rPr>
                <w:rFonts w:ascii="ＭＳ 明朝" w:hAnsi="ＭＳ 明朝" w:hint="eastAsia"/>
              </w:rPr>
              <w:t>大阪府都市農業の推進及び農空間の保全と活用に関する条例」</w:t>
            </w:r>
            <w:r w:rsidRPr="00C74AC4">
              <w:rPr>
                <w:rFonts w:ascii="ＭＳ 明朝" w:hAnsi="ＭＳ 明朝" w:hint="eastAsia"/>
              </w:rPr>
              <w:t>では、地域単位で取り組む農地の</w:t>
            </w:r>
            <w:r w:rsidRPr="0002108A">
              <w:rPr>
                <w:rFonts w:ascii="ＭＳ 明朝" w:hAnsi="ＭＳ 明朝" w:hint="eastAsia"/>
              </w:rPr>
              <w:t>利用促進に関する計画（農空間づくりプラン）の実現を関係機関とともに支援し、農空間の保全・活用を進めることとしている。</w:t>
            </w:r>
          </w:p>
          <w:p w14:paraId="372BC255" w14:textId="7F9554A6" w:rsidR="00DC2CD8" w:rsidRDefault="00173CDF" w:rsidP="00822F67">
            <w:pPr>
              <w:ind w:left="210" w:hangingChars="100" w:hanging="210"/>
              <w:rPr>
                <w:rFonts w:ascii="ＭＳ 明朝" w:hAnsi="ＭＳ 明朝"/>
              </w:rPr>
            </w:pPr>
            <w:r w:rsidRPr="009409B9">
              <w:rPr>
                <w:rFonts w:ascii="ＭＳ 明朝" w:hAnsi="ＭＳ 明朝" w:hint="eastAsia"/>
              </w:rPr>
              <w:t>・「おおさか農政アクションプラン」では、</w:t>
            </w:r>
            <w:r w:rsidR="00725665">
              <w:rPr>
                <w:rFonts w:ascii="ＭＳ 明朝" w:hAnsi="ＭＳ 明朝" w:hint="eastAsia"/>
              </w:rPr>
              <w:t>成長し持続する農業への取り組みとして、大阪農業を魅力ある産業として発展させ、次代に継承していくには、新たな担い手の確保や、より収益性の高い経営への誘導・確立が重要とされている。また、大阪農業の成長を持続性のあるものとするためには、経営拡大を志向する農業者が有する課題への解決に向けた支援や、農業経営の拡大などに資する基盤整備を推進することとして</w:t>
            </w:r>
            <w:r w:rsidRPr="009409B9">
              <w:rPr>
                <w:rFonts w:ascii="ＭＳ 明朝" w:hAnsi="ＭＳ 明朝" w:hint="eastAsia"/>
              </w:rPr>
              <w:t>いる。</w:t>
            </w:r>
          </w:p>
          <w:p w14:paraId="555B2D9C" w14:textId="21A49282" w:rsidR="005134DD" w:rsidRPr="005134DD" w:rsidRDefault="005134DD" w:rsidP="005134DD">
            <w:pPr>
              <w:tabs>
                <w:tab w:val="left" w:pos="283"/>
              </w:tabs>
              <w:spacing w:line="340" w:lineRule="exact"/>
              <w:ind w:left="210" w:hangingChars="100" w:hanging="210"/>
              <w:rPr>
                <w:rFonts w:ascii="ＭＳ 明朝" w:hAnsi="ＭＳ 明朝"/>
              </w:rPr>
            </w:pPr>
            <w:r w:rsidRPr="0002108A">
              <w:rPr>
                <w:rFonts w:hAnsi="ＭＳ 明朝" w:hint="eastAsia"/>
              </w:rPr>
              <w:t>・本地区は、</w:t>
            </w:r>
            <w:r w:rsidRPr="0002108A">
              <w:rPr>
                <w:rFonts w:ascii="ＭＳ 明朝" w:hAnsi="ＭＳ 明朝" w:hint="eastAsia"/>
              </w:rPr>
              <w:t>「おおさか農政アクションプラン」における「重要な産業」としての大阪農業の振興に資するもので、成長し持続する農業、力強い大阪農業づくりの早期実現に寄与するものであり、優先度は高い。</w:t>
            </w:r>
          </w:p>
        </w:tc>
      </w:tr>
      <w:tr w:rsidR="00282B32" w:rsidRPr="003736F2" w14:paraId="495042A3" w14:textId="77777777" w:rsidTr="00FB7F21">
        <w:trPr>
          <w:cantSplit/>
          <w:trHeight w:val="2402"/>
        </w:trPr>
        <w:tc>
          <w:tcPr>
            <w:tcW w:w="1739" w:type="dxa"/>
            <w:tcBorders>
              <w:top w:val="single" w:sz="4" w:space="0" w:color="auto"/>
              <w:bottom w:val="dashSmallGap" w:sz="4" w:space="0" w:color="auto"/>
            </w:tcBorders>
            <w:shd w:val="clear" w:color="auto" w:fill="E6E6E6"/>
            <w:vAlign w:val="center"/>
          </w:tcPr>
          <w:p w14:paraId="4391ADC6" w14:textId="77777777" w:rsidR="001A78E1" w:rsidRPr="008C307B" w:rsidRDefault="00051518" w:rsidP="00A90C04">
            <w:pPr>
              <w:jc w:val="center"/>
              <w:rPr>
                <w:rFonts w:ascii="ＭＳ 明朝" w:hAnsi="ＭＳ 明朝"/>
                <w:szCs w:val="21"/>
              </w:rPr>
            </w:pPr>
            <w:r w:rsidRPr="008C307B">
              <w:rPr>
                <w:rFonts w:ascii="ＭＳ 明朝" w:hAnsi="ＭＳ 明朝" w:hint="eastAsia"/>
                <w:szCs w:val="21"/>
              </w:rPr>
              <w:t>事業を巡る</w:t>
            </w:r>
          </w:p>
          <w:p w14:paraId="46C4601E" w14:textId="77777777" w:rsidR="00051518" w:rsidRPr="008C307B" w:rsidRDefault="00051518" w:rsidP="001A78E1">
            <w:pPr>
              <w:jc w:val="center"/>
              <w:rPr>
                <w:rFonts w:ascii="ＭＳ 明朝" w:hAnsi="ＭＳ 明朝"/>
                <w:szCs w:val="21"/>
              </w:rPr>
            </w:pPr>
            <w:r w:rsidRPr="008C307B">
              <w:rPr>
                <w:rFonts w:ascii="ＭＳ 明朝" w:hAnsi="ＭＳ 明朝" w:hint="eastAsia"/>
                <w:szCs w:val="21"/>
              </w:rPr>
              <w:t>社会経済情勢等</w:t>
            </w:r>
          </w:p>
        </w:tc>
        <w:tc>
          <w:tcPr>
            <w:tcW w:w="8800" w:type="dxa"/>
            <w:gridSpan w:val="2"/>
            <w:tcBorders>
              <w:top w:val="single" w:sz="4" w:space="0" w:color="auto"/>
              <w:bottom w:val="dashSmallGap" w:sz="4" w:space="0" w:color="auto"/>
            </w:tcBorders>
          </w:tcPr>
          <w:p w14:paraId="76A83AE8" w14:textId="77777777" w:rsidR="00716CB3" w:rsidRPr="00F871DD" w:rsidRDefault="00716CB3" w:rsidP="00716CB3">
            <w:pPr>
              <w:rPr>
                <w:rFonts w:ascii="ＭＳ 明朝" w:hAnsi="ＭＳ 明朝"/>
                <w:szCs w:val="21"/>
              </w:rPr>
            </w:pPr>
            <w:r w:rsidRPr="00F871DD">
              <w:rPr>
                <w:rFonts w:ascii="ＭＳ 明朝" w:hAnsi="ＭＳ 明朝" w:hint="eastAsia"/>
                <w:szCs w:val="21"/>
              </w:rPr>
              <w:t>【</w:t>
            </w:r>
            <w:r w:rsidR="00822F67">
              <w:rPr>
                <w:rFonts w:ascii="ＭＳ 明朝" w:hAnsi="ＭＳ 明朝" w:hint="eastAsia"/>
                <w:szCs w:val="21"/>
              </w:rPr>
              <w:t>岸和田</w:t>
            </w:r>
            <w:r w:rsidRPr="00F871DD">
              <w:rPr>
                <w:rFonts w:ascii="ＭＳ 明朝" w:hAnsi="ＭＳ 明朝" w:hint="eastAsia"/>
                <w:szCs w:val="21"/>
              </w:rPr>
              <w:t>市の</w:t>
            </w:r>
            <w:r w:rsidR="00DE4F85">
              <w:rPr>
                <w:rFonts w:ascii="ＭＳ 明朝" w:hAnsi="ＭＳ 明朝" w:hint="eastAsia"/>
                <w:szCs w:val="21"/>
              </w:rPr>
              <w:t>状況</w:t>
            </w:r>
            <w:r w:rsidRPr="00F871DD">
              <w:rPr>
                <w:rFonts w:ascii="ＭＳ 明朝" w:hAnsi="ＭＳ 明朝" w:hint="eastAsia"/>
                <w:szCs w:val="21"/>
              </w:rPr>
              <w:t>】</w:t>
            </w:r>
          </w:p>
          <w:p w14:paraId="2EE8D895" w14:textId="77777777" w:rsidR="006833D7" w:rsidRPr="006833D7" w:rsidRDefault="00173CDF" w:rsidP="006833D7">
            <w:pPr>
              <w:ind w:left="210" w:hangingChars="100" w:hanging="210"/>
              <w:rPr>
                <w:rFonts w:ascii="ＭＳ 明朝" w:hAnsi="ＭＳ 明朝"/>
                <w:szCs w:val="21"/>
              </w:rPr>
            </w:pPr>
            <w:r w:rsidRPr="00F871DD">
              <w:rPr>
                <w:rFonts w:ascii="ＭＳ 明朝" w:hAnsi="ＭＳ 明朝" w:hint="eastAsia"/>
                <w:szCs w:val="21"/>
              </w:rPr>
              <w:t>・</w:t>
            </w:r>
            <w:r w:rsidR="006833D7" w:rsidRPr="006833D7">
              <w:rPr>
                <w:rFonts w:ascii="ＭＳ 明朝" w:hAnsi="ＭＳ 明朝" w:hint="eastAsia"/>
                <w:szCs w:val="21"/>
              </w:rPr>
              <w:t>岸和田市は大阪府南部に位置し、山から海にかけて階段状の地形を有する南北方向に</w:t>
            </w:r>
          </w:p>
          <w:p w14:paraId="35C9A12C" w14:textId="77777777" w:rsidR="006833D7" w:rsidRDefault="006833D7" w:rsidP="006833D7">
            <w:pPr>
              <w:ind w:leftChars="100" w:left="210"/>
              <w:rPr>
                <w:rFonts w:ascii="ＭＳ 明朝" w:hAnsi="ＭＳ 明朝"/>
                <w:szCs w:val="21"/>
              </w:rPr>
            </w:pPr>
            <w:r w:rsidRPr="006833D7">
              <w:rPr>
                <w:rFonts w:ascii="ＭＳ 明朝" w:hAnsi="ＭＳ 明朝" w:hint="eastAsia"/>
                <w:szCs w:val="21"/>
              </w:rPr>
              <w:t>長い形状となっている。</w:t>
            </w:r>
          </w:p>
          <w:p w14:paraId="1338F50C" w14:textId="339555BD" w:rsidR="006833D7" w:rsidRDefault="006833D7" w:rsidP="006833D7">
            <w:pPr>
              <w:ind w:left="210" w:hangingChars="100" w:hanging="210"/>
              <w:rPr>
                <w:rFonts w:ascii="ＭＳ 明朝" w:hAnsi="ＭＳ 明朝"/>
                <w:szCs w:val="21"/>
              </w:rPr>
            </w:pPr>
            <w:r>
              <w:rPr>
                <w:rFonts w:ascii="ＭＳ 明朝" w:hAnsi="ＭＳ 明朝" w:hint="eastAsia"/>
                <w:szCs w:val="21"/>
              </w:rPr>
              <w:t>・</w:t>
            </w:r>
            <w:r w:rsidRPr="006833D7">
              <w:rPr>
                <w:rFonts w:ascii="ＭＳ 明朝" w:hAnsi="ＭＳ 明朝" w:hint="eastAsia"/>
                <w:szCs w:val="21"/>
              </w:rPr>
              <w:t>北部には市街地が広がり、南部の和泉山脈北麓と台地ではため池かんがいによる</w:t>
            </w:r>
            <w:r w:rsidR="00725665">
              <w:rPr>
                <w:rFonts w:ascii="ＭＳ 明朝" w:hAnsi="ＭＳ 明朝" w:hint="eastAsia"/>
                <w:szCs w:val="21"/>
              </w:rPr>
              <w:t>水稲</w:t>
            </w:r>
            <w:r w:rsidRPr="006833D7">
              <w:rPr>
                <w:rFonts w:ascii="ＭＳ 明朝" w:hAnsi="ＭＳ 明朝" w:hint="eastAsia"/>
                <w:szCs w:val="21"/>
              </w:rPr>
              <w:t>のほか、</w:t>
            </w:r>
            <w:r w:rsidR="00725665">
              <w:rPr>
                <w:rFonts w:ascii="ＭＳ 明朝" w:hAnsi="ＭＳ 明朝" w:hint="eastAsia"/>
                <w:szCs w:val="21"/>
              </w:rPr>
              <w:t>水</w:t>
            </w:r>
            <w:r w:rsidRPr="006833D7">
              <w:rPr>
                <w:rFonts w:ascii="ＭＳ 明朝" w:hAnsi="ＭＳ 明朝" w:hint="eastAsia"/>
                <w:szCs w:val="21"/>
              </w:rPr>
              <w:t>なす、</w:t>
            </w:r>
            <w:r w:rsidR="002E1640">
              <w:rPr>
                <w:rFonts w:ascii="ＭＳ 明朝" w:hAnsi="ＭＳ 明朝" w:hint="eastAsia"/>
                <w:szCs w:val="21"/>
              </w:rPr>
              <w:t>きくな</w:t>
            </w:r>
            <w:r w:rsidRPr="006833D7">
              <w:rPr>
                <w:rFonts w:ascii="ＭＳ 明朝" w:hAnsi="ＭＳ 明朝" w:hint="eastAsia"/>
                <w:szCs w:val="21"/>
              </w:rPr>
              <w:t>などの軟弱野菜を栽培する都市近郊農</w:t>
            </w:r>
            <w:r>
              <w:rPr>
                <w:rFonts w:ascii="ＭＳ 明朝" w:hAnsi="ＭＳ 明朝" w:hint="eastAsia"/>
                <w:szCs w:val="21"/>
              </w:rPr>
              <w:t>業</w:t>
            </w:r>
            <w:r w:rsidRPr="006833D7">
              <w:rPr>
                <w:rFonts w:ascii="ＭＳ 明朝" w:hAnsi="ＭＳ 明朝" w:hint="eastAsia"/>
                <w:szCs w:val="21"/>
              </w:rPr>
              <w:t>を展開している。</w:t>
            </w:r>
          </w:p>
          <w:p w14:paraId="0B1D7B98" w14:textId="77777777" w:rsidR="00716CB3" w:rsidRPr="00F871DD" w:rsidRDefault="008A0ED5" w:rsidP="00716CB3">
            <w:pPr>
              <w:ind w:left="210" w:hangingChars="100" w:hanging="210"/>
              <w:rPr>
                <w:rFonts w:ascii="ＭＳ 明朝" w:hAnsi="ＭＳ 明朝"/>
                <w:szCs w:val="21"/>
              </w:rPr>
            </w:pPr>
            <w:r w:rsidRPr="00F871DD">
              <w:rPr>
                <w:rFonts w:ascii="ＭＳ 明朝" w:hAnsi="ＭＳ 明朝" w:hint="eastAsia"/>
                <w:szCs w:val="21"/>
              </w:rPr>
              <w:t>・</w:t>
            </w:r>
            <w:r w:rsidRPr="00F871DD">
              <w:rPr>
                <w:rFonts w:ascii="ＭＳ 明朝" w:hAnsi="ＭＳ 明朝" w:hint="eastAsia"/>
              </w:rPr>
              <w:t>近年の農業を取り巻く厳しい状況及び農業従事者の高齢化、担い手不足などにより、耕地面積や農家数等の減少の傾向がある。</w:t>
            </w:r>
          </w:p>
          <w:p w14:paraId="051B2C79" w14:textId="77777777" w:rsidR="00716CB3" w:rsidRPr="00F871DD" w:rsidRDefault="008A0ED5" w:rsidP="00716CB3">
            <w:pPr>
              <w:rPr>
                <w:rFonts w:ascii="ＭＳ 明朝" w:hAnsi="ＭＳ 明朝"/>
                <w:szCs w:val="21"/>
              </w:rPr>
            </w:pPr>
            <w:r w:rsidRPr="00F871DD">
              <w:rPr>
                <w:rFonts w:ascii="ＭＳ 明朝" w:hAnsi="ＭＳ 明朝" w:hint="eastAsia"/>
                <w:szCs w:val="21"/>
              </w:rPr>
              <w:t>・</w:t>
            </w:r>
            <w:r w:rsidR="00716CB3" w:rsidRPr="00F871DD">
              <w:rPr>
                <w:rFonts w:ascii="ＭＳ 明朝" w:hAnsi="ＭＳ 明朝" w:hint="eastAsia"/>
                <w:szCs w:val="21"/>
              </w:rPr>
              <w:t>農業の推移（</w:t>
            </w:r>
            <w:r w:rsidR="00F40977">
              <w:rPr>
                <w:rFonts w:ascii="ＭＳ 明朝" w:hAnsi="ＭＳ 明朝" w:hint="eastAsia"/>
                <w:szCs w:val="21"/>
              </w:rPr>
              <w:t>近畿農林水産統計年報</w:t>
            </w:r>
            <w:r w:rsidR="00716CB3" w:rsidRPr="00F871DD">
              <w:rPr>
                <w:rFonts w:ascii="ＭＳ 明朝" w:hAnsi="ＭＳ 明朝" w:hint="eastAsia"/>
                <w:szCs w:val="21"/>
              </w:rPr>
              <w:t>より）</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5"/>
              <w:gridCol w:w="1134"/>
              <w:gridCol w:w="993"/>
            </w:tblGrid>
            <w:tr w:rsidR="00F40977" w:rsidRPr="00F871DD" w14:paraId="6673A5FB" w14:textId="77777777" w:rsidTr="008A0ED5">
              <w:tc>
                <w:tcPr>
                  <w:tcW w:w="1134" w:type="dxa"/>
                </w:tcPr>
                <w:p w14:paraId="7E85BE8C" w14:textId="77777777" w:rsidR="00F40977" w:rsidRPr="00F871DD" w:rsidRDefault="00F40977" w:rsidP="00716CB3">
                  <w:pPr>
                    <w:jc w:val="center"/>
                    <w:rPr>
                      <w:rFonts w:ascii="ＭＳ 明朝" w:hAnsi="ＭＳ 明朝"/>
                      <w:szCs w:val="21"/>
                    </w:rPr>
                  </w:pPr>
                </w:p>
              </w:tc>
              <w:tc>
                <w:tcPr>
                  <w:tcW w:w="1275" w:type="dxa"/>
                </w:tcPr>
                <w:p w14:paraId="6BEC0195" w14:textId="77777777" w:rsidR="00F40977" w:rsidRPr="00F871DD" w:rsidRDefault="00F40977" w:rsidP="00716CB3">
                  <w:pPr>
                    <w:jc w:val="center"/>
                    <w:rPr>
                      <w:rFonts w:ascii="ＭＳ 明朝" w:hAnsi="ＭＳ 明朝"/>
                      <w:szCs w:val="21"/>
                    </w:rPr>
                  </w:pPr>
                  <w:r w:rsidRPr="00F871DD">
                    <w:rPr>
                      <w:rFonts w:ascii="ＭＳ 明朝" w:hAnsi="ＭＳ 明朝" w:hint="eastAsia"/>
                      <w:szCs w:val="21"/>
                    </w:rPr>
                    <w:t>耕地面積</w:t>
                  </w:r>
                </w:p>
              </w:tc>
              <w:tc>
                <w:tcPr>
                  <w:tcW w:w="1134" w:type="dxa"/>
                </w:tcPr>
                <w:p w14:paraId="5805B3BA" w14:textId="77777777" w:rsidR="00F40977" w:rsidRPr="00F871DD" w:rsidRDefault="00F40977" w:rsidP="00716CB3">
                  <w:pPr>
                    <w:jc w:val="center"/>
                    <w:rPr>
                      <w:rFonts w:ascii="ＭＳ 明朝" w:hAnsi="ＭＳ 明朝"/>
                      <w:szCs w:val="21"/>
                    </w:rPr>
                  </w:pPr>
                  <w:r w:rsidRPr="00F871DD">
                    <w:rPr>
                      <w:rFonts w:ascii="ＭＳ 明朝" w:hAnsi="ＭＳ 明朝" w:hint="eastAsia"/>
                      <w:szCs w:val="21"/>
                    </w:rPr>
                    <w:t>農家数</w:t>
                  </w:r>
                </w:p>
              </w:tc>
              <w:tc>
                <w:tcPr>
                  <w:tcW w:w="993" w:type="dxa"/>
                </w:tcPr>
                <w:p w14:paraId="6DCCD77C" w14:textId="77777777" w:rsidR="00F40977" w:rsidRPr="00F871DD" w:rsidRDefault="00F40977" w:rsidP="00716CB3">
                  <w:pPr>
                    <w:jc w:val="center"/>
                    <w:rPr>
                      <w:rFonts w:ascii="ＭＳ 明朝" w:hAnsi="ＭＳ 明朝"/>
                      <w:szCs w:val="21"/>
                    </w:rPr>
                  </w:pPr>
                  <w:r w:rsidRPr="00F871DD">
                    <w:rPr>
                      <w:rFonts w:ascii="ＭＳ 明朝" w:hAnsi="ＭＳ 明朝" w:hint="eastAsia"/>
                      <w:szCs w:val="21"/>
                    </w:rPr>
                    <w:t>稲作</w:t>
                  </w:r>
                </w:p>
              </w:tc>
            </w:tr>
            <w:tr w:rsidR="00F40977" w:rsidRPr="00F871DD" w14:paraId="627CB476" w14:textId="77777777" w:rsidTr="008A0ED5">
              <w:tc>
                <w:tcPr>
                  <w:tcW w:w="1134" w:type="dxa"/>
                </w:tcPr>
                <w:p w14:paraId="7DB38AC9" w14:textId="77777777" w:rsidR="00F40977" w:rsidRPr="00F871DD" w:rsidRDefault="00F40977" w:rsidP="00716CB3">
                  <w:pPr>
                    <w:jc w:val="center"/>
                    <w:rPr>
                      <w:rFonts w:ascii="ＭＳ 明朝" w:hAnsi="ＭＳ 明朝"/>
                      <w:szCs w:val="21"/>
                    </w:rPr>
                  </w:pPr>
                  <w:r w:rsidRPr="00F871DD">
                    <w:rPr>
                      <w:rFonts w:ascii="ＭＳ 明朝" w:hAnsi="ＭＳ 明朝" w:hint="eastAsia"/>
                      <w:szCs w:val="21"/>
                    </w:rPr>
                    <w:t>2015年</w:t>
                  </w:r>
                </w:p>
              </w:tc>
              <w:tc>
                <w:tcPr>
                  <w:tcW w:w="1275" w:type="dxa"/>
                </w:tcPr>
                <w:p w14:paraId="6BE043D8" w14:textId="77777777" w:rsidR="00F40977" w:rsidRPr="00F871DD" w:rsidRDefault="006833D7" w:rsidP="00716CB3">
                  <w:pPr>
                    <w:jc w:val="center"/>
                    <w:rPr>
                      <w:rFonts w:ascii="ＭＳ 明朝" w:hAnsi="ＭＳ 明朝"/>
                      <w:szCs w:val="21"/>
                    </w:rPr>
                  </w:pPr>
                  <w:r>
                    <w:rPr>
                      <w:rFonts w:ascii="ＭＳ 明朝" w:hAnsi="ＭＳ 明朝" w:hint="eastAsia"/>
                      <w:szCs w:val="21"/>
                    </w:rPr>
                    <w:t>846</w:t>
                  </w:r>
                  <w:r w:rsidR="00F40977" w:rsidRPr="00F871DD">
                    <w:rPr>
                      <w:rFonts w:ascii="ＭＳ 明朝" w:hAnsi="ＭＳ 明朝" w:hint="eastAsia"/>
                      <w:szCs w:val="21"/>
                    </w:rPr>
                    <w:t>ha</w:t>
                  </w:r>
                </w:p>
              </w:tc>
              <w:tc>
                <w:tcPr>
                  <w:tcW w:w="1134" w:type="dxa"/>
                </w:tcPr>
                <w:p w14:paraId="15979501" w14:textId="77777777" w:rsidR="00F40977" w:rsidRPr="00F871DD" w:rsidRDefault="00F40977" w:rsidP="00716CB3">
                  <w:pPr>
                    <w:jc w:val="center"/>
                    <w:rPr>
                      <w:rFonts w:ascii="ＭＳ 明朝" w:hAnsi="ＭＳ 明朝"/>
                      <w:szCs w:val="21"/>
                    </w:rPr>
                  </w:pPr>
                  <w:r w:rsidRPr="00F871DD">
                    <w:rPr>
                      <w:rFonts w:ascii="ＭＳ 明朝" w:hAnsi="ＭＳ 明朝" w:hint="eastAsia"/>
                      <w:szCs w:val="21"/>
                    </w:rPr>
                    <w:t>1,2</w:t>
                  </w:r>
                  <w:r w:rsidR="006833D7">
                    <w:rPr>
                      <w:rFonts w:ascii="ＭＳ 明朝" w:hAnsi="ＭＳ 明朝" w:hint="eastAsia"/>
                      <w:szCs w:val="21"/>
                    </w:rPr>
                    <w:t>2</w:t>
                  </w:r>
                  <w:r w:rsidRPr="00F871DD">
                    <w:rPr>
                      <w:rFonts w:ascii="ＭＳ 明朝" w:hAnsi="ＭＳ 明朝" w:hint="eastAsia"/>
                      <w:szCs w:val="21"/>
                    </w:rPr>
                    <w:t>2戸</w:t>
                  </w:r>
                </w:p>
              </w:tc>
              <w:tc>
                <w:tcPr>
                  <w:tcW w:w="993" w:type="dxa"/>
                </w:tcPr>
                <w:p w14:paraId="733C119D" w14:textId="77777777" w:rsidR="00F40977" w:rsidRPr="00F871DD" w:rsidRDefault="006833D7" w:rsidP="00716CB3">
                  <w:pPr>
                    <w:jc w:val="center"/>
                    <w:rPr>
                      <w:rFonts w:ascii="ＭＳ 明朝" w:hAnsi="ＭＳ 明朝"/>
                      <w:szCs w:val="21"/>
                    </w:rPr>
                  </w:pPr>
                  <w:r>
                    <w:rPr>
                      <w:rFonts w:ascii="ＭＳ 明朝" w:hAnsi="ＭＳ 明朝" w:hint="eastAsia"/>
                      <w:szCs w:val="21"/>
                    </w:rPr>
                    <w:t>161</w:t>
                  </w:r>
                  <w:r w:rsidR="00F40977" w:rsidRPr="00F871DD">
                    <w:rPr>
                      <w:rFonts w:ascii="ＭＳ 明朝" w:hAnsi="ＭＳ 明朝" w:hint="eastAsia"/>
                      <w:szCs w:val="21"/>
                    </w:rPr>
                    <w:t>ha</w:t>
                  </w:r>
                </w:p>
              </w:tc>
            </w:tr>
            <w:tr w:rsidR="00F40977" w:rsidRPr="00F871DD" w14:paraId="041614F1" w14:textId="77777777" w:rsidTr="00626842">
              <w:trPr>
                <w:trHeight w:val="219"/>
              </w:trPr>
              <w:tc>
                <w:tcPr>
                  <w:tcW w:w="1134" w:type="dxa"/>
                </w:tcPr>
                <w:p w14:paraId="6523F998" w14:textId="77777777" w:rsidR="00F40977" w:rsidRPr="00F871DD" w:rsidRDefault="00F40977" w:rsidP="00716CB3">
                  <w:pPr>
                    <w:jc w:val="center"/>
                    <w:rPr>
                      <w:rFonts w:ascii="ＭＳ 明朝" w:hAnsi="ＭＳ 明朝"/>
                      <w:szCs w:val="21"/>
                    </w:rPr>
                  </w:pPr>
                  <w:r w:rsidRPr="00F871DD">
                    <w:rPr>
                      <w:rFonts w:ascii="ＭＳ 明朝" w:hAnsi="ＭＳ 明朝" w:hint="eastAsia"/>
                      <w:szCs w:val="21"/>
                    </w:rPr>
                    <w:t>2020年</w:t>
                  </w:r>
                </w:p>
              </w:tc>
              <w:tc>
                <w:tcPr>
                  <w:tcW w:w="1275" w:type="dxa"/>
                </w:tcPr>
                <w:p w14:paraId="302B172F" w14:textId="77777777" w:rsidR="00F40977" w:rsidRPr="00F871DD" w:rsidRDefault="006833D7" w:rsidP="00716CB3">
                  <w:pPr>
                    <w:jc w:val="center"/>
                    <w:rPr>
                      <w:rFonts w:ascii="ＭＳ 明朝" w:hAnsi="ＭＳ 明朝"/>
                      <w:szCs w:val="21"/>
                    </w:rPr>
                  </w:pPr>
                  <w:r>
                    <w:rPr>
                      <w:rFonts w:ascii="ＭＳ 明朝" w:hAnsi="ＭＳ 明朝" w:hint="eastAsia"/>
                      <w:szCs w:val="21"/>
                    </w:rPr>
                    <w:t>807</w:t>
                  </w:r>
                  <w:r w:rsidR="00F40977" w:rsidRPr="00F871DD">
                    <w:rPr>
                      <w:rFonts w:ascii="ＭＳ 明朝" w:hAnsi="ＭＳ 明朝" w:hint="eastAsia"/>
                      <w:szCs w:val="21"/>
                    </w:rPr>
                    <w:t>ha</w:t>
                  </w:r>
                </w:p>
              </w:tc>
              <w:tc>
                <w:tcPr>
                  <w:tcW w:w="1134" w:type="dxa"/>
                </w:tcPr>
                <w:p w14:paraId="00252D2F" w14:textId="77777777" w:rsidR="00F40977" w:rsidRPr="00F871DD" w:rsidRDefault="00F40977" w:rsidP="00716CB3">
                  <w:pPr>
                    <w:jc w:val="center"/>
                    <w:rPr>
                      <w:rFonts w:ascii="ＭＳ 明朝" w:hAnsi="ＭＳ 明朝"/>
                      <w:szCs w:val="21"/>
                    </w:rPr>
                  </w:pPr>
                  <w:r w:rsidRPr="00F871DD">
                    <w:rPr>
                      <w:rFonts w:ascii="ＭＳ 明朝" w:hAnsi="ＭＳ 明朝" w:hint="eastAsia"/>
                      <w:szCs w:val="21"/>
                    </w:rPr>
                    <w:t>1</w:t>
                  </w:r>
                  <w:r w:rsidRPr="00F871DD">
                    <w:rPr>
                      <w:rFonts w:ascii="ＭＳ 明朝" w:hAnsi="ＭＳ 明朝"/>
                      <w:szCs w:val="21"/>
                    </w:rPr>
                    <w:t>,094</w:t>
                  </w:r>
                  <w:r w:rsidRPr="00F871DD">
                    <w:rPr>
                      <w:rFonts w:ascii="ＭＳ 明朝" w:hAnsi="ＭＳ 明朝" w:hint="eastAsia"/>
                      <w:szCs w:val="21"/>
                    </w:rPr>
                    <w:t>戸</w:t>
                  </w:r>
                </w:p>
              </w:tc>
              <w:tc>
                <w:tcPr>
                  <w:tcW w:w="993" w:type="dxa"/>
                </w:tcPr>
                <w:p w14:paraId="2D432603" w14:textId="77777777" w:rsidR="00F40977" w:rsidRPr="00F871DD" w:rsidRDefault="006833D7" w:rsidP="00716CB3">
                  <w:pPr>
                    <w:jc w:val="center"/>
                    <w:rPr>
                      <w:rFonts w:ascii="ＭＳ 明朝" w:hAnsi="ＭＳ 明朝"/>
                      <w:szCs w:val="21"/>
                    </w:rPr>
                  </w:pPr>
                  <w:r>
                    <w:rPr>
                      <w:rFonts w:ascii="ＭＳ 明朝" w:hAnsi="ＭＳ 明朝" w:hint="eastAsia"/>
                      <w:szCs w:val="21"/>
                    </w:rPr>
                    <w:t>128</w:t>
                  </w:r>
                  <w:r w:rsidR="00F40977" w:rsidRPr="00F871DD">
                    <w:rPr>
                      <w:rFonts w:ascii="ＭＳ 明朝" w:hAnsi="ＭＳ 明朝" w:hint="eastAsia"/>
                      <w:szCs w:val="21"/>
                    </w:rPr>
                    <w:t>ha</w:t>
                  </w:r>
                </w:p>
              </w:tc>
            </w:tr>
            <w:tr w:rsidR="00F40977" w:rsidRPr="00F871DD" w14:paraId="760A49AB" w14:textId="77777777" w:rsidTr="008A0ED5">
              <w:trPr>
                <w:trHeight w:val="315"/>
              </w:trPr>
              <w:tc>
                <w:tcPr>
                  <w:tcW w:w="1134" w:type="dxa"/>
                </w:tcPr>
                <w:p w14:paraId="5E2E06DD" w14:textId="77777777" w:rsidR="00F40977" w:rsidRPr="00F871DD" w:rsidRDefault="00F40977" w:rsidP="00716CB3">
                  <w:pPr>
                    <w:jc w:val="center"/>
                    <w:rPr>
                      <w:rFonts w:ascii="ＭＳ 明朝" w:hAnsi="ＭＳ 明朝"/>
                      <w:szCs w:val="21"/>
                    </w:rPr>
                  </w:pPr>
                  <w:r w:rsidRPr="00F871DD">
                    <w:rPr>
                      <w:rFonts w:ascii="ＭＳ 明朝" w:hAnsi="ＭＳ 明朝" w:hint="eastAsia"/>
                      <w:szCs w:val="21"/>
                    </w:rPr>
                    <w:t>2015年比</w:t>
                  </w:r>
                </w:p>
              </w:tc>
              <w:tc>
                <w:tcPr>
                  <w:tcW w:w="1275" w:type="dxa"/>
                </w:tcPr>
                <w:p w14:paraId="26CA37A9" w14:textId="6368D4AA" w:rsidR="00F40977" w:rsidRPr="00F871DD" w:rsidRDefault="00F40977" w:rsidP="00716CB3">
                  <w:pPr>
                    <w:jc w:val="center"/>
                    <w:rPr>
                      <w:rFonts w:ascii="ＭＳ 明朝" w:hAnsi="ＭＳ 明朝"/>
                      <w:szCs w:val="21"/>
                    </w:rPr>
                  </w:pPr>
                  <w:r w:rsidRPr="00F871DD">
                    <w:rPr>
                      <w:rFonts w:ascii="ＭＳ 明朝" w:hAnsi="ＭＳ 明朝" w:hint="eastAsia"/>
                      <w:szCs w:val="21"/>
                    </w:rPr>
                    <w:t>△</w:t>
                  </w:r>
                  <w:r w:rsidR="006833D7">
                    <w:rPr>
                      <w:rFonts w:ascii="ＭＳ 明朝" w:hAnsi="ＭＳ 明朝" w:hint="eastAsia"/>
                      <w:szCs w:val="21"/>
                    </w:rPr>
                    <w:t>3</w:t>
                  </w:r>
                  <w:r w:rsidR="004F563A">
                    <w:rPr>
                      <w:rFonts w:ascii="ＭＳ 明朝" w:hAnsi="ＭＳ 明朝" w:hint="eastAsia"/>
                      <w:szCs w:val="21"/>
                    </w:rPr>
                    <w:t>9</w:t>
                  </w:r>
                  <w:r w:rsidRPr="00F871DD">
                    <w:rPr>
                      <w:rFonts w:ascii="ＭＳ 明朝" w:hAnsi="ＭＳ 明朝" w:hint="eastAsia"/>
                      <w:szCs w:val="21"/>
                    </w:rPr>
                    <w:t>ha</w:t>
                  </w:r>
                </w:p>
              </w:tc>
              <w:tc>
                <w:tcPr>
                  <w:tcW w:w="1134" w:type="dxa"/>
                </w:tcPr>
                <w:p w14:paraId="36C60D09" w14:textId="77777777" w:rsidR="00F40977" w:rsidRPr="00F871DD" w:rsidRDefault="00F40977" w:rsidP="00716CB3">
                  <w:pPr>
                    <w:jc w:val="center"/>
                    <w:rPr>
                      <w:rFonts w:ascii="ＭＳ 明朝" w:hAnsi="ＭＳ 明朝"/>
                      <w:szCs w:val="21"/>
                    </w:rPr>
                  </w:pPr>
                  <w:r w:rsidRPr="00F871DD">
                    <w:rPr>
                      <w:rFonts w:ascii="ＭＳ 明朝" w:hAnsi="ＭＳ 明朝" w:hint="eastAsia"/>
                      <w:szCs w:val="21"/>
                    </w:rPr>
                    <w:t>△1</w:t>
                  </w:r>
                  <w:r w:rsidR="006833D7">
                    <w:rPr>
                      <w:rFonts w:ascii="ＭＳ 明朝" w:hAnsi="ＭＳ 明朝" w:hint="eastAsia"/>
                      <w:szCs w:val="21"/>
                    </w:rPr>
                    <w:t>2</w:t>
                  </w:r>
                  <w:r w:rsidRPr="00F871DD">
                    <w:rPr>
                      <w:rFonts w:ascii="ＭＳ 明朝" w:hAnsi="ＭＳ 明朝"/>
                      <w:szCs w:val="21"/>
                    </w:rPr>
                    <w:t>8</w:t>
                  </w:r>
                  <w:r w:rsidRPr="00F871DD">
                    <w:rPr>
                      <w:rFonts w:ascii="ＭＳ 明朝" w:hAnsi="ＭＳ 明朝" w:hint="eastAsia"/>
                      <w:szCs w:val="21"/>
                    </w:rPr>
                    <w:t>戸</w:t>
                  </w:r>
                </w:p>
              </w:tc>
              <w:tc>
                <w:tcPr>
                  <w:tcW w:w="993" w:type="dxa"/>
                </w:tcPr>
                <w:p w14:paraId="66EEE669" w14:textId="5D8EA621" w:rsidR="00F40977" w:rsidRPr="00F871DD" w:rsidRDefault="00626842" w:rsidP="00626842">
                  <w:pPr>
                    <w:jc w:val="center"/>
                    <w:rPr>
                      <w:rFonts w:ascii="ＭＳ 明朝" w:hAnsi="ＭＳ 明朝"/>
                      <w:szCs w:val="21"/>
                    </w:rPr>
                  </w:pPr>
                  <w:r>
                    <w:rPr>
                      <w:rFonts w:ascii="ＭＳ 明朝" w:hAnsi="ＭＳ 明朝" w:hint="eastAsia"/>
                      <w:szCs w:val="21"/>
                    </w:rPr>
                    <w:t>△</w:t>
                  </w:r>
                  <w:r w:rsidR="004F563A">
                    <w:rPr>
                      <w:rFonts w:ascii="ＭＳ 明朝" w:hAnsi="ＭＳ 明朝" w:hint="eastAsia"/>
                      <w:szCs w:val="21"/>
                    </w:rPr>
                    <w:t>33</w:t>
                  </w:r>
                  <w:r w:rsidR="00F40977" w:rsidRPr="00F871DD">
                    <w:rPr>
                      <w:rFonts w:ascii="ＭＳ 明朝" w:hAnsi="ＭＳ 明朝" w:hint="eastAsia"/>
                      <w:szCs w:val="21"/>
                    </w:rPr>
                    <w:t>ha</w:t>
                  </w:r>
                </w:p>
              </w:tc>
            </w:tr>
          </w:tbl>
          <w:p w14:paraId="03B92B2C" w14:textId="77777777" w:rsidR="00716CB3" w:rsidRPr="00F871DD" w:rsidRDefault="00716CB3" w:rsidP="00716CB3">
            <w:pPr>
              <w:ind w:left="210" w:hangingChars="100" w:hanging="210"/>
              <w:rPr>
                <w:rFonts w:ascii="ＭＳ 明朝" w:hAnsi="ＭＳ 明朝"/>
                <w:szCs w:val="21"/>
              </w:rPr>
            </w:pPr>
          </w:p>
          <w:p w14:paraId="71B9E8CF" w14:textId="77777777" w:rsidR="00716CB3" w:rsidRPr="00F871DD" w:rsidRDefault="00716CB3" w:rsidP="00716CB3">
            <w:pPr>
              <w:rPr>
                <w:rFonts w:ascii="ＭＳ 明朝" w:hAnsi="ＭＳ 明朝"/>
                <w:szCs w:val="21"/>
              </w:rPr>
            </w:pPr>
            <w:r w:rsidRPr="00F871DD">
              <w:rPr>
                <w:rFonts w:ascii="ＭＳ 明朝" w:hAnsi="ＭＳ 明朝" w:hint="eastAsia"/>
                <w:szCs w:val="21"/>
              </w:rPr>
              <w:t>【</w:t>
            </w:r>
            <w:r w:rsidR="003D5519" w:rsidRPr="00F871DD">
              <w:rPr>
                <w:rFonts w:ascii="ＭＳ 明朝" w:hAnsi="ＭＳ 明朝" w:hint="eastAsia"/>
                <w:szCs w:val="21"/>
              </w:rPr>
              <w:t>事業地区</w:t>
            </w:r>
            <w:r w:rsidRPr="00F871DD">
              <w:rPr>
                <w:rFonts w:ascii="ＭＳ 明朝" w:hAnsi="ＭＳ 明朝" w:hint="eastAsia"/>
                <w:szCs w:val="21"/>
              </w:rPr>
              <w:t>の現況】</w:t>
            </w:r>
          </w:p>
          <w:p w14:paraId="04254563" w14:textId="11167E1C" w:rsidR="006833D7" w:rsidRDefault="006833D7" w:rsidP="002E1640">
            <w:pPr>
              <w:ind w:left="210" w:hangingChars="100" w:hanging="210"/>
              <w:rPr>
                <w:rFonts w:ascii="ＭＳ 明朝" w:hAnsi="ＭＳ 明朝"/>
                <w:szCs w:val="21"/>
              </w:rPr>
            </w:pPr>
            <w:r w:rsidRPr="009409B9">
              <w:rPr>
                <w:rFonts w:ascii="ＭＳ 明朝" w:hAnsi="ＭＳ 明朝" w:hint="eastAsia"/>
                <w:szCs w:val="21"/>
              </w:rPr>
              <w:t>・</w:t>
            </w:r>
            <w:r>
              <w:rPr>
                <w:rFonts w:ascii="ＭＳ 明朝" w:hAnsi="ＭＳ 明朝" w:hint="eastAsia"/>
                <w:szCs w:val="21"/>
              </w:rPr>
              <w:t>神須屋地区は、</w:t>
            </w:r>
            <w:r w:rsidRPr="006833D7">
              <w:rPr>
                <w:rFonts w:ascii="ＭＳ 明朝" w:hAnsi="ＭＳ 明朝" w:hint="eastAsia"/>
                <w:szCs w:val="21"/>
              </w:rPr>
              <w:t>神須屋今池・泉池を水源とする農業振興地域であ</w:t>
            </w:r>
            <w:r>
              <w:rPr>
                <w:rFonts w:ascii="ＭＳ 明朝" w:hAnsi="ＭＳ 明朝" w:hint="eastAsia"/>
                <w:szCs w:val="21"/>
              </w:rPr>
              <w:t>る。地区内の開水路は団体営ほ場整備事業により造成されたが、</w:t>
            </w:r>
            <w:r w:rsidR="00E759C6">
              <w:rPr>
                <w:rFonts w:ascii="ＭＳ 明朝" w:hAnsi="ＭＳ 明朝" w:hint="eastAsia"/>
                <w:szCs w:val="21"/>
              </w:rPr>
              <w:t>開水路の水管理等に労力を</w:t>
            </w:r>
            <w:r w:rsidR="003866AD">
              <w:rPr>
                <w:rFonts w:ascii="ＭＳ 明朝" w:hAnsi="ＭＳ 明朝" w:hint="eastAsia"/>
                <w:szCs w:val="21"/>
              </w:rPr>
              <w:t>要している</w:t>
            </w:r>
            <w:r w:rsidR="006940D2">
              <w:rPr>
                <w:rFonts w:ascii="ＭＳ 明朝" w:hAnsi="ＭＳ 明朝" w:hint="eastAsia"/>
                <w:szCs w:val="21"/>
              </w:rPr>
              <w:t>ことや、通年の利水ができない</w:t>
            </w:r>
            <w:r w:rsidR="00E759C6">
              <w:rPr>
                <w:rFonts w:ascii="ＭＳ 明朝" w:hAnsi="ＭＳ 明朝" w:hint="eastAsia"/>
                <w:szCs w:val="21"/>
              </w:rPr>
              <w:t>状態であることから</w:t>
            </w:r>
            <w:r w:rsidRPr="006833D7">
              <w:rPr>
                <w:rFonts w:ascii="ＭＳ 明朝" w:hAnsi="ＭＳ 明朝" w:hint="eastAsia"/>
                <w:szCs w:val="21"/>
              </w:rPr>
              <w:t>、</w:t>
            </w:r>
            <w:r w:rsidR="006940D2">
              <w:rPr>
                <w:rFonts w:ascii="ＭＳ 明朝" w:hAnsi="ＭＳ 明朝" w:hint="eastAsia"/>
                <w:szCs w:val="21"/>
              </w:rPr>
              <w:t>水管理</w:t>
            </w:r>
            <w:r w:rsidR="00604156">
              <w:rPr>
                <w:rFonts w:ascii="ＭＳ 明朝" w:hAnsi="ＭＳ 明朝" w:hint="eastAsia"/>
                <w:szCs w:val="21"/>
              </w:rPr>
              <w:t>の省力化</w:t>
            </w:r>
            <w:r w:rsidR="006940D2">
              <w:rPr>
                <w:rFonts w:ascii="ＭＳ 明朝" w:hAnsi="ＭＳ 明朝" w:hint="eastAsia"/>
                <w:szCs w:val="21"/>
              </w:rPr>
              <w:t>等</w:t>
            </w:r>
            <w:r w:rsidR="00604156">
              <w:rPr>
                <w:rFonts w:ascii="ＭＳ 明朝" w:hAnsi="ＭＳ 明朝" w:hint="eastAsia"/>
                <w:szCs w:val="21"/>
              </w:rPr>
              <w:t>を図る必要がある。</w:t>
            </w:r>
          </w:p>
          <w:p w14:paraId="3112B772" w14:textId="3A6C6BFC" w:rsidR="00EA2BC1" w:rsidRDefault="00EA2BC1" w:rsidP="002E1640">
            <w:pPr>
              <w:ind w:left="210" w:hangingChars="100" w:hanging="210"/>
              <w:rPr>
                <w:rFonts w:ascii="ＭＳ 明朝" w:hAnsi="ＭＳ 明朝"/>
                <w:szCs w:val="21"/>
              </w:rPr>
            </w:pPr>
            <w:r w:rsidRPr="009409B9">
              <w:rPr>
                <w:rFonts w:ascii="ＭＳ 明朝" w:hAnsi="ＭＳ 明朝" w:hint="eastAsia"/>
                <w:szCs w:val="21"/>
              </w:rPr>
              <w:t>・</w:t>
            </w:r>
            <w:r>
              <w:rPr>
                <w:rFonts w:ascii="ＭＳ 明朝" w:hAnsi="ＭＳ 明朝" w:hint="eastAsia"/>
                <w:szCs w:val="21"/>
              </w:rPr>
              <w:t>地区内では、水稲のほか、担い手による水なすやきくな</w:t>
            </w:r>
            <w:r w:rsidR="006940D2">
              <w:rPr>
                <w:rFonts w:ascii="ＭＳ 明朝" w:hAnsi="ＭＳ 明朝" w:hint="eastAsia"/>
                <w:szCs w:val="21"/>
              </w:rPr>
              <w:t>の</w:t>
            </w:r>
            <w:r>
              <w:rPr>
                <w:rFonts w:ascii="ＭＳ 明朝" w:hAnsi="ＭＳ 明朝" w:hint="eastAsia"/>
                <w:szCs w:val="21"/>
              </w:rPr>
              <w:t>作付けが行われている</w:t>
            </w:r>
            <w:r w:rsidR="003866AD">
              <w:rPr>
                <w:rFonts w:ascii="ＭＳ 明朝" w:hAnsi="ＭＳ 明朝" w:hint="eastAsia"/>
                <w:szCs w:val="21"/>
              </w:rPr>
              <w:t>ものの、水管理等に労力を要している状態から、担い手への集積がすすんでいない現状がある</w:t>
            </w:r>
            <w:r>
              <w:rPr>
                <w:rFonts w:ascii="ＭＳ 明朝" w:hAnsi="ＭＳ 明朝" w:hint="eastAsia"/>
                <w:szCs w:val="21"/>
              </w:rPr>
              <w:t>。</w:t>
            </w:r>
          </w:p>
          <w:p w14:paraId="24E3A7EE" w14:textId="041CDBAB" w:rsidR="00716CB3" w:rsidRPr="00F871DD" w:rsidRDefault="003D5519" w:rsidP="00716CB3">
            <w:pPr>
              <w:rPr>
                <w:rFonts w:ascii="ＭＳ 明朝" w:hAnsi="ＭＳ 明朝"/>
                <w:szCs w:val="21"/>
              </w:rPr>
            </w:pPr>
            <w:r w:rsidRPr="00F871DD">
              <w:rPr>
                <w:rFonts w:ascii="ＭＳ 明朝" w:hAnsi="ＭＳ 明朝" w:hint="eastAsia"/>
                <w:szCs w:val="21"/>
              </w:rPr>
              <w:t>・</w:t>
            </w:r>
            <w:r w:rsidR="006833D7">
              <w:rPr>
                <w:rFonts w:ascii="ＭＳ 明朝" w:hAnsi="ＭＳ 明朝" w:hint="eastAsia"/>
                <w:szCs w:val="21"/>
              </w:rPr>
              <w:t>用水路</w:t>
            </w:r>
            <w:r w:rsidR="00716CB3" w:rsidRPr="00F871DD">
              <w:rPr>
                <w:rFonts w:ascii="ＭＳ 明朝" w:hAnsi="ＭＳ 明朝" w:hint="eastAsia"/>
                <w:szCs w:val="21"/>
              </w:rPr>
              <w:t>諸元</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66"/>
              <w:gridCol w:w="1481"/>
              <w:gridCol w:w="1481"/>
              <w:gridCol w:w="1439"/>
            </w:tblGrid>
            <w:tr w:rsidR="00351EA0" w:rsidRPr="009409B9" w14:paraId="06D50916" w14:textId="77777777" w:rsidTr="00351EA0">
              <w:tc>
                <w:tcPr>
                  <w:tcW w:w="1134" w:type="dxa"/>
                </w:tcPr>
                <w:p w14:paraId="4CAE1B72" w14:textId="77777777" w:rsidR="00351EA0" w:rsidRPr="009409B9" w:rsidRDefault="00351EA0" w:rsidP="00351EA0">
                  <w:pPr>
                    <w:jc w:val="center"/>
                    <w:rPr>
                      <w:rFonts w:ascii="ＭＳ 明朝" w:hAnsi="ＭＳ 明朝"/>
                      <w:szCs w:val="21"/>
                    </w:rPr>
                  </w:pPr>
                  <w:r>
                    <w:rPr>
                      <w:rFonts w:ascii="ＭＳ 明朝" w:hAnsi="ＭＳ 明朝" w:hint="eastAsia"/>
                      <w:szCs w:val="21"/>
                    </w:rPr>
                    <w:t>延長</w:t>
                  </w:r>
                </w:p>
              </w:tc>
              <w:tc>
                <w:tcPr>
                  <w:tcW w:w="1266" w:type="dxa"/>
                </w:tcPr>
                <w:p w14:paraId="4E5FB0EA" w14:textId="77777777" w:rsidR="00351EA0" w:rsidRPr="009409B9" w:rsidRDefault="00351EA0" w:rsidP="00351EA0">
                  <w:pPr>
                    <w:jc w:val="center"/>
                    <w:rPr>
                      <w:rFonts w:ascii="ＭＳ 明朝" w:hAnsi="ＭＳ 明朝"/>
                      <w:szCs w:val="21"/>
                    </w:rPr>
                  </w:pPr>
                  <w:r>
                    <w:rPr>
                      <w:rFonts w:ascii="ＭＳ 明朝" w:hAnsi="ＭＳ 明朝" w:hint="eastAsia"/>
                      <w:szCs w:val="21"/>
                    </w:rPr>
                    <w:t>総水量</w:t>
                  </w:r>
                </w:p>
              </w:tc>
              <w:tc>
                <w:tcPr>
                  <w:tcW w:w="1481" w:type="dxa"/>
                </w:tcPr>
                <w:p w14:paraId="4812EC4E" w14:textId="77777777" w:rsidR="00351EA0" w:rsidRPr="009409B9" w:rsidRDefault="00351EA0" w:rsidP="00351EA0">
                  <w:pPr>
                    <w:jc w:val="center"/>
                    <w:rPr>
                      <w:rFonts w:ascii="ＭＳ 明朝" w:hAnsi="ＭＳ 明朝"/>
                      <w:szCs w:val="21"/>
                    </w:rPr>
                  </w:pPr>
                  <w:r>
                    <w:rPr>
                      <w:rFonts w:ascii="ＭＳ 明朝" w:hAnsi="ＭＳ 明朝" w:hint="eastAsia"/>
                      <w:szCs w:val="21"/>
                    </w:rPr>
                    <w:t>構造</w:t>
                  </w:r>
                </w:p>
              </w:tc>
              <w:tc>
                <w:tcPr>
                  <w:tcW w:w="1481" w:type="dxa"/>
                </w:tcPr>
                <w:p w14:paraId="19004A60" w14:textId="77777777" w:rsidR="00351EA0" w:rsidRPr="009409B9" w:rsidRDefault="00351EA0" w:rsidP="00351EA0">
                  <w:pPr>
                    <w:jc w:val="center"/>
                    <w:rPr>
                      <w:rFonts w:ascii="ＭＳ 明朝" w:hAnsi="ＭＳ 明朝"/>
                      <w:szCs w:val="21"/>
                    </w:rPr>
                  </w:pPr>
                  <w:r w:rsidRPr="005A1493">
                    <w:rPr>
                      <w:rFonts w:hint="eastAsia"/>
                    </w:rPr>
                    <w:t>受益面積</w:t>
                  </w:r>
                </w:p>
              </w:tc>
              <w:tc>
                <w:tcPr>
                  <w:tcW w:w="1439" w:type="dxa"/>
                </w:tcPr>
                <w:p w14:paraId="3B31F6C7" w14:textId="77777777" w:rsidR="00351EA0" w:rsidRPr="003B30B5" w:rsidRDefault="00351EA0" w:rsidP="00351EA0">
                  <w:pPr>
                    <w:jc w:val="center"/>
                    <w:rPr>
                      <w:rFonts w:ascii="ＭＳ 明朝" w:hAnsi="ＭＳ 明朝"/>
                      <w:szCs w:val="21"/>
                    </w:rPr>
                  </w:pPr>
                  <w:r w:rsidRPr="00FB4C36">
                    <w:rPr>
                      <w:rFonts w:hint="eastAsia"/>
                    </w:rPr>
                    <w:t>受益戸数</w:t>
                  </w:r>
                </w:p>
              </w:tc>
            </w:tr>
            <w:tr w:rsidR="00351EA0" w:rsidRPr="009409B9" w14:paraId="0F642368" w14:textId="77777777" w:rsidTr="00351EA0">
              <w:tc>
                <w:tcPr>
                  <w:tcW w:w="1134" w:type="dxa"/>
                </w:tcPr>
                <w:p w14:paraId="35CA4DD6" w14:textId="77777777" w:rsidR="00351EA0" w:rsidRPr="009409B9" w:rsidRDefault="00351EA0" w:rsidP="00351EA0">
                  <w:pPr>
                    <w:jc w:val="center"/>
                    <w:rPr>
                      <w:rFonts w:ascii="ＭＳ 明朝" w:hAnsi="ＭＳ 明朝"/>
                      <w:szCs w:val="21"/>
                    </w:rPr>
                  </w:pPr>
                  <w:r>
                    <w:rPr>
                      <w:rFonts w:ascii="ＭＳ 明朝" w:hAnsi="ＭＳ 明朝" w:hint="eastAsia"/>
                      <w:szCs w:val="21"/>
                    </w:rPr>
                    <w:t>3,500</w:t>
                  </w:r>
                  <w:r w:rsidRPr="009409B9">
                    <w:rPr>
                      <w:rFonts w:ascii="ＭＳ 明朝" w:hAnsi="ＭＳ 明朝" w:hint="eastAsia"/>
                      <w:szCs w:val="21"/>
                    </w:rPr>
                    <w:t>m</w:t>
                  </w:r>
                </w:p>
              </w:tc>
              <w:tc>
                <w:tcPr>
                  <w:tcW w:w="1266" w:type="dxa"/>
                </w:tcPr>
                <w:p w14:paraId="2D18D11A" w14:textId="77777777" w:rsidR="00351EA0" w:rsidRPr="009409B9" w:rsidRDefault="00351EA0" w:rsidP="00351EA0">
                  <w:pPr>
                    <w:jc w:val="center"/>
                    <w:rPr>
                      <w:rFonts w:ascii="ＭＳ 明朝" w:hAnsi="ＭＳ 明朝"/>
                      <w:szCs w:val="21"/>
                    </w:rPr>
                  </w:pPr>
                  <w:r>
                    <w:rPr>
                      <w:rFonts w:ascii="ＭＳ 明朝" w:hAnsi="ＭＳ 明朝" w:hint="eastAsia"/>
                      <w:szCs w:val="21"/>
                    </w:rPr>
                    <w:t>0.0864</w:t>
                  </w:r>
                  <w:r w:rsidRPr="009409B9">
                    <w:rPr>
                      <w:rFonts w:ascii="ＭＳ 明朝" w:hAnsi="ＭＳ 明朝" w:hint="eastAsia"/>
                      <w:szCs w:val="21"/>
                    </w:rPr>
                    <w:t>m</w:t>
                  </w:r>
                  <w:r>
                    <w:rPr>
                      <w:rFonts w:ascii="ＭＳ 明朝" w:hAnsi="ＭＳ 明朝" w:hint="eastAsia"/>
                      <w:szCs w:val="21"/>
                    </w:rPr>
                    <w:t>3/s</w:t>
                  </w:r>
                </w:p>
              </w:tc>
              <w:tc>
                <w:tcPr>
                  <w:tcW w:w="1481" w:type="dxa"/>
                </w:tcPr>
                <w:p w14:paraId="2C1A9B6D" w14:textId="77777777" w:rsidR="00351EA0" w:rsidRPr="00351EA0" w:rsidRDefault="00351EA0" w:rsidP="00351EA0">
                  <w:pPr>
                    <w:jc w:val="center"/>
                    <w:rPr>
                      <w:rFonts w:ascii="ＭＳ 明朝" w:hAnsi="ＭＳ 明朝"/>
                      <w:szCs w:val="21"/>
                    </w:rPr>
                  </w:pPr>
                  <w:r w:rsidRPr="00351EA0">
                    <w:rPr>
                      <w:rFonts w:ascii="ＭＳ 明朝" w:hAnsi="ＭＳ 明朝" w:hint="eastAsia"/>
                      <w:szCs w:val="21"/>
                    </w:rPr>
                    <w:t>開水路</w:t>
                  </w:r>
                </w:p>
              </w:tc>
              <w:tc>
                <w:tcPr>
                  <w:tcW w:w="1481" w:type="dxa"/>
                </w:tcPr>
                <w:p w14:paraId="13C97B4B" w14:textId="77777777" w:rsidR="00351EA0" w:rsidRPr="009409B9" w:rsidRDefault="00351EA0" w:rsidP="00351EA0">
                  <w:pPr>
                    <w:jc w:val="center"/>
                    <w:rPr>
                      <w:rFonts w:ascii="ＭＳ 明朝" w:hAnsi="ＭＳ 明朝"/>
                      <w:szCs w:val="21"/>
                    </w:rPr>
                  </w:pPr>
                  <w:r>
                    <w:rPr>
                      <w:rFonts w:hint="eastAsia"/>
                    </w:rPr>
                    <w:t>17.7</w:t>
                  </w:r>
                  <w:r w:rsidRPr="005A1493">
                    <w:t>ha</w:t>
                  </w:r>
                </w:p>
              </w:tc>
              <w:tc>
                <w:tcPr>
                  <w:tcW w:w="1439" w:type="dxa"/>
                </w:tcPr>
                <w:p w14:paraId="338BA5CB" w14:textId="77777777" w:rsidR="00351EA0" w:rsidRPr="003B30B5" w:rsidRDefault="00351EA0" w:rsidP="00351EA0">
                  <w:pPr>
                    <w:jc w:val="center"/>
                    <w:rPr>
                      <w:rFonts w:ascii="ＭＳ 明朝" w:hAnsi="ＭＳ 明朝"/>
                      <w:szCs w:val="21"/>
                    </w:rPr>
                  </w:pPr>
                  <w:r>
                    <w:rPr>
                      <w:rFonts w:hint="eastAsia"/>
                    </w:rPr>
                    <w:t>101</w:t>
                  </w:r>
                  <w:r w:rsidRPr="00FB4C36">
                    <w:rPr>
                      <w:rFonts w:hint="eastAsia"/>
                    </w:rPr>
                    <w:t>戸</w:t>
                  </w:r>
                </w:p>
              </w:tc>
            </w:tr>
          </w:tbl>
          <w:p w14:paraId="7014B485" w14:textId="77777777" w:rsidR="006C49D0" w:rsidRDefault="006C49D0" w:rsidP="00351EA0">
            <w:pPr>
              <w:ind w:left="210" w:hangingChars="100" w:hanging="210"/>
              <w:rPr>
                <w:rFonts w:ascii="ＭＳ 明朝" w:hAnsi="ＭＳ 明朝"/>
                <w:i/>
                <w:szCs w:val="21"/>
              </w:rPr>
            </w:pPr>
          </w:p>
          <w:p w14:paraId="6B3AD08C" w14:textId="77777777" w:rsidR="00EA2BC1" w:rsidRDefault="00EA2BC1" w:rsidP="00351EA0">
            <w:pPr>
              <w:ind w:left="210" w:hangingChars="100" w:hanging="210"/>
              <w:rPr>
                <w:rFonts w:ascii="ＭＳ 明朝" w:hAnsi="ＭＳ 明朝"/>
                <w:i/>
                <w:szCs w:val="21"/>
              </w:rPr>
            </w:pPr>
          </w:p>
          <w:p w14:paraId="0FAF0B46" w14:textId="655E3C43" w:rsidR="00EA2BC1" w:rsidRPr="00F871DD" w:rsidRDefault="00EA2BC1" w:rsidP="00351EA0">
            <w:pPr>
              <w:ind w:left="210" w:hangingChars="100" w:hanging="210"/>
              <w:rPr>
                <w:rFonts w:ascii="ＭＳ 明朝" w:hAnsi="ＭＳ 明朝"/>
                <w:i/>
                <w:szCs w:val="21"/>
              </w:rPr>
            </w:pPr>
          </w:p>
        </w:tc>
      </w:tr>
      <w:tr w:rsidR="00051518" w:rsidRPr="003736F2" w14:paraId="7EE9BDD2" w14:textId="77777777" w:rsidTr="00FB7F21">
        <w:trPr>
          <w:cantSplit/>
        </w:trPr>
        <w:tc>
          <w:tcPr>
            <w:tcW w:w="1739" w:type="dxa"/>
            <w:tcBorders>
              <w:top w:val="dashSmallGap" w:sz="4" w:space="0" w:color="auto"/>
            </w:tcBorders>
            <w:shd w:val="clear" w:color="auto" w:fill="E6E6E6"/>
            <w:vAlign w:val="center"/>
          </w:tcPr>
          <w:p w14:paraId="271948A0" w14:textId="77777777" w:rsidR="00051518" w:rsidRPr="003736F2" w:rsidRDefault="00051518" w:rsidP="00A90C04">
            <w:pPr>
              <w:jc w:val="center"/>
              <w:rPr>
                <w:rFonts w:ascii="ＭＳ 明朝" w:hAnsi="ＭＳ 明朝"/>
                <w:szCs w:val="21"/>
              </w:rPr>
            </w:pPr>
            <w:r w:rsidRPr="003736F2">
              <w:rPr>
                <w:rFonts w:ascii="ＭＳ 明朝" w:hAnsi="ＭＳ 明朝" w:hint="eastAsia"/>
                <w:szCs w:val="21"/>
              </w:rPr>
              <w:t>地元の協力体制等</w:t>
            </w:r>
          </w:p>
        </w:tc>
        <w:tc>
          <w:tcPr>
            <w:tcW w:w="8800" w:type="dxa"/>
            <w:gridSpan w:val="2"/>
            <w:tcBorders>
              <w:top w:val="dashSmallGap" w:sz="4" w:space="0" w:color="auto"/>
            </w:tcBorders>
            <w:vAlign w:val="center"/>
          </w:tcPr>
          <w:p w14:paraId="1003DAB3" w14:textId="7820D379" w:rsidR="00C10B92" w:rsidRPr="00964AF6" w:rsidRDefault="00E149F4" w:rsidP="00351EA0">
            <w:pPr>
              <w:rPr>
                <w:rFonts w:ascii="ＭＳ 明朝" w:hAnsi="ＭＳ 明朝"/>
                <w:i/>
                <w:spacing w:val="-6"/>
                <w:szCs w:val="21"/>
              </w:rPr>
            </w:pPr>
            <w:r w:rsidRPr="00964AF6">
              <w:rPr>
                <w:rFonts w:ascii="ＭＳ 明朝" w:hAnsi="ＭＳ 明朝" w:hint="eastAsia"/>
                <w:spacing w:val="-6"/>
                <w:szCs w:val="21"/>
              </w:rPr>
              <w:t>本事業の実施にあた</w:t>
            </w:r>
            <w:r w:rsidR="007B2958" w:rsidRPr="00964AF6">
              <w:rPr>
                <w:rFonts w:ascii="ＭＳ 明朝" w:hAnsi="ＭＳ 明朝" w:hint="eastAsia"/>
                <w:spacing w:val="-6"/>
                <w:szCs w:val="21"/>
              </w:rPr>
              <w:t>っては、</w:t>
            </w:r>
            <w:r w:rsidR="00725665" w:rsidRPr="00964AF6">
              <w:rPr>
                <w:rFonts w:ascii="ＭＳ 明朝" w:hAnsi="ＭＳ 明朝" w:hint="eastAsia"/>
                <w:spacing w:val="-6"/>
                <w:szCs w:val="21"/>
              </w:rPr>
              <w:t>事業地区の地権者を会員とする神須屋地区パイプライン整備推進協議会をはじめ、管理</w:t>
            </w:r>
            <w:r w:rsidR="007B2958" w:rsidRPr="00964AF6">
              <w:rPr>
                <w:rFonts w:ascii="ＭＳ 明朝" w:hAnsi="ＭＳ 明朝" w:hint="eastAsia"/>
                <w:spacing w:val="-6"/>
                <w:szCs w:val="21"/>
              </w:rPr>
              <w:t>者である</w:t>
            </w:r>
            <w:r w:rsidR="00351EA0" w:rsidRPr="00964AF6">
              <w:rPr>
                <w:rFonts w:ascii="ＭＳ 明朝" w:hAnsi="ＭＳ 明朝" w:hint="eastAsia"/>
                <w:spacing w:val="-6"/>
                <w:szCs w:val="21"/>
              </w:rPr>
              <w:t>神須屋町</w:t>
            </w:r>
            <w:r w:rsidR="00E143A7" w:rsidRPr="00964AF6">
              <w:rPr>
                <w:rFonts w:ascii="ＭＳ 明朝" w:hAnsi="ＭＳ 明朝" w:hint="eastAsia"/>
                <w:spacing w:val="-6"/>
                <w:szCs w:val="21"/>
              </w:rPr>
              <w:t>水利組合</w:t>
            </w:r>
            <w:r w:rsidR="007B2958" w:rsidRPr="00964AF6">
              <w:rPr>
                <w:rFonts w:ascii="ＭＳ 明朝" w:hAnsi="ＭＳ 明朝" w:hint="eastAsia"/>
                <w:spacing w:val="-6"/>
                <w:szCs w:val="21"/>
              </w:rPr>
              <w:t>、</w:t>
            </w:r>
            <w:r w:rsidR="00351EA0" w:rsidRPr="00964AF6">
              <w:rPr>
                <w:rFonts w:ascii="ＭＳ 明朝" w:hAnsi="ＭＳ 明朝" w:hint="eastAsia"/>
                <w:spacing w:val="-6"/>
                <w:szCs w:val="21"/>
              </w:rPr>
              <w:t>岸和田</w:t>
            </w:r>
            <w:r w:rsidR="009602B4" w:rsidRPr="00964AF6">
              <w:rPr>
                <w:rFonts w:ascii="ＭＳ 明朝" w:hAnsi="ＭＳ 明朝" w:hint="eastAsia"/>
                <w:spacing w:val="-6"/>
                <w:szCs w:val="21"/>
              </w:rPr>
              <w:t>市</w:t>
            </w:r>
            <w:r w:rsidRPr="00964AF6">
              <w:rPr>
                <w:rFonts w:ascii="ＭＳ 明朝" w:hAnsi="ＭＳ 明朝" w:hint="eastAsia"/>
                <w:spacing w:val="-6"/>
                <w:szCs w:val="21"/>
              </w:rPr>
              <w:t>の</w:t>
            </w:r>
            <w:r w:rsidR="00351EA0" w:rsidRPr="00964AF6">
              <w:rPr>
                <w:rFonts w:ascii="ＭＳ 明朝" w:hAnsi="ＭＳ 明朝" w:hint="eastAsia"/>
                <w:spacing w:val="-6"/>
                <w:szCs w:val="21"/>
              </w:rPr>
              <w:t>全面的な</w:t>
            </w:r>
            <w:r w:rsidRPr="00964AF6">
              <w:rPr>
                <w:rFonts w:ascii="ＭＳ 明朝" w:hAnsi="ＭＳ 明朝" w:hint="eastAsia"/>
                <w:spacing w:val="-6"/>
                <w:szCs w:val="21"/>
              </w:rPr>
              <w:t>協力を得ることができる</w:t>
            </w:r>
            <w:r w:rsidR="00E143A7" w:rsidRPr="00964AF6">
              <w:rPr>
                <w:rFonts w:ascii="ＭＳ 明朝" w:hAnsi="ＭＳ 明朝" w:hint="eastAsia"/>
                <w:spacing w:val="-6"/>
                <w:szCs w:val="21"/>
              </w:rPr>
              <w:t>。</w:t>
            </w:r>
          </w:p>
        </w:tc>
      </w:tr>
      <w:tr w:rsidR="00306950" w:rsidRPr="003736F2" w14:paraId="77A362D3" w14:textId="77777777" w:rsidTr="00FB7F21">
        <w:trPr>
          <w:cantSplit/>
          <w:trHeight w:val="5235"/>
        </w:trPr>
        <w:tc>
          <w:tcPr>
            <w:tcW w:w="1739" w:type="dxa"/>
            <w:tcBorders>
              <w:bottom w:val="dashSmallGap" w:sz="4" w:space="0" w:color="auto"/>
            </w:tcBorders>
            <w:shd w:val="clear" w:color="auto" w:fill="E6E6E6"/>
            <w:vAlign w:val="center"/>
          </w:tcPr>
          <w:p w14:paraId="6824155A" w14:textId="77777777" w:rsidR="00306950" w:rsidRPr="00DD6BA3" w:rsidRDefault="00306950" w:rsidP="00306950">
            <w:pPr>
              <w:jc w:val="center"/>
              <w:rPr>
                <w:rFonts w:ascii="ＭＳ 明朝" w:hAnsi="ＭＳ 明朝"/>
                <w:szCs w:val="21"/>
              </w:rPr>
            </w:pPr>
            <w:r w:rsidRPr="00DD6BA3">
              <w:rPr>
                <w:rFonts w:ascii="ＭＳ 明朝" w:hAnsi="ＭＳ 明朝" w:hint="eastAsia"/>
                <w:szCs w:val="21"/>
              </w:rPr>
              <w:lastRenderedPageBreak/>
              <w:t>事業の投資効果</w:t>
            </w:r>
          </w:p>
          <w:p w14:paraId="4B540578" w14:textId="77777777" w:rsidR="00306950" w:rsidRPr="00DD6BA3" w:rsidRDefault="00306950" w:rsidP="00306950">
            <w:pPr>
              <w:jc w:val="center"/>
              <w:rPr>
                <w:rFonts w:ascii="ＭＳ 明朝" w:hAnsi="ＭＳ 明朝"/>
                <w:szCs w:val="21"/>
              </w:rPr>
            </w:pPr>
            <w:r w:rsidRPr="00DD6BA3">
              <w:rPr>
                <w:rFonts w:ascii="ＭＳ 明朝" w:hAnsi="ＭＳ 明朝" w:hint="eastAsia"/>
                <w:szCs w:val="21"/>
              </w:rPr>
              <w:t>＜費用便益分析＞</w:t>
            </w:r>
          </w:p>
          <w:p w14:paraId="7162BC62" w14:textId="77777777" w:rsidR="00306950" w:rsidRPr="00DD6BA3" w:rsidRDefault="00306950" w:rsidP="00306950">
            <w:pPr>
              <w:jc w:val="center"/>
              <w:rPr>
                <w:rFonts w:ascii="ＭＳ 明朝" w:hAnsi="ＭＳ 明朝"/>
                <w:szCs w:val="21"/>
              </w:rPr>
            </w:pPr>
            <w:r w:rsidRPr="00DD6BA3">
              <w:rPr>
                <w:rFonts w:ascii="ＭＳ 明朝" w:hAnsi="ＭＳ 明朝" w:hint="eastAsia"/>
                <w:szCs w:val="21"/>
              </w:rPr>
              <w:t>または</w:t>
            </w:r>
          </w:p>
          <w:p w14:paraId="73E1FC1A" w14:textId="77777777" w:rsidR="00306950" w:rsidRPr="00DD6BA3" w:rsidRDefault="00306950" w:rsidP="00306950">
            <w:pPr>
              <w:jc w:val="center"/>
              <w:rPr>
                <w:rFonts w:ascii="ＭＳ 明朝" w:hAnsi="ＭＳ 明朝"/>
                <w:szCs w:val="21"/>
              </w:rPr>
            </w:pPr>
            <w:r w:rsidRPr="00DD6BA3">
              <w:rPr>
                <w:rFonts w:ascii="ＭＳ 明朝" w:hAnsi="ＭＳ 明朝" w:hint="eastAsia"/>
                <w:szCs w:val="21"/>
              </w:rPr>
              <w:t>＜代替指標＞</w:t>
            </w:r>
          </w:p>
          <w:p w14:paraId="3F915F11" w14:textId="77777777" w:rsidR="00306950" w:rsidRPr="00DD6BA3" w:rsidRDefault="00306950" w:rsidP="00306950">
            <w:pPr>
              <w:rPr>
                <w:rFonts w:ascii="ＭＳ 明朝" w:hAnsi="ＭＳ 明朝"/>
                <w:szCs w:val="21"/>
              </w:rPr>
            </w:pPr>
          </w:p>
        </w:tc>
        <w:tc>
          <w:tcPr>
            <w:tcW w:w="4805" w:type="dxa"/>
            <w:tcBorders>
              <w:bottom w:val="dashSmallGap" w:sz="4" w:space="0" w:color="auto"/>
            </w:tcBorders>
          </w:tcPr>
          <w:p w14:paraId="73185A30" w14:textId="77777777" w:rsidR="007136E9" w:rsidRPr="00DD6BA3" w:rsidRDefault="007136E9" w:rsidP="007136E9">
            <w:pPr>
              <w:rPr>
                <w:rFonts w:ascii="ＭＳ 明朝" w:hAnsi="ＭＳ 明朝"/>
                <w:szCs w:val="21"/>
              </w:rPr>
            </w:pPr>
            <w:r w:rsidRPr="00DD6BA3">
              <w:rPr>
                <w:rFonts w:ascii="ＭＳ 明朝" w:hAnsi="ＭＳ 明朝" w:hint="eastAsia"/>
                <w:szCs w:val="21"/>
              </w:rPr>
              <w:t>【費用便益分析】</w:t>
            </w:r>
          </w:p>
          <w:p w14:paraId="0848E8BD" w14:textId="77777777" w:rsidR="007136E9" w:rsidRPr="00DD6BA3" w:rsidRDefault="007136E9" w:rsidP="007136E9">
            <w:pPr>
              <w:rPr>
                <w:rFonts w:ascii="ＭＳ 明朝" w:hAnsi="ＭＳ 明朝"/>
                <w:szCs w:val="21"/>
              </w:rPr>
            </w:pPr>
            <w:r w:rsidRPr="00DD6BA3">
              <w:rPr>
                <w:rFonts w:ascii="ＭＳ 明朝" w:hAnsi="ＭＳ 明朝" w:hint="eastAsia"/>
                <w:szCs w:val="21"/>
              </w:rPr>
              <w:t xml:space="preserve">○総費用総便益比： </w:t>
            </w:r>
            <w:r>
              <w:rPr>
                <w:rFonts w:ascii="ＭＳ 明朝" w:hAnsi="ＭＳ 明朝" w:hint="eastAsia"/>
                <w:szCs w:val="21"/>
              </w:rPr>
              <w:t>1.67</w:t>
            </w:r>
          </w:p>
          <w:p w14:paraId="70155387" w14:textId="77777777" w:rsidR="007136E9" w:rsidRDefault="007136E9" w:rsidP="007136E9">
            <w:pPr>
              <w:rPr>
                <w:rFonts w:ascii="ＭＳ 明朝" w:hAnsi="ＭＳ 明朝"/>
                <w:szCs w:val="21"/>
              </w:rPr>
            </w:pPr>
            <w:r w:rsidRPr="00DD6BA3">
              <w:rPr>
                <w:rFonts w:ascii="ＭＳ 明朝" w:hAnsi="ＭＳ 明朝" w:hint="eastAsia"/>
                <w:szCs w:val="21"/>
              </w:rPr>
              <w:t>・総便益：</w:t>
            </w:r>
            <w:r>
              <w:rPr>
                <w:rFonts w:ascii="ＭＳ 明朝" w:hAnsi="ＭＳ 明朝" w:hint="eastAsia"/>
                <w:szCs w:val="21"/>
              </w:rPr>
              <w:t>630</w:t>
            </w:r>
            <w:r w:rsidRPr="00D36A13">
              <w:rPr>
                <w:rFonts w:ascii="ＭＳ 明朝" w:hAnsi="ＭＳ 明朝"/>
                <w:szCs w:val="21"/>
              </w:rPr>
              <w:t>,</w:t>
            </w:r>
            <w:r>
              <w:rPr>
                <w:rFonts w:ascii="ＭＳ 明朝" w:hAnsi="ＭＳ 明朝" w:hint="eastAsia"/>
                <w:szCs w:val="21"/>
              </w:rPr>
              <w:t>610</w:t>
            </w:r>
            <w:r w:rsidRPr="00DD6BA3">
              <w:rPr>
                <w:rFonts w:ascii="ＭＳ 明朝" w:hAnsi="ＭＳ 明朝" w:hint="eastAsia"/>
                <w:szCs w:val="21"/>
              </w:rPr>
              <w:t>千円</w:t>
            </w:r>
          </w:p>
          <w:p w14:paraId="7D325D12" w14:textId="4B86B456" w:rsidR="007136E9" w:rsidRPr="003B30B5" w:rsidRDefault="007136E9" w:rsidP="007136E9">
            <w:pPr>
              <w:ind w:firstLineChars="500" w:firstLine="1050"/>
              <w:rPr>
                <w:rFonts w:ascii="ＭＳ 明朝" w:hAnsi="ＭＳ 明朝"/>
                <w:szCs w:val="21"/>
              </w:rPr>
            </w:pPr>
            <w:r w:rsidRPr="00DD6BA3">
              <w:rPr>
                <w:rFonts w:ascii="ＭＳ 明朝" w:hAnsi="ＭＳ 明朝" w:hint="eastAsia"/>
                <w:szCs w:val="21"/>
              </w:rPr>
              <w:t>(①＋②＋③＋④</w:t>
            </w:r>
            <w:r w:rsidRPr="003B30B5">
              <w:rPr>
                <w:rFonts w:ascii="ＭＳ 明朝" w:hAnsi="ＭＳ 明朝" w:hint="eastAsia"/>
                <w:szCs w:val="21"/>
              </w:rPr>
              <w:t>＋⑤）</w:t>
            </w:r>
          </w:p>
          <w:p w14:paraId="102985A3" w14:textId="76F2E7D7" w:rsidR="007136E9" w:rsidRPr="003B30B5" w:rsidRDefault="007136E9" w:rsidP="007136E9">
            <w:pPr>
              <w:numPr>
                <w:ilvl w:val="0"/>
                <w:numId w:val="6"/>
              </w:numPr>
              <w:ind w:left="360" w:hanging="360"/>
              <w:rPr>
                <w:rFonts w:ascii="ＭＳ 明朝" w:hAnsi="ＭＳ 明朝"/>
                <w:szCs w:val="21"/>
              </w:rPr>
            </w:pPr>
            <w:r w:rsidRPr="003B30B5">
              <w:rPr>
                <w:rFonts w:ascii="ＭＳ 明朝" w:hAnsi="ＭＳ 明朝" w:hint="eastAsia"/>
                <w:szCs w:val="21"/>
              </w:rPr>
              <w:t xml:space="preserve">作物生産効果　　 　 </w:t>
            </w:r>
            <w:r w:rsidRPr="003B30B5">
              <w:rPr>
                <w:rFonts w:ascii="ＭＳ 明朝" w:hAnsi="ＭＳ 明朝"/>
                <w:szCs w:val="21"/>
              </w:rPr>
              <w:t xml:space="preserve">    </w:t>
            </w:r>
            <w:r>
              <w:rPr>
                <w:rFonts w:ascii="ＭＳ 明朝" w:hAnsi="ＭＳ 明朝" w:hint="eastAsia"/>
                <w:szCs w:val="21"/>
              </w:rPr>
              <w:t xml:space="preserve"> </w:t>
            </w:r>
            <w:r w:rsidRPr="003B30B5">
              <w:rPr>
                <w:rFonts w:ascii="ＭＳ 明朝" w:hAnsi="ＭＳ 明朝"/>
                <w:szCs w:val="21"/>
              </w:rPr>
              <w:t xml:space="preserve"> </w:t>
            </w:r>
            <w:r>
              <w:rPr>
                <w:rFonts w:ascii="ＭＳ 明朝" w:hAnsi="ＭＳ 明朝" w:hint="eastAsia"/>
                <w:szCs w:val="21"/>
              </w:rPr>
              <w:t>600</w:t>
            </w:r>
            <w:r w:rsidRPr="003B30B5">
              <w:rPr>
                <w:rFonts w:ascii="ＭＳ 明朝" w:hAnsi="ＭＳ 明朝"/>
                <w:szCs w:val="21"/>
              </w:rPr>
              <w:t>,</w:t>
            </w:r>
            <w:r>
              <w:rPr>
                <w:rFonts w:ascii="ＭＳ 明朝" w:hAnsi="ＭＳ 明朝" w:hint="eastAsia"/>
                <w:szCs w:val="21"/>
              </w:rPr>
              <w:t>833</w:t>
            </w:r>
            <w:r w:rsidRPr="003B30B5">
              <w:rPr>
                <w:rFonts w:ascii="ＭＳ 明朝" w:hAnsi="ＭＳ 明朝" w:hint="eastAsia"/>
                <w:szCs w:val="21"/>
              </w:rPr>
              <w:t>千円</w:t>
            </w:r>
          </w:p>
          <w:p w14:paraId="23F868B4" w14:textId="5FB51957" w:rsidR="007136E9" w:rsidRPr="003B30B5" w:rsidRDefault="007136E9" w:rsidP="007136E9">
            <w:pPr>
              <w:numPr>
                <w:ilvl w:val="0"/>
                <w:numId w:val="6"/>
              </w:numPr>
              <w:ind w:left="360" w:hanging="360"/>
              <w:rPr>
                <w:rFonts w:ascii="ＭＳ 明朝" w:hAnsi="ＭＳ 明朝"/>
                <w:szCs w:val="21"/>
              </w:rPr>
            </w:pPr>
            <w:r>
              <w:rPr>
                <w:rFonts w:ascii="ＭＳ 明朝" w:hAnsi="ＭＳ 明朝" w:hint="eastAsia"/>
                <w:szCs w:val="21"/>
              </w:rPr>
              <w:t>品質向上</w:t>
            </w:r>
            <w:r w:rsidRPr="003B30B5">
              <w:rPr>
                <w:rFonts w:ascii="ＭＳ 明朝" w:hAnsi="ＭＳ 明朝" w:hint="eastAsia"/>
                <w:szCs w:val="21"/>
              </w:rPr>
              <w:t>効果</w:t>
            </w:r>
            <w:r w:rsidRPr="003B30B5">
              <w:rPr>
                <w:rFonts w:ascii="ＭＳ 明朝" w:hAnsi="ＭＳ 明朝"/>
                <w:szCs w:val="21"/>
              </w:rPr>
              <w:t xml:space="preserve">    </w:t>
            </w:r>
            <w:r>
              <w:rPr>
                <w:rFonts w:ascii="ＭＳ 明朝" w:hAnsi="ＭＳ 明朝" w:hint="eastAsia"/>
                <w:szCs w:val="21"/>
              </w:rPr>
              <w:t xml:space="preserve">   </w:t>
            </w:r>
            <w:r w:rsidRPr="003B30B5">
              <w:rPr>
                <w:rFonts w:ascii="ＭＳ 明朝" w:hAnsi="ＭＳ 明朝"/>
                <w:szCs w:val="21"/>
              </w:rPr>
              <w:t xml:space="preserve">    </w:t>
            </w:r>
            <w:r>
              <w:rPr>
                <w:rFonts w:ascii="ＭＳ 明朝" w:hAnsi="ＭＳ 明朝" w:hint="eastAsia"/>
                <w:szCs w:val="21"/>
              </w:rPr>
              <w:t xml:space="preserve">   </w:t>
            </w:r>
            <w:r w:rsidRPr="003B30B5">
              <w:rPr>
                <w:rFonts w:ascii="ＭＳ 明朝" w:hAnsi="ＭＳ 明朝"/>
                <w:szCs w:val="21"/>
              </w:rPr>
              <w:t>1</w:t>
            </w:r>
            <w:r>
              <w:rPr>
                <w:rFonts w:ascii="ＭＳ 明朝" w:hAnsi="ＭＳ 明朝" w:hint="eastAsia"/>
                <w:szCs w:val="21"/>
              </w:rPr>
              <w:t>04</w:t>
            </w:r>
            <w:r w:rsidRPr="003B30B5">
              <w:rPr>
                <w:rFonts w:ascii="ＭＳ 明朝" w:hAnsi="ＭＳ 明朝"/>
                <w:szCs w:val="21"/>
              </w:rPr>
              <w:t>,2</w:t>
            </w:r>
            <w:r>
              <w:rPr>
                <w:rFonts w:ascii="ＭＳ 明朝" w:hAnsi="ＭＳ 明朝" w:hint="eastAsia"/>
                <w:szCs w:val="21"/>
              </w:rPr>
              <w:t>96</w:t>
            </w:r>
            <w:r w:rsidRPr="003B30B5">
              <w:rPr>
                <w:rFonts w:ascii="ＭＳ 明朝" w:hAnsi="ＭＳ 明朝"/>
                <w:szCs w:val="21"/>
              </w:rPr>
              <w:t>千円</w:t>
            </w:r>
          </w:p>
          <w:p w14:paraId="0BD5747F" w14:textId="419A10B9" w:rsidR="007136E9" w:rsidRPr="005D1181" w:rsidRDefault="007136E9" w:rsidP="007136E9">
            <w:pPr>
              <w:numPr>
                <w:ilvl w:val="0"/>
                <w:numId w:val="6"/>
              </w:numPr>
              <w:ind w:left="360" w:hanging="360"/>
              <w:rPr>
                <w:rFonts w:ascii="ＭＳ 明朝" w:hAnsi="ＭＳ 明朝"/>
                <w:szCs w:val="21"/>
              </w:rPr>
            </w:pPr>
            <w:r w:rsidRPr="005D1181">
              <w:rPr>
                <w:rFonts w:ascii="ＭＳ 明朝" w:hAnsi="ＭＳ 明朝" w:hint="eastAsia"/>
                <w:szCs w:val="21"/>
              </w:rPr>
              <w:t xml:space="preserve">営農経費節減効果 </w:t>
            </w:r>
            <w:r w:rsidRPr="005D1181">
              <w:rPr>
                <w:rFonts w:ascii="ＭＳ 明朝" w:hAnsi="ＭＳ 明朝"/>
                <w:szCs w:val="21"/>
              </w:rPr>
              <w:t xml:space="preserve">   </w:t>
            </w:r>
            <w:r w:rsidRPr="005D1181">
              <w:rPr>
                <w:rFonts w:ascii="ＭＳ 明朝" w:hAnsi="ＭＳ 明朝" w:hint="eastAsia"/>
                <w:szCs w:val="21"/>
              </w:rPr>
              <w:t xml:space="preserve">　 △ 172</w:t>
            </w:r>
            <w:r w:rsidRPr="005D1181">
              <w:rPr>
                <w:rFonts w:ascii="ＭＳ 明朝" w:hAnsi="ＭＳ 明朝"/>
                <w:szCs w:val="21"/>
              </w:rPr>
              <w:t>,</w:t>
            </w:r>
            <w:r w:rsidRPr="005D1181">
              <w:rPr>
                <w:rFonts w:ascii="ＭＳ 明朝" w:hAnsi="ＭＳ 明朝" w:hint="eastAsia"/>
                <w:szCs w:val="21"/>
              </w:rPr>
              <w:t>756千円</w:t>
            </w:r>
          </w:p>
          <w:p w14:paraId="16E2DAF8" w14:textId="4E80552F" w:rsidR="007136E9" w:rsidRPr="003B30B5" w:rsidRDefault="007136E9" w:rsidP="007136E9">
            <w:pPr>
              <w:numPr>
                <w:ilvl w:val="0"/>
                <w:numId w:val="6"/>
              </w:numPr>
              <w:ind w:left="360" w:hanging="360"/>
              <w:rPr>
                <w:rFonts w:ascii="ＭＳ 明朝" w:hAnsi="ＭＳ 明朝"/>
                <w:szCs w:val="21"/>
              </w:rPr>
            </w:pPr>
            <w:r w:rsidRPr="00645683">
              <w:rPr>
                <w:rFonts w:ascii="ＭＳ 明朝" w:hAnsi="ＭＳ 明朝" w:hint="eastAsia"/>
                <w:szCs w:val="21"/>
              </w:rPr>
              <w:t>維持管理費節減効果</w:t>
            </w:r>
            <w:r>
              <w:rPr>
                <w:rFonts w:ascii="ＭＳ 明朝" w:hAnsi="ＭＳ 明朝" w:hint="eastAsia"/>
                <w:szCs w:val="21"/>
              </w:rPr>
              <w:t xml:space="preserve">      △ 29</w:t>
            </w:r>
            <w:r w:rsidRPr="003B30B5">
              <w:rPr>
                <w:rFonts w:ascii="ＭＳ 明朝" w:hAnsi="ＭＳ 明朝"/>
                <w:szCs w:val="21"/>
              </w:rPr>
              <w:t>,</w:t>
            </w:r>
            <w:r>
              <w:rPr>
                <w:rFonts w:ascii="ＭＳ 明朝" w:hAnsi="ＭＳ 明朝" w:hint="eastAsia"/>
                <w:szCs w:val="21"/>
              </w:rPr>
              <w:t>764</w:t>
            </w:r>
            <w:r w:rsidRPr="003B30B5">
              <w:rPr>
                <w:rFonts w:ascii="ＭＳ 明朝" w:hAnsi="ＭＳ 明朝" w:hint="eastAsia"/>
                <w:szCs w:val="21"/>
              </w:rPr>
              <w:t>千円</w:t>
            </w:r>
          </w:p>
          <w:p w14:paraId="17F723BA" w14:textId="2C50CCF5" w:rsidR="007136E9" w:rsidRPr="00DD6BA3" w:rsidRDefault="007136E9" w:rsidP="007136E9">
            <w:pPr>
              <w:numPr>
                <w:ilvl w:val="0"/>
                <w:numId w:val="6"/>
              </w:numPr>
              <w:ind w:left="360" w:hanging="360"/>
              <w:rPr>
                <w:rFonts w:ascii="ＭＳ 明朝" w:hAnsi="ＭＳ 明朝"/>
                <w:szCs w:val="21"/>
              </w:rPr>
            </w:pPr>
            <w:r w:rsidRPr="003B30B5">
              <w:rPr>
                <w:rFonts w:ascii="ＭＳ 明朝" w:hAnsi="ＭＳ 明朝" w:hint="eastAsia"/>
                <w:szCs w:val="21"/>
              </w:rPr>
              <w:t xml:space="preserve">国産農産物安定供給効果 　 </w:t>
            </w:r>
            <w:r w:rsidRPr="003B30B5">
              <w:rPr>
                <w:rFonts w:ascii="ＭＳ 明朝" w:hAnsi="ＭＳ 明朝"/>
                <w:szCs w:val="21"/>
              </w:rPr>
              <w:t>1</w:t>
            </w:r>
            <w:r>
              <w:rPr>
                <w:rFonts w:ascii="ＭＳ 明朝" w:hAnsi="ＭＳ 明朝" w:hint="eastAsia"/>
                <w:szCs w:val="21"/>
              </w:rPr>
              <w:t>28</w:t>
            </w:r>
            <w:r w:rsidRPr="003B30B5">
              <w:rPr>
                <w:rFonts w:ascii="ＭＳ 明朝" w:hAnsi="ＭＳ 明朝"/>
                <w:szCs w:val="21"/>
              </w:rPr>
              <w:t>,</w:t>
            </w:r>
            <w:r>
              <w:rPr>
                <w:rFonts w:ascii="ＭＳ 明朝" w:hAnsi="ＭＳ 明朝" w:hint="eastAsia"/>
                <w:szCs w:val="21"/>
              </w:rPr>
              <w:t>001</w:t>
            </w:r>
            <w:r w:rsidRPr="003B30B5">
              <w:rPr>
                <w:rFonts w:ascii="ＭＳ 明朝" w:hAnsi="ＭＳ 明朝" w:hint="eastAsia"/>
                <w:szCs w:val="21"/>
              </w:rPr>
              <w:t>千</w:t>
            </w:r>
            <w:r w:rsidRPr="00DD6BA3">
              <w:rPr>
                <w:rFonts w:ascii="ＭＳ 明朝" w:hAnsi="ＭＳ 明朝" w:hint="eastAsia"/>
                <w:szCs w:val="21"/>
              </w:rPr>
              <w:t>円</w:t>
            </w:r>
          </w:p>
          <w:p w14:paraId="7F2262EB" w14:textId="77777777" w:rsidR="007136E9" w:rsidRPr="00A81E21" w:rsidRDefault="007136E9" w:rsidP="007136E9">
            <w:pPr>
              <w:rPr>
                <w:rFonts w:ascii="ＭＳ 明朝" w:hAnsi="ＭＳ 明朝"/>
                <w:szCs w:val="21"/>
              </w:rPr>
            </w:pPr>
          </w:p>
          <w:p w14:paraId="6539D518" w14:textId="77777777" w:rsidR="007136E9" w:rsidRPr="00DD6BA3" w:rsidRDefault="007136E9" w:rsidP="007136E9">
            <w:pPr>
              <w:rPr>
                <w:rFonts w:ascii="ＭＳ 明朝" w:hAnsi="ＭＳ 明朝"/>
                <w:szCs w:val="21"/>
              </w:rPr>
            </w:pPr>
            <w:r w:rsidRPr="00DD6BA3">
              <w:rPr>
                <w:rFonts w:ascii="ＭＳ 明朝" w:hAnsi="ＭＳ 明朝" w:hint="eastAsia"/>
                <w:szCs w:val="21"/>
              </w:rPr>
              <w:t>・総費用 ：</w:t>
            </w:r>
            <w:r>
              <w:rPr>
                <w:rFonts w:ascii="ＭＳ 明朝" w:hAnsi="ＭＳ 明朝" w:hint="eastAsia"/>
                <w:szCs w:val="21"/>
              </w:rPr>
              <w:t>375</w:t>
            </w:r>
            <w:r w:rsidRPr="007D42B0">
              <w:rPr>
                <w:rFonts w:ascii="ＭＳ 明朝" w:hAnsi="ＭＳ 明朝" w:hint="eastAsia"/>
                <w:szCs w:val="21"/>
              </w:rPr>
              <w:t>,</w:t>
            </w:r>
            <w:r>
              <w:rPr>
                <w:rFonts w:ascii="ＭＳ 明朝" w:hAnsi="ＭＳ 明朝" w:hint="eastAsia"/>
                <w:szCs w:val="21"/>
              </w:rPr>
              <w:t>626</w:t>
            </w:r>
            <w:r w:rsidRPr="00DD6BA3">
              <w:rPr>
                <w:rFonts w:ascii="ＭＳ 明朝" w:hAnsi="ＭＳ 明朝" w:hint="eastAsia"/>
                <w:szCs w:val="21"/>
              </w:rPr>
              <w:t>千円（①＋②）</w:t>
            </w:r>
          </w:p>
          <w:p w14:paraId="76B0E025" w14:textId="32D3A786" w:rsidR="007136E9" w:rsidRPr="00DD6BA3" w:rsidRDefault="007136E9" w:rsidP="007136E9">
            <w:pPr>
              <w:numPr>
                <w:ilvl w:val="0"/>
                <w:numId w:val="7"/>
              </w:numPr>
              <w:rPr>
                <w:rFonts w:ascii="ＭＳ 明朝" w:hAnsi="ＭＳ 明朝"/>
                <w:szCs w:val="21"/>
              </w:rPr>
            </w:pPr>
            <w:r w:rsidRPr="00DD6BA3">
              <w:rPr>
                <w:rFonts w:ascii="ＭＳ 明朝" w:hAnsi="ＭＳ 明朝" w:hint="eastAsia"/>
                <w:szCs w:val="21"/>
              </w:rPr>
              <w:t xml:space="preserve">当該事業費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715C40">
              <w:rPr>
                <w:rFonts w:ascii="ＭＳ 明朝" w:hAnsi="ＭＳ 明朝"/>
                <w:szCs w:val="21"/>
              </w:rPr>
              <w:t>173,133</w:t>
            </w:r>
            <w:r w:rsidRPr="00DD6BA3">
              <w:rPr>
                <w:rFonts w:ascii="ＭＳ 明朝" w:hAnsi="ＭＳ 明朝" w:hint="eastAsia"/>
                <w:szCs w:val="21"/>
              </w:rPr>
              <w:t>千円</w:t>
            </w:r>
          </w:p>
          <w:p w14:paraId="2AF1B828" w14:textId="7CCE9552" w:rsidR="00FA74AE" w:rsidRPr="00B638BD" w:rsidRDefault="007136E9" w:rsidP="00715C40">
            <w:pPr>
              <w:numPr>
                <w:ilvl w:val="0"/>
                <w:numId w:val="7"/>
              </w:numPr>
              <w:rPr>
                <w:rFonts w:ascii="ＭＳ 明朝" w:hAnsi="ＭＳ 明朝"/>
                <w:color w:val="FF0000"/>
                <w:szCs w:val="21"/>
              </w:rPr>
            </w:pPr>
            <w:r w:rsidRPr="00DD6BA3">
              <w:rPr>
                <w:rFonts w:ascii="ＭＳ 明朝" w:hAnsi="ＭＳ 明朝" w:hint="eastAsia"/>
                <w:szCs w:val="21"/>
              </w:rPr>
              <w:t xml:space="preserve">その他費用　　　　</w:t>
            </w:r>
            <w:r>
              <w:rPr>
                <w:rFonts w:ascii="ＭＳ 明朝" w:hAnsi="ＭＳ 明朝" w:hint="eastAsia"/>
                <w:szCs w:val="21"/>
              </w:rPr>
              <w:t xml:space="preserve"> </w:t>
            </w:r>
            <w:r>
              <w:rPr>
                <w:rFonts w:ascii="ＭＳ 明朝" w:hAnsi="ＭＳ 明朝"/>
                <w:szCs w:val="21"/>
              </w:rPr>
              <w:t xml:space="preserve">  </w:t>
            </w:r>
            <w:r w:rsidRPr="00DD6BA3">
              <w:rPr>
                <w:rFonts w:ascii="ＭＳ 明朝" w:hAnsi="ＭＳ 明朝" w:hint="eastAsia"/>
                <w:szCs w:val="21"/>
              </w:rPr>
              <w:t xml:space="preserve">　</w:t>
            </w:r>
            <w:r w:rsidR="00964AF6">
              <w:rPr>
                <w:rFonts w:ascii="ＭＳ 明朝" w:hAnsi="ＭＳ 明朝" w:hint="eastAsia"/>
                <w:szCs w:val="21"/>
              </w:rPr>
              <w:t xml:space="preserve"> </w:t>
            </w:r>
            <w:r>
              <w:rPr>
                <w:rFonts w:ascii="ＭＳ 明朝" w:hAnsi="ＭＳ 明朝" w:hint="eastAsia"/>
                <w:szCs w:val="21"/>
              </w:rPr>
              <w:t xml:space="preserve"> </w:t>
            </w:r>
            <w:r w:rsidR="00715C40">
              <w:rPr>
                <w:rFonts w:ascii="ＭＳ 明朝" w:hAnsi="ＭＳ 明朝"/>
                <w:szCs w:val="21"/>
              </w:rPr>
              <w:t>202</w:t>
            </w:r>
            <w:r>
              <w:rPr>
                <w:rFonts w:ascii="ＭＳ 明朝" w:hAnsi="ＭＳ 明朝" w:hint="eastAsia"/>
                <w:szCs w:val="21"/>
              </w:rPr>
              <w:t>,</w:t>
            </w:r>
            <w:r w:rsidR="00715C40">
              <w:rPr>
                <w:rFonts w:ascii="ＭＳ 明朝" w:hAnsi="ＭＳ 明朝"/>
                <w:szCs w:val="21"/>
              </w:rPr>
              <w:t>493</w:t>
            </w:r>
            <w:r w:rsidRPr="00715C40">
              <w:rPr>
                <w:rFonts w:ascii="ＭＳ 明朝" w:hAnsi="ＭＳ 明朝" w:hint="eastAsia"/>
                <w:szCs w:val="21"/>
              </w:rPr>
              <w:t>千円</w:t>
            </w:r>
          </w:p>
          <w:p w14:paraId="3489A142" w14:textId="22B5D7ED" w:rsidR="00B638BD" w:rsidRDefault="00B638BD" w:rsidP="00B638BD">
            <w:pPr>
              <w:rPr>
                <w:rFonts w:ascii="ＭＳ 明朝" w:hAnsi="ＭＳ 明朝"/>
                <w:color w:val="FF0000"/>
                <w:szCs w:val="21"/>
              </w:rPr>
            </w:pPr>
          </w:p>
          <w:p w14:paraId="352955CC" w14:textId="66F25BB8" w:rsidR="00280B61" w:rsidRPr="00280B61" w:rsidRDefault="00280B61" w:rsidP="00B638BD">
            <w:pPr>
              <w:rPr>
                <w:rFonts w:ascii="ＭＳ 明朝" w:hAnsi="ＭＳ 明朝"/>
                <w:color w:val="000000" w:themeColor="text1"/>
                <w:szCs w:val="21"/>
              </w:rPr>
            </w:pPr>
            <w:r w:rsidRPr="00280B61">
              <w:rPr>
                <w:rFonts w:ascii="ＭＳ 明朝" w:hAnsi="ＭＳ 明朝" w:hint="eastAsia"/>
                <w:color w:val="000000" w:themeColor="text1"/>
                <w:szCs w:val="21"/>
              </w:rPr>
              <w:t>【所得償還分析】</w:t>
            </w:r>
          </w:p>
          <w:p w14:paraId="4926B876" w14:textId="4FB67F45" w:rsidR="00B638BD" w:rsidRPr="00B638BD" w:rsidRDefault="00B638BD" w:rsidP="00B638BD">
            <w:pPr>
              <w:rPr>
                <w:rFonts w:ascii="ＭＳ 明朝" w:hAnsi="ＭＳ 明朝"/>
                <w:color w:val="000000" w:themeColor="text1"/>
                <w:szCs w:val="21"/>
              </w:rPr>
            </w:pPr>
            <w:r w:rsidRPr="00B638BD">
              <w:rPr>
                <w:rFonts w:ascii="ＭＳ 明朝" w:hAnsi="ＭＳ 明朝" w:hint="eastAsia"/>
                <w:color w:val="000000" w:themeColor="text1"/>
                <w:szCs w:val="21"/>
              </w:rPr>
              <w:t xml:space="preserve">○総所得償還率： </w:t>
            </w:r>
            <w:r w:rsidRPr="00B638BD">
              <w:rPr>
                <w:rFonts w:ascii="ＭＳ 明朝" w:hAnsi="ＭＳ 明朝"/>
                <w:color w:val="000000" w:themeColor="text1"/>
                <w:szCs w:val="21"/>
              </w:rPr>
              <w:t>0.07</w:t>
            </w:r>
            <w:r w:rsidR="00ED772F">
              <w:rPr>
                <w:rFonts w:ascii="ＭＳ 明朝" w:hAnsi="ＭＳ 明朝" w:hint="eastAsia"/>
                <w:color w:val="000000" w:themeColor="text1"/>
                <w:szCs w:val="21"/>
              </w:rPr>
              <w:t>7</w:t>
            </w:r>
          </w:p>
          <w:p w14:paraId="43B5E73A" w14:textId="34746B7F" w:rsidR="00B638BD" w:rsidRPr="00B638BD" w:rsidRDefault="00B638BD" w:rsidP="00B638BD">
            <w:pPr>
              <w:rPr>
                <w:rFonts w:ascii="ＭＳ 明朝" w:hAnsi="ＭＳ 明朝"/>
                <w:color w:val="000000" w:themeColor="text1"/>
                <w:szCs w:val="21"/>
              </w:rPr>
            </w:pPr>
            <w:r w:rsidRPr="00B638BD">
              <w:rPr>
                <w:rFonts w:ascii="ＭＳ 明朝" w:hAnsi="ＭＳ 明朝" w:hint="eastAsia"/>
                <w:color w:val="000000" w:themeColor="text1"/>
                <w:szCs w:val="21"/>
              </w:rPr>
              <w:t>・年償還額：</w:t>
            </w:r>
            <w:r w:rsidRPr="00B638BD">
              <w:rPr>
                <w:rFonts w:ascii="ＭＳ 明朝" w:hAnsi="ＭＳ 明朝"/>
                <w:color w:val="000000" w:themeColor="text1"/>
                <w:szCs w:val="21"/>
              </w:rPr>
              <w:t>1,850</w:t>
            </w:r>
            <w:r w:rsidRPr="00B638BD">
              <w:rPr>
                <w:rFonts w:ascii="ＭＳ 明朝" w:hAnsi="ＭＳ 明朝" w:hint="eastAsia"/>
                <w:color w:val="000000" w:themeColor="text1"/>
                <w:szCs w:val="21"/>
              </w:rPr>
              <w:t>千円</w:t>
            </w:r>
          </w:p>
          <w:p w14:paraId="302630F0" w14:textId="681C215A" w:rsidR="00B638BD" w:rsidRPr="00715C40" w:rsidRDefault="00B638BD" w:rsidP="00B638BD">
            <w:pPr>
              <w:rPr>
                <w:rFonts w:ascii="ＭＳ 明朝" w:hAnsi="ＭＳ 明朝"/>
                <w:color w:val="FF0000"/>
                <w:szCs w:val="21"/>
              </w:rPr>
            </w:pPr>
            <w:r w:rsidRPr="00B638BD">
              <w:rPr>
                <w:rFonts w:ascii="ＭＳ 明朝" w:hAnsi="ＭＳ 明朝" w:hint="eastAsia"/>
                <w:color w:val="000000" w:themeColor="text1"/>
                <w:szCs w:val="21"/>
              </w:rPr>
              <w:t>・現況年総農業所得額：2</w:t>
            </w:r>
            <w:r w:rsidRPr="00B638BD">
              <w:rPr>
                <w:rFonts w:ascii="ＭＳ 明朝" w:hAnsi="ＭＳ 明朝"/>
                <w:color w:val="000000" w:themeColor="text1"/>
                <w:szCs w:val="21"/>
              </w:rPr>
              <w:t>4,</w:t>
            </w:r>
            <w:r w:rsidR="00ED772F">
              <w:rPr>
                <w:rFonts w:ascii="ＭＳ 明朝" w:hAnsi="ＭＳ 明朝" w:hint="eastAsia"/>
                <w:color w:val="000000" w:themeColor="text1"/>
                <w:szCs w:val="21"/>
              </w:rPr>
              <w:t>268</w:t>
            </w:r>
            <w:r w:rsidRPr="00B638BD">
              <w:rPr>
                <w:rFonts w:ascii="ＭＳ 明朝" w:hAnsi="ＭＳ 明朝" w:hint="eastAsia"/>
                <w:color w:val="000000" w:themeColor="text1"/>
                <w:szCs w:val="21"/>
              </w:rPr>
              <w:t>千円</w:t>
            </w:r>
          </w:p>
        </w:tc>
        <w:tc>
          <w:tcPr>
            <w:tcW w:w="3995" w:type="dxa"/>
            <w:tcBorders>
              <w:bottom w:val="dashSmallGap" w:sz="4" w:space="0" w:color="auto"/>
            </w:tcBorders>
          </w:tcPr>
          <w:p w14:paraId="443025FA" w14:textId="77777777" w:rsidR="00306950" w:rsidRPr="001F4A57" w:rsidRDefault="00306950" w:rsidP="00306950">
            <w:pPr>
              <w:widowControl/>
              <w:jc w:val="left"/>
              <w:rPr>
                <w:rFonts w:ascii="ＭＳ 明朝" w:hAnsi="ＭＳ 明朝"/>
                <w:szCs w:val="21"/>
              </w:rPr>
            </w:pPr>
            <w:r w:rsidRPr="001F4A57">
              <w:rPr>
                <w:rFonts w:ascii="ＭＳ 明朝" w:hAnsi="ＭＳ 明朝" w:hint="eastAsia"/>
                <w:szCs w:val="21"/>
              </w:rPr>
              <w:t>【算定根拠】</w:t>
            </w:r>
          </w:p>
          <w:p w14:paraId="3D57759F" w14:textId="77777777" w:rsidR="004F563A" w:rsidRPr="00A81E21" w:rsidRDefault="004F563A" w:rsidP="004F563A">
            <w:pPr>
              <w:rPr>
                <w:rFonts w:ascii="ＭＳ 明朝" w:hAnsi="ＭＳ 明朝" w:cs="MS-Mincho"/>
                <w:spacing w:val="-6"/>
                <w:kern w:val="0"/>
                <w:szCs w:val="21"/>
              </w:rPr>
            </w:pPr>
            <w:r w:rsidRPr="00A81E21">
              <w:rPr>
                <w:rFonts w:ascii="ＭＳ 明朝" w:hAnsi="ＭＳ 明朝" w:cs="MS-Mincho" w:hint="eastAsia"/>
                <w:spacing w:val="-6"/>
                <w:kern w:val="0"/>
                <w:szCs w:val="21"/>
              </w:rPr>
              <w:t>○「新たな土地改良の効果算定マニュアル」</w:t>
            </w:r>
          </w:p>
          <w:p w14:paraId="5F483BA3" w14:textId="77777777" w:rsidR="004F563A" w:rsidRPr="00A81E21" w:rsidRDefault="004F563A" w:rsidP="004F563A">
            <w:pPr>
              <w:ind w:leftChars="100" w:left="210"/>
              <w:rPr>
                <w:rFonts w:ascii="ＭＳ 明朝" w:hAnsi="ＭＳ 明朝" w:cs="MS-Mincho"/>
                <w:spacing w:val="-2"/>
                <w:kern w:val="0"/>
                <w:szCs w:val="21"/>
              </w:rPr>
            </w:pPr>
            <w:r w:rsidRPr="00A81E21">
              <w:rPr>
                <w:rFonts w:ascii="ＭＳ 明朝" w:hAnsi="ＭＳ 明朝" w:cs="MS-Mincho" w:hint="eastAsia"/>
                <w:spacing w:val="-2"/>
                <w:kern w:val="0"/>
                <w:szCs w:val="21"/>
              </w:rPr>
              <w:t>（農林水産省農村振興局整備部監修／2015（令和7年4月改正））により算出</w:t>
            </w:r>
          </w:p>
          <w:p w14:paraId="2413DF8A" w14:textId="1DC9FADB" w:rsidR="00306950" w:rsidRPr="001F4A57" w:rsidRDefault="00306950" w:rsidP="00306950">
            <w:pPr>
              <w:widowControl/>
              <w:jc w:val="left"/>
              <w:rPr>
                <w:rFonts w:ascii="ＭＳ 明朝" w:hAnsi="ＭＳ 明朝"/>
                <w:szCs w:val="21"/>
              </w:rPr>
            </w:pPr>
            <w:r w:rsidRPr="001F4A57">
              <w:rPr>
                <w:rFonts w:ascii="ＭＳ 明朝" w:hAnsi="ＭＳ 明朝" w:hint="eastAsia"/>
                <w:szCs w:val="21"/>
              </w:rPr>
              <w:t>・総便益</w:t>
            </w:r>
            <w:r w:rsidR="002A6523">
              <w:rPr>
                <w:rFonts w:ascii="ＭＳ 明朝" w:hAnsi="ＭＳ 明朝" w:hint="eastAsia"/>
                <w:szCs w:val="21"/>
              </w:rPr>
              <w:t>（消費税抜き）</w:t>
            </w:r>
          </w:p>
          <w:p w14:paraId="4F56F342" w14:textId="7306CF68" w:rsidR="0067695D" w:rsidRDefault="00065CA3" w:rsidP="00964AF6">
            <w:pPr>
              <w:widowControl/>
              <w:ind w:leftChars="100" w:left="210"/>
              <w:jc w:val="left"/>
              <w:rPr>
                <w:rFonts w:ascii="ＭＳ 明朝" w:hAnsi="ＭＳ 明朝"/>
                <w:szCs w:val="21"/>
              </w:rPr>
            </w:pPr>
            <w:r w:rsidRPr="001F4A57">
              <w:rPr>
                <w:rFonts w:ascii="ＭＳ 明朝" w:hAnsi="ＭＳ 明朝" w:hint="eastAsia"/>
                <w:szCs w:val="21"/>
              </w:rPr>
              <w:t>作物生産効果</w:t>
            </w:r>
            <w:r w:rsidR="00306950" w:rsidRPr="001F4A57">
              <w:rPr>
                <w:rFonts w:ascii="ＭＳ 明朝" w:hAnsi="ＭＳ 明朝" w:hint="eastAsia"/>
                <w:szCs w:val="21"/>
              </w:rPr>
              <w:t>や維持管理</w:t>
            </w:r>
            <w:r w:rsidR="0067695D" w:rsidRPr="001F4A57">
              <w:rPr>
                <w:rFonts w:ascii="ＭＳ 明朝" w:hAnsi="ＭＳ 明朝" w:hint="eastAsia"/>
                <w:szCs w:val="21"/>
              </w:rPr>
              <w:t>等</w:t>
            </w:r>
            <w:r w:rsidR="00306950" w:rsidRPr="001F4A57">
              <w:rPr>
                <w:rFonts w:ascii="ＭＳ 明朝" w:hAnsi="ＭＳ 明朝" w:hint="eastAsia"/>
                <w:szCs w:val="21"/>
              </w:rPr>
              <w:t>に係る管理者の負担節減効果など、評価期間における効果額を現在価値化し算出</w:t>
            </w:r>
            <w:r w:rsidR="00961872">
              <w:rPr>
                <w:rFonts w:ascii="ＭＳ 明朝" w:hAnsi="ＭＳ 明朝" w:hint="eastAsia"/>
                <w:szCs w:val="21"/>
              </w:rPr>
              <w:t>する。</w:t>
            </w:r>
          </w:p>
          <w:p w14:paraId="674FD0B3" w14:textId="77777777" w:rsidR="00964AF6" w:rsidRPr="001F4A57" w:rsidRDefault="00964AF6" w:rsidP="00964AF6">
            <w:pPr>
              <w:widowControl/>
              <w:ind w:leftChars="100" w:left="210"/>
              <w:jc w:val="left"/>
              <w:rPr>
                <w:rFonts w:ascii="ＭＳ 明朝" w:hAnsi="ＭＳ 明朝"/>
                <w:szCs w:val="21"/>
              </w:rPr>
            </w:pPr>
          </w:p>
          <w:p w14:paraId="55BF1A2B" w14:textId="7A5B5B49" w:rsidR="00306950" w:rsidRPr="001F4A57" w:rsidRDefault="00306950" w:rsidP="00306950">
            <w:pPr>
              <w:widowControl/>
              <w:jc w:val="left"/>
              <w:rPr>
                <w:rFonts w:ascii="ＭＳ 明朝" w:hAnsi="ＭＳ 明朝"/>
                <w:szCs w:val="21"/>
              </w:rPr>
            </w:pPr>
            <w:r w:rsidRPr="001F4A57">
              <w:rPr>
                <w:rFonts w:ascii="ＭＳ 明朝" w:hAnsi="ＭＳ 明朝" w:hint="eastAsia"/>
                <w:szCs w:val="21"/>
              </w:rPr>
              <w:t>・総費用</w:t>
            </w:r>
            <w:r w:rsidR="002A6523">
              <w:rPr>
                <w:rFonts w:ascii="ＭＳ 明朝" w:hAnsi="ＭＳ 明朝" w:hint="eastAsia"/>
                <w:szCs w:val="21"/>
              </w:rPr>
              <w:t>（消費税抜き）</w:t>
            </w:r>
          </w:p>
          <w:p w14:paraId="47C5FE30" w14:textId="3B865059" w:rsidR="00B52D63" w:rsidRDefault="00306950" w:rsidP="00775F3D">
            <w:pPr>
              <w:widowControl/>
              <w:ind w:leftChars="100" w:left="210"/>
              <w:jc w:val="left"/>
              <w:rPr>
                <w:rFonts w:ascii="ＭＳ 明朝" w:hAnsi="ＭＳ 明朝"/>
                <w:szCs w:val="21"/>
              </w:rPr>
            </w:pPr>
            <w:r w:rsidRPr="001F4A57">
              <w:rPr>
                <w:rFonts w:ascii="ＭＳ 明朝" w:hAnsi="ＭＳ 明朝" w:hint="eastAsia"/>
                <w:szCs w:val="21"/>
              </w:rPr>
              <w:t>当該事業</w:t>
            </w:r>
            <w:r w:rsidR="002A6523">
              <w:rPr>
                <w:rFonts w:ascii="ＭＳ 明朝" w:hAnsi="ＭＳ 明朝" w:hint="eastAsia"/>
                <w:szCs w:val="21"/>
              </w:rPr>
              <w:t>費に、関連事業費、</w:t>
            </w:r>
            <w:r w:rsidRPr="001F4A57">
              <w:rPr>
                <w:rFonts w:ascii="ＭＳ 明朝" w:hAnsi="ＭＳ 明朝" w:hint="eastAsia"/>
                <w:szCs w:val="21"/>
              </w:rPr>
              <w:t>資産価額</w:t>
            </w:r>
            <w:r w:rsidR="002A6523">
              <w:rPr>
                <w:rFonts w:ascii="ＭＳ 明朝" w:hAnsi="ＭＳ 明朝" w:hint="eastAsia"/>
                <w:szCs w:val="21"/>
              </w:rPr>
              <w:t>、</w:t>
            </w:r>
            <w:r w:rsidRPr="001F4A57">
              <w:rPr>
                <w:rFonts w:ascii="ＭＳ 明朝" w:hAnsi="ＭＳ 明朝" w:hint="eastAsia"/>
                <w:szCs w:val="21"/>
              </w:rPr>
              <w:t>評価期間(当該事業の工事期間+40年)における再整備費を加え、評価期間終了時点の資産価額を減じた</w:t>
            </w:r>
            <w:r w:rsidR="002A6523">
              <w:rPr>
                <w:rFonts w:ascii="ＭＳ 明朝" w:hAnsi="ＭＳ 明朝" w:hint="eastAsia"/>
                <w:szCs w:val="21"/>
              </w:rPr>
              <w:t>費用</w:t>
            </w:r>
            <w:r w:rsidRPr="001F4A57">
              <w:rPr>
                <w:rFonts w:ascii="ＭＳ 明朝" w:hAnsi="ＭＳ 明朝" w:hint="eastAsia"/>
                <w:szCs w:val="21"/>
              </w:rPr>
              <w:t>を現在価値化し算出</w:t>
            </w:r>
            <w:r w:rsidR="00961872">
              <w:rPr>
                <w:rFonts w:ascii="ＭＳ 明朝" w:hAnsi="ＭＳ 明朝" w:hint="eastAsia"/>
                <w:szCs w:val="21"/>
              </w:rPr>
              <w:t>。</w:t>
            </w:r>
          </w:p>
          <w:p w14:paraId="7CA1B3DF" w14:textId="77777777" w:rsidR="002A6523" w:rsidRDefault="00711045" w:rsidP="00775F3D">
            <w:pPr>
              <w:widowControl/>
              <w:ind w:leftChars="100" w:left="210"/>
              <w:jc w:val="left"/>
              <w:rPr>
                <w:rFonts w:ascii="ＭＳ 明朝" w:hAnsi="ＭＳ 明朝"/>
                <w:szCs w:val="21"/>
              </w:rPr>
            </w:pPr>
            <w:r>
              <w:rPr>
                <w:rFonts w:ascii="ＭＳ 明朝" w:hAnsi="ＭＳ 明朝" w:hint="eastAsia"/>
                <w:szCs w:val="21"/>
              </w:rPr>
              <w:t>※</w:t>
            </w:r>
            <w:r w:rsidR="002A6523">
              <w:rPr>
                <w:rFonts w:ascii="ＭＳ 明朝" w:hAnsi="ＭＳ 明朝" w:hint="eastAsia"/>
                <w:szCs w:val="21"/>
              </w:rPr>
              <w:t>本費用には、</w:t>
            </w:r>
            <w:r>
              <w:rPr>
                <w:rFonts w:ascii="ＭＳ 明朝" w:hAnsi="ＭＳ 明朝" w:hint="eastAsia"/>
                <w:szCs w:val="21"/>
              </w:rPr>
              <w:t>パイプラインの水源と</w:t>
            </w:r>
          </w:p>
          <w:p w14:paraId="51A54816" w14:textId="77777777" w:rsidR="002A6523" w:rsidRDefault="00711045" w:rsidP="002A6523">
            <w:pPr>
              <w:widowControl/>
              <w:ind w:leftChars="100" w:left="210" w:firstLineChars="100" w:firstLine="210"/>
              <w:jc w:val="left"/>
              <w:rPr>
                <w:rFonts w:ascii="ＭＳ 明朝" w:hAnsi="ＭＳ 明朝"/>
                <w:szCs w:val="21"/>
              </w:rPr>
            </w:pPr>
            <w:r>
              <w:rPr>
                <w:rFonts w:ascii="ＭＳ 明朝" w:hAnsi="ＭＳ 明朝" w:hint="eastAsia"/>
                <w:szCs w:val="21"/>
              </w:rPr>
              <w:t>なる神須屋今池</w:t>
            </w:r>
            <w:r w:rsidR="002A6523">
              <w:rPr>
                <w:rFonts w:ascii="ＭＳ 明朝" w:hAnsi="ＭＳ 明朝" w:hint="eastAsia"/>
                <w:szCs w:val="21"/>
              </w:rPr>
              <w:t>及び</w:t>
            </w:r>
            <w:r>
              <w:rPr>
                <w:rFonts w:ascii="ＭＳ 明朝" w:hAnsi="ＭＳ 明朝" w:hint="eastAsia"/>
                <w:szCs w:val="21"/>
              </w:rPr>
              <w:t>泉池の</w:t>
            </w:r>
            <w:r w:rsidR="002A6523">
              <w:rPr>
                <w:rFonts w:ascii="ＭＳ 明朝" w:hAnsi="ＭＳ 明朝" w:hint="eastAsia"/>
                <w:szCs w:val="21"/>
              </w:rPr>
              <w:t xml:space="preserve">再整備費　</w:t>
            </w:r>
          </w:p>
          <w:p w14:paraId="77E7187D" w14:textId="5CB4A986" w:rsidR="00711045" w:rsidRPr="00711045" w:rsidRDefault="002A6523" w:rsidP="002A6523">
            <w:pPr>
              <w:widowControl/>
              <w:ind w:leftChars="100" w:left="210" w:firstLineChars="100" w:firstLine="210"/>
              <w:jc w:val="left"/>
              <w:rPr>
                <w:rFonts w:ascii="ＭＳ 明朝" w:hAnsi="ＭＳ 明朝"/>
                <w:szCs w:val="21"/>
              </w:rPr>
            </w:pPr>
            <w:r>
              <w:rPr>
                <w:rFonts w:ascii="ＭＳ 明朝" w:hAnsi="ＭＳ 明朝" w:hint="eastAsia"/>
                <w:szCs w:val="21"/>
              </w:rPr>
              <w:t>等</w:t>
            </w:r>
            <w:r w:rsidR="00280B61">
              <w:rPr>
                <w:rFonts w:ascii="ＭＳ 明朝" w:hAnsi="ＭＳ 明朝" w:hint="eastAsia"/>
                <w:szCs w:val="21"/>
              </w:rPr>
              <w:t>を計上</w:t>
            </w:r>
          </w:p>
        </w:tc>
      </w:tr>
      <w:tr w:rsidR="00306950" w:rsidRPr="001F4A57" w14:paraId="0179C910" w14:textId="77777777" w:rsidTr="00FB7F21">
        <w:trPr>
          <w:cantSplit/>
          <w:trHeight w:val="4412"/>
        </w:trPr>
        <w:tc>
          <w:tcPr>
            <w:tcW w:w="1739" w:type="dxa"/>
            <w:tcBorders>
              <w:top w:val="dashSmallGap" w:sz="4" w:space="0" w:color="auto"/>
            </w:tcBorders>
            <w:shd w:val="clear" w:color="auto" w:fill="E6E6E6"/>
            <w:vAlign w:val="center"/>
          </w:tcPr>
          <w:p w14:paraId="52133CC0" w14:textId="77777777" w:rsidR="00306950" w:rsidRPr="001F4A57" w:rsidRDefault="00306950" w:rsidP="00306950">
            <w:pPr>
              <w:jc w:val="center"/>
              <w:rPr>
                <w:rFonts w:ascii="ＭＳ 明朝" w:hAnsi="ＭＳ 明朝"/>
                <w:szCs w:val="21"/>
              </w:rPr>
            </w:pPr>
            <w:r w:rsidRPr="001F4A57">
              <w:rPr>
                <w:rFonts w:ascii="ＭＳ 明朝" w:hAnsi="ＭＳ 明朝" w:hint="eastAsia"/>
                <w:szCs w:val="21"/>
              </w:rPr>
              <w:t>事業効果の</w:t>
            </w:r>
          </w:p>
          <w:p w14:paraId="470E7495" w14:textId="77777777" w:rsidR="00306950" w:rsidRPr="001F4A57" w:rsidRDefault="00306950" w:rsidP="00306950">
            <w:pPr>
              <w:jc w:val="center"/>
              <w:rPr>
                <w:rFonts w:ascii="ＭＳ 明朝" w:hAnsi="ＭＳ 明朝"/>
                <w:szCs w:val="21"/>
              </w:rPr>
            </w:pPr>
            <w:r w:rsidRPr="001F4A57">
              <w:rPr>
                <w:rFonts w:ascii="ＭＳ 明朝" w:hAnsi="ＭＳ 明朝" w:hint="eastAsia"/>
                <w:szCs w:val="21"/>
              </w:rPr>
              <w:t>定性的分析</w:t>
            </w:r>
          </w:p>
          <w:p w14:paraId="109B4203" w14:textId="77777777" w:rsidR="00306950" w:rsidRPr="001F4A57" w:rsidRDefault="00306950" w:rsidP="00306950">
            <w:pPr>
              <w:jc w:val="center"/>
              <w:rPr>
                <w:rFonts w:ascii="ＭＳ 明朝" w:hAnsi="ＭＳ 明朝"/>
                <w:szCs w:val="21"/>
              </w:rPr>
            </w:pPr>
            <w:r w:rsidRPr="001F4A57">
              <w:rPr>
                <w:rFonts w:ascii="ＭＳ 明朝" w:hAnsi="ＭＳ 明朝" w:hint="eastAsia"/>
                <w:szCs w:val="21"/>
              </w:rPr>
              <w:t>（安全・安心、活力、</w:t>
            </w:r>
          </w:p>
          <w:p w14:paraId="2F402450" w14:textId="77777777" w:rsidR="00306950" w:rsidRPr="001F4A57" w:rsidRDefault="00306950" w:rsidP="00306950">
            <w:pPr>
              <w:jc w:val="center"/>
              <w:rPr>
                <w:rFonts w:ascii="ＭＳ 明朝" w:hAnsi="ＭＳ 明朝"/>
                <w:szCs w:val="21"/>
              </w:rPr>
            </w:pPr>
            <w:r w:rsidRPr="001F4A57">
              <w:rPr>
                <w:rFonts w:ascii="ＭＳ 明朝" w:hAnsi="ＭＳ 明朝" w:hint="eastAsia"/>
                <w:szCs w:val="21"/>
              </w:rPr>
              <w:t>快適性等の有効性）</w:t>
            </w:r>
          </w:p>
        </w:tc>
        <w:tc>
          <w:tcPr>
            <w:tcW w:w="8800" w:type="dxa"/>
            <w:gridSpan w:val="2"/>
            <w:tcBorders>
              <w:top w:val="dashSmallGap" w:sz="4" w:space="0" w:color="auto"/>
            </w:tcBorders>
          </w:tcPr>
          <w:p w14:paraId="4ABDE5E2" w14:textId="77777777" w:rsidR="00306950" w:rsidRPr="001F4A57" w:rsidRDefault="00065CA3" w:rsidP="007F7787">
            <w:pPr>
              <w:rPr>
                <w:rFonts w:ascii="ＭＳ 明朝" w:hAnsi="ＭＳ 明朝"/>
                <w:szCs w:val="21"/>
              </w:rPr>
            </w:pPr>
            <w:r w:rsidRPr="001F4A57">
              <w:rPr>
                <w:rFonts w:ascii="ＭＳ 明朝" w:hAnsi="ＭＳ 明朝" w:hint="eastAsia"/>
                <w:szCs w:val="21"/>
              </w:rPr>
              <w:t>（効果項目）</w:t>
            </w:r>
          </w:p>
          <w:p w14:paraId="7228DA40" w14:textId="304EA596" w:rsidR="00961872" w:rsidRDefault="00961872" w:rsidP="00065CA3">
            <w:pPr>
              <w:ind w:left="210" w:hangingChars="100" w:hanging="210"/>
              <w:rPr>
                <w:rFonts w:ascii="ＭＳ 明朝" w:hAnsi="ＭＳ 明朝"/>
                <w:szCs w:val="21"/>
              </w:rPr>
            </w:pPr>
            <w:r>
              <w:rPr>
                <w:rFonts w:ascii="ＭＳ 明朝" w:hAnsi="ＭＳ 明朝" w:hint="eastAsia"/>
                <w:szCs w:val="21"/>
              </w:rPr>
              <w:t>〇高収益作物の作付増</w:t>
            </w:r>
            <w:r w:rsidR="00B51A56">
              <w:rPr>
                <w:rFonts w:ascii="ＭＳ 明朝" w:hAnsi="ＭＳ 明朝" w:hint="eastAsia"/>
                <w:szCs w:val="21"/>
              </w:rPr>
              <w:t>と水管理の省力化</w:t>
            </w:r>
          </w:p>
          <w:p w14:paraId="54332DF4" w14:textId="1C81DB20" w:rsidR="00155737" w:rsidRPr="00155737" w:rsidRDefault="00155737" w:rsidP="00155737">
            <w:pPr>
              <w:ind w:left="210" w:hangingChars="100" w:hanging="210"/>
              <w:rPr>
                <w:rFonts w:ascii="ＭＳ 明朝" w:hAnsi="ＭＳ 明朝"/>
                <w:szCs w:val="21"/>
              </w:rPr>
            </w:pPr>
            <w:r>
              <w:rPr>
                <w:rFonts w:ascii="ＭＳ 明朝" w:hAnsi="ＭＳ 明朝" w:hint="eastAsia"/>
                <w:szCs w:val="21"/>
              </w:rPr>
              <w:t>・</w:t>
            </w:r>
            <w:r w:rsidR="00F1327C">
              <w:rPr>
                <w:rFonts w:ascii="ＭＳ 明朝" w:hAnsi="ＭＳ 明朝" w:hint="eastAsia"/>
                <w:szCs w:val="21"/>
              </w:rPr>
              <w:t>地区内担い手の規模拡大や、</w:t>
            </w:r>
            <w:r>
              <w:rPr>
                <w:rFonts w:ascii="ＭＳ 明朝" w:hAnsi="ＭＳ 明朝" w:hint="eastAsia"/>
                <w:szCs w:val="21"/>
              </w:rPr>
              <w:t>意欲ある新たな担い手が参入することで、生産性・収益性の高い営農が展開される。</w:t>
            </w:r>
          </w:p>
          <w:p w14:paraId="2449D093" w14:textId="5877F802" w:rsidR="00306950" w:rsidRDefault="00306950" w:rsidP="00065CA3">
            <w:pPr>
              <w:ind w:left="210" w:hangingChars="100" w:hanging="210"/>
              <w:rPr>
                <w:rFonts w:ascii="ＭＳ 明朝" w:hAnsi="ＭＳ 明朝"/>
                <w:szCs w:val="21"/>
              </w:rPr>
            </w:pPr>
            <w:r w:rsidRPr="001F4A57">
              <w:rPr>
                <w:rFonts w:ascii="ＭＳ 明朝" w:hAnsi="ＭＳ 明朝" w:hint="eastAsia"/>
                <w:szCs w:val="21"/>
              </w:rPr>
              <w:t>・</w:t>
            </w:r>
            <w:r w:rsidR="00F36A4E">
              <w:rPr>
                <w:rFonts w:ascii="ＭＳ 明朝" w:hAnsi="ＭＳ 明朝" w:hint="eastAsia"/>
                <w:spacing w:val="-4"/>
                <w:szCs w:val="21"/>
              </w:rPr>
              <w:t>水管理の省力化が図られる</w:t>
            </w:r>
            <w:r w:rsidR="00B52D63" w:rsidRPr="00CD2ABF">
              <w:rPr>
                <w:rFonts w:ascii="ＭＳ 明朝" w:hAnsi="ＭＳ 明朝" w:hint="eastAsia"/>
                <w:spacing w:val="-4"/>
                <w:szCs w:val="21"/>
              </w:rPr>
              <w:t>ことで、成長と持続を支える生産基盤を確保し、次代に継承される農地利用が推進される</w:t>
            </w:r>
            <w:r w:rsidR="00065CA3" w:rsidRPr="00CD2ABF">
              <w:rPr>
                <w:rFonts w:ascii="ＭＳ 明朝" w:hAnsi="ＭＳ 明朝" w:hint="eastAsia"/>
                <w:spacing w:val="-4"/>
                <w:szCs w:val="21"/>
              </w:rPr>
              <w:t>。</w:t>
            </w:r>
          </w:p>
          <w:p w14:paraId="3ED34CAD" w14:textId="77777777" w:rsidR="00961872" w:rsidRDefault="00961872" w:rsidP="002329FE">
            <w:pPr>
              <w:ind w:left="210" w:hangingChars="100" w:hanging="210"/>
              <w:rPr>
                <w:rFonts w:ascii="ＭＳ 明朝" w:hAnsi="ＭＳ 明朝"/>
                <w:szCs w:val="21"/>
              </w:rPr>
            </w:pPr>
            <w:r>
              <w:rPr>
                <w:rFonts w:ascii="ＭＳ 明朝" w:hAnsi="ＭＳ 明朝" w:hint="eastAsia"/>
                <w:szCs w:val="21"/>
              </w:rPr>
              <w:t>〇農空間の保全</w:t>
            </w:r>
          </w:p>
          <w:p w14:paraId="4B31684E" w14:textId="77777777" w:rsidR="0024514C" w:rsidRDefault="00306950" w:rsidP="002329FE">
            <w:pPr>
              <w:ind w:left="210" w:hangingChars="100" w:hanging="210"/>
              <w:rPr>
                <w:rFonts w:ascii="ＭＳ 明朝" w:hAnsi="ＭＳ 明朝"/>
                <w:szCs w:val="21"/>
              </w:rPr>
            </w:pPr>
            <w:r w:rsidRPr="001F4A57">
              <w:rPr>
                <w:rFonts w:ascii="ＭＳ 明朝" w:hAnsi="ＭＳ 明朝" w:hint="eastAsia"/>
                <w:szCs w:val="21"/>
              </w:rPr>
              <w:t>・営農活動が継続でき、水田や畑などの農空間が保全され、地域住民の安らぎと潤いを与えることができる。</w:t>
            </w:r>
          </w:p>
          <w:p w14:paraId="417B61E9" w14:textId="77777777" w:rsidR="00961872" w:rsidRPr="001F4A57" w:rsidRDefault="00961872" w:rsidP="002329FE">
            <w:pPr>
              <w:ind w:left="210" w:hangingChars="100" w:hanging="210"/>
              <w:rPr>
                <w:rFonts w:ascii="ＭＳ 明朝" w:hAnsi="ＭＳ 明朝"/>
                <w:szCs w:val="21"/>
              </w:rPr>
            </w:pPr>
            <w:r>
              <w:rPr>
                <w:rFonts w:ascii="ＭＳ 明朝" w:hAnsi="ＭＳ 明朝" w:hint="eastAsia"/>
                <w:szCs w:val="21"/>
              </w:rPr>
              <w:t>〇</w:t>
            </w:r>
            <w:r w:rsidR="00EB133F">
              <w:rPr>
                <w:rFonts w:ascii="ＭＳ 明朝" w:hAnsi="ＭＳ 明朝" w:hint="eastAsia"/>
                <w:szCs w:val="21"/>
              </w:rPr>
              <w:t>安全・安心</w:t>
            </w:r>
          </w:p>
          <w:p w14:paraId="71A9283E" w14:textId="601EE15D" w:rsidR="00D86C99" w:rsidRPr="001F4A57" w:rsidRDefault="008C67F5" w:rsidP="00775F3D">
            <w:pPr>
              <w:ind w:left="210" w:hangingChars="100" w:hanging="210"/>
              <w:rPr>
                <w:rFonts w:ascii="ＭＳ 明朝" w:hAnsi="ＭＳ 明朝"/>
                <w:szCs w:val="21"/>
              </w:rPr>
            </w:pPr>
            <w:r w:rsidRPr="001F4A57">
              <w:rPr>
                <w:rFonts w:ascii="ＭＳ 明朝" w:hAnsi="ＭＳ 明朝" w:hint="eastAsia"/>
                <w:szCs w:val="21"/>
              </w:rPr>
              <w:t>・</w:t>
            </w:r>
            <w:r w:rsidR="00EB133F">
              <w:rPr>
                <w:rFonts w:ascii="ＭＳ 明朝" w:hAnsi="ＭＳ 明朝" w:hint="eastAsia"/>
                <w:szCs w:val="21"/>
              </w:rPr>
              <w:t>当該水路</w:t>
            </w:r>
            <w:r w:rsidR="007D42B0">
              <w:rPr>
                <w:rFonts w:ascii="ＭＳ 明朝" w:hAnsi="ＭＳ 明朝" w:hint="eastAsia"/>
                <w:szCs w:val="21"/>
              </w:rPr>
              <w:t>を整備し、持続的な農業を展開することにより、</w:t>
            </w:r>
            <w:r w:rsidR="00645683">
              <w:rPr>
                <w:rFonts w:ascii="ＭＳ 明朝" w:hAnsi="ＭＳ 明朝" w:hint="eastAsia"/>
                <w:szCs w:val="21"/>
              </w:rPr>
              <w:t>安全・安心な国産農産物が供給でき</w:t>
            </w:r>
            <w:r w:rsidRPr="001F4A57">
              <w:rPr>
                <w:rFonts w:ascii="ＭＳ 明朝" w:hAnsi="ＭＳ 明朝" w:hint="eastAsia"/>
                <w:szCs w:val="21"/>
              </w:rPr>
              <w:t>、</w:t>
            </w:r>
            <w:r w:rsidR="00645683" w:rsidRPr="00645683">
              <w:rPr>
                <w:rFonts w:ascii="ＭＳ 明朝" w:hAnsi="ＭＳ 明朝" w:hint="eastAsia"/>
                <w:szCs w:val="21"/>
              </w:rPr>
              <w:t>食料の安全保障が確保され</w:t>
            </w:r>
            <w:r w:rsidRPr="001F4A57">
              <w:rPr>
                <w:rFonts w:ascii="ＭＳ 明朝" w:hAnsi="ＭＳ 明朝" w:hint="eastAsia"/>
                <w:szCs w:val="21"/>
              </w:rPr>
              <w:t>る。</w:t>
            </w:r>
          </w:p>
        </w:tc>
      </w:tr>
    </w:tbl>
    <w:p w14:paraId="21ADB41E" w14:textId="77777777" w:rsidR="00A81E21" w:rsidRDefault="00A81E21">
      <w:pPr>
        <w:rPr>
          <w:rFonts w:ascii="ＭＳ ゴシック" w:eastAsia="ＭＳ ゴシック" w:hAnsi="ＭＳ ゴシック"/>
        </w:rPr>
      </w:pPr>
    </w:p>
    <w:p w14:paraId="38232C13" w14:textId="798657D8" w:rsidR="002609E8" w:rsidRPr="001F4A57" w:rsidRDefault="0054414D">
      <w:r w:rsidRPr="001F4A57">
        <w:rPr>
          <w:rFonts w:ascii="ＭＳ ゴシック" w:eastAsia="ＭＳ ゴシック" w:hAnsi="ＭＳ ゴシック" w:hint="eastAsia"/>
        </w:rPr>
        <w:t>３</w:t>
      </w:r>
      <w:r w:rsidR="00E01019" w:rsidRPr="001F4A57">
        <w:rPr>
          <w:rFonts w:ascii="ＭＳ ゴシック" w:eastAsia="ＭＳ ゴシック" w:hAnsi="ＭＳ ゴシック" w:hint="eastAsia"/>
        </w:rPr>
        <w:t xml:space="preserve"> </w:t>
      </w:r>
      <w:r w:rsidRPr="001F4A57">
        <w:rPr>
          <w:rFonts w:ascii="ＭＳ ゴシック" w:eastAsia="ＭＳ ゴシック" w:hAnsi="ＭＳ ゴシック" w:hint="eastAsia"/>
        </w:rPr>
        <w:t>事業の進捗の見込みの視点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4"/>
        <w:gridCol w:w="8675"/>
      </w:tblGrid>
      <w:tr w:rsidR="005E775B" w:rsidRPr="001F4A57" w14:paraId="2586440F" w14:textId="77777777" w:rsidTr="00240AA7">
        <w:trPr>
          <w:cantSplit/>
          <w:trHeight w:val="2883"/>
        </w:trPr>
        <w:tc>
          <w:tcPr>
            <w:tcW w:w="2029" w:type="dxa"/>
            <w:tcBorders>
              <w:top w:val="single" w:sz="4" w:space="0" w:color="auto"/>
              <w:bottom w:val="dashSmallGap" w:sz="4" w:space="0" w:color="auto"/>
            </w:tcBorders>
            <w:shd w:val="clear" w:color="auto" w:fill="E6E6E6"/>
            <w:vAlign w:val="center"/>
          </w:tcPr>
          <w:p w14:paraId="385EB6C3" w14:textId="77777777" w:rsidR="005E775B" w:rsidRPr="001F4A57" w:rsidRDefault="005E775B" w:rsidP="00A90C04">
            <w:pPr>
              <w:jc w:val="center"/>
              <w:rPr>
                <w:rFonts w:ascii="ＭＳ 明朝" w:hAnsi="ＭＳ 明朝"/>
                <w:szCs w:val="21"/>
              </w:rPr>
            </w:pPr>
            <w:r w:rsidRPr="001F4A57">
              <w:rPr>
                <w:rFonts w:ascii="ＭＳ 明朝" w:hAnsi="ＭＳ 明朝" w:hint="eastAsia"/>
                <w:szCs w:val="21"/>
              </w:rPr>
              <w:t>事業段階ごとの</w:t>
            </w:r>
          </w:p>
          <w:p w14:paraId="24961E53" w14:textId="77777777" w:rsidR="005E775B" w:rsidRPr="001F4A57" w:rsidRDefault="005E775B" w:rsidP="005E775B">
            <w:pPr>
              <w:jc w:val="center"/>
              <w:rPr>
                <w:rFonts w:ascii="ＭＳ 明朝" w:hAnsi="ＭＳ 明朝"/>
                <w:szCs w:val="21"/>
              </w:rPr>
            </w:pPr>
            <w:r w:rsidRPr="001F4A57">
              <w:rPr>
                <w:rFonts w:ascii="ＭＳ 明朝" w:hAnsi="ＭＳ 明朝" w:hint="eastAsia"/>
                <w:szCs w:val="21"/>
              </w:rPr>
              <w:t>進捗予定と効果</w:t>
            </w:r>
          </w:p>
        </w:tc>
        <w:tc>
          <w:tcPr>
            <w:tcW w:w="8718" w:type="dxa"/>
            <w:tcBorders>
              <w:top w:val="single" w:sz="4" w:space="0" w:color="auto"/>
              <w:bottom w:val="dashSmallGap" w:sz="4" w:space="0" w:color="auto"/>
            </w:tcBorders>
          </w:tcPr>
          <w:p w14:paraId="201FE448" w14:textId="79015AC9" w:rsidR="00306950" w:rsidRPr="001F4A57" w:rsidRDefault="00033657" w:rsidP="00306950">
            <w:pPr>
              <w:rPr>
                <w:rFonts w:ascii="ＭＳ 明朝" w:hAnsi="ＭＳ 明朝"/>
                <w:szCs w:val="21"/>
              </w:rPr>
            </w:pPr>
            <w:r w:rsidRPr="001F4A57">
              <w:rPr>
                <w:rFonts w:ascii="ＭＳ 明朝" w:hAnsi="ＭＳ 明朝" w:hint="eastAsia"/>
                <w:szCs w:val="21"/>
              </w:rPr>
              <w:t>R</w:t>
            </w:r>
            <w:r w:rsidR="00EB133F">
              <w:rPr>
                <w:rFonts w:ascii="ＭＳ 明朝" w:hAnsi="ＭＳ 明朝" w:hint="eastAsia"/>
                <w:szCs w:val="21"/>
              </w:rPr>
              <w:t>7</w:t>
            </w:r>
            <w:r w:rsidR="00306950" w:rsidRPr="001F4A57">
              <w:rPr>
                <w:rFonts w:ascii="ＭＳ 明朝" w:hAnsi="ＭＳ 明朝" w:hint="eastAsia"/>
                <w:szCs w:val="21"/>
              </w:rPr>
              <w:t xml:space="preserve">　</w:t>
            </w:r>
            <w:r w:rsidR="00EB133F">
              <w:rPr>
                <w:rFonts w:ascii="ＭＳ 明朝" w:hAnsi="ＭＳ 明朝" w:hint="eastAsia"/>
                <w:szCs w:val="21"/>
              </w:rPr>
              <w:t>事業計画</w:t>
            </w:r>
            <w:r w:rsidR="00306950" w:rsidRPr="001F4A57">
              <w:rPr>
                <w:rFonts w:ascii="ＭＳ 明朝" w:hAnsi="ＭＳ 明朝" w:hint="eastAsia"/>
                <w:szCs w:val="21"/>
              </w:rPr>
              <w:t>の策定</w:t>
            </w:r>
          </w:p>
          <w:p w14:paraId="778C55BA" w14:textId="6814F8F5" w:rsidR="00AD40D8" w:rsidRDefault="00306950" w:rsidP="00306950">
            <w:pPr>
              <w:rPr>
                <w:rFonts w:ascii="ＭＳ 明朝" w:hAnsi="ＭＳ 明朝"/>
                <w:szCs w:val="21"/>
              </w:rPr>
            </w:pPr>
            <w:r w:rsidRPr="001F4A57">
              <w:rPr>
                <w:rFonts w:ascii="ＭＳ 明朝" w:hAnsi="ＭＳ 明朝" w:hint="eastAsia"/>
                <w:szCs w:val="21"/>
              </w:rPr>
              <w:t>R</w:t>
            </w:r>
            <w:r w:rsidR="00EB133F">
              <w:rPr>
                <w:rFonts w:ascii="ＭＳ 明朝" w:hAnsi="ＭＳ 明朝" w:hint="eastAsia"/>
                <w:szCs w:val="21"/>
              </w:rPr>
              <w:t>8</w:t>
            </w:r>
            <w:r w:rsidRPr="001F4A57">
              <w:rPr>
                <w:rFonts w:ascii="ＭＳ 明朝" w:hAnsi="ＭＳ 明朝" w:hint="eastAsia"/>
                <w:szCs w:val="21"/>
              </w:rPr>
              <w:t xml:space="preserve">　</w:t>
            </w:r>
            <w:r w:rsidR="00AD40D8">
              <w:rPr>
                <w:rFonts w:ascii="ＭＳ 明朝" w:hAnsi="ＭＳ 明朝" w:hint="eastAsia"/>
                <w:szCs w:val="21"/>
              </w:rPr>
              <w:t>土地改良法手続き</w:t>
            </w:r>
          </w:p>
          <w:p w14:paraId="02855D53" w14:textId="14D2F0FD" w:rsidR="00306950" w:rsidRPr="001F4A57" w:rsidRDefault="0028237B" w:rsidP="00AD40D8">
            <w:pPr>
              <w:ind w:firstLineChars="200" w:firstLine="420"/>
              <w:rPr>
                <w:rFonts w:ascii="ＭＳ 明朝" w:hAnsi="ＭＳ 明朝"/>
                <w:szCs w:val="21"/>
              </w:rPr>
            </w:pPr>
            <w:r>
              <w:rPr>
                <w:rFonts w:ascii="ＭＳ 明朝" w:hAnsi="ＭＳ 明朝" w:hint="eastAsia"/>
                <w:szCs w:val="21"/>
              </w:rPr>
              <w:t>農村総合整備事業</w:t>
            </w:r>
            <w:r w:rsidR="00AD40D8">
              <w:rPr>
                <w:rFonts w:ascii="ＭＳ 明朝" w:hAnsi="ＭＳ 明朝" w:hint="eastAsia"/>
                <w:szCs w:val="21"/>
              </w:rPr>
              <w:t>（</w:t>
            </w:r>
            <w:r>
              <w:rPr>
                <w:rFonts w:ascii="ＭＳ 明朝" w:hAnsi="ＭＳ 明朝" w:hint="eastAsia"/>
                <w:szCs w:val="21"/>
              </w:rPr>
              <w:t>農地耕作条件改善</w:t>
            </w:r>
            <w:r w:rsidRPr="001F4A57">
              <w:rPr>
                <w:rFonts w:ascii="ＭＳ 明朝" w:hAnsi="ＭＳ 明朝" w:hint="eastAsia"/>
                <w:szCs w:val="21"/>
              </w:rPr>
              <w:t>事業</w:t>
            </w:r>
            <w:r w:rsidR="00EB133F">
              <w:rPr>
                <w:rFonts w:ascii="ＭＳ 明朝" w:hAnsi="ＭＳ 明朝" w:hint="eastAsia"/>
                <w:szCs w:val="21"/>
              </w:rPr>
              <w:t>)</w:t>
            </w:r>
            <w:r w:rsidR="00306950" w:rsidRPr="001F4A57">
              <w:rPr>
                <w:rFonts w:ascii="ＭＳ 明朝" w:hAnsi="ＭＳ 明朝" w:hint="eastAsia"/>
                <w:szCs w:val="21"/>
              </w:rPr>
              <w:t>として着工予定</w:t>
            </w:r>
          </w:p>
          <w:tbl>
            <w:tblPr>
              <w:tblW w:w="8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842"/>
              <w:gridCol w:w="2552"/>
              <w:gridCol w:w="2552"/>
            </w:tblGrid>
            <w:tr w:rsidR="0038055D" w:rsidRPr="001F4A57" w14:paraId="159958E6" w14:textId="77777777" w:rsidTr="0038055D">
              <w:tc>
                <w:tcPr>
                  <w:tcW w:w="1137" w:type="dxa"/>
                </w:tcPr>
                <w:p w14:paraId="5159F159" w14:textId="77777777" w:rsidR="0038055D" w:rsidRPr="001F4A57" w:rsidRDefault="0038055D" w:rsidP="00306950">
                  <w:pPr>
                    <w:jc w:val="center"/>
                    <w:rPr>
                      <w:rFonts w:ascii="ＭＳ 明朝" w:hAnsi="ＭＳ 明朝"/>
                      <w:sz w:val="18"/>
                      <w:szCs w:val="18"/>
                    </w:rPr>
                  </w:pPr>
                </w:p>
              </w:tc>
              <w:tc>
                <w:tcPr>
                  <w:tcW w:w="1842" w:type="dxa"/>
                </w:tcPr>
                <w:p w14:paraId="028CC605" w14:textId="77777777" w:rsidR="0038055D" w:rsidRPr="001F4A57" w:rsidRDefault="0038055D" w:rsidP="00306950">
                  <w:pPr>
                    <w:jc w:val="center"/>
                    <w:rPr>
                      <w:rFonts w:ascii="ＭＳ 明朝" w:hAnsi="ＭＳ 明朝"/>
                      <w:sz w:val="18"/>
                      <w:szCs w:val="18"/>
                    </w:rPr>
                  </w:pPr>
                  <w:r w:rsidRPr="001F4A57">
                    <w:rPr>
                      <w:rFonts w:ascii="ＭＳ 明朝" w:hAnsi="ＭＳ 明朝" w:hint="eastAsia"/>
                      <w:sz w:val="18"/>
                      <w:szCs w:val="18"/>
                    </w:rPr>
                    <w:t>R</w:t>
                  </w:r>
                  <w:r w:rsidR="00EB133F">
                    <w:rPr>
                      <w:rFonts w:ascii="ＭＳ 明朝" w:hAnsi="ＭＳ 明朝" w:hint="eastAsia"/>
                      <w:sz w:val="18"/>
                      <w:szCs w:val="18"/>
                    </w:rPr>
                    <w:t>8</w:t>
                  </w:r>
                </w:p>
              </w:tc>
              <w:tc>
                <w:tcPr>
                  <w:tcW w:w="2552" w:type="dxa"/>
                </w:tcPr>
                <w:p w14:paraId="6D955A65" w14:textId="77777777" w:rsidR="0038055D" w:rsidRPr="001F4A57" w:rsidRDefault="0038055D" w:rsidP="00306950">
                  <w:pPr>
                    <w:jc w:val="center"/>
                    <w:rPr>
                      <w:rFonts w:ascii="ＭＳ 明朝" w:hAnsi="ＭＳ 明朝"/>
                      <w:sz w:val="18"/>
                      <w:szCs w:val="18"/>
                    </w:rPr>
                  </w:pPr>
                  <w:r w:rsidRPr="001F4A57">
                    <w:rPr>
                      <w:rFonts w:ascii="ＭＳ 明朝" w:hAnsi="ＭＳ 明朝" w:hint="eastAsia"/>
                      <w:sz w:val="18"/>
                      <w:szCs w:val="18"/>
                    </w:rPr>
                    <w:t>R</w:t>
                  </w:r>
                  <w:r w:rsidR="00EB133F">
                    <w:rPr>
                      <w:rFonts w:ascii="ＭＳ 明朝" w:hAnsi="ＭＳ 明朝" w:hint="eastAsia"/>
                      <w:sz w:val="18"/>
                      <w:szCs w:val="18"/>
                    </w:rPr>
                    <w:t>9</w:t>
                  </w:r>
                </w:p>
              </w:tc>
              <w:tc>
                <w:tcPr>
                  <w:tcW w:w="2552" w:type="dxa"/>
                </w:tcPr>
                <w:p w14:paraId="15B9D7D2" w14:textId="77777777" w:rsidR="0038055D" w:rsidRPr="001F4A57" w:rsidRDefault="0038055D" w:rsidP="00173BA9">
                  <w:pPr>
                    <w:jc w:val="center"/>
                    <w:rPr>
                      <w:rFonts w:ascii="ＭＳ 明朝" w:hAnsi="ＭＳ 明朝"/>
                      <w:sz w:val="18"/>
                      <w:szCs w:val="18"/>
                    </w:rPr>
                  </w:pPr>
                  <w:r w:rsidRPr="001F4A57">
                    <w:rPr>
                      <w:rFonts w:ascii="ＭＳ 明朝" w:hAnsi="ＭＳ 明朝" w:hint="eastAsia"/>
                      <w:sz w:val="18"/>
                      <w:szCs w:val="18"/>
                    </w:rPr>
                    <w:t>R</w:t>
                  </w:r>
                  <w:r w:rsidR="00EB133F">
                    <w:rPr>
                      <w:rFonts w:ascii="ＭＳ 明朝" w:hAnsi="ＭＳ 明朝" w:hint="eastAsia"/>
                      <w:sz w:val="18"/>
                      <w:szCs w:val="18"/>
                    </w:rPr>
                    <w:t>10</w:t>
                  </w:r>
                </w:p>
              </w:tc>
            </w:tr>
            <w:tr w:rsidR="0038055D" w:rsidRPr="001F4A57" w14:paraId="272AEEE0" w14:textId="77777777" w:rsidTr="0038055D">
              <w:tc>
                <w:tcPr>
                  <w:tcW w:w="1137" w:type="dxa"/>
                </w:tcPr>
                <w:p w14:paraId="36F43F94" w14:textId="77777777" w:rsidR="0038055D" w:rsidRPr="001F4A57" w:rsidRDefault="0038055D" w:rsidP="00306950">
                  <w:pPr>
                    <w:jc w:val="center"/>
                    <w:rPr>
                      <w:rFonts w:ascii="ＭＳ 明朝" w:hAnsi="ＭＳ 明朝"/>
                      <w:sz w:val="18"/>
                      <w:szCs w:val="18"/>
                    </w:rPr>
                  </w:pPr>
                  <w:r w:rsidRPr="001F4A57">
                    <w:rPr>
                      <w:rFonts w:ascii="ＭＳ 明朝" w:hAnsi="ＭＳ 明朝" w:hint="eastAsia"/>
                      <w:sz w:val="18"/>
                      <w:szCs w:val="18"/>
                    </w:rPr>
                    <w:t>進捗</w:t>
                  </w:r>
                </w:p>
              </w:tc>
              <w:tc>
                <w:tcPr>
                  <w:tcW w:w="1842" w:type="dxa"/>
                </w:tcPr>
                <w:p w14:paraId="1019C951" w14:textId="77777777" w:rsidR="0052690A" w:rsidRDefault="0052690A" w:rsidP="00306950">
                  <w:pPr>
                    <w:rPr>
                      <w:rFonts w:ascii="ＭＳ 明朝" w:hAnsi="ＭＳ 明朝"/>
                      <w:sz w:val="18"/>
                      <w:szCs w:val="18"/>
                    </w:rPr>
                  </w:pPr>
                  <w:r>
                    <w:rPr>
                      <w:rFonts w:ascii="ＭＳ 明朝" w:hAnsi="ＭＳ 明朝" w:hint="eastAsia"/>
                      <w:sz w:val="18"/>
                      <w:szCs w:val="18"/>
                    </w:rPr>
                    <w:t>測量</w:t>
                  </w:r>
                </w:p>
                <w:p w14:paraId="5337EA4E" w14:textId="3FF0B342" w:rsidR="0038055D" w:rsidRPr="001F4A57" w:rsidRDefault="0038055D" w:rsidP="00306950">
                  <w:pPr>
                    <w:rPr>
                      <w:rFonts w:ascii="ＭＳ 明朝" w:hAnsi="ＭＳ 明朝"/>
                      <w:sz w:val="18"/>
                      <w:szCs w:val="18"/>
                    </w:rPr>
                  </w:pPr>
                  <w:r w:rsidRPr="001F4A57">
                    <w:rPr>
                      <w:rFonts w:ascii="ＭＳ 明朝" w:hAnsi="ＭＳ 明朝" w:hint="eastAsia"/>
                      <w:sz w:val="18"/>
                      <w:szCs w:val="18"/>
                    </w:rPr>
                    <w:t>実</w:t>
                  </w:r>
                  <w:r w:rsidRPr="001F4A57">
                    <w:rPr>
                      <w:rFonts w:ascii="ＭＳ 明朝" w:hAnsi="ＭＳ 明朝" w:hint="eastAsia"/>
                      <w:sz w:val="16"/>
                      <w:szCs w:val="18"/>
                    </w:rPr>
                    <w:t>施</w:t>
                  </w:r>
                  <w:r w:rsidRPr="001F4A57">
                    <w:rPr>
                      <w:rFonts w:ascii="ＭＳ 明朝" w:hAnsi="ＭＳ 明朝" w:hint="eastAsia"/>
                      <w:sz w:val="18"/>
                      <w:szCs w:val="18"/>
                    </w:rPr>
                    <w:t>設計</w:t>
                  </w:r>
                </w:p>
              </w:tc>
              <w:tc>
                <w:tcPr>
                  <w:tcW w:w="2552" w:type="dxa"/>
                </w:tcPr>
                <w:p w14:paraId="23248E80" w14:textId="77777777" w:rsidR="0038055D" w:rsidRPr="001F4A57" w:rsidRDefault="00EB133F" w:rsidP="00033657">
                  <w:pPr>
                    <w:rPr>
                      <w:rFonts w:ascii="ＭＳ 明朝" w:hAnsi="ＭＳ 明朝"/>
                      <w:sz w:val="18"/>
                      <w:szCs w:val="18"/>
                    </w:rPr>
                  </w:pPr>
                  <w:r>
                    <w:rPr>
                      <w:rFonts w:ascii="ＭＳ 明朝" w:hAnsi="ＭＳ 明朝" w:hint="eastAsia"/>
                      <w:sz w:val="18"/>
                      <w:szCs w:val="18"/>
                    </w:rPr>
                    <w:t>管水路</w:t>
                  </w:r>
                  <w:r w:rsidR="0038055D" w:rsidRPr="001F4A57">
                    <w:rPr>
                      <w:rFonts w:ascii="ＭＳ 明朝" w:hAnsi="ＭＳ 明朝" w:hint="eastAsia"/>
                      <w:sz w:val="18"/>
                      <w:szCs w:val="18"/>
                    </w:rPr>
                    <w:t>工</w:t>
                  </w:r>
                </w:p>
                <w:p w14:paraId="4C7B8803" w14:textId="77777777" w:rsidR="0038055D" w:rsidRPr="001F4A57" w:rsidRDefault="0038055D" w:rsidP="00306950">
                  <w:pPr>
                    <w:rPr>
                      <w:rFonts w:ascii="ＭＳ 明朝" w:hAnsi="ＭＳ 明朝"/>
                      <w:sz w:val="18"/>
                      <w:szCs w:val="18"/>
                    </w:rPr>
                  </w:pPr>
                  <w:r w:rsidRPr="001F4A57">
                    <w:rPr>
                      <w:rFonts w:ascii="ＭＳ 明朝" w:hAnsi="ＭＳ 明朝" w:hint="eastAsia"/>
                      <w:sz w:val="18"/>
                      <w:szCs w:val="18"/>
                    </w:rPr>
                    <w:t>仮設工</w:t>
                  </w:r>
                </w:p>
              </w:tc>
              <w:tc>
                <w:tcPr>
                  <w:tcW w:w="2552" w:type="dxa"/>
                </w:tcPr>
                <w:p w14:paraId="3A1DA7D1" w14:textId="77777777" w:rsidR="0038055D" w:rsidRPr="001F4A57" w:rsidRDefault="00EB133F" w:rsidP="0038055D">
                  <w:pPr>
                    <w:rPr>
                      <w:rFonts w:ascii="ＭＳ 明朝" w:hAnsi="ＭＳ 明朝"/>
                      <w:sz w:val="18"/>
                      <w:szCs w:val="18"/>
                    </w:rPr>
                  </w:pPr>
                  <w:r>
                    <w:rPr>
                      <w:rFonts w:ascii="ＭＳ 明朝" w:hAnsi="ＭＳ 明朝" w:hint="eastAsia"/>
                      <w:sz w:val="18"/>
                      <w:szCs w:val="18"/>
                    </w:rPr>
                    <w:t>管水路</w:t>
                  </w:r>
                  <w:r w:rsidR="0038055D" w:rsidRPr="001F4A57">
                    <w:rPr>
                      <w:rFonts w:ascii="ＭＳ 明朝" w:hAnsi="ＭＳ 明朝" w:hint="eastAsia"/>
                      <w:sz w:val="18"/>
                      <w:szCs w:val="18"/>
                    </w:rPr>
                    <w:t>工</w:t>
                  </w:r>
                </w:p>
                <w:p w14:paraId="1EBBD6C4" w14:textId="77777777" w:rsidR="0038055D" w:rsidRPr="001F4A57" w:rsidRDefault="0038055D" w:rsidP="0038055D">
                  <w:pPr>
                    <w:rPr>
                      <w:rFonts w:ascii="ＭＳ 明朝" w:hAnsi="ＭＳ 明朝"/>
                      <w:sz w:val="18"/>
                      <w:szCs w:val="18"/>
                    </w:rPr>
                  </w:pPr>
                  <w:r w:rsidRPr="001F4A57">
                    <w:rPr>
                      <w:rFonts w:ascii="ＭＳ 明朝" w:hAnsi="ＭＳ 明朝" w:hint="eastAsia"/>
                      <w:sz w:val="18"/>
                      <w:szCs w:val="18"/>
                    </w:rPr>
                    <w:t>仮設工</w:t>
                  </w:r>
                </w:p>
              </w:tc>
            </w:tr>
            <w:tr w:rsidR="0038055D" w:rsidRPr="001F4A57" w14:paraId="0E7E4164" w14:textId="77777777" w:rsidTr="0038055D">
              <w:tc>
                <w:tcPr>
                  <w:tcW w:w="1137" w:type="dxa"/>
                </w:tcPr>
                <w:p w14:paraId="351AE0C4" w14:textId="77777777" w:rsidR="0038055D" w:rsidRPr="001F4A57" w:rsidRDefault="0038055D" w:rsidP="00306950">
                  <w:pPr>
                    <w:jc w:val="center"/>
                    <w:rPr>
                      <w:rFonts w:ascii="ＭＳ 明朝" w:hAnsi="ＭＳ 明朝"/>
                      <w:sz w:val="18"/>
                      <w:szCs w:val="18"/>
                    </w:rPr>
                  </w:pPr>
                  <w:r w:rsidRPr="001F4A57">
                    <w:rPr>
                      <w:rFonts w:ascii="ＭＳ 明朝" w:hAnsi="ＭＳ 明朝" w:hint="eastAsia"/>
                      <w:sz w:val="18"/>
                      <w:szCs w:val="18"/>
                    </w:rPr>
                    <w:t>効果</w:t>
                  </w:r>
                </w:p>
              </w:tc>
              <w:tc>
                <w:tcPr>
                  <w:tcW w:w="1842" w:type="dxa"/>
                </w:tcPr>
                <w:p w14:paraId="632D8D6D" w14:textId="77777777" w:rsidR="0038055D" w:rsidRPr="001F4A57" w:rsidRDefault="0038055D" w:rsidP="00BE0BB0">
                  <w:pPr>
                    <w:rPr>
                      <w:rFonts w:ascii="ＭＳ 明朝" w:hAnsi="ＭＳ 明朝"/>
                      <w:sz w:val="18"/>
                      <w:szCs w:val="18"/>
                    </w:rPr>
                  </w:pPr>
                  <w:r w:rsidRPr="001F4A57">
                    <w:rPr>
                      <w:rFonts w:ascii="ＭＳ 明朝" w:hAnsi="ＭＳ 明朝" w:hint="eastAsia"/>
                      <w:sz w:val="18"/>
                      <w:szCs w:val="18"/>
                    </w:rPr>
                    <w:t>改修計画の樹立</w:t>
                  </w:r>
                </w:p>
              </w:tc>
              <w:tc>
                <w:tcPr>
                  <w:tcW w:w="2552" w:type="dxa"/>
                </w:tcPr>
                <w:p w14:paraId="659780B6" w14:textId="107EF82D" w:rsidR="00086D45" w:rsidRPr="001F4A57" w:rsidRDefault="0096459A" w:rsidP="00D92361">
                  <w:pPr>
                    <w:jc w:val="center"/>
                    <w:rPr>
                      <w:rFonts w:ascii="ＭＳ 明朝" w:hAnsi="ＭＳ 明朝"/>
                      <w:sz w:val="18"/>
                      <w:szCs w:val="18"/>
                    </w:rPr>
                  </w:pPr>
                  <w:r>
                    <w:rPr>
                      <w:rFonts w:ascii="ＭＳ 明朝" w:hAnsi="ＭＳ 明朝" w:hint="eastAsia"/>
                      <w:sz w:val="18"/>
                      <w:szCs w:val="18"/>
                    </w:rPr>
                    <w:t>-</w:t>
                  </w:r>
                </w:p>
              </w:tc>
              <w:tc>
                <w:tcPr>
                  <w:tcW w:w="2552" w:type="dxa"/>
                </w:tcPr>
                <w:p w14:paraId="6094D3F8" w14:textId="7DDE811D" w:rsidR="0096459A" w:rsidRDefault="0096459A" w:rsidP="00EB133F">
                  <w:pPr>
                    <w:rPr>
                      <w:rFonts w:ascii="ＭＳ 明朝" w:hAnsi="ＭＳ 明朝"/>
                      <w:sz w:val="18"/>
                      <w:szCs w:val="18"/>
                    </w:rPr>
                  </w:pPr>
                  <w:r>
                    <w:rPr>
                      <w:rFonts w:ascii="ＭＳ 明朝" w:hAnsi="ＭＳ 明朝" w:hint="eastAsia"/>
                      <w:sz w:val="18"/>
                      <w:szCs w:val="18"/>
                    </w:rPr>
                    <w:t>水管理</w:t>
                  </w:r>
                  <w:r w:rsidR="00D92361">
                    <w:rPr>
                      <w:rFonts w:ascii="ＭＳ 明朝" w:hAnsi="ＭＳ 明朝" w:hint="eastAsia"/>
                      <w:sz w:val="18"/>
                      <w:szCs w:val="18"/>
                    </w:rPr>
                    <w:t>の</w:t>
                  </w:r>
                  <w:r>
                    <w:rPr>
                      <w:rFonts w:ascii="ＭＳ 明朝" w:hAnsi="ＭＳ 明朝" w:hint="eastAsia"/>
                      <w:sz w:val="18"/>
                      <w:szCs w:val="18"/>
                    </w:rPr>
                    <w:t>省力化による</w:t>
                  </w:r>
                </w:p>
                <w:p w14:paraId="0031B876" w14:textId="223183AA" w:rsidR="00086D45" w:rsidRPr="001F4A57" w:rsidRDefault="0096459A" w:rsidP="00EB133F">
                  <w:pPr>
                    <w:rPr>
                      <w:rFonts w:ascii="ＭＳ 明朝" w:hAnsi="ＭＳ 明朝"/>
                      <w:sz w:val="18"/>
                      <w:szCs w:val="18"/>
                    </w:rPr>
                  </w:pPr>
                  <w:r>
                    <w:rPr>
                      <w:rFonts w:ascii="ＭＳ 明朝" w:hAnsi="ＭＳ 明朝" w:hint="eastAsia"/>
                      <w:sz w:val="18"/>
                      <w:szCs w:val="18"/>
                    </w:rPr>
                    <w:t>担い手への集積化</w:t>
                  </w:r>
                </w:p>
              </w:tc>
            </w:tr>
          </w:tbl>
          <w:p w14:paraId="1C9F477D" w14:textId="77777777" w:rsidR="005E775B" w:rsidRPr="001F4A57" w:rsidRDefault="005E775B" w:rsidP="00282B32">
            <w:pPr>
              <w:rPr>
                <w:rFonts w:ascii="ＭＳ 明朝" w:hAnsi="ＭＳ 明朝"/>
                <w:szCs w:val="21"/>
              </w:rPr>
            </w:pPr>
          </w:p>
        </w:tc>
      </w:tr>
      <w:tr w:rsidR="005E775B" w:rsidRPr="003736F2" w14:paraId="0467D709" w14:textId="77777777" w:rsidTr="0000784D">
        <w:trPr>
          <w:cantSplit/>
          <w:trHeight w:val="551"/>
        </w:trPr>
        <w:tc>
          <w:tcPr>
            <w:tcW w:w="2029" w:type="dxa"/>
            <w:tcBorders>
              <w:top w:val="dashSmallGap" w:sz="4" w:space="0" w:color="auto"/>
              <w:bottom w:val="single" w:sz="4" w:space="0" w:color="auto"/>
            </w:tcBorders>
            <w:shd w:val="clear" w:color="auto" w:fill="E6E6E6"/>
            <w:vAlign w:val="center"/>
          </w:tcPr>
          <w:p w14:paraId="2AEDC19A" w14:textId="77777777" w:rsidR="005E775B" w:rsidRPr="003736F2" w:rsidRDefault="005E775B" w:rsidP="00A90C04">
            <w:pPr>
              <w:jc w:val="center"/>
              <w:rPr>
                <w:rFonts w:ascii="ＭＳ 明朝" w:hAnsi="ＭＳ 明朝"/>
                <w:szCs w:val="21"/>
              </w:rPr>
            </w:pPr>
            <w:r w:rsidRPr="003736F2">
              <w:rPr>
                <w:rFonts w:ascii="ＭＳ 明朝" w:hAnsi="ＭＳ 明朝" w:hint="eastAsia"/>
                <w:szCs w:val="21"/>
              </w:rPr>
              <w:t>完成予定年度</w:t>
            </w:r>
          </w:p>
        </w:tc>
        <w:tc>
          <w:tcPr>
            <w:tcW w:w="8718" w:type="dxa"/>
            <w:tcBorders>
              <w:top w:val="dashSmallGap" w:sz="4" w:space="0" w:color="auto"/>
              <w:bottom w:val="single" w:sz="4" w:space="0" w:color="auto"/>
            </w:tcBorders>
            <w:vAlign w:val="center"/>
          </w:tcPr>
          <w:p w14:paraId="7E28F5BA" w14:textId="77777777" w:rsidR="005E775B" w:rsidRPr="003736F2" w:rsidRDefault="00A36E51" w:rsidP="00976D8F">
            <w:pPr>
              <w:rPr>
                <w:rFonts w:ascii="ＭＳ 明朝" w:hAnsi="ＭＳ 明朝"/>
                <w:szCs w:val="21"/>
              </w:rPr>
            </w:pPr>
            <w:r>
              <w:rPr>
                <w:rFonts w:ascii="ＭＳ 明朝" w:hAnsi="ＭＳ 明朝" w:hint="eastAsia"/>
                <w:szCs w:val="21"/>
              </w:rPr>
              <w:t>令和</w:t>
            </w:r>
            <w:r w:rsidR="00EB133F">
              <w:rPr>
                <w:rFonts w:ascii="ＭＳ 明朝" w:hAnsi="ＭＳ 明朝" w:hint="eastAsia"/>
                <w:szCs w:val="21"/>
              </w:rPr>
              <w:t>10</w:t>
            </w:r>
            <w:r>
              <w:rPr>
                <w:rFonts w:ascii="ＭＳ 明朝" w:hAnsi="ＭＳ 明朝" w:hint="eastAsia"/>
                <w:szCs w:val="21"/>
              </w:rPr>
              <w:t>年度</w:t>
            </w:r>
          </w:p>
        </w:tc>
      </w:tr>
    </w:tbl>
    <w:p w14:paraId="0E51506C" w14:textId="77777777" w:rsidR="0054414D" w:rsidRPr="003736F2" w:rsidRDefault="0054414D">
      <w:r w:rsidRPr="003736F2">
        <w:rPr>
          <w:rFonts w:ascii="ＭＳ ゴシック" w:eastAsia="ＭＳ ゴシック" w:hAnsi="ＭＳ ゴシック" w:hint="eastAsia"/>
        </w:rPr>
        <w:lastRenderedPageBreak/>
        <w:t>４</w:t>
      </w:r>
      <w:r w:rsidR="00E01019" w:rsidRPr="003736F2">
        <w:rPr>
          <w:rFonts w:ascii="ＭＳ ゴシック" w:eastAsia="ＭＳ ゴシック" w:hAnsi="ＭＳ ゴシック" w:hint="eastAsia"/>
        </w:rPr>
        <w:t xml:space="preserve"> </w:t>
      </w:r>
      <w:r w:rsidRPr="003736F2">
        <w:rPr>
          <w:rFonts w:ascii="ＭＳ ゴシック" w:eastAsia="ＭＳ ゴシック" w:hAnsi="ＭＳ ゴシック" w:hint="eastAsia"/>
        </w:rPr>
        <w:t>コスト縮減や代替案立案等の可能性の視点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0"/>
        <w:gridCol w:w="9229"/>
      </w:tblGrid>
      <w:tr w:rsidR="002609E8" w:rsidRPr="003736F2" w14:paraId="6472E731" w14:textId="77777777" w:rsidTr="00FF1877">
        <w:trPr>
          <w:cantSplit/>
          <w:trHeight w:val="5871"/>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14:paraId="6086FEFF" w14:textId="77777777" w:rsidR="0034610E" w:rsidRPr="003736F2" w:rsidRDefault="002609E8" w:rsidP="00A90C04">
            <w:pPr>
              <w:jc w:val="center"/>
            </w:pPr>
            <w:r w:rsidRPr="003736F2">
              <w:rPr>
                <w:rFonts w:hint="eastAsia"/>
              </w:rPr>
              <w:t>代替</w:t>
            </w:r>
            <w:r w:rsidR="0034610E" w:rsidRPr="003736F2">
              <w:rPr>
                <w:rFonts w:hint="eastAsia"/>
              </w:rPr>
              <w:t>手法との</w:t>
            </w:r>
          </w:p>
          <w:p w14:paraId="35F16C95" w14:textId="77777777" w:rsidR="002609E8" w:rsidRPr="003736F2" w:rsidRDefault="0034610E" w:rsidP="00A90C04">
            <w:pPr>
              <w:jc w:val="center"/>
              <w:rPr>
                <w:rFonts w:ascii="ＭＳ 明朝" w:hAnsi="ＭＳ 明朝"/>
                <w:szCs w:val="21"/>
              </w:rPr>
            </w:pPr>
            <w:r w:rsidRPr="003736F2">
              <w:rPr>
                <w:rFonts w:hint="eastAsia"/>
              </w:rPr>
              <w:t>比較検討</w:t>
            </w:r>
          </w:p>
        </w:tc>
        <w:tc>
          <w:tcPr>
            <w:tcW w:w="8718" w:type="dxa"/>
            <w:tcBorders>
              <w:top w:val="single" w:sz="4" w:space="0" w:color="auto"/>
              <w:left w:val="single" w:sz="4" w:space="0" w:color="auto"/>
              <w:bottom w:val="single" w:sz="4" w:space="0" w:color="auto"/>
              <w:right w:val="single" w:sz="4" w:space="0" w:color="auto"/>
            </w:tcBorders>
          </w:tcPr>
          <w:p w14:paraId="09DF51D8" w14:textId="6CEF9A2E" w:rsidR="00983938" w:rsidRPr="00240AA7" w:rsidRDefault="00B458F5" w:rsidP="00E23634">
            <w:pPr>
              <w:ind w:left="210" w:hangingChars="100" w:hanging="210"/>
              <w:rPr>
                <w:szCs w:val="22"/>
              </w:rPr>
            </w:pPr>
            <w:r>
              <w:rPr>
                <w:rFonts w:hint="eastAsia"/>
                <w:szCs w:val="22"/>
              </w:rPr>
              <w:t>・</w:t>
            </w:r>
            <w:r w:rsidR="00614EE9" w:rsidRPr="00614EE9">
              <w:rPr>
                <w:rFonts w:hint="eastAsia"/>
                <w:szCs w:val="22"/>
              </w:rPr>
              <w:t>神須屋今池・泉池を水源とする</w:t>
            </w:r>
            <w:r w:rsidR="00614EE9">
              <w:rPr>
                <w:rFonts w:hint="eastAsia"/>
                <w:szCs w:val="22"/>
              </w:rPr>
              <w:t>地区であり、取水方式によって</w:t>
            </w:r>
            <w:r w:rsidR="00E448D0">
              <w:rPr>
                <w:rFonts w:hint="eastAsia"/>
                <w:szCs w:val="22"/>
              </w:rPr>
              <w:t>利水条件及び</w:t>
            </w:r>
            <w:r w:rsidR="00614EE9">
              <w:rPr>
                <w:rFonts w:hint="eastAsia"/>
                <w:szCs w:val="22"/>
              </w:rPr>
              <w:t>初期投資、維持管理費</w:t>
            </w:r>
            <w:r w:rsidR="00E448D0">
              <w:rPr>
                <w:rFonts w:hint="eastAsia"/>
                <w:szCs w:val="22"/>
              </w:rPr>
              <w:t>が異なる</w:t>
            </w:r>
            <w:r w:rsidR="00614EE9">
              <w:rPr>
                <w:rFonts w:hint="eastAsia"/>
                <w:szCs w:val="22"/>
              </w:rPr>
              <w:t>ため比較検討</w:t>
            </w:r>
            <w:r w:rsidR="00E448D0">
              <w:rPr>
                <w:rFonts w:hint="eastAsia"/>
                <w:szCs w:val="22"/>
              </w:rPr>
              <w:t>及び地元</w:t>
            </w:r>
            <w:r w:rsidR="00971019">
              <w:rPr>
                <w:rFonts w:hint="eastAsia"/>
                <w:szCs w:val="22"/>
              </w:rPr>
              <w:t>協議</w:t>
            </w:r>
            <w:r w:rsidR="00E448D0">
              <w:rPr>
                <w:rFonts w:hint="eastAsia"/>
                <w:szCs w:val="22"/>
              </w:rPr>
              <w:t>を行った結果</w:t>
            </w:r>
            <w:r w:rsidR="00240AA7">
              <w:rPr>
                <w:rFonts w:hint="eastAsia"/>
                <w:szCs w:val="22"/>
              </w:rPr>
              <w:t>、下記</w:t>
            </w:r>
            <w:r w:rsidR="00614EE9">
              <w:rPr>
                <w:rFonts w:hint="eastAsia"/>
                <w:szCs w:val="22"/>
              </w:rPr>
              <w:t>「</w:t>
            </w:r>
            <w:r w:rsidR="00971019">
              <w:rPr>
                <w:rFonts w:hint="eastAsia"/>
                <w:szCs w:val="22"/>
              </w:rPr>
              <w:t>③</w:t>
            </w:r>
            <w:r w:rsidR="00E448D0">
              <w:rPr>
                <w:rFonts w:hint="eastAsia"/>
                <w:szCs w:val="22"/>
              </w:rPr>
              <w:t>自然流下</w:t>
            </w:r>
            <w:r w:rsidR="00614EE9">
              <w:rPr>
                <w:rFonts w:hint="eastAsia"/>
                <w:szCs w:val="22"/>
              </w:rPr>
              <w:t>」</w:t>
            </w:r>
            <w:r w:rsidR="00240AA7">
              <w:rPr>
                <w:rFonts w:hint="eastAsia"/>
                <w:szCs w:val="22"/>
              </w:rPr>
              <w:t>が適当である。</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788"/>
              <w:gridCol w:w="2658"/>
              <w:gridCol w:w="2693"/>
            </w:tblGrid>
            <w:tr w:rsidR="00021D37" w:rsidRPr="00EE005F" w14:paraId="516F9AA9" w14:textId="77777777" w:rsidTr="00457FEE">
              <w:tc>
                <w:tcPr>
                  <w:tcW w:w="862" w:type="dxa"/>
                  <w:tcBorders>
                    <w:top w:val="single" w:sz="12" w:space="0" w:color="auto"/>
                    <w:left w:val="single" w:sz="12" w:space="0" w:color="auto"/>
                    <w:right w:val="single" w:sz="12" w:space="0" w:color="auto"/>
                  </w:tcBorders>
                  <w:vAlign w:val="center"/>
                </w:tcPr>
                <w:p w14:paraId="16002965" w14:textId="77777777" w:rsidR="00021D37" w:rsidRPr="00EE005F" w:rsidRDefault="00021D37" w:rsidP="00021D37">
                  <w:pPr>
                    <w:spacing w:line="320" w:lineRule="exact"/>
                    <w:jc w:val="center"/>
                    <w:rPr>
                      <w:sz w:val="20"/>
                      <w:szCs w:val="20"/>
                    </w:rPr>
                  </w:pPr>
                  <w:r>
                    <w:rPr>
                      <w:rFonts w:hint="eastAsia"/>
                      <w:sz w:val="20"/>
                      <w:szCs w:val="20"/>
                    </w:rPr>
                    <w:t>項目</w:t>
                  </w:r>
                </w:p>
              </w:tc>
              <w:tc>
                <w:tcPr>
                  <w:tcW w:w="2788" w:type="dxa"/>
                  <w:tcBorders>
                    <w:top w:val="single" w:sz="12" w:space="0" w:color="auto"/>
                    <w:left w:val="nil"/>
                    <w:bottom w:val="nil"/>
                    <w:right w:val="single" w:sz="12" w:space="0" w:color="auto"/>
                  </w:tcBorders>
                </w:tcPr>
                <w:p w14:paraId="28B54311" w14:textId="77777777" w:rsidR="00021D37" w:rsidRDefault="00021D37" w:rsidP="00021D37">
                  <w:pPr>
                    <w:pStyle w:val="ab"/>
                    <w:numPr>
                      <w:ilvl w:val="1"/>
                      <w:numId w:val="6"/>
                    </w:numPr>
                    <w:spacing w:line="320" w:lineRule="exact"/>
                    <w:ind w:leftChars="0" w:left="296" w:hanging="296"/>
                    <w:jc w:val="left"/>
                    <w:rPr>
                      <w:sz w:val="20"/>
                      <w:szCs w:val="20"/>
                    </w:rPr>
                  </w:pPr>
                  <w:r w:rsidRPr="00021D37">
                    <w:rPr>
                      <w:rFonts w:hint="eastAsia"/>
                      <w:sz w:val="20"/>
                      <w:szCs w:val="20"/>
                    </w:rPr>
                    <w:t>地区全体を泉池から</w:t>
                  </w:r>
                </w:p>
                <w:p w14:paraId="119E2F31" w14:textId="1D46303D" w:rsidR="00021D37" w:rsidRPr="00021D37" w:rsidRDefault="00021D37" w:rsidP="00021D37">
                  <w:pPr>
                    <w:pStyle w:val="ab"/>
                    <w:spacing w:line="320" w:lineRule="exact"/>
                    <w:ind w:leftChars="0" w:left="296"/>
                    <w:jc w:val="left"/>
                    <w:rPr>
                      <w:sz w:val="20"/>
                      <w:szCs w:val="20"/>
                    </w:rPr>
                  </w:pPr>
                  <w:r w:rsidRPr="00021D37">
                    <w:rPr>
                      <w:rFonts w:hint="eastAsia"/>
                      <w:sz w:val="20"/>
                      <w:szCs w:val="20"/>
                    </w:rPr>
                    <w:t>ポンプ圧送</w:t>
                  </w:r>
                </w:p>
              </w:tc>
              <w:tc>
                <w:tcPr>
                  <w:tcW w:w="2658" w:type="dxa"/>
                  <w:tcBorders>
                    <w:top w:val="single" w:sz="12" w:space="0" w:color="auto"/>
                    <w:left w:val="nil"/>
                    <w:bottom w:val="nil"/>
                    <w:right w:val="single" w:sz="12" w:space="0" w:color="auto"/>
                  </w:tcBorders>
                </w:tcPr>
                <w:p w14:paraId="7C852E02" w14:textId="395C93F7" w:rsidR="00021D37" w:rsidRPr="00021D37" w:rsidRDefault="00021D37" w:rsidP="00021D37">
                  <w:pPr>
                    <w:pStyle w:val="ab"/>
                    <w:numPr>
                      <w:ilvl w:val="1"/>
                      <w:numId w:val="6"/>
                    </w:numPr>
                    <w:spacing w:line="320" w:lineRule="exact"/>
                    <w:ind w:leftChars="0" w:left="201" w:hanging="283"/>
                    <w:jc w:val="center"/>
                    <w:rPr>
                      <w:spacing w:val="-8"/>
                      <w:sz w:val="20"/>
                      <w:szCs w:val="20"/>
                    </w:rPr>
                  </w:pPr>
                  <w:r w:rsidRPr="00021D37">
                    <w:rPr>
                      <w:rFonts w:hint="eastAsia"/>
                      <w:spacing w:val="-8"/>
                      <w:sz w:val="20"/>
                      <w:szCs w:val="20"/>
                    </w:rPr>
                    <w:t>今池から自然流下を基本に泉池から一部ポンプ圧送</w:t>
                  </w:r>
                </w:p>
              </w:tc>
              <w:tc>
                <w:tcPr>
                  <w:tcW w:w="2693" w:type="dxa"/>
                  <w:tcBorders>
                    <w:top w:val="single" w:sz="12" w:space="0" w:color="auto"/>
                    <w:left w:val="nil"/>
                    <w:bottom w:val="nil"/>
                    <w:right w:val="single" w:sz="12" w:space="0" w:color="auto"/>
                  </w:tcBorders>
                </w:tcPr>
                <w:p w14:paraId="1C43004F" w14:textId="3A94359B" w:rsidR="00021D37" w:rsidRPr="00021D37" w:rsidRDefault="00021D37" w:rsidP="00021D37">
                  <w:pPr>
                    <w:pStyle w:val="ab"/>
                    <w:numPr>
                      <w:ilvl w:val="1"/>
                      <w:numId w:val="6"/>
                    </w:numPr>
                    <w:spacing w:line="320" w:lineRule="exact"/>
                    <w:ind w:leftChars="0" w:left="246" w:hanging="284"/>
                    <w:rPr>
                      <w:sz w:val="20"/>
                      <w:szCs w:val="20"/>
                    </w:rPr>
                  </w:pPr>
                  <w:r w:rsidRPr="00021D37">
                    <w:rPr>
                      <w:rFonts w:hint="eastAsia"/>
                      <w:sz w:val="20"/>
                      <w:szCs w:val="20"/>
                    </w:rPr>
                    <w:t>今池・泉池から自然流下</w:t>
                  </w:r>
                </w:p>
              </w:tc>
            </w:tr>
            <w:tr w:rsidR="00021D37" w:rsidRPr="00A6502F" w14:paraId="3A8F6C15" w14:textId="77777777" w:rsidTr="00457FEE">
              <w:trPr>
                <w:trHeight w:val="1236"/>
              </w:trPr>
              <w:tc>
                <w:tcPr>
                  <w:tcW w:w="862" w:type="dxa"/>
                  <w:tcBorders>
                    <w:top w:val="single" w:sz="12" w:space="0" w:color="auto"/>
                    <w:left w:val="single" w:sz="12" w:space="0" w:color="auto"/>
                    <w:right w:val="single" w:sz="12" w:space="0" w:color="auto"/>
                  </w:tcBorders>
                  <w:vAlign w:val="center"/>
                </w:tcPr>
                <w:p w14:paraId="418D1591" w14:textId="77777777" w:rsidR="00021D37" w:rsidRPr="00983938" w:rsidRDefault="00021D37" w:rsidP="00021D37">
                  <w:pPr>
                    <w:spacing w:line="320" w:lineRule="exact"/>
                    <w:jc w:val="center"/>
                    <w:rPr>
                      <w:sz w:val="20"/>
                      <w:szCs w:val="20"/>
                    </w:rPr>
                  </w:pPr>
                  <w:r>
                    <w:rPr>
                      <w:rFonts w:hint="eastAsia"/>
                      <w:sz w:val="20"/>
                      <w:szCs w:val="20"/>
                    </w:rPr>
                    <w:t>概要</w:t>
                  </w:r>
                </w:p>
              </w:tc>
              <w:tc>
                <w:tcPr>
                  <w:tcW w:w="2788" w:type="dxa"/>
                  <w:tcBorders>
                    <w:top w:val="single" w:sz="12" w:space="0" w:color="auto"/>
                    <w:left w:val="nil"/>
                    <w:bottom w:val="nil"/>
                    <w:right w:val="single" w:sz="12" w:space="0" w:color="auto"/>
                  </w:tcBorders>
                </w:tcPr>
                <w:p w14:paraId="5C814326" w14:textId="62D49F99" w:rsidR="00021D37" w:rsidRPr="00A6502F" w:rsidRDefault="00D102A9"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w:t>
                  </w:r>
                  <w:r w:rsidRPr="00B368C2">
                    <w:rPr>
                      <w:rFonts w:ascii="ＭＳ 明朝" w:hAnsi="ＭＳ 明朝" w:hint="eastAsia"/>
                      <w:spacing w:val="-4"/>
                      <w:sz w:val="20"/>
                      <w:szCs w:val="20"/>
                    </w:rPr>
                    <w:t>泉池からポンプ圧送（今池から泉池へ補給）</w:t>
                  </w:r>
                </w:p>
              </w:tc>
              <w:tc>
                <w:tcPr>
                  <w:tcW w:w="2658" w:type="dxa"/>
                  <w:tcBorders>
                    <w:top w:val="single" w:sz="12" w:space="0" w:color="auto"/>
                    <w:left w:val="nil"/>
                    <w:bottom w:val="nil"/>
                    <w:right w:val="single" w:sz="12" w:space="0" w:color="auto"/>
                  </w:tcBorders>
                </w:tcPr>
                <w:p w14:paraId="5DBCF06C" w14:textId="77777777" w:rsidR="00A01381" w:rsidRDefault="00D102A9"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・今池からの自然流下を基本に、泉池からも一部</w:t>
                  </w:r>
                </w:p>
                <w:p w14:paraId="65FA0316" w14:textId="224F780B" w:rsidR="00021D37" w:rsidRPr="0096459A" w:rsidRDefault="00D102A9" w:rsidP="00A01381">
                  <w:pPr>
                    <w:spacing w:line="320" w:lineRule="exact"/>
                    <w:ind w:firstLineChars="100" w:firstLine="200"/>
                    <w:rPr>
                      <w:rFonts w:ascii="ＭＳ 明朝" w:hAnsi="ＭＳ 明朝"/>
                      <w:sz w:val="20"/>
                      <w:szCs w:val="20"/>
                    </w:rPr>
                  </w:pPr>
                  <w:r>
                    <w:rPr>
                      <w:rFonts w:ascii="ＭＳ 明朝" w:hAnsi="ＭＳ 明朝" w:hint="eastAsia"/>
                      <w:sz w:val="20"/>
                      <w:szCs w:val="20"/>
                    </w:rPr>
                    <w:t>ポンプ圧送</w:t>
                  </w:r>
                </w:p>
              </w:tc>
              <w:tc>
                <w:tcPr>
                  <w:tcW w:w="2693" w:type="dxa"/>
                  <w:tcBorders>
                    <w:top w:val="single" w:sz="12" w:space="0" w:color="auto"/>
                    <w:left w:val="nil"/>
                    <w:bottom w:val="nil"/>
                    <w:right w:val="single" w:sz="12" w:space="0" w:color="auto"/>
                  </w:tcBorders>
                </w:tcPr>
                <w:p w14:paraId="7EACE69D" w14:textId="77777777" w:rsidR="00D102A9" w:rsidRPr="00D102A9" w:rsidRDefault="00D102A9" w:rsidP="00D102A9">
                  <w:pPr>
                    <w:spacing w:line="320" w:lineRule="exact"/>
                    <w:rPr>
                      <w:rFonts w:ascii="ＭＳ 明朝" w:hAnsi="ＭＳ 明朝"/>
                      <w:sz w:val="20"/>
                      <w:szCs w:val="20"/>
                    </w:rPr>
                  </w:pPr>
                  <w:r w:rsidRPr="00D102A9">
                    <w:rPr>
                      <w:rFonts w:ascii="ＭＳ 明朝" w:hAnsi="ＭＳ 明朝" w:hint="eastAsia"/>
                      <w:sz w:val="20"/>
                      <w:szCs w:val="20"/>
                    </w:rPr>
                    <w:t>・今池および泉池からの</w:t>
                  </w:r>
                </w:p>
                <w:p w14:paraId="4A180F8B" w14:textId="6A22E845" w:rsidR="00D102A9" w:rsidRPr="00D102A9" w:rsidRDefault="00D102A9" w:rsidP="00D102A9">
                  <w:pPr>
                    <w:spacing w:line="320" w:lineRule="exact"/>
                    <w:ind w:firstLineChars="100" w:firstLine="200"/>
                    <w:rPr>
                      <w:rFonts w:ascii="ＭＳ 明朝" w:hAnsi="ＭＳ 明朝"/>
                      <w:sz w:val="20"/>
                      <w:szCs w:val="20"/>
                    </w:rPr>
                  </w:pPr>
                  <w:r w:rsidRPr="00D102A9">
                    <w:rPr>
                      <w:rFonts w:ascii="ＭＳ 明朝" w:hAnsi="ＭＳ 明朝" w:hint="eastAsia"/>
                      <w:sz w:val="20"/>
                      <w:szCs w:val="20"/>
                    </w:rPr>
                    <w:t>自然流下方式</w:t>
                  </w:r>
                </w:p>
                <w:p w14:paraId="181920BD" w14:textId="77777777" w:rsidR="00D102A9" w:rsidRPr="00D102A9" w:rsidRDefault="00D102A9" w:rsidP="00D102A9">
                  <w:pPr>
                    <w:spacing w:line="320" w:lineRule="exact"/>
                    <w:ind w:firstLineChars="50" w:firstLine="100"/>
                    <w:rPr>
                      <w:rFonts w:ascii="ＭＳ 明朝" w:hAnsi="ＭＳ 明朝"/>
                      <w:sz w:val="20"/>
                      <w:szCs w:val="20"/>
                    </w:rPr>
                  </w:pPr>
                  <w:r w:rsidRPr="00D102A9">
                    <w:rPr>
                      <w:rFonts w:ascii="ＭＳ 明朝" w:hAnsi="ＭＳ 明朝" w:hint="eastAsia"/>
                      <w:sz w:val="20"/>
                      <w:szCs w:val="20"/>
                    </w:rPr>
                    <w:t>（地区上流側については、</w:t>
                  </w:r>
                </w:p>
                <w:p w14:paraId="43554D9E" w14:textId="12BE42FD" w:rsidR="00021D37" w:rsidRPr="00A6502F" w:rsidRDefault="00D102A9" w:rsidP="00D102A9">
                  <w:pPr>
                    <w:spacing w:line="320" w:lineRule="exact"/>
                    <w:ind w:firstLineChars="100" w:firstLine="200"/>
                    <w:rPr>
                      <w:rFonts w:ascii="ＭＳ 明朝" w:hAnsi="ＭＳ 明朝"/>
                      <w:sz w:val="20"/>
                      <w:szCs w:val="20"/>
                    </w:rPr>
                  </w:pPr>
                  <w:r w:rsidRPr="00D102A9">
                    <w:rPr>
                      <w:rFonts w:ascii="ＭＳ 明朝" w:hAnsi="ＭＳ 明朝" w:hint="eastAsia"/>
                      <w:sz w:val="20"/>
                      <w:szCs w:val="20"/>
                    </w:rPr>
                    <w:t>最低限の水圧</w:t>
                  </w:r>
                  <w:r w:rsidR="00BF4265">
                    <w:rPr>
                      <w:rFonts w:ascii="ＭＳ 明朝" w:hAnsi="ＭＳ 明朝" w:hint="eastAsia"/>
                      <w:sz w:val="20"/>
                      <w:szCs w:val="20"/>
                    </w:rPr>
                    <w:t>を確保</w:t>
                  </w:r>
                  <w:r w:rsidRPr="00D102A9">
                    <w:rPr>
                      <w:rFonts w:ascii="ＭＳ 明朝" w:hAnsi="ＭＳ 明朝" w:hint="eastAsia"/>
                      <w:sz w:val="20"/>
                      <w:szCs w:val="20"/>
                    </w:rPr>
                    <w:t>）</w:t>
                  </w:r>
                </w:p>
              </w:tc>
            </w:tr>
            <w:tr w:rsidR="00021D37" w:rsidRPr="00A6502F" w14:paraId="64DE349A" w14:textId="77777777" w:rsidTr="00457FEE">
              <w:trPr>
                <w:trHeight w:val="599"/>
              </w:trPr>
              <w:tc>
                <w:tcPr>
                  <w:tcW w:w="862" w:type="dxa"/>
                  <w:tcBorders>
                    <w:top w:val="single" w:sz="4" w:space="0" w:color="auto"/>
                    <w:left w:val="single" w:sz="12" w:space="0" w:color="auto"/>
                    <w:right w:val="single" w:sz="12" w:space="0" w:color="auto"/>
                  </w:tcBorders>
                  <w:vAlign w:val="center"/>
                </w:tcPr>
                <w:p w14:paraId="2B32389F" w14:textId="77777777" w:rsidR="00021D37" w:rsidRDefault="00021D37" w:rsidP="00021D37">
                  <w:pPr>
                    <w:spacing w:line="320" w:lineRule="exact"/>
                    <w:jc w:val="center"/>
                    <w:rPr>
                      <w:sz w:val="20"/>
                      <w:szCs w:val="20"/>
                    </w:rPr>
                  </w:pPr>
                  <w:r>
                    <w:rPr>
                      <w:rFonts w:hint="eastAsia"/>
                      <w:sz w:val="20"/>
                      <w:szCs w:val="20"/>
                    </w:rPr>
                    <w:t>整備</w:t>
                  </w:r>
                </w:p>
                <w:p w14:paraId="40B3012E" w14:textId="77777777" w:rsidR="00021D37" w:rsidRPr="00EE005F" w:rsidRDefault="00021D37" w:rsidP="00021D37">
                  <w:pPr>
                    <w:spacing w:line="320" w:lineRule="exact"/>
                    <w:jc w:val="center"/>
                    <w:rPr>
                      <w:sz w:val="20"/>
                      <w:szCs w:val="20"/>
                    </w:rPr>
                  </w:pPr>
                  <w:r>
                    <w:rPr>
                      <w:rFonts w:hint="eastAsia"/>
                      <w:sz w:val="20"/>
                      <w:szCs w:val="20"/>
                    </w:rPr>
                    <w:t>内容</w:t>
                  </w:r>
                </w:p>
              </w:tc>
              <w:tc>
                <w:tcPr>
                  <w:tcW w:w="2788" w:type="dxa"/>
                  <w:tcBorders>
                    <w:top w:val="single" w:sz="4" w:space="0" w:color="auto"/>
                    <w:left w:val="nil"/>
                    <w:bottom w:val="nil"/>
                    <w:right w:val="single" w:sz="12" w:space="0" w:color="auto"/>
                  </w:tcBorders>
                </w:tcPr>
                <w:p w14:paraId="2E411E40" w14:textId="77777777" w:rsidR="00021D37" w:rsidRDefault="00021D37"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w:t>
                  </w:r>
                  <w:r w:rsidRPr="004B197A">
                    <w:rPr>
                      <w:rFonts w:ascii="ＭＳ 明朝" w:hAnsi="ＭＳ 明朝" w:hint="eastAsia"/>
                      <w:sz w:val="20"/>
                      <w:szCs w:val="20"/>
                    </w:rPr>
                    <w:t>パイプライン</w:t>
                  </w:r>
                  <w:r>
                    <w:rPr>
                      <w:rFonts w:ascii="ＭＳ 明朝" w:hAnsi="ＭＳ 明朝" w:hint="eastAsia"/>
                      <w:sz w:val="20"/>
                      <w:szCs w:val="20"/>
                    </w:rPr>
                    <w:t xml:space="preserve">　L=3.5</w:t>
                  </w:r>
                  <w:r>
                    <w:rPr>
                      <w:rFonts w:ascii="ＭＳ 明朝" w:hAnsi="ＭＳ 明朝"/>
                      <w:sz w:val="20"/>
                      <w:szCs w:val="20"/>
                    </w:rPr>
                    <w:t>km</w:t>
                  </w:r>
                </w:p>
                <w:p w14:paraId="13323D3E" w14:textId="77777777" w:rsidR="00021D37" w:rsidRDefault="00021D37"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w:t>
                  </w:r>
                  <w:r>
                    <w:rPr>
                      <w:rFonts w:ascii="ＭＳ 明朝" w:hAnsi="ＭＳ 明朝" w:hint="eastAsia"/>
                      <w:sz w:val="20"/>
                      <w:szCs w:val="20"/>
                    </w:rPr>
                    <w:t>φ75～φ300</w:t>
                  </w:r>
                  <w:r>
                    <w:rPr>
                      <w:rFonts w:ascii="ＭＳ 明朝" w:hAnsi="ＭＳ 明朝"/>
                      <w:sz w:val="20"/>
                      <w:szCs w:val="20"/>
                    </w:rPr>
                    <w:t>)</w:t>
                  </w:r>
                </w:p>
                <w:p w14:paraId="09642BA6" w14:textId="77777777" w:rsidR="00021D37" w:rsidRPr="00A6502F" w:rsidRDefault="00021D37"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・ポンプ ２基 φ250×19</w:t>
                  </w:r>
                  <w:r>
                    <w:rPr>
                      <w:rFonts w:ascii="ＭＳ 明朝" w:hAnsi="ＭＳ 明朝"/>
                      <w:sz w:val="20"/>
                      <w:szCs w:val="20"/>
                    </w:rPr>
                    <w:t>kw</w:t>
                  </w:r>
                </w:p>
              </w:tc>
              <w:tc>
                <w:tcPr>
                  <w:tcW w:w="2658" w:type="dxa"/>
                  <w:tcBorders>
                    <w:top w:val="single" w:sz="4" w:space="0" w:color="auto"/>
                    <w:left w:val="nil"/>
                    <w:bottom w:val="nil"/>
                    <w:right w:val="single" w:sz="12" w:space="0" w:color="auto"/>
                  </w:tcBorders>
                </w:tcPr>
                <w:p w14:paraId="62EB34A7" w14:textId="77777777" w:rsidR="00021D37" w:rsidRDefault="00021D37"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w:t>
                  </w:r>
                  <w:r w:rsidRPr="004B197A">
                    <w:rPr>
                      <w:rFonts w:ascii="ＭＳ 明朝" w:hAnsi="ＭＳ 明朝" w:hint="eastAsia"/>
                      <w:sz w:val="20"/>
                      <w:szCs w:val="20"/>
                    </w:rPr>
                    <w:t>パイプライ</w:t>
                  </w:r>
                  <w:r>
                    <w:rPr>
                      <w:rFonts w:ascii="ＭＳ 明朝" w:hAnsi="ＭＳ 明朝" w:hint="eastAsia"/>
                      <w:sz w:val="20"/>
                      <w:szCs w:val="20"/>
                    </w:rPr>
                    <w:t xml:space="preserve">ン　</w:t>
                  </w:r>
                  <w:r>
                    <w:rPr>
                      <w:rFonts w:ascii="ＭＳ 明朝" w:hAnsi="ＭＳ 明朝"/>
                      <w:sz w:val="20"/>
                      <w:szCs w:val="20"/>
                    </w:rPr>
                    <w:t>L=</w:t>
                  </w:r>
                  <w:r>
                    <w:rPr>
                      <w:rFonts w:ascii="ＭＳ 明朝" w:hAnsi="ＭＳ 明朝" w:hint="eastAsia"/>
                      <w:sz w:val="20"/>
                      <w:szCs w:val="20"/>
                    </w:rPr>
                    <w:t>3.6</w:t>
                  </w:r>
                  <w:r>
                    <w:rPr>
                      <w:rFonts w:ascii="ＭＳ 明朝" w:hAnsi="ＭＳ 明朝"/>
                      <w:sz w:val="20"/>
                      <w:szCs w:val="20"/>
                    </w:rPr>
                    <w:t>km</w:t>
                  </w:r>
                </w:p>
                <w:p w14:paraId="744FD118" w14:textId="77777777" w:rsidR="00021D37" w:rsidRDefault="00021D37"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 xml:space="preserve">　（φ75～φ300）</w:t>
                  </w:r>
                </w:p>
                <w:p w14:paraId="35156B2C" w14:textId="77777777" w:rsidR="00021D37" w:rsidRPr="00A01381" w:rsidRDefault="00021D37" w:rsidP="00021D37">
                  <w:pPr>
                    <w:spacing w:line="320" w:lineRule="exact"/>
                    <w:ind w:left="196" w:hangingChars="100" w:hanging="196"/>
                    <w:rPr>
                      <w:rFonts w:ascii="ＭＳ 明朝" w:hAnsi="ＭＳ 明朝"/>
                      <w:spacing w:val="-2"/>
                      <w:sz w:val="20"/>
                      <w:szCs w:val="20"/>
                    </w:rPr>
                  </w:pPr>
                  <w:r w:rsidRPr="00A01381">
                    <w:rPr>
                      <w:rFonts w:ascii="ＭＳ 明朝" w:hAnsi="ＭＳ 明朝" w:hint="eastAsia"/>
                      <w:spacing w:val="-2"/>
                      <w:sz w:val="20"/>
                      <w:szCs w:val="20"/>
                    </w:rPr>
                    <w:t>・ポンプ ２基 φ200×11</w:t>
                  </w:r>
                  <w:r w:rsidRPr="00A01381">
                    <w:rPr>
                      <w:rFonts w:ascii="ＭＳ 明朝" w:hAnsi="ＭＳ 明朝"/>
                      <w:spacing w:val="-2"/>
                      <w:sz w:val="20"/>
                      <w:szCs w:val="20"/>
                    </w:rPr>
                    <w:t>kw</w:t>
                  </w:r>
                </w:p>
              </w:tc>
              <w:tc>
                <w:tcPr>
                  <w:tcW w:w="2693" w:type="dxa"/>
                  <w:tcBorders>
                    <w:top w:val="single" w:sz="4" w:space="0" w:color="auto"/>
                    <w:left w:val="nil"/>
                    <w:bottom w:val="nil"/>
                    <w:right w:val="single" w:sz="12" w:space="0" w:color="auto"/>
                  </w:tcBorders>
                </w:tcPr>
                <w:p w14:paraId="11BD4EBB" w14:textId="77777777" w:rsidR="00021D37" w:rsidRDefault="00021D37"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w:t>
                  </w:r>
                  <w:r w:rsidRPr="004B197A">
                    <w:rPr>
                      <w:rFonts w:ascii="ＭＳ 明朝" w:hAnsi="ＭＳ 明朝" w:hint="eastAsia"/>
                      <w:sz w:val="20"/>
                      <w:szCs w:val="20"/>
                    </w:rPr>
                    <w:t>パイプラ</w:t>
                  </w:r>
                  <w:r>
                    <w:rPr>
                      <w:rFonts w:ascii="ＭＳ 明朝" w:hAnsi="ＭＳ 明朝" w:hint="eastAsia"/>
                      <w:sz w:val="20"/>
                      <w:szCs w:val="20"/>
                    </w:rPr>
                    <w:t>イン　L＝3.</w:t>
                  </w:r>
                  <w:r>
                    <w:rPr>
                      <w:rFonts w:ascii="ＭＳ 明朝" w:hAnsi="ＭＳ 明朝"/>
                      <w:sz w:val="20"/>
                      <w:szCs w:val="20"/>
                    </w:rPr>
                    <w:t>7km</w:t>
                  </w:r>
                </w:p>
                <w:p w14:paraId="268203F2" w14:textId="77777777" w:rsidR="00021D37" w:rsidRPr="00A6502F" w:rsidRDefault="00021D37" w:rsidP="00021D37">
                  <w:pPr>
                    <w:spacing w:line="320" w:lineRule="exact"/>
                    <w:ind w:leftChars="100" w:left="210"/>
                    <w:rPr>
                      <w:rFonts w:ascii="ＭＳ 明朝" w:hAnsi="ＭＳ 明朝"/>
                      <w:sz w:val="20"/>
                      <w:szCs w:val="20"/>
                    </w:rPr>
                  </w:pPr>
                  <w:r>
                    <w:rPr>
                      <w:rFonts w:ascii="ＭＳ 明朝" w:hAnsi="ＭＳ 明朝" w:hint="eastAsia"/>
                      <w:sz w:val="20"/>
                      <w:szCs w:val="20"/>
                    </w:rPr>
                    <w:t>（φ75～φ350）</w:t>
                  </w:r>
                </w:p>
              </w:tc>
            </w:tr>
            <w:tr w:rsidR="00021D37" w:rsidRPr="00A6502F" w14:paraId="5FABFE35" w14:textId="77777777" w:rsidTr="00457FEE">
              <w:trPr>
                <w:trHeight w:val="886"/>
              </w:trPr>
              <w:tc>
                <w:tcPr>
                  <w:tcW w:w="862" w:type="dxa"/>
                  <w:tcBorders>
                    <w:top w:val="single" w:sz="4" w:space="0" w:color="auto"/>
                    <w:left w:val="single" w:sz="12" w:space="0" w:color="auto"/>
                    <w:right w:val="single" w:sz="12" w:space="0" w:color="auto"/>
                  </w:tcBorders>
                  <w:vAlign w:val="center"/>
                </w:tcPr>
                <w:p w14:paraId="3B94E20B" w14:textId="77777777" w:rsidR="00021D37" w:rsidRPr="00983938" w:rsidRDefault="00021D37" w:rsidP="00021D37">
                  <w:pPr>
                    <w:spacing w:line="320" w:lineRule="exact"/>
                    <w:jc w:val="center"/>
                    <w:rPr>
                      <w:sz w:val="20"/>
                      <w:szCs w:val="20"/>
                    </w:rPr>
                  </w:pPr>
                  <w:r w:rsidRPr="00EE005F">
                    <w:rPr>
                      <w:rFonts w:hint="eastAsia"/>
                      <w:sz w:val="20"/>
                      <w:szCs w:val="20"/>
                    </w:rPr>
                    <w:t>経済性</w:t>
                  </w:r>
                </w:p>
              </w:tc>
              <w:tc>
                <w:tcPr>
                  <w:tcW w:w="2788" w:type="dxa"/>
                  <w:tcBorders>
                    <w:top w:val="single" w:sz="4" w:space="0" w:color="auto"/>
                    <w:left w:val="nil"/>
                    <w:bottom w:val="nil"/>
                    <w:right w:val="single" w:sz="12" w:space="0" w:color="auto"/>
                  </w:tcBorders>
                </w:tcPr>
                <w:p w14:paraId="6010E7A0" w14:textId="77777777" w:rsidR="00D44E10" w:rsidRPr="00971019" w:rsidRDefault="00D44E10" w:rsidP="00D44E10">
                  <w:pPr>
                    <w:spacing w:line="320" w:lineRule="exact"/>
                    <w:rPr>
                      <w:rFonts w:ascii="ＭＳ 明朝" w:hAnsi="ＭＳ 明朝"/>
                      <w:spacing w:val="-4"/>
                      <w:sz w:val="20"/>
                      <w:szCs w:val="20"/>
                    </w:rPr>
                  </w:pPr>
                  <w:r w:rsidRPr="00A6502F">
                    <w:rPr>
                      <w:rFonts w:ascii="ＭＳ 明朝" w:hAnsi="ＭＳ 明朝" w:hint="eastAsia"/>
                      <w:sz w:val="20"/>
                      <w:szCs w:val="20"/>
                    </w:rPr>
                    <w:t>・</w:t>
                  </w:r>
                  <w:r w:rsidRPr="00971019">
                    <w:rPr>
                      <w:rFonts w:ascii="ＭＳ 明朝" w:hAnsi="ＭＳ 明朝" w:hint="eastAsia"/>
                      <w:spacing w:val="-8"/>
                      <w:sz w:val="20"/>
                      <w:szCs w:val="20"/>
                    </w:rPr>
                    <w:t>全体事業費：</w:t>
                  </w:r>
                  <w:r w:rsidRPr="00971019">
                    <w:rPr>
                      <w:rFonts w:ascii="ＭＳ 明朝" w:hAnsi="ＭＳ 明朝" w:hint="eastAsia"/>
                      <w:spacing w:val="-8"/>
                      <w:szCs w:val="21"/>
                    </w:rPr>
                    <w:t>約2.47億円</w:t>
                  </w:r>
                </w:p>
                <w:p w14:paraId="68356AF6" w14:textId="77777777" w:rsidR="00021D37" w:rsidRPr="00A6502F" w:rsidRDefault="00021D37"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・維持管理費：122万円/年</w:t>
                  </w:r>
                </w:p>
              </w:tc>
              <w:tc>
                <w:tcPr>
                  <w:tcW w:w="2658" w:type="dxa"/>
                  <w:tcBorders>
                    <w:top w:val="single" w:sz="4" w:space="0" w:color="auto"/>
                    <w:left w:val="nil"/>
                    <w:bottom w:val="nil"/>
                    <w:right w:val="single" w:sz="12" w:space="0" w:color="auto"/>
                  </w:tcBorders>
                </w:tcPr>
                <w:p w14:paraId="24B932E1" w14:textId="77777777" w:rsidR="00D44E10" w:rsidRPr="00D87485" w:rsidRDefault="00D44E10" w:rsidP="00D44E10">
                  <w:pPr>
                    <w:spacing w:line="320" w:lineRule="exact"/>
                    <w:rPr>
                      <w:rFonts w:ascii="ＭＳ 明朝" w:hAnsi="ＭＳ 明朝"/>
                      <w:spacing w:val="-2"/>
                      <w:sz w:val="20"/>
                      <w:szCs w:val="20"/>
                    </w:rPr>
                  </w:pPr>
                  <w:r w:rsidRPr="00D87485">
                    <w:rPr>
                      <w:rFonts w:ascii="ＭＳ 明朝" w:hAnsi="ＭＳ 明朝" w:hint="eastAsia"/>
                      <w:spacing w:val="-2"/>
                      <w:sz w:val="20"/>
                      <w:szCs w:val="20"/>
                    </w:rPr>
                    <w:t>・全体事業費：</w:t>
                  </w:r>
                  <w:r w:rsidRPr="00D87485">
                    <w:rPr>
                      <w:rFonts w:ascii="ＭＳ 明朝" w:hAnsi="ＭＳ 明朝" w:hint="eastAsia"/>
                      <w:spacing w:val="-2"/>
                      <w:szCs w:val="21"/>
                    </w:rPr>
                    <w:t>約2.</w:t>
                  </w:r>
                  <w:r w:rsidRPr="00D87485">
                    <w:rPr>
                      <w:rFonts w:ascii="ＭＳ 明朝" w:hAnsi="ＭＳ 明朝"/>
                      <w:spacing w:val="-2"/>
                      <w:szCs w:val="21"/>
                    </w:rPr>
                    <w:t>57</w:t>
                  </w:r>
                  <w:r w:rsidRPr="00D87485">
                    <w:rPr>
                      <w:rFonts w:ascii="ＭＳ 明朝" w:hAnsi="ＭＳ 明朝" w:hint="eastAsia"/>
                      <w:spacing w:val="-2"/>
                      <w:szCs w:val="21"/>
                    </w:rPr>
                    <w:t>億円</w:t>
                  </w:r>
                </w:p>
                <w:p w14:paraId="393201DE" w14:textId="77777777" w:rsidR="00021D37" w:rsidRPr="00A6502F" w:rsidRDefault="00021D37"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・維持管理費：75万円/年</w:t>
                  </w:r>
                </w:p>
              </w:tc>
              <w:tc>
                <w:tcPr>
                  <w:tcW w:w="2693" w:type="dxa"/>
                  <w:tcBorders>
                    <w:top w:val="single" w:sz="4" w:space="0" w:color="auto"/>
                    <w:left w:val="nil"/>
                    <w:bottom w:val="nil"/>
                    <w:right w:val="single" w:sz="12" w:space="0" w:color="auto"/>
                  </w:tcBorders>
                </w:tcPr>
                <w:p w14:paraId="27F9D354" w14:textId="77777777" w:rsidR="00D44E10" w:rsidRDefault="00D44E10" w:rsidP="00D44E10">
                  <w:pPr>
                    <w:spacing w:line="320" w:lineRule="exact"/>
                    <w:rPr>
                      <w:rFonts w:ascii="ＭＳ 明朝" w:hAnsi="ＭＳ 明朝"/>
                      <w:sz w:val="20"/>
                      <w:szCs w:val="20"/>
                    </w:rPr>
                  </w:pPr>
                  <w:r w:rsidRPr="00A6502F">
                    <w:rPr>
                      <w:rFonts w:ascii="ＭＳ 明朝" w:hAnsi="ＭＳ 明朝" w:hint="eastAsia"/>
                      <w:sz w:val="20"/>
                      <w:szCs w:val="20"/>
                    </w:rPr>
                    <w:t>・</w:t>
                  </w:r>
                  <w:r>
                    <w:rPr>
                      <w:rFonts w:ascii="ＭＳ 明朝" w:hAnsi="ＭＳ 明朝" w:hint="eastAsia"/>
                      <w:sz w:val="20"/>
                      <w:szCs w:val="20"/>
                    </w:rPr>
                    <w:t>全体事業費</w:t>
                  </w:r>
                  <w:r w:rsidRPr="004B197A">
                    <w:rPr>
                      <w:rFonts w:ascii="ＭＳ 明朝" w:hAnsi="ＭＳ 明朝" w:hint="eastAsia"/>
                      <w:sz w:val="20"/>
                      <w:szCs w:val="20"/>
                    </w:rPr>
                    <w:t>：</w:t>
                  </w:r>
                  <w:r w:rsidRPr="009409B9">
                    <w:rPr>
                      <w:rFonts w:ascii="ＭＳ 明朝" w:hAnsi="ＭＳ 明朝" w:hint="eastAsia"/>
                      <w:szCs w:val="21"/>
                    </w:rPr>
                    <w:t>約</w:t>
                  </w:r>
                  <w:r>
                    <w:rPr>
                      <w:rFonts w:ascii="ＭＳ 明朝" w:hAnsi="ＭＳ 明朝" w:hint="eastAsia"/>
                      <w:szCs w:val="21"/>
                    </w:rPr>
                    <w:t>2</w:t>
                  </w:r>
                  <w:r w:rsidRPr="00615F1F">
                    <w:rPr>
                      <w:rFonts w:ascii="ＭＳ 明朝" w:hAnsi="ＭＳ 明朝" w:hint="eastAsia"/>
                      <w:szCs w:val="21"/>
                    </w:rPr>
                    <w:t>.09</w:t>
                  </w:r>
                  <w:r w:rsidRPr="009409B9">
                    <w:rPr>
                      <w:rFonts w:ascii="ＭＳ 明朝" w:hAnsi="ＭＳ 明朝" w:hint="eastAsia"/>
                      <w:szCs w:val="21"/>
                    </w:rPr>
                    <w:t>億円</w:t>
                  </w:r>
                </w:p>
                <w:p w14:paraId="65D2B664" w14:textId="77777777" w:rsidR="00021D37" w:rsidRPr="00A6502F" w:rsidRDefault="00021D37" w:rsidP="00021D37">
                  <w:pPr>
                    <w:spacing w:line="320" w:lineRule="exact"/>
                    <w:ind w:left="200" w:hangingChars="100" w:hanging="200"/>
                    <w:rPr>
                      <w:rFonts w:ascii="ＭＳ 明朝" w:hAnsi="ＭＳ 明朝"/>
                      <w:sz w:val="20"/>
                      <w:szCs w:val="20"/>
                    </w:rPr>
                  </w:pPr>
                  <w:r>
                    <w:rPr>
                      <w:rFonts w:ascii="ＭＳ 明朝" w:hAnsi="ＭＳ 明朝" w:hint="eastAsia"/>
                      <w:sz w:val="20"/>
                      <w:szCs w:val="20"/>
                    </w:rPr>
                    <w:t>・維持管理費：22万円/年</w:t>
                  </w:r>
                </w:p>
              </w:tc>
            </w:tr>
            <w:tr w:rsidR="00021D37" w14:paraId="45346524" w14:textId="77777777" w:rsidTr="003B7324">
              <w:trPr>
                <w:trHeight w:val="450"/>
              </w:trPr>
              <w:tc>
                <w:tcPr>
                  <w:tcW w:w="862" w:type="dxa"/>
                  <w:tcBorders>
                    <w:top w:val="single" w:sz="4" w:space="0" w:color="auto"/>
                    <w:left w:val="single" w:sz="12" w:space="0" w:color="auto"/>
                    <w:bottom w:val="single" w:sz="12" w:space="0" w:color="auto"/>
                    <w:right w:val="single" w:sz="12" w:space="0" w:color="auto"/>
                  </w:tcBorders>
                  <w:vAlign w:val="center"/>
                </w:tcPr>
                <w:p w14:paraId="644415F6" w14:textId="77777777" w:rsidR="00021D37" w:rsidRDefault="00021D37" w:rsidP="00021D37">
                  <w:pPr>
                    <w:jc w:val="center"/>
                    <w:rPr>
                      <w:sz w:val="20"/>
                      <w:szCs w:val="20"/>
                    </w:rPr>
                  </w:pPr>
                  <w:r>
                    <w:rPr>
                      <w:rFonts w:hint="eastAsia"/>
                      <w:sz w:val="20"/>
                      <w:szCs w:val="20"/>
                    </w:rPr>
                    <w:t>総合</w:t>
                  </w:r>
                </w:p>
                <w:p w14:paraId="230B6EFD" w14:textId="77777777" w:rsidR="00021D37" w:rsidRDefault="00021D37" w:rsidP="00021D37">
                  <w:pPr>
                    <w:jc w:val="center"/>
                    <w:rPr>
                      <w:sz w:val="20"/>
                      <w:szCs w:val="20"/>
                    </w:rPr>
                  </w:pPr>
                  <w:r>
                    <w:rPr>
                      <w:rFonts w:hint="eastAsia"/>
                      <w:sz w:val="20"/>
                      <w:szCs w:val="20"/>
                    </w:rPr>
                    <w:t>評価</w:t>
                  </w:r>
                </w:p>
              </w:tc>
              <w:tc>
                <w:tcPr>
                  <w:tcW w:w="2788" w:type="dxa"/>
                  <w:tcBorders>
                    <w:top w:val="single" w:sz="4" w:space="0" w:color="auto"/>
                    <w:left w:val="nil"/>
                    <w:bottom w:val="single" w:sz="12" w:space="0" w:color="auto"/>
                    <w:right w:val="single" w:sz="12" w:space="0" w:color="auto"/>
                  </w:tcBorders>
                  <w:vAlign w:val="center"/>
                </w:tcPr>
                <w:p w14:paraId="08AD939D" w14:textId="77777777" w:rsidR="00021D37" w:rsidRDefault="00021D37" w:rsidP="00021D37">
                  <w:pPr>
                    <w:ind w:firstLineChars="100" w:firstLine="200"/>
                    <w:jc w:val="center"/>
                    <w:rPr>
                      <w:rFonts w:ascii="ＭＳ 明朝" w:hAnsi="ＭＳ 明朝"/>
                      <w:sz w:val="20"/>
                      <w:szCs w:val="20"/>
                    </w:rPr>
                  </w:pPr>
                  <w:r>
                    <w:rPr>
                      <w:rFonts w:ascii="ＭＳ 明朝" w:hAnsi="ＭＳ 明朝" w:hint="eastAsia"/>
                      <w:sz w:val="20"/>
                      <w:szCs w:val="20"/>
                    </w:rPr>
                    <w:t>○</w:t>
                  </w:r>
                </w:p>
              </w:tc>
              <w:tc>
                <w:tcPr>
                  <w:tcW w:w="2658" w:type="dxa"/>
                  <w:tcBorders>
                    <w:top w:val="single" w:sz="4" w:space="0" w:color="auto"/>
                    <w:left w:val="nil"/>
                    <w:bottom w:val="single" w:sz="12" w:space="0" w:color="auto"/>
                    <w:right w:val="single" w:sz="12" w:space="0" w:color="auto"/>
                  </w:tcBorders>
                  <w:vAlign w:val="center"/>
                </w:tcPr>
                <w:p w14:paraId="0604AE41" w14:textId="77777777" w:rsidR="00021D37" w:rsidRDefault="00021D37" w:rsidP="00021D37">
                  <w:pPr>
                    <w:jc w:val="center"/>
                    <w:rPr>
                      <w:rFonts w:ascii="ＭＳ 明朝" w:hAnsi="ＭＳ 明朝"/>
                      <w:sz w:val="20"/>
                      <w:szCs w:val="20"/>
                    </w:rPr>
                  </w:pPr>
                  <w:r>
                    <w:rPr>
                      <w:rFonts w:ascii="ＭＳ 明朝" w:hAnsi="ＭＳ 明朝" w:hint="eastAsia"/>
                      <w:sz w:val="20"/>
                      <w:szCs w:val="20"/>
                    </w:rPr>
                    <w:t>△</w:t>
                  </w:r>
                </w:p>
              </w:tc>
              <w:tc>
                <w:tcPr>
                  <w:tcW w:w="2693" w:type="dxa"/>
                  <w:tcBorders>
                    <w:top w:val="single" w:sz="4" w:space="0" w:color="auto"/>
                    <w:left w:val="nil"/>
                    <w:bottom w:val="single" w:sz="12" w:space="0" w:color="auto"/>
                    <w:right w:val="single" w:sz="12" w:space="0" w:color="auto"/>
                  </w:tcBorders>
                  <w:vAlign w:val="center"/>
                </w:tcPr>
                <w:p w14:paraId="7C9D9A46" w14:textId="77777777" w:rsidR="00021D37" w:rsidRDefault="00021D37" w:rsidP="00021D37">
                  <w:pPr>
                    <w:jc w:val="center"/>
                    <w:rPr>
                      <w:rFonts w:ascii="ＭＳ 明朝" w:hAnsi="ＭＳ 明朝"/>
                      <w:sz w:val="20"/>
                      <w:szCs w:val="20"/>
                    </w:rPr>
                  </w:pPr>
                  <w:r>
                    <w:rPr>
                      <w:rFonts w:ascii="ＭＳ 明朝" w:hAnsi="ＭＳ 明朝" w:hint="eastAsia"/>
                      <w:sz w:val="20"/>
                      <w:szCs w:val="20"/>
                    </w:rPr>
                    <w:t>◎</w:t>
                  </w:r>
                </w:p>
              </w:tc>
            </w:tr>
          </w:tbl>
          <w:p w14:paraId="545F3B4D" w14:textId="77777777" w:rsidR="00240AA7" w:rsidRPr="003736F2" w:rsidRDefault="00240AA7" w:rsidP="001057B4">
            <w:pPr>
              <w:rPr>
                <w:i/>
                <w:szCs w:val="22"/>
              </w:rPr>
            </w:pPr>
          </w:p>
        </w:tc>
      </w:tr>
      <w:tr w:rsidR="00036FC3" w:rsidRPr="003736F2" w14:paraId="3405CD60" w14:textId="77777777" w:rsidTr="0000784D">
        <w:trPr>
          <w:cantSplit/>
          <w:trHeight w:val="837"/>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14:paraId="7B46BC03" w14:textId="77777777" w:rsidR="00036FC3" w:rsidRPr="00E4543B" w:rsidRDefault="00036FC3" w:rsidP="00036FC3">
            <w:pPr>
              <w:jc w:val="center"/>
            </w:pPr>
            <w:r w:rsidRPr="00E4543B">
              <w:rPr>
                <w:rFonts w:hint="eastAsia"/>
              </w:rPr>
              <w:t>コスト</w:t>
            </w:r>
          </w:p>
          <w:p w14:paraId="70768951" w14:textId="63A7B925" w:rsidR="00036FC3" w:rsidRPr="003736F2" w:rsidRDefault="00036FC3" w:rsidP="00036FC3">
            <w:pPr>
              <w:jc w:val="center"/>
            </w:pPr>
            <w:r w:rsidRPr="00E4543B">
              <w:rPr>
                <w:rFonts w:hint="eastAsia"/>
              </w:rPr>
              <w:t>縮　減</w:t>
            </w:r>
          </w:p>
        </w:tc>
        <w:tc>
          <w:tcPr>
            <w:tcW w:w="8718" w:type="dxa"/>
            <w:tcBorders>
              <w:top w:val="single" w:sz="4" w:space="0" w:color="auto"/>
              <w:left w:val="single" w:sz="4" w:space="0" w:color="auto"/>
              <w:bottom w:val="single" w:sz="4" w:space="0" w:color="auto"/>
              <w:right w:val="single" w:sz="4" w:space="0" w:color="auto"/>
            </w:tcBorders>
            <w:vAlign w:val="center"/>
          </w:tcPr>
          <w:p w14:paraId="0E7EDD8B" w14:textId="2E3677E3" w:rsidR="00036FC3" w:rsidRDefault="00036FC3" w:rsidP="00036FC3">
            <w:pPr>
              <w:rPr>
                <w:szCs w:val="22"/>
              </w:rPr>
            </w:pPr>
            <w:r>
              <w:rPr>
                <w:rFonts w:hint="eastAsia"/>
                <w:szCs w:val="22"/>
              </w:rPr>
              <w:t>なし</w:t>
            </w:r>
          </w:p>
        </w:tc>
      </w:tr>
    </w:tbl>
    <w:p w14:paraId="271C240F" w14:textId="77777777" w:rsidR="00D259E7" w:rsidRDefault="00D259E7">
      <w:pPr>
        <w:rPr>
          <w:rFonts w:ascii="ＭＳ ゴシック" w:eastAsia="ＭＳ ゴシック" w:hAnsi="ＭＳ ゴシック"/>
        </w:rPr>
      </w:pPr>
    </w:p>
    <w:p w14:paraId="7DA02471" w14:textId="77777777" w:rsidR="0054414D" w:rsidRPr="003736F2" w:rsidRDefault="0054414D">
      <w:r w:rsidRPr="003736F2">
        <w:rPr>
          <w:rFonts w:ascii="ＭＳ ゴシック" w:eastAsia="ＭＳ ゴシック" w:hAnsi="ＭＳ ゴシック" w:hint="eastAsia"/>
        </w:rPr>
        <w:t>５</w:t>
      </w:r>
      <w:r w:rsidR="00E01019" w:rsidRPr="003736F2">
        <w:rPr>
          <w:rFonts w:ascii="ＭＳ ゴシック" w:eastAsia="ＭＳ ゴシック" w:hAnsi="ＭＳ ゴシック" w:hint="eastAsia"/>
        </w:rPr>
        <w:t xml:space="preserve"> </w:t>
      </w:r>
      <w:r w:rsidRPr="003736F2">
        <w:rPr>
          <w:rFonts w:ascii="ＭＳ ゴシック" w:eastAsia="ＭＳ ゴシック" w:hAnsi="ＭＳ ゴシック" w:hint="eastAsia"/>
        </w:rPr>
        <w:t>特記事項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4"/>
        <w:gridCol w:w="8545"/>
      </w:tblGrid>
      <w:tr w:rsidR="002609E8" w:rsidRPr="003736F2" w14:paraId="7F11638D" w14:textId="77777777" w:rsidTr="00FF1877">
        <w:trPr>
          <w:cantSplit/>
          <w:trHeight w:val="1106"/>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14:paraId="03A310D2" w14:textId="77777777" w:rsidR="002609E8" w:rsidRPr="003736F2" w:rsidRDefault="002609E8" w:rsidP="00A90C04">
            <w:pPr>
              <w:jc w:val="center"/>
              <w:rPr>
                <w:rFonts w:ascii="ＭＳ 明朝" w:hAnsi="ＭＳ 明朝"/>
                <w:szCs w:val="21"/>
              </w:rPr>
            </w:pPr>
            <w:r w:rsidRPr="003736F2">
              <w:rPr>
                <w:rFonts w:ascii="ＭＳ 明朝" w:hAnsi="ＭＳ 明朝" w:hint="eastAsia"/>
                <w:szCs w:val="21"/>
              </w:rPr>
              <w:t>自然環境等への</w:t>
            </w:r>
          </w:p>
          <w:p w14:paraId="21C8EEE1" w14:textId="77777777" w:rsidR="002609E8" w:rsidRPr="003736F2" w:rsidRDefault="002609E8" w:rsidP="00A90C04">
            <w:pPr>
              <w:jc w:val="center"/>
              <w:rPr>
                <w:rFonts w:ascii="ＭＳ 明朝" w:hAnsi="ＭＳ 明朝"/>
                <w:szCs w:val="21"/>
              </w:rPr>
            </w:pPr>
            <w:r w:rsidRPr="003736F2">
              <w:rPr>
                <w:rFonts w:ascii="ＭＳ 明朝" w:hAnsi="ＭＳ 明朝" w:hint="eastAsia"/>
                <w:szCs w:val="21"/>
              </w:rPr>
              <w:t>影響とその対策</w:t>
            </w:r>
          </w:p>
        </w:tc>
        <w:tc>
          <w:tcPr>
            <w:tcW w:w="8718" w:type="dxa"/>
            <w:tcBorders>
              <w:top w:val="single" w:sz="4" w:space="0" w:color="auto"/>
              <w:left w:val="single" w:sz="4" w:space="0" w:color="auto"/>
              <w:bottom w:val="single" w:sz="4" w:space="0" w:color="auto"/>
              <w:right w:val="single" w:sz="4" w:space="0" w:color="auto"/>
            </w:tcBorders>
          </w:tcPr>
          <w:p w14:paraId="3480F61F" w14:textId="77777777" w:rsidR="00A517D6" w:rsidRPr="00A517D6" w:rsidRDefault="00A517D6" w:rsidP="00A517D6">
            <w:pPr>
              <w:rPr>
                <w:rFonts w:ascii="ＭＳ 明朝" w:hAnsi="ＭＳ 明朝"/>
                <w:szCs w:val="21"/>
              </w:rPr>
            </w:pPr>
            <w:r w:rsidRPr="00A517D6">
              <w:rPr>
                <w:rFonts w:ascii="ＭＳ 明朝" w:hAnsi="ＭＳ 明朝" w:hint="eastAsia"/>
                <w:szCs w:val="21"/>
              </w:rPr>
              <w:t>・</w:t>
            </w:r>
            <w:r w:rsidR="0067695D">
              <w:rPr>
                <w:rFonts w:ascii="ＭＳ 明朝" w:hAnsi="ＭＳ 明朝" w:hint="eastAsia"/>
                <w:szCs w:val="21"/>
              </w:rPr>
              <w:t>低騒音・</w:t>
            </w:r>
            <w:r w:rsidRPr="00A517D6">
              <w:rPr>
                <w:rFonts w:ascii="ＭＳ 明朝" w:hAnsi="ＭＳ 明朝" w:hint="eastAsia"/>
                <w:szCs w:val="21"/>
              </w:rPr>
              <w:t>低排出ガス機械を使用するなど、環境に配慮した施工を行う。</w:t>
            </w:r>
          </w:p>
          <w:p w14:paraId="526EC892" w14:textId="77777777" w:rsidR="00F07747" w:rsidRPr="00A517D6" w:rsidRDefault="00F07747" w:rsidP="00A90C04">
            <w:pPr>
              <w:rPr>
                <w:rFonts w:ascii="ＭＳ 明朝" w:hAnsi="ＭＳ 明朝"/>
                <w:color w:val="FF0000"/>
                <w:szCs w:val="21"/>
              </w:rPr>
            </w:pPr>
          </w:p>
        </w:tc>
      </w:tr>
      <w:tr w:rsidR="00C711F0" w:rsidRPr="003736F2" w14:paraId="0FE8A3B2" w14:textId="77777777" w:rsidTr="00FF1877">
        <w:trPr>
          <w:cantSplit/>
          <w:trHeight w:val="561"/>
        </w:trPr>
        <w:tc>
          <w:tcPr>
            <w:tcW w:w="2029" w:type="dxa"/>
            <w:tcBorders>
              <w:top w:val="single" w:sz="4" w:space="0" w:color="auto"/>
              <w:left w:val="single" w:sz="4" w:space="0" w:color="auto"/>
              <w:bottom w:val="single" w:sz="4" w:space="0" w:color="auto"/>
              <w:right w:val="single" w:sz="4" w:space="0" w:color="auto"/>
            </w:tcBorders>
            <w:shd w:val="clear" w:color="auto" w:fill="E6E6E6"/>
            <w:vAlign w:val="center"/>
          </w:tcPr>
          <w:p w14:paraId="5925023F" w14:textId="77777777" w:rsidR="00C711F0" w:rsidRPr="003736F2" w:rsidRDefault="00C711F0" w:rsidP="00C711F0">
            <w:pPr>
              <w:jc w:val="center"/>
              <w:rPr>
                <w:rFonts w:ascii="ＭＳ 明朝" w:hAnsi="ＭＳ 明朝"/>
                <w:szCs w:val="21"/>
              </w:rPr>
            </w:pPr>
            <w:r w:rsidRPr="003736F2">
              <w:rPr>
                <w:rFonts w:ascii="ＭＳ 明朝" w:hAnsi="ＭＳ 明朝" w:hint="eastAsia"/>
                <w:szCs w:val="21"/>
              </w:rPr>
              <w:t>その他</w:t>
            </w:r>
            <w:r w:rsidR="0034610E" w:rsidRPr="003736F2">
              <w:rPr>
                <w:rFonts w:hint="eastAsia"/>
              </w:rPr>
              <w:t>特記事項</w:t>
            </w:r>
          </w:p>
        </w:tc>
        <w:tc>
          <w:tcPr>
            <w:tcW w:w="8718" w:type="dxa"/>
            <w:tcBorders>
              <w:top w:val="single" w:sz="4" w:space="0" w:color="auto"/>
              <w:left w:val="single" w:sz="4" w:space="0" w:color="auto"/>
              <w:bottom w:val="single" w:sz="4" w:space="0" w:color="auto"/>
              <w:right w:val="single" w:sz="4" w:space="0" w:color="auto"/>
            </w:tcBorders>
          </w:tcPr>
          <w:p w14:paraId="7BD4059F" w14:textId="3D781D6D" w:rsidR="00C711F0" w:rsidRPr="003736F2" w:rsidRDefault="00A517D6" w:rsidP="00C711F0">
            <w:pPr>
              <w:rPr>
                <w:rFonts w:ascii="ＭＳ 明朝" w:hAnsi="ＭＳ 明朝"/>
                <w:szCs w:val="21"/>
              </w:rPr>
            </w:pPr>
            <w:r>
              <w:rPr>
                <w:rFonts w:ascii="ＭＳ 明朝" w:hAnsi="ＭＳ 明朝" w:hint="eastAsia"/>
                <w:szCs w:val="21"/>
              </w:rPr>
              <w:t>なし</w:t>
            </w:r>
          </w:p>
        </w:tc>
      </w:tr>
    </w:tbl>
    <w:p w14:paraId="1673FAEF" w14:textId="77777777" w:rsidR="00A82B54" w:rsidRDefault="00A82B54" w:rsidP="002609E8">
      <w:pPr>
        <w:rPr>
          <w:rFonts w:ascii="ＭＳ ゴシック" w:eastAsia="ＭＳ ゴシック" w:hAnsi="ＭＳ ゴシック"/>
        </w:rPr>
      </w:pPr>
    </w:p>
    <w:p w14:paraId="29EA2569" w14:textId="77777777" w:rsidR="005E52F0" w:rsidRPr="003736F2" w:rsidRDefault="0054414D" w:rsidP="002609E8">
      <w:r w:rsidRPr="003736F2">
        <w:rPr>
          <w:rFonts w:ascii="ＭＳ ゴシック" w:eastAsia="ＭＳ ゴシック" w:hAnsi="ＭＳ ゴシック" w:hint="eastAsia"/>
        </w:rPr>
        <w:t>６</w:t>
      </w:r>
      <w:r w:rsidR="00E01019" w:rsidRPr="003736F2">
        <w:rPr>
          <w:rFonts w:ascii="ＭＳ ゴシック" w:eastAsia="ＭＳ ゴシック" w:hAnsi="ＭＳ ゴシック" w:hint="eastAsia"/>
        </w:rPr>
        <w:t xml:space="preserve"> </w:t>
      </w:r>
      <w:r w:rsidR="00222EC1">
        <w:rPr>
          <w:rFonts w:ascii="ＭＳ ゴシック" w:eastAsia="ＭＳ ゴシック" w:hAnsi="ＭＳ ゴシック" w:hint="eastAsia"/>
        </w:rPr>
        <w:t>評価結果</w:t>
      </w:r>
    </w:p>
    <w:tbl>
      <w:tblPr>
        <w:tblW w:w="0" w:type="auto"/>
        <w:tblInd w:w="99" w:type="dxa"/>
        <w:tblBorders>
          <w:top w:val="double" w:sz="4" w:space="0" w:color="auto"/>
          <w:left w:val="double" w:sz="4" w:space="0" w:color="auto"/>
          <w:bottom w:val="double" w:sz="4" w:space="0" w:color="auto"/>
          <w:right w:val="double" w:sz="4" w:space="0" w:color="auto"/>
          <w:insideV w:val="single" w:sz="4" w:space="0" w:color="auto"/>
        </w:tblBorders>
        <w:tblCellMar>
          <w:left w:w="99" w:type="dxa"/>
          <w:right w:w="99" w:type="dxa"/>
        </w:tblCellMar>
        <w:tblLook w:val="0000" w:firstRow="0" w:lastRow="0" w:firstColumn="0" w:lastColumn="0" w:noHBand="0" w:noVBand="0"/>
      </w:tblPr>
      <w:tblGrid>
        <w:gridCol w:w="1989"/>
        <w:gridCol w:w="8530"/>
      </w:tblGrid>
      <w:tr w:rsidR="002609E8" w:rsidRPr="008E53DE" w14:paraId="062A88DD" w14:textId="77777777" w:rsidTr="00FF1877">
        <w:trPr>
          <w:cantSplit/>
          <w:trHeight w:val="2771"/>
        </w:trPr>
        <w:tc>
          <w:tcPr>
            <w:tcW w:w="2036" w:type="dxa"/>
            <w:shd w:val="clear" w:color="auto" w:fill="E6E6E6"/>
            <w:vAlign w:val="center"/>
          </w:tcPr>
          <w:p w14:paraId="16A9ECE9" w14:textId="77777777" w:rsidR="002609E8" w:rsidRPr="003736F2" w:rsidRDefault="00222EC1" w:rsidP="00284020">
            <w:pPr>
              <w:jc w:val="center"/>
              <w:rPr>
                <w:rFonts w:ascii="ＭＳ 明朝" w:hAnsi="ＭＳ 明朝"/>
                <w:color w:val="FF0000"/>
                <w:szCs w:val="21"/>
              </w:rPr>
            </w:pPr>
            <w:r>
              <w:rPr>
                <w:rFonts w:ascii="ＭＳ 明朝" w:hAnsi="ＭＳ 明朝" w:hint="eastAsia"/>
                <w:szCs w:val="21"/>
              </w:rPr>
              <w:t>評価結果</w:t>
            </w:r>
          </w:p>
        </w:tc>
        <w:tc>
          <w:tcPr>
            <w:tcW w:w="8766" w:type="dxa"/>
          </w:tcPr>
          <w:p w14:paraId="0FF2703A" w14:textId="77777777" w:rsidR="00A517D6" w:rsidRPr="00A517D6" w:rsidRDefault="00A517D6" w:rsidP="00A517D6">
            <w:pPr>
              <w:rPr>
                <w:rFonts w:ascii="ＭＳ 明朝" w:hAnsi="ＭＳ 明朝"/>
                <w:szCs w:val="21"/>
              </w:rPr>
            </w:pPr>
            <w:r w:rsidRPr="00A517D6">
              <w:rPr>
                <w:rFonts w:ascii="ＭＳ 明朝" w:hAnsi="ＭＳ 明朝" w:hint="eastAsia"/>
                <w:szCs w:val="21"/>
              </w:rPr>
              <w:t>○事業実施</w:t>
            </w:r>
            <w:r w:rsidR="00983938">
              <w:rPr>
                <w:rFonts w:ascii="ＭＳ 明朝" w:hAnsi="ＭＳ 明朝" w:hint="eastAsia"/>
                <w:szCs w:val="21"/>
              </w:rPr>
              <w:t>は妥当</w:t>
            </w:r>
          </w:p>
          <w:p w14:paraId="62C822C8" w14:textId="77777777" w:rsidR="00A517D6" w:rsidRPr="00A517D6" w:rsidRDefault="00A517D6" w:rsidP="00A517D6">
            <w:pPr>
              <w:rPr>
                <w:rFonts w:ascii="ＭＳ 明朝" w:hAnsi="ＭＳ 明朝"/>
                <w:szCs w:val="21"/>
              </w:rPr>
            </w:pPr>
          </w:p>
          <w:p w14:paraId="32EB37F6" w14:textId="77777777" w:rsidR="00A517D6" w:rsidRPr="00D5721D" w:rsidRDefault="00A517D6" w:rsidP="00A517D6">
            <w:pPr>
              <w:rPr>
                <w:rFonts w:ascii="ＭＳ 明朝" w:hAnsi="ＭＳ 明朝"/>
                <w:color w:val="000000" w:themeColor="text1"/>
                <w:szCs w:val="21"/>
              </w:rPr>
            </w:pPr>
            <w:r w:rsidRPr="00D5721D">
              <w:rPr>
                <w:rFonts w:ascii="ＭＳ 明朝" w:hAnsi="ＭＳ 明朝" w:hint="eastAsia"/>
                <w:color w:val="000000" w:themeColor="text1"/>
                <w:szCs w:val="21"/>
              </w:rPr>
              <w:t>＜判断の理由＞</w:t>
            </w:r>
          </w:p>
          <w:p w14:paraId="04CEA207" w14:textId="5CFD79A3" w:rsidR="00FA11CB" w:rsidRPr="00D5721D" w:rsidRDefault="00C614CA" w:rsidP="00D5721D">
            <w:pPr>
              <w:rPr>
                <w:rFonts w:ascii="ＭＳ 明朝" w:hAnsi="ＭＳ 明朝"/>
                <w:color w:val="FF0000"/>
                <w:szCs w:val="21"/>
              </w:rPr>
            </w:pPr>
            <w:r w:rsidRPr="00D5721D">
              <w:rPr>
                <w:rFonts w:ascii="ＭＳ 明朝" w:hAnsi="ＭＳ 明朝" w:hint="eastAsia"/>
                <w:color w:val="000000" w:themeColor="text1"/>
                <w:szCs w:val="21"/>
              </w:rPr>
              <w:t>農村総合整備事業</w:t>
            </w:r>
            <w:r w:rsidR="003C545B" w:rsidRPr="00D5721D">
              <w:rPr>
                <w:rFonts w:ascii="ＭＳ 明朝" w:hAnsi="ＭＳ 明朝" w:hint="eastAsia"/>
                <w:color w:val="000000" w:themeColor="text1"/>
                <w:szCs w:val="21"/>
              </w:rPr>
              <w:t>（</w:t>
            </w:r>
            <w:r w:rsidRPr="00D5721D">
              <w:rPr>
                <w:rFonts w:ascii="ＭＳ 明朝" w:hAnsi="ＭＳ 明朝" w:hint="eastAsia"/>
                <w:color w:val="000000" w:themeColor="text1"/>
                <w:szCs w:val="21"/>
              </w:rPr>
              <w:t>神須屋</w:t>
            </w:r>
            <w:r w:rsidR="003C545B" w:rsidRPr="00D5721D">
              <w:rPr>
                <w:rFonts w:ascii="ＭＳ 明朝" w:hAnsi="ＭＳ 明朝" w:hint="eastAsia"/>
                <w:color w:val="000000" w:themeColor="text1"/>
                <w:szCs w:val="21"/>
              </w:rPr>
              <w:t>地区）</w:t>
            </w:r>
            <w:r w:rsidR="00A517D6" w:rsidRPr="00D5721D">
              <w:rPr>
                <w:rFonts w:ascii="ＭＳ 明朝" w:hAnsi="ＭＳ 明朝" w:hint="eastAsia"/>
                <w:color w:val="000000" w:themeColor="text1"/>
                <w:szCs w:val="21"/>
              </w:rPr>
              <w:t>については、</w:t>
            </w:r>
            <w:r w:rsidR="00604156">
              <w:rPr>
                <w:rFonts w:ascii="ＭＳ 明朝" w:hAnsi="ＭＳ 明朝" w:hint="eastAsia"/>
                <w:color w:val="000000" w:themeColor="text1"/>
                <w:szCs w:val="21"/>
              </w:rPr>
              <w:t>パイプライン</w:t>
            </w:r>
            <w:r w:rsidR="00D5721D" w:rsidRPr="00D5721D">
              <w:rPr>
                <w:rFonts w:ascii="ＭＳ 明朝" w:hAnsi="ＭＳ 明朝" w:hint="eastAsia"/>
                <w:color w:val="000000" w:themeColor="text1"/>
                <w:szCs w:val="21"/>
              </w:rPr>
              <w:t>を整備することにより、水管理の省力化が図られ</w:t>
            </w:r>
            <w:r w:rsidR="00604156">
              <w:rPr>
                <w:rFonts w:ascii="ＭＳ 明朝" w:hAnsi="ＭＳ 明朝" w:hint="eastAsia"/>
                <w:color w:val="000000" w:themeColor="text1"/>
                <w:szCs w:val="21"/>
              </w:rPr>
              <w:t>ることで</w:t>
            </w:r>
            <w:r w:rsidR="00D5721D" w:rsidRPr="00D5721D">
              <w:rPr>
                <w:rFonts w:ascii="ＭＳ 明朝" w:hAnsi="ＭＳ 明朝" w:hint="eastAsia"/>
                <w:color w:val="000000" w:themeColor="text1"/>
                <w:szCs w:val="21"/>
              </w:rPr>
              <w:t>、担い手</w:t>
            </w:r>
            <w:r w:rsidR="00604156">
              <w:rPr>
                <w:rFonts w:ascii="ＭＳ 明朝" w:hAnsi="ＭＳ 明朝" w:hint="eastAsia"/>
                <w:color w:val="000000" w:themeColor="text1"/>
                <w:szCs w:val="21"/>
              </w:rPr>
              <w:t>への農地</w:t>
            </w:r>
            <w:r w:rsidR="00D5721D" w:rsidRPr="00D5721D">
              <w:rPr>
                <w:rFonts w:ascii="ＭＳ 明朝" w:hAnsi="ＭＳ 明朝" w:hint="eastAsia"/>
                <w:color w:val="000000" w:themeColor="text1"/>
                <w:szCs w:val="21"/>
              </w:rPr>
              <w:t>集積・集約、高収益作物</w:t>
            </w:r>
            <w:r w:rsidR="00604156">
              <w:rPr>
                <w:rFonts w:ascii="ＭＳ 明朝" w:hAnsi="ＭＳ 明朝" w:hint="eastAsia"/>
                <w:color w:val="000000" w:themeColor="text1"/>
                <w:szCs w:val="21"/>
              </w:rPr>
              <w:t>への転換が促進され、</w:t>
            </w:r>
            <w:r w:rsidR="00D5721D" w:rsidRPr="00D5721D">
              <w:rPr>
                <w:rFonts w:ascii="ＭＳ 明朝" w:hAnsi="ＭＳ 明朝" w:hint="eastAsia"/>
                <w:color w:val="000000" w:themeColor="text1"/>
                <w:szCs w:val="21"/>
              </w:rPr>
              <w:t>持続的な農業の展開、安全安心な国産農産物の提供が期待されるため、「事業実施は妥当」と判断する。</w:t>
            </w:r>
          </w:p>
        </w:tc>
      </w:tr>
    </w:tbl>
    <w:p w14:paraId="28D1411B" w14:textId="77777777" w:rsidR="00FC5BB8" w:rsidRPr="00D5721D" w:rsidRDefault="00FC5BB8"/>
    <w:sectPr w:rsidR="00FC5BB8" w:rsidRPr="00D5721D" w:rsidSect="0019181A">
      <w:pgSz w:w="11907" w:h="16840" w:orient="landscape" w:code="8"/>
      <w:pgMar w:top="539" w:right="720" w:bottom="993" w:left="5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AF3B" w14:textId="77777777" w:rsidR="006C203C" w:rsidRDefault="006C203C" w:rsidP="00AA5236">
      <w:r>
        <w:separator/>
      </w:r>
    </w:p>
  </w:endnote>
  <w:endnote w:type="continuationSeparator" w:id="0">
    <w:p w14:paraId="5176E91F" w14:textId="77777777" w:rsidR="006C203C" w:rsidRDefault="006C203C" w:rsidP="00AA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SimSun"/>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3252" w14:textId="77777777" w:rsidR="006C203C" w:rsidRDefault="006C203C" w:rsidP="00AA5236">
      <w:r>
        <w:separator/>
      </w:r>
    </w:p>
  </w:footnote>
  <w:footnote w:type="continuationSeparator" w:id="0">
    <w:p w14:paraId="413151D0" w14:textId="77777777" w:rsidR="006C203C" w:rsidRDefault="006C203C" w:rsidP="00AA5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BF5"/>
    <w:multiLevelType w:val="hybridMultilevel"/>
    <w:tmpl w:val="E0384D0A"/>
    <w:lvl w:ilvl="0" w:tplc="B5FAD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86228"/>
    <w:multiLevelType w:val="hybridMultilevel"/>
    <w:tmpl w:val="7EF2B2B0"/>
    <w:lvl w:ilvl="0" w:tplc="269CB418">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6C585C"/>
    <w:multiLevelType w:val="hybridMultilevel"/>
    <w:tmpl w:val="B224ADBA"/>
    <w:lvl w:ilvl="0" w:tplc="DA0C9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3C2A54"/>
    <w:multiLevelType w:val="hybridMultilevel"/>
    <w:tmpl w:val="8D382F6C"/>
    <w:lvl w:ilvl="0" w:tplc="96AA6A4A">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E50671"/>
    <w:multiLevelType w:val="hybridMultilevel"/>
    <w:tmpl w:val="5B621B1A"/>
    <w:lvl w:ilvl="0" w:tplc="2CB8FF8C">
      <w:start w:val="1"/>
      <w:numFmt w:val="decimalEnclosedCircle"/>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58C201C"/>
    <w:multiLevelType w:val="hybridMultilevel"/>
    <w:tmpl w:val="7CAE8AE8"/>
    <w:lvl w:ilvl="0" w:tplc="D3B20524">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6" w15:restartNumberingAfterBreak="0">
    <w:nsid w:val="29351FED"/>
    <w:multiLevelType w:val="hybridMultilevel"/>
    <w:tmpl w:val="AAE49498"/>
    <w:lvl w:ilvl="0" w:tplc="81D8996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570DC4"/>
    <w:multiLevelType w:val="hybridMultilevel"/>
    <w:tmpl w:val="3AC4D122"/>
    <w:lvl w:ilvl="0" w:tplc="0D200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481D98"/>
    <w:multiLevelType w:val="hybridMultilevel"/>
    <w:tmpl w:val="DA3265DE"/>
    <w:lvl w:ilvl="0" w:tplc="A2CA8A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BA6AE2"/>
    <w:multiLevelType w:val="hybridMultilevel"/>
    <w:tmpl w:val="D0CA9636"/>
    <w:lvl w:ilvl="0" w:tplc="EBF6F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E83AAB"/>
    <w:multiLevelType w:val="hybridMultilevel"/>
    <w:tmpl w:val="E6ACE288"/>
    <w:lvl w:ilvl="0" w:tplc="2A986D7A">
      <w:start w:val="1"/>
      <w:numFmt w:val="decimalEnclosedCircle"/>
      <w:lvlText w:val="%1"/>
      <w:lvlJc w:val="left"/>
      <w:rPr>
        <w:rFonts w:hint="default"/>
        <w:color w:val="auto"/>
      </w:rPr>
    </w:lvl>
    <w:lvl w:ilvl="1" w:tplc="2D7437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634346"/>
    <w:multiLevelType w:val="hybridMultilevel"/>
    <w:tmpl w:val="2B84CA00"/>
    <w:lvl w:ilvl="0" w:tplc="E5B62B14">
      <w:start w:val="1"/>
      <w:numFmt w:val="bullet"/>
      <w:lvlText w:val="·"/>
      <w:lvlJc w:val="left"/>
      <w:pPr>
        <w:ind w:left="6515" w:hanging="420"/>
      </w:pPr>
      <w:rPr>
        <w:rFonts w:ascii="ＭＳ 明朝" w:eastAsia="ＭＳ 明朝" w:hAnsi="ＭＳ 明朝" w:hint="eastAsia"/>
      </w:rPr>
    </w:lvl>
    <w:lvl w:ilvl="1" w:tplc="0409000B" w:tentative="1">
      <w:start w:val="1"/>
      <w:numFmt w:val="bullet"/>
      <w:lvlText w:val=""/>
      <w:lvlJc w:val="left"/>
      <w:pPr>
        <w:ind w:left="6935" w:hanging="420"/>
      </w:pPr>
      <w:rPr>
        <w:rFonts w:ascii="Wingdings" w:hAnsi="Wingdings" w:hint="default"/>
      </w:rPr>
    </w:lvl>
    <w:lvl w:ilvl="2" w:tplc="0409000D" w:tentative="1">
      <w:start w:val="1"/>
      <w:numFmt w:val="bullet"/>
      <w:lvlText w:val=""/>
      <w:lvlJc w:val="left"/>
      <w:pPr>
        <w:ind w:left="7355" w:hanging="420"/>
      </w:pPr>
      <w:rPr>
        <w:rFonts w:ascii="Wingdings" w:hAnsi="Wingdings" w:hint="default"/>
      </w:rPr>
    </w:lvl>
    <w:lvl w:ilvl="3" w:tplc="04090001" w:tentative="1">
      <w:start w:val="1"/>
      <w:numFmt w:val="bullet"/>
      <w:lvlText w:val=""/>
      <w:lvlJc w:val="left"/>
      <w:pPr>
        <w:ind w:left="7775" w:hanging="420"/>
      </w:pPr>
      <w:rPr>
        <w:rFonts w:ascii="Wingdings" w:hAnsi="Wingdings" w:hint="default"/>
      </w:rPr>
    </w:lvl>
    <w:lvl w:ilvl="4" w:tplc="0409000B" w:tentative="1">
      <w:start w:val="1"/>
      <w:numFmt w:val="bullet"/>
      <w:lvlText w:val=""/>
      <w:lvlJc w:val="left"/>
      <w:pPr>
        <w:ind w:left="8195" w:hanging="420"/>
      </w:pPr>
      <w:rPr>
        <w:rFonts w:ascii="Wingdings" w:hAnsi="Wingdings" w:hint="default"/>
      </w:rPr>
    </w:lvl>
    <w:lvl w:ilvl="5" w:tplc="0409000D" w:tentative="1">
      <w:start w:val="1"/>
      <w:numFmt w:val="bullet"/>
      <w:lvlText w:val=""/>
      <w:lvlJc w:val="left"/>
      <w:pPr>
        <w:ind w:left="8615" w:hanging="420"/>
      </w:pPr>
      <w:rPr>
        <w:rFonts w:ascii="Wingdings" w:hAnsi="Wingdings" w:hint="default"/>
      </w:rPr>
    </w:lvl>
    <w:lvl w:ilvl="6" w:tplc="04090001" w:tentative="1">
      <w:start w:val="1"/>
      <w:numFmt w:val="bullet"/>
      <w:lvlText w:val=""/>
      <w:lvlJc w:val="left"/>
      <w:pPr>
        <w:ind w:left="9035" w:hanging="420"/>
      </w:pPr>
      <w:rPr>
        <w:rFonts w:ascii="Wingdings" w:hAnsi="Wingdings" w:hint="default"/>
      </w:rPr>
    </w:lvl>
    <w:lvl w:ilvl="7" w:tplc="0409000B" w:tentative="1">
      <w:start w:val="1"/>
      <w:numFmt w:val="bullet"/>
      <w:lvlText w:val=""/>
      <w:lvlJc w:val="left"/>
      <w:pPr>
        <w:ind w:left="9455" w:hanging="420"/>
      </w:pPr>
      <w:rPr>
        <w:rFonts w:ascii="Wingdings" w:hAnsi="Wingdings" w:hint="default"/>
      </w:rPr>
    </w:lvl>
    <w:lvl w:ilvl="8" w:tplc="0409000D" w:tentative="1">
      <w:start w:val="1"/>
      <w:numFmt w:val="bullet"/>
      <w:lvlText w:val=""/>
      <w:lvlJc w:val="left"/>
      <w:pPr>
        <w:ind w:left="9875" w:hanging="420"/>
      </w:pPr>
      <w:rPr>
        <w:rFonts w:ascii="Wingdings" w:hAnsi="Wingdings" w:hint="default"/>
      </w:rPr>
    </w:lvl>
  </w:abstractNum>
  <w:abstractNum w:abstractNumId="12" w15:restartNumberingAfterBreak="0">
    <w:nsid w:val="7893037E"/>
    <w:multiLevelType w:val="hybridMultilevel"/>
    <w:tmpl w:val="8BB4212A"/>
    <w:lvl w:ilvl="0" w:tplc="6F0814A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3" w15:restartNumberingAfterBreak="0">
    <w:nsid w:val="78EA72CE"/>
    <w:multiLevelType w:val="hybridMultilevel"/>
    <w:tmpl w:val="5546F7DA"/>
    <w:lvl w:ilvl="0" w:tplc="FEE2B410">
      <w:start w:val="1"/>
      <w:numFmt w:val="decimalEnclosedCircle"/>
      <w:lvlText w:val="(%1"/>
      <w:lvlJc w:val="left"/>
      <w:pPr>
        <w:ind w:left="720" w:hanging="360"/>
      </w:pPr>
      <w:rPr>
        <w:rFonts w:ascii="HG丸ｺﾞｼｯｸM-PRO" w:eastAsia="HG丸ｺﾞｼｯｸM-PRO" w:hAnsi="HG丸ｺﾞｼｯｸM-PRO" w:cs="ＭＳ Ｐ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1"/>
  </w:num>
  <w:num w:numId="2">
    <w:abstractNumId w:val="4"/>
  </w:num>
  <w:num w:numId="3">
    <w:abstractNumId w:val="8"/>
  </w:num>
  <w:num w:numId="4">
    <w:abstractNumId w:val="5"/>
  </w:num>
  <w:num w:numId="5">
    <w:abstractNumId w:val="13"/>
  </w:num>
  <w:num w:numId="6">
    <w:abstractNumId w:val="10"/>
  </w:num>
  <w:num w:numId="7">
    <w:abstractNumId w:val="3"/>
  </w:num>
  <w:num w:numId="8">
    <w:abstractNumId w:val="6"/>
  </w:num>
  <w:num w:numId="9">
    <w:abstractNumId w:val="1"/>
  </w:num>
  <w:num w:numId="10">
    <w:abstractNumId w:val="2"/>
  </w:num>
  <w:num w:numId="11">
    <w:abstractNumId w:val="9"/>
  </w:num>
  <w:num w:numId="12">
    <w:abstractNumId w:val="7"/>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5B"/>
    <w:rsid w:val="0000784D"/>
    <w:rsid w:val="00021D37"/>
    <w:rsid w:val="000229B6"/>
    <w:rsid w:val="00027632"/>
    <w:rsid w:val="00033657"/>
    <w:rsid w:val="00036FC3"/>
    <w:rsid w:val="00051518"/>
    <w:rsid w:val="00054DDB"/>
    <w:rsid w:val="00065CA3"/>
    <w:rsid w:val="00072487"/>
    <w:rsid w:val="00086D45"/>
    <w:rsid w:val="000B22E1"/>
    <w:rsid w:val="000B6D29"/>
    <w:rsid w:val="000C326B"/>
    <w:rsid w:val="000C33E7"/>
    <w:rsid w:val="000C4D3E"/>
    <w:rsid w:val="000D2C53"/>
    <w:rsid w:val="000D4E10"/>
    <w:rsid w:val="000E047C"/>
    <w:rsid w:val="000F0E63"/>
    <w:rsid w:val="000F6255"/>
    <w:rsid w:val="0010173D"/>
    <w:rsid w:val="00101A76"/>
    <w:rsid w:val="001057B4"/>
    <w:rsid w:val="0011614E"/>
    <w:rsid w:val="00120E92"/>
    <w:rsid w:val="00126AF3"/>
    <w:rsid w:val="00130AFD"/>
    <w:rsid w:val="00134A68"/>
    <w:rsid w:val="00144250"/>
    <w:rsid w:val="00155737"/>
    <w:rsid w:val="001566DB"/>
    <w:rsid w:val="00161145"/>
    <w:rsid w:val="00164A43"/>
    <w:rsid w:val="0016620A"/>
    <w:rsid w:val="00166F48"/>
    <w:rsid w:val="00167345"/>
    <w:rsid w:val="00173B2D"/>
    <w:rsid w:val="00173BA9"/>
    <w:rsid w:val="00173CDF"/>
    <w:rsid w:val="00186523"/>
    <w:rsid w:val="001870E6"/>
    <w:rsid w:val="0019181A"/>
    <w:rsid w:val="00191AFE"/>
    <w:rsid w:val="00192C5C"/>
    <w:rsid w:val="001A78E1"/>
    <w:rsid w:val="001B3B1C"/>
    <w:rsid w:val="001B501D"/>
    <w:rsid w:val="001C69D6"/>
    <w:rsid w:val="001D1776"/>
    <w:rsid w:val="001E42A6"/>
    <w:rsid w:val="001F05B9"/>
    <w:rsid w:val="001F34F4"/>
    <w:rsid w:val="001F4A57"/>
    <w:rsid w:val="001F5278"/>
    <w:rsid w:val="001F5889"/>
    <w:rsid w:val="00201941"/>
    <w:rsid w:val="0021406C"/>
    <w:rsid w:val="002202B1"/>
    <w:rsid w:val="002220F9"/>
    <w:rsid w:val="00222EC1"/>
    <w:rsid w:val="00224A20"/>
    <w:rsid w:val="00224C63"/>
    <w:rsid w:val="002326D8"/>
    <w:rsid w:val="002329FE"/>
    <w:rsid w:val="00240AA7"/>
    <w:rsid w:val="00243ED9"/>
    <w:rsid w:val="0024514C"/>
    <w:rsid w:val="00251B95"/>
    <w:rsid w:val="00253ED8"/>
    <w:rsid w:val="002573A5"/>
    <w:rsid w:val="00257E10"/>
    <w:rsid w:val="002605BE"/>
    <w:rsid w:val="002609E8"/>
    <w:rsid w:val="00261593"/>
    <w:rsid w:val="00261F13"/>
    <w:rsid w:val="00264C30"/>
    <w:rsid w:val="002651A4"/>
    <w:rsid w:val="00280B61"/>
    <w:rsid w:val="0028237B"/>
    <w:rsid w:val="00282B32"/>
    <w:rsid w:val="00284020"/>
    <w:rsid w:val="00292FE6"/>
    <w:rsid w:val="002A1430"/>
    <w:rsid w:val="002A4A68"/>
    <w:rsid w:val="002A5D2B"/>
    <w:rsid w:val="002A6523"/>
    <w:rsid w:val="002B3524"/>
    <w:rsid w:val="002C19AA"/>
    <w:rsid w:val="002C3617"/>
    <w:rsid w:val="002C466A"/>
    <w:rsid w:val="002C53BD"/>
    <w:rsid w:val="002D6B4B"/>
    <w:rsid w:val="002E1640"/>
    <w:rsid w:val="002F3E7E"/>
    <w:rsid w:val="002F3F09"/>
    <w:rsid w:val="00305BBD"/>
    <w:rsid w:val="00306950"/>
    <w:rsid w:val="00313566"/>
    <w:rsid w:val="00320DCF"/>
    <w:rsid w:val="00332463"/>
    <w:rsid w:val="0033324A"/>
    <w:rsid w:val="0034610E"/>
    <w:rsid w:val="0034745F"/>
    <w:rsid w:val="00351632"/>
    <w:rsid w:val="00351EA0"/>
    <w:rsid w:val="00356E26"/>
    <w:rsid w:val="0035761C"/>
    <w:rsid w:val="00364B4A"/>
    <w:rsid w:val="00372075"/>
    <w:rsid w:val="003736F2"/>
    <w:rsid w:val="0038055D"/>
    <w:rsid w:val="0038136C"/>
    <w:rsid w:val="0038483B"/>
    <w:rsid w:val="003866AD"/>
    <w:rsid w:val="00387FA3"/>
    <w:rsid w:val="003960B7"/>
    <w:rsid w:val="003A470F"/>
    <w:rsid w:val="003A5574"/>
    <w:rsid w:val="003B30B5"/>
    <w:rsid w:val="003B7324"/>
    <w:rsid w:val="003C27A1"/>
    <w:rsid w:val="003C3EB4"/>
    <w:rsid w:val="003C545B"/>
    <w:rsid w:val="003D0A57"/>
    <w:rsid w:val="003D2097"/>
    <w:rsid w:val="003D5519"/>
    <w:rsid w:val="003D59C8"/>
    <w:rsid w:val="003E5487"/>
    <w:rsid w:val="004004BB"/>
    <w:rsid w:val="00414F15"/>
    <w:rsid w:val="00420336"/>
    <w:rsid w:val="004352B0"/>
    <w:rsid w:val="00436564"/>
    <w:rsid w:val="00437AB2"/>
    <w:rsid w:val="0044652A"/>
    <w:rsid w:val="00451857"/>
    <w:rsid w:val="00452B8B"/>
    <w:rsid w:val="004542BF"/>
    <w:rsid w:val="004638AD"/>
    <w:rsid w:val="004753FF"/>
    <w:rsid w:val="0049239D"/>
    <w:rsid w:val="00493BC3"/>
    <w:rsid w:val="004A2C4C"/>
    <w:rsid w:val="004B197A"/>
    <w:rsid w:val="004C303E"/>
    <w:rsid w:val="004C70F5"/>
    <w:rsid w:val="004D75DF"/>
    <w:rsid w:val="004E087C"/>
    <w:rsid w:val="004E25DC"/>
    <w:rsid w:val="004E43C4"/>
    <w:rsid w:val="004F1EEA"/>
    <w:rsid w:val="004F563A"/>
    <w:rsid w:val="00500CCE"/>
    <w:rsid w:val="005015E4"/>
    <w:rsid w:val="00503C5A"/>
    <w:rsid w:val="0050576F"/>
    <w:rsid w:val="005134DD"/>
    <w:rsid w:val="0052690A"/>
    <w:rsid w:val="005324FB"/>
    <w:rsid w:val="00533EB4"/>
    <w:rsid w:val="005375C9"/>
    <w:rsid w:val="005435B2"/>
    <w:rsid w:val="005440B5"/>
    <w:rsid w:val="0054414D"/>
    <w:rsid w:val="00556067"/>
    <w:rsid w:val="0055784D"/>
    <w:rsid w:val="0056001B"/>
    <w:rsid w:val="00572B54"/>
    <w:rsid w:val="00577C43"/>
    <w:rsid w:val="005824EE"/>
    <w:rsid w:val="0058655B"/>
    <w:rsid w:val="0059136A"/>
    <w:rsid w:val="00594325"/>
    <w:rsid w:val="005B1D70"/>
    <w:rsid w:val="005B3BD5"/>
    <w:rsid w:val="005B6243"/>
    <w:rsid w:val="005B78F8"/>
    <w:rsid w:val="005C020E"/>
    <w:rsid w:val="005C0E38"/>
    <w:rsid w:val="005C53B6"/>
    <w:rsid w:val="005D0596"/>
    <w:rsid w:val="005E48C0"/>
    <w:rsid w:val="005E52F0"/>
    <w:rsid w:val="005E55DF"/>
    <w:rsid w:val="005E59C7"/>
    <w:rsid w:val="005E775B"/>
    <w:rsid w:val="005F2329"/>
    <w:rsid w:val="005F3E88"/>
    <w:rsid w:val="005F42BB"/>
    <w:rsid w:val="00602B96"/>
    <w:rsid w:val="00604156"/>
    <w:rsid w:val="006047A2"/>
    <w:rsid w:val="00605138"/>
    <w:rsid w:val="00611413"/>
    <w:rsid w:val="00614EE9"/>
    <w:rsid w:val="00615715"/>
    <w:rsid w:val="00615F1F"/>
    <w:rsid w:val="0062305A"/>
    <w:rsid w:val="00626842"/>
    <w:rsid w:val="00633BAB"/>
    <w:rsid w:val="0063521C"/>
    <w:rsid w:val="00635305"/>
    <w:rsid w:val="006356ED"/>
    <w:rsid w:val="006360AC"/>
    <w:rsid w:val="0064268E"/>
    <w:rsid w:val="00645683"/>
    <w:rsid w:val="00647024"/>
    <w:rsid w:val="00653257"/>
    <w:rsid w:val="00653F54"/>
    <w:rsid w:val="00655251"/>
    <w:rsid w:val="0066660A"/>
    <w:rsid w:val="0067138B"/>
    <w:rsid w:val="00671B50"/>
    <w:rsid w:val="00672423"/>
    <w:rsid w:val="00673FB0"/>
    <w:rsid w:val="0067695D"/>
    <w:rsid w:val="00677F21"/>
    <w:rsid w:val="006833D7"/>
    <w:rsid w:val="006935AD"/>
    <w:rsid w:val="006940D2"/>
    <w:rsid w:val="0069502C"/>
    <w:rsid w:val="006A6AEC"/>
    <w:rsid w:val="006C0875"/>
    <w:rsid w:val="006C203C"/>
    <w:rsid w:val="006C44A2"/>
    <w:rsid w:val="006C49D0"/>
    <w:rsid w:val="006C7571"/>
    <w:rsid w:val="006C7B4E"/>
    <w:rsid w:val="006D3529"/>
    <w:rsid w:val="006D3884"/>
    <w:rsid w:val="006E4E5F"/>
    <w:rsid w:val="006F2EBA"/>
    <w:rsid w:val="006F3894"/>
    <w:rsid w:val="006F3CE2"/>
    <w:rsid w:val="006F6344"/>
    <w:rsid w:val="00701A04"/>
    <w:rsid w:val="00711045"/>
    <w:rsid w:val="007122A7"/>
    <w:rsid w:val="007136E9"/>
    <w:rsid w:val="00715C40"/>
    <w:rsid w:val="00715E32"/>
    <w:rsid w:val="00716CB3"/>
    <w:rsid w:val="0072005A"/>
    <w:rsid w:val="00720DAA"/>
    <w:rsid w:val="00721B30"/>
    <w:rsid w:val="00725665"/>
    <w:rsid w:val="00725854"/>
    <w:rsid w:val="007269CF"/>
    <w:rsid w:val="00734E35"/>
    <w:rsid w:val="00746B98"/>
    <w:rsid w:val="00754FF7"/>
    <w:rsid w:val="007558C4"/>
    <w:rsid w:val="0075608E"/>
    <w:rsid w:val="00762440"/>
    <w:rsid w:val="0076532A"/>
    <w:rsid w:val="007731C2"/>
    <w:rsid w:val="00774C5F"/>
    <w:rsid w:val="00775F3D"/>
    <w:rsid w:val="0077642E"/>
    <w:rsid w:val="00783374"/>
    <w:rsid w:val="007844D7"/>
    <w:rsid w:val="00785026"/>
    <w:rsid w:val="0079194B"/>
    <w:rsid w:val="007920A5"/>
    <w:rsid w:val="00793E28"/>
    <w:rsid w:val="00794CE2"/>
    <w:rsid w:val="00796552"/>
    <w:rsid w:val="007A3537"/>
    <w:rsid w:val="007B088C"/>
    <w:rsid w:val="007B2958"/>
    <w:rsid w:val="007B4E1C"/>
    <w:rsid w:val="007B6463"/>
    <w:rsid w:val="007C1492"/>
    <w:rsid w:val="007D02D4"/>
    <w:rsid w:val="007D09C9"/>
    <w:rsid w:val="007D16F5"/>
    <w:rsid w:val="007D25E9"/>
    <w:rsid w:val="007D42B0"/>
    <w:rsid w:val="007D5E35"/>
    <w:rsid w:val="007E215A"/>
    <w:rsid w:val="007E3988"/>
    <w:rsid w:val="007E5A66"/>
    <w:rsid w:val="007E7E0C"/>
    <w:rsid w:val="007F01F6"/>
    <w:rsid w:val="007F5197"/>
    <w:rsid w:val="007F7787"/>
    <w:rsid w:val="00807D36"/>
    <w:rsid w:val="00811C18"/>
    <w:rsid w:val="00817774"/>
    <w:rsid w:val="0082069B"/>
    <w:rsid w:val="00822F67"/>
    <w:rsid w:val="008249D5"/>
    <w:rsid w:val="00824C56"/>
    <w:rsid w:val="00827946"/>
    <w:rsid w:val="00831AB2"/>
    <w:rsid w:val="00850CFE"/>
    <w:rsid w:val="008511FA"/>
    <w:rsid w:val="00852410"/>
    <w:rsid w:val="008632A8"/>
    <w:rsid w:val="00865CF2"/>
    <w:rsid w:val="00892D09"/>
    <w:rsid w:val="0089336C"/>
    <w:rsid w:val="008A0A28"/>
    <w:rsid w:val="008A0ED5"/>
    <w:rsid w:val="008A21C2"/>
    <w:rsid w:val="008A3AFD"/>
    <w:rsid w:val="008B0ADE"/>
    <w:rsid w:val="008B36FF"/>
    <w:rsid w:val="008B6449"/>
    <w:rsid w:val="008C194B"/>
    <w:rsid w:val="008C1A2F"/>
    <w:rsid w:val="008C307B"/>
    <w:rsid w:val="008C67F5"/>
    <w:rsid w:val="008C687B"/>
    <w:rsid w:val="008D2D9C"/>
    <w:rsid w:val="008D7695"/>
    <w:rsid w:val="008E53DE"/>
    <w:rsid w:val="00900EE5"/>
    <w:rsid w:val="009012FF"/>
    <w:rsid w:val="0090566B"/>
    <w:rsid w:val="00906494"/>
    <w:rsid w:val="00906699"/>
    <w:rsid w:val="00907CDF"/>
    <w:rsid w:val="00912BDF"/>
    <w:rsid w:val="00925D1F"/>
    <w:rsid w:val="00926AC5"/>
    <w:rsid w:val="009409B9"/>
    <w:rsid w:val="00944B36"/>
    <w:rsid w:val="00956A1C"/>
    <w:rsid w:val="009602B4"/>
    <w:rsid w:val="00961872"/>
    <w:rsid w:val="0096459A"/>
    <w:rsid w:val="00964AF6"/>
    <w:rsid w:val="00971019"/>
    <w:rsid w:val="00974BDF"/>
    <w:rsid w:val="009753BF"/>
    <w:rsid w:val="00976D8F"/>
    <w:rsid w:val="00977A94"/>
    <w:rsid w:val="00977ACC"/>
    <w:rsid w:val="00983938"/>
    <w:rsid w:val="00990742"/>
    <w:rsid w:val="009A0537"/>
    <w:rsid w:val="009A12FF"/>
    <w:rsid w:val="009B3280"/>
    <w:rsid w:val="009B57E8"/>
    <w:rsid w:val="009B6E78"/>
    <w:rsid w:val="009E6C4B"/>
    <w:rsid w:val="009E7C2E"/>
    <w:rsid w:val="009F542F"/>
    <w:rsid w:val="009F7E8C"/>
    <w:rsid w:val="00A00967"/>
    <w:rsid w:val="00A01381"/>
    <w:rsid w:val="00A1175B"/>
    <w:rsid w:val="00A2068C"/>
    <w:rsid w:val="00A23B7A"/>
    <w:rsid w:val="00A24BA1"/>
    <w:rsid w:val="00A33FF3"/>
    <w:rsid w:val="00A36E51"/>
    <w:rsid w:val="00A378E1"/>
    <w:rsid w:val="00A43951"/>
    <w:rsid w:val="00A517D6"/>
    <w:rsid w:val="00A613D1"/>
    <w:rsid w:val="00A6502F"/>
    <w:rsid w:val="00A77BEE"/>
    <w:rsid w:val="00A81E21"/>
    <w:rsid w:val="00A82B54"/>
    <w:rsid w:val="00A86AEC"/>
    <w:rsid w:val="00A90C04"/>
    <w:rsid w:val="00A97C4D"/>
    <w:rsid w:val="00AA5236"/>
    <w:rsid w:val="00AA6CB3"/>
    <w:rsid w:val="00AA732C"/>
    <w:rsid w:val="00AB2BA6"/>
    <w:rsid w:val="00AB4EEA"/>
    <w:rsid w:val="00AC333A"/>
    <w:rsid w:val="00AC6F56"/>
    <w:rsid w:val="00AD0EBD"/>
    <w:rsid w:val="00AD40D8"/>
    <w:rsid w:val="00AE13B5"/>
    <w:rsid w:val="00AE7BD7"/>
    <w:rsid w:val="00AF7585"/>
    <w:rsid w:val="00B035AD"/>
    <w:rsid w:val="00B06A7E"/>
    <w:rsid w:val="00B10B4C"/>
    <w:rsid w:val="00B132D0"/>
    <w:rsid w:val="00B13569"/>
    <w:rsid w:val="00B13B0D"/>
    <w:rsid w:val="00B17E05"/>
    <w:rsid w:val="00B21262"/>
    <w:rsid w:val="00B22AE5"/>
    <w:rsid w:val="00B40A66"/>
    <w:rsid w:val="00B42C41"/>
    <w:rsid w:val="00B458F5"/>
    <w:rsid w:val="00B50129"/>
    <w:rsid w:val="00B51A56"/>
    <w:rsid w:val="00B52D63"/>
    <w:rsid w:val="00B5410F"/>
    <w:rsid w:val="00B558B8"/>
    <w:rsid w:val="00B638BD"/>
    <w:rsid w:val="00B74C31"/>
    <w:rsid w:val="00B75814"/>
    <w:rsid w:val="00B77994"/>
    <w:rsid w:val="00B77EA0"/>
    <w:rsid w:val="00B80A22"/>
    <w:rsid w:val="00B83269"/>
    <w:rsid w:val="00B90B5B"/>
    <w:rsid w:val="00B91E1A"/>
    <w:rsid w:val="00B95023"/>
    <w:rsid w:val="00BA2098"/>
    <w:rsid w:val="00BA263F"/>
    <w:rsid w:val="00BA4111"/>
    <w:rsid w:val="00BA492B"/>
    <w:rsid w:val="00BB4FB9"/>
    <w:rsid w:val="00BB78E5"/>
    <w:rsid w:val="00BD3F72"/>
    <w:rsid w:val="00BE0BB0"/>
    <w:rsid w:val="00BF40DC"/>
    <w:rsid w:val="00BF4265"/>
    <w:rsid w:val="00BF6A2F"/>
    <w:rsid w:val="00C012BB"/>
    <w:rsid w:val="00C10B92"/>
    <w:rsid w:val="00C1212B"/>
    <w:rsid w:val="00C16D5B"/>
    <w:rsid w:val="00C16E6B"/>
    <w:rsid w:val="00C21D14"/>
    <w:rsid w:val="00C32ABC"/>
    <w:rsid w:val="00C33F3E"/>
    <w:rsid w:val="00C56F13"/>
    <w:rsid w:val="00C60AC5"/>
    <w:rsid w:val="00C614CA"/>
    <w:rsid w:val="00C61678"/>
    <w:rsid w:val="00C616CA"/>
    <w:rsid w:val="00C64BD1"/>
    <w:rsid w:val="00C665CC"/>
    <w:rsid w:val="00C711F0"/>
    <w:rsid w:val="00C74A6F"/>
    <w:rsid w:val="00C813F9"/>
    <w:rsid w:val="00C85F0F"/>
    <w:rsid w:val="00C873F7"/>
    <w:rsid w:val="00C9018B"/>
    <w:rsid w:val="00C923B5"/>
    <w:rsid w:val="00C97CD5"/>
    <w:rsid w:val="00CA1B1E"/>
    <w:rsid w:val="00CA40C3"/>
    <w:rsid w:val="00CB157E"/>
    <w:rsid w:val="00CB2C8A"/>
    <w:rsid w:val="00CB3467"/>
    <w:rsid w:val="00CC60C4"/>
    <w:rsid w:val="00CD2ABF"/>
    <w:rsid w:val="00CD3804"/>
    <w:rsid w:val="00CD7410"/>
    <w:rsid w:val="00CE0761"/>
    <w:rsid w:val="00CE3287"/>
    <w:rsid w:val="00CF0C15"/>
    <w:rsid w:val="00CF2308"/>
    <w:rsid w:val="00CF316A"/>
    <w:rsid w:val="00CF68C3"/>
    <w:rsid w:val="00D0347E"/>
    <w:rsid w:val="00D102A9"/>
    <w:rsid w:val="00D1759E"/>
    <w:rsid w:val="00D17BE1"/>
    <w:rsid w:val="00D259E7"/>
    <w:rsid w:val="00D25F96"/>
    <w:rsid w:val="00D35732"/>
    <w:rsid w:val="00D36A13"/>
    <w:rsid w:val="00D42CD1"/>
    <w:rsid w:val="00D44E10"/>
    <w:rsid w:val="00D535A0"/>
    <w:rsid w:val="00D55A7C"/>
    <w:rsid w:val="00D56254"/>
    <w:rsid w:val="00D5721D"/>
    <w:rsid w:val="00D5762F"/>
    <w:rsid w:val="00D64E90"/>
    <w:rsid w:val="00D6724B"/>
    <w:rsid w:val="00D7181A"/>
    <w:rsid w:val="00D723DE"/>
    <w:rsid w:val="00D8243B"/>
    <w:rsid w:val="00D86C99"/>
    <w:rsid w:val="00D87485"/>
    <w:rsid w:val="00D87C0F"/>
    <w:rsid w:val="00D92361"/>
    <w:rsid w:val="00D956D3"/>
    <w:rsid w:val="00D957F8"/>
    <w:rsid w:val="00DA3D56"/>
    <w:rsid w:val="00DA48A2"/>
    <w:rsid w:val="00DA78E4"/>
    <w:rsid w:val="00DB5714"/>
    <w:rsid w:val="00DC17A0"/>
    <w:rsid w:val="00DC2CD8"/>
    <w:rsid w:val="00DD0728"/>
    <w:rsid w:val="00DD5703"/>
    <w:rsid w:val="00DD5C19"/>
    <w:rsid w:val="00DD6BA3"/>
    <w:rsid w:val="00DE4F85"/>
    <w:rsid w:val="00DF3F46"/>
    <w:rsid w:val="00E01019"/>
    <w:rsid w:val="00E11CC5"/>
    <w:rsid w:val="00E12600"/>
    <w:rsid w:val="00E143A7"/>
    <w:rsid w:val="00E149F4"/>
    <w:rsid w:val="00E23634"/>
    <w:rsid w:val="00E2771A"/>
    <w:rsid w:val="00E43456"/>
    <w:rsid w:val="00E448D0"/>
    <w:rsid w:val="00E50A15"/>
    <w:rsid w:val="00E50B0E"/>
    <w:rsid w:val="00E51894"/>
    <w:rsid w:val="00E546D4"/>
    <w:rsid w:val="00E57509"/>
    <w:rsid w:val="00E578E3"/>
    <w:rsid w:val="00E70411"/>
    <w:rsid w:val="00E73675"/>
    <w:rsid w:val="00E73E86"/>
    <w:rsid w:val="00E759C6"/>
    <w:rsid w:val="00E8604A"/>
    <w:rsid w:val="00E866C9"/>
    <w:rsid w:val="00E928FA"/>
    <w:rsid w:val="00EA2BC1"/>
    <w:rsid w:val="00EB133F"/>
    <w:rsid w:val="00EB2C80"/>
    <w:rsid w:val="00EB32F4"/>
    <w:rsid w:val="00EC0399"/>
    <w:rsid w:val="00EC551E"/>
    <w:rsid w:val="00ED2868"/>
    <w:rsid w:val="00ED772F"/>
    <w:rsid w:val="00EE005F"/>
    <w:rsid w:val="00EE5920"/>
    <w:rsid w:val="00EE7060"/>
    <w:rsid w:val="00EF343D"/>
    <w:rsid w:val="00EF39B4"/>
    <w:rsid w:val="00EF5C2F"/>
    <w:rsid w:val="00EF625A"/>
    <w:rsid w:val="00F05E93"/>
    <w:rsid w:val="00F05FF3"/>
    <w:rsid w:val="00F07747"/>
    <w:rsid w:val="00F10E8D"/>
    <w:rsid w:val="00F1327C"/>
    <w:rsid w:val="00F15514"/>
    <w:rsid w:val="00F16A6B"/>
    <w:rsid w:val="00F178B6"/>
    <w:rsid w:val="00F21FF2"/>
    <w:rsid w:val="00F23F5D"/>
    <w:rsid w:val="00F3681C"/>
    <w:rsid w:val="00F36A4E"/>
    <w:rsid w:val="00F40977"/>
    <w:rsid w:val="00F43AA1"/>
    <w:rsid w:val="00F47D02"/>
    <w:rsid w:val="00F50A0A"/>
    <w:rsid w:val="00F50BAF"/>
    <w:rsid w:val="00F57A7A"/>
    <w:rsid w:val="00F65711"/>
    <w:rsid w:val="00F74055"/>
    <w:rsid w:val="00F7481F"/>
    <w:rsid w:val="00F76C6C"/>
    <w:rsid w:val="00F853F3"/>
    <w:rsid w:val="00F85417"/>
    <w:rsid w:val="00F871DD"/>
    <w:rsid w:val="00F911A4"/>
    <w:rsid w:val="00F916BC"/>
    <w:rsid w:val="00F9640B"/>
    <w:rsid w:val="00FA11CB"/>
    <w:rsid w:val="00FA74AE"/>
    <w:rsid w:val="00FB246D"/>
    <w:rsid w:val="00FB31DE"/>
    <w:rsid w:val="00FB7F21"/>
    <w:rsid w:val="00FC5BB8"/>
    <w:rsid w:val="00FC66FC"/>
    <w:rsid w:val="00FD00D7"/>
    <w:rsid w:val="00FD704D"/>
    <w:rsid w:val="00FD71B0"/>
    <w:rsid w:val="00FD79A2"/>
    <w:rsid w:val="00FE7CC6"/>
    <w:rsid w:val="00FF1877"/>
    <w:rsid w:val="00FF1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F6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05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5236"/>
    <w:pPr>
      <w:tabs>
        <w:tab w:val="center" w:pos="4252"/>
        <w:tab w:val="right" w:pos="8504"/>
      </w:tabs>
      <w:snapToGrid w:val="0"/>
    </w:pPr>
  </w:style>
  <w:style w:type="character" w:customStyle="1" w:styleId="a4">
    <w:name w:val="ヘッダー (文字)"/>
    <w:link w:val="a3"/>
    <w:rsid w:val="00AA5236"/>
    <w:rPr>
      <w:kern w:val="2"/>
      <w:sz w:val="21"/>
      <w:szCs w:val="24"/>
    </w:rPr>
  </w:style>
  <w:style w:type="paragraph" w:styleId="a5">
    <w:name w:val="footer"/>
    <w:basedOn w:val="a"/>
    <w:link w:val="a6"/>
    <w:rsid w:val="00AA5236"/>
    <w:pPr>
      <w:tabs>
        <w:tab w:val="center" w:pos="4252"/>
        <w:tab w:val="right" w:pos="8504"/>
      </w:tabs>
      <w:snapToGrid w:val="0"/>
    </w:pPr>
  </w:style>
  <w:style w:type="character" w:customStyle="1" w:styleId="a6">
    <w:name w:val="フッター (文字)"/>
    <w:link w:val="a5"/>
    <w:rsid w:val="00AA5236"/>
    <w:rPr>
      <w:kern w:val="2"/>
      <w:sz w:val="21"/>
      <w:szCs w:val="24"/>
    </w:rPr>
  </w:style>
  <w:style w:type="paragraph" w:styleId="a7">
    <w:name w:val="Balloon Text"/>
    <w:basedOn w:val="a"/>
    <w:link w:val="a8"/>
    <w:rsid w:val="00292FE6"/>
    <w:rPr>
      <w:rFonts w:ascii="Arial" w:eastAsia="ＭＳ ゴシック" w:hAnsi="Arial"/>
      <w:sz w:val="18"/>
      <w:szCs w:val="18"/>
    </w:rPr>
  </w:style>
  <w:style w:type="character" w:customStyle="1" w:styleId="a8">
    <w:name w:val="吹き出し (文字)"/>
    <w:link w:val="a7"/>
    <w:rsid w:val="00292FE6"/>
    <w:rPr>
      <w:rFonts w:ascii="Arial" w:eastAsia="ＭＳ ゴシック" w:hAnsi="Arial" w:cs="Times New Roman"/>
      <w:kern w:val="2"/>
      <w:sz w:val="18"/>
      <w:szCs w:val="18"/>
    </w:rPr>
  </w:style>
  <w:style w:type="paragraph" w:styleId="a9">
    <w:name w:val="Body Text"/>
    <w:basedOn w:val="a"/>
    <w:link w:val="aa"/>
    <w:rsid w:val="00C665CC"/>
  </w:style>
  <w:style w:type="character" w:customStyle="1" w:styleId="aa">
    <w:name w:val="本文 (文字)"/>
    <w:link w:val="a9"/>
    <w:rsid w:val="00C665CC"/>
    <w:rPr>
      <w:kern w:val="2"/>
      <w:sz w:val="21"/>
      <w:szCs w:val="24"/>
    </w:rPr>
  </w:style>
  <w:style w:type="paragraph" w:styleId="ab">
    <w:name w:val="List Paragraph"/>
    <w:basedOn w:val="a"/>
    <w:uiPriority w:val="34"/>
    <w:qFormat/>
    <w:rsid w:val="005B3BD5"/>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4645-BAF7-445A-B732-E55E3414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3210</Words>
  <Characters>622</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2026-03-19T13:35:00Z</dcterms:created>
  <dcterms:modified xsi:type="dcterms:W3CDTF">2026-03-19T13:35:00Z</dcterms:modified>
</cp:coreProperties>
</file>