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BFF" w:rsidRDefault="009E259F" w:rsidP="00F94BFF">
      <w:pPr>
        <w:rPr>
          <w:rFonts w:ascii="ＭＳ ゴシック" w:eastAsia="ＭＳ ゴシック" w:hAnsi="ＭＳ ゴシック"/>
          <w:sz w:val="26"/>
          <w:szCs w:val="26"/>
          <w:u w:val="single"/>
        </w:rPr>
      </w:pPr>
      <w:r>
        <w:rPr>
          <w:rFonts w:ascii="ＭＳ ゴシック" w:eastAsia="ＭＳ ゴシック" w:hAnsi="ＭＳ ゴシック" w:hint="eastAsia"/>
          <w:noProof/>
          <w:sz w:val="26"/>
          <w:szCs w:val="26"/>
          <w:u w:val="single"/>
        </w:rPr>
        <mc:AlternateContent>
          <mc:Choice Requires="wps">
            <w:drawing>
              <wp:anchor distT="0" distB="0" distL="114300" distR="114300" simplePos="0" relativeHeight="251810816" behindDoc="0" locked="0" layoutInCell="1" allowOverlap="1">
                <wp:simplePos x="0" y="0"/>
                <wp:positionH relativeFrom="margin">
                  <wp:align>right</wp:align>
                </wp:positionH>
                <wp:positionV relativeFrom="paragraph">
                  <wp:posOffset>15875</wp:posOffset>
                </wp:positionV>
                <wp:extent cx="1276350" cy="479425"/>
                <wp:effectExtent l="0" t="0" r="19050" b="15875"/>
                <wp:wrapNone/>
                <wp:docPr id="94"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479425"/>
                        </a:xfrm>
                        <a:prstGeom prst="rect">
                          <a:avLst/>
                        </a:prstGeom>
                        <a:solidFill>
                          <a:srgbClr val="FFFFFF"/>
                        </a:solidFill>
                        <a:ln w="9525">
                          <a:solidFill>
                            <a:srgbClr val="000000"/>
                          </a:solidFill>
                          <a:miter lim="800000"/>
                          <a:headEnd/>
                          <a:tailEnd/>
                        </a:ln>
                      </wps:spPr>
                      <wps:txbx>
                        <w:txbxContent>
                          <w:p w:rsidR="009E259F" w:rsidRPr="000B6685" w:rsidRDefault="009E259F" w:rsidP="009E259F">
                            <w:pPr>
                              <w:jc w:val="center"/>
                              <w:rPr>
                                <w:sz w:val="32"/>
                              </w:rPr>
                            </w:pPr>
                            <w:r>
                              <w:rPr>
                                <w:rFonts w:hint="eastAsia"/>
                                <w:sz w:val="32"/>
                              </w:rPr>
                              <w:t>資料</w:t>
                            </w:r>
                            <w:r w:rsidR="00EC33ED">
                              <w:rPr>
                                <w:rFonts w:hint="eastAsia"/>
                                <w:sz w:val="32"/>
                              </w:rPr>
                              <w:t>３</w:t>
                            </w:r>
                            <w:r w:rsidR="00A12227">
                              <w:rPr>
                                <w:rFonts w:hint="eastAsia"/>
                                <w:sz w:val="32"/>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94" o:spid="_x0000_s1026" type="#_x0000_t202" style="position:absolute;left:0;text-align:left;margin-left:49.3pt;margin-top:1.25pt;width:100.5pt;height:37.75pt;z-index:251810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">
                <v:textbox inset="5.85pt,.7pt,5.85pt,.7pt">
                  <w:txbxContent>
                    <w:p w:rsidR="009E259F" w:rsidRPr="000B6685" w:rsidRDefault="009E259F" w:rsidP="009E259F">
                      <w:pPr>
                        <w:jc w:val="center"/>
                        <w:rPr>
                          <w:sz w:val="32"/>
                        </w:rPr>
                      </w:pPr>
                      <w:r>
                        <w:rPr>
                          <w:rFonts w:hint="eastAsia"/>
                          <w:sz w:val="32"/>
                        </w:rPr>
                        <w:t>資料</w:t>
                      </w:r>
                      <w:r w:rsidR="00EC33ED">
                        <w:rPr>
                          <w:rFonts w:hint="eastAsia"/>
                          <w:sz w:val="32"/>
                        </w:rPr>
                        <w:t>３</w:t>
                      </w:r>
                      <w:r w:rsidR="00A12227">
                        <w:rPr>
                          <w:rFonts w:hint="eastAsia"/>
                          <w:sz w:val="32"/>
                        </w:rPr>
                        <w:t>－１</w:t>
                      </w:r>
                      <w:bookmarkStart w:id="1" w:name="_GoBack"/>
                      <w:bookmarkEnd w:id="1"/>
                    </w:p>
                  </w:txbxContent>
                </v:textbox>
                <w10:wrap anchorx="margin"/>
              </v:shape>
            </w:pict>
          </mc:Fallback>
        </mc:AlternateContent>
      </w:r>
    </w:p>
    <w:p w:rsidR="00F94BFF" w:rsidRPr="00F3105B" w:rsidRDefault="00F94BFF" w:rsidP="00F94BFF">
      <w:pPr>
        <w:rPr>
          <w:rFonts w:ascii="ＭＳ ゴシック" w:eastAsia="ＭＳ ゴシック" w:hAnsi="ＭＳ ゴシック"/>
          <w:sz w:val="26"/>
          <w:szCs w:val="26"/>
          <w:u w:val="single"/>
        </w:rPr>
      </w:pPr>
      <w:r>
        <w:rPr>
          <w:rFonts w:ascii="ＭＳ ゴシック" w:eastAsia="ＭＳ ゴシック" w:hAnsi="ＭＳ ゴシック" w:hint="eastAsia"/>
          <w:sz w:val="26"/>
          <w:szCs w:val="26"/>
          <w:u w:val="single"/>
        </w:rPr>
        <w:t>基</w:t>
      </w:r>
      <w:r w:rsidRPr="00410C8E">
        <w:rPr>
          <w:rFonts w:ascii="ＭＳ ゴシック" w:eastAsia="ＭＳ ゴシック" w:hAnsi="ＭＳ ゴシック" w:hint="eastAsia"/>
          <w:sz w:val="26"/>
          <w:szCs w:val="26"/>
          <w:u w:val="single"/>
        </w:rPr>
        <w:t>本方針</w:t>
      </w:r>
      <w:r>
        <w:rPr>
          <w:rFonts w:ascii="ＭＳ ゴシック" w:eastAsia="ＭＳ ゴシック" w:hAnsi="ＭＳ ゴシック" w:hint="eastAsia"/>
          <w:sz w:val="26"/>
          <w:szCs w:val="26"/>
          <w:u w:val="single"/>
        </w:rPr>
        <w:t xml:space="preserve">４　</w:t>
      </w:r>
      <w:r w:rsidRPr="00F3105B">
        <w:rPr>
          <w:rFonts w:ascii="ＭＳ ゴシック" w:eastAsia="ＭＳ ゴシック" w:hAnsi="ＭＳ ゴシック" w:hint="eastAsia"/>
          <w:sz w:val="26"/>
          <w:szCs w:val="26"/>
          <w:u w:val="single"/>
        </w:rPr>
        <w:t>子どもたちの豊かでたくましい人間性をはぐくみます</w:t>
      </w:r>
    </w:p>
    <w:p w:rsidR="00F94BFF" w:rsidRPr="00D64B8B" w:rsidRDefault="00F94BFF" w:rsidP="00F94BFF">
      <w:pPr>
        <w:tabs>
          <w:tab w:val="left" w:pos="11220"/>
        </w:tabs>
        <w:rPr>
          <w:rFonts w:ascii="ＭＳ ゴシック" w:eastAsia="ＭＳ ゴシック" w:hAnsi="ＭＳ ゴシック"/>
          <w:color w:val="FF0000"/>
          <w:sz w:val="24"/>
        </w:rPr>
      </w:pPr>
      <w:r w:rsidRPr="00D64B8B">
        <w:rPr>
          <w:rFonts w:ascii="ＭＳ ゴシック" w:eastAsia="ＭＳ ゴシック" w:hAnsi="ＭＳ ゴシック"/>
          <w:color w:val="FF0000"/>
          <w:sz w:val="24"/>
        </w:rPr>
        <w:tab/>
      </w:r>
    </w:p>
    <w:p w:rsidR="00F94BFF" w:rsidRPr="00D64B8B" w:rsidRDefault="00F94BFF" w:rsidP="00F94BFF">
      <w:pPr>
        <w:tabs>
          <w:tab w:val="left" w:pos="11220"/>
        </w:tabs>
        <w:rPr>
          <w:rFonts w:ascii="ＭＳ ゴシック" w:eastAsia="ＭＳ ゴシック" w:hAnsi="ＭＳ ゴシック"/>
          <w:color w:val="FF0000"/>
          <w:sz w:val="24"/>
        </w:rPr>
      </w:pPr>
      <w:r w:rsidRPr="00D64B8B">
        <w:rPr>
          <w:rFonts w:ascii="ＭＳ ゴシック" w:eastAsia="ＭＳ ゴシック" w:hAnsi="ＭＳ ゴシック" w:hint="eastAsia"/>
          <w:sz w:val="24"/>
        </w:rPr>
        <w:t>【基本的方向】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2"/>
      </w:tblGrid>
      <w:tr w:rsidR="00F94BFF" w:rsidRPr="00D64B8B" w:rsidTr="00297AB1">
        <w:trPr>
          <w:trHeight w:val="1292"/>
        </w:trPr>
        <w:tc>
          <w:tcPr>
            <w:tcW w:w="14595" w:type="dxa"/>
            <w:shd w:val="clear" w:color="auto" w:fill="auto"/>
          </w:tcPr>
          <w:p w:rsidR="00F94BFF" w:rsidRDefault="00F94BFF" w:rsidP="00297AB1">
            <w:pPr>
              <w:spacing w:line="300" w:lineRule="exac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①　</w:t>
            </w:r>
            <w:r w:rsidRPr="00F3105B">
              <w:rPr>
                <w:rFonts w:ascii="ＭＳ ゴシック" w:eastAsia="ＭＳ ゴシック" w:hAnsi="ＭＳ ゴシック" w:hint="eastAsia"/>
                <w:szCs w:val="21"/>
              </w:rPr>
              <w:t>小・中・高一貫したキャリア教育を推進するとともに、地域と連携した体験活動や読書活動を充実し、粘り強くチャレンジする力をはぐくむ教育を充実します。</w:t>
            </w:r>
          </w:p>
          <w:p w:rsidR="00F94BFF" w:rsidRDefault="00F94BFF" w:rsidP="00297AB1">
            <w:pPr>
              <w:spacing w:line="300" w:lineRule="exac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②　</w:t>
            </w:r>
            <w:r w:rsidRPr="00F3105B">
              <w:rPr>
                <w:rFonts w:ascii="ＭＳ ゴシック" w:eastAsia="ＭＳ ゴシック" w:hAnsi="ＭＳ ゴシック" w:hint="eastAsia"/>
                <w:szCs w:val="21"/>
              </w:rPr>
              <w:t>歴史や芸術・文化・学術等に関する教育を推進し、郷土への誇りや伝統・文化を尊重する心をはぐくみます。</w:t>
            </w:r>
          </w:p>
          <w:p w:rsidR="00F94BFF" w:rsidRDefault="00F94BFF" w:rsidP="00297AB1">
            <w:pPr>
              <w:spacing w:line="300" w:lineRule="exac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③　</w:t>
            </w:r>
            <w:r w:rsidRPr="00F3105B">
              <w:rPr>
                <w:rFonts w:ascii="ＭＳ ゴシック" w:eastAsia="ＭＳ ゴシック" w:hAnsi="ＭＳ ゴシック" w:hint="eastAsia"/>
                <w:szCs w:val="21"/>
              </w:rPr>
              <w:t>民主主義をはじめとした社会のしくみについての教育を推進し、社会の一員として参画し貢献する意識や公共の精神を醸成します。</w:t>
            </w:r>
          </w:p>
          <w:p w:rsidR="00F94BFF" w:rsidRDefault="00F94BFF" w:rsidP="00297AB1">
            <w:pPr>
              <w:spacing w:line="300" w:lineRule="exac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④　</w:t>
            </w:r>
            <w:r w:rsidRPr="00F3105B">
              <w:rPr>
                <w:rFonts w:ascii="ＭＳ ゴシック" w:eastAsia="ＭＳ ゴシック" w:hAnsi="ＭＳ ゴシック" w:hint="eastAsia"/>
                <w:szCs w:val="21"/>
              </w:rPr>
              <w:t>社会のルールを守り、違いを認め合い人を思いやる豊かな人間性をはぐくむ人権教育・道徳教育を推進します。</w:t>
            </w:r>
          </w:p>
          <w:p w:rsidR="00F94BFF" w:rsidRPr="00F3105B" w:rsidRDefault="00F94BFF" w:rsidP="00297AB1">
            <w:pPr>
              <w:spacing w:line="300" w:lineRule="exac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⑤　</w:t>
            </w:r>
            <w:r w:rsidRPr="00F3105B">
              <w:rPr>
                <w:rFonts w:ascii="ＭＳ ゴシック" w:eastAsia="ＭＳ ゴシック" w:hAnsi="ＭＳ ゴシック" w:hint="eastAsia"/>
                <w:szCs w:val="21"/>
              </w:rPr>
              <w:t>子ども自身の問題解決能力をはぐくむとともに、関係機関との連携や支援チームの活用等により、いじめや不登校等の生徒指導上の課題解決に向けた対応を強化します。</w:t>
            </w:r>
          </w:p>
          <w:p w:rsidR="00F94BFF" w:rsidRPr="00F3105B" w:rsidRDefault="00F94BFF" w:rsidP="00297AB1">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⑥　</w:t>
            </w:r>
            <w:r w:rsidRPr="00F3105B">
              <w:rPr>
                <w:rFonts w:ascii="ＭＳ ゴシック" w:eastAsia="ＭＳ ゴシック" w:hAnsi="ＭＳ ゴシック" w:hint="eastAsia"/>
                <w:szCs w:val="21"/>
              </w:rPr>
              <w:t>教員研修の実施など校内の指導体制を強化し、体罰等の防止に取り組みます。</w:t>
            </w:r>
          </w:p>
        </w:tc>
      </w:tr>
    </w:tbl>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r w:rsidRPr="00D64B8B">
        <w:rPr>
          <w:rFonts w:ascii="ＭＳ ゴシック" w:eastAsia="ＭＳ ゴシック" w:hAnsi="ＭＳ ゴシック" w:hint="eastAsia"/>
          <w:sz w:val="24"/>
        </w:rPr>
        <w:lastRenderedPageBreak/>
        <w:t>【重点取組</w:t>
      </w:r>
      <w:r>
        <w:rPr>
          <w:rFonts w:ascii="ＭＳ ゴシック" w:eastAsia="ＭＳ ゴシック" w:hAnsi="ＭＳ ゴシック" w:hint="eastAsia"/>
          <w:sz w:val="24"/>
        </w:rPr>
        <w:t>の点検結果</w:t>
      </w:r>
      <w:r w:rsidRPr="00D64B8B">
        <w:rPr>
          <w:rFonts w:ascii="ＭＳ ゴシック" w:eastAsia="ＭＳ ゴシック" w:hAnsi="ＭＳ ゴシック" w:hint="eastAsia"/>
          <w:sz w:val="24"/>
        </w:rPr>
        <w:t>】</w:t>
      </w:r>
    </w:p>
    <w:tbl>
      <w:tblPr>
        <w:tblW w:w="146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1"/>
        <w:gridCol w:w="1414"/>
        <w:gridCol w:w="1706"/>
        <w:gridCol w:w="1707"/>
        <w:gridCol w:w="1707"/>
        <w:gridCol w:w="716"/>
        <w:gridCol w:w="1698"/>
        <w:gridCol w:w="4242"/>
      </w:tblGrid>
      <w:tr w:rsidR="00F94BFF" w:rsidRPr="00747DC5" w:rsidTr="00297AB1">
        <w:trPr>
          <w:cantSplit/>
          <w:trHeight w:val="456"/>
          <w:tblHeader/>
        </w:trPr>
        <w:tc>
          <w:tcPr>
            <w:tcW w:w="2825" w:type="dxa"/>
            <w:gridSpan w:val="2"/>
            <w:tcBorders>
              <w:top w:val="single" w:sz="12" w:space="0" w:color="auto"/>
              <w:left w:val="single" w:sz="12" w:space="0" w:color="auto"/>
              <w:bottom w:val="single" w:sz="4" w:space="0" w:color="auto"/>
              <w:right w:val="single" w:sz="12" w:space="0" w:color="auto"/>
            </w:tcBorders>
            <w:shd w:val="pct25" w:color="auto" w:fill="auto"/>
            <w:vAlign w:val="center"/>
          </w:tcPr>
          <w:p w:rsidR="00F94BFF" w:rsidRPr="008E282B" w:rsidRDefault="00F94BFF" w:rsidP="00297AB1">
            <w:pPr>
              <w:spacing w:line="260" w:lineRule="exact"/>
              <w:jc w:val="center"/>
              <w:rPr>
                <w:rFonts w:ascii="ＭＳ ゴシック" w:eastAsia="ＭＳ ゴシック" w:hAnsi="ＭＳ ゴシック"/>
                <w:b/>
                <w:szCs w:val="22"/>
              </w:rPr>
            </w:pPr>
            <w:r w:rsidRPr="008E282B">
              <w:rPr>
                <w:rFonts w:ascii="ＭＳ ゴシック" w:eastAsia="ＭＳ ゴシック" w:hAnsi="ＭＳ ゴシック" w:hint="eastAsia"/>
                <w:b/>
                <w:szCs w:val="22"/>
              </w:rPr>
              <w:t>項目</w:t>
            </w:r>
          </w:p>
        </w:tc>
        <w:tc>
          <w:tcPr>
            <w:tcW w:w="1706" w:type="dxa"/>
            <w:vMerge w:val="restart"/>
            <w:tcBorders>
              <w:top w:val="single" w:sz="12" w:space="0" w:color="auto"/>
              <w:left w:val="single" w:sz="4" w:space="0" w:color="auto"/>
              <w:bottom w:val="single" w:sz="12" w:space="0" w:color="auto"/>
              <w:right w:val="single" w:sz="12" w:space="0" w:color="auto"/>
            </w:tcBorders>
            <w:shd w:val="pct25" w:color="auto" w:fill="auto"/>
            <w:vAlign w:val="center"/>
          </w:tcPr>
          <w:p w:rsidR="00F94BFF" w:rsidRPr="008E282B" w:rsidRDefault="00F94BFF" w:rsidP="00297AB1">
            <w:pPr>
              <w:spacing w:line="240" w:lineRule="exact"/>
              <w:jc w:val="center"/>
              <w:rPr>
                <w:rFonts w:ascii="ＭＳ ゴシック" w:eastAsia="ＭＳ ゴシック" w:hAnsi="ＭＳ ゴシック"/>
                <w:b/>
                <w:szCs w:val="22"/>
              </w:rPr>
            </w:pPr>
            <w:r w:rsidRPr="008E282B">
              <w:rPr>
                <w:rFonts w:ascii="ＭＳ ゴシック" w:eastAsia="ＭＳ ゴシック" w:hAnsi="ＭＳ ゴシック" w:hint="eastAsia"/>
                <w:b/>
                <w:szCs w:val="22"/>
              </w:rPr>
              <w:t>目標</w:t>
            </w:r>
          </w:p>
          <w:p w:rsidR="00F94BFF" w:rsidRPr="008E282B" w:rsidRDefault="00F94BFF" w:rsidP="00297AB1">
            <w:pPr>
              <w:spacing w:line="240" w:lineRule="exact"/>
              <w:jc w:val="center"/>
              <w:rPr>
                <w:rFonts w:ascii="ＭＳ ゴシック" w:eastAsia="ＭＳ ゴシック" w:hAnsi="ＭＳ ゴシック"/>
                <w:b/>
                <w:szCs w:val="22"/>
              </w:rPr>
            </w:pPr>
            <w:r w:rsidRPr="008E282B">
              <w:rPr>
                <w:rFonts w:ascii="ＭＳ ゴシック" w:eastAsia="ＭＳ ゴシック" w:hAnsi="ＭＳ ゴシック" w:hint="eastAsia"/>
                <w:b/>
                <w:szCs w:val="22"/>
              </w:rPr>
              <w:t>（</w:t>
            </w:r>
            <w:r>
              <w:rPr>
                <w:rFonts w:ascii="ＭＳ ゴシック" w:eastAsia="ＭＳ ゴシック" w:hAnsi="ＭＳ ゴシック" w:hint="eastAsia"/>
                <w:b/>
                <w:szCs w:val="22"/>
              </w:rPr>
              <w:t>目標年次</w:t>
            </w:r>
            <w:r w:rsidRPr="008E282B">
              <w:rPr>
                <w:rFonts w:ascii="ＭＳ ゴシック" w:eastAsia="ＭＳ ゴシック" w:hAnsi="ＭＳ ゴシック" w:hint="eastAsia"/>
                <w:b/>
                <w:szCs w:val="22"/>
              </w:rPr>
              <w:t>）</w:t>
            </w:r>
          </w:p>
        </w:tc>
        <w:tc>
          <w:tcPr>
            <w:tcW w:w="1707" w:type="dxa"/>
            <w:vMerge w:val="restart"/>
            <w:tcBorders>
              <w:top w:val="single" w:sz="12" w:space="0" w:color="auto"/>
              <w:left w:val="single" w:sz="12" w:space="0" w:color="auto"/>
              <w:right w:val="single" w:sz="12" w:space="0" w:color="auto"/>
            </w:tcBorders>
            <w:shd w:val="pct25" w:color="auto" w:fill="auto"/>
            <w:vAlign w:val="center"/>
          </w:tcPr>
          <w:p w:rsidR="00F94BFF" w:rsidRPr="00A71AA3" w:rsidRDefault="00F94BFF" w:rsidP="00297AB1">
            <w:pPr>
              <w:spacing w:line="240" w:lineRule="exact"/>
              <w:jc w:val="center"/>
              <w:rPr>
                <w:rFonts w:ascii="ＭＳ ゴシック" w:eastAsia="ＭＳ ゴシック" w:hAnsi="ＭＳ ゴシック"/>
                <w:b/>
                <w:szCs w:val="22"/>
              </w:rPr>
            </w:pPr>
            <w:r w:rsidRPr="00A71AA3">
              <w:rPr>
                <w:rFonts w:ascii="ＭＳ ゴシック" w:eastAsia="ＭＳ ゴシック" w:hAnsi="ＭＳ ゴシック" w:hint="eastAsia"/>
                <w:b/>
                <w:szCs w:val="22"/>
              </w:rPr>
              <w:t>計画策定時</w:t>
            </w:r>
          </w:p>
        </w:tc>
        <w:tc>
          <w:tcPr>
            <w:tcW w:w="1707" w:type="dxa"/>
            <w:vMerge w:val="restart"/>
            <w:tcBorders>
              <w:top w:val="single" w:sz="12" w:space="0" w:color="auto"/>
              <w:left w:val="single" w:sz="12" w:space="0" w:color="auto"/>
              <w:right w:val="single" w:sz="12" w:space="0" w:color="auto"/>
            </w:tcBorders>
            <w:shd w:val="pct25" w:color="auto" w:fill="auto"/>
            <w:vAlign w:val="center"/>
          </w:tcPr>
          <w:p w:rsidR="00F94BFF" w:rsidRPr="00A71AA3" w:rsidRDefault="00F94BFF" w:rsidP="00297AB1">
            <w:pPr>
              <w:spacing w:line="240" w:lineRule="exact"/>
              <w:jc w:val="center"/>
              <w:rPr>
                <w:rFonts w:ascii="ＭＳ ゴシック" w:eastAsia="ＭＳ ゴシック" w:hAnsi="ＭＳ ゴシック"/>
                <w:b/>
                <w:szCs w:val="22"/>
              </w:rPr>
            </w:pPr>
            <w:r>
              <w:rPr>
                <w:rFonts w:ascii="ＭＳ ゴシック" w:eastAsia="ＭＳ ゴシック" w:hAnsi="ＭＳ ゴシック"/>
                <w:b/>
                <w:szCs w:val="22"/>
              </w:rPr>
              <w:t>R1</w:t>
            </w:r>
            <w:r w:rsidRPr="00A71AA3">
              <w:rPr>
                <w:rFonts w:ascii="ＭＳ ゴシック" w:eastAsia="ＭＳ ゴシック" w:hAnsi="ＭＳ ゴシック" w:hint="eastAsia"/>
                <w:b/>
                <w:szCs w:val="22"/>
              </w:rPr>
              <w:t>年度実績</w:t>
            </w:r>
          </w:p>
        </w:tc>
        <w:tc>
          <w:tcPr>
            <w:tcW w:w="716" w:type="dxa"/>
            <w:vMerge w:val="restart"/>
            <w:tcBorders>
              <w:top w:val="single" w:sz="12" w:space="0" w:color="auto"/>
              <w:left w:val="single" w:sz="12" w:space="0" w:color="auto"/>
              <w:right w:val="single" w:sz="4" w:space="0" w:color="auto"/>
            </w:tcBorders>
            <w:shd w:val="pct25" w:color="auto" w:fill="auto"/>
            <w:vAlign w:val="center"/>
          </w:tcPr>
          <w:p w:rsidR="00F94BFF" w:rsidRPr="00A71AA3" w:rsidRDefault="00F94BFF" w:rsidP="00297AB1">
            <w:pPr>
              <w:spacing w:line="240" w:lineRule="exact"/>
              <w:jc w:val="center"/>
              <w:rPr>
                <w:rFonts w:ascii="ＭＳ ゴシック" w:eastAsia="ＭＳ ゴシック" w:hAnsi="ＭＳ ゴシック"/>
                <w:b/>
                <w:szCs w:val="22"/>
              </w:rPr>
            </w:pPr>
            <w:r>
              <w:rPr>
                <w:rFonts w:ascii="ＭＳ ゴシック" w:eastAsia="ＭＳ ゴシック" w:hAnsi="ＭＳ ゴシック" w:hint="eastAsia"/>
                <w:b/>
                <w:szCs w:val="22"/>
              </w:rPr>
              <w:t>進捗</w:t>
            </w:r>
          </w:p>
          <w:p w:rsidR="00F94BFF" w:rsidRPr="00A71AA3" w:rsidRDefault="00F94BFF" w:rsidP="00297AB1">
            <w:pPr>
              <w:spacing w:line="240" w:lineRule="exact"/>
              <w:jc w:val="center"/>
              <w:rPr>
                <w:rFonts w:ascii="ＭＳ ゴシック" w:eastAsia="ＭＳ ゴシック" w:hAnsi="ＭＳ ゴシック"/>
                <w:b/>
                <w:szCs w:val="22"/>
              </w:rPr>
            </w:pPr>
            <w:r w:rsidRPr="00A71AA3">
              <w:rPr>
                <w:rFonts w:ascii="ＭＳ ゴシック" w:eastAsia="ＭＳ ゴシック" w:hAnsi="ＭＳ ゴシック" w:hint="eastAsia"/>
                <w:b/>
                <w:szCs w:val="22"/>
              </w:rPr>
              <w:t>状況</w:t>
            </w:r>
          </w:p>
        </w:tc>
        <w:tc>
          <w:tcPr>
            <w:tcW w:w="5940" w:type="dxa"/>
            <w:gridSpan w:val="2"/>
            <w:tcBorders>
              <w:top w:val="single" w:sz="12" w:space="0" w:color="auto"/>
              <w:left w:val="single" w:sz="4" w:space="0" w:color="auto"/>
              <w:bottom w:val="single" w:sz="4" w:space="0" w:color="auto"/>
              <w:right w:val="single" w:sz="12" w:space="0" w:color="auto"/>
            </w:tcBorders>
            <w:shd w:val="pct25" w:color="auto" w:fill="auto"/>
            <w:vAlign w:val="center"/>
          </w:tcPr>
          <w:p w:rsidR="00F94BFF" w:rsidRPr="00A71AA3" w:rsidRDefault="00F94BFF" w:rsidP="00297AB1">
            <w:pPr>
              <w:spacing w:line="240" w:lineRule="exact"/>
              <w:jc w:val="center"/>
              <w:rPr>
                <w:rFonts w:ascii="ＭＳ ゴシック" w:eastAsia="ＭＳ ゴシック" w:hAnsi="ＭＳ ゴシック"/>
                <w:b/>
                <w:szCs w:val="22"/>
              </w:rPr>
            </w:pPr>
            <w:r w:rsidRPr="00A71AA3">
              <w:rPr>
                <w:rFonts w:ascii="ＭＳ ゴシック" w:eastAsia="ＭＳ ゴシック" w:hAnsi="ＭＳ ゴシック" w:hint="eastAsia"/>
                <w:b/>
                <w:szCs w:val="22"/>
              </w:rPr>
              <w:t>実施事業（</w:t>
            </w:r>
            <w:r>
              <w:rPr>
                <w:rFonts w:ascii="ＭＳ ゴシック" w:eastAsia="ＭＳ ゴシック" w:hAnsi="ＭＳ ゴシック" w:hint="eastAsia"/>
                <w:b/>
                <w:szCs w:val="22"/>
              </w:rPr>
              <w:t>R1</w:t>
            </w:r>
            <w:r w:rsidRPr="00A71AA3">
              <w:rPr>
                <w:rFonts w:ascii="ＭＳ ゴシック" w:eastAsia="ＭＳ ゴシック" w:hAnsi="ＭＳ ゴシック" w:hint="eastAsia"/>
                <w:b/>
                <w:szCs w:val="22"/>
              </w:rPr>
              <w:t>年度）</w:t>
            </w:r>
          </w:p>
        </w:tc>
      </w:tr>
      <w:tr w:rsidR="00F94BFF" w:rsidRPr="00747DC5" w:rsidTr="00297AB1">
        <w:trPr>
          <w:cantSplit/>
          <w:trHeight w:val="401"/>
          <w:tblHeader/>
        </w:trPr>
        <w:tc>
          <w:tcPr>
            <w:tcW w:w="1411" w:type="dxa"/>
            <w:tcBorders>
              <w:left w:val="single" w:sz="12" w:space="0" w:color="auto"/>
              <w:bottom w:val="single" w:sz="12" w:space="0" w:color="auto"/>
              <w:right w:val="dashSmallGap" w:sz="4" w:space="0" w:color="auto"/>
            </w:tcBorders>
            <w:shd w:val="pct25" w:color="auto" w:fill="auto"/>
            <w:vAlign w:val="center"/>
          </w:tcPr>
          <w:p w:rsidR="00F94BFF" w:rsidRPr="008E282B" w:rsidRDefault="00F94BFF" w:rsidP="00297AB1">
            <w:pPr>
              <w:spacing w:line="260" w:lineRule="exact"/>
              <w:jc w:val="center"/>
              <w:rPr>
                <w:rFonts w:ascii="ＭＳ ゴシック" w:eastAsia="ＭＳ ゴシック" w:hAnsi="ＭＳ ゴシック"/>
                <w:b/>
                <w:szCs w:val="22"/>
              </w:rPr>
            </w:pPr>
            <w:r w:rsidRPr="008E282B">
              <w:rPr>
                <w:rFonts w:ascii="ＭＳ ゴシック" w:eastAsia="ＭＳ ゴシック" w:hAnsi="ＭＳ ゴシック" w:hint="eastAsia"/>
                <w:b/>
                <w:szCs w:val="22"/>
              </w:rPr>
              <w:t>重点取組</w:t>
            </w:r>
          </w:p>
        </w:tc>
        <w:tc>
          <w:tcPr>
            <w:tcW w:w="1414" w:type="dxa"/>
            <w:tcBorders>
              <w:left w:val="dashSmallGap" w:sz="4" w:space="0" w:color="auto"/>
              <w:bottom w:val="single" w:sz="12" w:space="0" w:color="auto"/>
              <w:right w:val="single" w:sz="12" w:space="0" w:color="auto"/>
            </w:tcBorders>
            <w:shd w:val="pct25" w:color="auto" w:fill="auto"/>
            <w:vAlign w:val="center"/>
          </w:tcPr>
          <w:p w:rsidR="00F94BFF" w:rsidRPr="008E282B" w:rsidRDefault="00F94BFF" w:rsidP="00297AB1">
            <w:pPr>
              <w:spacing w:line="260" w:lineRule="exact"/>
              <w:jc w:val="center"/>
              <w:rPr>
                <w:rFonts w:ascii="ＭＳ ゴシック" w:eastAsia="ＭＳ ゴシック" w:hAnsi="ＭＳ ゴシック"/>
                <w:b/>
                <w:szCs w:val="22"/>
              </w:rPr>
            </w:pPr>
            <w:r w:rsidRPr="008E282B">
              <w:rPr>
                <w:rFonts w:ascii="ＭＳ ゴシック" w:eastAsia="ＭＳ ゴシック" w:hAnsi="ＭＳ ゴシック" w:hint="eastAsia"/>
                <w:b/>
                <w:szCs w:val="22"/>
              </w:rPr>
              <w:t>具体的取組</w:t>
            </w:r>
          </w:p>
        </w:tc>
        <w:tc>
          <w:tcPr>
            <w:tcW w:w="1706" w:type="dxa"/>
            <w:vMerge/>
            <w:tcBorders>
              <w:left w:val="single" w:sz="4" w:space="0" w:color="auto"/>
              <w:bottom w:val="single" w:sz="12" w:space="0" w:color="auto"/>
              <w:right w:val="single" w:sz="12" w:space="0" w:color="auto"/>
            </w:tcBorders>
            <w:shd w:val="pct25" w:color="auto" w:fill="auto"/>
            <w:vAlign w:val="center"/>
          </w:tcPr>
          <w:p w:rsidR="00F94BFF" w:rsidRPr="008E282B" w:rsidRDefault="00F94BFF" w:rsidP="00297AB1">
            <w:pPr>
              <w:spacing w:line="240" w:lineRule="exact"/>
              <w:jc w:val="center"/>
              <w:rPr>
                <w:rFonts w:ascii="ＭＳ ゴシック" w:eastAsia="ＭＳ ゴシック" w:hAnsi="ＭＳ ゴシック"/>
                <w:b/>
                <w:szCs w:val="22"/>
              </w:rPr>
            </w:pPr>
          </w:p>
        </w:tc>
        <w:tc>
          <w:tcPr>
            <w:tcW w:w="1707" w:type="dxa"/>
            <w:vMerge/>
            <w:tcBorders>
              <w:left w:val="single" w:sz="12" w:space="0" w:color="auto"/>
              <w:bottom w:val="single" w:sz="12" w:space="0" w:color="auto"/>
              <w:right w:val="single" w:sz="12" w:space="0" w:color="auto"/>
            </w:tcBorders>
            <w:shd w:val="pct25" w:color="auto" w:fill="auto"/>
          </w:tcPr>
          <w:p w:rsidR="00F94BFF" w:rsidRPr="008E282B" w:rsidRDefault="00F94BFF" w:rsidP="00297AB1">
            <w:pPr>
              <w:spacing w:line="240" w:lineRule="exact"/>
              <w:jc w:val="center"/>
              <w:rPr>
                <w:rFonts w:ascii="ＭＳ ゴシック" w:eastAsia="ＭＳ ゴシック" w:hAnsi="ＭＳ ゴシック"/>
                <w:b/>
                <w:szCs w:val="22"/>
              </w:rPr>
            </w:pPr>
          </w:p>
        </w:tc>
        <w:tc>
          <w:tcPr>
            <w:tcW w:w="1707" w:type="dxa"/>
            <w:vMerge/>
            <w:tcBorders>
              <w:left w:val="single" w:sz="12" w:space="0" w:color="auto"/>
              <w:bottom w:val="single" w:sz="12" w:space="0" w:color="auto"/>
              <w:right w:val="single" w:sz="12" w:space="0" w:color="auto"/>
            </w:tcBorders>
            <w:shd w:val="pct25" w:color="auto" w:fill="auto"/>
          </w:tcPr>
          <w:p w:rsidR="00F94BFF" w:rsidRPr="008E282B" w:rsidRDefault="00F94BFF" w:rsidP="00297AB1">
            <w:pPr>
              <w:spacing w:line="240" w:lineRule="exact"/>
              <w:jc w:val="center"/>
              <w:rPr>
                <w:rFonts w:ascii="ＭＳ ゴシック" w:eastAsia="ＭＳ ゴシック" w:hAnsi="ＭＳ ゴシック"/>
                <w:b/>
                <w:szCs w:val="22"/>
              </w:rPr>
            </w:pPr>
          </w:p>
        </w:tc>
        <w:tc>
          <w:tcPr>
            <w:tcW w:w="716" w:type="dxa"/>
            <w:vMerge/>
            <w:tcBorders>
              <w:left w:val="single" w:sz="12" w:space="0" w:color="auto"/>
              <w:bottom w:val="single" w:sz="12" w:space="0" w:color="auto"/>
              <w:right w:val="single" w:sz="4" w:space="0" w:color="auto"/>
            </w:tcBorders>
            <w:shd w:val="pct25" w:color="auto" w:fill="auto"/>
          </w:tcPr>
          <w:p w:rsidR="00F94BFF" w:rsidRPr="008E282B" w:rsidRDefault="00F94BFF" w:rsidP="00297AB1">
            <w:pPr>
              <w:spacing w:line="240" w:lineRule="exact"/>
              <w:jc w:val="center"/>
              <w:rPr>
                <w:rFonts w:ascii="ＭＳ ゴシック" w:eastAsia="ＭＳ ゴシック" w:hAnsi="ＭＳ ゴシック"/>
                <w:b/>
                <w:szCs w:val="22"/>
              </w:rPr>
            </w:pPr>
          </w:p>
        </w:tc>
        <w:tc>
          <w:tcPr>
            <w:tcW w:w="1698" w:type="dxa"/>
            <w:tcBorders>
              <w:left w:val="single" w:sz="4" w:space="0" w:color="auto"/>
              <w:bottom w:val="single" w:sz="12" w:space="0" w:color="auto"/>
              <w:right w:val="dashSmallGap" w:sz="4" w:space="0" w:color="auto"/>
            </w:tcBorders>
            <w:shd w:val="pct25" w:color="auto" w:fill="auto"/>
            <w:vAlign w:val="center"/>
          </w:tcPr>
          <w:p w:rsidR="00F94BFF" w:rsidRPr="008E282B" w:rsidRDefault="00F94BFF" w:rsidP="00297AB1">
            <w:pPr>
              <w:spacing w:line="240" w:lineRule="exact"/>
              <w:jc w:val="center"/>
              <w:rPr>
                <w:rFonts w:ascii="ＭＳ ゴシック" w:eastAsia="ＭＳ ゴシック" w:hAnsi="ＭＳ ゴシック"/>
                <w:b/>
                <w:szCs w:val="22"/>
              </w:rPr>
            </w:pPr>
            <w:r w:rsidRPr="008E282B">
              <w:rPr>
                <w:rFonts w:ascii="ＭＳ ゴシック" w:eastAsia="ＭＳ ゴシック" w:hAnsi="ＭＳ ゴシック" w:hint="eastAsia"/>
                <w:b/>
                <w:szCs w:val="22"/>
              </w:rPr>
              <w:t>事業名</w:t>
            </w:r>
          </w:p>
        </w:tc>
        <w:tc>
          <w:tcPr>
            <w:tcW w:w="4242" w:type="dxa"/>
            <w:tcBorders>
              <w:left w:val="dashSmallGap" w:sz="4" w:space="0" w:color="auto"/>
              <w:bottom w:val="single" w:sz="12" w:space="0" w:color="auto"/>
              <w:right w:val="single" w:sz="12" w:space="0" w:color="auto"/>
            </w:tcBorders>
            <w:shd w:val="pct25" w:color="auto" w:fill="auto"/>
            <w:vAlign w:val="center"/>
          </w:tcPr>
          <w:p w:rsidR="00F94BFF" w:rsidRPr="008E282B" w:rsidRDefault="00F94BFF" w:rsidP="00297AB1">
            <w:pPr>
              <w:spacing w:line="240" w:lineRule="exact"/>
              <w:jc w:val="center"/>
              <w:rPr>
                <w:rFonts w:ascii="ＭＳ ゴシック" w:eastAsia="ＭＳ ゴシック" w:hAnsi="ＭＳ ゴシック"/>
                <w:b/>
                <w:szCs w:val="22"/>
              </w:rPr>
            </w:pPr>
            <w:r w:rsidRPr="008E282B">
              <w:rPr>
                <w:rFonts w:ascii="ＭＳ ゴシック" w:eastAsia="ＭＳ ゴシック" w:hAnsi="ＭＳ ゴシック" w:hint="eastAsia"/>
                <w:b/>
                <w:szCs w:val="22"/>
              </w:rPr>
              <w:t>実施内容</w:t>
            </w:r>
          </w:p>
        </w:tc>
      </w:tr>
      <w:tr w:rsidR="002B4CF0" w:rsidRPr="00EB7766" w:rsidTr="0067223F">
        <w:trPr>
          <w:cantSplit/>
          <w:trHeight w:val="4710"/>
        </w:trPr>
        <w:tc>
          <w:tcPr>
            <w:tcW w:w="1411" w:type="dxa"/>
            <w:vMerge w:val="restart"/>
            <w:tcBorders>
              <w:top w:val="single" w:sz="12" w:space="0" w:color="auto"/>
              <w:left w:val="single" w:sz="12" w:space="0" w:color="auto"/>
              <w:right w:val="dashSmallGap" w:sz="4" w:space="0" w:color="auto"/>
            </w:tcBorders>
            <w:shd w:val="clear" w:color="auto" w:fill="auto"/>
            <w:vAlign w:val="center"/>
          </w:tcPr>
          <w:p w:rsidR="002B4CF0" w:rsidRDefault="002B4CF0" w:rsidP="002B4CF0">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2</w:t>
            </w:r>
            <w:r>
              <w:rPr>
                <w:rFonts w:ascii="ＭＳ ゴシック" w:eastAsia="ＭＳ ゴシック" w:hAnsi="ＭＳ ゴシック"/>
                <w:szCs w:val="21"/>
              </w:rPr>
              <w:t xml:space="preserve">0 </w:t>
            </w:r>
            <w:r w:rsidRPr="00EB7766">
              <w:rPr>
                <w:rFonts w:ascii="ＭＳ ゴシック" w:eastAsia="ＭＳ ゴシック" w:hAnsi="ＭＳ ゴシック" w:hint="eastAsia"/>
                <w:szCs w:val="21"/>
              </w:rPr>
              <w:t>夢や志を持って粘り強くチャレンジする力のはぐくみ</w:t>
            </w:r>
          </w:p>
          <w:p w:rsidR="002B4CF0" w:rsidRPr="00EB7766" w:rsidRDefault="002B4CF0" w:rsidP="002B4CF0">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《基本的方向①》</w:t>
            </w:r>
          </w:p>
        </w:tc>
        <w:tc>
          <w:tcPr>
            <w:tcW w:w="1414" w:type="dxa"/>
            <w:vMerge w:val="restart"/>
            <w:tcBorders>
              <w:top w:val="single" w:sz="12" w:space="0" w:color="auto"/>
              <w:left w:val="dashSmallGap" w:sz="4" w:space="0" w:color="auto"/>
              <w:right w:val="single" w:sz="12" w:space="0" w:color="auto"/>
            </w:tcBorders>
            <w:shd w:val="clear" w:color="auto" w:fill="auto"/>
            <w:vAlign w:val="center"/>
          </w:tcPr>
          <w:p w:rsidR="002B4CF0" w:rsidRPr="00EB7766" w:rsidRDefault="002B4CF0" w:rsidP="002B4CF0">
            <w:pPr>
              <w:spacing w:line="260" w:lineRule="exact"/>
              <w:rPr>
                <w:rFonts w:ascii="ＭＳ 明朝" w:hAnsi="ＭＳ 明朝"/>
                <w:sz w:val="20"/>
                <w:szCs w:val="20"/>
              </w:rPr>
            </w:pPr>
            <w:r>
              <w:rPr>
                <w:rFonts w:ascii="ＭＳ 明朝" w:hAnsi="ＭＳ 明朝" w:hint="eastAsia"/>
                <w:sz w:val="20"/>
                <w:szCs w:val="20"/>
              </w:rPr>
              <w:t>68</w:t>
            </w:r>
            <w:r>
              <w:rPr>
                <w:rFonts w:ascii="ＭＳ 明朝" w:hAnsi="ＭＳ 明朝"/>
                <w:sz w:val="20"/>
                <w:szCs w:val="20"/>
              </w:rPr>
              <w:t xml:space="preserve"> </w:t>
            </w:r>
            <w:r w:rsidRPr="00EB7766">
              <w:rPr>
                <w:rFonts w:ascii="ＭＳ 明朝" w:hAnsi="ＭＳ 明朝" w:hint="eastAsia"/>
                <w:sz w:val="20"/>
                <w:szCs w:val="20"/>
              </w:rPr>
              <w:t>キャリア教育の推進</w:t>
            </w:r>
          </w:p>
        </w:tc>
        <w:tc>
          <w:tcPr>
            <w:tcW w:w="1706" w:type="dxa"/>
            <w:tcBorders>
              <w:top w:val="single" w:sz="12" w:space="0" w:color="auto"/>
              <w:left w:val="single" w:sz="4" w:space="0" w:color="auto"/>
              <w:bottom w:val="dotted" w:sz="4" w:space="0" w:color="auto"/>
              <w:right w:val="single" w:sz="12" w:space="0" w:color="auto"/>
            </w:tcBorders>
            <w:shd w:val="clear" w:color="auto" w:fill="auto"/>
          </w:tcPr>
          <w:p w:rsidR="002B4CF0" w:rsidRDefault="002B4CF0" w:rsidP="002B4CF0">
            <w:pPr>
              <w:spacing w:line="260" w:lineRule="exact"/>
              <w:jc w:val="left"/>
              <w:rPr>
                <w:rFonts w:ascii="ＭＳ 明朝" w:hAnsi="ＭＳ 明朝"/>
                <w:sz w:val="20"/>
                <w:szCs w:val="20"/>
              </w:rPr>
            </w:pPr>
            <w:r w:rsidRPr="002F1F29">
              <w:rPr>
                <w:rFonts w:ascii="ＭＳ 明朝" w:hAnsi="ＭＳ 明朝" w:hint="eastAsia"/>
                <w:sz w:val="20"/>
                <w:szCs w:val="20"/>
              </w:rPr>
              <w:t>キャリア教育全体指導計画に基づいた取組みの共有：</w:t>
            </w:r>
          </w:p>
          <w:p w:rsidR="002B4CF0" w:rsidRPr="00A71AA3" w:rsidRDefault="002B4CF0" w:rsidP="002B4CF0">
            <w:pPr>
              <w:spacing w:line="260" w:lineRule="exact"/>
              <w:jc w:val="left"/>
              <w:rPr>
                <w:rFonts w:ascii="ＭＳ 明朝" w:hAnsi="ＭＳ 明朝"/>
                <w:sz w:val="18"/>
                <w:szCs w:val="20"/>
              </w:rPr>
            </w:pPr>
            <w:r w:rsidRPr="002F1F29">
              <w:rPr>
                <w:rFonts w:ascii="ＭＳ 明朝" w:hAnsi="ＭＳ 明朝" w:hint="eastAsia"/>
                <w:sz w:val="20"/>
                <w:szCs w:val="20"/>
              </w:rPr>
              <w:t>100%をめざす</w:t>
            </w:r>
          </w:p>
        </w:tc>
        <w:tc>
          <w:tcPr>
            <w:tcW w:w="1707" w:type="dxa"/>
            <w:tcBorders>
              <w:top w:val="single" w:sz="12" w:space="0" w:color="auto"/>
              <w:left w:val="single" w:sz="12" w:space="0" w:color="auto"/>
              <w:bottom w:val="dotted" w:sz="4" w:space="0" w:color="auto"/>
              <w:right w:val="single" w:sz="12" w:space="0" w:color="auto"/>
            </w:tcBorders>
            <w:shd w:val="clear" w:color="auto" w:fill="auto"/>
          </w:tcPr>
          <w:p w:rsidR="002B4CF0" w:rsidRPr="00A71AA3" w:rsidRDefault="002B4CF0" w:rsidP="002B4CF0">
            <w:pPr>
              <w:spacing w:line="260" w:lineRule="exact"/>
              <w:jc w:val="left"/>
              <w:rPr>
                <w:rFonts w:ascii="ＭＳ 明朝" w:hAnsi="ＭＳ 明朝"/>
                <w:sz w:val="20"/>
                <w:szCs w:val="20"/>
              </w:rPr>
            </w:pPr>
            <w:r w:rsidRPr="00A71AA3">
              <w:rPr>
                <w:rFonts w:ascii="ＭＳ 明朝" w:hAnsi="ＭＳ 明朝" w:hint="eastAsia"/>
                <w:sz w:val="20"/>
                <w:szCs w:val="20"/>
              </w:rPr>
              <w:t>各中学校区におけるキャリア教育全体指導計画の作成率</w:t>
            </w:r>
            <w:r>
              <w:rPr>
                <w:rFonts w:ascii="ＭＳ 明朝" w:hAnsi="ＭＳ 明朝" w:hint="eastAsia"/>
                <w:sz w:val="20"/>
                <w:szCs w:val="20"/>
              </w:rPr>
              <w:t>：</w:t>
            </w:r>
            <w:r w:rsidRPr="00A71AA3">
              <w:rPr>
                <w:rFonts w:ascii="ＭＳ 明朝" w:hAnsi="ＭＳ 明朝" w:hint="eastAsia"/>
                <w:sz w:val="20"/>
                <w:szCs w:val="20"/>
              </w:rPr>
              <w:t>94.1%</w:t>
            </w:r>
          </w:p>
          <w:p w:rsidR="002B4CF0" w:rsidRPr="00A71AA3" w:rsidRDefault="002B4CF0" w:rsidP="002B4CF0">
            <w:pPr>
              <w:spacing w:line="260" w:lineRule="exact"/>
              <w:jc w:val="left"/>
              <w:rPr>
                <w:rFonts w:ascii="ＭＳ 明朝" w:hAnsi="ＭＳ 明朝"/>
                <w:sz w:val="20"/>
                <w:szCs w:val="20"/>
              </w:rPr>
            </w:pPr>
            <w:r w:rsidRPr="00A71AA3">
              <w:rPr>
                <w:rFonts w:ascii="ＭＳ 明朝" w:hAnsi="ＭＳ 明朝" w:hint="eastAsia"/>
                <w:sz w:val="20"/>
                <w:szCs w:val="20"/>
              </w:rPr>
              <w:t>（平成28年度）</w:t>
            </w:r>
          </w:p>
          <w:p w:rsidR="002B4CF0" w:rsidRDefault="002B4CF0" w:rsidP="002B4CF0">
            <w:pPr>
              <w:spacing w:line="260" w:lineRule="exact"/>
              <w:jc w:val="left"/>
              <w:rPr>
                <w:rFonts w:ascii="ＭＳ 明朝" w:hAnsi="ＭＳ 明朝"/>
                <w:sz w:val="20"/>
                <w:szCs w:val="20"/>
              </w:rPr>
            </w:pPr>
          </w:p>
          <w:p w:rsidR="002B4CF0" w:rsidRDefault="002B4CF0" w:rsidP="002B4CF0">
            <w:pPr>
              <w:spacing w:line="260" w:lineRule="exact"/>
              <w:jc w:val="left"/>
              <w:rPr>
                <w:rFonts w:ascii="ＭＳ 明朝" w:hAnsi="ＭＳ 明朝"/>
                <w:sz w:val="20"/>
                <w:szCs w:val="20"/>
              </w:rPr>
            </w:pPr>
          </w:p>
          <w:p w:rsidR="002B4CF0" w:rsidRDefault="002B4CF0" w:rsidP="002B4CF0">
            <w:pPr>
              <w:spacing w:line="260" w:lineRule="exact"/>
              <w:jc w:val="left"/>
              <w:rPr>
                <w:rFonts w:ascii="ＭＳ 明朝" w:hAnsi="ＭＳ 明朝"/>
                <w:sz w:val="20"/>
                <w:szCs w:val="20"/>
              </w:rPr>
            </w:pPr>
          </w:p>
          <w:p w:rsidR="002B4CF0" w:rsidRDefault="002B4CF0" w:rsidP="002B4CF0">
            <w:pPr>
              <w:spacing w:line="260" w:lineRule="exact"/>
              <w:jc w:val="left"/>
              <w:rPr>
                <w:rFonts w:ascii="ＭＳ 明朝" w:hAnsi="ＭＳ 明朝"/>
                <w:sz w:val="20"/>
                <w:szCs w:val="20"/>
              </w:rPr>
            </w:pPr>
            <w:r w:rsidRPr="00981CDD">
              <w:rPr>
                <w:rFonts w:ascii="ＭＳ 明朝" w:hAnsi="ＭＳ 明朝" w:hint="eastAsia"/>
                <w:sz w:val="20"/>
                <w:szCs w:val="20"/>
              </w:rPr>
              <w:t>キャリア教育</w:t>
            </w:r>
          </w:p>
          <w:p w:rsidR="002B4CF0" w:rsidRDefault="002B4CF0" w:rsidP="002B4CF0">
            <w:pPr>
              <w:spacing w:line="260" w:lineRule="exact"/>
              <w:jc w:val="left"/>
              <w:rPr>
                <w:rFonts w:ascii="ＭＳ 明朝" w:hAnsi="ＭＳ 明朝"/>
                <w:sz w:val="20"/>
                <w:szCs w:val="20"/>
              </w:rPr>
            </w:pPr>
            <w:r w:rsidRPr="00981CDD">
              <w:rPr>
                <w:rFonts w:ascii="ＭＳ 明朝" w:hAnsi="ＭＳ 明朝" w:hint="eastAsia"/>
                <w:sz w:val="20"/>
                <w:szCs w:val="20"/>
              </w:rPr>
              <w:t>全体指導計画に基づいた取組み</w:t>
            </w:r>
            <w:r>
              <w:rPr>
                <w:rFonts w:ascii="ＭＳ 明朝" w:hAnsi="ＭＳ 明朝" w:hint="eastAsia"/>
                <w:sz w:val="20"/>
                <w:szCs w:val="20"/>
              </w:rPr>
              <w:t>の共有：</w:t>
            </w:r>
            <w:r w:rsidRPr="00981CDD">
              <w:rPr>
                <w:rFonts w:ascii="ＭＳ 明朝" w:hAnsi="ＭＳ 明朝" w:hint="eastAsia"/>
                <w:sz w:val="20"/>
                <w:szCs w:val="20"/>
              </w:rPr>
              <w:t>65.9％</w:t>
            </w:r>
          </w:p>
          <w:p w:rsidR="002B4CF0" w:rsidRPr="00A71AA3" w:rsidRDefault="002B4CF0" w:rsidP="002B4CF0">
            <w:pPr>
              <w:spacing w:line="260" w:lineRule="exact"/>
              <w:jc w:val="left"/>
              <w:rPr>
                <w:rFonts w:ascii="ＭＳ 明朝" w:hAnsi="ＭＳ 明朝"/>
                <w:sz w:val="20"/>
                <w:szCs w:val="20"/>
              </w:rPr>
            </w:pPr>
            <w:r w:rsidRPr="00981CDD">
              <w:rPr>
                <w:rFonts w:ascii="ＭＳ 明朝" w:hAnsi="ＭＳ 明朝" w:hint="eastAsia"/>
                <w:sz w:val="20"/>
                <w:szCs w:val="20"/>
              </w:rPr>
              <w:t>（平成29年度）</w:t>
            </w:r>
          </w:p>
        </w:tc>
        <w:tc>
          <w:tcPr>
            <w:tcW w:w="1707" w:type="dxa"/>
            <w:tcBorders>
              <w:top w:val="single" w:sz="12" w:space="0" w:color="auto"/>
              <w:left w:val="single" w:sz="12" w:space="0" w:color="auto"/>
              <w:bottom w:val="dotted" w:sz="4" w:space="0" w:color="auto"/>
              <w:right w:val="single" w:sz="12" w:space="0" w:color="auto"/>
            </w:tcBorders>
            <w:shd w:val="clear" w:color="auto" w:fill="auto"/>
          </w:tcPr>
          <w:p w:rsidR="002B4CF0" w:rsidRPr="0067223F" w:rsidRDefault="002B4CF0" w:rsidP="002B4CF0">
            <w:pPr>
              <w:spacing w:line="260" w:lineRule="exact"/>
              <w:jc w:val="left"/>
              <w:rPr>
                <w:rFonts w:ascii="ＭＳ 明朝" w:hAnsi="ＭＳ 明朝"/>
                <w:sz w:val="20"/>
                <w:szCs w:val="20"/>
              </w:rPr>
            </w:pPr>
            <w:r w:rsidRPr="0067223F">
              <w:rPr>
                <w:rFonts w:ascii="ＭＳ 明朝" w:hAnsi="ＭＳ 明朝" w:hint="eastAsia"/>
                <w:sz w:val="20"/>
                <w:szCs w:val="20"/>
              </w:rPr>
              <w:t>各中学校区におけるキャリア教育全体指導計画の作成率：</w:t>
            </w:r>
            <w:r w:rsidRPr="0067223F">
              <w:rPr>
                <w:rFonts w:ascii="ＭＳ 明朝" w:hAnsi="ＭＳ 明朝"/>
                <w:sz w:val="20"/>
                <w:szCs w:val="20"/>
              </w:rPr>
              <w:t>100</w:t>
            </w:r>
            <w:r w:rsidRPr="0067223F">
              <w:rPr>
                <w:rFonts w:ascii="ＭＳ 明朝" w:hAnsi="ＭＳ 明朝" w:hint="eastAsia"/>
                <w:sz w:val="20"/>
                <w:szCs w:val="20"/>
              </w:rPr>
              <w:t>%</w:t>
            </w:r>
          </w:p>
          <w:p w:rsidR="002B4CF0" w:rsidRPr="0067223F" w:rsidRDefault="002B4CF0" w:rsidP="002B4CF0">
            <w:pPr>
              <w:spacing w:line="260" w:lineRule="exact"/>
              <w:jc w:val="left"/>
              <w:rPr>
                <w:rFonts w:ascii="ＭＳ 明朝" w:hAnsi="ＭＳ 明朝"/>
                <w:sz w:val="20"/>
                <w:szCs w:val="20"/>
              </w:rPr>
            </w:pPr>
            <w:r w:rsidRPr="0067223F">
              <w:rPr>
                <w:rFonts w:ascii="ＭＳ 明朝" w:hAnsi="ＭＳ 明朝" w:hint="eastAsia"/>
                <w:sz w:val="20"/>
                <w:szCs w:val="20"/>
              </w:rPr>
              <w:t>（平成</w:t>
            </w:r>
            <w:r w:rsidR="0067223F" w:rsidRPr="0067223F">
              <w:rPr>
                <w:rFonts w:ascii="ＭＳ 明朝" w:hAnsi="ＭＳ 明朝"/>
                <w:sz w:val="20"/>
                <w:szCs w:val="20"/>
              </w:rPr>
              <w:t>30</w:t>
            </w:r>
            <w:r w:rsidRPr="0067223F">
              <w:rPr>
                <w:rFonts w:ascii="ＭＳ 明朝" w:hAnsi="ＭＳ 明朝" w:hint="eastAsia"/>
                <w:sz w:val="20"/>
                <w:szCs w:val="20"/>
              </w:rPr>
              <w:t>年度）</w:t>
            </w:r>
          </w:p>
          <w:p w:rsidR="002B4CF0" w:rsidRPr="0067223F" w:rsidRDefault="002B4CF0" w:rsidP="002B4CF0">
            <w:pPr>
              <w:spacing w:line="260" w:lineRule="exact"/>
              <w:jc w:val="left"/>
              <w:rPr>
                <w:rFonts w:ascii="ＭＳ 明朝" w:hAnsi="ＭＳ 明朝"/>
                <w:sz w:val="20"/>
                <w:szCs w:val="20"/>
              </w:rPr>
            </w:pPr>
          </w:p>
          <w:p w:rsidR="002B4CF0" w:rsidRPr="0067223F" w:rsidRDefault="002B4CF0" w:rsidP="002B4CF0">
            <w:pPr>
              <w:spacing w:line="260" w:lineRule="exact"/>
              <w:jc w:val="left"/>
              <w:rPr>
                <w:rFonts w:ascii="ＭＳ 明朝" w:hAnsi="ＭＳ 明朝"/>
                <w:sz w:val="20"/>
                <w:szCs w:val="20"/>
              </w:rPr>
            </w:pPr>
          </w:p>
          <w:p w:rsidR="002B4CF0" w:rsidRPr="0067223F" w:rsidRDefault="002B4CF0" w:rsidP="002B4CF0">
            <w:pPr>
              <w:spacing w:line="260" w:lineRule="exact"/>
              <w:jc w:val="left"/>
              <w:rPr>
                <w:rFonts w:ascii="ＭＳ 明朝" w:hAnsi="ＭＳ 明朝"/>
                <w:sz w:val="20"/>
                <w:szCs w:val="20"/>
              </w:rPr>
            </w:pPr>
          </w:p>
          <w:p w:rsidR="002B4CF0" w:rsidRPr="0067223F" w:rsidRDefault="002B4CF0" w:rsidP="002B4CF0">
            <w:pPr>
              <w:spacing w:line="260" w:lineRule="exact"/>
              <w:jc w:val="left"/>
              <w:rPr>
                <w:rFonts w:ascii="ＭＳ 明朝" w:hAnsi="ＭＳ 明朝"/>
                <w:sz w:val="20"/>
                <w:szCs w:val="20"/>
              </w:rPr>
            </w:pPr>
            <w:r w:rsidRPr="0067223F">
              <w:rPr>
                <w:rFonts w:ascii="ＭＳ 明朝" w:hAnsi="ＭＳ 明朝" w:hint="eastAsia"/>
                <w:sz w:val="20"/>
                <w:szCs w:val="20"/>
              </w:rPr>
              <w:t>キャリア教育</w:t>
            </w:r>
          </w:p>
          <w:p w:rsidR="002B4CF0" w:rsidRPr="0067223F" w:rsidRDefault="002B4CF0" w:rsidP="002B4CF0">
            <w:pPr>
              <w:spacing w:line="260" w:lineRule="exact"/>
              <w:jc w:val="left"/>
              <w:rPr>
                <w:rFonts w:ascii="ＭＳ 明朝" w:hAnsi="ＭＳ 明朝"/>
                <w:color w:val="000000" w:themeColor="text1"/>
                <w:sz w:val="20"/>
                <w:szCs w:val="20"/>
              </w:rPr>
            </w:pPr>
            <w:r w:rsidRPr="0067223F">
              <w:rPr>
                <w:rFonts w:ascii="ＭＳ 明朝" w:hAnsi="ＭＳ 明朝" w:hint="eastAsia"/>
                <w:sz w:val="20"/>
                <w:szCs w:val="20"/>
              </w:rPr>
              <w:t>全体指導計画に基づい</w:t>
            </w:r>
            <w:r w:rsidRPr="0067223F">
              <w:rPr>
                <w:rFonts w:ascii="ＭＳ 明朝" w:hAnsi="ＭＳ 明朝" w:hint="eastAsia"/>
                <w:color w:val="000000" w:themeColor="text1"/>
                <w:sz w:val="20"/>
                <w:szCs w:val="20"/>
              </w:rPr>
              <w:t>た取組みの共有：73.3％</w:t>
            </w:r>
          </w:p>
          <w:p w:rsidR="002B4CF0" w:rsidRPr="0067223F" w:rsidRDefault="002B4CF0" w:rsidP="002B4CF0">
            <w:pPr>
              <w:spacing w:line="260" w:lineRule="exact"/>
              <w:jc w:val="left"/>
              <w:rPr>
                <w:rFonts w:ascii="ＭＳ 明朝" w:hAnsi="ＭＳ 明朝"/>
                <w:noProof/>
                <w:color w:val="000000" w:themeColor="text1"/>
                <w:sz w:val="20"/>
                <w:szCs w:val="20"/>
              </w:rPr>
            </w:pPr>
          </w:p>
          <w:p w:rsidR="002B4CF0" w:rsidRPr="0067223F" w:rsidRDefault="002B4CF0" w:rsidP="002B4CF0">
            <w:pPr>
              <w:spacing w:line="260" w:lineRule="exact"/>
              <w:jc w:val="left"/>
              <w:rPr>
                <w:rFonts w:ascii="ＭＳ 明朝" w:hAnsi="ＭＳ 明朝"/>
                <w:noProof/>
                <w:sz w:val="20"/>
                <w:szCs w:val="20"/>
              </w:rPr>
            </w:pPr>
          </w:p>
          <w:p w:rsidR="002B4CF0" w:rsidRPr="0067223F" w:rsidRDefault="002B4CF0" w:rsidP="002B4CF0">
            <w:pPr>
              <w:spacing w:line="260" w:lineRule="exact"/>
              <w:jc w:val="left"/>
              <w:rPr>
                <w:rFonts w:ascii="ＭＳ 明朝" w:hAnsi="ＭＳ 明朝"/>
                <w:noProof/>
                <w:sz w:val="20"/>
                <w:szCs w:val="20"/>
              </w:rPr>
            </w:pPr>
          </w:p>
          <w:p w:rsidR="002B4CF0" w:rsidRPr="0067223F" w:rsidRDefault="002B4CF0" w:rsidP="002B4CF0">
            <w:pPr>
              <w:spacing w:line="260" w:lineRule="exact"/>
              <w:jc w:val="left"/>
              <w:rPr>
                <w:rFonts w:ascii="ＭＳ 明朝" w:hAnsi="ＭＳ 明朝"/>
                <w:noProof/>
                <w:sz w:val="20"/>
                <w:szCs w:val="20"/>
              </w:rPr>
            </w:pPr>
          </w:p>
          <w:p w:rsidR="002B4CF0" w:rsidRPr="0067223F" w:rsidRDefault="0015172E" w:rsidP="002B4CF0">
            <w:pPr>
              <w:spacing w:line="260" w:lineRule="exact"/>
              <w:jc w:val="left"/>
              <w:rPr>
                <w:rFonts w:ascii="ＭＳ 明朝" w:hAnsi="ＭＳ 明朝"/>
                <w:noProof/>
                <w:sz w:val="20"/>
                <w:szCs w:val="20"/>
              </w:rPr>
            </w:pPr>
            <w:r>
              <w:rPr>
                <w:rFonts w:ascii="ＭＳ 明朝" w:hAnsi="ＭＳ 明朝"/>
                <w:noProof/>
                <w:sz w:val="20"/>
                <w:szCs w:val="20"/>
              </w:rPr>
              <mc:AlternateContent>
                <mc:Choice Requires="wps">
                  <w:drawing>
                    <wp:anchor distT="0" distB="0" distL="114300" distR="114300" simplePos="0" relativeHeight="251790336" behindDoc="0" locked="0" layoutInCell="1" allowOverlap="1">
                      <wp:simplePos x="0" y="0"/>
                      <wp:positionH relativeFrom="column">
                        <wp:posOffset>4725035</wp:posOffset>
                      </wp:positionH>
                      <wp:positionV relativeFrom="line">
                        <wp:posOffset>4757420</wp:posOffset>
                      </wp:positionV>
                      <wp:extent cx="1447800" cy="660400"/>
                      <wp:effectExtent l="19685" t="23495" r="18415" b="20955"/>
                      <wp:wrapNone/>
                      <wp:docPr id="113" name="正方形/長方形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660400"/>
                              </a:xfrm>
                              <a:prstGeom prst="rect">
                                <a:avLst/>
                              </a:prstGeom>
                              <a:solidFill>
                                <a:srgbClr val="FF0000"/>
                              </a:solidFill>
                              <a:ln w="317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E259F" w:rsidRDefault="009E259F" w:rsidP="0015172E">
                                  <w:pPr>
                                    <w:spacing w:line="400" w:lineRule="exact"/>
                                    <w:jc w:val="center"/>
                                    <w:rPr>
                                      <w:rFonts w:ascii="ＭＳ Ｐゴシック" w:eastAsia="ＭＳ Ｐゴシック" w:hAnsi="ＭＳ Ｐゴシック"/>
                                      <w:b/>
                                      <w:color w:val="FFFFFF"/>
                                      <w:szCs w:val="21"/>
                                    </w:rPr>
                                  </w:pPr>
                                  <w:r>
                                    <w:rPr>
                                      <w:rFonts w:ascii="ＭＳ Ｐゴシック" w:eastAsia="ＭＳ Ｐゴシック" w:hAnsi="ＭＳ Ｐゴシック" w:hint="eastAsia"/>
                                      <w:b/>
                                      <w:color w:val="FFFFFF"/>
                                      <w:szCs w:val="21"/>
                                    </w:rPr>
                                    <w:t>R</w:t>
                                  </w:r>
                                  <w:r>
                                    <w:rPr>
                                      <w:rFonts w:ascii="ＭＳ Ｐゴシック" w:eastAsia="ＭＳ Ｐゴシック" w:hAnsi="ＭＳ Ｐゴシック"/>
                                      <w:b/>
                                      <w:color w:val="FFFFFF"/>
                                      <w:szCs w:val="21"/>
                                    </w:rPr>
                                    <w:t>2</w:t>
                                  </w:r>
                                  <w:r>
                                    <w:rPr>
                                      <w:rFonts w:ascii="ＭＳ Ｐゴシック" w:eastAsia="ＭＳ Ｐゴシック" w:hAnsi="ＭＳ Ｐゴシック" w:hint="eastAsia"/>
                                      <w:b/>
                                      <w:color w:val="FFFFFF"/>
                                      <w:szCs w:val="21"/>
                                    </w:rPr>
                                    <w:t>年6月</w:t>
                                  </w:r>
                                </w:p>
                                <w:p w:rsidR="009E259F" w:rsidRPr="002C6261" w:rsidRDefault="009E259F" w:rsidP="0015172E">
                                  <w:pPr>
                                    <w:spacing w:line="400" w:lineRule="exact"/>
                                    <w:jc w:val="center"/>
                                    <w:rPr>
                                      <w:rFonts w:ascii="ＭＳ Ｐゴシック" w:eastAsia="ＭＳ Ｐゴシック" w:hAnsi="ＭＳ Ｐゴシック"/>
                                      <w:b/>
                                      <w:color w:val="FFFFFF"/>
                                      <w:szCs w:val="21"/>
                                    </w:rPr>
                                  </w:pPr>
                                  <w:r>
                                    <w:rPr>
                                      <w:rFonts w:ascii="ＭＳ Ｐゴシック" w:eastAsia="ＭＳ Ｐゴシック" w:hAnsi="ＭＳ Ｐゴシック" w:hint="eastAsia"/>
                                      <w:b/>
                                      <w:color w:val="FFFFFF"/>
                                      <w:szCs w:val="21"/>
                                    </w:rPr>
                                    <w:t>判明予定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3" o:spid="_x0000_s1027" style="position:absolute;margin-left:372.05pt;margin-top:374.6pt;width:114pt;height:5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" fillcolor="red" strokeweight="2.5pt">
                      <v:textbox>
                        <w:txbxContent>
                          <w:p w:rsidR="009E259F" w:rsidRDefault="009E259F" w:rsidP="0015172E">
                            <w:pPr>
                              <w:spacing w:line="400" w:lineRule="exact"/>
                              <w:jc w:val="center"/>
                              <w:rPr>
                                <w:rFonts w:ascii="ＭＳ Ｐゴシック" w:eastAsia="ＭＳ Ｐゴシック" w:hAnsi="ＭＳ Ｐゴシック"/>
                                <w:b/>
                                <w:color w:val="FFFFFF"/>
                                <w:szCs w:val="21"/>
                              </w:rPr>
                            </w:pPr>
                            <w:r>
                              <w:rPr>
                                <w:rFonts w:ascii="ＭＳ Ｐゴシック" w:eastAsia="ＭＳ Ｐゴシック" w:hAnsi="ＭＳ Ｐゴシック" w:hint="eastAsia"/>
                                <w:b/>
                                <w:color w:val="FFFFFF"/>
                                <w:szCs w:val="21"/>
                              </w:rPr>
                              <w:t>R</w:t>
                            </w:r>
                            <w:r>
                              <w:rPr>
                                <w:rFonts w:ascii="ＭＳ Ｐゴシック" w:eastAsia="ＭＳ Ｐゴシック" w:hAnsi="ＭＳ Ｐゴシック"/>
                                <w:b/>
                                <w:color w:val="FFFFFF"/>
                                <w:szCs w:val="21"/>
                              </w:rPr>
                              <w:t>2</w:t>
                            </w:r>
                            <w:r>
                              <w:rPr>
                                <w:rFonts w:ascii="ＭＳ Ｐゴシック" w:eastAsia="ＭＳ Ｐゴシック" w:hAnsi="ＭＳ Ｐゴシック" w:hint="eastAsia"/>
                                <w:b/>
                                <w:color w:val="FFFFFF"/>
                                <w:szCs w:val="21"/>
                              </w:rPr>
                              <w:t>年6月</w:t>
                            </w:r>
                          </w:p>
                          <w:p w:rsidR="009E259F" w:rsidRPr="002C6261" w:rsidRDefault="009E259F" w:rsidP="0015172E">
                            <w:pPr>
                              <w:spacing w:line="400" w:lineRule="exact"/>
                              <w:jc w:val="center"/>
                              <w:rPr>
                                <w:rFonts w:ascii="ＭＳ Ｐゴシック" w:eastAsia="ＭＳ Ｐゴシック" w:hAnsi="ＭＳ Ｐゴシック"/>
                                <w:b/>
                                <w:color w:val="FFFFFF"/>
                                <w:szCs w:val="21"/>
                              </w:rPr>
                            </w:pPr>
                            <w:r>
                              <w:rPr>
                                <w:rFonts w:ascii="ＭＳ Ｐゴシック" w:eastAsia="ＭＳ Ｐゴシック" w:hAnsi="ＭＳ Ｐゴシック" w:hint="eastAsia"/>
                                <w:b/>
                                <w:color w:val="FFFFFF"/>
                                <w:szCs w:val="21"/>
                              </w:rPr>
                              <w:t>判明予定</w:t>
                            </w:r>
                          </w:p>
                        </w:txbxContent>
                      </v:textbox>
                      <w10:wrap anchory="line"/>
                    </v:rect>
                  </w:pict>
                </mc:Fallback>
              </mc:AlternateContent>
            </w:r>
            <w:r>
              <w:rPr>
                <w:rFonts w:ascii="ＭＳ 明朝" w:hAnsi="ＭＳ 明朝"/>
                <w:noProof/>
                <w:sz w:val="20"/>
                <w:szCs w:val="20"/>
              </w:rPr>
              <mc:AlternateContent>
                <mc:Choice Requires="wps">
                  <w:drawing>
                    <wp:anchor distT="0" distB="0" distL="114300" distR="114300" simplePos="0" relativeHeight="251789312" behindDoc="0" locked="0" layoutInCell="1" allowOverlap="1">
                      <wp:simplePos x="0" y="0"/>
                      <wp:positionH relativeFrom="column">
                        <wp:posOffset>4676775</wp:posOffset>
                      </wp:positionH>
                      <wp:positionV relativeFrom="line">
                        <wp:posOffset>4192905</wp:posOffset>
                      </wp:positionV>
                      <wp:extent cx="1515110" cy="2150745"/>
                      <wp:effectExtent l="19050" t="20955" r="27940" b="19050"/>
                      <wp:wrapNone/>
                      <wp:docPr id="112" name="角丸四角形 112"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110" cy="2150745"/>
                              </a:xfrm>
                              <a:prstGeom prst="roundRect">
                                <a:avLst>
                                  <a:gd name="adj" fmla="val 16667"/>
                                </a:avLst>
                              </a:prstGeom>
                              <a:pattFill prst="pct10">
                                <a:fgClr>
                                  <a:srgbClr val="FF0000">
                                    <a:alpha val="42999"/>
                                  </a:srgbClr>
                                </a:fgClr>
                                <a:bgClr>
                                  <a:srgbClr val="FFFFFF">
                                    <a:alpha val="42999"/>
                                  </a:srgbClr>
                                </a:bgClr>
                              </a:patt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6776BF" id="角丸四角形 112" o:spid="_x0000_s1026" alt="10%" style="position:absolute;left:0;text-align:left;margin-left:368.25pt;margin-top:330.15pt;width:119.3pt;height:169.3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" fillcolor="red" strokecolor="red" strokeweight="3pt">
                      <v:fill r:id="rId7" o:title="" opacity="28270f" o:opacity2="28270f" type="pattern"/>
                      <v:textbox inset="5.85pt,.7pt,5.85pt,.7pt"/>
                      <w10:wrap anchory="line"/>
                    </v:roundrect>
                  </w:pict>
                </mc:Fallback>
              </mc:AlternateContent>
            </w:r>
            <w:r>
              <w:rPr>
                <w:rFonts w:ascii="ＭＳ 明朝" w:hAnsi="ＭＳ 明朝"/>
                <w:noProof/>
                <w:sz w:val="20"/>
                <w:szCs w:val="20"/>
              </w:rPr>
              <mc:AlternateContent>
                <mc:Choice Requires="wps">
                  <w:drawing>
                    <wp:anchor distT="0" distB="0" distL="114300" distR="114300" simplePos="0" relativeHeight="251788288" behindDoc="0" locked="0" layoutInCell="1" allowOverlap="1">
                      <wp:simplePos x="0" y="0"/>
                      <wp:positionH relativeFrom="column">
                        <wp:posOffset>4725035</wp:posOffset>
                      </wp:positionH>
                      <wp:positionV relativeFrom="line">
                        <wp:posOffset>4757420</wp:posOffset>
                      </wp:positionV>
                      <wp:extent cx="1447800" cy="660400"/>
                      <wp:effectExtent l="19685" t="23495" r="18415" b="20955"/>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660400"/>
                              </a:xfrm>
                              <a:prstGeom prst="rect">
                                <a:avLst/>
                              </a:prstGeom>
                              <a:solidFill>
                                <a:srgbClr val="FF0000"/>
                              </a:solidFill>
                              <a:ln w="317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E259F" w:rsidRDefault="009E259F" w:rsidP="0015172E">
                                  <w:pPr>
                                    <w:spacing w:line="400" w:lineRule="exact"/>
                                    <w:jc w:val="center"/>
                                    <w:rPr>
                                      <w:rFonts w:ascii="ＭＳ Ｐゴシック" w:eastAsia="ＭＳ Ｐゴシック" w:hAnsi="ＭＳ Ｐゴシック"/>
                                      <w:b/>
                                      <w:color w:val="FFFFFF"/>
                                      <w:szCs w:val="21"/>
                                    </w:rPr>
                                  </w:pPr>
                                  <w:r>
                                    <w:rPr>
                                      <w:rFonts w:ascii="ＭＳ Ｐゴシック" w:eastAsia="ＭＳ Ｐゴシック" w:hAnsi="ＭＳ Ｐゴシック" w:hint="eastAsia"/>
                                      <w:b/>
                                      <w:color w:val="FFFFFF"/>
                                      <w:szCs w:val="21"/>
                                    </w:rPr>
                                    <w:t>R</w:t>
                                  </w:r>
                                  <w:r>
                                    <w:rPr>
                                      <w:rFonts w:ascii="ＭＳ Ｐゴシック" w:eastAsia="ＭＳ Ｐゴシック" w:hAnsi="ＭＳ Ｐゴシック"/>
                                      <w:b/>
                                      <w:color w:val="FFFFFF"/>
                                      <w:szCs w:val="21"/>
                                    </w:rPr>
                                    <w:t>2</w:t>
                                  </w:r>
                                  <w:r>
                                    <w:rPr>
                                      <w:rFonts w:ascii="ＭＳ Ｐゴシック" w:eastAsia="ＭＳ Ｐゴシック" w:hAnsi="ＭＳ Ｐゴシック" w:hint="eastAsia"/>
                                      <w:b/>
                                      <w:color w:val="FFFFFF"/>
                                      <w:szCs w:val="21"/>
                                    </w:rPr>
                                    <w:t>年6月</w:t>
                                  </w:r>
                                </w:p>
                                <w:p w:rsidR="009E259F" w:rsidRPr="002C6261" w:rsidRDefault="009E259F" w:rsidP="0015172E">
                                  <w:pPr>
                                    <w:spacing w:line="400" w:lineRule="exact"/>
                                    <w:jc w:val="center"/>
                                    <w:rPr>
                                      <w:rFonts w:ascii="ＭＳ Ｐゴシック" w:eastAsia="ＭＳ Ｐゴシック" w:hAnsi="ＭＳ Ｐゴシック"/>
                                      <w:b/>
                                      <w:color w:val="FFFFFF"/>
                                      <w:szCs w:val="21"/>
                                    </w:rPr>
                                  </w:pPr>
                                  <w:r>
                                    <w:rPr>
                                      <w:rFonts w:ascii="ＭＳ Ｐゴシック" w:eastAsia="ＭＳ Ｐゴシック" w:hAnsi="ＭＳ Ｐゴシック" w:hint="eastAsia"/>
                                      <w:b/>
                                      <w:color w:val="FFFFFF"/>
                                      <w:szCs w:val="21"/>
                                    </w:rPr>
                                    <w:t>判明予定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8" o:spid="_x0000_s1028" style="position:absolute;margin-left:372.05pt;margin-top:374.6pt;width:114pt;height:5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" fillcolor="red" strokeweight="2.5pt">
                      <v:textbox>
                        <w:txbxContent>
                          <w:p w:rsidR="009E259F" w:rsidRDefault="009E259F" w:rsidP="0015172E">
                            <w:pPr>
                              <w:spacing w:line="400" w:lineRule="exact"/>
                              <w:jc w:val="center"/>
                              <w:rPr>
                                <w:rFonts w:ascii="ＭＳ Ｐゴシック" w:eastAsia="ＭＳ Ｐゴシック" w:hAnsi="ＭＳ Ｐゴシック"/>
                                <w:b/>
                                <w:color w:val="FFFFFF"/>
                                <w:szCs w:val="21"/>
                              </w:rPr>
                            </w:pPr>
                            <w:r>
                              <w:rPr>
                                <w:rFonts w:ascii="ＭＳ Ｐゴシック" w:eastAsia="ＭＳ Ｐゴシック" w:hAnsi="ＭＳ Ｐゴシック" w:hint="eastAsia"/>
                                <w:b/>
                                <w:color w:val="FFFFFF"/>
                                <w:szCs w:val="21"/>
                              </w:rPr>
                              <w:t>R</w:t>
                            </w:r>
                            <w:r>
                              <w:rPr>
                                <w:rFonts w:ascii="ＭＳ Ｐゴシック" w:eastAsia="ＭＳ Ｐゴシック" w:hAnsi="ＭＳ Ｐゴシック"/>
                                <w:b/>
                                <w:color w:val="FFFFFF"/>
                                <w:szCs w:val="21"/>
                              </w:rPr>
                              <w:t>2</w:t>
                            </w:r>
                            <w:r>
                              <w:rPr>
                                <w:rFonts w:ascii="ＭＳ Ｐゴシック" w:eastAsia="ＭＳ Ｐゴシック" w:hAnsi="ＭＳ Ｐゴシック" w:hint="eastAsia"/>
                                <w:b/>
                                <w:color w:val="FFFFFF"/>
                                <w:szCs w:val="21"/>
                              </w:rPr>
                              <w:t>年6月</w:t>
                            </w:r>
                          </w:p>
                          <w:p w:rsidR="009E259F" w:rsidRPr="002C6261" w:rsidRDefault="009E259F" w:rsidP="0015172E">
                            <w:pPr>
                              <w:spacing w:line="400" w:lineRule="exact"/>
                              <w:jc w:val="center"/>
                              <w:rPr>
                                <w:rFonts w:ascii="ＭＳ Ｐゴシック" w:eastAsia="ＭＳ Ｐゴシック" w:hAnsi="ＭＳ Ｐゴシック"/>
                                <w:b/>
                                <w:color w:val="FFFFFF"/>
                                <w:szCs w:val="21"/>
                              </w:rPr>
                            </w:pPr>
                            <w:r>
                              <w:rPr>
                                <w:rFonts w:ascii="ＭＳ Ｐゴシック" w:eastAsia="ＭＳ Ｐゴシック" w:hAnsi="ＭＳ Ｐゴシック" w:hint="eastAsia"/>
                                <w:b/>
                                <w:color w:val="FFFFFF"/>
                                <w:szCs w:val="21"/>
                              </w:rPr>
                              <w:t>判明予定</w:t>
                            </w:r>
                          </w:p>
                        </w:txbxContent>
                      </v:textbox>
                      <w10:wrap anchory="line"/>
                    </v:rect>
                  </w:pict>
                </mc:Fallback>
              </mc:AlternateContent>
            </w:r>
            <w:r>
              <w:rPr>
                <w:rFonts w:ascii="ＭＳ 明朝" w:hAnsi="ＭＳ 明朝"/>
                <w:noProof/>
                <w:sz w:val="20"/>
                <w:szCs w:val="20"/>
              </w:rPr>
              <mc:AlternateContent>
                <mc:Choice Requires="wps">
                  <w:drawing>
                    <wp:anchor distT="0" distB="0" distL="114300" distR="114300" simplePos="0" relativeHeight="251787264" behindDoc="0" locked="0" layoutInCell="1" allowOverlap="1">
                      <wp:simplePos x="0" y="0"/>
                      <wp:positionH relativeFrom="column">
                        <wp:posOffset>4676775</wp:posOffset>
                      </wp:positionH>
                      <wp:positionV relativeFrom="line">
                        <wp:posOffset>4192905</wp:posOffset>
                      </wp:positionV>
                      <wp:extent cx="1515110" cy="2150745"/>
                      <wp:effectExtent l="19050" t="20955" r="27940" b="19050"/>
                      <wp:wrapNone/>
                      <wp:docPr id="106" name="角丸四角形 106"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110" cy="2150745"/>
                              </a:xfrm>
                              <a:prstGeom prst="roundRect">
                                <a:avLst>
                                  <a:gd name="adj" fmla="val 16667"/>
                                </a:avLst>
                              </a:prstGeom>
                              <a:pattFill prst="pct10">
                                <a:fgClr>
                                  <a:srgbClr val="FF0000">
                                    <a:alpha val="42999"/>
                                  </a:srgbClr>
                                </a:fgClr>
                                <a:bgClr>
                                  <a:srgbClr val="FFFFFF">
                                    <a:alpha val="42999"/>
                                  </a:srgbClr>
                                </a:bgClr>
                              </a:patt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586113" id="角丸四角形 106" o:spid="_x0000_s1026" alt="10%" style="position:absolute;left:0;text-align:left;margin-left:368.25pt;margin-top:330.15pt;width:119.3pt;height:169.3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" fillcolor="red" strokecolor="red" strokeweight="3pt">
                      <v:fill r:id="rId7" o:title="" opacity="28270f" o:opacity2="28270f" type="pattern"/>
                      <v:textbox inset="5.85pt,.7pt,5.85pt,.7pt"/>
                      <w10:wrap anchory="line"/>
                    </v:roundrect>
                  </w:pict>
                </mc:Fallback>
              </mc:AlternateContent>
            </w:r>
          </w:p>
        </w:tc>
        <w:tc>
          <w:tcPr>
            <w:tcW w:w="716" w:type="dxa"/>
            <w:tcBorders>
              <w:top w:val="single" w:sz="12" w:space="0" w:color="auto"/>
              <w:left w:val="single" w:sz="12" w:space="0" w:color="auto"/>
              <w:bottom w:val="dotted" w:sz="4" w:space="0" w:color="auto"/>
              <w:right w:val="single" w:sz="4" w:space="0" w:color="auto"/>
            </w:tcBorders>
            <w:shd w:val="clear" w:color="auto" w:fill="auto"/>
            <w:vAlign w:val="center"/>
          </w:tcPr>
          <w:p w:rsidR="002B4CF0" w:rsidRPr="0067223F" w:rsidRDefault="002B4CF0" w:rsidP="002B4CF0">
            <w:pPr>
              <w:spacing w:line="260" w:lineRule="exact"/>
              <w:jc w:val="center"/>
              <w:rPr>
                <w:rFonts w:ascii="ＭＳ 明朝" w:hAnsi="ＭＳ 明朝"/>
                <w:noProof/>
                <w:sz w:val="20"/>
                <w:szCs w:val="20"/>
              </w:rPr>
            </w:pPr>
            <w:r w:rsidRPr="0067223F">
              <w:rPr>
                <w:rFonts w:ascii="ＭＳ 明朝" w:hAnsi="ＭＳ 明朝" w:hint="eastAsia"/>
                <w:noProof/>
                <w:sz w:val="20"/>
                <w:szCs w:val="20"/>
              </w:rPr>
              <w:t>△</w:t>
            </w:r>
          </w:p>
        </w:tc>
        <w:tc>
          <w:tcPr>
            <w:tcW w:w="1698" w:type="dxa"/>
            <w:tcBorders>
              <w:top w:val="single" w:sz="12" w:space="0" w:color="auto"/>
              <w:left w:val="single" w:sz="4" w:space="0" w:color="auto"/>
              <w:bottom w:val="dotted" w:sz="4" w:space="0" w:color="auto"/>
              <w:right w:val="dashSmallGap" w:sz="4" w:space="0" w:color="auto"/>
            </w:tcBorders>
            <w:shd w:val="clear" w:color="auto" w:fill="auto"/>
          </w:tcPr>
          <w:p w:rsidR="002B4CF0" w:rsidRPr="00990B42" w:rsidRDefault="002B4CF0" w:rsidP="002B4CF0">
            <w:pPr>
              <w:spacing w:line="260" w:lineRule="exact"/>
              <w:rPr>
                <w:rFonts w:ascii="ＭＳ 明朝" w:hAnsi="ＭＳ 明朝"/>
                <w:noProof/>
                <w:sz w:val="20"/>
                <w:szCs w:val="20"/>
              </w:rPr>
            </w:pPr>
            <w:r w:rsidRPr="00990B42">
              <w:rPr>
                <w:rFonts w:ascii="ＭＳ 明朝" w:hAnsi="ＭＳ 明朝" w:hint="eastAsia"/>
                <w:noProof/>
                <w:sz w:val="20"/>
                <w:szCs w:val="20"/>
              </w:rPr>
              <w:t>児童生徒の発達段階に応じたキャリア教育プログラムの推進</w:t>
            </w:r>
          </w:p>
        </w:tc>
        <w:tc>
          <w:tcPr>
            <w:tcW w:w="4242" w:type="dxa"/>
            <w:tcBorders>
              <w:top w:val="single" w:sz="12" w:space="0" w:color="auto"/>
              <w:left w:val="dashSmallGap" w:sz="4" w:space="0" w:color="auto"/>
              <w:bottom w:val="dotted" w:sz="4" w:space="0" w:color="auto"/>
              <w:right w:val="single" w:sz="12" w:space="0" w:color="auto"/>
            </w:tcBorders>
            <w:shd w:val="clear" w:color="auto" w:fill="auto"/>
          </w:tcPr>
          <w:p w:rsidR="002B4CF0" w:rsidRPr="00447FA6" w:rsidRDefault="002B4CF0" w:rsidP="00AB744E">
            <w:pPr>
              <w:spacing w:line="240" w:lineRule="exact"/>
              <w:rPr>
                <w:rFonts w:ascii="ＭＳ 明朝" w:hAnsi="ＭＳ 明朝"/>
                <w:noProof/>
                <w:color w:val="000000"/>
                <w:sz w:val="20"/>
                <w:szCs w:val="20"/>
              </w:rPr>
            </w:pPr>
            <w:r w:rsidRPr="00990B42">
              <w:rPr>
                <w:rFonts w:ascii="ＭＳ 明朝" w:hAnsi="ＭＳ 明朝" w:hint="eastAsia"/>
                <w:noProof/>
                <w:sz w:val="20"/>
                <w:szCs w:val="20"/>
              </w:rPr>
              <w:t>◆研修等を通じて「大阪府キャリア教育プログラム」の周知・普及と、中学校区におけるキャリ</w:t>
            </w:r>
            <w:r w:rsidRPr="00447FA6">
              <w:rPr>
                <w:rFonts w:ascii="ＭＳ 明朝" w:hAnsi="ＭＳ 明朝" w:hint="eastAsia"/>
                <w:noProof/>
                <w:color w:val="000000"/>
                <w:sz w:val="20"/>
                <w:szCs w:val="20"/>
              </w:rPr>
              <w:t>ア教育全体指導計画に基づいた取組みの検証･改善について指導した。</w:t>
            </w:r>
          </w:p>
          <w:p w:rsidR="002B4CF0" w:rsidRPr="00990B42" w:rsidRDefault="002B4CF0" w:rsidP="00AB744E">
            <w:pPr>
              <w:spacing w:line="240" w:lineRule="exact"/>
              <w:rPr>
                <w:rFonts w:ascii="ＭＳ 明朝" w:hAnsi="ＭＳ 明朝"/>
                <w:noProof/>
                <w:sz w:val="20"/>
                <w:szCs w:val="20"/>
              </w:rPr>
            </w:pPr>
            <w:r w:rsidRPr="00447FA6">
              <w:rPr>
                <w:rFonts w:ascii="ＭＳ 明朝" w:hAnsi="ＭＳ 明朝" w:hint="eastAsia"/>
                <w:noProof/>
                <w:color w:val="000000"/>
                <w:sz w:val="20"/>
                <w:szCs w:val="20"/>
              </w:rPr>
              <w:t>・キャリア教育</w:t>
            </w:r>
            <w:r w:rsidRPr="00990B42">
              <w:rPr>
                <w:rFonts w:ascii="ＭＳ 明朝" w:hAnsi="ＭＳ 明朝" w:hint="eastAsia"/>
                <w:noProof/>
                <w:sz w:val="20"/>
                <w:szCs w:val="20"/>
              </w:rPr>
              <w:t>にかかる研修</w:t>
            </w:r>
          </w:p>
          <w:p w:rsidR="002B4CF0" w:rsidRPr="00990B42" w:rsidRDefault="002B4CF0" w:rsidP="00AB744E">
            <w:pPr>
              <w:spacing w:line="240" w:lineRule="exact"/>
              <w:ind w:left="184" w:hangingChars="92" w:hanging="184"/>
              <w:rPr>
                <w:rFonts w:ascii="ＭＳ 明朝" w:hAnsi="ＭＳ 明朝"/>
                <w:noProof/>
                <w:sz w:val="20"/>
                <w:szCs w:val="20"/>
              </w:rPr>
            </w:pPr>
            <w:r w:rsidRPr="00990B42">
              <w:rPr>
                <w:rFonts w:ascii="ＭＳ 明朝" w:hAnsi="ＭＳ 明朝" w:hint="eastAsia"/>
                <w:noProof/>
                <w:sz w:val="20"/>
                <w:szCs w:val="20"/>
              </w:rPr>
              <w:t xml:space="preserve">　７月　中学校進路指導担当者連絡会</w:t>
            </w:r>
          </w:p>
          <w:p w:rsidR="002B4CF0" w:rsidRPr="00990B42" w:rsidRDefault="002B4CF0" w:rsidP="00AB744E">
            <w:pPr>
              <w:spacing w:line="240" w:lineRule="exact"/>
              <w:ind w:left="184" w:hangingChars="92" w:hanging="184"/>
              <w:rPr>
                <w:rFonts w:ascii="ＭＳ 明朝" w:hAnsi="ＭＳ 明朝"/>
                <w:noProof/>
                <w:sz w:val="20"/>
                <w:szCs w:val="20"/>
              </w:rPr>
            </w:pPr>
            <w:r w:rsidRPr="00990B42">
              <w:rPr>
                <w:rFonts w:ascii="ＭＳ 明朝" w:hAnsi="ＭＳ 明朝" w:hint="eastAsia"/>
                <w:noProof/>
                <w:sz w:val="20"/>
                <w:szCs w:val="20"/>
              </w:rPr>
              <w:t xml:space="preserve">　８月　キャリア教育指導者養成研修</w:t>
            </w:r>
          </w:p>
          <w:p w:rsidR="002B4CF0" w:rsidRPr="00990B42" w:rsidRDefault="002B4CF0" w:rsidP="00AB744E">
            <w:pPr>
              <w:spacing w:line="240" w:lineRule="exact"/>
              <w:rPr>
                <w:rFonts w:ascii="ＭＳ 明朝" w:hAnsi="ＭＳ 明朝"/>
                <w:noProof/>
                <w:sz w:val="20"/>
                <w:szCs w:val="20"/>
              </w:rPr>
            </w:pPr>
            <w:r w:rsidRPr="00990B42">
              <w:rPr>
                <w:rFonts w:ascii="ＭＳ 明朝" w:hAnsi="ＭＳ 明朝" w:hint="eastAsia"/>
                <w:noProof/>
                <w:sz w:val="20"/>
                <w:szCs w:val="20"/>
              </w:rPr>
              <w:t xml:space="preserve">　４、11月　キャリア教育・進路指導</w:t>
            </w:r>
          </w:p>
          <w:p w:rsidR="002B4CF0" w:rsidRDefault="002B4CF0" w:rsidP="00AB744E">
            <w:pPr>
              <w:spacing w:line="240" w:lineRule="exact"/>
              <w:ind w:firstLineChars="200" w:firstLine="400"/>
              <w:rPr>
                <w:rFonts w:ascii="ＭＳ 明朝" w:hAnsi="ＭＳ 明朝"/>
                <w:noProof/>
                <w:sz w:val="20"/>
                <w:szCs w:val="20"/>
              </w:rPr>
            </w:pPr>
            <w:r w:rsidRPr="00990B42">
              <w:rPr>
                <w:rFonts w:ascii="ＭＳ 明朝" w:hAnsi="ＭＳ 明朝" w:hint="eastAsia"/>
                <w:noProof/>
                <w:sz w:val="20"/>
                <w:szCs w:val="20"/>
              </w:rPr>
              <w:t xml:space="preserve">　　担当指導主事連絡会</w:t>
            </w:r>
          </w:p>
          <w:p w:rsidR="00AB744E" w:rsidRPr="00C45E00" w:rsidRDefault="00AB744E" w:rsidP="00AB744E">
            <w:pPr>
              <w:spacing w:line="240" w:lineRule="exact"/>
              <w:rPr>
                <w:rFonts w:ascii="ＭＳ 明朝" w:hAnsi="ＭＳ 明朝"/>
                <w:noProof/>
                <w:color w:val="000000" w:themeColor="text1"/>
                <w:sz w:val="20"/>
                <w:szCs w:val="20"/>
              </w:rPr>
            </w:pPr>
            <w:r w:rsidRPr="00C45E00">
              <w:rPr>
                <w:rFonts w:ascii="ＭＳ 明朝" w:hAnsi="ＭＳ 明朝" w:hint="eastAsia"/>
                <w:noProof/>
                <w:color w:val="000000" w:themeColor="text1"/>
                <w:sz w:val="20"/>
                <w:szCs w:val="20"/>
              </w:rPr>
              <w:t>◆国の事業を活用した「キャリア教育推進事業」を実施し、府域１市１中学校区において、NPOと連携して推進するキャリア教育の開発及び実践を進め、12月開催の大阪府教育センター研究フォーラムにおいて、府全体へ好事例を発信した。</w:t>
            </w:r>
          </w:p>
          <w:p w:rsidR="002B4CF0" w:rsidRDefault="00AB744E" w:rsidP="00AB744E">
            <w:pPr>
              <w:spacing w:line="240" w:lineRule="exact"/>
              <w:rPr>
                <w:rFonts w:ascii="ＭＳ 明朝" w:hAnsi="ＭＳ 明朝"/>
                <w:noProof/>
                <w:sz w:val="20"/>
                <w:szCs w:val="20"/>
              </w:rPr>
            </w:pPr>
            <w:r w:rsidRPr="00C45E00">
              <w:rPr>
                <w:rFonts w:ascii="ＭＳ 明朝" w:hAnsi="ＭＳ 明朝" w:hint="eastAsia"/>
                <w:noProof/>
                <w:color w:val="000000" w:themeColor="text1"/>
                <w:sz w:val="20"/>
                <w:szCs w:val="20"/>
              </w:rPr>
              <w:t>◆「進路指導のための資料」第54集（令和２年３月作成）に、新学習指導要領を踏まえたキャリア教育の推進や、キャリア教育と進路指導及び小中９年間を見通したキャリア教育全体指導計画に基づいた取組みの検証と改善、大阪府版キャリア・パスポートにつ</w:t>
            </w:r>
            <w:r w:rsidRPr="00AB744E">
              <w:rPr>
                <w:rFonts w:ascii="ＭＳ 明朝" w:hAnsi="ＭＳ 明朝" w:hint="eastAsia"/>
                <w:noProof/>
                <w:sz w:val="20"/>
                <w:szCs w:val="20"/>
              </w:rPr>
              <w:t>いて掲載し、小・中学校に配付した。</w:t>
            </w:r>
          </w:p>
          <w:p w:rsidR="009E259F" w:rsidRPr="00AB744E" w:rsidRDefault="009E259F" w:rsidP="00AB744E">
            <w:pPr>
              <w:spacing w:line="240" w:lineRule="exact"/>
              <w:rPr>
                <w:rFonts w:ascii="ＭＳ 明朝" w:hAnsi="ＭＳ 明朝"/>
                <w:noProof/>
                <w:sz w:val="20"/>
                <w:szCs w:val="20"/>
              </w:rPr>
            </w:pPr>
          </w:p>
        </w:tc>
      </w:tr>
      <w:tr w:rsidR="001B20F2" w:rsidRPr="00EB7766" w:rsidTr="001B20F2">
        <w:trPr>
          <w:cantSplit/>
          <w:trHeight w:val="606"/>
        </w:trPr>
        <w:tc>
          <w:tcPr>
            <w:tcW w:w="1411" w:type="dxa"/>
            <w:vMerge/>
            <w:tcBorders>
              <w:left w:val="single" w:sz="12" w:space="0" w:color="auto"/>
              <w:bottom w:val="single" w:sz="12" w:space="0" w:color="auto"/>
              <w:right w:val="dashSmallGap" w:sz="4" w:space="0" w:color="auto"/>
            </w:tcBorders>
            <w:shd w:val="clear" w:color="auto" w:fill="auto"/>
            <w:vAlign w:val="center"/>
          </w:tcPr>
          <w:p w:rsidR="001B20F2" w:rsidRPr="00EB7766" w:rsidRDefault="001B20F2" w:rsidP="001B20F2">
            <w:pPr>
              <w:spacing w:line="260" w:lineRule="exact"/>
              <w:rPr>
                <w:rFonts w:ascii="ＭＳ ゴシック" w:eastAsia="ＭＳ ゴシック" w:hAnsi="ＭＳ ゴシック"/>
                <w:b/>
                <w:szCs w:val="21"/>
              </w:rPr>
            </w:pPr>
          </w:p>
        </w:tc>
        <w:tc>
          <w:tcPr>
            <w:tcW w:w="1414" w:type="dxa"/>
            <w:vMerge/>
            <w:tcBorders>
              <w:left w:val="dashSmallGap" w:sz="4" w:space="0" w:color="auto"/>
              <w:bottom w:val="single" w:sz="12" w:space="0" w:color="auto"/>
              <w:right w:val="single" w:sz="12" w:space="0" w:color="auto"/>
            </w:tcBorders>
            <w:shd w:val="clear" w:color="auto" w:fill="auto"/>
            <w:vAlign w:val="center"/>
          </w:tcPr>
          <w:p w:rsidR="001B20F2" w:rsidRPr="00130BFF" w:rsidRDefault="001B20F2" w:rsidP="001B20F2">
            <w:pPr>
              <w:spacing w:line="260" w:lineRule="exact"/>
              <w:rPr>
                <w:rFonts w:ascii="ＭＳ 明朝" w:hAnsi="ＭＳ 明朝"/>
                <w:sz w:val="20"/>
                <w:szCs w:val="20"/>
              </w:rPr>
            </w:pPr>
          </w:p>
        </w:tc>
        <w:tc>
          <w:tcPr>
            <w:tcW w:w="1706" w:type="dxa"/>
            <w:tcBorders>
              <w:top w:val="dotted" w:sz="4" w:space="0" w:color="auto"/>
              <w:left w:val="single" w:sz="4" w:space="0" w:color="auto"/>
              <w:bottom w:val="single" w:sz="12" w:space="0" w:color="auto"/>
              <w:right w:val="single" w:sz="12" w:space="0" w:color="auto"/>
            </w:tcBorders>
            <w:shd w:val="clear" w:color="auto" w:fill="auto"/>
          </w:tcPr>
          <w:p w:rsidR="001B20F2" w:rsidRPr="00A71AA3" w:rsidRDefault="001B20F2" w:rsidP="001B20F2">
            <w:pPr>
              <w:spacing w:line="260" w:lineRule="exact"/>
              <w:jc w:val="left"/>
              <w:rPr>
                <w:rFonts w:ascii="ＭＳ 明朝" w:hAnsi="ＭＳ 明朝"/>
                <w:noProof/>
                <w:sz w:val="20"/>
                <w:szCs w:val="20"/>
              </w:rPr>
            </w:pPr>
            <w:r w:rsidRPr="00A71AA3">
              <w:rPr>
                <w:rFonts w:ascii="ＭＳ 明朝" w:hAnsi="ＭＳ 明朝" w:hint="eastAsia"/>
                <w:noProof/>
                <w:sz w:val="20"/>
                <w:szCs w:val="20"/>
              </w:rPr>
              <w:t>府立高校卒業者の就職率</w:t>
            </w:r>
            <w:r>
              <w:rPr>
                <w:rFonts w:ascii="ＭＳ 明朝" w:hAnsi="ＭＳ 明朝" w:hint="eastAsia"/>
                <w:noProof/>
                <w:sz w:val="20"/>
                <w:szCs w:val="20"/>
              </w:rPr>
              <w:t>：</w:t>
            </w:r>
          </w:p>
          <w:p w:rsidR="001B20F2" w:rsidRPr="00A71AA3" w:rsidRDefault="001B20F2" w:rsidP="001B20F2">
            <w:pPr>
              <w:spacing w:line="260" w:lineRule="exact"/>
              <w:jc w:val="left"/>
              <w:rPr>
                <w:rFonts w:ascii="ＭＳ 明朝" w:hAnsi="ＭＳ 明朝"/>
                <w:noProof/>
                <w:sz w:val="20"/>
                <w:szCs w:val="20"/>
              </w:rPr>
            </w:pPr>
            <w:r w:rsidRPr="00A71AA3">
              <w:rPr>
                <w:rFonts w:ascii="ＭＳ 明朝" w:hAnsi="ＭＳ 明朝" w:hint="eastAsia"/>
                <w:noProof/>
                <w:sz w:val="20"/>
                <w:szCs w:val="20"/>
              </w:rPr>
              <w:t>全国水準をめざす</w:t>
            </w:r>
          </w:p>
        </w:tc>
        <w:tc>
          <w:tcPr>
            <w:tcW w:w="1707" w:type="dxa"/>
            <w:tcBorders>
              <w:top w:val="dotted" w:sz="4" w:space="0" w:color="auto"/>
              <w:left w:val="single" w:sz="4" w:space="0" w:color="auto"/>
              <w:bottom w:val="single" w:sz="12" w:space="0" w:color="auto"/>
              <w:right w:val="single" w:sz="12" w:space="0" w:color="auto"/>
            </w:tcBorders>
            <w:shd w:val="clear" w:color="auto" w:fill="auto"/>
          </w:tcPr>
          <w:p w:rsidR="001B20F2" w:rsidRPr="00A71AA3" w:rsidRDefault="001B20F2" w:rsidP="001B20F2">
            <w:pPr>
              <w:spacing w:line="260" w:lineRule="exact"/>
              <w:jc w:val="left"/>
              <w:rPr>
                <w:rFonts w:ascii="ＭＳ 明朝" w:hAnsi="ＭＳ 明朝"/>
                <w:noProof/>
                <w:sz w:val="20"/>
                <w:szCs w:val="20"/>
              </w:rPr>
            </w:pPr>
            <w:r w:rsidRPr="00A71AA3">
              <w:rPr>
                <w:rFonts w:ascii="ＭＳ 明朝" w:hAnsi="ＭＳ 明朝" w:hint="eastAsia"/>
                <w:noProof/>
                <w:sz w:val="20"/>
                <w:szCs w:val="20"/>
              </w:rPr>
              <w:t>府立高校卒業者の就職率</w:t>
            </w:r>
            <w:r>
              <w:rPr>
                <w:rFonts w:ascii="ＭＳ 明朝" w:hAnsi="ＭＳ 明朝" w:hint="eastAsia"/>
                <w:noProof/>
                <w:sz w:val="20"/>
                <w:szCs w:val="20"/>
              </w:rPr>
              <w:t>：</w:t>
            </w:r>
          </w:p>
          <w:p w:rsidR="001B20F2" w:rsidRPr="00A71AA3" w:rsidRDefault="001B20F2" w:rsidP="001B20F2">
            <w:pPr>
              <w:spacing w:line="260" w:lineRule="exact"/>
              <w:jc w:val="left"/>
              <w:rPr>
                <w:rFonts w:ascii="ＭＳ 明朝" w:hAnsi="ＭＳ 明朝"/>
                <w:noProof/>
                <w:sz w:val="20"/>
                <w:szCs w:val="20"/>
              </w:rPr>
            </w:pPr>
            <w:r w:rsidRPr="00A71AA3">
              <w:rPr>
                <w:rFonts w:ascii="ＭＳ 明朝" w:hAnsi="ＭＳ 明朝" w:hint="eastAsia"/>
                <w:noProof/>
                <w:sz w:val="20"/>
                <w:szCs w:val="20"/>
              </w:rPr>
              <w:t>95.1%</w:t>
            </w:r>
          </w:p>
          <w:p w:rsidR="001B20F2" w:rsidRPr="00A71AA3" w:rsidRDefault="001B20F2" w:rsidP="001B20F2">
            <w:pPr>
              <w:spacing w:line="260" w:lineRule="exact"/>
              <w:jc w:val="left"/>
              <w:rPr>
                <w:rFonts w:ascii="ＭＳ 明朝" w:hAnsi="ＭＳ 明朝"/>
                <w:noProof/>
                <w:sz w:val="20"/>
                <w:szCs w:val="20"/>
              </w:rPr>
            </w:pPr>
            <w:r w:rsidRPr="00A71AA3">
              <w:rPr>
                <w:rFonts w:ascii="ＭＳ 明朝" w:hAnsi="ＭＳ 明朝" w:hint="eastAsia"/>
                <w:noProof/>
                <w:sz w:val="20"/>
                <w:szCs w:val="20"/>
              </w:rPr>
              <w:t>（※全国：98.0%）</w:t>
            </w:r>
          </w:p>
          <w:p w:rsidR="001B20F2" w:rsidRPr="00A71AA3" w:rsidRDefault="001B20F2" w:rsidP="001B20F2">
            <w:pPr>
              <w:spacing w:line="260" w:lineRule="exact"/>
              <w:jc w:val="left"/>
              <w:rPr>
                <w:rFonts w:ascii="ＭＳ 明朝" w:hAnsi="ＭＳ 明朝"/>
                <w:noProof/>
                <w:sz w:val="20"/>
                <w:szCs w:val="20"/>
              </w:rPr>
            </w:pPr>
            <w:r w:rsidRPr="00A71AA3">
              <w:rPr>
                <w:rFonts w:ascii="ＭＳ 明朝" w:hAnsi="ＭＳ 明朝" w:hint="eastAsia"/>
                <w:noProof/>
                <w:sz w:val="20"/>
                <w:szCs w:val="20"/>
              </w:rPr>
              <w:t>（就職者の就職希望者に対する割合）</w:t>
            </w:r>
          </w:p>
          <w:p w:rsidR="001B20F2" w:rsidRPr="00A71AA3" w:rsidRDefault="001B20F2" w:rsidP="001B20F2">
            <w:pPr>
              <w:spacing w:line="260" w:lineRule="exact"/>
              <w:jc w:val="left"/>
              <w:rPr>
                <w:rFonts w:ascii="ＭＳ 明朝" w:hAnsi="ＭＳ 明朝"/>
                <w:noProof/>
                <w:sz w:val="20"/>
                <w:szCs w:val="20"/>
              </w:rPr>
            </w:pPr>
            <w:r w:rsidRPr="00A71AA3">
              <w:rPr>
                <w:rFonts w:ascii="ＭＳ 明朝" w:hAnsi="ＭＳ 明朝" w:hint="eastAsia"/>
                <w:noProof/>
                <w:sz w:val="20"/>
                <w:szCs w:val="20"/>
              </w:rPr>
              <w:t>（平成28年度）</w:t>
            </w:r>
          </w:p>
        </w:tc>
        <w:tc>
          <w:tcPr>
            <w:tcW w:w="1707" w:type="dxa"/>
            <w:tcBorders>
              <w:top w:val="dotted" w:sz="4" w:space="0" w:color="auto"/>
              <w:left w:val="single" w:sz="4" w:space="0" w:color="auto"/>
              <w:bottom w:val="single" w:sz="12" w:space="0" w:color="auto"/>
              <w:right w:val="single" w:sz="12" w:space="0" w:color="auto"/>
            </w:tcBorders>
            <w:shd w:val="clear" w:color="auto" w:fill="auto"/>
          </w:tcPr>
          <w:p w:rsidR="001B20F2" w:rsidRPr="001B20F2" w:rsidRDefault="001B20F2" w:rsidP="001B20F2">
            <w:pPr>
              <w:spacing w:line="260" w:lineRule="exact"/>
              <w:jc w:val="left"/>
              <w:rPr>
                <w:rFonts w:ascii="ＭＳ 明朝" w:hAnsi="ＭＳ 明朝"/>
                <w:noProof/>
                <w:sz w:val="20"/>
                <w:szCs w:val="20"/>
              </w:rPr>
            </w:pPr>
            <w:r w:rsidRPr="001B20F2">
              <w:rPr>
                <w:rFonts w:ascii="ＭＳ 明朝" w:hAnsi="ＭＳ 明朝" w:hint="eastAsia"/>
                <w:noProof/>
                <w:sz w:val="20"/>
                <w:szCs w:val="20"/>
              </w:rPr>
              <w:t>府立高校卒業者の</w:t>
            </w:r>
            <w:r w:rsidRPr="001B20F2">
              <w:rPr>
                <w:rFonts w:ascii="ＭＳ 明朝" w:hAnsi="ＭＳ 明朝" w:hint="eastAsia"/>
                <w:noProof/>
                <w:sz w:val="20"/>
                <w:szCs w:val="20"/>
              </w:rPr>
              <mc:AlternateContent>
                <mc:Choice Requires="wps">
                  <w:drawing>
                    <wp:anchor distT="0" distB="0" distL="114300" distR="114300" simplePos="0" relativeHeight="251807744" behindDoc="0" locked="0" layoutInCell="1" allowOverlap="1" wp14:anchorId="28A06769" wp14:editId="2CABEA95">
                      <wp:simplePos x="0" y="0"/>
                      <wp:positionH relativeFrom="column">
                        <wp:posOffset>4725035</wp:posOffset>
                      </wp:positionH>
                      <wp:positionV relativeFrom="line">
                        <wp:posOffset>4757420</wp:posOffset>
                      </wp:positionV>
                      <wp:extent cx="1447800" cy="660400"/>
                      <wp:effectExtent l="19685" t="23495" r="18415" b="20955"/>
                      <wp:wrapNone/>
                      <wp:docPr id="85" name="正方形/長方形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660400"/>
                              </a:xfrm>
                              <a:prstGeom prst="rect">
                                <a:avLst/>
                              </a:prstGeom>
                              <a:solidFill>
                                <a:srgbClr val="FF0000"/>
                              </a:solidFill>
                              <a:ln w="317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E259F" w:rsidRDefault="009E259F" w:rsidP="00E20772">
                                  <w:pPr>
                                    <w:spacing w:line="400" w:lineRule="exact"/>
                                    <w:jc w:val="center"/>
                                    <w:rPr>
                                      <w:rFonts w:ascii="ＭＳ Ｐゴシック" w:eastAsia="ＭＳ Ｐゴシック" w:hAnsi="ＭＳ Ｐゴシック"/>
                                      <w:b/>
                                      <w:color w:val="FFFFFF"/>
                                      <w:szCs w:val="21"/>
                                    </w:rPr>
                                  </w:pPr>
                                  <w:r>
                                    <w:rPr>
                                      <w:rFonts w:ascii="ＭＳ Ｐゴシック" w:eastAsia="ＭＳ Ｐゴシック" w:hAnsi="ＭＳ Ｐゴシック" w:hint="eastAsia"/>
                                      <w:b/>
                                      <w:color w:val="FFFFFF"/>
                                      <w:szCs w:val="21"/>
                                    </w:rPr>
                                    <w:t>R</w:t>
                                  </w:r>
                                  <w:r>
                                    <w:rPr>
                                      <w:rFonts w:ascii="ＭＳ Ｐゴシック" w:eastAsia="ＭＳ Ｐゴシック" w:hAnsi="ＭＳ Ｐゴシック"/>
                                      <w:b/>
                                      <w:color w:val="FFFFFF"/>
                                      <w:szCs w:val="21"/>
                                    </w:rPr>
                                    <w:t>2</w:t>
                                  </w:r>
                                  <w:r>
                                    <w:rPr>
                                      <w:rFonts w:ascii="ＭＳ Ｐゴシック" w:eastAsia="ＭＳ Ｐゴシック" w:hAnsi="ＭＳ Ｐゴシック" w:hint="eastAsia"/>
                                      <w:b/>
                                      <w:color w:val="FFFFFF"/>
                                      <w:szCs w:val="21"/>
                                    </w:rPr>
                                    <w:t>年6月</w:t>
                                  </w:r>
                                </w:p>
                                <w:p w:rsidR="009E259F" w:rsidRPr="002C6261" w:rsidRDefault="009E259F" w:rsidP="00E20772">
                                  <w:pPr>
                                    <w:spacing w:line="400" w:lineRule="exact"/>
                                    <w:jc w:val="center"/>
                                    <w:rPr>
                                      <w:rFonts w:ascii="ＭＳ Ｐゴシック" w:eastAsia="ＭＳ Ｐゴシック" w:hAnsi="ＭＳ Ｐゴシック"/>
                                      <w:b/>
                                      <w:color w:val="FFFFFF"/>
                                      <w:szCs w:val="21"/>
                                    </w:rPr>
                                  </w:pPr>
                                  <w:r>
                                    <w:rPr>
                                      <w:rFonts w:ascii="ＭＳ Ｐゴシック" w:eastAsia="ＭＳ Ｐゴシック" w:hAnsi="ＭＳ Ｐゴシック" w:hint="eastAsia"/>
                                      <w:b/>
                                      <w:color w:val="FFFFFF"/>
                                      <w:szCs w:val="21"/>
                                    </w:rPr>
                                    <w:t>判明予定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06769" id="正方形/長方形 85" o:spid="_x0000_s1029" style="position:absolute;margin-left:372.05pt;margin-top:374.6pt;width:114pt;height:52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" fillcolor="red" strokeweight="2.5pt">
                      <v:textbox>
                        <w:txbxContent>
                          <w:p w:rsidR="009E259F" w:rsidRDefault="009E259F" w:rsidP="00E20772">
                            <w:pPr>
                              <w:spacing w:line="400" w:lineRule="exact"/>
                              <w:jc w:val="center"/>
                              <w:rPr>
                                <w:rFonts w:ascii="ＭＳ Ｐゴシック" w:eastAsia="ＭＳ Ｐゴシック" w:hAnsi="ＭＳ Ｐゴシック"/>
                                <w:b/>
                                <w:color w:val="FFFFFF"/>
                                <w:szCs w:val="21"/>
                              </w:rPr>
                            </w:pPr>
                            <w:r>
                              <w:rPr>
                                <w:rFonts w:ascii="ＭＳ Ｐゴシック" w:eastAsia="ＭＳ Ｐゴシック" w:hAnsi="ＭＳ Ｐゴシック" w:hint="eastAsia"/>
                                <w:b/>
                                <w:color w:val="FFFFFF"/>
                                <w:szCs w:val="21"/>
                              </w:rPr>
                              <w:t>R</w:t>
                            </w:r>
                            <w:r>
                              <w:rPr>
                                <w:rFonts w:ascii="ＭＳ Ｐゴシック" w:eastAsia="ＭＳ Ｐゴシック" w:hAnsi="ＭＳ Ｐゴシック"/>
                                <w:b/>
                                <w:color w:val="FFFFFF"/>
                                <w:szCs w:val="21"/>
                              </w:rPr>
                              <w:t>2</w:t>
                            </w:r>
                            <w:r>
                              <w:rPr>
                                <w:rFonts w:ascii="ＭＳ Ｐゴシック" w:eastAsia="ＭＳ Ｐゴシック" w:hAnsi="ＭＳ Ｐゴシック" w:hint="eastAsia"/>
                                <w:b/>
                                <w:color w:val="FFFFFF"/>
                                <w:szCs w:val="21"/>
                              </w:rPr>
                              <w:t>年6月</w:t>
                            </w:r>
                          </w:p>
                          <w:p w:rsidR="009E259F" w:rsidRPr="002C6261" w:rsidRDefault="009E259F" w:rsidP="00E20772">
                            <w:pPr>
                              <w:spacing w:line="400" w:lineRule="exact"/>
                              <w:jc w:val="center"/>
                              <w:rPr>
                                <w:rFonts w:ascii="ＭＳ Ｐゴシック" w:eastAsia="ＭＳ Ｐゴシック" w:hAnsi="ＭＳ Ｐゴシック"/>
                                <w:b/>
                                <w:color w:val="FFFFFF"/>
                                <w:szCs w:val="21"/>
                              </w:rPr>
                            </w:pPr>
                            <w:r>
                              <w:rPr>
                                <w:rFonts w:ascii="ＭＳ Ｐゴシック" w:eastAsia="ＭＳ Ｐゴシック" w:hAnsi="ＭＳ Ｐゴシック" w:hint="eastAsia"/>
                                <w:b/>
                                <w:color w:val="FFFFFF"/>
                                <w:szCs w:val="21"/>
                              </w:rPr>
                              <w:t>判明予定</w:t>
                            </w:r>
                          </w:p>
                        </w:txbxContent>
                      </v:textbox>
                      <w10:wrap anchory="line"/>
                    </v:rect>
                  </w:pict>
                </mc:Fallback>
              </mc:AlternateContent>
            </w:r>
            <w:r w:rsidRPr="001B20F2">
              <w:rPr>
                <w:rFonts w:ascii="ＭＳ 明朝" w:hAnsi="ＭＳ 明朝" w:hint="eastAsia"/>
                <w:noProof/>
                <w:sz w:val="20"/>
                <w:szCs w:val="20"/>
              </w:rPr>
              <mc:AlternateContent>
                <mc:Choice Requires="wps">
                  <w:drawing>
                    <wp:anchor distT="0" distB="0" distL="114300" distR="114300" simplePos="0" relativeHeight="251806720" behindDoc="0" locked="0" layoutInCell="1" allowOverlap="1" wp14:anchorId="5A531BE3" wp14:editId="4161B16D">
                      <wp:simplePos x="0" y="0"/>
                      <wp:positionH relativeFrom="column">
                        <wp:posOffset>4676775</wp:posOffset>
                      </wp:positionH>
                      <wp:positionV relativeFrom="line">
                        <wp:posOffset>4192905</wp:posOffset>
                      </wp:positionV>
                      <wp:extent cx="1515110" cy="2150745"/>
                      <wp:effectExtent l="19050" t="20955" r="27940" b="19050"/>
                      <wp:wrapNone/>
                      <wp:docPr id="9" name="角丸四角形 9"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110" cy="2150745"/>
                              </a:xfrm>
                              <a:prstGeom prst="roundRect">
                                <a:avLst>
                                  <a:gd name="adj" fmla="val 16667"/>
                                </a:avLst>
                              </a:prstGeom>
                              <a:pattFill prst="pct10">
                                <a:fgClr>
                                  <a:srgbClr val="FF0000">
                                    <a:alpha val="42999"/>
                                  </a:srgbClr>
                                </a:fgClr>
                                <a:bgClr>
                                  <a:srgbClr val="FFFFFF">
                                    <a:alpha val="42999"/>
                                  </a:srgbClr>
                                </a:bgClr>
                              </a:patt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060ADD" id="角丸四角形 9" o:spid="_x0000_s1026" alt="10%" style="position:absolute;left:0;text-align:left;margin-left:368.25pt;margin-top:330.15pt;width:119.3pt;height:169.3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" fillcolor="red" strokecolor="red" strokeweight="3pt">
                      <v:fill r:id="rId8" o:title="" opacity="28270f" o:opacity2="28270f" type="pattern"/>
                      <v:textbox inset="5.85pt,.7pt,5.85pt,.7pt"/>
                      <w10:wrap anchory="line"/>
                    </v:roundrect>
                  </w:pict>
                </mc:Fallback>
              </mc:AlternateContent>
            </w:r>
            <w:r w:rsidRPr="001B20F2">
              <w:rPr>
                <w:rFonts w:ascii="ＭＳ 明朝" w:hAnsi="ＭＳ 明朝" w:hint="eastAsia"/>
                <w:noProof/>
                <w:sz w:val="20"/>
                <w:szCs w:val="20"/>
              </w:rPr>
              <w:t>就職率：</w:t>
            </w:r>
          </w:p>
          <w:p w:rsidR="001B20F2" w:rsidRPr="001B20F2" w:rsidRDefault="001B20F2" w:rsidP="001B20F2">
            <w:pPr>
              <w:spacing w:line="260" w:lineRule="exact"/>
              <w:jc w:val="left"/>
              <w:rPr>
                <w:rFonts w:ascii="ＭＳ 明朝" w:hAnsi="ＭＳ 明朝"/>
                <w:noProof/>
                <w:sz w:val="20"/>
                <w:szCs w:val="20"/>
              </w:rPr>
            </w:pPr>
            <w:r w:rsidRPr="001B20F2">
              <w:rPr>
                <w:rFonts w:ascii="ＭＳ 明朝" w:hAnsi="ＭＳ 明朝" w:hint="eastAsia"/>
                <w:noProof/>
                <w:sz w:val="20"/>
                <w:szCs w:val="20"/>
              </w:rPr>
              <w:t>94.1%</w:t>
            </w:r>
          </w:p>
          <w:p w:rsidR="001B20F2" w:rsidRPr="001B20F2" w:rsidRDefault="001B20F2" w:rsidP="001B20F2">
            <w:pPr>
              <w:spacing w:line="260" w:lineRule="exact"/>
              <w:jc w:val="left"/>
              <w:rPr>
                <w:rFonts w:ascii="ＭＳ 明朝" w:hAnsi="ＭＳ 明朝"/>
                <w:noProof/>
                <w:sz w:val="20"/>
                <w:szCs w:val="20"/>
              </w:rPr>
            </w:pPr>
            <w:r w:rsidRPr="001B20F2">
              <w:rPr>
                <w:rFonts w:ascii="ＭＳ 明朝" w:hAnsi="ＭＳ 明朝" w:hint="eastAsia"/>
                <w:noProof/>
                <w:sz w:val="20"/>
                <w:szCs w:val="20"/>
              </w:rPr>
              <w:t>（※全国：98.1%）</w:t>
            </w:r>
          </w:p>
        </w:tc>
        <w:tc>
          <w:tcPr>
            <w:tcW w:w="716" w:type="dxa"/>
            <w:tcBorders>
              <w:top w:val="dotted" w:sz="4" w:space="0" w:color="auto"/>
              <w:left w:val="single" w:sz="4" w:space="0" w:color="auto"/>
              <w:bottom w:val="single" w:sz="12" w:space="0" w:color="auto"/>
              <w:right w:val="single" w:sz="4" w:space="0" w:color="auto"/>
            </w:tcBorders>
            <w:shd w:val="clear" w:color="auto" w:fill="auto"/>
            <w:vAlign w:val="center"/>
          </w:tcPr>
          <w:p w:rsidR="001B20F2" w:rsidRPr="001B20F2" w:rsidRDefault="001B20F2" w:rsidP="001B20F2">
            <w:pPr>
              <w:spacing w:line="260" w:lineRule="exact"/>
              <w:jc w:val="center"/>
              <w:rPr>
                <w:rFonts w:ascii="ＭＳ 明朝" w:hAnsi="ＭＳ 明朝"/>
                <w:noProof/>
                <w:sz w:val="20"/>
                <w:szCs w:val="20"/>
              </w:rPr>
            </w:pPr>
            <w:r w:rsidRPr="001B20F2">
              <w:rPr>
                <w:rFonts w:ascii="ＭＳ 明朝" w:hAnsi="ＭＳ 明朝" w:hint="eastAsia"/>
                <w:noProof/>
                <w:sz w:val="20"/>
                <w:szCs w:val="20"/>
              </w:rPr>
              <w:t>△</w:t>
            </w:r>
          </w:p>
        </w:tc>
        <w:tc>
          <w:tcPr>
            <w:tcW w:w="1698" w:type="dxa"/>
            <w:tcBorders>
              <w:top w:val="dotted" w:sz="4" w:space="0" w:color="auto"/>
              <w:left w:val="single" w:sz="4" w:space="0" w:color="auto"/>
              <w:bottom w:val="single" w:sz="12" w:space="0" w:color="auto"/>
              <w:right w:val="dashSmallGap" w:sz="4" w:space="0" w:color="auto"/>
            </w:tcBorders>
            <w:shd w:val="clear" w:color="auto" w:fill="auto"/>
          </w:tcPr>
          <w:p w:rsidR="001B20F2" w:rsidRPr="00102B86" w:rsidRDefault="001B20F2" w:rsidP="001B20F2">
            <w:pPr>
              <w:spacing w:line="260" w:lineRule="exact"/>
              <w:rPr>
                <w:rFonts w:ascii="ＭＳ 明朝" w:hAnsi="ＭＳ 明朝"/>
                <w:noProof/>
                <w:sz w:val="20"/>
                <w:szCs w:val="20"/>
              </w:rPr>
            </w:pPr>
            <w:r w:rsidRPr="00102B86">
              <w:rPr>
                <w:rFonts w:ascii="ＭＳ 明朝" w:hAnsi="ＭＳ 明朝" w:hint="eastAsia"/>
                <w:noProof/>
                <w:sz w:val="20"/>
                <w:szCs w:val="20"/>
              </w:rPr>
              <w:t>校内支援体制の充実</w:t>
            </w:r>
          </w:p>
        </w:tc>
        <w:tc>
          <w:tcPr>
            <w:tcW w:w="4242" w:type="dxa"/>
            <w:tcBorders>
              <w:top w:val="dotted" w:sz="4" w:space="0" w:color="auto"/>
              <w:left w:val="dashSmallGap" w:sz="4" w:space="0" w:color="auto"/>
              <w:bottom w:val="single" w:sz="12" w:space="0" w:color="auto"/>
              <w:right w:val="single" w:sz="12" w:space="0" w:color="auto"/>
            </w:tcBorders>
            <w:shd w:val="clear" w:color="auto" w:fill="auto"/>
          </w:tcPr>
          <w:p w:rsidR="001B20F2" w:rsidRPr="00102B86" w:rsidRDefault="001B20F2" w:rsidP="001B20F2">
            <w:pPr>
              <w:spacing w:line="260" w:lineRule="exact"/>
              <w:rPr>
                <w:rFonts w:ascii="ＭＳ 明朝" w:hAnsi="ＭＳ 明朝"/>
                <w:noProof/>
                <w:sz w:val="20"/>
                <w:szCs w:val="20"/>
              </w:rPr>
            </w:pPr>
            <w:r w:rsidRPr="00102B86">
              <w:rPr>
                <w:rFonts w:ascii="ＭＳ 明朝" w:hAnsi="ＭＳ 明朝" w:hint="eastAsia"/>
                <w:noProof/>
                <w:sz w:val="20"/>
                <w:szCs w:val="20"/>
              </w:rPr>
              <w:t>◆これまでに構築した校内体制及び就職支援に関する情報やノウハウを進路指導担当教員に周知し、校内支援体制の充実を図った。</w:t>
            </w:r>
          </w:p>
          <w:p w:rsidR="001B20F2" w:rsidRPr="00102B86" w:rsidRDefault="001B20F2" w:rsidP="001B20F2">
            <w:pPr>
              <w:spacing w:line="260" w:lineRule="exact"/>
              <w:rPr>
                <w:rFonts w:ascii="ＭＳ 明朝" w:hAnsi="ＭＳ 明朝"/>
                <w:noProof/>
                <w:sz w:val="20"/>
                <w:szCs w:val="20"/>
              </w:rPr>
            </w:pPr>
            <w:r w:rsidRPr="00102B86">
              <w:rPr>
                <w:rFonts w:ascii="ＭＳ 明朝" w:hAnsi="ＭＳ 明朝" w:hint="eastAsia"/>
                <w:noProof/>
                <w:sz w:val="20"/>
                <w:szCs w:val="20"/>
              </w:rPr>
              <w:t>◆職業教育テキストを授業等で活用することにより、生徒の職業観の育成を図った。</w:t>
            </w:r>
          </w:p>
        </w:tc>
      </w:tr>
      <w:tr w:rsidR="00F94BFF" w:rsidRPr="00EB7766" w:rsidTr="00EA48AA">
        <w:trPr>
          <w:cantSplit/>
          <w:trHeight w:val="4025"/>
        </w:trPr>
        <w:tc>
          <w:tcPr>
            <w:tcW w:w="1411" w:type="dxa"/>
            <w:vMerge w:val="restart"/>
            <w:tcBorders>
              <w:top w:val="single" w:sz="12" w:space="0" w:color="auto"/>
              <w:left w:val="single" w:sz="12" w:space="0" w:color="auto"/>
              <w:right w:val="dashSmallGap" w:sz="4" w:space="0" w:color="auto"/>
            </w:tcBorders>
            <w:shd w:val="clear" w:color="auto" w:fill="auto"/>
            <w:vAlign w:val="center"/>
          </w:tcPr>
          <w:p w:rsidR="00F94BFF" w:rsidRDefault="00F94BFF" w:rsidP="00297AB1">
            <w:pPr>
              <w:spacing w:line="260" w:lineRule="exact"/>
              <w:rPr>
                <w:rFonts w:ascii="ＭＳ ゴシック" w:eastAsia="ＭＳ ゴシック" w:hAnsi="ＭＳ ゴシック"/>
                <w:szCs w:val="21"/>
              </w:rPr>
            </w:pPr>
            <w:r w:rsidRPr="00EB7766">
              <w:rPr>
                <w:rFonts w:ascii="ＭＳ ゴシック" w:eastAsia="ＭＳ ゴシック" w:hAnsi="ＭＳ ゴシック" w:hint="eastAsia"/>
                <w:szCs w:val="21"/>
              </w:rPr>
              <w:lastRenderedPageBreak/>
              <w:t>20 夢や志を持って粘り強くチャレンジする力のはぐくみ</w:t>
            </w:r>
          </w:p>
          <w:p w:rsidR="00F94BFF" w:rsidRPr="00EB7766" w:rsidRDefault="00F94BFF" w:rsidP="00297AB1">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《基本的方向①》</w:t>
            </w:r>
          </w:p>
        </w:tc>
        <w:tc>
          <w:tcPr>
            <w:tcW w:w="1414" w:type="dxa"/>
            <w:tcBorders>
              <w:top w:val="single" w:sz="12" w:space="0" w:color="auto"/>
              <w:left w:val="dashSmallGap" w:sz="4" w:space="0" w:color="auto"/>
              <w:bottom w:val="single" w:sz="4" w:space="0" w:color="auto"/>
              <w:right w:val="single" w:sz="12" w:space="0" w:color="auto"/>
            </w:tcBorders>
            <w:shd w:val="clear" w:color="auto" w:fill="auto"/>
            <w:vAlign w:val="center"/>
          </w:tcPr>
          <w:p w:rsidR="00F94BFF" w:rsidRPr="00EB7766" w:rsidRDefault="00F94BFF" w:rsidP="00297AB1">
            <w:pPr>
              <w:spacing w:line="260" w:lineRule="exact"/>
              <w:rPr>
                <w:rFonts w:ascii="ＭＳ 明朝" w:hAnsi="ＭＳ 明朝"/>
                <w:sz w:val="20"/>
                <w:szCs w:val="20"/>
              </w:rPr>
            </w:pPr>
            <w:r>
              <w:rPr>
                <w:rFonts w:ascii="ＭＳ 明朝" w:hAnsi="ＭＳ 明朝" w:hint="eastAsia"/>
                <w:sz w:val="20"/>
                <w:szCs w:val="20"/>
              </w:rPr>
              <w:t>69</w:t>
            </w:r>
            <w:r>
              <w:rPr>
                <w:rFonts w:ascii="ＭＳ 明朝" w:hAnsi="ＭＳ 明朝"/>
                <w:sz w:val="20"/>
                <w:szCs w:val="20"/>
              </w:rPr>
              <w:t xml:space="preserve"> </w:t>
            </w:r>
            <w:r w:rsidRPr="003916FE">
              <w:rPr>
                <w:rFonts w:ascii="ＭＳ 明朝" w:hAnsi="ＭＳ 明朝" w:hint="eastAsia"/>
                <w:sz w:val="20"/>
                <w:szCs w:val="20"/>
              </w:rPr>
              <w:t>地域と連携した体験活動の推進</w:t>
            </w:r>
          </w:p>
        </w:tc>
        <w:tc>
          <w:tcPr>
            <w:tcW w:w="1706" w:type="dxa"/>
            <w:tcBorders>
              <w:top w:val="single" w:sz="12" w:space="0" w:color="auto"/>
              <w:left w:val="single" w:sz="4" w:space="0" w:color="auto"/>
              <w:bottom w:val="single" w:sz="4" w:space="0" w:color="auto"/>
              <w:right w:val="single" w:sz="12" w:space="0" w:color="auto"/>
            </w:tcBorders>
            <w:shd w:val="clear" w:color="auto" w:fill="auto"/>
          </w:tcPr>
          <w:p w:rsidR="00F94BFF" w:rsidRPr="00F111E3" w:rsidRDefault="00F94BFF" w:rsidP="00297AB1">
            <w:pPr>
              <w:spacing w:line="260" w:lineRule="exact"/>
              <w:jc w:val="left"/>
              <w:rPr>
                <w:rFonts w:ascii="ＭＳ 明朝" w:hAnsi="ＭＳ 明朝"/>
                <w:sz w:val="18"/>
                <w:szCs w:val="20"/>
              </w:rPr>
            </w:pPr>
            <w:r w:rsidRPr="00F111E3">
              <w:rPr>
                <w:rFonts w:ascii="ＭＳ 明朝" w:hAnsi="ＭＳ 明朝" w:hint="eastAsia"/>
                <w:sz w:val="18"/>
                <w:szCs w:val="20"/>
              </w:rPr>
              <w:t>【環境学習】</w:t>
            </w:r>
          </w:p>
          <w:p w:rsidR="00F94BFF" w:rsidRPr="00102B86" w:rsidRDefault="00F94BFF" w:rsidP="00297AB1">
            <w:pPr>
              <w:spacing w:line="260" w:lineRule="exact"/>
              <w:jc w:val="left"/>
              <w:rPr>
                <w:rFonts w:ascii="ＭＳ 明朝" w:hAnsi="ＭＳ 明朝"/>
                <w:sz w:val="20"/>
                <w:szCs w:val="20"/>
              </w:rPr>
            </w:pPr>
            <w:r w:rsidRPr="00F111E3">
              <w:rPr>
                <w:rFonts w:ascii="ＭＳ 明朝" w:hAnsi="ＭＳ 明朝" w:hint="eastAsia"/>
                <w:sz w:val="20"/>
                <w:szCs w:val="20"/>
              </w:rPr>
              <w:t>水生生物</w:t>
            </w:r>
            <w:r w:rsidRPr="00102B86">
              <w:rPr>
                <w:rFonts w:ascii="ＭＳ 明朝" w:hAnsi="ＭＳ 明朝" w:hint="eastAsia"/>
                <w:sz w:val="20"/>
                <w:szCs w:val="20"/>
              </w:rPr>
              <w:t>センター来場者数</w:t>
            </w:r>
            <w:r>
              <w:rPr>
                <w:rFonts w:ascii="ＭＳ 明朝" w:hAnsi="ＭＳ 明朝" w:hint="eastAsia"/>
                <w:sz w:val="20"/>
                <w:szCs w:val="20"/>
              </w:rPr>
              <w:t>：</w:t>
            </w:r>
          </w:p>
          <w:p w:rsidR="00F94BFF" w:rsidRDefault="00F94BFF" w:rsidP="00297AB1">
            <w:pPr>
              <w:spacing w:line="260" w:lineRule="exact"/>
              <w:jc w:val="left"/>
              <w:rPr>
                <w:rFonts w:ascii="ＭＳ 明朝" w:hAnsi="ＭＳ 明朝"/>
                <w:sz w:val="20"/>
                <w:szCs w:val="20"/>
              </w:rPr>
            </w:pPr>
            <w:r w:rsidRPr="00102B86">
              <w:rPr>
                <w:rFonts w:ascii="ＭＳ 明朝" w:hAnsi="ＭＳ 明朝" w:hint="eastAsia"/>
                <w:sz w:val="20"/>
                <w:szCs w:val="20"/>
              </w:rPr>
              <w:t>4,0</w:t>
            </w:r>
            <w:r w:rsidRPr="00102B86">
              <w:rPr>
                <w:rFonts w:ascii="ＭＳ 明朝" w:hAnsi="ＭＳ 明朝"/>
                <w:sz w:val="20"/>
                <w:szCs w:val="20"/>
              </w:rPr>
              <w:t>00</w:t>
            </w:r>
            <w:r w:rsidRPr="00102B86">
              <w:rPr>
                <w:rFonts w:ascii="ＭＳ 明朝" w:hAnsi="ＭＳ 明朝" w:hint="eastAsia"/>
                <w:sz w:val="20"/>
                <w:szCs w:val="20"/>
              </w:rPr>
              <w:t>人</w:t>
            </w:r>
          </w:p>
          <w:p w:rsidR="00F94BFF" w:rsidRPr="00102B86" w:rsidRDefault="00F94BFF" w:rsidP="00297AB1">
            <w:pPr>
              <w:spacing w:line="260" w:lineRule="exact"/>
              <w:jc w:val="left"/>
              <w:rPr>
                <w:rFonts w:ascii="ＭＳ 明朝" w:hAnsi="ＭＳ 明朝"/>
                <w:sz w:val="20"/>
                <w:szCs w:val="20"/>
              </w:rPr>
            </w:pPr>
            <w:r w:rsidRPr="00102B86">
              <w:rPr>
                <w:rFonts w:ascii="ＭＳ 明朝" w:hAnsi="ＭＳ 明朝" w:hint="eastAsia"/>
                <w:sz w:val="20"/>
                <w:szCs w:val="20"/>
              </w:rPr>
              <w:t>（※大人含む）</w:t>
            </w:r>
          </w:p>
          <w:p w:rsidR="00F94BFF" w:rsidRPr="00F111E3" w:rsidRDefault="00F94BFF" w:rsidP="00297AB1">
            <w:pPr>
              <w:spacing w:line="260" w:lineRule="exact"/>
              <w:jc w:val="left"/>
              <w:rPr>
                <w:rFonts w:ascii="ＭＳ 明朝" w:hAnsi="ＭＳ 明朝"/>
                <w:sz w:val="20"/>
                <w:szCs w:val="20"/>
              </w:rPr>
            </w:pPr>
            <w:r w:rsidRPr="00102B86">
              <w:rPr>
                <w:rFonts w:ascii="ＭＳ 明朝" w:hAnsi="ＭＳ 明朝" w:hint="eastAsia"/>
                <w:sz w:val="20"/>
                <w:szCs w:val="20"/>
              </w:rPr>
              <w:t>（平成30年度から）</w:t>
            </w:r>
          </w:p>
        </w:tc>
        <w:tc>
          <w:tcPr>
            <w:tcW w:w="1707" w:type="dxa"/>
            <w:tcBorders>
              <w:top w:val="single" w:sz="12" w:space="0" w:color="auto"/>
              <w:left w:val="single" w:sz="12" w:space="0" w:color="auto"/>
              <w:bottom w:val="single" w:sz="4" w:space="0" w:color="auto"/>
              <w:right w:val="single" w:sz="12" w:space="0" w:color="auto"/>
            </w:tcBorders>
            <w:shd w:val="clear" w:color="auto" w:fill="auto"/>
          </w:tcPr>
          <w:p w:rsidR="00F94BFF" w:rsidRPr="00F111E3" w:rsidRDefault="00F94BFF" w:rsidP="00297AB1">
            <w:pPr>
              <w:spacing w:line="260" w:lineRule="exact"/>
              <w:jc w:val="left"/>
              <w:rPr>
                <w:rFonts w:ascii="ＭＳ 明朝" w:hAnsi="ＭＳ 明朝"/>
                <w:sz w:val="20"/>
                <w:szCs w:val="20"/>
              </w:rPr>
            </w:pPr>
          </w:p>
          <w:p w:rsidR="00F94BFF" w:rsidRPr="00F111E3" w:rsidRDefault="00F94BFF" w:rsidP="00297AB1">
            <w:pPr>
              <w:spacing w:line="260" w:lineRule="exact"/>
              <w:jc w:val="left"/>
              <w:rPr>
                <w:rFonts w:ascii="ＭＳ 明朝" w:hAnsi="ＭＳ 明朝"/>
                <w:sz w:val="20"/>
                <w:szCs w:val="20"/>
              </w:rPr>
            </w:pPr>
            <w:r w:rsidRPr="00F111E3">
              <w:rPr>
                <w:rFonts w:ascii="ＭＳ 明朝" w:hAnsi="ＭＳ 明朝" w:hint="eastAsia"/>
                <w:sz w:val="20"/>
                <w:szCs w:val="20"/>
              </w:rPr>
              <w:t>水生生物センター来場者数</w:t>
            </w:r>
            <w:r>
              <w:rPr>
                <w:rFonts w:ascii="ＭＳ 明朝" w:hAnsi="ＭＳ 明朝" w:hint="eastAsia"/>
                <w:sz w:val="20"/>
                <w:szCs w:val="20"/>
              </w:rPr>
              <w:t>：</w:t>
            </w:r>
            <w:r w:rsidRPr="00F111E3">
              <w:rPr>
                <w:rFonts w:ascii="ＭＳ 明朝" w:hAnsi="ＭＳ 明朝" w:hint="eastAsia"/>
                <w:sz w:val="20"/>
                <w:szCs w:val="20"/>
              </w:rPr>
              <w:t xml:space="preserve">　　3,989人</w:t>
            </w:r>
          </w:p>
          <w:p w:rsidR="00F94BFF" w:rsidRPr="00F111E3" w:rsidRDefault="00F94BFF" w:rsidP="00297AB1">
            <w:pPr>
              <w:spacing w:line="260" w:lineRule="exact"/>
              <w:jc w:val="left"/>
              <w:rPr>
                <w:rFonts w:ascii="ＭＳ 明朝" w:hAnsi="ＭＳ 明朝"/>
                <w:sz w:val="20"/>
                <w:szCs w:val="20"/>
              </w:rPr>
            </w:pPr>
            <w:r w:rsidRPr="00F111E3">
              <w:rPr>
                <w:rFonts w:ascii="ＭＳ 明朝" w:hAnsi="ＭＳ 明朝" w:hint="eastAsia"/>
                <w:sz w:val="20"/>
                <w:szCs w:val="20"/>
              </w:rPr>
              <w:t>（※大人含む）</w:t>
            </w:r>
          </w:p>
          <w:p w:rsidR="00F94BFF" w:rsidRPr="00F111E3" w:rsidRDefault="00F94BFF" w:rsidP="00297AB1">
            <w:pPr>
              <w:spacing w:line="260" w:lineRule="exact"/>
              <w:jc w:val="left"/>
              <w:rPr>
                <w:rFonts w:ascii="ＭＳ 明朝" w:hAnsi="ＭＳ 明朝"/>
                <w:sz w:val="20"/>
                <w:szCs w:val="20"/>
              </w:rPr>
            </w:pPr>
            <w:r w:rsidRPr="00F111E3">
              <w:rPr>
                <w:rFonts w:ascii="ＭＳ 明朝" w:hAnsi="ＭＳ 明朝" w:hint="eastAsia"/>
                <w:sz w:val="20"/>
                <w:szCs w:val="20"/>
              </w:rPr>
              <w:t>（平成28年度）</w:t>
            </w:r>
          </w:p>
          <w:p w:rsidR="00F94BFF" w:rsidRPr="00F111E3" w:rsidRDefault="00F94BFF" w:rsidP="00297AB1">
            <w:pPr>
              <w:spacing w:line="260" w:lineRule="exact"/>
              <w:jc w:val="left"/>
              <w:rPr>
                <w:rFonts w:ascii="ＭＳ 明朝" w:hAnsi="ＭＳ 明朝"/>
                <w:sz w:val="20"/>
                <w:szCs w:val="20"/>
              </w:rPr>
            </w:pPr>
          </w:p>
        </w:tc>
        <w:tc>
          <w:tcPr>
            <w:tcW w:w="1707" w:type="dxa"/>
            <w:tcBorders>
              <w:top w:val="single" w:sz="12" w:space="0" w:color="auto"/>
              <w:left w:val="single" w:sz="12" w:space="0" w:color="auto"/>
              <w:bottom w:val="single" w:sz="4" w:space="0" w:color="auto"/>
              <w:right w:val="single" w:sz="12" w:space="0" w:color="auto"/>
            </w:tcBorders>
            <w:shd w:val="clear" w:color="auto" w:fill="auto"/>
          </w:tcPr>
          <w:p w:rsidR="00F94BFF" w:rsidRPr="005364E0" w:rsidRDefault="00F94BFF" w:rsidP="00297AB1">
            <w:pPr>
              <w:spacing w:line="260" w:lineRule="exact"/>
              <w:jc w:val="left"/>
              <w:rPr>
                <w:rFonts w:ascii="ＭＳ 明朝" w:hAnsi="ＭＳ 明朝"/>
                <w:sz w:val="20"/>
                <w:szCs w:val="20"/>
              </w:rPr>
            </w:pPr>
          </w:p>
          <w:p w:rsidR="00F94BFF" w:rsidRPr="005364E0" w:rsidRDefault="00F94BFF" w:rsidP="00297AB1">
            <w:pPr>
              <w:spacing w:line="260" w:lineRule="exact"/>
              <w:jc w:val="left"/>
              <w:rPr>
                <w:rFonts w:ascii="ＭＳ 明朝" w:hAnsi="ＭＳ 明朝"/>
                <w:sz w:val="20"/>
                <w:szCs w:val="20"/>
              </w:rPr>
            </w:pPr>
            <w:r w:rsidRPr="005364E0">
              <w:rPr>
                <w:rFonts w:ascii="ＭＳ 明朝" w:hAnsi="ＭＳ 明朝" w:hint="eastAsia"/>
                <w:sz w:val="20"/>
                <w:szCs w:val="20"/>
              </w:rPr>
              <w:t>生物多様性センター来場者数：</w:t>
            </w:r>
          </w:p>
          <w:p w:rsidR="00F94BFF" w:rsidRPr="00D810C0" w:rsidRDefault="00F94BFF" w:rsidP="00297AB1">
            <w:pPr>
              <w:spacing w:line="260" w:lineRule="exact"/>
              <w:jc w:val="left"/>
              <w:rPr>
                <w:rFonts w:ascii="ＭＳ 明朝" w:hAnsi="ＭＳ 明朝"/>
                <w:color w:val="000000"/>
                <w:sz w:val="20"/>
                <w:szCs w:val="20"/>
              </w:rPr>
            </w:pPr>
            <w:r w:rsidRPr="00D810C0">
              <w:rPr>
                <w:rFonts w:ascii="ＭＳ 明朝" w:hAnsi="ＭＳ 明朝" w:hint="eastAsia"/>
                <w:color w:val="000000"/>
                <w:sz w:val="20"/>
                <w:szCs w:val="20"/>
              </w:rPr>
              <w:t>3,529人</w:t>
            </w:r>
          </w:p>
          <w:p w:rsidR="00F94BFF" w:rsidRPr="00D810C0" w:rsidRDefault="00F94BFF" w:rsidP="00297AB1">
            <w:pPr>
              <w:spacing w:line="260" w:lineRule="exact"/>
              <w:jc w:val="left"/>
              <w:rPr>
                <w:rFonts w:ascii="ＭＳ 明朝" w:hAnsi="ＭＳ 明朝"/>
                <w:color w:val="000000"/>
                <w:sz w:val="20"/>
                <w:szCs w:val="20"/>
              </w:rPr>
            </w:pPr>
            <w:r w:rsidRPr="00D810C0">
              <w:rPr>
                <w:rFonts w:ascii="ＭＳ 明朝" w:hAnsi="ＭＳ 明朝" w:hint="eastAsia"/>
                <w:color w:val="000000"/>
                <w:sz w:val="20"/>
                <w:szCs w:val="20"/>
              </w:rPr>
              <w:t>（※大人含む）</w:t>
            </w:r>
          </w:p>
          <w:p w:rsidR="00F94BFF" w:rsidRPr="006A01F8" w:rsidRDefault="00F94BFF" w:rsidP="00297AB1">
            <w:pPr>
              <w:spacing w:line="220" w:lineRule="exact"/>
              <w:jc w:val="left"/>
              <w:rPr>
                <w:rFonts w:ascii="ＭＳ 明朝" w:hAnsi="ＭＳ 明朝"/>
                <w:color w:val="FF0000"/>
                <w:sz w:val="16"/>
                <w:szCs w:val="20"/>
              </w:rPr>
            </w:pPr>
            <w:r w:rsidRPr="00D810C0">
              <w:rPr>
                <w:rFonts w:ascii="ＭＳ 明朝" w:hAnsi="ＭＳ 明朝" w:hint="eastAsia"/>
                <w:color w:val="000000"/>
                <w:sz w:val="16"/>
                <w:szCs w:val="20"/>
              </w:rPr>
              <w:t>（注）生物多様性センターでは、新型コロナウイルス感染拡大防止のため、R２年度３月２日から３月末まで閉館していた。このことが、来場者数に影響した可能性がある。</w:t>
            </w:r>
          </w:p>
        </w:tc>
        <w:tc>
          <w:tcPr>
            <w:tcW w:w="716" w:type="dxa"/>
            <w:tcBorders>
              <w:top w:val="single" w:sz="12" w:space="0" w:color="auto"/>
              <w:left w:val="single" w:sz="12" w:space="0" w:color="auto"/>
              <w:bottom w:val="single" w:sz="4" w:space="0" w:color="auto"/>
              <w:right w:val="single" w:sz="4" w:space="0" w:color="auto"/>
            </w:tcBorders>
            <w:shd w:val="clear" w:color="auto" w:fill="auto"/>
            <w:vAlign w:val="center"/>
          </w:tcPr>
          <w:p w:rsidR="00F94BFF" w:rsidRPr="005364E0" w:rsidRDefault="00F94BFF" w:rsidP="00297AB1">
            <w:pPr>
              <w:spacing w:line="260" w:lineRule="exact"/>
              <w:jc w:val="center"/>
              <w:rPr>
                <w:rFonts w:ascii="ＭＳ 明朝" w:hAnsi="ＭＳ 明朝"/>
                <w:color w:val="000000"/>
                <w:sz w:val="20"/>
                <w:szCs w:val="20"/>
              </w:rPr>
            </w:pPr>
            <w:r w:rsidRPr="005364E0">
              <w:rPr>
                <w:rFonts w:ascii="ＭＳ 明朝" w:hAnsi="ＭＳ 明朝" w:hint="eastAsia"/>
                <w:color w:val="000000"/>
                <w:sz w:val="20"/>
                <w:szCs w:val="20"/>
              </w:rPr>
              <w:t>×</w:t>
            </w:r>
          </w:p>
        </w:tc>
        <w:tc>
          <w:tcPr>
            <w:tcW w:w="1698" w:type="dxa"/>
            <w:tcBorders>
              <w:top w:val="single" w:sz="12" w:space="0" w:color="auto"/>
              <w:left w:val="single" w:sz="4" w:space="0" w:color="auto"/>
              <w:bottom w:val="single" w:sz="4" w:space="0" w:color="auto"/>
              <w:right w:val="dashSmallGap" w:sz="4" w:space="0" w:color="auto"/>
            </w:tcBorders>
            <w:shd w:val="clear" w:color="auto" w:fill="auto"/>
          </w:tcPr>
          <w:p w:rsidR="00F94BFF" w:rsidRPr="005364E0" w:rsidRDefault="00F94BFF" w:rsidP="00297AB1">
            <w:pPr>
              <w:spacing w:line="260" w:lineRule="exact"/>
              <w:rPr>
                <w:rFonts w:ascii="ＭＳ 明朝" w:hAnsi="ＭＳ 明朝"/>
                <w:sz w:val="20"/>
                <w:szCs w:val="20"/>
              </w:rPr>
            </w:pPr>
            <w:r w:rsidRPr="005364E0">
              <w:rPr>
                <w:rFonts w:ascii="ＭＳ 明朝" w:hAnsi="ＭＳ 明朝" w:hint="eastAsia"/>
                <w:sz w:val="20"/>
                <w:szCs w:val="20"/>
              </w:rPr>
              <w:t>生物多様性センターでの体験学習、イベント等の実施</w:t>
            </w:r>
          </w:p>
          <w:p w:rsidR="00F94BFF" w:rsidRPr="005364E0" w:rsidRDefault="00F94BFF" w:rsidP="00297AB1">
            <w:pPr>
              <w:spacing w:line="260" w:lineRule="exact"/>
              <w:rPr>
                <w:rFonts w:ascii="ＭＳ 明朝" w:hAnsi="ＭＳ 明朝"/>
                <w:sz w:val="20"/>
                <w:szCs w:val="20"/>
              </w:rPr>
            </w:pPr>
          </w:p>
          <w:p w:rsidR="00F94BFF" w:rsidRPr="005364E0" w:rsidRDefault="00F94BFF" w:rsidP="00297AB1">
            <w:pPr>
              <w:spacing w:line="260" w:lineRule="exact"/>
              <w:rPr>
                <w:rFonts w:ascii="ＭＳ 明朝" w:hAnsi="ＭＳ 明朝"/>
                <w:sz w:val="20"/>
                <w:szCs w:val="20"/>
              </w:rPr>
            </w:pPr>
          </w:p>
        </w:tc>
        <w:tc>
          <w:tcPr>
            <w:tcW w:w="4242" w:type="dxa"/>
            <w:tcBorders>
              <w:top w:val="single" w:sz="12" w:space="0" w:color="auto"/>
              <w:left w:val="dashSmallGap" w:sz="4" w:space="0" w:color="auto"/>
              <w:bottom w:val="single" w:sz="4" w:space="0" w:color="auto"/>
              <w:right w:val="single" w:sz="12" w:space="0" w:color="auto"/>
            </w:tcBorders>
            <w:shd w:val="clear" w:color="auto" w:fill="auto"/>
          </w:tcPr>
          <w:p w:rsidR="00F94BFF" w:rsidRPr="005364E0" w:rsidRDefault="00F94BFF" w:rsidP="00297AB1">
            <w:pPr>
              <w:spacing w:line="260" w:lineRule="exact"/>
              <w:rPr>
                <w:rFonts w:ascii="ＭＳ 明朝" w:hAnsi="ＭＳ 明朝"/>
                <w:sz w:val="20"/>
                <w:szCs w:val="20"/>
              </w:rPr>
            </w:pPr>
            <w:r w:rsidRPr="005364E0">
              <w:rPr>
                <w:rFonts w:ascii="ＭＳ 明朝" w:hAnsi="ＭＳ 明朝" w:hint="eastAsia"/>
                <w:sz w:val="20"/>
                <w:szCs w:val="20"/>
              </w:rPr>
              <w:t>◆子どもの体験・交流活動の場を提供するため、自然体験学習を実施した。</w:t>
            </w:r>
          </w:p>
          <w:p w:rsidR="00F94BFF" w:rsidRPr="005364E0" w:rsidRDefault="00F94BFF" w:rsidP="00297AB1">
            <w:pPr>
              <w:spacing w:line="260" w:lineRule="exact"/>
              <w:rPr>
                <w:rFonts w:ascii="ＭＳ 明朝" w:hAnsi="ＭＳ 明朝"/>
                <w:sz w:val="20"/>
                <w:szCs w:val="20"/>
              </w:rPr>
            </w:pPr>
            <w:r w:rsidRPr="005364E0">
              <w:rPr>
                <w:rFonts w:ascii="ＭＳ 明朝" w:hAnsi="ＭＳ 明朝" w:hint="eastAsia"/>
                <w:sz w:val="20"/>
                <w:szCs w:val="20"/>
              </w:rPr>
              <w:t>◆生き物とふれあうことを通じて、生物多様性について学んでもらった。</w:t>
            </w:r>
          </w:p>
          <w:p w:rsidR="00F94BFF" w:rsidRPr="005364E0" w:rsidRDefault="00F94BFF" w:rsidP="00297AB1">
            <w:pPr>
              <w:spacing w:line="260" w:lineRule="exact"/>
              <w:rPr>
                <w:rFonts w:ascii="ＭＳ 明朝" w:hAnsi="ＭＳ 明朝"/>
                <w:sz w:val="20"/>
                <w:szCs w:val="20"/>
              </w:rPr>
            </w:pPr>
            <w:r w:rsidRPr="005364E0">
              <w:rPr>
                <w:rFonts w:ascii="ＭＳ 明朝" w:hAnsi="ＭＳ 明朝" w:hint="eastAsia"/>
                <w:sz w:val="20"/>
                <w:szCs w:val="20"/>
              </w:rPr>
              <w:t>・職場体験学習</w:t>
            </w:r>
          </w:p>
          <w:p w:rsidR="00F94BFF" w:rsidRPr="005364E0" w:rsidRDefault="00F94BFF" w:rsidP="00297AB1">
            <w:pPr>
              <w:spacing w:line="260" w:lineRule="exact"/>
              <w:rPr>
                <w:rFonts w:ascii="ＭＳ 明朝" w:hAnsi="ＭＳ 明朝"/>
                <w:sz w:val="20"/>
                <w:szCs w:val="20"/>
              </w:rPr>
            </w:pPr>
            <w:r w:rsidRPr="005364E0">
              <w:rPr>
                <w:rFonts w:ascii="ＭＳ 明朝" w:hAnsi="ＭＳ 明朝" w:hint="eastAsia"/>
                <w:sz w:val="20"/>
                <w:szCs w:val="20"/>
              </w:rPr>
              <w:t>・集中セミナー・研修等</w:t>
            </w:r>
          </w:p>
          <w:p w:rsidR="00F94BFF" w:rsidRPr="005364E0" w:rsidRDefault="00F94BFF" w:rsidP="00297AB1">
            <w:pPr>
              <w:spacing w:line="260" w:lineRule="exact"/>
              <w:rPr>
                <w:rFonts w:ascii="ＭＳ 明朝" w:hAnsi="ＭＳ 明朝"/>
                <w:sz w:val="20"/>
                <w:szCs w:val="20"/>
              </w:rPr>
            </w:pPr>
            <w:r w:rsidRPr="005364E0">
              <w:rPr>
                <w:rFonts w:ascii="ＭＳ 明朝" w:hAnsi="ＭＳ 明朝" w:hint="eastAsia"/>
                <w:sz w:val="20"/>
                <w:szCs w:val="20"/>
              </w:rPr>
              <w:t>◆調査研究をはじめとする生物多様性センターの業務や、府内の生物多様性についての知識を深めてもらった。</w:t>
            </w:r>
          </w:p>
          <w:p w:rsidR="00F94BFF" w:rsidRPr="005364E0" w:rsidRDefault="00F94BFF" w:rsidP="00297AB1">
            <w:pPr>
              <w:spacing w:line="260" w:lineRule="exact"/>
              <w:rPr>
                <w:rFonts w:ascii="ＭＳ 明朝" w:hAnsi="ＭＳ 明朝"/>
                <w:sz w:val="20"/>
                <w:szCs w:val="20"/>
              </w:rPr>
            </w:pPr>
          </w:p>
        </w:tc>
      </w:tr>
      <w:tr w:rsidR="00F94BFF" w:rsidRPr="00EB7766" w:rsidTr="00EA48AA">
        <w:trPr>
          <w:cantSplit/>
          <w:trHeight w:val="2887"/>
        </w:trPr>
        <w:tc>
          <w:tcPr>
            <w:tcW w:w="1411" w:type="dxa"/>
            <w:vMerge/>
            <w:tcBorders>
              <w:left w:val="single" w:sz="12" w:space="0" w:color="auto"/>
              <w:right w:val="dashSmallGap" w:sz="4" w:space="0" w:color="auto"/>
            </w:tcBorders>
            <w:shd w:val="clear" w:color="auto" w:fill="auto"/>
            <w:vAlign w:val="center"/>
          </w:tcPr>
          <w:p w:rsidR="00F94BFF" w:rsidRPr="00EB7766" w:rsidRDefault="00F94BFF" w:rsidP="00297AB1">
            <w:pPr>
              <w:spacing w:line="260" w:lineRule="exact"/>
              <w:rPr>
                <w:rFonts w:ascii="ＭＳ ゴシック" w:eastAsia="ＭＳ ゴシック" w:hAnsi="ＭＳ ゴシック"/>
                <w:szCs w:val="21"/>
              </w:rPr>
            </w:pPr>
          </w:p>
        </w:tc>
        <w:tc>
          <w:tcPr>
            <w:tcW w:w="1414" w:type="dxa"/>
            <w:vMerge w:val="restart"/>
            <w:tcBorders>
              <w:top w:val="single" w:sz="4" w:space="0" w:color="auto"/>
              <w:left w:val="dashSmallGap" w:sz="4" w:space="0" w:color="auto"/>
              <w:bottom w:val="single" w:sz="12" w:space="0" w:color="auto"/>
              <w:right w:val="single" w:sz="12" w:space="0" w:color="auto"/>
            </w:tcBorders>
            <w:shd w:val="clear" w:color="auto" w:fill="auto"/>
            <w:vAlign w:val="center"/>
          </w:tcPr>
          <w:p w:rsidR="00F94BFF" w:rsidRPr="00EB7766" w:rsidRDefault="00F94BFF" w:rsidP="00297AB1">
            <w:pPr>
              <w:spacing w:line="260" w:lineRule="exact"/>
              <w:rPr>
                <w:rFonts w:ascii="ＭＳ 明朝" w:hAnsi="ＭＳ 明朝"/>
                <w:sz w:val="20"/>
                <w:szCs w:val="20"/>
              </w:rPr>
            </w:pPr>
            <w:r>
              <w:rPr>
                <w:rFonts w:ascii="ＭＳ 明朝" w:hAnsi="ＭＳ 明朝" w:hint="eastAsia"/>
                <w:sz w:val="20"/>
                <w:szCs w:val="20"/>
              </w:rPr>
              <w:t>70</w:t>
            </w:r>
            <w:r>
              <w:rPr>
                <w:rFonts w:ascii="ＭＳ 明朝" w:hAnsi="ＭＳ 明朝"/>
                <w:sz w:val="20"/>
                <w:szCs w:val="20"/>
              </w:rPr>
              <w:t xml:space="preserve"> </w:t>
            </w:r>
            <w:r w:rsidRPr="00EB7766">
              <w:rPr>
                <w:rFonts w:ascii="ＭＳ 明朝" w:hAnsi="ＭＳ 明朝" w:hint="eastAsia"/>
                <w:sz w:val="20"/>
                <w:szCs w:val="20"/>
              </w:rPr>
              <w:t>子どもの発達段階に応じた読書環境の充実</w:t>
            </w:r>
          </w:p>
        </w:tc>
        <w:tc>
          <w:tcPr>
            <w:tcW w:w="1706" w:type="dxa"/>
            <w:tcBorders>
              <w:top w:val="single" w:sz="4" w:space="0" w:color="auto"/>
              <w:left w:val="single" w:sz="4" w:space="0" w:color="auto"/>
              <w:bottom w:val="dotted" w:sz="4" w:space="0" w:color="auto"/>
              <w:right w:val="single" w:sz="12" w:space="0" w:color="auto"/>
            </w:tcBorders>
            <w:shd w:val="clear" w:color="auto" w:fill="auto"/>
          </w:tcPr>
          <w:p w:rsidR="00F94BFF" w:rsidRDefault="00F94BFF" w:rsidP="00297AB1">
            <w:pPr>
              <w:spacing w:line="260" w:lineRule="exact"/>
              <w:jc w:val="left"/>
              <w:rPr>
                <w:rFonts w:ascii="ＭＳ 明朝" w:hAnsi="ＭＳ 明朝"/>
                <w:sz w:val="20"/>
                <w:szCs w:val="20"/>
              </w:rPr>
            </w:pPr>
            <w:r w:rsidRPr="00F111E3">
              <w:rPr>
                <w:rFonts w:ascii="ＭＳ 明朝" w:hAnsi="ＭＳ 明朝" w:hint="eastAsia"/>
                <w:sz w:val="20"/>
                <w:szCs w:val="20"/>
              </w:rPr>
              <w:t>子どもの読書活動推進に関わる人を対象とする研修・講座等の</w:t>
            </w:r>
          </w:p>
          <w:p w:rsidR="00F94BFF" w:rsidRPr="00F111E3" w:rsidRDefault="00F94BFF" w:rsidP="00297AB1">
            <w:pPr>
              <w:spacing w:line="260" w:lineRule="exact"/>
              <w:jc w:val="left"/>
              <w:rPr>
                <w:rFonts w:ascii="ＭＳ 明朝" w:hAnsi="ＭＳ 明朝"/>
                <w:sz w:val="20"/>
                <w:szCs w:val="20"/>
              </w:rPr>
            </w:pPr>
            <w:r w:rsidRPr="00F111E3">
              <w:rPr>
                <w:rFonts w:ascii="ＭＳ 明朝" w:hAnsi="ＭＳ 明朝" w:hint="eastAsia"/>
                <w:sz w:val="20"/>
                <w:szCs w:val="20"/>
              </w:rPr>
              <w:t>継続実施</w:t>
            </w:r>
          </w:p>
          <w:p w:rsidR="00F94BFF" w:rsidRPr="00F111E3" w:rsidRDefault="00F94BFF" w:rsidP="00297AB1">
            <w:pPr>
              <w:spacing w:line="260" w:lineRule="exact"/>
              <w:jc w:val="left"/>
              <w:rPr>
                <w:rFonts w:ascii="ＭＳ 明朝" w:hAnsi="ＭＳ 明朝"/>
                <w:sz w:val="20"/>
                <w:szCs w:val="20"/>
              </w:rPr>
            </w:pPr>
            <w:r w:rsidRPr="00F111E3">
              <w:rPr>
                <w:rFonts w:ascii="ＭＳ 明朝" w:hAnsi="ＭＳ 明朝" w:hint="eastAsia"/>
                <w:sz w:val="20"/>
                <w:szCs w:val="20"/>
              </w:rPr>
              <w:t>（平成30年度から）</w:t>
            </w:r>
          </w:p>
        </w:tc>
        <w:tc>
          <w:tcPr>
            <w:tcW w:w="1707" w:type="dxa"/>
            <w:tcBorders>
              <w:top w:val="single" w:sz="4" w:space="0" w:color="auto"/>
              <w:left w:val="single" w:sz="12" w:space="0" w:color="auto"/>
              <w:bottom w:val="dotted" w:sz="4" w:space="0" w:color="auto"/>
              <w:right w:val="single" w:sz="12" w:space="0" w:color="auto"/>
            </w:tcBorders>
            <w:shd w:val="clear" w:color="auto" w:fill="auto"/>
          </w:tcPr>
          <w:p w:rsidR="00F94BFF" w:rsidRDefault="00F94BFF" w:rsidP="00297AB1">
            <w:pPr>
              <w:spacing w:line="260" w:lineRule="exact"/>
              <w:jc w:val="left"/>
              <w:rPr>
                <w:rFonts w:ascii="ＭＳ 明朝" w:hAnsi="ＭＳ 明朝"/>
                <w:noProof/>
                <w:sz w:val="20"/>
                <w:szCs w:val="20"/>
              </w:rPr>
            </w:pPr>
            <w:r w:rsidRPr="00F111E3">
              <w:rPr>
                <w:rFonts w:ascii="ＭＳ 明朝" w:hAnsi="ＭＳ 明朝" w:hint="eastAsia"/>
                <w:noProof/>
                <w:sz w:val="20"/>
                <w:szCs w:val="20"/>
              </w:rPr>
              <w:t>子どもの読書活動推進に関わる人を対象とする研修・講座等の</w:t>
            </w:r>
          </w:p>
          <w:p w:rsidR="00F94BFF" w:rsidRPr="00F111E3" w:rsidRDefault="00F94BFF" w:rsidP="00297AB1">
            <w:pPr>
              <w:spacing w:line="260" w:lineRule="exact"/>
              <w:jc w:val="left"/>
              <w:rPr>
                <w:rFonts w:ascii="ＭＳ 明朝" w:hAnsi="ＭＳ 明朝"/>
                <w:noProof/>
                <w:sz w:val="20"/>
                <w:szCs w:val="20"/>
              </w:rPr>
            </w:pPr>
            <w:r w:rsidRPr="00F111E3">
              <w:rPr>
                <w:rFonts w:ascii="ＭＳ 明朝" w:hAnsi="ＭＳ 明朝" w:hint="eastAsia"/>
                <w:noProof/>
                <w:sz w:val="20"/>
                <w:szCs w:val="20"/>
              </w:rPr>
              <w:t xml:space="preserve">実施　</w:t>
            </w:r>
          </w:p>
          <w:p w:rsidR="00F94BFF" w:rsidRPr="00F111E3" w:rsidRDefault="00F94BFF" w:rsidP="00297AB1">
            <w:pPr>
              <w:spacing w:line="260" w:lineRule="exact"/>
              <w:jc w:val="left"/>
              <w:rPr>
                <w:rFonts w:ascii="ＭＳ 明朝" w:hAnsi="ＭＳ 明朝"/>
                <w:noProof/>
                <w:sz w:val="20"/>
                <w:szCs w:val="20"/>
              </w:rPr>
            </w:pPr>
          </w:p>
          <w:p w:rsidR="00F94BFF" w:rsidRPr="00A71AA3" w:rsidRDefault="00F94BFF" w:rsidP="00297AB1">
            <w:pPr>
              <w:spacing w:line="260" w:lineRule="exact"/>
              <w:jc w:val="left"/>
              <w:rPr>
                <w:rFonts w:ascii="ＭＳ 明朝" w:hAnsi="ＭＳ 明朝"/>
                <w:noProof/>
                <w:sz w:val="20"/>
                <w:szCs w:val="20"/>
              </w:rPr>
            </w:pPr>
            <w:r w:rsidRPr="00A71AA3">
              <w:rPr>
                <w:rFonts w:ascii="ＭＳ 明朝" w:hAnsi="ＭＳ 明朝" w:hint="eastAsia"/>
                <w:noProof/>
                <w:sz w:val="20"/>
                <w:szCs w:val="20"/>
              </w:rPr>
              <w:t>【参考】</w:t>
            </w:r>
          </w:p>
          <w:p w:rsidR="00F94BFF" w:rsidRPr="00A71AA3" w:rsidRDefault="00F94BFF" w:rsidP="00297AB1">
            <w:pPr>
              <w:spacing w:line="260" w:lineRule="exact"/>
              <w:jc w:val="left"/>
              <w:rPr>
                <w:rFonts w:ascii="ＭＳ 明朝" w:hAnsi="ＭＳ 明朝"/>
                <w:noProof/>
                <w:sz w:val="20"/>
                <w:szCs w:val="20"/>
              </w:rPr>
            </w:pPr>
            <w:r w:rsidRPr="00A71AA3">
              <w:rPr>
                <w:rFonts w:ascii="ＭＳ 明朝" w:hAnsi="ＭＳ 明朝" w:hint="eastAsia"/>
                <w:noProof/>
                <w:sz w:val="20"/>
                <w:szCs w:val="20"/>
              </w:rPr>
              <w:t>回数：41回</w:t>
            </w:r>
          </w:p>
          <w:p w:rsidR="00F94BFF" w:rsidRPr="00A71AA3" w:rsidRDefault="00F94BFF" w:rsidP="00297AB1">
            <w:pPr>
              <w:spacing w:line="260" w:lineRule="exact"/>
              <w:jc w:val="left"/>
              <w:rPr>
                <w:rFonts w:ascii="ＭＳ 明朝" w:hAnsi="ＭＳ 明朝"/>
                <w:noProof/>
                <w:sz w:val="20"/>
                <w:szCs w:val="20"/>
              </w:rPr>
            </w:pPr>
            <w:r w:rsidRPr="00A71AA3">
              <w:rPr>
                <w:rFonts w:ascii="ＭＳ 明朝" w:hAnsi="ＭＳ 明朝" w:hint="eastAsia"/>
                <w:noProof/>
                <w:sz w:val="20"/>
                <w:szCs w:val="20"/>
              </w:rPr>
              <w:t>受講者数：</w:t>
            </w:r>
          </w:p>
          <w:p w:rsidR="00F94BFF" w:rsidRPr="00A71AA3" w:rsidRDefault="00F94BFF" w:rsidP="00297AB1">
            <w:pPr>
              <w:spacing w:line="260" w:lineRule="exact"/>
              <w:jc w:val="left"/>
              <w:rPr>
                <w:rFonts w:ascii="ＭＳ 明朝" w:hAnsi="ＭＳ 明朝"/>
                <w:noProof/>
                <w:sz w:val="20"/>
                <w:szCs w:val="20"/>
              </w:rPr>
            </w:pPr>
            <w:r w:rsidRPr="00A71AA3">
              <w:rPr>
                <w:rFonts w:ascii="ＭＳ 明朝" w:hAnsi="ＭＳ 明朝" w:hint="eastAsia"/>
                <w:noProof/>
                <w:sz w:val="20"/>
                <w:szCs w:val="20"/>
              </w:rPr>
              <w:t>延べ2,046人</w:t>
            </w:r>
          </w:p>
          <w:p w:rsidR="00F94BFF" w:rsidRPr="00F111E3" w:rsidRDefault="00F94BFF" w:rsidP="00297AB1">
            <w:pPr>
              <w:spacing w:line="260" w:lineRule="exact"/>
              <w:jc w:val="left"/>
              <w:rPr>
                <w:rFonts w:ascii="ＭＳ 明朝" w:hAnsi="ＭＳ 明朝"/>
                <w:noProof/>
                <w:sz w:val="20"/>
                <w:szCs w:val="20"/>
              </w:rPr>
            </w:pPr>
            <w:r w:rsidRPr="00A71AA3">
              <w:rPr>
                <w:rFonts w:ascii="ＭＳ 明朝" w:hAnsi="ＭＳ 明朝" w:hint="eastAsia"/>
                <w:noProof/>
                <w:sz w:val="20"/>
                <w:szCs w:val="20"/>
              </w:rPr>
              <w:t>（平成29年度）</w:t>
            </w:r>
          </w:p>
        </w:tc>
        <w:tc>
          <w:tcPr>
            <w:tcW w:w="1707" w:type="dxa"/>
            <w:tcBorders>
              <w:top w:val="single" w:sz="4" w:space="0" w:color="auto"/>
              <w:left w:val="single" w:sz="12" w:space="0" w:color="auto"/>
              <w:bottom w:val="dotted" w:sz="4" w:space="0" w:color="auto"/>
              <w:right w:val="single" w:sz="12" w:space="0" w:color="auto"/>
            </w:tcBorders>
            <w:shd w:val="clear" w:color="auto" w:fill="auto"/>
          </w:tcPr>
          <w:p w:rsidR="00F94BFF" w:rsidRPr="00C45E00" w:rsidRDefault="00F94BFF" w:rsidP="00297AB1">
            <w:pPr>
              <w:spacing w:line="260" w:lineRule="exact"/>
              <w:jc w:val="left"/>
              <w:rPr>
                <w:rFonts w:ascii="ＭＳ 明朝" w:hAnsi="ＭＳ 明朝"/>
                <w:noProof/>
                <w:color w:val="000000" w:themeColor="text1"/>
                <w:sz w:val="20"/>
                <w:szCs w:val="20"/>
              </w:rPr>
            </w:pPr>
            <w:r w:rsidRPr="00C45E00">
              <w:rPr>
                <w:rFonts w:ascii="ＭＳ 明朝" w:hAnsi="ＭＳ 明朝" w:hint="eastAsia"/>
                <w:noProof/>
                <w:color w:val="000000" w:themeColor="text1"/>
                <w:sz w:val="20"/>
                <w:szCs w:val="20"/>
              </w:rPr>
              <w:t>子どもの読書活動推進に関わる人を対象とする研修・講座等の実施</w:t>
            </w:r>
          </w:p>
          <w:p w:rsidR="00F94BFF" w:rsidRPr="00C45E00" w:rsidRDefault="00F94BFF" w:rsidP="00297AB1">
            <w:pPr>
              <w:spacing w:line="260" w:lineRule="exact"/>
              <w:jc w:val="left"/>
              <w:rPr>
                <w:rFonts w:ascii="ＭＳ 明朝" w:hAnsi="ＭＳ 明朝"/>
                <w:noProof/>
                <w:color w:val="000000" w:themeColor="text1"/>
                <w:sz w:val="20"/>
                <w:szCs w:val="20"/>
              </w:rPr>
            </w:pPr>
          </w:p>
          <w:p w:rsidR="00F94BFF" w:rsidRPr="00C45E00" w:rsidRDefault="00F94BFF" w:rsidP="00297AB1">
            <w:pPr>
              <w:spacing w:line="260" w:lineRule="exact"/>
              <w:jc w:val="left"/>
              <w:rPr>
                <w:rFonts w:ascii="ＭＳ 明朝" w:hAnsi="ＭＳ 明朝"/>
                <w:noProof/>
                <w:color w:val="000000" w:themeColor="text1"/>
                <w:sz w:val="20"/>
                <w:szCs w:val="20"/>
              </w:rPr>
            </w:pPr>
            <w:r w:rsidRPr="00C45E00">
              <w:rPr>
                <w:rFonts w:ascii="ＭＳ 明朝" w:hAnsi="ＭＳ 明朝" w:hint="eastAsia"/>
                <w:noProof/>
                <w:color w:val="000000" w:themeColor="text1"/>
                <w:sz w:val="20"/>
                <w:szCs w:val="20"/>
              </w:rPr>
              <w:t>【参考】</w:t>
            </w:r>
          </w:p>
          <w:p w:rsidR="00F94BFF" w:rsidRPr="00C45E00" w:rsidRDefault="00F94BFF" w:rsidP="00297AB1">
            <w:pPr>
              <w:spacing w:line="260" w:lineRule="exact"/>
              <w:jc w:val="left"/>
              <w:rPr>
                <w:rFonts w:ascii="ＭＳ 明朝" w:hAnsi="ＭＳ 明朝"/>
                <w:noProof/>
                <w:color w:val="000000" w:themeColor="text1"/>
                <w:sz w:val="20"/>
                <w:szCs w:val="20"/>
              </w:rPr>
            </w:pPr>
            <w:r w:rsidRPr="00C45E00">
              <w:rPr>
                <w:rFonts w:ascii="ＭＳ 明朝" w:hAnsi="ＭＳ 明朝" w:hint="eastAsia"/>
                <w:noProof/>
                <w:color w:val="000000" w:themeColor="text1"/>
                <w:sz w:val="20"/>
                <w:szCs w:val="20"/>
              </w:rPr>
              <w:t>回数：</w:t>
            </w:r>
            <w:r w:rsidRPr="00C45E00">
              <w:rPr>
                <w:rFonts w:ascii="ＭＳ 明朝" w:hAnsi="ＭＳ 明朝"/>
                <w:noProof/>
                <w:color w:val="000000" w:themeColor="text1"/>
                <w:sz w:val="20"/>
                <w:szCs w:val="20"/>
              </w:rPr>
              <w:t>39</w:t>
            </w:r>
            <w:r w:rsidRPr="00C45E00">
              <w:rPr>
                <w:rFonts w:ascii="ＭＳ 明朝" w:hAnsi="ＭＳ 明朝" w:hint="eastAsia"/>
                <w:noProof/>
                <w:color w:val="000000" w:themeColor="text1"/>
                <w:sz w:val="20"/>
                <w:szCs w:val="20"/>
              </w:rPr>
              <w:t>回</w:t>
            </w:r>
          </w:p>
          <w:p w:rsidR="00F94BFF" w:rsidRPr="00C45E00" w:rsidRDefault="00F94BFF" w:rsidP="00297AB1">
            <w:pPr>
              <w:spacing w:line="260" w:lineRule="exact"/>
              <w:jc w:val="left"/>
              <w:rPr>
                <w:rFonts w:ascii="ＭＳ 明朝" w:hAnsi="ＭＳ 明朝"/>
                <w:noProof/>
                <w:color w:val="000000" w:themeColor="text1"/>
                <w:sz w:val="20"/>
                <w:szCs w:val="20"/>
              </w:rPr>
            </w:pPr>
            <w:r w:rsidRPr="00C45E00">
              <w:rPr>
                <w:rFonts w:ascii="ＭＳ 明朝" w:hAnsi="ＭＳ 明朝" w:hint="eastAsia"/>
                <w:noProof/>
                <w:color w:val="000000" w:themeColor="text1"/>
                <w:sz w:val="20"/>
                <w:szCs w:val="20"/>
              </w:rPr>
              <w:t>受講者数：</w:t>
            </w:r>
          </w:p>
          <w:p w:rsidR="00F94BFF" w:rsidRPr="00C45E00" w:rsidRDefault="00F94BFF" w:rsidP="00297AB1">
            <w:pPr>
              <w:spacing w:line="260" w:lineRule="exact"/>
              <w:jc w:val="left"/>
              <w:rPr>
                <w:rFonts w:ascii="ＭＳ 明朝" w:hAnsi="ＭＳ 明朝"/>
                <w:noProof/>
                <w:color w:val="000000" w:themeColor="text1"/>
                <w:sz w:val="20"/>
                <w:szCs w:val="20"/>
              </w:rPr>
            </w:pPr>
            <w:r w:rsidRPr="00C45E00">
              <w:rPr>
                <w:rFonts w:ascii="ＭＳ 明朝" w:hAnsi="ＭＳ 明朝" w:hint="eastAsia"/>
                <w:noProof/>
                <w:color w:val="000000" w:themeColor="text1"/>
                <w:sz w:val="20"/>
                <w:szCs w:val="20"/>
              </w:rPr>
              <w:t>延べ2,</w:t>
            </w:r>
            <w:r w:rsidRPr="00C45E00">
              <w:rPr>
                <w:rFonts w:ascii="ＭＳ 明朝" w:hAnsi="ＭＳ 明朝"/>
                <w:noProof/>
                <w:color w:val="000000" w:themeColor="text1"/>
                <w:sz w:val="20"/>
                <w:szCs w:val="20"/>
              </w:rPr>
              <w:t>27</w:t>
            </w:r>
            <w:r w:rsidRPr="00C45E00">
              <w:rPr>
                <w:rFonts w:ascii="ＭＳ 明朝" w:hAnsi="ＭＳ 明朝" w:hint="eastAsia"/>
                <w:noProof/>
                <w:color w:val="000000" w:themeColor="text1"/>
                <w:sz w:val="20"/>
                <w:szCs w:val="20"/>
              </w:rPr>
              <w:t>4人</w:t>
            </w:r>
          </w:p>
          <w:p w:rsidR="00F94BFF" w:rsidRPr="00C45E00" w:rsidRDefault="00F94BFF" w:rsidP="00297AB1">
            <w:pPr>
              <w:spacing w:line="260" w:lineRule="exact"/>
              <w:jc w:val="left"/>
              <w:rPr>
                <w:rFonts w:ascii="ＭＳ 明朝" w:hAnsi="ＭＳ 明朝"/>
                <w:color w:val="000000" w:themeColor="text1"/>
                <w:sz w:val="20"/>
                <w:szCs w:val="20"/>
              </w:rPr>
            </w:pPr>
          </w:p>
        </w:tc>
        <w:tc>
          <w:tcPr>
            <w:tcW w:w="716" w:type="dxa"/>
            <w:tcBorders>
              <w:top w:val="single" w:sz="4" w:space="0" w:color="auto"/>
              <w:left w:val="single" w:sz="12" w:space="0" w:color="auto"/>
              <w:bottom w:val="dotted" w:sz="4" w:space="0" w:color="auto"/>
              <w:right w:val="single" w:sz="4" w:space="0" w:color="auto"/>
            </w:tcBorders>
            <w:shd w:val="clear" w:color="auto" w:fill="auto"/>
            <w:vAlign w:val="center"/>
          </w:tcPr>
          <w:p w:rsidR="00F94BFF" w:rsidRPr="00C45E00" w:rsidRDefault="00F94BFF" w:rsidP="00297AB1">
            <w:pPr>
              <w:spacing w:line="260" w:lineRule="exact"/>
              <w:jc w:val="center"/>
              <w:rPr>
                <w:rFonts w:ascii="ＭＳ 明朝" w:hAnsi="ＭＳ 明朝"/>
                <w:color w:val="000000" w:themeColor="text1"/>
                <w:sz w:val="20"/>
                <w:szCs w:val="20"/>
              </w:rPr>
            </w:pPr>
            <w:r w:rsidRPr="00C45E00">
              <w:rPr>
                <w:rFonts w:ascii="ＭＳ 明朝" w:hAnsi="ＭＳ 明朝" w:hint="eastAsia"/>
                <w:color w:val="000000" w:themeColor="text1"/>
                <w:sz w:val="20"/>
                <w:szCs w:val="20"/>
              </w:rPr>
              <w:t>◎</w:t>
            </w:r>
          </w:p>
        </w:tc>
        <w:tc>
          <w:tcPr>
            <w:tcW w:w="1698" w:type="dxa"/>
            <w:tcBorders>
              <w:top w:val="single" w:sz="4" w:space="0" w:color="auto"/>
              <w:left w:val="single" w:sz="4" w:space="0" w:color="auto"/>
              <w:bottom w:val="dotted" w:sz="4" w:space="0" w:color="auto"/>
              <w:right w:val="dashSmallGap" w:sz="4" w:space="0" w:color="auto"/>
            </w:tcBorders>
            <w:shd w:val="clear" w:color="auto" w:fill="auto"/>
          </w:tcPr>
          <w:p w:rsidR="00F94BFF" w:rsidRPr="00102B86" w:rsidRDefault="00F94BFF" w:rsidP="00297AB1">
            <w:pPr>
              <w:spacing w:line="260" w:lineRule="exact"/>
              <w:rPr>
                <w:rFonts w:ascii="ＭＳ 明朝" w:hAnsi="ＭＳ 明朝"/>
                <w:sz w:val="20"/>
                <w:szCs w:val="20"/>
              </w:rPr>
            </w:pPr>
            <w:r w:rsidRPr="00102B86">
              <w:rPr>
                <w:rFonts w:ascii="ＭＳ 明朝" w:hAnsi="ＭＳ 明朝" w:hint="eastAsia"/>
                <w:noProof/>
                <w:sz w:val="20"/>
                <w:szCs w:val="20"/>
              </w:rPr>
              <mc:AlternateContent>
                <mc:Choice Requires="wpg">
                  <w:drawing>
                    <wp:anchor distT="0" distB="0" distL="114300" distR="114300" simplePos="0" relativeHeight="251740160" behindDoc="0" locked="1" layoutInCell="1" allowOverlap="1">
                      <wp:simplePos x="0" y="0"/>
                      <wp:positionH relativeFrom="column">
                        <wp:posOffset>286385</wp:posOffset>
                      </wp:positionH>
                      <wp:positionV relativeFrom="page">
                        <wp:posOffset>370840</wp:posOffset>
                      </wp:positionV>
                      <wp:extent cx="250190" cy="254000"/>
                      <wp:effectExtent l="6350" t="11430" r="635" b="1270"/>
                      <wp:wrapNone/>
                      <wp:docPr id="99" name="グループ化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90" cy="254000"/>
                                <a:chOff x="0" y="0"/>
                                <a:chExt cx="265521" cy="254518"/>
                              </a:xfrm>
                            </wpg:grpSpPr>
                            <pic:pic xmlns:pic="http://schemas.openxmlformats.org/drawingml/2006/picture">
                              <pic:nvPicPr>
                                <pic:cNvPr id="100" name="図 6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003" y="0"/>
                                  <a:ext cx="254518" cy="2545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1" name="円/楕円 63"/>
                              <wps:cNvSpPr>
                                <a:spLocks noChangeArrowheads="1"/>
                              </wps:cNvSpPr>
                              <wps:spPr bwMode="auto">
                                <a:xfrm>
                                  <a:off x="0" y="0"/>
                                  <a:ext cx="250440" cy="250657"/>
                                </a:xfrm>
                                <a:prstGeom prst="ellipse">
                                  <a:avLst/>
                                </a:prstGeom>
                                <a:noFill/>
                                <a:ln w="6350" algn="ctr">
                                  <a:solidFill>
                                    <a:srgbClr val="385D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1E1FAE83" id="グループ化 99" o:spid="_x0000_s1026" style="position:absolute;left:0;text-align:left;margin-left:22.55pt;margin-top:29.2pt;width:19.7pt;height:20pt;z-index:251740160;mso-position-vertical-relative:page;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2" o:spid="_x0000_s1027" type="#_x0000_t75" style="position:absolute;left:11003;width:254518;height:25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">
                        <v:imagedata r:id="rId10" o:title=""/>
                        <v:path arrowok="t"/>
                      </v:shape>
                      <v:oval id="円/楕円 63" o:spid="_x0000_s1028" style="position:absolute;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" filled="f" strokecolor="#385d8a" strokeweight=".5pt"/>
                      <w10:wrap anchory="page"/>
                      <w10:anchorlock/>
                    </v:group>
                  </w:pict>
                </mc:Fallback>
              </mc:AlternateContent>
            </w:r>
            <w:r w:rsidRPr="00102B86">
              <w:rPr>
                <w:rFonts w:ascii="ＭＳ 明朝" w:hAnsi="ＭＳ 明朝" w:hint="eastAsia"/>
                <w:sz w:val="20"/>
                <w:szCs w:val="20"/>
              </w:rPr>
              <w:t>子ども読書活動環境整備の取組み</w:t>
            </w:r>
          </w:p>
        </w:tc>
        <w:tc>
          <w:tcPr>
            <w:tcW w:w="4242" w:type="dxa"/>
            <w:tcBorders>
              <w:top w:val="single" w:sz="4" w:space="0" w:color="auto"/>
              <w:left w:val="dashSmallGap" w:sz="4" w:space="0" w:color="auto"/>
              <w:bottom w:val="dotted" w:sz="4" w:space="0" w:color="auto"/>
              <w:right w:val="single" w:sz="12" w:space="0" w:color="auto"/>
            </w:tcBorders>
            <w:shd w:val="clear" w:color="auto" w:fill="auto"/>
          </w:tcPr>
          <w:p w:rsidR="00F94BFF" w:rsidRPr="00102B86" w:rsidRDefault="00F94BFF" w:rsidP="00297AB1">
            <w:pPr>
              <w:spacing w:line="240" w:lineRule="exact"/>
              <w:rPr>
                <w:rFonts w:ascii="ＭＳ 明朝" w:hAnsi="ＭＳ 明朝"/>
                <w:sz w:val="20"/>
                <w:szCs w:val="20"/>
              </w:rPr>
            </w:pPr>
            <w:r w:rsidRPr="00102B86">
              <w:rPr>
                <w:rFonts w:ascii="ＭＳ 明朝" w:hAnsi="ＭＳ 明朝" w:hint="eastAsia"/>
                <w:sz w:val="20"/>
                <w:szCs w:val="20"/>
              </w:rPr>
              <w:t>◆教職員や、図書館司書、読書ボランティアなどを対象として、以下の取組みを行った。</w:t>
            </w:r>
          </w:p>
          <w:p w:rsidR="00F94BFF" w:rsidRPr="00C45E00" w:rsidRDefault="00F94BFF" w:rsidP="00297AB1">
            <w:pPr>
              <w:spacing w:line="240" w:lineRule="exact"/>
              <w:ind w:left="200" w:hangingChars="100" w:hanging="200"/>
              <w:rPr>
                <w:rFonts w:ascii="ＭＳ 明朝" w:hAnsi="ＭＳ 明朝"/>
                <w:color w:val="000000" w:themeColor="text1"/>
                <w:sz w:val="20"/>
                <w:szCs w:val="20"/>
              </w:rPr>
            </w:pPr>
            <w:r w:rsidRPr="00102B86">
              <w:rPr>
                <w:rFonts w:ascii="ＭＳ 明朝" w:hAnsi="ＭＳ 明朝" w:hint="eastAsia"/>
                <w:sz w:val="20"/>
                <w:szCs w:val="20"/>
              </w:rPr>
              <w:t>・読書の重要性や子ども読書活動の好事例等を伝える講</w:t>
            </w:r>
            <w:r>
              <w:rPr>
                <w:rFonts w:ascii="ＭＳ 明朝" w:hAnsi="ＭＳ 明朝" w:hint="eastAsia"/>
                <w:sz w:val="20"/>
                <w:szCs w:val="20"/>
              </w:rPr>
              <w:t>習</w:t>
            </w:r>
            <w:r w:rsidRPr="00C45E00">
              <w:rPr>
                <w:rFonts w:ascii="ＭＳ 明朝" w:hAnsi="ＭＳ 明朝" w:hint="eastAsia"/>
                <w:color w:val="000000" w:themeColor="text1"/>
                <w:sz w:val="20"/>
                <w:szCs w:val="20"/>
              </w:rPr>
              <w:t>会（10回　延べ502人）</w:t>
            </w:r>
          </w:p>
          <w:p w:rsidR="00F94BFF" w:rsidRPr="00C45E00" w:rsidRDefault="00F94BFF" w:rsidP="00297AB1">
            <w:pPr>
              <w:spacing w:line="240" w:lineRule="exact"/>
              <w:ind w:left="200" w:hangingChars="100" w:hanging="200"/>
              <w:rPr>
                <w:rFonts w:ascii="ＭＳ 明朝" w:hAnsi="ＭＳ 明朝"/>
                <w:color w:val="000000" w:themeColor="text1"/>
                <w:sz w:val="20"/>
                <w:szCs w:val="20"/>
              </w:rPr>
            </w:pPr>
            <w:r w:rsidRPr="00C45E00">
              <w:rPr>
                <w:rFonts w:ascii="ＭＳ 明朝" w:hAnsi="ＭＳ 明朝" w:hint="eastAsia"/>
                <w:color w:val="000000" w:themeColor="text1"/>
                <w:sz w:val="20"/>
                <w:szCs w:val="20"/>
              </w:rPr>
              <w:t>・ビブリオバトル・子ども読書活動支援講習会等の子ども読書を推進するための手法を学ぶ研修・講座（13回　延べ643人）</w:t>
            </w:r>
          </w:p>
          <w:p w:rsidR="00F94BFF" w:rsidRPr="00C45E00" w:rsidRDefault="00F94BFF" w:rsidP="00297AB1">
            <w:pPr>
              <w:spacing w:line="240" w:lineRule="exact"/>
              <w:ind w:left="200" w:hangingChars="100" w:hanging="200"/>
              <w:rPr>
                <w:rFonts w:ascii="ＭＳ 明朝" w:hAnsi="ＭＳ 明朝"/>
                <w:color w:val="000000" w:themeColor="text1"/>
                <w:sz w:val="20"/>
                <w:szCs w:val="20"/>
              </w:rPr>
            </w:pPr>
            <w:r w:rsidRPr="00C45E00">
              <w:rPr>
                <w:rFonts w:ascii="ＭＳ 明朝" w:hAnsi="ＭＳ 明朝" w:hint="eastAsia"/>
                <w:color w:val="000000" w:themeColor="text1"/>
                <w:sz w:val="20"/>
                <w:szCs w:val="20"/>
              </w:rPr>
              <w:t>・2018年度出版児童書の紹介講座</w:t>
            </w:r>
          </w:p>
          <w:p w:rsidR="00F94BFF" w:rsidRPr="00C45E00" w:rsidRDefault="00F94BFF" w:rsidP="00297AB1">
            <w:pPr>
              <w:spacing w:line="240" w:lineRule="exact"/>
              <w:ind w:leftChars="100" w:left="210"/>
              <w:rPr>
                <w:rFonts w:ascii="ＭＳ 明朝" w:hAnsi="ＭＳ 明朝"/>
                <w:color w:val="000000" w:themeColor="text1"/>
                <w:sz w:val="20"/>
                <w:szCs w:val="20"/>
              </w:rPr>
            </w:pPr>
            <w:r w:rsidRPr="00C45E00">
              <w:rPr>
                <w:rFonts w:ascii="ＭＳ 明朝" w:hAnsi="ＭＳ 明朝" w:hint="eastAsia"/>
                <w:color w:val="000000" w:themeColor="text1"/>
                <w:sz w:val="20"/>
                <w:szCs w:val="20"/>
              </w:rPr>
              <w:t>（８回　延べ903人）</w:t>
            </w:r>
          </w:p>
          <w:p w:rsidR="00F94BFF" w:rsidRPr="00102B86" w:rsidRDefault="00F94BFF" w:rsidP="00297AB1">
            <w:pPr>
              <w:spacing w:line="240" w:lineRule="exact"/>
              <w:ind w:left="200" w:hangingChars="100" w:hanging="200"/>
              <w:rPr>
                <w:rFonts w:ascii="ＭＳ 明朝" w:hAnsi="ＭＳ 明朝"/>
                <w:sz w:val="20"/>
                <w:szCs w:val="20"/>
              </w:rPr>
            </w:pPr>
            <w:r w:rsidRPr="00C45E00">
              <w:rPr>
                <w:rFonts w:ascii="ＭＳ 明朝" w:hAnsi="ＭＳ 明朝" w:hint="eastAsia"/>
                <w:color w:val="000000" w:themeColor="text1"/>
                <w:sz w:val="20"/>
                <w:szCs w:val="20"/>
              </w:rPr>
              <w:t>・図書館における児童サービスに関する研修・講座（８回　延べ226人）</w:t>
            </w:r>
          </w:p>
        </w:tc>
      </w:tr>
      <w:tr w:rsidR="00F94BFF" w:rsidRPr="00EB7766" w:rsidTr="00EA48AA">
        <w:trPr>
          <w:cantSplit/>
          <w:trHeight w:val="1513"/>
        </w:trPr>
        <w:tc>
          <w:tcPr>
            <w:tcW w:w="1411" w:type="dxa"/>
            <w:vMerge/>
            <w:tcBorders>
              <w:left w:val="single" w:sz="12" w:space="0" w:color="auto"/>
              <w:bottom w:val="single" w:sz="12" w:space="0" w:color="auto"/>
              <w:right w:val="dashSmallGap" w:sz="4" w:space="0" w:color="auto"/>
            </w:tcBorders>
            <w:shd w:val="clear" w:color="auto" w:fill="auto"/>
            <w:vAlign w:val="center"/>
          </w:tcPr>
          <w:p w:rsidR="00F94BFF" w:rsidRPr="00EB7766" w:rsidRDefault="00F94BFF" w:rsidP="00297AB1">
            <w:pPr>
              <w:spacing w:line="260" w:lineRule="exact"/>
              <w:rPr>
                <w:rFonts w:ascii="ＭＳ ゴシック" w:eastAsia="ＭＳ ゴシック" w:hAnsi="ＭＳ ゴシック"/>
                <w:szCs w:val="21"/>
              </w:rPr>
            </w:pPr>
          </w:p>
        </w:tc>
        <w:tc>
          <w:tcPr>
            <w:tcW w:w="1414" w:type="dxa"/>
            <w:vMerge/>
            <w:tcBorders>
              <w:top w:val="dashSmallGap" w:sz="4" w:space="0" w:color="auto"/>
              <w:left w:val="dashSmallGap" w:sz="4" w:space="0" w:color="auto"/>
              <w:bottom w:val="single" w:sz="12" w:space="0" w:color="auto"/>
              <w:right w:val="single" w:sz="12" w:space="0" w:color="auto"/>
            </w:tcBorders>
            <w:shd w:val="clear" w:color="auto" w:fill="auto"/>
            <w:vAlign w:val="center"/>
          </w:tcPr>
          <w:p w:rsidR="00F94BFF" w:rsidRPr="00EB7766" w:rsidRDefault="00F94BFF" w:rsidP="00297AB1">
            <w:pPr>
              <w:spacing w:line="260" w:lineRule="exact"/>
              <w:rPr>
                <w:rFonts w:ascii="ＭＳ 明朝" w:hAnsi="ＭＳ 明朝"/>
                <w:sz w:val="20"/>
                <w:szCs w:val="20"/>
              </w:rPr>
            </w:pPr>
          </w:p>
        </w:tc>
        <w:tc>
          <w:tcPr>
            <w:tcW w:w="1706" w:type="dxa"/>
            <w:tcBorders>
              <w:top w:val="dotted" w:sz="4" w:space="0" w:color="auto"/>
              <w:left w:val="single" w:sz="4" w:space="0" w:color="auto"/>
              <w:bottom w:val="single" w:sz="12" w:space="0" w:color="auto"/>
              <w:right w:val="single" w:sz="12" w:space="0" w:color="auto"/>
            </w:tcBorders>
            <w:shd w:val="clear" w:color="auto" w:fill="auto"/>
          </w:tcPr>
          <w:p w:rsidR="00F94BFF" w:rsidRPr="00F111E3" w:rsidRDefault="00F94BFF" w:rsidP="00297AB1">
            <w:pPr>
              <w:spacing w:line="260" w:lineRule="exact"/>
              <w:jc w:val="left"/>
              <w:rPr>
                <w:rFonts w:ascii="ＭＳ 明朝" w:hAnsi="ＭＳ 明朝"/>
                <w:sz w:val="20"/>
                <w:szCs w:val="20"/>
              </w:rPr>
            </w:pPr>
            <w:r w:rsidRPr="00F111E3">
              <w:rPr>
                <w:rFonts w:ascii="ＭＳ 明朝" w:hAnsi="ＭＳ 明朝" w:hint="eastAsia"/>
                <w:sz w:val="20"/>
                <w:szCs w:val="20"/>
              </w:rPr>
              <w:t>公立図書館と連携を実施している学校の割合</w:t>
            </w:r>
            <w:r>
              <w:rPr>
                <w:rFonts w:ascii="ＭＳ 明朝" w:hAnsi="ＭＳ 明朝" w:hint="eastAsia"/>
                <w:sz w:val="20"/>
                <w:szCs w:val="20"/>
              </w:rPr>
              <w:t>：</w:t>
            </w:r>
          </w:p>
          <w:p w:rsidR="00F94BFF" w:rsidRDefault="00F94BFF" w:rsidP="00297AB1">
            <w:pPr>
              <w:spacing w:line="260" w:lineRule="exact"/>
              <w:jc w:val="left"/>
              <w:rPr>
                <w:rFonts w:ascii="ＭＳ 明朝" w:hAnsi="ＭＳ 明朝"/>
                <w:sz w:val="20"/>
                <w:szCs w:val="20"/>
              </w:rPr>
            </w:pPr>
            <w:r w:rsidRPr="00F111E3">
              <w:rPr>
                <w:rFonts w:ascii="ＭＳ 明朝" w:hAnsi="ＭＳ 明朝" w:hint="eastAsia"/>
                <w:sz w:val="20"/>
                <w:szCs w:val="20"/>
              </w:rPr>
              <w:t>小学校：95.0%</w:t>
            </w:r>
          </w:p>
          <w:p w:rsidR="00F94BFF" w:rsidRPr="00F111E3" w:rsidRDefault="00F94BFF" w:rsidP="00297AB1">
            <w:pPr>
              <w:spacing w:line="260" w:lineRule="exact"/>
              <w:jc w:val="left"/>
              <w:rPr>
                <w:rFonts w:ascii="ＭＳ 明朝" w:hAnsi="ＭＳ 明朝"/>
                <w:sz w:val="20"/>
                <w:szCs w:val="20"/>
              </w:rPr>
            </w:pPr>
            <w:r w:rsidRPr="00F111E3">
              <w:rPr>
                <w:rFonts w:ascii="ＭＳ 明朝" w:hAnsi="ＭＳ 明朝" w:hint="eastAsia"/>
                <w:sz w:val="20"/>
                <w:szCs w:val="20"/>
              </w:rPr>
              <w:t>中学校：80.0%</w:t>
            </w:r>
          </w:p>
          <w:p w:rsidR="00F94BFF" w:rsidRPr="00F111E3" w:rsidRDefault="00F94BFF" w:rsidP="00297AB1">
            <w:pPr>
              <w:spacing w:line="260" w:lineRule="exact"/>
              <w:jc w:val="left"/>
              <w:rPr>
                <w:rFonts w:ascii="ＭＳ 明朝" w:hAnsi="ＭＳ 明朝"/>
                <w:strike/>
                <w:sz w:val="20"/>
                <w:szCs w:val="20"/>
              </w:rPr>
            </w:pPr>
          </w:p>
        </w:tc>
        <w:tc>
          <w:tcPr>
            <w:tcW w:w="1707" w:type="dxa"/>
            <w:tcBorders>
              <w:top w:val="dotted" w:sz="4" w:space="0" w:color="auto"/>
              <w:left w:val="single" w:sz="12" w:space="0" w:color="auto"/>
              <w:bottom w:val="single" w:sz="12" w:space="0" w:color="auto"/>
              <w:right w:val="single" w:sz="12" w:space="0" w:color="auto"/>
            </w:tcBorders>
            <w:shd w:val="clear" w:color="auto" w:fill="auto"/>
          </w:tcPr>
          <w:p w:rsidR="00F94BFF" w:rsidRPr="00F111E3" w:rsidRDefault="00F94BFF" w:rsidP="00297AB1">
            <w:pPr>
              <w:spacing w:line="260" w:lineRule="exact"/>
              <w:jc w:val="left"/>
              <w:rPr>
                <w:rFonts w:ascii="ＭＳ 明朝" w:hAnsi="ＭＳ 明朝"/>
                <w:noProof/>
                <w:sz w:val="20"/>
                <w:szCs w:val="20"/>
              </w:rPr>
            </w:pPr>
            <w:r w:rsidRPr="00F111E3">
              <w:rPr>
                <w:rFonts w:ascii="ＭＳ 明朝" w:hAnsi="ＭＳ 明朝" w:hint="eastAsia"/>
                <w:noProof/>
                <w:sz w:val="20"/>
                <w:szCs w:val="20"/>
              </w:rPr>
              <w:t>公立図書館と連携を実施している学校の割合</w:t>
            </w:r>
            <w:r>
              <w:rPr>
                <w:rFonts w:ascii="ＭＳ 明朝" w:hAnsi="ＭＳ 明朝" w:hint="eastAsia"/>
                <w:noProof/>
                <w:sz w:val="20"/>
                <w:szCs w:val="20"/>
              </w:rPr>
              <w:t>：</w:t>
            </w:r>
          </w:p>
          <w:p w:rsidR="00F94BFF" w:rsidRDefault="00F94BFF" w:rsidP="00297AB1">
            <w:pPr>
              <w:spacing w:line="260" w:lineRule="exact"/>
              <w:jc w:val="left"/>
              <w:rPr>
                <w:rFonts w:ascii="ＭＳ 明朝" w:hAnsi="ＭＳ 明朝"/>
                <w:noProof/>
                <w:sz w:val="20"/>
                <w:szCs w:val="20"/>
              </w:rPr>
            </w:pPr>
            <w:r w:rsidRPr="00F111E3">
              <w:rPr>
                <w:rFonts w:ascii="ＭＳ 明朝" w:hAnsi="ＭＳ 明朝" w:hint="eastAsia"/>
                <w:noProof/>
                <w:sz w:val="20"/>
                <w:szCs w:val="20"/>
              </w:rPr>
              <w:t>小学校：89.4%</w:t>
            </w:r>
          </w:p>
          <w:p w:rsidR="00F94BFF" w:rsidRPr="00F111E3" w:rsidRDefault="00F94BFF" w:rsidP="00297AB1">
            <w:pPr>
              <w:spacing w:line="260" w:lineRule="exact"/>
              <w:jc w:val="left"/>
              <w:rPr>
                <w:rFonts w:ascii="ＭＳ 明朝" w:hAnsi="ＭＳ 明朝"/>
                <w:noProof/>
                <w:sz w:val="20"/>
                <w:szCs w:val="20"/>
              </w:rPr>
            </w:pPr>
            <w:r w:rsidRPr="00F111E3">
              <w:rPr>
                <w:rFonts w:ascii="ＭＳ 明朝" w:hAnsi="ＭＳ 明朝" w:hint="eastAsia"/>
                <w:noProof/>
                <w:sz w:val="20"/>
                <w:szCs w:val="20"/>
              </w:rPr>
              <w:t>中学校：60.9%</w:t>
            </w:r>
          </w:p>
          <w:p w:rsidR="00F94BFF" w:rsidRPr="00F111E3" w:rsidRDefault="00F94BFF" w:rsidP="00297AB1">
            <w:pPr>
              <w:spacing w:line="260" w:lineRule="exact"/>
              <w:jc w:val="left"/>
              <w:rPr>
                <w:rFonts w:ascii="ＭＳ 明朝" w:hAnsi="ＭＳ 明朝"/>
                <w:noProof/>
                <w:sz w:val="20"/>
                <w:szCs w:val="20"/>
              </w:rPr>
            </w:pPr>
            <w:r w:rsidRPr="00F111E3">
              <w:rPr>
                <w:rFonts w:ascii="ＭＳ 明朝" w:hAnsi="ＭＳ 明朝" w:hint="eastAsia"/>
                <w:noProof/>
                <w:sz w:val="20"/>
                <w:szCs w:val="20"/>
              </w:rPr>
              <w:t>（平成28年度）</w:t>
            </w:r>
          </w:p>
        </w:tc>
        <w:tc>
          <w:tcPr>
            <w:tcW w:w="1707" w:type="dxa"/>
            <w:tcBorders>
              <w:top w:val="dotted" w:sz="4" w:space="0" w:color="auto"/>
              <w:left w:val="single" w:sz="12" w:space="0" w:color="auto"/>
              <w:bottom w:val="single" w:sz="12" w:space="0" w:color="auto"/>
              <w:right w:val="single" w:sz="12" w:space="0" w:color="auto"/>
            </w:tcBorders>
            <w:shd w:val="clear" w:color="auto" w:fill="auto"/>
          </w:tcPr>
          <w:p w:rsidR="00F94BFF" w:rsidRPr="00C45E00" w:rsidRDefault="00F94BFF" w:rsidP="00297AB1">
            <w:pPr>
              <w:spacing w:line="260" w:lineRule="exact"/>
              <w:jc w:val="left"/>
              <w:rPr>
                <w:rFonts w:ascii="ＭＳ 明朝" w:hAnsi="ＭＳ 明朝"/>
                <w:color w:val="000000" w:themeColor="text1"/>
                <w:sz w:val="20"/>
                <w:szCs w:val="20"/>
              </w:rPr>
            </w:pPr>
            <w:r w:rsidRPr="00C45E00">
              <w:rPr>
                <w:rFonts w:ascii="ＭＳ 明朝" w:hAnsi="ＭＳ 明朝" w:hint="eastAsia"/>
                <w:color w:val="000000" w:themeColor="text1"/>
                <w:sz w:val="20"/>
                <w:szCs w:val="20"/>
              </w:rPr>
              <w:t>公立図書館と連携を実施している学校の割合：</w:t>
            </w:r>
          </w:p>
          <w:p w:rsidR="00F94BFF" w:rsidRPr="00C45E00" w:rsidRDefault="00F94BFF" w:rsidP="00297AB1">
            <w:pPr>
              <w:spacing w:line="260" w:lineRule="exact"/>
              <w:jc w:val="left"/>
              <w:rPr>
                <w:rFonts w:ascii="ＭＳ 明朝" w:hAnsi="ＭＳ 明朝"/>
                <w:color w:val="000000" w:themeColor="text1"/>
                <w:sz w:val="20"/>
                <w:szCs w:val="20"/>
              </w:rPr>
            </w:pPr>
            <w:r w:rsidRPr="00C45E00">
              <w:rPr>
                <w:rFonts w:ascii="ＭＳ 明朝" w:hAnsi="ＭＳ 明朝" w:hint="eastAsia"/>
                <w:color w:val="000000" w:themeColor="text1"/>
                <w:sz w:val="20"/>
                <w:szCs w:val="20"/>
              </w:rPr>
              <w:t>小学校94.3%</w:t>
            </w:r>
          </w:p>
          <w:p w:rsidR="00F94BFF" w:rsidRPr="00C45E00" w:rsidRDefault="00F94BFF" w:rsidP="00297AB1">
            <w:pPr>
              <w:spacing w:line="260" w:lineRule="exact"/>
              <w:jc w:val="left"/>
              <w:rPr>
                <w:rFonts w:ascii="ＭＳ 明朝" w:hAnsi="ＭＳ 明朝"/>
                <w:color w:val="000000" w:themeColor="text1"/>
                <w:sz w:val="20"/>
                <w:szCs w:val="20"/>
              </w:rPr>
            </w:pPr>
            <w:r w:rsidRPr="00C45E00">
              <w:rPr>
                <w:rFonts w:ascii="ＭＳ 明朝" w:hAnsi="ＭＳ 明朝" w:hint="eastAsia"/>
                <w:color w:val="000000" w:themeColor="text1"/>
                <w:sz w:val="20"/>
                <w:szCs w:val="20"/>
              </w:rPr>
              <w:t>中学校81.3%</w:t>
            </w:r>
          </w:p>
        </w:tc>
        <w:tc>
          <w:tcPr>
            <w:tcW w:w="716" w:type="dxa"/>
            <w:tcBorders>
              <w:top w:val="dotted" w:sz="4" w:space="0" w:color="auto"/>
              <w:left w:val="single" w:sz="12" w:space="0" w:color="auto"/>
              <w:bottom w:val="single" w:sz="12" w:space="0" w:color="auto"/>
              <w:right w:val="single" w:sz="4" w:space="0" w:color="auto"/>
            </w:tcBorders>
            <w:shd w:val="clear" w:color="auto" w:fill="auto"/>
            <w:vAlign w:val="center"/>
          </w:tcPr>
          <w:p w:rsidR="00F94BFF" w:rsidRPr="00C45E00" w:rsidRDefault="00F94BFF" w:rsidP="00297AB1">
            <w:pPr>
              <w:spacing w:line="260" w:lineRule="exact"/>
              <w:jc w:val="center"/>
              <w:rPr>
                <w:rFonts w:ascii="ＭＳ 明朝" w:hAnsi="ＭＳ 明朝"/>
                <w:color w:val="000000" w:themeColor="text1"/>
                <w:sz w:val="20"/>
                <w:szCs w:val="20"/>
              </w:rPr>
            </w:pPr>
            <w:r w:rsidRPr="00C45E00">
              <w:rPr>
                <w:rFonts w:ascii="ＭＳ 明朝" w:hAnsi="ＭＳ 明朝" w:hint="eastAsia"/>
                <w:color w:val="000000" w:themeColor="text1"/>
                <w:sz w:val="20"/>
                <w:szCs w:val="20"/>
              </w:rPr>
              <w:t>○</w:t>
            </w:r>
          </w:p>
        </w:tc>
        <w:tc>
          <w:tcPr>
            <w:tcW w:w="1698" w:type="dxa"/>
            <w:tcBorders>
              <w:top w:val="dotted" w:sz="4" w:space="0" w:color="auto"/>
              <w:left w:val="single" w:sz="4" w:space="0" w:color="auto"/>
              <w:bottom w:val="single" w:sz="12" w:space="0" w:color="auto"/>
              <w:right w:val="dashSmallGap" w:sz="4" w:space="0" w:color="auto"/>
            </w:tcBorders>
            <w:shd w:val="clear" w:color="auto" w:fill="auto"/>
          </w:tcPr>
          <w:p w:rsidR="00F94BFF" w:rsidRPr="00F111E3" w:rsidRDefault="00F94BFF" w:rsidP="00297AB1">
            <w:pPr>
              <w:spacing w:line="260" w:lineRule="exact"/>
              <w:rPr>
                <w:rFonts w:ascii="ＭＳ 明朝" w:hAnsi="ＭＳ 明朝"/>
                <w:sz w:val="20"/>
                <w:szCs w:val="20"/>
              </w:rPr>
            </w:pPr>
            <w:r w:rsidRPr="00F111E3">
              <w:rPr>
                <w:rFonts w:ascii="ＭＳ 明朝" w:hAnsi="ＭＳ 明朝" w:hint="eastAsia"/>
                <w:sz w:val="20"/>
                <w:szCs w:val="20"/>
              </w:rPr>
              <w:t>公立図書館と学校との合同研修の実施</w:t>
            </w:r>
          </w:p>
        </w:tc>
        <w:tc>
          <w:tcPr>
            <w:tcW w:w="4242" w:type="dxa"/>
            <w:tcBorders>
              <w:top w:val="dotted" w:sz="4" w:space="0" w:color="auto"/>
              <w:left w:val="dashSmallGap" w:sz="4" w:space="0" w:color="auto"/>
              <w:bottom w:val="single" w:sz="12" w:space="0" w:color="auto"/>
              <w:right w:val="single" w:sz="12" w:space="0" w:color="auto"/>
            </w:tcBorders>
            <w:shd w:val="clear" w:color="auto" w:fill="auto"/>
          </w:tcPr>
          <w:p w:rsidR="00F94BFF" w:rsidRPr="00F111E3" w:rsidRDefault="00F94BFF" w:rsidP="00297AB1">
            <w:pPr>
              <w:spacing w:line="260" w:lineRule="exact"/>
              <w:rPr>
                <w:rFonts w:ascii="ＭＳ 明朝" w:hAnsi="ＭＳ 明朝"/>
                <w:sz w:val="20"/>
                <w:szCs w:val="20"/>
              </w:rPr>
            </w:pPr>
            <w:r w:rsidRPr="00F111E3">
              <w:rPr>
                <w:rFonts w:ascii="ＭＳ 明朝" w:hAnsi="ＭＳ 明朝" w:hint="eastAsia"/>
                <w:sz w:val="20"/>
                <w:szCs w:val="20"/>
              </w:rPr>
              <w:t>◆公立図書館職員、司書教諭及び学校図書館担当職員を対象に、地域の図書館と学校図書館の役割について考え、その連携を強化するための研修を実施した。</w:t>
            </w:r>
          </w:p>
          <w:p w:rsidR="00F94BFF" w:rsidRPr="00F111E3" w:rsidRDefault="00F94BFF" w:rsidP="00297AB1">
            <w:pPr>
              <w:spacing w:line="260" w:lineRule="exact"/>
              <w:rPr>
                <w:rFonts w:ascii="ＭＳ 明朝" w:hAnsi="ＭＳ 明朝"/>
                <w:sz w:val="20"/>
                <w:szCs w:val="20"/>
              </w:rPr>
            </w:pPr>
            <w:r w:rsidRPr="00F111E3">
              <w:rPr>
                <w:rFonts w:ascii="ＭＳ 明朝" w:hAnsi="ＭＳ 明朝" w:hint="eastAsia"/>
                <w:sz w:val="20"/>
                <w:szCs w:val="20"/>
              </w:rPr>
              <w:t xml:space="preserve">（３回　</w:t>
            </w:r>
            <w:r w:rsidRPr="00C45E00">
              <w:rPr>
                <w:rFonts w:ascii="ＭＳ 明朝" w:hAnsi="ＭＳ 明朝" w:hint="eastAsia"/>
                <w:color w:val="000000" w:themeColor="text1"/>
                <w:sz w:val="20"/>
                <w:szCs w:val="20"/>
              </w:rPr>
              <w:t>計268人）</w:t>
            </w:r>
          </w:p>
        </w:tc>
      </w:tr>
      <w:tr w:rsidR="00F94BFF" w:rsidRPr="00EB7766" w:rsidTr="00EA48AA">
        <w:trPr>
          <w:cantSplit/>
          <w:trHeight w:val="1304"/>
        </w:trPr>
        <w:tc>
          <w:tcPr>
            <w:tcW w:w="1411" w:type="dxa"/>
            <w:vMerge w:val="restart"/>
            <w:tcBorders>
              <w:top w:val="single" w:sz="12" w:space="0" w:color="auto"/>
              <w:left w:val="single" w:sz="12" w:space="0" w:color="auto"/>
              <w:bottom w:val="single" w:sz="12" w:space="0" w:color="auto"/>
              <w:right w:val="dashSmallGap" w:sz="4" w:space="0" w:color="auto"/>
            </w:tcBorders>
            <w:shd w:val="clear" w:color="auto" w:fill="auto"/>
            <w:vAlign w:val="center"/>
          </w:tcPr>
          <w:p w:rsidR="00F94BFF" w:rsidRDefault="00F94BFF" w:rsidP="00297AB1">
            <w:pPr>
              <w:spacing w:line="260" w:lineRule="exact"/>
              <w:rPr>
                <w:rFonts w:ascii="ＭＳ ゴシック" w:eastAsia="ＭＳ ゴシック" w:hAnsi="ＭＳ ゴシック"/>
                <w:szCs w:val="21"/>
              </w:rPr>
            </w:pPr>
            <w:r w:rsidRPr="00EB7766">
              <w:rPr>
                <w:rFonts w:ascii="ＭＳ ゴシック" w:eastAsia="ＭＳ ゴシック" w:hAnsi="ＭＳ ゴシック" w:hint="eastAsia"/>
                <w:szCs w:val="21"/>
              </w:rPr>
              <w:lastRenderedPageBreak/>
              <w:t>21</w:t>
            </w:r>
            <w:r>
              <w:rPr>
                <w:rFonts w:ascii="ＭＳ ゴシック" w:eastAsia="ＭＳ ゴシック" w:hAnsi="ＭＳ ゴシック"/>
                <w:szCs w:val="21"/>
              </w:rPr>
              <w:t xml:space="preserve"> </w:t>
            </w:r>
            <w:r w:rsidRPr="00EB7766">
              <w:rPr>
                <w:rFonts w:ascii="ＭＳ ゴシック" w:eastAsia="ＭＳ ゴシック" w:hAnsi="ＭＳ ゴシック" w:hint="eastAsia"/>
                <w:szCs w:val="21"/>
              </w:rPr>
              <w:t>社会に参画し貢献する意識や態度のはぐくみ</w:t>
            </w:r>
          </w:p>
          <w:p w:rsidR="00F94BFF" w:rsidRPr="003042A7" w:rsidRDefault="00F94BFF" w:rsidP="00297AB1">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《基本的方向②》</w:t>
            </w:r>
          </w:p>
          <w:p w:rsidR="00F94BFF" w:rsidRPr="003042A7" w:rsidRDefault="00F94BFF" w:rsidP="00297AB1">
            <w:pPr>
              <w:spacing w:line="260" w:lineRule="exact"/>
              <w:rPr>
                <w:rFonts w:ascii="ＭＳ ゴシック" w:eastAsia="ＭＳ ゴシック" w:hAnsi="ＭＳ ゴシック"/>
                <w:szCs w:val="21"/>
              </w:rPr>
            </w:pPr>
          </w:p>
        </w:tc>
        <w:tc>
          <w:tcPr>
            <w:tcW w:w="1414" w:type="dxa"/>
            <w:tcBorders>
              <w:top w:val="single" w:sz="12" w:space="0" w:color="auto"/>
              <w:left w:val="dashSmallGap" w:sz="4" w:space="0" w:color="auto"/>
              <w:bottom w:val="single" w:sz="4" w:space="0" w:color="auto"/>
              <w:right w:val="single" w:sz="12" w:space="0" w:color="auto"/>
            </w:tcBorders>
            <w:shd w:val="clear" w:color="auto" w:fill="auto"/>
            <w:vAlign w:val="center"/>
          </w:tcPr>
          <w:p w:rsidR="00F94BFF" w:rsidRPr="003042A7" w:rsidRDefault="00F94BFF" w:rsidP="00297AB1">
            <w:pPr>
              <w:spacing w:line="260" w:lineRule="exact"/>
              <w:rPr>
                <w:rFonts w:ascii="ＭＳ 明朝" w:hAnsi="ＭＳ 明朝"/>
                <w:sz w:val="20"/>
                <w:szCs w:val="20"/>
              </w:rPr>
            </w:pPr>
            <w:r>
              <w:rPr>
                <w:rFonts w:ascii="ＭＳ 明朝" w:hAnsi="ＭＳ 明朝" w:hint="eastAsia"/>
                <w:sz w:val="20"/>
                <w:szCs w:val="20"/>
              </w:rPr>
              <w:t>71</w:t>
            </w:r>
            <w:r>
              <w:rPr>
                <w:rFonts w:ascii="ＭＳ 明朝" w:hAnsi="ＭＳ 明朝"/>
                <w:sz w:val="20"/>
                <w:szCs w:val="20"/>
              </w:rPr>
              <w:t xml:space="preserve"> </w:t>
            </w:r>
            <w:r w:rsidRPr="00EB7766">
              <w:rPr>
                <w:rFonts w:ascii="ＭＳ 明朝" w:hAnsi="ＭＳ 明朝" w:hint="eastAsia"/>
                <w:sz w:val="20"/>
                <w:szCs w:val="20"/>
              </w:rPr>
              <w:t>近現代史をはじめとした歴史に関する教育の実施</w:t>
            </w:r>
          </w:p>
        </w:tc>
        <w:tc>
          <w:tcPr>
            <w:tcW w:w="1706" w:type="dxa"/>
            <w:tcBorders>
              <w:top w:val="single" w:sz="12" w:space="0" w:color="auto"/>
              <w:left w:val="single" w:sz="4" w:space="0" w:color="auto"/>
              <w:bottom w:val="single" w:sz="4" w:space="0" w:color="auto"/>
              <w:right w:val="single" w:sz="12" w:space="0" w:color="auto"/>
            </w:tcBorders>
            <w:shd w:val="clear" w:color="auto" w:fill="auto"/>
            <w:vAlign w:val="center"/>
          </w:tcPr>
          <w:p w:rsidR="00F94BFF" w:rsidRPr="00F111E3" w:rsidRDefault="00F94BFF" w:rsidP="00297AB1">
            <w:pPr>
              <w:spacing w:line="260" w:lineRule="exact"/>
              <w:jc w:val="center"/>
              <w:rPr>
                <w:rFonts w:ascii="ＭＳ 明朝" w:hAnsi="ＭＳ 明朝"/>
                <w:sz w:val="20"/>
                <w:szCs w:val="20"/>
              </w:rPr>
            </w:pPr>
            <w:r w:rsidRPr="00F111E3">
              <w:rPr>
                <w:rFonts w:ascii="ＭＳ 明朝" w:hAnsi="ＭＳ 明朝" w:hint="eastAsia"/>
                <w:sz w:val="20"/>
                <w:szCs w:val="20"/>
              </w:rPr>
              <w:t>－</w:t>
            </w:r>
          </w:p>
        </w:tc>
        <w:tc>
          <w:tcPr>
            <w:tcW w:w="1707" w:type="dxa"/>
            <w:tcBorders>
              <w:top w:val="single" w:sz="12" w:space="0" w:color="auto"/>
              <w:left w:val="single" w:sz="12" w:space="0" w:color="auto"/>
              <w:bottom w:val="single" w:sz="4" w:space="0" w:color="auto"/>
              <w:right w:val="single" w:sz="12" w:space="0" w:color="auto"/>
            </w:tcBorders>
            <w:shd w:val="clear" w:color="auto" w:fill="auto"/>
            <w:vAlign w:val="center"/>
          </w:tcPr>
          <w:p w:rsidR="00F94BFF" w:rsidRPr="00F111E3" w:rsidRDefault="00F94BFF" w:rsidP="00297AB1">
            <w:pPr>
              <w:spacing w:line="260" w:lineRule="exact"/>
              <w:jc w:val="center"/>
              <w:rPr>
                <w:rFonts w:ascii="ＭＳ 明朝" w:hAnsi="ＭＳ 明朝"/>
                <w:noProof/>
                <w:sz w:val="20"/>
                <w:szCs w:val="20"/>
              </w:rPr>
            </w:pPr>
            <w:r w:rsidRPr="00F111E3">
              <w:rPr>
                <w:rFonts w:ascii="ＭＳ 明朝" w:hAnsi="ＭＳ 明朝" w:hint="eastAsia"/>
                <w:noProof/>
                <w:sz w:val="20"/>
                <w:szCs w:val="20"/>
              </w:rPr>
              <w:t>－</w:t>
            </w:r>
          </w:p>
        </w:tc>
        <w:tc>
          <w:tcPr>
            <w:tcW w:w="1707" w:type="dxa"/>
            <w:tcBorders>
              <w:top w:val="single" w:sz="12" w:space="0" w:color="auto"/>
              <w:left w:val="single" w:sz="12" w:space="0" w:color="auto"/>
              <w:bottom w:val="single" w:sz="4" w:space="0" w:color="auto"/>
              <w:right w:val="single" w:sz="12" w:space="0" w:color="auto"/>
            </w:tcBorders>
            <w:shd w:val="clear" w:color="auto" w:fill="auto"/>
            <w:vAlign w:val="center"/>
          </w:tcPr>
          <w:p w:rsidR="00F94BFF" w:rsidRPr="00F111E3" w:rsidRDefault="00F94BFF" w:rsidP="00297AB1">
            <w:pPr>
              <w:spacing w:line="260" w:lineRule="exact"/>
              <w:jc w:val="center"/>
              <w:rPr>
                <w:rFonts w:ascii="ＭＳ 明朝" w:hAnsi="ＭＳ 明朝"/>
                <w:sz w:val="20"/>
                <w:szCs w:val="20"/>
              </w:rPr>
            </w:pPr>
            <w:r w:rsidRPr="00F111E3">
              <w:rPr>
                <w:rFonts w:ascii="ＭＳ 明朝" w:hAnsi="ＭＳ 明朝" w:hint="eastAsia"/>
                <w:sz w:val="20"/>
                <w:szCs w:val="20"/>
              </w:rPr>
              <w:t>－</w:t>
            </w:r>
          </w:p>
        </w:tc>
        <w:tc>
          <w:tcPr>
            <w:tcW w:w="716" w:type="dxa"/>
            <w:tcBorders>
              <w:top w:val="single" w:sz="12" w:space="0" w:color="auto"/>
              <w:left w:val="single" w:sz="12" w:space="0" w:color="auto"/>
              <w:bottom w:val="single" w:sz="4" w:space="0" w:color="auto"/>
              <w:right w:val="single" w:sz="4" w:space="0" w:color="auto"/>
            </w:tcBorders>
            <w:shd w:val="clear" w:color="auto" w:fill="auto"/>
            <w:vAlign w:val="center"/>
          </w:tcPr>
          <w:p w:rsidR="00F94BFF" w:rsidRPr="00F111E3" w:rsidRDefault="00F94BFF" w:rsidP="00297AB1">
            <w:pPr>
              <w:spacing w:line="260" w:lineRule="exact"/>
              <w:jc w:val="center"/>
              <w:rPr>
                <w:rFonts w:ascii="ＭＳ 明朝" w:hAnsi="ＭＳ 明朝"/>
                <w:sz w:val="20"/>
                <w:szCs w:val="20"/>
              </w:rPr>
            </w:pPr>
            <w:r w:rsidRPr="00F111E3">
              <w:rPr>
                <w:rFonts w:ascii="ＭＳ 明朝" w:hAnsi="ＭＳ 明朝" w:hint="eastAsia"/>
                <w:sz w:val="20"/>
                <w:szCs w:val="20"/>
              </w:rPr>
              <w:t>－</w:t>
            </w:r>
          </w:p>
        </w:tc>
        <w:tc>
          <w:tcPr>
            <w:tcW w:w="1698" w:type="dxa"/>
            <w:tcBorders>
              <w:top w:val="single" w:sz="12" w:space="0" w:color="auto"/>
              <w:left w:val="single" w:sz="4" w:space="0" w:color="auto"/>
              <w:bottom w:val="single" w:sz="4" w:space="0" w:color="auto"/>
              <w:right w:val="dashSmallGap" w:sz="4" w:space="0" w:color="auto"/>
            </w:tcBorders>
            <w:shd w:val="clear" w:color="auto" w:fill="auto"/>
          </w:tcPr>
          <w:p w:rsidR="00F94BFF" w:rsidRPr="00F111E3" w:rsidRDefault="00F94BFF" w:rsidP="00297AB1">
            <w:pPr>
              <w:snapToGrid w:val="0"/>
              <w:spacing w:line="260" w:lineRule="exact"/>
              <w:rPr>
                <w:rFonts w:ascii="ＭＳ 明朝" w:hAnsi="ＭＳ 明朝"/>
                <w:sz w:val="20"/>
                <w:szCs w:val="20"/>
              </w:rPr>
            </w:pPr>
            <w:r w:rsidRPr="00F111E3">
              <w:rPr>
                <w:rFonts w:ascii="ＭＳ 明朝" w:hAnsi="ＭＳ 明朝" w:hint="eastAsia"/>
                <w:sz w:val="20"/>
                <w:szCs w:val="20"/>
              </w:rPr>
              <w:t>近現代史をはじめとした歴史に関する教育の推進に向けた取組み</w:t>
            </w:r>
          </w:p>
        </w:tc>
        <w:tc>
          <w:tcPr>
            <w:tcW w:w="4242" w:type="dxa"/>
            <w:tcBorders>
              <w:top w:val="single" w:sz="12" w:space="0" w:color="auto"/>
              <w:left w:val="dashSmallGap" w:sz="4" w:space="0" w:color="auto"/>
              <w:bottom w:val="single" w:sz="4" w:space="0" w:color="auto"/>
              <w:right w:val="single" w:sz="12" w:space="0" w:color="auto"/>
            </w:tcBorders>
            <w:shd w:val="clear" w:color="auto" w:fill="auto"/>
          </w:tcPr>
          <w:p w:rsidR="00F94BFF" w:rsidRPr="00F111E3" w:rsidRDefault="00F94BFF" w:rsidP="00297AB1">
            <w:pPr>
              <w:snapToGrid w:val="0"/>
              <w:spacing w:line="260" w:lineRule="exact"/>
              <w:rPr>
                <w:rFonts w:ascii="ＭＳ 明朝" w:hAnsi="ＭＳ 明朝"/>
                <w:sz w:val="20"/>
                <w:szCs w:val="20"/>
              </w:rPr>
            </w:pPr>
            <w:r w:rsidRPr="00F111E3">
              <w:rPr>
                <w:rFonts w:ascii="ＭＳ 明朝" w:hAnsi="ＭＳ 明朝" w:hint="eastAsia"/>
                <w:sz w:val="20"/>
                <w:szCs w:val="20"/>
              </w:rPr>
              <w:t>◆「地理・歴史」の科目において、近現代史を含む我が国や大阪の歴史に関する教育を実施した。</w:t>
            </w:r>
          </w:p>
        </w:tc>
      </w:tr>
      <w:tr w:rsidR="00F94BFF" w:rsidRPr="00EB7766" w:rsidTr="00EA48AA">
        <w:trPr>
          <w:cantSplit/>
          <w:trHeight w:val="1474"/>
        </w:trPr>
        <w:tc>
          <w:tcPr>
            <w:tcW w:w="1411" w:type="dxa"/>
            <w:vMerge/>
            <w:tcBorders>
              <w:left w:val="single" w:sz="12" w:space="0" w:color="auto"/>
              <w:bottom w:val="single" w:sz="12" w:space="0" w:color="auto"/>
              <w:right w:val="dashSmallGap" w:sz="4" w:space="0" w:color="auto"/>
            </w:tcBorders>
            <w:shd w:val="clear" w:color="auto" w:fill="auto"/>
            <w:vAlign w:val="center"/>
          </w:tcPr>
          <w:p w:rsidR="00F94BFF" w:rsidRPr="00EB7766" w:rsidRDefault="00F94BFF" w:rsidP="00297AB1">
            <w:pPr>
              <w:spacing w:line="260" w:lineRule="exact"/>
              <w:rPr>
                <w:rFonts w:ascii="ＭＳ ゴシック" w:eastAsia="ＭＳ ゴシック" w:hAnsi="ＭＳ ゴシック"/>
                <w:szCs w:val="21"/>
              </w:rPr>
            </w:pPr>
          </w:p>
        </w:tc>
        <w:tc>
          <w:tcPr>
            <w:tcW w:w="1414" w:type="dxa"/>
            <w:vMerge w:val="restart"/>
            <w:tcBorders>
              <w:top w:val="single" w:sz="4" w:space="0" w:color="auto"/>
              <w:left w:val="dashSmallGap" w:sz="4" w:space="0" w:color="auto"/>
              <w:bottom w:val="single" w:sz="12" w:space="0" w:color="auto"/>
              <w:right w:val="single" w:sz="12" w:space="0" w:color="auto"/>
            </w:tcBorders>
            <w:shd w:val="clear" w:color="auto" w:fill="auto"/>
            <w:vAlign w:val="center"/>
          </w:tcPr>
          <w:p w:rsidR="00F94BFF" w:rsidRPr="00EB7766" w:rsidRDefault="00F94BFF" w:rsidP="00297AB1">
            <w:pPr>
              <w:spacing w:line="260" w:lineRule="exact"/>
              <w:rPr>
                <w:rFonts w:ascii="ＭＳ 明朝" w:hAnsi="ＭＳ 明朝"/>
                <w:sz w:val="20"/>
                <w:szCs w:val="20"/>
              </w:rPr>
            </w:pPr>
            <w:r w:rsidRPr="00BF1904">
              <w:rPr>
                <w:rFonts w:ascii="ＭＳ 明朝" w:hAnsi="ＭＳ 明朝" w:hint="eastAsia"/>
                <w:sz w:val="20"/>
                <w:szCs w:val="20"/>
              </w:rPr>
              <w:t>7</w:t>
            </w:r>
            <w:r>
              <w:rPr>
                <w:rFonts w:ascii="ＭＳ 明朝" w:hAnsi="ＭＳ 明朝" w:hint="eastAsia"/>
                <w:sz w:val="20"/>
                <w:szCs w:val="20"/>
              </w:rPr>
              <w:t>2</w:t>
            </w:r>
            <w:r>
              <w:rPr>
                <w:rFonts w:ascii="ＭＳ 明朝" w:hAnsi="ＭＳ 明朝"/>
                <w:sz w:val="20"/>
                <w:szCs w:val="20"/>
              </w:rPr>
              <w:t xml:space="preserve"> </w:t>
            </w:r>
            <w:r w:rsidRPr="00BF1904">
              <w:rPr>
                <w:rFonts w:ascii="ＭＳ 明朝" w:hAnsi="ＭＳ 明朝" w:hint="eastAsia"/>
                <w:sz w:val="20"/>
                <w:szCs w:val="20"/>
              </w:rPr>
              <w:t>歴史・文化にふれる機会の拡大</w:t>
            </w:r>
          </w:p>
          <w:p w:rsidR="00F94BFF" w:rsidRPr="00EB7766" w:rsidRDefault="00F94BFF" w:rsidP="00297AB1">
            <w:pPr>
              <w:spacing w:line="260" w:lineRule="exact"/>
              <w:rPr>
                <w:rFonts w:ascii="ＭＳ 明朝" w:hAnsi="ＭＳ 明朝"/>
                <w:sz w:val="20"/>
                <w:szCs w:val="20"/>
              </w:rPr>
            </w:pPr>
            <w:r w:rsidRPr="00EB7766">
              <w:rPr>
                <w:rFonts w:ascii="ＭＳ 明朝" w:hAnsi="ＭＳ 明朝" w:hint="eastAsia"/>
                <w:sz w:val="20"/>
                <w:szCs w:val="20"/>
              </w:rPr>
              <w:t xml:space="preserve"> </w:t>
            </w:r>
          </w:p>
        </w:tc>
        <w:tc>
          <w:tcPr>
            <w:tcW w:w="1706" w:type="dxa"/>
            <w:tcBorders>
              <w:top w:val="single" w:sz="4" w:space="0" w:color="auto"/>
              <w:left w:val="single" w:sz="4" w:space="0" w:color="auto"/>
              <w:bottom w:val="dotted" w:sz="4" w:space="0" w:color="auto"/>
              <w:right w:val="single" w:sz="12" w:space="0" w:color="auto"/>
            </w:tcBorders>
            <w:shd w:val="clear" w:color="auto" w:fill="auto"/>
          </w:tcPr>
          <w:p w:rsidR="00F94BFF" w:rsidRPr="00BB070B" w:rsidRDefault="00F94BFF" w:rsidP="00297AB1">
            <w:pPr>
              <w:spacing w:line="260" w:lineRule="exact"/>
              <w:jc w:val="left"/>
              <w:rPr>
                <w:rFonts w:ascii="ＭＳ 明朝" w:hAnsi="ＭＳ 明朝"/>
                <w:sz w:val="18"/>
                <w:szCs w:val="20"/>
              </w:rPr>
            </w:pPr>
            <w:r w:rsidRPr="00BB070B">
              <w:rPr>
                <w:rFonts w:ascii="ＭＳ 明朝" w:hAnsi="ＭＳ 明朝" w:hint="eastAsia"/>
                <w:sz w:val="18"/>
                <w:szCs w:val="20"/>
              </w:rPr>
              <w:t>【埋蔵文化財の活用】</w:t>
            </w:r>
          </w:p>
          <w:p w:rsidR="00F94BFF" w:rsidRPr="000365CE" w:rsidRDefault="00F94BFF" w:rsidP="00297AB1">
            <w:pPr>
              <w:spacing w:line="260" w:lineRule="exact"/>
              <w:jc w:val="left"/>
              <w:rPr>
                <w:rFonts w:ascii="ＭＳ 明朝" w:hAnsi="ＭＳ 明朝"/>
                <w:sz w:val="20"/>
                <w:szCs w:val="20"/>
              </w:rPr>
            </w:pPr>
            <w:r w:rsidRPr="000365CE">
              <w:rPr>
                <w:rFonts w:ascii="ＭＳ 明朝" w:hAnsi="ＭＳ 明朝" w:hint="eastAsia"/>
                <w:sz w:val="20"/>
                <w:szCs w:val="20"/>
              </w:rPr>
              <w:t>小・中・高等学校への出前授業・資料貸出等</w:t>
            </w:r>
            <w:r>
              <w:rPr>
                <w:rFonts w:ascii="ＭＳ 明朝" w:hAnsi="ＭＳ 明朝" w:hint="eastAsia"/>
                <w:sz w:val="20"/>
                <w:szCs w:val="20"/>
              </w:rPr>
              <w:t>：</w:t>
            </w:r>
            <w:r w:rsidRPr="000365CE">
              <w:rPr>
                <w:rFonts w:ascii="ＭＳ 明朝" w:hAnsi="ＭＳ 明朝" w:hint="eastAsia"/>
                <w:sz w:val="20"/>
                <w:szCs w:val="20"/>
              </w:rPr>
              <w:t>10校</w:t>
            </w:r>
          </w:p>
          <w:p w:rsidR="00F94BFF" w:rsidRPr="0030268A" w:rsidRDefault="00F94BFF" w:rsidP="00297AB1">
            <w:pPr>
              <w:spacing w:line="260" w:lineRule="exact"/>
              <w:jc w:val="left"/>
              <w:rPr>
                <w:rFonts w:ascii="ＭＳ 明朝" w:hAnsi="ＭＳ 明朝"/>
                <w:sz w:val="20"/>
                <w:szCs w:val="20"/>
              </w:rPr>
            </w:pPr>
            <w:r w:rsidRPr="00F94BFF">
              <w:rPr>
                <w:rFonts w:ascii="ＭＳ 明朝" w:hAnsi="ＭＳ 明朝" w:hint="eastAsia"/>
                <w:w w:val="73"/>
                <w:kern w:val="0"/>
                <w:sz w:val="20"/>
                <w:szCs w:val="20"/>
                <w:fitText w:val="1400" w:id="-2055385344"/>
              </w:rPr>
              <w:t>（平成30年度から</w:t>
            </w:r>
            <w:r w:rsidRPr="00F94BFF">
              <w:rPr>
                <w:rFonts w:ascii="ＭＳ 明朝" w:hAnsi="ＭＳ 明朝" w:hint="eastAsia"/>
                <w:spacing w:val="9"/>
                <w:w w:val="73"/>
                <w:kern w:val="0"/>
                <w:sz w:val="20"/>
                <w:szCs w:val="20"/>
                <w:fitText w:val="1400" w:id="-2055385344"/>
              </w:rPr>
              <w:t>）</w:t>
            </w:r>
          </w:p>
        </w:tc>
        <w:tc>
          <w:tcPr>
            <w:tcW w:w="1707" w:type="dxa"/>
            <w:tcBorders>
              <w:top w:val="single" w:sz="4" w:space="0" w:color="auto"/>
              <w:left w:val="single" w:sz="12" w:space="0" w:color="auto"/>
              <w:bottom w:val="dotted" w:sz="4" w:space="0" w:color="auto"/>
              <w:right w:val="single" w:sz="12" w:space="0" w:color="auto"/>
            </w:tcBorders>
            <w:shd w:val="clear" w:color="auto" w:fill="auto"/>
          </w:tcPr>
          <w:p w:rsidR="00F94BFF" w:rsidRDefault="00F94BFF" w:rsidP="00297AB1">
            <w:pPr>
              <w:spacing w:line="260" w:lineRule="exact"/>
              <w:ind w:left="1"/>
              <w:jc w:val="left"/>
              <w:rPr>
                <w:rFonts w:ascii="ＭＳ 明朝" w:hAnsi="ＭＳ 明朝"/>
                <w:noProof/>
                <w:sz w:val="20"/>
                <w:szCs w:val="20"/>
              </w:rPr>
            </w:pPr>
          </w:p>
          <w:p w:rsidR="00F94BFF" w:rsidRDefault="00F94BFF" w:rsidP="00297AB1">
            <w:pPr>
              <w:spacing w:line="260" w:lineRule="exact"/>
              <w:ind w:left="1"/>
              <w:jc w:val="left"/>
              <w:rPr>
                <w:rFonts w:ascii="ＭＳ 明朝" w:hAnsi="ＭＳ 明朝"/>
                <w:noProof/>
                <w:sz w:val="20"/>
                <w:szCs w:val="20"/>
              </w:rPr>
            </w:pPr>
          </w:p>
          <w:p w:rsidR="00F94BFF" w:rsidRPr="005A2D18" w:rsidRDefault="00F94BFF" w:rsidP="00297AB1">
            <w:pPr>
              <w:spacing w:line="260" w:lineRule="exact"/>
              <w:ind w:left="1"/>
              <w:jc w:val="left"/>
              <w:rPr>
                <w:rFonts w:ascii="ＭＳ 明朝" w:hAnsi="ＭＳ 明朝"/>
                <w:noProof/>
                <w:sz w:val="20"/>
                <w:szCs w:val="20"/>
              </w:rPr>
            </w:pPr>
            <w:r w:rsidRPr="005A2D18">
              <w:rPr>
                <w:rFonts w:ascii="ＭＳ 明朝" w:hAnsi="ＭＳ 明朝" w:hint="eastAsia"/>
                <w:noProof/>
                <w:sz w:val="20"/>
                <w:szCs w:val="20"/>
              </w:rPr>
              <w:t>小・中・高等学校への出前授業・資料貸出等</w:t>
            </w:r>
            <w:r>
              <w:rPr>
                <w:rFonts w:ascii="ＭＳ 明朝" w:hAnsi="ＭＳ 明朝" w:hint="eastAsia"/>
                <w:noProof/>
                <w:sz w:val="20"/>
                <w:szCs w:val="20"/>
              </w:rPr>
              <w:t>：</w:t>
            </w:r>
            <w:r w:rsidRPr="005A2D18">
              <w:rPr>
                <w:rFonts w:ascii="ＭＳ 明朝" w:hAnsi="ＭＳ 明朝" w:hint="eastAsia"/>
                <w:noProof/>
                <w:sz w:val="20"/>
                <w:szCs w:val="20"/>
              </w:rPr>
              <w:t>9校</w:t>
            </w:r>
          </w:p>
          <w:p w:rsidR="00F94BFF" w:rsidRDefault="00F94BFF" w:rsidP="00297AB1">
            <w:pPr>
              <w:spacing w:line="260" w:lineRule="exact"/>
              <w:ind w:left="1"/>
              <w:jc w:val="left"/>
              <w:rPr>
                <w:rFonts w:ascii="ＭＳ 明朝" w:hAnsi="ＭＳ 明朝"/>
                <w:noProof/>
                <w:sz w:val="20"/>
                <w:szCs w:val="20"/>
              </w:rPr>
            </w:pPr>
            <w:r w:rsidRPr="005A2D18">
              <w:rPr>
                <w:rFonts w:ascii="ＭＳ 明朝" w:hAnsi="ＭＳ 明朝" w:hint="eastAsia"/>
                <w:noProof/>
                <w:sz w:val="20"/>
                <w:szCs w:val="20"/>
              </w:rPr>
              <w:t>（平成29年度）</w:t>
            </w:r>
          </w:p>
        </w:tc>
        <w:tc>
          <w:tcPr>
            <w:tcW w:w="1707" w:type="dxa"/>
            <w:tcBorders>
              <w:top w:val="single" w:sz="4" w:space="0" w:color="auto"/>
              <w:left w:val="single" w:sz="12" w:space="0" w:color="auto"/>
              <w:bottom w:val="dotted" w:sz="4" w:space="0" w:color="auto"/>
              <w:right w:val="single" w:sz="12" w:space="0" w:color="auto"/>
            </w:tcBorders>
            <w:shd w:val="clear" w:color="auto" w:fill="auto"/>
          </w:tcPr>
          <w:p w:rsidR="00F94BFF" w:rsidRPr="00D810C0" w:rsidRDefault="00F94BFF" w:rsidP="00297AB1">
            <w:pPr>
              <w:spacing w:line="260" w:lineRule="exact"/>
              <w:jc w:val="left"/>
              <w:rPr>
                <w:rFonts w:ascii="ＭＳ 明朝" w:hAnsi="ＭＳ 明朝"/>
                <w:noProof/>
                <w:color w:val="000000"/>
                <w:sz w:val="20"/>
                <w:szCs w:val="20"/>
              </w:rPr>
            </w:pPr>
          </w:p>
          <w:p w:rsidR="00F94BFF" w:rsidRPr="00D810C0" w:rsidRDefault="00F94BFF" w:rsidP="00297AB1">
            <w:pPr>
              <w:spacing w:line="260" w:lineRule="exact"/>
              <w:jc w:val="left"/>
              <w:rPr>
                <w:rFonts w:ascii="ＭＳ 明朝" w:hAnsi="ＭＳ 明朝"/>
                <w:noProof/>
                <w:color w:val="000000"/>
                <w:sz w:val="20"/>
                <w:szCs w:val="20"/>
              </w:rPr>
            </w:pPr>
          </w:p>
          <w:p w:rsidR="00F94BFF" w:rsidRPr="00D810C0" w:rsidRDefault="00F94BFF" w:rsidP="00297AB1">
            <w:pPr>
              <w:spacing w:line="260" w:lineRule="exact"/>
              <w:jc w:val="left"/>
              <w:rPr>
                <w:rFonts w:ascii="ＭＳ 明朝" w:hAnsi="ＭＳ 明朝"/>
                <w:noProof/>
                <w:color w:val="000000"/>
                <w:sz w:val="20"/>
                <w:szCs w:val="20"/>
              </w:rPr>
            </w:pPr>
            <w:r w:rsidRPr="00D810C0">
              <w:rPr>
                <w:rFonts w:ascii="ＭＳ 明朝" w:hAnsi="ＭＳ 明朝" w:hint="eastAsia"/>
                <w:noProof/>
                <w:color w:val="000000"/>
                <w:sz w:val="20"/>
                <w:szCs w:val="20"/>
              </w:rPr>
              <w:t>小・中・高等学校への出前授業・資料貸出等：</w:t>
            </w:r>
            <w:r w:rsidRPr="00D810C0">
              <w:rPr>
                <w:rFonts w:ascii="ＭＳ 明朝" w:hAnsi="ＭＳ 明朝"/>
                <w:noProof/>
                <w:color w:val="000000"/>
                <w:sz w:val="20"/>
                <w:szCs w:val="20"/>
              </w:rPr>
              <w:t>10</w:t>
            </w:r>
            <w:r w:rsidRPr="00D810C0">
              <w:rPr>
                <w:rFonts w:ascii="ＭＳ 明朝" w:hAnsi="ＭＳ 明朝" w:hint="eastAsia"/>
                <w:noProof/>
                <w:color w:val="000000"/>
                <w:sz w:val="20"/>
                <w:szCs w:val="20"/>
              </w:rPr>
              <w:t>校</w:t>
            </w:r>
          </w:p>
        </w:tc>
        <w:tc>
          <w:tcPr>
            <w:tcW w:w="716" w:type="dxa"/>
            <w:tcBorders>
              <w:top w:val="single" w:sz="4" w:space="0" w:color="auto"/>
              <w:left w:val="single" w:sz="12" w:space="0" w:color="auto"/>
              <w:bottom w:val="dotted" w:sz="4" w:space="0" w:color="auto"/>
              <w:right w:val="single" w:sz="4" w:space="0" w:color="auto"/>
            </w:tcBorders>
            <w:shd w:val="clear" w:color="auto" w:fill="auto"/>
            <w:vAlign w:val="center"/>
          </w:tcPr>
          <w:p w:rsidR="00F94BFF" w:rsidRPr="00376020" w:rsidRDefault="00F94BFF" w:rsidP="00297AB1">
            <w:pPr>
              <w:spacing w:line="260" w:lineRule="exact"/>
              <w:jc w:val="center"/>
              <w:rPr>
                <w:rFonts w:ascii="ＭＳ 明朝" w:hAnsi="ＭＳ 明朝"/>
                <w:sz w:val="20"/>
                <w:szCs w:val="20"/>
              </w:rPr>
            </w:pPr>
            <w:r w:rsidRPr="00376020">
              <w:rPr>
                <w:rFonts w:ascii="ＭＳ 明朝" w:hAnsi="ＭＳ 明朝" w:hint="eastAsia"/>
                <w:sz w:val="20"/>
                <w:szCs w:val="20"/>
              </w:rPr>
              <w:t>◎</w:t>
            </w:r>
          </w:p>
        </w:tc>
        <w:tc>
          <w:tcPr>
            <w:tcW w:w="1698" w:type="dxa"/>
            <w:tcBorders>
              <w:top w:val="single" w:sz="4" w:space="0" w:color="auto"/>
              <w:left w:val="single" w:sz="4" w:space="0" w:color="auto"/>
              <w:bottom w:val="dotted" w:sz="4" w:space="0" w:color="auto"/>
              <w:right w:val="dashSmallGap" w:sz="4" w:space="0" w:color="auto"/>
            </w:tcBorders>
            <w:shd w:val="clear" w:color="auto" w:fill="auto"/>
          </w:tcPr>
          <w:p w:rsidR="00F94BFF" w:rsidRPr="00F111E3" w:rsidRDefault="00F94BFF" w:rsidP="00297AB1">
            <w:pPr>
              <w:spacing w:line="260" w:lineRule="exact"/>
              <w:rPr>
                <w:rFonts w:ascii="ＭＳ 明朝" w:hAnsi="ＭＳ 明朝"/>
                <w:sz w:val="20"/>
                <w:szCs w:val="20"/>
              </w:rPr>
            </w:pPr>
            <w:r w:rsidRPr="00F111E3">
              <w:rPr>
                <w:rFonts w:ascii="ＭＳ 明朝" w:hAnsi="ＭＳ 明朝" w:hint="eastAsia"/>
                <w:sz w:val="20"/>
                <w:szCs w:val="20"/>
              </w:rPr>
              <w:t>埋蔵文化財の活用</w:t>
            </w:r>
          </w:p>
        </w:tc>
        <w:tc>
          <w:tcPr>
            <w:tcW w:w="4242" w:type="dxa"/>
            <w:tcBorders>
              <w:top w:val="single" w:sz="4" w:space="0" w:color="auto"/>
              <w:left w:val="dashSmallGap" w:sz="4" w:space="0" w:color="auto"/>
              <w:bottom w:val="dotted" w:sz="4" w:space="0" w:color="auto"/>
              <w:right w:val="single" w:sz="12" w:space="0" w:color="auto"/>
            </w:tcBorders>
            <w:shd w:val="clear" w:color="auto" w:fill="auto"/>
          </w:tcPr>
          <w:p w:rsidR="00F94BFF" w:rsidRPr="00F111E3" w:rsidRDefault="00F94BFF" w:rsidP="00297AB1">
            <w:pPr>
              <w:spacing w:line="260" w:lineRule="exact"/>
              <w:rPr>
                <w:rFonts w:ascii="ＭＳ 明朝" w:hAnsi="ＭＳ 明朝"/>
                <w:sz w:val="20"/>
                <w:szCs w:val="20"/>
              </w:rPr>
            </w:pPr>
            <w:r w:rsidRPr="00F111E3">
              <w:rPr>
                <w:rFonts w:ascii="ＭＳ 明朝" w:hAnsi="ＭＳ 明朝" w:hint="eastAsia"/>
                <w:sz w:val="20"/>
                <w:szCs w:val="20"/>
              </w:rPr>
              <w:t>◆学校等に対して出前授業・資料貸出等を実施した。</w:t>
            </w:r>
          </w:p>
          <w:p w:rsidR="00F94BFF" w:rsidRPr="00D810C0" w:rsidRDefault="00F94BFF" w:rsidP="00297AB1">
            <w:pPr>
              <w:spacing w:line="260" w:lineRule="exact"/>
              <w:rPr>
                <w:rFonts w:ascii="ＭＳ 明朝" w:hAnsi="ＭＳ 明朝"/>
                <w:color w:val="000000"/>
                <w:sz w:val="20"/>
                <w:szCs w:val="20"/>
              </w:rPr>
            </w:pPr>
            <w:r w:rsidRPr="00F111E3">
              <w:rPr>
                <w:rFonts w:ascii="ＭＳ 明朝" w:hAnsi="ＭＳ 明朝" w:hint="eastAsia"/>
                <w:sz w:val="20"/>
                <w:szCs w:val="20"/>
              </w:rPr>
              <w:t xml:space="preserve">・小・中・高等学校への出前事業　</w:t>
            </w:r>
            <w:r w:rsidRPr="00D810C0">
              <w:rPr>
                <w:rFonts w:ascii="ＭＳ 明朝" w:hAnsi="ＭＳ 明朝"/>
                <w:color w:val="000000"/>
                <w:sz w:val="20"/>
                <w:szCs w:val="20"/>
              </w:rPr>
              <w:t>4</w:t>
            </w:r>
            <w:r w:rsidRPr="00D810C0">
              <w:rPr>
                <w:rFonts w:ascii="ＭＳ 明朝" w:hAnsi="ＭＳ 明朝" w:hint="eastAsia"/>
                <w:color w:val="000000"/>
                <w:sz w:val="20"/>
                <w:szCs w:val="20"/>
              </w:rPr>
              <w:t>校</w:t>
            </w:r>
          </w:p>
          <w:p w:rsidR="00F94BFF" w:rsidRPr="00D810C0" w:rsidRDefault="00F94BFF" w:rsidP="00297AB1">
            <w:pPr>
              <w:spacing w:line="260" w:lineRule="exact"/>
              <w:rPr>
                <w:rFonts w:ascii="ＭＳ 明朝" w:hAnsi="ＭＳ 明朝"/>
                <w:color w:val="000000"/>
                <w:sz w:val="20"/>
                <w:szCs w:val="20"/>
              </w:rPr>
            </w:pPr>
            <w:r w:rsidRPr="00D810C0">
              <w:rPr>
                <w:rFonts w:ascii="ＭＳ 明朝" w:hAnsi="ＭＳ 明朝" w:hint="eastAsia"/>
                <w:color w:val="000000"/>
                <w:sz w:val="20"/>
                <w:szCs w:val="20"/>
              </w:rPr>
              <w:t>・小・中・高等学校への資料貸出　5校</w:t>
            </w:r>
          </w:p>
          <w:p w:rsidR="00F94BFF" w:rsidRPr="00F111E3" w:rsidRDefault="00F94BFF" w:rsidP="00297AB1">
            <w:pPr>
              <w:spacing w:line="260" w:lineRule="exact"/>
              <w:rPr>
                <w:rFonts w:ascii="ＭＳ 明朝" w:hAnsi="ＭＳ 明朝"/>
                <w:sz w:val="20"/>
                <w:szCs w:val="20"/>
              </w:rPr>
            </w:pPr>
            <w:r w:rsidRPr="00D810C0">
              <w:rPr>
                <w:rFonts w:ascii="ＭＳ 明朝" w:hAnsi="ＭＳ 明朝" w:hint="eastAsia"/>
                <w:color w:val="000000"/>
                <w:sz w:val="20"/>
                <w:szCs w:val="20"/>
              </w:rPr>
              <w:t>・</w:t>
            </w:r>
            <w:r w:rsidRPr="00D810C0">
              <w:rPr>
                <w:rFonts w:ascii="ＭＳ 明朝" w:hAnsi="ＭＳ 明朝" w:hint="eastAsia"/>
                <w:color w:val="000000"/>
                <w:sz w:val="18"/>
                <w:szCs w:val="20"/>
              </w:rPr>
              <w:t>小・中・高等学校からの職場体験受入　1</w:t>
            </w:r>
            <w:r w:rsidRPr="00050E3D">
              <w:rPr>
                <w:rFonts w:ascii="ＭＳ 明朝" w:hAnsi="ＭＳ 明朝" w:hint="eastAsia"/>
                <w:sz w:val="18"/>
                <w:szCs w:val="20"/>
              </w:rPr>
              <w:t>校</w:t>
            </w:r>
          </w:p>
        </w:tc>
      </w:tr>
      <w:tr w:rsidR="00F94BFF" w:rsidRPr="00EB7766" w:rsidTr="00EA48AA">
        <w:trPr>
          <w:cantSplit/>
          <w:trHeight w:val="1513"/>
        </w:trPr>
        <w:tc>
          <w:tcPr>
            <w:tcW w:w="1411" w:type="dxa"/>
            <w:vMerge/>
            <w:tcBorders>
              <w:left w:val="single" w:sz="12" w:space="0" w:color="auto"/>
              <w:bottom w:val="single" w:sz="12" w:space="0" w:color="auto"/>
              <w:right w:val="dashSmallGap" w:sz="4" w:space="0" w:color="auto"/>
            </w:tcBorders>
            <w:shd w:val="clear" w:color="auto" w:fill="auto"/>
            <w:vAlign w:val="center"/>
          </w:tcPr>
          <w:p w:rsidR="00F94BFF" w:rsidRPr="00EB7766" w:rsidRDefault="00F94BFF" w:rsidP="00297AB1">
            <w:pPr>
              <w:spacing w:line="260" w:lineRule="exact"/>
              <w:rPr>
                <w:rFonts w:ascii="ＭＳ ゴシック" w:eastAsia="ＭＳ ゴシック" w:hAnsi="ＭＳ ゴシック"/>
                <w:szCs w:val="21"/>
              </w:rPr>
            </w:pPr>
          </w:p>
        </w:tc>
        <w:tc>
          <w:tcPr>
            <w:tcW w:w="1414" w:type="dxa"/>
            <w:vMerge/>
            <w:tcBorders>
              <w:left w:val="dashSmallGap" w:sz="4" w:space="0" w:color="auto"/>
              <w:bottom w:val="single" w:sz="12" w:space="0" w:color="auto"/>
              <w:right w:val="single" w:sz="12" w:space="0" w:color="auto"/>
            </w:tcBorders>
            <w:shd w:val="clear" w:color="auto" w:fill="auto"/>
            <w:vAlign w:val="center"/>
          </w:tcPr>
          <w:p w:rsidR="00F94BFF" w:rsidRPr="00EB7766" w:rsidRDefault="00F94BFF" w:rsidP="00297AB1">
            <w:pPr>
              <w:spacing w:line="260" w:lineRule="exact"/>
              <w:rPr>
                <w:rFonts w:ascii="ＭＳ 明朝" w:hAnsi="ＭＳ 明朝"/>
                <w:sz w:val="20"/>
                <w:szCs w:val="20"/>
              </w:rPr>
            </w:pPr>
          </w:p>
        </w:tc>
        <w:tc>
          <w:tcPr>
            <w:tcW w:w="1706" w:type="dxa"/>
            <w:tcBorders>
              <w:top w:val="dotted" w:sz="4" w:space="0" w:color="auto"/>
              <w:left w:val="single" w:sz="4" w:space="0" w:color="auto"/>
              <w:bottom w:val="dotted" w:sz="4" w:space="0" w:color="auto"/>
              <w:right w:val="single" w:sz="12" w:space="0" w:color="auto"/>
            </w:tcBorders>
            <w:shd w:val="clear" w:color="auto" w:fill="auto"/>
          </w:tcPr>
          <w:p w:rsidR="00F94BFF" w:rsidRPr="00F111E3" w:rsidRDefault="00F94BFF" w:rsidP="00297AB1">
            <w:pPr>
              <w:spacing w:line="260" w:lineRule="exact"/>
              <w:jc w:val="left"/>
              <w:rPr>
                <w:rFonts w:ascii="ＭＳ 明朝" w:hAnsi="ＭＳ 明朝"/>
                <w:sz w:val="20"/>
                <w:szCs w:val="20"/>
              </w:rPr>
            </w:pPr>
            <w:r w:rsidRPr="00F111E3">
              <w:rPr>
                <w:rFonts w:ascii="ＭＳ 明朝" w:hAnsi="ＭＳ 明朝" w:hint="eastAsia"/>
                <w:sz w:val="20"/>
                <w:szCs w:val="20"/>
              </w:rPr>
              <w:t>市町村及び博物館と連携した出張講座・資料貸出等</w:t>
            </w:r>
            <w:r>
              <w:rPr>
                <w:rFonts w:ascii="ＭＳ 明朝" w:hAnsi="ＭＳ 明朝" w:hint="eastAsia"/>
                <w:sz w:val="20"/>
                <w:szCs w:val="20"/>
              </w:rPr>
              <w:t>：</w:t>
            </w:r>
            <w:r w:rsidRPr="00F111E3">
              <w:rPr>
                <w:rFonts w:ascii="ＭＳ 明朝" w:hAnsi="ＭＳ 明朝" w:hint="eastAsia"/>
                <w:sz w:val="20"/>
                <w:szCs w:val="20"/>
              </w:rPr>
              <w:t>40件</w:t>
            </w:r>
          </w:p>
          <w:p w:rsidR="00F94BFF" w:rsidRPr="005A2D18" w:rsidRDefault="00F94BFF" w:rsidP="00297AB1">
            <w:pPr>
              <w:spacing w:line="260" w:lineRule="exact"/>
              <w:jc w:val="left"/>
              <w:rPr>
                <w:rFonts w:ascii="ＭＳ 明朝" w:hAnsi="ＭＳ 明朝"/>
                <w:sz w:val="18"/>
                <w:szCs w:val="20"/>
              </w:rPr>
            </w:pPr>
            <w:r w:rsidRPr="00F94BFF">
              <w:rPr>
                <w:rFonts w:ascii="ＭＳ 明朝" w:hAnsi="ＭＳ 明朝" w:hint="eastAsia"/>
                <w:w w:val="73"/>
                <w:kern w:val="0"/>
                <w:sz w:val="20"/>
                <w:szCs w:val="20"/>
                <w:fitText w:val="1400" w:id="-2055385343"/>
              </w:rPr>
              <w:t>（平成30年度から</w:t>
            </w:r>
            <w:r w:rsidRPr="00F94BFF">
              <w:rPr>
                <w:rFonts w:ascii="ＭＳ 明朝" w:hAnsi="ＭＳ 明朝" w:hint="eastAsia"/>
                <w:spacing w:val="9"/>
                <w:w w:val="73"/>
                <w:kern w:val="0"/>
                <w:sz w:val="20"/>
                <w:szCs w:val="20"/>
                <w:fitText w:val="1400" w:id="-2055385343"/>
              </w:rPr>
              <w:t>）</w:t>
            </w:r>
          </w:p>
        </w:tc>
        <w:tc>
          <w:tcPr>
            <w:tcW w:w="1707" w:type="dxa"/>
            <w:tcBorders>
              <w:top w:val="dotted" w:sz="4" w:space="0" w:color="auto"/>
              <w:left w:val="single" w:sz="12" w:space="0" w:color="auto"/>
              <w:bottom w:val="dotted" w:sz="4" w:space="0" w:color="auto"/>
              <w:right w:val="single" w:sz="12" w:space="0" w:color="auto"/>
            </w:tcBorders>
            <w:shd w:val="clear" w:color="auto" w:fill="auto"/>
          </w:tcPr>
          <w:p w:rsidR="00F94BFF" w:rsidRPr="005A2D18" w:rsidRDefault="00F94BFF" w:rsidP="00297AB1">
            <w:pPr>
              <w:spacing w:line="260" w:lineRule="exact"/>
              <w:ind w:left="1"/>
              <w:jc w:val="left"/>
              <w:rPr>
                <w:rFonts w:ascii="ＭＳ 明朝" w:hAnsi="ＭＳ 明朝"/>
                <w:noProof/>
                <w:sz w:val="20"/>
                <w:szCs w:val="20"/>
              </w:rPr>
            </w:pPr>
            <w:r w:rsidRPr="005A2D18">
              <w:rPr>
                <w:rFonts w:ascii="ＭＳ 明朝" w:hAnsi="ＭＳ 明朝" w:hint="eastAsia"/>
                <w:noProof/>
                <w:sz w:val="20"/>
                <w:szCs w:val="20"/>
              </w:rPr>
              <w:t>市町村及び博物館と連携した出張講座・資料貸出等</w:t>
            </w:r>
            <w:r>
              <w:rPr>
                <w:rFonts w:ascii="ＭＳ 明朝" w:hAnsi="ＭＳ 明朝" w:hint="eastAsia"/>
                <w:noProof/>
                <w:sz w:val="20"/>
                <w:szCs w:val="20"/>
              </w:rPr>
              <w:t>：</w:t>
            </w:r>
            <w:r w:rsidRPr="005A2D18">
              <w:rPr>
                <w:rFonts w:ascii="ＭＳ 明朝" w:hAnsi="ＭＳ 明朝" w:hint="eastAsia"/>
                <w:noProof/>
                <w:sz w:val="20"/>
                <w:szCs w:val="20"/>
              </w:rPr>
              <w:t>40件</w:t>
            </w:r>
          </w:p>
          <w:p w:rsidR="00F94BFF" w:rsidRDefault="00F94BFF" w:rsidP="00297AB1">
            <w:pPr>
              <w:spacing w:line="260" w:lineRule="exact"/>
              <w:ind w:left="1"/>
              <w:jc w:val="left"/>
              <w:rPr>
                <w:rFonts w:ascii="ＭＳ 明朝" w:hAnsi="ＭＳ 明朝"/>
                <w:noProof/>
                <w:sz w:val="20"/>
                <w:szCs w:val="20"/>
              </w:rPr>
            </w:pPr>
            <w:r w:rsidRPr="005A2D18">
              <w:rPr>
                <w:rFonts w:ascii="ＭＳ 明朝" w:hAnsi="ＭＳ 明朝" w:hint="eastAsia"/>
                <w:noProof/>
                <w:sz w:val="20"/>
                <w:szCs w:val="20"/>
              </w:rPr>
              <w:t>（平成29年度）</w:t>
            </w:r>
          </w:p>
        </w:tc>
        <w:tc>
          <w:tcPr>
            <w:tcW w:w="1707" w:type="dxa"/>
            <w:tcBorders>
              <w:top w:val="dotted" w:sz="4" w:space="0" w:color="auto"/>
              <w:left w:val="single" w:sz="12" w:space="0" w:color="auto"/>
              <w:bottom w:val="dotted" w:sz="4" w:space="0" w:color="auto"/>
              <w:right w:val="single" w:sz="12" w:space="0" w:color="auto"/>
            </w:tcBorders>
            <w:shd w:val="clear" w:color="auto" w:fill="auto"/>
          </w:tcPr>
          <w:p w:rsidR="00F94BFF" w:rsidRPr="00D810C0" w:rsidRDefault="00F94BFF" w:rsidP="00297AB1">
            <w:pPr>
              <w:spacing w:line="260" w:lineRule="exact"/>
              <w:jc w:val="left"/>
              <w:rPr>
                <w:rFonts w:ascii="ＭＳ 明朝" w:hAnsi="ＭＳ 明朝"/>
                <w:noProof/>
                <w:color w:val="000000"/>
                <w:sz w:val="20"/>
                <w:szCs w:val="20"/>
              </w:rPr>
            </w:pPr>
            <w:r w:rsidRPr="00D810C0">
              <w:rPr>
                <w:rFonts w:ascii="ＭＳ 明朝" w:hAnsi="ＭＳ 明朝" w:hint="eastAsia"/>
                <w:noProof/>
                <w:color w:val="000000"/>
                <w:sz w:val="20"/>
                <w:szCs w:val="20"/>
              </w:rPr>
              <w:t>市町村及び博物館と連携した出張講座・資料貸出等：</w:t>
            </w:r>
            <w:r w:rsidRPr="00D810C0">
              <w:rPr>
                <w:rFonts w:ascii="ＭＳ 明朝" w:hAnsi="ＭＳ 明朝"/>
                <w:noProof/>
                <w:color w:val="000000"/>
                <w:sz w:val="20"/>
                <w:szCs w:val="20"/>
              </w:rPr>
              <w:t>45</w:t>
            </w:r>
            <w:r w:rsidRPr="00D810C0">
              <w:rPr>
                <w:rFonts w:ascii="ＭＳ 明朝" w:hAnsi="ＭＳ 明朝" w:hint="eastAsia"/>
                <w:noProof/>
                <w:color w:val="000000"/>
                <w:sz w:val="20"/>
                <w:szCs w:val="20"/>
              </w:rPr>
              <w:t>件</w:t>
            </w:r>
          </w:p>
        </w:tc>
        <w:tc>
          <w:tcPr>
            <w:tcW w:w="716" w:type="dxa"/>
            <w:tcBorders>
              <w:top w:val="dotted" w:sz="4" w:space="0" w:color="auto"/>
              <w:left w:val="single" w:sz="12" w:space="0" w:color="auto"/>
              <w:bottom w:val="dotted" w:sz="4" w:space="0" w:color="auto"/>
              <w:right w:val="single" w:sz="4" w:space="0" w:color="auto"/>
            </w:tcBorders>
            <w:shd w:val="clear" w:color="auto" w:fill="auto"/>
            <w:vAlign w:val="center"/>
          </w:tcPr>
          <w:p w:rsidR="00F94BFF" w:rsidRPr="00376020" w:rsidRDefault="00F94BFF" w:rsidP="00297AB1">
            <w:pPr>
              <w:spacing w:line="260" w:lineRule="exact"/>
              <w:jc w:val="center"/>
              <w:rPr>
                <w:rFonts w:ascii="ＭＳ 明朝" w:hAnsi="ＭＳ 明朝"/>
                <w:sz w:val="20"/>
                <w:szCs w:val="20"/>
              </w:rPr>
            </w:pPr>
            <w:r w:rsidRPr="00376020">
              <w:rPr>
                <w:rFonts w:ascii="ＭＳ 明朝" w:hAnsi="ＭＳ 明朝" w:hint="eastAsia"/>
                <w:sz w:val="20"/>
                <w:szCs w:val="20"/>
              </w:rPr>
              <w:t>◎</w:t>
            </w:r>
          </w:p>
        </w:tc>
        <w:tc>
          <w:tcPr>
            <w:tcW w:w="1698" w:type="dxa"/>
            <w:tcBorders>
              <w:top w:val="dotted" w:sz="4" w:space="0" w:color="auto"/>
              <w:left w:val="single" w:sz="4" w:space="0" w:color="auto"/>
              <w:bottom w:val="dotted" w:sz="4" w:space="0" w:color="auto"/>
              <w:right w:val="dashSmallGap" w:sz="4" w:space="0" w:color="auto"/>
            </w:tcBorders>
            <w:shd w:val="clear" w:color="auto" w:fill="auto"/>
          </w:tcPr>
          <w:p w:rsidR="00F94BFF" w:rsidRPr="00F111E3" w:rsidRDefault="00F94BFF" w:rsidP="00297AB1">
            <w:pPr>
              <w:spacing w:line="260" w:lineRule="exact"/>
              <w:rPr>
                <w:rFonts w:ascii="ＭＳ 明朝" w:hAnsi="ＭＳ 明朝"/>
                <w:sz w:val="20"/>
                <w:szCs w:val="20"/>
              </w:rPr>
            </w:pPr>
            <w:r w:rsidRPr="00F111E3">
              <w:rPr>
                <w:rFonts w:ascii="ＭＳ 明朝" w:hAnsi="ＭＳ 明朝" w:hint="eastAsia"/>
                <w:sz w:val="20"/>
                <w:szCs w:val="20"/>
              </w:rPr>
              <w:t>埋蔵文化財の活用</w:t>
            </w:r>
          </w:p>
        </w:tc>
        <w:tc>
          <w:tcPr>
            <w:tcW w:w="4242" w:type="dxa"/>
            <w:tcBorders>
              <w:top w:val="dotted" w:sz="4" w:space="0" w:color="auto"/>
              <w:left w:val="dashSmallGap" w:sz="4" w:space="0" w:color="auto"/>
              <w:bottom w:val="dotted" w:sz="4" w:space="0" w:color="auto"/>
              <w:right w:val="single" w:sz="12" w:space="0" w:color="auto"/>
            </w:tcBorders>
            <w:shd w:val="clear" w:color="auto" w:fill="auto"/>
          </w:tcPr>
          <w:p w:rsidR="00F94BFF" w:rsidRPr="00D810C0" w:rsidRDefault="00F94BFF" w:rsidP="00297AB1">
            <w:pPr>
              <w:spacing w:line="260" w:lineRule="exact"/>
              <w:rPr>
                <w:rFonts w:ascii="ＭＳ 明朝" w:hAnsi="ＭＳ 明朝"/>
                <w:color w:val="000000"/>
                <w:sz w:val="18"/>
                <w:szCs w:val="18"/>
              </w:rPr>
            </w:pPr>
            <w:r w:rsidRPr="00D810C0">
              <w:rPr>
                <w:rFonts w:ascii="ＭＳ 明朝" w:hAnsi="ＭＳ 明朝" w:hint="eastAsia"/>
                <w:color w:val="000000"/>
                <w:sz w:val="18"/>
                <w:szCs w:val="18"/>
              </w:rPr>
              <w:t>◆市町村及び博物館と連携した出張講座等を行うとともに、資料の貸出を行った。</w:t>
            </w:r>
          </w:p>
          <w:p w:rsidR="00F94BFF" w:rsidRPr="00D810C0" w:rsidRDefault="00F94BFF" w:rsidP="00297AB1">
            <w:pPr>
              <w:spacing w:line="260" w:lineRule="exact"/>
              <w:rPr>
                <w:rFonts w:ascii="ＭＳ 明朝" w:hAnsi="ＭＳ 明朝"/>
                <w:color w:val="000000"/>
                <w:sz w:val="18"/>
                <w:szCs w:val="18"/>
              </w:rPr>
            </w:pPr>
            <w:r w:rsidRPr="00D810C0">
              <w:rPr>
                <w:rFonts w:ascii="ＭＳ 明朝" w:hAnsi="ＭＳ 明朝" w:hint="eastAsia"/>
                <w:color w:val="000000"/>
                <w:sz w:val="18"/>
                <w:szCs w:val="18"/>
              </w:rPr>
              <w:t xml:space="preserve">・府内市町村や博物館と連携した出張講座　 </w:t>
            </w:r>
            <w:r w:rsidRPr="00D810C0">
              <w:rPr>
                <w:rFonts w:ascii="ＭＳ 明朝" w:hAnsi="ＭＳ 明朝"/>
                <w:color w:val="000000"/>
                <w:sz w:val="18"/>
                <w:szCs w:val="18"/>
              </w:rPr>
              <w:t>8</w:t>
            </w:r>
            <w:r w:rsidRPr="00D810C0">
              <w:rPr>
                <w:rFonts w:ascii="ＭＳ 明朝" w:hAnsi="ＭＳ 明朝" w:hint="eastAsia"/>
                <w:color w:val="000000"/>
                <w:sz w:val="18"/>
                <w:szCs w:val="18"/>
              </w:rPr>
              <w:t>件</w:t>
            </w:r>
          </w:p>
          <w:p w:rsidR="00F94BFF" w:rsidRPr="00D810C0" w:rsidRDefault="00F94BFF" w:rsidP="00297AB1">
            <w:pPr>
              <w:spacing w:line="260" w:lineRule="exact"/>
              <w:rPr>
                <w:rFonts w:ascii="ＭＳ 明朝" w:hAnsi="ＭＳ 明朝"/>
                <w:color w:val="000000"/>
                <w:sz w:val="18"/>
                <w:szCs w:val="18"/>
              </w:rPr>
            </w:pPr>
            <w:r w:rsidRPr="00D810C0">
              <w:rPr>
                <w:rFonts w:ascii="ＭＳ 明朝" w:hAnsi="ＭＳ 明朝" w:hint="eastAsia"/>
                <w:color w:val="000000"/>
                <w:sz w:val="18"/>
                <w:szCs w:val="18"/>
              </w:rPr>
              <w:t>・府内市町村や博物館と連携した出張展示　 9件</w:t>
            </w:r>
          </w:p>
          <w:p w:rsidR="00F94BFF" w:rsidRPr="00D810C0" w:rsidRDefault="00F94BFF" w:rsidP="00297AB1">
            <w:pPr>
              <w:spacing w:line="260" w:lineRule="exact"/>
              <w:rPr>
                <w:rFonts w:ascii="ＭＳ 明朝" w:hAnsi="ＭＳ 明朝"/>
                <w:color w:val="000000"/>
                <w:sz w:val="18"/>
                <w:szCs w:val="18"/>
              </w:rPr>
            </w:pPr>
            <w:r w:rsidRPr="00D810C0">
              <w:rPr>
                <w:rFonts w:ascii="ＭＳ 明朝" w:hAnsi="ＭＳ 明朝" w:hint="eastAsia"/>
                <w:color w:val="000000"/>
                <w:sz w:val="18"/>
                <w:szCs w:val="18"/>
              </w:rPr>
              <w:t>・府内市町村や博物館への資料貸出　      28件</w:t>
            </w:r>
          </w:p>
        </w:tc>
      </w:tr>
      <w:tr w:rsidR="00F94BFF" w:rsidRPr="00EB7766" w:rsidTr="00EA48AA">
        <w:trPr>
          <w:cantSplit/>
          <w:trHeight w:val="1513"/>
        </w:trPr>
        <w:tc>
          <w:tcPr>
            <w:tcW w:w="1411" w:type="dxa"/>
            <w:vMerge/>
            <w:tcBorders>
              <w:left w:val="single" w:sz="12" w:space="0" w:color="auto"/>
              <w:bottom w:val="single" w:sz="12" w:space="0" w:color="auto"/>
              <w:right w:val="dashSmallGap" w:sz="4" w:space="0" w:color="auto"/>
            </w:tcBorders>
            <w:shd w:val="clear" w:color="auto" w:fill="auto"/>
            <w:vAlign w:val="center"/>
          </w:tcPr>
          <w:p w:rsidR="00F94BFF" w:rsidRPr="00EB7766" w:rsidRDefault="00F94BFF" w:rsidP="00297AB1">
            <w:pPr>
              <w:spacing w:line="260" w:lineRule="exact"/>
              <w:rPr>
                <w:rFonts w:ascii="ＭＳ ゴシック" w:eastAsia="ＭＳ ゴシック" w:hAnsi="ＭＳ ゴシック"/>
                <w:szCs w:val="21"/>
              </w:rPr>
            </w:pPr>
          </w:p>
        </w:tc>
        <w:tc>
          <w:tcPr>
            <w:tcW w:w="1414" w:type="dxa"/>
            <w:vMerge/>
            <w:tcBorders>
              <w:left w:val="dashSmallGap" w:sz="4" w:space="0" w:color="auto"/>
              <w:bottom w:val="single" w:sz="12" w:space="0" w:color="auto"/>
              <w:right w:val="single" w:sz="12" w:space="0" w:color="auto"/>
            </w:tcBorders>
            <w:shd w:val="clear" w:color="auto" w:fill="auto"/>
            <w:vAlign w:val="center"/>
          </w:tcPr>
          <w:p w:rsidR="00F94BFF" w:rsidRPr="00EB7766" w:rsidRDefault="00F94BFF" w:rsidP="00297AB1">
            <w:pPr>
              <w:spacing w:line="260" w:lineRule="exact"/>
              <w:rPr>
                <w:rFonts w:ascii="ＭＳ 明朝" w:hAnsi="ＭＳ 明朝"/>
                <w:sz w:val="20"/>
                <w:szCs w:val="20"/>
              </w:rPr>
            </w:pPr>
          </w:p>
        </w:tc>
        <w:tc>
          <w:tcPr>
            <w:tcW w:w="1706" w:type="dxa"/>
            <w:tcBorders>
              <w:top w:val="dotted" w:sz="4" w:space="0" w:color="auto"/>
              <w:left w:val="single" w:sz="4" w:space="0" w:color="auto"/>
              <w:bottom w:val="single" w:sz="12" w:space="0" w:color="auto"/>
              <w:right w:val="single" w:sz="12" w:space="0" w:color="auto"/>
            </w:tcBorders>
            <w:shd w:val="clear" w:color="auto" w:fill="auto"/>
          </w:tcPr>
          <w:p w:rsidR="00F94BFF" w:rsidRPr="00632B6C" w:rsidRDefault="00F94BFF" w:rsidP="00297AB1">
            <w:pPr>
              <w:spacing w:line="260" w:lineRule="exact"/>
              <w:jc w:val="left"/>
              <w:rPr>
                <w:rFonts w:ascii="ＭＳ 明朝" w:hAnsi="ＭＳ 明朝"/>
                <w:sz w:val="18"/>
                <w:szCs w:val="20"/>
              </w:rPr>
            </w:pPr>
            <w:r w:rsidRPr="00632B6C">
              <w:rPr>
                <w:rFonts w:ascii="ＭＳ 明朝" w:hAnsi="ＭＳ 明朝" w:hint="eastAsia"/>
                <w:sz w:val="18"/>
                <w:szCs w:val="20"/>
              </w:rPr>
              <w:t>【世界文化遺産登録】</w:t>
            </w:r>
          </w:p>
          <w:p w:rsidR="00F94BFF" w:rsidRPr="00632B6C" w:rsidRDefault="00F94BFF" w:rsidP="00297AB1">
            <w:pPr>
              <w:spacing w:line="260" w:lineRule="exact"/>
              <w:jc w:val="left"/>
              <w:rPr>
                <w:rFonts w:ascii="ＭＳ 明朝" w:hAnsi="ＭＳ 明朝"/>
                <w:sz w:val="20"/>
                <w:szCs w:val="20"/>
              </w:rPr>
            </w:pPr>
            <w:r w:rsidRPr="00632B6C">
              <w:rPr>
                <w:rFonts w:ascii="ＭＳ 明朝" w:hAnsi="ＭＳ 明朝" w:hint="eastAsia"/>
                <w:sz w:val="20"/>
                <w:szCs w:val="20"/>
              </w:rPr>
              <w:t>市町村が実施する文化財講座等と連携した世界遺産講座、大学等と連携した世界遺産学習会及び</w:t>
            </w:r>
          </w:p>
          <w:p w:rsidR="00F94BFF" w:rsidRDefault="00F94BFF" w:rsidP="00297AB1">
            <w:pPr>
              <w:spacing w:line="260" w:lineRule="exact"/>
              <w:jc w:val="left"/>
              <w:rPr>
                <w:rFonts w:ascii="ＭＳ 明朝" w:hAnsi="ＭＳ 明朝"/>
                <w:sz w:val="20"/>
                <w:szCs w:val="20"/>
              </w:rPr>
            </w:pPr>
            <w:r w:rsidRPr="00632B6C">
              <w:rPr>
                <w:rFonts w:ascii="ＭＳ 明朝" w:hAnsi="ＭＳ 明朝" w:hint="eastAsia"/>
                <w:sz w:val="20"/>
                <w:szCs w:val="20"/>
              </w:rPr>
              <w:t>ＰＲの実施</w:t>
            </w:r>
            <w:r>
              <w:rPr>
                <w:rFonts w:ascii="ＭＳ 明朝" w:hAnsi="ＭＳ 明朝" w:hint="eastAsia"/>
                <w:sz w:val="20"/>
                <w:szCs w:val="20"/>
              </w:rPr>
              <w:t>：</w:t>
            </w:r>
          </w:p>
          <w:p w:rsidR="00F94BFF" w:rsidRPr="00632B6C" w:rsidRDefault="00F94BFF" w:rsidP="00297AB1">
            <w:pPr>
              <w:spacing w:line="260" w:lineRule="exact"/>
              <w:jc w:val="left"/>
              <w:rPr>
                <w:rFonts w:ascii="ＭＳ 明朝" w:hAnsi="ＭＳ 明朝"/>
                <w:sz w:val="20"/>
                <w:szCs w:val="20"/>
              </w:rPr>
            </w:pPr>
            <w:r w:rsidRPr="00632B6C">
              <w:rPr>
                <w:rFonts w:ascii="ＭＳ 明朝" w:hAnsi="ＭＳ 明朝" w:hint="eastAsia"/>
                <w:sz w:val="20"/>
                <w:szCs w:val="20"/>
              </w:rPr>
              <w:t>10件</w:t>
            </w:r>
          </w:p>
          <w:p w:rsidR="00F94BFF" w:rsidRPr="00632B6C" w:rsidRDefault="00F94BFF" w:rsidP="00297AB1">
            <w:pPr>
              <w:spacing w:line="260" w:lineRule="exact"/>
              <w:jc w:val="left"/>
              <w:rPr>
                <w:rFonts w:ascii="ＭＳ 明朝" w:hAnsi="ＭＳ 明朝"/>
                <w:sz w:val="20"/>
                <w:szCs w:val="20"/>
              </w:rPr>
            </w:pPr>
            <w:r w:rsidRPr="00632B6C">
              <w:rPr>
                <w:rFonts w:ascii="ＭＳ 明朝" w:hAnsi="ＭＳ 明朝" w:hint="eastAsia"/>
                <w:sz w:val="20"/>
                <w:szCs w:val="20"/>
              </w:rPr>
              <w:t>（平成30年度から）</w:t>
            </w:r>
          </w:p>
          <w:p w:rsidR="00F94BFF" w:rsidRPr="00632B6C" w:rsidRDefault="00F94BFF" w:rsidP="00297AB1">
            <w:pPr>
              <w:spacing w:line="260" w:lineRule="exact"/>
              <w:jc w:val="left"/>
              <w:rPr>
                <w:rFonts w:ascii="ＭＳ 明朝" w:hAnsi="ＭＳ 明朝"/>
                <w:sz w:val="18"/>
                <w:szCs w:val="20"/>
              </w:rPr>
            </w:pPr>
          </w:p>
        </w:tc>
        <w:tc>
          <w:tcPr>
            <w:tcW w:w="1707" w:type="dxa"/>
            <w:tcBorders>
              <w:top w:val="dotted" w:sz="4" w:space="0" w:color="auto"/>
              <w:left w:val="single" w:sz="12" w:space="0" w:color="auto"/>
              <w:bottom w:val="single" w:sz="12" w:space="0" w:color="auto"/>
              <w:right w:val="single" w:sz="12" w:space="0" w:color="auto"/>
            </w:tcBorders>
            <w:shd w:val="clear" w:color="auto" w:fill="auto"/>
          </w:tcPr>
          <w:p w:rsidR="00F94BFF" w:rsidRPr="00632B6C" w:rsidRDefault="00F94BFF" w:rsidP="00297AB1">
            <w:pPr>
              <w:spacing w:line="260" w:lineRule="exact"/>
              <w:ind w:left="1"/>
              <w:jc w:val="left"/>
              <w:rPr>
                <w:rFonts w:ascii="ＭＳ 明朝" w:hAnsi="ＭＳ 明朝"/>
                <w:noProof/>
                <w:sz w:val="20"/>
                <w:szCs w:val="20"/>
              </w:rPr>
            </w:pPr>
          </w:p>
          <w:p w:rsidR="00F94BFF" w:rsidRPr="00632B6C" w:rsidRDefault="00F94BFF" w:rsidP="00297AB1">
            <w:pPr>
              <w:spacing w:line="260" w:lineRule="exact"/>
              <w:ind w:left="1"/>
              <w:jc w:val="left"/>
              <w:rPr>
                <w:rFonts w:ascii="ＭＳ 明朝" w:hAnsi="ＭＳ 明朝"/>
                <w:noProof/>
                <w:sz w:val="20"/>
                <w:szCs w:val="20"/>
              </w:rPr>
            </w:pPr>
          </w:p>
          <w:p w:rsidR="00F94BFF" w:rsidRPr="00632B6C" w:rsidRDefault="00F94BFF" w:rsidP="00297AB1">
            <w:pPr>
              <w:spacing w:line="260" w:lineRule="exact"/>
              <w:ind w:left="1"/>
              <w:jc w:val="left"/>
              <w:rPr>
                <w:rFonts w:ascii="ＭＳ 明朝" w:hAnsi="ＭＳ 明朝"/>
                <w:noProof/>
                <w:sz w:val="20"/>
                <w:szCs w:val="20"/>
              </w:rPr>
            </w:pPr>
            <w:r w:rsidRPr="00632B6C">
              <w:rPr>
                <w:rFonts w:ascii="ＭＳ 明朝" w:hAnsi="ＭＳ 明朝" w:hint="eastAsia"/>
                <w:noProof/>
                <w:sz w:val="20"/>
                <w:szCs w:val="20"/>
              </w:rPr>
              <w:t>市町村が実施する文化財講座等と連携した世界遺産講座、大学等と連携した世界遺産学習会及び</w:t>
            </w:r>
          </w:p>
          <w:p w:rsidR="00F94BFF" w:rsidRDefault="00F94BFF" w:rsidP="00297AB1">
            <w:pPr>
              <w:spacing w:line="260" w:lineRule="exact"/>
              <w:ind w:left="1"/>
              <w:jc w:val="left"/>
              <w:rPr>
                <w:rFonts w:ascii="ＭＳ 明朝" w:hAnsi="ＭＳ 明朝"/>
                <w:noProof/>
                <w:sz w:val="20"/>
                <w:szCs w:val="20"/>
              </w:rPr>
            </w:pPr>
            <w:r w:rsidRPr="00632B6C">
              <w:rPr>
                <w:rFonts w:ascii="ＭＳ 明朝" w:hAnsi="ＭＳ 明朝" w:hint="eastAsia"/>
                <w:noProof/>
                <w:sz w:val="20"/>
                <w:szCs w:val="20"/>
              </w:rPr>
              <w:t>ＰＲの実施</w:t>
            </w:r>
            <w:r>
              <w:rPr>
                <w:rFonts w:ascii="ＭＳ 明朝" w:hAnsi="ＭＳ 明朝" w:hint="eastAsia"/>
                <w:noProof/>
                <w:sz w:val="20"/>
                <w:szCs w:val="20"/>
              </w:rPr>
              <w:t>：</w:t>
            </w:r>
          </w:p>
          <w:p w:rsidR="00F94BFF" w:rsidRPr="00632B6C" w:rsidRDefault="00F94BFF" w:rsidP="00297AB1">
            <w:pPr>
              <w:spacing w:line="260" w:lineRule="exact"/>
              <w:ind w:left="1"/>
              <w:jc w:val="left"/>
              <w:rPr>
                <w:rFonts w:ascii="ＭＳ 明朝" w:hAnsi="ＭＳ 明朝"/>
                <w:noProof/>
                <w:sz w:val="20"/>
                <w:szCs w:val="20"/>
              </w:rPr>
            </w:pPr>
            <w:r w:rsidRPr="00632B6C">
              <w:rPr>
                <w:rFonts w:ascii="ＭＳ 明朝" w:hAnsi="ＭＳ 明朝" w:hint="eastAsia"/>
                <w:noProof/>
                <w:sz w:val="20"/>
                <w:szCs w:val="20"/>
              </w:rPr>
              <w:t>13件</w:t>
            </w:r>
          </w:p>
          <w:p w:rsidR="00F94BFF" w:rsidRPr="00632B6C" w:rsidRDefault="00F94BFF" w:rsidP="00297AB1">
            <w:pPr>
              <w:spacing w:line="260" w:lineRule="exact"/>
              <w:ind w:left="1"/>
              <w:jc w:val="left"/>
              <w:rPr>
                <w:rFonts w:ascii="ＭＳ 明朝" w:hAnsi="ＭＳ 明朝"/>
                <w:noProof/>
                <w:sz w:val="20"/>
                <w:szCs w:val="20"/>
              </w:rPr>
            </w:pPr>
            <w:r w:rsidRPr="00632B6C">
              <w:rPr>
                <w:rFonts w:ascii="ＭＳ 明朝" w:hAnsi="ＭＳ 明朝" w:hint="eastAsia"/>
                <w:noProof/>
                <w:sz w:val="20"/>
                <w:szCs w:val="20"/>
              </w:rPr>
              <w:t>（平成29年度）</w:t>
            </w:r>
          </w:p>
          <w:p w:rsidR="00F94BFF" w:rsidRPr="00632B6C" w:rsidRDefault="00F94BFF" w:rsidP="00297AB1">
            <w:pPr>
              <w:spacing w:line="260" w:lineRule="exact"/>
              <w:jc w:val="left"/>
              <w:rPr>
                <w:rFonts w:ascii="ＭＳ 明朝" w:hAnsi="ＭＳ 明朝"/>
                <w:noProof/>
                <w:sz w:val="20"/>
                <w:szCs w:val="20"/>
              </w:rPr>
            </w:pPr>
          </w:p>
        </w:tc>
        <w:tc>
          <w:tcPr>
            <w:tcW w:w="1707" w:type="dxa"/>
            <w:tcBorders>
              <w:top w:val="dotted" w:sz="4" w:space="0" w:color="auto"/>
              <w:left w:val="single" w:sz="12" w:space="0" w:color="auto"/>
              <w:bottom w:val="single" w:sz="12" w:space="0" w:color="auto"/>
              <w:right w:val="single" w:sz="12" w:space="0" w:color="auto"/>
            </w:tcBorders>
            <w:shd w:val="clear" w:color="auto" w:fill="auto"/>
          </w:tcPr>
          <w:p w:rsidR="00F94BFF" w:rsidRPr="00102B86" w:rsidRDefault="00F94BFF" w:rsidP="00297AB1">
            <w:pPr>
              <w:spacing w:line="260" w:lineRule="exact"/>
              <w:jc w:val="left"/>
              <w:rPr>
                <w:rFonts w:ascii="ＭＳ 明朝" w:hAnsi="ＭＳ 明朝"/>
                <w:noProof/>
                <w:sz w:val="20"/>
                <w:szCs w:val="20"/>
              </w:rPr>
            </w:pPr>
          </w:p>
          <w:p w:rsidR="00F94BFF" w:rsidRPr="00102B86" w:rsidRDefault="00F94BFF" w:rsidP="00297AB1">
            <w:pPr>
              <w:spacing w:line="260" w:lineRule="exact"/>
              <w:jc w:val="left"/>
              <w:rPr>
                <w:rFonts w:ascii="ＭＳ 明朝" w:hAnsi="ＭＳ 明朝"/>
                <w:noProof/>
                <w:sz w:val="20"/>
                <w:szCs w:val="20"/>
              </w:rPr>
            </w:pPr>
          </w:p>
          <w:p w:rsidR="00F94BFF" w:rsidRDefault="00F94BFF" w:rsidP="00297AB1">
            <w:pPr>
              <w:spacing w:line="260" w:lineRule="exact"/>
              <w:jc w:val="left"/>
              <w:rPr>
                <w:rFonts w:ascii="ＭＳ 明朝" w:hAnsi="ＭＳ 明朝"/>
                <w:noProof/>
                <w:sz w:val="20"/>
                <w:szCs w:val="20"/>
              </w:rPr>
            </w:pPr>
            <w:r w:rsidRPr="00102B86">
              <w:rPr>
                <w:rFonts w:ascii="ＭＳ 明朝" w:hAnsi="ＭＳ 明朝" w:hint="eastAsia"/>
                <w:noProof/>
                <w:sz w:val="20"/>
                <w:szCs w:val="20"/>
              </w:rPr>
              <w:t>市町村が実施する文化財講座等と連携した世界遺産講座、大学等と連携した世界遺産学習会及びＰＲの実施</w:t>
            </w:r>
            <w:r>
              <w:rPr>
                <w:rFonts w:ascii="ＭＳ 明朝" w:hAnsi="ＭＳ 明朝" w:hint="eastAsia"/>
                <w:noProof/>
                <w:sz w:val="20"/>
                <w:szCs w:val="20"/>
              </w:rPr>
              <w:t>：</w:t>
            </w:r>
          </w:p>
          <w:p w:rsidR="00F94BFF" w:rsidRPr="00102B86" w:rsidRDefault="00F94BFF" w:rsidP="00297AB1">
            <w:pPr>
              <w:spacing w:line="260" w:lineRule="exact"/>
              <w:jc w:val="left"/>
              <w:rPr>
                <w:rFonts w:ascii="ＭＳ 明朝" w:hAnsi="ＭＳ 明朝"/>
                <w:noProof/>
                <w:sz w:val="20"/>
                <w:szCs w:val="20"/>
              </w:rPr>
            </w:pPr>
            <w:r w:rsidRPr="00102B86">
              <w:rPr>
                <w:rFonts w:ascii="ＭＳ 明朝" w:hAnsi="ＭＳ 明朝"/>
                <w:noProof/>
                <w:sz w:val="20"/>
                <w:szCs w:val="20"/>
              </w:rPr>
              <w:t>13</w:t>
            </w:r>
            <w:r w:rsidRPr="00102B86">
              <w:rPr>
                <w:rFonts w:ascii="ＭＳ 明朝" w:hAnsi="ＭＳ 明朝" w:hint="eastAsia"/>
                <w:noProof/>
                <w:sz w:val="20"/>
                <w:szCs w:val="20"/>
              </w:rPr>
              <w:t>件</w:t>
            </w:r>
          </w:p>
        </w:tc>
        <w:tc>
          <w:tcPr>
            <w:tcW w:w="716" w:type="dxa"/>
            <w:tcBorders>
              <w:top w:val="dotted" w:sz="4" w:space="0" w:color="auto"/>
              <w:left w:val="single" w:sz="12" w:space="0" w:color="auto"/>
              <w:bottom w:val="single" w:sz="12" w:space="0" w:color="auto"/>
              <w:right w:val="single" w:sz="4" w:space="0" w:color="auto"/>
            </w:tcBorders>
            <w:shd w:val="clear" w:color="auto" w:fill="auto"/>
            <w:vAlign w:val="center"/>
          </w:tcPr>
          <w:p w:rsidR="00F94BFF" w:rsidRPr="00376020" w:rsidRDefault="00F94BFF" w:rsidP="00297AB1">
            <w:pPr>
              <w:spacing w:line="260" w:lineRule="exact"/>
              <w:jc w:val="center"/>
              <w:rPr>
                <w:rFonts w:ascii="ＭＳ 明朝" w:hAnsi="ＭＳ 明朝"/>
                <w:sz w:val="20"/>
                <w:szCs w:val="20"/>
              </w:rPr>
            </w:pPr>
            <w:r w:rsidRPr="00376020">
              <w:rPr>
                <w:rFonts w:ascii="ＭＳ 明朝" w:hAnsi="ＭＳ 明朝" w:hint="eastAsia"/>
                <w:sz w:val="20"/>
                <w:szCs w:val="20"/>
              </w:rPr>
              <w:t>◎</w:t>
            </w:r>
          </w:p>
        </w:tc>
        <w:tc>
          <w:tcPr>
            <w:tcW w:w="1698" w:type="dxa"/>
            <w:tcBorders>
              <w:top w:val="dotted" w:sz="4" w:space="0" w:color="auto"/>
              <w:left w:val="single" w:sz="4" w:space="0" w:color="auto"/>
              <w:bottom w:val="single" w:sz="12" w:space="0" w:color="auto"/>
              <w:right w:val="dashSmallGap" w:sz="4" w:space="0" w:color="auto"/>
            </w:tcBorders>
            <w:shd w:val="clear" w:color="auto" w:fill="auto"/>
          </w:tcPr>
          <w:p w:rsidR="00F94BFF" w:rsidRPr="00102B86" w:rsidRDefault="00F94BFF" w:rsidP="00297AB1">
            <w:pPr>
              <w:snapToGrid w:val="0"/>
              <w:spacing w:line="260" w:lineRule="exact"/>
              <w:rPr>
                <w:rFonts w:ascii="ＭＳ 明朝" w:hAnsi="ＭＳ 明朝"/>
                <w:noProof/>
                <w:sz w:val="20"/>
                <w:szCs w:val="20"/>
              </w:rPr>
            </w:pPr>
            <w:r w:rsidRPr="00102B86">
              <w:rPr>
                <w:rFonts w:ascii="ＭＳ 明朝" w:hAnsi="ＭＳ 明朝" w:hint="eastAsia"/>
                <w:sz w:val="20"/>
                <w:szCs w:val="20"/>
              </w:rPr>
              <w:t>世界遺産学習会の実施</w:t>
            </w:r>
          </w:p>
        </w:tc>
        <w:tc>
          <w:tcPr>
            <w:tcW w:w="4242" w:type="dxa"/>
            <w:tcBorders>
              <w:top w:val="dotted" w:sz="4" w:space="0" w:color="auto"/>
              <w:left w:val="dashSmallGap" w:sz="4" w:space="0" w:color="auto"/>
              <w:bottom w:val="single" w:sz="12" w:space="0" w:color="auto"/>
              <w:right w:val="single" w:sz="12" w:space="0" w:color="auto"/>
            </w:tcBorders>
            <w:shd w:val="clear" w:color="auto" w:fill="auto"/>
          </w:tcPr>
          <w:p w:rsidR="00F94BFF" w:rsidRPr="00C45E00" w:rsidRDefault="00F94BFF" w:rsidP="00297AB1">
            <w:pPr>
              <w:spacing w:line="260" w:lineRule="exact"/>
              <w:rPr>
                <w:rFonts w:ascii="ＭＳ 明朝" w:hAnsi="ＭＳ 明朝"/>
                <w:color w:val="000000" w:themeColor="text1"/>
                <w:sz w:val="20"/>
                <w:szCs w:val="20"/>
              </w:rPr>
            </w:pPr>
            <w:r>
              <w:rPr>
                <w:rFonts w:ascii="ＭＳ 明朝" w:hAnsi="ＭＳ 明朝" w:hint="eastAsia"/>
                <w:sz w:val="20"/>
                <w:szCs w:val="20"/>
              </w:rPr>
              <w:t>◆百舌鳥・古市古墳群や世界文化遺産に関する理解を府民に深めていただくため、市町村や大学等の教育機関と連携し、講演やパネル展示等の事業を</w:t>
            </w:r>
            <w:r w:rsidRPr="00C45E00">
              <w:rPr>
                <w:rFonts w:ascii="ＭＳ 明朝" w:hAnsi="ＭＳ 明朝" w:hint="eastAsia"/>
                <w:color w:val="000000" w:themeColor="text1"/>
                <w:sz w:val="20"/>
                <w:szCs w:val="20"/>
              </w:rPr>
              <w:t>実施した。</w:t>
            </w:r>
          </w:p>
          <w:p w:rsidR="00F94BFF" w:rsidRPr="00C45E00" w:rsidRDefault="00F94BFF" w:rsidP="00297AB1">
            <w:pPr>
              <w:spacing w:line="260" w:lineRule="exact"/>
              <w:ind w:left="200" w:hangingChars="100" w:hanging="200"/>
              <w:rPr>
                <w:rFonts w:ascii="ＭＳ 明朝" w:hAnsi="ＭＳ 明朝"/>
                <w:color w:val="000000" w:themeColor="text1"/>
                <w:sz w:val="20"/>
                <w:szCs w:val="20"/>
              </w:rPr>
            </w:pPr>
            <w:r w:rsidRPr="00C45E00">
              <w:rPr>
                <w:rFonts w:ascii="ＭＳ 明朝" w:hAnsi="ＭＳ 明朝" w:hint="eastAsia"/>
                <w:color w:val="000000" w:themeColor="text1"/>
                <w:sz w:val="20"/>
                <w:szCs w:val="20"/>
              </w:rPr>
              <w:t>・市町村との連携８件（講演８回）</w:t>
            </w:r>
          </w:p>
          <w:p w:rsidR="00F94BFF" w:rsidRPr="00C45E00" w:rsidRDefault="00F94BFF" w:rsidP="00297AB1">
            <w:pPr>
              <w:spacing w:line="260" w:lineRule="exact"/>
              <w:ind w:left="200" w:hangingChars="100" w:hanging="200"/>
              <w:rPr>
                <w:rFonts w:ascii="ＭＳ 明朝" w:hAnsi="ＭＳ 明朝"/>
                <w:color w:val="000000" w:themeColor="text1"/>
                <w:sz w:val="20"/>
                <w:szCs w:val="20"/>
              </w:rPr>
            </w:pPr>
            <w:r w:rsidRPr="00C45E00">
              <w:rPr>
                <w:rFonts w:ascii="ＭＳ 明朝" w:hAnsi="ＭＳ 明朝" w:hint="eastAsia"/>
                <w:color w:val="000000" w:themeColor="text1"/>
                <w:sz w:val="20"/>
                <w:szCs w:val="20"/>
              </w:rPr>
              <w:t>・大学等の教育機関との連携５件（講演５回）</w:t>
            </w:r>
          </w:p>
          <w:p w:rsidR="00F94BFF" w:rsidRPr="00C45E00" w:rsidRDefault="00F94BFF" w:rsidP="00297AB1">
            <w:pPr>
              <w:spacing w:line="260" w:lineRule="exact"/>
              <w:ind w:left="200" w:hangingChars="100" w:hanging="200"/>
              <w:rPr>
                <w:rFonts w:ascii="ＭＳ 明朝" w:hAnsi="ＭＳ 明朝"/>
                <w:color w:val="000000" w:themeColor="text1"/>
                <w:sz w:val="20"/>
                <w:szCs w:val="20"/>
              </w:rPr>
            </w:pPr>
            <w:r w:rsidRPr="00C45E00">
              <w:rPr>
                <w:rFonts w:ascii="ＭＳ 明朝" w:hAnsi="ＭＳ 明朝" w:hint="eastAsia"/>
                <w:color w:val="000000" w:themeColor="text1"/>
                <w:sz w:val="20"/>
                <w:szCs w:val="20"/>
              </w:rPr>
              <w:t>・民間等との連携７件</w:t>
            </w:r>
          </w:p>
          <w:p w:rsidR="00F94BFF" w:rsidRPr="00102B86" w:rsidRDefault="00F94BFF" w:rsidP="00297AB1">
            <w:pPr>
              <w:spacing w:line="260" w:lineRule="exact"/>
              <w:ind w:left="200" w:hangingChars="100" w:hanging="200"/>
              <w:rPr>
                <w:rFonts w:ascii="ＭＳ 明朝" w:hAnsi="ＭＳ 明朝"/>
                <w:sz w:val="20"/>
                <w:szCs w:val="20"/>
              </w:rPr>
            </w:pPr>
          </w:p>
        </w:tc>
      </w:tr>
      <w:tr w:rsidR="00F94BFF" w:rsidRPr="00EB7766" w:rsidTr="00EA48AA">
        <w:trPr>
          <w:cantSplit/>
          <w:trHeight w:val="2340"/>
        </w:trPr>
        <w:tc>
          <w:tcPr>
            <w:tcW w:w="1411" w:type="dxa"/>
            <w:tcBorders>
              <w:top w:val="single" w:sz="12" w:space="0" w:color="auto"/>
              <w:left w:val="single" w:sz="12" w:space="0" w:color="auto"/>
              <w:right w:val="dashSmallGap" w:sz="4" w:space="0" w:color="auto"/>
            </w:tcBorders>
            <w:shd w:val="clear" w:color="auto" w:fill="auto"/>
            <w:vAlign w:val="center"/>
          </w:tcPr>
          <w:p w:rsidR="00F94BFF" w:rsidRDefault="00F94BFF" w:rsidP="00297AB1">
            <w:pPr>
              <w:spacing w:line="260" w:lineRule="exact"/>
              <w:rPr>
                <w:rFonts w:ascii="ＭＳ ゴシック" w:eastAsia="ＭＳ ゴシック" w:hAnsi="ＭＳ ゴシック"/>
                <w:szCs w:val="21"/>
              </w:rPr>
            </w:pPr>
            <w:r w:rsidRPr="00EB7766">
              <w:rPr>
                <w:rFonts w:ascii="ＭＳ ゴシック" w:eastAsia="ＭＳ ゴシック" w:hAnsi="ＭＳ ゴシック" w:hint="eastAsia"/>
                <w:szCs w:val="21"/>
              </w:rPr>
              <w:lastRenderedPageBreak/>
              <w:t>21</w:t>
            </w:r>
            <w:r>
              <w:rPr>
                <w:rFonts w:ascii="ＭＳ ゴシック" w:eastAsia="ＭＳ ゴシック" w:hAnsi="ＭＳ ゴシック"/>
                <w:szCs w:val="21"/>
              </w:rPr>
              <w:t xml:space="preserve"> </w:t>
            </w:r>
            <w:r w:rsidRPr="00EB7766">
              <w:rPr>
                <w:rFonts w:ascii="ＭＳ ゴシック" w:eastAsia="ＭＳ ゴシック" w:hAnsi="ＭＳ ゴシック" w:hint="eastAsia"/>
                <w:szCs w:val="21"/>
              </w:rPr>
              <w:t>社会に参画し貢献する意識や態度のはぐくみ</w:t>
            </w:r>
          </w:p>
          <w:p w:rsidR="00F94BFF" w:rsidRPr="00EB7766" w:rsidRDefault="00F94BFF" w:rsidP="00297AB1">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《基本的方向②》</w:t>
            </w:r>
          </w:p>
        </w:tc>
        <w:tc>
          <w:tcPr>
            <w:tcW w:w="1414" w:type="dxa"/>
            <w:tcBorders>
              <w:top w:val="single" w:sz="12" w:space="0" w:color="auto"/>
              <w:left w:val="dashSmallGap" w:sz="4" w:space="0" w:color="auto"/>
              <w:bottom w:val="single" w:sz="4" w:space="0" w:color="auto"/>
              <w:right w:val="single" w:sz="12" w:space="0" w:color="auto"/>
            </w:tcBorders>
            <w:shd w:val="clear" w:color="auto" w:fill="auto"/>
            <w:vAlign w:val="center"/>
          </w:tcPr>
          <w:p w:rsidR="00F94BFF" w:rsidRPr="00EB7766" w:rsidRDefault="00F94BFF" w:rsidP="00297AB1">
            <w:pPr>
              <w:spacing w:line="260" w:lineRule="exact"/>
              <w:rPr>
                <w:rFonts w:ascii="ＭＳ 明朝" w:hAnsi="ＭＳ 明朝"/>
                <w:sz w:val="20"/>
                <w:szCs w:val="20"/>
              </w:rPr>
            </w:pPr>
            <w:r w:rsidRPr="00BF1904">
              <w:rPr>
                <w:rFonts w:ascii="ＭＳ 明朝" w:hAnsi="ＭＳ 明朝" w:hint="eastAsia"/>
                <w:sz w:val="20"/>
                <w:szCs w:val="20"/>
              </w:rPr>
              <w:t>7</w:t>
            </w:r>
            <w:r>
              <w:rPr>
                <w:rFonts w:ascii="ＭＳ 明朝" w:hAnsi="ＭＳ 明朝" w:hint="eastAsia"/>
                <w:sz w:val="20"/>
                <w:szCs w:val="20"/>
              </w:rPr>
              <w:t>2</w:t>
            </w:r>
            <w:r>
              <w:rPr>
                <w:rFonts w:ascii="ＭＳ 明朝" w:hAnsi="ＭＳ 明朝"/>
                <w:sz w:val="20"/>
                <w:szCs w:val="20"/>
              </w:rPr>
              <w:t xml:space="preserve"> </w:t>
            </w:r>
            <w:r w:rsidRPr="00BF1904">
              <w:rPr>
                <w:rFonts w:ascii="ＭＳ 明朝" w:hAnsi="ＭＳ 明朝" w:hint="eastAsia"/>
                <w:sz w:val="20"/>
                <w:szCs w:val="20"/>
              </w:rPr>
              <w:t>歴史・文化にふれる機会の拡大</w:t>
            </w:r>
          </w:p>
        </w:tc>
        <w:tc>
          <w:tcPr>
            <w:tcW w:w="1706" w:type="dxa"/>
            <w:tcBorders>
              <w:top w:val="single" w:sz="12" w:space="0" w:color="auto"/>
              <w:left w:val="single" w:sz="4" w:space="0" w:color="auto"/>
              <w:bottom w:val="single" w:sz="4" w:space="0" w:color="auto"/>
              <w:right w:val="single" w:sz="12" w:space="0" w:color="auto"/>
            </w:tcBorders>
          </w:tcPr>
          <w:p w:rsidR="00F94BFF" w:rsidRPr="00632B6C" w:rsidRDefault="00F94BFF" w:rsidP="00297AB1">
            <w:pPr>
              <w:spacing w:line="260" w:lineRule="exact"/>
              <w:jc w:val="left"/>
              <w:rPr>
                <w:rFonts w:ascii="ＭＳ 明朝" w:hAnsi="ＭＳ 明朝"/>
                <w:sz w:val="16"/>
                <w:szCs w:val="20"/>
              </w:rPr>
            </w:pPr>
            <w:r w:rsidRPr="00632B6C">
              <w:rPr>
                <w:rFonts w:ascii="ＭＳ 明朝" w:hAnsi="ＭＳ 明朝" w:hint="eastAsia"/>
                <w:sz w:val="16"/>
                <w:szCs w:val="20"/>
              </w:rPr>
              <w:t>【指定・登録文化財の活用】</w:t>
            </w:r>
          </w:p>
          <w:p w:rsidR="00F94BFF" w:rsidRPr="00632B6C" w:rsidRDefault="00F94BFF" w:rsidP="00297AB1">
            <w:pPr>
              <w:spacing w:line="260" w:lineRule="exact"/>
              <w:jc w:val="left"/>
              <w:rPr>
                <w:rFonts w:ascii="ＭＳ 明朝" w:hAnsi="ＭＳ 明朝"/>
                <w:sz w:val="20"/>
                <w:szCs w:val="20"/>
              </w:rPr>
            </w:pPr>
            <w:r w:rsidRPr="00632B6C">
              <w:rPr>
                <w:rFonts w:ascii="ＭＳ 明朝" w:hAnsi="ＭＳ 明朝" w:hint="eastAsia"/>
                <w:sz w:val="20"/>
                <w:szCs w:val="20"/>
              </w:rPr>
              <w:t>大阪府内文化財件数（国指定・登録、府指定）</w:t>
            </w:r>
            <w:r>
              <w:rPr>
                <w:rFonts w:ascii="ＭＳ 明朝" w:hAnsi="ＭＳ 明朝" w:hint="eastAsia"/>
                <w:sz w:val="20"/>
                <w:szCs w:val="20"/>
              </w:rPr>
              <w:t>：</w:t>
            </w:r>
          </w:p>
          <w:p w:rsidR="00F94BFF" w:rsidRPr="00632B6C" w:rsidRDefault="00F94BFF" w:rsidP="00297AB1">
            <w:pPr>
              <w:spacing w:line="260" w:lineRule="exact"/>
              <w:jc w:val="left"/>
              <w:rPr>
                <w:rFonts w:ascii="ＭＳ 明朝" w:hAnsi="ＭＳ 明朝"/>
                <w:sz w:val="20"/>
                <w:szCs w:val="20"/>
              </w:rPr>
            </w:pPr>
            <w:r w:rsidRPr="00632B6C">
              <w:rPr>
                <w:rFonts w:ascii="ＭＳ 明朝" w:hAnsi="ＭＳ 明朝" w:hint="eastAsia"/>
                <w:sz w:val="20"/>
                <w:szCs w:val="20"/>
              </w:rPr>
              <w:t>2,000件</w:t>
            </w:r>
          </w:p>
          <w:p w:rsidR="00F94BFF" w:rsidRPr="00632B6C" w:rsidRDefault="00F94BFF" w:rsidP="00297AB1">
            <w:pPr>
              <w:spacing w:line="260" w:lineRule="exact"/>
              <w:jc w:val="left"/>
              <w:rPr>
                <w:rFonts w:ascii="ＭＳ 明朝" w:hAnsi="ＭＳ 明朝"/>
                <w:sz w:val="20"/>
                <w:szCs w:val="20"/>
              </w:rPr>
            </w:pPr>
          </w:p>
        </w:tc>
        <w:tc>
          <w:tcPr>
            <w:tcW w:w="1707" w:type="dxa"/>
            <w:tcBorders>
              <w:top w:val="single" w:sz="12" w:space="0" w:color="auto"/>
              <w:left w:val="single" w:sz="12" w:space="0" w:color="auto"/>
              <w:bottom w:val="single" w:sz="4" w:space="0" w:color="auto"/>
              <w:right w:val="single" w:sz="12" w:space="0" w:color="auto"/>
            </w:tcBorders>
          </w:tcPr>
          <w:p w:rsidR="00F94BFF" w:rsidRPr="00632B6C" w:rsidRDefault="00F94BFF" w:rsidP="00297AB1">
            <w:pPr>
              <w:spacing w:line="260" w:lineRule="exact"/>
              <w:jc w:val="left"/>
              <w:rPr>
                <w:rFonts w:ascii="ＭＳ 明朝" w:hAnsi="ＭＳ 明朝"/>
                <w:noProof/>
                <w:sz w:val="20"/>
                <w:szCs w:val="20"/>
              </w:rPr>
            </w:pPr>
          </w:p>
          <w:p w:rsidR="00F94BFF" w:rsidRPr="00632B6C" w:rsidRDefault="00F94BFF" w:rsidP="00297AB1">
            <w:pPr>
              <w:spacing w:line="260" w:lineRule="exact"/>
              <w:jc w:val="left"/>
              <w:rPr>
                <w:rFonts w:ascii="ＭＳ 明朝" w:hAnsi="ＭＳ 明朝"/>
                <w:noProof/>
                <w:sz w:val="20"/>
                <w:szCs w:val="20"/>
              </w:rPr>
            </w:pPr>
          </w:p>
          <w:p w:rsidR="00F94BFF" w:rsidRPr="00632B6C" w:rsidRDefault="00F94BFF" w:rsidP="00297AB1">
            <w:pPr>
              <w:spacing w:line="260" w:lineRule="exact"/>
              <w:jc w:val="left"/>
              <w:rPr>
                <w:rFonts w:ascii="ＭＳ 明朝" w:hAnsi="ＭＳ 明朝"/>
                <w:noProof/>
                <w:sz w:val="20"/>
                <w:szCs w:val="20"/>
              </w:rPr>
            </w:pPr>
            <w:r w:rsidRPr="00632B6C">
              <w:rPr>
                <w:rFonts w:ascii="ＭＳ 明朝" w:hAnsi="ＭＳ 明朝" w:hint="eastAsia"/>
                <w:noProof/>
                <w:sz w:val="20"/>
                <w:szCs w:val="20"/>
              </w:rPr>
              <w:t>大阪府内文化財件数（国指定・登録、府指定）</w:t>
            </w:r>
            <w:r>
              <w:rPr>
                <w:rFonts w:ascii="ＭＳ 明朝" w:hAnsi="ＭＳ 明朝" w:hint="eastAsia"/>
                <w:noProof/>
                <w:sz w:val="20"/>
                <w:szCs w:val="20"/>
              </w:rPr>
              <w:t>：</w:t>
            </w:r>
          </w:p>
          <w:p w:rsidR="00F94BFF" w:rsidRPr="00632B6C" w:rsidRDefault="00F94BFF" w:rsidP="00297AB1">
            <w:pPr>
              <w:spacing w:line="260" w:lineRule="exact"/>
              <w:jc w:val="left"/>
              <w:rPr>
                <w:rFonts w:ascii="ＭＳ 明朝" w:hAnsi="ＭＳ 明朝"/>
                <w:noProof/>
                <w:sz w:val="20"/>
                <w:szCs w:val="20"/>
              </w:rPr>
            </w:pPr>
            <w:r w:rsidRPr="00632B6C">
              <w:rPr>
                <w:rFonts w:ascii="ＭＳ 明朝" w:hAnsi="ＭＳ 明朝" w:hint="eastAsia"/>
                <w:noProof/>
                <w:sz w:val="20"/>
                <w:szCs w:val="20"/>
              </w:rPr>
              <w:t>1,974件</w:t>
            </w:r>
          </w:p>
          <w:p w:rsidR="00F94BFF" w:rsidRPr="00632B6C" w:rsidRDefault="00F94BFF" w:rsidP="00297AB1">
            <w:pPr>
              <w:spacing w:line="260" w:lineRule="exact"/>
              <w:jc w:val="left"/>
              <w:rPr>
                <w:rFonts w:ascii="ＭＳ 明朝" w:hAnsi="ＭＳ 明朝"/>
                <w:noProof/>
                <w:sz w:val="20"/>
                <w:szCs w:val="20"/>
              </w:rPr>
            </w:pPr>
            <w:r w:rsidRPr="00632B6C">
              <w:rPr>
                <w:rFonts w:ascii="ＭＳ 明朝" w:hAnsi="ＭＳ 明朝" w:hint="eastAsia"/>
                <w:noProof/>
                <w:sz w:val="20"/>
                <w:szCs w:val="20"/>
              </w:rPr>
              <w:t>（平成29年度）</w:t>
            </w:r>
          </w:p>
        </w:tc>
        <w:tc>
          <w:tcPr>
            <w:tcW w:w="1707" w:type="dxa"/>
            <w:tcBorders>
              <w:top w:val="single" w:sz="12" w:space="0" w:color="auto"/>
              <w:left w:val="single" w:sz="12" w:space="0" w:color="auto"/>
              <w:bottom w:val="single" w:sz="4" w:space="0" w:color="auto"/>
              <w:right w:val="single" w:sz="12" w:space="0" w:color="auto"/>
            </w:tcBorders>
            <w:shd w:val="clear" w:color="auto" w:fill="auto"/>
          </w:tcPr>
          <w:p w:rsidR="00F94BFF" w:rsidRPr="00D810C0" w:rsidRDefault="00F94BFF" w:rsidP="00297AB1">
            <w:pPr>
              <w:spacing w:line="260" w:lineRule="exact"/>
              <w:jc w:val="left"/>
              <w:rPr>
                <w:rFonts w:ascii="ＭＳ 明朝" w:hAnsi="ＭＳ 明朝"/>
                <w:noProof/>
                <w:color w:val="000000"/>
                <w:sz w:val="20"/>
                <w:szCs w:val="20"/>
              </w:rPr>
            </w:pPr>
          </w:p>
          <w:p w:rsidR="00F94BFF" w:rsidRPr="00D810C0" w:rsidRDefault="00F94BFF" w:rsidP="00297AB1">
            <w:pPr>
              <w:spacing w:line="260" w:lineRule="exact"/>
              <w:jc w:val="left"/>
              <w:rPr>
                <w:rFonts w:ascii="ＭＳ 明朝" w:hAnsi="ＭＳ 明朝"/>
                <w:noProof/>
                <w:color w:val="000000"/>
                <w:sz w:val="20"/>
                <w:szCs w:val="20"/>
              </w:rPr>
            </w:pPr>
          </w:p>
          <w:p w:rsidR="00F94BFF" w:rsidRPr="00D810C0" w:rsidRDefault="00F94BFF" w:rsidP="00297AB1">
            <w:pPr>
              <w:spacing w:line="260" w:lineRule="exact"/>
              <w:jc w:val="left"/>
              <w:rPr>
                <w:rFonts w:ascii="ＭＳ 明朝" w:hAnsi="ＭＳ 明朝"/>
                <w:noProof/>
                <w:color w:val="000000"/>
                <w:sz w:val="20"/>
                <w:szCs w:val="20"/>
              </w:rPr>
            </w:pPr>
            <w:r w:rsidRPr="00D810C0">
              <w:rPr>
                <w:rFonts w:ascii="ＭＳ 明朝" w:hAnsi="ＭＳ 明朝" w:hint="eastAsia"/>
                <w:noProof/>
                <w:color w:val="000000"/>
                <w:sz w:val="20"/>
                <w:szCs w:val="20"/>
              </w:rPr>
              <w:t>大阪府内文化財件数（国指定・登録、府指定）：</w:t>
            </w:r>
          </w:p>
          <w:p w:rsidR="00F94BFF" w:rsidRPr="00D810C0" w:rsidRDefault="00F94BFF" w:rsidP="00297AB1">
            <w:pPr>
              <w:spacing w:line="260" w:lineRule="exact"/>
              <w:jc w:val="left"/>
              <w:rPr>
                <w:rFonts w:ascii="ＭＳ 明朝" w:hAnsi="ＭＳ 明朝"/>
                <w:noProof/>
                <w:color w:val="000000"/>
                <w:sz w:val="20"/>
                <w:szCs w:val="20"/>
              </w:rPr>
            </w:pPr>
            <w:r w:rsidRPr="00D810C0">
              <w:rPr>
                <w:rFonts w:ascii="ＭＳ 明朝" w:hAnsi="ＭＳ 明朝" w:hint="eastAsia"/>
                <w:noProof/>
                <w:color w:val="000000"/>
                <w:sz w:val="20"/>
                <w:szCs w:val="20"/>
              </w:rPr>
              <w:t>2,045件</w:t>
            </w:r>
          </w:p>
        </w:tc>
        <w:tc>
          <w:tcPr>
            <w:tcW w:w="716" w:type="dxa"/>
            <w:tcBorders>
              <w:top w:val="single" w:sz="12" w:space="0" w:color="auto"/>
              <w:left w:val="single" w:sz="12" w:space="0" w:color="auto"/>
              <w:bottom w:val="single" w:sz="4" w:space="0" w:color="auto"/>
              <w:right w:val="single" w:sz="4" w:space="0" w:color="auto"/>
            </w:tcBorders>
            <w:shd w:val="clear" w:color="auto" w:fill="auto"/>
            <w:vAlign w:val="center"/>
          </w:tcPr>
          <w:p w:rsidR="00F94BFF" w:rsidRPr="00633892" w:rsidRDefault="00F94BFF" w:rsidP="00297AB1">
            <w:pPr>
              <w:spacing w:line="260" w:lineRule="exact"/>
              <w:jc w:val="center"/>
              <w:rPr>
                <w:rFonts w:ascii="ＭＳ 明朝" w:hAnsi="ＭＳ 明朝"/>
                <w:color w:val="0070C0"/>
                <w:sz w:val="20"/>
                <w:szCs w:val="20"/>
              </w:rPr>
            </w:pPr>
            <w:r w:rsidRPr="008D4260">
              <w:rPr>
                <w:rFonts w:ascii="ＭＳ 明朝" w:hAnsi="ＭＳ 明朝" w:hint="eastAsia"/>
                <w:color w:val="000000" w:themeColor="text1"/>
                <w:sz w:val="20"/>
                <w:szCs w:val="20"/>
              </w:rPr>
              <w:t>○</w:t>
            </w:r>
          </w:p>
        </w:tc>
        <w:tc>
          <w:tcPr>
            <w:tcW w:w="1698" w:type="dxa"/>
            <w:tcBorders>
              <w:top w:val="single" w:sz="12" w:space="0" w:color="auto"/>
              <w:left w:val="single" w:sz="4" w:space="0" w:color="auto"/>
              <w:bottom w:val="single" w:sz="4" w:space="0" w:color="auto"/>
              <w:right w:val="dashSmallGap" w:sz="4" w:space="0" w:color="auto"/>
            </w:tcBorders>
            <w:shd w:val="clear" w:color="auto" w:fill="auto"/>
          </w:tcPr>
          <w:p w:rsidR="00F94BFF" w:rsidRPr="00632B6C" w:rsidRDefault="00F94BFF" w:rsidP="00297AB1">
            <w:pPr>
              <w:spacing w:line="260" w:lineRule="exact"/>
              <w:rPr>
                <w:sz w:val="20"/>
                <w:szCs w:val="20"/>
              </w:rPr>
            </w:pPr>
            <w:r w:rsidRPr="00632B6C">
              <w:rPr>
                <w:rFonts w:hint="eastAsia"/>
                <w:sz w:val="20"/>
                <w:szCs w:val="20"/>
              </w:rPr>
              <w:t>大阪府内の国指定・登録、府指定文化財の取り組み</w:t>
            </w:r>
          </w:p>
        </w:tc>
        <w:tc>
          <w:tcPr>
            <w:tcW w:w="4242" w:type="dxa"/>
            <w:tcBorders>
              <w:top w:val="single" w:sz="12" w:space="0" w:color="auto"/>
              <w:left w:val="dashSmallGap" w:sz="4" w:space="0" w:color="auto"/>
              <w:bottom w:val="single" w:sz="4" w:space="0" w:color="auto"/>
              <w:right w:val="single" w:sz="12" w:space="0" w:color="auto"/>
            </w:tcBorders>
            <w:shd w:val="clear" w:color="auto" w:fill="auto"/>
          </w:tcPr>
          <w:p w:rsidR="00F94BFF" w:rsidRPr="00632B6C" w:rsidRDefault="00F94BFF" w:rsidP="00297AB1">
            <w:pPr>
              <w:spacing w:line="260" w:lineRule="exact"/>
              <w:rPr>
                <w:sz w:val="20"/>
                <w:szCs w:val="20"/>
              </w:rPr>
            </w:pPr>
            <w:r w:rsidRPr="00632B6C">
              <w:rPr>
                <w:rFonts w:hint="eastAsia"/>
                <w:sz w:val="20"/>
                <w:szCs w:val="20"/>
              </w:rPr>
              <w:t>◆所有者・市町村に対して調査等に関する技術的支援を行い</w:t>
            </w:r>
            <w:r w:rsidRPr="005E7F9F">
              <w:rPr>
                <w:rFonts w:ascii="ＭＳ 明朝" w:hAnsi="ＭＳ 明朝" w:hint="eastAsia"/>
                <w:sz w:val="20"/>
                <w:szCs w:val="20"/>
              </w:rPr>
              <w:t>、</w:t>
            </w:r>
            <w:r w:rsidRPr="00D810C0">
              <w:rPr>
                <w:rFonts w:ascii="ＭＳ 明朝" w:hAnsi="ＭＳ 明朝" w:hint="eastAsia"/>
                <w:color w:val="000000"/>
                <w:sz w:val="20"/>
                <w:szCs w:val="20"/>
              </w:rPr>
              <w:t>計33</w:t>
            </w:r>
            <w:r w:rsidRPr="00D810C0">
              <w:rPr>
                <w:rFonts w:hint="eastAsia"/>
                <w:color w:val="000000"/>
                <w:sz w:val="20"/>
                <w:szCs w:val="20"/>
              </w:rPr>
              <w:t>件の国指定・</w:t>
            </w:r>
            <w:r w:rsidRPr="00632B6C">
              <w:rPr>
                <w:rFonts w:hint="eastAsia"/>
                <w:sz w:val="20"/>
                <w:szCs w:val="20"/>
              </w:rPr>
              <w:t>登録文化財を追加した。</w:t>
            </w:r>
          </w:p>
          <w:p w:rsidR="00F94BFF" w:rsidRPr="00632B6C" w:rsidRDefault="00F94BFF" w:rsidP="00297AB1">
            <w:pPr>
              <w:spacing w:line="260" w:lineRule="exact"/>
              <w:rPr>
                <w:sz w:val="20"/>
                <w:szCs w:val="20"/>
              </w:rPr>
            </w:pPr>
          </w:p>
          <w:p w:rsidR="00F94BFF" w:rsidRPr="00632B6C" w:rsidRDefault="00F94BFF" w:rsidP="00297AB1">
            <w:pPr>
              <w:spacing w:line="260" w:lineRule="exact"/>
              <w:rPr>
                <w:sz w:val="20"/>
                <w:szCs w:val="20"/>
              </w:rPr>
            </w:pPr>
            <w:r w:rsidRPr="00632B6C">
              <w:rPr>
                <w:rFonts w:hint="eastAsia"/>
                <w:sz w:val="20"/>
                <w:szCs w:val="20"/>
              </w:rPr>
              <w:t>◆市町村と連携した各種文化財の基礎的な調査成果に基づき、府の指定候補を選定するとともに、詳細な検討によ</w:t>
            </w:r>
            <w:r w:rsidRPr="005E7F9F">
              <w:rPr>
                <w:rFonts w:ascii="ＭＳ 明朝" w:hAnsi="ＭＳ 明朝" w:hint="eastAsia"/>
                <w:sz w:val="20"/>
                <w:szCs w:val="20"/>
              </w:rPr>
              <w:t>り計</w:t>
            </w:r>
            <w:r w:rsidRPr="00D810C0">
              <w:rPr>
                <w:rFonts w:ascii="ＭＳ 明朝" w:hAnsi="ＭＳ 明朝" w:hint="eastAsia"/>
                <w:color w:val="000000"/>
                <w:sz w:val="20"/>
                <w:szCs w:val="20"/>
              </w:rPr>
              <w:t>2</w:t>
            </w:r>
            <w:r w:rsidRPr="005E7F9F">
              <w:rPr>
                <w:rFonts w:ascii="ＭＳ 明朝" w:hAnsi="ＭＳ 明朝" w:hint="eastAsia"/>
                <w:sz w:val="20"/>
                <w:szCs w:val="20"/>
              </w:rPr>
              <w:t>件</w:t>
            </w:r>
            <w:r w:rsidRPr="00632B6C">
              <w:rPr>
                <w:rFonts w:hint="eastAsia"/>
                <w:sz w:val="20"/>
                <w:szCs w:val="20"/>
              </w:rPr>
              <w:t>の府指定文化財等を追加した。</w:t>
            </w:r>
          </w:p>
        </w:tc>
      </w:tr>
      <w:tr w:rsidR="002B4CF0" w:rsidRPr="00EB7766" w:rsidTr="00EA48AA">
        <w:trPr>
          <w:cantSplit/>
          <w:trHeight w:val="1303"/>
        </w:trPr>
        <w:tc>
          <w:tcPr>
            <w:tcW w:w="1411" w:type="dxa"/>
            <w:vMerge w:val="restart"/>
            <w:tcBorders>
              <w:left w:val="single" w:sz="12" w:space="0" w:color="auto"/>
              <w:right w:val="dashSmallGap" w:sz="4" w:space="0" w:color="auto"/>
            </w:tcBorders>
            <w:shd w:val="clear" w:color="auto" w:fill="auto"/>
            <w:vAlign w:val="center"/>
          </w:tcPr>
          <w:p w:rsidR="002B4CF0" w:rsidRDefault="002B4CF0" w:rsidP="002B4CF0">
            <w:pPr>
              <w:spacing w:line="260" w:lineRule="exact"/>
              <w:rPr>
                <w:rFonts w:ascii="ＭＳ ゴシック" w:eastAsia="ＭＳ ゴシック" w:hAnsi="ＭＳ ゴシック"/>
                <w:szCs w:val="21"/>
              </w:rPr>
            </w:pPr>
            <w:r w:rsidRPr="00EB7766">
              <w:rPr>
                <w:rFonts w:ascii="ＭＳ ゴシック" w:eastAsia="ＭＳ ゴシック" w:hAnsi="ＭＳ ゴシック" w:hint="eastAsia"/>
                <w:szCs w:val="21"/>
              </w:rPr>
              <w:t>21</w:t>
            </w:r>
            <w:r>
              <w:rPr>
                <w:rFonts w:ascii="ＭＳ ゴシック" w:eastAsia="ＭＳ ゴシック" w:hAnsi="ＭＳ ゴシック"/>
                <w:szCs w:val="21"/>
              </w:rPr>
              <w:t xml:space="preserve"> </w:t>
            </w:r>
            <w:r w:rsidRPr="00EB7766">
              <w:rPr>
                <w:rFonts w:ascii="ＭＳ ゴシック" w:eastAsia="ＭＳ ゴシック" w:hAnsi="ＭＳ ゴシック" w:hint="eastAsia"/>
                <w:szCs w:val="21"/>
              </w:rPr>
              <w:t>社会に参画し貢献する意識や態度のはぐくみ</w:t>
            </w:r>
          </w:p>
          <w:p w:rsidR="002B4CF0" w:rsidRPr="00EB7766" w:rsidRDefault="002B4CF0" w:rsidP="002B4CF0">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《基本的方向③》</w:t>
            </w:r>
          </w:p>
        </w:tc>
        <w:tc>
          <w:tcPr>
            <w:tcW w:w="1414" w:type="dxa"/>
            <w:vMerge w:val="restart"/>
            <w:tcBorders>
              <w:top w:val="single" w:sz="4" w:space="0" w:color="auto"/>
              <w:left w:val="dashSmallGap" w:sz="4" w:space="0" w:color="auto"/>
              <w:bottom w:val="single" w:sz="12" w:space="0" w:color="auto"/>
              <w:right w:val="single" w:sz="12" w:space="0" w:color="auto"/>
            </w:tcBorders>
            <w:vAlign w:val="center"/>
          </w:tcPr>
          <w:p w:rsidR="002B4CF0" w:rsidRPr="00130BFF" w:rsidRDefault="002B4CF0" w:rsidP="002B4CF0">
            <w:pPr>
              <w:spacing w:line="240" w:lineRule="exact"/>
              <w:rPr>
                <w:rFonts w:ascii="ＭＳ 明朝" w:hAnsi="ＭＳ 明朝"/>
                <w:sz w:val="20"/>
                <w:szCs w:val="20"/>
              </w:rPr>
            </w:pPr>
            <w:r w:rsidRPr="00130BFF">
              <w:rPr>
                <w:rFonts w:ascii="ＭＳ 明朝" w:hAnsi="ＭＳ 明朝" w:hint="eastAsia"/>
                <w:sz w:val="20"/>
                <w:szCs w:val="20"/>
              </w:rPr>
              <w:t>7</w:t>
            </w:r>
            <w:r>
              <w:rPr>
                <w:rFonts w:ascii="ＭＳ 明朝" w:hAnsi="ＭＳ 明朝" w:hint="eastAsia"/>
                <w:sz w:val="20"/>
                <w:szCs w:val="20"/>
              </w:rPr>
              <w:t>3</w:t>
            </w:r>
            <w:r>
              <w:rPr>
                <w:rFonts w:ascii="ＭＳ 明朝" w:hAnsi="ＭＳ 明朝"/>
                <w:sz w:val="20"/>
                <w:szCs w:val="20"/>
              </w:rPr>
              <w:t xml:space="preserve"> </w:t>
            </w:r>
            <w:r w:rsidRPr="00130BFF">
              <w:rPr>
                <w:rFonts w:ascii="ＭＳ 明朝" w:hAnsi="ＭＳ 明朝" w:hint="eastAsia"/>
                <w:sz w:val="20"/>
                <w:szCs w:val="20"/>
              </w:rPr>
              <w:t>民主主義など社会の仕組みに関する教育の推進</w:t>
            </w:r>
          </w:p>
        </w:tc>
        <w:tc>
          <w:tcPr>
            <w:tcW w:w="1706" w:type="dxa"/>
            <w:tcBorders>
              <w:top w:val="single" w:sz="4" w:space="0" w:color="auto"/>
              <w:left w:val="single" w:sz="4" w:space="0" w:color="auto"/>
              <w:bottom w:val="dotted" w:sz="4" w:space="0" w:color="auto"/>
              <w:right w:val="single" w:sz="12" w:space="0" w:color="auto"/>
            </w:tcBorders>
            <w:vAlign w:val="center"/>
          </w:tcPr>
          <w:p w:rsidR="002B4CF0" w:rsidRPr="00632B6C" w:rsidRDefault="002B4CF0" w:rsidP="002B4CF0">
            <w:pPr>
              <w:spacing w:line="260" w:lineRule="exact"/>
              <w:jc w:val="center"/>
              <w:rPr>
                <w:rFonts w:ascii="ＭＳ 明朝" w:hAnsi="ＭＳ 明朝"/>
                <w:sz w:val="20"/>
                <w:szCs w:val="20"/>
              </w:rPr>
            </w:pPr>
            <w:r w:rsidRPr="00632B6C">
              <w:rPr>
                <w:rFonts w:ascii="ＭＳ 明朝" w:hAnsi="ＭＳ 明朝" w:hint="eastAsia"/>
                <w:sz w:val="20"/>
                <w:szCs w:val="20"/>
              </w:rPr>
              <w:t>－</w:t>
            </w:r>
          </w:p>
        </w:tc>
        <w:tc>
          <w:tcPr>
            <w:tcW w:w="1707" w:type="dxa"/>
            <w:tcBorders>
              <w:top w:val="single" w:sz="4" w:space="0" w:color="auto"/>
              <w:left w:val="single" w:sz="12" w:space="0" w:color="auto"/>
              <w:bottom w:val="dotted" w:sz="4" w:space="0" w:color="auto"/>
              <w:right w:val="single" w:sz="12" w:space="0" w:color="auto"/>
            </w:tcBorders>
            <w:vAlign w:val="center"/>
          </w:tcPr>
          <w:p w:rsidR="002B4CF0" w:rsidRPr="00632B6C" w:rsidRDefault="002B4CF0" w:rsidP="002B4CF0">
            <w:pPr>
              <w:spacing w:line="260" w:lineRule="exact"/>
              <w:jc w:val="center"/>
              <w:rPr>
                <w:rFonts w:ascii="ＭＳ 明朝" w:hAnsi="ＭＳ 明朝"/>
                <w:sz w:val="20"/>
                <w:szCs w:val="20"/>
              </w:rPr>
            </w:pPr>
            <w:r w:rsidRPr="00632B6C">
              <w:rPr>
                <w:rFonts w:ascii="ＭＳ 明朝" w:hAnsi="ＭＳ 明朝" w:hint="eastAsia"/>
                <w:sz w:val="20"/>
                <w:szCs w:val="20"/>
              </w:rPr>
              <w:t>－</w:t>
            </w:r>
          </w:p>
        </w:tc>
        <w:tc>
          <w:tcPr>
            <w:tcW w:w="1707" w:type="dxa"/>
            <w:tcBorders>
              <w:top w:val="single" w:sz="4" w:space="0" w:color="auto"/>
              <w:left w:val="single" w:sz="12" w:space="0" w:color="auto"/>
              <w:bottom w:val="dotted" w:sz="4" w:space="0" w:color="auto"/>
              <w:right w:val="single" w:sz="12" w:space="0" w:color="auto"/>
            </w:tcBorders>
            <w:shd w:val="clear" w:color="auto" w:fill="auto"/>
            <w:vAlign w:val="center"/>
          </w:tcPr>
          <w:p w:rsidR="002B4CF0" w:rsidRPr="00632B6C" w:rsidRDefault="002B4CF0" w:rsidP="002B4CF0">
            <w:pPr>
              <w:spacing w:line="260" w:lineRule="exact"/>
              <w:jc w:val="center"/>
              <w:rPr>
                <w:rFonts w:ascii="ＭＳ 明朝" w:hAnsi="ＭＳ 明朝"/>
                <w:noProof/>
                <w:sz w:val="20"/>
                <w:szCs w:val="20"/>
              </w:rPr>
            </w:pPr>
            <w:r w:rsidRPr="00632B6C">
              <w:rPr>
                <w:rFonts w:ascii="ＭＳ 明朝" w:hAnsi="ＭＳ 明朝" w:hint="eastAsia"/>
                <w:noProof/>
                <w:sz w:val="20"/>
                <w:szCs w:val="20"/>
              </w:rPr>
              <w:t>－</w:t>
            </w:r>
          </w:p>
        </w:tc>
        <w:tc>
          <w:tcPr>
            <w:tcW w:w="716" w:type="dxa"/>
            <w:tcBorders>
              <w:top w:val="single" w:sz="4" w:space="0" w:color="auto"/>
              <w:left w:val="single" w:sz="12" w:space="0" w:color="auto"/>
              <w:bottom w:val="dotted" w:sz="4" w:space="0" w:color="auto"/>
              <w:right w:val="single" w:sz="4" w:space="0" w:color="auto"/>
            </w:tcBorders>
            <w:shd w:val="clear" w:color="auto" w:fill="auto"/>
            <w:vAlign w:val="center"/>
          </w:tcPr>
          <w:p w:rsidR="002B4CF0" w:rsidRPr="00632B6C" w:rsidRDefault="002B4CF0" w:rsidP="002B4CF0">
            <w:pPr>
              <w:spacing w:line="260" w:lineRule="exact"/>
              <w:jc w:val="center"/>
              <w:rPr>
                <w:rFonts w:ascii="ＭＳ 明朝" w:hAnsi="ＭＳ 明朝"/>
                <w:noProof/>
                <w:sz w:val="20"/>
                <w:szCs w:val="20"/>
              </w:rPr>
            </w:pPr>
            <w:r w:rsidRPr="00632B6C">
              <w:rPr>
                <w:rFonts w:ascii="ＭＳ 明朝" w:hAnsi="ＭＳ 明朝" w:hint="eastAsia"/>
                <w:noProof/>
                <w:sz w:val="20"/>
                <w:szCs w:val="20"/>
              </w:rPr>
              <w:t>－</w:t>
            </w:r>
          </w:p>
        </w:tc>
        <w:tc>
          <w:tcPr>
            <w:tcW w:w="1698" w:type="dxa"/>
            <w:tcBorders>
              <w:top w:val="single" w:sz="4" w:space="0" w:color="auto"/>
              <w:left w:val="single" w:sz="4" w:space="0" w:color="auto"/>
              <w:bottom w:val="dotted" w:sz="4" w:space="0" w:color="auto"/>
              <w:right w:val="dashSmallGap" w:sz="4" w:space="0" w:color="auto"/>
            </w:tcBorders>
            <w:shd w:val="clear" w:color="auto" w:fill="auto"/>
          </w:tcPr>
          <w:p w:rsidR="002B4CF0" w:rsidRPr="00050E3D" w:rsidRDefault="002B4CF0" w:rsidP="002B4CF0">
            <w:pPr>
              <w:spacing w:line="260" w:lineRule="exact"/>
              <w:rPr>
                <w:rFonts w:ascii="ＭＳ 明朝" w:hAnsi="ＭＳ 明朝"/>
                <w:noProof/>
                <w:sz w:val="18"/>
                <w:szCs w:val="20"/>
              </w:rPr>
            </w:pPr>
            <w:r w:rsidRPr="00050E3D">
              <w:rPr>
                <w:rFonts w:ascii="ＭＳ 明朝" w:hAnsi="ＭＳ 明朝" w:hint="eastAsia"/>
                <w:noProof/>
                <w:sz w:val="18"/>
                <w:szCs w:val="20"/>
              </w:rPr>
              <w:t>（公立・小中学校）</w:t>
            </w:r>
          </w:p>
          <w:p w:rsidR="002B4CF0" w:rsidRDefault="002B4CF0" w:rsidP="002B4CF0">
            <w:pPr>
              <w:spacing w:line="260" w:lineRule="exact"/>
              <w:rPr>
                <w:rFonts w:ascii="ＭＳ 明朝" w:hAnsi="ＭＳ 明朝"/>
                <w:sz w:val="20"/>
                <w:szCs w:val="20"/>
              </w:rPr>
            </w:pPr>
            <w:r w:rsidRPr="00990B42">
              <w:rPr>
                <w:rFonts w:ascii="ＭＳ 明朝" w:hAnsi="ＭＳ 明朝" w:hint="eastAsia"/>
                <w:sz w:val="20"/>
                <w:szCs w:val="20"/>
              </w:rPr>
              <w:t>民主主義など社会の仕組みに関する教育の推進</w:t>
            </w:r>
          </w:p>
          <w:p w:rsidR="002B4CF0" w:rsidRPr="00990B42" w:rsidRDefault="002B4CF0" w:rsidP="002B4CF0">
            <w:pPr>
              <w:spacing w:line="260" w:lineRule="exact"/>
              <w:rPr>
                <w:rFonts w:ascii="ＭＳ 明朝" w:hAnsi="ＭＳ 明朝"/>
                <w:noProof/>
                <w:sz w:val="20"/>
                <w:szCs w:val="20"/>
              </w:rPr>
            </w:pPr>
          </w:p>
          <w:p w:rsidR="002B4CF0" w:rsidRPr="00C53949" w:rsidRDefault="002B4CF0" w:rsidP="002B4CF0">
            <w:pPr>
              <w:spacing w:line="260" w:lineRule="exact"/>
              <w:rPr>
                <w:rFonts w:ascii="ＭＳ 明朝" w:hAnsi="ＭＳ 明朝"/>
                <w:noProof/>
                <w:sz w:val="20"/>
                <w:szCs w:val="20"/>
              </w:rPr>
            </w:pPr>
          </w:p>
        </w:tc>
        <w:tc>
          <w:tcPr>
            <w:tcW w:w="4242" w:type="dxa"/>
            <w:tcBorders>
              <w:top w:val="single" w:sz="4" w:space="0" w:color="auto"/>
              <w:left w:val="dashSmallGap" w:sz="4" w:space="0" w:color="auto"/>
              <w:bottom w:val="dotted" w:sz="4" w:space="0" w:color="auto"/>
              <w:right w:val="single" w:sz="12" w:space="0" w:color="auto"/>
            </w:tcBorders>
            <w:shd w:val="clear" w:color="auto" w:fill="auto"/>
          </w:tcPr>
          <w:p w:rsidR="002B4CF0" w:rsidRPr="00990B42" w:rsidRDefault="002B4CF0" w:rsidP="002B4CF0">
            <w:pPr>
              <w:spacing w:line="260" w:lineRule="exact"/>
              <w:rPr>
                <w:rFonts w:ascii="ＭＳ 明朝" w:hAnsi="ＭＳ 明朝"/>
                <w:sz w:val="20"/>
                <w:szCs w:val="20"/>
              </w:rPr>
            </w:pPr>
            <w:r>
              <w:rPr>
                <w:rFonts w:ascii="ＭＳ 明朝" w:hAnsi="ＭＳ 明朝" w:hint="eastAsia"/>
                <w:sz w:val="20"/>
                <w:szCs w:val="20"/>
              </w:rPr>
              <w:t>（</w:t>
            </w:r>
            <w:r w:rsidRPr="00990B42">
              <w:rPr>
                <w:rFonts w:ascii="ＭＳ 明朝" w:hAnsi="ＭＳ 明朝" w:hint="eastAsia"/>
                <w:sz w:val="20"/>
                <w:szCs w:val="20"/>
              </w:rPr>
              <w:t>公立・小中学校）</w:t>
            </w:r>
          </w:p>
          <w:p w:rsidR="002B4CF0" w:rsidRPr="003C22C0" w:rsidRDefault="002B4CF0" w:rsidP="00AB744E">
            <w:pPr>
              <w:spacing w:line="260" w:lineRule="exact"/>
              <w:rPr>
                <w:rFonts w:ascii="ＭＳ 明朝" w:hAnsi="ＭＳ 明朝"/>
                <w:noProof/>
                <w:sz w:val="20"/>
                <w:szCs w:val="20"/>
              </w:rPr>
            </w:pPr>
            <w:r w:rsidRPr="00990B42">
              <w:rPr>
                <w:rFonts w:ascii="ＭＳ 明朝" w:hAnsi="ＭＳ 明朝" w:hint="eastAsia"/>
                <w:sz w:val="20"/>
                <w:szCs w:val="20"/>
              </w:rPr>
              <w:t>◆</w:t>
            </w:r>
            <w:r w:rsidR="00AB744E" w:rsidRPr="00C45E00">
              <w:rPr>
                <w:rFonts w:ascii="ＭＳ 明朝" w:hAnsi="ＭＳ 明朝" w:hint="eastAsia"/>
                <w:noProof/>
                <w:color w:val="000000" w:themeColor="text1"/>
                <w:sz w:val="20"/>
                <w:szCs w:val="20"/>
              </w:rPr>
              <w:t>市町村教育委員会に対して教育課程調査等の内容確認の際に事例集を活用した民主主義など社会の仕組みに関する教育の実施について指導を行った。</w:t>
            </w:r>
          </w:p>
        </w:tc>
      </w:tr>
      <w:tr w:rsidR="00F94BFF" w:rsidRPr="00EB7766" w:rsidTr="00EA48AA">
        <w:trPr>
          <w:cantSplit/>
          <w:trHeight w:val="1002"/>
        </w:trPr>
        <w:tc>
          <w:tcPr>
            <w:tcW w:w="1411" w:type="dxa"/>
            <w:vMerge/>
            <w:tcBorders>
              <w:left w:val="single" w:sz="12" w:space="0" w:color="auto"/>
              <w:bottom w:val="single" w:sz="12" w:space="0" w:color="auto"/>
              <w:right w:val="dashSmallGap" w:sz="4" w:space="0" w:color="auto"/>
            </w:tcBorders>
            <w:shd w:val="clear" w:color="auto" w:fill="auto"/>
            <w:vAlign w:val="center"/>
          </w:tcPr>
          <w:p w:rsidR="00F94BFF" w:rsidRPr="00407B69" w:rsidRDefault="00F94BFF" w:rsidP="00297AB1">
            <w:pPr>
              <w:spacing w:line="260" w:lineRule="exact"/>
              <w:rPr>
                <w:rFonts w:ascii="ＭＳ ゴシック" w:eastAsia="ＭＳ ゴシック" w:hAnsi="ＭＳ ゴシック"/>
                <w:szCs w:val="21"/>
              </w:rPr>
            </w:pPr>
          </w:p>
        </w:tc>
        <w:tc>
          <w:tcPr>
            <w:tcW w:w="1414" w:type="dxa"/>
            <w:vMerge/>
            <w:tcBorders>
              <w:top w:val="dashSmallGap" w:sz="4" w:space="0" w:color="auto"/>
              <w:left w:val="dashSmallGap" w:sz="4" w:space="0" w:color="auto"/>
              <w:bottom w:val="single" w:sz="12" w:space="0" w:color="auto"/>
              <w:right w:val="single" w:sz="12" w:space="0" w:color="auto"/>
            </w:tcBorders>
            <w:vAlign w:val="center"/>
          </w:tcPr>
          <w:p w:rsidR="00F94BFF" w:rsidRPr="00407B69" w:rsidRDefault="00F94BFF" w:rsidP="00297AB1">
            <w:pPr>
              <w:spacing w:line="260" w:lineRule="exact"/>
              <w:rPr>
                <w:rFonts w:ascii="ＭＳ 明朝" w:hAnsi="ＭＳ 明朝"/>
                <w:sz w:val="20"/>
                <w:szCs w:val="20"/>
              </w:rPr>
            </w:pPr>
          </w:p>
        </w:tc>
        <w:tc>
          <w:tcPr>
            <w:tcW w:w="1706" w:type="dxa"/>
            <w:tcBorders>
              <w:top w:val="dotted" w:sz="4" w:space="0" w:color="auto"/>
              <w:left w:val="single" w:sz="4" w:space="0" w:color="auto"/>
              <w:bottom w:val="single" w:sz="12" w:space="0" w:color="auto"/>
              <w:right w:val="single" w:sz="12" w:space="0" w:color="auto"/>
            </w:tcBorders>
            <w:vAlign w:val="center"/>
          </w:tcPr>
          <w:p w:rsidR="00F94BFF" w:rsidRPr="00632B6C" w:rsidRDefault="00F94BFF" w:rsidP="00297AB1">
            <w:pPr>
              <w:spacing w:line="260" w:lineRule="exact"/>
              <w:jc w:val="center"/>
              <w:rPr>
                <w:rFonts w:ascii="ＭＳ 明朝" w:hAnsi="ＭＳ 明朝"/>
                <w:sz w:val="20"/>
                <w:szCs w:val="20"/>
              </w:rPr>
            </w:pPr>
            <w:r w:rsidRPr="00632B6C">
              <w:rPr>
                <w:rFonts w:ascii="ＭＳ 明朝" w:hAnsi="ＭＳ 明朝" w:hint="eastAsia"/>
                <w:sz w:val="20"/>
                <w:szCs w:val="20"/>
              </w:rPr>
              <w:t>－</w:t>
            </w:r>
          </w:p>
        </w:tc>
        <w:tc>
          <w:tcPr>
            <w:tcW w:w="1707" w:type="dxa"/>
            <w:tcBorders>
              <w:top w:val="dotted" w:sz="4" w:space="0" w:color="auto"/>
              <w:left w:val="single" w:sz="12" w:space="0" w:color="auto"/>
              <w:bottom w:val="single" w:sz="12" w:space="0" w:color="auto"/>
              <w:right w:val="single" w:sz="12" w:space="0" w:color="auto"/>
            </w:tcBorders>
            <w:vAlign w:val="center"/>
          </w:tcPr>
          <w:p w:rsidR="00F94BFF" w:rsidRPr="00632B6C" w:rsidRDefault="00F94BFF" w:rsidP="00297AB1">
            <w:pPr>
              <w:spacing w:line="260" w:lineRule="exact"/>
              <w:jc w:val="center"/>
              <w:rPr>
                <w:rFonts w:ascii="ＭＳ 明朝" w:hAnsi="ＭＳ 明朝"/>
                <w:noProof/>
                <w:sz w:val="20"/>
                <w:szCs w:val="20"/>
              </w:rPr>
            </w:pPr>
            <w:r w:rsidRPr="00632B6C">
              <w:rPr>
                <w:rFonts w:ascii="ＭＳ 明朝" w:hAnsi="ＭＳ 明朝" w:hint="eastAsia"/>
                <w:noProof/>
                <w:sz w:val="20"/>
                <w:szCs w:val="20"/>
              </w:rPr>
              <w:t>－</w:t>
            </w:r>
          </w:p>
        </w:tc>
        <w:tc>
          <w:tcPr>
            <w:tcW w:w="1707" w:type="dxa"/>
            <w:tcBorders>
              <w:top w:val="dotted" w:sz="4" w:space="0" w:color="auto"/>
              <w:left w:val="single" w:sz="12" w:space="0" w:color="auto"/>
              <w:bottom w:val="single" w:sz="12" w:space="0" w:color="auto"/>
              <w:right w:val="single" w:sz="12" w:space="0" w:color="auto"/>
            </w:tcBorders>
            <w:shd w:val="clear" w:color="auto" w:fill="auto"/>
            <w:vAlign w:val="center"/>
          </w:tcPr>
          <w:p w:rsidR="00F94BFF" w:rsidRPr="00632B6C" w:rsidRDefault="00F94BFF" w:rsidP="00297AB1">
            <w:pPr>
              <w:spacing w:line="260" w:lineRule="exact"/>
              <w:jc w:val="center"/>
              <w:rPr>
                <w:rFonts w:ascii="ＭＳ 明朝" w:hAnsi="ＭＳ 明朝"/>
                <w:sz w:val="20"/>
                <w:szCs w:val="20"/>
              </w:rPr>
            </w:pPr>
            <w:r w:rsidRPr="00632B6C">
              <w:rPr>
                <w:rFonts w:ascii="ＭＳ 明朝" w:hAnsi="ＭＳ 明朝" w:hint="eastAsia"/>
                <w:sz w:val="20"/>
                <w:szCs w:val="20"/>
              </w:rPr>
              <w:t>－</w:t>
            </w:r>
          </w:p>
        </w:tc>
        <w:tc>
          <w:tcPr>
            <w:tcW w:w="716" w:type="dxa"/>
            <w:tcBorders>
              <w:top w:val="dotted" w:sz="4" w:space="0" w:color="auto"/>
              <w:left w:val="single" w:sz="12" w:space="0" w:color="auto"/>
              <w:bottom w:val="single" w:sz="12" w:space="0" w:color="auto"/>
              <w:right w:val="single" w:sz="4" w:space="0" w:color="auto"/>
            </w:tcBorders>
            <w:shd w:val="clear" w:color="auto" w:fill="auto"/>
            <w:vAlign w:val="center"/>
          </w:tcPr>
          <w:p w:rsidR="00F94BFF" w:rsidRPr="00632B6C" w:rsidRDefault="00F94BFF" w:rsidP="00297AB1">
            <w:pPr>
              <w:spacing w:line="260" w:lineRule="exact"/>
              <w:jc w:val="center"/>
              <w:rPr>
                <w:rFonts w:ascii="ＭＳ 明朝" w:hAnsi="ＭＳ 明朝"/>
                <w:sz w:val="20"/>
                <w:szCs w:val="20"/>
              </w:rPr>
            </w:pPr>
            <w:r w:rsidRPr="00632B6C">
              <w:rPr>
                <w:rFonts w:ascii="ＭＳ 明朝" w:hAnsi="ＭＳ 明朝" w:hint="eastAsia"/>
                <w:sz w:val="20"/>
                <w:szCs w:val="20"/>
              </w:rPr>
              <w:t>－</w:t>
            </w:r>
          </w:p>
        </w:tc>
        <w:tc>
          <w:tcPr>
            <w:tcW w:w="1698" w:type="dxa"/>
            <w:tcBorders>
              <w:top w:val="dotted" w:sz="4" w:space="0" w:color="auto"/>
              <w:left w:val="single" w:sz="4" w:space="0" w:color="auto"/>
              <w:bottom w:val="single" w:sz="12" w:space="0" w:color="auto"/>
              <w:right w:val="dashSmallGap" w:sz="4" w:space="0" w:color="auto"/>
            </w:tcBorders>
            <w:shd w:val="clear" w:color="auto" w:fill="auto"/>
          </w:tcPr>
          <w:p w:rsidR="00F94BFF" w:rsidRPr="00990B42" w:rsidRDefault="00F94BFF" w:rsidP="00297AB1">
            <w:pPr>
              <w:spacing w:line="240" w:lineRule="exact"/>
              <w:rPr>
                <w:rFonts w:ascii="ＭＳ 明朝" w:hAnsi="ＭＳ 明朝"/>
                <w:noProof/>
                <w:sz w:val="20"/>
                <w:szCs w:val="20"/>
              </w:rPr>
            </w:pPr>
            <w:r w:rsidRPr="00990B42">
              <w:rPr>
                <w:rFonts w:ascii="ＭＳ 明朝" w:hAnsi="ＭＳ 明朝" w:hint="eastAsia"/>
                <w:noProof/>
                <w:sz w:val="20"/>
                <w:szCs w:val="20"/>
              </w:rPr>
              <w:t>（府立高校）</w:t>
            </w:r>
          </w:p>
          <w:p w:rsidR="00F94BFF" w:rsidRDefault="00F94BFF" w:rsidP="00297AB1">
            <w:pPr>
              <w:spacing w:line="240" w:lineRule="exact"/>
              <w:rPr>
                <w:rFonts w:ascii="ＭＳ 明朝" w:hAnsi="ＭＳ 明朝"/>
                <w:sz w:val="20"/>
                <w:szCs w:val="20"/>
              </w:rPr>
            </w:pPr>
            <w:r w:rsidRPr="006B19BB">
              <w:rPr>
                <w:rFonts w:ascii="ＭＳ 明朝" w:hAnsi="ＭＳ 明朝" w:hint="eastAsia"/>
                <w:sz w:val="20"/>
                <w:szCs w:val="20"/>
              </w:rPr>
              <w:t>民主主義など社会の仕組みに関する教育の推進</w:t>
            </w:r>
          </w:p>
          <w:p w:rsidR="00F94BFF" w:rsidRDefault="00F94BFF" w:rsidP="00297AB1">
            <w:pPr>
              <w:spacing w:line="240" w:lineRule="exact"/>
              <w:rPr>
                <w:rFonts w:ascii="ＭＳ 明朝" w:hAnsi="ＭＳ 明朝"/>
                <w:sz w:val="20"/>
                <w:szCs w:val="20"/>
              </w:rPr>
            </w:pPr>
          </w:p>
          <w:p w:rsidR="00F94BFF" w:rsidRDefault="00F94BFF" w:rsidP="00297AB1">
            <w:pPr>
              <w:spacing w:line="240" w:lineRule="exact"/>
              <w:rPr>
                <w:rFonts w:ascii="ＭＳ 明朝" w:hAnsi="ＭＳ 明朝"/>
                <w:sz w:val="20"/>
                <w:szCs w:val="20"/>
              </w:rPr>
            </w:pPr>
          </w:p>
          <w:p w:rsidR="00F94BFF" w:rsidRDefault="00F94BFF" w:rsidP="00297AB1">
            <w:pPr>
              <w:spacing w:line="240" w:lineRule="exact"/>
              <w:rPr>
                <w:rFonts w:ascii="ＭＳ 明朝" w:hAnsi="ＭＳ 明朝"/>
                <w:sz w:val="20"/>
                <w:szCs w:val="20"/>
              </w:rPr>
            </w:pPr>
          </w:p>
          <w:p w:rsidR="00F94BFF" w:rsidRDefault="00F94BFF" w:rsidP="00297AB1">
            <w:pPr>
              <w:spacing w:line="240" w:lineRule="exact"/>
              <w:rPr>
                <w:rFonts w:ascii="ＭＳ 明朝" w:hAnsi="ＭＳ 明朝"/>
                <w:sz w:val="20"/>
                <w:szCs w:val="20"/>
              </w:rPr>
            </w:pPr>
          </w:p>
          <w:p w:rsidR="00F94BFF" w:rsidRPr="00407B69" w:rsidRDefault="00F94BFF" w:rsidP="00297AB1">
            <w:pPr>
              <w:spacing w:line="240" w:lineRule="exact"/>
              <w:rPr>
                <w:rFonts w:ascii="ＭＳ 明朝" w:hAnsi="ＭＳ 明朝"/>
                <w:sz w:val="20"/>
                <w:szCs w:val="20"/>
              </w:rPr>
            </w:pPr>
            <w:r w:rsidRPr="00407B69">
              <w:rPr>
                <w:rFonts w:ascii="ＭＳ 明朝" w:hAnsi="ＭＳ 明朝" w:hint="eastAsia"/>
                <w:sz w:val="20"/>
                <w:szCs w:val="20"/>
              </w:rPr>
              <w:t>「志（こころざし）学」の実施及び実践事例の普及</w:t>
            </w:r>
          </w:p>
        </w:tc>
        <w:tc>
          <w:tcPr>
            <w:tcW w:w="4242" w:type="dxa"/>
            <w:tcBorders>
              <w:top w:val="dotted" w:sz="4" w:space="0" w:color="auto"/>
              <w:left w:val="dashSmallGap" w:sz="4" w:space="0" w:color="auto"/>
              <w:bottom w:val="single" w:sz="12" w:space="0" w:color="auto"/>
              <w:right w:val="single" w:sz="12" w:space="0" w:color="auto"/>
            </w:tcBorders>
            <w:shd w:val="clear" w:color="auto" w:fill="auto"/>
          </w:tcPr>
          <w:p w:rsidR="00F94BFF" w:rsidRDefault="00F94BFF" w:rsidP="00297AB1">
            <w:pPr>
              <w:spacing w:line="240" w:lineRule="exact"/>
              <w:rPr>
                <w:rFonts w:ascii="ＭＳ 明朝" w:hAnsi="ＭＳ 明朝"/>
                <w:noProof/>
                <w:sz w:val="20"/>
                <w:szCs w:val="20"/>
              </w:rPr>
            </w:pPr>
            <w:r>
              <w:rPr>
                <w:rFonts w:ascii="ＭＳ 明朝" w:hAnsi="ＭＳ 明朝" w:hint="eastAsia"/>
                <w:noProof/>
                <w:sz w:val="20"/>
                <w:szCs w:val="20"/>
              </w:rPr>
              <w:t>（府立高校）</w:t>
            </w:r>
          </w:p>
          <w:p w:rsidR="00F94BFF" w:rsidRPr="00632B6C" w:rsidRDefault="00F94BFF" w:rsidP="00297AB1">
            <w:pPr>
              <w:spacing w:line="240" w:lineRule="exact"/>
              <w:rPr>
                <w:rFonts w:ascii="ＭＳ 明朝" w:hAnsi="ＭＳ 明朝"/>
                <w:sz w:val="20"/>
                <w:szCs w:val="20"/>
              </w:rPr>
            </w:pPr>
            <w:r w:rsidRPr="00632B6C">
              <w:rPr>
                <w:rFonts w:ascii="ＭＳ 明朝" w:hAnsi="ＭＳ 明朝" w:hint="eastAsia"/>
                <w:sz w:val="20"/>
                <w:szCs w:val="20"/>
              </w:rPr>
              <w:t>◆各校が「政治的教養を育む教育推進のためのガイドライン」に沿って、知識・理解に関する学習を１単位時間、実践に関する学習を４単位時間の計５単位時間を実施し、政治的教養を育む教育を推進した。</w:t>
            </w:r>
          </w:p>
          <w:p w:rsidR="00F94BFF" w:rsidRDefault="00F94BFF" w:rsidP="00297AB1">
            <w:pPr>
              <w:spacing w:line="240" w:lineRule="exact"/>
              <w:rPr>
                <w:rFonts w:ascii="Meiryo UI" w:eastAsia="Meiryo UI" w:hAnsi="Meiryo UI"/>
                <w:color w:val="FF0000"/>
                <w:szCs w:val="20"/>
              </w:rPr>
            </w:pPr>
          </w:p>
          <w:p w:rsidR="009E259F" w:rsidRPr="00645303" w:rsidRDefault="009E259F" w:rsidP="00297AB1">
            <w:pPr>
              <w:spacing w:line="240" w:lineRule="exact"/>
              <w:rPr>
                <w:rFonts w:ascii="Meiryo UI" w:eastAsia="Meiryo UI" w:hAnsi="Meiryo UI"/>
                <w:color w:val="FF0000"/>
                <w:szCs w:val="20"/>
              </w:rPr>
            </w:pPr>
          </w:p>
          <w:p w:rsidR="00F94BFF" w:rsidRDefault="00F94BFF" w:rsidP="00297AB1">
            <w:pPr>
              <w:spacing w:line="240" w:lineRule="exact"/>
              <w:rPr>
                <w:rFonts w:ascii="ＭＳ 明朝" w:hAnsi="ＭＳ 明朝"/>
                <w:sz w:val="20"/>
                <w:szCs w:val="20"/>
              </w:rPr>
            </w:pPr>
            <w:r w:rsidRPr="00407B69">
              <w:rPr>
                <w:rFonts w:ascii="ＭＳ 明朝" w:hAnsi="ＭＳ 明朝" w:hint="eastAsia"/>
                <w:sz w:val="20"/>
                <w:szCs w:val="20"/>
              </w:rPr>
              <w:t>◆各校が「志（こころざし）学」の学習計画を作成し、キャリア教育をはじめとした社会の仕組みに関する教育を推進した。</w:t>
            </w:r>
          </w:p>
          <w:p w:rsidR="00F94BFF" w:rsidRPr="00407B69" w:rsidRDefault="00F94BFF" w:rsidP="00297AB1">
            <w:pPr>
              <w:spacing w:line="240" w:lineRule="exact"/>
              <w:rPr>
                <w:rFonts w:ascii="ＭＳ 明朝" w:hAnsi="ＭＳ 明朝"/>
                <w:sz w:val="20"/>
                <w:szCs w:val="20"/>
              </w:rPr>
            </w:pPr>
          </w:p>
        </w:tc>
      </w:tr>
      <w:tr w:rsidR="002B4CF0" w:rsidRPr="00EB7766" w:rsidTr="00853A0C">
        <w:trPr>
          <w:cantSplit/>
          <w:trHeight w:val="1397"/>
        </w:trPr>
        <w:tc>
          <w:tcPr>
            <w:tcW w:w="1411" w:type="dxa"/>
            <w:vMerge w:val="restart"/>
            <w:tcBorders>
              <w:top w:val="single" w:sz="12" w:space="0" w:color="auto"/>
              <w:left w:val="single" w:sz="12" w:space="0" w:color="auto"/>
              <w:bottom w:val="single" w:sz="12" w:space="0" w:color="auto"/>
              <w:right w:val="dashSmallGap" w:sz="4" w:space="0" w:color="auto"/>
            </w:tcBorders>
            <w:vAlign w:val="center"/>
          </w:tcPr>
          <w:p w:rsidR="002B4CF0" w:rsidRDefault="002B4CF0" w:rsidP="002B4CF0">
            <w:pPr>
              <w:spacing w:line="260" w:lineRule="exact"/>
              <w:rPr>
                <w:rFonts w:ascii="ＭＳ ゴシック" w:eastAsia="ＭＳ ゴシック" w:hAnsi="ＭＳ ゴシック"/>
                <w:szCs w:val="21"/>
              </w:rPr>
            </w:pPr>
            <w:r w:rsidRPr="00EB7766">
              <w:rPr>
                <w:rFonts w:ascii="ＭＳ ゴシック" w:eastAsia="ＭＳ ゴシック" w:hAnsi="ＭＳ ゴシック" w:hint="eastAsia"/>
                <w:szCs w:val="21"/>
              </w:rPr>
              <w:lastRenderedPageBreak/>
              <w:t>22</w:t>
            </w:r>
            <w:r>
              <w:rPr>
                <w:rFonts w:ascii="ＭＳ ゴシック" w:eastAsia="ＭＳ ゴシック" w:hAnsi="ＭＳ ゴシック"/>
                <w:szCs w:val="21"/>
              </w:rPr>
              <w:t xml:space="preserve"> </w:t>
            </w:r>
            <w:r w:rsidRPr="00EB7766">
              <w:rPr>
                <w:rFonts w:ascii="ＭＳ ゴシック" w:eastAsia="ＭＳ ゴシック" w:hAnsi="ＭＳ ゴシック" w:hint="eastAsia"/>
                <w:szCs w:val="21"/>
              </w:rPr>
              <w:t>ルールを守り、人を思いやる豊かな人間性のはぐくみ</w:t>
            </w:r>
          </w:p>
          <w:p w:rsidR="002B4CF0" w:rsidRPr="00EB7766" w:rsidRDefault="002B4CF0" w:rsidP="002B4CF0">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《基本的方向④》</w:t>
            </w:r>
          </w:p>
        </w:tc>
        <w:tc>
          <w:tcPr>
            <w:tcW w:w="1414" w:type="dxa"/>
            <w:vMerge w:val="restart"/>
            <w:tcBorders>
              <w:top w:val="single" w:sz="12" w:space="0" w:color="auto"/>
              <w:left w:val="dashSmallGap" w:sz="4" w:space="0" w:color="auto"/>
              <w:bottom w:val="single" w:sz="12" w:space="0" w:color="auto"/>
              <w:right w:val="single" w:sz="12" w:space="0" w:color="auto"/>
            </w:tcBorders>
            <w:vAlign w:val="center"/>
          </w:tcPr>
          <w:p w:rsidR="002B4CF0" w:rsidRPr="00EB7766" w:rsidRDefault="002B4CF0" w:rsidP="002B4CF0">
            <w:pPr>
              <w:spacing w:line="260" w:lineRule="exact"/>
              <w:rPr>
                <w:rFonts w:ascii="ＭＳ 明朝" w:hAnsi="ＭＳ 明朝"/>
                <w:sz w:val="20"/>
                <w:szCs w:val="20"/>
              </w:rPr>
            </w:pPr>
            <w:r>
              <w:rPr>
                <w:rFonts w:ascii="ＭＳ 明朝" w:hAnsi="ＭＳ 明朝" w:hint="eastAsia"/>
                <w:sz w:val="20"/>
                <w:szCs w:val="20"/>
              </w:rPr>
              <w:t>74</w:t>
            </w:r>
            <w:r>
              <w:rPr>
                <w:rFonts w:ascii="ＭＳ 明朝" w:hAnsi="ＭＳ 明朝"/>
                <w:sz w:val="20"/>
                <w:szCs w:val="20"/>
              </w:rPr>
              <w:t xml:space="preserve"> </w:t>
            </w:r>
            <w:r w:rsidRPr="00EB7766">
              <w:rPr>
                <w:rFonts w:ascii="ＭＳ 明朝" w:hAnsi="ＭＳ 明朝" w:hint="eastAsia"/>
                <w:sz w:val="20"/>
                <w:szCs w:val="20"/>
              </w:rPr>
              <w:t>道徳教育の推進</w:t>
            </w:r>
          </w:p>
        </w:tc>
        <w:tc>
          <w:tcPr>
            <w:tcW w:w="1706" w:type="dxa"/>
            <w:tcBorders>
              <w:top w:val="single" w:sz="12" w:space="0" w:color="auto"/>
              <w:left w:val="single" w:sz="4" w:space="0" w:color="auto"/>
              <w:bottom w:val="dotted" w:sz="4" w:space="0" w:color="auto"/>
              <w:right w:val="single" w:sz="12" w:space="0" w:color="auto"/>
            </w:tcBorders>
          </w:tcPr>
          <w:p w:rsidR="002B4CF0" w:rsidRPr="00645303" w:rsidRDefault="002B4CF0" w:rsidP="002B4CF0">
            <w:pPr>
              <w:spacing w:line="260" w:lineRule="exact"/>
              <w:jc w:val="left"/>
              <w:rPr>
                <w:rFonts w:ascii="ＭＳ 明朝" w:hAnsi="ＭＳ 明朝"/>
                <w:sz w:val="18"/>
                <w:szCs w:val="20"/>
              </w:rPr>
            </w:pPr>
            <w:r w:rsidRPr="00645303">
              <w:rPr>
                <w:rFonts w:ascii="ＭＳ 明朝" w:hAnsi="ＭＳ 明朝" w:hint="eastAsia"/>
                <w:sz w:val="18"/>
                <w:szCs w:val="20"/>
              </w:rPr>
              <w:t>（公立小・中学校）</w:t>
            </w:r>
          </w:p>
          <w:p w:rsidR="002B4CF0" w:rsidRPr="00645303" w:rsidRDefault="002B4CF0" w:rsidP="002B4CF0">
            <w:pPr>
              <w:spacing w:line="260" w:lineRule="exact"/>
              <w:jc w:val="left"/>
              <w:rPr>
                <w:rFonts w:ascii="ＭＳ 明朝" w:hAnsi="ＭＳ 明朝"/>
                <w:sz w:val="20"/>
                <w:szCs w:val="20"/>
              </w:rPr>
            </w:pPr>
            <w:r w:rsidRPr="00645303">
              <w:rPr>
                <w:rFonts w:ascii="ＭＳ 明朝" w:hAnsi="ＭＳ 明朝" w:hint="eastAsia"/>
                <w:sz w:val="20"/>
                <w:szCs w:val="20"/>
              </w:rPr>
              <w:t>府内すべての公立小・中学校で実践事例集を活用した授業を実施</w:t>
            </w:r>
          </w:p>
        </w:tc>
        <w:tc>
          <w:tcPr>
            <w:tcW w:w="1707" w:type="dxa"/>
            <w:tcBorders>
              <w:top w:val="single" w:sz="12" w:space="0" w:color="auto"/>
              <w:left w:val="single" w:sz="12" w:space="0" w:color="auto"/>
              <w:bottom w:val="dotted" w:sz="4" w:space="0" w:color="auto"/>
              <w:right w:val="single" w:sz="12" w:space="0" w:color="auto"/>
            </w:tcBorders>
          </w:tcPr>
          <w:p w:rsidR="002B4CF0" w:rsidRPr="00645303" w:rsidRDefault="002B4CF0" w:rsidP="002B4CF0">
            <w:pPr>
              <w:spacing w:line="260" w:lineRule="exact"/>
              <w:jc w:val="left"/>
              <w:rPr>
                <w:rFonts w:ascii="ＭＳ 明朝" w:hAnsi="ＭＳ 明朝"/>
                <w:noProof/>
                <w:sz w:val="20"/>
                <w:szCs w:val="20"/>
              </w:rPr>
            </w:pPr>
          </w:p>
          <w:p w:rsidR="00C45E00" w:rsidRDefault="00C45E00" w:rsidP="002B4CF0">
            <w:pPr>
              <w:spacing w:line="260" w:lineRule="exact"/>
              <w:jc w:val="left"/>
              <w:rPr>
                <w:rFonts w:ascii="ＭＳ 明朝" w:hAnsi="ＭＳ 明朝"/>
                <w:noProof/>
                <w:sz w:val="20"/>
                <w:szCs w:val="20"/>
              </w:rPr>
            </w:pPr>
          </w:p>
          <w:p w:rsidR="002B4CF0" w:rsidRPr="00645303" w:rsidRDefault="002B4CF0" w:rsidP="002B4CF0">
            <w:pPr>
              <w:spacing w:line="260" w:lineRule="exact"/>
              <w:jc w:val="left"/>
              <w:rPr>
                <w:rFonts w:ascii="ＭＳ 明朝" w:hAnsi="ＭＳ 明朝"/>
                <w:noProof/>
                <w:sz w:val="20"/>
                <w:szCs w:val="20"/>
              </w:rPr>
            </w:pPr>
            <w:r w:rsidRPr="00645303">
              <w:rPr>
                <w:rFonts w:ascii="ＭＳ 明朝" w:hAnsi="ＭＳ 明朝" w:hint="eastAsia"/>
                <w:noProof/>
                <w:sz w:val="20"/>
                <w:szCs w:val="20"/>
              </w:rPr>
              <w:t>実践事例集の普及・活用に係る周知</w:t>
            </w:r>
          </w:p>
          <w:p w:rsidR="002B4CF0" w:rsidRPr="00645303" w:rsidRDefault="002B4CF0" w:rsidP="002B4CF0">
            <w:pPr>
              <w:spacing w:line="260" w:lineRule="exact"/>
              <w:jc w:val="left"/>
              <w:rPr>
                <w:rFonts w:ascii="ＭＳ 明朝" w:hAnsi="ＭＳ 明朝"/>
                <w:noProof/>
                <w:sz w:val="20"/>
                <w:szCs w:val="20"/>
              </w:rPr>
            </w:pPr>
            <w:r w:rsidRPr="00645303">
              <w:rPr>
                <w:rFonts w:ascii="ＭＳ 明朝" w:hAnsi="ＭＳ 明朝" w:hint="eastAsia"/>
                <w:noProof/>
                <w:sz w:val="20"/>
                <w:szCs w:val="20"/>
              </w:rPr>
              <w:t>（平成29年度）</w:t>
            </w:r>
          </w:p>
        </w:tc>
        <w:tc>
          <w:tcPr>
            <w:tcW w:w="1707" w:type="dxa"/>
            <w:tcBorders>
              <w:top w:val="single" w:sz="12" w:space="0" w:color="auto"/>
              <w:left w:val="single" w:sz="12" w:space="0" w:color="auto"/>
              <w:bottom w:val="dotted" w:sz="4" w:space="0" w:color="auto"/>
              <w:right w:val="single" w:sz="12" w:space="0" w:color="auto"/>
            </w:tcBorders>
            <w:shd w:val="clear" w:color="auto" w:fill="auto"/>
          </w:tcPr>
          <w:p w:rsidR="002B4CF0" w:rsidRPr="00990B42" w:rsidRDefault="002B4CF0" w:rsidP="002B4CF0">
            <w:pPr>
              <w:spacing w:line="260" w:lineRule="exact"/>
              <w:jc w:val="left"/>
              <w:rPr>
                <w:rFonts w:ascii="ＭＳ 明朝" w:hAnsi="ＭＳ 明朝"/>
                <w:sz w:val="20"/>
                <w:szCs w:val="20"/>
              </w:rPr>
            </w:pPr>
          </w:p>
          <w:p w:rsidR="00C45E00" w:rsidRDefault="00C45E00" w:rsidP="008D14CB">
            <w:pPr>
              <w:spacing w:line="260" w:lineRule="exact"/>
              <w:jc w:val="left"/>
              <w:rPr>
                <w:rFonts w:ascii="ＭＳ 明朝" w:hAnsi="ＭＳ 明朝"/>
                <w:sz w:val="20"/>
                <w:szCs w:val="20"/>
              </w:rPr>
            </w:pPr>
          </w:p>
          <w:p w:rsidR="002B4CF0" w:rsidRDefault="001F6417" w:rsidP="008D14CB">
            <w:pPr>
              <w:spacing w:line="260" w:lineRule="exact"/>
              <w:jc w:val="left"/>
              <w:rPr>
                <w:rFonts w:ascii="ＭＳ 明朝" w:hAnsi="ＭＳ 明朝"/>
                <w:color w:val="000000" w:themeColor="text1"/>
                <w:sz w:val="20"/>
                <w:szCs w:val="20"/>
              </w:rPr>
            </w:pPr>
            <w:r w:rsidRPr="0015172E">
              <w:rPr>
                <w:rFonts w:ascii="ＭＳ 明朝" w:hAnsi="ＭＳ 明朝" w:hint="eastAsia"/>
                <w:noProof/>
                <w:color w:val="000000" w:themeColor="text1"/>
                <w:sz w:val="20"/>
                <w:szCs w:val="20"/>
              </w:rPr>
              <mc:AlternateContent>
                <mc:Choice Requires="wps">
                  <w:drawing>
                    <wp:anchor distT="0" distB="0" distL="114300" distR="114300" simplePos="0" relativeHeight="251798528" behindDoc="0" locked="0" layoutInCell="1" allowOverlap="1" wp14:anchorId="09553E06" wp14:editId="26392846">
                      <wp:simplePos x="0" y="0"/>
                      <wp:positionH relativeFrom="column">
                        <wp:posOffset>-20320</wp:posOffset>
                      </wp:positionH>
                      <wp:positionV relativeFrom="paragraph">
                        <wp:posOffset>375920</wp:posOffset>
                      </wp:positionV>
                      <wp:extent cx="1447800" cy="605415"/>
                      <wp:effectExtent l="19050" t="19050" r="19050" b="23495"/>
                      <wp:wrapNone/>
                      <wp:docPr id="13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605415"/>
                              </a:xfrm>
                              <a:prstGeom prst="rect">
                                <a:avLst/>
                              </a:prstGeom>
                              <a:solidFill>
                                <a:srgbClr val="FF0000"/>
                              </a:solidFill>
                              <a:ln w="317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E259F" w:rsidRDefault="009E259F" w:rsidP="0015172E">
                                  <w:pPr>
                                    <w:spacing w:line="400" w:lineRule="exact"/>
                                    <w:jc w:val="center"/>
                                    <w:rPr>
                                      <w:rFonts w:ascii="ＭＳ Ｐゴシック" w:eastAsia="ＭＳ Ｐゴシック" w:hAnsi="ＭＳ Ｐゴシック"/>
                                      <w:b/>
                                      <w:color w:val="FFFFFF"/>
                                      <w:szCs w:val="21"/>
                                    </w:rPr>
                                  </w:pPr>
                                  <w:r>
                                    <w:rPr>
                                      <w:rFonts w:ascii="ＭＳ Ｐゴシック" w:eastAsia="ＭＳ Ｐゴシック" w:hAnsi="ＭＳ Ｐゴシック" w:hint="eastAsia"/>
                                      <w:b/>
                                      <w:color w:val="FFFFFF"/>
                                      <w:szCs w:val="21"/>
                                    </w:rPr>
                                    <w:t>R</w:t>
                                  </w:r>
                                  <w:r>
                                    <w:rPr>
                                      <w:rFonts w:ascii="ＭＳ Ｐゴシック" w:eastAsia="ＭＳ Ｐゴシック" w:hAnsi="ＭＳ Ｐゴシック"/>
                                      <w:b/>
                                      <w:color w:val="FFFFFF"/>
                                      <w:szCs w:val="21"/>
                                    </w:rPr>
                                    <w:t>2</w:t>
                                  </w:r>
                                  <w:r>
                                    <w:rPr>
                                      <w:rFonts w:ascii="ＭＳ Ｐゴシック" w:eastAsia="ＭＳ Ｐゴシック" w:hAnsi="ＭＳ Ｐゴシック" w:hint="eastAsia"/>
                                      <w:b/>
                                      <w:color w:val="FFFFFF"/>
                                      <w:szCs w:val="21"/>
                                    </w:rPr>
                                    <w:t>年</w:t>
                                  </w:r>
                                  <w:r w:rsidR="007F1BAF">
                                    <w:rPr>
                                      <w:rFonts w:ascii="ＭＳ Ｐゴシック" w:eastAsia="ＭＳ Ｐゴシック" w:hAnsi="ＭＳ Ｐゴシック"/>
                                      <w:b/>
                                      <w:color w:val="FFFFFF"/>
                                      <w:szCs w:val="21"/>
                                    </w:rPr>
                                    <w:t>9</w:t>
                                  </w:r>
                                  <w:r w:rsidR="007F1BAF">
                                    <w:rPr>
                                      <w:rFonts w:ascii="ＭＳ Ｐゴシック" w:eastAsia="ＭＳ Ｐゴシック" w:hAnsi="ＭＳ Ｐゴシック" w:hint="eastAsia"/>
                                      <w:b/>
                                      <w:color w:val="FFFFFF"/>
                                      <w:szCs w:val="21"/>
                                    </w:rPr>
                                    <w:t>月</w:t>
                                  </w:r>
                                </w:p>
                                <w:p w:rsidR="009E259F" w:rsidRPr="002C6261" w:rsidRDefault="009E259F" w:rsidP="0015172E">
                                  <w:pPr>
                                    <w:spacing w:line="400" w:lineRule="exact"/>
                                    <w:jc w:val="center"/>
                                    <w:rPr>
                                      <w:rFonts w:ascii="ＭＳ Ｐゴシック" w:eastAsia="ＭＳ Ｐゴシック" w:hAnsi="ＭＳ Ｐゴシック"/>
                                      <w:b/>
                                      <w:color w:val="FFFFFF"/>
                                      <w:szCs w:val="21"/>
                                    </w:rPr>
                                  </w:pPr>
                                  <w:r>
                                    <w:rPr>
                                      <w:rFonts w:ascii="ＭＳ Ｐゴシック" w:eastAsia="ＭＳ Ｐゴシック" w:hAnsi="ＭＳ Ｐゴシック" w:hint="eastAsia"/>
                                      <w:b/>
                                      <w:color w:val="FFFFFF"/>
                                      <w:szCs w:val="21"/>
                                    </w:rPr>
                                    <w:t>判明予定</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9553E06" id="Rectangle 21" o:spid="_x0000_s1030" style="position:absolute;margin-left:-1.6pt;margin-top:29.6pt;width:114pt;height:47.65pt;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" fillcolor="red" strokeweight="2.5pt">
                      <v:textbox>
                        <w:txbxContent>
                          <w:p w:rsidR="009E259F" w:rsidRDefault="009E259F" w:rsidP="0015172E">
                            <w:pPr>
                              <w:spacing w:line="400" w:lineRule="exact"/>
                              <w:jc w:val="center"/>
                              <w:rPr>
                                <w:rFonts w:ascii="ＭＳ Ｐゴシック" w:eastAsia="ＭＳ Ｐゴシック" w:hAnsi="ＭＳ Ｐゴシック"/>
                                <w:b/>
                                <w:color w:val="FFFFFF"/>
                                <w:szCs w:val="21"/>
                              </w:rPr>
                            </w:pPr>
                            <w:r>
                              <w:rPr>
                                <w:rFonts w:ascii="ＭＳ Ｐゴシック" w:eastAsia="ＭＳ Ｐゴシック" w:hAnsi="ＭＳ Ｐゴシック" w:hint="eastAsia"/>
                                <w:b/>
                                <w:color w:val="FFFFFF"/>
                                <w:szCs w:val="21"/>
                              </w:rPr>
                              <w:t>R</w:t>
                            </w:r>
                            <w:r>
                              <w:rPr>
                                <w:rFonts w:ascii="ＭＳ Ｐゴシック" w:eastAsia="ＭＳ Ｐゴシック" w:hAnsi="ＭＳ Ｐゴシック"/>
                                <w:b/>
                                <w:color w:val="FFFFFF"/>
                                <w:szCs w:val="21"/>
                              </w:rPr>
                              <w:t>2</w:t>
                            </w:r>
                            <w:r>
                              <w:rPr>
                                <w:rFonts w:ascii="ＭＳ Ｐゴシック" w:eastAsia="ＭＳ Ｐゴシック" w:hAnsi="ＭＳ Ｐゴシック" w:hint="eastAsia"/>
                                <w:b/>
                                <w:color w:val="FFFFFF"/>
                                <w:szCs w:val="21"/>
                              </w:rPr>
                              <w:t>年</w:t>
                            </w:r>
                            <w:r w:rsidR="007F1BAF">
                              <w:rPr>
                                <w:rFonts w:ascii="ＭＳ Ｐゴシック" w:eastAsia="ＭＳ Ｐゴシック" w:hAnsi="ＭＳ Ｐゴシック"/>
                                <w:b/>
                                <w:color w:val="FFFFFF"/>
                                <w:szCs w:val="21"/>
                              </w:rPr>
                              <w:t>9</w:t>
                            </w:r>
                            <w:r w:rsidR="007F1BAF">
                              <w:rPr>
                                <w:rFonts w:ascii="ＭＳ Ｐゴシック" w:eastAsia="ＭＳ Ｐゴシック" w:hAnsi="ＭＳ Ｐゴシック" w:hint="eastAsia"/>
                                <w:b/>
                                <w:color w:val="FFFFFF"/>
                                <w:szCs w:val="21"/>
                              </w:rPr>
                              <w:t>月</w:t>
                            </w:r>
                          </w:p>
                          <w:p w:rsidR="009E259F" w:rsidRPr="002C6261" w:rsidRDefault="009E259F" w:rsidP="0015172E">
                            <w:pPr>
                              <w:spacing w:line="400" w:lineRule="exact"/>
                              <w:jc w:val="center"/>
                              <w:rPr>
                                <w:rFonts w:ascii="ＭＳ Ｐゴシック" w:eastAsia="ＭＳ Ｐゴシック" w:hAnsi="ＭＳ Ｐゴシック"/>
                                <w:b/>
                                <w:color w:val="FFFFFF"/>
                                <w:szCs w:val="21"/>
                              </w:rPr>
                            </w:pPr>
                            <w:r>
                              <w:rPr>
                                <w:rFonts w:ascii="ＭＳ Ｐゴシック" w:eastAsia="ＭＳ Ｐゴシック" w:hAnsi="ＭＳ Ｐゴシック" w:hint="eastAsia"/>
                                <w:b/>
                                <w:color w:val="FFFFFF"/>
                                <w:szCs w:val="21"/>
                              </w:rPr>
                              <w:t>判明予定</w:t>
                            </w:r>
                          </w:p>
                        </w:txbxContent>
                      </v:textbox>
                    </v:rect>
                  </w:pict>
                </mc:Fallback>
              </mc:AlternateContent>
            </w:r>
            <w:r w:rsidR="002B4CF0" w:rsidRPr="00990B42">
              <w:rPr>
                <w:rFonts w:ascii="ＭＳ 明朝" w:hAnsi="ＭＳ 明朝" w:hint="eastAsia"/>
                <w:sz w:val="20"/>
                <w:szCs w:val="20"/>
              </w:rPr>
              <w:t>実践事例集の</w:t>
            </w:r>
            <w:r w:rsidR="002B4CF0" w:rsidRPr="00990B42">
              <w:rPr>
                <w:rFonts w:ascii="ＭＳ 明朝" w:hAnsi="ＭＳ 明朝"/>
                <w:sz w:val="20"/>
                <w:szCs w:val="20"/>
              </w:rPr>
              <w:t>活用率</w:t>
            </w:r>
            <w:r w:rsidR="008D14CB" w:rsidRPr="008D14CB">
              <w:rPr>
                <w:rFonts w:ascii="ＭＳ 明朝" w:hAnsi="ＭＳ 明朝" w:hint="eastAsia"/>
                <w:color w:val="4472C4" w:themeColor="accent5"/>
                <w:sz w:val="20"/>
                <w:szCs w:val="20"/>
              </w:rPr>
              <w:t>：</w:t>
            </w:r>
            <w:r w:rsidR="008D14CB" w:rsidRPr="008D14CB">
              <w:rPr>
                <w:rFonts w:ascii="ＭＳ 明朝" w:hAnsi="ＭＳ 明朝"/>
                <w:color w:val="4472C4" w:themeColor="accent5"/>
                <w:sz w:val="20"/>
                <w:szCs w:val="20"/>
              </w:rPr>
              <w:t xml:space="preserve"> </w:t>
            </w:r>
            <w:r w:rsidR="000B2EBD" w:rsidRPr="000B2EBD">
              <w:rPr>
                <w:rFonts w:ascii="ＭＳ 明朝" w:hAnsi="ＭＳ 明朝" w:hint="eastAsia"/>
                <w:color w:val="000000" w:themeColor="text1"/>
                <w:sz w:val="20"/>
                <w:szCs w:val="20"/>
              </w:rPr>
              <w:t>小中学校とも</w:t>
            </w:r>
            <w:r w:rsidR="002B4CF0" w:rsidRPr="000B2EBD">
              <w:rPr>
                <w:rFonts w:ascii="ＭＳ 明朝" w:hAnsi="ＭＳ 明朝"/>
                <w:color w:val="000000" w:themeColor="text1"/>
                <w:sz w:val="20"/>
                <w:szCs w:val="20"/>
              </w:rPr>
              <w:t>100%</w:t>
            </w:r>
          </w:p>
          <w:p w:rsidR="0067223F" w:rsidRPr="00990B42" w:rsidRDefault="0067223F" w:rsidP="008D14CB">
            <w:pPr>
              <w:spacing w:line="260" w:lineRule="exact"/>
              <w:jc w:val="left"/>
              <w:rPr>
                <w:rFonts w:ascii="ＭＳ 明朝" w:hAnsi="ＭＳ 明朝"/>
                <w:sz w:val="20"/>
                <w:szCs w:val="20"/>
              </w:rPr>
            </w:pPr>
            <w:r>
              <w:rPr>
                <w:rFonts w:ascii="ＭＳ 明朝" w:hAnsi="ＭＳ 明朝" w:hint="eastAsia"/>
                <w:color w:val="000000" w:themeColor="text1"/>
                <w:sz w:val="20"/>
                <w:szCs w:val="20"/>
                <w:highlight w:val="yellow"/>
              </w:rPr>
              <w:t>（令和元年度は7月上旬予定）</w:t>
            </w:r>
          </w:p>
        </w:tc>
        <w:tc>
          <w:tcPr>
            <w:tcW w:w="716" w:type="dxa"/>
            <w:tcBorders>
              <w:top w:val="single" w:sz="12" w:space="0" w:color="auto"/>
              <w:left w:val="single" w:sz="12" w:space="0" w:color="auto"/>
              <w:bottom w:val="dotted" w:sz="4" w:space="0" w:color="auto"/>
              <w:right w:val="single" w:sz="4" w:space="0" w:color="auto"/>
            </w:tcBorders>
            <w:shd w:val="clear" w:color="auto" w:fill="auto"/>
            <w:vAlign w:val="center"/>
          </w:tcPr>
          <w:p w:rsidR="002B4CF0" w:rsidRPr="00990B42" w:rsidRDefault="00853A0C" w:rsidP="002B4CF0">
            <w:pPr>
              <w:spacing w:line="260" w:lineRule="exact"/>
              <w:jc w:val="center"/>
              <w:rPr>
                <w:rFonts w:ascii="ＭＳ 明朝" w:hAnsi="ＭＳ 明朝"/>
                <w:sz w:val="20"/>
                <w:szCs w:val="20"/>
              </w:rPr>
            </w:pPr>
            <w:r w:rsidRPr="0015172E">
              <w:rPr>
                <w:rFonts w:ascii="ＭＳ 明朝" w:hAnsi="ＭＳ 明朝" w:hint="eastAsia"/>
                <w:noProof/>
                <w:color w:val="000000" w:themeColor="text1"/>
                <w:sz w:val="20"/>
                <w:szCs w:val="20"/>
              </w:rPr>
              <mc:AlternateContent>
                <mc:Choice Requires="wps">
                  <w:drawing>
                    <wp:anchor distT="0" distB="0" distL="114300" distR="114300" simplePos="0" relativeHeight="251797504" behindDoc="0" locked="0" layoutInCell="1" allowOverlap="1" wp14:anchorId="36E7C7A6" wp14:editId="74E30930">
                      <wp:simplePos x="0" y="0"/>
                      <wp:positionH relativeFrom="column">
                        <wp:posOffset>-1125855</wp:posOffset>
                      </wp:positionH>
                      <wp:positionV relativeFrom="paragraph">
                        <wp:posOffset>32385</wp:posOffset>
                      </wp:positionV>
                      <wp:extent cx="1515110" cy="2095500"/>
                      <wp:effectExtent l="19050" t="19050" r="27940" b="19050"/>
                      <wp:wrapNone/>
                      <wp:docPr id="138" name="AutoShape 20"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110" cy="2095500"/>
                              </a:xfrm>
                              <a:prstGeom prst="roundRect">
                                <a:avLst>
                                  <a:gd name="adj" fmla="val 16667"/>
                                </a:avLst>
                              </a:prstGeom>
                              <a:pattFill prst="pct10">
                                <a:fgClr>
                                  <a:srgbClr val="FF0000">
                                    <a:alpha val="42999"/>
                                  </a:srgbClr>
                                </a:fgClr>
                                <a:bgClr>
                                  <a:srgbClr val="FFFFFF">
                                    <a:alpha val="42999"/>
                                  </a:srgbClr>
                                </a:bgClr>
                              </a:patt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8964FB8" id="AutoShape 20" o:spid="_x0000_s1026" alt="10%" style="position:absolute;left:0;text-align:left;margin-left:-88.65pt;margin-top:2.55pt;width:119.3pt;height:1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" fillcolor="red" strokecolor="red" strokeweight="3pt">
                      <v:fill r:id="rId11" o:title="" opacity="28270f" o:opacity2="28270f" type="pattern"/>
                      <v:textbox inset="5.85pt,.7pt,5.85pt,.7pt"/>
                    </v:roundrect>
                  </w:pict>
                </mc:Fallback>
              </mc:AlternateContent>
            </w:r>
            <w:r w:rsidR="002B4CF0" w:rsidRPr="00376020">
              <w:rPr>
                <w:rFonts w:ascii="ＭＳ 明朝" w:hAnsi="ＭＳ 明朝" w:hint="eastAsia"/>
                <w:sz w:val="20"/>
                <w:szCs w:val="20"/>
              </w:rPr>
              <w:t>○</w:t>
            </w:r>
          </w:p>
        </w:tc>
        <w:tc>
          <w:tcPr>
            <w:tcW w:w="1698" w:type="dxa"/>
            <w:tcBorders>
              <w:top w:val="single" w:sz="12" w:space="0" w:color="auto"/>
              <w:left w:val="single" w:sz="4" w:space="0" w:color="auto"/>
              <w:bottom w:val="dotted" w:sz="4" w:space="0" w:color="auto"/>
              <w:right w:val="dashSmallGap" w:sz="4" w:space="0" w:color="auto"/>
            </w:tcBorders>
            <w:shd w:val="clear" w:color="auto" w:fill="auto"/>
          </w:tcPr>
          <w:p w:rsidR="002B4CF0" w:rsidRPr="00990B42" w:rsidRDefault="002B4CF0" w:rsidP="002B4CF0">
            <w:pPr>
              <w:spacing w:line="260" w:lineRule="exact"/>
              <w:rPr>
                <w:rFonts w:ascii="ＭＳ 明朝" w:hAnsi="ＭＳ 明朝"/>
                <w:sz w:val="20"/>
                <w:szCs w:val="20"/>
              </w:rPr>
            </w:pPr>
            <w:r w:rsidRPr="000F3D2F">
              <w:rPr>
                <w:rFonts w:ascii="ＭＳ 明朝" w:hAnsi="ＭＳ 明朝" w:hint="eastAsia"/>
                <w:sz w:val="20"/>
                <w:szCs w:val="20"/>
              </w:rPr>
              <w:t>道徳教育の推進</w:t>
            </w:r>
          </w:p>
        </w:tc>
        <w:tc>
          <w:tcPr>
            <w:tcW w:w="4242" w:type="dxa"/>
            <w:tcBorders>
              <w:top w:val="single" w:sz="12" w:space="0" w:color="auto"/>
              <w:left w:val="dashSmallGap" w:sz="4" w:space="0" w:color="auto"/>
              <w:bottom w:val="dotted" w:sz="4" w:space="0" w:color="auto"/>
              <w:right w:val="single" w:sz="12" w:space="0" w:color="auto"/>
            </w:tcBorders>
            <w:shd w:val="clear" w:color="auto" w:fill="auto"/>
          </w:tcPr>
          <w:p w:rsidR="002B4CF0" w:rsidRPr="00C45E00" w:rsidRDefault="002B4CF0" w:rsidP="002B4CF0">
            <w:pPr>
              <w:spacing w:line="260" w:lineRule="exact"/>
              <w:rPr>
                <w:rFonts w:ascii="ＭＳ 明朝" w:hAnsi="ＭＳ 明朝"/>
                <w:color w:val="000000" w:themeColor="text1"/>
                <w:sz w:val="20"/>
                <w:szCs w:val="20"/>
              </w:rPr>
            </w:pPr>
            <w:r w:rsidRPr="00447FA6">
              <w:rPr>
                <w:rFonts w:ascii="ＭＳ 明朝" w:hAnsi="ＭＳ 明朝" w:hint="eastAsia"/>
                <w:color w:val="000000"/>
                <w:sz w:val="20"/>
                <w:szCs w:val="20"/>
              </w:rPr>
              <w:t>◆指導方法や評価方法の研究を行う推進校を14校（小・中学校別各７校）指定し、連絡協議会を</w:t>
            </w:r>
            <w:r w:rsidRPr="00C45E00">
              <w:rPr>
                <w:rFonts w:ascii="ＭＳ 明朝" w:hAnsi="ＭＳ 明朝" w:hint="eastAsia"/>
                <w:color w:val="000000" w:themeColor="text1"/>
                <w:sz w:val="20"/>
                <w:szCs w:val="20"/>
              </w:rPr>
              <w:t>２回実施した。</w:t>
            </w:r>
          </w:p>
          <w:p w:rsidR="002B4CF0" w:rsidRPr="00C45E00" w:rsidRDefault="002B4CF0" w:rsidP="002B4CF0">
            <w:pPr>
              <w:spacing w:line="260" w:lineRule="exact"/>
              <w:rPr>
                <w:rFonts w:ascii="ＭＳ 明朝" w:hAnsi="ＭＳ 明朝"/>
                <w:color w:val="000000" w:themeColor="text1"/>
                <w:sz w:val="20"/>
                <w:szCs w:val="20"/>
              </w:rPr>
            </w:pPr>
            <w:r w:rsidRPr="00C45E00">
              <w:rPr>
                <w:rFonts w:ascii="ＭＳ 明朝" w:hAnsi="ＭＳ 明朝" w:hint="eastAsia"/>
                <w:color w:val="000000" w:themeColor="text1"/>
                <w:sz w:val="20"/>
                <w:szCs w:val="20"/>
              </w:rPr>
              <w:t>◆全小・中学校の道徳教育推進教師対象の研修会を小・中学校別（</w:t>
            </w:r>
            <w:r w:rsidRPr="00C45E00">
              <w:rPr>
                <w:rFonts w:ascii="ＭＳ 明朝" w:hAnsi="ＭＳ 明朝"/>
                <w:color w:val="000000" w:themeColor="text1"/>
                <w:sz w:val="20"/>
                <w:szCs w:val="20"/>
              </w:rPr>
              <w:t>7/23,8/30</w:t>
            </w:r>
            <w:r w:rsidRPr="00C45E00">
              <w:rPr>
                <w:rFonts w:ascii="ＭＳ 明朝" w:hAnsi="ＭＳ 明朝" w:hint="eastAsia"/>
                <w:color w:val="000000" w:themeColor="text1"/>
                <w:sz w:val="20"/>
                <w:szCs w:val="20"/>
              </w:rPr>
              <w:t>）に実施し、道徳科の指導と評価についての研修を行った。（</w:t>
            </w:r>
            <w:r w:rsidRPr="00C45E00">
              <w:rPr>
                <w:rFonts w:ascii="ＭＳ 明朝" w:hAnsi="ＭＳ 明朝"/>
                <w:color w:val="000000" w:themeColor="text1"/>
                <w:sz w:val="20"/>
                <w:szCs w:val="20"/>
              </w:rPr>
              <w:t>1017</w:t>
            </w:r>
            <w:r w:rsidRPr="00C45E00">
              <w:rPr>
                <w:rFonts w:ascii="ＭＳ 明朝" w:hAnsi="ＭＳ 明朝" w:hint="eastAsia"/>
                <w:color w:val="000000" w:themeColor="text1"/>
                <w:sz w:val="20"/>
                <w:szCs w:val="20"/>
              </w:rPr>
              <w:t>名参加）。</w:t>
            </w:r>
          </w:p>
          <w:p w:rsidR="002B4CF0" w:rsidRDefault="002B4CF0" w:rsidP="002B4CF0">
            <w:pPr>
              <w:spacing w:line="260" w:lineRule="exact"/>
              <w:rPr>
                <w:rFonts w:ascii="ＭＳ 明朝" w:hAnsi="ＭＳ 明朝"/>
                <w:sz w:val="20"/>
                <w:szCs w:val="20"/>
              </w:rPr>
            </w:pPr>
          </w:p>
          <w:p w:rsidR="002B4CF0" w:rsidRDefault="002B4CF0" w:rsidP="002B4CF0">
            <w:pPr>
              <w:spacing w:line="260" w:lineRule="exact"/>
              <w:rPr>
                <w:rFonts w:ascii="ＭＳ 明朝" w:hAnsi="ＭＳ 明朝"/>
                <w:sz w:val="20"/>
                <w:szCs w:val="20"/>
              </w:rPr>
            </w:pPr>
          </w:p>
          <w:p w:rsidR="002B4CF0" w:rsidRDefault="002B4CF0" w:rsidP="002B4CF0">
            <w:pPr>
              <w:spacing w:line="260" w:lineRule="exact"/>
              <w:rPr>
                <w:rFonts w:ascii="ＭＳ 明朝" w:hAnsi="ＭＳ 明朝"/>
                <w:sz w:val="20"/>
                <w:szCs w:val="20"/>
              </w:rPr>
            </w:pPr>
          </w:p>
          <w:p w:rsidR="002B4CF0" w:rsidRDefault="002B4CF0" w:rsidP="002B4CF0">
            <w:pPr>
              <w:spacing w:line="260" w:lineRule="exact"/>
              <w:rPr>
                <w:rFonts w:ascii="ＭＳ 明朝" w:hAnsi="ＭＳ 明朝"/>
                <w:sz w:val="20"/>
                <w:szCs w:val="20"/>
              </w:rPr>
            </w:pPr>
          </w:p>
          <w:p w:rsidR="009E259F" w:rsidRDefault="009E259F" w:rsidP="002B4CF0">
            <w:pPr>
              <w:spacing w:line="260" w:lineRule="exact"/>
              <w:rPr>
                <w:rFonts w:ascii="ＭＳ 明朝" w:hAnsi="ＭＳ 明朝"/>
                <w:sz w:val="20"/>
                <w:szCs w:val="20"/>
              </w:rPr>
            </w:pPr>
          </w:p>
          <w:p w:rsidR="002B4CF0" w:rsidRPr="000F3D2F" w:rsidRDefault="002B4CF0" w:rsidP="002B4CF0">
            <w:pPr>
              <w:spacing w:line="260" w:lineRule="exact"/>
              <w:rPr>
                <w:rFonts w:ascii="ＭＳ 明朝" w:hAnsi="ＭＳ 明朝"/>
                <w:strike/>
                <w:sz w:val="20"/>
                <w:szCs w:val="20"/>
              </w:rPr>
            </w:pPr>
          </w:p>
        </w:tc>
      </w:tr>
      <w:tr w:rsidR="00F94BFF" w:rsidRPr="00EB7766" w:rsidTr="00EA48AA">
        <w:trPr>
          <w:cantSplit/>
          <w:trHeight w:val="1516"/>
        </w:trPr>
        <w:tc>
          <w:tcPr>
            <w:tcW w:w="1411" w:type="dxa"/>
            <w:vMerge/>
            <w:tcBorders>
              <w:top w:val="dashSmallGap" w:sz="4" w:space="0" w:color="auto"/>
              <w:left w:val="single" w:sz="12" w:space="0" w:color="auto"/>
              <w:bottom w:val="single" w:sz="12" w:space="0" w:color="auto"/>
              <w:right w:val="dashSmallGap" w:sz="4" w:space="0" w:color="auto"/>
            </w:tcBorders>
            <w:vAlign w:val="center"/>
          </w:tcPr>
          <w:p w:rsidR="00F94BFF" w:rsidRPr="00011502" w:rsidRDefault="00F94BFF" w:rsidP="00297AB1">
            <w:pPr>
              <w:spacing w:line="260" w:lineRule="exact"/>
              <w:rPr>
                <w:rFonts w:ascii="ＭＳ ゴシック" w:eastAsia="ＭＳ ゴシック" w:hAnsi="ＭＳ ゴシック"/>
                <w:szCs w:val="21"/>
              </w:rPr>
            </w:pPr>
          </w:p>
        </w:tc>
        <w:tc>
          <w:tcPr>
            <w:tcW w:w="1414" w:type="dxa"/>
            <w:vMerge/>
            <w:tcBorders>
              <w:top w:val="dashSmallGap" w:sz="4" w:space="0" w:color="auto"/>
              <w:left w:val="dashSmallGap" w:sz="4" w:space="0" w:color="auto"/>
              <w:bottom w:val="single" w:sz="12" w:space="0" w:color="auto"/>
              <w:right w:val="single" w:sz="12" w:space="0" w:color="auto"/>
            </w:tcBorders>
            <w:vAlign w:val="center"/>
          </w:tcPr>
          <w:p w:rsidR="00F94BFF" w:rsidRPr="00407B69" w:rsidRDefault="00F94BFF" w:rsidP="00297AB1">
            <w:pPr>
              <w:spacing w:line="260" w:lineRule="exact"/>
              <w:rPr>
                <w:rFonts w:ascii="ＭＳ 明朝" w:hAnsi="ＭＳ 明朝"/>
                <w:sz w:val="20"/>
                <w:szCs w:val="20"/>
              </w:rPr>
            </w:pPr>
          </w:p>
        </w:tc>
        <w:tc>
          <w:tcPr>
            <w:tcW w:w="1706" w:type="dxa"/>
            <w:tcBorders>
              <w:top w:val="dotted" w:sz="4" w:space="0" w:color="auto"/>
              <w:left w:val="single" w:sz="4" w:space="0" w:color="auto"/>
              <w:bottom w:val="single" w:sz="12" w:space="0" w:color="auto"/>
              <w:right w:val="single" w:sz="12" w:space="0" w:color="auto"/>
            </w:tcBorders>
            <w:vAlign w:val="center"/>
          </w:tcPr>
          <w:p w:rsidR="00F94BFF" w:rsidRPr="00525A0E" w:rsidRDefault="00F94BFF" w:rsidP="00297AB1">
            <w:pPr>
              <w:spacing w:line="260" w:lineRule="exact"/>
              <w:jc w:val="center"/>
              <w:rPr>
                <w:rFonts w:ascii="ＭＳ 明朝" w:hAnsi="ＭＳ 明朝"/>
                <w:sz w:val="20"/>
                <w:szCs w:val="20"/>
              </w:rPr>
            </w:pPr>
            <w:r w:rsidRPr="00525A0E">
              <w:rPr>
                <w:rFonts w:ascii="ＭＳ 明朝" w:hAnsi="ＭＳ 明朝" w:hint="eastAsia"/>
                <w:sz w:val="20"/>
                <w:szCs w:val="20"/>
              </w:rPr>
              <w:t>－</w:t>
            </w:r>
          </w:p>
        </w:tc>
        <w:tc>
          <w:tcPr>
            <w:tcW w:w="1707" w:type="dxa"/>
            <w:tcBorders>
              <w:top w:val="dotted" w:sz="4" w:space="0" w:color="auto"/>
              <w:left w:val="single" w:sz="12" w:space="0" w:color="auto"/>
              <w:bottom w:val="single" w:sz="12" w:space="0" w:color="auto"/>
              <w:right w:val="single" w:sz="12" w:space="0" w:color="auto"/>
            </w:tcBorders>
            <w:vAlign w:val="center"/>
          </w:tcPr>
          <w:p w:rsidR="00F94BFF" w:rsidRPr="00525A0E" w:rsidRDefault="00F94BFF" w:rsidP="00297AB1">
            <w:pPr>
              <w:spacing w:line="260" w:lineRule="exact"/>
              <w:jc w:val="center"/>
              <w:rPr>
                <w:rFonts w:ascii="ＭＳ 明朝" w:hAnsi="ＭＳ 明朝"/>
                <w:noProof/>
                <w:sz w:val="20"/>
                <w:szCs w:val="20"/>
              </w:rPr>
            </w:pPr>
            <w:r w:rsidRPr="00525A0E">
              <w:rPr>
                <w:rFonts w:ascii="ＭＳ 明朝" w:hAnsi="ＭＳ 明朝" w:hint="eastAsia"/>
                <w:noProof/>
                <w:sz w:val="20"/>
                <w:szCs w:val="20"/>
              </w:rPr>
              <w:t>－</w:t>
            </w:r>
          </w:p>
        </w:tc>
        <w:tc>
          <w:tcPr>
            <w:tcW w:w="1707" w:type="dxa"/>
            <w:tcBorders>
              <w:top w:val="dotted" w:sz="4" w:space="0" w:color="auto"/>
              <w:left w:val="single" w:sz="12" w:space="0" w:color="auto"/>
              <w:bottom w:val="single" w:sz="12" w:space="0" w:color="auto"/>
              <w:right w:val="single" w:sz="12" w:space="0" w:color="auto"/>
            </w:tcBorders>
            <w:shd w:val="clear" w:color="auto" w:fill="auto"/>
            <w:vAlign w:val="center"/>
          </w:tcPr>
          <w:p w:rsidR="00F94BFF" w:rsidRPr="00525A0E" w:rsidRDefault="00F94BFF" w:rsidP="00297AB1">
            <w:pPr>
              <w:spacing w:line="260" w:lineRule="exact"/>
              <w:jc w:val="center"/>
              <w:rPr>
                <w:rFonts w:ascii="ＭＳ 明朝" w:hAnsi="ＭＳ 明朝"/>
                <w:sz w:val="20"/>
                <w:szCs w:val="20"/>
              </w:rPr>
            </w:pPr>
            <w:r w:rsidRPr="00525A0E">
              <w:rPr>
                <w:rFonts w:ascii="ＭＳ 明朝" w:hAnsi="ＭＳ 明朝" w:hint="eastAsia"/>
                <w:sz w:val="20"/>
                <w:szCs w:val="20"/>
              </w:rPr>
              <w:t>－</w:t>
            </w:r>
          </w:p>
        </w:tc>
        <w:tc>
          <w:tcPr>
            <w:tcW w:w="716" w:type="dxa"/>
            <w:tcBorders>
              <w:top w:val="dotted" w:sz="4" w:space="0" w:color="auto"/>
              <w:left w:val="single" w:sz="12" w:space="0" w:color="auto"/>
              <w:bottom w:val="single" w:sz="12" w:space="0" w:color="auto"/>
              <w:right w:val="single" w:sz="4" w:space="0" w:color="auto"/>
            </w:tcBorders>
            <w:shd w:val="clear" w:color="auto" w:fill="auto"/>
            <w:vAlign w:val="center"/>
          </w:tcPr>
          <w:p w:rsidR="00F94BFF" w:rsidRPr="00525A0E" w:rsidRDefault="00F94BFF" w:rsidP="00297AB1">
            <w:pPr>
              <w:spacing w:line="260" w:lineRule="exact"/>
              <w:jc w:val="center"/>
              <w:rPr>
                <w:rFonts w:ascii="ＭＳ 明朝" w:hAnsi="ＭＳ 明朝"/>
                <w:sz w:val="20"/>
                <w:szCs w:val="20"/>
              </w:rPr>
            </w:pPr>
            <w:r w:rsidRPr="00525A0E">
              <w:rPr>
                <w:rFonts w:ascii="ＭＳ 明朝" w:hAnsi="ＭＳ 明朝" w:hint="eastAsia"/>
                <w:sz w:val="20"/>
                <w:szCs w:val="20"/>
              </w:rPr>
              <w:t>－</w:t>
            </w:r>
          </w:p>
        </w:tc>
        <w:tc>
          <w:tcPr>
            <w:tcW w:w="1698" w:type="dxa"/>
            <w:tcBorders>
              <w:top w:val="dotted" w:sz="4" w:space="0" w:color="auto"/>
              <w:left w:val="single" w:sz="4" w:space="0" w:color="auto"/>
              <w:bottom w:val="single" w:sz="12" w:space="0" w:color="auto"/>
              <w:right w:val="dashSmallGap" w:sz="4" w:space="0" w:color="auto"/>
            </w:tcBorders>
            <w:shd w:val="clear" w:color="auto" w:fill="auto"/>
          </w:tcPr>
          <w:p w:rsidR="00F94BFF" w:rsidRDefault="00F94BFF" w:rsidP="00297AB1">
            <w:pPr>
              <w:spacing w:line="240" w:lineRule="exact"/>
              <w:rPr>
                <w:rFonts w:ascii="ＭＳ 明朝" w:hAnsi="ＭＳ 明朝"/>
                <w:noProof/>
                <w:sz w:val="20"/>
                <w:szCs w:val="20"/>
              </w:rPr>
            </w:pPr>
            <w:r w:rsidRPr="00990B42">
              <w:rPr>
                <w:rFonts w:ascii="ＭＳ 明朝" w:hAnsi="ＭＳ 明朝" w:hint="eastAsia"/>
                <w:noProof/>
                <w:sz w:val="20"/>
                <w:szCs w:val="20"/>
              </w:rPr>
              <w:t>（府立高校）</w:t>
            </w:r>
          </w:p>
          <w:p w:rsidR="00F94BFF" w:rsidRPr="00102B86" w:rsidRDefault="00F94BFF" w:rsidP="00297AB1">
            <w:pPr>
              <w:spacing w:line="260" w:lineRule="exact"/>
              <w:rPr>
                <w:rFonts w:ascii="ＭＳ 明朝" w:hAnsi="ＭＳ 明朝"/>
                <w:sz w:val="20"/>
                <w:szCs w:val="20"/>
              </w:rPr>
            </w:pPr>
            <w:r w:rsidRPr="00102B86">
              <w:rPr>
                <w:rFonts w:ascii="ＭＳ 明朝" w:hAnsi="ＭＳ 明朝" w:hint="eastAsia"/>
                <w:sz w:val="20"/>
                <w:szCs w:val="20"/>
              </w:rPr>
              <w:t>道徳教育の推進</w:t>
            </w:r>
          </w:p>
        </w:tc>
        <w:tc>
          <w:tcPr>
            <w:tcW w:w="4242" w:type="dxa"/>
            <w:tcBorders>
              <w:top w:val="dotted" w:sz="4" w:space="0" w:color="auto"/>
              <w:left w:val="dashSmallGap" w:sz="4" w:space="0" w:color="auto"/>
              <w:bottom w:val="single" w:sz="12" w:space="0" w:color="auto"/>
              <w:right w:val="single" w:sz="12" w:space="0" w:color="auto"/>
            </w:tcBorders>
            <w:shd w:val="clear" w:color="auto" w:fill="auto"/>
          </w:tcPr>
          <w:p w:rsidR="00F94BFF" w:rsidRDefault="00F94BFF" w:rsidP="00297AB1">
            <w:pPr>
              <w:spacing w:line="260" w:lineRule="exact"/>
              <w:rPr>
                <w:rFonts w:ascii="ＭＳ 明朝" w:hAnsi="ＭＳ 明朝"/>
                <w:sz w:val="20"/>
                <w:szCs w:val="20"/>
              </w:rPr>
            </w:pPr>
            <w:r w:rsidRPr="00102B86">
              <w:rPr>
                <w:rFonts w:ascii="ＭＳ 明朝" w:hAnsi="ＭＳ 明朝" w:hint="eastAsia"/>
                <w:sz w:val="20"/>
                <w:szCs w:val="20"/>
              </w:rPr>
              <w:t>◆</w:t>
            </w:r>
            <w:r w:rsidRPr="00C45E00">
              <w:rPr>
                <w:rFonts w:ascii="ＭＳ 明朝" w:hAnsi="ＭＳ 明朝" w:hint="eastAsia"/>
                <w:color w:val="000000" w:themeColor="text1"/>
                <w:sz w:val="20"/>
                <w:szCs w:val="20"/>
              </w:rPr>
              <w:t>道徳教育推進担当者研修を２回（5/21、12/10）実施し、道徳教育のあり方を小中との接続の観点から考える機会を作った。</w:t>
            </w:r>
          </w:p>
          <w:p w:rsidR="00F94BFF" w:rsidRPr="00102B86" w:rsidRDefault="00F94BFF" w:rsidP="00297AB1">
            <w:pPr>
              <w:spacing w:line="260" w:lineRule="exact"/>
              <w:rPr>
                <w:rFonts w:ascii="ＭＳ 明朝" w:hAnsi="ＭＳ 明朝"/>
                <w:sz w:val="20"/>
                <w:szCs w:val="20"/>
              </w:rPr>
            </w:pPr>
          </w:p>
        </w:tc>
      </w:tr>
      <w:tr w:rsidR="00F94BFF" w:rsidRPr="00EB7766" w:rsidTr="00EA48AA">
        <w:trPr>
          <w:cantSplit/>
          <w:trHeight w:val="1558"/>
        </w:trPr>
        <w:tc>
          <w:tcPr>
            <w:tcW w:w="1411" w:type="dxa"/>
            <w:vMerge w:val="restart"/>
            <w:tcBorders>
              <w:top w:val="single" w:sz="12" w:space="0" w:color="auto"/>
              <w:left w:val="single" w:sz="12" w:space="0" w:color="auto"/>
              <w:bottom w:val="single" w:sz="12" w:space="0" w:color="auto"/>
              <w:right w:val="dashSmallGap" w:sz="4" w:space="0" w:color="auto"/>
            </w:tcBorders>
            <w:vAlign w:val="center"/>
          </w:tcPr>
          <w:p w:rsidR="00F94BFF" w:rsidRDefault="00F94BFF" w:rsidP="00297AB1">
            <w:pPr>
              <w:spacing w:line="260" w:lineRule="exact"/>
              <w:rPr>
                <w:rFonts w:ascii="ＭＳ ゴシック" w:eastAsia="ＭＳ ゴシック" w:hAnsi="ＭＳ ゴシック"/>
                <w:szCs w:val="21"/>
              </w:rPr>
            </w:pPr>
            <w:r w:rsidRPr="00A42119">
              <w:rPr>
                <w:rFonts w:ascii="ＭＳ ゴシック" w:eastAsia="ＭＳ ゴシック" w:hAnsi="ＭＳ ゴシック" w:hint="eastAsia"/>
                <w:szCs w:val="21"/>
              </w:rPr>
              <w:lastRenderedPageBreak/>
              <w:t>22</w:t>
            </w:r>
            <w:r>
              <w:rPr>
                <w:rFonts w:ascii="ＭＳ ゴシック" w:eastAsia="ＭＳ ゴシック" w:hAnsi="ＭＳ ゴシック"/>
                <w:szCs w:val="21"/>
              </w:rPr>
              <w:t xml:space="preserve"> </w:t>
            </w:r>
            <w:r w:rsidRPr="00A42119">
              <w:rPr>
                <w:rFonts w:ascii="ＭＳ ゴシック" w:eastAsia="ＭＳ ゴシック" w:hAnsi="ＭＳ ゴシック" w:hint="eastAsia"/>
                <w:szCs w:val="21"/>
              </w:rPr>
              <w:t>ルールを守り、人を思いやる豊かな人間性のはぐくみ</w:t>
            </w:r>
          </w:p>
          <w:p w:rsidR="00F94BFF" w:rsidRPr="00EB7766" w:rsidRDefault="00F94BFF" w:rsidP="00297AB1">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《基本的方向④》</w:t>
            </w:r>
          </w:p>
        </w:tc>
        <w:tc>
          <w:tcPr>
            <w:tcW w:w="1414" w:type="dxa"/>
            <w:tcBorders>
              <w:top w:val="single" w:sz="12" w:space="0" w:color="auto"/>
              <w:left w:val="dashSmallGap" w:sz="4" w:space="0" w:color="auto"/>
              <w:bottom w:val="single" w:sz="4" w:space="0" w:color="auto"/>
              <w:right w:val="single" w:sz="12" w:space="0" w:color="auto"/>
            </w:tcBorders>
            <w:vAlign w:val="center"/>
          </w:tcPr>
          <w:p w:rsidR="00F94BFF" w:rsidRPr="00EB7766" w:rsidRDefault="00F94BFF" w:rsidP="00297AB1">
            <w:pPr>
              <w:spacing w:line="260" w:lineRule="exact"/>
              <w:rPr>
                <w:rFonts w:ascii="ＭＳ 明朝" w:hAnsi="ＭＳ 明朝"/>
                <w:sz w:val="20"/>
                <w:szCs w:val="20"/>
              </w:rPr>
            </w:pPr>
            <w:r w:rsidRPr="00EB7766">
              <w:rPr>
                <w:rFonts w:ascii="ＭＳ 明朝" w:hAnsi="ＭＳ 明朝" w:hint="eastAsia"/>
                <w:sz w:val="20"/>
                <w:szCs w:val="20"/>
              </w:rPr>
              <w:t>7</w:t>
            </w:r>
            <w:r>
              <w:rPr>
                <w:rFonts w:ascii="ＭＳ 明朝" w:hAnsi="ＭＳ 明朝" w:hint="eastAsia"/>
                <w:sz w:val="20"/>
                <w:szCs w:val="20"/>
              </w:rPr>
              <w:t>5</w:t>
            </w:r>
            <w:r>
              <w:rPr>
                <w:rFonts w:ascii="ＭＳ 明朝" w:hAnsi="ＭＳ 明朝"/>
                <w:sz w:val="20"/>
                <w:szCs w:val="20"/>
              </w:rPr>
              <w:t xml:space="preserve"> </w:t>
            </w:r>
            <w:r w:rsidRPr="00EB7766">
              <w:rPr>
                <w:rFonts w:ascii="ＭＳ 明朝" w:hAnsi="ＭＳ 明朝" w:hint="eastAsia"/>
                <w:sz w:val="20"/>
                <w:szCs w:val="20"/>
              </w:rPr>
              <w:t>「こころの再生」府民運動の推進</w:t>
            </w:r>
          </w:p>
        </w:tc>
        <w:tc>
          <w:tcPr>
            <w:tcW w:w="1706" w:type="dxa"/>
            <w:tcBorders>
              <w:top w:val="single" w:sz="12" w:space="0" w:color="auto"/>
              <w:left w:val="single" w:sz="4" w:space="0" w:color="auto"/>
              <w:bottom w:val="single" w:sz="4" w:space="0" w:color="auto"/>
              <w:right w:val="single" w:sz="12" w:space="0" w:color="auto"/>
            </w:tcBorders>
          </w:tcPr>
          <w:p w:rsidR="00F94BFF" w:rsidRPr="00525A0E" w:rsidRDefault="00F94BFF" w:rsidP="00297AB1">
            <w:pPr>
              <w:spacing w:line="260" w:lineRule="exact"/>
              <w:jc w:val="left"/>
              <w:rPr>
                <w:rFonts w:ascii="ＭＳ 明朝" w:hAnsi="ＭＳ 明朝"/>
                <w:sz w:val="20"/>
                <w:szCs w:val="20"/>
              </w:rPr>
            </w:pPr>
            <w:r w:rsidRPr="00525A0E">
              <w:rPr>
                <w:rFonts w:ascii="ＭＳ 明朝" w:hAnsi="ＭＳ 明朝" w:hint="eastAsia"/>
                <w:sz w:val="20"/>
                <w:szCs w:val="20"/>
              </w:rPr>
              <w:t>「こころの再生」府民運動の趣旨を踏まえた取組み（あいさつ運動を含む）をPTAや地域とともに実施している学校の割合</w:t>
            </w:r>
            <w:r>
              <w:rPr>
                <w:rFonts w:ascii="ＭＳ 明朝" w:hAnsi="ＭＳ 明朝" w:hint="eastAsia"/>
                <w:sz w:val="20"/>
                <w:szCs w:val="20"/>
              </w:rPr>
              <w:t>：</w:t>
            </w:r>
            <w:r w:rsidRPr="00525A0E">
              <w:rPr>
                <w:rFonts w:ascii="ＭＳ 明朝" w:hAnsi="ＭＳ 明朝" w:hint="eastAsia"/>
                <w:sz w:val="20"/>
                <w:szCs w:val="20"/>
              </w:rPr>
              <w:t>85％</w:t>
            </w:r>
          </w:p>
        </w:tc>
        <w:tc>
          <w:tcPr>
            <w:tcW w:w="1707" w:type="dxa"/>
            <w:tcBorders>
              <w:top w:val="single" w:sz="12" w:space="0" w:color="auto"/>
              <w:left w:val="single" w:sz="12" w:space="0" w:color="auto"/>
              <w:bottom w:val="single" w:sz="4" w:space="0" w:color="auto"/>
              <w:right w:val="single" w:sz="12" w:space="0" w:color="auto"/>
            </w:tcBorders>
          </w:tcPr>
          <w:p w:rsidR="00F94BFF" w:rsidRPr="00525A0E" w:rsidRDefault="00F94BFF" w:rsidP="00297AB1">
            <w:pPr>
              <w:spacing w:line="260" w:lineRule="exact"/>
              <w:jc w:val="left"/>
              <w:rPr>
                <w:rFonts w:ascii="ＭＳ 明朝" w:hAnsi="ＭＳ 明朝"/>
                <w:sz w:val="20"/>
                <w:szCs w:val="20"/>
              </w:rPr>
            </w:pPr>
            <w:r w:rsidRPr="00525A0E">
              <w:rPr>
                <w:rFonts w:ascii="ＭＳ 明朝" w:hAnsi="ＭＳ 明朝" w:hint="eastAsia"/>
                <w:sz w:val="20"/>
                <w:szCs w:val="20"/>
              </w:rPr>
              <w:t>「こころの再生」府民運動の趣旨を踏まえた取組み（あいさつ運動を含む）をPTAや地域とともに実施している学校の割合</w:t>
            </w:r>
            <w:r>
              <w:rPr>
                <w:rFonts w:ascii="ＭＳ 明朝" w:hAnsi="ＭＳ 明朝" w:hint="eastAsia"/>
                <w:sz w:val="20"/>
                <w:szCs w:val="20"/>
              </w:rPr>
              <w:t>：</w:t>
            </w:r>
            <w:r w:rsidRPr="00525A0E">
              <w:rPr>
                <w:rFonts w:ascii="ＭＳ 明朝" w:hAnsi="ＭＳ 明朝" w:hint="eastAsia"/>
                <w:sz w:val="20"/>
                <w:szCs w:val="20"/>
              </w:rPr>
              <w:t>71％</w:t>
            </w:r>
          </w:p>
          <w:p w:rsidR="00F94BFF" w:rsidRPr="00525A0E" w:rsidRDefault="00F94BFF" w:rsidP="00297AB1">
            <w:pPr>
              <w:spacing w:line="260" w:lineRule="exact"/>
              <w:jc w:val="left"/>
              <w:rPr>
                <w:rFonts w:ascii="ＭＳ 明朝" w:hAnsi="ＭＳ 明朝"/>
                <w:sz w:val="20"/>
                <w:szCs w:val="20"/>
              </w:rPr>
            </w:pPr>
            <w:r w:rsidRPr="00525A0E">
              <w:rPr>
                <w:rFonts w:ascii="ＭＳ 明朝" w:hAnsi="ＭＳ 明朝" w:hint="eastAsia"/>
                <w:sz w:val="20"/>
                <w:szCs w:val="20"/>
              </w:rPr>
              <w:t>（平成29年度）</w:t>
            </w:r>
          </w:p>
        </w:tc>
        <w:tc>
          <w:tcPr>
            <w:tcW w:w="1707" w:type="dxa"/>
            <w:tcBorders>
              <w:top w:val="single" w:sz="12" w:space="0" w:color="auto"/>
              <w:left w:val="single" w:sz="12" w:space="0" w:color="auto"/>
              <w:bottom w:val="single" w:sz="4" w:space="0" w:color="auto"/>
              <w:right w:val="single" w:sz="12" w:space="0" w:color="auto"/>
            </w:tcBorders>
            <w:shd w:val="clear" w:color="auto" w:fill="auto"/>
          </w:tcPr>
          <w:p w:rsidR="00F94BFF" w:rsidRPr="00F36ECF" w:rsidRDefault="00F94BFF" w:rsidP="00297AB1">
            <w:pPr>
              <w:spacing w:line="260" w:lineRule="exact"/>
              <w:jc w:val="left"/>
              <w:rPr>
                <w:rFonts w:ascii="ＭＳ 明朝" w:hAnsi="ＭＳ 明朝"/>
                <w:color w:val="000000"/>
                <w:sz w:val="20"/>
                <w:szCs w:val="20"/>
              </w:rPr>
            </w:pPr>
            <w:r w:rsidRPr="00F36ECF">
              <w:rPr>
                <w:rFonts w:ascii="ＭＳ 明朝" w:hAnsi="ＭＳ 明朝" w:hint="eastAsia"/>
                <w:color w:val="000000"/>
                <w:sz w:val="20"/>
                <w:szCs w:val="20"/>
              </w:rPr>
              <w:t>「こころの再生」府民運動の趣旨を踏まえた取組み（あいさつ運動を含む）をPTAや地域とともに実施している学校の割合：80%</w:t>
            </w:r>
          </w:p>
        </w:tc>
        <w:tc>
          <w:tcPr>
            <w:tcW w:w="716" w:type="dxa"/>
            <w:tcBorders>
              <w:top w:val="single" w:sz="12" w:space="0" w:color="auto"/>
              <w:left w:val="single" w:sz="12" w:space="0" w:color="auto"/>
              <w:bottom w:val="single" w:sz="4" w:space="0" w:color="auto"/>
              <w:right w:val="single" w:sz="4" w:space="0" w:color="auto"/>
            </w:tcBorders>
            <w:shd w:val="clear" w:color="auto" w:fill="auto"/>
            <w:vAlign w:val="center"/>
          </w:tcPr>
          <w:p w:rsidR="00F94BFF" w:rsidRPr="00F36ECF" w:rsidRDefault="00F94BFF" w:rsidP="00297AB1">
            <w:pPr>
              <w:spacing w:line="260" w:lineRule="exact"/>
              <w:jc w:val="center"/>
              <w:rPr>
                <w:rFonts w:ascii="ＭＳ 明朝" w:hAnsi="ＭＳ 明朝"/>
                <w:strike/>
                <w:color w:val="000000"/>
                <w:sz w:val="20"/>
                <w:szCs w:val="20"/>
              </w:rPr>
            </w:pPr>
            <w:r w:rsidRPr="00F36ECF">
              <w:rPr>
                <w:rFonts w:ascii="ＭＳ 明朝" w:hAnsi="ＭＳ 明朝" w:hint="eastAsia"/>
                <w:color w:val="000000"/>
                <w:sz w:val="20"/>
                <w:szCs w:val="20"/>
              </w:rPr>
              <w:t>○</w:t>
            </w:r>
          </w:p>
        </w:tc>
        <w:tc>
          <w:tcPr>
            <w:tcW w:w="1698" w:type="dxa"/>
            <w:tcBorders>
              <w:top w:val="single" w:sz="12" w:space="0" w:color="auto"/>
              <w:left w:val="single" w:sz="4" w:space="0" w:color="auto"/>
              <w:bottom w:val="single" w:sz="4" w:space="0" w:color="auto"/>
              <w:right w:val="dashSmallGap" w:sz="4" w:space="0" w:color="auto"/>
            </w:tcBorders>
            <w:shd w:val="clear" w:color="auto" w:fill="auto"/>
          </w:tcPr>
          <w:p w:rsidR="00F94BFF" w:rsidRDefault="00F94BFF" w:rsidP="00297AB1">
            <w:pPr>
              <w:spacing w:line="260" w:lineRule="exact"/>
              <w:rPr>
                <w:rFonts w:ascii="ＭＳ 明朝" w:hAnsi="ＭＳ 明朝"/>
                <w:sz w:val="20"/>
                <w:szCs w:val="20"/>
              </w:rPr>
            </w:pPr>
            <w:r w:rsidRPr="00525A0E">
              <w:rPr>
                <w:rFonts w:ascii="ＭＳ 明朝" w:hAnsi="ＭＳ 明朝" w:hint="eastAsia"/>
                <w:sz w:val="20"/>
                <w:szCs w:val="20"/>
              </w:rPr>
              <w:t>あいさつ運動推進事業</w:t>
            </w:r>
          </w:p>
          <w:p w:rsidR="00F94BFF" w:rsidRPr="00525A0E" w:rsidRDefault="00F94BFF" w:rsidP="00297AB1">
            <w:pPr>
              <w:spacing w:line="260" w:lineRule="exact"/>
              <w:rPr>
                <w:rFonts w:ascii="ＭＳ 明朝" w:hAnsi="ＭＳ 明朝"/>
                <w:sz w:val="20"/>
                <w:szCs w:val="20"/>
              </w:rPr>
            </w:pPr>
          </w:p>
          <w:p w:rsidR="00F94BFF" w:rsidRPr="00525A0E" w:rsidRDefault="00F94BFF" w:rsidP="00297AB1">
            <w:pPr>
              <w:spacing w:line="260" w:lineRule="exact"/>
              <w:rPr>
                <w:rFonts w:ascii="ＭＳ 明朝" w:hAnsi="ＭＳ 明朝"/>
                <w:sz w:val="20"/>
                <w:szCs w:val="20"/>
              </w:rPr>
            </w:pPr>
            <w:r w:rsidRPr="00525A0E">
              <w:rPr>
                <w:noProof/>
              </w:rPr>
              <mc:AlternateContent>
                <mc:Choice Requires="wpg">
                  <w:drawing>
                    <wp:anchor distT="0" distB="0" distL="114300" distR="114300" simplePos="0" relativeHeight="251739136" behindDoc="0" locked="0" layoutInCell="1" allowOverlap="1">
                      <wp:simplePos x="0" y="0"/>
                      <wp:positionH relativeFrom="column">
                        <wp:posOffset>567055</wp:posOffset>
                      </wp:positionH>
                      <wp:positionV relativeFrom="paragraph">
                        <wp:posOffset>424180</wp:posOffset>
                      </wp:positionV>
                      <wp:extent cx="216535" cy="207010"/>
                      <wp:effectExtent l="0" t="0" r="12065" b="21590"/>
                      <wp:wrapNone/>
                      <wp:docPr id="96" name="グループ化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535" cy="207010"/>
                                <a:chOff x="0" y="0"/>
                                <a:chExt cx="265521" cy="254518"/>
                              </a:xfrm>
                            </wpg:grpSpPr>
                            <pic:pic xmlns:pic="http://schemas.openxmlformats.org/drawingml/2006/picture">
                              <pic:nvPicPr>
                                <pic:cNvPr id="97" name="図 6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98" name="円/楕円 63"/>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w14:anchorId="221B2E40" id="グループ化 96" o:spid="_x0000_s1026" style="position:absolute;left:0;text-align:left;margin-left:44.65pt;margin-top:33.4pt;width:17.05pt;height:16.3pt;z-index:251739136;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">
                      <v:shape id="図 62" o:spid="_x0000_s1027" type="#_x0000_t75" style="position:absolute;left:11003;width:254518;height:25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">
                        <v:imagedata r:id="rId13" o:title=""/>
                        <v:path arrowok="t"/>
                      </v:shape>
                      <v:oval id="円/楕円 63" o:spid="_x0000_s1028" style="position:absolute;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" filled="f" strokecolor="#385d8a" strokeweight=".5pt"/>
                    </v:group>
                  </w:pict>
                </mc:Fallback>
              </mc:AlternateContent>
            </w:r>
            <w:r w:rsidRPr="00525A0E">
              <w:rPr>
                <w:rFonts w:ascii="ＭＳ 明朝" w:hAnsi="ＭＳ 明朝" w:hint="eastAsia"/>
                <w:sz w:val="20"/>
                <w:szCs w:val="20"/>
              </w:rPr>
              <w:t>豊かな人間性をはぐくむ取組み推進事業</w:t>
            </w:r>
          </w:p>
        </w:tc>
        <w:tc>
          <w:tcPr>
            <w:tcW w:w="4242" w:type="dxa"/>
            <w:tcBorders>
              <w:top w:val="single" w:sz="12" w:space="0" w:color="auto"/>
              <w:left w:val="dashSmallGap" w:sz="4" w:space="0" w:color="auto"/>
              <w:bottom w:val="single" w:sz="4" w:space="0" w:color="auto"/>
              <w:right w:val="single" w:sz="12" w:space="0" w:color="auto"/>
            </w:tcBorders>
            <w:shd w:val="clear" w:color="auto" w:fill="auto"/>
          </w:tcPr>
          <w:p w:rsidR="00F94BFF" w:rsidRPr="00525A0E" w:rsidRDefault="00F94BFF" w:rsidP="00297AB1">
            <w:pPr>
              <w:spacing w:line="260" w:lineRule="exact"/>
              <w:rPr>
                <w:rFonts w:ascii="ＭＳ 明朝" w:hAnsi="ＭＳ 明朝"/>
                <w:noProof/>
                <w:sz w:val="20"/>
                <w:szCs w:val="20"/>
              </w:rPr>
            </w:pPr>
            <w:r w:rsidRPr="00525A0E">
              <w:rPr>
                <w:rFonts w:ascii="ＭＳ 明朝" w:hAnsi="ＭＳ 明朝" w:hint="eastAsia"/>
                <w:noProof/>
                <w:sz w:val="20"/>
                <w:szCs w:val="20"/>
              </w:rPr>
              <w:t>◆学校での取組みを支援</w:t>
            </w:r>
          </w:p>
          <w:p w:rsidR="00F94BFF" w:rsidRPr="00525A0E" w:rsidRDefault="00F94BFF" w:rsidP="00297AB1">
            <w:pPr>
              <w:spacing w:line="260" w:lineRule="exact"/>
              <w:ind w:left="184" w:hanging="185"/>
              <w:rPr>
                <w:rFonts w:ascii="ＭＳ 明朝" w:hAnsi="ＭＳ 明朝"/>
                <w:sz w:val="20"/>
                <w:szCs w:val="20"/>
              </w:rPr>
            </w:pPr>
            <w:r w:rsidRPr="00525A0E">
              <w:rPr>
                <w:rFonts w:ascii="ＭＳ 明朝" w:hAnsi="ＭＳ 明朝" w:hint="eastAsia"/>
                <w:sz w:val="20"/>
                <w:szCs w:val="20"/>
              </w:rPr>
              <w:t>・あいさつ運動関連グッズ（のぼり等）を提供するとともに、イベントベスト等の貸し出しを行い、取組みを推進した。</w:t>
            </w:r>
          </w:p>
          <w:p w:rsidR="00F94BFF" w:rsidRPr="00525A0E" w:rsidRDefault="00F94BFF" w:rsidP="00297AB1">
            <w:pPr>
              <w:spacing w:line="260" w:lineRule="exact"/>
              <w:ind w:left="184" w:hanging="185"/>
              <w:rPr>
                <w:rFonts w:ascii="ＭＳ 明朝" w:hAnsi="ＭＳ 明朝"/>
                <w:sz w:val="20"/>
                <w:szCs w:val="20"/>
              </w:rPr>
            </w:pPr>
            <w:r w:rsidRPr="00525A0E">
              <w:rPr>
                <w:rFonts w:ascii="ＭＳ 明朝" w:hAnsi="ＭＳ 明朝" w:hint="eastAsia"/>
                <w:sz w:val="20"/>
                <w:szCs w:val="20"/>
              </w:rPr>
              <w:t>・あいさつ運動を含む優れた取組みを行った学校を表彰し、好事例をホームページ等で紹介した。</w:t>
            </w:r>
          </w:p>
          <w:p w:rsidR="00F94BFF" w:rsidRPr="00525A0E" w:rsidRDefault="00F94BFF" w:rsidP="00297AB1">
            <w:pPr>
              <w:spacing w:line="260" w:lineRule="exact"/>
              <w:rPr>
                <w:rFonts w:ascii="ＭＳ 明朝" w:hAnsi="ＭＳ 明朝"/>
                <w:sz w:val="20"/>
                <w:szCs w:val="20"/>
              </w:rPr>
            </w:pPr>
            <w:r w:rsidRPr="00525A0E">
              <w:rPr>
                <w:rFonts w:ascii="ＭＳ 明朝" w:hAnsi="ＭＳ 明朝" w:hint="eastAsia"/>
                <w:sz w:val="20"/>
                <w:szCs w:val="20"/>
              </w:rPr>
              <w:t>◆府民運動の啓発活動</w:t>
            </w:r>
          </w:p>
          <w:p w:rsidR="00F94BFF" w:rsidRPr="00525A0E" w:rsidRDefault="00F94BFF" w:rsidP="00297AB1">
            <w:pPr>
              <w:spacing w:line="260" w:lineRule="exact"/>
              <w:ind w:leftChars="3" w:left="148" w:hangingChars="71" w:hanging="142"/>
              <w:rPr>
                <w:rFonts w:ascii="ＭＳ 明朝" w:hAnsi="ＭＳ 明朝"/>
                <w:sz w:val="20"/>
                <w:szCs w:val="20"/>
              </w:rPr>
            </w:pPr>
            <w:r w:rsidRPr="00525A0E">
              <w:rPr>
                <w:rFonts w:ascii="ＭＳ 明朝" w:hAnsi="ＭＳ 明朝" w:hint="eastAsia"/>
                <w:sz w:val="20"/>
                <w:szCs w:val="20"/>
              </w:rPr>
              <w:t>・「こころの再生</w:t>
            </w:r>
            <w:r w:rsidRPr="00F36ECF">
              <w:rPr>
                <w:rFonts w:ascii="ＭＳ 明朝" w:hAnsi="ＭＳ 明朝" w:hint="eastAsia"/>
                <w:color w:val="000000"/>
                <w:sz w:val="20"/>
                <w:szCs w:val="20"/>
              </w:rPr>
              <w:t>」府民運動推進月間（11</w:t>
            </w:r>
            <w:r>
              <w:rPr>
                <w:rFonts w:ascii="ＭＳ 明朝" w:hAnsi="ＭＳ 明朝" w:hint="eastAsia"/>
                <w:color w:val="000000"/>
                <w:sz w:val="20"/>
                <w:szCs w:val="20"/>
              </w:rPr>
              <w:t>月）の取組みとして</w:t>
            </w:r>
            <w:r w:rsidRPr="00F36ECF">
              <w:rPr>
                <w:rFonts w:ascii="ＭＳ 明朝" w:hAnsi="ＭＳ 明朝" w:hint="eastAsia"/>
                <w:color w:val="000000"/>
                <w:sz w:val="20"/>
                <w:szCs w:val="20"/>
              </w:rPr>
              <w:t>、</w:t>
            </w:r>
            <w:r>
              <w:rPr>
                <w:rFonts w:ascii="ＭＳ 明朝" w:hAnsi="ＭＳ 明朝" w:hint="eastAsia"/>
                <w:sz w:val="20"/>
                <w:szCs w:val="20"/>
              </w:rPr>
              <w:t>全公立小中学校等及び府立学校にポスター</w:t>
            </w:r>
            <w:r w:rsidRPr="00525A0E">
              <w:rPr>
                <w:rFonts w:ascii="ＭＳ 明朝" w:hAnsi="ＭＳ 明朝" w:hint="eastAsia"/>
                <w:sz w:val="20"/>
                <w:szCs w:val="20"/>
              </w:rPr>
              <w:t>を配付した。</w:t>
            </w:r>
          </w:p>
          <w:p w:rsidR="00F94BFF" w:rsidRDefault="00F94BFF" w:rsidP="00297AB1">
            <w:pPr>
              <w:spacing w:line="260" w:lineRule="exact"/>
              <w:ind w:left="184" w:hanging="185"/>
              <w:rPr>
                <w:rFonts w:ascii="ＭＳ 明朝" w:hAnsi="ＭＳ 明朝"/>
                <w:sz w:val="20"/>
                <w:szCs w:val="20"/>
              </w:rPr>
            </w:pPr>
            <w:r w:rsidRPr="00525A0E">
              <w:rPr>
                <w:rFonts w:ascii="ＭＳ 明朝" w:hAnsi="ＭＳ 明朝" w:hint="eastAsia"/>
                <w:sz w:val="20"/>
                <w:szCs w:val="20"/>
              </w:rPr>
              <w:t>・パートナー企業・団体と協働し、イベント会場で「こころの再生」府民運動の啓発ブースを設置し、府民に周知を図った。</w:t>
            </w:r>
          </w:p>
          <w:p w:rsidR="009E259F" w:rsidRPr="00525A0E" w:rsidRDefault="009E259F" w:rsidP="00297AB1">
            <w:pPr>
              <w:spacing w:line="260" w:lineRule="exact"/>
              <w:ind w:left="184" w:hanging="185"/>
              <w:rPr>
                <w:rFonts w:ascii="ＭＳ 明朝" w:hAnsi="ＭＳ 明朝"/>
                <w:sz w:val="20"/>
                <w:szCs w:val="20"/>
              </w:rPr>
            </w:pPr>
          </w:p>
        </w:tc>
      </w:tr>
      <w:tr w:rsidR="002B4CF0" w:rsidRPr="00EB7766" w:rsidTr="00EA48AA">
        <w:trPr>
          <w:cantSplit/>
          <w:trHeight w:val="780"/>
        </w:trPr>
        <w:tc>
          <w:tcPr>
            <w:tcW w:w="1411" w:type="dxa"/>
            <w:vMerge/>
            <w:tcBorders>
              <w:left w:val="single" w:sz="12" w:space="0" w:color="auto"/>
              <w:bottom w:val="single" w:sz="12" w:space="0" w:color="auto"/>
              <w:right w:val="dashSmallGap" w:sz="4" w:space="0" w:color="auto"/>
            </w:tcBorders>
            <w:vAlign w:val="center"/>
          </w:tcPr>
          <w:p w:rsidR="002B4CF0" w:rsidRPr="00EB7766" w:rsidRDefault="002B4CF0" w:rsidP="002B4CF0">
            <w:pPr>
              <w:spacing w:line="260" w:lineRule="exact"/>
              <w:rPr>
                <w:rFonts w:ascii="ＭＳ ゴシック" w:eastAsia="ＭＳ ゴシック" w:hAnsi="ＭＳ ゴシック"/>
                <w:szCs w:val="21"/>
              </w:rPr>
            </w:pPr>
          </w:p>
        </w:tc>
        <w:tc>
          <w:tcPr>
            <w:tcW w:w="1414" w:type="dxa"/>
            <w:tcBorders>
              <w:top w:val="single" w:sz="4" w:space="0" w:color="auto"/>
              <w:left w:val="dashSmallGap" w:sz="4" w:space="0" w:color="auto"/>
              <w:bottom w:val="single" w:sz="12" w:space="0" w:color="auto"/>
              <w:right w:val="single" w:sz="12" w:space="0" w:color="auto"/>
            </w:tcBorders>
            <w:vAlign w:val="center"/>
          </w:tcPr>
          <w:p w:rsidR="002B4CF0" w:rsidRDefault="002B4CF0" w:rsidP="002B4CF0">
            <w:pPr>
              <w:spacing w:line="260" w:lineRule="exact"/>
              <w:rPr>
                <w:rFonts w:ascii="ＭＳ 明朝" w:hAnsi="ＭＳ 明朝"/>
                <w:sz w:val="20"/>
                <w:szCs w:val="20"/>
              </w:rPr>
            </w:pPr>
            <w:r w:rsidRPr="00EB7766">
              <w:rPr>
                <w:rFonts w:ascii="ＭＳ 明朝" w:hAnsi="ＭＳ 明朝" w:hint="eastAsia"/>
                <w:sz w:val="20"/>
                <w:szCs w:val="20"/>
              </w:rPr>
              <w:t>7</w:t>
            </w:r>
            <w:r>
              <w:rPr>
                <w:rFonts w:ascii="ＭＳ 明朝" w:hAnsi="ＭＳ 明朝" w:hint="eastAsia"/>
                <w:sz w:val="20"/>
                <w:szCs w:val="20"/>
              </w:rPr>
              <w:t xml:space="preserve">6  </w:t>
            </w:r>
            <w:r w:rsidRPr="00EB7766">
              <w:rPr>
                <w:rFonts w:ascii="ＭＳ 明朝" w:hAnsi="ＭＳ 明朝" w:hint="eastAsia"/>
                <w:sz w:val="20"/>
                <w:szCs w:val="20"/>
              </w:rPr>
              <w:t>非行防止</w:t>
            </w:r>
          </w:p>
          <w:p w:rsidR="002B4CF0" w:rsidRPr="00EB7766" w:rsidRDefault="002B4CF0" w:rsidP="002B4CF0">
            <w:pPr>
              <w:spacing w:line="260" w:lineRule="exact"/>
              <w:rPr>
                <w:rFonts w:ascii="ＭＳ 明朝" w:hAnsi="ＭＳ 明朝"/>
                <w:sz w:val="20"/>
                <w:szCs w:val="20"/>
              </w:rPr>
            </w:pPr>
            <w:r w:rsidRPr="00EB7766">
              <w:rPr>
                <w:rFonts w:ascii="ＭＳ 明朝" w:hAnsi="ＭＳ 明朝" w:hint="eastAsia"/>
                <w:sz w:val="20"/>
                <w:szCs w:val="20"/>
              </w:rPr>
              <w:t>・犯罪被害防止に向けた取組み</w:t>
            </w:r>
          </w:p>
        </w:tc>
        <w:tc>
          <w:tcPr>
            <w:tcW w:w="1706" w:type="dxa"/>
            <w:tcBorders>
              <w:top w:val="single" w:sz="4" w:space="0" w:color="auto"/>
              <w:left w:val="single" w:sz="4" w:space="0" w:color="auto"/>
              <w:bottom w:val="single" w:sz="12" w:space="0" w:color="auto"/>
              <w:right w:val="single" w:sz="12" w:space="0" w:color="auto"/>
            </w:tcBorders>
          </w:tcPr>
          <w:p w:rsidR="002B4CF0" w:rsidRPr="00645303" w:rsidRDefault="002B4CF0" w:rsidP="002B4CF0">
            <w:pPr>
              <w:spacing w:line="260" w:lineRule="exact"/>
              <w:jc w:val="left"/>
              <w:rPr>
                <w:rFonts w:ascii="ＭＳ 明朝" w:hAnsi="ＭＳ 明朝"/>
                <w:sz w:val="20"/>
                <w:szCs w:val="20"/>
              </w:rPr>
            </w:pPr>
            <w:r w:rsidRPr="00645303">
              <w:rPr>
                <w:rFonts w:ascii="ＭＳ 明朝" w:hAnsi="ＭＳ 明朝" w:hint="eastAsia"/>
                <w:sz w:val="20"/>
                <w:szCs w:val="20"/>
              </w:rPr>
              <w:t>非行防止・犯罪被害防止教室の実施小学校の割合</w:t>
            </w:r>
            <w:r>
              <w:rPr>
                <w:rFonts w:ascii="ＭＳ 明朝" w:hAnsi="ＭＳ 明朝" w:hint="eastAsia"/>
                <w:sz w:val="20"/>
                <w:szCs w:val="20"/>
              </w:rPr>
              <w:t>：</w:t>
            </w:r>
          </w:p>
          <w:p w:rsidR="002B4CF0" w:rsidRPr="00645303" w:rsidRDefault="002B4CF0" w:rsidP="002B4CF0">
            <w:pPr>
              <w:spacing w:line="260" w:lineRule="exact"/>
              <w:jc w:val="left"/>
              <w:rPr>
                <w:rFonts w:ascii="ＭＳ 明朝" w:hAnsi="ＭＳ 明朝"/>
                <w:sz w:val="20"/>
                <w:szCs w:val="20"/>
              </w:rPr>
            </w:pPr>
            <w:r w:rsidRPr="00645303">
              <w:rPr>
                <w:rFonts w:ascii="ＭＳ 明朝" w:hAnsi="ＭＳ 明朝" w:hint="eastAsia"/>
                <w:sz w:val="20"/>
                <w:szCs w:val="20"/>
              </w:rPr>
              <w:t>100%（政令市除く）の維持</w:t>
            </w:r>
          </w:p>
          <w:p w:rsidR="002B4CF0" w:rsidRDefault="002B4CF0" w:rsidP="002B4CF0">
            <w:pPr>
              <w:spacing w:line="260" w:lineRule="exact"/>
              <w:jc w:val="left"/>
              <w:rPr>
                <w:rFonts w:ascii="ＭＳ 明朝" w:hAnsi="ＭＳ 明朝"/>
                <w:sz w:val="20"/>
                <w:szCs w:val="20"/>
              </w:rPr>
            </w:pPr>
            <w:r w:rsidRPr="00645303">
              <w:rPr>
                <w:rFonts w:ascii="ＭＳ 明朝" w:hAnsi="ＭＳ 明朝" w:hint="eastAsia"/>
                <w:sz w:val="20"/>
                <w:szCs w:val="20"/>
              </w:rPr>
              <w:t>（平成30年度から）</w:t>
            </w:r>
          </w:p>
          <w:p w:rsidR="009E259F" w:rsidRPr="00645303" w:rsidRDefault="009E259F" w:rsidP="002B4CF0">
            <w:pPr>
              <w:spacing w:line="260" w:lineRule="exact"/>
              <w:jc w:val="left"/>
              <w:rPr>
                <w:rFonts w:ascii="ＭＳ 明朝" w:hAnsi="ＭＳ 明朝"/>
                <w:sz w:val="20"/>
                <w:szCs w:val="20"/>
              </w:rPr>
            </w:pPr>
          </w:p>
        </w:tc>
        <w:tc>
          <w:tcPr>
            <w:tcW w:w="1707" w:type="dxa"/>
            <w:tcBorders>
              <w:top w:val="single" w:sz="4" w:space="0" w:color="auto"/>
              <w:left w:val="single" w:sz="12" w:space="0" w:color="auto"/>
              <w:bottom w:val="single" w:sz="12" w:space="0" w:color="auto"/>
              <w:right w:val="single" w:sz="12" w:space="0" w:color="auto"/>
            </w:tcBorders>
          </w:tcPr>
          <w:p w:rsidR="002B4CF0" w:rsidRPr="00645303" w:rsidRDefault="002B4CF0" w:rsidP="002B4CF0">
            <w:pPr>
              <w:spacing w:line="260" w:lineRule="exact"/>
              <w:jc w:val="left"/>
              <w:rPr>
                <w:rFonts w:ascii="ＭＳ 明朝" w:hAnsi="ＭＳ 明朝"/>
                <w:sz w:val="20"/>
                <w:szCs w:val="20"/>
              </w:rPr>
            </w:pPr>
            <w:r w:rsidRPr="00645303">
              <w:rPr>
                <w:rFonts w:ascii="ＭＳ 明朝" w:hAnsi="ＭＳ 明朝" w:hint="eastAsia"/>
                <w:sz w:val="20"/>
                <w:szCs w:val="20"/>
              </w:rPr>
              <w:t>非行防止・犯罪被害防止教室の実施小学校の割合</w:t>
            </w:r>
            <w:r>
              <w:rPr>
                <w:rFonts w:ascii="ＭＳ 明朝" w:hAnsi="ＭＳ 明朝" w:hint="eastAsia"/>
                <w:sz w:val="20"/>
                <w:szCs w:val="20"/>
              </w:rPr>
              <w:t>：</w:t>
            </w:r>
          </w:p>
          <w:p w:rsidR="002B4CF0" w:rsidRPr="00645303" w:rsidRDefault="002B4CF0" w:rsidP="002B4CF0">
            <w:pPr>
              <w:spacing w:line="260" w:lineRule="exact"/>
              <w:jc w:val="left"/>
              <w:rPr>
                <w:rFonts w:ascii="ＭＳ 明朝" w:hAnsi="ＭＳ 明朝"/>
                <w:sz w:val="20"/>
                <w:szCs w:val="20"/>
              </w:rPr>
            </w:pPr>
            <w:r w:rsidRPr="00645303">
              <w:rPr>
                <w:rFonts w:ascii="ＭＳ 明朝" w:hAnsi="ＭＳ 明朝" w:hint="eastAsia"/>
                <w:sz w:val="20"/>
                <w:szCs w:val="20"/>
              </w:rPr>
              <w:t>100%（政令市除く）</w:t>
            </w:r>
          </w:p>
          <w:p w:rsidR="002B4CF0" w:rsidRPr="00645303" w:rsidRDefault="002B4CF0" w:rsidP="002B4CF0">
            <w:pPr>
              <w:spacing w:line="260" w:lineRule="exact"/>
              <w:jc w:val="left"/>
              <w:rPr>
                <w:rFonts w:ascii="ＭＳ 明朝" w:hAnsi="ＭＳ 明朝"/>
                <w:sz w:val="20"/>
                <w:szCs w:val="20"/>
              </w:rPr>
            </w:pPr>
            <w:r w:rsidRPr="00645303">
              <w:rPr>
                <w:rFonts w:ascii="ＭＳ 明朝" w:hAnsi="ＭＳ 明朝" w:hint="eastAsia"/>
                <w:sz w:val="20"/>
                <w:szCs w:val="20"/>
              </w:rPr>
              <w:t>（平成28年度）</w:t>
            </w:r>
          </w:p>
        </w:tc>
        <w:tc>
          <w:tcPr>
            <w:tcW w:w="1707" w:type="dxa"/>
            <w:tcBorders>
              <w:top w:val="single" w:sz="4" w:space="0" w:color="auto"/>
              <w:left w:val="single" w:sz="12" w:space="0" w:color="auto"/>
              <w:bottom w:val="single" w:sz="12" w:space="0" w:color="auto"/>
              <w:right w:val="single" w:sz="12" w:space="0" w:color="auto"/>
            </w:tcBorders>
            <w:shd w:val="clear" w:color="auto" w:fill="auto"/>
          </w:tcPr>
          <w:p w:rsidR="002B4CF0" w:rsidRPr="00102B86" w:rsidRDefault="002B4CF0" w:rsidP="002B4CF0">
            <w:pPr>
              <w:spacing w:line="260" w:lineRule="exact"/>
              <w:jc w:val="left"/>
              <w:rPr>
                <w:rFonts w:ascii="ＭＳ 明朝" w:hAnsi="ＭＳ 明朝"/>
                <w:sz w:val="20"/>
                <w:szCs w:val="20"/>
              </w:rPr>
            </w:pPr>
            <w:r w:rsidRPr="00102B86">
              <w:rPr>
                <w:rFonts w:ascii="ＭＳ 明朝" w:hAnsi="ＭＳ 明朝" w:hint="eastAsia"/>
                <w:sz w:val="20"/>
                <w:szCs w:val="20"/>
              </w:rPr>
              <w:t>非行防止・犯罪被害防止教室の実施小学校の割合</w:t>
            </w:r>
            <w:r>
              <w:rPr>
                <w:rFonts w:ascii="ＭＳ 明朝" w:hAnsi="ＭＳ 明朝" w:hint="eastAsia"/>
                <w:sz w:val="20"/>
                <w:szCs w:val="20"/>
              </w:rPr>
              <w:t>：</w:t>
            </w:r>
          </w:p>
          <w:p w:rsidR="002B4CF0" w:rsidRPr="00102B86" w:rsidRDefault="002B4CF0" w:rsidP="002B4CF0">
            <w:pPr>
              <w:spacing w:line="260" w:lineRule="exact"/>
              <w:jc w:val="left"/>
              <w:rPr>
                <w:rFonts w:ascii="ＭＳ 明朝" w:hAnsi="ＭＳ 明朝"/>
                <w:sz w:val="20"/>
                <w:szCs w:val="20"/>
              </w:rPr>
            </w:pPr>
            <w:r w:rsidRPr="00102B86">
              <w:rPr>
                <w:rFonts w:ascii="ＭＳ 明朝" w:hAnsi="ＭＳ 明朝" w:hint="eastAsia"/>
                <w:sz w:val="20"/>
                <w:szCs w:val="20"/>
              </w:rPr>
              <w:t>100%</w:t>
            </w:r>
          </w:p>
        </w:tc>
        <w:tc>
          <w:tcPr>
            <w:tcW w:w="716" w:type="dxa"/>
            <w:tcBorders>
              <w:top w:val="single" w:sz="4" w:space="0" w:color="auto"/>
              <w:left w:val="single" w:sz="12" w:space="0" w:color="auto"/>
              <w:bottom w:val="single" w:sz="12" w:space="0" w:color="auto"/>
              <w:right w:val="single" w:sz="4" w:space="0" w:color="auto"/>
            </w:tcBorders>
            <w:shd w:val="clear" w:color="auto" w:fill="auto"/>
            <w:vAlign w:val="center"/>
          </w:tcPr>
          <w:p w:rsidR="002B4CF0" w:rsidRPr="00102B86" w:rsidRDefault="002B4CF0" w:rsidP="002B4CF0">
            <w:pPr>
              <w:spacing w:line="260" w:lineRule="exact"/>
              <w:jc w:val="center"/>
              <w:rPr>
                <w:rFonts w:ascii="ＭＳ 明朝" w:hAnsi="ＭＳ 明朝"/>
                <w:sz w:val="20"/>
                <w:szCs w:val="20"/>
              </w:rPr>
            </w:pPr>
            <w:r w:rsidRPr="00376020">
              <w:rPr>
                <w:rFonts w:ascii="ＭＳ 明朝" w:hAnsi="ＭＳ 明朝" w:hint="eastAsia"/>
                <w:sz w:val="20"/>
                <w:szCs w:val="20"/>
              </w:rPr>
              <w:t>◎</w:t>
            </w:r>
          </w:p>
        </w:tc>
        <w:tc>
          <w:tcPr>
            <w:tcW w:w="1698" w:type="dxa"/>
            <w:tcBorders>
              <w:top w:val="single" w:sz="4" w:space="0" w:color="auto"/>
              <w:left w:val="single" w:sz="4" w:space="0" w:color="auto"/>
              <w:bottom w:val="single" w:sz="12" w:space="0" w:color="auto"/>
              <w:right w:val="dashSmallGap" w:sz="4" w:space="0" w:color="auto"/>
            </w:tcBorders>
            <w:shd w:val="clear" w:color="auto" w:fill="auto"/>
          </w:tcPr>
          <w:p w:rsidR="002B4CF0" w:rsidRPr="00102B86" w:rsidRDefault="002B4CF0" w:rsidP="002B4CF0">
            <w:pPr>
              <w:spacing w:line="260" w:lineRule="exact"/>
              <w:rPr>
                <w:rFonts w:ascii="ＭＳ 明朝" w:hAnsi="ＭＳ 明朝"/>
                <w:sz w:val="20"/>
                <w:szCs w:val="20"/>
              </w:rPr>
            </w:pPr>
            <w:r w:rsidRPr="00102B86">
              <w:rPr>
                <w:rFonts w:ascii="ＭＳ 明朝" w:hAnsi="ＭＳ 明朝" w:hint="eastAsia"/>
                <w:sz w:val="20"/>
                <w:szCs w:val="20"/>
              </w:rPr>
              <w:t>小学校高学年に対する非行防止・犯罪被害防止教室</w:t>
            </w:r>
          </w:p>
        </w:tc>
        <w:tc>
          <w:tcPr>
            <w:tcW w:w="4242" w:type="dxa"/>
            <w:tcBorders>
              <w:top w:val="single" w:sz="4" w:space="0" w:color="auto"/>
              <w:left w:val="dashSmallGap" w:sz="4" w:space="0" w:color="auto"/>
              <w:bottom w:val="single" w:sz="12" w:space="0" w:color="auto"/>
              <w:right w:val="single" w:sz="12" w:space="0" w:color="auto"/>
            </w:tcBorders>
            <w:shd w:val="clear" w:color="auto" w:fill="auto"/>
          </w:tcPr>
          <w:p w:rsidR="002B4CF0" w:rsidRPr="00102B86" w:rsidRDefault="002B4CF0" w:rsidP="002B4CF0">
            <w:pPr>
              <w:spacing w:line="260" w:lineRule="exact"/>
              <w:rPr>
                <w:rFonts w:ascii="ＭＳ 明朝" w:hAnsi="ＭＳ 明朝"/>
                <w:sz w:val="20"/>
                <w:szCs w:val="20"/>
              </w:rPr>
            </w:pPr>
            <w:r w:rsidRPr="00102B86">
              <w:rPr>
                <w:rFonts w:ascii="ＭＳ 明朝" w:hAnsi="ＭＳ 明朝" w:hint="eastAsia"/>
                <w:sz w:val="20"/>
                <w:szCs w:val="20"/>
              </w:rPr>
              <w:t>◆府内の小学５年生を対象に、万引き防止をテーマとしたペープサート（紙人形劇）や警察OB の講話をプログラムとした非行防止・犯罪被害防止教室を実施した。</w:t>
            </w:r>
          </w:p>
        </w:tc>
      </w:tr>
      <w:tr w:rsidR="002B4CF0" w:rsidRPr="00EB7766" w:rsidTr="00EA48AA">
        <w:trPr>
          <w:cantSplit/>
          <w:trHeight w:val="2566"/>
        </w:trPr>
        <w:tc>
          <w:tcPr>
            <w:tcW w:w="1411" w:type="dxa"/>
            <w:vMerge w:val="restart"/>
            <w:tcBorders>
              <w:top w:val="single" w:sz="12" w:space="0" w:color="auto"/>
              <w:left w:val="single" w:sz="12" w:space="0" w:color="auto"/>
              <w:right w:val="dashSmallGap" w:sz="4" w:space="0" w:color="auto"/>
            </w:tcBorders>
            <w:vAlign w:val="center"/>
          </w:tcPr>
          <w:p w:rsidR="002B4CF0" w:rsidRDefault="002B4CF0" w:rsidP="002B4CF0">
            <w:pPr>
              <w:spacing w:line="260" w:lineRule="exact"/>
              <w:rPr>
                <w:rFonts w:ascii="ＭＳ ゴシック" w:eastAsia="ＭＳ ゴシック" w:hAnsi="ＭＳ ゴシック"/>
                <w:szCs w:val="21"/>
              </w:rPr>
            </w:pPr>
            <w:r w:rsidRPr="00EB7766">
              <w:rPr>
                <w:rFonts w:ascii="ＭＳ ゴシック" w:eastAsia="ＭＳ ゴシック" w:hAnsi="ＭＳ ゴシック" w:hint="eastAsia"/>
                <w:szCs w:val="21"/>
              </w:rPr>
              <w:lastRenderedPageBreak/>
              <w:t>22</w:t>
            </w:r>
            <w:r>
              <w:rPr>
                <w:rFonts w:ascii="ＭＳ ゴシック" w:eastAsia="ＭＳ ゴシック" w:hAnsi="ＭＳ ゴシック"/>
                <w:szCs w:val="21"/>
              </w:rPr>
              <w:t xml:space="preserve"> </w:t>
            </w:r>
            <w:r w:rsidRPr="00EB7766">
              <w:rPr>
                <w:rFonts w:ascii="ＭＳ ゴシック" w:eastAsia="ＭＳ ゴシック" w:hAnsi="ＭＳ ゴシック" w:hint="eastAsia"/>
                <w:szCs w:val="21"/>
              </w:rPr>
              <w:t>ルールを守り、人を思いやる豊かな人間性のはぐくみ</w:t>
            </w:r>
          </w:p>
          <w:p w:rsidR="002B4CF0" w:rsidRPr="00EB7766" w:rsidRDefault="002B4CF0" w:rsidP="002B4CF0">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《基本的方向④》</w:t>
            </w:r>
          </w:p>
        </w:tc>
        <w:tc>
          <w:tcPr>
            <w:tcW w:w="1414" w:type="dxa"/>
            <w:vMerge w:val="restart"/>
            <w:tcBorders>
              <w:top w:val="single" w:sz="12" w:space="0" w:color="auto"/>
              <w:left w:val="dashSmallGap" w:sz="4" w:space="0" w:color="auto"/>
              <w:right w:val="single" w:sz="12" w:space="0" w:color="auto"/>
            </w:tcBorders>
            <w:vAlign w:val="center"/>
          </w:tcPr>
          <w:p w:rsidR="002B4CF0" w:rsidRPr="00EB7766" w:rsidRDefault="002B4CF0" w:rsidP="002B4CF0">
            <w:pPr>
              <w:spacing w:line="260" w:lineRule="exact"/>
              <w:rPr>
                <w:rFonts w:ascii="ＭＳ 明朝" w:hAnsi="ＭＳ 明朝"/>
                <w:sz w:val="20"/>
                <w:szCs w:val="20"/>
              </w:rPr>
            </w:pPr>
            <w:r>
              <w:rPr>
                <w:rFonts w:ascii="ＭＳ 明朝" w:hAnsi="ＭＳ 明朝" w:hint="eastAsia"/>
                <w:sz w:val="20"/>
                <w:szCs w:val="20"/>
              </w:rPr>
              <w:t xml:space="preserve">77 </w:t>
            </w:r>
            <w:r w:rsidRPr="00EB7766">
              <w:rPr>
                <w:rFonts w:ascii="ＭＳ 明朝" w:hAnsi="ＭＳ 明朝" w:hint="eastAsia"/>
                <w:sz w:val="20"/>
                <w:szCs w:val="20"/>
              </w:rPr>
              <w:t>人権教育の推進</w:t>
            </w:r>
          </w:p>
        </w:tc>
        <w:tc>
          <w:tcPr>
            <w:tcW w:w="1706" w:type="dxa"/>
            <w:tcBorders>
              <w:top w:val="single" w:sz="12" w:space="0" w:color="auto"/>
              <w:left w:val="single" w:sz="4" w:space="0" w:color="auto"/>
              <w:bottom w:val="dotted" w:sz="4" w:space="0" w:color="auto"/>
              <w:right w:val="single" w:sz="12" w:space="0" w:color="auto"/>
            </w:tcBorders>
          </w:tcPr>
          <w:p w:rsidR="002B4CF0" w:rsidRPr="002E121D" w:rsidRDefault="002B4CF0" w:rsidP="002B4CF0">
            <w:pPr>
              <w:spacing w:line="260" w:lineRule="exact"/>
              <w:jc w:val="left"/>
              <w:rPr>
                <w:rFonts w:ascii="ＭＳ 明朝" w:hAnsi="ＭＳ 明朝"/>
                <w:sz w:val="18"/>
                <w:szCs w:val="20"/>
              </w:rPr>
            </w:pPr>
            <w:r w:rsidRPr="002E121D">
              <w:rPr>
                <w:rFonts w:ascii="ＭＳ 明朝" w:hAnsi="ＭＳ 明朝" w:hint="eastAsia"/>
                <w:sz w:val="18"/>
                <w:szCs w:val="20"/>
              </w:rPr>
              <w:t>（公立小・中学校）</w:t>
            </w:r>
          </w:p>
          <w:p w:rsidR="002B4CF0" w:rsidRDefault="002B4CF0" w:rsidP="002B4CF0">
            <w:pPr>
              <w:spacing w:line="260" w:lineRule="exact"/>
              <w:jc w:val="left"/>
              <w:rPr>
                <w:rFonts w:ascii="ＭＳ 明朝" w:hAnsi="ＭＳ 明朝"/>
                <w:sz w:val="20"/>
                <w:szCs w:val="20"/>
              </w:rPr>
            </w:pPr>
            <w:r w:rsidRPr="002E121D">
              <w:rPr>
                <w:rFonts w:ascii="ＭＳ 明朝" w:hAnsi="ＭＳ 明朝" w:hint="eastAsia"/>
                <w:sz w:val="20"/>
                <w:szCs w:val="20"/>
              </w:rPr>
              <w:t>小・中学校における人権教育に関する研究授業の実施率</w:t>
            </w:r>
            <w:r>
              <w:rPr>
                <w:rFonts w:ascii="ＭＳ 明朝" w:hAnsi="ＭＳ 明朝" w:hint="eastAsia"/>
                <w:sz w:val="20"/>
                <w:szCs w:val="20"/>
              </w:rPr>
              <w:t>：</w:t>
            </w:r>
          </w:p>
          <w:p w:rsidR="002B4CF0" w:rsidRPr="002E121D" w:rsidRDefault="002B4CF0" w:rsidP="002B4CF0">
            <w:pPr>
              <w:spacing w:line="260" w:lineRule="exact"/>
              <w:jc w:val="left"/>
              <w:rPr>
                <w:rFonts w:ascii="ＭＳ 明朝" w:hAnsi="ＭＳ 明朝"/>
                <w:sz w:val="20"/>
                <w:szCs w:val="20"/>
              </w:rPr>
            </w:pPr>
            <w:r w:rsidRPr="002E121D">
              <w:rPr>
                <w:rFonts w:ascii="ＭＳ 明朝" w:hAnsi="ＭＳ 明朝" w:hint="eastAsia"/>
                <w:sz w:val="20"/>
                <w:szCs w:val="20"/>
              </w:rPr>
              <w:t>100%をめざす</w:t>
            </w:r>
          </w:p>
        </w:tc>
        <w:tc>
          <w:tcPr>
            <w:tcW w:w="1707" w:type="dxa"/>
            <w:tcBorders>
              <w:top w:val="single" w:sz="12" w:space="0" w:color="auto"/>
              <w:left w:val="single" w:sz="12" w:space="0" w:color="auto"/>
              <w:bottom w:val="dotted" w:sz="4" w:space="0" w:color="auto"/>
              <w:right w:val="single" w:sz="12" w:space="0" w:color="auto"/>
            </w:tcBorders>
          </w:tcPr>
          <w:p w:rsidR="002B4CF0" w:rsidRPr="002E121D" w:rsidRDefault="002B4CF0" w:rsidP="002B4CF0">
            <w:pPr>
              <w:spacing w:line="260" w:lineRule="exact"/>
              <w:jc w:val="left"/>
              <w:rPr>
                <w:rFonts w:ascii="ＭＳ 明朝" w:hAnsi="ＭＳ 明朝"/>
                <w:sz w:val="20"/>
                <w:szCs w:val="20"/>
              </w:rPr>
            </w:pPr>
          </w:p>
          <w:p w:rsidR="002B4CF0" w:rsidRDefault="002B4CF0" w:rsidP="002B4CF0">
            <w:pPr>
              <w:spacing w:line="260" w:lineRule="exact"/>
              <w:jc w:val="left"/>
              <w:rPr>
                <w:rFonts w:ascii="ＭＳ 明朝" w:hAnsi="ＭＳ 明朝"/>
                <w:sz w:val="20"/>
                <w:szCs w:val="20"/>
              </w:rPr>
            </w:pPr>
            <w:r w:rsidRPr="002E121D">
              <w:rPr>
                <w:rFonts w:ascii="ＭＳ 明朝" w:hAnsi="ＭＳ 明朝" w:hint="eastAsia"/>
                <w:sz w:val="20"/>
                <w:szCs w:val="20"/>
              </w:rPr>
              <w:t>小・中学校における人権教育に関する研究授業の実施率</w:t>
            </w:r>
            <w:r>
              <w:rPr>
                <w:rFonts w:ascii="ＭＳ 明朝" w:hAnsi="ＭＳ 明朝" w:hint="eastAsia"/>
                <w:sz w:val="20"/>
                <w:szCs w:val="20"/>
              </w:rPr>
              <w:t>：</w:t>
            </w:r>
          </w:p>
          <w:p w:rsidR="002B4CF0" w:rsidRPr="002E121D" w:rsidRDefault="002B4CF0" w:rsidP="002B4CF0">
            <w:pPr>
              <w:spacing w:line="260" w:lineRule="exact"/>
              <w:jc w:val="left"/>
              <w:rPr>
                <w:rFonts w:ascii="ＭＳ 明朝" w:hAnsi="ＭＳ 明朝"/>
                <w:sz w:val="20"/>
                <w:szCs w:val="20"/>
              </w:rPr>
            </w:pPr>
            <w:r w:rsidRPr="002E121D">
              <w:rPr>
                <w:rFonts w:ascii="ＭＳ 明朝" w:hAnsi="ＭＳ 明朝" w:hint="eastAsia"/>
                <w:sz w:val="20"/>
                <w:szCs w:val="20"/>
              </w:rPr>
              <w:t>34.9%</w:t>
            </w:r>
          </w:p>
          <w:p w:rsidR="002B4CF0" w:rsidRPr="002E121D" w:rsidRDefault="002B4CF0" w:rsidP="002B4CF0">
            <w:pPr>
              <w:spacing w:line="260" w:lineRule="exact"/>
              <w:jc w:val="left"/>
              <w:rPr>
                <w:rFonts w:ascii="ＭＳ 明朝" w:hAnsi="ＭＳ 明朝"/>
                <w:sz w:val="20"/>
                <w:szCs w:val="20"/>
              </w:rPr>
            </w:pPr>
            <w:r w:rsidRPr="002E121D">
              <w:rPr>
                <w:rFonts w:ascii="ＭＳ 明朝" w:hAnsi="ＭＳ 明朝" w:hint="eastAsia"/>
                <w:sz w:val="20"/>
                <w:szCs w:val="20"/>
              </w:rPr>
              <w:t>（平成28年度）</w:t>
            </w:r>
          </w:p>
        </w:tc>
        <w:tc>
          <w:tcPr>
            <w:tcW w:w="1707" w:type="dxa"/>
            <w:tcBorders>
              <w:top w:val="single" w:sz="12" w:space="0" w:color="auto"/>
              <w:left w:val="single" w:sz="12" w:space="0" w:color="auto"/>
              <w:bottom w:val="dotted" w:sz="4" w:space="0" w:color="auto"/>
              <w:right w:val="single" w:sz="12" w:space="0" w:color="auto"/>
            </w:tcBorders>
            <w:shd w:val="clear" w:color="auto" w:fill="auto"/>
          </w:tcPr>
          <w:p w:rsidR="002B4CF0" w:rsidRPr="00AF29C5" w:rsidRDefault="002B4CF0" w:rsidP="002B4CF0">
            <w:pPr>
              <w:spacing w:line="260" w:lineRule="exact"/>
              <w:jc w:val="left"/>
              <w:rPr>
                <w:rFonts w:ascii="ＭＳ 明朝" w:hAnsi="ＭＳ 明朝"/>
                <w:color w:val="000000"/>
                <w:sz w:val="20"/>
                <w:szCs w:val="20"/>
              </w:rPr>
            </w:pPr>
          </w:p>
          <w:p w:rsidR="002B4CF0" w:rsidRPr="00AF29C5" w:rsidRDefault="002B4CF0" w:rsidP="002B4CF0">
            <w:pPr>
              <w:spacing w:line="260" w:lineRule="exact"/>
              <w:jc w:val="left"/>
              <w:rPr>
                <w:rFonts w:ascii="ＭＳ 明朝" w:hAnsi="ＭＳ 明朝"/>
                <w:color w:val="000000"/>
                <w:sz w:val="20"/>
                <w:szCs w:val="20"/>
              </w:rPr>
            </w:pPr>
            <w:r w:rsidRPr="00AF29C5">
              <w:rPr>
                <w:rFonts w:ascii="ＭＳ 明朝" w:hAnsi="ＭＳ 明朝" w:hint="eastAsia"/>
                <w:color w:val="000000"/>
                <w:sz w:val="20"/>
                <w:szCs w:val="20"/>
              </w:rPr>
              <w:t>小</w:t>
            </w:r>
            <w:r>
              <w:rPr>
                <w:rFonts w:ascii="ＭＳ 明朝" w:hAnsi="ＭＳ 明朝" w:hint="eastAsia"/>
                <w:color w:val="000000"/>
                <w:sz w:val="20"/>
                <w:szCs w:val="20"/>
              </w:rPr>
              <w:t>・</w:t>
            </w:r>
            <w:r w:rsidRPr="00AF29C5">
              <w:rPr>
                <w:rFonts w:ascii="ＭＳ 明朝" w:hAnsi="ＭＳ 明朝" w:hint="eastAsia"/>
                <w:color w:val="000000"/>
                <w:sz w:val="20"/>
                <w:szCs w:val="20"/>
              </w:rPr>
              <w:t>中学校における人権教育に関する研究授業の実施率：</w:t>
            </w:r>
          </w:p>
          <w:p w:rsidR="002B4CF0" w:rsidRPr="00C45E00" w:rsidRDefault="002B4CF0" w:rsidP="002B4CF0">
            <w:pPr>
              <w:spacing w:line="260" w:lineRule="exact"/>
              <w:jc w:val="left"/>
              <w:rPr>
                <w:rFonts w:ascii="ＭＳ 明朝" w:hAnsi="ＭＳ 明朝"/>
                <w:color w:val="000000" w:themeColor="text1"/>
                <w:sz w:val="20"/>
                <w:szCs w:val="20"/>
              </w:rPr>
            </w:pPr>
            <w:r w:rsidRPr="00C45E00">
              <w:rPr>
                <w:rFonts w:ascii="ＭＳ 明朝" w:hAnsi="ＭＳ 明朝" w:hint="eastAsia"/>
                <w:color w:val="000000" w:themeColor="text1"/>
                <w:sz w:val="20"/>
                <w:szCs w:val="20"/>
              </w:rPr>
              <w:t>64.1％</w:t>
            </w:r>
          </w:p>
          <w:p w:rsidR="002B4CF0" w:rsidRPr="00AF29C5" w:rsidRDefault="002B4CF0" w:rsidP="002B4CF0">
            <w:pPr>
              <w:spacing w:line="260" w:lineRule="exact"/>
              <w:jc w:val="left"/>
              <w:rPr>
                <w:rFonts w:ascii="ＭＳ 明朝" w:hAnsi="ＭＳ 明朝"/>
                <w:color w:val="000000"/>
                <w:sz w:val="20"/>
                <w:szCs w:val="20"/>
              </w:rPr>
            </w:pPr>
          </w:p>
          <w:p w:rsidR="002B4CF0" w:rsidRPr="00AF29C5" w:rsidRDefault="002B4CF0" w:rsidP="002B4CF0">
            <w:pPr>
              <w:spacing w:line="260" w:lineRule="exact"/>
              <w:jc w:val="left"/>
              <w:rPr>
                <w:rFonts w:ascii="ＭＳ 明朝" w:hAnsi="ＭＳ 明朝"/>
                <w:color w:val="000000"/>
                <w:sz w:val="20"/>
                <w:szCs w:val="20"/>
              </w:rPr>
            </w:pPr>
          </w:p>
        </w:tc>
        <w:tc>
          <w:tcPr>
            <w:tcW w:w="716" w:type="dxa"/>
            <w:tcBorders>
              <w:top w:val="single" w:sz="12" w:space="0" w:color="auto"/>
              <w:left w:val="single" w:sz="12" w:space="0" w:color="auto"/>
              <w:bottom w:val="dotted" w:sz="4" w:space="0" w:color="auto"/>
              <w:right w:val="single" w:sz="4" w:space="0" w:color="auto"/>
            </w:tcBorders>
            <w:shd w:val="clear" w:color="auto" w:fill="auto"/>
            <w:vAlign w:val="center"/>
          </w:tcPr>
          <w:p w:rsidR="002B4CF0" w:rsidRPr="00AF29C5" w:rsidRDefault="002B4CF0" w:rsidP="002B4CF0">
            <w:pPr>
              <w:spacing w:line="260" w:lineRule="exact"/>
              <w:jc w:val="center"/>
              <w:rPr>
                <w:rFonts w:ascii="ＭＳ 明朝" w:hAnsi="ＭＳ 明朝"/>
                <w:color w:val="000000"/>
                <w:sz w:val="20"/>
                <w:szCs w:val="20"/>
              </w:rPr>
            </w:pPr>
            <w:r w:rsidRPr="00AF29C5">
              <w:rPr>
                <w:rFonts w:ascii="ＭＳ 明朝" w:hAnsi="ＭＳ 明朝" w:hint="eastAsia"/>
                <w:color w:val="000000"/>
                <w:sz w:val="20"/>
                <w:szCs w:val="20"/>
              </w:rPr>
              <w:t>△</w:t>
            </w:r>
          </w:p>
        </w:tc>
        <w:tc>
          <w:tcPr>
            <w:tcW w:w="1698" w:type="dxa"/>
            <w:tcBorders>
              <w:top w:val="single" w:sz="12" w:space="0" w:color="auto"/>
              <w:left w:val="single" w:sz="4" w:space="0" w:color="auto"/>
              <w:bottom w:val="dotted" w:sz="4" w:space="0" w:color="auto"/>
              <w:right w:val="dashSmallGap" w:sz="4" w:space="0" w:color="auto"/>
            </w:tcBorders>
            <w:shd w:val="clear" w:color="auto" w:fill="auto"/>
          </w:tcPr>
          <w:p w:rsidR="002B4CF0" w:rsidRPr="000F3D2F" w:rsidRDefault="002B4CF0" w:rsidP="002B4CF0">
            <w:pPr>
              <w:spacing w:line="260" w:lineRule="exact"/>
              <w:rPr>
                <w:rFonts w:ascii="ＭＳ 明朝" w:hAnsi="ＭＳ 明朝"/>
                <w:sz w:val="20"/>
                <w:szCs w:val="20"/>
              </w:rPr>
            </w:pPr>
            <w:r w:rsidRPr="000F3D2F">
              <w:rPr>
                <w:rFonts w:ascii="ＭＳ 明朝" w:hAnsi="ＭＳ 明朝" w:hint="eastAsia"/>
                <w:sz w:val="20"/>
                <w:szCs w:val="20"/>
              </w:rPr>
              <w:t>研究学校等指定事業</w:t>
            </w:r>
          </w:p>
          <w:p w:rsidR="002B4CF0" w:rsidRPr="00990B42" w:rsidRDefault="002B4CF0" w:rsidP="002B4CF0">
            <w:pPr>
              <w:spacing w:line="260" w:lineRule="exact"/>
              <w:rPr>
                <w:rFonts w:ascii="ＭＳ 明朝" w:hAnsi="ＭＳ 明朝"/>
                <w:sz w:val="20"/>
                <w:szCs w:val="20"/>
              </w:rPr>
            </w:pPr>
          </w:p>
          <w:p w:rsidR="002B4CF0" w:rsidRPr="00990B42" w:rsidRDefault="002B4CF0" w:rsidP="002B4CF0">
            <w:pPr>
              <w:spacing w:line="260" w:lineRule="exact"/>
              <w:rPr>
                <w:rFonts w:ascii="ＭＳ 明朝" w:hAnsi="ＭＳ 明朝"/>
                <w:sz w:val="20"/>
                <w:szCs w:val="20"/>
              </w:rPr>
            </w:pPr>
          </w:p>
          <w:p w:rsidR="002B4CF0" w:rsidRPr="00990B42" w:rsidRDefault="002B4CF0" w:rsidP="002B4CF0">
            <w:pPr>
              <w:spacing w:line="260" w:lineRule="exact"/>
              <w:rPr>
                <w:rFonts w:ascii="ＭＳ 明朝" w:hAnsi="ＭＳ 明朝"/>
                <w:sz w:val="20"/>
                <w:szCs w:val="20"/>
              </w:rPr>
            </w:pPr>
          </w:p>
          <w:p w:rsidR="002B4CF0" w:rsidRPr="00990B42" w:rsidRDefault="002B4CF0" w:rsidP="002B4CF0">
            <w:pPr>
              <w:spacing w:line="260" w:lineRule="exact"/>
              <w:rPr>
                <w:rFonts w:ascii="ＭＳ 明朝" w:hAnsi="ＭＳ 明朝"/>
                <w:sz w:val="20"/>
                <w:szCs w:val="20"/>
              </w:rPr>
            </w:pPr>
          </w:p>
          <w:p w:rsidR="002B4CF0" w:rsidRPr="00990B42" w:rsidRDefault="002B4CF0" w:rsidP="002B4CF0">
            <w:pPr>
              <w:spacing w:line="260" w:lineRule="exact"/>
              <w:rPr>
                <w:rFonts w:ascii="ＭＳ 明朝" w:hAnsi="ＭＳ 明朝"/>
                <w:sz w:val="20"/>
                <w:szCs w:val="20"/>
              </w:rPr>
            </w:pPr>
          </w:p>
          <w:p w:rsidR="002B4CF0" w:rsidRPr="00990B42" w:rsidRDefault="002B4CF0" w:rsidP="002B4CF0">
            <w:pPr>
              <w:spacing w:line="260" w:lineRule="exact"/>
              <w:rPr>
                <w:rFonts w:ascii="ＭＳ 明朝" w:hAnsi="ＭＳ 明朝"/>
                <w:sz w:val="20"/>
                <w:szCs w:val="20"/>
              </w:rPr>
            </w:pPr>
          </w:p>
          <w:p w:rsidR="002B4CF0" w:rsidRPr="000F3D2F" w:rsidRDefault="002B4CF0" w:rsidP="002B4CF0">
            <w:pPr>
              <w:spacing w:line="260" w:lineRule="exact"/>
              <w:rPr>
                <w:rFonts w:ascii="ＭＳ 明朝" w:hAnsi="ＭＳ 明朝"/>
                <w:sz w:val="20"/>
                <w:szCs w:val="20"/>
              </w:rPr>
            </w:pPr>
            <w:r w:rsidRPr="00990B42">
              <w:rPr>
                <w:rFonts w:ascii="ＭＳ 明朝" w:hAnsi="ＭＳ 明朝" w:hint="eastAsia"/>
                <w:sz w:val="20"/>
                <w:szCs w:val="20"/>
              </w:rPr>
              <w:t>人権教育教材集等の普及と活用</w:t>
            </w:r>
          </w:p>
        </w:tc>
        <w:tc>
          <w:tcPr>
            <w:tcW w:w="4242" w:type="dxa"/>
            <w:tcBorders>
              <w:top w:val="single" w:sz="12" w:space="0" w:color="auto"/>
              <w:left w:val="dashSmallGap" w:sz="4" w:space="0" w:color="auto"/>
              <w:bottom w:val="dotted" w:sz="4" w:space="0" w:color="auto"/>
              <w:right w:val="single" w:sz="12" w:space="0" w:color="auto"/>
            </w:tcBorders>
            <w:shd w:val="clear" w:color="auto" w:fill="auto"/>
          </w:tcPr>
          <w:p w:rsidR="002B4CF0" w:rsidRPr="00990B42" w:rsidRDefault="002B4CF0" w:rsidP="002B4CF0">
            <w:pPr>
              <w:spacing w:line="260" w:lineRule="exact"/>
              <w:rPr>
                <w:rFonts w:ascii="ＭＳ 明朝" w:hAnsi="ＭＳ 明朝"/>
                <w:sz w:val="20"/>
                <w:szCs w:val="20"/>
              </w:rPr>
            </w:pPr>
            <w:r w:rsidRPr="00990B42">
              <w:rPr>
                <w:rFonts w:ascii="ＭＳ 明朝" w:hAnsi="ＭＳ 明朝" w:hint="eastAsia"/>
                <w:sz w:val="20"/>
                <w:szCs w:val="20"/>
              </w:rPr>
              <w:t>◆国事業を活用してモデル校を指定し、人権教育の取組みに関する調査研究を行い、研究校の公開授業を通して、好事例の普及を図った（11月２回、12月1回）。</w:t>
            </w:r>
          </w:p>
          <w:p w:rsidR="002B4CF0" w:rsidRPr="00990B42" w:rsidRDefault="002B4CF0" w:rsidP="002B4CF0">
            <w:pPr>
              <w:spacing w:line="260" w:lineRule="exact"/>
              <w:ind w:firstLineChars="100" w:firstLine="200"/>
              <w:rPr>
                <w:rFonts w:ascii="ＭＳ 明朝" w:hAnsi="ＭＳ 明朝"/>
                <w:sz w:val="20"/>
                <w:szCs w:val="20"/>
              </w:rPr>
            </w:pPr>
            <w:r w:rsidRPr="00C45E00">
              <w:rPr>
                <w:rFonts w:ascii="ＭＳ 明朝" w:hAnsi="ＭＳ 明朝" w:hint="eastAsia"/>
                <w:color w:val="000000" w:themeColor="text1"/>
                <w:sz w:val="20"/>
                <w:szCs w:val="20"/>
              </w:rPr>
              <w:t>性的マイノリティの当事者による人権教育をめぐる国内の動きや実社会における差別事象と差別意識の特徴、学校の人権教育への期待についての講演を含む人権教育フォーラムを実施した（</w:t>
            </w:r>
            <w:r w:rsidRPr="00990B42">
              <w:rPr>
                <w:rFonts w:ascii="ＭＳ 明朝" w:hAnsi="ＭＳ 明朝" w:hint="eastAsia"/>
                <w:sz w:val="20"/>
                <w:szCs w:val="20"/>
              </w:rPr>
              <w:t>２月）。</w:t>
            </w:r>
          </w:p>
          <w:p w:rsidR="002B4CF0" w:rsidRPr="000F3D2F" w:rsidRDefault="002B4CF0" w:rsidP="002B4CF0">
            <w:pPr>
              <w:spacing w:line="260" w:lineRule="exact"/>
              <w:ind w:firstLineChars="100" w:firstLine="200"/>
              <w:rPr>
                <w:rFonts w:ascii="ＭＳ 明朝" w:hAnsi="ＭＳ 明朝"/>
                <w:sz w:val="20"/>
                <w:szCs w:val="20"/>
              </w:rPr>
            </w:pPr>
            <w:r w:rsidRPr="00990B42">
              <w:rPr>
                <w:rFonts w:ascii="ＭＳ 明朝" w:hAnsi="ＭＳ 明朝" w:hint="eastAsia"/>
                <w:sz w:val="20"/>
                <w:szCs w:val="20"/>
              </w:rPr>
              <w:t>市町村教育委員会と連携し、人権教育教材集・資料を活用した研修を実施した（11月</w:t>
            </w:r>
            <w:r w:rsidRPr="000F3D2F">
              <w:rPr>
                <w:rFonts w:ascii="ＭＳ 明朝" w:hAnsi="ＭＳ 明朝" w:hint="eastAsia"/>
                <w:sz w:val="20"/>
                <w:szCs w:val="20"/>
              </w:rPr>
              <w:t>）。</w:t>
            </w:r>
          </w:p>
          <w:p w:rsidR="002B4CF0" w:rsidRPr="00990B42" w:rsidRDefault="002B4CF0" w:rsidP="002B4CF0">
            <w:pPr>
              <w:spacing w:line="260" w:lineRule="exact"/>
              <w:rPr>
                <w:rFonts w:ascii="ＭＳ 明朝" w:hAnsi="ＭＳ 明朝"/>
                <w:sz w:val="20"/>
                <w:szCs w:val="20"/>
              </w:rPr>
            </w:pPr>
          </w:p>
          <w:p w:rsidR="002B4CF0" w:rsidRDefault="002B4CF0" w:rsidP="002B4CF0">
            <w:pPr>
              <w:spacing w:line="260" w:lineRule="exact"/>
              <w:rPr>
                <w:rFonts w:ascii="ＭＳ 明朝" w:hAnsi="ＭＳ 明朝"/>
                <w:sz w:val="20"/>
                <w:szCs w:val="20"/>
              </w:rPr>
            </w:pPr>
            <w:r w:rsidRPr="00990B42">
              <w:rPr>
                <w:rFonts w:ascii="ＭＳ 明朝" w:hAnsi="ＭＳ 明朝" w:hint="eastAsia"/>
                <w:sz w:val="20"/>
                <w:szCs w:val="20"/>
              </w:rPr>
              <w:t>◆人権教育教材集・資料等を府のホームページに掲載した（11月、２月）。</w:t>
            </w:r>
          </w:p>
          <w:p w:rsidR="002B4CF0" w:rsidRPr="008A046F" w:rsidRDefault="002B4CF0" w:rsidP="002B4CF0">
            <w:pPr>
              <w:spacing w:line="260" w:lineRule="exact"/>
              <w:rPr>
                <w:rFonts w:ascii="ＭＳ 明朝" w:hAnsi="ＭＳ 明朝"/>
                <w:sz w:val="20"/>
                <w:szCs w:val="20"/>
              </w:rPr>
            </w:pPr>
          </w:p>
        </w:tc>
      </w:tr>
      <w:tr w:rsidR="00F94BFF" w:rsidRPr="00EB7766" w:rsidTr="00EA48AA">
        <w:trPr>
          <w:cantSplit/>
          <w:trHeight w:val="3046"/>
        </w:trPr>
        <w:tc>
          <w:tcPr>
            <w:tcW w:w="1411" w:type="dxa"/>
            <w:vMerge/>
            <w:tcBorders>
              <w:left w:val="single" w:sz="12" w:space="0" w:color="auto"/>
              <w:bottom w:val="single" w:sz="12" w:space="0" w:color="auto"/>
              <w:right w:val="dashSmallGap" w:sz="4" w:space="0" w:color="auto"/>
            </w:tcBorders>
            <w:vAlign w:val="center"/>
          </w:tcPr>
          <w:p w:rsidR="00F94BFF" w:rsidRPr="00EB7766" w:rsidRDefault="00F94BFF" w:rsidP="00297AB1">
            <w:pPr>
              <w:spacing w:line="260" w:lineRule="exact"/>
              <w:rPr>
                <w:rFonts w:ascii="ＭＳ ゴシック" w:eastAsia="ＭＳ ゴシック" w:hAnsi="ＭＳ ゴシック"/>
                <w:szCs w:val="21"/>
              </w:rPr>
            </w:pPr>
          </w:p>
        </w:tc>
        <w:tc>
          <w:tcPr>
            <w:tcW w:w="1414" w:type="dxa"/>
            <w:vMerge/>
            <w:tcBorders>
              <w:left w:val="dashSmallGap" w:sz="4" w:space="0" w:color="auto"/>
              <w:bottom w:val="single" w:sz="12" w:space="0" w:color="auto"/>
              <w:right w:val="single" w:sz="12" w:space="0" w:color="auto"/>
            </w:tcBorders>
            <w:vAlign w:val="center"/>
          </w:tcPr>
          <w:p w:rsidR="00F94BFF" w:rsidRPr="00EB7766" w:rsidRDefault="00F94BFF" w:rsidP="00297AB1">
            <w:pPr>
              <w:spacing w:line="240" w:lineRule="exact"/>
              <w:rPr>
                <w:rFonts w:ascii="ＭＳ 明朝" w:hAnsi="ＭＳ 明朝"/>
                <w:sz w:val="20"/>
                <w:szCs w:val="20"/>
              </w:rPr>
            </w:pPr>
          </w:p>
        </w:tc>
        <w:tc>
          <w:tcPr>
            <w:tcW w:w="1706" w:type="dxa"/>
            <w:tcBorders>
              <w:top w:val="dotted" w:sz="4" w:space="0" w:color="auto"/>
              <w:left w:val="single" w:sz="4" w:space="0" w:color="auto"/>
              <w:bottom w:val="single" w:sz="12" w:space="0" w:color="auto"/>
              <w:right w:val="single" w:sz="12" w:space="0" w:color="auto"/>
            </w:tcBorders>
          </w:tcPr>
          <w:p w:rsidR="00F94BFF" w:rsidRPr="00495788" w:rsidRDefault="00F94BFF" w:rsidP="00297AB1">
            <w:pPr>
              <w:spacing w:line="260" w:lineRule="exact"/>
              <w:jc w:val="left"/>
              <w:rPr>
                <w:rFonts w:ascii="ＭＳ 明朝" w:hAnsi="ＭＳ 明朝"/>
                <w:sz w:val="18"/>
                <w:szCs w:val="20"/>
              </w:rPr>
            </w:pPr>
            <w:r>
              <w:rPr>
                <w:rFonts w:ascii="ＭＳ 明朝" w:hAnsi="ＭＳ 明朝" w:hint="eastAsia"/>
                <w:sz w:val="18"/>
                <w:szCs w:val="20"/>
              </w:rPr>
              <w:t>（府立高校）</w:t>
            </w:r>
          </w:p>
          <w:p w:rsidR="00F94BFF" w:rsidRDefault="00F94BFF" w:rsidP="00297AB1">
            <w:pPr>
              <w:spacing w:line="260" w:lineRule="exact"/>
              <w:jc w:val="left"/>
              <w:rPr>
                <w:rFonts w:ascii="ＭＳ 明朝" w:hAnsi="ＭＳ 明朝"/>
                <w:sz w:val="20"/>
                <w:szCs w:val="20"/>
              </w:rPr>
            </w:pPr>
            <w:r w:rsidRPr="00E94B52">
              <w:rPr>
                <w:rFonts w:ascii="ＭＳ 明朝" w:hAnsi="ＭＳ 明朝" w:hint="eastAsia"/>
                <w:sz w:val="20"/>
                <w:szCs w:val="20"/>
              </w:rPr>
              <w:t>「人権教育COMPASS」活用率</w:t>
            </w:r>
            <w:r>
              <w:rPr>
                <w:rFonts w:ascii="ＭＳ 明朝" w:hAnsi="ＭＳ 明朝" w:hint="eastAsia"/>
                <w:sz w:val="20"/>
                <w:szCs w:val="20"/>
              </w:rPr>
              <w:t>：</w:t>
            </w:r>
          </w:p>
          <w:p w:rsidR="00F94BFF" w:rsidRPr="00E94B52" w:rsidRDefault="00F94BFF" w:rsidP="00297AB1">
            <w:pPr>
              <w:spacing w:line="260" w:lineRule="exact"/>
              <w:jc w:val="left"/>
              <w:rPr>
                <w:rFonts w:ascii="ＭＳ 明朝" w:hAnsi="ＭＳ 明朝"/>
                <w:sz w:val="20"/>
                <w:szCs w:val="20"/>
              </w:rPr>
            </w:pPr>
            <w:r w:rsidRPr="00E94B52">
              <w:rPr>
                <w:rFonts w:ascii="ＭＳ 明朝" w:hAnsi="ＭＳ 明朝" w:hint="eastAsia"/>
                <w:sz w:val="20"/>
                <w:szCs w:val="20"/>
              </w:rPr>
              <w:t>100％の維持</w:t>
            </w:r>
          </w:p>
          <w:p w:rsidR="00F94BFF" w:rsidRPr="00EB7766" w:rsidRDefault="00F94BFF" w:rsidP="00297AB1">
            <w:pPr>
              <w:spacing w:line="260" w:lineRule="exact"/>
              <w:jc w:val="left"/>
              <w:rPr>
                <w:rFonts w:ascii="ＭＳ 明朝" w:hAnsi="ＭＳ 明朝"/>
                <w:sz w:val="20"/>
                <w:szCs w:val="20"/>
              </w:rPr>
            </w:pPr>
            <w:r w:rsidRPr="00E94B52">
              <w:rPr>
                <w:rFonts w:ascii="ＭＳ 明朝" w:hAnsi="ＭＳ 明朝" w:hint="eastAsia"/>
                <w:sz w:val="20"/>
                <w:szCs w:val="20"/>
              </w:rPr>
              <w:t>（平成30年度から）</w:t>
            </w:r>
          </w:p>
        </w:tc>
        <w:tc>
          <w:tcPr>
            <w:tcW w:w="1707" w:type="dxa"/>
            <w:tcBorders>
              <w:top w:val="dotted" w:sz="4" w:space="0" w:color="auto"/>
              <w:left w:val="single" w:sz="12" w:space="0" w:color="auto"/>
              <w:bottom w:val="single" w:sz="12" w:space="0" w:color="auto"/>
              <w:right w:val="single" w:sz="12" w:space="0" w:color="auto"/>
            </w:tcBorders>
          </w:tcPr>
          <w:p w:rsidR="00F94BFF" w:rsidRDefault="00F94BFF" w:rsidP="00297AB1">
            <w:pPr>
              <w:spacing w:line="260" w:lineRule="exact"/>
              <w:jc w:val="left"/>
              <w:rPr>
                <w:rFonts w:ascii="ＭＳ 明朝" w:hAnsi="ＭＳ 明朝"/>
                <w:sz w:val="20"/>
                <w:szCs w:val="20"/>
              </w:rPr>
            </w:pPr>
          </w:p>
          <w:p w:rsidR="006F4FD2" w:rsidRDefault="00F94BFF" w:rsidP="00297AB1">
            <w:pPr>
              <w:spacing w:line="260" w:lineRule="exact"/>
              <w:jc w:val="left"/>
              <w:rPr>
                <w:rFonts w:ascii="ＭＳ 明朝" w:hAnsi="ＭＳ 明朝"/>
                <w:sz w:val="20"/>
                <w:szCs w:val="20"/>
              </w:rPr>
            </w:pPr>
            <w:r w:rsidRPr="00525A0E">
              <w:rPr>
                <w:rFonts w:ascii="ＭＳ 明朝" w:hAnsi="ＭＳ 明朝" w:hint="eastAsia"/>
                <w:sz w:val="20"/>
                <w:szCs w:val="20"/>
              </w:rPr>
              <w:t>「人権教育COMPASS」活用率</w:t>
            </w:r>
            <w:r>
              <w:rPr>
                <w:rFonts w:ascii="ＭＳ 明朝" w:hAnsi="ＭＳ 明朝" w:hint="eastAsia"/>
                <w:sz w:val="20"/>
                <w:szCs w:val="20"/>
              </w:rPr>
              <w:t>：</w:t>
            </w:r>
          </w:p>
          <w:p w:rsidR="00F94BFF" w:rsidRPr="00525A0E" w:rsidRDefault="00F94BFF" w:rsidP="00297AB1">
            <w:pPr>
              <w:spacing w:line="260" w:lineRule="exact"/>
              <w:jc w:val="left"/>
              <w:rPr>
                <w:rFonts w:ascii="ＭＳ 明朝" w:hAnsi="ＭＳ 明朝"/>
                <w:sz w:val="20"/>
                <w:szCs w:val="20"/>
              </w:rPr>
            </w:pPr>
            <w:r w:rsidRPr="00525A0E">
              <w:rPr>
                <w:rFonts w:ascii="ＭＳ 明朝" w:hAnsi="ＭＳ 明朝" w:hint="eastAsia"/>
                <w:sz w:val="20"/>
                <w:szCs w:val="20"/>
              </w:rPr>
              <w:t>100%</w:t>
            </w:r>
          </w:p>
          <w:p w:rsidR="00F94BFF" w:rsidRPr="00E14FA0" w:rsidRDefault="00F94BFF" w:rsidP="00297AB1">
            <w:pPr>
              <w:spacing w:line="260" w:lineRule="exact"/>
              <w:jc w:val="left"/>
              <w:rPr>
                <w:rFonts w:ascii="ＭＳ 明朝" w:hAnsi="ＭＳ 明朝"/>
                <w:color w:val="FF0000"/>
                <w:sz w:val="20"/>
                <w:szCs w:val="20"/>
              </w:rPr>
            </w:pPr>
            <w:r w:rsidRPr="00525A0E">
              <w:rPr>
                <w:rFonts w:ascii="ＭＳ 明朝" w:hAnsi="ＭＳ 明朝" w:hint="eastAsia"/>
                <w:sz w:val="20"/>
                <w:szCs w:val="20"/>
              </w:rPr>
              <w:t>（平成28年度）</w:t>
            </w:r>
          </w:p>
        </w:tc>
        <w:tc>
          <w:tcPr>
            <w:tcW w:w="1707" w:type="dxa"/>
            <w:tcBorders>
              <w:top w:val="dotted" w:sz="4" w:space="0" w:color="auto"/>
              <w:left w:val="single" w:sz="12" w:space="0" w:color="auto"/>
              <w:bottom w:val="single" w:sz="12" w:space="0" w:color="auto"/>
              <w:right w:val="single" w:sz="12" w:space="0" w:color="auto"/>
            </w:tcBorders>
            <w:shd w:val="clear" w:color="auto" w:fill="auto"/>
          </w:tcPr>
          <w:p w:rsidR="00F94BFF" w:rsidRPr="00102B86" w:rsidRDefault="00F94BFF" w:rsidP="00297AB1">
            <w:pPr>
              <w:spacing w:line="260" w:lineRule="exact"/>
              <w:jc w:val="left"/>
              <w:rPr>
                <w:rFonts w:ascii="ＭＳ 明朝" w:hAnsi="ＭＳ 明朝"/>
                <w:sz w:val="20"/>
                <w:szCs w:val="20"/>
              </w:rPr>
            </w:pPr>
          </w:p>
          <w:p w:rsidR="00F94BFF" w:rsidRPr="00102B86" w:rsidRDefault="00F94BFF" w:rsidP="00297AB1">
            <w:pPr>
              <w:spacing w:line="260" w:lineRule="exact"/>
              <w:jc w:val="left"/>
              <w:rPr>
                <w:rFonts w:ascii="ＭＳ 明朝" w:hAnsi="ＭＳ 明朝"/>
                <w:sz w:val="20"/>
                <w:szCs w:val="20"/>
              </w:rPr>
            </w:pPr>
            <w:r w:rsidRPr="00102B86">
              <w:rPr>
                <w:rFonts w:ascii="ＭＳ 明朝" w:hAnsi="ＭＳ 明朝" w:hint="eastAsia"/>
                <w:sz w:val="20"/>
                <w:szCs w:val="20"/>
              </w:rPr>
              <w:t>「人権教育</w:t>
            </w:r>
          </w:p>
          <w:p w:rsidR="00F94BFF" w:rsidRPr="00102B86" w:rsidRDefault="00F94BFF" w:rsidP="00297AB1">
            <w:pPr>
              <w:spacing w:line="260" w:lineRule="exact"/>
              <w:jc w:val="left"/>
              <w:rPr>
                <w:rFonts w:ascii="ＭＳ 明朝" w:hAnsi="ＭＳ 明朝"/>
                <w:sz w:val="20"/>
                <w:szCs w:val="20"/>
              </w:rPr>
            </w:pPr>
            <w:r w:rsidRPr="00102B86">
              <w:rPr>
                <w:rFonts w:ascii="ＭＳ 明朝" w:hAnsi="ＭＳ 明朝" w:hint="eastAsia"/>
                <w:sz w:val="20"/>
                <w:szCs w:val="20"/>
              </w:rPr>
              <w:t>COMPASS」活用率</w:t>
            </w:r>
            <w:r>
              <w:rPr>
                <w:rFonts w:ascii="ＭＳ 明朝" w:hAnsi="ＭＳ 明朝" w:hint="eastAsia"/>
                <w:sz w:val="20"/>
                <w:szCs w:val="20"/>
              </w:rPr>
              <w:t>：</w:t>
            </w:r>
          </w:p>
          <w:p w:rsidR="00F94BFF" w:rsidRPr="00102B86" w:rsidRDefault="00F94BFF" w:rsidP="00297AB1">
            <w:pPr>
              <w:spacing w:line="260" w:lineRule="exact"/>
              <w:jc w:val="left"/>
              <w:rPr>
                <w:rFonts w:ascii="ＭＳ 明朝" w:hAnsi="ＭＳ 明朝"/>
                <w:sz w:val="20"/>
                <w:szCs w:val="20"/>
              </w:rPr>
            </w:pPr>
            <w:r w:rsidRPr="00102B86">
              <w:rPr>
                <w:rFonts w:ascii="ＭＳ 明朝" w:hAnsi="ＭＳ 明朝"/>
                <w:sz w:val="20"/>
                <w:szCs w:val="20"/>
              </w:rPr>
              <w:t>100%</w:t>
            </w:r>
          </w:p>
          <w:p w:rsidR="00F94BFF" w:rsidRPr="00102B86" w:rsidRDefault="00F94BFF" w:rsidP="00297AB1">
            <w:pPr>
              <w:spacing w:line="260" w:lineRule="exact"/>
              <w:jc w:val="left"/>
              <w:rPr>
                <w:rFonts w:ascii="ＭＳ 明朝" w:hAnsi="ＭＳ 明朝"/>
                <w:sz w:val="20"/>
                <w:szCs w:val="20"/>
              </w:rPr>
            </w:pPr>
          </w:p>
        </w:tc>
        <w:tc>
          <w:tcPr>
            <w:tcW w:w="716" w:type="dxa"/>
            <w:tcBorders>
              <w:top w:val="dotted" w:sz="4" w:space="0" w:color="auto"/>
              <w:left w:val="single" w:sz="12" w:space="0" w:color="auto"/>
              <w:bottom w:val="single" w:sz="12" w:space="0" w:color="auto"/>
              <w:right w:val="single" w:sz="4" w:space="0" w:color="auto"/>
            </w:tcBorders>
            <w:shd w:val="clear" w:color="auto" w:fill="auto"/>
            <w:vAlign w:val="center"/>
          </w:tcPr>
          <w:p w:rsidR="00F94BFF" w:rsidRPr="00102B86" w:rsidRDefault="00F94BFF" w:rsidP="00297AB1">
            <w:pPr>
              <w:spacing w:line="260" w:lineRule="exact"/>
              <w:jc w:val="center"/>
              <w:rPr>
                <w:rFonts w:ascii="ＭＳ 明朝" w:hAnsi="ＭＳ 明朝"/>
                <w:sz w:val="16"/>
                <w:szCs w:val="20"/>
              </w:rPr>
            </w:pPr>
            <w:r w:rsidRPr="00376020">
              <w:rPr>
                <w:rFonts w:ascii="ＭＳ 明朝" w:hAnsi="ＭＳ 明朝" w:hint="eastAsia"/>
                <w:sz w:val="20"/>
                <w:szCs w:val="20"/>
              </w:rPr>
              <w:t>◎</w:t>
            </w:r>
          </w:p>
        </w:tc>
        <w:tc>
          <w:tcPr>
            <w:tcW w:w="1698" w:type="dxa"/>
            <w:tcBorders>
              <w:top w:val="dotted" w:sz="4" w:space="0" w:color="auto"/>
              <w:left w:val="single" w:sz="4" w:space="0" w:color="auto"/>
              <w:bottom w:val="single" w:sz="12" w:space="0" w:color="auto"/>
              <w:right w:val="dashSmallGap" w:sz="4" w:space="0" w:color="auto"/>
            </w:tcBorders>
            <w:shd w:val="clear" w:color="auto" w:fill="auto"/>
          </w:tcPr>
          <w:p w:rsidR="00F94BFF" w:rsidRPr="00102B86" w:rsidRDefault="00F94BFF" w:rsidP="00297AB1">
            <w:pPr>
              <w:spacing w:line="240" w:lineRule="exact"/>
              <w:rPr>
                <w:rFonts w:ascii="ＭＳ 明朝" w:hAnsi="ＭＳ 明朝"/>
                <w:sz w:val="20"/>
                <w:szCs w:val="20"/>
              </w:rPr>
            </w:pPr>
            <w:r w:rsidRPr="00102B86">
              <w:rPr>
                <w:rFonts w:ascii="ＭＳ 明朝" w:hAnsi="ＭＳ 明朝" w:hint="eastAsia"/>
                <w:sz w:val="20"/>
                <w:szCs w:val="20"/>
              </w:rPr>
              <w:t>安全で安心な学校づくり推進事業</w:t>
            </w:r>
          </w:p>
          <w:p w:rsidR="00F94BFF" w:rsidRPr="00102B86" w:rsidRDefault="00F94BFF" w:rsidP="00297AB1">
            <w:pPr>
              <w:spacing w:line="260" w:lineRule="exact"/>
              <w:rPr>
                <w:rFonts w:ascii="ＭＳ 明朝" w:hAnsi="ＭＳ 明朝"/>
                <w:sz w:val="20"/>
                <w:szCs w:val="20"/>
              </w:rPr>
            </w:pPr>
          </w:p>
        </w:tc>
        <w:tc>
          <w:tcPr>
            <w:tcW w:w="4242" w:type="dxa"/>
            <w:tcBorders>
              <w:top w:val="dotted" w:sz="4" w:space="0" w:color="auto"/>
              <w:left w:val="dashSmallGap" w:sz="4" w:space="0" w:color="auto"/>
              <w:bottom w:val="single" w:sz="12" w:space="0" w:color="auto"/>
              <w:right w:val="single" w:sz="12" w:space="0" w:color="auto"/>
            </w:tcBorders>
            <w:shd w:val="clear" w:color="auto" w:fill="auto"/>
          </w:tcPr>
          <w:p w:rsidR="00F94BFF" w:rsidRPr="00102B86" w:rsidRDefault="00F94BFF" w:rsidP="00297AB1">
            <w:pPr>
              <w:spacing w:line="260" w:lineRule="exact"/>
              <w:rPr>
                <w:rFonts w:ascii="ＭＳ 明朝" w:hAnsi="ＭＳ 明朝"/>
                <w:sz w:val="20"/>
                <w:szCs w:val="20"/>
              </w:rPr>
            </w:pPr>
            <w:r w:rsidRPr="00102B86">
              <w:rPr>
                <w:rFonts w:ascii="ＭＳ 明朝" w:hAnsi="ＭＳ 明朝" w:hint="eastAsia"/>
                <w:sz w:val="20"/>
                <w:szCs w:val="20"/>
              </w:rPr>
              <w:t>◆共同研究校</w:t>
            </w:r>
            <w:r w:rsidRPr="00792CEB">
              <w:rPr>
                <w:rFonts w:ascii="ＭＳ 明朝" w:hAnsi="ＭＳ 明朝" w:hint="eastAsia"/>
                <w:sz w:val="20"/>
                <w:szCs w:val="20"/>
              </w:rPr>
              <w:t>20校、共同研究員・研究協力員188人の体制</w:t>
            </w:r>
            <w:r w:rsidRPr="00102B86">
              <w:rPr>
                <w:rFonts w:ascii="ＭＳ 明朝" w:hAnsi="ＭＳ 明朝" w:hint="eastAsia"/>
                <w:sz w:val="20"/>
                <w:szCs w:val="20"/>
              </w:rPr>
              <w:t>により、府立学校において「人権教育基本方針」及び「人権教育推進プラン」に示された基本方向や今日的な人権教育に係る課題を踏まえ、以下の会議等を開催し、成果を「人権教育COMPASS」としてまとめた。</w:t>
            </w:r>
          </w:p>
          <w:p w:rsidR="00F94BFF" w:rsidRPr="00102B86" w:rsidRDefault="00F94BFF" w:rsidP="00297AB1">
            <w:pPr>
              <w:tabs>
                <w:tab w:val="right" w:pos="2736"/>
              </w:tabs>
              <w:spacing w:line="260" w:lineRule="exact"/>
              <w:rPr>
                <w:rFonts w:ascii="ＭＳ 明朝" w:hAnsi="ＭＳ 明朝"/>
                <w:sz w:val="20"/>
                <w:szCs w:val="20"/>
              </w:rPr>
            </w:pPr>
            <w:r w:rsidRPr="00102B86">
              <w:rPr>
                <w:rFonts w:ascii="ＭＳ 明朝" w:hAnsi="ＭＳ 明朝" w:hint="eastAsia"/>
                <w:sz w:val="20"/>
                <w:szCs w:val="20"/>
              </w:rPr>
              <w:t>・研究交流会議</w:t>
            </w:r>
            <w:r w:rsidRPr="00102B86">
              <w:rPr>
                <w:rFonts w:ascii="ＭＳ 明朝" w:hAnsi="ＭＳ 明朝" w:hint="eastAsia"/>
                <w:sz w:val="20"/>
                <w:szCs w:val="20"/>
              </w:rPr>
              <w:tab/>
              <w:t>年間３回</w:t>
            </w:r>
          </w:p>
          <w:p w:rsidR="00F94BFF" w:rsidRPr="00102B86" w:rsidRDefault="00F94BFF" w:rsidP="00297AB1">
            <w:pPr>
              <w:tabs>
                <w:tab w:val="right" w:pos="2736"/>
              </w:tabs>
              <w:spacing w:line="260" w:lineRule="exact"/>
              <w:rPr>
                <w:rFonts w:ascii="ＭＳ 明朝" w:hAnsi="ＭＳ 明朝"/>
                <w:sz w:val="20"/>
                <w:szCs w:val="20"/>
              </w:rPr>
            </w:pPr>
            <w:r w:rsidRPr="00102B86">
              <w:rPr>
                <w:rFonts w:ascii="ＭＳ 明朝" w:hAnsi="ＭＳ 明朝" w:hint="eastAsia"/>
                <w:sz w:val="20"/>
                <w:szCs w:val="20"/>
              </w:rPr>
              <w:t>・テーマ別研修会</w:t>
            </w:r>
            <w:r w:rsidRPr="00102B86">
              <w:rPr>
                <w:rFonts w:ascii="ＭＳ 明朝" w:hAnsi="ＭＳ 明朝" w:hint="eastAsia"/>
                <w:sz w:val="20"/>
                <w:szCs w:val="20"/>
              </w:rPr>
              <w:tab/>
              <w:t>１回</w:t>
            </w:r>
          </w:p>
          <w:p w:rsidR="00F94BFF" w:rsidRPr="00102B86" w:rsidRDefault="00F94BFF" w:rsidP="00297AB1">
            <w:pPr>
              <w:tabs>
                <w:tab w:val="right" w:pos="2736"/>
              </w:tabs>
              <w:spacing w:line="260" w:lineRule="exact"/>
              <w:rPr>
                <w:rFonts w:ascii="ＭＳ 明朝" w:hAnsi="ＭＳ 明朝"/>
                <w:sz w:val="20"/>
                <w:szCs w:val="20"/>
              </w:rPr>
            </w:pPr>
            <w:r w:rsidRPr="00102B86">
              <w:rPr>
                <w:rFonts w:ascii="ＭＳ 明朝" w:hAnsi="ＭＳ 明朝" w:hint="eastAsia"/>
                <w:sz w:val="20"/>
                <w:szCs w:val="20"/>
              </w:rPr>
              <w:t>・校長説明会</w:t>
            </w:r>
            <w:r w:rsidRPr="00102B86">
              <w:rPr>
                <w:rFonts w:ascii="ＭＳ 明朝" w:hAnsi="ＭＳ 明朝" w:hint="eastAsia"/>
                <w:sz w:val="20"/>
                <w:szCs w:val="20"/>
              </w:rPr>
              <w:tab/>
              <w:t>１回</w:t>
            </w:r>
          </w:p>
          <w:p w:rsidR="00F94BFF" w:rsidRPr="00102B86" w:rsidRDefault="00F94BFF" w:rsidP="00297AB1">
            <w:pPr>
              <w:tabs>
                <w:tab w:val="right" w:pos="2736"/>
              </w:tabs>
              <w:spacing w:line="260" w:lineRule="exact"/>
              <w:rPr>
                <w:rFonts w:ascii="ＭＳ 明朝" w:hAnsi="ＭＳ 明朝"/>
                <w:sz w:val="20"/>
                <w:szCs w:val="20"/>
              </w:rPr>
            </w:pPr>
            <w:r w:rsidRPr="00102B86">
              <w:rPr>
                <w:rFonts w:ascii="ＭＳ 明朝" w:hAnsi="ＭＳ 明朝" w:hint="eastAsia"/>
                <w:sz w:val="20"/>
                <w:szCs w:val="20"/>
              </w:rPr>
              <w:t>・教頭説明会</w:t>
            </w:r>
            <w:r w:rsidRPr="00102B86">
              <w:rPr>
                <w:rFonts w:ascii="ＭＳ 明朝" w:hAnsi="ＭＳ 明朝" w:hint="eastAsia"/>
                <w:sz w:val="20"/>
                <w:szCs w:val="20"/>
              </w:rPr>
              <w:tab/>
              <w:t>１回</w:t>
            </w:r>
          </w:p>
          <w:p w:rsidR="00F94BFF" w:rsidRPr="00102B86" w:rsidRDefault="00F94BFF" w:rsidP="00297AB1">
            <w:pPr>
              <w:tabs>
                <w:tab w:val="right" w:pos="2736"/>
              </w:tabs>
              <w:spacing w:line="260" w:lineRule="exact"/>
              <w:rPr>
                <w:rFonts w:ascii="ＭＳ 明朝" w:hAnsi="ＭＳ 明朝"/>
                <w:sz w:val="20"/>
                <w:szCs w:val="20"/>
              </w:rPr>
            </w:pPr>
            <w:r w:rsidRPr="00102B86">
              <w:rPr>
                <w:rFonts w:ascii="ＭＳ 明朝" w:hAnsi="ＭＳ 明朝" w:hint="eastAsia"/>
                <w:sz w:val="20"/>
                <w:szCs w:val="20"/>
              </w:rPr>
              <w:t>・人権文化発表交流会</w:t>
            </w:r>
            <w:r w:rsidRPr="00102B86">
              <w:rPr>
                <w:rFonts w:ascii="ＭＳ 明朝" w:hAnsi="ＭＳ 明朝" w:hint="eastAsia"/>
                <w:sz w:val="20"/>
                <w:szCs w:val="20"/>
              </w:rPr>
              <w:tab/>
              <w:t>１回</w:t>
            </w:r>
          </w:p>
          <w:p w:rsidR="00F94BFF" w:rsidRPr="00102B86" w:rsidRDefault="00F94BFF" w:rsidP="00297AB1">
            <w:pPr>
              <w:tabs>
                <w:tab w:val="right" w:pos="2736"/>
              </w:tabs>
              <w:spacing w:line="260" w:lineRule="exact"/>
              <w:rPr>
                <w:rFonts w:ascii="ＭＳ 明朝" w:hAnsi="ＭＳ 明朝"/>
                <w:sz w:val="20"/>
                <w:szCs w:val="20"/>
              </w:rPr>
            </w:pPr>
          </w:p>
        </w:tc>
      </w:tr>
      <w:tr w:rsidR="00F94BFF" w:rsidRPr="00EB7766" w:rsidTr="00107264">
        <w:trPr>
          <w:cantSplit/>
          <w:trHeight w:val="2730"/>
        </w:trPr>
        <w:tc>
          <w:tcPr>
            <w:tcW w:w="1411" w:type="dxa"/>
            <w:vMerge w:val="restart"/>
            <w:tcBorders>
              <w:top w:val="single" w:sz="12" w:space="0" w:color="auto"/>
              <w:left w:val="single" w:sz="12" w:space="0" w:color="auto"/>
              <w:bottom w:val="single" w:sz="12" w:space="0" w:color="auto"/>
              <w:right w:val="dashSmallGap" w:sz="4" w:space="0" w:color="auto"/>
            </w:tcBorders>
            <w:vAlign w:val="center"/>
          </w:tcPr>
          <w:p w:rsidR="00F94BFF" w:rsidRDefault="00F94BFF" w:rsidP="00297AB1">
            <w:pPr>
              <w:spacing w:line="260" w:lineRule="exact"/>
              <w:rPr>
                <w:rFonts w:ascii="ＭＳ ゴシック" w:eastAsia="ＭＳ ゴシック" w:hAnsi="ＭＳ ゴシック"/>
                <w:szCs w:val="21"/>
              </w:rPr>
            </w:pPr>
            <w:r w:rsidRPr="002B6A43">
              <w:rPr>
                <w:rFonts w:ascii="ＭＳ ゴシック" w:eastAsia="ＭＳ ゴシック" w:hAnsi="ＭＳ ゴシック" w:hint="eastAsia"/>
                <w:szCs w:val="21"/>
              </w:rPr>
              <w:lastRenderedPageBreak/>
              <w:t>22</w:t>
            </w:r>
            <w:r>
              <w:rPr>
                <w:rFonts w:ascii="ＭＳ ゴシック" w:eastAsia="ＭＳ ゴシック" w:hAnsi="ＭＳ ゴシック"/>
                <w:szCs w:val="21"/>
              </w:rPr>
              <w:t xml:space="preserve"> </w:t>
            </w:r>
            <w:r w:rsidRPr="002B6A43">
              <w:rPr>
                <w:rFonts w:ascii="ＭＳ ゴシック" w:eastAsia="ＭＳ ゴシック" w:hAnsi="ＭＳ ゴシック" w:hint="eastAsia"/>
                <w:szCs w:val="21"/>
              </w:rPr>
              <w:t>ルールを守り、人を思いやる豊かな人間性のはぐくみ</w:t>
            </w:r>
          </w:p>
          <w:p w:rsidR="00F94BFF" w:rsidRPr="00EB7766" w:rsidRDefault="00F94BFF" w:rsidP="00297AB1">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《基本的方向④》</w:t>
            </w:r>
          </w:p>
        </w:tc>
        <w:tc>
          <w:tcPr>
            <w:tcW w:w="1414" w:type="dxa"/>
            <w:vMerge w:val="restart"/>
            <w:tcBorders>
              <w:top w:val="single" w:sz="12" w:space="0" w:color="auto"/>
              <w:left w:val="dashSmallGap" w:sz="4" w:space="0" w:color="auto"/>
              <w:bottom w:val="single" w:sz="12" w:space="0" w:color="auto"/>
              <w:right w:val="single" w:sz="12" w:space="0" w:color="auto"/>
            </w:tcBorders>
            <w:vAlign w:val="center"/>
          </w:tcPr>
          <w:p w:rsidR="00F94BFF" w:rsidRPr="00EB7766" w:rsidRDefault="00F94BFF" w:rsidP="00297AB1">
            <w:pPr>
              <w:spacing w:line="260" w:lineRule="exact"/>
              <w:rPr>
                <w:rFonts w:ascii="ＭＳ 明朝" w:hAnsi="ＭＳ 明朝"/>
                <w:sz w:val="20"/>
                <w:szCs w:val="20"/>
              </w:rPr>
            </w:pPr>
            <w:r>
              <w:rPr>
                <w:rFonts w:ascii="ＭＳ 明朝" w:hAnsi="ＭＳ 明朝" w:hint="eastAsia"/>
                <w:sz w:val="20"/>
                <w:szCs w:val="20"/>
              </w:rPr>
              <w:t>78</w:t>
            </w:r>
            <w:r>
              <w:rPr>
                <w:rFonts w:ascii="ＭＳ 明朝" w:hAnsi="ＭＳ 明朝"/>
                <w:sz w:val="20"/>
                <w:szCs w:val="20"/>
              </w:rPr>
              <w:t xml:space="preserve"> </w:t>
            </w:r>
            <w:r w:rsidRPr="00EB7766">
              <w:rPr>
                <w:rFonts w:ascii="ＭＳ 明朝" w:hAnsi="ＭＳ 明朝" w:hint="eastAsia"/>
                <w:sz w:val="20"/>
                <w:szCs w:val="20"/>
              </w:rPr>
              <w:t>国際理解教育等の推進</w:t>
            </w:r>
          </w:p>
        </w:tc>
        <w:tc>
          <w:tcPr>
            <w:tcW w:w="1706" w:type="dxa"/>
            <w:tcBorders>
              <w:top w:val="single" w:sz="12" w:space="0" w:color="auto"/>
              <w:left w:val="single" w:sz="4" w:space="0" w:color="auto"/>
              <w:bottom w:val="dotted" w:sz="4" w:space="0" w:color="auto"/>
              <w:right w:val="single" w:sz="12" w:space="0" w:color="auto"/>
            </w:tcBorders>
          </w:tcPr>
          <w:p w:rsidR="00F94BFF" w:rsidRPr="002E121D" w:rsidRDefault="00F94BFF" w:rsidP="00297AB1">
            <w:pPr>
              <w:spacing w:line="260" w:lineRule="exact"/>
              <w:jc w:val="left"/>
              <w:rPr>
                <w:rFonts w:ascii="ＭＳ 明朝" w:hAnsi="ＭＳ 明朝"/>
                <w:sz w:val="18"/>
                <w:szCs w:val="20"/>
              </w:rPr>
            </w:pPr>
            <w:r w:rsidRPr="002E121D">
              <w:rPr>
                <w:rFonts w:ascii="ＭＳ 明朝" w:hAnsi="ＭＳ 明朝" w:hint="eastAsia"/>
                <w:sz w:val="18"/>
                <w:szCs w:val="20"/>
              </w:rPr>
              <w:t>【国際交流事業】</w:t>
            </w:r>
          </w:p>
          <w:p w:rsidR="00F94BFF" w:rsidRPr="008E4A74" w:rsidRDefault="00F94BFF" w:rsidP="00297AB1">
            <w:pPr>
              <w:spacing w:line="260" w:lineRule="exact"/>
              <w:jc w:val="left"/>
              <w:rPr>
                <w:rFonts w:ascii="ＭＳ 明朝" w:hAnsi="ＭＳ 明朝"/>
                <w:sz w:val="20"/>
                <w:szCs w:val="20"/>
              </w:rPr>
            </w:pPr>
            <w:r w:rsidRPr="008E4A74">
              <w:rPr>
                <w:rFonts w:ascii="ＭＳ 明朝" w:hAnsi="ＭＳ 明朝" w:hint="eastAsia"/>
                <w:sz w:val="20"/>
                <w:szCs w:val="20"/>
              </w:rPr>
              <w:t>国際交流事業の継続実施</w:t>
            </w:r>
          </w:p>
          <w:p w:rsidR="00F94BFF" w:rsidRPr="00525A0E" w:rsidRDefault="00F94BFF" w:rsidP="00297AB1">
            <w:pPr>
              <w:spacing w:line="260" w:lineRule="exact"/>
              <w:jc w:val="left"/>
              <w:rPr>
                <w:rFonts w:ascii="ＭＳ 明朝" w:hAnsi="ＭＳ 明朝"/>
                <w:color w:val="FF0000"/>
                <w:sz w:val="18"/>
                <w:szCs w:val="20"/>
              </w:rPr>
            </w:pPr>
            <w:r w:rsidRPr="002E121D">
              <w:rPr>
                <w:rFonts w:ascii="ＭＳ 明朝" w:hAnsi="ＭＳ 明朝" w:hint="eastAsia"/>
                <w:sz w:val="18"/>
                <w:szCs w:val="20"/>
              </w:rPr>
              <w:t>（平成30年度から）</w:t>
            </w:r>
          </w:p>
        </w:tc>
        <w:tc>
          <w:tcPr>
            <w:tcW w:w="1707" w:type="dxa"/>
            <w:tcBorders>
              <w:top w:val="single" w:sz="12" w:space="0" w:color="auto"/>
              <w:left w:val="single" w:sz="12" w:space="0" w:color="auto"/>
              <w:bottom w:val="dotted" w:sz="4" w:space="0" w:color="auto"/>
              <w:right w:val="single" w:sz="12" w:space="0" w:color="auto"/>
            </w:tcBorders>
          </w:tcPr>
          <w:p w:rsidR="00F94BFF" w:rsidRPr="002E121D" w:rsidRDefault="00F94BFF" w:rsidP="00297AB1">
            <w:pPr>
              <w:spacing w:line="260" w:lineRule="exact"/>
              <w:jc w:val="left"/>
              <w:rPr>
                <w:rFonts w:ascii="ＭＳ 明朝" w:hAnsi="ＭＳ 明朝"/>
                <w:sz w:val="20"/>
                <w:szCs w:val="20"/>
              </w:rPr>
            </w:pPr>
          </w:p>
          <w:p w:rsidR="00F94BFF" w:rsidRPr="002E121D" w:rsidRDefault="00F94BFF" w:rsidP="00297AB1">
            <w:pPr>
              <w:spacing w:line="260" w:lineRule="exact"/>
              <w:jc w:val="left"/>
              <w:rPr>
                <w:rFonts w:ascii="ＭＳ 明朝" w:hAnsi="ＭＳ 明朝"/>
                <w:sz w:val="20"/>
                <w:szCs w:val="20"/>
              </w:rPr>
            </w:pPr>
            <w:r w:rsidRPr="002E121D">
              <w:rPr>
                <w:rFonts w:ascii="ＭＳ 明朝" w:hAnsi="ＭＳ 明朝" w:hint="eastAsia"/>
                <w:sz w:val="20"/>
                <w:szCs w:val="20"/>
              </w:rPr>
              <w:t>国際交流事業</w:t>
            </w:r>
          </w:p>
          <w:p w:rsidR="00F94BFF" w:rsidRPr="002E121D" w:rsidRDefault="00F94BFF" w:rsidP="00297AB1">
            <w:pPr>
              <w:spacing w:line="260" w:lineRule="exact"/>
              <w:jc w:val="left"/>
              <w:rPr>
                <w:rFonts w:ascii="ＭＳ 明朝" w:hAnsi="ＭＳ 明朝"/>
                <w:sz w:val="20"/>
                <w:szCs w:val="20"/>
              </w:rPr>
            </w:pPr>
            <w:r>
              <w:rPr>
                <w:rFonts w:ascii="ＭＳ 明朝" w:hAnsi="ＭＳ 明朝" w:hint="eastAsia"/>
                <w:sz w:val="20"/>
                <w:szCs w:val="20"/>
              </w:rPr>
              <w:t>・</w:t>
            </w:r>
            <w:r w:rsidRPr="002E121D">
              <w:rPr>
                <w:rFonts w:ascii="ＭＳ 明朝" w:hAnsi="ＭＳ 明朝" w:hint="eastAsia"/>
                <w:sz w:val="20"/>
                <w:szCs w:val="20"/>
              </w:rPr>
              <w:t>外国への修学旅行実施</w:t>
            </w:r>
            <w:r>
              <w:rPr>
                <w:rFonts w:ascii="ＭＳ 明朝" w:hAnsi="ＭＳ 明朝" w:hint="eastAsia"/>
                <w:sz w:val="20"/>
                <w:szCs w:val="20"/>
              </w:rPr>
              <w:t>：</w:t>
            </w:r>
            <w:r w:rsidRPr="002E121D">
              <w:rPr>
                <w:rFonts w:ascii="ＭＳ 明朝" w:hAnsi="ＭＳ 明朝" w:hint="eastAsia"/>
                <w:sz w:val="20"/>
                <w:szCs w:val="20"/>
              </w:rPr>
              <w:t>33校</w:t>
            </w:r>
          </w:p>
          <w:p w:rsidR="00F94BFF" w:rsidRPr="002E121D" w:rsidRDefault="00F94BFF" w:rsidP="00297AB1">
            <w:pPr>
              <w:spacing w:line="260" w:lineRule="exact"/>
              <w:jc w:val="left"/>
              <w:rPr>
                <w:rFonts w:ascii="ＭＳ 明朝" w:hAnsi="ＭＳ 明朝"/>
                <w:sz w:val="20"/>
                <w:szCs w:val="20"/>
              </w:rPr>
            </w:pPr>
            <w:r>
              <w:rPr>
                <w:rFonts w:ascii="ＭＳ 明朝" w:hAnsi="ＭＳ 明朝" w:hint="eastAsia"/>
                <w:sz w:val="20"/>
                <w:szCs w:val="20"/>
              </w:rPr>
              <w:t>・</w:t>
            </w:r>
            <w:r w:rsidRPr="002E121D">
              <w:rPr>
                <w:rFonts w:ascii="ＭＳ 明朝" w:hAnsi="ＭＳ 明朝" w:hint="eastAsia"/>
                <w:sz w:val="20"/>
                <w:szCs w:val="20"/>
              </w:rPr>
              <w:t>外国への研修旅行実施</w:t>
            </w:r>
            <w:r>
              <w:rPr>
                <w:rFonts w:ascii="ＭＳ 明朝" w:hAnsi="ＭＳ 明朝" w:hint="eastAsia"/>
                <w:sz w:val="20"/>
                <w:szCs w:val="20"/>
              </w:rPr>
              <w:t>：</w:t>
            </w:r>
            <w:r w:rsidRPr="002E121D">
              <w:rPr>
                <w:rFonts w:ascii="ＭＳ 明朝" w:hAnsi="ＭＳ 明朝" w:hint="eastAsia"/>
                <w:sz w:val="20"/>
                <w:szCs w:val="20"/>
              </w:rPr>
              <w:t>48校</w:t>
            </w:r>
          </w:p>
          <w:p w:rsidR="00F94BFF" w:rsidRPr="002E121D" w:rsidRDefault="00F94BFF" w:rsidP="00297AB1">
            <w:pPr>
              <w:spacing w:line="260" w:lineRule="exact"/>
              <w:jc w:val="left"/>
              <w:rPr>
                <w:rFonts w:ascii="ＭＳ 明朝" w:hAnsi="ＭＳ 明朝"/>
                <w:sz w:val="20"/>
                <w:szCs w:val="20"/>
              </w:rPr>
            </w:pPr>
            <w:r>
              <w:rPr>
                <w:rFonts w:ascii="ＭＳ 明朝" w:hAnsi="ＭＳ 明朝" w:hint="eastAsia"/>
                <w:sz w:val="20"/>
                <w:szCs w:val="20"/>
              </w:rPr>
              <w:t>・外国からの教育旅行の受入：</w:t>
            </w:r>
            <w:r w:rsidRPr="002E121D">
              <w:rPr>
                <w:rFonts w:ascii="ＭＳ 明朝" w:hAnsi="ＭＳ 明朝" w:hint="eastAsia"/>
                <w:sz w:val="20"/>
                <w:szCs w:val="20"/>
              </w:rPr>
              <w:t>53校</w:t>
            </w:r>
          </w:p>
          <w:p w:rsidR="00F94BFF" w:rsidRPr="00E14FA0" w:rsidRDefault="00F94BFF" w:rsidP="00297AB1">
            <w:pPr>
              <w:spacing w:line="260" w:lineRule="exact"/>
              <w:jc w:val="left"/>
              <w:rPr>
                <w:rFonts w:ascii="ＭＳ 明朝" w:hAnsi="ＭＳ 明朝"/>
                <w:color w:val="FF0000"/>
                <w:sz w:val="20"/>
                <w:szCs w:val="20"/>
              </w:rPr>
            </w:pPr>
            <w:r w:rsidRPr="002E121D">
              <w:rPr>
                <w:rFonts w:ascii="ＭＳ 明朝" w:hAnsi="ＭＳ 明朝" w:hint="eastAsia"/>
                <w:sz w:val="20"/>
                <w:szCs w:val="20"/>
              </w:rPr>
              <w:t>（平成28年度）</w:t>
            </w:r>
          </w:p>
        </w:tc>
        <w:tc>
          <w:tcPr>
            <w:tcW w:w="1707" w:type="dxa"/>
            <w:tcBorders>
              <w:top w:val="single" w:sz="12" w:space="0" w:color="auto"/>
              <w:left w:val="single" w:sz="12" w:space="0" w:color="auto"/>
              <w:bottom w:val="dotted" w:sz="4" w:space="0" w:color="auto"/>
              <w:right w:val="single" w:sz="12" w:space="0" w:color="auto"/>
            </w:tcBorders>
            <w:shd w:val="clear" w:color="auto" w:fill="auto"/>
          </w:tcPr>
          <w:p w:rsidR="00F94BFF" w:rsidRPr="009347DC" w:rsidRDefault="00F94BFF" w:rsidP="00297AB1">
            <w:pPr>
              <w:spacing w:line="260" w:lineRule="exact"/>
              <w:jc w:val="left"/>
              <w:rPr>
                <w:rFonts w:ascii="ＭＳ 明朝" w:hAnsi="ＭＳ 明朝"/>
                <w:sz w:val="20"/>
                <w:szCs w:val="20"/>
              </w:rPr>
            </w:pPr>
          </w:p>
          <w:p w:rsidR="00F94BFF" w:rsidRPr="009347DC" w:rsidRDefault="00F94BFF" w:rsidP="00297AB1">
            <w:pPr>
              <w:spacing w:line="260" w:lineRule="exact"/>
              <w:jc w:val="left"/>
              <w:rPr>
                <w:rFonts w:ascii="ＭＳ 明朝" w:hAnsi="ＭＳ 明朝"/>
                <w:sz w:val="20"/>
                <w:szCs w:val="20"/>
              </w:rPr>
            </w:pPr>
            <w:r w:rsidRPr="009347DC">
              <w:rPr>
                <w:rFonts w:ascii="ＭＳ 明朝" w:hAnsi="ＭＳ 明朝" w:hint="eastAsia"/>
                <w:sz w:val="20"/>
                <w:szCs w:val="20"/>
              </w:rPr>
              <w:t>国際交流事業</w:t>
            </w:r>
          </w:p>
          <w:p w:rsidR="00F94BFF" w:rsidRPr="00C45E00" w:rsidRDefault="00F94BFF" w:rsidP="00297AB1">
            <w:pPr>
              <w:spacing w:line="260" w:lineRule="exact"/>
              <w:jc w:val="left"/>
              <w:rPr>
                <w:rFonts w:ascii="ＭＳ 明朝" w:hAnsi="ＭＳ 明朝"/>
                <w:color w:val="000000" w:themeColor="text1"/>
                <w:sz w:val="20"/>
                <w:szCs w:val="20"/>
              </w:rPr>
            </w:pPr>
            <w:r w:rsidRPr="009347DC">
              <w:rPr>
                <w:rFonts w:ascii="ＭＳ 明朝" w:hAnsi="ＭＳ 明朝" w:hint="eastAsia"/>
                <w:sz w:val="20"/>
                <w:szCs w:val="20"/>
              </w:rPr>
              <w:t>・外国への修学旅行実施</w:t>
            </w:r>
            <w:r w:rsidRPr="009347DC">
              <w:rPr>
                <w:rFonts w:ascii="ＭＳ 明朝" w:hAnsi="ＭＳ 明朝" w:hint="eastAsia"/>
                <w:color w:val="000000"/>
                <w:sz w:val="20"/>
                <w:szCs w:val="20"/>
              </w:rPr>
              <w:t>：</w:t>
            </w:r>
            <w:r w:rsidRPr="00C45E00">
              <w:rPr>
                <w:rFonts w:ascii="ＭＳ 明朝" w:hAnsi="ＭＳ 明朝" w:hint="eastAsia"/>
                <w:color w:val="000000" w:themeColor="text1"/>
                <w:sz w:val="20"/>
                <w:szCs w:val="20"/>
              </w:rPr>
              <w:t>3</w:t>
            </w:r>
            <w:r w:rsidRPr="00C45E00">
              <w:rPr>
                <w:rFonts w:ascii="ＭＳ 明朝" w:hAnsi="ＭＳ 明朝"/>
                <w:color w:val="000000" w:themeColor="text1"/>
                <w:sz w:val="20"/>
                <w:szCs w:val="20"/>
              </w:rPr>
              <w:t>7</w:t>
            </w:r>
            <w:r w:rsidRPr="00C45E00">
              <w:rPr>
                <w:rFonts w:ascii="ＭＳ 明朝" w:hAnsi="ＭＳ 明朝" w:hint="eastAsia"/>
                <w:color w:val="000000" w:themeColor="text1"/>
                <w:sz w:val="20"/>
                <w:szCs w:val="20"/>
              </w:rPr>
              <w:t>校</w:t>
            </w:r>
          </w:p>
          <w:p w:rsidR="00F94BFF" w:rsidRPr="00C45E00" w:rsidRDefault="00F94BFF" w:rsidP="00297AB1">
            <w:pPr>
              <w:spacing w:line="260" w:lineRule="exact"/>
              <w:jc w:val="left"/>
              <w:rPr>
                <w:rFonts w:ascii="ＭＳ 明朝" w:hAnsi="ＭＳ 明朝"/>
                <w:color w:val="000000" w:themeColor="text1"/>
                <w:sz w:val="20"/>
                <w:szCs w:val="20"/>
              </w:rPr>
            </w:pPr>
            <w:r w:rsidRPr="00C45E00">
              <w:rPr>
                <w:rFonts w:ascii="ＭＳ 明朝" w:hAnsi="ＭＳ 明朝" w:hint="eastAsia"/>
                <w:color w:val="000000" w:themeColor="text1"/>
                <w:sz w:val="20"/>
                <w:szCs w:val="20"/>
              </w:rPr>
              <w:t>・外国への研修旅行実施：68校</w:t>
            </w:r>
          </w:p>
          <w:p w:rsidR="006F4FD2" w:rsidRDefault="00F94BFF" w:rsidP="00297AB1">
            <w:pPr>
              <w:spacing w:line="260" w:lineRule="exact"/>
              <w:ind w:rightChars="22" w:right="46"/>
              <w:jc w:val="left"/>
              <w:rPr>
                <w:rFonts w:ascii="ＭＳ 明朝" w:hAnsi="ＭＳ 明朝"/>
                <w:color w:val="000000" w:themeColor="text1"/>
                <w:sz w:val="20"/>
                <w:szCs w:val="20"/>
              </w:rPr>
            </w:pPr>
            <w:r w:rsidRPr="00C45E00">
              <w:rPr>
                <w:rFonts w:ascii="ＭＳ 明朝" w:hAnsi="ＭＳ 明朝" w:hint="eastAsia"/>
                <w:color w:val="000000" w:themeColor="text1"/>
                <w:sz w:val="20"/>
                <w:szCs w:val="20"/>
              </w:rPr>
              <w:t>・外国から教育旅行の受入：</w:t>
            </w:r>
          </w:p>
          <w:p w:rsidR="00F94BFF" w:rsidRPr="00C45E00" w:rsidRDefault="00F94BFF" w:rsidP="00297AB1">
            <w:pPr>
              <w:spacing w:line="260" w:lineRule="exact"/>
              <w:ind w:rightChars="22" w:right="46"/>
              <w:jc w:val="left"/>
              <w:rPr>
                <w:rFonts w:ascii="ＭＳ 明朝" w:hAnsi="ＭＳ 明朝"/>
                <w:color w:val="000000" w:themeColor="text1"/>
                <w:sz w:val="20"/>
                <w:szCs w:val="20"/>
              </w:rPr>
            </w:pPr>
            <w:r w:rsidRPr="00C45E00">
              <w:rPr>
                <w:rFonts w:ascii="ＭＳ 明朝" w:hAnsi="ＭＳ 明朝" w:hint="eastAsia"/>
                <w:color w:val="000000" w:themeColor="text1"/>
                <w:sz w:val="20"/>
                <w:szCs w:val="20"/>
              </w:rPr>
              <w:t>57校</w:t>
            </w:r>
          </w:p>
          <w:p w:rsidR="00F94BFF" w:rsidRPr="00C45E00" w:rsidRDefault="00F94BFF" w:rsidP="00297AB1">
            <w:pPr>
              <w:spacing w:line="260" w:lineRule="exact"/>
              <w:jc w:val="left"/>
              <w:rPr>
                <w:rFonts w:ascii="ＭＳ 明朝" w:hAnsi="ＭＳ 明朝"/>
                <w:color w:val="000000" w:themeColor="text1"/>
                <w:sz w:val="20"/>
                <w:szCs w:val="20"/>
              </w:rPr>
            </w:pPr>
            <w:r w:rsidRPr="00C45E00">
              <w:rPr>
                <w:rFonts w:ascii="ＭＳ 明朝" w:hAnsi="ＭＳ 明朝" w:hint="eastAsia"/>
                <w:color w:val="000000" w:themeColor="text1"/>
                <w:sz w:val="20"/>
                <w:szCs w:val="20"/>
              </w:rPr>
              <w:t>・３カ月を超える外国人留学生の受入れ：19校</w:t>
            </w:r>
          </w:p>
          <w:p w:rsidR="00F94BFF" w:rsidRPr="009347DC" w:rsidRDefault="00F94BFF" w:rsidP="00297AB1">
            <w:pPr>
              <w:spacing w:line="260" w:lineRule="exact"/>
              <w:jc w:val="left"/>
              <w:rPr>
                <w:rFonts w:ascii="ＭＳ 明朝" w:hAnsi="ＭＳ 明朝"/>
                <w:color w:val="000000"/>
                <w:sz w:val="20"/>
                <w:szCs w:val="20"/>
              </w:rPr>
            </w:pPr>
            <w:r w:rsidRPr="00C45E00">
              <w:rPr>
                <w:rFonts w:ascii="ＭＳ 明朝" w:hAnsi="ＭＳ 明朝" w:hint="eastAsia"/>
                <w:color w:val="000000" w:themeColor="text1"/>
                <w:sz w:val="20"/>
                <w:szCs w:val="20"/>
              </w:rPr>
              <w:t>（平成30年度</w:t>
            </w:r>
            <w:r w:rsidRPr="009347DC">
              <w:rPr>
                <w:rFonts w:ascii="ＭＳ 明朝" w:hAnsi="ＭＳ 明朝" w:hint="eastAsia"/>
                <w:color w:val="000000"/>
                <w:sz w:val="20"/>
                <w:szCs w:val="20"/>
              </w:rPr>
              <w:t>）</w:t>
            </w:r>
          </w:p>
        </w:tc>
        <w:tc>
          <w:tcPr>
            <w:tcW w:w="716" w:type="dxa"/>
            <w:tcBorders>
              <w:top w:val="single" w:sz="12" w:space="0" w:color="auto"/>
              <w:left w:val="single" w:sz="12" w:space="0" w:color="auto"/>
              <w:bottom w:val="dotted" w:sz="4" w:space="0" w:color="auto"/>
              <w:right w:val="single" w:sz="4" w:space="0" w:color="auto"/>
            </w:tcBorders>
            <w:shd w:val="clear" w:color="auto" w:fill="auto"/>
            <w:vAlign w:val="center"/>
          </w:tcPr>
          <w:p w:rsidR="00F94BFF" w:rsidRPr="009347DC" w:rsidRDefault="00F94BFF" w:rsidP="00297AB1">
            <w:pPr>
              <w:spacing w:line="260" w:lineRule="exact"/>
              <w:jc w:val="center"/>
              <w:rPr>
                <w:rFonts w:ascii="ＭＳ 明朝" w:hAnsi="ＭＳ 明朝"/>
                <w:sz w:val="20"/>
                <w:szCs w:val="20"/>
              </w:rPr>
            </w:pPr>
            <w:r w:rsidRPr="009347DC">
              <w:rPr>
                <w:rFonts w:ascii="ＭＳ 明朝" w:hAnsi="ＭＳ 明朝" w:hint="eastAsia"/>
                <w:sz w:val="20"/>
                <w:szCs w:val="20"/>
              </w:rPr>
              <w:t>○</w:t>
            </w:r>
          </w:p>
          <w:p w:rsidR="00F94BFF" w:rsidRPr="009347DC" w:rsidRDefault="00F94BFF" w:rsidP="00297AB1">
            <w:pPr>
              <w:spacing w:line="260" w:lineRule="exact"/>
              <w:jc w:val="center"/>
              <w:rPr>
                <w:rFonts w:ascii="ＭＳ 明朝" w:hAnsi="ＭＳ 明朝"/>
                <w:sz w:val="20"/>
                <w:szCs w:val="20"/>
              </w:rPr>
            </w:pPr>
            <w:r w:rsidRPr="009347DC">
              <w:rPr>
                <w:rFonts w:ascii="ＭＳ 明朝" w:hAnsi="ＭＳ 明朝" w:hint="eastAsia"/>
                <w:sz w:val="14"/>
                <w:szCs w:val="20"/>
              </w:rPr>
              <w:t>（注）</w:t>
            </w:r>
          </w:p>
        </w:tc>
        <w:tc>
          <w:tcPr>
            <w:tcW w:w="1698" w:type="dxa"/>
            <w:tcBorders>
              <w:top w:val="single" w:sz="12" w:space="0" w:color="auto"/>
              <w:left w:val="single" w:sz="4" w:space="0" w:color="auto"/>
              <w:bottom w:val="dotted" w:sz="4" w:space="0" w:color="auto"/>
              <w:right w:val="dashSmallGap" w:sz="4" w:space="0" w:color="auto"/>
            </w:tcBorders>
            <w:shd w:val="clear" w:color="auto" w:fill="auto"/>
          </w:tcPr>
          <w:p w:rsidR="00F94BFF" w:rsidRPr="009347DC" w:rsidRDefault="00F94BFF" w:rsidP="00297AB1">
            <w:pPr>
              <w:spacing w:line="260" w:lineRule="exact"/>
              <w:rPr>
                <w:rFonts w:ascii="ＭＳ 明朝" w:hAnsi="ＭＳ 明朝"/>
                <w:sz w:val="20"/>
                <w:szCs w:val="20"/>
              </w:rPr>
            </w:pPr>
            <w:r w:rsidRPr="009347DC">
              <w:rPr>
                <w:rFonts w:ascii="ＭＳ 明朝" w:hAnsi="ＭＳ 明朝" w:hint="eastAsia"/>
                <w:sz w:val="20"/>
                <w:szCs w:val="20"/>
              </w:rPr>
              <w:t>国際理解教育等の推進</w:t>
            </w:r>
          </w:p>
        </w:tc>
        <w:tc>
          <w:tcPr>
            <w:tcW w:w="4242" w:type="dxa"/>
            <w:tcBorders>
              <w:top w:val="single" w:sz="12" w:space="0" w:color="auto"/>
              <w:left w:val="dashSmallGap" w:sz="4" w:space="0" w:color="auto"/>
              <w:bottom w:val="dotted" w:sz="4" w:space="0" w:color="auto"/>
              <w:right w:val="single" w:sz="12" w:space="0" w:color="auto"/>
            </w:tcBorders>
            <w:shd w:val="clear" w:color="auto" w:fill="auto"/>
          </w:tcPr>
          <w:p w:rsidR="00F94BFF" w:rsidRPr="009347DC" w:rsidRDefault="00F94BFF" w:rsidP="00297AB1">
            <w:pPr>
              <w:spacing w:line="260" w:lineRule="exact"/>
              <w:rPr>
                <w:rFonts w:ascii="ＭＳ 明朝" w:hAnsi="ＭＳ 明朝"/>
                <w:color w:val="FF0000"/>
                <w:sz w:val="20"/>
                <w:szCs w:val="20"/>
              </w:rPr>
            </w:pPr>
            <w:r w:rsidRPr="009347DC">
              <w:rPr>
                <w:rFonts w:ascii="ＭＳ 明朝" w:hAnsi="ＭＳ 明朝" w:hint="eastAsia"/>
                <w:sz w:val="20"/>
                <w:szCs w:val="20"/>
              </w:rPr>
              <w:t>◆国際関連３団体（JICA、国際交流基金関西国際センター、（財）大阪府国際交流財団）がボランティアとして招聘している、海外の外交官や公務員、日本に関する研究を行う研究者、海外の大学や高校等で日本語を学習する優秀な学生などの協力により、府立高校生が多様な文化に対する理解を深めることができるよう、文化やスポ</w:t>
            </w:r>
            <w:r w:rsidRPr="009347DC">
              <w:rPr>
                <w:rFonts w:ascii="ＭＳ 明朝" w:hAnsi="ＭＳ 明朝" w:hint="eastAsia"/>
                <w:color w:val="000000"/>
                <w:sz w:val="20"/>
                <w:szCs w:val="20"/>
              </w:rPr>
              <w:t>ーツなどの交流機会を提供し</w:t>
            </w:r>
            <w:r w:rsidR="009545A9" w:rsidRPr="009347DC">
              <w:rPr>
                <w:rFonts w:ascii="ＭＳ 明朝" w:hAnsi="ＭＳ 明朝" w:hint="eastAsia"/>
                <w:color w:val="000000"/>
                <w:sz w:val="20"/>
                <w:szCs w:val="20"/>
              </w:rPr>
              <w:t>た（</w:t>
            </w:r>
            <w:r w:rsidR="009545A9">
              <w:rPr>
                <w:rFonts w:ascii="ＭＳ 明朝" w:hAnsi="ＭＳ 明朝" w:hint="eastAsia"/>
                <w:color w:val="000000" w:themeColor="text1"/>
                <w:sz w:val="20"/>
                <w:szCs w:val="20"/>
              </w:rPr>
              <w:t>令和元年度</w:t>
            </w:r>
            <w:r w:rsidR="009545A9" w:rsidRPr="007C0EFD">
              <w:rPr>
                <w:rFonts w:ascii="ＭＳ 明朝" w:hAnsi="ＭＳ 明朝" w:hint="eastAsia"/>
                <w:color w:val="000000" w:themeColor="text1"/>
                <w:sz w:val="20"/>
                <w:szCs w:val="20"/>
              </w:rPr>
              <w:t>実施校　延べ5</w:t>
            </w:r>
            <w:r w:rsidR="009545A9" w:rsidRPr="007C0EFD">
              <w:rPr>
                <w:rFonts w:ascii="ＭＳ 明朝" w:hAnsi="ＭＳ 明朝"/>
                <w:color w:val="000000" w:themeColor="text1"/>
                <w:sz w:val="20"/>
                <w:szCs w:val="20"/>
              </w:rPr>
              <w:t>0</w:t>
            </w:r>
            <w:r w:rsidR="009545A9" w:rsidRPr="007C0EFD">
              <w:rPr>
                <w:rFonts w:ascii="ＭＳ 明朝" w:hAnsi="ＭＳ 明朝" w:hint="eastAsia"/>
                <w:color w:val="000000" w:themeColor="text1"/>
                <w:sz w:val="20"/>
                <w:szCs w:val="20"/>
              </w:rPr>
              <w:t>校</w:t>
            </w:r>
            <w:r w:rsidR="009545A9" w:rsidRPr="009347DC">
              <w:rPr>
                <w:rFonts w:ascii="ＭＳ 明朝" w:hAnsi="ＭＳ 明朝" w:hint="eastAsia"/>
                <w:sz w:val="20"/>
                <w:szCs w:val="20"/>
              </w:rPr>
              <w:t>）。</w:t>
            </w:r>
          </w:p>
        </w:tc>
      </w:tr>
      <w:tr w:rsidR="002B4CF0" w:rsidRPr="00EB7766" w:rsidTr="009E259F">
        <w:trPr>
          <w:cantSplit/>
          <w:trHeight w:val="3019"/>
        </w:trPr>
        <w:tc>
          <w:tcPr>
            <w:tcW w:w="1411" w:type="dxa"/>
            <w:vMerge/>
            <w:tcBorders>
              <w:left w:val="single" w:sz="12" w:space="0" w:color="auto"/>
              <w:bottom w:val="single" w:sz="12" w:space="0" w:color="auto"/>
              <w:right w:val="dashSmallGap" w:sz="4" w:space="0" w:color="auto"/>
            </w:tcBorders>
            <w:vAlign w:val="center"/>
          </w:tcPr>
          <w:p w:rsidR="002B4CF0" w:rsidRPr="00EB7766" w:rsidRDefault="002B4CF0" w:rsidP="002B4CF0">
            <w:pPr>
              <w:spacing w:line="260" w:lineRule="exact"/>
              <w:rPr>
                <w:rFonts w:ascii="ＭＳ ゴシック" w:eastAsia="ＭＳ ゴシック" w:hAnsi="ＭＳ ゴシック"/>
                <w:szCs w:val="21"/>
              </w:rPr>
            </w:pPr>
          </w:p>
        </w:tc>
        <w:tc>
          <w:tcPr>
            <w:tcW w:w="1414" w:type="dxa"/>
            <w:vMerge/>
            <w:tcBorders>
              <w:left w:val="dashSmallGap" w:sz="4" w:space="0" w:color="auto"/>
              <w:bottom w:val="single" w:sz="12" w:space="0" w:color="auto"/>
              <w:right w:val="single" w:sz="12" w:space="0" w:color="auto"/>
            </w:tcBorders>
            <w:vAlign w:val="center"/>
          </w:tcPr>
          <w:p w:rsidR="002B4CF0" w:rsidRPr="00EB7766" w:rsidRDefault="002B4CF0" w:rsidP="002B4CF0">
            <w:pPr>
              <w:spacing w:line="260" w:lineRule="exact"/>
              <w:rPr>
                <w:rFonts w:ascii="ＭＳ 明朝" w:hAnsi="ＭＳ 明朝"/>
                <w:sz w:val="20"/>
                <w:szCs w:val="20"/>
              </w:rPr>
            </w:pPr>
          </w:p>
        </w:tc>
        <w:tc>
          <w:tcPr>
            <w:tcW w:w="1706" w:type="dxa"/>
            <w:tcBorders>
              <w:top w:val="dotted" w:sz="4" w:space="0" w:color="auto"/>
              <w:left w:val="single" w:sz="4" w:space="0" w:color="auto"/>
              <w:bottom w:val="dotted" w:sz="4" w:space="0" w:color="auto"/>
              <w:right w:val="single" w:sz="12" w:space="0" w:color="auto"/>
            </w:tcBorders>
          </w:tcPr>
          <w:p w:rsidR="002B4CF0" w:rsidRPr="002E121D" w:rsidRDefault="002B4CF0" w:rsidP="002B4CF0">
            <w:pPr>
              <w:spacing w:line="260" w:lineRule="exact"/>
              <w:jc w:val="left"/>
              <w:rPr>
                <w:rFonts w:ascii="ＭＳ 明朝" w:hAnsi="ＭＳ 明朝"/>
                <w:sz w:val="16"/>
                <w:szCs w:val="20"/>
              </w:rPr>
            </w:pPr>
            <w:r w:rsidRPr="002E121D">
              <w:rPr>
                <w:rFonts w:ascii="ＭＳ 明朝" w:hAnsi="ＭＳ 明朝" w:hint="eastAsia"/>
                <w:sz w:val="16"/>
                <w:szCs w:val="20"/>
              </w:rPr>
              <w:t>【在日外国人教育】</w:t>
            </w:r>
          </w:p>
          <w:p w:rsidR="002B4CF0" w:rsidRPr="002E121D" w:rsidRDefault="002B4CF0" w:rsidP="002B4CF0">
            <w:pPr>
              <w:spacing w:line="260" w:lineRule="exact"/>
              <w:jc w:val="left"/>
              <w:rPr>
                <w:rFonts w:ascii="ＭＳ 明朝" w:hAnsi="ＭＳ 明朝"/>
                <w:sz w:val="20"/>
                <w:szCs w:val="20"/>
              </w:rPr>
            </w:pPr>
            <w:r w:rsidRPr="002E121D">
              <w:rPr>
                <w:rFonts w:ascii="ＭＳ 明朝" w:hAnsi="ＭＳ 明朝" w:hint="eastAsia"/>
                <w:sz w:val="20"/>
                <w:szCs w:val="20"/>
              </w:rPr>
              <w:t>公立小・中学校における「在日外国人教育のための資料集」の活用率</w:t>
            </w:r>
            <w:r>
              <w:rPr>
                <w:rFonts w:ascii="ＭＳ 明朝" w:hAnsi="ＭＳ 明朝" w:hint="eastAsia"/>
                <w:sz w:val="20"/>
                <w:szCs w:val="20"/>
              </w:rPr>
              <w:t>：</w:t>
            </w:r>
          </w:p>
          <w:p w:rsidR="002B4CF0" w:rsidRPr="002E121D" w:rsidRDefault="002B4CF0" w:rsidP="002B4CF0">
            <w:pPr>
              <w:spacing w:line="260" w:lineRule="exact"/>
              <w:jc w:val="left"/>
              <w:rPr>
                <w:rFonts w:ascii="ＭＳ 明朝" w:hAnsi="ＭＳ 明朝"/>
                <w:sz w:val="20"/>
                <w:szCs w:val="20"/>
              </w:rPr>
            </w:pPr>
            <w:r w:rsidRPr="002E121D">
              <w:rPr>
                <w:rFonts w:ascii="ＭＳ 明朝" w:hAnsi="ＭＳ 明朝" w:hint="eastAsia"/>
                <w:sz w:val="20"/>
                <w:szCs w:val="20"/>
              </w:rPr>
              <w:t>100%をめざす</w:t>
            </w:r>
          </w:p>
        </w:tc>
        <w:tc>
          <w:tcPr>
            <w:tcW w:w="1707" w:type="dxa"/>
            <w:tcBorders>
              <w:top w:val="dotted" w:sz="4" w:space="0" w:color="auto"/>
              <w:left w:val="single" w:sz="12" w:space="0" w:color="auto"/>
              <w:bottom w:val="dotted" w:sz="4" w:space="0" w:color="auto"/>
              <w:right w:val="single" w:sz="12" w:space="0" w:color="auto"/>
            </w:tcBorders>
          </w:tcPr>
          <w:p w:rsidR="002B4CF0" w:rsidRPr="002E121D" w:rsidRDefault="002B4CF0" w:rsidP="002B4CF0">
            <w:pPr>
              <w:spacing w:line="260" w:lineRule="exact"/>
              <w:jc w:val="left"/>
              <w:rPr>
                <w:rFonts w:ascii="ＭＳ 明朝" w:hAnsi="ＭＳ 明朝"/>
                <w:sz w:val="18"/>
                <w:szCs w:val="20"/>
              </w:rPr>
            </w:pPr>
          </w:p>
          <w:p w:rsidR="002B4CF0" w:rsidRPr="002E121D" w:rsidRDefault="002B4CF0" w:rsidP="002B4CF0">
            <w:pPr>
              <w:spacing w:line="260" w:lineRule="exact"/>
              <w:jc w:val="left"/>
              <w:rPr>
                <w:rFonts w:ascii="ＭＳ 明朝" w:hAnsi="ＭＳ 明朝"/>
                <w:sz w:val="20"/>
                <w:szCs w:val="20"/>
              </w:rPr>
            </w:pPr>
            <w:r w:rsidRPr="002E121D">
              <w:rPr>
                <w:rFonts w:ascii="ＭＳ 明朝" w:hAnsi="ＭＳ 明朝" w:hint="eastAsia"/>
                <w:sz w:val="20"/>
                <w:szCs w:val="20"/>
              </w:rPr>
              <w:t>公立小・中学校における「在日外国人教育のための資料集」の活用率</w:t>
            </w:r>
            <w:r>
              <w:rPr>
                <w:rFonts w:ascii="ＭＳ 明朝" w:hAnsi="ＭＳ 明朝" w:hint="eastAsia"/>
                <w:sz w:val="20"/>
                <w:szCs w:val="20"/>
              </w:rPr>
              <w:t>：</w:t>
            </w:r>
          </w:p>
          <w:p w:rsidR="002B4CF0" w:rsidRPr="002E121D" w:rsidRDefault="002B4CF0" w:rsidP="002B4CF0">
            <w:pPr>
              <w:spacing w:line="260" w:lineRule="exact"/>
              <w:jc w:val="left"/>
              <w:rPr>
                <w:rFonts w:ascii="ＭＳ 明朝" w:hAnsi="ＭＳ 明朝"/>
                <w:sz w:val="20"/>
                <w:szCs w:val="20"/>
              </w:rPr>
            </w:pPr>
            <w:r w:rsidRPr="002E121D">
              <w:rPr>
                <w:rFonts w:ascii="ＭＳ 明朝" w:hAnsi="ＭＳ 明朝" w:hint="eastAsia"/>
                <w:sz w:val="20"/>
                <w:szCs w:val="20"/>
              </w:rPr>
              <w:t>72.2%</w:t>
            </w:r>
          </w:p>
          <w:p w:rsidR="002B4CF0" w:rsidRPr="002E121D" w:rsidRDefault="002B4CF0" w:rsidP="002B4CF0">
            <w:pPr>
              <w:spacing w:line="260" w:lineRule="exact"/>
              <w:jc w:val="left"/>
              <w:rPr>
                <w:rFonts w:ascii="ＭＳ 明朝" w:hAnsi="ＭＳ 明朝"/>
                <w:sz w:val="20"/>
                <w:szCs w:val="20"/>
              </w:rPr>
            </w:pPr>
            <w:r w:rsidRPr="002E121D">
              <w:rPr>
                <w:rFonts w:ascii="ＭＳ 明朝" w:hAnsi="ＭＳ 明朝" w:hint="eastAsia"/>
                <w:sz w:val="20"/>
                <w:szCs w:val="20"/>
              </w:rPr>
              <w:t>（平成28年度）</w:t>
            </w:r>
          </w:p>
        </w:tc>
        <w:tc>
          <w:tcPr>
            <w:tcW w:w="1707" w:type="dxa"/>
            <w:tcBorders>
              <w:top w:val="dotted" w:sz="4" w:space="0" w:color="auto"/>
              <w:left w:val="single" w:sz="12" w:space="0" w:color="auto"/>
              <w:bottom w:val="dotted" w:sz="4" w:space="0" w:color="auto"/>
              <w:right w:val="single" w:sz="12" w:space="0" w:color="auto"/>
            </w:tcBorders>
            <w:shd w:val="clear" w:color="auto" w:fill="auto"/>
          </w:tcPr>
          <w:p w:rsidR="002B4CF0" w:rsidRPr="00A84D64" w:rsidRDefault="009E259F" w:rsidP="002B4CF0">
            <w:pPr>
              <w:spacing w:line="260" w:lineRule="exact"/>
              <w:jc w:val="left"/>
              <w:rPr>
                <w:rFonts w:ascii="ＭＳ 明朝" w:hAnsi="ＭＳ 明朝"/>
                <w:sz w:val="20"/>
                <w:szCs w:val="20"/>
              </w:rPr>
            </w:pPr>
            <w:r w:rsidRPr="001F6417">
              <w:rPr>
                <w:rFonts w:ascii="ＭＳ 明朝" w:hAnsi="ＭＳ 明朝" w:hint="eastAsia"/>
                <w:noProof/>
                <w:sz w:val="20"/>
                <w:szCs w:val="20"/>
              </w:rPr>
              <mc:AlternateContent>
                <mc:Choice Requires="wps">
                  <w:drawing>
                    <wp:anchor distT="0" distB="0" distL="114300" distR="114300" simplePos="0" relativeHeight="251800576" behindDoc="0" locked="0" layoutInCell="1" allowOverlap="1" wp14:anchorId="750AC769" wp14:editId="39910BEB">
                      <wp:simplePos x="0" y="0"/>
                      <wp:positionH relativeFrom="column">
                        <wp:posOffset>-69850</wp:posOffset>
                      </wp:positionH>
                      <wp:positionV relativeFrom="paragraph">
                        <wp:posOffset>-5715</wp:posOffset>
                      </wp:positionV>
                      <wp:extent cx="1515110" cy="1943100"/>
                      <wp:effectExtent l="19050" t="19050" r="27940" b="19050"/>
                      <wp:wrapNone/>
                      <wp:docPr id="140" name="AutoShape 20"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110" cy="1943100"/>
                              </a:xfrm>
                              <a:prstGeom prst="roundRect">
                                <a:avLst>
                                  <a:gd name="adj" fmla="val 16667"/>
                                </a:avLst>
                              </a:prstGeom>
                              <a:pattFill prst="pct10">
                                <a:fgClr>
                                  <a:srgbClr val="FF0000">
                                    <a:alpha val="42999"/>
                                  </a:srgbClr>
                                </a:fgClr>
                                <a:bgClr>
                                  <a:srgbClr val="FFFFFF">
                                    <a:alpha val="42999"/>
                                  </a:srgbClr>
                                </a:bgClr>
                              </a:patt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3D110AD" id="AutoShape 20" o:spid="_x0000_s1026" alt="10%" style="position:absolute;left:0;text-align:left;margin-left:-5.5pt;margin-top:-.45pt;width:119.3pt;height:153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" fillcolor="red" strokecolor="red" strokeweight="3pt">
                      <v:fill r:id="rId14" o:title="" opacity="28270f" o:opacity2="28270f" type="pattern"/>
                      <v:textbox inset="5.85pt,.7pt,5.85pt,.7pt"/>
                    </v:roundrect>
                  </w:pict>
                </mc:Fallback>
              </mc:AlternateContent>
            </w:r>
          </w:p>
          <w:p w:rsidR="002B4CF0" w:rsidRPr="00AF29C5" w:rsidRDefault="00107264" w:rsidP="002B4CF0">
            <w:pPr>
              <w:spacing w:line="260" w:lineRule="exact"/>
              <w:jc w:val="left"/>
              <w:rPr>
                <w:rFonts w:ascii="ＭＳ 明朝" w:hAnsi="ＭＳ 明朝"/>
                <w:color w:val="000000"/>
                <w:sz w:val="20"/>
                <w:szCs w:val="20"/>
              </w:rPr>
            </w:pPr>
            <w:r w:rsidRPr="001F6417">
              <w:rPr>
                <w:rFonts w:ascii="ＭＳ 明朝" w:hAnsi="ＭＳ 明朝" w:hint="eastAsia"/>
                <w:noProof/>
                <w:sz w:val="20"/>
                <w:szCs w:val="20"/>
              </w:rPr>
              <mc:AlternateContent>
                <mc:Choice Requires="wps">
                  <w:drawing>
                    <wp:anchor distT="0" distB="0" distL="114300" distR="114300" simplePos="0" relativeHeight="251801600" behindDoc="0" locked="0" layoutInCell="1" allowOverlap="1" wp14:anchorId="1A4E4216" wp14:editId="474A04B5">
                      <wp:simplePos x="0" y="0"/>
                      <wp:positionH relativeFrom="column">
                        <wp:posOffset>-47625</wp:posOffset>
                      </wp:positionH>
                      <wp:positionV relativeFrom="paragraph">
                        <wp:posOffset>452755</wp:posOffset>
                      </wp:positionV>
                      <wp:extent cx="1447800" cy="605155"/>
                      <wp:effectExtent l="19050" t="19050" r="19050" b="23495"/>
                      <wp:wrapNone/>
                      <wp:docPr id="14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605155"/>
                              </a:xfrm>
                              <a:prstGeom prst="rect">
                                <a:avLst/>
                              </a:prstGeom>
                              <a:solidFill>
                                <a:srgbClr val="FF0000"/>
                              </a:solidFill>
                              <a:ln w="317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E259F" w:rsidRDefault="009E259F" w:rsidP="001F6417">
                                  <w:pPr>
                                    <w:spacing w:line="400" w:lineRule="exact"/>
                                    <w:jc w:val="center"/>
                                    <w:rPr>
                                      <w:rFonts w:ascii="ＭＳ Ｐゴシック" w:eastAsia="ＭＳ Ｐゴシック" w:hAnsi="ＭＳ Ｐゴシック"/>
                                      <w:b/>
                                      <w:color w:val="FFFFFF"/>
                                      <w:szCs w:val="21"/>
                                    </w:rPr>
                                  </w:pPr>
                                  <w:r>
                                    <w:rPr>
                                      <w:rFonts w:ascii="ＭＳ Ｐゴシック" w:eastAsia="ＭＳ Ｐゴシック" w:hAnsi="ＭＳ Ｐゴシック" w:hint="eastAsia"/>
                                      <w:b/>
                                      <w:color w:val="FFFFFF"/>
                                      <w:szCs w:val="21"/>
                                    </w:rPr>
                                    <w:t>R</w:t>
                                  </w:r>
                                  <w:r>
                                    <w:rPr>
                                      <w:rFonts w:ascii="ＭＳ Ｐゴシック" w:eastAsia="ＭＳ Ｐゴシック" w:hAnsi="ＭＳ Ｐゴシック"/>
                                      <w:b/>
                                      <w:color w:val="FFFFFF"/>
                                      <w:szCs w:val="21"/>
                                    </w:rPr>
                                    <w:t>2</w:t>
                                  </w:r>
                                  <w:r>
                                    <w:rPr>
                                      <w:rFonts w:ascii="ＭＳ Ｐゴシック" w:eastAsia="ＭＳ Ｐゴシック" w:hAnsi="ＭＳ Ｐゴシック" w:hint="eastAsia"/>
                                      <w:b/>
                                      <w:color w:val="FFFFFF"/>
                                      <w:szCs w:val="21"/>
                                    </w:rPr>
                                    <w:t>年</w:t>
                                  </w:r>
                                  <w:r>
                                    <w:rPr>
                                      <w:rFonts w:ascii="ＭＳ Ｐゴシック" w:eastAsia="ＭＳ Ｐゴシック" w:hAnsi="ＭＳ Ｐゴシック"/>
                                      <w:b/>
                                      <w:color w:val="FFFFFF"/>
                                      <w:szCs w:val="21"/>
                                    </w:rPr>
                                    <w:t>8</w:t>
                                  </w:r>
                                  <w:r>
                                    <w:rPr>
                                      <w:rFonts w:ascii="ＭＳ Ｐゴシック" w:eastAsia="ＭＳ Ｐゴシック" w:hAnsi="ＭＳ Ｐゴシック" w:hint="eastAsia"/>
                                      <w:b/>
                                      <w:color w:val="FFFFFF"/>
                                      <w:szCs w:val="21"/>
                                    </w:rPr>
                                    <w:t>月</w:t>
                                  </w:r>
                                </w:p>
                                <w:p w:rsidR="009E259F" w:rsidRPr="002C6261" w:rsidRDefault="009E259F" w:rsidP="001F6417">
                                  <w:pPr>
                                    <w:spacing w:line="400" w:lineRule="exact"/>
                                    <w:jc w:val="center"/>
                                    <w:rPr>
                                      <w:rFonts w:ascii="ＭＳ Ｐゴシック" w:eastAsia="ＭＳ Ｐゴシック" w:hAnsi="ＭＳ Ｐゴシック"/>
                                      <w:b/>
                                      <w:color w:val="FFFFFF"/>
                                      <w:szCs w:val="21"/>
                                    </w:rPr>
                                  </w:pPr>
                                  <w:r>
                                    <w:rPr>
                                      <w:rFonts w:ascii="ＭＳ Ｐゴシック" w:eastAsia="ＭＳ Ｐゴシック" w:hAnsi="ＭＳ Ｐゴシック" w:hint="eastAsia"/>
                                      <w:b/>
                                      <w:color w:val="FFFFFF"/>
                                      <w:szCs w:val="21"/>
                                    </w:rPr>
                                    <w:t>判明予定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4E4216" id="_x0000_s1031" style="position:absolute;margin-left:-3.75pt;margin-top:35.65pt;width:114pt;height:47.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" fillcolor="red" strokeweight="2.5pt">
                      <v:textbox>
                        <w:txbxContent>
                          <w:p w:rsidR="009E259F" w:rsidRDefault="009E259F" w:rsidP="001F6417">
                            <w:pPr>
                              <w:spacing w:line="400" w:lineRule="exact"/>
                              <w:jc w:val="center"/>
                              <w:rPr>
                                <w:rFonts w:ascii="ＭＳ Ｐゴシック" w:eastAsia="ＭＳ Ｐゴシック" w:hAnsi="ＭＳ Ｐゴシック"/>
                                <w:b/>
                                <w:color w:val="FFFFFF"/>
                                <w:szCs w:val="21"/>
                              </w:rPr>
                            </w:pPr>
                            <w:r>
                              <w:rPr>
                                <w:rFonts w:ascii="ＭＳ Ｐゴシック" w:eastAsia="ＭＳ Ｐゴシック" w:hAnsi="ＭＳ Ｐゴシック" w:hint="eastAsia"/>
                                <w:b/>
                                <w:color w:val="FFFFFF"/>
                                <w:szCs w:val="21"/>
                              </w:rPr>
                              <w:t>R</w:t>
                            </w:r>
                            <w:r>
                              <w:rPr>
                                <w:rFonts w:ascii="ＭＳ Ｐゴシック" w:eastAsia="ＭＳ Ｐゴシック" w:hAnsi="ＭＳ Ｐゴシック"/>
                                <w:b/>
                                <w:color w:val="FFFFFF"/>
                                <w:szCs w:val="21"/>
                              </w:rPr>
                              <w:t>2</w:t>
                            </w:r>
                            <w:r>
                              <w:rPr>
                                <w:rFonts w:ascii="ＭＳ Ｐゴシック" w:eastAsia="ＭＳ Ｐゴシック" w:hAnsi="ＭＳ Ｐゴシック" w:hint="eastAsia"/>
                                <w:b/>
                                <w:color w:val="FFFFFF"/>
                                <w:szCs w:val="21"/>
                              </w:rPr>
                              <w:t>年</w:t>
                            </w:r>
                            <w:r>
                              <w:rPr>
                                <w:rFonts w:ascii="ＭＳ Ｐゴシック" w:eastAsia="ＭＳ Ｐゴシック" w:hAnsi="ＭＳ Ｐゴシック"/>
                                <w:b/>
                                <w:color w:val="FFFFFF"/>
                                <w:szCs w:val="21"/>
                              </w:rPr>
                              <w:t>8</w:t>
                            </w:r>
                            <w:r>
                              <w:rPr>
                                <w:rFonts w:ascii="ＭＳ Ｐゴシック" w:eastAsia="ＭＳ Ｐゴシック" w:hAnsi="ＭＳ Ｐゴシック" w:hint="eastAsia"/>
                                <w:b/>
                                <w:color w:val="FFFFFF"/>
                                <w:szCs w:val="21"/>
                              </w:rPr>
                              <w:t>月</w:t>
                            </w:r>
                          </w:p>
                          <w:p w:rsidR="009E259F" w:rsidRPr="002C6261" w:rsidRDefault="009E259F" w:rsidP="001F6417">
                            <w:pPr>
                              <w:spacing w:line="400" w:lineRule="exact"/>
                              <w:jc w:val="center"/>
                              <w:rPr>
                                <w:rFonts w:ascii="ＭＳ Ｐゴシック" w:eastAsia="ＭＳ Ｐゴシック" w:hAnsi="ＭＳ Ｐゴシック"/>
                                <w:b/>
                                <w:color w:val="FFFFFF"/>
                                <w:szCs w:val="21"/>
                              </w:rPr>
                            </w:pPr>
                            <w:r>
                              <w:rPr>
                                <w:rFonts w:ascii="ＭＳ Ｐゴシック" w:eastAsia="ＭＳ Ｐゴシック" w:hAnsi="ＭＳ Ｐゴシック" w:hint="eastAsia"/>
                                <w:b/>
                                <w:color w:val="FFFFFF"/>
                                <w:szCs w:val="21"/>
                              </w:rPr>
                              <w:t>判明予定</w:t>
                            </w:r>
                          </w:p>
                        </w:txbxContent>
                      </v:textbox>
                    </v:rect>
                  </w:pict>
                </mc:Fallback>
              </mc:AlternateContent>
            </w:r>
            <w:r w:rsidR="002B4CF0" w:rsidRPr="00A84D64">
              <w:rPr>
                <w:rFonts w:ascii="ＭＳ 明朝" w:hAnsi="ＭＳ 明朝" w:hint="eastAsia"/>
                <w:sz w:val="20"/>
                <w:szCs w:val="20"/>
              </w:rPr>
              <w:t>「在日外国人教育のための資</w:t>
            </w:r>
            <w:r w:rsidR="002B4CF0" w:rsidRPr="00AF29C5">
              <w:rPr>
                <w:rFonts w:ascii="ＭＳ 明朝" w:hAnsi="ＭＳ 明朝" w:hint="eastAsia"/>
                <w:color w:val="000000"/>
                <w:sz w:val="20"/>
                <w:szCs w:val="20"/>
              </w:rPr>
              <w:t>料集」の活用率</w:t>
            </w:r>
          </w:p>
          <w:p w:rsidR="002B4CF0" w:rsidRPr="00AF29C5" w:rsidRDefault="002B4CF0" w:rsidP="002B4CF0">
            <w:pPr>
              <w:spacing w:line="260" w:lineRule="exact"/>
              <w:ind w:left="800" w:hangingChars="400" w:hanging="800"/>
              <w:jc w:val="left"/>
              <w:rPr>
                <w:rFonts w:ascii="ＭＳ 明朝" w:hAnsi="ＭＳ 明朝"/>
                <w:color w:val="000000"/>
                <w:sz w:val="20"/>
                <w:szCs w:val="20"/>
              </w:rPr>
            </w:pPr>
            <w:r w:rsidRPr="00AF29C5">
              <w:rPr>
                <w:rFonts w:ascii="ＭＳ 明朝" w:hAnsi="ＭＳ 明朝" w:hint="eastAsia"/>
                <w:color w:val="000000"/>
                <w:sz w:val="20"/>
                <w:szCs w:val="20"/>
              </w:rPr>
              <w:t>小学校：</w:t>
            </w:r>
            <w:r w:rsidRPr="008931A9">
              <w:rPr>
                <w:rFonts w:ascii="ＭＳ 明朝" w:hAnsi="ＭＳ 明朝" w:hint="eastAsia"/>
                <w:color w:val="FF0000"/>
                <w:sz w:val="20"/>
                <w:szCs w:val="20"/>
              </w:rPr>
              <w:t>80.1</w:t>
            </w:r>
            <w:r w:rsidRPr="00AF29C5">
              <w:rPr>
                <w:rFonts w:ascii="ＭＳ 明朝" w:hAnsi="ＭＳ 明朝" w:hint="eastAsia"/>
                <w:color w:val="000000"/>
                <w:sz w:val="20"/>
                <w:szCs w:val="20"/>
              </w:rPr>
              <w:t>%</w:t>
            </w:r>
          </w:p>
          <w:p w:rsidR="002B4CF0" w:rsidRPr="00AF29C5" w:rsidRDefault="002B4CF0" w:rsidP="002B4CF0">
            <w:pPr>
              <w:spacing w:line="260" w:lineRule="exact"/>
              <w:jc w:val="left"/>
              <w:rPr>
                <w:rFonts w:ascii="ＭＳ 明朝" w:hAnsi="ＭＳ 明朝"/>
                <w:color w:val="000000"/>
                <w:sz w:val="20"/>
                <w:szCs w:val="20"/>
              </w:rPr>
            </w:pPr>
            <w:r w:rsidRPr="00AF29C5">
              <w:rPr>
                <w:rFonts w:ascii="ＭＳ 明朝" w:hAnsi="ＭＳ 明朝" w:hint="eastAsia"/>
                <w:color w:val="000000"/>
                <w:sz w:val="20"/>
                <w:szCs w:val="20"/>
              </w:rPr>
              <w:t>中学校：68.6%</w:t>
            </w:r>
          </w:p>
          <w:p w:rsidR="002B4CF0" w:rsidRPr="0067223F" w:rsidRDefault="002B4CF0" w:rsidP="00107264">
            <w:pPr>
              <w:spacing w:line="260" w:lineRule="exact"/>
              <w:jc w:val="left"/>
              <w:rPr>
                <w:rFonts w:ascii="ＭＳ 明朝" w:hAnsi="ＭＳ 明朝"/>
                <w:color w:val="000000"/>
                <w:sz w:val="20"/>
                <w:szCs w:val="20"/>
              </w:rPr>
            </w:pPr>
            <w:r w:rsidRPr="002B4CF0">
              <w:rPr>
                <w:rFonts w:ascii="ＭＳ 明朝" w:hAnsi="ＭＳ 明朝" w:hint="eastAsia"/>
                <w:color w:val="FF0000"/>
                <w:sz w:val="20"/>
                <w:szCs w:val="20"/>
                <w:highlight w:val="green"/>
              </w:rPr>
              <w:t>（平成30年度）</w:t>
            </w:r>
          </w:p>
        </w:tc>
        <w:tc>
          <w:tcPr>
            <w:tcW w:w="716" w:type="dxa"/>
            <w:tcBorders>
              <w:top w:val="dotted" w:sz="4" w:space="0" w:color="auto"/>
              <w:left w:val="single" w:sz="12" w:space="0" w:color="auto"/>
              <w:bottom w:val="dotted" w:sz="4" w:space="0" w:color="auto"/>
              <w:right w:val="single" w:sz="4" w:space="0" w:color="auto"/>
            </w:tcBorders>
            <w:shd w:val="clear" w:color="auto" w:fill="auto"/>
            <w:vAlign w:val="center"/>
          </w:tcPr>
          <w:p w:rsidR="002B4CF0" w:rsidRPr="00A84D64" w:rsidRDefault="002B4CF0" w:rsidP="002B4CF0">
            <w:pPr>
              <w:spacing w:line="260" w:lineRule="exact"/>
              <w:jc w:val="center"/>
              <w:rPr>
                <w:rFonts w:ascii="ＭＳ 明朝" w:hAnsi="ＭＳ 明朝"/>
                <w:sz w:val="20"/>
                <w:szCs w:val="20"/>
              </w:rPr>
            </w:pPr>
            <w:r>
              <w:rPr>
                <w:rFonts w:ascii="ＭＳ 明朝" w:hAnsi="ＭＳ 明朝" w:hint="eastAsia"/>
                <w:sz w:val="20"/>
                <w:szCs w:val="20"/>
              </w:rPr>
              <w:t>△</w:t>
            </w:r>
          </w:p>
        </w:tc>
        <w:tc>
          <w:tcPr>
            <w:tcW w:w="1698" w:type="dxa"/>
            <w:tcBorders>
              <w:top w:val="dotted" w:sz="4" w:space="0" w:color="auto"/>
              <w:left w:val="single" w:sz="4" w:space="0" w:color="auto"/>
              <w:bottom w:val="dotted" w:sz="4" w:space="0" w:color="auto"/>
              <w:right w:val="dashSmallGap" w:sz="4" w:space="0" w:color="auto"/>
            </w:tcBorders>
            <w:shd w:val="clear" w:color="auto" w:fill="auto"/>
          </w:tcPr>
          <w:p w:rsidR="002B4CF0" w:rsidRPr="006B19BB" w:rsidRDefault="002B4CF0" w:rsidP="002B4CF0">
            <w:pPr>
              <w:spacing w:line="260" w:lineRule="exact"/>
              <w:rPr>
                <w:rFonts w:ascii="ＭＳ 明朝" w:hAnsi="ＭＳ 明朝"/>
                <w:sz w:val="20"/>
                <w:szCs w:val="20"/>
              </w:rPr>
            </w:pPr>
            <w:r w:rsidRPr="006B19BB">
              <w:rPr>
                <w:rFonts w:ascii="ＭＳ 明朝" w:hAnsi="ＭＳ 明朝" w:hint="eastAsia"/>
                <w:sz w:val="20"/>
                <w:szCs w:val="20"/>
              </w:rPr>
              <w:t>在日外国人教育の推進</w:t>
            </w:r>
          </w:p>
        </w:tc>
        <w:tc>
          <w:tcPr>
            <w:tcW w:w="4242" w:type="dxa"/>
            <w:tcBorders>
              <w:top w:val="dotted" w:sz="4" w:space="0" w:color="auto"/>
              <w:left w:val="dashSmallGap" w:sz="4" w:space="0" w:color="auto"/>
              <w:bottom w:val="dotted" w:sz="4" w:space="0" w:color="auto"/>
              <w:right w:val="single" w:sz="12" w:space="0" w:color="auto"/>
            </w:tcBorders>
            <w:shd w:val="clear" w:color="auto" w:fill="auto"/>
          </w:tcPr>
          <w:p w:rsidR="002B4CF0" w:rsidRPr="006B19BB" w:rsidRDefault="002B4CF0" w:rsidP="002B4CF0">
            <w:pPr>
              <w:spacing w:line="260" w:lineRule="exact"/>
              <w:rPr>
                <w:rFonts w:ascii="ＭＳ 明朝" w:hAnsi="ＭＳ 明朝"/>
                <w:sz w:val="20"/>
                <w:szCs w:val="20"/>
              </w:rPr>
            </w:pPr>
            <w:r>
              <w:rPr>
                <w:rFonts w:ascii="ＭＳ 明朝" w:hAnsi="ＭＳ 明朝" w:hint="eastAsia"/>
                <w:sz w:val="20"/>
                <w:szCs w:val="20"/>
              </w:rPr>
              <w:t>◆</w:t>
            </w:r>
            <w:r w:rsidRPr="006B19BB">
              <w:rPr>
                <w:rFonts w:ascii="ＭＳ 明朝" w:hAnsi="ＭＳ 明朝" w:hint="eastAsia"/>
                <w:sz w:val="20"/>
                <w:szCs w:val="20"/>
              </w:rPr>
              <w:t>小</w:t>
            </w:r>
            <w:r w:rsidRPr="00EC4157">
              <w:rPr>
                <w:rFonts w:ascii="ＭＳ 明朝" w:hAnsi="ＭＳ 明朝" w:hint="eastAsia"/>
                <w:color w:val="000000"/>
                <w:sz w:val="20"/>
                <w:szCs w:val="20"/>
              </w:rPr>
              <w:t>・中学校の教員等対象の研修で資料集の周知と活用の推進を図</w:t>
            </w:r>
            <w:r>
              <w:rPr>
                <w:rFonts w:ascii="ＭＳ 明朝" w:hAnsi="ＭＳ 明朝" w:hint="eastAsia"/>
                <w:color w:val="000000"/>
                <w:sz w:val="20"/>
                <w:szCs w:val="20"/>
              </w:rPr>
              <w:t>る</w:t>
            </w:r>
            <w:r w:rsidRPr="006B19BB">
              <w:rPr>
                <w:rFonts w:ascii="ＭＳ 明朝" w:hAnsi="ＭＳ 明朝" w:hint="eastAsia"/>
                <w:sz w:val="20"/>
                <w:szCs w:val="20"/>
              </w:rPr>
              <w:t>とともに、市町村ヒアリング（７、８月）において、活用状況を把握し、指導・助言を行</w:t>
            </w:r>
            <w:r w:rsidRPr="00EC4157">
              <w:rPr>
                <w:rFonts w:ascii="ＭＳ 明朝" w:hAnsi="ＭＳ 明朝" w:hint="eastAsia"/>
                <w:color w:val="000000"/>
                <w:sz w:val="20"/>
                <w:szCs w:val="20"/>
              </w:rPr>
              <w:t>った（５、６、９</w:t>
            </w:r>
            <w:r>
              <w:rPr>
                <w:rFonts w:ascii="ＭＳ 明朝" w:hAnsi="ＭＳ 明朝" w:hint="eastAsia"/>
                <w:color w:val="000000"/>
                <w:sz w:val="20"/>
                <w:szCs w:val="20"/>
              </w:rPr>
              <w:t>、</w:t>
            </w:r>
            <w:r w:rsidRPr="00EC4157">
              <w:rPr>
                <w:rFonts w:ascii="ＭＳ 明朝" w:hAnsi="ＭＳ 明朝" w:hint="eastAsia"/>
                <w:color w:val="000000"/>
                <w:sz w:val="20"/>
                <w:szCs w:val="20"/>
              </w:rPr>
              <w:t>２月）。</w:t>
            </w:r>
          </w:p>
        </w:tc>
      </w:tr>
      <w:tr w:rsidR="00F94BFF" w:rsidRPr="00EB7766" w:rsidTr="00EA48AA">
        <w:trPr>
          <w:cantSplit/>
          <w:trHeight w:val="1631"/>
        </w:trPr>
        <w:tc>
          <w:tcPr>
            <w:tcW w:w="1411" w:type="dxa"/>
            <w:vMerge/>
            <w:tcBorders>
              <w:top w:val="single" w:sz="12" w:space="0" w:color="auto"/>
              <w:left w:val="single" w:sz="12" w:space="0" w:color="auto"/>
              <w:bottom w:val="single" w:sz="12" w:space="0" w:color="auto"/>
              <w:right w:val="dashSmallGap" w:sz="4" w:space="0" w:color="auto"/>
            </w:tcBorders>
            <w:vAlign w:val="center"/>
          </w:tcPr>
          <w:p w:rsidR="00F94BFF" w:rsidRPr="00EB7766" w:rsidRDefault="00F94BFF" w:rsidP="00297AB1">
            <w:pPr>
              <w:spacing w:line="260" w:lineRule="exact"/>
              <w:rPr>
                <w:rFonts w:ascii="ＭＳ ゴシック" w:eastAsia="ＭＳ ゴシック" w:hAnsi="ＭＳ ゴシック"/>
                <w:szCs w:val="21"/>
              </w:rPr>
            </w:pPr>
          </w:p>
        </w:tc>
        <w:tc>
          <w:tcPr>
            <w:tcW w:w="1414" w:type="dxa"/>
            <w:vMerge/>
            <w:tcBorders>
              <w:left w:val="dashSmallGap" w:sz="4" w:space="0" w:color="auto"/>
              <w:bottom w:val="single" w:sz="12" w:space="0" w:color="auto"/>
              <w:right w:val="single" w:sz="12" w:space="0" w:color="auto"/>
            </w:tcBorders>
            <w:vAlign w:val="center"/>
          </w:tcPr>
          <w:p w:rsidR="00F94BFF" w:rsidRPr="00EB7766" w:rsidRDefault="00F94BFF" w:rsidP="00297AB1">
            <w:pPr>
              <w:spacing w:line="260" w:lineRule="exact"/>
              <w:rPr>
                <w:rFonts w:ascii="ＭＳ 明朝" w:hAnsi="ＭＳ 明朝"/>
                <w:sz w:val="20"/>
                <w:szCs w:val="20"/>
              </w:rPr>
            </w:pPr>
          </w:p>
        </w:tc>
        <w:tc>
          <w:tcPr>
            <w:tcW w:w="1706" w:type="dxa"/>
            <w:tcBorders>
              <w:top w:val="dotted" w:sz="4" w:space="0" w:color="auto"/>
              <w:left w:val="single" w:sz="4" w:space="0" w:color="auto"/>
              <w:bottom w:val="single" w:sz="12" w:space="0" w:color="auto"/>
              <w:right w:val="single" w:sz="12" w:space="0" w:color="auto"/>
            </w:tcBorders>
            <w:vAlign w:val="center"/>
          </w:tcPr>
          <w:p w:rsidR="00F94BFF" w:rsidRPr="004C6FF2" w:rsidRDefault="00F94BFF" w:rsidP="00297AB1">
            <w:pPr>
              <w:spacing w:line="260" w:lineRule="exact"/>
              <w:jc w:val="left"/>
              <w:rPr>
                <w:rFonts w:ascii="ＭＳ 明朝" w:hAnsi="ＭＳ 明朝"/>
                <w:sz w:val="20"/>
                <w:szCs w:val="20"/>
              </w:rPr>
            </w:pPr>
            <w:r w:rsidRPr="004C6FF2">
              <w:rPr>
                <w:rFonts w:ascii="ＭＳ 明朝" w:hAnsi="ＭＳ 明朝" w:hint="eastAsia"/>
                <w:sz w:val="20"/>
                <w:szCs w:val="20"/>
              </w:rPr>
              <w:t>府立学校における「在日外国人教育のための資料集」の活用率</w:t>
            </w:r>
            <w:r>
              <w:rPr>
                <w:rFonts w:ascii="ＭＳ 明朝" w:hAnsi="ＭＳ 明朝" w:hint="eastAsia"/>
                <w:sz w:val="20"/>
                <w:szCs w:val="20"/>
              </w:rPr>
              <w:t>：</w:t>
            </w:r>
          </w:p>
          <w:p w:rsidR="00F94BFF" w:rsidRPr="004C6FF2" w:rsidRDefault="009E259F" w:rsidP="00297AB1">
            <w:pPr>
              <w:spacing w:line="260" w:lineRule="exact"/>
              <w:jc w:val="left"/>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742208" behindDoc="0" locked="0" layoutInCell="1" allowOverlap="1">
                      <wp:simplePos x="0" y="0"/>
                      <wp:positionH relativeFrom="column">
                        <wp:posOffset>-1922145</wp:posOffset>
                      </wp:positionH>
                      <wp:positionV relativeFrom="paragraph">
                        <wp:posOffset>459740</wp:posOffset>
                      </wp:positionV>
                      <wp:extent cx="4013200" cy="361950"/>
                      <wp:effectExtent l="0" t="0" r="0" b="0"/>
                      <wp:wrapNone/>
                      <wp:docPr id="9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0"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E81450" w:rsidRDefault="009E259F" w:rsidP="00F94BFF">
                                  <w:pPr>
                                    <w:rPr>
                                      <w:rFonts w:ascii="ＭＳ 明朝" w:hAnsi="ＭＳ 明朝"/>
                                      <w:sz w:val="16"/>
                                    </w:rPr>
                                  </w:pPr>
                                  <w:r w:rsidRPr="00E81450">
                                    <w:rPr>
                                      <w:rFonts w:ascii="ＭＳ 明朝" w:hAnsi="ＭＳ 明朝" w:hint="eastAsia"/>
                                      <w:sz w:val="16"/>
                                    </w:rPr>
                                    <w:t>（注）目標に対する平成</w:t>
                                  </w:r>
                                  <w:r>
                                    <w:rPr>
                                      <w:rFonts w:ascii="ＭＳ 明朝" w:hAnsi="ＭＳ 明朝" w:hint="eastAsia"/>
                                      <w:sz w:val="16"/>
                                    </w:rPr>
                                    <w:t>30</w:t>
                                  </w:r>
                                  <w:r w:rsidRPr="00E81450">
                                    <w:rPr>
                                      <w:rFonts w:ascii="ＭＳ 明朝" w:hAnsi="ＭＳ 明朝" w:hint="eastAsia"/>
                                      <w:sz w:val="16"/>
                                    </w:rPr>
                                    <w:t>年度実績の進捗状況を記載。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5" o:spid="_x0000_s1032" type="#_x0000_t202" style="position:absolute;margin-left:-151.35pt;margin-top:36.2pt;width:316pt;height:2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" filled="f" stroked="f">
                      <v:textbox>
                        <w:txbxContent>
                          <w:p w:rsidR="009E259F" w:rsidRPr="00E81450" w:rsidRDefault="009E259F" w:rsidP="00F94BFF">
                            <w:pPr>
                              <w:rPr>
                                <w:rFonts w:ascii="ＭＳ 明朝" w:hAnsi="ＭＳ 明朝"/>
                                <w:sz w:val="16"/>
                              </w:rPr>
                            </w:pPr>
                            <w:r w:rsidRPr="00E81450">
                              <w:rPr>
                                <w:rFonts w:ascii="ＭＳ 明朝" w:hAnsi="ＭＳ 明朝" w:hint="eastAsia"/>
                                <w:sz w:val="16"/>
                              </w:rPr>
                              <w:t>（注）目標に対する平成</w:t>
                            </w:r>
                            <w:r>
                              <w:rPr>
                                <w:rFonts w:ascii="ＭＳ 明朝" w:hAnsi="ＭＳ 明朝" w:hint="eastAsia"/>
                                <w:sz w:val="16"/>
                              </w:rPr>
                              <w:t>30</w:t>
                            </w:r>
                            <w:r w:rsidRPr="00E81450">
                              <w:rPr>
                                <w:rFonts w:ascii="ＭＳ 明朝" w:hAnsi="ＭＳ 明朝" w:hint="eastAsia"/>
                                <w:sz w:val="16"/>
                              </w:rPr>
                              <w:t>年度実績の進捗状況を記載。</w:t>
                            </w:r>
                          </w:p>
                        </w:txbxContent>
                      </v:textbox>
                    </v:shape>
                  </w:pict>
                </mc:Fallback>
              </mc:AlternateContent>
            </w:r>
            <w:r w:rsidR="00F94BFF" w:rsidRPr="004C6FF2">
              <w:rPr>
                <w:rFonts w:ascii="ＭＳ 明朝" w:hAnsi="ＭＳ 明朝" w:hint="eastAsia"/>
                <w:sz w:val="20"/>
                <w:szCs w:val="20"/>
              </w:rPr>
              <w:t>100％をめざす</w:t>
            </w:r>
          </w:p>
        </w:tc>
        <w:tc>
          <w:tcPr>
            <w:tcW w:w="1707" w:type="dxa"/>
            <w:tcBorders>
              <w:top w:val="dotted" w:sz="4" w:space="0" w:color="auto"/>
              <w:left w:val="single" w:sz="12" w:space="0" w:color="auto"/>
              <w:bottom w:val="single" w:sz="12" w:space="0" w:color="auto"/>
              <w:right w:val="single" w:sz="12" w:space="0" w:color="auto"/>
            </w:tcBorders>
            <w:vAlign w:val="center"/>
          </w:tcPr>
          <w:p w:rsidR="00F94BFF" w:rsidRPr="004C6FF2" w:rsidRDefault="00F94BFF" w:rsidP="00297AB1">
            <w:pPr>
              <w:spacing w:line="260" w:lineRule="exact"/>
              <w:jc w:val="left"/>
              <w:rPr>
                <w:rFonts w:ascii="ＭＳ 明朝" w:hAnsi="ＭＳ 明朝"/>
                <w:sz w:val="20"/>
                <w:szCs w:val="20"/>
              </w:rPr>
            </w:pPr>
            <w:r w:rsidRPr="004C6FF2">
              <w:rPr>
                <w:rFonts w:ascii="ＭＳ 明朝" w:hAnsi="ＭＳ 明朝" w:hint="eastAsia"/>
                <w:sz w:val="20"/>
                <w:szCs w:val="20"/>
              </w:rPr>
              <w:t>府立学校における「在日外国人教育のための資料集」の活用率</w:t>
            </w:r>
            <w:r>
              <w:rPr>
                <w:rFonts w:ascii="ＭＳ 明朝" w:hAnsi="ＭＳ 明朝" w:hint="eastAsia"/>
                <w:sz w:val="20"/>
                <w:szCs w:val="20"/>
              </w:rPr>
              <w:t>：</w:t>
            </w:r>
          </w:p>
          <w:p w:rsidR="00F94BFF" w:rsidRPr="004C6FF2" w:rsidRDefault="00F94BFF" w:rsidP="00297AB1">
            <w:pPr>
              <w:spacing w:line="260" w:lineRule="exact"/>
              <w:jc w:val="left"/>
              <w:rPr>
                <w:rFonts w:ascii="ＭＳ 明朝" w:hAnsi="ＭＳ 明朝"/>
                <w:sz w:val="20"/>
                <w:szCs w:val="20"/>
              </w:rPr>
            </w:pPr>
            <w:r w:rsidRPr="004C6FF2">
              <w:rPr>
                <w:rFonts w:ascii="ＭＳ 明朝" w:hAnsi="ＭＳ 明朝" w:hint="eastAsia"/>
                <w:sz w:val="20"/>
                <w:szCs w:val="20"/>
              </w:rPr>
              <w:t>89.0％</w:t>
            </w:r>
          </w:p>
          <w:p w:rsidR="00F94BFF" w:rsidRPr="004C6FF2" w:rsidRDefault="00F94BFF" w:rsidP="00297AB1">
            <w:pPr>
              <w:spacing w:line="260" w:lineRule="exact"/>
              <w:jc w:val="left"/>
              <w:rPr>
                <w:rFonts w:ascii="ＭＳ 明朝" w:hAnsi="ＭＳ 明朝"/>
                <w:sz w:val="20"/>
                <w:szCs w:val="20"/>
              </w:rPr>
            </w:pPr>
            <w:r w:rsidRPr="004C6FF2">
              <w:rPr>
                <w:rFonts w:ascii="ＭＳ 明朝" w:hAnsi="ＭＳ 明朝" w:hint="eastAsia"/>
                <w:sz w:val="20"/>
                <w:szCs w:val="20"/>
              </w:rPr>
              <w:t>（平成28年度）</w:t>
            </w:r>
          </w:p>
        </w:tc>
        <w:tc>
          <w:tcPr>
            <w:tcW w:w="1707" w:type="dxa"/>
            <w:tcBorders>
              <w:top w:val="dotted" w:sz="4" w:space="0" w:color="auto"/>
              <w:left w:val="single" w:sz="12" w:space="0" w:color="auto"/>
              <w:bottom w:val="single" w:sz="12" w:space="0" w:color="auto"/>
              <w:right w:val="single" w:sz="12" w:space="0" w:color="auto"/>
            </w:tcBorders>
            <w:shd w:val="clear" w:color="auto" w:fill="auto"/>
            <w:vAlign w:val="center"/>
          </w:tcPr>
          <w:p w:rsidR="00F94BFF" w:rsidRPr="004C6FF2" w:rsidRDefault="00F94BFF" w:rsidP="00297AB1">
            <w:pPr>
              <w:spacing w:line="260" w:lineRule="exact"/>
              <w:jc w:val="left"/>
              <w:rPr>
                <w:rFonts w:ascii="ＭＳ 明朝" w:hAnsi="ＭＳ 明朝"/>
                <w:sz w:val="20"/>
                <w:szCs w:val="20"/>
              </w:rPr>
            </w:pPr>
            <w:r w:rsidRPr="004C6FF2">
              <w:rPr>
                <w:rFonts w:ascii="ＭＳ 明朝" w:hAnsi="ＭＳ 明朝" w:hint="eastAsia"/>
                <w:sz w:val="20"/>
                <w:szCs w:val="20"/>
              </w:rPr>
              <w:t>府立高校における「在日外国人教育のための資料集」の活用率</w:t>
            </w:r>
            <w:r>
              <w:rPr>
                <w:rFonts w:ascii="ＭＳ 明朝" w:hAnsi="ＭＳ 明朝" w:hint="eastAsia"/>
                <w:sz w:val="20"/>
                <w:szCs w:val="20"/>
              </w:rPr>
              <w:t>：</w:t>
            </w:r>
          </w:p>
          <w:p w:rsidR="00F94BFF" w:rsidRPr="00C35897" w:rsidRDefault="00F94BFF" w:rsidP="00297AB1">
            <w:pPr>
              <w:spacing w:line="260" w:lineRule="exact"/>
              <w:jc w:val="left"/>
              <w:rPr>
                <w:rFonts w:ascii="ＭＳ 明朝" w:hAnsi="ＭＳ 明朝"/>
                <w:sz w:val="20"/>
                <w:szCs w:val="20"/>
              </w:rPr>
            </w:pPr>
            <w:r w:rsidRPr="00C35897">
              <w:rPr>
                <w:rFonts w:ascii="ＭＳ 明朝" w:hAnsi="ＭＳ 明朝" w:hint="eastAsia"/>
                <w:sz w:val="20"/>
                <w:szCs w:val="20"/>
              </w:rPr>
              <w:t>91.5%</w:t>
            </w:r>
          </w:p>
          <w:p w:rsidR="00F94BFF" w:rsidRDefault="00F94BFF" w:rsidP="00297AB1">
            <w:pPr>
              <w:spacing w:line="260" w:lineRule="exact"/>
              <w:jc w:val="left"/>
              <w:rPr>
                <w:rFonts w:ascii="ＭＳ 明朝" w:hAnsi="ＭＳ 明朝"/>
                <w:sz w:val="20"/>
                <w:szCs w:val="20"/>
              </w:rPr>
            </w:pPr>
            <w:r w:rsidRPr="00C35897">
              <w:rPr>
                <w:rFonts w:ascii="ＭＳ 明朝" w:hAnsi="ＭＳ 明朝" w:hint="eastAsia"/>
                <w:sz w:val="20"/>
                <w:szCs w:val="20"/>
              </w:rPr>
              <w:t>（平成30年</w:t>
            </w:r>
            <w:r w:rsidRPr="007D08E5">
              <w:rPr>
                <w:rFonts w:ascii="ＭＳ 明朝" w:hAnsi="ＭＳ 明朝" w:hint="eastAsia"/>
                <w:sz w:val="20"/>
                <w:szCs w:val="20"/>
              </w:rPr>
              <w:t>度）</w:t>
            </w:r>
          </w:p>
          <w:p w:rsidR="009E259F" w:rsidRPr="004C6FF2" w:rsidRDefault="009E259F" w:rsidP="00297AB1">
            <w:pPr>
              <w:spacing w:line="260" w:lineRule="exact"/>
              <w:jc w:val="left"/>
              <w:rPr>
                <w:rFonts w:ascii="ＭＳ 明朝" w:hAnsi="ＭＳ 明朝"/>
                <w:sz w:val="20"/>
                <w:szCs w:val="20"/>
              </w:rPr>
            </w:pPr>
          </w:p>
        </w:tc>
        <w:tc>
          <w:tcPr>
            <w:tcW w:w="716" w:type="dxa"/>
            <w:tcBorders>
              <w:top w:val="dotted" w:sz="4" w:space="0" w:color="auto"/>
              <w:left w:val="single" w:sz="12" w:space="0" w:color="auto"/>
              <w:bottom w:val="single" w:sz="12" w:space="0" w:color="auto"/>
              <w:right w:val="single" w:sz="4" w:space="0" w:color="auto"/>
            </w:tcBorders>
            <w:shd w:val="clear" w:color="auto" w:fill="auto"/>
            <w:vAlign w:val="center"/>
          </w:tcPr>
          <w:p w:rsidR="00F94BFF" w:rsidRPr="0071476F" w:rsidRDefault="00382ECE" w:rsidP="00297AB1">
            <w:pPr>
              <w:spacing w:line="260" w:lineRule="exact"/>
              <w:jc w:val="center"/>
              <w:rPr>
                <w:rFonts w:ascii="ＭＳ 明朝" w:hAnsi="ＭＳ 明朝"/>
                <w:color w:val="000000" w:themeColor="text1"/>
                <w:sz w:val="20"/>
                <w:szCs w:val="20"/>
              </w:rPr>
            </w:pPr>
            <w:r w:rsidRPr="0071476F">
              <w:rPr>
                <w:rFonts w:ascii="ＭＳ 明朝" w:hAnsi="ＭＳ 明朝" w:hint="eastAsia"/>
                <w:color w:val="000000" w:themeColor="text1"/>
                <w:sz w:val="20"/>
                <w:szCs w:val="20"/>
              </w:rPr>
              <w:t>△</w:t>
            </w:r>
          </w:p>
          <w:p w:rsidR="00F94BFF" w:rsidRPr="004C6FF2" w:rsidRDefault="00F94BFF" w:rsidP="00297AB1">
            <w:pPr>
              <w:spacing w:line="260" w:lineRule="exact"/>
              <w:jc w:val="center"/>
              <w:rPr>
                <w:rFonts w:ascii="ＭＳ 明朝" w:hAnsi="ＭＳ 明朝"/>
                <w:sz w:val="20"/>
                <w:szCs w:val="20"/>
              </w:rPr>
            </w:pPr>
            <w:r w:rsidRPr="00CF21DF">
              <w:rPr>
                <w:rFonts w:ascii="ＭＳ 明朝" w:hAnsi="ＭＳ 明朝" w:hint="eastAsia"/>
                <w:sz w:val="14"/>
                <w:szCs w:val="20"/>
              </w:rPr>
              <w:t>（注）</w:t>
            </w:r>
          </w:p>
        </w:tc>
        <w:tc>
          <w:tcPr>
            <w:tcW w:w="1698" w:type="dxa"/>
            <w:tcBorders>
              <w:top w:val="dotted" w:sz="4" w:space="0" w:color="auto"/>
              <w:left w:val="single" w:sz="4" w:space="0" w:color="auto"/>
              <w:bottom w:val="single" w:sz="12" w:space="0" w:color="auto"/>
              <w:right w:val="dashSmallGap" w:sz="4" w:space="0" w:color="auto"/>
            </w:tcBorders>
            <w:shd w:val="clear" w:color="auto" w:fill="auto"/>
          </w:tcPr>
          <w:p w:rsidR="00F94BFF" w:rsidRPr="004C6FF2" w:rsidRDefault="00F94BFF" w:rsidP="00297AB1">
            <w:pPr>
              <w:spacing w:line="260" w:lineRule="exact"/>
              <w:rPr>
                <w:rFonts w:ascii="ＭＳ 明朝" w:hAnsi="ＭＳ 明朝"/>
                <w:sz w:val="20"/>
                <w:szCs w:val="20"/>
              </w:rPr>
            </w:pPr>
            <w:r w:rsidRPr="004C6FF2">
              <w:rPr>
                <w:rFonts w:ascii="ＭＳ 明朝" w:hAnsi="ＭＳ 明朝" w:hint="eastAsia"/>
                <w:sz w:val="20"/>
                <w:szCs w:val="20"/>
              </w:rPr>
              <w:t>在日外国人教育の推進</w:t>
            </w:r>
          </w:p>
        </w:tc>
        <w:tc>
          <w:tcPr>
            <w:tcW w:w="4242" w:type="dxa"/>
            <w:tcBorders>
              <w:top w:val="dotted" w:sz="4" w:space="0" w:color="auto"/>
              <w:left w:val="dashSmallGap" w:sz="4" w:space="0" w:color="auto"/>
              <w:bottom w:val="single" w:sz="12" w:space="0" w:color="auto"/>
              <w:right w:val="single" w:sz="12" w:space="0" w:color="auto"/>
            </w:tcBorders>
            <w:shd w:val="clear" w:color="auto" w:fill="auto"/>
          </w:tcPr>
          <w:p w:rsidR="00F94BFF" w:rsidRPr="004C6FF2" w:rsidRDefault="00F94BFF" w:rsidP="00297AB1">
            <w:pPr>
              <w:spacing w:line="260" w:lineRule="exact"/>
              <w:rPr>
                <w:rFonts w:ascii="ＭＳ 明朝" w:hAnsi="ＭＳ 明朝"/>
                <w:sz w:val="20"/>
                <w:szCs w:val="20"/>
              </w:rPr>
            </w:pPr>
            <w:r w:rsidRPr="004C6FF2">
              <w:rPr>
                <w:rFonts w:ascii="ＭＳ 明朝" w:hAnsi="ＭＳ 明朝" w:hint="eastAsia"/>
                <w:sz w:val="20"/>
                <w:szCs w:val="20"/>
              </w:rPr>
              <w:t>◆平成24年７月に新しい在留資格制度が導入されたことを受け、人権担当者研修等の機会を通じて、「在日外国人教育のための資料集」を府立高校に周知した。</w:t>
            </w:r>
          </w:p>
        </w:tc>
      </w:tr>
      <w:tr w:rsidR="002B4CF0" w:rsidRPr="00EB7766" w:rsidTr="00EA48AA">
        <w:trPr>
          <w:cantSplit/>
          <w:trHeight w:val="1531"/>
        </w:trPr>
        <w:tc>
          <w:tcPr>
            <w:tcW w:w="1411" w:type="dxa"/>
            <w:vMerge w:val="restart"/>
            <w:tcBorders>
              <w:top w:val="single" w:sz="12" w:space="0" w:color="auto"/>
              <w:left w:val="single" w:sz="12" w:space="0" w:color="auto"/>
              <w:bottom w:val="single" w:sz="12" w:space="0" w:color="auto"/>
              <w:right w:val="dashSmallGap" w:sz="4" w:space="0" w:color="auto"/>
            </w:tcBorders>
            <w:vAlign w:val="center"/>
          </w:tcPr>
          <w:p w:rsidR="002B4CF0" w:rsidRDefault="002B4CF0" w:rsidP="002B4CF0">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lastRenderedPageBreak/>
              <w:t>2</w:t>
            </w:r>
            <w:r w:rsidRPr="00EB7766">
              <w:rPr>
                <w:rFonts w:ascii="ＭＳ ゴシック" w:eastAsia="ＭＳ ゴシック" w:hAnsi="ＭＳ ゴシック" w:hint="eastAsia"/>
                <w:szCs w:val="21"/>
              </w:rPr>
              <w:t>2</w:t>
            </w:r>
            <w:r>
              <w:rPr>
                <w:rFonts w:ascii="ＭＳ ゴシック" w:eastAsia="ＭＳ ゴシック" w:hAnsi="ＭＳ ゴシック"/>
                <w:szCs w:val="21"/>
              </w:rPr>
              <w:t xml:space="preserve"> </w:t>
            </w:r>
            <w:r w:rsidRPr="00EB7766">
              <w:rPr>
                <w:rFonts w:ascii="ＭＳ ゴシック" w:eastAsia="ＭＳ ゴシック" w:hAnsi="ＭＳ ゴシック" w:hint="eastAsia"/>
                <w:szCs w:val="21"/>
              </w:rPr>
              <w:t>ルールを守り、人を思いやる豊かな人間性のはぐくみ</w:t>
            </w:r>
          </w:p>
          <w:p w:rsidR="002B4CF0" w:rsidRPr="00EB7766" w:rsidRDefault="002B4CF0" w:rsidP="002B4CF0">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《基本的方向④》</w:t>
            </w:r>
          </w:p>
        </w:tc>
        <w:tc>
          <w:tcPr>
            <w:tcW w:w="1414" w:type="dxa"/>
            <w:vMerge w:val="restart"/>
            <w:tcBorders>
              <w:top w:val="single" w:sz="12" w:space="0" w:color="auto"/>
              <w:left w:val="dashSmallGap" w:sz="4" w:space="0" w:color="auto"/>
              <w:bottom w:val="single" w:sz="12" w:space="0" w:color="auto"/>
              <w:right w:val="single" w:sz="12" w:space="0" w:color="auto"/>
            </w:tcBorders>
            <w:vAlign w:val="center"/>
          </w:tcPr>
          <w:p w:rsidR="002B4CF0" w:rsidRPr="00EB7766" w:rsidRDefault="002B4CF0" w:rsidP="002B4CF0">
            <w:pPr>
              <w:spacing w:line="260" w:lineRule="exact"/>
              <w:rPr>
                <w:rFonts w:ascii="ＭＳ 明朝" w:hAnsi="ＭＳ 明朝"/>
                <w:sz w:val="20"/>
                <w:szCs w:val="20"/>
              </w:rPr>
            </w:pPr>
            <w:r>
              <w:rPr>
                <w:rFonts w:ascii="ＭＳ 明朝" w:hAnsi="ＭＳ 明朝" w:hint="eastAsia"/>
                <w:sz w:val="20"/>
                <w:szCs w:val="20"/>
              </w:rPr>
              <w:t>78</w:t>
            </w:r>
            <w:r>
              <w:rPr>
                <w:rFonts w:ascii="ＭＳ 明朝" w:hAnsi="ＭＳ 明朝"/>
                <w:sz w:val="20"/>
                <w:szCs w:val="20"/>
              </w:rPr>
              <w:t xml:space="preserve"> </w:t>
            </w:r>
            <w:r w:rsidRPr="00EB7766">
              <w:rPr>
                <w:rFonts w:ascii="ＭＳ 明朝" w:hAnsi="ＭＳ 明朝" w:hint="eastAsia"/>
                <w:sz w:val="20"/>
                <w:szCs w:val="20"/>
              </w:rPr>
              <w:t>国際理解教育等の推進</w:t>
            </w:r>
          </w:p>
        </w:tc>
        <w:tc>
          <w:tcPr>
            <w:tcW w:w="1706" w:type="dxa"/>
            <w:tcBorders>
              <w:top w:val="single" w:sz="12" w:space="0" w:color="auto"/>
              <w:left w:val="single" w:sz="4" w:space="0" w:color="auto"/>
              <w:bottom w:val="dotted" w:sz="4" w:space="0" w:color="auto"/>
              <w:right w:val="single" w:sz="12" w:space="0" w:color="auto"/>
            </w:tcBorders>
          </w:tcPr>
          <w:p w:rsidR="002B4CF0" w:rsidRDefault="002B4CF0" w:rsidP="002B4CF0">
            <w:pPr>
              <w:spacing w:line="240" w:lineRule="exact"/>
              <w:jc w:val="left"/>
              <w:rPr>
                <w:rFonts w:ascii="ＭＳ 明朝" w:hAnsi="ＭＳ 明朝"/>
                <w:sz w:val="18"/>
                <w:szCs w:val="20"/>
              </w:rPr>
            </w:pPr>
            <w:r w:rsidRPr="00AA2F95">
              <w:rPr>
                <w:rFonts w:ascii="ＭＳ 明朝" w:hAnsi="ＭＳ 明朝" w:hint="eastAsia"/>
                <w:sz w:val="18"/>
                <w:szCs w:val="20"/>
              </w:rPr>
              <w:t>【帰国・渡日児童</w:t>
            </w:r>
          </w:p>
          <w:p w:rsidR="002B4CF0" w:rsidRPr="00AA2F95" w:rsidRDefault="002B4CF0" w:rsidP="002B4CF0">
            <w:pPr>
              <w:spacing w:line="240" w:lineRule="exact"/>
              <w:jc w:val="left"/>
              <w:rPr>
                <w:rFonts w:ascii="ＭＳ 明朝" w:hAnsi="ＭＳ 明朝"/>
                <w:sz w:val="18"/>
                <w:szCs w:val="20"/>
              </w:rPr>
            </w:pPr>
            <w:r w:rsidRPr="00AA2F95">
              <w:rPr>
                <w:rFonts w:ascii="ＭＳ 明朝" w:hAnsi="ＭＳ 明朝" w:hint="eastAsia"/>
                <w:sz w:val="18"/>
                <w:szCs w:val="20"/>
              </w:rPr>
              <w:t>・生徒への支援】</w:t>
            </w:r>
          </w:p>
          <w:p w:rsidR="002B4CF0" w:rsidRPr="00AA2F95" w:rsidRDefault="002B4CF0" w:rsidP="002B4CF0">
            <w:pPr>
              <w:spacing w:line="240" w:lineRule="exact"/>
              <w:jc w:val="left"/>
              <w:rPr>
                <w:rFonts w:ascii="ＭＳ 明朝" w:hAnsi="ＭＳ 明朝"/>
                <w:sz w:val="20"/>
                <w:szCs w:val="20"/>
              </w:rPr>
            </w:pPr>
            <w:r w:rsidRPr="00AA2F95">
              <w:rPr>
                <w:rFonts w:ascii="ＭＳ 明朝" w:hAnsi="ＭＳ 明朝" w:hint="eastAsia"/>
                <w:sz w:val="20"/>
                <w:szCs w:val="20"/>
              </w:rPr>
              <w:t>日本語指導対応加配教員を引き続き配置（小中）</w:t>
            </w:r>
          </w:p>
          <w:p w:rsidR="002B4CF0" w:rsidRPr="00AA2F95" w:rsidRDefault="002B4CF0" w:rsidP="002B4CF0">
            <w:pPr>
              <w:spacing w:line="240" w:lineRule="exact"/>
              <w:jc w:val="left"/>
              <w:rPr>
                <w:rFonts w:ascii="ＭＳ 明朝" w:hAnsi="ＭＳ 明朝"/>
                <w:sz w:val="20"/>
                <w:szCs w:val="20"/>
              </w:rPr>
            </w:pPr>
            <w:r w:rsidRPr="00F94BFF">
              <w:rPr>
                <w:rFonts w:ascii="ＭＳ 明朝" w:hAnsi="ＭＳ 明朝" w:hint="eastAsia"/>
                <w:w w:val="84"/>
                <w:kern w:val="0"/>
                <w:sz w:val="20"/>
                <w:szCs w:val="20"/>
                <w:fitText w:val="1600" w:id="-2055385856"/>
              </w:rPr>
              <w:t>（平成30年度から</w:t>
            </w:r>
            <w:r w:rsidRPr="00F94BFF">
              <w:rPr>
                <w:rFonts w:ascii="ＭＳ 明朝" w:hAnsi="ＭＳ 明朝" w:hint="eastAsia"/>
                <w:spacing w:val="5"/>
                <w:w w:val="84"/>
                <w:kern w:val="0"/>
                <w:sz w:val="20"/>
                <w:szCs w:val="20"/>
                <w:fitText w:val="1600" w:id="-2055385856"/>
              </w:rPr>
              <w:t>）</w:t>
            </w:r>
          </w:p>
        </w:tc>
        <w:tc>
          <w:tcPr>
            <w:tcW w:w="1707" w:type="dxa"/>
            <w:tcBorders>
              <w:top w:val="single" w:sz="12" w:space="0" w:color="auto"/>
              <w:left w:val="single" w:sz="12" w:space="0" w:color="auto"/>
              <w:bottom w:val="dotted" w:sz="4" w:space="0" w:color="auto"/>
              <w:right w:val="single" w:sz="12" w:space="0" w:color="auto"/>
            </w:tcBorders>
          </w:tcPr>
          <w:p w:rsidR="002B4CF0" w:rsidRPr="00AA2F95" w:rsidRDefault="002B4CF0" w:rsidP="002B4CF0">
            <w:pPr>
              <w:spacing w:line="240" w:lineRule="exact"/>
              <w:jc w:val="left"/>
              <w:rPr>
                <w:rFonts w:ascii="ＭＳ 明朝" w:hAnsi="ＭＳ 明朝"/>
                <w:sz w:val="20"/>
                <w:szCs w:val="20"/>
              </w:rPr>
            </w:pPr>
          </w:p>
          <w:p w:rsidR="002B4CF0" w:rsidRPr="00AA2F95" w:rsidRDefault="002B4CF0" w:rsidP="002B4CF0">
            <w:pPr>
              <w:spacing w:line="240" w:lineRule="exact"/>
              <w:jc w:val="left"/>
              <w:rPr>
                <w:rFonts w:ascii="ＭＳ 明朝" w:hAnsi="ＭＳ 明朝"/>
                <w:sz w:val="20"/>
                <w:szCs w:val="20"/>
              </w:rPr>
            </w:pPr>
          </w:p>
          <w:p w:rsidR="002B4CF0" w:rsidRPr="00AA2F95" w:rsidRDefault="002B4CF0" w:rsidP="002B4CF0">
            <w:pPr>
              <w:spacing w:line="240" w:lineRule="exact"/>
              <w:jc w:val="left"/>
              <w:rPr>
                <w:rFonts w:ascii="ＭＳ 明朝" w:hAnsi="ＭＳ 明朝"/>
                <w:sz w:val="20"/>
                <w:szCs w:val="20"/>
              </w:rPr>
            </w:pPr>
            <w:r w:rsidRPr="00AA2F95">
              <w:rPr>
                <w:rFonts w:ascii="ＭＳ 明朝" w:hAnsi="ＭＳ 明朝" w:hint="eastAsia"/>
                <w:sz w:val="20"/>
                <w:szCs w:val="20"/>
              </w:rPr>
              <w:t>日本語指導対応加配教員の配置（小中）</w:t>
            </w:r>
            <w:r>
              <w:rPr>
                <w:rFonts w:ascii="ＭＳ 明朝" w:hAnsi="ＭＳ 明朝" w:hint="eastAsia"/>
                <w:sz w:val="20"/>
                <w:szCs w:val="20"/>
              </w:rPr>
              <w:t>：</w:t>
            </w:r>
            <w:r w:rsidRPr="00AA2F95">
              <w:rPr>
                <w:rFonts w:ascii="ＭＳ 明朝" w:hAnsi="ＭＳ 明朝" w:hint="eastAsia"/>
                <w:sz w:val="20"/>
                <w:szCs w:val="20"/>
              </w:rPr>
              <w:t>76名</w:t>
            </w:r>
          </w:p>
          <w:p w:rsidR="002B4CF0" w:rsidRPr="00AA2F95" w:rsidRDefault="002B4CF0" w:rsidP="002B4CF0">
            <w:pPr>
              <w:spacing w:line="240" w:lineRule="exact"/>
              <w:jc w:val="left"/>
              <w:rPr>
                <w:rFonts w:ascii="ＭＳ 明朝" w:hAnsi="ＭＳ 明朝"/>
                <w:sz w:val="20"/>
                <w:szCs w:val="20"/>
              </w:rPr>
            </w:pPr>
            <w:r w:rsidRPr="00AA2F95">
              <w:rPr>
                <w:rFonts w:ascii="ＭＳ 明朝" w:hAnsi="ＭＳ 明朝" w:hint="eastAsia"/>
                <w:sz w:val="20"/>
                <w:szCs w:val="20"/>
              </w:rPr>
              <w:t>（平成29年度）</w:t>
            </w:r>
          </w:p>
        </w:tc>
        <w:tc>
          <w:tcPr>
            <w:tcW w:w="1707" w:type="dxa"/>
            <w:tcBorders>
              <w:top w:val="single" w:sz="12" w:space="0" w:color="auto"/>
              <w:left w:val="single" w:sz="12" w:space="0" w:color="auto"/>
              <w:bottom w:val="dotted" w:sz="4" w:space="0" w:color="auto"/>
              <w:right w:val="single" w:sz="12" w:space="0" w:color="auto"/>
            </w:tcBorders>
            <w:shd w:val="clear" w:color="auto" w:fill="auto"/>
          </w:tcPr>
          <w:p w:rsidR="002B4CF0" w:rsidRPr="00990B42" w:rsidRDefault="002B4CF0" w:rsidP="002B4CF0">
            <w:pPr>
              <w:spacing w:line="260" w:lineRule="exact"/>
              <w:jc w:val="left"/>
              <w:rPr>
                <w:rFonts w:ascii="ＭＳ 明朝" w:hAnsi="ＭＳ 明朝"/>
                <w:sz w:val="20"/>
                <w:szCs w:val="20"/>
              </w:rPr>
            </w:pPr>
          </w:p>
          <w:p w:rsidR="002B4CF0" w:rsidRPr="00990B42" w:rsidRDefault="002B4CF0" w:rsidP="002B4CF0">
            <w:pPr>
              <w:spacing w:line="260" w:lineRule="exact"/>
              <w:jc w:val="left"/>
              <w:rPr>
                <w:rFonts w:ascii="ＭＳ 明朝" w:hAnsi="ＭＳ 明朝"/>
                <w:sz w:val="20"/>
                <w:szCs w:val="20"/>
              </w:rPr>
            </w:pPr>
          </w:p>
          <w:p w:rsidR="002B4CF0" w:rsidRPr="00382ECE" w:rsidRDefault="002B4CF0" w:rsidP="002B4CF0">
            <w:pPr>
              <w:spacing w:line="260" w:lineRule="exact"/>
              <w:jc w:val="left"/>
              <w:rPr>
                <w:rFonts w:ascii="ＭＳ 明朝" w:hAnsi="ＭＳ 明朝"/>
                <w:color w:val="000000" w:themeColor="text1"/>
                <w:sz w:val="20"/>
                <w:szCs w:val="20"/>
              </w:rPr>
            </w:pPr>
            <w:r w:rsidRPr="00990B42">
              <w:rPr>
                <w:rFonts w:ascii="ＭＳ 明朝" w:hAnsi="ＭＳ 明朝" w:hint="eastAsia"/>
                <w:sz w:val="20"/>
                <w:szCs w:val="20"/>
              </w:rPr>
              <w:t>日本語指導対応加配教員</w:t>
            </w:r>
            <w:r w:rsidRPr="00382ECE">
              <w:rPr>
                <w:rFonts w:ascii="ＭＳ 明朝" w:hAnsi="ＭＳ 明朝" w:hint="eastAsia"/>
                <w:color w:val="000000" w:themeColor="text1"/>
                <w:sz w:val="20"/>
                <w:szCs w:val="20"/>
              </w:rPr>
              <w:t>の配置</w:t>
            </w:r>
          </w:p>
          <w:p w:rsidR="002B4CF0" w:rsidRPr="00990B42" w:rsidRDefault="002B4CF0" w:rsidP="002B4CF0">
            <w:pPr>
              <w:spacing w:line="260" w:lineRule="exact"/>
              <w:jc w:val="left"/>
              <w:rPr>
                <w:rFonts w:ascii="ＭＳ 明朝" w:hAnsi="ＭＳ 明朝"/>
                <w:sz w:val="20"/>
                <w:szCs w:val="20"/>
              </w:rPr>
            </w:pPr>
            <w:r w:rsidRPr="00382ECE">
              <w:rPr>
                <w:rFonts w:ascii="ＭＳ 明朝" w:hAnsi="ＭＳ 明朝" w:hint="eastAsia"/>
                <w:color w:val="000000" w:themeColor="text1"/>
                <w:sz w:val="20"/>
                <w:szCs w:val="20"/>
              </w:rPr>
              <w:t>（小中）：79</w:t>
            </w:r>
            <w:r w:rsidRPr="00990B42">
              <w:rPr>
                <w:rFonts w:ascii="ＭＳ 明朝" w:hAnsi="ＭＳ 明朝" w:hint="eastAsia"/>
                <w:sz w:val="20"/>
                <w:szCs w:val="20"/>
              </w:rPr>
              <w:t>名</w:t>
            </w:r>
          </w:p>
        </w:tc>
        <w:tc>
          <w:tcPr>
            <w:tcW w:w="716" w:type="dxa"/>
            <w:tcBorders>
              <w:top w:val="single" w:sz="12" w:space="0" w:color="auto"/>
              <w:left w:val="single" w:sz="12" w:space="0" w:color="auto"/>
              <w:bottom w:val="dotted" w:sz="4" w:space="0" w:color="auto"/>
              <w:right w:val="single" w:sz="4" w:space="0" w:color="auto"/>
            </w:tcBorders>
            <w:shd w:val="clear" w:color="auto" w:fill="auto"/>
            <w:vAlign w:val="center"/>
          </w:tcPr>
          <w:p w:rsidR="002B4CF0" w:rsidRPr="006B19BB" w:rsidRDefault="002B4CF0" w:rsidP="002B4CF0">
            <w:pPr>
              <w:spacing w:line="260" w:lineRule="exact"/>
              <w:jc w:val="center"/>
              <w:rPr>
                <w:rFonts w:ascii="ＭＳ 明朝" w:hAnsi="ＭＳ 明朝"/>
                <w:sz w:val="20"/>
                <w:szCs w:val="20"/>
              </w:rPr>
            </w:pPr>
            <w:r w:rsidRPr="00376020">
              <w:rPr>
                <w:rFonts w:ascii="ＭＳ 明朝" w:hAnsi="ＭＳ 明朝" w:hint="eastAsia"/>
                <w:sz w:val="20"/>
                <w:szCs w:val="20"/>
              </w:rPr>
              <w:t>◎</w:t>
            </w:r>
          </w:p>
        </w:tc>
        <w:tc>
          <w:tcPr>
            <w:tcW w:w="1698" w:type="dxa"/>
            <w:tcBorders>
              <w:top w:val="single" w:sz="12" w:space="0" w:color="auto"/>
              <w:left w:val="single" w:sz="4" w:space="0" w:color="auto"/>
              <w:bottom w:val="dotted" w:sz="4" w:space="0" w:color="auto"/>
              <w:right w:val="dashSmallGap" w:sz="4" w:space="0" w:color="auto"/>
            </w:tcBorders>
            <w:shd w:val="clear" w:color="auto" w:fill="auto"/>
          </w:tcPr>
          <w:p w:rsidR="002B4CF0" w:rsidRPr="006B19BB" w:rsidRDefault="002B4CF0" w:rsidP="002B4CF0">
            <w:pPr>
              <w:spacing w:line="260" w:lineRule="exact"/>
              <w:rPr>
                <w:rFonts w:ascii="ＭＳ 明朝" w:hAnsi="ＭＳ 明朝"/>
                <w:sz w:val="20"/>
                <w:szCs w:val="20"/>
              </w:rPr>
            </w:pPr>
            <w:r w:rsidRPr="006B19BB">
              <w:rPr>
                <w:rFonts w:ascii="ＭＳ 明朝" w:hAnsi="ＭＳ 明朝" w:hint="eastAsia"/>
                <w:sz w:val="20"/>
                <w:szCs w:val="20"/>
              </w:rPr>
              <w:t>日本語指導対応加配教員の配置</w:t>
            </w:r>
          </w:p>
        </w:tc>
        <w:tc>
          <w:tcPr>
            <w:tcW w:w="4242" w:type="dxa"/>
            <w:tcBorders>
              <w:top w:val="single" w:sz="12" w:space="0" w:color="auto"/>
              <w:left w:val="dashSmallGap" w:sz="4" w:space="0" w:color="auto"/>
              <w:bottom w:val="dotted" w:sz="4" w:space="0" w:color="auto"/>
              <w:right w:val="single" w:sz="12" w:space="0" w:color="auto"/>
            </w:tcBorders>
            <w:shd w:val="clear" w:color="auto" w:fill="auto"/>
          </w:tcPr>
          <w:p w:rsidR="002B4CF0" w:rsidRPr="006B19BB" w:rsidRDefault="002B4CF0" w:rsidP="002B4CF0">
            <w:pPr>
              <w:spacing w:line="260" w:lineRule="exact"/>
              <w:ind w:left="1"/>
              <w:rPr>
                <w:rFonts w:ascii="ＭＳ 明朝" w:hAnsi="ＭＳ 明朝"/>
                <w:sz w:val="20"/>
                <w:szCs w:val="20"/>
              </w:rPr>
            </w:pPr>
            <w:r>
              <w:rPr>
                <w:rFonts w:ascii="ＭＳ 明朝" w:hAnsi="ＭＳ 明朝" w:hint="eastAsia"/>
                <w:sz w:val="20"/>
                <w:szCs w:val="20"/>
              </w:rPr>
              <w:t>◆</w:t>
            </w:r>
            <w:r w:rsidRPr="006B19BB">
              <w:rPr>
                <w:rFonts w:ascii="ＭＳ 明朝" w:hAnsi="ＭＳ 明朝" w:hint="eastAsia"/>
                <w:sz w:val="20"/>
                <w:szCs w:val="20"/>
              </w:rPr>
              <w:t>国加配を活用し、日本語指導が必要な児童生徒の課題が</w:t>
            </w:r>
            <w:r w:rsidRPr="00EC4157">
              <w:rPr>
                <w:rFonts w:ascii="ＭＳ 明朝" w:hAnsi="ＭＳ 明朝" w:hint="eastAsia"/>
                <w:color w:val="000000"/>
                <w:sz w:val="20"/>
                <w:szCs w:val="20"/>
              </w:rPr>
              <w:t>顕著な学校に、日本語指導対応教員を配置した。また、</w:t>
            </w:r>
            <w:r>
              <w:rPr>
                <w:rFonts w:ascii="ＭＳ 明朝" w:hAnsi="ＭＳ 明朝" w:hint="eastAsia"/>
                <w:color w:val="000000"/>
                <w:sz w:val="20"/>
                <w:szCs w:val="20"/>
              </w:rPr>
              <w:t>府内7地区において、指導方法や教材の共有化を進めるために研究協議会を実施した</w:t>
            </w:r>
            <w:r w:rsidRPr="00EC4157">
              <w:rPr>
                <w:rFonts w:ascii="ＭＳ 明朝" w:hAnsi="ＭＳ 明朝" w:hint="eastAsia"/>
                <w:color w:val="000000"/>
                <w:sz w:val="20"/>
                <w:szCs w:val="20"/>
              </w:rPr>
              <w:t>。</w:t>
            </w:r>
          </w:p>
        </w:tc>
      </w:tr>
      <w:tr w:rsidR="00F94BFF" w:rsidRPr="00EB7766" w:rsidTr="00EA48AA">
        <w:trPr>
          <w:cantSplit/>
          <w:trHeight w:val="906"/>
        </w:trPr>
        <w:tc>
          <w:tcPr>
            <w:tcW w:w="1411" w:type="dxa"/>
            <w:vMerge/>
            <w:tcBorders>
              <w:left w:val="single" w:sz="12" w:space="0" w:color="auto"/>
              <w:bottom w:val="single" w:sz="12" w:space="0" w:color="auto"/>
              <w:right w:val="dashSmallGap" w:sz="4" w:space="0" w:color="auto"/>
            </w:tcBorders>
            <w:vAlign w:val="center"/>
          </w:tcPr>
          <w:p w:rsidR="00F94BFF" w:rsidRPr="00EB7766" w:rsidRDefault="00F94BFF" w:rsidP="00297AB1">
            <w:pPr>
              <w:spacing w:line="260" w:lineRule="exact"/>
              <w:rPr>
                <w:rFonts w:ascii="ＭＳ ゴシック" w:eastAsia="ＭＳ ゴシック" w:hAnsi="ＭＳ ゴシック"/>
                <w:szCs w:val="21"/>
              </w:rPr>
            </w:pPr>
          </w:p>
        </w:tc>
        <w:tc>
          <w:tcPr>
            <w:tcW w:w="1414" w:type="dxa"/>
            <w:vMerge/>
            <w:tcBorders>
              <w:left w:val="dashSmallGap" w:sz="4" w:space="0" w:color="auto"/>
              <w:bottom w:val="single" w:sz="12" w:space="0" w:color="auto"/>
              <w:right w:val="single" w:sz="12" w:space="0" w:color="auto"/>
            </w:tcBorders>
            <w:vAlign w:val="center"/>
          </w:tcPr>
          <w:p w:rsidR="00F94BFF" w:rsidRPr="00EB7766" w:rsidRDefault="00F94BFF" w:rsidP="00297AB1">
            <w:pPr>
              <w:spacing w:line="260" w:lineRule="exact"/>
              <w:rPr>
                <w:rFonts w:ascii="ＭＳ 明朝" w:hAnsi="ＭＳ 明朝"/>
                <w:sz w:val="20"/>
                <w:szCs w:val="20"/>
              </w:rPr>
            </w:pPr>
          </w:p>
        </w:tc>
        <w:tc>
          <w:tcPr>
            <w:tcW w:w="1706" w:type="dxa"/>
            <w:tcBorders>
              <w:top w:val="dotted" w:sz="4" w:space="0" w:color="auto"/>
              <w:left w:val="single" w:sz="4" w:space="0" w:color="auto"/>
              <w:bottom w:val="dotted" w:sz="4" w:space="0" w:color="auto"/>
              <w:right w:val="single" w:sz="12" w:space="0" w:color="auto"/>
            </w:tcBorders>
          </w:tcPr>
          <w:p w:rsidR="00F94BFF" w:rsidRPr="004C6FF2" w:rsidRDefault="00F94BFF" w:rsidP="00F94BFF">
            <w:pPr>
              <w:spacing w:line="240" w:lineRule="exact"/>
              <w:jc w:val="left"/>
              <w:rPr>
                <w:rFonts w:ascii="ＭＳ 明朝" w:hAnsi="ＭＳ 明朝"/>
                <w:sz w:val="20"/>
                <w:szCs w:val="20"/>
              </w:rPr>
            </w:pPr>
            <w:r w:rsidRPr="004C6FF2">
              <w:rPr>
                <w:rFonts w:ascii="ＭＳ 明朝" w:hAnsi="ＭＳ 明朝" w:hint="eastAsia"/>
                <w:sz w:val="20"/>
                <w:szCs w:val="20"/>
              </w:rPr>
              <w:t>教育サポーター登録者数の増加</w:t>
            </w:r>
          </w:p>
          <w:p w:rsidR="00F94BFF" w:rsidRPr="004C6FF2" w:rsidRDefault="00F94BFF" w:rsidP="00F94BFF">
            <w:pPr>
              <w:spacing w:line="240" w:lineRule="exact"/>
              <w:jc w:val="left"/>
              <w:rPr>
                <w:rFonts w:ascii="ＭＳ 明朝" w:hAnsi="ＭＳ 明朝"/>
                <w:sz w:val="20"/>
                <w:szCs w:val="20"/>
              </w:rPr>
            </w:pPr>
            <w:r w:rsidRPr="004C6FF2">
              <w:rPr>
                <w:rFonts w:ascii="ＭＳ 明朝" w:hAnsi="ＭＳ 明朝" w:hint="eastAsia"/>
                <w:sz w:val="20"/>
                <w:szCs w:val="20"/>
              </w:rPr>
              <w:t>派遣回数の増加</w:t>
            </w:r>
          </w:p>
        </w:tc>
        <w:tc>
          <w:tcPr>
            <w:tcW w:w="1707" w:type="dxa"/>
            <w:tcBorders>
              <w:top w:val="dotted" w:sz="4" w:space="0" w:color="auto"/>
              <w:left w:val="single" w:sz="12" w:space="0" w:color="auto"/>
              <w:bottom w:val="dotted" w:sz="4" w:space="0" w:color="auto"/>
              <w:right w:val="single" w:sz="12" w:space="0" w:color="auto"/>
            </w:tcBorders>
          </w:tcPr>
          <w:p w:rsidR="00F94BFF" w:rsidRPr="004C6FF2" w:rsidRDefault="00F94BFF" w:rsidP="00F94BFF">
            <w:pPr>
              <w:spacing w:line="240" w:lineRule="exact"/>
              <w:jc w:val="left"/>
              <w:rPr>
                <w:rFonts w:ascii="ＭＳ 明朝" w:hAnsi="ＭＳ 明朝"/>
                <w:sz w:val="20"/>
                <w:szCs w:val="20"/>
              </w:rPr>
            </w:pPr>
            <w:r w:rsidRPr="004C6FF2">
              <w:rPr>
                <w:rFonts w:ascii="ＭＳ 明朝" w:hAnsi="ＭＳ 明朝" w:hint="eastAsia"/>
                <w:sz w:val="20"/>
                <w:szCs w:val="20"/>
              </w:rPr>
              <w:t>教育サポーター登録者数</w:t>
            </w:r>
            <w:r>
              <w:rPr>
                <w:rFonts w:ascii="ＭＳ 明朝" w:hAnsi="ＭＳ 明朝" w:hint="eastAsia"/>
                <w:sz w:val="20"/>
                <w:szCs w:val="20"/>
              </w:rPr>
              <w:t>：</w:t>
            </w:r>
            <w:r w:rsidRPr="004C6FF2">
              <w:rPr>
                <w:rFonts w:ascii="ＭＳ 明朝" w:hAnsi="ＭＳ 明朝" w:hint="eastAsia"/>
                <w:sz w:val="20"/>
                <w:szCs w:val="20"/>
              </w:rPr>
              <w:t>479名</w:t>
            </w:r>
          </w:p>
          <w:p w:rsidR="00F94BFF" w:rsidRPr="004C6FF2" w:rsidRDefault="00F94BFF" w:rsidP="00F94BFF">
            <w:pPr>
              <w:spacing w:line="240" w:lineRule="exact"/>
              <w:jc w:val="left"/>
              <w:rPr>
                <w:rFonts w:ascii="ＭＳ 明朝" w:hAnsi="ＭＳ 明朝"/>
                <w:sz w:val="20"/>
                <w:szCs w:val="20"/>
              </w:rPr>
            </w:pPr>
            <w:r w:rsidRPr="004C6FF2">
              <w:rPr>
                <w:rFonts w:ascii="ＭＳ 明朝" w:hAnsi="ＭＳ 明朝" w:hint="eastAsia"/>
                <w:sz w:val="20"/>
                <w:szCs w:val="20"/>
              </w:rPr>
              <w:t>派遣回数</w:t>
            </w:r>
            <w:r>
              <w:rPr>
                <w:rFonts w:ascii="ＭＳ 明朝" w:hAnsi="ＭＳ 明朝" w:hint="eastAsia"/>
                <w:sz w:val="20"/>
                <w:szCs w:val="20"/>
              </w:rPr>
              <w:t>：</w:t>
            </w:r>
            <w:r w:rsidRPr="004C6FF2">
              <w:rPr>
                <w:rFonts w:ascii="ＭＳ 明朝" w:hAnsi="ＭＳ 明朝" w:hint="eastAsia"/>
                <w:sz w:val="20"/>
                <w:szCs w:val="20"/>
              </w:rPr>
              <w:t>595回</w:t>
            </w:r>
          </w:p>
          <w:p w:rsidR="00F94BFF" w:rsidRPr="004C6FF2" w:rsidRDefault="00F94BFF" w:rsidP="00F94BFF">
            <w:pPr>
              <w:spacing w:line="240" w:lineRule="exact"/>
              <w:jc w:val="left"/>
              <w:rPr>
                <w:rFonts w:ascii="ＭＳ 明朝" w:hAnsi="ＭＳ 明朝"/>
                <w:sz w:val="20"/>
                <w:szCs w:val="20"/>
              </w:rPr>
            </w:pPr>
            <w:r w:rsidRPr="004C6FF2">
              <w:rPr>
                <w:rFonts w:ascii="ＭＳ 明朝" w:hAnsi="ＭＳ 明朝" w:hint="eastAsia"/>
                <w:sz w:val="20"/>
                <w:szCs w:val="20"/>
              </w:rPr>
              <w:t>（平成28年度）</w:t>
            </w:r>
          </w:p>
        </w:tc>
        <w:tc>
          <w:tcPr>
            <w:tcW w:w="1707" w:type="dxa"/>
            <w:tcBorders>
              <w:top w:val="dotted" w:sz="4" w:space="0" w:color="auto"/>
              <w:left w:val="single" w:sz="12" w:space="0" w:color="auto"/>
              <w:bottom w:val="dotted" w:sz="4" w:space="0" w:color="auto"/>
              <w:right w:val="single" w:sz="12" w:space="0" w:color="auto"/>
            </w:tcBorders>
            <w:shd w:val="clear" w:color="auto" w:fill="auto"/>
          </w:tcPr>
          <w:p w:rsidR="00F94BFF" w:rsidRPr="007E3BBB" w:rsidRDefault="00F94BFF" w:rsidP="00F94BFF">
            <w:pPr>
              <w:spacing w:line="240" w:lineRule="exact"/>
              <w:jc w:val="left"/>
              <w:rPr>
                <w:rFonts w:ascii="ＭＳ 明朝" w:hAnsi="ＭＳ 明朝"/>
                <w:sz w:val="20"/>
                <w:szCs w:val="20"/>
              </w:rPr>
            </w:pPr>
            <w:r w:rsidRPr="007E3BBB">
              <w:rPr>
                <w:rFonts w:ascii="ＭＳ 明朝" w:hAnsi="ＭＳ 明朝" w:hint="eastAsia"/>
                <w:sz w:val="20"/>
                <w:szCs w:val="20"/>
              </w:rPr>
              <w:t>教育サポーター登録者数：265名</w:t>
            </w:r>
          </w:p>
          <w:p w:rsidR="00F94BFF" w:rsidRPr="007E3BBB" w:rsidRDefault="00F94BFF" w:rsidP="00F94BFF">
            <w:pPr>
              <w:spacing w:line="240" w:lineRule="exact"/>
              <w:jc w:val="left"/>
              <w:rPr>
                <w:rFonts w:ascii="ＭＳ 明朝" w:hAnsi="ＭＳ 明朝"/>
                <w:sz w:val="20"/>
                <w:szCs w:val="20"/>
              </w:rPr>
            </w:pPr>
            <w:r w:rsidRPr="007E3BBB">
              <w:rPr>
                <w:rFonts w:ascii="ＭＳ 明朝" w:hAnsi="ＭＳ 明朝" w:hint="eastAsia"/>
                <w:sz w:val="20"/>
                <w:szCs w:val="20"/>
              </w:rPr>
              <w:t>派遣回数：639回</w:t>
            </w:r>
          </w:p>
        </w:tc>
        <w:tc>
          <w:tcPr>
            <w:tcW w:w="716" w:type="dxa"/>
            <w:tcBorders>
              <w:top w:val="dotted" w:sz="4" w:space="0" w:color="auto"/>
              <w:left w:val="single" w:sz="12" w:space="0" w:color="auto"/>
              <w:bottom w:val="dotted" w:sz="4" w:space="0" w:color="auto"/>
              <w:right w:val="single" w:sz="4" w:space="0" w:color="auto"/>
            </w:tcBorders>
            <w:shd w:val="clear" w:color="auto" w:fill="auto"/>
            <w:vAlign w:val="center"/>
          </w:tcPr>
          <w:p w:rsidR="00F94BFF" w:rsidRPr="007E3BBB" w:rsidRDefault="00B96FDD" w:rsidP="0071476F">
            <w:pPr>
              <w:spacing w:line="240" w:lineRule="exact"/>
              <w:jc w:val="center"/>
              <w:rPr>
                <w:rFonts w:ascii="ＭＳ 明朝" w:hAnsi="ＭＳ 明朝"/>
                <w:sz w:val="20"/>
                <w:szCs w:val="20"/>
              </w:rPr>
            </w:pPr>
            <w:r w:rsidRPr="0071476F">
              <w:rPr>
                <w:rFonts w:ascii="ＭＳ 明朝" w:hAnsi="ＭＳ 明朝" w:hint="eastAsia"/>
                <w:color w:val="000000" w:themeColor="text1"/>
                <w:sz w:val="20"/>
                <w:szCs w:val="20"/>
              </w:rPr>
              <w:t>△</w:t>
            </w:r>
          </w:p>
        </w:tc>
        <w:tc>
          <w:tcPr>
            <w:tcW w:w="1698" w:type="dxa"/>
            <w:tcBorders>
              <w:top w:val="dotted" w:sz="4" w:space="0" w:color="auto"/>
              <w:left w:val="single" w:sz="4" w:space="0" w:color="auto"/>
              <w:bottom w:val="dotted" w:sz="4" w:space="0" w:color="auto"/>
              <w:right w:val="dashSmallGap" w:sz="4" w:space="0" w:color="auto"/>
            </w:tcBorders>
            <w:shd w:val="clear" w:color="auto" w:fill="auto"/>
          </w:tcPr>
          <w:p w:rsidR="00F94BFF" w:rsidRPr="007E3BBB" w:rsidRDefault="00F94BFF" w:rsidP="00F94BFF">
            <w:pPr>
              <w:spacing w:line="240" w:lineRule="exact"/>
              <w:rPr>
                <w:rFonts w:ascii="ＭＳ 明朝" w:hAnsi="ＭＳ 明朝"/>
                <w:sz w:val="20"/>
                <w:szCs w:val="20"/>
              </w:rPr>
            </w:pPr>
            <w:r w:rsidRPr="007E3BBB">
              <w:rPr>
                <w:rFonts w:ascii="ＭＳ 明朝" w:hAnsi="ＭＳ 明朝" w:hint="eastAsia"/>
                <w:sz w:val="20"/>
                <w:szCs w:val="20"/>
              </w:rPr>
              <w:t>日本語教育学校支援事業</w:t>
            </w:r>
          </w:p>
        </w:tc>
        <w:tc>
          <w:tcPr>
            <w:tcW w:w="4242" w:type="dxa"/>
            <w:tcBorders>
              <w:top w:val="dotted" w:sz="4" w:space="0" w:color="auto"/>
              <w:left w:val="dashSmallGap" w:sz="4" w:space="0" w:color="auto"/>
              <w:bottom w:val="dotted" w:sz="4" w:space="0" w:color="auto"/>
              <w:right w:val="single" w:sz="12" w:space="0" w:color="auto"/>
            </w:tcBorders>
            <w:shd w:val="clear" w:color="auto" w:fill="auto"/>
          </w:tcPr>
          <w:p w:rsidR="00F94BFF" w:rsidRPr="007E3BBB" w:rsidRDefault="00F94BFF" w:rsidP="00F94BFF">
            <w:pPr>
              <w:spacing w:line="240" w:lineRule="exact"/>
              <w:ind w:left="182" w:hangingChars="91" w:hanging="182"/>
              <w:rPr>
                <w:rFonts w:ascii="ＭＳ 明朝" w:hAnsi="ＭＳ 明朝"/>
                <w:sz w:val="20"/>
                <w:szCs w:val="20"/>
              </w:rPr>
            </w:pPr>
            <w:r w:rsidRPr="007E3BBB">
              <w:rPr>
                <w:rFonts w:ascii="ＭＳ 明朝" w:hAnsi="ＭＳ 明朝" w:hint="eastAsia"/>
                <w:noProof/>
                <w:sz w:val="20"/>
                <w:szCs w:val="20"/>
              </w:rPr>
              <w:t>◆</w:t>
            </w:r>
            <w:r w:rsidRPr="007E3BBB">
              <w:rPr>
                <w:rFonts w:ascii="ＭＳ 明朝" w:hAnsi="ＭＳ 明朝" w:hint="eastAsia"/>
                <w:sz w:val="20"/>
                <w:szCs w:val="20"/>
              </w:rPr>
              <w:t>一般・早期派遣：23校、対象生徒数86名、</w:t>
            </w:r>
          </w:p>
          <w:p w:rsidR="00F94BFF" w:rsidRPr="007E3BBB" w:rsidRDefault="00F94BFF" w:rsidP="00F94BFF">
            <w:pPr>
              <w:spacing w:line="240" w:lineRule="exact"/>
              <w:ind w:left="182" w:hangingChars="91" w:hanging="182"/>
              <w:rPr>
                <w:rFonts w:ascii="ＭＳ 明朝" w:hAnsi="ＭＳ 明朝"/>
                <w:sz w:val="20"/>
                <w:szCs w:val="20"/>
              </w:rPr>
            </w:pPr>
            <w:r w:rsidRPr="007E3BBB">
              <w:rPr>
                <w:rFonts w:ascii="ＭＳ 明朝" w:hAnsi="ＭＳ 明朝" w:hint="eastAsia"/>
                <w:sz w:val="20"/>
                <w:szCs w:val="20"/>
              </w:rPr>
              <w:t>延べ派遣回数454回</w:t>
            </w:r>
          </w:p>
          <w:p w:rsidR="00F94BFF" w:rsidRPr="007E3BBB" w:rsidRDefault="00F94BFF" w:rsidP="00F94BFF">
            <w:pPr>
              <w:spacing w:line="240" w:lineRule="exact"/>
              <w:ind w:left="182" w:hangingChars="91" w:hanging="182"/>
              <w:rPr>
                <w:rFonts w:ascii="ＭＳ 明朝" w:hAnsi="ＭＳ 明朝"/>
                <w:sz w:val="20"/>
                <w:szCs w:val="20"/>
              </w:rPr>
            </w:pPr>
            <w:r w:rsidRPr="007E3BBB">
              <w:rPr>
                <w:rFonts w:ascii="ＭＳ 明朝" w:hAnsi="ＭＳ 明朝" w:hint="eastAsia"/>
                <w:noProof/>
                <w:sz w:val="20"/>
                <w:szCs w:val="20"/>
              </w:rPr>
              <w:t>◆</w:t>
            </w:r>
            <w:r w:rsidRPr="007E3BBB">
              <w:rPr>
                <w:rFonts w:ascii="ＭＳ 明朝" w:hAnsi="ＭＳ 明朝" w:hint="eastAsia"/>
                <w:sz w:val="20"/>
                <w:szCs w:val="20"/>
              </w:rPr>
              <w:t>保護者懇談等通訳派遣46校、延べ対象生徒数227名、延べ派遣回数185回</w:t>
            </w:r>
          </w:p>
        </w:tc>
      </w:tr>
      <w:tr w:rsidR="002B4CF0" w:rsidRPr="00EB7766" w:rsidTr="00EA48AA">
        <w:trPr>
          <w:cantSplit/>
          <w:trHeight w:val="1814"/>
        </w:trPr>
        <w:tc>
          <w:tcPr>
            <w:tcW w:w="1411" w:type="dxa"/>
            <w:vMerge/>
            <w:tcBorders>
              <w:left w:val="single" w:sz="12" w:space="0" w:color="auto"/>
              <w:bottom w:val="single" w:sz="12" w:space="0" w:color="auto"/>
              <w:right w:val="dashSmallGap" w:sz="4" w:space="0" w:color="auto"/>
            </w:tcBorders>
            <w:vAlign w:val="center"/>
          </w:tcPr>
          <w:p w:rsidR="002B4CF0" w:rsidRPr="00EB7766" w:rsidRDefault="002B4CF0" w:rsidP="002B4CF0">
            <w:pPr>
              <w:spacing w:line="260" w:lineRule="exact"/>
              <w:rPr>
                <w:rFonts w:ascii="ＭＳ ゴシック" w:eastAsia="ＭＳ ゴシック" w:hAnsi="ＭＳ ゴシック"/>
                <w:szCs w:val="21"/>
              </w:rPr>
            </w:pPr>
          </w:p>
        </w:tc>
        <w:tc>
          <w:tcPr>
            <w:tcW w:w="1414" w:type="dxa"/>
            <w:vMerge/>
            <w:tcBorders>
              <w:left w:val="dashSmallGap" w:sz="4" w:space="0" w:color="auto"/>
              <w:bottom w:val="single" w:sz="12" w:space="0" w:color="auto"/>
              <w:right w:val="single" w:sz="12" w:space="0" w:color="auto"/>
            </w:tcBorders>
            <w:vAlign w:val="center"/>
          </w:tcPr>
          <w:p w:rsidR="002B4CF0" w:rsidRPr="00EB7766" w:rsidRDefault="002B4CF0" w:rsidP="002B4CF0">
            <w:pPr>
              <w:spacing w:line="260" w:lineRule="exact"/>
              <w:rPr>
                <w:rFonts w:ascii="ＭＳ 明朝" w:hAnsi="ＭＳ 明朝"/>
                <w:sz w:val="20"/>
                <w:szCs w:val="20"/>
              </w:rPr>
            </w:pPr>
          </w:p>
        </w:tc>
        <w:tc>
          <w:tcPr>
            <w:tcW w:w="1706" w:type="dxa"/>
            <w:tcBorders>
              <w:top w:val="dotted" w:sz="4" w:space="0" w:color="auto"/>
              <w:left w:val="single" w:sz="4" w:space="0" w:color="auto"/>
              <w:bottom w:val="dotted" w:sz="4" w:space="0" w:color="auto"/>
              <w:right w:val="single" w:sz="12" w:space="0" w:color="auto"/>
            </w:tcBorders>
          </w:tcPr>
          <w:p w:rsidR="002B4CF0" w:rsidRPr="00AA2F95" w:rsidRDefault="002B4CF0" w:rsidP="002B4CF0">
            <w:pPr>
              <w:spacing w:line="240" w:lineRule="exact"/>
              <w:jc w:val="left"/>
              <w:rPr>
                <w:rFonts w:ascii="ＭＳ 明朝" w:hAnsi="ＭＳ 明朝"/>
                <w:sz w:val="20"/>
                <w:szCs w:val="20"/>
              </w:rPr>
            </w:pPr>
            <w:r w:rsidRPr="00AA2F95">
              <w:rPr>
                <w:rFonts w:ascii="ＭＳ 明朝" w:hAnsi="ＭＳ 明朝" w:hint="eastAsia"/>
                <w:sz w:val="20"/>
                <w:szCs w:val="20"/>
              </w:rPr>
              <w:t>多言語による進路サポート情報の充実</w:t>
            </w:r>
          </w:p>
        </w:tc>
        <w:tc>
          <w:tcPr>
            <w:tcW w:w="1707" w:type="dxa"/>
            <w:tcBorders>
              <w:top w:val="dotted" w:sz="4" w:space="0" w:color="auto"/>
              <w:left w:val="single" w:sz="12" w:space="0" w:color="auto"/>
              <w:bottom w:val="dotted" w:sz="4" w:space="0" w:color="auto"/>
              <w:right w:val="single" w:sz="12" w:space="0" w:color="auto"/>
            </w:tcBorders>
          </w:tcPr>
          <w:p w:rsidR="002B4CF0" w:rsidRPr="00AA2F95" w:rsidRDefault="002B4CF0" w:rsidP="002B4CF0">
            <w:pPr>
              <w:spacing w:line="240" w:lineRule="exact"/>
              <w:jc w:val="left"/>
              <w:rPr>
                <w:rFonts w:ascii="ＭＳ 明朝" w:hAnsi="ＭＳ 明朝"/>
                <w:sz w:val="20"/>
                <w:szCs w:val="20"/>
              </w:rPr>
            </w:pPr>
            <w:r w:rsidRPr="00AA2F95">
              <w:rPr>
                <w:rFonts w:ascii="ＭＳ 明朝" w:hAnsi="ＭＳ 明朝" w:hint="eastAsia"/>
                <w:sz w:val="20"/>
                <w:szCs w:val="20"/>
              </w:rPr>
              <w:t>多言語による進路サポート情報</w:t>
            </w:r>
            <w:r>
              <w:rPr>
                <w:rFonts w:ascii="ＭＳ 明朝" w:hAnsi="ＭＳ 明朝" w:hint="eastAsia"/>
                <w:sz w:val="20"/>
                <w:szCs w:val="20"/>
              </w:rPr>
              <w:t>：</w:t>
            </w:r>
            <w:r w:rsidRPr="00AA2F95">
              <w:rPr>
                <w:rFonts w:ascii="ＭＳ 明朝" w:hAnsi="ＭＳ 明朝" w:hint="eastAsia"/>
                <w:sz w:val="20"/>
                <w:szCs w:val="20"/>
              </w:rPr>
              <w:t xml:space="preserve">　10言語</w:t>
            </w:r>
          </w:p>
          <w:p w:rsidR="002B4CF0" w:rsidRPr="00AA2F95" w:rsidRDefault="002B4CF0" w:rsidP="002B4CF0">
            <w:pPr>
              <w:spacing w:line="240" w:lineRule="exact"/>
              <w:jc w:val="left"/>
              <w:rPr>
                <w:rFonts w:ascii="ＭＳ 明朝" w:hAnsi="ＭＳ 明朝"/>
                <w:sz w:val="20"/>
                <w:szCs w:val="20"/>
              </w:rPr>
            </w:pPr>
            <w:r w:rsidRPr="00AA2F95">
              <w:rPr>
                <w:rFonts w:ascii="ＭＳ 明朝" w:hAnsi="ＭＳ 明朝" w:hint="eastAsia"/>
                <w:sz w:val="20"/>
                <w:szCs w:val="20"/>
              </w:rPr>
              <w:t>（平成29年度）</w:t>
            </w:r>
          </w:p>
        </w:tc>
        <w:tc>
          <w:tcPr>
            <w:tcW w:w="1707" w:type="dxa"/>
            <w:tcBorders>
              <w:top w:val="dotted" w:sz="4" w:space="0" w:color="auto"/>
              <w:left w:val="single" w:sz="12" w:space="0" w:color="auto"/>
              <w:bottom w:val="dotted" w:sz="4" w:space="0" w:color="auto"/>
              <w:right w:val="single" w:sz="12" w:space="0" w:color="auto"/>
            </w:tcBorders>
            <w:shd w:val="clear" w:color="auto" w:fill="auto"/>
          </w:tcPr>
          <w:p w:rsidR="002B4CF0" w:rsidRPr="000F3D2F" w:rsidRDefault="002B4CF0" w:rsidP="002B4CF0">
            <w:pPr>
              <w:spacing w:line="260" w:lineRule="exact"/>
              <w:jc w:val="left"/>
              <w:rPr>
                <w:rFonts w:ascii="ＭＳ 明朝" w:hAnsi="ＭＳ 明朝"/>
                <w:sz w:val="20"/>
                <w:szCs w:val="20"/>
              </w:rPr>
            </w:pPr>
            <w:r w:rsidRPr="00990B42">
              <w:rPr>
                <w:rFonts w:ascii="ＭＳ 明朝" w:hAnsi="ＭＳ 明朝" w:hint="eastAsia"/>
                <w:sz w:val="20"/>
                <w:szCs w:val="20"/>
              </w:rPr>
              <w:t>多言語による進路サポート情報</w:t>
            </w:r>
            <w:r>
              <w:rPr>
                <w:rFonts w:ascii="ＭＳ 明朝" w:hAnsi="ＭＳ 明朝" w:hint="eastAsia"/>
                <w:sz w:val="20"/>
                <w:szCs w:val="20"/>
              </w:rPr>
              <w:t>：</w:t>
            </w:r>
            <w:r w:rsidRPr="00990B42">
              <w:rPr>
                <w:rFonts w:ascii="ＭＳ 明朝" w:hAnsi="ＭＳ 明朝" w:hint="eastAsia"/>
                <w:sz w:val="20"/>
                <w:szCs w:val="20"/>
              </w:rPr>
              <w:t xml:space="preserve">　</w:t>
            </w:r>
            <w:r w:rsidRPr="00B96FDD">
              <w:rPr>
                <w:rFonts w:ascii="ＭＳ 明朝" w:hAnsi="ＭＳ 明朝" w:hint="eastAsia"/>
                <w:color w:val="000000" w:themeColor="text1"/>
                <w:sz w:val="20"/>
                <w:szCs w:val="20"/>
              </w:rPr>
              <w:t>12</w:t>
            </w:r>
            <w:r w:rsidRPr="00990B42">
              <w:rPr>
                <w:rFonts w:ascii="ＭＳ 明朝" w:hAnsi="ＭＳ 明朝" w:hint="eastAsia"/>
                <w:sz w:val="20"/>
                <w:szCs w:val="20"/>
              </w:rPr>
              <w:t>言語</w:t>
            </w:r>
          </w:p>
        </w:tc>
        <w:tc>
          <w:tcPr>
            <w:tcW w:w="716" w:type="dxa"/>
            <w:tcBorders>
              <w:top w:val="dotted" w:sz="4" w:space="0" w:color="auto"/>
              <w:left w:val="single" w:sz="12" w:space="0" w:color="auto"/>
              <w:bottom w:val="dotted" w:sz="4" w:space="0" w:color="auto"/>
              <w:right w:val="single" w:sz="4" w:space="0" w:color="auto"/>
            </w:tcBorders>
            <w:shd w:val="clear" w:color="auto" w:fill="auto"/>
            <w:vAlign w:val="center"/>
          </w:tcPr>
          <w:p w:rsidR="002B4CF0" w:rsidRPr="00394451" w:rsidRDefault="002B4CF0" w:rsidP="002B4CF0">
            <w:pPr>
              <w:spacing w:line="260" w:lineRule="exact"/>
              <w:jc w:val="center"/>
              <w:rPr>
                <w:rFonts w:ascii="ＭＳ 明朝" w:hAnsi="ＭＳ 明朝"/>
                <w:color w:val="000000"/>
                <w:sz w:val="20"/>
                <w:szCs w:val="20"/>
              </w:rPr>
            </w:pPr>
            <w:r w:rsidRPr="00376020">
              <w:rPr>
                <w:rFonts w:ascii="ＭＳ 明朝" w:hAnsi="ＭＳ 明朝" w:hint="eastAsia"/>
                <w:color w:val="000000"/>
                <w:sz w:val="20"/>
                <w:szCs w:val="20"/>
              </w:rPr>
              <w:t>○</w:t>
            </w:r>
          </w:p>
        </w:tc>
        <w:tc>
          <w:tcPr>
            <w:tcW w:w="1698" w:type="dxa"/>
            <w:tcBorders>
              <w:top w:val="dotted" w:sz="4" w:space="0" w:color="auto"/>
              <w:left w:val="single" w:sz="4" w:space="0" w:color="auto"/>
              <w:bottom w:val="dotted" w:sz="4" w:space="0" w:color="auto"/>
              <w:right w:val="dashSmallGap" w:sz="4" w:space="0" w:color="auto"/>
            </w:tcBorders>
            <w:shd w:val="clear" w:color="auto" w:fill="auto"/>
          </w:tcPr>
          <w:p w:rsidR="002B4CF0" w:rsidRPr="00D27856" w:rsidRDefault="002B4CF0" w:rsidP="002B4CF0">
            <w:pPr>
              <w:spacing w:line="260" w:lineRule="exact"/>
              <w:rPr>
                <w:rFonts w:ascii="ＭＳ 明朝" w:hAnsi="ＭＳ 明朝"/>
                <w:sz w:val="20"/>
                <w:szCs w:val="20"/>
              </w:rPr>
            </w:pPr>
            <w:r w:rsidRPr="00D27856">
              <w:rPr>
                <w:rFonts w:ascii="ＭＳ 明朝" w:hAnsi="ＭＳ 明朝" w:hint="eastAsia"/>
                <w:sz w:val="20"/>
                <w:szCs w:val="20"/>
              </w:rPr>
              <w:t>帰国・渡日児童生徒学校生活サポート推進事業</w:t>
            </w:r>
          </w:p>
        </w:tc>
        <w:tc>
          <w:tcPr>
            <w:tcW w:w="4242" w:type="dxa"/>
            <w:tcBorders>
              <w:top w:val="dotted" w:sz="4" w:space="0" w:color="auto"/>
              <w:left w:val="dashSmallGap" w:sz="4" w:space="0" w:color="auto"/>
              <w:bottom w:val="dotted" w:sz="4" w:space="0" w:color="auto"/>
              <w:right w:val="single" w:sz="12" w:space="0" w:color="auto"/>
            </w:tcBorders>
            <w:shd w:val="clear" w:color="auto" w:fill="auto"/>
          </w:tcPr>
          <w:p w:rsidR="002B4CF0" w:rsidRPr="00B96FDD" w:rsidRDefault="002B4CF0" w:rsidP="002B4CF0">
            <w:pPr>
              <w:spacing w:line="260" w:lineRule="exact"/>
              <w:rPr>
                <w:rFonts w:ascii="ＭＳ 明朝" w:hAnsi="ＭＳ 明朝"/>
                <w:color w:val="000000" w:themeColor="text1"/>
                <w:sz w:val="20"/>
                <w:szCs w:val="20"/>
              </w:rPr>
            </w:pPr>
            <w:r>
              <w:rPr>
                <w:rFonts w:ascii="ＭＳ 明朝" w:hAnsi="ＭＳ 明朝" w:hint="eastAsia"/>
                <w:sz w:val="20"/>
                <w:szCs w:val="20"/>
              </w:rPr>
              <w:t>◆</w:t>
            </w:r>
            <w:r w:rsidRPr="00B96FDD">
              <w:rPr>
                <w:rFonts w:ascii="ＭＳ 明朝" w:hAnsi="ＭＳ 明朝" w:hint="eastAsia"/>
                <w:color w:val="000000" w:themeColor="text1"/>
                <w:sz w:val="20"/>
                <w:szCs w:val="20"/>
              </w:rPr>
              <w:t>12言語による学校での生活や進路情報についてホームページを活用して提供した。</w:t>
            </w:r>
          </w:p>
          <w:p w:rsidR="002B4CF0" w:rsidRPr="00D27856" w:rsidRDefault="002B4CF0" w:rsidP="002B4CF0">
            <w:pPr>
              <w:spacing w:line="260" w:lineRule="exact"/>
              <w:rPr>
                <w:rFonts w:ascii="ＭＳ 明朝" w:hAnsi="ＭＳ 明朝"/>
                <w:sz w:val="20"/>
                <w:szCs w:val="20"/>
              </w:rPr>
            </w:pPr>
            <w:r w:rsidRPr="00B96FDD">
              <w:rPr>
                <w:rFonts w:ascii="ＭＳ 明朝" w:hAnsi="ＭＳ 明朝" w:hint="eastAsia"/>
                <w:color w:val="000000" w:themeColor="text1"/>
                <w:sz w:val="20"/>
                <w:szCs w:val="20"/>
              </w:rPr>
              <w:t>◆日本語指導を必要とする帰国・渡日児童生徒やその保護者等を対象に、市町村との連携のもと、多言語による進路ガイダンス等を府内８地区で計11回</w:t>
            </w:r>
            <w:r w:rsidRPr="00EC4157">
              <w:rPr>
                <w:rFonts w:ascii="ＭＳ 明朝" w:hAnsi="ＭＳ 明朝" w:hint="eastAsia"/>
                <w:color w:val="000000"/>
                <w:sz w:val="20"/>
                <w:szCs w:val="20"/>
              </w:rPr>
              <w:t>実施（７～</w:t>
            </w:r>
            <w:r>
              <w:rPr>
                <w:rFonts w:ascii="ＭＳ 明朝" w:hAnsi="ＭＳ 明朝" w:hint="eastAsia"/>
                <w:sz w:val="20"/>
                <w:szCs w:val="20"/>
              </w:rPr>
              <w:t>11</w:t>
            </w:r>
            <w:r w:rsidRPr="00D27856">
              <w:rPr>
                <w:rFonts w:ascii="ＭＳ 明朝" w:hAnsi="ＭＳ 明朝" w:hint="eastAsia"/>
                <w:sz w:val="20"/>
                <w:szCs w:val="20"/>
              </w:rPr>
              <w:t>月）した。</w:t>
            </w:r>
          </w:p>
        </w:tc>
      </w:tr>
      <w:tr w:rsidR="00F94BFF" w:rsidRPr="00EB7766" w:rsidTr="00EA48AA">
        <w:trPr>
          <w:cantSplit/>
          <w:trHeight w:val="2797"/>
        </w:trPr>
        <w:tc>
          <w:tcPr>
            <w:tcW w:w="1411" w:type="dxa"/>
            <w:vMerge/>
            <w:tcBorders>
              <w:left w:val="single" w:sz="12" w:space="0" w:color="auto"/>
              <w:bottom w:val="single" w:sz="12" w:space="0" w:color="auto"/>
              <w:right w:val="dashSmallGap" w:sz="4" w:space="0" w:color="auto"/>
            </w:tcBorders>
            <w:vAlign w:val="center"/>
          </w:tcPr>
          <w:p w:rsidR="00F94BFF" w:rsidRPr="00EB7766" w:rsidRDefault="00F94BFF" w:rsidP="00297AB1">
            <w:pPr>
              <w:spacing w:line="260" w:lineRule="exact"/>
              <w:rPr>
                <w:rFonts w:ascii="ＭＳ ゴシック" w:eastAsia="ＭＳ ゴシック" w:hAnsi="ＭＳ ゴシック"/>
                <w:szCs w:val="21"/>
              </w:rPr>
            </w:pPr>
          </w:p>
        </w:tc>
        <w:tc>
          <w:tcPr>
            <w:tcW w:w="1414" w:type="dxa"/>
            <w:vMerge/>
            <w:tcBorders>
              <w:left w:val="dashSmallGap" w:sz="4" w:space="0" w:color="auto"/>
              <w:bottom w:val="single" w:sz="12" w:space="0" w:color="auto"/>
              <w:right w:val="single" w:sz="12" w:space="0" w:color="auto"/>
            </w:tcBorders>
            <w:vAlign w:val="center"/>
          </w:tcPr>
          <w:p w:rsidR="00F94BFF" w:rsidRPr="00EB7766" w:rsidRDefault="00F94BFF" w:rsidP="00297AB1">
            <w:pPr>
              <w:spacing w:line="260" w:lineRule="exact"/>
              <w:rPr>
                <w:rFonts w:ascii="ＭＳ 明朝" w:hAnsi="ＭＳ 明朝"/>
                <w:sz w:val="20"/>
                <w:szCs w:val="20"/>
              </w:rPr>
            </w:pPr>
          </w:p>
        </w:tc>
        <w:tc>
          <w:tcPr>
            <w:tcW w:w="1706" w:type="dxa"/>
            <w:tcBorders>
              <w:top w:val="dotted" w:sz="4" w:space="0" w:color="auto"/>
              <w:left w:val="single" w:sz="4" w:space="0" w:color="auto"/>
              <w:bottom w:val="single" w:sz="12" w:space="0" w:color="auto"/>
              <w:right w:val="single" w:sz="12" w:space="0" w:color="auto"/>
            </w:tcBorders>
          </w:tcPr>
          <w:p w:rsidR="00F94BFF" w:rsidRPr="0027154E" w:rsidRDefault="00F94BFF" w:rsidP="00F94BFF">
            <w:pPr>
              <w:spacing w:line="240" w:lineRule="exact"/>
              <w:jc w:val="left"/>
              <w:rPr>
                <w:rFonts w:ascii="ＭＳ 明朝" w:hAnsi="ＭＳ 明朝"/>
                <w:sz w:val="20"/>
                <w:szCs w:val="20"/>
              </w:rPr>
            </w:pPr>
            <w:r w:rsidRPr="0027154E">
              <w:rPr>
                <w:rFonts w:ascii="ＭＳ 明朝" w:hAnsi="ＭＳ 明朝" w:hint="eastAsia"/>
                <w:sz w:val="20"/>
                <w:szCs w:val="20"/>
              </w:rPr>
              <w:t>担当教員研修の充実</w:t>
            </w:r>
          </w:p>
        </w:tc>
        <w:tc>
          <w:tcPr>
            <w:tcW w:w="1707" w:type="dxa"/>
            <w:tcBorders>
              <w:top w:val="dotted" w:sz="4" w:space="0" w:color="auto"/>
              <w:left w:val="single" w:sz="12" w:space="0" w:color="auto"/>
              <w:bottom w:val="single" w:sz="12" w:space="0" w:color="auto"/>
              <w:right w:val="single" w:sz="12" w:space="0" w:color="auto"/>
            </w:tcBorders>
          </w:tcPr>
          <w:p w:rsidR="00F94BFF" w:rsidRPr="0027154E" w:rsidRDefault="00F94BFF" w:rsidP="00F94BFF">
            <w:pPr>
              <w:spacing w:line="240" w:lineRule="exact"/>
              <w:jc w:val="left"/>
              <w:rPr>
                <w:rFonts w:ascii="ＭＳ 明朝" w:hAnsi="ＭＳ 明朝"/>
                <w:sz w:val="20"/>
                <w:szCs w:val="20"/>
              </w:rPr>
            </w:pPr>
            <w:r w:rsidRPr="0027154E">
              <w:rPr>
                <w:rFonts w:ascii="ＭＳ 明朝" w:hAnsi="ＭＳ 明朝" w:hint="eastAsia"/>
                <w:sz w:val="20"/>
                <w:szCs w:val="20"/>
              </w:rPr>
              <w:t>担当教員研修</w:t>
            </w:r>
          </w:p>
          <w:p w:rsidR="00F94BFF" w:rsidRPr="0027154E" w:rsidRDefault="00F94BFF" w:rsidP="00F94BFF">
            <w:pPr>
              <w:spacing w:line="240" w:lineRule="exact"/>
              <w:jc w:val="left"/>
              <w:rPr>
                <w:rFonts w:ascii="ＭＳ 明朝" w:hAnsi="ＭＳ 明朝"/>
                <w:sz w:val="20"/>
                <w:szCs w:val="20"/>
              </w:rPr>
            </w:pPr>
            <w:r w:rsidRPr="0027154E">
              <w:rPr>
                <w:rFonts w:ascii="ＭＳ 明朝" w:hAnsi="ＭＳ 明朝" w:hint="eastAsia"/>
                <w:sz w:val="20"/>
                <w:szCs w:val="20"/>
              </w:rPr>
              <w:t>小中：</w:t>
            </w:r>
          </w:p>
          <w:p w:rsidR="00F94BFF" w:rsidRPr="0027154E" w:rsidRDefault="00F94BFF" w:rsidP="00F94BFF">
            <w:pPr>
              <w:spacing w:line="240" w:lineRule="exact"/>
              <w:jc w:val="left"/>
              <w:rPr>
                <w:rFonts w:ascii="ＭＳ 明朝" w:hAnsi="ＭＳ 明朝"/>
                <w:sz w:val="20"/>
                <w:szCs w:val="20"/>
              </w:rPr>
            </w:pPr>
            <w:r w:rsidRPr="0027154E">
              <w:rPr>
                <w:rFonts w:ascii="ＭＳ 明朝" w:hAnsi="ＭＳ 明朝" w:hint="eastAsia"/>
                <w:sz w:val="20"/>
                <w:szCs w:val="20"/>
              </w:rPr>
              <w:t xml:space="preserve">３回（250名）　　　　　　</w:t>
            </w:r>
          </w:p>
          <w:p w:rsidR="00F94BFF" w:rsidRPr="0027154E" w:rsidRDefault="00F94BFF" w:rsidP="00F94BFF">
            <w:pPr>
              <w:spacing w:line="240" w:lineRule="exact"/>
              <w:jc w:val="left"/>
              <w:rPr>
                <w:rFonts w:ascii="ＭＳ 明朝" w:hAnsi="ＭＳ 明朝"/>
                <w:sz w:val="20"/>
                <w:szCs w:val="20"/>
              </w:rPr>
            </w:pPr>
          </w:p>
          <w:p w:rsidR="00F94BFF" w:rsidRPr="0027154E" w:rsidRDefault="00F94BFF" w:rsidP="00F94BFF">
            <w:pPr>
              <w:spacing w:line="240" w:lineRule="exact"/>
              <w:jc w:val="left"/>
              <w:rPr>
                <w:rFonts w:ascii="ＭＳ 明朝" w:hAnsi="ＭＳ 明朝"/>
                <w:sz w:val="20"/>
                <w:szCs w:val="20"/>
              </w:rPr>
            </w:pPr>
            <w:r w:rsidRPr="0027154E">
              <w:rPr>
                <w:rFonts w:ascii="ＭＳ 明朝" w:hAnsi="ＭＳ 明朝" w:hint="eastAsia"/>
                <w:sz w:val="20"/>
                <w:szCs w:val="20"/>
              </w:rPr>
              <w:t>高校：</w:t>
            </w:r>
          </w:p>
          <w:p w:rsidR="00F94BFF" w:rsidRPr="0027154E" w:rsidRDefault="00F94BFF" w:rsidP="00F94BFF">
            <w:pPr>
              <w:spacing w:line="240" w:lineRule="exact"/>
              <w:jc w:val="left"/>
              <w:rPr>
                <w:rFonts w:ascii="ＭＳ 明朝" w:hAnsi="ＭＳ 明朝"/>
                <w:sz w:val="20"/>
                <w:szCs w:val="20"/>
              </w:rPr>
            </w:pPr>
            <w:r w:rsidRPr="0027154E">
              <w:rPr>
                <w:rFonts w:ascii="ＭＳ 明朝" w:hAnsi="ＭＳ 明朝" w:hint="eastAsia"/>
                <w:sz w:val="20"/>
                <w:szCs w:val="20"/>
              </w:rPr>
              <w:t>４回（111名）</w:t>
            </w:r>
          </w:p>
          <w:p w:rsidR="00F94BFF" w:rsidRPr="0027154E" w:rsidRDefault="00F94BFF" w:rsidP="00F94BFF">
            <w:pPr>
              <w:spacing w:line="240" w:lineRule="exact"/>
              <w:jc w:val="left"/>
              <w:rPr>
                <w:rFonts w:ascii="ＭＳ 明朝" w:hAnsi="ＭＳ 明朝"/>
                <w:sz w:val="20"/>
                <w:szCs w:val="20"/>
              </w:rPr>
            </w:pPr>
            <w:r w:rsidRPr="0027154E">
              <w:rPr>
                <w:rFonts w:ascii="ＭＳ 明朝" w:hAnsi="ＭＳ 明朝" w:hint="eastAsia"/>
                <w:sz w:val="20"/>
                <w:szCs w:val="20"/>
              </w:rPr>
              <w:t>（平成29年度）</w:t>
            </w:r>
          </w:p>
        </w:tc>
        <w:tc>
          <w:tcPr>
            <w:tcW w:w="1707" w:type="dxa"/>
            <w:tcBorders>
              <w:top w:val="dotted" w:sz="4" w:space="0" w:color="auto"/>
              <w:left w:val="single" w:sz="12" w:space="0" w:color="auto"/>
              <w:bottom w:val="single" w:sz="12" w:space="0" w:color="auto"/>
              <w:right w:val="single" w:sz="12" w:space="0" w:color="auto"/>
            </w:tcBorders>
            <w:shd w:val="clear" w:color="auto" w:fill="auto"/>
          </w:tcPr>
          <w:p w:rsidR="00F94BFF" w:rsidRPr="0027154E" w:rsidRDefault="00F94BFF" w:rsidP="00F94BFF">
            <w:pPr>
              <w:spacing w:line="240" w:lineRule="exact"/>
              <w:jc w:val="left"/>
              <w:rPr>
                <w:rFonts w:ascii="ＭＳ 明朝" w:hAnsi="ＭＳ 明朝"/>
                <w:sz w:val="20"/>
                <w:szCs w:val="20"/>
              </w:rPr>
            </w:pPr>
            <w:r w:rsidRPr="0027154E">
              <w:rPr>
                <w:rFonts w:ascii="ＭＳ 明朝" w:hAnsi="ＭＳ 明朝" w:hint="eastAsia"/>
                <w:sz w:val="20"/>
                <w:szCs w:val="20"/>
              </w:rPr>
              <w:t>担当教員研修</w:t>
            </w:r>
          </w:p>
          <w:p w:rsidR="00F94BFF" w:rsidRPr="0027154E" w:rsidRDefault="00F94BFF" w:rsidP="00F94BFF">
            <w:pPr>
              <w:spacing w:line="240" w:lineRule="exact"/>
              <w:jc w:val="left"/>
              <w:rPr>
                <w:rFonts w:ascii="ＭＳ 明朝" w:hAnsi="ＭＳ 明朝"/>
                <w:sz w:val="20"/>
                <w:szCs w:val="20"/>
              </w:rPr>
            </w:pPr>
            <w:r w:rsidRPr="0027154E">
              <w:rPr>
                <w:rFonts w:ascii="ＭＳ 明朝" w:hAnsi="ＭＳ 明朝" w:hint="eastAsia"/>
                <w:sz w:val="20"/>
                <w:szCs w:val="20"/>
              </w:rPr>
              <w:t>小中：</w:t>
            </w:r>
          </w:p>
          <w:p w:rsidR="00F94BFF" w:rsidRPr="00B96FDD" w:rsidRDefault="002B4CF0" w:rsidP="002B4CF0">
            <w:pPr>
              <w:spacing w:line="260" w:lineRule="exact"/>
              <w:jc w:val="left"/>
              <w:rPr>
                <w:rFonts w:ascii="ＭＳ 明朝" w:hAnsi="ＭＳ 明朝"/>
                <w:color w:val="000000" w:themeColor="text1"/>
                <w:sz w:val="20"/>
                <w:szCs w:val="20"/>
              </w:rPr>
            </w:pPr>
            <w:r w:rsidRPr="0027154E">
              <w:rPr>
                <w:rFonts w:ascii="ＭＳ 明朝" w:hAnsi="ＭＳ 明朝" w:hint="eastAsia"/>
                <w:sz w:val="20"/>
                <w:szCs w:val="20"/>
              </w:rPr>
              <w:t>３回</w:t>
            </w:r>
            <w:r w:rsidRPr="00B96FDD">
              <w:rPr>
                <w:rFonts w:ascii="ＭＳ 明朝" w:hAnsi="ＭＳ 明朝" w:hint="eastAsia"/>
                <w:color w:val="000000" w:themeColor="text1"/>
                <w:sz w:val="20"/>
                <w:szCs w:val="20"/>
              </w:rPr>
              <w:t>（241名）</w:t>
            </w:r>
          </w:p>
          <w:p w:rsidR="00F94BFF" w:rsidRPr="00B96FDD" w:rsidRDefault="00F94BFF" w:rsidP="00F94BFF">
            <w:pPr>
              <w:spacing w:line="240" w:lineRule="exact"/>
              <w:jc w:val="left"/>
              <w:rPr>
                <w:rFonts w:ascii="ＭＳ 明朝" w:hAnsi="ＭＳ 明朝"/>
                <w:color w:val="000000" w:themeColor="text1"/>
                <w:sz w:val="20"/>
                <w:szCs w:val="20"/>
              </w:rPr>
            </w:pPr>
          </w:p>
          <w:p w:rsidR="00F94BFF" w:rsidRPr="00B96FDD" w:rsidRDefault="00F94BFF" w:rsidP="00F94BFF">
            <w:pPr>
              <w:spacing w:line="240" w:lineRule="exac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高校：</w:t>
            </w:r>
          </w:p>
          <w:p w:rsidR="00F94BFF" w:rsidRPr="0027154E" w:rsidRDefault="00F94BFF" w:rsidP="00F94BFF">
            <w:pPr>
              <w:spacing w:line="240" w:lineRule="exact"/>
              <w:jc w:val="left"/>
              <w:rPr>
                <w:rFonts w:ascii="ＭＳ 明朝" w:hAnsi="ＭＳ 明朝"/>
                <w:sz w:val="20"/>
                <w:szCs w:val="20"/>
              </w:rPr>
            </w:pPr>
            <w:r w:rsidRPr="00B96FDD">
              <w:rPr>
                <w:rFonts w:ascii="ＭＳ 明朝" w:hAnsi="ＭＳ 明朝" w:hint="eastAsia"/>
                <w:color w:val="000000" w:themeColor="text1"/>
                <w:sz w:val="20"/>
                <w:szCs w:val="20"/>
              </w:rPr>
              <w:t>４回（106名）</w:t>
            </w:r>
          </w:p>
        </w:tc>
        <w:tc>
          <w:tcPr>
            <w:tcW w:w="716" w:type="dxa"/>
            <w:tcBorders>
              <w:top w:val="dotted" w:sz="4" w:space="0" w:color="auto"/>
              <w:left w:val="single" w:sz="12" w:space="0" w:color="auto"/>
              <w:bottom w:val="single" w:sz="12" w:space="0" w:color="auto"/>
              <w:right w:val="single" w:sz="4" w:space="0" w:color="auto"/>
            </w:tcBorders>
            <w:shd w:val="clear" w:color="auto" w:fill="auto"/>
            <w:vAlign w:val="center"/>
          </w:tcPr>
          <w:p w:rsidR="00F94BFF" w:rsidRPr="0027154E" w:rsidRDefault="00F94BFF" w:rsidP="00F94BFF">
            <w:pPr>
              <w:spacing w:line="240" w:lineRule="exact"/>
              <w:jc w:val="center"/>
              <w:rPr>
                <w:rFonts w:ascii="ＭＳ 明朝" w:hAnsi="ＭＳ 明朝"/>
                <w:sz w:val="20"/>
                <w:szCs w:val="20"/>
              </w:rPr>
            </w:pPr>
            <w:r w:rsidRPr="00376020">
              <w:rPr>
                <w:rFonts w:ascii="ＭＳ 明朝" w:hAnsi="ＭＳ 明朝" w:hint="eastAsia"/>
                <w:sz w:val="20"/>
                <w:szCs w:val="20"/>
              </w:rPr>
              <w:t>△</w:t>
            </w:r>
          </w:p>
        </w:tc>
        <w:tc>
          <w:tcPr>
            <w:tcW w:w="1698" w:type="dxa"/>
            <w:tcBorders>
              <w:top w:val="dotted" w:sz="4" w:space="0" w:color="auto"/>
              <w:left w:val="single" w:sz="4" w:space="0" w:color="auto"/>
              <w:bottom w:val="single" w:sz="12" w:space="0" w:color="auto"/>
              <w:right w:val="dashSmallGap" w:sz="4" w:space="0" w:color="auto"/>
            </w:tcBorders>
            <w:shd w:val="clear" w:color="auto" w:fill="auto"/>
          </w:tcPr>
          <w:p w:rsidR="00F94BFF" w:rsidRPr="0027154E" w:rsidRDefault="00F94BFF" w:rsidP="00F94BFF">
            <w:pPr>
              <w:spacing w:line="240" w:lineRule="exact"/>
              <w:rPr>
                <w:rFonts w:ascii="ＭＳ 明朝" w:hAnsi="ＭＳ 明朝"/>
                <w:sz w:val="20"/>
                <w:szCs w:val="20"/>
              </w:rPr>
            </w:pPr>
            <w:r w:rsidRPr="0027154E">
              <w:rPr>
                <w:rFonts w:ascii="ＭＳ 明朝" w:hAnsi="ＭＳ 明朝" w:hint="eastAsia"/>
                <w:sz w:val="20"/>
                <w:szCs w:val="20"/>
              </w:rPr>
              <w:t>（小・中学校）</w:t>
            </w:r>
          </w:p>
          <w:p w:rsidR="00F94BFF" w:rsidRPr="0027154E" w:rsidRDefault="00F94BFF" w:rsidP="00F94BFF">
            <w:pPr>
              <w:spacing w:line="240" w:lineRule="exact"/>
              <w:rPr>
                <w:rFonts w:ascii="ＭＳ 明朝" w:hAnsi="ＭＳ 明朝"/>
                <w:sz w:val="20"/>
                <w:szCs w:val="20"/>
              </w:rPr>
            </w:pPr>
            <w:r w:rsidRPr="0027154E">
              <w:rPr>
                <w:rFonts w:ascii="ＭＳ 明朝" w:hAnsi="ＭＳ 明朝" w:hint="eastAsia"/>
                <w:sz w:val="20"/>
                <w:szCs w:val="20"/>
              </w:rPr>
              <w:t>担当教員等対象の研修の実施</w:t>
            </w:r>
          </w:p>
          <w:p w:rsidR="00F94BFF" w:rsidRPr="0027154E" w:rsidRDefault="00F94BFF" w:rsidP="00F94BFF">
            <w:pPr>
              <w:spacing w:line="240" w:lineRule="exact"/>
              <w:rPr>
                <w:rFonts w:ascii="ＭＳ 明朝" w:hAnsi="ＭＳ 明朝"/>
                <w:sz w:val="20"/>
                <w:szCs w:val="20"/>
              </w:rPr>
            </w:pPr>
          </w:p>
          <w:p w:rsidR="00F94BFF" w:rsidRPr="0027154E" w:rsidRDefault="00F94BFF" w:rsidP="00F94BFF">
            <w:pPr>
              <w:spacing w:line="240" w:lineRule="exact"/>
              <w:rPr>
                <w:rFonts w:ascii="ＭＳ 明朝" w:hAnsi="ＭＳ 明朝"/>
                <w:sz w:val="20"/>
                <w:szCs w:val="20"/>
              </w:rPr>
            </w:pPr>
          </w:p>
          <w:p w:rsidR="00F94BFF" w:rsidRPr="0027154E" w:rsidRDefault="00F94BFF" w:rsidP="00F94BFF">
            <w:pPr>
              <w:spacing w:line="240" w:lineRule="exact"/>
              <w:rPr>
                <w:rFonts w:ascii="ＭＳ 明朝" w:hAnsi="ＭＳ 明朝"/>
                <w:sz w:val="20"/>
                <w:szCs w:val="20"/>
              </w:rPr>
            </w:pPr>
          </w:p>
          <w:p w:rsidR="00F94BFF" w:rsidRPr="0027154E" w:rsidRDefault="00F94BFF" w:rsidP="00F94BFF">
            <w:pPr>
              <w:spacing w:line="240" w:lineRule="exact"/>
              <w:rPr>
                <w:rFonts w:ascii="ＭＳ 明朝" w:hAnsi="ＭＳ 明朝"/>
                <w:sz w:val="20"/>
                <w:szCs w:val="20"/>
              </w:rPr>
            </w:pPr>
          </w:p>
          <w:p w:rsidR="00F94BFF" w:rsidRPr="0027154E" w:rsidRDefault="00F94BFF" w:rsidP="00F94BFF">
            <w:pPr>
              <w:spacing w:line="240" w:lineRule="exact"/>
              <w:rPr>
                <w:rFonts w:ascii="ＭＳ 明朝" w:hAnsi="ＭＳ 明朝"/>
                <w:sz w:val="20"/>
                <w:szCs w:val="20"/>
              </w:rPr>
            </w:pPr>
          </w:p>
          <w:p w:rsidR="00F94BFF" w:rsidRPr="0027154E" w:rsidRDefault="00F94BFF" w:rsidP="00F94BFF">
            <w:pPr>
              <w:spacing w:line="240" w:lineRule="exact"/>
              <w:rPr>
                <w:rFonts w:ascii="ＭＳ 明朝" w:hAnsi="ＭＳ 明朝"/>
                <w:sz w:val="20"/>
                <w:szCs w:val="20"/>
              </w:rPr>
            </w:pPr>
          </w:p>
          <w:p w:rsidR="00F94BFF" w:rsidRPr="0027154E" w:rsidRDefault="00F94BFF" w:rsidP="00F94BFF">
            <w:pPr>
              <w:spacing w:line="240" w:lineRule="exact"/>
              <w:rPr>
                <w:rFonts w:ascii="ＭＳ 明朝" w:hAnsi="ＭＳ 明朝"/>
                <w:sz w:val="20"/>
                <w:szCs w:val="20"/>
              </w:rPr>
            </w:pPr>
            <w:r w:rsidRPr="0027154E">
              <w:rPr>
                <w:rFonts w:ascii="ＭＳ 明朝" w:hAnsi="ＭＳ 明朝" w:hint="eastAsia"/>
                <w:sz w:val="20"/>
                <w:szCs w:val="20"/>
              </w:rPr>
              <w:t>（高等学校）</w:t>
            </w:r>
          </w:p>
          <w:p w:rsidR="00F94BFF" w:rsidRPr="0027154E" w:rsidRDefault="00F94BFF" w:rsidP="00F94BFF">
            <w:pPr>
              <w:spacing w:line="240" w:lineRule="exact"/>
              <w:rPr>
                <w:rFonts w:ascii="ＭＳ 明朝" w:hAnsi="ＭＳ 明朝"/>
                <w:sz w:val="20"/>
                <w:szCs w:val="20"/>
              </w:rPr>
            </w:pPr>
            <w:r w:rsidRPr="0027154E">
              <w:rPr>
                <w:rFonts w:ascii="ＭＳ 明朝" w:hAnsi="ＭＳ 明朝" w:hint="eastAsia"/>
                <w:sz w:val="20"/>
                <w:szCs w:val="20"/>
              </w:rPr>
              <w:t>日本語教育学校支援事業</w:t>
            </w:r>
          </w:p>
          <w:p w:rsidR="00F94BFF" w:rsidRPr="0027154E" w:rsidRDefault="00F94BFF" w:rsidP="00F94BFF">
            <w:pPr>
              <w:spacing w:line="240" w:lineRule="exact"/>
              <w:rPr>
                <w:rFonts w:ascii="ＭＳ 明朝" w:hAnsi="ＭＳ 明朝"/>
                <w:sz w:val="20"/>
                <w:szCs w:val="20"/>
              </w:rPr>
            </w:pPr>
          </w:p>
        </w:tc>
        <w:tc>
          <w:tcPr>
            <w:tcW w:w="4242" w:type="dxa"/>
            <w:tcBorders>
              <w:top w:val="dotted" w:sz="4" w:space="0" w:color="auto"/>
              <w:left w:val="dashSmallGap" w:sz="4" w:space="0" w:color="auto"/>
              <w:bottom w:val="single" w:sz="12" w:space="0" w:color="auto"/>
              <w:right w:val="single" w:sz="12" w:space="0" w:color="auto"/>
            </w:tcBorders>
            <w:shd w:val="clear" w:color="auto" w:fill="auto"/>
          </w:tcPr>
          <w:p w:rsidR="002B4CF0" w:rsidRDefault="002B4CF0" w:rsidP="002B4CF0">
            <w:pPr>
              <w:spacing w:line="240" w:lineRule="exact"/>
              <w:rPr>
                <w:rFonts w:ascii="ＭＳ 明朝" w:hAnsi="ＭＳ 明朝"/>
                <w:sz w:val="20"/>
                <w:szCs w:val="20"/>
              </w:rPr>
            </w:pPr>
            <w:r w:rsidRPr="00990B42">
              <w:rPr>
                <w:rFonts w:ascii="ＭＳ 明朝" w:hAnsi="ＭＳ 明朝" w:hint="eastAsia"/>
                <w:sz w:val="20"/>
                <w:szCs w:val="20"/>
              </w:rPr>
              <w:t>◆小・中学校については、対象児童生徒一人ひとりの日本語能力を把握し、実態に応じて日本語指導ができるよう、教員を対象としたDLA（外国人児童生徒のためのJSL対話型アセスメント）の実践演習等の研修を２</w:t>
            </w:r>
            <w:r w:rsidRPr="000F3D2F">
              <w:rPr>
                <w:rFonts w:ascii="ＭＳ 明朝" w:hAnsi="ＭＳ 明朝" w:hint="eastAsia"/>
                <w:sz w:val="20"/>
                <w:szCs w:val="20"/>
              </w:rPr>
              <w:t>回実施した（５、</w:t>
            </w:r>
            <w:r w:rsidRPr="00990B42">
              <w:rPr>
                <w:rFonts w:ascii="ＭＳ 明朝" w:hAnsi="ＭＳ 明朝" w:hint="eastAsia"/>
                <w:sz w:val="20"/>
                <w:szCs w:val="20"/>
              </w:rPr>
              <w:t>11月）。府域</w:t>
            </w:r>
            <w:r w:rsidR="000B2EBD" w:rsidRPr="0067223F">
              <w:rPr>
                <w:rFonts w:ascii="ＭＳ 明朝" w:hAnsi="ＭＳ 明朝" w:hint="eastAsia"/>
                <w:color w:val="000000" w:themeColor="text1"/>
                <w:sz w:val="20"/>
                <w:szCs w:val="20"/>
              </w:rPr>
              <w:t>６</w:t>
            </w:r>
            <w:r w:rsidRPr="00990B42">
              <w:rPr>
                <w:rFonts w:ascii="ＭＳ 明朝" w:hAnsi="ＭＳ 明朝" w:hint="eastAsia"/>
                <w:sz w:val="20"/>
                <w:szCs w:val="20"/>
              </w:rPr>
              <w:t>地区で日本語指導地区別研究協議会を実施した。（６月:</w:t>
            </w:r>
            <w:r w:rsidRPr="00B96FDD">
              <w:rPr>
                <w:rFonts w:ascii="ＭＳ 明朝" w:hAnsi="ＭＳ 明朝" w:hint="eastAsia"/>
                <w:color w:val="000000" w:themeColor="text1"/>
                <w:sz w:val="20"/>
                <w:szCs w:val="20"/>
              </w:rPr>
              <w:t>４</w:t>
            </w:r>
            <w:r w:rsidRPr="00990B42">
              <w:rPr>
                <w:rFonts w:ascii="ＭＳ 明朝" w:hAnsi="ＭＳ 明朝" w:hint="eastAsia"/>
                <w:sz w:val="20"/>
                <w:szCs w:val="20"/>
              </w:rPr>
              <w:t>地区、７月:</w:t>
            </w:r>
            <w:r>
              <w:rPr>
                <w:rFonts w:ascii="ＭＳ 明朝" w:hAnsi="ＭＳ 明朝" w:hint="eastAsia"/>
                <w:sz w:val="20"/>
                <w:szCs w:val="20"/>
              </w:rPr>
              <w:t>２地区</w:t>
            </w:r>
            <w:r w:rsidRPr="00990B42">
              <w:rPr>
                <w:rFonts w:ascii="ＭＳ 明朝" w:hAnsi="ＭＳ 明朝" w:hint="eastAsia"/>
                <w:sz w:val="20"/>
                <w:szCs w:val="20"/>
              </w:rPr>
              <w:t>）</w:t>
            </w:r>
          </w:p>
          <w:p w:rsidR="009E259F" w:rsidRPr="000F3D2F" w:rsidRDefault="009E259F" w:rsidP="00F94BFF">
            <w:pPr>
              <w:spacing w:line="240" w:lineRule="exact"/>
              <w:rPr>
                <w:rFonts w:ascii="ＭＳ 明朝" w:hAnsi="ＭＳ 明朝"/>
                <w:sz w:val="20"/>
                <w:szCs w:val="20"/>
              </w:rPr>
            </w:pPr>
          </w:p>
          <w:p w:rsidR="009E259F" w:rsidRDefault="00F94BFF" w:rsidP="00F94BFF">
            <w:pPr>
              <w:spacing w:line="240" w:lineRule="exact"/>
              <w:rPr>
                <w:rFonts w:ascii="ＭＳ 明朝" w:hAnsi="ＭＳ 明朝"/>
                <w:color w:val="000000" w:themeColor="text1"/>
                <w:sz w:val="20"/>
                <w:szCs w:val="20"/>
              </w:rPr>
            </w:pPr>
            <w:r w:rsidRPr="00B96FDD">
              <w:rPr>
                <w:rFonts w:ascii="ＭＳ 明朝" w:hAnsi="ＭＳ 明朝" w:hint="eastAsia"/>
                <w:color w:val="000000" w:themeColor="text1"/>
                <w:sz w:val="20"/>
                <w:szCs w:val="20"/>
              </w:rPr>
              <w:t>◆高等学校については、外国人生徒や帰国生徒の増加、多言語化、受入経験のない学校への転入等の現状や、学校、地域での受入れに伴う諸課題について、協議及び情報交換を行った。（４、５、６、10月）</w:t>
            </w:r>
          </w:p>
          <w:p w:rsidR="009E259F" w:rsidRPr="009E259F" w:rsidRDefault="009E259F" w:rsidP="00F94BFF">
            <w:pPr>
              <w:spacing w:line="240" w:lineRule="exact"/>
              <w:rPr>
                <w:rFonts w:ascii="ＭＳ 明朝" w:hAnsi="ＭＳ 明朝"/>
                <w:color w:val="000000" w:themeColor="text1"/>
                <w:sz w:val="20"/>
                <w:szCs w:val="20"/>
              </w:rPr>
            </w:pPr>
          </w:p>
        </w:tc>
      </w:tr>
      <w:tr w:rsidR="00F94BFF" w:rsidRPr="00EB7766" w:rsidTr="00EA48AA">
        <w:trPr>
          <w:cantSplit/>
          <w:trHeight w:val="1433"/>
        </w:trPr>
        <w:tc>
          <w:tcPr>
            <w:tcW w:w="1411" w:type="dxa"/>
            <w:vMerge w:val="restart"/>
            <w:tcBorders>
              <w:top w:val="single" w:sz="12" w:space="0" w:color="auto"/>
              <w:left w:val="single" w:sz="12" w:space="0" w:color="auto"/>
              <w:bottom w:val="single" w:sz="12" w:space="0" w:color="auto"/>
              <w:right w:val="dashSmallGap" w:sz="4" w:space="0" w:color="auto"/>
            </w:tcBorders>
            <w:vAlign w:val="center"/>
          </w:tcPr>
          <w:p w:rsidR="00F94BFF" w:rsidRDefault="00F94BFF" w:rsidP="00297AB1">
            <w:pPr>
              <w:spacing w:line="260" w:lineRule="exact"/>
              <w:rPr>
                <w:rFonts w:ascii="ＭＳ ゴシック" w:eastAsia="ＭＳ ゴシック" w:hAnsi="ＭＳ ゴシック"/>
                <w:szCs w:val="21"/>
              </w:rPr>
            </w:pPr>
            <w:r w:rsidRPr="00EB7766">
              <w:rPr>
                <w:rFonts w:ascii="ＭＳ ゴシック" w:eastAsia="ＭＳ ゴシック" w:hAnsi="ＭＳ ゴシック" w:hint="eastAsia"/>
                <w:szCs w:val="21"/>
              </w:rPr>
              <w:lastRenderedPageBreak/>
              <w:t>22</w:t>
            </w:r>
            <w:r>
              <w:rPr>
                <w:rFonts w:ascii="ＭＳ ゴシック" w:eastAsia="ＭＳ ゴシック" w:hAnsi="ＭＳ ゴシック"/>
                <w:szCs w:val="21"/>
              </w:rPr>
              <w:t xml:space="preserve"> </w:t>
            </w:r>
            <w:r w:rsidRPr="00EB7766">
              <w:rPr>
                <w:rFonts w:ascii="ＭＳ ゴシック" w:eastAsia="ＭＳ ゴシック" w:hAnsi="ＭＳ ゴシック" w:hint="eastAsia"/>
                <w:szCs w:val="21"/>
              </w:rPr>
              <w:t>ルールを守り、人を思いやる豊かな人間性のはぐくみ</w:t>
            </w:r>
          </w:p>
          <w:p w:rsidR="00F94BFF" w:rsidRPr="00EB7766" w:rsidRDefault="00F94BFF" w:rsidP="00297AB1">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《基本的方向④》</w:t>
            </w:r>
          </w:p>
        </w:tc>
        <w:tc>
          <w:tcPr>
            <w:tcW w:w="1414" w:type="dxa"/>
            <w:vMerge w:val="restart"/>
            <w:tcBorders>
              <w:top w:val="single" w:sz="12" w:space="0" w:color="auto"/>
              <w:left w:val="dashSmallGap" w:sz="4" w:space="0" w:color="auto"/>
              <w:bottom w:val="single" w:sz="12" w:space="0" w:color="auto"/>
              <w:right w:val="single" w:sz="12" w:space="0" w:color="auto"/>
            </w:tcBorders>
            <w:vAlign w:val="center"/>
          </w:tcPr>
          <w:p w:rsidR="00F94BFF" w:rsidRPr="00EB7766" w:rsidRDefault="00F94BFF" w:rsidP="00297AB1">
            <w:pPr>
              <w:spacing w:line="260" w:lineRule="exact"/>
              <w:rPr>
                <w:rFonts w:ascii="ＭＳ 明朝" w:hAnsi="ＭＳ 明朝"/>
                <w:sz w:val="20"/>
                <w:szCs w:val="20"/>
              </w:rPr>
            </w:pPr>
            <w:r>
              <w:rPr>
                <w:rFonts w:ascii="ＭＳ 明朝" w:hAnsi="ＭＳ 明朝" w:hint="eastAsia"/>
                <w:sz w:val="20"/>
                <w:szCs w:val="20"/>
              </w:rPr>
              <w:t>79</w:t>
            </w:r>
            <w:r>
              <w:rPr>
                <w:rFonts w:ascii="ＭＳ 明朝" w:hAnsi="ＭＳ 明朝"/>
                <w:sz w:val="20"/>
                <w:szCs w:val="20"/>
              </w:rPr>
              <w:t xml:space="preserve"> </w:t>
            </w:r>
            <w:r w:rsidRPr="00EB7766">
              <w:rPr>
                <w:rFonts w:ascii="ＭＳ 明朝" w:hAnsi="ＭＳ 明朝" w:hint="eastAsia"/>
                <w:sz w:val="20"/>
                <w:szCs w:val="20"/>
              </w:rPr>
              <w:t>障がい理解教育・福祉教育の推進</w:t>
            </w:r>
          </w:p>
        </w:tc>
        <w:tc>
          <w:tcPr>
            <w:tcW w:w="1706" w:type="dxa"/>
            <w:tcBorders>
              <w:top w:val="single" w:sz="12" w:space="0" w:color="auto"/>
              <w:left w:val="single" w:sz="4" w:space="0" w:color="auto"/>
              <w:bottom w:val="dotted" w:sz="4" w:space="0" w:color="auto"/>
              <w:right w:val="single" w:sz="12" w:space="0" w:color="auto"/>
            </w:tcBorders>
          </w:tcPr>
          <w:p w:rsidR="00F94BFF" w:rsidRPr="0027154E" w:rsidRDefault="00F94BFF" w:rsidP="00297AB1">
            <w:pPr>
              <w:spacing w:line="260" w:lineRule="exact"/>
              <w:jc w:val="left"/>
              <w:rPr>
                <w:rFonts w:ascii="ＭＳ 明朝" w:hAnsi="ＭＳ 明朝"/>
                <w:sz w:val="20"/>
                <w:szCs w:val="20"/>
              </w:rPr>
            </w:pPr>
            <w:r w:rsidRPr="0027154E">
              <w:rPr>
                <w:rFonts w:ascii="ＭＳ 明朝" w:hAnsi="ＭＳ 明朝" w:hint="eastAsia"/>
                <w:sz w:val="20"/>
                <w:szCs w:val="20"/>
              </w:rPr>
              <w:t>全公立小・中学校、府立高校の全学級で障がい理解教育を引き続き実施</w:t>
            </w:r>
          </w:p>
          <w:p w:rsidR="00F94BFF" w:rsidRPr="0027154E" w:rsidRDefault="00F94BFF" w:rsidP="00297AB1">
            <w:pPr>
              <w:spacing w:line="260" w:lineRule="exact"/>
              <w:jc w:val="left"/>
              <w:rPr>
                <w:rFonts w:ascii="ＭＳ 明朝" w:hAnsi="ＭＳ 明朝"/>
                <w:sz w:val="20"/>
                <w:szCs w:val="20"/>
              </w:rPr>
            </w:pPr>
            <w:r w:rsidRPr="00F94BFF">
              <w:rPr>
                <w:rFonts w:ascii="ＭＳ 明朝" w:hAnsi="ＭＳ 明朝" w:hint="eastAsia"/>
                <w:spacing w:val="1"/>
                <w:w w:val="84"/>
                <w:kern w:val="0"/>
                <w:sz w:val="20"/>
                <w:szCs w:val="20"/>
                <w:fitText w:val="1600" w:id="-2055385855"/>
              </w:rPr>
              <w:t>（</w:t>
            </w:r>
            <w:r w:rsidRPr="00F94BFF">
              <w:rPr>
                <w:rFonts w:ascii="ＭＳ 明朝" w:hAnsi="ＭＳ 明朝" w:hint="eastAsia"/>
                <w:w w:val="84"/>
                <w:kern w:val="0"/>
                <w:sz w:val="20"/>
                <w:szCs w:val="20"/>
                <w:fitText w:val="1600" w:id="-2055385855"/>
              </w:rPr>
              <w:t>平成30年度から）</w:t>
            </w:r>
          </w:p>
        </w:tc>
        <w:tc>
          <w:tcPr>
            <w:tcW w:w="1707" w:type="dxa"/>
            <w:tcBorders>
              <w:top w:val="single" w:sz="12" w:space="0" w:color="auto"/>
              <w:left w:val="single" w:sz="12" w:space="0" w:color="auto"/>
              <w:bottom w:val="dotted" w:sz="4" w:space="0" w:color="auto"/>
              <w:right w:val="single" w:sz="12" w:space="0" w:color="auto"/>
            </w:tcBorders>
          </w:tcPr>
          <w:p w:rsidR="00F94BFF" w:rsidRPr="0027154E" w:rsidRDefault="00F94BFF" w:rsidP="00297AB1">
            <w:pPr>
              <w:spacing w:line="260" w:lineRule="exact"/>
              <w:jc w:val="left"/>
              <w:rPr>
                <w:rFonts w:ascii="ＭＳ 明朝" w:hAnsi="ＭＳ 明朝"/>
                <w:sz w:val="20"/>
                <w:szCs w:val="20"/>
              </w:rPr>
            </w:pPr>
            <w:r w:rsidRPr="0027154E">
              <w:rPr>
                <w:rFonts w:ascii="ＭＳ 明朝" w:hAnsi="ＭＳ 明朝" w:hint="eastAsia"/>
                <w:sz w:val="20"/>
                <w:szCs w:val="20"/>
              </w:rPr>
              <w:t xml:space="preserve">全公立小・中学校、府立高校の全学級で障がい理解教育を実施　</w:t>
            </w:r>
          </w:p>
          <w:p w:rsidR="00F94BFF" w:rsidRPr="0027154E" w:rsidRDefault="00F94BFF" w:rsidP="00297AB1">
            <w:pPr>
              <w:spacing w:line="260" w:lineRule="exact"/>
              <w:jc w:val="left"/>
              <w:rPr>
                <w:rFonts w:ascii="ＭＳ 明朝" w:hAnsi="ＭＳ 明朝"/>
                <w:sz w:val="20"/>
                <w:szCs w:val="20"/>
              </w:rPr>
            </w:pPr>
            <w:r w:rsidRPr="0027154E">
              <w:rPr>
                <w:rFonts w:ascii="ＭＳ 明朝" w:hAnsi="ＭＳ 明朝" w:hint="eastAsia"/>
                <w:sz w:val="20"/>
                <w:szCs w:val="20"/>
              </w:rPr>
              <w:t>（平成29年度）</w:t>
            </w:r>
          </w:p>
        </w:tc>
        <w:tc>
          <w:tcPr>
            <w:tcW w:w="1707" w:type="dxa"/>
            <w:tcBorders>
              <w:top w:val="single" w:sz="12" w:space="0" w:color="auto"/>
              <w:left w:val="single" w:sz="12" w:space="0" w:color="auto"/>
              <w:bottom w:val="dotted" w:sz="4" w:space="0" w:color="auto"/>
              <w:right w:val="single" w:sz="12" w:space="0" w:color="auto"/>
            </w:tcBorders>
            <w:shd w:val="clear" w:color="auto" w:fill="auto"/>
          </w:tcPr>
          <w:p w:rsidR="00F94BFF" w:rsidRPr="00102B86" w:rsidRDefault="00F94BFF" w:rsidP="00297AB1">
            <w:pPr>
              <w:spacing w:line="260" w:lineRule="exact"/>
              <w:jc w:val="left"/>
              <w:rPr>
                <w:rFonts w:ascii="ＭＳ 明朝" w:hAnsi="ＭＳ 明朝"/>
                <w:color w:val="000000"/>
                <w:sz w:val="20"/>
                <w:szCs w:val="20"/>
              </w:rPr>
            </w:pPr>
            <w:r w:rsidRPr="00102B86">
              <w:rPr>
                <w:rFonts w:ascii="ＭＳ 明朝" w:hAnsi="ＭＳ 明朝" w:hint="eastAsia"/>
                <w:sz w:val="20"/>
                <w:szCs w:val="20"/>
              </w:rPr>
              <w:t>全公立小・中</w:t>
            </w:r>
            <w:r w:rsidRPr="0027154E">
              <w:rPr>
                <w:rFonts w:ascii="ＭＳ 明朝" w:hAnsi="ＭＳ 明朝" w:hint="eastAsia"/>
                <w:sz w:val="20"/>
                <w:szCs w:val="20"/>
              </w:rPr>
              <w:t>学校、府立高校</w:t>
            </w:r>
            <w:r w:rsidRPr="00102B86">
              <w:rPr>
                <w:rFonts w:ascii="ＭＳ 明朝" w:hAnsi="ＭＳ 明朝" w:hint="eastAsia"/>
                <w:sz w:val="20"/>
                <w:szCs w:val="20"/>
              </w:rPr>
              <w:t>の全学級で障がい理解教育を実施</w:t>
            </w:r>
          </w:p>
        </w:tc>
        <w:tc>
          <w:tcPr>
            <w:tcW w:w="716" w:type="dxa"/>
            <w:tcBorders>
              <w:top w:val="single" w:sz="12" w:space="0" w:color="auto"/>
              <w:left w:val="single" w:sz="12" w:space="0" w:color="auto"/>
              <w:bottom w:val="dotted" w:sz="4" w:space="0" w:color="auto"/>
              <w:right w:val="single" w:sz="4" w:space="0" w:color="auto"/>
            </w:tcBorders>
            <w:shd w:val="clear" w:color="auto" w:fill="auto"/>
            <w:vAlign w:val="center"/>
          </w:tcPr>
          <w:p w:rsidR="00F94BFF" w:rsidRPr="00376020" w:rsidRDefault="00F94BFF" w:rsidP="00297AB1">
            <w:pPr>
              <w:spacing w:line="260" w:lineRule="exact"/>
              <w:jc w:val="center"/>
              <w:rPr>
                <w:rFonts w:ascii="ＭＳ 明朝" w:hAnsi="ＭＳ 明朝"/>
                <w:sz w:val="20"/>
                <w:szCs w:val="20"/>
              </w:rPr>
            </w:pPr>
            <w:r w:rsidRPr="00376020">
              <w:rPr>
                <w:rFonts w:ascii="ＭＳ 明朝" w:hAnsi="ＭＳ 明朝" w:hint="eastAsia"/>
                <w:sz w:val="20"/>
                <w:szCs w:val="20"/>
              </w:rPr>
              <w:t>◎</w:t>
            </w:r>
          </w:p>
        </w:tc>
        <w:tc>
          <w:tcPr>
            <w:tcW w:w="1698" w:type="dxa"/>
            <w:tcBorders>
              <w:top w:val="single" w:sz="12" w:space="0" w:color="auto"/>
              <w:left w:val="single" w:sz="4" w:space="0" w:color="auto"/>
              <w:bottom w:val="dotted" w:sz="4" w:space="0" w:color="auto"/>
              <w:right w:val="dashSmallGap" w:sz="4" w:space="0" w:color="auto"/>
            </w:tcBorders>
            <w:shd w:val="clear" w:color="auto" w:fill="auto"/>
          </w:tcPr>
          <w:p w:rsidR="00F94BFF" w:rsidRPr="00102B86" w:rsidRDefault="00F94BFF" w:rsidP="00297AB1">
            <w:pPr>
              <w:spacing w:line="260" w:lineRule="exact"/>
              <w:rPr>
                <w:rFonts w:ascii="ＭＳ 明朝" w:hAnsi="ＭＳ 明朝"/>
                <w:sz w:val="20"/>
                <w:szCs w:val="20"/>
              </w:rPr>
            </w:pPr>
            <w:r w:rsidRPr="00102B86">
              <w:rPr>
                <w:rFonts w:ascii="ＭＳ 明朝" w:hAnsi="ＭＳ 明朝" w:hint="eastAsia"/>
                <w:sz w:val="20"/>
                <w:szCs w:val="20"/>
              </w:rPr>
              <w:t>障がい理解教育･福祉教育の推進</w:t>
            </w:r>
          </w:p>
        </w:tc>
        <w:tc>
          <w:tcPr>
            <w:tcW w:w="4242" w:type="dxa"/>
            <w:tcBorders>
              <w:top w:val="single" w:sz="12" w:space="0" w:color="auto"/>
              <w:left w:val="dashSmallGap" w:sz="4" w:space="0" w:color="auto"/>
              <w:bottom w:val="dotted" w:sz="4" w:space="0" w:color="auto"/>
              <w:right w:val="single" w:sz="12" w:space="0" w:color="auto"/>
            </w:tcBorders>
            <w:shd w:val="clear" w:color="auto" w:fill="auto"/>
          </w:tcPr>
          <w:p w:rsidR="00F94BFF" w:rsidRPr="00102B86" w:rsidRDefault="00F94BFF" w:rsidP="00297AB1">
            <w:pPr>
              <w:spacing w:line="260" w:lineRule="exact"/>
              <w:rPr>
                <w:rFonts w:ascii="ＭＳ 明朝" w:hAnsi="ＭＳ 明朝"/>
                <w:sz w:val="20"/>
                <w:szCs w:val="20"/>
              </w:rPr>
            </w:pPr>
            <w:r w:rsidRPr="00102B86">
              <w:rPr>
                <w:rFonts w:ascii="ＭＳ 明朝" w:hAnsi="ＭＳ 明朝" w:hint="eastAsia"/>
                <w:sz w:val="20"/>
                <w:szCs w:val="20"/>
              </w:rPr>
              <w:t>◆人権教育主管課長会や研修会､市町村教育委員会へのヒアリング等で、福祉教育指導資料集『ぬくもり』や教員の研修用指導資料『「ともに学び、ともに育つ」支援教育の更なる充実のために』の実践事例等の活用を促した。</w:t>
            </w:r>
          </w:p>
          <w:p w:rsidR="00F94BFF" w:rsidRPr="00102B86" w:rsidRDefault="00F94BFF" w:rsidP="00297AB1">
            <w:pPr>
              <w:spacing w:line="260" w:lineRule="exact"/>
              <w:rPr>
                <w:rFonts w:ascii="ＭＳ 明朝" w:hAnsi="ＭＳ 明朝"/>
                <w:sz w:val="20"/>
                <w:szCs w:val="20"/>
              </w:rPr>
            </w:pPr>
          </w:p>
          <w:p w:rsidR="00F94BFF" w:rsidRDefault="00F94BFF" w:rsidP="00297AB1">
            <w:pPr>
              <w:spacing w:line="260" w:lineRule="exact"/>
              <w:rPr>
                <w:rFonts w:ascii="ＭＳ 明朝" w:hAnsi="ＭＳ 明朝"/>
                <w:color w:val="000000" w:themeColor="text1"/>
                <w:sz w:val="20"/>
                <w:szCs w:val="20"/>
              </w:rPr>
            </w:pPr>
            <w:r w:rsidRPr="00102B86">
              <w:rPr>
                <w:rFonts w:ascii="ＭＳ 明朝" w:hAnsi="ＭＳ 明朝" w:hint="eastAsia"/>
                <w:sz w:val="20"/>
                <w:szCs w:val="20"/>
              </w:rPr>
              <w:t>◆小学校、中学校、義務教育学校、高等学校等教職員を対象に障がい理解教育研修会を実施した。</w:t>
            </w:r>
            <w:r w:rsidRPr="00B96FDD">
              <w:rPr>
                <w:rFonts w:ascii="ＭＳ 明朝" w:hAnsi="ＭＳ 明朝" w:hint="eastAsia"/>
                <w:color w:val="000000" w:themeColor="text1"/>
                <w:sz w:val="20"/>
                <w:szCs w:val="20"/>
              </w:rPr>
              <w:t>（</w:t>
            </w:r>
            <w:r w:rsidR="002B4CF0" w:rsidRPr="00B96FDD">
              <w:rPr>
                <w:rFonts w:ascii="ＭＳ 明朝" w:hAnsi="ＭＳ 明朝" w:hint="eastAsia"/>
                <w:color w:val="000000" w:themeColor="text1"/>
                <w:sz w:val="20"/>
                <w:szCs w:val="20"/>
              </w:rPr>
              <w:t>7/5</w:t>
            </w:r>
            <w:r w:rsidRPr="00B96FDD">
              <w:rPr>
                <w:rFonts w:ascii="ＭＳ 明朝" w:hAnsi="ＭＳ 明朝" w:hint="eastAsia"/>
                <w:color w:val="000000" w:themeColor="text1"/>
                <w:sz w:val="20"/>
                <w:szCs w:val="20"/>
              </w:rPr>
              <w:t>、参加者：小中学校</w:t>
            </w:r>
            <w:r w:rsidR="002B4CF0" w:rsidRPr="00B96FDD">
              <w:rPr>
                <w:rFonts w:ascii="ＭＳ 明朝" w:hAnsi="ＭＳ 明朝" w:hint="eastAsia"/>
                <w:color w:val="000000" w:themeColor="text1"/>
                <w:sz w:val="20"/>
                <w:szCs w:val="20"/>
              </w:rPr>
              <w:t>130名</w:t>
            </w:r>
            <w:r w:rsidRPr="00B96FDD">
              <w:rPr>
                <w:rFonts w:ascii="ＭＳ 明朝" w:hAnsi="ＭＳ 明朝" w:hint="eastAsia"/>
                <w:color w:val="000000" w:themeColor="text1"/>
                <w:sz w:val="20"/>
                <w:szCs w:val="20"/>
              </w:rPr>
              <w:t>、高校16名）</w:t>
            </w:r>
          </w:p>
          <w:p w:rsidR="009E259F" w:rsidRPr="000501EF" w:rsidRDefault="009E259F" w:rsidP="00297AB1">
            <w:pPr>
              <w:spacing w:line="260" w:lineRule="exact"/>
              <w:rPr>
                <w:rFonts w:ascii="Meiryo UI" w:eastAsia="Meiryo UI" w:hAnsi="Meiryo UI" w:cs="Meiryo UI"/>
                <w:szCs w:val="20"/>
              </w:rPr>
            </w:pPr>
          </w:p>
        </w:tc>
      </w:tr>
      <w:tr w:rsidR="00F94BFF" w:rsidRPr="00EB7766" w:rsidTr="00EA48AA">
        <w:trPr>
          <w:cantSplit/>
          <w:trHeight w:val="1572"/>
        </w:trPr>
        <w:tc>
          <w:tcPr>
            <w:tcW w:w="1411" w:type="dxa"/>
            <w:vMerge/>
            <w:tcBorders>
              <w:left w:val="single" w:sz="12" w:space="0" w:color="auto"/>
              <w:bottom w:val="single" w:sz="12" w:space="0" w:color="auto"/>
              <w:right w:val="dashSmallGap" w:sz="4" w:space="0" w:color="auto"/>
            </w:tcBorders>
            <w:vAlign w:val="center"/>
          </w:tcPr>
          <w:p w:rsidR="00F94BFF" w:rsidRPr="00EB7766" w:rsidRDefault="00F94BFF" w:rsidP="00297AB1">
            <w:pPr>
              <w:spacing w:line="260" w:lineRule="exact"/>
              <w:rPr>
                <w:rFonts w:ascii="ＭＳ ゴシック" w:eastAsia="ＭＳ ゴシック" w:hAnsi="ＭＳ ゴシック"/>
                <w:szCs w:val="21"/>
              </w:rPr>
            </w:pPr>
          </w:p>
        </w:tc>
        <w:tc>
          <w:tcPr>
            <w:tcW w:w="1414" w:type="dxa"/>
            <w:vMerge/>
            <w:tcBorders>
              <w:left w:val="dashSmallGap" w:sz="4" w:space="0" w:color="auto"/>
              <w:bottom w:val="single" w:sz="12" w:space="0" w:color="auto"/>
              <w:right w:val="single" w:sz="12" w:space="0" w:color="auto"/>
            </w:tcBorders>
            <w:vAlign w:val="center"/>
          </w:tcPr>
          <w:p w:rsidR="00F94BFF" w:rsidRPr="00EB7766" w:rsidRDefault="00F94BFF" w:rsidP="00297AB1">
            <w:pPr>
              <w:spacing w:line="260" w:lineRule="exact"/>
              <w:rPr>
                <w:rFonts w:ascii="ＭＳ 明朝" w:hAnsi="ＭＳ 明朝"/>
                <w:sz w:val="20"/>
                <w:szCs w:val="20"/>
              </w:rPr>
            </w:pPr>
          </w:p>
        </w:tc>
        <w:tc>
          <w:tcPr>
            <w:tcW w:w="1706" w:type="dxa"/>
            <w:tcBorders>
              <w:top w:val="dotted" w:sz="4" w:space="0" w:color="auto"/>
              <w:left w:val="single" w:sz="4" w:space="0" w:color="auto"/>
              <w:bottom w:val="dotted" w:sz="4" w:space="0" w:color="auto"/>
              <w:right w:val="single" w:sz="12" w:space="0" w:color="auto"/>
            </w:tcBorders>
          </w:tcPr>
          <w:p w:rsidR="00F94BFF" w:rsidRDefault="00F94BFF" w:rsidP="00297AB1">
            <w:pPr>
              <w:spacing w:line="260" w:lineRule="exact"/>
              <w:jc w:val="left"/>
              <w:rPr>
                <w:rFonts w:ascii="ＭＳ 明朝" w:hAnsi="ＭＳ 明朝"/>
                <w:sz w:val="20"/>
                <w:szCs w:val="20"/>
              </w:rPr>
            </w:pPr>
            <w:r w:rsidRPr="004C6FF2">
              <w:rPr>
                <w:rFonts w:ascii="ＭＳ 明朝" w:hAnsi="ＭＳ 明朝" w:hint="eastAsia"/>
                <w:sz w:val="20"/>
                <w:szCs w:val="20"/>
              </w:rPr>
              <w:t>幼・小・中・高校・支援学校対象の研修受講者の肯定的評価</w:t>
            </w:r>
            <w:r>
              <w:rPr>
                <w:rFonts w:ascii="ＭＳ 明朝" w:hAnsi="ＭＳ 明朝" w:hint="eastAsia"/>
                <w:sz w:val="20"/>
                <w:szCs w:val="20"/>
              </w:rPr>
              <w:t>：</w:t>
            </w:r>
          </w:p>
          <w:p w:rsidR="00F94BFF" w:rsidRPr="004C6FF2" w:rsidRDefault="00F94BFF" w:rsidP="00297AB1">
            <w:pPr>
              <w:spacing w:line="260" w:lineRule="exact"/>
              <w:jc w:val="left"/>
              <w:rPr>
                <w:rFonts w:ascii="ＭＳ 明朝" w:hAnsi="ＭＳ 明朝"/>
                <w:sz w:val="20"/>
                <w:szCs w:val="20"/>
              </w:rPr>
            </w:pPr>
            <w:r w:rsidRPr="004C6FF2">
              <w:rPr>
                <w:rFonts w:ascii="ＭＳ 明朝" w:hAnsi="ＭＳ 明朝" w:hint="eastAsia"/>
                <w:sz w:val="20"/>
                <w:szCs w:val="20"/>
              </w:rPr>
              <w:t>90％以上</w:t>
            </w:r>
          </w:p>
          <w:p w:rsidR="00F94BFF" w:rsidRPr="004C6FF2" w:rsidRDefault="00F94BFF" w:rsidP="00297AB1">
            <w:pPr>
              <w:spacing w:line="260" w:lineRule="exact"/>
              <w:jc w:val="left"/>
              <w:rPr>
                <w:rFonts w:ascii="ＭＳ 明朝" w:hAnsi="ＭＳ 明朝"/>
                <w:sz w:val="20"/>
                <w:szCs w:val="20"/>
              </w:rPr>
            </w:pPr>
            <w:r w:rsidRPr="00F94BFF">
              <w:rPr>
                <w:rFonts w:ascii="ＭＳ 明朝" w:hAnsi="ＭＳ 明朝" w:hint="eastAsia"/>
                <w:w w:val="84"/>
                <w:kern w:val="0"/>
                <w:sz w:val="20"/>
                <w:szCs w:val="20"/>
                <w:fitText w:val="1600" w:id="-2055385854"/>
              </w:rPr>
              <w:t>（平成30年度から</w:t>
            </w:r>
            <w:r w:rsidRPr="00F94BFF">
              <w:rPr>
                <w:rFonts w:ascii="ＭＳ 明朝" w:hAnsi="ＭＳ 明朝" w:hint="eastAsia"/>
                <w:spacing w:val="5"/>
                <w:w w:val="84"/>
                <w:kern w:val="0"/>
                <w:sz w:val="20"/>
                <w:szCs w:val="20"/>
                <w:fitText w:val="1600" w:id="-2055385854"/>
              </w:rPr>
              <w:t>）</w:t>
            </w:r>
          </w:p>
        </w:tc>
        <w:tc>
          <w:tcPr>
            <w:tcW w:w="1707" w:type="dxa"/>
            <w:tcBorders>
              <w:top w:val="dotted" w:sz="4" w:space="0" w:color="auto"/>
              <w:left w:val="single" w:sz="12" w:space="0" w:color="auto"/>
              <w:bottom w:val="dotted" w:sz="4" w:space="0" w:color="auto"/>
              <w:right w:val="single" w:sz="12" w:space="0" w:color="auto"/>
            </w:tcBorders>
          </w:tcPr>
          <w:p w:rsidR="00F94BFF" w:rsidRPr="004C6FF2" w:rsidRDefault="00F94BFF" w:rsidP="00297AB1">
            <w:pPr>
              <w:spacing w:line="260" w:lineRule="exact"/>
              <w:jc w:val="left"/>
              <w:rPr>
                <w:rFonts w:ascii="ＭＳ 明朝" w:hAnsi="ＭＳ 明朝"/>
                <w:sz w:val="20"/>
                <w:szCs w:val="20"/>
              </w:rPr>
            </w:pPr>
            <w:r w:rsidRPr="004C6FF2">
              <w:rPr>
                <w:rFonts w:ascii="ＭＳ 明朝" w:hAnsi="ＭＳ 明朝" w:hint="eastAsia"/>
                <w:sz w:val="20"/>
                <w:szCs w:val="20"/>
              </w:rPr>
              <w:t>幼・小・中・高校・支援学校対象の研修を実施</w:t>
            </w:r>
          </w:p>
          <w:p w:rsidR="00F94BFF" w:rsidRPr="004C6FF2" w:rsidRDefault="00F94BFF" w:rsidP="00297AB1">
            <w:pPr>
              <w:spacing w:line="260" w:lineRule="exact"/>
              <w:jc w:val="left"/>
              <w:rPr>
                <w:rFonts w:ascii="ＭＳ 明朝" w:hAnsi="ＭＳ 明朝"/>
                <w:sz w:val="20"/>
                <w:szCs w:val="20"/>
              </w:rPr>
            </w:pPr>
            <w:r w:rsidRPr="004C6FF2">
              <w:rPr>
                <w:rFonts w:ascii="ＭＳ 明朝" w:hAnsi="ＭＳ 明朝" w:hint="eastAsia"/>
                <w:sz w:val="20"/>
                <w:szCs w:val="20"/>
              </w:rPr>
              <w:t>（平成29年度）</w:t>
            </w:r>
          </w:p>
        </w:tc>
        <w:tc>
          <w:tcPr>
            <w:tcW w:w="1707" w:type="dxa"/>
            <w:tcBorders>
              <w:top w:val="dotted" w:sz="4" w:space="0" w:color="auto"/>
              <w:left w:val="single" w:sz="12" w:space="0" w:color="auto"/>
              <w:bottom w:val="dotted" w:sz="4" w:space="0" w:color="auto"/>
              <w:right w:val="single" w:sz="12" w:space="0" w:color="auto"/>
            </w:tcBorders>
            <w:shd w:val="clear" w:color="auto" w:fill="auto"/>
          </w:tcPr>
          <w:p w:rsidR="00F94BFF" w:rsidRDefault="00F94BFF" w:rsidP="00297AB1">
            <w:pPr>
              <w:spacing w:line="260" w:lineRule="exact"/>
              <w:jc w:val="left"/>
              <w:rPr>
                <w:rFonts w:ascii="ＭＳ 明朝" w:hAnsi="ＭＳ 明朝"/>
                <w:sz w:val="20"/>
                <w:szCs w:val="20"/>
              </w:rPr>
            </w:pPr>
            <w:r w:rsidRPr="00102B86">
              <w:rPr>
                <w:rFonts w:ascii="ＭＳ 明朝" w:hAnsi="ＭＳ 明朝" w:hint="eastAsia"/>
                <w:sz w:val="20"/>
                <w:szCs w:val="20"/>
              </w:rPr>
              <w:t>幼・小・中・高校・支援学校対象の研修受講者の肯定的評価</w:t>
            </w:r>
            <w:r>
              <w:rPr>
                <w:rFonts w:ascii="ＭＳ 明朝" w:hAnsi="ＭＳ 明朝" w:hint="eastAsia"/>
                <w:sz w:val="20"/>
                <w:szCs w:val="20"/>
              </w:rPr>
              <w:t>：</w:t>
            </w:r>
          </w:p>
          <w:p w:rsidR="00F94BFF" w:rsidRPr="004C6FF2" w:rsidRDefault="00853A0C" w:rsidP="00297AB1">
            <w:pPr>
              <w:spacing w:line="260" w:lineRule="exact"/>
              <w:jc w:val="left"/>
              <w:rPr>
                <w:rFonts w:ascii="ＭＳ 明朝" w:hAnsi="ＭＳ 明朝"/>
                <w:sz w:val="20"/>
                <w:szCs w:val="20"/>
              </w:rPr>
            </w:pPr>
            <w:bookmarkStart w:id="0" w:name="_GoBack"/>
            <w:r w:rsidRPr="001F6417">
              <w:rPr>
                <w:rFonts w:ascii="ＭＳ 明朝" w:hAnsi="ＭＳ 明朝" w:hint="eastAsia"/>
                <w:noProof/>
                <w:sz w:val="20"/>
                <w:szCs w:val="20"/>
              </w:rPr>
              <mc:AlternateContent>
                <mc:Choice Requires="wps">
                  <w:drawing>
                    <wp:anchor distT="0" distB="0" distL="114300" distR="114300" simplePos="0" relativeHeight="251803648" behindDoc="0" locked="0" layoutInCell="1" allowOverlap="1" wp14:anchorId="750AC769" wp14:editId="39910BEB">
                      <wp:simplePos x="0" y="0"/>
                      <wp:positionH relativeFrom="column">
                        <wp:posOffset>-31750</wp:posOffset>
                      </wp:positionH>
                      <wp:positionV relativeFrom="paragraph">
                        <wp:posOffset>330835</wp:posOffset>
                      </wp:positionV>
                      <wp:extent cx="1515110" cy="1323975"/>
                      <wp:effectExtent l="19050" t="19050" r="27940" b="28575"/>
                      <wp:wrapNone/>
                      <wp:docPr id="142" name="AutoShape 20"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110" cy="1323975"/>
                              </a:xfrm>
                              <a:prstGeom prst="roundRect">
                                <a:avLst>
                                  <a:gd name="adj" fmla="val 16667"/>
                                </a:avLst>
                              </a:prstGeom>
                              <a:pattFill prst="pct10">
                                <a:fgClr>
                                  <a:srgbClr val="FF0000">
                                    <a:alpha val="42999"/>
                                  </a:srgbClr>
                                </a:fgClr>
                                <a:bgClr>
                                  <a:srgbClr val="FFFFFF">
                                    <a:alpha val="42999"/>
                                  </a:srgbClr>
                                </a:bgClr>
                              </a:patt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5F65B22E" id="AutoShape 20" o:spid="_x0000_s1026" alt="10%" style="position:absolute;left:0;text-align:left;margin-left:-2.5pt;margin-top:26.05pt;width:119.3pt;height:104.25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" fillcolor="red" strokecolor="red" strokeweight="3pt">
                      <v:fill r:id="rId11" o:title="" opacity="28270f" o:opacity2="28270f" type="pattern"/>
                      <v:textbox inset="5.85pt,.7pt,5.85pt,.7pt"/>
                    </v:roundrect>
                  </w:pict>
                </mc:Fallback>
              </mc:AlternateContent>
            </w:r>
            <w:bookmarkEnd w:id="0"/>
            <w:r w:rsidR="00F94BFF" w:rsidRPr="00B96FDD">
              <w:rPr>
                <w:rFonts w:ascii="ＭＳ 明朝" w:hAnsi="ＭＳ 明朝" w:hint="eastAsia"/>
                <w:color w:val="000000" w:themeColor="text1"/>
                <w:sz w:val="20"/>
                <w:szCs w:val="20"/>
              </w:rPr>
              <w:t>9</w:t>
            </w:r>
            <w:r w:rsidR="00F94BFF" w:rsidRPr="00B96FDD">
              <w:rPr>
                <w:rFonts w:ascii="ＭＳ 明朝" w:hAnsi="ＭＳ 明朝"/>
                <w:color w:val="000000" w:themeColor="text1"/>
                <w:sz w:val="20"/>
                <w:szCs w:val="20"/>
              </w:rPr>
              <w:t>4</w:t>
            </w:r>
            <w:r w:rsidR="00F94BFF" w:rsidRPr="00B96FDD">
              <w:rPr>
                <w:rFonts w:ascii="ＭＳ 明朝" w:hAnsi="ＭＳ 明朝" w:hint="eastAsia"/>
                <w:color w:val="000000" w:themeColor="text1"/>
                <w:sz w:val="20"/>
                <w:szCs w:val="20"/>
              </w:rPr>
              <w:t>.</w:t>
            </w:r>
            <w:r w:rsidR="00F94BFF" w:rsidRPr="00B96FDD">
              <w:rPr>
                <w:rFonts w:ascii="ＭＳ 明朝" w:hAnsi="ＭＳ 明朝"/>
                <w:color w:val="000000" w:themeColor="text1"/>
                <w:sz w:val="20"/>
                <w:szCs w:val="20"/>
              </w:rPr>
              <w:t>0</w:t>
            </w:r>
            <w:r w:rsidR="00F94BFF" w:rsidRPr="004C6FF2">
              <w:rPr>
                <w:rFonts w:ascii="ＭＳ 明朝" w:hAnsi="ＭＳ 明朝" w:hint="eastAsia"/>
                <w:sz w:val="20"/>
                <w:szCs w:val="20"/>
              </w:rPr>
              <w:t>％</w:t>
            </w:r>
          </w:p>
        </w:tc>
        <w:tc>
          <w:tcPr>
            <w:tcW w:w="716" w:type="dxa"/>
            <w:tcBorders>
              <w:top w:val="dotted" w:sz="4" w:space="0" w:color="auto"/>
              <w:left w:val="single" w:sz="12" w:space="0" w:color="auto"/>
              <w:bottom w:val="dotted" w:sz="4" w:space="0" w:color="auto"/>
              <w:right w:val="single" w:sz="4" w:space="0" w:color="auto"/>
            </w:tcBorders>
            <w:shd w:val="clear" w:color="auto" w:fill="auto"/>
            <w:vAlign w:val="center"/>
          </w:tcPr>
          <w:p w:rsidR="00F94BFF" w:rsidRPr="00376020" w:rsidRDefault="00F94BFF" w:rsidP="00297AB1">
            <w:pPr>
              <w:spacing w:line="260" w:lineRule="exact"/>
              <w:jc w:val="center"/>
              <w:rPr>
                <w:rFonts w:ascii="ＭＳ 明朝" w:hAnsi="ＭＳ 明朝"/>
                <w:sz w:val="20"/>
                <w:szCs w:val="20"/>
              </w:rPr>
            </w:pPr>
            <w:r w:rsidRPr="00376020">
              <w:rPr>
                <w:rFonts w:ascii="ＭＳ 明朝" w:hAnsi="ＭＳ 明朝" w:hint="eastAsia"/>
                <w:sz w:val="20"/>
                <w:szCs w:val="20"/>
              </w:rPr>
              <w:t>◎</w:t>
            </w:r>
          </w:p>
        </w:tc>
        <w:tc>
          <w:tcPr>
            <w:tcW w:w="1698" w:type="dxa"/>
            <w:tcBorders>
              <w:top w:val="dotted" w:sz="4" w:space="0" w:color="auto"/>
              <w:left w:val="single" w:sz="4" w:space="0" w:color="auto"/>
              <w:bottom w:val="dotted" w:sz="4" w:space="0" w:color="auto"/>
              <w:right w:val="dashSmallGap" w:sz="4" w:space="0" w:color="auto"/>
            </w:tcBorders>
            <w:shd w:val="clear" w:color="auto" w:fill="auto"/>
          </w:tcPr>
          <w:p w:rsidR="00F94BFF" w:rsidRPr="004C6FF2" w:rsidRDefault="00F94BFF" w:rsidP="00297AB1">
            <w:pPr>
              <w:spacing w:line="260" w:lineRule="exact"/>
              <w:rPr>
                <w:rFonts w:ascii="ＭＳ 明朝" w:hAnsi="ＭＳ 明朝"/>
                <w:sz w:val="20"/>
                <w:szCs w:val="20"/>
              </w:rPr>
            </w:pPr>
            <w:r w:rsidRPr="004C6FF2">
              <w:rPr>
                <w:rFonts w:ascii="ＭＳ 明朝" w:hAnsi="ＭＳ 明朝" w:hint="eastAsia"/>
                <w:sz w:val="20"/>
                <w:szCs w:val="20"/>
              </w:rPr>
              <w:t>障がい理解・啓発推進研修</w:t>
            </w:r>
          </w:p>
        </w:tc>
        <w:tc>
          <w:tcPr>
            <w:tcW w:w="4242" w:type="dxa"/>
            <w:tcBorders>
              <w:top w:val="dotted" w:sz="4" w:space="0" w:color="auto"/>
              <w:left w:val="dashSmallGap" w:sz="4" w:space="0" w:color="auto"/>
              <w:bottom w:val="dotted" w:sz="4" w:space="0" w:color="auto"/>
              <w:right w:val="single" w:sz="12" w:space="0" w:color="auto"/>
            </w:tcBorders>
            <w:shd w:val="clear" w:color="auto" w:fill="auto"/>
          </w:tcPr>
          <w:p w:rsidR="00F94BFF" w:rsidRPr="004C6FF2" w:rsidRDefault="00F94BFF" w:rsidP="00297AB1">
            <w:pPr>
              <w:spacing w:line="260" w:lineRule="exact"/>
              <w:rPr>
                <w:rFonts w:ascii="ＭＳ 明朝" w:hAnsi="ＭＳ 明朝"/>
                <w:sz w:val="20"/>
                <w:szCs w:val="20"/>
              </w:rPr>
            </w:pPr>
            <w:r w:rsidRPr="004C6FF2">
              <w:rPr>
                <w:rFonts w:ascii="ＭＳ 明朝" w:hAnsi="ＭＳ 明朝" w:hint="eastAsia"/>
                <w:sz w:val="20"/>
                <w:szCs w:val="20"/>
              </w:rPr>
              <w:t>◆</w:t>
            </w:r>
            <w:r w:rsidRPr="00F332B3">
              <w:rPr>
                <w:rFonts w:ascii="ＭＳ 明朝" w:hAnsi="ＭＳ 明朝" w:hint="eastAsia"/>
                <w:sz w:val="20"/>
                <w:szCs w:val="20"/>
              </w:rPr>
              <w:t>共生社会の実現に向けた「ともに学び、ともに育つ」教育を進めるため、いくつかの障がい種を取り上げ、その障がいの当事者等の願いや経験、実践を知り、障がいに対する理解を深める研修を実施した。</w:t>
            </w:r>
          </w:p>
        </w:tc>
      </w:tr>
      <w:tr w:rsidR="00F94BFF" w:rsidRPr="00EB7766" w:rsidTr="00853A0C">
        <w:trPr>
          <w:cantSplit/>
          <w:trHeight w:val="1279"/>
        </w:trPr>
        <w:tc>
          <w:tcPr>
            <w:tcW w:w="1411" w:type="dxa"/>
            <w:vMerge/>
            <w:tcBorders>
              <w:left w:val="single" w:sz="12" w:space="0" w:color="auto"/>
              <w:bottom w:val="single" w:sz="12" w:space="0" w:color="auto"/>
              <w:right w:val="dashSmallGap" w:sz="4" w:space="0" w:color="auto"/>
            </w:tcBorders>
            <w:vAlign w:val="center"/>
          </w:tcPr>
          <w:p w:rsidR="00F94BFF" w:rsidRPr="00EB7766" w:rsidRDefault="00F94BFF" w:rsidP="00297AB1">
            <w:pPr>
              <w:spacing w:line="260" w:lineRule="exact"/>
              <w:rPr>
                <w:rFonts w:ascii="ＭＳ ゴシック" w:eastAsia="ＭＳ ゴシック" w:hAnsi="ＭＳ ゴシック"/>
                <w:szCs w:val="21"/>
              </w:rPr>
            </w:pPr>
          </w:p>
        </w:tc>
        <w:tc>
          <w:tcPr>
            <w:tcW w:w="1414" w:type="dxa"/>
            <w:vMerge/>
            <w:tcBorders>
              <w:left w:val="dashSmallGap" w:sz="4" w:space="0" w:color="auto"/>
              <w:bottom w:val="single" w:sz="12" w:space="0" w:color="auto"/>
              <w:right w:val="single" w:sz="12" w:space="0" w:color="auto"/>
            </w:tcBorders>
            <w:vAlign w:val="center"/>
          </w:tcPr>
          <w:p w:rsidR="00F94BFF" w:rsidRPr="00EB7766" w:rsidRDefault="00F94BFF" w:rsidP="00297AB1">
            <w:pPr>
              <w:spacing w:line="260" w:lineRule="exact"/>
              <w:rPr>
                <w:rFonts w:ascii="ＭＳ 明朝" w:hAnsi="ＭＳ 明朝"/>
                <w:sz w:val="20"/>
                <w:szCs w:val="20"/>
              </w:rPr>
            </w:pPr>
          </w:p>
        </w:tc>
        <w:tc>
          <w:tcPr>
            <w:tcW w:w="1706" w:type="dxa"/>
            <w:tcBorders>
              <w:top w:val="dotted" w:sz="4" w:space="0" w:color="auto"/>
              <w:left w:val="single" w:sz="4" w:space="0" w:color="auto"/>
              <w:bottom w:val="single" w:sz="12" w:space="0" w:color="auto"/>
              <w:right w:val="single" w:sz="12" w:space="0" w:color="auto"/>
            </w:tcBorders>
          </w:tcPr>
          <w:p w:rsidR="00F94BFF" w:rsidRPr="004C6FF2" w:rsidRDefault="00F94BFF" w:rsidP="00297AB1">
            <w:pPr>
              <w:spacing w:line="260" w:lineRule="exact"/>
              <w:jc w:val="left"/>
              <w:rPr>
                <w:rFonts w:ascii="ＭＳ 明朝" w:hAnsi="ＭＳ 明朝"/>
                <w:sz w:val="20"/>
                <w:szCs w:val="20"/>
              </w:rPr>
            </w:pPr>
            <w:r>
              <w:rPr>
                <w:rFonts w:ascii="ＭＳ 明朝" w:hAnsi="ＭＳ 明朝" w:hint="eastAsia"/>
                <w:sz w:val="20"/>
                <w:szCs w:val="20"/>
              </w:rPr>
              <w:t>府立高校における体験活動に重点をおいた福祉教育の実施：</w:t>
            </w:r>
            <w:r w:rsidRPr="004C6FF2">
              <w:rPr>
                <w:rFonts w:ascii="ＭＳ 明朝" w:hAnsi="ＭＳ 明朝" w:hint="eastAsia"/>
                <w:sz w:val="20"/>
                <w:szCs w:val="20"/>
              </w:rPr>
              <w:t>100％をめざす</w:t>
            </w:r>
          </w:p>
        </w:tc>
        <w:tc>
          <w:tcPr>
            <w:tcW w:w="1707" w:type="dxa"/>
            <w:tcBorders>
              <w:top w:val="dotted" w:sz="4" w:space="0" w:color="auto"/>
              <w:left w:val="single" w:sz="12" w:space="0" w:color="auto"/>
              <w:bottom w:val="single" w:sz="12" w:space="0" w:color="auto"/>
              <w:right w:val="single" w:sz="12" w:space="0" w:color="auto"/>
            </w:tcBorders>
          </w:tcPr>
          <w:p w:rsidR="00F94BFF" w:rsidRDefault="00F94BFF" w:rsidP="00297AB1">
            <w:pPr>
              <w:spacing w:line="260" w:lineRule="exact"/>
              <w:ind w:rightChars="-41" w:right="-86"/>
              <w:jc w:val="left"/>
              <w:rPr>
                <w:rFonts w:ascii="ＭＳ 明朝" w:hAnsi="ＭＳ 明朝"/>
                <w:sz w:val="20"/>
                <w:szCs w:val="20"/>
              </w:rPr>
            </w:pPr>
            <w:r w:rsidRPr="004C6FF2">
              <w:rPr>
                <w:rFonts w:ascii="ＭＳ 明朝" w:hAnsi="ＭＳ 明朝" w:hint="eastAsia"/>
                <w:sz w:val="20"/>
                <w:szCs w:val="20"/>
              </w:rPr>
              <w:t>府立高校における体験活動に重点をおいた福祉教育の実施</w:t>
            </w:r>
            <w:r>
              <w:rPr>
                <w:rFonts w:ascii="ＭＳ 明朝" w:hAnsi="ＭＳ 明朝" w:hint="eastAsia"/>
                <w:sz w:val="20"/>
                <w:szCs w:val="20"/>
              </w:rPr>
              <w:t>状況：</w:t>
            </w:r>
          </w:p>
          <w:p w:rsidR="00F94BFF" w:rsidRPr="004C6FF2" w:rsidRDefault="00F94BFF" w:rsidP="00297AB1">
            <w:pPr>
              <w:spacing w:line="260" w:lineRule="exact"/>
              <w:ind w:rightChars="-41" w:right="-86"/>
              <w:jc w:val="left"/>
              <w:rPr>
                <w:rFonts w:ascii="ＭＳ 明朝" w:hAnsi="ＭＳ 明朝"/>
                <w:sz w:val="20"/>
                <w:szCs w:val="20"/>
              </w:rPr>
            </w:pPr>
            <w:r w:rsidRPr="004C6FF2">
              <w:rPr>
                <w:rFonts w:ascii="ＭＳ 明朝" w:hAnsi="ＭＳ 明朝" w:hint="eastAsia"/>
                <w:sz w:val="20"/>
                <w:szCs w:val="20"/>
              </w:rPr>
              <w:t>93.5%</w:t>
            </w:r>
          </w:p>
          <w:p w:rsidR="00F94BFF" w:rsidRPr="004C6FF2" w:rsidRDefault="00F94BFF" w:rsidP="00297AB1">
            <w:pPr>
              <w:spacing w:line="260" w:lineRule="exact"/>
              <w:jc w:val="left"/>
              <w:rPr>
                <w:rFonts w:ascii="ＭＳ 明朝" w:hAnsi="ＭＳ 明朝"/>
                <w:sz w:val="20"/>
                <w:szCs w:val="20"/>
              </w:rPr>
            </w:pPr>
            <w:r w:rsidRPr="004C6FF2">
              <w:rPr>
                <w:rFonts w:ascii="ＭＳ 明朝" w:hAnsi="ＭＳ 明朝" w:hint="eastAsia"/>
                <w:sz w:val="20"/>
                <w:szCs w:val="20"/>
              </w:rPr>
              <w:t>（平成28年度）</w:t>
            </w:r>
          </w:p>
        </w:tc>
        <w:tc>
          <w:tcPr>
            <w:tcW w:w="1707" w:type="dxa"/>
            <w:tcBorders>
              <w:top w:val="dotted" w:sz="4" w:space="0" w:color="auto"/>
              <w:left w:val="single" w:sz="12" w:space="0" w:color="auto"/>
              <w:bottom w:val="single" w:sz="12" w:space="0" w:color="auto"/>
              <w:right w:val="single" w:sz="12" w:space="0" w:color="auto"/>
            </w:tcBorders>
            <w:shd w:val="clear" w:color="auto" w:fill="auto"/>
          </w:tcPr>
          <w:p w:rsidR="00F94BFF" w:rsidRPr="00102B86" w:rsidRDefault="001F6417" w:rsidP="00297AB1">
            <w:pPr>
              <w:spacing w:line="260" w:lineRule="exact"/>
              <w:jc w:val="left"/>
              <w:rPr>
                <w:rFonts w:ascii="ＭＳ 明朝" w:hAnsi="ＭＳ 明朝"/>
                <w:sz w:val="20"/>
                <w:szCs w:val="20"/>
              </w:rPr>
            </w:pPr>
            <w:r w:rsidRPr="001F6417">
              <w:rPr>
                <w:rFonts w:ascii="ＭＳ 明朝" w:hAnsi="ＭＳ 明朝" w:hint="eastAsia"/>
                <w:noProof/>
                <w:sz w:val="20"/>
                <w:szCs w:val="20"/>
              </w:rPr>
              <mc:AlternateContent>
                <mc:Choice Requires="wps">
                  <w:drawing>
                    <wp:anchor distT="0" distB="0" distL="114300" distR="114300" simplePos="0" relativeHeight="251804672" behindDoc="0" locked="0" layoutInCell="1" allowOverlap="1" wp14:anchorId="1A4E4216" wp14:editId="474A04B5">
                      <wp:simplePos x="0" y="0"/>
                      <wp:positionH relativeFrom="column">
                        <wp:posOffset>0</wp:posOffset>
                      </wp:positionH>
                      <wp:positionV relativeFrom="paragraph">
                        <wp:posOffset>394335</wp:posOffset>
                      </wp:positionV>
                      <wp:extent cx="1447800" cy="605155"/>
                      <wp:effectExtent l="19050" t="19050" r="19050" b="23495"/>
                      <wp:wrapNone/>
                      <wp:docPr id="14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605155"/>
                              </a:xfrm>
                              <a:prstGeom prst="rect">
                                <a:avLst/>
                              </a:prstGeom>
                              <a:solidFill>
                                <a:srgbClr val="FF0000"/>
                              </a:solidFill>
                              <a:ln w="317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E259F" w:rsidRDefault="009E259F" w:rsidP="001F6417">
                                  <w:pPr>
                                    <w:spacing w:line="400" w:lineRule="exact"/>
                                    <w:jc w:val="center"/>
                                    <w:rPr>
                                      <w:rFonts w:ascii="ＭＳ Ｐゴシック" w:eastAsia="ＭＳ Ｐゴシック" w:hAnsi="ＭＳ Ｐゴシック"/>
                                      <w:b/>
                                      <w:color w:val="FFFFFF"/>
                                      <w:szCs w:val="21"/>
                                    </w:rPr>
                                  </w:pPr>
                                  <w:r>
                                    <w:rPr>
                                      <w:rFonts w:ascii="ＭＳ Ｐゴシック" w:eastAsia="ＭＳ Ｐゴシック" w:hAnsi="ＭＳ Ｐゴシック" w:hint="eastAsia"/>
                                      <w:b/>
                                      <w:color w:val="FFFFFF"/>
                                      <w:szCs w:val="21"/>
                                    </w:rPr>
                                    <w:t>R</w:t>
                                  </w:r>
                                  <w:r>
                                    <w:rPr>
                                      <w:rFonts w:ascii="ＭＳ Ｐゴシック" w:eastAsia="ＭＳ Ｐゴシック" w:hAnsi="ＭＳ Ｐゴシック"/>
                                      <w:b/>
                                      <w:color w:val="FFFFFF"/>
                                      <w:szCs w:val="21"/>
                                    </w:rPr>
                                    <w:t>2</w:t>
                                  </w:r>
                                  <w:r>
                                    <w:rPr>
                                      <w:rFonts w:ascii="ＭＳ Ｐゴシック" w:eastAsia="ＭＳ Ｐゴシック" w:hAnsi="ＭＳ Ｐゴシック" w:hint="eastAsia"/>
                                      <w:b/>
                                      <w:color w:val="FFFFFF"/>
                                      <w:szCs w:val="21"/>
                                    </w:rPr>
                                    <w:t>年</w:t>
                                  </w:r>
                                  <w:r>
                                    <w:rPr>
                                      <w:rFonts w:ascii="ＭＳ Ｐゴシック" w:eastAsia="ＭＳ Ｐゴシック" w:hAnsi="ＭＳ Ｐゴシック"/>
                                      <w:b/>
                                      <w:color w:val="FFFFFF"/>
                                      <w:szCs w:val="21"/>
                                    </w:rPr>
                                    <w:t>7</w:t>
                                  </w:r>
                                  <w:r>
                                    <w:rPr>
                                      <w:rFonts w:ascii="ＭＳ Ｐゴシック" w:eastAsia="ＭＳ Ｐゴシック" w:hAnsi="ＭＳ Ｐゴシック" w:hint="eastAsia"/>
                                      <w:b/>
                                      <w:color w:val="FFFFFF"/>
                                      <w:szCs w:val="21"/>
                                    </w:rPr>
                                    <w:t>月</w:t>
                                  </w:r>
                                </w:p>
                                <w:p w:rsidR="009E259F" w:rsidRPr="002C6261" w:rsidRDefault="009E259F" w:rsidP="001F6417">
                                  <w:pPr>
                                    <w:spacing w:line="400" w:lineRule="exact"/>
                                    <w:jc w:val="center"/>
                                    <w:rPr>
                                      <w:rFonts w:ascii="ＭＳ Ｐゴシック" w:eastAsia="ＭＳ Ｐゴシック" w:hAnsi="ＭＳ Ｐゴシック"/>
                                      <w:b/>
                                      <w:color w:val="FFFFFF"/>
                                      <w:szCs w:val="21"/>
                                    </w:rPr>
                                  </w:pPr>
                                  <w:r>
                                    <w:rPr>
                                      <w:rFonts w:ascii="ＭＳ Ｐゴシック" w:eastAsia="ＭＳ Ｐゴシック" w:hAnsi="ＭＳ Ｐゴシック" w:hint="eastAsia"/>
                                      <w:b/>
                                      <w:color w:val="FFFFFF"/>
                                      <w:szCs w:val="21"/>
                                    </w:rPr>
                                    <w:t>判明予定</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1A4E4216" id="_x0000_s1033" style="position:absolute;margin-left:0;margin-top:31.05pt;width:114pt;height:47.65p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" fillcolor="red" strokeweight="2.5pt">
                      <v:textbox>
                        <w:txbxContent>
                          <w:p w:rsidR="009E259F" w:rsidRDefault="009E259F" w:rsidP="001F6417">
                            <w:pPr>
                              <w:spacing w:line="400" w:lineRule="exact"/>
                              <w:jc w:val="center"/>
                              <w:rPr>
                                <w:rFonts w:ascii="ＭＳ Ｐゴシック" w:eastAsia="ＭＳ Ｐゴシック" w:hAnsi="ＭＳ Ｐゴシック"/>
                                <w:b/>
                                <w:color w:val="FFFFFF"/>
                                <w:szCs w:val="21"/>
                              </w:rPr>
                            </w:pPr>
                            <w:r>
                              <w:rPr>
                                <w:rFonts w:ascii="ＭＳ Ｐゴシック" w:eastAsia="ＭＳ Ｐゴシック" w:hAnsi="ＭＳ Ｐゴシック" w:hint="eastAsia"/>
                                <w:b/>
                                <w:color w:val="FFFFFF"/>
                                <w:szCs w:val="21"/>
                              </w:rPr>
                              <w:t>R</w:t>
                            </w:r>
                            <w:r>
                              <w:rPr>
                                <w:rFonts w:ascii="ＭＳ Ｐゴシック" w:eastAsia="ＭＳ Ｐゴシック" w:hAnsi="ＭＳ Ｐゴシック"/>
                                <w:b/>
                                <w:color w:val="FFFFFF"/>
                                <w:szCs w:val="21"/>
                              </w:rPr>
                              <w:t>2</w:t>
                            </w:r>
                            <w:r>
                              <w:rPr>
                                <w:rFonts w:ascii="ＭＳ Ｐゴシック" w:eastAsia="ＭＳ Ｐゴシック" w:hAnsi="ＭＳ Ｐゴシック" w:hint="eastAsia"/>
                                <w:b/>
                                <w:color w:val="FFFFFF"/>
                                <w:szCs w:val="21"/>
                              </w:rPr>
                              <w:t>年</w:t>
                            </w:r>
                            <w:r>
                              <w:rPr>
                                <w:rFonts w:ascii="ＭＳ Ｐゴシック" w:eastAsia="ＭＳ Ｐゴシック" w:hAnsi="ＭＳ Ｐゴシック"/>
                                <w:b/>
                                <w:color w:val="FFFFFF"/>
                                <w:szCs w:val="21"/>
                              </w:rPr>
                              <w:t>7</w:t>
                            </w:r>
                            <w:r>
                              <w:rPr>
                                <w:rFonts w:ascii="ＭＳ Ｐゴシック" w:eastAsia="ＭＳ Ｐゴシック" w:hAnsi="ＭＳ Ｐゴシック" w:hint="eastAsia"/>
                                <w:b/>
                                <w:color w:val="FFFFFF"/>
                                <w:szCs w:val="21"/>
                              </w:rPr>
                              <w:t>月</w:t>
                            </w:r>
                          </w:p>
                          <w:p w:rsidR="009E259F" w:rsidRPr="002C6261" w:rsidRDefault="009E259F" w:rsidP="001F6417">
                            <w:pPr>
                              <w:spacing w:line="400" w:lineRule="exact"/>
                              <w:jc w:val="center"/>
                              <w:rPr>
                                <w:rFonts w:ascii="ＭＳ Ｐゴシック" w:eastAsia="ＭＳ Ｐゴシック" w:hAnsi="ＭＳ Ｐゴシック"/>
                                <w:b/>
                                <w:color w:val="FFFFFF"/>
                                <w:szCs w:val="21"/>
                              </w:rPr>
                            </w:pPr>
                            <w:r>
                              <w:rPr>
                                <w:rFonts w:ascii="ＭＳ Ｐゴシック" w:eastAsia="ＭＳ Ｐゴシック" w:hAnsi="ＭＳ Ｐゴシック" w:hint="eastAsia"/>
                                <w:b/>
                                <w:color w:val="FFFFFF"/>
                                <w:szCs w:val="21"/>
                              </w:rPr>
                              <w:t>判明予定</w:t>
                            </w:r>
                          </w:p>
                        </w:txbxContent>
                      </v:textbox>
                    </v:rect>
                  </w:pict>
                </mc:Fallback>
              </mc:AlternateContent>
            </w:r>
            <w:r w:rsidR="00F94BFF" w:rsidRPr="00102B86">
              <w:rPr>
                <w:rFonts w:ascii="ＭＳ 明朝" w:hAnsi="ＭＳ 明朝" w:hint="eastAsia"/>
                <w:sz w:val="20"/>
                <w:szCs w:val="20"/>
              </w:rPr>
              <w:t>府立高校における体験活動に重点をおいた福祉教育の実施状況</w:t>
            </w:r>
            <w:r w:rsidR="00F94BFF">
              <w:rPr>
                <w:rFonts w:ascii="ＭＳ 明朝" w:hAnsi="ＭＳ 明朝" w:hint="eastAsia"/>
                <w:sz w:val="20"/>
                <w:szCs w:val="20"/>
              </w:rPr>
              <w:t>：</w:t>
            </w:r>
          </w:p>
          <w:p w:rsidR="00F94BFF" w:rsidRDefault="00F94BFF" w:rsidP="00297AB1">
            <w:pPr>
              <w:spacing w:line="260" w:lineRule="exact"/>
              <w:jc w:val="left"/>
              <w:rPr>
                <w:rFonts w:ascii="ＭＳ 明朝" w:hAnsi="ＭＳ 明朝"/>
                <w:sz w:val="20"/>
                <w:szCs w:val="20"/>
              </w:rPr>
            </w:pPr>
            <w:r w:rsidRPr="00102B86">
              <w:rPr>
                <w:rFonts w:ascii="ＭＳ 明朝" w:hAnsi="ＭＳ 明朝" w:hint="eastAsia"/>
                <w:sz w:val="20"/>
                <w:szCs w:val="20"/>
              </w:rPr>
              <w:t>91.3%</w:t>
            </w:r>
          </w:p>
          <w:p w:rsidR="008D39C2" w:rsidRDefault="008D39C2" w:rsidP="00297AB1">
            <w:pPr>
              <w:spacing w:line="260" w:lineRule="exact"/>
              <w:jc w:val="left"/>
              <w:rPr>
                <w:rFonts w:ascii="ＭＳ 明朝" w:hAnsi="ＭＳ 明朝"/>
                <w:sz w:val="20"/>
                <w:szCs w:val="20"/>
              </w:rPr>
            </w:pPr>
          </w:p>
          <w:p w:rsidR="008D39C2" w:rsidRPr="00102B86" w:rsidRDefault="008D39C2" w:rsidP="00107264">
            <w:pPr>
              <w:spacing w:line="260" w:lineRule="exact"/>
              <w:jc w:val="left"/>
              <w:rPr>
                <w:rFonts w:ascii="ＭＳ 明朝" w:hAnsi="ＭＳ 明朝"/>
                <w:sz w:val="20"/>
                <w:szCs w:val="20"/>
              </w:rPr>
            </w:pPr>
          </w:p>
        </w:tc>
        <w:tc>
          <w:tcPr>
            <w:tcW w:w="716" w:type="dxa"/>
            <w:tcBorders>
              <w:top w:val="dotted" w:sz="4" w:space="0" w:color="auto"/>
              <w:left w:val="single" w:sz="12" w:space="0" w:color="auto"/>
              <w:bottom w:val="single" w:sz="12" w:space="0" w:color="auto"/>
              <w:right w:val="single" w:sz="4" w:space="0" w:color="auto"/>
            </w:tcBorders>
            <w:shd w:val="clear" w:color="auto" w:fill="auto"/>
            <w:vAlign w:val="center"/>
          </w:tcPr>
          <w:p w:rsidR="00F94BFF" w:rsidRPr="00102B86" w:rsidRDefault="00F94BFF" w:rsidP="00297AB1">
            <w:pPr>
              <w:spacing w:line="260" w:lineRule="exact"/>
              <w:jc w:val="center"/>
              <w:rPr>
                <w:rFonts w:ascii="ＭＳ 明朝" w:hAnsi="ＭＳ 明朝"/>
                <w:sz w:val="20"/>
                <w:szCs w:val="20"/>
              </w:rPr>
            </w:pPr>
            <w:r w:rsidRPr="00102B86">
              <w:rPr>
                <w:rFonts w:ascii="ＭＳ 明朝" w:hAnsi="ＭＳ 明朝" w:hint="eastAsia"/>
                <w:sz w:val="20"/>
                <w:szCs w:val="20"/>
              </w:rPr>
              <w:t>△</w:t>
            </w:r>
          </w:p>
        </w:tc>
        <w:tc>
          <w:tcPr>
            <w:tcW w:w="1698" w:type="dxa"/>
            <w:tcBorders>
              <w:top w:val="dotted" w:sz="4" w:space="0" w:color="auto"/>
              <w:left w:val="single" w:sz="4" w:space="0" w:color="auto"/>
              <w:bottom w:val="single" w:sz="12" w:space="0" w:color="auto"/>
              <w:right w:val="dashSmallGap" w:sz="4" w:space="0" w:color="auto"/>
            </w:tcBorders>
            <w:shd w:val="clear" w:color="auto" w:fill="auto"/>
          </w:tcPr>
          <w:p w:rsidR="00F94BFF" w:rsidRPr="00102B86" w:rsidRDefault="00F94BFF" w:rsidP="00297AB1">
            <w:pPr>
              <w:spacing w:line="260" w:lineRule="exact"/>
              <w:rPr>
                <w:rFonts w:ascii="ＭＳ 明朝" w:hAnsi="ＭＳ 明朝"/>
                <w:sz w:val="20"/>
                <w:szCs w:val="20"/>
              </w:rPr>
            </w:pPr>
            <w:r w:rsidRPr="00102B86">
              <w:rPr>
                <w:rFonts w:ascii="ＭＳ 明朝" w:hAnsi="ＭＳ 明朝" w:hint="eastAsia"/>
                <w:sz w:val="20"/>
                <w:szCs w:val="20"/>
              </w:rPr>
              <w:t>体験活動に重点をおいた福祉教育の推進</w:t>
            </w:r>
          </w:p>
        </w:tc>
        <w:tc>
          <w:tcPr>
            <w:tcW w:w="4242" w:type="dxa"/>
            <w:tcBorders>
              <w:top w:val="dotted" w:sz="4" w:space="0" w:color="auto"/>
              <w:left w:val="dashSmallGap" w:sz="4" w:space="0" w:color="auto"/>
              <w:bottom w:val="single" w:sz="12" w:space="0" w:color="auto"/>
              <w:right w:val="single" w:sz="12" w:space="0" w:color="auto"/>
            </w:tcBorders>
            <w:shd w:val="clear" w:color="auto" w:fill="auto"/>
          </w:tcPr>
          <w:p w:rsidR="00F94BFF" w:rsidRPr="004C6FF2" w:rsidRDefault="00F94BFF" w:rsidP="00297AB1">
            <w:pPr>
              <w:spacing w:line="260" w:lineRule="exact"/>
              <w:rPr>
                <w:rFonts w:ascii="ＭＳ 明朝" w:hAnsi="ＭＳ 明朝"/>
                <w:sz w:val="20"/>
                <w:szCs w:val="20"/>
              </w:rPr>
            </w:pPr>
            <w:r w:rsidRPr="004C6FF2">
              <w:rPr>
                <w:rFonts w:ascii="ＭＳ 明朝" w:hAnsi="ＭＳ 明朝" w:hint="eastAsia"/>
                <w:sz w:val="20"/>
                <w:szCs w:val="20"/>
              </w:rPr>
              <w:t>◆体験活動に重点をおいた福祉教育として、幼稚園・保育所や介護施設での実習、校内での車いす体験、障がいのある人との交流、支援学校と連携した取組みなどを行った。</w:t>
            </w:r>
          </w:p>
        </w:tc>
      </w:tr>
      <w:tr w:rsidR="00A65B07" w:rsidRPr="00EB7766" w:rsidTr="00EA48AA">
        <w:trPr>
          <w:cantSplit/>
          <w:trHeight w:val="2462"/>
        </w:trPr>
        <w:tc>
          <w:tcPr>
            <w:tcW w:w="1411" w:type="dxa"/>
            <w:tcBorders>
              <w:top w:val="single" w:sz="12" w:space="0" w:color="auto"/>
              <w:left w:val="single" w:sz="12" w:space="0" w:color="auto"/>
              <w:bottom w:val="single" w:sz="4" w:space="0" w:color="auto"/>
              <w:right w:val="dashSmallGap" w:sz="4" w:space="0" w:color="auto"/>
            </w:tcBorders>
            <w:vAlign w:val="center"/>
          </w:tcPr>
          <w:p w:rsidR="00A65B07" w:rsidRPr="004C6FF2" w:rsidRDefault="00A65B07" w:rsidP="00A65B07">
            <w:pPr>
              <w:spacing w:line="260" w:lineRule="exact"/>
              <w:rPr>
                <w:rFonts w:ascii="ＭＳ ゴシック" w:eastAsia="ＭＳ ゴシック" w:hAnsi="ＭＳ ゴシック"/>
                <w:szCs w:val="21"/>
              </w:rPr>
            </w:pPr>
            <w:r w:rsidRPr="004C6FF2">
              <w:rPr>
                <w:rFonts w:ascii="ＭＳ ゴシック" w:eastAsia="ＭＳ ゴシック" w:hAnsi="ＭＳ ゴシック" w:hint="eastAsia"/>
                <w:szCs w:val="21"/>
              </w:rPr>
              <w:lastRenderedPageBreak/>
              <w:t>22</w:t>
            </w:r>
            <w:r>
              <w:rPr>
                <w:rFonts w:ascii="ＭＳ ゴシック" w:eastAsia="ＭＳ ゴシック" w:hAnsi="ＭＳ ゴシック"/>
                <w:szCs w:val="21"/>
              </w:rPr>
              <w:t xml:space="preserve"> </w:t>
            </w:r>
            <w:r w:rsidRPr="004C6FF2">
              <w:rPr>
                <w:rFonts w:ascii="ＭＳ ゴシック" w:eastAsia="ＭＳ ゴシック" w:hAnsi="ＭＳ ゴシック" w:hint="eastAsia"/>
                <w:szCs w:val="21"/>
              </w:rPr>
              <w:t>ルールを守り、人を思いやる豊かな人間性のはぐくみ</w:t>
            </w:r>
          </w:p>
          <w:p w:rsidR="00A65B07" w:rsidRPr="004C6FF2" w:rsidRDefault="00A65B07" w:rsidP="00A65B07">
            <w:pPr>
              <w:spacing w:line="260" w:lineRule="exact"/>
              <w:rPr>
                <w:rFonts w:ascii="ＭＳ ゴシック" w:eastAsia="ＭＳ ゴシック" w:hAnsi="ＭＳ ゴシック"/>
                <w:szCs w:val="21"/>
              </w:rPr>
            </w:pPr>
            <w:r w:rsidRPr="004C6FF2">
              <w:rPr>
                <w:rFonts w:ascii="ＭＳ ゴシック" w:eastAsia="ＭＳ ゴシック" w:hAnsi="ＭＳ ゴシック" w:hint="eastAsia"/>
                <w:szCs w:val="21"/>
              </w:rPr>
              <w:t>《基本的方向④》</w:t>
            </w:r>
          </w:p>
        </w:tc>
        <w:tc>
          <w:tcPr>
            <w:tcW w:w="1414" w:type="dxa"/>
            <w:tcBorders>
              <w:top w:val="single" w:sz="12" w:space="0" w:color="auto"/>
              <w:left w:val="dashSmallGap" w:sz="4" w:space="0" w:color="auto"/>
              <w:bottom w:val="single" w:sz="4" w:space="0" w:color="auto"/>
              <w:right w:val="single" w:sz="12" w:space="0" w:color="auto"/>
            </w:tcBorders>
            <w:vAlign w:val="center"/>
          </w:tcPr>
          <w:p w:rsidR="00A65B07" w:rsidRPr="004C6FF2" w:rsidRDefault="00A65B07" w:rsidP="00A65B07">
            <w:pPr>
              <w:spacing w:line="260" w:lineRule="exact"/>
              <w:rPr>
                <w:rFonts w:ascii="ＭＳ 明朝" w:hAnsi="ＭＳ 明朝"/>
                <w:sz w:val="20"/>
                <w:szCs w:val="20"/>
              </w:rPr>
            </w:pPr>
            <w:r w:rsidRPr="004C6FF2">
              <w:rPr>
                <w:rFonts w:ascii="ＭＳ 明朝" w:hAnsi="ＭＳ 明朝" w:hint="eastAsia"/>
                <w:sz w:val="20"/>
                <w:szCs w:val="20"/>
              </w:rPr>
              <w:t>80</w:t>
            </w:r>
            <w:r>
              <w:rPr>
                <w:rFonts w:ascii="ＭＳ 明朝" w:hAnsi="ＭＳ 明朝"/>
                <w:sz w:val="20"/>
                <w:szCs w:val="20"/>
              </w:rPr>
              <w:t xml:space="preserve"> </w:t>
            </w:r>
            <w:r w:rsidRPr="004C6FF2">
              <w:rPr>
                <w:rFonts w:ascii="ＭＳ 明朝" w:hAnsi="ＭＳ 明朝" w:hint="eastAsia"/>
                <w:sz w:val="20"/>
                <w:szCs w:val="20"/>
              </w:rPr>
              <w:t>学校による手話を学ぶ機会の提供</w:t>
            </w:r>
          </w:p>
        </w:tc>
        <w:tc>
          <w:tcPr>
            <w:tcW w:w="1706" w:type="dxa"/>
            <w:tcBorders>
              <w:top w:val="single" w:sz="12" w:space="0" w:color="auto"/>
              <w:left w:val="single" w:sz="4" w:space="0" w:color="auto"/>
              <w:bottom w:val="single" w:sz="4" w:space="0" w:color="auto"/>
              <w:right w:val="single" w:sz="12" w:space="0" w:color="auto"/>
            </w:tcBorders>
          </w:tcPr>
          <w:p w:rsidR="00A65B07" w:rsidRPr="004C6FF2" w:rsidRDefault="00A65B07" w:rsidP="00A65B07">
            <w:pPr>
              <w:spacing w:line="260" w:lineRule="exact"/>
              <w:jc w:val="left"/>
              <w:rPr>
                <w:rFonts w:ascii="ＭＳ 明朝" w:hAnsi="ＭＳ 明朝"/>
                <w:sz w:val="20"/>
                <w:szCs w:val="20"/>
              </w:rPr>
            </w:pPr>
            <w:r w:rsidRPr="004C6FF2">
              <w:rPr>
                <w:rFonts w:ascii="ＭＳ 明朝" w:hAnsi="ＭＳ 明朝" w:hint="eastAsia"/>
                <w:sz w:val="20"/>
                <w:szCs w:val="20"/>
              </w:rPr>
              <w:t>府内難聴学級等にも拡大</w:t>
            </w:r>
          </w:p>
        </w:tc>
        <w:tc>
          <w:tcPr>
            <w:tcW w:w="1707" w:type="dxa"/>
            <w:tcBorders>
              <w:top w:val="single" w:sz="12" w:space="0" w:color="auto"/>
              <w:left w:val="single" w:sz="12" w:space="0" w:color="auto"/>
              <w:bottom w:val="single" w:sz="4" w:space="0" w:color="auto"/>
              <w:right w:val="single" w:sz="12" w:space="0" w:color="auto"/>
            </w:tcBorders>
          </w:tcPr>
          <w:p w:rsidR="00A65B07" w:rsidRPr="004C6FF2" w:rsidRDefault="00A65B07" w:rsidP="00A65B07">
            <w:pPr>
              <w:spacing w:line="260" w:lineRule="exact"/>
              <w:jc w:val="left"/>
              <w:rPr>
                <w:rFonts w:ascii="ＭＳ 明朝" w:hAnsi="ＭＳ 明朝"/>
                <w:sz w:val="20"/>
                <w:szCs w:val="20"/>
              </w:rPr>
            </w:pPr>
            <w:r w:rsidRPr="004C6FF2">
              <w:rPr>
                <w:rFonts w:ascii="ＭＳ 明朝" w:hAnsi="ＭＳ 明朝" w:hint="eastAsia"/>
                <w:sz w:val="20"/>
                <w:szCs w:val="20"/>
              </w:rPr>
              <w:t>社会人向け手話講座として府立聴覚支援学校４校の教員を対象とした講座を実施</w:t>
            </w:r>
          </w:p>
          <w:p w:rsidR="00A65B07" w:rsidRPr="004C6FF2" w:rsidRDefault="00A65B07" w:rsidP="00A65B07">
            <w:pPr>
              <w:spacing w:line="260" w:lineRule="exact"/>
              <w:jc w:val="left"/>
              <w:rPr>
                <w:rFonts w:ascii="ＭＳ 明朝" w:hAnsi="ＭＳ 明朝"/>
                <w:sz w:val="20"/>
                <w:szCs w:val="20"/>
              </w:rPr>
            </w:pPr>
            <w:r w:rsidRPr="004C6FF2">
              <w:rPr>
                <w:rFonts w:ascii="ＭＳ 明朝" w:hAnsi="ＭＳ 明朝" w:hint="eastAsia"/>
                <w:sz w:val="20"/>
                <w:szCs w:val="20"/>
              </w:rPr>
              <w:t>（平成29年度）</w:t>
            </w:r>
          </w:p>
        </w:tc>
        <w:tc>
          <w:tcPr>
            <w:tcW w:w="1707" w:type="dxa"/>
            <w:tcBorders>
              <w:top w:val="single" w:sz="12" w:space="0" w:color="auto"/>
              <w:left w:val="single" w:sz="12" w:space="0" w:color="auto"/>
              <w:bottom w:val="single" w:sz="4" w:space="0" w:color="auto"/>
              <w:right w:val="single" w:sz="12" w:space="0" w:color="auto"/>
            </w:tcBorders>
            <w:shd w:val="clear" w:color="auto" w:fill="auto"/>
          </w:tcPr>
          <w:p w:rsidR="00A65B07" w:rsidRPr="0027154E" w:rsidRDefault="00A65B07" w:rsidP="00A65B07">
            <w:pPr>
              <w:spacing w:line="260" w:lineRule="exact"/>
              <w:jc w:val="left"/>
              <w:rPr>
                <w:rFonts w:ascii="ＭＳ 明朝" w:hAnsi="ＭＳ 明朝"/>
                <w:sz w:val="20"/>
                <w:szCs w:val="20"/>
              </w:rPr>
            </w:pPr>
            <w:r w:rsidRPr="004C6FF2">
              <w:rPr>
                <w:rFonts w:ascii="ＭＳ 明朝" w:hAnsi="ＭＳ 明朝" w:hint="eastAsia"/>
                <w:sz w:val="20"/>
                <w:szCs w:val="20"/>
              </w:rPr>
              <w:t>社会人向け手話講座として府立聴覚支援学校４校の教員を対象とした講座を実施</w:t>
            </w:r>
          </w:p>
        </w:tc>
        <w:tc>
          <w:tcPr>
            <w:tcW w:w="716" w:type="dxa"/>
            <w:tcBorders>
              <w:top w:val="single" w:sz="12" w:space="0" w:color="auto"/>
              <w:left w:val="single" w:sz="12" w:space="0" w:color="auto"/>
              <w:bottom w:val="single" w:sz="4" w:space="0" w:color="auto"/>
              <w:right w:val="single" w:sz="4" w:space="0" w:color="auto"/>
            </w:tcBorders>
            <w:shd w:val="clear" w:color="auto" w:fill="auto"/>
            <w:vAlign w:val="center"/>
          </w:tcPr>
          <w:p w:rsidR="00A65B07" w:rsidRPr="004C6FF2" w:rsidRDefault="00A65B07" w:rsidP="00A65B07">
            <w:pPr>
              <w:spacing w:line="260" w:lineRule="exact"/>
              <w:jc w:val="center"/>
              <w:rPr>
                <w:rFonts w:ascii="ＭＳ 明朝" w:hAnsi="ＭＳ 明朝"/>
                <w:sz w:val="20"/>
                <w:szCs w:val="20"/>
              </w:rPr>
            </w:pPr>
            <w:r w:rsidRPr="004C6FF2">
              <w:rPr>
                <w:rFonts w:ascii="ＭＳ 明朝" w:hAnsi="ＭＳ 明朝" w:hint="eastAsia"/>
                <w:sz w:val="20"/>
                <w:szCs w:val="20"/>
              </w:rPr>
              <w:t>○</w:t>
            </w:r>
          </w:p>
        </w:tc>
        <w:tc>
          <w:tcPr>
            <w:tcW w:w="1698" w:type="dxa"/>
            <w:tcBorders>
              <w:top w:val="single" w:sz="12" w:space="0" w:color="auto"/>
              <w:left w:val="single" w:sz="4" w:space="0" w:color="auto"/>
              <w:bottom w:val="single" w:sz="4" w:space="0" w:color="auto"/>
              <w:right w:val="dashSmallGap" w:sz="4" w:space="0" w:color="auto"/>
            </w:tcBorders>
            <w:shd w:val="clear" w:color="auto" w:fill="auto"/>
          </w:tcPr>
          <w:p w:rsidR="00A65B07" w:rsidRPr="004C6FF2" w:rsidRDefault="00A65B07" w:rsidP="00A65B07">
            <w:pPr>
              <w:spacing w:line="260" w:lineRule="exact"/>
              <w:rPr>
                <w:rFonts w:ascii="ＭＳ 明朝" w:hAnsi="ＭＳ 明朝"/>
                <w:sz w:val="20"/>
                <w:szCs w:val="20"/>
              </w:rPr>
            </w:pPr>
            <w:r w:rsidRPr="004C6FF2">
              <w:rPr>
                <w:rFonts w:ascii="ＭＳ 明朝" w:hAnsi="ＭＳ 明朝" w:hint="eastAsia"/>
                <w:sz w:val="20"/>
                <w:szCs w:val="20"/>
              </w:rPr>
              <w:t>社会人向け手話講座</w:t>
            </w:r>
          </w:p>
        </w:tc>
        <w:tc>
          <w:tcPr>
            <w:tcW w:w="4242" w:type="dxa"/>
            <w:tcBorders>
              <w:top w:val="single" w:sz="12" w:space="0" w:color="auto"/>
              <w:left w:val="dashSmallGap" w:sz="4" w:space="0" w:color="auto"/>
              <w:bottom w:val="single" w:sz="4" w:space="0" w:color="auto"/>
              <w:right w:val="single" w:sz="12" w:space="0" w:color="auto"/>
            </w:tcBorders>
            <w:shd w:val="clear" w:color="auto" w:fill="auto"/>
          </w:tcPr>
          <w:p w:rsidR="00A65B07" w:rsidRPr="004C6FF2" w:rsidRDefault="00A65B07" w:rsidP="00A65B07">
            <w:pPr>
              <w:spacing w:line="260" w:lineRule="exact"/>
              <w:rPr>
                <w:rFonts w:ascii="ＭＳ 明朝" w:hAnsi="ＭＳ 明朝"/>
                <w:sz w:val="20"/>
                <w:szCs w:val="20"/>
              </w:rPr>
            </w:pPr>
            <w:r w:rsidRPr="004C6FF2">
              <w:rPr>
                <w:rFonts w:ascii="ＭＳ 明朝" w:hAnsi="ＭＳ 明朝" w:hint="eastAsia"/>
                <w:sz w:val="20"/>
                <w:szCs w:val="20"/>
              </w:rPr>
              <w:t>◆府立聴覚支援学校４校の教員を対象に手話講座を実施した。</w:t>
            </w:r>
          </w:p>
          <w:p w:rsidR="00A65B07" w:rsidRPr="004C6FF2" w:rsidRDefault="00A65B07" w:rsidP="00A65B07">
            <w:pPr>
              <w:spacing w:line="260" w:lineRule="exact"/>
              <w:ind w:left="200" w:hangingChars="100" w:hanging="200"/>
              <w:rPr>
                <w:rFonts w:ascii="ＭＳ 明朝" w:hAnsi="ＭＳ 明朝"/>
                <w:sz w:val="20"/>
                <w:szCs w:val="20"/>
              </w:rPr>
            </w:pPr>
            <w:r w:rsidRPr="004C6FF2">
              <w:rPr>
                <w:rFonts w:ascii="ＭＳ 明朝" w:hAnsi="ＭＳ 明朝" w:hint="eastAsia"/>
                <w:sz w:val="20"/>
                <w:szCs w:val="20"/>
              </w:rPr>
              <w:t>【開催回数（延べ参加人数）】</w:t>
            </w:r>
          </w:p>
          <w:p w:rsidR="00A65B07" w:rsidRPr="00B96FDD" w:rsidRDefault="00A65B07" w:rsidP="00A65B07">
            <w:pPr>
              <w:spacing w:line="260" w:lineRule="exact"/>
              <w:ind w:left="200" w:hangingChars="100" w:hanging="200"/>
              <w:rPr>
                <w:rFonts w:ascii="ＭＳ 明朝" w:hAnsi="ＭＳ 明朝"/>
                <w:color w:val="000000" w:themeColor="text1"/>
                <w:sz w:val="20"/>
                <w:szCs w:val="20"/>
              </w:rPr>
            </w:pPr>
            <w:r w:rsidRPr="004C6FF2">
              <w:rPr>
                <w:rFonts w:ascii="ＭＳ 明朝" w:hAnsi="ＭＳ 明朝" w:hint="eastAsia"/>
                <w:sz w:val="20"/>
                <w:szCs w:val="20"/>
              </w:rPr>
              <w:t>中央聴覚支援学校</w:t>
            </w:r>
            <w:r w:rsidRPr="00B96FDD">
              <w:rPr>
                <w:rFonts w:ascii="ＭＳ 明朝" w:hAnsi="ＭＳ 明朝" w:hint="eastAsia"/>
                <w:color w:val="000000" w:themeColor="text1"/>
                <w:sz w:val="20"/>
                <w:szCs w:val="20"/>
              </w:rPr>
              <w:t>22回（延べ89名）</w:t>
            </w:r>
          </w:p>
          <w:p w:rsidR="00A65B07" w:rsidRPr="00B96FDD" w:rsidRDefault="00A65B07" w:rsidP="00A65B07">
            <w:pPr>
              <w:spacing w:line="260" w:lineRule="exact"/>
              <w:ind w:left="200" w:hangingChars="100" w:hanging="200"/>
              <w:rPr>
                <w:rFonts w:ascii="ＭＳ 明朝" w:hAnsi="ＭＳ 明朝"/>
                <w:color w:val="000000" w:themeColor="text1"/>
                <w:sz w:val="20"/>
                <w:szCs w:val="20"/>
              </w:rPr>
            </w:pPr>
            <w:r w:rsidRPr="00B96FDD">
              <w:rPr>
                <w:rFonts w:ascii="ＭＳ 明朝" w:hAnsi="ＭＳ 明朝" w:hint="eastAsia"/>
                <w:color w:val="000000" w:themeColor="text1"/>
                <w:sz w:val="20"/>
                <w:szCs w:val="20"/>
              </w:rPr>
              <w:t>生野聴覚支援学校10回（延べ123名）</w:t>
            </w:r>
          </w:p>
          <w:p w:rsidR="00A65B07" w:rsidRPr="00B96FDD" w:rsidRDefault="00A65B07" w:rsidP="00A65B07">
            <w:pPr>
              <w:spacing w:line="260" w:lineRule="exact"/>
              <w:ind w:left="200" w:hangingChars="100" w:hanging="200"/>
              <w:rPr>
                <w:rFonts w:ascii="ＭＳ 明朝" w:hAnsi="ＭＳ 明朝"/>
                <w:color w:val="000000" w:themeColor="text1"/>
                <w:sz w:val="20"/>
                <w:szCs w:val="20"/>
              </w:rPr>
            </w:pPr>
            <w:r w:rsidRPr="00B96FDD">
              <w:rPr>
                <w:rFonts w:ascii="ＭＳ 明朝" w:hAnsi="ＭＳ 明朝" w:hint="eastAsia"/>
                <w:color w:val="000000" w:themeColor="text1"/>
                <w:sz w:val="20"/>
                <w:szCs w:val="20"/>
              </w:rPr>
              <w:t>堺聴覚支援学校6回（延べ44名）</w:t>
            </w:r>
          </w:p>
          <w:p w:rsidR="00A65B07" w:rsidRPr="00B96FDD" w:rsidRDefault="00A65B07" w:rsidP="00A65B07">
            <w:pPr>
              <w:spacing w:line="260" w:lineRule="exact"/>
              <w:ind w:left="200" w:hangingChars="100" w:hanging="200"/>
              <w:rPr>
                <w:rFonts w:ascii="ＭＳ 明朝" w:hAnsi="ＭＳ 明朝"/>
                <w:color w:val="000000" w:themeColor="text1"/>
                <w:sz w:val="20"/>
                <w:szCs w:val="20"/>
              </w:rPr>
            </w:pPr>
            <w:r w:rsidRPr="00B96FDD">
              <w:rPr>
                <w:rFonts w:ascii="ＭＳ 明朝" w:hAnsi="ＭＳ 明朝" w:hint="eastAsia"/>
                <w:color w:val="000000" w:themeColor="text1"/>
                <w:sz w:val="20"/>
                <w:szCs w:val="20"/>
              </w:rPr>
              <w:t>だいせん聴覚高等支援学校21回（延べ169名）</w:t>
            </w:r>
          </w:p>
          <w:p w:rsidR="00A65B07" w:rsidRPr="00B96FDD" w:rsidRDefault="00A65B07" w:rsidP="00A65B07">
            <w:pPr>
              <w:spacing w:line="260" w:lineRule="exact"/>
              <w:rPr>
                <w:rFonts w:ascii="ＭＳ 明朝" w:hAnsi="ＭＳ 明朝"/>
                <w:color w:val="000000" w:themeColor="text1"/>
                <w:sz w:val="20"/>
                <w:szCs w:val="20"/>
              </w:rPr>
            </w:pPr>
          </w:p>
          <w:p w:rsidR="00A65B07" w:rsidRPr="00B96FDD" w:rsidRDefault="00A65B07" w:rsidP="00A65B07">
            <w:pPr>
              <w:spacing w:line="260" w:lineRule="exact"/>
              <w:rPr>
                <w:rFonts w:ascii="ＭＳ 明朝" w:hAnsi="ＭＳ 明朝"/>
                <w:color w:val="000000" w:themeColor="text1"/>
                <w:sz w:val="20"/>
                <w:szCs w:val="20"/>
              </w:rPr>
            </w:pPr>
            <w:r w:rsidRPr="00B96FDD">
              <w:rPr>
                <w:rFonts w:ascii="ＭＳ 明朝" w:hAnsi="ＭＳ 明朝" w:hint="eastAsia"/>
                <w:color w:val="000000" w:themeColor="text1"/>
                <w:sz w:val="20"/>
                <w:szCs w:val="20"/>
              </w:rPr>
              <w:t>【主な内容】</w:t>
            </w:r>
          </w:p>
          <w:p w:rsidR="00A65B07" w:rsidRPr="004C6FF2" w:rsidRDefault="00A65B07" w:rsidP="00A65B07">
            <w:pPr>
              <w:spacing w:line="260" w:lineRule="exact"/>
              <w:rPr>
                <w:rFonts w:ascii="ＭＳ 明朝" w:hAnsi="ＭＳ 明朝"/>
                <w:sz w:val="20"/>
                <w:szCs w:val="20"/>
              </w:rPr>
            </w:pPr>
            <w:r w:rsidRPr="004C6FF2">
              <w:rPr>
                <w:rFonts w:ascii="ＭＳ 明朝" w:hAnsi="ＭＳ 明朝" w:hint="eastAsia"/>
                <w:sz w:val="20"/>
                <w:szCs w:val="20"/>
              </w:rPr>
              <w:t>・指文字、数字、表情、感情、強弱</w:t>
            </w:r>
          </w:p>
          <w:p w:rsidR="00A65B07" w:rsidRPr="004C6FF2" w:rsidRDefault="00A65B07" w:rsidP="00A65B07">
            <w:pPr>
              <w:spacing w:line="260" w:lineRule="exact"/>
              <w:rPr>
                <w:rFonts w:ascii="ＭＳ 明朝" w:hAnsi="ＭＳ 明朝"/>
                <w:sz w:val="20"/>
                <w:szCs w:val="20"/>
              </w:rPr>
            </w:pPr>
            <w:r w:rsidRPr="004C6FF2">
              <w:rPr>
                <w:rFonts w:ascii="ＭＳ 明朝" w:hAnsi="ＭＳ 明朝" w:hint="eastAsia"/>
                <w:sz w:val="20"/>
                <w:szCs w:val="20"/>
              </w:rPr>
              <w:t>・自己紹介（名前、家族、趣味、住所）</w:t>
            </w:r>
          </w:p>
          <w:p w:rsidR="00A65B07" w:rsidRPr="004C6FF2" w:rsidRDefault="00A65B07" w:rsidP="00A65B07">
            <w:pPr>
              <w:spacing w:line="260" w:lineRule="exact"/>
              <w:rPr>
                <w:rFonts w:ascii="ＭＳ 明朝" w:hAnsi="ＭＳ 明朝"/>
                <w:sz w:val="20"/>
                <w:szCs w:val="20"/>
              </w:rPr>
            </w:pPr>
            <w:r w:rsidRPr="004C6FF2">
              <w:rPr>
                <w:rFonts w:ascii="ＭＳ 明朝" w:hAnsi="ＭＳ 明朝" w:hint="eastAsia"/>
                <w:sz w:val="20"/>
                <w:szCs w:val="20"/>
              </w:rPr>
              <w:t>・学校用語の手話（教科、教材、備品）</w:t>
            </w:r>
          </w:p>
          <w:p w:rsidR="00A65B07" w:rsidRDefault="00A65B07" w:rsidP="00A65B07">
            <w:pPr>
              <w:spacing w:line="260" w:lineRule="exact"/>
              <w:ind w:left="200" w:hangingChars="100" w:hanging="200"/>
              <w:rPr>
                <w:rFonts w:ascii="ＭＳ 明朝" w:hAnsi="ＭＳ 明朝"/>
                <w:sz w:val="20"/>
                <w:szCs w:val="20"/>
              </w:rPr>
            </w:pPr>
            <w:r w:rsidRPr="004C6FF2">
              <w:rPr>
                <w:rFonts w:ascii="ＭＳ 明朝" w:hAnsi="ＭＳ 明朝" w:hint="eastAsia"/>
                <w:sz w:val="20"/>
                <w:szCs w:val="20"/>
              </w:rPr>
              <w:t>・手話学習の８ポイント（表情、主語、同時性、空間、代理的表現、語彙、繰返し、置き換え）等</w:t>
            </w:r>
          </w:p>
          <w:p w:rsidR="009E259F" w:rsidRPr="004C6FF2" w:rsidRDefault="009E259F" w:rsidP="00A65B07">
            <w:pPr>
              <w:spacing w:line="260" w:lineRule="exact"/>
              <w:ind w:left="200" w:hangingChars="100" w:hanging="200"/>
              <w:rPr>
                <w:rFonts w:ascii="ＭＳ 明朝" w:hAnsi="ＭＳ 明朝"/>
                <w:sz w:val="20"/>
                <w:szCs w:val="20"/>
              </w:rPr>
            </w:pPr>
          </w:p>
        </w:tc>
      </w:tr>
      <w:tr w:rsidR="00A65B07" w:rsidRPr="00EB7766" w:rsidTr="00EA48AA">
        <w:trPr>
          <w:cantSplit/>
          <w:trHeight w:val="1310"/>
        </w:trPr>
        <w:tc>
          <w:tcPr>
            <w:tcW w:w="1411" w:type="dxa"/>
            <w:tcBorders>
              <w:top w:val="single" w:sz="4" w:space="0" w:color="auto"/>
              <w:left w:val="single" w:sz="12" w:space="0" w:color="auto"/>
              <w:bottom w:val="single" w:sz="12" w:space="0" w:color="auto"/>
              <w:right w:val="dashSmallGap" w:sz="4" w:space="0" w:color="auto"/>
            </w:tcBorders>
            <w:vAlign w:val="center"/>
          </w:tcPr>
          <w:p w:rsidR="00A65B07" w:rsidRPr="00EB7766" w:rsidRDefault="00A65B07" w:rsidP="00A65B07">
            <w:pPr>
              <w:spacing w:line="240" w:lineRule="exact"/>
              <w:rPr>
                <w:rFonts w:ascii="ＭＳ ゴシック" w:eastAsia="ＭＳ ゴシック" w:hAnsi="ＭＳ ゴシック"/>
                <w:szCs w:val="21"/>
              </w:rPr>
            </w:pPr>
            <w:r w:rsidRPr="00EB7766">
              <w:rPr>
                <w:rFonts w:ascii="ＭＳ ゴシック" w:eastAsia="ＭＳ ゴシック" w:hAnsi="ＭＳ ゴシック" w:hint="eastAsia"/>
                <w:szCs w:val="21"/>
              </w:rPr>
              <w:t>23</w:t>
            </w:r>
            <w:r>
              <w:rPr>
                <w:rFonts w:ascii="ＭＳ ゴシック" w:eastAsia="ＭＳ ゴシック" w:hAnsi="ＭＳ ゴシック"/>
                <w:szCs w:val="21"/>
              </w:rPr>
              <w:t xml:space="preserve"> </w:t>
            </w:r>
            <w:r w:rsidRPr="00EB7766">
              <w:rPr>
                <w:rFonts w:ascii="ＭＳ ゴシック" w:eastAsia="ＭＳ ゴシック" w:hAnsi="ＭＳ ゴシック" w:hint="eastAsia"/>
                <w:szCs w:val="21"/>
              </w:rPr>
              <w:t>いじめや不登校等の生徒指導上の課題解決に向けた対応の強化</w:t>
            </w:r>
          </w:p>
          <w:p w:rsidR="00A65B07" w:rsidRPr="003D38FF" w:rsidRDefault="00A65B07" w:rsidP="00A65B07">
            <w:pPr>
              <w:spacing w:line="260" w:lineRule="exact"/>
              <w:rPr>
                <w:rFonts w:ascii="ＭＳ ゴシック" w:eastAsia="ＭＳ ゴシック" w:hAnsi="ＭＳ ゴシック"/>
                <w:szCs w:val="21"/>
              </w:rPr>
            </w:pPr>
            <w:r w:rsidRPr="003D38FF">
              <w:rPr>
                <w:rFonts w:ascii="ＭＳ ゴシック" w:eastAsia="ＭＳ ゴシック" w:hAnsi="ＭＳ ゴシック" w:hint="eastAsia"/>
                <w:szCs w:val="21"/>
              </w:rPr>
              <w:t>《基本的方向</w:t>
            </w:r>
            <w:r>
              <w:rPr>
                <w:rFonts w:ascii="ＭＳ ゴシック" w:eastAsia="ＭＳ ゴシック" w:hAnsi="ＭＳ ゴシック" w:hint="eastAsia"/>
                <w:szCs w:val="21"/>
              </w:rPr>
              <w:t>⑤</w:t>
            </w:r>
            <w:r w:rsidRPr="003D38FF">
              <w:rPr>
                <w:rFonts w:ascii="ＭＳ ゴシック" w:eastAsia="ＭＳ ゴシック" w:hAnsi="ＭＳ ゴシック" w:hint="eastAsia"/>
                <w:szCs w:val="21"/>
              </w:rPr>
              <w:t>》</w:t>
            </w:r>
          </w:p>
        </w:tc>
        <w:tc>
          <w:tcPr>
            <w:tcW w:w="1414" w:type="dxa"/>
            <w:tcBorders>
              <w:top w:val="single" w:sz="4" w:space="0" w:color="auto"/>
              <w:left w:val="dashSmallGap" w:sz="4" w:space="0" w:color="auto"/>
              <w:bottom w:val="single" w:sz="12" w:space="0" w:color="auto"/>
              <w:right w:val="single" w:sz="12" w:space="0" w:color="auto"/>
            </w:tcBorders>
            <w:vAlign w:val="center"/>
          </w:tcPr>
          <w:p w:rsidR="00A65B07" w:rsidRPr="00EB7766" w:rsidRDefault="00A65B07" w:rsidP="00A65B07">
            <w:pPr>
              <w:spacing w:line="260" w:lineRule="exact"/>
              <w:rPr>
                <w:rFonts w:ascii="ＭＳ 明朝" w:hAnsi="ＭＳ 明朝"/>
                <w:sz w:val="20"/>
                <w:szCs w:val="20"/>
              </w:rPr>
            </w:pPr>
            <w:r>
              <w:rPr>
                <w:rFonts w:ascii="ＭＳ 明朝" w:hAnsi="ＭＳ 明朝" w:hint="eastAsia"/>
                <w:sz w:val="20"/>
                <w:szCs w:val="20"/>
              </w:rPr>
              <w:t>81</w:t>
            </w:r>
            <w:r>
              <w:rPr>
                <w:rFonts w:ascii="ＭＳ 明朝" w:hAnsi="ＭＳ 明朝"/>
                <w:sz w:val="20"/>
                <w:szCs w:val="20"/>
              </w:rPr>
              <w:t xml:space="preserve"> </w:t>
            </w:r>
            <w:r w:rsidRPr="00EB7766">
              <w:rPr>
                <w:rFonts w:ascii="ＭＳ 明朝" w:hAnsi="ＭＳ 明朝" w:hint="eastAsia"/>
                <w:sz w:val="20"/>
                <w:szCs w:val="20"/>
              </w:rPr>
              <w:t>いじめ解決に向けた総合的な取組みの推進</w:t>
            </w:r>
          </w:p>
        </w:tc>
        <w:tc>
          <w:tcPr>
            <w:tcW w:w="1706" w:type="dxa"/>
            <w:tcBorders>
              <w:top w:val="single" w:sz="4" w:space="0" w:color="auto"/>
              <w:left w:val="single" w:sz="4" w:space="0" w:color="auto"/>
              <w:bottom w:val="single" w:sz="12" w:space="0" w:color="auto"/>
              <w:right w:val="single" w:sz="12" w:space="0" w:color="auto"/>
            </w:tcBorders>
          </w:tcPr>
          <w:p w:rsidR="00A65B07" w:rsidRDefault="00A65B07" w:rsidP="00A65B07">
            <w:pPr>
              <w:spacing w:line="260" w:lineRule="exact"/>
              <w:jc w:val="left"/>
              <w:rPr>
                <w:rFonts w:ascii="ＭＳ 明朝" w:hAnsi="ＭＳ 明朝"/>
                <w:sz w:val="20"/>
                <w:szCs w:val="20"/>
              </w:rPr>
            </w:pPr>
            <w:r w:rsidRPr="004C6FF2">
              <w:rPr>
                <w:rFonts w:ascii="ＭＳ 明朝" w:hAnsi="ＭＳ 明朝" w:hint="eastAsia"/>
                <w:sz w:val="20"/>
                <w:szCs w:val="20"/>
              </w:rPr>
              <w:t>初任者研修及び生徒指導課題研修受講者の肯定的評価</w:t>
            </w:r>
            <w:r>
              <w:rPr>
                <w:rFonts w:ascii="ＭＳ 明朝" w:hAnsi="ＭＳ 明朝" w:hint="eastAsia"/>
                <w:sz w:val="20"/>
                <w:szCs w:val="20"/>
              </w:rPr>
              <w:t>：</w:t>
            </w:r>
          </w:p>
          <w:p w:rsidR="00A65B07" w:rsidRPr="004C6FF2" w:rsidRDefault="00A65B07" w:rsidP="00A65B07">
            <w:pPr>
              <w:spacing w:line="260" w:lineRule="exact"/>
              <w:jc w:val="left"/>
              <w:rPr>
                <w:rFonts w:ascii="ＭＳ 明朝" w:hAnsi="ＭＳ 明朝"/>
                <w:sz w:val="20"/>
                <w:szCs w:val="20"/>
              </w:rPr>
            </w:pPr>
            <w:r w:rsidRPr="004C6FF2">
              <w:rPr>
                <w:rFonts w:ascii="ＭＳ 明朝" w:hAnsi="ＭＳ 明朝" w:hint="eastAsia"/>
                <w:sz w:val="20"/>
                <w:szCs w:val="20"/>
              </w:rPr>
              <w:t>90％以上</w:t>
            </w:r>
          </w:p>
          <w:p w:rsidR="00A65B07" w:rsidRPr="004C6FF2" w:rsidRDefault="00A65B07" w:rsidP="00A65B07">
            <w:pPr>
              <w:spacing w:line="260" w:lineRule="exact"/>
              <w:jc w:val="left"/>
              <w:rPr>
                <w:rFonts w:ascii="ＭＳ 明朝" w:hAnsi="ＭＳ 明朝"/>
                <w:sz w:val="20"/>
                <w:szCs w:val="20"/>
              </w:rPr>
            </w:pPr>
            <w:r w:rsidRPr="004C6FF2">
              <w:rPr>
                <w:rFonts w:ascii="ＭＳ 明朝" w:hAnsi="ＭＳ 明朝" w:hint="eastAsia"/>
                <w:sz w:val="20"/>
                <w:szCs w:val="20"/>
              </w:rPr>
              <w:t>（平成30年度から）</w:t>
            </w:r>
          </w:p>
        </w:tc>
        <w:tc>
          <w:tcPr>
            <w:tcW w:w="1707" w:type="dxa"/>
            <w:tcBorders>
              <w:top w:val="single" w:sz="4" w:space="0" w:color="auto"/>
              <w:left w:val="single" w:sz="12" w:space="0" w:color="auto"/>
              <w:bottom w:val="single" w:sz="12" w:space="0" w:color="auto"/>
              <w:right w:val="single" w:sz="12" w:space="0" w:color="auto"/>
            </w:tcBorders>
          </w:tcPr>
          <w:p w:rsidR="00A65B07" w:rsidRPr="004C6FF2" w:rsidRDefault="00A65B07" w:rsidP="00A65B07">
            <w:pPr>
              <w:snapToGrid w:val="0"/>
              <w:spacing w:line="260" w:lineRule="exact"/>
              <w:jc w:val="left"/>
              <w:rPr>
                <w:rFonts w:ascii="ＭＳ 明朝" w:hAnsi="ＭＳ 明朝"/>
                <w:sz w:val="20"/>
                <w:szCs w:val="20"/>
              </w:rPr>
            </w:pPr>
            <w:r w:rsidRPr="004C6FF2">
              <w:rPr>
                <w:rFonts w:ascii="ＭＳ 明朝" w:hAnsi="ＭＳ 明朝" w:hint="eastAsia"/>
                <w:sz w:val="20"/>
                <w:szCs w:val="20"/>
              </w:rPr>
              <w:t>初任者研修及び生徒指導課題研修を実施</w:t>
            </w:r>
          </w:p>
          <w:p w:rsidR="00A65B07" w:rsidRPr="004C6FF2" w:rsidRDefault="00A65B07" w:rsidP="00A65B07">
            <w:pPr>
              <w:snapToGrid w:val="0"/>
              <w:spacing w:line="260" w:lineRule="exact"/>
              <w:jc w:val="left"/>
              <w:rPr>
                <w:rFonts w:ascii="ＭＳ 明朝" w:hAnsi="ＭＳ 明朝"/>
                <w:sz w:val="20"/>
                <w:szCs w:val="20"/>
              </w:rPr>
            </w:pPr>
            <w:r w:rsidRPr="004C6FF2">
              <w:rPr>
                <w:rFonts w:ascii="ＭＳ 明朝" w:hAnsi="ＭＳ 明朝" w:hint="eastAsia"/>
                <w:sz w:val="20"/>
                <w:szCs w:val="20"/>
              </w:rPr>
              <w:t>（平成29年度）</w:t>
            </w:r>
          </w:p>
        </w:tc>
        <w:tc>
          <w:tcPr>
            <w:tcW w:w="1707" w:type="dxa"/>
            <w:tcBorders>
              <w:top w:val="single" w:sz="4" w:space="0" w:color="auto"/>
              <w:left w:val="single" w:sz="12" w:space="0" w:color="auto"/>
              <w:bottom w:val="single" w:sz="12" w:space="0" w:color="auto"/>
              <w:right w:val="single" w:sz="12" w:space="0" w:color="auto"/>
            </w:tcBorders>
            <w:shd w:val="clear" w:color="auto" w:fill="auto"/>
          </w:tcPr>
          <w:p w:rsidR="00A65B07" w:rsidRDefault="00A65B07" w:rsidP="00A65B07">
            <w:pPr>
              <w:spacing w:line="260" w:lineRule="exact"/>
              <w:jc w:val="left"/>
              <w:rPr>
                <w:rFonts w:ascii="ＭＳ 明朝" w:hAnsi="ＭＳ 明朝"/>
                <w:sz w:val="20"/>
                <w:szCs w:val="20"/>
              </w:rPr>
            </w:pPr>
            <w:r w:rsidRPr="004C6FF2">
              <w:rPr>
                <w:rFonts w:ascii="ＭＳ 明朝" w:hAnsi="ＭＳ 明朝" w:hint="eastAsia"/>
                <w:sz w:val="20"/>
                <w:szCs w:val="20"/>
              </w:rPr>
              <w:t>初任者研修及び生徒指導課題研修受講者の肯定的評価</w:t>
            </w:r>
            <w:r>
              <w:rPr>
                <w:rFonts w:ascii="ＭＳ 明朝" w:hAnsi="ＭＳ 明朝" w:hint="eastAsia"/>
                <w:sz w:val="20"/>
                <w:szCs w:val="20"/>
              </w:rPr>
              <w:t>：</w:t>
            </w:r>
          </w:p>
          <w:p w:rsidR="00A65B07" w:rsidRPr="00B96FDD" w:rsidRDefault="00A65B07" w:rsidP="00A65B07">
            <w:pPr>
              <w:spacing w:line="260" w:lineRule="exac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95.7％</w:t>
            </w:r>
          </w:p>
          <w:p w:rsidR="00A65B07" w:rsidRPr="004C6FF2" w:rsidRDefault="00A65B07" w:rsidP="00A65B07">
            <w:pPr>
              <w:spacing w:line="260" w:lineRule="exact"/>
              <w:jc w:val="left"/>
              <w:rPr>
                <w:rFonts w:ascii="ＭＳ 明朝" w:hAnsi="ＭＳ 明朝"/>
                <w:sz w:val="20"/>
                <w:szCs w:val="20"/>
              </w:rPr>
            </w:pPr>
          </w:p>
          <w:p w:rsidR="00A65B07" w:rsidRPr="004C6FF2" w:rsidRDefault="00A65B07" w:rsidP="00A65B07">
            <w:pPr>
              <w:spacing w:line="260" w:lineRule="exact"/>
              <w:jc w:val="left"/>
              <w:rPr>
                <w:rFonts w:ascii="ＭＳ 明朝" w:hAnsi="ＭＳ 明朝"/>
                <w:sz w:val="20"/>
                <w:szCs w:val="20"/>
              </w:rPr>
            </w:pPr>
            <w:r w:rsidRPr="004C6FF2">
              <w:rPr>
                <w:rFonts w:ascii="ＭＳ 明朝" w:hAnsi="ＭＳ 明朝" w:hint="eastAsia"/>
                <w:sz w:val="20"/>
                <w:szCs w:val="20"/>
              </w:rPr>
              <w:t>生徒指導課題研修については、</w:t>
            </w:r>
          </w:p>
          <w:p w:rsidR="00A65B07" w:rsidRDefault="00A65B07" w:rsidP="00A65B07">
            <w:pPr>
              <w:spacing w:line="260" w:lineRule="exact"/>
              <w:jc w:val="left"/>
              <w:rPr>
                <w:rFonts w:ascii="ＭＳ 明朝" w:hAnsi="ＭＳ 明朝"/>
                <w:sz w:val="20"/>
                <w:szCs w:val="20"/>
              </w:rPr>
            </w:pPr>
            <w:r w:rsidRPr="004C6FF2">
              <w:rPr>
                <w:rFonts w:ascii="ＭＳ 明朝" w:hAnsi="ＭＳ 明朝" w:hint="eastAsia"/>
                <w:sz w:val="20"/>
                <w:szCs w:val="20"/>
              </w:rPr>
              <w:t>「いじめ防止・対応」に関する研修をすべての学校を対象に実施</w:t>
            </w:r>
          </w:p>
          <w:p w:rsidR="00A65B07" w:rsidRPr="004C6FF2" w:rsidRDefault="00A65B07" w:rsidP="00A65B07">
            <w:pPr>
              <w:spacing w:line="260" w:lineRule="exact"/>
              <w:jc w:val="left"/>
              <w:rPr>
                <w:rFonts w:ascii="ＭＳ 明朝" w:hAnsi="ＭＳ 明朝"/>
                <w:sz w:val="20"/>
                <w:szCs w:val="20"/>
              </w:rPr>
            </w:pPr>
          </w:p>
        </w:tc>
        <w:tc>
          <w:tcPr>
            <w:tcW w:w="716" w:type="dxa"/>
            <w:tcBorders>
              <w:top w:val="single" w:sz="4" w:space="0" w:color="auto"/>
              <w:left w:val="single" w:sz="12" w:space="0" w:color="auto"/>
              <w:bottom w:val="single" w:sz="12" w:space="0" w:color="auto"/>
              <w:right w:val="single" w:sz="4" w:space="0" w:color="auto"/>
            </w:tcBorders>
            <w:shd w:val="clear" w:color="auto" w:fill="auto"/>
            <w:vAlign w:val="center"/>
          </w:tcPr>
          <w:p w:rsidR="00A65B07" w:rsidRPr="004C6FF2" w:rsidRDefault="00A65B07" w:rsidP="00A65B07">
            <w:pPr>
              <w:spacing w:line="260" w:lineRule="exact"/>
              <w:jc w:val="center"/>
              <w:rPr>
                <w:rFonts w:ascii="ＭＳ 明朝" w:hAnsi="ＭＳ 明朝"/>
                <w:sz w:val="20"/>
                <w:szCs w:val="20"/>
              </w:rPr>
            </w:pPr>
            <w:r w:rsidRPr="00376020">
              <w:rPr>
                <w:rFonts w:ascii="ＭＳ 明朝" w:hAnsi="ＭＳ 明朝" w:hint="eastAsia"/>
                <w:sz w:val="20"/>
                <w:szCs w:val="20"/>
              </w:rPr>
              <w:t>◎</w:t>
            </w:r>
          </w:p>
        </w:tc>
        <w:tc>
          <w:tcPr>
            <w:tcW w:w="1698" w:type="dxa"/>
            <w:tcBorders>
              <w:top w:val="single" w:sz="4" w:space="0" w:color="auto"/>
              <w:left w:val="single" w:sz="4" w:space="0" w:color="auto"/>
              <w:bottom w:val="single" w:sz="12" w:space="0" w:color="auto"/>
              <w:right w:val="dashSmallGap" w:sz="4" w:space="0" w:color="auto"/>
            </w:tcBorders>
            <w:shd w:val="clear" w:color="auto" w:fill="auto"/>
          </w:tcPr>
          <w:p w:rsidR="00A65B07" w:rsidRPr="004C6FF2" w:rsidRDefault="00A65B07" w:rsidP="00A65B07">
            <w:pPr>
              <w:spacing w:line="260" w:lineRule="exact"/>
              <w:rPr>
                <w:rFonts w:ascii="ＭＳ 明朝" w:hAnsi="ＭＳ 明朝"/>
                <w:sz w:val="20"/>
                <w:szCs w:val="20"/>
              </w:rPr>
            </w:pPr>
            <w:r w:rsidRPr="004C6FF2">
              <w:rPr>
                <w:rFonts w:ascii="ＭＳ 明朝" w:hAnsi="ＭＳ 明朝" w:hint="eastAsia"/>
                <w:sz w:val="20"/>
                <w:szCs w:val="20"/>
              </w:rPr>
              <w:t>初任者研修</w:t>
            </w:r>
          </w:p>
          <w:p w:rsidR="00A65B07" w:rsidRDefault="00A65B07" w:rsidP="00A65B07">
            <w:pPr>
              <w:spacing w:line="260" w:lineRule="exact"/>
              <w:rPr>
                <w:rFonts w:ascii="ＭＳ 明朝" w:hAnsi="ＭＳ 明朝"/>
                <w:sz w:val="20"/>
                <w:szCs w:val="20"/>
              </w:rPr>
            </w:pPr>
          </w:p>
          <w:p w:rsidR="009E259F" w:rsidRPr="004C6FF2" w:rsidRDefault="009E259F" w:rsidP="00A65B07">
            <w:pPr>
              <w:spacing w:line="260" w:lineRule="exact"/>
              <w:rPr>
                <w:rFonts w:ascii="ＭＳ 明朝" w:hAnsi="ＭＳ 明朝"/>
                <w:sz w:val="20"/>
                <w:szCs w:val="20"/>
              </w:rPr>
            </w:pPr>
          </w:p>
          <w:p w:rsidR="00A65B07" w:rsidRPr="004C6FF2" w:rsidRDefault="00A65B07" w:rsidP="00A65B07">
            <w:pPr>
              <w:spacing w:line="260" w:lineRule="exact"/>
              <w:rPr>
                <w:rFonts w:ascii="ＭＳ 明朝" w:hAnsi="ＭＳ 明朝"/>
                <w:sz w:val="20"/>
                <w:szCs w:val="20"/>
              </w:rPr>
            </w:pPr>
            <w:r w:rsidRPr="004C6FF2">
              <w:rPr>
                <w:rFonts w:ascii="ＭＳ 明朝" w:hAnsi="ＭＳ 明朝" w:hint="eastAsia"/>
                <w:sz w:val="20"/>
                <w:szCs w:val="20"/>
              </w:rPr>
              <w:t>生徒指導課題</w:t>
            </w:r>
          </w:p>
          <w:p w:rsidR="00A65B07" w:rsidRPr="004C6FF2" w:rsidRDefault="00A65B07" w:rsidP="00A65B07">
            <w:pPr>
              <w:spacing w:line="260" w:lineRule="exact"/>
              <w:rPr>
                <w:rFonts w:ascii="ＭＳ 明朝" w:hAnsi="ＭＳ 明朝"/>
                <w:sz w:val="20"/>
                <w:szCs w:val="20"/>
              </w:rPr>
            </w:pPr>
            <w:r w:rsidRPr="004C6FF2">
              <w:rPr>
                <w:rFonts w:ascii="ＭＳ 明朝" w:hAnsi="ＭＳ 明朝" w:hint="eastAsia"/>
                <w:sz w:val="20"/>
                <w:szCs w:val="20"/>
              </w:rPr>
              <w:t>研修</w:t>
            </w:r>
          </w:p>
        </w:tc>
        <w:tc>
          <w:tcPr>
            <w:tcW w:w="4242" w:type="dxa"/>
            <w:tcBorders>
              <w:top w:val="single" w:sz="4" w:space="0" w:color="auto"/>
              <w:left w:val="dashSmallGap" w:sz="4" w:space="0" w:color="auto"/>
              <w:bottom w:val="single" w:sz="12" w:space="0" w:color="auto"/>
              <w:right w:val="single" w:sz="12" w:space="0" w:color="auto"/>
            </w:tcBorders>
            <w:shd w:val="clear" w:color="auto" w:fill="auto"/>
          </w:tcPr>
          <w:p w:rsidR="00A65B07" w:rsidRDefault="00A65B07" w:rsidP="00A65B07">
            <w:pPr>
              <w:pStyle w:val="ac"/>
              <w:spacing w:line="260" w:lineRule="exact"/>
              <w:rPr>
                <w:sz w:val="20"/>
                <w:lang w:eastAsia="ja-JP"/>
              </w:rPr>
            </w:pPr>
            <w:r w:rsidRPr="003C4854">
              <w:rPr>
                <w:rFonts w:hint="eastAsia"/>
                <w:sz w:val="20"/>
                <w:lang w:eastAsia="ja-JP"/>
              </w:rPr>
              <w:t>◆初任者研修において、児童生徒の理解を深めることを目的に、講義及び演習を行った。</w:t>
            </w:r>
          </w:p>
          <w:p w:rsidR="009E259F" w:rsidRPr="003C4854" w:rsidRDefault="009E259F" w:rsidP="00A65B07">
            <w:pPr>
              <w:pStyle w:val="ac"/>
              <w:spacing w:line="260" w:lineRule="exact"/>
              <w:rPr>
                <w:sz w:val="20"/>
                <w:lang w:eastAsia="ja-JP"/>
              </w:rPr>
            </w:pPr>
          </w:p>
          <w:p w:rsidR="00A65B07" w:rsidRDefault="00A65B07" w:rsidP="00A65B07">
            <w:pPr>
              <w:pStyle w:val="ac"/>
              <w:spacing w:line="260" w:lineRule="exact"/>
              <w:rPr>
                <w:lang w:eastAsia="ja-JP"/>
              </w:rPr>
            </w:pPr>
            <w:r w:rsidRPr="003C4854">
              <w:rPr>
                <w:rFonts w:hint="eastAsia"/>
                <w:sz w:val="20"/>
                <w:lang w:eastAsia="ja-JP"/>
              </w:rPr>
              <w:t>◆府内全公立学校（小・中・高・支）の生徒指導主</w:t>
            </w:r>
            <w:r w:rsidRPr="009961BA">
              <w:rPr>
                <w:rFonts w:hint="eastAsia"/>
                <w:color w:val="000000"/>
                <w:sz w:val="20"/>
                <w:lang w:eastAsia="ja-JP"/>
              </w:rPr>
              <w:t>事及び生徒指導担当教員</w:t>
            </w:r>
            <w:r w:rsidRPr="003C4854">
              <w:rPr>
                <w:rFonts w:hint="eastAsia"/>
                <w:sz w:val="20"/>
                <w:lang w:eastAsia="ja-JP"/>
              </w:rPr>
              <w:t>を対象とした生徒指導課題研修において、各校種に応じた「いじめ防止及び対応」に関連する講義やワークショップを行った。</w:t>
            </w:r>
          </w:p>
          <w:p w:rsidR="00A65B07" w:rsidRPr="003C4854" w:rsidRDefault="00A65B07" w:rsidP="00A65B07">
            <w:pPr>
              <w:spacing w:line="260" w:lineRule="exact"/>
              <w:ind w:rightChars="-114" w:right="-239" w:firstLineChars="100" w:firstLine="200"/>
              <w:jc w:val="left"/>
              <w:rPr>
                <w:rFonts w:ascii="ＭＳ 明朝" w:hAnsi="ＭＳ 明朝"/>
                <w:sz w:val="20"/>
                <w:lang w:val="x-none"/>
              </w:rPr>
            </w:pPr>
          </w:p>
        </w:tc>
      </w:tr>
      <w:tr w:rsidR="00A65B07" w:rsidRPr="00EB7766" w:rsidTr="00EA48AA">
        <w:trPr>
          <w:cantSplit/>
          <w:trHeight w:val="4453"/>
        </w:trPr>
        <w:tc>
          <w:tcPr>
            <w:tcW w:w="1411" w:type="dxa"/>
            <w:tcBorders>
              <w:top w:val="single" w:sz="12" w:space="0" w:color="auto"/>
              <w:left w:val="single" w:sz="12" w:space="0" w:color="auto"/>
              <w:bottom w:val="single" w:sz="12" w:space="0" w:color="auto"/>
              <w:right w:val="dashSmallGap" w:sz="4" w:space="0" w:color="auto"/>
            </w:tcBorders>
            <w:vAlign w:val="center"/>
          </w:tcPr>
          <w:p w:rsidR="00A65B07" w:rsidRDefault="00A65B07" w:rsidP="00A65B07">
            <w:pPr>
              <w:spacing w:line="240" w:lineRule="exact"/>
              <w:rPr>
                <w:rFonts w:ascii="ＭＳ ゴシック" w:eastAsia="ＭＳ ゴシック" w:hAnsi="ＭＳ ゴシック"/>
                <w:szCs w:val="21"/>
              </w:rPr>
            </w:pPr>
          </w:p>
          <w:p w:rsidR="00A65B07" w:rsidRDefault="00A65B07" w:rsidP="00A65B07">
            <w:pPr>
              <w:spacing w:line="240" w:lineRule="exact"/>
              <w:rPr>
                <w:rFonts w:ascii="ＭＳ ゴシック" w:eastAsia="ＭＳ ゴシック" w:hAnsi="ＭＳ ゴシック"/>
                <w:szCs w:val="21"/>
              </w:rPr>
            </w:pPr>
          </w:p>
          <w:p w:rsidR="00A65B07" w:rsidRDefault="00A65B07" w:rsidP="00A65B07">
            <w:pPr>
              <w:spacing w:line="240" w:lineRule="exact"/>
              <w:rPr>
                <w:rFonts w:ascii="ＭＳ ゴシック" w:eastAsia="ＭＳ ゴシック" w:hAnsi="ＭＳ ゴシック"/>
                <w:szCs w:val="21"/>
              </w:rPr>
            </w:pPr>
          </w:p>
          <w:p w:rsidR="00A65B07" w:rsidRDefault="00A65B07" w:rsidP="00A65B07">
            <w:pPr>
              <w:spacing w:line="240" w:lineRule="exact"/>
              <w:rPr>
                <w:rFonts w:ascii="ＭＳ ゴシック" w:eastAsia="ＭＳ ゴシック" w:hAnsi="ＭＳ ゴシック"/>
                <w:szCs w:val="21"/>
              </w:rPr>
            </w:pPr>
          </w:p>
          <w:p w:rsidR="00A65B07" w:rsidRDefault="00A65B07" w:rsidP="00A65B07">
            <w:pPr>
              <w:spacing w:line="240" w:lineRule="exact"/>
              <w:rPr>
                <w:rFonts w:ascii="ＭＳ ゴシック" w:eastAsia="ＭＳ ゴシック" w:hAnsi="ＭＳ ゴシック"/>
                <w:szCs w:val="21"/>
              </w:rPr>
            </w:pPr>
          </w:p>
          <w:p w:rsidR="00A65B07" w:rsidRDefault="00A65B07" w:rsidP="00A65B07">
            <w:pPr>
              <w:spacing w:line="240" w:lineRule="exact"/>
              <w:rPr>
                <w:rFonts w:ascii="ＭＳ ゴシック" w:eastAsia="ＭＳ ゴシック" w:hAnsi="ＭＳ ゴシック"/>
                <w:szCs w:val="21"/>
              </w:rPr>
            </w:pPr>
          </w:p>
          <w:p w:rsidR="00A65B07" w:rsidRDefault="00A65B07" w:rsidP="00A65B07">
            <w:pPr>
              <w:spacing w:line="240" w:lineRule="exact"/>
              <w:rPr>
                <w:rFonts w:ascii="ＭＳ ゴシック" w:eastAsia="ＭＳ ゴシック" w:hAnsi="ＭＳ ゴシック"/>
                <w:szCs w:val="21"/>
              </w:rPr>
            </w:pPr>
          </w:p>
          <w:p w:rsidR="00A65B07" w:rsidRDefault="00A65B07" w:rsidP="00A65B07">
            <w:pPr>
              <w:spacing w:line="240" w:lineRule="exact"/>
              <w:rPr>
                <w:rFonts w:ascii="ＭＳ ゴシック" w:eastAsia="ＭＳ ゴシック" w:hAnsi="ＭＳ ゴシック"/>
                <w:szCs w:val="21"/>
              </w:rPr>
            </w:pPr>
          </w:p>
          <w:p w:rsidR="00A65B07" w:rsidRDefault="00A65B07" w:rsidP="00A65B07">
            <w:pPr>
              <w:spacing w:line="240" w:lineRule="exact"/>
              <w:rPr>
                <w:rFonts w:ascii="ＭＳ ゴシック" w:eastAsia="ＭＳ ゴシック" w:hAnsi="ＭＳ ゴシック"/>
                <w:szCs w:val="21"/>
              </w:rPr>
            </w:pPr>
          </w:p>
          <w:p w:rsidR="00A65B07" w:rsidRPr="00EB7766" w:rsidRDefault="00A65B07" w:rsidP="00A65B07">
            <w:pPr>
              <w:spacing w:line="240" w:lineRule="exact"/>
              <w:rPr>
                <w:rFonts w:ascii="ＭＳ ゴシック" w:eastAsia="ＭＳ ゴシック" w:hAnsi="ＭＳ ゴシック"/>
                <w:szCs w:val="21"/>
              </w:rPr>
            </w:pPr>
            <w:r w:rsidRPr="00EB7766">
              <w:rPr>
                <w:rFonts w:ascii="ＭＳ ゴシック" w:eastAsia="ＭＳ ゴシック" w:hAnsi="ＭＳ ゴシック" w:hint="eastAsia"/>
                <w:szCs w:val="21"/>
              </w:rPr>
              <w:t>23</w:t>
            </w:r>
            <w:r>
              <w:rPr>
                <w:rFonts w:ascii="ＭＳ ゴシック" w:eastAsia="ＭＳ ゴシック" w:hAnsi="ＭＳ ゴシック"/>
                <w:szCs w:val="21"/>
              </w:rPr>
              <w:t xml:space="preserve"> </w:t>
            </w:r>
            <w:r w:rsidRPr="00EB7766">
              <w:rPr>
                <w:rFonts w:ascii="ＭＳ ゴシック" w:eastAsia="ＭＳ ゴシック" w:hAnsi="ＭＳ ゴシック" w:hint="eastAsia"/>
                <w:szCs w:val="21"/>
              </w:rPr>
              <w:t>いじめや不登校等の生徒指導上の課題解決に向けた対応の強化</w:t>
            </w:r>
          </w:p>
          <w:p w:rsidR="00A65B07" w:rsidRPr="003D38FF" w:rsidRDefault="00A65B07" w:rsidP="00A65B07">
            <w:pPr>
              <w:spacing w:line="260" w:lineRule="exact"/>
              <w:rPr>
                <w:rFonts w:ascii="ＭＳ ゴシック" w:eastAsia="ＭＳ ゴシック" w:hAnsi="ＭＳ ゴシック"/>
                <w:szCs w:val="21"/>
              </w:rPr>
            </w:pPr>
            <w:r>
              <w:rPr>
                <w:rFonts w:ascii="ＭＳ 明朝" w:hAnsi="ＭＳ 明朝" w:hint="eastAsia"/>
                <w:noProof/>
                <w:sz w:val="20"/>
                <w:szCs w:val="20"/>
              </w:rPr>
              <mc:AlternateContent>
                <mc:Choice Requires="wps">
                  <w:drawing>
                    <wp:anchor distT="0" distB="0" distL="114300" distR="114300" simplePos="0" relativeHeight="251760640" behindDoc="0" locked="0" layoutInCell="1" allowOverlap="1" wp14:anchorId="7B6D6879" wp14:editId="2F4DDEFF">
                      <wp:simplePos x="0" y="0"/>
                      <wp:positionH relativeFrom="column">
                        <wp:posOffset>-68580</wp:posOffset>
                      </wp:positionH>
                      <wp:positionV relativeFrom="paragraph">
                        <wp:posOffset>2138680</wp:posOffset>
                      </wp:positionV>
                      <wp:extent cx="5105400" cy="361950"/>
                      <wp:effectExtent l="0" t="4445" r="1905" b="0"/>
                      <wp:wrapNone/>
                      <wp:docPr id="93"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A24C54" w:rsidRDefault="009E259F" w:rsidP="00F94BFF">
                                  <w:pPr>
                                    <w:rPr>
                                      <w:rFonts w:ascii="ＭＳ 明朝" w:hAnsi="ＭＳ 明朝"/>
                                      <w:sz w:val="16"/>
                                    </w:rPr>
                                  </w:pPr>
                                  <w:r w:rsidRPr="000B04B5">
                                    <w:rPr>
                                      <w:rFonts w:ascii="ＭＳ 明朝" w:hAnsi="ＭＳ 明朝" w:hint="eastAsia"/>
                                      <w:sz w:val="16"/>
                                    </w:rPr>
                                    <w:t>（注）目標に対</w:t>
                                  </w:r>
                                  <w:r w:rsidRPr="008518FC">
                                    <w:rPr>
                                      <w:rFonts w:ascii="ＭＳ 明朝" w:hAnsi="ＭＳ 明朝" w:hint="eastAsia"/>
                                      <w:sz w:val="16"/>
                                    </w:rPr>
                                    <w:t>する平成</w:t>
                                  </w:r>
                                  <w:r>
                                    <w:rPr>
                                      <w:rFonts w:ascii="ＭＳ 明朝" w:hAnsi="ＭＳ 明朝"/>
                                      <w:sz w:val="16"/>
                                    </w:rPr>
                                    <w:t>30</w:t>
                                  </w:r>
                                  <w:r w:rsidRPr="008518FC">
                                    <w:rPr>
                                      <w:rFonts w:ascii="ＭＳ 明朝" w:hAnsi="ＭＳ 明朝" w:hint="eastAsia"/>
                                      <w:sz w:val="16"/>
                                    </w:rPr>
                                    <w:t>年度実績の</w:t>
                                  </w:r>
                                  <w:r w:rsidRPr="000B04B5">
                                    <w:rPr>
                                      <w:rFonts w:ascii="ＭＳ 明朝" w:hAnsi="ＭＳ 明朝" w:hint="eastAsia"/>
                                      <w:sz w:val="16"/>
                                    </w:rPr>
                                    <w:t>進捗状況を記載。</w:t>
                                  </w:r>
                                </w:p>
                                <w:p w:rsidR="009E259F" w:rsidRPr="00B06FFE" w:rsidRDefault="009E259F" w:rsidP="00F94B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D6879" id="テキスト ボックス 93" o:spid="_x0000_s1034" type="#_x0000_t202" style="position:absolute;left:0;text-align:left;margin-left:-5.4pt;margin-top:168.4pt;width:402pt;height:2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" filled="f" stroked="f">
                      <v:textbox>
                        <w:txbxContent>
                          <w:p w:rsidR="009E259F" w:rsidRPr="00A24C54" w:rsidRDefault="009E259F" w:rsidP="00F94BFF">
                            <w:pPr>
                              <w:rPr>
                                <w:rFonts w:ascii="ＭＳ 明朝" w:hAnsi="ＭＳ 明朝"/>
                                <w:sz w:val="16"/>
                              </w:rPr>
                            </w:pPr>
                            <w:r w:rsidRPr="000B04B5">
                              <w:rPr>
                                <w:rFonts w:ascii="ＭＳ 明朝" w:hAnsi="ＭＳ 明朝" w:hint="eastAsia"/>
                                <w:sz w:val="16"/>
                              </w:rPr>
                              <w:t>（注）目標に対</w:t>
                            </w:r>
                            <w:r w:rsidRPr="008518FC">
                              <w:rPr>
                                <w:rFonts w:ascii="ＭＳ 明朝" w:hAnsi="ＭＳ 明朝" w:hint="eastAsia"/>
                                <w:sz w:val="16"/>
                              </w:rPr>
                              <w:t>する平成</w:t>
                            </w:r>
                            <w:r>
                              <w:rPr>
                                <w:rFonts w:ascii="ＭＳ 明朝" w:hAnsi="ＭＳ 明朝"/>
                                <w:sz w:val="16"/>
                              </w:rPr>
                              <w:t>30</w:t>
                            </w:r>
                            <w:r w:rsidRPr="008518FC">
                              <w:rPr>
                                <w:rFonts w:ascii="ＭＳ 明朝" w:hAnsi="ＭＳ 明朝" w:hint="eastAsia"/>
                                <w:sz w:val="16"/>
                              </w:rPr>
                              <w:t>年度実績の</w:t>
                            </w:r>
                            <w:r w:rsidRPr="000B04B5">
                              <w:rPr>
                                <w:rFonts w:ascii="ＭＳ 明朝" w:hAnsi="ＭＳ 明朝" w:hint="eastAsia"/>
                                <w:sz w:val="16"/>
                              </w:rPr>
                              <w:t>進捗状況を記載。</w:t>
                            </w:r>
                          </w:p>
                          <w:p w:rsidR="009E259F" w:rsidRPr="00B06FFE" w:rsidRDefault="009E259F" w:rsidP="00F94BFF"/>
                        </w:txbxContent>
                      </v:textbox>
                    </v:shape>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759616" behindDoc="0" locked="0" layoutInCell="1" allowOverlap="1" wp14:anchorId="5970ABFC" wp14:editId="5282CA19">
                      <wp:simplePos x="0" y="0"/>
                      <wp:positionH relativeFrom="column">
                        <wp:posOffset>36195</wp:posOffset>
                      </wp:positionH>
                      <wp:positionV relativeFrom="paragraph">
                        <wp:posOffset>1964690</wp:posOffset>
                      </wp:positionV>
                      <wp:extent cx="5943600" cy="428625"/>
                      <wp:effectExtent l="0" t="0" r="0" b="4445"/>
                      <wp:wrapNone/>
                      <wp:docPr id="92" name="テキスト ボックス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8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Default="009E259F" w:rsidP="00F94B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0ABFC" id="テキスト ボックス 92" o:spid="_x0000_s1035" type="#_x0000_t202" style="position:absolute;left:0;text-align:left;margin-left:2.85pt;margin-top:154.7pt;width:468pt;height:33.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" filled="f" stroked="f">
                      <v:textbox>
                        <w:txbxContent>
                          <w:p w:rsidR="009E259F" w:rsidRDefault="009E259F" w:rsidP="00F94BFF"/>
                        </w:txbxContent>
                      </v:textbox>
                    </v:shape>
                  </w:pict>
                </mc:Fallback>
              </mc:AlternateContent>
            </w:r>
            <w:r w:rsidRPr="003D38FF">
              <w:rPr>
                <w:rFonts w:ascii="ＭＳ ゴシック" w:eastAsia="ＭＳ ゴシック" w:hAnsi="ＭＳ ゴシック" w:hint="eastAsia"/>
                <w:szCs w:val="21"/>
              </w:rPr>
              <w:t>《基本的方向</w:t>
            </w:r>
            <w:r>
              <w:rPr>
                <w:rFonts w:ascii="ＭＳ ゴシック" w:eastAsia="ＭＳ ゴシック" w:hAnsi="ＭＳ ゴシック" w:hint="eastAsia"/>
                <w:szCs w:val="21"/>
              </w:rPr>
              <w:t>⑤</w:t>
            </w:r>
            <w:r w:rsidRPr="003D38FF">
              <w:rPr>
                <w:rFonts w:ascii="ＭＳ ゴシック" w:eastAsia="ＭＳ ゴシック" w:hAnsi="ＭＳ ゴシック" w:hint="eastAsia"/>
                <w:szCs w:val="21"/>
              </w:rPr>
              <w:t>》</w:t>
            </w:r>
          </w:p>
        </w:tc>
        <w:tc>
          <w:tcPr>
            <w:tcW w:w="1414" w:type="dxa"/>
            <w:tcBorders>
              <w:top w:val="single" w:sz="12" w:space="0" w:color="auto"/>
              <w:left w:val="dashSmallGap" w:sz="4" w:space="0" w:color="auto"/>
              <w:bottom w:val="single" w:sz="12" w:space="0" w:color="auto"/>
              <w:right w:val="single" w:sz="12" w:space="0" w:color="auto"/>
            </w:tcBorders>
            <w:vAlign w:val="center"/>
          </w:tcPr>
          <w:p w:rsidR="00A65B07" w:rsidRPr="00EB7766" w:rsidRDefault="00A65B07" w:rsidP="00A65B07">
            <w:pPr>
              <w:spacing w:line="260" w:lineRule="exact"/>
              <w:rPr>
                <w:rFonts w:ascii="ＭＳ 明朝" w:hAnsi="ＭＳ 明朝"/>
                <w:sz w:val="20"/>
                <w:szCs w:val="20"/>
              </w:rPr>
            </w:pPr>
            <w:r>
              <w:rPr>
                <w:rFonts w:ascii="ＭＳ 明朝" w:hAnsi="ＭＳ 明朝" w:hint="eastAsia"/>
                <w:sz w:val="20"/>
                <w:szCs w:val="20"/>
              </w:rPr>
              <w:t xml:space="preserve">81 </w:t>
            </w:r>
            <w:r w:rsidRPr="00EB7766">
              <w:rPr>
                <w:rFonts w:ascii="ＭＳ 明朝" w:hAnsi="ＭＳ 明朝" w:hint="eastAsia"/>
                <w:sz w:val="20"/>
                <w:szCs w:val="20"/>
              </w:rPr>
              <w:t>いじめ解決に向けた総合的な取組みの推進</w:t>
            </w:r>
          </w:p>
        </w:tc>
        <w:tc>
          <w:tcPr>
            <w:tcW w:w="1706" w:type="dxa"/>
            <w:tcBorders>
              <w:top w:val="single" w:sz="12" w:space="0" w:color="auto"/>
              <w:left w:val="single" w:sz="4" w:space="0" w:color="auto"/>
              <w:bottom w:val="single" w:sz="12" w:space="0" w:color="auto"/>
              <w:right w:val="single" w:sz="12" w:space="0" w:color="auto"/>
            </w:tcBorders>
          </w:tcPr>
          <w:p w:rsidR="00A65B07" w:rsidRPr="0027154E" w:rsidRDefault="00A65B07" w:rsidP="00A65B07">
            <w:pPr>
              <w:spacing w:line="260" w:lineRule="exact"/>
              <w:jc w:val="left"/>
              <w:rPr>
                <w:rFonts w:ascii="ＭＳ 明朝" w:hAnsi="ＭＳ 明朝"/>
                <w:sz w:val="20"/>
                <w:szCs w:val="20"/>
              </w:rPr>
            </w:pPr>
            <w:r w:rsidRPr="0027154E">
              <w:rPr>
                <w:rFonts w:ascii="ＭＳ 明朝" w:hAnsi="ＭＳ 明朝" w:hint="eastAsia"/>
                <w:sz w:val="20"/>
                <w:szCs w:val="20"/>
              </w:rPr>
              <w:t>いじめの解消率</w:t>
            </w:r>
            <w:r>
              <w:rPr>
                <w:rFonts w:ascii="ＭＳ 明朝" w:hAnsi="ＭＳ 明朝" w:hint="eastAsia"/>
                <w:sz w:val="20"/>
                <w:szCs w:val="20"/>
              </w:rPr>
              <w:t>：</w:t>
            </w:r>
          </w:p>
          <w:p w:rsidR="00A65B07" w:rsidRPr="0027154E" w:rsidRDefault="00A65B07" w:rsidP="00A65B07">
            <w:pPr>
              <w:spacing w:line="260" w:lineRule="exact"/>
              <w:jc w:val="left"/>
              <w:rPr>
                <w:rFonts w:ascii="ＭＳ 明朝" w:hAnsi="ＭＳ 明朝"/>
                <w:sz w:val="20"/>
                <w:szCs w:val="20"/>
              </w:rPr>
            </w:pPr>
            <w:r w:rsidRPr="0027154E">
              <w:rPr>
                <w:rFonts w:ascii="ＭＳ 明朝" w:hAnsi="ＭＳ 明朝" w:hint="eastAsia"/>
                <w:sz w:val="20"/>
                <w:szCs w:val="20"/>
              </w:rPr>
              <w:t>いずれについても100％をめざす</w:t>
            </w:r>
          </w:p>
        </w:tc>
        <w:tc>
          <w:tcPr>
            <w:tcW w:w="1707" w:type="dxa"/>
            <w:tcBorders>
              <w:top w:val="single" w:sz="12" w:space="0" w:color="auto"/>
              <w:left w:val="single" w:sz="12" w:space="0" w:color="auto"/>
              <w:bottom w:val="single" w:sz="12" w:space="0" w:color="auto"/>
              <w:right w:val="single" w:sz="12" w:space="0" w:color="auto"/>
            </w:tcBorders>
          </w:tcPr>
          <w:p w:rsidR="00A65B07" w:rsidRPr="0027154E" w:rsidRDefault="00A65B07" w:rsidP="00A65B07">
            <w:pPr>
              <w:snapToGrid w:val="0"/>
              <w:spacing w:line="240" w:lineRule="atLeast"/>
              <w:jc w:val="left"/>
              <w:rPr>
                <w:rFonts w:ascii="ＭＳ 明朝" w:hAnsi="ＭＳ 明朝"/>
                <w:sz w:val="20"/>
                <w:szCs w:val="20"/>
              </w:rPr>
            </w:pPr>
            <w:r w:rsidRPr="0027154E">
              <w:rPr>
                <w:rFonts w:ascii="ＭＳ 明朝" w:hAnsi="ＭＳ 明朝" w:hint="eastAsia"/>
                <w:sz w:val="20"/>
                <w:szCs w:val="20"/>
              </w:rPr>
              <w:t>いじめの解消率</w:t>
            </w:r>
            <w:r>
              <w:rPr>
                <w:rFonts w:ascii="ＭＳ 明朝" w:hAnsi="ＭＳ 明朝" w:hint="eastAsia"/>
                <w:sz w:val="20"/>
                <w:szCs w:val="20"/>
              </w:rPr>
              <w:t>：</w:t>
            </w:r>
            <w:r w:rsidRPr="0027154E">
              <w:rPr>
                <w:rFonts w:ascii="ＭＳ 明朝" w:hAnsi="ＭＳ 明朝" w:hint="eastAsia"/>
                <w:sz w:val="20"/>
                <w:szCs w:val="20"/>
              </w:rPr>
              <w:t xml:space="preserve">　</w:t>
            </w:r>
          </w:p>
          <w:p w:rsidR="00A65B07" w:rsidRPr="0027154E" w:rsidRDefault="00A65B07" w:rsidP="00A65B07">
            <w:pPr>
              <w:snapToGrid w:val="0"/>
              <w:spacing w:line="240" w:lineRule="atLeast"/>
              <w:jc w:val="left"/>
              <w:rPr>
                <w:rFonts w:ascii="ＭＳ 明朝" w:hAnsi="ＭＳ 明朝"/>
                <w:sz w:val="20"/>
                <w:szCs w:val="20"/>
              </w:rPr>
            </w:pPr>
            <w:r w:rsidRPr="0027154E">
              <w:rPr>
                <w:rFonts w:ascii="ＭＳ 明朝" w:hAnsi="ＭＳ 明朝" w:hint="eastAsia"/>
                <w:sz w:val="20"/>
                <w:szCs w:val="20"/>
              </w:rPr>
              <w:t xml:space="preserve">小学校　：95.8％　</w:t>
            </w:r>
          </w:p>
          <w:p w:rsidR="00A65B07" w:rsidRPr="0027154E" w:rsidRDefault="00A65B07" w:rsidP="00A65B07">
            <w:pPr>
              <w:snapToGrid w:val="0"/>
              <w:spacing w:line="240" w:lineRule="atLeast"/>
              <w:jc w:val="left"/>
              <w:rPr>
                <w:rFonts w:ascii="ＭＳ 明朝" w:hAnsi="ＭＳ 明朝"/>
                <w:sz w:val="20"/>
                <w:szCs w:val="20"/>
              </w:rPr>
            </w:pPr>
            <w:r w:rsidRPr="0027154E">
              <w:rPr>
                <w:rFonts w:ascii="ＭＳ 明朝" w:hAnsi="ＭＳ 明朝" w:hint="eastAsia"/>
                <w:sz w:val="20"/>
                <w:szCs w:val="20"/>
              </w:rPr>
              <w:t>中学校　：92.1％</w:t>
            </w:r>
          </w:p>
          <w:p w:rsidR="00A65B07" w:rsidRDefault="00A65B07" w:rsidP="00A65B07">
            <w:pPr>
              <w:snapToGrid w:val="0"/>
              <w:spacing w:line="240" w:lineRule="atLeast"/>
              <w:jc w:val="left"/>
              <w:rPr>
                <w:rFonts w:ascii="ＭＳ 明朝" w:hAnsi="ＭＳ 明朝"/>
                <w:sz w:val="20"/>
                <w:szCs w:val="20"/>
              </w:rPr>
            </w:pPr>
            <w:r w:rsidRPr="0027154E">
              <w:rPr>
                <w:rFonts w:ascii="ＭＳ 明朝" w:hAnsi="ＭＳ 明朝" w:hint="eastAsia"/>
                <w:sz w:val="20"/>
                <w:szCs w:val="20"/>
              </w:rPr>
              <w:t>府立高校：91.4％</w:t>
            </w:r>
          </w:p>
          <w:p w:rsidR="00A65B07" w:rsidRPr="0027154E" w:rsidRDefault="00A65B07" w:rsidP="00A65B07">
            <w:pPr>
              <w:snapToGrid w:val="0"/>
              <w:spacing w:line="240" w:lineRule="atLeast"/>
              <w:jc w:val="left"/>
              <w:rPr>
                <w:rFonts w:ascii="ＭＳ 明朝" w:hAnsi="ＭＳ 明朝"/>
                <w:sz w:val="20"/>
                <w:szCs w:val="20"/>
              </w:rPr>
            </w:pPr>
          </w:p>
          <w:p w:rsidR="00A65B07" w:rsidRPr="0027154E" w:rsidRDefault="00A65B07" w:rsidP="00A65B07">
            <w:pPr>
              <w:snapToGrid w:val="0"/>
              <w:spacing w:line="240" w:lineRule="atLeast"/>
              <w:jc w:val="left"/>
              <w:rPr>
                <w:rFonts w:ascii="ＭＳ 明朝" w:hAnsi="ＭＳ 明朝"/>
                <w:sz w:val="20"/>
                <w:szCs w:val="20"/>
              </w:rPr>
            </w:pPr>
            <w:r w:rsidRPr="0027154E">
              <w:rPr>
                <w:rFonts w:ascii="ＭＳ 明朝" w:hAnsi="ＭＳ 明朝" w:hint="eastAsia"/>
                <w:sz w:val="20"/>
                <w:szCs w:val="20"/>
              </w:rPr>
              <w:t>（平成28年度）</w:t>
            </w:r>
          </w:p>
        </w:tc>
        <w:tc>
          <w:tcPr>
            <w:tcW w:w="1707" w:type="dxa"/>
            <w:tcBorders>
              <w:top w:val="single" w:sz="12" w:space="0" w:color="auto"/>
              <w:left w:val="single" w:sz="12" w:space="0" w:color="auto"/>
              <w:bottom w:val="single" w:sz="12" w:space="0" w:color="auto"/>
              <w:right w:val="single" w:sz="12" w:space="0" w:color="auto"/>
            </w:tcBorders>
            <w:shd w:val="clear" w:color="auto" w:fill="auto"/>
          </w:tcPr>
          <w:p w:rsidR="00A65B07" w:rsidRPr="0027154E" w:rsidRDefault="00A65B07" w:rsidP="00A65B07">
            <w:pPr>
              <w:snapToGrid w:val="0"/>
              <w:spacing w:line="240" w:lineRule="atLeast"/>
              <w:jc w:val="left"/>
              <w:rPr>
                <w:rFonts w:ascii="ＭＳ 明朝" w:hAnsi="ＭＳ 明朝"/>
                <w:sz w:val="20"/>
                <w:szCs w:val="20"/>
              </w:rPr>
            </w:pPr>
            <w:r w:rsidRPr="0027154E">
              <w:rPr>
                <w:rFonts w:ascii="ＭＳ 明朝" w:hAnsi="ＭＳ 明朝" w:hint="eastAsia"/>
                <w:sz w:val="20"/>
                <w:szCs w:val="20"/>
              </w:rPr>
              <w:t>いじめの解消率</w:t>
            </w:r>
            <w:r>
              <w:rPr>
                <w:rFonts w:ascii="ＭＳ 明朝" w:hAnsi="ＭＳ 明朝" w:hint="eastAsia"/>
                <w:sz w:val="20"/>
                <w:szCs w:val="20"/>
              </w:rPr>
              <w:t>：</w:t>
            </w:r>
            <w:r w:rsidRPr="0027154E">
              <w:rPr>
                <w:rFonts w:ascii="ＭＳ 明朝" w:hAnsi="ＭＳ 明朝" w:hint="eastAsia"/>
                <w:sz w:val="20"/>
                <w:szCs w:val="20"/>
              </w:rPr>
              <w:t xml:space="preserve">　</w:t>
            </w:r>
          </w:p>
          <w:p w:rsidR="00A65B07" w:rsidRPr="00B96FDD" w:rsidRDefault="00A65B07" w:rsidP="00A65B07">
            <w:pPr>
              <w:snapToGrid w:val="0"/>
              <w:spacing w:line="240" w:lineRule="atLeast"/>
              <w:jc w:val="left"/>
              <w:rPr>
                <w:rFonts w:ascii="ＭＳ 明朝" w:hAnsi="ＭＳ 明朝"/>
                <w:color w:val="000000" w:themeColor="text1"/>
                <w:sz w:val="20"/>
                <w:szCs w:val="20"/>
              </w:rPr>
            </w:pPr>
            <w:r w:rsidRPr="0027154E">
              <w:rPr>
                <w:rFonts w:ascii="ＭＳ 明朝" w:hAnsi="ＭＳ 明朝" w:hint="eastAsia"/>
                <w:sz w:val="20"/>
                <w:szCs w:val="20"/>
              </w:rPr>
              <w:t>小学校　：</w:t>
            </w:r>
            <w:r w:rsidR="002B4CF0" w:rsidRPr="00B96FDD">
              <w:rPr>
                <w:rFonts w:ascii="ＭＳ 明朝" w:hAnsi="ＭＳ 明朝" w:hint="eastAsia"/>
                <w:color w:val="000000" w:themeColor="text1"/>
                <w:sz w:val="20"/>
                <w:szCs w:val="20"/>
              </w:rPr>
              <w:t>91.1％</w:t>
            </w:r>
            <w:r w:rsidRPr="00B96FDD">
              <w:rPr>
                <w:rFonts w:ascii="ＭＳ 明朝" w:hAnsi="ＭＳ 明朝" w:hint="eastAsia"/>
                <w:color w:val="000000" w:themeColor="text1"/>
                <w:sz w:val="20"/>
                <w:szCs w:val="20"/>
              </w:rPr>
              <w:t xml:space="preserve">　</w:t>
            </w:r>
          </w:p>
          <w:p w:rsidR="00A65B07" w:rsidRPr="00B96FDD" w:rsidRDefault="00A65B07" w:rsidP="00A65B07">
            <w:pPr>
              <w:snapToGrid w:val="0"/>
              <w:spacing w:line="240" w:lineRule="atLeas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中学校　：</w:t>
            </w:r>
            <w:r w:rsidR="002B4CF0" w:rsidRPr="00B96FDD">
              <w:rPr>
                <w:rFonts w:ascii="ＭＳ 明朝" w:hAnsi="ＭＳ 明朝" w:hint="eastAsia"/>
                <w:color w:val="000000" w:themeColor="text1"/>
                <w:sz w:val="20"/>
                <w:szCs w:val="20"/>
              </w:rPr>
              <w:t>80.1％</w:t>
            </w:r>
          </w:p>
          <w:p w:rsidR="00A65B07" w:rsidRPr="00B96FDD" w:rsidRDefault="00A65B07" w:rsidP="00A65B07">
            <w:pPr>
              <w:snapToGrid w:val="0"/>
              <w:spacing w:line="240" w:lineRule="atLeas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府立高校：87.6％</w:t>
            </w:r>
          </w:p>
          <w:p w:rsidR="00A65B07" w:rsidRPr="00B96FDD" w:rsidRDefault="00A65B07" w:rsidP="00A65B07">
            <w:pPr>
              <w:snapToGrid w:val="0"/>
              <w:spacing w:line="240" w:lineRule="atLeast"/>
              <w:jc w:val="left"/>
              <w:rPr>
                <w:rFonts w:ascii="ＭＳ 明朝" w:hAnsi="ＭＳ 明朝"/>
                <w:color w:val="000000" w:themeColor="text1"/>
                <w:sz w:val="20"/>
                <w:szCs w:val="20"/>
              </w:rPr>
            </w:pPr>
          </w:p>
          <w:p w:rsidR="00A65B07" w:rsidRPr="00B96FDD" w:rsidRDefault="00A65B07" w:rsidP="00A65B07">
            <w:pPr>
              <w:spacing w:line="260" w:lineRule="exac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（平成30年度）</w:t>
            </w:r>
          </w:p>
          <w:p w:rsidR="00A65B07" w:rsidRPr="00B96FDD" w:rsidRDefault="00A65B07" w:rsidP="00A65B07">
            <w:pPr>
              <w:spacing w:line="260" w:lineRule="exact"/>
              <w:jc w:val="left"/>
              <w:rPr>
                <w:rFonts w:ascii="ＭＳ 明朝" w:hAnsi="ＭＳ 明朝"/>
                <w:color w:val="000000" w:themeColor="text1"/>
                <w:sz w:val="20"/>
                <w:szCs w:val="20"/>
              </w:rPr>
            </w:pPr>
          </w:p>
          <w:p w:rsidR="00A65B07" w:rsidRPr="00B96FDD" w:rsidRDefault="00A65B07" w:rsidP="00A65B07">
            <w:pPr>
              <w:spacing w:line="260" w:lineRule="exact"/>
              <w:jc w:val="left"/>
              <w:rPr>
                <w:rFonts w:ascii="ＭＳ 明朝" w:hAnsi="ＭＳ 明朝"/>
                <w:color w:val="000000" w:themeColor="text1"/>
                <w:sz w:val="18"/>
                <w:szCs w:val="20"/>
              </w:rPr>
            </w:pPr>
            <w:r w:rsidRPr="00B96FDD">
              <w:rPr>
                <w:rFonts w:ascii="ＭＳ 明朝" w:hAnsi="ＭＳ 明朝" w:hint="eastAsia"/>
                <w:color w:val="000000" w:themeColor="text1"/>
                <w:sz w:val="18"/>
                <w:szCs w:val="20"/>
              </w:rPr>
              <w:t>※令和元年度実績は、令和２年10月公表予定</w:t>
            </w:r>
          </w:p>
          <w:p w:rsidR="00A65B07" w:rsidRPr="00013B13" w:rsidRDefault="00A65B07" w:rsidP="00A65B07">
            <w:pPr>
              <w:spacing w:line="260" w:lineRule="exact"/>
              <w:jc w:val="left"/>
              <w:rPr>
                <w:rFonts w:ascii="ＭＳ 明朝" w:hAnsi="ＭＳ 明朝"/>
                <w:sz w:val="20"/>
                <w:szCs w:val="20"/>
              </w:rPr>
            </w:pPr>
          </w:p>
        </w:tc>
        <w:tc>
          <w:tcPr>
            <w:tcW w:w="716" w:type="dxa"/>
            <w:tcBorders>
              <w:top w:val="single" w:sz="12" w:space="0" w:color="auto"/>
              <w:left w:val="single" w:sz="12" w:space="0" w:color="auto"/>
              <w:bottom w:val="single" w:sz="12" w:space="0" w:color="auto"/>
              <w:right w:val="single" w:sz="4" w:space="0" w:color="auto"/>
            </w:tcBorders>
            <w:shd w:val="clear" w:color="auto" w:fill="auto"/>
            <w:vAlign w:val="center"/>
          </w:tcPr>
          <w:p w:rsidR="00A65B07" w:rsidRDefault="00A65B07" w:rsidP="00A65B07">
            <w:pPr>
              <w:spacing w:line="260" w:lineRule="exact"/>
              <w:jc w:val="center"/>
              <w:rPr>
                <w:rFonts w:ascii="ＭＳ 明朝" w:hAnsi="ＭＳ 明朝"/>
                <w:sz w:val="20"/>
                <w:szCs w:val="20"/>
              </w:rPr>
            </w:pPr>
            <w:r w:rsidRPr="00990B42">
              <w:rPr>
                <w:rFonts w:ascii="ＭＳ 明朝" w:hAnsi="ＭＳ 明朝" w:hint="eastAsia"/>
                <w:sz w:val="20"/>
                <w:szCs w:val="20"/>
              </w:rPr>
              <w:t>△</w:t>
            </w:r>
          </w:p>
          <w:p w:rsidR="00A65B07" w:rsidRPr="006B19BB" w:rsidRDefault="00A65B07" w:rsidP="00A65B07">
            <w:pPr>
              <w:spacing w:line="260" w:lineRule="exact"/>
              <w:jc w:val="center"/>
              <w:rPr>
                <w:rFonts w:ascii="ＭＳ 明朝" w:hAnsi="ＭＳ 明朝"/>
                <w:sz w:val="20"/>
                <w:szCs w:val="20"/>
              </w:rPr>
            </w:pPr>
            <w:r w:rsidRPr="003D5E5E">
              <w:rPr>
                <w:rFonts w:ascii="ＭＳ 明朝" w:hAnsi="ＭＳ 明朝" w:hint="eastAsia"/>
                <w:sz w:val="14"/>
                <w:szCs w:val="20"/>
              </w:rPr>
              <w:t>（注）</w:t>
            </w:r>
          </w:p>
        </w:tc>
        <w:tc>
          <w:tcPr>
            <w:tcW w:w="1698" w:type="dxa"/>
            <w:tcBorders>
              <w:top w:val="single" w:sz="12" w:space="0" w:color="auto"/>
              <w:left w:val="single" w:sz="4" w:space="0" w:color="auto"/>
              <w:bottom w:val="single" w:sz="12" w:space="0" w:color="auto"/>
              <w:right w:val="dashSmallGap" w:sz="4" w:space="0" w:color="auto"/>
            </w:tcBorders>
            <w:shd w:val="clear" w:color="auto" w:fill="auto"/>
          </w:tcPr>
          <w:p w:rsidR="00A65B07" w:rsidRPr="006B19BB" w:rsidRDefault="00A65B07" w:rsidP="00A65B07">
            <w:pPr>
              <w:spacing w:line="260" w:lineRule="exact"/>
              <w:rPr>
                <w:rFonts w:ascii="ＭＳ 明朝" w:hAnsi="ＭＳ 明朝"/>
                <w:sz w:val="20"/>
                <w:szCs w:val="20"/>
              </w:rPr>
            </w:pPr>
            <w:r w:rsidRPr="006B19BB">
              <w:rPr>
                <w:rFonts w:ascii="ＭＳ 明朝" w:hAnsi="ＭＳ 明朝" w:hint="eastAsia"/>
                <w:sz w:val="20"/>
                <w:szCs w:val="20"/>
              </w:rPr>
              <w:t>いじめ対策支援事業</w:t>
            </w:r>
          </w:p>
        </w:tc>
        <w:tc>
          <w:tcPr>
            <w:tcW w:w="4242" w:type="dxa"/>
            <w:tcBorders>
              <w:top w:val="single" w:sz="12" w:space="0" w:color="auto"/>
              <w:left w:val="dashSmallGap" w:sz="4" w:space="0" w:color="auto"/>
              <w:bottom w:val="single" w:sz="12" w:space="0" w:color="auto"/>
              <w:right w:val="single" w:sz="12" w:space="0" w:color="auto"/>
            </w:tcBorders>
            <w:shd w:val="clear" w:color="auto" w:fill="auto"/>
          </w:tcPr>
          <w:p w:rsidR="002B4CF0" w:rsidRPr="00750F42" w:rsidRDefault="002B4CF0" w:rsidP="002B4CF0">
            <w:pPr>
              <w:spacing w:line="260" w:lineRule="exact"/>
              <w:ind w:leftChars="17" w:left="36"/>
              <w:rPr>
                <w:rFonts w:ascii="ＭＳ 明朝" w:hAnsi="ＭＳ 明朝"/>
                <w:sz w:val="20"/>
                <w:szCs w:val="20"/>
              </w:rPr>
            </w:pPr>
            <w:r w:rsidRPr="00750F42">
              <w:rPr>
                <w:rFonts w:ascii="ＭＳ 明朝" w:hAnsi="ＭＳ 明朝" w:hint="eastAsia"/>
                <w:sz w:val="20"/>
                <w:szCs w:val="20"/>
              </w:rPr>
              <w:t>◆市町村教育委員会に対し、府統一アンケート（小・中学生用）を提示し、いじめ状況調査の年３回の実施による実態把握と、全小中学校の「学校いじめ防止基本方針」の見直しを指示するとともに、いじめをはじめとする問題行動への対応改善を図るため「５つのレベルに応じた問題行動への対応チャート」を積極的に活用するよう、指導・助言した。また、事案の対応等にいじめ対策支援アドバイザーを派遣した。</w:t>
            </w:r>
          </w:p>
          <w:p w:rsidR="002B4CF0" w:rsidRDefault="002B4CF0" w:rsidP="002B4CF0">
            <w:pPr>
              <w:spacing w:line="260" w:lineRule="exact"/>
              <w:rPr>
                <w:rFonts w:ascii="ＭＳ 明朝" w:hAnsi="ＭＳ 明朝"/>
                <w:sz w:val="20"/>
                <w:szCs w:val="20"/>
              </w:rPr>
            </w:pPr>
            <w:r w:rsidRPr="00750F42">
              <w:rPr>
                <w:rFonts w:ascii="ＭＳ 明朝" w:hAnsi="ＭＳ 明朝" w:hint="eastAsia"/>
                <w:sz w:val="20"/>
                <w:szCs w:val="20"/>
              </w:rPr>
              <w:t>◆ネットいじめについては、</w:t>
            </w:r>
            <w:r w:rsidRPr="00750F42">
              <w:rPr>
                <w:rFonts w:hint="eastAsia"/>
                <w:sz w:val="20"/>
                <w:szCs w:val="20"/>
              </w:rPr>
              <w:t>府警察本部や公共アドバイザー、民間アドバイザー、市町村教育委員会等</w:t>
            </w:r>
            <w:r w:rsidRPr="00750F42">
              <w:rPr>
                <w:rFonts w:ascii="ＭＳ 明朝" w:hAnsi="ＭＳ 明朝" w:hint="eastAsia"/>
                <w:sz w:val="20"/>
                <w:szCs w:val="20"/>
              </w:rPr>
              <w:t>から構成される「大阪の子どもを守るサイバーネットワーク」と連携し、ネットいじめの被害及び犯罪防止の研修会を実施した。</w:t>
            </w:r>
          </w:p>
          <w:p w:rsidR="002B4CF0" w:rsidRPr="0067223F" w:rsidRDefault="002B4CF0" w:rsidP="002B4CF0">
            <w:pPr>
              <w:spacing w:line="260" w:lineRule="exact"/>
              <w:rPr>
                <w:rFonts w:ascii="ＭＳ 明朝" w:hAnsi="ＭＳ 明朝"/>
                <w:color w:val="000000" w:themeColor="text1"/>
                <w:sz w:val="20"/>
                <w:szCs w:val="20"/>
              </w:rPr>
            </w:pPr>
            <w:r w:rsidRPr="00B96FDD">
              <w:rPr>
                <w:rFonts w:ascii="ＭＳ 明朝" w:hAnsi="ＭＳ 明朝" w:hint="eastAsia"/>
                <w:color w:val="000000" w:themeColor="text1"/>
                <w:sz w:val="20"/>
                <w:szCs w:val="20"/>
              </w:rPr>
              <w:t>◆６月に各学校におけるいじめ対応を見直す機会となるよう「いじめ対応セルフチェックシート」を配付</w:t>
            </w:r>
            <w:r w:rsidR="000B2EBD" w:rsidRPr="0067223F">
              <w:rPr>
                <w:rFonts w:ascii="ＭＳ 明朝" w:hAnsi="ＭＳ 明朝" w:hint="eastAsia"/>
                <w:color w:val="000000" w:themeColor="text1"/>
                <w:sz w:val="20"/>
                <w:szCs w:val="20"/>
              </w:rPr>
              <w:t>した。</w:t>
            </w:r>
          </w:p>
          <w:p w:rsidR="00A65B07" w:rsidRDefault="00A65B07" w:rsidP="00A65B07">
            <w:pPr>
              <w:spacing w:line="260" w:lineRule="exact"/>
              <w:rPr>
                <w:rFonts w:ascii="ＭＳ 明朝" w:hAnsi="ＭＳ 明朝"/>
                <w:color w:val="000000" w:themeColor="text1"/>
                <w:sz w:val="20"/>
                <w:szCs w:val="20"/>
              </w:rPr>
            </w:pPr>
            <w:r w:rsidRPr="0067223F">
              <w:rPr>
                <w:rFonts w:ascii="ＭＳ 明朝" w:hAnsi="ＭＳ 明朝" w:hint="eastAsia"/>
                <w:color w:val="000000" w:themeColor="text1"/>
                <w:sz w:val="20"/>
                <w:szCs w:val="20"/>
              </w:rPr>
              <w:t>◆８月に</w:t>
            </w:r>
            <w:r w:rsidR="00380336" w:rsidRPr="0067223F">
              <w:rPr>
                <w:rFonts w:ascii="ＭＳ 明朝" w:hAnsi="ＭＳ 明朝" w:hint="eastAsia"/>
                <w:color w:val="000000" w:themeColor="text1"/>
                <w:sz w:val="20"/>
                <w:szCs w:val="20"/>
              </w:rPr>
              <w:t>全ての府立及び市町村立の学校長、市町村教育委員会指導主事を対象に「</w:t>
            </w:r>
            <w:r w:rsidRPr="0067223F">
              <w:rPr>
                <w:rFonts w:ascii="ＭＳ 明朝" w:hAnsi="ＭＳ 明朝" w:hint="eastAsia"/>
                <w:color w:val="000000" w:themeColor="text1"/>
                <w:sz w:val="20"/>
                <w:szCs w:val="20"/>
              </w:rPr>
              <w:t>生徒指導緊急校長研修</w:t>
            </w:r>
            <w:r w:rsidR="00380336" w:rsidRPr="0067223F">
              <w:rPr>
                <w:rFonts w:ascii="ＭＳ 明朝" w:hAnsi="ＭＳ 明朝" w:hint="eastAsia"/>
                <w:color w:val="000000" w:themeColor="text1"/>
                <w:sz w:val="20"/>
                <w:szCs w:val="20"/>
              </w:rPr>
              <w:t>」</w:t>
            </w:r>
            <w:r w:rsidRPr="0067223F">
              <w:rPr>
                <w:rFonts w:ascii="ＭＳ 明朝" w:hAnsi="ＭＳ 明朝" w:hint="eastAsia"/>
                <w:color w:val="000000" w:themeColor="text1"/>
                <w:sz w:val="20"/>
                <w:szCs w:val="20"/>
              </w:rPr>
              <w:t>を開催し、い</w:t>
            </w:r>
            <w:r w:rsidRPr="00B96FDD">
              <w:rPr>
                <w:rFonts w:ascii="ＭＳ 明朝" w:hAnsi="ＭＳ 明朝" w:hint="eastAsia"/>
                <w:color w:val="000000" w:themeColor="text1"/>
                <w:sz w:val="20"/>
                <w:szCs w:val="20"/>
              </w:rPr>
              <w:t>じめの未然防止、早期発見と迅速かつ適切な対応のあり方について、講演等を通じて理解を深めた。</w:t>
            </w:r>
          </w:p>
          <w:p w:rsidR="009E259F" w:rsidRDefault="009E259F" w:rsidP="00A65B07">
            <w:pPr>
              <w:spacing w:line="260" w:lineRule="exact"/>
              <w:rPr>
                <w:rFonts w:ascii="ＭＳ 明朝" w:hAnsi="ＭＳ 明朝"/>
                <w:color w:val="000000" w:themeColor="text1"/>
                <w:sz w:val="20"/>
                <w:szCs w:val="20"/>
              </w:rPr>
            </w:pPr>
          </w:p>
          <w:p w:rsidR="009E259F" w:rsidRPr="00B96FDD" w:rsidRDefault="009E259F" w:rsidP="00A65B07">
            <w:pPr>
              <w:spacing w:line="260" w:lineRule="exact"/>
              <w:rPr>
                <w:rFonts w:ascii="ＭＳ 明朝" w:hAnsi="ＭＳ 明朝"/>
                <w:strike/>
                <w:color w:val="FF0000"/>
                <w:sz w:val="20"/>
                <w:szCs w:val="20"/>
              </w:rPr>
            </w:pPr>
          </w:p>
          <w:p w:rsidR="00A65B07" w:rsidRPr="003D5E5E" w:rsidRDefault="00A65B07" w:rsidP="00A65B07">
            <w:pPr>
              <w:spacing w:line="260" w:lineRule="exact"/>
              <w:rPr>
                <w:rFonts w:ascii="ＭＳ 明朝" w:hAnsi="ＭＳ 明朝"/>
                <w:sz w:val="20"/>
                <w:szCs w:val="20"/>
              </w:rPr>
            </w:pPr>
          </w:p>
        </w:tc>
      </w:tr>
      <w:tr w:rsidR="002B4CF0" w:rsidRPr="00EB7766" w:rsidTr="00EA48AA">
        <w:trPr>
          <w:cantSplit/>
          <w:trHeight w:val="1688"/>
        </w:trPr>
        <w:tc>
          <w:tcPr>
            <w:tcW w:w="1411" w:type="dxa"/>
            <w:vMerge w:val="restart"/>
            <w:tcBorders>
              <w:top w:val="single" w:sz="12" w:space="0" w:color="auto"/>
              <w:left w:val="single" w:sz="12" w:space="0" w:color="auto"/>
              <w:right w:val="dashSmallGap" w:sz="4" w:space="0" w:color="auto"/>
            </w:tcBorders>
            <w:vAlign w:val="center"/>
          </w:tcPr>
          <w:p w:rsidR="002B4CF0" w:rsidRDefault="002B4CF0" w:rsidP="002B4CF0">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23 </w:t>
            </w:r>
            <w:r w:rsidRPr="00EB7766">
              <w:rPr>
                <w:rFonts w:ascii="ＭＳ ゴシック" w:eastAsia="ＭＳ ゴシック" w:hAnsi="ＭＳ ゴシック" w:hint="eastAsia"/>
                <w:szCs w:val="21"/>
              </w:rPr>
              <w:t>いじめや不登校等の生徒指導上の課題解決に向けた対応の強化</w:t>
            </w:r>
          </w:p>
          <w:p w:rsidR="002B4CF0" w:rsidRPr="00EB7766" w:rsidRDefault="002B4CF0" w:rsidP="002B4CF0">
            <w:pPr>
              <w:spacing w:line="240" w:lineRule="exact"/>
              <w:rPr>
                <w:rFonts w:ascii="ＭＳ ゴシック" w:eastAsia="ＭＳ ゴシック" w:hAnsi="ＭＳ ゴシック"/>
                <w:szCs w:val="21"/>
              </w:rPr>
            </w:pPr>
            <w:r w:rsidRPr="003D38FF">
              <w:rPr>
                <w:rFonts w:ascii="ＭＳ ゴシック" w:eastAsia="ＭＳ ゴシック" w:hAnsi="ＭＳ ゴシック" w:hint="eastAsia"/>
                <w:szCs w:val="21"/>
              </w:rPr>
              <w:t>《基本的方向</w:t>
            </w:r>
            <w:r>
              <w:rPr>
                <w:rFonts w:ascii="ＭＳ ゴシック" w:eastAsia="ＭＳ ゴシック" w:hAnsi="ＭＳ ゴシック" w:hint="eastAsia"/>
                <w:szCs w:val="21"/>
              </w:rPr>
              <w:t>⑤</w:t>
            </w:r>
            <w:r w:rsidRPr="003D38FF">
              <w:rPr>
                <w:rFonts w:ascii="ＭＳ ゴシック" w:eastAsia="ＭＳ ゴシック" w:hAnsi="ＭＳ ゴシック" w:hint="eastAsia"/>
                <w:szCs w:val="21"/>
              </w:rPr>
              <w:t>》</w:t>
            </w:r>
          </w:p>
        </w:tc>
        <w:tc>
          <w:tcPr>
            <w:tcW w:w="1414" w:type="dxa"/>
            <w:vMerge w:val="restart"/>
            <w:tcBorders>
              <w:top w:val="single" w:sz="12" w:space="0" w:color="auto"/>
              <w:left w:val="dashSmallGap" w:sz="4" w:space="0" w:color="auto"/>
              <w:right w:val="single" w:sz="12" w:space="0" w:color="auto"/>
            </w:tcBorders>
            <w:vAlign w:val="center"/>
          </w:tcPr>
          <w:p w:rsidR="002B4CF0" w:rsidRPr="00EB7766" w:rsidRDefault="002B4CF0" w:rsidP="002B4CF0">
            <w:pPr>
              <w:spacing w:line="260" w:lineRule="exact"/>
              <w:rPr>
                <w:rFonts w:ascii="ＭＳ 明朝" w:hAnsi="ＭＳ 明朝"/>
                <w:sz w:val="20"/>
                <w:szCs w:val="20"/>
              </w:rPr>
            </w:pPr>
            <w:r w:rsidRPr="00EB7766">
              <w:rPr>
                <w:rFonts w:ascii="ＭＳ 明朝" w:hAnsi="ＭＳ 明朝" w:hint="eastAsia"/>
                <w:sz w:val="20"/>
                <w:szCs w:val="20"/>
              </w:rPr>
              <w:t>8</w:t>
            </w:r>
            <w:r>
              <w:rPr>
                <w:rFonts w:ascii="ＭＳ 明朝" w:hAnsi="ＭＳ 明朝" w:hint="eastAsia"/>
                <w:sz w:val="20"/>
                <w:szCs w:val="20"/>
              </w:rPr>
              <w:t>2</w:t>
            </w:r>
            <w:r>
              <w:rPr>
                <w:rFonts w:ascii="ＭＳ 明朝" w:hAnsi="ＭＳ 明朝"/>
                <w:sz w:val="20"/>
                <w:szCs w:val="20"/>
              </w:rPr>
              <w:t xml:space="preserve"> </w:t>
            </w:r>
            <w:r w:rsidRPr="00EB7766">
              <w:rPr>
                <w:rFonts w:ascii="ＭＳ 明朝" w:hAnsi="ＭＳ 明朝" w:hint="eastAsia"/>
                <w:sz w:val="20"/>
                <w:szCs w:val="20"/>
              </w:rPr>
              <w:t>児童・生徒等に対する学校相談体制の充実</w:t>
            </w:r>
          </w:p>
          <w:p w:rsidR="002B4CF0" w:rsidRPr="00EB7766" w:rsidRDefault="002B4CF0" w:rsidP="002B4CF0">
            <w:pPr>
              <w:spacing w:line="260" w:lineRule="exact"/>
              <w:rPr>
                <w:rFonts w:ascii="ＭＳ 明朝" w:hAnsi="ＭＳ 明朝"/>
                <w:sz w:val="20"/>
                <w:szCs w:val="20"/>
              </w:rPr>
            </w:pPr>
            <w:r w:rsidRPr="00EB7766">
              <w:rPr>
                <w:rFonts w:ascii="ＭＳ 明朝" w:hAnsi="ＭＳ 明朝" w:hint="eastAsia"/>
                <w:sz w:val="20"/>
                <w:szCs w:val="20"/>
              </w:rPr>
              <w:t xml:space="preserve"> </w:t>
            </w:r>
          </w:p>
        </w:tc>
        <w:tc>
          <w:tcPr>
            <w:tcW w:w="1706" w:type="dxa"/>
            <w:tcBorders>
              <w:top w:val="single" w:sz="12" w:space="0" w:color="auto"/>
              <w:left w:val="single" w:sz="4" w:space="0" w:color="auto"/>
              <w:bottom w:val="dotted" w:sz="4" w:space="0" w:color="auto"/>
              <w:right w:val="single" w:sz="12" w:space="0" w:color="auto"/>
            </w:tcBorders>
          </w:tcPr>
          <w:p w:rsidR="002B4CF0" w:rsidRPr="00750F42" w:rsidRDefault="002B4CF0" w:rsidP="002B4CF0">
            <w:pPr>
              <w:spacing w:line="260" w:lineRule="exact"/>
              <w:jc w:val="left"/>
              <w:rPr>
                <w:rFonts w:ascii="ＭＳ 明朝" w:hAnsi="ＭＳ 明朝"/>
                <w:sz w:val="20"/>
                <w:szCs w:val="20"/>
              </w:rPr>
            </w:pPr>
            <w:r w:rsidRPr="00750F42">
              <w:rPr>
                <w:rFonts w:ascii="ＭＳ 明朝" w:hAnsi="ＭＳ 明朝" w:hint="eastAsia"/>
                <w:sz w:val="20"/>
                <w:szCs w:val="20"/>
              </w:rPr>
              <w:t>スクールカウンセラーによる中学校区での教育相談体制の充実</w:t>
            </w:r>
          </w:p>
        </w:tc>
        <w:tc>
          <w:tcPr>
            <w:tcW w:w="1707" w:type="dxa"/>
            <w:tcBorders>
              <w:top w:val="single" w:sz="12" w:space="0" w:color="auto"/>
              <w:left w:val="single" w:sz="12" w:space="0" w:color="auto"/>
              <w:bottom w:val="dotted" w:sz="4" w:space="0" w:color="auto"/>
              <w:right w:val="single" w:sz="12" w:space="0" w:color="auto"/>
            </w:tcBorders>
          </w:tcPr>
          <w:p w:rsidR="002B4CF0" w:rsidRPr="00750F42" w:rsidRDefault="002B4CF0" w:rsidP="002B4CF0">
            <w:pPr>
              <w:spacing w:line="260" w:lineRule="exact"/>
              <w:jc w:val="left"/>
              <w:rPr>
                <w:rFonts w:ascii="ＭＳ 明朝" w:hAnsi="ＭＳ 明朝"/>
                <w:sz w:val="20"/>
                <w:szCs w:val="20"/>
              </w:rPr>
            </w:pPr>
            <w:r w:rsidRPr="00750F42">
              <w:rPr>
                <w:rFonts w:ascii="ＭＳ 明朝" w:hAnsi="ＭＳ 明朝" w:hint="eastAsia"/>
                <w:sz w:val="20"/>
                <w:szCs w:val="20"/>
              </w:rPr>
              <w:t>府内全中学校にスクールカウンセラーを配置</w:t>
            </w:r>
          </w:p>
          <w:p w:rsidR="002B4CF0" w:rsidRPr="00750F42" w:rsidRDefault="002B4CF0" w:rsidP="002B4CF0">
            <w:pPr>
              <w:spacing w:line="260" w:lineRule="exact"/>
              <w:jc w:val="left"/>
              <w:rPr>
                <w:rFonts w:ascii="ＭＳ 明朝" w:hAnsi="ＭＳ 明朝"/>
                <w:sz w:val="20"/>
                <w:szCs w:val="20"/>
              </w:rPr>
            </w:pPr>
            <w:r w:rsidRPr="00750F42">
              <w:rPr>
                <w:rFonts w:ascii="ＭＳ 明朝" w:hAnsi="ＭＳ 明朝" w:hint="eastAsia"/>
                <w:sz w:val="20"/>
                <w:szCs w:val="20"/>
              </w:rPr>
              <w:t xml:space="preserve"> （平成29年度）</w:t>
            </w:r>
          </w:p>
        </w:tc>
        <w:tc>
          <w:tcPr>
            <w:tcW w:w="1707" w:type="dxa"/>
            <w:tcBorders>
              <w:top w:val="single" w:sz="12" w:space="0" w:color="auto"/>
              <w:left w:val="single" w:sz="12" w:space="0" w:color="auto"/>
              <w:bottom w:val="dotted" w:sz="4" w:space="0" w:color="auto"/>
              <w:right w:val="single" w:sz="12" w:space="0" w:color="auto"/>
            </w:tcBorders>
            <w:shd w:val="clear" w:color="auto" w:fill="auto"/>
          </w:tcPr>
          <w:p w:rsidR="002B4CF0" w:rsidRPr="00990B42" w:rsidRDefault="002B4CF0" w:rsidP="002B4CF0">
            <w:pPr>
              <w:spacing w:line="260" w:lineRule="exact"/>
              <w:jc w:val="left"/>
              <w:rPr>
                <w:rFonts w:ascii="ＭＳ 明朝" w:hAnsi="ＭＳ 明朝"/>
                <w:sz w:val="20"/>
                <w:szCs w:val="20"/>
              </w:rPr>
            </w:pPr>
            <w:r w:rsidRPr="00990B42">
              <w:rPr>
                <w:rFonts w:ascii="ＭＳ 明朝" w:hAnsi="ＭＳ 明朝" w:hint="eastAsia"/>
                <w:sz w:val="20"/>
                <w:szCs w:val="20"/>
              </w:rPr>
              <w:t>府内全中学校</w:t>
            </w:r>
            <w:r w:rsidRPr="000F3D2F">
              <w:rPr>
                <w:rFonts w:ascii="ＭＳ 明朝" w:hAnsi="ＭＳ 明朝" w:hint="eastAsia"/>
                <w:sz w:val="20"/>
                <w:szCs w:val="20"/>
              </w:rPr>
              <w:t>にスクールカウンセラーを配置</w:t>
            </w:r>
          </w:p>
        </w:tc>
        <w:tc>
          <w:tcPr>
            <w:tcW w:w="716" w:type="dxa"/>
            <w:tcBorders>
              <w:top w:val="single" w:sz="12" w:space="0" w:color="auto"/>
              <w:left w:val="single" w:sz="12" w:space="0" w:color="auto"/>
              <w:bottom w:val="dotted" w:sz="4" w:space="0" w:color="auto"/>
              <w:right w:val="single" w:sz="4" w:space="0" w:color="auto"/>
            </w:tcBorders>
            <w:shd w:val="clear" w:color="auto" w:fill="auto"/>
            <w:vAlign w:val="center"/>
          </w:tcPr>
          <w:p w:rsidR="002B4CF0" w:rsidRPr="00990B42" w:rsidRDefault="002B4CF0" w:rsidP="002B4CF0">
            <w:pPr>
              <w:spacing w:line="260" w:lineRule="exact"/>
              <w:jc w:val="center"/>
              <w:rPr>
                <w:rFonts w:ascii="ＭＳ 明朝" w:hAnsi="ＭＳ 明朝"/>
                <w:sz w:val="20"/>
                <w:szCs w:val="20"/>
              </w:rPr>
            </w:pPr>
            <w:r w:rsidRPr="00990B42">
              <w:rPr>
                <w:rFonts w:ascii="ＭＳ 明朝" w:hAnsi="ＭＳ 明朝" w:hint="eastAsia"/>
                <w:sz w:val="20"/>
                <w:szCs w:val="20"/>
              </w:rPr>
              <w:t>○</w:t>
            </w:r>
          </w:p>
        </w:tc>
        <w:tc>
          <w:tcPr>
            <w:tcW w:w="1698" w:type="dxa"/>
            <w:tcBorders>
              <w:top w:val="single" w:sz="12" w:space="0" w:color="auto"/>
              <w:left w:val="single" w:sz="4" w:space="0" w:color="auto"/>
              <w:bottom w:val="dotted" w:sz="4" w:space="0" w:color="auto"/>
              <w:right w:val="dashSmallGap" w:sz="4" w:space="0" w:color="auto"/>
            </w:tcBorders>
            <w:shd w:val="clear" w:color="auto" w:fill="auto"/>
          </w:tcPr>
          <w:p w:rsidR="002B4CF0" w:rsidRPr="00990B42" w:rsidRDefault="002B4CF0" w:rsidP="002B4CF0">
            <w:pPr>
              <w:spacing w:line="260" w:lineRule="exact"/>
              <w:rPr>
                <w:rFonts w:ascii="ＭＳ 明朝" w:hAnsi="ＭＳ 明朝"/>
                <w:sz w:val="20"/>
                <w:szCs w:val="20"/>
              </w:rPr>
            </w:pPr>
            <w:r w:rsidRPr="00990B42">
              <w:rPr>
                <w:rFonts w:ascii="ＭＳ 明朝" w:hAnsi="ＭＳ 明朝" w:hint="eastAsia"/>
                <w:sz w:val="20"/>
                <w:szCs w:val="20"/>
              </w:rPr>
              <w:t>スクールカウンセラー配置事業</w:t>
            </w:r>
          </w:p>
        </w:tc>
        <w:tc>
          <w:tcPr>
            <w:tcW w:w="4242" w:type="dxa"/>
            <w:tcBorders>
              <w:top w:val="single" w:sz="12" w:space="0" w:color="auto"/>
              <w:left w:val="dashSmallGap" w:sz="4" w:space="0" w:color="auto"/>
              <w:bottom w:val="dotted" w:sz="4" w:space="0" w:color="auto"/>
              <w:right w:val="single" w:sz="12" w:space="0" w:color="auto"/>
            </w:tcBorders>
            <w:shd w:val="clear" w:color="auto" w:fill="auto"/>
          </w:tcPr>
          <w:p w:rsidR="002B4CF0" w:rsidRPr="00B96FDD" w:rsidRDefault="002B4CF0" w:rsidP="002B4CF0">
            <w:pPr>
              <w:spacing w:line="260" w:lineRule="exact"/>
              <w:rPr>
                <w:rFonts w:ascii="ＭＳ 明朝" w:hAnsi="ＭＳ 明朝"/>
                <w:color w:val="000000" w:themeColor="text1"/>
                <w:sz w:val="20"/>
                <w:szCs w:val="20"/>
              </w:rPr>
            </w:pPr>
            <w:r w:rsidRPr="00B96FDD">
              <w:rPr>
                <w:rFonts w:ascii="ＭＳ 明朝" w:hAnsi="ＭＳ 明朝" w:hint="eastAsia"/>
                <w:color w:val="000000" w:themeColor="text1"/>
                <w:sz w:val="20"/>
                <w:szCs w:val="20"/>
              </w:rPr>
              <w:t>◆スクールカウンセラーの資質向上のため、連絡協議会（２回）とスクールカウンセラー研修会（１回）を実施した。</w:t>
            </w:r>
          </w:p>
          <w:p w:rsidR="002B4CF0" w:rsidRPr="00B96FDD" w:rsidRDefault="002B4CF0" w:rsidP="002B4CF0">
            <w:pPr>
              <w:spacing w:line="260" w:lineRule="exact"/>
              <w:rPr>
                <w:rFonts w:ascii="ＭＳ 明朝" w:hAnsi="ＭＳ 明朝"/>
                <w:color w:val="000000" w:themeColor="text1"/>
                <w:sz w:val="20"/>
                <w:szCs w:val="20"/>
              </w:rPr>
            </w:pPr>
            <w:r w:rsidRPr="00B96FDD">
              <w:rPr>
                <w:rFonts w:ascii="ＭＳ 明朝" w:hAnsi="ＭＳ 明朝" w:hint="eastAsia"/>
                <w:color w:val="000000" w:themeColor="text1"/>
                <w:sz w:val="20"/>
                <w:szCs w:val="20"/>
              </w:rPr>
              <w:t>相談件数（個別面談による）：延べ93,979件</w:t>
            </w:r>
          </w:p>
          <w:p w:rsidR="002B4CF0" w:rsidRPr="00B96FDD" w:rsidRDefault="002B4CF0" w:rsidP="002B4CF0">
            <w:pPr>
              <w:spacing w:line="260" w:lineRule="exact"/>
              <w:ind w:firstLineChars="200" w:firstLine="400"/>
              <w:rPr>
                <w:rFonts w:ascii="ＭＳ 明朝" w:hAnsi="ＭＳ 明朝"/>
                <w:color w:val="000000" w:themeColor="text1"/>
                <w:sz w:val="20"/>
                <w:szCs w:val="20"/>
              </w:rPr>
            </w:pPr>
            <w:r w:rsidRPr="00B96FDD">
              <w:rPr>
                <w:rFonts w:ascii="ＭＳ 明朝" w:hAnsi="ＭＳ 明朝" w:hint="eastAsia"/>
                <w:color w:val="000000" w:themeColor="text1"/>
                <w:sz w:val="20"/>
                <w:szCs w:val="20"/>
              </w:rPr>
              <w:t>内訳:児童生徒18,760件</w:t>
            </w:r>
          </w:p>
          <w:p w:rsidR="002B4CF0" w:rsidRPr="00B96FDD" w:rsidRDefault="002B4CF0" w:rsidP="002B4CF0">
            <w:pPr>
              <w:spacing w:line="260" w:lineRule="exact"/>
              <w:ind w:firstLineChars="473" w:firstLine="946"/>
              <w:rPr>
                <w:rFonts w:ascii="ＭＳ 明朝" w:hAnsi="ＭＳ 明朝"/>
                <w:color w:val="000000" w:themeColor="text1"/>
                <w:sz w:val="20"/>
                <w:szCs w:val="20"/>
              </w:rPr>
            </w:pPr>
            <w:r w:rsidRPr="00B96FDD">
              <w:rPr>
                <w:rFonts w:ascii="ＭＳ 明朝" w:hAnsi="ＭＳ 明朝" w:hint="eastAsia"/>
                <w:color w:val="000000" w:themeColor="text1"/>
                <w:sz w:val="20"/>
                <w:szCs w:val="20"/>
              </w:rPr>
              <w:t>保護者  14,010件</w:t>
            </w:r>
          </w:p>
          <w:p w:rsidR="002B4CF0" w:rsidRDefault="002B4CF0" w:rsidP="002B4CF0">
            <w:pPr>
              <w:spacing w:line="260" w:lineRule="exact"/>
              <w:ind w:firstLineChars="480" w:firstLine="960"/>
              <w:rPr>
                <w:rFonts w:ascii="ＭＳ 明朝" w:hAnsi="ＭＳ 明朝"/>
                <w:color w:val="000000" w:themeColor="text1"/>
                <w:sz w:val="20"/>
                <w:szCs w:val="20"/>
              </w:rPr>
            </w:pPr>
            <w:r w:rsidRPr="00B96FDD">
              <w:rPr>
                <w:rFonts w:ascii="ＭＳ 明朝" w:hAnsi="ＭＳ 明朝" w:hint="eastAsia"/>
                <w:color w:val="000000" w:themeColor="text1"/>
                <w:sz w:val="20"/>
                <w:szCs w:val="20"/>
              </w:rPr>
              <w:t>教職員  61,209件</w:t>
            </w:r>
          </w:p>
          <w:p w:rsidR="009E259F" w:rsidRPr="000F3D2F" w:rsidRDefault="009E259F" w:rsidP="002B4CF0">
            <w:pPr>
              <w:spacing w:line="260" w:lineRule="exact"/>
              <w:ind w:firstLineChars="480" w:firstLine="960"/>
              <w:rPr>
                <w:rFonts w:ascii="ＭＳ 明朝" w:hAnsi="ＭＳ 明朝"/>
                <w:sz w:val="20"/>
                <w:szCs w:val="20"/>
              </w:rPr>
            </w:pPr>
          </w:p>
        </w:tc>
      </w:tr>
      <w:tr w:rsidR="00A65B07" w:rsidRPr="00EB7766" w:rsidTr="00EA48AA">
        <w:trPr>
          <w:cantSplit/>
          <w:trHeight w:val="1304"/>
        </w:trPr>
        <w:tc>
          <w:tcPr>
            <w:tcW w:w="1411" w:type="dxa"/>
            <w:vMerge/>
            <w:tcBorders>
              <w:left w:val="single" w:sz="12" w:space="0" w:color="auto"/>
              <w:right w:val="dashSmallGap" w:sz="4" w:space="0" w:color="auto"/>
            </w:tcBorders>
            <w:vAlign w:val="center"/>
          </w:tcPr>
          <w:p w:rsidR="00A65B07" w:rsidRPr="00EB7766" w:rsidRDefault="00A65B07" w:rsidP="00A65B07">
            <w:pPr>
              <w:spacing w:line="240" w:lineRule="exact"/>
              <w:rPr>
                <w:rFonts w:ascii="ＭＳ ゴシック" w:eastAsia="ＭＳ ゴシック" w:hAnsi="ＭＳ ゴシック"/>
                <w:szCs w:val="21"/>
              </w:rPr>
            </w:pPr>
          </w:p>
        </w:tc>
        <w:tc>
          <w:tcPr>
            <w:tcW w:w="1414" w:type="dxa"/>
            <w:vMerge/>
            <w:tcBorders>
              <w:left w:val="dashSmallGap" w:sz="4" w:space="0" w:color="auto"/>
              <w:bottom w:val="single" w:sz="4" w:space="0" w:color="auto"/>
              <w:right w:val="single" w:sz="12" w:space="0" w:color="auto"/>
            </w:tcBorders>
            <w:vAlign w:val="center"/>
          </w:tcPr>
          <w:p w:rsidR="00A65B07" w:rsidRPr="00EB7766" w:rsidRDefault="00A65B07" w:rsidP="00A65B07">
            <w:pPr>
              <w:spacing w:line="260" w:lineRule="exact"/>
              <w:rPr>
                <w:rFonts w:ascii="ＭＳ 明朝" w:hAnsi="ＭＳ 明朝"/>
                <w:sz w:val="20"/>
                <w:szCs w:val="20"/>
              </w:rPr>
            </w:pPr>
          </w:p>
        </w:tc>
        <w:tc>
          <w:tcPr>
            <w:tcW w:w="1706" w:type="dxa"/>
            <w:tcBorders>
              <w:top w:val="dotted" w:sz="4" w:space="0" w:color="auto"/>
              <w:left w:val="single" w:sz="4" w:space="0" w:color="auto"/>
              <w:bottom w:val="single" w:sz="4" w:space="0" w:color="auto"/>
              <w:right w:val="single" w:sz="12" w:space="0" w:color="auto"/>
            </w:tcBorders>
          </w:tcPr>
          <w:p w:rsidR="00A65B07" w:rsidRPr="004C6FF2" w:rsidRDefault="00A65B07" w:rsidP="00A65B07">
            <w:pPr>
              <w:spacing w:line="260" w:lineRule="exact"/>
              <w:jc w:val="left"/>
              <w:rPr>
                <w:rFonts w:ascii="ＭＳ 明朝" w:hAnsi="ＭＳ 明朝"/>
                <w:sz w:val="20"/>
                <w:szCs w:val="20"/>
              </w:rPr>
            </w:pPr>
            <w:r>
              <w:rPr>
                <w:rFonts w:ascii="ＭＳ 明朝" w:hAnsi="ＭＳ 明朝" w:hint="eastAsia"/>
                <w:sz w:val="20"/>
                <w:szCs w:val="20"/>
              </w:rPr>
              <w:t>スクールカウンセラーによる全府立高校での教育相談体制の充実</w:t>
            </w:r>
          </w:p>
        </w:tc>
        <w:tc>
          <w:tcPr>
            <w:tcW w:w="1707" w:type="dxa"/>
            <w:tcBorders>
              <w:top w:val="dotted" w:sz="4" w:space="0" w:color="auto"/>
              <w:left w:val="single" w:sz="12" w:space="0" w:color="auto"/>
              <w:bottom w:val="single" w:sz="4" w:space="0" w:color="auto"/>
              <w:right w:val="single" w:sz="12" w:space="0" w:color="auto"/>
            </w:tcBorders>
          </w:tcPr>
          <w:p w:rsidR="00A65B07" w:rsidRPr="004C6FF2" w:rsidRDefault="00A65B07" w:rsidP="00A65B07">
            <w:pPr>
              <w:spacing w:line="260" w:lineRule="exact"/>
              <w:jc w:val="left"/>
              <w:rPr>
                <w:rFonts w:ascii="ＭＳ 明朝" w:hAnsi="ＭＳ 明朝"/>
                <w:sz w:val="20"/>
                <w:szCs w:val="20"/>
              </w:rPr>
            </w:pPr>
            <w:r w:rsidRPr="004C6FF2">
              <w:rPr>
                <w:rFonts w:ascii="ＭＳ 明朝" w:hAnsi="ＭＳ 明朝" w:hint="eastAsia"/>
                <w:sz w:val="20"/>
                <w:szCs w:val="20"/>
              </w:rPr>
              <w:t>全府立高校にスクールカウンセラーを配置</w:t>
            </w:r>
          </w:p>
          <w:p w:rsidR="00A65B07" w:rsidRPr="004C6FF2" w:rsidRDefault="00A65B07" w:rsidP="00A65B07">
            <w:pPr>
              <w:spacing w:line="260" w:lineRule="exact"/>
              <w:jc w:val="left"/>
              <w:rPr>
                <w:rFonts w:ascii="ＭＳ 明朝" w:hAnsi="ＭＳ 明朝"/>
                <w:sz w:val="20"/>
                <w:szCs w:val="20"/>
              </w:rPr>
            </w:pPr>
            <w:r w:rsidRPr="004C6FF2">
              <w:rPr>
                <w:rFonts w:ascii="ＭＳ 明朝" w:hAnsi="ＭＳ 明朝" w:hint="eastAsia"/>
                <w:sz w:val="20"/>
                <w:szCs w:val="20"/>
              </w:rPr>
              <w:t>（平成29年度）</w:t>
            </w:r>
          </w:p>
        </w:tc>
        <w:tc>
          <w:tcPr>
            <w:tcW w:w="1707" w:type="dxa"/>
            <w:tcBorders>
              <w:top w:val="dotted" w:sz="4" w:space="0" w:color="auto"/>
              <w:left w:val="single" w:sz="12" w:space="0" w:color="auto"/>
              <w:bottom w:val="single" w:sz="4" w:space="0" w:color="auto"/>
              <w:right w:val="single" w:sz="12" w:space="0" w:color="auto"/>
            </w:tcBorders>
            <w:shd w:val="clear" w:color="auto" w:fill="auto"/>
          </w:tcPr>
          <w:p w:rsidR="00A65B07" w:rsidRPr="004C6FF2" w:rsidRDefault="00A65B07" w:rsidP="00A65B07">
            <w:pPr>
              <w:spacing w:line="260" w:lineRule="exact"/>
              <w:jc w:val="left"/>
              <w:rPr>
                <w:rFonts w:ascii="ＭＳ 明朝" w:hAnsi="ＭＳ 明朝"/>
                <w:sz w:val="20"/>
                <w:szCs w:val="20"/>
              </w:rPr>
            </w:pPr>
            <w:r w:rsidRPr="004C6FF2">
              <w:rPr>
                <w:rFonts w:ascii="ＭＳ 明朝" w:hAnsi="ＭＳ 明朝" w:hint="eastAsia"/>
                <w:sz w:val="20"/>
                <w:szCs w:val="20"/>
              </w:rPr>
              <w:t>全府立高校にスクールカウンセラーを配置</w:t>
            </w:r>
          </w:p>
        </w:tc>
        <w:tc>
          <w:tcPr>
            <w:tcW w:w="716" w:type="dxa"/>
            <w:tcBorders>
              <w:top w:val="dotted" w:sz="4" w:space="0" w:color="auto"/>
              <w:left w:val="single" w:sz="12" w:space="0" w:color="auto"/>
              <w:bottom w:val="single" w:sz="4" w:space="0" w:color="auto"/>
              <w:right w:val="single" w:sz="4" w:space="0" w:color="auto"/>
            </w:tcBorders>
            <w:shd w:val="clear" w:color="auto" w:fill="auto"/>
            <w:vAlign w:val="center"/>
          </w:tcPr>
          <w:p w:rsidR="00A65B07" w:rsidRPr="004C6FF2" w:rsidRDefault="00A65B07" w:rsidP="00A65B07">
            <w:pPr>
              <w:spacing w:line="260" w:lineRule="exact"/>
              <w:jc w:val="center"/>
              <w:rPr>
                <w:rFonts w:ascii="ＭＳ 明朝" w:hAnsi="ＭＳ 明朝"/>
                <w:sz w:val="20"/>
                <w:szCs w:val="20"/>
              </w:rPr>
            </w:pPr>
            <w:r w:rsidRPr="004C6FF2">
              <w:rPr>
                <w:rFonts w:ascii="ＭＳ 明朝" w:hAnsi="ＭＳ 明朝" w:hint="eastAsia"/>
                <w:sz w:val="20"/>
                <w:szCs w:val="20"/>
              </w:rPr>
              <w:t>○</w:t>
            </w:r>
          </w:p>
        </w:tc>
        <w:tc>
          <w:tcPr>
            <w:tcW w:w="1698" w:type="dxa"/>
            <w:tcBorders>
              <w:top w:val="dotted" w:sz="4" w:space="0" w:color="auto"/>
              <w:left w:val="single" w:sz="4" w:space="0" w:color="auto"/>
              <w:bottom w:val="single" w:sz="4" w:space="0" w:color="auto"/>
              <w:right w:val="dashSmallGap" w:sz="4" w:space="0" w:color="auto"/>
            </w:tcBorders>
            <w:shd w:val="clear" w:color="auto" w:fill="auto"/>
          </w:tcPr>
          <w:p w:rsidR="00A65B07" w:rsidRPr="004C6FF2" w:rsidRDefault="00A65B07" w:rsidP="00A65B07">
            <w:pPr>
              <w:spacing w:line="260" w:lineRule="exact"/>
              <w:rPr>
                <w:rFonts w:ascii="ＭＳ 明朝" w:hAnsi="ＭＳ 明朝"/>
                <w:sz w:val="20"/>
                <w:szCs w:val="20"/>
              </w:rPr>
            </w:pPr>
            <w:r w:rsidRPr="004C6FF2">
              <w:rPr>
                <w:rFonts w:ascii="ＭＳ 明朝" w:hAnsi="ＭＳ 明朝" w:hint="eastAsia"/>
                <w:sz w:val="20"/>
                <w:szCs w:val="20"/>
              </w:rPr>
              <w:t>障がいのある生徒の高校生活支援事業</w:t>
            </w:r>
          </w:p>
        </w:tc>
        <w:tc>
          <w:tcPr>
            <w:tcW w:w="4242" w:type="dxa"/>
            <w:tcBorders>
              <w:top w:val="dotted" w:sz="4" w:space="0" w:color="auto"/>
              <w:left w:val="dashSmallGap" w:sz="4" w:space="0" w:color="auto"/>
              <w:bottom w:val="single" w:sz="4" w:space="0" w:color="auto"/>
              <w:right w:val="single" w:sz="12" w:space="0" w:color="auto"/>
            </w:tcBorders>
            <w:shd w:val="clear" w:color="auto" w:fill="auto"/>
          </w:tcPr>
          <w:p w:rsidR="00A65B07" w:rsidRPr="004C6FF2" w:rsidRDefault="00A65B07" w:rsidP="00A65B07">
            <w:pPr>
              <w:spacing w:line="260" w:lineRule="exact"/>
              <w:rPr>
                <w:rFonts w:ascii="ＭＳ 明朝" w:hAnsi="ＭＳ 明朝"/>
                <w:sz w:val="20"/>
                <w:szCs w:val="20"/>
              </w:rPr>
            </w:pPr>
            <w:r w:rsidRPr="004C6FF2">
              <w:rPr>
                <w:rFonts w:ascii="ＭＳ 明朝" w:hAnsi="ＭＳ 明朝" w:hint="eastAsia"/>
                <w:sz w:val="20"/>
                <w:szCs w:val="20"/>
              </w:rPr>
              <w:t>◆スクールカウンセラー連絡協議会（２回）を開催し、教職員やスクールカウンセラーの資質を高め、各校の教育相談体制の充実を図った。</w:t>
            </w:r>
          </w:p>
        </w:tc>
      </w:tr>
      <w:tr w:rsidR="002B4CF0" w:rsidRPr="00EB7766" w:rsidTr="00EA48AA">
        <w:trPr>
          <w:cantSplit/>
          <w:trHeight w:val="4085"/>
        </w:trPr>
        <w:tc>
          <w:tcPr>
            <w:tcW w:w="1411" w:type="dxa"/>
            <w:vMerge/>
            <w:tcBorders>
              <w:left w:val="single" w:sz="12" w:space="0" w:color="auto"/>
              <w:bottom w:val="single" w:sz="12" w:space="0" w:color="auto"/>
              <w:right w:val="dashSmallGap" w:sz="4" w:space="0" w:color="auto"/>
            </w:tcBorders>
            <w:vAlign w:val="center"/>
          </w:tcPr>
          <w:p w:rsidR="002B4CF0" w:rsidRPr="00EB7766" w:rsidRDefault="002B4CF0" w:rsidP="002B4CF0">
            <w:pPr>
              <w:spacing w:line="260" w:lineRule="exact"/>
              <w:rPr>
                <w:rFonts w:ascii="ＭＳ ゴシック" w:eastAsia="ＭＳ ゴシック" w:hAnsi="ＭＳ ゴシック"/>
                <w:szCs w:val="21"/>
              </w:rPr>
            </w:pPr>
          </w:p>
        </w:tc>
        <w:tc>
          <w:tcPr>
            <w:tcW w:w="1414" w:type="dxa"/>
            <w:tcBorders>
              <w:top w:val="single" w:sz="4" w:space="0" w:color="auto"/>
              <w:left w:val="dashSmallGap" w:sz="4" w:space="0" w:color="auto"/>
              <w:bottom w:val="single" w:sz="12" w:space="0" w:color="auto"/>
              <w:right w:val="single" w:sz="12" w:space="0" w:color="auto"/>
            </w:tcBorders>
            <w:vAlign w:val="center"/>
          </w:tcPr>
          <w:p w:rsidR="002B4CF0" w:rsidRDefault="002B4CF0" w:rsidP="002B4CF0">
            <w:pPr>
              <w:spacing w:line="260" w:lineRule="exact"/>
              <w:rPr>
                <w:rFonts w:ascii="ＭＳ 明朝" w:hAnsi="ＭＳ 明朝"/>
                <w:sz w:val="20"/>
                <w:szCs w:val="20"/>
              </w:rPr>
            </w:pPr>
            <w:r>
              <w:rPr>
                <w:rFonts w:ascii="ＭＳ 明朝" w:hAnsi="ＭＳ 明朝" w:hint="eastAsia"/>
                <w:sz w:val="20"/>
                <w:szCs w:val="20"/>
              </w:rPr>
              <w:t>83</w:t>
            </w:r>
            <w:r>
              <w:rPr>
                <w:rFonts w:ascii="ＭＳ 明朝" w:hAnsi="ＭＳ 明朝"/>
                <w:sz w:val="20"/>
                <w:szCs w:val="20"/>
              </w:rPr>
              <w:t xml:space="preserve"> </w:t>
            </w:r>
            <w:r w:rsidRPr="00EB7766">
              <w:rPr>
                <w:rFonts w:ascii="ＭＳ 明朝" w:hAnsi="ＭＳ 明朝" w:hint="eastAsia"/>
                <w:sz w:val="20"/>
                <w:szCs w:val="20"/>
              </w:rPr>
              <w:t>福祉や警察など関係機関の連携による取組みの推進</w:t>
            </w:r>
          </w:p>
          <w:p w:rsidR="002B4CF0" w:rsidRDefault="002B4CF0" w:rsidP="002B4CF0">
            <w:pPr>
              <w:spacing w:line="260" w:lineRule="exact"/>
              <w:rPr>
                <w:rFonts w:ascii="ＭＳ 明朝" w:hAnsi="ＭＳ 明朝"/>
                <w:sz w:val="20"/>
                <w:szCs w:val="20"/>
              </w:rPr>
            </w:pPr>
            <w:r>
              <w:rPr>
                <w:rFonts w:ascii="ＭＳ 明朝" w:hAnsi="ＭＳ 明朝" w:hint="eastAsia"/>
                <w:sz w:val="20"/>
                <w:szCs w:val="20"/>
              </w:rPr>
              <w:t>【基本方針２（２）具体的取組36の一部再掲及び基本方針４　具体的取組76の一部再掲】</w:t>
            </w:r>
          </w:p>
          <w:p w:rsidR="002B4CF0" w:rsidRPr="00EB7766" w:rsidRDefault="002B4CF0" w:rsidP="002B4CF0">
            <w:pPr>
              <w:spacing w:line="260" w:lineRule="exact"/>
              <w:rPr>
                <w:rFonts w:ascii="ＭＳ 明朝" w:hAnsi="ＭＳ 明朝"/>
                <w:sz w:val="20"/>
                <w:szCs w:val="20"/>
              </w:rPr>
            </w:pPr>
          </w:p>
        </w:tc>
        <w:tc>
          <w:tcPr>
            <w:tcW w:w="1706" w:type="dxa"/>
            <w:tcBorders>
              <w:top w:val="single" w:sz="4" w:space="0" w:color="auto"/>
              <w:left w:val="single" w:sz="4" w:space="0" w:color="auto"/>
              <w:bottom w:val="single" w:sz="12" w:space="0" w:color="auto"/>
              <w:right w:val="single" w:sz="12" w:space="0" w:color="auto"/>
            </w:tcBorders>
          </w:tcPr>
          <w:p w:rsidR="002B4CF0" w:rsidRPr="00750F42" w:rsidRDefault="002B4CF0" w:rsidP="002B4CF0">
            <w:pPr>
              <w:spacing w:line="240" w:lineRule="exact"/>
              <w:jc w:val="left"/>
              <w:rPr>
                <w:rFonts w:ascii="ＭＳ 明朝" w:hAnsi="ＭＳ 明朝"/>
                <w:sz w:val="20"/>
                <w:szCs w:val="20"/>
              </w:rPr>
            </w:pPr>
            <w:r w:rsidRPr="00750F42">
              <w:rPr>
                <w:rFonts w:ascii="ＭＳ 明朝" w:hAnsi="ＭＳ 明朝" w:hint="eastAsia"/>
                <w:sz w:val="20"/>
                <w:szCs w:val="20"/>
              </w:rPr>
              <w:t>公立小・中学校におけるスクールソーシャルワーカーによる教育相談体制の充実</w:t>
            </w:r>
          </w:p>
        </w:tc>
        <w:tc>
          <w:tcPr>
            <w:tcW w:w="1707" w:type="dxa"/>
            <w:tcBorders>
              <w:top w:val="single" w:sz="4" w:space="0" w:color="auto"/>
              <w:left w:val="single" w:sz="12" w:space="0" w:color="auto"/>
              <w:bottom w:val="single" w:sz="12" w:space="0" w:color="auto"/>
              <w:right w:val="single" w:sz="12" w:space="0" w:color="auto"/>
            </w:tcBorders>
          </w:tcPr>
          <w:p w:rsidR="002B4CF0" w:rsidRPr="00750F42" w:rsidRDefault="002B4CF0" w:rsidP="002B4CF0">
            <w:pPr>
              <w:spacing w:line="240" w:lineRule="exact"/>
              <w:jc w:val="left"/>
              <w:rPr>
                <w:rFonts w:ascii="ＭＳ 明朝" w:hAnsi="ＭＳ 明朝"/>
                <w:sz w:val="20"/>
                <w:szCs w:val="20"/>
              </w:rPr>
            </w:pPr>
            <w:r w:rsidRPr="00750F42">
              <w:rPr>
                <w:rFonts w:ascii="ＭＳ 明朝" w:hAnsi="ＭＳ 明朝" w:hint="eastAsia"/>
                <w:sz w:val="20"/>
                <w:szCs w:val="20"/>
              </w:rPr>
              <w:t>政令市・中核市を除く全市町村教育委員会にスクールソーシャルワーカーを派遣</w:t>
            </w:r>
          </w:p>
          <w:p w:rsidR="002B4CF0" w:rsidRPr="00750F42" w:rsidRDefault="002B4CF0" w:rsidP="002B4CF0">
            <w:pPr>
              <w:spacing w:line="240" w:lineRule="exact"/>
              <w:jc w:val="left"/>
              <w:rPr>
                <w:rFonts w:ascii="ＭＳ 明朝" w:hAnsi="ＭＳ 明朝"/>
                <w:sz w:val="20"/>
                <w:szCs w:val="20"/>
              </w:rPr>
            </w:pPr>
            <w:r w:rsidRPr="00750F42">
              <w:rPr>
                <w:rFonts w:ascii="ＭＳ 明朝" w:hAnsi="ＭＳ 明朝" w:hint="eastAsia"/>
                <w:sz w:val="20"/>
                <w:szCs w:val="20"/>
              </w:rPr>
              <w:t>（平成29年度）</w:t>
            </w:r>
          </w:p>
        </w:tc>
        <w:tc>
          <w:tcPr>
            <w:tcW w:w="1707" w:type="dxa"/>
            <w:tcBorders>
              <w:top w:val="single" w:sz="4" w:space="0" w:color="auto"/>
              <w:left w:val="single" w:sz="12" w:space="0" w:color="auto"/>
              <w:bottom w:val="single" w:sz="12" w:space="0" w:color="auto"/>
              <w:right w:val="single" w:sz="12" w:space="0" w:color="auto"/>
            </w:tcBorders>
            <w:shd w:val="clear" w:color="auto" w:fill="auto"/>
          </w:tcPr>
          <w:p w:rsidR="00AB744E" w:rsidRPr="00B96FDD" w:rsidRDefault="00AB744E" w:rsidP="00AB744E">
            <w:pPr>
              <w:spacing w:line="240" w:lineRule="exac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府内全ての中学校区にｽｸｰﾙソーシャルワーカーを配置できるよう府内27市町村を支援</w:t>
            </w:r>
          </w:p>
          <w:p w:rsidR="002B4CF0" w:rsidRPr="00B96FDD" w:rsidRDefault="002B4CF0" w:rsidP="002B4CF0">
            <w:pPr>
              <w:spacing w:line="240" w:lineRule="exact"/>
              <w:jc w:val="left"/>
              <w:rPr>
                <w:rFonts w:ascii="ＭＳ 明朝" w:hAnsi="ＭＳ 明朝"/>
                <w:color w:val="000000" w:themeColor="text1"/>
                <w:sz w:val="20"/>
                <w:szCs w:val="20"/>
              </w:rPr>
            </w:pPr>
          </w:p>
          <w:p w:rsidR="002B4CF0" w:rsidRPr="00B96FDD" w:rsidRDefault="002B4CF0" w:rsidP="002B4CF0">
            <w:pPr>
              <w:spacing w:line="240" w:lineRule="exac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年間17回のスーパーバイザー会議を実施</w:t>
            </w:r>
          </w:p>
          <w:p w:rsidR="002B4CF0" w:rsidRPr="00B96FDD" w:rsidRDefault="002B4CF0" w:rsidP="002B4CF0">
            <w:pPr>
              <w:spacing w:line="240" w:lineRule="exact"/>
              <w:jc w:val="left"/>
              <w:rPr>
                <w:rFonts w:ascii="ＭＳ 明朝" w:hAnsi="ＭＳ 明朝"/>
                <w:color w:val="000000" w:themeColor="text1"/>
                <w:sz w:val="20"/>
                <w:szCs w:val="20"/>
              </w:rPr>
            </w:pPr>
          </w:p>
          <w:p w:rsidR="002B4CF0" w:rsidRPr="000F3D2F" w:rsidRDefault="002B4CF0" w:rsidP="002B4CF0">
            <w:pPr>
              <w:spacing w:line="240" w:lineRule="exact"/>
              <w:jc w:val="left"/>
              <w:rPr>
                <w:rFonts w:ascii="ＭＳ 明朝" w:hAnsi="ＭＳ 明朝"/>
                <w:sz w:val="20"/>
                <w:szCs w:val="20"/>
              </w:rPr>
            </w:pPr>
            <w:r w:rsidRPr="00B96FDD">
              <w:rPr>
                <w:rFonts w:ascii="ＭＳ 明朝" w:hAnsi="ＭＳ 明朝" w:hint="eastAsia"/>
                <w:color w:val="000000" w:themeColor="text1"/>
                <w:sz w:val="20"/>
                <w:szCs w:val="20"/>
              </w:rPr>
              <w:t>年間</w:t>
            </w:r>
            <w:r w:rsidRPr="00B96FDD">
              <w:rPr>
                <w:rFonts w:ascii="ＭＳ 明朝" w:hAnsi="ＭＳ 明朝"/>
                <w:color w:val="000000" w:themeColor="text1"/>
                <w:sz w:val="20"/>
                <w:szCs w:val="20"/>
              </w:rPr>
              <w:t>21</w:t>
            </w:r>
            <w:r w:rsidRPr="00B96FDD">
              <w:rPr>
                <w:rFonts w:ascii="ＭＳ 明朝" w:hAnsi="ＭＳ 明朝" w:hint="eastAsia"/>
                <w:color w:val="000000" w:themeColor="text1"/>
                <w:sz w:val="20"/>
                <w:szCs w:val="20"/>
              </w:rPr>
              <w:t>回の連絡会の実施</w:t>
            </w:r>
          </w:p>
        </w:tc>
        <w:tc>
          <w:tcPr>
            <w:tcW w:w="716" w:type="dxa"/>
            <w:tcBorders>
              <w:top w:val="single" w:sz="4" w:space="0" w:color="auto"/>
              <w:left w:val="single" w:sz="12" w:space="0" w:color="auto"/>
              <w:bottom w:val="single" w:sz="12" w:space="0" w:color="auto"/>
              <w:right w:val="single" w:sz="4" w:space="0" w:color="auto"/>
            </w:tcBorders>
            <w:shd w:val="clear" w:color="auto" w:fill="auto"/>
            <w:vAlign w:val="center"/>
          </w:tcPr>
          <w:p w:rsidR="002B4CF0" w:rsidRPr="00990B42" w:rsidRDefault="002B4CF0" w:rsidP="002B4CF0">
            <w:pPr>
              <w:spacing w:line="240" w:lineRule="exact"/>
              <w:jc w:val="center"/>
              <w:rPr>
                <w:rFonts w:ascii="ＭＳ 明朝" w:hAnsi="ＭＳ 明朝"/>
                <w:sz w:val="20"/>
                <w:szCs w:val="20"/>
              </w:rPr>
            </w:pPr>
            <w:r w:rsidRPr="00990B42">
              <w:rPr>
                <w:rFonts w:ascii="ＭＳ 明朝" w:hAnsi="ＭＳ 明朝" w:hint="eastAsia"/>
                <w:sz w:val="20"/>
                <w:szCs w:val="20"/>
              </w:rPr>
              <w:t>○</w:t>
            </w:r>
          </w:p>
        </w:tc>
        <w:tc>
          <w:tcPr>
            <w:tcW w:w="1698" w:type="dxa"/>
            <w:tcBorders>
              <w:top w:val="single" w:sz="4" w:space="0" w:color="auto"/>
              <w:left w:val="single" w:sz="4" w:space="0" w:color="auto"/>
              <w:bottom w:val="single" w:sz="12" w:space="0" w:color="auto"/>
              <w:right w:val="dashSmallGap" w:sz="4" w:space="0" w:color="auto"/>
            </w:tcBorders>
            <w:shd w:val="clear" w:color="auto" w:fill="auto"/>
          </w:tcPr>
          <w:p w:rsidR="002B4CF0" w:rsidRPr="00B96FDD" w:rsidRDefault="002B4CF0" w:rsidP="002B4CF0">
            <w:pPr>
              <w:spacing w:line="240" w:lineRule="exact"/>
              <w:rPr>
                <w:rFonts w:ascii="ＭＳ 明朝" w:hAnsi="ＭＳ 明朝"/>
                <w:sz w:val="20"/>
                <w:szCs w:val="20"/>
              </w:rPr>
            </w:pPr>
            <w:r w:rsidRPr="00B96FDD">
              <w:rPr>
                <w:rFonts w:ascii="ＭＳ 明朝" w:hAnsi="ＭＳ 明朝" w:hint="eastAsia"/>
                <w:sz w:val="20"/>
                <w:szCs w:val="20"/>
              </w:rPr>
              <w:t>スクールソーシャルワーカー配置事業</w:t>
            </w:r>
          </w:p>
        </w:tc>
        <w:tc>
          <w:tcPr>
            <w:tcW w:w="4242" w:type="dxa"/>
            <w:tcBorders>
              <w:top w:val="single" w:sz="4" w:space="0" w:color="auto"/>
              <w:left w:val="dashSmallGap" w:sz="4" w:space="0" w:color="auto"/>
              <w:bottom w:val="single" w:sz="12" w:space="0" w:color="auto"/>
              <w:right w:val="single" w:sz="12" w:space="0" w:color="auto"/>
            </w:tcBorders>
            <w:shd w:val="clear" w:color="auto" w:fill="auto"/>
          </w:tcPr>
          <w:p w:rsidR="00AB744E" w:rsidRPr="00B96FDD" w:rsidRDefault="002B4CF0" w:rsidP="00AB744E">
            <w:pPr>
              <w:spacing w:line="240" w:lineRule="exact"/>
              <w:jc w:val="left"/>
              <w:rPr>
                <w:rFonts w:ascii="ＭＳ 明朝" w:hAnsi="ＭＳ 明朝"/>
                <w:color w:val="000000" w:themeColor="text1"/>
                <w:sz w:val="20"/>
                <w:szCs w:val="20"/>
              </w:rPr>
            </w:pPr>
            <w:r w:rsidRPr="00B96FDD">
              <w:rPr>
                <w:rFonts w:ascii="ＭＳ 明朝" w:hAnsi="ＭＳ 明朝" w:hint="eastAsia"/>
                <w:sz w:val="20"/>
                <w:szCs w:val="20"/>
              </w:rPr>
              <w:t>◆</w:t>
            </w:r>
            <w:r w:rsidR="00AB744E" w:rsidRPr="00B96FDD">
              <w:rPr>
                <w:rFonts w:ascii="ＭＳ 明朝" w:hAnsi="ＭＳ 明朝" w:hint="eastAsia"/>
                <w:color w:val="000000" w:themeColor="text1"/>
                <w:sz w:val="20"/>
                <w:szCs w:val="20"/>
              </w:rPr>
              <w:t>府内全ての中学校区に</w:t>
            </w:r>
            <w:r w:rsidR="00567A91">
              <w:rPr>
                <w:rFonts w:ascii="ＭＳ 明朝" w:hAnsi="ＭＳ 明朝" w:hint="eastAsia"/>
                <w:color w:val="000000" w:themeColor="text1"/>
                <w:sz w:val="20"/>
                <w:szCs w:val="20"/>
              </w:rPr>
              <w:t>スクール</w:t>
            </w:r>
            <w:r w:rsidR="00AB744E" w:rsidRPr="00B96FDD">
              <w:rPr>
                <w:rFonts w:ascii="ＭＳ 明朝" w:hAnsi="ＭＳ 明朝" w:hint="eastAsia"/>
                <w:color w:val="000000" w:themeColor="text1"/>
                <w:sz w:val="20"/>
                <w:szCs w:val="20"/>
              </w:rPr>
              <w:t>ソーシャルワーカーを配置できるよう府内27市町村を</w:t>
            </w:r>
          </w:p>
          <w:p w:rsidR="00AB744E" w:rsidRPr="00B96FDD" w:rsidRDefault="00AB744E" w:rsidP="00AB744E">
            <w:pPr>
              <w:spacing w:line="240" w:lineRule="exac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支援</w:t>
            </w:r>
            <w:r w:rsidR="00380336" w:rsidRPr="009815A4">
              <w:rPr>
                <w:rFonts w:ascii="ＭＳ 明朝" w:hAnsi="ＭＳ 明朝" w:hint="eastAsia"/>
                <w:color w:val="000000" w:themeColor="text1"/>
                <w:sz w:val="20"/>
                <w:szCs w:val="20"/>
              </w:rPr>
              <w:t>した</w:t>
            </w:r>
            <w:r w:rsidRPr="009815A4">
              <w:rPr>
                <w:rFonts w:ascii="ＭＳ 明朝" w:hAnsi="ＭＳ 明朝" w:hint="eastAsia"/>
                <w:color w:val="000000" w:themeColor="text1"/>
                <w:sz w:val="20"/>
                <w:szCs w:val="20"/>
              </w:rPr>
              <w:t>。</w:t>
            </w:r>
          </w:p>
          <w:p w:rsidR="00AB744E" w:rsidRPr="00B96FDD" w:rsidRDefault="00AB744E" w:rsidP="00AB744E">
            <w:pPr>
              <w:spacing w:line="260" w:lineRule="exact"/>
              <w:rPr>
                <w:rFonts w:ascii="ＭＳ 明朝" w:hAnsi="ＭＳ 明朝"/>
                <w:color w:val="000000" w:themeColor="text1"/>
                <w:sz w:val="20"/>
                <w:szCs w:val="20"/>
              </w:rPr>
            </w:pPr>
            <w:r w:rsidRPr="00B96FDD">
              <w:rPr>
                <w:rFonts w:ascii="ＭＳ 明朝" w:hAnsi="ＭＳ 明朝" w:hint="eastAsia"/>
                <w:color w:val="000000" w:themeColor="text1"/>
                <w:sz w:val="20"/>
                <w:szCs w:val="20"/>
              </w:rPr>
              <w:t>市町村支援のため</w:t>
            </w:r>
            <w:r w:rsidR="00567A91">
              <w:rPr>
                <w:rFonts w:ascii="ＭＳ 明朝" w:hAnsi="ＭＳ 明朝" w:hint="eastAsia"/>
                <w:color w:val="000000" w:themeColor="text1"/>
                <w:sz w:val="20"/>
                <w:szCs w:val="20"/>
              </w:rPr>
              <w:t>スクール</w:t>
            </w:r>
            <w:r w:rsidRPr="00B96FDD">
              <w:rPr>
                <w:rFonts w:ascii="ＭＳ 明朝" w:hAnsi="ＭＳ 明朝" w:hint="eastAsia"/>
                <w:color w:val="000000" w:themeColor="text1"/>
                <w:sz w:val="20"/>
                <w:szCs w:val="20"/>
              </w:rPr>
              <w:t>ソーシャルワーカースーパーバイザーを派遣した。</w:t>
            </w:r>
          </w:p>
          <w:p w:rsidR="002B4CF0" w:rsidRPr="00B96FDD" w:rsidRDefault="002B4CF0" w:rsidP="002B4CF0">
            <w:pPr>
              <w:spacing w:line="240" w:lineRule="exact"/>
              <w:ind w:firstLineChars="100" w:firstLine="200"/>
              <w:rPr>
                <w:rFonts w:ascii="ＭＳ 明朝" w:hAnsi="ＭＳ 明朝"/>
                <w:color w:val="000000" w:themeColor="text1"/>
                <w:sz w:val="20"/>
                <w:szCs w:val="20"/>
              </w:rPr>
            </w:pPr>
            <w:r w:rsidRPr="00B96FDD">
              <w:rPr>
                <w:rFonts w:ascii="ＭＳ 明朝" w:hAnsi="ＭＳ 明朝" w:hint="eastAsia"/>
                <w:color w:val="000000" w:themeColor="text1"/>
                <w:sz w:val="20"/>
                <w:szCs w:val="20"/>
              </w:rPr>
              <w:t>・派遣学校数：延べ7,756校</w:t>
            </w:r>
          </w:p>
          <w:p w:rsidR="002B4CF0" w:rsidRPr="00B96FDD" w:rsidRDefault="002B4CF0" w:rsidP="002B4CF0">
            <w:pPr>
              <w:spacing w:line="240" w:lineRule="exact"/>
              <w:ind w:firstLineChars="100" w:firstLine="200"/>
              <w:rPr>
                <w:rFonts w:ascii="ＭＳ 明朝" w:hAnsi="ＭＳ 明朝"/>
                <w:color w:val="000000" w:themeColor="text1"/>
                <w:sz w:val="20"/>
                <w:szCs w:val="20"/>
              </w:rPr>
            </w:pPr>
            <w:r w:rsidRPr="00B96FDD">
              <w:rPr>
                <w:rFonts w:ascii="ＭＳ 明朝" w:hAnsi="ＭＳ 明朝" w:hint="eastAsia"/>
                <w:color w:val="000000" w:themeColor="text1"/>
                <w:sz w:val="20"/>
                <w:szCs w:val="20"/>
              </w:rPr>
              <w:t>・相談件数：延べ26,577件</w:t>
            </w:r>
          </w:p>
          <w:p w:rsidR="002B4CF0" w:rsidRPr="00B96FDD" w:rsidRDefault="002B4CF0" w:rsidP="002B4CF0">
            <w:pPr>
              <w:spacing w:line="240" w:lineRule="exact"/>
              <w:ind w:firstLineChars="100" w:firstLine="200"/>
              <w:rPr>
                <w:rFonts w:ascii="ＭＳ 明朝" w:hAnsi="ＭＳ 明朝"/>
                <w:color w:val="000000" w:themeColor="text1"/>
                <w:sz w:val="20"/>
                <w:szCs w:val="20"/>
              </w:rPr>
            </w:pPr>
            <w:r w:rsidRPr="00B96FDD">
              <w:rPr>
                <w:rFonts w:ascii="ＭＳ 明朝" w:hAnsi="ＭＳ 明朝" w:hint="eastAsia"/>
                <w:color w:val="000000" w:themeColor="text1"/>
                <w:sz w:val="20"/>
                <w:szCs w:val="20"/>
              </w:rPr>
              <w:t>・校内及び連携ケース会議へのスクール</w:t>
            </w:r>
          </w:p>
          <w:p w:rsidR="002B4CF0" w:rsidRPr="00B96FDD" w:rsidRDefault="002B4CF0" w:rsidP="002B4CF0">
            <w:pPr>
              <w:spacing w:line="240" w:lineRule="exact"/>
              <w:rPr>
                <w:rFonts w:ascii="ＭＳ 明朝" w:hAnsi="ＭＳ 明朝"/>
                <w:color w:val="000000" w:themeColor="text1"/>
                <w:sz w:val="20"/>
                <w:szCs w:val="20"/>
              </w:rPr>
            </w:pPr>
            <w:r w:rsidRPr="00B96FDD">
              <w:rPr>
                <w:rFonts w:ascii="ＭＳ 明朝" w:hAnsi="ＭＳ 明朝" w:hint="eastAsia"/>
                <w:color w:val="000000" w:themeColor="text1"/>
                <w:sz w:val="20"/>
                <w:szCs w:val="20"/>
              </w:rPr>
              <w:t xml:space="preserve">　ソーシャルワーカー参加ケース数3,424件</w:t>
            </w:r>
          </w:p>
          <w:p w:rsidR="002B4CF0" w:rsidRPr="00B96FDD" w:rsidRDefault="002B4CF0" w:rsidP="002B4CF0">
            <w:pPr>
              <w:spacing w:line="240" w:lineRule="exact"/>
              <w:rPr>
                <w:rFonts w:ascii="ＭＳ 明朝" w:hAnsi="ＭＳ 明朝"/>
                <w:sz w:val="20"/>
                <w:szCs w:val="20"/>
              </w:rPr>
            </w:pPr>
            <w:r w:rsidRPr="00B96FDD">
              <w:rPr>
                <w:rFonts w:ascii="ＭＳ 明朝" w:hAnsi="ＭＳ 明朝" w:hint="eastAsia"/>
                <w:color w:val="000000" w:themeColor="text1"/>
                <w:sz w:val="20"/>
                <w:szCs w:val="20"/>
              </w:rPr>
              <w:t>◆本事業の円滑な事業運営についてスー</w:t>
            </w:r>
            <w:r w:rsidRPr="00B96FDD">
              <w:rPr>
                <w:rFonts w:ascii="ＭＳ 明朝" w:hAnsi="ＭＳ 明朝" w:hint="eastAsia"/>
                <w:sz w:val="20"/>
                <w:szCs w:val="20"/>
              </w:rPr>
              <w:t>パーバイザー会議を実施し、スクールソーシャルワーカーの資質向上にかかる協議や連絡会の企画を行った。</w:t>
            </w:r>
          </w:p>
          <w:p w:rsidR="002B4CF0" w:rsidRPr="00B96FDD" w:rsidRDefault="002B4CF0" w:rsidP="002B4CF0">
            <w:pPr>
              <w:spacing w:line="240" w:lineRule="exact"/>
              <w:rPr>
                <w:rFonts w:ascii="ＭＳ 明朝" w:hAnsi="ＭＳ 明朝"/>
                <w:sz w:val="20"/>
                <w:szCs w:val="20"/>
              </w:rPr>
            </w:pPr>
            <w:r w:rsidRPr="00B96FDD">
              <w:rPr>
                <w:rFonts w:ascii="ＭＳ 明朝" w:hAnsi="ＭＳ 明朝" w:hint="eastAsia"/>
                <w:sz w:val="20"/>
                <w:szCs w:val="20"/>
              </w:rPr>
              <w:t>◆スクールソーシャルワーカー連絡会を実施し情報共有や事例検討を行った。</w:t>
            </w:r>
          </w:p>
        </w:tc>
      </w:tr>
      <w:tr w:rsidR="008E7620" w:rsidRPr="00EB7766" w:rsidTr="00F94BFF">
        <w:trPr>
          <w:cantSplit/>
          <w:trHeight w:val="1334"/>
        </w:trPr>
        <w:tc>
          <w:tcPr>
            <w:tcW w:w="1411" w:type="dxa"/>
            <w:vMerge w:val="restart"/>
            <w:tcBorders>
              <w:top w:val="single" w:sz="12" w:space="0" w:color="auto"/>
              <w:left w:val="single" w:sz="12" w:space="0" w:color="auto"/>
              <w:bottom w:val="single" w:sz="12" w:space="0" w:color="auto"/>
              <w:right w:val="dashSmallGap" w:sz="4" w:space="0" w:color="auto"/>
            </w:tcBorders>
            <w:vAlign w:val="center"/>
          </w:tcPr>
          <w:p w:rsidR="008E7620" w:rsidRDefault="008E7620" w:rsidP="008E7620">
            <w:pPr>
              <w:spacing w:line="240" w:lineRule="exact"/>
              <w:rPr>
                <w:rFonts w:ascii="ＭＳ ゴシック" w:eastAsia="ＭＳ ゴシック" w:hAnsi="ＭＳ ゴシック"/>
                <w:szCs w:val="21"/>
              </w:rPr>
            </w:pPr>
            <w:r w:rsidRPr="00EB7766">
              <w:rPr>
                <w:rFonts w:ascii="ＭＳ ゴシック" w:eastAsia="ＭＳ ゴシック" w:hAnsi="ＭＳ ゴシック" w:hint="eastAsia"/>
                <w:szCs w:val="21"/>
              </w:rPr>
              <w:lastRenderedPageBreak/>
              <w:t>23</w:t>
            </w:r>
            <w:r>
              <w:rPr>
                <w:rFonts w:ascii="ＭＳ ゴシック" w:eastAsia="ＭＳ ゴシック" w:hAnsi="ＭＳ ゴシック"/>
                <w:szCs w:val="21"/>
              </w:rPr>
              <w:t xml:space="preserve"> </w:t>
            </w:r>
            <w:r w:rsidRPr="00EB7766">
              <w:rPr>
                <w:rFonts w:ascii="ＭＳ ゴシック" w:eastAsia="ＭＳ ゴシック" w:hAnsi="ＭＳ ゴシック" w:hint="eastAsia"/>
                <w:szCs w:val="21"/>
              </w:rPr>
              <w:t>いじめや不登校等の生徒指導上の課題解決に向けた対応の強化</w:t>
            </w:r>
          </w:p>
          <w:p w:rsidR="008E7620" w:rsidRPr="00EB7766" w:rsidRDefault="008E7620" w:rsidP="008E7620">
            <w:pPr>
              <w:spacing w:line="240" w:lineRule="exact"/>
              <w:rPr>
                <w:rFonts w:ascii="ＭＳ ゴシック" w:eastAsia="ＭＳ ゴシック" w:hAnsi="ＭＳ ゴシック"/>
                <w:szCs w:val="21"/>
              </w:rPr>
            </w:pPr>
            <w:r w:rsidRPr="003D38FF">
              <w:rPr>
                <w:rFonts w:ascii="ＭＳ ゴシック" w:eastAsia="ＭＳ ゴシック" w:hAnsi="ＭＳ ゴシック" w:hint="eastAsia"/>
                <w:szCs w:val="21"/>
              </w:rPr>
              <w:t>《基本的方向</w:t>
            </w:r>
            <w:r>
              <w:rPr>
                <w:rFonts w:ascii="ＭＳ ゴシック" w:eastAsia="ＭＳ ゴシック" w:hAnsi="ＭＳ ゴシック" w:hint="eastAsia"/>
                <w:szCs w:val="21"/>
              </w:rPr>
              <w:t>⑤</w:t>
            </w:r>
            <w:r w:rsidRPr="003D38FF">
              <w:rPr>
                <w:rFonts w:ascii="ＭＳ ゴシック" w:eastAsia="ＭＳ ゴシック" w:hAnsi="ＭＳ ゴシック" w:hint="eastAsia"/>
                <w:szCs w:val="21"/>
              </w:rPr>
              <w:t>》</w:t>
            </w:r>
          </w:p>
        </w:tc>
        <w:tc>
          <w:tcPr>
            <w:tcW w:w="1414" w:type="dxa"/>
            <w:vMerge w:val="restart"/>
            <w:tcBorders>
              <w:top w:val="single" w:sz="12" w:space="0" w:color="auto"/>
              <w:left w:val="dashSmallGap" w:sz="4" w:space="0" w:color="auto"/>
              <w:bottom w:val="single" w:sz="12" w:space="0" w:color="auto"/>
              <w:right w:val="single" w:sz="12" w:space="0" w:color="auto"/>
            </w:tcBorders>
            <w:vAlign w:val="center"/>
          </w:tcPr>
          <w:p w:rsidR="008E7620" w:rsidRDefault="008E7620" w:rsidP="008E7620">
            <w:pPr>
              <w:spacing w:line="260" w:lineRule="exact"/>
              <w:rPr>
                <w:rFonts w:ascii="ＭＳ 明朝" w:hAnsi="ＭＳ 明朝"/>
                <w:sz w:val="20"/>
                <w:szCs w:val="20"/>
              </w:rPr>
            </w:pPr>
            <w:r>
              <w:rPr>
                <w:rFonts w:ascii="ＭＳ 明朝" w:hAnsi="ＭＳ 明朝" w:hint="eastAsia"/>
                <w:sz w:val="20"/>
                <w:szCs w:val="20"/>
              </w:rPr>
              <w:t>83</w:t>
            </w:r>
            <w:r>
              <w:rPr>
                <w:rFonts w:ascii="ＭＳ 明朝" w:hAnsi="ＭＳ 明朝"/>
                <w:sz w:val="20"/>
                <w:szCs w:val="20"/>
              </w:rPr>
              <w:t xml:space="preserve"> </w:t>
            </w:r>
            <w:r w:rsidRPr="00EB7766">
              <w:rPr>
                <w:rFonts w:ascii="ＭＳ 明朝" w:hAnsi="ＭＳ 明朝" w:hint="eastAsia"/>
                <w:sz w:val="20"/>
                <w:szCs w:val="20"/>
              </w:rPr>
              <w:t>福祉や警察など関係機関の連携による取組みの推進</w:t>
            </w:r>
          </w:p>
          <w:p w:rsidR="008E7620" w:rsidRPr="00E93609" w:rsidRDefault="008E7620" w:rsidP="008E7620">
            <w:pPr>
              <w:spacing w:line="260" w:lineRule="exact"/>
              <w:rPr>
                <w:rFonts w:ascii="ＭＳ 明朝" w:hAnsi="ＭＳ 明朝"/>
                <w:sz w:val="20"/>
                <w:szCs w:val="20"/>
              </w:rPr>
            </w:pPr>
            <w:r>
              <w:rPr>
                <w:rFonts w:ascii="ＭＳ 明朝" w:hAnsi="ＭＳ 明朝" w:hint="eastAsia"/>
                <w:sz w:val="20"/>
                <w:szCs w:val="20"/>
              </w:rPr>
              <w:t>【基本方針２（２）具体的取組36の一部再掲及び基本方針４　具体的取組76の一部再掲】</w:t>
            </w:r>
          </w:p>
        </w:tc>
        <w:tc>
          <w:tcPr>
            <w:tcW w:w="1706" w:type="dxa"/>
            <w:tcBorders>
              <w:top w:val="single" w:sz="12" w:space="0" w:color="auto"/>
              <w:left w:val="single" w:sz="4" w:space="0" w:color="auto"/>
              <w:bottom w:val="dotted" w:sz="4" w:space="0" w:color="auto"/>
              <w:right w:val="single" w:sz="12" w:space="0" w:color="auto"/>
            </w:tcBorders>
          </w:tcPr>
          <w:p w:rsidR="008E7620" w:rsidRDefault="009E259F" w:rsidP="008E7620">
            <w:pPr>
              <w:spacing w:line="260" w:lineRule="exact"/>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811840" behindDoc="0" locked="0" layoutInCell="1" allowOverlap="1">
                      <wp:simplePos x="0" y="0"/>
                      <wp:positionH relativeFrom="column">
                        <wp:posOffset>-74295</wp:posOffset>
                      </wp:positionH>
                      <wp:positionV relativeFrom="line">
                        <wp:posOffset>6985</wp:posOffset>
                      </wp:positionV>
                      <wp:extent cx="7430770" cy="1981200"/>
                      <wp:effectExtent l="19050" t="19050" r="17780" b="19050"/>
                      <wp:wrapNone/>
                      <wp:docPr id="114" name="角丸四角形 114"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30770" cy="1981200"/>
                              </a:xfrm>
                              <a:prstGeom prst="roundRect">
                                <a:avLst>
                                  <a:gd name="adj" fmla="val 9051"/>
                                </a:avLst>
                              </a:prstGeom>
                              <a:pattFill prst="pct10">
                                <a:fgClr>
                                  <a:srgbClr val="000000">
                                    <a:alpha val="37000"/>
                                  </a:srgbClr>
                                </a:fgClr>
                                <a:bgClr>
                                  <a:srgbClr val="FFFFFF">
                                    <a:alpha val="37000"/>
                                  </a:srgbClr>
                                </a:bgClr>
                              </a:pattFill>
                              <a:ln w="3810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37AF1F" id="角丸四角形 114" o:spid="_x0000_s1026" alt="10%" style="position:absolute;left:0;text-align:left;margin-left:-5.85pt;margin-top:.55pt;width:585.1pt;height:156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5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" fillcolor="black" strokecolor="red" strokeweight="3pt">
                      <v:fill r:id="rId14" o:title="" opacity="24158f" o:opacity2="24158f" type="pattern"/>
                      <w10:wrap anchory="line"/>
                    </v:roundrect>
                  </w:pict>
                </mc:Fallback>
              </mc:AlternateContent>
            </w:r>
          </w:p>
          <w:p w:rsidR="009E259F" w:rsidRDefault="009E259F" w:rsidP="008E7620">
            <w:pPr>
              <w:spacing w:line="260" w:lineRule="exact"/>
              <w:rPr>
                <w:rFonts w:ascii="ＭＳ 明朝" w:hAnsi="ＭＳ 明朝"/>
                <w:sz w:val="20"/>
                <w:szCs w:val="20"/>
              </w:rPr>
            </w:pPr>
          </w:p>
          <w:p w:rsidR="009E259F" w:rsidRDefault="009E259F" w:rsidP="008E7620">
            <w:pPr>
              <w:spacing w:line="260" w:lineRule="exact"/>
              <w:rPr>
                <w:rFonts w:ascii="ＭＳ 明朝" w:hAnsi="ＭＳ 明朝"/>
                <w:sz w:val="20"/>
                <w:szCs w:val="20"/>
              </w:rPr>
            </w:pPr>
          </w:p>
          <w:p w:rsidR="009E259F" w:rsidRDefault="009E259F" w:rsidP="008E7620">
            <w:pPr>
              <w:spacing w:line="260" w:lineRule="exact"/>
              <w:rPr>
                <w:rFonts w:ascii="ＭＳ 明朝" w:hAnsi="ＭＳ 明朝"/>
                <w:sz w:val="20"/>
                <w:szCs w:val="20"/>
              </w:rPr>
            </w:pPr>
          </w:p>
          <w:p w:rsidR="009E259F" w:rsidRPr="004C6FF2" w:rsidRDefault="009E259F" w:rsidP="008E7620">
            <w:pPr>
              <w:spacing w:line="260" w:lineRule="exact"/>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812864" behindDoc="0" locked="1" layoutInCell="1" allowOverlap="1">
                      <wp:simplePos x="0" y="0"/>
                      <wp:positionH relativeFrom="column">
                        <wp:posOffset>1397635</wp:posOffset>
                      </wp:positionH>
                      <wp:positionV relativeFrom="line">
                        <wp:posOffset>9525</wp:posOffset>
                      </wp:positionV>
                      <wp:extent cx="4518660" cy="364490"/>
                      <wp:effectExtent l="19050" t="19050" r="15240" b="16510"/>
                      <wp:wrapNone/>
                      <wp:docPr id="115" name="正方形/長方形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660" cy="364490"/>
                              </a:xfrm>
                              <a:prstGeom prst="rect">
                                <a:avLst/>
                              </a:prstGeom>
                              <a:solidFill>
                                <a:srgbClr val="FF0000"/>
                              </a:solidFill>
                              <a:ln w="31750">
                                <a:solidFill>
                                  <a:srgbClr val="000000"/>
                                </a:solidFill>
                                <a:miter lim="800000"/>
                                <a:headEnd/>
                                <a:tailEnd/>
                              </a:ln>
                            </wps:spPr>
                            <wps:txbx>
                              <w:txbxContent>
                                <w:p w:rsidR="009E259F" w:rsidRDefault="009E259F" w:rsidP="009E259F">
                                  <w:pPr>
                                    <w:spacing w:line="280" w:lineRule="exact"/>
                                    <w:jc w:val="center"/>
                                    <w:rPr>
                                      <w:rFonts w:ascii="ＭＳ Ｐゴシック" w:eastAsia="ＭＳ Ｐゴシック" w:hAnsi="ＭＳ Ｐゴシック"/>
                                      <w:b/>
                                      <w:color w:val="FFFFFF"/>
                                      <w:sz w:val="22"/>
                                      <w:szCs w:val="28"/>
                                    </w:rPr>
                                  </w:pPr>
                                  <w:r>
                                    <w:rPr>
                                      <w:rFonts w:ascii="ＭＳ Ｐゴシック" w:eastAsia="ＭＳ Ｐゴシック" w:hAnsi="ＭＳ Ｐゴシック" w:hint="eastAsia"/>
                                      <w:b/>
                                      <w:color w:val="FFFFFF"/>
                                      <w:sz w:val="22"/>
                                      <w:szCs w:val="28"/>
                                    </w:rPr>
                                    <w:t>基本方針２（２）（第２回審議会における議題）の再掲</w:t>
                                  </w:r>
                                </w:p>
                                <w:p w:rsidR="009E259F" w:rsidRDefault="009E259F" w:rsidP="009E259F">
                                  <w:pPr>
                                    <w:rPr>
                                      <w:rFonts w:ascii="ＭＳ Ｐゴシック" w:eastAsia="ＭＳ Ｐゴシック" w:hAnsi="ＭＳ Ｐゴシック"/>
                                      <w:b/>
                                      <w:color w:val="FFFFFF"/>
                                      <w:sz w:val="22"/>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5" o:spid="_x0000_s1036" style="position:absolute;left:0;text-align:left;margin-left:110.05pt;margin-top:.75pt;width:355.8pt;height:28.7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" fillcolor="red" strokeweight="2.5pt">
                      <v:textbox>
                        <w:txbxContent>
                          <w:p w:rsidR="009E259F" w:rsidRDefault="009E259F" w:rsidP="009E259F">
                            <w:pPr>
                              <w:spacing w:line="280" w:lineRule="exact"/>
                              <w:jc w:val="center"/>
                              <w:rPr>
                                <w:rFonts w:ascii="ＭＳ Ｐゴシック" w:eastAsia="ＭＳ Ｐゴシック" w:hAnsi="ＭＳ Ｐゴシック"/>
                                <w:b/>
                                <w:color w:val="FFFFFF"/>
                                <w:sz w:val="22"/>
                                <w:szCs w:val="28"/>
                              </w:rPr>
                            </w:pPr>
                            <w:r>
                              <w:rPr>
                                <w:rFonts w:ascii="ＭＳ Ｐゴシック" w:eastAsia="ＭＳ Ｐゴシック" w:hAnsi="ＭＳ Ｐゴシック" w:hint="eastAsia"/>
                                <w:b/>
                                <w:color w:val="FFFFFF"/>
                                <w:sz w:val="22"/>
                                <w:szCs w:val="28"/>
                              </w:rPr>
                              <w:t>基本方針２（２）（第２回審議会における議題）の再掲</w:t>
                            </w:r>
                          </w:p>
                          <w:p w:rsidR="009E259F" w:rsidRDefault="009E259F" w:rsidP="009E259F">
                            <w:pPr>
                              <w:rPr>
                                <w:rFonts w:ascii="ＭＳ Ｐゴシック" w:eastAsia="ＭＳ Ｐゴシック" w:hAnsi="ＭＳ Ｐゴシック" w:hint="eastAsia"/>
                                <w:b/>
                                <w:color w:val="FFFFFF"/>
                                <w:sz w:val="22"/>
                                <w:szCs w:val="28"/>
                              </w:rPr>
                            </w:pPr>
                          </w:p>
                        </w:txbxContent>
                      </v:textbox>
                      <w10:wrap anchory="line"/>
                      <w10:anchorlock/>
                    </v:rect>
                  </w:pict>
                </mc:Fallback>
              </mc:AlternateContent>
            </w:r>
          </w:p>
        </w:tc>
        <w:tc>
          <w:tcPr>
            <w:tcW w:w="1707" w:type="dxa"/>
            <w:tcBorders>
              <w:top w:val="single" w:sz="12" w:space="0" w:color="auto"/>
              <w:left w:val="single" w:sz="4" w:space="0" w:color="auto"/>
              <w:bottom w:val="dotted" w:sz="4" w:space="0" w:color="auto"/>
              <w:right w:val="single" w:sz="12" w:space="0" w:color="auto"/>
            </w:tcBorders>
          </w:tcPr>
          <w:p w:rsidR="008E7620" w:rsidRPr="00AF7331" w:rsidRDefault="008E7620" w:rsidP="008E7620">
            <w:pPr>
              <w:spacing w:line="260" w:lineRule="exact"/>
              <w:jc w:val="left"/>
              <w:rPr>
                <w:rFonts w:ascii="ＭＳ 明朝" w:hAnsi="ＭＳ 明朝"/>
                <w:sz w:val="20"/>
                <w:szCs w:val="20"/>
              </w:rPr>
            </w:pPr>
          </w:p>
        </w:tc>
        <w:tc>
          <w:tcPr>
            <w:tcW w:w="1707" w:type="dxa"/>
            <w:tcBorders>
              <w:top w:val="single" w:sz="12" w:space="0" w:color="auto"/>
              <w:left w:val="single" w:sz="4" w:space="0" w:color="auto"/>
              <w:bottom w:val="dotted" w:sz="4" w:space="0" w:color="auto"/>
              <w:right w:val="single" w:sz="12" w:space="0" w:color="auto"/>
            </w:tcBorders>
            <w:shd w:val="clear" w:color="auto" w:fill="auto"/>
          </w:tcPr>
          <w:p w:rsidR="008E7620" w:rsidRPr="007A6C32" w:rsidRDefault="008E7620" w:rsidP="008E7620">
            <w:pPr>
              <w:spacing w:line="260" w:lineRule="exact"/>
              <w:ind w:left="1"/>
              <w:jc w:val="left"/>
              <w:rPr>
                <w:rFonts w:ascii="ＭＳ 明朝" w:hAnsi="ＭＳ 明朝"/>
                <w:color w:val="000000"/>
                <w:sz w:val="20"/>
                <w:szCs w:val="20"/>
              </w:rPr>
            </w:pPr>
          </w:p>
        </w:tc>
        <w:tc>
          <w:tcPr>
            <w:tcW w:w="716" w:type="dxa"/>
            <w:tcBorders>
              <w:top w:val="single" w:sz="12" w:space="0" w:color="auto"/>
              <w:left w:val="single" w:sz="4" w:space="0" w:color="auto"/>
              <w:bottom w:val="dotted" w:sz="4" w:space="0" w:color="auto"/>
              <w:right w:val="single" w:sz="4" w:space="0" w:color="auto"/>
            </w:tcBorders>
            <w:shd w:val="clear" w:color="auto" w:fill="auto"/>
            <w:vAlign w:val="center"/>
          </w:tcPr>
          <w:p w:rsidR="008E7620" w:rsidRPr="00BD59D4" w:rsidRDefault="008E7620" w:rsidP="008E7620">
            <w:pPr>
              <w:spacing w:line="260" w:lineRule="exact"/>
              <w:jc w:val="center"/>
              <w:rPr>
                <w:rFonts w:ascii="ＭＳ 明朝" w:hAnsi="ＭＳ 明朝"/>
                <w:sz w:val="20"/>
                <w:szCs w:val="20"/>
              </w:rPr>
            </w:pPr>
          </w:p>
        </w:tc>
        <w:tc>
          <w:tcPr>
            <w:tcW w:w="1698" w:type="dxa"/>
            <w:tcBorders>
              <w:top w:val="single" w:sz="12" w:space="0" w:color="auto"/>
              <w:left w:val="single" w:sz="4" w:space="0" w:color="auto"/>
              <w:bottom w:val="dotted" w:sz="4" w:space="0" w:color="auto"/>
              <w:right w:val="dashSmallGap" w:sz="4" w:space="0" w:color="auto"/>
            </w:tcBorders>
            <w:shd w:val="clear" w:color="auto" w:fill="auto"/>
          </w:tcPr>
          <w:p w:rsidR="008E7620" w:rsidRPr="00BD59D4" w:rsidRDefault="008E7620" w:rsidP="008E7620">
            <w:pPr>
              <w:spacing w:line="260" w:lineRule="exact"/>
              <w:rPr>
                <w:rFonts w:ascii="ＭＳ 明朝" w:hAnsi="ＭＳ 明朝"/>
                <w:sz w:val="20"/>
                <w:szCs w:val="20"/>
              </w:rPr>
            </w:pPr>
          </w:p>
        </w:tc>
        <w:tc>
          <w:tcPr>
            <w:tcW w:w="4242" w:type="dxa"/>
            <w:tcBorders>
              <w:top w:val="single" w:sz="12" w:space="0" w:color="auto"/>
              <w:left w:val="dashSmallGap" w:sz="4" w:space="0" w:color="auto"/>
              <w:bottom w:val="dotted" w:sz="4" w:space="0" w:color="auto"/>
              <w:right w:val="single" w:sz="12" w:space="0" w:color="auto"/>
            </w:tcBorders>
            <w:shd w:val="clear" w:color="auto" w:fill="auto"/>
          </w:tcPr>
          <w:p w:rsidR="008E7620" w:rsidRPr="00BD59D4" w:rsidRDefault="008E7620" w:rsidP="008E7620">
            <w:pPr>
              <w:spacing w:line="260" w:lineRule="exact"/>
              <w:rPr>
                <w:rFonts w:ascii="ＭＳ 明朝" w:hAnsi="ＭＳ 明朝"/>
                <w:noProof/>
                <w:sz w:val="20"/>
                <w:szCs w:val="20"/>
              </w:rPr>
            </w:pPr>
          </w:p>
        </w:tc>
      </w:tr>
      <w:tr w:rsidR="008E7620" w:rsidRPr="00EB7766" w:rsidTr="005B7DE3">
        <w:trPr>
          <w:cantSplit/>
          <w:trHeight w:val="1191"/>
        </w:trPr>
        <w:tc>
          <w:tcPr>
            <w:tcW w:w="1411" w:type="dxa"/>
            <w:vMerge/>
            <w:tcBorders>
              <w:left w:val="single" w:sz="12" w:space="0" w:color="auto"/>
              <w:bottom w:val="single" w:sz="12" w:space="0" w:color="auto"/>
              <w:right w:val="dashSmallGap" w:sz="4" w:space="0" w:color="auto"/>
            </w:tcBorders>
            <w:vAlign w:val="center"/>
          </w:tcPr>
          <w:p w:rsidR="008E7620" w:rsidRPr="00EB7766" w:rsidRDefault="008E7620" w:rsidP="008E7620">
            <w:pPr>
              <w:spacing w:line="240" w:lineRule="exact"/>
              <w:rPr>
                <w:rFonts w:ascii="ＭＳ ゴシック" w:eastAsia="ＭＳ ゴシック" w:hAnsi="ＭＳ ゴシック"/>
                <w:szCs w:val="21"/>
              </w:rPr>
            </w:pPr>
          </w:p>
        </w:tc>
        <w:tc>
          <w:tcPr>
            <w:tcW w:w="1414" w:type="dxa"/>
            <w:vMerge/>
            <w:tcBorders>
              <w:top w:val="single" w:sz="12" w:space="0" w:color="auto"/>
              <w:left w:val="dashSmallGap" w:sz="4" w:space="0" w:color="auto"/>
              <w:bottom w:val="single" w:sz="4" w:space="0" w:color="auto"/>
              <w:right w:val="single" w:sz="12" w:space="0" w:color="auto"/>
            </w:tcBorders>
            <w:vAlign w:val="center"/>
          </w:tcPr>
          <w:p w:rsidR="008E7620" w:rsidRPr="00EB7766" w:rsidRDefault="008E7620" w:rsidP="008E7620">
            <w:pPr>
              <w:spacing w:line="260" w:lineRule="exact"/>
              <w:rPr>
                <w:rFonts w:ascii="ＭＳ 明朝" w:hAnsi="ＭＳ 明朝"/>
                <w:sz w:val="20"/>
                <w:szCs w:val="20"/>
              </w:rPr>
            </w:pPr>
          </w:p>
        </w:tc>
        <w:tc>
          <w:tcPr>
            <w:tcW w:w="1706" w:type="dxa"/>
            <w:tcBorders>
              <w:top w:val="dotted" w:sz="4" w:space="0" w:color="auto"/>
              <w:left w:val="single" w:sz="4" w:space="0" w:color="auto"/>
              <w:bottom w:val="single" w:sz="4" w:space="0" w:color="auto"/>
              <w:right w:val="single" w:sz="12" w:space="0" w:color="auto"/>
            </w:tcBorders>
            <w:shd w:val="clear" w:color="auto" w:fill="auto"/>
          </w:tcPr>
          <w:p w:rsidR="008E7620" w:rsidRDefault="008E7620" w:rsidP="008E7620">
            <w:pPr>
              <w:spacing w:line="260" w:lineRule="exact"/>
              <w:jc w:val="left"/>
              <w:rPr>
                <w:rFonts w:ascii="ＭＳ 明朝" w:hAnsi="ＭＳ 明朝"/>
                <w:sz w:val="20"/>
                <w:szCs w:val="20"/>
              </w:rPr>
            </w:pPr>
          </w:p>
          <w:p w:rsidR="009E259F" w:rsidRDefault="009E259F" w:rsidP="008E7620">
            <w:pPr>
              <w:spacing w:line="260" w:lineRule="exact"/>
              <w:jc w:val="left"/>
              <w:rPr>
                <w:rFonts w:ascii="ＭＳ 明朝" w:hAnsi="ＭＳ 明朝"/>
                <w:sz w:val="20"/>
                <w:szCs w:val="20"/>
              </w:rPr>
            </w:pPr>
          </w:p>
          <w:p w:rsidR="009E259F" w:rsidRDefault="009E259F" w:rsidP="008E7620">
            <w:pPr>
              <w:spacing w:line="260" w:lineRule="exact"/>
              <w:jc w:val="left"/>
              <w:rPr>
                <w:rFonts w:ascii="ＭＳ 明朝" w:hAnsi="ＭＳ 明朝"/>
                <w:sz w:val="20"/>
                <w:szCs w:val="20"/>
              </w:rPr>
            </w:pPr>
          </w:p>
          <w:p w:rsidR="009E259F" w:rsidRDefault="009E259F" w:rsidP="008E7620">
            <w:pPr>
              <w:spacing w:line="260" w:lineRule="exact"/>
              <w:jc w:val="left"/>
              <w:rPr>
                <w:rFonts w:ascii="ＭＳ 明朝" w:hAnsi="ＭＳ 明朝"/>
                <w:sz w:val="20"/>
                <w:szCs w:val="20"/>
              </w:rPr>
            </w:pPr>
          </w:p>
          <w:p w:rsidR="009E259F" w:rsidRDefault="009E259F" w:rsidP="008E7620">
            <w:pPr>
              <w:spacing w:line="260" w:lineRule="exact"/>
              <w:jc w:val="left"/>
              <w:rPr>
                <w:rFonts w:ascii="ＭＳ 明朝" w:hAnsi="ＭＳ 明朝"/>
                <w:sz w:val="20"/>
                <w:szCs w:val="20"/>
              </w:rPr>
            </w:pPr>
          </w:p>
          <w:p w:rsidR="009E259F" w:rsidRDefault="009E259F" w:rsidP="008E7620">
            <w:pPr>
              <w:spacing w:line="260" w:lineRule="exact"/>
              <w:jc w:val="left"/>
              <w:rPr>
                <w:rFonts w:ascii="ＭＳ 明朝" w:hAnsi="ＭＳ 明朝"/>
                <w:sz w:val="20"/>
                <w:szCs w:val="20"/>
              </w:rPr>
            </w:pPr>
          </w:p>
          <w:p w:rsidR="009E259F" w:rsidRPr="00645303" w:rsidRDefault="009E259F" w:rsidP="008E7620">
            <w:pPr>
              <w:spacing w:line="260" w:lineRule="exact"/>
              <w:jc w:val="left"/>
              <w:rPr>
                <w:rFonts w:ascii="ＭＳ 明朝" w:hAnsi="ＭＳ 明朝"/>
                <w:sz w:val="20"/>
                <w:szCs w:val="20"/>
              </w:rPr>
            </w:pPr>
          </w:p>
        </w:tc>
        <w:tc>
          <w:tcPr>
            <w:tcW w:w="1707" w:type="dxa"/>
            <w:tcBorders>
              <w:top w:val="dotted" w:sz="4" w:space="0" w:color="auto"/>
              <w:left w:val="single" w:sz="4" w:space="0" w:color="auto"/>
              <w:bottom w:val="single" w:sz="4" w:space="0" w:color="auto"/>
              <w:right w:val="single" w:sz="12" w:space="0" w:color="auto"/>
            </w:tcBorders>
            <w:shd w:val="clear" w:color="auto" w:fill="auto"/>
          </w:tcPr>
          <w:p w:rsidR="008E7620" w:rsidRPr="00645303" w:rsidRDefault="008E7620" w:rsidP="008E7620">
            <w:pPr>
              <w:spacing w:line="260" w:lineRule="exact"/>
              <w:jc w:val="left"/>
              <w:rPr>
                <w:rFonts w:ascii="ＭＳ 明朝" w:hAnsi="ＭＳ 明朝"/>
                <w:sz w:val="20"/>
                <w:szCs w:val="20"/>
              </w:rPr>
            </w:pPr>
          </w:p>
        </w:tc>
        <w:tc>
          <w:tcPr>
            <w:tcW w:w="1707" w:type="dxa"/>
            <w:tcBorders>
              <w:top w:val="dotted" w:sz="4" w:space="0" w:color="auto"/>
              <w:left w:val="single" w:sz="4" w:space="0" w:color="auto"/>
              <w:bottom w:val="single" w:sz="4" w:space="0" w:color="auto"/>
              <w:right w:val="single" w:sz="12" w:space="0" w:color="auto"/>
            </w:tcBorders>
            <w:shd w:val="clear" w:color="auto" w:fill="auto"/>
          </w:tcPr>
          <w:p w:rsidR="008E7620" w:rsidRPr="00102B86" w:rsidRDefault="008E7620" w:rsidP="008E7620">
            <w:pPr>
              <w:spacing w:line="260" w:lineRule="exact"/>
              <w:jc w:val="left"/>
              <w:rPr>
                <w:rFonts w:ascii="ＭＳ 明朝" w:hAnsi="ＭＳ 明朝"/>
                <w:sz w:val="20"/>
                <w:szCs w:val="20"/>
              </w:rPr>
            </w:pPr>
          </w:p>
        </w:tc>
        <w:tc>
          <w:tcPr>
            <w:tcW w:w="716" w:type="dxa"/>
            <w:tcBorders>
              <w:top w:val="dotted" w:sz="4" w:space="0" w:color="auto"/>
              <w:left w:val="single" w:sz="4" w:space="0" w:color="auto"/>
              <w:bottom w:val="single" w:sz="4" w:space="0" w:color="auto"/>
              <w:right w:val="single" w:sz="4" w:space="0" w:color="auto"/>
            </w:tcBorders>
            <w:shd w:val="clear" w:color="auto" w:fill="auto"/>
            <w:vAlign w:val="center"/>
          </w:tcPr>
          <w:p w:rsidR="008E7620" w:rsidRPr="00102B86" w:rsidRDefault="008E7620" w:rsidP="008E7620">
            <w:pPr>
              <w:spacing w:line="260" w:lineRule="exact"/>
              <w:jc w:val="center"/>
              <w:rPr>
                <w:rFonts w:ascii="ＭＳ 明朝" w:hAnsi="ＭＳ 明朝"/>
                <w:sz w:val="20"/>
                <w:szCs w:val="20"/>
              </w:rPr>
            </w:pPr>
          </w:p>
        </w:tc>
        <w:tc>
          <w:tcPr>
            <w:tcW w:w="1698" w:type="dxa"/>
            <w:tcBorders>
              <w:top w:val="dotted" w:sz="4" w:space="0" w:color="auto"/>
              <w:left w:val="single" w:sz="4" w:space="0" w:color="auto"/>
              <w:bottom w:val="single" w:sz="4" w:space="0" w:color="auto"/>
              <w:right w:val="dashSmallGap" w:sz="4" w:space="0" w:color="auto"/>
            </w:tcBorders>
            <w:shd w:val="clear" w:color="auto" w:fill="auto"/>
          </w:tcPr>
          <w:p w:rsidR="008E7620" w:rsidRPr="00102B86" w:rsidRDefault="008E7620" w:rsidP="008E7620">
            <w:pPr>
              <w:spacing w:line="260" w:lineRule="exact"/>
              <w:rPr>
                <w:rFonts w:ascii="ＭＳ 明朝" w:hAnsi="ＭＳ 明朝"/>
                <w:sz w:val="20"/>
                <w:szCs w:val="20"/>
              </w:rPr>
            </w:pPr>
          </w:p>
        </w:tc>
        <w:tc>
          <w:tcPr>
            <w:tcW w:w="4242" w:type="dxa"/>
            <w:tcBorders>
              <w:top w:val="dotted" w:sz="4" w:space="0" w:color="auto"/>
              <w:left w:val="dashSmallGap" w:sz="4" w:space="0" w:color="auto"/>
              <w:bottom w:val="single" w:sz="4" w:space="0" w:color="auto"/>
              <w:right w:val="single" w:sz="12" w:space="0" w:color="auto"/>
            </w:tcBorders>
            <w:shd w:val="clear" w:color="auto" w:fill="auto"/>
          </w:tcPr>
          <w:p w:rsidR="008E7620" w:rsidRPr="00102B86" w:rsidRDefault="008E7620" w:rsidP="008E7620">
            <w:pPr>
              <w:spacing w:line="260" w:lineRule="exact"/>
              <w:rPr>
                <w:rFonts w:ascii="ＭＳ 明朝" w:hAnsi="ＭＳ 明朝"/>
                <w:sz w:val="20"/>
                <w:szCs w:val="20"/>
              </w:rPr>
            </w:pPr>
          </w:p>
        </w:tc>
      </w:tr>
      <w:tr w:rsidR="00A65B07" w:rsidRPr="00EB7766" w:rsidTr="005B7DE3">
        <w:trPr>
          <w:cantSplit/>
          <w:trHeight w:val="2911"/>
        </w:trPr>
        <w:tc>
          <w:tcPr>
            <w:tcW w:w="1411" w:type="dxa"/>
            <w:vMerge/>
            <w:tcBorders>
              <w:left w:val="single" w:sz="12" w:space="0" w:color="auto"/>
              <w:bottom w:val="single" w:sz="12" w:space="0" w:color="auto"/>
              <w:right w:val="dashSmallGap" w:sz="4" w:space="0" w:color="auto"/>
            </w:tcBorders>
            <w:vAlign w:val="center"/>
          </w:tcPr>
          <w:p w:rsidR="00A65B07" w:rsidRPr="00EB7766" w:rsidRDefault="00A65B07" w:rsidP="00A65B07">
            <w:pPr>
              <w:spacing w:line="260" w:lineRule="exact"/>
              <w:rPr>
                <w:rFonts w:ascii="ＭＳ ゴシック" w:eastAsia="ＭＳ ゴシック" w:hAnsi="ＭＳ ゴシック"/>
                <w:szCs w:val="21"/>
              </w:rPr>
            </w:pPr>
          </w:p>
        </w:tc>
        <w:tc>
          <w:tcPr>
            <w:tcW w:w="1414" w:type="dxa"/>
            <w:tcBorders>
              <w:top w:val="single" w:sz="4" w:space="0" w:color="auto"/>
              <w:left w:val="dashSmallGap" w:sz="4" w:space="0" w:color="auto"/>
              <w:bottom w:val="single" w:sz="12" w:space="0" w:color="auto"/>
              <w:right w:val="single" w:sz="12" w:space="0" w:color="auto"/>
            </w:tcBorders>
            <w:vAlign w:val="center"/>
          </w:tcPr>
          <w:p w:rsidR="00A65B07" w:rsidRPr="00130BFF" w:rsidRDefault="00A65B07" w:rsidP="00A65B07">
            <w:pPr>
              <w:spacing w:line="260" w:lineRule="exact"/>
              <w:rPr>
                <w:rFonts w:ascii="ＭＳ 明朝" w:hAnsi="ＭＳ 明朝"/>
                <w:sz w:val="20"/>
                <w:szCs w:val="20"/>
              </w:rPr>
            </w:pPr>
            <w:r>
              <w:rPr>
                <w:rFonts w:ascii="ＭＳ 明朝" w:hAnsi="ＭＳ 明朝" w:hint="eastAsia"/>
                <w:sz w:val="20"/>
                <w:szCs w:val="20"/>
              </w:rPr>
              <w:t>84</w:t>
            </w:r>
            <w:r>
              <w:rPr>
                <w:rFonts w:ascii="ＭＳ 明朝" w:hAnsi="ＭＳ 明朝"/>
                <w:sz w:val="20"/>
                <w:szCs w:val="20"/>
              </w:rPr>
              <w:t xml:space="preserve"> </w:t>
            </w:r>
            <w:r w:rsidRPr="00130BFF">
              <w:rPr>
                <w:rFonts w:ascii="ＭＳ 明朝" w:hAnsi="ＭＳ 明朝" w:hint="eastAsia"/>
                <w:sz w:val="20"/>
                <w:szCs w:val="20"/>
              </w:rPr>
              <w:t>不登校の未然防止や学校復帰のための支援の推進</w:t>
            </w:r>
          </w:p>
        </w:tc>
        <w:tc>
          <w:tcPr>
            <w:tcW w:w="1706" w:type="dxa"/>
            <w:tcBorders>
              <w:top w:val="single" w:sz="4" w:space="0" w:color="auto"/>
              <w:left w:val="single" w:sz="4" w:space="0" w:color="auto"/>
              <w:bottom w:val="single" w:sz="12" w:space="0" w:color="auto"/>
              <w:right w:val="single" w:sz="12" w:space="0" w:color="auto"/>
            </w:tcBorders>
          </w:tcPr>
          <w:p w:rsidR="00A65B07" w:rsidRDefault="00A65B07" w:rsidP="00A65B07">
            <w:pPr>
              <w:spacing w:line="260" w:lineRule="exact"/>
              <w:jc w:val="left"/>
              <w:rPr>
                <w:rFonts w:ascii="ＭＳ 明朝" w:hAnsi="ＭＳ 明朝"/>
                <w:sz w:val="20"/>
                <w:szCs w:val="20"/>
              </w:rPr>
            </w:pPr>
            <w:r w:rsidRPr="00922D80">
              <w:rPr>
                <w:rFonts w:ascii="ＭＳ 明朝" w:hAnsi="ＭＳ 明朝" w:hint="eastAsia"/>
                <w:sz w:val="20"/>
                <w:szCs w:val="20"/>
              </w:rPr>
              <w:t>不登校児童・生徒数の千人率</w:t>
            </w:r>
          </w:p>
          <w:p w:rsidR="00A65B07" w:rsidRPr="00922D80" w:rsidRDefault="00A65B07" w:rsidP="00A65B07">
            <w:pPr>
              <w:spacing w:line="260" w:lineRule="exact"/>
              <w:jc w:val="left"/>
              <w:rPr>
                <w:rFonts w:ascii="ＭＳ 明朝" w:hAnsi="ＭＳ 明朝"/>
                <w:sz w:val="20"/>
                <w:szCs w:val="20"/>
              </w:rPr>
            </w:pPr>
          </w:p>
          <w:p w:rsidR="00A65B07" w:rsidRPr="00922D80" w:rsidRDefault="00A65B07" w:rsidP="00A65B07">
            <w:pPr>
              <w:spacing w:line="260" w:lineRule="exact"/>
              <w:jc w:val="left"/>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763712" behindDoc="0" locked="0" layoutInCell="1" allowOverlap="1" wp14:anchorId="5B0E96A3" wp14:editId="59B5E51F">
                      <wp:simplePos x="0" y="0"/>
                      <wp:positionH relativeFrom="column">
                        <wp:posOffset>-1884045</wp:posOffset>
                      </wp:positionH>
                      <wp:positionV relativeFrom="paragraph">
                        <wp:posOffset>2794635</wp:posOffset>
                      </wp:positionV>
                      <wp:extent cx="5191125" cy="430530"/>
                      <wp:effectExtent l="0" t="0" r="0" b="7620"/>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4305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FE7E11" w:rsidRDefault="009E259F" w:rsidP="00F94BFF">
                                  <w:pPr>
                                    <w:rPr>
                                      <w:rFonts w:ascii="ＭＳ 明朝" w:hAnsi="ＭＳ 明朝"/>
                                      <w:sz w:val="16"/>
                                    </w:rPr>
                                  </w:pPr>
                                  <w:r w:rsidRPr="000B04B5">
                                    <w:rPr>
                                      <w:rFonts w:ascii="ＭＳ 明朝" w:hAnsi="ＭＳ 明朝" w:hint="eastAsia"/>
                                      <w:sz w:val="16"/>
                                    </w:rPr>
                                    <w:t>（注）目標に対</w:t>
                                  </w:r>
                                  <w:r w:rsidRPr="008518FC">
                                    <w:rPr>
                                      <w:rFonts w:ascii="ＭＳ 明朝" w:hAnsi="ＭＳ 明朝" w:hint="eastAsia"/>
                                      <w:sz w:val="16"/>
                                    </w:rPr>
                                    <w:t>する平成</w:t>
                                  </w:r>
                                  <w:r>
                                    <w:rPr>
                                      <w:rFonts w:ascii="ＭＳ 明朝" w:hAnsi="ＭＳ 明朝"/>
                                      <w:sz w:val="16"/>
                                    </w:rPr>
                                    <w:t>30</w:t>
                                  </w:r>
                                  <w:r w:rsidRPr="008518FC">
                                    <w:rPr>
                                      <w:rFonts w:ascii="ＭＳ 明朝" w:hAnsi="ＭＳ 明朝" w:hint="eastAsia"/>
                                      <w:sz w:val="16"/>
                                    </w:rPr>
                                    <w:t>年度実績の</w:t>
                                  </w:r>
                                  <w:r w:rsidRPr="000B04B5">
                                    <w:rPr>
                                      <w:rFonts w:ascii="ＭＳ 明朝" w:hAnsi="ＭＳ 明朝" w:hint="eastAsia"/>
                                      <w:sz w:val="16"/>
                                    </w:rPr>
                                    <w:t>進捗状況を記載。</w:t>
                                  </w:r>
                                </w:p>
                                <w:p w:rsidR="009E259F" w:rsidRPr="00484229" w:rsidRDefault="009E259F" w:rsidP="00F94B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E96A3" id="テキスト ボックス 90" o:spid="_x0000_s1037" type="#_x0000_t202" style="position:absolute;margin-left:-148.35pt;margin-top:220.05pt;width:408.75pt;height:33.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" filled="f" stroked="f">
                      <v:textbox>
                        <w:txbxContent>
                          <w:p w:rsidR="009E259F" w:rsidRPr="00FE7E11" w:rsidRDefault="009E259F" w:rsidP="00F94BFF">
                            <w:pPr>
                              <w:rPr>
                                <w:rFonts w:ascii="ＭＳ 明朝" w:hAnsi="ＭＳ 明朝"/>
                                <w:sz w:val="16"/>
                              </w:rPr>
                            </w:pPr>
                            <w:r w:rsidRPr="000B04B5">
                              <w:rPr>
                                <w:rFonts w:ascii="ＭＳ 明朝" w:hAnsi="ＭＳ 明朝" w:hint="eastAsia"/>
                                <w:sz w:val="16"/>
                              </w:rPr>
                              <w:t>（注）目標に対</w:t>
                            </w:r>
                            <w:r w:rsidRPr="008518FC">
                              <w:rPr>
                                <w:rFonts w:ascii="ＭＳ 明朝" w:hAnsi="ＭＳ 明朝" w:hint="eastAsia"/>
                                <w:sz w:val="16"/>
                              </w:rPr>
                              <w:t>する平成</w:t>
                            </w:r>
                            <w:r>
                              <w:rPr>
                                <w:rFonts w:ascii="ＭＳ 明朝" w:hAnsi="ＭＳ 明朝"/>
                                <w:sz w:val="16"/>
                              </w:rPr>
                              <w:t>30</w:t>
                            </w:r>
                            <w:r w:rsidRPr="008518FC">
                              <w:rPr>
                                <w:rFonts w:ascii="ＭＳ 明朝" w:hAnsi="ＭＳ 明朝" w:hint="eastAsia"/>
                                <w:sz w:val="16"/>
                              </w:rPr>
                              <w:t>年度実績の</w:t>
                            </w:r>
                            <w:r w:rsidRPr="000B04B5">
                              <w:rPr>
                                <w:rFonts w:ascii="ＭＳ 明朝" w:hAnsi="ＭＳ 明朝" w:hint="eastAsia"/>
                                <w:sz w:val="16"/>
                              </w:rPr>
                              <w:t>進捗状況を記載。</w:t>
                            </w:r>
                          </w:p>
                          <w:p w:rsidR="009E259F" w:rsidRPr="00484229" w:rsidRDefault="009E259F" w:rsidP="00F94BFF"/>
                        </w:txbxContent>
                      </v:textbox>
                    </v:shape>
                  </w:pict>
                </mc:Fallback>
              </mc:AlternateContent>
            </w:r>
            <w:r w:rsidRPr="00922D80">
              <w:rPr>
                <w:rFonts w:ascii="ＭＳ 明朝" w:hAnsi="ＭＳ 明朝" w:hint="eastAsia"/>
                <w:sz w:val="20"/>
                <w:szCs w:val="20"/>
              </w:rPr>
              <w:t>いずれについても全国水準をめざす</w:t>
            </w:r>
          </w:p>
        </w:tc>
        <w:tc>
          <w:tcPr>
            <w:tcW w:w="1707" w:type="dxa"/>
            <w:tcBorders>
              <w:top w:val="single" w:sz="4" w:space="0" w:color="auto"/>
              <w:left w:val="single" w:sz="12" w:space="0" w:color="auto"/>
              <w:bottom w:val="single" w:sz="12" w:space="0" w:color="auto"/>
              <w:right w:val="single" w:sz="12" w:space="0" w:color="auto"/>
            </w:tcBorders>
          </w:tcPr>
          <w:p w:rsidR="00A65B07" w:rsidRPr="00B96FDD" w:rsidRDefault="00A65B07" w:rsidP="00A65B07">
            <w:pPr>
              <w:spacing w:line="260" w:lineRule="exac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不登校児童・生徒数の千人率</w:t>
            </w:r>
          </w:p>
          <w:p w:rsidR="00A65B07" w:rsidRPr="00B96FDD" w:rsidRDefault="00A65B07" w:rsidP="00A65B07">
            <w:pPr>
              <w:spacing w:line="260" w:lineRule="exact"/>
              <w:jc w:val="left"/>
              <w:rPr>
                <w:rFonts w:ascii="ＭＳ 明朝" w:hAnsi="ＭＳ 明朝"/>
                <w:color w:val="000000" w:themeColor="text1"/>
                <w:sz w:val="20"/>
                <w:szCs w:val="20"/>
              </w:rPr>
            </w:pPr>
          </w:p>
          <w:p w:rsidR="00A65B07" w:rsidRPr="00B96FDD" w:rsidRDefault="00A65B07" w:rsidP="00A65B07">
            <w:pPr>
              <w:spacing w:line="260" w:lineRule="exac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小学校： 5.4人</w:t>
            </w:r>
          </w:p>
          <w:p w:rsidR="00A65B07" w:rsidRPr="00B96FDD" w:rsidRDefault="00A65B07" w:rsidP="00A65B07">
            <w:pPr>
              <w:spacing w:line="260" w:lineRule="exac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（全国：4.7人）</w:t>
            </w:r>
          </w:p>
          <w:p w:rsidR="00A65B07" w:rsidRPr="00B96FDD" w:rsidRDefault="00A65B07" w:rsidP="00A65B07">
            <w:pPr>
              <w:spacing w:line="260" w:lineRule="exac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中学校：35.7人（全国：31.4人）</w:t>
            </w:r>
          </w:p>
          <w:p w:rsidR="00A65B07" w:rsidRPr="00B96FDD" w:rsidRDefault="00A65B07" w:rsidP="00A65B07">
            <w:pPr>
              <w:spacing w:line="260" w:lineRule="exac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府立高：35.2人（全国：16.4人）</w:t>
            </w:r>
          </w:p>
          <w:p w:rsidR="00A65B07" w:rsidRPr="00B96FDD" w:rsidRDefault="00A65B07" w:rsidP="00A65B07">
            <w:pPr>
              <w:spacing w:line="260" w:lineRule="exact"/>
              <w:jc w:val="left"/>
              <w:rPr>
                <w:rFonts w:ascii="ＭＳ 明朝" w:hAnsi="ＭＳ 明朝"/>
                <w:color w:val="000000" w:themeColor="text1"/>
                <w:sz w:val="20"/>
                <w:szCs w:val="20"/>
              </w:rPr>
            </w:pPr>
          </w:p>
          <w:p w:rsidR="00A65B07" w:rsidRPr="00B96FDD" w:rsidRDefault="00A65B07" w:rsidP="00A65B07">
            <w:pPr>
              <w:spacing w:line="260" w:lineRule="exac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（平成28年度）</w:t>
            </w:r>
          </w:p>
        </w:tc>
        <w:tc>
          <w:tcPr>
            <w:tcW w:w="1707" w:type="dxa"/>
            <w:tcBorders>
              <w:top w:val="single" w:sz="4" w:space="0" w:color="auto"/>
              <w:left w:val="single" w:sz="12" w:space="0" w:color="auto"/>
              <w:bottom w:val="single" w:sz="12" w:space="0" w:color="auto"/>
              <w:right w:val="single" w:sz="12" w:space="0" w:color="auto"/>
            </w:tcBorders>
            <w:shd w:val="clear" w:color="auto" w:fill="auto"/>
          </w:tcPr>
          <w:p w:rsidR="00A65B07" w:rsidRPr="00B96FDD" w:rsidRDefault="00A65B07" w:rsidP="00A65B07">
            <w:pPr>
              <w:spacing w:line="260" w:lineRule="exac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不登校児童・生徒数千人率</w:t>
            </w:r>
          </w:p>
          <w:p w:rsidR="00A65B07" w:rsidRPr="00B96FDD" w:rsidRDefault="00A65B07" w:rsidP="00A65B07">
            <w:pPr>
              <w:spacing w:line="260" w:lineRule="exact"/>
              <w:jc w:val="left"/>
              <w:rPr>
                <w:rFonts w:ascii="ＭＳ 明朝" w:hAnsi="ＭＳ 明朝"/>
                <w:color w:val="000000" w:themeColor="text1"/>
                <w:sz w:val="20"/>
                <w:szCs w:val="20"/>
              </w:rPr>
            </w:pPr>
          </w:p>
          <w:p w:rsidR="00A65B07" w:rsidRPr="00B96FDD" w:rsidRDefault="00A65B07" w:rsidP="00A65B07">
            <w:pPr>
              <w:spacing w:line="260" w:lineRule="exac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小学校：</w:t>
            </w:r>
            <w:r w:rsidR="002B4CF0" w:rsidRPr="00B96FDD">
              <w:rPr>
                <w:rFonts w:ascii="ＭＳ 明朝" w:hAnsi="ＭＳ 明朝" w:hint="eastAsia"/>
                <w:color w:val="000000" w:themeColor="text1"/>
                <w:sz w:val="20"/>
                <w:szCs w:val="20"/>
              </w:rPr>
              <w:t>7.1</w:t>
            </w:r>
            <w:r w:rsidRPr="00B96FDD">
              <w:rPr>
                <w:rFonts w:ascii="ＭＳ 明朝" w:hAnsi="ＭＳ 明朝" w:hint="eastAsia"/>
                <w:color w:val="000000" w:themeColor="text1"/>
                <w:sz w:val="20"/>
                <w:szCs w:val="20"/>
              </w:rPr>
              <w:t>人</w:t>
            </w:r>
          </w:p>
          <w:p w:rsidR="00A65B07" w:rsidRPr="00B96FDD" w:rsidRDefault="00A65B07" w:rsidP="00A65B07">
            <w:pPr>
              <w:spacing w:line="260" w:lineRule="exac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（全国：</w:t>
            </w:r>
            <w:r w:rsidR="002B4CF0" w:rsidRPr="00B96FDD">
              <w:rPr>
                <w:rFonts w:ascii="ＭＳ 明朝" w:hAnsi="ＭＳ 明朝" w:hint="eastAsia"/>
                <w:color w:val="000000" w:themeColor="text1"/>
                <w:sz w:val="20"/>
                <w:szCs w:val="20"/>
              </w:rPr>
              <w:t>7.0</w:t>
            </w:r>
            <w:r w:rsidRPr="00B96FDD">
              <w:rPr>
                <w:rFonts w:ascii="ＭＳ 明朝" w:hAnsi="ＭＳ 明朝" w:hint="eastAsia"/>
                <w:color w:val="000000" w:themeColor="text1"/>
                <w:sz w:val="20"/>
                <w:szCs w:val="20"/>
              </w:rPr>
              <w:t>人）</w:t>
            </w:r>
          </w:p>
          <w:p w:rsidR="00A65B07" w:rsidRPr="00B96FDD" w:rsidRDefault="00A65B07" w:rsidP="00A65B07">
            <w:pPr>
              <w:spacing w:line="260" w:lineRule="exac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中学校：</w:t>
            </w:r>
            <w:r w:rsidR="002B4CF0" w:rsidRPr="00B96FDD">
              <w:rPr>
                <w:rFonts w:ascii="ＭＳ 明朝" w:hAnsi="ＭＳ 明朝" w:hint="eastAsia"/>
                <w:color w:val="000000" w:themeColor="text1"/>
                <w:sz w:val="20"/>
                <w:szCs w:val="20"/>
              </w:rPr>
              <w:t>38.3</w:t>
            </w:r>
            <w:r w:rsidRPr="00B96FDD">
              <w:rPr>
                <w:rFonts w:ascii="ＭＳ 明朝" w:hAnsi="ＭＳ 明朝" w:hint="eastAsia"/>
                <w:color w:val="000000" w:themeColor="text1"/>
                <w:sz w:val="20"/>
                <w:szCs w:val="20"/>
              </w:rPr>
              <w:t>人</w:t>
            </w:r>
          </w:p>
          <w:p w:rsidR="00A65B07" w:rsidRPr="00B96FDD" w:rsidRDefault="00A65B07" w:rsidP="00A65B07">
            <w:pPr>
              <w:spacing w:line="260" w:lineRule="exac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（全国：</w:t>
            </w:r>
            <w:r w:rsidR="002B4CF0" w:rsidRPr="00B96FDD">
              <w:rPr>
                <w:rFonts w:ascii="ＭＳ 明朝" w:hAnsi="ＭＳ 明朝" w:hint="eastAsia"/>
                <w:color w:val="000000" w:themeColor="text1"/>
                <w:sz w:val="20"/>
                <w:szCs w:val="20"/>
              </w:rPr>
              <w:t>38.1</w:t>
            </w:r>
            <w:r w:rsidRPr="00B96FDD">
              <w:rPr>
                <w:rFonts w:ascii="ＭＳ 明朝" w:hAnsi="ＭＳ 明朝" w:hint="eastAsia"/>
                <w:color w:val="000000" w:themeColor="text1"/>
                <w:sz w:val="20"/>
                <w:szCs w:val="20"/>
              </w:rPr>
              <w:t>人）</w:t>
            </w:r>
          </w:p>
          <w:p w:rsidR="00A65B07" w:rsidRPr="00B96FDD" w:rsidRDefault="00A65B07" w:rsidP="00A65B07">
            <w:pPr>
              <w:spacing w:line="260" w:lineRule="exac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府立高：33.8人</w:t>
            </w:r>
          </w:p>
          <w:p w:rsidR="00A65B07" w:rsidRPr="00B96FDD" w:rsidRDefault="00A65B07" w:rsidP="00A65B07">
            <w:pPr>
              <w:spacing w:line="260" w:lineRule="exac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（全国：18.1人）</w:t>
            </w:r>
          </w:p>
          <w:p w:rsidR="00A65B07" w:rsidRPr="00B96FDD" w:rsidRDefault="00A65B07" w:rsidP="00A65B07">
            <w:pPr>
              <w:spacing w:line="260" w:lineRule="exact"/>
              <w:jc w:val="left"/>
              <w:rPr>
                <w:rFonts w:ascii="ＭＳ 明朝" w:hAnsi="ＭＳ 明朝"/>
                <w:color w:val="000000" w:themeColor="text1"/>
                <w:sz w:val="20"/>
                <w:szCs w:val="20"/>
              </w:rPr>
            </w:pPr>
          </w:p>
          <w:p w:rsidR="00A65B07" w:rsidRPr="00B96FDD" w:rsidRDefault="00A65B07" w:rsidP="00A65B07">
            <w:pPr>
              <w:spacing w:line="260" w:lineRule="exac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（平成30年度）</w:t>
            </w:r>
          </w:p>
          <w:p w:rsidR="00A65B07" w:rsidRPr="00B96FDD" w:rsidRDefault="00A65B07" w:rsidP="00A65B07">
            <w:pPr>
              <w:spacing w:line="260" w:lineRule="exact"/>
              <w:jc w:val="left"/>
              <w:rPr>
                <w:rFonts w:ascii="ＭＳ 明朝" w:hAnsi="ＭＳ 明朝"/>
                <w:color w:val="000000" w:themeColor="text1"/>
                <w:sz w:val="18"/>
                <w:szCs w:val="20"/>
              </w:rPr>
            </w:pPr>
            <w:r w:rsidRPr="00B96FDD">
              <w:rPr>
                <w:rFonts w:ascii="ＭＳ 明朝" w:hAnsi="ＭＳ 明朝" w:hint="eastAsia"/>
                <w:color w:val="000000" w:themeColor="text1"/>
                <w:sz w:val="18"/>
                <w:szCs w:val="20"/>
              </w:rPr>
              <w:t>※令和元度実績は、令和２年10月公表予定</w:t>
            </w:r>
          </w:p>
          <w:p w:rsidR="00A65B07" w:rsidRPr="00B96FDD" w:rsidRDefault="00A65B07" w:rsidP="00A65B07">
            <w:pPr>
              <w:spacing w:line="260" w:lineRule="exact"/>
              <w:jc w:val="left"/>
              <w:rPr>
                <w:rFonts w:ascii="ＭＳ 明朝" w:hAnsi="ＭＳ 明朝"/>
                <w:color w:val="000000" w:themeColor="text1"/>
                <w:sz w:val="18"/>
                <w:szCs w:val="20"/>
              </w:rPr>
            </w:pPr>
          </w:p>
        </w:tc>
        <w:tc>
          <w:tcPr>
            <w:tcW w:w="716" w:type="dxa"/>
            <w:tcBorders>
              <w:top w:val="single" w:sz="4" w:space="0" w:color="auto"/>
              <w:left w:val="single" w:sz="12" w:space="0" w:color="auto"/>
              <w:bottom w:val="single" w:sz="12" w:space="0" w:color="auto"/>
              <w:right w:val="single" w:sz="4" w:space="0" w:color="auto"/>
            </w:tcBorders>
            <w:shd w:val="clear" w:color="auto" w:fill="auto"/>
            <w:vAlign w:val="center"/>
          </w:tcPr>
          <w:p w:rsidR="00A65B07" w:rsidRDefault="00A65B07" w:rsidP="00A65B07">
            <w:pPr>
              <w:spacing w:line="260" w:lineRule="exact"/>
              <w:jc w:val="center"/>
              <w:rPr>
                <w:rFonts w:ascii="ＭＳ 明朝" w:hAnsi="ＭＳ 明朝"/>
                <w:sz w:val="20"/>
                <w:szCs w:val="20"/>
              </w:rPr>
            </w:pPr>
            <w:r>
              <w:rPr>
                <w:rFonts w:ascii="ＭＳ 明朝" w:hAnsi="ＭＳ 明朝" w:hint="eastAsia"/>
                <w:sz w:val="20"/>
                <w:szCs w:val="20"/>
              </w:rPr>
              <w:t>△</w:t>
            </w:r>
          </w:p>
          <w:p w:rsidR="00A65B07" w:rsidRPr="006B19BB" w:rsidRDefault="00A65B07" w:rsidP="00A65B07">
            <w:pPr>
              <w:spacing w:line="260" w:lineRule="exact"/>
              <w:jc w:val="center"/>
              <w:rPr>
                <w:rFonts w:ascii="ＭＳ 明朝" w:hAnsi="ＭＳ 明朝"/>
                <w:sz w:val="20"/>
                <w:szCs w:val="20"/>
              </w:rPr>
            </w:pPr>
            <w:r w:rsidRPr="00484229">
              <w:rPr>
                <w:rFonts w:ascii="ＭＳ 明朝" w:hAnsi="ＭＳ 明朝" w:hint="eastAsia"/>
                <w:sz w:val="14"/>
                <w:szCs w:val="20"/>
              </w:rPr>
              <w:t>（注）</w:t>
            </w:r>
          </w:p>
        </w:tc>
        <w:tc>
          <w:tcPr>
            <w:tcW w:w="1698" w:type="dxa"/>
            <w:tcBorders>
              <w:top w:val="single" w:sz="4" w:space="0" w:color="auto"/>
              <w:left w:val="single" w:sz="4" w:space="0" w:color="auto"/>
              <w:bottom w:val="single" w:sz="12" w:space="0" w:color="auto"/>
              <w:right w:val="dashSmallGap" w:sz="4" w:space="0" w:color="auto"/>
            </w:tcBorders>
            <w:shd w:val="clear" w:color="auto" w:fill="auto"/>
          </w:tcPr>
          <w:p w:rsidR="00A65B07" w:rsidRPr="00855FB8" w:rsidRDefault="00A65B07" w:rsidP="00A65B07">
            <w:pPr>
              <w:spacing w:line="260" w:lineRule="exact"/>
              <w:rPr>
                <w:rFonts w:ascii="ＭＳ 明朝" w:hAnsi="ＭＳ 明朝"/>
                <w:sz w:val="20"/>
                <w:szCs w:val="20"/>
              </w:rPr>
            </w:pPr>
            <w:r w:rsidRPr="00855FB8">
              <w:rPr>
                <w:rFonts w:ascii="ＭＳ 明朝" w:hAnsi="ＭＳ 明朝" w:hint="eastAsia"/>
                <w:sz w:val="20"/>
                <w:szCs w:val="20"/>
              </w:rPr>
              <w:t>不登校対策会議の設置</w:t>
            </w:r>
          </w:p>
        </w:tc>
        <w:tc>
          <w:tcPr>
            <w:tcW w:w="4242" w:type="dxa"/>
            <w:tcBorders>
              <w:top w:val="single" w:sz="4" w:space="0" w:color="auto"/>
              <w:left w:val="dashSmallGap" w:sz="4" w:space="0" w:color="auto"/>
              <w:bottom w:val="single" w:sz="12" w:space="0" w:color="auto"/>
              <w:right w:val="single" w:sz="12" w:space="0" w:color="auto"/>
            </w:tcBorders>
            <w:shd w:val="clear" w:color="auto" w:fill="auto"/>
          </w:tcPr>
          <w:p w:rsidR="00A65B07" w:rsidRPr="004C02F6" w:rsidRDefault="00A65B07" w:rsidP="00A65B07">
            <w:pPr>
              <w:spacing w:line="260" w:lineRule="exact"/>
              <w:rPr>
                <w:rFonts w:ascii="ＭＳ 明朝" w:hAnsi="ＭＳ 明朝" w:cs="Meiryo UI"/>
                <w:color w:val="000000"/>
                <w:sz w:val="20"/>
                <w:szCs w:val="20"/>
              </w:rPr>
            </w:pPr>
            <w:r w:rsidRPr="004C02F6">
              <w:rPr>
                <w:rFonts w:ascii="ＭＳ 明朝" w:hAnsi="ＭＳ 明朝" w:cs="Meiryo UI" w:hint="eastAsia"/>
                <w:color w:val="000000"/>
                <w:sz w:val="20"/>
                <w:szCs w:val="20"/>
              </w:rPr>
              <w:t>【小中学校】</w:t>
            </w:r>
          </w:p>
          <w:p w:rsidR="002B4CF0" w:rsidRPr="00990B42" w:rsidRDefault="002B4CF0" w:rsidP="002B4CF0">
            <w:pPr>
              <w:spacing w:line="260" w:lineRule="exact"/>
              <w:rPr>
                <w:rFonts w:ascii="ＭＳ 明朝" w:hAnsi="ＭＳ 明朝"/>
                <w:sz w:val="20"/>
                <w:szCs w:val="20"/>
              </w:rPr>
            </w:pPr>
            <w:r w:rsidRPr="00990B42">
              <w:rPr>
                <w:rFonts w:ascii="ＭＳ 明朝" w:hAnsi="ＭＳ 明朝" w:hint="eastAsia"/>
                <w:sz w:val="20"/>
                <w:szCs w:val="20"/>
              </w:rPr>
              <w:t>◆不登校の課題の多い18市教育委員会教育支援センターと定期的な連絡会を行い、効果的な支援のあり方について大阪府教育センター研究フォーラム（12月26日）で成果の発信を行った。</w:t>
            </w:r>
          </w:p>
          <w:p w:rsidR="002B4CF0" w:rsidRPr="00B96FDD" w:rsidRDefault="002B4CF0" w:rsidP="002B4CF0">
            <w:pPr>
              <w:spacing w:line="260" w:lineRule="exact"/>
              <w:rPr>
                <w:rFonts w:ascii="ＭＳ 明朝" w:hAnsi="ＭＳ 明朝"/>
                <w:color w:val="000000" w:themeColor="text1"/>
                <w:sz w:val="20"/>
                <w:szCs w:val="20"/>
              </w:rPr>
            </w:pPr>
            <w:r w:rsidRPr="00B96FDD">
              <w:rPr>
                <w:rFonts w:ascii="ＭＳ 明朝" w:hAnsi="ＭＳ 明朝" w:hint="eastAsia"/>
                <w:color w:val="000000" w:themeColor="text1"/>
                <w:sz w:val="20"/>
                <w:szCs w:val="20"/>
              </w:rPr>
              <w:t>◆いじめ、不登校の未然防止に向けた成長を促す指導の推進に関する研修会を実施した。（年3回：第1回4月17・22日、第2回9月5日、第3回12月9～13日　135名）</w:t>
            </w:r>
          </w:p>
          <w:p w:rsidR="00A65B07" w:rsidRDefault="00A65B07" w:rsidP="002B4CF0">
            <w:pPr>
              <w:spacing w:line="260" w:lineRule="exact"/>
              <w:rPr>
                <w:rFonts w:ascii="ＭＳ 明朝" w:hAnsi="ＭＳ 明朝"/>
                <w:sz w:val="20"/>
                <w:szCs w:val="20"/>
              </w:rPr>
            </w:pPr>
            <w:r>
              <w:rPr>
                <w:rFonts w:ascii="ＭＳ 明朝" w:hAnsi="ＭＳ 明朝" w:hint="eastAsia"/>
                <w:sz w:val="20"/>
                <w:szCs w:val="20"/>
              </w:rPr>
              <w:t>【府立高校】</w:t>
            </w:r>
          </w:p>
          <w:p w:rsidR="00A65B07" w:rsidRDefault="00A65B07" w:rsidP="00A65B07">
            <w:pPr>
              <w:spacing w:line="260" w:lineRule="exact"/>
              <w:rPr>
                <w:rFonts w:ascii="ＭＳ 明朝" w:hAnsi="ＭＳ 明朝"/>
                <w:noProof/>
                <w:sz w:val="20"/>
                <w:szCs w:val="20"/>
              </w:rPr>
            </w:pPr>
            <w:r w:rsidRPr="009815A4">
              <w:rPr>
                <w:rFonts w:ascii="ＭＳ 明朝" w:hAnsi="ＭＳ 明朝" w:hint="eastAsia"/>
                <w:sz w:val="20"/>
                <w:szCs w:val="20"/>
              </w:rPr>
              <w:t>◆</w:t>
            </w:r>
            <w:r w:rsidRPr="009815A4">
              <w:rPr>
                <w:rFonts w:ascii="ＭＳ 明朝" w:hAnsi="ＭＳ 明朝" w:hint="eastAsia"/>
                <w:noProof/>
                <w:sz w:val="20"/>
                <w:szCs w:val="20"/>
              </w:rPr>
              <w:t>教育相談体制の充実を図るとともに、「中退の未然防止のために」及び実践事例集の冊子の活用を促進した。</w:t>
            </w:r>
          </w:p>
          <w:p w:rsidR="00A65B07" w:rsidRDefault="008E7620" w:rsidP="00A65B07">
            <w:pPr>
              <w:spacing w:line="260" w:lineRule="exact"/>
              <w:rPr>
                <w:rFonts w:ascii="ＭＳ 明朝" w:hAnsi="ＭＳ 明朝"/>
                <w:noProof/>
                <w:sz w:val="20"/>
                <w:szCs w:val="20"/>
              </w:rPr>
            </w:pPr>
            <w:r w:rsidRPr="00BD59D4">
              <w:rPr>
                <w:rFonts w:ascii="ＭＳ 明朝" w:hAnsi="ＭＳ 明朝" w:hint="eastAsia"/>
                <w:noProof/>
                <w:sz w:val="20"/>
                <w:szCs w:val="20"/>
              </w:rPr>
              <w:t>◆様々な課題を抱える生徒が多い府立高校</w:t>
            </w:r>
            <w:r w:rsidRPr="007A6C32">
              <w:rPr>
                <w:rFonts w:ascii="ＭＳ 明朝" w:hAnsi="ＭＳ 明朝" w:hint="eastAsia"/>
                <w:noProof/>
                <w:color w:val="000000"/>
                <w:sz w:val="20"/>
                <w:szCs w:val="20"/>
              </w:rPr>
              <w:t>30校にスクールソーシャルワーカーを配置し</w:t>
            </w:r>
            <w:r w:rsidRPr="00BD59D4">
              <w:rPr>
                <w:rFonts w:ascii="ＭＳ 明朝" w:hAnsi="ＭＳ 明朝" w:hint="eastAsia"/>
                <w:noProof/>
                <w:sz w:val="20"/>
                <w:szCs w:val="20"/>
              </w:rPr>
              <w:t>た。連絡協議会や成果発表会を開催し、校内体制や支援事例等について情報共有を行った。</w:t>
            </w:r>
          </w:p>
          <w:p w:rsidR="009E259F" w:rsidRPr="008E7620" w:rsidRDefault="009E259F" w:rsidP="00A65B07">
            <w:pPr>
              <w:spacing w:line="260" w:lineRule="exact"/>
              <w:rPr>
                <w:rFonts w:ascii="ＭＳ 明朝" w:hAnsi="ＭＳ 明朝"/>
                <w:noProof/>
                <w:sz w:val="20"/>
                <w:szCs w:val="20"/>
              </w:rPr>
            </w:pPr>
          </w:p>
        </w:tc>
      </w:tr>
      <w:tr w:rsidR="002B4CF0" w:rsidRPr="00EB7766" w:rsidTr="00EA48AA">
        <w:trPr>
          <w:cantSplit/>
          <w:trHeight w:val="1937"/>
        </w:trPr>
        <w:tc>
          <w:tcPr>
            <w:tcW w:w="1411" w:type="dxa"/>
            <w:vMerge w:val="restart"/>
            <w:tcBorders>
              <w:top w:val="single" w:sz="12" w:space="0" w:color="auto"/>
              <w:left w:val="single" w:sz="12" w:space="0" w:color="auto"/>
              <w:right w:val="dashSmallGap" w:sz="4" w:space="0" w:color="auto"/>
            </w:tcBorders>
            <w:vAlign w:val="center"/>
          </w:tcPr>
          <w:p w:rsidR="002B4CF0" w:rsidRDefault="002B4CF0" w:rsidP="002B4CF0">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23 </w:t>
            </w:r>
            <w:r w:rsidRPr="00EB7766">
              <w:rPr>
                <w:rFonts w:ascii="ＭＳ ゴシック" w:eastAsia="ＭＳ ゴシック" w:hAnsi="ＭＳ ゴシック" w:hint="eastAsia"/>
                <w:szCs w:val="21"/>
              </w:rPr>
              <w:t>いじめや不登校等の生徒指導上の課題解決に向けた対応の強化</w:t>
            </w:r>
          </w:p>
          <w:p w:rsidR="002B4CF0" w:rsidRPr="00EB7766" w:rsidRDefault="002B4CF0" w:rsidP="002B4CF0">
            <w:pPr>
              <w:spacing w:line="260" w:lineRule="exact"/>
              <w:rPr>
                <w:rFonts w:ascii="ＭＳ ゴシック" w:eastAsia="ＭＳ ゴシック" w:hAnsi="ＭＳ ゴシック"/>
                <w:szCs w:val="21"/>
              </w:rPr>
            </w:pPr>
            <w:r w:rsidRPr="003D38FF">
              <w:rPr>
                <w:rFonts w:ascii="ＭＳ ゴシック" w:eastAsia="ＭＳ ゴシック" w:hAnsi="ＭＳ ゴシック" w:hint="eastAsia"/>
                <w:szCs w:val="21"/>
              </w:rPr>
              <w:t>《基本的方向</w:t>
            </w:r>
            <w:r>
              <w:rPr>
                <w:rFonts w:ascii="ＭＳ ゴシック" w:eastAsia="ＭＳ ゴシック" w:hAnsi="ＭＳ ゴシック" w:hint="eastAsia"/>
                <w:szCs w:val="21"/>
              </w:rPr>
              <w:t>⑤</w:t>
            </w:r>
            <w:r w:rsidRPr="003D38FF">
              <w:rPr>
                <w:rFonts w:ascii="ＭＳ ゴシック" w:eastAsia="ＭＳ ゴシック" w:hAnsi="ＭＳ ゴシック" w:hint="eastAsia"/>
                <w:szCs w:val="21"/>
              </w:rPr>
              <w:t>》</w:t>
            </w:r>
          </w:p>
        </w:tc>
        <w:tc>
          <w:tcPr>
            <w:tcW w:w="1414" w:type="dxa"/>
            <w:vMerge w:val="restart"/>
            <w:tcBorders>
              <w:top w:val="single" w:sz="12" w:space="0" w:color="auto"/>
              <w:left w:val="dashSmallGap" w:sz="4" w:space="0" w:color="auto"/>
              <w:right w:val="single" w:sz="12" w:space="0" w:color="auto"/>
            </w:tcBorders>
            <w:vAlign w:val="center"/>
          </w:tcPr>
          <w:p w:rsidR="002B4CF0" w:rsidRPr="00922D80" w:rsidRDefault="002B4CF0" w:rsidP="002B4CF0">
            <w:pPr>
              <w:spacing w:line="260" w:lineRule="exact"/>
              <w:rPr>
                <w:rFonts w:ascii="ＭＳ 明朝" w:hAnsi="ＭＳ 明朝"/>
                <w:sz w:val="20"/>
                <w:szCs w:val="20"/>
              </w:rPr>
            </w:pPr>
            <w:r w:rsidRPr="00922D80">
              <w:rPr>
                <w:rFonts w:ascii="ＭＳ 明朝" w:hAnsi="ＭＳ 明朝" w:hint="eastAsia"/>
                <w:sz w:val="20"/>
                <w:szCs w:val="20"/>
              </w:rPr>
              <w:t>85</w:t>
            </w:r>
            <w:r>
              <w:rPr>
                <w:rFonts w:ascii="ＭＳ 明朝" w:hAnsi="ＭＳ 明朝"/>
                <w:sz w:val="20"/>
                <w:szCs w:val="20"/>
              </w:rPr>
              <w:t xml:space="preserve"> </w:t>
            </w:r>
            <w:r w:rsidRPr="00922D80">
              <w:rPr>
                <w:rFonts w:ascii="ＭＳ 明朝" w:hAnsi="ＭＳ 明朝" w:hint="eastAsia"/>
                <w:sz w:val="20"/>
                <w:szCs w:val="20"/>
              </w:rPr>
              <w:t>小・中学校における生徒指導体制の強化</w:t>
            </w:r>
          </w:p>
        </w:tc>
        <w:tc>
          <w:tcPr>
            <w:tcW w:w="1706" w:type="dxa"/>
            <w:tcBorders>
              <w:top w:val="single" w:sz="12" w:space="0" w:color="auto"/>
              <w:left w:val="single" w:sz="4" w:space="0" w:color="auto"/>
              <w:bottom w:val="dotted" w:sz="4" w:space="0" w:color="auto"/>
              <w:right w:val="single" w:sz="12" w:space="0" w:color="auto"/>
            </w:tcBorders>
          </w:tcPr>
          <w:p w:rsidR="002B4CF0" w:rsidRPr="00922D80" w:rsidRDefault="002B4CF0" w:rsidP="002B4CF0">
            <w:pPr>
              <w:spacing w:line="260" w:lineRule="exact"/>
              <w:jc w:val="left"/>
              <w:rPr>
                <w:rFonts w:ascii="ＭＳ 明朝" w:hAnsi="ＭＳ 明朝"/>
                <w:sz w:val="20"/>
                <w:szCs w:val="20"/>
              </w:rPr>
            </w:pPr>
            <w:r w:rsidRPr="00922D80">
              <w:rPr>
                <w:rFonts w:ascii="ＭＳ 明朝" w:hAnsi="ＭＳ 明朝" w:hint="eastAsia"/>
                <w:sz w:val="20"/>
                <w:szCs w:val="20"/>
              </w:rPr>
              <w:t>公立小・中学校における暴力行為の発生件数の千人率</w:t>
            </w:r>
          </w:p>
          <w:p w:rsidR="002B4CF0" w:rsidRPr="00922D80" w:rsidRDefault="002B4CF0" w:rsidP="002B4CF0">
            <w:pPr>
              <w:spacing w:line="260" w:lineRule="exact"/>
              <w:jc w:val="left"/>
              <w:rPr>
                <w:rFonts w:ascii="ＭＳ 明朝" w:hAnsi="ＭＳ 明朝"/>
                <w:sz w:val="20"/>
                <w:szCs w:val="20"/>
              </w:rPr>
            </w:pPr>
          </w:p>
          <w:p w:rsidR="002B4CF0" w:rsidRPr="00922D80" w:rsidRDefault="002B4CF0" w:rsidP="002B4CF0">
            <w:pPr>
              <w:spacing w:line="260" w:lineRule="exact"/>
              <w:jc w:val="left"/>
              <w:rPr>
                <w:rFonts w:ascii="ＭＳ 明朝" w:hAnsi="ＭＳ 明朝"/>
                <w:sz w:val="20"/>
                <w:szCs w:val="20"/>
              </w:rPr>
            </w:pPr>
            <w:r w:rsidRPr="00922D80">
              <w:rPr>
                <w:rFonts w:ascii="ＭＳ 明朝" w:hAnsi="ＭＳ 明朝" w:hint="eastAsia"/>
                <w:sz w:val="20"/>
                <w:szCs w:val="20"/>
              </w:rPr>
              <w:t>全国水準をめざす</w:t>
            </w:r>
          </w:p>
          <w:p w:rsidR="002B4CF0" w:rsidRPr="00922D80" w:rsidRDefault="002B4CF0" w:rsidP="002B4CF0">
            <w:pPr>
              <w:spacing w:line="260" w:lineRule="exact"/>
              <w:jc w:val="left"/>
              <w:rPr>
                <w:rFonts w:ascii="ＭＳ 明朝" w:hAnsi="ＭＳ 明朝"/>
                <w:sz w:val="20"/>
                <w:szCs w:val="20"/>
              </w:rPr>
            </w:pPr>
            <w:r w:rsidRPr="00922D80">
              <w:rPr>
                <w:rFonts w:ascii="ＭＳ 明朝" w:hAnsi="ＭＳ 明朝" w:hint="eastAsia"/>
                <w:sz w:val="20"/>
                <w:szCs w:val="20"/>
              </w:rPr>
              <w:t>（令和元年度）</w:t>
            </w:r>
          </w:p>
        </w:tc>
        <w:tc>
          <w:tcPr>
            <w:tcW w:w="1707" w:type="dxa"/>
            <w:tcBorders>
              <w:top w:val="single" w:sz="12" w:space="0" w:color="auto"/>
              <w:left w:val="single" w:sz="12" w:space="0" w:color="auto"/>
              <w:bottom w:val="dotted" w:sz="4" w:space="0" w:color="auto"/>
              <w:right w:val="single" w:sz="12" w:space="0" w:color="auto"/>
            </w:tcBorders>
          </w:tcPr>
          <w:p w:rsidR="002B4CF0" w:rsidRPr="00922D80" w:rsidRDefault="002B4CF0" w:rsidP="002B4CF0">
            <w:pPr>
              <w:spacing w:line="260" w:lineRule="exact"/>
              <w:jc w:val="left"/>
              <w:rPr>
                <w:rFonts w:ascii="ＭＳ 明朝" w:hAnsi="ＭＳ 明朝"/>
                <w:sz w:val="20"/>
                <w:szCs w:val="20"/>
              </w:rPr>
            </w:pPr>
            <w:r w:rsidRPr="00922D80">
              <w:rPr>
                <w:rFonts w:ascii="ＭＳ 明朝" w:hAnsi="ＭＳ 明朝" w:hint="eastAsia"/>
                <w:sz w:val="20"/>
                <w:szCs w:val="20"/>
              </w:rPr>
              <w:t>公立小・中学校における暴力行為の発生件数の千人率</w:t>
            </w:r>
          </w:p>
          <w:p w:rsidR="002B4CF0" w:rsidRPr="00922D80" w:rsidRDefault="002B4CF0" w:rsidP="002B4CF0">
            <w:pPr>
              <w:spacing w:line="260" w:lineRule="exact"/>
              <w:jc w:val="left"/>
              <w:rPr>
                <w:rFonts w:ascii="ＭＳ 明朝" w:hAnsi="ＭＳ 明朝"/>
                <w:sz w:val="20"/>
                <w:szCs w:val="20"/>
              </w:rPr>
            </w:pPr>
          </w:p>
          <w:p w:rsidR="002B4CF0" w:rsidRPr="00922D80" w:rsidRDefault="002B4CF0" w:rsidP="002B4CF0">
            <w:pPr>
              <w:spacing w:line="260" w:lineRule="exact"/>
              <w:jc w:val="left"/>
              <w:rPr>
                <w:rFonts w:ascii="ＭＳ 明朝" w:hAnsi="ＭＳ 明朝"/>
                <w:sz w:val="20"/>
                <w:szCs w:val="20"/>
              </w:rPr>
            </w:pPr>
            <w:r w:rsidRPr="00922D80">
              <w:rPr>
                <w:rFonts w:ascii="ＭＳ 明朝" w:hAnsi="ＭＳ 明朝" w:hint="eastAsia"/>
                <w:sz w:val="20"/>
                <w:szCs w:val="20"/>
              </w:rPr>
              <w:t>小学校： 5.4件（全国： 3.5件）</w:t>
            </w:r>
          </w:p>
          <w:p w:rsidR="002B4CF0" w:rsidRPr="00922D80" w:rsidRDefault="002B4CF0" w:rsidP="002B4CF0">
            <w:pPr>
              <w:spacing w:line="260" w:lineRule="exact"/>
              <w:jc w:val="left"/>
              <w:rPr>
                <w:rFonts w:ascii="ＭＳ 明朝" w:hAnsi="ＭＳ 明朝"/>
                <w:sz w:val="20"/>
                <w:szCs w:val="20"/>
              </w:rPr>
            </w:pPr>
            <w:r w:rsidRPr="00922D80">
              <w:rPr>
                <w:rFonts w:ascii="ＭＳ 明朝" w:hAnsi="ＭＳ 明朝" w:hint="eastAsia"/>
                <w:sz w:val="20"/>
                <w:szCs w:val="20"/>
              </w:rPr>
              <w:t>中学校：21.2件（全国：9.2件）</w:t>
            </w:r>
          </w:p>
          <w:p w:rsidR="002B4CF0" w:rsidRPr="00922D80" w:rsidRDefault="002B4CF0" w:rsidP="002B4CF0">
            <w:pPr>
              <w:spacing w:line="260" w:lineRule="exact"/>
              <w:jc w:val="left"/>
              <w:rPr>
                <w:rFonts w:ascii="ＭＳ 明朝" w:hAnsi="ＭＳ 明朝"/>
                <w:sz w:val="20"/>
                <w:szCs w:val="20"/>
              </w:rPr>
            </w:pPr>
          </w:p>
          <w:p w:rsidR="002B4CF0" w:rsidRPr="00922D80" w:rsidRDefault="002B4CF0" w:rsidP="002B4CF0">
            <w:pPr>
              <w:spacing w:line="260" w:lineRule="exact"/>
              <w:jc w:val="left"/>
              <w:rPr>
                <w:rFonts w:ascii="ＭＳ 明朝" w:hAnsi="ＭＳ 明朝"/>
                <w:sz w:val="20"/>
                <w:szCs w:val="20"/>
              </w:rPr>
            </w:pPr>
            <w:r w:rsidRPr="00922D80">
              <w:rPr>
                <w:rFonts w:ascii="ＭＳ 明朝" w:hAnsi="ＭＳ 明朝" w:hint="eastAsia"/>
                <w:sz w:val="20"/>
                <w:szCs w:val="20"/>
              </w:rPr>
              <w:t>（平成28年度）</w:t>
            </w:r>
          </w:p>
        </w:tc>
        <w:tc>
          <w:tcPr>
            <w:tcW w:w="1707" w:type="dxa"/>
            <w:tcBorders>
              <w:top w:val="single" w:sz="12" w:space="0" w:color="auto"/>
              <w:left w:val="single" w:sz="12" w:space="0" w:color="auto"/>
              <w:bottom w:val="dotted" w:sz="4" w:space="0" w:color="auto"/>
              <w:right w:val="single" w:sz="12" w:space="0" w:color="auto"/>
            </w:tcBorders>
            <w:shd w:val="clear" w:color="auto" w:fill="auto"/>
          </w:tcPr>
          <w:p w:rsidR="002B4CF0" w:rsidRPr="00B96FDD" w:rsidRDefault="002B4CF0" w:rsidP="002B4CF0">
            <w:pPr>
              <w:spacing w:line="260" w:lineRule="exac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公立小・中学校における暴力行為の発生件数の千人率</w:t>
            </w:r>
          </w:p>
          <w:p w:rsidR="002B4CF0" w:rsidRPr="00B96FDD" w:rsidRDefault="002B4CF0" w:rsidP="002B4CF0">
            <w:pPr>
              <w:spacing w:line="260" w:lineRule="exact"/>
              <w:jc w:val="left"/>
              <w:rPr>
                <w:rFonts w:ascii="ＭＳ 明朝" w:hAnsi="ＭＳ 明朝"/>
                <w:color w:val="000000" w:themeColor="text1"/>
                <w:sz w:val="20"/>
                <w:szCs w:val="20"/>
              </w:rPr>
            </w:pPr>
          </w:p>
          <w:p w:rsidR="002B4CF0" w:rsidRPr="00B96FDD" w:rsidRDefault="002B4CF0" w:rsidP="002B4CF0">
            <w:pPr>
              <w:spacing w:line="260" w:lineRule="exac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小学校：6.4件</w:t>
            </w:r>
          </w:p>
          <w:p w:rsidR="002B4CF0" w:rsidRPr="00B96FDD" w:rsidRDefault="002B4CF0" w:rsidP="002B4CF0">
            <w:pPr>
              <w:spacing w:line="260" w:lineRule="exact"/>
              <w:jc w:val="left"/>
              <w:rPr>
                <w:rFonts w:ascii="ＭＳ 明朝" w:hAnsi="ＭＳ 明朝"/>
                <w:strike/>
                <w:color w:val="000000" w:themeColor="text1"/>
                <w:sz w:val="20"/>
                <w:szCs w:val="20"/>
              </w:rPr>
            </w:pPr>
            <w:r w:rsidRPr="00B96FDD">
              <w:rPr>
                <w:rFonts w:ascii="ＭＳ 明朝" w:hAnsi="ＭＳ 明朝" w:hint="eastAsia"/>
                <w:color w:val="000000" w:themeColor="text1"/>
                <w:sz w:val="20"/>
                <w:szCs w:val="20"/>
              </w:rPr>
              <w:t>（全国：5.7件）</w:t>
            </w:r>
          </w:p>
          <w:p w:rsidR="002B4CF0" w:rsidRPr="00B96FDD" w:rsidRDefault="002B4CF0" w:rsidP="002B4CF0">
            <w:pPr>
              <w:spacing w:line="260" w:lineRule="exac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中学校：15.7件</w:t>
            </w:r>
          </w:p>
          <w:p w:rsidR="002B4CF0" w:rsidRPr="00B96FDD" w:rsidRDefault="002B4CF0" w:rsidP="002B4CF0">
            <w:pPr>
              <w:spacing w:line="260" w:lineRule="exac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（全国：9.3件）</w:t>
            </w:r>
          </w:p>
          <w:p w:rsidR="002B4CF0" w:rsidRPr="00B96FDD" w:rsidRDefault="002B4CF0" w:rsidP="002B4CF0">
            <w:pPr>
              <w:spacing w:line="260" w:lineRule="exact"/>
              <w:jc w:val="left"/>
              <w:rPr>
                <w:rFonts w:ascii="ＭＳ 明朝" w:hAnsi="ＭＳ 明朝"/>
                <w:color w:val="000000" w:themeColor="text1"/>
                <w:sz w:val="20"/>
                <w:szCs w:val="20"/>
              </w:rPr>
            </w:pPr>
          </w:p>
          <w:p w:rsidR="002B4CF0" w:rsidRPr="00B96FDD" w:rsidRDefault="002B4CF0" w:rsidP="002B4CF0">
            <w:pPr>
              <w:spacing w:line="260" w:lineRule="exac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（平成30年度）</w:t>
            </w:r>
          </w:p>
          <w:p w:rsidR="002B4CF0" w:rsidRPr="00B96FDD" w:rsidRDefault="002B4CF0" w:rsidP="002B4CF0">
            <w:pPr>
              <w:spacing w:line="260" w:lineRule="exact"/>
              <w:jc w:val="left"/>
              <w:rPr>
                <w:rFonts w:ascii="ＭＳ 明朝" w:hAnsi="ＭＳ 明朝"/>
                <w:color w:val="000000" w:themeColor="text1"/>
                <w:sz w:val="18"/>
                <w:szCs w:val="20"/>
              </w:rPr>
            </w:pPr>
            <w:r w:rsidRPr="00B96FDD">
              <w:rPr>
                <w:rFonts w:ascii="ＭＳ 明朝" w:hAnsi="ＭＳ 明朝" w:hint="eastAsia"/>
                <w:color w:val="000000" w:themeColor="text1"/>
                <w:sz w:val="18"/>
                <w:szCs w:val="20"/>
              </w:rPr>
              <w:t>※令和元年度実績は、令和２年10月公表予定</w:t>
            </w:r>
          </w:p>
          <w:p w:rsidR="002B4CF0" w:rsidRPr="00CF2EB6" w:rsidRDefault="002B4CF0" w:rsidP="002B4CF0">
            <w:pPr>
              <w:spacing w:line="260" w:lineRule="exact"/>
              <w:jc w:val="left"/>
              <w:rPr>
                <w:rFonts w:ascii="ＭＳ 明朝" w:hAnsi="ＭＳ 明朝"/>
                <w:sz w:val="18"/>
                <w:szCs w:val="20"/>
                <w:highlight w:val="yellow"/>
              </w:rPr>
            </w:pPr>
          </w:p>
        </w:tc>
        <w:tc>
          <w:tcPr>
            <w:tcW w:w="716" w:type="dxa"/>
            <w:tcBorders>
              <w:top w:val="single" w:sz="12" w:space="0" w:color="auto"/>
              <w:left w:val="single" w:sz="12" w:space="0" w:color="auto"/>
              <w:bottom w:val="dotted" w:sz="4" w:space="0" w:color="auto"/>
              <w:right w:val="single" w:sz="4" w:space="0" w:color="auto"/>
            </w:tcBorders>
            <w:shd w:val="clear" w:color="auto" w:fill="auto"/>
            <w:vAlign w:val="center"/>
          </w:tcPr>
          <w:p w:rsidR="002B4CF0" w:rsidRDefault="002B4CF0" w:rsidP="002B4CF0">
            <w:pPr>
              <w:spacing w:line="260" w:lineRule="exact"/>
              <w:jc w:val="center"/>
              <w:rPr>
                <w:rFonts w:ascii="ＭＳ 明朝" w:hAnsi="ＭＳ 明朝"/>
                <w:sz w:val="20"/>
                <w:szCs w:val="20"/>
              </w:rPr>
            </w:pPr>
            <w:r w:rsidRPr="00990B42">
              <w:rPr>
                <w:rFonts w:ascii="ＭＳ 明朝" w:hAnsi="ＭＳ 明朝" w:hint="eastAsia"/>
                <w:sz w:val="20"/>
                <w:szCs w:val="20"/>
              </w:rPr>
              <w:t>△</w:t>
            </w:r>
          </w:p>
          <w:p w:rsidR="002B4CF0" w:rsidRPr="00990B42" w:rsidRDefault="002B4CF0" w:rsidP="002B4CF0">
            <w:pPr>
              <w:spacing w:line="260" w:lineRule="exact"/>
              <w:jc w:val="center"/>
              <w:rPr>
                <w:rFonts w:ascii="ＭＳ 明朝" w:hAnsi="ＭＳ 明朝"/>
                <w:sz w:val="20"/>
                <w:szCs w:val="20"/>
              </w:rPr>
            </w:pPr>
            <w:r w:rsidRPr="00484229">
              <w:rPr>
                <w:rFonts w:ascii="ＭＳ 明朝" w:hAnsi="ＭＳ 明朝" w:hint="eastAsia"/>
                <w:sz w:val="14"/>
                <w:szCs w:val="20"/>
              </w:rPr>
              <w:t>（注）</w:t>
            </w:r>
          </w:p>
        </w:tc>
        <w:tc>
          <w:tcPr>
            <w:tcW w:w="1698" w:type="dxa"/>
            <w:tcBorders>
              <w:top w:val="single" w:sz="12" w:space="0" w:color="auto"/>
              <w:left w:val="single" w:sz="4" w:space="0" w:color="auto"/>
              <w:bottom w:val="dotted" w:sz="4" w:space="0" w:color="auto"/>
              <w:right w:val="dashSmallGap" w:sz="4" w:space="0" w:color="auto"/>
            </w:tcBorders>
            <w:shd w:val="clear" w:color="auto" w:fill="auto"/>
          </w:tcPr>
          <w:p w:rsidR="002B4CF0" w:rsidRPr="00990B42" w:rsidRDefault="002B4CF0" w:rsidP="002B4CF0">
            <w:pPr>
              <w:spacing w:line="260" w:lineRule="exact"/>
              <w:rPr>
                <w:rFonts w:ascii="ＭＳ 明朝" w:hAnsi="ＭＳ 明朝"/>
                <w:sz w:val="20"/>
                <w:szCs w:val="20"/>
              </w:rPr>
            </w:pPr>
            <w:r w:rsidRPr="00990B42">
              <w:rPr>
                <w:rFonts w:ascii="ＭＳ 明朝" w:hAnsi="ＭＳ 明朝" w:hint="eastAsia"/>
                <w:sz w:val="20"/>
                <w:szCs w:val="20"/>
              </w:rPr>
              <w:t>小中学校生徒指導体制推進事業</w:t>
            </w:r>
          </w:p>
          <w:p w:rsidR="002B4CF0" w:rsidRPr="000F3D2F" w:rsidRDefault="002B4CF0" w:rsidP="002B4CF0">
            <w:pPr>
              <w:spacing w:line="260" w:lineRule="exact"/>
              <w:rPr>
                <w:rFonts w:ascii="ＭＳ 明朝" w:hAnsi="ＭＳ 明朝"/>
                <w:sz w:val="20"/>
                <w:szCs w:val="20"/>
              </w:rPr>
            </w:pPr>
          </w:p>
        </w:tc>
        <w:tc>
          <w:tcPr>
            <w:tcW w:w="4242" w:type="dxa"/>
            <w:tcBorders>
              <w:top w:val="single" w:sz="12" w:space="0" w:color="auto"/>
              <w:left w:val="dashSmallGap" w:sz="4" w:space="0" w:color="auto"/>
              <w:bottom w:val="dotted" w:sz="4" w:space="0" w:color="auto"/>
              <w:right w:val="single" w:sz="12" w:space="0" w:color="auto"/>
            </w:tcBorders>
            <w:shd w:val="clear" w:color="auto" w:fill="auto"/>
          </w:tcPr>
          <w:p w:rsidR="002B4CF0" w:rsidRDefault="002B4CF0" w:rsidP="002B4CF0">
            <w:pPr>
              <w:spacing w:line="260" w:lineRule="exact"/>
              <w:rPr>
                <w:rFonts w:ascii="ＭＳ 明朝" w:hAnsi="ＭＳ 明朝"/>
                <w:sz w:val="20"/>
                <w:szCs w:val="20"/>
              </w:rPr>
            </w:pPr>
            <w:r w:rsidRPr="00990B42">
              <w:rPr>
                <w:rFonts w:ascii="ＭＳ 明朝" w:hAnsi="ＭＳ 明朝" w:hint="eastAsia"/>
                <w:sz w:val="20"/>
                <w:szCs w:val="20"/>
              </w:rPr>
              <w:t>◆暴力行為等の問題行動を減らすため、生徒指導主事が生徒指導体制の中心として活動できるよう125中学校に非常勤講師を配置した。</w:t>
            </w:r>
          </w:p>
          <w:p w:rsidR="00AB744E" w:rsidRPr="00B96FDD" w:rsidRDefault="00AB744E" w:rsidP="00AB744E">
            <w:pPr>
              <w:spacing w:line="260" w:lineRule="exact"/>
              <w:rPr>
                <w:rFonts w:ascii="ＭＳ 明朝" w:hAnsi="ＭＳ 明朝"/>
                <w:color w:val="000000" w:themeColor="text1"/>
                <w:sz w:val="20"/>
                <w:szCs w:val="20"/>
              </w:rPr>
            </w:pPr>
            <w:r w:rsidRPr="00B96FDD">
              <w:rPr>
                <w:rFonts w:ascii="ＭＳ 明朝" w:hAnsi="ＭＳ 明朝" w:hint="eastAsia"/>
                <w:color w:val="000000" w:themeColor="text1"/>
                <w:sz w:val="20"/>
                <w:szCs w:val="20"/>
              </w:rPr>
              <w:t>◆学校でのチーム支援体制構築に向け、暴力</w:t>
            </w:r>
          </w:p>
          <w:p w:rsidR="00AB744E" w:rsidRPr="00B96FDD" w:rsidRDefault="00AB744E" w:rsidP="00AB744E">
            <w:pPr>
              <w:spacing w:line="260" w:lineRule="exact"/>
              <w:rPr>
                <w:rFonts w:ascii="ＭＳ 明朝" w:hAnsi="ＭＳ 明朝"/>
                <w:color w:val="000000" w:themeColor="text1"/>
                <w:sz w:val="20"/>
                <w:szCs w:val="20"/>
              </w:rPr>
            </w:pPr>
            <w:r w:rsidRPr="00B96FDD">
              <w:rPr>
                <w:rFonts w:ascii="ＭＳ 明朝" w:hAnsi="ＭＳ 明朝" w:hint="eastAsia"/>
                <w:color w:val="000000" w:themeColor="text1"/>
                <w:sz w:val="20"/>
                <w:szCs w:val="20"/>
              </w:rPr>
              <w:t>行為発生件数の多い小学校98校に緊急度に応じて、校長OBや支援員を配置した。</w:t>
            </w:r>
          </w:p>
          <w:p w:rsidR="002B4CF0" w:rsidRPr="000F3D2F" w:rsidRDefault="002B4CF0" w:rsidP="002B4CF0">
            <w:pPr>
              <w:spacing w:line="260" w:lineRule="exact"/>
              <w:rPr>
                <w:rFonts w:ascii="ＭＳ 明朝" w:hAnsi="ＭＳ 明朝"/>
                <w:sz w:val="20"/>
                <w:szCs w:val="20"/>
              </w:rPr>
            </w:pPr>
            <w:r w:rsidRPr="00990B42">
              <w:rPr>
                <w:rFonts w:ascii="ＭＳ 明朝" w:hAnsi="ＭＳ 明朝" w:hint="eastAsia"/>
                <w:sz w:val="20"/>
                <w:szCs w:val="20"/>
              </w:rPr>
              <w:t>◆いじめをはじめとする問題行動への対応改善を図るため「５つのレベルに応じた問題行動への対応チャート」を積極的に活用するよう、市町村教育委員会に指導・助言した。</w:t>
            </w:r>
          </w:p>
        </w:tc>
      </w:tr>
      <w:tr w:rsidR="00A65B07" w:rsidRPr="00EB7766" w:rsidTr="00EA48AA">
        <w:trPr>
          <w:cantSplit/>
          <w:trHeight w:val="1937"/>
        </w:trPr>
        <w:tc>
          <w:tcPr>
            <w:tcW w:w="1411" w:type="dxa"/>
            <w:vMerge/>
            <w:tcBorders>
              <w:left w:val="single" w:sz="12" w:space="0" w:color="auto"/>
              <w:bottom w:val="single" w:sz="12" w:space="0" w:color="auto"/>
              <w:right w:val="dashSmallGap" w:sz="4" w:space="0" w:color="auto"/>
            </w:tcBorders>
            <w:vAlign w:val="center"/>
          </w:tcPr>
          <w:p w:rsidR="00A65B07" w:rsidRPr="00EB7766" w:rsidRDefault="00A65B07" w:rsidP="00A65B07">
            <w:pPr>
              <w:spacing w:line="260" w:lineRule="exact"/>
              <w:rPr>
                <w:rFonts w:ascii="ＭＳ ゴシック" w:eastAsia="ＭＳ ゴシック" w:hAnsi="ＭＳ ゴシック"/>
                <w:szCs w:val="21"/>
              </w:rPr>
            </w:pPr>
          </w:p>
        </w:tc>
        <w:tc>
          <w:tcPr>
            <w:tcW w:w="1414" w:type="dxa"/>
            <w:vMerge/>
            <w:tcBorders>
              <w:left w:val="dashSmallGap" w:sz="4" w:space="0" w:color="auto"/>
              <w:bottom w:val="single" w:sz="12" w:space="0" w:color="auto"/>
              <w:right w:val="single" w:sz="12" w:space="0" w:color="auto"/>
            </w:tcBorders>
            <w:vAlign w:val="center"/>
          </w:tcPr>
          <w:p w:rsidR="00A65B07" w:rsidRDefault="00A65B07" w:rsidP="00A65B07">
            <w:pPr>
              <w:spacing w:line="260" w:lineRule="exact"/>
              <w:rPr>
                <w:rFonts w:ascii="ＭＳ 明朝" w:hAnsi="ＭＳ 明朝"/>
                <w:sz w:val="20"/>
                <w:szCs w:val="20"/>
              </w:rPr>
            </w:pPr>
          </w:p>
        </w:tc>
        <w:tc>
          <w:tcPr>
            <w:tcW w:w="1706" w:type="dxa"/>
            <w:tcBorders>
              <w:top w:val="dotted" w:sz="4" w:space="0" w:color="auto"/>
              <w:left w:val="single" w:sz="4" w:space="0" w:color="auto"/>
              <w:bottom w:val="single" w:sz="12" w:space="0" w:color="auto"/>
              <w:right w:val="single" w:sz="12" w:space="0" w:color="auto"/>
            </w:tcBorders>
          </w:tcPr>
          <w:p w:rsidR="00A65B07" w:rsidRPr="00A43905" w:rsidRDefault="00A65B07" w:rsidP="00A65B07">
            <w:pPr>
              <w:spacing w:line="260" w:lineRule="exact"/>
              <w:jc w:val="left"/>
              <w:rPr>
                <w:rFonts w:ascii="ＭＳ 明朝" w:hAnsi="ＭＳ 明朝"/>
                <w:sz w:val="20"/>
                <w:szCs w:val="20"/>
              </w:rPr>
            </w:pPr>
            <w:r w:rsidRPr="00A43905">
              <w:rPr>
                <w:rFonts w:ascii="ＭＳ 明朝" w:hAnsi="ＭＳ 明朝" w:hint="eastAsia"/>
                <w:sz w:val="20"/>
                <w:szCs w:val="20"/>
              </w:rPr>
              <w:t>生徒指導課題研修受講者の肯定的評価</w:t>
            </w:r>
            <w:r>
              <w:rPr>
                <w:rFonts w:ascii="ＭＳ 明朝" w:hAnsi="ＭＳ 明朝" w:hint="eastAsia"/>
                <w:sz w:val="20"/>
                <w:szCs w:val="20"/>
              </w:rPr>
              <w:t>：9</w:t>
            </w:r>
            <w:r w:rsidRPr="00A43905">
              <w:rPr>
                <w:rFonts w:ascii="ＭＳ 明朝" w:hAnsi="ＭＳ 明朝" w:hint="eastAsia"/>
                <w:sz w:val="20"/>
                <w:szCs w:val="20"/>
              </w:rPr>
              <w:t>0％</w:t>
            </w:r>
          </w:p>
          <w:p w:rsidR="00A65B07" w:rsidRPr="009666CF" w:rsidRDefault="00A96D47" w:rsidP="00A65B07">
            <w:pPr>
              <w:spacing w:line="260" w:lineRule="exact"/>
              <w:jc w:val="left"/>
              <w:rPr>
                <w:rFonts w:ascii="ＭＳ 明朝" w:hAnsi="ＭＳ 明朝"/>
                <w:sz w:val="20"/>
                <w:szCs w:val="20"/>
              </w:rPr>
            </w:pPr>
            <w:r>
              <w:rPr>
                <w:rFonts w:ascii="ＭＳ ゴシック" w:eastAsia="ＭＳ ゴシック" w:hAnsi="ＭＳ ゴシック" w:hint="eastAsia"/>
                <w:noProof/>
                <w:szCs w:val="21"/>
              </w:rPr>
              <mc:AlternateContent>
                <mc:Choice Requires="wps">
                  <w:drawing>
                    <wp:anchor distT="0" distB="0" distL="114300" distR="114300" simplePos="0" relativeHeight="251764736" behindDoc="0" locked="0" layoutInCell="1" allowOverlap="1" wp14:anchorId="2ECD1BA9" wp14:editId="0DAAE310">
                      <wp:simplePos x="0" y="0"/>
                      <wp:positionH relativeFrom="column">
                        <wp:posOffset>-1751330</wp:posOffset>
                      </wp:positionH>
                      <wp:positionV relativeFrom="paragraph">
                        <wp:posOffset>1400175</wp:posOffset>
                      </wp:positionV>
                      <wp:extent cx="5200650" cy="333375"/>
                      <wp:effectExtent l="0" t="0" r="0" b="9525"/>
                      <wp:wrapNone/>
                      <wp:docPr id="88" name="テキスト ボックス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FE7E11" w:rsidRDefault="009E259F" w:rsidP="00F94BFF">
                                  <w:pPr>
                                    <w:rPr>
                                      <w:rFonts w:ascii="ＭＳ 明朝" w:hAnsi="ＭＳ 明朝"/>
                                      <w:sz w:val="16"/>
                                    </w:rPr>
                                  </w:pPr>
                                  <w:r w:rsidRPr="000B04B5">
                                    <w:rPr>
                                      <w:rFonts w:ascii="ＭＳ 明朝" w:hAnsi="ＭＳ 明朝" w:hint="eastAsia"/>
                                      <w:sz w:val="16"/>
                                    </w:rPr>
                                    <w:t>（注）目標に対</w:t>
                                  </w:r>
                                  <w:r w:rsidRPr="008518FC">
                                    <w:rPr>
                                      <w:rFonts w:ascii="ＭＳ 明朝" w:hAnsi="ＭＳ 明朝" w:hint="eastAsia"/>
                                      <w:sz w:val="16"/>
                                    </w:rPr>
                                    <w:t>する平成</w:t>
                                  </w:r>
                                  <w:r>
                                    <w:rPr>
                                      <w:rFonts w:ascii="ＭＳ 明朝" w:hAnsi="ＭＳ 明朝" w:hint="eastAsia"/>
                                      <w:sz w:val="16"/>
                                    </w:rPr>
                                    <w:t>30</w:t>
                                  </w:r>
                                  <w:r w:rsidRPr="008518FC">
                                    <w:rPr>
                                      <w:rFonts w:ascii="ＭＳ 明朝" w:hAnsi="ＭＳ 明朝" w:hint="eastAsia"/>
                                      <w:sz w:val="16"/>
                                    </w:rPr>
                                    <w:t>年度実績の</w:t>
                                  </w:r>
                                  <w:r w:rsidRPr="000B04B5">
                                    <w:rPr>
                                      <w:rFonts w:ascii="ＭＳ 明朝" w:hAnsi="ＭＳ 明朝" w:hint="eastAsia"/>
                                      <w:sz w:val="16"/>
                                    </w:rPr>
                                    <w:t>進捗状況を記載。</w:t>
                                  </w:r>
                                </w:p>
                                <w:p w:rsidR="009E259F" w:rsidRPr="00484229" w:rsidRDefault="009E259F" w:rsidP="00F94B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D1BA9" id="テキスト ボックス 88" o:spid="_x0000_s1038" type="#_x0000_t202" style="position:absolute;margin-left:-137.9pt;margin-top:110.25pt;width:409.5pt;height:26.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" filled="f" stroked="f">
                      <v:textbox>
                        <w:txbxContent>
                          <w:p w:rsidR="009E259F" w:rsidRPr="00FE7E11" w:rsidRDefault="009E259F" w:rsidP="00F94BFF">
                            <w:pPr>
                              <w:rPr>
                                <w:rFonts w:ascii="ＭＳ 明朝" w:hAnsi="ＭＳ 明朝"/>
                                <w:sz w:val="16"/>
                              </w:rPr>
                            </w:pPr>
                            <w:r w:rsidRPr="000B04B5">
                              <w:rPr>
                                <w:rFonts w:ascii="ＭＳ 明朝" w:hAnsi="ＭＳ 明朝" w:hint="eastAsia"/>
                                <w:sz w:val="16"/>
                              </w:rPr>
                              <w:t>（注）目標に対</w:t>
                            </w:r>
                            <w:r w:rsidRPr="008518FC">
                              <w:rPr>
                                <w:rFonts w:ascii="ＭＳ 明朝" w:hAnsi="ＭＳ 明朝" w:hint="eastAsia"/>
                                <w:sz w:val="16"/>
                              </w:rPr>
                              <w:t>する平成</w:t>
                            </w:r>
                            <w:r>
                              <w:rPr>
                                <w:rFonts w:ascii="ＭＳ 明朝" w:hAnsi="ＭＳ 明朝" w:hint="eastAsia"/>
                                <w:sz w:val="16"/>
                              </w:rPr>
                              <w:t>30</w:t>
                            </w:r>
                            <w:r w:rsidRPr="008518FC">
                              <w:rPr>
                                <w:rFonts w:ascii="ＭＳ 明朝" w:hAnsi="ＭＳ 明朝" w:hint="eastAsia"/>
                                <w:sz w:val="16"/>
                              </w:rPr>
                              <w:t>年度実績の</w:t>
                            </w:r>
                            <w:r w:rsidRPr="000B04B5">
                              <w:rPr>
                                <w:rFonts w:ascii="ＭＳ 明朝" w:hAnsi="ＭＳ 明朝" w:hint="eastAsia"/>
                                <w:sz w:val="16"/>
                              </w:rPr>
                              <w:t>進捗状況を記載。</w:t>
                            </w:r>
                          </w:p>
                          <w:p w:rsidR="009E259F" w:rsidRPr="00484229" w:rsidRDefault="009E259F" w:rsidP="00F94BFF"/>
                        </w:txbxContent>
                      </v:textbox>
                    </v:shape>
                  </w:pict>
                </mc:Fallback>
              </mc:AlternateContent>
            </w:r>
            <w:r w:rsidR="00A65B07" w:rsidRPr="00A43905">
              <w:rPr>
                <w:rFonts w:ascii="ＭＳ 明朝" w:hAnsi="ＭＳ 明朝" w:hint="eastAsia"/>
                <w:sz w:val="20"/>
                <w:szCs w:val="20"/>
              </w:rPr>
              <w:t>（平成30年度から）</w:t>
            </w:r>
          </w:p>
        </w:tc>
        <w:tc>
          <w:tcPr>
            <w:tcW w:w="1707" w:type="dxa"/>
            <w:tcBorders>
              <w:top w:val="dotted" w:sz="4" w:space="0" w:color="auto"/>
              <w:left w:val="single" w:sz="12" w:space="0" w:color="auto"/>
              <w:bottom w:val="single" w:sz="12" w:space="0" w:color="auto"/>
              <w:right w:val="single" w:sz="12" w:space="0" w:color="auto"/>
            </w:tcBorders>
          </w:tcPr>
          <w:p w:rsidR="00A65B07" w:rsidRPr="009666CF" w:rsidRDefault="00A65B07" w:rsidP="00A65B07">
            <w:pPr>
              <w:spacing w:line="260" w:lineRule="exact"/>
              <w:jc w:val="left"/>
              <w:rPr>
                <w:rFonts w:ascii="ＭＳ 明朝" w:hAnsi="ＭＳ 明朝"/>
                <w:sz w:val="20"/>
                <w:szCs w:val="20"/>
              </w:rPr>
            </w:pPr>
            <w:r w:rsidRPr="009666CF">
              <w:rPr>
                <w:rFonts w:ascii="ＭＳ 明朝" w:hAnsi="ＭＳ 明朝" w:hint="eastAsia"/>
                <w:sz w:val="20"/>
                <w:szCs w:val="20"/>
              </w:rPr>
              <w:t>中・高・支援学校生徒指導課題研修を実施</w:t>
            </w:r>
          </w:p>
          <w:p w:rsidR="00A65B07" w:rsidRPr="009666CF" w:rsidRDefault="00A65B07" w:rsidP="00A65B07">
            <w:pPr>
              <w:spacing w:line="260" w:lineRule="exact"/>
              <w:jc w:val="left"/>
              <w:rPr>
                <w:rFonts w:ascii="ＭＳ 明朝" w:hAnsi="ＭＳ 明朝"/>
                <w:sz w:val="20"/>
                <w:szCs w:val="20"/>
              </w:rPr>
            </w:pPr>
            <w:r w:rsidRPr="009666CF">
              <w:rPr>
                <w:rFonts w:ascii="ＭＳ 明朝" w:hAnsi="ＭＳ 明朝" w:hint="eastAsia"/>
                <w:sz w:val="20"/>
                <w:szCs w:val="20"/>
              </w:rPr>
              <w:t>（平成29年度</w:t>
            </w:r>
            <w:r>
              <w:rPr>
                <w:rFonts w:ascii="ＭＳ 明朝" w:hAnsi="ＭＳ 明朝" w:hint="eastAsia"/>
                <w:sz w:val="20"/>
                <w:szCs w:val="20"/>
              </w:rPr>
              <w:t>）</w:t>
            </w:r>
          </w:p>
        </w:tc>
        <w:tc>
          <w:tcPr>
            <w:tcW w:w="1707" w:type="dxa"/>
            <w:tcBorders>
              <w:top w:val="dotted" w:sz="4" w:space="0" w:color="auto"/>
              <w:left w:val="single" w:sz="12" w:space="0" w:color="auto"/>
              <w:bottom w:val="single" w:sz="12" w:space="0" w:color="auto"/>
              <w:right w:val="single" w:sz="12" w:space="0" w:color="auto"/>
            </w:tcBorders>
            <w:shd w:val="clear" w:color="auto" w:fill="auto"/>
          </w:tcPr>
          <w:p w:rsidR="00A65B07" w:rsidRPr="00376020" w:rsidRDefault="00A65B07" w:rsidP="00A65B07">
            <w:pPr>
              <w:spacing w:line="260" w:lineRule="exact"/>
              <w:jc w:val="left"/>
              <w:rPr>
                <w:rFonts w:ascii="ＭＳ 明朝" w:hAnsi="ＭＳ 明朝"/>
                <w:sz w:val="20"/>
                <w:szCs w:val="20"/>
              </w:rPr>
            </w:pPr>
            <w:r w:rsidRPr="00376020">
              <w:rPr>
                <w:rFonts w:ascii="ＭＳ 明朝" w:hAnsi="ＭＳ 明朝" w:hint="eastAsia"/>
                <w:sz w:val="20"/>
                <w:szCs w:val="20"/>
              </w:rPr>
              <w:t>生徒指導課題研修受講者の肯定的評価：</w:t>
            </w:r>
            <w:r w:rsidRPr="00A96D47">
              <w:rPr>
                <w:rFonts w:ascii="ＭＳ 明朝" w:hAnsi="ＭＳ 明朝"/>
                <w:color w:val="000000" w:themeColor="text1"/>
                <w:sz w:val="20"/>
                <w:szCs w:val="20"/>
              </w:rPr>
              <w:t>94.0</w:t>
            </w:r>
            <w:r w:rsidRPr="00A96D47">
              <w:rPr>
                <w:rFonts w:ascii="ＭＳ 明朝" w:hAnsi="ＭＳ 明朝" w:hint="eastAsia"/>
                <w:color w:val="000000" w:themeColor="text1"/>
                <w:sz w:val="20"/>
                <w:szCs w:val="20"/>
              </w:rPr>
              <w:t>％</w:t>
            </w:r>
          </w:p>
        </w:tc>
        <w:tc>
          <w:tcPr>
            <w:tcW w:w="716" w:type="dxa"/>
            <w:tcBorders>
              <w:top w:val="dotted" w:sz="4" w:space="0" w:color="auto"/>
              <w:left w:val="single" w:sz="12" w:space="0" w:color="auto"/>
              <w:bottom w:val="single" w:sz="12" w:space="0" w:color="auto"/>
              <w:right w:val="single" w:sz="4" w:space="0" w:color="auto"/>
            </w:tcBorders>
            <w:shd w:val="clear" w:color="auto" w:fill="auto"/>
            <w:vAlign w:val="center"/>
          </w:tcPr>
          <w:p w:rsidR="00A65B07" w:rsidRPr="00376020" w:rsidRDefault="00A65B07" w:rsidP="00A65B07">
            <w:pPr>
              <w:spacing w:line="260" w:lineRule="exact"/>
              <w:jc w:val="center"/>
              <w:rPr>
                <w:rFonts w:ascii="ＭＳ 明朝" w:hAnsi="ＭＳ 明朝"/>
                <w:sz w:val="20"/>
                <w:szCs w:val="20"/>
              </w:rPr>
            </w:pPr>
            <w:r w:rsidRPr="00376020">
              <w:rPr>
                <w:rFonts w:ascii="ＭＳ 明朝" w:hAnsi="ＭＳ 明朝" w:hint="eastAsia"/>
                <w:sz w:val="20"/>
                <w:szCs w:val="20"/>
              </w:rPr>
              <w:t>◎</w:t>
            </w:r>
          </w:p>
        </w:tc>
        <w:tc>
          <w:tcPr>
            <w:tcW w:w="1698" w:type="dxa"/>
            <w:tcBorders>
              <w:top w:val="dotted" w:sz="4" w:space="0" w:color="auto"/>
              <w:left w:val="single" w:sz="4" w:space="0" w:color="auto"/>
              <w:bottom w:val="single" w:sz="12" w:space="0" w:color="auto"/>
              <w:right w:val="dashSmallGap" w:sz="4" w:space="0" w:color="auto"/>
            </w:tcBorders>
            <w:shd w:val="clear" w:color="auto" w:fill="auto"/>
          </w:tcPr>
          <w:p w:rsidR="00A65B07" w:rsidRPr="00376020" w:rsidRDefault="00A65B07" w:rsidP="00A65B07">
            <w:pPr>
              <w:spacing w:line="260" w:lineRule="exact"/>
              <w:rPr>
                <w:rFonts w:ascii="ＭＳ 明朝" w:hAnsi="ＭＳ 明朝"/>
                <w:sz w:val="20"/>
                <w:szCs w:val="20"/>
              </w:rPr>
            </w:pPr>
            <w:r w:rsidRPr="00376020">
              <w:rPr>
                <w:rFonts w:ascii="ＭＳ 明朝" w:hAnsi="ＭＳ 明朝" w:hint="eastAsia"/>
                <w:sz w:val="20"/>
                <w:szCs w:val="20"/>
              </w:rPr>
              <w:t>小・中学校生徒指導課題研修</w:t>
            </w:r>
          </w:p>
          <w:p w:rsidR="00A65B07" w:rsidRPr="00376020" w:rsidRDefault="00A65B07" w:rsidP="00A65B07">
            <w:pPr>
              <w:spacing w:line="260" w:lineRule="exact"/>
              <w:rPr>
                <w:rFonts w:ascii="ＭＳ 明朝" w:hAnsi="ＭＳ 明朝"/>
                <w:sz w:val="20"/>
                <w:szCs w:val="20"/>
              </w:rPr>
            </w:pPr>
          </w:p>
          <w:p w:rsidR="00A65B07" w:rsidRPr="00376020" w:rsidRDefault="00A65B07" w:rsidP="00A65B07">
            <w:pPr>
              <w:spacing w:line="260" w:lineRule="exact"/>
              <w:rPr>
                <w:rFonts w:ascii="ＭＳ 明朝" w:hAnsi="ＭＳ 明朝"/>
                <w:sz w:val="20"/>
                <w:szCs w:val="20"/>
              </w:rPr>
            </w:pPr>
            <w:r w:rsidRPr="00376020">
              <w:rPr>
                <w:rFonts w:ascii="ＭＳ 明朝" w:hAnsi="ＭＳ 明朝" w:hint="eastAsia"/>
                <w:sz w:val="20"/>
                <w:szCs w:val="20"/>
              </w:rPr>
              <w:t>府立学校生徒指導課題研修</w:t>
            </w:r>
          </w:p>
        </w:tc>
        <w:tc>
          <w:tcPr>
            <w:tcW w:w="4242" w:type="dxa"/>
            <w:tcBorders>
              <w:top w:val="dotted" w:sz="4" w:space="0" w:color="auto"/>
              <w:left w:val="dashSmallGap" w:sz="4" w:space="0" w:color="auto"/>
              <w:bottom w:val="single" w:sz="12" w:space="0" w:color="auto"/>
              <w:right w:val="single" w:sz="12" w:space="0" w:color="auto"/>
            </w:tcBorders>
            <w:shd w:val="clear" w:color="auto" w:fill="auto"/>
          </w:tcPr>
          <w:p w:rsidR="00A65B07" w:rsidRPr="00376020" w:rsidRDefault="00A65B07" w:rsidP="00A65B07">
            <w:pPr>
              <w:spacing w:line="0" w:lineRule="atLeast"/>
              <w:ind w:rightChars="-114" w:right="-239"/>
              <w:jc w:val="left"/>
              <w:rPr>
                <w:rFonts w:ascii="ＭＳ 明朝" w:hAnsi="ＭＳ 明朝"/>
                <w:sz w:val="20"/>
              </w:rPr>
            </w:pPr>
            <w:r w:rsidRPr="00376020">
              <w:rPr>
                <w:rFonts w:ascii="ＭＳ 明朝" w:hAnsi="ＭＳ 明朝" w:hint="eastAsia"/>
                <w:sz w:val="20"/>
              </w:rPr>
              <w:t>◆「いじめへの対応と未然防止」に関する</w:t>
            </w:r>
          </w:p>
          <w:p w:rsidR="00A65B07" w:rsidRPr="00376020" w:rsidRDefault="00A65B07" w:rsidP="00A65B07">
            <w:pPr>
              <w:spacing w:line="0" w:lineRule="atLeast"/>
              <w:ind w:rightChars="-114" w:right="-239"/>
              <w:jc w:val="left"/>
              <w:rPr>
                <w:rFonts w:ascii="ＭＳ 明朝" w:hAnsi="ＭＳ 明朝"/>
                <w:sz w:val="20"/>
              </w:rPr>
            </w:pPr>
            <w:r w:rsidRPr="00376020">
              <w:rPr>
                <w:rFonts w:ascii="ＭＳ 明朝" w:hAnsi="ＭＳ 明朝" w:hint="eastAsia"/>
                <w:sz w:val="20"/>
              </w:rPr>
              <w:t>研修をすべての公立学校（政令市除く）を</w:t>
            </w:r>
          </w:p>
          <w:p w:rsidR="00A65B07" w:rsidRPr="00376020" w:rsidRDefault="00A65B07" w:rsidP="00A65B07">
            <w:pPr>
              <w:spacing w:line="0" w:lineRule="atLeast"/>
              <w:ind w:rightChars="-114" w:right="-239"/>
              <w:jc w:val="left"/>
              <w:rPr>
                <w:rFonts w:ascii="ＭＳ 明朝" w:hAnsi="ＭＳ 明朝"/>
                <w:sz w:val="20"/>
              </w:rPr>
            </w:pPr>
            <w:r w:rsidRPr="00376020">
              <w:rPr>
                <w:rFonts w:ascii="ＭＳ 明朝" w:hAnsi="ＭＳ 明朝" w:hint="eastAsia"/>
                <w:sz w:val="20"/>
              </w:rPr>
              <w:t>対象に実施した。</w:t>
            </w:r>
          </w:p>
          <w:p w:rsidR="00A65B07" w:rsidRPr="00376020" w:rsidRDefault="00A65B07" w:rsidP="00A65B07">
            <w:pPr>
              <w:spacing w:line="0" w:lineRule="atLeast"/>
              <w:ind w:rightChars="-114" w:right="-239"/>
              <w:jc w:val="left"/>
              <w:rPr>
                <w:rFonts w:ascii="ＭＳ 明朝" w:hAnsi="ＭＳ 明朝"/>
                <w:sz w:val="20"/>
              </w:rPr>
            </w:pPr>
            <w:r w:rsidRPr="00376020">
              <w:rPr>
                <w:rFonts w:ascii="ＭＳ 明朝" w:hAnsi="ＭＳ 明朝" w:hint="eastAsia"/>
                <w:sz w:val="20"/>
              </w:rPr>
              <w:t>○小・中学校：講義・ワークショップ</w:t>
            </w:r>
          </w:p>
          <w:p w:rsidR="00A65B07" w:rsidRPr="00376020" w:rsidRDefault="00A65B07" w:rsidP="00A65B07">
            <w:pPr>
              <w:spacing w:line="0" w:lineRule="atLeast"/>
              <w:ind w:rightChars="-114" w:right="-239" w:firstLineChars="100" w:firstLine="200"/>
              <w:jc w:val="left"/>
              <w:rPr>
                <w:rFonts w:ascii="ＭＳ 明朝" w:hAnsi="ＭＳ 明朝"/>
                <w:sz w:val="20"/>
              </w:rPr>
            </w:pPr>
            <w:r w:rsidRPr="00376020">
              <w:rPr>
                <w:rFonts w:ascii="ＭＳ 明朝" w:hAnsi="ＭＳ 明朝" w:hint="eastAsia"/>
                <w:sz w:val="20"/>
              </w:rPr>
              <w:t>いじめ対応プログラム等の活用について</w:t>
            </w:r>
          </w:p>
          <w:p w:rsidR="00A65B07" w:rsidRPr="00376020" w:rsidRDefault="00A65B07" w:rsidP="00A65B07">
            <w:pPr>
              <w:spacing w:line="0" w:lineRule="atLeast"/>
              <w:ind w:rightChars="-114" w:right="-239"/>
              <w:jc w:val="left"/>
              <w:rPr>
                <w:rFonts w:ascii="ＭＳ 明朝" w:hAnsi="ＭＳ 明朝"/>
                <w:sz w:val="20"/>
              </w:rPr>
            </w:pPr>
            <w:r w:rsidRPr="00376020">
              <w:rPr>
                <w:rFonts w:ascii="ＭＳ 明朝" w:hAnsi="ＭＳ 明朝" w:hint="eastAsia"/>
                <w:sz w:val="20"/>
              </w:rPr>
              <w:t>○高・支援学校：講義</w:t>
            </w:r>
          </w:p>
          <w:p w:rsidR="00A65B07" w:rsidRPr="00A96D47" w:rsidRDefault="00A65B07" w:rsidP="00A65B07">
            <w:pPr>
              <w:spacing w:line="0" w:lineRule="atLeast"/>
              <w:ind w:rightChars="-114" w:right="-239"/>
              <w:jc w:val="left"/>
              <w:rPr>
                <w:rFonts w:ascii="ＭＳ 明朝" w:hAnsi="ＭＳ 明朝"/>
                <w:color w:val="000000" w:themeColor="text1"/>
                <w:sz w:val="20"/>
              </w:rPr>
            </w:pPr>
            <w:r w:rsidRPr="00376020">
              <w:rPr>
                <w:rFonts w:ascii="ＭＳ 明朝" w:hAnsi="ＭＳ 明朝" w:hint="eastAsia"/>
                <w:sz w:val="20"/>
              </w:rPr>
              <w:t xml:space="preserve">　</w:t>
            </w:r>
            <w:r w:rsidRPr="00B12C61">
              <w:rPr>
                <w:rFonts w:ascii="ＭＳ 明朝" w:hAnsi="ＭＳ 明朝" w:hint="eastAsia"/>
                <w:color w:val="FF0000"/>
                <w:sz w:val="20"/>
              </w:rPr>
              <w:t>・</w:t>
            </w:r>
            <w:r w:rsidRPr="00A96D47">
              <w:rPr>
                <w:rFonts w:ascii="ＭＳ 明朝" w:hAnsi="ＭＳ 明朝" w:hint="eastAsia"/>
                <w:color w:val="000000" w:themeColor="text1"/>
                <w:sz w:val="20"/>
              </w:rPr>
              <w:t>生徒指導上の今日的課題について</w:t>
            </w:r>
          </w:p>
          <w:p w:rsidR="00A65B07" w:rsidRPr="00A96D47" w:rsidRDefault="00A65B07" w:rsidP="00A65B07">
            <w:pPr>
              <w:spacing w:line="0" w:lineRule="atLeast"/>
              <w:ind w:rightChars="-114" w:right="-239"/>
              <w:jc w:val="left"/>
              <w:rPr>
                <w:rFonts w:ascii="ＭＳ 明朝" w:hAnsi="ＭＳ 明朝"/>
                <w:color w:val="000000" w:themeColor="text1"/>
                <w:sz w:val="20"/>
              </w:rPr>
            </w:pPr>
            <w:r w:rsidRPr="00A96D47">
              <w:rPr>
                <w:rFonts w:ascii="ＭＳ 明朝" w:hAnsi="ＭＳ 明朝" w:hint="eastAsia"/>
                <w:color w:val="000000" w:themeColor="text1"/>
                <w:sz w:val="20"/>
              </w:rPr>
              <w:t xml:space="preserve">　・生徒指導上の課題について</w:t>
            </w:r>
          </w:p>
          <w:p w:rsidR="00A65B07" w:rsidRPr="00A96D47" w:rsidRDefault="00A65B07" w:rsidP="00A65B07">
            <w:pPr>
              <w:spacing w:line="0" w:lineRule="atLeast"/>
              <w:rPr>
                <w:rFonts w:ascii="ＭＳ 明朝" w:hAnsi="ＭＳ 明朝"/>
                <w:color w:val="000000" w:themeColor="text1"/>
                <w:sz w:val="20"/>
              </w:rPr>
            </w:pPr>
            <w:r w:rsidRPr="00A96D47">
              <w:rPr>
                <w:rFonts w:ascii="ＭＳ 明朝" w:hAnsi="ＭＳ 明朝" w:hint="eastAsia"/>
                <w:color w:val="000000" w:themeColor="text1"/>
                <w:sz w:val="20"/>
              </w:rPr>
              <w:t xml:space="preserve">　　－いじめの問題について－</w:t>
            </w:r>
          </w:p>
          <w:p w:rsidR="00A65B07" w:rsidRDefault="00A65B07" w:rsidP="00A65B07">
            <w:pPr>
              <w:spacing w:line="0" w:lineRule="atLeast"/>
              <w:rPr>
                <w:rFonts w:ascii="ＭＳ 明朝" w:hAnsi="ＭＳ 明朝"/>
                <w:sz w:val="20"/>
              </w:rPr>
            </w:pPr>
          </w:p>
          <w:p w:rsidR="009E259F" w:rsidRDefault="009E259F" w:rsidP="00A65B07">
            <w:pPr>
              <w:spacing w:line="0" w:lineRule="atLeast"/>
              <w:rPr>
                <w:rFonts w:ascii="ＭＳ 明朝" w:hAnsi="ＭＳ 明朝"/>
                <w:sz w:val="20"/>
              </w:rPr>
            </w:pPr>
          </w:p>
          <w:p w:rsidR="009E259F" w:rsidRPr="00376020" w:rsidRDefault="009E259F" w:rsidP="00A65B07">
            <w:pPr>
              <w:spacing w:line="0" w:lineRule="atLeast"/>
              <w:rPr>
                <w:rFonts w:ascii="ＭＳ 明朝" w:hAnsi="ＭＳ 明朝"/>
                <w:sz w:val="20"/>
              </w:rPr>
            </w:pPr>
          </w:p>
        </w:tc>
      </w:tr>
      <w:tr w:rsidR="00A65B07" w:rsidRPr="00EB7766" w:rsidTr="00EA48AA">
        <w:trPr>
          <w:cantSplit/>
          <w:trHeight w:val="1937"/>
        </w:trPr>
        <w:tc>
          <w:tcPr>
            <w:tcW w:w="1411" w:type="dxa"/>
            <w:tcBorders>
              <w:top w:val="single" w:sz="12" w:space="0" w:color="auto"/>
              <w:left w:val="single" w:sz="12" w:space="0" w:color="auto"/>
              <w:bottom w:val="single" w:sz="4" w:space="0" w:color="auto"/>
              <w:right w:val="dashSmallGap" w:sz="4" w:space="0" w:color="auto"/>
            </w:tcBorders>
            <w:vAlign w:val="center"/>
          </w:tcPr>
          <w:p w:rsidR="00A65B07" w:rsidRDefault="00A65B07" w:rsidP="00A65B07">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23 </w:t>
            </w:r>
            <w:r w:rsidRPr="00EB7766">
              <w:rPr>
                <w:rFonts w:ascii="ＭＳ ゴシック" w:eastAsia="ＭＳ ゴシック" w:hAnsi="ＭＳ ゴシック" w:hint="eastAsia"/>
                <w:szCs w:val="21"/>
              </w:rPr>
              <w:t>いじめや不登校等の生徒指導上の課題解決に向けた対応の強化</w:t>
            </w:r>
          </w:p>
          <w:p w:rsidR="00A65B07" w:rsidRPr="00EB7766" w:rsidRDefault="00A65B07" w:rsidP="00A65B07">
            <w:pPr>
              <w:spacing w:line="260" w:lineRule="exact"/>
              <w:rPr>
                <w:rFonts w:ascii="ＭＳ ゴシック" w:eastAsia="ＭＳ ゴシック" w:hAnsi="ＭＳ ゴシック"/>
                <w:szCs w:val="21"/>
              </w:rPr>
            </w:pPr>
            <w:r w:rsidRPr="003D38FF">
              <w:rPr>
                <w:rFonts w:ascii="ＭＳ ゴシック" w:eastAsia="ＭＳ ゴシック" w:hAnsi="ＭＳ ゴシック" w:hint="eastAsia"/>
                <w:szCs w:val="21"/>
              </w:rPr>
              <w:t>《基本的方向</w:t>
            </w:r>
            <w:r>
              <w:rPr>
                <w:rFonts w:ascii="ＭＳ ゴシック" w:eastAsia="ＭＳ ゴシック" w:hAnsi="ＭＳ ゴシック" w:hint="eastAsia"/>
                <w:szCs w:val="21"/>
              </w:rPr>
              <w:t>⑤</w:t>
            </w:r>
            <w:r w:rsidRPr="003D38FF">
              <w:rPr>
                <w:rFonts w:ascii="ＭＳ ゴシック" w:eastAsia="ＭＳ ゴシック" w:hAnsi="ＭＳ ゴシック" w:hint="eastAsia"/>
                <w:szCs w:val="21"/>
              </w:rPr>
              <w:t>》</w:t>
            </w:r>
          </w:p>
        </w:tc>
        <w:tc>
          <w:tcPr>
            <w:tcW w:w="1414" w:type="dxa"/>
            <w:tcBorders>
              <w:top w:val="single" w:sz="12" w:space="0" w:color="auto"/>
              <w:left w:val="dashSmallGap" w:sz="4" w:space="0" w:color="auto"/>
              <w:bottom w:val="single" w:sz="4" w:space="0" w:color="auto"/>
              <w:right w:val="single" w:sz="12" w:space="0" w:color="auto"/>
            </w:tcBorders>
            <w:vAlign w:val="center"/>
          </w:tcPr>
          <w:p w:rsidR="00A65B07" w:rsidRPr="00130BFF" w:rsidRDefault="00A65B07" w:rsidP="00A65B07">
            <w:pPr>
              <w:spacing w:line="260" w:lineRule="exact"/>
              <w:rPr>
                <w:rFonts w:ascii="ＭＳ 明朝" w:hAnsi="ＭＳ 明朝"/>
                <w:sz w:val="20"/>
                <w:szCs w:val="20"/>
              </w:rPr>
            </w:pPr>
            <w:r w:rsidRPr="00130BFF">
              <w:rPr>
                <w:rFonts w:ascii="ＭＳ 明朝" w:hAnsi="ＭＳ 明朝" w:hint="eastAsia"/>
                <w:sz w:val="20"/>
                <w:szCs w:val="20"/>
              </w:rPr>
              <w:t>8</w:t>
            </w:r>
            <w:r>
              <w:rPr>
                <w:rFonts w:ascii="ＭＳ 明朝" w:hAnsi="ＭＳ 明朝" w:hint="eastAsia"/>
                <w:sz w:val="20"/>
                <w:szCs w:val="20"/>
              </w:rPr>
              <w:t>6</w:t>
            </w:r>
            <w:r>
              <w:rPr>
                <w:rFonts w:ascii="ＭＳ 明朝" w:hAnsi="ＭＳ 明朝"/>
                <w:sz w:val="20"/>
                <w:szCs w:val="20"/>
              </w:rPr>
              <w:t xml:space="preserve"> </w:t>
            </w:r>
            <w:r w:rsidRPr="00130BFF">
              <w:rPr>
                <w:rFonts w:ascii="ＭＳ 明朝" w:hAnsi="ＭＳ 明朝" w:hint="eastAsia"/>
                <w:sz w:val="20"/>
                <w:szCs w:val="20"/>
              </w:rPr>
              <w:t>私立学校における児童・生徒への支援・相談の取組みの促進</w:t>
            </w:r>
          </w:p>
        </w:tc>
        <w:tc>
          <w:tcPr>
            <w:tcW w:w="1706" w:type="dxa"/>
            <w:tcBorders>
              <w:top w:val="single" w:sz="12" w:space="0" w:color="auto"/>
              <w:left w:val="single" w:sz="4" w:space="0" w:color="auto"/>
              <w:bottom w:val="single" w:sz="4" w:space="0" w:color="auto"/>
              <w:right w:val="single" w:sz="12" w:space="0" w:color="auto"/>
            </w:tcBorders>
            <w:vAlign w:val="center"/>
          </w:tcPr>
          <w:p w:rsidR="00A65B07" w:rsidRPr="00130BFF" w:rsidRDefault="00A65B07" w:rsidP="00A65B07">
            <w:pPr>
              <w:spacing w:line="260" w:lineRule="exact"/>
              <w:jc w:val="center"/>
              <w:rPr>
                <w:rFonts w:ascii="ＭＳ 明朝" w:hAnsi="ＭＳ 明朝"/>
                <w:sz w:val="20"/>
                <w:szCs w:val="20"/>
              </w:rPr>
            </w:pPr>
          </w:p>
        </w:tc>
        <w:tc>
          <w:tcPr>
            <w:tcW w:w="1707" w:type="dxa"/>
            <w:tcBorders>
              <w:top w:val="single" w:sz="12" w:space="0" w:color="auto"/>
              <w:left w:val="single" w:sz="12" w:space="0" w:color="auto"/>
              <w:bottom w:val="single" w:sz="4" w:space="0" w:color="auto"/>
              <w:right w:val="single" w:sz="12" w:space="0" w:color="auto"/>
            </w:tcBorders>
            <w:vAlign w:val="center"/>
          </w:tcPr>
          <w:p w:rsidR="00A65B07" w:rsidRPr="00130BFF" w:rsidRDefault="009E259F" w:rsidP="00A65B07">
            <w:pPr>
              <w:spacing w:line="260" w:lineRule="exact"/>
              <w:jc w:val="center"/>
              <w:rPr>
                <w:rFonts w:ascii="ＭＳ 明朝" w:hAnsi="ＭＳ 明朝"/>
                <w:sz w:val="20"/>
                <w:szCs w:val="20"/>
              </w:rPr>
            </w:pPr>
            <w:r w:rsidRPr="009E259F">
              <w:rPr>
                <w:rFonts w:ascii="ＭＳ 明朝" w:hAnsi="ＭＳ 明朝"/>
                <w:noProof/>
                <w:sz w:val="20"/>
                <w:szCs w:val="20"/>
              </w:rPr>
              <mc:AlternateContent>
                <mc:Choice Requires="wps">
                  <w:drawing>
                    <wp:anchor distT="0" distB="0" distL="114300" distR="114300" simplePos="0" relativeHeight="251816960" behindDoc="0" locked="0" layoutInCell="1" allowOverlap="1" wp14:anchorId="1586C836" wp14:editId="6EBB7ACF">
                      <wp:simplePos x="0" y="0"/>
                      <wp:positionH relativeFrom="column">
                        <wp:posOffset>-1116330</wp:posOffset>
                      </wp:positionH>
                      <wp:positionV relativeFrom="line">
                        <wp:posOffset>21590</wp:posOffset>
                      </wp:positionV>
                      <wp:extent cx="7389495" cy="1285875"/>
                      <wp:effectExtent l="19050" t="19050" r="20955" b="28575"/>
                      <wp:wrapNone/>
                      <wp:docPr id="120" name="角丸四角形 120"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9495" cy="1285875"/>
                              </a:xfrm>
                              <a:prstGeom prst="roundRect">
                                <a:avLst>
                                  <a:gd name="adj" fmla="val 9051"/>
                                </a:avLst>
                              </a:prstGeom>
                              <a:pattFill prst="pct10">
                                <a:fgClr>
                                  <a:srgbClr val="000000">
                                    <a:alpha val="37000"/>
                                  </a:srgbClr>
                                </a:fgClr>
                                <a:bgClr>
                                  <a:srgbClr val="FFFFFF">
                                    <a:alpha val="37000"/>
                                  </a:srgbClr>
                                </a:bgClr>
                              </a:pattFill>
                              <a:ln w="3810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E87C87" id="角丸四角形 120" o:spid="_x0000_s1026" alt="10%" style="position:absolute;left:0;text-align:left;margin-left:-87.9pt;margin-top:1.7pt;width:581.85pt;height:101.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5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" fillcolor="black" strokecolor="red" strokeweight="3pt">
                      <v:fill r:id="rId14" o:title="" opacity="24158f" o:opacity2="24158f" type="pattern"/>
                      <w10:wrap anchory="line"/>
                    </v:roundrect>
                  </w:pict>
                </mc:Fallback>
              </mc:AlternateContent>
            </w:r>
            <w:r w:rsidRPr="009E259F">
              <w:rPr>
                <w:rFonts w:ascii="ＭＳ 明朝" w:hAnsi="ＭＳ 明朝"/>
                <w:noProof/>
                <w:sz w:val="20"/>
                <w:szCs w:val="20"/>
              </w:rPr>
              <mc:AlternateContent>
                <mc:Choice Requires="wps">
                  <w:drawing>
                    <wp:anchor distT="0" distB="0" distL="114300" distR="114300" simplePos="0" relativeHeight="251817984" behindDoc="0" locked="1" layoutInCell="1" allowOverlap="1" wp14:anchorId="60373D87" wp14:editId="42405FD3">
                      <wp:simplePos x="0" y="0"/>
                      <wp:positionH relativeFrom="column">
                        <wp:posOffset>541655</wp:posOffset>
                      </wp:positionH>
                      <wp:positionV relativeFrom="line">
                        <wp:posOffset>519430</wp:posOffset>
                      </wp:positionV>
                      <wp:extent cx="4518660" cy="364490"/>
                      <wp:effectExtent l="19050" t="19050" r="15240" b="16510"/>
                      <wp:wrapNone/>
                      <wp:docPr id="121" name="正方形/長方形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660" cy="364490"/>
                              </a:xfrm>
                              <a:prstGeom prst="rect">
                                <a:avLst/>
                              </a:prstGeom>
                              <a:solidFill>
                                <a:srgbClr val="FF0000"/>
                              </a:solidFill>
                              <a:ln w="31750">
                                <a:solidFill>
                                  <a:srgbClr val="000000"/>
                                </a:solidFill>
                                <a:miter lim="800000"/>
                                <a:headEnd/>
                                <a:tailEnd/>
                              </a:ln>
                            </wps:spPr>
                            <wps:txbx>
                              <w:txbxContent>
                                <w:p w:rsidR="009E259F" w:rsidRDefault="009E259F" w:rsidP="009E259F">
                                  <w:pPr>
                                    <w:spacing w:line="280" w:lineRule="exact"/>
                                    <w:jc w:val="center"/>
                                    <w:rPr>
                                      <w:rFonts w:ascii="ＭＳ Ｐゴシック" w:eastAsia="ＭＳ Ｐゴシック" w:hAnsi="ＭＳ Ｐゴシック"/>
                                      <w:b/>
                                      <w:color w:val="FFFFFF"/>
                                      <w:sz w:val="22"/>
                                      <w:szCs w:val="28"/>
                                    </w:rPr>
                                  </w:pPr>
                                  <w:r>
                                    <w:rPr>
                                      <w:rFonts w:ascii="ＭＳ Ｐゴシック" w:eastAsia="ＭＳ Ｐゴシック" w:hAnsi="ＭＳ Ｐゴシック" w:hint="eastAsia"/>
                                      <w:b/>
                                      <w:color w:val="FFFFFF"/>
                                      <w:sz w:val="22"/>
                                      <w:szCs w:val="28"/>
                                    </w:rPr>
                                    <w:t>基本方針10（第３回審議会における議題）の再掲</w:t>
                                  </w:r>
                                </w:p>
                                <w:p w:rsidR="009E259F" w:rsidRDefault="009E259F" w:rsidP="009E259F">
                                  <w:pPr>
                                    <w:rPr>
                                      <w:rFonts w:ascii="ＭＳ Ｐゴシック" w:eastAsia="ＭＳ Ｐゴシック" w:hAnsi="ＭＳ Ｐゴシック"/>
                                      <w:b/>
                                      <w:color w:val="FFFFFF"/>
                                      <w:sz w:val="22"/>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73D87" id="正方形/長方形 121" o:spid="_x0000_s1039" style="position:absolute;left:0;text-align:left;margin-left:42.65pt;margin-top:40.9pt;width:355.8pt;height:28.7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" fillcolor="red" strokeweight="2.5pt">
                      <v:textbox>
                        <w:txbxContent>
                          <w:p w:rsidR="009E259F" w:rsidRDefault="009E259F" w:rsidP="009E259F">
                            <w:pPr>
                              <w:spacing w:line="280" w:lineRule="exact"/>
                              <w:jc w:val="center"/>
                              <w:rPr>
                                <w:rFonts w:ascii="ＭＳ Ｐゴシック" w:eastAsia="ＭＳ Ｐゴシック" w:hAnsi="ＭＳ Ｐゴシック"/>
                                <w:b/>
                                <w:color w:val="FFFFFF"/>
                                <w:sz w:val="22"/>
                                <w:szCs w:val="28"/>
                              </w:rPr>
                            </w:pPr>
                            <w:r>
                              <w:rPr>
                                <w:rFonts w:ascii="ＭＳ Ｐゴシック" w:eastAsia="ＭＳ Ｐゴシック" w:hAnsi="ＭＳ Ｐゴシック" w:hint="eastAsia"/>
                                <w:b/>
                                <w:color w:val="FFFFFF"/>
                                <w:sz w:val="22"/>
                                <w:szCs w:val="28"/>
                              </w:rPr>
                              <w:t>基本方針10（第３回審議会における議題）の再掲</w:t>
                            </w:r>
                          </w:p>
                          <w:p w:rsidR="009E259F" w:rsidRDefault="009E259F" w:rsidP="009E259F">
                            <w:pPr>
                              <w:rPr>
                                <w:rFonts w:ascii="ＭＳ Ｐゴシック" w:eastAsia="ＭＳ Ｐゴシック" w:hAnsi="ＭＳ Ｐゴシック" w:hint="eastAsia"/>
                                <w:b/>
                                <w:color w:val="FFFFFF"/>
                                <w:sz w:val="22"/>
                                <w:szCs w:val="28"/>
                              </w:rPr>
                            </w:pPr>
                          </w:p>
                        </w:txbxContent>
                      </v:textbox>
                      <w10:wrap anchory="line"/>
                      <w10:anchorlock/>
                    </v:rect>
                  </w:pict>
                </mc:Fallback>
              </mc:AlternateContent>
            </w:r>
          </w:p>
        </w:tc>
        <w:tc>
          <w:tcPr>
            <w:tcW w:w="1707" w:type="dxa"/>
            <w:tcBorders>
              <w:top w:val="single" w:sz="12" w:space="0" w:color="auto"/>
              <w:left w:val="single" w:sz="12" w:space="0" w:color="auto"/>
              <w:bottom w:val="single" w:sz="4" w:space="0" w:color="auto"/>
              <w:right w:val="single" w:sz="12" w:space="0" w:color="auto"/>
            </w:tcBorders>
            <w:shd w:val="clear" w:color="auto" w:fill="auto"/>
            <w:vAlign w:val="center"/>
          </w:tcPr>
          <w:p w:rsidR="00A65B07" w:rsidRPr="00130BFF" w:rsidRDefault="00A65B07" w:rsidP="00A65B07">
            <w:pPr>
              <w:spacing w:line="260" w:lineRule="exact"/>
              <w:jc w:val="center"/>
              <w:rPr>
                <w:rFonts w:ascii="ＭＳ 明朝" w:hAnsi="ＭＳ 明朝"/>
                <w:sz w:val="20"/>
                <w:szCs w:val="20"/>
              </w:rPr>
            </w:pPr>
          </w:p>
        </w:tc>
        <w:tc>
          <w:tcPr>
            <w:tcW w:w="716" w:type="dxa"/>
            <w:tcBorders>
              <w:top w:val="single" w:sz="12" w:space="0" w:color="auto"/>
              <w:left w:val="single" w:sz="12" w:space="0" w:color="auto"/>
              <w:bottom w:val="single" w:sz="4" w:space="0" w:color="auto"/>
              <w:right w:val="single" w:sz="4" w:space="0" w:color="auto"/>
            </w:tcBorders>
            <w:shd w:val="clear" w:color="auto" w:fill="auto"/>
            <w:vAlign w:val="center"/>
          </w:tcPr>
          <w:p w:rsidR="00A65B07" w:rsidRPr="00130BFF" w:rsidRDefault="00A65B07" w:rsidP="00A65B07">
            <w:pPr>
              <w:spacing w:line="260" w:lineRule="exact"/>
              <w:jc w:val="center"/>
              <w:rPr>
                <w:rFonts w:ascii="ＭＳ 明朝" w:hAnsi="ＭＳ 明朝"/>
                <w:sz w:val="20"/>
                <w:szCs w:val="20"/>
              </w:rPr>
            </w:pPr>
          </w:p>
        </w:tc>
        <w:tc>
          <w:tcPr>
            <w:tcW w:w="1698" w:type="dxa"/>
            <w:tcBorders>
              <w:top w:val="single" w:sz="12" w:space="0" w:color="auto"/>
              <w:left w:val="single" w:sz="4" w:space="0" w:color="auto"/>
              <w:bottom w:val="single" w:sz="4" w:space="0" w:color="auto"/>
              <w:right w:val="dashSmallGap" w:sz="4" w:space="0" w:color="auto"/>
            </w:tcBorders>
            <w:shd w:val="clear" w:color="auto" w:fill="auto"/>
          </w:tcPr>
          <w:p w:rsidR="00A65B07" w:rsidRPr="008510BB" w:rsidRDefault="00A65B07" w:rsidP="00A65B07">
            <w:pPr>
              <w:spacing w:line="260" w:lineRule="exact"/>
              <w:rPr>
                <w:rFonts w:ascii="ＭＳ 明朝" w:hAnsi="ＭＳ 明朝"/>
                <w:sz w:val="20"/>
                <w:szCs w:val="20"/>
              </w:rPr>
            </w:pPr>
          </w:p>
        </w:tc>
        <w:tc>
          <w:tcPr>
            <w:tcW w:w="4242" w:type="dxa"/>
            <w:tcBorders>
              <w:top w:val="single" w:sz="12" w:space="0" w:color="auto"/>
              <w:left w:val="dashSmallGap" w:sz="4" w:space="0" w:color="auto"/>
              <w:bottom w:val="single" w:sz="4" w:space="0" w:color="auto"/>
              <w:right w:val="single" w:sz="12" w:space="0" w:color="auto"/>
            </w:tcBorders>
            <w:shd w:val="clear" w:color="auto" w:fill="auto"/>
          </w:tcPr>
          <w:p w:rsidR="00A65B07" w:rsidRPr="008510BB" w:rsidRDefault="00A65B07" w:rsidP="00A65B07">
            <w:pPr>
              <w:spacing w:line="260" w:lineRule="exact"/>
              <w:rPr>
                <w:rFonts w:ascii="ＭＳ 明朝" w:hAnsi="ＭＳ 明朝"/>
                <w:sz w:val="20"/>
                <w:szCs w:val="20"/>
              </w:rPr>
            </w:pPr>
          </w:p>
        </w:tc>
      </w:tr>
      <w:tr w:rsidR="008E7620" w:rsidRPr="00D80700" w:rsidTr="00297AB1">
        <w:trPr>
          <w:cantSplit/>
          <w:trHeight w:val="1560"/>
        </w:trPr>
        <w:tc>
          <w:tcPr>
            <w:tcW w:w="1411" w:type="dxa"/>
            <w:vMerge w:val="restart"/>
            <w:tcBorders>
              <w:top w:val="single" w:sz="4" w:space="0" w:color="auto"/>
              <w:left w:val="single" w:sz="12" w:space="0" w:color="auto"/>
              <w:bottom w:val="single" w:sz="12" w:space="0" w:color="auto"/>
              <w:right w:val="dashSmallGap" w:sz="4" w:space="0" w:color="auto"/>
            </w:tcBorders>
            <w:shd w:val="clear" w:color="auto" w:fill="auto"/>
            <w:vAlign w:val="center"/>
          </w:tcPr>
          <w:p w:rsidR="008E7620" w:rsidRDefault="008E7620" w:rsidP="008E7620">
            <w:pPr>
              <w:spacing w:line="260" w:lineRule="exact"/>
              <w:rPr>
                <w:rFonts w:ascii="ＭＳ ゴシック" w:eastAsia="ＭＳ ゴシック" w:hAnsi="ＭＳ ゴシック"/>
                <w:szCs w:val="21"/>
              </w:rPr>
            </w:pPr>
            <w:r w:rsidRPr="00EB7766">
              <w:rPr>
                <w:rFonts w:ascii="ＭＳ ゴシック" w:eastAsia="ＭＳ ゴシック" w:hAnsi="ＭＳ ゴシック" w:hint="eastAsia"/>
                <w:szCs w:val="21"/>
              </w:rPr>
              <w:t>24</w:t>
            </w:r>
            <w:r>
              <w:rPr>
                <w:rFonts w:ascii="ＭＳ ゴシック" w:eastAsia="ＭＳ ゴシック" w:hAnsi="ＭＳ ゴシック"/>
                <w:szCs w:val="21"/>
              </w:rPr>
              <w:t xml:space="preserve"> </w:t>
            </w:r>
            <w:r w:rsidRPr="00EB7766">
              <w:rPr>
                <w:rFonts w:ascii="ＭＳ ゴシック" w:eastAsia="ＭＳ ゴシック" w:hAnsi="ＭＳ ゴシック" w:hint="eastAsia"/>
                <w:szCs w:val="21"/>
              </w:rPr>
              <w:t>体罰等の防止</w:t>
            </w:r>
          </w:p>
          <w:p w:rsidR="008E7620" w:rsidRPr="00D80700" w:rsidRDefault="008E7620" w:rsidP="008E7620">
            <w:pPr>
              <w:spacing w:line="260" w:lineRule="exact"/>
              <w:rPr>
                <w:rFonts w:ascii="ＭＳ ゴシック" w:eastAsia="ＭＳ ゴシック" w:hAnsi="ＭＳ ゴシック"/>
                <w:szCs w:val="21"/>
              </w:rPr>
            </w:pPr>
            <w:r w:rsidRPr="003D38FF">
              <w:rPr>
                <w:rFonts w:ascii="ＭＳ ゴシック" w:eastAsia="ＭＳ ゴシック" w:hAnsi="ＭＳ ゴシック" w:hint="eastAsia"/>
                <w:szCs w:val="21"/>
              </w:rPr>
              <w:t>《基本的方向</w:t>
            </w:r>
            <w:r>
              <w:rPr>
                <w:rFonts w:ascii="ＭＳ ゴシック" w:eastAsia="ＭＳ ゴシック" w:hAnsi="ＭＳ ゴシック" w:hint="eastAsia"/>
                <w:szCs w:val="21"/>
              </w:rPr>
              <w:t>⑥</w:t>
            </w:r>
            <w:r w:rsidRPr="003D38FF">
              <w:rPr>
                <w:rFonts w:ascii="ＭＳ ゴシック" w:eastAsia="ＭＳ ゴシック" w:hAnsi="ＭＳ ゴシック" w:hint="eastAsia"/>
                <w:szCs w:val="21"/>
              </w:rPr>
              <w:t>》</w:t>
            </w:r>
          </w:p>
        </w:tc>
        <w:tc>
          <w:tcPr>
            <w:tcW w:w="1414" w:type="dxa"/>
            <w:vMerge w:val="restart"/>
            <w:tcBorders>
              <w:top w:val="single" w:sz="4" w:space="0" w:color="auto"/>
              <w:left w:val="dashSmallGap" w:sz="4" w:space="0" w:color="auto"/>
              <w:right w:val="single" w:sz="12" w:space="0" w:color="auto"/>
            </w:tcBorders>
            <w:shd w:val="clear" w:color="auto" w:fill="auto"/>
            <w:vAlign w:val="center"/>
          </w:tcPr>
          <w:p w:rsidR="008E7620" w:rsidRDefault="008E7620" w:rsidP="008E7620">
            <w:pPr>
              <w:spacing w:line="260" w:lineRule="exact"/>
              <w:rPr>
                <w:rFonts w:ascii="ＭＳ 明朝" w:hAnsi="ＭＳ 明朝"/>
                <w:sz w:val="20"/>
                <w:szCs w:val="20"/>
              </w:rPr>
            </w:pPr>
            <w:r>
              <w:rPr>
                <w:rFonts w:ascii="ＭＳ 明朝" w:hAnsi="ＭＳ 明朝" w:hint="eastAsia"/>
                <w:sz w:val="20"/>
                <w:szCs w:val="20"/>
              </w:rPr>
              <w:t>87</w:t>
            </w:r>
            <w:r>
              <w:rPr>
                <w:rFonts w:ascii="ＭＳ 明朝" w:hAnsi="ＭＳ 明朝"/>
                <w:sz w:val="20"/>
                <w:szCs w:val="20"/>
              </w:rPr>
              <w:t xml:space="preserve"> </w:t>
            </w:r>
            <w:r>
              <w:rPr>
                <w:rFonts w:ascii="ＭＳ 明朝" w:hAnsi="ＭＳ 明朝" w:hint="eastAsia"/>
                <w:sz w:val="20"/>
                <w:szCs w:val="20"/>
              </w:rPr>
              <w:t>教員の人権感覚の育成</w:t>
            </w:r>
          </w:p>
          <w:p w:rsidR="008E7620" w:rsidRPr="00130BFF" w:rsidRDefault="008E7620" w:rsidP="008E7620">
            <w:pPr>
              <w:spacing w:line="260" w:lineRule="exact"/>
              <w:rPr>
                <w:rFonts w:ascii="ＭＳ 明朝" w:hAnsi="ＭＳ 明朝"/>
                <w:sz w:val="20"/>
                <w:szCs w:val="20"/>
              </w:rPr>
            </w:pPr>
            <w:r>
              <w:rPr>
                <w:rFonts w:ascii="ＭＳ 明朝" w:hAnsi="ＭＳ 明朝" w:hint="eastAsia"/>
                <w:sz w:val="20"/>
                <w:szCs w:val="20"/>
              </w:rPr>
              <w:t>【基本方針６　具体的取組104の再掲】</w:t>
            </w:r>
          </w:p>
        </w:tc>
        <w:tc>
          <w:tcPr>
            <w:tcW w:w="1706" w:type="dxa"/>
            <w:tcBorders>
              <w:top w:val="single" w:sz="4" w:space="0" w:color="auto"/>
              <w:left w:val="single" w:sz="4" w:space="0" w:color="auto"/>
              <w:bottom w:val="dotted" w:sz="4" w:space="0" w:color="auto"/>
              <w:right w:val="single" w:sz="12" w:space="0" w:color="auto"/>
            </w:tcBorders>
            <w:shd w:val="clear" w:color="auto" w:fill="auto"/>
          </w:tcPr>
          <w:p w:rsidR="008E7620" w:rsidRPr="001A2774" w:rsidRDefault="009E259F" w:rsidP="008E7620">
            <w:pPr>
              <w:spacing w:line="260" w:lineRule="exact"/>
              <w:rPr>
                <w:rFonts w:ascii="ＭＳ 明朝" w:hAnsi="ＭＳ 明朝"/>
                <w:color w:val="000000"/>
                <w:sz w:val="20"/>
                <w:szCs w:val="20"/>
              </w:rPr>
            </w:pPr>
            <w:r>
              <w:rPr>
                <w:rFonts w:ascii="ＭＳ 明朝" w:hAnsi="ＭＳ 明朝"/>
                <w:noProof/>
                <w:color w:val="000000"/>
                <w:sz w:val="20"/>
                <w:szCs w:val="20"/>
              </w:rPr>
              <mc:AlternateContent>
                <mc:Choice Requires="wps">
                  <w:drawing>
                    <wp:anchor distT="0" distB="0" distL="114300" distR="114300" simplePos="0" relativeHeight="251813888" behindDoc="0" locked="0" layoutInCell="1" allowOverlap="1">
                      <wp:simplePos x="0" y="0"/>
                      <wp:positionH relativeFrom="column">
                        <wp:posOffset>-36195</wp:posOffset>
                      </wp:positionH>
                      <wp:positionV relativeFrom="line">
                        <wp:posOffset>41909</wp:posOffset>
                      </wp:positionV>
                      <wp:extent cx="7389495" cy="1933575"/>
                      <wp:effectExtent l="19050" t="19050" r="20955" b="28575"/>
                      <wp:wrapNone/>
                      <wp:docPr id="118" name="角丸四角形 118"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9495" cy="1933575"/>
                              </a:xfrm>
                              <a:prstGeom prst="roundRect">
                                <a:avLst>
                                  <a:gd name="adj" fmla="val 9051"/>
                                </a:avLst>
                              </a:prstGeom>
                              <a:pattFill prst="pct10">
                                <a:fgClr>
                                  <a:srgbClr val="000000">
                                    <a:alpha val="37000"/>
                                  </a:srgbClr>
                                </a:fgClr>
                                <a:bgClr>
                                  <a:srgbClr val="FFFFFF">
                                    <a:alpha val="37000"/>
                                  </a:srgbClr>
                                </a:bgClr>
                              </a:pattFill>
                              <a:ln w="3810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F3DFBD" id="角丸四角形 118" o:spid="_x0000_s1026" alt="10%" style="position:absolute;left:0;text-align:left;margin-left:-2.85pt;margin-top:3.3pt;width:581.85pt;height:152.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5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" fillcolor="black" strokecolor="red" strokeweight="3pt">
                      <v:fill r:id="rId14" o:title="" opacity="24158f" o:opacity2="24158f" type="pattern"/>
                      <w10:wrap anchory="line"/>
                    </v:roundrect>
                  </w:pict>
                </mc:Fallback>
              </mc:AlternateContent>
            </w:r>
            <w:r>
              <w:rPr>
                <w:rFonts w:ascii="ＭＳ 明朝" w:hAnsi="ＭＳ 明朝"/>
                <w:noProof/>
                <w:color w:val="000000"/>
                <w:sz w:val="20"/>
                <w:szCs w:val="20"/>
              </w:rPr>
              <mc:AlternateContent>
                <mc:Choice Requires="wps">
                  <w:drawing>
                    <wp:anchor distT="0" distB="0" distL="114300" distR="114300" simplePos="0" relativeHeight="251814912" behindDoc="0" locked="1" layoutInCell="1" allowOverlap="1">
                      <wp:simplePos x="0" y="0"/>
                      <wp:positionH relativeFrom="column">
                        <wp:posOffset>1626235</wp:posOffset>
                      </wp:positionH>
                      <wp:positionV relativeFrom="line">
                        <wp:posOffset>711835</wp:posOffset>
                      </wp:positionV>
                      <wp:extent cx="4518660" cy="364490"/>
                      <wp:effectExtent l="19050" t="19050" r="15240" b="16510"/>
                      <wp:wrapNone/>
                      <wp:docPr id="119" name="正方形/長方形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660" cy="364490"/>
                              </a:xfrm>
                              <a:prstGeom prst="rect">
                                <a:avLst/>
                              </a:prstGeom>
                              <a:solidFill>
                                <a:srgbClr val="FF0000"/>
                              </a:solidFill>
                              <a:ln w="31750">
                                <a:solidFill>
                                  <a:srgbClr val="000000"/>
                                </a:solidFill>
                                <a:miter lim="800000"/>
                                <a:headEnd/>
                                <a:tailEnd/>
                              </a:ln>
                            </wps:spPr>
                            <wps:txbx>
                              <w:txbxContent>
                                <w:p w:rsidR="009E259F" w:rsidRDefault="009E259F" w:rsidP="009E259F">
                                  <w:pPr>
                                    <w:spacing w:line="280" w:lineRule="exact"/>
                                    <w:jc w:val="center"/>
                                    <w:rPr>
                                      <w:rFonts w:ascii="ＭＳ Ｐゴシック" w:eastAsia="ＭＳ Ｐゴシック" w:hAnsi="ＭＳ Ｐゴシック"/>
                                      <w:b/>
                                      <w:color w:val="FFFFFF"/>
                                      <w:sz w:val="22"/>
                                      <w:szCs w:val="28"/>
                                    </w:rPr>
                                  </w:pPr>
                                  <w:r>
                                    <w:rPr>
                                      <w:rFonts w:ascii="ＭＳ Ｐゴシック" w:eastAsia="ＭＳ Ｐゴシック" w:hAnsi="ＭＳ Ｐゴシック" w:hint="eastAsia"/>
                                      <w:b/>
                                      <w:color w:val="FFFFFF"/>
                                      <w:sz w:val="22"/>
                                      <w:szCs w:val="28"/>
                                    </w:rPr>
                                    <w:t>基本方針６（第３回審議会における議題）の再掲</w:t>
                                  </w:r>
                                </w:p>
                                <w:p w:rsidR="009E259F" w:rsidRDefault="009E259F" w:rsidP="009E259F">
                                  <w:pPr>
                                    <w:rPr>
                                      <w:rFonts w:ascii="ＭＳ Ｐゴシック" w:eastAsia="ＭＳ Ｐゴシック" w:hAnsi="ＭＳ Ｐゴシック"/>
                                      <w:b/>
                                      <w:color w:val="FFFFFF"/>
                                      <w:sz w:val="22"/>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9" o:spid="_x0000_s1040" style="position:absolute;left:0;text-align:left;margin-left:128.05pt;margin-top:56.05pt;width:355.8pt;height:28.7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" fillcolor="red" strokeweight="2.5pt">
                      <v:textbox>
                        <w:txbxContent>
                          <w:p w:rsidR="009E259F" w:rsidRDefault="009E259F" w:rsidP="009E259F">
                            <w:pPr>
                              <w:spacing w:line="280" w:lineRule="exact"/>
                              <w:jc w:val="center"/>
                              <w:rPr>
                                <w:rFonts w:ascii="ＭＳ Ｐゴシック" w:eastAsia="ＭＳ Ｐゴシック" w:hAnsi="ＭＳ Ｐゴシック"/>
                                <w:b/>
                                <w:color w:val="FFFFFF"/>
                                <w:sz w:val="22"/>
                                <w:szCs w:val="28"/>
                              </w:rPr>
                            </w:pPr>
                            <w:r>
                              <w:rPr>
                                <w:rFonts w:ascii="ＭＳ Ｐゴシック" w:eastAsia="ＭＳ Ｐゴシック" w:hAnsi="ＭＳ Ｐゴシック" w:hint="eastAsia"/>
                                <w:b/>
                                <w:color w:val="FFFFFF"/>
                                <w:sz w:val="22"/>
                                <w:szCs w:val="28"/>
                              </w:rPr>
                              <w:t>基本方針６（第３回審議会における議題）の再掲</w:t>
                            </w:r>
                          </w:p>
                          <w:p w:rsidR="009E259F" w:rsidRDefault="009E259F" w:rsidP="009E259F">
                            <w:pPr>
                              <w:rPr>
                                <w:rFonts w:ascii="ＭＳ Ｐゴシック" w:eastAsia="ＭＳ Ｐゴシック" w:hAnsi="ＭＳ Ｐゴシック" w:hint="eastAsia"/>
                                <w:b/>
                                <w:color w:val="FFFFFF"/>
                                <w:sz w:val="22"/>
                                <w:szCs w:val="28"/>
                              </w:rPr>
                            </w:pPr>
                          </w:p>
                        </w:txbxContent>
                      </v:textbox>
                      <w10:wrap anchory="line"/>
                      <w10:anchorlock/>
                    </v:rect>
                  </w:pict>
                </mc:Fallback>
              </mc:AlternateContent>
            </w:r>
          </w:p>
        </w:tc>
        <w:tc>
          <w:tcPr>
            <w:tcW w:w="1707" w:type="dxa"/>
            <w:tcBorders>
              <w:top w:val="single" w:sz="4" w:space="0" w:color="auto"/>
              <w:left w:val="single" w:sz="12" w:space="0" w:color="auto"/>
              <w:bottom w:val="dotted" w:sz="4" w:space="0" w:color="auto"/>
              <w:right w:val="single" w:sz="12" w:space="0" w:color="auto"/>
            </w:tcBorders>
            <w:shd w:val="clear" w:color="auto" w:fill="auto"/>
          </w:tcPr>
          <w:p w:rsidR="008E7620" w:rsidRPr="001A2774" w:rsidRDefault="008E7620" w:rsidP="008E7620">
            <w:pPr>
              <w:spacing w:line="260" w:lineRule="exact"/>
              <w:rPr>
                <w:rFonts w:ascii="ＭＳ 明朝" w:hAnsi="ＭＳ 明朝"/>
                <w:noProof/>
                <w:color w:val="000000"/>
                <w:sz w:val="20"/>
                <w:szCs w:val="20"/>
              </w:rPr>
            </w:pPr>
          </w:p>
        </w:tc>
        <w:tc>
          <w:tcPr>
            <w:tcW w:w="1707" w:type="dxa"/>
            <w:tcBorders>
              <w:top w:val="single" w:sz="4" w:space="0" w:color="auto"/>
              <w:left w:val="single" w:sz="12" w:space="0" w:color="auto"/>
              <w:bottom w:val="dotted" w:sz="4" w:space="0" w:color="auto"/>
              <w:right w:val="single" w:sz="12" w:space="0" w:color="auto"/>
            </w:tcBorders>
            <w:shd w:val="clear" w:color="auto" w:fill="auto"/>
          </w:tcPr>
          <w:p w:rsidR="008E7620" w:rsidRPr="001A2774" w:rsidRDefault="008E7620" w:rsidP="008E7620">
            <w:pPr>
              <w:spacing w:line="260" w:lineRule="exact"/>
              <w:rPr>
                <w:rFonts w:ascii="ＭＳ 明朝" w:hAnsi="ＭＳ 明朝"/>
                <w:noProof/>
                <w:color w:val="000000"/>
                <w:sz w:val="20"/>
                <w:szCs w:val="20"/>
              </w:rPr>
            </w:pPr>
          </w:p>
        </w:tc>
        <w:tc>
          <w:tcPr>
            <w:tcW w:w="716" w:type="dxa"/>
            <w:tcBorders>
              <w:top w:val="single" w:sz="4" w:space="0" w:color="auto"/>
              <w:left w:val="single" w:sz="12" w:space="0" w:color="auto"/>
              <w:bottom w:val="dotted" w:sz="4" w:space="0" w:color="auto"/>
              <w:right w:val="single" w:sz="4" w:space="0" w:color="auto"/>
            </w:tcBorders>
            <w:shd w:val="clear" w:color="auto" w:fill="auto"/>
            <w:vAlign w:val="center"/>
          </w:tcPr>
          <w:p w:rsidR="008E7620" w:rsidRPr="00C01B65" w:rsidRDefault="008E7620" w:rsidP="008E7620">
            <w:pPr>
              <w:spacing w:line="260" w:lineRule="exact"/>
              <w:jc w:val="center"/>
              <w:rPr>
                <w:rFonts w:ascii="ＭＳ 明朝" w:hAnsi="ＭＳ 明朝"/>
                <w:sz w:val="20"/>
                <w:szCs w:val="20"/>
              </w:rPr>
            </w:pPr>
          </w:p>
        </w:tc>
        <w:tc>
          <w:tcPr>
            <w:tcW w:w="1698" w:type="dxa"/>
            <w:tcBorders>
              <w:top w:val="single" w:sz="4" w:space="0" w:color="auto"/>
              <w:left w:val="single" w:sz="4" w:space="0" w:color="auto"/>
              <w:bottom w:val="dotted" w:sz="4" w:space="0" w:color="auto"/>
              <w:right w:val="dashSmallGap" w:sz="4" w:space="0" w:color="auto"/>
            </w:tcBorders>
            <w:shd w:val="clear" w:color="auto" w:fill="auto"/>
          </w:tcPr>
          <w:p w:rsidR="008E7620" w:rsidRPr="00C01B65" w:rsidRDefault="008E7620" w:rsidP="008E7620">
            <w:pPr>
              <w:spacing w:line="260" w:lineRule="exact"/>
              <w:rPr>
                <w:rFonts w:ascii="ＭＳ 明朝" w:hAnsi="ＭＳ 明朝"/>
                <w:sz w:val="20"/>
                <w:szCs w:val="20"/>
              </w:rPr>
            </w:pPr>
          </w:p>
        </w:tc>
        <w:tc>
          <w:tcPr>
            <w:tcW w:w="4242" w:type="dxa"/>
            <w:tcBorders>
              <w:top w:val="single" w:sz="4" w:space="0" w:color="auto"/>
              <w:left w:val="dashSmallGap" w:sz="4" w:space="0" w:color="auto"/>
              <w:bottom w:val="dotted" w:sz="4" w:space="0" w:color="auto"/>
              <w:right w:val="single" w:sz="12" w:space="0" w:color="auto"/>
            </w:tcBorders>
            <w:shd w:val="clear" w:color="auto" w:fill="auto"/>
          </w:tcPr>
          <w:p w:rsidR="008E7620" w:rsidRPr="00D76610" w:rsidRDefault="008E7620" w:rsidP="008E7620">
            <w:pPr>
              <w:spacing w:line="260" w:lineRule="exact"/>
              <w:rPr>
                <w:rFonts w:ascii="ＭＳ 明朝" w:hAnsi="ＭＳ 明朝"/>
                <w:color w:val="000000"/>
                <w:sz w:val="20"/>
                <w:szCs w:val="20"/>
              </w:rPr>
            </w:pPr>
          </w:p>
        </w:tc>
      </w:tr>
      <w:tr w:rsidR="008E7620" w:rsidRPr="00D80700" w:rsidTr="00297AB1">
        <w:trPr>
          <w:cantSplit/>
          <w:trHeight w:val="245"/>
        </w:trPr>
        <w:tc>
          <w:tcPr>
            <w:tcW w:w="1411" w:type="dxa"/>
            <w:vMerge/>
            <w:tcBorders>
              <w:left w:val="single" w:sz="12" w:space="0" w:color="auto"/>
              <w:bottom w:val="single" w:sz="12" w:space="0" w:color="auto"/>
              <w:right w:val="dashSmallGap" w:sz="4" w:space="0" w:color="auto"/>
            </w:tcBorders>
            <w:shd w:val="clear" w:color="auto" w:fill="auto"/>
            <w:vAlign w:val="center"/>
          </w:tcPr>
          <w:p w:rsidR="008E7620" w:rsidRPr="00EB7766" w:rsidRDefault="008E7620" w:rsidP="008E7620">
            <w:pPr>
              <w:spacing w:line="260" w:lineRule="exact"/>
              <w:rPr>
                <w:rFonts w:ascii="ＭＳ ゴシック" w:eastAsia="ＭＳ ゴシック" w:hAnsi="ＭＳ ゴシック"/>
                <w:szCs w:val="21"/>
              </w:rPr>
            </w:pPr>
          </w:p>
        </w:tc>
        <w:tc>
          <w:tcPr>
            <w:tcW w:w="1414" w:type="dxa"/>
            <w:vMerge/>
            <w:tcBorders>
              <w:left w:val="dashSmallGap" w:sz="4" w:space="0" w:color="auto"/>
              <w:bottom w:val="single" w:sz="4" w:space="0" w:color="auto"/>
              <w:right w:val="single" w:sz="12" w:space="0" w:color="auto"/>
            </w:tcBorders>
            <w:shd w:val="clear" w:color="auto" w:fill="auto"/>
            <w:vAlign w:val="center"/>
          </w:tcPr>
          <w:p w:rsidR="008E7620" w:rsidRDefault="008E7620" w:rsidP="008E7620">
            <w:pPr>
              <w:spacing w:line="260" w:lineRule="exact"/>
              <w:jc w:val="left"/>
              <w:rPr>
                <w:rFonts w:ascii="ＭＳ 明朝" w:hAnsi="ＭＳ 明朝"/>
                <w:sz w:val="20"/>
                <w:szCs w:val="20"/>
              </w:rPr>
            </w:pPr>
          </w:p>
        </w:tc>
        <w:tc>
          <w:tcPr>
            <w:tcW w:w="1706" w:type="dxa"/>
            <w:tcBorders>
              <w:top w:val="dotted" w:sz="4" w:space="0" w:color="auto"/>
              <w:left w:val="single" w:sz="4" w:space="0" w:color="auto"/>
              <w:bottom w:val="single" w:sz="4" w:space="0" w:color="auto"/>
              <w:right w:val="single" w:sz="12" w:space="0" w:color="auto"/>
            </w:tcBorders>
            <w:shd w:val="clear" w:color="auto" w:fill="auto"/>
          </w:tcPr>
          <w:p w:rsidR="008E7620" w:rsidRPr="001A2774" w:rsidRDefault="008E7620" w:rsidP="008E7620">
            <w:pPr>
              <w:spacing w:line="260" w:lineRule="exact"/>
              <w:rPr>
                <w:rFonts w:ascii="ＭＳ 明朝" w:hAnsi="ＭＳ 明朝"/>
                <w:color w:val="000000"/>
                <w:sz w:val="20"/>
                <w:szCs w:val="20"/>
              </w:rPr>
            </w:pPr>
          </w:p>
        </w:tc>
        <w:tc>
          <w:tcPr>
            <w:tcW w:w="1707" w:type="dxa"/>
            <w:tcBorders>
              <w:top w:val="dotted" w:sz="4" w:space="0" w:color="auto"/>
              <w:left w:val="single" w:sz="12" w:space="0" w:color="auto"/>
              <w:bottom w:val="single" w:sz="4" w:space="0" w:color="auto"/>
              <w:right w:val="single" w:sz="12" w:space="0" w:color="auto"/>
            </w:tcBorders>
            <w:shd w:val="clear" w:color="auto" w:fill="auto"/>
          </w:tcPr>
          <w:p w:rsidR="008E7620" w:rsidRPr="001A2774" w:rsidRDefault="008E7620" w:rsidP="008E7620">
            <w:pPr>
              <w:spacing w:line="260" w:lineRule="exact"/>
              <w:rPr>
                <w:rFonts w:ascii="ＭＳ 明朝" w:hAnsi="ＭＳ 明朝"/>
                <w:noProof/>
                <w:color w:val="000000"/>
                <w:sz w:val="20"/>
                <w:szCs w:val="20"/>
              </w:rPr>
            </w:pPr>
          </w:p>
        </w:tc>
        <w:tc>
          <w:tcPr>
            <w:tcW w:w="1707" w:type="dxa"/>
            <w:tcBorders>
              <w:top w:val="dotted" w:sz="4" w:space="0" w:color="auto"/>
              <w:left w:val="single" w:sz="12" w:space="0" w:color="auto"/>
              <w:bottom w:val="single" w:sz="4" w:space="0" w:color="auto"/>
              <w:right w:val="single" w:sz="12" w:space="0" w:color="auto"/>
            </w:tcBorders>
            <w:shd w:val="clear" w:color="auto" w:fill="auto"/>
          </w:tcPr>
          <w:p w:rsidR="008E7620" w:rsidRPr="000B7036" w:rsidRDefault="008E7620" w:rsidP="008E7620">
            <w:pPr>
              <w:spacing w:line="260" w:lineRule="exact"/>
              <w:rPr>
                <w:rFonts w:ascii="ＭＳ 明朝" w:hAnsi="ＭＳ 明朝"/>
                <w:noProof/>
                <w:sz w:val="20"/>
                <w:szCs w:val="20"/>
              </w:rPr>
            </w:pPr>
          </w:p>
        </w:tc>
        <w:tc>
          <w:tcPr>
            <w:tcW w:w="716" w:type="dxa"/>
            <w:tcBorders>
              <w:top w:val="dotted" w:sz="4" w:space="0" w:color="auto"/>
              <w:left w:val="single" w:sz="12" w:space="0" w:color="auto"/>
              <w:bottom w:val="single" w:sz="4" w:space="0" w:color="auto"/>
              <w:right w:val="single" w:sz="4" w:space="0" w:color="auto"/>
            </w:tcBorders>
            <w:shd w:val="clear" w:color="auto" w:fill="auto"/>
            <w:vAlign w:val="center"/>
          </w:tcPr>
          <w:p w:rsidR="008E7620" w:rsidRPr="00C01B65" w:rsidRDefault="008E7620" w:rsidP="008E7620">
            <w:pPr>
              <w:spacing w:line="260" w:lineRule="exact"/>
              <w:jc w:val="center"/>
              <w:rPr>
                <w:rFonts w:ascii="ＭＳ 明朝" w:hAnsi="ＭＳ 明朝"/>
                <w:sz w:val="20"/>
                <w:szCs w:val="20"/>
              </w:rPr>
            </w:pPr>
          </w:p>
        </w:tc>
        <w:tc>
          <w:tcPr>
            <w:tcW w:w="1698" w:type="dxa"/>
            <w:tcBorders>
              <w:top w:val="dotted" w:sz="4" w:space="0" w:color="auto"/>
              <w:left w:val="single" w:sz="4" w:space="0" w:color="auto"/>
              <w:bottom w:val="single" w:sz="4" w:space="0" w:color="auto"/>
              <w:right w:val="dashSmallGap" w:sz="4" w:space="0" w:color="auto"/>
            </w:tcBorders>
            <w:shd w:val="clear" w:color="auto" w:fill="auto"/>
          </w:tcPr>
          <w:p w:rsidR="008E7620" w:rsidRDefault="008E7620" w:rsidP="008E7620">
            <w:pPr>
              <w:spacing w:line="260" w:lineRule="exact"/>
              <w:rPr>
                <w:rFonts w:ascii="ＭＳ 明朝" w:hAnsi="ＭＳ 明朝"/>
                <w:sz w:val="20"/>
                <w:szCs w:val="20"/>
              </w:rPr>
            </w:pPr>
          </w:p>
          <w:p w:rsidR="009E259F" w:rsidRDefault="009E259F" w:rsidP="008E7620">
            <w:pPr>
              <w:spacing w:line="260" w:lineRule="exact"/>
              <w:rPr>
                <w:rFonts w:ascii="ＭＳ 明朝" w:hAnsi="ＭＳ 明朝"/>
                <w:sz w:val="20"/>
                <w:szCs w:val="20"/>
              </w:rPr>
            </w:pPr>
          </w:p>
          <w:p w:rsidR="009E259F" w:rsidRDefault="009E259F" w:rsidP="008E7620">
            <w:pPr>
              <w:spacing w:line="260" w:lineRule="exact"/>
              <w:rPr>
                <w:rFonts w:ascii="ＭＳ 明朝" w:hAnsi="ＭＳ 明朝"/>
                <w:sz w:val="20"/>
                <w:szCs w:val="20"/>
              </w:rPr>
            </w:pPr>
          </w:p>
          <w:p w:rsidR="009E259F" w:rsidRDefault="009E259F" w:rsidP="008E7620">
            <w:pPr>
              <w:spacing w:line="260" w:lineRule="exact"/>
              <w:rPr>
                <w:rFonts w:ascii="ＭＳ 明朝" w:hAnsi="ＭＳ 明朝"/>
                <w:sz w:val="20"/>
                <w:szCs w:val="20"/>
              </w:rPr>
            </w:pPr>
          </w:p>
          <w:p w:rsidR="009E259F" w:rsidRDefault="009E259F" w:rsidP="008E7620">
            <w:pPr>
              <w:spacing w:line="260" w:lineRule="exact"/>
              <w:rPr>
                <w:rFonts w:ascii="ＭＳ 明朝" w:hAnsi="ＭＳ 明朝"/>
                <w:sz w:val="20"/>
                <w:szCs w:val="20"/>
              </w:rPr>
            </w:pPr>
          </w:p>
          <w:p w:rsidR="009E259F" w:rsidRPr="00C01B65" w:rsidRDefault="009E259F" w:rsidP="008E7620">
            <w:pPr>
              <w:spacing w:line="260" w:lineRule="exact"/>
              <w:rPr>
                <w:rFonts w:ascii="ＭＳ 明朝" w:hAnsi="ＭＳ 明朝"/>
                <w:sz w:val="20"/>
                <w:szCs w:val="20"/>
              </w:rPr>
            </w:pPr>
          </w:p>
        </w:tc>
        <w:tc>
          <w:tcPr>
            <w:tcW w:w="4242" w:type="dxa"/>
            <w:tcBorders>
              <w:top w:val="dotted" w:sz="4" w:space="0" w:color="auto"/>
              <w:left w:val="dashSmallGap" w:sz="4" w:space="0" w:color="auto"/>
              <w:bottom w:val="single" w:sz="4" w:space="0" w:color="auto"/>
              <w:right w:val="single" w:sz="12" w:space="0" w:color="auto"/>
            </w:tcBorders>
            <w:shd w:val="clear" w:color="auto" w:fill="auto"/>
          </w:tcPr>
          <w:p w:rsidR="008E7620" w:rsidRDefault="008E7620" w:rsidP="008E7620">
            <w:pPr>
              <w:spacing w:line="260" w:lineRule="exact"/>
              <w:rPr>
                <w:rFonts w:ascii="ＭＳ 明朝" w:hAnsi="ＭＳ 明朝"/>
                <w:sz w:val="20"/>
                <w:szCs w:val="20"/>
              </w:rPr>
            </w:pPr>
          </w:p>
        </w:tc>
      </w:tr>
      <w:tr w:rsidR="00A65B07" w:rsidRPr="00EB7766" w:rsidTr="00EA48AA">
        <w:trPr>
          <w:cantSplit/>
          <w:trHeight w:val="2011"/>
        </w:trPr>
        <w:tc>
          <w:tcPr>
            <w:tcW w:w="1411" w:type="dxa"/>
            <w:vMerge/>
            <w:tcBorders>
              <w:left w:val="single" w:sz="12" w:space="0" w:color="auto"/>
              <w:bottom w:val="single" w:sz="12" w:space="0" w:color="auto"/>
              <w:right w:val="dashSmallGap" w:sz="4" w:space="0" w:color="auto"/>
            </w:tcBorders>
            <w:shd w:val="clear" w:color="auto" w:fill="auto"/>
            <w:vAlign w:val="center"/>
          </w:tcPr>
          <w:p w:rsidR="00A65B07" w:rsidRPr="00EB7766" w:rsidRDefault="00A65B07" w:rsidP="00A65B07">
            <w:pPr>
              <w:spacing w:line="260" w:lineRule="exact"/>
              <w:rPr>
                <w:rFonts w:ascii="ＭＳ ゴシック" w:eastAsia="ＭＳ ゴシック" w:hAnsi="ＭＳ ゴシック"/>
                <w:szCs w:val="21"/>
              </w:rPr>
            </w:pPr>
          </w:p>
        </w:tc>
        <w:tc>
          <w:tcPr>
            <w:tcW w:w="1414" w:type="dxa"/>
            <w:tcBorders>
              <w:top w:val="single" w:sz="4" w:space="0" w:color="auto"/>
              <w:left w:val="dashSmallGap" w:sz="4" w:space="0" w:color="auto"/>
              <w:bottom w:val="single" w:sz="12" w:space="0" w:color="auto"/>
              <w:right w:val="single" w:sz="12" w:space="0" w:color="auto"/>
            </w:tcBorders>
            <w:shd w:val="clear" w:color="auto" w:fill="auto"/>
            <w:vAlign w:val="center"/>
          </w:tcPr>
          <w:p w:rsidR="00A65B07" w:rsidRPr="00EB7766" w:rsidRDefault="00A65B07" w:rsidP="00A65B07">
            <w:pPr>
              <w:spacing w:line="260" w:lineRule="exact"/>
              <w:rPr>
                <w:rFonts w:ascii="ＭＳ 明朝" w:hAnsi="ＭＳ 明朝"/>
                <w:sz w:val="20"/>
                <w:szCs w:val="20"/>
              </w:rPr>
            </w:pPr>
            <w:r>
              <w:rPr>
                <w:rFonts w:ascii="ＭＳ 明朝" w:hAnsi="ＭＳ 明朝" w:hint="eastAsia"/>
                <w:sz w:val="20"/>
                <w:szCs w:val="20"/>
              </w:rPr>
              <w:t>88</w:t>
            </w:r>
            <w:r>
              <w:rPr>
                <w:rFonts w:ascii="ＭＳ 明朝" w:hAnsi="ＭＳ 明朝"/>
                <w:sz w:val="20"/>
                <w:szCs w:val="20"/>
              </w:rPr>
              <w:t xml:space="preserve"> </w:t>
            </w:r>
            <w:r w:rsidRPr="00EB7766">
              <w:rPr>
                <w:rFonts w:ascii="ＭＳ 明朝" w:hAnsi="ＭＳ 明朝" w:hint="eastAsia"/>
                <w:sz w:val="20"/>
                <w:szCs w:val="20"/>
              </w:rPr>
              <w:t>運動部活動指導者の資質向上</w:t>
            </w:r>
          </w:p>
        </w:tc>
        <w:tc>
          <w:tcPr>
            <w:tcW w:w="1706" w:type="dxa"/>
            <w:tcBorders>
              <w:top w:val="single" w:sz="4" w:space="0" w:color="auto"/>
              <w:left w:val="single" w:sz="4" w:space="0" w:color="auto"/>
              <w:bottom w:val="single" w:sz="12" w:space="0" w:color="auto"/>
              <w:right w:val="single" w:sz="12" w:space="0" w:color="auto"/>
            </w:tcBorders>
            <w:shd w:val="clear" w:color="auto" w:fill="auto"/>
          </w:tcPr>
          <w:p w:rsidR="00A65B07" w:rsidRDefault="00A65B07" w:rsidP="00A65B07">
            <w:pPr>
              <w:spacing w:line="260" w:lineRule="exact"/>
              <w:jc w:val="left"/>
              <w:rPr>
                <w:rFonts w:ascii="ＭＳ 明朝" w:hAnsi="ＭＳ 明朝"/>
                <w:sz w:val="20"/>
                <w:szCs w:val="20"/>
              </w:rPr>
            </w:pPr>
            <w:r w:rsidRPr="009666CF">
              <w:rPr>
                <w:rFonts w:ascii="ＭＳ 明朝" w:hAnsi="ＭＳ 明朝" w:hint="eastAsia"/>
                <w:sz w:val="20"/>
                <w:szCs w:val="20"/>
              </w:rPr>
              <w:t>運動部活動マネジメント研修受講者の肯定的評価</w:t>
            </w:r>
            <w:r>
              <w:rPr>
                <w:rFonts w:ascii="ＭＳ 明朝" w:hAnsi="ＭＳ 明朝" w:hint="eastAsia"/>
                <w:sz w:val="20"/>
                <w:szCs w:val="20"/>
              </w:rPr>
              <w:t>：</w:t>
            </w:r>
          </w:p>
          <w:p w:rsidR="00A65B07" w:rsidRPr="009666CF" w:rsidRDefault="00A65B07" w:rsidP="00A65B07">
            <w:pPr>
              <w:spacing w:line="260" w:lineRule="exact"/>
              <w:jc w:val="left"/>
              <w:rPr>
                <w:rFonts w:ascii="ＭＳ 明朝" w:hAnsi="ＭＳ 明朝"/>
                <w:sz w:val="20"/>
                <w:szCs w:val="20"/>
              </w:rPr>
            </w:pPr>
            <w:r w:rsidRPr="009666CF">
              <w:rPr>
                <w:rFonts w:ascii="ＭＳ 明朝" w:hAnsi="ＭＳ 明朝" w:hint="eastAsia"/>
                <w:sz w:val="20"/>
                <w:szCs w:val="20"/>
              </w:rPr>
              <w:t>90％以上</w:t>
            </w:r>
          </w:p>
          <w:p w:rsidR="00A65B07" w:rsidRPr="009666CF" w:rsidRDefault="00A65B07" w:rsidP="00A65B07">
            <w:pPr>
              <w:spacing w:line="260" w:lineRule="exact"/>
              <w:jc w:val="left"/>
              <w:rPr>
                <w:rFonts w:ascii="ＭＳ 明朝" w:hAnsi="ＭＳ 明朝"/>
                <w:sz w:val="20"/>
                <w:szCs w:val="20"/>
              </w:rPr>
            </w:pPr>
            <w:r w:rsidRPr="009666CF">
              <w:rPr>
                <w:rFonts w:ascii="ＭＳ 明朝" w:hAnsi="ＭＳ 明朝" w:hint="eastAsia"/>
                <w:sz w:val="20"/>
                <w:szCs w:val="20"/>
              </w:rPr>
              <w:t>（平成30年度から）</w:t>
            </w:r>
          </w:p>
        </w:tc>
        <w:tc>
          <w:tcPr>
            <w:tcW w:w="1707" w:type="dxa"/>
            <w:tcBorders>
              <w:top w:val="single" w:sz="4" w:space="0" w:color="auto"/>
              <w:left w:val="single" w:sz="12" w:space="0" w:color="auto"/>
              <w:bottom w:val="single" w:sz="12" w:space="0" w:color="auto"/>
              <w:right w:val="single" w:sz="12" w:space="0" w:color="auto"/>
            </w:tcBorders>
            <w:shd w:val="clear" w:color="auto" w:fill="auto"/>
          </w:tcPr>
          <w:p w:rsidR="00A65B07" w:rsidRPr="009666CF" w:rsidRDefault="00A65B07" w:rsidP="00A65B07">
            <w:pPr>
              <w:spacing w:line="260" w:lineRule="exact"/>
              <w:jc w:val="left"/>
              <w:rPr>
                <w:rFonts w:ascii="ＭＳ 明朝" w:hAnsi="ＭＳ 明朝"/>
                <w:sz w:val="20"/>
                <w:szCs w:val="20"/>
              </w:rPr>
            </w:pPr>
            <w:r w:rsidRPr="009666CF">
              <w:rPr>
                <w:rFonts w:ascii="ＭＳ 明朝" w:hAnsi="ＭＳ 明朝" w:hint="eastAsia"/>
                <w:sz w:val="20"/>
                <w:szCs w:val="20"/>
              </w:rPr>
              <w:t>運動部活動マネジメント研修を実施</w:t>
            </w:r>
          </w:p>
          <w:p w:rsidR="00A65B07" w:rsidRPr="009666CF" w:rsidRDefault="00A65B07" w:rsidP="00A65B07">
            <w:pPr>
              <w:spacing w:line="260" w:lineRule="exact"/>
              <w:jc w:val="left"/>
              <w:rPr>
                <w:rFonts w:ascii="ＭＳ 明朝" w:hAnsi="ＭＳ 明朝"/>
                <w:sz w:val="20"/>
                <w:szCs w:val="20"/>
              </w:rPr>
            </w:pPr>
            <w:r w:rsidRPr="009666CF">
              <w:rPr>
                <w:rFonts w:ascii="ＭＳ 明朝" w:hAnsi="ＭＳ 明朝" w:hint="eastAsia"/>
                <w:sz w:val="20"/>
                <w:szCs w:val="20"/>
              </w:rPr>
              <w:t>（平成29年度）</w:t>
            </w:r>
          </w:p>
        </w:tc>
        <w:tc>
          <w:tcPr>
            <w:tcW w:w="1707" w:type="dxa"/>
            <w:tcBorders>
              <w:top w:val="single" w:sz="4" w:space="0" w:color="auto"/>
              <w:left w:val="single" w:sz="12" w:space="0" w:color="auto"/>
              <w:bottom w:val="single" w:sz="12" w:space="0" w:color="auto"/>
              <w:right w:val="single" w:sz="12" w:space="0" w:color="auto"/>
            </w:tcBorders>
            <w:shd w:val="clear" w:color="auto" w:fill="auto"/>
          </w:tcPr>
          <w:p w:rsidR="00A65B07" w:rsidRPr="00A96D47" w:rsidRDefault="00A65B07" w:rsidP="00A65B07">
            <w:pPr>
              <w:spacing w:line="260" w:lineRule="exact"/>
              <w:jc w:val="left"/>
              <w:rPr>
                <w:rFonts w:ascii="ＭＳ 明朝" w:hAnsi="ＭＳ 明朝"/>
                <w:color w:val="000000" w:themeColor="text1"/>
                <w:sz w:val="20"/>
                <w:szCs w:val="20"/>
              </w:rPr>
            </w:pPr>
            <w:r w:rsidRPr="00A96D47">
              <w:rPr>
                <w:rFonts w:ascii="ＭＳ 明朝" w:hAnsi="ＭＳ 明朝" w:hint="eastAsia"/>
                <w:color w:val="000000" w:themeColor="text1"/>
                <w:sz w:val="20"/>
                <w:szCs w:val="20"/>
              </w:rPr>
              <w:t>運動部活動マネジメント研修受講者の肯定的評価：</w:t>
            </w:r>
          </w:p>
          <w:p w:rsidR="00A65B07" w:rsidRPr="00A96D47" w:rsidRDefault="00A65B07" w:rsidP="00A65B07">
            <w:pPr>
              <w:spacing w:line="260" w:lineRule="exact"/>
              <w:jc w:val="left"/>
              <w:rPr>
                <w:rFonts w:ascii="ＭＳ 明朝" w:hAnsi="ＭＳ 明朝"/>
                <w:color w:val="000000" w:themeColor="text1"/>
                <w:sz w:val="20"/>
                <w:szCs w:val="20"/>
              </w:rPr>
            </w:pPr>
            <w:r w:rsidRPr="00A96D47">
              <w:rPr>
                <w:rFonts w:ascii="ＭＳ 明朝" w:hAnsi="ＭＳ 明朝" w:hint="eastAsia"/>
                <w:color w:val="000000" w:themeColor="text1"/>
                <w:sz w:val="20"/>
                <w:szCs w:val="20"/>
              </w:rPr>
              <w:t>72.</w:t>
            </w:r>
            <w:r w:rsidRPr="00A96D47">
              <w:rPr>
                <w:rFonts w:ascii="ＭＳ 明朝" w:hAnsi="ＭＳ 明朝"/>
                <w:color w:val="000000" w:themeColor="text1"/>
                <w:sz w:val="20"/>
                <w:szCs w:val="20"/>
              </w:rPr>
              <w:t>5</w:t>
            </w:r>
            <w:r w:rsidRPr="00A96D47">
              <w:rPr>
                <w:rFonts w:ascii="ＭＳ 明朝" w:hAnsi="ＭＳ 明朝" w:hint="eastAsia"/>
                <w:color w:val="000000" w:themeColor="text1"/>
                <w:sz w:val="20"/>
                <w:szCs w:val="20"/>
              </w:rPr>
              <w:t>％</w:t>
            </w:r>
          </w:p>
        </w:tc>
        <w:tc>
          <w:tcPr>
            <w:tcW w:w="716" w:type="dxa"/>
            <w:tcBorders>
              <w:top w:val="single" w:sz="4" w:space="0" w:color="auto"/>
              <w:left w:val="single" w:sz="12" w:space="0" w:color="auto"/>
              <w:bottom w:val="single" w:sz="12" w:space="0" w:color="auto"/>
              <w:right w:val="single" w:sz="4" w:space="0" w:color="auto"/>
            </w:tcBorders>
            <w:shd w:val="clear" w:color="auto" w:fill="auto"/>
            <w:vAlign w:val="center"/>
          </w:tcPr>
          <w:p w:rsidR="00A65B07" w:rsidRPr="00A96D47" w:rsidRDefault="00A65B07" w:rsidP="00A65B07">
            <w:pPr>
              <w:spacing w:line="260" w:lineRule="exact"/>
              <w:jc w:val="center"/>
              <w:rPr>
                <w:rFonts w:ascii="ＭＳ 明朝" w:hAnsi="ＭＳ 明朝"/>
                <w:color w:val="000000" w:themeColor="text1"/>
                <w:sz w:val="20"/>
                <w:szCs w:val="20"/>
              </w:rPr>
            </w:pPr>
            <w:r w:rsidRPr="00A96D47">
              <w:rPr>
                <w:rFonts w:ascii="ＭＳ 明朝" w:hAnsi="ＭＳ 明朝" w:hint="eastAsia"/>
                <w:color w:val="000000" w:themeColor="text1"/>
                <w:sz w:val="20"/>
                <w:szCs w:val="20"/>
              </w:rPr>
              <w:t>×</w:t>
            </w:r>
          </w:p>
        </w:tc>
        <w:tc>
          <w:tcPr>
            <w:tcW w:w="1698" w:type="dxa"/>
            <w:tcBorders>
              <w:top w:val="single" w:sz="4" w:space="0" w:color="auto"/>
              <w:left w:val="single" w:sz="4" w:space="0" w:color="auto"/>
              <w:bottom w:val="single" w:sz="12" w:space="0" w:color="auto"/>
              <w:right w:val="dashSmallGap" w:sz="4" w:space="0" w:color="auto"/>
            </w:tcBorders>
            <w:shd w:val="clear" w:color="auto" w:fill="auto"/>
          </w:tcPr>
          <w:p w:rsidR="00A65B07" w:rsidRPr="009666CF" w:rsidRDefault="00A65B07" w:rsidP="00A65B07">
            <w:pPr>
              <w:spacing w:line="260" w:lineRule="exact"/>
              <w:rPr>
                <w:rFonts w:ascii="ＭＳ 明朝" w:hAnsi="ＭＳ 明朝"/>
                <w:sz w:val="20"/>
                <w:szCs w:val="20"/>
              </w:rPr>
            </w:pPr>
            <w:r w:rsidRPr="009666CF">
              <w:rPr>
                <w:rFonts w:ascii="ＭＳ 明朝" w:hAnsi="ＭＳ 明朝" w:hint="eastAsia"/>
                <w:sz w:val="20"/>
                <w:szCs w:val="20"/>
              </w:rPr>
              <w:t>運動部活動マネジメント研修</w:t>
            </w:r>
          </w:p>
        </w:tc>
        <w:tc>
          <w:tcPr>
            <w:tcW w:w="4242" w:type="dxa"/>
            <w:tcBorders>
              <w:top w:val="single" w:sz="4" w:space="0" w:color="auto"/>
              <w:left w:val="dashSmallGap" w:sz="4" w:space="0" w:color="auto"/>
              <w:bottom w:val="single" w:sz="12" w:space="0" w:color="auto"/>
              <w:right w:val="single" w:sz="12" w:space="0" w:color="auto"/>
            </w:tcBorders>
            <w:shd w:val="clear" w:color="auto" w:fill="auto"/>
          </w:tcPr>
          <w:p w:rsidR="00A65B07" w:rsidRPr="009666CF" w:rsidRDefault="00A65B07" w:rsidP="00A65B07">
            <w:pPr>
              <w:spacing w:line="260" w:lineRule="exact"/>
              <w:rPr>
                <w:rFonts w:ascii="ＭＳ 明朝" w:hAnsi="ＭＳ 明朝"/>
                <w:sz w:val="20"/>
                <w:szCs w:val="20"/>
              </w:rPr>
            </w:pPr>
            <w:r>
              <w:rPr>
                <w:rFonts w:ascii="ＭＳ 明朝" w:hAnsi="ＭＳ 明朝" w:hint="eastAsia"/>
                <w:sz w:val="20"/>
                <w:szCs w:val="20"/>
              </w:rPr>
              <w:t>◆</w:t>
            </w:r>
            <w:r w:rsidRPr="009666CF">
              <w:rPr>
                <w:rFonts w:ascii="ＭＳ 明朝" w:hAnsi="ＭＳ 明朝" w:hint="eastAsia"/>
                <w:sz w:val="20"/>
                <w:szCs w:val="20"/>
              </w:rPr>
              <w:t>運動部活動の指導者である教職員の指導力向上、資質向上を図るため、児童・生徒のパフォーマンスの向上を促す指導方法やスキルの習得、運動部活動指導者としての意識のもち方等について、体罰防止の観点から理解を深める研修を実施した。</w:t>
            </w:r>
          </w:p>
        </w:tc>
      </w:tr>
      <w:tr w:rsidR="00A65B07" w:rsidRPr="00EB7766" w:rsidTr="00EA48AA">
        <w:trPr>
          <w:cantSplit/>
          <w:trHeight w:val="1867"/>
        </w:trPr>
        <w:tc>
          <w:tcPr>
            <w:tcW w:w="1411" w:type="dxa"/>
            <w:vMerge w:val="restart"/>
            <w:tcBorders>
              <w:top w:val="single" w:sz="12" w:space="0" w:color="auto"/>
              <w:left w:val="single" w:sz="12" w:space="0" w:color="auto"/>
              <w:right w:val="dashSmallGap" w:sz="4" w:space="0" w:color="auto"/>
            </w:tcBorders>
            <w:shd w:val="clear" w:color="auto" w:fill="auto"/>
            <w:vAlign w:val="center"/>
          </w:tcPr>
          <w:p w:rsidR="00A65B07" w:rsidRDefault="00A65B07" w:rsidP="00A65B07">
            <w:pPr>
              <w:spacing w:line="260" w:lineRule="exact"/>
              <w:rPr>
                <w:rFonts w:ascii="ＭＳ ゴシック" w:eastAsia="ＭＳ ゴシック" w:hAnsi="ＭＳ ゴシック"/>
                <w:szCs w:val="21"/>
              </w:rPr>
            </w:pPr>
            <w:r w:rsidRPr="00CD5BBD">
              <w:rPr>
                <w:rFonts w:ascii="ＭＳ ゴシック" w:eastAsia="ＭＳ ゴシック" w:hAnsi="ＭＳ ゴシック" w:hint="eastAsia"/>
                <w:szCs w:val="21"/>
              </w:rPr>
              <w:lastRenderedPageBreak/>
              <w:t>24</w:t>
            </w:r>
            <w:r>
              <w:rPr>
                <w:rFonts w:ascii="ＭＳ ゴシック" w:eastAsia="ＭＳ ゴシック" w:hAnsi="ＭＳ ゴシック"/>
                <w:szCs w:val="21"/>
              </w:rPr>
              <w:t xml:space="preserve"> </w:t>
            </w:r>
            <w:r w:rsidRPr="00CD5BBD">
              <w:rPr>
                <w:rFonts w:ascii="ＭＳ ゴシック" w:eastAsia="ＭＳ ゴシック" w:hAnsi="ＭＳ ゴシック" w:hint="eastAsia"/>
                <w:szCs w:val="21"/>
              </w:rPr>
              <w:t>体罰等の防止</w:t>
            </w:r>
          </w:p>
          <w:p w:rsidR="00A65B07" w:rsidRPr="00EB7766" w:rsidRDefault="00A65B07" w:rsidP="00A65B07">
            <w:pPr>
              <w:spacing w:line="260" w:lineRule="exact"/>
              <w:rPr>
                <w:rFonts w:ascii="ＭＳ ゴシック" w:eastAsia="ＭＳ ゴシック" w:hAnsi="ＭＳ ゴシック"/>
                <w:szCs w:val="21"/>
              </w:rPr>
            </w:pPr>
            <w:r w:rsidRPr="003D38FF">
              <w:rPr>
                <w:rFonts w:ascii="ＭＳ ゴシック" w:eastAsia="ＭＳ ゴシック" w:hAnsi="ＭＳ ゴシック" w:hint="eastAsia"/>
                <w:szCs w:val="21"/>
              </w:rPr>
              <w:t>《基本的方向</w:t>
            </w:r>
            <w:r>
              <w:rPr>
                <w:rFonts w:ascii="ＭＳ ゴシック" w:eastAsia="ＭＳ ゴシック" w:hAnsi="ＭＳ ゴシック" w:hint="eastAsia"/>
                <w:szCs w:val="21"/>
              </w:rPr>
              <w:t>⑥</w:t>
            </w:r>
            <w:r w:rsidRPr="003D38FF">
              <w:rPr>
                <w:rFonts w:ascii="ＭＳ ゴシック" w:eastAsia="ＭＳ ゴシック" w:hAnsi="ＭＳ ゴシック" w:hint="eastAsia"/>
                <w:szCs w:val="21"/>
              </w:rPr>
              <w:t>》</w:t>
            </w:r>
          </w:p>
        </w:tc>
        <w:tc>
          <w:tcPr>
            <w:tcW w:w="1414" w:type="dxa"/>
            <w:vMerge w:val="restart"/>
            <w:tcBorders>
              <w:top w:val="single" w:sz="12" w:space="0" w:color="auto"/>
              <w:left w:val="dashSmallGap" w:sz="4" w:space="0" w:color="auto"/>
              <w:right w:val="single" w:sz="12" w:space="0" w:color="auto"/>
            </w:tcBorders>
            <w:shd w:val="clear" w:color="auto" w:fill="auto"/>
            <w:vAlign w:val="center"/>
          </w:tcPr>
          <w:p w:rsidR="00A65B07" w:rsidRPr="00130BFF" w:rsidRDefault="00A65B07" w:rsidP="00A65B07">
            <w:pPr>
              <w:spacing w:line="260" w:lineRule="exact"/>
              <w:rPr>
                <w:rFonts w:ascii="ＭＳ 明朝" w:hAnsi="ＭＳ 明朝"/>
                <w:sz w:val="20"/>
                <w:szCs w:val="20"/>
              </w:rPr>
            </w:pPr>
            <w:r>
              <w:rPr>
                <w:rFonts w:ascii="ＭＳ 明朝" w:hAnsi="ＭＳ 明朝" w:hint="eastAsia"/>
                <w:sz w:val="20"/>
                <w:szCs w:val="20"/>
              </w:rPr>
              <w:t xml:space="preserve">89 </w:t>
            </w:r>
            <w:r w:rsidRPr="00130BFF">
              <w:rPr>
                <w:rFonts w:ascii="ＭＳ 明朝" w:hAnsi="ＭＳ 明朝" w:hint="eastAsia"/>
                <w:sz w:val="20"/>
                <w:szCs w:val="20"/>
              </w:rPr>
              <w:t>体罰等に関する相談体制の整備</w:t>
            </w:r>
          </w:p>
        </w:tc>
        <w:tc>
          <w:tcPr>
            <w:tcW w:w="1706" w:type="dxa"/>
            <w:vMerge w:val="restart"/>
            <w:tcBorders>
              <w:top w:val="single" w:sz="12" w:space="0" w:color="auto"/>
              <w:left w:val="single" w:sz="4" w:space="0" w:color="auto"/>
              <w:right w:val="single" w:sz="12" w:space="0" w:color="auto"/>
            </w:tcBorders>
            <w:shd w:val="clear" w:color="auto" w:fill="auto"/>
            <w:vAlign w:val="center"/>
          </w:tcPr>
          <w:p w:rsidR="00A65B07" w:rsidRPr="008510BB" w:rsidRDefault="00A65B07" w:rsidP="00A65B07">
            <w:pPr>
              <w:spacing w:line="260" w:lineRule="exact"/>
              <w:jc w:val="center"/>
              <w:rPr>
                <w:rFonts w:ascii="ＭＳ 明朝" w:hAnsi="ＭＳ 明朝"/>
                <w:sz w:val="20"/>
                <w:szCs w:val="20"/>
              </w:rPr>
            </w:pPr>
            <w:r w:rsidRPr="008510BB">
              <w:rPr>
                <w:rFonts w:ascii="ＭＳ 明朝" w:hAnsi="ＭＳ 明朝" w:hint="eastAsia"/>
                <w:sz w:val="20"/>
                <w:szCs w:val="20"/>
              </w:rPr>
              <w:t>－</w:t>
            </w:r>
          </w:p>
        </w:tc>
        <w:tc>
          <w:tcPr>
            <w:tcW w:w="1707" w:type="dxa"/>
            <w:vMerge w:val="restart"/>
            <w:tcBorders>
              <w:top w:val="single" w:sz="12" w:space="0" w:color="auto"/>
              <w:left w:val="single" w:sz="12" w:space="0" w:color="auto"/>
              <w:right w:val="single" w:sz="12" w:space="0" w:color="auto"/>
            </w:tcBorders>
            <w:shd w:val="clear" w:color="auto" w:fill="auto"/>
            <w:vAlign w:val="center"/>
          </w:tcPr>
          <w:p w:rsidR="00A65B07" w:rsidRPr="008510BB" w:rsidRDefault="00A65B07" w:rsidP="00A65B07">
            <w:pPr>
              <w:spacing w:line="260" w:lineRule="exact"/>
              <w:jc w:val="center"/>
              <w:rPr>
                <w:rFonts w:ascii="ＭＳ 明朝" w:hAnsi="ＭＳ 明朝"/>
                <w:sz w:val="20"/>
                <w:szCs w:val="20"/>
              </w:rPr>
            </w:pPr>
            <w:r w:rsidRPr="008510BB">
              <w:rPr>
                <w:rFonts w:ascii="ＭＳ 明朝" w:hAnsi="ＭＳ 明朝" w:hint="eastAsia"/>
                <w:sz w:val="20"/>
                <w:szCs w:val="20"/>
              </w:rPr>
              <w:t>－</w:t>
            </w:r>
          </w:p>
        </w:tc>
        <w:tc>
          <w:tcPr>
            <w:tcW w:w="1707" w:type="dxa"/>
            <w:vMerge w:val="restart"/>
            <w:tcBorders>
              <w:top w:val="single" w:sz="12" w:space="0" w:color="auto"/>
              <w:left w:val="single" w:sz="12" w:space="0" w:color="auto"/>
              <w:right w:val="single" w:sz="12" w:space="0" w:color="auto"/>
            </w:tcBorders>
            <w:shd w:val="clear" w:color="auto" w:fill="auto"/>
            <w:vAlign w:val="center"/>
          </w:tcPr>
          <w:p w:rsidR="00A65B07" w:rsidRPr="008510BB" w:rsidRDefault="00A65B07" w:rsidP="00A65B07">
            <w:pPr>
              <w:spacing w:line="260" w:lineRule="exact"/>
              <w:jc w:val="center"/>
              <w:rPr>
                <w:rFonts w:ascii="ＭＳ 明朝" w:hAnsi="ＭＳ 明朝"/>
                <w:sz w:val="20"/>
                <w:szCs w:val="20"/>
              </w:rPr>
            </w:pPr>
            <w:r w:rsidRPr="008510BB">
              <w:rPr>
                <w:rFonts w:ascii="ＭＳ 明朝" w:hAnsi="ＭＳ 明朝" w:hint="eastAsia"/>
                <w:sz w:val="20"/>
                <w:szCs w:val="20"/>
              </w:rPr>
              <w:t>－</w:t>
            </w:r>
          </w:p>
        </w:tc>
        <w:tc>
          <w:tcPr>
            <w:tcW w:w="716" w:type="dxa"/>
            <w:vMerge w:val="restart"/>
            <w:tcBorders>
              <w:top w:val="single" w:sz="12" w:space="0" w:color="auto"/>
              <w:left w:val="single" w:sz="12" w:space="0" w:color="auto"/>
              <w:bottom w:val="single" w:sz="6" w:space="0" w:color="auto"/>
              <w:right w:val="single" w:sz="4" w:space="0" w:color="auto"/>
            </w:tcBorders>
            <w:shd w:val="clear" w:color="auto" w:fill="auto"/>
            <w:vAlign w:val="center"/>
          </w:tcPr>
          <w:p w:rsidR="00A65B07" w:rsidRPr="008510BB" w:rsidRDefault="00A65B07" w:rsidP="00A65B07">
            <w:pPr>
              <w:spacing w:line="260" w:lineRule="exact"/>
              <w:jc w:val="center"/>
              <w:rPr>
                <w:rFonts w:ascii="ＭＳ 明朝" w:hAnsi="ＭＳ 明朝"/>
                <w:sz w:val="20"/>
                <w:szCs w:val="20"/>
              </w:rPr>
            </w:pPr>
            <w:r w:rsidRPr="008510BB">
              <w:rPr>
                <w:rFonts w:ascii="ＭＳ 明朝" w:hAnsi="ＭＳ 明朝" w:hint="eastAsia"/>
                <w:sz w:val="20"/>
                <w:szCs w:val="20"/>
              </w:rPr>
              <w:t>－</w:t>
            </w:r>
          </w:p>
        </w:tc>
        <w:tc>
          <w:tcPr>
            <w:tcW w:w="1698" w:type="dxa"/>
            <w:tcBorders>
              <w:top w:val="single" w:sz="12" w:space="0" w:color="auto"/>
              <w:left w:val="single" w:sz="4" w:space="0" w:color="auto"/>
              <w:bottom w:val="dotted" w:sz="4" w:space="0" w:color="auto"/>
              <w:right w:val="dashSmallGap" w:sz="4" w:space="0" w:color="auto"/>
            </w:tcBorders>
            <w:shd w:val="clear" w:color="auto" w:fill="auto"/>
          </w:tcPr>
          <w:p w:rsidR="00A65B07" w:rsidRPr="008510BB" w:rsidRDefault="00A65B07" w:rsidP="00A65B07">
            <w:pPr>
              <w:spacing w:line="240" w:lineRule="exact"/>
              <w:rPr>
                <w:sz w:val="20"/>
                <w:szCs w:val="18"/>
              </w:rPr>
            </w:pPr>
            <w:r>
              <w:rPr>
                <w:rFonts w:hint="eastAsia"/>
                <w:sz w:val="20"/>
                <w:szCs w:val="18"/>
              </w:rPr>
              <w:t>生徒アンケートの実施</w:t>
            </w:r>
          </w:p>
        </w:tc>
        <w:tc>
          <w:tcPr>
            <w:tcW w:w="4242" w:type="dxa"/>
            <w:tcBorders>
              <w:top w:val="single" w:sz="12" w:space="0" w:color="auto"/>
              <w:left w:val="dashSmallGap" w:sz="4" w:space="0" w:color="auto"/>
              <w:bottom w:val="dotted" w:sz="4" w:space="0" w:color="auto"/>
              <w:right w:val="single" w:sz="12" w:space="0" w:color="auto"/>
            </w:tcBorders>
            <w:shd w:val="clear" w:color="auto" w:fill="auto"/>
          </w:tcPr>
          <w:p w:rsidR="00A65B07" w:rsidRDefault="00A65B07" w:rsidP="00A65B07">
            <w:pPr>
              <w:spacing w:line="260" w:lineRule="exact"/>
              <w:rPr>
                <w:rFonts w:ascii="ＭＳ 明朝" w:hAnsi="ＭＳ 明朝"/>
                <w:color w:val="FF0000"/>
                <w:sz w:val="20"/>
                <w:szCs w:val="20"/>
              </w:rPr>
            </w:pPr>
            <w:r>
              <w:rPr>
                <w:rFonts w:ascii="ＭＳ 明朝" w:hAnsi="ＭＳ 明朝" w:hint="eastAsia"/>
                <w:sz w:val="20"/>
                <w:szCs w:val="20"/>
              </w:rPr>
              <w:t>◆府立学校においてアンケート「安全で安心な学校生活のために」を２回実施し、体罰の早期発見に努めた。</w:t>
            </w:r>
          </w:p>
          <w:p w:rsidR="00A65B07" w:rsidRDefault="00A65B07" w:rsidP="00A65B07">
            <w:pPr>
              <w:spacing w:line="260" w:lineRule="exact"/>
              <w:rPr>
                <w:rFonts w:ascii="ＭＳ 明朝" w:hAnsi="ＭＳ 明朝"/>
                <w:sz w:val="20"/>
                <w:szCs w:val="20"/>
              </w:rPr>
            </w:pPr>
            <w:r>
              <w:rPr>
                <w:rFonts w:ascii="ＭＳ 明朝" w:hAnsi="ＭＳ 明朝" w:hint="eastAsia"/>
                <w:sz w:val="20"/>
                <w:szCs w:val="20"/>
              </w:rPr>
              <w:t>「夏季休業中及び冬季休業中における生徒の指導について」において「被害者救済システム」等の相談窓口を生徒に周知するよう、全府立学校に通知した。</w:t>
            </w:r>
          </w:p>
          <w:p w:rsidR="00A65B07" w:rsidRDefault="00A65B07" w:rsidP="00A65B07">
            <w:pPr>
              <w:spacing w:line="260" w:lineRule="exact"/>
              <w:rPr>
                <w:rFonts w:ascii="ＭＳ 明朝" w:hAnsi="ＭＳ 明朝"/>
                <w:sz w:val="20"/>
                <w:szCs w:val="20"/>
              </w:rPr>
            </w:pPr>
          </w:p>
        </w:tc>
      </w:tr>
      <w:tr w:rsidR="00A65B07" w:rsidRPr="00EB7766" w:rsidTr="00EA48AA">
        <w:trPr>
          <w:cantSplit/>
          <w:trHeight w:val="845"/>
        </w:trPr>
        <w:tc>
          <w:tcPr>
            <w:tcW w:w="1411" w:type="dxa"/>
            <w:vMerge/>
            <w:tcBorders>
              <w:left w:val="single" w:sz="12" w:space="0" w:color="auto"/>
              <w:right w:val="dashSmallGap" w:sz="4" w:space="0" w:color="auto"/>
            </w:tcBorders>
            <w:shd w:val="clear" w:color="auto" w:fill="auto"/>
            <w:vAlign w:val="center"/>
          </w:tcPr>
          <w:p w:rsidR="00A65B07" w:rsidRPr="00EB7766" w:rsidRDefault="00A65B07" w:rsidP="00A65B07">
            <w:pPr>
              <w:spacing w:line="260" w:lineRule="exact"/>
              <w:rPr>
                <w:rFonts w:ascii="ＭＳ ゴシック" w:eastAsia="ＭＳ ゴシック" w:hAnsi="ＭＳ ゴシック"/>
                <w:szCs w:val="21"/>
              </w:rPr>
            </w:pPr>
          </w:p>
        </w:tc>
        <w:tc>
          <w:tcPr>
            <w:tcW w:w="1414" w:type="dxa"/>
            <w:vMerge/>
            <w:tcBorders>
              <w:left w:val="dashSmallGap" w:sz="4" w:space="0" w:color="auto"/>
              <w:right w:val="single" w:sz="12" w:space="0" w:color="auto"/>
            </w:tcBorders>
            <w:shd w:val="clear" w:color="auto" w:fill="auto"/>
            <w:vAlign w:val="center"/>
          </w:tcPr>
          <w:p w:rsidR="00A65B07" w:rsidRPr="00130BFF" w:rsidRDefault="00A65B07" w:rsidP="00A65B07">
            <w:pPr>
              <w:spacing w:line="260" w:lineRule="exact"/>
              <w:rPr>
                <w:rFonts w:ascii="ＭＳ 明朝" w:hAnsi="ＭＳ 明朝"/>
                <w:sz w:val="20"/>
                <w:szCs w:val="20"/>
              </w:rPr>
            </w:pPr>
          </w:p>
        </w:tc>
        <w:tc>
          <w:tcPr>
            <w:tcW w:w="1706" w:type="dxa"/>
            <w:vMerge/>
            <w:tcBorders>
              <w:left w:val="single" w:sz="4" w:space="0" w:color="auto"/>
              <w:right w:val="single" w:sz="12" w:space="0" w:color="auto"/>
            </w:tcBorders>
            <w:shd w:val="clear" w:color="auto" w:fill="auto"/>
          </w:tcPr>
          <w:p w:rsidR="00A65B07" w:rsidRPr="00130BFF" w:rsidRDefault="00A65B07" w:rsidP="00A65B07">
            <w:pPr>
              <w:spacing w:line="260" w:lineRule="exact"/>
              <w:jc w:val="center"/>
              <w:rPr>
                <w:rFonts w:ascii="ＭＳ 明朝" w:hAnsi="ＭＳ 明朝"/>
                <w:sz w:val="20"/>
                <w:szCs w:val="20"/>
              </w:rPr>
            </w:pPr>
          </w:p>
        </w:tc>
        <w:tc>
          <w:tcPr>
            <w:tcW w:w="1707" w:type="dxa"/>
            <w:vMerge/>
            <w:tcBorders>
              <w:left w:val="single" w:sz="12" w:space="0" w:color="auto"/>
              <w:right w:val="single" w:sz="12" w:space="0" w:color="auto"/>
            </w:tcBorders>
            <w:shd w:val="clear" w:color="auto" w:fill="auto"/>
          </w:tcPr>
          <w:p w:rsidR="00A65B07" w:rsidRPr="00130BFF" w:rsidRDefault="00A65B07" w:rsidP="00A65B07">
            <w:pPr>
              <w:spacing w:line="260" w:lineRule="exact"/>
              <w:jc w:val="center"/>
              <w:rPr>
                <w:rFonts w:ascii="ＭＳ 明朝" w:hAnsi="ＭＳ 明朝"/>
                <w:sz w:val="20"/>
                <w:szCs w:val="20"/>
              </w:rPr>
            </w:pPr>
          </w:p>
        </w:tc>
        <w:tc>
          <w:tcPr>
            <w:tcW w:w="1707" w:type="dxa"/>
            <w:vMerge/>
            <w:tcBorders>
              <w:left w:val="single" w:sz="12" w:space="0" w:color="auto"/>
              <w:right w:val="single" w:sz="12" w:space="0" w:color="auto"/>
            </w:tcBorders>
            <w:shd w:val="clear" w:color="auto" w:fill="auto"/>
          </w:tcPr>
          <w:p w:rsidR="00A65B07" w:rsidRPr="00390E83" w:rsidRDefault="00A65B07" w:rsidP="00A65B07">
            <w:pPr>
              <w:spacing w:line="260" w:lineRule="exact"/>
              <w:jc w:val="center"/>
              <w:rPr>
                <w:rFonts w:ascii="ＭＳ 明朝" w:hAnsi="ＭＳ 明朝"/>
                <w:color w:val="FF0000"/>
                <w:sz w:val="20"/>
                <w:szCs w:val="20"/>
              </w:rPr>
            </w:pPr>
          </w:p>
        </w:tc>
        <w:tc>
          <w:tcPr>
            <w:tcW w:w="716" w:type="dxa"/>
            <w:vMerge/>
            <w:tcBorders>
              <w:top w:val="single" w:sz="6" w:space="0" w:color="auto"/>
              <w:left w:val="single" w:sz="12" w:space="0" w:color="auto"/>
              <w:bottom w:val="single" w:sz="6" w:space="0" w:color="auto"/>
              <w:right w:val="single" w:sz="4" w:space="0" w:color="auto"/>
            </w:tcBorders>
            <w:shd w:val="clear" w:color="auto" w:fill="auto"/>
            <w:vAlign w:val="center"/>
          </w:tcPr>
          <w:p w:rsidR="00A65B07" w:rsidRPr="00130BFF" w:rsidRDefault="00A65B07" w:rsidP="00A65B07">
            <w:pPr>
              <w:spacing w:line="260" w:lineRule="exact"/>
              <w:jc w:val="center"/>
              <w:rPr>
                <w:rFonts w:ascii="ＭＳ 明朝" w:hAnsi="ＭＳ 明朝"/>
                <w:sz w:val="20"/>
                <w:szCs w:val="20"/>
              </w:rPr>
            </w:pPr>
          </w:p>
        </w:tc>
        <w:tc>
          <w:tcPr>
            <w:tcW w:w="1698" w:type="dxa"/>
            <w:tcBorders>
              <w:top w:val="dotted" w:sz="4" w:space="0" w:color="auto"/>
              <w:left w:val="single" w:sz="4" w:space="0" w:color="auto"/>
              <w:bottom w:val="dotted" w:sz="4" w:space="0" w:color="auto"/>
              <w:right w:val="dashSmallGap" w:sz="4" w:space="0" w:color="auto"/>
            </w:tcBorders>
            <w:shd w:val="clear" w:color="auto" w:fill="auto"/>
          </w:tcPr>
          <w:p w:rsidR="00A65B07" w:rsidRPr="00130BFF" w:rsidRDefault="00A65B07" w:rsidP="00A65B07">
            <w:pPr>
              <w:spacing w:line="240" w:lineRule="exact"/>
              <w:rPr>
                <w:sz w:val="20"/>
                <w:szCs w:val="18"/>
              </w:rPr>
            </w:pPr>
            <w:r>
              <w:rPr>
                <w:rFonts w:hint="eastAsia"/>
                <w:sz w:val="20"/>
                <w:szCs w:val="18"/>
              </w:rPr>
              <w:t>校内体制整備</w:t>
            </w:r>
          </w:p>
        </w:tc>
        <w:tc>
          <w:tcPr>
            <w:tcW w:w="4242" w:type="dxa"/>
            <w:tcBorders>
              <w:top w:val="dotted" w:sz="4" w:space="0" w:color="auto"/>
              <w:left w:val="dashSmallGap" w:sz="4" w:space="0" w:color="auto"/>
              <w:bottom w:val="dotted" w:sz="4" w:space="0" w:color="auto"/>
              <w:right w:val="single" w:sz="12" w:space="0" w:color="auto"/>
            </w:tcBorders>
            <w:shd w:val="clear" w:color="auto" w:fill="auto"/>
          </w:tcPr>
          <w:p w:rsidR="00A65B07" w:rsidRDefault="00A65B07" w:rsidP="00A65B07">
            <w:pPr>
              <w:spacing w:line="260" w:lineRule="exact"/>
              <w:rPr>
                <w:rFonts w:ascii="ＭＳ 明朝" w:hAnsi="ＭＳ 明朝"/>
                <w:sz w:val="20"/>
                <w:szCs w:val="20"/>
              </w:rPr>
            </w:pPr>
            <w:r>
              <w:rPr>
                <w:rFonts w:ascii="ＭＳ 明朝" w:hAnsi="ＭＳ 明朝" w:hint="eastAsia"/>
                <w:sz w:val="20"/>
                <w:szCs w:val="20"/>
              </w:rPr>
              <w:t>◆すべての府立高校において、各校の状況に応じた相談窓口を設置し、上記アンケート実施時に周知した。</w:t>
            </w:r>
          </w:p>
          <w:p w:rsidR="00A65B07" w:rsidRPr="00086DBB" w:rsidRDefault="00A65B07" w:rsidP="00A65B07">
            <w:pPr>
              <w:spacing w:line="260" w:lineRule="exact"/>
              <w:rPr>
                <w:rFonts w:ascii="ＭＳ 明朝" w:hAnsi="ＭＳ 明朝"/>
                <w:sz w:val="20"/>
                <w:szCs w:val="20"/>
              </w:rPr>
            </w:pPr>
          </w:p>
        </w:tc>
      </w:tr>
      <w:tr w:rsidR="00297AB1" w:rsidRPr="00EB7766" w:rsidTr="00EA48AA">
        <w:trPr>
          <w:cantSplit/>
          <w:trHeight w:val="1116"/>
        </w:trPr>
        <w:tc>
          <w:tcPr>
            <w:tcW w:w="1411" w:type="dxa"/>
            <w:vMerge/>
            <w:tcBorders>
              <w:left w:val="single" w:sz="12" w:space="0" w:color="auto"/>
              <w:right w:val="dashSmallGap" w:sz="4" w:space="0" w:color="auto"/>
            </w:tcBorders>
            <w:shd w:val="clear" w:color="auto" w:fill="auto"/>
            <w:vAlign w:val="center"/>
          </w:tcPr>
          <w:p w:rsidR="00297AB1" w:rsidRPr="00EB7766" w:rsidRDefault="00297AB1" w:rsidP="00297AB1">
            <w:pPr>
              <w:spacing w:line="260" w:lineRule="exact"/>
              <w:rPr>
                <w:rFonts w:ascii="ＭＳ ゴシック" w:eastAsia="ＭＳ ゴシック" w:hAnsi="ＭＳ ゴシック"/>
                <w:szCs w:val="21"/>
              </w:rPr>
            </w:pPr>
          </w:p>
        </w:tc>
        <w:tc>
          <w:tcPr>
            <w:tcW w:w="1414" w:type="dxa"/>
            <w:vMerge/>
            <w:tcBorders>
              <w:left w:val="dashSmallGap" w:sz="4" w:space="0" w:color="auto"/>
              <w:bottom w:val="single" w:sz="4" w:space="0" w:color="auto"/>
              <w:right w:val="single" w:sz="12" w:space="0" w:color="auto"/>
            </w:tcBorders>
            <w:shd w:val="clear" w:color="auto" w:fill="auto"/>
            <w:vAlign w:val="center"/>
          </w:tcPr>
          <w:p w:rsidR="00297AB1" w:rsidRPr="00130BFF" w:rsidRDefault="00297AB1" w:rsidP="00297AB1">
            <w:pPr>
              <w:spacing w:line="260" w:lineRule="exact"/>
              <w:rPr>
                <w:rFonts w:ascii="ＭＳ 明朝" w:hAnsi="ＭＳ 明朝"/>
                <w:sz w:val="20"/>
                <w:szCs w:val="20"/>
              </w:rPr>
            </w:pPr>
          </w:p>
        </w:tc>
        <w:tc>
          <w:tcPr>
            <w:tcW w:w="1706" w:type="dxa"/>
            <w:vMerge/>
            <w:tcBorders>
              <w:left w:val="single" w:sz="4" w:space="0" w:color="auto"/>
              <w:bottom w:val="single" w:sz="4" w:space="0" w:color="auto"/>
              <w:right w:val="single" w:sz="12" w:space="0" w:color="auto"/>
            </w:tcBorders>
            <w:shd w:val="clear" w:color="auto" w:fill="auto"/>
          </w:tcPr>
          <w:p w:rsidR="00297AB1" w:rsidRPr="00390E83" w:rsidRDefault="00297AB1" w:rsidP="00297AB1">
            <w:pPr>
              <w:spacing w:line="260" w:lineRule="exact"/>
              <w:jc w:val="center"/>
              <w:rPr>
                <w:rFonts w:ascii="ＭＳ 明朝" w:hAnsi="ＭＳ 明朝"/>
                <w:color w:val="FF0000"/>
                <w:sz w:val="20"/>
                <w:szCs w:val="20"/>
              </w:rPr>
            </w:pPr>
          </w:p>
        </w:tc>
        <w:tc>
          <w:tcPr>
            <w:tcW w:w="1707" w:type="dxa"/>
            <w:vMerge/>
            <w:tcBorders>
              <w:left w:val="single" w:sz="12" w:space="0" w:color="auto"/>
              <w:bottom w:val="single" w:sz="4" w:space="0" w:color="auto"/>
              <w:right w:val="single" w:sz="12" w:space="0" w:color="auto"/>
            </w:tcBorders>
            <w:shd w:val="clear" w:color="auto" w:fill="auto"/>
          </w:tcPr>
          <w:p w:rsidR="00297AB1" w:rsidRPr="00390E83" w:rsidRDefault="00297AB1" w:rsidP="00297AB1">
            <w:pPr>
              <w:spacing w:line="260" w:lineRule="exact"/>
              <w:jc w:val="center"/>
              <w:rPr>
                <w:rFonts w:ascii="ＭＳ 明朝" w:hAnsi="ＭＳ 明朝"/>
                <w:color w:val="FF0000"/>
                <w:sz w:val="20"/>
                <w:szCs w:val="20"/>
              </w:rPr>
            </w:pPr>
          </w:p>
        </w:tc>
        <w:tc>
          <w:tcPr>
            <w:tcW w:w="1707" w:type="dxa"/>
            <w:vMerge/>
            <w:tcBorders>
              <w:left w:val="single" w:sz="12" w:space="0" w:color="auto"/>
              <w:bottom w:val="single" w:sz="4" w:space="0" w:color="auto"/>
              <w:right w:val="single" w:sz="12" w:space="0" w:color="auto"/>
            </w:tcBorders>
            <w:shd w:val="clear" w:color="auto" w:fill="auto"/>
          </w:tcPr>
          <w:p w:rsidR="00297AB1" w:rsidRPr="00390E83" w:rsidRDefault="00297AB1" w:rsidP="00297AB1">
            <w:pPr>
              <w:spacing w:line="260" w:lineRule="exact"/>
              <w:jc w:val="center"/>
              <w:rPr>
                <w:rFonts w:ascii="ＭＳ 明朝" w:hAnsi="ＭＳ 明朝"/>
                <w:color w:val="FF0000"/>
                <w:sz w:val="20"/>
                <w:szCs w:val="20"/>
              </w:rPr>
            </w:pPr>
          </w:p>
        </w:tc>
        <w:tc>
          <w:tcPr>
            <w:tcW w:w="716" w:type="dxa"/>
            <w:vMerge/>
            <w:tcBorders>
              <w:top w:val="single" w:sz="6" w:space="0" w:color="auto"/>
              <w:left w:val="single" w:sz="12" w:space="0" w:color="auto"/>
              <w:bottom w:val="single" w:sz="4" w:space="0" w:color="auto"/>
              <w:right w:val="single" w:sz="4" w:space="0" w:color="auto"/>
            </w:tcBorders>
            <w:shd w:val="clear" w:color="auto" w:fill="auto"/>
            <w:vAlign w:val="center"/>
          </w:tcPr>
          <w:p w:rsidR="00297AB1" w:rsidRPr="00130BFF" w:rsidRDefault="00297AB1" w:rsidP="00297AB1">
            <w:pPr>
              <w:spacing w:line="260" w:lineRule="exact"/>
              <w:jc w:val="center"/>
              <w:rPr>
                <w:rFonts w:ascii="ＭＳ 明朝" w:hAnsi="ＭＳ 明朝"/>
                <w:sz w:val="20"/>
                <w:szCs w:val="20"/>
              </w:rPr>
            </w:pPr>
          </w:p>
        </w:tc>
        <w:tc>
          <w:tcPr>
            <w:tcW w:w="1698" w:type="dxa"/>
            <w:tcBorders>
              <w:top w:val="dotted" w:sz="4" w:space="0" w:color="auto"/>
              <w:left w:val="single" w:sz="4" w:space="0" w:color="auto"/>
              <w:bottom w:val="single" w:sz="4" w:space="0" w:color="auto"/>
              <w:right w:val="dashSmallGap" w:sz="4" w:space="0" w:color="auto"/>
            </w:tcBorders>
            <w:shd w:val="clear" w:color="auto" w:fill="auto"/>
          </w:tcPr>
          <w:p w:rsidR="00297AB1" w:rsidRPr="00990B42" w:rsidRDefault="00297AB1" w:rsidP="00297AB1">
            <w:pPr>
              <w:spacing w:line="240" w:lineRule="exact"/>
              <w:rPr>
                <w:sz w:val="20"/>
                <w:szCs w:val="18"/>
              </w:rPr>
            </w:pPr>
            <w:r w:rsidRPr="00990B42">
              <w:rPr>
                <w:rFonts w:hint="eastAsia"/>
                <w:sz w:val="20"/>
                <w:szCs w:val="18"/>
              </w:rPr>
              <w:t>被害者救済システム運用事業</w:t>
            </w:r>
          </w:p>
        </w:tc>
        <w:tc>
          <w:tcPr>
            <w:tcW w:w="4242" w:type="dxa"/>
            <w:tcBorders>
              <w:top w:val="dotted" w:sz="4" w:space="0" w:color="auto"/>
              <w:left w:val="dashSmallGap" w:sz="4" w:space="0" w:color="auto"/>
              <w:bottom w:val="single" w:sz="4" w:space="0" w:color="auto"/>
              <w:right w:val="single" w:sz="12" w:space="0" w:color="auto"/>
            </w:tcBorders>
            <w:shd w:val="clear" w:color="auto" w:fill="auto"/>
          </w:tcPr>
          <w:p w:rsidR="00297AB1" w:rsidRPr="00A96D47" w:rsidRDefault="00297AB1" w:rsidP="00297AB1">
            <w:pPr>
              <w:spacing w:line="260" w:lineRule="exact"/>
              <w:rPr>
                <w:rFonts w:ascii="ＭＳ 明朝" w:hAnsi="ＭＳ 明朝"/>
                <w:sz w:val="20"/>
                <w:szCs w:val="20"/>
              </w:rPr>
            </w:pPr>
            <w:r w:rsidRPr="00A96D47">
              <w:rPr>
                <w:rFonts w:ascii="ＭＳ 明朝" w:hAnsi="ＭＳ 明朝" w:hint="eastAsia"/>
                <w:sz w:val="20"/>
                <w:szCs w:val="20"/>
              </w:rPr>
              <w:t>◆学校における体罰等の被害にあった児童・生徒やその保護者の相談を受け付け、その解決に向けた支援を行う。</w:t>
            </w:r>
          </w:p>
          <w:p w:rsidR="00297AB1" w:rsidRPr="00A96D47" w:rsidRDefault="00297AB1" w:rsidP="00297AB1">
            <w:pPr>
              <w:spacing w:line="260" w:lineRule="exact"/>
              <w:rPr>
                <w:rFonts w:ascii="ＭＳ 明朝" w:hAnsi="ＭＳ 明朝"/>
                <w:color w:val="000000" w:themeColor="text1"/>
                <w:sz w:val="20"/>
                <w:szCs w:val="20"/>
              </w:rPr>
            </w:pPr>
            <w:r w:rsidRPr="00A96D47">
              <w:rPr>
                <w:rFonts w:ascii="ＭＳ 明朝" w:hAnsi="ＭＳ 明朝" w:hint="eastAsia"/>
                <w:sz w:val="20"/>
                <w:szCs w:val="20"/>
              </w:rPr>
              <w:t>◆評価委員会を年3回実施し、被害者救済システム運</w:t>
            </w:r>
            <w:r w:rsidRPr="00A96D47">
              <w:rPr>
                <w:rFonts w:ascii="ＭＳ 明朝" w:hAnsi="ＭＳ 明朝" w:hint="eastAsia"/>
                <w:color w:val="000000" w:themeColor="text1"/>
                <w:sz w:val="20"/>
                <w:szCs w:val="20"/>
              </w:rPr>
              <w:t>用について検証した。</w:t>
            </w:r>
          </w:p>
          <w:p w:rsidR="00297AB1" w:rsidRPr="00A96D47" w:rsidRDefault="00297AB1" w:rsidP="00297AB1">
            <w:pPr>
              <w:spacing w:line="260" w:lineRule="exact"/>
              <w:ind w:left="1"/>
              <w:rPr>
                <w:rFonts w:ascii="ＭＳ 明朝" w:hAnsi="ＭＳ 明朝"/>
                <w:color w:val="000000" w:themeColor="text1"/>
                <w:sz w:val="20"/>
                <w:szCs w:val="20"/>
              </w:rPr>
            </w:pPr>
            <w:r w:rsidRPr="00A96D47">
              <w:rPr>
                <w:rFonts w:ascii="ＭＳ 明朝" w:hAnsi="ＭＳ 明朝" w:hint="eastAsia"/>
                <w:color w:val="000000" w:themeColor="text1"/>
                <w:sz w:val="20"/>
                <w:szCs w:val="20"/>
              </w:rPr>
              <w:t>※電話相談</w:t>
            </w:r>
            <w:r w:rsidRPr="00A96D47">
              <w:rPr>
                <w:rFonts w:ascii="ＭＳ 明朝" w:hAnsi="ＭＳ 明朝"/>
                <w:color w:val="000000" w:themeColor="text1"/>
                <w:sz w:val="20"/>
                <w:szCs w:val="20"/>
              </w:rPr>
              <w:t>567</w:t>
            </w:r>
            <w:r w:rsidRPr="00A96D47">
              <w:rPr>
                <w:rFonts w:ascii="ＭＳ 明朝" w:hAnsi="ＭＳ 明朝" w:hint="eastAsia"/>
                <w:color w:val="000000" w:themeColor="text1"/>
                <w:sz w:val="20"/>
                <w:szCs w:val="20"/>
              </w:rPr>
              <w:t>件、面接相談</w:t>
            </w:r>
            <w:r w:rsidRPr="00A96D47">
              <w:rPr>
                <w:rFonts w:ascii="ＭＳ 明朝" w:hAnsi="ＭＳ 明朝"/>
                <w:color w:val="000000" w:themeColor="text1"/>
                <w:sz w:val="20"/>
                <w:szCs w:val="20"/>
              </w:rPr>
              <w:t>59</w:t>
            </w:r>
            <w:r w:rsidRPr="00A96D47">
              <w:rPr>
                <w:rFonts w:ascii="ＭＳ 明朝" w:hAnsi="ＭＳ 明朝" w:hint="eastAsia"/>
                <w:color w:val="000000" w:themeColor="text1"/>
                <w:sz w:val="20"/>
                <w:szCs w:val="20"/>
              </w:rPr>
              <w:t>件</w:t>
            </w:r>
          </w:p>
          <w:p w:rsidR="00297AB1" w:rsidRPr="00A96D47" w:rsidRDefault="00297AB1" w:rsidP="00297AB1">
            <w:pPr>
              <w:spacing w:line="260" w:lineRule="exact"/>
              <w:ind w:left="1"/>
              <w:rPr>
                <w:rFonts w:ascii="ＭＳ 明朝" w:hAnsi="ＭＳ 明朝"/>
                <w:color w:val="000000" w:themeColor="text1"/>
                <w:sz w:val="20"/>
                <w:szCs w:val="20"/>
              </w:rPr>
            </w:pPr>
            <w:r w:rsidRPr="00A96D47">
              <w:rPr>
                <w:rFonts w:ascii="ＭＳ 明朝" w:hAnsi="ＭＳ 明朝" w:hint="eastAsia"/>
                <w:color w:val="000000" w:themeColor="text1"/>
                <w:sz w:val="20"/>
                <w:szCs w:val="20"/>
              </w:rPr>
              <w:t xml:space="preserve">　フリーアクセス　232件</w:t>
            </w:r>
          </w:p>
          <w:p w:rsidR="00297AB1" w:rsidRPr="00990B42" w:rsidRDefault="00297AB1" w:rsidP="00297AB1">
            <w:pPr>
              <w:spacing w:line="260" w:lineRule="exact"/>
              <w:ind w:left="1"/>
              <w:rPr>
                <w:rFonts w:ascii="ＭＳ 明朝" w:hAnsi="ＭＳ 明朝"/>
                <w:sz w:val="20"/>
                <w:szCs w:val="20"/>
              </w:rPr>
            </w:pPr>
          </w:p>
        </w:tc>
      </w:tr>
      <w:tr w:rsidR="00A65B07" w:rsidRPr="00EB7766" w:rsidTr="00EA48AA">
        <w:trPr>
          <w:cantSplit/>
          <w:trHeight w:val="1325"/>
        </w:trPr>
        <w:tc>
          <w:tcPr>
            <w:tcW w:w="1411" w:type="dxa"/>
            <w:vMerge/>
            <w:tcBorders>
              <w:left w:val="single" w:sz="12" w:space="0" w:color="auto"/>
              <w:bottom w:val="single" w:sz="12" w:space="0" w:color="auto"/>
              <w:right w:val="dashSmallGap" w:sz="4" w:space="0" w:color="auto"/>
            </w:tcBorders>
            <w:shd w:val="clear" w:color="auto" w:fill="auto"/>
            <w:vAlign w:val="center"/>
          </w:tcPr>
          <w:p w:rsidR="00A65B07" w:rsidRPr="00EB7766" w:rsidRDefault="00A65B07" w:rsidP="00A65B07">
            <w:pPr>
              <w:spacing w:line="260" w:lineRule="exact"/>
              <w:rPr>
                <w:rFonts w:ascii="ＭＳ ゴシック" w:eastAsia="ＭＳ ゴシック" w:hAnsi="ＭＳ ゴシック"/>
                <w:szCs w:val="21"/>
              </w:rPr>
            </w:pPr>
          </w:p>
        </w:tc>
        <w:tc>
          <w:tcPr>
            <w:tcW w:w="1414" w:type="dxa"/>
            <w:tcBorders>
              <w:top w:val="single" w:sz="4" w:space="0" w:color="auto"/>
              <w:left w:val="dashSmallGap" w:sz="4" w:space="0" w:color="auto"/>
              <w:bottom w:val="single" w:sz="12" w:space="0" w:color="auto"/>
              <w:right w:val="single" w:sz="12" w:space="0" w:color="auto"/>
            </w:tcBorders>
            <w:shd w:val="clear" w:color="auto" w:fill="auto"/>
            <w:vAlign w:val="center"/>
          </w:tcPr>
          <w:p w:rsidR="00A65B07" w:rsidRPr="00130BFF" w:rsidRDefault="00A65B07" w:rsidP="00A65B07">
            <w:pPr>
              <w:spacing w:line="260" w:lineRule="exact"/>
              <w:rPr>
                <w:rFonts w:ascii="ＭＳ 明朝" w:hAnsi="ＭＳ 明朝"/>
                <w:sz w:val="20"/>
                <w:szCs w:val="20"/>
              </w:rPr>
            </w:pPr>
            <w:r>
              <w:rPr>
                <w:rFonts w:ascii="ＭＳ 明朝" w:hAnsi="ＭＳ 明朝" w:hint="eastAsia"/>
                <w:sz w:val="20"/>
                <w:szCs w:val="20"/>
              </w:rPr>
              <w:t>90</w:t>
            </w:r>
            <w:r>
              <w:rPr>
                <w:rFonts w:ascii="ＭＳ 明朝" w:hAnsi="ＭＳ 明朝"/>
                <w:sz w:val="20"/>
                <w:szCs w:val="20"/>
              </w:rPr>
              <w:t xml:space="preserve"> </w:t>
            </w:r>
            <w:r w:rsidRPr="00130BFF">
              <w:rPr>
                <w:rFonts w:ascii="ＭＳ 明朝" w:hAnsi="ＭＳ 明朝" w:hint="eastAsia"/>
                <w:sz w:val="20"/>
                <w:szCs w:val="20"/>
              </w:rPr>
              <w:t>私立学校における体罰等の防止への対応</w:t>
            </w:r>
          </w:p>
        </w:tc>
        <w:tc>
          <w:tcPr>
            <w:tcW w:w="1706" w:type="dxa"/>
            <w:tcBorders>
              <w:top w:val="single" w:sz="4" w:space="0" w:color="auto"/>
              <w:left w:val="single" w:sz="4" w:space="0" w:color="auto"/>
              <w:bottom w:val="single" w:sz="12" w:space="0" w:color="auto"/>
              <w:right w:val="single" w:sz="12" w:space="0" w:color="auto"/>
            </w:tcBorders>
            <w:shd w:val="clear" w:color="auto" w:fill="auto"/>
            <w:vAlign w:val="center"/>
          </w:tcPr>
          <w:p w:rsidR="00A65B07" w:rsidRDefault="00A65B07" w:rsidP="00A65B07">
            <w:pPr>
              <w:spacing w:line="260" w:lineRule="exact"/>
              <w:jc w:val="center"/>
              <w:rPr>
                <w:rFonts w:ascii="ＭＳ 明朝" w:hAnsi="ＭＳ 明朝"/>
                <w:sz w:val="20"/>
                <w:szCs w:val="20"/>
              </w:rPr>
            </w:pPr>
          </w:p>
          <w:p w:rsidR="007F3A38" w:rsidRDefault="007F3A38" w:rsidP="00A65B07">
            <w:pPr>
              <w:spacing w:line="260" w:lineRule="exact"/>
              <w:jc w:val="center"/>
              <w:rPr>
                <w:rFonts w:ascii="ＭＳ 明朝" w:hAnsi="ＭＳ 明朝"/>
                <w:sz w:val="20"/>
                <w:szCs w:val="20"/>
              </w:rPr>
            </w:pPr>
          </w:p>
          <w:p w:rsidR="007F3A38" w:rsidRDefault="007F3A38" w:rsidP="00A65B07">
            <w:pPr>
              <w:spacing w:line="260" w:lineRule="exact"/>
              <w:jc w:val="center"/>
              <w:rPr>
                <w:rFonts w:ascii="ＭＳ 明朝" w:hAnsi="ＭＳ 明朝"/>
                <w:sz w:val="20"/>
                <w:szCs w:val="20"/>
              </w:rPr>
            </w:pPr>
          </w:p>
          <w:p w:rsidR="007F3A38" w:rsidRDefault="007F3A38" w:rsidP="00A65B07">
            <w:pPr>
              <w:spacing w:line="260" w:lineRule="exact"/>
              <w:jc w:val="center"/>
              <w:rPr>
                <w:rFonts w:ascii="ＭＳ 明朝" w:hAnsi="ＭＳ 明朝"/>
                <w:sz w:val="20"/>
                <w:szCs w:val="20"/>
              </w:rPr>
            </w:pPr>
          </w:p>
          <w:p w:rsidR="007F3A38" w:rsidRDefault="007F3A38" w:rsidP="00A65B07">
            <w:pPr>
              <w:spacing w:line="260" w:lineRule="exact"/>
              <w:jc w:val="center"/>
              <w:rPr>
                <w:rFonts w:ascii="ＭＳ 明朝" w:hAnsi="ＭＳ 明朝"/>
                <w:sz w:val="20"/>
                <w:szCs w:val="20"/>
              </w:rPr>
            </w:pPr>
          </w:p>
          <w:p w:rsidR="007F3A38" w:rsidRDefault="007F3A38" w:rsidP="00A65B07">
            <w:pPr>
              <w:spacing w:line="260" w:lineRule="exact"/>
              <w:jc w:val="center"/>
              <w:rPr>
                <w:rFonts w:ascii="ＭＳ 明朝" w:hAnsi="ＭＳ 明朝"/>
                <w:sz w:val="20"/>
                <w:szCs w:val="20"/>
              </w:rPr>
            </w:pPr>
          </w:p>
          <w:p w:rsidR="007F3A38" w:rsidRPr="00A13D94" w:rsidRDefault="007F3A38" w:rsidP="00A65B07">
            <w:pPr>
              <w:spacing w:line="260" w:lineRule="exact"/>
              <w:jc w:val="center"/>
              <w:rPr>
                <w:rFonts w:ascii="ＭＳ 明朝" w:hAnsi="ＭＳ 明朝"/>
                <w:sz w:val="20"/>
                <w:szCs w:val="20"/>
              </w:rPr>
            </w:pPr>
          </w:p>
        </w:tc>
        <w:tc>
          <w:tcPr>
            <w:tcW w:w="1707" w:type="dxa"/>
            <w:tcBorders>
              <w:top w:val="single" w:sz="4" w:space="0" w:color="auto"/>
              <w:left w:val="single" w:sz="4" w:space="0" w:color="auto"/>
              <w:bottom w:val="single" w:sz="12" w:space="0" w:color="auto"/>
              <w:right w:val="single" w:sz="12" w:space="0" w:color="auto"/>
            </w:tcBorders>
            <w:shd w:val="clear" w:color="auto" w:fill="auto"/>
            <w:vAlign w:val="center"/>
          </w:tcPr>
          <w:p w:rsidR="00A65B07" w:rsidRPr="00A13D94" w:rsidRDefault="00A65B07" w:rsidP="00A65B07">
            <w:pPr>
              <w:spacing w:line="260" w:lineRule="exact"/>
              <w:jc w:val="center"/>
              <w:rPr>
                <w:rFonts w:ascii="ＭＳ 明朝" w:hAnsi="ＭＳ 明朝"/>
                <w:sz w:val="20"/>
                <w:szCs w:val="20"/>
              </w:rPr>
            </w:pPr>
          </w:p>
        </w:tc>
        <w:tc>
          <w:tcPr>
            <w:tcW w:w="1707" w:type="dxa"/>
            <w:tcBorders>
              <w:top w:val="single" w:sz="4" w:space="0" w:color="auto"/>
              <w:left w:val="single" w:sz="4" w:space="0" w:color="auto"/>
              <w:bottom w:val="single" w:sz="12" w:space="0" w:color="auto"/>
              <w:right w:val="single" w:sz="12" w:space="0" w:color="auto"/>
            </w:tcBorders>
            <w:shd w:val="clear" w:color="auto" w:fill="auto"/>
            <w:vAlign w:val="center"/>
          </w:tcPr>
          <w:p w:rsidR="00A65B07" w:rsidRPr="00A13D94" w:rsidRDefault="00A65B07" w:rsidP="00A65B07">
            <w:pPr>
              <w:spacing w:line="260" w:lineRule="exact"/>
              <w:jc w:val="center"/>
              <w:rPr>
                <w:rFonts w:ascii="ＭＳ 明朝" w:hAnsi="ＭＳ 明朝"/>
                <w:sz w:val="20"/>
                <w:szCs w:val="20"/>
              </w:rPr>
            </w:pPr>
          </w:p>
        </w:tc>
        <w:tc>
          <w:tcPr>
            <w:tcW w:w="716" w:type="dxa"/>
            <w:tcBorders>
              <w:top w:val="single" w:sz="4" w:space="0" w:color="auto"/>
              <w:left w:val="single" w:sz="4" w:space="0" w:color="auto"/>
              <w:bottom w:val="single" w:sz="12" w:space="0" w:color="auto"/>
              <w:right w:val="single" w:sz="4" w:space="0" w:color="auto"/>
            </w:tcBorders>
            <w:shd w:val="clear" w:color="auto" w:fill="auto"/>
            <w:vAlign w:val="center"/>
          </w:tcPr>
          <w:p w:rsidR="00A65B07" w:rsidRPr="00A13D94" w:rsidRDefault="007F3A38" w:rsidP="00A65B07">
            <w:pPr>
              <w:spacing w:line="260" w:lineRule="exact"/>
              <w:jc w:val="center"/>
              <w:rPr>
                <w:rFonts w:ascii="ＭＳ 明朝" w:hAnsi="ＭＳ 明朝"/>
                <w:sz w:val="20"/>
                <w:szCs w:val="20"/>
              </w:rPr>
            </w:pPr>
            <w:r w:rsidRPr="007F3A38">
              <w:rPr>
                <w:rFonts w:ascii="ＭＳ 明朝" w:hAnsi="ＭＳ 明朝"/>
                <w:noProof/>
                <w:sz w:val="20"/>
                <w:szCs w:val="20"/>
              </w:rPr>
              <mc:AlternateContent>
                <mc:Choice Requires="wps">
                  <w:drawing>
                    <wp:anchor distT="0" distB="0" distL="114300" distR="114300" simplePos="0" relativeHeight="251828224" behindDoc="0" locked="0" layoutInCell="1" allowOverlap="1" wp14:anchorId="3E786265" wp14:editId="2B639602">
                      <wp:simplePos x="0" y="0"/>
                      <wp:positionH relativeFrom="column">
                        <wp:posOffset>-3275330</wp:posOffset>
                      </wp:positionH>
                      <wp:positionV relativeFrom="line">
                        <wp:posOffset>-6985</wp:posOffset>
                      </wp:positionV>
                      <wp:extent cx="7389495" cy="1162050"/>
                      <wp:effectExtent l="19050" t="19050" r="20955" b="19050"/>
                      <wp:wrapNone/>
                      <wp:docPr id="148" name="角丸四角形 148"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9495" cy="1162050"/>
                              </a:xfrm>
                              <a:prstGeom prst="roundRect">
                                <a:avLst>
                                  <a:gd name="adj" fmla="val 9051"/>
                                </a:avLst>
                              </a:prstGeom>
                              <a:pattFill prst="pct10">
                                <a:fgClr>
                                  <a:srgbClr val="000000">
                                    <a:alpha val="37000"/>
                                  </a:srgbClr>
                                </a:fgClr>
                                <a:bgClr>
                                  <a:srgbClr val="FFFFFF">
                                    <a:alpha val="37000"/>
                                  </a:srgbClr>
                                </a:bgClr>
                              </a:pattFill>
                              <a:ln w="3810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53B85D" id="角丸四角形 148" o:spid="_x0000_s1026" alt="10%" style="position:absolute;left:0;text-align:left;margin-left:-257.9pt;margin-top:-.55pt;width:581.85pt;height:91.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5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" fillcolor="black" strokecolor="red" strokeweight="3pt">
                      <v:fill r:id="rId14" o:title="" opacity="24158f" o:opacity2="24158f" type="pattern"/>
                      <w10:wrap anchory="line"/>
                    </v:roundrect>
                  </w:pict>
                </mc:Fallback>
              </mc:AlternateContent>
            </w:r>
          </w:p>
        </w:tc>
        <w:tc>
          <w:tcPr>
            <w:tcW w:w="1698" w:type="dxa"/>
            <w:tcBorders>
              <w:top w:val="single" w:sz="4" w:space="0" w:color="auto"/>
              <w:left w:val="single" w:sz="4" w:space="0" w:color="auto"/>
              <w:bottom w:val="single" w:sz="12" w:space="0" w:color="auto"/>
              <w:right w:val="dashSmallGap" w:sz="4" w:space="0" w:color="auto"/>
            </w:tcBorders>
            <w:shd w:val="clear" w:color="auto" w:fill="auto"/>
          </w:tcPr>
          <w:p w:rsidR="00A65B07" w:rsidRDefault="00A65B07" w:rsidP="00A65B07">
            <w:pPr>
              <w:spacing w:line="260" w:lineRule="exact"/>
              <w:rPr>
                <w:rFonts w:ascii="ＭＳ 明朝" w:hAnsi="ＭＳ 明朝"/>
                <w:sz w:val="20"/>
                <w:szCs w:val="20"/>
              </w:rPr>
            </w:pPr>
          </w:p>
        </w:tc>
        <w:tc>
          <w:tcPr>
            <w:tcW w:w="4242" w:type="dxa"/>
            <w:tcBorders>
              <w:top w:val="single" w:sz="4" w:space="0" w:color="auto"/>
              <w:left w:val="dashSmallGap" w:sz="4" w:space="0" w:color="auto"/>
              <w:bottom w:val="single" w:sz="12" w:space="0" w:color="auto"/>
              <w:right w:val="single" w:sz="12" w:space="0" w:color="auto"/>
            </w:tcBorders>
            <w:shd w:val="clear" w:color="auto" w:fill="auto"/>
          </w:tcPr>
          <w:p w:rsidR="007F3A38" w:rsidRDefault="007F3A38" w:rsidP="00A65B07">
            <w:pPr>
              <w:spacing w:line="260" w:lineRule="exact"/>
              <w:rPr>
                <w:rFonts w:ascii="ＭＳ 明朝" w:hAnsi="ＭＳ 明朝"/>
                <w:sz w:val="20"/>
                <w:szCs w:val="20"/>
              </w:rPr>
            </w:pPr>
          </w:p>
        </w:tc>
      </w:tr>
    </w:tbl>
    <w:p w:rsidR="00F94BFF" w:rsidRDefault="007F3A38" w:rsidP="00F94BFF">
      <w:pPr>
        <w:spacing w:line="240" w:lineRule="exact"/>
        <w:rPr>
          <w:rFonts w:ascii="ＭＳ 明朝" w:hAnsi="ＭＳ 明朝"/>
          <w:sz w:val="16"/>
          <w:szCs w:val="16"/>
        </w:rPr>
      </w:pPr>
      <w:r w:rsidRPr="007F3A38">
        <w:rPr>
          <w:rFonts w:ascii="ＭＳ 明朝" w:hAnsi="ＭＳ 明朝"/>
          <w:noProof/>
          <w:sz w:val="20"/>
          <w:szCs w:val="20"/>
        </w:rPr>
        <mc:AlternateContent>
          <mc:Choice Requires="wps">
            <w:drawing>
              <wp:anchor distT="0" distB="0" distL="114300" distR="114300" simplePos="0" relativeHeight="251829248" behindDoc="0" locked="1" layoutInCell="1" allowOverlap="1" wp14:anchorId="60B3406B" wp14:editId="57BB3AD6">
                <wp:simplePos x="0" y="0"/>
                <wp:positionH relativeFrom="column">
                  <wp:posOffset>3467100</wp:posOffset>
                </wp:positionH>
                <wp:positionV relativeFrom="line">
                  <wp:posOffset>-771525</wp:posOffset>
                </wp:positionV>
                <wp:extent cx="4518660" cy="364490"/>
                <wp:effectExtent l="19050" t="19050" r="15240" b="16510"/>
                <wp:wrapNone/>
                <wp:docPr id="149" name="正方形/長方形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660" cy="364490"/>
                        </a:xfrm>
                        <a:prstGeom prst="rect">
                          <a:avLst/>
                        </a:prstGeom>
                        <a:solidFill>
                          <a:srgbClr val="FF0000"/>
                        </a:solidFill>
                        <a:ln w="31750">
                          <a:solidFill>
                            <a:srgbClr val="000000"/>
                          </a:solidFill>
                          <a:miter lim="800000"/>
                          <a:headEnd/>
                          <a:tailEnd/>
                        </a:ln>
                      </wps:spPr>
                      <wps:txbx>
                        <w:txbxContent>
                          <w:p w:rsidR="007F3A38" w:rsidRDefault="007F3A38" w:rsidP="007F3A38">
                            <w:pPr>
                              <w:spacing w:line="280" w:lineRule="exact"/>
                              <w:jc w:val="center"/>
                              <w:rPr>
                                <w:rFonts w:ascii="ＭＳ Ｐゴシック" w:eastAsia="ＭＳ Ｐゴシック" w:hAnsi="ＭＳ Ｐゴシック"/>
                                <w:b/>
                                <w:color w:val="FFFFFF"/>
                                <w:sz w:val="22"/>
                                <w:szCs w:val="28"/>
                              </w:rPr>
                            </w:pPr>
                            <w:r>
                              <w:rPr>
                                <w:rFonts w:ascii="ＭＳ Ｐゴシック" w:eastAsia="ＭＳ Ｐゴシック" w:hAnsi="ＭＳ Ｐゴシック" w:hint="eastAsia"/>
                                <w:b/>
                                <w:color w:val="FFFFFF"/>
                                <w:sz w:val="22"/>
                                <w:szCs w:val="28"/>
                              </w:rPr>
                              <w:t>基本方針10（第３回審議会における議題）の再掲</w:t>
                            </w:r>
                          </w:p>
                          <w:p w:rsidR="007F3A38" w:rsidRDefault="007F3A38" w:rsidP="007F3A38">
                            <w:pPr>
                              <w:rPr>
                                <w:rFonts w:ascii="ＭＳ Ｐゴシック" w:eastAsia="ＭＳ Ｐゴシック" w:hAnsi="ＭＳ Ｐゴシック"/>
                                <w:b/>
                                <w:color w:val="FFFFFF"/>
                                <w:sz w:val="22"/>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3406B" id="正方形/長方形 149" o:spid="_x0000_s1041" style="position:absolute;left:0;text-align:left;margin-left:273pt;margin-top:-60.75pt;width:355.8pt;height:28.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" fillcolor="red" strokeweight="2.5pt">
                <v:textbox>
                  <w:txbxContent>
                    <w:p w:rsidR="007F3A38" w:rsidRDefault="007F3A38" w:rsidP="007F3A38">
                      <w:pPr>
                        <w:spacing w:line="280" w:lineRule="exact"/>
                        <w:jc w:val="center"/>
                        <w:rPr>
                          <w:rFonts w:ascii="ＭＳ Ｐゴシック" w:eastAsia="ＭＳ Ｐゴシック" w:hAnsi="ＭＳ Ｐゴシック"/>
                          <w:b/>
                          <w:color w:val="FFFFFF"/>
                          <w:sz w:val="22"/>
                          <w:szCs w:val="28"/>
                        </w:rPr>
                      </w:pPr>
                      <w:r>
                        <w:rPr>
                          <w:rFonts w:ascii="ＭＳ Ｐゴシック" w:eastAsia="ＭＳ Ｐゴシック" w:hAnsi="ＭＳ Ｐゴシック" w:hint="eastAsia"/>
                          <w:b/>
                          <w:color w:val="FFFFFF"/>
                          <w:sz w:val="22"/>
                          <w:szCs w:val="28"/>
                        </w:rPr>
                        <w:t>基本方針10（第３回審議会における議題）の再掲</w:t>
                      </w:r>
                    </w:p>
                    <w:p w:rsidR="007F3A38" w:rsidRDefault="007F3A38" w:rsidP="007F3A38">
                      <w:pPr>
                        <w:rPr>
                          <w:rFonts w:ascii="ＭＳ Ｐゴシック" w:eastAsia="ＭＳ Ｐゴシック" w:hAnsi="ＭＳ Ｐゴシック" w:hint="eastAsia"/>
                          <w:b/>
                          <w:color w:val="FFFFFF"/>
                          <w:sz w:val="22"/>
                          <w:szCs w:val="28"/>
                        </w:rPr>
                      </w:pPr>
                    </w:p>
                  </w:txbxContent>
                </v:textbox>
                <w10:wrap anchory="line"/>
                <w10:anchorlock/>
              </v:rect>
            </w:pict>
          </mc:Fallback>
        </mc:AlternateContent>
      </w:r>
    </w:p>
    <w:p w:rsidR="00F94BFF" w:rsidRPr="00AC6351" w:rsidRDefault="007F3A38" w:rsidP="00F94BFF">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820032" behindDoc="0" locked="1" layoutInCell="1" allowOverlap="1">
                <wp:simplePos x="0" y="0"/>
                <wp:positionH relativeFrom="column">
                  <wp:posOffset>4080510</wp:posOffset>
                </wp:positionH>
                <wp:positionV relativeFrom="line">
                  <wp:posOffset>3435985</wp:posOffset>
                </wp:positionV>
                <wp:extent cx="4518660" cy="364490"/>
                <wp:effectExtent l="19050" t="19050" r="15240" b="16510"/>
                <wp:wrapNone/>
                <wp:docPr id="129" name="正方形/長方形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660" cy="364490"/>
                        </a:xfrm>
                        <a:prstGeom prst="rect">
                          <a:avLst/>
                        </a:prstGeom>
                        <a:solidFill>
                          <a:srgbClr val="FF0000"/>
                        </a:solidFill>
                        <a:ln w="31750">
                          <a:solidFill>
                            <a:srgbClr val="000000"/>
                          </a:solidFill>
                          <a:miter lim="800000"/>
                          <a:headEnd/>
                          <a:tailEnd/>
                        </a:ln>
                      </wps:spPr>
                      <wps:txbx>
                        <w:txbxContent>
                          <w:p w:rsidR="007F3A38" w:rsidRDefault="007F3A38" w:rsidP="007F3A38">
                            <w:pPr>
                              <w:spacing w:line="280" w:lineRule="exact"/>
                              <w:jc w:val="center"/>
                              <w:rPr>
                                <w:rFonts w:ascii="ＭＳ Ｐゴシック" w:eastAsia="ＭＳ Ｐゴシック" w:hAnsi="ＭＳ Ｐゴシック"/>
                                <w:b/>
                                <w:color w:val="FFFFFF"/>
                                <w:sz w:val="22"/>
                                <w:szCs w:val="28"/>
                              </w:rPr>
                            </w:pPr>
                            <w:r>
                              <w:rPr>
                                <w:rFonts w:ascii="ＭＳ Ｐゴシック" w:eastAsia="ＭＳ Ｐゴシック" w:hAnsi="ＭＳ Ｐゴシック" w:hint="eastAsia"/>
                                <w:b/>
                                <w:color w:val="FFFFFF"/>
                                <w:sz w:val="22"/>
                                <w:szCs w:val="28"/>
                              </w:rPr>
                              <w:t>基本方針６（第３回審議会における議題）の再掲</w:t>
                            </w:r>
                          </w:p>
                          <w:p w:rsidR="007F3A38" w:rsidRDefault="007F3A38" w:rsidP="007F3A38">
                            <w:pPr>
                              <w:rPr>
                                <w:rFonts w:ascii="ＭＳ Ｐゴシック" w:eastAsia="ＭＳ Ｐゴシック" w:hAnsi="ＭＳ Ｐゴシック"/>
                                <w:b/>
                                <w:color w:val="FFFFFF"/>
                                <w:sz w:val="22"/>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9" o:spid="_x0000_s1042" style="position:absolute;left:0;text-align:left;margin-left:321.3pt;margin-top:270.55pt;width:355.8pt;height:28.7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" fillcolor="red" strokeweight="2.5pt">
                <v:textbox>
                  <w:txbxContent>
                    <w:p w:rsidR="007F3A38" w:rsidRDefault="007F3A38" w:rsidP="007F3A38">
                      <w:pPr>
                        <w:spacing w:line="280" w:lineRule="exact"/>
                        <w:jc w:val="center"/>
                        <w:rPr>
                          <w:rFonts w:ascii="ＭＳ Ｐゴシック" w:eastAsia="ＭＳ Ｐゴシック" w:hAnsi="ＭＳ Ｐゴシック"/>
                          <w:b/>
                          <w:color w:val="FFFFFF"/>
                          <w:sz w:val="22"/>
                          <w:szCs w:val="28"/>
                        </w:rPr>
                      </w:pPr>
                      <w:r>
                        <w:rPr>
                          <w:rFonts w:ascii="ＭＳ Ｐゴシック" w:eastAsia="ＭＳ Ｐゴシック" w:hAnsi="ＭＳ Ｐゴシック" w:hint="eastAsia"/>
                          <w:b/>
                          <w:color w:val="FFFFFF"/>
                          <w:sz w:val="22"/>
                          <w:szCs w:val="28"/>
                        </w:rPr>
                        <w:t>基本方針６（第３回審議会における議題）の再掲</w:t>
                      </w:r>
                    </w:p>
                    <w:p w:rsidR="007F3A38" w:rsidRDefault="007F3A38" w:rsidP="007F3A38">
                      <w:pPr>
                        <w:rPr>
                          <w:rFonts w:ascii="ＭＳ Ｐゴシック" w:eastAsia="ＭＳ Ｐゴシック" w:hAnsi="ＭＳ Ｐゴシック" w:hint="eastAsia"/>
                          <w:b/>
                          <w:color w:val="FFFFFF"/>
                          <w:sz w:val="22"/>
                          <w:szCs w:val="28"/>
                        </w:rPr>
                      </w:pPr>
                    </w:p>
                  </w:txbxContent>
                </v:textbox>
                <w10:wrap anchory="line"/>
                <w10:anchorlock/>
              </v:rect>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819008" behindDoc="0" locked="0" layoutInCell="1" allowOverlap="1">
                <wp:simplePos x="0" y="0"/>
                <wp:positionH relativeFrom="column">
                  <wp:posOffset>2559050</wp:posOffset>
                </wp:positionH>
                <wp:positionV relativeFrom="line">
                  <wp:posOffset>2743200</wp:posOffset>
                </wp:positionV>
                <wp:extent cx="7389495" cy="1800860"/>
                <wp:effectExtent l="19050" t="19050" r="20955" b="27940"/>
                <wp:wrapNone/>
                <wp:docPr id="128" name="角丸四角形 128"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9495" cy="1800860"/>
                        </a:xfrm>
                        <a:prstGeom prst="roundRect">
                          <a:avLst>
                            <a:gd name="adj" fmla="val 9051"/>
                          </a:avLst>
                        </a:prstGeom>
                        <a:pattFill prst="pct10">
                          <a:fgClr>
                            <a:srgbClr val="000000">
                              <a:alpha val="37000"/>
                            </a:srgbClr>
                          </a:fgClr>
                          <a:bgClr>
                            <a:srgbClr val="FFFFFF">
                              <a:alpha val="37000"/>
                            </a:srgbClr>
                          </a:bgClr>
                        </a:pattFill>
                        <a:ln w="3810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68971B" id="角丸四角形 128" o:spid="_x0000_s1026" alt="10%" style="position:absolute;left:0;text-align:left;margin-left:201.5pt;margin-top:3in;width:581.85pt;height:141.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5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" fillcolor="black" strokecolor="red" strokeweight="3pt">
                <v:fill r:id="rId14" o:title="" opacity="24158f" o:opacity2="24158f" type="pattern"/>
                <w10:wrap anchory="line"/>
              </v:roundrect>
            </w:pict>
          </mc:Fallback>
        </mc:AlternateContent>
      </w:r>
    </w:p>
    <w:p w:rsidR="00F94BFF" w:rsidRPr="008F1010" w:rsidRDefault="007F3A38" w:rsidP="00F94BFF">
      <w:pPr>
        <w:rPr>
          <w:rFonts w:ascii="ＭＳ ゴシック" w:eastAsia="ＭＳ ゴシック" w:hAnsi="ＭＳ ゴシック"/>
          <w:sz w:val="16"/>
          <w:szCs w:val="16"/>
        </w:rPr>
      </w:pPr>
      <w:r>
        <w:rPr>
          <w:rFonts w:ascii="ＭＳ ゴシック" w:eastAsia="ＭＳ ゴシック" w:hAnsi="ＭＳ ゴシック"/>
          <w:noProof/>
          <w:sz w:val="24"/>
        </w:rPr>
        <mc:AlternateContent>
          <mc:Choice Requires="wps">
            <w:drawing>
              <wp:anchor distT="0" distB="0" distL="114300" distR="114300" simplePos="0" relativeHeight="251822080" behindDoc="0" locked="1" layoutInCell="1" allowOverlap="1">
                <wp:simplePos x="0" y="0"/>
                <wp:positionH relativeFrom="column">
                  <wp:posOffset>4080510</wp:posOffset>
                </wp:positionH>
                <wp:positionV relativeFrom="line">
                  <wp:posOffset>3435985</wp:posOffset>
                </wp:positionV>
                <wp:extent cx="4518660" cy="364490"/>
                <wp:effectExtent l="19050" t="19050" r="15240" b="16510"/>
                <wp:wrapNone/>
                <wp:docPr id="133" name="正方形/長方形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660" cy="364490"/>
                        </a:xfrm>
                        <a:prstGeom prst="rect">
                          <a:avLst/>
                        </a:prstGeom>
                        <a:solidFill>
                          <a:srgbClr val="FF0000"/>
                        </a:solidFill>
                        <a:ln w="31750">
                          <a:solidFill>
                            <a:srgbClr val="000000"/>
                          </a:solidFill>
                          <a:miter lim="800000"/>
                          <a:headEnd/>
                          <a:tailEnd/>
                        </a:ln>
                      </wps:spPr>
                      <wps:txbx>
                        <w:txbxContent>
                          <w:p w:rsidR="007F3A38" w:rsidRDefault="007F3A38" w:rsidP="007F3A38">
                            <w:pPr>
                              <w:spacing w:line="280" w:lineRule="exact"/>
                              <w:jc w:val="center"/>
                              <w:rPr>
                                <w:rFonts w:ascii="ＭＳ Ｐゴシック" w:eastAsia="ＭＳ Ｐゴシック" w:hAnsi="ＭＳ Ｐゴシック"/>
                                <w:b/>
                                <w:color w:val="FFFFFF"/>
                                <w:sz w:val="22"/>
                                <w:szCs w:val="28"/>
                              </w:rPr>
                            </w:pPr>
                            <w:r>
                              <w:rPr>
                                <w:rFonts w:ascii="ＭＳ Ｐゴシック" w:eastAsia="ＭＳ Ｐゴシック" w:hAnsi="ＭＳ Ｐゴシック" w:hint="eastAsia"/>
                                <w:b/>
                                <w:color w:val="FFFFFF"/>
                                <w:sz w:val="22"/>
                                <w:szCs w:val="28"/>
                              </w:rPr>
                              <w:t>基本方針６（第３回審議会における議題）の再掲</w:t>
                            </w:r>
                          </w:p>
                          <w:p w:rsidR="007F3A38" w:rsidRDefault="007F3A38" w:rsidP="007F3A38">
                            <w:pPr>
                              <w:rPr>
                                <w:rFonts w:ascii="ＭＳ Ｐゴシック" w:eastAsia="ＭＳ Ｐゴシック" w:hAnsi="ＭＳ Ｐゴシック"/>
                                <w:b/>
                                <w:color w:val="FFFFFF"/>
                                <w:sz w:val="22"/>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3" o:spid="_x0000_s1043" style="position:absolute;left:0;text-align:left;margin-left:321.3pt;margin-top:270.55pt;width:355.8pt;height:28.7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" fillcolor="red" strokeweight="2.5pt">
                <v:textbox>
                  <w:txbxContent>
                    <w:p w:rsidR="007F3A38" w:rsidRDefault="007F3A38" w:rsidP="007F3A38">
                      <w:pPr>
                        <w:spacing w:line="280" w:lineRule="exact"/>
                        <w:jc w:val="center"/>
                        <w:rPr>
                          <w:rFonts w:ascii="ＭＳ Ｐゴシック" w:eastAsia="ＭＳ Ｐゴシック" w:hAnsi="ＭＳ Ｐゴシック"/>
                          <w:b/>
                          <w:color w:val="FFFFFF"/>
                          <w:sz w:val="22"/>
                          <w:szCs w:val="28"/>
                        </w:rPr>
                      </w:pPr>
                      <w:r>
                        <w:rPr>
                          <w:rFonts w:ascii="ＭＳ Ｐゴシック" w:eastAsia="ＭＳ Ｐゴシック" w:hAnsi="ＭＳ Ｐゴシック" w:hint="eastAsia"/>
                          <w:b/>
                          <w:color w:val="FFFFFF"/>
                          <w:sz w:val="22"/>
                          <w:szCs w:val="28"/>
                        </w:rPr>
                        <w:t>基本方針６（第３回審議会における議題）の再掲</w:t>
                      </w:r>
                    </w:p>
                    <w:p w:rsidR="007F3A38" w:rsidRDefault="007F3A38" w:rsidP="007F3A38">
                      <w:pPr>
                        <w:rPr>
                          <w:rFonts w:ascii="ＭＳ Ｐゴシック" w:eastAsia="ＭＳ Ｐゴシック" w:hAnsi="ＭＳ Ｐゴシック" w:hint="eastAsia"/>
                          <w:b/>
                          <w:color w:val="FFFFFF"/>
                          <w:sz w:val="22"/>
                          <w:szCs w:val="28"/>
                        </w:rPr>
                      </w:pPr>
                    </w:p>
                  </w:txbxContent>
                </v:textbox>
                <w10:wrap anchory="line"/>
                <w10:anchorlock/>
              </v:rect>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821056" behindDoc="0" locked="0" layoutInCell="1" allowOverlap="1">
                <wp:simplePos x="0" y="0"/>
                <wp:positionH relativeFrom="column">
                  <wp:posOffset>2559050</wp:posOffset>
                </wp:positionH>
                <wp:positionV relativeFrom="line">
                  <wp:posOffset>2743200</wp:posOffset>
                </wp:positionV>
                <wp:extent cx="7389495" cy="1800860"/>
                <wp:effectExtent l="19050" t="19050" r="20955" b="27940"/>
                <wp:wrapNone/>
                <wp:docPr id="132" name="角丸四角形 132"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9495" cy="1800860"/>
                        </a:xfrm>
                        <a:prstGeom prst="roundRect">
                          <a:avLst>
                            <a:gd name="adj" fmla="val 9051"/>
                          </a:avLst>
                        </a:prstGeom>
                        <a:pattFill prst="pct10">
                          <a:fgClr>
                            <a:srgbClr val="000000">
                              <a:alpha val="37000"/>
                            </a:srgbClr>
                          </a:fgClr>
                          <a:bgClr>
                            <a:srgbClr val="FFFFFF">
                              <a:alpha val="37000"/>
                            </a:srgbClr>
                          </a:bgClr>
                        </a:pattFill>
                        <a:ln w="3810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AB5558" id="角丸四角形 132" o:spid="_x0000_s1026" alt="10%" style="position:absolute;left:0;text-align:left;margin-left:201.5pt;margin-top:3in;width:581.85pt;height:141.8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5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" fillcolor="black" strokecolor="red" strokeweight="3pt">
                <v:fill r:id="rId14" o:title="" opacity="24158f" o:opacity2="24158f" type="pattern"/>
                <w10:wrap anchory="line"/>
              </v:roundrect>
            </w:pict>
          </mc:Fallback>
        </mc:AlternateContent>
      </w:r>
      <w:r w:rsidR="00F94BFF">
        <w:rPr>
          <w:rFonts w:ascii="ＭＳ ゴシック" w:eastAsia="ＭＳ ゴシック" w:hAnsi="ＭＳ ゴシック"/>
          <w:sz w:val="24"/>
        </w:rPr>
        <w:br w:type="page"/>
      </w:r>
      <w:r w:rsidR="00F94BFF">
        <w:rPr>
          <w:rFonts w:ascii="ＭＳ ゴシック" w:eastAsia="ＭＳ ゴシック" w:hAnsi="ＭＳ ゴシック" w:hint="eastAsia"/>
          <w:sz w:val="24"/>
        </w:rPr>
        <w:lastRenderedPageBreak/>
        <w:t>【指標の点検結果】</w:t>
      </w:r>
      <w:r w:rsidR="00F94BFF" w:rsidRPr="005A4021">
        <w:rPr>
          <w:rFonts w:ascii="ＭＳ 明朝" w:hAnsi="ＭＳ 明朝" w:hint="eastAsia"/>
          <w:sz w:val="16"/>
          <w:szCs w:val="16"/>
        </w:rPr>
        <w:t>※全国学力・学習状況調査に係る指標については、当該年度の状況が次年度の結果に反映されるため、「計画策定時の現状値」及び「実績値」には次年度の結果を記載</w:t>
      </w:r>
    </w:p>
    <w:tbl>
      <w:tblPr>
        <w:tblW w:w="14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814"/>
        <w:gridCol w:w="1721"/>
        <w:gridCol w:w="1721"/>
        <w:gridCol w:w="1722"/>
        <w:gridCol w:w="1721"/>
        <w:gridCol w:w="1721"/>
        <w:gridCol w:w="1722"/>
      </w:tblGrid>
      <w:tr w:rsidR="00F94BFF" w:rsidRPr="00AC4DCC" w:rsidTr="00297AB1">
        <w:trPr>
          <w:cantSplit/>
          <w:trHeight w:val="283"/>
          <w:tblHeader/>
        </w:trPr>
        <w:tc>
          <w:tcPr>
            <w:tcW w:w="2552" w:type="dxa"/>
            <w:vMerge w:val="restart"/>
            <w:tcBorders>
              <w:top w:val="single" w:sz="12" w:space="0" w:color="auto"/>
              <w:left w:val="single" w:sz="12" w:space="0" w:color="auto"/>
              <w:right w:val="single" w:sz="12" w:space="0" w:color="auto"/>
            </w:tcBorders>
            <w:shd w:val="pct20" w:color="auto" w:fill="auto"/>
            <w:vAlign w:val="center"/>
          </w:tcPr>
          <w:p w:rsidR="00F94BFF" w:rsidRPr="00A15D5D" w:rsidRDefault="00F94BFF" w:rsidP="00297AB1">
            <w:pPr>
              <w:spacing w:line="260" w:lineRule="exact"/>
              <w:jc w:val="center"/>
              <w:rPr>
                <w:rFonts w:ascii="ＭＳ ゴシック" w:eastAsia="ＭＳ ゴシック" w:hAnsi="ＭＳ ゴシック"/>
                <w:b/>
                <w:sz w:val="22"/>
                <w:szCs w:val="22"/>
              </w:rPr>
            </w:pPr>
            <w:r w:rsidRPr="00A15D5D">
              <w:rPr>
                <w:rFonts w:ascii="ＭＳ ゴシック" w:eastAsia="ＭＳ ゴシック" w:hAnsi="ＭＳ ゴシック" w:hint="eastAsia"/>
                <w:b/>
                <w:sz w:val="22"/>
                <w:szCs w:val="22"/>
              </w:rPr>
              <w:t>指標</w:t>
            </w:r>
          </w:p>
        </w:tc>
        <w:tc>
          <w:tcPr>
            <w:tcW w:w="1814" w:type="dxa"/>
            <w:vMerge w:val="restart"/>
            <w:tcBorders>
              <w:top w:val="single" w:sz="12" w:space="0" w:color="auto"/>
              <w:left w:val="single" w:sz="12" w:space="0" w:color="auto"/>
              <w:right w:val="single" w:sz="12" w:space="0" w:color="auto"/>
            </w:tcBorders>
            <w:shd w:val="pct20" w:color="auto" w:fill="auto"/>
            <w:vAlign w:val="center"/>
          </w:tcPr>
          <w:p w:rsidR="00F94BFF" w:rsidRPr="00F24350" w:rsidRDefault="00F94BFF" w:rsidP="00297AB1">
            <w:pPr>
              <w:spacing w:line="240" w:lineRule="exact"/>
              <w:jc w:val="center"/>
              <w:rPr>
                <w:rFonts w:ascii="ＭＳ ゴシック" w:eastAsia="ＭＳ ゴシック" w:hAnsi="ＭＳ ゴシック"/>
                <w:b/>
                <w:sz w:val="22"/>
                <w:szCs w:val="22"/>
              </w:rPr>
            </w:pPr>
            <w:r w:rsidRPr="00F24350">
              <w:rPr>
                <w:rFonts w:ascii="ＭＳ ゴシック" w:eastAsia="ＭＳ ゴシック" w:hAnsi="ＭＳ ゴシック" w:hint="eastAsia"/>
                <w:b/>
                <w:sz w:val="22"/>
                <w:szCs w:val="22"/>
              </w:rPr>
              <w:t>目標値</w:t>
            </w:r>
          </w:p>
          <w:p w:rsidR="00F94BFF" w:rsidRPr="00F24350" w:rsidRDefault="00F94BFF" w:rsidP="00297AB1">
            <w:pPr>
              <w:spacing w:line="240" w:lineRule="exact"/>
              <w:jc w:val="center"/>
              <w:rPr>
                <w:rFonts w:ascii="ＭＳ ゴシック" w:eastAsia="ＭＳ ゴシック" w:hAnsi="ＭＳ ゴシック"/>
                <w:b/>
                <w:sz w:val="22"/>
                <w:szCs w:val="22"/>
              </w:rPr>
            </w:pPr>
            <w:r w:rsidRPr="00F24350">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目標年次</w:t>
            </w:r>
            <w:r w:rsidRPr="00F24350">
              <w:rPr>
                <w:rFonts w:ascii="ＭＳ ゴシック" w:eastAsia="ＭＳ ゴシック" w:hAnsi="ＭＳ ゴシック" w:hint="eastAsia"/>
                <w:b/>
                <w:sz w:val="22"/>
                <w:szCs w:val="22"/>
              </w:rPr>
              <w:t>）</w:t>
            </w:r>
          </w:p>
        </w:tc>
        <w:tc>
          <w:tcPr>
            <w:tcW w:w="10328" w:type="dxa"/>
            <w:gridSpan w:val="6"/>
            <w:tcBorders>
              <w:top w:val="single" w:sz="12" w:space="0" w:color="auto"/>
              <w:left w:val="single" w:sz="12" w:space="0" w:color="auto"/>
              <w:bottom w:val="single" w:sz="4" w:space="0" w:color="auto"/>
              <w:right w:val="single" w:sz="12" w:space="0" w:color="auto"/>
            </w:tcBorders>
            <w:shd w:val="pct20" w:color="auto" w:fill="auto"/>
            <w:vAlign w:val="center"/>
          </w:tcPr>
          <w:p w:rsidR="00F94BFF" w:rsidRPr="00A15D5D" w:rsidRDefault="00F94BFF" w:rsidP="00297AB1">
            <w:pPr>
              <w:spacing w:line="240" w:lineRule="exact"/>
              <w:jc w:val="center"/>
              <w:rPr>
                <w:rFonts w:ascii="ＭＳ ゴシック" w:eastAsia="ＭＳ ゴシック" w:hAnsi="ＭＳ ゴシック"/>
                <w:b/>
                <w:sz w:val="22"/>
                <w:szCs w:val="22"/>
              </w:rPr>
            </w:pPr>
            <w:r w:rsidRPr="003443E2">
              <w:rPr>
                <w:rFonts w:ascii="ＭＳ ゴシック" w:eastAsia="ＭＳ ゴシック" w:hAnsi="ＭＳ ゴシック" w:hint="eastAsia"/>
                <w:b/>
                <w:sz w:val="22"/>
                <w:szCs w:val="22"/>
              </w:rPr>
              <w:t>実績</w:t>
            </w:r>
            <w:r>
              <w:rPr>
                <w:rFonts w:ascii="ＭＳ ゴシック" w:eastAsia="ＭＳ ゴシック" w:hAnsi="ＭＳ ゴシック" w:hint="eastAsia"/>
                <w:b/>
                <w:sz w:val="22"/>
                <w:szCs w:val="22"/>
              </w:rPr>
              <w:t>値</w:t>
            </w:r>
          </w:p>
        </w:tc>
      </w:tr>
      <w:tr w:rsidR="00F94BFF" w:rsidRPr="00AC4DCC" w:rsidTr="00297AB1">
        <w:trPr>
          <w:cantSplit/>
          <w:trHeight w:val="255"/>
          <w:tblHeader/>
        </w:trPr>
        <w:tc>
          <w:tcPr>
            <w:tcW w:w="2552" w:type="dxa"/>
            <w:vMerge/>
            <w:tcBorders>
              <w:left w:val="single" w:sz="12" w:space="0" w:color="auto"/>
              <w:bottom w:val="single" w:sz="12" w:space="0" w:color="auto"/>
              <w:right w:val="single" w:sz="12" w:space="0" w:color="auto"/>
            </w:tcBorders>
            <w:shd w:val="pct20" w:color="auto" w:fill="auto"/>
            <w:vAlign w:val="center"/>
          </w:tcPr>
          <w:p w:rsidR="00F94BFF" w:rsidRPr="00A15D5D" w:rsidRDefault="00F94BFF" w:rsidP="00297AB1">
            <w:pPr>
              <w:spacing w:line="260" w:lineRule="exact"/>
              <w:jc w:val="center"/>
              <w:rPr>
                <w:rFonts w:ascii="ＭＳ ゴシック" w:eastAsia="ＭＳ ゴシック" w:hAnsi="ＭＳ ゴシック"/>
                <w:b/>
                <w:sz w:val="22"/>
                <w:szCs w:val="22"/>
              </w:rPr>
            </w:pPr>
          </w:p>
        </w:tc>
        <w:tc>
          <w:tcPr>
            <w:tcW w:w="1814" w:type="dxa"/>
            <w:vMerge/>
            <w:tcBorders>
              <w:left w:val="single" w:sz="12" w:space="0" w:color="auto"/>
              <w:bottom w:val="single" w:sz="12" w:space="0" w:color="auto"/>
              <w:right w:val="single" w:sz="12" w:space="0" w:color="auto"/>
            </w:tcBorders>
            <w:shd w:val="pct20" w:color="auto" w:fill="auto"/>
            <w:vAlign w:val="center"/>
          </w:tcPr>
          <w:p w:rsidR="00F94BFF" w:rsidRPr="00F24350" w:rsidRDefault="00F94BFF" w:rsidP="00297AB1">
            <w:pPr>
              <w:spacing w:line="240" w:lineRule="exact"/>
              <w:jc w:val="center"/>
              <w:rPr>
                <w:rFonts w:ascii="ＭＳ ゴシック" w:eastAsia="ＭＳ ゴシック" w:hAnsi="ＭＳ ゴシック"/>
                <w:b/>
                <w:sz w:val="22"/>
                <w:szCs w:val="22"/>
              </w:rPr>
            </w:pPr>
          </w:p>
        </w:tc>
        <w:tc>
          <w:tcPr>
            <w:tcW w:w="1721" w:type="dxa"/>
            <w:tcBorders>
              <w:top w:val="single" w:sz="4" w:space="0" w:color="auto"/>
              <w:left w:val="single" w:sz="12" w:space="0" w:color="auto"/>
              <w:bottom w:val="single" w:sz="12" w:space="0" w:color="auto"/>
              <w:right w:val="single" w:sz="12" w:space="0" w:color="auto"/>
            </w:tcBorders>
            <w:shd w:val="pct20" w:color="auto" w:fill="auto"/>
            <w:vAlign w:val="center"/>
          </w:tcPr>
          <w:p w:rsidR="00F94BFF" w:rsidRPr="003443E2" w:rsidRDefault="00F94BFF" w:rsidP="00297AB1">
            <w:pPr>
              <w:spacing w:line="24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計画策定時</w:t>
            </w:r>
          </w:p>
        </w:tc>
        <w:tc>
          <w:tcPr>
            <w:tcW w:w="1721" w:type="dxa"/>
            <w:tcBorders>
              <w:top w:val="single" w:sz="4" w:space="0" w:color="auto"/>
              <w:left w:val="single" w:sz="12" w:space="0" w:color="auto"/>
              <w:bottom w:val="single" w:sz="12" w:space="0" w:color="auto"/>
              <w:right w:val="single" w:sz="12" w:space="0" w:color="auto"/>
            </w:tcBorders>
            <w:shd w:val="pct20" w:color="auto" w:fill="auto"/>
            <w:vAlign w:val="center"/>
          </w:tcPr>
          <w:p w:rsidR="00F94BFF" w:rsidRPr="003443E2" w:rsidRDefault="00F94BFF" w:rsidP="00297AB1">
            <w:pPr>
              <w:spacing w:line="24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H30</w:t>
            </w:r>
          </w:p>
        </w:tc>
        <w:tc>
          <w:tcPr>
            <w:tcW w:w="1722" w:type="dxa"/>
            <w:tcBorders>
              <w:top w:val="single" w:sz="4" w:space="0" w:color="auto"/>
              <w:left w:val="single" w:sz="12" w:space="0" w:color="auto"/>
              <w:bottom w:val="single" w:sz="12" w:space="0" w:color="auto"/>
              <w:right w:val="single" w:sz="12" w:space="0" w:color="auto"/>
            </w:tcBorders>
            <w:shd w:val="pct20" w:color="auto" w:fill="auto"/>
            <w:vAlign w:val="center"/>
          </w:tcPr>
          <w:p w:rsidR="00F94BFF" w:rsidRPr="003443E2" w:rsidRDefault="00F94BFF" w:rsidP="00297AB1">
            <w:pPr>
              <w:spacing w:line="24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R1</w:t>
            </w:r>
          </w:p>
        </w:tc>
        <w:tc>
          <w:tcPr>
            <w:tcW w:w="1721" w:type="dxa"/>
            <w:tcBorders>
              <w:top w:val="single" w:sz="4" w:space="0" w:color="auto"/>
              <w:left w:val="single" w:sz="12" w:space="0" w:color="auto"/>
              <w:bottom w:val="single" w:sz="12" w:space="0" w:color="auto"/>
              <w:right w:val="single" w:sz="12" w:space="0" w:color="auto"/>
            </w:tcBorders>
            <w:shd w:val="pct20" w:color="auto" w:fill="auto"/>
            <w:vAlign w:val="center"/>
          </w:tcPr>
          <w:p w:rsidR="00F94BFF" w:rsidRPr="003443E2" w:rsidRDefault="00F94BFF" w:rsidP="00297AB1">
            <w:pPr>
              <w:spacing w:line="24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R2</w:t>
            </w:r>
          </w:p>
        </w:tc>
        <w:tc>
          <w:tcPr>
            <w:tcW w:w="1721" w:type="dxa"/>
            <w:tcBorders>
              <w:top w:val="single" w:sz="4" w:space="0" w:color="auto"/>
              <w:left w:val="single" w:sz="12" w:space="0" w:color="auto"/>
              <w:bottom w:val="single" w:sz="12" w:space="0" w:color="auto"/>
              <w:right w:val="single" w:sz="12" w:space="0" w:color="auto"/>
            </w:tcBorders>
            <w:shd w:val="pct20" w:color="auto" w:fill="auto"/>
            <w:vAlign w:val="center"/>
          </w:tcPr>
          <w:p w:rsidR="00F94BFF" w:rsidRPr="003443E2" w:rsidRDefault="00F94BFF" w:rsidP="00297AB1">
            <w:pPr>
              <w:spacing w:line="24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R3</w:t>
            </w:r>
          </w:p>
        </w:tc>
        <w:tc>
          <w:tcPr>
            <w:tcW w:w="1722" w:type="dxa"/>
            <w:tcBorders>
              <w:top w:val="single" w:sz="4" w:space="0" w:color="auto"/>
              <w:left w:val="single" w:sz="12" w:space="0" w:color="auto"/>
              <w:bottom w:val="single" w:sz="12" w:space="0" w:color="auto"/>
              <w:right w:val="single" w:sz="12" w:space="0" w:color="auto"/>
            </w:tcBorders>
            <w:shd w:val="pct20" w:color="auto" w:fill="auto"/>
            <w:vAlign w:val="center"/>
          </w:tcPr>
          <w:p w:rsidR="00F94BFF" w:rsidRPr="003443E2" w:rsidRDefault="00F94BFF" w:rsidP="00297AB1">
            <w:pPr>
              <w:spacing w:line="24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R4</w:t>
            </w:r>
          </w:p>
        </w:tc>
      </w:tr>
      <w:tr w:rsidR="00F94BFF" w:rsidRPr="00AC4DCC" w:rsidTr="00EA48AA">
        <w:trPr>
          <w:cantSplit/>
          <w:trHeight w:val="1074"/>
        </w:trPr>
        <w:tc>
          <w:tcPr>
            <w:tcW w:w="2552" w:type="dxa"/>
            <w:vMerge w:val="restart"/>
            <w:tcBorders>
              <w:top w:val="single" w:sz="12" w:space="0" w:color="auto"/>
              <w:left w:val="single" w:sz="12" w:space="0" w:color="auto"/>
              <w:right w:val="single" w:sz="12" w:space="0" w:color="auto"/>
            </w:tcBorders>
            <w:vAlign w:val="center"/>
          </w:tcPr>
          <w:p w:rsidR="00F94BFF" w:rsidRDefault="00F94BFF" w:rsidP="00297AB1">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○指標23</w:t>
            </w:r>
          </w:p>
          <w:p w:rsidR="00F94BFF" w:rsidRDefault="00F94BFF" w:rsidP="00297AB1">
            <w:pPr>
              <w:spacing w:line="260" w:lineRule="exact"/>
              <w:rPr>
                <w:rFonts w:ascii="ＭＳ ゴシック" w:eastAsia="ＭＳ ゴシック" w:hAnsi="ＭＳ ゴシック"/>
                <w:szCs w:val="21"/>
              </w:rPr>
            </w:pPr>
            <w:r w:rsidRPr="004D3F7E">
              <w:rPr>
                <w:rFonts w:ascii="ＭＳ ゴシック" w:eastAsia="ＭＳ ゴシック" w:hAnsi="ＭＳ ゴシック" w:hint="eastAsia"/>
                <w:szCs w:val="21"/>
              </w:rPr>
              <w:t>「将来の夢や目標を持っている」児童・生徒の</w:t>
            </w:r>
          </w:p>
          <w:p w:rsidR="00F94BFF" w:rsidRPr="007F3A38" w:rsidRDefault="00F94BFF" w:rsidP="00297AB1">
            <w:pPr>
              <w:spacing w:line="260" w:lineRule="exact"/>
              <w:rPr>
                <w:rFonts w:ascii="ＭＳ ゴシック" w:eastAsia="ＭＳ ゴシック" w:hAnsi="ＭＳ ゴシック"/>
                <w:szCs w:val="21"/>
              </w:rPr>
            </w:pPr>
            <w:r w:rsidRPr="004D3F7E">
              <w:rPr>
                <w:rFonts w:ascii="ＭＳ ゴシック" w:eastAsia="ＭＳ ゴシック" w:hAnsi="ＭＳ ゴシック" w:hint="eastAsia"/>
                <w:szCs w:val="21"/>
              </w:rPr>
              <w:t>割合</w:t>
            </w:r>
          </w:p>
        </w:tc>
        <w:tc>
          <w:tcPr>
            <w:tcW w:w="1814" w:type="dxa"/>
            <w:vMerge w:val="restart"/>
            <w:tcBorders>
              <w:top w:val="single" w:sz="12" w:space="0" w:color="auto"/>
              <w:left w:val="single" w:sz="12" w:space="0" w:color="auto"/>
              <w:right w:val="single" w:sz="12" w:space="0" w:color="auto"/>
            </w:tcBorders>
          </w:tcPr>
          <w:p w:rsidR="00F94BFF" w:rsidRDefault="00F94BFF" w:rsidP="00297AB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向上させる</w:t>
            </w:r>
          </w:p>
          <w:p w:rsidR="00F94BFF" w:rsidRDefault="00F94BFF" w:rsidP="00297AB1">
            <w:pPr>
              <w:spacing w:line="240" w:lineRule="exact"/>
              <w:rPr>
                <w:rFonts w:ascii="ＭＳ 明朝" w:hAnsi="ＭＳ 明朝"/>
                <w:color w:val="000000"/>
                <w:sz w:val="20"/>
                <w:szCs w:val="20"/>
              </w:rPr>
            </w:pPr>
          </w:p>
          <w:p w:rsidR="00F94BFF" w:rsidRDefault="00F94BFF" w:rsidP="00297AB1">
            <w:pPr>
              <w:spacing w:line="240" w:lineRule="exact"/>
              <w:rPr>
                <w:rFonts w:ascii="ＭＳ 明朝" w:hAnsi="ＭＳ 明朝"/>
                <w:color w:val="000000"/>
                <w:sz w:val="20"/>
                <w:szCs w:val="20"/>
              </w:rPr>
            </w:pPr>
          </w:p>
          <w:p w:rsidR="00F94BFF" w:rsidRDefault="00F94BFF" w:rsidP="00297AB1">
            <w:pPr>
              <w:spacing w:line="240" w:lineRule="exact"/>
              <w:rPr>
                <w:rFonts w:ascii="ＭＳ 明朝" w:hAnsi="ＭＳ 明朝"/>
                <w:color w:val="000000"/>
                <w:sz w:val="20"/>
                <w:szCs w:val="20"/>
              </w:rPr>
            </w:pPr>
          </w:p>
          <w:p w:rsidR="00F94BFF" w:rsidRDefault="00F94BFF" w:rsidP="00297AB1">
            <w:pPr>
              <w:spacing w:line="240" w:lineRule="exact"/>
              <w:rPr>
                <w:rFonts w:ascii="ＭＳ 明朝" w:hAnsi="ＭＳ 明朝"/>
                <w:color w:val="000000"/>
                <w:sz w:val="20"/>
                <w:szCs w:val="20"/>
              </w:rPr>
            </w:pPr>
          </w:p>
          <w:p w:rsidR="00F94BFF" w:rsidRPr="000B6D3C" w:rsidRDefault="00F94BFF" w:rsidP="00297AB1">
            <w:pPr>
              <w:spacing w:line="240" w:lineRule="exact"/>
              <w:rPr>
                <w:rFonts w:ascii="ＭＳ 明朝" w:hAnsi="ＭＳ 明朝"/>
                <w:color w:val="000000"/>
                <w:sz w:val="20"/>
                <w:szCs w:val="20"/>
              </w:rPr>
            </w:pPr>
          </w:p>
        </w:tc>
        <w:tc>
          <w:tcPr>
            <w:tcW w:w="1721" w:type="dxa"/>
            <w:vMerge w:val="restart"/>
            <w:tcBorders>
              <w:top w:val="single" w:sz="12" w:space="0" w:color="auto"/>
              <w:left w:val="single" w:sz="12" w:space="0" w:color="auto"/>
              <w:right w:val="single" w:sz="12" w:space="0" w:color="auto"/>
            </w:tcBorders>
          </w:tcPr>
          <w:p w:rsidR="00F94BFF" w:rsidRDefault="00F94BFF" w:rsidP="00297AB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小６：83.7%</w:t>
            </w:r>
          </w:p>
          <w:p w:rsidR="00F94BFF" w:rsidRPr="000B6D3C" w:rsidRDefault="00F94BFF" w:rsidP="00297AB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（全国：85.9%）</w:t>
            </w:r>
          </w:p>
          <w:p w:rsidR="00F94BFF" w:rsidRDefault="00F94BFF" w:rsidP="00297AB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中３：68.3%</w:t>
            </w:r>
          </w:p>
          <w:p w:rsidR="00F94BFF" w:rsidRPr="000B6D3C" w:rsidRDefault="00F94BFF" w:rsidP="00297AB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（全国：70.5%）</w:t>
            </w:r>
          </w:p>
          <w:p w:rsidR="00F94BFF" w:rsidRPr="000B6D3C" w:rsidRDefault="00F94BFF" w:rsidP="00297AB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（平成29年4月調査）</w:t>
            </w:r>
          </w:p>
        </w:tc>
        <w:tc>
          <w:tcPr>
            <w:tcW w:w="1721" w:type="dxa"/>
            <w:tcBorders>
              <w:top w:val="single" w:sz="12" w:space="0" w:color="auto"/>
              <w:left w:val="single" w:sz="4" w:space="0" w:color="auto"/>
              <w:bottom w:val="dashSmallGap" w:sz="4" w:space="0" w:color="auto"/>
              <w:right w:val="single" w:sz="12" w:space="0" w:color="auto"/>
            </w:tcBorders>
            <w:shd w:val="clear" w:color="auto" w:fill="auto"/>
          </w:tcPr>
          <w:p w:rsidR="00F94BFF" w:rsidRDefault="00F94BFF" w:rsidP="00297AB1">
            <w:pPr>
              <w:spacing w:line="240" w:lineRule="exact"/>
              <w:rPr>
                <w:rFonts w:ascii="ＭＳ 明朝" w:hAnsi="ＭＳ 明朝"/>
                <w:color w:val="000000"/>
                <w:sz w:val="20"/>
                <w:szCs w:val="20"/>
              </w:rPr>
            </w:pPr>
            <w:r w:rsidRPr="00DA3305">
              <w:rPr>
                <w:rFonts w:ascii="ＭＳ 明朝" w:hAnsi="ＭＳ 明朝" w:hint="eastAsia"/>
                <w:color w:val="000000"/>
                <w:sz w:val="20"/>
                <w:szCs w:val="20"/>
              </w:rPr>
              <w:t>小６：81.</w:t>
            </w:r>
            <w:r w:rsidRPr="00DA3305">
              <w:rPr>
                <w:rFonts w:ascii="ＭＳ 明朝" w:hAnsi="ＭＳ 明朝"/>
                <w:color w:val="000000"/>
                <w:sz w:val="20"/>
                <w:szCs w:val="20"/>
              </w:rPr>
              <w:t>2</w:t>
            </w:r>
            <w:r w:rsidRPr="00DA3305">
              <w:rPr>
                <w:rFonts w:ascii="ＭＳ 明朝" w:hAnsi="ＭＳ 明朝" w:hint="eastAsia"/>
                <w:color w:val="000000"/>
                <w:sz w:val="20"/>
                <w:szCs w:val="20"/>
              </w:rPr>
              <w:t>%</w:t>
            </w:r>
          </w:p>
          <w:p w:rsidR="00F94BFF" w:rsidRPr="00DA3305" w:rsidRDefault="00F94BFF" w:rsidP="00297AB1">
            <w:pPr>
              <w:spacing w:line="240" w:lineRule="exact"/>
              <w:rPr>
                <w:rFonts w:ascii="ＭＳ 明朝" w:hAnsi="ＭＳ 明朝"/>
                <w:color w:val="000000"/>
                <w:sz w:val="20"/>
                <w:szCs w:val="20"/>
              </w:rPr>
            </w:pPr>
            <w:r w:rsidRPr="00DA3305">
              <w:rPr>
                <w:rFonts w:ascii="ＭＳ 明朝" w:hAnsi="ＭＳ 明朝" w:hint="eastAsia"/>
                <w:color w:val="000000"/>
                <w:sz w:val="20"/>
                <w:szCs w:val="20"/>
              </w:rPr>
              <w:t>（全国：8</w:t>
            </w:r>
            <w:r w:rsidRPr="00DA3305">
              <w:rPr>
                <w:rFonts w:ascii="ＭＳ 明朝" w:hAnsi="ＭＳ 明朝"/>
                <w:color w:val="000000"/>
                <w:sz w:val="20"/>
                <w:szCs w:val="20"/>
              </w:rPr>
              <w:t>3</w:t>
            </w:r>
            <w:r w:rsidRPr="00DA3305">
              <w:rPr>
                <w:rFonts w:ascii="ＭＳ 明朝" w:hAnsi="ＭＳ 明朝" w:hint="eastAsia"/>
                <w:color w:val="000000"/>
                <w:sz w:val="20"/>
                <w:szCs w:val="20"/>
              </w:rPr>
              <w:t>.</w:t>
            </w:r>
            <w:r w:rsidRPr="00DA3305">
              <w:rPr>
                <w:rFonts w:ascii="ＭＳ 明朝" w:hAnsi="ＭＳ 明朝"/>
                <w:color w:val="000000"/>
                <w:sz w:val="20"/>
                <w:szCs w:val="20"/>
              </w:rPr>
              <w:t>8</w:t>
            </w:r>
            <w:r w:rsidRPr="00DA3305">
              <w:rPr>
                <w:rFonts w:ascii="ＭＳ 明朝" w:hAnsi="ＭＳ 明朝" w:hint="eastAsia"/>
                <w:color w:val="000000"/>
                <w:sz w:val="20"/>
                <w:szCs w:val="20"/>
              </w:rPr>
              <w:t>%）</w:t>
            </w:r>
          </w:p>
          <w:p w:rsidR="00F94BFF" w:rsidRDefault="00F94BFF" w:rsidP="00297AB1">
            <w:pPr>
              <w:spacing w:line="260" w:lineRule="exact"/>
              <w:rPr>
                <w:rFonts w:ascii="ＭＳ 明朝" w:hAnsi="ＭＳ 明朝"/>
                <w:color w:val="000000"/>
                <w:sz w:val="20"/>
                <w:szCs w:val="20"/>
              </w:rPr>
            </w:pPr>
            <w:r w:rsidRPr="00DA3305">
              <w:rPr>
                <w:rFonts w:ascii="ＭＳ 明朝" w:hAnsi="ＭＳ 明朝" w:hint="eastAsia"/>
                <w:color w:val="000000"/>
                <w:sz w:val="20"/>
                <w:szCs w:val="20"/>
              </w:rPr>
              <w:t>中３：6</w:t>
            </w:r>
            <w:r w:rsidRPr="00DA3305">
              <w:rPr>
                <w:rFonts w:ascii="ＭＳ 明朝" w:hAnsi="ＭＳ 明朝"/>
                <w:color w:val="000000"/>
                <w:sz w:val="20"/>
                <w:szCs w:val="20"/>
              </w:rPr>
              <w:t>7</w:t>
            </w:r>
            <w:r w:rsidRPr="00DA3305">
              <w:rPr>
                <w:rFonts w:ascii="ＭＳ 明朝" w:hAnsi="ＭＳ 明朝" w:hint="eastAsia"/>
                <w:color w:val="000000"/>
                <w:sz w:val="20"/>
                <w:szCs w:val="20"/>
              </w:rPr>
              <w:t>.</w:t>
            </w:r>
            <w:r w:rsidRPr="00DA3305">
              <w:rPr>
                <w:rFonts w:ascii="ＭＳ 明朝" w:hAnsi="ＭＳ 明朝"/>
                <w:color w:val="000000"/>
                <w:sz w:val="20"/>
                <w:szCs w:val="20"/>
              </w:rPr>
              <w:t>4</w:t>
            </w:r>
            <w:r w:rsidRPr="00DA3305">
              <w:rPr>
                <w:rFonts w:ascii="ＭＳ 明朝" w:hAnsi="ＭＳ 明朝" w:hint="eastAsia"/>
                <w:color w:val="000000"/>
                <w:sz w:val="20"/>
                <w:szCs w:val="20"/>
              </w:rPr>
              <w:t>%</w:t>
            </w:r>
          </w:p>
          <w:p w:rsidR="00F94BFF" w:rsidRPr="00DA3305" w:rsidRDefault="00F94BFF" w:rsidP="00297AB1">
            <w:pPr>
              <w:spacing w:line="260" w:lineRule="exact"/>
              <w:rPr>
                <w:rFonts w:ascii="ＭＳ 明朝" w:hAnsi="ＭＳ 明朝"/>
                <w:noProof/>
                <w:color w:val="000000"/>
                <w:sz w:val="20"/>
                <w:szCs w:val="20"/>
              </w:rPr>
            </w:pPr>
            <w:r w:rsidRPr="00DA3305">
              <w:rPr>
                <w:rFonts w:ascii="ＭＳ 明朝" w:hAnsi="ＭＳ 明朝" w:hint="eastAsia"/>
                <w:color w:val="000000"/>
                <w:sz w:val="20"/>
                <w:szCs w:val="20"/>
              </w:rPr>
              <w:t>（全国：70.5%）</w:t>
            </w:r>
          </w:p>
        </w:tc>
        <w:tc>
          <w:tcPr>
            <w:tcW w:w="1722" w:type="dxa"/>
            <w:tcBorders>
              <w:top w:val="single" w:sz="12" w:space="0" w:color="auto"/>
              <w:left w:val="single" w:sz="12" w:space="0" w:color="auto"/>
              <w:bottom w:val="dashSmallGap" w:sz="4" w:space="0" w:color="auto"/>
              <w:right w:val="single" w:sz="12" w:space="0" w:color="auto"/>
            </w:tcBorders>
            <w:shd w:val="clear" w:color="auto" w:fill="auto"/>
          </w:tcPr>
          <w:p w:rsidR="00F94BFF" w:rsidRDefault="00F94BFF" w:rsidP="00297AB1">
            <w:pPr>
              <w:jc w:val="center"/>
              <w:rPr>
                <w:rFonts w:ascii="ＭＳ 明朝" w:hAnsi="ＭＳ 明朝"/>
                <w:sz w:val="20"/>
                <w:szCs w:val="20"/>
              </w:rPr>
            </w:pPr>
            <w:r>
              <w:rPr>
                <w:rFonts w:ascii="ＭＳ 明朝" w:hAnsi="ＭＳ 明朝" w:hint="eastAsia"/>
                <w:sz w:val="20"/>
                <w:szCs w:val="20"/>
              </w:rPr>
              <w:t>－</w:t>
            </w:r>
          </w:p>
          <w:p w:rsidR="00F94BFF" w:rsidRDefault="00F94BFF" w:rsidP="00297AB1">
            <w:pPr>
              <w:spacing w:line="260" w:lineRule="exact"/>
              <w:jc w:val="center"/>
              <w:rPr>
                <w:rFonts w:ascii="ＭＳ 明朝" w:hAnsi="ＭＳ 明朝"/>
                <w:sz w:val="18"/>
                <w:szCs w:val="20"/>
              </w:rPr>
            </w:pPr>
            <w:r>
              <w:rPr>
                <w:rFonts w:ascii="ＭＳ 明朝" w:hAnsi="ＭＳ 明朝" w:hint="eastAsia"/>
                <w:sz w:val="18"/>
                <w:szCs w:val="20"/>
              </w:rPr>
              <w:t>※R2年度は「全国</w:t>
            </w:r>
          </w:p>
          <w:p w:rsidR="00F94BFF" w:rsidRDefault="00F94BFF" w:rsidP="00297AB1">
            <w:pPr>
              <w:spacing w:line="260" w:lineRule="exact"/>
              <w:jc w:val="center"/>
              <w:rPr>
                <w:rFonts w:ascii="ＭＳ 明朝" w:hAnsi="ＭＳ 明朝"/>
                <w:sz w:val="18"/>
                <w:szCs w:val="20"/>
              </w:rPr>
            </w:pPr>
            <w:r>
              <w:rPr>
                <w:rFonts w:ascii="ＭＳ 明朝" w:hAnsi="ＭＳ 明朝" w:hint="eastAsia"/>
                <w:sz w:val="18"/>
                <w:szCs w:val="20"/>
              </w:rPr>
              <w:t>学力・学習状況</w:t>
            </w:r>
          </w:p>
          <w:p w:rsidR="00F94BFF" w:rsidRDefault="00F94BFF" w:rsidP="00297AB1">
            <w:pPr>
              <w:spacing w:line="260" w:lineRule="exact"/>
              <w:jc w:val="center"/>
              <w:rPr>
                <w:rFonts w:ascii="ＭＳ 明朝" w:hAnsi="ＭＳ 明朝"/>
                <w:sz w:val="20"/>
                <w:szCs w:val="20"/>
              </w:rPr>
            </w:pPr>
            <w:r>
              <w:rPr>
                <w:rFonts w:ascii="ＭＳ 明朝" w:hAnsi="ＭＳ 明朝" w:hint="eastAsia"/>
                <w:sz w:val="18"/>
                <w:szCs w:val="20"/>
              </w:rPr>
              <w:t>調査」の実施なし</w:t>
            </w:r>
          </w:p>
        </w:tc>
        <w:tc>
          <w:tcPr>
            <w:tcW w:w="1721" w:type="dxa"/>
            <w:tcBorders>
              <w:top w:val="single" w:sz="12" w:space="0" w:color="auto"/>
              <w:left w:val="single" w:sz="12" w:space="0" w:color="auto"/>
              <w:bottom w:val="dashSmallGap" w:sz="4" w:space="0" w:color="auto"/>
              <w:right w:val="single" w:sz="12" w:space="0" w:color="auto"/>
            </w:tcBorders>
          </w:tcPr>
          <w:p w:rsidR="00F94BFF" w:rsidRPr="00DA3305" w:rsidRDefault="00F94BFF" w:rsidP="00297AB1">
            <w:pPr>
              <w:spacing w:line="260" w:lineRule="exact"/>
              <w:jc w:val="center"/>
              <w:rPr>
                <w:rFonts w:ascii="ＭＳ 明朝" w:hAnsi="ＭＳ 明朝"/>
                <w:color w:val="000000"/>
                <w:sz w:val="20"/>
                <w:szCs w:val="20"/>
              </w:rPr>
            </w:pPr>
          </w:p>
        </w:tc>
        <w:tc>
          <w:tcPr>
            <w:tcW w:w="1721" w:type="dxa"/>
            <w:tcBorders>
              <w:top w:val="single" w:sz="12" w:space="0" w:color="auto"/>
              <w:left w:val="single" w:sz="12" w:space="0" w:color="auto"/>
              <w:bottom w:val="dashSmallGap" w:sz="4" w:space="0" w:color="auto"/>
              <w:right w:val="single" w:sz="12" w:space="0" w:color="auto"/>
            </w:tcBorders>
          </w:tcPr>
          <w:p w:rsidR="00F94BFF" w:rsidRPr="00DA3305" w:rsidRDefault="00F94BFF" w:rsidP="00297AB1">
            <w:pPr>
              <w:spacing w:line="260" w:lineRule="exact"/>
              <w:jc w:val="center"/>
              <w:rPr>
                <w:rFonts w:ascii="ＭＳ 明朝" w:hAnsi="ＭＳ 明朝"/>
                <w:color w:val="000000"/>
                <w:sz w:val="20"/>
                <w:szCs w:val="20"/>
              </w:rPr>
            </w:pPr>
          </w:p>
        </w:tc>
        <w:tc>
          <w:tcPr>
            <w:tcW w:w="1722" w:type="dxa"/>
            <w:tcBorders>
              <w:top w:val="single" w:sz="12" w:space="0" w:color="auto"/>
              <w:left w:val="single" w:sz="12" w:space="0" w:color="auto"/>
              <w:bottom w:val="dashSmallGap" w:sz="4" w:space="0" w:color="auto"/>
              <w:right w:val="single" w:sz="12" w:space="0" w:color="auto"/>
            </w:tcBorders>
          </w:tcPr>
          <w:p w:rsidR="00F94BFF" w:rsidRPr="00DA3305" w:rsidRDefault="00F94BFF" w:rsidP="00297AB1">
            <w:pPr>
              <w:spacing w:line="260" w:lineRule="exact"/>
              <w:jc w:val="center"/>
              <w:rPr>
                <w:rFonts w:ascii="ＭＳ 明朝" w:hAnsi="ＭＳ 明朝"/>
                <w:color w:val="000000"/>
                <w:sz w:val="20"/>
                <w:szCs w:val="20"/>
              </w:rPr>
            </w:pPr>
          </w:p>
        </w:tc>
      </w:tr>
      <w:tr w:rsidR="00F94BFF" w:rsidRPr="00AC4DCC" w:rsidTr="00EA48AA">
        <w:trPr>
          <w:cantSplit/>
          <w:trHeight w:val="397"/>
        </w:trPr>
        <w:tc>
          <w:tcPr>
            <w:tcW w:w="2552" w:type="dxa"/>
            <w:vMerge/>
            <w:tcBorders>
              <w:left w:val="single" w:sz="12" w:space="0" w:color="auto"/>
              <w:bottom w:val="single" w:sz="8" w:space="0" w:color="auto"/>
              <w:right w:val="single" w:sz="12" w:space="0" w:color="auto"/>
            </w:tcBorders>
            <w:vAlign w:val="center"/>
          </w:tcPr>
          <w:p w:rsidR="00F94BFF" w:rsidRDefault="00F94BFF" w:rsidP="00297AB1">
            <w:pPr>
              <w:spacing w:line="260" w:lineRule="exact"/>
              <w:rPr>
                <w:rFonts w:ascii="ＭＳ ゴシック" w:eastAsia="ＭＳ ゴシック" w:hAnsi="ＭＳ ゴシック"/>
                <w:szCs w:val="21"/>
              </w:rPr>
            </w:pPr>
          </w:p>
        </w:tc>
        <w:tc>
          <w:tcPr>
            <w:tcW w:w="1814" w:type="dxa"/>
            <w:vMerge/>
            <w:tcBorders>
              <w:left w:val="single" w:sz="12" w:space="0" w:color="auto"/>
              <w:bottom w:val="single" w:sz="8" w:space="0" w:color="auto"/>
              <w:right w:val="single" w:sz="12" w:space="0" w:color="auto"/>
            </w:tcBorders>
          </w:tcPr>
          <w:p w:rsidR="00F94BFF" w:rsidRPr="000B6D3C" w:rsidRDefault="00F94BFF" w:rsidP="00297AB1">
            <w:pPr>
              <w:spacing w:line="240" w:lineRule="exact"/>
              <w:rPr>
                <w:rFonts w:ascii="ＭＳ 明朝" w:hAnsi="ＭＳ 明朝"/>
                <w:color w:val="000000"/>
                <w:sz w:val="20"/>
                <w:szCs w:val="20"/>
              </w:rPr>
            </w:pPr>
          </w:p>
        </w:tc>
        <w:tc>
          <w:tcPr>
            <w:tcW w:w="1721" w:type="dxa"/>
            <w:vMerge/>
            <w:tcBorders>
              <w:left w:val="single" w:sz="12" w:space="0" w:color="auto"/>
              <w:bottom w:val="single" w:sz="8" w:space="0" w:color="auto"/>
              <w:right w:val="single" w:sz="12" w:space="0" w:color="auto"/>
            </w:tcBorders>
          </w:tcPr>
          <w:p w:rsidR="00F94BFF" w:rsidRPr="000B6D3C" w:rsidRDefault="00F94BFF" w:rsidP="00297AB1">
            <w:pPr>
              <w:spacing w:line="240" w:lineRule="exact"/>
              <w:rPr>
                <w:rFonts w:ascii="ＭＳ 明朝" w:hAnsi="ＭＳ 明朝"/>
                <w:color w:val="000000"/>
                <w:sz w:val="20"/>
                <w:szCs w:val="20"/>
              </w:rPr>
            </w:pPr>
          </w:p>
        </w:tc>
        <w:tc>
          <w:tcPr>
            <w:tcW w:w="1721" w:type="dxa"/>
            <w:tcBorders>
              <w:top w:val="dashSmallGap" w:sz="4" w:space="0" w:color="auto"/>
              <w:left w:val="single" w:sz="4" w:space="0" w:color="auto"/>
              <w:bottom w:val="single" w:sz="8" w:space="0" w:color="auto"/>
              <w:right w:val="single" w:sz="12" w:space="0" w:color="auto"/>
            </w:tcBorders>
            <w:shd w:val="clear" w:color="auto" w:fill="auto"/>
            <w:vAlign w:val="center"/>
          </w:tcPr>
          <w:p w:rsidR="00F94BFF" w:rsidRPr="00DA3305" w:rsidRDefault="00F94BFF" w:rsidP="00297AB1">
            <w:pPr>
              <w:spacing w:line="240" w:lineRule="exact"/>
              <w:jc w:val="center"/>
              <w:rPr>
                <w:rFonts w:ascii="ＭＳ 明朝" w:hAnsi="ＭＳ 明朝"/>
                <w:color w:val="000000"/>
                <w:sz w:val="20"/>
                <w:szCs w:val="20"/>
              </w:rPr>
            </w:pPr>
            <w:r w:rsidRPr="00DA3305">
              <w:rPr>
                <w:rFonts w:ascii="ＭＳ 明朝" w:hAnsi="ＭＳ 明朝" w:hint="eastAsia"/>
                <w:color w:val="000000"/>
                <w:sz w:val="20"/>
                <w:szCs w:val="20"/>
              </w:rPr>
              <w:t>△</w:t>
            </w:r>
          </w:p>
        </w:tc>
        <w:tc>
          <w:tcPr>
            <w:tcW w:w="1722" w:type="dxa"/>
            <w:tcBorders>
              <w:top w:val="dashSmallGap" w:sz="4" w:space="0" w:color="auto"/>
              <w:left w:val="single" w:sz="12" w:space="0" w:color="auto"/>
              <w:bottom w:val="single" w:sz="8" w:space="0" w:color="auto"/>
              <w:right w:val="single" w:sz="12" w:space="0" w:color="auto"/>
            </w:tcBorders>
            <w:shd w:val="clear" w:color="auto" w:fill="auto"/>
            <w:vAlign w:val="center"/>
          </w:tcPr>
          <w:p w:rsidR="00F94BFF" w:rsidRDefault="00F94BFF" w:rsidP="00297AB1">
            <w:pPr>
              <w:jc w:val="center"/>
              <w:rPr>
                <w:rFonts w:ascii="ＭＳ 明朝" w:hAnsi="ＭＳ 明朝"/>
                <w:sz w:val="20"/>
                <w:szCs w:val="20"/>
              </w:rPr>
            </w:pPr>
            <w:r>
              <w:rPr>
                <w:rFonts w:ascii="ＭＳ 明朝" w:hAnsi="ＭＳ 明朝" w:hint="eastAsia"/>
                <w:sz w:val="20"/>
                <w:szCs w:val="20"/>
              </w:rPr>
              <w:t>－</w:t>
            </w:r>
          </w:p>
        </w:tc>
        <w:tc>
          <w:tcPr>
            <w:tcW w:w="1721" w:type="dxa"/>
            <w:tcBorders>
              <w:top w:val="dashSmallGap" w:sz="4" w:space="0" w:color="auto"/>
              <w:left w:val="single" w:sz="12" w:space="0" w:color="auto"/>
              <w:bottom w:val="single" w:sz="8" w:space="0" w:color="auto"/>
              <w:right w:val="single" w:sz="12" w:space="0" w:color="auto"/>
            </w:tcBorders>
            <w:vAlign w:val="center"/>
          </w:tcPr>
          <w:p w:rsidR="00F94BFF" w:rsidRPr="00DA3305" w:rsidRDefault="00F94BFF" w:rsidP="00297AB1">
            <w:pPr>
              <w:spacing w:line="260" w:lineRule="exact"/>
              <w:jc w:val="center"/>
              <w:rPr>
                <w:rFonts w:ascii="ＭＳ 明朝" w:hAnsi="ＭＳ 明朝"/>
                <w:color w:val="000000"/>
                <w:sz w:val="20"/>
                <w:szCs w:val="20"/>
              </w:rPr>
            </w:pPr>
          </w:p>
        </w:tc>
        <w:tc>
          <w:tcPr>
            <w:tcW w:w="1721" w:type="dxa"/>
            <w:tcBorders>
              <w:top w:val="dashSmallGap" w:sz="4" w:space="0" w:color="auto"/>
              <w:left w:val="single" w:sz="12" w:space="0" w:color="auto"/>
              <w:bottom w:val="single" w:sz="8" w:space="0" w:color="auto"/>
              <w:right w:val="single" w:sz="12" w:space="0" w:color="auto"/>
            </w:tcBorders>
            <w:vAlign w:val="center"/>
          </w:tcPr>
          <w:p w:rsidR="00F94BFF" w:rsidRPr="00DA3305" w:rsidRDefault="00F94BFF" w:rsidP="00297AB1">
            <w:pPr>
              <w:spacing w:line="260" w:lineRule="exact"/>
              <w:jc w:val="center"/>
              <w:rPr>
                <w:rFonts w:ascii="ＭＳ 明朝" w:hAnsi="ＭＳ 明朝"/>
                <w:color w:val="000000"/>
                <w:sz w:val="20"/>
                <w:szCs w:val="20"/>
              </w:rPr>
            </w:pPr>
          </w:p>
        </w:tc>
        <w:tc>
          <w:tcPr>
            <w:tcW w:w="1722" w:type="dxa"/>
            <w:tcBorders>
              <w:top w:val="dashSmallGap" w:sz="4" w:space="0" w:color="auto"/>
              <w:left w:val="single" w:sz="12" w:space="0" w:color="auto"/>
              <w:bottom w:val="single" w:sz="8" w:space="0" w:color="auto"/>
              <w:right w:val="single" w:sz="12" w:space="0" w:color="auto"/>
            </w:tcBorders>
            <w:vAlign w:val="center"/>
          </w:tcPr>
          <w:p w:rsidR="00F94BFF" w:rsidRPr="00DA3305" w:rsidRDefault="00F94BFF" w:rsidP="00297AB1">
            <w:pPr>
              <w:spacing w:line="260" w:lineRule="exact"/>
              <w:jc w:val="center"/>
              <w:rPr>
                <w:rFonts w:ascii="ＭＳ 明朝" w:hAnsi="ＭＳ 明朝"/>
                <w:color w:val="000000"/>
                <w:sz w:val="20"/>
                <w:szCs w:val="20"/>
              </w:rPr>
            </w:pPr>
          </w:p>
        </w:tc>
      </w:tr>
      <w:tr w:rsidR="00F94BFF" w:rsidRPr="00AC4DCC" w:rsidTr="00EA48AA">
        <w:trPr>
          <w:cantSplit/>
          <w:trHeight w:val="1261"/>
        </w:trPr>
        <w:tc>
          <w:tcPr>
            <w:tcW w:w="2552" w:type="dxa"/>
            <w:vMerge w:val="restart"/>
            <w:tcBorders>
              <w:top w:val="single" w:sz="8" w:space="0" w:color="auto"/>
              <w:left w:val="single" w:sz="12" w:space="0" w:color="auto"/>
              <w:right w:val="single" w:sz="12" w:space="0" w:color="auto"/>
            </w:tcBorders>
            <w:vAlign w:val="center"/>
          </w:tcPr>
          <w:p w:rsidR="00F94BFF" w:rsidRDefault="00F94BFF" w:rsidP="00297AB1">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○指標24</w:t>
            </w:r>
          </w:p>
          <w:p w:rsidR="00F94BFF" w:rsidRDefault="00F94BFF" w:rsidP="00297AB1">
            <w:pPr>
              <w:spacing w:line="260" w:lineRule="exact"/>
              <w:rPr>
                <w:rFonts w:ascii="ＭＳ ゴシック" w:eastAsia="ＭＳ ゴシック" w:hAnsi="ＭＳ ゴシック"/>
                <w:szCs w:val="21"/>
              </w:rPr>
            </w:pPr>
            <w:r w:rsidRPr="004D3F7E">
              <w:rPr>
                <w:rFonts w:ascii="ＭＳ ゴシック" w:eastAsia="ＭＳ ゴシック" w:hAnsi="ＭＳ ゴシック" w:hint="eastAsia"/>
                <w:szCs w:val="21"/>
              </w:rPr>
              <w:t>「ものごとを最後までやりとげたことがある」</w:t>
            </w:r>
          </w:p>
          <w:p w:rsidR="00F94BFF" w:rsidRPr="007F3A38" w:rsidRDefault="00F94BFF" w:rsidP="00297AB1">
            <w:pPr>
              <w:spacing w:line="260" w:lineRule="exact"/>
              <w:rPr>
                <w:rFonts w:ascii="ＭＳ ゴシック" w:eastAsia="ＭＳ ゴシック" w:hAnsi="ＭＳ ゴシック"/>
                <w:szCs w:val="21"/>
              </w:rPr>
            </w:pPr>
            <w:r w:rsidRPr="004D3F7E">
              <w:rPr>
                <w:rFonts w:ascii="ＭＳ ゴシック" w:eastAsia="ＭＳ ゴシック" w:hAnsi="ＭＳ ゴシック" w:hint="eastAsia"/>
                <w:szCs w:val="21"/>
              </w:rPr>
              <w:t>児童・生徒の割合</w:t>
            </w:r>
          </w:p>
        </w:tc>
        <w:tc>
          <w:tcPr>
            <w:tcW w:w="1814" w:type="dxa"/>
            <w:vMerge w:val="restart"/>
            <w:tcBorders>
              <w:top w:val="single" w:sz="8" w:space="0" w:color="auto"/>
              <w:left w:val="single" w:sz="12" w:space="0" w:color="auto"/>
              <w:right w:val="single" w:sz="12" w:space="0" w:color="auto"/>
            </w:tcBorders>
          </w:tcPr>
          <w:p w:rsidR="00F94BFF" w:rsidRDefault="00F94BFF" w:rsidP="00297AB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向上させる</w:t>
            </w:r>
          </w:p>
          <w:p w:rsidR="00F94BFF" w:rsidRDefault="00F94BFF" w:rsidP="00297AB1">
            <w:pPr>
              <w:spacing w:line="240" w:lineRule="exact"/>
              <w:rPr>
                <w:rFonts w:ascii="ＭＳ 明朝" w:hAnsi="ＭＳ 明朝"/>
                <w:color w:val="000000"/>
                <w:sz w:val="20"/>
                <w:szCs w:val="20"/>
              </w:rPr>
            </w:pPr>
          </w:p>
          <w:p w:rsidR="00F94BFF" w:rsidRDefault="00F94BFF" w:rsidP="00297AB1">
            <w:pPr>
              <w:spacing w:line="240" w:lineRule="exact"/>
              <w:rPr>
                <w:rFonts w:ascii="ＭＳ 明朝" w:hAnsi="ＭＳ 明朝"/>
                <w:color w:val="000000"/>
                <w:sz w:val="20"/>
                <w:szCs w:val="20"/>
              </w:rPr>
            </w:pPr>
          </w:p>
          <w:p w:rsidR="00F94BFF" w:rsidRDefault="00F94BFF" w:rsidP="00297AB1">
            <w:pPr>
              <w:spacing w:line="240" w:lineRule="exact"/>
              <w:rPr>
                <w:rFonts w:ascii="ＭＳ 明朝" w:hAnsi="ＭＳ 明朝"/>
                <w:color w:val="000000"/>
                <w:sz w:val="20"/>
                <w:szCs w:val="20"/>
              </w:rPr>
            </w:pPr>
          </w:p>
          <w:p w:rsidR="00F94BFF" w:rsidRDefault="00F94BFF" w:rsidP="00297AB1">
            <w:pPr>
              <w:spacing w:line="240" w:lineRule="exact"/>
              <w:rPr>
                <w:rFonts w:ascii="ＭＳ 明朝" w:hAnsi="ＭＳ 明朝"/>
                <w:color w:val="000000"/>
                <w:sz w:val="20"/>
                <w:szCs w:val="20"/>
              </w:rPr>
            </w:pPr>
          </w:p>
          <w:p w:rsidR="00F94BFF" w:rsidRDefault="00F94BFF" w:rsidP="00297AB1">
            <w:pPr>
              <w:spacing w:line="240" w:lineRule="exact"/>
              <w:rPr>
                <w:rFonts w:ascii="ＭＳ 明朝" w:hAnsi="ＭＳ 明朝"/>
                <w:color w:val="000000"/>
                <w:sz w:val="20"/>
                <w:szCs w:val="20"/>
              </w:rPr>
            </w:pPr>
          </w:p>
          <w:p w:rsidR="00F94BFF" w:rsidRPr="000B6D3C" w:rsidRDefault="00F94BFF" w:rsidP="00297AB1">
            <w:pPr>
              <w:spacing w:line="240" w:lineRule="exact"/>
              <w:rPr>
                <w:rFonts w:ascii="ＭＳ 明朝" w:hAnsi="ＭＳ 明朝"/>
                <w:color w:val="000000"/>
                <w:sz w:val="20"/>
                <w:szCs w:val="20"/>
              </w:rPr>
            </w:pPr>
          </w:p>
        </w:tc>
        <w:tc>
          <w:tcPr>
            <w:tcW w:w="1721" w:type="dxa"/>
            <w:vMerge w:val="restart"/>
            <w:tcBorders>
              <w:top w:val="single" w:sz="8" w:space="0" w:color="auto"/>
              <w:left w:val="single" w:sz="12" w:space="0" w:color="auto"/>
              <w:right w:val="single" w:sz="12" w:space="0" w:color="auto"/>
            </w:tcBorders>
          </w:tcPr>
          <w:p w:rsidR="00F94BFF" w:rsidRDefault="00F94BFF" w:rsidP="00297AB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小６：94.3%</w:t>
            </w:r>
          </w:p>
          <w:p w:rsidR="00F94BFF" w:rsidRPr="000B6D3C" w:rsidRDefault="00F94BFF" w:rsidP="00297AB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（全国：94.8%）</w:t>
            </w:r>
          </w:p>
          <w:p w:rsidR="00F94BFF" w:rsidRDefault="00F94BFF" w:rsidP="00297AB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中３：93.5%</w:t>
            </w:r>
          </w:p>
          <w:p w:rsidR="00F94BFF" w:rsidRPr="000B6D3C" w:rsidRDefault="00F94BFF" w:rsidP="00297AB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（全国：94.7%）</w:t>
            </w:r>
          </w:p>
          <w:p w:rsidR="00F94BFF" w:rsidRPr="000B6D3C" w:rsidRDefault="00F94BFF" w:rsidP="00297AB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（平成29年4月調査）</w:t>
            </w:r>
          </w:p>
        </w:tc>
        <w:tc>
          <w:tcPr>
            <w:tcW w:w="1721" w:type="dxa"/>
            <w:tcBorders>
              <w:top w:val="single" w:sz="8" w:space="0" w:color="auto"/>
              <w:left w:val="single" w:sz="4" w:space="0" w:color="auto"/>
              <w:bottom w:val="dashSmallGap" w:sz="4" w:space="0" w:color="auto"/>
              <w:right w:val="single" w:sz="12" w:space="0" w:color="auto"/>
            </w:tcBorders>
            <w:shd w:val="clear" w:color="auto" w:fill="auto"/>
          </w:tcPr>
          <w:p w:rsidR="00F94BFF" w:rsidRDefault="00F94BFF" w:rsidP="00297AB1">
            <w:pPr>
              <w:spacing w:line="240" w:lineRule="exact"/>
              <w:rPr>
                <w:rFonts w:ascii="ＭＳ 明朝" w:hAnsi="ＭＳ 明朝"/>
                <w:color w:val="000000"/>
                <w:sz w:val="20"/>
                <w:szCs w:val="20"/>
              </w:rPr>
            </w:pPr>
            <w:r w:rsidRPr="00DA3305">
              <w:rPr>
                <w:rFonts w:ascii="ＭＳ 明朝" w:hAnsi="ＭＳ 明朝" w:hint="eastAsia"/>
                <w:color w:val="000000"/>
                <w:sz w:val="20"/>
                <w:szCs w:val="20"/>
              </w:rPr>
              <w:t>小６：94.</w:t>
            </w:r>
            <w:r w:rsidRPr="00DA3305">
              <w:rPr>
                <w:rFonts w:ascii="ＭＳ 明朝" w:hAnsi="ＭＳ 明朝"/>
                <w:color w:val="000000"/>
                <w:sz w:val="20"/>
                <w:szCs w:val="20"/>
              </w:rPr>
              <w:t>9</w:t>
            </w:r>
            <w:r w:rsidRPr="00DA3305">
              <w:rPr>
                <w:rFonts w:ascii="ＭＳ 明朝" w:hAnsi="ＭＳ 明朝" w:hint="eastAsia"/>
                <w:color w:val="000000"/>
                <w:sz w:val="20"/>
                <w:szCs w:val="20"/>
              </w:rPr>
              <w:t>%</w:t>
            </w:r>
          </w:p>
          <w:p w:rsidR="00F94BFF" w:rsidRPr="00DA3305" w:rsidRDefault="00F94BFF" w:rsidP="00297AB1">
            <w:pPr>
              <w:spacing w:line="240" w:lineRule="exact"/>
              <w:rPr>
                <w:rFonts w:ascii="ＭＳ 明朝" w:hAnsi="ＭＳ 明朝"/>
                <w:color w:val="000000"/>
                <w:sz w:val="20"/>
                <w:szCs w:val="20"/>
              </w:rPr>
            </w:pPr>
            <w:r w:rsidRPr="00DA3305">
              <w:rPr>
                <w:rFonts w:ascii="ＭＳ 明朝" w:hAnsi="ＭＳ 明朝" w:hint="eastAsia"/>
                <w:color w:val="000000"/>
                <w:sz w:val="20"/>
                <w:szCs w:val="20"/>
              </w:rPr>
              <w:t>（全国：9</w:t>
            </w:r>
            <w:r w:rsidRPr="00DA3305">
              <w:rPr>
                <w:rFonts w:ascii="ＭＳ 明朝" w:hAnsi="ＭＳ 明朝"/>
                <w:color w:val="000000"/>
                <w:sz w:val="20"/>
                <w:szCs w:val="20"/>
              </w:rPr>
              <w:t>5</w:t>
            </w:r>
            <w:r w:rsidRPr="00DA3305">
              <w:rPr>
                <w:rFonts w:ascii="ＭＳ 明朝" w:hAnsi="ＭＳ 明朝" w:hint="eastAsia"/>
                <w:color w:val="000000"/>
                <w:sz w:val="20"/>
                <w:szCs w:val="20"/>
              </w:rPr>
              <w:t>.</w:t>
            </w:r>
            <w:r w:rsidRPr="00DA3305">
              <w:rPr>
                <w:rFonts w:ascii="ＭＳ 明朝" w:hAnsi="ＭＳ 明朝"/>
                <w:color w:val="000000"/>
                <w:sz w:val="20"/>
                <w:szCs w:val="20"/>
              </w:rPr>
              <w:t>2</w:t>
            </w:r>
            <w:r w:rsidRPr="00DA3305">
              <w:rPr>
                <w:rFonts w:ascii="ＭＳ 明朝" w:hAnsi="ＭＳ 明朝" w:hint="eastAsia"/>
                <w:color w:val="000000"/>
                <w:sz w:val="20"/>
                <w:szCs w:val="20"/>
              </w:rPr>
              <w:t>%）</w:t>
            </w:r>
          </w:p>
          <w:p w:rsidR="00F94BFF" w:rsidRDefault="00F94BFF" w:rsidP="00297AB1">
            <w:pPr>
              <w:spacing w:line="260" w:lineRule="exact"/>
              <w:jc w:val="left"/>
              <w:rPr>
                <w:rFonts w:ascii="ＭＳ 明朝" w:hAnsi="ＭＳ 明朝"/>
                <w:color w:val="000000"/>
                <w:sz w:val="20"/>
                <w:szCs w:val="20"/>
              </w:rPr>
            </w:pPr>
            <w:r w:rsidRPr="00DA3305">
              <w:rPr>
                <w:rFonts w:ascii="ＭＳ 明朝" w:hAnsi="ＭＳ 明朝" w:hint="eastAsia"/>
                <w:color w:val="000000"/>
                <w:sz w:val="20"/>
                <w:szCs w:val="20"/>
              </w:rPr>
              <w:t>中３：93.</w:t>
            </w:r>
            <w:r w:rsidRPr="00DA3305">
              <w:rPr>
                <w:rFonts w:ascii="ＭＳ 明朝" w:hAnsi="ＭＳ 明朝"/>
                <w:color w:val="000000"/>
                <w:sz w:val="20"/>
                <w:szCs w:val="20"/>
              </w:rPr>
              <w:t>0</w:t>
            </w:r>
            <w:r w:rsidRPr="00DA3305">
              <w:rPr>
                <w:rFonts w:ascii="ＭＳ 明朝" w:hAnsi="ＭＳ 明朝" w:hint="eastAsia"/>
                <w:color w:val="000000"/>
                <w:sz w:val="20"/>
                <w:szCs w:val="20"/>
              </w:rPr>
              <w:t>%</w:t>
            </w:r>
          </w:p>
          <w:p w:rsidR="00F94BFF" w:rsidRPr="00DA3305" w:rsidRDefault="00F94BFF" w:rsidP="00297AB1">
            <w:pPr>
              <w:spacing w:line="260" w:lineRule="exact"/>
              <w:jc w:val="left"/>
              <w:rPr>
                <w:rFonts w:ascii="ＭＳ 明朝" w:hAnsi="ＭＳ 明朝"/>
                <w:color w:val="000000"/>
                <w:sz w:val="18"/>
                <w:szCs w:val="18"/>
              </w:rPr>
            </w:pPr>
            <w:r w:rsidRPr="00DA3305">
              <w:rPr>
                <w:rFonts w:ascii="ＭＳ 明朝" w:hAnsi="ＭＳ 明朝" w:hint="eastAsia"/>
                <w:color w:val="000000"/>
                <w:sz w:val="20"/>
                <w:szCs w:val="20"/>
              </w:rPr>
              <w:t>（全国：9</w:t>
            </w:r>
            <w:r w:rsidRPr="00DA3305">
              <w:rPr>
                <w:rFonts w:ascii="ＭＳ 明朝" w:hAnsi="ＭＳ 明朝"/>
                <w:color w:val="000000"/>
                <w:sz w:val="20"/>
                <w:szCs w:val="20"/>
              </w:rPr>
              <w:t>3</w:t>
            </w:r>
            <w:r w:rsidRPr="00DA3305">
              <w:rPr>
                <w:rFonts w:ascii="ＭＳ 明朝" w:hAnsi="ＭＳ 明朝" w:hint="eastAsia"/>
                <w:color w:val="000000"/>
                <w:sz w:val="20"/>
                <w:szCs w:val="20"/>
              </w:rPr>
              <w:t>.</w:t>
            </w:r>
            <w:r w:rsidRPr="00DA3305">
              <w:rPr>
                <w:rFonts w:ascii="ＭＳ 明朝" w:hAnsi="ＭＳ 明朝"/>
                <w:color w:val="000000"/>
                <w:sz w:val="20"/>
                <w:szCs w:val="20"/>
              </w:rPr>
              <w:t>9</w:t>
            </w:r>
            <w:r w:rsidRPr="00DA3305">
              <w:rPr>
                <w:rFonts w:ascii="ＭＳ 明朝" w:hAnsi="ＭＳ 明朝" w:hint="eastAsia"/>
                <w:color w:val="000000"/>
                <w:sz w:val="20"/>
                <w:szCs w:val="20"/>
              </w:rPr>
              <w:t>%）</w:t>
            </w:r>
          </w:p>
        </w:tc>
        <w:tc>
          <w:tcPr>
            <w:tcW w:w="1722" w:type="dxa"/>
            <w:tcBorders>
              <w:top w:val="single" w:sz="8" w:space="0" w:color="auto"/>
              <w:left w:val="single" w:sz="12" w:space="0" w:color="auto"/>
              <w:bottom w:val="dashSmallGap" w:sz="4" w:space="0" w:color="auto"/>
              <w:right w:val="single" w:sz="12" w:space="0" w:color="auto"/>
            </w:tcBorders>
            <w:shd w:val="clear" w:color="auto" w:fill="auto"/>
          </w:tcPr>
          <w:p w:rsidR="00F94BFF" w:rsidRDefault="00F94BFF" w:rsidP="00297AB1">
            <w:pPr>
              <w:jc w:val="center"/>
              <w:rPr>
                <w:rFonts w:ascii="ＭＳ 明朝" w:hAnsi="ＭＳ 明朝"/>
                <w:sz w:val="20"/>
                <w:szCs w:val="20"/>
              </w:rPr>
            </w:pPr>
            <w:r>
              <w:rPr>
                <w:rFonts w:ascii="ＭＳ 明朝" w:hAnsi="ＭＳ 明朝" w:hint="eastAsia"/>
                <w:sz w:val="20"/>
                <w:szCs w:val="20"/>
              </w:rPr>
              <w:t>－</w:t>
            </w:r>
          </w:p>
          <w:p w:rsidR="00F94BFF" w:rsidRDefault="00F94BFF" w:rsidP="00297AB1">
            <w:pPr>
              <w:spacing w:line="260" w:lineRule="exact"/>
              <w:jc w:val="center"/>
              <w:rPr>
                <w:rFonts w:ascii="ＭＳ 明朝" w:hAnsi="ＭＳ 明朝"/>
                <w:sz w:val="18"/>
                <w:szCs w:val="20"/>
              </w:rPr>
            </w:pPr>
            <w:r>
              <w:rPr>
                <w:rFonts w:ascii="ＭＳ 明朝" w:hAnsi="ＭＳ 明朝" w:hint="eastAsia"/>
                <w:sz w:val="18"/>
                <w:szCs w:val="20"/>
              </w:rPr>
              <w:t>※R2年度は「全国</w:t>
            </w:r>
          </w:p>
          <w:p w:rsidR="00F94BFF" w:rsidRDefault="00F94BFF" w:rsidP="00297AB1">
            <w:pPr>
              <w:spacing w:line="260" w:lineRule="exact"/>
              <w:jc w:val="center"/>
              <w:rPr>
                <w:rFonts w:ascii="ＭＳ 明朝" w:hAnsi="ＭＳ 明朝"/>
                <w:sz w:val="18"/>
                <w:szCs w:val="20"/>
              </w:rPr>
            </w:pPr>
            <w:r>
              <w:rPr>
                <w:rFonts w:ascii="ＭＳ 明朝" w:hAnsi="ＭＳ 明朝" w:hint="eastAsia"/>
                <w:sz w:val="18"/>
                <w:szCs w:val="20"/>
              </w:rPr>
              <w:t>学力・学習状況</w:t>
            </w:r>
          </w:p>
          <w:p w:rsidR="00F94BFF" w:rsidRDefault="00F94BFF" w:rsidP="00297AB1">
            <w:pPr>
              <w:spacing w:line="260" w:lineRule="exact"/>
              <w:jc w:val="center"/>
              <w:rPr>
                <w:rFonts w:ascii="ＭＳ 明朝" w:hAnsi="ＭＳ 明朝"/>
                <w:sz w:val="20"/>
                <w:szCs w:val="20"/>
              </w:rPr>
            </w:pPr>
            <w:r>
              <w:rPr>
                <w:rFonts w:ascii="ＭＳ 明朝" w:hAnsi="ＭＳ 明朝" w:hint="eastAsia"/>
                <w:sz w:val="18"/>
                <w:szCs w:val="20"/>
              </w:rPr>
              <w:t>調査」の実施なし</w:t>
            </w:r>
          </w:p>
        </w:tc>
        <w:tc>
          <w:tcPr>
            <w:tcW w:w="1721" w:type="dxa"/>
            <w:tcBorders>
              <w:top w:val="single" w:sz="8" w:space="0" w:color="auto"/>
              <w:left w:val="single" w:sz="12" w:space="0" w:color="auto"/>
              <w:bottom w:val="dashSmallGap" w:sz="4" w:space="0" w:color="auto"/>
              <w:right w:val="single" w:sz="12" w:space="0" w:color="auto"/>
            </w:tcBorders>
          </w:tcPr>
          <w:p w:rsidR="00F94BFF" w:rsidRPr="00DA3305" w:rsidRDefault="00F94BFF" w:rsidP="00297AB1">
            <w:pPr>
              <w:spacing w:line="260" w:lineRule="exact"/>
              <w:jc w:val="center"/>
              <w:rPr>
                <w:rFonts w:ascii="ＭＳ 明朝" w:hAnsi="ＭＳ 明朝"/>
                <w:color w:val="000000"/>
                <w:sz w:val="20"/>
                <w:szCs w:val="20"/>
              </w:rPr>
            </w:pPr>
          </w:p>
        </w:tc>
        <w:tc>
          <w:tcPr>
            <w:tcW w:w="1721" w:type="dxa"/>
            <w:tcBorders>
              <w:top w:val="single" w:sz="8" w:space="0" w:color="auto"/>
              <w:left w:val="single" w:sz="12" w:space="0" w:color="auto"/>
              <w:bottom w:val="dashSmallGap" w:sz="4" w:space="0" w:color="auto"/>
              <w:right w:val="single" w:sz="12" w:space="0" w:color="auto"/>
            </w:tcBorders>
          </w:tcPr>
          <w:p w:rsidR="00F94BFF" w:rsidRPr="00DA3305" w:rsidRDefault="00F94BFF" w:rsidP="00297AB1">
            <w:pPr>
              <w:spacing w:line="260" w:lineRule="exact"/>
              <w:jc w:val="center"/>
              <w:rPr>
                <w:rFonts w:ascii="ＭＳ 明朝" w:hAnsi="ＭＳ 明朝"/>
                <w:color w:val="000000"/>
                <w:sz w:val="20"/>
                <w:szCs w:val="20"/>
              </w:rPr>
            </w:pPr>
          </w:p>
        </w:tc>
        <w:tc>
          <w:tcPr>
            <w:tcW w:w="1722" w:type="dxa"/>
            <w:tcBorders>
              <w:top w:val="single" w:sz="8" w:space="0" w:color="auto"/>
              <w:left w:val="single" w:sz="12" w:space="0" w:color="auto"/>
              <w:bottom w:val="dashSmallGap" w:sz="4" w:space="0" w:color="auto"/>
              <w:right w:val="single" w:sz="12" w:space="0" w:color="auto"/>
            </w:tcBorders>
          </w:tcPr>
          <w:p w:rsidR="00F94BFF" w:rsidRPr="00DA3305" w:rsidRDefault="00F94BFF" w:rsidP="00297AB1">
            <w:pPr>
              <w:spacing w:line="260" w:lineRule="exact"/>
              <w:jc w:val="center"/>
              <w:rPr>
                <w:rFonts w:ascii="ＭＳ 明朝" w:hAnsi="ＭＳ 明朝"/>
                <w:color w:val="000000"/>
                <w:sz w:val="20"/>
                <w:szCs w:val="20"/>
              </w:rPr>
            </w:pPr>
          </w:p>
        </w:tc>
      </w:tr>
      <w:tr w:rsidR="00F94BFF" w:rsidRPr="00AC4DCC" w:rsidTr="00EA48AA">
        <w:trPr>
          <w:cantSplit/>
          <w:trHeight w:val="397"/>
        </w:trPr>
        <w:tc>
          <w:tcPr>
            <w:tcW w:w="2552" w:type="dxa"/>
            <w:vMerge/>
            <w:tcBorders>
              <w:left w:val="single" w:sz="12" w:space="0" w:color="auto"/>
              <w:bottom w:val="single" w:sz="8" w:space="0" w:color="auto"/>
              <w:right w:val="single" w:sz="12" w:space="0" w:color="auto"/>
            </w:tcBorders>
            <w:vAlign w:val="center"/>
          </w:tcPr>
          <w:p w:rsidR="00F94BFF" w:rsidRDefault="00F94BFF" w:rsidP="00297AB1">
            <w:pPr>
              <w:spacing w:line="260" w:lineRule="exact"/>
              <w:rPr>
                <w:rFonts w:ascii="ＭＳ ゴシック" w:eastAsia="ＭＳ ゴシック" w:hAnsi="ＭＳ ゴシック"/>
                <w:szCs w:val="21"/>
              </w:rPr>
            </w:pPr>
          </w:p>
        </w:tc>
        <w:tc>
          <w:tcPr>
            <w:tcW w:w="1814" w:type="dxa"/>
            <w:vMerge/>
            <w:tcBorders>
              <w:left w:val="single" w:sz="12" w:space="0" w:color="auto"/>
              <w:bottom w:val="single" w:sz="8" w:space="0" w:color="auto"/>
              <w:right w:val="single" w:sz="12" w:space="0" w:color="auto"/>
            </w:tcBorders>
          </w:tcPr>
          <w:p w:rsidR="00F94BFF" w:rsidRPr="000B6D3C" w:rsidRDefault="00F94BFF" w:rsidP="00297AB1">
            <w:pPr>
              <w:spacing w:line="240" w:lineRule="exact"/>
              <w:rPr>
                <w:rFonts w:ascii="ＭＳ 明朝" w:hAnsi="ＭＳ 明朝"/>
                <w:color w:val="000000"/>
                <w:sz w:val="20"/>
                <w:szCs w:val="20"/>
              </w:rPr>
            </w:pPr>
          </w:p>
        </w:tc>
        <w:tc>
          <w:tcPr>
            <w:tcW w:w="1721" w:type="dxa"/>
            <w:vMerge/>
            <w:tcBorders>
              <w:left w:val="single" w:sz="12" w:space="0" w:color="auto"/>
              <w:bottom w:val="single" w:sz="8" w:space="0" w:color="auto"/>
              <w:right w:val="single" w:sz="12" w:space="0" w:color="auto"/>
            </w:tcBorders>
          </w:tcPr>
          <w:p w:rsidR="00F94BFF" w:rsidRPr="000B6D3C" w:rsidRDefault="00F94BFF" w:rsidP="00297AB1">
            <w:pPr>
              <w:spacing w:line="240" w:lineRule="exact"/>
              <w:rPr>
                <w:rFonts w:ascii="ＭＳ 明朝" w:hAnsi="ＭＳ 明朝"/>
                <w:color w:val="000000"/>
                <w:sz w:val="20"/>
                <w:szCs w:val="20"/>
              </w:rPr>
            </w:pPr>
          </w:p>
        </w:tc>
        <w:tc>
          <w:tcPr>
            <w:tcW w:w="1721" w:type="dxa"/>
            <w:tcBorders>
              <w:top w:val="dashSmallGap" w:sz="4" w:space="0" w:color="auto"/>
              <w:left w:val="single" w:sz="4" w:space="0" w:color="auto"/>
              <w:bottom w:val="single" w:sz="8" w:space="0" w:color="auto"/>
              <w:right w:val="single" w:sz="12" w:space="0" w:color="auto"/>
            </w:tcBorders>
            <w:shd w:val="clear" w:color="auto" w:fill="auto"/>
            <w:vAlign w:val="center"/>
          </w:tcPr>
          <w:p w:rsidR="00F94BFF" w:rsidRPr="00DA3305" w:rsidRDefault="00F94BFF" w:rsidP="00297AB1">
            <w:pPr>
              <w:spacing w:line="240" w:lineRule="exact"/>
              <w:jc w:val="center"/>
              <w:rPr>
                <w:rFonts w:ascii="ＭＳ 明朝" w:hAnsi="ＭＳ 明朝"/>
                <w:color w:val="000000"/>
                <w:sz w:val="20"/>
                <w:szCs w:val="20"/>
              </w:rPr>
            </w:pPr>
            <w:r w:rsidRPr="00DA3305">
              <w:rPr>
                <w:rFonts w:ascii="ＭＳ 明朝" w:hAnsi="ＭＳ 明朝" w:hint="eastAsia"/>
                <w:color w:val="000000"/>
                <w:sz w:val="20"/>
                <w:szCs w:val="20"/>
              </w:rPr>
              <w:t>△</w:t>
            </w:r>
          </w:p>
        </w:tc>
        <w:tc>
          <w:tcPr>
            <w:tcW w:w="1722" w:type="dxa"/>
            <w:tcBorders>
              <w:top w:val="dashSmallGap" w:sz="4" w:space="0" w:color="auto"/>
              <w:left w:val="single" w:sz="12" w:space="0" w:color="auto"/>
              <w:bottom w:val="single" w:sz="8" w:space="0" w:color="auto"/>
              <w:right w:val="single" w:sz="12" w:space="0" w:color="auto"/>
            </w:tcBorders>
            <w:shd w:val="clear" w:color="auto" w:fill="auto"/>
            <w:vAlign w:val="center"/>
          </w:tcPr>
          <w:p w:rsidR="00F94BFF" w:rsidRDefault="00F94BFF" w:rsidP="00297AB1">
            <w:pPr>
              <w:jc w:val="center"/>
              <w:rPr>
                <w:rFonts w:ascii="ＭＳ 明朝" w:hAnsi="ＭＳ 明朝"/>
                <w:sz w:val="20"/>
                <w:szCs w:val="20"/>
              </w:rPr>
            </w:pPr>
            <w:r>
              <w:rPr>
                <w:rFonts w:ascii="ＭＳ 明朝" w:hAnsi="ＭＳ 明朝" w:hint="eastAsia"/>
                <w:sz w:val="20"/>
                <w:szCs w:val="20"/>
              </w:rPr>
              <w:t>－</w:t>
            </w:r>
          </w:p>
        </w:tc>
        <w:tc>
          <w:tcPr>
            <w:tcW w:w="1721" w:type="dxa"/>
            <w:tcBorders>
              <w:top w:val="dashSmallGap" w:sz="4" w:space="0" w:color="auto"/>
              <w:left w:val="single" w:sz="12" w:space="0" w:color="auto"/>
              <w:bottom w:val="single" w:sz="8" w:space="0" w:color="auto"/>
              <w:right w:val="single" w:sz="12" w:space="0" w:color="auto"/>
            </w:tcBorders>
            <w:vAlign w:val="center"/>
          </w:tcPr>
          <w:p w:rsidR="00F94BFF" w:rsidRPr="00DA3305" w:rsidRDefault="00F94BFF" w:rsidP="00297AB1">
            <w:pPr>
              <w:spacing w:line="260" w:lineRule="exact"/>
              <w:jc w:val="center"/>
              <w:rPr>
                <w:rFonts w:ascii="ＭＳ 明朝" w:hAnsi="ＭＳ 明朝"/>
                <w:color w:val="000000"/>
                <w:sz w:val="20"/>
                <w:szCs w:val="20"/>
              </w:rPr>
            </w:pPr>
          </w:p>
        </w:tc>
        <w:tc>
          <w:tcPr>
            <w:tcW w:w="1721" w:type="dxa"/>
            <w:tcBorders>
              <w:top w:val="dashSmallGap" w:sz="4" w:space="0" w:color="auto"/>
              <w:left w:val="single" w:sz="12" w:space="0" w:color="auto"/>
              <w:bottom w:val="single" w:sz="8" w:space="0" w:color="auto"/>
              <w:right w:val="single" w:sz="12" w:space="0" w:color="auto"/>
            </w:tcBorders>
            <w:vAlign w:val="center"/>
          </w:tcPr>
          <w:p w:rsidR="00F94BFF" w:rsidRPr="00DA3305" w:rsidRDefault="00F94BFF" w:rsidP="00297AB1">
            <w:pPr>
              <w:spacing w:line="260" w:lineRule="exact"/>
              <w:jc w:val="center"/>
              <w:rPr>
                <w:rFonts w:ascii="ＭＳ 明朝" w:hAnsi="ＭＳ 明朝"/>
                <w:color w:val="000000"/>
                <w:sz w:val="20"/>
                <w:szCs w:val="20"/>
              </w:rPr>
            </w:pPr>
          </w:p>
        </w:tc>
        <w:tc>
          <w:tcPr>
            <w:tcW w:w="1722" w:type="dxa"/>
            <w:tcBorders>
              <w:top w:val="dashSmallGap" w:sz="4" w:space="0" w:color="auto"/>
              <w:left w:val="single" w:sz="12" w:space="0" w:color="auto"/>
              <w:bottom w:val="single" w:sz="8" w:space="0" w:color="auto"/>
              <w:right w:val="single" w:sz="12" w:space="0" w:color="auto"/>
            </w:tcBorders>
            <w:vAlign w:val="center"/>
          </w:tcPr>
          <w:p w:rsidR="00F94BFF" w:rsidRPr="00DA3305" w:rsidRDefault="00F94BFF" w:rsidP="00297AB1">
            <w:pPr>
              <w:spacing w:line="260" w:lineRule="exact"/>
              <w:jc w:val="center"/>
              <w:rPr>
                <w:rFonts w:ascii="ＭＳ 明朝" w:hAnsi="ＭＳ 明朝"/>
                <w:color w:val="000000"/>
                <w:sz w:val="20"/>
                <w:szCs w:val="20"/>
              </w:rPr>
            </w:pPr>
          </w:p>
        </w:tc>
      </w:tr>
      <w:tr w:rsidR="00F94BFF" w:rsidRPr="00AC4DCC" w:rsidTr="00EA48AA">
        <w:trPr>
          <w:cantSplit/>
          <w:trHeight w:val="720"/>
        </w:trPr>
        <w:tc>
          <w:tcPr>
            <w:tcW w:w="2552" w:type="dxa"/>
            <w:vMerge w:val="restart"/>
            <w:tcBorders>
              <w:top w:val="single" w:sz="8" w:space="0" w:color="auto"/>
              <w:left w:val="single" w:sz="12" w:space="0" w:color="auto"/>
              <w:right w:val="single" w:sz="12" w:space="0" w:color="auto"/>
            </w:tcBorders>
            <w:vAlign w:val="center"/>
          </w:tcPr>
          <w:p w:rsidR="00F94BFF" w:rsidRDefault="00F94BFF" w:rsidP="00297AB1">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○指標25</w:t>
            </w:r>
          </w:p>
          <w:p w:rsidR="00F94BFF" w:rsidRPr="004C1D82" w:rsidRDefault="00F94BFF" w:rsidP="00297AB1">
            <w:pPr>
              <w:spacing w:line="260" w:lineRule="exact"/>
              <w:rPr>
                <w:rFonts w:ascii="Meiryo UI" w:eastAsia="Meiryo UI" w:hAnsi="Meiryo UI"/>
                <w:color w:val="FF0000"/>
                <w:szCs w:val="20"/>
              </w:rPr>
            </w:pPr>
            <w:r w:rsidRPr="004D3F7E">
              <w:rPr>
                <w:rFonts w:ascii="ＭＳ ゴシック" w:eastAsia="ＭＳ ゴシック" w:hAnsi="ＭＳ ゴシック" w:hint="eastAsia"/>
                <w:szCs w:val="21"/>
              </w:rPr>
              <w:t>「読書が好き」な児童・生徒の割合</w:t>
            </w:r>
          </w:p>
        </w:tc>
        <w:tc>
          <w:tcPr>
            <w:tcW w:w="1814" w:type="dxa"/>
            <w:vMerge w:val="restart"/>
            <w:tcBorders>
              <w:top w:val="single" w:sz="8" w:space="0" w:color="auto"/>
              <w:left w:val="single" w:sz="12" w:space="0" w:color="auto"/>
              <w:right w:val="single" w:sz="12" w:space="0" w:color="auto"/>
            </w:tcBorders>
          </w:tcPr>
          <w:p w:rsidR="00F94BFF" w:rsidRPr="000B6D3C" w:rsidRDefault="00F94BFF" w:rsidP="00297AB1">
            <w:pPr>
              <w:spacing w:line="240" w:lineRule="exact"/>
              <w:rPr>
                <w:rFonts w:ascii="ＭＳ 明朝" w:hAnsi="ＭＳ 明朝"/>
                <w:strike/>
                <w:color w:val="000000"/>
                <w:sz w:val="20"/>
                <w:szCs w:val="20"/>
              </w:rPr>
            </w:pPr>
            <w:r w:rsidRPr="000B6D3C">
              <w:rPr>
                <w:rFonts w:ascii="ＭＳ 明朝" w:hAnsi="ＭＳ 明朝" w:hint="eastAsia"/>
                <w:color w:val="000000"/>
                <w:sz w:val="20"/>
                <w:szCs w:val="20"/>
              </w:rPr>
              <w:t>全国水準をめざす</w:t>
            </w:r>
          </w:p>
          <w:p w:rsidR="00F94BFF" w:rsidRDefault="00F94BFF" w:rsidP="00297AB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（令和２年度）</w:t>
            </w:r>
          </w:p>
          <w:p w:rsidR="00F94BFF" w:rsidRDefault="00F94BFF" w:rsidP="00297AB1">
            <w:pPr>
              <w:spacing w:line="240" w:lineRule="exact"/>
              <w:rPr>
                <w:rFonts w:ascii="ＭＳ 明朝" w:hAnsi="ＭＳ 明朝"/>
                <w:color w:val="000000"/>
                <w:sz w:val="20"/>
                <w:szCs w:val="20"/>
              </w:rPr>
            </w:pPr>
          </w:p>
          <w:p w:rsidR="00F94BFF" w:rsidRDefault="00F94BFF" w:rsidP="00297AB1">
            <w:pPr>
              <w:spacing w:line="240" w:lineRule="exact"/>
              <w:rPr>
                <w:rFonts w:ascii="ＭＳ 明朝" w:hAnsi="ＭＳ 明朝"/>
                <w:color w:val="000000"/>
                <w:sz w:val="20"/>
                <w:szCs w:val="20"/>
              </w:rPr>
            </w:pPr>
          </w:p>
          <w:p w:rsidR="00F94BFF" w:rsidRDefault="00F94BFF" w:rsidP="00297AB1">
            <w:pPr>
              <w:spacing w:line="240" w:lineRule="exact"/>
              <w:rPr>
                <w:rFonts w:ascii="ＭＳ 明朝" w:hAnsi="ＭＳ 明朝"/>
                <w:color w:val="000000"/>
                <w:sz w:val="20"/>
                <w:szCs w:val="20"/>
              </w:rPr>
            </w:pPr>
          </w:p>
          <w:p w:rsidR="00F94BFF" w:rsidRPr="000B6D3C" w:rsidRDefault="00F94BFF" w:rsidP="00297AB1">
            <w:pPr>
              <w:spacing w:line="240" w:lineRule="exact"/>
              <w:rPr>
                <w:rFonts w:ascii="ＭＳ 明朝" w:hAnsi="ＭＳ 明朝"/>
                <w:color w:val="000000"/>
                <w:sz w:val="20"/>
                <w:szCs w:val="20"/>
              </w:rPr>
            </w:pPr>
          </w:p>
        </w:tc>
        <w:tc>
          <w:tcPr>
            <w:tcW w:w="1721" w:type="dxa"/>
            <w:vMerge w:val="restart"/>
            <w:tcBorders>
              <w:top w:val="single" w:sz="8" w:space="0" w:color="auto"/>
              <w:left w:val="single" w:sz="12" w:space="0" w:color="auto"/>
              <w:right w:val="single" w:sz="12" w:space="0" w:color="auto"/>
            </w:tcBorders>
          </w:tcPr>
          <w:p w:rsidR="00F94BFF" w:rsidRDefault="00F94BFF" w:rsidP="00297AB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小６：47.1%</w:t>
            </w:r>
          </w:p>
          <w:p w:rsidR="00F94BFF" w:rsidRPr="000B6D3C" w:rsidRDefault="00F94BFF" w:rsidP="00297AB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（全国：49.0%）</w:t>
            </w:r>
          </w:p>
          <w:p w:rsidR="00F94BFF" w:rsidRDefault="00F94BFF" w:rsidP="00297AB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中３：39.3%</w:t>
            </w:r>
          </w:p>
          <w:p w:rsidR="00F94BFF" w:rsidRPr="000B6D3C" w:rsidRDefault="00F94BFF" w:rsidP="00297AB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（全国：46.1%）</w:t>
            </w:r>
          </w:p>
          <w:p w:rsidR="00F94BFF" w:rsidRPr="000B6D3C" w:rsidRDefault="00F94BFF" w:rsidP="00297AB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（平成29年4月調査）</w:t>
            </w:r>
          </w:p>
        </w:tc>
        <w:tc>
          <w:tcPr>
            <w:tcW w:w="1721" w:type="dxa"/>
            <w:tcBorders>
              <w:top w:val="single" w:sz="8" w:space="0" w:color="auto"/>
              <w:left w:val="single" w:sz="4" w:space="0" w:color="auto"/>
              <w:bottom w:val="dashSmallGap" w:sz="4" w:space="0" w:color="auto"/>
              <w:right w:val="single" w:sz="12" w:space="0" w:color="auto"/>
            </w:tcBorders>
            <w:shd w:val="clear" w:color="auto" w:fill="auto"/>
          </w:tcPr>
          <w:p w:rsidR="00F94BFF" w:rsidRDefault="00F94BFF" w:rsidP="00297AB1">
            <w:pPr>
              <w:spacing w:line="240" w:lineRule="exact"/>
              <w:rPr>
                <w:rFonts w:ascii="ＭＳ 明朝" w:hAnsi="ＭＳ 明朝"/>
                <w:color w:val="000000"/>
                <w:sz w:val="20"/>
                <w:szCs w:val="20"/>
              </w:rPr>
            </w:pPr>
            <w:r w:rsidRPr="00DA3305">
              <w:rPr>
                <w:rFonts w:ascii="ＭＳ 明朝" w:hAnsi="ＭＳ 明朝" w:hint="eastAsia"/>
                <w:color w:val="000000"/>
                <w:sz w:val="20"/>
                <w:szCs w:val="20"/>
              </w:rPr>
              <w:t>小６：43.7％</w:t>
            </w:r>
          </w:p>
          <w:p w:rsidR="00F94BFF" w:rsidRPr="00DA3305" w:rsidRDefault="00F94BFF" w:rsidP="00297AB1">
            <w:pPr>
              <w:spacing w:line="240" w:lineRule="exact"/>
              <w:rPr>
                <w:rFonts w:ascii="ＭＳ 明朝" w:hAnsi="ＭＳ 明朝"/>
                <w:color w:val="000000"/>
                <w:sz w:val="20"/>
                <w:szCs w:val="20"/>
              </w:rPr>
            </w:pPr>
            <w:r w:rsidRPr="00DA3305">
              <w:rPr>
                <w:rFonts w:ascii="ＭＳ 明朝" w:hAnsi="ＭＳ 明朝" w:hint="eastAsia"/>
                <w:color w:val="000000"/>
                <w:sz w:val="20"/>
                <w:szCs w:val="20"/>
              </w:rPr>
              <w:t>（全国：44.3％）</w:t>
            </w:r>
          </w:p>
          <w:p w:rsidR="00F94BFF" w:rsidRDefault="00F94BFF" w:rsidP="00297AB1">
            <w:pPr>
              <w:spacing w:line="240" w:lineRule="exact"/>
              <w:rPr>
                <w:rFonts w:ascii="ＭＳ 明朝" w:hAnsi="ＭＳ 明朝"/>
                <w:color w:val="000000"/>
                <w:sz w:val="20"/>
                <w:szCs w:val="20"/>
              </w:rPr>
            </w:pPr>
            <w:r w:rsidRPr="00DA3305">
              <w:rPr>
                <w:rFonts w:ascii="ＭＳ 明朝" w:hAnsi="ＭＳ 明朝" w:hint="eastAsia"/>
                <w:color w:val="000000"/>
                <w:sz w:val="20"/>
                <w:szCs w:val="20"/>
              </w:rPr>
              <w:t>中３：34.0％</w:t>
            </w:r>
          </w:p>
          <w:p w:rsidR="00F94BFF" w:rsidRPr="00DA3305" w:rsidRDefault="00F94BFF" w:rsidP="00297AB1">
            <w:pPr>
              <w:spacing w:line="240" w:lineRule="exact"/>
              <w:rPr>
                <w:rFonts w:ascii="ＭＳ 明朝" w:hAnsi="ＭＳ 明朝"/>
                <w:color w:val="000000"/>
                <w:sz w:val="20"/>
                <w:szCs w:val="20"/>
              </w:rPr>
            </w:pPr>
            <w:r w:rsidRPr="00DA3305">
              <w:rPr>
                <w:rFonts w:ascii="ＭＳ 明朝" w:hAnsi="ＭＳ 明朝" w:hint="eastAsia"/>
                <w:color w:val="000000"/>
                <w:sz w:val="20"/>
                <w:szCs w:val="20"/>
              </w:rPr>
              <w:t>（全国：38.9％）</w:t>
            </w:r>
          </w:p>
          <w:p w:rsidR="00F94BFF" w:rsidRPr="00DA3305" w:rsidRDefault="00F94BFF" w:rsidP="00297AB1">
            <w:pPr>
              <w:spacing w:line="240" w:lineRule="exact"/>
              <w:rPr>
                <w:rFonts w:ascii="ＭＳ 明朝" w:hAnsi="ＭＳ 明朝"/>
                <w:color w:val="000000"/>
                <w:sz w:val="20"/>
                <w:szCs w:val="20"/>
              </w:rPr>
            </w:pPr>
          </w:p>
        </w:tc>
        <w:tc>
          <w:tcPr>
            <w:tcW w:w="1722" w:type="dxa"/>
            <w:tcBorders>
              <w:top w:val="single" w:sz="8" w:space="0" w:color="auto"/>
              <w:left w:val="single" w:sz="12" w:space="0" w:color="auto"/>
              <w:bottom w:val="dashSmallGap" w:sz="4" w:space="0" w:color="auto"/>
              <w:right w:val="single" w:sz="12" w:space="0" w:color="auto"/>
            </w:tcBorders>
            <w:shd w:val="clear" w:color="auto" w:fill="auto"/>
          </w:tcPr>
          <w:p w:rsidR="00F94BFF" w:rsidRDefault="00F94BFF" w:rsidP="00297AB1">
            <w:pPr>
              <w:jc w:val="center"/>
              <w:rPr>
                <w:rFonts w:ascii="ＭＳ 明朝" w:hAnsi="ＭＳ 明朝"/>
                <w:sz w:val="20"/>
                <w:szCs w:val="20"/>
              </w:rPr>
            </w:pPr>
            <w:r>
              <w:rPr>
                <w:rFonts w:ascii="ＭＳ 明朝" w:hAnsi="ＭＳ 明朝" w:hint="eastAsia"/>
                <w:sz w:val="20"/>
                <w:szCs w:val="20"/>
              </w:rPr>
              <w:t>－</w:t>
            </w:r>
          </w:p>
          <w:p w:rsidR="00F94BFF" w:rsidRDefault="00F94BFF" w:rsidP="00297AB1">
            <w:pPr>
              <w:spacing w:line="260" w:lineRule="exact"/>
              <w:jc w:val="center"/>
              <w:rPr>
                <w:rFonts w:ascii="ＭＳ 明朝" w:hAnsi="ＭＳ 明朝"/>
                <w:sz w:val="18"/>
                <w:szCs w:val="20"/>
              </w:rPr>
            </w:pPr>
            <w:r>
              <w:rPr>
                <w:rFonts w:ascii="ＭＳ 明朝" w:hAnsi="ＭＳ 明朝" w:hint="eastAsia"/>
                <w:sz w:val="18"/>
                <w:szCs w:val="20"/>
              </w:rPr>
              <w:t>※R2年度は「全国</w:t>
            </w:r>
          </w:p>
          <w:p w:rsidR="00F94BFF" w:rsidRDefault="00F94BFF" w:rsidP="00297AB1">
            <w:pPr>
              <w:spacing w:line="260" w:lineRule="exact"/>
              <w:jc w:val="center"/>
              <w:rPr>
                <w:rFonts w:ascii="ＭＳ 明朝" w:hAnsi="ＭＳ 明朝"/>
                <w:sz w:val="18"/>
                <w:szCs w:val="20"/>
              </w:rPr>
            </w:pPr>
            <w:r>
              <w:rPr>
                <w:rFonts w:ascii="ＭＳ 明朝" w:hAnsi="ＭＳ 明朝" w:hint="eastAsia"/>
                <w:sz w:val="18"/>
                <w:szCs w:val="20"/>
              </w:rPr>
              <w:t>学力・学習状況</w:t>
            </w:r>
          </w:p>
          <w:p w:rsidR="00F94BFF" w:rsidRDefault="00F94BFF" w:rsidP="00297AB1">
            <w:pPr>
              <w:spacing w:line="260" w:lineRule="exact"/>
              <w:jc w:val="center"/>
              <w:rPr>
                <w:rFonts w:ascii="ＭＳ 明朝" w:hAnsi="ＭＳ 明朝"/>
                <w:sz w:val="20"/>
                <w:szCs w:val="20"/>
              </w:rPr>
            </w:pPr>
            <w:r>
              <w:rPr>
                <w:rFonts w:ascii="ＭＳ 明朝" w:hAnsi="ＭＳ 明朝" w:hint="eastAsia"/>
                <w:sz w:val="18"/>
                <w:szCs w:val="20"/>
              </w:rPr>
              <w:t>調査」の実施なし</w:t>
            </w:r>
          </w:p>
        </w:tc>
        <w:tc>
          <w:tcPr>
            <w:tcW w:w="1721" w:type="dxa"/>
            <w:tcBorders>
              <w:top w:val="single" w:sz="8" w:space="0" w:color="auto"/>
              <w:left w:val="single" w:sz="12" w:space="0" w:color="auto"/>
              <w:bottom w:val="dashSmallGap" w:sz="4" w:space="0" w:color="auto"/>
              <w:right w:val="single" w:sz="12" w:space="0" w:color="auto"/>
            </w:tcBorders>
          </w:tcPr>
          <w:p w:rsidR="00F94BFF" w:rsidRPr="00DA3305" w:rsidRDefault="00F94BFF" w:rsidP="00297AB1">
            <w:pPr>
              <w:spacing w:line="260" w:lineRule="exact"/>
              <w:jc w:val="center"/>
              <w:rPr>
                <w:rFonts w:ascii="ＭＳ 明朝" w:hAnsi="ＭＳ 明朝"/>
                <w:color w:val="000000"/>
                <w:sz w:val="20"/>
                <w:szCs w:val="20"/>
              </w:rPr>
            </w:pPr>
          </w:p>
        </w:tc>
        <w:tc>
          <w:tcPr>
            <w:tcW w:w="1721" w:type="dxa"/>
            <w:tcBorders>
              <w:top w:val="single" w:sz="8" w:space="0" w:color="auto"/>
              <w:left w:val="single" w:sz="12" w:space="0" w:color="auto"/>
              <w:bottom w:val="dashSmallGap" w:sz="4" w:space="0" w:color="auto"/>
              <w:right w:val="single" w:sz="12" w:space="0" w:color="auto"/>
            </w:tcBorders>
          </w:tcPr>
          <w:p w:rsidR="00F94BFF" w:rsidRPr="00DA3305" w:rsidRDefault="00F94BFF" w:rsidP="00297AB1">
            <w:pPr>
              <w:spacing w:line="260" w:lineRule="exact"/>
              <w:jc w:val="center"/>
              <w:rPr>
                <w:rFonts w:ascii="ＭＳ 明朝" w:hAnsi="ＭＳ 明朝"/>
                <w:color w:val="000000"/>
                <w:sz w:val="20"/>
                <w:szCs w:val="20"/>
              </w:rPr>
            </w:pPr>
          </w:p>
        </w:tc>
        <w:tc>
          <w:tcPr>
            <w:tcW w:w="1722" w:type="dxa"/>
            <w:tcBorders>
              <w:top w:val="single" w:sz="8" w:space="0" w:color="auto"/>
              <w:left w:val="single" w:sz="12" w:space="0" w:color="auto"/>
              <w:bottom w:val="dashSmallGap" w:sz="4" w:space="0" w:color="auto"/>
              <w:right w:val="single" w:sz="12" w:space="0" w:color="auto"/>
            </w:tcBorders>
          </w:tcPr>
          <w:p w:rsidR="00F94BFF" w:rsidRPr="00DA3305" w:rsidRDefault="00F94BFF" w:rsidP="00297AB1">
            <w:pPr>
              <w:spacing w:line="260" w:lineRule="exact"/>
              <w:jc w:val="center"/>
              <w:rPr>
                <w:rFonts w:ascii="ＭＳ 明朝" w:hAnsi="ＭＳ 明朝"/>
                <w:color w:val="000000"/>
                <w:sz w:val="20"/>
                <w:szCs w:val="20"/>
              </w:rPr>
            </w:pPr>
          </w:p>
        </w:tc>
      </w:tr>
      <w:tr w:rsidR="00F94BFF" w:rsidRPr="00AC4DCC" w:rsidTr="00EA48AA">
        <w:trPr>
          <w:cantSplit/>
          <w:trHeight w:val="397"/>
        </w:trPr>
        <w:tc>
          <w:tcPr>
            <w:tcW w:w="2552" w:type="dxa"/>
            <w:vMerge/>
            <w:tcBorders>
              <w:left w:val="single" w:sz="12" w:space="0" w:color="auto"/>
              <w:bottom w:val="single" w:sz="8" w:space="0" w:color="auto"/>
              <w:right w:val="single" w:sz="12" w:space="0" w:color="auto"/>
            </w:tcBorders>
            <w:vAlign w:val="center"/>
          </w:tcPr>
          <w:p w:rsidR="00F94BFF" w:rsidRDefault="00F94BFF" w:rsidP="00297AB1">
            <w:pPr>
              <w:spacing w:line="260" w:lineRule="exact"/>
              <w:rPr>
                <w:rFonts w:ascii="ＭＳ ゴシック" w:eastAsia="ＭＳ ゴシック" w:hAnsi="ＭＳ ゴシック"/>
                <w:szCs w:val="21"/>
              </w:rPr>
            </w:pPr>
          </w:p>
        </w:tc>
        <w:tc>
          <w:tcPr>
            <w:tcW w:w="1814" w:type="dxa"/>
            <w:vMerge/>
            <w:tcBorders>
              <w:left w:val="single" w:sz="12" w:space="0" w:color="auto"/>
              <w:bottom w:val="single" w:sz="8" w:space="0" w:color="auto"/>
              <w:right w:val="single" w:sz="12" w:space="0" w:color="auto"/>
            </w:tcBorders>
          </w:tcPr>
          <w:p w:rsidR="00F94BFF" w:rsidRPr="000B6D3C" w:rsidRDefault="00F94BFF" w:rsidP="00297AB1">
            <w:pPr>
              <w:spacing w:line="240" w:lineRule="exact"/>
              <w:rPr>
                <w:rFonts w:ascii="ＭＳ 明朝" w:hAnsi="ＭＳ 明朝"/>
                <w:color w:val="000000"/>
                <w:sz w:val="20"/>
                <w:szCs w:val="20"/>
              </w:rPr>
            </w:pPr>
          </w:p>
        </w:tc>
        <w:tc>
          <w:tcPr>
            <w:tcW w:w="1721" w:type="dxa"/>
            <w:vMerge/>
            <w:tcBorders>
              <w:left w:val="single" w:sz="12" w:space="0" w:color="auto"/>
              <w:bottom w:val="single" w:sz="8" w:space="0" w:color="auto"/>
              <w:right w:val="single" w:sz="12" w:space="0" w:color="auto"/>
            </w:tcBorders>
          </w:tcPr>
          <w:p w:rsidR="00F94BFF" w:rsidRPr="000B6D3C" w:rsidRDefault="00F94BFF" w:rsidP="00297AB1">
            <w:pPr>
              <w:spacing w:line="240" w:lineRule="exact"/>
              <w:rPr>
                <w:rFonts w:ascii="ＭＳ 明朝" w:hAnsi="ＭＳ 明朝"/>
                <w:color w:val="000000"/>
                <w:sz w:val="20"/>
                <w:szCs w:val="20"/>
              </w:rPr>
            </w:pPr>
          </w:p>
        </w:tc>
        <w:tc>
          <w:tcPr>
            <w:tcW w:w="1721" w:type="dxa"/>
            <w:tcBorders>
              <w:top w:val="dashSmallGap" w:sz="4" w:space="0" w:color="auto"/>
              <w:left w:val="single" w:sz="4" w:space="0" w:color="auto"/>
              <w:bottom w:val="single" w:sz="8" w:space="0" w:color="auto"/>
              <w:right w:val="single" w:sz="12" w:space="0" w:color="auto"/>
            </w:tcBorders>
            <w:shd w:val="clear" w:color="auto" w:fill="auto"/>
            <w:vAlign w:val="center"/>
          </w:tcPr>
          <w:p w:rsidR="00F94BFF" w:rsidRPr="00DA3305" w:rsidRDefault="00F94BFF" w:rsidP="00297AB1">
            <w:pPr>
              <w:spacing w:line="240" w:lineRule="exact"/>
              <w:jc w:val="center"/>
              <w:rPr>
                <w:rFonts w:ascii="ＭＳ 明朝" w:hAnsi="ＭＳ 明朝"/>
                <w:color w:val="000000"/>
                <w:sz w:val="20"/>
                <w:szCs w:val="20"/>
              </w:rPr>
            </w:pPr>
            <w:r w:rsidRPr="00DA3305">
              <w:rPr>
                <w:rFonts w:ascii="ＭＳ 明朝" w:hAnsi="ＭＳ 明朝" w:hint="eastAsia"/>
                <w:color w:val="000000"/>
                <w:sz w:val="20"/>
                <w:szCs w:val="20"/>
              </w:rPr>
              <w:t>△</w:t>
            </w:r>
          </w:p>
        </w:tc>
        <w:tc>
          <w:tcPr>
            <w:tcW w:w="1722" w:type="dxa"/>
            <w:tcBorders>
              <w:top w:val="dashSmallGap" w:sz="4" w:space="0" w:color="auto"/>
              <w:left w:val="single" w:sz="12" w:space="0" w:color="auto"/>
              <w:bottom w:val="single" w:sz="8" w:space="0" w:color="auto"/>
              <w:right w:val="single" w:sz="12" w:space="0" w:color="auto"/>
            </w:tcBorders>
            <w:shd w:val="clear" w:color="auto" w:fill="auto"/>
            <w:vAlign w:val="center"/>
          </w:tcPr>
          <w:p w:rsidR="00F94BFF" w:rsidRDefault="00F94BFF" w:rsidP="00297AB1">
            <w:pPr>
              <w:jc w:val="center"/>
              <w:rPr>
                <w:rFonts w:ascii="ＭＳ 明朝" w:hAnsi="ＭＳ 明朝"/>
                <w:sz w:val="20"/>
                <w:szCs w:val="20"/>
              </w:rPr>
            </w:pPr>
            <w:r>
              <w:rPr>
                <w:rFonts w:ascii="ＭＳ 明朝" w:hAnsi="ＭＳ 明朝" w:hint="eastAsia"/>
                <w:sz w:val="20"/>
                <w:szCs w:val="20"/>
              </w:rPr>
              <w:t>－</w:t>
            </w:r>
          </w:p>
        </w:tc>
        <w:tc>
          <w:tcPr>
            <w:tcW w:w="1721" w:type="dxa"/>
            <w:tcBorders>
              <w:top w:val="dashSmallGap" w:sz="4" w:space="0" w:color="auto"/>
              <w:left w:val="single" w:sz="12" w:space="0" w:color="auto"/>
              <w:bottom w:val="single" w:sz="8" w:space="0" w:color="auto"/>
              <w:right w:val="single" w:sz="12" w:space="0" w:color="auto"/>
            </w:tcBorders>
            <w:vAlign w:val="center"/>
          </w:tcPr>
          <w:p w:rsidR="00F94BFF" w:rsidRPr="00DA3305" w:rsidRDefault="00F94BFF" w:rsidP="00297AB1">
            <w:pPr>
              <w:spacing w:line="260" w:lineRule="exact"/>
              <w:jc w:val="center"/>
              <w:rPr>
                <w:rFonts w:ascii="ＭＳ 明朝" w:hAnsi="ＭＳ 明朝"/>
                <w:color w:val="000000"/>
                <w:sz w:val="20"/>
                <w:szCs w:val="20"/>
              </w:rPr>
            </w:pPr>
          </w:p>
        </w:tc>
        <w:tc>
          <w:tcPr>
            <w:tcW w:w="1721" w:type="dxa"/>
            <w:tcBorders>
              <w:top w:val="dashSmallGap" w:sz="4" w:space="0" w:color="auto"/>
              <w:left w:val="single" w:sz="12" w:space="0" w:color="auto"/>
              <w:bottom w:val="single" w:sz="8" w:space="0" w:color="auto"/>
              <w:right w:val="single" w:sz="12" w:space="0" w:color="auto"/>
            </w:tcBorders>
            <w:vAlign w:val="center"/>
          </w:tcPr>
          <w:p w:rsidR="00F94BFF" w:rsidRPr="00DA3305" w:rsidRDefault="00F94BFF" w:rsidP="00297AB1">
            <w:pPr>
              <w:spacing w:line="260" w:lineRule="exact"/>
              <w:jc w:val="center"/>
              <w:rPr>
                <w:rFonts w:ascii="ＭＳ 明朝" w:hAnsi="ＭＳ 明朝"/>
                <w:color w:val="000000"/>
                <w:sz w:val="20"/>
                <w:szCs w:val="20"/>
              </w:rPr>
            </w:pPr>
          </w:p>
        </w:tc>
        <w:tc>
          <w:tcPr>
            <w:tcW w:w="1722" w:type="dxa"/>
            <w:tcBorders>
              <w:top w:val="dashSmallGap" w:sz="4" w:space="0" w:color="auto"/>
              <w:left w:val="single" w:sz="12" w:space="0" w:color="auto"/>
              <w:bottom w:val="single" w:sz="8" w:space="0" w:color="auto"/>
              <w:right w:val="single" w:sz="12" w:space="0" w:color="auto"/>
            </w:tcBorders>
            <w:vAlign w:val="center"/>
          </w:tcPr>
          <w:p w:rsidR="00F94BFF" w:rsidRPr="00DA3305" w:rsidRDefault="00F94BFF" w:rsidP="00297AB1">
            <w:pPr>
              <w:spacing w:line="260" w:lineRule="exact"/>
              <w:jc w:val="center"/>
              <w:rPr>
                <w:rFonts w:ascii="ＭＳ 明朝" w:hAnsi="ＭＳ 明朝"/>
                <w:color w:val="000000"/>
                <w:sz w:val="20"/>
                <w:szCs w:val="20"/>
              </w:rPr>
            </w:pPr>
          </w:p>
        </w:tc>
      </w:tr>
      <w:tr w:rsidR="00F94BFF" w:rsidRPr="00AC4DCC" w:rsidTr="00EA48AA">
        <w:trPr>
          <w:cantSplit/>
          <w:trHeight w:val="1125"/>
        </w:trPr>
        <w:tc>
          <w:tcPr>
            <w:tcW w:w="2552" w:type="dxa"/>
            <w:vMerge w:val="restart"/>
            <w:tcBorders>
              <w:top w:val="single" w:sz="8" w:space="0" w:color="auto"/>
              <w:left w:val="single" w:sz="12" w:space="0" w:color="auto"/>
              <w:right w:val="single" w:sz="12" w:space="0" w:color="auto"/>
            </w:tcBorders>
            <w:vAlign w:val="center"/>
          </w:tcPr>
          <w:p w:rsidR="00F94BFF" w:rsidRDefault="00F94BFF" w:rsidP="00297AB1">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○指標26</w:t>
            </w:r>
          </w:p>
          <w:p w:rsidR="00F94BFF" w:rsidRPr="007F3A38" w:rsidRDefault="00F94BFF" w:rsidP="00297AB1">
            <w:pPr>
              <w:spacing w:line="260" w:lineRule="exact"/>
              <w:rPr>
                <w:rFonts w:ascii="ＭＳ ゴシック" w:eastAsia="ＭＳ ゴシック" w:hAnsi="ＭＳ ゴシック"/>
                <w:szCs w:val="21"/>
              </w:rPr>
            </w:pPr>
            <w:r w:rsidRPr="004D3F7E">
              <w:rPr>
                <w:rFonts w:ascii="ＭＳ ゴシック" w:eastAsia="ＭＳ ゴシック" w:hAnsi="ＭＳ ゴシック" w:hint="eastAsia"/>
                <w:szCs w:val="21"/>
              </w:rPr>
              <w:t>「自分には良いところがある」児童・生徒の割合</w:t>
            </w:r>
          </w:p>
        </w:tc>
        <w:tc>
          <w:tcPr>
            <w:tcW w:w="1814" w:type="dxa"/>
            <w:vMerge w:val="restart"/>
            <w:tcBorders>
              <w:top w:val="single" w:sz="8" w:space="0" w:color="auto"/>
              <w:left w:val="single" w:sz="12" w:space="0" w:color="auto"/>
              <w:right w:val="single" w:sz="12" w:space="0" w:color="auto"/>
            </w:tcBorders>
          </w:tcPr>
          <w:p w:rsidR="00F94BFF" w:rsidRDefault="00F94BFF" w:rsidP="00297AB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向上させる</w:t>
            </w:r>
          </w:p>
          <w:p w:rsidR="00F94BFF" w:rsidRDefault="00F94BFF" w:rsidP="00297AB1">
            <w:pPr>
              <w:spacing w:line="240" w:lineRule="exact"/>
              <w:rPr>
                <w:rFonts w:ascii="ＭＳ 明朝" w:hAnsi="ＭＳ 明朝"/>
                <w:color w:val="000000"/>
                <w:sz w:val="20"/>
                <w:szCs w:val="20"/>
              </w:rPr>
            </w:pPr>
          </w:p>
          <w:p w:rsidR="00F94BFF" w:rsidRDefault="00F94BFF" w:rsidP="00297AB1">
            <w:pPr>
              <w:spacing w:line="240" w:lineRule="exact"/>
              <w:rPr>
                <w:rFonts w:ascii="ＭＳ 明朝" w:hAnsi="ＭＳ 明朝"/>
                <w:color w:val="000000"/>
                <w:sz w:val="20"/>
                <w:szCs w:val="20"/>
              </w:rPr>
            </w:pPr>
          </w:p>
          <w:p w:rsidR="00F94BFF" w:rsidRDefault="00F94BFF" w:rsidP="00297AB1">
            <w:pPr>
              <w:spacing w:line="240" w:lineRule="exact"/>
              <w:rPr>
                <w:rFonts w:ascii="ＭＳ 明朝" w:hAnsi="ＭＳ 明朝"/>
                <w:color w:val="000000"/>
                <w:sz w:val="20"/>
                <w:szCs w:val="20"/>
              </w:rPr>
            </w:pPr>
          </w:p>
          <w:p w:rsidR="00F94BFF" w:rsidRDefault="00F94BFF" w:rsidP="00297AB1">
            <w:pPr>
              <w:spacing w:line="240" w:lineRule="exact"/>
              <w:rPr>
                <w:rFonts w:ascii="ＭＳ 明朝" w:hAnsi="ＭＳ 明朝"/>
                <w:color w:val="000000"/>
                <w:sz w:val="20"/>
                <w:szCs w:val="20"/>
              </w:rPr>
            </w:pPr>
          </w:p>
          <w:p w:rsidR="00F94BFF" w:rsidRPr="000B6D3C" w:rsidRDefault="00F94BFF" w:rsidP="00297AB1">
            <w:pPr>
              <w:spacing w:line="240" w:lineRule="exact"/>
              <w:rPr>
                <w:rFonts w:ascii="ＭＳ 明朝" w:hAnsi="ＭＳ 明朝"/>
                <w:color w:val="000000"/>
                <w:sz w:val="20"/>
                <w:szCs w:val="20"/>
              </w:rPr>
            </w:pPr>
          </w:p>
        </w:tc>
        <w:tc>
          <w:tcPr>
            <w:tcW w:w="1721" w:type="dxa"/>
            <w:vMerge w:val="restart"/>
            <w:tcBorders>
              <w:top w:val="single" w:sz="8" w:space="0" w:color="auto"/>
              <w:left w:val="single" w:sz="12" w:space="0" w:color="auto"/>
              <w:right w:val="single" w:sz="12" w:space="0" w:color="auto"/>
            </w:tcBorders>
          </w:tcPr>
          <w:p w:rsidR="00F94BFF" w:rsidRDefault="00F94BFF" w:rsidP="00297AB1">
            <w:pPr>
              <w:spacing w:line="240" w:lineRule="exact"/>
              <w:rPr>
                <w:rFonts w:ascii="ＭＳ 明朝" w:hAnsi="ＭＳ 明朝"/>
                <w:color w:val="000000"/>
                <w:sz w:val="20"/>
                <w:szCs w:val="20"/>
              </w:rPr>
            </w:pPr>
            <w:r>
              <w:rPr>
                <w:rFonts w:ascii="ＭＳ 明朝" w:hAnsi="ＭＳ 明朝" w:hint="eastAsia"/>
                <w:color w:val="000000"/>
                <w:sz w:val="20"/>
                <w:szCs w:val="20"/>
              </w:rPr>
              <w:t>小６:</w:t>
            </w:r>
            <w:r w:rsidRPr="000B6D3C">
              <w:rPr>
                <w:rFonts w:ascii="ＭＳ 明朝" w:hAnsi="ＭＳ 明朝" w:hint="eastAsia"/>
                <w:color w:val="000000"/>
                <w:sz w:val="20"/>
                <w:szCs w:val="20"/>
              </w:rPr>
              <w:t>74.9%</w:t>
            </w:r>
          </w:p>
          <w:p w:rsidR="00F94BFF" w:rsidRPr="000B6D3C" w:rsidRDefault="00F94BFF" w:rsidP="00297AB1">
            <w:pPr>
              <w:spacing w:line="240" w:lineRule="exact"/>
              <w:rPr>
                <w:rFonts w:ascii="ＭＳ 明朝" w:hAnsi="ＭＳ 明朝"/>
                <w:color w:val="000000"/>
                <w:sz w:val="20"/>
                <w:szCs w:val="20"/>
              </w:rPr>
            </w:pPr>
            <w:r>
              <w:rPr>
                <w:rFonts w:ascii="ＭＳ 明朝" w:hAnsi="ＭＳ 明朝" w:hint="eastAsia"/>
                <w:color w:val="000000"/>
                <w:sz w:val="20"/>
                <w:szCs w:val="20"/>
              </w:rPr>
              <w:t>（全</w:t>
            </w:r>
            <w:r w:rsidRPr="000B6D3C">
              <w:rPr>
                <w:rFonts w:ascii="ＭＳ 明朝" w:hAnsi="ＭＳ 明朝" w:hint="eastAsia"/>
                <w:color w:val="000000"/>
                <w:sz w:val="20"/>
                <w:szCs w:val="20"/>
              </w:rPr>
              <w:t>国</w:t>
            </w:r>
            <w:r>
              <w:rPr>
                <w:rFonts w:ascii="ＭＳ 明朝" w:hAnsi="ＭＳ 明朝" w:hint="eastAsia"/>
                <w:color w:val="000000"/>
                <w:sz w:val="20"/>
                <w:szCs w:val="20"/>
              </w:rPr>
              <w:t>:</w:t>
            </w:r>
            <w:r w:rsidRPr="000B6D3C">
              <w:rPr>
                <w:rFonts w:ascii="ＭＳ 明朝" w:hAnsi="ＭＳ 明朝" w:hint="eastAsia"/>
                <w:color w:val="000000"/>
                <w:sz w:val="20"/>
                <w:szCs w:val="20"/>
              </w:rPr>
              <w:t>77.9</w:t>
            </w:r>
            <w:r>
              <w:rPr>
                <w:rFonts w:ascii="ＭＳ 明朝" w:hAnsi="ＭＳ 明朝" w:hint="eastAsia"/>
                <w:color w:val="000000"/>
                <w:sz w:val="20"/>
                <w:szCs w:val="20"/>
              </w:rPr>
              <w:t>%</w:t>
            </w:r>
            <w:r w:rsidRPr="000B6D3C">
              <w:rPr>
                <w:rFonts w:ascii="ＭＳ 明朝" w:hAnsi="ＭＳ 明朝" w:hint="eastAsia"/>
                <w:color w:val="000000"/>
                <w:sz w:val="20"/>
                <w:szCs w:val="20"/>
              </w:rPr>
              <w:t>）</w:t>
            </w:r>
          </w:p>
          <w:p w:rsidR="00F94BFF" w:rsidRDefault="00F94BFF" w:rsidP="00297AB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中３：65.6%</w:t>
            </w:r>
          </w:p>
          <w:p w:rsidR="00F94BFF" w:rsidRPr="000B6D3C" w:rsidRDefault="00F94BFF" w:rsidP="00297AB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（全国：70.7</w:t>
            </w:r>
            <w:r>
              <w:rPr>
                <w:rFonts w:ascii="ＭＳ 明朝" w:hAnsi="ＭＳ 明朝" w:hint="eastAsia"/>
                <w:color w:val="000000"/>
                <w:sz w:val="20"/>
                <w:szCs w:val="20"/>
              </w:rPr>
              <w:t>%</w:t>
            </w:r>
            <w:r w:rsidRPr="000B6D3C">
              <w:rPr>
                <w:rFonts w:ascii="ＭＳ 明朝" w:hAnsi="ＭＳ 明朝" w:hint="eastAsia"/>
                <w:color w:val="000000"/>
                <w:sz w:val="20"/>
                <w:szCs w:val="20"/>
              </w:rPr>
              <w:t>）</w:t>
            </w:r>
          </w:p>
          <w:p w:rsidR="00F94BFF" w:rsidRPr="000B6D3C" w:rsidRDefault="00F94BFF" w:rsidP="00297AB1">
            <w:pPr>
              <w:spacing w:line="240" w:lineRule="exact"/>
              <w:rPr>
                <w:rFonts w:ascii="ＭＳ 明朝" w:hAnsi="ＭＳ 明朝"/>
                <w:color w:val="000000"/>
                <w:sz w:val="20"/>
                <w:szCs w:val="20"/>
              </w:rPr>
            </w:pPr>
            <w:r>
              <w:rPr>
                <w:rFonts w:ascii="ＭＳ 明朝" w:hAnsi="ＭＳ 明朝" w:hint="eastAsia"/>
                <w:color w:val="000000"/>
                <w:sz w:val="20"/>
                <w:szCs w:val="20"/>
              </w:rPr>
              <w:t>（</w:t>
            </w:r>
            <w:r w:rsidRPr="000B6D3C">
              <w:rPr>
                <w:rFonts w:ascii="ＭＳ 明朝" w:hAnsi="ＭＳ 明朝" w:hint="eastAsia"/>
                <w:color w:val="000000"/>
                <w:sz w:val="20"/>
                <w:szCs w:val="20"/>
              </w:rPr>
              <w:t>平成29</w:t>
            </w:r>
            <w:r>
              <w:rPr>
                <w:rFonts w:ascii="ＭＳ 明朝" w:hAnsi="ＭＳ 明朝" w:hint="eastAsia"/>
                <w:color w:val="000000"/>
                <w:sz w:val="20"/>
                <w:szCs w:val="20"/>
              </w:rPr>
              <w:t>年4</w:t>
            </w:r>
            <w:r w:rsidRPr="000B6D3C">
              <w:rPr>
                <w:rFonts w:ascii="ＭＳ 明朝" w:hAnsi="ＭＳ 明朝" w:hint="eastAsia"/>
                <w:color w:val="000000"/>
                <w:sz w:val="20"/>
                <w:szCs w:val="20"/>
              </w:rPr>
              <w:t>月調査</w:t>
            </w:r>
            <w:r>
              <w:rPr>
                <w:rFonts w:ascii="ＭＳ 明朝" w:hAnsi="ＭＳ 明朝" w:hint="eastAsia"/>
                <w:color w:val="000000"/>
                <w:sz w:val="20"/>
                <w:szCs w:val="20"/>
              </w:rPr>
              <w:t>）</w:t>
            </w:r>
          </w:p>
        </w:tc>
        <w:tc>
          <w:tcPr>
            <w:tcW w:w="1721" w:type="dxa"/>
            <w:tcBorders>
              <w:top w:val="single" w:sz="8" w:space="0" w:color="auto"/>
              <w:left w:val="single" w:sz="4" w:space="0" w:color="auto"/>
              <w:bottom w:val="dashSmallGap" w:sz="4" w:space="0" w:color="auto"/>
              <w:right w:val="single" w:sz="12" w:space="0" w:color="auto"/>
            </w:tcBorders>
            <w:shd w:val="clear" w:color="auto" w:fill="auto"/>
          </w:tcPr>
          <w:p w:rsidR="00F94BFF" w:rsidRDefault="00F94BFF" w:rsidP="00297AB1">
            <w:pPr>
              <w:spacing w:line="240" w:lineRule="exact"/>
              <w:rPr>
                <w:rFonts w:ascii="ＭＳ 明朝" w:hAnsi="ＭＳ 明朝"/>
                <w:color w:val="000000"/>
                <w:sz w:val="20"/>
                <w:szCs w:val="20"/>
              </w:rPr>
            </w:pPr>
            <w:r w:rsidRPr="00DA3305">
              <w:rPr>
                <w:rFonts w:ascii="ＭＳ 明朝" w:hAnsi="ＭＳ 明朝" w:hint="eastAsia"/>
                <w:color w:val="000000"/>
                <w:sz w:val="20"/>
                <w:szCs w:val="20"/>
              </w:rPr>
              <w:t>小６：77.</w:t>
            </w:r>
            <w:r w:rsidRPr="00DA3305">
              <w:rPr>
                <w:rFonts w:ascii="ＭＳ 明朝" w:hAnsi="ＭＳ 明朝"/>
                <w:color w:val="000000"/>
                <w:sz w:val="20"/>
                <w:szCs w:val="20"/>
              </w:rPr>
              <w:t>9</w:t>
            </w:r>
            <w:r w:rsidRPr="00DA3305">
              <w:rPr>
                <w:rFonts w:ascii="ＭＳ 明朝" w:hAnsi="ＭＳ 明朝" w:hint="eastAsia"/>
                <w:color w:val="000000"/>
                <w:sz w:val="20"/>
                <w:szCs w:val="20"/>
              </w:rPr>
              <w:t>%</w:t>
            </w:r>
          </w:p>
          <w:p w:rsidR="00F94BFF" w:rsidRPr="00DA3305" w:rsidRDefault="00F94BFF" w:rsidP="00297AB1">
            <w:pPr>
              <w:spacing w:line="240" w:lineRule="exact"/>
              <w:rPr>
                <w:rFonts w:ascii="ＭＳ 明朝" w:hAnsi="ＭＳ 明朝"/>
                <w:color w:val="000000"/>
                <w:sz w:val="20"/>
                <w:szCs w:val="20"/>
              </w:rPr>
            </w:pPr>
            <w:r w:rsidRPr="00DA3305">
              <w:rPr>
                <w:rFonts w:ascii="ＭＳ 明朝" w:hAnsi="ＭＳ 明朝" w:hint="eastAsia"/>
                <w:color w:val="000000"/>
                <w:sz w:val="20"/>
                <w:szCs w:val="20"/>
              </w:rPr>
              <w:t>（全国：81.</w:t>
            </w:r>
            <w:r w:rsidRPr="00DA3305">
              <w:rPr>
                <w:rFonts w:ascii="ＭＳ 明朝" w:hAnsi="ＭＳ 明朝"/>
                <w:color w:val="000000"/>
                <w:sz w:val="20"/>
                <w:szCs w:val="20"/>
              </w:rPr>
              <w:t>2</w:t>
            </w:r>
            <w:r w:rsidRPr="00DA3305">
              <w:rPr>
                <w:rFonts w:ascii="ＭＳ 明朝" w:hAnsi="ＭＳ 明朝" w:hint="eastAsia"/>
                <w:color w:val="000000"/>
                <w:sz w:val="20"/>
                <w:szCs w:val="20"/>
              </w:rPr>
              <w:t>％）</w:t>
            </w:r>
          </w:p>
          <w:p w:rsidR="00F94BFF" w:rsidRDefault="00F94BFF" w:rsidP="00297AB1">
            <w:pPr>
              <w:spacing w:line="260" w:lineRule="exact"/>
              <w:rPr>
                <w:rFonts w:ascii="ＭＳ 明朝" w:hAnsi="ＭＳ 明朝"/>
                <w:color w:val="000000"/>
                <w:sz w:val="20"/>
                <w:szCs w:val="20"/>
              </w:rPr>
            </w:pPr>
            <w:r w:rsidRPr="00DA3305">
              <w:rPr>
                <w:rFonts w:ascii="ＭＳ 明朝" w:hAnsi="ＭＳ 明朝" w:hint="eastAsia"/>
                <w:color w:val="000000"/>
                <w:sz w:val="20"/>
                <w:szCs w:val="20"/>
              </w:rPr>
              <w:t>中３：6</w:t>
            </w:r>
            <w:r w:rsidRPr="00DA3305">
              <w:rPr>
                <w:rFonts w:ascii="ＭＳ 明朝" w:hAnsi="ＭＳ 明朝"/>
                <w:color w:val="000000"/>
                <w:sz w:val="20"/>
                <w:szCs w:val="20"/>
              </w:rPr>
              <w:t>8</w:t>
            </w:r>
            <w:r w:rsidRPr="00DA3305">
              <w:rPr>
                <w:rFonts w:ascii="ＭＳ 明朝" w:hAnsi="ＭＳ 明朝" w:hint="eastAsia"/>
                <w:color w:val="000000"/>
                <w:sz w:val="20"/>
                <w:szCs w:val="20"/>
              </w:rPr>
              <w:t>.</w:t>
            </w:r>
            <w:r w:rsidRPr="00DA3305">
              <w:rPr>
                <w:rFonts w:ascii="ＭＳ 明朝" w:hAnsi="ＭＳ 明朝"/>
                <w:color w:val="000000"/>
                <w:sz w:val="20"/>
                <w:szCs w:val="20"/>
              </w:rPr>
              <w:t>4</w:t>
            </w:r>
            <w:r w:rsidRPr="00DA3305">
              <w:rPr>
                <w:rFonts w:ascii="ＭＳ 明朝" w:hAnsi="ＭＳ 明朝" w:hint="eastAsia"/>
                <w:color w:val="000000"/>
                <w:sz w:val="20"/>
                <w:szCs w:val="20"/>
              </w:rPr>
              <w:t>%</w:t>
            </w:r>
          </w:p>
          <w:p w:rsidR="00F94BFF" w:rsidRPr="00DA3305" w:rsidRDefault="00F94BFF" w:rsidP="00297AB1">
            <w:pPr>
              <w:spacing w:line="260" w:lineRule="exact"/>
              <w:rPr>
                <w:rFonts w:ascii="ＭＳ 明朝" w:hAnsi="ＭＳ 明朝"/>
                <w:color w:val="000000"/>
                <w:sz w:val="20"/>
                <w:szCs w:val="20"/>
              </w:rPr>
            </w:pPr>
            <w:r w:rsidRPr="00DA3305">
              <w:rPr>
                <w:rFonts w:ascii="ＭＳ 明朝" w:hAnsi="ＭＳ 明朝" w:hint="eastAsia"/>
                <w:color w:val="000000"/>
                <w:sz w:val="20"/>
                <w:szCs w:val="20"/>
              </w:rPr>
              <w:t>（全国：7</w:t>
            </w:r>
            <w:r w:rsidRPr="00DA3305">
              <w:rPr>
                <w:rFonts w:ascii="ＭＳ 明朝" w:hAnsi="ＭＳ 明朝"/>
                <w:color w:val="000000"/>
                <w:sz w:val="20"/>
                <w:szCs w:val="20"/>
              </w:rPr>
              <w:t>4</w:t>
            </w:r>
            <w:r w:rsidRPr="00DA3305">
              <w:rPr>
                <w:rFonts w:ascii="ＭＳ 明朝" w:hAnsi="ＭＳ 明朝" w:hint="eastAsia"/>
                <w:color w:val="000000"/>
                <w:sz w:val="20"/>
                <w:szCs w:val="20"/>
              </w:rPr>
              <w:t>.</w:t>
            </w:r>
            <w:r w:rsidRPr="00DA3305">
              <w:rPr>
                <w:rFonts w:ascii="ＭＳ 明朝" w:hAnsi="ＭＳ 明朝"/>
                <w:color w:val="000000"/>
                <w:sz w:val="20"/>
                <w:szCs w:val="20"/>
              </w:rPr>
              <w:t>1</w:t>
            </w:r>
            <w:r w:rsidRPr="00DA3305">
              <w:rPr>
                <w:rFonts w:ascii="ＭＳ 明朝" w:hAnsi="ＭＳ 明朝" w:hint="eastAsia"/>
                <w:color w:val="000000"/>
                <w:sz w:val="20"/>
                <w:szCs w:val="20"/>
              </w:rPr>
              <w:t>％）</w:t>
            </w:r>
          </w:p>
        </w:tc>
        <w:tc>
          <w:tcPr>
            <w:tcW w:w="1722" w:type="dxa"/>
            <w:tcBorders>
              <w:top w:val="single" w:sz="8" w:space="0" w:color="auto"/>
              <w:left w:val="single" w:sz="12" w:space="0" w:color="auto"/>
              <w:bottom w:val="dashSmallGap" w:sz="4" w:space="0" w:color="auto"/>
              <w:right w:val="single" w:sz="12" w:space="0" w:color="auto"/>
            </w:tcBorders>
            <w:shd w:val="clear" w:color="auto" w:fill="auto"/>
          </w:tcPr>
          <w:p w:rsidR="00F94BFF" w:rsidRDefault="00F94BFF" w:rsidP="00297AB1">
            <w:pPr>
              <w:jc w:val="center"/>
              <w:rPr>
                <w:rFonts w:ascii="ＭＳ 明朝" w:hAnsi="ＭＳ 明朝"/>
                <w:sz w:val="20"/>
                <w:szCs w:val="20"/>
              </w:rPr>
            </w:pPr>
            <w:r>
              <w:rPr>
                <w:rFonts w:ascii="ＭＳ 明朝" w:hAnsi="ＭＳ 明朝" w:hint="eastAsia"/>
                <w:sz w:val="20"/>
                <w:szCs w:val="20"/>
              </w:rPr>
              <w:t>－</w:t>
            </w:r>
          </w:p>
          <w:p w:rsidR="00F94BFF" w:rsidRDefault="00F94BFF" w:rsidP="00297AB1">
            <w:pPr>
              <w:spacing w:line="260" w:lineRule="exact"/>
              <w:jc w:val="center"/>
              <w:rPr>
                <w:rFonts w:ascii="ＭＳ 明朝" w:hAnsi="ＭＳ 明朝"/>
                <w:sz w:val="18"/>
                <w:szCs w:val="20"/>
              </w:rPr>
            </w:pPr>
            <w:r>
              <w:rPr>
                <w:rFonts w:ascii="ＭＳ 明朝" w:hAnsi="ＭＳ 明朝" w:hint="eastAsia"/>
                <w:sz w:val="18"/>
                <w:szCs w:val="20"/>
              </w:rPr>
              <w:t>※R2年度は「全国</w:t>
            </w:r>
          </w:p>
          <w:p w:rsidR="00F94BFF" w:rsidRDefault="00F94BFF" w:rsidP="00297AB1">
            <w:pPr>
              <w:spacing w:line="260" w:lineRule="exact"/>
              <w:jc w:val="center"/>
              <w:rPr>
                <w:rFonts w:ascii="ＭＳ 明朝" w:hAnsi="ＭＳ 明朝"/>
                <w:sz w:val="18"/>
                <w:szCs w:val="20"/>
              </w:rPr>
            </w:pPr>
            <w:r>
              <w:rPr>
                <w:rFonts w:ascii="ＭＳ 明朝" w:hAnsi="ＭＳ 明朝" w:hint="eastAsia"/>
                <w:sz w:val="18"/>
                <w:szCs w:val="20"/>
              </w:rPr>
              <w:t>学力・学習状況</w:t>
            </w:r>
          </w:p>
          <w:p w:rsidR="00F94BFF" w:rsidRDefault="00F94BFF" w:rsidP="00297AB1">
            <w:pPr>
              <w:spacing w:line="260" w:lineRule="exact"/>
              <w:jc w:val="center"/>
              <w:rPr>
                <w:rFonts w:ascii="ＭＳ 明朝" w:hAnsi="ＭＳ 明朝"/>
                <w:sz w:val="20"/>
                <w:szCs w:val="20"/>
              </w:rPr>
            </w:pPr>
            <w:r>
              <w:rPr>
                <w:rFonts w:ascii="ＭＳ 明朝" w:hAnsi="ＭＳ 明朝" w:hint="eastAsia"/>
                <w:sz w:val="18"/>
                <w:szCs w:val="20"/>
              </w:rPr>
              <w:t>調査」の実施なし</w:t>
            </w:r>
          </w:p>
        </w:tc>
        <w:tc>
          <w:tcPr>
            <w:tcW w:w="1721" w:type="dxa"/>
            <w:tcBorders>
              <w:top w:val="single" w:sz="8" w:space="0" w:color="auto"/>
              <w:left w:val="single" w:sz="12" w:space="0" w:color="auto"/>
              <w:bottom w:val="dashSmallGap" w:sz="4" w:space="0" w:color="auto"/>
              <w:right w:val="single" w:sz="12" w:space="0" w:color="auto"/>
            </w:tcBorders>
          </w:tcPr>
          <w:p w:rsidR="00F94BFF" w:rsidRPr="00DA3305" w:rsidRDefault="00F94BFF" w:rsidP="00297AB1">
            <w:pPr>
              <w:spacing w:line="260" w:lineRule="exact"/>
              <w:jc w:val="center"/>
              <w:rPr>
                <w:rFonts w:ascii="ＭＳ 明朝" w:hAnsi="ＭＳ 明朝"/>
                <w:color w:val="000000"/>
                <w:sz w:val="20"/>
                <w:szCs w:val="20"/>
              </w:rPr>
            </w:pPr>
          </w:p>
        </w:tc>
        <w:tc>
          <w:tcPr>
            <w:tcW w:w="1721" w:type="dxa"/>
            <w:tcBorders>
              <w:top w:val="single" w:sz="8" w:space="0" w:color="auto"/>
              <w:left w:val="single" w:sz="12" w:space="0" w:color="auto"/>
              <w:bottom w:val="dashSmallGap" w:sz="4" w:space="0" w:color="auto"/>
              <w:right w:val="single" w:sz="12" w:space="0" w:color="auto"/>
            </w:tcBorders>
          </w:tcPr>
          <w:p w:rsidR="00F94BFF" w:rsidRPr="00DA3305" w:rsidRDefault="00F94BFF" w:rsidP="00297AB1">
            <w:pPr>
              <w:spacing w:line="260" w:lineRule="exact"/>
              <w:jc w:val="center"/>
              <w:rPr>
                <w:rFonts w:ascii="ＭＳ 明朝" w:hAnsi="ＭＳ 明朝"/>
                <w:color w:val="000000"/>
                <w:sz w:val="20"/>
                <w:szCs w:val="20"/>
              </w:rPr>
            </w:pPr>
          </w:p>
        </w:tc>
        <w:tc>
          <w:tcPr>
            <w:tcW w:w="1722" w:type="dxa"/>
            <w:tcBorders>
              <w:top w:val="single" w:sz="8" w:space="0" w:color="auto"/>
              <w:left w:val="single" w:sz="12" w:space="0" w:color="auto"/>
              <w:bottom w:val="dashSmallGap" w:sz="4" w:space="0" w:color="auto"/>
              <w:right w:val="single" w:sz="12" w:space="0" w:color="auto"/>
            </w:tcBorders>
          </w:tcPr>
          <w:p w:rsidR="00F94BFF" w:rsidRPr="00DA3305" w:rsidRDefault="00F94BFF" w:rsidP="00297AB1">
            <w:pPr>
              <w:spacing w:line="260" w:lineRule="exact"/>
              <w:jc w:val="center"/>
              <w:rPr>
                <w:rFonts w:ascii="ＭＳ 明朝" w:hAnsi="ＭＳ 明朝"/>
                <w:color w:val="000000"/>
                <w:sz w:val="20"/>
                <w:szCs w:val="20"/>
              </w:rPr>
            </w:pPr>
          </w:p>
        </w:tc>
      </w:tr>
      <w:tr w:rsidR="00F94BFF" w:rsidRPr="00AC4DCC" w:rsidTr="00EA48AA">
        <w:trPr>
          <w:cantSplit/>
          <w:trHeight w:val="397"/>
        </w:trPr>
        <w:tc>
          <w:tcPr>
            <w:tcW w:w="2552" w:type="dxa"/>
            <w:vMerge/>
            <w:tcBorders>
              <w:left w:val="single" w:sz="12" w:space="0" w:color="auto"/>
              <w:bottom w:val="single" w:sz="8" w:space="0" w:color="auto"/>
              <w:right w:val="single" w:sz="12" w:space="0" w:color="auto"/>
            </w:tcBorders>
            <w:vAlign w:val="center"/>
          </w:tcPr>
          <w:p w:rsidR="00F94BFF" w:rsidRDefault="00F94BFF" w:rsidP="00297AB1">
            <w:pPr>
              <w:spacing w:line="260" w:lineRule="exact"/>
              <w:rPr>
                <w:rFonts w:ascii="ＭＳ ゴシック" w:eastAsia="ＭＳ ゴシック" w:hAnsi="ＭＳ ゴシック"/>
                <w:szCs w:val="21"/>
              </w:rPr>
            </w:pPr>
          </w:p>
        </w:tc>
        <w:tc>
          <w:tcPr>
            <w:tcW w:w="1814" w:type="dxa"/>
            <w:vMerge/>
            <w:tcBorders>
              <w:left w:val="single" w:sz="12" w:space="0" w:color="auto"/>
              <w:bottom w:val="single" w:sz="8" w:space="0" w:color="auto"/>
              <w:right w:val="single" w:sz="12" w:space="0" w:color="auto"/>
            </w:tcBorders>
          </w:tcPr>
          <w:p w:rsidR="00F94BFF" w:rsidRPr="000B6D3C" w:rsidRDefault="00F94BFF" w:rsidP="00297AB1">
            <w:pPr>
              <w:spacing w:line="240" w:lineRule="exact"/>
              <w:rPr>
                <w:rFonts w:ascii="ＭＳ 明朝" w:hAnsi="ＭＳ 明朝"/>
                <w:color w:val="000000"/>
                <w:sz w:val="20"/>
                <w:szCs w:val="20"/>
              </w:rPr>
            </w:pPr>
          </w:p>
        </w:tc>
        <w:tc>
          <w:tcPr>
            <w:tcW w:w="1721" w:type="dxa"/>
            <w:vMerge/>
            <w:tcBorders>
              <w:left w:val="single" w:sz="12" w:space="0" w:color="auto"/>
              <w:bottom w:val="single" w:sz="8" w:space="0" w:color="auto"/>
              <w:right w:val="single" w:sz="12" w:space="0" w:color="auto"/>
            </w:tcBorders>
          </w:tcPr>
          <w:p w:rsidR="00F94BFF" w:rsidRDefault="00F94BFF" w:rsidP="00297AB1">
            <w:pPr>
              <w:spacing w:line="240" w:lineRule="exact"/>
              <w:rPr>
                <w:rFonts w:ascii="ＭＳ 明朝" w:hAnsi="ＭＳ 明朝"/>
                <w:color w:val="000000"/>
                <w:sz w:val="20"/>
                <w:szCs w:val="20"/>
              </w:rPr>
            </w:pPr>
          </w:p>
        </w:tc>
        <w:tc>
          <w:tcPr>
            <w:tcW w:w="1721" w:type="dxa"/>
            <w:tcBorders>
              <w:top w:val="dashSmallGap" w:sz="4" w:space="0" w:color="auto"/>
              <w:left w:val="single" w:sz="4" w:space="0" w:color="auto"/>
              <w:bottom w:val="single" w:sz="8" w:space="0" w:color="auto"/>
              <w:right w:val="single" w:sz="12" w:space="0" w:color="auto"/>
            </w:tcBorders>
            <w:shd w:val="clear" w:color="auto" w:fill="auto"/>
            <w:vAlign w:val="center"/>
          </w:tcPr>
          <w:p w:rsidR="00F94BFF" w:rsidRPr="00DA3305" w:rsidRDefault="00F94BFF" w:rsidP="00297AB1">
            <w:pPr>
              <w:spacing w:line="240" w:lineRule="exact"/>
              <w:jc w:val="center"/>
              <w:rPr>
                <w:rFonts w:ascii="ＭＳ 明朝" w:hAnsi="ＭＳ 明朝"/>
                <w:color w:val="000000"/>
                <w:sz w:val="20"/>
                <w:szCs w:val="20"/>
              </w:rPr>
            </w:pPr>
            <w:r w:rsidRPr="00DA3305">
              <w:rPr>
                <w:rFonts w:ascii="ＭＳ 明朝" w:hAnsi="ＭＳ 明朝" w:hint="eastAsia"/>
                <w:color w:val="000000"/>
                <w:sz w:val="20"/>
                <w:szCs w:val="20"/>
              </w:rPr>
              <w:t>○</w:t>
            </w:r>
          </w:p>
        </w:tc>
        <w:tc>
          <w:tcPr>
            <w:tcW w:w="1722" w:type="dxa"/>
            <w:tcBorders>
              <w:top w:val="dashSmallGap" w:sz="4" w:space="0" w:color="auto"/>
              <w:left w:val="single" w:sz="12" w:space="0" w:color="auto"/>
              <w:bottom w:val="single" w:sz="8" w:space="0" w:color="auto"/>
              <w:right w:val="single" w:sz="12" w:space="0" w:color="auto"/>
            </w:tcBorders>
            <w:shd w:val="clear" w:color="auto" w:fill="auto"/>
            <w:vAlign w:val="center"/>
          </w:tcPr>
          <w:p w:rsidR="00F94BFF" w:rsidRDefault="00F94BFF" w:rsidP="00297AB1">
            <w:pPr>
              <w:jc w:val="center"/>
              <w:rPr>
                <w:rFonts w:ascii="ＭＳ 明朝" w:hAnsi="ＭＳ 明朝"/>
                <w:sz w:val="20"/>
                <w:szCs w:val="20"/>
              </w:rPr>
            </w:pPr>
            <w:r>
              <w:rPr>
                <w:rFonts w:ascii="ＭＳ 明朝" w:hAnsi="ＭＳ 明朝" w:hint="eastAsia"/>
                <w:sz w:val="20"/>
                <w:szCs w:val="20"/>
              </w:rPr>
              <w:t>－</w:t>
            </w:r>
          </w:p>
        </w:tc>
        <w:tc>
          <w:tcPr>
            <w:tcW w:w="1721" w:type="dxa"/>
            <w:tcBorders>
              <w:top w:val="dashSmallGap" w:sz="4" w:space="0" w:color="auto"/>
              <w:left w:val="single" w:sz="12" w:space="0" w:color="auto"/>
              <w:bottom w:val="single" w:sz="8" w:space="0" w:color="auto"/>
              <w:right w:val="single" w:sz="12" w:space="0" w:color="auto"/>
            </w:tcBorders>
            <w:vAlign w:val="center"/>
          </w:tcPr>
          <w:p w:rsidR="00F94BFF" w:rsidRPr="00DA3305" w:rsidRDefault="00F94BFF" w:rsidP="00297AB1">
            <w:pPr>
              <w:spacing w:line="260" w:lineRule="exact"/>
              <w:jc w:val="center"/>
              <w:rPr>
                <w:rFonts w:ascii="ＭＳ 明朝" w:hAnsi="ＭＳ 明朝"/>
                <w:color w:val="000000"/>
                <w:sz w:val="20"/>
                <w:szCs w:val="20"/>
              </w:rPr>
            </w:pPr>
          </w:p>
        </w:tc>
        <w:tc>
          <w:tcPr>
            <w:tcW w:w="1721" w:type="dxa"/>
            <w:tcBorders>
              <w:top w:val="dashSmallGap" w:sz="4" w:space="0" w:color="auto"/>
              <w:left w:val="single" w:sz="12" w:space="0" w:color="auto"/>
              <w:bottom w:val="single" w:sz="8" w:space="0" w:color="auto"/>
              <w:right w:val="single" w:sz="12" w:space="0" w:color="auto"/>
            </w:tcBorders>
            <w:vAlign w:val="center"/>
          </w:tcPr>
          <w:p w:rsidR="00F94BFF" w:rsidRPr="00DA3305" w:rsidRDefault="00F94BFF" w:rsidP="00297AB1">
            <w:pPr>
              <w:spacing w:line="260" w:lineRule="exact"/>
              <w:jc w:val="center"/>
              <w:rPr>
                <w:rFonts w:ascii="ＭＳ 明朝" w:hAnsi="ＭＳ 明朝"/>
                <w:color w:val="000000"/>
                <w:sz w:val="20"/>
                <w:szCs w:val="20"/>
              </w:rPr>
            </w:pPr>
          </w:p>
        </w:tc>
        <w:tc>
          <w:tcPr>
            <w:tcW w:w="1722" w:type="dxa"/>
            <w:tcBorders>
              <w:top w:val="dashSmallGap" w:sz="4" w:space="0" w:color="auto"/>
              <w:left w:val="single" w:sz="12" w:space="0" w:color="auto"/>
              <w:bottom w:val="single" w:sz="8" w:space="0" w:color="auto"/>
              <w:right w:val="single" w:sz="12" w:space="0" w:color="auto"/>
            </w:tcBorders>
            <w:vAlign w:val="center"/>
          </w:tcPr>
          <w:p w:rsidR="00F94BFF" w:rsidRPr="00DA3305" w:rsidRDefault="00F94BFF" w:rsidP="00297AB1">
            <w:pPr>
              <w:spacing w:line="260" w:lineRule="exact"/>
              <w:jc w:val="center"/>
              <w:rPr>
                <w:rFonts w:ascii="ＭＳ 明朝" w:hAnsi="ＭＳ 明朝"/>
                <w:color w:val="000000"/>
                <w:sz w:val="20"/>
                <w:szCs w:val="20"/>
              </w:rPr>
            </w:pPr>
          </w:p>
        </w:tc>
      </w:tr>
      <w:tr w:rsidR="00F94BFF" w:rsidRPr="00AC4DCC" w:rsidTr="00EA48AA">
        <w:trPr>
          <w:cantSplit/>
          <w:trHeight w:val="1216"/>
        </w:trPr>
        <w:tc>
          <w:tcPr>
            <w:tcW w:w="2552" w:type="dxa"/>
            <w:vMerge w:val="restart"/>
            <w:tcBorders>
              <w:top w:val="single" w:sz="8" w:space="0" w:color="auto"/>
              <w:left w:val="single" w:sz="12" w:space="0" w:color="auto"/>
              <w:right w:val="single" w:sz="12" w:space="0" w:color="auto"/>
            </w:tcBorders>
            <w:vAlign w:val="center"/>
          </w:tcPr>
          <w:p w:rsidR="00F94BFF" w:rsidRDefault="00F94BFF" w:rsidP="00297AB1">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○指標27</w:t>
            </w:r>
          </w:p>
          <w:p w:rsidR="00F94BFF" w:rsidRDefault="00F94BFF" w:rsidP="00297AB1">
            <w:pPr>
              <w:spacing w:line="260" w:lineRule="exact"/>
              <w:rPr>
                <w:rFonts w:ascii="ＭＳ ゴシック" w:eastAsia="ＭＳ ゴシック" w:hAnsi="ＭＳ ゴシック"/>
                <w:szCs w:val="21"/>
              </w:rPr>
            </w:pPr>
            <w:r w:rsidRPr="004D3F7E">
              <w:rPr>
                <w:rFonts w:ascii="ＭＳ ゴシック" w:eastAsia="ＭＳ ゴシック" w:hAnsi="ＭＳ ゴシック" w:hint="eastAsia"/>
                <w:szCs w:val="21"/>
              </w:rPr>
              <w:t>「学校のきまりを守って</w:t>
            </w:r>
          </w:p>
          <w:p w:rsidR="00F94BFF" w:rsidRPr="007F3A38" w:rsidRDefault="00F94BFF" w:rsidP="00297AB1">
            <w:pPr>
              <w:spacing w:line="260" w:lineRule="exact"/>
              <w:rPr>
                <w:rFonts w:ascii="ＭＳ ゴシック" w:eastAsia="ＭＳ ゴシック" w:hAnsi="ＭＳ ゴシック"/>
                <w:szCs w:val="21"/>
              </w:rPr>
            </w:pPr>
            <w:r w:rsidRPr="004D3F7E">
              <w:rPr>
                <w:rFonts w:ascii="ＭＳ ゴシック" w:eastAsia="ＭＳ ゴシック" w:hAnsi="ＭＳ ゴシック" w:hint="eastAsia"/>
                <w:szCs w:val="21"/>
              </w:rPr>
              <w:t>いる」児童・生徒の割合</w:t>
            </w:r>
          </w:p>
        </w:tc>
        <w:tc>
          <w:tcPr>
            <w:tcW w:w="1814" w:type="dxa"/>
            <w:vMerge w:val="restart"/>
            <w:tcBorders>
              <w:top w:val="single" w:sz="8" w:space="0" w:color="auto"/>
              <w:left w:val="single" w:sz="12" w:space="0" w:color="auto"/>
              <w:right w:val="single" w:sz="12" w:space="0" w:color="auto"/>
            </w:tcBorders>
          </w:tcPr>
          <w:p w:rsidR="00F94BFF" w:rsidRDefault="00F94BFF" w:rsidP="00297AB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向上させる</w:t>
            </w:r>
          </w:p>
          <w:p w:rsidR="00F94BFF" w:rsidRDefault="00F94BFF" w:rsidP="00297AB1">
            <w:pPr>
              <w:spacing w:line="240" w:lineRule="exact"/>
              <w:rPr>
                <w:rFonts w:ascii="ＭＳ 明朝" w:hAnsi="ＭＳ 明朝"/>
                <w:color w:val="000000"/>
                <w:sz w:val="20"/>
                <w:szCs w:val="20"/>
              </w:rPr>
            </w:pPr>
          </w:p>
          <w:p w:rsidR="00F94BFF" w:rsidRDefault="00F94BFF" w:rsidP="00297AB1">
            <w:pPr>
              <w:spacing w:line="240" w:lineRule="exact"/>
              <w:rPr>
                <w:rFonts w:ascii="ＭＳ 明朝" w:hAnsi="ＭＳ 明朝"/>
                <w:color w:val="000000"/>
                <w:sz w:val="20"/>
                <w:szCs w:val="20"/>
              </w:rPr>
            </w:pPr>
          </w:p>
          <w:p w:rsidR="00F94BFF" w:rsidRDefault="00F94BFF" w:rsidP="00297AB1">
            <w:pPr>
              <w:spacing w:line="240" w:lineRule="exact"/>
              <w:rPr>
                <w:rFonts w:ascii="ＭＳ 明朝" w:hAnsi="ＭＳ 明朝"/>
                <w:color w:val="000000"/>
                <w:sz w:val="20"/>
                <w:szCs w:val="20"/>
              </w:rPr>
            </w:pPr>
          </w:p>
          <w:p w:rsidR="00F94BFF" w:rsidRDefault="00F94BFF" w:rsidP="00297AB1">
            <w:pPr>
              <w:spacing w:line="240" w:lineRule="exact"/>
              <w:rPr>
                <w:rFonts w:ascii="ＭＳ 明朝" w:hAnsi="ＭＳ 明朝"/>
                <w:color w:val="000000"/>
                <w:sz w:val="20"/>
                <w:szCs w:val="20"/>
              </w:rPr>
            </w:pPr>
          </w:p>
          <w:p w:rsidR="00F94BFF" w:rsidRDefault="00F94BFF" w:rsidP="00297AB1">
            <w:pPr>
              <w:spacing w:line="240" w:lineRule="exact"/>
              <w:rPr>
                <w:rFonts w:ascii="ＭＳ 明朝" w:hAnsi="ＭＳ 明朝"/>
                <w:color w:val="000000"/>
                <w:sz w:val="20"/>
                <w:szCs w:val="20"/>
              </w:rPr>
            </w:pPr>
          </w:p>
          <w:p w:rsidR="00F94BFF" w:rsidRPr="000B6D3C" w:rsidRDefault="00F94BFF" w:rsidP="00297AB1">
            <w:pPr>
              <w:spacing w:line="240" w:lineRule="exact"/>
              <w:rPr>
                <w:rFonts w:ascii="ＭＳ 明朝" w:hAnsi="ＭＳ 明朝"/>
                <w:color w:val="000000"/>
                <w:sz w:val="20"/>
                <w:szCs w:val="20"/>
              </w:rPr>
            </w:pPr>
          </w:p>
        </w:tc>
        <w:tc>
          <w:tcPr>
            <w:tcW w:w="1721" w:type="dxa"/>
            <w:vMerge w:val="restart"/>
            <w:tcBorders>
              <w:top w:val="single" w:sz="8" w:space="0" w:color="auto"/>
              <w:left w:val="single" w:sz="12" w:space="0" w:color="auto"/>
              <w:right w:val="single" w:sz="12" w:space="0" w:color="auto"/>
            </w:tcBorders>
          </w:tcPr>
          <w:p w:rsidR="00F94BFF" w:rsidRDefault="00F94BFF" w:rsidP="00297AB1">
            <w:pPr>
              <w:spacing w:line="260" w:lineRule="exact"/>
              <w:rPr>
                <w:rFonts w:ascii="ＭＳ 明朝" w:hAnsi="ＭＳ 明朝"/>
                <w:color w:val="000000"/>
                <w:sz w:val="20"/>
                <w:szCs w:val="20"/>
              </w:rPr>
            </w:pPr>
            <w:r>
              <w:rPr>
                <w:rFonts w:ascii="ＭＳ 明朝" w:hAnsi="ＭＳ 明朝" w:hint="eastAsia"/>
                <w:color w:val="000000"/>
                <w:sz w:val="20"/>
                <w:szCs w:val="20"/>
              </w:rPr>
              <w:t>小６:</w:t>
            </w:r>
            <w:r w:rsidRPr="000B6D3C">
              <w:rPr>
                <w:rFonts w:ascii="ＭＳ 明朝" w:hAnsi="ＭＳ 明朝" w:hint="eastAsia"/>
                <w:color w:val="000000"/>
                <w:sz w:val="20"/>
                <w:szCs w:val="20"/>
              </w:rPr>
              <w:t>89.1%</w:t>
            </w:r>
          </w:p>
          <w:p w:rsidR="00F94BFF" w:rsidRPr="000B6D3C" w:rsidRDefault="00F94BFF" w:rsidP="00297AB1">
            <w:pPr>
              <w:spacing w:line="260" w:lineRule="exact"/>
              <w:rPr>
                <w:rFonts w:ascii="ＭＳ 明朝" w:hAnsi="ＭＳ 明朝"/>
                <w:color w:val="000000"/>
                <w:sz w:val="20"/>
                <w:szCs w:val="20"/>
              </w:rPr>
            </w:pPr>
            <w:r>
              <w:rPr>
                <w:rFonts w:ascii="ＭＳ 明朝" w:hAnsi="ＭＳ 明朝" w:hint="eastAsia"/>
                <w:color w:val="000000"/>
                <w:sz w:val="20"/>
                <w:szCs w:val="20"/>
              </w:rPr>
              <w:t>(</w:t>
            </w:r>
            <w:r w:rsidRPr="000B6D3C">
              <w:rPr>
                <w:rFonts w:ascii="ＭＳ 明朝" w:hAnsi="ＭＳ 明朝" w:hint="eastAsia"/>
                <w:color w:val="000000"/>
                <w:sz w:val="20"/>
                <w:szCs w:val="20"/>
              </w:rPr>
              <w:t>全国</w:t>
            </w:r>
            <w:r>
              <w:rPr>
                <w:rFonts w:ascii="ＭＳ 明朝" w:hAnsi="ＭＳ 明朝" w:hint="eastAsia"/>
                <w:color w:val="000000"/>
                <w:sz w:val="20"/>
                <w:szCs w:val="20"/>
              </w:rPr>
              <w:t>:</w:t>
            </w:r>
            <w:r w:rsidRPr="000B6D3C">
              <w:rPr>
                <w:rFonts w:ascii="ＭＳ 明朝" w:hAnsi="ＭＳ 明朝" w:hint="eastAsia"/>
                <w:color w:val="000000"/>
                <w:sz w:val="20"/>
                <w:szCs w:val="20"/>
              </w:rPr>
              <w:t>92.6</w:t>
            </w:r>
            <w:r>
              <w:rPr>
                <w:rFonts w:ascii="ＭＳ 明朝" w:hAnsi="ＭＳ 明朝"/>
                <w:color w:val="000000"/>
                <w:sz w:val="20"/>
                <w:szCs w:val="20"/>
              </w:rPr>
              <w:t>%)</w:t>
            </w:r>
          </w:p>
          <w:p w:rsidR="00F94BFF" w:rsidRDefault="00F94BFF" w:rsidP="00297AB1">
            <w:pPr>
              <w:spacing w:line="260" w:lineRule="exact"/>
              <w:rPr>
                <w:rFonts w:ascii="ＭＳ 明朝" w:hAnsi="ＭＳ 明朝"/>
                <w:color w:val="000000"/>
                <w:sz w:val="20"/>
                <w:szCs w:val="20"/>
              </w:rPr>
            </w:pPr>
            <w:r>
              <w:rPr>
                <w:rFonts w:ascii="ＭＳ 明朝" w:hAnsi="ＭＳ 明朝" w:hint="eastAsia"/>
                <w:color w:val="000000"/>
                <w:sz w:val="20"/>
                <w:szCs w:val="20"/>
              </w:rPr>
              <w:t>中３:</w:t>
            </w:r>
            <w:r w:rsidRPr="000B6D3C">
              <w:rPr>
                <w:rFonts w:ascii="ＭＳ 明朝" w:hAnsi="ＭＳ 明朝" w:hint="eastAsia"/>
                <w:color w:val="000000"/>
                <w:sz w:val="20"/>
                <w:szCs w:val="20"/>
              </w:rPr>
              <w:t>93.2%</w:t>
            </w:r>
          </w:p>
          <w:p w:rsidR="00F94BFF" w:rsidRPr="000B6D3C" w:rsidRDefault="00F94BFF" w:rsidP="00297AB1">
            <w:pPr>
              <w:spacing w:line="260" w:lineRule="exact"/>
              <w:rPr>
                <w:rFonts w:ascii="ＭＳ 明朝" w:hAnsi="ＭＳ 明朝"/>
                <w:color w:val="000000"/>
                <w:sz w:val="20"/>
                <w:szCs w:val="20"/>
              </w:rPr>
            </w:pPr>
            <w:r>
              <w:rPr>
                <w:rFonts w:ascii="ＭＳ 明朝" w:hAnsi="ＭＳ 明朝"/>
                <w:color w:val="000000"/>
                <w:sz w:val="20"/>
                <w:szCs w:val="20"/>
              </w:rPr>
              <w:t>(</w:t>
            </w:r>
            <w:r w:rsidRPr="000B6D3C">
              <w:rPr>
                <w:rFonts w:ascii="ＭＳ 明朝" w:hAnsi="ＭＳ 明朝" w:hint="eastAsia"/>
                <w:color w:val="000000"/>
                <w:sz w:val="20"/>
                <w:szCs w:val="20"/>
              </w:rPr>
              <w:t>全国</w:t>
            </w:r>
            <w:r>
              <w:rPr>
                <w:rFonts w:ascii="ＭＳ 明朝" w:hAnsi="ＭＳ 明朝" w:hint="eastAsia"/>
                <w:color w:val="000000"/>
                <w:sz w:val="20"/>
                <w:szCs w:val="20"/>
              </w:rPr>
              <w:t>:</w:t>
            </w:r>
            <w:r w:rsidRPr="000B6D3C">
              <w:rPr>
                <w:rFonts w:ascii="ＭＳ 明朝" w:hAnsi="ＭＳ 明朝" w:hint="eastAsia"/>
                <w:color w:val="000000"/>
                <w:sz w:val="20"/>
                <w:szCs w:val="20"/>
              </w:rPr>
              <w:t>95.2</w:t>
            </w:r>
            <w:r>
              <w:rPr>
                <w:rFonts w:ascii="ＭＳ 明朝" w:hAnsi="ＭＳ 明朝"/>
                <w:color w:val="000000"/>
                <w:sz w:val="20"/>
                <w:szCs w:val="20"/>
              </w:rPr>
              <w:t>%)</w:t>
            </w:r>
          </w:p>
          <w:p w:rsidR="00F94BFF" w:rsidRPr="000B6D3C" w:rsidRDefault="00F94BFF" w:rsidP="00297AB1">
            <w:pPr>
              <w:spacing w:line="260" w:lineRule="exact"/>
              <w:rPr>
                <w:rFonts w:ascii="ＭＳ 明朝" w:hAnsi="ＭＳ 明朝"/>
                <w:color w:val="000000"/>
                <w:sz w:val="20"/>
                <w:szCs w:val="20"/>
              </w:rPr>
            </w:pPr>
            <w:r w:rsidRPr="000B6D3C">
              <w:rPr>
                <w:rFonts w:ascii="ＭＳ 明朝" w:hAnsi="ＭＳ 明朝" w:hint="eastAsia"/>
                <w:color w:val="000000"/>
                <w:sz w:val="20"/>
                <w:szCs w:val="20"/>
              </w:rPr>
              <w:t>（平成29年</w:t>
            </w:r>
            <w:r>
              <w:rPr>
                <w:rFonts w:ascii="ＭＳ 明朝" w:hAnsi="ＭＳ 明朝" w:hint="eastAsia"/>
                <w:color w:val="000000"/>
                <w:sz w:val="20"/>
                <w:szCs w:val="20"/>
              </w:rPr>
              <w:t>4</w:t>
            </w:r>
            <w:r w:rsidRPr="000B6D3C">
              <w:rPr>
                <w:rFonts w:ascii="ＭＳ 明朝" w:hAnsi="ＭＳ 明朝" w:hint="eastAsia"/>
                <w:color w:val="000000"/>
                <w:sz w:val="20"/>
                <w:szCs w:val="20"/>
              </w:rPr>
              <w:t>月調査）</w:t>
            </w:r>
          </w:p>
        </w:tc>
        <w:tc>
          <w:tcPr>
            <w:tcW w:w="1721" w:type="dxa"/>
            <w:tcBorders>
              <w:top w:val="single" w:sz="8" w:space="0" w:color="auto"/>
              <w:left w:val="single" w:sz="4" w:space="0" w:color="auto"/>
              <w:bottom w:val="dashSmallGap" w:sz="4" w:space="0" w:color="auto"/>
              <w:right w:val="single" w:sz="12" w:space="0" w:color="auto"/>
            </w:tcBorders>
            <w:shd w:val="clear" w:color="auto" w:fill="auto"/>
          </w:tcPr>
          <w:p w:rsidR="00F94BFF" w:rsidRDefault="00F94BFF" w:rsidP="00297AB1">
            <w:pPr>
              <w:spacing w:line="260" w:lineRule="exact"/>
              <w:rPr>
                <w:rFonts w:ascii="ＭＳ 明朝" w:hAnsi="ＭＳ 明朝"/>
                <w:color w:val="000000"/>
                <w:sz w:val="20"/>
                <w:szCs w:val="20"/>
              </w:rPr>
            </w:pPr>
            <w:r w:rsidRPr="00DA3305">
              <w:rPr>
                <w:rFonts w:ascii="ＭＳ 明朝" w:hAnsi="ＭＳ 明朝" w:hint="eastAsia"/>
                <w:color w:val="000000"/>
                <w:sz w:val="20"/>
                <w:szCs w:val="20"/>
              </w:rPr>
              <w:t>小６：8</w:t>
            </w:r>
            <w:r w:rsidRPr="00DA3305">
              <w:rPr>
                <w:rFonts w:ascii="ＭＳ 明朝" w:hAnsi="ＭＳ 明朝"/>
                <w:color w:val="000000"/>
                <w:sz w:val="20"/>
                <w:szCs w:val="20"/>
              </w:rPr>
              <w:t>8</w:t>
            </w:r>
            <w:r w:rsidRPr="00DA3305">
              <w:rPr>
                <w:rFonts w:ascii="ＭＳ 明朝" w:hAnsi="ＭＳ 明朝" w:hint="eastAsia"/>
                <w:color w:val="000000"/>
                <w:sz w:val="20"/>
                <w:szCs w:val="20"/>
              </w:rPr>
              <w:t>.</w:t>
            </w:r>
            <w:r w:rsidRPr="00DA3305">
              <w:rPr>
                <w:rFonts w:ascii="ＭＳ 明朝" w:hAnsi="ＭＳ 明朝"/>
                <w:color w:val="000000"/>
                <w:sz w:val="20"/>
                <w:szCs w:val="20"/>
              </w:rPr>
              <w:t>4</w:t>
            </w:r>
            <w:r w:rsidRPr="00DA3305">
              <w:rPr>
                <w:rFonts w:ascii="ＭＳ 明朝" w:hAnsi="ＭＳ 明朝" w:hint="eastAsia"/>
                <w:color w:val="000000"/>
                <w:sz w:val="20"/>
                <w:szCs w:val="20"/>
              </w:rPr>
              <w:t>%</w:t>
            </w:r>
          </w:p>
          <w:p w:rsidR="00F94BFF" w:rsidRPr="00DA3305" w:rsidRDefault="00F94BFF" w:rsidP="00297AB1">
            <w:pPr>
              <w:spacing w:line="260" w:lineRule="exact"/>
              <w:rPr>
                <w:rFonts w:ascii="ＭＳ 明朝" w:hAnsi="ＭＳ 明朝"/>
                <w:color w:val="000000"/>
                <w:sz w:val="20"/>
                <w:szCs w:val="20"/>
              </w:rPr>
            </w:pPr>
            <w:r w:rsidRPr="00DA3305">
              <w:rPr>
                <w:rFonts w:ascii="ＭＳ 明朝" w:hAnsi="ＭＳ 明朝" w:hint="eastAsia"/>
                <w:color w:val="000000"/>
                <w:sz w:val="20"/>
                <w:szCs w:val="20"/>
              </w:rPr>
              <w:t>（全国：92.</w:t>
            </w:r>
            <w:r w:rsidRPr="00DA3305">
              <w:rPr>
                <w:rFonts w:ascii="ＭＳ 明朝" w:hAnsi="ＭＳ 明朝"/>
                <w:color w:val="000000"/>
                <w:sz w:val="20"/>
                <w:szCs w:val="20"/>
              </w:rPr>
              <w:t>3</w:t>
            </w:r>
            <w:r w:rsidRPr="00DA3305">
              <w:rPr>
                <w:rFonts w:ascii="ＭＳ 明朝" w:hAnsi="ＭＳ 明朝" w:hint="eastAsia"/>
                <w:color w:val="000000"/>
                <w:sz w:val="20"/>
                <w:szCs w:val="20"/>
              </w:rPr>
              <w:t>％）</w:t>
            </w:r>
          </w:p>
          <w:p w:rsidR="00F94BFF" w:rsidRDefault="00F94BFF" w:rsidP="00297AB1">
            <w:pPr>
              <w:spacing w:line="260" w:lineRule="exact"/>
              <w:rPr>
                <w:rFonts w:ascii="ＭＳ 明朝" w:hAnsi="ＭＳ 明朝"/>
                <w:color w:val="000000"/>
                <w:sz w:val="20"/>
                <w:szCs w:val="20"/>
              </w:rPr>
            </w:pPr>
            <w:r w:rsidRPr="00DA3305">
              <w:rPr>
                <w:rFonts w:ascii="ＭＳ 明朝" w:hAnsi="ＭＳ 明朝" w:hint="eastAsia"/>
                <w:color w:val="000000"/>
                <w:sz w:val="20"/>
                <w:szCs w:val="20"/>
              </w:rPr>
              <w:t>中３：9</w:t>
            </w:r>
            <w:r w:rsidRPr="00DA3305">
              <w:rPr>
                <w:rFonts w:ascii="ＭＳ 明朝" w:hAnsi="ＭＳ 明朝"/>
                <w:color w:val="000000"/>
                <w:sz w:val="20"/>
                <w:szCs w:val="20"/>
              </w:rPr>
              <w:t>4</w:t>
            </w:r>
            <w:r w:rsidRPr="00DA3305">
              <w:rPr>
                <w:rFonts w:ascii="ＭＳ 明朝" w:hAnsi="ＭＳ 明朝" w:hint="eastAsia"/>
                <w:color w:val="000000"/>
                <w:sz w:val="20"/>
                <w:szCs w:val="20"/>
              </w:rPr>
              <w:t>.</w:t>
            </w:r>
            <w:r w:rsidRPr="00DA3305">
              <w:rPr>
                <w:rFonts w:ascii="ＭＳ 明朝" w:hAnsi="ＭＳ 明朝"/>
                <w:color w:val="000000"/>
                <w:sz w:val="20"/>
                <w:szCs w:val="20"/>
              </w:rPr>
              <w:t>7</w:t>
            </w:r>
            <w:r w:rsidRPr="00DA3305">
              <w:rPr>
                <w:rFonts w:ascii="ＭＳ 明朝" w:hAnsi="ＭＳ 明朝" w:hint="eastAsia"/>
                <w:color w:val="000000"/>
                <w:sz w:val="20"/>
                <w:szCs w:val="20"/>
              </w:rPr>
              <w:t>%</w:t>
            </w:r>
          </w:p>
          <w:p w:rsidR="00F94BFF" w:rsidRPr="00DA3305" w:rsidRDefault="00F94BFF" w:rsidP="00297AB1">
            <w:pPr>
              <w:spacing w:line="260" w:lineRule="exact"/>
              <w:rPr>
                <w:rFonts w:ascii="ＭＳ 明朝" w:hAnsi="ＭＳ 明朝"/>
                <w:color w:val="000000"/>
                <w:sz w:val="20"/>
                <w:szCs w:val="20"/>
              </w:rPr>
            </w:pPr>
            <w:r w:rsidRPr="00DA3305">
              <w:rPr>
                <w:rFonts w:ascii="ＭＳ 明朝" w:hAnsi="ＭＳ 明朝" w:hint="eastAsia"/>
                <w:color w:val="000000"/>
                <w:sz w:val="20"/>
                <w:szCs w:val="20"/>
              </w:rPr>
              <w:t>（全国：9</w:t>
            </w:r>
            <w:r w:rsidRPr="00DA3305">
              <w:rPr>
                <w:rFonts w:ascii="ＭＳ 明朝" w:hAnsi="ＭＳ 明朝"/>
                <w:color w:val="000000"/>
                <w:sz w:val="20"/>
                <w:szCs w:val="20"/>
              </w:rPr>
              <w:t>6</w:t>
            </w:r>
            <w:r w:rsidRPr="00DA3305">
              <w:rPr>
                <w:rFonts w:ascii="ＭＳ 明朝" w:hAnsi="ＭＳ 明朝" w:hint="eastAsia"/>
                <w:color w:val="000000"/>
                <w:sz w:val="20"/>
                <w:szCs w:val="20"/>
              </w:rPr>
              <w:t>.2％）</w:t>
            </w:r>
          </w:p>
        </w:tc>
        <w:tc>
          <w:tcPr>
            <w:tcW w:w="1722" w:type="dxa"/>
            <w:tcBorders>
              <w:top w:val="single" w:sz="8" w:space="0" w:color="auto"/>
              <w:left w:val="single" w:sz="12" w:space="0" w:color="auto"/>
              <w:bottom w:val="dashSmallGap" w:sz="4" w:space="0" w:color="auto"/>
              <w:right w:val="single" w:sz="12" w:space="0" w:color="auto"/>
            </w:tcBorders>
            <w:shd w:val="clear" w:color="auto" w:fill="auto"/>
          </w:tcPr>
          <w:p w:rsidR="00F94BFF" w:rsidRDefault="00F94BFF" w:rsidP="00297AB1">
            <w:pPr>
              <w:jc w:val="center"/>
              <w:rPr>
                <w:rFonts w:ascii="ＭＳ 明朝" w:hAnsi="ＭＳ 明朝"/>
                <w:sz w:val="20"/>
                <w:szCs w:val="20"/>
              </w:rPr>
            </w:pPr>
            <w:r>
              <w:rPr>
                <w:rFonts w:ascii="ＭＳ 明朝" w:hAnsi="ＭＳ 明朝" w:hint="eastAsia"/>
                <w:sz w:val="20"/>
                <w:szCs w:val="20"/>
              </w:rPr>
              <w:t>－</w:t>
            </w:r>
          </w:p>
          <w:p w:rsidR="00F94BFF" w:rsidRDefault="00F94BFF" w:rsidP="00297AB1">
            <w:pPr>
              <w:spacing w:line="260" w:lineRule="exact"/>
              <w:jc w:val="center"/>
              <w:rPr>
                <w:rFonts w:ascii="ＭＳ 明朝" w:hAnsi="ＭＳ 明朝"/>
                <w:sz w:val="18"/>
                <w:szCs w:val="20"/>
              </w:rPr>
            </w:pPr>
            <w:r>
              <w:rPr>
                <w:rFonts w:ascii="ＭＳ 明朝" w:hAnsi="ＭＳ 明朝" w:hint="eastAsia"/>
                <w:sz w:val="18"/>
                <w:szCs w:val="20"/>
              </w:rPr>
              <w:t>※R2年度は「全国</w:t>
            </w:r>
          </w:p>
          <w:p w:rsidR="00F94BFF" w:rsidRDefault="00F94BFF" w:rsidP="00297AB1">
            <w:pPr>
              <w:spacing w:line="260" w:lineRule="exact"/>
              <w:jc w:val="center"/>
              <w:rPr>
                <w:rFonts w:ascii="ＭＳ 明朝" w:hAnsi="ＭＳ 明朝"/>
                <w:sz w:val="18"/>
                <w:szCs w:val="20"/>
              </w:rPr>
            </w:pPr>
            <w:r>
              <w:rPr>
                <w:rFonts w:ascii="ＭＳ 明朝" w:hAnsi="ＭＳ 明朝" w:hint="eastAsia"/>
                <w:sz w:val="18"/>
                <w:szCs w:val="20"/>
              </w:rPr>
              <w:t>学力・学習状況</w:t>
            </w:r>
          </w:p>
          <w:p w:rsidR="00F94BFF" w:rsidRDefault="00F94BFF" w:rsidP="00297AB1">
            <w:pPr>
              <w:spacing w:line="260" w:lineRule="exact"/>
              <w:jc w:val="center"/>
              <w:rPr>
                <w:rFonts w:ascii="ＭＳ 明朝" w:hAnsi="ＭＳ 明朝"/>
                <w:sz w:val="20"/>
                <w:szCs w:val="20"/>
              </w:rPr>
            </w:pPr>
            <w:r>
              <w:rPr>
                <w:rFonts w:ascii="ＭＳ 明朝" w:hAnsi="ＭＳ 明朝" w:hint="eastAsia"/>
                <w:sz w:val="18"/>
                <w:szCs w:val="20"/>
              </w:rPr>
              <w:t>調査」の実施なし</w:t>
            </w:r>
          </w:p>
        </w:tc>
        <w:tc>
          <w:tcPr>
            <w:tcW w:w="1721" w:type="dxa"/>
            <w:tcBorders>
              <w:top w:val="single" w:sz="8" w:space="0" w:color="auto"/>
              <w:left w:val="single" w:sz="12" w:space="0" w:color="auto"/>
              <w:bottom w:val="dashSmallGap" w:sz="4" w:space="0" w:color="auto"/>
              <w:right w:val="single" w:sz="12" w:space="0" w:color="auto"/>
            </w:tcBorders>
          </w:tcPr>
          <w:p w:rsidR="00F94BFF" w:rsidRPr="00DA3305" w:rsidRDefault="00F94BFF" w:rsidP="00297AB1">
            <w:pPr>
              <w:spacing w:line="260" w:lineRule="exact"/>
              <w:jc w:val="center"/>
              <w:rPr>
                <w:rFonts w:ascii="ＭＳ 明朝" w:hAnsi="ＭＳ 明朝"/>
                <w:color w:val="000000"/>
                <w:sz w:val="20"/>
                <w:szCs w:val="20"/>
              </w:rPr>
            </w:pPr>
          </w:p>
        </w:tc>
        <w:tc>
          <w:tcPr>
            <w:tcW w:w="1721" w:type="dxa"/>
            <w:tcBorders>
              <w:top w:val="single" w:sz="8" w:space="0" w:color="auto"/>
              <w:left w:val="single" w:sz="12" w:space="0" w:color="auto"/>
              <w:bottom w:val="dashSmallGap" w:sz="4" w:space="0" w:color="auto"/>
              <w:right w:val="single" w:sz="12" w:space="0" w:color="auto"/>
            </w:tcBorders>
          </w:tcPr>
          <w:p w:rsidR="00F94BFF" w:rsidRPr="00DA3305" w:rsidRDefault="00F94BFF" w:rsidP="00297AB1">
            <w:pPr>
              <w:spacing w:line="260" w:lineRule="exact"/>
              <w:jc w:val="center"/>
              <w:rPr>
                <w:rFonts w:ascii="ＭＳ 明朝" w:hAnsi="ＭＳ 明朝"/>
                <w:color w:val="000000"/>
                <w:sz w:val="20"/>
                <w:szCs w:val="20"/>
              </w:rPr>
            </w:pPr>
          </w:p>
        </w:tc>
        <w:tc>
          <w:tcPr>
            <w:tcW w:w="1722" w:type="dxa"/>
            <w:tcBorders>
              <w:top w:val="single" w:sz="8" w:space="0" w:color="auto"/>
              <w:left w:val="single" w:sz="12" w:space="0" w:color="auto"/>
              <w:bottom w:val="dashSmallGap" w:sz="4" w:space="0" w:color="auto"/>
              <w:right w:val="single" w:sz="12" w:space="0" w:color="auto"/>
            </w:tcBorders>
          </w:tcPr>
          <w:p w:rsidR="00F94BFF" w:rsidRPr="00DA3305" w:rsidRDefault="00F94BFF" w:rsidP="00297AB1">
            <w:pPr>
              <w:spacing w:line="260" w:lineRule="exact"/>
              <w:jc w:val="center"/>
              <w:rPr>
                <w:rFonts w:ascii="ＭＳ 明朝" w:hAnsi="ＭＳ 明朝"/>
                <w:color w:val="000000"/>
                <w:sz w:val="20"/>
                <w:szCs w:val="20"/>
              </w:rPr>
            </w:pPr>
          </w:p>
        </w:tc>
      </w:tr>
      <w:tr w:rsidR="00F94BFF" w:rsidRPr="00AC4DCC" w:rsidTr="00EA48AA">
        <w:trPr>
          <w:cantSplit/>
          <w:trHeight w:val="397"/>
        </w:trPr>
        <w:tc>
          <w:tcPr>
            <w:tcW w:w="2552" w:type="dxa"/>
            <w:vMerge/>
            <w:tcBorders>
              <w:left w:val="single" w:sz="12" w:space="0" w:color="auto"/>
              <w:bottom w:val="single" w:sz="12" w:space="0" w:color="auto"/>
              <w:right w:val="single" w:sz="12" w:space="0" w:color="auto"/>
            </w:tcBorders>
            <w:vAlign w:val="center"/>
          </w:tcPr>
          <w:p w:rsidR="00F94BFF" w:rsidRDefault="00F94BFF" w:rsidP="00297AB1">
            <w:pPr>
              <w:spacing w:line="260" w:lineRule="exact"/>
              <w:rPr>
                <w:rFonts w:ascii="ＭＳ ゴシック" w:eastAsia="ＭＳ ゴシック" w:hAnsi="ＭＳ ゴシック"/>
                <w:szCs w:val="21"/>
              </w:rPr>
            </w:pPr>
          </w:p>
        </w:tc>
        <w:tc>
          <w:tcPr>
            <w:tcW w:w="1814" w:type="dxa"/>
            <w:vMerge/>
            <w:tcBorders>
              <w:left w:val="single" w:sz="12" w:space="0" w:color="auto"/>
              <w:bottom w:val="single" w:sz="12" w:space="0" w:color="auto"/>
              <w:right w:val="single" w:sz="12" w:space="0" w:color="auto"/>
            </w:tcBorders>
          </w:tcPr>
          <w:p w:rsidR="00F94BFF" w:rsidRPr="000B6D3C" w:rsidRDefault="00F94BFF" w:rsidP="00297AB1">
            <w:pPr>
              <w:spacing w:line="240" w:lineRule="exact"/>
              <w:rPr>
                <w:rFonts w:ascii="ＭＳ 明朝" w:hAnsi="ＭＳ 明朝"/>
                <w:color w:val="000000"/>
                <w:sz w:val="20"/>
                <w:szCs w:val="20"/>
              </w:rPr>
            </w:pPr>
          </w:p>
        </w:tc>
        <w:tc>
          <w:tcPr>
            <w:tcW w:w="1721" w:type="dxa"/>
            <w:vMerge/>
            <w:tcBorders>
              <w:left w:val="single" w:sz="12" w:space="0" w:color="auto"/>
              <w:bottom w:val="single" w:sz="12" w:space="0" w:color="auto"/>
              <w:right w:val="single" w:sz="12" w:space="0" w:color="auto"/>
            </w:tcBorders>
          </w:tcPr>
          <w:p w:rsidR="00F94BFF" w:rsidRDefault="00F94BFF" w:rsidP="00297AB1">
            <w:pPr>
              <w:spacing w:line="260" w:lineRule="exact"/>
              <w:rPr>
                <w:rFonts w:ascii="ＭＳ 明朝" w:hAnsi="ＭＳ 明朝"/>
                <w:color w:val="000000"/>
                <w:sz w:val="20"/>
                <w:szCs w:val="20"/>
              </w:rPr>
            </w:pPr>
          </w:p>
        </w:tc>
        <w:tc>
          <w:tcPr>
            <w:tcW w:w="1721" w:type="dxa"/>
            <w:tcBorders>
              <w:top w:val="dashSmallGap" w:sz="4" w:space="0" w:color="auto"/>
              <w:left w:val="single" w:sz="4" w:space="0" w:color="auto"/>
              <w:bottom w:val="single" w:sz="12" w:space="0" w:color="auto"/>
              <w:right w:val="single" w:sz="12" w:space="0" w:color="auto"/>
            </w:tcBorders>
            <w:shd w:val="clear" w:color="auto" w:fill="auto"/>
            <w:vAlign w:val="center"/>
          </w:tcPr>
          <w:p w:rsidR="00F94BFF" w:rsidRPr="00DA3305" w:rsidRDefault="00F94BFF" w:rsidP="00297AB1">
            <w:pPr>
              <w:spacing w:line="260" w:lineRule="exact"/>
              <w:jc w:val="center"/>
              <w:rPr>
                <w:rFonts w:ascii="ＭＳ 明朝" w:hAnsi="ＭＳ 明朝"/>
                <w:color w:val="000000"/>
                <w:sz w:val="20"/>
                <w:szCs w:val="20"/>
              </w:rPr>
            </w:pPr>
            <w:r w:rsidRPr="00DA3305">
              <w:rPr>
                <w:rFonts w:ascii="ＭＳ 明朝" w:hAnsi="ＭＳ 明朝" w:hint="eastAsia"/>
                <w:color w:val="000000"/>
                <w:sz w:val="20"/>
                <w:szCs w:val="20"/>
              </w:rPr>
              <w:t>△</w:t>
            </w:r>
          </w:p>
        </w:tc>
        <w:tc>
          <w:tcPr>
            <w:tcW w:w="1722" w:type="dxa"/>
            <w:tcBorders>
              <w:top w:val="dashSmallGap" w:sz="4" w:space="0" w:color="auto"/>
              <w:left w:val="single" w:sz="12" w:space="0" w:color="auto"/>
              <w:bottom w:val="single" w:sz="12" w:space="0" w:color="auto"/>
              <w:right w:val="single" w:sz="12" w:space="0" w:color="auto"/>
            </w:tcBorders>
            <w:shd w:val="clear" w:color="auto" w:fill="auto"/>
            <w:vAlign w:val="center"/>
          </w:tcPr>
          <w:p w:rsidR="00F94BFF" w:rsidRDefault="00F94BFF" w:rsidP="00297AB1">
            <w:pPr>
              <w:jc w:val="center"/>
              <w:rPr>
                <w:rFonts w:ascii="ＭＳ 明朝" w:hAnsi="ＭＳ 明朝"/>
                <w:sz w:val="20"/>
                <w:szCs w:val="20"/>
              </w:rPr>
            </w:pPr>
            <w:r>
              <w:rPr>
                <w:rFonts w:ascii="ＭＳ 明朝" w:hAnsi="ＭＳ 明朝" w:hint="eastAsia"/>
                <w:sz w:val="20"/>
                <w:szCs w:val="20"/>
              </w:rPr>
              <w:t>－</w:t>
            </w:r>
          </w:p>
        </w:tc>
        <w:tc>
          <w:tcPr>
            <w:tcW w:w="1721" w:type="dxa"/>
            <w:tcBorders>
              <w:top w:val="dashSmallGap" w:sz="4" w:space="0" w:color="auto"/>
              <w:left w:val="single" w:sz="12" w:space="0" w:color="auto"/>
              <w:bottom w:val="single" w:sz="12" w:space="0" w:color="auto"/>
              <w:right w:val="single" w:sz="12" w:space="0" w:color="auto"/>
            </w:tcBorders>
            <w:vAlign w:val="center"/>
          </w:tcPr>
          <w:p w:rsidR="00F94BFF" w:rsidRPr="00DA3305" w:rsidRDefault="00F94BFF" w:rsidP="00297AB1">
            <w:pPr>
              <w:spacing w:line="260" w:lineRule="exact"/>
              <w:jc w:val="center"/>
              <w:rPr>
                <w:rFonts w:ascii="ＭＳ 明朝" w:hAnsi="ＭＳ 明朝"/>
                <w:color w:val="000000"/>
                <w:sz w:val="20"/>
                <w:szCs w:val="20"/>
              </w:rPr>
            </w:pPr>
          </w:p>
        </w:tc>
        <w:tc>
          <w:tcPr>
            <w:tcW w:w="1721" w:type="dxa"/>
            <w:tcBorders>
              <w:top w:val="dashSmallGap" w:sz="4" w:space="0" w:color="auto"/>
              <w:left w:val="single" w:sz="12" w:space="0" w:color="auto"/>
              <w:bottom w:val="single" w:sz="12" w:space="0" w:color="auto"/>
              <w:right w:val="single" w:sz="12" w:space="0" w:color="auto"/>
            </w:tcBorders>
            <w:vAlign w:val="center"/>
          </w:tcPr>
          <w:p w:rsidR="00F94BFF" w:rsidRPr="00DA3305" w:rsidRDefault="00F94BFF" w:rsidP="00297AB1">
            <w:pPr>
              <w:spacing w:line="260" w:lineRule="exact"/>
              <w:jc w:val="center"/>
              <w:rPr>
                <w:rFonts w:ascii="ＭＳ 明朝" w:hAnsi="ＭＳ 明朝"/>
                <w:color w:val="000000"/>
                <w:sz w:val="20"/>
                <w:szCs w:val="20"/>
              </w:rPr>
            </w:pPr>
          </w:p>
        </w:tc>
        <w:tc>
          <w:tcPr>
            <w:tcW w:w="1722" w:type="dxa"/>
            <w:tcBorders>
              <w:top w:val="dashSmallGap" w:sz="4" w:space="0" w:color="auto"/>
              <w:left w:val="single" w:sz="12" w:space="0" w:color="auto"/>
              <w:bottom w:val="single" w:sz="12" w:space="0" w:color="auto"/>
              <w:right w:val="single" w:sz="12" w:space="0" w:color="auto"/>
            </w:tcBorders>
            <w:vAlign w:val="center"/>
          </w:tcPr>
          <w:p w:rsidR="00F94BFF" w:rsidRPr="00DA3305" w:rsidRDefault="00F94BFF" w:rsidP="00297AB1">
            <w:pPr>
              <w:spacing w:line="260" w:lineRule="exact"/>
              <w:jc w:val="center"/>
              <w:rPr>
                <w:rFonts w:ascii="ＭＳ 明朝" w:hAnsi="ＭＳ 明朝"/>
                <w:color w:val="000000"/>
                <w:sz w:val="20"/>
                <w:szCs w:val="20"/>
              </w:rPr>
            </w:pPr>
          </w:p>
        </w:tc>
      </w:tr>
      <w:tr w:rsidR="00F94BFF" w:rsidRPr="00F3105B" w:rsidTr="00EA48AA">
        <w:trPr>
          <w:cantSplit/>
          <w:trHeight w:val="1984"/>
        </w:trPr>
        <w:tc>
          <w:tcPr>
            <w:tcW w:w="2552" w:type="dxa"/>
            <w:vMerge w:val="restart"/>
            <w:tcBorders>
              <w:top w:val="single" w:sz="12" w:space="0" w:color="auto"/>
              <w:left w:val="single" w:sz="12" w:space="0" w:color="auto"/>
              <w:right w:val="single" w:sz="12" w:space="0" w:color="auto"/>
            </w:tcBorders>
            <w:vAlign w:val="center"/>
          </w:tcPr>
          <w:p w:rsidR="00F94BFF" w:rsidRDefault="00F94BFF" w:rsidP="00297AB1">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lastRenderedPageBreak/>
              <w:t>○指標28</w:t>
            </w:r>
          </w:p>
          <w:p w:rsidR="00F94BFF" w:rsidRPr="004C1D82" w:rsidRDefault="00F94BFF" w:rsidP="00297AB1">
            <w:pPr>
              <w:spacing w:line="260" w:lineRule="exact"/>
              <w:rPr>
                <w:rFonts w:ascii="Meiryo UI" w:eastAsia="Meiryo UI" w:hAnsi="Meiryo UI"/>
                <w:color w:val="FF0000"/>
                <w:szCs w:val="20"/>
              </w:rPr>
            </w:pPr>
            <w:r w:rsidRPr="00DA6236">
              <w:rPr>
                <w:rFonts w:ascii="ＭＳ ゴシック" w:eastAsia="ＭＳ ゴシック" w:hAnsi="ＭＳ ゴシック" w:hint="eastAsia"/>
                <w:szCs w:val="21"/>
              </w:rPr>
              <w:t>「高校・高等部での学習を通して『自分を大切にする』気持ちが高まった」と回答した府立学校生の割合</w:t>
            </w:r>
          </w:p>
        </w:tc>
        <w:tc>
          <w:tcPr>
            <w:tcW w:w="1814" w:type="dxa"/>
            <w:vMerge w:val="restart"/>
            <w:tcBorders>
              <w:top w:val="single" w:sz="12" w:space="0" w:color="auto"/>
              <w:left w:val="single" w:sz="12" w:space="0" w:color="auto"/>
              <w:right w:val="single" w:sz="12" w:space="0" w:color="auto"/>
            </w:tcBorders>
          </w:tcPr>
          <w:p w:rsidR="00F94BFF" w:rsidRPr="009666CF" w:rsidRDefault="00F94BFF" w:rsidP="00297AB1">
            <w:pPr>
              <w:spacing w:line="240" w:lineRule="exact"/>
              <w:rPr>
                <w:rFonts w:ascii="ＭＳ 明朝" w:hAnsi="ＭＳ 明朝"/>
                <w:sz w:val="20"/>
                <w:szCs w:val="20"/>
              </w:rPr>
            </w:pPr>
            <w:r w:rsidRPr="009666CF">
              <w:rPr>
                <w:rFonts w:ascii="ＭＳ 明朝" w:hAnsi="ＭＳ 明朝" w:hint="eastAsia"/>
                <w:sz w:val="20"/>
                <w:szCs w:val="20"/>
              </w:rPr>
              <w:t>向上させる</w:t>
            </w:r>
          </w:p>
        </w:tc>
        <w:tc>
          <w:tcPr>
            <w:tcW w:w="1721" w:type="dxa"/>
            <w:vMerge w:val="restart"/>
            <w:tcBorders>
              <w:top w:val="single" w:sz="12" w:space="0" w:color="auto"/>
              <w:left w:val="single" w:sz="12" w:space="0" w:color="auto"/>
              <w:right w:val="single" w:sz="12" w:space="0" w:color="auto"/>
            </w:tcBorders>
          </w:tcPr>
          <w:p w:rsidR="00F94BFF" w:rsidRPr="009666CF" w:rsidRDefault="00F94BFF" w:rsidP="00297AB1">
            <w:pPr>
              <w:rPr>
                <w:rFonts w:ascii="ＭＳ 明朝" w:hAnsi="ＭＳ 明朝"/>
                <w:sz w:val="20"/>
                <w:szCs w:val="20"/>
              </w:rPr>
            </w:pPr>
            <w:r w:rsidRPr="009666CF">
              <w:rPr>
                <w:rFonts w:ascii="ＭＳ 明朝" w:hAnsi="ＭＳ 明朝" w:hint="eastAsia"/>
                <w:sz w:val="20"/>
                <w:szCs w:val="20"/>
              </w:rPr>
              <w:t>59.1％</w:t>
            </w:r>
          </w:p>
          <w:p w:rsidR="00F94BFF" w:rsidRPr="009666CF" w:rsidRDefault="00F94BFF" w:rsidP="00297AB1">
            <w:pPr>
              <w:rPr>
                <w:rFonts w:ascii="ＭＳ 明朝" w:hAnsi="ＭＳ 明朝"/>
                <w:sz w:val="20"/>
                <w:szCs w:val="20"/>
              </w:rPr>
            </w:pPr>
            <w:r w:rsidRPr="009666CF">
              <w:rPr>
                <w:rFonts w:ascii="ＭＳ 明朝" w:hAnsi="ＭＳ 明朝" w:hint="eastAsia"/>
                <w:sz w:val="20"/>
                <w:szCs w:val="20"/>
              </w:rPr>
              <w:t>（平成28年度）</w:t>
            </w:r>
          </w:p>
        </w:tc>
        <w:tc>
          <w:tcPr>
            <w:tcW w:w="1721" w:type="dxa"/>
            <w:tcBorders>
              <w:top w:val="single" w:sz="12" w:space="0" w:color="auto"/>
              <w:left w:val="single" w:sz="4" w:space="0" w:color="auto"/>
              <w:bottom w:val="dashSmallGap" w:sz="4" w:space="0" w:color="auto"/>
              <w:right w:val="single" w:sz="12" w:space="0" w:color="auto"/>
            </w:tcBorders>
            <w:shd w:val="clear" w:color="auto" w:fill="auto"/>
          </w:tcPr>
          <w:p w:rsidR="00F94BFF" w:rsidRPr="009666CF" w:rsidRDefault="00F94BFF" w:rsidP="00297AB1">
            <w:pPr>
              <w:spacing w:line="260" w:lineRule="exact"/>
              <w:rPr>
                <w:rFonts w:ascii="ＭＳ 明朝" w:hAnsi="ＭＳ 明朝"/>
                <w:sz w:val="20"/>
                <w:szCs w:val="20"/>
              </w:rPr>
            </w:pPr>
            <w:r w:rsidRPr="009666CF">
              <w:rPr>
                <w:rFonts w:ascii="ＭＳ 明朝" w:hAnsi="ＭＳ 明朝" w:hint="eastAsia"/>
                <w:sz w:val="20"/>
                <w:szCs w:val="20"/>
              </w:rPr>
              <w:t>60.4%</w:t>
            </w:r>
          </w:p>
        </w:tc>
        <w:tc>
          <w:tcPr>
            <w:tcW w:w="1722" w:type="dxa"/>
            <w:tcBorders>
              <w:top w:val="single" w:sz="12" w:space="0" w:color="auto"/>
              <w:left w:val="single" w:sz="12" w:space="0" w:color="auto"/>
              <w:bottom w:val="dashSmallGap" w:sz="4" w:space="0" w:color="auto"/>
              <w:right w:val="single" w:sz="12" w:space="0" w:color="auto"/>
            </w:tcBorders>
            <w:shd w:val="clear" w:color="auto" w:fill="auto"/>
          </w:tcPr>
          <w:p w:rsidR="00F94BFF" w:rsidRPr="00D22783" w:rsidRDefault="00F94BFF" w:rsidP="000B358C">
            <w:pPr>
              <w:spacing w:line="260" w:lineRule="exact"/>
              <w:jc w:val="left"/>
              <w:rPr>
                <w:rFonts w:ascii="ＭＳ 明朝" w:hAnsi="ＭＳ 明朝"/>
                <w:sz w:val="20"/>
                <w:szCs w:val="20"/>
              </w:rPr>
            </w:pPr>
            <w:r w:rsidRPr="00D22783">
              <w:rPr>
                <w:rFonts w:ascii="ＭＳ 明朝" w:hAnsi="ＭＳ 明朝" w:hint="eastAsia"/>
                <w:sz w:val="20"/>
                <w:szCs w:val="20"/>
              </w:rPr>
              <w:t>60.5%</w:t>
            </w:r>
          </w:p>
        </w:tc>
        <w:tc>
          <w:tcPr>
            <w:tcW w:w="1721" w:type="dxa"/>
            <w:tcBorders>
              <w:top w:val="single" w:sz="12" w:space="0" w:color="auto"/>
              <w:left w:val="single" w:sz="12" w:space="0" w:color="auto"/>
              <w:bottom w:val="dashSmallGap" w:sz="4" w:space="0" w:color="auto"/>
              <w:right w:val="single" w:sz="12" w:space="0" w:color="auto"/>
            </w:tcBorders>
          </w:tcPr>
          <w:p w:rsidR="00F94BFF" w:rsidRPr="009666CF" w:rsidRDefault="00F94BFF" w:rsidP="00297AB1">
            <w:pPr>
              <w:spacing w:line="260" w:lineRule="exact"/>
              <w:jc w:val="center"/>
              <w:rPr>
                <w:sz w:val="20"/>
                <w:szCs w:val="20"/>
              </w:rPr>
            </w:pPr>
          </w:p>
        </w:tc>
        <w:tc>
          <w:tcPr>
            <w:tcW w:w="1721" w:type="dxa"/>
            <w:tcBorders>
              <w:top w:val="single" w:sz="12" w:space="0" w:color="auto"/>
              <w:left w:val="single" w:sz="12" w:space="0" w:color="auto"/>
              <w:bottom w:val="dashSmallGap" w:sz="4" w:space="0" w:color="auto"/>
              <w:right w:val="single" w:sz="12" w:space="0" w:color="auto"/>
            </w:tcBorders>
          </w:tcPr>
          <w:p w:rsidR="00F94BFF" w:rsidRPr="009666CF" w:rsidRDefault="00F94BFF" w:rsidP="00297AB1">
            <w:pPr>
              <w:spacing w:line="260" w:lineRule="exact"/>
              <w:jc w:val="center"/>
              <w:rPr>
                <w:sz w:val="20"/>
                <w:szCs w:val="20"/>
              </w:rPr>
            </w:pPr>
          </w:p>
        </w:tc>
        <w:tc>
          <w:tcPr>
            <w:tcW w:w="1722" w:type="dxa"/>
            <w:tcBorders>
              <w:top w:val="single" w:sz="12" w:space="0" w:color="auto"/>
              <w:left w:val="single" w:sz="12" w:space="0" w:color="auto"/>
              <w:bottom w:val="dashSmallGap" w:sz="4" w:space="0" w:color="auto"/>
              <w:right w:val="single" w:sz="12" w:space="0" w:color="auto"/>
            </w:tcBorders>
          </w:tcPr>
          <w:p w:rsidR="00F94BFF" w:rsidRPr="009666CF" w:rsidRDefault="00F94BFF" w:rsidP="00297AB1">
            <w:pPr>
              <w:spacing w:line="260" w:lineRule="exact"/>
              <w:jc w:val="center"/>
              <w:rPr>
                <w:sz w:val="20"/>
                <w:szCs w:val="20"/>
              </w:rPr>
            </w:pPr>
          </w:p>
        </w:tc>
      </w:tr>
      <w:tr w:rsidR="00F94BFF" w:rsidRPr="00F3105B" w:rsidTr="00EA48AA">
        <w:trPr>
          <w:cantSplit/>
          <w:trHeight w:val="397"/>
        </w:trPr>
        <w:tc>
          <w:tcPr>
            <w:tcW w:w="2552" w:type="dxa"/>
            <w:vMerge/>
            <w:tcBorders>
              <w:left w:val="single" w:sz="12" w:space="0" w:color="auto"/>
              <w:bottom w:val="single" w:sz="8" w:space="0" w:color="auto"/>
              <w:right w:val="single" w:sz="12" w:space="0" w:color="auto"/>
            </w:tcBorders>
            <w:vAlign w:val="center"/>
          </w:tcPr>
          <w:p w:rsidR="00F94BFF" w:rsidRDefault="00F94BFF" w:rsidP="00297AB1">
            <w:pPr>
              <w:spacing w:line="260" w:lineRule="exact"/>
              <w:rPr>
                <w:rFonts w:ascii="ＭＳ ゴシック" w:eastAsia="ＭＳ ゴシック" w:hAnsi="ＭＳ ゴシック"/>
                <w:szCs w:val="21"/>
              </w:rPr>
            </w:pPr>
          </w:p>
        </w:tc>
        <w:tc>
          <w:tcPr>
            <w:tcW w:w="1814" w:type="dxa"/>
            <w:vMerge/>
            <w:tcBorders>
              <w:left w:val="single" w:sz="12" w:space="0" w:color="auto"/>
              <w:bottom w:val="single" w:sz="8" w:space="0" w:color="auto"/>
              <w:right w:val="single" w:sz="12" w:space="0" w:color="auto"/>
            </w:tcBorders>
          </w:tcPr>
          <w:p w:rsidR="00F94BFF" w:rsidRPr="009666CF" w:rsidRDefault="00F94BFF" w:rsidP="00297AB1">
            <w:pPr>
              <w:spacing w:line="240" w:lineRule="exact"/>
              <w:rPr>
                <w:rFonts w:ascii="ＭＳ 明朝" w:hAnsi="ＭＳ 明朝"/>
                <w:sz w:val="20"/>
                <w:szCs w:val="20"/>
              </w:rPr>
            </w:pPr>
          </w:p>
        </w:tc>
        <w:tc>
          <w:tcPr>
            <w:tcW w:w="1721" w:type="dxa"/>
            <w:vMerge/>
            <w:tcBorders>
              <w:left w:val="single" w:sz="12" w:space="0" w:color="auto"/>
              <w:bottom w:val="single" w:sz="8" w:space="0" w:color="auto"/>
              <w:right w:val="single" w:sz="12" w:space="0" w:color="auto"/>
            </w:tcBorders>
          </w:tcPr>
          <w:p w:rsidR="00F94BFF" w:rsidRPr="009666CF" w:rsidRDefault="00F94BFF" w:rsidP="00297AB1">
            <w:pPr>
              <w:rPr>
                <w:rFonts w:ascii="ＭＳ 明朝" w:hAnsi="ＭＳ 明朝"/>
                <w:sz w:val="20"/>
                <w:szCs w:val="20"/>
              </w:rPr>
            </w:pPr>
          </w:p>
        </w:tc>
        <w:tc>
          <w:tcPr>
            <w:tcW w:w="1721" w:type="dxa"/>
            <w:tcBorders>
              <w:top w:val="dashSmallGap" w:sz="4" w:space="0" w:color="auto"/>
              <w:left w:val="single" w:sz="4" w:space="0" w:color="auto"/>
              <w:bottom w:val="single" w:sz="8" w:space="0" w:color="auto"/>
              <w:right w:val="single" w:sz="12" w:space="0" w:color="auto"/>
            </w:tcBorders>
            <w:shd w:val="clear" w:color="auto" w:fill="auto"/>
            <w:vAlign w:val="center"/>
          </w:tcPr>
          <w:p w:rsidR="00F94BFF" w:rsidRPr="009666CF" w:rsidRDefault="00F94BFF" w:rsidP="00297AB1">
            <w:pPr>
              <w:spacing w:line="260" w:lineRule="exact"/>
              <w:jc w:val="center"/>
              <w:rPr>
                <w:rFonts w:ascii="ＭＳ 明朝" w:hAnsi="ＭＳ 明朝"/>
                <w:sz w:val="20"/>
                <w:szCs w:val="20"/>
              </w:rPr>
            </w:pPr>
            <w:r w:rsidRPr="009666CF">
              <w:rPr>
                <w:rFonts w:hint="eastAsia"/>
                <w:sz w:val="20"/>
                <w:szCs w:val="20"/>
              </w:rPr>
              <w:t>○</w:t>
            </w:r>
          </w:p>
        </w:tc>
        <w:tc>
          <w:tcPr>
            <w:tcW w:w="1722" w:type="dxa"/>
            <w:tcBorders>
              <w:top w:val="dashSmallGap" w:sz="4" w:space="0" w:color="auto"/>
              <w:left w:val="single" w:sz="12" w:space="0" w:color="auto"/>
              <w:bottom w:val="single" w:sz="8" w:space="0" w:color="auto"/>
              <w:right w:val="single" w:sz="12" w:space="0" w:color="auto"/>
            </w:tcBorders>
            <w:shd w:val="clear" w:color="auto" w:fill="auto"/>
            <w:vAlign w:val="center"/>
          </w:tcPr>
          <w:p w:rsidR="00F94BFF" w:rsidRPr="00D22783" w:rsidRDefault="00F94BFF" w:rsidP="00297AB1">
            <w:pPr>
              <w:spacing w:line="260" w:lineRule="exact"/>
              <w:jc w:val="center"/>
              <w:rPr>
                <w:sz w:val="20"/>
                <w:szCs w:val="20"/>
              </w:rPr>
            </w:pPr>
            <w:r w:rsidRPr="00D22783">
              <w:rPr>
                <w:rFonts w:hint="eastAsia"/>
                <w:sz w:val="20"/>
                <w:szCs w:val="20"/>
              </w:rPr>
              <w:t>○</w:t>
            </w:r>
          </w:p>
        </w:tc>
        <w:tc>
          <w:tcPr>
            <w:tcW w:w="1721" w:type="dxa"/>
            <w:tcBorders>
              <w:top w:val="dashSmallGap" w:sz="4" w:space="0" w:color="auto"/>
              <w:left w:val="single" w:sz="12" w:space="0" w:color="auto"/>
              <w:bottom w:val="single" w:sz="8" w:space="0" w:color="auto"/>
              <w:right w:val="single" w:sz="12" w:space="0" w:color="auto"/>
            </w:tcBorders>
            <w:vAlign w:val="center"/>
          </w:tcPr>
          <w:p w:rsidR="00F94BFF" w:rsidRPr="009666CF" w:rsidRDefault="00F94BFF" w:rsidP="00297AB1">
            <w:pPr>
              <w:spacing w:line="260" w:lineRule="exact"/>
              <w:jc w:val="center"/>
              <w:rPr>
                <w:sz w:val="20"/>
                <w:szCs w:val="20"/>
              </w:rPr>
            </w:pPr>
          </w:p>
        </w:tc>
        <w:tc>
          <w:tcPr>
            <w:tcW w:w="1721" w:type="dxa"/>
            <w:tcBorders>
              <w:top w:val="dashSmallGap" w:sz="4" w:space="0" w:color="auto"/>
              <w:left w:val="single" w:sz="12" w:space="0" w:color="auto"/>
              <w:bottom w:val="single" w:sz="8" w:space="0" w:color="auto"/>
              <w:right w:val="single" w:sz="12" w:space="0" w:color="auto"/>
            </w:tcBorders>
            <w:vAlign w:val="center"/>
          </w:tcPr>
          <w:p w:rsidR="00F94BFF" w:rsidRPr="009666CF" w:rsidRDefault="00F94BFF" w:rsidP="00297AB1">
            <w:pPr>
              <w:spacing w:line="260" w:lineRule="exact"/>
              <w:jc w:val="center"/>
              <w:rPr>
                <w:sz w:val="20"/>
                <w:szCs w:val="20"/>
              </w:rPr>
            </w:pPr>
          </w:p>
        </w:tc>
        <w:tc>
          <w:tcPr>
            <w:tcW w:w="1722" w:type="dxa"/>
            <w:tcBorders>
              <w:top w:val="dashSmallGap" w:sz="4" w:space="0" w:color="auto"/>
              <w:left w:val="single" w:sz="12" w:space="0" w:color="auto"/>
              <w:bottom w:val="single" w:sz="8" w:space="0" w:color="auto"/>
              <w:right w:val="single" w:sz="12" w:space="0" w:color="auto"/>
            </w:tcBorders>
            <w:vAlign w:val="center"/>
          </w:tcPr>
          <w:p w:rsidR="00F94BFF" w:rsidRPr="009666CF" w:rsidRDefault="00F94BFF" w:rsidP="00297AB1">
            <w:pPr>
              <w:spacing w:line="260" w:lineRule="exact"/>
              <w:jc w:val="center"/>
              <w:rPr>
                <w:sz w:val="20"/>
                <w:szCs w:val="20"/>
              </w:rPr>
            </w:pPr>
          </w:p>
        </w:tc>
      </w:tr>
      <w:tr w:rsidR="00F94BFF" w:rsidRPr="00AC4DCC" w:rsidTr="00EA48AA">
        <w:trPr>
          <w:cantSplit/>
          <w:trHeight w:val="1985"/>
        </w:trPr>
        <w:tc>
          <w:tcPr>
            <w:tcW w:w="2552" w:type="dxa"/>
            <w:vMerge w:val="restart"/>
            <w:tcBorders>
              <w:top w:val="single" w:sz="8" w:space="0" w:color="auto"/>
              <w:left w:val="single" w:sz="12" w:space="0" w:color="auto"/>
              <w:right w:val="single" w:sz="12" w:space="0" w:color="auto"/>
            </w:tcBorders>
            <w:vAlign w:val="center"/>
          </w:tcPr>
          <w:p w:rsidR="00F94BFF" w:rsidRDefault="00F94BFF" w:rsidP="00297AB1">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○指標29</w:t>
            </w:r>
          </w:p>
          <w:p w:rsidR="00F94BFF" w:rsidRPr="004C1D82" w:rsidRDefault="00F94BFF" w:rsidP="00297AB1">
            <w:pPr>
              <w:spacing w:line="260" w:lineRule="exact"/>
              <w:rPr>
                <w:rFonts w:ascii="Meiryo UI" w:eastAsia="Meiryo UI" w:hAnsi="Meiryo UI"/>
                <w:color w:val="FF0000"/>
                <w:szCs w:val="20"/>
              </w:rPr>
            </w:pPr>
            <w:r w:rsidRPr="00DA6236">
              <w:rPr>
                <w:rFonts w:ascii="ＭＳ ゴシック" w:eastAsia="ＭＳ ゴシック" w:hAnsi="ＭＳ ゴシック" w:hint="eastAsia"/>
                <w:szCs w:val="21"/>
              </w:rPr>
              <w:t>「高校・高等部での学習を通して『人間関係』の大切さを学んだ」と回答した府立学校生の割合</w:t>
            </w:r>
          </w:p>
        </w:tc>
        <w:tc>
          <w:tcPr>
            <w:tcW w:w="1814" w:type="dxa"/>
            <w:vMerge w:val="restart"/>
            <w:tcBorders>
              <w:top w:val="single" w:sz="8" w:space="0" w:color="auto"/>
              <w:left w:val="single" w:sz="12" w:space="0" w:color="auto"/>
              <w:right w:val="single" w:sz="12" w:space="0" w:color="auto"/>
            </w:tcBorders>
          </w:tcPr>
          <w:p w:rsidR="00F94BFF" w:rsidRPr="009666CF" w:rsidRDefault="00F94BFF" w:rsidP="00297AB1">
            <w:pPr>
              <w:spacing w:line="240" w:lineRule="exact"/>
              <w:rPr>
                <w:rFonts w:ascii="ＭＳ 明朝" w:hAnsi="ＭＳ 明朝"/>
                <w:sz w:val="20"/>
                <w:szCs w:val="20"/>
              </w:rPr>
            </w:pPr>
            <w:r w:rsidRPr="009666CF">
              <w:rPr>
                <w:rFonts w:ascii="ＭＳ 明朝" w:hAnsi="ＭＳ 明朝" w:hint="eastAsia"/>
                <w:sz w:val="20"/>
                <w:szCs w:val="20"/>
              </w:rPr>
              <w:t>向上させる</w:t>
            </w:r>
          </w:p>
        </w:tc>
        <w:tc>
          <w:tcPr>
            <w:tcW w:w="1721" w:type="dxa"/>
            <w:vMerge w:val="restart"/>
            <w:tcBorders>
              <w:top w:val="single" w:sz="8" w:space="0" w:color="auto"/>
              <w:left w:val="single" w:sz="12" w:space="0" w:color="auto"/>
              <w:right w:val="single" w:sz="12" w:space="0" w:color="auto"/>
            </w:tcBorders>
          </w:tcPr>
          <w:p w:rsidR="00F94BFF" w:rsidRPr="009666CF" w:rsidRDefault="00F94BFF" w:rsidP="00297AB1">
            <w:pPr>
              <w:rPr>
                <w:rFonts w:ascii="ＭＳ 明朝" w:hAnsi="ＭＳ 明朝"/>
                <w:sz w:val="20"/>
                <w:szCs w:val="20"/>
              </w:rPr>
            </w:pPr>
            <w:r w:rsidRPr="009666CF">
              <w:rPr>
                <w:rFonts w:ascii="ＭＳ 明朝" w:hAnsi="ＭＳ 明朝" w:hint="eastAsia"/>
                <w:sz w:val="20"/>
                <w:szCs w:val="20"/>
              </w:rPr>
              <w:t>82.6％</w:t>
            </w:r>
          </w:p>
          <w:p w:rsidR="00F94BFF" w:rsidRPr="009666CF" w:rsidRDefault="00F94BFF" w:rsidP="00297AB1">
            <w:pPr>
              <w:rPr>
                <w:rFonts w:ascii="ＭＳ 明朝" w:hAnsi="ＭＳ 明朝"/>
                <w:sz w:val="20"/>
                <w:szCs w:val="20"/>
              </w:rPr>
            </w:pPr>
            <w:r w:rsidRPr="009666CF">
              <w:rPr>
                <w:rFonts w:ascii="ＭＳ 明朝" w:hAnsi="ＭＳ 明朝" w:hint="eastAsia"/>
                <w:sz w:val="20"/>
                <w:szCs w:val="20"/>
              </w:rPr>
              <w:t>（平成28年度）</w:t>
            </w:r>
          </w:p>
        </w:tc>
        <w:tc>
          <w:tcPr>
            <w:tcW w:w="1721" w:type="dxa"/>
            <w:tcBorders>
              <w:top w:val="single" w:sz="8" w:space="0" w:color="auto"/>
              <w:left w:val="single" w:sz="4" w:space="0" w:color="auto"/>
              <w:bottom w:val="dashSmallGap" w:sz="4" w:space="0" w:color="auto"/>
              <w:right w:val="single" w:sz="12" w:space="0" w:color="auto"/>
            </w:tcBorders>
            <w:shd w:val="clear" w:color="auto" w:fill="auto"/>
          </w:tcPr>
          <w:p w:rsidR="00F94BFF" w:rsidRPr="009666CF" w:rsidRDefault="00F94BFF" w:rsidP="00297AB1">
            <w:pPr>
              <w:spacing w:line="260" w:lineRule="exact"/>
              <w:rPr>
                <w:rFonts w:ascii="ＭＳ 明朝" w:hAnsi="ＭＳ 明朝"/>
                <w:sz w:val="20"/>
                <w:szCs w:val="20"/>
              </w:rPr>
            </w:pPr>
            <w:r w:rsidRPr="009666CF">
              <w:rPr>
                <w:rFonts w:ascii="ＭＳ 明朝" w:hAnsi="ＭＳ 明朝" w:hint="eastAsia"/>
                <w:sz w:val="20"/>
                <w:szCs w:val="20"/>
              </w:rPr>
              <w:t>85.1%</w:t>
            </w:r>
          </w:p>
        </w:tc>
        <w:tc>
          <w:tcPr>
            <w:tcW w:w="1722" w:type="dxa"/>
            <w:tcBorders>
              <w:top w:val="single" w:sz="8" w:space="0" w:color="auto"/>
              <w:left w:val="single" w:sz="12" w:space="0" w:color="auto"/>
              <w:bottom w:val="dashSmallGap" w:sz="4" w:space="0" w:color="auto"/>
              <w:right w:val="single" w:sz="12" w:space="0" w:color="auto"/>
            </w:tcBorders>
            <w:shd w:val="clear" w:color="auto" w:fill="auto"/>
          </w:tcPr>
          <w:p w:rsidR="00F94BFF" w:rsidRPr="00D22783" w:rsidRDefault="00F94BFF" w:rsidP="000B358C">
            <w:pPr>
              <w:spacing w:line="260" w:lineRule="exact"/>
              <w:jc w:val="left"/>
              <w:rPr>
                <w:rFonts w:ascii="ＭＳ 明朝" w:hAnsi="ＭＳ 明朝"/>
                <w:color w:val="000000"/>
                <w:sz w:val="20"/>
                <w:szCs w:val="20"/>
              </w:rPr>
            </w:pPr>
            <w:r w:rsidRPr="00D22783">
              <w:rPr>
                <w:rFonts w:ascii="ＭＳ 明朝" w:hAnsi="ＭＳ 明朝" w:hint="eastAsia"/>
                <w:color w:val="000000"/>
                <w:sz w:val="20"/>
                <w:szCs w:val="20"/>
              </w:rPr>
              <w:t>84.0%</w:t>
            </w:r>
          </w:p>
        </w:tc>
        <w:tc>
          <w:tcPr>
            <w:tcW w:w="1721" w:type="dxa"/>
            <w:tcBorders>
              <w:top w:val="single" w:sz="8" w:space="0" w:color="auto"/>
              <w:left w:val="single" w:sz="12" w:space="0" w:color="auto"/>
              <w:bottom w:val="dashSmallGap" w:sz="4" w:space="0" w:color="auto"/>
              <w:right w:val="single" w:sz="12" w:space="0" w:color="auto"/>
            </w:tcBorders>
          </w:tcPr>
          <w:p w:rsidR="00F94BFF" w:rsidRPr="000B6D3C" w:rsidRDefault="00F94BFF" w:rsidP="00297AB1">
            <w:pPr>
              <w:spacing w:line="260" w:lineRule="exact"/>
              <w:jc w:val="center"/>
              <w:rPr>
                <w:rFonts w:ascii="ＭＳ 明朝" w:hAnsi="ＭＳ 明朝"/>
                <w:color w:val="000000"/>
                <w:sz w:val="20"/>
                <w:szCs w:val="20"/>
              </w:rPr>
            </w:pPr>
          </w:p>
        </w:tc>
        <w:tc>
          <w:tcPr>
            <w:tcW w:w="1721" w:type="dxa"/>
            <w:tcBorders>
              <w:top w:val="single" w:sz="8" w:space="0" w:color="auto"/>
              <w:left w:val="single" w:sz="12" w:space="0" w:color="auto"/>
              <w:bottom w:val="dashSmallGap" w:sz="4" w:space="0" w:color="auto"/>
              <w:right w:val="single" w:sz="12" w:space="0" w:color="auto"/>
            </w:tcBorders>
          </w:tcPr>
          <w:p w:rsidR="00F94BFF" w:rsidRPr="000B6D3C" w:rsidRDefault="00F94BFF" w:rsidP="00297AB1">
            <w:pPr>
              <w:spacing w:line="260" w:lineRule="exact"/>
              <w:jc w:val="center"/>
              <w:rPr>
                <w:rFonts w:ascii="ＭＳ 明朝" w:hAnsi="ＭＳ 明朝"/>
                <w:color w:val="000000"/>
                <w:sz w:val="20"/>
                <w:szCs w:val="20"/>
              </w:rPr>
            </w:pPr>
          </w:p>
        </w:tc>
        <w:tc>
          <w:tcPr>
            <w:tcW w:w="1722" w:type="dxa"/>
            <w:tcBorders>
              <w:top w:val="single" w:sz="8" w:space="0" w:color="auto"/>
              <w:left w:val="single" w:sz="12" w:space="0" w:color="auto"/>
              <w:bottom w:val="dashSmallGap" w:sz="4" w:space="0" w:color="auto"/>
              <w:right w:val="single" w:sz="12" w:space="0" w:color="auto"/>
            </w:tcBorders>
          </w:tcPr>
          <w:p w:rsidR="00F94BFF" w:rsidRPr="000B6D3C" w:rsidRDefault="00F94BFF" w:rsidP="00297AB1">
            <w:pPr>
              <w:spacing w:line="260" w:lineRule="exact"/>
              <w:jc w:val="center"/>
              <w:rPr>
                <w:rFonts w:ascii="ＭＳ 明朝" w:hAnsi="ＭＳ 明朝"/>
                <w:color w:val="000000"/>
                <w:sz w:val="20"/>
                <w:szCs w:val="20"/>
              </w:rPr>
            </w:pPr>
          </w:p>
        </w:tc>
      </w:tr>
      <w:tr w:rsidR="00F94BFF" w:rsidRPr="00AC4DCC" w:rsidTr="00EA48AA">
        <w:trPr>
          <w:cantSplit/>
          <w:trHeight w:val="397"/>
        </w:trPr>
        <w:tc>
          <w:tcPr>
            <w:tcW w:w="2552" w:type="dxa"/>
            <w:vMerge/>
            <w:tcBorders>
              <w:left w:val="single" w:sz="12" w:space="0" w:color="auto"/>
              <w:bottom w:val="single" w:sz="8" w:space="0" w:color="auto"/>
              <w:right w:val="single" w:sz="12" w:space="0" w:color="auto"/>
            </w:tcBorders>
            <w:vAlign w:val="center"/>
          </w:tcPr>
          <w:p w:rsidR="00F94BFF" w:rsidRDefault="00F94BFF" w:rsidP="00297AB1">
            <w:pPr>
              <w:spacing w:line="260" w:lineRule="exact"/>
              <w:rPr>
                <w:rFonts w:ascii="ＭＳ ゴシック" w:eastAsia="ＭＳ ゴシック" w:hAnsi="ＭＳ ゴシック"/>
                <w:szCs w:val="21"/>
              </w:rPr>
            </w:pPr>
          </w:p>
        </w:tc>
        <w:tc>
          <w:tcPr>
            <w:tcW w:w="1814" w:type="dxa"/>
            <w:vMerge/>
            <w:tcBorders>
              <w:left w:val="single" w:sz="12" w:space="0" w:color="auto"/>
              <w:bottom w:val="single" w:sz="8" w:space="0" w:color="auto"/>
              <w:right w:val="single" w:sz="12" w:space="0" w:color="auto"/>
            </w:tcBorders>
          </w:tcPr>
          <w:p w:rsidR="00F94BFF" w:rsidRPr="009666CF" w:rsidRDefault="00F94BFF" w:rsidP="00297AB1">
            <w:pPr>
              <w:spacing w:line="240" w:lineRule="exact"/>
              <w:rPr>
                <w:rFonts w:ascii="ＭＳ 明朝" w:hAnsi="ＭＳ 明朝"/>
                <w:sz w:val="20"/>
                <w:szCs w:val="20"/>
              </w:rPr>
            </w:pPr>
          </w:p>
        </w:tc>
        <w:tc>
          <w:tcPr>
            <w:tcW w:w="1721" w:type="dxa"/>
            <w:vMerge/>
            <w:tcBorders>
              <w:left w:val="single" w:sz="12" w:space="0" w:color="auto"/>
              <w:bottom w:val="single" w:sz="8" w:space="0" w:color="auto"/>
              <w:right w:val="single" w:sz="12" w:space="0" w:color="auto"/>
            </w:tcBorders>
          </w:tcPr>
          <w:p w:rsidR="00F94BFF" w:rsidRPr="009666CF" w:rsidRDefault="00F94BFF" w:rsidP="00297AB1">
            <w:pPr>
              <w:rPr>
                <w:rFonts w:ascii="ＭＳ 明朝" w:hAnsi="ＭＳ 明朝"/>
                <w:sz w:val="20"/>
                <w:szCs w:val="20"/>
              </w:rPr>
            </w:pPr>
          </w:p>
        </w:tc>
        <w:tc>
          <w:tcPr>
            <w:tcW w:w="1721" w:type="dxa"/>
            <w:tcBorders>
              <w:top w:val="dashSmallGap" w:sz="4" w:space="0" w:color="auto"/>
              <w:left w:val="single" w:sz="4" w:space="0" w:color="auto"/>
              <w:bottom w:val="single" w:sz="8" w:space="0" w:color="auto"/>
              <w:right w:val="single" w:sz="12" w:space="0" w:color="auto"/>
            </w:tcBorders>
            <w:shd w:val="clear" w:color="auto" w:fill="auto"/>
            <w:vAlign w:val="center"/>
          </w:tcPr>
          <w:p w:rsidR="00F94BFF" w:rsidRPr="009666CF" w:rsidRDefault="00F94BFF" w:rsidP="00297AB1">
            <w:pPr>
              <w:spacing w:line="260" w:lineRule="exact"/>
              <w:jc w:val="center"/>
              <w:rPr>
                <w:rFonts w:ascii="ＭＳ 明朝" w:hAnsi="ＭＳ 明朝"/>
                <w:sz w:val="20"/>
                <w:szCs w:val="20"/>
              </w:rPr>
            </w:pPr>
            <w:r w:rsidRPr="000B6D3C">
              <w:rPr>
                <w:rFonts w:ascii="ＭＳ 明朝" w:hAnsi="ＭＳ 明朝" w:hint="eastAsia"/>
                <w:color w:val="000000"/>
                <w:sz w:val="20"/>
                <w:szCs w:val="20"/>
              </w:rPr>
              <w:t>○</w:t>
            </w:r>
          </w:p>
        </w:tc>
        <w:tc>
          <w:tcPr>
            <w:tcW w:w="1722" w:type="dxa"/>
            <w:tcBorders>
              <w:top w:val="dashSmallGap" w:sz="4" w:space="0" w:color="auto"/>
              <w:left w:val="single" w:sz="12" w:space="0" w:color="auto"/>
              <w:bottom w:val="single" w:sz="8" w:space="0" w:color="auto"/>
              <w:right w:val="single" w:sz="12" w:space="0" w:color="auto"/>
            </w:tcBorders>
            <w:shd w:val="clear" w:color="auto" w:fill="auto"/>
            <w:vAlign w:val="center"/>
          </w:tcPr>
          <w:p w:rsidR="00F94BFF" w:rsidRPr="00D22783" w:rsidRDefault="00F94BFF" w:rsidP="00297AB1">
            <w:pPr>
              <w:spacing w:line="260" w:lineRule="exact"/>
              <w:jc w:val="center"/>
              <w:rPr>
                <w:rFonts w:ascii="ＭＳ 明朝" w:hAnsi="ＭＳ 明朝"/>
                <w:color w:val="000000"/>
                <w:sz w:val="20"/>
                <w:szCs w:val="20"/>
              </w:rPr>
            </w:pPr>
            <w:r w:rsidRPr="00D22783">
              <w:rPr>
                <w:rFonts w:ascii="ＭＳ 明朝" w:hAnsi="ＭＳ 明朝" w:hint="eastAsia"/>
                <w:color w:val="000000"/>
                <w:sz w:val="20"/>
                <w:szCs w:val="20"/>
              </w:rPr>
              <w:t>○</w:t>
            </w:r>
          </w:p>
        </w:tc>
        <w:tc>
          <w:tcPr>
            <w:tcW w:w="1721" w:type="dxa"/>
            <w:tcBorders>
              <w:top w:val="dashSmallGap" w:sz="4" w:space="0" w:color="auto"/>
              <w:left w:val="single" w:sz="12" w:space="0" w:color="auto"/>
              <w:bottom w:val="single" w:sz="8" w:space="0" w:color="auto"/>
              <w:right w:val="single" w:sz="12" w:space="0" w:color="auto"/>
            </w:tcBorders>
            <w:vAlign w:val="center"/>
          </w:tcPr>
          <w:p w:rsidR="00F94BFF" w:rsidRPr="000B6D3C" w:rsidRDefault="00F94BFF" w:rsidP="00297AB1">
            <w:pPr>
              <w:spacing w:line="260" w:lineRule="exact"/>
              <w:jc w:val="center"/>
              <w:rPr>
                <w:rFonts w:ascii="ＭＳ 明朝" w:hAnsi="ＭＳ 明朝"/>
                <w:color w:val="000000"/>
                <w:sz w:val="20"/>
                <w:szCs w:val="20"/>
              </w:rPr>
            </w:pPr>
          </w:p>
        </w:tc>
        <w:tc>
          <w:tcPr>
            <w:tcW w:w="1721" w:type="dxa"/>
            <w:tcBorders>
              <w:top w:val="dashSmallGap" w:sz="4" w:space="0" w:color="auto"/>
              <w:left w:val="single" w:sz="12" w:space="0" w:color="auto"/>
              <w:bottom w:val="single" w:sz="8" w:space="0" w:color="auto"/>
              <w:right w:val="single" w:sz="12" w:space="0" w:color="auto"/>
            </w:tcBorders>
            <w:vAlign w:val="center"/>
          </w:tcPr>
          <w:p w:rsidR="00F94BFF" w:rsidRPr="000B6D3C" w:rsidRDefault="00F94BFF" w:rsidP="00297AB1">
            <w:pPr>
              <w:spacing w:line="260" w:lineRule="exact"/>
              <w:jc w:val="center"/>
              <w:rPr>
                <w:rFonts w:ascii="ＭＳ 明朝" w:hAnsi="ＭＳ 明朝"/>
                <w:color w:val="000000"/>
                <w:sz w:val="20"/>
                <w:szCs w:val="20"/>
              </w:rPr>
            </w:pPr>
          </w:p>
        </w:tc>
        <w:tc>
          <w:tcPr>
            <w:tcW w:w="1722" w:type="dxa"/>
            <w:tcBorders>
              <w:top w:val="dashSmallGap" w:sz="4" w:space="0" w:color="auto"/>
              <w:left w:val="single" w:sz="12" w:space="0" w:color="auto"/>
              <w:bottom w:val="single" w:sz="8" w:space="0" w:color="auto"/>
              <w:right w:val="single" w:sz="12" w:space="0" w:color="auto"/>
            </w:tcBorders>
            <w:vAlign w:val="center"/>
          </w:tcPr>
          <w:p w:rsidR="00F94BFF" w:rsidRPr="000B6D3C" w:rsidRDefault="00F94BFF" w:rsidP="00297AB1">
            <w:pPr>
              <w:spacing w:line="260" w:lineRule="exact"/>
              <w:jc w:val="center"/>
              <w:rPr>
                <w:rFonts w:ascii="ＭＳ 明朝" w:hAnsi="ＭＳ 明朝"/>
                <w:color w:val="000000"/>
                <w:sz w:val="20"/>
                <w:szCs w:val="20"/>
              </w:rPr>
            </w:pPr>
          </w:p>
        </w:tc>
      </w:tr>
      <w:tr w:rsidR="00F94BFF" w:rsidRPr="00AC4DCC" w:rsidTr="00EA48AA">
        <w:trPr>
          <w:cantSplit/>
          <w:trHeight w:val="1984"/>
        </w:trPr>
        <w:tc>
          <w:tcPr>
            <w:tcW w:w="2552" w:type="dxa"/>
            <w:vMerge w:val="restart"/>
            <w:tcBorders>
              <w:top w:val="single" w:sz="8" w:space="0" w:color="auto"/>
              <w:left w:val="single" w:sz="12" w:space="0" w:color="auto"/>
              <w:right w:val="single" w:sz="12" w:space="0" w:color="auto"/>
            </w:tcBorders>
            <w:vAlign w:val="center"/>
          </w:tcPr>
          <w:p w:rsidR="00F94BFF" w:rsidRDefault="00F94BFF" w:rsidP="00297AB1">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○指標30</w:t>
            </w:r>
          </w:p>
          <w:p w:rsidR="00F94BFF" w:rsidRPr="004C1D82" w:rsidRDefault="00F94BFF" w:rsidP="00297AB1">
            <w:pPr>
              <w:spacing w:line="260" w:lineRule="exact"/>
              <w:rPr>
                <w:rFonts w:ascii="Meiryo UI" w:eastAsia="Meiryo UI" w:hAnsi="Meiryo UI"/>
                <w:color w:val="FF0000"/>
                <w:szCs w:val="20"/>
              </w:rPr>
            </w:pPr>
            <w:r w:rsidRPr="004D3F7E">
              <w:rPr>
                <w:rFonts w:ascii="ＭＳ ゴシック" w:eastAsia="ＭＳ ゴシック" w:hAnsi="ＭＳ ゴシック" w:hint="eastAsia"/>
                <w:szCs w:val="21"/>
              </w:rPr>
              <w:t>「悩みや心配ごとがあるとき、相談する相手がいない」と回答した府立学校生の割合</w:t>
            </w:r>
          </w:p>
        </w:tc>
        <w:tc>
          <w:tcPr>
            <w:tcW w:w="1814" w:type="dxa"/>
            <w:vMerge w:val="restart"/>
            <w:tcBorders>
              <w:top w:val="single" w:sz="8" w:space="0" w:color="auto"/>
              <w:left w:val="single" w:sz="12" w:space="0" w:color="auto"/>
              <w:right w:val="single" w:sz="12" w:space="0" w:color="auto"/>
            </w:tcBorders>
          </w:tcPr>
          <w:p w:rsidR="00F94BFF" w:rsidRPr="009666CF" w:rsidRDefault="00F94BFF" w:rsidP="00297AB1">
            <w:pPr>
              <w:spacing w:line="240" w:lineRule="exact"/>
              <w:rPr>
                <w:rFonts w:ascii="ＭＳ 明朝" w:hAnsi="ＭＳ 明朝"/>
                <w:sz w:val="20"/>
                <w:szCs w:val="20"/>
              </w:rPr>
            </w:pPr>
            <w:r w:rsidRPr="009666CF">
              <w:rPr>
                <w:rFonts w:ascii="ＭＳ 明朝" w:hAnsi="ＭＳ 明朝" w:hint="eastAsia"/>
                <w:sz w:val="20"/>
                <w:szCs w:val="20"/>
              </w:rPr>
              <w:t>減少させる</w:t>
            </w:r>
          </w:p>
        </w:tc>
        <w:tc>
          <w:tcPr>
            <w:tcW w:w="1721" w:type="dxa"/>
            <w:vMerge w:val="restart"/>
            <w:tcBorders>
              <w:top w:val="single" w:sz="8" w:space="0" w:color="auto"/>
              <w:left w:val="single" w:sz="12" w:space="0" w:color="auto"/>
              <w:right w:val="single" w:sz="12" w:space="0" w:color="auto"/>
            </w:tcBorders>
          </w:tcPr>
          <w:p w:rsidR="00F94BFF" w:rsidRPr="009666CF" w:rsidRDefault="00F94BFF" w:rsidP="00297AB1">
            <w:pPr>
              <w:spacing w:line="260" w:lineRule="exact"/>
              <w:rPr>
                <w:rFonts w:ascii="ＭＳ 明朝" w:hAnsi="ＭＳ 明朝"/>
                <w:sz w:val="20"/>
                <w:szCs w:val="20"/>
              </w:rPr>
            </w:pPr>
            <w:r w:rsidRPr="009666CF">
              <w:rPr>
                <w:rFonts w:ascii="ＭＳ 明朝" w:hAnsi="ＭＳ 明朝" w:hint="eastAsia"/>
                <w:sz w:val="20"/>
                <w:szCs w:val="20"/>
              </w:rPr>
              <w:t>7.2％</w:t>
            </w:r>
          </w:p>
          <w:p w:rsidR="00F94BFF" w:rsidRPr="009666CF" w:rsidRDefault="00F94BFF" w:rsidP="00297AB1">
            <w:pPr>
              <w:spacing w:line="260" w:lineRule="exact"/>
              <w:rPr>
                <w:rFonts w:ascii="ＭＳ 明朝" w:hAnsi="ＭＳ 明朝"/>
                <w:sz w:val="20"/>
                <w:szCs w:val="20"/>
              </w:rPr>
            </w:pPr>
            <w:r w:rsidRPr="009666CF">
              <w:rPr>
                <w:rFonts w:ascii="ＭＳ 明朝" w:hAnsi="ＭＳ 明朝" w:hint="eastAsia"/>
                <w:sz w:val="20"/>
                <w:szCs w:val="20"/>
              </w:rPr>
              <w:t>（平成28年度）</w:t>
            </w:r>
          </w:p>
        </w:tc>
        <w:tc>
          <w:tcPr>
            <w:tcW w:w="1721" w:type="dxa"/>
            <w:tcBorders>
              <w:top w:val="single" w:sz="8" w:space="0" w:color="auto"/>
              <w:left w:val="single" w:sz="4" w:space="0" w:color="auto"/>
              <w:bottom w:val="dashSmallGap" w:sz="4" w:space="0" w:color="auto"/>
              <w:right w:val="single" w:sz="12" w:space="0" w:color="auto"/>
            </w:tcBorders>
            <w:shd w:val="clear" w:color="auto" w:fill="auto"/>
          </w:tcPr>
          <w:p w:rsidR="00F94BFF" w:rsidRPr="009666CF" w:rsidRDefault="00F94BFF" w:rsidP="00297AB1">
            <w:pPr>
              <w:spacing w:line="260" w:lineRule="exact"/>
              <w:rPr>
                <w:rFonts w:ascii="ＭＳ 明朝" w:hAnsi="ＭＳ 明朝"/>
                <w:sz w:val="20"/>
                <w:szCs w:val="20"/>
              </w:rPr>
            </w:pPr>
            <w:r w:rsidRPr="009666CF">
              <w:rPr>
                <w:rFonts w:ascii="ＭＳ 明朝" w:hAnsi="ＭＳ 明朝" w:hint="eastAsia"/>
                <w:sz w:val="20"/>
                <w:szCs w:val="20"/>
              </w:rPr>
              <w:t>7.6%</w:t>
            </w:r>
          </w:p>
        </w:tc>
        <w:tc>
          <w:tcPr>
            <w:tcW w:w="1722" w:type="dxa"/>
            <w:tcBorders>
              <w:top w:val="single" w:sz="8" w:space="0" w:color="auto"/>
              <w:left w:val="single" w:sz="12" w:space="0" w:color="auto"/>
              <w:bottom w:val="dashSmallGap" w:sz="4" w:space="0" w:color="auto"/>
              <w:right w:val="single" w:sz="12" w:space="0" w:color="auto"/>
            </w:tcBorders>
            <w:shd w:val="clear" w:color="auto" w:fill="auto"/>
          </w:tcPr>
          <w:p w:rsidR="00F94BFF" w:rsidRPr="00D22783" w:rsidRDefault="00F94BFF" w:rsidP="000B358C">
            <w:pPr>
              <w:spacing w:line="260" w:lineRule="exact"/>
              <w:jc w:val="left"/>
              <w:rPr>
                <w:rFonts w:ascii="ＭＳ 明朝" w:hAnsi="ＭＳ 明朝" w:cs="AngsanaUPC"/>
                <w:sz w:val="20"/>
                <w:szCs w:val="20"/>
              </w:rPr>
            </w:pPr>
            <w:r w:rsidRPr="00D22783">
              <w:rPr>
                <w:rFonts w:ascii="ＭＳ 明朝" w:hAnsi="ＭＳ 明朝" w:cs="AngsanaUPC"/>
                <w:sz w:val="20"/>
                <w:szCs w:val="20"/>
              </w:rPr>
              <w:t>6.0%</w:t>
            </w:r>
          </w:p>
        </w:tc>
        <w:tc>
          <w:tcPr>
            <w:tcW w:w="1721" w:type="dxa"/>
            <w:tcBorders>
              <w:top w:val="single" w:sz="8" w:space="0" w:color="auto"/>
              <w:left w:val="single" w:sz="12" w:space="0" w:color="auto"/>
              <w:bottom w:val="dashSmallGap" w:sz="4" w:space="0" w:color="auto"/>
              <w:right w:val="single" w:sz="12" w:space="0" w:color="auto"/>
            </w:tcBorders>
          </w:tcPr>
          <w:p w:rsidR="00F94BFF" w:rsidRPr="009666CF" w:rsidRDefault="00F94BFF" w:rsidP="00297AB1">
            <w:pPr>
              <w:spacing w:line="260" w:lineRule="exact"/>
              <w:jc w:val="center"/>
              <w:rPr>
                <w:sz w:val="20"/>
                <w:szCs w:val="20"/>
              </w:rPr>
            </w:pPr>
          </w:p>
        </w:tc>
        <w:tc>
          <w:tcPr>
            <w:tcW w:w="1721" w:type="dxa"/>
            <w:tcBorders>
              <w:top w:val="single" w:sz="8" w:space="0" w:color="auto"/>
              <w:left w:val="single" w:sz="12" w:space="0" w:color="auto"/>
              <w:bottom w:val="dashSmallGap" w:sz="4" w:space="0" w:color="auto"/>
              <w:right w:val="single" w:sz="12" w:space="0" w:color="auto"/>
            </w:tcBorders>
          </w:tcPr>
          <w:p w:rsidR="00F94BFF" w:rsidRPr="009666CF" w:rsidRDefault="00F94BFF" w:rsidP="00297AB1">
            <w:pPr>
              <w:spacing w:line="260" w:lineRule="exact"/>
              <w:jc w:val="center"/>
              <w:rPr>
                <w:sz w:val="20"/>
                <w:szCs w:val="20"/>
              </w:rPr>
            </w:pPr>
          </w:p>
        </w:tc>
        <w:tc>
          <w:tcPr>
            <w:tcW w:w="1722" w:type="dxa"/>
            <w:tcBorders>
              <w:top w:val="single" w:sz="8" w:space="0" w:color="auto"/>
              <w:left w:val="single" w:sz="12" w:space="0" w:color="auto"/>
              <w:bottom w:val="dashSmallGap" w:sz="4" w:space="0" w:color="auto"/>
              <w:right w:val="single" w:sz="12" w:space="0" w:color="auto"/>
            </w:tcBorders>
          </w:tcPr>
          <w:p w:rsidR="00F94BFF" w:rsidRPr="009666CF" w:rsidRDefault="00F94BFF" w:rsidP="00297AB1">
            <w:pPr>
              <w:spacing w:line="260" w:lineRule="exact"/>
              <w:jc w:val="center"/>
              <w:rPr>
                <w:sz w:val="20"/>
                <w:szCs w:val="20"/>
              </w:rPr>
            </w:pPr>
          </w:p>
        </w:tc>
      </w:tr>
      <w:tr w:rsidR="00F94BFF" w:rsidRPr="00AC4DCC" w:rsidTr="00EA48AA">
        <w:trPr>
          <w:cantSplit/>
          <w:trHeight w:val="397"/>
        </w:trPr>
        <w:tc>
          <w:tcPr>
            <w:tcW w:w="2552" w:type="dxa"/>
            <w:vMerge/>
            <w:tcBorders>
              <w:left w:val="single" w:sz="12" w:space="0" w:color="auto"/>
              <w:bottom w:val="single" w:sz="12" w:space="0" w:color="auto"/>
              <w:right w:val="single" w:sz="12" w:space="0" w:color="auto"/>
            </w:tcBorders>
            <w:vAlign w:val="center"/>
          </w:tcPr>
          <w:p w:rsidR="00F94BFF" w:rsidRDefault="00F94BFF" w:rsidP="00297AB1">
            <w:pPr>
              <w:spacing w:line="260" w:lineRule="exact"/>
              <w:rPr>
                <w:rFonts w:ascii="ＭＳ ゴシック" w:eastAsia="ＭＳ ゴシック" w:hAnsi="ＭＳ ゴシック"/>
                <w:szCs w:val="21"/>
              </w:rPr>
            </w:pPr>
          </w:p>
        </w:tc>
        <w:tc>
          <w:tcPr>
            <w:tcW w:w="1814" w:type="dxa"/>
            <w:vMerge/>
            <w:tcBorders>
              <w:left w:val="single" w:sz="12" w:space="0" w:color="auto"/>
              <w:bottom w:val="single" w:sz="12" w:space="0" w:color="auto"/>
              <w:right w:val="single" w:sz="12" w:space="0" w:color="auto"/>
            </w:tcBorders>
          </w:tcPr>
          <w:p w:rsidR="00F94BFF" w:rsidRPr="009666CF" w:rsidRDefault="00F94BFF" w:rsidP="00297AB1">
            <w:pPr>
              <w:spacing w:line="240" w:lineRule="exact"/>
              <w:rPr>
                <w:rFonts w:ascii="ＭＳ 明朝" w:hAnsi="ＭＳ 明朝"/>
                <w:sz w:val="20"/>
                <w:szCs w:val="20"/>
              </w:rPr>
            </w:pPr>
          </w:p>
        </w:tc>
        <w:tc>
          <w:tcPr>
            <w:tcW w:w="1721" w:type="dxa"/>
            <w:vMerge/>
            <w:tcBorders>
              <w:left w:val="single" w:sz="12" w:space="0" w:color="auto"/>
              <w:bottom w:val="single" w:sz="12" w:space="0" w:color="auto"/>
              <w:right w:val="single" w:sz="12" w:space="0" w:color="auto"/>
            </w:tcBorders>
          </w:tcPr>
          <w:p w:rsidR="00F94BFF" w:rsidRPr="009666CF" w:rsidRDefault="00F94BFF" w:rsidP="00297AB1">
            <w:pPr>
              <w:spacing w:line="260" w:lineRule="exact"/>
              <w:rPr>
                <w:rFonts w:ascii="ＭＳ 明朝" w:hAnsi="ＭＳ 明朝"/>
                <w:sz w:val="20"/>
                <w:szCs w:val="20"/>
              </w:rPr>
            </w:pPr>
          </w:p>
        </w:tc>
        <w:tc>
          <w:tcPr>
            <w:tcW w:w="1721" w:type="dxa"/>
            <w:tcBorders>
              <w:top w:val="dashSmallGap" w:sz="4" w:space="0" w:color="auto"/>
              <w:left w:val="single" w:sz="4" w:space="0" w:color="auto"/>
              <w:bottom w:val="single" w:sz="12" w:space="0" w:color="auto"/>
              <w:right w:val="single" w:sz="12" w:space="0" w:color="auto"/>
            </w:tcBorders>
            <w:shd w:val="clear" w:color="auto" w:fill="auto"/>
            <w:vAlign w:val="center"/>
          </w:tcPr>
          <w:p w:rsidR="00F94BFF" w:rsidRPr="009666CF" w:rsidRDefault="00F94BFF" w:rsidP="00297AB1">
            <w:pPr>
              <w:spacing w:line="260" w:lineRule="exact"/>
              <w:jc w:val="center"/>
              <w:rPr>
                <w:rFonts w:ascii="ＭＳ 明朝" w:hAnsi="ＭＳ 明朝"/>
                <w:sz w:val="20"/>
                <w:szCs w:val="20"/>
              </w:rPr>
            </w:pPr>
            <w:r w:rsidRPr="009666CF">
              <w:rPr>
                <w:rFonts w:hint="eastAsia"/>
                <w:sz w:val="20"/>
                <w:szCs w:val="20"/>
              </w:rPr>
              <w:t>△</w:t>
            </w:r>
          </w:p>
        </w:tc>
        <w:tc>
          <w:tcPr>
            <w:tcW w:w="1722" w:type="dxa"/>
            <w:tcBorders>
              <w:top w:val="dashSmallGap" w:sz="4" w:space="0" w:color="auto"/>
              <w:left w:val="single" w:sz="12" w:space="0" w:color="auto"/>
              <w:bottom w:val="single" w:sz="12" w:space="0" w:color="auto"/>
              <w:right w:val="single" w:sz="12" w:space="0" w:color="auto"/>
            </w:tcBorders>
            <w:shd w:val="clear" w:color="auto" w:fill="auto"/>
            <w:vAlign w:val="center"/>
          </w:tcPr>
          <w:p w:rsidR="00F94BFF" w:rsidRPr="00D22783" w:rsidRDefault="00F94BFF" w:rsidP="00297AB1">
            <w:pPr>
              <w:spacing w:line="260" w:lineRule="exact"/>
              <w:jc w:val="center"/>
              <w:rPr>
                <w:sz w:val="20"/>
                <w:szCs w:val="20"/>
              </w:rPr>
            </w:pPr>
            <w:r w:rsidRPr="00D22783">
              <w:rPr>
                <w:rFonts w:hint="eastAsia"/>
                <w:sz w:val="20"/>
                <w:szCs w:val="20"/>
              </w:rPr>
              <w:t>○</w:t>
            </w:r>
          </w:p>
        </w:tc>
        <w:tc>
          <w:tcPr>
            <w:tcW w:w="1721" w:type="dxa"/>
            <w:tcBorders>
              <w:top w:val="dashSmallGap" w:sz="4" w:space="0" w:color="auto"/>
              <w:left w:val="single" w:sz="12" w:space="0" w:color="auto"/>
              <w:bottom w:val="single" w:sz="12" w:space="0" w:color="auto"/>
              <w:right w:val="single" w:sz="12" w:space="0" w:color="auto"/>
            </w:tcBorders>
            <w:vAlign w:val="center"/>
          </w:tcPr>
          <w:p w:rsidR="00F94BFF" w:rsidRPr="009666CF" w:rsidRDefault="00F94BFF" w:rsidP="00297AB1">
            <w:pPr>
              <w:spacing w:line="260" w:lineRule="exact"/>
              <w:jc w:val="center"/>
              <w:rPr>
                <w:sz w:val="20"/>
                <w:szCs w:val="20"/>
              </w:rPr>
            </w:pPr>
          </w:p>
        </w:tc>
        <w:tc>
          <w:tcPr>
            <w:tcW w:w="1721" w:type="dxa"/>
            <w:tcBorders>
              <w:top w:val="dashSmallGap" w:sz="4" w:space="0" w:color="auto"/>
              <w:left w:val="single" w:sz="12" w:space="0" w:color="auto"/>
              <w:bottom w:val="single" w:sz="12" w:space="0" w:color="auto"/>
              <w:right w:val="single" w:sz="12" w:space="0" w:color="auto"/>
            </w:tcBorders>
            <w:vAlign w:val="center"/>
          </w:tcPr>
          <w:p w:rsidR="00F94BFF" w:rsidRPr="009666CF" w:rsidRDefault="00F94BFF" w:rsidP="00297AB1">
            <w:pPr>
              <w:spacing w:line="260" w:lineRule="exact"/>
              <w:jc w:val="center"/>
              <w:rPr>
                <w:sz w:val="20"/>
                <w:szCs w:val="20"/>
              </w:rPr>
            </w:pPr>
          </w:p>
        </w:tc>
        <w:tc>
          <w:tcPr>
            <w:tcW w:w="1722" w:type="dxa"/>
            <w:tcBorders>
              <w:top w:val="dashSmallGap" w:sz="4" w:space="0" w:color="auto"/>
              <w:left w:val="single" w:sz="12" w:space="0" w:color="auto"/>
              <w:bottom w:val="single" w:sz="12" w:space="0" w:color="auto"/>
              <w:right w:val="single" w:sz="12" w:space="0" w:color="auto"/>
            </w:tcBorders>
            <w:vAlign w:val="center"/>
          </w:tcPr>
          <w:p w:rsidR="00F94BFF" w:rsidRPr="009666CF" w:rsidRDefault="00F94BFF" w:rsidP="00297AB1">
            <w:pPr>
              <w:spacing w:line="260" w:lineRule="exact"/>
              <w:jc w:val="center"/>
              <w:rPr>
                <w:sz w:val="20"/>
                <w:szCs w:val="20"/>
              </w:rPr>
            </w:pPr>
          </w:p>
        </w:tc>
      </w:tr>
      <w:tr w:rsidR="00297AB1" w:rsidRPr="00AC4DCC" w:rsidTr="00EA48AA">
        <w:trPr>
          <w:cantSplit/>
          <w:trHeight w:val="1253"/>
        </w:trPr>
        <w:tc>
          <w:tcPr>
            <w:tcW w:w="2552" w:type="dxa"/>
            <w:vMerge w:val="restart"/>
            <w:tcBorders>
              <w:top w:val="single" w:sz="12" w:space="0" w:color="auto"/>
              <w:left w:val="single" w:sz="12" w:space="0" w:color="auto"/>
              <w:right w:val="single" w:sz="12" w:space="0" w:color="auto"/>
            </w:tcBorders>
            <w:vAlign w:val="center"/>
          </w:tcPr>
          <w:p w:rsidR="00297AB1" w:rsidRDefault="00297AB1" w:rsidP="00297AB1">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lastRenderedPageBreak/>
              <w:t>○指標31</w:t>
            </w:r>
          </w:p>
          <w:p w:rsidR="00297AB1" w:rsidRDefault="00297AB1" w:rsidP="00297AB1">
            <w:pPr>
              <w:spacing w:line="260" w:lineRule="exact"/>
              <w:rPr>
                <w:rFonts w:ascii="ＭＳ ゴシック" w:eastAsia="ＭＳ ゴシック" w:hAnsi="ＭＳ ゴシック"/>
                <w:szCs w:val="21"/>
              </w:rPr>
            </w:pPr>
            <w:r w:rsidRPr="004D3F7E">
              <w:rPr>
                <w:rFonts w:ascii="ＭＳ ゴシック" w:eastAsia="ＭＳ ゴシック" w:hAnsi="ＭＳ ゴシック" w:hint="eastAsia"/>
                <w:szCs w:val="21"/>
              </w:rPr>
              <w:t>暴力行為の発生件数の</w:t>
            </w:r>
          </w:p>
          <w:p w:rsidR="00297AB1" w:rsidRPr="004C1D82" w:rsidRDefault="00297AB1" w:rsidP="00297AB1">
            <w:pPr>
              <w:spacing w:line="260" w:lineRule="exact"/>
              <w:rPr>
                <w:rFonts w:ascii="Meiryo UI" w:eastAsia="Meiryo UI" w:hAnsi="Meiryo UI"/>
                <w:color w:val="FF0000"/>
                <w:szCs w:val="20"/>
              </w:rPr>
            </w:pPr>
            <w:r w:rsidRPr="004D3F7E">
              <w:rPr>
                <w:rFonts w:ascii="ＭＳ ゴシック" w:eastAsia="ＭＳ ゴシック" w:hAnsi="ＭＳ ゴシック" w:hint="eastAsia"/>
                <w:szCs w:val="21"/>
              </w:rPr>
              <w:t>千人率</w:t>
            </w:r>
          </w:p>
        </w:tc>
        <w:tc>
          <w:tcPr>
            <w:tcW w:w="1814" w:type="dxa"/>
            <w:vMerge w:val="restart"/>
            <w:tcBorders>
              <w:top w:val="single" w:sz="12" w:space="0" w:color="auto"/>
              <w:left w:val="single" w:sz="12" w:space="0" w:color="auto"/>
              <w:right w:val="single" w:sz="12" w:space="0" w:color="auto"/>
            </w:tcBorders>
          </w:tcPr>
          <w:p w:rsidR="00297AB1" w:rsidRPr="000B6D3C" w:rsidRDefault="00297AB1" w:rsidP="00297AB1">
            <w:pPr>
              <w:rPr>
                <w:rFonts w:ascii="ＭＳ 明朝" w:hAnsi="ＭＳ 明朝"/>
                <w:color w:val="000000"/>
                <w:sz w:val="20"/>
                <w:szCs w:val="20"/>
              </w:rPr>
            </w:pPr>
            <w:r w:rsidRPr="000B6D3C">
              <w:rPr>
                <w:rFonts w:ascii="ＭＳ 明朝" w:hAnsi="ＭＳ 明朝" w:hint="eastAsia"/>
                <w:color w:val="000000"/>
                <w:sz w:val="20"/>
                <w:szCs w:val="20"/>
              </w:rPr>
              <w:t>全国水準をめざす</w:t>
            </w:r>
          </w:p>
          <w:p w:rsidR="00297AB1" w:rsidRPr="000B6D3C" w:rsidRDefault="00297AB1" w:rsidP="00297AB1">
            <w:pPr>
              <w:rPr>
                <w:rFonts w:ascii="ＭＳ 明朝" w:hAnsi="ＭＳ 明朝"/>
                <w:color w:val="000000"/>
                <w:sz w:val="20"/>
                <w:szCs w:val="20"/>
              </w:rPr>
            </w:pPr>
            <w:r w:rsidRPr="000B6D3C">
              <w:rPr>
                <w:rFonts w:ascii="ＭＳ 明朝" w:hAnsi="ＭＳ 明朝" w:hint="eastAsia"/>
                <w:color w:val="000000"/>
                <w:sz w:val="20"/>
                <w:szCs w:val="20"/>
              </w:rPr>
              <w:t>（令和元年度）</w:t>
            </w:r>
          </w:p>
        </w:tc>
        <w:tc>
          <w:tcPr>
            <w:tcW w:w="1721" w:type="dxa"/>
            <w:vMerge w:val="restart"/>
            <w:tcBorders>
              <w:top w:val="single" w:sz="12" w:space="0" w:color="auto"/>
              <w:left w:val="single" w:sz="12" w:space="0" w:color="auto"/>
              <w:right w:val="single" w:sz="12" w:space="0" w:color="auto"/>
            </w:tcBorders>
          </w:tcPr>
          <w:p w:rsidR="00297AB1" w:rsidRPr="000B6D3C" w:rsidRDefault="00297AB1" w:rsidP="00297AB1">
            <w:pPr>
              <w:spacing w:line="260" w:lineRule="exact"/>
              <w:rPr>
                <w:rFonts w:ascii="ＭＳ 明朝" w:hAnsi="ＭＳ 明朝"/>
                <w:color w:val="000000"/>
                <w:sz w:val="20"/>
                <w:szCs w:val="20"/>
              </w:rPr>
            </w:pPr>
            <w:r w:rsidRPr="000B6D3C">
              <w:rPr>
                <w:rFonts w:ascii="ＭＳ 明朝" w:hAnsi="ＭＳ 明朝" w:hint="eastAsia"/>
                <w:color w:val="000000"/>
                <w:sz w:val="20"/>
                <w:szCs w:val="20"/>
              </w:rPr>
              <w:t>小： 5.4件</w:t>
            </w:r>
          </w:p>
          <w:p w:rsidR="00297AB1" w:rsidRPr="000B6D3C" w:rsidRDefault="00297AB1" w:rsidP="00297AB1">
            <w:pPr>
              <w:spacing w:line="260" w:lineRule="exact"/>
              <w:rPr>
                <w:rFonts w:ascii="ＭＳ 明朝" w:hAnsi="ＭＳ 明朝"/>
                <w:color w:val="000000"/>
                <w:sz w:val="20"/>
                <w:szCs w:val="20"/>
              </w:rPr>
            </w:pPr>
            <w:r>
              <w:rPr>
                <w:rFonts w:ascii="ＭＳ 明朝" w:hAnsi="ＭＳ 明朝" w:hint="eastAsia"/>
                <w:color w:val="000000"/>
                <w:sz w:val="20"/>
                <w:szCs w:val="20"/>
              </w:rPr>
              <w:t>(全国:</w:t>
            </w:r>
            <w:r w:rsidRPr="000B6D3C">
              <w:rPr>
                <w:rFonts w:ascii="ＭＳ 明朝" w:hAnsi="ＭＳ 明朝" w:hint="eastAsia"/>
                <w:color w:val="000000"/>
                <w:sz w:val="20"/>
                <w:szCs w:val="20"/>
              </w:rPr>
              <w:t xml:space="preserve"> 3.5</w:t>
            </w:r>
            <w:r>
              <w:rPr>
                <w:rFonts w:ascii="ＭＳ 明朝" w:hAnsi="ＭＳ 明朝" w:hint="eastAsia"/>
                <w:color w:val="000000"/>
                <w:sz w:val="20"/>
                <w:szCs w:val="20"/>
              </w:rPr>
              <w:t>件)</w:t>
            </w:r>
          </w:p>
          <w:p w:rsidR="00297AB1" w:rsidRPr="000B6D3C" w:rsidRDefault="00297AB1" w:rsidP="00297AB1">
            <w:pPr>
              <w:spacing w:line="260" w:lineRule="exact"/>
              <w:rPr>
                <w:rFonts w:ascii="ＭＳ 明朝" w:hAnsi="ＭＳ 明朝"/>
                <w:color w:val="000000"/>
                <w:sz w:val="20"/>
                <w:szCs w:val="20"/>
              </w:rPr>
            </w:pPr>
            <w:r w:rsidRPr="000B6D3C">
              <w:rPr>
                <w:rFonts w:ascii="ＭＳ 明朝" w:hAnsi="ＭＳ 明朝" w:hint="eastAsia"/>
                <w:color w:val="000000"/>
                <w:sz w:val="20"/>
                <w:szCs w:val="20"/>
              </w:rPr>
              <w:t>中：21.2件</w:t>
            </w:r>
          </w:p>
          <w:p w:rsidR="00297AB1" w:rsidRPr="000B6D3C" w:rsidRDefault="00297AB1" w:rsidP="00297AB1">
            <w:pPr>
              <w:spacing w:line="260" w:lineRule="exact"/>
              <w:rPr>
                <w:rFonts w:ascii="ＭＳ 明朝" w:hAnsi="ＭＳ 明朝"/>
                <w:color w:val="000000"/>
                <w:sz w:val="20"/>
                <w:szCs w:val="20"/>
              </w:rPr>
            </w:pPr>
            <w:r>
              <w:rPr>
                <w:rFonts w:ascii="ＭＳ 明朝" w:hAnsi="ＭＳ 明朝" w:hint="eastAsia"/>
                <w:color w:val="000000"/>
                <w:sz w:val="20"/>
                <w:szCs w:val="20"/>
              </w:rPr>
              <w:t>(全国:</w:t>
            </w:r>
            <w:r w:rsidRPr="000B6D3C">
              <w:rPr>
                <w:rFonts w:ascii="ＭＳ 明朝" w:hAnsi="ＭＳ 明朝" w:hint="eastAsia"/>
                <w:color w:val="000000"/>
                <w:sz w:val="20"/>
                <w:szCs w:val="20"/>
              </w:rPr>
              <w:t>9.2</w:t>
            </w:r>
            <w:r>
              <w:rPr>
                <w:rFonts w:ascii="ＭＳ 明朝" w:hAnsi="ＭＳ 明朝" w:hint="eastAsia"/>
                <w:color w:val="000000"/>
                <w:sz w:val="20"/>
                <w:szCs w:val="20"/>
              </w:rPr>
              <w:t>件)</w:t>
            </w:r>
          </w:p>
          <w:p w:rsidR="00297AB1" w:rsidRPr="000B6D3C" w:rsidRDefault="00297AB1" w:rsidP="00297AB1">
            <w:pPr>
              <w:spacing w:line="260" w:lineRule="exact"/>
              <w:rPr>
                <w:rFonts w:ascii="ＭＳ 明朝" w:hAnsi="ＭＳ 明朝"/>
                <w:color w:val="000000"/>
                <w:sz w:val="20"/>
                <w:szCs w:val="20"/>
              </w:rPr>
            </w:pPr>
            <w:r w:rsidRPr="000B6D3C">
              <w:rPr>
                <w:rFonts w:ascii="ＭＳ 明朝" w:hAnsi="ＭＳ 明朝" w:hint="eastAsia"/>
                <w:color w:val="000000"/>
                <w:sz w:val="20"/>
                <w:szCs w:val="20"/>
              </w:rPr>
              <w:t>（平成28年度）</w:t>
            </w:r>
          </w:p>
        </w:tc>
        <w:tc>
          <w:tcPr>
            <w:tcW w:w="1721" w:type="dxa"/>
            <w:tcBorders>
              <w:top w:val="single" w:sz="12" w:space="0" w:color="auto"/>
              <w:left w:val="single" w:sz="4" w:space="0" w:color="auto"/>
              <w:bottom w:val="dashSmallGap" w:sz="4" w:space="0" w:color="auto"/>
              <w:right w:val="single" w:sz="12" w:space="0" w:color="auto"/>
            </w:tcBorders>
            <w:shd w:val="clear" w:color="auto" w:fill="auto"/>
          </w:tcPr>
          <w:p w:rsidR="00297AB1" w:rsidRPr="00A43905" w:rsidRDefault="00297AB1" w:rsidP="00297AB1">
            <w:pPr>
              <w:spacing w:line="260" w:lineRule="exact"/>
              <w:rPr>
                <w:rFonts w:ascii="ＭＳ 明朝" w:hAnsi="ＭＳ 明朝"/>
                <w:sz w:val="20"/>
                <w:szCs w:val="20"/>
              </w:rPr>
            </w:pPr>
            <w:r w:rsidRPr="00A43905">
              <w:rPr>
                <w:rFonts w:ascii="ＭＳ 明朝" w:hAnsi="ＭＳ 明朝" w:hint="eastAsia"/>
                <w:sz w:val="20"/>
                <w:szCs w:val="20"/>
              </w:rPr>
              <w:t>小： 5.1件</w:t>
            </w:r>
          </w:p>
          <w:p w:rsidR="00297AB1" w:rsidRPr="00A43905" w:rsidRDefault="00297AB1" w:rsidP="00297AB1">
            <w:pPr>
              <w:spacing w:line="260" w:lineRule="exact"/>
              <w:rPr>
                <w:rFonts w:ascii="ＭＳ 明朝" w:hAnsi="ＭＳ 明朝"/>
                <w:sz w:val="20"/>
                <w:szCs w:val="20"/>
              </w:rPr>
            </w:pPr>
            <w:r>
              <w:rPr>
                <w:rFonts w:ascii="ＭＳ 明朝" w:hAnsi="ＭＳ 明朝" w:hint="eastAsia"/>
                <w:sz w:val="20"/>
                <w:szCs w:val="20"/>
              </w:rPr>
              <w:t>(</w:t>
            </w:r>
            <w:r w:rsidRPr="00A43905">
              <w:rPr>
                <w:rFonts w:ascii="ＭＳ 明朝" w:hAnsi="ＭＳ 明朝" w:hint="eastAsia"/>
                <w:sz w:val="20"/>
                <w:szCs w:val="20"/>
              </w:rPr>
              <w:t>全国</w:t>
            </w:r>
            <w:r>
              <w:rPr>
                <w:rFonts w:ascii="ＭＳ 明朝" w:hAnsi="ＭＳ 明朝" w:hint="eastAsia"/>
                <w:sz w:val="20"/>
                <w:szCs w:val="20"/>
              </w:rPr>
              <w:t>:</w:t>
            </w:r>
            <w:r w:rsidRPr="00A43905">
              <w:rPr>
                <w:rFonts w:ascii="ＭＳ 明朝" w:hAnsi="ＭＳ 明朝" w:hint="eastAsia"/>
                <w:sz w:val="20"/>
                <w:szCs w:val="20"/>
              </w:rPr>
              <w:t xml:space="preserve"> 4.4件</w:t>
            </w:r>
            <w:r>
              <w:rPr>
                <w:rFonts w:ascii="ＭＳ 明朝" w:hAnsi="ＭＳ 明朝" w:hint="eastAsia"/>
                <w:sz w:val="20"/>
                <w:szCs w:val="20"/>
              </w:rPr>
              <w:t>)</w:t>
            </w:r>
          </w:p>
          <w:p w:rsidR="00297AB1" w:rsidRPr="00A43905" w:rsidRDefault="00297AB1" w:rsidP="00297AB1">
            <w:pPr>
              <w:spacing w:line="260" w:lineRule="exact"/>
              <w:rPr>
                <w:rFonts w:ascii="ＭＳ 明朝" w:hAnsi="ＭＳ 明朝"/>
                <w:sz w:val="20"/>
                <w:szCs w:val="20"/>
              </w:rPr>
            </w:pPr>
            <w:r w:rsidRPr="00A43905">
              <w:rPr>
                <w:rFonts w:ascii="ＭＳ 明朝" w:hAnsi="ＭＳ 明朝" w:hint="eastAsia"/>
                <w:sz w:val="20"/>
                <w:szCs w:val="20"/>
              </w:rPr>
              <w:t>中：17.3件</w:t>
            </w:r>
          </w:p>
          <w:p w:rsidR="00297AB1" w:rsidRPr="00A43905" w:rsidRDefault="00297AB1" w:rsidP="00297AB1">
            <w:pPr>
              <w:spacing w:line="260" w:lineRule="exact"/>
              <w:rPr>
                <w:rFonts w:ascii="ＭＳ 明朝" w:hAnsi="ＭＳ 明朝"/>
                <w:sz w:val="20"/>
                <w:szCs w:val="20"/>
              </w:rPr>
            </w:pPr>
            <w:r>
              <w:rPr>
                <w:rFonts w:ascii="ＭＳ 明朝" w:hAnsi="ＭＳ 明朝" w:hint="eastAsia"/>
                <w:sz w:val="20"/>
                <w:szCs w:val="20"/>
              </w:rPr>
              <w:t>(</w:t>
            </w:r>
            <w:r w:rsidRPr="00A43905">
              <w:rPr>
                <w:rFonts w:ascii="ＭＳ 明朝" w:hAnsi="ＭＳ 明朝" w:hint="eastAsia"/>
                <w:sz w:val="20"/>
                <w:szCs w:val="20"/>
              </w:rPr>
              <w:t>全</w:t>
            </w:r>
            <w:r>
              <w:rPr>
                <w:rFonts w:ascii="ＭＳ 明朝" w:hAnsi="ＭＳ 明朝" w:hint="eastAsia"/>
                <w:sz w:val="20"/>
                <w:szCs w:val="20"/>
              </w:rPr>
              <w:t>国:</w:t>
            </w:r>
            <w:r w:rsidRPr="00295C07">
              <w:rPr>
                <w:rFonts w:ascii="ＭＳ 明朝" w:hAnsi="ＭＳ 明朝" w:hint="eastAsia"/>
                <w:sz w:val="20"/>
                <w:szCs w:val="20"/>
              </w:rPr>
              <w:t>8.9件</w:t>
            </w:r>
            <w:r>
              <w:rPr>
                <w:rFonts w:ascii="ＭＳ 明朝" w:hAnsi="ＭＳ 明朝" w:hint="eastAsia"/>
                <w:sz w:val="20"/>
                <w:szCs w:val="20"/>
              </w:rPr>
              <w:t>)</w:t>
            </w:r>
          </w:p>
          <w:p w:rsidR="00297AB1" w:rsidRPr="00A43905" w:rsidRDefault="00297AB1" w:rsidP="00297AB1">
            <w:pPr>
              <w:spacing w:line="240" w:lineRule="exact"/>
              <w:rPr>
                <w:rFonts w:ascii="ＭＳ 明朝" w:hAnsi="ＭＳ 明朝"/>
                <w:sz w:val="20"/>
                <w:szCs w:val="20"/>
              </w:rPr>
            </w:pPr>
            <w:r w:rsidRPr="00A43905">
              <w:rPr>
                <w:rFonts w:ascii="ＭＳ 明朝" w:hAnsi="ＭＳ 明朝" w:hint="eastAsia"/>
                <w:sz w:val="20"/>
                <w:szCs w:val="20"/>
              </w:rPr>
              <w:t>（平成29年度）</w:t>
            </w:r>
          </w:p>
          <w:p w:rsidR="00297AB1" w:rsidRPr="00A43905" w:rsidRDefault="00297AB1" w:rsidP="00297AB1">
            <w:pPr>
              <w:spacing w:line="100" w:lineRule="exact"/>
              <w:rPr>
                <w:rFonts w:ascii="ＭＳ 明朝" w:hAnsi="ＭＳ 明朝"/>
                <w:sz w:val="20"/>
                <w:szCs w:val="20"/>
              </w:rPr>
            </w:pPr>
          </w:p>
          <w:p w:rsidR="00297AB1" w:rsidRPr="00990B42" w:rsidRDefault="00297AB1" w:rsidP="00297AB1">
            <w:pPr>
              <w:spacing w:line="240" w:lineRule="exact"/>
              <w:rPr>
                <w:rFonts w:ascii="ＭＳ 明朝" w:hAnsi="ＭＳ 明朝"/>
                <w:sz w:val="20"/>
                <w:szCs w:val="20"/>
              </w:rPr>
            </w:pPr>
          </w:p>
        </w:tc>
        <w:tc>
          <w:tcPr>
            <w:tcW w:w="1722" w:type="dxa"/>
            <w:tcBorders>
              <w:top w:val="single" w:sz="12" w:space="0" w:color="auto"/>
              <w:left w:val="single" w:sz="12" w:space="0" w:color="auto"/>
              <w:bottom w:val="dashSmallGap" w:sz="4" w:space="0" w:color="auto"/>
              <w:right w:val="single" w:sz="12" w:space="0" w:color="auto"/>
            </w:tcBorders>
            <w:shd w:val="clear" w:color="auto" w:fill="auto"/>
          </w:tcPr>
          <w:p w:rsidR="00297AB1" w:rsidRPr="00A96D47" w:rsidRDefault="00297AB1" w:rsidP="00297AB1">
            <w:pPr>
              <w:spacing w:line="260" w:lineRule="exact"/>
              <w:rPr>
                <w:rFonts w:ascii="ＭＳ 明朝" w:hAnsi="ＭＳ 明朝"/>
                <w:color w:val="000000" w:themeColor="text1"/>
                <w:sz w:val="20"/>
                <w:szCs w:val="20"/>
              </w:rPr>
            </w:pPr>
            <w:r w:rsidRPr="00A96D47">
              <w:rPr>
                <w:rFonts w:ascii="ＭＳ 明朝" w:hAnsi="ＭＳ 明朝" w:hint="eastAsia"/>
                <w:color w:val="000000" w:themeColor="text1"/>
                <w:sz w:val="20"/>
                <w:szCs w:val="20"/>
              </w:rPr>
              <w:t>小： 6.4件</w:t>
            </w:r>
          </w:p>
          <w:p w:rsidR="00297AB1" w:rsidRPr="00A96D47" w:rsidRDefault="00297AB1" w:rsidP="00297AB1">
            <w:pPr>
              <w:spacing w:line="260" w:lineRule="exact"/>
              <w:rPr>
                <w:rFonts w:ascii="ＭＳ 明朝" w:hAnsi="ＭＳ 明朝"/>
                <w:color w:val="000000" w:themeColor="text1"/>
                <w:sz w:val="20"/>
                <w:szCs w:val="20"/>
              </w:rPr>
            </w:pPr>
            <w:r w:rsidRPr="00A96D47">
              <w:rPr>
                <w:rFonts w:ascii="ＭＳ 明朝" w:hAnsi="ＭＳ 明朝" w:hint="eastAsia"/>
                <w:color w:val="000000" w:themeColor="text1"/>
                <w:sz w:val="20"/>
                <w:szCs w:val="20"/>
              </w:rPr>
              <w:t>(全国: 5.7件)</w:t>
            </w:r>
          </w:p>
          <w:p w:rsidR="00297AB1" w:rsidRPr="00A96D47" w:rsidRDefault="00297AB1" w:rsidP="00297AB1">
            <w:pPr>
              <w:spacing w:line="260" w:lineRule="exact"/>
              <w:rPr>
                <w:rFonts w:ascii="ＭＳ 明朝" w:hAnsi="ＭＳ 明朝"/>
                <w:color w:val="000000" w:themeColor="text1"/>
                <w:sz w:val="20"/>
                <w:szCs w:val="20"/>
              </w:rPr>
            </w:pPr>
            <w:r w:rsidRPr="00A96D47">
              <w:rPr>
                <w:rFonts w:ascii="ＭＳ 明朝" w:hAnsi="ＭＳ 明朝" w:hint="eastAsia"/>
                <w:color w:val="000000" w:themeColor="text1"/>
                <w:sz w:val="20"/>
                <w:szCs w:val="20"/>
              </w:rPr>
              <w:t>中：15.7件</w:t>
            </w:r>
          </w:p>
          <w:p w:rsidR="00297AB1" w:rsidRPr="00A96D47" w:rsidRDefault="00297AB1" w:rsidP="00297AB1">
            <w:pPr>
              <w:spacing w:line="260" w:lineRule="exact"/>
              <w:rPr>
                <w:rFonts w:ascii="ＭＳ 明朝" w:hAnsi="ＭＳ 明朝"/>
                <w:color w:val="000000" w:themeColor="text1"/>
                <w:sz w:val="20"/>
                <w:szCs w:val="20"/>
              </w:rPr>
            </w:pPr>
            <w:r w:rsidRPr="00A96D47">
              <w:rPr>
                <w:rFonts w:ascii="ＭＳ 明朝" w:hAnsi="ＭＳ 明朝" w:hint="eastAsia"/>
                <w:color w:val="000000" w:themeColor="text1"/>
                <w:sz w:val="20"/>
                <w:szCs w:val="20"/>
              </w:rPr>
              <w:t>(全国:9.3件)</w:t>
            </w:r>
          </w:p>
          <w:p w:rsidR="00297AB1" w:rsidRPr="00A96D47" w:rsidRDefault="00297AB1" w:rsidP="00297AB1">
            <w:pPr>
              <w:spacing w:line="240" w:lineRule="exact"/>
              <w:rPr>
                <w:rFonts w:ascii="ＭＳ 明朝" w:hAnsi="ＭＳ 明朝"/>
                <w:color w:val="000000" w:themeColor="text1"/>
                <w:sz w:val="20"/>
                <w:szCs w:val="20"/>
              </w:rPr>
            </w:pPr>
            <w:r w:rsidRPr="00A96D47">
              <w:rPr>
                <w:rFonts w:ascii="ＭＳ 明朝" w:hAnsi="ＭＳ 明朝" w:hint="eastAsia"/>
                <w:color w:val="000000" w:themeColor="text1"/>
                <w:sz w:val="20"/>
                <w:szCs w:val="20"/>
              </w:rPr>
              <w:t>（平成30年度）</w:t>
            </w:r>
          </w:p>
          <w:p w:rsidR="00297AB1" w:rsidRPr="00A96D47" w:rsidRDefault="00297AB1" w:rsidP="00297AB1">
            <w:pPr>
              <w:spacing w:line="100" w:lineRule="exact"/>
              <w:rPr>
                <w:rFonts w:ascii="ＭＳ 明朝" w:hAnsi="ＭＳ 明朝"/>
                <w:color w:val="000000" w:themeColor="text1"/>
                <w:sz w:val="20"/>
                <w:szCs w:val="20"/>
              </w:rPr>
            </w:pPr>
          </w:p>
          <w:p w:rsidR="00297AB1" w:rsidRPr="00A96D47" w:rsidRDefault="00297AB1" w:rsidP="00297AB1">
            <w:pPr>
              <w:spacing w:line="260" w:lineRule="exact"/>
              <w:jc w:val="center"/>
              <w:rPr>
                <w:color w:val="000000" w:themeColor="text1"/>
                <w:sz w:val="20"/>
                <w:szCs w:val="20"/>
              </w:rPr>
            </w:pPr>
            <w:r w:rsidRPr="00A96D47">
              <w:rPr>
                <w:rFonts w:ascii="ＭＳ 明朝" w:hAnsi="ＭＳ 明朝" w:hint="eastAsia"/>
                <w:color w:val="000000" w:themeColor="text1"/>
                <w:sz w:val="18"/>
                <w:szCs w:val="20"/>
              </w:rPr>
              <w:t>※令和元年度実績は令和２年10月頃公表予定</w:t>
            </w:r>
          </w:p>
        </w:tc>
        <w:tc>
          <w:tcPr>
            <w:tcW w:w="1721" w:type="dxa"/>
            <w:tcBorders>
              <w:top w:val="single" w:sz="12" w:space="0" w:color="auto"/>
              <w:left w:val="single" w:sz="12" w:space="0" w:color="auto"/>
              <w:bottom w:val="dashSmallGap" w:sz="4" w:space="0" w:color="auto"/>
              <w:right w:val="single" w:sz="12" w:space="0" w:color="auto"/>
            </w:tcBorders>
          </w:tcPr>
          <w:p w:rsidR="00297AB1" w:rsidRPr="00990B42" w:rsidRDefault="00297AB1" w:rsidP="00297AB1">
            <w:pPr>
              <w:spacing w:line="260" w:lineRule="exact"/>
              <w:jc w:val="center"/>
              <w:rPr>
                <w:sz w:val="20"/>
                <w:szCs w:val="20"/>
              </w:rPr>
            </w:pPr>
          </w:p>
        </w:tc>
        <w:tc>
          <w:tcPr>
            <w:tcW w:w="1721" w:type="dxa"/>
            <w:tcBorders>
              <w:top w:val="single" w:sz="12" w:space="0" w:color="auto"/>
              <w:left w:val="single" w:sz="12" w:space="0" w:color="auto"/>
              <w:bottom w:val="dashSmallGap" w:sz="4" w:space="0" w:color="auto"/>
              <w:right w:val="single" w:sz="12" w:space="0" w:color="auto"/>
            </w:tcBorders>
          </w:tcPr>
          <w:p w:rsidR="00297AB1" w:rsidRPr="00990B42" w:rsidRDefault="00297AB1" w:rsidP="00297AB1">
            <w:pPr>
              <w:spacing w:line="260" w:lineRule="exact"/>
              <w:jc w:val="center"/>
              <w:rPr>
                <w:sz w:val="20"/>
                <w:szCs w:val="20"/>
              </w:rPr>
            </w:pPr>
          </w:p>
        </w:tc>
        <w:tc>
          <w:tcPr>
            <w:tcW w:w="1722" w:type="dxa"/>
            <w:tcBorders>
              <w:top w:val="single" w:sz="12" w:space="0" w:color="auto"/>
              <w:left w:val="single" w:sz="12" w:space="0" w:color="auto"/>
              <w:bottom w:val="dashSmallGap" w:sz="4" w:space="0" w:color="auto"/>
              <w:right w:val="single" w:sz="12" w:space="0" w:color="auto"/>
            </w:tcBorders>
          </w:tcPr>
          <w:p w:rsidR="00297AB1" w:rsidRPr="00990B42" w:rsidRDefault="00297AB1" w:rsidP="00297AB1">
            <w:pPr>
              <w:spacing w:line="260" w:lineRule="exact"/>
              <w:jc w:val="center"/>
              <w:rPr>
                <w:sz w:val="20"/>
                <w:szCs w:val="20"/>
              </w:rPr>
            </w:pPr>
          </w:p>
        </w:tc>
      </w:tr>
      <w:tr w:rsidR="00297AB1" w:rsidRPr="00AC4DCC" w:rsidTr="00EA48AA">
        <w:trPr>
          <w:cantSplit/>
          <w:trHeight w:val="340"/>
        </w:trPr>
        <w:tc>
          <w:tcPr>
            <w:tcW w:w="2552" w:type="dxa"/>
            <w:vMerge/>
            <w:tcBorders>
              <w:left w:val="single" w:sz="12" w:space="0" w:color="auto"/>
              <w:bottom w:val="single" w:sz="8" w:space="0" w:color="auto"/>
              <w:right w:val="single" w:sz="12" w:space="0" w:color="auto"/>
            </w:tcBorders>
            <w:vAlign w:val="center"/>
          </w:tcPr>
          <w:p w:rsidR="00297AB1" w:rsidRDefault="00297AB1" w:rsidP="00297AB1">
            <w:pPr>
              <w:spacing w:line="260" w:lineRule="exact"/>
              <w:rPr>
                <w:rFonts w:ascii="ＭＳ ゴシック" w:eastAsia="ＭＳ ゴシック" w:hAnsi="ＭＳ ゴシック"/>
                <w:szCs w:val="21"/>
              </w:rPr>
            </w:pPr>
          </w:p>
        </w:tc>
        <w:tc>
          <w:tcPr>
            <w:tcW w:w="1814" w:type="dxa"/>
            <w:vMerge/>
            <w:tcBorders>
              <w:left w:val="single" w:sz="12" w:space="0" w:color="auto"/>
              <w:bottom w:val="single" w:sz="8" w:space="0" w:color="auto"/>
              <w:right w:val="single" w:sz="12" w:space="0" w:color="auto"/>
            </w:tcBorders>
          </w:tcPr>
          <w:p w:rsidR="00297AB1" w:rsidRPr="000B6D3C" w:rsidRDefault="00297AB1" w:rsidP="00297AB1">
            <w:pPr>
              <w:rPr>
                <w:rFonts w:ascii="ＭＳ 明朝" w:hAnsi="ＭＳ 明朝"/>
                <w:color w:val="000000"/>
                <w:sz w:val="20"/>
                <w:szCs w:val="20"/>
              </w:rPr>
            </w:pPr>
          </w:p>
        </w:tc>
        <w:tc>
          <w:tcPr>
            <w:tcW w:w="1721" w:type="dxa"/>
            <w:vMerge/>
            <w:tcBorders>
              <w:left w:val="single" w:sz="12" w:space="0" w:color="auto"/>
              <w:bottom w:val="single" w:sz="8" w:space="0" w:color="auto"/>
              <w:right w:val="single" w:sz="12" w:space="0" w:color="auto"/>
            </w:tcBorders>
          </w:tcPr>
          <w:p w:rsidR="00297AB1" w:rsidRPr="000B6D3C" w:rsidRDefault="00297AB1" w:rsidP="00297AB1">
            <w:pPr>
              <w:spacing w:line="260" w:lineRule="exact"/>
              <w:rPr>
                <w:rFonts w:ascii="ＭＳ 明朝" w:hAnsi="ＭＳ 明朝"/>
                <w:color w:val="000000"/>
                <w:sz w:val="20"/>
                <w:szCs w:val="20"/>
              </w:rPr>
            </w:pPr>
          </w:p>
        </w:tc>
        <w:tc>
          <w:tcPr>
            <w:tcW w:w="1721" w:type="dxa"/>
            <w:tcBorders>
              <w:top w:val="dashSmallGap" w:sz="4" w:space="0" w:color="auto"/>
              <w:left w:val="single" w:sz="4" w:space="0" w:color="auto"/>
              <w:bottom w:val="single" w:sz="8" w:space="0" w:color="auto"/>
              <w:right w:val="single" w:sz="12" w:space="0" w:color="auto"/>
            </w:tcBorders>
            <w:shd w:val="clear" w:color="auto" w:fill="auto"/>
            <w:vAlign w:val="center"/>
          </w:tcPr>
          <w:p w:rsidR="00297AB1" w:rsidRPr="00A43905" w:rsidRDefault="00297AB1" w:rsidP="00297AB1">
            <w:pPr>
              <w:spacing w:line="260" w:lineRule="exact"/>
              <w:jc w:val="center"/>
              <w:rPr>
                <w:rFonts w:ascii="ＭＳ 明朝" w:hAnsi="ＭＳ 明朝"/>
                <w:sz w:val="20"/>
                <w:szCs w:val="20"/>
              </w:rPr>
            </w:pPr>
            <w:r w:rsidRPr="00990B42">
              <w:rPr>
                <w:rFonts w:hint="eastAsia"/>
                <w:sz w:val="20"/>
                <w:szCs w:val="20"/>
              </w:rPr>
              <w:t>△</w:t>
            </w:r>
            <w:r w:rsidRPr="00941B13">
              <w:rPr>
                <w:rFonts w:ascii="ＭＳ 明朝" w:hAnsi="ＭＳ 明朝" w:hint="eastAsia"/>
                <w:sz w:val="14"/>
                <w:szCs w:val="16"/>
              </w:rPr>
              <w:t>(注)</w:t>
            </w:r>
          </w:p>
        </w:tc>
        <w:tc>
          <w:tcPr>
            <w:tcW w:w="1722" w:type="dxa"/>
            <w:tcBorders>
              <w:top w:val="dashSmallGap" w:sz="4" w:space="0" w:color="auto"/>
              <w:left w:val="single" w:sz="12" w:space="0" w:color="auto"/>
              <w:bottom w:val="single" w:sz="8" w:space="0" w:color="auto"/>
              <w:right w:val="single" w:sz="12" w:space="0" w:color="auto"/>
            </w:tcBorders>
            <w:shd w:val="clear" w:color="auto" w:fill="auto"/>
            <w:vAlign w:val="center"/>
          </w:tcPr>
          <w:p w:rsidR="00297AB1" w:rsidRPr="00A96D47" w:rsidRDefault="00297AB1" w:rsidP="00297AB1">
            <w:pPr>
              <w:spacing w:line="260" w:lineRule="exact"/>
              <w:jc w:val="center"/>
              <w:rPr>
                <w:color w:val="000000" w:themeColor="text1"/>
                <w:sz w:val="20"/>
                <w:szCs w:val="20"/>
              </w:rPr>
            </w:pPr>
            <w:r w:rsidRPr="00A96D47">
              <w:rPr>
                <w:rFonts w:hint="eastAsia"/>
                <w:color w:val="000000" w:themeColor="text1"/>
                <w:sz w:val="20"/>
                <w:szCs w:val="20"/>
              </w:rPr>
              <w:t>△</w:t>
            </w:r>
            <w:r w:rsidRPr="00A96D47">
              <w:rPr>
                <w:rFonts w:ascii="ＭＳ 明朝" w:hAnsi="ＭＳ 明朝" w:hint="eastAsia"/>
                <w:color w:val="000000" w:themeColor="text1"/>
                <w:sz w:val="14"/>
                <w:szCs w:val="16"/>
              </w:rPr>
              <w:t>(注)</w:t>
            </w:r>
          </w:p>
        </w:tc>
        <w:tc>
          <w:tcPr>
            <w:tcW w:w="1721" w:type="dxa"/>
            <w:tcBorders>
              <w:top w:val="dashSmallGap" w:sz="4" w:space="0" w:color="auto"/>
              <w:left w:val="single" w:sz="12" w:space="0" w:color="auto"/>
              <w:bottom w:val="single" w:sz="8" w:space="0" w:color="auto"/>
              <w:right w:val="single" w:sz="12" w:space="0" w:color="auto"/>
            </w:tcBorders>
            <w:vAlign w:val="center"/>
          </w:tcPr>
          <w:p w:rsidR="00297AB1" w:rsidRPr="00990B42" w:rsidRDefault="00297AB1" w:rsidP="00297AB1">
            <w:pPr>
              <w:spacing w:line="260" w:lineRule="exact"/>
              <w:jc w:val="center"/>
              <w:rPr>
                <w:sz w:val="20"/>
                <w:szCs w:val="20"/>
              </w:rPr>
            </w:pPr>
          </w:p>
        </w:tc>
        <w:tc>
          <w:tcPr>
            <w:tcW w:w="1721" w:type="dxa"/>
            <w:tcBorders>
              <w:top w:val="dashSmallGap" w:sz="4" w:space="0" w:color="auto"/>
              <w:left w:val="single" w:sz="12" w:space="0" w:color="auto"/>
              <w:bottom w:val="single" w:sz="8" w:space="0" w:color="auto"/>
              <w:right w:val="single" w:sz="12" w:space="0" w:color="auto"/>
            </w:tcBorders>
            <w:vAlign w:val="center"/>
          </w:tcPr>
          <w:p w:rsidR="00297AB1" w:rsidRPr="00990B42" w:rsidRDefault="00297AB1" w:rsidP="00297AB1">
            <w:pPr>
              <w:spacing w:line="260" w:lineRule="exact"/>
              <w:jc w:val="center"/>
              <w:rPr>
                <w:sz w:val="20"/>
                <w:szCs w:val="20"/>
              </w:rPr>
            </w:pPr>
          </w:p>
        </w:tc>
        <w:tc>
          <w:tcPr>
            <w:tcW w:w="1722" w:type="dxa"/>
            <w:tcBorders>
              <w:top w:val="dashSmallGap" w:sz="4" w:space="0" w:color="auto"/>
              <w:left w:val="single" w:sz="12" w:space="0" w:color="auto"/>
              <w:bottom w:val="single" w:sz="8" w:space="0" w:color="auto"/>
              <w:right w:val="single" w:sz="12" w:space="0" w:color="auto"/>
            </w:tcBorders>
            <w:vAlign w:val="center"/>
          </w:tcPr>
          <w:p w:rsidR="00297AB1" w:rsidRPr="00990B42" w:rsidRDefault="00297AB1" w:rsidP="00297AB1">
            <w:pPr>
              <w:spacing w:line="260" w:lineRule="exact"/>
              <w:jc w:val="center"/>
              <w:rPr>
                <w:sz w:val="20"/>
                <w:szCs w:val="20"/>
              </w:rPr>
            </w:pPr>
          </w:p>
        </w:tc>
      </w:tr>
      <w:tr w:rsidR="00F94BFF" w:rsidRPr="00AC4DCC" w:rsidTr="00EA48AA">
        <w:trPr>
          <w:cantSplit/>
          <w:trHeight w:val="1688"/>
        </w:trPr>
        <w:tc>
          <w:tcPr>
            <w:tcW w:w="2552" w:type="dxa"/>
            <w:vMerge w:val="restart"/>
            <w:tcBorders>
              <w:top w:val="single" w:sz="8" w:space="0" w:color="auto"/>
              <w:left w:val="single" w:sz="12" w:space="0" w:color="auto"/>
              <w:right w:val="single" w:sz="12" w:space="0" w:color="auto"/>
            </w:tcBorders>
            <w:vAlign w:val="center"/>
          </w:tcPr>
          <w:p w:rsidR="00F94BFF" w:rsidRDefault="00F94BFF" w:rsidP="00297AB1">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○指標32</w:t>
            </w:r>
          </w:p>
          <w:p w:rsidR="00F94BFF" w:rsidRDefault="00F94BFF" w:rsidP="00297AB1">
            <w:pPr>
              <w:spacing w:line="260" w:lineRule="exact"/>
              <w:rPr>
                <w:rFonts w:ascii="ＭＳ ゴシック" w:eastAsia="ＭＳ ゴシック" w:hAnsi="ＭＳ ゴシック"/>
                <w:szCs w:val="21"/>
              </w:rPr>
            </w:pPr>
            <w:r w:rsidRPr="004D3F7E">
              <w:rPr>
                <w:rFonts w:ascii="ＭＳ ゴシック" w:eastAsia="ＭＳ ゴシック" w:hAnsi="ＭＳ ゴシック" w:hint="eastAsia"/>
                <w:szCs w:val="21"/>
              </w:rPr>
              <w:t>不登校児童・生徒数の</w:t>
            </w:r>
          </w:p>
          <w:p w:rsidR="00F94BFF" w:rsidRPr="004C1D82" w:rsidRDefault="00F94BFF" w:rsidP="00297AB1">
            <w:pPr>
              <w:spacing w:line="260" w:lineRule="exact"/>
              <w:rPr>
                <w:rFonts w:ascii="Meiryo UI" w:eastAsia="Meiryo UI" w:hAnsi="Meiryo UI"/>
                <w:color w:val="FF0000"/>
                <w:szCs w:val="20"/>
              </w:rPr>
            </w:pPr>
            <w:r w:rsidRPr="004D3F7E">
              <w:rPr>
                <w:rFonts w:ascii="ＭＳ ゴシック" w:eastAsia="ＭＳ ゴシック" w:hAnsi="ＭＳ ゴシック" w:hint="eastAsia"/>
                <w:szCs w:val="21"/>
              </w:rPr>
              <w:t>千人率</w:t>
            </w:r>
          </w:p>
        </w:tc>
        <w:tc>
          <w:tcPr>
            <w:tcW w:w="1814" w:type="dxa"/>
            <w:vMerge w:val="restart"/>
            <w:tcBorders>
              <w:top w:val="single" w:sz="8" w:space="0" w:color="auto"/>
              <w:left w:val="single" w:sz="12" w:space="0" w:color="auto"/>
              <w:right w:val="single" w:sz="12" w:space="0" w:color="auto"/>
            </w:tcBorders>
          </w:tcPr>
          <w:p w:rsidR="00F94BFF" w:rsidRDefault="00F94BFF" w:rsidP="00297AB1">
            <w:pPr>
              <w:spacing w:line="240" w:lineRule="exact"/>
              <w:jc w:val="left"/>
              <w:rPr>
                <w:rFonts w:ascii="ＭＳ 明朝" w:hAnsi="ＭＳ 明朝"/>
                <w:sz w:val="20"/>
                <w:szCs w:val="20"/>
              </w:rPr>
            </w:pPr>
            <w:r w:rsidRPr="00FD029E">
              <w:rPr>
                <w:rFonts w:ascii="ＭＳ 明朝" w:hAnsi="ＭＳ 明朝" w:hint="eastAsia"/>
                <w:sz w:val="20"/>
                <w:szCs w:val="20"/>
              </w:rPr>
              <w:t>いずれについても全国水準以下を</w:t>
            </w:r>
          </w:p>
          <w:p w:rsidR="00F94BFF" w:rsidRPr="00FD029E" w:rsidRDefault="00F94BFF" w:rsidP="00297AB1">
            <w:pPr>
              <w:spacing w:line="240" w:lineRule="exact"/>
              <w:jc w:val="left"/>
              <w:rPr>
                <w:rFonts w:ascii="ＭＳ 明朝" w:hAnsi="ＭＳ 明朝"/>
                <w:sz w:val="20"/>
                <w:szCs w:val="20"/>
              </w:rPr>
            </w:pPr>
            <w:r w:rsidRPr="00FD029E">
              <w:rPr>
                <w:rFonts w:ascii="ＭＳ 明朝" w:hAnsi="ＭＳ 明朝" w:hint="eastAsia"/>
                <w:sz w:val="20"/>
                <w:szCs w:val="20"/>
              </w:rPr>
              <w:t>めざす</w:t>
            </w:r>
          </w:p>
        </w:tc>
        <w:tc>
          <w:tcPr>
            <w:tcW w:w="1721" w:type="dxa"/>
            <w:vMerge w:val="restart"/>
            <w:tcBorders>
              <w:top w:val="single" w:sz="8" w:space="0" w:color="auto"/>
              <w:left w:val="single" w:sz="12" w:space="0" w:color="auto"/>
              <w:right w:val="single" w:sz="12" w:space="0" w:color="auto"/>
            </w:tcBorders>
          </w:tcPr>
          <w:p w:rsidR="00F94BFF" w:rsidRPr="00FD029E" w:rsidRDefault="00F94BFF" w:rsidP="00297AB1">
            <w:pPr>
              <w:spacing w:line="260" w:lineRule="exact"/>
              <w:rPr>
                <w:rFonts w:ascii="ＭＳ 明朝" w:hAnsi="ＭＳ 明朝"/>
                <w:sz w:val="20"/>
                <w:szCs w:val="20"/>
              </w:rPr>
            </w:pPr>
            <w:r w:rsidRPr="00FD029E">
              <w:rPr>
                <w:rFonts w:ascii="ＭＳ 明朝" w:hAnsi="ＭＳ 明朝" w:hint="eastAsia"/>
                <w:sz w:val="20"/>
                <w:szCs w:val="20"/>
              </w:rPr>
              <w:t>小： 5.4人</w:t>
            </w:r>
          </w:p>
          <w:p w:rsidR="00F94BFF" w:rsidRPr="00FD029E" w:rsidRDefault="00F94BFF" w:rsidP="00297AB1">
            <w:pPr>
              <w:spacing w:line="260" w:lineRule="exact"/>
              <w:rPr>
                <w:rFonts w:ascii="ＭＳ 明朝" w:hAnsi="ＭＳ 明朝"/>
                <w:sz w:val="20"/>
                <w:szCs w:val="20"/>
              </w:rPr>
            </w:pPr>
            <w:r>
              <w:rPr>
                <w:rFonts w:ascii="ＭＳ 明朝" w:hAnsi="ＭＳ 明朝" w:hint="eastAsia"/>
                <w:sz w:val="20"/>
                <w:szCs w:val="20"/>
              </w:rPr>
              <w:t>(</w:t>
            </w:r>
            <w:r w:rsidRPr="00FD029E">
              <w:rPr>
                <w:rFonts w:ascii="ＭＳ 明朝" w:hAnsi="ＭＳ 明朝" w:hint="eastAsia"/>
                <w:sz w:val="20"/>
                <w:szCs w:val="20"/>
              </w:rPr>
              <w:t>全国</w:t>
            </w:r>
            <w:r>
              <w:rPr>
                <w:rFonts w:ascii="ＭＳ 明朝" w:hAnsi="ＭＳ 明朝" w:hint="eastAsia"/>
                <w:sz w:val="20"/>
                <w:szCs w:val="20"/>
              </w:rPr>
              <w:t>:</w:t>
            </w:r>
            <w:r w:rsidRPr="00FD029E">
              <w:rPr>
                <w:rFonts w:ascii="ＭＳ 明朝" w:hAnsi="ＭＳ 明朝" w:hint="eastAsia"/>
                <w:sz w:val="20"/>
                <w:szCs w:val="20"/>
              </w:rPr>
              <w:t>4.7人</w:t>
            </w:r>
            <w:r>
              <w:rPr>
                <w:rFonts w:ascii="ＭＳ 明朝" w:hAnsi="ＭＳ 明朝" w:hint="eastAsia"/>
                <w:sz w:val="20"/>
                <w:szCs w:val="20"/>
              </w:rPr>
              <w:t>)</w:t>
            </w:r>
          </w:p>
          <w:p w:rsidR="00F94BFF" w:rsidRPr="00FD029E" w:rsidRDefault="00F94BFF" w:rsidP="00297AB1">
            <w:pPr>
              <w:spacing w:line="260" w:lineRule="exact"/>
              <w:rPr>
                <w:rFonts w:ascii="ＭＳ 明朝" w:hAnsi="ＭＳ 明朝"/>
                <w:sz w:val="20"/>
                <w:szCs w:val="20"/>
              </w:rPr>
            </w:pPr>
            <w:r w:rsidRPr="00FD029E">
              <w:rPr>
                <w:rFonts w:ascii="ＭＳ 明朝" w:hAnsi="ＭＳ 明朝" w:hint="eastAsia"/>
                <w:sz w:val="20"/>
                <w:szCs w:val="20"/>
              </w:rPr>
              <w:t>中：35.7人</w:t>
            </w:r>
          </w:p>
          <w:p w:rsidR="00F94BFF" w:rsidRPr="00FD029E" w:rsidRDefault="00F94BFF" w:rsidP="00297AB1">
            <w:pPr>
              <w:spacing w:line="260" w:lineRule="exact"/>
              <w:rPr>
                <w:rFonts w:ascii="ＭＳ 明朝" w:hAnsi="ＭＳ 明朝"/>
                <w:sz w:val="20"/>
                <w:szCs w:val="20"/>
              </w:rPr>
            </w:pPr>
            <w:r>
              <w:rPr>
                <w:rFonts w:ascii="ＭＳ 明朝" w:hAnsi="ＭＳ 明朝" w:hint="eastAsia"/>
                <w:sz w:val="20"/>
                <w:szCs w:val="20"/>
              </w:rPr>
              <w:t>(全国:</w:t>
            </w:r>
            <w:r w:rsidRPr="00FD029E">
              <w:rPr>
                <w:rFonts w:ascii="ＭＳ 明朝" w:hAnsi="ＭＳ 明朝" w:hint="eastAsia"/>
                <w:sz w:val="20"/>
                <w:szCs w:val="20"/>
              </w:rPr>
              <w:t>31.4</w:t>
            </w:r>
            <w:r>
              <w:rPr>
                <w:rFonts w:ascii="ＭＳ 明朝" w:hAnsi="ＭＳ 明朝" w:hint="eastAsia"/>
                <w:sz w:val="20"/>
                <w:szCs w:val="20"/>
              </w:rPr>
              <w:t>人)</w:t>
            </w:r>
          </w:p>
          <w:p w:rsidR="00F94BFF" w:rsidRPr="00FD029E" w:rsidRDefault="00F94BFF" w:rsidP="00297AB1">
            <w:pPr>
              <w:spacing w:line="260" w:lineRule="exact"/>
              <w:rPr>
                <w:rFonts w:ascii="ＭＳ 明朝" w:hAnsi="ＭＳ 明朝"/>
                <w:sz w:val="20"/>
                <w:szCs w:val="20"/>
              </w:rPr>
            </w:pPr>
            <w:r w:rsidRPr="00FD029E">
              <w:rPr>
                <w:rFonts w:ascii="ＭＳ 明朝" w:hAnsi="ＭＳ 明朝" w:hint="eastAsia"/>
                <w:sz w:val="20"/>
                <w:szCs w:val="20"/>
              </w:rPr>
              <w:t>高：35.2人</w:t>
            </w:r>
          </w:p>
          <w:p w:rsidR="00F94BFF" w:rsidRPr="00FD029E" w:rsidRDefault="00F94BFF" w:rsidP="00297AB1">
            <w:pPr>
              <w:spacing w:line="260" w:lineRule="exact"/>
              <w:rPr>
                <w:rFonts w:ascii="ＭＳ 明朝" w:hAnsi="ＭＳ 明朝"/>
                <w:sz w:val="20"/>
                <w:szCs w:val="20"/>
              </w:rPr>
            </w:pPr>
            <w:r>
              <w:rPr>
                <w:rFonts w:ascii="ＭＳ 明朝" w:hAnsi="ＭＳ 明朝" w:hint="eastAsia"/>
                <w:sz w:val="20"/>
                <w:szCs w:val="20"/>
              </w:rPr>
              <w:t>(</w:t>
            </w:r>
            <w:r w:rsidRPr="00FD029E">
              <w:rPr>
                <w:rFonts w:ascii="ＭＳ 明朝" w:hAnsi="ＭＳ 明朝" w:hint="eastAsia"/>
                <w:sz w:val="20"/>
                <w:szCs w:val="20"/>
              </w:rPr>
              <w:t>全国</w:t>
            </w:r>
            <w:r>
              <w:rPr>
                <w:rFonts w:ascii="ＭＳ 明朝" w:hAnsi="ＭＳ 明朝" w:hint="eastAsia"/>
                <w:sz w:val="20"/>
                <w:szCs w:val="20"/>
              </w:rPr>
              <w:t>:</w:t>
            </w:r>
            <w:r w:rsidRPr="00FD029E">
              <w:rPr>
                <w:rFonts w:ascii="ＭＳ 明朝" w:hAnsi="ＭＳ 明朝" w:hint="eastAsia"/>
                <w:sz w:val="20"/>
                <w:szCs w:val="20"/>
              </w:rPr>
              <w:t>16.4</w:t>
            </w:r>
            <w:r>
              <w:rPr>
                <w:rFonts w:ascii="ＭＳ 明朝" w:hAnsi="ＭＳ 明朝" w:hint="eastAsia"/>
                <w:sz w:val="20"/>
                <w:szCs w:val="20"/>
              </w:rPr>
              <w:t>人)</w:t>
            </w:r>
          </w:p>
          <w:p w:rsidR="00F94BFF" w:rsidRPr="00FD029E" w:rsidRDefault="00F94BFF" w:rsidP="00297AB1">
            <w:pPr>
              <w:spacing w:line="260" w:lineRule="exact"/>
              <w:rPr>
                <w:rFonts w:ascii="ＭＳ 明朝" w:hAnsi="ＭＳ 明朝"/>
                <w:sz w:val="20"/>
                <w:szCs w:val="20"/>
              </w:rPr>
            </w:pPr>
            <w:r w:rsidRPr="00FD029E">
              <w:rPr>
                <w:rFonts w:ascii="ＭＳ 明朝" w:hAnsi="ＭＳ 明朝" w:hint="eastAsia"/>
                <w:sz w:val="20"/>
                <w:szCs w:val="20"/>
              </w:rPr>
              <w:t>（平成28年度）</w:t>
            </w:r>
          </w:p>
        </w:tc>
        <w:tc>
          <w:tcPr>
            <w:tcW w:w="1721" w:type="dxa"/>
            <w:tcBorders>
              <w:top w:val="single" w:sz="8" w:space="0" w:color="auto"/>
              <w:left w:val="single" w:sz="4" w:space="0" w:color="auto"/>
              <w:bottom w:val="dashSmallGap" w:sz="4" w:space="0" w:color="auto"/>
              <w:right w:val="single" w:sz="12" w:space="0" w:color="auto"/>
            </w:tcBorders>
            <w:shd w:val="clear" w:color="auto" w:fill="auto"/>
          </w:tcPr>
          <w:p w:rsidR="00F94BFF" w:rsidRPr="004A6015" w:rsidRDefault="00F94BFF" w:rsidP="00297AB1">
            <w:pPr>
              <w:spacing w:line="260" w:lineRule="exact"/>
              <w:rPr>
                <w:rFonts w:ascii="ＭＳ 明朝" w:hAnsi="ＭＳ 明朝"/>
                <w:color w:val="000000"/>
                <w:sz w:val="20"/>
                <w:szCs w:val="20"/>
              </w:rPr>
            </w:pPr>
            <w:r w:rsidRPr="004A6015">
              <w:rPr>
                <w:rFonts w:ascii="ＭＳ 明朝" w:hAnsi="ＭＳ 明朝" w:hint="eastAsia"/>
                <w:color w:val="000000"/>
                <w:sz w:val="20"/>
                <w:szCs w:val="20"/>
              </w:rPr>
              <w:t>小： 5.8人</w:t>
            </w:r>
          </w:p>
          <w:p w:rsidR="00F94BFF" w:rsidRPr="00295C07" w:rsidRDefault="00F94BFF" w:rsidP="00297AB1">
            <w:pPr>
              <w:spacing w:line="260" w:lineRule="exact"/>
              <w:rPr>
                <w:rFonts w:ascii="ＭＳ 明朝" w:hAnsi="ＭＳ 明朝"/>
                <w:color w:val="000000"/>
                <w:sz w:val="20"/>
                <w:szCs w:val="20"/>
              </w:rPr>
            </w:pPr>
            <w:r>
              <w:rPr>
                <w:rFonts w:ascii="ＭＳ 明朝" w:hAnsi="ＭＳ 明朝" w:hint="eastAsia"/>
                <w:color w:val="000000"/>
                <w:sz w:val="20"/>
                <w:szCs w:val="20"/>
              </w:rPr>
              <w:t>(全国:</w:t>
            </w:r>
            <w:r w:rsidRPr="00295C07">
              <w:rPr>
                <w:rFonts w:ascii="ＭＳ 明朝" w:hAnsi="ＭＳ 明朝" w:hint="eastAsia"/>
                <w:color w:val="000000"/>
                <w:sz w:val="20"/>
                <w:szCs w:val="20"/>
              </w:rPr>
              <w:t>5.4人</w:t>
            </w:r>
            <w:r>
              <w:rPr>
                <w:rFonts w:ascii="ＭＳ 明朝" w:hAnsi="ＭＳ 明朝" w:hint="eastAsia"/>
                <w:color w:val="000000"/>
                <w:sz w:val="20"/>
                <w:szCs w:val="20"/>
              </w:rPr>
              <w:t>)</w:t>
            </w:r>
          </w:p>
          <w:p w:rsidR="00F94BFF" w:rsidRPr="00295C07" w:rsidRDefault="00F94BFF" w:rsidP="00297AB1">
            <w:pPr>
              <w:spacing w:line="260" w:lineRule="exact"/>
              <w:rPr>
                <w:rFonts w:ascii="ＭＳ 明朝" w:hAnsi="ＭＳ 明朝"/>
                <w:color w:val="000000"/>
                <w:sz w:val="20"/>
                <w:szCs w:val="20"/>
              </w:rPr>
            </w:pPr>
            <w:r w:rsidRPr="00295C07">
              <w:rPr>
                <w:rFonts w:ascii="ＭＳ 明朝" w:hAnsi="ＭＳ 明朝" w:hint="eastAsia"/>
                <w:color w:val="000000"/>
                <w:sz w:val="20"/>
                <w:szCs w:val="20"/>
              </w:rPr>
              <w:t>中：36.7人</w:t>
            </w:r>
          </w:p>
          <w:p w:rsidR="00F94BFF" w:rsidRPr="004A6015" w:rsidRDefault="00F94BFF" w:rsidP="00297AB1">
            <w:pPr>
              <w:spacing w:line="260" w:lineRule="exact"/>
              <w:rPr>
                <w:rFonts w:ascii="ＭＳ 明朝" w:hAnsi="ＭＳ 明朝"/>
                <w:color w:val="000000"/>
                <w:sz w:val="20"/>
                <w:szCs w:val="20"/>
              </w:rPr>
            </w:pPr>
            <w:r>
              <w:rPr>
                <w:rFonts w:ascii="ＭＳ 明朝" w:hAnsi="ＭＳ 明朝" w:hint="eastAsia"/>
                <w:color w:val="000000"/>
                <w:sz w:val="20"/>
                <w:szCs w:val="20"/>
              </w:rPr>
              <w:t>(全国:</w:t>
            </w:r>
            <w:r w:rsidRPr="00295C07">
              <w:rPr>
                <w:rFonts w:ascii="ＭＳ 明朝" w:hAnsi="ＭＳ 明朝" w:hint="eastAsia"/>
                <w:color w:val="000000"/>
                <w:sz w:val="20"/>
                <w:szCs w:val="20"/>
              </w:rPr>
              <w:t>32.5人</w:t>
            </w:r>
            <w:r>
              <w:rPr>
                <w:rFonts w:ascii="ＭＳ 明朝" w:hAnsi="ＭＳ 明朝" w:hint="eastAsia"/>
                <w:color w:val="000000"/>
                <w:sz w:val="20"/>
                <w:szCs w:val="20"/>
              </w:rPr>
              <w:t>)</w:t>
            </w:r>
          </w:p>
          <w:p w:rsidR="00F94BFF" w:rsidRPr="004A6015" w:rsidRDefault="00F94BFF" w:rsidP="00297AB1">
            <w:pPr>
              <w:spacing w:line="260" w:lineRule="exact"/>
              <w:rPr>
                <w:rFonts w:ascii="ＭＳ 明朝" w:hAnsi="ＭＳ 明朝"/>
                <w:color w:val="000000"/>
                <w:sz w:val="20"/>
                <w:szCs w:val="20"/>
              </w:rPr>
            </w:pPr>
            <w:r w:rsidRPr="004A6015">
              <w:rPr>
                <w:rFonts w:ascii="ＭＳ 明朝" w:hAnsi="ＭＳ 明朝" w:hint="eastAsia"/>
                <w:color w:val="000000"/>
                <w:sz w:val="20"/>
                <w:szCs w:val="20"/>
              </w:rPr>
              <w:t>高：32.7人</w:t>
            </w:r>
          </w:p>
          <w:p w:rsidR="00F94BFF" w:rsidRPr="004A6015" w:rsidRDefault="00F94BFF" w:rsidP="00297AB1">
            <w:pPr>
              <w:spacing w:line="260" w:lineRule="exact"/>
              <w:rPr>
                <w:rFonts w:ascii="ＭＳ 明朝" w:hAnsi="ＭＳ 明朝"/>
                <w:color w:val="000000"/>
                <w:sz w:val="20"/>
                <w:szCs w:val="20"/>
              </w:rPr>
            </w:pPr>
            <w:r>
              <w:rPr>
                <w:rFonts w:ascii="ＭＳ 明朝" w:hAnsi="ＭＳ 明朝" w:hint="eastAsia"/>
                <w:color w:val="000000"/>
                <w:sz w:val="20"/>
                <w:szCs w:val="20"/>
              </w:rPr>
              <w:t>(全国:16.8人)</w:t>
            </w:r>
          </w:p>
          <w:p w:rsidR="00F94BFF" w:rsidRPr="004A6015" w:rsidRDefault="00F94BFF" w:rsidP="00297AB1">
            <w:pPr>
              <w:spacing w:line="260" w:lineRule="exact"/>
              <w:rPr>
                <w:rFonts w:ascii="ＭＳ 明朝" w:hAnsi="ＭＳ 明朝"/>
                <w:color w:val="000000"/>
                <w:sz w:val="20"/>
                <w:szCs w:val="20"/>
              </w:rPr>
            </w:pPr>
            <w:r w:rsidRPr="004A6015">
              <w:rPr>
                <w:rFonts w:ascii="ＭＳ 明朝" w:hAnsi="ＭＳ 明朝" w:hint="eastAsia"/>
                <w:color w:val="000000"/>
                <w:sz w:val="20"/>
                <w:szCs w:val="20"/>
              </w:rPr>
              <w:t>（平成29年度）</w:t>
            </w:r>
          </w:p>
          <w:p w:rsidR="00F94BFF" w:rsidRPr="004A6015" w:rsidRDefault="00F94BFF" w:rsidP="00297AB1">
            <w:pPr>
              <w:spacing w:line="100" w:lineRule="exact"/>
              <w:rPr>
                <w:rFonts w:ascii="ＭＳ 明朝" w:hAnsi="ＭＳ 明朝"/>
                <w:color w:val="000000"/>
                <w:sz w:val="20"/>
                <w:szCs w:val="20"/>
              </w:rPr>
            </w:pPr>
          </w:p>
          <w:p w:rsidR="00F94BFF" w:rsidRPr="004A6015" w:rsidRDefault="00F94BFF" w:rsidP="00297AB1">
            <w:pPr>
              <w:spacing w:line="260" w:lineRule="exact"/>
              <w:rPr>
                <w:rFonts w:ascii="ＭＳ 明朝" w:hAnsi="ＭＳ 明朝"/>
                <w:color w:val="000000"/>
                <w:sz w:val="20"/>
                <w:szCs w:val="20"/>
              </w:rPr>
            </w:pPr>
          </w:p>
        </w:tc>
        <w:tc>
          <w:tcPr>
            <w:tcW w:w="1722" w:type="dxa"/>
            <w:tcBorders>
              <w:top w:val="single" w:sz="8" w:space="0" w:color="auto"/>
              <w:left w:val="single" w:sz="12" w:space="0" w:color="auto"/>
              <w:bottom w:val="dashSmallGap" w:sz="4" w:space="0" w:color="auto"/>
              <w:right w:val="single" w:sz="12" w:space="0" w:color="auto"/>
            </w:tcBorders>
            <w:shd w:val="clear" w:color="auto" w:fill="auto"/>
          </w:tcPr>
          <w:p w:rsidR="00297AB1" w:rsidRPr="00A96D47" w:rsidRDefault="00297AB1" w:rsidP="00297AB1">
            <w:pPr>
              <w:spacing w:line="260" w:lineRule="exact"/>
              <w:rPr>
                <w:rFonts w:ascii="ＭＳ 明朝" w:hAnsi="ＭＳ 明朝"/>
                <w:color w:val="000000" w:themeColor="text1"/>
                <w:sz w:val="20"/>
                <w:szCs w:val="20"/>
              </w:rPr>
            </w:pPr>
            <w:r w:rsidRPr="00A96D47">
              <w:rPr>
                <w:rFonts w:ascii="ＭＳ 明朝" w:hAnsi="ＭＳ 明朝" w:hint="eastAsia"/>
                <w:color w:val="000000" w:themeColor="text1"/>
                <w:sz w:val="20"/>
                <w:szCs w:val="20"/>
              </w:rPr>
              <w:t>小： 7.1人</w:t>
            </w:r>
          </w:p>
          <w:p w:rsidR="00297AB1" w:rsidRPr="00A96D47" w:rsidRDefault="00297AB1" w:rsidP="00297AB1">
            <w:pPr>
              <w:spacing w:line="260" w:lineRule="exact"/>
              <w:rPr>
                <w:rFonts w:ascii="ＭＳ 明朝" w:hAnsi="ＭＳ 明朝"/>
                <w:color w:val="000000" w:themeColor="text1"/>
                <w:sz w:val="20"/>
                <w:szCs w:val="20"/>
              </w:rPr>
            </w:pPr>
            <w:r w:rsidRPr="00A96D47">
              <w:rPr>
                <w:rFonts w:ascii="ＭＳ 明朝" w:hAnsi="ＭＳ 明朝" w:hint="eastAsia"/>
                <w:color w:val="000000" w:themeColor="text1"/>
                <w:sz w:val="20"/>
                <w:szCs w:val="20"/>
              </w:rPr>
              <w:t>(全国:7.0人)</w:t>
            </w:r>
          </w:p>
          <w:p w:rsidR="00297AB1" w:rsidRPr="00A96D47" w:rsidRDefault="00297AB1" w:rsidP="00297AB1">
            <w:pPr>
              <w:spacing w:line="260" w:lineRule="exact"/>
              <w:rPr>
                <w:rFonts w:ascii="ＭＳ 明朝" w:hAnsi="ＭＳ 明朝"/>
                <w:color w:val="000000" w:themeColor="text1"/>
                <w:sz w:val="20"/>
                <w:szCs w:val="20"/>
              </w:rPr>
            </w:pPr>
            <w:r w:rsidRPr="00A96D47">
              <w:rPr>
                <w:rFonts w:ascii="ＭＳ 明朝" w:hAnsi="ＭＳ 明朝" w:hint="eastAsia"/>
                <w:color w:val="000000" w:themeColor="text1"/>
                <w:sz w:val="20"/>
                <w:szCs w:val="20"/>
              </w:rPr>
              <w:t>中：38.3人</w:t>
            </w:r>
          </w:p>
          <w:p w:rsidR="00297AB1" w:rsidRPr="00A96D47" w:rsidRDefault="00297AB1" w:rsidP="00297AB1">
            <w:pPr>
              <w:spacing w:line="260" w:lineRule="exact"/>
              <w:rPr>
                <w:rFonts w:ascii="ＭＳ 明朝" w:hAnsi="ＭＳ 明朝"/>
                <w:color w:val="000000" w:themeColor="text1"/>
                <w:sz w:val="20"/>
                <w:szCs w:val="20"/>
              </w:rPr>
            </w:pPr>
            <w:r w:rsidRPr="00A96D47">
              <w:rPr>
                <w:rFonts w:ascii="ＭＳ 明朝" w:hAnsi="ＭＳ 明朝" w:hint="eastAsia"/>
                <w:color w:val="000000" w:themeColor="text1"/>
                <w:sz w:val="20"/>
                <w:szCs w:val="20"/>
              </w:rPr>
              <w:t>(全国:38.1人)</w:t>
            </w:r>
          </w:p>
          <w:p w:rsidR="00F94BFF" w:rsidRPr="00A96D47" w:rsidRDefault="00F94BFF" w:rsidP="00297AB1">
            <w:pPr>
              <w:spacing w:line="260" w:lineRule="exact"/>
              <w:rPr>
                <w:rFonts w:ascii="ＭＳ 明朝" w:hAnsi="ＭＳ 明朝"/>
                <w:color w:val="000000" w:themeColor="text1"/>
                <w:sz w:val="20"/>
                <w:szCs w:val="20"/>
              </w:rPr>
            </w:pPr>
            <w:r w:rsidRPr="00A96D47">
              <w:rPr>
                <w:rFonts w:ascii="ＭＳ 明朝" w:hAnsi="ＭＳ 明朝" w:hint="eastAsia"/>
                <w:color w:val="000000" w:themeColor="text1"/>
                <w:sz w:val="20"/>
                <w:szCs w:val="20"/>
              </w:rPr>
              <w:t>高：33.8人</w:t>
            </w:r>
          </w:p>
          <w:p w:rsidR="00F94BFF" w:rsidRPr="00A96D47" w:rsidRDefault="00F94BFF" w:rsidP="00297AB1">
            <w:pPr>
              <w:spacing w:line="260" w:lineRule="exact"/>
              <w:rPr>
                <w:rFonts w:ascii="ＭＳ 明朝" w:hAnsi="ＭＳ 明朝"/>
                <w:color w:val="000000" w:themeColor="text1"/>
                <w:sz w:val="20"/>
                <w:szCs w:val="20"/>
              </w:rPr>
            </w:pPr>
            <w:r w:rsidRPr="00A96D47">
              <w:rPr>
                <w:rFonts w:ascii="ＭＳ 明朝" w:hAnsi="ＭＳ 明朝" w:hint="eastAsia"/>
                <w:color w:val="000000" w:themeColor="text1"/>
                <w:sz w:val="20"/>
                <w:szCs w:val="20"/>
              </w:rPr>
              <w:t>(全国:18.1人)</w:t>
            </w:r>
          </w:p>
          <w:p w:rsidR="00F94BFF" w:rsidRPr="00A96D47" w:rsidRDefault="00F94BFF" w:rsidP="00297AB1">
            <w:pPr>
              <w:spacing w:line="260" w:lineRule="exact"/>
              <w:rPr>
                <w:rFonts w:ascii="ＭＳ 明朝" w:hAnsi="ＭＳ 明朝"/>
                <w:color w:val="000000" w:themeColor="text1"/>
                <w:sz w:val="20"/>
                <w:szCs w:val="20"/>
              </w:rPr>
            </w:pPr>
            <w:r w:rsidRPr="00A96D47">
              <w:rPr>
                <w:rFonts w:ascii="ＭＳ 明朝" w:hAnsi="ＭＳ 明朝" w:hint="eastAsia"/>
                <w:color w:val="000000" w:themeColor="text1"/>
                <w:sz w:val="20"/>
                <w:szCs w:val="20"/>
              </w:rPr>
              <w:t>（平成</w:t>
            </w:r>
            <w:r w:rsidRPr="00A96D47">
              <w:rPr>
                <w:rFonts w:ascii="ＭＳ 明朝" w:hAnsi="ＭＳ 明朝"/>
                <w:color w:val="000000" w:themeColor="text1"/>
                <w:sz w:val="20"/>
                <w:szCs w:val="20"/>
              </w:rPr>
              <w:t>30</w:t>
            </w:r>
            <w:r w:rsidRPr="00A96D47">
              <w:rPr>
                <w:rFonts w:ascii="ＭＳ 明朝" w:hAnsi="ＭＳ 明朝" w:hint="eastAsia"/>
                <w:color w:val="000000" w:themeColor="text1"/>
                <w:sz w:val="20"/>
                <w:szCs w:val="20"/>
              </w:rPr>
              <w:t>年度）</w:t>
            </w:r>
          </w:p>
          <w:p w:rsidR="00F94BFF" w:rsidRPr="00A96D47" w:rsidRDefault="00F94BFF" w:rsidP="00297AB1">
            <w:pPr>
              <w:spacing w:line="100" w:lineRule="exact"/>
              <w:rPr>
                <w:rFonts w:ascii="ＭＳ 明朝" w:hAnsi="ＭＳ 明朝"/>
                <w:color w:val="000000" w:themeColor="text1"/>
                <w:sz w:val="20"/>
                <w:szCs w:val="20"/>
              </w:rPr>
            </w:pPr>
          </w:p>
          <w:p w:rsidR="00F94BFF" w:rsidRPr="00A96D47" w:rsidRDefault="00F94BFF" w:rsidP="00297AB1">
            <w:pPr>
              <w:spacing w:line="260" w:lineRule="exact"/>
              <w:rPr>
                <w:rFonts w:ascii="ＭＳ 明朝" w:hAnsi="ＭＳ 明朝"/>
                <w:color w:val="000000" w:themeColor="text1"/>
                <w:sz w:val="20"/>
                <w:szCs w:val="20"/>
              </w:rPr>
            </w:pPr>
            <w:r w:rsidRPr="00A96D47">
              <w:rPr>
                <w:rFonts w:ascii="ＭＳ 明朝" w:hAnsi="ＭＳ 明朝" w:hint="eastAsia"/>
                <w:color w:val="000000" w:themeColor="text1"/>
                <w:sz w:val="18"/>
                <w:szCs w:val="20"/>
              </w:rPr>
              <w:t>※令和元年度実績は令和２年10月頃公表予定</w:t>
            </w:r>
          </w:p>
        </w:tc>
        <w:tc>
          <w:tcPr>
            <w:tcW w:w="1721" w:type="dxa"/>
            <w:tcBorders>
              <w:top w:val="single" w:sz="8" w:space="0" w:color="auto"/>
              <w:left w:val="single" w:sz="12" w:space="0" w:color="auto"/>
              <w:bottom w:val="dashSmallGap" w:sz="4" w:space="0" w:color="auto"/>
              <w:right w:val="single" w:sz="12" w:space="0" w:color="auto"/>
            </w:tcBorders>
          </w:tcPr>
          <w:p w:rsidR="00F94BFF" w:rsidRPr="00295C07" w:rsidRDefault="00F94BFF" w:rsidP="00297AB1">
            <w:pPr>
              <w:spacing w:line="260" w:lineRule="exact"/>
              <w:jc w:val="center"/>
              <w:rPr>
                <w:sz w:val="20"/>
                <w:szCs w:val="20"/>
              </w:rPr>
            </w:pPr>
          </w:p>
        </w:tc>
        <w:tc>
          <w:tcPr>
            <w:tcW w:w="1721" w:type="dxa"/>
            <w:tcBorders>
              <w:top w:val="single" w:sz="8" w:space="0" w:color="auto"/>
              <w:left w:val="single" w:sz="12" w:space="0" w:color="auto"/>
              <w:bottom w:val="dashSmallGap" w:sz="4" w:space="0" w:color="auto"/>
              <w:right w:val="single" w:sz="12" w:space="0" w:color="auto"/>
            </w:tcBorders>
          </w:tcPr>
          <w:p w:rsidR="00F94BFF" w:rsidRPr="00295C07" w:rsidRDefault="00F94BFF" w:rsidP="00297AB1">
            <w:pPr>
              <w:spacing w:line="260" w:lineRule="exact"/>
              <w:jc w:val="center"/>
              <w:rPr>
                <w:sz w:val="20"/>
                <w:szCs w:val="20"/>
              </w:rPr>
            </w:pPr>
          </w:p>
        </w:tc>
        <w:tc>
          <w:tcPr>
            <w:tcW w:w="1722" w:type="dxa"/>
            <w:tcBorders>
              <w:top w:val="single" w:sz="8" w:space="0" w:color="auto"/>
              <w:left w:val="single" w:sz="12" w:space="0" w:color="auto"/>
              <w:bottom w:val="dashSmallGap" w:sz="4" w:space="0" w:color="auto"/>
              <w:right w:val="single" w:sz="12" w:space="0" w:color="auto"/>
            </w:tcBorders>
          </w:tcPr>
          <w:p w:rsidR="00F94BFF" w:rsidRPr="00295C07" w:rsidRDefault="00F94BFF" w:rsidP="00297AB1">
            <w:pPr>
              <w:spacing w:line="260" w:lineRule="exact"/>
              <w:jc w:val="center"/>
              <w:rPr>
                <w:sz w:val="20"/>
                <w:szCs w:val="20"/>
              </w:rPr>
            </w:pPr>
          </w:p>
        </w:tc>
      </w:tr>
      <w:tr w:rsidR="00F94BFF" w:rsidRPr="00AC4DCC" w:rsidTr="00EA48AA">
        <w:trPr>
          <w:cantSplit/>
          <w:trHeight w:val="340"/>
        </w:trPr>
        <w:tc>
          <w:tcPr>
            <w:tcW w:w="2552" w:type="dxa"/>
            <w:vMerge/>
            <w:tcBorders>
              <w:left w:val="single" w:sz="12" w:space="0" w:color="auto"/>
              <w:bottom w:val="single" w:sz="8" w:space="0" w:color="auto"/>
              <w:right w:val="single" w:sz="12" w:space="0" w:color="auto"/>
            </w:tcBorders>
            <w:vAlign w:val="center"/>
          </w:tcPr>
          <w:p w:rsidR="00F94BFF" w:rsidRDefault="00F94BFF" w:rsidP="00297AB1">
            <w:pPr>
              <w:spacing w:line="260" w:lineRule="exact"/>
              <w:rPr>
                <w:rFonts w:ascii="ＭＳ ゴシック" w:eastAsia="ＭＳ ゴシック" w:hAnsi="ＭＳ ゴシック"/>
                <w:szCs w:val="21"/>
              </w:rPr>
            </w:pPr>
          </w:p>
        </w:tc>
        <w:tc>
          <w:tcPr>
            <w:tcW w:w="1814" w:type="dxa"/>
            <w:vMerge/>
            <w:tcBorders>
              <w:left w:val="single" w:sz="12" w:space="0" w:color="auto"/>
              <w:bottom w:val="single" w:sz="8" w:space="0" w:color="auto"/>
              <w:right w:val="single" w:sz="12" w:space="0" w:color="auto"/>
            </w:tcBorders>
          </w:tcPr>
          <w:p w:rsidR="00F94BFF" w:rsidRPr="00FD029E" w:rsidRDefault="00F94BFF" w:rsidP="00297AB1">
            <w:pPr>
              <w:spacing w:line="240" w:lineRule="exact"/>
              <w:jc w:val="left"/>
              <w:rPr>
                <w:rFonts w:ascii="ＭＳ 明朝" w:hAnsi="ＭＳ 明朝"/>
                <w:sz w:val="20"/>
                <w:szCs w:val="20"/>
              </w:rPr>
            </w:pPr>
          </w:p>
        </w:tc>
        <w:tc>
          <w:tcPr>
            <w:tcW w:w="1721" w:type="dxa"/>
            <w:vMerge/>
            <w:tcBorders>
              <w:left w:val="single" w:sz="12" w:space="0" w:color="auto"/>
              <w:bottom w:val="single" w:sz="8" w:space="0" w:color="auto"/>
              <w:right w:val="single" w:sz="12" w:space="0" w:color="auto"/>
            </w:tcBorders>
          </w:tcPr>
          <w:p w:rsidR="00F94BFF" w:rsidRPr="00FD029E" w:rsidRDefault="00F94BFF" w:rsidP="00297AB1">
            <w:pPr>
              <w:spacing w:line="260" w:lineRule="exact"/>
              <w:rPr>
                <w:rFonts w:ascii="ＭＳ 明朝" w:hAnsi="ＭＳ 明朝"/>
                <w:sz w:val="20"/>
                <w:szCs w:val="20"/>
              </w:rPr>
            </w:pPr>
          </w:p>
        </w:tc>
        <w:tc>
          <w:tcPr>
            <w:tcW w:w="1721" w:type="dxa"/>
            <w:tcBorders>
              <w:top w:val="dashSmallGap" w:sz="4" w:space="0" w:color="auto"/>
              <w:left w:val="single" w:sz="4" w:space="0" w:color="auto"/>
              <w:bottom w:val="single" w:sz="8" w:space="0" w:color="auto"/>
              <w:right w:val="single" w:sz="12" w:space="0" w:color="auto"/>
            </w:tcBorders>
            <w:shd w:val="clear" w:color="auto" w:fill="auto"/>
            <w:vAlign w:val="center"/>
          </w:tcPr>
          <w:p w:rsidR="00F94BFF" w:rsidRPr="004A6015" w:rsidRDefault="00F94BFF" w:rsidP="00297AB1">
            <w:pPr>
              <w:spacing w:line="260" w:lineRule="exact"/>
              <w:jc w:val="center"/>
              <w:rPr>
                <w:rFonts w:ascii="ＭＳ 明朝" w:hAnsi="ＭＳ 明朝"/>
                <w:color w:val="000000"/>
                <w:sz w:val="20"/>
                <w:szCs w:val="20"/>
              </w:rPr>
            </w:pPr>
            <w:r w:rsidRPr="00295C07">
              <w:rPr>
                <w:rFonts w:hint="eastAsia"/>
                <w:sz w:val="20"/>
                <w:szCs w:val="20"/>
              </w:rPr>
              <w:t>△</w:t>
            </w:r>
            <w:r w:rsidRPr="00941B13">
              <w:rPr>
                <w:rFonts w:ascii="ＭＳ 明朝" w:hAnsi="ＭＳ 明朝" w:hint="eastAsia"/>
                <w:sz w:val="14"/>
                <w:szCs w:val="16"/>
              </w:rPr>
              <w:t>(注)</w:t>
            </w:r>
          </w:p>
        </w:tc>
        <w:tc>
          <w:tcPr>
            <w:tcW w:w="1722" w:type="dxa"/>
            <w:tcBorders>
              <w:top w:val="dashSmallGap" w:sz="4" w:space="0" w:color="auto"/>
              <w:left w:val="single" w:sz="12" w:space="0" w:color="auto"/>
              <w:bottom w:val="single" w:sz="8" w:space="0" w:color="auto"/>
              <w:right w:val="single" w:sz="12" w:space="0" w:color="auto"/>
            </w:tcBorders>
            <w:shd w:val="clear" w:color="auto" w:fill="auto"/>
            <w:vAlign w:val="center"/>
          </w:tcPr>
          <w:p w:rsidR="00F94BFF" w:rsidRPr="00A96D47" w:rsidRDefault="00F94BFF" w:rsidP="00297AB1">
            <w:pPr>
              <w:spacing w:line="260" w:lineRule="exact"/>
              <w:jc w:val="center"/>
              <w:rPr>
                <w:rFonts w:ascii="ＭＳ 明朝" w:hAnsi="ＭＳ 明朝"/>
                <w:color w:val="000000" w:themeColor="text1"/>
                <w:sz w:val="20"/>
                <w:szCs w:val="20"/>
              </w:rPr>
            </w:pPr>
            <w:r w:rsidRPr="00A96D47">
              <w:rPr>
                <w:rFonts w:hint="eastAsia"/>
                <w:color w:val="000000" w:themeColor="text1"/>
                <w:sz w:val="20"/>
                <w:szCs w:val="20"/>
              </w:rPr>
              <w:t>△</w:t>
            </w:r>
            <w:r w:rsidRPr="00A96D47">
              <w:rPr>
                <w:rFonts w:ascii="ＭＳ 明朝" w:hAnsi="ＭＳ 明朝" w:hint="eastAsia"/>
                <w:color w:val="000000" w:themeColor="text1"/>
                <w:sz w:val="14"/>
                <w:szCs w:val="16"/>
              </w:rPr>
              <w:t>(注)</w:t>
            </w:r>
          </w:p>
        </w:tc>
        <w:tc>
          <w:tcPr>
            <w:tcW w:w="1721" w:type="dxa"/>
            <w:tcBorders>
              <w:top w:val="dashSmallGap" w:sz="4" w:space="0" w:color="auto"/>
              <w:left w:val="single" w:sz="12" w:space="0" w:color="auto"/>
              <w:bottom w:val="single" w:sz="8" w:space="0" w:color="auto"/>
              <w:right w:val="single" w:sz="12" w:space="0" w:color="auto"/>
            </w:tcBorders>
            <w:vAlign w:val="center"/>
          </w:tcPr>
          <w:p w:rsidR="00F94BFF" w:rsidRPr="00295C07" w:rsidRDefault="00F94BFF" w:rsidP="00297AB1">
            <w:pPr>
              <w:spacing w:line="260" w:lineRule="exact"/>
              <w:jc w:val="center"/>
              <w:rPr>
                <w:sz w:val="20"/>
                <w:szCs w:val="20"/>
              </w:rPr>
            </w:pPr>
          </w:p>
        </w:tc>
        <w:tc>
          <w:tcPr>
            <w:tcW w:w="1721" w:type="dxa"/>
            <w:tcBorders>
              <w:top w:val="dashSmallGap" w:sz="4" w:space="0" w:color="auto"/>
              <w:left w:val="single" w:sz="12" w:space="0" w:color="auto"/>
              <w:bottom w:val="single" w:sz="8" w:space="0" w:color="auto"/>
              <w:right w:val="single" w:sz="12" w:space="0" w:color="auto"/>
            </w:tcBorders>
            <w:vAlign w:val="center"/>
          </w:tcPr>
          <w:p w:rsidR="00F94BFF" w:rsidRPr="00295C07" w:rsidRDefault="00F94BFF" w:rsidP="00297AB1">
            <w:pPr>
              <w:spacing w:line="260" w:lineRule="exact"/>
              <w:jc w:val="center"/>
              <w:rPr>
                <w:sz w:val="20"/>
                <w:szCs w:val="20"/>
              </w:rPr>
            </w:pPr>
          </w:p>
        </w:tc>
        <w:tc>
          <w:tcPr>
            <w:tcW w:w="1722" w:type="dxa"/>
            <w:tcBorders>
              <w:top w:val="dashSmallGap" w:sz="4" w:space="0" w:color="auto"/>
              <w:left w:val="single" w:sz="12" w:space="0" w:color="auto"/>
              <w:bottom w:val="single" w:sz="8" w:space="0" w:color="auto"/>
              <w:right w:val="single" w:sz="12" w:space="0" w:color="auto"/>
            </w:tcBorders>
            <w:vAlign w:val="center"/>
          </w:tcPr>
          <w:p w:rsidR="00F94BFF" w:rsidRPr="00295C07" w:rsidRDefault="00F94BFF" w:rsidP="00297AB1">
            <w:pPr>
              <w:spacing w:line="260" w:lineRule="exact"/>
              <w:jc w:val="center"/>
              <w:rPr>
                <w:sz w:val="20"/>
                <w:szCs w:val="20"/>
              </w:rPr>
            </w:pPr>
          </w:p>
        </w:tc>
      </w:tr>
      <w:tr w:rsidR="00F94BFF" w:rsidRPr="00AC4DCC" w:rsidTr="00EA48AA">
        <w:trPr>
          <w:cantSplit/>
          <w:trHeight w:val="1433"/>
        </w:trPr>
        <w:tc>
          <w:tcPr>
            <w:tcW w:w="2552" w:type="dxa"/>
            <w:vMerge w:val="restart"/>
            <w:tcBorders>
              <w:top w:val="single" w:sz="8" w:space="0" w:color="auto"/>
              <w:left w:val="single" w:sz="12" w:space="0" w:color="auto"/>
              <w:right w:val="single" w:sz="12" w:space="0" w:color="auto"/>
            </w:tcBorders>
            <w:vAlign w:val="center"/>
          </w:tcPr>
          <w:p w:rsidR="00F94BFF" w:rsidRDefault="00F94BFF" w:rsidP="00297AB1">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○指標33</w:t>
            </w:r>
          </w:p>
          <w:p w:rsidR="00F94BFF" w:rsidRPr="007F3A38" w:rsidRDefault="00F94BFF" w:rsidP="00297AB1">
            <w:pPr>
              <w:spacing w:line="260" w:lineRule="exact"/>
              <w:rPr>
                <w:rFonts w:ascii="ＭＳ ゴシック" w:eastAsia="ＭＳ ゴシック" w:hAnsi="ＭＳ ゴシック"/>
                <w:szCs w:val="21"/>
              </w:rPr>
            </w:pPr>
            <w:r w:rsidRPr="004D3F7E">
              <w:rPr>
                <w:rFonts w:ascii="ＭＳ ゴシック" w:eastAsia="ＭＳ ゴシック" w:hAnsi="ＭＳ ゴシック" w:hint="eastAsia"/>
                <w:szCs w:val="21"/>
              </w:rPr>
              <w:t>いじめの解消率</w:t>
            </w:r>
          </w:p>
        </w:tc>
        <w:tc>
          <w:tcPr>
            <w:tcW w:w="1814" w:type="dxa"/>
            <w:vMerge w:val="restart"/>
            <w:tcBorders>
              <w:top w:val="single" w:sz="8" w:space="0" w:color="auto"/>
              <w:left w:val="single" w:sz="12" w:space="0" w:color="auto"/>
              <w:right w:val="single" w:sz="12" w:space="0" w:color="auto"/>
            </w:tcBorders>
          </w:tcPr>
          <w:p w:rsidR="00F94BFF" w:rsidRPr="00FD029E" w:rsidRDefault="00F94BFF" w:rsidP="00297AB1">
            <w:pPr>
              <w:spacing w:line="240" w:lineRule="exact"/>
              <w:jc w:val="left"/>
              <w:rPr>
                <w:rFonts w:ascii="ＭＳ 明朝" w:hAnsi="ＭＳ 明朝"/>
                <w:sz w:val="20"/>
                <w:szCs w:val="20"/>
              </w:rPr>
            </w:pPr>
            <w:r w:rsidRPr="00FD029E">
              <w:rPr>
                <w:rFonts w:ascii="ＭＳ 明朝" w:hAnsi="ＭＳ 明朝" w:hint="eastAsia"/>
                <w:sz w:val="20"/>
                <w:szCs w:val="20"/>
              </w:rPr>
              <w:t>いずれについても100%をめざす</w:t>
            </w:r>
          </w:p>
        </w:tc>
        <w:tc>
          <w:tcPr>
            <w:tcW w:w="1721" w:type="dxa"/>
            <w:vMerge w:val="restart"/>
            <w:tcBorders>
              <w:top w:val="single" w:sz="8" w:space="0" w:color="auto"/>
              <w:left w:val="single" w:sz="12" w:space="0" w:color="auto"/>
              <w:right w:val="single" w:sz="12" w:space="0" w:color="auto"/>
            </w:tcBorders>
          </w:tcPr>
          <w:p w:rsidR="00F94BFF" w:rsidRPr="00FD029E" w:rsidRDefault="00F94BFF" w:rsidP="00297AB1">
            <w:pPr>
              <w:spacing w:line="260" w:lineRule="exact"/>
              <w:rPr>
                <w:rFonts w:ascii="ＭＳ 明朝" w:hAnsi="ＭＳ 明朝"/>
                <w:sz w:val="20"/>
                <w:szCs w:val="20"/>
              </w:rPr>
            </w:pPr>
            <w:r w:rsidRPr="00FD029E">
              <w:rPr>
                <w:rFonts w:ascii="ＭＳ 明朝" w:hAnsi="ＭＳ 明朝" w:hint="eastAsia"/>
                <w:sz w:val="20"/>
                <w:szCs w:val="20"/>
              </w:rPr>
              <w:t>小：95.8%</w:t>
            </w:r>
          </w:p>
          <w:p w:rsidR="00F94BFF" w:rsidRPr="00FD029E" w:rsidRDefault="00F94BFF" w:rsidP="00297AB1">
            <w:pPr>
              <w:spacing w:line="260" w:lineRule="exact"/>
              <w:rPr>
                <w:rFonts w:ascii="ＭＳ 明朝" w:hAnsi="ＭＳ 明朝"/>
                <w:sz w:val="20"/>
                <w:szCs w:val="20"/>
              </w:rPr>
            </w:pPr>
            <w:r w:rsidRPr="00FD029E">
              <w:rPr>
                <w:rFonts w:ascii="ＭＳ 明朝" w:hAnsi="ＭＳ 明朝" w:hint="eastAsia"/>
                <w:sz w:val="20"/>
                <w:szCs w:val="20"/>
              </w:rPr>
              <w:t>中：92.1%</w:t>
            </w:r>
          </w:p>
          <w:p w:rsidR="00F94BFF" w:rsidRPr="00FD029E" w:rsidRDefault="00F94BFF" w:rsidP="00297AB1">
            <w:pPr>
              <w:spacing w:line="260" w:lineRule="exact"/>
              <w:rPr>
                <w:rFonts w:ascii="ＭＳ 明朝" w:hAnsi="ＭＳ 明朝"/>
                <w:sz w:val="20"/>
                <w:szCs w:val="20"/>
              </w:rPr>
            </w:pPr>
            <w:r w:rsidRPr="00FD029E">
              <w:rPr>
                <w:rFonts w:ascii="ＭＳ 明朝" w:hAnsi="ＭＳ 明朝" w:hint="eastAsia"/>
                <w:sz w:val="20"/>
                <w:szCs w:val="20"/>
              </w:rPr>
              <w:t>高：91.4</w:t>
            </w:r>
            <w:r>
              <w:rPr>
                <w:rFonts w:ascii="ＭＳ 明朝" w:hAnsi="ＭＳ 明朝" w:hint="eastAsia"/>
                <w:sz w:val="20"/>
                <w:szCs w:val="20"/>
              </w:rPr>
              <w:t>%</w:t>
            </w:r>
          </w:p>
          <w:p w:rsidR="00F94BFF" w:rsidRPr="00FD029E" w:rsidRDefault="00F94BFF" w:rsidP="00297AB1">
            <w:pPr>
              <w:spacing w:line="260" w:lineRule="exact"/>
              <w:rPr>
                <w:rFonts w:ascii="ＭＳ 明朝" w:hAnsi="ＭＳ 明朝"/>
                <w:sz w:val="20"/>
                <w:szCs w:val="20"/>
              </w:rPr>
            </w:pPr>
            <w:r w:rsidRPr="00FD029E">
              <w:rPr>
                <w:rFonts w:ascii="ＭＳ 明朝" w:hAnsi="ＭＳ 明朝" w:hint="eastAsia"/>
                <w:sz w:val="20"/>
                <w:szCs w:val="20"/>
              </w:rPr>
              <w:t>（平成28年度）</w:t>
            </w:r>
          </w:p>
        </w:tc>
        <w:tc>
          <w:tcPr>
            <w:tcW w:w="1721" w:type="dxa"/>
            <w:tcBorders>
              <w:top w:val="single" w:sz="8" w:space="0" w:color="auto"/>
              <w:left w:val="single" w:sz="4" w:space="0" w:color="auto"/>
              <w:bottom w:val="dashSmallGap" w:sz="4" w:space="0" w:color="auto"/>
              <w:right w:val="single" w:sz="12" w:space="0" w:color="auto"/>
            </w:tcBorders>
            <w:shd w:val="clear" w:color="auto" w:fill="auto"/>
          </w:tcPr>
          <w:p w:rsidR="00F94BFF" w:rsidRDefault="00F94BFF" w:rsidP="00297AB1">
            <w:pPr>
              <w:spacing w:line="260" w:lineRule="exact"/>
              <w:rPr>
                <w:rFonts w:ascii="ＭＳ 明朝" w:hAnsi="ＭＳ 明朝"/>
                <w:color w:val="000000"/>
                <w:sz w:val="20"/>
                <w:szCs w:val="20"/>
              </w:rPr>
            </w:pPr>
            <w:r w:rsidRPr="004A6015">
              <w:rPr>
                <w:rFonts w:ascii="ＭＳ 明朝" w:hAnsi="ＭＳ 明朝" w:hint="eastAsia"/>
                <w:color w:val="000000"/>
                <w:sz w:val="20"/>
                <w:szCs w:val="20"/>
              </w:rPr>
              <w:t>小：90.8%</w:t>
            </w:r>
          </w:p>
          <w:p w:rsidR="00F94BFF" w:rsidRPr="004A6015" w:rsidRDefault="00F94BFF" w:rsidP="00297AB1">
            <w:pPr>
              <w:spacing w:line="260" w:lineRule="exact"/>
              <w:rPr>
                <w:rFonts w:ascii="ＭＳ 明朝" w:hAnsi="ＭＳ 明朝"/>
                <w:color w:val="000000"/>
                <w:sz w:val="20"/>
                <w:szCs w:val="20"/>
              </w:rPr>
            </w:pPr>
            <w:r>
              <w:rPr>
                <w:rFonts w:ascii="ＭＳ 明朝" w:hAnsi="ＭＳ 明朝" w:hint="eastAsia"/>
                <w:color w:val="000000"/>
                <w:sz w:val="20"/>
                <w:szCs w:val="20"/>
              </w:rPr>
              <w:t>(全国:86.4%)</w:t>
            </w:r>
          </w:p>
          <w:p w:rsidR="00F94BFF" w:rsidRDefault="00F94BFF" w:rsidP="00297AB1">
            <w:pPr>
              <w:spacing w:line="260" w:lineRule="exact"/>
              <w:rPr>
                <w:rFonts w:ascii="ＭＳ 明朝" w:hAnsi="ＭＳ 明朝"/>
                <w:color w:val="000000"/>
                <w:sz w:val="20"/>
                <w:szCs w:val="20"/>
              </w:rPr>
            </w:pPr>
            <w:r w:rsidRPr="004A6015">
              <w:rPr>
                <w:rFonts w:ascii="ＭＳ 明朝" w:hAnsi="ＭＳ 明朝" w:hint="eastAsia"/>
                <w:color w:val="000000"/>
                <w:sz w:val="20"/>
                <w:szCs w:val="20"/>
              </w:rPr>
              <w:t>中：80.8%</w:t>
            </w:r>
          </w:p>
          <w:p w:rsidR="00F94BFF" w:rsidRPr="004A6015" w:rsidRDefault="00F94BFF" w:rsidP="00297AB1">
            <w:pPr>
              <w:spacing w:line="260" w:lineRule="exact"/>
              <w:rPr>
                <w:rFonts w:ascii="ＭＳ 明朝" w:hAnsi="ＭＳ 明朝"/>
                <w:color w:val="000000"/>
                <w:sz w:val="20"/>
                <w:szCs w:val="20"/>
              </w:rPr>
            </w:pPr>
            <w:r>
              <w:rPr>
                <w:rFonts w:ascii="ＭＳ 明朝" w:hAnsi="ＭＳ 明朝" w:hint="eastAsia"/>
                <w:color w:val="000000"/>
                <w:sz w:val="20"/>
                <w:szCs w:val="20"/>
              </w:rPr>
              <w:t>(全国:86.4%)</w:t>
            </w:r>
          </w:p>
          <w:p w:rsidR="00F94BFF" w:rsidRDefault="00F94BFF" w:rsidP="00297AB1">
            <w:pPr>
              <w:spacing w:line="260" w:lineRule="exact"/>
              <w:rPr>
                <w:rFonts w:ascii="ＭＳ 明朝" w:hAnsi="ＭＳ 明朝"/>
                <w:color w:val="000000"/>
                <w:sz w:val="20"/>
                <w:szCs w:val="20"/>
              </w:rPr>
            </w:pPr>
            <w:r w:rsidRPr="004A6015">
              <w:rPr>
                <w:rFonts w:ascii="ＭＳ 明朝" w:hAnsi="ＭＳ 明朝" w:hint="eastAsia"/>
                <w:color w:val="000000"/>
                <w:sz w:val="20"/>
                <w:szCs w:val="20"/>
              </w:rPr>
              <w:t>高：84.9</w:t>
            </w:r>
            <w:r>
              <w:rPr>
                <w:rFonts w:ascii="ＭＳ 明朝" w:hAnsi="ＭＳ 明朝" w:hint="eastAsia"/>
                <w:color w:val="000000"/>
                <w:sz w:val="20"/>
                <w:szCs w:val="20"/>
              </w:rPr>
              <w:t>%</w:t>
            </w:r>
          </w:p>
          <w:p w:rsidR="00F94BFF" w:rsidRPr="004A6015" w:rsidRDefault="00F94BFF" w:rsidP="00297AB1">
            <w:pPr>
              <w:spacing w:line="260" w:lineRule="exact"/>
              <w:rPr>
                <w:rFonts w:ascii="ＭＳ 明朝" w:hAnsi="ＭＳ 明朝"/>
                <w:color w:val="000000"/>
                <w:sz w:val="20"/>
                <w:szCs w:val="20"/>
              </w:rPr>
            </w:pPr>
            <w:r>
              <w:rPr>
                <w:rFonts w:ascii="ＭＳ 明朝" w:hAnsi="ＭＳ 明朝" w:hint="eastAsia"/>
                <w:color w:val="000000"/>
                <w:sz w:val="20"/>
                <w:szCs w:val="20"/>
              </w:rPr>
              <w:t>(全国:84.8%)</w:t>
            </w:r>
          </w:p>
          <w:p w:rsidR="00F94BFF" w:rsidRPr="004A6015" w:rsidRDefault="00F94BFF" w:rsidP="00297AB1">
            <w:pPr>
              <w:spacing w:line="260" w:lineRule="exact"/>
              <w:rPr>
                <w:rFonts w:ascii="ＭＳ 明朝" w:hAnsi="ＭＳ 明朝"/>
                <w:color w:val="000000"/>
                <w:sz w:val="20"/>
                <w:szCs w:val="20"/>
              </w:rPr>
            </w:pPr>
            <w:r w:rsidRPr="004A6015">
              <w:rPr>
                <w:rFonts w:ascii="ＭＳ 明朝" w:hAnsi="ＭＳ 明朝" w:hint="eastAsia"/>
                <w:color w:val="000000"/>
                <w:sz w:val="20"/>
                <w:szCs w:val="20"/>
              </w:rPr>
              <w:t>（平成29年度）</w:t>
            </w:r>
          </w:p>
        </w:tc>
        <w:tc>
          <w:tcPr>
            <w:tcW w:w="1722" w:type="dxa"/>
            <w:tcBorders>
              <w:top w:val="single" w:sz="8" w:space="0" w:color="auto"/>
              <w:left w:val="single" w:sz="12" w:space="0" w:color="auto"/>
              <w:bottom w:val="dashSmallGap" w:sz="4" w:space="0" w:color="auto"/>
              <w:right w:val="single" w:sz="12" w:space="0" w:color="auto"/>
            </w:tcBorders>
            <w:shd w:val="clear" w:color="auto" w:fill="auto"/>
          </w:tcPr>
          <w:p w:rsidR="00297AB1" w:rsidRPr="00A96D47" w:rsidRDefault="00297AB1" w:rsidP="00297AB1">
            <w:pPr>
              <w:spacing w:line="260" w:lineRule="exact"/>
              <w:rPr>
                <w:rFonts w:ascii="ＭＳ 明朝" w:hAnsi="ＭＳ 明朝"/>
                <w:color w:val="000000" w:themeColor="text1"/>
                <w:sz w:val="20"/>
                <w:szCs w:val="20"/>
              </w:rPr>
            </w:pPr>
            <w:r w:rsidRPr="00A96D47">
              <w:rPr>
                <w:rFonts w:ascii="ＭＳ 明朝" w:hAnsi="ＭＳ 明朝" w:hint="eastAsia"/>
                <w:color w:val="000000" w:themeColor="text1"/>
                <w:sz w:val="20"/>
                <w:szCs w:val="20"/>
              </w:rPr>
              <w:t>小：91.1%</w:t>
            </w:r>
          </w:p>
          <w:p w:rsidR="00297AB1" w:rsidRPr="00A96D47" w:rsidRDefault="00297AB1" w:rsidP="00297AB1">
            <w:pPr>
              <w:spacing w:line="260" w:lineRule="exact"/>
              <w:rPr>
                <w:rFonts w:ascii="ＭＳ 明朝" w:hAnsi="ＭＳ 明朝"/>
                <w:color w:val="000000" w:themeColor="text1"/>
                <w:sz w:val="20"/>
                <w:szCs w:val="20"/>
              </w:rPr>
            </w:pPr>
            <w:r w:rsidRPr="00A96D47">
              <w:rPr>
                <w:rFonts w:ascii="ＭＳ 明朝" w:hAnsi="ＭＳ 明朝" w:hint="eastAsia"/>
                <w:color w:val="000000" w:themeColor="text1"/>
                <w:sz w:val="20"/>
                <w:szCs w:val="20"/>
              </w:rPr>
              <w:t>(全国:84.7%)</w:t>
            </w:r>
          </w:p>
          <w:p w:rsidR="00297AB1" w:rsidRPr="00A96D47" w:rsidRDefault="00297AB1" w:rsidP="00297AB1">
            <w:pPr>
              <w:spacing w:line="260" w:lineRule="exact"/>
              <w:rPr>
                <w:rFonts w:ascii="ＭＳ 明朝" w:hAnsi="ＭＳ 明朝"/>
                <w:color w:val="000000" w:themeColor="text1"/>
                <w:sz w:val="20"/>
                <w:szCs w:val="20"/>
              </w:rPr>
            </w:pPr>
            <w:r w:rsidRPr="00A96D47">
              <w:rPr>
                <w:rFonts w:ascii="ＭＳ 明朝" w:hAnsi="ＭＳ 明朝" w:hint="eastAsia"/>
                <w:color w:val="000000" w:themeColor="text1"/>
                <w:sz w:val="20"/>
                <w:szCs w:val="20"/>
              </w:rPr>
              <w:t>中：80.1%</w:t>
            </w:r>
          </w:p>
          <w:p w:rsidR="00297AB1" w:rsidRPr="00A96D47" w:rsidRDefault="00297AB1" w:rsidP="00297AB1">
            <w:pPr>
              <w:spacing w:line="260" w:lineRule="exact"/>
              <w:rPr>
                <w:rFonts w:ascii="ＭＳ 明朝" w:hAnsi="ＭＳ 明朝"/>
                <w:color w:val="000000" w:themeColor="text1"/>
                <w:sz w:val="20"/>
                <w:szCs w:val="20"/>
              </w:rPr>
            </w:pPr>
            <w:r w:rsidRPr="00A96D47">
              <w:rPr>
                <w:rFonts w:ascii="ＭＳ 明朝" w:hAnsi="ＭＳ 明朝" w:hint="eastAsia"/>
                <w:color w:val="000000" w:themeColor="text1"/>
                <w:sz w:val="20"/>
                <w:szCs w:val="20"/>
              </w:rPr>
              <w:t>(全国:82.8%)</w:t>
            </w:r>
          </w:p>
          <w:p w:rsidR="00F94BFF" w:rsidRPr="00A96D47" w:rsidRDefault="00F94BFF" w:rsidP="00297AB1">
            <w:pPr>
              <w:spacing w:line="260" w:lineRule="exact"/>
              <w:rPr>
                <w:rFonts w:ascii="ＭＳ 明朝" w:hAnsi="ＭＳ 明朝"/>
                <w:color w:val="000000" w:themeColor="text1"/>
                <w:sz w:val="20"/>
                <w:szCs w:val="20"/>
              </w:rPr>
            </w:pPr>
            <w:r w:rsidRPr="00A96D47">
              <w:rPr>
                <w:rFonts w:ascii="ＭＳ 明朝" w:hAnsi="ＭＳ 明朝" w:hint="eastAsia"/>
                <w:color w:val="000000" w:themeColor="text1"/>
                <w:sz w:val="20"/>
                <w:szCs w:val="20"/>
              </w:rPr>
              <w:t>高：87.6%</w:t>
            </w:r>
          </w:p>
          <w:p w:rsidR="00F94BFF" w:rsidRPr="00A96D47" w:rsidRDefault="00F94BFF" w:rsidP="00297AB1">
            <w:pPr>
              <w:spacing w:line="260" w:lineRule="exact"/>
              <w:rPr>
                <w:rFonts w:ascii="ＭＳ 明朝" w:hAnsi="ＭＳ 明朝"/>
                <w:color w:val="000000" w:themeColor="text1"/>
                <w:sz w:val="20"/>
                <w:szCs w:val="20"/>
              </w:rPr>
            </w:pPr>
            <w:r w:rsidRPr="00A96D47">
              <w:rPr>
                <w:rFonts w:ascii="ＭＳ 明朝" w:hAnsi="ＭＳ 明朝" w:hint="eastAsia"/>
                <w:color w:val="000000" w:themeColor="text1"/>
                <w:sz w:val="20"/>
                <w:szCs w:val="20"/>
              </w:rPr>
              <w:t>(全国:84.8%)</w:t>
            </w:r>
          </w:p>
          <w:p w:rsidR="00F94BFF" w:rsidRPr="00A96D47" w:rsidRDefault="00F94BFF" w:rsidP="00297AB1">
            <w:pPr>
              <w:spacing w:line="260" w:lineRule="exact"/>
              <w:rPr>
                <w:rFonts w:ascii="ＭＳ 明朝" w:hAnsi="ＭＳ 明朝"/>
                <w:color w:val="000000" w:themeColor="text1"/>
                <w:sz w:val="20"/>
                <w:szCs w:val="20"/>
              </w:rPr>
            </w:pPr>
            <w:r w:rsidRPr="00A96D47">
              <w:rPr>
                <w:rFonts w:ascii="ＭＳ 明朝" w:hAnsi="ＭＳ 明朝" w:hint="eastAsia"/>
                <w:color w:val="000000" w:themeColor="text1"/>
                <w:sz w:val="20"/>
                <w:szCs w:val="20"/>
              </w:rPr>
              <w:t>（平成30年度）</w:t>
            </w:r>
          </w:p>
          <w:p w:rsidR="00F94BFF" w:rsidRPr="00A96D47" w:rsidRDefault="00F94BFF" w:rsidP="00297AB1">
            <w:pPr>
              <w:spacing w:line="100" w:lineRule="exact"/>
              <w:rPr>
                <w:rFonts w:ascii="ＭＳ 明朝" w:hAnsi="ＭＳ 明朝"/>
                <w:color w:val="000000" w:themeColor="text1"/>
                <w:sz w:val="20"/>
                <w:szCs w:val="20"/>
              </w:rPr>
            </w:pPr>
          </w:p>
          <w:p w:rsidR="00F94BFF" w:rsidRPr="00A96D47" w:rsidRDefault="00F94BFF" w:rsidP="00297AB1">
            <w:pPr>
              <w:spacing w:line="260" w:lineRule="exact"/>
              <w:rPr>
                <w:rFonts w:ascii="ＭＳ 明朝" w:hAnsi="ＭＳ 明朝"/>
                <w:color w:val="000000" w:themeColor="text1"/>
                <w:sz w:val="20"/>
                <w:szCs w:val="20"/>
              </w:rPr>
            </w:pPr>
            <w:r w:rsidRPr="00A96D47">
              <w:rPr>
                <w:rFonts w:ascii="ＭＳ 明朝" w:hAnsi="ＭＳ 明朝" w:hint="eastAsia"/>
                <w:color w:val="000000" w:themeColor="text1"/>
                <w:sz w:val="18"/>
                <w:szCs w:val="20"/>
              </w:rPr>
              <w:t>※令和元年度実績は令和２年10月頃公表予定</w:t>
            </w:r>
          </w:p>
        </w:tc>
        <w:tc>
          <w:tcPr>
            <w:tcW w:w="1721" w:type="dxa"/>
            <w:tcBorders>
              <w:top w:val="single" w:sz="8" w:space="0" w:color="auto"/>
              <w:left w:val="single" w:sz="12" w:space="0" w:color="auto"/>
              <w:bottom w:val="dashSmallGap" w:sz="4" w:space="0" w:color="auto"/>
              <w:right w:val="single" w:sz="12" w:space="0" w:color="auto"/>
            </w:tcBorders>
          </w:tcPr>
          <w:p w:rsidR="00F94BFF" w:rsidRPr="00A43905" w:rsidRDefault="00F94BFF" w:rsidP="00297AB1">
            <w:pPr>
              <w:spacing w:line="260" w:lineRule="exact"/>
              <w:jc w:val="center"/>
              <w:rPr>
                <w:sz w:val="20"/>
                <w:szCs w:val="20"/>
              </w:rPr>
            </w:pPr>
          </w:p>
        </w:tc>
        <w:tc>
          <w:tcPr>
            <w:tcW w:w="1721" w:type="dxa"/>
            <w:tcBorders>
              <w:top w:val="single" w:sz="8" w:space="0" w:color="auto"/>
              <w:left w:val="single" w:sz="12" w:space="0" w:color="auto"/>
              <w:bottom w:val="dashSmallGap" w:sz="4" w:space="0" w:color="auto"/>
              <w:right w:val="single" w:sz="12" w:space="0" w:color="auto"/>
            </w:tcBorders>
          </w:tcPr>
          <w:p w:rsidR="00F94BFF" w:rsidRPr="00A43905" w:rsidRDefault="00F94BFF" w:rsidP="00297AB1">
            <w:pPr>
              <w:spacing w:line="260" w:lineRule="exact"/>
              <w:jc w:val="center"/>
              <w:rPr>
                <w:sz w:val="20"/>
                <w:szCs w:val="20"/>
              </w:rPr>
            </w:pPr>
          </w:p>
        </w:tc>
        <w:tc>
          <w:tcPr>
            <w:tcW w:w="1722" w:type="dxa"/>
            <w:tcBorders>
              <w:top w:val="single" w:sz="8" w:space="0" w:color="auto"/>
              <w:left w:val="single" w:sz="12" w:space="0" w:color="auto"/>
              <w:bottom w:val="dashSmallGap" w:sz="4" w:space="0" w:color="auto"/>
              <w:right w:val="single" w:sz="12" w:space="0" w:color="auto"/>
            </w:tcBorders>
          </w:tcPr>
          <w:p w:rsidR="00F94BFF" w:rsidRPr="00A43905" w:rsidRDefault="00F94BFF" w:rsidP="00297AB1">
            <w:pPr>
              <w:spacing w:line="260" w:lineRule="exact"/>
              <w:jc w:val="center"/>
              <w:rPr>
                <w:sz w:val="20"/>
                <w:szCs w:val="20"/>
              </w:rPr>
            </w:pPr>
          </w:p>
        </w:tc>
      </w:tr>
      <w:tr w:rsidR="00F94BFF" w:rsidRPr="00AC4DCC" w:rsidTr="00EA48AA">
        <w:trPr>
          <w:cantSplit/>
          <w:trHeight w:val="340"/>
        </w:trPr>
        <w:tc>
          <w:tcPr>
            <w:tcW w:w="2552" w:type="dxa"/>
            <w:vMerge/>
            <w:tcBorders>
              <w:left w:val="single" w:sz="12" w:space="0" w:color="auto"/>
              <w:bottom w:val="single" w:sz="12" w:space="0" w:color="auto"/>
              <w:right w:val="single" w:sz="12" w:space="0" w:color="auto"/>
            </w:tcBorders>
            <w:vAlign w:val="center"/>
          </w:tcPr>
          <w:p w:rsidR="00F94BFF" w:rsidRDefault="00F94BFF" w:rsidP="00297AB1">
            <w:pPr>
              <w:spacing w:line="260" w:lineRule="exact"/>
              <w:rPr>
                <w:rFonts w:ascii="ＭＳ ゴシック" w:eastAsia="ＭＳ ゴシック" w:hAnsi="ＭＳ ゴシック"/>
                <w:szCs w:val="21"/>
              </w:rPr>
            </w:pPr>
          </w:p>
        </w:tc>
        <w:tc>
          <w:tcPr>
            <w:tcW w:w="1814" w:type="dxa"/>
            <w:vMerge/>
            <w:tcBorders>
              <w:left w:val="single" w:sz="12" w:space="0" w:color="auto"/>
              <w:bottom w:val="single" w:sz="12" w:space="0" w:color="auto"/>
              <w:right w:val="single" w:sz="12" w:space="0" w:color="auto"/>
            </w:tcBorders>
          </w:tcPr>
          <w:p w:rsidR="00F94BFF" w:rsidRPr="00FD029E" w:rsidRDefault="00F94BFF" w:rsidP="00297AB1">
            <w:pPr>
              <w:spacing w:line="240" w:lineRule="exact"/>
              <w:jc w:val="left"/>
              <w:rPr>
                <w:rFonts w:ascii="ＭＳ 明朝" w:hAnsi="ＭＳ 明朝"/>
                <w:sz w:val="20"/>
                <w:szCs w:val="20"/>
              </w:rPr>
            </w:pPr>
          </w:p>
        </w:tc>
        <w:tc>
          <w:tcPr>
            <w:tcW w:w="1721" w:type="dxa"/>
            <w:vMerge/>
            <w:tcBorders>
              <w:left w:val="single" w:sz="12" w:space="0" w:color="auto"/>
              <w:bottom w:val="single" w:sz="12" w:space="0" w:color="auto"/>
              <w:right w:val="single" w:sz="12" w:space="0" w:color="auto"/>
            </w:tcBorders>
          </w:tcPr>
          <w:p w:rsidR="00F94BFF" w:rsidRPr="00FD029E" w:rsidRDefault="00F94BFF" w:rsidP="00297AB1">
            <w:pPr>
              <w:spacing w:line="260" w:lineRule="exact"/>
              <w:rPr>
                <w:rFonts w:ascii="ＭＳ 明朝" w:hAnsi="ＭＳ 明朝"/>
                <w:sz w:val="20"/>
                <w:szCs w:val="20"/>
              </w:rPr>
            </w:pPr>
          </w:p>
        </w:tc>
        <w:tc>
          <w:tcPr>
            <w:tcW w:w="1721" w:type="dxa"/>
            <w:tcBorders>
              <w:top w:val="dashSmallGap" w:sz="4" w:space="0" w:color="auto"/>
              <w:left w:val="single" w:sz="4" w:space="0" w:color="auto"/>
              <w:bottom w:val="single" w:sz="12" w:space="0" w:color="auto"/>
              <w:right w:val="single" w:sz="12" w:space="0" w:color="auto"/>
            </w:tcBorders>
            <w:shd w:val="clear" w:color="auto" w:fill="auto"/>
            <w:vAlign w:val="center"/>
          </w:tcPr>
          <w:p w:rsidR="00F94BFF" w:rsidRPr="004A6015" w:rsidRDefault="00F94BFF" w:rsidP="00297AB1">
            <w:pPr>
              <w:spacing w:line="260" w:lineRule="exact"/>
              <w:jc w:val="center"/>
              <w:rPr>
                <w:rFonts w:ascii="ＭＳ 明朝" w:hAnsi="ＭＳ 明朝"/>
                <w:color w:val="000000"/>
                <w:sz w:val="20"/>
                <w:szCs w:val="20"/>
              </w:rPr>
            </w:pPr>
            <w:r w:rsidRPr="00A43905">
              <w:rPr>
                <w:rFonts w:hint="eastAsia"/>
                <w:sz w:val="20"/>
                <w:szCs w:val="20"/>
              </w:rPr>
              <w:t>△</w:t>
            </w:r>
            <w:r w:rsidRPr="00941B13">
              <w:rPr>
                <w:rFonts w:ascii="ＭＳ 明朝" w:hAnsi="ＭＳ 明朝" w:hint="eastAsia"/>
                <w:sz w:val="14"/>
                <w:szCs w:val="16"/>
              </w:rPr>
              <w:t>(注)</w:t>
            </w:r>
          </w:p>
        </w:tc>
        <w:tc>
          <w:tcPr>
            <w:tcW w:w="1722" w:type="dxa"/>
            <w:tcBorders>
              <w:top w:val="dashSmallGap" w:sz="4" w:space="0" w:color="auto"/>
              <w:left w:val="single" w:sz="12" w:space="0" w:color="auto"/>
              <w:bottom w:val="single" w:sz="12" w:space="0" w:color="auto"/>
              <w:right w:val="single" w:sz="12" w:space="0" w:color="auto"/>
            </w:tcBorders>
            <w:shd w:val="clear" w:color="auto" w:fill="auto"/>
            <w:vAlign w:val="center"/>
          </w:tcPr>
          <w:p w:rsidR="00F94BFF" w:rsidRPr="004A6015" w:rsidRDefault="00F94BFF" w:rsidP="00297AB1">
            <w:pPr>
              <w:spacing w:line="260" w:lineRule="exact"/>
              <w:jc w:val="center"/>
              <w:rPr>
                <w:rFonts w:ascii="ＭＳ 明朝" w:hAnsi="ＭＳ 明朝"/>
                <w:color w:val="000000"/>
                <w:sz w:val="20"/>
                <w:szCs w:val="20"/>
              </w:rPr>
            </w:pPr>
            <w:r w:rsidRPr="00A43905">
              <w:rPr>
                <w:rFonts w:hint="eastAsia"/>
                <w:sz w:val="20"/>
                <w:szCs w:val="20"/>
              </w:rPr>
              <w:t>△</w:t>
            </w:r>
            <w:r w:rsidRPr="00941B13">
              <w:rPr>
                <w:rFonts w:ascii="ＭＳ 明朝" w:hAnsi="ＭＳ 明朝" w:hint="eastAsia"/>
                <w:sz w:val="14"/>
                <w:szCs w:val="16"/>
              </w:rPr>
              <w:t>(注)</w:t>
            </w:r>
          </w:p>
        </w:tc>
        <w:tc>
          <w:tcPr>
            <w:tcW w:w="1721" w:type="dxa"/>
            <w:tcBorders>
              <w:top w:val="dashSmallGap" w:sz="4" w:space="0" w:color="auto"/>
              <w:left w:val="single" w:sz="12" w:space="0" w:color="auto"/>
              <w:bottom w:val="single" w:sz="12" w:space="0" w:color="auto"/>
              <w:right w:val="single" w:sz="12" w:space="0" w:color="auto"/>
            </w:tcBorders>
            <w:vAlign w:val="center"/>
          </w:tcPr>
          <w:p w:rsidR="00F94BFF" w:rsidRPr="00A43905" w:rsidRDefault="00F94BFF" w:rsidP="00297AB1">
            <w:pPr>
              <w:spacing w:line="260" w:lineRule="exact"/>
              <w:jc w:val="center"/>
              <w:rPr>
                <w:sz w:val="20"/>
                <w:szCs w:val="20"/>
              </w:rPr>
            </w:pPr>
          </w:p>
        </w:tc>
        <w:tc>
          <w:tcPr>
            <w:tcW w:w="1721" w:type="dxa"/>
            <w:tcBorders>
              <w:top w:val="dashSmallGap" w:sz="4" w:space="0" w:color="auto"/>
              <w:left w:val="single" w:sz="12" w:space="0" w:color="auto"/>
              <w:bottom w:val="single" w:sz="12" w:space="0" w:color="auto"/>
              <w:right w:val="single" w:sz="12" w:space="0" w:color="auto"/>
            </w:tcBorders>
            <w:vAlign w:val="center"/>
          </w:tcPr>
          <w:p w:rsidR="00F94BFF" w:rsidRPr="00A43905" w:rsidRDefault="00F94BFF" w:rsidP="00297AB1">
            <w:pPr>
              <w:spacing w:line="260" w:lineRule="exact"/>
              <w:jc w:val="center"/>
              <w:rPr>
                <w:sz w:val="20"/>
                <w:szCs w:val="20"/>
              </w:rPr>
            </w:pPr>
          </w:p>
        </w:tc>
        <w:tc>
          <w:tcPr>
            <w:tcW w:w="1722" w:type="dxa"/>
            <w:tcBorders>
              <w:top w:val="dashSmallGap" w:sz="4" w:space="0" w:color="auto"/>
              <w:left w:val="single" w:sz="12" w:space="0" w:color="auto"/>
              <w:bottom w:val="single" w:sz="12" w:space="0" w:color="auto"/>
              <w:right w:val="single" w:sz="12" w:space="0" w:color="auto"/>
            </w:tcBorders>
            <w:vAlign w:val="center"/>
          </w:tcPr>
          <w:p w:rsidR="00F94BFF" w:rsidRPr="00A43905" w:rsidRDefault="00F94BFF" w:rsidP="00297AB1">
            <w:pPr>
              <w:spacing w:line="260" w:lineRule="exact"/>
              <w:jc w:val="center"/>
              <w:rPr>
                <w:sz w:val="20"/>
                <w:szCs w:val="20"/>
              </w:rPr>
            </w:pPr>
          </w:p>
        </w:tc>
      </w:tr>
    </w:tbl>
    <w:p w:rsidR="00F94BFF" w:rsidRPr="00A24C54" w:rsidRDefault="00F94BFF" w:rsidP="00F94BFF">
      <w:pPr>
        <w:rPr>
          <w:rFonts w:ascii="ＭＳ 明朝" w:hAnsi="ＭＳ 明朝"/>
          <w:sz w:val="16"/>
        </w:rPr>
      </w:pPr>
      <w:r w:rsidRPr="000B04B5">
        <w:rPr>
          <w:rFonts w:ascii="ＭＳ 明朝" w:hAnsi="ＭＳ 明朝" w:hint="eastAsia"/>
          <w:sz w:val="16"/>
        </w:rPr>
        <w:t>（注）目標に対</w:t>
      </w:r>
      <w:r>
        <w:rPr>
          <w:rFonts w:ascii="ＭＳ 明朝" w:hAnsi="ＭＳ 明朝" w:hint="eastAsia"/>
          <w:sz w:val="16"/>
        </w:rPr>
        <w:t>する前</w:t>
      </w:r>
      <w:r w:rsidRPr="008518FC">
        <w:rPr>
          <w:rFonts w:ascii="ＭＳ 明朝" w:hAnsi="ＭＳ 明朝" w:hint="eastAsia"/>
          <w:sz w:val="16"/>
        </w:rPr>
        <w:t>年度実績の</w:t>
      </w:r>
      <w:r w:rsidRPr="000B04B5">
        <w:rPr>
          <w:rFonts w:ascii="ＭＳ 明朝" w:hAnsi="ＭＳ 明朝" w:hint="eastAsia"/>
          <w:sz w:val="16"/>
        </w:rPr>
        <w:t>進捗状況を記載。</w:t>
      </w:r>
    </w:p>
    <w:p w:rsidR="00F94BFF" w:rsidRPr="00673466" w:rsidRDefault="00F94BFF" w:rsidP="00F94BFF">
      <w:pPr>
        <w:rPr>
          <w:rFonts w:ascii="ＭＳ ゴシック" w:eastAsia="ＭＳ ゴシック" w:hAnsi="ＭＳ ゴシック"/>
          <w:sz w:val="24"/>
        </w:rPr>
      </w:pPr>
      <w:r w:rsidRPr="00673466">
        <w:rPr>
          <w:rFonts w:ascii="ＭＳ ゴシック" w:eastAsia="ＭＳ ゴシック" w:hAnsi="ＭＳ ゴシック" w:hint="eastAsia"/>
          <w:sz w:val="24"/>
        </w:rPr>
        <w:lastRenderedPageBreak/>
        <w:t>【自己評価】</w:t>
      </w:r>
    </w:p>
    <w:p w:rsidR="00F94BFF" w:rsidRPr="00673466" w:rsidRDefault="00F94BFF" w:rsidP="00F94BFF">
      <w:pPr>
        <w:autoSpaceDE w:val="0"/>
        <w:autoSpaceDN w:val="0"/>
        <w:spacing w:line="320" w:lineRule="exact"/>
        <w:rPr>
          <w:rFonts w:ascii="ＭＳ ゴシック" w:eastAsia="ＭＳ ゴシック" w:hAnsi="ＭＳ ゴシック"/>
          <w:sz w:val="24"/>
        </w:rPr>
      </w:pPr>
      <w:r w:rsidRPr="00673466">
        <w:rPr>
          <w:rFonts w:ascii="ＭＳ ゴシック" w:eastAsia="ＭＳ ゴシック" w:hAnsi="ＭＳ ゴシック" w:hint="eastAsia"/>
          <w:noProof/>
          <w:sz w:val="24"/>
        </w:rPr>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paragraph">
                  <wp:posOffset>8255</wp:posOffset>
                </wp:positionV>
                <wp:extent cx="9324975" cy="6267450"/>
                <wp:effectExtent l="0" t="0" r="28575" b="19050"/>
                <wp:wrapNone/>
                <wp:docPr id="86" name="角丸四角形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4975" cy="6267450"/>
                        </a:xfrm>
                        <a:prstGeom prst="roundRect">
                          <a:avLst>
                            <a:gd name="adj" fmla="val 6639"/>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E259F" w:rsidRPr="0010046D" w:rsidRDefault="009E259F" w:rsidP="00F94BFF">
                            <w:pPr>
                              <w:ind w:left="1680" w:hangingChars="800" w:hanging="1680"/>
                              <w:rPr>
                                <w:rFonts w:ascii="HG丸ｺﾞｼｯｸM-PRO" w:eastAsia="HG丸ｺﾞｼｯｸM-PRO" w:hAnsi="HG丸ｺﾞｼｯｸM-PRO"/>
                                <w:szCs w:val="21"/>
                                <w:shd w:val="pct15" w:color="auto" w:fill="FFFFFF"/>
                              </w:rPr>
                            </w:pPr>
                            <w:r>
                              <w:rPr>
                                <w:rFonts w:ascii="HG丸ｺﾞｼｯｸM-PRO" w:eastAsia="HG丸ｺﾞｼｯｸM-PRO" w:hAnsi="HG丸ｺﾞｼｯｸM-PRO" w:hint="eastAsia"/>
                              </w:rPr>
                              <w:t>【基本的方向①】</w:t>
                            </w:r>
                            <w:r w:rsidRPr="00E4168A">
                              <w:rPr>
                                <w:rFonts w:ascii="HG丸ｺﾞｼｯｸM-PRO" w:eastAsia="HG丸ｺﾞｼｯｸM-PRO" w:hAnsi="HG丸ｺﾞｼｯｸM-PRO" w:hint="eastAsia"/>
                                <w:szCs w:val="21"/>
                                <w:shd w:val="pct15" w:color="auto" w:fill="FFFFFF"/>
                              </w:rPr>
                              <w:t>小・中・高一貫したキャリア教育を推進するとともに、地域と連携した体験活動や読書活動を充実し、粘り強くチャレンジする力をはぐくむ教育を充実します。</w:t>
                            </w:r>
                          </w:p>
                          <w:p w:rsidR="009E259F" w:rsidRPr="0066256A" w:rsidRDefault="009E259F" w:rsidP="00AB744E">
                            <w:pPr>
                              <w:ind w:leftChars="108" w:left="437" w:hangingChars="100" w:hanging="210"/>
                              <w:rPr>
                                <w:rFonts w:ascii="HG丸ｺﾞｼｯｸM-PRO" w:eastAsia="HG丸ｺﾞｼｯｸM-PRO" w:hAnsi="HG丸ｺﾞｼｯｸM-PRO"/>
                                <w:szCs w:val="21"/>
                              </w:rPr>
                            </w:pPr>
                            <w:r w:rsidRPr="00A96D47">
                              <w:rPr>
                                <w:rFonts w:ascii="HG丸ｺﾞｼｯｸM-PRO" w:eastAsia="HG丸ｺﾞｼｯｸM-PRO" w:hAnsi="HG丸ｺﾞｼｯｸM-PRO" w:hint="eastAsia"/>
                                <w:color w:val="000000" w:themeColor="text1"/>
                                <w:szCs w:val="21"/>
                              </w:rPr>
                              <w:t>・令和元年度は「キャリア教育推進モデル事業」において、キャリア・パスポートを活用しながら、子どもの変容を取組みの事前事後で見取り、キャリア教育の実践を進めたところ、事業実施校区全小中学校で「将来の夢や目標を持っている」項目の肯定的回答率が、小</w:t>
                            </w:r>
                            <w:r w:rsidRPr="00EC35C5">
                              <w:rPr>
                                <w:rFonts w:ascii="HG丸ｺﾞｼｯｸM-PRO" w:eastAsia="HG丸ｺﾞｼｯｸM-PRO" w:hAnsi="HG丸ｺﾞｼｯｸM-PRO" w:hint="eastAsia"/>
                                <w:color w:val="000000" w:themeColor="text1"/>
                                <w:szCs w:val="21"/>
                              </w:rPr>
                              <w:t>学校で</w:t>
                            </w:r>
                            <w:r w:rsidRPr="00EC35C5">
                              <w:rPr>
                                <w:rFonts w:ascii="HG丸ｺﾞｼｯｸM-PRO" w:eastAsia="HG丸ｺﾞｼｯｸM-PRO" w:hAnsi="HG丸ｺﾞｼｯｸM-PRO"/>
                                <w:color w:val="000000" w:themeColor="text1"/>
                                <w:szCs w:val="21"/>
                              </w:rPr>
                              <w:t>92.1</w:t>
                            </w:r>
                            <w:r w:rsidRPr="00EC35C5">
                              <w:rPr>
                                <w:rFonts w:ascii="HG丸ｺﾞｼｯｸM-PRO" w:eastAsia="HG丸ｺﾞｼｯｸM-PRO" w:hAnsi="HG丸ｺﾞｼｯｸM-PRO" w:hint="eastAsia"/>
                                <w:color w:val="000000" w:themeColor="text1"/>
                                <w:szCs w:val="21"/>
                              </w:rPr>
                              <w:t>％、中学校で</w:t>
                            </w:r>
                            <w:r w:rsidRPr="00EC35C5">
                              <w:rPr>
                                <w:rFonts w:ascii="HG丸ｺﾞｼｯｸM-PRO" w:eastAsia="HG丸ｺﾞｼｯｸM-PRO" w:hAnsi="HG丸ｺﾞｼｯｸM-PRO"/>
                                <w:color w:val="000000" w:themeColor="text1"/>
                                <w:szCs w:val="21"/>
                              </w:rPr>
                              <w:t>72.1</w:t>
                            </w:r>
                            <w:r w:rsidRPr="00EC35C5">
                              <w:rPr>
                                <w:rFonts w:ascii="HG丸ｺﾞｼｯｸM-PRO" w:eastAsia="HG丸ｺﾞｼｯｸM-PRO" w:hAnsi="HG丸ｺﾞｼｯｸM-PRO" w:hint="eastAsia"/>
                                <w:color w:val="000000" w:themeColor="text1"/>
                                <w:szCs w:val="21"/>
                              </w:rPr>
                              <w:t>％と取組み後に上昇した。同様の取組みを進めている小中学校においても取組み後に肯定的回答が上昇する傾向がみられた</w:t>
                            </w:r>
                            <w:r>
                              <w:rPr>
                                <w:rFonts w:ascii="HG丸ｺﾞｼｯｸM-PRO" w:eastAsia="HG丸ｺﾞｼｯｸM-PRO" w:hAnsi="HG丸ｺﾞｼｯｸM-PRO" w:hint="eastAsia"/>
                                <w:color w:val="000000" w:themeColor="text1"/>
                                <w:szCs w:val="21"/>
                              </w:rPr>
                              <w:t>。</w:t>
                            </w:r>
                            <w:r w:rsidRPr="00EC35C5">
                              <w:rPr>
                                <w:rFonts w:ascii="HG丸ｺﾞｼｯｸM-PRO" w:eastAsia="HG丸ｺﾞｼｯｸM-PRO" w:hAnsi="HG丸ｺﾞｼｯｸM-PRO" w:hint="eastAsia"/>
                                <w:color w:val="000000" w:themeColor="text1"/>
                                <w:szCs w:val="21"/>
                              </w:rPr>
                              <w:t>今後本事業の</w:t>
                            </w:r>
                            <w:r w:rsidRPr="00EC35C5">
                              <w:rPr>
                                <w:rFonts w:ascii="HG丸ｺﾞｼｯｸM-PRO" w:eastAsia="HG丸ｺﾞｼｯｸM-PRO" w:hAnsi="HG丸ｺﾞｼｯｸM-PRO"/>
                                <w:color w:val="000000" w:themeColor="text1"/>
                                <w:szCs w:val="21"/>
                              </w:rPr>
                              <w:t>成果</w:t>
                            </w:r>
                            <w:r w:rsidRPr="00EC35C5">
                              <w:rPr>
                                <w:rFonts w:ascii="HG丸ｺﾞｼｯｸM-PRO" w:eastAsia="HG丸ｺﾞｼｯｸM-PRO" w:hAnsi="HG丸ｺﾞｼｯｸM-PRO" w:hint="eastAsia"/>
                                <w:color w:val="000000" w:themeColor="text1"/>
                                <w:szCs w:val="21"/>
                              </w:rPr>
                              <w:t>を府内に</w:t>
                            </w:r>
                            <w:r w:rsidRPr="00EC35C5">
                              <w:rPr>
                                <w:rFonts w:ascii="HG丸ｺﾞｼｯｸM-PRO" w:eastAsia="HG丸ｺﾞｼｯｸM-PRO" w:hAnsi="HG丸ｺﾞｼｯｸM-PRO"/>
                                <w:color w:val="000000" w:themeColor="text1"/>
                                <w:szCs w:val="21"/>
                              </w:rPr>
                              <w:t>普及させていく。</w:t>
                            </w:r>
                            <w:r w:rsidRPr="00EC35C5">
                              <w:rPr>
                                <w:rFonts w:ascii="HG丸ｺﾞｼｯｸM-PRO" w:eastAsia="HG丸ｺﾞｼｯｸM-PRO" w:hAnsi="HG丸ｺﾞｼｯｸM-PRO" w:hint="eastAsia"/>
                                <w:color w:val="000000" w:themeColor="text1"/>
                                <w:szCs w:val="21"/>
                              </w:rPr>
                              <w:t>また、キャリア教育を指向した探求的学習プログラムを通して、大阪の子どもたちが世界で起きている</w:t>
                            </w:r>
                            <w:r w:rsidRPr="00A96D47">
                              <w:rPr>
                                <w:rFonts w:ascii="HG丸ｺﾞｼｯｸM-PRO" w:eastAsia="HG丸ｺﾞｼｯｸM-PRO" w:hAnsi="HG丸ｺﾞｼｯｸM-PRO" w:hint="eastAsia"/>
                                <w:color w:val="000000" w:themeColor="text1"/>
                                <w:szCs w:val="21"/>
                              </w:rPr>
                              <w:t>様々な課題を知り、簡単には答えの出ない課題に対し、挑戦していく力や、よりよい解決策を考える力、具体的に行動する力などを育むキャリア教育を一層進め、将来に展望を持てる子どもの増加につなげていく。</w:t>
                            </w:r>
                          </w:p>
                          <w:p w:rsidR="009E259F" w:rsidRPr="00686A8C" w:rsidRDefault="009E259F" w:rsidP="00F94BFF">
                            <w:pPr>
                              <w:ind w:leftChars="108" w:left="437" w:hangingChars="100" w:hanging="210"/>
                              <w:rPr>
                                <w:rFonts w:ascii="HG丸ｺﾞｼｯｸM-PRO" w:eastAsia="HG丸ｺﾞｼｯｸM-PRO" w:hAnsi="HG丸ｺﾞｼｯｸM-PRO"/>
                                <w:color w:val="FF0000"/>
                                <w:szCs w:val="21"/>
                              </w:rPr>
                            </w:pPr>
                            <w:r w:rsidRPr="009666CF">
                              <w:rPr>
                                <w:rFonts w:ascii="HG丸ｺﾞｼｯｸM-PRO" w:eastAsia="HG丸ｺﾞｼｯｸM-PRO" w:hAnsi="HG丸ｺﾞｼｯｸM-PRO" w:hint="eastAsia"/>
                                <w:szCs w:val="21"/>
                              </w:rPr>
                              <w:t>・</w:t>
                            </w:r>
                            <w:r w:rsidRPr="00B92012">
                              <w:rPr>
                                <w:rFonts w:ascii="HG丸ｺﾞｼｯｸM-PRO" w:eastAsia="HG丸ｺﾞｼｯｸM-PRO" w:hAnsi="HG丸ｺﾞｼｯｸM-PRO" w:hint="eastAsia"/>
                                <w:szCs w:val="21"/>
                              </w:rPr>
                              <w:t>子どもの発達段階に応じた読書環境の充実を図るため、ビブリオバトルや</w:t>
                            </w:r>
                            <w:r w:rsidRPr="00A96D47">
                              <w:rPr>
                                <w:rFonts w:ascii="HG丸ｺﾞｼｯｸM-PRO" w:eastAsia="HG丸ｺﾞｼｯｸM-PRO" w:hAnsi="HG丸ｺﾞｼｯｸM-PRO" w:hint="eastAsia"/>
                                <w:color w:val="000000" w:themeColor="text1"/>
                                <w:szCs w:val="21"/>
                              </w:rPr>
                              <w:t>子ども読書活動支援講習会等</w:t>
                            </w:r>
                            <w:r w:rsidRPr="00B92012">
                              <w:rPr>
                                <w:rFonts w:ascii="HG丸ｺﾞｼｯｸM-PRO" w:eastAsia="HG丸ｺﾞｼｯｸM-PRO" w:hAnsi="HG丸ｺﾞｼｯｸM-PRO" w:hint="eastAsia"/>
                                <w:szCs w:val="21"/>
                              </w:rPr>
                              <w:t>の読書手法を学ぶ研修・講座のほか、学校図書館の活性化・公立図書館における児童サービス向上を目的とする「公立図書館と学校との合同研修」等の各種研修を実施した。</w:t>
                            </w:r>
                            <w:r w:rsidRPr="008D4260">
                              <w:rPr>
                                <w:rFonts w:ascii="HG丸ｺﾞｼｯｸM-PRO" w:eastAsia="HG丸ｺﾞｼｯｸM-PRO" w:hAnsi="HG丸ｺﾞｼｯｸM-PRO" w:hint="eastAsia"/>
                                <w:color w:val="000000" w:themeColor="text1"/>
                                <w:szCs w:val="21"/>
                              </w:rPr>
                              <w:t>今後も</w:t>
                            </w:r>
                            <w:r w:rsidRPr="00A96D47">
                              <w:rPr>
                                <w:rFonts w:ascii="HG丸ｺﾞｼｯｸM-PRO" w:eastAsia="HG丸ｺﾞｼｯｸM-PRO" w:hAnsi="HG丸ｺﾞｼｯｸM-PRO" w:hint="eastAsia"/>
                                <w:szCs w:val="21"/>
                              </w:rPr>
                              <w:t>子</w:t>
                            </w:r>
                            <w:r w:rsidRPr="00B92012">
                              <w:rPr>
                                <w:rFonts w:ascii="HG丸ｺﾞｼｯｸM-PRO" w:eastAsia="HG丸ｺﾞｼｯｸM-PRO" w:hAnsi="HG丸ｺﾞｼｯｸM-PRO" w:hint="eastAsia"/>
                                <w:szCs w:val="21"/>
                              </w:rPr>
                              <w:t>どもが読みたいと思う本と出合う機会の拡大等を一層進めるとともに、子どもの読書活動の推進に向けて、市町村に対する働きかけを進めていく</w:t>
                            </w:r>
                            <w:r>
                              <w:rPr>
                                <w:rFonts w:ascii="HG丸ｺﾞｼｯｸM-PRO" w:eastAsia="HG丸ｺﾞｼｯｸM-PRO" w:hAnsi="HG丸ｺﾞｼｯｸM-PRO" w:hint="eastAsia"/>
                                <w:szCs w:val="21"/>
                              </w:rPr>
                              <w:t>。</w:t>
                            </w:r>
                          </w:p>
                          <w:p w:rsidR="009E259F" w:rsidRPr="00F241C2" w:rsidRDefault="009E259F" w:rsidP="00297AB1">
                            <w:pPr>
                              <w:spacing w:line="240" w:lineRule="exact"/>
                              <w:rPr>
                                <w:rFonts w:ascii="HG丸ｺﾞｼｯｸM-PRO" w:eastAsia="HG丸ｺﾞｼｯｸM-PRO" w:hAnsi="HG丸ｺﾞｼｯｸM-PRO"/>
                                <w:szCs w:val="21"/>
                              </w:rPr>
                            </w:pPr>
                          </w:p>
                          <w:p w:rsidR="009E259F" w:rsidRPr="002E059A" w:rsidRDefault="009E259F" w:rsidP="00F94BFF">
                            <w:pPr>
                              <w:rPr>
                                <w:rFonts w:ascii="HG丸ｺﾞｼｯｸM-PRO" w:eastAsia="HG丸ｺﾞｼｯｸM-PRO" w:hAnsi="HG丸ｺﾞｼｯｸM-PRO"/>
                                <w:szCs w:val="21"/>
                              </w:rPr>
                            </w:pPr>
                            <w:r>
                              <w:rPr>
                                <w:rFonts w:ascii="HG丸ｺﾞｼｯｸM-PRO" w:eastAsia="HG丸ｺﾞｼｯｸM-PRO" w:hAnsi="HG丸ｺﾞｼｯｸM-PRO" w:hint="eastAsia"/>
                              </w:rPr>
                              <w:t>【基本的方向②】</w:t>
                            </w:r>
                            <w:r w:rsidRPr="00385135">
                              <w:rPr>
                                <w:rFonts w:ascii="HG丸ｺﾞｼｯｸM-PRO" w:eastAsia="HG丸ｺﾞｼｯｸM-PRO" w:hAnsi="HG丸ｺﾞｼｯｸM-PRO" w:hint="eastAsia"/>
                                <w:szCs w:val="21"/>
                                <w:shd w:val="pct15" w:color="auto" w:fill="FFFFFF"/>
                              </w:rPr>
                              <w:t>歴史や芸術・文化・学術等に関する教育を推進し、郷土への誇りや伝統・文化を尊重する心をはぐくみます。</w:t>
                            </w:r>
                          </w:p>
                          <w:p w:rsidR="009E259F" w:rsidRPr="00A96D47" w:rsidRDefault="009E259F" w:rsidP="00F94BFF">
                            <w:pPr>
                              <w:ind w:leftChars="111" w:left="443" w:hangingChars="100" w:hanging="210"/>
                              <w:rPr>
                                <w:rFonts w:ascii="HG丸ｺﾞｼｯｸM-PRO" w:eastAsia="HG丸ｺﾞｼｯｸM-PRO" w:hAnsi="HG丸ｺﾞｼｯｸM-PRO"/>
                                <w:color w:val="000000" w:themeColor="text1"/>
                                <w:szCs w:val="21"/>
                              </w:rPr>
                            </w:pPr>
                            <w:r w:rsidRPr="00A96D47">
                              <w:rPr>
                                <w:rFonts w:ascii="HG丸ｺﾞｼｯｸM-PRO" w:eastAsia="HG丸ｺﾞｼｯｸM-PRO" w:hAnsi="HG丸ｺﾞｼｯｸM-PRO" w:hint="eastAsia"/>
                                <w:color w:val="000000" w:themeColor="text1"/>
                                <w:szCs w:val="21"/>
                              </w:rPr>
                              <w:t>・近現代史をはじめとした歴史等に関する教育については、全校を対象とした教育課程協議会において近現代史をはじめとした授業内容の周知を行うなど、事業目標に沿って進捗している。歴史・文化にふれる機会の拡大については、大阪府内における国指定・登録文化財及び府指定文化財の件数は目標を達成した。市町村や教育機関と連携して出前授業や出張講座、令和元年7月に世界遺産登録が決定された百舌鳥・古市古墳群についての学習会を実施するなど、事業目標に沿って進捗しており、我が国と郷土への誇りや文化・伝統を尊重する心をはぐくむことができた。</w:t>
                            </w:r>
                          </w:p>
                          <w:p w:rsidR="009E259F" w:rsidRPr="000F3443" w:rsidRDefault="009E259F" w:rsidP="00297AB1">
                            <w:pPr>
                              <w:spacing w:line="240" w:lineRule="exact"/>
                              <w:ind w:leftChars="175" w:left="578" w:hangingChars="100" w:hanging="210"/>
                              <w:rPr>
                                <w:rFonts w:ascii="HG丸ｺﾞｼｯｸM-PRO" w:eastAsia="HG丸ｺﾞｼｯｸM-PRO" w:hAnsi="HG丸ｺﾞｼｯｸM-PRO"/>
                                <w:szCs w:val="21"/>
                              </w:rPr>
                            </w:pPr>
                          </w:p>
                          <w:p w:rsidR="009E259F" w:rsidRPr="005E4D00" w:rsidRDefault="009E259F" w:rsidP="00F94BFF">
                            <w:pPr>
                              <w:ind w:left="1680" w:hangingChars="800" w:hanging="1680"/>
                              <w:rPr>
                                <w:rFonts w:ascii="HG丸ｺﾞｼｯｸM-PRO" w:eastAsia="HG丸ｺﾞｼｯｸM-PRO" w:hAnsi="HG丸ｺﾞｼｯｸM-PRO"/>
                                <w:szCs w:val="21"/>
                                <w:shd w:val="pct15" w:color="auto" w:fill="FFFFFF"/>
                              </w:rPr>
                            </w:pPr>
                            <w:r>
                              <w:rPr>
                                <w:rFonts w:ascii="HG丸ｺﾞｼｯｸM-PRO" w:eastAsia="HG丸ｺﾞｼｯｸM-PRO" w:hAnsi="HG丸ｺﾞｼｯｸM-PRO" w:hint="eastAsia"/>
                              </w:rPr>
                              <w:t>【基本的方向③】</w:t>
                            </w:r>
                            <w:r w:rsidRPr="005E4D00">
                              <w:rPr>
                                <w:rFonts w:ascii="HG丸ｺﾞｼｯｸM-PRO" w:eastAsia="HG丸ｺﾞｼｯｸM-PRO" w:hAnsi="HG丸ｺﾞｼｯｸM-PRO" w:hint="eastAsia"/>
                                <w:szCs w:val="21"/>
                                <w:shd w:val="pct15" w:color="auto" w:fill="FFFFFF"/>
                              </w:rPr>
                              <w:t>民主主義をはじめとした社会のしくみについての教育を推進し、社会の一員として参画し貢献する意識や公共の精神を醸成します。</w:t>
                            </w:r>
                          </w:p>
                          <w:p w:rsidR="009E259F" w:rsidRPr="00A96D47" w:rsidRDefault="009E259F" w:rsidP="00F94BFF">
                            <w:pPr>
                              <w:ind w:leftChars="111" w:left="443" w:hangingChars="100" w:hanging="210"/>
                              <w:rPr>
                                <w:rFonts w:ascii="HG丸ｺﾞｼｯｸM-PRO" w:eastAsia="HG丸ｺﾞｼｯｸM-PRO" w:hAnsi="HG丸ｺﾞｼｯｸM-PRO"/>
                                <w:szCs w:val="21"/>
                              </w:rPr>
                            </w:pPr>
                            <w:r w:rsidRPr="00A96D47">
                              <w:rPr>
                                <w:rFonts w:ascii="HG丸ｺﾞｼｯｸM-PRO" w:eastAsia="HG丸ｺﾞｼｯｸM-PRO" w:hAnsi="HG丸ｺﾞｼｯｸM-PRO" w:hint="eastAsia"/>
                                <w:szCs w:val="21"/>
                              </w:rPr>
                              <w:t>・政治的教養を育む教育については、各府立学校の指導計画に基づき、高校生向け副教材「私たちが拓く日本の未来」の中の「知識・理解に関する内容」について１単位時間以上、「実践的な学習活動に関する内容」について４単位時間以上、計５単位時間以上の指導を実施した。今後も、政治的教養を育む教育の充実に向け、好事例の共有を図っていく。</w:t>
                            </w:r>
                          </w:p>
                          <w:p w:rsidR="009E259F" w:rsidRPr="00A96D47" w:rsidRDefault="009E259F" w:rsidP="00297AB1">
                            <w:pPr>
                              <w:ind w:leftChars="111" w:left="443" w:hangingChars="100" w:hanging="210"/>
                              <w:rPr>
                                <w:rFonts w:ascii="HG丸ｺﾞｼｯｸM-PRO" w:eastAsia="HG丸ｺﾞｼｯｸM-PRO" w:hAnsi="HG丸ｺﾞｼｯｸM-PRO"/>
                                <w:color w:val="FF0000"/>
                                <w:szCs w:val="21"/>
                              </w:rPr>
                            </w:pPr>
                            <w:r w:rsidRPr="00A96D47">
                              <w:rPr>
                                <w:rFonts w:ascii="HG丸ｺﾞｼｯｸM-PRO" w:eastAsia="HG丸ｺﾞｼｯｸM-PRO" w:hAnsi="HG丸ｺﾞｼｯｸM-PRO" w:hint="eastAsia"/>
                                <w:color w:val="000000"/>
                                <w:szCs w:val="21"/>
                              </w:rPr>
                              <w:t>・</w:t>
                            </w:r>
                            <w:r w:rsidRPr="00A96D47">
                              <w:rPr>
                                <w:rFonts w:ascii="HG丸ｺﾞｼｯｸM-PRO" w:eastAsia="HG丸ｺﾞｼｯｸM-PRO" w:hAnsi="HG丸ｺﾞｼｯｸM-PRO" w:hint="eastAsia"/>
                                <w:color w:val="000000" w:themeColor="text1"/>
                                <w:szCs w:val="21"/>
                              </w:rPr>
                              <w:t>民主主義など社会のしくみに関する教育については、教育課程実施状況調査、教育課程編制状況調査等の際に、各小中学校等の社会科における「国家・社会の形成者として必要な公民的資質の基礎を養う」学習が適切に実施がなされていることを確認した。今後も、実施を促していく。</w:t>
                            </w:r>
                          </w:p>
                          <w:p w:rsidR="009E259F" w:rsidRDefault="009E259F" w:rsidP="00F94BFF">
                            <w:pPr>
                              <w:ind w:firstLineChars="100" w:firstLine="210"/>
                              <w:rPr>
                                <w:rFonts w:ascii="HG丸ｺﾞｼｯｸM-PRO" w:eastAsia="HG丸ｺﾞｼｯｸM-PRO" w:hAnsi="HG丸ｺﾞｼｯｸM-PRO"/>
                                <w:szCs w:val="21"/>
                              </w:rPr>
                            </w:pPr>
                            <w:r w:rsidRPr="00A96D47">
                              <w:rPr>
                                <w:rFonts w:ascii="HG丸ｺﾞｼｯｸM-PRO" w:eastAsia="HG丸ｺﾞｼｯｸM-PRO" w:hAnsi="HG丸ｺﾞｼｯｸM-PRO" w:hint="eastAsia"/>
                                <w:szCs w:val="21"/>
                              </w:rPr>
                              <w:t>・「志（こころざし）学」（高校）を実施し、今後もその充実に努めていく。</w:t>
                            </w:r>
                          </w:p>
                          <w:p w:rsidR="009E259F" w:rsidRPr="00E34F56" w:rsidRDefault="009E259F" w:rsidP="00F94BFF">
                            <w:pPr>
                              <w:ind w:leftChars="175" w:left="578" w:hangingChars="100" w:hanging="210"/>
                              <w:rPr>
                                <w:rFonts w:ascii="HG丸ｺﾞｼｯｸM-PRO" w:eastAsia="HG丸ｺﾞｼｯｸM-PRO" w:hAnsi="HG丸ｺﾞｼｯｸM-PRO"/>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86" o:spid="_x0000_s1044" style="position:absolute;left:0;text-align:left;margin-left:0;margin-top:.65pt;width:734.25pt;height:493.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43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" filled="f">
                <v:textbox inset="5.85pt,.7pt,5.85pt,.7pt">
                  <w:txbxContent>
                    <w:p w:rsidR="009E259F" w:rsidRPr="0010046D" w:rsidRDefault="009E259F" w:rsidP="00F94BFF">
                      <w:pPr>
                        <w:ind w:left="1680" w:hangingChars="800" w:hanging="1680"/>
                        <w:rPr>
                          <w:rFonts w:ascii="HG丸ｺﾞｼｯｸM-PRO" w:eastAsia="HG丸ｺﾞｼｯｸM-PRO" w:hAnsi="HG丸ｺﾞｼｯｸM-PRO"/>
                          <w:szCs w:val="21"/>
                          <w:shd w:val="pct15" w:color="auto" w:fill="FFFFFF"/>
                        </w:rPr>
                      </w:pPr>
                      <w:r>
                        <w:rPr>
                          <w:rFonts w:ascii="HG丸ｺﾞｼｯｸM-PRO" w:eastAsia="HG丸ｺﾞｼｯｸM-PRO" w:hAnsi="HG丸ｺﾞｼｯｸM-PRO" w:hint="eastAsia"/>
                        </w:rPr>
                        <w:t>【基本的方向①】</w:t>
                      </w:r>
                      <w:r w:rsidRPr="00E4168A">
                        <w:rPr>
                          <w:rFonts w:ascii="HG丸ｺﾞｼｯｸM-PRO" w:eastAsia="HG丸ｺﾞｼｯｸM-PRO" w:hAnsi="HG丸ｺﾞｼｯｸM-PRO" w:hint="eastAsia"/>
                          <w:szCs w:val="21"/>
                          <w:shd w:val="pct15" w:color="auto" w:fill="FFFFFF"/>
                        </w:rPr>
                        <w:t>小・中・高一貫したキャリア教育を推進するとともに、地域と連携した体験活動や読書活動を充実し、粘り強くチャレンジする力をはぐくむ教育を充実します。</w:t>
                      </w:r>
                    </w:p>
                    <w:p w:rsidR="009E259F" w:rsidRPr="0066256A" w:rsidRDefault="009E259F" w:rsidP="00AB744E">
                      <w:pPr>
                        <w:ind w:leftChars="108" w:left="437" w:hangingChars="100" w:hanging="210"/>
                        <w:rPr>
                          <w:rFonts w:ascii="HG丸ｺﾞｼｯｸM-PRO" w:eastAsia="HG丸ｺﾞｼｯｸM-PRO" w:hAnsi="HG丸ｺﾞｼｯｸM-PRO"/>
                          <w:szCs w:val="21"/>
                        </w:rPr>
                      </w:pPr>
                      <w:r w:rsidRPr="00A96D47">
                        <w:rPr>
                          <w:rFonts w:ascii="HG丸ｺﾞｼｯｸM-PRO" w:eastAsia="HG丸ｺﾞｼｯｸM-PRO" w:hAnsi="HG丸ｺﾞｼｯｸM-PRO" w:hint="eastAsia"/>
                          <w:color w:val="000000" w:themeColor="text1"/>
                          <w:szCs w:val="21"/>
                        </w:rPr>
                        <w:t>・令和元年度は「キャリア教育推進モデル事業」において、キャリア・パスポートを活用しながら、子どもの変容を取組みの事前事後で見取り、キャリア教育の実践を進めたところ、事業実施校区全小中学校で「将来の夢や目標を持っている」項目の肯定的回答率が、小</w:t>
                      </w:r>
                      <w:r w:rsidRPr="00EC35C5">
                        <w:rPr>
                          <w:rFonts w:ascii="HG丸ｺﾞｼｯｸM-PRO" w:eastAsia="HG丸ｺﾞｼｯｸM-PRO" w:hAnsi="HG丸ｺﾞｼｯｸM-PRO" w:hint="eastAsia"/>
                          <w:color w:val="000000" w:themeColor="text1"/>
                          <w:szCs w:val="21"/>
                        </w:rPr>
                        <w:t>学校で</w:t>
                      </w:r>
                      <w:r w:rsidRPr="00EC35C5">
                        <w:rPr>
                          <w:rFonts w:ascii="HG丸ｺﾞｼｯｸM-PRO" w:eastAsia="HG丸ｺﾞｼｯｸM-PRO" w:hAnsi="HG丸ｺﾞｼｯｸM-PRO"/>
                          <w:color w:val="000000" w:themeColor="text1"/>
                          <w:szCs w:val="21"/>
                        </w:rPr>
                        <w:t>92.1</w:t>
                      </w:r>
                      <w:r w:rsidRPr="00EC35C5">
                        <w:rPr>
                          <w:rFonts w:ascii="HG丸ｺﾞｼｯｸM-PRO" w:eastAsia="HG丸ｺﾞｼｯｸM-PRO" w:hAnsi="HG丸ｺﾞｼｯｸM-PRO" w:hint="eastAsia"/>
                          <w:color w:val="000000" w:themeColor="text1"/>
                          <w:szCs w:val="21"/>
                        </w:rPr>
                        <w:t>％、中学校で</w:t>
                      </w:r>
                      <w:r w:rsidRPr="00EC35C5">
                        <w:rPr>
                          <w:rFonts w:ascii="HG丸ｺﾞｼｯｸM-PRO" w:eastAsia="HG丸ｺﾞｼｯｸM-PRO" w:hAnsi="HG丸ｺﾞｼｯｸM-PRO"/>
                          <w:color w:val="000000" w:themeColor="text1"/>
                          <w:szCs w:val="21"/>
                        </w:rPr>
                        <w:t>72.1</w:t>
                      </w:r>
                      <w:r w:rsidRPr="00EC35C5">
                        <w:rPr>
                          <w:rFonts w:ascii="HG丸ｺﾞｼｯｸM-PRO" w:eastAsia="HG丸ｺﾞｼｯｸM-PRO" w:hAnsi="HG丸ｺﾞｼｯｸM-PRO" w:hint="eastAsia"/>
                          <w:color w:val="000000" w:themeColor="text1"/>
                          <w:szCs w:val="21"/>
                        </w:rPr>
                        <w:t>％と取組み後に上昇した。同様の取組みを進めている小中学校においても取組み後に肯定的回答が上昇する傾向がみられた</w:t>
                      </w:r>
                      <w:r>
                        <w:rPr>
                          <w:rFonts w:ascii="HG丸ｺﾞｼｯｸM-PRO" w:eastAsia="HG丸ｺﾞｼｯｸM-PRO" w:hAnsi="HG丸ｺﾞｼｯｸM-PRO" w:hint="eastAsia"/>
                          <w:color w:val="000000" w:themeColor="text1"/>
                          <w:szCs w:val="21"/>
                        </w:rPr>
                        <w:t>。</w:t>
                      </w:r>
                      <w:r w:rsidRPr="00EC35C5">
                        <w:rPr>
                          <w:rFonts w:ascii="HG丸ｺﾞｼｯｸM-PRO" w:eastAsia="HG丸ｺﾞｼｯｸM-PRO" w:hAnsi="HG丸ｺﾞｼｯｸM-PRO" w:hint="eastAsia"/>
                          <w:color w:val="000000" w:themeColor="text1"/>
                          <w:szCs w:val="21"/>
                        </w:rPr>
                        <w:t>今後本事業の</w:t>
                      </w:r>
                      <w:r w:rsidRPr="00EC35C5">
                        <w:rPr>
                          <w:rFonts w:ascii="HG丸ｺﾞｼｯｸM-PRO" w:eastAsia="HG丸ｺﾞｼｯｸM-PRO" w:hAnsi="HG丸ｺﾞｼｯｸM-PRO"/>
                          <w:color w:val="000000" w:themeColor="text1"/>
                          <w:szCs w:val="21"/>
                        </w:rPr>
                        <w:t>成果</w:t>
                      </w:r>
                      <w:r w:rsidRPr="00EC35C5">
                        <w:rPr>
                          <w:rFonts w:ascii="HG丸ｺﾞｼｯｸM-PRO" w:eastAsia="HG丸ｺﾞｼｯｸM-PRO" w:hAnsi="HG丸ｺﾞｼｯｸM-PRO" w:hint="eastAsia"/>
                          <w:color w:val="000000" w:themeColor="text1"/>
                          <w:szCs w:val="21"/>
                        </w:rPr>
                        <w:t>を府内に</w:t>
                      </w:r>
                      <w:r w:rsidRPr="00EC35C5">
                        <w:rPr>
                          <w:rFonts w:ascii="HG丸ｺﾞｼｯｸM-PRO" w:eastAsia="HG丸ｺﾞｼｯｸM-PRO" w:hAnsi="HG丸ｺﾞｼｯｸM-PRO"/>
                          <w:color w:val="000000" w:themeColor="text1"/>
                          <w:szCs w:val="21"/>
                        </w:rPr>
                        <w:t>普及させていく。</w:t>
                      </w:r>
                      <w:r w:rsidRPr="00EC35C5">
                        <w:rPr>
                          <w:rFonts w:ascii="HG丸ｺﾞｼｯｸM-PRO" w:eastAsia="HG丸ｺﾞｼｯｸM-PRO" w:hAnsi="HG丸ｺﾞｼｯｸM-PRO" w:hint="eastAsia"/>
                          <w:color w:val="000000" w:themeColor="text1"/>
                          <w:szCs w:val="21"/>
                        </w:rPr>
                        <w:t>また、キャリア教育を指向した探求的学習プログラムを通して、大阪の子どもたちが世界で起きている</w:t>
                      </w:r>
                      <w:r w:rsidRPr="00A96D47">
                        <w:rPr>
                          <w:rFonts w:ascii="HG丸ｺﾞｼｯｸM-PRO" w:eastAsia="HG丸ｺﾞｼｯｸM-PRO" w:hAnsi="HG丸ｺﾞｼｯｸM-PRO" w:hint="eastAsia"/>
                          <w:color w:val="000000" w:themeColor="text1"/>
                          <w:szCs w:val="21"/>
                        </w:rPr>
                        <w:t>様々な課題を知り、簡単には答えの出ない課題に対し、挑戦していく力や、よりよい解決策を考える力、具体的に行動する力などを育むキャリア教育を一層進め、将来に展望を持てる子どもの増加につなげていく。</w:t>
                      </w:r>
                    </w:p>
                    <w:p w:rsidR="009E259F" w:rsidRPr="00686A8C" w:rsidRDefault="009E259F" w:rsidP="00F94BFF">
                      <w:pPr>
                        <w:ind w:leftChars="108" w:left="437" w:hangingChars="100" w:hanging="210"/>
                        <w:rPr>
                          <w:rFonts w:ascii="HG丸ｺﾞｼｯｸM-PRO" w:eastAsia="HG丸ｺﾞｼｯｸM-PRO" w:hAnsi="HG丸ｺﾞｼｯｸM-PRO"/>
                          <w:color w:val="FF0000"/>
                          <w:szCs w:val="21"/>
                        </w:rPr>
                      </w:pPr>
                      <w:r w:rsidRPr="009666CF">
                        <w:rPr>
                          <w:rFonts w:ascii="HG丸ｺﾞｼｯｸM-PRO" w:eastAsia="HG丸ｺﾞｼｯｸM-PRO" w:hAnsi="HG丸ｺﾞｼｯｸM-PRO" w:hint="eastAsia"/>
                          <w:szCs w:val="21"/>
                        </w:rPr>
                        <w:t>・</w:t>
                      </w:r>
                      <w:r w:rsidRPr="00B92012">
                        <w:rPr>
                          <w:rFonts w:ascii="HG丸ｺﾞｼｯｸM-PRO" w:eastAsia="HG丸ｺﾞｼｯｸM-PRO" w:hAnsi="HG丸ｺﾞｼｯｸM-PRO" w:hint="eastAsia"/>
                          <w:szCs w:val="21"/>
                        </w:rPr>
                        <w:t>子どもの発達段階に応じた読書環境の充実を図るため、ビブリオバトルや</w:t>
                      </w:r>
                      <w:r w:rsidRPr="00A96D47">
                        <w:rPr>
                          <w:rFonts w:ascii="HG丸ｺﾞｼｯｸM-PRO" w:eastAsia="HG丸ｺﾞｼｯｸM-PRO" w:hAnsi="HG丸ｺﾞｼｯｸM-PRO" w:hint="eastAsia"/>
                          <w:color w:val="000000" w:themeColor="text1"/>
                          <w:szCs w:val="21"/>
                        </w:rPr>
                        <w:t>子ども読書活動支援講習会等</w:t>
                      </w:r>
                      <w:r w:rsidRPr="00B92012">
                        <w:rPr>
                          <w:rFonts w:ascii="HG丸ｺﾞｼｯｸM-PRO" w:eastAsia="HG丸ｺﾞｼｯｸM-PRO" w:hAnsi="HG丸ｺﾞｼｯｸM-PRO" w:hint="eastAsia"/>
                          <w:szCs w:val="21"/>
                        </w:rPr>
                        <w:t>の読書手法を学ぶ研修・講座のほか、学校図書館の活性化・公立図書館における児童サービス向上を目的とする「公立図書館と学校との合同研修」等の各種研修を実施した。</w:t>
                      </w:r>
                      <w:r w:rsidRPr="008D4260">
                        <w:rPr>
                          <w:rFonts w:ascii="HG丸ｺﾞｼｯｸM-PRO" w:eastAsia="HG丸ｺﾞｼｯｸM-PRO" w:hAnsi="HG丸ｺﾞｼｯｸM-PRO" w:hint="eastAsia"/>
                          <w:color w:val="000000" w:themeColor="text1"/>
                          <w:szCs w:val="21"/>
                        </w:rPr>
                        <w:t>今後も</w:t>
                      </w:r>
                      <w:r w:rsidRPr="00A96D47">
                        <w:rPr>
                          <w:rFonts w:ascii="HG丸ｺﾞｼｯｸM-PRO" w:eastAsia="HG丸ｺﾞｼｯｸM-PRO" w:hAnsi="HG丸ｺﾞｼｯｸM-PRO" w:hint="eastAsia"/>
                          <w:szCs w:val="21"/>
                        </w:rPr>
                        <w:t>子</w:t>
                      </w:r>
                      <w:r w:rsidRPr="00B92012">
                        <w:rPr>
                          <w:rFonts w:ascii="HG丸ｺﾞｼｯｸM-PRO" w:eastAsia="HG丸ｺﾞｼｯｸM-PRO" w:hAnsi="HG丸ｺﾞｼｯｸM-PRO" w:hint="eastAsia"/>
                          <w:szCs w:val="21"/>
                        </w:rPr>
                        <w:t>どもが読みたいと思う本と出合う機会の拡大等を一層進めるとともに、子どもの読書活動の推進に向けて、市町村に対する働きかけを進めていく</w:t>
                      </w:r>
                      <w:r>
                        <w:rPr>
                          <w:rFonts w:ascii="HG丸ｺﾞｼｯｸM-PRO" w:eastAsia="HG丸ｺﾞｼｯｸM-PRO" w:hAnsi="HG丸ｺﾞｼｯｸM-PRO" w:hint="eastAsia"/>
                          <w:szCs w:val="21"/>
                        </w:rPr>
                        <w:t>。</w:t>
                      </w:r>
                    </w:p>
                    <w:p w:rsidR="009E259F" w:rsidRPr="00F241C2" w:rsidRDefault="009E259F" w:rsidP="00297AB1">
                      <w:pPr>
                        <w:spacing w:line="240" w:lineRule="exact"/>
                        <w:rPr>
                          <w:rFonts w:ascii="HG丸ｺﾞｼｯｸM-PRO" w:eastAsia="HG丸ｺﾞｼｯｸM-PRO" w:hAnsi="HG丸ｺﾞｼｯｸM-PRO"/>
                          <w:szCs w:val="21"/>
                        </w:rPr>
                      </w:pPr>
                    </w:p>
                    <w:p w:rsidR="009E259F" w:rsidRPr="002E059A" w:rsidRDefault="009E259F" w:rsidP="00F94BFF">
                      <w:pPr>
                        <w:rPr>
                          <w:rFonts w:ascii="HG丸ｺﾞｼｯｸM-PRO" w:eastAsia="HG丸ｺﾞｼｯｸM-PRO" w:hAnsi="HG丸ｺﾞｼｯｸM-PRO"/>
                          <w:szCs w:val="21"/>
                        </w:rPr>
                      </w:pPr>
                      <w:r>
                        <w:rPr>
                          <w:rFonts w:ascii="HG丸ｺﾞｼｯｸM-PRO" w:eastAsia="HG丸ｺﾞｼｯｸM-PRO" w:hAnsi="HG丸ｺﾞｼｯｸM-PRO" w:hint="eastAsia"/>
                        </w:rPr>
                        <w:t>【基本的方向②】</w:t>
                      </w:r>
                      <w:r w:rsidRPr="00385135">
                        <w:rPr>
                          <w:rFonts w:ascii="HG丸ｺﾞｼｯｸM-PRO" w:eastAsia="HG丸ｺﾞｼｯｸM-PRO" w:hAnsi="HG丸ｺﾞｼｯｸM-PRO" w:hint="eastAsia"/>
                          <w:szCs w:val="21"/>
                          <w:shd w:val="pct15" w:color="auto" w:fill="FFFFFF"/>
                        </w:rPr>
                        <w:t>歴史や芸術・文化・学術等に関する教育を推進し、郷土への誇りや伝統・文化を尊重する心をはぐくみます。</w:t>
                      </w:r>
                    </w:p>
                    <w:p w:rsidR="009E259F" w:rsidRPr="00A96D47" w:rsidRDefault="009E259F" w:rsidP="00F94BFF">
                      <w:pPr>
                        <w:ind w:leftChars="111" w:left="443" w:hangingChars="100" w:hanging="210"/>
                        <w:rPr>
                          <w:rFonts w:ascii="HG丸ｺﾞｼｯｸM-PRO" w:eastAsia="HG丸ｺﾞｼｯｸM-PRO" w:hAnsi="HG丸ｺﾞｼｯｸM-PRO"/>
                          <w:color w:val="000000" w:themeColor="text1"/>
                          <w:szCs w:val="21"/>
                        </w:rPr>
                      </w:pPr>
                      <w:r w:rsidRPr="00A96D47">
                        <w:rPr>
                          <w:rFonts w:ascii="HG丸ｺﾞｼｯｸM-PRO" w:eastAsia="HG丸ｺﾞｼｯｸM-PRO" w:hAnsi="HG丸ｺﾞｼｯｸM-PRO" w:hint="eastAsia"/>
                          <w:color w:val="000000" w:themeColor="text1"/>
                          <w:szCs w:val="21"/>
                        </w:rPr>
                        <w:t>・近現代史をはじめとした歴史等に関する教育については、全校を対象とした教育課程協議会において近現代史をはじめとした授業内容の周知を行うなど、事業目標に沿って進捗している。歴史・文化にふれる機会の拡大については、大阪府内における国指定・登録文化財及び府指定文化財の件数は目標を達成した。市町村や教育機関と連携して出前授業や出張講座、令和元年7月に世界遺産登録が決定された百舌鳥・古市古墳群についての学習会を実施するなど、事業目標に沿って進捗しており、我が国と郷土への誇りや文化・伝統を尊重する心をはぐくむことができた。</w:t>
                      </w:r>
                    </w:p>
                    <w:p w:rsidR="009E259F" w:rsidRPr="000F3443" w:rsidRDefault="009E259F" w:rsidP="00297AB1">
                      <w:pPr>
                        <w:spacing w:line="240" w:lineRule="exact"/>
                        <w:ind w:leftChars="175" w:left="578" w:hangingChars="100" w:hanging="210"/>
                        <w:rPr>
                          <w:rFonts w:ascii="HG丸ｺﾞｼｯｸM-PRO" w:eastAsia="HG丸ｺﾞｼｯｸM-PRO" w:hAnsi="HG丸ｺﾞｼｯｸM-PRO"/>
                          <w:szCs w:val="21"/>
                        </w:rPr>
                      </w:pPr>
                    </w:p>
                    <w:p w:rsidR="009E259F" w:rsidRPr="005E4D00" w:rsidRDefault="009E259F" w:rsidP="00F94BFF">
                      <w:pPr>
                        <w:ind w:left="1680" w:hangingChars="800" w:hanging="1680"/>
                        <w:rPr>
                          <w:rFonts w:ascii="HG丸ｺﾞｼｯｸM-PRO" w:eastAsia="HG丸ｺﾞｼｯｸM-PRO" w:hAnsi="HG丸ｺﾞｼｯｸM-PRO"/>
                          <w:szCs w:val="21"/>
                          <w:shd w:val="pct15" w:color="auto" w:fill="FFFFFF"/>
                        </w:rPr>
                      </w:pPr>
                      <w:r>
                        <w:rPr>
                          <w:rFonts w:ascii="HG丸ｺﾞｼｯｸM-PRO" w:eastAsia="HG丸ｺﾞｼｯｸM-PRO" w:hAnsi="HG丸ｺﾞｼｯｸM-PRO" w:hint="eastAsia"/>
                        </w:rPr>
                        <w:t>【基本的方向③】</w:t>
                      </w:r>
                      <w:r w:rsidRPr="005E4D00">
                        <w:rPr>
                          <w:rFonts w:ascii="HG丸ｺﾞｼｯｸM-PRO" w:eastAsia="HG丸ｺﾞｼｯｸM-PRO" w:hAnsi="HG丸ｺﾞｼｯｸM-PRO" w:hint="eastAsia"/>
                          <w:szCs w:val="21"/>
                          <w:shd w:val="pct15" w:color="auto" w:fill="FFFFFF"/>
                        </w:rPr>
                        <w:t>民主主義をはじめとした社会のしくみについての教育を推進し、社会の一員として参画し貢献する意識や公共の精神を醸成します。</w:t>
                      </w:r>
                    </w:p>
                    <w:p w:rsidR="009E259F" w:rsidRPr="00A96D47" w:rsidRDefault="009E259F" w:rsidP="00F94BFF">
                      <w:pPr>
                        <w:ind w:leftChars="111" w:left="443" w:hangingChars="100" w:hanging="210"/>
                        <w:rPr>
                          <w:rFonts w:ascii="HG丸ｺﾞｼｯｸM-PRO" w:eastAsia="HG丸ｺﾞｼｯｸM-PRO" w:hAnsi="HG丸ｺﾞｼｯｸM-PRO"/>
                          <w:szCs w:val="21"/>
                        </w:rPr>
                      </w:pPr>
                      <w:r w:rsidRPr="00A96D47">
                        <w:rPr>
                          <w:rFonts w:ascii="HG丸ｺﾞｼｯｸM-PRO" w:eastAsia="HG丸ｺﾞｼｯｸM-PRO" w:hAnsi="HG丸ｺﾞｼｯｸM-PRO" w:hint="eastAsia"/>
                          <w:szCs w:val="21"/>
                        </w:rPr>
                        <w:t>・政治的教養を育む教育については、各府立学校の指導計画に基づき、高校生向け副教材「私たちが拓く日本の未来」の中の「知識・理解に関する内容」について１単位時間以上、「実践的な学習活動に関する内容」について４単位時間以上、計５単位時間以上の指導を実施した。今後も、政治的教養を育む教育の充実に向け、好事例の共有を図っていく。</w:t>
                      </w:r>
                    </w:p>
                    <w:p w:rsidR="009E259F" w:rsidRPr="00A96D47" w:rsidRDefault="009E259F" w:rsidP="00297AB1">
                      <w:pPr>
                        <w:ind w:leftChars="111" w:left="443" w:hangingChars="100" w:hanging="210"/>
                        <w:rPr>
                          <w:rFonts w:ascii="HG丸ｺﾞｼｯｸM-PRO" w:eastAsia="HG丸ｺﾞｼｯｸM-PRO" w:hAnsi="HG丸ｺﾞｼｯｸM-PRO"/>
                          <w:color w:val="FF0000"/>
                          <w:szCs w:val="21"/>
                        </w:rPr>
                      </w:pPr>
                      <w:r w:rsidRPr="00A96D47">
                        <w:rPr>
                          <w:rFonts w:ascii="HG丸ｺﾞｼｯｸM-PRO" w:eastAsia="HG丸ｺﾞｼｯｸM-PRO" w:hAnsi="HG丸ｺﾞｼｯｸM-PRO" w:hint="eastAsia"/>
                          <w:color w:val="000000"/>
                          <w:szCs w:val="21"/>
                        </w:rPr>
                        <w:t>・</w:t>
                      </w:r>
                      <w:r w:rsidRPr="00A96D47">
                        <w:rPr>
                          <w:rFonts w:ascii="HG丸ｺﾞｼｯｸM-PRO" w:eastAsia="HG丸ｺﾞｼｯｸM-PRO" w:hAnsi="HG丸ｺﾞｼｯｸM-PRO" w:hint="eastAsia"/>
                          <w:color w:val="000000" w:themeColor="text1"/>
                          <w:szCs w:val="21"/>
                        </w:rPr>
                        <w:t>民主主義など社会のしくみに関する教育については、教育課程実施状況調査、教育課程編制状況調査等の際に、各小中学校等の社会科における「国家・社会の形成者として必要な公民的資質の基礎を養う」学習が適切に実施がなされていることを確認した。今後も、実施を促していく。</w:t>
                      </w:r>
                    </w:p>
                    <w:p w:rsidR="009E259F" w:rsidRDefault="009E259F" w:rsidP="00F94BFF">
                      <w:pPr>
                        <w:ind w:firstLineChars="100" w:firstLine="210"/>
                        <w:rPr>
                          <w:rFonts w:ascii="HG丸ｺﾞｼｯｸM-PRO" w:eastAsia="HG丸ｺﾞｼｯｸM-PRO" w:hAnsi="HG丸ｺﾞｼｯｸM-PRO"/>
                          <w:szCs w:val="21"/>
                        </w:rPr>
                      </w:pPr>
                      <w:r w:rsidRPr="00A96D47">
                        <w:rPr>
                          <w:rFonts w:ascii="HG丸ｺﾞｼｯｸM-PRO" w:eastAsia="HG丸ｺﾞｼｯｸM-PRO" w:hAnsi="HG丸ｺﾞｼｯｸM-PRO" w:hint="eastAsia"/>
                          <w:szCs w:val="21"/>
                        </w:rPr>
                        <w:t>・「志（こころざし）学」（高校）を実施し、今後もその充実に努めていく。</w:t>
                      </w:r>
                    </w:p>
                    <w:p w:rsidR="009E259F" w:rsidRPr="00E34F56" w:rsidRDefault="009E259F" w:rsidP="00F94BFF">
                      <w:pPr>
                        <w:ind w:leftChars="175" w:left="578" w:hangingChars="100" w:hanging="210"/>
                        <w:rPr>
                          <w:rFonts w:ascii="HG丸ｺﾞｼｯｸM-PRO" w:eastAsia="HG丸ｺﾞｼｯｸM-PRO" w:hAnsi="HG丸ｺﾞｼｯｸM-PRO"/>
                          <w:szCs w:val="21"/>
                        </w:rPr>
                      </w:pPr>
                    </w:p>
                  </w:txbxContent>
                </v:textbox>
                <w10:wrap anchorx="margin"/>
              </v:roundrect>
            </w:pict>
          </mc:Fallback>
        </mc:AlternateContent>
      </w:r>
      <w:r w:rsidRPr="00673466">
        <w:rPr>
          <w:rFonts w:ascii="ＭＳ ゴシック" w:eastAsia="ＭＳ ゴシック" w:hAnsi="ＭＳ ゴシック" w:hint="eastAsia"/>
          <w:sz w:val="24"/>
        </w:rPr>
        <w:t xml:space="preserve">　</w:t>
      </w: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r>
        <w:rPr>
          <w:rFonts w:ascii="HG丸ｺﾞｼｯｸM-PRO" w:eastAsia="HG丸ｺﾞｼｯｸM-PRO" w:hint="eastAsia"/>
          <w:noProof/>
        </w:rPr>
        <w:lastRenderedPageBreak/>
        <mc:AlternateContent>
          <mc:Choice Requires="wps">
            <w:drawing>
              <wp:anchor distT="0" distB="0" distL="114300" distR="114300" simplePos="0" relativeHeight="251664384" behindDoc="0" locked="0" layoutInCell="1" allowOverlap="1">
                <wp:simplePos x="0" y="0"/>
                <wp:positionH relativeFrom="column">
                  <wp:posOffset>-81915</wp:posOffset>
                </wp:positionH>
                <wp:positionV relativeFrom="line">
                  <wp:posOffset>36830</wp:posOffset>
                </wp:positionV>
                <wp:extent cx="9358630" cy="6096000"/>
                <wp:effectExtent l="0" t="0" r="13970" b="19050"/>
                <wp:wrapNone/>
                <wp:docPr id="84" name="角丸四角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8630" cy="6096000"/>
                        </a:xfrm>
                        <a:prstGeom prst="roundRect">
                          <a:avLst>
                            <a:gd name="adj" fmla="val 7218"/>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E259F" w:rsidRPr="00987498" w:rsidRDefault="009E259F" w:rsidP="00AB744E">
                            <w:pPr>
                              <w:spacing w:line="340" w:lineRule="exact"/>
                              <w:rPr>
                                <w:rFonts w:ascii="HG丸ｺﾞｼｯｸM-PRO" w:eastAsia="HG丸ｺﾞｼｯｸM-PRO" w:hAnsi="HG丸ｺﾞｼｯｸM-PRO"/>
                                <w:color w:val="FF0000"/>
                                <w:szCs w:val="21"/>
                              </w:rPr>
                            </w:pPr>
                            <w:r>
                              <w:rPr>
                                <w:rFonts w:ascii="HG丸ｺﾞｼｯｸM-PRO" w:eastAsia="HG丸ｺﾞｼｯｸM-PRO" w:hAnsi="HG丸ｺﾞｼｯｸM-PRO" w:hint="eastAsia"/>
                              </w:rPr>
                              <w:t>【基本的方向④】</w:t>
                            </w:r>
                            <w:r w:rsidRPr="00385135">
                              <w:rPr>
                                <w:rFonts w:ascii="HG丸ｺﾞｼｯｸM-PRO" w:eastAsia="HG丸ｺﾞｼｯｸM-PRO" w:hAnsi="HG丸ｺﾞｼｯｸM-PRO" w:hint="eastAsia"/>
                                <w:szCs w:val="21"/>
                                <w:shd w:val="pct15" w:color="auto" w:fill="FFFFFF"/>
                              </w:rPr>
                              <w:t>社会のルールを守り、違いを認め合い人を思いやる豊かな人間性をはぐくむ人権教育・道徳教育を推進します。</w:t>
                            </w:r>
                          </w:p>
                          <w:p w:rsidR="009E259F" w:rsidRPr="00A96D47" w:rsidRDefault="009E259F" w:rsidP="00AB744E">
                            <w:pPr>
                              <w:spacing w:line="340" w:lineRule="exact"/>
                              <w:ind w:leftChars="100" w:left="420" w:hangingChars="100" w:hanging="210"/>
                              <w:rPr>
                                <w:rFonts w:ascii="HG丸ｺﾞｼｯｸM-PRO" w:eastAsia="HG丸ｺﾞｼｯｸM-PRO" w:hAnsi="HG丸ｺﾞｼｯｸM-PRO"/>
                                <w:color w:val="000000" w:themeColor="text1"/>
                              </w:rPr>
                            </w:pPr>
                            <w:r w:rsidRPr="00A96D47">
                              <w:rPr>
                                <w:rFonts w:ascii="HG丸ｺﾞｼｯｸM-PRO" w:eastAsia="HG丸ｺﾞｼｯｸM-PRO" w:hAnsi="HG丸ｺﾞｼｯｸM-PRO" w:hint="eastAsia"/>
                                <w:color w:val="000000" w:themeColor="text1"/>
                                <w:szCs w:val="21"/>
                              </w:rPr>
                              <w:t>・</w:t>
                            </w:r>
                            <w:r w:rsidRPr="00A96D47">
                              <w:rPr>
                                <w:rFonts w:ascii="HG丸ｺﾞｼｯｸM-PRO" w:eastAsia="HG丸ｺﾞｼｯｸM-PRO" w:hAnsi="HG丸ｺﾞｼｯｸM-PRO" w:hint="eastAsia"/>
                                <w:color w:val="000000" w:themeColor="text1"/>
                              </w:rPr>
                              <w:t>小・中学校については、人権教育研修を実施するとともに、特別の教科「道徳」の充実に向けての実践事例集の活用を周知する等、道徳教育をより一層推進してきた。また、道徳教育推進教師連絡協議会において、授業づくりや指導と評価の一体化について発信をおこなった。</w:t>
                            </w:r>
                          </w:p>
                          <w:p w:rsidR="009E259F" w:rsidRDefault="009E259F" w:rsidP="00AB744E">
                            <w:pPr>
                              <w:spacing w:line="340" w:lineRule="exact"/>
                              <w:ind w:leftChars="200" w:left="420"/>
                              <w:rPr>
                                <w:rFonts w:ascii="Meiryo UI" w:eastAsia="Meiryo UI" w:hAnsi="Meiryo UI"/>
                                <w:color w:val="FF0000"/>
                                <w:szCs w:val="21"/>
                              </w:rPr>
                            </w:pPr>
                            <w:r w:rsidRPr="00A96D47">
                              <w:rPr>
                                <w:rFonts w:ascii="HG丸ｺﾞｼｯｸM-PRO" w:eastAsia="HG丸ｺﾞｼｯｸM-PRO" w:hAnsi="HG丸ｺﾞｼｯｸM-PRO" w:hint="eastAsia"/>
                                <w:color w:val="000000" w:themeColor="text1"/>
                              </w:rPr>
                              <w:t>研修に参加した教員からは、「自分事として考えるという大切な授業構成を教えてもらい、大変良かっ</w:t>
                            </w:r>
                            <w:r w:rsidRPr="00EC35C5">
                              <w:rPr>
                                <w:rFonts w:ascii="HG丸ｺﾞｼｯｸM-PRO" w:eastAsia="HG丸ｺﾞｼｯｸM-PRO" w:hAnsi="HG丸ｺﾞｼｯｸM-PRO" w:hint="eastAsia"/>
                                <w:color w:val="000000" w:themeColor="text1"/>
                              </w:rPr>
                              <w:t>た。」「具体的な授業や評価の考え方を教えていただいた。」などの声がよせられ、道徳教育の実践に効果的な研修を行うことができた。一方、具体的な評価の方法を課題と認識している教員も多いことがわかった。今後、評価についての研修を進めていくとともに、人権教育・道徳教育の推進をはかり、子ども</w:t>
                            </w:r>
                            <w:r w:rsidRPr="00EC35C5">
                              <w:rPr>
                                <w:rFonts w:ascii="HG丸ｺﾞｼｯｸM-PRO" w:eastAsia="HG丸ｺﾞｼｯｸM-PRO" w:hAnsi="HG丸ｺﾞｼｯｸM-PRO"/>
                                <w:color w:val="000000" w:themeColor="text1"/>
                              </w:rPr>
                              <w:t>達の</w:t>
                            </w:r>
                            <w:r w:rsidRPr="00EC35C5">
                              <w:rPr>
                                <w:rFonts w:ascii="HG丸ｺﾞｼｯｸM-PRO" w:eastAsia="HG丸ｺﾞｼｯｸM-PRO" w:hAnsi="HG丸ｺﾞｼｯｸM-PRO" w:hint="eastAsia"/>
                                <w:color w:val="000000" w:themeColor="text1"/>
                              </w:rPr>
                              <w:t>社会のルールを守る意識や、豊かな人間性を育めるように取り組んでいく。</w:t>
                            </w:r>
                          </w:p>
                          <w:p w:rsidR="009E259F" w:rsidRPr="00A96D47" w:rsidRDefault="009E259F" w:rsidP="00AB744E">
                            <w:pPr>
                              <w:spacing w:line="340" w:lineRule="exact"/>
                              <w:ind w:leftChars="100" w:left="420" w:hangingChars="100" w:hanging="210"/>
                            </w:pPr>
                            <w:r w:rsidRPr="00A96D47">
                              <w:rPr>
                                <w:rFonts w:ascii="HG丸ｺﾞｼｯｸM-PRO" w:eastAsia="HG丸ｺﾞｼｯｸM-PRO" w:hAnsi="HG丸ｺﾞｼｯｸM-PRO" w:hint="eastAsia"/>
                                <w:szCs w:val="21"/>
                              </w:rPr>
                              <w:t>・府立高校においては、人権教育研修など各種会議を開催し、その成果を取りまとめるとともに、各学校で作成した道徳教育の全体計画に基づき道徳教育を推進した。「高校・高等部での学習を通して『自分を大切にする』気持ちが高まった」、「高校・高等部での学習を通して『人間関係』の大切さを学んだ」と回答した府立学校生の割合は一定水準を維持している。今後も教育活動全体を通じて一人ひとりの人権が大切にされる学校づくりに取り組んでいく。</w:t>
                            </w:r>
                          </w:p>
                          <w:p w:rsidR="009E259F" w:rsidRPr="00B727DF" w:rsidRDefault="009E259F" w:rsidP="00AB744E">
                            <w:pPr>
                              <w:spacing w:line="340" w:lineRule="exact"/>
                              <w:rPr>
                                <w:rFonts w:ascii="HG丸ｺﾞｼｯｸM-PRO" w:eastAsia="HG丸ｺﾞｼｯｸM-PRO" w:hAnsi="HG丸ｺﾞｼｯｸM-PRO"/>
                                <w:szCs w:val="21"/>
                              </w:rPr>
                            </w:pPr>
                          </w:p>
                          <w:p w:rsidR="009E259F" w:rsidRDefault="009E259F" w:rsidP="00AB744E">
                            <w:pPr>
                              <w:spacing w:line="340" w:lineRule="exact"/>
                              <w:ind w:left="1680" w:hangingChars="800" w:hanging="1680"/>
                              <w:rPr>
                                <w:rFonts w:ascii="HG丸ｺﾞｼｯｸM-PRO" w:eastAsia="HG丸ｺﾞｼｯｸM-PRO" w:hAnsi="HG丸ｺﾞｼｯｸM-PRO"/>
                                <w:szCs w:val="21"/>
                                <w:shd w:val="pct15" w:color="auto" w:fill="FFFFFF"/>
                              </w:rPr>
                            </w:pPr>
                            <w:r>
                              <w:rPr>
                                <w:rFonts w:ascii="HG丸ｺﾞｼｯｸM-PRO" w:eastAsia="HG丸ｺﾞｼｯｸM-PRO" w:hAnsi="HG丸ｺﾞｼｯｸM-PRO" w:hint="eastAsia"/>
                              </w:rPr>
                              <w:t>【基本的方向⑤】</w:t>
                            </w:r>
                            <w:r w:rsidRPr="00385135">
                              <w:rPr>
                                <w:rFonts w:ascii="HG丸ｺﾞｼｯｸM-PRO" w:eastAsia="HG丸ｺﾞｼｯｸM-PRO" w:hAnsi="HG丸ｺﾞｼｯｸM-PRO" w:hint="eastAsia"/>
                                <w:szCs w:val="21"/>
                                <w:shd w:val="pct15" w:color="auto" w:fill="FFFFFF"/>
                              </w:rPr>
                              <w:t>子ども自身の問題解決能力をはぐくむとともに、関係機関との連携や支援チームの活用等により、いじめや不登校等の生徒指導上の課題解決に向けた対応を強化します。</w:t>
                            </w:r>
                          </w:p>
                          <w:p w:rsidR="009E259F" w:rsidRPr="00A96D47" w:rsidRDefault="009E259F" w:rsidP="00EA48AA">
                            <w:pPr>
                              <w:spacing w:line="340" w:lineRule="exact"/>
                              <w:ind w:left="388" w:hangingChars="185" w:hanging="388"/>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szCs w:val="21"/>
                              </w:rPr>
                              <w:t xml:space="preserve">　</w:t>
                            </w:r>
                            <w:r w:rsidRPr="00A96D47">
                              <w:rPr>
                                <w:rFonts w:ascii="HG丸ｺﾞｼｯｸM-PRO" w:eastAsia="HG丸ｺﾞｼｯｸM-PRO" w:hAnsi="HG丸ｺﾞｼｯｸM-PRO" w:hint="eastAsia"/>
                                <w:color w:val="000000" w:themeColor="text1"/>
                                <w:szCs w:val="21"/>
                              </w:rPr>
                              <w:t>・令和元年度は、生徒指導体制推進事業として、中学校には非常勤講師を、小学校には学校の状況に応じて校長OBや支援員を配置し、中学校区としての生徒指導体制の強化を図った。また、スクールソーシャルワーカー、スクールカウンセラーの研修を充実させることにより資質向上を図るとともに相談の拡充を行うなど、児童・生徒の相談体制を充実させた。その結果、平成30年度の暴力行為の発生件数千人率が平成29年度と比べ、中学校において1.6ポイント減少し改善がみられたが、小学校においては1.3ポイント増加した。また、いじめの解消率については、小学校は全国平均を大幅に上回ったが、中学校では下回った。不登校児童・生徒数の千人率は、全国と比較して依然として厳しい状況にある。</w:t>
                            </w:r>
                          </w:p>
                          <w:p w:rsidR="009E259F" w:rsidRPr="00A96D47" w:rsidRDefault="009E259F" w:rsidP="00EA48AA">
                            <w:pPr>
                              <w:spacing w:line="340" w:lineRule="exact"/>
                              <w:ind w:leftChars="185" w:left="388" w:firstLineChars="52" w:firstLine="109"/>
                              <w:jc w:val="left"/>
                              <w:rPr>
                                <w:rFonts w:ascii="HG丸ｺﾞｼｯｸM-PRO" w:eastAsia="HG丸ｺﾞｼｯｸM-PRO" w:hAnsi="HG丸ｺﾞｼｯｸM-PRO"/>
                                <w:color w:val="000000" w:themeColor="text1"/>
                                <w:szCs w:val="21"/>
                              </w:rPr>
                            </w:pPr>
                            <w:r w:rsidRPr="00A96D47">
                              <w:rPr>
                                <w:rFonts w:ascii="HG丸ｺﾞｼｯｸM-PRO" w:eastAsia="HG丸ｺﾞｼｯｸM-PRO" w:hAnsi="HG丸ｺﾞｼｯｸM-PRO" w:hint="eastAsia"/>
                                <w:color w:val="000000" w:themeColor="text1"/>
                                <w:szCs w:val="21"/>
                              </w:rPr>
                              <w:t>今後、学校においては、いじめ虐待等対応支援体制構築事業等を通じて、いじめ・虐待をはじめとする生徒指導上の課題に対する未然防止・予防を図るとともに、各市町村においては、解決が困難な課題の重篤化の防止に向け、府の緊急支援チームの派遣等、スクールカウンセラー、スク－ルソーシャルワーカー、スクールロイヤー等の多職種が連携したチーム支援体制の構築を進めていく。</w:t>
                            </w:r>
                          </w:p>
                          <w:p w:rsidR="009E259F" w:rsidRPr="006D36C9" w:rsidRDefault="009E259F" w:rsidP="00AB744E">
                            <w:pPr>
                              <w:spacing w:line="340" w:lineRule="exact"/>
                              <w:ind w:left="1680" w:hangingChars="800" w:hanging="1680"/>
                              <w:rPr>
                                <w:rFonts w:ascii="HG丸ｺﾞｼｯｸM-PRO" w:eastAsia="HG丸ｺﾞｼｯｸM-PRO" w:hAnsi="HG丸ｺﾞｼｯｸM-PRO"/>
                                <w:szCs w:val="21"/>
                              </w:rPr>
                            </w:pPr>
                          </w:p>
                          <w:p w:rsidR="009E259F" w:rsidRDefault="009E259F" w:rsidP="00AB744E">
                            <w:pPr>
                              <w:spacing w:line="340" w:lineRule="exact"/>
                              <w:rPr>
                                <w:rFonts w:ascii="HG丸ｺﾞｼｯｸM-PRO" w:eastAsia="HG丸ｺﾞｼｯｸM-PRO" w:hAnsi="HG丸ｺﾞｼｯｸM-PRO"/>
                                <w:szCs w:val="21"/>
                                <w:shd w:val="pct15" w:color="auto" w:fill="FFFFFF"/>
                              </w:rPr>
                            </w:pPr>
                            <w:r>
                              <w:rPr>
                                <w:rFonts w:ascii="HG丸ｺﾞｼｯｸM-PRO" w:eastAsia="HG丸ｺﾞｼｯｸM-PRO" w:hAnsi="HG丸ｺﾞｼｯｸM-PRO" w:hint="eastAsia"/>
                              </w:rPr>
                              <w:t>【基本的方向⑥】</w:t>
                            </w:r>
                            <w:r w:rsidRPr="00385135">
                              <w:rPr>
                                <w:rFonts w:ascii="HG丸ｺﾞｼｯｸM-PRO" w:eastAsia="HG丸ｺﾞｼｯｸM-PRO" w:hAnsi="HG丸ｺﾞｼｯｸM-PRO" w:hint="eastAsia"/>
                                <w:szCs w:val="21"/>
                                <w:shd w:val="pct15" w:color="auto" w:fill="FFFFFF"/>
                              </w:rPr>
                              <w:t>教員研修の実施など校内の指導体制を強化し、体罰等の防止に取り組みます。</w:t>
                            </w:r>
                          </w:p>
                          <w:p w:rsidR="009E259F" w:rsidRPr="00A96D47" w:rsidRDefault="009E259F" w:rsidP="00AB744E">
                            <w:pPr>
                              <w:spacing w:line="340" w:lineRule="exact"/>
                              <w:ind w:left="567" w:hangingChars="270" w:hanging="56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A96D47">
                              <w:rPr>
                                <w:rFonts w:ascii="HG丸ｺﾞｼｯｸM-PRO" w:eastAsia="HG丸ｺﾞｼｯｸM-PRO" w:hAnsi="HG丸ｺﾞｼｯｸM-PRO" w:hint="eastAsia"/>
                                <w:szCs w:val="21"/>
                              </w:rPr>
                              <w:t>・全ての府立高校において生徒アンケートを２回実施し、体罰の早期発見に努めるとともに、長期休業前の通知等を通じて、相談窓口の周知を図っ</w:t>
                            </w:r>
                          </w:p>
                          <w:p w:rsidR="009E259F" w:rsidRPr="00A96D47" w:rsidRDefault="009E259F" w:rsidP="00AB744E">
                            <w:pPr>
                              <w:spacing w:line="340" w:lineRule="exact"/>
                              <w:ind w:leftChars="200" w:left="567" w:hangingChars="70" w:hanging="147"/>
                              <w:rPr>
                                <w:rFonts w:ascii="HG丸ｺﾞｼｯｸM-PRO" w:eastAsia="HG丸ｺﾞｼｯｸM-PRO" w:hAnsi="HG丸ｺﾞｼｯｸM-PRO"/>
                                <w:szCs w:val="21"/>
                              </w:rPr>
                            </w:pPr>
                            <w:r w:rsidRPr="00A96D47">
                              <w:rPr>
                                <w:rFonts w:ascii="HG丸ｺﾞｼｯｸM-PRO" w:eastAsia="HG丸ｺﾞｼｯｸM-PRO" w:hAnsi="HG丸ｺﾞｼｯｸM-PRO" w:hint="eastAsia"/>
                                <w:szCs w:val="21"/>
                              </w:rPr>
                              <w:t>た。このような取組みにより、引き続き、体罰の発見に努めるとともに、体罰の防止についても、啓発に努めていく。</w:t>
                            </w:r>
                          </w:p>
                          <w:p w:rsidR="009E259F" w:rsidRPr="008D7D62" w:rsidRDefault="009E259F" w:rsidP="00AB744E">
                            <w:pPr>
                              <w:spacing w:line="340" w:lineRule="exact"/>
                              <w:ind w:left="420" w:hangingChars="200" w:hanging="420"/>
                              <w:jc w:val="left"/>
                              <w:rPr>
                                <w:rFonts w:ascii="HG丸ｺﾞｼｯｸM-PRO" w:eastAsia="HG丸ｺﾞｼｯｸM-PRO" w:hAnsi="HG丸ｺﾞｼｯｸM-PRO"/>
                                <w:szCs w:val="21"/>
                                <w:shd w:val="pct15" w:color="auto" w:fill="FFFFFF"/>
                              </w:rPr>
                            </w:pPr>
                          </w:p>
                          <w:p w:rsidR="009E259F" w:rsidRPr="008D7D62" w:rsidRDefault="009E259F" w:rsidP="00F94BFF">
                            <w:pPr>
                              <w:ind w:left="567" w:hangingChars="270" w:hanging="567"/>
                              <w:rPr>
                                <w:rFonts w:ascii="HG丸ｺﾞｼｯｸM-PRO" w:eastAsia="HG丸ｺﾞｼｯｸM-PRO" w:hAnsi="HG丸ｺﾞｼｯｸM-PRO"/>
                                <w:szCs w:val="21"/>
                                <w:shd w:val="pct15" w:color="auto" w:fill="FFFF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84" o:spid="_x0000_s1045" style="position:absolute;left:0;text-align:left;margin-left:-6.45pt;margin-top:2.9pt;width:736.9pt;height:48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47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" filled="f">
                <v:textbox inset="5.85pt,.7pt,5.85pt,.7pt">
                  <w:txbxContent>
                    <w:p w:rsidR="009E259F" w:rsidRPr="00987498" w:rsidRDefault="009E259F" w:rsidP="00AB744E">
                      <w:pPr>
                        <w:spacing w:line="340" w:lineRule="exact"/>
                        <w:rPr>
                          <w:rFonts w:ascii="HG丸ｺﾞｼｯｸM-PRO" w:eastAsia="HG丸ｺﾞｼｯｸM-PRO" w:hAnsi="HG丸ｺﾞｼｯｸM-PRO"/>
                          <w:color w:val="FF0000"/>
                          <w:szCs w:val="21"/>
                        </w:rPr>
                      </w:pPr>
                      <w:r>
                        <w:rPr>
                          <w:rFonts w:ascii="HG丸ｺﾞｼｯｸM-PRO" w:eastAsia="HG丸ｺﾞｼｯｸM-PRO" w:hAnsi="HG丸ｺﾞｼｯｸM-PRO" w:hint="eastAsia"/>
                        </w:rPr>
                        <w:t>【基本的方向④】</w:t>
                      </w:r>
                      <w:r w:rsidRPr="00385135">
                        <w:rPr>
                          <w:rFonts w:ascii="HG丸ｺﾞｼｯｸM-PRO" w:eastAsia="HG丸ｺﾞｼｯｸM-PRO" w:hAnsi="HG丸ｺﾞｼｯｸM-PRO" w:hint="eastAsia"/>
                          <w:szCs w:val="21"/>
                          <w:shd w:val="pct15" w:color="auto" w:fill="FFFFFF"/>
                        </w:rPr>
                        <w:t>社会のルールを守り、違いを認め合い人を思いやる豊かな人間性をはぐくむ人権教育・道徳教育を推進します。</w:t>
                      </w:r>
                    </w:p>
                    <w:p w:rsidR="009E259F" w:rsidRPr="00A96D47" w:rsidRDefault="009E259F" w:rsidP="00AB744E">
                      <w:pPr>
                        <w:spacing w:line="340" w:lineRule="exact"/>
                        <w:ind w:leftChars="100" w:left="420" w:hangingChars="100" w:hanging="210"/>
                        <w:rPr>
                          <w:rFonts w:ascii="HG丸ｺﾞｼｯｸM-PRO" w:eastAsia="HG丸ｺﾞｼｯｸM-PRO" w:hAnsi="HG丸ｺﾞｼｯｸM-PRO"/>
                          <w:color w:val="000000" w:themeColor="text1"/>
                        </w:rPr>
                      </w:pPr>
                      <w:r w:rsidRPr="00A96D47">
                        <w:rPr>
                          <w:rFonts w:ascii="HG丸ｺﾞｼｯｸM-PRO" w:eastAsia="HG丸ｺﾞｼｯｸM-PRO" w:hAnsi="HG丸ｺﾞｼｯｸM-PRO" w:hint="eastAsia"/>
                          <w:color w:val="000000" w:themeColor="text1"/>
                          <w:szCs w:val="21"/>
                        </w:rPr>
                        <w:t>・</w:t>
                      </w:r>
                      <w:r w:rsidRPr="00A96D47">
                        <w:rPr>
                          <w:rFonts w:ascii="HG丸ｺﾞｼｯｸM-PRO" w:eastAsia="HG丸ｺﾞｼｯｸM-PRO" w:hAnsi="HG丸ｺﾞｼｯｸM-PRO" w:hint="eastAsia"/>
                          <w:color w:val="000000" w:themeColor="text1"/>
                        </w:rPr>
                        <w:t>小・中学校については、人権教育研修を実施するとともに、特別の教科「道徳」の充実に向けての実践事例集の活用を周知する等、道徳教育をより一層推進してきた。また、道徳教育推進教師連絡協議会において、授業づくりや指導と評価の一体化について発信をおこなった。</w:t>
                      </w:r>
                    </w:p>
                    <w:p w:rsidR="009E259F" w:rsidRDefault="009E259F" w:rsidP="00AB744E">
                      <w:pPr>
                        <w:spacing w:line="340" w:lineRule="exact"/>
                        <w:ind w:leftChars="200" w:left="420"/>
                        <w:rPr>
                          <w:rFonts w:ascii="Meiryo UI" w:eastAsia="Meiryo UI" w:hAnsi="Meiryo UI"/>
                          <w:color w:val="FF0000"/>
                          <w:szCs w:val="21"/>
                        </w:rPr>
                      </w:pPr>
                      <w:r w:rsidRPr="00A96D47">
                        <w:rPr>
                          <w:rFonts w:ascii="HG丸ｺﾞｼｯｸM-PRO" w:eastAsia="HG丸ｺﾞｼｯｸM-PRO" w:hAnsi="HG丸ｺﾞｼｯｸM-PRO" w:hint="eastAsia"/>
                          <w:color w:val="000000" w:themeColor="text1"/>
                        </w:rPr>
                        <w:t>研修に参加した教員からは、「自分事として考えるという大切な授業構成を教えてもらい、大変良かっ</w:t>
                      </w:r>
                      <w:r w:rsidRPr="00EC35C5">
                        <w:rPr>
                          <w:rFonts w:ascii="HG丸ｺﾞｼｯｸM-PRO" w:eastAsia="HG丸ｺﾞｼｯｸM-PRO" w:hAnsi="HG丸ｺﾞｼｯｸM-PRO" w:hint="eastAsia"/>
                          <w:color w:val="000000" w:themeColor="text1"/>
                        </w:rPr>
                        <w:t>た。」「具体的な授業や評価の考え方を教えていただいた。」などの声がよせられ、道徳教育の実践に効果的な研修を行うことができた。一方、具体的な評価の方法を課題と認識している教員も多いことがわかった。今後、評価についての研修を進めていくとともに、人権教育・道徳教育の推進をはかり、子ども</w:t>
                      </w:r>
                      <w:r w:rsidRPr="00EC35C5">
                        <w:rPr>
                          <w:rFonts w:ascii="HG丸ｺﾞｼｯｸM-PRO" w:eastAsia="HG丸ｺﾞｼｯｸM-PRO" w:hAnsi="HG丸ｺﾞｼｯｸM-PRO"/>
                          <w:color w:val="000000" w:themeColor="text1"/>
                        </w:rPr>
                        <w:t>達の</w:t>
                      </w:r>
                      <w:r w:rsidRPr="00EC35C5">
                        <w:rPr>
                          <w:rFonts w:ascii="HG丸ｺﾞｼｯｸM-PRO" w:eastAsia="HG丸ｺﾞｼｯｸM-PRO" w:hAnsi="HG丸ｺﾞｼｯｸM-PRO" w:hint="eastAsia"/>
                          <w:color w:val="000000" w:themeColor="text1"/>
                        </w:rPr>
                        <w:t>社会のルールを守る意識や、豊かな人間性を育めるように取り組んでいく。</w:t>
                      </w:r>
                    </w:p>
                    <w:p w:rsidR="009E259F" w:rsidRPr="00A96D47" w:rsidRDefault="009E259F" w:rsidP="00AB744E">
                      <w:pPr>
                        <w:spacing w:line="340" w:lineRule="exact"/>
                        <w:ind w:leftChars="100" w:left="420" w:hangingChars="100" w:hanging="210"/>
                      </w:pPr>
                      <w:r w:rsidRPr="00A96D47">
                        <w:rPr>
                          <w:rFonts w:ascii="HG丸ｺﾞｼｯｸM-PRO" w:eastAsia="HG丸ｺﾞｼｯｸM-PRO" w:hAnsi="HG丸ｺﾞｼｯｸM-PRO" w:hint="eastAsia"/>
                          <w:szCs w:val="21"/>
                        </w:rPr>
                        <w:t>・府立高校においては、人権教育研修など各種会議を開催し、その成果を取りまとめるとともに、各学校で作成した道徳教育の全体計画に基づき道徳教育を推進した。「高校・高等部での学習を通して『自分を大切にする』気持ちが高まった」、「高校・高等部での学習を通して『人間関係』の大切さを学んだ」と回答した府立学校生の割合は一定水準を維持している。今後も教育活動全体を通じて一人ひとりの人権が大切にされる学校づくりに取り組んでいく。</w:t>
                      </w:r>
                    </w:p>
                    <w:p w:rsidR="009E259F" w:rsidRPr="00B727DF" w:rsidRDefault="009E259F" w:rsidP="00AB744E">
                      <w:pPr>
                        <w:spacing w:line="340" w:lineRule="exact"/>
                        <w:rPr>
                          <w:rFonts w:ascii="HG丸ｺﾞｼｯｸM-PRO" w:eastAsia="HG丸ｺﾞｼｯｸM-PRO" w:hAnsi="HG丸ｺﾞｼｯｸM-PRO"/>
                          <w:szCs w:val="21"/>
                        </w:rPr>
                      </w:pPr>
                    </w:p>
                    <w:p w:rsidR="009E259F" w:rsidRDefault="009E259F" w:rsidP="00AB744E">
                      <w:pPr>
                        <w:spacing w:line="340" w:lineRule="exact"/>
                        <w:ind w:left="1680" w:hangingChars="800" w:hanging="1680"/>
                        <w:rPr>
                          <w:rFonts w:ascii="HG丸ｺﾞｼｯｸM-PRO" w:eastAsia="HG丸ｺﾞｼｯｸM-PRO" w:hAnsi="HG丸ｺﾞｼｯｸM-PRO"/>
                          <w:szCs w:val="21"/>
                          <w:shd w:val="pct15" w:color="auto" w:fill="FFFFFF"/>
                        </w:rPr>
                      </w:pPr>
                      <w:r>
                        <w:rPr>
                          <w:rFonts w:ascii="HG丸ｺﾞｼｯｸM-PRO" w:eastAsia="HG丸ｺﾞｼｯｸM-PRO" w:hAnsi="HG丸ｺﾞｼｯｸM-PRO" w:hint="eastAsia"/>
                        </w:rPr>
                        <w:t>【基本的方向⑤】</w:t>
                      </w:r>
                      <w:r w:rsidRPr="00385135">
                        <w:rPr>
                          <w:rFonts w:ascii="HG丸ｺﾞｼｯｸM-PRO" w:eastAsia="HG丸ｺﾞｼｯｸM-PRO" w:hAnsi="HG丸ｺﾞｼｯｸM-PRO" w:hint="eastAsia"/>
                          <w:szCs w:val="21"/>
                          <w:shd w:val="pct15" w:color="auto" w:fill="FFFFFF"/>
                        </w:rPr>
                        <w:t>子ども自身の問題解決能力をはぐくむとともに、関係機関との連携や支援チームの活用等により、いじめや不登校等の生徒指導上の課題解決に向けた対応を強化します。</w:t>
                      </w:r>
                    </w:p>
                    <w:p w:rsidR="009E259F" w:rsidRPr="00A96D47" w:rsidRDefault="009E259F" w:rsidP="00EA48AA">
                      <w:pPr>
                        <w:spacing w:line="340" w:lineRule="exact"/>
                        <w:ind w:left="388" w:hangingChars="185" w:hanging="388"/>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szCs w:val="21"/>
                        </w:rPr>
                        <w:t xml:space="preserve">　</w:t>
                      </w:r>
                      <w:r w:rsidRPr="00A96D47">
                        <w:rPr>
                          <w:rFonts w:ascii="HG丸ｺﾞｼｯｸM-PRO" w:eastAsia="HG丸ｺﾞｼｯｸM-PRO" w:hAnsi="HG丸ｺﾞｼｯｸM-PRO" w:hint="eastAsia"/>
                          <w:color w:val="000000" w:themeColor="text1"/>
                          <w:szCs w:val="21"/>
                        </w:rPr>
                        <w:t>・令和元年度は、生徒指導体制推進事業として、中学校には非常勤講師を、小学校には学校の状況に応じて校長OBや支援員を配置し、中学校区としての生徒指導体制の強化を図った。また、スクールソーシャルワーカー、スクールカウンセラーの研修を充実させることにより資質向上を図るとともに相談の拡充を行うなど、児童・生徒の相談体制を充実させた。その結果、平成30年度の暴力行為の発生件数千人率が平成29年度と比べ、中学校において1.6ポイント減少し改善がみられたが、小学校においては1.3ポイント増加した。また、いじめの解消率については、小学校は全国平均を大幅に上回ったが、中学校では下回った。不登校児童・生徒数の千人率は、全国と比較して依然として厳しい状況にある。</w:t>
                      </w:r>
                    </w:p>
                    <w:p w:rsidR="009E259F" w:rsidRPr="00A96D47" w:rsidRDefault="009E259F" w:rsidP="00EA48AA">
                      <w:pPr>
                        <w:spacing w:line="340" w:lineRule="exact"/>
                        <w:ind w:leftChars="185" w:left="388" w:firstLineChars="52" w:firstLine="109"/>
                        <w:jc w:val="left"/>
                        <w:rPr>
                          <w:rFonts w:ascii="HG丸ｺﾞｼｯｸM-PRO" w:eastAsia="HG丸ｺﾞｼｯｸM-PRO" w:hAnsi="HG丸ｺﾞｼｯｸM-PRO"/>
                          <w:color w:val="000000" w:themeColor="text1"/>
                          <w:szCs w:val="21"/>
                        </w:rPr>
                      </w:pPr>
                      <w:r w:rsidRPr="00A96D47">
                        <w:rPr>
                          <w:rFonts w:ascii="HG丸ｺﾞｼｯｸM-PRO" w:eastAsia="HG丸ｺﾞｼｯｸM-PRO" w:hAnsi="HG丸ｺﾞｼｯｸM-PRO" w:hint="eastAsia"/>
                          <w:color w:val="000000" w:themeColor="text1"/>
                          <w:szCs w:val="21"/>
                        </w:rPr>
                        <w:t>今後、学校においては、いじめ虐待等対応支援体制構築事業等を通じて、いじめ・虐待をはじめとする生徒指導上の課題に対する未然防止・予防を図るとともに、各市町村においては、解決が困難な課題の重篤化の防止に向け、府の緊急支援チームの派遣等、スクールカウンセラー、スク－ルソーシャルワーカー、スクールロイヤー等の多職種が連携したチーム支援体制の構築を進めていく。</w:t>
                      </w:r>
                    </w:p>
                    <w:p w:rsidR="009E259F" w:rsidRPr="006D36C9" w:rsidRDefault="009E259F" w:rsidP="00AB744E">
                      <w:pPr>
                        <w:spacing w:line="340" w:lineRule="exact"/>
                        <w:ind w:left="1680" w:hangingChars="800" w:hanging="1680"/>
                        <w:rPr>
                          <w:rFonts w:ascii="HG丸ｺﾞｼｯｸM-PRO" w:eastAsia="HG丸ｺﾞｼｯｸM-PRO" w:hAnsi="HG丸ｺﾞｼｯｸM-PRO"/>
                          <w:szCs w:val="21"/>
                        </w:rPr>
                      </w:pPr>
                    </w:p>
                    <w:p w:rsidR="009E259F" w:rsidRDefault="009E259F" w:rsidP="00AB744E">
                      <w:pPr>
                        <w:spacing w:line="340" w:lineRule="exact"/>
                        <w:rPr>
                          <w:rFonts w:ascii="HG丸ｺﾞｼｯｸM-PRO" w:eastAsia="HG丸ｺﾞｼｯｸM-PRO" w:hAnsi="HG丸ｺﾞｼｯｸM-PRO"/>
                          <w:szCs w:val="21"/>
                          <w:shd w:val="pct15" w:color="auto" w:fill="FFFFFF"/>
                        </w:rPr>
                      </w:pPr>
                      <w:r>
                        <w:rPr>
                          <w:rFonts w:ascii="HG丸ｺﾞｼｯｸM-PRO" w:eastAsia="HG丸ｺﾞｼｯｸM-PRO" w:hAnsi="HG丸ｺﾞｼｯｸM-PRO" w:hint="eastAsia"/>
                        </w:rPr>
                        <w:t>【基本的方向⑥】</w:t>
                      </w:r>
                      <w:r w:rsidRPr="00385135">
                        <w:rPr>
                          <w:rFonts w:ascii="HG丸ｺﾞｼｯｸM-PRO" w:eastAsia="HG丸ｺﾞｼｯｸM-PRO" w:hAnsi="HG丸ｺﾞｼｯｸM-PRO" w:hint="eastAsia"/>
                          <w:szCs w:val="21"/>
                          <w:shd w:val="pct15" w:color="auto" w:fill="FFFFFF"/>
                        </w:rPr>
                        <w:t>教員研修の実施など校内の指導体制を強化し、体罰等の防止に取り組みます。</w:t>
                      </w:r>
                    </w:p>
                    <w:p w:rsidR="009E259F" w:rsidRPr="00A96D47" w:rsidRDefault="009E259F" w:rsidP="00AB744E">
                      <w:pPr>
                        <w:spacing w:line="340" w:lineRule="exact"/>
                        <w:ind w:left="567" w:hangingChars="270" w:hanging="56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A96D47">
                        <w:rPr>
                          <w:rFonts w:ascii="HG丸ｺﾞｼｯｸM-PRO" w:eastAsia="HG丸ｺﾞｼｯｸM-PRO" w:hAnsi="HG丸ｺﾞｼｯｸM-PRO" w:hint="eastAsia"/>
                          <w:szCs w:val="21"/>
                        </w:rPr>
                        <w:t>・全ての府立高校において生徒アンケートを２回実施し、体罰の早期発見に努めるとともに、長期休業前の通知等を通じて、相談窓口の周知を図っ</w:t>
                      </w:r>
                    </w:p>
                    <w:p w:rsidR="009E259F" w:rsidRPr="00A96D47" w:rsidRDefault="009E259F" w:rsidP="00AB744E">
                      <w:pPr>
                        <w:spacing w:line="340" w:lineRule="exact"/>
                        <w:ind w:leftChars="200" w:left="567" w:hangingChars="70" w:hanging="147"/>
                        <w:rPr>
                          <w:rFonts w:ascii="HG丸ｺﾞｼｯｸM-PRO" w:eastAsia="HG丸ｺﾞｼｯｸM-PRO" w:hAnsi="HG丸ｺﾞｼｯｸM-PRO"/>
                          <w:szCs w:val="21"/>
                        </w:rPr>
                      </w:pPr>
                      <w:r w:rsidRPr="00A96D47">
                        <w:rPr>
                          <w:rFonts w:ascii="HG丸ｺﾞｼｯｸM-PRO" w:eastAsia="HG丸ｺﾞｼｯｸM-PRO" w:hAnsi="HG丸ｺﾞｼｯｸM-PRO" w:hint="eastAsia"/>
                          <w:szCs w:val="21"/>
                        </w:rPr>
                        <w:t>た。このような取組みにより、引き続き、体罰の発見に努めるとともに、体罰の防止についても、啓発に努めていく。</w:t>
                      </w:r>
                    </w:p>
                    <w:p w:rsidR="009E259F" w:rsidRPr="008D7D62" w:rsidRDefault="009E259F" w:rsidP="00AB744E">
                      <w:pPr>
                        <w:spacing w:line="340" w:lineRule="exact"/>
                        <w:ind w:left="420" w:hangingChars="200" w:hanging="420"/>
                        <w:jc w:val="left"/>
                        <w:rPr>
                          <w:rFonts w:ascii="HG丸ｺﾞｼｯｸM-PRO" w:eastAsia="HG丸ｺﾞｼｯｸM-PRO" w:hAnsi="HG丸ｺﾞｼｯｸM-PRO"/>
                          <w:szCs w:val="21"/>
                          <w:shd w:val="pct15" w:color="auto" w:fill="FFFFFF"/>
                        </w:rPr>
                      </w:pPr>
                    </w:p>
                    <w:p w:rsidR="009E259F" w:rsidRPr="008D7D62" w:rsidRDefault="009E259F" w:rsidP="00F94BFF">
                      <w:pPr>
                        <w:ind w:left="567" w:hangingChars="270" w:hanging="567"/>
                        <w:rPr>
                          <w:rFonts w:ascii="HG丸ｺﾞｼｯｸM-PRO" w:eastAsia="HG丸ｺﾞｼｯｸM-PRO" w:hAnsi="HG丸ｺﾞｼｯｸM-PRO"/>
                          <w:szCs w:val="21"/>
                          <w:shd w:val="pct15" w:color="auto" w:fill="FFFFFF"/>
                        </w:rPr>
                      </w:pPr>
                    </w:p>
                  </w:txbxContent>
                </v:textbox>
                <w10:wrap anchory="line"/>
              </v:roundrect>
            </w:pict>
          </mc:Fallback>
        </mc:AlternateContent>
      </w: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Pr="00266728" w:rsidRDefault="00F94BFF" w:rsidP="00F94BFF">
      <w:pPr>
        <w:rPr>
          <w:rFonts w:ascii="ＭＳ ゴシック" w:eastAsia="ＭＳ ゴシック" w:hAnsi="ＭＳ ゴシック"/>
          <w:sz w:val="24"/>
        </w:rPr>
      </w:pPr>
      <w:r>
        <w:rPr>
          <w:rFonts w:ascii="ＭＳ ゴシック" w:eastAsia="ＭＳ ゴシック" w:hAnsi="ＭＳ ゴシック" w:hint="eastAsia"/>
          <w:sz w:val="24"/>
        </w:rPr>
        <w:lastRenderedPageBreak/>
        <w:t>（</w:t>
      </w:r>
      <w:r w:rsidRPr="00673466">
        <w:rPr>
          <w:rFonts w:ascii="ＭＳ ゴシック" w:eastAsia="ＭＳ ゴシック" w:hAnsi="ＭＳ ゴシック" w:hint="eastAsia"/>
          <w:sz w:val="24"/>
        </w:rPr>
        <w:t>参考）</w:t>
      </w:r>
      <w:r w:rsidRPr="000650DB">
        <w:rPr>
          <w:rFonts w:ascii="ＭＳ ゴシック" w:eastAsia="ＭＳ ゴシック" w:hAnsi="ＭＳ ゴシック" w:hint="eastAsia"/>
          <w:sz w:val="18"/>
        </w:rPr>
        <w:t>※</w:t>
      </w:r>
      <w:r w:rsidRPr="000650DB">
        <w:rPr>
          <w:rFonts w:ascii="ＭＳ ゴシック" w:eastAsia="ＭＳ ゴシック" w:hAnsi="ＭＳ ゴシック" w:hint="eastAsia"/>
          <w:sz w:val="16"/>
        </w:rPr>
        <w:t>令和２年度は「全国学力・学習状況調査」が実施されなかったことから、</w:t>
      </w:r>
      <w:r>
        <w:rPr>
          <w:rFonts w:ascii="ＭＳ ゴシック" w:eastAsia="ＭＳ ゴシック" w:hAnsi="ＭＳ ゴシック" w:hint="eastAsia"/>
          <w:sz w:val="16"/>
        </w:rPr>
        <w:t>指標23、24、25、26、27については</w:t>
      </w:r>
      <w:r w:rsidRPr="000650DB">
        <w:rPr>
          <w:rFonts w:ascii="ＭＳ ゴシック" w:eastAsia="ＭＳ ゴシック" w:hAnsi="ＭＳ ゴシック" w:hint="eastAsia"/>
          <w:sz w:val="16"/>
        </w:rPr>
        <w:t>平成31年4月調査までの結果を記載</w:t>
      </w:r>
    </w:p>
    <w:p w:rsidR="00F94BFF" w:rsidRPr="00266728" w:rsidRDefault="00F94BFF" w:rsidP="00F94BFF">
      <w:pPr>
        <w:spacing w:line="260" w:lineRule="exact"/>
        <w:rPr>
          <w:rFonts w:ascii="Meiryo UI" w:eastAsia="Meiryo UI" w:hAnsi="Meiryo UI"/>
          <w:color w:val="FF0000"/>
          <w:szCs w:val="20"/>
        </w:rPr>
      </w:pPr>
      <w:r w:rsidRPr="00266728">
        <w:rPr>
          <w:rFonts w:ascii="ＭＳ ゴシック" w:eastAsia="ＭＳ ゴシック" w:hAnsi="ＭＳ ゴシック" w:hint="eastAsia"/>
          <w:sz w:val="24"/>
        </w:rPr>
        <w:t>◆指標23「将来の夢や目標を持っている」児童・生徒の割合</w:t>
      </w:r>
    </w:p>
    <w:p w:rsidR="00F94BFF" w:rsidRPr="003C7B5A" w:rsidRDefault="00F94BFF" w:rsidP="00F94BFF">
      <w:pPr>
        <w:rPr>
          <w:rFonts w:ascii="ＭＳ ゴシック" w:eastAsia="ＭＳ ゴシック" w:hAnsi="ＭＳ ゴシック"/>
          <w:w w:val="80"/>
          <w:sz w:val="16"/>
          <w:szCs w:val="16"/>
        </w:rPr>
      </w:pPr>
      <w:r w:rsidRPr="00266728">
        <w:rPr>
          <w:noProof/>
        </w:rPr>
        <mc:AlternateContent>
          <mc:Choice Requires="wps">
            <w:drawing>
              <wp:anchor distT="0" distB="0" distL="114300" distR="114300" simplePos="0" relativeHeight="251702272" behindDoc="0" locked="0" layoutInCell="1" allowOverlap="1">
                <wp:simplePos x="0" y="0"/>
                <wp:positionH relativeFrom="column">
                  <wp:posOffset>6747510</wp:posOffset>
                </wp:positionH>
                <wp:positionV relativeFrom="paragraph">
                  <wp:posOffset>1005205</wp:posOffset>
                </wp:positionV>
                <wp:extent cx="2171700" cy="590550"/>
                <wp:effectExtent l="0" t="0" r="0" b="0"/>
                <wp:wrapNone/>
                <wp:docPr id="82"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59F" w:rsidRDefault="009E259F" w:rsidP="00F94BFF">
                            <w:pPr>
                              <w:spacing w:line="180" w:lineRule="exact"/>
                              <w:jc w:val="left"/>
                              <w:rPr>
                                <w:rFonts w:ascii="ＭＳ 明朝" w:hAnsi="ＭＳ 明朝"/>
                                <w:sz w:val="16"/>
                                <w:szCs w:val="16"/>
                              </w:rPr>
                            </w:pPr>
                            <w:r>
                              <w:rPr>
                                <w:rFonts w:ascii="ＭＳ 明朝" w:hAnsi="ＭＳ 明朝" w:hint="eastAsia"/>
                                <w:sz w:val="16"/>
                                <w:szCs w:val="16"/>
                              </w:rPr>
                              <w:t>※文部科学省「全国学力・学習状況調査」</w:t>
                            </w:r>
                          </w:p>
                          <w:p w:rsidR="009E259F" w:rsidRPr="001C6203" w:rsidRDefault="009E259F" w:rsidP="00F94BFF">
                            <w:pPr>
                              <w:spacing w:line="180" w:lineRule="exact"/>
                              <w:ind w:firstLineChars="600" w:firstLine="960"/>
                              <w:jc w:val="left"/>
                              <w:rPr>
                                <w:rFonts w:ascii="ＭＳ 明朝" w:hAnsi="ＭＳ 明朝"/>
                                <w:sz w:val="16"/>
                                <w:szCs w:val="16"/>
                              </w:rPr>
                            </w:pPr>
                            <w:r>
                              <w:rPr>
                                <w:rFonts w:ascii="ＭＳ 明朝" w:hAnsi="ＭＳ 明朝" w:hint="eastAsia"/>
                                <w:sz w:val="16"/>
                                <w:szCs w:val="16"/>
                              </w:rPr>
                              <w:t>（政令市を含む悉皆調査）</w:t>
                            </w:r>
                          </w:p>
                          <w:p w:rsidR="009E259F" w:rsidRPr="00C9486E" w:rsidRDefault="009E259F" w:rsidP="00F94BFF">
                            <w:pPr>
                              <w:spacing w:line="180" w:lineRule="exact"/>
                              <w:ind w:right="560"/>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82" o:spid="_x0000_s1046" type="#_x0000_t202" style="position:absolute;left:0;text-align:left;margin-left:531.3pt;margin-top:79.15pt;width:171pt;height:4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" stroked="f">
                <v:textbox>
                  <w:txbxContent>
                    <w:p w:rsidR="009E259F" w:rsidRDefault="009E259F" w:rsidP="00F94BFF">
                      <w:pPr>
                        <w:spacing w:line="180" w:lineRule="exact"/>
                        <w:jc w:val="left"/>
                        <w:rPr>
                          <w:rFonts w:ascii="ＭＳ 明朝" w:hAnsi="ＭＳ 明朝"/>
                          <w:sz w:val="16"/>
                          <w:szCs w:val="16"/>
                        </w:rPr>
                      </w:pPr>
                      <w:r>
                        <w:rPr>
                          <w:rFonts w:ascii="ＭＳ 明朝" w:hAnsi="ＭＳ 明朝" w:hint="eastAsia"/>
                          <w:sz w:val="16"/>
                          <w:szCs w:val="16"/>
                        </w:rPr>
                        <w:t>※文部科学省「全国学力・学習状況調査」</w:t>
                      </w:r>
                    </w:p>
                    <w:p w:rsidR="009E259F" w:rsidRPr="001C6203" w:rsidRDefault="009E259F" w:rsidP="00F94BFF">
                      <w:pPr>
                        <w:spacing w:line="180" w:lineRule="exact"/>
                        <w:ind w:firstLineChars="600" w:firstLine="960"/>
                        <w:jc w:val="left"/>
                        <w:rPr>
                          <w:rFonts w:ascii="ＭＳ 明朝" w:hAnsi="ＭＳ 明朝"/>
                          <w:sz w:val="16"/>
                          <w:szCs w:val="16"/>
                        </w:rPr>
                      </w:pPr>
                      <w:r>
                        <w:rPr>
                          <w:rFonts w:ascii="ＭＳ 明朝" w:hAnsi="ＭＳ 明朝" w:hint="eastAsia"/>
                          <w:sz w:val="16"/>
                          <w:szCs w:val="16"/>
                        </w:rPr>
                        <w:t>（政令市を含む悉皆調査）</w:t>
                      </w:r>
                    </w:p>
                    <w:p w:rsidR="009E259F" w:rsidRPr="00C9486E" w:rsidRDefault="009E259F" w:rsidP="00F94BFF">
                      <w:pPr>
                        <w:spacing w:line="180" w:lineRule="exact"/>
                        <w:ind w:right="560"/>
                        <w:rPr>
                          <w:sz w:val="16"/>
                          <w:szCs w:val="16"/>
                        </w:rPr>
                      </w:pPr>
                    </w:p>
                  </w:txbxContent>
                </v:textbox>
              </v:shape>
            </w:pict>
          </mc:Fallback>
        </mc:AlternateContent>
      </w:r>
      <w:r w:rsidRPr="00266728">
        <w:rPr>
          <w:rFonts w:ascii="ＭＳ ゴシック" w:eastAsia="ＭＳ ゴシック" w:hAnsi="ＭＳ ゴシック" w:hint="eastAsia"/>
          <w:noProof/>
          <w:sz w:val="24"/>
        </w:rPr>
        <mc:AlternateContent>
          <mc:Choice Requires="wps">
            <w:drawing>
              <wp:anchor distT="0" distB="0" distL="114300" distR="114300" simplePos="0" relativeHeight="251712512" behindDoc="0" locked="0" layoutInCell="1" allowOverlap="1">
                <wp:simplePos x="0" y="0"/>
                <wp:positionH relativeFrom="column">
                  <wp:posOffset>6358890</wp:posOffset>
                </wp:positionH>
                <wp:positionV relativeFrom="paragraph">
                  <wp:posOffset>1238885</wp:posOffset>
                </wp:positionV>
                <wp:extent cx="512445" cy="257175"/>
                <wp:effectExtent l="1905" t="0" r="0" b="4445"/>
                <wp:wrapNone/>
                <wp:docPr id="83" name="テキスト ボックス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695C6E" w:rsidRDefault="009E259F" w:rsidP="00F94BFF">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3" o:spid="_x0000_s1047" type="#_x0000_t202" style="position:absolute;left:0;text-align:left;margin-left:500.7pt;margin-top:97.55pt;width:40.35pt;height:20.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" filled="f" stroked="f">
                <v:textbox inset="5.85pt,.7pt,5.85pt,.7pt">
                  <w:txbxContent>
                    <w:p w:rsidR="009E259F" w:rsidRPr="00695C6E" w:rsidRDefault="009E259F" w:rsidP="00F94BFF">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v:textbox>
              </v:shape>
            </w:pict>
          </mc:Fallback>
        </mc:AlternateContent>
      </w:r>
      <w:r w:rsidRPr="00266728">
        <w:rPr>
          <w:noProof/>
        </w:rPr>
        <w:drawing>
          <wp:inline distT="0" distB="0" distL="0" distR="0">
            <wp:extent cx="3429000" cy="141922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9000" cy="1419225"/>
                    </a:xfrm>
                    <a:prstGeom prst="rect">
                      <a:avLst/>
                    </a:prstGeom>
                    <a:noFill/>
                    <a:ln>
                      <a:noFill/>
                    </a:ln>
                  </pic:spPr>
                </pic:pic>
              </a:graphicData>
            </a:graphic>
          </wp:inline>
        </w:drawing>
      </w:r>
      <w:r w:rsidRPr="00266728">
        <w:rPr>
          <w:rFonts w:ascii="ＭＳ ゴシック" w:eastAsia="ＭＳ ゴシック" w:hAnsi="ＭＳ ゴシック" w:hint="eastAsia"/>
          <w:noProof/>
          <w:sz w:val="24"/>
        </w:rPr>
        <mc:AlternateContent>
          <mc:Choice Requires="wps">
            <w:drawing>
              <wp:anchor distT="0" distB="0" distL="114300" distR="114300" simplePos="0" relativeHeight="251711488" behindDoc="0" locked="0" layoutInCell="1" allowOverlap="1">
                <wp:simplePos x="0" y="0"/>
                <wp:positionH relativeFrom="column">
                  <wp:posOffset>2996565</wp:posOffset>
                </wp:positionH>
                <wp:positionV relativeFrom="paragraph">
                  <wp:posOffset>1238885</wp:posOffset>
                </wp:positionV>
                <wp:extent cx="1143000" cy="495300"/>
                <wp:effectExtent l="1905" t="0" r="0" b="4445"/>
                <wp:wrapNone/>
                <wp:docPr id="81"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9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695C6E" w:rsidRDefault="009E259F" w:rsidP="00F94BFF">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1" o:spid="_x0000_s1048" type="#_x0000_t202" style="position:absolute;left:0;text-align:left;margin-left:235.95pt;margin-top:97.55pt;width:90pt;height:3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" filled="f" stroked="f">
                <v:textbox inset="5.85pt,.7pt,5.85pt,.7pt">
                  <w:txbxContent>
                    <w:p w:rsidR="009E259F" w:rsidRPr="00695C6E" w:rsidRDefault="009E259F" w:rsidP="00F94BFF">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v:textbox>
              </v:shape>
            </w:pict>
          </mc:Fallback>
        </mc:AlternateContent>
      </w:r>
      <w:r w:rsidRPr="00266728">
        <w:rPr>
          <w:rFonts w:ascii="ＭＳ ゴシック" w:eastAsia="ＭＳ ゴシック" w:hAnsi="ＭＳ ゴシック" w:hint="eastAsia"/>
          <w:noProof/>
          <w:sz w:val="24"/>
        </w:rPr>
        <mc:AlternateContent>
          <mc:Choice Requires="wps">
            <w:drawing>
              <wp:anchor distT="0" distB="0" distL="114300" distR="114300" simplePos="0" relativeHeight="251703296" behindDoc="0" locked="0" layoutInCell="1" allowOverlap="1">
                <wp:simplePos x="0" y="0"/>
                <wp:positionH relativeFrom="column">
                  <wp:posOffset>1905</wp:posOffset>
                </wp:positionH>
                <wp:positionV relativeFrom="paragraph">
                  <wp:posOffset>86360</wp:posOffset>
                </wp:positionV>
                <wp:extent cx="628650" cy="228600"/>
                <wp:effectExtent l="0" t="0" r="1905" b="4445"/>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2E0E7F" w:rsidRDefault="009E259F"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0" o:spid="_x0000_s1049" type="#_x0000_t202" style="position:absolute;left:0;text-align:left;margin-left:.15pt;margin-top:6.8pt;width:49.5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" filled="f" stroked="f">
                <v:textbox inset="5.85pt,.7pt,5.85pt,.7pt">
                  <w:txbxContent>
                    <w:p w:rsidR="009E259F" w:rsidRPr="002E0E7F" w:rsidRDefault="009E259F"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v:textbox>
              </v:shape>
            </w:pict>
          </mc:Fallback>
        </mc:AlternateContent>
      </w:r>
      <w:r w:rsidRPr="00266728">
        <w:rPr>
          <w:rFonts w:ascii="ＭＳ ゴシック" w:eastAsia="ＭＳ ゴシック" w:hAnsi="ＭＳ ゴシック" w:hint="eastAsia"/>
          <w:noProof/>
          <w:sz w:val="24"/>
        </w:rPr>
        <mc:AlternateContent>
          <mc:Choice Requires="wps">
            <w:drawing>
              <wp:anchor distT="0" distB="0" distL="114300" distR="114300" simplePos="0" relativeHeight="251704320" behindDoc="0" locked="0" layoutInCell="1" allowOverlap="1">
                <wp:simplePos x="0" y="0"/>
                <wp:positionH relativeFrom="column">
                  <wp:posOffset>3432810</wp:posOffset>
                </wp:positionH>
                <wp:positionV relativeFrom="paragraph">
                  <wp:posOffset>86360</wp:posOffset>
                </wp:positionV>
                <wp:extent cx="628650" cy="228600"/>
                <wp:effectExtent l="0" t="0" r="0" b="4445"/>
                <wp:wrapNone/>
                <wp:docPr id="79"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Default="009E259F"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p w:rsidR="009E259F" w:rsidRPr="002E0E7F" w:rsidRDefault="009E259F" w:rsidP="00F94BFF">
                            <w:pPr>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9" o:spid="_x0000_s1050" type="#_x0000_t202" style="position:absolute;left:0;text-align:left;margin-left:270.3pt;margin-top:6.8pt;width:49.5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" filled="f" stroked="f">
                <v:textbox inset="5.85pt,.7pt,5.85pt,.7pt">
                  <w:txbxContent>
                    <w:p w:rsidR="009E259F" w:rsidRDefault="009E259F"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p w:rsidR="009E259F" w:rsidRPr="002E0E7F" w:rsidRDefault="009E259F" w:rsidP="00F94BFF">
                      <w:pPr>
                        <w:rPr>
                          <w:sz w:val="12"/>
                          <w:szCs w:val="12"/>
                        </w:rPr>
                      </w:pPr>
                    </w:p>
                  </w:txbxContent>
                </v:textbox>
              </v:shape>
            </w:pict>
          </mc:Fallback>
        </mc:AlternateContent>
      </w:r>
      <w:r w:rsidRPr="00266728">
        <w:rPr>
          <w:noProof/>
        </w:rPr>
        <w:drawing>
          <wp:inline distT="0" distB="0" distL="0" distR="0">
            <wp:extent cx="3343275" cy="14287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43275" cy="1428750"/>
                    </a:xfrm>
                    <a:prstGeom prst="rect">
                      <a:avLst/>
                    </a:prstGeom>
                    <a:noFill/>
                    <a:ln>
                      <a:noFill/>
                    </a:ln>
                  </pic:spPr>
                </pic:pic>
              </a:graphicData>
            </a:graphic>
          </wp:inline>
        </w:drawing>
      </w:r>
    </w:p>
    <w:p w:rsidR="00F94BFF" w:rsidRDefault="00F94BFF" w:rsidP="00F94BFF">
      <w:pPr>
        <w:rPr>
          <w:rFonts w:ascii="ＭＳ ゴシック" w:eastAsia="ＭＳ ゴシック" w:hAnsi="ＭＳ ゴシック"/>
          <w:sz w:val="24"/>
        </w:rPr>
      </w:pPr>
    </w:p>
    <w:p w:rsidR="00F94BFF" w:rsidRPr="00EB2C9A" w:rsidRDefault="00F94BFF" w:rsidP="00F94BFF">
      <w:pPr>
        <w:rPr>
          <w:rFonts w:ascii="ＭＳ ゴシック" w:eastAsia="ＭＳ ゴシック" w:hAnsi="ＭＳ ゴシック"/>
          <w:sz w:val="24"/>
        </w:rPr>
      </w:pPr>
      <w:r w:rsidRPr="00673466">
        <w:rPr>
          <w:rFonts w:ascii="ＭＳ ゴシック" w:eastAsia="ＭＳ ゴシック" w:hAnsi="ＭＳ ゴシック" w:hint="eastAsia"/>
          <w:sz w:val="24"/>
        </w:rPr>
        <w:t>◆指標2</w:t>
      </w:r>
      <w:r>
        <w:rPr>
          <w:rFonts w:ascii="ＭＳ ゴシック" w:eastAsia="ＭＳ ゴシック" w:hAnsi="ＭＳ ゴシック" w:hint="eastAsia"/>
          <w:sz w:val="24"/>
        </w:rPr>
        <w:t>4</w:t>
      </w:r>
      <w:r w:rsidRPr="00673466">
        <w:rPr>
          <w:rFonts w:ascii="ＭＳ ゴシック" w:eastAsia="ＭＳ ゴシック" w:hAnsi="ＭＳ ゴシック" w:hint="eastAsia"/>
          <w:sz w:val="24"/>
        </w:rPr>
        <w:t>「ものごとを最後までやりとげたことがある」児童・生徒の割合</w:t>
      </w:r>
    </w:p>
    <w:p w:rsidR="00F94BFF" w:rsidRPr="001D0346" w:rsidRDefault="00644D19" w:rsidP="00F94BFF">
      <w:pPr>
        <w:rPr>
          <w:rFonts w:ascii="ＭＳ ゴシック" w:eastAsia="ＭＳ ゴシック" w:hAnsi="ＭＳ ゴシック"/>
          <w:szCs w:val="21"/>
        </w:rPr>
      </w:pPr>
      <w:r>
        <w:rPr>
          <w:rFonts w:ascii="ＭＳ ゴシック" w:eastAsia="ＭＳ ゴシック" w:hAnsi="ＭＳ ゴシック" w:hint="eastAsia"/>
          <w:noProof/>
          <w:sz w:val="24"/>
        </w:rPr>
        <mc:AlternateContent>
          <mc:Choice Requires="wps">
            <w:drawing>
              <wp:anchor distT="0" distB="0" distL="114300" distR="114300" simplePos="0" relativeHeight="251831296" behindDoc="0" locked="0" layoutInCell="1" allowOverlap="1" wp14:anchorId="6EEA79EA" wp14:editId="3453E910">
                <wp:simplePos x="0" y="0"/>
                <wp:positionH relativeFrom="column">
                  <wp:posOffset>3061335</wp:posOffset>
                </wp:positionH>
                <wp:positionV relativeFrom="paragraph">
                  <wp:posOffset>1243330</wp:posOffset>
                </wp:positionV>
                <wp:extent cx="523875" cy="2571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44D19" w:rsidRPr="00695C6E" w:rsidRDefault="00644D19" w:rsidP="00644D19">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A79EA" id="_x0000_t202" coordsize="21600,21600" o:spt="202" path="m,l,21600r21600,l21600,xe">
                <v:stroke joinstyle="miter"/>
                <v:path gradientshapeok="t" o:connecttype="rect"/>
              </v:shapetype>
              <v:shape id="テキスト ボックス 1" o:spid="_x0000_s1051" type="#_x0000_t202" style="position:absolute;left:0;text-align:left;margin-left:241.05pt;margin-top:97.9pt;width:41.25pt;height:20.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" filled="f" stroked="f">
                <v:textbox inset="5.85pt,.7pt,5.85pt,.7pt">
                  <w:txbxContent>
                    <w:p w:rsidR="00644D19" w:rsidRPr="00695C6E" w:rsidRDefault="00644D19" w:rsidP="00644D19">
                      <w:pPr>
                        <w:rPr>
                          <w:sz w:val="12"/>
                          <w:szCs w:val="12"/>
                        </w:rPr>
                      </w:pPr>
                      <w:r w:rsidRPr="00695C6E">
                        <w:rPr>
                          <w:rFonts w:hint="eastAsia"/>
                          <w:sz w:val="12"/>
                          <w:szCs w:val="12"/>
                        </w:rPr>
                        <w:t>（</w:t>
                      </w:r>
                      <w:r w:rsidRPr="00695C6E">
                        <w:rPr>
                          <w:rFonts w:hint="eastAsia"/>
                          <w:sz w:val="12"/>
                          <w:szCs w:val="12"/>
                        </w:rPr>
                        <w:t>年</w:t>
                      </w:r>
                      <w:r w:rsidRPr="00695C6E">
                        <w:rPr>
                          <w:rFonts w:hint="eastAsia"/>
                          <w:sz w:val="12"/>
                          <w:szCs w:val="12"/>
                        </w:rPr>
                        <w:t>.</w:t>
                      </w:r>
                      <w:r w:rsidRPr="00695C6E">
                        <w:rPr>
                          <w:rFonts w:hint="eastAsia"/>
                          <w:sz w:val="12"/>
                          <w:szCs w:val="12"/>
                        </w:rPr>
                        <w:t>月）</w:t>
                      </w:r>
                    </w:p>
                  </w:txbxContent>
                </v:textbox>
              </v:shape>
            </w:pict>
          </mc:Fallback>
        </mc:AlternateContent>
      </w:r>
      <w:r w:rsidR="00EB2C9A">
        <w:rPr>
          <w:noProof/>
        </w:rPr>
        <w:drawing>
          <wp:anchor distT="0" distB="0" distL="114300" distR="114300" simplePos="0" relativeHeight="251757568" behindDoc="1" locked="0" layoutInCell="1" allowOverlap="1">
            <wp:simplePos x="0" y="0"/>
            <wp:positionH relativeFrom="column">
              <wp:posOffset>3531870</wp:posOffset>
            </wp:positionH>
            <wp:positionV relativeFrom="paragraph">
              <wp:posOffset>76835</wp:posOffset>
            </wp:positionV>
            <wp:extent cx="3343275" cy="1419225"/>
            <wp:effectExtent l="0" t="0" r="0" b="0"/>
            <wp:wrapNone/>
            <wp:docPr id="110" name="グラフ 1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2E7D16">
        <w:rPr>
          <w:rFonts w:ascii="ＭＳ ゴシック" w:eastAsia="ＭＳ ゴシック" w:hAnsi="ＭＳ ゴシック" w:hint="eastAsia"/>
          <w:noProof/>
          <w:sz w:val="24"/>
        </w:rPr>
        <mc:AlternateContent>
          <mc:Choice Requires="wps">
            <w:drawing>
              <wp:anchor distT="0" distB="0" distL="114300" distR="114300" simplePos="0" relativeHeight="251724800" behindDoc="0" locked="0" layoutInCell="1" allowOverlap="1">
                <wp:simplePos x="0" y="0"/>
                <wp:positionH relativeFrom="column">
                  <wp:posOffset>6520815</wp:posOffset>
                </wp:positionH>
                <wp:positionV relativeFrom="paragraph">
                  <wp:posOffset>1232535</wp:posOffset>
                </wp:positionV>
                <wp:extent cx="1143000" cy="495300"/>
                <wp:effectExtent l="1905" t="0" r="0" b="1270"/>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9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695C6E" w:rsidRDefault="009E259F" w:rsidP="00F94BFF">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7" o:spid="_x0000_s1051" type="#_x0000_t202" style="position:absolute;left:0;text-align:left;margin-left:513.45pt;margin-top:97.05pt;width:90pt;height:3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" filled="f" stroked="f">
                <v:textbox inset="5.85pt,.7pt,5.85pt,.7pt">
                  <w:txbxContent>
                    <w:p w:rsidR="009E259F" w:rsidRPr="00695C6E" w:rsidRDefault="009E259F" w:rsidP="00F94BFF">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v:textbox>
              </v:shape>
            </w:pict>
          </mc:Fallback>
        </mc:AlternateContent>
      </w:r>
      <w:r w:rsidR="002E7D16">
        <w:rPr>
          <w:rFonts w:ascii="ＭＳ ゴシック" w:eastAsia="ＭＳ ゴシック" w:hAnsi="ＭＳ ゴシック" w:hint="eastAsia"/>
          <w:noProof/>
          <w:sz w:val="24"/>
        </w:rPr>
        <mc:AlternateContent>
          <mc:Choice Requires="wps">
            <w:drawing>
              <wp:anchor distT="0" distB="0" distL="114300" distR="114300" simplePos="0" relativeHeight="251723776" behindDoc="0" locked="0" layoutInCell="1" allowOverlap="1">
                <wp:simplePos x="0" y="0"/>
                <wp:positionH relativeFrom="column">
                  <wp:posOffset>3642360</wp:posOffset>
                </wp:positionH>
                <wp:positionV relativeFrom="paragraph">
                  <wp:posOffset>70485</wp:posOffset>
                </wp:positionV>
                <wp:extent cx="438150" cy="209550"/>
                <wp:effectExtent l="0" t="0" r="0" b="1270"/>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2E0E7F" w:rsidRDefault="009E259F"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6" o:spid="_x0000_s1052" type="#_x0000_t202" style="position:absolute;left:0;text-align:left;margin-left:286.8pt;margin-top:5.55pt;width:34.5pt;height:1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" filled="f" stroked="f">
                <v:textbox inset="5.85pt,.7pt,5.85pt,.7pt">
                  <w:txbxContent>
                    <w:p w:rsidR="009E259F" w:rsidRPr="002E0E7F" w:rsidRDefault="009E259F"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v:textbox>
              </v:shape>
            </w:pict>
          </mc:Fallback>
        </mc:AlternateContent>
      </w:r>
      <w:r w:rsidR="00F94BFF">
        <w:rPr>
          <w:rFonts w:ascii="ＭＳ ゴシック" w:eastAsia="ＭＳ ゴシック" w:hAnsi="ＭＳ ゴシック" w:hint="eastAsia"/>
          <w:noProof/>
          <w:sz w:val="24"/>
        </w:rPr>
        <mc:AlternateContent>
          <mc:Choice Requires="wps">
            <w:drawing>
              <wp:anchor distT="0" distB="0" distL="114300" distR="114300" simplePos="0" relativeHeight="251725824" behindDoc="0" locked="0" layoutInCell="1" allowOverlap="1">
                <wp:simplePos x="0" y="0"/>
                <wp:positionH relativeFrom="column">
                  <wp:posOffset>6871334</wp:posOffset>
                </wp:positionH>
                <wp:positionV relativeFrom="paragraph">
                  <wp:posOffset>767080</wp:posOffset>
                </wp:positionV>
                <wp:extent cx="2219325" cy="590550"/>
                <wp:effectExtent l="0" t="0" r="9525" b="0"/>
                <wp:wrapNone/>
                <wp:docPr id="78"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59F" w:rsidRDefault="009E259F" w:rsidP="00F94BFF">
                            <w:pPr>
                              <w:spacing w:line="180" w:lineRule="exact"/>
                              <w:jc w:val="left"/>
                              <w:rPr>
                                <w:rFonts w:ascii="ＭＳ 明朝" w:hAnsi="ＭＳ 明朝"/>
                                <w:sz w:val="16"/>
                                <w:szCs w:val="16"/>
                              </w:rPr>
                            </w:pPr>
                            <w:r>
                              <w:rPr>
                                <w:rFonts w:ascii="ＭＳ 明朝" w:hAnsi="ＭＳ 明朝" w:hint="eastAsia"/>
                                <w:sz w:val="16"/>
                                <w:szCs w:val="16"/>
                              </w:rPr>
                              <w:t>※文部科学省「全国学力・学習状況調査」</w:t>
                            </w:r>
                          </w:p>
                          <w:p w:rsidR="009E259F" w:rsidRDefault="009E259F" w:rsidP="00F94BFF">
                            <w:pPr>
                              <w:spacing w:line="180" w:lineRule="exact"/>
                              <w:ind w:firstLineChars="600" w:firstLine="960"/>
                              <w:jc w:val="left"/>
                              <w:rPr>
                                <w:rFonts w:ascii="ＭＳ 明朝" w:hAnsi="ＭＳ 明朝"/>
                                <w:sz w:val="16"/>
                                <w:szCs w:val="16"/>
                              </w:rPr>
                            </w:pPr>
                            <w:r>
                              <w:rPr>
                                <w:rFonts w:ascii="ＭＳ 明朝" w:hAnsi="ＭＳ 明朝" w:hint="eastAsia"/>
                                <w:sz w:val="16"/>
                                <w:szCs w:val="16"/>
                              </w:rPr>
                              <w:t>（政令市を含む悉皆調査）</w:t>
                            </w:r>
                          </w:p>
                          <w:p w:rsidR="009E259F" w:rsidRPr="0086427F" w:rsidRDefault="009E259F" w:rsidP="00F94BFF">
                            <w:pPr>
                              <w:spacing w:line="180" w:lineRule="exact"/>
                              <w:jc w:val="left"/>
                              <w:rPr>
                                <w:rFonts w:ascii="ＭＳ 明朝" w:hAnsi="ＭＳ 明朝"/>
                                <w:sz w:val="16"/>
                                <w:szCs w:val="16"/>
                              </w:rPr>
                            </w:pPr>
                            <w:r w:rsidRPr="0086427F">
                              <w:rPr>
                                <w:rFonts w:ascii="ＭＳ 明朝" w:hAnsi="ＭＳ 明朝" w:hint="eastAsia"/>
                                <w:sz w:val="16"/>
                                <w:szCs w:val="16"/>
                              </w:rPr>
                              <w:t>※平成30年度調査は、項目なし</w:t>
                            </w:r>
                          </w:p>
                          <w:p w:rsidR="009E259F" w:rsidRPr="00C9486E" w:rsidRDefault="009E259F" w:rsidP="00F94BFF">
                            <w:pPr>
                              <w:spacing w:line="180" w:lineRule="exact"/>
                              <w:ind w:right="560"/>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78" o:spid="_x0000_s1053" type="#_x0000_t202" style="position:absolute;left:0;text-align:left;margin-left:541.05pt;margin-top:60.4pt;width:174.75pt;height:4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" stroked="f">
                <v:textbox>
                  <w:txbxContent>
                    <w:p w:rsidR="009E259F" w:rsidRDefault="009E259F" w:rsidP="00F94BFF">
                      <w:pPr>
                        <w:spacing w:line="180" w:lineRule="exact"/>
                        <w:jc w:val="left"/>
                        <w:rPr>
                          <w:rFonts w:ascii="ＭＳ 明朝" w:hAnsi="ＭＳ 明朝"/>
                          <w:sz w:val="16"/>
                          <w:szCs w:val="16"/>
                        </w:rPr>
                      </w:pPr>
                      <w:r>
                        <w:rPr>
                          <w:rFonts w:ascii="ＭＳ 明朝" w:hAnsi="ＭＳ 明朝" w:hint="eastAsia"/>
                          <w:sz w:val="16"/>
                          <w:szCs w:val="16"/>
                        </w:rPr>
                        <w:t>※文部科学省「全国学力・学習状況調査」</w:t>
                      </w:r>
                    </w:p>
                    <w:p w:rsidR="009E259F" w:rsidRDefault="009E259F" w:rsidP="00F94BFF">
                      <w:pPr>
                        <w:spacing w:line="180" w:lineRule="exact"/>
                        <w:ind w:firstLineChars="600" w:firstLine="960"/>
                        <w:jc w:val="left"/>
                        <w:rPr>
                          <w:rFonts w:ascii="ＭＳ 明朝" w:hAnsi="ＭＳ 明朝"/>
                          <w:sz w:val="16"/>
                          <w:szCs w:val="16"/>
                        </w:rPr>
                      </w:pPr>
                      <w:r>
                        <w:rPr>
                          <w:rFonts w:ascii="ＭＳ 明朝" w:hAnsi="ＭＳ 明朝" w:hint="eastAsia"/>
                          <w:sz w:val="16"/>
                          <w:szCs w:val="16"/>
                        </w:rPr>
                        <w:t>（政令市を含む悉皆調査）</w:t>
                      </w:r>
                    </w:p>
                    <w:p w:rsidR="009E259F" w:rsidRPr="0086427F" w:rsidRDefault="009E259F" w:rsidP="00F94BFF">
                      <w:pPr>
                        <w:spacing w:line="180" w:lineRule="exact"/>
                        <w:jc w:val="left"/>
                        <w:rPr>
                          <w:rFonts w:ascii="ＭＳ 明朝" w:hAnsi="ＭＳ 明朝"/>
                          <w:sz w:val="16"/>
                          <w:szCs w:val="16"/>
                        </w:rPr>
                      </w:pPr>
                      <w:r w:rsidRPr="0086427F">
                        <w:rPr>
                          <w:rFonts w:ascii="ＭＳ 明朝" w:hAnsi="ＭＳ 明朝" w:hint="eastAsia"/>
                          <w:sz w:val="16"/>
                          <w:szCs w:val="16"/>
                        </w:rPr>
                        <w:t>※平成30年度調査は、項目なし</w:t>
                      </w:r>
                    </w:p>
                    <w:p w:rsidR="009E259F" w:rsidRPr="00C9486E" w:rsidRDefault="009E259F" w:rsidP="00F94BFF">
                      <w:pPr>
                        <w:spacing w:line="180" w:lineRule="exact"/>
                        <w:ind w:right="560"/>
                        <w:rPr>
                          <w:sz w:val="16"/>
                          <w:szCs w:val="16"/>
                        </w:rPr>
                      </w:pPr>
                    </w:p>
                  </w:txbxContent>
                </v:textbox>
              </v:shape>
            </w:pict>
          </mc:Fallback>
        </mc:AlternateContent>
      </w:r>
      <w:r w:rsidR="00F94BFF">
        <w:rPr>
          <w:rFonts w:ascii="ＭＳ ゴシック" w:eastAsia="ＭＳ ゴシック" w:hAnsi="ＭＳ ゴシック" w:hint="eastAsia"/>
          <w:noProof/>
          <w:sz w:val="24"/>
        </w:rPr>
        <mc:AlternateContent>
          <mc:Choice Requires="wps">
            <w:drawing>
              <wp:anchor distT="0" distB="0" distL="114300" distR="114300" simplePos="0" relativeHeight="251722752" behindDoc="0" locked="0" layoutInCell="1" allowOverlap="1">
                <wp:simplePos x="0" y="0"/>
                <wp:positionH relativeFrom="column">
                  <wp:posOffset>13335</wp:posOffset>
                </wp:positionH>
                <wp:positionV relativeFrom="paragraph">
                  <wp:posOffset>80010</wp:posOffset>
                </wp:positionV>
                <wp:extent cx="438150" cy="209550"/>
                <wp:effectExtent l="0" t="0" r="0" b="1270"/>
                <wp:wrapNone/>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2E0E7F" w:rsidRDefault="009E259F"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5" o:spid="_x0000_s1054" type="#_x0000_t202" style="position:absolute;left:0;text-align:left;margin-left:1.05pt;margin-top:6.3pt;width:34.5pt;height:1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" filled="f" stroked="f">
                <v:textbox inset="5.85pt,.7pt,5.85pt,.7pt">
                  <w:txbxContent>
                    <w:p w:rsidR="009E259F" w:rsidRPr="002E0E7F" w:rsidRDefault="009E259F"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v:textbox>
              </v:shape>
            </w:pict>
          </mc:Fallback>
        </mc:AlternateContent>
      </w:r>
      <w:r w:rsidR="00F94BFF">
        <w:rPr>
          <w:noProof/>
        </w:rPr>
        <w:drawing>
          <wp:inline distT="0" distB="0" distL="0" distR="0">
            <wp:extent cx="3429000" cy="1419225"/>
            <wp:effectExtent l="0" t="0" r="0" b="0"/>
            <wp:docPr id="10" name="グラフ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94BFF" w:rsidRDefault="00F94BFF" w:rsidP="00F94BFF">
      <w:pPr>
        <w:rPr>
          <w:rFonts w:ascii="ＭＳ ゴシック" w:eastAsia="ＭＳ ゴシック" w:hAnsi="ＭＳ ゴシック"/>
          <w:sz w:val="24"/>
        </w:rPr>
      </w:pPr>
    </w:p>
    <w:p w:rsidR="00F94BFF" w:rsidRPr="00266728" w:rsidRDefault="00F94BFF" w:rsidP="00F94BFF">
      <w:pPr>
        <w:rPr>
          <w:rFonts w:ascii="ＭＳ ゴシック" w:eastAsia="ＭＳ ゴシック" w:hAnsi="ＭＳ ゴシック"/>
          <w:sz w:val="24"/>
        </w:rPr>
      </w:pPr>
      <w:r w:rsidRPr="00266728">
        <w:rPr>
          <w:rFonts w:ascii="ＭＳ ゴシック" w:eastAsia="ＭＳ ゴシック" w:hAnsi="ＭＳ ゴシック" w:hint="eastAsia"/>
          <w:sz w:val="24"/>
        </w:rPr>
        <w:t>◆指標2</w:t>
      </w:r>
      <w:r w:rsidRPr="00266728">
        <w:rPr>
          <w:rFonts w:ascii="ＭＳ ゴシック" w:eastAsia="ＭＳ ゴシック" w:hAnsi="ＭＳ ゴシック"/>
          <w:sz w:val="24"/>
        </w:rPr>
        <w:t>5</w:t>
      </w:r>
      <w:r w:rsidRPr="00266728">
        <w:rPr>
          <w:rFonts w:ascii="ＭＳ ゴシック" w:eastAsia="ＭＳ ゴシック" w:hAnsi="ＭＳ ゴシック" w:hint="eastAsia"/>
          <w:sz w:val="24"/>
        </w:rPr>
        <w:t>「読書が好き」な児童・生徒の割合</w:t>
      </w:r>
    </w:p>
    <w:p w:rsidR="00F94BFF" w:rsidRPr="00266728" w:rsidRDefault="005629CD" w:rsidP="00F94BFF">
      <w:r w:rsidRPr="00266728">
        <w:rPr>
          <w:noProof/>
        </w:rPr>
        <mc:AlternateContent>
          <mc:Choice Requires="wps">
            <w:drawing>
              <wp:anchor distT="0" distB="0" distL="114300" distR="114300" simplePos="0" relativeHeight="251719680" behindDoc="0" locked="0" layoutInCell="1" allowOverlap="1">
                <wp:simplePos x="0" y="0"/>
                <wp:positionH relativeFrom="column">
                  <wp:posOffset>6870700</wp:posOffset>
                </wp:positionH>
                <wp:positionV relativeFrom="paragraph">
                  <wp:posOffset>871855</wp:posOffset>
                </wp:positionV>
                <wp:extent cx="2124075" cy="590550"/>
                <wp:effectExtent l="0" t="0" r="9525" b="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59F" w:rsidRDefault="009E259F" w:rsidP="00F94BFF">
                            <w:pPr>
                              <w:spacing w:line="180" w:lineRule="exact"/>
                              <w:jc w:val="left"/>
                              <w:rPr>
                                <w:rFonts w:ascii="ＭＳ 明朝" w:hAnsi="ＭＳ 明朝"/>
                                <w:sz w:val="16"/>
                                <w:szCs w:val="16"/>
                              </w:rPr>
                            </w:pPr>
                            <w:r>
                              <w:rPr>
                                <w:rFonts w:ascii="ＭＳ 明朝" w:hAnsi="ＭＳ 明朝" w:hint="eastAsia"/>
                                <w:sz w:val="16"/>
                                <w:szCs w:val="16"/>
                              </w:rPr>
                              <w:t>※文部科学省「全国学力・学習状況調査」</w:t>
                            </w:r>
                          </w:p>
                          <w:p w:rsidR="009E259F" w:rsidRDefault="009E259F" w:rsidP="00F94BFF">
                            <w:pPr>
                              <w:spacing w:line="180" w:lineRule="exact"/>
                              <w:ind w:firstLineChars="600" w:firstLine="960"/>
                              <w:jc w:val="left"/>
                              <w:rPr>
                                <w:rFonts w:ascii="ＭＳ 明朝" w:hAnsi="ＭＳ 明朝"/>
                                <w:sz w:val="16"/>
                                <w:szCs w:val="16"/>
                              </w:rPr>
                            </w:pPr>
                            <w:r>
                              <w:rPr>
                                <w:rFonts w:ascii="ＭＳ 明朝" w:hAnsi="ＭＳ 明朝" w:hint="eastAsia"/>
                                <w:sz w:val="16"/>
                                <w:szCs w:val="16"/>
                              </w:rPr>
                              <w:t>（政令市を含む悉皆調査）</w:t>
                            </w:r>
                          </w:p>
                          <w:p w:rsidR="009E259F" w:rsidRPr="00FD655E" w:rsidRDefault="009E259F" w:rsidP="00F94BFF">
                            <w:pPr>
                              <w:spacing w:line="180" w:lineRule="exact"/>
                              <w:jc w:val="left"/>
                              <w:rPr>
                                <w:rFonts w:ascii="ＭＳ 明朝" w:hAnsi="ＭＳ 明朝"/>
                                <w:color w:val="000000"/>
                                <w:sz w:val="16"/>
                                <w:szCs w:val="16"/>
                              </w:rPr>
                            </w:pPr>
                            <w:r w:rsidRPr="00FD655E">
                              <w:rPr>
                                <w:rFonts w:ascii="ＭＳ 明朝" w:hAnsi="ＭＳ 明朝" w:hint="eastAsia"/>
                                <w:color w:val="000000"/>
                                <w:sz w:val="16"/>
                                <w:szCs w:val="16"/>
                              </w:rPr>
                              <w:t>※平成30年度調査は、項目なし</w:t>
                            </w:r>
                          </w:p>
                          <w:p w:rsidR="009E259F" w:rsidRPr="00C9486E" w:rsidRDefault="009E259F" w:rsidP="00F94BFF">
                            <w:pPr>
                              <w:spacing w:line="180" w:lineRule="exact"/>
                              <w:ind w:right="560"/>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72" o:spid="_x0000_s1055" type="#_x0000_t202" style="position:absolute;left:0;text-align:left;margin-left:541pt;margin-top:68.65pt;width:167.25pt;height:4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" stroked="f">
                <v:textbox>
                  <w:txbxContent>
                    <w:p w:rsidR="009E259F" w:rsidRDefault="009E259F" w:rsidP="00F94BFF">
                      <w:pPr>
                        <w:spacing w:line="180" w:lineRule="exact"/>
                        <w:jc w:val="left"/>
                        <w:rPr>
                          <w:rFonts w:ascii="ＭＳ 明朝" w:hAnsi="ＭＳ 明朝"/>
                          <w:sz w:val="16"/>
                          <w:szCs w:val="16"/>
                        </w:rPr>
                      </w:pPr>
                      <w:r>
                        <w:rPr>
                          <w:rFonts w:ascii="ＭＳ 明朝" w:hAnsi="ＭＳ 明朝" w:hint="eastAsia"/>
                          <w:sz w:val="16"/>
                          <w:szCs w:val="16"/>
                        </w:rPr>
                        <w:t>※文部科学省「全国学力・学習状況調査」</w:t>
                      </w:r>
                    </w:p>
                    <w:p w:rsidR="009E259F" w:rsidRDefault="009E259F" w:rsidP="00F94BFF">
                      <w:pPr>
                        <w:spacing w:line="180" w:lineRule="exact"/>
                        <w:ind w:firstLineChars="600" w:firstLine="960"/>
                        <w:jc w:val="left"/>
                        <w:rPr>
                          <w:rFonts w:ascii="ＭＳ 明朝" w:hAnsi="ＭＳ 明朝"/>
                          <w:sz w:val="16"/>
                          <w:szCs w:val="16"/>
                        </w:rPr>
                      </w:pPr>
                      <w:r>
                        <w:rPr>
                          <w:rFonts w:ascii="ＭＳ 明朝" w:hAnsi="ＭＳ 明朝" w:hint="eastAsia"/>
                          <w:sz w:val="16"/>
                          <w:szCs w:val="16"/>
                        </w:rPr>
                        <w:t>（政令市を含む悉皆調査）</w:t>
                      </w:r>
                    </w:p>
                    <w:p w:rsidR="009E259F" w:rsidRPr="00FD655E" w:rsidRDefault="009E259F" w:rsidP="00F94BFF">
                      <w:pPr>
                        <w:spacing w:line="180" w:lineRule="exact"/>
                        <w:jc w:val="left"/>
                        <w:rPr>
                          <w:rFonts w:ascii="ＭＳ 明朝" w:hAnsi="ＭＳ 明朝"/>
                          <w:color w:val="000000"/>
                          <w:sz w:val="16"/>
                          <w:szCs w:val="16"/>
                        </w:rPr>
                      </w:pPr>
                      <w:r w:rsidRPr="00FD655E">
                        <w:rPr>
                          <w:rFonts w:ascii="ＭＳ 明朝" w:hAnsi="ＭＳ 明朝" w:hint="eastAsia"/>
                          <w:color w:val="000000"/>
                          <w:sz w:val="16"/>
                          <w:szCs w:val="16"/>
                        </w:rPr>
                        <w:t>※平成30年度調査は、項目なし</w:t>
                      </w:r>
                    </w:p>
                    <w:p w:rsidR="009E259F" w:rsidRPr="00C9486E" w:rsidRDefault="009E259F" w:rsidP="00F94BFF">
                      <w:pPr>
                        <w:spacing w:line="180" w:lineRule="exact"/>
                        <w:ind w:right="560"/>
                        <w:rPr>
                          <w:sz w:val="16"/>
                          <w:szCs w:val="16"/>
                        </w:rPr>
                      </w:pPr>
                    </w:p>
                  </w:txbxContent>
                </v:textbox>
              </v:shape>
            </w:pict>
          </mc:Fallback>
        </mc:AlternateContent>
      </w:r>
      <w:r w:rsidR="00F94BFF" w:rsidRPr="00266728">
        <w:rPr>
          <w:rFonts w:ascii="ＭＳ ゴシック" w:eastAsia="ＭＳ ゴシック" w:hAnsi="ＭＳ ゴシック" w:hint="eastAsia"/>
          <w:noProof/>
          <w:sz w:val="24"/>
        </w:rPr>
        <mc:AlternateContent>
          <mc:Choice Requires="wps">
            <w:drawing>
              <wp:anchor distT="0" distB="0" distL="114300" distR="114300" simplePos="0" relativeHeight="251713536" behindDoc="0" locked="0" layoutInCell="1" allowOverlap="1">
                <wp:simplePos x="0" y="0"/>
                <wp:positionH relativeFrom="column">
                  <wp:posOffset>2985135</wp:posOffset>
                </wp:positionH>
                <wp:positionV relativeFrom="paragraph">
                  <wp:posOffset>1294130</wp:posOffset>
                </wp:positionV>
                <wp:extent cx="1143000" cy="495300"/>
                <wp:effectExtent l="0" t="3175" r="0"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9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695C6E" w:rsidRDefault="009E259F" w:rsidP="00F94BFF">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4" o:spid="_x0000_s1056" type="#_x0000_t202" style="position:absolute;left:0;text-align:left;margin-left:235.05pt;margin-top:101.9pt;width:90pt;height:3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" filled="f" stroked="f">
                <v:textbox inset="5.85pt,.7pt,5.85pt,.7pt">
                  <w:txbxContent>
                    <w:p w:rsidR="009E259F" w:rsidRPr="00695C6E" w:rsidRDefault="009E259F" w:rsidP="00F94BFF">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v:textbox>
              </v:shape>
            </w:pict>
          </mc:Fallback>
        </mc:AlternateContent>
      </w:r>
      <w:r w:rsidR="00F94BFF" w:rsidRPr="00266728">
        <w:rPr>
          <w:rFonts w:ascii="ＭＳ ゴシック" w:eastAsia="ＭＳ ゴシック" w:hAnsi="ＭＳ ゴシック" w:hint="eastAsia"/>
          <w:noProof/>
          <w:sz w:val="24"/>
        </w:rPr>
        <mc:AlternateContent>
          <mc:Choice Requires="wps">
            <w:drawing>
              <wp:anchor distT="0" distB="0" distL="114300" distR="114300" simplePos="0" relativeHeight="251714560" behindDoc="0" locked="0" layoutInCell="1" allowOverlap="1">
                <wp:simplePos x="0" y="0"/>
                <wp:positionH relativeFrom="column">
                  <wp:posOffset>6425565</wp:posOffset>
                </wp:positionH>
                <wp:positionV relativeFrom="paragraph">
                  <wp:posOffset>1294130</wp:posOffset>
                </wp:positionV>
                <wp:extent cx="1143000" cy="495300"/>
                <wp:effectExtent l="1905" t="3175" r="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9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695C6E" w:rsidRDefault="009E259F" w:rsidP="00F94BFF">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3" o:spid="_x0000_s1057" type="#_x0000_t202" style="position:absolute;left:0;text-align:left;margin-left:505.95pt;margin-top:101.9pt;width:90pt;height:3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" filled="f" stroked="f">
                <v:textbox inset="5.85pt,.7pt,5.85pt,.7pt">
                  <w:txbxContent>
                    <w:p w:rsidR="009E259F" w:rsidRPr="00695C6E" w:rsidRDefault="009E259F" w:rsidP="00F94BFF">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v:textbox>
              </v:shape>
            </w:pict>
          </mc:Fallback>
        </mc:AlternateContent>
      </w:r>
      <w:r w:rsidR="00F94BFF" w:rsidRPr="00266728">
        <w:rPr>
          <w:rFonts w:ascii="ＭＳ ゴシック" w:eastAsia="ＭＳ ゴシック" w:hAnsi="ＭＳ ゴシック" w:hint="eastAsia"/>
          <w:noProof/>
          <w:sz w:val="24"/>
        </w:rPr>
        <mc:AlternateContent>
          <mc:Choice Requires="wps">
            <w:drawing>
              <wp:anchor distT="0" distB="0" distL="114300" distR="114300" simplePos="0" relativeHeight="251706368" behindDoc="0" locked="0" layoutInCell="1" allowOverlap="1">
                <wp:simplePos x="0" y="0"/>
                <wp:positionH relativeFrom="column">
                  <wp:posOffset>3432810</wp:posOffset>
                </wp:positionH>
                <wp:positionV relativeFrom="paragraph">
                  <wp:posOffset>70485</wp:posOffset>
                </wp:positionV>
                <wp:extent cx="438150" cy="209550"/>
                <wp:effectExtent l="0" t="0" r="0" b="1270"/>
                <wp:wrapNone/>
                <wp:docPr id="71"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2E0E7F" w:rsidRDefault="009E259F"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1" o:spid="_x0000_s1058" type="#_x0000_t202" style="position:absolute;left:0;text-align:left;margin-left:270.3pt;margin-top:5.55pt;width:34.5pt;height: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" filled="f" stroked="f">
                <v:textbox inset="5.85pt,.7pt,5.85pt,.7pt">
                  <w:txbxContent>
                    <w:p w:rsidR="009E259F" w:rsidRPr="002E0E7F" w:rsidRDefault="009E259F"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v:textbox>
              </v:shape>
            </w:pict>
          </mc:Fallback>
        </mc:AlternateContent>
      </w:r>
      <w:r w:rsidR="00F94BFF" w:rsidRPr="00266728">
        <w:rPr>
          <w:rFonts w:ascii="ＭＳ ゴシック" w:eastAsia="ＭＳ ゴシック" w:hAnsi="ＭＳ ゴシック" w:hint="eastAsia"/>
          <w:noProof/>
          <w:sz w:val="24"/>
        </w:rPr>
        <mc:AlternateContent>
          <mc:Choice Requires="wps">
            <w:drawing>
              <wp:anchor distT="0" distB="0" distL="114300" distR="114300" simplePos="0" relativeHeight="251705344" behindDoc="0" locked="0" layoutInCell="1" allowOverlap="1">
                <wp:simplePos x="0" y="0"/>
                <wp:positionH relativeFrom="column">
                  <wp:posOffset>13335</wp:posOffset>
                </wp:positionH>
                <wp:positionV relativeFrom="paragraph">
                  <wp:posOffset>70485</wp:posOffset>
                </wp:positionV>
                <wp:extent cx="438150" cy="209550"/>
                <wp:effectExtent l="0" t="0" r="0" b="1270"/>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2E0E7F" w:rsidRDefault="009E259F"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0" o:spid="_x0000_s1059" type="#_x0000_t202" style="position:absolute;left:0;text-align:left;margin-left:1.05pt;margin-top:5.55pt;width:34.5pt;height: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" filled="f" stroked="f">
                <v:textbox inset="5.85pt,.7pt,5.85pt,.7pt">
                  <w:txbxContent>
                    <w:p w:rsidR="009E259F" w:rsidRPr="002E0E7F" w:rsidRDefault="009E259F"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v:textbox>
              </v:shape>
            </w:pict>
          </mc:Fallback>
        </mc:AlternateContent>
      </w:r>
      <w:r w:rsidR="00F94BFF" w:rsidRPr="00266728">
        <w:rPr>
          <w:noProof/>
        </w:rPr>
        <w:drawing>
          <wp:inline distT="0" distB="0" distL="0" distR="0">
            <wp:extent cx="3429000" cy="141922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0" cy="1419225"/>
                    </a:xfrm>
                    <a:prstGeom prst="rect">
                      <a:avLst/>
                    </a:prstGeom>
                    <a:noFill/>
                    <a:ln>
                      <a:noFill/>
                    </a:ln>
                  </pic:spPr>
                </pic:pic>
              </a:graphicData>
            </a:graphic>
          </wp:inline>
        </w:drawing>
      </w:r>
      <w:r w:rsidR="00F94BFF" w:rsidRPr="00266728">
        <w:rPr>
          <w:noProof/>
        </w:rPr>
        <w:drawing>
          <wp:inline distT="0" distB="0" distL="0" distR="0">
            <wp:extent cx="3352800" cy="143827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52800" cy="1438275"/>
                    </a:xfrm>
                    <a:prstGeom prst="rect">
                      <a:avLst/>
                    </a:prstGeom>
                    <a:noFill/>
                    <a:ln>
                      <a:noFill/>
                    </a:ln>
                  </pic:spPr>
                </pic:pic>
              </a:graphicData>
            </a:graphic>
          </wp:inline>
        </w:drawing>
      </w:r>
    </w:p>
    <w:p w:rsidR="00F94BFF" w:rsidRPr="00266728" w:rsidRDefault="00F94BFF" w:rsidP="00F94BFF">
      <w:pPr>
        <w:rPr>
          <w:rFonts w:ascii="ＭＳ ゴシック" w:eastAsia="ＭＳ ゴシック" w:hAnsi="ＭＳ ゴシック"/>
          <w:sz w:val="24"/>
        </w:rPr>
      </w:pPr>
      <w:r w:rsidRPr="00266728">
        <w:rPr>
          <w:rFonts w:ascii="ＭＳ ゴシック" w:eastAsia="ＭＳ ゴシック" w:hAnsi="ＭＳ ゴシック" w:hint="eastAsia"/>
          <w:sz w:val="24"/>
        </w:rPr>
        <w:lastRenderedPageBreak/>
        <w:t>◆指標2</w:t>
      </w:r>
      <w:r w:rsidRPr="00266728">
        <w:rPr>
          <w:rFonts w:ascii="ＭＳ ゴシック" w:eastAsia="ＭＳ ゴシック" w:hAnsi="ＭＳ ゴシック"/>
          <w:sz w:val="24"/>
        </w:rPr>
        <w:t>6</w:t>
      </w:r>
      <w:r w:rsidRPr="00266728">
        <w:rPr>
          <w:rFonts w:ascii="ＭＳ ゴシック" w:eastAsia="ＭＳ ゴシック" w:hAnsi="ＭＳ ゴシック" w:hint="eastAsia"/>
          <w:sz w:val="24"/>
        </w:rPr>
        <w:t>「自分には良いところがある」と回答した児童・生徒の割合</w:t>
      </w:r>
    </w:p>
    <w:p w:rsidR="00F94BFF" w:rsidRPr="00266728" w:rsidRDefault="00DA6FBD" w:rsidP="00F94BFF">
      <w:pPr>
        <w:rPr>
          <w:rFonts w:ascii="ＭＳ ゴシック" w:eastAsia="ＭＳ ゴシック" w:hAnsi="ＭＳ ゴシック"/>
          <w:sz w:val="24"/>
        </w:rPr>
      </w:pPr>
      <w:r w:rsidRPr="00266728">
        <w:rPr>
          <w:noProof/>
        </w:rPr>
        <mc:AlternateContent>
          <mc:Choice Requires="wps">
            <w:drawing>
              <wp:anchor distT="0" distB="0" distL="114300" distR="114300" simplePos="0" relativeHeight="251720704" behindDoc="0" locked="0" layoutInCell="1" allowOverlap="1">
                <wp:simplePos x="0" y="0"/>
                <wp:positionH relativeFrom="column">
                  <wp:posOffset>6842760</wp:posOffset>
                </wp:positionH>
                <wp:positionV relativeFrom="paragraph">
                  <wp:posOffset>932180</wp:posOffset>
                </wp:positionV>
                <wp:extent cx="2171700" cy="590550"/>
                <wp:effectExtent l="0" t="0" r="0" b="0"/>
                <wp:wrapNone/>
                <wp:docPr id="68"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59F" w:rsidRDefault="009E259F" w:rsidP="00F94BFF">
                            <w:pPr>
                              <w:spacing w:line="180" w:lineRule="exact"/>
                              <w:jc w:val="left"/>
                              <w:rPr>
                                <w:rFonts w:ascii="ＭＳ 明朝" w:hAnsi="ＭＳ 明朝"/>
                                <w:sz w:val="16"/>
                                <w:szCs w:val="16"/>
                              </w:rPr>
                            </w:pPr>
                            <w:r>
                              <w:rPr>
                                <w:rFonts w:ascii="ＭＳ 明朝" w:hAnsi="ＭＳ 明朝" w:hint="eastAsia"/>
                                <w:sz w:val="16"/>
                                <w:szCs w:val="16"/>
                              </w:rPr>
                              <w:t>※文部科学省「全国学力・学習状況調査」</w:t>
                            </w:r>
                          </w:p>
                          <w:p w:rsidR="009E259F" w:rsidRPr="001C6203" w:rsidRDefault="009E259F" w:rsidP="00F94BFF">
                            <w:pPr>
                              <w:spacing w:line="180" w:lineRule="exact"/>
                              <w:ind w:firstLineChars="600" w:firstLine="960"/>
                              <w:jc w:val="left"/>
                              <w:rPr>
                                <w:rFonts w:ascii="ＭＳ 明朝" w:hAnsi="ＭＳ 明朝"/>
                                <w:sz w:val="16"/>
                                <w:szCs w:val="16"/>
                              </w:rPr>
                            </w:pPr>
                            <w:r>
                              <w:rPr>
                                <w:rFonts w:ascii="ＭＳ 明朝" w:hAnsi="ＭＳ 明朝" w:hint="eastAsia"/>
                                <w:sz w:val="16"/>
                                <w:szCs w:val="16"/>
                              </w:rPr>
                              <w:t>（政令市を含む悉皆調査）</w:t>
                            </w:r>
                          </w:p>
                          <w:p w:rsidR="009E259F" w:rsidRPr="00C9486E" w:rsidRDefault="009E259F" w:rsidP="00F94BFF">
                            <w:pPr>
                              <w:spacing w:line="180" w:lineRule="exact"/>
                              <w:ind w:right="560"/>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8" o:spid="_x0000_s1060" type="#_x0000_t202" style="position:absolute;left:0;text-align:left;margin-left:538.8pt;margin-top:73.4pt;width:171pt;height:4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" stroked="f">
                <v:textbox>
                  <w:txbxContent>
                    <w:p w:rsidR="009E259F" w:rsidRDefault="009E259F" w:rsidP="00F94BFF">
                      <w:pPr>
                        <w:spacing w:line="180" w:lineRule="exact"/>
                        <w:jc w:val="left"/>
                        <w:rPr>
                          <w:rFonts w:ascii="ＭＳ 明朝" w:hAnsi="ＭＳ 明朝"/>
                          <w:sz w:val="16"/>
                          <w:szCs w:val="16"/>
                        </w:rPr>
                      </w:pPr>
                      <w:r>
                        <w:rPr>
                          <w:rFonts w:ascii="ＭＳ 明朝" w:hAnsi="ＭＳ 明朝" w:hint="eastAsia"/>
                          <w:sz w:val="16"/>
                          <w:szCs w:val="16"/>
                        </w:rPr>
                        <w:t>※文部科学省「全国学力・学習状況調査」</w:t>
                      </w:r>
                    </w:p>
                    <w:p w:rsidR="009E259F" w:rsidRPr="001C6203" w:rsidRDefault="009E259F" w:rsidP="00F94BFF">
                      <w:pPr>
                        <w:spacing w:line="180" w:lineRule="exact"/>
                        <w:ind w:firstLineChars="600" w:firstLine="960"/>
                        <w:jc w:val="left"/>
                        <w:rPr>
                          <w:rFonts w:ascii="ＭＳ 明朝" w:hAnsi="ＭＳ 明朝"/>
                          <w:sz w:val="16"/>
                          <w:szCs w:val="16"/>
                        </w:rPr>
                      </w:pPr>
                      <w:r>
                        <w:rPr>
                          <w:rFonts w:ascii="ＭＳ 明朝" w:hAnsi="ＭＳ 明朝" w:hint="eastAsia"/>
                          <w:sz w:val="16"/>
                          <w:szCs w:val="16"/>
                        </w:rPr>
                        <w:t>（政令市を含む悉皆調査）</w:t>
                      </w:r>
                    </w:p>
                    <w:p w:rsidR="009E259F" w:rsidRPr="00C9486E" w:rsidRDefault="009E259F" w:rsidP="00F94BFF">
                      <w:pPr>
                        <w:spacing w:line="180" w:lineRule="exact"/>
                        <w:ind w:right="560"/>
                        <w:rPr>
                          <w:sz w:val="16"/>
                          <w:szCs w:val="16"/>
                        </w:rPr>
                      </w:pPr>
                    </w:p>
                  </w:txbxContent>
                </v:textbox>
              </v:shape>
            </w:pict>
          </mc:Fallback>
        </mc:AlternateContent>
      </w:r>
      <w:r w:rsidR="00F94BFF" w:rsidRPr="00266728">
        <w:rPr>
          <w:noProof/>
        </w:rPr>
        <w:drawing>
          <wp:inline distT="0" distB="0" distL="0" distR="0">
            <wp:extent cx="3429000" cy="14192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9000" cy="1419225"/>
                    </a:xfrm>
                    <a:prstGeom prst="rect">
                      <a:avLst/>
                    </a:prstGeom>
                    <a:noFill/>
                    <a:ln>
                      <a:noFill/>
                    </a:ln>
                  </pic:spPr>
                </pic:pic>
              </a:graphicData>
            </a:graphic>
          </wp:inline>
        </w:drawing>
      </w:r>
      <w:r w:rsidR="00F94BFF" w:rsidRPr="00266728">
        <w:rPr>
          <w:rFonts w:ascii="ＭＳ ゴシック" w:eastAsia="ＭＳ ゴシック" w:hAnsi="ＭＳ ゴシック" w:hint="eastAsia"/>
          <w:noProof/>
          <w:sz w:val="24"/>
        </w:rPr>
        <mc:AlternateContent>
          <mc:Choice Requires="wps">
            <w:drawing>
              <wp:anchor distT="0" distB="0" distL="114300" distR="114300" simplePos="0" relativeHeight="251715584" behindDoc="0" locked="0" layoutInCell="1" allowOverlap="1">
                <wp:simplePos x="0" y="0"/>
                <wp:positionH relativeFrom="column">
                  <wp:posOffset>6416040</wp:posOffset>
                </wp:positionH>
                <wp:positionV relativeFrom="paragraph">
                  <wp:posOffset>1245235</wp:posOffset>
                </wp:positionV>
                <wp:extent cx="1143000" cy="495300"/>
                <wp:effectExtent l="1905" t="0" r="0" b="1270"/>
                <wp:wrapNone/>
                <wp:docPr id="67"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9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695C6E" w:rsidRDefault="009E259F" w:rsidP="00F94BFF">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7" o:spid="_x0000_s1061" type="#_x0000_t202" style="position:absolute;left:0;text-align:left;margin-left:505.2pt;margin-top:98.05pt;width:90pt;height:3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" filled="f" stroked="f">
                <v:textbox inset="5.85pt,.7pt,5.85pt,.7pt">
                  <w:txbxContent>
                    <w:p w:rsidR="009E259F" w:rsidRPr="00695C6E" w:rsidRDefault="009E259F" w:rsidP="00F94BFF">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v:textbox>
              </v:shape>
            </w:pict>
          </mc:Fallback>
        </mc:AlternateContent>
      </w:r>
      <w:r w:rsidR="00F94BFF" w:rsidRPr="00266728">
        <w:rPr>
          <w:rFonts w:ascii="ＭＳ ゴシック" w:eastAsia="ＭＳ ゴシック" w:hAnsi="ＭＳ ゴシック" w:hint="eastAsia"/>
          <w:noProof/>
          <w:sz w:val="24"/>
        </w:rPr>
        <mc:AlternateContent>
          <mc:Choice Requires="wps">
            <w:drawing>
              <wp:anchor distT="0" distB="0" distL="114300" distR="114300" simplePos="0" relativeHeight="251716608" behindDoc="0" locked="0" layoutInCell="1" allowOverlap="1">
                <wp:simplePos x="0" y="0"/>
                <wp:positionH relativeFrom="column">
                  <wp:posOffset>2987040</wp:posOffset>
                </wp:positionH>
                <wp:positionV relativeFrom="paragraph">
                  <wp:posOffset>1245235</wp:posOffset>
                </wp:positionV>
                <wp:extent cx="1143000" cy="495300"/>
                <wp:effectExtent l="1905" t="0" r="0" b="1270"/>
                <wp:wrapNone/>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9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695C6E" w:rsidRDefault="009E259F" w:rsidP="00F94BFF">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6" o:spid="_x0000_s1062" type="#_x0000_t202" style="position:absolute;left:0;text-align:left;margin-left:235.2pt;margin-top:98.05pt;width:90pt;height:3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" filled="f" stroked="f">
                <v:textbox inset="5.85pt,.7pt,5.85pt,.7pt">
                  <w:txbxContent>
                    <w:p w:rsidR="009E259F" w:rsidRPr="00695C6E" w:rsidRDefault="009E259F" w:rsidP="00F94BFF">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v:textbox>
              </v:shape>
            </w:pict>
          </mc:Fallback>
        </mc:AlternateContent>
      </w:r>
      <w:r w:rsidR="00F94BFF" w:rsidRPr="00266728">
        <w:rPr>
          <w:rFonts w:ascii="ＭＳ ゴシック" w:eastAsia="ＭＳ ゴシック" w:hAnsi="ＭＳ ゴシック" w:hint="eastAsia"/>
          <w:noProof/>
          <w:sz w:val="24"/>
        </w:rPr>
        <mc:AlternateContent>
          <mc:Choice Requires="wps">
            <w:drawing>
              <wp:anchor distT="0" distB="0" distL="114300" distR="114300" simplePos="0" relativeHeight="251707392" behindDoc="0" locked="0" layoutInCell="1" allowOverlap="1">
                <wp:simplePos x="0" y="0"/>
                <wp:positionH relativeFrom="column">
                  <wp:posOffset>3394710</wp:posOffset>
                </wp:positionH>
                <wp:positionV relativeFrom="paragraph">
                  <wp:posOffset>67310</wp:posOffset>
                </wp:positionV>
                <wp:extent cx="438150" cy="209550"/>
                <wp:effectExtent l="0" t="1905" r="0" b="0"/>
                <wp:wrapNone/>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2E0E7F" w:rsidRDefault="009E259F"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5" o:spid="_x0000_s1063" type="#_x0000_t202" style="position:absolute;left:0;text-align:left;margin-left:267.3pt;margin-top:5.3pt;width:34.5pt;height: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" filled="f" stroked="f">
                <v:textbox inset="5.85pt,.7pt,5.85pt,.7pt">
                  <w:txbxContent>
                    <w:p w:rsidR="009E259F" w:rsidRPr="002E0E7F" w:rsidRDefault="009E259F"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v:textbox>
              </v:shape>
            </w:pict>
          </mc:Fallback>
        </mc:AlternateContent>
      </w:r>
      <w:r w:rsidR="00F94BFF" w:rsidRPr="00266728">
        <w:rPr>
          <w:rFonts w:ascii="ＭＳ ゴシック" w:eastAsia="ＭＳ ゴシック" w:hAnsi="ＭＳ ゴシック" w:hint="eastAsia"/>
          <w:noProof/>
          <w:sz w:val="24"/>
        </w:rPr>
        <mc:AlternateContent>
          <mc:Choice Requires="wps">
            <w:drawing>
              <wp:anchor distT="0" distB="0" distL="114300" distR="114300" simplePos="0" relativeHeight="251708416" behindDoc="0" locked="0" layoutInCell="1" allowOverlap="1">
                <wp:simplePos x="0" y="0"/>
                <wp:positionH relativeFrom="column">
                  <wp:posOffset>-24765</wp:posOffset>
                </wp:positionH>
                <wp:positionV relativeFrom="paragraph">
                  <wp:posOffset>80010</wp:posOffset>
                </wp:positionV>
                <wp:extent cx="438150" cy="209550"/>
                <wp:effectExtent l="0" t="0" r="0" b="4445"/>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2E0E7F" w:rsidRDefault="009E259F"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4" o:spid="_x0000_s1064" type="#_x0000_t202" style="position:absolute;left:0;text-align:left;margin-left:-1.95pt;margin-top:6.3pt;width:34.5pt;height:1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" filled="f" stroked="f">
                <v:textbox inset="5.85pt,.7pt,5.85pt,.7pt">
                  <w:txbxContent>
                    <w:p w:rsidR="009E259F" w:rsidRPr="002E0E7F" w:rsidRDefault="009E259F"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v:textbox>
              </v:shape>
            </w:pict>
          </mc:Fallback>
        </mc:AlternateContent>
      </w:r>
      <w:r w:rsidR="00F94BFF" w:rsidRPr="00266728">
        <w:rPr>
          <w:rFonts w:ascii="ＭＳ ゴシック" w:eastAsia="ＭＳ ゴシック" w:hAnsi="ＭＳ ゴシック" w:hint="eastAsia"/>
          <w:noProof/>
          <w:sz w:val="16"/>
          <w:szCs w:val="16"/>
        </w:rPr>
        <mc:AlternateContent>
          <mc:Choice Requires="wps">
            <w:drawing>
              <wp:anchor distT="0" distB="0" distL="114300" distR="114300" simplePos="0" relativeHeight="251701248" behindDoc="0" locked="0" layoutInCell="1" allowOverlap="1">
                <wp:simplePos x="0" y="0"/>
                <wp:positionH relativeFrom="column">
                  <wp:posOffset>-8713470</wp:posOffset>
                </wp:positionH>
                <wp:positionV relativeFrom="paragraph">
                  <wp:posOffset>153035</wp:posOffset>
                </wp:positionV>
                <wp:extent cx="3297555" cy="419735"/>
                <wp:effectExtent l="0" t="1905"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7555" cy="419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59F" w:rsidRDefault="009E259F" w:rsidP="00F94BFF">
                            <w:pPr>
                              <w:spacing w:line="180" w:lineRule="exact"/>
                              <w:ind w:right="560"/>
                              <w:rPr>
                                <w:rFonts w:ascii="ＭＳ ゴシック" w:eastAsia="ＭＳ ゴシック" w:hAnsi="ＭＳ ゴシック"/>
                                <w:sz w:val="16"/>
                                <w:szCs w:val="16"/>
                              </w:rPr>
                            </w:pPr>
                            <w:r w:rsidRPr="006833C8">
                              <w:rPr>
                                <w:rFonts w:ascii="ＭＳ ゴシック" w:eastAsia="ＭＳ ゴシック" w:hAnsi="ＭＳ ゴシック" w:hint="eastAsia"/>
                                <w:sz w:val="16"/>
                                <w:szCs w:val="16"/>
                              </w:rPr>
                              <w:t>H23　　府調査(政令市を除く府域41</w:t>
                            </w:r>
                            <w:r>
                              <w:rPr>
                                <w:rFonts w:ascii="ＭＳ ゴシック" w:eastAsia="ＭＳ ゴシック" w:hAnsi="ＭＳ ゴシック" w:hint="eastAsia"/>
                                <w:sz w:val="16"/>
                                <w:szCs w:val="16"/>
                              </w:rPr>
                              <w:t>市町村での悉皆調査</w:t>
                            </w:r>
                            <w:r w:rsidRPr="006833C8">
                              <w:rPr>
                                <w:rFonts w:ascii="ＭＳ ゴシック" w:eastAsia="ＭＳ ゴシック" w:hAnsi="ＭＳ ゴシック" w:hint="eastAsia"/>
                                <w:sz w:val="16"/>
                                <w:szCs w:val="16"/>
                              </w:rPr>
                              <w:t>)</w:t>
                            </w:r>
                          </w:p>
                          <w:p w:rsidR="009E259F" w:rsidRDefault="009E259F" w:rsidP="00F94BFF">
                            <w:pPr>
                              <w:spacing w:line="180" w:lineRule="exact"/>
                              <w:jc w:val="left"/>
                              <w:rPr>
                                <w:rFonts w:ascii="ＭＳ ゴシック" w:eastAsia="ＭＳ ゴシック" w:hAnsi="ＭＳ ゴシック"/>
                                <w:sz w:val="16"/>
                                <w:szCs w:val="16"/>
                              </w:rPr>
                            </w:pPr>
                            <w:r w:rsidRPr="006833C8">
                              <w:rPr>
                                <w:rFonts w:ascii="ＭＳ ゴシック" w:eastAsia="ＭＳ ゴシック" w:hAnsi="ＭＳ ゴシック" w:hint="eastAsia"/>
                                <w:sz w:val="16"/>
                                <w:szCs w:val="16"/>
                              </w:rPr>
                              <w:t>H24</w:t>
                            </w:r>
                            <w:r>
                              <w:rPr>
                                <w:rFonts w:ascii="ＭＳ ゴシック" w:eastAsia="ＭＳ ゴシック" w:hAnsi="ＭＳ ゴシック" w:hint="eastAsia"/>
                                <w:sz w:val="16"/>
                                <w:szCs w:val="16"/>
                              </w:rPr>
                              <w:t xml:space="preserve">　　</w:t>
                            </w:r>
                            <w:r w:rsidRPr="006833C8">
                              <w:rPr>
                                <w:rFonts w:ascii="ＭＳ ゴシック" w:eastAsia="ＭＳ ゴシック" w:hAnsi="ＭＳ ゴシック" w:hint="eastAsia"/>
                                <w:sz w:val="16"/>
                                <w:szCs w:val="16"/>
                              </w:rPr>
                              <w:t xml:space="preserve">国調査(政令市を含む抽出調査)　</w:t>
                            </w:r>
                          </w:p>
                          <w:p w:rsidR="009E259F" w:rsidRPr="006833C8" w:rsidRDefault="009E259F" w:rsidP="00F94BFF">
                            <w:pPr>
                              <w:spacing w:line="180" w:lineRule="exact"/>
                              <w:ind w:right="560"/>
                              <w:rPr>
                                <w:sz w:val="16"/>
                                <w:szCs w:val="16"/>
                              </w:rPr>
                            </w:pPr>
                            <w:r w:rsidRPr="00E35D72">
                              <w:rPr>
                                <w:rFonts w:ascii="ＭＳ ゴシック" w:eastAsia="ＭＳ ゴシック" w:hAnsi="ＭＳ ゴシック" w:hint="eastAsia"/>
                                <w:sz w:val="16"/>
                                <w:szCs w:val="16"/>
                              </w:rPr>
                              <w:t>H25　　国調査（政令市を含む悉皆調査）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3" o:spid="_x0000_s1065" type="#_x0000_t202" style="position:absolute;left:0;text-align:left;margin-left:-686.1pt;margin-top:12.05pt;width:259.65pt;height:33.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" stroked="f">
                <v:textbox>
                  <w:txbxContent>
                    <w:p w:rsidR="009E259F" w:rsidRDefault="009E259F" w:rsidP="00F94BFF">
                      <w:pPr>
                        <w:spacing w:line="180" w:lineRule="exact"/>
                        <w:ind w:right="560"/>
                        <w:rPr>
                          <w:rFonts w:ascii="ＭＳ ゴシック" w:eastAsia="ＭＳ ゴシック" w:hAnsi="ＭＳ ゴシック"/>
                          <w:sz w:val="16"/>
                          <w:szCs w:val="16"/>
                        </w:rPr>
                      </w:pPr>
                      <w:r w:rsidRPr="006833C8">
                        <w:rPr>
                          <w:rFonts w:ascii="ＭＳ ゴシック" w:eastAsia="ＭＳ ゴシック" w:hAnsi="ＭＳ ゴシック" w:hint="eastAsia"/>
                          <w:sz w:val="16"/>
                          <w:szCs w:val="16"/>
                        </w:rPr>
                        <w:t>H23　　府調査(政令市を除く府域41</w:t>
                      </w:r>
                      <w:r>
                        <w:rPr>
                          <w:rFonts w:ascii="ＭＳ ゴシック" w:eastAsia="ＭＳ ゴシック" w:hAnsi="ＭＳ ゴシック" w:hint="eastAsia"/>
                          <w:sz w:val="16"/>
                          <w:szCs w:val="16"/>
                        </w:rPr>
                        <w:t>市町村での悉皆調査</w:t>
                      </w:r>
                      <w:r w:rsidRPr="006833C8">
                        <w:rPr>
                          <w:rFonts w:ascii="ＭＳ ゴシック" w:eastAsia="ＭＳ ゴシック" w:hAnsi="ＭＳ ゴシック" w:hint="eastAsia"/>
                          <w:sz w:val="16"/>
                          <w:szCs w:val="16"/>
                        </w:rPr>
                        <w:t>)</w:t>
                      </w:r>
                    </w:p>
                    <w:p w:rsidR="009E259F" w:rsidRDefault="009E259F" w:rsidP="00F94BFF">
                      <w:pPr>
                        <w:spacing w:line="180" w:lineRule="exact"/>
                        <w:jc w:val="left"/>
                        <w:rPr>
                          <w:rFonts w:ascii="ＭＳ ゴシック" w:eastAsia="ＭＳ ゴシック" w:hAnsi="ＭＳ ゴシック"/>
                          <w:sz w:val="16"/>
                          <w:szCs w:val="16"/>
                        </w:rPr>
                      </w:pPr>
                      <w:r w:rsidRPr="006833C8">
                        <w:rPr>
                          <w:rFonts w:ascii="ＭＳ ゴシック" w:eastAsia="ＭＳ ゴシック" w:hAnsi="ＭＳ ゴシック" w:hint="eastAsia"/>
                          <w:sz w:val="16"/>
                          <w:szCs w:val="16"/>
                        </w:rPr>
                        <w:t>H24</w:t>
                      </w:r>
                      <w:r>
                        <w:rPr>
                          <w:rFonts w:ascii="ＭＳ ゴシック" w:eastAsia="ＭＳ ゴシック" w:hAnsi="ＭＳ ゴシック" w:hint="eastAsia"/>
                          <w:sz w:val="16"/>
                          <w:szCs w:val="16"/>
                        </w:rPr>
                        <w:t xml:space="preserve">　　</w:t>
                      </w:r>
                      <w:r w:rsidRPr="006833C8">
                        <w:rPr>
                          <w:rFonts w:ascii="ＭＳ ゴシック" w:eastAsia="ＭＳ ゴシック" w:hAnsi="ＭＳ ゴシック" w:hint="eastAsia"/>
                          <w:sz w:val="16"/>
                          <w:szCs w:val="16"/>
                        </w:rPr>
                        <w:t xml:space="preserve">国調査(政令市を含む抽出調査)　</w:t>
                      </w:r>
                    </w:p>
                    <w:p w:rsidR="009E259F" w:rsidRPr="006833C8" w:rsidRDefault="009E259F" w:rsidP="00F94BFF">
                      <w:pPr>
                        <w:spacing w:line="180" w:lineRule="exact"/>
                        <w:ind w:right="560"/>
                        <w:rPr>
                          <w:sz w:val="16"/>
                          <w:szCs w:val="16"/>
                        </w:rPr>
                      </w:pPr>
                      <w:r w:rsidRPr="00E35D72">
                        <w:rPr>
                          <w:rFonts w:ascii="ＭＳ ゴシック" w:eastAsia="ＭＳ ゴシック" w:hAnsi="ＭＳ ゴシック" w:hint="eastAsia"/>
                          <w:sz w:val="16"/>
                          <w:szCs w:val="16"/>
                        </w:rPr>
                        <w:t>H25　　国調査（政令市を含む悉皆調査）</w:t>
                      </w:r>
                    </w:p>
                  </w:txbxContent>
                </v:textbox>
              </v:shape>
            </w:pict>
          </mc:Fallback>
        </mc:AlternateContent>
      </w:r>
      <w:r w:rsidR="00F94BFF" w:rsidRPr="00266728">
        <w:rPr>
          <w:noProof/>
        </w:rPr>
        <w:drawing>
          <wp:inline distT="0" distB="0" distL="0" distR="0">
            <wp:extent cx="3429000" cy="14192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0" cy="1419225"/>
                    </a:xfrm>
                    <a:prstGeom prst="rect">
                      <a:avLst/>
                    </a:prstGeom>
                    <a:noFill/>
                    <a:ln>
                      <a:noFill/>
                    </a:ln>
                  </pic:spPr>
                </pic:pic>
              </a:graphicData>
            </a:graphic>
          </wp:inline>
        </w:drawing>
      </w:r>
    </w:p>
    <w:p w:rsidR="00F94BFF" w:rsidRPr="00266728" w:rsidRDefault="00F94BFF" w:rsidP="00F94BFF">
      <w:pPr>
        <w:rPr>
          <w:rFonts w:ascii="ＭＳ ゴシック" w:eastAsia="ＭＳ ゴシック" w:hAnsi="ＭＳ ゴシック"/>
          <w:sz w:val="24"/>
        </w:rPr>
      </w:pPr>
    </w:p>
    <w:p w:rsidR="00F94BFF" w:rsidRPr="00266728" w:rsidRDefault="00F94BFF" w:rsidP="00F94BFF">
      <w:pPr>
        <w:rPr>
          <w:rFonts w:ascii="ＭＳ ゴシック" w:eastAsia="ＭＳ ゴシック" w:hAnsi="ＭＳ ゴシック"/>
          <w:sz w:val="24"/>
        </w:rPr>
      </w:pPr>
      <w:r w:rsidRPr="00266728">
        <w:rPr>
          <w:rFonts w:ascii="ＭＳ ゴシック" w:eastAsia="ＭＳ ゴシック" w:hAnsi="ＭＳ ゴシック" w:hint="eastAsia"/>
          <w:sz w:val="24"/>
        </w:rPr>
        <w:t>◆指標2</w:t>
      </w:r>
      <w:r w:rsidRPr="00266728">
        <w:rPr>
          <w:rFonts w:ascii="ＭＳ ゴシック" w:eastAsia="ＭＳ ゴシック" w:hAnsi="ＭＳ ゴシック"/>
          <w:sz w:val="24"/>
        </w:rPr>
        <w:t>7</w:t>
      </w:r>
      <w:r w:rsidRPr="00266728">
        <w:rPr>
          <w:rFonts w:ascii="ＭＳ ゴシック" w:eastAsia="ＭＳ ゴシック" w:hAnsi="ＭＳ ゴシック" w:hint="eastAsia"/>
          <w:sz w:val="24"/>
        </w:rPr>
        <w:t>「学校のきまりを守っている」児童・生徒の割合</w:t>
      </w:r>
    </w:p>
    <w:p w:rsidR="00F94BFF" w:rsidRPr="00266728" w:rsidRDefault="00DA6FBD" w:rsidP="00F94BFF">
      <w:pPr>
        <w:rPr>
          <w:rFonts w:ascii="ＭＳ ゴシック" w:eastAsia="ＭＳ ゴシック" w:hAnsi="ＭＳ ゴシック"/>
          <w:sz w:val="24"/>
        </w:rPr>
      </w:pPr>
      <w:r w:rsidRPr="00266728">
        <w:rPr>
          <w:noProof/>
        </w:rPr>
        <mc:AlternateContent>
          <mc:Choice Requires="wps">
            <w:drawing>
              <wp:anchor distT="0" distB="0" distL="114300" distR="114300" simplePos="0" relativeHeight="251721728" behindDoc="0" locked="0" layoutInCell="1" allowOverlap="1">
                <wp:simplePos x="0" y="0"/>
                <wp:positionH relativeFrom="column">
                  <wp:posOffset>6852285</wp:posOffset>
                </wp:positionH>
                <wp:positionV relativeFrom="paragraph">
                  <wp:posOffset>960755</wp:posOffset>
                </wp:positionV>
                <wp:extent cx="2114550" cy="590550"/>
                <wp:effectExtent l="0" t="0" r="0" b="0"/>
                <wp:wrapNone/>
                <wp:docPr id="69"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59F" w:rsidRDefault="009E259F" w:rsidP="00F94BFF">
                            <w:pPr>
                              <w:spacing w:line="180" w:lineRule="exact"/>
                              <w:jc w:val="left"/>
                              <w:rPr>
                                <w:rFonts w:ascii="ＭＳ 明朝" w:hAnsi="ＭＳ 明朝"/>
                                <w:sz w:val="16"/>
                                <w:szCs w:val="16"/>
                              </w:rPr>
                            </w:pPr>
                            <w:r>
                              <w:rPr>
                                <w:rFonts w:ascii="ＭＳ 明朝" w:hAnsi="ＭＳ 明朝" w:hint="eastAsia"/>
                                <w:sz w:val="16"/>
                                <w:szCs w:val="16"/>
                              </w:rPr>
                              <w:t>※文部科学省「全国学力・学習状況調査」</w:t>
                            </w:r>
                          </w:p>
                          <w:p w:rsidR="009E259F" w:rsidRPr="001C6203" w:rsidRDefault="009E259F" w:rsidP="00F94BFF">
                            <w:pPr>
                              <w:spacing w:line="180" w:lineRule="exact"/>
                              <w:ind w:firstLineChars="600" w:firstLine="960"/>
                              <w:jc w:val="left"/>
                              <w:rPr>
                                <w:rFonts w:ascii="ＭＳ 明朝" w:hAnsi="ＭＳ 明朝"/>
                                <w:sz w:val="16"/>
                                <w:szCs w:val="16"/>
                              </w:rPr>
                            </w:pPr>
                            <w:r>
                              <w:rPr>
                                <w:rFonts w:ascii="ＭＳ 明朝" w:hAnsi="ＭＳ 明朝" w:hint="eastAsia"/>
                                <w:sz w:val="16"/>
                                <w:szCs w:val="16"/>
                              </w:rPr>
                              <w:t>（政令市を含む悉皆調査）</w:t>
                            </w:r>
                          </w:p>
                          <w:p w:rsidR="009E259F" w:rsidRPr="00C9486E" w:rsidRDefault="009E259F" w:rsidP="00F94BFF">
                            <w:pPr>
                              <w:spacing w:line="180" w:lineRule="exact"/>
                              <w:ind w:right="560"/>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9" o:spid="_x0000_s1066" type="#_x0000_t202" style="position:absolute;left:0;text-align:left;margin-left:539.55pt;margin-top:75.65pt;width:166.5pt;height:4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" stroked="f">
                <v:textbox>
                  <w:txbxContent>
                    <w:p w:rsidR="009E259F" w:rsidRDefault="009E259F" w:rsidP="00F94BFF">
                      <w:pPr>
                        <w:spacing w:line="180" w:lineRule="exact"/>
                        <w:jc w:val="left"/>
                        <w:rPr>
                          <w:rFonts w:ascii="ＭＳ 明朝" w:hAnsi="ＭＳ 明朝"/>
                          <w:sz w:val="16"/>
                          <w:szCs w:val="16"/>
                        </w:rPr>
                      </w:pPr>
                      <w:r>
                        <w:rPr>
                          <w:rFonts w:ascii="ＭＳ 明朝" w:hAnsi="ＭＳ 明朝" w:hint="eastAsia"/>
                          <w:sz w:val="16"/>
                          <w:szCs w:val="16"/>
                        </w:rPr>
                        <w:t>※文部科学省「全国学力・学習状況調査」</w:t>
                      </w:r>
                    </w:p>
                    <w:p w:rsidR="009E259F" w:rsidRPr="001C6203" w:rsidRDefault="009E259F" w:rsidP="00F94BFF">
                      <w:pPr>
                        <w:spacing w:line="180" w:lineRule="exact"/>
                        <w:ind w:firstLineChars="600" w:firstLine="960"/>
                        <w:jc w:val="left"/>
                        <w:rPr>
                          <w:rFonts w:ascii="ＭＳ 明朝" w:hAnsi="ＭＳ 明朝"/>
                          <w:sz w:val="16"/>
                          <w:szCs w:val="16"/>
                        </w:rPr>
                      </w:pPr>
                      <w:r>
                        <w:rPr>
                          <w:rFonts w:ascii="ＭＳ 明朝" w:hAnsi="ＭＳ 明朝" w:hint="eastAsia"/>
                          <w:sz w:val="16"/>
                          <w:szCs w:val="16"/>
                        </w:rPr>
                        <w:t>（政令市を含む悉皆調査）</w:t>
                      </w:r>
                    </w:p>
                    <w:p w:rsidR="009E259F" w:rsidRPr="00C9486E" w:rsidRDefault="009E259F" w:rsidP="00F94BFF">
                      <w:pPr>
                        <w:spacing w:line="180" w:lineRule="exact"/>
                        <w:ind w:right="560"/>
                        <w:rPr>
                          <w:sz w:val="16"/>
                          <w:szCs w:val="16"/>
                        </w:rPr>
                      </w:pPr>
                    </w:p>
                  </w:txbxContent>
                </v:textbox>
              </v:shape>
            </w:pict>
          </mc:Fallback>
        </mc:AlternateContent>
      </w:r>
      <w:r w:rsidR="00F94BFF" w:rsidRPr="00266728">
        <w:rPr>
          <w:noProof/>
        </w:rPr>
        <w:drawing>
          <wp:inline distT="0" distB="0" distL="0" distR="0">
            <wp:extent cx="3429000" cy="14192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9000" cy="1419225"/>
                    </a:xfrm>
                    <a:prstGeom prst="rect">
                      <a:avLst/>
                    </a:prstGeom>
                    <a:noFill/>
                    <a:ln>
                      <a:noFill/>
                    </a:ln>
                  </pic:spPr>
                </pic:pic>
              </a:graphicData>
            </a:graphic>
          </wp:inline>
        </w:drawing>
      </w:r>
      <w:r w:rsidR="00F94BFF" w:rsidRPr="00266728">
        <w:rPr>
          <w:rFonts w:hint="eastAsia"/>
          <w:b/>
          <w:noProof/>
          <w:sz w:val="24"/>
        </w:rPr>
        <mc:AlternateContent>
          <mc:Choice Requires="wps">
            <w:drawing>
              <wp:anchor distT="0" distB="0" distL="114300" distR="114300" simplePos="0" relativeHeight="251717632" behindDoc="0" locked="0" layoutInCell="1" allowOverlap="1">
                <wp:simplePos x="0" y="0"/>
                <wp:positionH relativeFrom="column">
                  <wp:posOffset>6425565</wp:posOffset>
                </wp:positionH>
                <wp:positionV relativeFrom="paragraph">
                  <wp:posOffset>1240155</wp:posOffset>
                </wp:positionV>
                <wp:extent cx="1143000" cy="495300"/>
                <wp:effectExtent l="1905" t="3175"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9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695C6E" w:rsidRDefault="009E259F" w:rsidP="00F94BFF">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2" o:spid="_x0000_s1067" type="#_x0000_t202" style="position:absolute;left:0;text-align:left;margin-left:505.95pt;margin-top:97.65pt;width:90pt;height:3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" filled="f" stroked="f">
                <v:textbox inset="5.85pt,.7pt,5.85pt,.7pt">
                  <w:txbxContent>
                    <w:p w:rsidR="009E259F" w:rsidRPr="00695C6E" w:rsidRDefault="009E259F" w:rsidP="00F94BFF">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v:textbox>
              </v:shape>
            </w:pict>
          </mc:Fallback>
        </mc:AlternateContent>
      </w:r>
      <w:r w:rsidR="00F94BFF" w:rsidRPr="00266728">
        <w:rPr>
          <w:rFonts w:hint="eastAsia"/>
          <w:b/>
          <w:noProof/>
          <w:sz w:val="24"/>
        </w:rPr>
        <mc:AlternateContent>
          <mc:Choice Requires="wps">
            <w:drawing>
              <wp:anchor distT="0" distB="0" distL="114300" distR="114300" simplePos="0" relativeHeight="251718656" behindDoc="0" locked="0" layoutInCell="1" allowOverlap="1">
                <wp:simplePos x="0" y="0"/>
                <wp:positionH relativeFrom="column">
                  <wp:posOffset>2987040</wp:posOffset>
                </wp:positionH>
                <wp:positionV relativeFrom="paragraph">
                  <wp:posOffset>1240155</wp:posOffset>
                </wp:positionV>
                <wp:extent cx="1143000" cy="495300"/>
                <wp:effectExtent l="1905" t="3175"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9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695C6E" w:rsidRDefault="009E259F" w:rsidP="00F94BFF">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1" o:spid="_x0000_s1068" type="#_x0000_t202" style="position:absolute;left:0;text-align:left;margin-left:235.2pt;margin-top:97.65pt;width:90pt;height:3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" filled="f" stroked="f">
                <v:textbox inset="5.85pt,.7pt,5.85pt,.7pt">
                  <w:txbxContent>
                    <w:p w:rsidR="009E259F" w:rsidRPr="00695C6E" w:rsidRDefault="009E259F" w:rsidP="00F94BFF">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v:textbox>
              </v:shape>
            </w:pict>
          </mc:Fallback>
        </mc:AlternateContent>
      </w:r>
      <w:r w:rsidR="00F94BFF" w:rsidRPr="00266728">
        <w:rPr>
          <w:rFonts w:ascii="ＭＳ ゴシック" w:eastAsia="ＭＳ ゴシック" w:hAnsi="ＭＳ ゴシック" w:hint="eastAsia"/>
          <w:noProof/>
          <w:sz w:val="24"/>
        </w:rPr>
        <mc:AlternateContent>
          <mc:Choice Requires="wps">
            <w:drawing>
              <wp:anchor distT="0" distB="0" distL="114300" distR="114300" simplePos="0" relativeHeight="251709440" behindDoc="0" locked="0" layoutInCell="1" allowOverlap="1">
                <wp:simplePos x="0" y="0"/>
                <wp:positionH relativeFrom="column">
                  <wp:posOffset>21590</wp:posOffset>
                </wp:positionH>
                <wp:positionV relativeFrom="paragraph">
                  <wp:posOffset>80010</wp:posOffset>
                </wp:positionV>
                <wp:extent cx="438150" cy="209550"/>
                <wp:effectExtent l="0" t="0" r="1270" b="4445"/>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2E0E7F" w:rsidRDefault="009E259F"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0" o:spid="_x0000_s1069" type="#_x0000_t202" style="position:absolute;left:0;text-align:left;margin-left:1.7pt;margin-top:6.3pt;width:34.5pt;height:1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" filled="f" stroked="f">
                <v:textbox inset="5.85pt,.7pt,5.85pt,.7pt">
                  <w:txbxContent>
                    <w:p w:rsidR="009E259F" w:rsidRPr="002E0E7F" w:rsidRDefault="009E259F"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v:textbox>
              </v:shape>
            </w:pict>
          </mc:Fallback>
        </mc:AlternateContent>
      </w:r>
      <w:r w:rsidR="00F94BFF" w:rsidRPr="00266728">
        <w:rPr>
          <w:rFonts w:ascii="ＭＳ ゴシック" w:eastAsia="ＭＳ ゴシック" w:hAnsi="ＭＳ ゴシック" w:hint="eastAsia"/>
          <w:noProof/>
          <w:sz w:val="24"/>
        </w:rPr>
        <mc:AlternateContent>
          <mc:Choice Requires="wps">
            <w:drawing>
              <wp:anchor distT="0" distB="0" distL="114300" distR="114300" simplePos="0" relativeHeight="251710464" behindDoc="0" locked="0" layoutInCell="1" allowOverlap="1">
                <wp:simplePos x="0" y="0"/>
                <wp:positionH relativeFrom="column">
                  <wp:posOffset>3441065</wp:posOffset>
                </wp:positionH>
                <wp:positionV relativeFrom="paragraph">
                  <wp:posOffset>89535</wp:posOffset>
                </wp:positionV>
                <wp:extent cx="438150" cy="209550"/>
                <wp:effectExtent l="0" t="0" r="1270" b="4445"/>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2E0E7F" w:rsidRDefault="009E259F"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9" o:spid="_x0000_s1070" type="#_x0000_t202" style="position:absolute;left:0;text-align:left;margin-left:270.95pt;margin-top:7.05pt;width:34.5pt;height:1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" filled="f" stroked="f">
                <v:textbox inset="5.85pt,.7pt,5.85pt,.7pt">
                  <w:txbxContent>
                    <w:p w:rsidR="009E259F" w:rsidRPr="002E0E7F" w:rsidRDefault="009E259F"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v:textbox>
              </v:shape>
            </w:pict>
          </mc:Fallback>
        </mc:AlternateContent>
      </w:r>
      <w:r w:rsidR="00F94BFF" w:rsidRPr="00266728">
        <w:rPr>
          <w:noProof/>
        </w:rPr>
        <w:drawing>
          <wp:inline distT="0" distB="0" distL="0" distR="0">
            <wp:extent cx="3429000" cy="14192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29000" cy="1419225"/>
                    </a:xfrm>
                    <a:prstGeom prst="rect">
                      <a:avLst/>
                    </a:prstGeom>
                    <a:noFill/>
                    <a:ln>
                      <a:noFill/>
                    </a:ln>
                  </pic:spPr>
                </pic:pic>
              </a:graphicData>
            </a:graphic>
          </wp:inline>
        </w:drawing>
      </w:r>
    </w:p>
    <w:p w:rsidR="00F94BFF" w:rsidRDefault="00F94BFF" w:rsidP="00F94BFF">
      <w:pPr>
        <w:tabs>
          <w:tab w:val="left" w:pos="10065"/>
        </w:tabs>
        <w:rPr>
          <w:rFonts w:ascii="ＭＳ ゴシック" w:eastAsia="ＭＳ ゴシック" w:hAnsi="ＭＳ ゴシック"/>
          <w:sz w:val="24"/>
        </w:rPr>
      </w:pPr>
    </w:p>
    <w:p w:rsidR="00F94BFF" w:rsidRDefault="00F94BFF" w:rsidP="00F94BFF">
      <w:pPr>
        <w:tabs>
          <w:tab w:val="left" w:pos="10065"/>
        </w:tabs>
        <w:rPr>
          <w:rFonts w:ascii="ＭＳ ゴシック" w:eastAsia="ＭＳ ゴシック" w:hAnsi="ＭＳ ゴシック"/>
          <w:sz w:val="24"/>
        </w:rPr>
      </w:pPr>
    </w:p>
    <w:p w:rsidR="00F94BFF" w:rsidRDefault="00F94BFF" w:rsidP="00F94BFF">
      <w:pPr>
        <w:tabs>
          <w:tab w:val="left" w:pos="10065"/>
        </w:tabs>
        <w:rPr>
          <w:rFonts w:ascii="ＭＳ ゴシック" w:eastAsia="ＭＳ ゴシック" w:hAnsi="ＭＳ ゴシック"/>
          <w:sz w:val="24"/>
        </w:rPr>
      </w:pPr>
    </w:p>
    <w:p w:rsidR="00F94BFF" w:rsidRDefault="00F94BFF" w:rsidP="00F94BFF">
      <w:pPr>
        <w:tabs>
          <w:tab w:val="left" w:pos="10065"/>
        </w:tabs>
        <w:rPr>
          <w:rFonts w:ascii="ＭＳ ゴシック" w:eastAsia="ＭＳ ゴシック" w:hAnsi="ＭＳ ゴシック"/>
          <w:sz w:val="24"/>
        </w:rPr>
      </w:pPr>
    </w:p>
    <w:p w:rsidR="00F94BFF" w:rsidRDefault="00F94BFF" w:rsidP="00F94BFF">
      <w:pPr>
        <w:tabs>
          <w:tab w:val="left" w:pos="10065"/>
        </w:tabs>
        <w:rPr>
          <w:rFonts w:ascii="ＭＳ ゴシック" w:eastAsia="ＭＳ ゴシック" w:hAnsi="ＭＳ ゴシック"/>
          <w:sz w:val="24"/>
        </w:rPr>
      </w:pPr>
    </w:p>
    <w:p w:rsidR="00F94BFF" w:rsidRDefault="00F94BFF" w:rsidP="00F94BFF">
      <w:pPr>
        <w:tabs>
          <w:tab w:val="left" w:pos="10065"/>
        </w:tabs>
        <w:rPr>
          <w:rFonts w:ascii="ＭＳ ゴシック" w:eastAsia="ＭＳ ゴシック" w:hAnsi="ＭＳ ゴシック"/>
          <w:sz w:val="24"/>
        </w:rPr>
      </w:pPr>
    </w:p>
    <w:p w:rsidR="00F94BFF" w:rsidRDefault="00F94BFF" w:rsidP="00F94BFF">
      <w:pPr>
        <w:tabs>
          <w:tab w:val="left" w:pos="10065"/>
        </w:tabs>
        <w:rPr>
          <w:rFonts w:ascii="ＭＳ ゴシック" w:eastAsia="ＭＳ ゴシック" w:hAnsi="ＭＳ ゴシック"/>
          <w:sz w:val="24"/>
        </w:rPr>
      </w:pPr>
    </w:p>
    <w:p w:rsidR="00F94BFF" w:rsidRDefault="00F94BFF" w:rsidP="00F94BFF">
      <w:pPr>
        <w:tabs>
          <w:tab w:val="left" w:pos="10065"/>
        </w:tabs>
        <w:rPr>
          <w:rFonts w:ascii="ＭＳ ゴシック" w:eastAsia="ＭＳ ゴシック" w:hAnsi="ＭＳ ゴシック"/>
          <w:sz w:val="24"/>
        </w:rPr>
      </w:pPr>
    </w:p>
    <w:p w:rsidR="00F94BFF" w:rsidRDefault="00F94BFF" w:rsidP="00F94BFF">
      <w:pPr>
        <w:tabs>
          <w:tab w:val="left" w:pos="10065"/>
        </w:tabs>
        <w:rPr>
          <w:rFonts w:ascii="ＭＳ ゴシック" w:eastAsia="ＭＳ ゴシック" w:hAnsi="ＭＳ ゴシック"/>
          <w:sz w:val="24"/>
        </w:rPr>
      </w:pPr>
    </w:p>
    <w:p w:rsidR="00F94BFF" w:rsidRDefault="00F94BFF" w:rsidP="00F94BFF">
      <w:pPr>
        <w:tabs>
          <w:tab w:val="left" w:pos="10065"/>
        </w:tabs>
        <w:rPr>
          <w:rFonts w:ascii="ＭＳ ゴシック" w:eastAsia="ＭＳ ゴシック" w:hAnsi="ＭＳ ゴシック"/>
          <w:sz w:val="24"/>
        </w:rPr>
      </w:pPr>
      <w:r>
        <w:rPr>
          <w:rFonts w:hint="eastAsia"/>
          <w:b/>
          <w:noProof/>
          <w:sz w:val="24"/>
        </w:rPr>
        <w:lastRenderedPageBreak/>
        <mc:AlternateContent>
          <mc:Choice Requires="wps">
            <w:drawing>
              <wp:anchor distT="0" distB="0" distL="114300" distR="114300" simplePos="0" relativeHeight="251665408" behindDoc="0" locked="0" layoutInCell="1" allowOverlap="1">
                <wp:simplePos x="0" y="0"/>
                <wp:positionH relativeFrom="column">
                  <wp:posOffset>-3208020</wp:posOffset>
                </wp:positionH>
                <wp:positionV relativeFrom="paragraph">
                  <wp:posOffset>861060</wp:posOffset>
                </wp:positionV>
                <wp:extent cx="3049905" cy="190500"/>
                <wp:effectExtent l="0" t="0" r="0" b="4445"/>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90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59F" w:rsidRPr="006833C8" w:rsidRDefault="009E259F" w:rsidP="00F94BFF">
                            <w:pPr>
                              <w:spacing w:line="180" w:lineRule="exact"/>
                              <w:ind w:right="560"/>
                              <w:rPr>
                                <w:sz w:val="16"/>
                                <w:szCs w:val="16"/>
                              </w:rPr>
                            </w:pPr>
                            <w:r w:rsidRPr="006833C8">
                              <w:rPr>
                                <w:rFonts w:ascii="ＭＳ ゴシック" w:eastAsia="ＭＳ ゴシック" w:hAnsi="ＭＳ ゴシック" w:hint="eastAsia"/>
                                <w:sz w:val="16"/>
                                <w:szCs w:val="16"/>
                              </w:rPr>
                              <w:t>H</w:t>
                            </w:r>
                            <w:r>
                              <w:rPr>
                                <w:rFonts w:ascii="ＭＳ ゴシック" w:eastAsia="ＭＳ ゴシック" w:hAnsi="ＭＳ ゴシック" w:hint="eastAsia"/>
                                <w:sz w:val="16"/>
                                <w:szCs w:val="16"/>
                              </w:rPr>
                              <w:t>24・H25</w:t>
                            </w:r>
                            <w:r w:rsidRPr="006833C8">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中学生「学校の規則を守っている」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58" o:spid="_x0000_s1071" type="#_x0000_t202" style="position:absolute;left:0;text-align:left;margin-left:-252.6pt;margin-top:67.8pt;width:240.1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" stroked="f">
                <v:textbox>
                  <w:txbxContent>
                    <w:p w:rsidR="009E259F" w:rsidRPr="006833C8" w:rsidRDefault="009E259F" w:rsidP="00F94BFF">
                      <w:pPr>
                        <w:spacing w:line="180" w:lineRule="exact"/>
                        <w:ind w:right="560"/>
                        <w:rPr>
                          <w:sz w:val="16"/>
                          <w:szCs w:val="16"/>
                        </w:rPr>
                      </w:pPr>
                      <w:r w:rsidRPr="006833C8">
                        <w:rPr>
                          <w:rFonts w:ascii="ＭＳ ゴシック" w:eastAsia="ＭＳ ゴシック" w:hAnsi="ＭＳ ゴシック" w:hint="eastAsia"/>
                          <w:sz w:val="16"/>
                          <w:szCs w:val="16"/>
                        </w:rPr>
                        <w:t>H</w:t>
                      </w:r>
                      <w:r>
                        <w:rPr>
                          <w:rFonts w:ascii="ＭＳ ゴシック" w:eastAsia="ＭＳ ゴシック" w:hAnsi="ＭＳ ゴシック" w:hint="eastAsia"/>
                          <w:sz w:val="16"/>
                          <w:szCs w:val="16"/>
                        </w:rPr>
                        <w:t>24・H25</w:t>
                      </w:r>
                      <w:r w:rsidRPr="006833C8">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中学生「学校の規則を守っている」</w:t>
                      </w:r>
                    </w:p>
                  </w:txbxContent>
                </v:textbox>
              </v:shape>
            </w:pict>
          </mc:Fallback>
        </mc:AlternateContent>
      </w:r>
      <w:r w:rsidRPr="00A533D4">
        <w:rPr>
          <w:rFonts w:ascii="ＭＳ ゴシック" w:eastAsia="ＭＳ ゴシック" w:hAnsi="ＭＳ ゴシック" w:hint="eastAsia"/>
          <w:sz w:val="24"/>
        </w:rPr>
        <w:t>◆</w:t>
      </w:r>
      <w:r w:rsidRPr="007C6CC8">
        <w:rPr>
          <w:rFonts w:ascii="ＭＳ ゴシック" w:eastAsia="ＭＳ ゴシック" w:hAnsi="ＭＳ ゴシック" w:hint="eastAsia"/>
          <w:sz w:val="24"/>
        </w:rPr>
        <w:t>指標</w:t>
      </w:r>
      <w:r w:rsidRPr="00C207AC">
        <w:rPr>
          <w:rFonts w:ascii="ＭＳ ゴシック" w:eastAsia="ＭＳ ゴシック" w:hAnsi="ＭＳ ゴシック" w:hint="eastAsia"/>
          <w:color w:val="000000"/>
          <w:sz w:val="24"/>
        </w:rPr>
        <w:t>28</w:t>
      </w:r>
      <w:r w:rsidRPr="00A533D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「高校・高等部での学習を通して　　　　　　　　　　　◆</w:t>
      </w:r>
      <w:r w:rsidRPr="00C207AC">
        <w:rPr>
          <w:rFonts w:ascii="ＭＳ ゴシック" w:eastAsia="ＭＳ ゴシック" w:hAnsi="ＭＳ ゴシック" w:hint="eastAsia"/>
          <w:color w:val="000000"/>
          <w:sz w:val="24"/>
        </w:rPr>
        <w:t>指標29</w:t>
      </w:r>
      <w:r>
        <w:rPr>
          <w:rFonts w:ascii="ＭＳ ゴシック" w:eastAsia="ＭＳ ゴシック" w:hAnsi="ＭＳ ゴシック" w:hint="eastAsia"/>
          <w:sz w:val="24"/>
        </w:rPr>
        <w:t xml:space="preserve">　「高校・高等部での学習を通して</w:t>
      </w:r>
    </w:p>
    <w:p w:rsidR="00F94BFF" w:rsidRPr="00526E76" w:rsidRDefault="00F94BFF" w:rsidP="00F94BFF">
      <w:pPr>
        <w:ind w:firstLineChars="600" w:firstLine="1440"/>
        <w:rPr>
          <w:rFonts w:ascii="ＭＳ ゴシック" w:eastAsia="ＭＳ ゴシック" w:hAnsi="ＭＳ ゴシック"/>
          <w:sz w:val="24"/>
        </w:rPr>
      </w:pPr>
      <w:r>
        <w:rPr>
          <w:rFonts w:ascii="ＭＳ ゴシック" w:eastAsia="ＭＳ ゴシック" w:hAnsi="ＭＳ ゴシック" w:hint="eastAsia"/>
          <w:sz w:val="24"/>
        </w:rPr>
        <w:t>『自分を大切にする』気持ちが高まった」　　　　　　　　　　　　『人間関係』の大切さを学んだ」</w:t>
      </w:r>
    </w:p>
    <w:p w:rsidR="00F94BFF" w:rsidRPr="00526E76" w:rsidRDefault="00F94BFF" w:rsidP="00F94BFF">
      <w:pPr>
        <w:ind w:firstLineChars="600" w:firstLine="1440"/>
        <w:rPr>
          <w:rFonts w:ascii="ＭＳ ゴシック" w:eastAsia="ＭＳ ゴシック" w:hAnsi="ＭＳ ゴシック"/>
          <w:sz w:val="24"/>
          <w:szCs w:val="16"/>
        </w:rPr>
      </w:pPr>
      <w:r>
        <w:rPr>
          <w:rFonts w:ascii="ＭＳ ゴシック" w:eastAsia="ＭＳ ゴシック" w:hAnsi="ＭＳ ゴシック" w:hint="eastAsia"/>
          <w:sz w:val="24"/>
        </w:rPr>
        <w:t>と回答した府立学校生の割合</w:t>
      </w:r>
      <w:r>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24"/>
        </w:rPr>
        <w:t>と回答した府立学校生の割合</w:t>
      </w:r>
    </w:p>
    <w:p w:rsidR="00F94BFF" w:rsidRDefault="00615C54" w:rsidP="00F94BFF">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749376" behindDoc="0" locked="0" layoutInCell="1" allowOverlap="1">
                <wp:simplePos x="0" y="0"/>
                <wp:positionH relativeFrom="column">
                  <wp:posOffset>5097780</wp:posOffset>
                </wp:positionH>
                <wp:positionV relativeFrom="paragraph">
                  <wp:posOffset>32385</wp:posOffset>
                </wp:positionV>
                <wp:extent cx="466725" cy="276225"/>
                <wp:effectExtent l="0" t="0" r="1905" b="4445"/>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2E0E7F" w:rsidRDefault="009E259F"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p w:rsidR="009E259F" w:rsidRDefault="009E259F"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7" o:spid="_x0000_s1072" type="#_x0000_t202" style="position:absolute;left:0;text-align:left;margin-left:401.4pt;margin-top:2.55pt;width:36.75pt;height:21.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" filled="f" stroked="f">
                <v:textbox inset="5.85pt,.7pt,5.85pt,.7pt">
                  <w:txbxContent>
                    <w:p w:rsidR="009E259F" w:rsidRPr="002E0E7F" w:rsidRDefault="009E259F"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p w:rsidR="009E259F" w:rsidRDefault="009E259F" w:rsidP="00F94BFF"/>
                  </w:txbxContent>
                </v:textbox>
              </v:shape>
            </w:pict>
          </mc:Fallback>
        </mc:AlternateContent>
      </w:r>
      <w:r w:rsidR="004075F3">
        <w:rPr>
          <w:rFonts w:ascii="ＭＳ ゴシック" w:eastAsia="ＭＳ ゴシック" w:hAnsi="ＭＳ ゴシック"/>
          <w:noProof/>
          <w:sz w:val="16"/>
          <w:szCs w:val="16"/>
        </w:rPr>
        <w:drawing>
          <wp:anchor distT="0" distB="0" distL="114300" distR="114300" simplePos="0" relativeHeight="251748352" behindDoc="0" locked="0" layoutInCell="1" allowOverlap="1" wp14:anchorId="509FC9B8" wp14:editId="1D0A6B9E">
            <wp:simplePos x="0" y="0"/>
            <wp:positionH relativeFrom="column">
              <wp:posOffset>4852035</wp:posOffset>
            </wp:positionH>
            <wp:positionV relativeFrom="paragraph">
              <wp:posOffset>8255</wp:posOffset>
            </wp:positionV>
            <wp:extent cx="3825240" cy="2333625"/>
            <wp:effectExtent l="0" t="0" r="3810" b="0"/>
            <wp:wrapNone/>
            <wp:docPr id="104" name="グラフ 10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00DA6FBD">
        <w:rPr>
          <w:rFonts w:ascii="ＭＳ ゴシック" w:eastAsia="ＭＳ ゴシック" w:hAnsi="ＭＳ ゴシック"/>
          <w:noProof/>
          <w:sz w:val="16"/>
          <w:szCs w:val="16"/>
        </w:rPr>
        <w:drawing>
          <wp:anchor distT="0" distB="0" distL="114300" distR="114300" simplePos="0" relativeHeight="251744256" behindDoc="0" locked="0" layoutInCell="1" allowOverlap="1">
            <wp:simplePos x="0" y="0"/>
            <wp:positionH relativeFrom="column">
              <wp:posOffset>232410</wp:posOffset>
            </wp:positionH>
            <wp:positionV relativeFrom="paragraph">
              <wp:posOffset>65405</wp:posOffset>
            </wp:positionV>
            <wp:extent cx="3825240" cy="2333625"/>
            <wp:effectExtent l="0" t="0" r="0" b="0"/>
            <wp:wrapNone/>
            <wp:docPr id="51" name="グラフ 5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r w:rsidR="00DA6FBD">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46304" behindDoc="0" locked="0" layoutInCell="1" allowOverlap="1">
                <wp:simplePos x="0" y="0"/>
                <wp:positionH relativeFrom="column">
                  <wp:posOffset>354965</wp:posOffset>
                </wp:positionH>
                <wp:positionV relativeFrom="paragraph">
                  <wp:posOffset>36830</wp:posOffset>
                </wp:positionV>
                <wp:extent cx="466725" cy="276225"/>
                <wp:effectExtent l="0" t="0" r="1270" b="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2E0E7F" w:rsidRDefault="009E259F"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p w:rsidR="009E259F" w:rsidRDefault="009E259F"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6" o:spid="_x0000_s1073" type="#_x0000_t202" style="position:absolute;left:0;text-align:left;margin-left:27.95pt;margin-top:2.9pt;width:36.75pt;height:21.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" filled="f" stroked="f">
                <v:textbox inset="5.85pt,.7pt,5.85pt,.7pt">
                  <w:txbxContent>
                    <w:p w:rsidR="009E259F" w:rsidRPr="002E0E7F" w:rsidRDefault="009E259F"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p w:rsidR="009E259F" w:rsidRDefault="009E259F" w:rsidP="00F94BFF"/>
                  </w:txbxContent>
                </v:textbox>
              </v:shape>
            </w:pict>
          </mc:Fallback>
        </mc:AlternateContent>
      </w:r>
      <w:r w:rsidR="00F94BFF">
        <w:rPr>
          <w:rFonts w:ascii="ＭＳ ゴシック" w:eastAsia="ＭＳ ゴシック" w:hAnsi="ＭＳ ゴシック" w:hint="eastAsia"/>
          <w:noProof/>
          <w:sz w:val="24"/>
        </w:rPr>
        <mc:AlternateContent>
          <mc:Choice Requires="wps">
            <w:drawing>
              <wp:anchor distT="0" distB="0" distL="114300" distR="114300" simplePos="0" relativeHeight="251745280" behindDoc="0" locked="0" layoutInCell="1" allowOverlap="1">
                <wp:simplePos x="0" y="0"/>
                <wp:positionH relativeFrom="column">
                  <wp:posOffset>292100</wp:posOffset>
                </wp:positionH>
                <wp:positionV relativeFrom="paragraph">
                  <wp:posOffset>2234565</wp:posOffset>
                </wp:positionV>
                <wp:extent cx="3286125" cy="171450"/>
                <wp:effectExtent l="0" t="0" r="0" b="0"/>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59F" w:rsidRPr="00F524C2" w:rsidRDefault="009E259F" w:rsidP="00F94BFF">
                            <w:pPr>
                              <w:spacing w:line="0" w:lineRule="atLeast"/>
                              <w:rPr>
                                <w:rFonts w:ascii="ＭＳ 明朝" w:hAnsi="ＭＳ 明朝"/>
                                <w:sz w:val="16"/>
                                <w:szCs w:val="16"/>
                              </w:rPr>
                            </w:pPr>
                            <w:r w:rsidRPr="00F524C2">
                              <w:rPr>
                                <w:rFonts w:ascii="ＭＳ 明朝" w:hAnsi="ＭＳ 明朝" w:hint="eastAsia"/>
                                <w:sz w:val="16"/>
                                <w:szCs w:val="16"/>
                              </w:rPr>
                              <w:t>※</w:t>
                            </w:r>
                            <w:r>
                              <w:rPr>
                                <w:rFonts w:ascii="ＭＳ 明朝" w:hAnsi="ＭＳ 明朝" w:hint="eastAsia"/>
                                <w:sz w:val="16"/>
                              </w:rPr>
                              <w:t>府教育庁調べ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5" o:spid="_x0000_s1074" style="position:absolute;left:0;text-align:left;margin-left:23pt;margin-top:175.95pt;width:258.75pt;height:1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" filled="f" stroked="f">
                <v:textbox inset="5.85pt,.7pt,5.85pt,.7pt">
                  <w:txbxContent>
                    <w:p w:rsidR="009E259F" w:rsidRPr="00F524C2" w:rsidRDefault="009E259F" w:rsidP="00F94BFF">
                      <w:pPr>
                        <w:spacing w:line="0" w:lineRule="atLeast"/>
                        <w:rPr>
                          <w:rFonts w:ascii="ＭＳ 明朝" w:hAnsi="ＭＳ 明朝"/>
                          <w:sz w:val="16"/>
                          <w:szCs w:val="16"/>
                        </w:rPr>
                      </w:pPr>
                      <w:r w:rsidRPr="00F524C2">
                        <w:rPr>
                          <w:rFonts w:ascii="ＭＳ 明朝" w:hAnsi="ＭＳ 明朝" w:hint="eastAsia"/>
                          <w:sz w:val="16"/>
                          <w:szCs w:val="16"/>
                        </w:rPr>
                        <w:t>※</w:t>
                      </w:r>
                      <w:r>
                        <w:rPr>
                          <w:rFonts w:ascii="ＭＳ 明朝" w:hAnsi="ＭＳ 明朝" w:hint="eastAsia"/>
                          <w:sz w:val="16"/>
                        </w:rPr>
                        <w:t>府教育庁調べ</w:t>
                      </w:r>
                    </w:p>
                  </w:txbxContent>
                </v:textbox>
              </v:rect>
            </w:pict>
          </mc:Fallback>
        </mc:AlternateContent>
      </w:r>
      <w:r w:rsidR="00F94BFF">
        <w:rPr>
          <w:rFonts w:ascii="ＭＳ ゴシック" w:eastAsia="ＭＳ ゴシック" w:hAnsi="ＭＳ ゴシック" w:hint="eastAsia"/>
          <w:noProof/>
          <w:szCs w:val="21"/>
        </w:rPr>
        <mc:AlternateContent>
          <mc:Choice Requires="wps">
            <w:drawing>
              <wp:anchor distT="0" distB="0" distL="114300" distR="114300" simplePos="0" relativeHeight="251666432" behindDoc="0" locked="0" layoutInCell="1" allowOverlap="1">
                <wp:simplePos x="0" y="0"/>
                <wp:positionH relativeFrom="column">
                  <wp:posOffset>-4046855</wp:posOffset>
                </wp:positionH>
                <wp:positionV relativeFrom="paragraph">
                  <wp:posOffset>13335</wp:posOffset>
                </wp:positionV>
                <wp:extent cx="466725" cy="276225"/>
                <wp:effectExtent l="0" t="0" r="2540" b="4445"/>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2E0E7F" w:rsidRDefault="009E259F"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p w:rsidR="009E259F" w:rsidRDefault="009E259F"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4" o:spid="_x0000_s1075" type="#_x0000_t202" style="position:absolute;left:0;text-align:left;margin-left:-318.65pt;margin-top:1.05pt;width:36.7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" filled="f" stroked="f">
                <v:textbox inset="5.85pt,.7pt,5.85pt,.7pt">
                  <w:txbxContent>
                    <w:p w:rsidR="009E259F" w:rsidRPr="002E0E7F" w:rsidRDefault="009E259F"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p w:rsidR="009E259F" w:rsidRDefault="009E259F" w:rsidP="00F94BFF"/>
                  </w:txbxContent>
                </v:textbox>
              </v:shape>
            </w:pict>
          </mc:Fallback>
        </mc:AlternateContent>
      </w: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tabs>
          <w:tab w:val="left" w:pos="3480"/>
        </w:tabs>
        <w:rPr>
          <w:rFonts w:ascii="ＭＳ ゴシック" w:eastAsia="ＭＳ ゴシック" w:hAnsi="ＭＳ ゴシック"/>
          <w:sz w:val="24"/>
        </w:rPr>
      </w:pPr>
    </w:p>
    <w:p w:rsidR="00F94BFF" w:rsidRDefault="00F94BFF" w:rsidP="00F94BFF">
      <w:pPr>
        <w:tabs>
          <w:tab w:val="left" w:pos="3480"/>
        </w:tabs>
        <w:rPr>
          <w:rFonts w:ascii="ＭＳ ゴシック" w:eastAsia="ＭＳ ゴシック" w:hAnsi="ＭＳ ゴシック"/>
          <w:sz w:val="24"/>
        </w:rPr>
      </w:pPr>
    </w:p>
    <w:p w:rsidR="00F94BFF" w:rsidRDefault="00F94BFF" w:rsidP="00F94BFF">
      <w:pPr>
        <w:tabs>
          <w:tab w:val="left" w:pos="3480"/>
        </w:tabs>
        <w:rPr>
          <w:rFonts w:ascii="ＭＳ ゴシック" w:eastAsia="ＭＳ ゴシック" w:hAnsi="ＭＳ ゴシック"/>
          <w:sz w:val="24"/>
        </w:rPr>
      </w:pPr>
    </w:p>
    <w:p w:rsidR="00F94BFF" w:rsidRDefault="00F94BFF" w:rsidP="00F94BFF">
      <w:pPr>
        <w:tabs>
          <w:tab w:val="left" w:pos="3480"/>
        </w:tabs>
        <w:rPr>
          <w:rFonts w:ascii="ＭＳ ゴシック" w:eastAsia="ＭＳ ゴシック" w:hAnsi="ＭＳ ゴシック"/>
          <w:sz w:val="24"/>
        </w:rPr>
      </w:pPr>
    </w:p>
    <w:p w:rsidR="00F94BFF" w:rsidRDefault="00F94BFF" w:rsidP="00F94BFF">
      <w:pPr>
        <w:tabs>
          <w:tab w:val="left" w:pos="3480"/>
        </w:tabs>
        <w:rPr>
          <w:rFonts w:ascii="ＭＳ ゴシック" w:eastAsia="ＭＳ ゴシック" w:hAnsi="ＭＳ ゴシック"/>
          <w:sz w:val="24"/>
        </w:rPr>
      </w:pPr>
    </w:p>
    <w:p w:rsidR="00F94BFF" w:rsidRDefault="00615C54" w:rsidP="00F94BFF">
      <w:pPr>
        <w:tabs>
          <w:tab w:val="left" w:pos="3480"/>
        </w:tabs>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750400" behindDoc="0" locked="0" layoutInCell="1" allowOverlap="1">
                <wp:simplePos x="0" y="0"/>
                <wp:positionH relativeFrom="column">
                  <wp:posOffset>8461375</wp:posOffset>
                </wp:positionH>
                <wp:positionV relativeFrom="paragraph">
                  <wp:posOffset>8255</wp:posOffset>
                </wp:positionV>
                <wp:extent cx="771525" cy="361950"/>
                <wp:effectExtent l="0" t="0" r="635"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2E0E7F" w:rsidRDefault="009E259F" w:rsidP="00F94BFF">
                            <w:pPr>
                              <w:rPr>
                                <w:sz w:val="12"/>
                                <w:szCs w:val="12"/>
                              </w:rPr>
                            </w:pPr>
                            <w:r w:rsidRPr="002E0E7F">
                              <w:rPr>
                                <w:rFonts w:hint="eastAsia"/>
                                <w:sz w:val="12"/>
                                <w:szCs w:val="12"/>
                              </w:rPr>
                              <w:t>(</w:t>
                            </w:r>
                            <w:r w:rsidRPr="002E0E7F">
                              <w:rPr>
                                <w:rFonts w:hint="eastAsia"/>
                                <w:sz w:val="12"/>
                                <w:szCs w:val="12"/>
                              </w:rPr>
                              <w:t>年度</w:t>
                            </w:r>
                            <w:r w:rsidRPr="002E0E7F">
                              <w:rPr>
                                <w:rFonts w:hint="eastAsia"/>
                                <w:sz w:val="12"/>
                                <w:szCs w:val="12"/>
                              </w:rPr>
                              <w:t>)</w:t>
                            </w:r>
                          </w:p>
                          <w:p w:rsidR="009E259F" w:rsidRPr="00B62096" w:rsidRDefault="009E259F" w:rsidP="00F94BFF">
                            <w:pPr>
                              <w:rPr>
                                <w:sz w:val="16"/>
                                <w:szCs w:val="16"/>
                              </w:rPr>
                            </w:pPr>
                          </w:p>
                          <w:p w:rsidR="009E259F" w:rsidRDefault="009E259F"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3" o:spid="_x0000_s1076" type="#_x0000_t202" style="position:absolute;left:0;text-align:left;margin-left:666.25pt;margin-top:.65pt;width:60.75pt;height:2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" filled="f" stroked="f">
                <v:textbox inset="5.85pt,.7pt,5.85pt,.7pt">
                  <w:txbxContent>
                    <w:p w:rsidR="009E259F" w:rsidRPr="002E0E7F" w:rsidRDefault="009E259F" w:rsidP="00F94BFF">
                      <w:pPr>
                        <w:rPr>
                          <w:sz w:val="12"/>
                          <w:szCs w:val="12"/>
                        </w:rPr>
                      </w:pPr>
                      <w:r w:rsidRPr="002E0E7F">
                        <w:rPr>
                          <w:rFonts w:hint="eastAsia"/>
                          <w:sz w:val="12"/>
                          <w:szCs w:val="12"/>
                        </w:rPr>
                        <w:t>(</w:t>
                      </w:r>
                      <w:r w:rsidRPr="002E0E7F">
                        <w:rPr>
                          <w:rFonts w:hint="eastAsia"/>
                          <w:sz w:val="12"/>
                          <w:szCs w:val="12"/>
                        </w:rPr>
                        <w:t>年度</w:t>
                      </w:r>
                      <w:r w:rsidRPr="002E0E7F">
                        <w:rPr>
                          <w:rFonts w:hint="eastAsia"/>
                          <w:sz w:val="12"/>
                          <w:szCs w:val="12"/>
                        </w:rPr>
                        <w:t>)</w:t>
                      </w:r>
                    </w:p>
                    <w:p w:rsidR="009E259F" w:rsidRPr="00B62096" w:rsidRDefault="009E259F" w:rsidP="00F94BFF">
                      <w:pPr>
                        <w:rPr>
                          <w:sz w:val="16"/>
                          <w:szCs w:val="16"/>
                        </w:rPr>
                      </w:pPr>
                    </w:p>
                    <w:p w:rsidR="009E259F" w:rsidRDefault="009E259F" w:rsidP="00F94BFF"/>
                  </w:txbxContent>
                </v:textbox>
              </v:shap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98176" behindDoc="0" locked="0" layoutInCell="1" allowOverlap="1">
                <wp:simplePos x="0" y="0"/>
                <wp:positionH relativeFrom="column">
                  <wp:posOffset>3736975</wp:posOffset>
                </wp:positionH>
                <wp:positionV relativeFrom="paragraph">
                  <wp:posOffset>17780</wp:posOffset>
                </wp:positionV>
                <wp:extent cx="771525" cy="361950"/>
                <wp:effectExtent l="0" t="0" r="635" b="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2E0E7F" w:rsidRDefault="009E259F" w:rsidP="00F94BFF">
                            <w:pPr>
                              <w:rPr>
                                <w:sz w:val="12"/>
                                <w:szCs w:val="12"/>
                              </w:rPr>
                            </w:pPr>
                            <w:r w:rsidRPr="002E0E7F">
                              <w:rPr>
                                <w:rFonts w:hint="eastAsia"/>
                                <w:sz w:val="12"/>
                                <w:szCs w:val="12"/>
                              </w:rPr>
                              <w:t>(</w:t>
                            </w:r>
                            <w:r w:rsidRPr="002E0E7F">
                              <w:rPr>
                                <w:rFonts w:hint="eastAsia"/>
                                <w:sz w:val="12"/>
                                <w:szCs w:val="12"/>
                              </w:rPr>
                              <w:t>年度</w:t>
                            </w:r>
                            <w:r w:rsidRPr="002E0E7F">
                              <w:rPr>
                                <w:rFonts w:hint="eastAsia"/>
                                <w:sz w:val="12"/>
                                <w:szCs w:val="12"/>
                              </w:rPr>
                              <w:t>)</w:t>
                            </w:r>
                          </w:p>
                          <w:p w:rsidR="009E259F" w:rsidRPr="00B62096" w:rsidRDefault="009E259F" w:rsidP="00F94BFF">
                            <w:pPr>
                              <w:rPr>
                                <w:sz w:val="16"/>
                                <w:szCs w:val="16"/>
                              </w:rPr>
                            </w:pPr>
                          </w:p>
                          <w:p w:rsidR="009E259F" w:rsidRDefault="009E259F"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2" o:spid="_x0000_s1077" type="#_x0000_t202" style="position:absolute;left:0;text-align:left;margin-left:294.25pt;margin-top:1.4pt;width:60.75pt;height:2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" filled="f" stroked="f">
                <v:textbox inset="5.85pt,.7pt,5.85pt,.7pt">
                  <w:txbxContent>
                    <w:p w:rsidR="009E259F" w:rsidRPr="002E0E7F" w:rsidRDefault="009E259F" w:rsidP="00F94BFF">
                      <w:pPr>
                        <w:rPr>
                          <w:sz w:val="12"/>
                          <w:szCs w:val="12"/>
                        </w:rPr>
                      </w:pPr>
                      <w:r w:rsidRPr="002E0E7F">
                        <w:rPr>
                          <w:rFonts w:hint="eastAsia"/>
                          <w:sz w:val="12"/>
                          <w:szCs w:val="12"/>
                        </w:rPr>
                        <w:t>(</w:t>
                      </w:r>
                      <w:r w:rsidRPr="002E0E7F">
                        <w:rPr>
                          <w:rFonts w:hint="eastAsia"/>
                          <w:sz w:val="12"/>
                          <w:szCs w:val="12"/>
                        </w:rPr>
                        <w:t>年度</w:t>
                      </w:r>
                      <w:r w:rsidRPr="002E0E7F">
                        <w:rPr>
                          <w:rFonts w:hint="eastAsia"/>
                          <w:sz w:val="12"/>
                          <w:szCs w:val="12"/>
                        </w:rPr>
                        <w:t>)</w:t>
                      </w:r>
                    </w:p>
                    <w:p w:rsidR="009E259F" w:rsidRPr="00B62096" w:rsidRDefault="009E259F" w:rsidP="00F94BFF">
                      <w:pPr>
                        <w:rPr>
                          <w:sz w:val="16"/>
                          <w:szCs w:val="16"/>
                        </w:rPr>
                      </w:pPr>
                    </w:p>
                    <w:p w:rsidR="009E259F" w:rsidRDefault="009E259F" w:rsidP="00F94BFF"/>
                  </w:txbxContent>
                </v:textbox>
              </v:shape>
            </w:pict>
          </mc:Fallback>
        </mc:AlternateContent>
      </w:r>
    </w:p>
    <w:p w:rsidR="00F94BFF" w:rsidRDefault="00F94BFF" w:rsidP="00F94BFF">
      <w:pPr>
        <w:tabs>
          <w:tab w:val="left" w:pos="3480"/>
        </w:tabs>
        <w:rPr>
          <w:rFonts w:ascii="ＭＳ ゴシック" w:eastAsia="ＭＳ ゴシック" w:hAnsi="ＭＳ ゴシック"/>
          <w:sz w:val="24"/>
        </w:rPr>
      </w:pPr>
    </w:p>
    <w:p w:rsidR="00F94BFF" w:rsidRDefault="00F94BFF" w:rsidP="00F94BFF">
      <w:pPr>
        <w:tabs>
          <w:tab w:val="left" w:pos="3480"/>
        </w:tabs>
        <w:rPr>
          <w:rFonts w:ascii="ＭＳ ゴシック" w:eastAsia="ＭＳ ゴシック" w:hAnsi="ＭＳ ゴシック"/>
          <w:sz w:val="24"/>
        </w:rPr>
      </w:pPr>
    </w:p>
    <w:p w:rsidR="00F94BFF" w:rsidRDefault="00F94BFF" w:rsidP="00F94BFF">
      <w:pPr>
        <w:tabs>
          <w:tab w:val="left" w:pos="3480"/>
        </w:tabs>
        <w:rPr>
          <w:rFonts w:ascii="ＭＳ ゴシック" w:eastAsia="ＭＳ ゴシック" w:hAnsi="ＭＳ ゴシック"/>
          <w:sz w:val="24"/>
        </w:rPr>
      </w:pPr>
      <w:r w:rsidRPr="00A533D4">
        <w:rPr>
          <w:rFonts w:ascii="ＭＳ ゴシック" w:eastAsia="ＭＳ ゴシック" w:hAnsi="ＭＳ ゴシック" w:hint="eastAsia"/>
          <w:sz w:val="24"/>
        </w:rPr>
        <w:t>◆</w:t>
      </w:r>
      <w:r w:rsidRPr="00C207AC">
        <w:rPr>
          <w:rFonts w:ascii="ＭＳ ゴシック" w:eastAsia="ＭＳ ゴシック" w:hAnsi="ＭＳ ゴシック" w:hint="eastAsia"/>
          <w:color w:val="000000"/>
          <w:sz w:val="24"/>
        </w:rPr>
        <w:t>指標3</w:t>
      </w:r>
      <w:r w:rsidRPr="00C207AC">
        <w:rPr>
          <w:rFonts w:ascii="ＭＳ ゴシック" w:eastAsia="ＭＳ ゴシック" w:hAnsi="ＭＳ ゴシック"/>
          <w:color w:val="000000"/>
          <w:sz w:val="24"/>
        </w:rPr>
        <w:t>0</w:t>
      </w:r>
      <w:r w:rsidRPr="00A533D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「悩みや心配ごとがあるとき、相談する　　　　　　　　　　　　　　</w:t>
      </w:r>
    </w:p>
    <w:p w:rsidR="00F94BFF" w:rsidRPr="00526E76" w:rsidRDefault="00F94BFF" w:rsidP="00F94BFF">
      <w:pPr>
        <w:ind w:firstLineChars="600" w:firstLine="1440"/>
        <w:rPr>
          <w:rFonts w:ascii="ＭＳ ゴシック" w:eastAsia="ＭＳ ゴシック" w:hAnsi="ＭＳ ゴシック"/>
          <w:sz w:val="24"/>
        </w:rPr>
      </w:pPr>
      <w:r>
        <w:rPr>
          <w:rFonts w:ascii="ＭＳ ゴシック" w:eastAsia="ＭＳ ゴシック" w:hAnsi="ＭＳ ゴシック" w:hint="eastAsia"/>
          <w:sz w:val="24"/>
        </w:rPr>
        <w:t xml:space="preserve">相手がいない」　　　　　　　　　　　　　　　</w:t>
      </w:r>
    </w:p>
    <w:p w:rsidR="00F94BFF" w:rsidRPr="00526E76" w:rsidRDefault="00F90067" w:rsidP="00F94BFF">
      <w:pPr>
        <w:ind w:firstLineChars="600" w:firstLine="960"/>
        <w:rPr>
          <w:rFonts w:ascii="ＭＳ ゴシック" w:eastAsia="ＭＳ ゴシック" w:hAnsi="ＭＳ ゴシック"/>
          <w:sz w:val="24"/>
          <w:szCs w:val="16"/>
        </w:rPr>
      </w:pPr>
      <w:r>
        <w:rPr>
          <w:rFonts w:ascii="ＭＳ ゴシック" w:eastAsia="ＭＳ ゴシック" w:hAnsi="ＭＳ ゴシック"/>
          <w:noProof/>
          <w:sz w:val="16"/>
          <w:szCs w:val="16"/>
        </w:rPr>
        <w:drawing>
          <wp:anchor distT="0" distB="0" distL="114300" distR="114300" simplePos="0" relativeHeight="251752448" behindDoc="0" locked="0" layoutInCell="1" allowOverlap="1" wp14:anchorId="6288EDAC" wp14:editId="3A12D858">
            <wp:simplePos x="0" y="0"/>
            <wp:positionH relativeFrom="column">
              <wp:posOffset>-34290</wp:posOffset>
            </wp:positionH>
            <wp:positionV relativeFrom="paragraph">
              <wp:posOffset>238125</wp:posOffset>
            </wp:positionV>
            <wp:extent cx="3825240" cy="2333625"/>
            <wp:effectExtent l="0" t="0" r="3810" b="0"/>
            <wp:wrapNone/>
            <wp:docPr id="107" name="グラフ 10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r w:rsidR="00F94BFF">
        <w:rPr>
          <w:rFonts w:ascii="ＭＳ ゴシック" w:eastAsia="ＭＳ ゴシック" w:hAnsi="ＭＳ ゴシック" w:hint="eastAsia"/>
          <w:sz w:val="24"/>
        </w:rPr>
        <w:t>と回答した府立学校生の割合</w:t>
      </w:r>
      <w:r w:rsidR="00F94BFF">
        <w:rPr>
          <w:rFonts w:ascii="ＭＳ ゴシック" w:eastAsia="ＭＳ ゴシック" w:hAnsi="ＭＳ ゴシック" w:hint="eastAsia"/>
          <w:sz w:val="16"/>
          <w:szCs w:val="16"/>
        </w:rPr>
        <w:t xml:space="preserve">　　　　　　　　　　　　　　　　　　　　　　　　　　　　　　　</w:t>
      </w:r>
    </w:p>
    <w:p w:rsidR="00F94BFF" w:rsidRPr="004A56E4" w:rsidRDefault="00F94BFF" w:rsidP="00F94BFF">
      <w:pPr>
        <w:rPr>
          <w:rFonts w:ascii="ＭＳ ゴシック" w:eastAsia="ＭＳ ゴシック" w:hAnsi="ＭＳ ゴシック"/>
          <w:sz w:val="24"/>
        </w:rPr>
      </w:pPr>
      <w:r>
        <w:rPr>
          <w:rFonts w:ascii="ＭＳ ゴシック" w:eastAsia="ＭＳ ゴシック" w:hAnsi="ＭＳ ゴシック" w:hint="eastAsia"/>
          <w:noProof/>
          <w:szCs w:val="21"/>
        </w:rPr>
        <mc:AlternateContent>
          <mc:Choice Requires="wps">
            <w:drawing>
              <wp:anchor distT="0" distB="0" distL="114300" distR="114300" simplePos="0" relativeHeight="251671552" behindDoc="0" locked="0" layoutInCell="1" allowOverlap="1">
                <wp:simplePos x="0" y="0"/>
                <wp:positionH relativeFrom="column">
                  <wp:posOffset>-3910330</wp:posOffset>
                </wp:positionH>
                <wp:positionV relativeFrom="paragraph">
                  <wp:posOffset>32385</wp:posOffset>
                </wp:positionV>
                <wp:extent cx="466725" cy="276225"/>
                <wp:effectExtent l="635" t="0" r="0" b="4445"/>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2E0E7F" w:rsidRDefault="009E259F"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p w:rsidR="009E259F" w:rsidRDefault="009E259F"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9" o:spid="_x0000_s1078" type="#_x0000_t202" style="position:absolute;left:0;text-align:left;margin-left:-307.9pt;margin-top:2.55pt;width:36.7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" filled="f" stroked="f">
                <v:textbox inset="5.85pt,.7pt,5.85pt,.7pt">
                  <w:txbxContent>
                    <w:p w:rsidR="009E259F" w:rsidRPr="002E0E7F" w:rsidRDefault="009E259F"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p w:rsidR="009E259F" w:rsidRDefault="009E259F" w:rsidP="00F94BFF"/>
                  </w:txbxContent>
                </v:textbox>
              </v:shape>
            </w:pict>
          </mc:Fallback>
        </mc:AlternateContent>
      </w:r>
    </w:p>
    <w:p w:rsidR="00F94BFF" w:rsidRDefault="00615C54" w:rsidP="00F94BFF">
      <w:pPr>
        <w:rPr>
          <w:rFonts w:ascii="ＭＳ ゴシック" w:eastAsia="ＭＳ ゴシック" w:hAnsi="ＭＳ ゴシック"/>
          <w:sz w:val="24"/>
        </w:rPr>
      </w:pPr>
      <w:r>
        <w:rPr>
          <w:rFonts w:ascii="ＭＳ ゴシック" w:eastAsia="ＭＳ ゴシック" w:hAnsi="ＭＳ ゴシック" w:hint="eastAsia"/>
          <w:noProof/>
          <w:szCs w:val="21"/>
        </w:rPr>
        <mc:AlternateContent>
          <mc:Choice Requires="wps">
            <w:drawing>
              <wp:anchor distT="0" distB="0" distL="114300" distR="114300" simplePos="0" relativeHeight="251753472" behindDoc="0" locked="0" layoutInCell="1" allowOverlap="1">
                <wp:simplePos x="0" y="0"/>
                <wp:positionH relativeFrom="column">
                  <wp:posOffset>220345</wp:posOffset>
                </wp:positionH>
                <wp:positionV relativeFrom="paragraph">
                  <wp:posOffset>12065</wp:posOffset>
                </wp:positionV>
                <wp:extent cx="466725" cy="276225"/>
                <wp:effectExtent l="0" t="3810" r="2540" b="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2E0E7F" w:rsidRDefault="009E259F"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p w:rsidR="009E259F" w:rsidRDefault="009E259F"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0" o:spid="_x0000_s1079" type="#_x0000_t202" style="position:absolute;left:0;text-align:left;margin-left:17.35pt;margin-top:.95pt;width:36.75pt;height:21.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" filled="f" stroked="f">
                <v:textbox inset="5.85pt,.7pt,5.85pt,.7pt">
                  <w:txbxContent>
                    <w:p w:rsidR="009E259F" w:rsidRPr="002E0E7F" w:rsidRDefault="009E259F"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p w:rsidR="009E259F" w:rsidRDefault="009E259F" w:rsidP="00F94BFF"/>
                  </w:txbxContent>
                </v:textbox>
              </v:shape>
            </w:pict>
          </mc:Fallback>
        </mc:AlternateContent>
      </w: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r>
        <w:rPr>
          <w:rFonts w:ascii="ＭＳ ゴシック" w:eastAsia="ＭＳ ゴシック" w:hAnsi="ＭＳ ゴシック" w:hint="eastAsia"/>
          <w:noProof/>
          <w:szCs w:val="21"/>
        </w:rPr>
        <mc:AlternateContent>
          <mc:Choice Requires="wps">
            <w:drawing>
              <wp:anchor distT="0" distB="0" distL="114300" distR="114300" simplePos="0" relativeHeight="251754496" behindDoc="0" locked="0" layoutInCell="1" allowOverlap="1">
                <wp:simplePos x="0" y="0"/>
                <wp:positionH relativeFrom="column">
                  <wp:posOffset>3618865</wp:posOffset>
                </wp:positionH>
                <wp:positionV relativeFrom="paragraph">
                  <wp:posOffset>165735</wp:posOffset>
                </wp:positionV>
                <wp:extent cx="771525" cy="361950"/>
                <wp:effectExtent l="0" t="0" r="4445" b="4445"/>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2E0E7F" w:rsidRDefault="009E259F" w:rsidP="00F94BFF">
                            <w:pPr>
                              <w:rPr>
                                <w:sz w:val="12"/>
                                <w:szCs w:val="12"/>
                              </w:rPr>
                            </w:pPr>
                            <w:r w:rsidRPr="002E0E7F">
                              <w:rPr>
                                <w:rFonts w:hint="eastAsia"/>
                                <w:sz w:val="12"/>
                                <w:szCs w:val="12"/>
                              </w:rPr>
                              <w:t>(</w:t>
                            </w:r>
                            <w:r w:rsidRPr="002E0E7F">
                              <w:rPr>
                                <w:rFonts w:hint="eastAsia"/>
                                <w:sz w:val="12"/>
                                <w:szCs w:val="12"/>
                              </w:rPr>
                              <w:t>年度</w:t>
                            </w:r>
                            <w:r w:rsidRPr="002E0E7F">
                              <w:rPr>
                                <w:rFonts w:hint="eastAsia"/>
                                <w:sz w:val="12"/>
                                <w:szCs w:val="12"/>
                              </w:rPr>
                              <w:t>)</w:t>
                            </w:r>
                          </w:p>
                          <w:p w:rsidR="009E259F" w:rsidRPr="00B62096" w:rsidRDefault="009E259F" w:rsidP="00F94BFF">
                            <w:pPr>
                              <w:rPr>
                                <w:sz w:val="16"/>
                                <w:szCs w:val="16"/>
                              </w:rPr>
                            </w:pPr>
                          </w:p>
                          <w:p w:rsidR="009E259F" w:rsidRDefault="009E259F"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8" o:spid="_x0000_s1080" type="#_x0000_t202" style="position:absolute;left:0;text-align:left;margin-left:284.95pt;margin-top:13.05pt;width:60.75pt;height:2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" filled="f" stroked="f">
                <v:textbox inset="5.85pt,.7pt,5.85pt,.7pt">
                  <w:txbxContent>
                    <w:p w:rsidR="009E259F" w:rsidRPr="002E0E7F" w:rsidRDefault="009E259F" w:rsidP="00F94BFF">
                      <w:pPr>
                        <w:rPr>
                          <w:sz w:val="12"/>
                          <w:szCs w:val="12"/>
                        </w:rPr>
                      </w:pPr>
                      <w:r w:rsidRPr="002E0E7F">
                        <w:rPr>
                          <w:rFonts w:hint="eastAsia"/>
                          <w:sz w:val="12"/>
                          <w:szCs w:val="12"/>
                        </w:rPr>
                        <w:t>(</w:t>
                      </w:r>
                      <w:r w:rsidRPr="002E0E7F">
                        <w:rPr>
                          <w:rFonts w:hint="eastAsia"/>
                          <w:sz w:val="12"/>
                          <w:szCs w:val="12"/>
                        </w:rPr>
                        <w:t>年度</w:t>
                      </w:r>
                      <w:r w:rsidRPr="002E0E7F">
                        <w:rPr>
                          <w:rFonts w:hint="eastAsia"/>
                          <w:sz w:val="12"/>
                          <w:szCs w:val="12"/>
                        </w:rPr>
                        <w:t>)</w:t>
                      </w:r>
                    </w:p>
                    <w:p w:rsidR="009E259F" w:rsidRPr="00B62096" w:rsidRDefault="009E259F" w:rsidP="00F94BFF">
                      <w:pPr>
                        <w:rPr>
                          <w:sz w:val="16"/>
                          <w:szCs w:val="16"/>
                        </w:rPr>
                      </w:pPr>
                    </w:p>
                    <w:p w:rsidR="009E259F" w:rsidRDefault="009E259F" w:rsidP="00F94BFF"/>
                  </w:txbxContent>
                </v:textbox>
              </v:shape>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70528" behindDoc="0" locked="0" layoutInCell="1" allowOverlap="1">
                <wp:simplePos x="0" y="0"/>
                <wp:positionH relativeFrom="column">
                  <wp:posOffset>-4043680</wp:posOffset>
                </wp:positionH>
                <wp:positionV relativeFrom="paragraph">
                  <wp:posOffset>384810</wp:posOffset>
                </wp:positionV>
                <wp:extent cx="3286125" cy="171450"/>
                <wp:effectExtent l="0" t="0" r="0" b="0"/>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59F" w:rsidRPr="00F524C2" w:rsidRDefault="009E259F" w:rsidP="00F94BFF">
                            <w:pPr>
                              <w:spacing w:line="0" w:lineRule="atLeast"/>
                              <w:rPr>
                                <w:rFonts w:ascii="ＭＳ 明朝" w:hAnsi="ＭＳ 明朝"/>
                                <w:sz w:val="16"/>
                                <w:szCs w:val="16"/>
                              </w:rPr>
                            </w:pPr>
                            <w:r w:rsidRPr="00F524C2">
                              <w:rPr>
                                <w:rFonts w:ascii="ＭＳ 明朝" w:hAnsi="ＭＳ 明朝" w:hint="eastAsia"/>
                                <w:sz w:val="16"/>
                                <w:szCs w:val="16"/>
                              </w:rPr>
                              <w:t>※</w:t>
                            </w:r>
                            <w:r>
                              <w:rPr>
                                <w:rFonts w:ascii="ＭＳ 明朝" w:hAnsi="ＭＳ 明朝" w:hint="eastAsia"/>
                                <w:sz w:val="16"/>
                              </w:rPr>
                              <w:t>府教育庁調べ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7" o:spid="_x0000_s1081" style="position:absolute;left:0;text-align:left;margin-left:-318.4pt;margin-top:30.3pt;width:258.7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" filled="f" stroked="f">
                <v:textbox inset="5.85pt,.7pt,5.85pt,.7pt">
                  <w:txbxContent>
                    <w:p w:rsidR="009E259F" w:rsidRPr="00F524C2" w:rsidRDefault="009E259F" w:rsidP="00F94BFF">
                      <w:pPr>
                        <w:spacing w:line="0" w:lineRule="atLeast"/>
                        <w:rPr>
                          <w:rFonts w:ascii="ＭＳ 明朝" w:hAnsi="ＭＳ 明朝"/>
                          <w:sz w:val="16"/>
                          <w:szCs w:val="16"/>
                        </w:rPr>
                      </w:pPr>
                      <w:r w:rsidRPr="00F524C2">
                        <w:rPr>
                          <w:rFonts w:ascii="ＭＳ 明朝" w:hAnsi="ＭＳ 明朝" w:hint="eastAsia"/>
                          <w:sz w:val="16"/>
                          <w:szCs w:val="16"/>
                        </w:rPr>
                        <w:t>※</w:t>
                      </w:r>
                      <w:r>
                        <w:rPr>
                          <w:rFonts w:ascii="ＭＳ 明朝" w:hAnsi="ＭＳ 明朝" w:hint="eastAsia"/>
                          <w:sz w:val="16"/>
                        </w:rPr>
                        <w:t>府教育庁調べ</w:t>
                      </w:r>
                    </w:p>
                  </w:txbxContent>
                </v:textbox>
              </v:rect>
            </w:pict>
          </mc:Fallback>
        </mc:AlternateContent>
      </w:r>
    </w:p>
    <w:p w:rsidR="00F94BFF" w:rsidRPr="003C7B5A" w:rsidRDefault="00F94BFF" w:rsidP="00F94BFF">
      <w:pPr>
        <w:rPr>
          <w:rFonts w:ascii="ＭＳ ゴシック" w:eastAsia="ＭＳ ゴシック" w:hAnsi="ＭＳ ゴシック"/>
          <w:sz w:val="24"/>
        </w:rPr>
      </w:pPr>
      <w:r>
        <w:rPr>
          <w:rFonts w:ascii="ＭＳ ゴシック" w:eastAsia="ＭＳ ゴシック" w:hAnsi="ＭＳ ゴシック" w:hint="eastAsia"/>
          <w:noProof/>
          <w:szCs w:val="21"/>
        </w:rPr>
        <w:lastRenderedPageBreak/>
        <mc:AlternateContent>
          <mc:Choice Requires="wps">
            <w:drawing>
              <wp:anchor distT="0" distB="0" distL="114300" distR="114300" simplePos="0" relativeHeight="251659264" behindDoc="0" locked="0" layoutInCell="1" allowOverlap="1">
                <wp:simplePos x="0" y="0"/>
                <wp:positionH relativeFrom="column">
                  <wp:posOffset>3187065</wp:posOffset>
                </wp:positionH>
                <wp:positionV relativeFrom="paragraph">
                  <wp:posOffset>80010</wp:posOffset>
                </wp:positionV>
                <wp:extent cx="4766310" cy="247650"/>
                <wp:effectExtent l="0" t="0" r="0" b="0"/>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631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59F" w:rsidRPr="00C9486E" w:rsidRDefault="009E259F" w:rsidP="00F94BFF">
                            <w:pPr>
                              <w:spacing w:line="0" w:lineRule="atLeast"/>
                              <w:rPr>
                                <w:rFonts w:ascii="ＭＳ 明朝" w:hAnsi="ＭＳ 明朝"/>
                                <w:sz w:val="16"/>
                                <w:szCs w:val="16"/>
                              </w:rPr>
                            </w:pPr>
                            <w:r w:rsidRPr="007006F8">
                              <w:rPr>
                                <w:rFonts w:ascii="ＭＳ 明朝" w:hAnsi="ＭＳ 明朝" w:hint="eastAsia"/>
                                <w:sz w:val="16"/>
                                <w:szCs w:val="16"/>
                              </w:rPr>
                              <w:t>※</w:t>
                            </w:r>
                            <w:r>
                              <w:rPr>
                                <w:rFonts w:ascii="ＭＳ 明朝" w:hAnsi="ＭＳ 明朝" w:hint="eastAsia"/>
                                <w:sz w:val="16"/>
                                <w:szCs w:val="16"/>
                              </w:rPr>
                              <w:t>文部科学省</w:t>
                            </w:r>
                            <w:r w:rsidRPr="007006F8">
                              <w:rPr>
                                <w:rFonts w:ascii="ＭＳ 明朝" w:hAnsi="ＭＳ 明朝" w:hint="eastAsia"/>
                                <w:sz w:val="16"/>
                                <w:szCs w:val="16"/>
                              </w:rPr>
                              <w:t>「児童生徒の問題行</w:t>
                            </w:r>
                            <w:r w:rsidRPr="00A84256">
                              <w:rPr>
                                <w:rFonts w:ascii="ＭＳ 明朝" w:hAnsi="ＭＳ 明朝" w:hint="eastAsia"/>
                                <w:sz w:val="16"/>
                                <w:szCs w:val="16"/>
                              </w:rPr>
                              <w:t>動・不登校等生徒指</w:t>
                            </w:r>
                            <w:r w:rsidRPr="007006F8">
                              <w:rPr>
                                <w:rFonts w:ascii="ＭＳ 明朝" w:hAnsi="ＭＳ 明朝" w:hint="eastAsia"/>
                                <w:sz w:val="16"/>
                                <w:szCs w:val="16"/>
                              </w:rPr>
                              <w:t>導上の諸問題に関する調査」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6" o:spid="_x0000_s1082" style="position:absolute;left:0;text-align:left;margin-left:250.95pt;margin-top:6.3pt;width:375.3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" filled="f" stroked="f">
                <v:textbox inset="5.85pt,.7pt,5.85pt,.7pt">
                  <w:txbxContent>
                    <w:p w:rsidR="009E259F" w:rsidRPr="00C9486E" w:rsidRDefault="009E259F" w:rsidP="00F94BFF">
                      <w:pPr>
                        <w:spacing w:line="0" w:lineRule="atLeast"/>
                        <w:rPr>
                          <w:rFonts w:ascii="ＭＳ 明朝" w:hAnsi="ＭＳ 明朝"/>
                          <w:sz w:val="16"/>
                          <w:szCs w:val="16"/>
                        </w:rPr>
                      </w:pPr>
                      <w:r w:rsidRPr="007006F8">
                        <w:rPr>
                          <w:rFonts w:ascii="ＭＳ 明朝" w:hAnsi="ＭＳ 明朝" w:hint="eastAsia"/>
                          <w:sz w:val="16"/>
                          <w:szCs w:val="16"/>
                        </w:rPr>
                        <w:t>※</w:t>
                      </w:r>
                      <w:r>
                        <w:rPr>
                          <w:rFonts w:ascii="ＭＳ 明朝" w:hAnsi="ＭＳ 明朝" w:hint="eastAsia"/>
                          <w:sz w:val="16"/>
                          <w:szCs w:val="16"/>
                        </w:rPr>
                        <w:t>文部科学省</w:t>
                      </w:r>
                      <w:r w:rsidRPr="007006F8">
                        <w:rPr>
                          <w:rFonts w:ascii="ＭＳ 明朝" w:hAnsi="ＭＳ 明朝" w:hint="eastAsia"/>
                          <w:sz w:val="16"/>
                          <w:szCs w:val="16"/>
                        </w:rPr>
                        <w:t>「児童生徒の問題行</w:t>
                      </w:r>
                      <w:r w:rsidRPr="00A84256">
                        <w:rPr>
                          <w:rFonts w:ascii="ＭＳ 明朝" w:hAnsi="ＭＳ 明朝" w:hint="eastAsia"/>
                          <w:sz w:val="16"/>
                          <w:szCs w:val="16"/>
                        </w:rPr>
                        <w:t>動・不登校等生徒指</w:t>
                      </w:r>
                      <w:r w:rsidRPr="007006F8">
                        <w:rPr>
                          <w:rFonts w:ascii="ＭＳ 明朝" w:hAnsi="ＭＳ 明朝" w:hint="eastAsia"/>
                          <w:sz w:val="16"/>
                          <w:szCs w:val="16"/>
                        </w:rPr>
                        <w:t>導上の諸問題に関する調査」</w:t>
                      </w:r>
                    </w:p>
                  </w:txbxContent>
                </v:textbox>
              </v:rect>
            </w:pict>
          </mc:Fallback>
        </mc:AlternateContent>
      </w:r>
      <w:r w:rsidRPr="00A533D4">
        <w:rPr>
          <w:rFonts w:ascii="ＭＳ ゴシック" w:eastAsia="ＭＳ ゴシック" w:hAnsi="ＭＳ ゴシック" w:hint="eastAsia"/>
          <w:sz w:val="24"/>
        </w:rPr>
        <w:t>◆</w:t>
      </w:r>
      <w:r w:rsidRPr="00116CF2">
        <w:rPr>
          <w:rFonts w:ascii="ＭＳ ゴシック" w:eastAsia="ＭＳ ゴシック" w:hAnsi="ＭＳ ゴシック" w:hint="eastAsia"/>
          <w:sz w:val="24"/>
        </w:rPr>
        <w:t>指標3</w:t>
      </w:r>
      <w:r w:rsidRPr="00116CF2">
        <w:rPr>
          <w:rFonts w:ascii="ＭＳ ゴシック" w:eastAsia="ＭＳ ゴシック" w:hAnsi="ＭＳ ゴシック"/>
          <w:sz w:val="24"/>
        </w:rPr>
        <w:t>1</w:t>
      </w:r>
      <w:r w:rsidRPr="00116CF2">
        <w:rPr>
          <w:rFonts w:ascii="ＭＳ ゴシック" w:eastAsia="ＭＳ ゴシック" w:hAnsi="ＭＳ ゴシック" w:hint="eastAsia"/>
          <w:sz w:val="24"/>
        </w:rPr>
        <w:t xml:space="preserve">　</w:t>
      </w:r>
      <w:r w:rsidRPr="00A96D47">
        <w:rPr>
          <w:rFonts w:ascii="ＭＳ ゴシック" w:eastAsia="ＭＳ ゴシック" w:hAnsi="ＭＳ ゴシック" w:hint="eastAsia"/>
          <w:sz w:val="24"/>
        </w:rPr>
        <w:t>暴力行為の発生件数の千人率</w:t>
      </w:r>
      <w:r w:rsidRPr="00891EFD">
        <w:rPr>
          <w:rFonts w:ascii="ＭＳ ゴシック" w:eastAsia="ＭＳ ゴシック" w:hAnsi="ＭＳ ゴシック" w:hint="eastAsia"/>
          <w:color w:val="FF0000"/>
          <w:sz w:val="16"/>
          <w:szCs w:val="16"/>
        </w:rPr>
        <w:t xml:space="preserve">　</w:t>
      </w:r>
    </w:p>
    <w:p w:rsidR="00F94BFF" w:rsidRDefault="0094195A" w:rsidP="00F94BFF">
      <w:pPr>
        <w:rPr>
          <w:rFonts w:ascii="ＭＳ ゴシック" w:eastAsia="ＭＳ ゴシック" w:hAnsi="ＭＳ ゴシック"/>
          <w:sz w:val="24"/>
        </w:rPr>
      </w:pPr>
      <w:r>
        <w:rPr>
          <w:noProof/>
        </w:rPr>
        <w:drawing>
          <wp:anchor distT="0" distB="0" distL="114300" distR="114300" simplePos="0" relativeHeight="251767808" behindDoc="1" locked="0" layoutInCell="1" allowOverlap="1">
            <wp:simplePos x="0" y="0"/>
            <wp:positionH relativeFrom="column">
              <wp:posOffset>3023235</wp:posOffset>
            </wp:positionH>
            <wp:positionV relativeFrom="paragraph">
              <wp:posOffset>55880</wp:posOffset>
            </wp:positionV>
            <wp:extent cx="3038475" cy="1628775"/>
            <wp:effectExtent l="0" t="0" r="0" b="0"/>
            <wp:wrapNone/>
            <wp:docPr id="105" name="グラフ 10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Pr>
          <w:noProof/>
        </w:rPr>
        <w:drawing>
          <wp:inline distT="0" distB="0" distL="0" distR="0">
            <wp:extent cx="2952750" cy="1695450"/>
            <wp:effectExtent l="0" t="0" r="0" b="0"/>
            <wp:docPr id="103" name="グラフ 10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2E7D16">
        <w:rPr>
          <w:rFonts w:ascii="ＭＳ ゴシック" w:eastAsia="ＭＳ ゴシック" w:hAnsi="ＭＳ ゴシック"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2623185</wp:posOffset>
                </wp:positionH>
                <wp:positionV relativeFrom="paragraph">
                  <wp:posOffset>1470660</wp:posOffset>
                </wp:positionV>
                <wp:extent cx="771525" cy="361950"/>
                <wp:effectExtent l="0" t="0" r="0" b="444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2E0E7F" w:rsidRDefault="009E259F" w:rsidP="00F94BFF">
                            <w:pPr>
                              <w:rPr>
                                <w:sz w:val="12"/>
                                <w:szCs w:val="12"/>
                              </w:rPr>
                            </w:pPr>
                            <w:r w:rsidRPr="002E0E7F">
                              <w:rPr>
                                <w:rFonts w:hint="eastAsia"/>
                                <w:sz w:val="12"/>
                                <w:szCs w:val="12"/>
                              </w:rPr>
                              <w:t>(</w:t>
                            </w:r>
                            <w:r w:rsidRPr="002E0E7F">
                              <w:rPr>
                                <w:rFonts w:hint="eastAsia"/>
                                <w:sz w:val="12"/>
                                <w:szCs w:val="12"/>
                              </w:rPr>
                              <w:t>年度</w:t>
                            </w:r>
                            <w:r w:rsidRPr="002E0E7F">
                              <w:rPr>
                                <w:rFonts w:hint="eastAsia"/>
                                <w:sz w:val="12"/>
                                <w:szCs w:val="12"/>
                              </w:rPr>
                              <w:t>)</w:t>
                            </w:r>
                          </w:p>
                          <w:p w:rsidR="009E259F" w:rsidRPr="00B62096" w:rsidRDefault="009E259F" w:rsidP="00F94BFF">
                            <w:pPr>
                              <w:rPr>
                                <w:sz w:val="16"/>
                                <w:szCs w:val="16"/>
                              </w:rPr>
                            </w:pPr>
                          </w:p>
                          <w:p w:rsidR="009E259F" w:rsidRDefault="009E259F"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4" o:spid="_x0000_s1083" type="#_x0000_t202" style="position:absolute;left:0;text-align:left;margin-left:206.55pt;margin-top:115.8pt;width:60.7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" filled="f" stroked="f">
                <v:textbox inset="5.85pt,.7pt,5.85pt,.7pt">
                  <w:txbxContent>
                    <w:p w:rsidR="009E259F" w:rsidRPr="002E0E7F" w:rsidRDefault="009E259F" w:rsidP="00F94BFF">
                      <w:pPr>
                        <w:rPr>
                          <w:sz w:val="12"/>
                          <w:szCs w:val="12"/>
                        </w:rPr>
                      </w:pPr>
                      <w:r w:rsidRPr="002E0E7F">
                        <w:rPr>
                          <w:rFonts w:hint="eastAsia"/>
                          <w:sz w:val="12"/>
                          <w:szCs w:val="12"/>
                        </w:rPr>
                        <w:t>(</w:t>
                      </w:r>
                      <w:r w:rsidRPr="002E0E7F">
                        <w:rPr>
                          <w:rFonts w:hint="eastAsia"/>
                          <w:sz w:val="12"/>
                          <w:szCs w:val="12"/>
                        </w:rPr>
                        <w:t>年度</w:t>
                      </w:r>
                      <w:r w:rsidRPr="002E0E7F">
                        <w:rPr>
                          <w:rFonts w:hint="eastAsia"/>
                          <w:sz w:val="12"/>
                          <w:szCs w:val="12"/>
                        </w:rPr>
                        <w:t>)</w:t>
                      </w:r>
                    </w:p>
                    <w:p w:rsidR="009E259F" w:rsidRPr="00B62096" w:rsidRDefault="009E259F" w:rsidP="00F94BFF">
                      <w:pPr>
                        <w:rPr>
                          <w:sz w:val="16"/>
                          <w:szCs w:val="16"/>
                        </w:rPr>
                      </w:pPr>
                    </w:p>
                    <w:p w:rsidR="009E259F" w:rsidRDefault="009E259F" w:rsidP="00F94BFF"/>
                  </w:txbxContent>
                </v:textbox>
              </v:shape>
            </w:pict>
          </mc:Fallback>
        </mc:AlternateContent>
      </w:r>
      <w:r w:rsidR="002E7D16">
        <w:rPr>
          <w:rFonts w:ascii="ＭＳ ゴシック" w:eastAsia="ＭＳ ゴシック" w:hAnsi="ＭＳ ゴシック"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5814060</wp:posOffset>
                </wp:positionH>
                <wp:positionV relativeFrom="paragraph">
                  <wp:posOffset>1432560</wp:posOffset>
                </wp:positionV>
                <wp:extent cx="771525" cy="361950"/>
                <wp:effectExtent l="0" t="0" r="0" b="444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C9486E" w:rsidRDefault="009E259F" w:rsidP="00F94BFF">
                            <w:pPr>
                              <w:rPr>
                                <w:sz w:val="12"/>
                                <w:szCs w:val="12"/>
                              </w:rPr>
                            </w:pPr>
                            <w:r w:rsidRPr="002E0E7F">
                              <w:rPr>
                                <w:rFonts w:hint="eastAsia"/>
                                <w:sz w:val="12"/>
                                <w:szCs w:val="12"/>
                              </w:rPr>
                              <w:t>(</w:t>
                            </w:r>
                            <w:r w:rsidRPr="002E0E7F">
                              <w:rPr>
                                <w:rFonts w:hint="eastAsia"/>
                                <w:sz w:val="12"/>
                                <w:szCs w:val="12"/>
                              </w:rPr>
                              <w:t>年度</w:t>
                            </w:r>
                            <w:r w:rsidRPr="002E0E7F">
                              <w:rPr>
                                <w:rFonts w:hint="eastAsia"/>
                                <w:sz w:val="12"/>
                                <w:szCs w:val="12"/>
                              </w:rPr>
                              <w:t>)</w:t>
                            </w:r>
                          </w:p>
                          <w:p w:rsidR="009E259F" w:rsidRPr="00B62096" w:rsidRDefault="009E259F" w:rsidP="00F94BFF">
                            <w:pPr>
                              <w:rPr>
                                <w:sz w:val="16"/>
                                <w:szCs w:val="16"/>
                              </w:rPr>
                            </w:pPr>
                          </w:p>
                          <w:p w:rsidR="009E259F" w:rsidRDefault="009E259F"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5" o:spid="_x0000_s1084" type="#_x0000_t202" style="position:absolute;left:0;text-align:left;margin-left:457.8pt;margin-top:112.8pt;width:60.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" filled="f" stroked="f">
                <v:textbox inset="5.85pt,.7pt,5.85pt,.7pt">
                  <w:txbxContent>
                    <w:p w:rsidR="009E259F" w:rsidRPr="00C9486E" w:rsidRDefault="009E259F" w:rsidP="00F94BFF">
                      <w:pPr>
                        <w:rPr>
                          <w:sz w:val="12"/>
                          <w:szCs w:val="12"/>
                        </w:rPr>
                      </w:pPr>
                      <w:r w:rsidRPr="002E0E7F">
                        <w:rPr>
                          <w:rFonts w:hint="eastAsia"/>
                          <w:sz w:val="12"/>
                          <w:szCs w:val="12"/>
                        </w:rPr>
                        <w:t>(</w:t>
                      </w:r>
                      <w:r w:rsidRPr="002E0E7F">
                        <w:rPr>
                          <w:rFonts w:hint="eastAsia"/>
                          <w:sz w:val="12"/>
                          <w:szCs w:val="12"/>
                        </w:rPr>
                        <w:t>年度</w:t>
                      </w:r>
                      <w:r w:rsidRPr="002E0E7F">
                        <w:rPr>
                          <w:rFonts w:hint="eastAsia"/>
                          <w:sz w:val="12"/>
                          <w:szCs w:val="12"/>
                        </w:rPr>
                        <w:t>)</w:t>
                      </w:r>
                    </w:p>
                    <w:p w:rsidR="009E259F" w:rsidRPr="00B62096" w:rsidRDefault="009E259F" w:rsidP="00F94BFF">
                      <w:pPr>
                        <w:rPr>
                          <w:sz w:val="16"/>
                          <w:szCs w:val="16"/>
                        </w:rPr>
                      </w:pPr>
                    </w:p>
                    <w:p w:rsidR="009E259F" w:rsidRDefault="009E259F" w:rsidP="00F94BFF"/>
                  </w:txbxContent>
                </v:textbox>
              </v:shape>
            </w:pict>
          </mc:Fallback>
        </mc:AlternateContent>
      </w:r>
      <w:r w:rsidR="002E7D16">
        <w:rPr>
          <w:rFonts w:ascii="ＭＳ ゴシック" w:eastAsia="ＭＳ ゴシック" w:hAnsi="ＭＳ ゴシック"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3099435</wp:posOffset>
                </wp:positionH>
                <wp:positionV relativeFrom="paragraph">
                  <wp:posOffset>99060</wp:posOffset>
                </wp:positionV>
                <wp:extent cx="466725" cy="276225"/>
                <wp:effectExtent l="0" t="0" r="0" b="444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2E0E7F" w:rsidRDefault="009E259F" w:rsidP="00F94BFF">
                            <w:pPr>
                              <w:rPr>
                                <w:sz w:val="12"/>
                                <w:szCs w:val="12"/>
                              </w:rPr>
                            </w:pPr>
                            <w:r w:rsidRPr="002E0E7F">
                              <w:rPr>
                                <w:rFonts w:hint="eastAsia"/>
                                <w:sz w:val="12"/>
                                <w:szCs w:val="12"/>
                              </w:rPr>
                              <w:t>(</w:t>
                            </w:r>
                            <w:r w:rsidRPr="002E0E7F">
                              <w:rPr>
                                <w:rFonts w:hint="eastAsia"/>
                                <w:sz w:val="12"/>
                                <w:szCs w:val="12"/>
                              </w:rPr>
                              <w:t>件</w:t>
                            </w:r>
                            <w:r w:rsidRPr="002E0E7F">
                              <w:rPr>
                                <w:rFonts w:hint="eastAsia"/>
                                <w:sz w:val="12"/>
                                <w:szCs w:val="12"/>
                              </w:rPr>
                              <w:t>)</w:t>
                            </w:r>
                          </w:p>
                          <w:p w:rsidR="009E259F" w:rsidRDefault="009E259F"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3" o:spid="_x0000_s1085" type="#_x0000_t202" style="position:absolute;left:0;text-align:left;margin-left:244.05pt;margin-top:7.8pt;width:36.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" filled="f" stroked="f">
                <v:textbox inset="5.85pt,.7pt,5.85pt,.7pt">
                  <w:txbxContent>
                    <w:p w:rsidR="009E259F" w:rsidRPr="002E0E7F" w:rsidRDefault="009E259F" w:rsidP="00F94BFF">
                      <w:pPr>
                        <w:rPr>
                          <w:sz w:val="12"/>
                          <w:szCs w:val="12"/>
                        </w:rPr>
                      </w:pPr>
                      <w:r w:rsidRPr="002E0E7F">
                        <w:rPr>
                          <w:rFonts w:hint="eastAsia"/>
                          <w:sz w:val="12"/>
                          <w:szCs w:val="12"/>
                        </w:rPr>
                        <w:t>(</w:t>
                      </w:r>
                      <w:r w:rsidRPr="002E0E7F">
                        <w:rPr>
                          <w:rFonts w:hint="eastAsia"/>
                          <w:sz w:val="12"/>
                          <w:szCs w:val="12"/>
                        </w:rPr>
                        <w:t>件</w:t>
                      </w:r>
                      <w:r w:rsidRPr="002E0E7F">
                        <w:rPr>
                          <w:rFonts w:hint="eastAsia"/>
                          <w:sz w:val="12"/>
                          <w:szCs w:val="12"/>
                        </w:rPr>
                        <w:t>)</w:t>
                      </w:r>
                    </w:p>
                    <w:p w:rsidR="009E259F" w:rsidRDefault="009E259F" w:rsidP="00F94BFF"/>
                  </w:txbxContent>
                </v:textbox>
              </v:shape>
            </w:pict>
          </mc:Fallback>
        </mc:AlternateContent>
      </w:r>
      <w:r w:rsidR="00F94BFF">
        <w:rPr>
          <w:rFonts w:ascii="ＭＳ ゴシック" w:eastAsia="ＭＳ ゴシック" w:hAnsi="ＭＳ ゴシック"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80010</wp:posOffset>
                </wp:positionV>
                <wp:extent cx="561975" cy="333375"/>
                <wp:effectExtent l="0" t="0" r="0" b="4445"/>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2E0E7F" w:rsidRDefault="009E259F" w:rsidP="00F94BFF">
                            <w:pPr>
                              <w:rPr>
                                <w:sz w:val="12"/>
                                <w:szCs w:val="12"/>
                              </w:rPr>
                            </w:pPr>
                            <w:r w:rsidRPr="002E0E7F">
                              <w:rPr>
                                <w:rFonts w:hint="eastAsia"/>
                                <w:sz w:val="12"/>
                                <w:szCs w:val="12"/>
                              </w:rPr>
                              <w:t>(</w:t>
                            </w:r>
                            <w:r w:rsidRPr="002E0E7F">
                              <w:rPr>
                                <w:rFonts w:hint="eastAsia"/>
                                <w:sz w:val="12"/>
                                <w:szCs w:val="12"/>
                              </w:rPr>
                              <w:t>件</w:t>
                            </w:r>
                            <w:r w:rsidRPr="002E0E7F">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2" o:spid="_x0000_s1086" type="#_x0000_t202" style="position:absolute;left:0;text-align:left;margin-left:-1.95pt;margin-top:6.3pt;width:44.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" filled="f" stroked="f">
                <v:textbox inset="5.85pt,.7pt,5.85pt,.7pt">
                  <w:txbxContent>
                    <w:p w:rsidR="009E259F" w:rsidRPr="002E0E7F" w:rsidRDefault="009E259F" w:rsidP="00F94BFF">
                      <w:pPr>
                        <w:rPr>
                          <w:sz w:val="12"/>
                          <w:szCs w:val="12"/>
                        </w:rPr>
                      </w:pPr>
                      <w:r w:rsidRPr="002E0E7F">
                        <w:rPr>
                          <w:rFonts w:hint="eastAsia"/>
                          <w:sz w:val="12"/>
                          <w:szCs w:val="12"/>
                        </w:rPr>
                        <w:t>(</w:t>
                      </w:r>
                      <w:r w:rsidRPr="002E0E7F">
                        <w:rPr>
                          <w:rFonts w:hint="eastAsia"/>
                          <w:sz w:val="12"/>
                          <w:szCs w:val="12"/>
                        </w:rPr>
                        <w:t>件</w:t>
                      </w:r>
                      <w:r w:rsidRPr="002E0E7F">
                        <w:rPr>
                          <w:rFonts w:hint="eastAsia"/>
                          <w:sz w:val="12"/>
                          <w:szCs w:val="12"/>
                        </w:rPr>
                        <w:t>)</w:t>
                      </w:r>
                    </w:p>
                  </w:txbxContent>
                </v:textbox>
              </v:shape>
            </w:pict>
          </mc:Fallback>
        </mc:AlternateContent>
      </w:r>
    </w:p>
    <w:p w:rsidR="00F94BFF" w:rsidRDefault="00F94BFF" w:rsidP="00F94BFF">
      <w:pPr>
        <w:spacing w:line="240" w:lineRule="exact"/>
        <w:rPr>
          <w:rFonts w:ascii="ＭＳ ゴシック" w:eastAsia="ＭＳ ゴシック" w:hAnsi="ＭＳ ゴシック"/>
          <w:sz w:val="24"/>
        </w:rPr>
      </w:pPr>
    </w:p>
    <w:p w:rsidR="00F94BFF" w:rsidRPr="003C7B5A" w:rsidRDefault="00F94BFF" w:rsidP="00F94BFF">
      <w:pPr>
        <w:spacing w:line="240" w:lineRule="exact"/>
        <w:rPr>
          <w:rFonts w:ascii="ＭＳ ゴシック" w:eastAsia="ＭＳ ゴシック" w:hAnsi="ＭＳ ゴシック"/>
          <w:sz w:val="22"/>
        </w:rPr>
      </w:pPr>
      <w:r>
        <w:rPr>
          <w:noProof/>
        </w:rPr>
        <w:drawing>
          <wp:anchor distT="0" distB="0" distL="114300" distR="114300" simplePos="0" relativeHeight="251676672" behindDoc="1" locked="0" layoutInCell="1" allowOverlap="1">
            <wp:simplePos x="0" y="0"/>
            <wp:positionH relativeFrom="column">
              <wp:posOffset>6275070</wp:posOffset>
            </wp:positionH>
            <wp:positionV relativeFrom="paragraph">
              <wp:posOffset>151130</wp:posOffset>
            </wp:positionV>
            <wp:extent cx="2940685" cy="1715770"/>
            <wp:effectExtent l="0" t="0" r="0" b="0"/>
            <wp:wrapNone/>
            <wp:docPr id="41" name="グラフ 4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noProof/>
          <w:szCs w:val="21"/>
        </w:rPr>
        <mc:AlternateContent>
          <mc:Choice Requires="wps">
            <w:drawing>
              <wp:anchor distT="0" distB="0" distL="114300" distR="114300" simplePos="0" relativeHeight="251726848" behindDoc="0" locked="0" layoutInCell="1" allowOverlap="1">
                <wp:simplePos x="0" y="0"/>
                <wp:positionH relativeFrom="column">
                  <wp:posOffset>3571875</wp:posOffset>
                </wp:positionH>
                <wp:positionV relativeFrom="paragraph">
                  <wp:posOffset>18415</wp:posOffset>
                </wp:positionV>
                <wp:extent cx="4076700" cy="209550"/>
                <wp:effectExtent l="0" t="635" r="3810" b="0"/>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59F" w:rsidRPr="00C9486E" w:rsidRDefault="009E259F" w:rsidP="00F94BFF">
                            <w:pPr>
                              <w:spacing w:line="0" w:lineRule="atLeast"/>
                              <w:rPr>
                                <w:rFonts w:ascii="ＭＳ 明朝" w:hAnsi="ＭＳ 明朝"/>
                                <w:sz w:val="16"/>
                                <w:szCs w:val="16"/>
                              </w:rPr>
                            </w:pPr>
                            <w:r w:rsidRPr="007006F8">
                              <w:rPr>
                                <w:rFonts w:ascii="ＭＳ 明朝" w:hAnsi="ＭＳ 明朝" w:hint="eastAsia"/>
                                <w:sz w:val="16"/>
                                <w:szCs w:val="16"/>
                              </w:rPr>
                              <w:t>※</w:t>
                            </w:r>
                            <w:r>
                              <w:rPr>
                                <w:rFonts w:ascii="ＭＳ 明朝" w:hAnsi="ＭＳ 明朝" w:hint="eastAsia"/>
                                <w:sz w:val="16"/>
                                <w:szCs w:val="16"/>
                              </w:rPr>
                              <w:t>文部科学省</w:t>
                            </w:r>
                            <w:r w:rsidRPr="007006F8">
                              <w:rPr>
                                <w:rFonts w:ascii="ＭＳ 明朝" w:hAnsi="ＭＳ 明朝" w:hint="eastAsia"/>
                                <w:sz w:val="16"/>
                                <w:szCs w:val="16"/>
                              </w:rPr>
                              <w:t>「児童生徒の問題行</w:t>
                            </w:r>
                            <w:r w:rsidRPr="00A84256">
                              <w:rPr>
                                <w:rFonts w:ascii="ＭＳ 明朝" w:hAnsi="ＭＳ 明朝" w:hint="eastAsia"/>
                                <w:sz w:val="16"/>
                                <w:szCs w:val="16"/>
                              </w:rPr>
                              <w:t>動・不登校等生徒指</w:t>
                            </w:r>
                            <w:r w:rsidRPr="007006F8">
                              <w:rPr>
                                <w:rFonts w:ascii="ＭＳ 明朝" w:hAnsi="ＭＳ 明朝" w:hint="eastAsia"/>
                                <w:sz w:val="16"/>
                                <w:szCs w:val="16"/>
                              </w:rPr>
                              <w:t>導上の諸問題に関する調査」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0" o:spid="_x0000_s1087" style="position:absolute;left:0;text-align:left;margin-left:281.25pt;margin-top:1.45pt;width:321pt;height:1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" filled="f" stroked="f">
                <v:textbox inset="5.85pt,.7pt,5.85pt,.7pt">
                  <w:txbxContent>
                    <w:p w:rsidR="009E259F" w:rsidRPr="00C9486E" w:rsidRDefault="009E259F" w:rsidP="00F94BFF">
                      <w:pPr>
                        <w:spacing w:line="0" w:lineRule="atLeast"/>
                        <w:rPr>
                          <w:rFonts w:ascii="ＭＳ 明朝" w:hAnsi="ＭＳ 明朝"/>
                          <w:sz w:val="16"/>
                          <w:szCs w:val="16"/>
                        </w:rPr>
                      </w:pPr>
                      <w:r w:rsidRPr="007006F8">
                        <w:rPr>
                          <w:rFonts w:ascii="ＭＳ 明朝" w:hAnsi="ＭＳ 明朝" w:hint="eastAsia"/>
                          <w:sz w:val="16"/>
                          <w:szCs w:val="16"/>
                        </w:rPr>
                        <w:t>※</w:t>
                      </w:r>
                      <w:r>
                        <w:rPr>
                          <w:rFonts w:ascii="ＭＳ 明朝" w:hAnsi="ＭＳ 明朝" w:hint="eastAsia"/>
                          <w:sz w:val="16"/>
                          <w:szCs w:val="16"/>
                        </w:rPr>
                        <w:t>文部科学省</w:t>
                      </w:r>
                      <w:r w:rsidRPr="007006F8">
                        <w:rPr>
                          <w:rFonts w:ascii="ＭＳ 明朝" w:hAnsi="ＭＳ 明朝" w:hint="eastAsia"/>
                          <w:sz w:val="16"/>
                          <w:szCs w:val="16"/>
                        </w:rPr>
                        <w:t>「児童生徒の問題行</w:t>
                      </w:r>
                      <w:r w:rsidRPr="00A84256">
                        <w:rPr>
                          <w:rFonts w:ascii="ＭＳ 明朝" w:hAnsi="ＭＳ 明朝" w:hint="eastAsia"/>
                          <w:sz w:val="16"/>
                          <w:szCs w:val="16"/>
                        </w:rPr>
                        <w:t>動・不登校等生徒指</w:t>
                      </w:r>
                      <w:r w:rsidRPr="007006F8">
                        <w:rPr>
                          <w:rFonts w:ascii="ＭＳ 明朝" w:hAnsi="ＭＳ 明朝" w:hint="eastAsia"/>
                          <w:sz w:val="16"/>
                          <w:szCs w:val="16"/>
                        </w:rPr>
                        <w:t>導上の諸問題に関する調査」</w:t>
                      </w:r>
                    </w:p>
                  </w:txbxContent>
                </v:textbox>
              </v:rect>
            </w:pict>
          </mc:Fallback>
        </mc:AlternateContent>
      </w:r>
      <w:r w:rsidRPr="00A533D4">
        <w:rPr>
          <w:rFonts w:ascii="ＭＳ ゴシック" w:eastAsia="ＭＳ ゴシック" w:hAnsi="ＭＳ ゴシック" w:hint="eastAsia"/>
          <w:sz w:val="24"/>
        </w:rPr>
        <w:t>◆</w:t>
      </w:r>
      <w:r w:rsidRPr="00A84256">
        <w:rPr>
          <w:rFonts w:ascii="ＭＳ ゴシック" w:eastAsia="ＭＳ ゴシック" w:hAnsi="ＭＳ ゴシック" w:hint="eastAsia"/>
          <w:sz w:val="24"/>
        </w:rPr>
        <w:t xml:space="preserve">指標32　</w:t>
      </w:r>
      <w:r w:rsidRPr="00A96D47">
        <w:rPr>
          <w:rFonts w:ascii="ＭＳ ゴシック" w:eastAsia="ＭＳ ゴシック" w:hAnsi="ＭＳ ゴシック" w:hint="eastAsia"/>
          <w:sz w:val="24"/>
        </w:rPr>
        <w:t>不登校児童・生徒数の千人率</w:t>
      </w:r>
    </w:p>
    <w:p w:rsidR="00F94BFF" w:rsidRDefault="002E7D16" w:rsidP="00F94BFF">
      <w:pPr>
        <w:rPr>
          <w:rFonts w:ascii="ＭＳ ゴシック" w:eastAsia="ＭＳ ゴシック" w:hAnsi="ＭＳ ゴシック"/>
          <w:sz w:val="24"/>
        </w:rPr>
      </w:pPr>
      <w:r>
        <w:rPr>
          <w:noProof/>
        </w:rPr>
        <w:drawing>
          <wp:anchor distT="0" distB="0" distL="114300" distR="114300" simplePos="0" relativeHeight="251677696" behindDoc="1" locked="0" layoutInCell="1" allowOverlap="1">
            <wp:simplePos x="0" y="0"/>
            <wp:positionH relativeFrom="margin">
              <wp:align>center</wp:align>
            </wp:positionH>
            <wp:positionV relativeFrom="paragraph">
              <wp:posOffset>27305</wp:posOffset>
            </wp:positionV>
            <wp:extent cx="3169285" cy="1713230"/>
            <wp:effectExtent l="0" t="0" r="0" b="1270"/>
            <wp:wrapNone/>
            <wp:docPr id="34" name="グラフ 3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r w:rsidR="00F94BFF">
        <w:rPr>
          <w:rFonts w:ascii="ＭＳ ゴシック" w:eastAsia="ＭＳ ゴシック" w:hAnsi="ＭＳ ゴシック"/>
          <w:noProof/>
          <w:sz w:val="24"/>
        </w:rPr>
        <mc:AlternateContent>
          <mc:Choice Requires="wps">
            <w:drawing>
              <wp:anchor distT="0" distB="0" distL="114300" distR="114300" simplePos="0" relativeHeight="251727872" behindDoc="0" locked="0" layoutInCell="1" allowOverlap="1">
                <wp:simplePos x="0" y="0"/>
                <wp:positionH relativeFrom="column">
                  <wp:posOffset>6370955</wp:posOffset>
                </wp:positionH>
                <wp:positionV relativeFrom="paragraph">
                  <wp:posOffset>3810</wp:posOffset>
                </wp:positionV>
                <wp:extent cx="314325" cy="276225"/>
                <wp:effectExtent l="4445" t="0" r="0" b="444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646975" w:rsidRDefault="009E259F" w:rsidP="00F94BFF">
                            <w:pPr>
                              <w:rPr>
                                <w:sz w:val="12"/>
                                <w:szCs w:val="12"/>
                              </w:rPr>
                            </w:pPr>
                            <w:r w:rsidRPr="00646975">
                              <w:rPr>
                                <w:rFonts w:hint="eastAsia"/>
                                <w:sz w:val="12"/>
                                <w:szCs w:val="12"/>
                              </w:rPr>
                              <w:t>(</w:t>
                            </w:r>
                            <w:r>
                              <w:rPr>
                                <w:rFonts w:hint="eastAsia"/>
                                <w:sz w:val="12"/>
                                <w:szCs w:val="12"/>
                              </w:rPr>
                              <w:t>人</w:t>
                            </w:r>
                            <w:r w:rsidRPr="00646975">
                              <w:rPr>
                                <w:rFonts w:hint="eastAsia"/>
                                <w:sz w:val="12"/>
                                <w:szCs w:val="12"/>
                              </w:rPr>
                              <w:t>)</w:t>
                            </w:r>
                          </w:p>
                          <w:p w:rsidR="009E259F" w:rsidRDefault="009E259F" w:rsidP="00F94BFF">
                            <w:r w:rsidRPr="00D650E0">
                              <w:rPr>
                                <w:noProof/>
                              </w:rPr>
                              <w:drawing>
                                <wp:inline distT="0" distB="0" distL="0" distR="0">
                                  <wp:extent cx="161925" cy="142875"/>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7" o:spid="_x0000_s1088" type="#_x0000_t202" style="position:absolute;left:0;text-align:left;margin-left:501.65pt;margin-top:.3pt;width:24.75pt;height:21.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" filled="f" stroked="f">
                <v:textbox inset="5.85pt,.7pt,5.85pt,.7pt">
                  <w:txbxContent>
                    <w:p w:rsidR="009E259F" w:rsidRPr="00646975" w:rsidRDefault="009E259F" w:rsidP="00F94BFF">
                      <w:pPr>
                        <w:rPr>
                          <w:sz w:val="12"/>
                          <w:szCs w:val="12"/>
                        </w:rPr>
                      </w:pPr>
                      <w:r w:rsidRPr="00646975">
                        <w:rPr>
                          <w:rFonts w:hint="eastAsia"/>
                          <w:sz w:val="12"/>
                          <w:szCs w:val="12"/>
                        </w:rPr>
                        <w:t>(</w:t>
                      </w:r>
                      <w:r>
                        <w:rPr>
                          <w:rFonts w:hint="eastAsia"/>
                          <w:sz w:val="12"/>
                          <w:szCs w:val="12"/>
                        </w:rPr>
                        <w:t>人</w:t>
                      </w:r>
                      <w:r w:rsidRPr="00646975">
                        <w:rPr>
                          <w:rFonts w:hint="eastAsia"/>
                          <w:sz w:val="12"/>
                          <w:szCs w:val="12"/>
                        </w:rPr>
                        <w:t>)</w:t>
                      </w:r>
                    </w:p>
                    <w:p w:rsidR="009E259F" w:rsidRDefault="009E259F" w:rsidP="00F94BFF">
                      <w:r w:rsidRPr="00D650E0">
                        <w:rPr>
                          <w:noProof/>
                        </w:rPr>
                        <w:drawing>
                          <wp:inline distT="0" distB="0" distL="0" distR="0">
                            <wp:extent cx="161925" cy="142875"/>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p>
                  </w:txbxContent>
                </v:textbox>
              </v:shape>
            </w:pict>
          </mc:Fallback>
        </mc:AlternateContent>
      </w:r>
      <w:r w:rsidR="00F94BFF">
        <w:rPr>
          <w:noProof/>
        </w:rPr>
        <mc:AlternateContent>
          <mc:Choice Requires="wps">
            <w:drawing>
              <wp:anchor distT="0" distB="0" distL="114300" distR="114300" simplePos="0" relativeHeight="251681792" behindDoc="0" locked="0" layoutInCell="1" allowOverlap="1">
                <wp:simplePos x="0" y="0"/>
                <wp:positionH relativeFrom="column">
                  <wp:posOffset>3103880</wp:posOffset>
                </wp:positionH>
                <wp:positionV relativeFrom="paragraph">
                  <wp:posOffset>32385</wp:posOffset>
                </wp:positionV>
                <wp:extent cx="314325" cy="276225"/>
                <wp:effectExtent l="4445" t="0" r="0" b="4445"/>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646975" w:rsidRDefault="009E259F" w:rsidP="00F94BFF">
                            <w:pPr>
                              <w:rPr>
                                <w:sz w:val="12"/>
                                <w:szCs w:val="12"/>
                              </w:rPr>
                            </w:pPr>
                            <w:r w:rsidRPr="00646975">
                              <w:rPr>
                                <w:rFonts w:hint="eastAsia"/>
                                <w:sz w:val="12"/>
                                <w:szCs w:val="12"/>
                              </w:rPr>
                              <w:t>(</w:t>
                            </w:r>
                            <w:r>
                              <w:rPr>
                                <w:rFonts w:hint="eastAsia"/>
                                <w:sz w:val="12"/>
                                <w:szCs w:val="12"/>
                              </w:rPr>
                              <w:t>人</w:t>
                            </w:r>
                            <w:r w:rsidRPr="00646975">
                              <w:rPr>
                                <w:rFonts w:hint="eastAsia"/>
                                <w:sz w:val="12"/>
                                <w:szCs w:val="12"/>
                              </w:rPr>
                              <w:t>)</w:t>
                            </w:r>
                          </w:p>
                          <w:p w:rsidR="009E259F" w:rsidRDefault="009E259F"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 o:spid="_x0000_s1089" type="#_x0000_t202" style="position:absolute;left:0;text-align:left;margin-left:244.4pt;margin-top:2.55pt;width:24.7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" filled="f" stroked="f">
                <v:textbox inset="5.85pt,.7pt,5.85pt,.7pt">
                  <w:txbxContent>
                    <w:p w:rsidR="009E259F" w:rsidRPr="00646975" w:rsidRDefault="009E259F" w:rsidP="00F94BFF">
                      <w:pPr>
                        <w:rPr>
                          <w:sz w:val="12"/>
                          <w:szCs w:val="12"/>
                        </w:rPr>
                      </w:pPr>
                      <w:r w:rsidRPr="00646975">
                        <w:rPr>
                          <w:rFonts w:hint="eastAsia"/>
                          <w:sz w:val="12"/>
                          <w:szCs w:val="12"/>
                        </w:rPr>
                        <w:t>(</w:t>
                      </w:r>
                      <w:r>
                        <w:rPr>
                          <w:rFonts w:hint="eastAsia"/>
                          <w:sz w:val="12"/>
                          <w:szCs w:val="12"/>
                        </w:rPr>
                        <w:t>人</w:t>
                      </w:r>
                      <w:r w:rsidRPr="00646975">
                        <w:rPr>
                          <w:rFonts w:hint="eastAsia"/>
                          <w:sz w:val="12"/>
                          <w:szCs w:val="12"/>
                        </w:rPr>
                        <w:t>)</w:t>
                      </w:r>
                    </w:p>
                    <w:p w:rsidR="009E259F" w:rsidRDefault="009E259F" w:rsidP="00F94BFF"/>
                  </w:txbxContent>
                </v:textbox>
              </v:shape>
            </w:pict>
          </mc:Fallback>
        </mc:AlternateContent>
      </w:r>
      <w:r w:rsidR="00F94BFF">
        <w:rPr>
          <w:noProof/>
        </w:rPr>
        <w:drawing>
          <wp:anchor distT="0" distB="0" distL="114300" distR="114300" simplePos="0" relativeHeight="251678720" behindDoc="0" locked="0" layoutInCell="1" allowOverlap="1">
            <wp:simplePos x="0" y="0"/>
            <wp:positionH relativeFrom="column">
              <wp:posOffset>6350</wp:posOffset>
            </wp:positionH>
            <wp:positionV relativeFrom="paragraph">
              <wp:posOffset>7620</wp:posOffset>
            </wp:positionV>
            <wp:extent cx="2947670" cy="1702435"/>
            <wp:effectExtent l="0" t="0" r="5080" b="0"/>
            <wp:wrapNone/>
            <wp:docPr id="33" name="グラフ 3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page">
              <wp14:pctWidth>0</wp14:pctWidth>
            </wp14:sizeRelH>
            <wp14:sizeRelV relativeFrom="page">
              <wp14:pctHeight>0</wp14:pctHeight>
            </wp14:sizeRelV>
          </wp:anchor>
        </w:drawing>
      </w:r>
      <w:r w:rsidR="00F94BFF">
        <w:rPr>
          <w:rFonts w:ascii="ＭＳ ゴシック" w:eastAsia="ＭＳ ゴシック" w:hAnsi="ＭＳ ゴシック"/>
          <w:noProof/>
          <w:sz w:val="24"/>
        </w:rPr>
        <mc:AlternateContent>
          <mc:Choice Requires="wps">
            <w:drawing>
              <wp:anchor distT="0" distB="0" distL="114300" distR="114300" simplePos="0" relativeHeight="251728896" behindDoc="0" locked="0" layoutInCell="1" allowOverlap="1">
                <wp:simplePos x="0" y="0"/>
                <wp:positionH relativeFrom="column">
                  <wp:posOffset>93980</wp:posOffset>
                </wp:positionH>
                <wp:positionV relativeFrom="paragraph">
                  <wp:posOffset>32385</wp:posOffset>
                </wp:positionV>
                <wp:extent cx="314325" cy="276225"/>
                <wp:effectExtent l="4445" t="0" r="0" b="444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646975" w:rsidRDefault="009E259F" w:rsidP="00F94BFF">
                            <w:pPr>
                              <w:rPr>
                                <w:sz w:val="12"/>
                                <w:szCs w:val="12"/>
                              </w:rPr>
                            </w:pPr>
                            <w:r w:rsidRPr="00646975">
                              <w:rPr>
                                <w:rFonts w:hint="eastAsia"/>
                                <w:sz w:val="12"/>
                                <w:szCs w:val="12"/>
                              </w:rPr>
                              <w:t>(</w:t>
                            </w:r>
                            <w:r>
                              <w:rPr>
                                <w:rFonts w:hint="eastAsia"/>
                                <w:sz w:val="12"/>
                                <w:szCs w:val="12"/>
                              </w:rPr>
                              <w:t>人</w:t>
                            </w:r>
                            <w:r w:rsidRPr="00646975">
                              <w:rPr>
                                <w:rFonts w:hint="eastAsia"/>
                                <w:sz w:val="12"/>
                                <w:szCs w:val="12"/>
                              </w:rPr>
                              <w:t>)</w:t>
                            </w:r>
                          </w:p>
                          <w:p w:rsidR="009E259F" w:rsidRDefault="009E259F" w:rsidP="00F94BFF">
                            <w:r w:rsidRPr="00D650E0">
                              <w:rPr>
                                <w:noProof/>
                              </w:rPr>
                              <w:drawing>
                                <wp:inline distT="0" distB="0" distL="0" distR="0">
                                  <wp:extent cx="161925" cy="142875"/>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2" o:spid="_x0000_s1090" type="#_x0000_t202" style="position:absolute;left:0;text-align:left;margin-left:7.4pt;margin-top:2.55pt;width:24.75pt;height:21.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" filled="f" stroked="f">
                <v:textbox inset="5.85pt,.7pt,5.85pt,.7pt">
                  <w:txbxContent>
                    <w:p w:rsidR="009E259F" w:rsidRPr="00646975" w:rsidRDefault="009E259F" w:rsidP="00F94BFF">
                      <w:pPr>
                        <w:rPr>
                          <w:sz w:val="12"/>
                          <w:szCs w:val="12"/>
                        </w:rPr>
                      </w:pPr>
                      <w:r w:rsidRPr="00646975">
                        <w:rPr>
                          <w:rFonts w:hint="eastAsia"/>
                          <w:sz w:val="12"/>
                          <w:szCs w:val="12"/>
                        </w:rPr>
                        <w:t>(</w:t>
                      </w:r>
                      <w:r>
                        <w:rPr>
                          <w:rFonts w:hint="eastAsia"/>
                          <w:sz w:val="12"/>
                          <w:szCs w:val="12"/>
                        </w:rPr>
                        <w:t>人</w:t>
                      </w:r>
                      <w:r w:rsidRPr="00646975">
                        <w:rPr>
                          <w:rFonts w:hint="eastAsia"/>
                          <w:sz w:val="12"/>
                          <w:szCs w:val="12"/>
                        </w:rPr>
                        <w:t>)</w:t>
                      </w:r>
                    </w:p>
                    <w:p w:rsidR="009E259F" w:rsidRDefault="009E259F" w:rsidP="00F94BFF">
                      <w:r w:rsidRPr="00D650E0">
                        <w:rPr>
                          <w:noProof/>
                        </w:rPr>
                        <w:drawing>
                          <wp:inline distT="0" distB="0" distL="0" distR="0">
                            <wp:extent cx="161925" cy="142875"/>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p>
                  </w:txbxContent>
                </v:textbox>
              </v:shape>
            </w:pict>
          </mc:Fallback>
        </mc:AlternateContent>
      </w: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53566A" w:rsidP="00F94BFF">
      <w:pPr>
        <w:rPr>
          <w:rFonts w:ascii="ＭＳ ゴシック" w:eastAsia="ＭＳ ゴシック" w:hAnsi="ＭＳ ゴシック"/>
          <w:sz w:val="24"/>
        </w:rPr>
      </w:pPr>
      <w:r>
        <w:rPr>
          <w:noProof/>
        </w:rPr>
        <mc:AlternateContent>
          <mc:Choice Requires="wps">
            <w:drawing>
              <wp:anchor distT="0" distB="0" distL="114300" distR="114300" simplePos="0" relativeHeight="251692032" behindDoc="0" locked="0" layoutInCell="1" allowOverlap="1">
                <wp:simplePos x="0" y="0"/>
                <wp:positionH relativeFrom="column">
                  <wp:posOffset>2604770</wp:posOffset>
                </wp:positionH>
                <wp:positionV relativeFrom="paragraph">
                  <wp:posOffset>92710</wp:posOffset>
                </wp:positionV>
                <wp:extent cx="527685" cy="276225"/>
                <wp:effectExtent l="635" t="0" r="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646975" w:rsidRDefault="009E259F" w:rsidP="00F94BFF">
                            <w:pPr>
                              <w:rPr>
                                <w:sz w:val="12"/>
                                <w:szCs w:val="12"/>
                              </w:rPr>
                            </w:pPr>
                            <w:r w:rsidRPr="00646975">
                              <w:rPr>
                                <w:rFonts w:hint="eastAsia"/>
                                <w:sz w:val="12"/>
                                <w:szCs w:val="12"/>
                              </w:rPr>
                              <w:t>(</w:t>
                            </w:r>
                            <w:r>
                              <w:rPr>
                                <w:rFonts w:hint="eastAsia"/>
                                <w:sz w:val="12"/>
                                <w:szCs w:val="12"/>
                              </w:rPr>
                              <w:t>年度</w:t>
                            </w:r>
                            <w:r w:rsidRPr="00646975">
                              <w:rPr>
                                <w:rFonts w:hint="eastAsia"/>
                                <w:sz w:val="12"/>
                                <w:szCs w:val="12"/>
                              </w:rPr>
                              <w:t>)</w:t>
                            </w:r>
                          </w:p>
                          <w:p w:rsidR="009E259F" w:rsidRDefault="009E259F"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9" o:spid="_x0000_s1091" type="#_x0000_t202" style="position:absolute;left:0;text-align:left;margin-left:205.1pt;margin-top:7.3pt;width:41.55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" filled="f" stroked="f">
                <v:textbox inset="5.85pt,.7pt,5.85pt,.7pt">
                  <w:txbxContent>
                    <w:p w:rsidR="009E259F" w:rsidRPr="00646975" w:rsidRDefault="009E259F" w:rsidP="00F94BFF">
                      <w:pPr>
                        <w:rPr>
                          <w:sz w:val="12"/>
                          <w:szCs w:val="12"/>
                        </w:rPr>
                      </w:pPr>
                      <w:r w:rsidRPr="00646975">
                        <w:rPr>
                          <w:rFonts w:hint="eastAsia"/>
                          <w:sz w:val="12"/>
                          <w:szCs w:val="12"/>
                        </w:rPr>
                        <w:t>(</w:t>
                      </w:r>
                      <w:r>
                        <w:rPr>
                          <w:rFonts w:hint="eastAsia"/>
                          <w:sz w:val="12"/>
                          <w:szCs w:val="12"/>
                        </w:rPr>
                        <w:t>年度</w:t>
                      </w:r>
                      <w:r w:rsidRPr="00646975">
                        <w:rPr>
                          <w:rFonts w:hint="eastAsia"/>
                          <w:sz w:val="12"/>
                          <w:szCs w:val="12"/>
                        </w:rPr>
                        <w:t>)</w:t>
                      </w:r>
                    </w:p>
                    <w:p w:rsidR="009E259F" w:rsidRDefault="009E259F" w:rsidP="00F94BFF"/>
                  </w:txbxContent>
                </v:textbox>
              </v:shape>
            </w:pict>
          </mc:Fallback>
        </mc:AlternateContent>
      </w:r>
      <w:r w:rsidR="002E7D16">
        <w:rPr>
          <w:noProof/>
        </w:rPr>
        <mc:AlternateContent>
          <mc:Choice Requires="wps">
            <w:drawing>
              <wp:anchor distT="0" distB="0" distL="114300" distR="114300" simplePos="0" relativeHeight="251691008" behindDoc="0" locked="0" layoutInCell="1" allowOverlap="1">
                <wp:simplePos x="0" y="0"/>
                <wp:positionH relativeFrom="column">
                  <wp:posOffset>5852795</wp:posOffset>
                </wp:positionH>
                <wp:positionV relativeFrom="paragraph">
                  <wp:posOffset>92710</wp:posOffset>
                </wp:positionV>
                <wp:extent cx="527685" cy="276225"/>
                <wp:effectExtent l="635" t="0" r="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646975" w:rsidRDefault="009E259F" w:rsidP="00F94BFF">
                            <w:pPr>
                              <w:rPr>
                                <w:sz w:val="12"/>
                                <w:szCs w:val="12"/>
                              </w:rPr>
                            </w:pPr>
                            <w:r w:rsidRPr="00646975">
                              <w:rPr>
                                <w:rFonts w:hint="eastAsia"/>
                                <w:sz w:val="12"/>
                                <w:szCs w:val="12"/>
                              </w:rPr>
                              <w:t>(</w:t>
                            </w:r>
                            <w:r>
                              <w:rPr>
                                <w:rFonts w:hint="eastAsia"/>
                                <w:sz w:val="12"/>
                                <w:szCs w:val="12"/>
                              </w:rPr>
                              <w:t>年度</w:t>
                            </w:r>
                            <w:r w:rsidRPr="00646975">
                              <w:rPr>
                                <w:rFonts w:hint="eastAsia"/>
                                <w:sz w:val="12"/>
                                <w:szCs w:val="12"/>
                              </w:rPr>
                              <w:t>)</w:t>
                            </w:r>
                          </w:p>
                          <w:p w:rsidR="009E259F" w:rsidRDefault="009E259F"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 o:spid="_x0000_s1092" type="#_x0000_t202" style="position:absolute;left:0;text-align:left;margin-left:460.85pt;margin-top:7.3pt;width:41.5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" filled="f" stroked="f">
                <v:textbox inset="5.85pt,.7pt,5.85pt,.7pt">
                  <w:txbxContent>
                    <w:p w:rsidR="009E259F" w:rsidRPr="00646975" w:rsidRDefault="009E259F" w:rsidP="00F94BFF">
                      <w:pPr>
                        <w:rPr>
                          <w:sz w:val="12"/>
                          <w:szCs w:val="12"/>
                        </w:rPr>
                      </w:pPr>
                      <w:r w:rsidRPr="00646975">
                        <w:rPr>
                          <w:rFonts w:hint="eastAsia"/>
                          <w:sz w:val="12"/>
                          <w:szCs w:val="12"/>
                        </w:rPr>
                        <w:t>(</w:t>
                      </w:r>
                      <w:r>
                        <w:rPr>
                          <w:rFonts w:hint="eastAsia"/>
                          <w:sz w:val="12"/>
                          <w:szCs w:val="12"/>
                        </w:rPr>
                        <w:t>年度</w:t>
                      </w:r>
                      <w:r w:rsidRPr="00646975">
                        <w:rPr>
                          <w:rFonts w:hint="eastAsia"/>
                          <w:sz w:val="12"/>
                          <w:szCs w:val="12"/>
                        </w:rPr>
                        <w:t>)</w:t>
                      </w:r>
                    </w:p>
                    <w:p w:rsidR="009E259F" w:rsidRDefault="009E259F" w:rsidP="00F94BFF"/>
                  </w:txbxContent>
                </v:textbox>
              </v:shape>
            </w:pict>
          </mc:Fallback>
        </mc:AlternateContent>
      </w:r>
      <w:r w:rsidR="00F94BFF">
        <w:rPr>
          <w:noProof/>
        </w:rPr>
        <mc:AlternateContent>
          <mc:Choice Requires="wps">
            <w:drawing>
              <wp:anchor distT="0" distB="0" distL="114300" distR="114300" simplePos="0" relativeHeight="251689984" behindDoc="0" locked="0" layoutInCell="1" allowOverlap="1">
                <wp:simplePos x="0" y="0"/>
                <wp:positionH relativeFrom="margin">
                  <wp:posOffset>8876665</wp:posOffset>
                </wp:positionH>
                <wp:positionV relativeFrom="paragraph">
                  <wp:posOffset>43180</wp:posOffset>
                </wp:positionV>
                <wp:extent cx="527685" cy="276225"/>
                <wp:effectExtent l="0" t="0" r="0" b="952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646975" w:rsidRDefault="009E259F" w:rsidP="00F94BFF">
                            <w:pPr>
                              <w:rPr>
                                <w:sz w:val="12"/>
                                <w:szCs w:val="12"/>
                              </w:rPr>
                            </w:pPr>
                            <w:r w:rsidRPr="00646975">
                              <w:rPr>
                                <w:rFonts w:hint="eastAsia"/>
                                <w:sz w:val="12"/>
                                <w:szCs w:val="12"/>
                              </w:rPr>
                              <w:t>(</w:t>
                            </w:r>
                            <w:r>
                              <w:rPr>
                                <w:rFonts w:hint="eastAsia"/>
                                <w:sz w:val="12"/>
                                <w:szCs w:val="12"/>
                              </w:rPr>
                              <w:t>年度</w:t>
                            </w:r>
                            <w:r w:rsidRPr="00646975">
                              <w:rPr>
                                <w:rFonts w:hint="eastAsia"/>
                                <w:sz w:val="12"/>
                                <w:szCs w:val="12"/>
                              </w:rPr>
                              <w:t>)</w:t>
                            </w:r>
                          </w:p>
                          <w:p w:rsidR="009E259F" w:rsidRDefault="009E259F"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0" o:spid="_x0000_s1093" type="#_x0000_t202" style="position:absolute;left:0;text-align:left;margin-left:698.95pt;margin-top:3.4pt;width:41.55pt;height:21.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" filled="f" stroked="f">
                <v:textbox inset="5.85pt,.7pt,5.85pt,.7pt">
                  <w:txbxContent>
                    <w:p w:rsidR="009E259F" w:rsidRPr="00646975" w:rsidRDefault="009E259F" w:rsidP="00F94BFF">
                      <w:pPr>
                        <w:rPr>
                          <w:sz w:val="12"/>
                          <w:szCs w:val="12"/>
                        </w:rPr>
                      </w:pPr>
                      <w:r w:rsidRPr="00646975">
                        <w:rPr>
                          <w:rFonts w:hint="eastAsia"/>
                          <w:sz w:val="12"/>
                          <w:szCs w:val="12"/>
                        </w:rPr>
                        <w:t>(</w:t>
                      </w:r>
                      <w:r>
                        <w:rPr>
                          <w:rFonts w:hint="eastAsia"/>
                          <w:sz w:val="12"/>
                          <w:szCs w:val="12"/>
                        </w:rPr>
                        <w:t>年度</w:t>
                      </w:r>
                      <w:r w:rsidRPr="00646975">
                        <w:rPr>
                          <w:rFonts w:hint="eastAsia"/>
                          <w:sz w:val="12"/>
                          <w:szCs w:val="12"/>
                        </w:rPr>
                        <w:t>)</w:t>
                      </w:r>
                    </w:p>
                    <w:p w:rsidR="009E259F" w:rsidRDefault="009E259F" w:rsidP="00F94BFF"/>
                  </w:txbxContent>
                </v:textbox>
                <w10:wrap anchorx="margin"/>
              </v:shape>
            </w:pict>
          </mc:Fallback>
        </mc:AlternateContent>
      </w:r>
    </w:p>
    <w:p w:rsidR="00F94BFF" w:rsidRDefault="00F94BFF" w:rsidP="00F94BFF">
      <w:pPr>
        <w:rPr>
          <w:rFonts w:ascii="ＭＳ ゴシック" w:eastAsia="ＭＳ ゴシック" w:hAnsi="ＭＳ ゴシック"/>
          <w:sz w:val="24"/>
        </w:rPr>
      </w:pPr>
    </w:p>
    <w:p w:rsidR="00F94BFF" w:rsidRPr="00D650E0" w:rsidRDefault="00F94BFF" w:rsidP="00F94BFF">
      <w:pPr>
        <w:rPr>
          <w:rFonts w:ascii="ＭＳ ゴシック" w:eastAsia="ＭＳ ゴシック" w:hAnsi="ＭＳ ゴシック"/>
          <w:sz w:val="24"/>
        </w:rPr>
      </w:pPr>
      <w:r w:rsidRPr="00A84256">
        <w:rPr>
          <w:noProof/>
        </w:rPr>
        <mc:AlternateContent>
          <mc:Choice Requires="wps">
            <w:drawing>
              <wp:anchor distT="0" distB="0" distL="114300" distR="114300" simplePos="0" relativeHeight="251695104" behindDoc="0" locked="0" layoutInCell="1" allowOverlap="1">
                <wp:simplePos x="0" y="0"/>
                <wp:positionH relativeFrom="column">
                  <wp:posOffset>8923655</wp:posOffset>
                </wp:positionH>
                <wp:positionV relativeFrom="paragraph">
                  <wp:posOffset>1721485</wp:posOffset>
                </wp:positionV>
                <wp:extent cx="527685" cy="276225"/>
                <wp:effectExtent l="4445" t="0" r="1270" b="127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646975" w:rsidRDefault="009E259F" w:rsidP="00F94BFF">
                            <w:pPr>
                              <w:rPr>
                                <w:sz w:val="12"/>
                                <w:szCs w:val="12"/>
                              </w:rPr>
                            </w:pPr>
                            <w:r w:rsidRPr="00646975">
                              <w:rPr>
                                <w:rFonts w:hint="eastAsia"/>
                                <w:sz w:val="12"/>
                                <w:szCs w:val="12"/>
                              </w:rPr>
                              <w:t>(</w:t>
                            </w:r>
                            <w:r>
                              <w:rPr>
                                <w:rFonts w:hint="eastAsia"/>
                                <w:sz w:val="12"/>
                                <w:szCs w:val="12"/>
                              </w:rPr>
                              <w:t>年度</w:t>
                            </w:r>
                            <w:r w:rsidRPr="00646975">
                              <w:rPr>
                                <w:rFonts w:hint="eastAsia"/>
                                <w:sz w:val="12"/>
                                <w:szCs w:val="12"/>
                              </w:rPr>
                              <w:t>)</w:t>
                            </w:r>
                          </w:p>
                          <w:p w:rsidR="009E259F" w:rsidRDefault="009E259F"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9" o:spid="_x0000_s1094" type="#_x0000_t202" style="position:absolute;left:0;text-align:left;margin-left:702.65pt;margin-top:135.55pt;width:41.55pt;height:2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" filled="f" stroked="f">
                <v:textbox inset="5.85pt,.7pt,5.85pt,.7pt">
                  <w:txbxContent>
                    <w:p w:rsidR="009E259F" w:rsidRPr="00646975" w:rsidRDefault="009E259F" w:rsidP="00F94BFF">
                      <w:pPr>
                        <w:rPr>
                          <w:sz w:val="12"/>
                          <w:szCs w:val="12"/>
                        </w:rPr>
                      </w:pPr>
                      <w:r w:rsidRPr="00646975">
                        <w:rPr>
                          <w:rFonts w:hint="eastAsia"/>
                          <w:sz w:val="12"/>
                          <w:szCs w:val="12"/>
                        </w:rPr>
                        <w:t>(</w:t>
                      </w:r>
                      <w:r>
                        <w:rPr>
                          <w:rFonts w:hint="eastAsia"/>
                          <w:sz w:val="12"/>
                          <w:szCs w:val="12"/>
                        </w:rPr>
                        <w:t>年度</w:t>
                      </w:r>
                      <w:r w:rsidRPr="00646975">
                        <w:rPr>
                          <w:rFonts w:hint="eastAsia"/>
                          <w:sz w:val="12"/>
                          <w:szCs w:val="12"/>
                        </w:rPr>
                        <w:t>)</w:t>
                      </w:r>
                    </w:p>
                    <w:p w:rsidR="009E259F" w:rsidRDefault="009E259F" w:rsidP="00F94BFF"/>
                  </w:txbxContent>
                </v:textbox>
              </v:shape>
            </w:pict>
          </mc:Fallback>
        </mc:AlternateContent>
      </w:r>
      <w:r w:rsidR="002E7D16" w:rsidRPr="00A84256">
        <w:rPr>
          <w:noProof/>
        </w:rPr>
        <w:drawing>
          <wp:anchor distT="0" distB="0" distL="114300" distR="114300" simplePos="0" relativeHeight="251685888" behindDoc="0" locked="0" layoutInCell="1" allowOverlap="1">
            <wp:simplePos x="0" y="0"/>
            <wp:positionH relativeFrom="column">
              <wp:posOffset>6203315</wp:posOffset>
            </wp:positionH>
            <wp:positionV relativeFrom="paragraph">
              <wp:posOffset>382270</wp:posOffset>
            </wp:positionV>
            <wp:extent cx="3086735" cy="1631315"/>
            <wp:effectExtent l="0" t="0" r="0" b="6985"/>
            <wp:wrapNone/>
            <wp:docPr id="28" name="グラフ 2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page">
              <wp14:pctWidth>0</wp14:pctWidth>
            </wp14:sizeRelH>
            <wp14:sizeRelV relativeFrom="page">
              <wp14:pctHeight>0</wp14:pctHeight>
            </wp14:sizeRelV>
          </wp:anchor>
        </w:drawing>
      </w:r>
      <w:r w:rsidRPr="00D1796E">
        <w:rPr>
          <w:noProof/>
        </w:rPr>
        <mc:AlternateContent>
          <mc:Choice Requires="wps">
            <w:drawing>
              <wp:anchor distT="0" distB="0" distL="114300" distR="114300" simplePos="0" relativeHeight="251658240" behindDoc="0" locked="0" layoutInCell="1" allowOverlap="1">
                <wp:simplePos x="0" y="0"/>
                <wp:positionH relativeFrom="column">
                  <wp:posOffset>2701290</wp:posOffset>
                </wp:positionH>
                <wp:positionV relativeFrom="paragraph">
                  <wp:posOffset>44450</wp:posOffset>
                </wp:positionV>
                <wp:extent cx="3903345" cy="228600"/>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33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59F" w:rsidRPr="007006F8" w:rsidRDefault="009E259F" w:rsidP="00F94BFF">
                            <w:pPr>
                              <w:spacing w:line="0" w:lineRule="atLeast"/>
                              <w:rPr>
                                <w:rFonts w:ascii="ＭＳ 明朝" w:hAnsi="ＭＳ 明朝"/>
                                <w:sz w:val="16"/>
                                <w:szCs w:val="16"/>
                              </w:rPr>
                            </w:pPr>
                            <w:r w:rsidRPr="007006F8">
                              <w:rPr>
                                <w:rFonts w:ascii="ＭＳ 明朝" w:hAnsi="ＭＳ 明朝" w:hint="eastAsia"/>
                                <w:sz w:val="16"/>
                                <w:szCs w:val="16"/>
                              </w:rPr>
                              <w:t>※</w:t>
                            </w:r>
                            <w:r>
                              <w:rPr>
                                <w:rFonts w:ascii="ＭＳ 明朝" w:hAnsi="ＭＳ 明朝" w:hint="eastAsia"/>
                                <w:sz w:val="16"/>
                                <w:szCs w:val="16"/>
                              </w:rPr>
                              <w:t>文部科学省</w:t>
                            </w:r>
                            <w:r w:rsidRPr="007006F8">
                              <w:rPr>
                                <w:rFonts w:ascii="ＭＳ 明朝" w:hAnsi="ＭＳ 明朝" w:hint="eastAsia"/>
                                <w:sz w:val="16"/>
                                <w:szCs w:val="16"/>
                              </w:rPr>
                              <w:t>「児童生徒の問題</w:t>
                            </w:r>
                            <w:r w:rsidRPr="00A84256">
                              <w:rPr>
                                <w:rFonts w:ascii="ＭＳ 明朝" w:hAnsi="ＭＳ 明朝" w:hint="eastAsia"/>
                                <w:sz w:val="16"/>
                                <w:szCs w:val="16"/>
                              </w:rPr>
                              <w:t>行動・不登校等生徒</w:t>
                            </w:r>
                            <w:r w:rsidRPr="007006F8">
                              <w:rPr>
                                <w:rFonts w:ascii="ＭＳ 明朝" w:hAnsi="ＭＳ 明朝" w:hint="eastAsia"/>
                                <w:sz w:val="16"/>
                                <w:szCs w:val="16"/>
                              </w:rPr>
                              <w:t>指導上の諸問題に関する調査」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95" style="position:absolute;left:0;text-align:left;margin-left:212.7pt;margin-top:3.5pt;width:307.3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" filled="f" stroked="f">
                <v:textbox inset="5.85pt,.7pt,5.85pt,.7pt">
                  <w:txbxContent>
                    <w:p w:rsidR="009E259F" w:rsidRPr="007006F8" w:rsidRDefault="009E259F" w:rsidP="00F94BFF">
                      <w:pPr>
                        <w:spacing w:line="0" w:lineRule="atLeast"/>
                        <w:rPr>
                          <w:rFonts w:ascii="ＭＳ 明朝" w:hAnsi="ＭＳ 明朝"/>
                          <w:sz w:val="16"/>
                          <w:szCs w:val="16"/>
                        </w:rPr>
                      </w:pPr>
                      <w:r w:rsidRPr="007006F8">
                        <w:rPr>
                          <w:rFonts w:ascii="ＭＳ 明朝" w:hAnsi="ＭＳ 明朝" w:hint="eastAsia"/>
                          <w:sz w:val="16"/>
                          <w:szCs w:val="16"/>
                        </w:rPr>
                        <w:t>※</w:t>
                      </w:r>
                      <w:r>
                        <w:rPr>
                          <w:rFonts w:ascii="ＭＳ 明朝" w:hAnsi="ＭＳ 明朝" w:hint="eastAsia"/>
                          <w:sz w:val="16"/>
                          <w:szCs w:val="16"/>
                        </w:rPr>
                        <w:t>文部科学省</w:t>
                      </w:r>
                      <w:r w:rsidRPr="007006F8">
                        <w:rPr>
                          <w:rFonts w:ascii="ＭＳ 明朝" w:hAnsi="ＭＳ 明朝" w:hint="eastAsia"/>
                          <w:sz w:val="16"/>
                          <w:szCs w:val="16"/>
                        </w:rPr>
                        <w:t>「児童生徒の問題</w:t>
                      </w:r>
                      <w:r w:rsidRPr="00A84256">
                        <w:rPr>
                          <w:rFonts w:ascii="ＭＳ 明朝" w:hAnsi="ＭＳ 明朝" w:hint="eastAsia"/>
                          <w:sz w:val="16"/>
                          <w:szCs w:val="16"/>
                        </w:rPr>
                        <w:t>行動・不登校等生徒</w:t>
                      </w:r>
                      <w:r w:rsidRPr="007006F8">
                        <w:rPr>
                          <w:rFonts w:ascii="ＭＳ 明朝" w:hAnsi="ＭＳ 明朝" w:hint="eastAsia"/>
                          <w:sz w:val="16"/>
                          <w:szCs w:val="16"/>
                        </w:rPr>
                        <w:t>指導上の諸問題に関する調査」</w:t>
                      </w:r>
                    </w:p>
                  </w:txbxContent>
                </v:textbox>
              </v:rect>
            </w:pict>
          </mc:Fallback>
        </mc:AlternateContent>
      </w:r>
      <w:r>
        <w:rPr>
          <w:noProof/>
        </w:rPr>
        <mc:AlternateContent>
          <mc:Choice Requires="wps">
            <w:drawing>
              <wp:anchor distT="0" distB="0" distL="114300" distR="114300" simplePos="0" relativeHeight="251732992" behindDoc="0" locked="0" layoutInCell="1" allowOverlap="1">
                <wp:simplePos x="0" y="0"/>
                <wp:positionH relativeFrom="column">
                  <wp:posOffset>222885</wp:posOffset>
                </wp:positionH>
                <wp:positionV relativeFrom="paragraph">
                  <wp:posOffset>352425</wp:posOffset>
                </wp:positionV>
                <wp:extent cx="314325" cy="276225"/>
                <wp:effectExtent l="0" t="127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646975" w:rsidRDefault="009E259F" w:rsidP="00F94BFF">
                            <w:pPr>
                              <w:rPr>
                                <w:sz w:val="12"/>
                                <w:szCs w:val="12"/>
                              </w:rPr>
                            </w:pPr>
                            <w:r w:rsidRPr="00646975">
                              <w:rPr>
                                <w:rFonts w:hint="eastAsia"/>
                                <w:sz w:val="12"/>
                                <w:szCs w:val="12"/>
                              </w:rPr>
                              <w:t>(</w:t>
                            </w:r>
                            <w:r>
                              <w:rPr>
                                <w:rFonts w:hint="eastAsia"/>
                                <w:sz w:val="12"/>
                                <w:szCs w:val="12"/>
                              </w:rPr>
                              <w:t>％</w:t>
                            </w:r>
                            <w:r w:rsidRPr="00646975">
                              <w:rPr>
                                <w:rFonts w:hint="eastAsia"/>
                                <w:sz w:val="12"/>
                                <w:szCs w:val="12"/>
                              </w:rPr>
                              <w:t>)</w:t>
                            </w:r>
                          </w:p>
                          <w:p w:rsidR="009E259F" w:rsidRDefault="009E259F"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 o:spid="_x0000_s1096" type="#_x0000_t202" style="position:absolute;left:0;text-align:left;margin-left:17.55pt;margin-top:27.75pt;width:24.75pt;height:21.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" filled="f" stroked="f">
                <v:textbox inset="5.85pt,.7pt,5.85pt,.7pt">
                  <w:txbxContent>
                    <w:p w:rsidR="009E259F" w:rsidRPr="00646975" w:rsidRDefault="009E259F" w:rsidP="00F94BFF">
                      <w:pPr>
                        <w:rPr>
                          <w:sz w:val="12"/>
                          <w:szCs w:val="12"/>
                        </w:rPr>
                      </w:pPr>
                      <w:r w:rsidRPr="00646975">
                        <w:rPr>
                          <w:rFonts w:hint="eastAsia"/>
                          <w:sz w:val="12"/>
                          <w:szCs w:val="12"/>
                        </w:rPr>
                        <w:t>(</w:t>
                      </w:r>
                      <w:r>
                        <w:rPr>
                          <w:rFonts w:hint="eastAsia"/>
                          <w:sz w:val="12"/>
                          <w:szCs w:val="12"/>
                        </w:rPr>
                        <w:t>％</w:t>
                      </w:r>
                      <w:r w:rsidRPr="00646975">
                        <w:rPr>
                          <w:rFonts w:hint="eastAsia"/>
                          <w:sz w:val="12"/>
                          <w:szCs w:val="12"/>
                        </w:rPr>
                        <w:t>)</w:t>
                      </w:r>
                    </w:p>
                    <w:p w:rsidR="009E259F" w:rsidRDefault="009E259F" w:rsidP="00F94BFF"/>
                  </w:txbxContent>
                </v:textbox>
              </v:shape>
            </w:pict>
          </mc:Fallback>
        </mc:AlternateContent>
      </w:r>
      <w:r w:rsidRPr="00A84256">
        <w:rPr>
          <w:noProof/>
        </w:rPr>
        <mc:AlternateContent>
          <mc:Choice Requires="wps">
            <w:drawing>
              <wp:anchor distT="0" distB="0" distL="114300" distR="114300" simplePos="0" relativeHeight="251694080" behindDoc="0" locked="0" layoutInCell="1" allowOverlap="1">
                <wp:simplePos x="0" y="0"/>
                <wp:positionH relativeFrom="column">
                  <wp:posOffset>5748020</wp:posOffset>
                </wp:positionH>
                <wp:positionV relativeFrom="paragraph">
                  <wp:posOffset>1729105</wp:posOffset>
                </wp:positionV>
                <wp:extent cx="527685" cy="325120"/>
                <wp:effectExtent l="635" t="0" r="0" b="190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325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646975" w:rsidRDefault="009E259F" w:rsidP="00F94BFF">
                            <w:pPr>
                              <w:rPr>
                                <w:sz w:val="12"/>
                                <w:szCs w:val="12"/>
                              </w:rPr>
                            </w:pPr>
                            <w:r w:rsidRPr="00646975">
                              <w:rPr>
                                <w:rFonts w:hint="eastAsia"/>
                                <w:sz w:val="12"/>
                                <w:szCs w:val="12"/>
                              </w:rPr>
                              <w:t>(</w:t>
                            </w:r>
                            <w:r>
                              <w:rPr>
                                <w:rFonts w:hint="eastAsia"/>
                                <w:sz w:val="12"/>
                                <w:szCs w:val="12"/>
                              </w:rPr>
                              <w:t>年度</w:t>
                            </w:r>
                            <w:r w:rsidRPr="00646975">
                              <w:rPr>
                                <w:rFonts w:hint="eastAsia"/>
                                <w:sz w:val="12"/>
                                <w:szCs w:val="12"/>
                              </w:rPr>
                              <w:t>)</w:t>
                            </w:r>
                          </w:p>
                          <w:p w:rsidR="009E259F" w:rsidRDefault="009E259F"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 o:spid="_x0000_s1097" type="#_x0000_t202" style="position:absolute;left:0;text-align:left;margin-left:452.6pt;margin-top:136.15pt;width:41.5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" filled="f" stroked="f">
                <v:textbox inset="5.85pt,.7pt,5.85pt,.7pt">
                  <w:txbxContent>
                    <w:p w:rsidR="009E259F" w:rsidRPr="00646975" w:rsidRDefault="009E259F" w:rsidP="00F94BFF">
                      <w:pPr>
                        <w:rPr>
                          <w:sz w:val="12"/>
                          <w:szCs w:val="12"/>
                        </w:rPr>
                      </w:pPr>
                      <w:r w:rsidRPr="00646975">
                        <w:rPr>
                          <w:rFonts w:hint="eastAsia"/>
                          <w:sz w:val="12"/>
                          <w:szCs w:val="12"/>
                        </w:rPr>
                        <w:t>(</w:t>
                      </w:r>
                      <w:r>
                        <w:rPr>
                          <w:rFonts w:hint="eastAsia"/>
                          <w:sz w:val="12"/>
                          <w:szCs w:val="12"/>
                        </w:rPr>
                        <w:t>年度</w:t>
                      </w:r>
                      <w:r w:rsidRPr="00646975">
                        <w:rPr>
                          <w:rFonts w:hint="eastAsia"/>
                          <w:sz w:val="12"/>
                          <w:szCs w:val="12"/>
                        </w:rPr>
                        <w:t>)</w:t>
                      </w:r>
                    </w:p>
                    <w:p w:rsidR="009E259F" w:rsidRDefault="009E259F" w:rsidP="00F94BFF"/>
                  </w:txbxContent>
                </v:textbox>
              </v:shape>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731968" behindDoc="0" locked="0" layoutInCell="1" allowOverlap="1">
                <wp:simplePos x="0" y="0"/>
                <wp:positionH relativeFrom="column">
                  <wp:posOffset>2557145</wp:posOffset>
                </wp:positionH>
                <wp:positionV relativeFrom="paragraph">
                  <wp:posOffset>1700530</wp:posOffset>
                </wp:positionV>
                <wp:extent cx="771525" cy="361950"/>
                <wp:effectExtent l="635" t="0" r="0" b="317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646975" w:rsidRDefault="009E259F" w:rsidP="00F94BFF">
                            <w:pPr>
                              <w:rPr>
                                <w:sz w:val="12"/>
                                <w:szCs w:val="12"/>
                              </w:rPr>
                            </w:pPr>
                            <w:r w:rsidRPr="00646975">
                              <w:rPr>
                                <w:rFonts w:hint="eastAsia"/>
                                <w:sz w:val="12"/>
                                <w:szCs w:val="12"/>
                              </w:rPr>
                              <w:t>(</w:t>
                            </w:r>
                            <w:r w:rsidRPr="00646975">
                              <w:rPr>
                                <w:rFonts w:hint="eastAsia"/>
                                <w:sz w:val="12"/>
                                <w:szCs w:val="12"/>
                              </w:rPr>
                              <w:t>年度</w:t>
                            </w:r>
                            <w:r w:rsidRPr="00646975">
                              <w:rPr>
                                <w:rFonts w:hint="eastAsia"/>
                                <w:sz w:val="12"/>
                                <w:szCs w:val="12"/>
                              </w:rPr>
                              <w:t>)</w:t>
                            </w:r>
                          </w:p>
                          <w:p w:rsidR="009E259F" w:rsidRPr="00B62096" w:rsidRDefault="009E259F" w:rsidP="00F94BFF">
                            <w:pPr>
                              <w:rPr>
                                <w:sz w:val="16"/>
                                <w:szCs w:val="16"/>
                              </w:rPr>
                            </w:pPr>
                          </w:p>
                          <w:p w:rsidR="009E259F" w:rsidRDefault="009E259F"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 o:spid="_x0000_s1098" type="#_x0000_t202" style="position:absolute;left:0;text-align:left;margin-left:201.35pt;margin-top:133.9pt;width:60.75pt;height:2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" filled="f" stroked="f">
                <v:textbox inset="5.85pt,.7pt,5.85pt,.7pt">
                  <w:txbxContent>
                    <w:p w:rsidR="009E259F" w:rsidRPr="00646975" w:rsidRDefault="009E259F" w:rsidP="00F94BFF">
                      <w:pPr>
                        <w:rPr>
                          <w:sz w:val="12"/>
                          <w:szCs w:val="12"/>
                        </w:rPr>
                      </w:pPr>
                      <w:r w:rsidRPr="00646975">
                        <w:rPr>
                          <w:rFonts w:hint="eastAsia"/>
                          <w:sz w:val="12"/>
                          <w:szCs w:val="12"/>
                        </w:rPr>
                        <w:t>(</w:t>
                      </w:r>
                      <w:r w:rsidRPr="00646975">
                        <w:rPr>
                          <w:rFonts w:hint="eastAsia"/>
                          <w:sz w:val="12"/>
                          <w:szCs w:val="12"/>
                        </w:rPr>
                        <w:t>年度</w:t>
                      </w:r>
                      <w:r w:rsidRPr="00646975">
                        <w:rPr>
                          <w:rFonts w:hint="eastAsia"/>
                          <w:sz w:val="12"/>
                          <w:szCs w:val="12"/>
                        </w:rPr>
                        <w:t>)</w:t>
                      </w:r>
                    </w:p>
                    <w:p w:rsidR="009E259F" w:rsidRPr="00B62096" w:rsidRDefault="009E259F" w:rsidP="00F94BFF">
                      <w:pPr>
                        <w:rPr>
                          <w:sz w:val="16"/>
                          <w:szCs w:val="16"/>
                        </w:rPr>
                      </w:pPr>
                    </w:p>
                    <w:p w:rsidR="009E259F" w:rsidRDefault="009E259F" w:rsidP="00F94BFF"/>
                  </w:txbxContent>
                </v:textbox>
              </v:shape>
            </w:pict>
          </mc:Fallback>
        </mc:AlternateContent>
      </w:r>
      <w:r>
        <w:rPr>
          <w:noProof/>
        </w:rPr>
        <w:drawing>
          <wp:anchor distT="0" distB="0" distL="114300" distR="114300" simplePos="0" relativeHeight="251730944" behindDoc="0" locked="0" layoutInCell="1" allowOverlap="1">
            <wp:simplePos x="0" y="0"/>
            <wp:positionH relativeFrom="column">
              <wp:posOffset>3810</wp:posOffset>
            </wp:positionH>
            <wp:positionV relativeFrom="paragraph">
              <wp:posOffset>352425</wp:posOffset>
            </wp:positionV>
            <wp:extent cx="2950210" cy="1645920"/>
            <wp:effectExtent l="0" t="0" r="2540" b="0"/>
            <wp:wrapNone/>
            <wp:docPr id="22" name="グラフ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page">
              <wp14:pctWidth>0</wp14:pctWidth>
            </wp14:sizeRelH>
            <wp14:sizeRelV relativeFrom="page">
              <wp14:pctHeight>0</wp14:pctHeight>
            </wp14:sizeRelV>
          </wp:anchor>
        </w:drawing>
      </w:r>
      <w:r w:rsidRPr="00A84256">
        <w:rPr>
          <w:noProof/>
        </w:rPr>
        <mc:AlternateContent>
          <mc:Choice Requires="wps">
            <w:drawing>
              <wp:anchor distT="0" distB="0" distL="114300" distR="114300" simplePos="0" relativeHeight="251686912" behindDoc="0" locked="0" layoutInCell="1" allowOverlap="1">
                <wp:simplePos x="0" y="0"/>
                <wp:positionH relativeFrom="column">
                  <wp:posOffset>3257550</wp:posOffset>
                </wp:positionH>
                <wp:positionV relativeFrom="paragraph">
                  <wp:posOffset>413385</wp:posOffset>
                </wp:positionV>
                <wp:extent cx="314325" cy="276225"/>
                <wp:effectExtent l="0" t="0" r="3810" b="444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646975" w:rsidRDefault="009E259F" w:rsidP="00F94BFF">
                            <w:pPr>
                              <w:rPr>
                                <w:sz w:val="12"/>
                                <w:szCs w:val="12"/>
                              </w:rPr>
                            </w:pPr>
                            <w:r w:rsidRPr="00646975">
                              <w:rPr>
                                <w:rFonts w:hint="eastAsia"/>
                                <w:sz w:val="12"/>
                                <w:szCs w:val="12"/>
                              </w:rPr>
                              <w:t>(</w:t>
                            </w:r>
                            <w:r>
                              <w:rPr>
                                <w:rFonts w:hint="eastAsia"/>
                                <w:sz w:val="12"/>
                                <w:szCs w:val="12"/>
                              </w:rPr>
                              <w:t>％</w:t>
                            </w:r>
                            <w:r w:rsidRPr="00646975">
                              <w:rPr>
                                <w:rFonts w:hint="eastAsia"/>
                                <w:sz w:val="12"/>
                                <w:szCs w:val="12"/>
                              </w:rPr>
                              <w:t>)</w:t>
                            </w:r>
                          </w:p>
                          <w:p w:rsidR="009E259F" w:rsidRDefault="009E259F"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 o:spid="_x0000_s1099" type="#_x0000_t202" style="position:absolute;left:0;text-align:left;margin-left:256.5pt;margin-top:32.55pt;width:24.75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" filled="f" stroked="f">
                <v:textbox inset="5.85pt,.7pt,5.85pt,.7pt">
                  <w:txbxContent>
                    <w:p w:rsidR="009E259F" w:rsidRPr="00646975" w:rsidRDefault="009E259F" w:rsidP="00F94BFF">
                      <w:pPr>
                        <w:rPr>
                          <w:sz w:val="12"/>
                          <w:szCs w:val="12"/>
                        </w:rPr>
                      </w:pPr>
                      <w:r w:rsidRPr="00646975">
                        <w:rPr>
                          <w:rFonts w:hint="eastAsia"/>
                          <w:sz w:val="12"/>
                          <w:szCs w:val="12"/>
                        </w:rPr>
                        <w:t>(</w:t>
                      </w:r>
                      <w:r>
                        <w:rPr>
                          <w:rFonts w:hint="eastAsia"/>
                          <w:sz w:val="12"/>
                          <w:szCs w:val="12"/>
                        </w:rPr>
                        <w:t>％</w:t>
                      </w:r>
                      <w:r w:rsidRPr="00646975">
                        <w:rPr>
                          <w:rFonts w:hint="eastAsia"/>
                          <w:sz w:val="12"/>
                          <w:szCs w:val="12"/>
                        </w:rPr>
                        <w:t>)</w:t>
                      </w:r>
                    </w:p>
                    <w:p w:rsidR="009E259F" w:rsidRDefault="009E259F" w:rsidP="00F94BFF"/>
                  </w:txbxContent>
                </v:textbox>
              </v:shape>
            </w:pict>
          </mc:Fallback>
        </mc:AlternateContent>
      </w:r>
      <w:r>
        <w:rPr>
          <w:noProof/>
        </w:rPr>
        <w:drawing>
          <wp:anchor distT="0" distB="0" distL="114300" distR="114300" simplePos="0" relativeHeight="251683840" behindDoc="0" locked="0" layoutInCell="1" allowOverlap="1">
            <wp:simplePos x="0" y="0"/>
            <wp:positionH relativeFrom="column">
              <wp:posOffset>3001645</wp:posOffset>
            </wp:positionH>
            <wp:positionV relativeFrom="paragraph">
              <wp:posOffset>382270</wp:posOffset>
            </wp:positionV>
            <wp:extent cx="3131185" cy="1645920"/>
            <wp:effectExtent l="0" t="0" r="0" b="0"/>
            <wp:wrapNone/>
            <wp:docPr id="20" name="グラフ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page">
              <wp14:pctWidth>0</wp14:pctWidth>
            </wp14:sizeRelH>
            <wp14:sizeRelV relativeFrom="page">
              <wp14:pctHeight>0</wp14:pctHeight>
            </wp14:sizeRelV>
          </wp:anchor>
        </w:drawing>
      </w:r>
      <w:r w:rsidRPr="00A84256">
        <w:rPr>
          <w:noProof/>
        </w:rPr>
        <mc:AlternateContent>
          <mc:Choice Requires="wps">
            <w:drawing>
              <wp:anchor distT="0" distB="0" distL="114300" distR="114300" simplePos="0" relativeHeight="251687936" behindDoc="0" locked="0" layoutInCell="1" allowOverlap="1">
                <wp:simplePos x="0" y="0"/>
                <wp:positionH relativeFrom="column">
                  <wp:posOffset>-2994660</wp:posOffset>
                </wp:positionH>
                <wp:positionV relativeFrom="paragraph">
                  <wp:posOffset>2414905</wp:posOffset>
                </wp:positionV>
                <wp:extent cx="314325" cy="276225"/>
                <wp:effectExtent l="1905" t="0" r="0" b="317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646975" w:rsidRDefault="009E259F" w:rsidP="00F94BFF">
                            <w:pPr>
                              <w:rPr>
                                <w:sz w:val="12"/>
                                <w:szCs w:val="12"/>
                              </w:rPr>
                            </w:pPr>
                            <w:r w:rsidRPr="00646975">
                              <w:rPr>
                                <w:rFonts w:hint="eastAsia"/>
                                <w:sz w:val="12"/>
                                <w:szCs w:val="12"/>
                              </w:rPr>
                              <w:t>(</w:t>
                            </w:r>
                            <w:r>
                              <w:rPr>
                                <w:rFonts w:hint="eastAsia"/>
                                <w:sz w:val="12"/>
                                <w:szCs w:val="12"/>
                              </w:rPr>
                              <w:t>％</w:t>
                            </w:r>
                            <w:r w:rsidRPr="00646975">
                              <w:rPr>
                                <w:rFonts w:hint="eastAsia"/>
                                <w:sz w:val="12"/>
                                <w:szCs w:val="12"/>
                              </w:rPr>
                              <w:t>)</w:t>
                            </w:r>
                          </w:p>
                          <w:p w:rsidR="009E259F" w:rsidRDefault="009E259F"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100" type="#_x0000_t202" style="position:absolute;left:0;text-align:left;margin-left:-235.8pt;margin-top:190.15pt;width:24.75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" filled="f" stroked="f">
                <v:textbox inset="5.85pt,.7pt,5.85pt,.7pt">
                  <w:txbxContent>
                    <w:p w:rsidR="009E259F" w:rsidRPr="00646975" w:rsidRDefault="009E259F" w:rsidP="00F94BFF">
                      <w:pPr>
                        <w:rPr>
                          <w:sz w:val="12"/>
                          <w:szCs w:val="12"/>
                        </w:rPr>
                      </w:pPr>
                      <w:r w:rsidRPr="00646975">
                        <w:rPr>
                          <w:rFonts w:hint="eastAsia"/>
                          <w:sz w:val="12"/>
                          <w:szCs w:val="12"/>
                        </w:rPr>
                        <w:t>(</w:t>
                      </w:r>
                      <w:r>
                        <w:rPr>
                          <w:rFonts w:hint="eastAsia"/>
                          <w:sz w:val="12"/>
                          <w:szCs w:val="12"/>
                        </w:rPr>
                        <w:t>％</w:t>
                      </w:r>
                      <w:r w:rsidRPr="00646975">
                        <w:rPr>
                          <w:rFonts w:hint="eastAsia"/>
                          <w:sz w:val="12"/>
                          <w:szCs w:val="12"/>
                        </w:rPr>
                        <w:t>)</w:t>
                      </w:r>
                    </w:p>
                    <w:p w:rsidR="009E259F" w:rsidRDefault="009E259F" w:rsidP="00F94BFF"/>
                  </w:txbxContent>
                </v:textbox>
              </v:shape>
            </w:pict>
          </mc:Fallback>
        </mc:AlternateContent>
      </w:r>
      <w:r w:rsidRPr="00A84256">
        <w:rPr>
          <w:noProof/>
        </w:rPr>
        <mc:AlternateContent>
          <mc:Choice Requires="wps">
            <w:drawing>
              <wp:anchor distT="0" distB="0" distL="114300" distR="114300" simplePos="0" relativeHeight="251688960" behindDoc="0" locked="0" layoutInCell="1" allowOverlap="1">
                <wp:simplePos x="0" y="0"/>
                <wp:positionH relativeFrom="column">
                  <wp:posOffset>-6109335</wp:posOffset>
                </wp:positionH>
                <wp:positionV relativeFrom="paragraph">
                  <wp:posOffset>2368550</wp:posOffset>
                </wp:positionV>
                <wp:extent cx="314325" cy="276225"/>
                <wp:effectExtent l="1905" t="0" r="0" b="190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646975" w:rsidRDefault="009E259F" w:rsidP="00F94BFF">
                            <w:pPr>
                              <w:rPr>
                                <w:sz w:val="12"/>
                                <w:szCs w:val="12"/>
                              </w:rPr>
                            </w:pPr>
                            <w:r w:rsidRPr="00646975">
                              <w:rPr>
                                <w:rFonts w:hint="eastAsia"/>
                                <w:sz w:val="12"/>
                                <w:szCs w:val="12"/>
                              </w:rPr>
                              <w:t>(</w:t>
                            </w:r>
                            <w:r>
                              <w:rPr>
                                <w:rFonts w:hint="eastAsia"/>
                                <w:sz w:val="12"/>
                                <w:szCs w:val="12"/>
                              </w:rPr>
                              <w:t>％</w:t>
                            </w:r>
                            <w:r w:rsidRPr="00646975">
                              <w:rPr>
                                <w:rFonts w:hint="eastAsia"/>
                                <w:sz w:val="12"/>
                                <w:szCs w:val="12"/>
                              </w:rPr>
                              <w:t>)</w:t>
                            </w:r>
                          </w:p>
                          <w:p w:rsidR="009E259F" w:rsidRDefault="009E259F"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101" type="#_x0000_t202" style="position:absolute;left:0;text-align:left;margin-left:-481.05pt;margin-top:186.5pt;width:24.75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" filled="f" stroked="f">
                <v:textbox inset="5.85pt,.7pt,5.85pt,.7pt">
                  <w:txbxContent>
                    <w:p w:rsidR="009E259F" w:rsidRPr="00646975" w:rsidRDefault="009E259F" w:rsidP="00F94BFF">
                      <w:pPr>
                        <w:rPr>
                          <w:sz w:val="12"/>
                          <w:szCs w:val="12"/>
                        </w:rPr>
                      </w:pPr>
                      <w:r w:rsidRPr="00646975">
                        <w:rPr>
                          <w:rFonts w:hint="eastAsia"/>
                          <w:sz w:val="12"/>
                          <w:szCs w:val="12"/>
                        </w:rPr>
                        <w:t>(</w:t>
                      </w:r>
                      <w:r>
                        <w:rPr>
                          <w:rFonts w:hint="eastAsia"/>
                          <w:sz w:val="12"/>
                          <w:szCs w:val="12"/>
                        </w:rPr>
                        <w:t>％</w:t>
                      </w:r>
                      <w:r w:rsidRPr="00646975">
                        <w:rPr>
                          <w:rFonts w:hint="eastAsia"/>
                          <w:sz w:val="12"/>
                          <w:szCs w:val="12"/>
                        </w:rPr>
                        <w:t>)</w:t>
                      </w:r>
                    </w:p>
                    <w:p w:rsidR="009E259F" w:rsidRDefault="009E259F" w:rsidP="00F94BFF"/>
                  </w:txbxContent>
                </v:textbox>
              </v:shape>
            </w:pict>
          </mc:Fallback>
        </mc:AlternateContent>
      </w:r>
      <w:r>
        <w:rPr>
          <w:noProof/>
        </w:rPr>
        <w:drawing>
          <wp:anchor distT="0" distB="0" distL="114300" distR="114300" simplePos="0" relativeHeight="251682816" behindDoc="0" locked="0" layoutInCell="1" allowOverlap="1">
            <wp:simplePos x="0" y="0"/>
            <wp:positionH relativeFrom="column">
              <wp:posOffset>-6267450</wp:posOffset>
            </wp:positionH>
            <wp:positionV relativeFrom="paragraph">
              <wp:posOffset>2368550</wp:posOffset>
            </wp:positionV>
            <wp:extent cx="2952750" cy="1647825"/>
            <wp:effectExtent l="0" t="0" r="3810" b="1905"/>
            <wp:wrapNone/>
            <wp:docPr id="17" name="グラフ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noProof/>
          <w:szCs w:val="21"/>
        </w:rPr>
        <mc:AlternateContent>
          <mc:Choice Requires="wps">
            <w:drawing>
              <wp:anchor distT="0" distB="0" distL="114300" distR="114300" simplePos="0" relativeHeight="251680768" behindDoc="0" locked="0" layoutInCell="1" allowOverlap="1">
                <wp:simplePos x="0" y="0"/>
                <wp:positionH relativeFrom="column">
                  <wp:posOffset>-3286125</wp:posOffset>
                </wp:positionH>
                <wp:positionV relativeFrom="paragraph">
                  <wp:posOffset>89535</wp:posOffset>
                </wp:positionV>
                <wp:extent cx="314325" cy="276225"/>
                <wp:effectExtent l="0" t="0" r="3810" b="444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646975" w:rsidRDefault="009E259F" w:rsidP="00F94BFF">
                            <w:pPr>
                              <w:rPr>
                                <w:sz w:val="12"/>
                                <w:szCs w:val="12"/>
                              </w:rPr>
                            </w:pPr>
                            <w:r w:rsidRPr="00646975">
                              <w:rPr>
                                <w:rFonts w:hint="eastAsia"/>
                                <w:sz w:val="12"/>
                                <w:szCs w:val="12"/>
                              </w:rPr>
                              <w:t>(</w:t>
                            </w:r>
                            <w:r>
                              <w:rPr>
                                <w:rFonts w:hint="eastAsia"/>
                                <w:sz w:val="12"/>
                                <w:szCs w:val="12"/>
                              </w:rPr>
                              <w:t>人</w:t>
                            </w:r>
                            <w:r w:rsidRPr="00646975">
                              <w:rPr>
                                <w:rFonts w:hint="eastAsia"/>
                                <w:sz w:val="12"/>
                                <w:szCs w:val="12"/>
                              </w:rPr>
                              <w:t>)</w:t>
                            </w:r>
                          </w:p>
                          <w:p w:rsidR="009E259F" w:rsidRDefault="009E259F"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102" type="#_x0000_t202" style="position:absolute;left:0;text-align:left;margin-left:-258.75pt;margin-top:7.05pt;width:24.7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" filled="f" stroked="f">
                <v:textbox inset="5.85pt,.7pt,5.85pt,.7pt">
                  <w:txbxContent>
                    <w:p w:rsidR="009E259F" w:rsidRPr="00646975" w:rsidRDefault="009E259F" w:rsidP="00F94BFF">
                      <w:pPr>
                        <w:rPr>
                          <w:sz w:val="12"/>
                          <w:szCs w:val="12"/>
                        </w:rPr>
                      </w:pPr>
                      <w:r w:rsidRPr="00646975">
                        <w:rPr>
                          <w:rFonts w:hint="eastAsia"/>
                          <w:sz w:val="12"/>
                          <w:szCs w:val="12"/>
                        </w:rPr>
                        <w:t>(</w:t>
                      </w:r>
                      <w:r>
                        <w:rPr>
                          <w:rFonts w:hint="eastAsia"/>
                          <w:sz w:val="12"/>
                          <w:szCs w:val="12"/>
                        </w:rPr>
                        <w:t>人</w:t>
                      </w:r>
                      <w:r w:rsidRPr="00646975">
                        <w:rPr>
                          <w:rFonts w:hint="eastAsia"/>
                          <w:sz w:val="12"/>
                          <w:szCs w:val="12"/>
                        </w:rPr>
                        <w:t>)</w:t>
                      </w:r>
                    </w:p>
                    <w:p w:rsidR="009E259F" w:rsidRDefault="009E259F" w:rsidP="00F94BFF"/>
                  </w:txbxContent>
                </v:textbox>
              </v:shape>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79744" behindDoc="0" locked="0" layoutInCell="1" allowOverlap="1">
                <wp:simplePos x="0" y="0"/>
                <wp:positionH relativeFrom="column">
                  <wp:posOffset>-6242685</wp:posOffset>
                </wp:positionH>
                <wp:positionV relativeFrom="paragraph">
                  <wp:posOffset>89535</wp:posOffset>
                </wp:positionV>
                <wp:extent cx="466725" cy="276225"/>
                <wp:effectExtent l="1905" t="0" r="0" b="444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646975" w:rsidRDefault="009E259F" w:rsidP="00F94BFF">
                            <w:pPr>
                              <w:rPr>
                                <w:sz w:val="12"/>
                                <w:szCs w:val="12"/>
                              </w:rPr>
                            </w:pPr>
                            <w:r w:rsidRPr="00646975">
                              <w:rPr>
                                <w:rFonts w:hint="eastAsia"/>
                                <w:sz w:val="12"/>
                                <w:szCs w:val="12"/>
                              </w:rPr>
                              <w:t>(</w:t>
                            </w:r>
                            <w:r>
                              <w:rPr>
                                <w:rFonts w:hint="eastAsia"/>
                                <w:sz w:val="12"/>
                                <w:szCs w:val="12"/>
                              </w:rPr>
                              <w:t>人</w:t>
                            </w:r>
                            <w:r w:rsidRPr="00646975">
                              <w:rPr>
                                <w:rFonts w:hint="eastAsia"/>
                                <w:sz w:val="12"/>
                                <w:szCs w:val="12"/>
                              </w:rPr>
                              <w:t>)</w:t>
                            </w:r>
                          </w:p>
                          <w:p w:rsidR="009E259F" w:rsidRDefault="009E259F"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103" type="#_x0000_t202" style="position:absolute;left:0;text-align:left;margin-left:-491.55pt;margin-top:7.05pt;width:36.7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" filled="f" stroked="f">
                <v:textbox inset="5.85pt,.7pt,5.85pt,.7pt">
                  <w:txbxContent>
                    <w:p w:rsidR="009E259F" w:rsidRPr="00646975" w:rsidRDefault="009E259F" w:rsidP="00F94BFF">
                      <w:pPr>
                        <w:rPr>
                          <w:sz w:val="12"/>
                          <w:szCs w:val="12"/>
                        </w:rPr>
                      </w:pPr>
                      <w:r w:rsidRPr="00646975">
                        <w:rPr>
                          <w:rFonts w:hint="eastAsia"/>
                          <w:sz w:val="12"/>
                          <w:szCs w:val="12"/>
                        </w:rPr>
                        <w:t>(</w:t>
                      </w:r>
                      <w:r>
                        <w:rPr>
                          <w:rFonts w:hint="eastAsia"/>
                          <w:sz w:val="12"/>
                          <w:szCs w:val="12"/>
                        </w:rPr>
                        <w:t>人</w:t>
                      </w:r>
                      <w:r w:rsidRPr="00646975">
                        <w:rPr>
                          <w:rFonts w:hint="eastAsia"/>
                          <w:sz w:val="12"/>
                          <w:szCs w:val="12"/>
                        </w:rPr>
                        <w:t>)</w:t>
                      </w:r>
                    </w:p>
                    <w:p w:rsidR="009E259F" w:rsidRDefault="009E259F" w:rsidP="00F94BFF"/>
                  </w:txbxContent>
                </v:textbox>
              </v:shape>
            </w:pict>
          </mc:Fallback>
        </mc:AlternateContent>
      </w:r>
      <w:r w:rsidRPr="00A84256">
        <w:rPr>
          <w:rFonts w:ascii="ＭＳ ゴシック" w:eastAsia="ＭＳ ゴシック" w:hAnsi="ＭＳ ゴシック" w:hint="eastAsia"/>
          <w:sz w:val="24"/>
        </w:rPr>
        <w:t>◆指標3</w:t>
      </w:r>
      <w:r w:rsidRPr="00A84256">
        <w:rPr>
          <w:rFonts w:ascii="ＭＳ ゴシック" w:eastAsia="ＭＳ ゴシック" w:hAnsi="ＭＳ ゴシック"/>
          <w:sz w:val="24"/>
        </w:rPr>
        <w:t>3</w:t>
      </w:r>
      <w:r w:rsidRPr="00A84256">
        <w:rPr>
          <w:rFonts w:ascii="ＭＳ ゴシック" w:eastAsia="ＭＳ ゴシック" w:hAnsi="ＭＳ ゴシック" w:hint="eastAsia"/>
          <w:sz w:val="24"/>
        </w:rPr>
        <w:t xml:space="preserve">　</w:t>
      </w:r>
      <w:r w:rsidRPr="00A96D47">
        <w:rPr>
          <w:rFonts w:ascii="ＭＳ ゴシック" w:eastAsia="ＭＳ ゴシック" w:hAnsi="ＭＳ ゴシック" w:hint="eastAsia"/>
          <w:sz w:val="24"/>
        </w:rPr>
        <w:t>いじめの解消率</w:t>
      </w:r>
      <w:r w:rsidRPr="00A84256">
        <w:rPr>
          <w:noProof/>
        </w:rPr>
        <mc:AlternateContent>
          <mc:Choice Requires="wps">
            <w:drawing>
              <wp:anchor distT="0" distB="0" distL="114300" distR="114300" simplePos="0" relativeHeight="251693056" behindDoc="0" locked="0" layoutInCell="1" allowOverlap="1">
                <wp:simplePos x="0" y="0"/>
                <wp:positionH relativeFrom="column">
                  <wp:posOffset>-3681730</wp:posOffset>
                </wp:positionH>
                <wp:positionV relativeFrom="paragraph">
                  <wp:posOffset>1414780</wp:posOffset>
                </wp:positionV>
                <wp:extent cx="527685" cy="276225"/>
                <wp:effectExtent l="635" t="0" r="0" b="31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646975" w:rsidRDefault="009E259F" w:rsidP="00F94BFF">
                            <w:pPr>
                              <w:rPr>
                                <w:sz w:val="12"/>
                                <w:szCs w:val="12"/>
                              </w:rPr>
                            </w:pPr>
                            <w:r w:rsidRPr="00646975">
                              <w:rPr>
                                <w:rFonts w:hint="eastAsia"/>
                                <w:sz w:val="12"/>
                                <w:szCs w:val="12"/>
                              </w:rPr>
                              <w:t>(</w:t>
                            </w:r>
                            <w:r>
                              <w:rPr>
                                <w:rFonts w:hint="eastAsia"/>
                                <w:sz w:val="12"/>
                                <w:szCs w:val="12"/>
                              </w:rPr>
                              <w:t>年度</w:t>
                            </w:r>
                            <w:r w:rsidRPr="00646975">
                              <w:rPr>
                                <w:rFonts w:hint="eastAsia"/>
                                <w:sz w:val="12"/>
                                <w:szCs w:val="12"/>
                              </w:rPr>
                              <w:t>)</w:t>
                            </w:r>
                          </w:p>
                          <w:p w:rsidR="009E259F" w:rsidRDefault="009E259F"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104" type="#_x0000_t202" style="position:absolute;left:0;text-align:left;margin-left:-289.9pt;margin-top:111.4pt;width:41.55pt;height:2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" filled="f" stroked="f">
                <v:textbox inset="5.85pt,.7pt,5.85pt,.7pt">
                  <w:txbxContent>
                    <w:p w:rsidR="009E259F" w:rsidRPr="00646975" w:rsidRDefault="009E259F" w:rsidP="00F94BFF">
                      <w:pPr>
                        <w:rPr>
                          <w:sz w:val="12"/>
                          <w:szCs w:val="12"/>
                        </w:rPr>
                      </w:pPr>
                      <w:r w:rsidRPr="00646975">
                        <w:rPr>
                          <w:rFonts w:hint="eastAsia"/>
                          <w:sz w:val="12"/>
                          <w:szCs w:val="12"/>
                        </w:rPr>
                        <w:t>(</w:t>
                      </w:r>
                      <w:r>
                        <w:rPr>
                          <w:rFonts w:hint="eastAsia"/>
                          <w:sz w:val="12"/>
                          <w:szCs w:val="12"/>
                        </w:rPr>
                        <w:t>年度</w:t>
                      </w:r>
                      <w:r w:rsidRPr="00646975">
                        <w:rPr>
                          <w:rFonts w:hint="eastAsia"/>
                          <w:sz w:val="12"/>
                          <w:szCs w:val="12"/>
                        </w:rPr>
                        <w:t>)</w:t>
                      </w:r>
                    </w:p>
                    <w:p w:rsidR="009E259F" w:rsidRDefault="009E259F" w:rsidP="00F94BFF"/>
                  </w:txbxContent>
                </v:textbox>
              </v:shap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84864" behindDoc="0" locked="0" layoutInCell="1" allowOverlap="1">
                <wp:simplePos x="0" y="0"/>
                <wp:positionH relativeFrom="column">
                  <wp:posOffset>-3219450</wp:posOffset>
                </wp:positionH>
                <wp:positionV relativeFrom="paragraph">
                  <wp:posOffset>100330</wp:posOffset>
                </wp:positionV>
                <wp:extent cx="438150" cy="209550"/>
                <wp:effectExtent l="0" t="0" r="3810" b="31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646975" w:rsidRDefault="009E259F" w:rsidP="00F94BFF">
                            <w:pPr>
                              <w:rPr>
                                <w:sz w:val="12"/>
                                <w:szCs w:val="12"/>
                              </w:rPr>
                            </w:pPr>
                            <w:r w:rsidRPr="00646975">
                              <w:rPr>
                                <w:rFonts w:hint="eastAsia"/>
                                <w:sz w:val="12"/>
                                <w:szCs w:val="12"/>
                              </w:rPr>
                              <w:t>(</w:t>
                            </w:r>
                            <w:r>
                              <w:rPr>
                                <w:rFonts w:hint="eastAsia"/>
                                <w:sz w:val="12"/>
                                <w:szCs w:val="12"/>
                              </w:rPr>
                              <w:t>%</w:t>
                            </w:r>
                            <w:r w:rsidRPr="00646975">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105" type="#_x0000_t202" style="position:absolute;left:0;text-align:left;margin-left:-253.5pt;margin-top:7.9pt;width:34.5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" filled="f" stroked="f">
                <v:textbox inset="5.85pt,.7pt,5.85pt,.7pt">
                  <w:txbxContent>
                    <w:p w:rsidR="009E259F" w:rsidRPr="00646975" w:rsidRDefault="009E259F" w:rsidP="00F94BFF">
                      <w:pPr>
                        <w:rPr>
                          <w:sz w:val="12"/>
                          <w:szCs w:val="12"/>
                        </w:rPr>
                      </w:pPr>
                      <w:r w:rsidRPr="00646975">
                        <w:rPr>
                          <w:rFonts w:hint="eastAsia"/>
                          <w:sz w:val="12"/>
                          <w:szCs w:val="12"/>
                        </w:rPr>
                        <w:t>(</w:t>
                      </w:r>
                      <w:r>
                        <w:rPr>
                          <w:rFonts w:hint="eastAsia"/>
                          <w:sz w:val="12"/>
                          <w:szCs w:val="12"/>
                        </w:rPr>
                        <w:t>%</w:t>
                      </w:r>
                      <w:r w:rsidRPr="00646975">
                        <w:rPr>
                          <w:rFonts w:hint="eastAsia"/>
                          <w:sz w:val="12"/>
                          <w:szCs w:val="12"/>
                        </w:rPr>
                        <w:t>)</w:t>
                      </w:r>
                    </w:p>
                  </w:txbxContent>
                </v:textbox>
              </v:shape>
            </w:pict>
          </mc:Fallback>
        </mc:AlternateContent>
      </w:r>
    </w:p>
    <w:p w:rsidR="004E771A" w:rsidRPr="00F94BFF" w:rsidRDefault="002E7D16">
      <w:r>
        <w:rPr>
          <w:noProof/>
        </w:rPr>
        <mc:AlternateContent>
          <mc:Choice Requires="wps">
            <w:drawing>
              <wp:anchor distT="0" distB="0" distL="114300" distR="114300" simplePos="0" relativeHeight="251729920" behindDoc="0" locked="0" layoutInCell="1" allowOverlap="1">
                <wp:simplePos x="0" y="0"/>
                <wp:positionH relativeFrom="column">
                  <wp:posOffset>6362700</wp:posOffset>
                </wp:positionH>
                <wp:positionV relativeFrom="paragraph">
                  <wp:posOffset>165735</wp:posOffset>
                </wp:positionV>
                <wp:extent cx="314325" cy="276225"/>
                <wp:effectExtent l="0" t="0" r="3810" b="44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259F" w:rsidRPr="00646975" w:rsidRDefault="009E259F" w:rsidP="00F94BFF">
                            <w:pPr>
                              <w:rPr>
                                <w:sz w:val="12"/>
                                <w:szCs w:val="12"/>
                              </w:rPr>
                            </w:pPr>
                            <w:r w:rsidRPr="00646975">
                              <w:rPr>
                                <w:rFonts w:hint="eastAsia"/>
                                <w:sz w:val="12"/>
                                <w:szCs w:val="12"/>
                              </w:rPr>
                              <w:t>(</w:t>
                            </w:r>
                            <w:r>
                              <w:rPr>
                                <w:rFonts w:hint="eastAsia"/>
                                <w:sz w:val="12"/>
                                <w:szCs w:val="12"/>
                              </w:rPr>
                              <w:t>％</w:t>
                            </w:r>
                            <w:r w:rsidRPr="00646975">
                              <w:rPr>
                                <w:rFonts w:hint="eastAsia"/>
                                <w:sz w:val="12"/>
                                <w:szCs w:val="12"/>
                              </w:rPr>
                              <w:t>)</w:t>
                            </w:r>
                          </w:p>
                          <w:p w:rsidR="009E259F" w:rsidRDefault="009E259F"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6" o:spid="_x0000_s1106" type="#_x0000_t202" style="position:absolute;left:0;text-align:left;margin-left:501pt;margin-top:13.05pt;width:24.75pt;height:21.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" filled="f" stroked="f">
                <v:textbox inset="5.85pt,.7pt,5.85pt,.7pt">
                  <w:txbxContent>
                    <w:p w:rsidR="009E259F" w:rsidRPr="00646975" w:rsidRDefault="009E259F" w:rsidP="00F94BFF">
                      <w:pPr>
                        <w:rPr>
                          <w:sz w:val="12"/>
                          <w:szCs w:val="12"/>
                        </w:rPr>
                      </w:pPr>
                      <w:r w:rsidRPr="00646975">
                        <w:rPr>
                          <w:rFonts w:hint="eastAsia"/>
                          <w:sz w:val="12"/>
                          <w:szCs w:val="12"/>
                        </w:rPr>
                        <w:t>(</w:t>
                      </w:r>
                      <w:r>
                        <w:rPr>
                          <w:rFonts w:hint="eastAsia"/>
                          <w:sz w:val="12"/>
                          <w:szCs w:val="12"/>
                        </w:rPr>
                        <w:t>％</w:t>
                      </w:r>
                      <w:r w:rsidRPr="00646975">
                        <w:rPr>
                          <w:rFonts w:hint="eastAsia"/>
                          <w:sz w:val="12"/>
                          <w:szCs w:val="12"/>
                        </w:rPr>
                        <w:t>)</w:t>
                      </w:r>
                    </w:p>
                    <w:p w:rsidR="009E259F" w:rsidRDefault="009E259F" w:rsidP="00F94BFF"/>
                  </w:txbxContent>
                </v:textbox>
              </v:shape>
            </w:pict>
          </mc:Fallback>
        </mc:AlternateContent>
      </w:r>
    </w:p>
    <w:sectPr w:rsidR="004E771A" w:rsidRPr="00F94BFF" w:rsidSect="009E259F">
      <w:headerReference w:type="even" r:id="rId39"/>
      <w:headerReference w:type="default" r:id="rId40"/>
      <w:footerReference w:type="default" r:id="rId41"/>
      <w:pgSz w:w="16838" w:h="11906" w:orient="landscape" w:code="9"/>
      <w:pgMar w:top="1247" w:right="1134" w:bottom="1021" w:left="1134" w:header="794"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59F" w:rsidRDefault="009E259F" w:rsidP="00F0147D">
      <w:r>
        <w:separator/>
      </w:r>
    </w:p>
  </w:endnote>
  <w:endnote w:type="continuationSeparator" w:id="0">
    <w:p w:rsidR="009E259F" w:rsidRDefault="009E259F" w:rsidP="00F01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ngsanaUPC">
    <w:charset w:val="00"/>
    <w:family w:val="roman"/>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9F" w:rsidRDefault="009E259F" w:rsidP="00297AB1">
    <w:pPr>
      <w:pStyle w:val="a8"/>
      <w:jc w:val="center"/>
    </w:pPr>
    <w:r>
      <w:fldChar w:fldCharType="begin"/>
    </w:r>
    <w:r>
      <w:instrText>PAGE   \* MERGEFORMAT</w:instrText>
    </w:r>
    <w:r>
      <w:fldChar w:fldCharType="separate"/>
    </w:r>
    <w:r w:rsidR="00853A0C" w:rsidRPr="00853A0C">
      <w:rPr>
        <w:noProof/>
        <w:lang w:val="ja-JP"/>
      </w:rPr>
      <w:t>-</w:t>
    </w:r>
    <w:r w:rsidR="00853A0C">
      <w:rPr>
        <w:noProof/>
      </w:rPr>
      <w:t xml:space="preserve"> 27 -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59F" w:rsidRDefault="009E259F" w:rsidP="00F0147D">
      <w:r>
        <w:separator/>
      </w:r>
    </w:p>
  </w:footnote>
  <w:footnote w:type="continuationSeparator" w:id="0">
    <w:p w:rsidR="009E259F" w:rsidRDefault="009E259F" w:rsidP="00F01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9F" w:rsidRPr="00280738" w:rsidRDefault="009E259F" w:rsidP="00297AB1">
    <w:pPr>
      <w:pStyle w:val="a6"/>
      <w:jc w:val="right"/>
      <w:rPr>
        <w:rFonts w:ascii="ＭＳ ゴシック" w:eastAsia="ＭＳ ゴシック" w:hAnsi="ＭＳ ゴシック"/>
        <w:b/>
        <w:lang w:eastAsia="ja-JP"/>
      </w:rPr>
    </w:pPr>
    <w:r>
      <w:fldChar w:fldCharType="begin"/>
    </w:r>
    <w:r>
      <w:instrText>PAGE   \* MERGEFORMAT</w:instrText>
    </w:r>
    <w:r>
      <w:fldChar w:fldCharType="separate"/>
    </w:r>
    <w:r w:rsidR="00853A0C" w:rsidRPr="00853A0C">
      <w:rPr>
        <w:noProof/>
        <w:lang w:val="ja-JP" w:eastAsia="ja-JP"/>
      </w:rPr>
      <w:t>-</w:t>
    </w:r>
    <w:r w:rsidR="00853A0C">
      <w:rPr>
        <w:noProof/>
      </w:rPr>
      <w:t xml:space="preserve"> 26 -</w:t>
    </w:r>
    <w:r>
      <w:fldChar w:fldCharType="end"/>
    </w:r>
    <w:r>
      <w:rPr>
        <w:rFonts w:hint="eastAsia"/>
        <w:lang w:eastAsia="ja-JP"/>
      </w:rPr>
      <w:t xml:space="preserve">　　　　　　　　　　　　　　　　　　　　　　　　　</w:t>
    </w:r>
    <w:r>
      <w:rPr>
        <w:rFonts w:hint="eastAsia"/>
        <w:lang w:eastAsia="ja-JP"/>
      </w:rPr>
      <w:t xml:space="preserve"> </w:t>
    </w:r>
    <w:r>
      <w:rPr>
        <w:rFonts w:hint="eastAsia"/>
        <w:lang w:eastAsia="ja-JP"/>
      </w:rPr>
      <w:t xml:space="preserve">　</w:t>
    </w:r>
    <w:r>
      <w:rPr>
        <w:rFonts w:ascii="ＭＳ ゴシック" w:eastAsia="ＭＳ ゴシック" w:hAnsi="ＭＳ ゴシック" w:hint="eastAsia"/>
        <w:b/>
      </w:rPr>
      <w:t>【基本方針４】</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9F" w:rsidRPr="00266CD9" w:rsidRDefault="009E259F" w:rsidP="00297AB1">
    <w:pPr>
      <w:pStyle w:val="a6"/>
      <w:jc w:val="right"/>
      <w:rPr>
        <w:rFonts w:ascii="ＭＳ ゴシック" w:eastAsia="ＭＳ ゴシック" w:hAnsi="ＭＳ ゴシック"/>
        <w:b/>
      </w:rPr>
    </w:pPr>
    <w:r>
      <w:rPr>
        <w:rFonts w:ascii="ＭＳ ゴシック" w:eastAsia="ＭＳ ゴシック" w:hAnsi="ＭＳ ゴシック" w:hint="eastAsia"/>
        <w:b/>
      </w:rPr>
      <w:t>【基本方針４】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6E7"/>
    <w:multiLevelType w:val="hybridMultilevel"/>
    <w:tmpl w:val="2A30B998"/>
    <w:lvl w:ilvl="0" w:tplc="7EECBBF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2910B3"/>
    <w:multiLevelType w:val="hybridMultilevel"/>
    <w:tmpl w:val="0FD6C698"/>
    <w:lvl w:ilvl="0" w:tplc="90EC28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735053"/>
    <w:multiLevelType w:val="hybridMultilevel"/>
    <w:tmpl w:val="A3242E8A"/>
    <w:lvl w:ilvl="0" w:tplc="E9980F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D770E6"/>
    <w:multiLevelType w:val="hybridMultilevel"/>
    <w:tmpl w:val="6D12D7FE"/>
    <w:lvl w:ilvl="0" w:tplc="D6E23568">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E14281"/>
    <w:multiLevelType w:val="hybridMultilevel"/>
    <w:tmpl w:val="D9089664"/>
    <w:lvl w:ilvl="0" w:tplc="0FA44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2C4FA9"/>
    <w:multiLevelType w:val="hybridMultilevel"/>
    <w:tmpl w:val="4C28F88A"/>
    <w:lvl w:ilvl="0" w:tplc="DF3CC16E">
      <w:start w:val="1"/>
      <w:numFmt w:val="decimalEnclosedCircle"/>
      <w:lvlText w:val="%1"/>
      <w:lvlJc w:val="left"/>
      <w:pPr>
        <w:ind w:left="360" w:hanging="36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0367C7"/>
    <w:multiLevelType w:val="hybridMultilevel"/>
    <w:tmpl w:val="40FEC6CC"/>
    <w:lvl w:ilvl="0" w:tplc="D8945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1760C7"/>
    <w:multiLevelType w:val="hybridMultilevel"/>
    <w:tmpl w:val="20A0E816"/>
    <w:lvl w:ilvl="0" w:tplc="3EBE83F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5344F0"/>
    <w:multiLevelType w:val="hybridMultilevel"/>
    <w:tmpl w:val="5EEE2A22"/>
    <w:lvl w:ilvl="0" w:tplc="E5EC3A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137C06"/>
    <w:multiLevelType w:val="hybridMultilevel"/>
    <w:tmpl w:val="9BF695E0"/>
    <w:lvl w:ilvl="0" w:tplc="B2F887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D471B5"/>
    <w:multiLevelType w:val="hybridMultilevel"/>
    <w:tmpl w:val="B6AC8E14"/>
    <w:lvl w:ilvl="0" w:tplc="A65CB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166B23"/>
    <w:multiLevelType w:val="hybridMultilevel"/>
    <w:tmpl w:val="CE2A9F40"/>
    <w:lvl w:ilvl="0" w:tplc="96024A36">
      <w:start w:val="1"/>
      <w:numFmt w:val="decimalEnclosedCircle"/>
      <w:lvlText w:val="%1"/>
      <w:lvlJc w:val="left"/>
      <w:pPr>
        <w:ind w:left="360" w:hanging="360"/>
      </w:pPr>
      <w:rPr>
        <w:rFonts w:hint="default"/>
      </w:rPr>
    </w:lvl>
    <w:lvl w:ilvl="1" w:tplc="ED161086">
      <w:start w:val="4"/>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673319"/>
    <w:multiLevelType w:val="hybridMultilevel"/>
    <w:tmpl w:val="386291CC"/>
    <w:lvl w:ilvl="0" w:tplc="5FB61F5A">
      <w:numFmt w:val="bullet"/>
      <w:lvlText w:val="・"/>
      <w:lvlJc w:val="left"/>
      <w:pPr>
        <w:ind w:left="360" w:hanging="360"/>
      </w:pPr>
      <w:rPr>
        <w:rFonts w:ascii="Meiryo UI" w:eastAsia="Meiryo UI" w:hAnsi="Meiryo UI" w:cs="Meiryo UI"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C6420F"/>
    <w:multiLevelType w:val="hybridMultilevel"/>
    <w:tmpl w:val="B18A98A0"/>
    <w:lvl w:ilvl="0" w:tplc="DA7C4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7D0143"/>
    <w:multiLevelType w:val="hybridMultilevel"/>
    <w:tmpl w:val="5ACE1E38"/>
    <w:lvl w:ilvl="0" w:tplc="AB080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703069"/>
    <w:multiLevelType w:val="hybridMultilevel"/>
    <w:tmpl w:val="13504D18"/>
    <w:lvl w:ilvl="0" w:tplc="28CEE354">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B797343"/>
    <w:multiLevelType w:val="hybridMultilevel"/>
    <w:tmpl w:val="8F764DC2"/>
    <w:lvl w:ilvl="0" w:tplc="C6786F4E">
      <w:start w:val="9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F1F7158"/>
    <w:multiLevelType w:val="hybridMultilevel"/>
    <w:tmpl w:val="57ACEFD8"/>
    <w:lvl w:ilvl="0" w:tplc="C8286292">
      <w:start w:val="1"/>
      <w:numFmt w:val="decimal"/>
      <w:lvlText w:val="（注%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7C67AD"/>
    <w:multiLevelType w:val="hybridMultilevel"/>
    <w:tmpl w:val="51466940"/>
    <w:lvl w:ilvl="0" w:tplc="E8744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38C2EAC"/>
    <w:multiLevelType w:val="hybridMultilevel"/>
    <w:tmpl w:val="15940B98"/>
    <w:lvl w:ilvl="0" w:tplc="7102CFBC">
      <w:start w:val="1"/>
      <w:numFmt w:val="decimalEnclosedCircle"/>
      <w:lvlText w:val="%1"/>
      <w:lvlJc w:val="left"/>
      <w:pPr>
        <w:ind w:left="360" w:hanging="36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1F1B11"/>
    <w:multiLevelType w:val="hybridMultilevel"/>
    <w:tmpl w:val="FE2EE6AE"/>
    <w:lvl w:ilvl="0" w:tplc="7F7C365C">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6A05D5C"/>
    <w:multiLevelType w:val="hybridMultilevel"/>
    <w:tmpl w:val="5964B4BC"/>
    <w:lvl w:ilvl="0" w:tplc="7EB68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3A7736"/>
    <w:multiLevelType w:val="hybridMultilevel"/>
    <w:tmpl w:val="E52C6F7C"/>
    <w:lvl w:ilvl="0" w:tplc="7304E7D2">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7C538B4"/>
    <w:multiLevelType w:val="hybridMultilevel"/>
    <w:tmpl w:val="E33CEF22"/>
    <w:lvl w:ilvl="0" w:tplc="AB7AD23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F23123"/>
    <w:multiLevelType w:val="hybridMultilevel"/>
    <w:tmpl w:val="76089890"/>
    <w:lvl w:ilvl="0" w:tplc="8822E25C">
      <w:start w:val="1"/>
      <w:numFmt w:val="decimalEnclosedCircle"/>
      <w:lvlText w:val="%1"/>
      <w:lvlJc w:val="left"/>
      <w:pPr>
        <w:ind w:left="360" w:hanging="36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EB06A4"/>
    <w:multiLevelType w:val="hybridMultilevel"/>
    <w:tmpl w:val="C2BA12CE"/>
    <w:lvl w:ilvl="0" w:tplc="F0A0A8A0">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7E60D00"/>
    <w:multiLevelType w:val="hybridMultilevel"/>
    <w:tmpl w:val="F7E24A16"/>
    <w:lvl w:ilvl="0" w:tplc="5DE44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895FE3"/>
    <w:multiLevelType w:val="hybridMultilevel"/>
    <w:tmpl w:val="E0909F72"/>
    <w:lvl w:ilvl="0" w:tplc="6BDC2D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075FA2"/>
    <w:multiLevelType w:val="hybridMultilevel"/>
    <w:tmpl w:val="3BA6C844"/>
    <w:lvl w:ilvl="0" w:tplc="475861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CA11F7"/>
    <w:multiLevelType w:val="hybridMultilevel"/>
    <w:tmpl w:val="CBD89F70"/>
    <w:lvl w:ilvl="0" w:tplc="CB505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18"/>
  </w:num>
  <w:num w:numId="5">
    <w:abstractNumId w:val="4"/>
  </w:num>
  <w:num w:numId="6">
    <w:abstractNumId w:val="22"/>
  </w:num>
  <w:num w:numId="7">
    <w:abstractNumId w:val="21"/>
  </w:num>
  <w:num w:numId="8">
    <w:abstractNumId w:val="26"/>
  </w:num>
  <w:num w:numId="9">
    <w:abstractNumId w:val="25"/>
  </w:num>
  <w:num w:numId="10">
    <w:abstractNumId w:val="29"/>
  </w:num>
  <w:num w:numId="11">
    <w:abstractNumId w:val="17"/>
  </w:num>
  <w:num w:numId="12">
    <w:abstractNumId w:val="6"/>
  </w:num>
  <w:num w:numId="13">
    <w:abstractNumId w:val="14"/>
  </w:num>
  <w:num w:numId="14">
    <w:abstractNumId w:val="5"/>
  </w:num>
  <w:num w:numId="15">
    <w:abstractNumId w:val="13"/>
  </w:num>
  <w:num w:numId="16">
    <w:abstractNumId w:val="27"/>
  </w:num>
  <w:num w:numId="17">
    <w:abstractNumId w:val="15"/>
  </w:num>
  <w:num w:numId="18">
    <w:abstractNumId w:val="19"/>
  </w:num>
  <w:num w:numId="19">
    <w:abstractNumId w:val="8"/>
  </w:num>
  <w:num w:numId="20">
    <w:abstractNumId w:val="11"/>
  </w:num>
  <w:num w:numId="21">
    <w:abstractNumId w:val="0"/>
  </w:num>
  <w:num w:numId="22">
    <w:abstractNumId w:val="24"/>
  </w:num>
  <w:num w:numId="23">
    <w:abstractNumId w:val="28"/>
  </w:num>
  <w:num w:numId="24">
    <w:abstractNumId w:val="23"/>
  </w:num>
  <w:num w:numId="25">
    <w:abstractNumId w:val="10"/>
  </w:num>
  <w:num w:numId="26">
    <w:abstractNumId w:val="12"/>
  </w:num>
  <w:num w:numId="27">
    <w:abstractNumId w:val="20"/>
  </w:num>
  <w:num w:numId="28">
    <w:abstractNumId w:val="7"/>
  </w:num>
  <w:num w:numId="29">
    <w:abstractNumId w:val="9"/>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BFF"/>
    <w:rsid w:val="000B2EBD"/>
    <w:rsid w:val="000B358C"/>
    <w:rsid w:val="00107264"/>
    <w:rsid w:val="0015172E"/>
    <w:rsid w:val="001804D3"/>
    <w:rsid w:val="001B20F2"/>
    <w:rsid w:val="001F6417"/>
    <w:rsid w:val="00261969"/>
    <w:rsid w:val="00297AB1"/>
    <w:rsid w:val="002B4CF0"/>
    <w:rsid w:val="002E7D16"/>
    <w:rsid w:val="003672B9"/>
    <w:rsid w:val="00380336"/>
    <w:rsid w:val="00382ECE"/>
    <w:rsid w:val="00391FF8"/>
    <w:rsid w:val="004075F3"/>
    <w:rsid w:val="004C2909"/>
    <w:rsid w:val="004E771A"/>
    <w:rsid w:val="00521F06"/>
    <w:rsid w:val="0053566A"/>
    <w:rsid w:val="005629CD"/>
    <w:rsid w:val="00567A91"/>
    <w:rsid w:val="00574799"/>
    <w:rsid w:val="00595D28"/>
    <w:rsid w:val="005B7DE3"/>
    <w:rsid w:val="005D52E6"/>
    <w:rsid w:val="00615C54"/>
    <w:rsid w:val="00644D19"/>
    <w:rsid w:val="0067223F"/>
    <w:rsid w:val="006779BC"/>
    <w:rsid w:val="00681898"/>
    <w:rsid w:val="006D36C9"/>
    <w:rsid w:val="006F4FD2"/>
    <w:rsid w:val="00706322"/>
    <w:rsid w:val="0071476F"/>
    <w:rsid w:val="007A1965"/>
    <w:rsid w:val="007F1BAF"/>
    <w:rsid w:val="007F3A38"/>
    <w:rsid w:val="00853A0C"/>
    <w:rsid w:val="00885D1A"/>
    <w:rsid w:val="008D14CB"/>
    <w:rsid w:val="008D39C2"/>
    <w:rsid w:val="008D4260"/>
    <w:rsid w:val="008E7620"/>
    <w:rsid w:val="0093320D"/>
    <w:rsid w:val="0094195A"/>
    <w:rsid w:val="009545A9"/>
    <w:rsid w:val="009800E5"/>
    <w:rsid w:val="009815A4"/>
    <w:rsid w:val="009E259F"/>
    <w:rsid w:val="00A12227"/>
    <w:rsid w:val="00A65B07"/>
    <w:rsid w:val="00A96D47"/>
    <w:rsid w:val="00AB744E"/>
    <w:rsid w:val="00B06F92"/>
    <w:rsid w:val="00B216AE"/>
    <w:rsid w:val="00B27751"/>
    <w:rsid w:val="00B96FDD"/>
    <w:rsid w:val="00C45E00"/>
    <w:rsid w:val="00CA1438"/>
    <w:rsid w:val="00D0138D"/>
    <w:rsid w:val="00D10935"/>
    <w:rsid w:val="00DA6FBD"/>
    <w:rsid w:val="00E05290"/>
    <w:rsid w:val="00E20772"/>
    <w:rsid w:val="00E259D9"/>
    <w:rsid w:val="00EA48AA"/>
    <w:rsid w:val="00EB2C9A"/>
    <w:rsid w:val="00EC33ED"/>
    <w:rsid w:val="00EC35C5"/>
    <w:rsid w:val="00F0147D"/>
    <w:rsid w:val="00F50F00"/>
    <w:rsid w:val="00F64F63"/>
    <w:rsid w:val="00F90067"/>
    <w:rsid w:val="00F94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chartTrackingRefBased/>
  <w15:docId w15:val="{B4F70B2F-E422-45F9-8BD1-84835B2F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BF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4BF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94BFF"/>
    <w:rPr>
      <w:rFonts w:ascii="Arial" w:eastAsia="ＭＳ ゴシック" w:hAnsi="Arial"/>
      <w:sz w:val="18"/>
      <w:szCs w:val="18"/>
    </w:rPr>
  </w:style>
  <w:style w:type="character" w:customStyle="1" w:styleId="a5">
    <w:name w:val="吹き出し (文字)"/>
    <w:basedOn w:val="a0"/>
    <w:link w:val="a4"/>
    <w:semiHidden/>
    <w:rsid w:val="00F94BFF"/>
    <w:rPr>
      <w:rFonts w:ascii="Arial" w:eastAsia="ＭＳ ゴシック" w:hAnsi="Arial" w:cs="Times New Roman"/>
      <w:sz w:val="18"/>
      <w:szCs w:val="18"/>
    </w:rPr>
  </w:style>
  <w:style w:type="paragraph" w:styleId="a6">
    <w:name w:val="header"/>
    <w:basedOn w:val="a"/>
    <w:link w:val="a7"/>
    <w:uiPriority w:val="99"/>
    <w:rsid w:val="00F94BFF"/>
    <w:pPr>
      <w:tabs>
        <w:tab w:val="center" w:pos="4252"/>
        <w:tab w:val="right" w:pos="8504"/>
      </w:tabs>
      <w:snapToGrid w:val="0"/>
    </w:pPr>
    <w:rPr>
      <w:lang w:val="x-none" w:eastAsia="x-none"/>
    </w:rPr>
  </w:style>
  <w:style w:type="character" w:customStyle="1" w:styleId="a7">
    <w:name w:val="ヘッダー (文字)"/>
    <w:basedOn w:val="a0"/>
    <w:link w:val="a6"/>
    <w:uiPriority w:val="99"/>
    <w:rsid w:val="00F94BFF"/>
    <w:rPr>
      <w:rFonts w:ascii="Century" w:eastAsia="ＭＳ 明朝" w:hAnsi="Century" w:cs="Times New Roman"/>
      <w:szCs w:val="24"/>
      <w:lang w:val="x-none" w:eastAsia="x-none"/>
    </w:rPr>
  </w:style>
  <w:style w:type="paragraph" w:styleId="a8">
    <w:name w:val="footer"/>
    <w:basedOn w:val="a"/>
    <w:link w:val="a9"/>
    <w:uiPriority w:val="99"/>
    <w:rsid w:val="00F94BFF"/>
    <w:pPr>
      <w:tabs>
        <w:tab w:val="center" w:pos="4252"/>
        <w:tab w:val="right" w:pos="8504"/>
      </w:tabs>
      <w:snapToGrid w:val="0"/>
    </w:pPr>
    <w:rPr>
      <w:lang w:val="x-none" w:eastAsia="x-none"/>
    </w:rPr>
  </w:style>
  <w:style w:type="character" w:customStyle="1" w:styleId="a9">
    <w:name w:val="フッター (文字)"/>
    <w:basedOn w:val="a0"/>
    <w:link w:val="a8"/>
    <w:uiPriority w:val="99"/>
    <w:rsid w:val="00F94BFF"/>
    <w:rPr>
      <w:rFonts w:ascii="Century" w:eastAsia="ＭＳ 明朝" w:hAnsi="Century" w:cs="Times New Roman"/>
      <w:szCs w:val="24"/>
      <w:lang w:val="x-none" w:eastAsia="x-none"/>
    </w:rPr>
  </w:style>
  <w:style w:type="character" w:styleId="aa">
    <w:name w:val="page number"/>
    <w:basedOn w:val="a0"/>
    <w:rsid w:val="00F94BFF"/>
  </w:style>
  <w:style w:type="paragraph" w:styleId="Web">
    <w:name w:val="Normal (Web)"/>
    <w:basedOn w:val="a"/>
    <w:uiPriority w:val="99"/>
    <w:unhideWhenUsed/>
    <w:rsid w:val="00F94BF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annotation reference"/>
    <w:rsid w:val="00F94BFF"/>
    <w:rPr>
      <w:sz w:val="18"/>
      <w:szCs w:val="18"/>
    </w:rPr>
  </w:style>
  <w:style w:type="paragraph" w:styleId="ac">
    <w:name w:val="annotation text"/>
    <w:basedOn w:val="a"/>
    <w:link w:val="ad"/>
    <w:rsid w:val="00F94BFF"/>
    <w:pPr>
      <w:jc w:val="left"/>
    </w:pPr>
    <w:rPr>
      <w:lang w:val="x-none" w:eastAsia="x-none"/>
    </w:rPr>
  </w:style>
  <w:style w:type="character" w:customStyle="1" w:styleId="ad">
    <w:name w:val="コメント文字列 (文字)"/>
    <w:basedOn w:val="a0"/>
    <w:link w:val="ac"/>
    <w:rsid w:val="00F94BFF"/>
    <w:rPr>
      <w:rFonts w:ascii="Century" w:eastAsia="ＭＳ 明朝" w:hAnsi="Century" w:cs="Times New Roman"/>
      <w:szCs w:val="24"/>
      <w:lang w:val="x-none" w:eastAsia="x-none"/>
    </w:rPr>
  </w:style>
  <w:style w:type="paragraph" w:styleId="ae">
    <w:name w:val="annotation subject"/>
    <w:basedOn w:val="ac"/>
    <w:next w:val="ac"/>
    <w:link w:val="af"/>
    <w:rsid w:val="00F94BFF"/>
    <w:rPr>
      <w:b/>
      <w:bCs/>
    </w:rPr>
  </w:style>
  <w:style w:type="character" w:customStyle="1" w:styleId="af">
    <w:name w:val="コメント内容 (文字)"/>
    <w:basedOn w:val="ad"/>
    <w:link w:val="ae"/>
    <w:rsid w:val="00F94BFF"/>
    <w:rPr>
      <w:rFonts w:ascii="Century" w:eastAsia="ＭＳ 明朝" w:hAnsi="Century" w:cs="Times New Roman"/>
      <w:b/>
      <w:bCs/>
      <w:szCs w:val="24"/>
      <w:lang w:val="x-none" w:eastAsia="x-none"/>
    </w:rPr>
  </w:style>
  <w:style w:type="character" w:styleId="af0">
    <w:name w:val="Emphasis"/>
    <w:qFormat/>
    <w:rsid w:val="00F94BFF"/>
    <w:rPr>
      <w:i/>
      <w:iCs/>
    </w:rPr>
  </w:style>
  <w:style w:type="paragraph" w:styleId="af1">
    <w:name w:val="List Paragraph"/>
    <w:basedOn w:val="a"/>
    <w:uiPriority w:val="34"/>
    <w:qFormat/>
    <w:rsid w:val="00F94BFF"/>
    <w:pPr>
      <w:ind w:leftChars="400" w:left="840"/>
    </w:pPr>
    <w:rPr>
      <w:szCs w:val="22"/>
    </w:rPr>
  </w:style>
  <w:style w:type="paragraph" w:styleId="af2">
    <w:name w:val="Date"/>
    <w:basedOn w:val="a"/>
    <w:next w:val="a"/>
    <w:link w:val="af3"/>
    <w:rsid w:val="00F94BFF"/>
    <w:rPr>
      <w:lang w:val="x-none" w:eastAsia="x-none"/>
    </w:rPr>
  </w:style>
  <w:style w:type="character" w:customStyle="1" w:styleId="af3">
    <w:name w:val="日付 (文字)"/>
    <w:basedOn w:val="a0"/>
    <w:link w:val="af2"/>
    <w:rsid w:val="00F94BFF"/>
    <w:rPr>
      <w:rFonts w:ascii="Century" w:eastAsia="ＭＳ 明朝" w:hAnsi="Century"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chart" Target="charts/chart2.xml"/><Relationship Id="rId26" Type="http://schemas.openxmlformats.org/officeDocument/2006/relationships/chart" Target="charts/chart4.xml"/><Relationship Id="rId39" Type="http://schemas.openxmlformats.org/officeDocument/2006/relationships/header" Target="header1.xml"/><Relationship Id="rId21" Type="http://schemas.openxmlformats.org/officeDocument/2006/relationships/image" Target="media/image9.emf"/><Relationship Id="rId34" Type="http://schemas.openxmlformats.org/officeDocument/2006/relationships/chart" Target="charts/chart10.xml"/><Relationship Id="rId42" Type="http://schemas.openxmlformats.org/officeDocument/2006/relationships/fontTable" Target="fontTable.xm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chart" Target="charts/chart7.xm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24" Type="http://schemas.openxmlformats.org/officeDocument/2006/relationships/image" Target="media/image12.emf"/><Relationship Id="rId32" Type="http://schemas.openxmlformats.org/officeDocument/2006/relationships/image" Target="media/image13.emf"/><Relationship Id="rId37" Type="http://schemas.openxmlformats.org/officeDocument/2006/relationships/chart" Target="charts/chart13.xm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11.emf"/><Relationship Id="rId28" Type="http://schemas.openxmlformats.org/officeDocument/2006/relationships/chart" Target="charts/chart6.xml"/><Relationship Id="rId36" Type="http://schemas.openxmlformats.org/officeDocument/2006/relationships/chart" Target="charts/chart12.xml"/><Relationship Id="rId10" Type="http://schemas.openxmlformats.org/officeDocument/2006/relationships/image" Target="media/image30.jpeg"/><Relationship Id="rId19" Type="http://schemas.openxmlformats.org/officeDocument/2006/relationships/image" Target="media/image7.emf"/><Relationship Id="rId31" Type="http://schemas.openxmlformats.org/officeDocument/2006/relationships/chart" Target="charts/chart9.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image" Target="media/image10.emf"/><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chart" Target="charts/chart11.xml"/><Relationship Id="rId43" Type="http://schemas.openxmlformats.org/officeDocument/2006/relationships/theme" Target="theme/theme1.xml"/><Relationship Id="rId8" Type="http://schemas.openxmlformats.org/officeDocument/2006/relationships/image" Target="media/image2.gif"/><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chart" Target="charts/chart1.xml"/><Relationship Id="rId25" Type="http://schemas.openxmlformats.org/officeDocument/2006/relationships/chart" Target="charts/chart3.xml"/><Relationship Id="rId33" Type="http://schemas.openxmlformats.org/officeDocument/2006/relationships/image" Target="media/image120.emf"/><Relationship Id="rId38" Type="http://schemas.openxmlformats.org/officeDocument/2006/relationships/chart" Target="charts/chart1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______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______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______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______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______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___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______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_____3.xlsx"/><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______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___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___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______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______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75" b="0" i="0" u="none" strike="noStrike" baseline="0">
                <a:solidFill>
                  <a:srgbClr val="000000"/>
                </a:solidFill>
                <a:latin typeface="ＭＳ Ｐゴシック"/>
                <a:ea typeface="ＭＳ Ｐゴシック"/>
                <a:cs typeface="ＭＳ Ｐゴシック"/>
              </a:defRPr>
            </a:pPr>
            <a:r>
              <a:rPr lang="ja-JP" altLang="en-US"/>
              <a:t>中学校</a:t>
            </a:r>
          </a:p>
        </c:rich>
      </c:tx>
      <c:layout>
        <c:manualLayout>
          <c:xMode val="edge"/>
          <c:yMode val="edge"/>
          <c:x val="0.46041055718475071"/>
          <c:y val="7.1942446043165471E-3"/>
        </c:manualLayout>
      </c:layout>
      <c:overlay val="0"/>
      <c:spPr>
        <a:noFill/>
        <a:ln w="25401">
          <a:noFill/>
        </a:ln>
      </c:spPr>
    </c:title>
    <c:autoTitleDeleted val="0"/>
    <c:plotArea>
      <c:layout>
        <c:manualLayout>
          <c:layoutTarget val="inner"/>
          <c:xMode val="edge"/>
          <c:yMode val="edge"/>
          <c:x val="9.3841642228739003E-2"/>
          <c:y val="0.1366906474820144"/>
          <c:w val="0.87976539589442815"/>
          <c:h val="0.69784172661870503"/>
        </c:manualLayout>
      </c:layout>
      <c:barChart>
        <c:barDir val="col"/>
        <c:grouping val="clustered"/>
        <c:varyColors val="0"/>
        <c:ser>
          <c:idx val="0"/>
          <c:order val="0"/>
          <c:tx>
            <c:strRef>
              <c:f>Sheet1!$A$2</c:f>
              <c:strCache>
                <c:ptCount val="1"/>
                <c:pt idx="0">
                  <c:v>府</c:v>
                </c:pt>
              </c:strCache>
            </c:strRef>
          </c:tx>
          <c:spPr>
            <a:solidFill>
              <a:srgbClr val="FFFFCC"/>
            </a:solidFill>
            <a:ln w="12700">
              <a:solidFill>
                <a:srgbClr val="000000"/>
              </a:solidFill>
              <a:prstDash val="solid"/>
            </a:ln>
          </c:spPr>
          <c:invertIfNegative val="0"/>
          <c:dLbls>
            <c:spPr>
              <a:noFill/>
              <a:ln w="25401">
                <a:noFill/>
              </a:ln>
            </c:spPr>
            <c:txPr>
              <a:bodyPr wrap="square" lIns="38100" tIns="19050" rIns="38100" bIns="19050" anchor="ctr">
                <a:spAutoFit/>
              </a:bodyPr>
              <a:lstStyle/>
              <a:p>
                <a:pPr>
                  <a:defRPr sz="900"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0"/>
              </c:ext>
            </c:extLst>
          </c:dLbls>
          <c:cat>
            <c:numRef>
              <c:f>Sheet1!$B$1:$F$1</c:f>
              <c:numCache>
                <c:formatCode>General</c:formatCode>
                <c:ptCount val="5"/>
                <c:pt idx="0">
                  <c:v>27.4</c:v>
                </c:pt>
                <c:pt idx="1">
                  <c:v>28.4</c:v>
                </c:pt>
                <c:pt idx="2">
                  <c:v>29.4</c:v>
                </c:pt>
                <c:pt idx="4">
                  <c:v>31.4</c:v>
                </c:pt>
              </c:numCache>
            </c:numRef>
          </c:cat>
          <c:val>
            <c:numRef>
              <c:f>Sheet1!$B$2:$F$2</c:f>
              <c:numCache>
                <c:formatCode>General</c:formatCode>
                <c:ptCount val="5"/>
                <c:pt idx="0">
                  <c:v>90.3</c:v>
                </c:pt>
                <c:pt idx="1">
                  <c:v>93.5</c:v>
                </c:pt>
                <c:pt idx="2">
                  <c:v>93.5</c:v>
                </c:pt>
                <c:pt idx="4" formatCode="0.0_ ">
                  <c:v>93</c:v>
                </c:pt>
              </c:numCache>
            </c:numRef>
          </c:val>
          <c:extLst>
            <c:ext xmlns:c16="http://schemas.microsoft.com/office/drawing/2014/chart" uri="{C3380CC4-5D6E-409C-BE32-E72D297353CC}">
              <c16:uniqueId val="{00000000-9A0C-4569-8C3A-16E0FA71B9E5}"/>
            </c:ext>
          </c:extLst>
        </c:ser>
        <c:ser>
          <c:idx val="2"/>
          <c:order val="1"/>
          <c:tx>
            <c:strRef>
              <c:f>Sheet1!$A$3</c:f>
              <c:strCache>
                <c:ptCount val="1"/>
                <c:pt idx="0">
                  <c:v>国</c:v>
                </c:pt>
              </c:strCache>
            </c:strRef>
          </c:tx>
          <c:spPr>
            <a:solidFill>
              <a:srgbClr val="99CCFF"/>
            </a:solidFill>
            <a:ln w="12700">
              <a:solidFill>
                <a:srgbClr val="000000"/>
              </a:solidFill>
              <a:prstDash val="solid"/>
            </a:ln>
          </c:spPr>
          <c:invertIfNegative val="0"/>
          <c:dLbls>
            <c:spPr>
              <a:noFill/>
              <a:ln w="25401">
                <a:noFill/>
              </a:ln>
            </c:spPr>
            <c:txPr>
              <a:bodyPr wrap="square" lIns="38100" tIns="19050" rIns="38100" bIns="19050" anchor="ctr">
                <a:spAutoFit/>
              </a:bodyPr>
              <a:lstStyle/>
              <a:p>
                <a:pPr>
                  <a:defRPr sz="900"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0"/>
              </c:ext>
            </c:extLst>
          </c:dLbls>
          <c:cat>
            <c:numRef>
              <c:f>Sheet1!$B$1:$F$1</c:f>
              <c:numCache>
                <c:formatCode>General</c:formatCode>
                <c:ptCount val="5"/>
                <c:pt idx="0">
                  <c:v>27.4</c:v>
                </c:pt>
                <c:pt idx="1">
                  <c:v>28.4</c:v>
                </c:pt>
                <c:pt idx="2">
                  <c:v>29.4</c:v>
                </c:pt>
                <c:pt idx="4">
                  <c:v>31.4</c:v>
                </c:pt>
              </c:numCache>
            </c:numRef>
          </c:cat>
          <c:val>
            <c:numRef>
              <c:f>Sheet1!$B$3:$F$3</c:f>
              <c:numCache>
                <c:formatCode>General</c:formatCode>
                <c:ptCount val="5"/>
                <c:pt idx="0">
                  <c:v>94.2</c:v>
                </c:pt>
                <c:pt idx="1">
                  <c:v>94.3</c:v>
                </c:pt>
                <c:pt idx="2">
                  <c:v>94.7</c:v>
                </c:pt>
                <c:pt idx="4">
                  <c:v>93.9</c:v>
                </c:pt>
              </c:numCache>
            </c:numRef>
          </c:val>
          <c:extLst>
            <c:ext xmlns:c16="http://schemas.microsoft.com/office/drawing/2014/chart" uri="{C3380CC4-5D6E-409C-BE32-E72D297353CC}">
              <c16:uniqueId val="{00000001-9A0C-4569-8C3A-16E0FA71B9E5}"/>
            </c:ext>
          </c:extLst>
        </c:ser>
        <c:dLbls>
          <c:showLegendKey val="0"/>
          <c:showVal val="1"/>
          <c:showCatName val="0"/>
          <c:showSerName val="1"/>
          <c:showPercent val="0"/>
          <c:showBubbleSize val="0"/>
          <c:separator>
</c:separator>
        </c:dLbls>
        <c:gapWidth val="60"/>
        <c:axId val="1006366927"/>
        <c:axId val="1"/>
      </c:barChart>
      <c:catAx>
        <c:axId val="1006366927"/>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100"/>
          <c:min val="30"/>
        </c:scaling>
        <c:delete val="0"/>
        <c:axPos val="l"/>
        <c:majorGridlines>
          <c:spPr>
            <a:ln w="12700">
              <a:solidFill>
                <a:srgbClr val="C0C0C0"/>
              </a:solidFill>
              <a:prstDash val="solid"/>
            </a:ln>
          </c:spPr>
        </c:majorGridlines>
        <c:numFmt formatCode="0_ " sourceLinked="0"/>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006366927"/>
        <c:crosses val="autoZero"/>
        <c:crossBetween val="between"/>
        <c:majorUnit val="10"/>
      </c:valAx>
      <c:spPr>
        <a:solidFill>
          <a:srgbClr val="FFFFFF"/>
        </a:solidFill>
        <a:ln w="12700">
          <a:solidFill>
            <a:srgbClr val="808080"/>
          </a:solidFill>
          <a:prstDash val="solid"/>
        </a:ln>
      </c:spPr>
    </c:plotArea>
    <c:plotVisOnly val="1"/>
    <c:dispBlanksAs val="gap"/>
    <c:showDLblsOverMax val="0"/>
  </c:chart>
  <c:spPr>
    <a:solidFill>
      <a:srgbClr val="CCFFCC"/>
    </a:solidFill>
    <a:ln>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98" b="0" i="0" u="none" strike="noStrike" baseline="0">
                <a:solidFill>
                  <a:srgbClr val="000000"/>
                </a:solidFill>
                <a:latin typeface="ＭＳ Ｐゴシック"/>
                <a:ea typeface="ＭＳ Ｐゴシック"/>
                <a:cs typeface="ＭＳ Ｐゴシック"/>
              </a:defRPr>
            </a:pPr>
            <a:r>
              <a:rPr lang="ja-JP" altLang="en-US"/>
              <a:t>小学校</a:t>
            </a:r>
          </a:p>
        </c:rich>
      </c:tx>
      <c:layout>
        <c:manualLayout>
          <c:xMode val="edge"/>
          <c:yMode val="edge"/>
          <c:x val="0.44"/>
          <c:y val="5.9171597633136093E-3"/>
        </c:manualLayout>
      </c:layout>
      <c:overlay val="0"/>
      <c:spPr>
        <a:noFill/>
        <a:ln w="25355">
          <a:noFill/>
        </a:ln>
      </c:spPr>
    </c:title>
    <c:autoTitleDeleted val="0"/>
    <c:plotArea>
      <c:layout>
        <c:manualLayout>
          <c:layoutTarget val="inner"/>
          <c:xMode val="edge"/>
          <c:yMode val="edge"/>
          <c:x val="6.6666666666666666E-2"/>
          <c:y val="0.10650887573964497"/>
          <c:w val="0.90333333333333332"/>
          <c:h val="0.75739644970414199"/>
        </c:manualLayout>
      </c:layout>
      <c:lineChart>
        <c:grouping val="standard"/>
        <c:varyColors val="0"/>
        <c:ser>
          <c:idx val="0"/>
          <c:order val="0"/>
          <c:tx>
            <c:strRef>
              <c:f>Sheet1!$A$2</c:f>
              <c:strCache>
                <c:ptCount val="1"/>
                <c:pt idx="0">
                  <c:v>府</c:v>
                </c:pt>
              </c:strCache>
            </c:strRef>
          </c:tx>
          <c:spPr>
            <a:ln w="12678">
              <a:solidFill>
                <a:srgbClr val="FF0000"/>
              </a:solidFill>
              <a:prstDash val="solid"/>
            </a:ln>
          </c:spPr>
          <c:marker>
            <c:symbol val="square"/>
            <c:size val="4"/>
            <c:spPr>
              <a:solidFill>
                <a:srgbClr val="FF0000"/>
              </a:solidFill>
              <a:ln>
                <a:solidFill>
                  <a:srgbClr val="FF0000"/>
                </a:solidFill>
                <a:prstDash val="solid"/>
              </a:ln>
            </c:spPr>
          </c:marker>
          <c:dLbls>
            <c:dLbl>
              <c:idx val="0"/>
              <c:layout>
                <c:manualLayout>
                  <c:x val="7.9086193501981539E-4"/>
                  <c:y val="-6.1421354651029547E-2"/>
                </c:manualLayout>
              </c:layout>
              <c:spPr>
                <a:noFill/>
                <a:ln w="25355">
                  <a:noFill/>
                </a:ln>
              </c:spPr>
              <c:txPr>
                <a:bodyPr/>
                <a:lstStyle/>
                <a:p>
                  <a:pPr>
                    <a:defRPr sz="1098"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4337-4ABD-8E83-46258DE76D58}"/>
                </c:ext>
              </c:extLst>
            </c:dLbl>
            <c:dLbl>
              <c:idx val="1"/>
              <c:layout>
                <c:manualLayout>
                  <c:x val="1.2409801639945428E-4"/>
                  <c:y val="-7.6805917900088228E-2"/>
                </c:manualLayout>
              </c:layout>
              <c:spPr>
                <a:noFill/>
                <a:ln w="25355">
                  <a:noFill/>
                </a:ln>
              </c:spPr>
              <c:txPr>
                <a:bodyPr/>
                <a:lstStyle/>
                <a:p>
                  <a:pPr>
                    <a:defRPr sz="1098"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4337-4ABD-8E83-46258DE76D58}"/>
                </c:ext>
              </c:extLst>
            </c:dLbl>
            <c:dLbl>
              <c:idx val="2"/>
              <c:layout>
                <c:manualLayout>
                  <c:x val="-5.4232665121944912E-4"/>
                  <c:y val="-5.86602138604011E-2"/>
                </c:manualLayout>
              </c:layout>
              <c:spPr>
                <a:noFill/>
                <a:ln w="25355">
                  <a:noFill/>
                </a:ln>
              </c:spPr>
              <c:txPr>
                <a:bodyPr/>
                <a:lstStyle/>
                <a:p>
                  <a:pPr>
                    <a:defRPr sz="1098"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4337-4ABD-8E83-46258DE76D58}"/>
                </c:ext>
              </c:extLst>
            </c:dLbl>
            <c:dLbl>
              <c:idx val="3"/>
              <c:layout>
                <c:manualLayout>
                  <c:x val="-9.8260660114598986E-3"/>
                  <c:y val="-3.2852942990481367E-3"/>
                </c:manualLayout>
              </c:layout>
              <c:spPr>
                <a:noFill/>
                <a:ln w="25355">
                  <a:noFill/>
                </a:ln>
              </c:spPr>
              <c:txPr>
                <a:bodyPr/>
                <a:lstStyle/>
                <a:p>
                  <a:pPr>
                    <a:defRPr sz="1098"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4337-4ABD-8E83-46258DE76D58}"/>
                </c:ext>
              </c:extLst>
            </c:dLbl>
            <c:spPr>
              <a:noFill/>
              <a:ln w="25355">
                <a:noFill/>
              </a:ln>
            </c:spPr>
            <c:txPr>
              <a:bodyPr wrap="square" lIns="38100" tIns="19050" rIns="38100" bIns="19050" anchor="ctr">
                <a:spAutoFit/>
              </a:bodyPr>
              <a:lstStyle/>
              <a:p>
                <a:pPr>
                  <a:defRPr sz="1098"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Sheet1!$B$1:$F$1</c:f>
              <c:numCache>
                <c:formatCode>General</c:formatCode>
                <c:ptCount val="5"/>
                <c:pt idx="0">
                  <c:v>26</c:v>
                </c:pt>
                <c:pt idx="1">
                  <c:v>27</c:v>
                </c:pt>
                <c:pt idx="2">
                  <c:v>28</c:v>
                </c:pt>
                <c:pt idx="3">
                  <c:v>29</c:v>
                </c:pt>
                <c:pt idx="4">
                  <c:v>30</c:v>
                </c:pt>
              </c:numCache>
            </c:numRef>
          </c:cat>
          <c:val>
            <c:numRef>
              <c:f>Sheet1!$B$2:$F$2</c:f>
              <c:numCache>
                <c:formatCode>General</c:formatCode>
                <c:ptCount val="5"/>
                <c:pt idx="0">
                  <c:v>4.3</c:v>
                </c:pt>
                <c:pt idx="1">
                  <c:v>4.5999999999999996</c:v>
                </c:pt>
                <c:pt idx="2">
                  <c:v>5.4</c:v>
                </c:pt>
                <c:pt idx="3">
                  <c:v>5.8</c:v>
                </c:pt>
                <c:pt idx="4">
                  <c:v>7.1</c:v>
                </c:pt>
              </c:numCache>
            </c:numRef>
          </c:val>
          <c:smooth val="0"/>
          <c:extLst>
            <c:ext xmlns:c16="http://schemas.microsoft.com/office/drawing/2014/chart" uri="{C3380CC4-5D6E-409C-BE32-E72D297353CC}">
              <c16:uniqueId val="{00000005-4337-4ABD-8E83-46258DE76D58}"/>
            </c:ext>
          </c:extLst>
        </c:ser>
        <c:ser>
          <c:idx val="2"/>
          <c:order val="1"/>
          <c:tx>
            <c:strRef>
              <c:f>Sheet1!$A$3</c:f>
              <c:strCache>
                <c:ptCount val="1"/>
                <c:pt idx="0">
                  <c:v>国</c:v>
                </c:pt>
              </c:strCache>
            </c:strRef>
          </c:tx>
          <c:spPr>
            <a:ln w="12678">
              <a:solidFill>
                <a:srgbClr val="00CCFF"/>
              </a:solidFill>
              <a:prstDash val="solid"/>
            </a:ln>
          </c:spPr>
          <c:marker>
            <c:symbol val="diamond"/>
            <c:size val="4"/>
            <c:spPr>
              <a:solidFill>
                <a:srgbClr val="00CCFF"/>
              </a:solidFill>
              <a:ln>
                <a:solidFill>
                  <a:srgbClr val="00CCFF"/>
                </a:solidFill>
                <a:prstDash val="solid"/>
              </a:ln>
            </c:spPr>
          </c:marker>
          <c:dLbls>
            <c:dLbl>
              <c:idx val="0"/>
              <c:layout>
                <c:manualLayout>
                  <c:x val="-9.2091380649801935E-3"/>
                  <c:y val="4.272060504773334E-2"/>
                </c:manualLayout>
              </c:layout>
              <c:spPr>
                <a:noFill/>
                <a:ln w="25355">
                  <a:noFill/>
                </a:ln>
              </c:spPr>
              <c:txPr>
                <a:bodyPr/>
                <a:lstStyle/>
                <a:p>
                  <a:pPr>
                    <a:defRPr sz="1098"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4337-4ABD-8E83-46258DE76D58}"/>
                </c:ext>
              </c:extLst>
            </c:dLbl>
            <c:dLbl>
              <c:idx val="1"/>
              <c:layout>
                <c:manualLayout>
                  <c:x val="1.2409801639945428E-4"/>
                  <c:y val="4.5087521088615412E-2"/>
                </c:manualLayout>
              </c:layout>
              <c:spPr>
                <a:noFill/>
                <a:ln w="25355">
                  <a:noFill/>
                </a:ln>
              </c:spPr>
              <c:txPr>
                <a:bodyPr/>
                <a:lstStyle/>
                <a:p>
                  <a:pPr>
                    <a:defRPr sz="1098"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4337-4ABD-8E83-46258DE76D58}"/>
                </c:ext>
              </c:extLst>
            </c:dLbl>
            <c:dLbl>
              <c:idx val="2"/>
              <c:layout>
                <c:manualLayout>
                  <c:x val="-5.4232665121944912E-4"/>
                  <c:y val="6.5994692635086227E-2"/>
                </c:manualLayout>
              </c:layout>
              <c:spPr>
                <a:noFill/>
                <a:ln w="25355">
                  <a:noFill/>
                </a:ln>
              </c:spPr>
              <c:txPr>
                <a:bodyPr/>
                <a:lstStyle/>
                <a:p>
                  <a:pPr>
                    <a:defRPr sz="1098"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4337-4ABD-8E83-46258DE76D58}"/>
                </c:ext>
              </c:extLst>
            </c:dLbl>
            <c:dLbl>
              <c:idx val="3"/>
              <c:layout>
                <c:manualLayout>
                  <c:x val="-3.9985480057130027E-2"/>
                  <c:y val="8.3351787292906918E-2"/>
                </c:manualLayout>
              </c:layout>
              <c:spPr>
                <a:noFill/>
                <a:ln w="25355">
                  <a:noFill/>
                </a:ln>
              </c:spPr>
              <c:txPr>
                <a:bodyPr/>
                <a:lstStyle/>
                <a:p>
                  <a:pPr>
                    <a:defRPr sz="1098"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4337-4ABD-8E83-46258DE76D58}"/>
                </c:ext>
              </c:extLst>
            </c:dLbl>
            <c:dLbl>
              <c:idx val="4"/>
              <c:layout>
                <c:manualLayout>
                  <c:x val="-2.5850926324859975E-2"/>
                  <c:y val="9.697873927638940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4337-4ABD-8E83-46258DE76D58}"/>
                </c:ext>
              </c:extLst>
            </c:dLbl>
            <c:spPr>
              <a:noFill/>
              <a:ln w="25355">
                <a:noFill/>
              </a:ln>
            </c:spPr>
            <c:txPr>
              <a:bodyPr wrap="square" lIns="38100" tIns="19050" rIns="38100" bIns="19050" anchor="ctr">
                <a:spAutoFit/>
              </a:bodyPr>
              <a:lstStyle/>
              <a:p>
                <a:pPr>
                  <a:defRPr sz="1098"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26</c:v>
                </c:pt>
                <c:pt idx="1">
                  <c:v>27</c:v>
                </c:pt>
                <c:pt idx="2">
                  <c:v>28</c:v>
                </c:pt>
                <c:pt idx="3">
                  <c:v>29</c:v>
                </c:pt>
                <c:pt idx="4">
                  <c:v>30</c:v>
                </c:pt>
              </c:numCache>
            </c:numRef>
          </c:cat>
          <c:val>
            <c:numRef>
              <c:f>Sheet1!$B$3:$F$3</c:f>
              <c:numCache>
                <c:formatCode>0.0_ </c:formatCode>
                <c:ptCount val="5"/>
                <c:pt idx="0">
                  <c:v>4</c:v>
                </c:pt>
                <c:pt idx="1">
                  <c:v>4.3</c:v>
                </c:pt>
                <c:pt idx="2">
                  <c:v>4.7</c:v>
                </c:pt>
                <c:pt idx="3" formatCode="General">
                  <c:v>5.4</c:v>
                </c:pt>
                <c:pt idx="4">
                  <c:v>7</c:v>
                </c:pt>
              </c:numCache>
            </c:numRef>
          </c:val>
          <c:smooth val="0"/>
          <c:extLst>
            <c:ext xmlns:c16="http://schemas.microsoft.com/office/drawing/2014/chart" uri="{C3380CC4-5D6E-409C-BE32-E72D297353CC}">
              <c16:uniqueId val="{0000000B-4337-4ABD-8E83-46258DE76D58}"/>
            </c:ext>
          </c:extLst>
        </c:ser>
        <c:dLbls>
          <c:showLegendKey val="0"/>
          <c:showVal val="1"/>
          <c:showCatName val="0"/>
          <c:showSerName val="0"/>
          <c:showPercent val="0"/>
          <c:showBubbleSize val="0"/>
        </c:dLbls>
        <c:marker val="1"/>
        <c:smooth val="0"/>
        <c:axId val="766766096"/>
        <c:axId val="1"/>
      </c:lineChart>
      <c:catAx>
        <c:axId val="766766096"/>
        <c:scaling>
          <c:orientation val="minMax"/>
        </c:scaling>
        <c:delete val="0"/>
        <c:axPos val="b"/>
        <c:numFmt formatCode="General" sourceLinked="1"/>
        <c:majorTickMark val="in"/>
        <c:minorTickMark val="none"/>
        <c:tickLblPos val="nextTo"/>
        <c:spPr>
          <a:ln w="3169">
            <a:solidFill>
              <a:srgbClr val="000000"/>
            </a:solidFill>
            <a:prstDash val="solid"/>
          </a:ln>
        </c:spPr>
        <c:txPr>
          <a:bodyPr rot="0" vert="horz"/>
          <a:lstStyle/>
          <a:p>
            <a:pPr>
              <a:defRPr sz="799"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8"/>
          <c:min val="0"/>
        </c:scaling>
        <c:delete val="0"/>
        <c:axPos val="l"/>
        <c:majorGridlines>
          <c:spPr>
            <a:ln w="12678">
              <a:solidFill>
                <a:srgbClr val="CCCCFF"/>
              </a:solidFill>
              <a:prstDash val="solid"/>
            </a:ln>
          </c:spPr>
        </c:majorGridlines>
        <c:numFmt formatCode="0_ " sourceLinked="0"/>
        <c:majorTickMark val="in"/>
        <c:minorTickMark val="none"/>
        <c:tickLblPos val="nextTo"/>
        <c:spPr>
          <a:ln w="3169">
            <a:solidFill>
              <a:srgbClr val="000000"/>
            </a:solidFill>
            <a:prstDash val="solid"/>
          </a:ln>
        </c:spPr>
        <c:txPr>
          <a:bodyPr rot="0" vert="horz"/>
          <a:lstStyle/>
          <a:p>
            <a:pPr>
              <a:defRPr sz="799" b="0" i="0" u="none" strike="noStrike" baseline="0">
                <a:solidFill>
                  <a:srgbClr val="000000"/>
                </a:solidFill>
                <a:latin typeface="ＭＳ Ｐゴシック"/>
                <a:ea typeface="ＭＳ Ｐゴシック"/>
                <a:cs typeface="ＭＳ Ｐゴシック"/>
              </a:defRPr>
            </a:pPr>
            <a:endParaRPr lang="ja-JP"/>
          </a:p>
        </c:txPr>
        <c:crossAx val="766766096"/>
        <c:crosses val="autoZero"/>
        <c:crossBetween val="between"/>
        <c:majorUnit val="2"/>
      </c:valAx>
      <c:spPr>
        <a:solidFill>
          <a:srgbClr val="FFFFFF"/>
        </a:solidFill>
        <a:ln w="12678">
          <a:solidFill>
            <a:srgbClr val="808080"/>
          </a:solidFill>
          <a:prstDash val="solid"/>
        </a:ln>
      </c:spPr>
    </c:plotArea>
    <c:legend>
      <c:legendPos val="r"/>
      <c:layout>
        <c:manualLayout>
          <c:xMode val="edge"/>
          <c:yMode val="edge"/>
          <c:x val="0.62333333333333329"/>
          <c:y val="0.70414201183431957"/>
          <c:w val="0.32333333333333331"/>
          <c:h val="0.11242603550295859"/>
        </c:manualLayout>
      </c:layout>
      <c:overlay val="0"/>
      <c:spPr>
        <a:solidFill>
          <a:srgbClr val="FFFFFF"/>
        </a:solidFill>
        <a:ln w="3169">
          <a:solidFill>
            <a:srgbClr val="000000"/>
          </a:solidFill>
          <a:prstDash val="solid"/>
        </a:ln>
      </c:spPr>
      <c:txPr>
        <a:bodyPr/>
        <a:lstStyle/>
        <a:p>
          <a:pPr>
            <a:defRPr sz="754"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solidFill>
      <a:srgbClr val="CCFFCC"/>
    </a:solidFill>
    <a:ln>
      <a:noFill/>
    </a:ln>
  </c:spPr>
  <c:txPr>
    <a:bodyPr/>
    <a:lstStyle/>
    <a:p>
      <a:pPr>
        <a:defRPr sz="824"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72" b="0" i="0" u="none" strike="noStrike" baseline="0">
                <a:solidFill>
                  <a:srgbClr val="000000"/>
                </a:solidFill>
                <a:latin typeface="ＭＳ Ｐゴシック"/>
                <a:ea typeface="ＭＳ Ｐゴシック"/>
                <a:cs typeface="ＭＳ Ｐゴシック"/>
              </a:defRPr>
            </a:pPr>
            <a:r>
              <a:rPr lang="ja-JP" altLang="en-US"/>
              <a:t>高等学校
</a:t>
            </a:r>
          </a:p>
        </c:rich>
      </c:tx>
      <c:layout>
        <c:manualLayout>
          <c:xMode val="edge"/>
          <c:yMode val="edge"/>
          <c:x val="0.42105263157894735"/>
          <c:y val="6.369426751592357E-3"/>
        </c:manualLayout>
      </c:layout>
      <c:overlay val="0"/>
      <c:spPr>
        <a:noFill/>
        <a:ln w="25329">
          <a:noFill/>
        </a:ln>
      </c:spPr>
    </c:title>
    <c:autoTitleDeleted val="0"/>
    <c:plotArea>
      <c:layout>
        <c:manualLayout>
          <c:layoutTarget val="inner"/>
          <c:xMode val="edge"/>
          <c:yMode val="edge"/>
          <c:x val="9.9071207430340563E-2"/>
          <c:y val="0.12101910828025478"/>
          <c:w val="0.87306501547987614"/>
          <c:h val="0.73248407643312097"/>
        </c:manualLayout>
      </c:layout>
      <c:lineChart>
        <c:grouping val="standard"/>
        <c:varyColors val="0"/>
        <c:ser>
          <c:idx val="0"/>
          <c:order val="0"/>
          <c:tx>
            <c:strRef>
              <c:f>Sheet1!$A$2</c:f>
              <c:strCache>
                <c:ptCount val="1"/>
                <c:pt idx="0">
                  <c:v>府</c:v>
                </c:pt>
              </c:strCache>
            </c:strRef>
          </c:tx>
          <c:spPr>
            <a:ln w="12664">
              <a:solidFill>
                <a:srgbClr val="FF0000"/>
              </a:solidFill>
              <a:prstDash val="solid"/>
            </a:ln>
          </c:spPr>
          <c:marker>
            <c:symbol val="square"/>
            <c:size val="4"/>
            <c:spPr>
              <a:solidFill>
                <a:srgbClr val="FF0000"/>
              </a:solidFill>
              <a:ln>
                <a:solidFill>
                  <a:srgbClr val="FF0000"/>
                </a:solidFill>
                <a:prstDash val="solid"/>
              </a:ln>
            </c:spPr>
          </c:marker>
          <c:dLbls>
            <c:dLbl>
              <c:idx val="0"/>
              <c:layout>
                <c:manualLayout>
                  <c:x val="-6.7630852704828548E-2"/>
                  <c:y val="8.1325536073033722E-2"/>
                </c:manualLayout>
              </c:layout>
              <c:spPr>
                <a:noFill/>
                <a:ln w="25329">
                  <a:noFill/>
                </a:ln>
              </c:spPr>
              <c:txPr>
                <a:bodyPr/>
                <a:lstStyle/>
                <a:p>
                  <a:pPr>
                    <a:defRPr sz="972"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D60-4A8A-B756-3C2A55F500F4}"/>
                </c:ext>
              </c:extLst>
            </c:dLbl>
            <c:dLbl>
              <c:idx val="1"/>
              <c:layout>
                <c:manualLayout>
                  <c:x val="-6.2677270267453844E-2"/>
                  <c:y val="7.6166761717828768E-2"/>
                </c:manualLayout>
              </c:layout>
              <c:spPr>
                <a:noFill/>
                <a:ln w="25329">
                  <a:noFill/>
                </a:ln>
              </c:spPr>
              <c:txPr>
                <a:bodyPr/>
                <a:lstStyle/>
                <a:p>
                  <a:pPr>
                    <a:defRPr sz="972"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D60-4A8A-B756-3C2A55F500F4}"/>
                </c:ext>
              </c:extLst>
            </c:dLbl>
            <c:dLbl>
              <c:idx val="2"/>
              <c:layout>
                <c:manualLayout>
                  <c:x val="-6.8030135401970046E-2"/>
                  <c:y val="-7.8560547778939116E-2"/>
                </c:manualLayout>
              </c:layout>
              <c:spPr>
                <a:noFill/>
                <a:ln w="25329">
                  <a:noFill/>
                </a:ln>
              </c:spPr>
              <c:txPr>
                <a:bodyPr/>
                <a:lstStyle/>
                <a:p>
                  <a:pPr>
                    <a:defRPr sz="972"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9D60-4A8A-B756-3C2A55F500F4}"/>
                </c:ext>
              </c:extLst>
            </c:dLbl>
            <c:dLbl>
              <c:idx val="3"/>
              <c:layout>
                <c:manualLayout>
                  <c:x val="-0.10540168434007291"/>
                  <c:y val="-7.1158012865670861E-2"/>
                </c:manualLayout>
              </c:layout>
              <c:spPr>
                <a:noFill/>
                <a:ln w="25329">
                  <a:noFill/>
                </a:ln>
              </c:spPr>
              <c:txPr>
                <a:bodyPr/>
                <a:lstStyle/>
                <a:p>
                  <a:pPr>
                    <a:defRPr sz="972"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9D60-4A8A-B756-3C2A55F500F4}"/>
                </c:ext>
              </c:extLst>
            </c:dLbl>
            <c:dLbl>
              <c:idx val="4"/>
              <c:layout>
                <c:manualLayout>
                  <c:x val="-3.4422132123425063E-2"/>
                  <c:y val="-0.10166767301226314"/>
                </c:manualLayout>
              </c:layout>
              <c:spPr>
                <a:noFill/>
                <a:ln w="25329">
                  <a:noFill/>
                </a:ln>
              </c:spPr>
              <c:txPr>
                <a:bodyPr/>
                <a:lstStyle/>
                <a:p>
                  <a:pPr>
                    <a:defRPr sz="972"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D60-4A8A-B756-3C2A55F500F4}"/>
                </c:ext>
              </c:extLst>
            </c:dLbl>
            <c:spPr>
              <a:noFill/>
              <a:ln w="25329">
                <a:noFill/>
              </a:ln>
            </c:spPr>
            <c:txPr>
              <a:bodyPr wrap="square" lIns="38100" tIns="19050" rIns="38100" bIns="19050" anchor="ctr">
                <a:spAutoFit/>
              </a:bodyPr>
              <a:lstStyle/>
              <a:p>
                <a:pPr>
                  <a:defRPr sz="972"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26</c:v>
                </c:pt>
                <c:pt idx="1">
                  <c:v>27</c:v>
                </c:pt>
                <c:pt idx="2">
                  <c:v>28</c:v>
                </c:pt>
                <c:pt idx="3">
                  <c:v>29</c:v>
                </c:pt>
                <c:pt idx="4">
                  <c:v>30</c:v>
                </c:pt>
              </c:numCache>
            </c:numRef>
          </c:cat>
          <c:val>
            <c:numRef>
              <c:f>Sheet1!$B$2:$F$2</c:f>
              <c:numCache>
                <c:formatCode>0.0_ </c:formatCode>
                <c:ptCount val="5"/>
                <c:pt idx="0" formatCode="General">
                  <c:v>82.7</c:v>
                </c:pt>
                <c:pt idx="1">
                  <c:v>78</c:v>
                </c:pt>
                <c:pt idx="2">
                  <c:v>91.4</c:v>
                </c:pt>
                <c:pt idx="3" formatCode="General">
                  <c:v>84.9</c:v>
                </c:pt>
                <c:pt idx="4" formatCode="General">
                  <c:v>87.6</c:v>
                </c:pt>
              </c:numCache>
            </c:numRef>
          </c:val>
          <c:smooth val="0"/>
          <c:extLst>
            <c:ext xmlns:c16="http://schemas.microsoft.com/office/drawing/2014/chart" uri="{C3380CC4-5D6E-409C-BE32-E72D297353CC}">
              <c16:uniqueId val="{00000005-9D60-4A8A-B756-3C2A55F500F4}"/>
            </c:ext>
          </c:extLst>
        </c:ser>
        <c:ser>
          <c:idx val="2"/>
          <c:order val="1"/>
          <c:tx>
            <c:strRef>
              <c:f>Sheet1!$A$3</c:f>
              <c:strCache>
                <c:ptCount val="1"/>
                <c:pt idx="0">
                  <c:v>国</c:v>
                </c:pt>
              </c:strCache>
            </c:strRef>
          </c:tx>
          <c:spPr>
            <a:ln w="12664">
              <a:solidFill>
                <a:srgbClr val="00CCFF"/>
              </a:solidFill>
              <a:prstDash val="solid"/>
            </a:ln>
          </c:spPr>
          <c:marker>
            <c:symbol val="diamond"/>
            <c:size val="4"/>
            <c:spPr>
              <a:solidFill>
                <a:srgbClr val="00CCFF"/>
              </a:solidFill>
              <a:ln>
                <a:solidFill>
                  <a:srgbClr val="00CCFF"/>
                </a:solidFill>
                <a:prstDash val="solid"/>
              </a:ln>
            </c:spPr>
          </c:marker>
          <c:dLbls>
            <c:dLbl>
              <c:idx val="0"/>
              <c:layout>
                <c:manualLayout>
                  <c:x val="-8.001475363362115E-2"/>
                  <c:y val="-9.7782237381038251E-2"/>
                </c:manualLayout>
              </c:layout>
              <c:spPr>
                <a:solidFill>
                  <a:srgbClr val="FFFFFF"/>
                </a:solidFill>
                <a:ln w="25329">
                  <a:noFill/>
                </a:ln>
              </c:spPr>
              <c:txPr>
                <a:bodyPr/>
                <a:lstStyle/>
                <a:p>
                  <a:pPr>
                    <a:defRPr sz="972"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9D60-4A8A-B756-3C2A55F500F4}"/>
                </c:ext>
              </c:extLst>
            </c:dLbl>
            <c:dLbl>
              <c:idx val="1"/>
              <c:layout>
                <c:manualLayout>
                  <c:x val="-6.8869220731850145E-2"/>
                  <c:y val="-9.2686707693185932E-2"/>
                </c:manualLayout>
              </c:layout>
              <c:spPr>
                <a:solidFill>
                  <a:srgbClr val="FFFFFF"/>
                </a:solidFill>
                <a:ln w="25329">
                  <a:noFill/>
                </a:ln>
              </c:spPr>
              <c:txPr>
                <a:bodyPr/>
                <a:lstStyle/>
                <a:p>
                  <a:pPr>
                    <a:defRPr sz="972"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9D60-4A8A-B756-3C2A55F500F4}"/>
                </c:ext>
              </c:extLst>
            </c:dLbl>
            <c:dLbl>
              <c:idx val="2"/>
              <c:layout>
                <c:manualLayout>
                  <c:x val="-6.4933983642910711E-2"/>
                  <c:y val="7.8282244692165451E-2"/>
                </c:manualLayout>
              </c:layout>
              <c:spPr>
                <a:solidFill>
                  <a:srgbClr val="FFFFFF"/>
                </a:solidFill>
                <a:ln w="25329">
                  <a:noFill/>
                </a:ln>
              </c:spPr>
              <c:txPr>
                <a:bodyPr/>
                <a:lstStyle/>
                <a:p>
                  <a:pPr>
                    <a:defRPr sz="972"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9D60-4A8A-B756-3C2A55F500F4}"/>
                </c:ext>
              </c:extLst>
            </c:dLbl>
            <c:dLbl>
              <c:idx val="3"/>
              <c:layout>
                <c:manualLayout>
                  <c:x val="-5.8962055857100792E-2"/>
                  <c:y val="8.024315345142502E-2"/>
                </c:manualLayout>
              </c:layout>
              <c:spPr>
                <a:solidFill>
                  <a:srgbClr val="FFFFFF"/>
                </a:solidFill>
                <a:ln w="25329">
                  <a:noFill/>
                </a:ln>
              </c:spPr>
              <c:txPr>
                <a:bodyPr/>
                <a:lstStyle/>
                <a:p>
                  <a:pPr>
                    <a:defRPr sz="972"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9D60-4A8A-B756-3C2A55F500F4}"/>
                </c:ext>
              </c:extLst>
            </c:dLbl>
            <c:dLbl>
              <c:idx val="4"/>
              <c:layout>
                <c:manualLayout>
                  <c:x val="-5.1898203117533577E-2"/>
                  <c:y val="0.10501405307987728"/>
                </c:manualLayout>
              </c:layout>
              <c:spPr>
                <a:solidFill>
                  <a:srgbClr val="FFFFFF"/>
                </a:solidFill>
                <a:ln w="25329">
                  <a:noFill/>
                </a:ln>
              </c:spPr>
              <c:txPr>
                <a:bodyPr/>
                <a:lstStyle/>
                <a:p>
                  <a:pPr>
                    <a:defRPr sz="972"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9D60-4A8A-B756-3C2A55F500F4}"/>
                </c:ext>
              </c:extLst>
            </c:dLbl>
            <c:spPr>
              <a:solidFill>
                <a:srgbClr val="FFFFFF"/>
              </a:solidFill>
              <a:ln w="25329">
                <a:noFill/>
              </a:ln>
            </c:spPr>
            <c:txPr>
              <a:bodyPr wrap="square" lIns="38100" tIns="19050" rIns="38100" bIns="19050" anchor="ctr">
                <a:spAutoFit/>
              </a:bodyPr>
              <a:lstStyle/>
              <a:p>
                <a:pPr>
                  <a:defRPr sz="972"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26</c:v>
                </c:pt>
                <c:pt idx="1">
                  <c:v>27</c:v>
                </c:pt>
                <c:pt idx="2">
                  <c:v>28</c:v>
                </c:pt>
                <c:pt idx="3">
                  <c:v>29</c:v>
                </c:pt>
                <c:pt idx="4">
                  <c:v>30</c:v>
                </c:pt>
              </c:numCache>
            </c:numRef>
          </c:cat>
          <c:val>
            <c:numRef>
              <c:f>Sheet1!$B$3:$F$3</c:f>
              <c:numCache>
                <c:formatCode>General</c:formatCode>
                <c:ptCount val="5"/>
                <c:pt idx="0">
                  <c:v>88.3</c:v>
                </c:pt>
                <c:pt idx="1">
                  <c:v>84.3</c:v>
                </c:pt>
                <c:pt idx="2">
                  <c:v>89.4</c:v>
                </c:pt>
                <c:pt idx="3">
                  <c:v>84.8</c:v>
                </c:pt>
                <c:pt idx="4">
                  <c:v>84.8</c:v>
                </c:pt>
              </c:numCache>
            </c:numRef>
          </c:val>
          <c:smooth val="0"/>
          <c:extLst>
            <c:ext xmlns:c16="http://schemas.microsoft.com/office/drawing/2014/chart" uri="{C3380CC4-5D6E-409C-BE32-E72D297353CC}">
              <c16:uniqueId val="{0000000B-9D60-4A8A-B756-3C2A55F500F4}"/>
            </c:ext>
          </c:extLst>
        </c:ser>
        <c:dLbls>
          <c:showLegendKey val="0"/>
          <c:showVal val="1"/>
          <c:showCatName val="0"/>
          <c:showSerName val="1"/>
          <c:showPercent val="0"/>
          <c:showBubbleSize val="0"/>
          <c:separator>
</c:separator>
        </c:dLbls>
        <c:marker val="1"/>
        <c:smooth val="0"/>
        <c:axId val="766769008"/>
        <c:axId val="1"/>
      </c:lineChart>
      <c:catAx>
        <c:axId val="766769008"/>
        <c:scaling>
          <c:orientation val="minMax"/>
        </c:scaling>
        <c:delete val="0"/>
        <c:axPos val="b"/>
        <c:numFmt formatCode="General" sourceLinked="1"/>
        <c:majorTickMark val="in"/>
        <c:minorTickMark val="none"/>
        <c:tickLblPos val="nextTo"/>
        <c:spPr>
          <a:ln w="3166">
            <a:solidFill>
              <a:srgbClr val="000000"/>
            </a:solidFill>
            <a:prstDash val="solid"/>
          </a:ln>
        </c:spPr>
        <c:txPr>
          <a:bodyPr rot="0" vert="horz"/>
          <a:lstStyle/>
          <a:p>
            <a:pPr>
              <a:defRPr sz="798"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100"/>
          <c:min val="50"/>
        </c:scaling>
        <c:delete val="0"/>
        <c:axPos val="l"/>
        <c:majorGridlines>
          <c:spPr>
            <a:ln w="12664">
              <a:solidFill>
                <a:srgbClr val="CCCCFF"/>
              </a:solidFill>
              <a:prstDash val="solid"/>
            </a:ln>
          </c:spPr>
        </c:majorGridlines>
        <c:numFmt formatCode="0_ " sourceLinked="0"/>
        <c:majorTickMark val="in"/>
        <c:minorTickMark val="none"/>
        <c:tickLblPos val="nextTo"/>
        <c:spPr>
          <a:ln w="3166">
            <a:solidFill>
              <a:srgbClr val="000000"/>
            </a:solidFill>
            <a:prstDash val="solid"/>
          </a:ln>
        </c:spPr>
        <c:txPr>
          <a:bodyPr rot="0" vert="horz"/>
          <a:lstStyle/>
          <a:p>
            <a:pPr>
              <a:defRPr sz="798" b="0" i="0" u="none" strike="noStrike" baseline="0">
                <a:solidFill>
                  <a:srgbClr val="000000"/>
                </a:solidFill>
                <a:latin typeface="ＭＳ Ｐゴシック"/>
                <a:ea typeface="ＭＳ Ｐゴシック"/>
                <a:cs typeface="ＭＳ Ｐゴシック"/>
              </a:defRPr>
            </a:pPr>
            <a:endParaRPr lang="ja-JP"/>
          </a:p>
        </c:txPr>
        <c:crossAx val="766769008"/>
        <c:crosses val="autoZero"/>
        <c:crossBetween val="between"/>
        <c:majorUnit val="10"/>
      </c:valAx>
      <c:spPr>
        <a:solidFill>
          <a:srgbClr val="FFFFFF"/>
        </a:solidFill>
        <a:ln w="12664">
          <a:solidFill>
            <a:srgbClr val="808080"/>
          </a:solidFill>
          <a:prstDash val="solid"/>
        </a:ln>
      </c:spPr>
    </c:plotArea>
    <c:legend>
      <c:legendPos val="r"/>
      <c:layout>
        <c:manualLayout>
          <c:xMode val="edge"/>
          <c:yMode val="edge"/>
          <c:x val="0.65634674922600622"/>
          <c:y val="0.70700636942675155"/>
          <c:w val="0.30030959752321984"/>
          <c:h val="0.12101910828025478"/>
        </c:manualLayout>
      </c:layout>
      <c:overlay val="0"/>
      <c:spPr>
        <a:solidFill>
          <a:srgbClr val="FFFFFF"/>
        </a:solidFill>
        <a:ln w="3166">
          <a:solidFill>
            <a:srgbClr val="000000"/>
          </a:solidFill>
          <a:prstDash val="solid"/>
        </a:ln>
      </c:spPr>
      <c:txPr>
        <a:bodyPr/>
        <a:lstStyle/>
        <a:p>
          <a:pPr>
            <a:defRPr sz="733"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solidFill>
      <a:srgbClr val="CCFFCC"/>
    </a:solidFill>
    <a:ln>
      <a:noFill/>
    </a:ln>
  </c:spPr>
  <c:txPr>
    <a:bodyPr/>
    <a:lstStyle/>
    <a:p>
      <a:pPr>
        <a:defRPr sz="798"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99" b="0" i="0" u="none" strike="noStrike" baseline="0">
                <a:solidFill>
                  <a:srgbClr val="000000"/>
                </a:solidFill>
                <a:latin typeface="ＭＳ Ｐゴシック"/>
                <a:ea typeface="ＭＳ Ｐゴシック"/>
                <a:cs typeface="ＭＳ Ｐゴシック"/>
              </a:defRPr>
            </a:pPr>
            <a:r>
              <a:rPr lang="ja-JP" altLang="en-US"/>
              <a:t>小学校</a:t>
            </a:r>
          </a:p>
        </c:rich>
      </c:tx>
      <c:layout>
        <c:manualLayout>
          <c:xMode val="edge"/>
          <c:yMode val="edge"/>
          <c:x val="0.44"/>
          <c:y val="6.1349693251533744E-3"/>
        </c:manualLayout>
      </c:layout>
      <c:overlay val="0"/>
      <c:spPr>
        <a:noFill/>
        <a:ln w="25371">
          <a:noFill/>
        </a:ln>
      </c:spPr>
    </c:title>
    <c:autoTitleDeleted val="0"/>
    <c:plotArea>
      <c:layout>
        <c:manualLayout>
          <c:layoutTarget val="inner"/>
          <c:xMode val="edge"/>
          <c:yMode val="edge"/>
          <c:x val="0.10666666666666667"/>
          <c:y val="0.11042944785276074"/>
          <c:w val="0.86333333333333329"/>
          <c:h val="0.74846625766871167"/>
        </c:manualLayout>
      </c:layout>
      <c:lineChart>
        <c:grouping val="standard"/>
        <c:varyColors val="0"/>
        <c:ser>
          <c:idx val="0"/>
          <c:order val="0"/>
          <c:tx>
            <c:strRef>
              <c:f>Sheet1!$A$2</c:f>
              <c:strCache>
                <c:ptCount val="1"/>
                <c:pt idx="0">
                  <c:v>府</c:v>
                </c:pt>
              </c:strCache>
            </c:strRef>
          </c:tx>
          <c:spPr>
            <a:ln w="12685">
              <a:solidFill>
                <a:srgbClr val="FF0000"/>
              </a:solidFill>
              <a:prstDash val="solid"/>
            </a:ln>
          </c:spPr>
          <c:marker>
            <c:symbol val="square"/>
            <c:size val="4"/>
            <c:spPr>
              <a:solidFill>
                <a:srgbClr val="FF0000"/>
              </a:solidFill>
              <a:ln>
                <a:solidFill>
                  <a:srgbClr val="FF0000"/>
                </a:solidFill>
                <a:prstDash val="solid"/>
              </a:ln>
            </c:spPr>
          </c:marker>
          <c:dLbls>
            <c:dLbl>
              <c:idx val="0"/>
              <c:layout>
                <c:manualLayout>
                  <c:x val="-6.4524050830279844E-2"/>
                  <c:y val="7.0720602451960102E-2"/>
                </c:manualLayout>
              </c:layout>
              <c:spPr>
                <a:no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BF59-4108-9645-E238C4672176}"/>
                </c:ext>
              </c:extLst>
            </c:dLbl>
            <c:dLbl>
              <c:idx val="1"/>
              <c:layout>
                <c:manualLayout>
                  <c:x val="-7.7190742353934139E-2"/>
                  <c:y val="0.1018371510650467"/>
                </c:manualLayout>
              </c:layout>
              <c:spPr>
                <a:no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BF59-4108-9645-E238C4672176}"/>
                </c:ext>
              </c:extLst>
            </c:dLbl>
            <c:dLbl>
              <c:idx val="2"/>
              <c:layout>
                <c:manualLayout>
                  <c:x val="-0.11985756946115708"/>
                  <c:y val="-3.1691090696996209E-2"/>
                </c:manualLayout>
              </c:layout>
              <c:spPr>
                <a:no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F59-4108-9645-E238C4672176}"/>
                </c:ext>
              </c:extLst>
            </c:dLbl>
            <c:dLbl>
              <c:idx val="3"/>
              <c:layout>
                <c:manualLayout>
                  <c:x val="-0.13919079206790919"/>
                  <c:y val="-1.3451018648231339E-2"/>
                </c:manualLayout>
              </c:layout>
              <c:spPr>
                <a:no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BF59-4108-9645-E238C4672176}"/>
                </c:ext>
              </c:extLst>
            </c:dLbl>
            <c:dLbl>
              <c:idx val="4"/>
              <c:layout>
                <c:manualLayout>
                  <c:x val="-3.4438226431338946E-2"/>
                  <c:y val="-9.4432900748517568E-2"/>
                </c:manualLayout>
              </c:layout>
              <c:spPr>
                <a:no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F59-4108-9645-E238C4672176}"/>
                </c:ext>
              </c:extLst>
            </c:dLbl>
            <c:spPr>
              <a:noFill/>
              <a:ln w="25371">
                <a:noFill/>
              </a:ln>
            </c:spPr>
            <c:txPr>
              <a:bodyPr wrap="square" lIns="38100" tIns="19050" rIns="38100" bIns="19050" anchor="ctr">
                <a:spAutoFit/>
              </a:bodyPr>
              <a:lstStyle/>
              <a:p>
                <a:pPr>
                  <a:defRPr sz="999"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26</c:v>
                </c:pt>
                <c:pt idx="1">
                  <c:v>27</c:v>
                </c:pt>
                <c:pt idx="2">
                  <c:v>28</c:v>
                </c:pt>
                <c:pt idx="3">
                  <c:v>29</c:v>
                </c:pt>
                <c:pt idx="4">
                  <c:v>30</c:v>
                </c:pt>
              </c:numCache>
            </c:numRef>
          </c:cat>
          <c:val>
            <c:numRef>
              <c:f>Sheet1!$B$2:$F$2</c:f>
              <c:numCache>
                <c:formatCode>General</c:formatCode>
                <c:ptCount val="5"/>
                <c:pt idx="0">
                  <c:v>82.6</c:v>
                </c:pt>
                <c:pt idx="1">
                  <c:v>91.7</c:v>
                </c:pt>
                <c:pt idx="2">
                  <c:v>95.8</c:v>
                </c:pt>
                <c:pt idx="3">
                  <c:v>90.8</c:v>
                </c:pt>
                <c:pt idx="4">
                  <c:v>91.1</c:v>
                </c:pt>
              </c:numCache>
            </c:numRef>
          </c:val>
          <c:smooth val="0"/>
          <c:extLst>
            <c:ext xmlns:c16="http://schemas.microsoft.com/office/drawing/2014/chart" uri="{C3380CC4-5D6E-409C-BE32-E72D297353CC}">
              <c16:uniqueId val="{00000005-BF59-4108-9645-E238C4672176}"/>
            </c:ext>
          </c:extLst>
        </c:ser>
        <c:ser>
          <c:idx val="2"/>
          <c:order val="1"/>
          <c:tx>
            <c:strRef>
              <c:f>Sheet1!$A$3</c:f>
              <c:strCache>
                <c:ptCount val="1"/>
                <c:pt idx="0">
                  <c:v>国</c:v>
                </c:pt>
              </c:strCache>
            </c:strRef>
          </c:tx>
          <c:spPr>
            <a:ln w="12685">
              <a:solidFill>
                <a:srgbClr val="00CCFF"/>
              </a:solidFill>
              <a:prstDash val="solid"/>
            </a:ln>
          </c:spPr>
          <c:marker>
            <c:symbol val="diamond"/>
            <c:size val="4"/>
            <c:spPr>
              <a:solidFill>
                <a:srgbClr val="00CCFF"/>
              </a:solidFill>
              <a:ln>
                <a:solidFill>
                  <a:srgbClr val="00CCFF"/>
                </a:solidFill>
                <a:prstDash val="solid"/>
              </a:ln>
            </c:spPr>
          </c:marker>
          <c:dLbls>
            <c:dLbl>
              <c:idx val="0"/>
              <c:layout>
                <c:manualLayout>
                  <c:x val="-6.7857384163613199E-2"/>
                  <c:y val="-7.2739638479920737E-2"/>
                </c:manualLayout>
              </c:layout>
              <c:spPr>
                <a:no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BF59-4108-9645-E238C4672176}"/>
                </c:ext>
              </c:extLst>
            </c:dLbl>
            <c:dLbl>
              <c:idx val="1"/>
              <c:layout>
                <c:manualLayout>
                  <c:x val="-6.719074235393413E-2"/>
                  <c:y val="-8.9500074845790867E-2"/>
                </c:manualLayout>
              </c:layout>
              <c:spPr>
                <a:no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BF59-4108-9645-E238C4672176}"/>
                </c:ext>
              </c:extLst>
            </c:dLbl>
            <c:dLbl>
              <c:idx val="2"/>
              <c:layout>
                <c:manualLayout>
                  <c:x val="-6.3190767210921761E-2"/>
                  <c:y val="9.5898603484891598E-2"/>
                </c:manualLayout>
              </c:layout>
              <c:spPr>
                <a:no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BF59-4108-9645-E238C4672176}"/>
                </c:ext>
              </c:extLst>
            </c:dLbl>
            <c:dLbl>
              <c:idx val="3"/>
              <c:layout>
                <c:manualLayout>
                  <c:x val="-7.2524125401242534E-2"/>
                  <c:y val="5.8794522063406046E-2"/>
                </c:manualLayout>
              </c:layout>
              <c:spPr>
                <a:no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BF59-4108-9645-E238C4672176}"/>
                </c:ext>
              </c:extLst>
            </c:dLbl>
            <c:dLbl>
              <c:idx val="4"/>
              <c:layout>
                <c:manualLayout>
                  <c:x val="-4.7352561343090828E-2"/>
                  <c:y val="8.8263099057062241E-2"/>
                </c:manualLayout>
              </c:layout>
              <c:spPr>
                <a:no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BF59-4108-9645-E238C4672176}"/>
                </c:ext>
              </c:extLst>
            </c:dLbl>
            <c:spPr>
              <a:noFill/>
              <a:ln w="25371">
                <a:noFill/>
              </a:ln>
            </c:spPr>
            <c:txPr>
              <a:bodyPr wrap="square" lIns="38100" tIns="19050" rIns="38100" bIns="19050" anchor="ctr">
                <a:spAutoFit/>
              </a:bodyPr>
              <a:lstStyle/>
              <a:p>
                <a:pPr>
                  <a:defRPr sz="999"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26</c:v>
                </c:pt>
                <c:pt idx="1">
                  <c:v>27</c:v>
                </c:pt>
                <c:pt idx="2">
                  <c:v>28</c:v>
                </c:pt>
                <c:pt idx="3">
                  <c:v>29</c:v>
                </c:pt>
                <c:pt idx="4">
                  <c:v>30</c:v>
                </c:pt>
              </c:numCache>
            </c:numRef>
          </c:cat>
          <c:val>
            <c:numRef>
              <c:f>Sheet1!$B$3:$F$3</c:f>
              <c:numCache>
                <c:formatCode>General</c:formatCode>
                <c:ptCount val="5"/>
                <c:pt idx="0">
                  <c:v>89.9</c:v>
                </c:pt>
                <c:pt idx="1">
                  <c:v>90.4</c:v>
                </c:pt>
                <c:pt idx="2">
                  <c:v>91.2</c:v>
                </c:pt>
                <c:pt idx="3">
                  <c:v>86.4</c:v>
                </c:pt>
                <c:pt idx="4">
                  <c:v>84.7</c:v>
                </c:pt>
              </c:numCache>
            </c:numRef>
          </c:val>
          <c:smooth val="0"/>
          <c:extLst>
            <c:ext xmlns:c16="http://schemas.microsoft.com/office/drawing/2014/chart" uri="{C3380CC4-5D6E-409C-BE32-E72D297353CC}">
              <c16:uniqueId val="{0000000B-BF59-4108-9645-E238C4672176}"/>
            </c:ext>
          </c:extLst>
        </c:ser>
        <c:dLbls>
          <c:showLegendKey val="0"/>
          <c:showVal val="1"/>
          <c:showCatName val="0"/>
          <c:showSerName val="1"/>
          <c:showPercent val="0"/>
          <c:showBubbleSize val="0"/>
          <c:separator>
</c:separator>
        </c:dLbls>
        <c:marker val="1"/>
        <c:smooth val="0"/>
        <c:axId val="766769008"/>
        <c:axId val="1"/>
      </c:lineChart>
      <c:catAx>
        <c:axId val="766769008"/>
        <c:scaling>
          <c:orientation val="minMax"/>
        </c:scaling>
        <c:delete val="0"/>
        <c:axPos val="b"/>
        <c:numFmt formatCode="General" sourceLinked="1"/>
        <c:majorTickMark val="in"/>
        <c:minorTickMark val="none"/>
        <c:tickLblPos val="nextTo"/>
        <c:spPr>
          <a:ln w="3171">
            <a:solidFill>
              <a:srgbClr val="000000"/>
            </a:solidFill>
            <a:prstDash val="solid"/>
          </a:ln>
        </c:spPr>
        <c:txPr>
          <a:bodyPr rot="0" vert="horz"/>
          <a:lstStyle/>
          <a:p>
            <a:pPr>
              <a:defRPr sz="799"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100"/>
          <c:min val="50"/>
        </c:scaling>
        <c:delete val="0"/>
        <c:axPos val="l"/>
        <c:majorGridlines>
          <c:spPr>
            <a:ln w="12685">
              <a:solidFill>
                <a:srgbClr val="CCCCFF"/>
              </a:solidFill>
              <a:prstDash val="solid"/>
            </a:ln>
          </c:spPr>
        </c:majorGridlines>
        <c:numFmt formatCode="0_ " sourceLinked="0"/>
        <c:majorTickMark val="in"/>
        <c:minorTickMark val="none"/>
        <c:tickLblPos val="nextTo"/>
        <c:spPr>
          <a:ln w="3171">
            <a:solidFill>
              <a:srgbClr val="000000"/>
            </a:solidFill>
            <a:prstDash val="solid"/>
          </a:ln>
        </c:spPr>
        <c:txPr>
          <a:bodyPr rot="0" vert="horz"/>
          <a:lstStyle/>
          <a:p>
            <a:pPr>
              <a:defRPr sz="799" b="0" i="0" u="none" strike="noStrike" baseline="0">
                <a:solidFill>
                  <a:srgbClr val="000000"/>
                </a:solidFill>
                <a:latin typeface="ＭＳ Ｐゴシック"/>
                <a:ea typeface="ＭＳ Ｐゴシック"/>
                <a:cs typeface="ＭＳ Ｐゴシック"/>
              </a:defRPr>
            </a:pPr>
            <a:endParaRPr lang="ja-JP"/>
          </a:p>
        </c:txPr>
        <c:crossAx val="766769008"/>
        <c:crosses val="autoZero"/>
        <c:crossBetween val="between"/>
        <c:majorUnit val="10"/>
      </c:valAx>
      <c:spPr>
        <a:solidFill>
          <a:srgbClr val="FFFFFF"/>
        </a:solidFill>
        <a:ln w="12685">
          <a:solidFill>
            <a:srgbClr val="808080"/>
          </a:solidFill>
          <a:prstDash val="solid"/>
        </a:ln>
      </c:spPr>
    </c:plotArea>
    <c:legend>
      <c:legendPos val="r"/>
      <c:layout>
        <c:manualLayout>
          <c:xMode val="edge"/>
          <c:yMode val="edge"/>
          <c:x val="0.6333333333333333"/>
          <c:y val="0.71779141104294475"/>
          <c:w val="0.32333333333333331"/>
          <c:h val="0.1165644171779141"/>
        </c:manualLayout>
      </c:layout>
      <c:overlay val="0"/>
      <c:spPr>
        <a:solidFill>
          <a:srgbClr val="FFFFFF"/>
        </a:solidFill>
        <a:ln w="3171">
          <a:solidFill>
            <a:srgbClr val="000000"/>
          </a:solidFill>
          <a:prstDash val="solid"/>
        </a:ln>
      </c:spPr>
      <c:txPr>
        <a:bodyPr/>
        <a:lstStyle/>
        <a:p>
          <a:pPr>
            <a:defRPr sz="734"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solidFill>
      <a:srgbClr val="CCFFCC"/>
    </a:solidFill>
    <a:ln>
      <a:noFill/>
    </a:ln>
  </c:spPr>
  <c:txPr>
    <a:bodyPr/>
    <a:lstStyle/>
    <a:p>
      <a:pPr>
        <a:defRPr sz="799"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99" b="0" i="0" u="none" strike="noStrike" baseline="0">
                <a:solidFill>
                  <a:srgbClr val="000000"/>
                </a:solidFill>
                <a:latin typeface="ＭＳ Ｐゴシック"/>
                <a:ea typeface="ＭＳ Ｐゴシック"/>
                <a:cs typeface="ＭＳ Ｐゴシック"/>
              </a:defRPr>
            </a:pPr>
            <a:r>
              <a:rPr lang="ja-JP" altLang="en-US"/>
              <a:t>中学校</a:t>
            </a:r>
          </a:p>
        </c:rich>
      </c:tx>
      <c:layout>
        <c:manualLayout>
          <c:xMode val="edge"/>
          <c:yMode val="edge"/>
          <c:x val="0.44200626959247646"/>
          <c:y val="6.1349693251533744E-3"/>
        </c:manualLayout>
      </c:layout>
      <c:overlay val="0"/>
      <c:spPr>
        <a:noFill/>
        <a:ln w="25371">
          <a:noFill/>
        </a:ln>
      </c:spPr>
    </c:title>
    <c:autoTitleDeleted val="0"/>
    <c:plotArea>
      <c:layout>
        <c:manualLayout>
          <c:layoutTarget val="inner"/>
          <c:xMode val="edge"/>
          <c:yMode val="edge"/>
          <c:x val="0.10031347962382445"/>
          <c:y val="0.1165644171779141"/>
          <c:w val="0.87147335423197492"/>
          <c:h val="0.74233128834355833"/>
        </c:manualLayout>
      </c:layout>
      <c:lineChart>
        <c:grouping val="standard"/>
        <c:varyColors val="0"/>
        <c:ser>
          <c:idx val="0"/>
          <c:order val="0"/>
          <c:tx>
            <c:strRef>
              <c:f>Sheet1!$A$2</c:f>
              <c:strCache>
                <c:ptCount val="1"/>
                <c:pt idx="0">
                  <c:v>府</c:v>
                </c:pt>
              </c:strCache>
            </c:strRef>
          </c:tx>
          <c:spPr>
            <a:ln w="12685">
              <a:solidFill>
                <a:srgbClr val="FF0000"/>
              </a:solidFill>
              <a:prstDash val="solid"/>
            </a:ln>
          </c:spPr>
          <c:marker>
            <c:symbol val="square"/>
            <c:size val="4"/>
            <c:spPr>
              <a:solidFill>
                <a:srgbClr val="FF0000"/>
              </a:solidFill>
              <a:ln>
                <a:solidFill>
                  <a:srgbClr val="FF0000"/>
                </a:solidFill>
                <a:prstDash val="solid"/>
              </a:ln>
            </c:spPr>
          </c:marker>
          <c:dLbls>
            <c:dLbl>
              <c:idx val="0"/>
              <c:layout>
                <c:manualLayout>
                  <c:x val="-6.6674689241886326E-2"/>
                  <c:y val="8.2597857889611104E-2"/>
                </c:manualLayout>
              </c:layout>
              <c:spPr>
                <a:no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8FD-4193-A3E4-8CA1F1929E98}"/>
                </c:ext>
              </c:extLst>
            </c:dLbl>
            <c:dLbl>
              <c:idx val="1"/>
              <c:layout>
                <c:manualLayout>
                  <c:x val="-7.2611487344248299E-2"/>
                  <c:y val="-0.10704165451540783"/>
                </c:manualLayout>
              </c:layout>
              <c:spPr>
                <a:no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8FD-4193-A3E4-8CA1F1929E98}"/>
                </c:ext>
              </c:extLst>
            </c:dLbl>
            <c:dLbl>
              <c:idx val="2"/>
              <c:layout>
                <c:manualLayout>
                  <c:x val="-7.6706127308067029E-2"/>
                  <c:y val="-8.9353040886078761E-2"/>
                </c:manualLayout>
              </c:layout>
              <c:spPr>
                <a:no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8FD-4193-A3E4-8CA1F1929E98}"/>
                </c:ext>
              </c:extLst>
            </c:dLbl>
            <c:dLbl>
              <c:idx val="3"/>
              <c:layout>
                <c:manualLayout>
                  <c:x val="-8.4677845607972702E-2"/>
                  <c:y val="8.8034047827354911E-2"/>
                </c:manualLayout>
              </c:layout>
              <c:spPr>
                <a:no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18FD-4193-A3E4-8CA1F1929E98}"/>
                </c:ext>
              </c:extLst>
            </c:dLbl>
            <c:dLbl>
              <c:idx val="4"/>
              <c:layout>
                <c:manualLayout>
                  <c:x val="-5.2837504012059333E-2"/>
                  <c:y val="8.8126397394770101E-2"/>
                </c:manualLayout>
              </c:layout>
              <c:spPr>
                <a:no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8FD-4193-A3E4-8CA1F1929E98}"/>
                </c:ext>
              </c:extLst>
            </c:dLbl>
            <c:spPr>
              <a:noFill/>
              <a:ln w="25371">
                <a:noFill/>
              </a:ln>
            </c:spPr>
            <c:txPr>
              <a:bodyPr wrap="square" lIns="38100" tIns="19050" rIns="38100" bIns="19050" anchor="ctr">
                <a:spAutoFit/>
              </a:bodyPr>
              <a:lstStyle/>
              <a:p>
                <a:pPr>
                  <a:defRPr sz="999"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26</c:v>
                </c:pt>
                <c:pt idx="1">
                  <c:v>27</c:v>
                </c:pt>
                <c:pt idx="2">
                  <c:v>28</c:v>
                </c:pt>
                <c:pt idx="3">
                  <c:v>29</c:v>
                </c:pt>
                <c:pt idx="4">
                  <c:v>30</c:v>
                </c:pt>
              </c:numCache>
            </c:numRef>
          </c:cat>
          <c:val>
            <c:numRef>
              <c:f>Sheet1!$B$2:$F$2</c:f>
              <c:numCache>
                <c:formatCode>0.0_ </c:formatCode>
                <c:ptCount val="5"/>
                <c:pt idx="0" formatCode="General">
                  <c:v>82.1</c:v>
                </c:pt>
                <c:pt idx="1">
                  <c:v>89</c:v>
                </c:pt>
                <c:pt idx="2">
                  <c:v>92.1</c:v>
                </c:pt>
                <c:pt idx="3" formatCode="General">
                  <c:v>80.8</c:v>
                </c:pt>
                <c:pt idx="4" formatCode="General">
                  <c:v>80.099999999999994</c:v>
                </c:pt>
              </c:numCache>
            </c:numRef>
          </c:val>
          <c:smooth val="0"/>
          <c:extLst>
            <c:ext xmlns:c16="http://schemas.microsoft.com/office/drawing/2014/chart" uri="{C3380CC4-5D6E-409C-BE32-E72D297353CC}">
              <c16:uniqueId val="{00000005-18FD-4193-A3E4-8CA1F1929E98}"/>
            </c:ext>
          </c:extLst>
        </c:ser>
        <c:ser>
          <c:idx val="2"/>
          <c:order val="1"/>
          <c:tx>
            <c:strRef>
              <c:f>Sheet1!$A$3</c:f>
              <c:strCache>
                <c:ptCount val="1"/>
                <c:pt idx="0">
                  <c:v>国</c:v>
                </c:pt>
              </c:strCache>
            </c:strRef>
          </c:tx>
          <c:spPr>
            <a:ln w="12685">
              <a:solidFill>
                <a:srgbClr val="00CCFF"/>
              </a:solidFill>
              <a:prstDash val="solid"/>
            </a:ln>
          </c:spPr>
          <c:marker>
            <c:symbol val="diamond"/>
            <c:size val="4"/>
            <c:spPr>
              <a:solidFill>
                <a:srgbClr val="00CCFF"/>
              </a:solidFill>
              <a:ln>
                <a:solidFill>
                  <a:srgbClr val="00CCFF"/>
                </a:solidFill>
                <a:prstDash val="solid"/>
              </a:ln>
            </c:spPr>
          </c:marker>
          <c:dLbls>
            <c:dLbl>
              <c:idx val="0"/>
              <c:layout>
                <c:manualLayout>
                  <c:x val="-6.9809485480130828E-2"/>
                  <c:y val="-8.8678429830729211E-2"/>
                </c:manualLayout>
              </c:layout>
              <c:spPr>
                <a:solidFill>
                  <a:srgbClr val="FFFFFF"/>
                </a:solid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18FD-4193-A3E4-8CA1F1929E98}"/>
                </c:ext>
              </c:extLst>
            </c:dLbl>
            <c:dLbl>
              <c:idx val="1"/>
              <c:layout>
                <c:manualLayout>
                  <c:x val="-6.8555514924860755E-2"/>
                  <c:y val="6.3176825119082333E-2"/>
                </c:manualLayout>
              </c:layout>
              <c:spPr>
                <a:solidFill>
                  <a:srgbClr val="FFFFFF"/>
                </a:solid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18FD-4193-A3E4-8CA1F1929E98}"/>
                </c:ext>
              </c:extLst>
            </c:dLbl>
            <c:dLbl>
              <c:idx val="2"/>
              <c:layout>
                <c:manualLayout>
                  <c:x val="-7.0436534831577968E-2"/>
                  <c:y val="7.3211200508593588E-2"/>
                </c:manualLayout>
              </c:layout>
              <c:spPr>
                <a:solidFill>
                  <a:srgbClr val="FFFFFF"/>
                </a:solid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18FD-4193-A3E4-8CA1F1929E98}"/>
                </c:ext>
              </c:extLst>
            </c:dLbl>
            <c:dLbl>
              <c:idx val="3"/>
              <c:layout>
                <c:manualLayout>
                  <c:x val="-6.2912922743306524E-2"/>
                  <c:y val="-9.0393214737046756E-2"/>
                </c:manualLayout>
              </c:layout>
              <c:spPr>
                <a:solidFill>
                  <a:srgbClr val="FFFFFF"/>
                </a:solid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18FD-4193-A3E4-8CA1F1929E98}"/>
                </c:ext>
              </c:extLst>
            </c:dLbl>
            <c:dLbl>
              <c:idx val="4"/>
              <c:layout>
                <c:manualLayout>
                  <c:x val="-6.500542127022213E-2"/>
                  <c:y val="-9.8860211917954716E-2"/>
                </c:manualLayout>
              </c:layout>
              <c:spPr>
                <a:solidFill>
                  <a:srgbClr val="FFFFFF"/>
                </a:solid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18FD-4193-A3E4-8CA1F1929E98}"/>
                </c:ext>
              </c:extLst>
            </c:dLbl>
            <c:spPr>
              <a:solidFill>
                <a:srgbClr val="FFFFFF"/>
              </a:solidFill>
              <a:ln w="25371">
                <a:noFill/>
              </a:ln>
            </c:spPr>
            <c:txPr>
              <a:bodyPr wrap="square" lIns="38100" tIns="19050" rIns="38100" bIns="19050" anchor="ctr">
                <a:spAutoFit/>
              </a:bodyPr>
              <a:lstStyle/>
              <a:p>
                <a:pPr>
                  <a:defRPr sz="999"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26</c:v>
                </c:pt>
                <c:pt idx="1">
                  <c:v>27</c:v>
                </c:pt>
                <c:pt idx="2">
                  <c:v>28</c:v>
                </c:pt>
                <c:pt idx="3">
                  <c:v>29</c:v>
                </c:pt>
                <c:pt idx="4">
                  <c:v>30</c:v>
                </c:pt>
              </c:numCache>
            </c:numRef>
          </c:cat>
          <c:val>
            <c:numRef>
              <c:f>Sheet1!$B$3:$F$3</c:f>
              <c:numCache>
                <c:formatCode>General</c:formatCode>
                <c:ptCount val="5"/>
                <c:pt idx="0">
                  <c:v>86.4</c:v>
                </c:pt>
                <c:pt idx="1">
                  <c:v>85.9</c:v>
                </c:pt>
                <c:pt idx="2">
                  <c:v>88.9</c:v>
                </c:pt>
                <c:pt idx="3">
                  <c:v>86.4</c:v>
                </c:pt>
                <c:pt idx="4">
                  <c:v>82.8</c:v>
                </c:pt>
              </c:numCache>
            </c:numRef>
          </c:val>
          <c:smooth val="0"/>
          <c:extLst>
            <c:ext xmlns:c16="http://schemas.microsoft.com/office/drawing/2014/chart" uri="{C3380CC4-5D6E-409C-BE32-E72D297353CC}">
              <c16:uniqueId val="{0000000B-18FD-4193-A3E4-8CA1F1929E98}"/>
            </c:ext>
          </c:extLst>
        </c:ser>
        <c:dLbls>
          <c:showLegendKey val="0"/>
          <c:showVal val="1"/>
          <c:showCatName val="0"/>
          <c:showSerName val="1"/>
          <c:showPercent val="0"/>
          <c:showBubbleSize val="0"/>
          <c:separator>
</c:separator>
        </c:dLbls>
        <c:marker val="1"/>
        <c:smooth val="0"/>
        <c:axId val="766768592"/>
        <c:axId val="1"/>
      </c:lineChart>
      <c:catAx>
        <c:axId val="766768592"/>
        <c:scaling>
          <c:orientation val="minMax"/>
        </c:scaling>
        <c:delete val="0"/>
        <c:axPos val="b"/>
        <c:numFmt formatCode="General" sourceLinked="1"/>
        <c:majorTickMark val="in"/>
        <c:minorTickMark val="none"/>
        <c:tickLblPos val="nextTo"/>
        <c:spPr>
          <a:ln w="3171">
            <a:solidFill>
              <a:srgbClr val="000000"/>
            </a:solidFill>
            <a:prstDash val="solid"/>
          </a:ln>
        </c:spPr>
        <c:txPr>
          <a:bodyPr rot="0" vert="horz"/>
          <a:lstStyle/>
          <a:p>
            <a:pPr>
              <a:defRPr sz="799"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100"/>
          <c:min val="50"/>
        </c:scaling>
        <c:delete val="0"/>
        <c:axPos val="l"/>
        <c:majorGridlines>
          <c:spPr>
            <a:ln w="12685">
              <a:solidFill>
                <a:srgbClr val="CCCCFF"/>
              </a:solidFill>
              <a:prstDash val="solid"/>
            </a:ln>
          </c:spPr>
        </c:majorGridlines>
        <c:numFmt formatCode="0_ " sourceLinked="0"/>
        <c:majorTickMark val="in"/>
        <c:minorTickMark val="none"/>
        <c:tickLblPos val="nextTo"/>
        <c:spPr>
          <a:ln w="3171">
            <a:solidFill>
              <a:srgbClr val="000000"/>
            </a:solidFill>
            <a:prstDash val="solid"/>
          </a:ln>
        </c:spPr>
        <c:txPr>
          <a:bodyPr rot="0" vert="horz"/>
          <a:lstStyle/>
          <a:p>
            <a:pPr>
              <a:defRPr sz="799" b="0" i="0" u="none" strike="noStrike" baseline="0">
                <a:solidFill>
                  <a:srgbClr val="000000"/>
                </a:solidFill>
                <a:latin typeface="ＭＳ Ｐゴシック"/>
                <a:ea typeface="ＭＳ Ｐゴシック"/>
                <a:cs typeface="ＭＳ Ｐゴシック"/>
              </a:defRPr>
            </a:pPr>
            <a:endParaRPr lang="ja-JP"/>
          </a:p>
        </c:txPr>
        <c:crossAx val="766768592"/>
        <c:crosses val="autoZero"/>
        <c:crossBetween val="between"/>
        <c:majorUnit val="10"/>
      </c:valAx>
      <c:spPr>
        <a:solidFill>
          <a:srgbClr val="FFFFFF"/>
        </a:solidFill>
        <a:ln w="12685">
          <a:solidFill>
            <a:srgbClr val="808080"/>
          </a:solidFill>
          <a:prstDash val="solid"/>
        </a:ln>
      </c:spPr>
    </c:plotArea>
    <c:legend>
      <c:legendPos val="r"/>
      <c:layout>
        <c:manualLayout>
          <c:xMode val="edge"/>
          <c:yMode val="edge"/>
          <c:x val="0.65517241379310343"/>
          <c:y val="0.71165644171779141"/>
          <c:w val="0.30407523510971785"/>
          <c:h val="0.1165644171779141"/>
        </c:manualLayout>
      </c:layout>
      <c:overlay val="0"/>
      <c:spPr>
        <a:solidFill>
          <a:srgbClr val="FFFFFF"/>
        </a:solidFill>
        <a:ln w="3171">
          <a:solidFill>
            <a:srgbClr val="000000"/>
          </a:solidFill>
          <a:prstDash val="solid"/>
        </a:ln>
      </c:spPr>
      <c:txPr>
        <a:bodyPr/>
        <a:lstStyle/>
        <a:p>
          <a:pPr>
            <a:defRPr sz="734"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solidFill>
      <a:srgbClr val="CCFFCC"/>
    </a:solidFill>
    <a:ln>
      <a:noFill/>
    </a:ln>
  </c:spPr>
  <c:txPr>
    <a:bodyPr/>
    <a:lstStyle/>
    <a:p>
      <a:pPr>
        <a:defRPr sz="799"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ＭＳ Ｐゴシック"/>
                <a:ea typeface="ＭＳ Ｐゴシック"/>
                <a:cs typeface="ＭＳ Ｐゴシック"/>
              </a:defRPr>
            </a:pPr>
            <a:r>
              <a:rPr lang="ja-JP" altLang="en-US"/>
              <a:t>小学校</a:t>
            </a:r>
          </a:p>
        </c:rich>
      </c:tx>
      <c:layout>
        <c:manualLayout>
          <c:xMode val="edge"/>
          <c:yMode val="edge"/>
          <c:x val="0.44"/>
          <c:y val="6.1349693251533744E-3"/>
        </c:manualLayout>
      </c:layout>
      <c:overlay val="0"/>
      <c:spPr>
        <a:noFill/>
        <a:ln w="25399">
          <a:noFill/>
        </a:ln>
      </c:spPr>
    </c:title>
    <c:autoTitleDeleted val="0"/>
    <c:plotArea>
      <c:layout>
        <c:manualLayout>
          <c:layoutTarget val="inner"/>
          <c:xMode val="edge"/>
          <c:yMode val="edge"/>
          <c:x val="0.10666666666666667"/>
          <c:y val="0.11042944785276074"/>
          <c:w val="0.86333333333333329"/>
          <c:h val="0.74846625766871167"/>
        </c:manualLayout>
      </c:layout>
      <c:lineChart>
        <c:grouping val="standard"/>
        <c:varyColors val="0"/>
        <c:ser>
          <c:idx val="0"/>
          <c:order val="0"/>
          <c:tx>
            <c:strRef>
              <c:f>Sheet1!$A$2</c:f>
              <c:strCache>
                <c:ptCount val="1"/>
                <c:pt idx="0">
                  <c:v>府</c:v>
                </c:pt>
              </c:strCache>
            </c:strRef>
          </c:tx>
          <c:spPr>
            <a:ln w="12700">
              <a:solidFill>
                <a:srgbClr val="FF0000"/>
              </a:solidFill>
              <a:prstDash val="solid"/>
            </a:ln>
          </c:spPr>
          <c:marker>
            <c:symbol val="square"/>
            <c:size val="4"/>
            <c:spPr>
              <a:solidFill>
                <a:srgbClr val="FF0000"/>
              </a:solidFill>
              <a:ln>
                <a:solidFill>
                  <a:srgbClr val="FF0000"/>
                </a:solidFill>
                <a:prstDash val="solid"/>
              </a:ln>
            </c:spPr>
          </c:marker>
          <c:dLbls>
            <c:dLbl>
              <c:idx val="0"/>
              <c:layout>
                <c:manualLayout>
                  <c:x val="-6.4505461010922027E-2"/>
                  <c:y val="7.0688327865538358E-2"/>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DF13-47E4-BA31-9ADFE48837BD}"/>
                </c:ext>
              </c:extLst>
            </c:dLbl>
            <c:dLbl>
              <c:idx val="1"/>
              <c:layout>
                <c:manualLayout>
                  <c:x val="-7.7171958343916658E-2"/>
                  <c:y val="0.10180440307119842"/>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DF13-47E4-BA31-9ADFE48837BD}"/>
                </c:ext>
              </c:extLst>
            </c:dLbl>
            <c:dLbl>
              <c:idx val="2"/>
              <c:layout>
                <c:manualLayout>
                  <c:x val="-6.317212767758873E-2"/>
                  <c:y val="0.10305585378904841"/>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DF13-47E4-BA31-9ADFE48837BD}"/>
                </c:ext>
              </c:extLst>
            </c:dLbl>
            <c:dLbl>
              <c:idx val="3"/>
              <c:layout>
                <c:manualLayout>
                  <c:x val="-5.58389636779274E-2"/>
                  <c:y val="8.4675488297038498E-2"/>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DF13-47E4-BA31-9ADFE48837BD}"/>
                </c:ext>
              </c:extLst>
            </c:dLbl>
            <c:dLbl>
              <c:idx val="4"/>
              <c:layout>
                <c:manualLayout>
                  <c:x val="8.5806451612903123E-3"/>
                  <c:y val="-9.4465530366809047E-2"/>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DF13-47E4-BA31-9ADFE48837BD}"/>
                </c:ext>
              </c:extLst>
            </c:dLbl>
            <c:spPr>
              <a:noFill/>
              <a:ln w="25399">
                <a:noFill/>
              </a:ln>
            </c:spPr>
            <c:txPr>
              <a:bodyPr wrap="square" lIns="38100" tIns="19050" rIns="38100" bIns="19050" anchor="ctr">
                <a:spAutoFit/>
              </a:bodyPr>
              <a:lstStyle/>
              <a:p>
                <a:pPr>
                  <a:defRPr sz="1000"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g/"標""準"</c:formatCode>
                <c:ptCount val="5"/>
                <c:pt idx="0">
                  <c:v>25</c:v>
                </c:pt>
                <c:pt idx="1">
                  <c:v>26</c:v>
                </c:pt>
                <c:pt idx="2">
                  <c:v>27</c:v>
                </c:pt>
                <c:pt idx="3">
                  <c:v>28</c:v>
                </c:pt>
                <c:pt idx="4">
                  <c:v>29</c:v>
                </c:pt>
              </c:numCache>
            </c:numRef>
          </c:cat>
          <c:val>
            <c:numRef>
              <c:f>Sheet1!$B$2:$F$2</c:f>
              <c:numCache>
                <c:formatCode>g/"標""準"</c:formatCode>
                <c:ptCount val="5"/>
                <c:pt idx="0">
                  <c:v>83.8</c:v>
                </c:pt>
                <c:pt idx="1">
                  <c:v>82.6</c:v>
                </c:pt>
                <c:pt idx="2">
                  <c:v>91.7</c:v>
                </c:pt>
                <c:pt idx="3">
                  <c:v>95.8</c:v>
                </c:pt>
                <c:pt idx="4">
                  <c:v>90.8</c:v>
                </c:pt>
              </c:numCache>
            </c:numRef>
          </c:val>
          <c:smooth val="0"/>
          <c:extLst>
            <c:ext xmlns:c16="http://schemas.microsoft.com/office/drawing/2014/chart" uri="{C3380CC4-5D6E-409C-BE32-E72D297353CC}">
              <c16:uniqueId val="{00000005-DF13-47E4-BA31-9ADFE48837BD}"/>
            </c:ext>
          </c:extLst>
        </c:ser>
        <c:ser>
          <c:idx val="2"/>
          <c:order val="1"/>
          <c:tx>
            <c:strRef>
              <c:f>Sheet1!$A$3</c:f>
              <c:strCache>
                <c:ptCount val="1"/>
                <c:pt idx="0">
                  <c:v>国</c:v>
                </c:pt>
              </c:strCache>
            </c:strRef>
          </c:tx>
          <c:spPr>
            <a:ln w="12700">
              <a:solidFill>
                <a:srgbClr val="00CCFF"/>
              </a:solidFill>
              <a:prstDash val="solid"/>
            </a:ln>
          </c:spPr>
          <c:marker>
            <c:symbol val="diamond"/>
            <c:size val="4"/>
            <c:spPr>
              <a:solidFill>
                <a:srgbClr val="00CCFF"/>
              </a:solidFill>
              <a:ln>
                <a:solidFill>
                  <a:srgbClr val="00CCFF"/>
                </a:solidFill>
                <a:prstDash val="solid"/>
              </a:ln>
            </c:spPr>
          </c:marker>
          <c:dLbls>
            <c:dLbl>
              <c:idx val="0"/>
              <c:layout>
                <c:manualLayout>
                  <c:x val="-6.7838794344255354E-2"/>
                  <c:y val="-7.2772220008546301E-2"/>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DF13-47E4-BA31-9ADFE48837BD}"/>
                </c:ext>
              </c:extLst>
            </c:dLbl>
            <c:dLbl>
              <c:idx val="1"/>
              <c:layout>
                <c:manualLayout>
                  <c:x val="-6.7171958343916649E-2"/>
                  <c:y val="-8.9532926792605133E-2"/>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DF13-47E4-BA31-9ADFE48837BD}"/>
                </c:ext>
              </c:extLst>
            </c:dLbl>
            <c:dLbl>
              <c:idx val="2"/>
              <c:layout>
                <c:manualLayout>
                  <c:x val="-6.6505461010922029E-2"/>
                  <c:y val="-0.10045281663810604"/>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DF13-47E4-BA31-9ADFE48837BD}"/>
                </c:ext>
              </c:extLst>
            </c:dLbl>
            <c:dLbl>
              <c:idx val="3"/>
              <c:layout>
                <c:manualLayout>
                  <c:x val="-5.58389636779274E-2"/>
                  <c:y val="-8.8477637234953416E-2"/>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DF13-47E4-BA31-9ADFE48837BD}"/>
                </c:ext>
              </c:extLst>
            </c:dLbl>
            <c:dLbl>
              <c:idx val="4"/>
              <c:layout>
                <c:manualLayout>
                  <c:x val="3.5247311827956929E-2"/>
                  <c:y val="7.2798300120283155E-2"/>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DF13-47E4-BA31-9ADFE48837BD}"/>
                </c:ext>
              </c:extLst>
            </c:dLbl>
            <c:spPr>
              <a:noFill/>
              <a:ln w="25399">
                <a:noFill/>
              </a:ln>
            </c:spPr>
            <c:txPr>
              <a:bodyPr wrap="square" lIns="38100" tIns="19050" rIns="38100" bIns="19050" anchor="ctr">
                <a:spAutoFit/>
              </a:bodyPr>
              <a:lstStyle/>
              <a:p>
                <a:pPr>
                  <a:defRPr sz="1000"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g/"標""準"</c:formatCode>
                <c:ptCount val="5"/>
                <c:pt idx="0">
                  <c:v>25</c:v>
                </c:pt>
                <c:pt idx="1">
                  <c:v>26</c:v>
                </c:pt>
                <c:pt idx="2">
                  <c:v>27</c:v>
                </c:pt>
                <c:pt idx="3">
                  <c:v>28</c:v>
                </c:pt>
                <c:pt idx="4">
                  <c:v>29</c:v>
                </c:pt>
              </c:numCache>
            </c:numRef>
          </c:cat>
          <c:val>
            <c:numRef>
              <c:f>Sheet1!$B$3:$F$3</c:f>
              <c:numCache>
                <c:formatCode>g/"標""準"</c:formatCode>
                <c:ptCount val="5"/>
                <c:pt idx="0">
                  <c:v>90.2</c:v>
                </c:pt>
                <c:pt idx="1">
                  <c:v>89.9</c:v>
                </c:pt>
                <c:pt idx="2">
                  <c:v>90.4</c:v>
                </c:pt>
                <c:pt idx="3">
                  <c:v>91.2</c:v>
                </c:pt>
                <c:pt idx="4">
                  <c:v>86.4</c:v>
                </c:pt>
              </c:numCache>
            </c:numRef>
          </c:val>
          <c:smooth val="0"/>
          <c:extLst>
            <c:ext xmlns:c16="http://schemas.microsoft.com/office/drawing/2014/chart" uri="{C3380CC4-5D6E-409C-BE32-E72D297353CC}">
              <c16:uniqueId val="{0000000B-DF13-47E4-BA31-9ADFE48837BD}"/>
            </c:ext>
          </c:extLst>
        </c:ser>
        <c:dLbls>
          <c:showLegendKey val="0"/>
          <c:showVal val="1"/>
          <c:showCatName val="0"/>
          <c:showSerName val="1"/>
          <c:showPercent val="0"/>
          <c:showBubbleSize val="0"/>
          <c:separator>
</c:separator>
        </c:dLbls>
        <c:marker val="1"/>
        <c:smooth val="0"/>
        <c:axId val="766768592"/>
        <c:axId val="1"/>
      </c:lineChart>
      <c:dateAx>
        <c:axId val="766768592"/>
        <c:scaling>
          <c:orientation val="minMax"/>
        </c:scaling>
        <c:delete val="0"/>
        <c:axPos val="b"/>
        <c:numFmt formatCode="g/&quot;標&quot;&quot;準&quot;"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Offset val="100"/>
        <c:baseTimeUnit val="days"/>
        <c:majorUnit val="1"/>
        <c:minorUnit val="1"/>
      </c:dateAx>
      <c:valAx>
        <c:axId val="1"/>
        <c:scaling>
          <c:orientation val="minMax"/>
          <c:max val="100"/>
          <c:min val="50"/>
        </c:scaling>
        <c:delete val="0"/>
        <c:axPos val="l"/>
        <c:majorGridlines>
          <c:spPr>
            <a:ln w="12700">
              <a:solidFill>
                <a:srgbClr val="CCCCFF"/>
              </a:solidFill>
              <a:prstDash val="solid"/>
            </a:ln>
          </c:spPr>
        </c:majorGridlines>
        <c:numFmt formatCode="0_ " sourceLinked="0"/>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766768592"/>
        <c:crosses val="autoZero"/>
        <c:crossBetween val="between"/>
        <c:majorUnit val="10"/>
      </c:valAx>
      <c:spPr>
        <a:solidFill>
          <a:srgbClr val="FFFFFF"/>
        </a:solidFill>
        <a:ln w="12700">
          <a:solidFill>
            <a:srgbClr val="808080"/>
          </a:solidFill>
          <a:prstDash val="solid"/>
        </a:ln>
      </c:spPr>
    </c:plotArea>
    <c:legend>
      <c:legendPos val="r"/>
      <c:layout>
        <c:manualLayout>
          <c:xMode val="edge"/>
          <c:yMode val="edge"/>
          <c:x val="0.6333333333333333"/>
          <c:y val="0.71779141104294475"/>
          <c:w val="0.32333333333333331"/>
          <c:h val="0.1165644171779141"/>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solidFill>
      <a:srgbClr val="CCFFCC"/>
    </a:solidFill>
    <a:ln>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ＭＳ Ｐゴシック"/>
                <a:ea typeface="ＭＳ Ｐゴシック"/>
                <a:cs typeface="ＭＳ Ｐゴシック"/>
              </a:defRPr>
            </a:pPr>
            <a:r>
              <a:rPr lang="ja-JP" altLang="en-US"/>
              <a:t>小学校</a:t>
            </a:r>
          </a:p>
        </c:rich>
      </c:tx>
      <c:layout>
        <c:manualLayout>
          <c:xMode val="edge"/>
          <c:yMode val="edge"/>
          <c:x val="0.4514285714285714"/>
          <c:y val="7.1942446043165471E-3"/>
        </c:manualLayout>
      </c:layout>
      <c:overlay val="0"/>
      <c:spPr>
        <a:noFill/>
        <a:ln w="25400">
          <a:noFill/>
        </a:ln>
      </c:spPr>
    </c:title>
    <c:autoTitleDeleted val="0"/>
    <c:plotArea>
      <c:layout>
        <c:manualLayout>
          <c:layoutTarget val="inner"/>
          <c:xMode val="edge"/>
          <c:yMode val="edge"/>
          <c:x val="9.1428571428571428E-2"/>
          <c:y val="0.1366906474820144"/>
          <c:w val="0.8828571428571429"/>
          <c:h val="0.69784172661870503"/>
        </c:manualLayout>
      </c:layout>
      <c:barChart>
        <c:barDir val="col"/>
        <c:grouping val="clustered"/>
        <c:varyColors val="0"/>
        <c:ser>
          <c:idx val="0"/>
          <c:order val="0"/>
          <c:tx>
            <c:strRef>
              <c:f>Sheet1!$A$2</c:f>
              <c:strCache>
                <c:ptCount val="1"/>
                <c:pt idx="0">
                  <c:v>府</c:v>
                </c:pt>
              </c:strCache>
            </c:strRef>
          </c:tx>
          <c:spPr>
            <a:solidFill>
              <a:srgbClr val="FFFFCC"/>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900"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0"/>
              </c:ext>
            </c:extLst>
          </c:dLbls>
          <c:cat>
            <c:numRef>
              <c:f>Sheet1!$B$1:$F$1</c:f>
              <c:numCache>
                <c:formatCode>General</c:formatCode>
                <c:ptCount val="5"/>
                <c:pt idx="0">
                  <c:v>27.4</c:v>
                </c:pt>
                <c:pt idx="1">
                  <c:v>28.4</c:v>
                </c:pt>
                <c:pt idx="2">
                  <c:v>29.4</c:v>
                </c:pt>
                <c:pt idx="4">
                  <c:v>31.4</c:v>
                </c:pt>
              </c:numCache>
            </c:numRef>
          </c:cat>
          <c:val>
            <c:numRef>
              <c:f>Sheet1!$B$2:$F$2</c:f>
              <c:numCache>
                <c:formatCode>General</c:formatCode>
                <c:ptCount val="5"/>
                <c:pt idx="0">
                  <c:v>93.7</c:v>
                </c:pt>
                <c:pt idx="1">
                  <c:v>93.9</c:v>
                </c:pt>
                <c:pt idx="2">
                  <c:v>94.3</c:v>
                </c:pt>
                <c:pt idx="4">
                  <c:v>94.9</c:v>
                </c:pt>
              </c:numCache>
            </c:numRef>
          </c:val>
          <c:extLst>
            <c:ext xmlns:c16="http://schemas.microsoft.com/office/drawing/2014/chart" uri="{C3380CC4-5D6E-409C-BE32-E72D297353CC}">
              <c16:uniqueId val="{00000000-54D5-4C27-836F-E52E1AC14F85}"/>
            </c:ext>
          </c:extLst>
        </c:ser>
        <c:ser>
          <c:idx val="2"/>
          <c:order val="1"/>
          <c:tx>
            <c:strRef>
              <c:f>Sheet1!$A$3</c:f>
              <c:strCache>
                <c:ptCount val="1"/>
                <c:pt idx="0">
                  <c:v>国</c:v>
                </c:pt>
              </c:strCache>
            </c:strRef>
          </c:tx>
          <c:spPr>
            <a:solidFill>
              <a:srgbClr val="99CCFF"/>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900"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0"/>
              </c:ext>
            </c:extLst>
          </c:dLbls>
          <c:cat>
            <c:numRef>
              <c:f>Sheet1!$B$1:$F$1</c:f>
              <c:numCache>
                <c:formatCode>General</c:formatCode>
                <c:ptCount val="5"/>
                <c:pt idx="0">
                  <c:v>27.4</c:v>
                </c:pt>
                <c:pt idx="1">
                  <c:v>28.4</c:v>
                </c:pt>
                <c:pt idx="2">
                  <c:v>29.4</c:v>
                </c:pt>
                <c:pt idx="4">
                  <c:v>31.4</c:v>
                </c:pt>
              </c:numCache>
            </c:numRef>
          </c:cat>
          <c:val>
            <c:numRef>
              <c:f>Sheet1!$B$3:$F$3</c:f>
              <c:numCache>
                <c:formatCode>General</c:formatCode>
                <c:ptCount val="5"/>
                <c:pt idx="0">
                  <c:v>94.5</c:v>
                </c:pt>
                <c:pt idx="1">
                  <c:v>94.4</c:v>
                </c:pt>
                <c:pt idx="2">
                  <c:v>94.8</c:v>
                </c:pt>
                <c:pt idx="4">
                  <c:v>95.2</c:v>
                </c:pt>
              </c:numCache>
            </c:numRef>
          </c:val>
          <c:extLst>
            <c:ext xmlns:c16="http://schemas.microsoft.com/office/drawing/2014/chart" uri="{C3380CC4-5D6E-409C-BE32-E72D297353CC}">
              <c16:uniqueId val="{00000001-54D5-4C27-836F-E52E1AC14F85}"/>
            </c:ext>
          </c:extLst>
        </c:ser>
        <c:dLbls>
          <c:showLegendKey val="0"/>
          <c:showVal val="1"/>
          <c:showCatName val="0"/>
          <c:showSerName val="1"/>
          <c:showPercent val="0"/>
          <c:showBubbleSize val="0"/>
          <c:separator>
</c:separator>
        </c:dLbls>
        <c:gapWidth val="60"/>
        <c:axId val="766766096"/>
        <c:axId val="1"/>
      </c:barChart>
      <c:catAx>
        <c:axId val="766766096"/>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100"/>
          <c:min val="30"/>
        </c:scaling>
        <c:delete val="0"/>
        <c:axPos val="l"/>
        <c:majorGridlines>
          <c:spPr>
            <a:ln w="12700">
              <a:solidFill>
                <a:srgbClr val="C0C0C0"/>
              </a:solidFill>
              <a:prstDash val="solid"/>
            </a:ln>
          </c:spPr>
        </c:majorGridlines>
        <c:numFmt formatCode="0_ " sourceLinked="0"/>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766766096"/>
        <c:crosses val="autoZero"/>
        <c:crossBetween val="between"/>
        <c:majorUnit val="10"/>
      </c:valAx>
      <c:spPr>
        <a:solidFill>
          <a:srgbClr val="FFFFFF"/>
        </a:solidFill>
        <a:ln w="12700">
          <a:solidFill>
            <a:srgbClr val="808080"/>
          </a:solidFill>
          <a:prstDash val="solid"/>
        </a:ln>
      </c:spPr>
    </c:plotArea>
    <c:plotVisOnly val="1"/>
    <c:dispBlanksAs val="gap"/>
    <c:showDLblsOverMax val="0"/>
  </c:chart>
  <c:spPr>
    <a:solidFill>
      <a:srgbClr val="CCFFCC"/>
    </a:solidFill>
    <a:ln>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839727703359788"/>
          <c:y val="6.0903958433767211E-2"/>
          <c:w val="0.87244897959183676"/>
          <c:h val="0.75206611570247939"/>
        </c:manualLayout>
      </c:layout>
      <c:lineChart>
        <c:grouping val="stacked"/>
        <c:varyColors val="0"/>
        <c:ser>
          <c:idx val="0"/>
          <c:order val="0"/>
          <c:tx>
            <c:strRef>
              <c:f>Sheet1!$A$2</c:f>
              <c:strCache>
                <c:ptCount val="1"/>
                <c:pt idx="0">
                  <c:v>割合</c:v>
                </c:pt>
              </c:strCache>
            </c:strRef>
          </c:tx>
          <c:spPr>
            <a:ln w="34925" cap="rnd" cmpd="sng" algn="ctr">
              <a:solidFill>
                <a:schemeClr val="dk1">
                  <a:tint val="88500"/>
                </a:schemeClr>
              </a:solidFill>
              <a:prstDash val="solid"/>
              <a:round/>
            </a:ln>
            <a:effectLst/>
          </c:spPr>
          <c:marker>
            <c:symbol val="square"/>
            <c:size val="5"/>
            <c:spPr>
              <a:solidFill>
                <a:schemeClr val="dk1">
                  <a:tint val="88500"/>
                </a:schemeClr>
              </a:solidFill>
              <a:ln w="47625" cap="flat" cmpd="sng" algn="ctr">
                <a:solidFill>
                  <a:schemeClr val="dk1">
                    <a:tint val="88500"/>
                  </a:schemeClr>
                </a:solidFill>
                <a:prstDash val="solid"/>
                <a:round/>
              </a:ln>
              <a:effectLst/>
            </c:spPr>
          </c:marker>
          <c:dLbls>
            <c:dLbl>
              <c:idx val="0"/>
              <c:layout>
                <c:manualLayout>
                  <c:x val="-5.9760956175298807E-2"/>
                  <c:y val="-6.357615894039735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D31-4814-BDB2-90356DF626A9}"/>
                </c:ext>
              </c:extLst>
            </c:dLbl>
            <c:dLbl>
              <c:idx val="1"/>
              <c:layout>
                <c:manualLayout>
                  <c:x val="-4.6480743691899071E-2"/>
                  <c:y val="-4.238410596026499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D31-4814-BDB2-90356DF626A9}"/>
                </c:ext>
              </c:extLst>
            </c:dLbl>
            <c:dLbl>
              <c:idx val="2"/>
              <c:layout>
                <c:manualLayout>
                  <c:x val="-5.6440903054448932E-2"/>
                  <c:y val="-6.88741721854304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D31-4814-BDB2-90356DF626A9}"/>
                </c:ext>
              </c:extLst>
            </c:dLbl>
            <c:dLbl>
              <c:idx val="3"/>
              <c:layout>
                <c:manualLayout>
                  <c:x val="-6.9721115537848599E-2"/>
                  <c:y val="-6.887417218543055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D31-4814-BDB2-90356DF626A9}"/>
                </c:ext>
              </c:extLst>
            </c:dLbl>
            <c:dLbl>
              <c:idx val="4"/>
              <c:layout>
                <c:manualLayout>
                  <c:x val="-6.9721115537848599E-2"/>
                  <c:y val="-6.357615894039740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0D31-4814-BDB2-90356DF626A9}"/>
                </c:ext>
              </c:extLst>
            </c:dLbl>
            <c:dLbl>
              <c:idx val="5"/>
              <c:layout>
                <c:manualLayout>
                  <c:x val="-5.9760956175298807E-2"/>
                  <c:y val="-6.357615894039735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0D31-4814-BDB2-90356DF626A9}"/>
                </c:ext>
              </c:extLst>
            </c:dLbl>
            <c:spPr>
              <a:noFill/>
              <a:ln>
                <a:noFill/>
              </a:ln>
              <a:effectLst/>
            </c:spPr>
            <c:txPr>
              <a:bodyPr rot="0" spcFirstLastPara="1" vertOverflow="ellipsis" vert="horz" wrap="square" lIns="38100" tIns="19050" rIns="38100" bIns="19050" anchor="ctr" anchorCtr="1">
                <a:spAutoFit/>
              </a:bodyPr>
              <a:lstStyle/>
              <a:p>
                <a:pPr>
                  <a:defRPr sz="1198" b="0" i="0" u="none" strike="noStrike" kern="1200"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Sheet1!$B$1:$G$1</c:f>
              <c:strCache>
                <c:ptCount val="6"/>
                <c:pt idx="0">
                  <c:v>H26</c:v>
                </c:pt>
                <c:pt idx="1">
                  <c:v>H27</c:v>
                </c:pt>
                <c:pt idx="2">
                  <c:v>H28</c:v>
                </c:pt>
                <c:pt idx="3">
                  <c:v>H29</c:v>
                </c:pt>
                <c:pt idx="4">
                  <c:v>H30</c:v>
                </c:pt>
                <c:pt idx="5">
                  <c:v>R1</c:v>
                </c:pt>
              </c:strCache>
            </c:strRef>
          </c:cat>
          <c:val>
            <c:numRef>
              <c:f>Sheet1!$B$2:$G$2</c:f>
              <c:numCache>
                <c:formatCode>0.0_ </c:formatCode>
                <c:ptCount val="6"/>
                <c:pt idx="0">
                  <c:v>84.3</c:v>
                </c:pt>
                <c:pt idx="1">
                  <c:v>82.4</c:v>
                </c:pt>
                <c:pt idx="2">
                  <c:v>82.6</c:v>
                </c:pt>
                <c:pt idx="3">
                  <c:v>84</c:v>
                </c:pt>
                <c:pt idx="4">
                  <c:v>85.1</c:v>
                </c:pt>
                <c:pt idx="5">
                  <c:v>84</c:v>
                </c:pt>
              </c:numCache>
            </c:numRef>
          </c:val>
          <c:smooth val="0"/>
          <c:extLst>
            <c:ext xmlns:c16="http://schemas.microsoft.com/office/drawing/2014/chart" uri="{C3380CC4-5D6E-409C-BE32-E72D297353CC}">
              <c16:uniqueId val="{00000006-0D31-4814-BDB2-90356DF626A9}"/>
            </c:ext>
          </c:extLst>
        </c:ser>
        <c:dLbls>
          <c:showLegendKey val="0"/>
          <c:showVal val="0"/>
          <c:showCatName val="0"/>
          <c:showSerName val="0"/>
          <c:showPercent val="0"/>
          <c:showBubbleSize val="0"/>
        </c:dLbls>
        <c:marker val="1"/>
        <c:smooth val="0"/>
        <c:axId val="766768592"/>
        <c:axId val="1"/>
      </c:lineChart>
      <c:catAx>
        <c:axId val="766768592"/>
        <c:scaling>
          <c:orientation val="minMax"/>
        </c:scaling>
        <c:delete val="0"/>
        <c:axPos val="b"/>
        <c:numFmt formatCode="General" sourceLinked="1"/>
        <c:majorTickMark val="in"/>
        <c:minorTickMark val="none"/>
        <c:tickLblPos val="nextTo"/>
        <c:spPr>
          <a:noFill/>
          <a:ln w="3171" cap="flat" cmpd="sng" algn="ctr">
            <a:solidFill>
              <a:srgbClr val="000000"/>
            </a:solidFill>
            <a:prstDash val="solid"/>
            <a:round/>
          </a:ln>
          <a:effectLst/>
        </c:spPr>
        <c:txPr>
          <a:bodyPr rot="0" spcFirstLastPara="1" vertOverflow="ellipsis" wrap="square" anchor="ctr" anchorCtr="1"/>
          <a:lstStyle/>
          <a:p>
            <a:pPr>
              <a:defRPr sz="1198" b="0" i="0" u="none" strike="noStrike" kern="1200" baseline="0">
                <a:solidFill>
                  <a:srgbClr val="000000"/>
                </a:solidFill>
                <a:latin typeface="ＭＳ Ｐゴシック"/>
                <a:ea typeface="ＭＳ Ｐゴシック"/>
                <a:cs typeface="ＭＳ Ｐゴシック"/>
              </a:defRPr>
            </a:pPr>
            <a:endParaRPr lang="ja-JP"/>
          </a:p>
        </c:txPr>
        <c:crossAx val="1"/>
        <c:crossesAt val="70"/>
        <c:auto val="1"/>
        <c:lblAlgn val="ctr"/>
        <c:lblOffset val="100"/>
        <c:tickLblSkip val="1"/>
        <c:tickMarkSkip val="1"/>
        <c:noMultiLvlLbl val="0"/>
      </c:catAx>
      <c:valAx>
        <c:axId val="1"/>
        <c:scaling>
          <c:orientation val="minMax"/>
          <c:max val="100"/>
          <c:min val="70"/>
        </c:scaling>
        <c:delete val="0"/>
        <c:axPos val="l"/>
        <c:majorGridlines>
          <c:spPr>
            <a:ln w="3171" cap="flat" cmpd="sng" algn="ctr">
              <a:solidFill>
                <a:srgbClr val="000000"/>
              </a:solidFill>
              <a:prstDash val="solid"/>
              <a:round/>
            </a:ln>
            <a:effectLst/>
          </c:spPr>
        </c:majorGridlines>
        <c:numFmt formatCode="0_ " sourceLinked="0"/>
        <c:majorTickMark val="in"/>
        <c:minorTickMark val="none"/>
        <c:tickLblPos val="nextTo"/>
        <c:spPr>
          <a:noFill/>
          <a:ln w="3171" cap="flat" cmpd="sng" algn="ctr">
            <a:solidFill>
              <a:srgbClr val="000000"/>
            </a:solidFill>
            <a:prstDash val="solid"/>
            <a:round/>
          </a:ln>
          <a:effectLst/>
        </c:spPr>
        <c:txPr>
          <a:bodyPr rot="0" spcFirstLastPara="1" vertOverflow="ellipsis" wrap="square" anchor="ctr" anchorCtr="1"/>
          <a:lstStyle/>
          <a:p>
            <a:pPr>
              <a:defRPr sz="1198" b="0" i="0" u="none" strike="noStrike" kern="1200" baseline="0">
                <a:solidFill>
                  <a:srgbClr val="000000"/>
                </a:solidFill>
                <a:latin typeface="ＭＳ Ｐゴシック"/>
                <a:ea typeface="ＭＳ Ｐゴシック"/>
                <a:cs typeface="ＭＳ Ｐゴシック"/>
              </a:defRPr>
            </a:pPr>
            <a:endParaRPr lang="ja-JP"/>
          </a:p>
        </c:txPr>
        <c:crossAx val="766768592"/>
        <c:crosses val="autoZero"/>
        <c:crossBetween val="between"/>
        <c:majorUnit val="5"/>
      </c:valAx>
      <c:spPr>
        <a:noFill/>
        <a:ln w="12683">
          <a:solidFill>
            <a:srgbClr val="808080"/>
          </a:solidFill>
          <a:prstDash val="solid"/>
        </a:ln>
        <a:effectLst/>
      </c:spPr>
    </c:plotArea>
    <c:plotVisOnly val="1"/>
    <c:dispBlanksAs val="zero"/>
    <c:showDLblsOverMax val="0"/>
  </c:chart>
  <c:spPr>
    <a:noFill/>
    <a:ln w="6350" cap="flat" cmpd="sng" algn="ctr">
      <a:noFill/>
      <a:prstDash val="solid"/>
      <a:round/>
    </a:ln>
    <a:effectLst/>
  </c:spPr>
  <c:txPr>
    <a:bodyPr/>
    <a:lstStyle/>
    <a:p>
      <a:pPr>
        <a:defRPr sz="1198" b="0" i="0" u="none" strike="noStrike" baseline="0">
          <a:solidFill>
            <a:srgbClr val="000000"/>
          </a:solidFill>
          <a:latin typeface="ＭＳ Ｐゴシック"/>
          <a:ea typeface="ＭＳ Ｐゴシック"/>
          <a:cs typeface="ＭＳ Ｐゴシック"/>
        </a:defRPr>
      </a:pPr>
      <a:endParaRPr lang="ja-JP"/>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8.851679894594848E-2"/>
          <c:y val="3.3692861240027121E-2"/>
          <c:w val="0.87244897959183676"/>
          <c:h val="0.75206611570247939"/>
        </c:manualLayout>
      </c:layout>
      <c:lineChart>
        <c:grouping val="stacked"/>
        <c:varyColors val="0"/>
        <c:ser>
          <c:idx val="0"/>
          <c:order val="0"/>
          <c:tx>
            <c:strRef>
              <c:f>Sheet1!$A$2</c:f>
              <c:strCache>
                <c:ptCount val="1"/>
                <c:pt idx="0">
                  <c:v>割合</c:v>
                </c:pt>
              </c:strCache>
            </c:strRef>
          </c:tx>
          <c:spPr>
            <a:ln w="34925" cap="rnd" cmpd="sng" algn="ctr">
              <a:solidFill>
                <a:schemeClr val="dk1">
                  <a:tint val="88500"/>
                </a:schemeClr>
              </a:solidFill>
              <a:prstDash val="solid"/>
              <a:round/>
            </a:ln>
            <a:effectLst/>
          </c:spPr>
          <c:marker>
            <c:symbol val="square"/>
            <c:size val="5"/>
            <c:spPr>
              <a:solidFill>
                <a:schemeClr val="dk1">
                  <a:tint val="88500"/>
                </a:schemeClr>
              </a:solidFill>
              <a:ln w="47625" cap="flat" cmpd="sng" algn="ctr">
                <a:solidFill>
                  <a:schemeClr val="dk1">
                    <a:tint val="88500"/>
                  </a:schemeClr>
                </a:solidFill>
                <a:prstDash val="solid"/>
                <a:round/>
              </a:ln>
              <a:effectLst/>
            </c:spPr>
          </c:marker>
          <c:dLbls>
            <c:dLbl>
              <c:idx val="0"/>
              <c:layout>
                <c:manualLayout>
                  <c:x val="-5.9760956175298807E-2"/>
                  <c:y val="-6.357615894039735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460C-4CF7-BB29-0DE12A33D933}"/>
                </c:ext>
              </c:extLst>
            </c:dLbl>
            <c:dLbl>
              <c:idx val="1"/>
              <c:layout>
                <c:manualLayout>
                  <c:x val="-4.6480743691899071E-2"/>
                  <c:y val="-4.238410596026499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460C-4CF7-BB29-0DE12A33D933}"/>
                </c:ext>
              </c:extLst>
            </c:dLbl>
            <c:dLbl>
              <c:idx val="2"/>
              <c:layout>
                <c:manualLayout>
                  <c:x val="-5.6440903054448932E-2"/>
                  <c:y val="-6.88741721854304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460C-4CF7-BB29-0DE12A33D933}"/>
                </c:ext>
              </c:extLst>
            </c:dLbl>
            <c:dLbl>
              <c:idx val="3"/>
              <c:layout>
                <c:manualLayout>
                  <c:x val="-6.9721115537848599E-2"/>
                  <c:y val="-6.887417218543055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460C-4CF7-BB29-0DE12A33D933}"/>
                </c:ext>
              </c:extLst>
            </c:dLbl>
            <c:dLbl>
              <c:idx val="4"/>
              <c:layout>
                <c:manualLayout>
                  <c:x val="-6.9721115537848599E-2"/>
                  <c:y val="-6.357615894039740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460C-4CF7-BB29-0DE12A33D933}"/>
                </c:ext>
              </c:extLst>
            </c:dLbl>
            <c:dLbl>
              <c:idx val="5"/>
              <c:layout>
                <c:manualLayout>
                  <c:x val="-5.9760956175298807E-2"/>
                  <c:y val="-6.357615894039735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460C-4CF7-BB29-0DE12A33D933}"/>
                </c:ext>
              </c:extLst>
            </c:dLbl>
            <c:spPr>
              <a:noFill/>
              <a:ln>
                <a:noFill/>
              </a:ln>
              <a:effectLst/>
            </c:spPr>
            <c:txPr>
              <a:bodyPr rot="0" spcFirstLastPara="1" vertOverflow="ellipsis" vert="horz" wrap="square" lIns="38100" tIns="19050" rIns="38100" bIns="19050" anchor="ctr" anchorCtr="1">
                <a:spAutoFit/>
              </a:bodyPr>
              <a:lstStyle/>
              <a:p>
                <a:pPr>
                  <a:defRPr sz="1198" b="0" i="0" u="none" strike="noStrike" kern="1200"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Sheet1!$B$1:$G$1</c:f>
              <c:strCache>
                <c:ptCount val="6"/>
                <c:pt idx="0">
                  <c:v>H26</c:v>
                </c:pt>
                <c:pt idx="1">
                  <c:v>H27</c:v>
                </c:pt>
                <c:pt idx="2">
                  <c:v>H28</c:v>
                </c:pt>
                <c:pt idx="3">
                  <c:v>H29</c:v>
                </c:pt>
                <c:pt idx="4">
                  <c:v>H30</c:v>
                </c:pt>
                <c:pt idx="5">
                  <c:v>R1</c:v>
                </c:pt>
              </c:strCache>
            </c:strRef>
          </c:cat>
          <c:val>
            <c:numRef>
              <c:f>Sheet1!$B$2:$G$2</c:f>
              <c:numCache>
                <c:formatCode>0.0_ </c:formatCode>
                <c:ptCount val="6"/>
                <c:pt idx="0">
                  <c:v>60.5</c:v>
                </c:pt>
                <c:pt idx="1">
                  <c:v>60.5</c:v>
                </c:pt>
                <c:pt idx="2">
                  <c:v>59.1</c:v>
                </c:pt>
                <c:pt idx="3">
                  <c:v>59</c:v>
                </c:pt>
                <c:pt idx="4">
                  <c:v>60.4</c:v>
                </c:pt>
                <c:pt idx="5">
                  <c:v>60.5</c:v>
                </c:pt>
              </c:numCache>
            </c:numRef>
          </c:val>
          <c:smooth val="0"/>
          <c:extLst>
            <c:ext xmlns:c16="http://schemas.microsoft.com/office/drawing/2014/chart" uri="{C3380CC4-5D6E-409C-BE32-E72D297353CC}">
              <c16:uniqueId val="{00000000-2090-4CE0-B9B1-9BA8B286C16B}"/>
            </c:ext>
          </c:extLst>
        </c:ser>
        <c:dLbls>
          <c:showLegendKey val="0"/>
          <c:showVal val="0"/>
          <c:showCatName val="0"/>
          <c:showSerName val="0"/>
          <c:showPercent val="0"/>
          <c:showBubbleSize val="0"/>
        </c:dLbls>
        <c:marker val="1"/>
        <c:smooth val="0"/>
        <c:axId val="766768592"/>
        <c:axId val="1"/>
      </c:lineChart>
      <c:catAx>
        <c:axId val="766768592"/>
        <c:scaling>
          <c:orientation val="minMax"/>
        </c:scaling>
        <c:delete val="0"/>
        <c:axPos val="b"/>
        <c:numFmt formatCode="General" sourceLinked="1"/>
        <c:majorTickMark val="in"/>
        <c:minorTickMark val="none"/>
        <c:tickLblPos val="nextTo"/>
        <c:spPr>
          <a:noFill/>
          <a:ln w="3171" cap="flat" cmpd="sng" algn="ctr">
            <a:solidFill>
              <a:srgbClr val="000000"/>
            </a:solidFill>
            <a:prstDash val="solid"/>
            <a:round/>
          </a:ln>
          <a:effectLst/>
        </c:spPr>
        <c:txPr>
          <a:bodyPr rot="0" spcFirstLastPara="1" vertOverflow="ellipsis" wrap="square" anchor="ctr" anchorCtr="1"/>
          <a:lstStyle/>
          <a:p>
            <a:pPr>
              <a:defRPr sz="1198" b="0" i="0" u="none" strike="noStrike" kern="1200" baseline="0">
                <a:solidFill>
                  <a:srgbClr val="000000"/>
                </a:solidFill>
                <a:latin typeface="ＭＳ Ｐゴシック"/>
                <a:ea typeface="ＭＳ Ｐゴシック"/>
                <a:cs typeface="ＭＳ Ｐゴシック"/>
              </a:defRPr>
            </a:pPr>
            <a:endParaRPr lang="ja-JP"/>
          </a:p>
        </c:txPr>
        <c:crossAx val="1"/>
        <c:crossesAt val="50"/>
        <c:auto val="1"/>
        <c:lblAlgn val="ctr"/>
        <c:lblOffset val="100"/>
        <c:tickLblSkip val="1"/>
        <c:tickMarkSkip val="1"/>
        <c:noMultiLvlLbl val="0"/>
      </c:catAx>
      <c:valAx>
        <c:axId val="1"/>
        <c:scaling>
          <c:orientation val="minMax"/>
          <c:max val="80"/>
          <c:min val="50"/>
        </c:scaling>
        <c:delete val="0"/>
        <c:axPos val="l"/>
        <c:majorGridlines>
          <c:spPr>
            <a:ln w="3171" cap="flat" cmpd="sng" algn="ctr">
              <a:solidFill>
                <a:srgbClr val="000000"/>
              </a:solidFill>
              <a:prstDash val="solid"/>
              <a:round/>
            </a:ln>
            <a:effectLst/>
          </c:spPr>
        </c:majorGridlines>
        <c:numFmt formatCode="0_ " sourceLinked="0"/>
        <c:majorTickMark val="in"/>
        <c:minorTickMark val="none"/>
        <c:tickLblPos val="nextTo"/>
        <c:spPr>
          <a:noFill/>
          <a:ln w="3171" cap="flat" cmpd="sng" algn="ctr">
            <a:solidFill>
              <a:srgbClr val="000000"/>
            </a:solidFill>
            <a:prstDash val="solid"/>
            <a:round/>
          </a:ln>
          <a:effectLst/>
        </c:spPr>
        <c:txPr>
          <a:bodyPr rot="0" spcFirstLastPara="1" vertOverflow="ellipsis" wrap="square" anchor="ctr" anchorCtr="1"/>
          <a:lstStyle/>
          <a:p>
            <a:pPr>
              <a:defRPr sz="1198" b="0" i="0" u="none" strike="noStrike" kern="1200" baseline="0">
                <a:solidFill>
                  <a:srgbClr val="000000"/>
                </a:solidFill>
                <a:latin typeface="ＭＳ Ｐゴシック"/>
                <a:ea typeface="ＭＳ Ｐゴシック"/>
                <a:cs typeface="ＭＳ Ｐゴシック"/>
              </a:defRPr>
            </a:pPr>
            <a:endParaRPr lang="ja-JP"/>
          </a:p>
        </c:txPr>
        <c:crossAx val="766768592"/>
        <c:crosses val="autoZero"/>
        <c:crossBetween val="between"/>
        <c:majorUnit val="5"/>
      </c:valAx>
      <c:spPr>
        <a:noFill/>
        <a:ln w="12683">
          <a:solidFill>
            <a:srgbClr val="808080"/>
          </a:solidFill>
          <a:prstDash val="solid"/>
        </a:ln>
        <a:effectLst/>
      </c:spPr>
    </c:plotArea>
    <c:plotVisOnly val="1"/>
    <c:dispBlanksAs val="zero"/>
    <c:showDLblsOverMax val="0"/>
  </c:chart>
  <c:spPr>
    <a:noFill/>
    <a:ln w="6350" cap="flat" cmpd="sng" algn="ctr">
      <a:noFill/>
      <a:prstDash val="solid"/>
      <a:round/>
    </a:ln>
    <a:effectLst/>
  </c:spPr>
  <c:txPr>
    <a:bodyPr/>
    <a:lstStyle/>
    <a:p>
      <a:pPr>
        <a:defRPr sz="1198" b="0" i="0" u="none" strike="noStrike" baseline="0">
          <a:solidFill>
            <a:srgbClr val="000000"/>
          </a:solidFill>
          <a:latin typeface="ＭＳ Ｐゴシック"/>
          <a:ea typeface="ＭＳ Ｐゴシック"/>
          <a:cs typeface="ＭＳ Ｐゴシック"/>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503738327529776"/>
          <c:y val="0.13165225775349509"/>
          <c:w val="0.87244897959183676"/>
          <c:h val="0.75206611570247939"/>
        </c:manualLayout>
      </c:layout>
      <c:lineChart>
        <c:grouping val="stacked"/>
        <c:varyColors val="0"/>
        <c:ser>
          <c:idx val="0"/>
          <c:order val="0"/>
          <c:tx>
            <c:strRef>
              <c:f>Sheet1!$A$2</c:f>
              <c:strCache>
                <c:ptCount val="1"/>
                <c:pt idx="0">
                  <c:v>割合</c:v>
                </c:pt>
              </c:strCache>
            </c:strRef>
          </c:tx>
          <c:spPr>
            <a:ln w="34925" cap="rnd" cmpd="sng" algn="ctr">
              <a:solidFill>
                <a:schemeClr val="dk1">
                  <a:tint val="88500"/>
                </a:schemeClr>
              </a:solidFill>
              <a:prstDash val="solid"/>
              <a:round/>
            </a:ln>
            <a:effectLst/>
          </c:spPr>
          <c:marker>
            <c:symbol val="square"/>
            <c:size val="5"/>
            <c:spPr>
              <a:solidFill>
                <a:schemeClr val="dk1">
                  <a:tint val="88500"/>
                </a:schemeClr>
              </a:solidFill>
              <a:ln w="47625" cap="flat" cmpd="sng" algn="ctr">
                <a:solidFill>
                  <a:schemeClr val="dk1">
                    <a:tint val="88500"/>
                  </a:schemeClr>
                </a:solidFill>
                <a:prstDash val="solid"/>
                <a:round/>
              </a:ln>
              <a:effectLst/>
            </c:spPr>
          </c:marker>
          <c:dLbls>
            <c:dLbl>
              <c:idx val="0"/>
              <c:layout>
                <c:manualLayout>
                  <c:x val="-5.9760956175298807E-2"/>
                  <c:y val="-6.357615894039735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1F0-44A7-89B3-86955BDCCA4D}"/>
                </c:ext>
              </c:extLst>
            </c:dLbl>
            <c:dLbl>
              <c:idx val="1"/>
              <c:layout>
                <c:manualLayout>
                  <c:x val="-4.6480743691899071E-2"/>
                  <c:y val="-4.238410596026499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1F0-44A7-89B3-86955BDCCA4D}"/>
                </c:ext>
              </c:extLst>
            </c:dLbl>
            <c:dLbl>
              <c:idx val="2"/>
              <c:layout>
                <c:manualLayout>
                  <c:x val="-5.6440903054448932E-2"/>
                  <c:y val="-6.88741721854304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1F0-44A7-89B3-86955BDCCA4D}"/>
                </c:ext>
              </c:extLst>
            </c:dLbl>
            <c:dLbl>
              <c:idx val="3"/>
              <c:layout>
                <c:manualLayout>
                  <c:x val="-6.9721115537848599E-2"/>
                  <c:y val="-6.887417218543055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1F0-44A7-89B3-86955BDCCA4D}"/>
                </c:ext>
              </c:extLst>
            </c:dLbl>
            <c:dLbl>
              <c:idx val="4"/>
              <c:layout>
                <c:manualLayout>
                  <c:x val="-6.9721115537848599E-2"/>
                  <c:y val="-6.357615894039740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71F0-44A7-89B3-86955BDCCA4D}"/>
                </c:ext>
              </c:extLst>
            </c:dLbl>
            <c:dLbl>
              <c:idx val="5"/>
              <c:layout>
                <c:manualLayout>
                  <c:x val="-5.9760956175298807E-2"/>
                  <c:y val="-6.357615894039735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71F0-44A7-89B3-86955BDCCA4D}"/>
                </c:ext>
              </c:extLst>
            </c:dLbl>
            <c:spPr>
              <a:noFill/>
              <a:ln>
                <a:noFill/>
              </a:ln>
              <a:effectLst/>
            </c:spPr>
            <c:txPr>
              <a:bodyPr rot="0" spcFirstLastPara="1" vertOverflow="ellipsis" vert="horz" wrap="square" lIns="38100" tIns="19050" rIns="38100" bIns="19050" anchor="ctr" anchorCtr="1">
                <a:spAutoFit/>
              </a:bodyPr>
              <a:lstStyle/>
              <a:p>
                <a:pPr>
                  <a:defRPr sz="1198" b="0" i="0" u="none" strike="noStrike" kern="1200"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Sheet1!$B$1:$G$1</c:f>
              <c:strCache>
                <c:ptCount val="6"/>
                <c:pt idx="0">
                  <c:v>H26</c:v>
                </c:pt>
                <c:pt idx="1">
                  <c:v>H27</c:v>
                </c:pt>
                <c:pt idx="2">
                  <c:v>H28</c:v>
                </c:pt>
                <c:pt idx="3">
                  <c:v>H29</c:v>
                </c:pt>
                <c:pt idx="4">
                  <c:v>H30</c:v>
                </c:pt>
                <c:pt idx="5">
                  <c:v>R1</c:v>
                </c:pt>
              </c:strCache>
            </c:strRef>
          </c:cat>
          <c:val>
            <c:numRef>
              <c:f>Sheet1!$B$2:$G$2</c:f>
              <c:numCache>
                <c:formatCode>0.0_ </c:formatCode>
                <c:ptCount val="6"/>
                <c:pt idx="0">
                  <c:v>7.9</c:v>
                </c:pt>
                <c:pt idx="1">
                  <c:v>8</c:v>
                </c:pt>
                <c:pt idx="2">
                  <c:v>7.2</c:v>
                </c:pt>
                <c:pt idx="3">
                  <c:v>7.2</c:v>
                </c:pt>
                <c:pt idx="4">
                  <c:v>7.6</c:v>
                </c:pt>
                <c:pt idx="5">
                  <c:v>6</c:v>
                </c:pt>
              </c:numCache>
            </c:numRef>
          </c:val>
          <c:smooth val="0"/>
          <c:extLst>
            <c:ext xmlns:c16="http://schemas.microsoft.com/office/drawing/2014/chart" uri="{C3380CC4-5D6E-409C-BE32-E72D297353CC}">
              <c16:uniqueId val="{00000006-71F0-44A7-89B3-86955BDCCA4D}"/>
            </c:ext>
          </c:extLst>
        </c:ser>
        <c:dLbls>
          <c:showLegendKey val="0"/>
          <c:showVal val="0"/>
          <c:showCatName val="0"/>
          <c:showSerName val="0"/>
          <c:showPercent val="0"/>
          <c:showBubbleSize val="0"/>
        </c:dLbls>
        <c:marker val="1"/>
        <c:smooth val="0"/>
        <c:axId val="766768592"/>
        <c:axId val="1"/>
      </c:lineChart>
      <c:catAx>
        <c:axId val="766768592"/>
        <c:scaling>
          <c:orientation val="minMax"/>
        </c:scaling>
        <c:delete val="0"/>
        <c:axPos val="b"/>
        <c:numFmt formatCode="General" sourceLinked="1"/>
        <c:majorTickMark val="in"/>
        <c:minorTickMark val="none"/>
        <c:tickLblPos val="nextTo"/>
        <c:spPr>
          <a:noFill/>
          <a:ln w="3171" cap="flat" cmpd="sng" algn="ctr">
            <a:solidFill>
              <a:srgbClr val="000000"/>
            </a:solidFill>
            <a:prstDash val="solid"/>
            <a:round/>
          </a:ln>
          <a:effectLst/>
        </c:spPr>
        <c:txPr>
          <a:bodyPr rot="0" spcFirstLastPara="1" vertOverflow="ellipsis" wrap="square" anchor="ctr" anchorCtr="1"/>
          <a:lstStyle/>
          <a:p>
            <a:pPr>
              <a:defRPr sz="1198" b="0" i="0" u="none" strike="noStrike" kern="1200" baseline="0">
                <a:solidFill>
                  <a:srgbClr val="000000"/>
                </a:solidFill>
                <a:latin typeface="ＭＳ Ｐゴシック"/>
                <a:ea typeface="ＭＳ Ｐゴシック"/>
                <a:cs typeface="ＭＳ Ｐゴシック"/>
              </a:defRPr>
            </a:pPr>
            <a:endParaRPr lang="ja-JP"/>
          </a:p>
        </c:txPr>
        <c:crossAx val="1"/>
        <c:crossesAt val="0"/>
        <c:auto val="1"/>
        <c:lblAlgn val="ctr"/>
        <c:lblOffset val="100"/>
        <c:tickLblSkip val="1"/>
        <c:tickMarkSkip val="1"/>
        <c:noMultiLvlLbl val="0"/>
      </c:catAx>
      <c:valAx>
        <c:axId val="1"/>
        <c:scaling>
          <c:orientation val="minMax"/>
          <c:max val="20"/>
          <c:min val="0"/>
        </c:scaling>
        <c:delete val="0"/>
        <c:axPos val="l"/>
        <c:majorGridlines>
          <c:spPr>
            <a:ln w="3171" cap="flat" cmpd="sng" algn="ctr">
              <a:solidFill>
                <a:srgbClr val="000000"/>
              </a:solidFill>
              <a:prstDash val="solid"/>
              <a:round/>
            </a:ln>
            <a:effectLst/>
          </c:spPr>
        </c:majorGridlines>
        <c:numFmt formatCode="0_ " sourceLinked="0"/>
        <c:majorTickMark val="in"/>
        <c:minorTickMark val="none"/>
        <c:tickLblPos val="nextTo"/>
        <c:spPr>
          <a:noFill/>
          <a:ln w="3171" cap="flat" cmpd="sng" algn="ctr">
            <a:solidFill>
              <a:srgbClr val="000000"/>
            </a:solidFill>
            <a:prstDash val="solid"/>
            <a:round/>
          </a:ln>
          <a:effectLst/>
        </c:spPr>
        <c:txPr>
          <a:bodyPr rot="0" spcFirstLastPara="1" vertOverflow="ellipsis" wrap="square" anchor="ctr" anchorCtr="1"/>
          <a:lstStyle/>
          <a:p>
            <a:pPr>
              <a:defRPr sz="1198" b="0" i="0" u="none" strike="noStrike" kern="1200" baseline="0">
                <a:solidFill>
                  <a:srgbClr val="000000"/>
                </a:solidFill>
                <a:latin typeface="ＭＳ Ｐゴシック"/>
                <a:ea typeface="ＭＳ Ｐゴシック"/>
                <a:cs typeface="ＭＳ Ｐゴシック"/>
              </a:defRPr>
            </a:pPr>
            <a:endParaRPr lang="ja-JP"/>
          </a:p>
        </c:txPr>
        <c:crossAx val="766768592"/>
        <c:crosses val="autoZero"/>
        <c:crossBetween val="between"/>
        <c:majorUnit val="5"/>
      </c:valAx>
      <c:spPr>
        <a:noFill/>
        <a:ln w="12683">
          <a:solidFill>
            <a:srgbClr val="808080"/>
          </a:solidFill>
          <a:prstDash val="solid"/>
        </a:ln>
        <a:effectLst/>
      </c:spPr>
    </c:plotArea>
    <c:plotVisOnly val="1"/>
    <c:dispBlanksAs val="zero"/>
    <c:showDLblsOverMax val="0"/>
  </c:chart>
  <c:spPr>
    <a:noFill/>
    <a:ln w="6350" cap="flat" cmpd="sng" algn="ctr">
      <a:noFill/>
      <a:prstDash val="solid"/>
      <a:round/>
    </a:ln>
    <a:effectLst/>
  </c:spPr>
  <c:txPr>
    <a:bodyPr/>
    <a:lstStyle/>
    <a:p>
      <a:pPr>
        <a:defRPr sz="1198" b="0" i="0" u="none" strike="noStrike" baseline="0">
          <a:solidFill>
            <a:srgbClr val="000000"/>
          </a:solidFill>
          <a:latin typeface="ＭＳ Ｐゴシック"/>
          <a:ea typeface="ＭＳ Ｐゴシック"/>
          <a:cs typeface="ＭＳ Ｐゴシック"/>
        </a:defRPr>
      </a:pPr>
      <a:endParaRPr lang="ja-JP"/>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ＭＳ Ｐゴシック"/>
                <a:ea typeface="ＭＳ Ｐゴシック"/>
                <a:cs typeface="ＭＳ Ｐゴシック"/>
              </a:defRPr>
            </a:pPr>
            <a:r>
              <a:rPr lang="ja-JP" altLang="en-US"/>
              <a:t>中学校</a:t>
            </a:r>
          </a:p>
        </c:rich>
      </c:tx>
      <c:layout>
        <c:manualLayout>
          <c:xMode val="edge"/>
          <c:yMode val="edge"/>
          <c:x val="0.44012944983818769"/>
          <c:y val="6.2111801242236021E-3"/>
        </c:manualLayout>
      </c:layout>
      <c:overlay val="0"/>
      <c:spPr>
        <a:noFill/>
        <a:ln w="25401">
          <a:noFill/>
        </a:ln>
      </c:spPr>
    </c:title>
    <c:autoTitleDeleted val="0"/>
    <c:plotArea>
      <c:layout>
        <c:manualLayout>
          <c:layoutTarget val="inner"/>
          <c:xMode val="edge"/>
          <c:yMode val="edge"/>
          <c:x val="9.3851132686084138E-2"/>
          <c:y val="0.11180124223602485"/>
          <c:w val="0.88349514563106801"/>
          <c:h val="0.72670807453416153"/>
        </c:manualLayout>
      </c:layout>
      <c:lineChart>
        <c:grouping val="standard"/>
        <c:varyColors val="0"/>
        <c:ser>
          <c:idx val="0"/>
          <c:order val="0"/>
          <c:tx>
            <c:strRef>
              <c:f>Sheet1!$A$2</c:f>
              <c:strCache>
                <c:ptCount val="1"/>
                <c:pt idx="0">
                  <c:v>府</c:v>
                </c:pt>
              </c:strCache>
            </c:strRef>
          </c:tx>
          <c:spPr>
            <a:ln w="12701">
              <a:solidFill>
                <a:srgbClr val="FF0000"/>
              </a:solidFill>
              <a:prstDash val="solid"/>
            </a:ln>
          </c:spPr>
          <c:marker>
            <c:symbol val="square"/>
            <c:size val="5"/>
            <c:spPr>
              <a:solidFill>
                <a:srgbClr val="FF0000"/>
              </a:solidFill>
              <a:ln>
                <a:solidFill>
                  <a:srgbClr val="FF0000"/>
                </a:solidFill>
                <a:prstDash val="solid"/>
              </a:ln>
            </c:spPr>
          </c:marker>
          <c:dLbls>
            <c:dLbl>
              <c:idx val="0"/>
              <c:layout>
                <c:manualLayout>
                  <c:x val="-5.5027112237016562E-2"/>
                  <c:y val="6.2621516322664106E-2"/>
                </c:manualLayout>
              </c:layout>
              <c:spPr>
                <a:noFill/>
                <a:ln w="25401">
                  <a:noFill/>
                </a:ln>
              </c:spPr>
              <c:txPr>
                <a:bodyPr/>
                <a:lstStyle/>
                <a:p>
                  <a:pPr>
                    <a:defRPr sz="975"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6E7D-430F-8255-FFF3690D4546}"/>
                </c:ext>
              </c:extLst>
            </c:dLbl>
            <c:dLbl>
              <c:idx val="1"/>
              <c:layout>
                <c:manualLayout>
                  <c:x val="-6.3441489115683591E-2"/>
                  <c:y val="-9.2161439392921041E-2"/>
                </c:manualLayout>
              </c:layout>
              <c:spPr>
                <a:noFill/>
                <a:ln w="25401">
                  <a:noFill/>
                </a:ln>
              </c:spPr>
              <c:txPr>
                <a:bodyPr/>
                <a:lstStyle/>
                <a:p>
                  <a:pPr>
                    <a:defRPr sz="975"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6E7D-430F-8255-FFF3690D4546}"/>
                </c:ext>
              </c:extLst>
            </c:dLbl>
            <c:dLbl>
              <c:idx val="2"/>
              <c:layout>
                <c:manualLayout>
                  <c:x val="-7.1855865994350565E-2"/>
                  <c:y val="-8.0981074924749596E-2"/>
                </c:manualLayout>
              </c:layout>
              <c:spPr>
                <a:noFill/>
                <a:ln w="25401">
                  <a:noFill/>
                </a:ln>
              </c:spPr>
              <c:txPr>
                <a:bodyPr/>
                <a:lstStyle/>
                <a:p>
                  <a:pPr>
                    <a:defRPr sz="975"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6E7D-430F-8255-FFF3690D4546}"/>
                </c:ext>
              </c:extLst>
            </c:dLbl>
            <c:dLbl>
              <c:idx val="3"/>
              <c:layout>
                <c:manualLayout>
                  <c:x val="-7.8489616621520986E-3"/>
                  <c:y val="-0.10669568287183012"/>
                </c:manualLayout>
              </c:layout>
              <c:spPr>
                <a:noFill/>
                <a:ln w="25401">
                  <a:noFill/>
                </a:ln>
              </c:spPr>
              <c:txPr>
                <a:bodyPr/>
                <a:lstStyle/>
                <a:p>
                  <a:pPr>
                    <a:defRPr sz="975"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E7D-430F-8255-FFF3690D4546}"/>
                </c:ext>
              </c:extLst>
            </c:dLbl>
            <c:spPr>
              <a:noFill/>
              <a:ln w="25401">
                <a:noFill/>
              </a:ln>
            </c:spPr>
            <c:txPr>
              <a:bodyPr wrap="square" lIns="38100" tIns="19050" rIns="38100" bIns="19050" anchor="ctr">
                <a:spAutoFit/>
              </a:bodyPr>
              <a:lstStyle/>
              <a:p>
                <a:pPr>
                  <a:defRPr sz="975"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Sheet1!$B$1:$F$1</c:f>
              <c:numCache>
                <c:formatCode>0_ </c:formatCode>
                <c:ptCount val="5"/>
                <c:pt idx="0">
                  <c:v>26</c:v>
                </c:pt>
                <c:pt idx="1">
                  <c:v>27</c:v>
                </c:pt>
                <c:pt idx="2">
                  <c:v>28</c:v>
                </c:pt>
                <c:pt idx="3" formatCode="General">
                  <c:v>29</c:v>
                </c:pt>
                <c:pt idx="4">
                  <c:v>30</c:v>
                </c:pt>
              </c:numCache>
            </c:numRef>
          </c:cat>
          <c:val>
            <c:numRef>
              <c:f>Sheet1!$B$2:$F$2</c:f>
              <c:numCache>
                <c:formatCode>0.0_ </c:formatCode>
                <c:ptCount val="5"/>
                <c:pt idx="0">
                  <c:v>32.4</c:v>
                </c:pt>
                <c:pt idx="1">
                  <c:v>28.2</c:v>
                </c:pt>
                <c:pt idx="2">
                  <c:v>21.2</c:v>
                </c:pt>
                <c:pt idx="3" formatCode="General">
                  <c:v>17.3</c:v>
                </c:pt>
                <c:pt idx="4">
                  <c:v>15.7</c:v>
                </c:pt>
              </c:numCache>
            </c:numRef>
          </c:val>
          <c:smooth val="0"/>
          <c:extLst>
            <c:ext xmlns:c16="http://schemas.microsoft.com/office/drawing/2014/chart" uri="{C3380CC4-5D6E-409C-BE32-E72D297353CC}">
              <c16:uniqueId val="{00000005-6E7D-430F-8255-FFF3690D4546}"/>
            </c:ext>
          </c:extLst>
        </c:ser>
        <c:ser>
          <c:idx val="2"/>
          <c:order val="1"/>
          <c:tx>
            <c:strRef>
              <c:f>Sheet1!$A$3</c:f>
              <c:strCache>
                <c:ptCount val="1"/>
                <c:pt idx="0">
                  <c:v>国</c:v>
                </c:pt>
              </c:strCache>
            </c:strRef>
          </c:tx>
          <c:spPr>
            <a:ln w="12701">
              <a:solidFill>
                <a:srgbClr val="00CCFF"/>
              </a:solidFill>
              <a:prstDash val="solid"/>
            </a:ln>
          </c:spPr>
          <c:marker>
            <c:symbol val="diamond"/>
            <c:size val="5"/>
            <c:spPr>
              <a:solidFill>
                <a:srgbClr val="00CCFF"/>
              </a:solidFill>
              <a:ln>
                <a:solidFill>
                  <a:srgbClr val="00CCFF"/>
                </a:solidFill>
                <a:prstDash val="solid"/>
              </a:ln>
            </c:spPr>
          </c:marker>
          <c:dLbls>
            <c:dLbl>
              <c:idx val="0"/>
              <c:layout>
                <c:manualLayout>
                  <c:x val="-7.1208342010479375E-2"/>
                  <c:y val="-8.2844682553506188E-2"/>
                </c:manualLayout>
              </c:layout>
              <c:spPr>
                <a:noFill/>
                <a:ln w="25401">
                  <a:noFill/>
                </a:ln>
              </c:spPr>
              <c:txPr>
                <a:bodyPr/>
                <a:lstStyle/>
                <a:p>
                  <a:pPr>
                    <a:defRPr sz="975"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6E7D-430F-8255-FFF3690D4546}"/>
                </c:ext>
              </c:extLst>
            </c:dLbl>
            <c:dLbl>
              <c:idx val="1"/>
              <c:layout>
                <c:manualLayout>
                  <c:x val="-6.9913981025068628E-2"/>
                  <c:y val="-8.1726523315020394E-2"/>
                </c:manualLayout>
              </c:layout>
              <c:spPr>
                <a:noFill/>
                <a:ln w="25401">
                  <a:noFill/>
                </a:ln>
              </c:spPr>
              <c:txPr>
                <a:bodyPr/>
                <a:lstStyle/>
                <a:p>
                  <a:pPr>
                    <a:defRPr sz="975"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6E7D-430F-8255-FFF3690D4546}"/>
                </c:ext>
              </c:extLst>
            </c:dLbl>
            <c:dLbl>
              <c:idx val="2"/>
              <c:layout>
                <c:manualLayout>
                  <c:x val="-7.5092111949043083E-2"/>
                  <c:y val="-8.8434868600997696E-2"/>
                </c:manualLayout>
              </c:layout>
              <c:spPr>
                <a:noFill/>
                <a:ln w="25401">
                  <a:noFill/>
                </a:ln>
              </c:spPr>
              <c:txPr>
                <a:bodyPr/>
                <a:lstStyle/>
                <a:p>
                  <a:pPr>
                    <a:defRPr sz="975"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6E7D-430F-8255-FFF3690D4546}"/>
                </c:ext>
              </c:extLst>
            </c:dLbl>
            <c:dLbl>
              <c:idx val="3"/>
              <c:layout>
                <c:manualLayout>
                  <c:x val="-1.4321453571537135E-2"/>
                  <c:y val="-9.3279613885030144E-2"/>
                </c:manualLayout>
              </c:layout>
              <c:spPr>
                <a:noFill/>
                <a:ln w="25401">
                  <a:noFill/>
                </a:ln>
              </c:spPr>
              <c:txPr>
                <a:bodyPr/>
                <a:lstStyle/>
                <a:p>
                  <a:pPr>
                    <a:defRPr sz="975"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6E7D-430F-8255-FFF3690D4546}"/>
                </c:ext>
              </c:extLst>
            </c:dLbl>
            <c:spPr>
              <a:noFill/>
              <a:ln w="25401">
                <a:noFill/>
              </a:ln>
            </c:spPr>
            <c:txPr>
              <a:bodyPr wrap="square" lIns="38100" tIns="19050" rIns="38100" bIns="19050" anchor="ctr">
                <a:spAutoFit/>
              </a:bodyPr>
              <a:lstStyle/>
              <a:p>
                <a:pPr>
                  <a:defRPr sz="975"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Sheet1!$B$1:$F$1</c:f>
              <c:numCache>
                <c:formatCode>0_ </c:formatCode>
                <c:ptCount val="5"/>
                <c:pt idx="0">
                  <c:v>26</c:v>
                </c:pt>
                <c:pt idx="1">
                  <c:v>27</c:v>
                </c:pt>
                <c:pt idx="2">
                  <c:v>28</c:v>
                </c:pt>
                <c:pt idx="3" formatCode="General">
                  <c:v>29</c:v>
                </c:pt>
                <c:pt idx="4">
                  <c:v>30</c:v>
                </c:pt>
              </c:numCache>
            </c:numRef>
          </c:cat>
          <c:val>
            <c:numRef>
              <c:f>Sheet1!$B$3:$F$3</c:f>
              <c:numCache>
                <c:formatCode>0.0_ </c:formatCode>
                <c:ptCount val="5"/>
                <c:pt idx="0">
                  <c:v>10.7</c:v>
                </c:pt>
                <c:pt idx="1">
                  <c:v>10</c:v>
                </c:pt>
                <c:pt idx="2">
                  <c:v>9.1999999999999993</c:v>
                </c:pt>
                <c:pt idx="3" formatCode="General">
                  <c:v>8.9</c:v>
                </c:pt>
                <c:pt idx="4">
                  <c:v>9.3000000000000007</c:v>
                </c:pt>
              </c:numCache>
            </c:numRef>
          </c:val>
          <c:smooth val="0"/>
          <c:extLst>
            <c:ext xmlns:c16="http://schemas.microsoft.com/office/drawing/2014/chart" uri="{C3380CC4-5D6E-409C-BE32-E72D297353CC}">
              <c16:uniqueId val="{0000000B-6E7D-430F-8255-FFF3690D4546}"/>
            </c:ext>
          </c:extLst>
        </c:ser>
        <c:dLbls>
          <c:showLegendKey val="0"/>
          <c:showVal val="1"/>
          <c:showCatName val="0"/>
          <c:showSerName val="1"/>
          <c:showPercent val="0"/>
          <c:showBubbleSize val="0"/>
          <c:separator>
</c:separator>
        </c:dLbls>
        <c:marker val="1"/>
        <c:smooth val="0"/>
        <c:axId val="507092447"/>
        <c:axId val="1"/>
      </c:lineChart>
      <c:catAx>
        <c:axId val="507092447"/>
        <c:scaling>
          <c:orientation val="minMax"/>
        </c:scaling>
        <c:delete val="0"/>
        <c:axPos val="b"/>
        <c:numFmt formatCode="0_ " sourceLinked="1"/>
        <c:majorTickMark val="in"/>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45"/>
          <c:min val="0"/>
        </c:scaling>
        <c:delete val="0"/>
        <c:axPos val="l"/>
        <c:majorGridlines>
          <c:spPr>
            <a:ln w="12701">
              <a:solidFill>
                <a:srgbClr val="CCCCFF"/>
              </a:solidFill>
              <a:prstDash val="solid"/>
            </a:ln>
          </c:spPr>
        </c:majorGridlines>
        <c:numFmt formatCode="0_ " sourceLinked="0"/>
        <c:majorTickMark val="in"/>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ＭＳ Ｐゴシック"/>
                <a:ea typeface="ＭＳ Ｐゴシック"/>
                <a:cs typeface="ＭＳ Ｐゴシック"/>
              </a:defRPr>
            </a:pPr>
            <a:endParaRPr lang="ja-JP"/>
          </a:p>
        </c:txPr>
        <c:crossAx val="507092447"/>
        <c:crosses val="autoZero"/>
        <c:crossBetween val="between"/>
        <c:majorUnit val="10"/>
      </c:valAx>
      <c:spPr>
        <a:solidFill>
          <a:srgbClr val="FFFFFF"/>
        </a:solidFill>
        <a:ln w="12701">
          <a:solidFill>
            <a:srgbClr val="808080"/>
          </a:solidFill>
          <a:prstDash val="solid"/>
        </a:ln>
      </c:spPr>
    </c:plotArea>
    <c:legend>
      <c:legendPos val="r"/>
      <c:layout>
        <c:manualLayout>
          <c:xMode val="edge"/>
          <c:yMode val="edge"/>
          <c:x val="0.62459546925566345"/>
          <c:y val="0.13043478260869565"/>
          <c:w val="0.33656957928802589"/>
          <c:h val="0.12422360248447205"/>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solidFill>
      <a:srgbClr val="CCFFCC"/>
    </a:solidFill>
    <a:ln>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ＭＳ Ｐゴシック"/>
                <a:ea typeface="ＭＳ Ｐゴシック"/>
                <a:cs typeface="ＭＳ Ｐゴシック"/>
              </a:defRPr>
            </a:pPr>
            <a:r>
              <a:rPr lang="ja-JP" altLang="en-US"/>
              <a:t>小学校</a:t>
            </a:r>
          </a:p>
        </c:rich>
      </c:tx>
      <c:layout>
        <c:manualLayout>
          <c:xMode val="edge"/>
          <c:yMode val="edge"/>
          <c:x val="0.32333333333333331"/>
          <c:y val="0"/>
        </c:manualLayout>
      </c:layout>
      <c:overlay val="0"/>
      <c:spPr>
        <a:noFill/>
        <a:ln w="25399">
          <a:noFill/>
        </a:ln>
      </c:spPr>
    </c:title>
    <c:autoTitleDeleted val="0"/>
    <c:plotArea>
      <c:layout>
        <c:manualLayout>
          <c:layoutTarget val="inner"/>
          <c:xMode val="edge"/>
          <c:yMode val="edge"/>
          <c:x val="6.6666666666666666E-2"/>
          <c:y val="0.10714285714285714"/>
          <c:w val="0.9"/>
          <c:h val="0.75595238095238093"/>
        </c:manualLayout>
      </c:layout>
      <c:lineChart>
        <c:grouping val="standard"/>
        <c:varyColors val="0"/>
        <c:ser>
          <c:idx val="0"/>
          <c:order val="0"/>
          <c:tx>
            <c:strRef>
              <c:f>Sheet1!$A$2</c:f>
              <c:strCache>
                <c:ptCount val="1"/>
                <c:pt idx="0">
                  <c:v>府</c:v>
                </c:pt>
              </c:strCache>
            </c:strRef>
          </c:tx>
          <c:spPr>
            <a:ln w="12700">
              <a:solidFill>
                <a:srgbClr val="FF0000"/>
              </a:solidFill>
              <a:prstDash val="solid"/>
            </a:ln>
          </c:spPr>
          <c:marker>
            <c:symbol val="square"/>
            <c:size val="4"/>
            <c:spPr>
              <a:solidFill>
                <a:srgbClr val="FF0000"/>
              </a:solidFill>
              <a:ln>
                <a:solidFill>
                  <a:srgbClr val="FF0000"/>
                </a:solidFill>
                <a:prstDash val="solid"/>
              </a:ln>
            </c:spPr>
          </c:marker>
          <c:dLbls>
            <c:dLbl>
              <c:idx val="0"/>
              <c:layout>
                <c:manualLayout>
                  <c:x val="-4.8172212344424648E-2"/>
                  <c:y val="-7.6894376966924083E-2"/>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C2F8-4723-ADF5-6567625BBF9E}"/>
                </c:ext>
              </c:extLst>
            </c:dLbl>
            <c:dLbl>
              <c:idx val="1"/>
              <c:layout>
                <c:manualLayout>
                  <c:x val="-5.1505545677758002E-2"/>
                  <c:y val="-0.10274455159397211"/>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2F8-4723-ADF5-6567625BBF9E}"/>
                </c:ext>
              </c:extLst>
            </c:dLbl>
            <c:dLbl>
              <c:idx val="2"/>
              <c:layout>
                <c:manualLayout>
                  <c:x val="-6.4838540343747364E-2"/>
                  <c:y val="-8.9054107000669847E-2"/>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2F8-4723-ADF5-6567625BBF9E}"/>
                </c:ext>
              </c:extLst>
            </c:dLbl>
            <c:dLbl>
              <c:idx val="3"/>
              <c:layout>
                <c:manualLayout>
                  <c:x val="8.5806451612903123E-3"/>
                  <c:y val="-7.3832947847811137E-2"/>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C2F8-4723-ADF5-6567625BBF9E}"/>
                </c:ext>
              </c:extLst>
            </c:dLbl>
            <c:spPr>
              <a:noFill/>
              <a:ln w="25399">
                <a:noFill/>
              </a:ln>
            </c:spPr>
            <c:txPr>
              <a:bodyPr wrap="square" lIns="38100" tIns="19050" rIns="38100" bIns="19050" anchor="ctr">
                <a:spAutoFit/>
              </a:bodyPr>
              <a:lstStyle/>
              <a:p>
                <a:pPr>
                  <a:defRPr sz="1000"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Sheet1!$B$1:$F$1</c:f>
              <c:numCache>
                <c:formatCode>General</c:formatCode>
                <c:ptCount val="5"/>
                <c:pt idx="0">
                  <c:v>26</c:v>
                </c:pt>
                <c:pt idx="1">
                  <c:v>27</c:v>
                </c:pt>
                <c:pt idx="2">
                  <c:v>28</c:v>
                </c:pt>
                <c:pt idx="3">
                  <c:v>29</c:v>
                </c:pt>
                <c:pt idx="4">
                  <c:v>30</c:v>
                </c:pt>
              </c:numCache>
            </c:numRef>
          </c:cat>
          <c:val>
            <c:numRef>
              <c:f>Sheet1!$B$2:$F$2</c:f>
              <c:numCache>
                <c:formatCode>0.0_ </c:formatCode>
                <c:ptCount val="5"/>
                <c:pt idx="0">
                  <c:v>4.3</c:v>
                </c:pt>
                <c:pt idx="1">
                  <c:v>6.1</c:v>
                </c:pt>
                <c:pt idx="2">
                  <c:v>5.4</c:v>
                </c:pt>
                <c:pt idx="3" formatCode="General">
                  <c:v>5.0999999999999996</c:v>
                </c:pt>
                <c:pt idx="4">
                  <c:v>6.4</c:v>
                </c:pt>
              </c:numCache>
            </c:numRef>
          </c:val>
          <c:smooth val="0"/>
          <c:extLst>
            <c:ext xmlns:c16="http://schemas.microsoft.com/office/drawing/2014/chart" uri="{C3380CC4-5D6E-409C-BE32-E72D297353CC}">
              <c16:uniqueId val="{00000005-C2F8-4723-ADF5-6567625BBF9E}"/>
            </c:ext>
          </c:extLst>
        </c:ser>
        <c:ser>
          <c:idx val="2"/>
          <c:order val="1"/>
          <c:tx>
            <c:strRef>
              <c:f>Sheet1!$A$3</c:f>
              <c:strCache>
                <c:ptCount val="1"/>
                <c:pt idx="0">
                  <c:v>国</c:v>
                </c:pt>
              </c:strCache>
            </c:strRef>
          </c:tx>
          <c:spPr>
            <a:ln w="12700">
              <a:solidFill>
                <a:srgbClr val="00CCFF"/>
              </a:solidFill>
              <a:prstDash val="solid"/>
            </a:ln>
          </c:spPr>
          <c:marker>
            <c:symbol val="diamond"/>
            <c:size val="4"/>
            <c:spPr>
              <a:solidFill>
                <a:srgbClr val="00CCFF"/>
              </a:solidFill>
              <a:ln>
                <a:solidFill>
                  <a:srgbClr val="00CCFF"/>
                </a:solidFill>
                <a:prstDash val="solid"/>
              </a:ln>
            </c:spPr>
          </c:marker>
          <c:dLbls>
            <c:dLbl>
              <c:idx val="0"/>
              <c:layout>
                <c:manualLayout>
                  <c:x val="-6.4838879011091366E-2"/>
                  <c:y val="5.8990196450162902E-2"/>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C2F8-4723-ADF5-6567625BBF9E}"/>
                </c:ext>
              </c:extLst>
            </c:dLbl>
            <c:dLbl>
              <c:idx val="1"/>
              <c:layout>
                <c:manualLayout>
                  <c:x val="-7.4838879011091319E-2"/>
                  <c:y val="5.4993385658253402E-2"/>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C2F8-4723-ADF5-6567625BBF9E}"/>
                </c:ext>
              </c:extLst>
            </c:dLbl>
            <c:dLbl>
              <c:idx val="2"/>
              <c:layout>
                <c:manualLayout>
                  <c:x val="-5.4838540343747355E-2"/>
                  <c:y val="6.8854307537400572E-2"/>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C2F8-4723-ADF5-6567625BBF9E}"/>
                </c:ext>
              </c:extLst>
            </c:dLbl>
            <c:dLbl>
              <c:idx val="3"/>
              <c:layout>
                <c:manualLayout>
                  <c:x val="1.1913978494623612E-2"/>
                  <c:y val="4.7000353888348223E-2"/>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C2F8-4723-ADF5-6567625BBF9E}"/>
                </c:ext>
              </c:extLst>
            </c:dLbl>
            <c:spPr>
              <a:noFill/>
              <a:ln w="25399">
                <a:noFill/>
              </a:ln>
            </c:spPr>
            <c:txPr>
              <a:bodyPr wrap="square" lIns="38100" tIns="19050" rIns="38100" bIns="19050" anchor="ctr">
                <a:spAutoFit/>
              </a:bodyPr>
              <a:lstStyle/>
              <a:p>
                <a:pPr>
                  <a:defRPr sz="1000"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Sheet1!$B$1:$F$1</c:f>
              <c:numCache>
                <c:formatCode>General</c:formatCode>
                <c:ptCount val="5"/>
                <c:pt idx="0">
                  <c:v>26</c:v>
                </c:pt>
                <c:pt idx="1">
                  <c:v>27</c:v>
                </c:pt>
                <c:pt idx="2">
                  <c:v>28</c:v>
                </c:pt>
                <c:pt idx="3">
                  <c:v>29</c:v>
                </c:pt>
                <c:pt idx="4">
                  <c:v>30</c:v>
                </c:pt>
              </c:numCache>
            </c:numRef>
          </c:cat>
          <c:val>
            <c:numRef>
              <c:f>Sheet1!$B$3:$F$3</c:f>
              <c:numCache>
                <c:formatCode>0.0_ </c:formatCode>
                <c:ptCount val="5"/>
                <c:pt idx="0">
                  <c:v>1.7</c:v>
                </c:pt>
                <c:pt idx="1">
                  <c:v>2.6</c:v>
                </c:pt>
                <c:pt idx="2">
                  <c:v>3.5</c:v>
                </c:pt>
                <c:pt idx="3" formatCode="General">
                  <c:v>4.4000000000000004</c:v>
                </c:pt>
                <c:pt idx="4">
                  <c:v>5.7</c:v>
                </c:pt>
              </c:numCache>
            </c:numRef>
          </c:val>
          <c:smooth val="0"/>
          <c:extLst>
            <c:ext xmlns:c16="http://schemas.microsoft.com/office/drawing/2014/chart" uri="{C3380CC4-5D6E-409C-BE32-E72D297353CC}">
              <c16:uniqueId val="{0000000B-C2F8-4723-ADF5-6567625BBF9E}"/>
            </c:ext>
          </c:extLst>
        </c:ser>
        <c:dLbls>
          <c:showLegendKey val="0"/>
          <c:showVal val="1"/>
          <c:showCatName val="0"/>
          <c:showSerName val="1"/>
          <c:showPercent val="0"/>
          <c:showBubbleSize val="0"/>
          <c:separator>
</c:separator>
        </c:dLbls>
        <c:marker val="1"/>
        <c:smooth val="0"/>
        <c:axId val="1611029424"/>
        <c:axId val="1"/>
      </c:lineChart>
      <c:catAx>
        <c:axId val="1611029424"/>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7"/>
          <c:min val="0"/>
        </c:scaling>
        <c:delete val="0"/>
        <c:axPos val="l"/>
        <c:majorGridlines>
          <c:spPr>
            <a:ln w="12700">
              <a:solidFill>
                <a:srgbClr val="CCCCFF"/>
              </a:solidFill>
              <a:prstDash val="solid"/>
            </a:ln>
          </c:spPr>
        </c:majorGridlines>
        <c:numFmt formatCode="0_ " sourceLinked="0"/>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611029424"/>
        <c:crosses val="autoZero"/>
        <c:crossBetween val="between"/>
        <c:majorUnit val="2"/>
      </c:valAx>
      <c:spPr>
        <a:solidFill>
          <a:srgbClr val="FFFFFF"/>
        </a:solidFill>
        <a:ln w="12700">
          <a:solidFill>
            <a:srgbClr val="808080"/>
          </a:solidFill>
          <a:prstDash val="solid"/>
        </a:ln>
      </c:spPr>
    </c:plotArea>
    <c:legend>
      <c:legendPos val="r"/>
      <c:layout>
        <c:manualLayout>
          <c:xMode val="edge"/>
          <c:yMode val="edge"/>
          <c:x val="0.59946253492506985"/>
          <c:y val="0.66566339319944556"/>
          <c:w val="0.34333333333333332"/>
          <c:h val="0.11904761904761904"/>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solidFill>
      <a:srgbClr val="CCFFCC"/>
    </a:solidFill>
    <a:ln>
      <a:noFill/>
    </a:ln>
  </c:spPr>
  <c:txPr>
    <a:bodyPr/>
    <a:lstStyle/>
    <a:p>
      <a:pPr>
        <a:defRPr sz="825"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99" b="0" i="0" u="none" strike="noStrike" baseline="0">
                <a:solidFill>
                  <a:srgbClr val="000000"/>
                </a:solidFill>
                <a:latin typeface="ＭＳ Ｐゴシック"/>
                <a:ea typeface="ＭＳ Ｐゴシック"/>
                <a:cs typeface="ＭＳ Ｐゴシック"/>
              </a:defRPr>
            </a:pPr>
            <a:r>
              <a:rPr lang="ja-JP" altLang="en-US"/>
              <a:t>高等学校</a:t>
            </a:r>
          </a:p>
        </c:rich>
      </c:tx>
      <c:layout>
        <c:manualLayout>
          <c:xMode val="edge"/>
          <c:yMode val="edge"/>
          <c:x val="0.41471571906354515"/>
          <c:y val="5.8823529411764705E-3"/>
        </c:manualLayout>
      </c:layout>
      <c:overlay val="0"/>
      <c:spPr>
        <a:noFill/>
        <a:ln w="25377">
          <a:noFill/>
        </a:ln>
      </c:spPr>
    </c:title>
    <c:autoTitleDeleted val="0"/>
    <c:plotArea>
      <c:layout>
        <c:manualLayout>
          <c:layoutTarget val="inner"/>
          <c:xMode val="edge"/>
          <c:yMode val="edge"/>
          <c:x val="8.6956521739130432E-2"/>
          <c:y val="0.11764705882352941"/>
          <c:w val="0.882943143812709"/>
          <c:h val="0.74705882352941178"/>
        </c:manualLayout>
      </c:layout>
      <c:lineChart>
        <c:grouping val="standard"/>
        <c:varyColors val="0"/>
        <c:ser>
          <c:idx val="0"/>
          <c:order val="0"/>
          <c:tx>
            <c:strRef>
              <c:f>Sheet1!$A$2</c:f>
              <c:strCache>
                <c:ptCount val="1"/>
                <c:pt idx="0">
                  <c:v>府</c:v>
                </c:pt>
              </c:strCache>
            </c:strRef>
          </c:tx>
          <c:spPr>
            <a:ln w="12688">
              <a:solidFill>
                <a:srgbClr val="FF0000"/>
              </a:solidFill>
              <a:prstDash val="solid"/>
            </a:ln>
          </c:spPr>
          <c:marker>
            <c:symbol val="square"/>
            <c:size val="4"/>
            <c:spPr>
              <a:solidFill>
                <a:srgbClr val="FF0000"/>
              </a:solidFill>
              <a:ln>
                <a:solidFill>
                  <a:srgbClr val="FF0000"/>
                </a:solidFill>
                <a:prstDash val="solid"/>
              </a:ln>
            </c:spPr>
          </c:marker>
          <c:dLbls>
            <c:dLbl>
              <c:idx val="0"/>
              <c:layout>
                <c:manualLayout>
                  <c:x val="-6.9754311731443502E-2"/>
                  <c:y val="-6.509541762933399E-2"/>
                </c:manualLayout>
              </c:layout>
              <c:spPr>
                <a:noFill/>
                <a:ln w="25377">
                  <a:noFill/>
                </a:ln>
              </c:spPr>
              <c:txPr>
                <a:bodyPr/>
                <a:lstStyle/>
                <a:p>
                  <a:pPr>
                    <a:defRPr sz="924"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CD3B-44A9-9449-63A0A0152A07}"/>
                </c:ext>
              </c:extLst>
            </c:dLbl>
            <c:dLbl>
              <c:idx val="1"/>
              <c:layout>
                <c:manualLayout>
                  <c:x val="-6.5740752972129335E-2"/>
                  <c:y val="-7.2577635354251879E-2"/>
                </c:manualLayout>
              </c:layout>
              <c:spPr>
                <a:noFill/>
                <a:ln w="25377">
                  <a:noFill/>
                </a:ln>
              </c:spPr>
              <c:txPr>
                <a:bodyPr/>
                <a:lstStyle/>
                <a:p>
                  <a:pPr>
                    <a:defRPr sz="924"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D3B-44A9-9449-63A0A0152A07}"/>
                </c:ext>
              </c:extLst>
            </c:dLbl>
            <c:dLbl>
              <c:idx val="2"/>
              <c:layout>
                <c:manualLayout>
                  <c:x val="-6.5072015874989786E-2"/>
                  <c:y val="-7.7342088563221001E-2"/>
                </c:manualLayout>
              </c:layout>
              <c:spPr>
                <a:noFill/>
                <a:ln w="25377">
                  <a:noFill/>
                </a:ln>
              </c:spPr>
              <c:txPr>
                <a:bodyPr/>
                <a:lstStyle/>
                <a:p>
                  <a:pPr>
                    <a:defRPr sz="924"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D3B-44A9-9449-63A0A0152A07}"/>
                </c:ext>
              </c:extLst>
            </c:dLbl>
            <c:dLbl>
              <c:idx val="3"/>
              <c:layout>
                <c:manualLayout>
                  <c:x val="-6.105879717249918E-2"/>
                  <c:y val="-7.9400879522793566E-2"/>
                </c:manualLayout>
              </c:layout>
              <c:spPr>
                <a:noFill/>
                <a:ln w="25377">
                  <a:noFill/>
                </a:ln>
              </c:spPr>
              <c:txPr>
                <a:bodyPr/>
                <a:lstStyle/>
                <a:p>
                  <a:pPr>
                    <a:defRPr sz="924"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CD3B-44A9-9449-63A0A0152A07}"/>
                </c:ext>
              </c:extLst>
            </c:dLbl>
            <c:dLbl>
              <c:idx val="4"/>
              <c:layout>
                <c:manualLayout>
                  <c:x val="-5.1765490013381238E-2"/>
                  <c:y val="-7.8431258268882198E-2"/>
                </c:manualLayout>
              </c:layout>
              <c:spPr>
                <a:noFill/>
                <a:ln w="25377">
                  <a:noFill/>
                </a:ln>
              </c:spPr>
              <c:txPr>
                <a:bodyPr/>
                <a:lstStyle/>
                <a:p>
                  <a:pPr>
                    <a:defRPr sz="924"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manualLayout>
                      <c:w val="9.3867245216675707E-2"/>
                      <c:h val="0.10370096225018505"/>
                    </c:manualLayout>
                  </c15:layout>
                </c:ext>
                <c:ext xmlns:c16="http://schemas.microsoft.com/office/drawing/2014/chart" uri="{C3380CC4-5D6E-409C-BE32-E72D297353CC}">
                  <c16:uniqueId val="{00000002-CD3B-44A9-9449-63A0A0152A07}"/>
                </c:ext>
              </c:extLst>
            </c:dLbl>
            <c:spPr>
              <a:noFill/>
              <a:ln w="25377">
                <a:noFill/>
              </a:ln>
            </c:spPr>
            <c:txPr>
              <a:bodyPr wrap="square" lIns="38100" tIns="19050" rIns="38100" bIns="19050" anchor="ctr">
                <a:spAutoFit/>
              </a:bodyPr>
              <a:lstStyle/>
              <a:p>
                <a:pPr>
                  <a:defRPr sz="924" b="0" i="0" u="none" strike="noStrike" baseline="0">
                    <a:solidFill>
                      <a:srgbClr val="000000"/>
                    </a:solidFill>
                    <a:latin typeface="ＭＳ Ｐゴシック"/>
                    <a:ea typeface="ＭＳ Ｐゴシック"/>
                    <a:cs typeface="ＭＳ Ｐゴシック"/>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0_ </c:formatCode>
                <c:ptCount val="5"/>
                <c:pt idx="0">
                  <c:v>26</c:v>
                </c:pt>
                <c:pt idx="1">
                  <c:v>27</c:v>
                </c:pt>
                <c:pt idx="2">
                  <c:v>28</c:v>
                </c:pt>
                <c:pt idx="3" formatCode="General">
                  <c:v>29</c:v>
                </c:pt>
                <c:pt idx="4" formatCode="General">
                  <c:v>30</c:v>
                </c:pt>
              </c:numCache>
            </c:numRef>
          </c:cat>
          <c:val>
            <c:numRef>
              <c:f>Sheet1!$B$2:$F$2</c:f>
              <c:numCache>
                <c:formatCode>0.0_ </c:formatCode>
                <c:ptCount val="5"/>
                <c:pt idx="0">
                  <c:v>43.5</c:v>
                </c:pt>
                <c:pt idx="1">
                  <c:v>36.700000000000003</c:v>
                </c:pt>
                <c:pt idx="2">
                  <c:v>35.200000000000003</c:v>
                </c:pt>
                <c:pt idx="3" formatCode="General">
                  <c:v>32.700000000000003</c:v>
                </c:pt>
                <c:pt idx="4" formatCode="General">
                  <c:v>33.799999999999997</c:v>
                </c:pt>
              </c:numCache>
            </c:numRef>
          </c:val>
          <c:smooth val="0"/>
          <c:extLst>
            <c:ext xmlns:c16="http://schemas.microsoft.com/office/drawing/2014/chart" uri="{C3380CC4-5D6E-409C-BE32-E72D297353CC}">
              <c16:uniqueId val="{00000005-CD3B-44A9-9449-63A0A0152A07}"/>
            </c:ext>
          </c:extLst>
        </c:ser>
        <c:ser>
          <c:idx val="2"/>
          <c:order val="1"/>
          <c:tx>
            <c:strRef>
              <c:f>Sheet1!$A$3</c:f>
              <c:strCache>
                <c:ptCount val="1"/>
                <c:pt idx="0">
                  <c:v>国</c:v>
                </c:pt>
              </c:strCache>
            </c:strRef>
          </c:tx>
          <c:spPr>
            <a:ln w="12688">
              <a:solidFill>
                <a:srgbClr val="00CCFF"/>
              </a:solidFill>
              <a:prstDash val="solid"/>
            </a:ln>
          </c:spPr>
          <c:marker>
            <c:symbol val="diamond"/>
            <c:size val="4"/>
            <c:spPr>
              <a:solidFill>
                <a:srgbClr val="00CCFF"/>
              </a:solidFill>
              <a:ln>
                <a:solidFill>
                  <a:srgbClr val="00CCFF"/>
                </a:solidFill>
                <a:prstDash val="solid"/>
              </a:ln>
            </c:spPr>
          </c:marker>
          <c:dLbls>
            <c:dLbl>
              <c:idx val="3"/>
              <c:layout>
                <c:manualLayout>
                  <c:x val="-7.1092241988552685E-2"/>
                  <c:y val="6.5387003399948407E-2"/>
                </c:manualLayout>
              </c:layout>
              <c:spPr>
                <a:noFill/>
                <a:ln w="25377">
                  <a:noFill/>
                </a:ln>
              </c:spPr>
              <c:txPr>
                <a:bodyPr/>
                <a:lstStyle/>
                <a:p>
                  <a:pPr>
                    <a:defRPr sz="924"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CD3B-44A9-9449-63A0A0152A07}"/>
                </c:ext>
              </c:extLst>
            </c:dLbl>
            <c:dLbl>
              <c:idx val="4"/>
              <c:layout>
                <c:manualLayout>
                  <c:x val="-5.0791227214067473E-2"/>
                  <c:y val="6.7164013824696847E-2"/>
                </c:manualLayout>
              </c:layout>
              <c:spPr>
                <a:noFill/>
                <a:ln w="25377">
                  <a:noFill/>
                </a:ln>
              </c:spPr>
              <c:txPr>
                <a:bodyPr/>
                <a:lstStyle/>
                <a:p>
                  <a:pPr>
                    <a:defRPr sz="924"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CD3B-44A9-9449-63A0A0152A07}"/>
                </c:ext>
              </c:extLst>
            </c:dLbl>
            <c:spPr>
              <a:noFill/>
              <a:ln w="25377">
                <a:noFill/>
              </a:ln>
            </c:spPr>
            <c:txPr>
              <a:bodyPr wrap="square" lIns="38100" tIns="19050" rIns="38100" bIns="19050" anchor="ctr">
                <a:spAutoFit/>
              </a:bodyPr>
              <a:lstStyle/>
              <a:p>
                <a:pPr>
                  <a:defRPr sz="924" b="0" i="0" u="none" strike="noStrike" baseline="0">
                    <a:solidFill>
                      <a:srgbClr val="000000"/>
                    </a:solidFill>
                    <a:latin typeface="ＭＳ Ｐゴシック"/>
                    <a:ea typeface="ＭＳ Ｐゴシック"/>
                    <a:cs typeface="ＭＳ Ｐゴシック"/>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Sheet1!$B$1:$F$1</c:f>
              <c:numCache>
                <c:formatCode>0_ </c:formatCode>
                <c:ptCount val="5"/>
                <c:pt idx="0">
                  <c:v>26</c:v>
                </c:pt>
                <c:pt idx="1">
                  <c:v>27</c:v>
                </c:pt>
                <c:pt idx="2">
                  <c:v>28</c:v>
                </c:pt>
                <c:pt idx="3" formatCode="General">
                  <c:v>29</c:v>
                </c:pt>
                <c:pt idx="4" formatCode="General">
                  <c:v>30</c:v>
                </c:pt>
              </c:numCache>
            </c:numRef>
          </c:cat>
          <c:val>
            <c:numRef>
              <c:f>Sheet1!$B$3:$F$3</c:f>
              <c:numCache>
                <c:formatCode>0.0_ </c:formatCode>
                <c:ptCount val="5"/>
                <c:pt idx="0">
                  <c:v>18.2</c:v>
                </c:pt>
                <c:pt idx="1">
                  <c:v>16.7</c:v>
                </c:pt>
                <c:pt idx="2">
                  <c:v>16.399999999999999</c:v>
                </c:pt>
                <c:pt idx="3" formatCode="General">
                  <c:v>16.8</c:v>
                </c:pt>
                <c:pt idx="4" formatCode="General">
                  <c:v>18.100000000000001</c:v>
                </c:pt>
              </c:numCache>
            </c:numRef>
          </c:val>
          <c:smooth val="0"/>
          <c:extLst>
            <c:ext xmlns:c16="http://schemas.microsoft.com/office/drawing/2014/chart" uri="{C3380CC4-5D6E-409C-BE32-E72D297353CC}">
              <c16:uniqueId val="{00000008-CD3B-44A9-9449-63A0A0152A07}"/>
            </c:ext>
          </c:extLst>
        </c:ser>
        <c:dLbls>
          <c:showLegendKey val="0"/>
          <c:showVal val="1"/>
          <c:showCatName val="0"/>
          <c:showSerName val="1"/>
          <c:showPercent val="0"/>
          <c:showBubbleSize val="0"/>
          <c:separator>
</c:separator>
        </c:dLbls>
        <c:marker val="1"/>
        <c:smooth val="0"/>
        <c:axId val="766769008"/>
        <c:axId val="1"/>
      </c:lineChart>
      <c:catAx>
        <c:axId val="766769008"/>
        <c:scaling>
          <c:orientation val="minMax"/>
        </c:scaling>
        <c:delete val="0"/>
        <c:axPos val="b"/>
        <c:numFmt formatCode="0_ " sourceLinked="1"/>
        <c:majorTickMark val="in"/>
        <c:minorTickMark val="none"/>
        <c:tickLblPos val="nextTo"/>
        <c:spPr>
          <a:ln w="3172">
            <a:solidFill>
              <a:srgbClr val="000000"/>
            </a:solidFill>
            <a:prstDash val="solid"/>
          </a:ln>
        </c:spPr>
        <c:txPr>
          <a:bodyPr rot="0" vert="horz"/>
          <a:lstStyle/>
          <a:p>
            <a:pPr>
              <a:defRPr sz="799"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50"/>
          <c:min val="0"/>
        </c:scaling>
        <c:delete val="0"/>
        <c:axPos val="l"/>
        <c:majorGridlines>
          <c:spPr>
            <a:ln w="12688">
              <a:solidFill>
                <a:srgbClr val="CCCCFF"/>
              </a:solidFill>
              <a:prstDash val="solid"/>
            </a:ln>
          </c:spPr>
        </c:majorGridlines>
        <c:numFmt formatCode="0_ " sourceLinked="0"/>
        <c:majorTickMark val="in"/>
        <c:minorTickMark val="none"/>
        <c:tickLblPos val="nextTo"/>
        <c:spPr>
          <a:ln w="3172">
            <a:solidFill>
              <a:srgbClr val="000000"/>
            </a:solidFill>
            <a:prstDash val="solid"/>
          </a:ln>
        </c:spPr>
        <c:txPr>
          <a:bodyPr rot="0" vert="horz"/>
          <a:lstStyle/>
          <a:p>
            <a:pPr>
              <a:defRPr sz="799" b="0" i="0" u="none" strike="noStrike" baseline="0">
                <a:solidFill>
                  <a:srgbClr val="000000"/>
                </a:solidFill>
                <a:latin typeface="ＭＳ Ｐゴシック"/>
                <a:ea typeface="ＭＳ Ｐゴシック"/>
                <a:cs typeface="ＭＳ Ｐゴシック"/>
              </a:defRPr>
            </a:pPr>
            <a:endParaRPr lang="ja-JP"/>
          </a:p>
        </c:txPr>
        <c:crossAx val="766769008"/>
        <c:crosses val="autoZero"/>
        <c:crossBetween val="between"/>
        <c:majorUnit val="10"/>
      </c:valAx>
      <c:spPr>
        <a:solidFill>
          <a:srgbClr val="FFFFFF"/>
        </a:solidFill>
        <a:ln w="12688">
          <a:solidFill>
            <a:srgbClr val="808080"/>
          </a:solidFill>
          <a:prstDash val="solid"/>
        </a:ln>
      </c:spPr>
    </c:plotArea>
    <c:legend>
      <c:legendPos val="r"/>
      <c:layout>
        <c:manualLayout>
          <c:xMode val="edge"/>
          <c:yMode val="edge"/>
          <c:x val="0.62541806020066892"/>
          <c:y val="0.74705882352941178"/>
          <c:w val="0.32441471571906355"/>
          <c:h val="0.11176470588235295"/>
        </c:manualLayout>
      </c:layout>
      <c:overlay val="0"/>
      <c:spPr>
        <a:solidFill>
          <a:srgbClr val="FFFFFF"/>
        </a:solidFill>
        <a:ln w="3172">
          <a:solidFill>
            <a:srgbClr val="000000"/>
          </a:solidFill>
          <a:prstDash val="solid"/>
        </a:ln>
      </c:spPr>
      <c:txPr>
        <a:bodyPr/>
        <a:lstStyle/>
        <a:p>
          <a:pPr>
            <a:defRPr sz="779"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solidFill>
      <a:srgbClr val="CCFFCC"/>
    </a:solidFill>
    <a:ln>
      <a:noFill/>
    </a:ln>
  </c:spPr>
  <c:txPr>
    <a:bodyPr/>
    <a:lstStyle/>
    <a:p>
      <a:pPr>
        <a:defRPr sz="849"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49" b="0" i="0" u="none" strike="noStrike" baseline="0">
                <a:solidFill>
                  <a:srgbClr val="000000"/>
                </a:solidFill>
                <a:latin typeface="ＭＳ Ｐゴシック"/>
                <a:ea typeface="ＭＳ Ｐゴシック"/>
                <a:cs typeface="ＭＳ Ｐゴシック"/>
              </a:defRPr>
            </a:pPr>
            <a:r>
              <a:rPr lang="ja-JP" altLang="en-US"/>
              <a:t>中学校</a:t>
            </a:r>
          </a:p>
        </c:rich>
      </c:tx>
      <c:layout>
        <c:manualLayout>
          <c:xMode val="edge"/>
          <c:yMode val="edge"/>
          <c:x val="0.43653250773993807"/>
          <c:y val="5.8823529411764705E-3"/>
        </c:manualLayout>
      </c:layout>
      <c:overlay val="0"/>
      <c:spPr>
        <a:noFill/>
        <a:ln w="25379">
          <a:noFill/>
        </a:ln>
      </c:spPr>
    </c:title>
    <c:autoTitleDeleted val="0"/>
    <c:plotArea>
      <c:layout>
        <c:manualLayout>
          <c:layoutTarget val="inner"/>
          <c:xMode val="edge"/>
          <c:yMode val="edge"/>
          <c:x val="8.0495356037151702E-2"/>
          <c:y val="0.11764705882352941"/>
          <c:w val="0.89164086687306499"/>
          <c:h val="0.74705882352941178"/>
        </c:manualLayout>
      </c:layout>
      <c:lineChart>
        <c:grouping val="standard"/>
        <c:varyColors val="0"/>
        <c:ser>
          <c:idx val="0"/>
          <c:order val="0"/>
          <c:tx>
            <c:strRef>
              <c:f>Sheet1!$A$2</c:f>
              <c:strCache>
                <c:ptCount val="1"/>
                <c:pt idx="0">
                  <c:v>府</c:v>
                </c:pt>
              </c:strCache>
            </c:strRef>
          </c:tx>
          <c:spPr>
            <a:ln w="12690">
              <a:solidFill>
                <a:srgbClr val="FF0000"/>
              </a:solidFill>
              <a:prstDash val="solid"/>
            </a:ln>
          </c:spPr>
          <c:marker>
            <c:symbol val="square"/>
            <c:size val="4"/>
            <c:spPr>
              <a:solidFill>
                <a:srgbClr val="FF0000"/>
              </a:solidFill>
              <a:ln>
                <a:solidFill>
                  <a:srgbClr val="FF0000"/>
                </a:solidFill>
                <a:prstDash val="solid"/>
              </a:ln>
            </c:spPr>
          </c:marker>
          <c:dLbls>
            <c:dLbl>
              <c:idx val="0"/>
              <c:layout>
                <c:manualLayout>
                  <c:x val="-6.5856458301767229E-2"/>
                  <c:y val="-6.8012673687231989E-2"/>
                </c:manualLayout>
              </c:layout>
              <c:spPr>
                <a:noFill/>
                <a:ln w="25379">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91ED-444B-BA04-8B8B63306F95}"/>
                </c:ext>
              </c:extLst>
            </c:dLbl>
            <c:dLbl>
              <c:idx val="1"/>
              <c:layout>
                <c:manualLayout>
                  <c:x val="-6.7714104983812529E-2"/>
                  <c:y val="-7.6042329401189546E-2"/>
                </c:manualLayout>
              </c:layout>
              <c:spPr>
                <a:noFill/>
                <a:ln w="25379">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1ED-444B-BA04-8B8B63306F95}"/>
                </c:ext>
              </c:extLst>
            </c:dLbl>
            <c:dLbl>
              <c:idx val="2"/>
              <c:layout>
                <c:manualLayout>
                  <c:x val="-5.4454238101022782E-2"/>
                  <c:y val="-5.9965678863900335E-2"/>
                </c:manualLayout>
              </c:layout>
              <c:spPr>
                <a:noFill/>
                <a:ln w="25379">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1ED-444B-BA04-8B8B63306F95}"/>
                </c:ext>
              </c:extLst>
            </c:dLbl>
            <c:dLbl>
              <c:idx val="3"/>
              <c:layout>
                <c:manualLayout>
                  <c:x val="-6.2141472651308649E-2"/>
                  <c:y val="-7.9865963534307902E-2"/>
                </c:manualLayout>
              </c:layout>
              <c:spPr>
                <a:noFill/>
                <a:ln w="25379">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91ED-444B-BA04-8B8B63306F95}"/>
                </c:ext>
              </c:extLst>
            </c:dLbl>
            <c:dLbl>
              <c:idx val="4"/>
              <c:layout>
                <c:manualLayout>
                  <c:x val="-1.3345756107122964E-2"/>
                  <c:y val="-7.8836020437488052E-2"/>
                </c:manualLayout>
              </c:layout>
              <c:spPr>
                <a:noFill/>
                <a:ln w="25379">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1ED-444B-BA04-8B8B63306F95}"/>
                </c:ext>
              </c:extLst>
            </c:dLbl>
            <c:spPr>
              <a:noFill/>
              <a:ln w="25379">
                <a:noFill/>
              </a:ln>
            </c:spPr>
            <c:txPr>
              <a:bodyPr wrap="square" lIns="38100" tIns="19050" rIns="38100" bIns="19050" anchor="ctr">
                <a:spAutoFit/>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0_ </c:formatCode>
                <c:ptCount val="5"/>
                <c:pt idx="0">
                  <c:v>26</c:v>
                </c:pt>
                <c:pt idx="1">
                  <c:v>27</c:v>
                </c:pt>
                <c:pt idx="2">
                  <c:v>28</c:v>
                </c:pt>
                <c:pt idx="3" formatCode="General">
                  <c:v>29</c:v>
                </c:pt>
                <c:pt idx="4" formatCode="General">
                  <c:v>30</c:v>
                </c:pt>
              </c:numCache>
            </c:numRef>
          </c:cat>
          <c:val>
            <c:numRef>
              <c:f>Sheet1!$B$2:$F$2</c:f>
              <c:numCache>
                <c:formatCode>0.0_ </c:formatCode>
                <c:ptCount val="5"/>
                <c:pt idx="0">
                  <c:v>33.700000000000003</c:v>
                </c:pt>
                <c:pt idx="1">
                  <c:v>34</c:v>
                </c:pt>
                <c:pt idx="2">
                  <c:v>35.700000000000003</c:v>
                </c:pt>
                <c:pt idx="3" formatCode="General">
                  <c:v>36.700000000000003</c:v>
                </c:pt>
                <c:pt idx="4" formatCode="General">
                  <c:v>38.299999999999997</c:v>
                </c:pt>
              </c:numCache>
            </c:numRef>
          </c:val>
          <c:smooth val="0"/>
          <c:extLst>
            <c:ext xmlns:c16="http://schemas.microsoft.com/office/drawing/2014/chart" uri="{C3380CC4-5D6E-409C-BE32-E72D297353CC}">
              <c16:uniqueId val="{00000005-91ED-444B-BA04-8B8B63306F95}"/>
            </c:ext>
          </c:extLst>
        </c:ser>
        <c:ser>
          <c:idx val="2"/>
          <c:order val="1"/>
          <c:tx>
            <c:strRef>
              <c:f>Sheet1!$A$3</c:f>
              <c:strCache>
                <c:ptCount val="1"/>
                <c:pt idx="0">
                  <c:v>国</c:v>
                </c:pt>
              </c:strCache>
            </c:strRef>
          </c:tx>
          <c:spPr>
            <a:ln w="12690">
              <a:solidFill>
                <a:srgbClr val="00CCFF"/>
              </a:solidFill>
              <a:prstDash val="solid"/>
            </a:ln>
          </c:spPr>
          <c:marker>
            <c:symbol val="diamond"/>
            <c:size val="4"/>
            <c:spPr>
              <a:solidFill>
                <a:srgbClr val="00CCFF"/>
              </a:solidFill>
              <a:ln>
                <a:solidFill>
                  <a:srgbClr val="00CCFF"/>
                </a:solidFill>
                <a:prstDash val="solid"/>
              </a:ln>
            </c:spPr>
          </c:marker>
          <c:dLbls>
            <c:dLbl>
              <c:idx val="3"/>
              <c:layout>
                <c:manualLayout>
                  <c:x val="-6.8333423115704894E-2"/>
                  <c:y val="6.3354908221175621E-2"/>
                </c:manualLayout>
              </c:layout>
              <c:spPr>
                <a:noFill/>
                <a:ln w="25379">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91ED-444B-BA04-8B8B63306F95}"/>
                </c:ext>
              </c:extLst>
            </c:dLbl>
            <c:dLbl>
              <c:idx val="4"/>
              <c:layout>
                <c:manualLayout>
                  <c:x val="-1.3345756107122964E-2"/>
                  <c:y val="6.6252084555797786E-2"/>
                </c:manualLayout>
              </c:layout>
              <c:spPr>
                <a:noFill/>
                <a:ln w="25379">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91ED-444B-BA04-8B8B63306F95}"/>
                </c:ext>
              </c:extLst>
            </c:dLbl>
            <c:spPr>
              <a:noFill/>
              <a:ln w="25379">
                <a:noFill/>
              </a:ln>
            </c:spPr>
            <c:txPr>
              <a:bodyPr wrap="square" lIns="38100" tIns="19050" rIns="38100" bIns="19050" anchor="ctr">
                <a:spAutoFit/>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Sheet1!$B$1:$F$1</c:f>
              <c:numCache>
                <c:formatCode>0_ </c:formatCode>
                <c:ptCount val="5"/>
                <c:pt idx="0">
                  <c:v>26</c:v>
                </c:pt>
                <c:pt idx="1">
                  <c:v>27</c:v>
                </c:pt>
                <c:pt idx="2">
                  <c:v>28</c:v>
                </c:pt>
                <c:pt idx="3" formatCode="General">
                  <c:v>29</c:v>
                </c:pt>
                <c:pt idx="4" formatCode="General">
                  <c:v>30</c:v>
                </c:pt>
              </c:numCache>
            </c:numRef>
          </c:cat>
          <c:val>
            <c:numRef>
              <c:f>Sheet1!$B$3:$F$3</c:f>
              <c:numCache>
                <c:formatCode>0.0_ </c:formatCode>
                <c:ptCount val="5"/>
                <c:pt idx="0">
                  <c:v>28.9</c:v>
                </c:pt>
                <c:pt idx="1">
                  <c:v>29.5</c:v>
                </c:pt>
                <c:pt idx="2">
                  <c:v>31.4</c:v>
                </c:pt>
                <c:pt idx="3" formatCode="General">
                  <c:v>32.5</c:v>
                </c:pt>
                <c:pt idx="4" formatCode="General">
                  <c:v>38.1</c:v>
                </c:pt>
              </c:numCache>
            </c:numRef>
          </c:val>
          <c:smooth val="0"/>
          <c:extLst>
            <c:ext xmlns:c16="http://schemas.microsoft.com/office/drawing/2014/chart" uri="{C3380CC4-5D6E-409C-BE32-E72D297353CC}">
              <c16:uniqueId val="{00000008-91ED-444B-BA04-8B8B63306F95}"/>
            </c:ext>
          </c:extLst>
        </c:ser>
        <c:dLbls>
          <c:showLegendKey val="0"/>
          <c:showVal val="1"/>
          <c:showCatName val="0"/>
          <c:showSerName val="1"/>
          <c:showPercent val="0"/>
          <c:showBubbleSize val="0"/>
          <c:separator>
</c:separator>
        </c:dLbls>
        <c:marker val="1"/>
        <c:smooth val="0"/>
        <c:axId val="766769008"/>
        <c:axId val="1"/>
      </c:lineChart>
      <c:catAx>
        <c:axId val="766769008"/>
        <c:scaling>
          <c:orientation val="minMax"/>
        </c:scaling>
        <c:delete val="0"/>
        <c:axPos val="b"/>
        <c:numFmt formatCode="0_ " sourceLinked="1"/>
        <c:majorTickMark val="in"/>
        <c:minorTickMark val="none"/>
        <c:tickLblPos val="nextTo"/>
        <c:spPr>
          <a:ln w="3172">
            <a:solidFill>
              <a:srgbClr val="000000"/>
            </a:solidFill>
            <a:prstDash val="solid"/>
          </a:ln>
        </c:spPr>
        <c:txPr>
          <a:bodyPr rot="0" vert="horz"/>
          <a:lstStyle/>
          <a:p>
            <a:pPr>
              <a:defRPr sz="799"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40"/>
          <c:min val="0"/>
        </c:scaling>
        <c:delete val="0"/>
        <c:axPos val="l"/>
        <c:majorGridlines>
          <c:spPr>
            <a:ln w="12690">
              <a:solidFill>
                <a:srgbClr val="CCCCFF"/>
              </a:solidFill>
              <a:prstDash val="solid"/>
            </a:ln>
          </c:spPr>
        </c:majorGridlines>
        <c:numFmt formatCode="0_ " sourceLinked="0"/>
        <c:majorTickMark val="in"/>
        <c:minorTickMark val="none"/>
        <c:tickLblPos val="nextTo"/>
        <c:spPr>
          <a:ln w="3172">
            <a:solidFill>
              <a:srgbClr val="000000"/>
            </a:solidFill>
            <a:prstDash val="solid"/>
          </a:ln>
        </c:spPr>
        <c:txPr>
          <a:bodyPr rot="0" vert="horz"/>
          <a:lstStyle/>
          <a:p>
            <a:pPr>
              <a:defRPr sz="799" b="0" i="0" u="none" strike="noStrike" baseline="0">
                <a:solidFill>
                  <a:srgbClr val="000000"/>
                </a:solidFill>
                <a:latin typeface="ＭＳ Ｐゴシック"/>
                <a:ea typeface="ＭＳ Ｐゴシック"/>
                <a:cs typeface="ＭＳ Ｐゴシック"/>
              </a:defRPr>
            </a:pPr>
            <a:endParaRPr lang="ja-JP"/>
          </a:p>
        </c:txPr>
        <c:crossAx val="766769008"/>
        <c:crosses val="autoZero"/>
        <c:crossBetween val="between"/>
        <c:majorUnit val="10"/>
      </c:valAx>
      <c:spPr>
        <a:solidFill>
          <a:srgbClr val="FFFFFF"/>
        </a:solidFill>
        <a:ln w="12690">
          <a:solidFill>
            <a:srgbClr val="808080"/>
          </a:solidFill>
          <a:prstDash val="solid"/>
        </a:ln>
      </c:spPr>
    </c:plotArea>
    <c:legend>
      <c:legendPos val="r"/>
      <c:layout>
        <c:manualLayout>
          <c:xMode val="edge"/>
          <c:yMode val="edge"/>
          <c:x val="0.64086687306501544"/>
          <c:y val="0.7"/>
          <c:w val="0.30030959752321984"/>
          <c:h val="0.11176470588235295"/>
        </c:manualLayout>
      </c:layout>
      <c:overlay val="0"/>
      <c:spPr>
        <a:solidFill>
          <a:srgbClr val="FFFFFF"/>
        </a:solidFill>
        <a:ln w="3172">
          <a:solidFill>
            <a:srgbClr val="000000"/>
          </a:solidFill>
          <a:prstDash val="solid"/>
        </a:ln>
      </c:spPr>
      <c:txPr>
        <a:bodyPr/>
        <a:lstStyle/>
        <a:p>
          <a:pPr>
            <a:defRPr sz="779"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solidFill>
      <a:srgbClr val="CCFFCC"/>
    </a:solidFill>
    <a:ln>
      <a:noFill/>
    </a:ln>
  </c:spPr>
  <c:txPr>
    <a:bodyPr/>
    <a:lstStyle/>
    <a:p>
      <a:pPr>
        <a:defRPr sz="849"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6</TotalTime>
  <Pages>27</Pages>
  <Words>2458</Words>
  <Characters>14016</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知世 竹本</dc:creator>
  <cp:keywords/>
  <dc:description/>
  <cp:lastModifiedBy>竹本　知世</cp:lastModifiedBy>
  <cp:revision>9</cp:revision>
  <cp:lastPrinted>2020-08-17T07:42:00Z</cp:lastPrinted>
  <dcterms:created xsi:type="dcterms:W3CDTF">2020-06-25T01:05:00Z</dcterms:created>
  <dcterms:modified xsi:type="dcterms:W3CDTF">2020-08-17T07:44:00Z</dcterms:modified>
</cp:coreProperties>
</file>