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D5611F" w:rsidRDefault="00A70AA2" w:rsidP="00A70AA2">
      <w:pPr>
        <w:autoSpaceDN w:val="0"/>
      </w:pPr>
      <w:r w:rsidRPr="00D5611F">
        <w:rPr>
          <w:rFonts w:hint="eastAsia"/>
        </w:rPr>
        <w:t>大阪府条例第　　　号</w:t>
      </w:r>
    </w:p>
    <w:p w:rsidR="00805113" w:rsidRPr="00D5611F" w:rsidRDefault="00C4619C" w:rsidP="00697DD7">
      <w:pPr>
        <w:autoSpaceDN w:val="0"/>
        <w:ind w:leftChars="300" w:left="756" w:rightChars="300" w:right="756"/>
      </w:pPr>
      <w:r w:rsidRPr="00D5611F">
        <w:rPr>
          <w:rFonts w:hint="eastAsia"/>
        </w:rPr>
        <w:t>大阪府児童福祉施設の設備及び運営に関する基準を定める条例</w:t>
      </w:r>
      <w:r w:rsidR="004E1D8A" w:rsidRPr="00D5611F">
        <w:rPr>
          <w:rFonts w:hint="eastAsia"/>
        </w:rPr>
        <w:t>等</w:t>
      </w:r>
      <w:r w:rsidR="00A70AA2" w:rsidRPr="00D5611F">
        <w:rPr>
          <w:rFonts w:hint="eastAsia"/>
        </w:rPr>
        <w:t>の一部を改正する条例</w:t>
      </w:r>
    </w:p>
    <w:p w:rsidR="00C44AB8" w:rsidRPr="00D5611F" w:rsidRDefault="00C44AB8" w:rsidP="00C05EB5">
      <w:pPr>
        <w:autoSpaceDN w:val="0"/>
        <w:ind w:left="252" w:hangingChars="100" w:hanging="252"/>
      </w:pPr>
      <w:r w:rsidRPr="00D5611F">
        <w:rPr>
          <w:rFonts w:hint="eastAsia"/>
        </w:rPr>
        <w:t>（大阪府児童福祉施設の設備及び運営に関する基準を定める条例の一部改正）</w:t>
      </w:r>
    </w:p>
    <w:p w:rsidR="00C05EB5" w:rsidRPr="00D5611F" w:rsidRDefault="00C05EB5" w:rsidP="00C05EB5">
      <w:pPr>
        <w:autoSpaceDN w:val="0"/>
        <w:ind w:left="252" w:hangingChars="100" w:hanging="252"/>
      </w:pPr>
      <w:r w:rsidRPr="00D5611F">
        <w:rPr>
          <w:rFonts w:hint="eastAsia"/>
        </w:rPr>
        <w:t>第</w:t>
      </w:r>
      <w:r w:rsidR="00285D1A" w:rsidRPr="00D5611F">
        <w:rPr>
          <w:rFonts w:hint="eastAsia"/>
        </w:rPr>
        <w:t>一</w:t>
      </w:r>
      <w:r w:rsidRPr="00D5611F">
        <w:rPr>
          <w:rFonts w:hint="eastAsia"/>
        </w:rPr>
        <w:t>条　大阪府児童福祉施設の設備及び運営に関する基準を定める条例（平成二十四年大阪府条例第百三号）の一部を次のように改正する。</w:t>
      </w:r>
    </w:p>
    <w:p w:rsidR="00C05EB5" w:rsidRPr="00D5611F" w:rsidRDefault="00AA3C90" w:rsidP="00C05EB5">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2566670</wp:posOffset>
                </wp:positionH>
                <wp:positionV relativeFrom="paragraph">
                  <wp:posOffset>8018145</wp:posOffset>
                </wp:positionV>
                <wp:extent cx="695325"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953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3C90" w:rsidRPr="00AA3C90" w:rsidRDefault="00945107" w:rsidP="00AA3C90">
                            <w:pPr>
                              <w:jc w:val="center"/>
                              <w:rPr>
                                <w:color w:val="000000" w:themeColor="text1"/>
                              </w:rPr>
                            </w:pPr>
                            <w:r>
                              <w:rPr>
                                <w:rFonts w:hint="eastAsia"/>
                                <w:color w:val="000000" w:themeColor="text1"/>
                              </w:rP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02.1pt;margin-top:631.35pt;width:54.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" filled="f" stroked="f" strokeweight="2pt">
                <v:textbox>
                  <w:txbxContent>
                    <w:p w:rsidR="00AA3C90" w:rsidRPr="00AA3C90" w:rsidRDefault="00945107" w:rsidP="00AA3C90">
                      <w:pPr>
                        <w:jc w:val="center"/>
                        <w:rPr>
                          <w:color w:val="000000" w:themeColor="text1"/>
                        </w:rPr>
                      </w:pPr>
                      <w:r>
                        <w:rPr>
                          <w:rFonts w:hint="eastAsia"/>
                          <w:color w:val="000000" w:themeColor="text1"/>
                        </w:rPr>
                        <w:t>1-11</w:t>
                      </w:r>
                    </w:p>
                  </w:txbxContent>
                </v:textbox>
              </v:rect>
            </w:pict>
          </mc:Fallback>
        </mc:AlternateContent>
      </w:r>
      <w:r w:rsidR="00C05EB5" w:rsidRPr="00D5611F">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C05EB5" w:rsidRPr="00D5611F" w:rsidTr="00002071">
        <w:trPr>
          <w:trHeight w:val="249"/>
        </w:trPr>
        <w:tc>
          <w:tcPr>
            <w:tcW w:w="4522" w:type="dxa"/>
            <w:textDirection w:val="lrTbV"/>
          </w:tcPr>
          <w:p w:rsidR="00C05EB5" w:rsidRPr="00D5611F" w:rsidRDefault="00C05EB5"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改正後</w:t>
            </w:r>
          </w:p>
        </w:tc>
        <w:tc>
          <w:tcPr>
            <w:tcW w:w="4523" w:type="dxa"/>
            <w:textDirection w:val="lrTbV"/>
          </w:tcPr>
          <w:p w:rsidR="00C05EB5" w:rsidRPr="00D5611F" w:rsidRDefault="00C05EB5"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改正前</w:t>
            </w:r>
          </w:p>
        </w:tc>
      </w:tr>
      <w:tr w:rsidR="00C05EB5" w:rsidRPr="00D5611F" w:rsidTr="00002071">
        <w:trPr>
          <w:trHeight w:val="180"/>
        </w:trPr>
        <w:tc>
          <w:tcPr>
            <w:tcW w:w="4522" w:type="dxa"/>
            <w:tcBorders>
              <w:bottom w:val="nil"/>
            </w:tcBorders>
            <w:textDirection w:val="lrTbV"/>
          </w:tcPr>
          <w:p w:rsidR="00C05EB5" w:rsidRPr="00D5611F" w:rsidRDefault="00C05EB5" w:rsidP="0000207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C05EB5" w:rsidRPr="00D5611F" w:rsidRDefault="00C05EB5" w:rsidP="00002071">
            <w:pPr>
              <w:autoSpaceDN w:val="0"/>
              <w:spacing w:line="240" w:lineRule="exact"/>
              <w:rPr>
                <w:rFonts w:ascii="ＭＳ 明朝" w:hAnsi="ＭＳ 明朝"/>
                <w:spacing w:val="-6"/>
                <w:sz w:val="20"/>
                <w:szCs w:val="20"/>
              </w:rPr>
            </w:pPr>
          </w:p>
        </w:tc>
      </w:tr>
      <w:tr w:rsidR="00C05EB5" w:rsidRPr="00D5611F" w:rsidTr="00002071">
        <w:trPr>
          <w:trHeight w:val="221"/>
        </w:trPr>
        <w:tc>
          <w:tcPr>
            <w:tcW w:w="4522" w:type="dxa"/>
            <w:tcBorders>
              <w:top w:val="nil"/>
              <w:bottom w:val="nil"/>
            </w:tcBorders>
            <w:textDirection w:val="lrTbV"/>
          </w:tcPr>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（給付金として支払を受けた金銭の管理）</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第十七条　乳児院、児童養護施設、障害児入所施設、児童心理治療施設及び児童自立支援施設は、当該施設の設置者が入所している児童に係る児童福祉施設の設備及び運営に関する基準（昭和二十三年厚生省令第六十三号。以下「令」という。）第十二条の二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定める給付金（以下この条において「給付金」という。）の支給を受けたときは、給付金として支払を受けた金銭及びこれに準ずるもの（これらの運用により生じた収益を含む。以下この条において「児童に係る金銭」という。）を次に掲げるところにより管理し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cs="ＭＳ ゴシック" w:hint="eastAsia"/>
                <w:spacing w:val="-6"/>
                <w:kern w:val="0"/>
                <w:sz w:val="20"/>
                <w:szCs w:val="20"/>
              </w:rPr>
              <w:t xml:space="preserve">　</w:t>
            </w:r>
            <w:r w:rsidRPr="00D5611F">
              <w:rPr>
                <w:rFonts w:ascii="ＭＳ 明朝" w:hAnsi="ＭＳ 明朝" w:hint="eastAsia"/>
                <w:spacing w:val="-6"/>
                <w:sz w:val="20"/>
                <w:szCs w:val="20"/>
              </w:rPr>
              <w:t>一―四　（略）</w:t>
            </w:r>
          </w:p>
          <w:p w:rsidR="00C05EB5" w:rsidRPr="00D5611F" w:rsidRDefault="00C05EB5" w:rsidP="00002071">
            <w:pPr>
              <w:autoSpaceDN w:val="0"/>
              <w:spacing w:line="240" w:lineRule="exact"/>
              <w:ind w:left="200" w:hangingChars="100" w:hanging="200"/>
              <w:rPr>
                <w:rFonts w:ascii="ＭＳ 明朝" w:hAnsi="ＭＳ 明朝" w:cs="ＭＳ ゴシック"/>
                <w:spacing w:val="-6"/>
                <w:kern w:val="0"/>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（乳児院の長の資格等）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第三十条　乳児院の長は、次の各号のいずれかに該当し、かつ、令第二十二条の二第一項に規定する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が指定する者が行う乳児院の運営に関し必要な知識を習得させるための研修を受けた者であって、人格が高潔で識見が高く、乳児院を適切に運営する能力を有するものでなければならない。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四　知事が前三号に掲げる者と同等以上の能力を有すると認める者であって、次に掲げる期間の合計が三年以上であるもの又は令第二十二条の二第一項第四号に規定する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イ―ハ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乳児院の長は、二年に一回以上、その資質の向上のための令第二十二条の二第二項に規定する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（母子生活支援施設の長の資格等）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第三十八条　母子生活支援施設の長は、次の各号のいずれかに該当し、かつ、令第二十七条の二第一項に規定する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が指定する者が行う母子生活支援施設の運営に関し必要な知識を習得させるための研修を受けた者であって、人格が高潔で識見が高く、母子生活</w:t>
            </w:r>
            <w:r w:rsidRPr="00D5611F">
              <w:rPr>
                <w:rFonts w:ascii="ＭＳ 明朝" w:hAnsi="ＭＳ 明朝" w:hint="eastAsia"/>
                <w:spacing w:val="-6"/>
                <w:sz w:val="20"/>
                <w:szCs w:val="20"/>
              </w:rPr>
              <w:lastRenderedPageBreak/>
              <w:t>支援施設を適切に運営する能力を有するものでなければならない。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u w:val="single"/>
              </w:rPr>
            </w:pPr>
            <w:r w:rsidRPr="00D5611F">
              <w:rPr>
                <w:rFonts w:ascii="ＭＳ 明朝" w:hAnsi="ＭＳ 明朝" w:hint="eastAsia"/>
                <w:spacing w:val="-6"/>
                <w:sz w:val="20"/>
                <w:szCs w:val="20"/>
              </w:rPr>
              <w:t xml:space="preserve">　四　知事が前三号に掲げる者と同等以上の能力を有すると認める者であって、第三十条第一項第四号イからハまでに掲げる期間の合計が三年以上であるもの又は令第二十七条の二第一項第四号に規定する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母子生活支援施設の長は、二年に一回以上、その資質の向上のための令第二十七条の二第二項に規定する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（保育の内容）</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第四十九条　保育所における保育は、養護及び教育を一体的に行うことをその特性とし、その内容については、令第三十五条に規定する</w:t>
            </w:r>
            <w:r w:rsidRPr="00D5611F">
              <w:rPr>
                <w:rFonts w:ascii="ＭＳ 明朝" w:hAnsi="ＭＳ 明朝" w:hint="eastAsia"/>
                <w:spacing w:val="-6"/>
                <w:sz w:val="20"/>
                <w:szCs w:val="20"/>
                <w:u w:val="single"/>
              </w:rPr>
              <w:t>内閣総理大臣</w:t>
            </w:r>
            <w:r w:rsidRPr="00D5611F">
              <w:rPr>
                <w:rFonts w:ascii="ＭＳ 明朝" w:hAnsi="ＭＳ 明朝" w:hint="eastAsia"/>
                <w:spacing w:val="-6"/>
                <w:sz w:val="20"/>
                <w:szCs w:val="20"/>
              </w:rPr>
              <w:t>が定める指針に従う。</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（児童養護施設の長の資格等）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第五十九条　児童養護施設の長は、次の各号のいずれかに該当し、かつ、令第四十二条の二第一項に規定する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が指定する者が行う児童養護施設の運営に関し必要な知識を習得させるための研修を受けた者であって、人格が高潔で識見が高く、児童養護施設を適切に運営する能力を有するものでなければならない。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四　知事が前三号に掲げる者と同等以上の能力を有すると認める者であって、第三十条第一項第四号イからハまでに掲げる期間の合計が三年以上であるもの又は令第四十二条の二第一項第四号に規定する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児童養護施設の長は、二年に一回以上、その資質の向上のための令第四十二条の二第二項に規定する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（職員）</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第六十八条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一―五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六　児童発達支援管理責任者（障害児通所支援又は障害児入所支援の提供の管理を行う者として令第四十九条第一項に規定する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が定めるものをいう。以下同じ。）</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w:t>
            </w:r>
            <w:r w:rsidRPr="00D5611F">
              <w:rPr>
                <w:rFonts w:ascii="ＭＳ 明朝" w:hAnsi="ＭＳ 明朝" w:hint="eastAsia"/>
                <w:spacing w:val="-6"/>
                <w:sz w:val="20"/>
                <w:szCs w:val="20"/>
                <w:eastAsianLayout w:id="-1261211647" w:vert="1" w:vertCompress="1"/>
              </w:rPr>
              <w:t>1</w:t>
            </w:r>
            <w:r w:rsidRPr="00D5611F">
              <w:rPr>
                <w:rFonts w:ascii="ＭＳ 明朝" w:hAnsi="ＭＳ 明朝"/>
                <w:spacing w:val="-6"/>
                <w:sz w:val="20"/>
                <w:szCs w:val="20"/>
                <w:eastAsianLayout w:id="-1261211647" w:vert="1" w:vertCompress="1"/>
              </w:rPr>
              <w:t>5</w:t>
            </w:r>
            <w:r w:rsidRPr="00D5611F">
              <w:rPr>
                <w:rFonts w:ascii="ＭＳ 明朝" w:hAnsi="ＭＳ 明朝" w:hint="eastAsia"/>
                <w:spacing w:val="-6"/>
                <w:sz w:val="20"/>
                <w:szCs w:val="20"/>
              </w:rPr>
              <w:t xml:space="preserve">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（職員）</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第八十二条　（略）</w:t>
            </w:r>
          </w:p>
          <w:p w:rsidR="00C05EB5" w:rsidRPr="00D5611F" w:rsidRDefault="00AA3C90" w:rsidP="00002071">
            <w:pPr>
              <w:autoSpaceDN w:val="0"/>
              <w:spacing w:line="240" w:lineRule="exact"/>
              <w:ind w:left="252" w:hangingChars="100" w:hanging="252"/>
              <w:rPr>
                <w:rFonts w:ascii="ＭＳ 明朝" w:hAnsi="ＭＳ 明朝"/>
                <w:spacing w:val="-6"/>
                <w:sz w:val="20"/>
                <w:szCs w:val="20"/>
              </w:rPr>
            </w:pPr>
            <w:r>
              <w:rPr>
                <w:rFonts w:hint="eastAsia"/>
                <w:noProof/>
              </w:rPr>
              <mc:AlternateContent>
                <mc:Choice Requires="wps">
                  <w:drawing>
                    <wp:anchor distT="0" distB="0" distL="114300" distR="114300" simplePos="0" relativeHeight="251661312" behindDoc="0" locked="0" layoutInCell="1" allowOverlap="1" wp14:anchorId="1234A6FD" wp14:editId="08F6E638">
                      <wp:simplePos x="0" y="0"/>
                      <wp:positionH relativeFrom="column">
                        <wp:posOffset>2517775</wp:posOffset>
                      </wp:positionH>
                      <wp:positionV relativeFrom="paragraph">
                        <wp:posOffset>237490</wp:posOffset>
                      </wp:positionV>
                      <wp:extent cx="695325" cy="4095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95325" cy="409575"/>
                              </a:xfrm>
                              <a:prstGeom prst="rect">
                                <a:avLst/>
                              </a:prstGeom>
                              <a:noFill/>
                              <a:ln w="25400" cap="flat" cmpd="sng" algn="ctr">
                                <a:noFill/>
                                <a:prstDash val="solid"/>
                              </a:ln>
                              <a:effectLst/>
                            </wps:spPr>
                            <wps:txb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4A6FD" id="正方形/長方形 2" o:spid="_x0000_s1027" style="position:absolute;left:0;text-align:left;margin-left:198.25pt;margin-top:18.7pt;width:54.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" filled="f" stroked="f" strokeweight="2pt">
                      <v:textbo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-12</w:t>
                            </w:r>
                          </w:p>
                        </w:txbxContent>
                      </v:textbox>
                    </v:rect>
                  </w:pict>
                </mc:Fallback>
              </mc:AlternateContent>
            </w:r>
            <w:r w:rsidR="00C05EB5" w:rsidRPr="00D5611F">
              <w:rPr>
                <w:rFonts w:ascii="ＭＳ 明朝" w:hAnsi="ＭＳ 明朝" w:hint="eastAsia"/>
                <w:spacing w:val="-6"/>
                <w:sz w:val="20"/>
                <w:szCs w:val="20"/>
              </w:rPr>
              <w:t xml:space="preserve">　一―七　（略）</w:t>
            </w:r>
          </w:p>
          <w:p w:rsidR="009141D0" w:rsidRPr="00D5611F" w:rsidRDefault="00C05EB5" w:rsidP="00002071">
            <w:pPr>
              <w:autoSpaceDN w:val="0"/>
              <w:spacing w:line="240" w:lineRule="exact"/>
              <w:ind w:leftChars="70" w:left="376" w:hangingChars="100" w:hanging="200"/>
              <w:jc w:val="distribute"/>
              <w:rPr>
                <w:rFonts w:ascii="ＭＳ 明朝" w:hAnsi="ＭＳ 明朝"/>
                <w:spacing w:val="-6"/>
                <w:sz w:val="20"/>
                <w:szCs w:val="20"/>
              </w:rPr>
            </w:pPr>
            <w:r w:rsidRPr="00D5611F">
              <w:rPr>
                <w:rFonts w:ascii="ＭＳ 明朝" w:hAnsi="ＭＳ 明朝" w:hint="eastAsia"/>
                <w:spacing w:val="-6"/>
                <w:sz w:val="20"/>
                <w:szCs w:val="20"/>
              </w:rPr>
              <w:lastRenderedPageBreak/>
              <w:t>八　日常生活及び社会生活を営むために医療</w:t>
            </w:r>
          </w:p>
          <w:p w:rsidR="00C05EB5" w:rsidRPr="00D5611F" w:rsidRDefault="00C05EB5" w:rsidP="00002071">
            <w:pPr>
              <w:autoSpaceDN w:val="0"/>
              <w:spacing w:beforeLines="20" w:before="72" w:line="240" w:lineRule="exact"/>
              <w:ind w:leftChars="170" w:left="428"/>
              <w:rPr>
                <w:rFonts w:ascii="ＭＳ 明朝" w:hAnsi="ＭＳ 明朝"/>
                <w:spacing w:val="-6"/>
                <w:sz w:val="20"/>
                <w:szCs w:val="20"/>
              </w:rPr>
            </w:pPr>
            <w:r w:rsidRPr="00D5611F">
              <w:rPr>
                <w:rFonts w:ascii="ＭＳ 明朝" w:hAnsi="ＭＳ 明朝" w:hint="eastAsia"/>
                <w:spacing w:val="-6"/>
                <w:sz w:val="20"/>
                <w:szCs w:val="20"/>
              </w:rPr>
              <w:t>的ケア（人工呼吸器による呼吸管理、</w:t>
            </w:r>
            <w:r w:rsidRPr="00D5611F">
              <w:rPr>
                <w:rFonts w:ascii="ＭＳ 明朝" w:hAnsi="ＭＳ 明朝"/>
                <w:spacing w:val="-6"/>
                <w:sz w:val="20"/>
                <w:szCs w:val="20"/>
              </w:rPr>
              <w:ruby>
                <w:rubyPr>
                  <w:rubyAlign w:val="distributeSpace"/>
                  <w:hps w:val="8"/>
                  <w:hpsRaise w:val="18"/>
                  <w:hpsBaseText w:val="20"/>
                  <w:lid w:val="ja-JP"/>
                </w:rubyPr>
                <w:rt>
                  <w:r w:rsidR="00C05EB5" w:rsidRPr="00D5611F">
                    <w:rPr>
                      <w:rFonts w:ascii="ＭＳ 明朝" w:hAnsi="ＭＳ 明朝"/>
                      <w:spacing w:val="-6"/>
                      <w:sz w:val="8"/>
                      <w:szCs w:val="20"/>
                    </w:rPr>
                    <w:t>かくたん</w:t>
                  </w:r>
                </w:rt>
                <w:rubyBase>
                  <w:r w:rsidR="00C05EB5" w:rsidRPr="00D5611F">
                    <w:rPr>
                      <w:rFonts w:ascii="ＭＳ 明朝" w:hAnsi="ＭＳ 明朝"/>
                      <w:spacing w:val="-6"/>
                      <w:sz w:val="20"/>
                      <w:szCs w:val="20"/>
                    </w:rPr>
                    <w:t>喀痰</w:t>
                  </w:r>
                </w:rubyBase>
              </w:ruby>
            </w:r>
            <w:r w:rsidRPr="00D5611F">
              <w:rPr>
                <w:rFonts w:ascii="ＭＳ 明朝" w:hAnsi="ＭＳ 明朝" w:hint="eastAsia"/>
                <w:spacing w:val="-6"/>
                <w:sz w:val="20"/>
                <w:szCs w:val="20"/>
              </w:rPr>
              <w:t>吸引その他令第六十三条第一項に規定する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が定める医療行為をいう。以下同じ。）を恒常的に受けることが不可欠である障害児に医療的ケアを行う場合には、看護職員</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w:t>
            </w:r>
            <w:r w:rsidR="00E06844" w:rsidRPr="00E06844">
              <w:rPr>
                <w:rFonts w:ascii="ＭＳ 明朝" w:hAnsi="ＭＳ 明朝" w:hint="eastAsia"/>
                <w:spacing w:val="-6"/>
                <w:sz w:val="20"/>
                <w:szCs w:val="20"/>
                <w:eastAsianLayout w:id="-1246087424" w:vert="1" w:vertCompress="1"/>
              </w:rPr>
              <w:t>11</w:t>
            </w:r>
            <w:r w:rsidRPr="00D5611F">
              <w:rPr>
                <w:rFonts w:ascii="ＭＳ 明朝" w:hAnsi="ＭＳ 明朝" w:hint="eastAsia"/>
                <w:spacing w:val="-6"/>
                <w:sz w:val="20"/>
                <w:szCs w:val="20"/>
              </w:rPr>
              <w:t xml:space="preserve">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（児童心理治療施設の長の資格等）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第九十三条　児童心理治療施設の長は、次の各号のいずれかに該当し、かつ、令第七十四条第一項に規定する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児童心理治療施設の運営に関し必要な知識を習得させるための研修を受けた者であって、人格が高潔で識見が高く、児童心理治療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四　知事が前三号に掲げる者と同等以上の能力を有すると認める者であって、第三十条第一項第四号イからハまでに掲げる期間の合計が三年以上であるもの又は令第七十四条第一項第四号に規定する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児童心理治療施設の長は、二年に一回以上、その資質の向上のための令第七十四条第二項に規定する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9141D0" w:rsidP="00002071">
            <w:pPr>
              <w:autoSpaceDN w:val="0"/>
              <w:spacing w:line="240" w:lineRule="exact"/>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w:t>
            </w:r>
            <w:r w:rsidR="00C05EB5" w:rsidRPr="00D5611F">
              <w:rPr>
                <w:rFonts w:ascii="ＭＳ 明朝" w:hAnsi="ＭＳ 明朝" w:cs="ＭＳ ゴシック" w:hint="eastAsia"/>
                <w:spacing w:val="-6"/>
                <w:kern w:val="0"/>
                <w:sz w:val="20"/>
                <w:szCs w:val="20"/>
              </w:rPr>
              <w:t>児童自立支援施設の長の資格等</w:t>
            </w:r>
            <w:r w:rsidRPr="00D5611F">
              <w:rPr>
                <w:rFonts w:ascii="ＭＳ 明朝" w:hAnsi="ＭＳ 明朝" w:cs="ＭＳ ゴシック" w:hint="eastAsia"/>
                <w:spacing w:val="-6"/>
                <w:kern w:val="0"/>
                <w:sz w:val="20"/>
                <w:szCs w:val="20"/>
              </w:rPr>
              <w:t>）</w:t>
            </w:r>
          </w:p>
          <w:p w:rsidR="00C05EB5" w:rsidRPr="00D5611F" w:rsidRDefault="00C05EB5"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第百一条　児童自立支援施設の長は、次の各号のいずれかに該当し、かつ、</w:t>
            </w:r>
            <w:r w:rsidRPr="00D5611F">
              <w:rPr>
                <w:rFonts w:ascii="ＭＳ 明朝" w:hAnsi="ＭＳ 明朝" w:cs="ＭＳ ゴシック" w:hint="eastAsia"/>
                <w:spacing w:val="-6"/>
                <w:kern w:val="0"/>
                <w:sz w:val="20"/>
                <w:szCs w:val="20"/>
                <w:u w:val="single"/>
              </w:rPr>
              <w:t>こども家庭庁組織規則</w:t>
            </w:r>
            <w:r w:rsidR="009141D0" w:rsidRPr="00D5611F">
              <w:rPr>
                <w:rFonts w:ascii="ＭＳ 明朝" w:hAnsi="ＭＳ 明朝" w:cs="ＭＳ ゴシック" w:hint="eastAsia"/>
                <w:spacing w:val="-6"/>
                <w:kern w:val="0"/>
                <w:sz w:val="20"/>
                <w:szCs w:val="20"/>
                <w:u w:val="single"/>
              </w:rPr>
              <w:t>（</w:t>
            </w:r>
            <w:r w:rsidRPr="00D5611F">
              <w:rPr>
                <w:rFonts w:ascii="ＭＳ 明朝" w:hAnsi="ＭＳ 明朝" w:cs="ＭＳ ゴシック" w:hint="eastAsia"/>
                <w:spacing w:val="-6"/>
                <w:kern w:val="0"/>
                <w:sz w:val="20"/>
                <w:szCs w:val="20"/>
                <w:u w:val="single"/>
              </w:rPr>
              <w:t>令和五年内閣府令第三十八号</w:t>
            </w:r>
            <w:r w:rsidR="009141D0" w:rsidRPr="00D5611F">
              <w:rPr>
                <w:rFonts w:ascii="ＭＳ 明朝" w:hAnsi="ＭＳ 明朝" w:cs="ＭＳ ゴシック" w:hint="eastAsia"/>
                <w:spacing w:val="-6"/>
                <w:kern w:val="0"/>
                <w:sz w:val="20"/>
                <w:szCs w:val="20"/>
                <w:u w:val="single"/>
              </w:rPr>
              <w:t>）</w:t>
            </w:r>
            <w:r w:rsidRPr="00D5611F">
              <w:rPr>
                <w:rFonts w:ascii="ＭＳ 明朝" w:hAnsi="ＭＳ 明朝" w:cs="ＭＳ ゴシック" w:hint="eastAsia"/>
                <w:spacing w:val="-6"/>
                <w:kern w:val="0"/>
                <w:sz w:val="20"/>
                <w:szCs w:val="20"/>
                <w:u w:val="single"/>
              </w:rPr>
              <w:t>第十六条</w:t>
            </w:r>
            <w:r w:rsidRPr="00D5611F">
              <w:rPr>
                <w:rFonts w:ascii="ＭＳ 明朝" w:hAnsi="ＭＳ 明朝" w:cs="ＭＳ ゴシック" w:hint="eastAsia"/>
                <w:spacing w:val="-6"/>
                <w:kern w:val="0"/>
                <w:sz w:val="20"/>
                <w:szCs w:val="20"/>
              </w:rPr>
              <w:t>に規定する人材育成センター</w:t>
            </w:r>
            <w:r w:rsidR="009141D0" w:rsidRPr="00D5611F">
              <w:rPr>
                <w:rFonts w:ascii="ＭＳ 明朝" w:hAnsi="ＭＳ 明朝" w:cs="ＭＳ ゴシック" w:hint="eastAsia"/>
                <w:spacing w:val="-6"/>
                <w:kern w:val="0"/>
                <w:sz w:val="20"/>
                <w:szCs w:val="20"/>
              </w:rPr>
              <w:t>（</w:t>
            </w:r>
            <w:r w:rsidRPr="00D5611F">
              <w:rPr>
                <w:rFonts w:ascii="ＭＳ 明朝" w:hAnsi="ＭＳ 明朝" w:cs="ＭＳ ゴシック" w:hint="eastAsia"/>
                <w:spacing w:val="-6"/>
                <w:kern w:val="0"/>
                <w:sz w:val="20"/>
                <w:szCs w:val="20"/>
              </w:rPr>
              <w:t>以下「人材育成センター」という。</w:t>
            </w:r>
            <w:r w:rsidR="009141D0" w:rsidRPr="00D5611F">
              <w:rPr>
                <w:rFonts w:ascii="ＭＳ 明朝" w:hAnsi="ＭＳ 明朝" w:cs="ＭＳ ゴシック" w:hint="eastAsia"/>
                <w:spacing w:val="-6"/>
                <w:kern w:val="0"/>
                <w:sz w:val="20"/>
                <w:szCs w:val="20"/>
              </w:rPr>
              <w:t>）</w:t>
            </w:r>
            <w:r w:rsidRPr="00D5611F">
              <w:rPr>
                <w:rFonts w:ascii="ＭＳ 明朝" w:hAnsi="ＭＳ 明朝" w:cs="ＭＳ ゴシック" w:hint="eastAsia"/>
                <w:spacing w:val="-6"/>
                <w:kern w:val="0"/>
                <w:sz w:val="20"/>
                <w:szCs w:val="20"/>
              </w:rPr>
              <w:t>が行う児童自立支援施設の運営に関し必要な知識を習得させるための研修又はこれに相当する研修を受けた者であって、人格が高潔で識見が高く、児童自立支援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 xml:space="preserve">　一―四　（略）</w:t>
            </w:r>
          </w:p>
          <w:p w:rsidR="00C05EB5" w:rsidRPr="00D5611F" w:rsidRDefault="00C05EB5"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２　児童自立支援施設の長は、二年に一回以上、その資質の向上のための令第八十一条第二項に規定する</w:t>
            </w:r>
            <w:r w:rsidRPr="00D5611F">
              <w:rPr>
                <w:rFonts w:ascii="ＭＳ 明朝" w:hAnsi="ＭＳ 明朝" w:cs="ＭＳ ゴシック" w:hint="eastAsia"/>
                <w:spacing w:val="-6"/>
                <w:kern w:val="0"/>
                <w:sz w:val="20"/>
                <w:szCs w:val="20"/>
                <w:u w:val="single"/>
              </w:rPr>
              <w:t>こども家庭庁長官</w:t>
            </w:r>
            <w:r w:rsidRPr="00D5611F">
              <w:rPr>
                <w:rFonts w:ascii="ＭＳ 明朝" w:hAnsi="ＭＳ 明朝" w:cs="ＭＳ ゴシック" w:hint="eastAsia"/>
                <w:spacing w:val="-6"/>
                <w:kern w:val="0"/>
                <w:sz w:val="20"/>
                <w:szCs w:val="20"/>
              </w:rPr>
              <w:t>が指定する者が行う研修を受けなければならない。ただし、やむを得ない理由があるときは、この限りでない。</w:t>
            </w:r>
          </w:p>
        </w:tc>
        <w:tc>
          <w:tcPr>
            <w:tcW w:w="4523" w:type="dxa"/>
            <w:tcBorders>
              <w:top w:val="nil"/>
              <w:bottom w:val="nil"/>
            </w:tcBorders>
            <w:textDirection w:val="lrTbV"/>
          </w:tcPr>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lastRenderedPageBreak/>
              <w:t>（給付金として支払を受けた金銭の管理）</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第十七条　乳児院、児童養護施設、障害児入所施設、児童心理治療施設及び児童自立支援施設は、当該施設の設置者が入所している児童に係る児童福祉施設の設備及び運営に関する基準（昭和二十三年厚生省令第六十三号。以下「令」という。）第十二条の二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給付金（以下この条において「給付金」という。）の支給を受けたときは、給付金として支払を受けた金銭及びこれに準ずるもの（これらの運用により生じた収益を含む。以下この条において「児童に係る金銭」という。）を次に掲げるところにより管理し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一―四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（乳児院の長の資格等）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第三十条　乳児院の長は、次の各号のいずれかに該当し、かつ、令第二十二条の二第一項に規定する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が指定する者が行う乳児院の運営に関し必要な知識を習得させるための研修を受けた者であって、人格が高潔で識見が高く、乳児院を適切に運営する能力を有するものでなければならない。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四　知事が前三号に掲げる者と同等以上の能力を有すると認める者であって、次に掲げる期間の合計が三年以上であるもの又は令第二十二条の二第一項第四号に規定する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イ―ハ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乳児院の長は、二年に一回以上、その資質の向上のための令第二十二条の二第二項に規定する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（母子生活支援施設の長の資格等）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第三十八条　母子生活支援施設の長は、次の各号のいずれかに該当し、かつ、令第二十七条の二第一項に規定する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が指定する者が行う母子生活支援施設の運営に関し必要な知識を習得させるための研修を受けた者であって、人格が高潔で識見が高く、母子生活支援</w:t>
            </w:r>
            <w:r w:rsidRPr="00D5611F">
              <w:rPr>
                <w:rFonts w:ascii="ＭＳ 明朝" w:hAnsi="ＭＳ 明朝" w:hint="eastAsia"/>
                <w:spacing w:val="-6"/>
                <w:sz w:val="20"/>
                <w:szCs w:val="20"/>
              </w:rPr>
              <w:lastRenderedPageBreak/>
              <w:t>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四　知事が前三号に掲げる者と同等以上の能力を有すると認める者であって、第三十条第一項第四号イからハまでに掲げる期間の合計が三年以上であるもの又は令第二十七条の二第一項第四号に規定する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母子生活支援施設の長は、二年に一回以上、その資質の向上のための令第二十七条の二第二項に規定する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（保育の内容）</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第四十九条　保育所における保育は、養護及び教育を一体的に行うことをその特性とし、その内容については、令第三十五条に規定する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が定める指針に従う。</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（児童養護施設の長の資格等）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第五十九条　児童養護施設の長は、次の各号のいずれかに該当し、かつ、令第四十二条の二第一項に規定する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が指定する者が行う児童養護施設の運営に関し必要な知識を習得させるための研修を受けた者であって、人格が高潔で識見が高く、児童養護施設を適切に運営する能力を有するものでなければならない。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四　知事が前三号に掲げる者と同等以上の能力を有すると認める者であって、第三十条第一項第四号イからハまでに掲げる期間の合計が三年以上であるもの又は令第四十二条の二第一項第四号に規定する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児童養護施設の長は、二年に一回以上、その資質の向上のための令第四十二条の二第二項に規定する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（職員）</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第六十八条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一―五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六　児童発達支援管理責任者（障害児通所支援又は障害児入所支援の提供の管理を行う者として令第四十九条第一項に規定する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が定めるものをいう。以下同じ。）</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w:t>
            </w:r>
            <w:r w:rsidRPr="00D5611F">
              <w:rPr>
                <w:rFonts w:ascii="ＭＳ 明朝" w:hAnsi="ＭＳ 明朝" w:hint="eastAsia"/>
                <w:spacing w:val="-6"/>
                <w:sz w:val="20"/>
                <w:szCs w:val="20"/>
                <w:eastAsianLayout w:id="-1261211646" w:vert="1" w:vertCompress="1"/>
              </w:rPr>
              <w:t>1</w:t>
            </w:r>
            <w:r w:rsidRPr="00D5611F">
              <w:rPr>
                <w:rFonts w:ascii="ＭＳ 明朝" w:hAnsi="ＭＳ 明朝"/>
                <w:spacing w:val="-6"/>
                <w:sz w:val="20"/>
                <w:szCs w:val="20"/>
                <w:eastAsianLayout w:id="-1261211646" w:vert="1" w:vertCompress="1"/>
              </w:rPr>
              <w:t>5</w:t>
            </w:r>
            <w:r w:rsidRPr="00D5611F">
              <w:rPr>
                <w:rFonts w:ascii="ＭＳ 明朝" w:hAnsi="ＭＳ 明朝" w:hint="eastAsia"/>
                <w:spacing w:val="-6"/>
                <w:sz w:val="20"/>
                <w:szCs w:val="20"/>
              </w:rPr>
              <w:t xml:space="preserve">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（職員）</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第八十二条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一―七　（略）</w:t>
            </w:r>
          </w:p>
          <w:p w:rsidR="009141D0" w:rsidRPr="00D5611F" w:rsidRDefault="00C05EB5" w:rsidP="00002071">
            <w:pPr>
              <w:autoSpaceDN w:val="0"/>
              <w:spacing w:line="240" w:lineRule="exact"/>
              <w:ind w:leftChars="70" w:left="376" w:hangingChars="100" w:hanging="200"/>
              <w:jc w:val="distribute"/>
              <w:rPr>
                <w:rFonts w:ascii="ＭＳ 明朝" w:hAnsi="ＭＳ 明朝"/>
                <w:spacing w:val="-6"/>
                <w:sz w:val="20"/>
                <w:szCs w:val="20"/>
              </w:rPr>
            </w:pPr>
            <w:r w:rsidRPr="00D5611F">
              <w:rPr>
                <w:rFonts w:ascii="ＭＳ 明朝" w:hAnsi="ＭＳ 明朝" w:hint="eastAsia"/>
                <w:spacing w:val="-6"/>
                <w:sz w:val="20"/>
                <w:szCs w:val="20"/>
              </w:rPr>
              <w:lastRenderedPageBreak/>
              <w:t>八　日常生活及び社会生活を営むために医療</w:t>
            </w:r>
          </w:p>
          <w:p w:rsidR="00C05EB5" w:rsidRPr="00D5611F" w:rsidRDefault="00C05EB5" w:rsidP="00002071">
            <w:pPr>
              <w:autoSpaceDN w:val="0"/>
              <w:spacing w:beforeLines="20" w:before="72" w:line="240" w:lineRule="exact"/>
              <w:ind w:leftChars="170" w:left="428"/>
              <w:rPr>
                <w:rFonts w:ascii="ＭＳ 明朝" w:hAnsi="ＭＳ 明朝"/>
                <w:spacing w:val="-6"/>
                <w:sz w:val="20"/>
                <w:szCs w:val="20"/>
              </w:rPr>
            </w:pPr>
            <w:r w:rsidRPr="00D5611F">
              <w:rPr>
                <w:rFonts w:ascii="ＭＳ 明朝" w:hAnsi="ＭＳ 明朝" w:hint="eastAsia"/>
                <w:spacing w:val="-6"/>
                <w:sz w:val="20"/>
                <w:szCs w:val="20"/>
              </w:rPr>
              <w:t>的ケア（人工呼吸器による呼吸管理、</w:t>
            </w:r>
            <w:r w:rsidRPr="00D5611F">
              <w:rPr>
                <w:rFonts w:ascii="ＭＳ 明朝" w:hAnsi="ＭＳ 明朝"/>
                <w:spacing w:val="-6"/>
                <w:sz w:val="20"/>
                <w:szCs w:val="20"/>
              </w:rPr>
              <w:ruby>
                <w:rubyPr>
                  <w:rubyAlign w:val="distributeSpace"/>
                  <w:hps w:val="8"/>
                  <w:hpsRaise w:val="18"/>
                  <w:hpsBaseText w:val="20"/>
                  <w:lid w:val="ja-JP"/>
                </w:rubyPr>
                <w:rt>
                  <w:r w:rsidR="00C05EB5" w:rsidRPr="00D5611F">
                    <w:rPr>
                      <w:rFonts w:ascii="ＭＳ 明朝" w:hAnsi="ＭＳ 明朝"/>
                      <w:spacing w:val="-6"/>
                      <w:sz w:val="8"/>
                      <w:szCs w:val="20"/>
                    </w:rPr>
                    <w:t>かくたん</w:t>
                  </w:r>
                </w:rt>
                <w:rubyBase>
                  <w:r w:rsidR="00C05EB5" w:rsidRPr="00D5611F">
                    <w:rPr>
                      <w:rFonts w:ascii="ＭＳ 明朝" w:hAnsi="ＭＳ 明朝"/>
                      <w:spacing w:val="-6"/>
                      <w:sz w:val="20"/>
                      <w:szCs w:val="20"/>
                    </w:rPr>
                    <w:t>喀痰</w:t>
                  </w:r>
                </w:rubyBase>
              </w:ruby>
            </w:r>
            <w:r w:rsidRPr="00D5611F">
              <w:rPr>
                <w:rFonts w:ascii="ＭＳ 明朝" w:hAnsi="ＭＳ 明朝" w:hint="eastAsia"/>
                <w:spacing w:val="-6"/>
                <w:sz w:val="20"/>
                <w:szCs w:val="20"/>
              </w:rPr>
              <w:t>吸引その他令第六十三条第一項に規定する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が定める医療行為をいう。以下同じ。）を恒常的に受けることが不可欠である障害児に医療的ケアを行う場合には、看護職員</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w:t>
            </w:r>
            <w:r w:rsidR="00E06844" w:rsidRPr="00E06844">
              <w:rPr>
                <w:rFonts w:ascii="ＭＳ 明朝" w:hAnsi="ＭＳ 明朝" w:hint="eastAsia"/>
                <w:spacing w:val="-6"/>
                <w:sz w:val="20"/>
                <w:szCs w:val="20"/>
                <w:eastAsianLayout w:id="-1246087423" w:vert="1" w:vertCompress="1"/>
              </w:rPr>
              <w:t>11</w:t>
            </w:r>
            <w:r w:rsidRPr="00D5611F">
              <w:rPr>
                <w:rFonts w:ascii="ＭＳ 明朝" w:hAnsi="ＭＳ 明朝" w:hint="eastAsia"/>
                <w:spacing w:val="-6"/>
                <w:sz w:val="20"/>
                <w:szCs w:val="20"/>
              </w:rPr>
              <w:t xml:space="preserve">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（児童心理治療施設の長の資格等）</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第九十三条　児童心理治療施設の長は、次の各号のいずれかに該当し、かつ、令第七十四条第一項に規定する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児童心理治療施設の運営に関し必要な知識を習得させるための研修を受けた者であって、人格が高潔で識見が高く、児童心理治療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一―三　（略）</w:t>
            </w:r>
          </w:p>
          <w:p w:rsidR="00C05EB5" w:rsidRPr="00D5611F" w:rsidRDefault="00C05EB5" w:rsidP="00002071">
            <w:pPr>
              <w:autoSpaceDN w:val="0"/>
              <w:spacing w:line="240" w:lineRule="exact"/>
              <w:ind w:left="400" w:hangingChars="200" w:hanging="400"/>
              <w:rPr>
                <w:rFonts w:ascii="ＭＳ 明朝" w:hAnsi="ＭＳ 明朝"/>
                <w:spacing w:val="-6"/>
                <w:sz w:val="20"/>
                <w:szCs w:val="20"/>
              </w:rPr>
            </w:pPr>
            <w:r w:rsidRPr="00D5611F">
              <w:rPr>
                <w:rFonts w:ascii="ＭＳ 明朝" w:hAnsi="ＭＳ 明朝" w:hint="eastAsia"/>
                <w:spacing w:val="-6"/>
                <w:sz w:val="20"/>
                <w:szCs w:val="20"/>
              </w:rPr>
              <w:t xml:space="preserve">　四　知事が前三号に掲げる者と同等以上の能力を有すると認める者であって、第三十条第一項第四号イからハまでに掲げる期間の合計が三年以上であるもの又は令第七十四条第一項第四号に規定する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が指定する講習会の課程を修了したもの</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児童心理治療施設の長は、二年に一回以上、その資質の向上のための令第七十四条第二項に規定する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p>
          <w:p w:rsidR="00C05EB5" w:rsidRPr="00D5611F" w:rsidRDefault="009141D0" w:rsidP="00002071">
            <w:pPr>
              <w:autoSpaceDN w:val="0"/>
              <w:spacing w:line="240" w:lineRule="exact"/>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w:t>
            </w:r>
            <w:r w:rsidR="00C05EB5" w:rsidRPr="00D5611F">
              <w:rPr>
                <w:rFonts w:ascii="ＭＳ 明朝" w:hAnsi="ＭＳ 明朝" w:cs="ＭＳ ゴシック" w:hint="eastAsia"/>
                <w:spacing w:val="-6"/>
                <w:kern w:val="0"/>
                <w:sz w:val="20"/>
                <w:szCs w:val="20"/>
              </w:rPr>
              <w:t>児童自立支援施設の長の資格等</w:t>
            </w:r>
            <w:r w:rsidRPr="00D5611F">
              <w:rPr>
                <w:rFonts w:ascii="ＭＳ 明朝" w:hAnsi="ＭＳ 明朝" w:cs="ＭＳ ゴシック" w:hint="eastAsia"/>
                <w:spacing w:val="-6"/>
                <w:kern w:val="0"/>
                <w:sz w:val="20"/>
                <w:szCs w:val="20"/>
              </w:rPr>
              <w:t>）</w:t>
            </w:r>
          </w:p>
          <w:p w:rsidR="00C05EB5" w:rsidRPr="00D5611F" w:rsidRDefault="00C05EB5"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第百一条　児童自立支援施設の長は、次の各号のいずれかに該当し、かつ、</w:t>
            </w:r>
            <w:r w:rsidRPr="00D5611F">
              <w:rPr>
                <w:rFonts w:ascii="ＭＳ 明朝" w:hAnsi="ＭＳ 明朝" w:cs="ＭＳ ゴシック" w:hint="eastAsia"/>
                <w:spacing w:val="-6"/>
                <w:kern w:val="0"/>
                <w:sz w:val="20"/>
                <w:szCs w:val="20"/>
                <w:u w:val="single"/>
              </w:rPr>
              <w:t>厚生労働省組織規則</w:t>
            </w:r>
            <w:r w:rsidR="009141D0" w:rsidRPr="00D5611F">
              <w:rPr>
                <w:rFonts w:ascii="ＭＳ 明朝" w:hAnsi="ＭＳ 明朝" w:cs="ＭＳ ゴシック" w:hint="eastAsia"/>
                <w:spacing w:val="-6"/>
                <w:kern w:val="0"/>
                <w:sz w:val="20"/>
                <w:szCs w:val="20"/>
                <w:u w:val="single"/>
              </w:rPr>
              <w:t>（</w:t>
            </w:r>
            <w:r w:rsidRPr="00D5611F">
              <w:rPr>
                <w:rFonts w:ascii="ＭＳ 明朝" w:hAnsi="ＭＳ 明朝" w:cs="ＭＳ ゴシック" w:hint="eastAsia"/>
                <w:spacing w:val="-6"/>
                <w:kern w:val="0"/>
                <w:sz w:val="20"/>
                <w:szCs w:val="20"/>
                <w:u w:val="single"/>
              </w:rPr>
              <w:t>平成十三年厚生労働省令第一号</w:t>
            </w:r>
            <w:r w:rsidR="009141D0" w:rsidRPr="00D5611F">
              <w:rPr>
                <w:rFonts w:ascii="ＭＳ 明朝" w:hAnsi="ＭＳ 明朝" w:cs="ＭＳ ゴシック" w:hint="eastAsia"/>
                <w:spacing w:val="-6"/>
                <w:kern w:val="0"/>
                <w:sz w:val="20"/>
                <w:szCs w:val="20"/>
                <w:u w:val="single"/>
              </w:rPr>
              <w:t>）</w:t>
            </w:r>
            <w:r w:rsidRPr="00D5611F">
              <w:rPr>
                <w:rFonts w:ascii="ＭＳ 明朝" w:hAnsi="ＭＳ 明朝" w:cs="ＭＳ ゴシック" w:hint="eastAsia"/>
                <w:spacing w:val="-6"/>
                <w:kern w:val="0"/>
                <w:sz w:val="20"/>
                <w:szCs w:val="20"/>
                <w:u w:val="single"/>
              </w:rPr>
              <w:t>第六百二十二条</w:t>
            </w:r>
            <w:r w:rsidRPr="00D5611F">
              <w:rPr>
                <w:rFonts w:ascii="ＭＳ 明朝" w:hAnsi="ＭＳ 明朝" w:cs="ＭＳ ゴシック" w:hint="eastAsia"/>
                <w:spacing w:val="-6"/>
                <w:kern w:val="0"/>
                <w:sz w:val="20"/>
                <w:szCs w:val="20"/>
              </w:rPr>
              <w:t>に規定する人材育成センター</w:t>
            </w:r>
            <w:r w:rsidR="009141D0" w:rsidRPr="00D5611F">
              <w:rPr>
                <w:rFonts w:ascii="ＭＳ 明朝" w:hAnsi="ＭＳ 明朝" w:cs="ＭＳ ゴシック" w:hint="eastAsia"/>
                <w:spacing w:val="-6"/>
                <w:kern w:val="0"/>
                <w:sz w:val="20"/>
                <w:szCs w:val="20"/>
              </w:rPr>
              <w:t>（</w:t>
            </w:r>
            <w:r w:rsidRPr="00D5611F">
              <w:rPr>
                <w:rFonts w:ascii="ＭＳ 明朝" w:hAnsi="ＭＳ 明朝" w:cs="ＭＳ ゴシック" w:hint="eastAsia"/>
                <w:spacing w:val="-6"/>
                <w:kern w:val="0"/>
                <w:sz w:val="20"/>
                <w:szCs w:val="20"/>
              </w:rPr>
              <w:t>以下「人材育成センター」という。</w:t>
            </w:r>
            <w:r w:rsidR="009141D0" w:rsidRPr="00D5611F">
              <w:rPr>
                <w:rFonts w:ascii="ＭＳ 明朝" w:hAnsi="ＭＳ 明朝" w:cs="ＭＳ ゴシック" w:hint="eastAsia"/>
                <w:spacing w:val="-6"/>
                <w:kern w:val="0"/>
                <w:sz w:val="20"/>
                <w:szCs w:val="20"/>
              </w:rPr>
              <w:t>）</w:t>
            </w:r>
            <w:r w:rsidRPr="00D5611F">
              <w:rPr>
                <w:rFonts w:ascii="ＭＳ 明朝" w:hAnsi="ＭＳ 明朝" w:cs="ＭＳ ゴシック" w:hint="eastAsia"/>
                <w:spacing w:val="-6"/>
                <w:kern w:val="0"/>
                <w:sz w:val="20"/>
                <w:szCs w:val="20"/>
              </w:rPr>
              <w:t>が行う児童自立支援施設の運営に関し必要な知識を習得させるための研修又はこれに相当する研修を受けた者であって、人格が高潔で識見が高く、児童自立支援施設を適切に運営する能力を有するものでなければならない。</w:t>
            </w:r>
          </w:p>
          <w:p w:rsidR="00C05EB5" w:rsidRPr="00D5611F" w:rsidRDefault="00C05EB5"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 xml:space="preserve">　一―四　（略）</w:t>
            </w:r>
          </w:p>
          <w:p w:rsidR="00C05EB5" w:rsidRPr="00D5611F" w:rsidRDefault="00C05EB5"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児童自立支援施設の長は、二年に一回以上、その資質の向上のための令第八十一条第二項に規定する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が指定する者が行う研修を受けなければならない。ただし、やむを得ない理由があるときは、この限りでない。</w:t>
            </w:r>
          </w:p>
        </w:tc>
      </w:tr>
      <w:tr w:rsidR="00C05EB5" w:rsidRPr="00D5611F" w:rsidTr="00002071">
        <w:trPr>
          <w:trHeight w:val="80"/>
        </w:trPr>
        <w:tc>
          <w:tcPr>
            <w:tcW w:w="4522" w:type="dxa"/>
            <w:tcBorders>
              <w:top w:val="nil"/>
            </w:tcBorders>
            <w:textDirection w:val="lrTbV"/>
          </w:tcPr>
          <w:p w:rsidR="00C05EB5" w:rsidRPr="00D5611F" w:rsidRDefault="00C05EB5" w:rsidP="0000207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C05EB5" w:rsidRPr="00D5611F" w:rsidRDefault="00C05EB5" w:rsidP="00002071">
            <w:pPr>
              <w:autoSpaceDN w:val="0"/>
              <w:spacing w:line="240" w:lineRule="exact"/>
              <w:rPr>
                <w:rFonts w:ascii="ＭＳ 明朝" w:hAnsi="ＭＳ 明朝"/>
                <w:spacing w:val="-6"/>
                <w:sz w:val="20"/>
                <w:szCs w:val="20"/>
              </w:rPr>
            </w:pPr>
          </w:p>
        </w:tc>
      </w:tr>
    </w:tbl>
    <w:p w:rsidR="00F552C4" w:rsidRPr="00D5611F" w:rsidRDefault="00F552C4" w:rsidP="00F552C4">
      <w:pPr>
        <w:autoSpaceDN w:val="0"/>
        <w:spacing w:beforeLines="50" w:before="182"/>
        <w:rPr>
          <w:rFonts w:ascii="ＭＳ 明朝" w:hAnsi="ＭＳ 明朝"/>
        </w:rPr>
      </w:pPr>
      <w:r w:rsidRPr="00D5611F">
        <w:rPr>
          <w:rFonts w:ascii="ＭＳ 明朝" w:hAnsi="ＭＳ 明朝" w:hint="eastAsia"/>
        </w:rPr>
        <w:t>（大阪府指定障害児通所支援事業者の指定並びに指定通所支援の事業等の人員、設備及び運営に関する基準を定める条例の一部改正）</w:t>
      </w:r>
    </w:p>
    <w:p w:rsidR="00805113" w:rsidRPr="00D5611F" w:rsidRDefault="00AA3C90" w:rsidP="00F552C4">
      <w:pPr>
        <w:autoSpaceDN w:val="0"/>
        <w:ind w:left="25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2709545</wp:posOffset>
                </wp:positionH>
                <wp:positionV relativeFrom="paragraph">
                  <wp:posOffset>907415</wp:posOffset>
                </wp:positionV>
                <wp:extent cx="552450" cy="428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524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3C90" w:rsidRPr="00AA3C90" w:rsidRDefault="00AA3C90" w:rsidP="00AA3C90">
                            <w:pPr>
                              <w:rPr>
                                <w:color w:val="000000" w:themeColor="text1"/>
                              </w:rPr>
                            </w:pPr>
                            <w:r>
                              <w:rPr>
                                <w:rFonts w:hint="eastAsia"/>
                                <w:color w:val="000000" w:themeColor="text1"/>
                              </w:rPr>
                              <w:t>1</w:t>
                            </w:r>
                            <w:r w:rsidR="00945107">
                              <w:rPr>
                                <w:rFonts w:hint="eastAsia"/>
                                <w:color w:val="000000" w:themeColor="text1"/>
                              </w:rPr>
                              <w:t>-1</w:t>
                            </w:r>
                            <w:r w:rsidR="00945107">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8" style="position:absolute;left:0;text-align:left;margin-left:213.35pt;margin-top:71.45pt;width:43.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" filled="f" stroked="f" strokeweight="2pt">
                <v:textbox>
                  <w:txbxContent>
                    <w:p w:rsidR="00AA3C90" w:rsidRPr="00AA3C90" w:rsidRDefault="00AA3C90" w:rsidP="00AA3C90">
                      <w:pPr>
                        <w:rPr>
                          <w:color w:val="000000" w:themeColor="text1"/>
                        </w:rPr>
                      </w:pPr>
                      <w:r>
                        <w:rPr>
                          <w:rFonts w:hint="eastAsia"/>
                          <w:color w:val="000000" w:themeColor="text1"/>
                        </w:rPr>
                        <w:t>1</w:t>
                      </w:r>
                      <w:r w:rsidR="00945107">
                        <w:rPr>
                          <w:rFonts w:hint="eastAsia"/>
                          <w:color w:val="000000" w:themeColor="text1"/>
                        </w:rPr>
                        <w:t>-1</w:t>
                      </w:r>
                      <w:r w:rsidR="00945107">
                        <w:rPr>
                          <w:color w:val="000000" w:themeColor="text1"/>
                        </w:rPr>
                        <w:t>3</w:t>
                      </w:r>
                    </w:p>
                  </w:txbxContent>
                </v:textbox>
              </v:rect>
            </w:pict>
          </mc:Fallback>
        </mc:AlternateContent>
      </w:r>
      <w:r w:rsidR="00285D1A" w:rsidRPr="00D5611F">
        <w:rPr>
          <w:rFonts w:ascii="ＭＳ 明朝" w:hAnsi="ＭＳ 明朝" w:hint="eastAsia"/>
        </w:rPr>
        <w:t>第二</w:t>
      </w:r>
      <w:r w:rsidR="00805113" w:rsidRPr="00D5611F">
        <w:rPr>
          <w:rFonts w:ascii="ＭＳ 明朝" w:hAnsi="ＭＳ 明朝" w:hint="eastAsia"/>
        </w:rPr>
        <w:t>条　大阪府指定障害児通所支援事業者の指定並びに指定通所支援の事業等の人員、設備及び運営に関する基準を定める条例（平成二十四年大阪府条例第百四号）の一部を次のように改正する。</w:t>
      </w:r>
    </w:p>
    <w:p w:rsidR="00805113" w:rsidRPr="00D5611F" w:rsidRDefault="00805113" w:rsidP="00805113">
      <w:pPr>
        <w:autoSpaceDN w:val="0"/>
        <w:ind w:left="252" w:hangingChars="100" w:hanging="252"/>
        <w:rPr>
          <w:rFonts w:ascii="ＭＳ 明朝" w:hAnsi="ＭＳ 明朝"/>
        </w:rPr>
      </w:pPr>
      <w:r w:rsidRPr="00D5611F">
        <w:rPr>
          <w:rFonts w:ascii="ＭＳ 明朝" w:hAnsi="ＭＳ 明朝" w:hint="eastAsia"/>
        </w:rPr>
        <w:lastRenderedPageBreak/>
        <w:t xml:space="preserve">　　次の表の改正前の欄に掲げる規定を同表の改正後の欄に掲げる規定に傍線で示すように改正する。</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05113" w:rsidRPr="00D5611F" w:rsidTr="00002071">
        <w:trPr>
          <w:trHeight w:val="249"/>
        </w:trPr>
        <w:tc>
          <w:tcPr>
            <w:tcW w:w="4522" w:type="dxa"/>
            <w:textDirection w:val="lrTbV"/>
          </w:tcPr>
          <w:p w:rsidR="00805113" w:rsidRPr="00D5611F" w:rsidRDefault="00805113"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改正後</w:t>
            </w:r>
          </w:p>
        </w:tc>
        <w:tc>
          <w:tcPr>
            <w:tcW w:w="4523" w:type="dxa"/>
            <w:textDirection w:val="lrTbV"/>
          </w:tcPr>
          <w:p w:rsidR="00805113" w:rsidRPr="00D5611F" w:rsidRDefault="00805113"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改正前</w:t>
            </w:r>
          </w:p>
        </w:tc>
      </w:tr>
      <w:tr w:rsidR="00805113" w:rsidRPr="00D5611F" w:rsidTr="00002071">
        <w:trPr>
          <w:trHeight w:val="180"/>
        </w:trPr>
        <w:tc>
          <w:tcPr>
            <w:tcW w:w="4522" w:type="dxa"/>
            <w:tcBorders>
              <w:bottom w:val="nil"/>
            </w:tcBorders>
            <w:textDirection w:val="lrTbV"/>
          </w:tcPr>
          <w:p w:rsidR="00805113" w:rsidRPr="00D5611F" w:rsidRDefault="00805113" w:rsidP="0000207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p>
        </w:tc>
      </w:tr>
      <w:tr w:rsidR="00805113" w:rsidRPr="00D5611F" w:rsidTr="00002071">
        <w:trPr>
          <w:trHeight w:val="221"/>
        </w:trPr>
        <w:tc>
          <w:tcPr>
            <w:tcW w:w="4522" w:type="dxa"/>
            <w:tcBorders>
              <w:top w:val="nil"/>
              <w:bottom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（従業者の員数）</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第六条　（略）</w:t>
            </w:r>
          </w:p>
          <w:p w:rsidR="00743D0D"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前項各号に掲げる従業者のほか、指定児童発達支援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w:t>
            </w:r>
          </w:p>
          <w:p w:rsidR="00805113" w:rsidRPr="00D5611F" w:rsidRDefault="00805113" w:rsidP="00002071">
            <w:pPr>
              <w:autoSpaceDN w:val="0"/>
              <w:spacing w:beforeLines="20" w:before="72" w:line="240" w:lineRule="exact"/>
              <w:ind w:leftChars="80" w:left="202"/>
              <w:rPr>
                <w:rFonts w:ascii="ＭＳ 明朝" w:hAnsi="ＭＳ 明朝"/>
                <w:spacing w:val="-6"/>
                <w:sz w:val="20"/>
                <w:szCs w:val="20"/>
              </w:rPr>
            </w:pPr>
            <w:r w:rsidRPr="00D5611F">
              <w:rPr>
                <w:rFonts w:ascii="ＭＳ 明朝" w:hAnsi="ＭＳ 明朝" w:hint="eastAsia"/>
                <w:spacing w:val="-6"/>
                <w:sz w:val="20"/>
                <w:szCs w:val="20"/>
              </w:rPr>
              <w:t>器による呼吸管理</w:t>
            </w:r>
            <w:r w:rsidR="009D79D9" w:rsidRPr="00D5611F">
              <w:rPr>
                <w:rFonts w:ascii="ＭＳ 明朝" w:hAnsi="ＭＳ 明朝" w:hint="eastAsia"/>
                <w:spacing w:val="-6"/>
                <w:sz w:val="20"/>
                <w:szCs w:val="20"/>
              </w:rPr>
              <w:t>、</w:t>
            </w:r>
            <w:r w:rsidR="00743D0D" w:rsidRPr="00D5611F">
              <w:rPr>
                <w:rFonts w:ascii="ＭＳ 明朝" w:hAnsi="ＭＳ 明朝"/>
                <w:spacing w:val="-6"/>
                <w:sz w:val="20"/>
                <w:szCs w:val="20"/>
              </w:rPr>
              <w:ruby>
                <w:rubyPr>
                  <w:rubyAlign w:val="distributeSpace"/>
                  <w:hps w:val="10"/>
                  <w:hpsRaise w:val="18"/>
                  <w:hpsBaseText w:val="20"/>
                  <w:lid w:val="ja-JP"/>
                </w:rubyPr>
                <w:rt>
                  <w:r w:rsidR="00743D0D" w:rsidRPr="00D5611F">
                    <w:rPr>
                      <w:rFonts w:ascii="ＭＳ 明朝" w:hAnsi="ＭＳ 明朝"/>
                      <w:spacing w:val="-6"/>
                      <w:sz w:val="10"/>
                      <w:szCs w:val="20"/>
                    </w:rPr>
                    <w:t>かくたん</w:t>
                  </w:r>
                </w:rt>
                <w:rubyBase>
                  <w:r w:rsidR="00743D0D" w:rsidRPr="00D5611F">
                    <w:rPr>
                      <w:rFonts w:ascii="ＭＳ 明朝" w:hAnsi="ＭＳ 明朝"/>
                      <w:spacing w:val="-6"/>
                      <w:sz w:val="20"/>
                      <w:szCs w:val="20"/>
                    </w:rPr>
                    <w:t>喀痰</w:t>
                  </w:r>
                </w:rubyBase>
              </w:ruby>
            </w:r>
            <w:r w:rsidRPr="00D5611F">
              <w:rPr>
                <w:rFonts w:ascii="ＭＳ 明朝" w:hAnsi="ＭＳ 明朝" w:hint="eastAsia"/>
                <w:spacing w:val="-6"/>
                <w:sz w:val="20"/>
                <w:szCs w:val="20"/>
              </w:rPr>
              <w:t>吸引その他令第五条第二項に規定する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定める医療行為をいう。以下同じ。）を恒常的に受けることが不可欠である障害児に医療的ケアを行う場合には看護職員（保健師、助産師、看護師又は准看護師をいう。以下同じ。）を、それぞれ置かなければならない。ただし、次の各号のいずれかに該当する場合には、看護職員を置かないことができる。</w:t>
            </w:r>
          </w:p>
          <w:p w:rsidR="00805113" w:rsidRPr="00D5611F" w:rsidRDefault="00805113" w:rsidP="00002071">
            <w:pPr>
              <w:autoSpaceDN w:val="0"/>
              <w:spacing w:line="240" w:lineRule="exact"/>
              <w:rPr>
                <w:rFonts w:ascii="ＭＳ 明朝" w:hAnsi="ＭＳ 明朝" w:cs="ＭＳ ゴシック"/>
                <w:spacing w:val="-6"/>
                <w:kern w:val="0"/>
                <w:sz w:val="20"/>
                <w:szCs w:val="20"/>
              </w:rPr>
            </w:pPr>
            <w:r w:rsidRPr="00D5611F">
              <w:rPr>
                <w:rFonts w:ascii="ＭＳ 明朝" w:hAnsi="ＭＳ 明朝" w:hint="eastAsia"/>
                <w:spacing w:val="-6"/>
                <w:sz w:val="20"/>
                <w:szCs w:val="20"/>
              </w:rPr>
              <w:t xml:space="preserve">　一</w:t>
            </w:r>
            <w:r w:rsidRPr="00D5611F">
              <w:rPr>
                <w:rFonts w:ascii="ＭＳ 明朝" w:hAnsi="ＭＳ 明朝" w:cs="ＭＳ ゴシック" w:hint="eastAsia"/>
                <w:spacing w:val="-6"/>
                <w:kern w:val="0"/>
                <w:sz w:val="20"/>
                <w:szCs w:val="20"/>
              </w:rPr>
              <w:t>―三　（略）</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cs="ＭＳ ゴシック" w:hint="eastAsia"/>
                <w:spacing w:val="-6"/>
                <w:kern w:val="0"/>
                <w:sz w:val="20"/>
                <w:szCs w:val="20"/>
              </w:rPr>
              <w:t>３―９　（略）</w:t>
            </w:r>
          </w:p>
          <w:p w:rsidR="00805113" w:rsidRPr="00D5611F" w:rsidRDefault="00805113" w:rsidP="00002071">
            <w:pPr>
              <w:autoSpaceDN w:val="0"/>
              <w:spacing w:line="240" w:lineRule="exact"/>
              <w:rPr>
                <w:rFonts w:ascii="ＭＳ 明朝" w:hAnsi="ＭＳ 明朝" w:cs="ＭＳ ゴシック"/>
                <w:spacing w:val="-6"/>
                <w:kern w:val="0"/>
                <w:sz w:val="20"/>
                <w:szCs w:val="20"/>
              </w:rPr>
            </w:pP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（通所利用者負担額の受領）</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第二十四条　（略）</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２・３　（略）</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４　前項第一号に掲げる費用については、令第二</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 xml:space="preserve">　十三条第四項に規定する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 xml:space="preserve">　定めるところによるものとする。</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５・６　（略）</w:t>
            </w:r>
          </w:p>
          <w:p w:rsidR="00805113" w:rsidRPr="00D5611F" w:rsidRDefault="00805113" w:rsidP="00002071">
            <w:pPr>
              <w:autoSpaceDN w:val="0"/>
              <w:spacing w:line="240" w:lineRule="exact"/>
              <w:rPr>
                <w:rFonts w:ascii="ＭＳ 明朝" w:hAnsi="ＭＳ 明朝" w:cs="ＭＳ ゴシック"/>
                <w:spacing w:val="-6"/>
                <w:kern w:val="0"/>
                <w:sz w:val="20"/>
                <w:szCs w:val="20"/>
              </w:rPr>
            </w:pP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（通所利用者負担額の受領）</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第六十一条　（略）</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２・３　（略）</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４　前項第一号に掲げる費用については、令第六</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 xml:space="preserve">　十条第四項に規定する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が定</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 xml:space="preserve">　めるところによるものとする。</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５・６　（略）</w:t>
            </w:r>
          </w:p>
        </w:tc>
        <w:tc>
          <w:tcPr>
            <w:tcW w:w="4523" w:type="dxa"/>
            <w:tcBorders>
              <w:top w:val="nil"/>
              <w:bottom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（従業者の員数）</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第六条　（略）</w:t>
            </w:r>
          </w:p>
          <w:p w:rsidR="00743D0D"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前項各号に掲げる従業者のほか、指定児童発達支援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w:t>
            </w:r>
          </w:p>
          <w:p w:rsidR="00805113" w:rsidRPr="00D5611F" w:rsidRDefault="00805113" w:rsidP="00002071">
            <w:pPr>
              <w:autoSpaceDN w:val="0"/>
              <w:spacing w:beforeLines="20" w:before="72" w:line="240" w:lineRule="exact"/>
              <w:ind w:leftChars="80" w:left="202"/>
              <w:rPr>
                <w:rFonts w:ascii="ＭＳ 明朝" w:hAnsi="ＭＳ 明朝"/>
                <w:spacing w:val="-6"/>
                <w:sz w:val="20"/>
                <w:szCs w:val="20"/>
              </w:rPr>
            </w:pPr>
            <w:r w:rsidRPr="00D5611F">
              <w:rPr>
                <w:rFonts w:ascii="ＭＳ 明朝" w:hAnsi="ＭＳ 明朝" w:hint="eastAsia"/>
                <w:spacing w:val="-6"/>
                <w:sz w:val="20"/>
                <w:szCs w:val="20"/>
              </w:rPr>
              <w:t>器による呼吸管理</w:t>
            </w:r>
            <w:r w:rsidR="009D79D9" w:rsidRPr="00D5611F">
              <w:rPr>
                <w:rFonts w:ascii="ＭＳ 明朝" w:hAnsi="ＭＳ 明朝" w:hint="eastAsia"/>
                <w:spacing w:val="-6"/>
                <w:sz w:val="20"/>
                <w:szCs w:val="20"/>
              </w:rPr>
              <w:t>、</w:t>
            </w:r>
            <w:r w:rsidR="00743D0D" w:rsidRPr="00D5611F">
              <w:rPr>
                <w:rFonts w:ascii="ＭＳ 明朝" w:hAnsi="ＭＳ 明朝"/>
                <w:spacing w:val="-6"/>
                <w:sz w:val="20"/>
                <w:szCs w:val="20"/>
              </w:rPr>
              <w:ruby>
                <w:rubyPr>
                  <w:rubyAlign w:val="distributeSpace"/>
                  <w:hps w:val="10"/>
                  <w:hpsRaise w:val="18"/>
                  <w:hpsBaseText w:val="20"/>
                  <w:lid w:val="ja-JP"/>
                </w:rubyPr>
                <w:rt>
                  <w:r w:rsidR="00743D0D" w:rsidRPr="00D5611F">
                    <w:rPr>
                      <w:rFonts w:ascii="ＭＳ 明朝" w:hAnsi="ＭＳ 明朝"/>
                      <w:spacing w:val="-6"/>
                      <w:sz w:val="10"/>
                      <w:szCs w:val="20"/>
                    </w:rPr>
                    <w:t>かくたん</w:t>
                  </w:r>
                </w:rt>
                <w:rubyBase>
                  <w:r w:rsidR="00743D0D" w:rsidRPr="00D5611F">
                    <w:rPr>
                      <w:rFonts w:ascii="ＭＳ 明朝" w:hAnsi="ＭＳ 明朝"/>
                      <w:spacing w:val="-6"/>
                      <w:sz w:val="20"/>
                      <w:szCs w:val="20"/>
                    </w:rPr>
                    <w:t>喀痰</w:t>
                  </w:r>
                </w:rubyBase>
              </w:ruby>
            </w:r>
            <w:r w:rsidRPr="00D5611F">
              <w:rPr>
                <w:rFonts w:ascii="ＭＳ 明朝" w:hAnsi="ＭＳ 明朝" w:hint="eastAsia"/>
                <w:spacing w:val="-6"/>
                <w:sz w:val="20"/>
                <w:szCs w:val="20"/>
              </w:rPr>
              <w:t>吸引その他令第五条第二項に規定する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医療行為をいう。以下同じ。）を恒常的に受けることが不可欠である障害児に医療的ケアを行う場合には看護職員（保健師、助産師、看護師又は准看護師をいう。以下同じ。）を、それぞれ置かなければならない。ただし、次の各号のいずれかに該当する場合には、看護職員を置かないことができる。</w:t>
            </w:r>
          </w:p>
          <w:p w:rsidR="00805113" w:rsidRPr="00D5611F" w:rsidRDefault="00805113" w:rsidP="00002071">
            <w:pPr>
              <w:autoSpaceDN w:val="0"/>
              <w:spacing w:line="240" w:lineRule="exact"/>
              <w:rPr>
                <w:rFonts w:ascii="ＭＳ 明朝" w:hAnsi="ＭＳ 明朝" w:cs="ＭＳ ゴシック"/>
                <w:spacing w:val="-6"/>
                <w:kern w:val="0"/>
                <w:sz w:val="20"/>
                <w:szCs w:val="20"/>
              </w:rPr>
            </w:pPr>
            <w:r w:rsidRPr="00D5611F">
              <w:rPr>
                <w:rFonts w:ascii="ＭＳ 明朝" w:hAnsi="ＭＳ 明朝" w:hint="eastAsia"/>
                <w:spacing w:val="-6"/>
                <w:sz w:val="20"/>
                <w:szCs w:val="20"/>
              </w:rPr>
              <w:t xml:space="preserve">　一</w:t>
            </w:r>
            <w:r w:rsidRPr="00D5611F">
              <w:rPr>
                <w:rFonts w:ascii="ＭＳ 明朝" w:hAnsi="ＭＳ 明朝" w:cs="ＭＳ ゴシック" w:hint="eastAsia"/>
                <w:spacing w:val="-6"/>
                <w:kern w:val="0"/>
                <w:sz w:val="20"/>
                <w:szCs w:val="20"/>
              </w:rPr>
              <w:t>―三　（略）</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cs="ＭＳ ゴシック" w:hint="eastAsia"/>
                <w:spacing w:val="-6"/>
                <w:kern w:val="0"/>
                <w:sz w:val="20"/>
                <w:szCs w:val="20"/>
              </w:rPr>
              <w:t>３―９　（略）</w:t>
            </w:r>
          </w:p>
          <w:p w:rsidR="00805113" w:rsidRPr="00D5611F" w:rsidRDefault="00805113" w:rsidP="00002071">
            <w:pPr>
              <w:autoSpaceDN w:val="0"/>
              <w:spacing w:line="240" w:lineRule="exact"/>
              <w:rPr>
                <w:rFonts w:ascii="ＭＳ 明朝" w:hAnsi="ＭＳ 明朝"/>
                <w:spacing w:val="-6"/>
                <w:sz w:val="20"/>
                <w:szCs w:val="20"/>
              </w:rPr>
            </w:pP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（通所利用者負担額の受領）</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第二十四条　（略）</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２・３　（略）</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４　前項第一号に掲げる費用については、令第二</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 xml:space="preserve">　十三条第四項に規定する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 xml:space="preserve">　るところによるものとする。</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５・６　（略）</w:t>
            </w:r>
          </w:p>
          <w:p w:rsidR="00805113" w:rsidRPr="00D5611F" w:rsidRDefault="00805113" w:rsidP="00002071">
            <w:pPr>
              <w:autoSpaceDN w:val="0"/>
              <w:spacing w:line="240" w:lineRule="exact"/>
              <w:rPr>
                <w:rFonts w:ascii="ＭＳ 明朝" w:hAnsi="ＭＳ 明朝"/>
                <w:spacing w:val="-6"/>
                <w:sz w:val="20"/>
                <w:szCs w:val="20"/>
              </w:rPr>
            </w:pP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（通所利用者負担額の受領）</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第六十一条　（略）</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２・３　（略）</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４　前項第一号に掲げる費用については、令第六</w:t>
            </w:r>
          </w:p>
          <w:p w:rsidR="00805113" w:rsidRPr="00D5611F" w:rsidRDefault="00805113" w:rsidP="00002071">
            <w:pPr>
              <w:autoSpaceDN w:val="0"/>
              <w:spacing w:line="240" w:lineRule="exact"/>
              <w:jc w:val="distribute"/>
              <w:rPr>
                <w:rFonts w:ascii="ＭＳ 明朝" w:hAnsi="ＭＳ 明朝"/>
                <w:spacing w:val="-6"/>
                <w:sz w:val="20"/>
                <w:szCs w:val="20"/>
              </w:rPr>
            </w:pPr>
            <w:r w:rsidRPr="00D5611F">
              <w:rPr>
                <w:rFonts w:ascii="ＭＳ 明朝" w:hAnsi="ＭＳ 明朝" w:hint="eastAsia"/>
                <w:spacing w:val="-6"/>
                <w:sz w:val="20"/>
                <w:szCs w:val="20"/>
              </w:rPr>
              <w:t xml:space="preserve">　十条第四項に規定する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 xml:space="preserve">　ところによるものとする。</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５・６　（略）</w:t>
            </w:r>
          </w:p>
        </w:tc>
      </w:tr>
      <w:tr w:rsidR="00805113" w:rsidRPr="00D5611F" w:rsidTr="00002071">
        <w:trPr>
          <w:trHeight w:val="80"/>
        </w:trPr>
        <w:tc>
          <w:tcPr>
            <w:tcW w:w="4522" w:type="dxa"/>
            <w:tcBorders>
              <w:top w:val="nil"/>
            </w:tcBorders>
            <w:textDirection w:val="lrTbV"/>
          </w:tcPr>
          <w:p w:rsidR="00805113" w:rsidRPr="00D5611F" w:rsidRDefault="00805113" w:rsidP="0000207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p>
        </w:tc>
      </w:tr>
    </w:tbl>
    <w:p w:rsidR="00F552C4" w:rsidRPr="00D5611F" w:rsidRDefault="00F552C4" w:rsidP="00F552C4">
      <w:pPr>
        <w:autoSpaceDN w:val="0"/>
        <w:spacing w:beforeLines="50" w:before="182"/>
        <w:rPr>
          <w:rFonts w:ascii="ＭＳ 明朝" w:hAnsi="ＭＳ 明朝"/>
        </w:rPr>
      </w:pPr>
      <w:r w:rsidRPr="00D5611F">
        <w:rPr>
          <w:rFonts w:ascii="ＭＳ 明朝" w:hAnsi="ＭＳ 明朝" w:hint="eastAsia"/>
        </w:rPr>
        <w:t>（大阪府指定障害児入所施設の指定並びに指定障害児入所施設等の人員、設備及び運営に関する基準を定める条例の一部改正）</w:t>
      </w:r>
    </w:p>
    <w:p w:rsidR="00805113" w:rsidRPr="00D5611F" w:rsidRDefault="00285D1A" w:rsidP="00F552C4">
      <w:pPr>
        <w:autoSpaceDN w:val="0"/>
        <w:ind w:left="252" w:hangingChars="100" w:hanging="252"/>
        <w:rPr>
          <w:rFonts w:ascii="ＭＳ 明朝" w:hAnsi="ＭＳ 明朝"/>
        </w:rPr>
      </w:pPr>
      <w:r w:rsidRPr="00D5611F">
        <w:rPr>
          <w:rFonts w:ascii="ＭＳ 明朝" w:hAnsi="ＭＳ 明朝" w:hint="eastAsia"/>
        </w:rPr>
        <w:t>第三</w:t>
      </w:r>
      <w:r w:rsidR="00805113" w:rsidRPr="00D5611F">
        <w:rPr>
          <w:rFonts w:ascii="ＭＳ 明朝" w:hAnsi="ＭＳ 明朝" w:hint="eastAsia"/>
        </w:rPr>
        <w:t>条　大阪府指定障害児入所施設の指定並びに指定障害児入所施設等の人員、設備及び運営に関する基準を定める条例（平成二十四年大阪府条例第百五号）の一部を次のように改正する。</w:t>
      </w:r>
    </w:p>
    <w:p w:rsidR="00805113" w:rsidRPr="00D5611F" w:rsidRDefault="00AA3C90" w:rsidP="00805113">
      <w:pPr>
        <w:autoSpaceDN w:val="0"/>
        <w:ind w:left="25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2576195</wp:posOffset>
                </wp:positionH>
                <wp:positionV relativeFrom="paragraph">
                  <wp:posOffset>1534795</wp:posOffset>
                </wp:positionV>
                <wp:extent cx="704850" cy="419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048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9" style="position:absolute;left:0;text-align:left;margin-left:202.85pt;margin-top:120.85pt;width:55.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" filled="f" stroked="f" strokeweight="2pt">
                <v:textbo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-14</w:t>
                      </w:r>
                    </w:p>
                  </w:txbxContent>
                </v:textbox>
              </v:rect>
            </w:pict>
          </mc:Fallback>
        </mc:AlternateContent>
      </w:r>
      <w:r w:rsidR="00805113" w:rsidRPr="00D5611F">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05113" w:rsidRPr="00D5611F" w:rsidTr="00002071">
        <w:trPr>
          <w:trHeight w:val="249"/>
        </w:trPr>
        <w:tc>
          <w:tcPr>
            <w:tcW w:w="4522" w:type="dxa"/>
            <w:textDirection w:val="lrTbV"/>
          </w:tcPr>
          <w:p w:rsidR="00805113" w:rsidRPr="00D5611F" w:rsidRDefault="00805113"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改正後</w:t>
            </w:r>
          </w:p>
        </w:tc>
        <w:tc>
          <w:tcPr>
            <w:tcW w:w="4523" w:type="dxa"/>
            <w:textDirection w:val="lrTbV"/>
          </w:tcPr>
          <w:p w:rsidR="00805113" w:rsidRPr="00D5611F" w:rsidRDefault="00805113"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改正前</w:t>
            </w:r>
          </w:p>
        </w:tc>
      </w:tr>
      <w:tr w:rsidR="00805113" w:rsidRPr="00D5611F" w:rsidTr="00002071">
        <w:trPr>
          <w:trHeight w:val="180"/>
        </w:trPr>
        <w:tc>
          <w:tcPr>
            <w:tcW w:w="4522" w:type="dxa"/>
            <w:tcBorders>
              <w:bottom w:val="nil"/>
            </w:tcBorders>
            <w:textDirection w:val="lrTbV"/>
          </w:tcPr>
          <w:p w:rsidR="00805113" w:rsidRPr="00D5611F" w:rsidRDefault="00805113" w:rsidP="0000207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p>
        </w:tc>
      </w:tr>
      <w:tr w:rsidR="00805113" w:rsidRPr="00D5611F" w:rsidTr="00002071">
        <w:trPr>
          <w:trHeight w:val="221"/>
        </w:trPr>
        <w:tc>
          <w:tcPr>
            <w:tcW w:w="4522" w:type="dxa"/>
            <w:tcBorders>
              <w:top w:val="nil"/>
              <w:bottom w:val="nil"/>
            </w:tcBorders>
            <w:textDirection w:val="lrTbV"/>
          </w:tcPr>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（入所利用者負担額の受領）</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第十八条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２・３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lastRenderedPageBreak/>
              <w:t>４　前項第一号に掲げる費用については、令第十七条第四項に規定する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が定めるところによるものとする。</w:t>
            </w:r>
          </w:p>
          <w:p w:rsidR="00805113" w:rsidRPr="00D5611F" w:rsidRDefault="00805113"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５・６　（略）</w:t>
            </w:r>
          </w:p>
          <w:p w:rsidR="00805113" w:rsidRPr="00D5611F" w:rsidRDefault="00805113" w:rsidP="00002071">
            <w:pPr>
              <w:autoSpaceDN w:val="0"/>
              <w:spacing w:line="240" w:lineRule="exact"/>
              <w:rPr>
                <w:rFonts w:ascii="ＭＳ 明朝" w:hAnsi="ＭＳ 明朝" w:cs="ＭＳ ゴシック"/>
                <w:spacing w:val="-6"/>
                <w:kern w:val="0"/>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（給付金として支払を受けた金銭の管理）</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第三十二条　指定福祉型障害児入所施設は、当該指定福祉型障害児入所施設の設置者が障害児に係る令第三十一条第一項に規定する</w:t>
            </w:r>
            <w:r w:rsidRPr="00D5611F">
              <w:rPr>
                <w:rFonts w:ascii="ＭＳ 明朝" w:hAnsi="ＭＳ 明朝" w:hint="eastAsia"/>
                <w:spacing w:val="-6"/>
                <w:sz w:val="20"/>
                <w:szCs w:val="20"/>
                <w:u w:val="single"/>
              </w:rPr>
              <w:t>こども家庭庁長官</w:t>
            </w:r>
            <w:r w:rsidRPr="00D5611F">
              <w:rPr>
                <w:rFonts w:ascii="ＭＳ 明朝" w:hAnsi="ＭＳ 明朝" w:hint="eastAsia"/>
                <w:spacing w:val="-6"/>
                <w:sz w:val="20"/>
                <w:szCs w:val="20"/>
              </w:rPr>
              <w:t>が定める給付金（以下この条において「給付金」という。）の支給を受けたときは、給付金として支払を受けた金銭及びこれに準ずるもの（これらの運用により生じた収益を含む。以下この条において「障害児に係る金銭」という。）を次に掲げるところにより管理しなければならない。</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一―四　（略）</w:t>
            </w:r>
          </w:p>
        </w:tc>
        <w:tc>
          <w:tcPr>
            <w:tcW w:w="4523" w:type="dxa"/>
            <w:tcBorders>
              <w:top w:val="nil"/>
              <w:bottom w:val="nil"/>
            </w:tcBorders>
            <w:textDirection w:val="lrTbV"/>
          </w:tcPr>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lastRenderedPageBreak/>
              <w:t>（入所利用者負担額の受領）</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第十八条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２・３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lastRenderedPageBreak/>
              <w:t>４　前項第一号に掲げる費用については、令第十七条第四項に規定する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が定めるところによるものとする。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５・６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（給付金として支払を受けた金銭の管理）</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第三十二条　指定福祉型障害児入所施設は、当該指定福祉型障害児入所施設の設置者が障害児に係る令第三十一条第一項に規定する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が定める給付金（以下この条において「給付金」という。）の支給を受けたときは、給付金として支払を受けた金銭及びこれに準ずるもの（これらの運用により生じた収益を含む。以下この条において「障害児に係る金銭」という。）を次に掲げるところにより管理しなければならない。</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一―四　（略）</w:t>
            </w:r>
          </w:p>
        </w:tc>
      </w:tr>
      <w:tr w:rsidR="00805113" w:rsidRPr="00D5611F" w:rsidTr="00002071">
        <w:trPr>
          <w:trHeight w:val="80"/>
        </w:trPr>
        <w:tc>
          <w:tcPr>
            <w:tcW w:w="4522" w:type="dxa"/>
            <w:tcBorders>
              <w:top w:val="nil"/>
            </w:tcBorders>
            <w:textDirection w:val="lrTbV"/>
          </w:tcPr>
          <w:p w:rsidR="00805113" w:rsidRPr="00D5611F" w:rsidRDefault="00805113" w:rsidP="0000207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p>
        </w:tc>
      </w:tr>
    </w:tbl>
    <w:p w:rsidR="00F552C4" w:rsidRPr="00D5611F" w:rsidRDefault="00F552C4" w:rsidP="00F552C4">
      <w:pPr>
        <w:autoSpaceDN w:val="0"/>
        <w:spacing w:beforeLines="50" w:before="182"/>
        <w:rPr>
          <w:rFonts w:ascii="ＭＳ 明朝" w:hAnsi="ＭＳ 明朝"/>
        </w:rPr>
      </w:pPr>
      <w:r w:rsidRPr="00D5611F">
        <w:rPr>
          <w:rFonts w:ascii="ＭＳ 明朝" w:hAnsi="ＭＳ 明朝" w:hint="eastAsia"/>
        </w:rPr>
        <w:t>（大阪府指定障害福祉サービス事業者の指定並びに指定障害福祉サービスの事業の人員、設備及び運営に関する基準を定める条例の一部改正）</w:t>
      </w:r>
    </w:p>
    <w:p w:rsidR="00805113" w:rsidRPr="00D5611F" w:rsidRDefault="00285D1A" w:rsidP="00F552C4">
      <w:pPr>
        <w:autoSpaceDN w:val="0"/>
        <w:ind w:left="252" w:hangingChars="100" w:hanging="252"/>
        <w:rPr>
          <w:rFonts w:ascii="ＭＳ 明朝" w:hAnsi="ＭＳ 明朝"/>
        </w:rPr>
      </w:pPr>
      <w:r w:rsidRPr="00D5611F">
        <w:rPr>
          <w:rFonts w:ascii="ＭＳ 明朝" w:hAnsi="ＭＳ 明朝" w:hint="eastAsia"/>
        </w:rPr>
        <w:t>第四</w:t>
      </w:r>
      <w:r w:rsidR="00805113" w:rsidRPr="00D5611F">
        <w:rPr>
          <w:rFonts w:ascii="ＭＳ 明朝" w:hAnsi="ＭＳ 明朝" w:hint="eastAsia"/>
        </w:rPr>
        <w:t>条　大阪府指定障害福祉サービス事業者の指定並びに指定障害福祉サービスの事業の人員、設備及び運営に関する基準を定める条例（平成二十四年大阪府条例第百七号）の一部を次のように改正する。</w:t>
      </w:r>
    </w:p>
    <w:p w:rsidR="00805113" w:rsidRPr="00D5611F" w:rsidRDefault="00AA3C90" w:rsidP="00805113">
      <w:pPr>
        <w:autoSpaceDN w:val="0"/>
        <w:ind w:left="25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1D40DBB2" wp14:editId="5C38FB20">
                <wp:simplePos x="0" y="0"/>
                <wp:positionH relativeFrom="column">
                  <wp:posOffset>2564765</wp:posOffset>
                </wp:positionH>
                <wp:positionV relativeFrom="paragraph">
                  <wp:posOffset>5269865</wp:posOffset>
                </wp:positionV>
                <wp:extent cx="704850" cy="4191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04850" cy="419100"/>
                        </a:xfrm>
                        <a:prstGeom prst="rect">
                          <a:avLst/>
                        </a:prstGeom>
                        <a:noFill/>
                        <a:ln w="25400" cap="flat" cmpd="sng" algn="ctr">
                          <a:noFill/>
                          <a:prstDash val="solid"/>
                        </a:ln>
                        <a:effectLst/>
                      </wps:spPr>
                      <wps:txb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0DBB2" id="正方形/長方形 5" o:spid="_x0000_s1030" style="position:absolute;left:0;text-align:left;margin-left:201.95pt;margin-top:414.95pt;width:55.5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" filled="f" stroked="f" strokeweight="2pt">
                <v:textbo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-15</w:t>
                      </w:r>
                    </w:p>
                  </w:txbxContent>
                </v:textbox>
              </v:rect>
            </w:pict>
          </mc:Fallback>
        </mc:AlternateContent>
      </w:r>
      <w:r w:rsidR="00805113" w:rsidRPr="00D5611F">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05113" w:rsidRPr="00D5611F" w:rsidTr="00002071">
        <w:trPr>
          <w:trHeight w:val="249"/>
        </w:trPr>
        <w:tc>
          <w:tcPr>
            <w:tcW w:w="4522" w:type="dxa"/>
            <w:textDirection w:val="lrTbV"/>
          </w:tcPr>
          <w:p w:rsidR="00805113" w:rsidRPr="00D5611F" w:rsidRDefault="00805113"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改正後</w:t>
            </w:r>
          </w:p>
        </w:tc>
        <w:tc>
          <w:tcPr>
            <w:tcW w:w="4523" w:type="dxa"/>
            <w:textDirection w:val="lrTbV"/>
          </w:tcPr>
          <w:p w:rsidR="00805113" w:rsidRPr="00D5611F" w:rsidRDefault="00805113"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改正前</w:t>
            </w:r>
          </w:p>
        </w:tc>
      </w:tr>
      <w:tr w:rsidR="00805113" w:rsidRPr="00D5611F" w:rsidTr="00002071">
        <w:trPr>
          <w:trHeight w:val="180"/>
        </w:trPr>
        <w:tc>
          <w:tcPr>
            <w:tcW w:w="4522" w:type="dxa"/>
            <w:tcBorders>
              <w:bottom w:val="nil"/>
            </w:tcBorders>
            <w:textDirection w:val="lrTbV"/>
          </w:tcPr>
          <w:p w:rsidR="00805113" w:rsidRPr="00D5611F" w:rsidRDefault="00805113" w:rsidP="0000207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p>
        </w:tc>
      </w:tr>
      <w:tr w:rsidR="00805113" w:rsidRPr="00D5611F" w:rsidTr="00002071">
        <w:trPr>
          <w:trHeight w:val="221"/>
        </w:trPr>
        <w:tc>
          <w:tcPr>
            <w:tcW w:w="4522" w:type="dxa"/>
            <w:tcBorders>
              <w:top w:val="nil"/>
              <w:bottom w:val="nil"/>
            </w:tcBorders>
            <w:textDirection w:val="lrTbV"/>
          </w:tcPr>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（従業者の配置の基準）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第六条　指定居宅介護の事業を行う者（以下「指定居宅介護事業者」という。）が当該事業を行う事業所（以下この章において「指定居宅介護事業所」という。）ごとに置くべき従業者（指定居宅介護の提供に当たる者として障害者の日常生活及び社会生活を総合的に支援するための法律に基づく指定障害福祉サービスの事業等の人員、設備及び運営に関する基準第五条第一項の規定により</w:t>
            </w:r>
            <w:r w:rsidRPr="00D5611F">
              <w:rPr>
                <w:rFonts w:ascii="ＭＳ 明朝" w:hAnsi="ＭＳ 明朝" w:hint="eastAsia"/>
                <w:spacing w:val="-6"/>
                <w:sz w:val="20"/>
                <w:szCs w:val="20"/>
                <w:u w:val="single"/>
              </w:rPr>
              <w:t>こども家庭庁長官及び</w:t>
            </w:r>
            <w:r w:rsidRPr="00D5611F">
              <w:rPr>
                <w:rFonts w:ascii="ＭＳ 明朝" w:hAnsi="ＭＳ 明朝" w:hint="eastAsia"/>
                <w:spacing w:val="-6"/>
                <w:sz w:val="20"/>
                <w:szCs w:val="20"/>
              </w:rPr>
              <w:t>厚生労働大臣が定めるものをいう。以下この節において同じ。）の員数は、常勤換算方法で、二・五以上とする。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（準用）</w:t>
            </w:r>
          </w:p>
          <w:p w:rsidR="00805113" w:rsidRPr="00D5611F" w:rsidRDefault="00805113" w:rsidP="00002071">
            <w:pPr>
              <w:autoSpaceDN w:val="0"/>
              <w:spacing w:line="240" w:lineRule="exact"/>
              <w:ind w:left="200" w:hangingChars="100" w:hanging="200"/>
              <w:rPr>
                <w:rFonts w:ascii="ＭＳ 明朝" w:hAnsi="ＭＳ 明朝"/>
                <w:spacing w:val="-6"/>
                <w:sz w:val="20"/>
                <w:szCs w:val="20"/>
                <w:u w:val="single"/>
              </w:rPr>
            </w:pPr>
            <w:r w:rsidRPr="00D5611F">
              <w:rPr>
                <w:rFonts w:ascii="ＭＳ 明朝" w:hAnsi="ＭＳ 明朝" w:hint="eastAsia"/>
                <w:spacing w:val="-6"/>
                <w:sz w:val="20"/>
                <w:szCs w:val="20"/>
              </w:rPr>
              <w:t>第八条　前二条の規定は、重度訪問介護、同行援護及び行動援護に係る指定障害福祉サービスの事業について準用する。</w:t>
            </w:r>
            <w:r w:rsidRPr="00D5611F">
              <w:rPr>
                <w:rFonts w:ascii="ＭＳ 明朝" w:hAnsi="ＭＳ 明朝" w:hint="eastAsia"/>
                <w:spacing w:val="-6"/>
                <w:sz w:val="20"/>
                <w:szCs w:val="20"/>
                <w:u w:val="single"/>
              </w:rPr>
              <w:t>この場合において、重度訪問介護に係る指定障害福祉サービスの事業について準用する第六条第一項中「こども家庭庁長官及び厚生労働大臣」とあるのは、「厚生労働大臣」と読み替えるものとする。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（従業者の配置の基準）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第四十五条　居宅介護に係る基準該当障害福祉サービス（以下この節において「基準該当居宅</w:t>
            </w:r>
            <w:r w:rsidRPr="00D5611F">
              <w:rPr>
                <w:rFonts w:ascii="ＭＳ 明朝" w:hAnsi="ＭＳ 明朝" w:hint="eastAsia"/>
                <w:spacing w:val="-6"/>
                <w:sz w:val="20"/>
                <w:szCs w:val="20"/>
              </w:rPr>
              <w:lastRenderedPageBreak/>
              <w:t>介護」という。）の事業を行う者（以下この節において「基準該当居宅介護事業者」という。）が、当該事業を行う事業所（以下この節にお</w:t>
            </w:r>
            <w:r w:rsidR="003F2850">
              <w:rPr>
                <w:rFonts w:ascii="ＭＳ 明朝" w:hAnsi="ＭＳ 明朝" w:hint="eastAsia"/>
                <w:spacing w:val="-6"/>
                <w:sz w:val="20"/>
                <w:szCs w:val="20"/>
              </w:rPr>
              <w:t>いて「基準該当居宅介護事業所」という。）ごとに置くべき従業者（</w:t>
            </w:r>
            <w:r w:rsidRPr="00D5611F">
              <w:rPr>
                <w:rFonts w:ascii="ＭＳ 明朝" w:hAnsi="ＭＳ 明朝" w:hint="eastAsia"/>
                <w:spacing w:val="-6"/>
                <w:sz w:val="20"/>
                <w:szCs w:val="20"/>
              </w:rPr>
              <w:t>基準該当居宅介護の提供に当たる者として障害者の日常生活及び社会生活を総合的に支援するための法律に基づく指定障害福祉サービスの事業等の人員、設備及び運営に関する基準第四十四条第一項の規定により</w:t>
            </w:r>
            <w:r w:rsidRPr="00D5611F">
              <w:rPr>
                <w:rFonts w:ascii="ＭＳ 明朝" w:hAnsi="ＭＳ 明朝" w:hint="eastAsia"/>
                <w:spacing w:val="-6"/>
                <w:sz w:val="20"/>
                <w:szCs w:val="20"/>
                <w:u w:val="single"/>
              </w:rPr>
              <w:t>こども家庭庁長官及び</w:t>
            </w:r>
            <w:r w:rsidRPr="00D5611F">
              <w:rPr>
                <w:rFonts w:ascii="ＭＳ 明朝" w:hAnsi="ＭＳ 明朝" w:hint="eastAsia"/>
                <w:spacing w:val="-6"/>
                <w:sz w:val="20"/>
                <w:szCs w:val="20"/>
              </w:rPr>
              <w:t>厚生労働大臣が定めるものをいう。以下この節において同じ。）の員数は、三以上とする。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（運営に関する基準）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第四十九条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第五条第二項から第四項まで並びに第四節（第二十二条第一項、第二十三条、第二十四条</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第一項、第二十八条、第三十三条、第三十六条の二及び第四十四条を除く。）並びに第四十五条から前条までの規定は、重度訪問介護、同行援護及び行動援護に係る基準該当障害福祉サービスの事業について準用する。この場合において、第十条第一項中「第三十二条」とあるのは「第四十九条第二項において準用する第三十二条」と、第二十一条第二項中「次条第一項」とあるのは「第四十九条第二項において準用する次条第二項」と、第二十四条第二項中「第二十二条第二項」とあるのは「第四十九条第二項において準用する第二十二条第二項」と、第二十六条第一号中「次条第一項」とあるのは「第四十九条第二項において準用する次条第一項」と、第三十一条第三項中「第二十七条第一項」とあるのは「第四十九条第二項において準用する第二十七条第一項」と、第三十二条中「第三十六条第一項」とあるのは「第四十九条第二項において準用する第三十六条第一項」と、第四十八条第一項第二号中「第四十五条第二項」とあるのは「第四十九条第二項において準用する第四十五条第二項」と、同条第二項中「次条第一項」とあるのは「次条第二項」と読み替える</w:t>
            </w:r>
            <w:r w:rsidRPr="00D5611F">
              <w:rPr>
                <w:rFonts w:ascii="ＭＳ 明朝" w:hAnsi="ＭＳ 明朝" w:hint="eastAsia"/>
                <w:spacing w:val="-6"/>
                <w:sz w:val="20"/>
                <w:szCs w:val="20"/>
                <w:u w:val="single"/>
              </w:rPr>
              <w:t>ほか、重度訪問介護に係る基準該当障害福祉サービスの事業について準用する場合に限り、第四十五条中「こども家庭庁長官及び厚生労働大臣」とあるのは「厚生労働大臣」と読み替える</w:t>
            </w:r>
            <w:r w:rsidRPr="00D5611F">
              <w:rPr>
                <w:rFonts w:ascii="ＭＳ 明朝" w:hAnsi="ＭＳ 明朝" w:hint="eastAsia"/>
                <w:spacing w:val="-6"/>
                <w:sz w:val="20"/>
                <w:szCs w:val="20"/>
              </w:rPr>
              <w:t>ものとする。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（利用者負担額等の受領）</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第五十六条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指定療養介護事業者は、法定代理受領を行わない指定療養介護を行った際は、支給決定障害者から当該指定療養介護に係る指定障害福祉サービス等費用基準額及び指定療養介護医療につき健康保険の療養に要する費用の額の算定方法の例により算定した額又は法第七十条第二項において準用する法第五十八条第四項に規定する</w:t>
            </w:r>
            <w:r w:rsidRPr="00D5611F">
              <w:rPr>
                <w:rFonts w:ascii="ＭＳ 明朝" w:hAnsi="ＭＳ 明朝" w:hint="eastAsia"/>
                <w:spacing w:val="-6"/>
                <w:sz w:val="20"/>
                <w:szCs w:val="20"/>
                <w:u w:val="single"/>
              </w:rPr>
              <w:t>主務大臣</w:t>
            </w:r>
            <w:r w:rsidRPr="00D5611F">
              <w:rPr>
                <w:rFonts w:ascii="ＭＳ 明朝" w:hAnsi="ＭＳ 明朝" w:hint="eastAsia"/>
                <w:spacing w:val="-6"/>
                <w:sz w:val="20"/>
                <w:szCs w:val="20"/>
              </w:rPr>
              <w:t>の定めるところにより算定した額の支払を受けることとする。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３―５　（略）</w:t>
            </w:r>
          </w:p>
          <w:p w:rsidR="00805113" w:rsidRPr="00D5611F" w:rsidRDefault="00AA3C90" w:rsidP="00002071">
            <w:pPr>
              <w:autoSpaceDN w:val="0"/>
              <w:spacing w:line="240" w:lineRule="exact"/>
              <w:ind w:left="252" w:hangingChars="100" w:hanging="252"/>
              <w:rPr>
                <w:rFonts w:ascii="ＭＳ 明朝" w:hAnsi="ＭＳ 明朝"/>
                <w:spacing w:val="-6"/>
                <w:sz w:val="20"/>
                <w:szCs w:val="20"/>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1D40DBB2" wp14:editId="5C38FB20">
                      <wp:simplePos x="0" y="0"/>
                      <wp:positionH relativeFrom="column">
                        <wp:posOffset>2508250</wp:posOffset>
                      </wp:positionH>
                      <wp:positionV relativeFrom="paragraph">
                        <wp:posOffset>237490</wp:posOffset>
                      </wp:positionV>
                      <wp:extent cx="704850" cy="4191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04850" cy="419100"/>
                              </a:xfrm>
                              <a:prstGeom prst="rect">
                                <a:avLst/>
                              </a:prstGeom>
                              <a:noFill/>
                              <a:ln w="25400" cap="flat" cmpd="sng" algn="ctr">
                                <a:noFill/>
                                <a:prstDash val="solid"/>
                              </a:ln>
                              <a:effectLst/>
                            </wps:spPr>
                            <wps:txb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0DBB2" id="正方形/長方形 6" o:spid="_x0000_s1031" style="position:absolute;left:0;text-align:left;margin-left:197.5pt;margin-top:18.7pt;width:55.5pt;height: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" filled="f" stroked="f" strokeweight="2pt">
                      <v:textbo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-16</w:t>
                            </w:r>
                          </w:p>
                        </w:txbxContent>
                      </v:textbox>
                    </v:rect>
                  </w:pict>
                </mc:Fallback>
              </mc:AlternateConten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lastRenderedPageBreak/>
              <w:t>（利用者負担額に係る管理）</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第五十七条　指定療養介護事業者は、支給決定障害者が同一の月に当該指定療養介護事業者が行う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七十条第二項において準用する法第五十八条第四項に規定する</w:t>
            </w:r>
            <w:r w:rsidRPr="00D5611F">
              <w:rPr>
                <w:rFonts w:ascii="ＭＳ 明朝" w:hAnsi="ＭＳ 明朝" w:hint="eastAsia"/>
                <w:spacing w:val="-6"/>
                <w:sz w:val="20"/>
                <w:szCs w:val="20"/>
                <w:u w:val="single"/>
              </w:rPr>
              <w:t>主務大臣</w:t>
            </w:r>
            <w:r w:rsidRPr="00D5611F">
              <w:rPr>
                <w:rFonts w:ascii="ＭＳ 明朝" w:hAnsi="ＭＳ 明朝" w:hint="eastAsia"/>
                <w:spacing w:val="-6"/>
                <w:sz w:val="20"/>
                <w:szCs w:val="20"/>
              </w:rPr>
              <w:t>の定めるところにより算定した額から当該指定療養介護医療につき支給すべき療養介護医療費の額を控除して得た額の合計額（以下この条において「利用者負担額等合計額」という。）を算定しなければならない。この場合において、当該指定療養介護事業者は、利用者負担額等合計額を市町村に報告するとともに、当該支給決定障害者及び当該他の指定障害福祉サービス等を提供した指定障害福祉サービス事業者等に通知しなければならない。</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（従業者の配置の基準）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第百十四条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３　前項のサービス提供責任者は、指定重度障害者等包括支援の提供に係るサービス管理を行う者として障害者の日常生活及び社会生活を総合的に支援するための法律に基づく指定障害福祉サービスの事業等の人員、設備及び運営に関する基準第百二十七条第三項の規定により</w:t>
            </w:r>
            <w:r w:rsidRPr="00D5611F">
              <w:rPr>
                <w:rFonts w:ascii="ＭＳ 明朝" w:hAnsi="ＭＳ 明朝" w:hint="eastAsia"/>
                <w:spacing w:val="-6"/>
                <w:sz w:val="20"/>
                <w:szCs w:val="20"/>
                <w:u w:val="single"/>
              </w:rPr>
              <w:t>こども家庭庁長官及び</w:t>
            </w:r>
            <w:r w:rsidRPr="00D5611F">
              <w:rPr>
                <w:rFonts w:ascii="ＭＳ 明朝" w:hAnsi="ＭＳ 明朝" w:hint="eastAsia"/>
                <w:spacing w:val="-6"/>
                <w:sz w:val="20"/>
                <w:szCs w:val="20"/>
              </w:rPr>
              <w:t>厚生労働大臣が定めるものでなければならない。</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４　（略）</w:t>
            </w:r>
          </w:p>
          <w:p w:rsidR="00805113" w:rsidRPr="00D5611F" w:rsidRDefault="00805113" w:rsidP="00002071">
            <w:pPr>
              <w:autoSpaceDN w:val="0"/>
              <w:spacing w:line="240" w:lineRule="exact"/>
              <w:ind w:left="200" w:hangingChars="100" w:hanging="200"/>
              <w:rPr>
                <w:rFonts w:ascii="ＭＳ 明朝" w:hAnsi="ＭＳ 明朝" w:cs="ＭＳ ゴシック"/>
                <w:spacing w:val="-6"/>
                <w:kern w:val="0"/>
                <w:sz w:val="20"/>
                <w:szCs w:val="20"/>
              </w:rPr>
            </w:pPr>
          </w:p>
          <w:p w:rsidR="00805113" w:rsidRPr="00D5611F" w:rsidRDefault="00805113"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 xml:space="preserve">　　　附　則</w:t>
            </w:r>
          </w:p>
          <w:p w:rsidR="00805113" w:rsidRPr="00D5611F" w:rsidRDefault="00805113" w:rsidP="00002071">
            <w:pPr>
              <w:autoSpaceDN w:val="0"/>
              <w:spacing w:line="240" w:lineRule="exact"/>
              <w:ind w:left="200" w:hangingChars="100" w:hanging="200"/>
              <w:rPr>
                <w:rFonts w:ascii="ＭＳ 明朝" w:hAnsi="ＭＳ 明朝" w:cs="ＭＳ ゴシック"/>
                <w:spacing w:val="-6"/>
                <w:kern w:val="0"/>
                <w:sz w:val="20"/>
                <w:szCs w:val="20"/>
              </w:rPr>
            </w:pPr>
          </w:p>
          <w:p w:rsidR="00805113" w:rsidRPr="00D5611F" w:rsidRDefault="00805113"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１―５　（略）</w:t>
            </w:r>
          </w:p>
          <w:p w:rsidR="00AB6F12" w:rsidRPr="00D5611F" w:rsidRDefault="00AB6F12" w:rsidP="00002071">
            <w:pPr>
              <w:autoSpaceDN w:val="0"/>
              <w:spacing w:line="240" w:lineRule="exact"/>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（指定共同生活援助事業所又は日中サービス支援型指定共同生活援助事業所において個人単位で居宅介護等を利用する場合に関する特例）</w:t>
            </w:r>
          </w:p>
          <w:p w:rsidR="00805113" w:rsidRPr="00D5611F" w:rsidRDefault="00805113"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６　第百九十九条第三項及び第二百一条の八第四項の規定は、指定共同生活援助事業所又は日中サービス支援型指定共同生活援助事業所の利用者のうち、重度訪問介護、同行援護又は行動援護に係る支給決定を受けることができる者であって、</w:t>
            </w:r>
            <w:r w:rsidRPr="00D5611F">
              <w:rPr>
                <w:rFonts w:ascii="ＭＳ 明朝" w:hAnsi="ＭＳ 明朝" w:cs="ＭＳ ゴシック" w:hint="eastAsia"/>
                <w:spacing w:val="-6"/>
                <w:kern w:val="0"/>
                <w:sz w:val="20"/>
                <w:szCs w:val="20"/>
                <w:u w:val="single"/>
              </w:rPr>
              <w:t>障害支援区分に係る市町村審査会による審査及び判定の基準等に関する命令</w:t>
            </w:r>
            <w:r w:rsidRPr="00D5611F">
              <w:rPr>
                <w:rFonts w:ascii="ＭＳ 明朝" w:hAnsi="ＭＳ 明朝" w:cs="ＭＳ ゴシック" w:hint="eastAsia"/>
                <w:spacing w:val="-6"/>
                <w:kern w:val="0"/>
                <w:sz w:val="20"/>
                <w:szCs w:val="20"/>
              </w:rPr>
              <w:t>（平成二十六年厚生労働省令第五号）第一条第五号に規定する区分四、同条第六号に規定する区分五又は同条第七号に規定する区分六に該当するものが、共同生活住居内において、当該指定共同生活援助事業所又は当該日中サービス支援型指定共同生活援助事業所の従業者以外の者による居宅介護又は重度訪問介護の利用を希望する場合については、令和六年三月三十一日までの間、当該利用者については、適用しない。</w:t>
            </w:r>
          </w:p>
          <w:p w:rsidR="00805113" w:rsidRPr="00D5611F" w:rsidRDefault="00AA3C90" w:rsidP="00002071">
            <w:pPr>
              <w:autoSpaceDN w:val="0"/>
              <w:spacing w:line="240" w:lineRule="exact"/>
              <w:ind w:left="252" w:hangingChars="100" w:hanging="252"/>
              <w:rPr>
                <w:rFonts w:ascii="ＭＳ 明朝" w:hAnsi="ＭＳ 明朝" w:cs="ＭＳ ゴシック"/>
                <w:spacing w:val="-6"/>
                <w:kern w:val="0"/>
                <w:sz w:val="20"/>
                <w:szCs w:val="20"/>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1D40DBB2" wp14:editId="5C38FB20">
                      <wp:simplePos x="0" y="0"/>
                      <wp:positionH relativeFrom="column">
                        <wp:posOffset>2498725</wp:posOffset>
                      </wp:positionH>
                      <wp:positionV relativeFrom="paragraph">
                        <wp:posOffset>566420</wp:posOffset>
                      </wp:positionV>
                      <wp:extent cx="704850" cy="4191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4850" cy="419100"/>
                              </a:xfrm>
                              <a:prstGeom prst="rect">
                                <a:avLst/>
                              </a:prstGeom>
                              <a:noFill/>
                              <a:ln w="25400" cap="flat" cmpd="sng" algn="ctr">
                                <a:noFill/>
                                <a:prstDash val="solid"/>
                              </a:ln>
                              <a:effectLst/>
                            </wps:spPr>
                            <wps:txb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0DBB2" id="正方形/長方形 7" o:spid="_x0000_s1032" style="position:absolute;left:0;text-align:left;margin-left:196.75pt;margin-top:44.6pt;width:55.5pt;height: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" filled="f" stroked="f" strokeweight="2pt">
                      <v:textbo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-17</w:t>
                            </w:r>
                          </w:p>
                        </w:txbxContent>
                      </v:textbox>
                    </v:rect>
                  </w:pict>
                </mc:Fallback>
              </mc:AlternateContent>
            </w:r>
            <w:r w:rsidR="00805113" w:rsidRPr="00D5611F">
              <w:rPr>
                <w:rFonts w:ascii="ＭＳ 明朝" w:hAnsi="ＭＳ 明朝" w:cs="ＭＳ ゴシック" w:hint="eastAsia"/>
                <w:spacing w:val="-6"/>
                <w:kern w:val="0"/>
                <w:sz w:val="20"/>
                <w:szCs w:val="20"/>
              </w:rPr>
              <w:t>７　第百九十九条第三項及び第二百一条の二の七第四項の規定は、指定共同生活援助事業所</w:t>
            </w:r>
            <w:r w:rsidR="00805113" w:rsidRPr="00D5611F">
              <w:rPr>
                <w:rFonts w:ascii="ＭＳ 明朝" w:hAnsi="ＭＳ 明朝" w:cs="ＭＳ ゴシック" w:hint="eastAsia"/>
                <w:spacing w:val="-6"/>
                <w:kern w:val="0"/>
                <w:sz w:val="20"/>
                <w:szCs w:val="20"/>
              </w:rPr>
              <w:lastRenderedPageBreak/>
              <w:t>又は日中サービス支援型指定共同生活援助事業所の利用者のうち、</w:t>
            </w:r>
            <w:r w:rsidR="00805113" w:rsidRPr="00D5611F">
              <w:rPr>
                <w:rFonts w:ascii="ＭＳ 明朝" w:hAnsi="ＭＳ 明朝" w:cs="ＭＳ ゴシック" w:hint="eastAsia"/>
                <w:spacing w:val="-6"/>
                <w:kern w:val="0"/>
                <w:sz w:val="20"/>
                <w:szCs w:val="20"/>
                <w:u w:val="single"/>
              </w:rPr>
              <w:t>障害支援区分に係る市町村審査会による審査及び判定の基準等に関する命令</w:t>
            </w:r>
            <w:r w:rsidR="00805113" w:rsidRPr="00D5611F">
              <w:rPr>
                <w:rFonts w:ascii="ＭＳ 明朝" w:hAnsi="ＭＳ 明朝" w:cs="ＭＳ ゴシック" w:hint="eastAsia"/>
                <w:spacing w:val="-6"/>
                <w:kern w:val="0"/>
                <w:sz w:val="20"/>
                <w:szCs w:val="20"/>
              </w:rPr>
              <w:t>第一条第五号に規定する区分四、同条第六号に規定する区分五又は同条第七号に規定する区分六に該当するものが、共同生活住居内において、当該指定共同生活援助事業所又は日中サービス支援型指定共同生活援助事業所の従業者以外の者による居宅介護（身体介護に係るものに限る。以下この項において同じ。）の利用を希望し、次に掲げる要件のいずれにも該当する場合については、令和六年三月三十一日までの間、当該利用者については、適用しない。</w:t>
            </w:r>
          </w:p>
          <w:p w:rsidR="00805113" w:rsidRPr="00D5611F" w:rsidRDefault="00805113"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 xml:space="preserve">　一・二　（略）</w:t>
            </w:r>
          </w:p>
          <w:p w:rsidR="00805113" w:rsidRPr="00D5611F" w:rsidRDefault="00805113" w:rsidP="00002071">
            <w:pPr>
              <w:autoSpaceDN w:val="0"/>
              <w:spacing w:line="240" w:lineRule="exact"/>
              <w:ind w:left="200" w:hangingChars="100" w:hanging="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８―</w:t>
            </w:r>
            <w:r w:rsidRPr="00D5611F">
              <w:rPr>
                <w:rFonts w:ascii="ＭＳ 明朝" w:hAnsi="ＭＳ 明朝" w:cs="ＭＳ ゴシック" w:hint="eastAsia"/>
                <w:spacing w:val="-6"/>
                <w:kern w:val="0"/>
                <w:sz w:val="20"/>
                <w:szCs w:val="20"/>
                <w:eastAsianLayout w:id="-1261247232" w:vert="1" w:vertCompress="1"/>
              </w:rPr>
              <w:t>11</w:t>
            </w:r>
            <w:r w:rsidRPr="00D5611F">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lastRenderedPageBreak/>
              <w:t>（従業者の配置の基準）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第六条　指定居宅介護の事業を行う者（以下「指定居宅介護事業者」という。）が当該事業を行う事業所（以下この章において「指定居宅介護事業所」という。）ごとに置くべき従業者（指定居宅介護の提供に当たる者として障害者の日常生活及び社会生活を総合的に支援するための法律に基づく指定障害福祉サービスの事業等の人員、設備及び運営に関する基準第五条第一項の規定により厚生労働大臣が定めるものをいう。以下この節において同じ。）の員数は、常勤換算方法で、二・五以上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（準用）</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第八条　前二条の規定は、重度訪問介護、同行援護及び行動援護に係る指定障害福祉サービスの事業について準用する。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（従業者の配置の基準）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第四十五条　居宅介護に係る基準該当障害福祉サービス（以下この節において「基準該当居宅</w:t>
            </w:r>
            <w:r w:rsidRPr="00D5611F">
              <w:rPr>
                <w:rFonts w:ascii="ＭＳ 明朝" w:hAnsi="ＭＳ 明朝" w:hint="eastAsia"/>
                <w:spacing w:val="-6"/>
                <w:sz w:val="20"/>
                <w:szCs w:val="20"/>
              </w:rPr>
              <w:lastRenderedPageBreak/>
              <w:t>介護」という。）の事業を行う者（以下この節において「基準該当居宅介護事業者」という。）が、当該事業を行う事業所（以下この節において「基準該当居宅介護事業所」という。）ごとに置くべき従業者（基準該当居宅介護の提供に当たる者として障害者の日常生活及び社会生活を総合的に支援するための法律に基づく指定障害福祉サービスの事業等の人員、設備及び運営に関する基準第四十四条第一項の規定により厚生労働大臣が定めるものをいう。以下この節において同じ。）の員数は、三以上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（運営に関する基準）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第四十九条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第五条第二項から第四項まで並びに第四節（第二十二条第一項、第二十三条、第二十四条第一項、第二十八条、第三十三条、第三十六条の二及び第四十四条を除く。）並びに第四十五条から前条までの規定は、重度訪問介護、同行援護及び行動援護に係る基準該当障害福祉サービスの事業について準用する。この場合において、第十条第一項中「第三十二条」とあるのは「第四十九条第二項において準用する第三十二条」と、第二十一条第二項中「次条第一項」とあるのは「第四十九条第二項において準用する次条第二項」と、第二十四条第二項中「第二十二条第二項」とあるのは「第四十九条第二項において準用する第二十二条第二項」と、第二十六条第一号中「次条第一項」とあるのは「第四十九条第二項において準用する次条第一項」と、第三十一条第三項中「第二十七条第一項」とあるのは「第四十九条第二項において準用する第二十七条第一項」と、第三十二条中「第三十六条第一項」とあるのは「第四十九条第二項において準用する第三十六条第一項」と、第四十八条第一項第二号中「第四十五条第二項」とあるのは「第四十九条第二項において準用する第四十五条第二項」と、同条第二項中「次条第一項」とあるのは「次条第二項」と読み替えるもの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（利用者負担額等の受領）</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第五十六条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指定療養介護事業者は、法定代理受領を行わない指定療養介護を行った際は、支給決定障害者から当該指定療養介護に係る指定障害福祉サービス等費用基準額及び指定療養介護医療につき健康保険の療養に要する費用の額の算定方法の例により算定した額又は法第七十条第二項において準用する法第五十八条第四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の定めるところにより算定した額の支払を受けることとする。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３―５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lastRenderedPageBreak/>
              <w:t>（利用者負担額に係る管理）</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第五十七条　指定療養介護事業者は、支給決定障害者が同一の月に当該指定療養介護事業者が行う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七十条第二項において準用する法第五十八条第四項に規定する</w:t>
            </w:r>
            <w:r w:rsidRPr="00D5611F">
              <w:rPr>
                <w:rFonts w:ascii="ＭＳ 明朝" w:hAnsi="ＭＳ 明朝" w:hint="eastAsia"/>
                <w:spacing w:val="-6"/>
                <w:sz w:val="20"/>
                <w:szCs w:val="20"/>
                <w:u w:val="single"/>
              </w:rPr>
              <w:t>厚生労働大臣</w:t>
            </w:r>
            <w:r w:rsidRPr="00D5611F">
              <w:rPr>
                <w:rFonts w:ascii="ＭＳ 明朝" w:hAnsi="ＭＳ 明朝" w:hint="eastAsia"/>
                <w:spacing w:val="-6"/>
                <w:sz w:val="20"/>
                <w:szCs w:val="20"/>
              </w:rPr>
              <w:t>の定めるところにより算定した額から当該指定療養介護医療につき支給すべき療養介護医療費の額を控除して得た額の合計額（以下この条において「利用者負担額等合計額」という。）を算定しなければならない。この場合において、当該指定療養介護事業者は、利用者負担額等合計額を市町村に報告するとともに、当該支給決定障害者及び当該他の指定障害福祉サービス等を提供した指定障害福祉サービス事業者等に通知しなければならない。</w:t>
            </w:r>
          </w:p>
          <w:p w:rsidR="00805113" w:rsidRPr="00D5611F" w:rsidRDefault="00805113" w:rsidP="00002071">
            <w:pPr>
              <w:autoSpaceDN w:val="0"/>
              <w:spacing w:line="240" w:lineRule="exact"/>
              <w:rPr>
                <w:rFonts w:ascii="ＭＳ 明朝" w:hAnsi="ＭＳ 明朝"/>
                <w:spacing w:val="-6"/>
                <w:sz w:val="20"/>
                <w:szCs w:val="20"/>
              </w:rPr>
            </w:pP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（従業者の配置の基準）</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第百十四条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２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３　前項のサービス提供責任者は、指定重度障害者等包括支援の提供に係るサービス管理を行う者として障害者の日常生活及び社会生活を総合的に支援するための法律に基づく指定障害福祉サービスの事業等の人員、設備及び運営に関する基準第百二十七条第三項の規定により厚生労働大臣が定めるものでなければならない。</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hint="eastAsia"/>
                <w:spacing w:val="-6"/>
                <w:sz w:val="20"/>
                <w:szCs w:val="20"/>
              </w:rPr>
              <w:t>４　（略）</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805113" w:rsidP="008339E8">
            <w:pPr>
              <w:autoSpaceDN w:val="0"/>
              <w:spacing w:line="240" w:lineRule="exact"/>
              <w:ind w:firstLineChars="300" w:firstLine="600"/>
              <w:rPr>
                <w:rFonts w:ascii="ＭＳ 明朝" w:hAnsi="ＭＳ 明朝"/>
                <w:spacing w:val="-6"/>
                <w:sz w:val="20"/>
                <w:szCs w:val="20"/>
              </w:rPr>
            </w:pPr>
            <w:r w:rsidRPr="00D5611F">
              <w:rPr>
                <w:rFonts w:ascii="ＭＳ 明朝" w:hAnsi="ＭＳ 明朝"/>
                <w:spacing w:val="-6"/>
                <w:sz w:val="20"/>
                <w:szCs w:val="20"/>
              </w:rPr>
              <w:t>附</w:t>
            </w:r>
            <w:r w:rsidRPr="00D5611F">
              <w:rPr>
                <w:rFonts w:ascii="ＭＳ 明朝" w:hAnsi="ＭＳ 明朝" w:hint="eastAsia"/>
                <w:spacing w:val="-6"/>
                <w:sz w:val="20"/>
                <w:szCs w:val="20"/>
              </w:rPr>
              <w:t xml:space="preserve">　</w:t>
            </w:r>
            <w:r w:rsidRPr="00D5611F">
              <w:rPr>
                <w:rFonts w:ascii="ＭＳ 明朝" w:hAnsi="ＭＳ 明朝"/>
                <w:spacing w:val="-6"/>
                <w:sz w:val="20"/>
                <w:szCs w:val="20"/>
              </w:rPr>
              <w:t>則</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p>
          <w:p w:rsidR="00805113" w:rsidRPr="00D5611F" w:rsidRDefault="005E5BA3" w:rsidP="0000207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１</w:t>
            </w:r>
            <w:r w:rsidR="00805113" w:rsidRPr="00D5611F">
              <w:rPr>
                <w:rFonts w:ascii="ＭＳ 明朝" w:hAnsi="ＭＳ 明朝" w:hint="eastAsia"/>
                <w:spacing w:val="-6"/>
                <w:sz w:val="20"/>
                <w:szCs w:val="20"/>
              </w:rPr>
              <w:t>―５　（略）</w:t>
            </w:r>
          </w:p>
          <w:p w:rsidR="00AB6F12" w:rsidRPr="00D5611F" w:rsidRDefault="00AB6F12" w:rsidP="00002071">
            <w:pPr>
              <w:autoSpaceDN w:val="0"/>
              <w:spacing w:line="240" w:lineRule="exact"/>
              <w:rPr>
                <w:rFonts w:ascii="ＭＳ 明朝" w:hAnsi="ＭＳ 明朝"/>
                <w:spacing w:val="-6"/>
                <w:sz w:val="20"/>
                <w:szCs w:val="20"/>
              </w:rPr>
            </w:pPr>
            <w:r w:rsidRPr="00D5611F">
              <w:rPr>
                <w:rFonts w:ascii="ＭＳ 明朝" w:hAnsi="ＭＳ 明朝" w:hint="eastAsia"/>
                <w:spacing w:val="-6"/>
                <w:sz w:val="20"/>
                <w:szCs w:val="20"/>
              </w:rPr>
              <w:t>（指定共同生活援助事業所又は日中サービス支援型指定共同生活援助事業所において個人単位で居宅介護等を利用する場合に関する特例）</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spacing w:val="-6"/>
                <w:sz w:val="20"/>
                <w:szCs w:val="20"/>
              </w:rPr>
              <w:t>６</w:t>
            </w:r>
            <w:r w:rsidRPr="00D5611F">
              <w:rPr>
                <w:rFonts w:ascii="ＭＳ 明朝" w:hAnsi="ＭＳ 明朝" w:hint="eastAsia"/>
                <w:spacing w:val="-6"/>
                <w:sz w:val="20"/>
                <w:szCs w:val="20"/>
              </w:rPr>
              <w:t xml:space="preserve">　第百九十九条第三項及び第二百一条の八第四項の規定は、指定共同生活援助事業所又は日中サービス支援型指定共同生活援助事業所の利用者のうち、重度訪問介護、同行援護又は行動援護に係る支給決定を受けることができる者であって、</w:t>
            </w:r>
            <w:r w:rsidRPr="00D5611F">
              <w:rPr>
                <w:rFonts w:ascii="ＭＳ 明朝" w:hAnsi="ＭＳ 明朝" w:hint="eastAsia"/>
                <w:spacing w:val="-6"/>
                <w:sz w:val="20"/>
                <w:szCs w:val="20"/>
                <w:u w:val="single"/>
              </w:rPr>
              <w:t>障害支援区分に係る市町村審査会による審査及び判定の基準等に関する省令</w:t>
            </w:r>
            <w:r w:rsidRPr="005351EA">
              <w:rPr>
                <w:rFonts w:ascii="ＭＳ 明朝" w:hAnsi="ＭＳ 明朝" w:hint="eastAsia"/>
                <w:spacing w:val="-6"/>
                <w:sz w:val="20"/>
                <w:szCs w:val="20"/>
              </w:rPr>
              <w:t>（</w:t>
            </w:r>
            <w:r w:rsidRPr="00D5611F">
              <w:rPr>
                <w:rFonts w:ascii="ＭＳ 明朝" w:hAnsi="ＭＳ 明朝" w:hint="eastAsia"/>
                <w:spacing w:val="-6"/>
                <w:sz w:val="20"/>
                <w:szCs w:val="20"/>
              </w:rPr>
              <w:t>平成二十六年厚生労働省令第五号）第一条第五号に規定する区分四、同条第六号に規定する区分五又は同条第七号に規定する区分六に該当するものが、共同生活住居内において、当該指定共同生活援助事業所又は当該日中サービス支援型指定共同生活援助事業所の従業者以外の者による居宅介護又は重度訪問介護の利用を希望する場合については、令和六年三月三十一日までの間、当該利用者については、適用しない。</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spacing w:val="-6"/>
                <w:sz w:val="20"/>
                <w:szCs w:val="20"/>
              </w:rPr>
              <w:t>７</w:t>
            </w:r>
            <w:r w:rsidRPr="00D5611F">
              <w:rPr>
                <w:rFonts w:ascii="ＭＳ 明朝" w:hAnsi="ＭＳ 明朝" w:hint="eastAsia"/>
                <w:spacing w:val="-6"/>
                <w:sz w:val="20"/>
                <w:szCs w:val="20"/>
              </w:rPr>
              <w:t xml:space="preserve">　第百九十九条第三項及び第二百一条の二の七第四項の規定は、指定共同生活援助事業所又</w:t>
            </w:r>
            <w:r w:rsidRPr="00D5611F">
              <w:rPr>
                <w:rFonts w:ascii="ＭＳ 明朝" w:hAnsi="ＭＳ 明朝" w:hint="eastAsia"/>
                <w:spacing w:val="-6"/>
                <w:sz w:val="20"/>
                <w:szCs w:val="20"/>
              </w:rPr>
              <w:lastRenderedPageBreak/>
              <w:t>は日中サービス支援型指定共同生活援助事業所の利用者のうち、</w:t>
            </w:r>
            <w:r w:rsidRPr="00D5611F">
              <w:rPr>
                <w:rFonts w:ascii="ＭＳ 明朝" w:hAnsi="ＭＳ 明朝" w:hint="eastAsia"/>
                <w:spacing w:val="-6"/>
                <w:sz w:val="20"/>
                <w:szCs w:val="20"/>
                <w:u w:val="single"/>
              </w:rPr>
              <w:t>障害支援区分に係る市町村審査会による審査及び判定の基準等に関する省令</w:t>
            </w:r>
            <w:r w:rsidRPr="00D5611F">
              <w:rPr>
                <w:rFonts w:ascii="ＭＳ 明朝" w:hAnsi="ＭＳ 明朝" w:hint="eastAsia"/>
                <w:spacing w:val="-6"/>
                <w:sz w:val="20"/>
                <w:szCs w:val="20"/>
              </w:rPr>
              <w:t>第一条第五号に規定する区分四、同条第六号に規定する区分五又は同条第七号に規定する区分六に該当するものが、共同生活住居内において、当該指定共同生活援助事業所又は日中サービス支援型指定共同生活援助事業所の従業者以外の者に</w:t>
            </w:r>
            <w:r w:rsidR="00D056A0">
              <w:rPr>
                <w:rFonts w:ascii="ＭＳ 明朝" w:hAnsi="ＭＳ 明朝" w:hint="eastAsia"/>
                <w:spacing w:val="-6"/>
                <w:sz w:val="20"/>
                <w:szCs w:val="20"/>
              </w:rPr>
              <w:t>よる居宅介護（身体介護に係るものに限る。以下この項において同じ。</w:t>
            </w:r>
            <w:r w:rsidRPr="00D5611F">
              <w:rPr>
                <w:rFonts w:ascii="ＭＳ 明朝" w:hAnsi="ＭＳ 明朝" w:hint="eastAsia"/>
                <w:spacing w:val="-6"/>
                <w:sz w:val="20"/>
                <w:szCs w:val="20"/>
              </w:rPr>
              <w:t>）の利用を希望し、次に掲げる要件のいずれにも該当する場合については、令和六年三月三十一日までの間、当該利用者については、適用しない。</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spacing w:val="-6"/>
                <w:sz w:val="20"/>
                <w:szCs w:val="20"/>
              </w:rPr>
              <w:t xml:space="preserve">　一・二　（</w:t>
            </w:r>
            <w:r w:rsidRPr="00D5611F">
              <w:rPr>
                <w:rFonts w:ascii="ＭＳ 明朝" w:hAnsi="ＭＳ 明朝" w:hint="eastAsia"/>
                <w:spacing w:val="-6"/>
                <w:sz w:val="20"/>
                <w:szCs w:val="20"/>
              </w:rPr>
              <w:t>略</w:t>
            </w:r>
            <w:r w:rsidRPr="00D5611F">
              <w:rPr>
                <w:rFonts w:ascii="ＭＳ 明朝" w:hAnsi="ＭＳ 明朝"/>
                <w:spacing w:val="-6"/>
                <w:sz w:val="20"/>
                <w:szCs w:val="20"/>
              </w:rPr>
              <w:t>）</w:t>
            </w:r>
          </w:p>
          <w:p w:rsidR="00805113" w:rsidRPr="00D5611F" w:rsidRDefault="00805113" w:rsidP="00002071">
            <w:pPr>
              <w:autoSpaceDN w:val="0"/>
              <w:spacing w:line="240" w:lineRule="exact"/>
              <w:ind w:left="200" w:hangingChars="100" w:hanging="200"/>
              <w:rPr>
                <w:rFonts w:ascii="ＭＳ 明朝" w:hAnsi="ＭＳ 明朝"/>
                <w:spacing w:val="-6"/>
                <w:sz w:val="20"/>
                <w:szCs w:val="20"/>
              </w:rPr>
            </w:pPr>
            <w:r w:rsidRPr="00D5611F">
              <w:rPr>
                <w:rFonts w:ascii="ＭＳ 明朝" w:hAnsi="ＭＳ 明朝"/>
                <w:spacing w:val="-6"/>
                <w:sz w:val="20"/>
                <w:szCs w:val="20"/>
              </w:rPr>
              <w:t>８</w:t>
            </w:r>
            <w:r w:rsidRPr="00D5611F">
              <w:rPr>
                <w:rFonts w:ascii="ＭＳ 明朝" w:hAnsi="ＭＳ 明朝" w:hint="eastAsia"/>
                <w:spacing w:val="-6"/>
                <w:sz w:val="20"/>
                <w:szCs w:val="20"/>
              </w:rPr>
              <w:t>―</w:t>
            </w:r>
            <w:r w:rsidRPr="00D5611F">
              <w:rPr>
                <w:rFonts w:ascii="ＭＳ 明朝" w:hAnsi="ＭＳ 明朝"/>
                <w:spacing w:val="-6"/>
                <w:sz w:val="20"/>
                <w:szCs w:val="20"/>
                <w:eastAsianLayout w:id="-1261703424" w:vert="1" w:vertCompress="1"/>
              </w:rPr>
              <w:t>11</w:t>
            </w:r>
            <w:r w:rsidRPr="00D5611F">
              <w:rPr>
                <w:rFonts w:ascii="ＭＳ 明朝" w:hAnsi="ＭＳ 明朝"/>
                <w:spacing w:val="-6"/>
                <w:sz w:val="20"/>
                <w:szCs w:val="20"/>
              </w:rPr>
              <w:t xml:space="preserve">　（</w:t>
            </w:r>
            <w:r w:rsidRPr="00D5611F">
              <w:rPr>
                <w:rFonts w:ascii="ＭＳ 明朝" w:hAnsi="ＭＳ 明朝" w:hint="eastAsia"/>
                <w:spacing w:val="-6"/>
                <w:sz w:val="20"/>
                <w:szCs w:val="20"/>
              </w:rPr>
              <w:t>略</w:t>
            </w:r>
            <w:r w:rsidRPr="00D5611F">
              <w:rPr>
                <w:rFonts w:ascii="ＭＳ 明朝" w:hAnsi="ＭＳ 明朝"/>
                <w:spacing w:val="-6"/>
                <w:sz w:val="20"/>
                <w:szCs w:val="20"/>
              </w:rPr>
              <w:t>）</w:t>
            </w:r>
          </w:p>
        </w:tc>
      </w:tr>
      <w:tr w:rsidR="00805113" w:rsidRPr="00D5611F" w:rsidTr="00002071">
        <w:trPr>
          <w:trHeight w:val="80"/>
        </w:trPr>
        <w:tc>
          <w:tcPr>
            <w:tcW w:w="4522" w:type="dxa"/>
            <w:tcBorders>
              <w:top w:val="nil"/>
            </w:tcBorders>
            <w:textDirection w:val="lrTbV"/>
          </w:tcPr>
          <w:p w:rsidR="00805113" w:rsidRPr="00D5611F" w:rsidRDefault="00805113" w:rsidP="0000207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05113" w:rsidRPr="00D5611F" w:rsidRDefault="00805113" w:rsidP="00002071">
            <w:pPr>
              <w:autoSpaceDN w:val="0"/>
              <w:spacing w:line="240" w:lineRule="exact"/>
              <w:rPr>
                <w:rFonts w:ascii="ＭＳ 明朝" w:hAnsi="ＭＳ 明朝"/>
                <w:spacing w:val="-6"/>
                <w:sz w:val="20"/>
                <w:szCs w:val="20"/>
              </w:rPr>
            </w:pPr>
          </w:p>
        </w:tc>
      </w:tr>
    </w:tbl>
    <w:p w:rsidR="00F552C4" w:rsidRPr="00D5611F" w:rsidRDefault="00F552C4" w:rsidP="00F552C4">
      <w:pPr>
        <w:autoSpaceDN w:val="0"/>
        <w:spacing w:beforeLines="50" w:before="182"/>
        <w:rPr>
          <w:rFonts w:ascii="ＭＳ 明朝" w:hAnsi="ＭＳ 明朝"/>
        </w:rPr>
      </w:pPr>
      <w:r w:rsidRPr="00D5611F">
        <w:rPr>
          <w:rFonts w:ascii="ＭＳ 明朝" w:hAnsi="ＭＳ 明朝" w:hint="eastAsia"/>
        </w:rPr>
        <w:t>（大阪府認定こども園の認定の要件並びに設備及び運営に関する基準を定める条例の一部改正）</w:t>
      </w:r>
    </w:p>
    <w:p w:rsidR="00640166" w:rsidRPr="00D5611F" w:rsidRDefault="00640166" w:rsidP="00F552C4">
      <w:pPr>
        <w:autoSpaceDN w:val="0"/>
        <w:ind w:left="252" w:hangingChars="100" w:hanging="252"/>
        <w:rPr>
          <w:rFonts w:ascii="ＭＳ 明朝" w:hAnsi="ＭＳ 明朝"/>
        </w:rPr>
      </w:pPr>
      <w:r w:rsidRPr="00D5611F">
        <w:rPr>
          <w:rFonts w:ascii="ＭＳ 明朝" w:hAnsi="ＭＳ 明朝" w:hint="eastAsia"/>
        </w:rPr>
        <w:t>第</w:t>
      </w:r>
      <w:r w:rsidR="00285D1A" w:rsidRPr="00D5611F">
        <w:rPr>
          <w:rFonts w:ascii="ＭＳ 明朝" w:hAnsi="ＭＳ 明朝" w:hint="eastAsia"/>
        </w:rPr>
        <w:t>五</w:t>
      </w:r>
      <w:r w:rsidRPr="00D5611F">
        <w:rPr>
          <w:rFonts w:ascii="ＭＳ 明朝" w:hAnsi="ＭＳ 明朝" w:hint="eastAsia"/>
        </w:rPr>
        <w:t>条　大阪府認定こども園の認定の要件並びに設備及び運営に関する基準を定める条例（平成十八年大阪府条例第八十八号）の一部を次のように改正する。</w:t>
      </w:r>
    </w:p>
    <w:p w:rsidR="00640166" w:rsidRPr="00D5611F" w:rsidRDefault="00640166" w:rsidP="00640166">
      <w:pPr>
        <w:autoSpaceDN w:val="0"/>
        <w:ind w:left="252" w:hangingChars="100" w:hanging="252"/>
        <w:rPr>
          <w:rFonts w:ascii="ＭＳ 明朝" w:hAnsi="ＭＳ 明朝"/>
        </w:rPr>
      </w:pPr>
      <w:r w:rsidRPr="00D5611F">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640166" w:rsidRPr="00D5611F" w:rsidTr="00002071">
        <w:trPr>
          <w:trHeight w:val="249"/>
        </w:trPr>
        <w:tc>
          <w:tcPr>
            <w:tcW w:w="4522" w:type="dxa"/>
            <w:textDirection w:val="lrTbV"/>
          </w:tcPr>
          <w:p w:rsidR="00640166" w:rsidRPr="00D5611F" w:rsidRDefault="00640166"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改正後</w:t>
            </w:r>
          </w:p>
        </w:tc>
        <w:tc>
          <w:tcPr>
            <w:tcW w:w="4523" w:type="dxa"/>
            <w:textDirection w:val="lrTbV"/>
          </w:tcPr>
          <w:p w:rsidR="00640166" w:rsidRPr="00D5611F" w:rsidRDefault="00640166" w:rsidP="00002071">
            <w:pPr>
              <w:autoSpaceDN w:val="0"/>
              <w:jc w:val="center"/>
              <w:rPr>
                <w:rFonts w:ascii="ＭＳ 明朝" w:hAnsi="ＭＳ 明朝"/>
                <w:spacing w:val="-6"/>
                <w:sz w:val="20"/>
                <w:szCs w:val="20"/>
              </w:rPr>
            </w:pPr>
            <w:r w:rsidRPr="00D5611F">
              <w:rPr>
                <w:rFonts w:ascii="ＭＳ 明朝" w:hAnsi="ＭＳ 明朝" w:hint="eastAsia"/>
                <w:spacing w:val="-6"/>
                <w:sz w:val="20"/>
                <w:szCs w:val="20"/>
              </w:rPr>
              <w:t>改正前</w:t>
            </w:r>
          </w:p>
        </w:tc>
      </w:tr>
      <w:tr w:rsidR="00640166" w:rsidRPr="00D5611F" w:rsidTr="00002071">
        <w:trPr>
          <w:trHeight w:val="180"/>
        </w:trPr>
        <w:tc>
          <w:tcPr>
            <w:tcW w:w="4522" w:type="dxa"/>
            <w:tcBorders>
              <w:bottom w:val="nil"/>
            </w:tcBorders>
            <w:textDirection w:val="lrTbV"/>
          </w:tcPr>
          <w:p w:rsidR="00640166" w:rsidRPr="00D5611F" w:rsidRDefault="00640166" w:rsidP="0000207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640166" w:rsidRPr="00D5611F" w:rsidRDefault="00640166" w:rsidP="00002071">
            <w:pPr>
              <w:autoSpaceDN w:val="0"/>
              <w:spacing w:line="240" w:lineRule="exact"/>
              <w:rPr>
                <w:rFonts w:ascii="ＭＳ 明朝" w:hAnsi="ＭＳ 明朝"/>
                <w:spacing w:val="-6"/>
                <w:sz w:val="20"/>
                <w:szCs w:val="20"/>
              </w:rPr>
            </w:pPr>
          </w:p>
        </w:tc>
      </w:tr>
      <w:tr w:rsidR="00640166" w:rsidRPr="00D5611F" w:rsidTr="00002071">
        <w:trPr>
          <w:trHeight w:val="221"/>
        </w:trPr>
        <w:tc>
          <w:tcPr>
            <w:tcW w:w="4522" w:type="dxa"/>
            <w:tcBorders>
              <w:top w:val="nil"/>
              <w:bottom w:val="nil"/>
            </w:tcBorders>
            <w:textDirection w:val="lrTbV"/>
          </w:tcPr>
          <w:p w:rsidR="00640166" w:rsidRPr="00D5611F" w:rsidRDefault="00640166" w:rsidP="00002071">
            <w:pPr>
              <w:widowControl/>
              <w:spacing w:line="240" w:lineRule="exact"/>
              <w:jc w:val="left"/>
              <w:rPr>
                <w:rFonts w:ascii="ＭＳ 明朝" w:hAnsi="ＭＳ 明朝"/>
                <w:spacing w:val="-6"/>
                <w:sz w:val="20"/>
                <w:szCs w:val="20"/>
              </w:rPr>
            </w:pPr>
            <w:r w:rsidRPr="00D5611F">
              <w:rPr>
                <w:rFonts w:ascii="ＭＳ 明朝" w:hAnsi="ＭＳ 明朝" w:hint="eastAsia"/>
                <w:spacing w:val="-6"/>
                <w:sz w:val="20"/>
                <w:szCs w:val="20"/>
              </w:rPr>
              <w:t>（認定要件）</w:t>
            </w:r>
          </w:p>
          <w:p w:rsidR="00640166" w:rsidRPr="00D5611F" w:rsidRDefault="00640166" w:rsidP="00002071">
            <w:pPr>
              <w:widowControl/>
              <w:spacing w:line="240" w:lineRule="exact"/>
              <w:ind w:left="200" w:hangingChars="100" w:hanging="200"/>
              <w:jc w:val="left"/>
              <w:rPr>
                <w:rFonts w:ascii="ＭＳ 明朝" w:hAnsi="ＭＳ 明朝"/>
                <w:spacing w:val="-6"/>
                <w:sz w:val="20"/>
                <w:szCs w:val="20"/>
              </w:rPr>
            </w:pPr>
            <w:r w:rsidRPr="00D5611F">
              <w:rPr>
                <w:rFonts w:ascii="ＭＳ 明朝" w:hAnsi="ＭＳ 明朝" w:hint="eastAsia"/>
                <w:spacing w:val="-6"/>
                <w:sz w:val="20"/>
                <w:szCs w:val="20"/>
              </w:rPr>
              <w:t>第三条　（略）</w:t>
            </w:r>
          </w:p>
          <w:p w:rsidR="00493C4F" w:rsidRPr="00D5611F" w:rsidRDefault="00640166" w:rsidP="00002071">
            <w:pPr>
              <w:widowControl/>
              <w:spacing w:line="240" w:lineRule="exact"/>
              <w:ind w:leftChars="80" w:left="402" w:hangingChars="100" w:hanging="200"/>
              <w:jc w:val="distribute"/>
              <w:rPr>
                <w:rFonts w:ascii="ＭＳ 明朝" w:hAnsi="ＭＳ 明朝"/>
                <w:spacing w:val="-6"/>
                <w:sz w:val="20"/>
                <w:szCs w:val="20"/>
              </w:rPr>
            </w:pPr>
            <w:r w:rsidRPr="00D5611F">
              <w:rPr>
                <w:rFonts w:ascii="ＭＳ 明朝" w:hAnsi="ＭＳ 明朝" w:hint="eastAsia"/>
                <w:spacing w:val="-6"/>
                <w:sz w:val="20"/>
                <w:szCs w:val="20"/>
              </w:rPr>
              <w:t>一　就学前の子どもに関する教育、保育等の総合的な提供の推進に関する法律第三条第二項及び第四項の規定に基づき</w:t>
            </w:r>
            <w:r w:rsidRPr="00D5611F">
              <w:rPr>
                <w:rFonts w:ascii="ＭＳ 明朝" w:hAnsi="ＭＳ 明朝" w:hint="eastAsia"/>
                <w:spacing w:val="-6"/>
                <w:sz w:val="20"/>
                <w:szCs w:val="20"/>
                <w:u w:val="single"/>
              </w:rPr>
              <w:t>内閣総理大臣及び文部科学大臣</w:t>
            </w:r>
            <w:r w:rsidRPr="00D5611F">
              <w:rPr>
                <w:rFonts w:ascii="ＭＳ 明朝" w:hAnsi="ＭＳ 明朝" w:hint="eastAsia"/>
                <w:spacing w:val="-6"/>
                <w:sz w:val="20"/>
                <w:szCs w:val="20"/>
              </w:rPr>
              <w:t>が定める施設の設備及び</w:t>
            </w:r>
          </w:p>
          <w:p w:rsidR="00493C4F" w:rsidRPr="00D5611F" w:rsidRDefault="00493C4F" w:rsidP="00002071">
            <w:pPr>
              <w:widowControl/>
              <w:spacing w:line="240" w:lineRule="exact"/>
              <w:ind w:leftChars="180" w:left="653" w:hangingChars="100" w:hanging="200"/>
              <w:jc w:val="distribute"/>
              <w:rPr>
                <w:rFonts w:ascii="ＭＳ 明朝" w:hAnsi="ＭＳ 明朝"/>
                <w:spacing w:val="-6"/>
                <w:sz w:val="20"/>
                <w:szCs w:val="20"/>
              </w:rPr>
            </w:pPr>
            <w:r w:rsidRPr="00D5611F">
              <w:rPr>
                <w:rFonts w:ascii="ＭＳ 明朝" w:hAnsi="ＭＳ 明朝" w:hint="eastAsia"/>
                <w:spacing w:val="-6"/>
                <w:sz w:val="20"/>
                <w:szCs w:val="20"/>
              </w:rPr>
              <w:t xml:space="preserve">　</w:t>
            </w:r>
            <w:r w:rsidR="008D4F3A" w:rsidRPr="00D5611F">
              <w:rPr>
                <w:rFonts w:ascii="ＭＳ 明朝" w:hAnsi="ＭＳ 明朝" w:hint="eastAsia"/>
                <w:spacing w:val="-6"/>
                <w:sz w:val="20"/>
                <w:szCs w:val="20"/>
              </w:rPr>
              <w:t xml:space="preserve">　　　　　　　　　　　　　</w:t>
            </w:r>
            <w:r w:rsidRPr="00D5611F">
              <w:rPr>
                <w:rFonts w:ascii="ＭＳ 明朝" w:hAnsi="ＭＳ 明朝" w:hint="eastAsia"/>
                <w:spacing w:val="-6"/>
                <w:sz w:val="20"/>
                <w:szCs w:val="20"/>
              </w:rPr>
              <w:t>内　閣　府</w:t>
            </w:r>
          </w:p>
          <w:p w:rsidR="00D014BB" w:rsidRPr="00D5611F" w:rsidRDefault="00640166" w:rsidP="00002071">
            <w:pPr>
              <w:widowControl/>
              <w:spacing w:line="240" w:lineRule="exact"/>
              <w:ind w:leftChars="160" w:left="403"/>
              <w:rPr>
                <w:rFonts w:ascii="ＭＳ 明朝" w:hAnsi="ＭＳ 明朝"/>
                <w:spacing w:val="-6"/>
                <w:sz w:val="20"/>
                <w:szCs w:val="20"/>
              </w:rPr>
            </w:pPr>
            <w:r w:rsidRPr="00D5611F">
              <w:rPr>
                <w:rFonts w:ascii="ＭＳ 明朝" w:hAnsi="ＭＳ 明朝" w:hint="eastAsia"/>
                <w:spacing w:val="-6"/>
                <w:sz w:val="20"/>
                <w:szCs w:val="20"/>
              </w:rPr>
              <w:t>運営に関する基準（平成二十六年文部科学省</w:t>
            </w:r>
          </w:p>
          <w:p w:rsidR="00493C4F" w:rsidRPr="00D5611F" w:rsidRDefault="00263F1E" w:rsidP="00002071">
            <w:pPr>
              <w:widowControl/>
              <w:spacing w:line="240" w:lineRule="exact"/>
              <w:ind w:leftChars="280" w:left="705"/>
              <w:jc w:val="distribute"/>
              <w:rPr>
                <w:rFonts w:ascii="ＭＳ 明朝" w:hAnsi="ＭＳ 明朝"/>
                <w:spacing w:val="-6"/>
                <w:sz w:val="20"/>
                <w:szCs w:val="20"/>
              </w:rPr>
            </w:pPr>
            <w:r w:rsidRPr="00D5611F">
              <w:rPr>
                <w:rFonts w:ascii="ＭＳ 明朝" w:hAnsi="ＭＳ 明朝" w:hint="eastAsia"/>
                <w:spacing w:val="-6"/>
                <w:sz w:val="20"/>
                <w:szCs w:val="20"/>
              </w:rPr>
              <w:t xml:space="preserve">　　　　　　　　　　　　　</w:t>
            </w:r>
            <w:r w:rsidR="008D4F3A" w:rsidRPr="00D5611F">
              <w:rPr>
                <w:rFonts w:ascii="ＭＳ 明朝" w:hAnsi="ＭＳ 明朝" w:hint="eastAsia"/>
                <w:spacing w:val="-6"/>
                <w:sz w:val="20"/>
                <w:szCs w:val="20"/>
              </w:rPr>
              <w:t>厚生労働省</w:t>
            </w:r>
          </w:p>
          <w:p w:rsidR="00640166" w:rsidRPr="00D5611F" w:rsidRDefault="00640166" w:rsidP="00002071">
            <w:pPr>
              <w:widowControl/>
              <w:spacing w:line="240" w:lineRule="exact"/>
              <w:ind w:leftChars="160" w:left="403"/>
              <w:rPr>
                <w:rFonts w:ascii="ＭＳ 明朝" w:hAnsi="ＭＳ 明朝"/>
                <w:spacing w:val="-6"/>
                <w:sz w:val="20"/>
                <w:szCs w:val="20"/>
              </w:rPr>
            </w:pPr>
            <w:r w:rsidRPr="00D5611F">
              <w:rPr>
                <w:rFonts w:ascii="ＭＳ 明朝" w:hAnsi="ＭＳ 明朝" w:hint="eastAsia"/>
                <w:spacing w:val="-6"/>
                <w:sz w:val="20"/>
                <w:szCs w:val="20"/>
              </w:rPr>
              <w:t>告示第二号。以下「告示」という。）第一の一に規定する幼稚園型認定こども園（以下「幼稚園型認定こども園」という。）　次のいずれかに該当する施設</w:t>
            </w:r>
          </w:p>
          <w:p w:rsidR="00640166" w:rsidRPr="00D5611F" w:rsidRDefault="00640166" w:rsidP="00002071">
            <w:pPr>
              <w:autoSpaceDN w:val="0"/>
              <w:spacing w:line="240" w:lineRule="exact"/>
              <w:ind w:firstLineChars="200" w:firstLine="4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イ・ロ　（略）</w:t>
            </w:r>
          </w:p>
          <w:p w:rsidR="00640166" w:rsidRPr="00D5611F" w:rsidRDefault="00493C4F" w:rsidP="00002071">
            <w:pPr>
              <w:autoSpaceDN w:val="0"/>
              <w:spacing w:line="240" w:lineRule="exact"/>
              <w:ind w:firstLineChars="100" w:firstLine="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二・</w:t>
            </w:r>
            <w:r w:rsidR="00640166" w:rsidRPr="00D5611F">
              <w:rPr>
                <w:rFonts w:ascii="ＭＳ 明朝" w:hAnsi="ＭＳ 明朝" w:cs="ＭＳ ゴシック" w:hint="eastAsia"/>
                <w:spacing w:val="-6"/>
                <w:kern w:val="0"/>
                <w:sz w:val="20"/>
                <w:szCs w:val="20"/>
              </w:rPr>
              <w:t>三　（略）</w:t>
            </w:r>
          </w:p>
          <w:p w:rsidR="00640166" w:rsidRPr="00D5611F" w:rsidRDefault="00640166" w:rsidP="00002071">
            <w:pPr>
              <w:autoSpaceDN w:val="0"/>
              <w:spacing w:line="240" w:lineRule="exact"/>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640166" w:rsidRPr="00D5611F" w:rsidRDefault="00640166" w:rsidP="00002071">
            <w:pPr>
              <w:widowControl/>
              <w:spacing w:line="240" w:lineRule="exact"/>
              <w:jc w:val="left"/>
              <w:rPr>
                <w:rFonts w:ascii="ＭＳ 明朝" w:hAnsi="ＭＳ 明朝"/>
                <w:spacing w:val="-6"/>
                <w:sz w:val="20"/>
                <w:szCs w:val="20"/>
              </w:rPr>
            </w:pPr>
            <w:r w:rsidRPr="00D5611F">
              <w:rPr>
                <w:rFonts w:ascii="ＭＳ 明朝" w:hAnsi="ＭＳ 明朝" w:hint="eastAsia"/>
                <w:spacing w:val="-6"/>
                <w:sz w:val="20"/>
                <w:szCs w:val="20"/>
              </w:rPr>
              <w:t>（認定要件）</w:t>
            </w:r>
          </w:p>
          <w:p w:rsidR="00AB6F12" w:rsidRPr="00D5611F" w:rsidRDefault="00640166" w:rsidP="00002071">
            <w:pPr>
              <w:widowControl/>
              <w:spacing w:line="240" w:lineRule="exact"/>
              <w:ind w:left="200" w:hangingChars="100" w:hanging="200"/>
              <w:jc w:val="left"/>
              <w:rPr>
                <w:rFonts w:ascii="ＭＳ 明朝" w:hAnsi="ＭＳ 明朝"/>
                <w:spacing w:val="-6"/>
                <w:sz w:val="20"/>
                <w:szCs w:val="20"/>
              </w:rPr>
            </w:pPr>
            <w:r w:rsidRPr="00D5611F">
              <w:rPr>
                <w:rFonts w:ascii="ＭＳ 明朝" w:hAnsi="ＭＳ 明朝" w:hint="eastAsia"/>
                <w:spacing w:val="-6"/>
                <w:sz w:val="20"/>
                <w:szCs w:val="20"/>
              </w:rPr>
              <w:t>第三条　（略）</w:t>
            </w:r>
          </w:p>
          <w:p w:rsidR="00493C4F" w:rsidRPr="00D5611F" w:rsidRDefault="00640166" w:rsidP="00002071">
            <w:pPr>
              <w:widowControl/>
              <w:spacing w:line="240" w:lineRule="exact"/>
              <w:ind w:leftChars="80" w:left="402" w:hangingChars="100" w:hanging="200"/>
              <w:rPr>
                <w:rFonts w:ascii="ＭＳ 明朝" w:hAnsi="ＭＳ 明朝"/>
                <w:spacing w:val="-6"/>
                <w:sz w:val="20"/>
                <w:szCs w:val="20"/>
              </w:rPr>
            </w:pPr>
            <w:r w:rsidRPr="00D5611F">
              <w:rPr>
                <w:rFonts w:ascii="ＭＳ 明朝" w:hAnsi="ＭＳ 明朝" w:hint="eastAsia"/>
                <w:spacing w:val="-6"/>
                <w:sz w:val="20"/>
                <w:szCs w:val="20"/>
              </w:rPr>
              <w:t>一　就学前の子どもに関する教育、保育等の総合的な提供の推進に関する法律第三条第二項及び第四項の規定に基づき</w:t>
            </w:r>
            <w:r w:rsidRPr="00D5611F">
              <w:rPr>
                <w:rFonts w:ascii="ＭＳ 明朝" w:hAnsi="ＭＳ 明朝" w:hint="eastAsia"/>
                <w:spacing w:val="-6"/>
                <w:sz w:val="20"/>
                <w:szCs w:val="20"/>
                <w:u w:val="single"/>
              </w:rPr>
              <w:t>内閣総理大臣、文部科学大臣及び厚生労働大臣</w:t>
            </w:r>
            <w:r w:rsidRPr="00D5611F">
              <w:rPr>
                <w:rFonts w:ascii="ＭＳ 明朝" w:hAnsi="ＭＳ 明朝" w:hint="eastAsia"/>
                <w:spacing w:val="-6"/>
                <w:sz w:val="20"/>
                <w:szCs w:val="20"/>
              </w:rPr>
              <w:t>が定める施設の設備及び運営に関する基準（平成二十六</w:t>
            </w:r>
          </w:p>
          <w:p w:rsidR="00493C4F" w:rsidRPr="00D5611F" w:rsidRDefault="00493C4F" w:rsidP="00002071">
            <w:pPr>
              <w:widowControl/>
              <w:spacing w:line="240" w:lineRule="exact"/>
              <w:ind w:leftChars="80" w:left="402" w:hangingChars="100" w:hanging="200"/>
              <w:rPr>
                <w:rFonts w:ascii="ＭＳ 明朝" w:hAnsi="ＭＳ 明朝"/>
                <w:spacing w:val="-6"/>
                <w:sz w:val="20"/>
                <w:szCs w:val="20"/>
              </w:rPr>
            </w:pPr>
            <w:r w:rsidRPr="00D5611F">
              <w:rPr>
                <w:rFonts w:ascii="ＭＳ 明朝" w:hAnsi="ＭＳ 明朝" w:hint="eastAsia"/>
                <w:spacing w:val="-6"/>
                <w:sz w:val="20"/>
                <w:szCs w:val="20"/>
              </w:rPr>
              <w:t xml:space="preserve">　　内　閣　府</w:t>
            </w:r>
          </w:p>
          <w:p w:rsidR="00493C4F" w:rsidRPr="00D5611F" w:rsidRDefault="00640166" w:rsidP="00002071">
            <w:pPr>
              <w:widowControl/>
              <w:spacing w:line="240" w:lineRule="exact"/>
              <w:ind w:leftChars="160" w:left="403"/>
              <w:rPr>
                <w:rFonts w:ascii="ＭＳ 明朝" w:hAnsi="ＭＳ 明朝"/>
                <w:spacing w:val="-6"/>
                <w:sz w:val="20"/>
                <w:szCs w:val="20"/>
              </w:rPr>
            </w:pPr>
            <w:r w:rsidRPr="00D5611F">
              <w:rPr>
                <w:rFonts w:ascii="ＭＳ 明朝" w:hAnsi="ＭＳ 明朝" w:hint="eastAsia"/>
                <w:spacing w:val="-6"/>
                <w:sz w:val="20"/>
                <w:szCs w:val="20"/>
              </w:rPr>
              <w:t>年文部科学省告示第二号。以下「告示」とい</w:t>
            </w:r>
          </w:p>
          <w:p w:rsidR="00493C4F" w:rsidRPr="00D5611F" w:rsidRDefault="00493C4F" w:rsidP="00002071">
            <w:pPr>
              <w:widowControl/>
              <w:spacing w:line="240" w:lineRule="exact"/>
              <w:ind w:leftChars="160" w:left="403"/>
              <w:rPr>
                <w:rFonts w:ascii="ＭＳ 明朝" w:hAnsi="ＭＳ 明朝"/>
                <w:spacing w:val="-6"/>
                <w:sz w:val="20"/>
                <w:szCs w:val="20"/>
              </w:rPr>
            </w:pPr>
            <w:r w:rsidRPr="00D5611F">
              <w:rPr>
                <w:rFonts w:ascii="ＭＳ 明朝" w:hAnsi="ＭＳ 明朝" w:hint="eastAsia"/>
                <w:spacing w:val="-6"/>
                <w:sz w:val="20"/>
                <w:szCs w:val="20"/>
              </w:rPr>
              <w:t xml:space="preserve">　厚生労働省</w:t>
            </w:r>
          </w:p>
          <w:p w:rsidR="00796D49" w:rsidRDefault="00640166" w:rsidP="00002071">
            <w:pPr>
              <w:widowControl/>
              <w:spacing w:line="240" w:lineRule="exact"/>
              <w:ind w:leftChars="160" w:left="403"/>
              <w:rPr>
                <w:rFonts w:ascii="ＭＳ 明朝" w:hAnsi="ＭＳ 明朝"/>
                <w:spacing w:val="-6"/>
                <w:sz w:val="20"/>
                <w:szCs w:val="20"/>
              </w:rPr>
            </w:pPr>
            <w:r w:rsidRPr="00D5611F">
              <w:rPr>
                <w:rFonts w:ascii="ＭＳ 明朝" w:hAnsi="ＭＳ 明朝" w:hint="eastAsia"/>
                <w:spacing w:val="-6"/>
                <w:sz w:val="20"/>
                <w:szCs w:val="20"/>
              </w:rPr>
              <w:t>う。）第一の一に規定する幼稚園型認定こども園（以下「幼稚園型認定こども園」という。）</w:t>
            </w:r>
          </w:p>
          <w:p w:rsidR="00640166" w:rsidRPr="00D5611F" w:rsidRDefault="00640166" w:rsidP="00002071">
            <w:pPr>
              <w:widowControl/>
              <w:spacing w:line="240" w:lineRule="exact"/>
              <w:ind w:leftChars="160" w:left="403"/>
              <w:rPr>
                <w:rFonts w:ascii="ＭＳ 明朝" w:hAnsi="ＭＳ 明朝"/>
                <w:spacing w:val="-6"/>
                <w:sz w:val="20"/>
                <w:szCs w:val="20"/>
              </w:rPr>
            </w:pPr>
            <w:r w:rsidRPr="00D5611F">
              <w:rPr>
                <w:rFonts w:ascii="ＭＳ 明朝" w:hAnsi="ＭＳ 明朝" w:hint="eastAsia"/>
                <w:spacing w:val="-6"/>
                <w:sz w:val="20"/>
                <w:szCs w:val="20"/>
              </w:rPr>
              <w:t xml:space="preserve">　次のいずれかに該当す</w:t>
            </w:r>
            <w:bookmarkStart w:id="0" w:name="_GoBack"/>
            <w:bookmarkEnd w:id="0"/>
            <w:r w:rsidRPr="00D5611F">
              <w:rPr>
                <w:rFonts w:ascii="ＭＳ 明朝" w:hAnsi="ＭＳ 明朝" w:hint="eastAsia"/>
                <w:spacing w:val="-6"/>
                <w:sz w:val="20"/>
                <w:szCs w:val="20"/>
              </w:rPr>
              <w:t>る施設</w:t>
            </w:r>
          </w:p>
          <w:p w:rsidR="00640166" w:rsidRPr="00D5611F" w:rsidRDefault="00640166" w:rsidP="00002071">
            <w:pPr>
              <w:autoSpaceDN w:val="0"/>
              <w:spacing w:line="240" w:lineRule="exact"/>
              <w:ind w:firstLineChars="200" w:firstLine="4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イ・ロ　（略）</w:t>
            </w:r>
          </w:p>
          <w:p w:rsidR="00640166" w:rsidRPr="00D5611F" w:rsidRDefault="00493C4F" w:rsidP="00002071">
            <w:pPr>
              <w:autoSpaceDN w:val="0"/>
              <w:spacing w:line="240" w:lineRule="exact"/>
              <w:ind w:firstLineChars="100" w:firstLine="200"/>
              <w:rPr>
                <w:rFonts w:ascii="ＭＳ 明朝" w:hAnsi="ＭＳ 明朝" w:cs="ＭＳ ゴシック"/>
                <w:spacing w:val="-6"/>
                <w:kern w:val="0"/>
                <w:sz w:val="20"/>
                <w:szCs w:val="20"/>
              </w:rPr>
            </w:pPr>
            <w:r w:rsidRPr="00D5611F">
              <w:rPr>
                <w:rFonts w:ascii="ＭＳ 明朝" w:hAnsi="ＭＳ 明朝" w:cs="ＭＳ ゴシック" w:hint="eastAsia"/>
                <w:spacing w:val="-6"/>
                <w:kern w:val="0"/>
                <w:sz w:val="20"/>
                <w:szCs w:val="20"/>
              </w:rPr>
              <w:t>二・</w:t>
            </w:r>
            <w:r w:rsidR="00640166" w:rsidRPr="00D5611F">
              <w:rPr>
                <w:rFonts w:ascii="ＭＳ 明朝" w:hAnsi="ＭＳ 明朝" w:cs="ＭＳ ゴシック" w:hint="eastAsia"/>
                <w:spacing w:val="-6"/>
                <w:kern w:val="0"/>
                <w:sz w:val="20"/>
                <w:szCs w:val="20"/>
              </w:rPr>
              <w:t>三　（略）</w:t>
            </w:r>
          </w:p>
          <w:p w:rsidR="00640166" w:rsidRPr="00D5611F" w:rsidRDefault="00640166" w:rsidP="00002071">
            <w:pPr>
              <w:autoSpaceDN w:val="0"/>
              <w:spacing w:line="240" w:lineRule="exact"/>
              <w:rPr>
                <w:rFonts w:ascii="ＭＳ 明朝" w:hAnsi="ＭＳ 明朝"/>
                <w:spacing w:val="-6"/>
                <w:sz w:val="20"/>
                <w:szCs w:val="20"/>
              </w:rPr>
            </w:pPr>
            <w:r w:rsidRPr="00D5611F">
              <w:rPr>
                <w:rFonts w:ascii="ＭＳ 明朝" w:hAnsi="ＭＳ 明朝" w:cs="ＭＳ ゴシック" w:hint="eastAsia"/>
                <w:spacing w:val="-6"/>
                <w:kern w:val="0"/>
                <w:sz w:val="20"/>
                <w:szCs w:val="20"/>
              </w:rPr>
              <w:t>２　（略）</w:t>
            </w:r>
          </w:p>
        </w:tc>
      </w:tr>
      <w:tr w:rsidR="00640166" w:rsidRPr="00D5611F" w:rsidTr="00002071">
        <w:trPr>
          <w:trHeight w:val="80"/>
        </w:trPr>
        <w:tc>
          <w:tcPr>
            <w:tcW w:w="4522" w:type="dxa"/>
            <w:tcBorders>
              <w:top w:val="nil"/>
            </w:tcBorders>
            <w:textDirection w:val="lrTbV"/>
          </w:tcPr>
          <w:p w:rsidR="00640166" w:rsidRPr="00D5611F" w:rsidRDefault="00640166" w:rsidP="0000207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640166" w:rsidRPr="00D5611F" w:rsidRDefault="00640166" w:rsidP="00002071">
            <w:pPr>
              <w:autoSpaceDN w:val="0"/>
              <w:spacing w:line="240" w:lineRule="exact"/>
              <w:rPr>
                <w:rFonts w:ascii="ＭＳ 明朝" w:hAnsi="ＭＳ 明朝" w:cs="ＭＳ ゴシック"/>
                <w:spacing w:val="-6"/>
                <w:kern w:val="0"/>
                <w:sz w:val="20"/>
                <w:szCs w:val="20"/>
              </w:rPr>
            </w:pPr>
          </w:p>
        </w:tc>
      </w:tr>
    </w:tbl>
    <w:p w:rsidR="006141C1" w:rsidRPr="00D5611F" w:rsidRDefault="004A1B5C" w:rsidP="00E04488">
      <w:pPr>
        <w:autoSpaceDN w:val="0"/>
        <w:spacing w:beforeLines="50" w:before="182"/>
        <w:ind w:firstLineChars="300" w:firstLine="756"/>
        <w:rPr>
          <w:rFonts w:ascii="ＭＳ 明朝" w:hAnsi="ＭＳ 明朝"/>
        </w:rPr>
      </w:pPr>
      <w:r w:rsidRPr="00D5611F">
        <w:rPr>
          <w:rFonts w:ascii="ＭＳ 明朝" w:hAnsi="ＭＳ 明朝" w:hint="eastAsia"/>
        </w:rPr>
        <w:t>附　則</w:t>
      </w:r>
    </w:p>
    <w:p w:rsidR="00504FE9" w:rsidRPr="000912EE" w:rsidRDefault="00AA3C90" w:rsidP="00B17B7E">
      <w:pPr>
        <w:autoSpaceDN w:val="0"/>
        <w:ind w:right="-2"/>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1D40DBB2" wp14:editId="5C38FB20">
                <wp:simplePos x="0" y="0"/>
                <wp:positionH relativeFrom="column">
                  <wp:posOffset>2638425</wp:posOffset>
                </wp:positionH>
                <wp:positionV relativeFrom="paragraph">
                  <wp:posOffset>1675765</wp:posOffset>
                </wp:positionV>
                <wp:extent cx="704850" cy="419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04850" cy="419100"/>
                        </a:xfrm>
                        <a:prstGeom prst="rect">
                          <a:avLst/>
                        </a:prstGeom>
                        <a:noFill/>
                        <a:ln w="25400" cap="flat" cmpd="sng" algn="ctr">
                          <a:noFill/>
                          <a:prstDash val="solid"/>
                        </a:ln>
                        <a:effectLst/>
                      </wps:spPr>
                      <wps:txb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0DBB2" id="正方形/長方形 8" o:spid="_x0000_s1033" style="position:absolute;left:0;text-align:left;margin-left:207.75pt;margin-top:131.95pt;width:55.5pt;height:3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" filled="f" stroked="f" strokeweight="2pt">
                <v:textbox>
                  <w:txbxContent>
                    <w:p w:rsidR="00AA3C90" w:rsidRPr="00AA3C90" w:rsidRDefault="00AA3C90" w:rsidP="00AA3C90">
                      <w:pPr>
                        <w:jc w:val="center"/>
                        <w:rPr>
                          <w:color w:val="000000" w:themeColor="text1"/>
                        </w:rPr>
                      </w:pPr>
                      <w:r>
                        <w:rPr>
                          <w:rFonts w:hint="eastAsia"/>
                          <w:color w:val="000000" w:themeColor="text1"/>
                        </w:rPr>
                        <w:t>1</w:t>
                      </w:r>
                      <w:r w:rsidR="00945107">
                        <w:rPr>
                          <w:rFonts w:hint="eastAsia"/>
                          <w:color w:val="000000" w:themeColor="text1"/>
                        </w:rPr>
                        <w:t>-18</w:t>
                      </w:r>
                    </w:p>
                  </w:txbxContent>
                </v:textbox>
              </v:rect>
            </w:pict>
          </mc:Fallback>
        </mc:AlternateContent>
      </w:r>
      <w:r w:rsidR="005C0B53" w:rsidRPr="00D5611F">
        <w:rPr>
          <w:rFonts w:ascii="ＭＳ 明朝" w:hAnsi="ＭＳ 明朝" w:hint="eastAsia"/>
        </w:rPr>
        <w:t xml:space="preserve">　</w:t>
      </w:r>
      <w:r w:rsidR="00742F1B" w:rsidRPr="00D5611F">
        <w:rPr>
          <w:rFonts w:ascii="ＭＳ 明朝" w:hAnsi="ＭＳ 明朝" w:hint="eastAsia"/>
        </w:rPr>
        <w:t>この条例は、公布の</w:t>
      </w:r>
      <w:r w:rsidR="00021DF4" w:rsidRPr="00D5611F">
        <w:rPr>
          <w:rFonts w:ascii="ＭＳ 明朝" w:hAnsi="ＭＳ 明朝" w:hint="eastAsia"/>
        </w:rPr>
        <w:t>日から</w:t>
      </w:r>
      <w:r w:rsidR="00742F1B" w:rsidRPr="00D5611F">
        <w:rPr>
          <w:rFonts w:ascii="ＭＳ 明朝" w:hAnsi="ＭＳ 明朝" w:hint="eastAsia"/>
        </w:rPr>
        <w:t>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C2" w:rsidRDefault="00BF29C2">
      <w:r>
        <w:separator/>
      </w:r>
    </w:p>
  </w:endnote>
  <w:endnote w:type="continuationSeparator" w:id="0">
    <w:p w:rsidR="00BF29C2" w:rsidRDefault="00B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C2" w:rsidRDefault="00BF29C2">
      <w:r>
        <w:separator/>
      </w:r>
    </w:p>
  </w:footnote>
  <w:footnote w:type="continuationSeparator" w:id="0">
    <w:p w:rsidR="00BF29C2" w:rsidRDefault="00BF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2071"/>
    <w:rsid w:val="00003E59"/>
    <w:rsid w:val="00005B5E"/>
    <w:rsid w:val="00007DFD"/>
    <w:rsid w:val="000140BF"/>
    <w:rsid w:val="00021DF4"/>
    <w:rsid w:val="00040D20"/>
    <w:rsid w:val="00042476"/>
    <w:rsid w:val="00045E41"/>
    <w:rsid w:val="000478C5"/>
    <w:rsid w:val="00055A49"/>
    <w:rsid w:val="00056B39"/>
    <w:rsid w:val="0006765B"/>
    <w:rsid w:val="00067FE9"/>
    <w:rsid w:val="0007075D"/>
    <w:rsid w:val="00070D94"/>
    <w:rsid w:val="00080A94"/>
    <w:rsid w:val="00083D87"/>
    <w:rsid w:val="000901EE"/>
    <w:rsid w:val="000912EE"/>
    <w:rsid w:val="000936B0"/>
    <w:rsid w:val="0009407E"/>
    <w:rsid w:val="000A40F1"/>
    <w:rsid w:val="000A5093"/>
    <w:rsid w:val="000B38C3"/>
    <w:rsid w:val="000B4302"/>
    <w:rsid w:val="000C52E5"/>
    <w:rsid w:val="000C78E3"/>
    <w:rsid w:val="000D34C5"/>
    <w:rsid w:val="000E6595"/>
    <w:rsid w:val="000E6A31"/>
    <w:rsid w:val="000F2677"/>
    <w:rsid w:val="00101D1C"/>
    <w:rsid w:val="00112A52"/>
    <w:rsid w:val="001135B4"/>
    <w:rsid w:val="00115073"/>
    <w:rsid w:val="001230B3"/>
    <w:rsid w:val="00135329"/>
    <w:rsid w:val="001427DB"/>
    <w:rsid w:val="00143FAE"/>
    <w:rsid w:val="0014496A"/>
    <w:rsid w:val="00147020"/>
    <w:rsid w:val="001501CC"/>
    <w:rsid w:val="0015207B"/>
    <w:rsid w:val="0015348F"/>
    <w:rsid w:val="001633C4"/>
    <w:rsid w:val="001655AF"/>
    <w:rsid w:val="00187D7A"/>
    <w:rsid w:val="001B1F03"/>
    <w:rsid w:val="001B2E50"/>
    <w:rsid w:val="001B4C7D"/>
    <w:rsid w:val="001C22AD"/>
    <w:rsid w:val="001D44F6"/>
    <w:rsid w:val="001E1857"/>
    <w:rsid w:val="001F75E8"/>
    <w:rsid w:val="002032DA"/>
    <w:rsid w:val="00207F1B"/>
    <w:rsid w:val="00224E6B"/>
    <w:rsid w:val="002356BB"/>
    <w:rsid w:val="00243DA2"/>
    <w:rsid w:val="00246284"/>
    <w:rsid w:val="002529AC"/>
    <w:rsid w:val="002532EE"/>
    <w:rsid w:val="00254578"/>
    <w:rsid w:val="00260106"/>
    <w:rsid w:val="00263CB2"/>
    <w:rsid w:val="00263F1E"/>
    <w:rsid w:val="00267A11"/>
    <w:rsid w:val="00272DEE"/>
    <w:rsid w:val="00283427"/>
    <w:rsid w:val="00284BC8"/>
    <w:rsid w:val="00285D1A"/>
    <w:rsid w:val="002862CE"/>
    <w:rsid w:val="0029623D"/>
    <w:rsid w:val="0029741B"/>
    <w:rsid w:val="002A3F2A"/>
    <w:rsid w:val="002A669A"/>
    <w:rsid w:val="002B67A7"/>
    <w:rsid w:val="00303E90"/>
    <w:rsid w:val="00312F7F"/>
    <w:rsid w:val="00316F43"/>
    <w:rsid w:val="00322114"/>
    <w:rsid w:val="00330C58"/>
    <w:rsid w:val="00347CAF"/>
    <w:rsid w:val="00372148"/>
    <w:rsid w:val="00376562"/>
    <w:rsid w:val="003A3FAE"/>
    <w:rsid w:val="003C1ADC"/>
    <w:rsid w:val="003C5B3D"/>
    <w:rsid w:val="003D33C9"/>
    <w:rsid w:val="003D41F1"/>
    <w:rsid w:val="003F0998"/>
    <w:rsid w:val="003F2850"/>
    <w:rsid w:val="00415008"/>
    <w:rsid w:val="00423C86"/>
    <w:rsid w:val="004300D3"/>
    <w:rsid w:val="00431FD0"/>
    <w:rsid w:val="00447389"/>
    <w:rsid w:val="00447882"/>
    <w:rsid w:val="00450314"/>
    <w:rsid w:val="00450B83"/>
    <w:rsid w:val="004573B9"/>
    <w:rsid w:val="004575B7"/>
    <w:rsid w:val="004842FE"/>
    <w:rsid w:val="00490228"/>
    <w:rsid w:val="00493C4F"/>
    <w:rsid w:val="00497CD7"/>
    <w:rsid w:val="004A1B5C"/>
    <w:rsid w:val="004B0268"/>
    <w:rsid w:val="004B47E8"/>
    <w:rsid w:val="004C1D1C"/>
    <w:rsid w:val="004D38FC"/>
    <w:rsid w:val="004D6A60"/>
    <w:rsid w:val="004E1387"/>
    <w:rsid w:val="004E1D8A"/>
    <w:rsid w:val="004E4318"/>
    <w:rsid w:val="004E7B56"/>
    <w:rsid w:val="004F4C36"/>
    <w:rsid w:val="004F4ECD"/>
    <w:rsid w:val="00504FE9"/>
    <w:rsid w:val="00526A5F"/>
    <w:rsid w:val="005351EA"/>
    <w:rsid w:val="00540E1A"/>
    <w:rsid w:val="005464BA"/>
    <w:rsid w:val="0055173F"/>
    <w:rsid w:val="00552C8D"/>
    <w:rsid w:val="005667A0"/>
    <w:rsid w:val="00567645"/>
    <w:rsid w:val="005800E0"/>
    <w:rsid w:val="00581F66"/>
    <w:rsid w:val="00586915"/>
    <w:rsid w:val="00597B4D"/>
    <w:rsid w:val="005A1186"/>
    <w:rsid w:val="005A6D84"/>
    <w:rsid w:val="005A7855"/>
    <w:rsid w:val="005B4C64"/>
    <w:rsid w:val="005C0B53"/>
    <w:rsid w:val="005C4D72"/>
    <w:rsid w:val="005E5BA3"/>
    <w:rsid w:val="00611F8A"/>
    <w:rsid w:val="006141C1"/>
    <w:rsid w:val="00622B1D"/>
    <w:rsid w:val="006328F9"/>
    <w:rsid w:val="00640166"/>
    <w:rsid w:val="00643F50"/>
    <w:rsid w:val="00671049"/>
    <w:rsid w:val="00694B3E"/>
    <w:rsid w:val="00697DD7"/>
    <w:rsid w:val="006A0545"/>
    <w:rsid w:val="006B10E4"/>
    <w:rsid w:val="006D64CF"/>
    <w:rsid w:val="006E1B8D"/>
    <w:rsid w:val="006F77C0"/>
    <w:rsid w:val="00742F1B"/>
    <w:rsid w:val="00743D0D"/>
    <w:rsid w:val="007658D8"/>
    <w:rsid w:val="00766D05"/>
    <w:rsid w:val="007730E1"/>
    <w:rsid w:val="007769DA"/>
    <w:rsid w:val="00784C36"/>
    <w:rsid w:val="00791CE4"/>
    <w:rsid w:val="00795610"/>
    <w:rsid w:val="00796D49"/>
    <w:rsid w:val="007A0A4C"/>
    <w:rsid w:val="007D072E"/>
    <w:rsid w:val="007D31A1"/>
    <w:rsid w:val="007E2615"/>
    <w:rsid w:val="007E7B8D"/>
    <w:rsid w:val="007F472F"/>
    <w:rsid w:val="0080132B"/>
    <w:rsid w:val="00805113"/>
    <w:rsid w:val="00805ABE"/>
    <w:rsid w:val="00811F2A"/>
    <w:rsid w:val="008144BC"/>
    <w:rsid w:val="00815D14"/>
    <w:rsid w:val="008339E8"/>
    <w:rsid w:val="00843526"/>
    <w:rsid w:val="00877E32"/>
    <w:rsid w:val="0088303C"/>
    <w:rsid w:val="00892286"/>
    <w:rsid w:val="008A6EA7"/>
    <w:rsid w:val="008D4F3A"/>
    <w:rsid w:val="008D7833"/>
    <w:rsid w:val="008F340F"/>
    <w:rsid w:val="008F35C8"/>
    <w:rsid w:val="008F6FB6"/>
    <w:rsid w:val="00901D6C"/>
    <w:rsid w:val="00906D37"/>
    <w:rsid w:val="009141BA"/>
    <w:rsid w:val="009141D0"/>
    <w:rsid w:val="00934869"/>
    <w:rsid w:val="00940F63"/>
    <w:rsid w:val="00945107"/>
    <w:rsid w:val="00947824"/>
    <w:rsid w:val="00953B93"/>
    <w:rsid w:val="0096599C"/>
    <w:rsid w:val="00967D91"/>
    <w:rsid w:val="009803B8"/>
    <w:rsid w:val="00986218"/>
    <w:rsid w:val="009A66CD"/>
    <w:rsid w:val="009B46F6"/>
    <w:rsid w:val="009C2FDB"/>
    <w:rsid w:val="009C4E50"/>
    <w:rsid w:val="009C6727"/>
    <w:rsid w:val="009D79D9"/>
    <w:rsid w:val="009F7275"/>
    <w:rsid w:val="00A03466"/>
    <w:rsid w:val="00A2061B"/>
    <w:rsid w:val="00A21219"/>
    <w:rsid w:val="00A35E5F"/>
    <w:rsid w:val="00A375B5"/>
    <w:rsid w:val="00A4065E"/>
    <w:rsid w:val="00A508C5"/>
    <w:rsid w:val="00A6584A"/>
    <w:rsid w:val="00A70AA2"/>
    <w:rsid w:val="00A72200"/>
    <w:rsid w:val="00A83333"/>
    <w:rsid w:val="00A93C3F"/>
    <w:rsid w:val="00AA3C90"/>
    <w:rsid w:val="00AB6F12"/>
    <w:rsid w:val="00AC7444"/>
    <w:rsid w:val="00AE390E"/>
    <w:rsid w:val="00AE6EC7"/>
    <w:rsid w:val="00B00D88"/>
    <w:rsid w:val="00B17B7E"/>
    <w:rsid w:val="00B24C28"/>
    <w:rsid w:val="00B33E56"/>
    <w:rsid w:val="00B356A7"/>
    <w:rsid w:val="00B72866"/>
    <w:rsid w:val="00B73D39"/>
    <w:rsid w:val="00B8218E"/>
    <w:rsid w:val="00B83289"/>
    <w:rsid w:val="00B8451B"/>
    <w:rsid w:val="00B9364E"/>
    <w:rsid w:val="00B95357"/>
    <w:rsid w:val="00B964B8"/>
    <w:rsid w:val="00BA1017"/>
    <w:rsid w:val="00BA53B3"/>
    <w:rsid w:val="00BA77B3"/>
    <w:rsid w:val="00BB03AC"/>
    <w:rsid w:val="00BB3D11"/>
    <w:rsid w:val="00BC00DD"/>
    <w:rsid w:val="00BC361D"/>
    <w:rsid w:val="00BD3403"/>
    <w:rsid w:val="00BD557D"/>
    <w:rsid w:val="00BD62DB"/>
    <w:rsid w:val="00BD6656"/>
    <w:rsid w:val="00BE52B5"/>
    <w:rsid w:val="00BE5AE2"/>
    <w:rsid w:val="00BF29C2"/>
    <w:rsid w:val="00C05EB5"/>
    <w:rsid w:val="00C078C5"/>
    <w:rsid w:val="00C100A9"/>
    <w:rsid w:val="00C13CC3"/>
    <w:rsid w:val="00C1476E"/>
    <w:rsid w:val="00C33F46"/>
    <w:rsid w:val="00C4088A"/>
    <w:rsid w:val="00C44AB8"/>
    <w:rsid w:val="00C4619C"/>
    <w:rsid w:val="00C60913"/>
    <w:rsid w:val="00C63297"/>
    <w:rsid w:val="00C856E8"/>
    <w:rsid w:val="00C903A0"/>
    <w:rsid w:val="00C94F55"/>
    <w:rsid w:val="00CB7FFC"/>
    <w:rsid w:val="00CD4FF7"/>
    <w:rsid w:val="00CF5C83"/>
    <w:rsid w:val="00D014BB"/>
    <w:rsid w:val="00D056A0"/>
    <w:rsid w:val="00D147F2"/>
    <w:rsid w:val="00D14A5A"/>
    <w:rsid w:val="00D30C88"/>
    <w:rsid w:val="00D3436E"/>
    <w:rsid w:val="00D36B5A"/>
    <w:rsid w:val="00D36CAB"/>
    <w:rsid w:val="00D37334"/>
    <w:rsid w:val="00D451DB"/>
    <w:rsid w:val="00D47EA1"/>
    <w:rsid w:val="00D53FB7"/>
    <w:rsid w:val="00D5611F"/>
    <w:rsid w:val="00D6083A"/>
    <w:rsid w:val="00D646FF"/>
    <w:rsid w:val="00D81EC7"/>
    <w:rsid w:val="00D92B20"/>
    <w:rsid w:val="00D97DCD"/>
    <w:rsid w:val="00DC728A"/>
    <w:rsid w:val="00DD168B"/>
    <w:rsid w:val="00DD49EE"/>
    <w:rsid w:val="00DD5AF3"/>
    <w:rsid w:val="00DD63E9"/>
    <w:rsid w:val="00DD77F1"/>
    <w:rsid w:val="00DE61AC"/>
    <w:rsid w:val="00DE73DA"/>
    <w:rsid w:val="00E04488"/>
    <w:rsid w:val="00E06844"/>
    <w:rsid w:val="00E27226"/>
    <w:rsid w:val="00E3290C"/>
    <w:rsid w:val="00E40068"/>
    <w:rsid w:val="00E41F06"/>
    <w:rsid w:val="00E73248"/>
    <w:rsid w:val="00E82280"/>
    <w:rsid w:val="00E97D34"/>
    <w:rsid w:val="00EB10C2"/>
    <w:rsid w:val="00EC0BF0"/>
    <w:rsid w:val="00ED29C9"/>
    <w:rsid w:val="00EE5094"/>
    <w:rsid w:val="00F0248F"/>
    <w:rsid w:val="00F0668D"/>
    <w:rsid w:val="00F24301"/>
    <w:rsid w:val="00F33458"/>
    <w:rsid w:val="00F3795E"/>
    <w:rsid w:val="00F420B7"/>
    <w:rsid w:val="00F4581C"/>
    <w:rsid w:val="00F458D3"/>
    <w:rsid w:val="00F46952"/>
    <w:rsid w:val="00F552C4"/>
    <w:rsid w:val="00F57C25"/>
    <w:rsid w:val="00F57CBF"/>
    <w:rsid w:val="00F8586D"/>
    <w:rsid w:val="00F969A7"/>
    <w:rsid w:val="00F970A1"/>
    <w:rsid w:val="00F97B1F"/>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902D5B7"/>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5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4C87D7A1-29E9-4584-88ED-619D95BD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13380</Words>
  <Characters>824</Characters>
  <Application>Microsoft Office Word</Application>
  <DocSecurity>0</DocSecurity>
  <Lines>6</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神谷　智美</cp:lastModifiedBy>
  <cp:revision>4</cp:revision>
  <cp:lastPrinted>2023-05-24T04:52:00Z</cp:lastPrinted>
  <dcterms:created xsi:type="dcterms:W3CDTF">2023-05-24T06:11:00Z</dcterms:created>
  <dcterms:modified xsi:type="dcterms:W3CDTF">2023-05-26T07:22:00Z</dcterms:modified>
</cp:coreProperties>
</file>