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44B6A" w14:textId="7E9E33A9" w:rsidR="008B4B6C" w:rsidRPr="007353B1" w:rsidRDefault="004E379E" w:rsidP="0074265D">
      <w:pPr>
        <w:widowControl/>
        <w:wordWrap w:val="0"/>
        <w:ind w:right="240"/>
        <w:jc w:val="right"/>
        <w:rPr>
          <w:rFonts w:ascii="ＭＳ ゴシック" w:eastAsia="ＭＳ ゴシック" w:hAnsi="ＭＳ ゴシック"/>
          <w:sz w:val="24"/>
          <w:szCs w:val="24"/>
          <w:bdr w:val="single" w:sz="4" w:space="0" w:color="auto"/>
        </w:rPr>
      </w:pPr>
      <w:r>
        <w:rPr>
          <w:rFonts w:ascii="ＭＳ ゴシック" w:eastAsia="ＭＳ ゴシック" w:hAnsi="ＭＳ ゴシック"/>
          <w:noProof/>
          <w:sz w:val="24"/>
          <w:szCs w:val="24"/>
        </w:rPr>
        <mc:AlternateContent>
          <mc:Choice Requires="wps">
            <w:drawing>
              <wp:anchor distT="0" distB="0" distL="114300" distR="114300" simplePos="0" relativeHeight="251660288" behindDoc="0" locked="0" layoutInCell="1" allowOverlap="1" wp14:anchorId="1630D98D" wp14:editId="253AA660">
                <wp:simplePos x="0" y="0"/>
                <wp:positionH relativeFrom="column">
                  <wp:posOffset>8578215</wp:posOffset>
                </wp:positionH>
                <wp:positionV relativeFrom="paragraph">
                  <wp:posOffset>45085</wp:posOffset>
                </wp:positionV>
                <wp:extent cx="1150620" cy="320040"/>
                <wp:effectExtent l="0" t="0" r="11430" b="22860"/>
                <wp:wrapNone/>
                <wp:docPr id="4" name="テキスト ボックス 4"/>
                <wp:cNvGraphicFramePr/>
                <a:graphic xmlns:a="http://schemas.openxmlformats.org/drawingml/2006/main">
                  <a:graphicData uri="http://schemas.microsoft.com/office/word/2010/wordprocessingShape">
                    <wps:wsp>
                      <wps:cNvSpPr txBox="1"/>
                      <wps:spPr>
                        <a:xfrm>
                          <a:off x="0" y="0"/>
                          <a:ext cx="1150620" cy="320040"/>
                        </a:xfrm>
                        <a:prstGeom prst="rect">
                          <a:avLst/>
                        </a:prstGeom>
                        <a:solidFill>
                          <a:schemeClr val="lt1"/>
                        </a:solidFill>
                        <a:ln w="6350">
                          <a:solidFill>
                            <a:prstClr val="black"/>
                          </a:solidFill>
                        </a:ln>
                      </wps:spPr>
                      <wps:txbx>
                        <w:txbxContent>
                          <w:p w14:paraId="081E0FA5" w14:textId="3FAE18EA" w:rsidR="004E379E" w:rsidRDefault="004E379E">
                            <w:r>
                              <w:rPr>
                                <w:rFonts w:hint="eastAsia"/>
                              </w:rPr>
                              <w:t>参考資料</w:t>
                            </w:r>
                            <w:r w:rsidR="00956EAE">
                              <w:rPr>
                                <w:rFonts w:hint="eastAsia"/>
                              </w:rPr>
                              <w:t>２－３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30D98D" id="_x0000_t202" coordsize="21600,21600" o:spt="202" path="m,l,21600r21600,l21600,xe">
                <v:stroke joinstyle="miter"/>
                <v:path gradientshapeok="t" o:connecttype="rect"/>
              </v:shapetype>
              <v:shape id="テキスト ボックス 4" o:spid="_x0000_s1026" type="#_x0000_t202" style="position:absolute;left:0;text-align:left;margin-left:675.45pt;margin-top:3.55pt;width:90.6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" fillcolor="white [3201]" strokeweight=".5pt">
                <v:textbox>
                  <w:txbxContent>
                    <w:p w14:paraId="081E0FA5" w14:textId="3FAE18EA" w:rsidR="004E379E" w:rsidRDefault="004E379E">
                      <w:r>
                        <w:rPr>
                          <w:rFonts w:hint="eastAsia"/>
                        </w:rPr>
                        <w:t>参考資料</w:t>
                      </w:r>
                      <w:r w:rsidR="00956EAE">
                        <w:rPr>
                          <w:rFonts w:hint="eastAsia"/>
                        </w:rPr>
                        <w:t>２－３</w:t>
                      </w:r>
                    </w:p>
                  </w:txbxContent>
                </v:textbox>
              </v:shape>
            </w:pict>
          </mc:Fallback>
        </mc:AlternateContent>
      </w:r>
    </w:p>
    <w:p w14:paraId="554DDAD4" w14:textId="77777777" w:rsidR="008B4B6C" w:rsidRPr="001138AC" w:rsidRDefault="008B4B6C" w:rsidP="008B4B6C">
      <w:pPr>
        <w:rPr>
          <w:rFonts w:ascii="ＭＳ 明朝" w:eastAsia="ＭＳ 明朝" w:hAnsi="ＭＳ 明朝"/>
          <w:sz w:val="20"/>
          <w:szCs w:val="20"/>
        </w:rPr>
      </w:pPr>
    </w:p>
    <w:p w14:paraId="26D0CF22" w14:textId="77777777" w:rsidR="008B4B6C" w:rsidRPr="001138AC" w:rsidRDefault="008B4B6C" w:rsidP="008B4B6C">
      <w:pPr>
        <w:rPr>
          <w:rFonts w:ascii="ＭＳ 明朝" w:eastAsia="ＭＳ 明朝" w:hAnsi="ＭＳ 明朝"/>
          <w:sz w:val="20"/>
          <w:szCs w:val="20"/>
        </w:rPr>
      </w:pPr>
    </w:p>
    <w:p w14:paraId="33A71635" w14:textId="77777777" w:rsidR="008B4B6C" w:rsidRPr="001138AC" w:rsidRDefault="008B4B6C" w:rsidP="008B4B6C">
      <w:pPr>
        <w:rPr>
          <w:rFonts w:ascii="ＭＳ 明朝" w:eastAsia="ＭＳ 明朝" w:hAnsi="ＭＳ 明朝"/>
          <w:sz w:val="20"/>
          <w:szCs w:val="20"/>
        </w:rPr>
      </w:pPr>
    </w:p>
    <w:p w14:paraId="2C0BB457" w14:textId="77777777" w:rsidR="008B4B6C" w:rsidRPr="001138AC" w:rsidRDefault="008B4B6C" w:rsidP="008B4B6C">
      <w:pPr>
        <w:rPr>
          <w:rFonts w:ascii="ＭＳ 明朝" w:eastAsia="ＭＳ 明朝" w:hAnsi="ＭＳ 明朝"/>
          <w:sz w:val="20"/>
          <w:szCs w:val="20"/>
        </w:rPr>
      </w:pPr>
    </w:p>
    <w:p w14:paraId="58123336" w14:textId="77777777" w:rsidR="008B4B6C" w:rsidRPr="001138AC" w:rsidRDefault="008B4B6C" w:rsidP="008B4B6C">
      <w:pPr>
        <w:rPr>
          <w:rFonts w:ascii="ＭＳ 明朝" w:eastAsia="ＭＳ 明朝" w:hAnsi="ＭＳ 明朝"/>
          <w:sz w:val="20"/>
          <w:szCs w:val="20"/>
        </w:rPr>
      </w:pPr>
    </w:p>
    <w:p w14:paraId="4D439501" w14:textId="77777777" w:rsidR="008B4B6C" w:rsidRDefault="008B4B6C" w:rsidP="008B4B6C">
      <w:pPr>
        <w:rPr>
          <w:rFonts w:ascii="ＭＳ 明朝" w:eastAsia="ＭＳ 明朝" w:hAnsi="ＭＳ 明朝"/>
          <w:sz w:val="20"/>
          <w:szCs w:val="20"/>
        </w:rPr>
      </w:pPr>
    </w:p>
    <w:p w14:paraId="1FCDAFD5" w14:textId="77777777" w:rsidR="00466B1A" w:rsidRDefault="00466B1A" w:rsidP="008B4B6C">
      <w:pPr>
        <w:rPr>
          <w:rFonts w:ascii="ＭＳ 明朝" w:eastAsia="ＭＳ 明朝" w:hAnsi="ＭＳ 明朝"/>
          <w:sz w:val="20"/>
          <w:szCs w:val="20"/>
        </w:rPr>
      </w:pPr>
    </w:p>
    <w:p w14:paraId="7F209DDD" w14:textId="77777777" w:rsidR="00466B1A" w:rsidRPr="001138AC" w:rsidRDefault="00466B1A" w:rsidP="008B4B6C">
      <w:pPr>
        <w:rPr>
          <w:rFonts w:ascii="ＭＳ 明朝" w:eastAsia="ＭＳ 明朝" w:hAnsi="ＭＳ 明朝"/>
          <w:sz w:val="20"/>
          <w:szCs w:val="20"/>
        </w:rPr>
      </w:pPr>
    </w:p>
    <w:p w14:paraId="34B820E7" w14:textId="77777777" w:rsidR="008B4B6C" w:rsidRPr="001138AC" w:rsidRDefault="008B4B6C" w:rsidP="008B4B6C">
      <w:pPr>
        <w:rPr>
          <w:rFonts w:ascii="ＭＳ 明朝" w:eastAsia="ＭＳ 明朝" w:hAnsi="ＭＳ 明朝"/>
          <w:sz w:val="20"/>
          <w:szCs w:val="20"/>
        </w:rPr>
      </w:pPr>
    </w:p>
    <w:p w14:paraId="16D31A15" w14:textId="77777777" w:rsidR="008B4B6C" w:rsidRPr="001138AC" w:rsidRDefault="008B4B6C" w:rsidP="008B4B6C">
      <w:pPr>
        <w:rPr>
          <w:rFonts w:ascii="ＭＳ 明朝" w:eastAsia="ＭＳ 明朝" w:hAnsi="ＭＳ 明朝"/>
          <w:sz w:val="20"/>
          <w:szCs w:val="20"/>
        </w:rPr>
      </w:pPr>
    </w:p>
    <w:p w14:paraId="3B9C5B24" w14:textId="718F3EE7" w:rsidR="008B4B6C" w:rsidRPr="00EB182E" w:rsidRDefault="008B4B6C" w:rsidP="008B4B6C">
      <w:pPr>
        <w:widowControl/>
        <w:jc w:val="center"/>
        <w:rPr>
          <w:rFonts w:ascii="ＭＳ 明朝" w:eastAsia="ＭＳ 明朝" w:hAnsi="ＭＳ 明朝"/>
          <w:b/>
          <w:bCs/>
          <w:sz w:val="36"/>
          <w:szCs w:val="36"/>
          <w:bdr w:val="single" w:sz="4" w:space="0" w:color="auto"/>
          <w:shd w:val="pct15" w:color="auto" w:fill="FFFFFF"/>
        </w:rPr>
      </w:pPr>
      <w:r w:rsidRPr="00EB182E">
        <w:rPr>
          <w:rFonts w:ascii="ＭＳ 明朝" w:eastAsia="ＭＳ 明朝" w:hAnsi="ＭＳ 明朝" w:hint="eastAsia"/>
          <w:sz w:val="36"/>
          <w:szCs w:val="36"/>
          <w:bdr w:val="single" w:sz="4" w:space="0" w:color="auto"/>
          <w:shd w:val="pct15" w:color="auto" w:fill="FFFFFF"/>
        </w:rPr>
        <w:t xml:space="preserve">　</w:t>
      </w:r>
      <w:r w:rsidRPr="00EB182E">
        <w:rPr>
          <w:rFonts w:ascii="ＭＳ 明朝" w:eastAsia="ＭＳ 明朝" w:hAnsi="ＭＳ 明朝" w:hint="eastAsia"/>
          <w:b/>
          <w:bCs/>
          <w:sz w:val="36"/>
          <w:szCs w:val="36"/>
          <w:bdr w:val="single" w:sz="4" w:space="0" w:color="auto"/>
          <w:shd w:val="pct15" w:color="auto" w:fill="FFFFFF"/>
        </w:rPr>
        <w:t xml:space="preserve">公立大学法人大阪　</w:t>
      </w:r>
      <w:r w:rsidR="00032A93" w:rsidRPr="00032A93">
        <w:rPr>
          <w:rFonts w:ascii="ＭＳ 明朝" w:eastAsia="ＭＳ 明朝" w:hAnsi="ＭＳ 明朝" w:hint="eastAsia"/>
          <w:b/>
          <w:bCs/>
          <w:sz w:val="36"/>
          <w:szCs w:val="36"/>
          <w:bdr w:val="single" w:sz="4" w:space="0" w:color="auto"/>
          <w:shd w:val="pct15" w:color="auto" w:fill="FFFFFF"/>
        </w:rPr>
        <w:t>第</w:t>
      </w:r>
      <w:r w:rsidR="00032A93">
        <w:rPr>
          <w:rFonts w:ascii="ＭＳ 明朝" w:eastAsia="ＭＳ 明朝" w:hAnsi="ＭＳ 明朝" w:hint="eastAsia"/>
          <w:b/>
          <w:bCs/>
          <w:sz w:val="36"/>
          <w:szCs w:val="36"/>
          <w:bdr w:val="single" w:sz="4" w:space="0" w:color="auto"/>
          <w:shd w:val="pct15" w:color="auto" w:fill="FFFFFF"/>
        </w:rPr>
        <w:t>１</w:t>
      </w:r>
      <w:r w:rsidR="00032A93" w:rsidRPr="00032A93">
        <w:rPr>
          <w:rFonts w:ascii="ＭＳ 明朝" w:eastAsia="ＭＳ 明朝" w:hAnsi="ＭＳ 明朝"/>
          <w:b/>
          <w:bCs/>
          <w:sz w:val="36"/>
          <w:szCs w:val="36"/>
          <w:bdr w:val="single" w:sz="4" w:space="0" w:color="auto"/>
          <w:shd w:val="pct15" w:color="auto" w:fill="FFFFFF"/>
        </w:rPr>
        <w:t>期・第</w:t>
      </w:r>
      <w:r w:rsidR="00032A93">
        <w:rPr>
          <w:rFonts w:ascii="ＭＳ 明朝" w:eastAsia="ＭＳ 明朝" w:hAnsi="ＭＳ 明朝" w:hint="eastAsia"/>
          <w:b/>
          <w:bCs/>
          <w:sz w:val="36"/>
          <w:szCs w:val="36"/>
          <w:bdr w:val="single" w:sz="4" w:space="0" w:color="auto"/>
          <w:shd w:val="pct15" w:color="auto" w:fill="FFFFFF"/>
        </w:rPr>
        <w:t>２</w:t>
      </w:r>
      <w:r w:rsidR="00032A93" w:rsidRPr="00032A93">
        <w:rPr>
          <w:rFonts w:ascii="ＭＳ 明朝" w:eastAsia="ＭＳ 明朝" w:hAnsi="ＭＳ 明朝"/>
          <w:b/>
          <w:bCs/>
          <w:sz w:val="36"/>
          <w:szCs w:val="36"/>
          <w:bdr w:val="single" w:sz="4" w:space="0" w:color="auto"/>
          <w:shd w:val="pct15" w:color="auto" w:fill="FFFFFF"/>
        </w:rPr>
        <w:t>期中期目標</w:t>
      </w:r>
      <w:r w:rsidR="00032A93">
        <w:rPr>
          <w:rFonts w:ascii="ＭＳ 明朝" w:eastAsia="ＭＳ 明朝" w:hAnsi="ＭＳ 明朝" w:hint="eastAsia"/>
          <w:b/>
          <w:bCs/>
          <w:sz w:val="36"/>
          <w:szCs w:val="36"/>
          <w:bdr w:val="single" w:sz="4" w:space="0" w:color="auto"/>
          <w:shd w:val="pct15" w:color="auto" w:fill="FFFFFF"/>
        </w:rPr>
        <w:t xml:space="preserve">（案） </w:t>
      </w:r>
      <w:r w:rsidRPr="00EB182E">
        <w:rPr>
          <w:rFonts w:ascii="ＭＳ 明朝" w:eastAsia="ＭＳ 明朝" w:hAnsi="ＭＳ 明朝" w:hint="eastAsia"/>
          <w:b/>
          <w:bCs/>
          <w:sz w:val="36"/>
          <w:szCs w:val="36"/>
          <w:bdr w:val="single" w:sz="4" w:space="0" w:color="auto"/>
          <w:shd w:val="pct15" w:color="auto" w:fill="FFFFFF"/>
        </w:rPr>
        <w:t xml:space="preserve">比較表　</w:t>
      </w:r>
    </w:p>
    <w:p w14:paraId="7797F64B" w14:textId="77777777" w:rsidR="001138AC" w:rsidRDefault="001138AC">
      <w:pPr>
        <w:widowControl/>
        <w:jc w:val="left"/>
        <w:rPr>
          <w:rFonts w:ascii="ＭＳ 明朝" w:eastAsia="ＭＳ 明朝" w:hAnsi="ＭＳ 明朝"/>
          <w:sz w:val="36"/>
          <w:szCs w:val="36"/>
          <w:bdr w:val="single" w:sz="4" w:space="0" w:color="auto"/>
        </w:rPr>
      </w:pPr>
      <w:r>
        <w:rPr>
          <w:rFonts w:ascii="ＭＳ 明朝" w:eastAsia="ＭＳ 明朝" w:hAnsi="ＭＳ 明朝"/>
          <w:sz w:val="36"/>
          <w:szCs w:val="36"/>
          <w:bdr w:val="single" w:sz="4" w:space="0" w:color="auto"/>
        </w:rPr>
        <w:br w:type="page"/>
      </w:r>
    </w:p>
    <w:p w14:paraId="4935C8FC" w14:textId="51325E4A" w:rsidR="00007CFF" w:rsidRPr="001F4558" w:rsidRDefault="00213DC6" w:rsidP="001F4558">
      <w:pPr>
        <w:pStyle w:val="1"/>
        <w:jc w:val="center"/>
        <w:rPr>
          <w:rFonts w:ascii="ＭＳ 明朝" w:eastAsia="ＭＳ 明朝" w:hAnsi="ＭＳ 明朝"/>
          <w:b/>
          <w:bCs/>
          <w:sz w:val="20"/>
          <w:szCs w:val="20"/>
        </w:rPr>
      </w:pPr>
      <w:r w:rsidRPr="001F4558">
        <w:rPr>
          <w:rFonts w:ascii="ＭＳ 明朝" w:eastAsia="ＭＳ 明朝" w:hAnsi="ＭＳ 明朝" w:hint="eastAsia"/>
          <w:b/>
          <w:bCs/>
          <w:sz w:val="20"/>
          <w:szCs w:val="20"/>
        </w:rPr>
        <w:lastRenderedPageBreak/>
        <w:t>中期目標</w:t>
      </w:r>
      <w:r w:rsidR="001138AC" w:rsidRPr="001F4558">
        <w:rPr>
          <w:rFonts w:ascii="ＭＳ 明朝" w:eastAsia="ＭＳ 明朝" w:hAnsi="ＭＳ 明朝" w:hint="eastAsia"/>
          <w:b/>
          <w:bCs/>
          <w:sz w:val="20"/>
          <w:szCs w:val="20"/>
        </w:rPr>
        <w:t>項目比較表</w:t>
      </w:r>
    </w:p>
    <w:tbl>
      <w:tblPr>
        <w:tblStyle w:val="a7"/>
        <w:tblW w:w="15705" w:type="dxa"/>
        <w:tblLook w:val="04A0" w:firstRow="1" w:lastRow="0" w:firstColumn="1" w:lastColumn="0" w:noHBand="0" w:noVBand="1"/>
      </w:tblPr>
      <w:tblGrid>
        <w:gridCol w:w="6690"/>
        <w:gridCol w:w="227"/>
        <w:gridCol w:w="6463"/>
        <w:gridCol w:w="454"/>
        <w:gridCol w:w="1814"/>
        <w:gridCol w:w="57"/>
      </w:tblGrid>
      <w:tr w:rsidR="001138AC" w:rsidRPr="00F2434A" w14:paraId="6782D355" w14:textId="77777777" w:rsidTr="008B4B6C">
        <w:trPr>
          <w:gridAfter w:val="1"/>
          <w:wAfter w:w="57" w:type="dxa"/>
        </w:trPr>
        <w:tc>
          <w:tcPr>
            <w:tcW w:w="6690" w:type="dxa"/>
            <w:shd w:val="clear" w:color="auto" w:fill="FFF2CC" w:themeFill="accent4" w:themeFillTint="33"/>
          </w:tcPr>
          <w:p w14:paraId="50835CB8" w14:textId="433F7CDD" w:rsidR="00007CFF" w:rsidRPr="00F2434A" w:rsidRDefault="00007CFF" w:rsidP="006E01BF">
            <w:pPr>
              <w:jc w:val="center"/>
              <w:rPr>
                <w:rFonts w:ascii="ＭＳ 明朝" w:eastAsia="ＭＳ 明朝" w:hAnsi="ＭＳ 明朝"/>
                <w:sz w:val="20"/>
                <w:szCs w:val="20"/>
              </w:rPr>
            </w:pPr>
            <w:r>
              <w:rPr>
                <w:rFonts w:ascii="ＭＳ 明朝" w:eastAsia="ＭＳ 明朝" w:hAnsi="ＭＳ 明朝"/>
                <w:sz w:val="20"/>
                <w:szCs w:val="20"/>
              </w:rPr>
              <w:br w:type="page"/>
            </w:r>
            <w:r w:rsidRPr="00F2434A">
              <w:rPr>
                <w:rFonts w:ascii="ＭＳ 明朝" w:eastAsia="ＭＳ 明朝" w:hAnsi="ＭＳ 明朝" w:hint="eastAsia"/>
                <w:sz w:val="20"/>
                <w:szCs w:val="20"/>
              </w:rPr>
              <w:t>第２</w:t>
            </w:r>
            <w:r w:rsidRPr="00F2434A">
              <w:rPr>
                <w:rFonts w:ascii="ＭＳ 明朝" w:eastAsia="ＭＳ 明朝" w:hAnsi="ＭＳ 明朝"/>
                <w:sz w:val="20"/>
                <w:szCs w:val="20"/>
              </w:rPr>
              <w:t>期中期目標</w:t>
            </w:r>
            <w:r w:rsidRPr="00F2434A">
              <w:rPr>
                <w:rFonts w:ascii="ＭＳ 明朝" w:eastAsia="ＭＳ 明朝" w:hAnsi="ＭＳ 明朝" w:hint="eastAsia"/>
                <w:sz w:val="20"/>
                <w:szCs w:val="20"/>
              </w:rPr>
              <w:t>（案）</w:t>
            </w:r>
          </w:p>
        </w:tc>
        <w:tc>
          <w:tcPr>
            <w:tcW w:w="6690" w:type="dxa"/>
            <w:gridSpan w:val="2"/>
            <w:shd w:val="clear" w:color="auto" w:fill="FFF2CC" w:themeFill="accent4" w:themeFillTint="33"/>
          </w:tcPr>
          <w:p w14:paraId="5A88D1CA" w14:textId="77777777" w:rsidR="00007CFF" w:rsidRPr="00F2434A" w:rsidRDefault="00007CFF" w:rsidP="006E01BF">
            <w:pPr>
              <w:jc w:val="center"/>
              <w:rPr>
                <w:rFonts w:ascii="ＭＳ 明朝" w:eastAsia="ＭＳ 明朝" w:hAnsi="ＭＳ 明朝"/>
                <w:sz w:val="20"/>
                <w:szCs w:val="20"/>
              </w:rPr>
            </w:pPr>
            <w:r w:rsidRPr="00F2434A">
              <w:rPr>
                <w:rFonts w:ascii="ＭＳ 明朝" w:eastAsia="ＭＳ 明朝" w:hAnsi="ＭＳ 明朝" w:hint="eastAsia"/>
                <w:sz w:val="20"/>
                <w:szCs w:val="20"/>
              </w:rPr>
              <w:t>第１期中期目標(</w:t>
            </w:r>
            <w:r w:rsidRPr="00F2434A">
              <w:rPr>
                <w:rFonts w:ascii="ＭＳ 明朝" w:eastAsia="ＭＳ 明朝" w:hAnsi="ＭＳ 明朝"/>
                <w:sz w:val="20"/>
                <w:szCs w:val="20"/>
              </w:rPr>
              <w:t>R3.10.11</w:t>
            </w:r>
            <w:r w:rsidRPr="00F2434A">
              <w:rPr>
                <w:rFonts w:ascii="ＭＳ 明朝" w:eastAsia="ＭＳ 明朝" w:hAnsi="ＭＳ 明朝" w:hint="eastAsia"/>
                <w:sz w:val="20"/>
                <w:szCs w:val="20"/>
              </w:rPr>
              <w:t>指示)</w:t>
            </w:r>
          </w:p>
        </w:tc>
        <w:tc>
          <w:tcPr>
            <w:tcW w:w="2268" w:type="dxa"/>
            <w:gridSpan w:val="2"/>
            <w:shd w:val="clear" w:color="auto" w:fill="FFF2CC" w:themeFill="accent4" w:themeFillTint="33"/>
          </w:tcPr>
          <w:p w14:paraId="4DE50F25" w14:textId="77777777" w:rsidR="00007CFF" w:rsidRPr="00213DC6" w:rsidRDefault="00007CFF" w:rsidP="006E01BF">
            <w:pPr>
              <w:jc w:val="center"/>
              <w:rPr>
                <w:rFonts w:ascii="ＭＳ 明朝" w:eastAsia="ＭＳ 明朝" w:hAnsi="ＭＳ 明朝"/>
                <w:sz w:val="18"/>
                <w:szCs w:val="18"/>
              </w:rPr>
            </w:pPr>
            <w:r w:rsidRPr="00213DC6">
              <w:rPr>
                <w:rFonts w:ascii="ＭＳ 明朝" w:eastAsia="ＭＳ 明朝" w:hAnsi="ＭＳ 明朝" w:hint="eastAsia"/>
                <w:sz w:val="18"/>
                <w:szCs w:val="18"/>
              </w:rPr>
              <w:t>備考</w:t>
            </w:r>
          </w:p>
        </w:tc>
      </w:tr>
      <w:tr w:rsidR="008B4B6C" w:rsidRPr="00F2434A" w14:paraId="4FC8282A" w14:textId="77777777" w:rsidTr="008B4B6C">
        <w:trPr>
          <w:gridAfter w:val="1"/>
          <w:wAfter w:w="57" w:type="dxa"/>
        </w:trPr>
        <w:tc>
          <w:tcPr>
            <w:tcW w:w="6690" w:type="dxa"/>
          </w:tcPr>
          <w:p w14:paraId="6ECF4175" w14:textId="77777777" w:rsidR="008B4B6C" w:rsidRPr="001A6A7C" w:rsidRDefault="008B4B6C" w:rsidP="008B4B6C">
            <w:pPr>
              <w:spacing w:line="300" w:lineRule="exact"/>
              <w:rPr>
                <w:rFonts w:ascii="ＭＳ 明朝" w:eastAsia="ＭＳ 明朝" w:hAnsi="ＭＳ 明朝"/>
                <w:sz w:val="19"/>
                <w:szCs w:val="19"/>
              </w:rPr>
            </w:pPr>
            <w:r w:rsidRPr="001A6A7C">
              <w:rPr>
                <w:rFonts w:ascii="ＭＳ 明朝" w:eastAsia="ＭＳ 明朝" w:hAnsi="ＭＳ 明朝" w:hint="eastAsia"/>
                <w:sz w:val="19"/>
                <w:szCs w:val="19"/>
              </w:rPr>
              <w:t>前文</w:t>
            </w:r>
          </w:p>
          <w:p w14:paraId="200F19B8" w14:textId="77777777" w:rsidR="008B4B6C" w:rsidRPr="001A6A7C" w:rsidRDefault="008B4B6C" w:rsidP="008B4B6C">
            <w:pPr>
              <w:spacing w:line="300" w:lineRule="exact"/>
              <w:rPr>
                <w:rFonts w:ascii="ＭＳ 明朝" w:eastAsia="ＭＳ 明朝" w:hAnsi="ＭＳ 明朝"/>
                <w:sz w:val="19"/>
                <w:szCs w:val="19"/>
              </w:rPr>
            </w:pPr>
            <w:r w:rsidRPr="001A6A7C">
              <w:rPr>
                <w:rFonts w:ascii="ＭＳ 明朝" w:eastAsia="ＭＳ 明朝" w:hAnsi="ＭＳ 明朝" w:hint="eastAsia"/>
                <w:sz w:val="19"/>
                <w:szCs w:val="19"/>
              </w:rPr>
              <w:t>第１　中期目標の期間及び教育研究上の基本組織</w:t>
            </w:r>
          </w:p>
          <w:p w14:paraId="7E5A7730" w14:textId="77777777" w:rsidR="008B4B6C" w:rsidRPr="001A6A7C" w:rsidRDefault="008B4B6C" w:rsidP="00C54177">
            <w:pPr>
              <w:spacing w:line="300" w:lineRule="exact"/>
              <w:ind w:firstLineChars="100" w:firstLine="190"/>
              <w:rPr>
                <w:rFonts w:ascii="ＭＳ 明朝" w:eastAsia="ＭＳ 明朝" w:hAnsi="ＭＳ 明朝"/>
                <w:sz w:val="19"/>
                <w:szCs w:val="19"/>
              </w:rPr>
            </w:pPr>
            <w:r w:rsidRPr="001A6A7C">
              <w:rPr>
                <w:rFonts w:ascii="ＭＳ 明朝" w:eastAsia="ＭＳ 明朝" w:hAnsi="ＭＳ 明朝" w:hint="eastAsia"/>
                <w:sz w:val="19"/>
                <w:szCs w:val="19"/>
              </w:rPr>
              <w:t>１　中期目標の期間</w:t>
            </w:r>
          </w:p>
          <w:p w14:paraId="6F9B7A59" w14:textId="77777777" w:rsidR="008B4B6C" w:rsidRPr="001A6A7C" w:rsidRDefault="008B4B6C" w:rsidP="00C54177">
            <w:pPr>
              <w:spacing w:line="300" w:lineRule="exact"/>
              <w:ind w:firstLineChars="100" w:firstLine="190"/>
              <w:rPr>
                <w:rFonts w:ascii="ＭＳ 明朝" w:eastAsia="ＭＳ 明朝" w:hAnsi="ＭＳ 明朝"/>
                <w:sz w:val="19"/>
                <w:szCs w:val="19"/>
              </w:rPr>
            </w:pPr>
            <w:r w:rsidRPr="001A6A7C">
              <w:rPr>
                <w:rFonts w:ascii="ＭＳ 明朝" w:eastAsia="ＭＳ 明朝" w:hAnsi="ＭＳ 明朝" w:hint="eastAsia"/>
                <w:sz w:val="19"/>
                <w:szCs w:val="19"/>
              </w:rPr>
              <w:t>２　教育研究上の基本組織</w:t>
            </w:r>
          </w:p>
          <w:p w14:paraId="3AB1A9BC" w14:textId="77777777" w:rsidR="008B4B6C" w:rsidRPr="001A6A7C" w:rsidRDefault="008B4B6C" w:rsidP="008B4B6C">
            <w:pPr>
              <w:spacing w:line="300" w:lineRule="exact"/>
              <w:rPr>
                <w:rFonts w:ascii="ＭＳ 明朝" w:eastAsia="ＭＳ 明朝" w:hAnsi="ＭＳ 明朝"/>
                <w:sz w:val="19"/>
                <w:szCs w:val="19"/>
              </w:rPr>
            </w:pPr>
            <w:r w:rsidRPr="001A6A7C">
              <w:rPr>
                <w:rFonts w:ascii="ＭＳ 明朝" w:eastAsia="ＭＳ 明朝" w:hAnsi="ＭＳ 明朝" w:hint="eastAsia"/>
                <w:sz w:val="19"/>
                <w:szCs w:val="19"/>
              </w:rPr>
              <w:t>第２　教育研究等の質の向上に関する目標</w:t>
            </w:r>
          </w:p>
          <w:p w14:paraId="4CC95F72" w14:textId="77777777" w:rsidR="008B4B6C" w:rsidRPr="001A6A7C" w:rsidRDefault="008B4B6C" w:rsidP="00C54177">
            <w:pPr>
              <w:spacing w:line="300" w:lineRule="exact"/>
              <w:ind w:firstLineChars="100" w:firstLine="190"/>
              <w:rPr>
                <w:rFonts w:ascii="ＭＳ 明朝" w:eastAsia="ＭＳ 明朝" w:hAnsi="ＭＳ 明朝"/>
                <w:sz w:val="19"/>
                <w:szCs w:val="19"/>
                <w:u w:val="single"/>
              </w:rPr>
            </w:pPr>
            <w:r w:rsidRPr="001A6A7C">
              <w:rPr>
                <w:rFonts w:ascii="ＭＳ 明朝" w:eastAsia="ＭＳ 明朝" w:hAnsi="ＭＳ 明朝" w:hint="eastAsia"/>
                <w:sz w:val="19"/>
                <w:szCs w:val="19"/>
                <w:u w:val="single"/>
              </w:rPr>
              <w:t>１　社会との共創に関する目標</w:t>
            </w:r>
          </w:p>
          <w:p w14:paraId="645F838F" w14:textId="77777777" w:rsidR="008B4B6C" w:rsidRPr="001A6A7C" w:rsidRDefault="008B4B6C" w:rsidP="00C54177">
            <w:pPr>
              <w:spacing w:line="300" w:lineRule="exact"/>
              <w:ind w:firstLineChars="150" w:firstLine="285"/>
              <w:rPr>
                <w:rFonts w:ascii="ＭＳ 明朝" w:eastAsia="ＭＳ 明朝" w:hAnsi="ＭＳ 明朝"/>
                <w:sz w:val="19"/>
                <w:szCs w:val="19"/>
                <w:u w:val="single"/>
              </w:rPr>
            </w:pPr>
            <w:r w:rsidRPr="001A6A7C">
              <w:rPr>
                <w:rFonts w:ascii="ＭＳ 明朝" w:eastAsia="ＭＳ 明朝" w:hAnsi="ＭＳ 明朝"/>
                <w:sz w:val="19"/>
                <w:szCs w:val="19"/>
                <w:u w:val="single"/>
              </w:rPr>
              <w:t>(1) 産学官民共創の推進</w:t>
            </w:r>
          </w:p>
          <w:p w14:paraId="3F46FB69" w14:textId="77777777" w:rsidR="008B4B6C" w:rsidRPr="001A6A7C" w:rsidRDefault="008B4B6C" w:rsidP="00C54177">
            <w:pPr>
              <w:spacing w:line="300" w:lineRule="exact"/>
              <w:ind w:firstLineChars="150" w:firstLine="285"/>
              <w:rPr>
                <w:rFonts w:ascii="ＭＳ 明朝" w:eastAsia="ＭＳ 明朝" w:hAnsi="ＭＳ 明朝"/>
                <w:sz w:val="19"/>
                <w:szCs w:val="19"/>
                <w:u w:val="single"/>
              </w:rPr>
            </w:pPr>
            <w:r w:rsidRPr="001A6A7C">
              <w:rPr>
                <w:rFonts w:ascii="ＭＳ 明朝" w:eastAsia="ＭＳ 明朝" w:hAnsi="ＭＳ 明朝"/>
                <w:sz w:val="19"/>
                <w:szCs w:val="19"/>
                <w:u w:val="single"/>
              </w:rPr>
              <w:t>(2) 知の活用による多様な学習機会の提供</w:t>
            </w:r>
          </w:p>
          <w:p w14:paraId="2127CBA8" w14:textId="77777777" w:rsidR="008B4B6C" w:rsidRPr="001A6A7C" w:rsidRDefault="008B4B6C" w:rsidP="00C54177">
            <w:pPr>
              <w:spacing w:line="300" w:lineRule="exact"/>
              <w:ind w:firstLineChars="100" w:firstLine="190"/>
              <w:rPr>
                <w:rFonts w:ascii="ＭＳ 明朝" w:eastAsia="ＭＳ 明朝" w:hAnsi="ＭＳ 明朝"/>
                <w:sz w:val="19"/>
                <w:szCs w:val="19"/>
              </w:rPr>
            </w:pPr>
            <w:r w:rsidRPr="00DF7B18">
              <w:rPr>
                <w:rFonts w:ascii="ＭＳ 明朝" w:eastAsia="ＭＳ 明朝" w:hAnsi="ＭＳ 明朝" w:hint="eastAsia"/>
                <w:sz w:val="19"/>
                <w:szCs w:val="19"/>
                <w:u w:val="single"/>
              </w:rPr>
              <w:t>２</w:t>
            </w:r>
            <w:r w:rsidRPr="001A6A7C">
              <w:rPr>
                <w:rFonts w:ascii="ＭＳ 明朝" w:eastAsia="ＭＳ 明朝" w:hAnsi="ＭＳ 明朝" w:hint="eastAsia"/>
                <w:sz w:val="19"/>
                <w:szCs w:val="19"/>
              </w:rPr>
              <w:t xml:space="preserve">　教育に関する目標</w:t>
            </w:r>
          </w:p>
          <w:p w14:paraId="0EBC9DB6" w14:textId="77777777" w:rsidR="008B4B6C" w:rsidRPr="001A6A7C" w:rsidRDefault="008B4B6C" w:rsidP="00C54177">
            <w:pPr>
              <w:spacing w:line="300" w:lineRule="exact"/>
              <w:ind w:firstLineChars="150" w:firstLine="285"/>
              <w:rPr>
                <w:rFonts w:ascii="ＭＳ 明朝" w:eastAsia="ＭＳ 明朝" w:hAnsi="ＭＳ 明朝"/>
                <w:sz w:val="19"/>
                <w:szCs w:val="19"/>
                <w:u w:val="single"/>
              </w:rPr>
            </w:pPr>
            <w:r w:rsidRPr="001A6A7C">
              <w:rPr>
                <w:rFonts w:ascii="ＭＳ 明朝" w:eastAsia="ＭＳ 明朝" w:hAnsi="ＭＳ 明朝"/>
                <w:sz w:val="19"/>
                <w:szCs w:val="19"/>
                <w:u w:val="single"/>
              </w:rPr>
              <w:t>(1) 社会・時代のニーズに応じた教育の改善</w:t>
            </w:r>
          </w:p>
          <w:p w14:paraId="74FB1300" w14:textId="77777777" w:rsidR="008B4B6C" w:rsidRPr="001A6A7C" w:rsidRDefault="008B4B6C" w:rsidP="00C54177">
            <w:pPr>
              <w:spacing w:line="300" w:lineRule="exact"/>
              <w:ind w:firstLineChars="150" w:firstLine="285"/>
              <w:rPr>
                <w:rFonts w:ascii="ＭＳ 明朝" w:eastAsia="ＭＳ 明朝" w:hAnsi="ＭＳ 明朝"/>
                <w:sz w:val="19"/>
                <w:szCs w:val="19"/>
                <w:u w:val="single"/>
              </w:rPr>
            </w:pPr>
            <w:r w:rsidRPr="001A6A7C">
              <w:rPr>
                <w:rFonts w:ascii="ＭＳ 明朝" w:eastAsia="ＭＳ 明朝" w:hAnsi="ＭＳ 明朝"/>
                <w:sz w:val="19"/>
                <w:szCs w:val="19"/>
                <w:u w:val="single"/>
              </w:rPr>
              <w:t>(2) 入学者選抜</w:t>
            </w:r>
          </w:p>
          <w:p w14:paraId="5F14D691" w14:textId="77777777" w:rsidR="008B4B6C" w:rsidRPr="001A6A7C" w:rsidRDefault="008B4B6C" w:rsidP="00C54177">
            <w:pPr>
              <w:spacing w:line="300" w:lineRule="exact"/>
              <w:ind w:firstLineChars="150" w:firstLine="285"/>
              <w:rPr>
                <w:rFonts w:ascii="ＭＳ 明朝" w:eastAsia="ＭＳ 明朝" w:hAnsi="ＭＳ 明朝"/>
                <w:sz w:val="19"/>
                <w:szCs w:val="19"/>
                <w:u w:val="single"/>
              </w:rPr>
            </w:pPr>
            <w:r w:rsidRPr="001A6A7C">
              <w:rPr>
                <w:rFonts w:ascii="ＭＳ 明朝" w:eastAsia="ＭＳ 明朝" w:hAnsi="ＭＳ 明朝"/>
                <w:sz w:val="19"/>
                <w:szCs w:val="19"/>
                <w:u w:val="single"/>
              </w:rPr>
              <w:t>(3) 学士課程</w:t>
            </w:r>
          </w:p>
          <w:p w14:paraId="3D786459" w14:textId="77777777" w:rsidR="008B4B6C" w:rsidRPr="001A6A7C" w:rsidRDefault="008B4B6C" w:rsidP="00C54177">
            <w:pPr>
              <w:spacing w:line="300" w:lineRule="exact"/>
              <w:ind w:firstLineChars="150" w:firstLine="285"/>
              <w:rPr>
                <w:rFonts w:ascii="ＭＳ 明朝" w:eastAsia="ＭＳ 明朝" w:hAnsi="ＭＳ 明朝"/>
                <w:sz w:val="19"/>
                <w:szCs w:val="19"/>
                <w:u w:val="single"/>
              </w:rPr>
            </w:pPr>
            <w:r w:rsidRPr="001A6A7C">
              <w:rPr>
                <w:rFonts w:ascii="ＭＳ 明朝" w:eastAsia="ＭＳ 明朝" w:hAnsi="ＭＳ 明朝"/>
                <w:sz w:val="19"/>
                <w:szCs w:val="19"/>
                <w:u w:val="single"/>
              </w:rPr>
              <w:t>(4) 大学院課程</w:t>
            </w:r>
          </w:p>
          <w:p w14:paraId="4EAE84D8" w14:textId="77777777" w:rsidR="008B4B6C" w:rsidRPr="001A6A7C" w:rsidRDefault="008B4B6C" w:rsidP="00C54177">
            <w:pPr>
              <w:spacing w:line="300" w:lineRule="exact"/>
              <w:ind w:firstLineChars="150" w:firstLine="285"/>
              <w:rPr>
                <w:rFonts w:ascii="ＭＳ 明朝" w:eastAsia="ＭＳ 明朝" w:hAnsi="ＭＳ 明朝"/>
                <w:sz w:val="19"/>
                <w:szCs w:val="19"/>
                <w:u w:val="single"/>
              </w:rPr>
            </w:pPr>
            <w:r w:rsidRPr="001A6A7C">
              <w:rPr>
                <w:rFonts w:ascii="ＭＳ 明朝" w:eastAsia="ＭＳ 明朝" w:hAnsi="ＭＳ 明朝"/>
                <w:sz w:val="19"/>
                <w:szCs w:val="19"/>
                <w:u w:val="single"/>
              </w:rPr>
              <w:t>(5) 学修成果の可視化と教育の質保証</w:t>
            </w:r>
          </w:p>
          <w:p w14:paraId="182B3C7F" w14:textId="77777777" w:rsidR="008B4B6C" w:rsidRPr="001A6A7C" w:rsidRDefault="008B4B6C" w:rsidP="00C54177">
            <w:pPr>
              <w:spacing w:line="300" w:lineRule="exact"/>
              <w:ind w:firstLineChars="150" w:firstLine="285"/>
              <w:rPr>
                <w:rFonts w:ascii="ＭＳ 明朝" w:eastAsia="ＭＳ 明朝" w:hAnsi="ＭＳ 明朝"/>
                <w:sz w:val="19"/>
                <w:szCs w:val="19"/>
                <w:u w:val="single"/>
              </w:rPr>
            </w:pPr>
            <w:r w:rsidRPr="001A6A7C">
              <w:rPr>
                <w:rFonts w:ascii="ＭＳ 明朝" w:eastAsia="ＭＳ 明朝" w:hAnsi="ＭＳ 明朝"/>
                <w:sz w:val="19"/>
                <w:szCs w:val="19"/>
                <w:u w:val="single"/>
              </w:rPr>
              <w:t>(6) 学生支援</w:t>
            </w:r>
          </w:p>
          <w:p w14:paraId="4DBC8870" w14:textId="77777777" w:rsidR="008B4B6C" w:rsidRPr="001A6A7C" w:rsidRDefault="008B4B6C" w:rsidP="00C54177">
            <w:pPr>
              <w:spacing w:line="300" w:lineRule="exact"/>
              <w:ind w:firstLineChars="150" w:firstLine="285"/>
              <w:rPr>
                <w:rFonts w:ascii="ＭＳ 明朝" w:eastAsia="ＭＳ 明朝" w:hAnsi="ＭＳ 明朝"/>
                <w:sz w:val="19"/>
                <w:szCs w:val="19"/>
                <w:u w:val="single"/>
              </w:rPr>
            </w:pPr>
            <w:r w:rsidRPr="001A6A7C">
              <w:rPr>
                <w:rFonts w:ascii="ＭＳ 明朝" w:eastAsia="ＭＳ 明朝" w:hAnsi="ＭＳ 明朝"/>
                <w:sz w:val="19"/>
                <w:szCs w:val="19"/>
                <w:u w:val="single"/>
              </w:rPr>
              <w:t>(7) 多様な学生を包摂する取組</w:t>
            </w:r>
          </w:p>
          <w:p w14:paraId="54CB0249" w14:textId="77777777" w:rsidR="008B4B6C" w:rsidRPr="001A6A7C" w:rsidRDefault="008B4B6C" w:rsidP="00C54177">
            <w:pPr>
              <w:spacing w:line="300" w:lineRule="exact"/>
              <w:ind w:firstLineChars="100" w:firstLine="190"/>
              <w:rPr>
                <w:rFonts w:ascii="ＭＳ 明朝" w:eastAsia="ＭＳ 明朝" w:hAnsi="ＭＳ 明朝"/>
                <w:sz w:val="19"/>
                <w:szCs w:val="19"/>
              </w:rPr>
            </w:pPr>
            <w:r w:rsidRPr="00083CA1">
              <w:rPr>
                <w:rFonts w:ascii="ＭＳ 明朝" w:eastAsia="ＭＳ 明朝" w:hAnsi="ＭＳ 明朝" w:hint="eastAsia"/>
                <w:sz w:val="19"/>
                <w:szCs w:val="19"/>
                <w:u w:val="single"/>
              </w:rPr>
              <w:t>３</w:t>
            </w:r>
            <w:r w:rsidRPr="001A6A7C">
              <w:rPr>
                <w:rFonts w:ascii="ＭＳ 明朝" w:eastAsia="ＭＳ 明朝" w:hAnsi="ＭＳ 明朝" w:hint="eastAsia"/>
                <w:sz w:val="19"/>
                <w:szCs w:val="19"/>
              </w:rPr>
              <w:t xml:space="preserve">　研究に関する目標</w:t>
            </w:r>
          </w:p>
          <w:p w14:paraId="0B237CF2" w14:textId="77777777" w:rsidR="008B4B6C" w:rsidRPr="00083CA1" w:rsidRDefault="008B4B6C" w:rsidP="00C54177">
            <w:pPr>
              <w:spacing w:line="300" w:lineRule="exact"/>
              <w:ind w:firstLineChars="150" w:firstLine="285"/>
              <w:rPr>
                <w:rFonts w:ascii="ＭＳ 明朝" w:eastAsia="ＭＳ 明朝" w:hAnsi="ＭＳ 明朝"/>
                <w:sz w:val="19"/>
                <w:szCs w:val="19"/>
                <w:u w:val="single"/>
              </w:rPr>
            </w:pPr>
            <w:r w:rsidRPr="00083CA1">
              <w:rPr>
                <w:rFonts w:ascii="ＭＳ 明朝" w:eastAsia="ＭＳ 明朝" w:hAnsi="ＭＳ 明朝"/>
                <w:sz w:val="19"/>
                <w:szCs w:val="19"/>
                <w:u w:val="single"/>
              </w:rPr>
              <w:t>(1) 研究推進・支援体制の整備</w:t>
            </w:r>
          </w:p>
          <w:p w14:paraId="6B7CFBE5" w14:textId="77777777" w:rsidR="008B4B6C" w:rsidRDefault="008B4B6C" w:rsidP="00C54177">
            <w:pPr>
              <w:spacing w:line="300" w:lineRule="exact"/>
              <w:ind w:firstLineChars="150" w:firstLine="285"/>
              <w:rPr>
                <w:rFonts w:ascii="ＭＳ 明朝" w:eastAsia="ＭＳ 明朝" w:hAnsi="ＭＳ 明朝"/>
                <w:sz w:val="19"/>
                <w:szCs w:val="19"/>
                <w:u w:val="single"/>
              </w:rPr>
            </w:pPr>
            <w:r w:rsidRPr="00083CA1">
              <w:rPr>
                <w:rFonts w:ascii="ＭＳ 明朝" w:eastAsia="ＭＳ 明朝" w:hAnsi="ＭＳ 明朝"/>
                <w:sz w:val="19"/>
                <w:szCs w:val="19"/>
                <w:u w:val="single"/>
              </w:rPr>
              <w:t>(2) 若手、女性、外国人研究者への支援</w:t>
            </w:r>
          </w:p>
          <w:p w14:paraId="34D871EF" w14:textId="77777777" w:rsidR="008B4B6C" w:rsidRPr="001A6A7C" w:rsidRDefault="008B4B6C" w:rsidP="00C54177">
            <w:pPr>
              <w:spacing w:line="300" w:lineRule="exact"/>
              <w:ind w:firstLineChars="100" w:firstLine="190"/>
              <w:rPr>
                <w:rFonts w:ascii="ＭＳ 明朝" w:eastAsia="ＭＳ 明朝" w:hAnsi="ＭＳ 明朝"/>
                <w:sz w:val="19"/>
                <w:szCs w:val="19"/>
              </w:rPr>
            </w:pPr>
            <w:r w:rsidRPr="00083CA1">
              <w:rPr>
                <w:rFonts w:ascii="ＭＳ 明朝" w:eastAsia="ＭＳ 明朝" w:hAnsi="ＭＳ 明朝" w:hint="eastAsia"/>
                <w:sz w:val="19"/>
                <w:szCs w:val="19"/>
                <w:u w:val="single"/>
              </w:rPr>
              <w:t>４</w:t>
            </w:r>
            <w:r w:rsidRPr="001A6A7C">
              <w:rPr>
                <w:rFonts w:ascii="ＭＳ 明朝" w:eastAsia="ＭＳ 明朝" w:hAnsi="ＭＳ 明朝" w:hint="eastAsia"/>
                <w:sz w:val="19"/>
                <w:szCs w:val="19"/>
              </w:rPr>
              <w:t xml:space="preserve">　国際力の強化に関する目標</w:t>
            </w:r>
          </w:p>
          <w:p w14:paraId="6E97AD78" w14:textId="77777777" w:rsidR="008B4B6C" w:rsidRPr="00083CA1" w:rsidRDefault="008B4B6C" w:rsidP="00C54177">
            <w:pPr>
              <w:spacing w:line="300" w:lineRule="exact"/>
              <w:ind w:firstLineChars="150" w:firstLine="285"/>
              <w:rPr>
                <w:rFonts w:ascii="ＭＳ 明朝" w:eastAsia="ＭＳ 明朝" w:hAnsi="ＭＳ 明朝"/>
                <w:sz w:val="19"/>
                <w:szCs w:val="19"/>
                <w:u w:val="single"/>
              </w:rPr>
            </w:pPr>
            <w:r w:rsidRPr="00083CA1">
              <w:rPr>
                <w:rFonts w:ascii="ＭＳ 明朝" w:eastAsia="ＭＳ 明朝" w:hAnsi="ＭＳ 明朝"/>
                <w:sz w:val="19"/>
                <w:szCs w:val="19"/>
                <w:u w:val="single"/>
              </w:rPr>
              <w:t>(1)  グローバル人材の育成</w:t>
            </w:r>
          </w:p>
          <w:p w14:paraId="4BE6D805" w14:textId="77777777" w:rsidR="008B4B6C" w:rsidRPr="00083CA1" w:rsidRDefault="008B4B6C" w:rsidP="00C54177">
            <w:pPr>
              <w:spacing w:line="300" w:lineRule="exact"/>
              <w:ind w:firstLineChars="150" w:firstLine="285"/>
              <w:rPr>
                <w:rFonts w:ascii="ＭＳ 明朝" w:eastAsia="ＭＳ 明朝" w:hAnsi="ＭＳ 明朝"/>
                <w:sz w:val="19"/>
                <w:szCs w:val="19"/>
                <w:u w:val="single"/>
              </w:rPr>
            </w:pPr>
            <w:r w:rsidRPr="00083CA1">
              <w:rPr>
                <w:rFonts w:ascii="ＭＳ 明朝" w:eastAsia="ＭＳ 明朝" w:hAnsi="ＭＳ 明朝"/>
                <w:sz w:val="19"/>
                <w:szCs w:val="19"/>
                <w:u w:val="single"/>
              </w:rPr>
              <w:t>(2)  国際的研究拠点の構築</w:t>
            </w:r>
          </w:p>
          <w:p w14:paraId="71FA025E" w14:textId="77777777" w:rsidR="008B4B6C" w:rsidRPr="00083CA1" w:rsidRDefault="008B4B6C" w:rsidP="00C54177">
            <w:pPr>
              <w:spacing w:line="300" w:lineRule="exact"/>
              <w:ind w:firstLineChars="150" w:firstLine="285"/>
              <w:rPr>
                <w:rFonts w:ascii="ＭＳ 明朝" w:eastAsia="ＭＳ 明朝" w:hAnsi="ＭＳ 明朝"/>
                <w:sz w:val="19"/>
                <w:szCs w:val="19"/>
                <w:u w:val="single"/>
              </w:rPr>
            </w:pPr>
            <w:r w:rsidRPr="00083CA1">
              <w:rPr>
                <w:rFonts w:ascii="ＭＳ 明朝" w:eastAsia="ＭＳ 明朝" w:hAnsi="ＭＳ 明朝"/>
                <w:sz w:val="19"/>
                <w:szCs w:val="19"/>
                <w:u w:val="single"/>
              </w:rPr>
              <w:t>(3)  キャンパスの国際化</w:t>
            </w:r>
          </w:p>
          <w:p w14:paraId="1F39C617" w14:textId="77777777" w:rsidR="008B4B6C" w:rsidRPr="00083CA1" w:rsidRDefault="008B4B6C" w:rsidP="00C54177">
            <w:pPr>
              <w:spacing w:line="300" w:lineRule="exact"/>
              <w:ind w:firstLineChars="100" w:firstLine="190"/>
              <w:rPr>
                <w:rFonts w:ascii="ＭＳ 明朝" w:eastAsia="ＭＳ 明朝" w:hAnsi="ＭＳ 明朝"/>
                <w:sz w:val="19"/>
                <w:szCs w:val="19"/>
                <w:u w:val="single"/>
              </w:rPr>
            </w:pPr>
            <w:r w:rsidRPr="00083CA1">
              <w:rPr>
                <w:rFonts w:ascii="ＭＳ 明朝" w:eastAsia="ＭＳ 明朝" w:hAnsi="ＭＳ 明朝" w:hint="eastAsia"/>
                <w:sz w:val="19"/>
                <w:szCs w:val="19"/>
                <w:u w:val="single"/>
              </w:rPr>
              <w:t>５　医学部附属病院等に関する目標</w:t>
            </w:r>
          </w:p>
          <w:p w14:paraId="0671103D" w14:textId="77777777" w:rsidR="008B4B6C" w:rsidRPr="00083CA1" w:rsidRDefault="008B4B6C" w:rsidP="00C54177">
            <w:pPr>
              <w:spacing w:line="300" w:lineRule="exact"/>
              <w:ind w:firstLineChars="150" w:firstLine="285"/>
              <w:rPr>
                <w:rFonts w:ascii="ＭＳ 明朝" w:eastAsia="ＭＳ 明朝" w:hAnsi="ＭＳ 明朝"/>
                <w:sz w:val="19"/>
                <w:szCs w:val="19"/>
                <w:u w:val="single"/>
              </w:rPr>
            </w:pPr>
            <w:r w:rsidRPr="00083CA1">
              <w:rPr>
                <w:rFonts w:ascii="ＭＳ 明朝" w:eastAsia="ＭＳ 明朝" w:hAnsi="ＭＳ 明朝"/>
                <w:sz w:val="19"/>
                <w:szCs w:val="19"/>
                <w:u w:val="single"/>
              </w:rPr>
              <w:t>(1) 最先端で安全かつ良質な医療の提供</w:t>
            </w:r>
          </w:p>
          <w:p w14:paraId="3A88AA42" w14:textId="77777777" w:rsidR="008B4B6C" w:rsidRPr="00083CA1" w:rsidRDefault="008B4B6C" w:rsidP="00C54177">
            <w:pPr>
              <w:spacing w:line="300" w:lineRule="exact"/>
              <w:ind w:firstLineChars="150" w:firstLine="285"/>
              <w:rPr>
                <w:rFonts w:ascii="ＭＳ 明朝" w:eastAsia="ＭＳ 明朝" w:hAnsi="ＭＳ 明朝"/>
                <w:sz w:val="19"/>
                <w:szCs w:val="19"/>
                <w:u w:val="single"/>
              </w:rPr>
            </w:pPr>
            <w:r w:rsidRPr="00083CA1">
              <w:rPr>
                <w:rFonts w:ascii="ＭＳ 明朝" w:eastAsia="ＭＳ 明朝" w:hAnsi="ＭＳ 明朝"/>
                <w:sz w:val="19"/>
                <w:szCs w:val="19"/>
                <w:u w:val="single"/>
              </w:rPr>
              <w:t>(2) 地域連携強化を通じた医療体制の充実</w:t>
            </w:r>
          </w:p>
          <w:p w14:paraId="27F8855D" w14:textId="77777777" w:rsidR="008B4B6C" w:rsidRPr="001A6A7C" w:rsidRDefault="008B4B6C" w:rsidP="00C54177">
            <w:pPr>
              <w:spacing w:line="300" w:lineRule="exact"/>
              <w:ind w:firstLineChars="150" w:firstLine="285"/>
              <w:rPr>
                <w:rFonts w:ascii="ＭＳ 明朝" w:eastAsia="ＭＳ 明朝" w:hAnsi="ＭＳ 明朝"/>
                <w:sz w:val="19"/>
                <w:szCs w:val="19"/>
              </w:rPr>
            </w:pPr>
            <w:r w:rsidRPr="00083CA1">
              <w:rPr>
                <w:rFonts w:ascii="ＭＳ 明朝" w:eastAsia="ＭＳ 明朝" w:hAnsi="ＭＳ 明朝"/>
                <w:sz w:val="19"/>
                <w:szCs w:val="19"/>
                <w:u w:val="single"/>
              </w:rPr>
              <w:t>(3) 国際感覚をもった高度専門医療人の育成</w:t>
            </w:r>
          </w:p>
          <w:p w14:paraId="0420FD08" w14:textId="77777777" w:rsidR="008B4B6C" w:rsidRPr="001A6A7C" w:rsidRDefault="008B4B6C" w:rsidP="00C54177">
            <w:pPr>
              <w:spacing w:line="300" w:lineRule="exact"/>
              <w:ind w:firstLineChars="100" w:firstLine="190"/>
              <w:rPr>
                <w:rFonts w:ascii="ＭＳ 明朝" w:eastAsia="ＭＳ 明朝" w:hAnsi="ＭＳ 明朝"/>
                <w:sz w:val="19"/>
                <w:szCs w:val="19"/>
              </w:rPr>
            </w:pPr>
            <w:r w:rsidRPr="001A6A7C">
              <w:rPr>
                <w:rFonts w:ascii="ＭＳ 明朝" w:eastAsia="ＭＳ 明朝" w:hAnsi="ＭＳ 明朝" w:hint="eastAsia"/>
                <w:sz w:val="19"/>
                <w:szCs w:val="19"/>
              </w:rPr>
              <w:t xml:space="preserve">６　</w:t>
            </w:r>
            <w:r w:rsidRPr="00E133BE">
              <w:rPr>
                <w:rFonts w:ascii="ＭＳ 明朝" w:eastAsia="ＭＳ 明朝" w:hAnsi="ＭＳ 明朝" w:hint="eastAsia"/>
                <w:sz w:val="19"/>
                <w:szCs w:val="19"/>
                <w:u w:val="single"/>
              </w:rPr>
              <w:t>大阪公立大学工業高等専門学校</w:t>
            </w:r>
            <w:r w:rsidRPr="001A6A7C">
              <w:rPr>
                <w:rFonts w:ascii="ＭＳ 明朝" w:eastAsia="ＭＳ 明朝" w:hAnsi="ＭＳ 明朝" w:hint="eastAsia"/>
                <w:sz w:val="19"/>
                <w:szCs w:val="19"/>
              </w:rPr>
              <w:t>に関する目標</w:t>
            </w:r>
          </w:p>
          <w:p w14:paraId="482DDE8B" w14:textId="77777777" w:rsidR="00761771" w:rsidRDefault="00761771" w:rsidP="00C54177">
            <w:pPr>
              <w:spacing w:line="300" w:lineRule="exact"/>
              <w:ind w:firstLineChars="150" w:firstLine="285"/>
              <w:rPr>
                <w:rFonts w:ascii="ＭＳ 明朝" w:eastAsia="ＭＳ 明朝" w:hAnsi="ＭＳ 明朝"/>
                <w:sz w:val="19"/>
                <w:szCs w:val="19"/>
                <w:u w:val="single"/>
              </w:rPr>
            </w:pPr>
            <w:r w:rsidRPr="00761771">
              <w:rPr>
                <w:rFonts w:ascii="ＭＳ 明朝" w:eastAsia="ＭＳ 明朝" w:hAnsi="ＭＳ 明朝"/>
                <w:sz w:val="19"/>
                <w:szCs w:val="19"/>
                <w:u w:val="single"/>
              </w:rPr>
              <w:lastRenderedPageBreak/>
              <w:t>(1) 大学との連携強化による取組等</w:t>
            </w:r>
          </w:p>
          <w:p w14:paraId="5B3531B0" w14:textId="77746AB0" w:rsidR="008B4B6C" w:rsidRPr="00F412CC" w:rsidRDefault="008B4B6C" w:rsidP="00C54177">
            <w:pPr>
              <w:spacing w:line="300" w:lineRule="exact"/>
              <w:ind w:firstLineChars="150" w:firstLine="285"/>
              <w:rPr>
                <w:rFonts w:ascii="ＭＳ 明朝" w:eastAsia="ＭＳ 明朝" w:hAnsi="ＭＳ 明朝"/>
                <w:sz w:val="19"/>
                <w:szCs w:val="19"/>
                <w:u w:val="single"/>
              </w:rPr>
            </w:pPr>
            <w:r w:rsidRPr="00F412CC">
              <w:rPr>
                <w:rFonts w:ascii="ＭＳ 明朝" w:eastAsia="ＭＳ 明朝" w:hAnsi="ＭＳ 明朝"/>
                <w:sz w:val="19"/>
                <w:szCs w:val="19"/>
                <w:u w:val="single"/>
              </w:rPr>
              <w:t>(2) 高度な実践的技術者の育成</w:t>
            </w:r>
          </w:p>
          <w:p w14:paraId="22C000A3" w14:textId="77777777" w:rsidR="008B4B6C" w:rsidRDefault="008B4B6C" w:rsidP="008B4B6C">
            <w:pPr>
              <w:spacing w:line="300" w:lineRule="exact"/>
              <w:ind w:firstLineChars="50" w:firstLine="95"/>
              <w:rPr>
                <w:rFonts w:ascii="ＭＳ 明朝" w:eastAsia="ＭＳ 明朝" w:hAnsi="ＭＳ 明朝"/>
                <w:sz w:val="19"/>
                <w:szCs w:val="19"/>
              </w:rPr>
            </w:pPr>
          </w:p>
          <w:p w14:paraId="3AE52809" w14:textId="77777777" w:rsidR="008B4B6C" w:rsidRDefault="008B4B6C" w:rsidP="008B4B6C">
            <w:pPr>
              <w:spacing w:line="300" w:lineRule="exact"/>
              <w:ind w:firstLineChars="50" w:firstLine="95"/>
              <w:rPr>
                <w:rFonts w:ascii="ＭＳ 明朝" w:eastAsia="ＭＳ 明朝" w:hAnsi="ＭＳ 明朝"/>
                <w:sz w:val="19"/>
                <w:szCs w:val="19"/>
              </w:rPr>
            </w:pPr>
          </w:p>
          <w:p w14:paraId="043DAB4D" w14:textId="77777777" w:rsidR="008B4B6C" w:rsidRDefault="008B4B6C" w:rsidP="008B4B6C">
            <w:pPr>
              <w:spacing w:line="300" w:lineRule="exact"/>
              <w:ind w:firstLineChars="50" w:firstLine="95"/>
              <w:rPr>
                <w:rFonts w:ascii="ＭＳ 明朝" w:eastAsia="ＭＳ 明朝" w:hAnsi="ＭＳ 明朝"/>
                <w:sz w:val="19"/>
                <w:szCs w:val="19"/>
              </w:rPr>
            </w:pPr>
          </w:p>
          <w:p w14:paraId="4CE16E22" w14:textId="77777777" w:rsidR="008B4B6C" w:rsidRDefault="008B4B6C" w:rsidP="008B4B6C">
            <w:pPr>
              <w:spacing w:line="300" w:lineRule="exact"/>
              <w:ind w:firstLineChars="50" w:firstLine="95"/>
              <w:rPr>
                <w:rFonts w:ascii="ＭＳ 明朝" w:eastAsia="ＭＳ 明朝" w:hAnsi="ＭＳ 明朝"/>
                <w:sz w:val="19"/>
                <w:szCs w:val="19"/>
              </w:rPr>
            </w:pPr>
          </w:p>
          <w:p w14:paraId="7F4ADAED" w14:textId="77777777" w:rsidR="008B4B6C" w:rsidRDefault="008B4B6C" w:rsidP="008B4B6C">
            <w:pPr>
              <w:spacing w:line="300" w:lineRule="exact"/>
              <w:ind w:firstLineChars="50" w:firstLine="95"/>
              <w:rPr>
                <w:rFonts w:ascii="ＭＳ 明朝" w:eastAsia="ＭＳ 明朝" w:hAnsi="ＭＳ 明朝"/>
                <w:sz w:val="19"/>
                <w:szCs w:val="19"/>
              </w:rPr>
            </w:pPr>
          </w:p>
          <w:p w14:paraId="75BDA85C" w14:textId="77777777" w:rsidR="008B4B6C" w:rsidRDefault="008B4B6C" w:rsidP="008B4B6C">
            <w:pPr>
              <w:spacing w:line="300" w:lineRule="exact"/>
              <w:ind w:firstLineChars="50" w:firstLine="95"/>
              <w:rPr>
                <w:rFonts w:ascii="ＭＳ 明朝" w:eastAsia="ＭＳ 明朝" w:hAnsi="ＭＳ 明朝"/>
                <w:sz w:val="19"/>
                <w:szCs w:val="19"/>
              </w:rPr>
            </w:pPr>
          </w:p>
          <w:p w14:paraId="07F0D1C7" w14:textId="77777777" w:rsidR="008B4B6C" w:rsidRDefault="008B4B6C" w:rsidP="008B4B6C">
            <w:pPr>
              <w:spacing w:line="300" w:lineRule="exact"/>
              <w:ind w:firstLineChars="50" w:firstLine="95"/>
              <w:rPr>
                <w:rFonts w:ascii="ＭＳ 明朝" w:eastAsia="ＭＳ 明朝" w:hAnsi="ＭＳ 明朝"/>
                <w:sz w:val="19"/>
                <w:szCs w:val="19"/>
              </w:rPr>
            </w:pPr>
          </w:p>
          <w:p w14:paraId="3CAC789D" w14:textId="77777777" w:rsidR="008B4B6C" w:rsidRDefault="008B4B6C" w:rsidP="008B4B6C">
            <w:pPr>
              <w:spacing w:line="300" w:lineRule="exact"/>
              <w:ind w:firstLineChars="50" w:firstLine="95"/>
              <w:rPr>
                <w:rFonts w:ascii="ＭＳ 明朝" w:eastAsia="ＭＳ 明朝" w:hAnsi="ＭＳ 明朝"/>
                <w:sz w:val="19"/>
                <w:szCs w:val="19"/>
              </w:rPr>
            </w:pPr>
          </w:p>
          <w:p w14:paraId="3F9BF727" w14:textId="77777777" w:rsidR="008B4B6C" w:rsidRDefault="008B4B6C" w:rsidP="008B4B6C">
            <w:pPr>
              <w:spacing w:line="300" w:lineRule="exact"/>
              <w:ind w:firstLineChars="50" w:firstLine="95"/>
              <w:rPr>
                <w:rFonts w:ascii="ＭＳ 明朝" w:eastAsia="ＭＳ 明朝" w:hAnsi="ＭＳ 明朝"/>
                <w:sz w:val="19"/>
                <w:szCs w:val="19"/>
              </w:rPr>
            </w:pPr>
          </w:p>
          <w:p w14:paraId="5D655E05" w14:textId="77777777" w:rsidR="008B4B6C" w:rsidRDefault="008B4B6C" w:rsidP="008B4B6C">
            <w:pPr>
              <w:spacing w:line="300" w:lineRule="exact"/>
              <w:ind w:firstLineChars="50" w:firstLine="95"/>
              <w:rPr>
                <w:rFonts w:ascii="ＭＳ 明朝" w:eastAsia="ＭＳ 明朝" w:hAnsi="ＭＳ 明朝"/>
                <w:sz w:val="19"/>
                <w:szCs w:val="19"/>
              </w:rPr>
            </w:pPr>
          </w:p>
          <w:p w14:paraId="14D4D144" w14:textId="77777777" w:rsidR="008B4B6C" w:rsidRPr="001A6A7C" w:rsidRDefault="008B4B6C" w:rsidP="008B4B6C">
            <w:pPr>
              <w:spacing w:line="300" w:lineRule="exact"/>
              <w:rPr>
                <w:rFonts w:ascii="ＭＳ 明朝" w:eastAsia="ＭＳ 明朝" w:hAnsi="ＭＳ 明朝"/>
                <w:sz w:val="19"/>
                <w:szCs w:val="19"/>
              </w:rPr>
            </w:pPr>
          </w:p>
          <w:p w14:paraId="436CE350" w14:textId="77777777" w:rsidR="008B4B6C" w:rsidRPr="001A6A7C" w:rsidRDefault="008B4B6C" w:rsidP="008B4B6C">
            <w:pPr>
              <w:spacing w:line="300" w:lineRule="exact"/>
              <w:rPr>
                <w:rFonts w:ascii="ＭＳ 明朝" w:eastAsia="ＭＳ 明朝" w:hAnsi="ＭＳ 明朝"/>
                <w:sz w:val="19"/>
                <w:szCs w:val="19"/>
              </w:rPr>
            </w:pPr>
            <w:r w:rsidRPr="001A6A7C">
              <w:rPr>
                <w:rFonts w:ascii="ＭＳ 明朝" w:eastAsia="ＭＳ 明朝" w:hAnsi="ＭＳ 明朝" w:hint="eastAsia"/>
                <w:sz w:val="19"/>
                <w:szCs w:val="19"/>
              </w:rPr>
              <w:t>第３　業務運営の改善及び効率化に関する目標</w:t>
            </w:r>
          </w:p>
          <w:p w14:paraId="43594416" w14:textId="77777777" w:rsidR="008B4B6C" w:rsidRPr="00ED5F35" w:rsidRDefault="008B4B6C" w:rsidP="008B4B6C">
            <w:pPr>
              <w:spacing w:line="300" w:lineRule="exact"/>
              <w:ind w:firstLineChars="50" w:firstLine="95"/>
              <w:rPr>
                <w:rFonts w:ascii="ＭＳ 明朝" w:eastAsia="ＭＳ 明朝" w:hAnsi="ＭＳ 明朝"/>
                <w:sz w:val="19"/>
                <w:szCs w:val="19"/>
                <w:u w:val="single"/>
              </w:rPr>
            </w:pPr>
            <w:r w:rsidRPr="00ED5F35">
              <w:rPr>
                <w:rFonts w:ascii="ＭＳ 明朝" w:eastAsia="ＭＳ 明朝" w:hAnsi="ＭＳ 明朝" w:hint="eastAsia"/>
                <w:sz w:val="19"/>
                <w:szCs w:val="19"/>
                <w:u w:val="single"/>
              </w:rPr>
              <w:t>１　ガバナンス</w:t>
            </w:r>
          </w:p>
          <w:p w14:paraId="5295D988" w14:textId="77777777" w:rsidR="008B4B6C" w:rsidRPr="00ED5F35" w:rsidRDefault="008B4B6C" w:rsidP="008B4B6C">
            <w:pPr>
              <w:spacing w:line="300" w:lineRule="exact"/>
              <w:ind w:firstLineChars="50" w:firstLine="95"/>
              <w:rPr>
                <w:rFonts w:ascii="ＭＳ 明朝" w:eastAsia="ＭＳ 明朝" w:hAnsi="ＭＳ 明朝"/>
                <w:sz w:val="19"/>
                <w:szCs w:val="19"/>
                <w:u w:val="single"/>
              </w:rPr>
            </w:pPr>
            <w:r w:rsidRPr="00ED5F35">
              <w:rPr>
                <w:rFonts w:ascii="ＭＳ 明朝" w:eastAsia="ＭＳ 明朝" w:hAnsi="ＭＳ 明朝" w:hint="eastAsia"/>
                <w:sz w:val="19"/>
                <w:szCs w:val="19"/>
                <w:u w:val="single"/>
              </w:rPr>
              <w:t>２　人事・組織</w:t>
            </w:r>
          </w:p>
          <w:p w14:paraId="59C71291" w14:textId="77777777" w:rsidR="008B4B6C" w:rsidRPr="00ED5F35" w:rsidRDefault="008B4B6C" w:rsidP="008B4B6C">
            <w:pPr>
              <w:spacing w:line="300" w:lineRule="exact"/>
              <w:ind w:firstLineChars="50" w:firstLine="95"/>
              <w:rPr>
                <w:rFonts w:ascii="ＭＳ 明朝" w:eastAsia="ＭＳ 明朝" w:hAnsi="ＭＳ 明朝"/>
                <w:sz w:val="19"/>
                <w:szCs w:val="19"/>
                <w:u w:val="single"/>
              </w:rPr>
            </w:pPr>
            <w:r w:rsidRPr="00ED5F35">
              <w:rPr>
                <w:rFonts w:ascii="ＭＳ 明朝" w:eastAsia="ＭＳ 明朝" w:hAnsi="ＭＳ 明朝" w:hint="eastAsia"/>
                <w:sz w:val="19"/>
                <w:szCs w:val="19"/>
                <w:u w:val="single"/>
              </w:rPr>
              <w:t>３　計画的な施設及び設備の整備等</w:t>
            </w:r>
          </w:p>
          <w:p w14:paraId="45202E8D" w14:textId="77777777" w:rsidR="008B4B6C" w:rsidRPr="001A6A7C" w:rsidRDefault="008B4B6C" w:rsidP="008B4B6C">
            <w:pPr>
              <w:spacing w:line="300" w:lineRule="exact"/>
              <w:rPr>
                <w:rFonts w:ascii="ＭＳ 明朝" w:eastAsia="ＭＳ 明朝" w:hAnsi="ＭＳ 明朝"/>
                <w:sz w:val="19"/>
                <w:szCs w:val="19"/>
              </w:rPr>
            </w:pPr>
            <w:r w:rsidRPr="001A6A7C">
              <w:rPr>
                <w:rFonts w:ascii="ＭＳ 明朝" w:eastAsia="ＭＳ 明朝" w:hAnsi="ＭＳ 明朝" w:hint="eastAsia"/>
                <w:sz w:val="19"/>
                <w:szCs w:val="19"/>
              </w:rPr>
              <w:t>第４　財務内容の改善に関する目標</w:t>
            </w:r>
          </w:p>
          <w:p w14:paraId="7EA6A3F2" w14:textId="77777777" w:rsidR="008B4B6C" w:rsidRPr="00ED5F35" w:rsidRDefault="008B4B6C" w:rsidP="008B4B6C">
            <w:pPr>
              <w:spacing w:line="300" w:lineRule="exact"/>
              <w:ind w:firstLineChars="50" w:firstLine="95"/>
              <w:rPr>
                <w:rFonts w:ascii="ＭＳ 明朝" w:eastAsia="ＭＳ 明朝" w:hAnsi="ＭＳ 明朝"/>
                <w:sz w:val="19"/>
                <w:szCs w:val="19"/>
                <w:u w:val="single"/>
              </w:rPr>
            </w:pPr>
            <w:r w:rsidRPr="00ED5F35">
              <w:rPr>
                <w:rFonts w:ascii="ＭＳ 明朝" w:eastAsia="ＭＳ 明朝" w:hAnsi="ＭＳ 明朝" w:hint="eastAsia"/>
                <w:sz w:val="19"/>
                <w:szCs w:val="19"/>
                <w:u w:val="single"/>
              </w:rPr>
              <w:t>１　財務戦略</w:t>
            </w:r>
          </w:p>
          <w:p w14:paraId="59EC7B1D" w14:textId="77777777" w:rsidR="008B4B6C" w:rsidRPr="001A6A7C" w:rsidRDefault="008B4B6C" w:rsidP="008B4B6C">
            <w:pPr>
              <w:spacing w:line="300" w:lineRule="exact"/>
              <w:ind w:firstLineChars="50" w:firstLine="95"/>
              <w:rPr>
                <w:rFonts w:ascii="ＭＳ 明朝" w:eastAsia="ＭＳ 明朝" w:hAnsi="ＭＳ 明朝"/>
                <w:sz w:val="19"/>
                <w:szCs w:val="19"/>
              </w:rPr>
            </w:pPr>
          </w:p>
          <w:p w14:paraId="603BFFA5" w14:textId="77777777" w:rsidR="008B4B6C" w:rsidRPr="001A6A7C" w:rsidRDefault="008B4B6C" w:rsidP="008B4B6C">
            <w:pPr>
              <w:spacing w:line="300" w:lineRule="exact"/>
              <w:rPr>
                <w:rFonts w:ascii="ＭＳ 明朝" w:eastAsia="ＭＳ 明朝" w:hAnsi="ＭＳ 明朝"/>
                <w:sz w:val="19"/>
                <w:szCs w:val="19"/>
              </w:rPr>
            </w:pPr>
            <w:r w:rsidRPr="001A6A7C">
              <w:rPr>
                <w:rFonts w:ascii="ＭＳ 明朝" w:eastAsia="ＭＳ 明朝" w:hAnsi="ＭＳ 明朝" w:hint="eastAsia"/>
                <w:sz w:val="19"/>
                <w:szCs w:val="19"/>
              </w:rPr>
              <w:t>第５　自己点検評価・情報提供に関する目標</w:t>
            </w:r>
          </w:p>
          <w:p w14:paraId="78CB3D4C" w14:textId="77777777" w:rsidR="008B4B6C" w:rsidRPr="00ED5F35" w:rsidRDefault="008B4B6C" w:rsidP="008B4B6C">
            <w:pPr>
              <w:spacing w:line="300" w:lineRule="exact"/>
              <w:ind w:firstLineChars="50" w:firstLine="95"/>
              <w:rPr>
                <w:rFonts w:ascii="ＭＳ 明朝" w:eastAsia="ＭＳ 明朝" w:hAnsi="ＭＳ 明朝"/>
                <w:sz w:val="19"/>
                <w:szCs w:val="19"/>
                <w:u w:val="single"/>
              </w:rPr>
            </w:pPr>
            <w:r w:rsidRPr="00ED5F35">
              <w:rPr>
                <w:rFonts w:ascii="ＭＳ 明朝" w:eastAsia="ＭＳ 明朝" w:hAnsi="ＭＳ 明朝" w:hint="eastAsia"/>
                <w:sz w:val="19"/>
                <w:szCs w:val="19"/>
                <w:u w:val="single"/>
              </w:rPr>
              <w:t>１　自己点検・情報提供及び積極的かつ戦略的な情報発信</w:t>
            </w:r>
          </w:p>
          <w:p w14:paraId="27FB7D14" w14:textId="77777777" w:rsidR="008B4B6C" w:rsidRPr="001A6A7C" w:rsidRDefault="008B4B6C" w:rsidP="008B4B6C">
            <w:pPr>
              <w:spacing w:line="300" w:lineRule="exact"/>
              <w:rPr>
                <w:rFonts w:ascii="ＭＳ 明朝" w:eastAsia="ＭＳ 明朝" w:hAnsi="ＭＳ 明朝"/>
                <w:sz w:val="19"/>
                <w:szCs w:val="19"/>
              </w:rPr>
            </w:pPr>
          </w:p>
          <w:p w14:paraId="75FA3477" w14:textId="77777777" w:rsidR="008B4B6C" w:rsidRPr="001A6A7C" w:rsidRDefault="008B4B6C" w:rsidP="008B4B6C">
            <w:pPr>
              <w:spacing w:line="300" w:lineRule="exact"/>
              <w:rPr>
                <w:rFonts w:ascii="ＭＳ 明朝" w:eastAsia="ＭＳ 明朝" w:hAnsi="ＭＳ 明朝"/>
                <w:sz w:val="19"/>
                <w:szCs w:val="19"/>
              </w:rPr>
            </w:pPr>
            <w:r w:rsidRPr="001A6A7C">
              <w:rPr>
                <w:rFonts w:ascii="ＭＳ 明朝" w:eastAsia="ＭＳ 明朝" w:hAnsi="ＭＳ 明朝" w:hint="eastAsia"/>
                <w:sz w:val="19"/>
                <w:szCs w:val="19"/>
              </w:rPr>
              <w:t>第６　その他業務運営に関する重要目標</w:t>
            </w:r>
          </w:p>
          <w:p w14:paraId="1ABBAF05" w14:textId="4DF8AD21" w:rsidR="008B4B6C" w:rsidRPr="00ED5F35" w:rsidRDefault="008B4B6C" w:rsidP="006125C2">
            <w:pPr>
              <w:spacing w:line="300" w:lineRule="exact"/>
              <w:ind w:firstLineChars="50" w:firstLine="95"/>
              <w:rPr>
                <w:rFonts w:ascii="ＭＳ 明朝" w:eastAsia="ＭＳ 明朝" w:hAnsi="ＭＳ 明朝"/>
                <w:sz w:val="19"/>
                <w:szCs w:val="19"/>
                <w:u w:val="single"/>
              </w:rPr>
            </w:pPr>
            <w:r w:rsidRPr="00ED5F35">
              <w:rPr>
                <w:rFonts w:ascii="ＭＳ 明朝" w:eastAsia="ＭＳ 明朝" w:hAnsi="ＭＳ 明朝" w:hint="eastAsia"/>
                <w:sz w:val="19"/>
                <w:szCs w:val="19"/>
                <w:u w:val="single"/>
              </w:rPr>
              <w:t xml:space="preserve">１　</w:t>
            </w:r>
            <w:r w:rsidR="006125C2" w:rsidRPr="006125C2">
              <w:rPr>
                <w:rFonts w:ascii="ＭＳ 明朝" w:eastAsia="ＭＳ 明朝" w:hAnsi="ＭＳ 明朝" w:hint="eastAsia"/>
                <w:sz w:val="19"/>
                <w:szCs w:val="19"/>
                <w:u w:val="single"/>
              </w:rPr>
              <w:t>コンプライアンス及びリスクマネジメント</w:t>
            </w:r>
          </w:p>
          <w:p w14:paraId="2D361AF9" w14:textId="77777777" w:rsidR="008B4B6C" w:rsidRPr="00ED5F35" w:rsidRDefault="008B4B6C" w:rsidP="008B4B6C">
            <w:pPr>
              <w:spacing w:line="300" w:lineRule="exact"/>
              <w:ind w:firstLineChars="50" w:firstLine="95"/>
              <w:rPr>
                <w:rFonts w:ascii="ＭＳ 明朝" w:eastAsia="ＭＳ 明朝" w:hAnsi="ＭＳ 明朝"/>
                <w:sz w:val="19"/>
                <w:szCs w:val="19"/>
                <w:u w:val="single"/>
              </w:rPr>
            </w:pPr>
            <w:r w:rsidRPr="00ED5F35">
              <w:rPr>
                <w:rFonts w:ascii="ＭＳ 明朝" w:eastAsia="ＭＳ 明朝" w:hAnsi="ＭＳ 明朝" w:hint="eastAsia"/>
                <w:sz w:val="19"/>
                <w:szCs w:val="19"/>
                <w:u w:val="single"/>
              </w:rPr>
              <w:t xml:space="preserve">２　</w:t>
            </w:r>
            <w:r w:rsidRPr="00ED5F35">
              <w:rPr>
                <w:rFonts w:ascii="ＭＳ 明朝" w:eastAsia="ＭＳ 明朝" w:hAnsi="ＭＳ 明朝"/>
                <w:sz w:val="19"/>
                <w:szCs w:val="19"/>
                <w:u w:val="single"/>
              </w:rPr>
              <w:t>DXの推進</w:t>
            </w:r>
          </w:p>
          <w:p w14:paraId="33D9F875" w14:textId="0FB5993A" w:rsidR="008B4B6C" w:rsidRPr="001A6A7C" w:rsidRDefault="008B4B6C" w:rsidP="008B4B6C">
            <w:pPr>
              <w:spacing w:line="300" w:lineRule="exact"/>
              <w:ind w:firstLineChars="50" w:firstLine="95"/>
              <w:rPr>
                <w:rFonts w:ascii="ＭＳ 明朝" w:eastAsia="ＭＳ 明朝" w:hAnsi="ＭＳ 明朝"/>
                <w:sz w:val="19"/>
                <w:szCs w:val="19"/>
              </w:rPr>
            </w:pPr>
            <w:r w:rsidRPr="00ED5F35">
              <w:rPr>
                <w:rFonts w:ascii="ＭＳ 明朝" w:eastAsia="ＭＳ 明朝" w:hAnsi="ＭＳ 明朝" w:hint="eastAsia"/>
                <w:sz w:val="19"/>
                <w:szCs w:val="19"/>
                <w:u w:val="single"/>
              </w:rPr>
              <w:t>３　キャンパスマネジメント</w:t>
            </w:r>
          </w:p>
        </w:tc>
        <w:tc>
          <w:tcPr>
            <w:tcW w:w="6690" w:type="dxa"/>
            <w:gridSpan w:val="2"/>
          </w:tcPr>
          <w:p w14:paraId="2F3D6B08" w14:textId="77777777" w:rsidR="008B4B6C" w:rsidRPr="001A6A7C" w:rsidRDefault="008B4B6C" w:rsidP="008B4B6C">
            <w:pPr>
              <w:spacing w:line="300" w:lineRule="exact"/>
              <w:rPr>
                <w:rFonts w:ascii="ＭＳ 明朝" w:eastAsia="ＭＳ 明朝" w:hAnsi="ＭＳ 明朝"/>
                <w:sz w:val="19"/>
                <w:szCs w:val="19"/>
              </w:rPr>
            </w:pPr>
            <w:r w:rsidRPr="001A6A7C">
              <w:rPr>
                <w:rFonts w:ascii="ＭＳ 明朝" w:eastAsia="ＭＳ 明朝" w:hAnsi="ＭＳ 明朝" w:hint="eastAsia"/>
                <w:sz w:val="19"/>
                <w:szCs w:val="19"/>
              </w:rPr>
              <w:lastRenderedPageBreak/>
              <w:t>前文</w:t>
            </w:r>
          </w:p>
          <w:p w14:paraId="623FD0C5" w14:textId="77777777" w:rsidR="008B4B6C" w:rsidRPr="001A6A7C" w:rsidRDefault="008B4B6C" w:rsidP="008B4B6C">
            <w:pPr>
              <w:spacing w:line="300" w:lineRule="exact"/>
              <w:rPr>
                <w:rFonts w:ascii="ＭＳ 明朝" w:eastAsia="ＭＳ 明朝" w:hAnsi="ＭＳ 明朝"/>
                <w:sz w:val="19"/>
                <w:szCs w:val="19"/>
              </w:rPr>
            </w:pPr>
            <w:r w:rsidRPr="001A6A7C">
              <w:rPr>
                <w:rFonts w:ascii="ＭＳ 明朝" w:eastAsia="ＭＳ 明朝" w:hAnsi="ＭＳ 明朝" w:hint="eastAsia"/>
                <w:sz w:val="19"/>
                <w:szCs w:val="19"/>
              </w:rPr>
              <w:t>第１　中期目標の期間及び教育研究上の基本組織</w:t>
            </w:r>
          </w:p>
          <w:p w14:paraId="4538FE9E" w14:textId="77777777" w:rsidR="008B4B6C" w:rsidRPr="001A6A7C" w:rsidRDefault="008B4B6C" w:rsidP="00C54177">
            <w:pPr>
              <w:spacing w:line="300" w:lineRule="exact"/>
              <w:ind w:firstLineChars="100" w:firstLine="190"/>
              <w:rPr>
                <w:rFonts w:ascii="ＭＳ 明朝" w:eastAsia="ＭＳ 明朝" w:hAnsi="ＭＳ 明朝"/>
                <w:sz w:val="19"/>
                <w:szCs w:val="19"/>
              </w:rPr>
            </w:pPr>
            <w:r w:rsidRPr="001A6A7C">
              <w:rPr>
                <w:rFonts w:ascii="ＭＳ 明朝" w:eastAsia="ＭＳ 明朝" w:hAnsi="ＭＳ 明朝" w:hint="eastAsia"/>
                <w:sz w:val="19"/>
                <w:szCs w:val="19"/>
              </w:rPr>
              <w:t>１　中期目標の期間</w:t>
            </w:r>
          </w:p>
          <w:p w14:paraId="368CC033" w14:textId="77777777" w:rsidR="008B4B6C" w:rsidRPr="001A6A7C" w:rsidRDefault="008B4B6C" w:rsidP="00C54177">
            <w:pPr>
              <w:spacing w:line="300" w:lineRule="exact"/>
              <w:ind w:firstLineChars="100" w:firstLine="190"/>
              <w:rPr>
                <w:rFonts w:ascii="ＭＳ 明朝" w:eastAsia="ＭＳ 明朝" w:hAnsi="ＭＳ 明朝"/>
                <w:sz w:val="19"/>
                <w:szCs w:val="19"/>
              </w:rPr>
            </w:pPr>
            <w:r w:rsidRPr="001A6A7C">
              <w:rPr>
                <w:rFonts w:ascii="ＭＳ 明朝" w:eastAsia="ＭＳ 明朝" w:hAnsi="ＭＳ 明朝" w:hint="eastAsia"/>
                <w:sz w:val="19"/>
                <w:szCs w:val="19"/>
              </w:rPr>
              <w:t>２　教育研究上の基本組織</w:t>
            </w:r>
          </w:p>
          <w:p w14:paraId="50B64556" w14:textId="77777777" w:rsidR="008B4B6C" w:rsidRPr="001A6A7C" w:rsidRDefault="008B4B6C" w:rsidP="008B4B6C">
            <w:pPr>
              <w:spacing w:line="300" w:lineRule="exact"/>
              <w:rPr>
                <w:rFonts w:ascii="ＭＳ 明朝" w:eastAsia="ＭＳ 明朝" w:hAnsi="ＭＳ 明朝"/>
                <w:sz w:val="19"/>
                <w:szCs w:val="19"/>
              </w:rPr>
            </w:pPr>
            <w:r w:rsidRPr="001A6A7C">
              <w:rPr>
                <w:rFonts w:ascii="ＭＳ 明朝" w:eastAsia="ＭＳ 明朝" w:hAnsi="ＭＳ 明朝" w:hint="eastAsia"/>
                <w:sz w:val="19"/>
                <w:szCs w:val="19"/>
              </w:rPr>
              <w:t>第２　教育研究等の質の向上に関する目標</w:t>
            </w:r>
          </w:p>
          <w:p w14:paraId="7B8EC1CA" w14:textId="77777777" w:rsidR="008B4B6C" w:rsidRPr="001A6A7C" w:rsidRDefault="008B4B6C" w:rsidP="00C54177">
            <w:pPr>
              <w:spacing w:line="300" w:lineRule="exact"/>
              <w:ind w:firstLineChars="100" w:firstLine="190"/>
              <w:rPr>
                <w:rFonts w:ascii="ＭＳ 明朝" w:eastAsia="ＭＳ 明朝" w:hAnsi="ＭＳ 明朝"/>
                <w:sz w:val="19"/>
                <w:szCs w:val="19"/>
                <w:u w:val="single"/>
              </w:rPr>
            </w:pPr>
            <w:r w:rsidRPr="001A6A7C">
              <w:rPr>
                <w:rFonts w:ascii="ＭＳ 明朝" w:eastAsia="ＭＳ 明朝" w:hAnsi="ＭＳ 明朝" w:hint="eastAsia"/>
                <w:sz w:val="19"/>
                <w:szCs w:val="19"/>
                <w:u w:val="single"/>
              </w:rPr>
              <w:t>１　大阪公立大学に関する目標</w:t>
            </w:r>
          </w:p>
          <w:p w14:paraId="2EAD6283" w14:textId="77777777" w:rsidR="008B4B6C" w:rsidRPr="001A6A7C" w:rsidRDefault="008B4B6C" w:rsidP="00C54177">
            <w:pPr>
              <w:spacing w:line="300" w:lineRule="exact"/>
              <w:ind w:firstLineChars="150" w:firstLine="285"/>
              <w:rPr>
                <w:rFonts w:ascii="ＭＳ 明朝" w:eastAsia="ＭＳ 明朝" w:hAnsi="ＭＳ 明朝"/>
                <w:sz w:val="19"/>
                <w:szCs w:val="19"/>
              </w:rPr>
            </w:pPr>
            <w:r w:rsidRPr="00DF7B18">
              <w:rPr>
                <w:rFonts w:ascii="ＭＳ 明朝" w:eastAsia="ＭＳ 明朝" w:hAnsi="ＭＳ 明朝"/>
                <w:sz w:val="19"/>
                <w:szCs w:val="19"/>
                <w:u w:val="single"/>
              </w:rPr>
              <w:t>(1)</w:t>
            </w:r>
            <w:r w:rsidRPr="001A6A7C">
              <w:rPr>
                <w:rFonts w:ascii="ＭＳ 明朝" w:eastAsia="ＭＳ 明朝" w:hAnsi="ＭＳ 明朝"/>
                <w:sz w:val="19"/>
                <w:szCs w:val="19"/>
              </w:rPr>
              <w:t xml:space="preserve"> 教育に関する目標</w:t>
            </w:r>
          </w:p>
          <w:p w14:paraId="4CA90671" w14:textId="77777777" w:rsidR="008B4B6C" w:rsidRPr="001A6A7C" w:rsidRDefault="008B4B6C" w:rsidP="00C54177">
            <w:pPr>
              <w:spacing w:line="300" w:lineRule="exact"/>
              <w:ind w:firstLineChars="200" w:firstLine="380"/>
              <w:rPr>
                <w:rFonts w:ascii="ＭＳ 明朝" w:eastAsia="ＭＳ 明朝" w:hAnsi="ＭＳ 明朝"/>
                <w:sz w:val="19"/>
                <w:szCs w:val="19"/>
                <w:u w:val="single"/>
              </w:rPr>
            </w:pPr>
            <w:r w:rsidRPr="001A6A7C">
              <w:rPr>
                <w:rFonts w:ascii="ＭＳ 明朝" w:eastAsia="ＭＳ 明朝" w:hAnsi="ＭＳ 明朝" w:hint="eastAsia"/>
                <w:sz w:val="19"/>
                <w:szCs w:val="19"/>
                <w:u w:val="single"/>
              </w:rPr>
              <w:t>ア　人材育成方針及び教育内容</w:t>
            </w:r>
          </w:p>
          <w:p w14:paraId="0B690880" w14:textId="77777777" w:rsidR="008B4B6C" w:rsidRPr="001A6A7C" w:rsidRDefault="008B4B6C" w:rsidP="00C54177">
            <w:pPr>
              <w:spacing w:line="300" w:lineRule="exact"/>
              <w:ind w:firstLineChars="300" w:firstLine="570"/>
              <w:rPr>
                <w:rFonts w:ascii="ＭＳ 明朝" w:eastAsia="ＭＳ 明朝" w:hAnsi="ＭＳ 明朝"/>
                <w:sz w:val="19"/>
                <w:szCs w:val="19"/>
                <w:u w:val="single"/>
              </w:rPr>
            </w:pPr>
            <w:r w:rsidRPr="001A6A7C">
              <w:rPr>
                <w:rFonts w:ascii="ＭＳ 明朝" w:eastAsia="ＭＳ 明朝" w:hAnsi="ＭＳ 明朝" w:hint="eastAsia"/>
                <w:sz w:val="19"/>
                <w:szCs w:val="19"/>
                <w:u w:val="single"/>
              </w:rPr>
              <w:t>イ　教育の質保証</w:t>
            </w:r>
          </w:p>
          <w:p w14:paraId="5777DC1B" w14:textId="77777777" w:rsidR="008B4B6C" w:rsidRPr="001A6A7C" w:rsidRDefault="008B4B6C" w:rsidP="00C54177">
            <w:pPr>
              <w:spacing w:line="300" w:lineRule="exact"/>
              <w:ind w:firstLineChars="250" w:firstLine="475"/>
              <w:rPr>
                <w:rFonts w:ascii="ＭＳ 明朝" w:eastAsia="ＭＳ 明朝" w:hAnsi="ＭＳ 明朝"/>
                <w:sz w:val="19"/>
                <w:szCs w:val="19"/>
                <w:u w:val="single"/>
              </w:rPr>
            </w:pPr>
            <w:r w:rsidRPr="001A6A7C">
              <w:rPr>
                <w:rFonts w:ascii="ＭＳ 明朝" w:eastAsia="ＭＳ 明朝" w:hAnsi="ＭＳ 明朝" w:hint="eastAsia"/>
                <w:sz w:val="19"/>
                <w:szCs w:val="19"/>
                <w:u w:val="single"/>
              </w:rPr>
              <w:t>ウ　学生支援の充実</w:t>
            </w:r>
          </w:p>
          <w:p w14:paraId="2C43EE32" w14:textId="77777777" w:rsidR="008B4B6C" w:rsidRPr="001A6A7C" w:rsidRDefault="008B4B6C" w:rsidP="00C54177">
            <w:pPr>
              <w:spacing w:line="300" w:lineRule="exact"/>
              <w:ind w:firstLineChars="250" w:firstLine="475"/>
              <w:rPr>
                <w:rFonts w:ascii="ＭＳ 明朝" w:eastAsia="ＭＳ 明朝" w:hAnsi="ＭＳ 明朝"/>
                <w:sz w:val="19"/>
                <w:szCs w:val="19"/>
                <w:u w:val="single"/>
              </w:rPr>
            </w:pPr>
            <w:r w:rsidRPr="001A6A7C">
              <w:rPr>
                <w:rFonts w:ascii="ＭＳ 明朝" w:eastAsia="ＭＳ 明朝" w:hAnsi="ＭＳ 明朝" w:hint="eastAsia"/>
                <w:sz w:val="19"/>
                <w:szCs w:val="19"/>
                <w:u w:val="single"/>
              </w:rPr>
              <w:t>エ　入学者選抜</w:t>
            </w:r>
          </w:p>
          <w:p w14:paraId="4515CDB4" w14:textId="77777777" w:rsidR="008B4B6C" w:rsidRPr="001A6A7C" w:rsidRDefault="008B4B6C" w:rsidP="00C54177">
            <w:pPr>
              <w:spacing w:line="300" w:lineRule="exact"/>
              <w:ind w:firstLineChars="150" w:firstLine="285"/>
              <w:rPr>
                <w:rFonts w:ascii="ＭＳ 明朝" w:eastAsia="ＭＳ 明朝" w:hAnsi="ＭＳ 明朝"/>
                <w:sz w:val="19"/>
                <w:szCs w:val="19"/>
              </w:rPr>
            </w:pPr>
            <w:r w:rsidRPr="00DF7B18">
              <w:rPr>
                <w:rFonts w:ascii="ＭＳ 明朝" w:eastAsia="ＭＳ 明朝" w:hAnsi="ＭＳ 明朝"/>
                <w:sz w:val="19"/>
                <w:szCs w:val="19"/>
                <w:u w:val="single"/>
              </w:rPr>
              <w:t>(2)</w:t>
            </w:r>
            <w:r w:rsidRPr="001A6A7C">
              <w:rPr>
                <w:rFonts w:ascii="ＭＳ 明朝" w:eastAsia="ＭＳ 明朝" w:hAnsi="ＭＳ 明朝"/>
                <w:sz w:val="19"/>
                <w:szCs w:val="19"/>
              </w:rPr>
              <w:t xml:space="preserve"> 研究に関する目標</w:t>
            </w:r>
          </w:p>
          <w:p w14:paraId="70814E8D" w14:textId="77777777" w:rsidR="008B4B6C" w:rsidRPr="00083CA1" w:rsidRDefault="008B4B6C" w:rsidP="00C54177">
            <w:pPr>
              <w:spacing w:line="300" w:lineRule="exact"/>
              <w:ind w:firstLineChars="250" w:firstLine="475"/>
              <w:rPr>
                <w:rFonts w:ascii="ＭＳ 明朝" w:eastAsia="ＭＳ 明朝" w:hAnsi="ＭＳ 明朝"/>
                <w:sz w:val="19"/>
                <w:szCs w:val="19"/>
                <w:u w:val="single"/>
              </w:rPr>
            </w:pPr>
            <w:r w:rsidRPr="00083CA1">
              <w:rPr>
                <w:rFonts w:ascii="ＭＳ 明朝" w:eastAsia="ＭＳ 明朝" w:hAnsi="ＭＳ 明朝" w:hint="eastAsia"/>
                <w:sz w:val="19"/>
                <w:szCs w:val="19"/>
                <w:u w:val="single"/>
              </w:rPr>
              <w:t>ア　研究力の強化</w:t>
            </w:r>
          </w:p>
          <w:p w14:paraId="2BAF6119" w14:textId="77777777" w:rsidR="008B4B6C" w:rsidRPr="00083CA1" w:rsidRDefault="008B4B6C" w:rsidP="00C54177">
            <w:pPr>
              <w:spacing w:line="300" w:lineRule="exact"/>
              <w:ind w:firstLineChars="250" w:firstLine="475"/>
              <w:rPr>
                <w:rFonts w:ascii="ＭＳ 明朝" w:eastAsia="ＭＳ 明朝" w:hAnsi="ＭＳ 明朝"/>
                <w:sz w:val="19"/>
                <w:szCs w:val="19"/>
                <w:u w:val="single"/>
              </w:rPr>
            </w:pPr>
            <w:r w:rsidRPr="00083CA1">
              <w:rPr>
                <w:rFonts w:ascii="ＭＳ 明朝" w:eastAsia="ＭＳ 明朝" w:hAnsi="ＭＳ 明朝" w:hint="eastAsia"/>
                <w:sz w:val="19"/>
                <w:szCs w:val="19"/>
                <w:u w:val="single"/>
              </w:rPr>
              <w:t>イ　研究推進・支援体制の整備</w:t>
            </w:r>
          </w:p>
          <w:p w14:paraId="022CC8E3" w14:textId="77777777" w:rsidR="008B4B6C" w:rsidRPr="00083CA1" w:rsidRDefault="008B4B6C" w:rsidP="00C54177">
            <w:pPr>
              <w:spacing w:line="300" w:lineRule="exact"/>
              <w:ind w:firstLineChars="150" w:firstLine="285"/>
              <w:rPr>
                <w:rFonts w:ascii="ＭＳ 明朝" w:eastAsia="ＭＳ 明朝" w:hAnsi="ＭＳ 明朝"/>
                <w:sz w:val="19"/>
                <w:szCs w:val="19"/>
                <w:u w:val="single"/>
              </w:rPr>
            </w:pPr>
            <w:r w:rsidRPr="00083CA1">
              <w:rPr>
                <w:rFonts w:ascii="ＭＳ 明朝" w:eastAsia="ＭＳ 明朝" w:hAnsi="ＭＳ 明朝"/>
                <w:sz w:val="19"/>
                <w:szCs w:val="19"/>
                <w:u w:val="single"/>
              </w:rPr>
              <w:t>(3) 社会貢献に関する目標</w:t>
            </w:r>
          </w:p>
          <w:p w14:paraId="0B2366EA" w14:textId="07846D7D" w:rsidR="008B4B6C" w:rsidRPr="00083CA1" w:rsidRDefault="008B4B6C" w:rsidP="00C54177">
            <w:pPr>
              <w:spacing w:line="300" w:lineRule="exact"/>
              <w:ind w:firstLineChars="250" w:firstLine="475"/>
              <w:rPr>
                <w:rFonts w:ascii="ＭＳ 明朝" w:eastAsia="ＭＳ 明朝" w:hAnsi="ＭＳ 明朝"/>
                <w:sz w:val="19"/>
                <w:szCs w:val="19"/>
                <w:u w:val="single"/>
              </w:rPr>
            </w:pPr>
            <w:r w:rsidRPr="00083CA1">
              <w:rPr>
                <w:rFonts w:ascii="ＭＳ 明朝" w:eastAsia="ＭＳ 明朝" w:hAnsi="ＭＳ 明朝" w:hint="eastAsia"/>
                <w:sz w:val="19"/>
                <w:szCs w:val="19"/>
                <w:u w:val="single"/>
              </w:rPr>
              <w:t>ア　地域貢献</w:t>
            </w:r>
          </w:p>
          <w:p w14:paraId="682FC632" w14:textId="77777777" w:rsidR="008B4B6C" w:rsidRPr="00083CA1" w:rsidRDefault="008B4B6C" w:rsidP="00C54177">
            <w:pPr>
              <w:spacing w:line="300" w:lineRule="exact"/>
              <w:ind w:firstLineChars="250" w:firstLine="475"/>
              <w:rPr>
                <w:rFonts w:ascii="ＭＳ 明朝" w:eastAsia="ＭＳ 明朝" w:hAnsi="ＭＳ 明朝"/>
                <w:sz w:val="19"/>
                <w:szCs w:val="19"/>
                <w:u w:val="single"/>
              </w:rPr>
            </w:pPr>
            <w:r w:rsidRPr="00083CA1">
              <w:rPr>
                <w:rFonts w:ascii="ＭＳ 明朝" w:eastAsia="ＭＳ 明朝" w:hAnsi="ＭＳ 明朝" w:hint="eastAsia"/>
                <w:sz w:val="19"/>
                <w:szCs w:val="19"/>
                <w:u w:val="single"/>
              </w:rPr>
              <w:t>イ　産業活性化への貢献</w:t>
            </w:r>
          </w:p>
          <w:p w14:paraId="0BD35CED" w14:textId="210102E0" w:rsidR="008B4B6C" w:rsidRPr="00083CA1" w:rsidRDefault="008B4B6C" w:rsidP="00C54177">
            <w:pPr>
              <w:spacing w:line="300" w:lineRule="exact"/>
              <w:ind w:firstLineChars="150" w:firstLine="285"/>
              <w:rPr>
                <w:rFonts w:ascii="ＭＳ 明朝" w:eastAsia="ＭＳ 明朝" w:hAnsi="ＭＳ 明朝"/>
                <w:sz w:val="19"/>
                <w:szCs w:val="19"/>
                <w:u w:val="single"/>
              </w:rPr>
            </w:pPr>
            <w:r w:rsidRPr="00083CA1">
              <w:rPr>
                <w:rFonts w:ascii="ＭＳ 明朝" w:eastAsia="ＭＳ 明朝" w:hAnsi="ＭＳ 明朝"/>
                <w:sz w:val="19"/>
                <w:szCs w:val="19"/>
                <w:u w:val="single"/>
              </w:rPr>
              <w:t>(4) 大阪の発展に貢献する２つの新機能に関する</w:t>
            </w:r>
            <w:r w:rsidRPr="00083CA1">
              <w:rPr>
                <w:rFonts w:ascii="ＭＳ 明朝" w:eastAsia="ＭＳ 明朝" w:hAnsi="ＭＳ 明朝" w:hint="eastAsia"/>
                <w:sz w:val="19"/>
                <w:szCs w:val="19"/>
                <w:u w:val="single"/>
              </w:rPr>
              <w:t>目標</w:t>
            </w:r>
          </w:p>
          <w:p w14:paraId="46A0A273" w14:textId="77777777" w:rsidR="008B4B6C" w:rsidRPr="00083CA1" w:rsidRDefault="008B4B6C" w:rsidP="00C54177">
            <w:pPr>
              <w:spacing w:line="300" w:lineRule="exact"/>
              <w:ind w:firstLineChars="250" w:firstLine="475"/>
              <w:rPr>
                <w:rFonts w:ascii="ＭＳ 明朝" w:eastAsia="ＭＳ 明朝" w:hAnsi="ＭＳ 明朝"/>
                <w:sz w:val="19"/>
                <w:szCs w:val="19"/>
                <w:u w:val="single"/>
              </w:rPr>
            </w:pPr>
            <w:r w:rsidRPr="00083CA1">
              <w:rPr>
                <w:rFonts w:ascii="ＭＳ 明朝" w:eastAsia="ＭＳ 明朝" w:hAnsi="ＭＳ 明朝" w:hint="eastAsia"/>
                <w:sz w:val="19"/>
                <w:szCs w:val="19"/>
                <w:u w:val="single"/>
              </w:rPr>
              <w:t>ア　都市シンクタンク機能</w:t>
            </w:r>
          </w:p>
          <w:p w14:paraId="1B84F204" w14:textId="77777777" w:rsidR="008B4B6C" w:rsidRPr="00083CA1" w:rsidRDefault="008B4B6C" w:rsidP="00C54177">
            <w:pPr>
              <w:spacing w:line="300" w:lineRule="exact"/>
              <w:ind w:firstLineChars="250" w:firstLine="475"/>
              <w:rPr>
                <w:rFonts w:ascii="ＭＳ 明朝" w:eastAsia="ＭＳ 明朝" w:hAnsi="ＭＳ 明朝"/>
                <w:sz w:val="19"/>
                <w:szCs w:val="19"/>
                <w:u w:val="single"/>
              </w:rPr>
            </w:pPr>
            <w:r w:rsidRPr="00083CA1">
              <w:rPr>
                <w:rFonts w:ascii="ＭＳ 明朝" w:eastAsia="ＭＳ 明朝" w:hAnsi="ＭＳ 明朝" w:hint="eastAsia"/>
                <w:sz w:val="19"/>
                <w:szCs w:val="19"/>
                <w:u w:val="single"/>
              </w:rPr>
              <w:t>イ　技術インキュベーション機能</w:t>
            </w:r>
          </w:p>
          <w:p w14:paraId="56454DEE" w14:textId="77777777" w:rsidR="008B4B6C" w:rsidRPr="001A6A7C" w:rsidRDefault="008B4B6C" w:rsidP="00C54177">
            <w:pPr>
              <w:spacing w:line="300" w:lineRule="exact"/>
              <w:ind w:firstLineChars="150" w:firstLine="285"/>
              <w:rPr>
                <w:rFonts w:ascii="ＭＳ 明朝" w:eastAsia="ＭＳ 明朝" w:hAnsi="ＭＳ 明朝"/>
                <w:sz w:val="19"/>
                <w:szCs w:val="19"/>
              </w:rPr>
            </w:pPr>
            <w:r w:rsidRPr="00083CA1">
              <w:rPr>
                <w:rFonts w:ascii="ＭＳ 明朝" w:eastAsia="ＭＳ 明朝" w:hAnsi="ＭＳ 明朝"/>
                <w:sz w:val="19"/>
                <w:szCs w:val="19"/>
                <w:u w:val="single"/>
              </w:rPr>
              <w:t>(5)</w:t>
            </w:r>
            <w:r w:rsidRPr="001A6A7C">
              <w:rPr>
                <w:rFonts w:ascii="ＭＳ 明朝" w:eastAsia="ＭＳ 明朝" w:hAnsi="ＭＳ 明朝"/>
                <w:sz w:val="19"/>
                <w:szCs w:val="19"/>
              </w:rPr>
              <w:t xml:space="preserve"> 国際力の強化に関する目標</w:t>
            </w:r>
          </w:p>
          <w:p w14:paraId="3BCB926E" w14:textId="77777777" w:rsidR="008B4B6C" w:rsidRPr="00083CA1" w:rsidRDefault="008B4B6C" w:rsidP="00C54177">
            <w:pPr>
              <w:spacing w:line="300" w:lineRule="exact"/>
              <w:ind w:firstLineChars="150" w:firstLine="285"/>
              <w:rPr>
                <w:rFonts w:ascii="ＭＳ 明朝" w:eastAsia="ＭＳ 明朝" w:hAnsi="ＭＳ 明朝"/>
                <w:sz w:val="19"/>
                <w:szCs w:val="19"/>
                <w:u w:val="single"/>
              </w:rPr>
            </w:pPr>
            <w:r w:rsidRPr="00083CA1">
              <w:rPr>
                <w:rFonts w:ascii="ＭＳ 明朝" w:eastAsia="ＭＳ 明朝" w:hAnsi="ＭＳ 明朝"/>
                <w:sz w:val="19"/>
                <w:szCs w:val="19"/>
                <w:u w:val="single"/>
              </w:rPr>
              <w:t>(6) 附属病院に関する目標</w:t>
            </w:r>
          </w:p>
          <w:p w14:paraId="0BBD602E" w14:textId="3ED81F85" w:rsidR="008B4B6C" w:rsidRPr="00083CA1" w:rsidRDefault="008B4B6C" w:rsidP="00C54177">
            <w:pPr>
              <w:spacing w:line="300" w:lineRule="exact"/>
              <w:ind w:firstLineChars="250" w:firstLine="475"/>
              <w:rPr>
                <w:rFonts w:ascii="ＭＳ 明朝" w:eastAsia="ＭＳ 明朝" w:hAnsi="ＭＳ 明朝"/>
                <w:sz w:val="19"/>
                <w:szCs w:val="19"/>
                <w:u w:val="single"/>
              </w:rPr>
            </w:pPr>
            <w:r w:rsidRPr="00083CA1">
              <w:rPr>
                <w:rFonts w:ascii="ＭＳ 明朝" w:eastAsia="ＭＳ 明朝" w:hAnsi="ＭＳ 明朝" w:hint="eastAsia"/>
                <w:sz w:val="19"/>
                <w:szCs w:val="19"/>
                <w:u w:val="single"/>
              </w:rPr>
              <w:t>ア　高度・先進医療の提供</w:t>
            </w:r>
            <w:r w:rsidRPr="00083CA1">
              <w:rPr>
                <w:rFonts w:ascii="ＭＳ 明朝" w:eastAsia="ＭＳ 明朝" w:hAnsi="ＭＳ 明朝"/>
                <w:sz w:val="19"/>
                <w:szCs w:val="19"/>
                <w:u w:val="single"/>
              </w:rPr>
              <w:t xml:space="preserve"> </w:t>
            </w:r>
          </w:p>
          <w:p w14:paraId="7B1F6C7F" w14:textId="77777777" w:rsidR="008B4B6C" w:rsidRPr="00083CA1" w:rsidRDefault="008B4B6C" w:rsidP="00C54177">
            <w:pPr>
              <w:spacing w:line="300" w:lineRule="exact"/>
              <w:ind w:firstLineChars="250" w:firstLine="475"/>
              <w:rPr>
                <w:rFonts w:ascii="ＭＳ 明朝" w:eastAsia="ＭＳ 明朝" w:hAnsi="ＭＳ 明朝"/>
                <w:sz w:val="19"/>
                <w:szCs w:val="19"/>
                <w:u w:val="single"/>
              </w:rPr>
            </w:pPr>
            <w:r w:rsidRPr="00083CA1">
              <w:rPr>
                <w:rFonts w:ascii="ＭＳ 明朝" w:eastAsia="ＭＳ 明朝" w:hAnsi="ＭＳ 明朝" w:hint="eastAsia"/>
                <w:sz w:val="19"/>
                <w:szCs w:val="19"/>
                <w:u w:val="single"/>
              </w:rPr>
              <w:t>イ　高度専門医療人の育成</w:t>
            </w:r>
          </w:p>
          <w:p w14:paraId="7F922F48" w14:textId="77777777" w:rsidR="008B4B6C" w:rsidRPr="00083CA1" w:rsidRDefault="008B4B6C" w:rsidP="00C54177">
            <w:pPr>
              <w:spacing w:line="300" w:lineRule="exact"/>
              <w:ind w:firstLineChars="250" w:firstLine="475"/>
              <w:rPr>
                <w:rFonts w:ascii="ＭＳ 明朝" w:eastAsia="ＭＳ 明朝" w:hAnsi="ＭＳ 明朝"/>
                <w:sz w:val="19"/>
                <w:szCs w:val="19"/>
                <w:u w:val="single"/>
              </w:rPr>
            </w:pPr>
            <w:r w:rsidRPr="00083CA1">
              <w:rPr>
                <w:rFonts w:ascii="ＭＳ 明朝" w:eastAsia="ＭＳ 明朝" w:hAnsi="ＭＳ 明朝" w:hint="eastAsia"/>
                <w:sz w:val="19"/>
                <w:szCs w:val="19"/>
                <w:u w:val="single"/>
              </w:rPr>
              <w:t>ウ　地域医療及び地域住民への貢献</w:t>
            </w:r>
            <w:r w:rsidRPr="00083CA1">
              <w:rPr>
                <w:rFonts w:ascii="ＭＳ 明朝" w:eastAsia="ＭＳ 明朝" w:hAnsi="ＭＳ 明朝"/>
                <w:sz w:val="19"/>
                <w:szCs w:val="19"/>
                <w:u w:val="single"/>
              </w:rPr>
              <w:t xml:space="preserve"> </w:t>
            </w:r>
          </w:p>
          <w:p w14:paraId="262CD3C5" w14:textId="77777777" w:rsidR="008B4B6C" w:rsidRPr="00083CA1" w:rsidRDefault="008B4B6C" w:rsidP="00C54177">
            <w:pPr>
              <w:spacing w:line="300" w:lineRule="exact"/>
              <w:ind w:firstLineChars="250" w:firstLine="475"/>
              <w:rPr>
                <w:rFonts w:ascii="ＭＳ 明朝" w:eastAsia="ＭＳ 明朝" w:hAnsi="ＭＳ 明朝"/>
                <w:sz w:val="19"/>
                <w:szCs w:val="19"/>
                <w:u w:val="single"/>
              </w:rPr>
            </w:pPr>
            <w:r w:rsidRPr="00083CA1">
              <w:rPr>
                <w:rFonts w:ascii="ＭＳ 明朝" w:eastAsia="ＭＳ 明朝" w:hAnsi="ＭＳ 明朝" w:hint="eastAsia"/>
                <w:sz w:val="19"/>
                <w:szCs w:val="19"/>
                <w:u w:val="single"/>
              </w:rPr>
              <w:t>エ　安定的な病院の運営</w:t>
            </w:r>
          </w:p>
          <w:p w14:paraId="20C4F4B9" w14:textId="77777777" w:rsidR="008B4B6C" w:rsidRDefault="008B4B6C" w:rsidP="008B4B6C">
            <w:pPr>
              <w:spacing w:line="300" w:lineRule="exact"/>
              <w:rPr>
                <w:rFonts w:ascii="ＭＳ 明朝" w:eastAsia="ＭＳ 明朝" w:hAnsi="ＭＳ 明朝"/>
                <w:sz w:val="19"/>
                <w:szCs w:val="19"/>
              </w:rPr>
            </w:pPr>
          </w:p>
          <w:p w14:paraId="3EED33F9" w14:textId="77777777" w:rsidR="008B4B6C" w:rsidRPr="001A6A7C" w:rsidRDefault="008B4B6C" w:rsidP="00C54177">
            <w:pPr>
              <w:spacing w:line="300" w:lineRule="exact"/>
              <w:ind w:firstLineChars="100" w:firstLine="190"/>
              <w:rPr>
                <w:rFonts w:ascii="ＭＳ 明朝" w:eastAsia="ＭＳ 明朝" w:hAnsi="ＭＳ 明朝"/>
                <w:sz w:val="19"/>
                <w:szCs w:val="19"/>
              </w:rPr>
            </w:pPr>
            <w:r w:rsidRPr="001A6A7C">
              <w:rPr>
                <w:rFonts w:ascii="ＭＳ 明朝" w:eastAsia="ＭＳ 明朝" w:hAnsi="ＭＳ 明朝" w:hint="eastAsia"/>
                <w:sz w:val="19"/>
                <w:szCs w:val="19"/>
              </w:rPr>
              <w:t xml:space="preserve">２　</w:t>
            </w:r>
            <w:r w:rsidRPr="00E133BE">
              <w:rPr>
                <w:rFonts w:ascii="ＭＳ 明朝" w:eastAsia="ＭＳ 明朝" w:hAnsi="ＭＳ 明朝" w:hint="eastAsia"/>
                <w:sz w:val="19"/>
                <w:szCs w:val="19"/>
                <w:u w:val="single"/>
              </w:rPr>
              <w:t>高専</w:t>
            </w:r>
            <w:r w:rsidRPr="001A6A7C">
              <w:rPr>
                <w:rFonts w:ascii="ＭＳ 明朝" w:eastAsia="ＭＳ 明朝" w:hAnsi="ＭＳ 明朝" w:hint="eastAsia"/>
                <w:sz w:val="19"/>
                <w:szCs w:val="19"/>
              </w:rPr>
              <w:t>に関する目標</w:t>
            </w:r>
          </w:p>
          <w:p w14:paraId="2CEFBE56" w14:textId="77777777" w:rsidR="008B4B6C" w:rsidRPr="00F412CC" w:rsidRDefault="008B4B6C" w:rsidP="00C54177">
            <w:pPr>
              <w:spacing w:line="300" w:lineRule="exact"/>
              <w:ind w:firstLineChars="150" w:firstLine="285"/>
              <w:rPr>
                <w:rFonts w:ascii="ＭＳ 明朝" w:eastAsia="ＭＳ 明朝" w:hAnsi="ＭＳ 明朝"/>
                <w:sz w:val="19"/>
                <w:szCs w:val="19"/>
                <w:u w:val="single"/>
              </w:rPr>
            </w:pPr>
            <w:r w:rsidRPr="00F412CC">
              <w:rPr>
                <w:rFonts w:ascii="ＭＳ 明朝" w:eastAsia="ＭＳ 明朝" w:hAnsi="ＭＳ 明朝"/>
                <w:sz w:val="19"/>
                <w:szCs w:val="19"/>
                <w:u w:val="single"/>
              </w:rPr>
              <w:lastRenderedPageBreak/>
              <w:t>(1) 教育に関する目標</w:t>
            </w:r>
          </w:p>
          <w:p w14:paraId="0465ABC8" w14:textId="552BAF11" w:rsidR="008B4B6C" w:rsidRPr="00F412CC" w:rsidRDefault="008B4B6C" w:rsidP="008B4B6C">
            <w:pPr>
              <w:spacing w:line="300" w:lineRule="exact"/>
              <w:rPr>
                <w:rFonts w:ascii="ＭＳ 明朝" w:eastAsia="ＭＳ 明朝" w:hAnsi="ＭＳ 明朝"/>
                <w:sz w:val="19"/>
                <w:szCs w:val="19"/>
                <w:u w:val="single"/>
              </w:rPr>
            </w:pPr>
            <w:r w:rsidRPr="00F412CC">
              <w:rPr>
                <w:rFonts w:ascii="ＭＳ 明朝" w:eastAsia="ＭＳ 明朝" w:hAnsi="ＭＳ 明朝" w:hint="eastAsia"/>
                <w:sz w:val="19"/>
                <w:szCs w:val="19"/>
              </w:rPr>
              <w:t xml:space="preserve">　</w:t>
            </w:r>
            <w:r w:rsidR="00C54177">
              <w:rPr>
                <w:rFonts w:ascii="ＭＳ 明朝" w:eastAsia="ＭＳ 明朝" w:hAnsi="ＭＳ 明朝" w:hint="eastAsia"/>
                <w:sz w:val="19"/>
                <w:szCs w:val="19"/>
              </w:rPr>
              <w:t xml:space="preserve"> 　</w:t>
            </w:r>
            <w:r w:rsidRPr="00F412CC">
              <w:rPr>
                <w:rFonts w:ascii="ＭＳ 明朝" w:eastAsia="ＭＳ 明朝" w:hAnsi="ＭＳ 明朝" w:hint="eastAsia"/>
                <w:sz w:val="19"/>
                <w:szCs w:val="19"/>
                <w:u w:val="single"/>
              </w:rPr>
              <w:t>ア　人材育成方針及び教育内容</w:t>
            </w:r>
          </w:p>
          <w:p w14:paraId="4B7BD685" w14:textId="07E7F75F" w:rsidR="008B4B6C" w:rsidRPr="00F412CC" w:rsidRDefault="008B4B6C" w:rsidP="008B4B6C">
            <w:pPr>
              <w:spacing w:line="300" w:lineRule="exact"/>
              <w:rPr>
                <w:rFonts w:ascii="ＭＳ 明朝" w:eastAsia="ＭＳ 明朝" w:hAnsi="ＭＳ 明朝"/>
                <w:sz w:val="19"/>
                <w:szCs w:val="19"/>
                <w:u w:val="single"/>
              </w:rPr>
            </w:pPr>
            <w:r w:rsidRPr="00F412CC">
              <w:rPr>
                <w:rFonts w:ascii="ＭＳ 明朝" w:eastAsia="ＭＳ 明朝" w:hAnsi="ＭＳ 明朝" w:hint="eastAsia"/>
                <w:sz w:val="19"/>
                <w:szCs w:val="19"/>
              </w:rPr>
              <w:t xml:space="preserve">　</w:t>
            </w:r>
            <w:r w:rsidR="00C54177">
              <w:rPr>
                <w:rFonts w:ascii="ＭＳ 明朝" w:eastAsia="ＭＳ 明朝" w:hAnsi="ＭＳ 明朝" w:hint="eastAsia"/>
                <w:sz w:val="19"/>
                <w:szCs w:val="19"/>
              </w:rPr>
              <w:t xml:space="preserve"> 　</w:t>
            </w:r>
            <w:r w:rsidRPr="00F412CC">
              <w:rPr>
                <w:rFonts w:ascii="ＭＳ 明朝" w:eastAsia="ＭＳ 明朝" w:hAnsi="ＭＳ 明朝" w:hint="eastAsia"/>
                <w:sz w:val="19"/>
                <w:szCs w:val="19"/>
                <w:u w:val="single"/>
              </w:rPr>
              <w:t>イ　グローバル人材の育成</w:t>
            </w:r>
          </w:p>
          <w:p w14:paraId="68E1955D" w14:textId="6909A2F8" w:rsidR="008B4B6C" w:rsidRPr="00F412CC" w:rsidRDefault="008B4B6C" w:rsidP="008B4B6C">
            <w:pPr>
              <w:spacing w:line="300" w:lineRule="exact"/>
              <w:rPr>
                <w:rFonts w:ascii="ＭＳ 明朝" w:eastAsia="ＭＳ 明朝" w:hAnsi="ＭＳ 明朝"/>
                <w:sz w:val="19"/>
                <w:szCs w:val="19"/>
                <w:u w:val="single"/>
              </w:rPr>
            </w:pPr>
            <w:r w:rsidRPr="00F412CC">
              <w:rPr>
                <w:rFonts w:ascii="ＭＳ 明朝" w:eastAsia="ＭＳ 明朝" w:hAnsi="ＭＳ 明朝"/>
                <w:sz w:val="19"/>
                <w:szCs w:val="19"/>
              </w:rPr>
              <w:t xml:space="preserve">  </w:t>
            </w:r>
            <w:r w:rsidR="00C54177">
              <w:rPr>
                <w:rFonts w:ascii="ＭＳ 明朝" w:eastAsia="ＭＳ 明朝" w:hAnsi="ＭＳ 明朝"/>
                <w:sz w:val="19"/>
                <w:szCs w:val="19"/>
              </w:rPr>
              <w:t xml:space="preserve"> </w:t>
            </w:r>
            <w:r w:rsidR="00C54177">
              <w:rPr>
                <w:rFonts w:ascii="ＭＳ 明朝" w:eastAsia="ＭＳ 明朝" w:hAnsi="ＭＳ 明朝" w:hint="eastAsia"/>
                <w:sz w:val="19"/>
                <w:szCs w:val="19"/>
              </w:rPr>
              <w:t xml:space="preserve">　</w:t>
            </w:r>
            <w:r w:rsidRPr="00F412CC">
              <w:rPr>
                <w:rFonts w:ascii="ＭＳ 明朝" w:eastAsia="ＭＳ 明朝" w:hAnsi="ＭＳ 明朝"/>
                <w:sz w:val="19"/>
                <w:szCs w:val="19"/>
                <w:u w:val="single"/>
              </w:rPr>
              <w:t>ウ　教育の質保証等</w:t>
            </w:r>
          </w:p>
          <w:p w14:paraId="312C03F3" w14:textId="31BDEB6C" w:rsidR="008B4B6C" w:rsidRPr="00F412CC" w:rsidRDefault="008B4B6C" w:rsidP="008B4B6C">
            <w:pPr>
              <w:spacing w:line="300" w:lineRule="exact"/>
              <w:rPr>
                <w:rFonts w:ascii="ＭＳ 明朝" w:eastAsia="ＭＳ 明朝" w:hAnsi="ＭＳ 明朝"/>
                <w:sz w:val="19"/>
                <w:szCs w:val="19"/>
              </w:rPr>
            </w:pPr>
            <w:r w:rsidRPr="00F412CC">
              <w:rPr>
                <w:rFonts w:ascii="ＭＳ 明朝" w:eastAsia="ＭＳ 明朝" w:hAnsi="ＭＳ 明朝" w:hint="eastAsia"/>
                <w:sz w:val="19"/>
                <w:szCs w:val="19"/>
              </w:rPr>
              <w:t xml:space="preserve">　</w:t>
            </w:r>
            <w:r w:rsidR="00C54177">
              <w:rPr>
                <w:rFonts w:ascii="ＭＳ 明朝" w:eastAsia="ＭＳ 明朝" w:hAnsi="ＭＳ 明朝" w:hint="eastAsia"/>
                <w:sz w:val="19"/>
                <w:szCs w:val="19"/>
              </w:rPr>
              <w:t xml:space="preserve"> 　</w:t>
            </w:r>
            <w:r w:rsidRPr="00F412CC">
              <w:rPr>
                <w:rFonts w:ascii="ＭＳ 明朝" w:eastAsia="ＭＳ 明朝" w:hAnsi="ＭＳ 明朝" w:hint="eastAsia"/>
                <w:sz w:val="19"/>
                <w:szCs w:val="19"/>
                <w:u w:val="single"/>
              </w:rPr>
              <w:t>エ　学生支援の充実等</w:t>
            </w:r>
          </w:p>
          <w:p w14:paraId="00A06217" w14:textId="5DFD5437" w:rsidR="008B4B6C" w:rsidRPr="00F412CC" w:rsidRDefault="008B4B6C" w:rsidP="008B4B6C">
            <w:pPr>
              <w:spacing w:line="300" w:lineRule="exact"/>
              <w:rPr>
                <w:rFonts w:ascii="ＭＳ 明朝" w:eastAsia="ＭＳ 明朝" w:hAnsi="ＭＳ 明朝"/>
                <w:sz w:val="19"/>
                <w:szCs w:val="19"/>
                <w:u w:val="single"/>
              </w:rPr>
            </w:pPr>
            <w:r w:rsidRPr="00F412CC">
              <w:rPr>
                <w:rFonts w:ascii="ＭＳ 明朝" w:eastAsia="ＭＳ 明朝" w:hAnsi="ＭＳ 明朝" w:hint="eastAsia"/>
                <w:sz w:val="19"/>
                <w:szCs w:val="19"/>
              </w:rPr>
              <w:t xml:space="preserve">　</w:t>
            </w:r>
            <w:r w:rsidR="00C54177">
              <w:rPr>
                <w:rFonts w:ascii="ＭＳ 明朝" w:eastAsia="ＭＳ 明朝" w:hAnsi="ＭＳ 明朝" w:hint="eastAsia"/>
                <w:sz w:val="19"/>
                <w:szCs w:val="19"/>
              </w:rPr>
              <w:t xml:space="preserve"> 　</w:t>
            </w:r>
            <w:r w:rsidRPr="00F412CC">
              <w:rPr>
                <w:rFonts w:ascii="ＭＳ 明朝" w:eastAsia="ＭＳ 明朝" w:hAnsi="ＭＳ 明朝" w:hint="eastAsia"/>
                <w:sz w:val="19"/>
                <w:szCs w:val="19"/>
                <w:u w:val="single"/>
              </w:rPr>
              <w:t>オ　入学者選抜</w:t>
            </w:r>
          </w:p>
          <w:p w14:paraId="23DFB38C" w14:textId="77777777" w:rsidR="008B4B6C" w:rsidRPr="00F412CC" w:rsidRDefault="008B4B6C" w:rsidP="00C54177">
            <w:pPr>
              <w:spacing w:line="300" w:lineRule="exact"/>
              <w:ind w:firstLineChars="150" w:firstLine="285"/>
              <w:rPr>
                <w:rFonts w:ascii="ＭＳ 明朝" w:eastAsia="ＭＳ 明朝" w:hAnsi="ＭＳ 明朝"/>
                <w:sz w:val="19"/>
                <w:szCs w:val="19"/>
                <w:u w:val="single"/>
              </w:rPr>
            </w:pPr>
            <w:r w:rsidRPr="00F412CC">
              <w:rPr>
                <w:rFonts w:ascii="ＭＳ 明朝" w:eastAsia="ＭＳ 明朝" w:hAnsi="ＭＳ 明朝"/>
                <w:sz w:val="19"/>
                <w:szCs w:val="19"/>
                <w:u w:val="single"/>
              </w:rPr>
              <w:t>(2) 社会貢献に関する目標</w:t>
            </w:r>
          </w:p>
          <w:p w14:paraId="57F7B543" w14:textId="5A94B4D8" w:rsidR="008B4B6C" w:rsidRPr="00F412CC" w:rsidRDefault="008B4B6C" w:rsidP="008B4B6C">
            <w:pPr>
              <w:spacing w:line="300" w:lineRule="exact"/>
              <w:rPr>
                <w:rFonts w:ascii="ＭＳ 明朝" w:eastAsia="ＭＳ 明朝" w:hAnsi="ＭＳ 明朝"/>
                <w:sz w:val="19"/>
                <w:szCs w:val="19"/>
                <w:u w:val="single"/>
              </w:rPr>
            </w:pPr>
            <w:r w:rsidRPr="00F412CC">
              <w:rPr>
                <w:rFonts w:ascii="ＭＳ 明朝" w:eastAsia="ＭＳ 明朝" w:hAnsi="ＭＳ 明朝" w:hint="eastAsia"/>
                <w:sz w:val="19"/>
                <w:szCs w:val="19"/>
              </w:rPr>
              <w:t xml:space="preserve">　</w:t>
            </w:r>
            <w:r w:rsidR="00C54177">
              <w:rPr>
                <w:rFonts w:ascii="ＭＳ 明朝" w:eastAsia="ＭＳ 明朝" w:hAnsi="ＭＳ 明朝" w:hint="eastAsia"/>
                <w:sz w:val="19"/>
                <w:szCs w:val="19"/>
              </w:rPr>
              <w:t xml:space="preserve"> 　</w:t>
            </w:r>
            <w:r w:rsidRPr="00F412CC">
              <w:rPr>
                <w:rFonts w:ascii="ＭＳ 明朝" w:eastAsia="ＭＳ 明朝" w:hAnsi="ＭＳ 明朝" w:hint="eastAsia"/>
                <w:sz w:val="19"/>
                <w:szCs w:val="19"/>
                <w:u w:val="single"/>
              </w:rPr>
              <w:t>ア</w:t>
            </w:r>
            <w:r w:rsidRPr="00F412CC">
              <w:rPr>
                <w:rFonts w:ascii="ＭＳ 明朝" w:eastAsia="ＭＳ 明朝" w:hAnsi="ＭＳ 明朝"/>
                <w:sz w:val="19"/>
                <w:szCs w:val="19"/>
                <w:u w:val="single"/>
              </w:rPr>
              <w:t xml:space="preserve"> 産学連携の推進</w:t>
            </w:r>
          </w:p>
          <w:p w14:paraId="54F1A18B" w14:textId="77777777" w:rsidR="008B4B6C" w:rsidRPr="00F412CC" w:rsidRDefault="008B4B6C" w:rsidP="00C54177">
            <w:pPr>
              <w:spacing w:line="300" w:lineRule="exact"/>
              <w:ind w:firstLineChars="250" w:firstLine="475"/>
              <w:rPr>
                <w:rFonts w:ascii="ＭＳ 明朝" w:eastAsia="ＭＳ 明朝" w:hAnsi="ＭＳ 明朝"/>
                <w:sz w:val="19"/>
                <w:szCs w:val="19"/>
                <w:u w:val="single"/>
              </w:rPr>
            </w:pPr>
            <w:r w:rsidRPr="00F412CC">
              <w:rPr>
                <w:rFonts w:ascii="ＭＳ 明朝" w:eastAsia="ＭＳ 明朝" w:hAnsi="ＭＳ 明朝" w:hint="eastAsia"/>
                <w:sz w:val="19"/>
                <w:szCs w:val="19"/>
                <w:u w:val="single"/>
              </w:rPr>
              <w:t>イ</w:t>
            </w:r>
            <w:r w:rsidRPr="00F412CC">
              <w:rPr>
                <w:rFonts w:ascii="ＭＳ 明朝" w:eastAsia="ＭＳ 明朝" w:hAnsi="ＭＳ 明朝"/>
                <w:sz w:val="19"/>
                <w:szCs w:val="19"/>
                <w:u w:val="single"/>
              </w:rPr>
              <w:t xml:space="preserve"> 公開講座や出前授業の推進</w:t>
            </w:r>
          </w:p>
          <w:p w14:paraId="54CF3DB1" w14:textId="0C954EE2" w:rsidR="008B4B6C" w:rsidRDefault="008B4B6C" w:rsidP="00C54177">
            <w:pPr>
              <w:spacing w:line="300" w:lineRule="exact"/>
              <w:ind w:firstLineChars="100" w:firstLine="190"/>
              <w:rPr>
                <w:rFonts w:ascii="ＭＳ 明朝" w:eastAsia="ＭＳ 明朝" w:hAnsi="ＭＳ 明朝"/>
                <w:sz w:val="19"/>
                <w:szCs w:val="19"/>
                <w:u w:val="single"/>
              </w:rPr>
            </w:pPr>
            <w:r w:rsidRPr="00F412CC">
              <w:rPr>
                <w:rFonts w:ascii="ＭＳ 明朝" w:eastAsia="ＭＳ 明朝" w:hAnsi="ＭＳ 明朝" w:hint="eastAsia"/>
                <w:sz w:val="19"/>
                <w:szCs w:val="19"/>
                <w:u w:val="single"/>
              </w:rPr>
              <w:t>３　大阪府立大学及び大阪市立大学に関する目標</w:t>
            </w:r>
          </w:p>
          <w:p w14:paraId="2D7E943B" w14:textId="775AE3FB" w:rsidR="008B4B6C" w:rsidRPr="00C54177" w:rsidRDefault="00C54177" w:rsidP="00C54177">
            <w:pPr>
              <w:spacing w:line="300" w:lineRule="exact"/>
              <w:ind w:firstLineChars="150" w:firstLine="285"/>
              <w:rPr>
                <w:rFonts w:ascii="ＭＳ 明朝" w:eastAsia="ＭＳ 明朝" w:hAnsi="ＭＳ 明朝"/>
                <w:sz w:val="19"/>
                <w:szCs w:val="19"/>
                <w:u w:val="single"/>
              </w:rPr>
            </w:pPr>
            <w:r>
              <w:rPr>
                <w:rFonts w:ascii="ＭＳ 明朝" w:eastAsia="ＭＳ 明朝" w:hAnsi="ＭＳ 明朝" w:hint="eastAsia"/>
                <w:sz w:val="19"/>
                <w:szCs w:val="19"/>
                <w:u w:val="single"/>
              </w:rPr>
              <w:t>(</w:t>
            </w:r>
            <w:r>
              <w:rPr>
                <w:rFonts w:ascii="ＭＳ 明朝" w:eastAsia="ＭＳ 明朝" w:hAnsi="ＭＳ 明朝"/>
                <w:sz w:val="19"/>
                <w:szCs w:val="19"/>
                <w:u w:val="single"/>
              </w:rPr>
              <w:t xml:space="preserve">1) </w:t>
            </w:r>
            <w:r w:rsidR="008B4B6C" w:rsidRPr="00C54177">
              <w:rPr>
                <w:rFonts w:ascii="ＭＳ 明朝" w:eastAsia="ＭＳ 明朝" w:hAnsi="ＭＳ 明朝"/>
                <w:sz w:val="19"/>
                <w:szCs w:val="19"/>
                <w:u w:val="single"/>
              </w:rPr>
              <w:t>教育に関する目標</w:t>
            </w:r>
          </w:p>
          <w:p w14:paraId="6C09689B" w14:textId="77777777" w:rsidR="008B4B6C" w:rsidRPr="00F412CC" w:rsidRDefault="008B4B6C" w:rsidP="00C54177">
            <w:pPr>
              <w:spacing w:line="300" w:lineRule="exact"/>
              <w:ind w:firstLineChars="250" w:firstLine="475"/>
              <w:rPr>
                <w:rFonts w:ascii="ＭＳ 明朝" w:eastAsia="ＭＳ 明朝" w:hAnsi="ＭＳ 明朝"/>
                <w:sz w:val="19"/>
                <w:szCs w:val="19"/>
                <w:u w:val="single"/>
              </w:rPr>
            </w:pPr>
            <w:r w:rsidRPr="00F412CC">
              <w:rPr>
                <w:rFonts w:ascii="ＭＳ 明朝" w:eastAsia="ＭＳ 明朝" w:hAnsi="ＭＳ 明朝" w:hint="eastAsia"/>
                <w:sz w:val="19"/>
                <w:szCs w:val="19"/>
                <w:u w:val="single"/>
              </w:rPr>
              <w:t>ア</w:t>
            </w:r>
            <w:r w:rsidRPr="00F412CC">
              <w:rPr>
                <w:rFonts w:ascii="ＭＳ 明朝" w:eastAsia="ＭＳ 明朝" w:hAnsi="ＭＳ 明朝"/>
                <w:sz w:val="19"/>
                <w:szCs w:val="19"/>
                <w:u w:val="single"/>
              </w:rPr>
              <w:t xml:space="preserve"> 人材育成方針及び教育内容</w:t>
            </w:r>
          </w:p>
          <w:p w14:paraId="3FFF05F5" w14:textId="77777777" w:rsidR="008B4B6C" w:rsidRPr="00F412CC" w:rsidRDefault="008B4B6C" w:rsidP="00C54177">
            <w:pPr>
              <w:spacing w:line="300" w:lineRule="exact"/>
              <w:ind w:firstLineChars="250" w:firstLine="475"/>
              <w:rPr>
                <w:rFonts w:ascii="ＭＳ 明朝" w:eastAsia="ＭＳ 明朝" w:hAnsi="ＭＳ 明朝"/>
                <w:sz w:val="19"/>
                <w:szCs w:val="19"/>
                <w:u w:val="single"/>
              </w:rPr>
            </w:pPr>
            <w:r w:rsidRPr="00F412CC">
              <w:rPr>
                <w:rFonts w:ascii="ＭＳ 明朝" w:eastAsia="ＭＳ 明朝" w:hAnsi="ＭＳ 明朝" w:hint="eastAsia"/>
                <w:sz w:val="19"/>
                <w:szCs w:val="19"/>
                <w:u w:val="single"/>
              </w:rPr>
              <w:t>イ</w:t>
            </w:r>
            <w:r w:rsidRPr="00F412CC">
              <w:rPr>
                <w:rFonts w:ascii="ＭＳ 明朝" w:eastAsia="ＭＳ 明朝" w:hAnsi="ＭＳ 明朝"/>
                <w:sz w:val="19"/>
                <w:szCs w:val="19"/>
                <w:u w:val="single"/>
              </w:rPr>
              <w:t xml:space="preserve"> 学生支援の充実等</w:t>
            </w:r>
          </w:p>
          <w:p w14:paraId="35946763" w14:textId="77777777" w:rsidR="008B4B6C" w:rsidRPr="001A6A7C" w:rsidRDefault="008B4B6C" w:rsidP="00C54177">
            <w:pPr>
              <w:spacing w:line="300" w:lineRule="exact"/>
              <w:rPr>
                <w:rFonts w:ascii="ＭＳ 明朝" w:eastAsia="ＭＳ 明朝" w:hAnsi="ＭＳ 明朝"/>
                <w:sz w:val="19"/>
                <w:szCs w:val="19"/>
              </w:rPr>
            </w:pPr>
            <w:r w:rsidRPr="001A6A7C">
              <w:rPr>
                <w:rFonts w:ascii="ＭＳ 明朝" w:eastAsia="ＭＳ 明朝" w:hAnsi="ＭＳ 明朝" w:hint="eastAsia"/>
                <w:sz w:val="19"/>
                <w:szCs w:val="19"/>
              </w:rPr>
              <w:t>第３</w:t>
            </w:r>
            <w:r w:rsidRPr="001A6A7C">
              <w:rPr>
                <w:rFonts w:ascii="ＭＳ 明朝" w:eastAsia="ＭＳ 明朝" w:hAnsi="ＭＳ 明朝"/>
                <w:sz w:val="19"/>
                <w:szCs w:val="19"/>
              </w:rPr>
              <w:t xml:space="preserve"> 業務運営の改善及び効率化に関する目標 </w:t>
            </w:r>
          </w:p>
          <w:p w14:paraId="194F2393" w14:textId="77777777" w:rsidR="008B4B6C" w:rsidRPr="00ED5F35" w:rsidRDefault="008B4B6C" w:rsidP="00C54177">
            <w:pPr>
              <w:spacing w:line="300" w:lineRule="exact"/>
              <w:ind w:firstLineChars="100" w:firstLine="190"/>
              <w:rPr>
                <w:rFonts w:ascii="ＭＳ 明朝" w:eastAsia="ＭＳ 明朝" w:hAnsi="ＭＳ 明朝"/>
                <w:sz w:val="19"/>
                <w:szCs w:val="19"/>
                <w:u w:val="single"/>
              </w:rPr>
            </w:pPr>
            <w:r w:rsidRPr="00ED5F35">
              <w:rPr>
                <w:rFonts w:ascii="ＭＳ 明朝" w:eastAsia="ＭＳ 明朝" w:hAnsi="ＭＳ 明朝" w:hint="eastAsia"/>
                <w:sz w:val="19"/>
                <w:szCs w:val="19"/>
                <w:u w:val="single"/>
              </w:rPr>
              <w:t>１　運営体制</w:t>
            </w:r>
          </w:p>
          <w:p w14:paraId="0C147361" w14:textId="77777777" w:rsidR="008B4B6C" w:rsidRPr="00ED5F35" w:rsidRDefault="008B4B6C" w:rsidP="00C54177">
            <w:pPr>
              <w:spacing w:line="300" w:lineRule="exact"/>
              <w:ind w:firstLineChars="100" w:firstLine="190"/>
              <w:rPr>
                <w:rFonts w:ascii="ＭＳ 明朝" w:eastAsia="ＭＳ 明朝" w:hAnsi="ＭＳ 明朝"/>
                <w:sz w:val="19"/>
                <w:szCs w:val="19"/>
                <w:u w:val="single"/>
              </w:rPr>
            </w:pPr>
            <w:r w:rsidRPr="00ED5F35">
              <w:rPr>
                <w:rFonts w:ascii="ＭＳ 明朝" w:eastAsia="ＭＳ 明朝" w:hAnsi="ＭＳ 明朝" w:hint="eastAsia"/>
                <w:sz w:val="19"/>
                <w:szCs w:val="19"/>
                <w:u w:val="single"/>
              </w:rPr>
              <w:t>２　組織力の向上</w:t>
            </w:r>
          </w:p>
          <w:p w14:paraId="079B13D4" w14:textId="77777777" w:rsidR="008B4B6C" w:rsidRPr="001A6A7C" w:rsidRDefault="008B4B6C" w:rsidP="008B4B6C">
            <w:pPr>
              <w:spacing w:line="300" w:lineRule="exact"/>
              <w:rPr>
                <w:rFonts w:ascii="ＭＳ 明朝" w:eastAsia="ＭＳ 明朝" w:hAnsi="ＭＳ 明朝"/>
                <w:sz w:val="19"/>
                <w:szCs w:val="19"/>
              </w:rPr>
            </w:pPr>
          </w:p>
          <w:p w14:paraId="63545958" w14:textId="77777777" w:rsidR="008B4B6C" w:rsidRPr="001A6A7C" w:rsidRDefault="008B4B6C" w:rsidP="008B4B6C">
            <w:pPr>
              <w:spacing w:line="300" w:lineRule="exact"/>
              <w:rPr>
                <w:rFonts w:ascii="ＭＳ 明朝" w:eastAsia="ＭＳ 明朝" w:hAnsi="ＭＳ 明朝"/>
                <w:sz w:val="19"/>
                <w:szCs w:val="19"/>
              </w:rPr>
            </w:pPr>
            <w:r w:rsidRPr="001A6A7C">
              <w:rPr>
                <w:rFonts w:ascii="ＭＳ 明朝" w:eastAsia="ＭＳ 明朝" w:hAnsi="ＭＳ 明朝" w:hint="eastAsia"/>
                <w:sz w:val="19"/>
                <w:szCs w:val="19"/>
              </w:rPr>
              <w:t>第４</w:t>
            </w:r>
            <w:r w:rsidRPr="001A6A7C">
              <w:rPr>
                <w:rFonts w:ascii="ＭＳ 明朝" w:eastAsia="ＭＳ 明朝" w:hAnsi="ＭＳ 明朝"/>
                <w:sz w:val="19"/>
                <w:szCs w:val="19"/>
              </w:rPr>
              <w:t xml:space="preserve"> 財務内容の改善に関する目標</w:t>
            </w:r>
          </w:p>
          <w:p w14:paraId="35F4810D" w14:textId="77777777" w:rsidR="008B4B6C" w:rsidRPr="00ED5F35" w:rsidRDefault="008B4B6C" w:rsidP="00C54177">
            <w:pPr>
              <w:spacing w:line="300" w:lineRule="exact"/>
              <w:ind w:firstLineChars="100" w:firstLine="190"/>
              <w:rPr>
                <w:rFonts w:ascii="ＭＳ 明朝" w:eastAsia="ＭＳ 明朝" w:hAnsi="ＭＳ 明朝"/>
                <w:sz w:val="19"/>
                <w:szCs w:val="19"/>
                <w:u w:val="single"/>
              </w:rPr>
            </w:pPr>
            <w:r w:rsidRPr="00ED5F35">
              <w:rPr>
                <w:rFonts w:ascii="ＭＳ 明朝" w:eastAsia="ＭＳ 明朝" w:hAnsi="ＭＳ 明朝" w:hint="eastAsia"/>
                <w:sz w:val="19"/>
                <w:szCs w:val="19"/>
                <w:u w:val="single"/>
              </w:rPr>
              <w:t>１　自己収入等の確保</w:t>
            </w:r>
            <w:r w:rsidRPr="00ED5F35">
              <w:rPr>
                <w:rFonts w:ascii="ＭＳ 明朝" w:eastAsia="ＭＳ 明朝" w:hAnsi="ＭＳ 明朝"/>
                <w:sz w:val="19"/>
                <w:szCs w:val="19"/>
                <w:u w:val="single"/>
              </w:rPr>
              <w:t xml:space="preserve"> </w:t>
            </w:r>
          </w:p>
          <w:p w14:paraId="0007A1C6" w14:textId="77777777" w:rsidR="008B4B6C" w:rsidRPr="00ED5F35" w:rsidRDefault="008B4B6C" w:rsidP="00C54177">
            <w:pPr>
              <w:spacing w:line="300" w:lineRule="exact"/>
              <w:ind w:firstLineChars="100" w:firstLine="190"/>
              <w:rPr>
                <w:rFonts w:ascii="ＭＳ 明朝" w:eastAsia="ＭＳ 明朝" w:hAnsi="ＭＳ 明朝"/>
                <w:sz w:val="19"/>
                <w:szCs w:val="19"/>
                <w:u w:val="single"/>
              </w:rPr>
            </w:pPr>
            <w:r w:rsidRPr="00ED5F35">
              <w:rPr>
                <w:rFonts w:ascii="ＭＳ 明朝" w:eastAsia="ＭＳ 明朝" w:hAnsi="ＭＳ 明朝" w:hint="eastAsia"/>
                <w:sz w:val="19"/>
                <w:szCs w:val="19"/>
                <w:u w:val="single"/>
              </w:rPr>
              <w:t>２　効率的な運営の推進</w:t>
            </w:r>
          </w:p>
          <w:p w14:paraId="3FD5D86F" w14:textId="77777777" w:rsidR="008B4B6C" w:rsidRPr="001A6A7C" w:rsidRDefault="008B4B6C" w:rsidP="008B4B6C">
            <w:pPr>
              <w:spacing w:line="300" w:lineRule="exact"/>
              <w:rPr>
                <w:rFonts w:ascii="ＭＳ 明朝" w:eastAsia="ＭＳ 明朝" w:hAnsi="ＭＳ 明朝"/>
                <w:sz w:val="19"/>
                <w:szCs w:val="19"/>
              </w:rPr>
            </w:pPr>
            <w:r w:rsidRPr="001A6A7C">
              <w:rPr>
                <w:rFonts w:ascii="ＭＳ 明朝" w:eastAsia="ＭＳ 明朝" w:hAnsi="ＭＳ 明朝" w:hint="eastAsia"/>
                <w:sz w:val="19"/>
                <w:szCs w:val="19"/>
              </w:rPr>
              <w:t>第５</w:t>
            </w:r>
            <w:r w:rsidRPr="001A6A7C">
              <w:rPr>
                <w:rFonts w:ascii="ＭＳ 明朝" w:eastAsia="ＭＳ 明朝" w:hAnsi="ＭＳ 明朝"/>
                <w:sz w:val="19"/>
                <w:szCs w:val="19"/>
              </w:rPr>
              <w:t xml:space="preserve"> 自己点検・評価及び当該状況に係る情報の提</w:t>
            </w:r>
            <w:r w:rsidRPr="001A6A7C">
              <w:rPr>
                <w:rFonts w:ascii="ＭＳ 明朝" w:eastAsia="ＭＳ 明朝" w:hAnsi="ＭＳ 明朝" w:hint="eastAsia"/>
                <w:sz w:val="19"/>
                <w:szCs w:val="19"/>
              </w:rPr>
              <w:t>供に関する目標</w:t>
            </w:r>
            <w:r w:rsidRPr="001A6A7C">
              <w:rPr>
                <w:rFonts w:ascii="ＭＳ 明朝" w:eastAsia="ＭＳ 明朝" w:hAnsi="ＭＳ 明朝"/>
                <w:sz w:val="19"/>
                <w:szCs w:val="19"/>
              </w:rPr>
              <w:t xml:space="preserve"> </w:t>
            </w:r>
          </w:p>
          <w:p w14:paraId="09DCFA50" w14:textId="77777777" w:rsidR="008B4B6C" w:rsidRPr="00ED5F35" w:rsidRDefault="008B4B6C" w:rsidP="00C54177">
            <w:pPr>
              <w:spacing w:line="300" w:lineRule="exact"/>
              <w:ind w:firstLineChars="100" w:firstLine="190"/>
              <w:rPr>
                <w:rFonts w:ascii="ＭＳ 明朝" w:eastAsia="ＭＳ 明朝" w:hAnsi="ＭＳ 明朝"/>
                <w:sz w:val="19"/>
                <w:szCs w:val="19"/>
                <w:u w:val="single"/>
              </w:rPr>
            </w:pPr>
            <w:r w:rsidRPr="00ED5F35">
              <w:rPr>
                <w:rFonts w:ascii="ＭＳ 明朝" w:eastAsia="ＭＳ 明朝" w:hAnsi="ＭＳ 明朝" w:hint="eastAsia"/>
                <w:sz w:val="19"/>
                <w:szCs w:val="19"/>
                <w:u w:val="single"/>
              </w:rPr>
              <w:t>１　自己点検・評価の実施</w:t>
            </w:r>
          </w:p>
          <w:p w14:paraId="7D7B83F5" w14:textId="77777777" w:rsidR="008B4B6C" w:rsidRPr="00ED5F35" w:rsidRDefault="008B4B6C" w:rsidP="00C54177">
            <w:pPr>
              <w:spacing w:line="300" w:lineRule="exact"/>
              <w:ind w:firstLineChars="100" w:firstLine="190"/>
              <w:rPr>
                <w:rFonts w:ascii="ＭＳ 明朝" w:eastAsia="ＭＳ 明朝" w:hAnsi="ＭＳ 明朝"/>
                <w:sz w:val="19"/>
                <w:szCs w:val="19"/>
                <w:u w:val="single"/>
              </w:rPr>
            </w:pPr>
            <w:r w:rsidRPr="00ED5F35">
              <w:rPr>
                <w:rFonts w:ascii="ＭＳ 明朝" w:eastAsia="ＭＳ 明朝" w:hAnsi="ＭＳ 明朝" w:hint="eastAsia"/>
                <w:sz w:val="19"/>
                <w:szCs w:val="19"/>
                <w:u w:val="single"/>
              </w:rPr>
              <w:t>２　情報の提供と戦略的広報の展開</w:t>
            </w:r>
          </w:p>
          <w:p w14:paraId="0682575A" w14:textId="77777777" w:rsidR="008B4B6C" w:rsidRPr="001A6A7C" w:rsidRDefault="008B4B6C" w:rsidP="008B4B6C">
            <w:pPr>
              <w:spacing w:line="300" w:lineRule="exact"/>
              <w:rPr>
                <w:rFonts w:ascii="ＭＳ 明朝" w:eastAsia="ＭＳ 明朝" w:hAnsi="ＭＳ 明朝"/>
                <w:sz w:val="19"/>
                <w:szCs w:val="19"/>
              </w:rPr>
            </w:pPr>
            <w:r w:rsidRPr="001A6A7C">
              <w:rPr>
                <w:rFonts w:ascii="ＭＳ 明朝" w:eastAsia="ＭＳ 明朝" w:hAnsi="ＭＳ 明朝" w:hint="eastAsia"/>
                <w:sz w:val="19"/>
                <w:szCs w:val="19"/>
              </w:rPr>
              <w:t>第６　その他業務運営に関する重要目標</w:t>
            </w:r>
          </w:p>
          <w:p w14:paraId="515DC939" w14:textId="77777777" w:rsidR="008B4B6C" w:rsidRPr="00ED5F35" w:rsidRDefault="008B4B6C" w:rsidP="00C54177">
            <w:pPr>
              <w:spacing w:line="300" w:lineRule="exact"/>
              <w:ind w:firstLineChars="100" w:firstLine="190"/>
              <w:rPr>
                <w:rFonts w:ascii="ＭＳ 明朝" w:eastAsia="ＭＳ 明朝" w:hAnsi="ＭＳ 明朝"/>
                <w:sz w:val="19"/>
                <w:szCs w:val="19"/>
                <w:u w:val="single"/>
              </w:rPr>
            </w:pPr>
            <w:r w:rsidRPr="00ED5F35">
              <w:rPr>
                <w:rFonts w:ascii="ＭＳ 明朝" w:eastAsia="ＭＳ 明朝" w:hAnsi="ＭＳ 明朝" w:hint="eastAsia"/>
                <w:sz w:val="19"/>
                <w:szCs w:val="19"/>
                <w:u w:val="single"/>
              </w:rPr>
              <w:t>１　施設設備の整備等</w:t>
            </w:r>
          </w:p>
          <w:p w14:paraId="15FD6C06" w14:textId="77777777" w:rsidR="008B4B6C" w:rsidRPr="00ED5F35" w:rsidRDefault="008B4B6C" w:rsidP="00C54177">
            <w:pPr>
              <w:spacing w:line="300" w:lineRule="exact"/>
              <w:ind w:firstLineChars="100" w:firstLine="190"/>
              <w:rPr>
                <w:rFonts w:ascii="ＭＳ 明朝" w:eastAsia="ＭＳ 明朝" w:hAnsi="ＭＳ 明朝"/>
                <w:sz w:val="19"/>
                <w:szCs w:val="19"/>
                <w:u w:val="single"/>
              </w:rPr>
            </w:pPr>
            <w:r w:rsidRPr="00ED5F35">
              <w:rPr>
                <w:rFonts w:ascii="ＭＳ 明朝" w:eastAsia="ＭＳ 明朝" w:hAnsi="ＭＳ 明朝" w:hint="eastAsia"/>
                <w:sz w:val="19"/>
                <w:szCs w:val="19"/>
                <w:u w:val="single"/>
              </w:rPr>
              <w:t>２　新施設の開設に向けた取組の推進</w:t>
            </w:r>
          </w:p>
          <w:p w14:paraId="3625CD44" w14:textId="77777777" w:rsidR="008B4B6C" w:rsidRPr="00ED5F35" w:rsidRDefault="008B4B6C" w:rsidP="00C54177">
            <w:pPr>
              <w:spacing w:line="300" w:lineRule="exact"/>
              <w:ind w:firstLineChars="100" w:firstLine="190"/>
              <w:rPr>
                <w:rFonts w:ascii="ＭＳ 明朝" w:eastAsia="ＭＳ 明朝" w:hAnsi="ＭＳ 明朝"/>
                <w:sz w:val="19"/>
                <w:szCs w:val="19"/>
                <w:u w:val="single"/>
              </w:rPr>
            </w:pPr>
            <w:r w:rsidRPr="00ED5F35">
              <w:rPr>
                <w:rFonts w:ascii="ＭＳ 明朝" w:eastAsia="ＭＳ 明朝" w:hAnsi="ＭＳ 明朝" w:hint="eastAsia"/>
                <w:sz w:val="19"/>
                <w:szCs w:val="19"/>
                <w:u w:val="single"/>
              </w:rPr>
              <w:t>３　環境マネジメント</w:t>
            </w:r>
          </w:p>
          <w:p w14:paraId="63406E30" w14:textId="77777777" w:rsidR="008B4B6C" w:rsidRPr="00ED5F35" w:rsidRDefault="008B4B6C" w:rsidP="00C54177">
            <w:pPr>
              <w:spacing w:line="300" w:lineRule="exact"/>
              <w:ind w:firstLineChars="100" w:firstLine="190"/>
              <w:rPr>
                <w:rFonts w:ascii="ＭＳ 明朝" w:eastAsia="ＭＳ 明朝" w:hAnsi="ＭＳ 明朝"/>
                <w:sz w:val="19"/>
                <w:szCs w:val="19"/>
                <w:u w:val="single"/>
              </w:rPr>
            </w:pPr>
            <w:r w:rsidRPr="00ED5F35">
              <w:rPr>
                <w:rFonts w:ascii="ＭＳ 明朝" w:eastAsia="ＭＳ 明朝" w:hAnsi="ＭＳ 明朝" w:hint="eastAsia"/>
                <w:sz w:val="19"/>
                <w:szCs w:val="19"/>
                <w:u w:val="single"/>
              </w:rPr>
              <w:t>４　安全・危機管理等</w:t>
            </w:r>
          </w:p>
          <w:p w14:paraId="39D00207" w14:textId="77777777" w:rsidR="008B4B6C" w:rsidRPr="00ED5F35" w:rsidRDefault="008B4B6C" w:rsidP="00C54177">
            <w:pPr>
              <w:spacing w:line="300" w:lineRule="exact"/>
              <w:ind w:firstLineChars="100" w:firstLine="190"/>
              <w:rPr>
                <w:rFonts w:ascii="ＭＳ 明朝" w:eastAsia="ＭＳ 明朝" w:hAnsi="ＭＳ 明朝"/>
                <w:sz w:val="19"/>
                <w:szCs w:val="19"/>
                <w:u w:val="single"/>
              </w:rPr>
            </w:pPr>
            <w:r w:rsidRPr="00ED5F35">
              <w:rPr>
                <w:rFonts w:ascii="ＭＳ 明朝" w:eastAsia="ＭＳ 明朝" w:hAnsi="ＭＳ 明朝" w:hint="eastAsia"/>
                <w:sz w:val="19"/>
                <w:szCs w:val="19"/>
                <w:u w:val="single"/>
              </w:rPr>
              <w:t>５　人権尊重及びコンプライアンス</w:t>
            </w:r>
          </w:p>
          <w:p w14:paraId="1EDD76D2" w14:textId="7BEA912B" w:rsidR="008B4B6C" w:rsidRPr="001A6A7C" w:rsidRDefault="008B4B6C" w:rsidP="00C54177">
            <w:pPr>
              <w:spacing w:line="300" w:lineRule="exact"/>
              <w:ind w:firstLineChars="100" w:firstLine="190"/>
              <w:rPr>
                <w:rFonts w:ascii="ＭＳ 明朝" w:eastAsia="ＭＳ 明朝" w:hAnsi="ＭＳ 明朝"/>
                <w:sz w:val="19"/>
                <w:szCs w:val="19"/>
              </w:rPr>
            </w:pPr>
            <w:r w:rsidRPr="00ED5F35">
              <w:rPr>
                <w:rFonts w:ascii="ＭＳ 明朝" w:eastAsia="ＭＳ 明朝" w:hAnsi="ＭＳ 明朝" w:hint="eastAsia"/>
                <w:sz w:val="19"/>
                <w:szCs w:val="19"/>
                <w:u w:val="single"/>
              </w:rPr>
              <w:t>６　大学・高専支援者との連携強化</w:t>
            </w:r>
          </w:p>
        </w:tc>
        <w:tc>
          <w:tcPr>
            <w:tcW w:w="2268" w:type="dxa"/>
            <w:gridSpan w:val="2"/>
          </w:tcPr>
          <w:p w14:paraId="312411B5" w14:textId="77777777" w:rsidR="008B4B6C" w:rsidRPr="00213DC6" w:rsidRDefault="008B4B6C" w:rsidP="008B4B6C">
            <w:pPr>
              <w:rPr>
                <w:rFonts w:ascii="ＭＳ 明朝" w:eastAsia="ＭＳ 明朝" w:hAnsi="ＭＳ 明朝"/>
                <w:sz w:val="18"/>
                <w:szCs w:val="18"/>
              </w:rPr>
            </w:pPr>
          </w:p>
        </w:tc>
      </w:tr>
      <w:tr w:rsidR="008B4B6C" w:rsidRPr="00F2434A" w14:paraId="1E072894" w14:textId="77777777" w:rsidTr="008B4B6C">
        <w:tc>
          <w:tcPr>
            <w:tcW w:w="6917" w:type="dxa"/>
            <w:gridSpan w:val="2"/>
            <w:shd w:val="clear" w:color="auto" w:fill="FFF2CC" w:themeFill="accent4" w:themeFillTint="33"/>
          </w:tcPr>
          <w:p w14:paraId="57D56A48" w14:textId="2D161565" w:rsidR="008B4B6C" w:rsidRPr="00F2434A" w:rsidRDefault="008B4B6C" w:rsidP="00132ED6">
            <w:pPr>
              <w:jc w:val="center"/>
              <w:rPr>
                <w:rFonts w:ascii="ＭＳ 明朝" w:eastAsia="ＭＳ 明朝" w:hAnsi="ＭＳ 明朝"/>
                <w:sz w:val="20"/>
                <w:szCs w:val="20"/>
              </w:rPr>
            </w:pPr>
            <w:r>
              <w:rPr>
                <w:rFonts w:ascii="ＭＳ 明朝" w:eastAsia="ＭＳ 明朝" w:hAnsi="ＭＳ 明朝"/>
                <w:sz w:val="20"/>
                <w:szCs w:val="20"/>
              </w:rPr>
              <w:lastRenderedPageBreak/>
              <w:br w:type="page"/>
            </w:r>
            <w:r w:rsidRPr="00F2434A">
              <w:rPr>
                <w:rFonts w:ascii="ＭＳ 明朝" w:eastAsia="ＭＳ 明朝" w:hAnsi="ＭＳ 明朝" w:hint="eastAsia"/>
                <w:sz w:val="20"/>
                <w:szCs w:val="20"/>
              </w:rPr>
              <w:t>第２</w:t>
            </w:r>
            <w:r w:rsidRPr="00F2434A">
              <w:rPr>
                <w:rFonts w:ascii="ＭＳ 明朝" w:eastAsia="ＭＳ 明朝" w:hAnsi="ＭＳ 明朝"/>
                <w:sz w:val="20"/>
                <w:szCs w:val="20"/>
              </w:rPr>
              <w:t>期中期目標</w:t>
            </w:r>
            <w:r w:rsidRPr="00F2434A">
              <w:rPr>
                <w:rFonts w:ascii="ＭＳ 明朝" w:eastAsia="ＭＳ 明朝" w:hAnsi="ＭＳ 明朝" w:hint="eastAsia"/>
                <w:sz w:val="20"/>
                <w:szCs w:val="20"/>
              </w:rPr>
              <w:t>（案）</w:t>
            </w:r>
          </w:p>
        </w:tc>
        <w:tc>
          <w:tcPr>
            <w:tcW w:w="6917" w:type="dxa"/>
            <w:gridSpan w:val="2"/>
            <w:shd w:val="clear" w:color="auto" w:fill="FFF2CC" w:themeFill="accent4" w:themeFillTint="33"/>
          </w:tcPr>
          <w:p w14:paraId="315B27B8" w14:textId="77777777" w:rsidR="008B4B6C" w:rsidRPr="00F2434A" w:rsidRDefault="008B4B6C" w:rsidP="00132ED6">
            <w:pPr>
              <w:jc w:val="center"/>
              <w:rPr>
                <w:rFonts w:ascii="ＭＳ 明朝" w:eastAsia="ＭＳ 明朝" w:hAnsi="ＭＳ 明朝"/>
                <w:sz w:val="20"/>
                <w:szCs w:val="20"/>
              </w:rPr>
            </w:pPr>
            <w:r w:rsidRPr="00F2434A">
              <w:rPr>
                <w:rFonts w:ascii="ＭＳ 明朝" w:eastAsia="ＭＳ 明朝" w:hAnsi="ＭＳ 明朝" w:hint="eastAsia"/>
                <w:sz w:val="20"/>
                <w:szCs w:val="20"/>
              </w:rPr>
              <w:t>第１期中期目標(</w:t>
            </w:r>
            <w:r w:rsidRPr="00F2434A">
              <w:rPr>
                <w:rFonts w:ascii="ＭＳ 明朝" w:eastAsia="ＭＳ 明朝" w:hAnsi="ＭＳ 明朝"/>
                <w:sz w:val="20"/>
                <w:szCs w:val="20"/>
              </w:rPr>
              <w:t>R3.10.11</w:t>
            </w:r>
            <w:r w:rsidRPr="00F2434A">
              <w:rPr>
                <w:rFonts w:ascii="ＭＳ 明朝" w:eastAsia="ＭＳ 明朝" w:hAnsi="ＭＳ 明朝" w:hint="eastAsia"/>
                <w:sz w:val="20"/>
                <w:szCs w:val="20"/>
              </w:rPr>
              <w:t>指示)</w:t>
            </w:r>
          </w:p>
        </w:tc>
        <w:tc>
          <w:tcPr>
            <w:tcW w:w="1871" w:type="dxa"/>
            <w:gridSpan w:val="2"/>
            <w:shd w:val="clear" w:color="auto" w:fill="FFF2CC" w:themeFill="accent4" w:themeFillTint="33"/>
          </w:tcPr>
          <w:p w14:paraId="110F9656" w14:textId="77777777" w:rsidR="008B4B6C" w:rsidRPr="00213DC6" w:rsidRDefault="008B4B6C" w:rsidP="00132ED6">
            <w:pPr>
              <w:jc w:val="center"/>
              <w:rPr>
                <w:rFonts w:ascii="ＭＳ 明朝" w:eastAsia="ＭＳ 明朝" w:hAnsi="ＭＳ 明朝"/>
                <w:sz w:val="18"/>
                <w:szCs w:val="18"/>
              </w:rPr>
            </w:pPr>
            <w:r w:rsidRPr="00213DC6">
              <w:rPr>
                <w:rFonts w:ascii="ＭＳ 明朝" w:eastAsia="ＭＳ 明朝" w:hAnsi="ＭＳ 明朝" w:hint="eastAsia"/>
                <w:sz w:val="18"/>
                <w:szCs w:val="18"/>
              </w:rPr>
              <w:t>備考</w:t>
            </w:r>
          </w:p>
        </w:tc>
      </w:tr>
      <w:tr w:rsidR="008B4B6C" w:rsidRPr="00F2434A" w14:paraId="1765709E" w14:textId="77777777" w:rsidTr="008B4B6C">
        <w:tc>
          <w:tcPr>
            <w:tcW w:w="6917" w:type="dxa"/>
            <w:gridSpan w:val="2"/>
          </w:tcPr>
          <w:p w14:paraId="13AC663F" w14:textId="77777777" w:rsidR="008B4B6C" w:rsidRDefault="008B4B6C" w:rsidP="00132ED6">
            <w:pPr>
              <w:widowControl/>
              <w:rPr>
                <w:rFonts w:ascii="ＭＳ 明朝" w:eastAsia="ＭＳ 明朝" w:hAnsi="ＭＳ 明朝"/>
                <w:sz w:val="20"/>
                <w:szCs w:val="20"/>
              </w:rPr>
            </w:pPr>
            <w:r>
              <w:rPr>
                <w:rFonts w:ascii="ＭＳ 明朝" w:eastAsia="ＭＳ 明朝" w:hAnsi="ＭＳ 明朝" w:hint="eastAsia"/>
                <w:sz w:val="20"/>
                <w:szCs w:val="20"/>
              </w:rPr>
              <w:t>前文</w:t>
            </w:r>
          </w:p>
          <w:p w14:paraId="7B46DA47" w14:textId="77777777" w:rsidR="00617F69" w:rsidRPr="0033074E" w:rsidRDefault="00617F69" w:rsidP="00617F69">
            <w:pPr>
              <w:widowControl/>
              <w:ind w:firstLineChars="100" w:firstLine="200"/>
              <w:rPr>
                <w:rFonts w:ascii="ＭＳ 明朝" w:eastAsia="ＭＳ 明朝" w:hAnsi="ＭＳ 明朝"/>
                <w:sz w:val="20"/>
                <w:szCs w:val="20"/>
              </w:rPr>
            </w:pPr>
            <w:r w:rsidRPr="0033074E">
              <w:rPr>
                <w:rFonts w:ascii="ＭＳ 明朝" w:eastAsia="ＭＳ 明朝" w:hAnsi="ＭＳ 明朝" w:hint="eastAsia"/>
                <w:sz w:val="20"/>
                <w:szCs w:val="20"/>
                <w:u w:val="single"/>
              </w:rPr>
              <w:t>大阪府及び大阪市（以下「府市」という。）は</w:t>
            </w:r>
            <w:r w:rsidRPr="0033074E">
              <w:rPr>
                <w:rFonts w:ascii="ＭＳ 明朝" w:eastAsia="ＭＳ 明朝" w:hAnsi="ＭＳ 明朝" w:hint="eastAsia"/>
                <w:sz w:val="20"/>
                <w:szCs w:val="20"/>
              </w:rPr>
              <w:t>、豊かな人間性と高い知性を備え応用力や実践力に富む優れた人材の育成と真理の探究を使命とし、広い分野の総合的な知識と高度な専門的学術を教授研究するとともに、都市を学問創造の場と捉え、社会の諸問題について英知を結集し、併せて地域・産業界との連携のもと高度な研究を推進し、その成果を社会へ還元することにより、地域社会及び国際社会の発展に寄与することを目的として、</w:t>
            </w:r>
            <w:r w:rsidRPr="0033074E">
              <w:rPr>
                <w:rFonts w:ascii="ＭＳ 明朝" w:eastAsia="ＭＳ 明朝" w:hAnsi="ＭＳ 明朝" w:hint="eastAsia"/>
                <w:sz w:val="20"/>
                <w:szCs w:val="20"/>
                <w:u w:val="single"/>
              </w:rPr>
              <w:t>平成</w:t>
            </w:r>
            <w:r w:rsidRPr="0033074E">
              <w:rPr>
                <w:rFonts w:ascii="ＭＳ 明朝" w:eastAsia="ＭＳ 明朝" w:hAnsi="ＭＳ 明朝"/>
                <w:sz w:val="20"/>
                <w:szCs w:val="20"/>
                <w:u w:val="single"/>
              </w:rPr>
              <w:t>31年４月、</w:t>
            </w:r>
            <w:r w:rsidRPr="0033074E">
              <w:rPr>
                <w:rFonts w:ascii="ＭＳ 明朝" w:eastAsia="ＭＳ 明朝" w:hAnsi="ＭＳ 明朝"/>
                <w:sz w:val="20"/>
                <w:szCs w:val="20"/>
              </w:rPr>
              <w:t>公立大学法人大阪（以下「法人」という。）を</w:t>
            </w:r>
            <w:r w:rsidRPr="0033074E">
              <w:rPr>
                <w:rFonts w:ascii="ＭＳ 明朝" w:eastAsia="ＭＳ 明朝" w:hAnsi="ＭＳ 明朝"/>
                <w:sz w:val="20"/>
                <w:szCs w:val="20"/>
                <w:u w:val="single"/>
              </w:rPr>
              <w:t>共同で</w:t>
            </w:r>
            <w:r w:rsidRPr="0033074E">
              <w:rPr>
                <w:rFonts w:ascii="ＭＳ 明朝" w:eastAsia="ＭＳ 明朝" w:hAnsi="ＭＳ 明朝"/>
                <w:sz w:val="20"/>
                <w:szCs w:val="20"/>
              </w:rPr>
              <w:t>設立した。</w:t>
            </w:r>
          </w:p>
          <w:p w14:paraId="18E677FD" w14:textId="77777777" w:rsidR="00915FB9" w:rsidRPr="00915FB9" w:rsidRDefault="00915FB9" w:rsidP="00915FB9">
            <w:pPr>
              <w:widowControl/>
              <w:ind w:firstLineChars="100" w:firstLine="200"/>
              <w:rPr>
                <w:rFonts w:ascii="ＭＳ 明朝" w:eastAsia="ＭＳ 明朝" w:hAnsi="ＭＳ 明朝"/>
                <w:sz w:val="20"/>
                <w:szCs w:val="20"/>
                <w:u w:val="single"/>
              </w:rPr>
            </w:pPr>
            <w:r w:rsidRPr="00915FB9">
              <w:rPr>
                <w:rFonts w:ascii="ＭＳ 明朝" w:eastAsia="ＭＳ 明朝" w:hAnsi="ＭＳ 明朝" w:hint="eastAsia"/>
                <w:sz w:val="20"/>
                <w:szCs w:val="20"/>
                <w:u w:val="single"/>
              </w:rPr>
              <w:t>その後、令和４年４月に、大阪府立大学と大阪市立大学が統合して大阪公立大学が開学した。開学から３年目を迎え、今後、府市両大学が持つ資源を最大限に活かして、新たなステージに踏み出さなくてはならない。少子高齢化が急速に進行する中、世界的規模で激化する大学間競争を勝ち抜くためには、最先端研究や分野の垣根を越えた研究を展開するとともに、国際力豊かで高度な専門性を有する人材育成を進め、研究と教育の両輪で、世界水準の大学を目指す必要がある。</w:t>
            </w:r>
          </w:p>
          <w:p w14:paraId="5C95D9F5" w14:textId="77777777" w:rsidR="00915FB9" w:rsidRPr="00915FB9" w:rsidRDefault="00915FB9" w:rsidP="00915FB9">
            <w:pPr>
              <w:widowControl/>
              <w:ind w:firstLineChars="100" w:firstLine="200"/>
              <w:rPr>
                <w:rFonts w:ascii="ＭＳ 明朝" w:eastAsia="ＭＳ 明朝" w:hAnsi="ＭＳ 明朝"/>
                <w:sz w:val="20"/>
                <w:szCs w:val="20"/>
                <w:u w:val="single"/>
              </w:rPr>
            </w:pPr>
            <w:r w:rsidRPr="00915FB9">
              <w:rPr>
                <w:rFonts w:ascii="ＭＳ 明朝" w:eastAsia="ＭＳ 明朝" w:hAnsi="ＭＳ 明朝" w:hint="eastAsia"/>
                <w:sz w:val="20"/>
                <w:szCs w:val="20"/>
                <w:u w:val="single"/>
              </w:rPr>
              <w:t>第２期中期目標の初年度である2025年には、世界中の英知を結集し、「未来社会の実験場」を目指す大阪・関西万博が開催される。いのち輝く未来社会を大阪から実現するために、大阪公立大学は、高度な研究力を活かし、さまざまな次世代技術の実用化を進めるとともに、スタートアップ創出の拠点として、大阪をさらなる成長の高みに押し上げる役割が求められる。さらに、秋入学制度や海外大学との国際ネットワーク強化、将来の英語公用語化も視野に入れた取組等を積極的に進め、国際都市・大阪の実現に寄与する必要がある。</w:t>
            </w:r>
          </w:p>
          <w:p w14:paraId="3662F461" w14:textId="7BD77CEB" w:rsidR="00617F69" w:rsidRPr="00617F69" w:rsidRDefault="00915FB9" w:rsidP="00915FB9">
            <w:pPr>
              <w:widowControl/>
              <w:ind w:firstLineChars="100" w:firstLine="200"/>
              <w:rPr>
                <w:rFonts w:ascii="ＭＳ 明朝" w:eastAsia="ＭＳ 明朝" w:hAnsi="ＭＳ 明朝"/>
                <w:sz w:val="20"/>
                <w:szCs w:val="20"/>
                <w:u w:val="single"/>
              </w:rPr>
            </w:pPr>
            <w:r w:rsidRPr="00915FB9">
              <w:rPr>
                <w:rFonts w:ascii="ＭＳ 明朝" w:eastAsia="ＭＳ 明朝" w:hAnsi="ＭＳ 明朝" w:hint="eastAsia"/>
                <w:sz w:val="20"/>
                <w:szCs w:val="20"/>
                <w:u w:val="single"/>
              </w:rPr>
              <w:lastRenderedPageBreak/>
              <w:t>このような取組を実現するため、社会・時代のニーズに応じた教育研究組織の改編・整備や、戦略的な取組を推進し教育研究を支える事務組織の整備など、大学改革をスピード感を持って進めなければならない。</w:t>
            </w:r>
          </w:p>
          <w:p w14:paraId="0D460103" w14:textId="77777777" w:rsidR="00617F69" w:rsidRPr="00617F69" w:rsidRDefault="00617F69" w:rsidP="00617F69">
            <w:pPr>
              <w:widowControl/>
              <w:ind w:firstLineChars="100" w:firstLine="200"/>
              <w:rPr>
                <w:rFonts w:ascii="ＭＳ 明朝" w:eastAsia="ＭＳ 明朝" w:hAnsi="ＭＳ 明朝"/>
                <w:sz w:val="20"/>
                <w:szCs w:val="20"/>
                <w:u w:val="single"/>
              </w:rPr>
            </w:pPr>
            <w:r w:rsidRPr="00617F69">
              <w:rPr>
                <w:rFonts w:ascii="ＭＳ 明朝" w:eastAsia="ＭＳ 明朝" w:hAnsi="ＭＳ 明朝" w:hint="eastAsia"/>
                <w:sz w:val="20"/>
                <w:szCs w:val="20"/>
                <w:u w:val="single"/>
              </w:rPr>
              <w:t>第２期中期目標においては、大阪の成長・発展に貢献するとともに、グローバルに発展する「知の拠点」の実現をめざし、次の３つの重点方針を掲げる。</w:t>
            </w:r>
          </w:p>
          <w:p w14:paraId="51A18669" w14:textId="77777777" w:rsidR="00617F69" w:rsidRPr="00617F69" w:rsidRDefault="00617F69" w:rsidP="00617F69">
            <w:pPr>
              <w:widowControl/>
              <w:ind w:firstLineChars="100" w:firstLine="200"/>
              <w:rPr>
                <w:rFonts w:ascii="ＭＳ 明朝" w:eastAsia="ＭＳ 明朝" w:hAnsi="ＭＳ 明朝"/>
                <w:sz w:val="20"/>
                <w:szCs w:val="20"/>
                <w:u w:val="single"/>
              </w:rPr>
            </w:pPr>
          </w:p>
          <w:p w14:paraId="3CAE5E6F" w14:textId="77777777" w:rsidR="00617F69" w:rsidRPr="00617F69" w:rsidRDefault="00617F69" w:rsidP="00617F69">
            <w:pPr>
              <w:widowControl/>
              <w:ind w:firstLineChars="100" w:firstLine="200"/>
              <w:rPr>
                <w:rFonts w:ascii="ＭＳ 明朝" w:eastAsia="ＭＳ 明朝" w:hAnsi="ＭＳ 明朝"/>
                <w:sz w:val="20"/>
                <w:szCs w:val="20"/>
                <w:u w:val="single"/>
              </w:rPr>
            </w:pPr>
            <w:r w:rsidRPr="00617F69">
              <w:rPr>
                <w:rFonts w:ascii="ＭＳ 明朝" w:eastAsia="ＭＳ 明朝" w:hAnsi="ＭＳ 明朝" w:hint="eastAsia"/>
                <w:sz w:val="20"/>
                <w:szCs w:val="20"/>
                <w:u w:val="single"/>
              </w:rPr>
              <w:t>１　「総合知」×「共創」により、大阪の成長・発展に貢献</w:t>
            </w:r>
          </w:p>
          <w:p w14:paraId="08699E92" w14:textId="14D12D12" w:rsidR="00617F69" w:rsidRPr="00617F69" w:rsidRDefault="00915FB9" w:rsidP="00617F69">
            <w:pPr>
              <w:widowControl/>
              <w:ind w:firstLineChars="100" w:firstLine="200"/>
              <w:rPr>
                <w:rFonts w:ascii="ＭＳ 明朝" w:eastAsia="ＭＳ 明朝" w:hAnsi="ＭＳ 明朝"/>
                <w:sz w:val="20"/>
                <w:szCs w:val="20"/>
                <w:u w:val="single"/>
              </w:rPr>
            </w:pPr>
            <w:r w:rsidRPr="00915FB9">
              <w:rPr>
                <w:rFonts w:ascii="ＭＳ 明朝" w:eastAsia="ＭＳ 明朝" w:hAnsi="ＭＳ 明朝" w:hint="eastAsia"/>
                <w:sz w:val="20"/>
                <w:szCs w:val="20"/>
                <w:u w:val="single"/>
              </w:rPr>
              <w:t>2025年大阪・関西万博の「未来社会の実験場」のコンセプトを引き継ぎ、産学官民共創により、「総合知」を活用しながら、次世代技術の実用化や大阪発スタートアップの創出など産業競争力の強化に貢献する。また、府市の政策形成に参画し、大阪の都市課題の解決をはかる。</w:t>
            </w:r>
          </w:p>
          <w:p w14:paraId="56F4FD23" w14:textId="77777777" w:rsidR="00617F69" w:rsidRPr="00617F69" w:rsidRDefault="00617F69" w:rsidP="00617F69">
            <w:pPr>
              <w:widowControl/>
              <w:ind w:firstLineChars="100" w:firstLine="200"/>
              <w:rPr>
                <w:rFonts w:ascii="ＭＳ 明朝" w:eastAsia="ＭＳ 明朝" w:hAnsi="ＭＳ 明朝"/>
                <w:sz w:val="20"/>
                <w:szCs w:val="20"/>
                <w:u w:val="single"/>
              </w:rPr>
            </w:pPr>
          </w:p>
          <w:p w14:paraId="0FA0071A" w14:textId="77777777" w:rsidR="00617F69" w:rsidRPr="00617F69" w:rsidRDefault="00617F69" w:rsidP="00617F69">
            <w:pPr>
              <w:widowControl/>
              <w:ind w:firstLineChars="100" w:firstLine="200"/>
              <w:rPr>
                <w:rFonts w:ascii="ＭＳ 明朝" w:eastAsia="ＭＳ 明朝" w:hAnsi="ＭＳ 明朝"/>
                <w:sz w:val="20"/>
                <w:szCs w:val="20"/>
                <w:u w:val="single"/>
              </w:rPr>
            </w:pPr>
            <w:r w:rsidRPr="00617F69">
              <w:rPr>
                <w:rFonts w:ascii="ＭＳ 明朝" w:eastAsia="ＭＳ 明朝" w:hAnsi="ＭＳ 明朝" w:hint="eastAsia"/>
                <w:sz w:val="20"/>
                <w:szCs w:val="20"/>
                <w:u w:val="single"/>
              </w:rPr>
              <w:t>２　世界水準の大学に向け、国内外の研究者・学生から選ばれる大学を実現</w:t>
            </w:r>
          </w:p>
          <w:p w14:paraId="093D2CB1" w14:textId="5C774E3B" w:rsidR="00617F69" w:rsidRPr="00617F69" w:rsidRDefault="00617F69" w:rsidP="00617F69">
            <w:pPr>
              <w:widowControl/>
              <w:ind w:firstLineChars="100" w:firstLine="200"/>
              <w:rPr>
                <w:rFonts w:ascii="ＭＳ 明朝" w:eastAsia="ＭＳ 明朝" w:hAnsi="ＭＳ 明朝"/>
                <w:sz w:val="20"/>
                <w:szCs w:val="20"/>
                <w:u w:val="single"/>
              </w:rPr>
            </w:pPr>
            <w:r w:rsidRPr="00617F69">
              <w:rPr>
                <w:rFonts w:ascii="ＭＳ 明朝" w:eastAsia="ＭＳ 明朝" w:hAnsi="ＭＳ 明朝"/>
                <w:sz w:val="20"/>
                <w:szCs w:val="20"/>
                <w:u w:val="single"/>
              </w:rPr>
              <w:t>2025年大阪・関西万博の開催都市である大阪が国際都市をめざす中、国際力強化に重点的に取り組み、欧米で主流な秋入学の学士課程での導入や海外大学等との国際ネットワーク強化</w:t>
            </w:r>
            <w:r w:rsidR="00915FB9">
              <w:rPr>
                <w:rFonts w:ascii="ＭＳ 明朝" w:eastAsia="ＭＳ 明朝" w:hAnsi="ＭＳ 明朝" w:hint="eastAsia"/>
                <w:sz w:val="20"/>
                <w:szCs w:val="20"/>
                <w:u w:val="single"/>
              </w:rPr>
              <w:t>、</w:t>
            </w:r>
            <w:r w:rsidR="00915FB9" w:rsidRPr="00915FB9">
              <w:rPr>
                <w:rFonts w:ascii="ＭＳ 明朝" w:eastAsia="ＭＳ 明朝" w:hAnsi="ＭＳ 明朝" w:hint="eastAsia"/>
                <w:sz w:val="20"/>
                <w:szCs w:val="20"/>
                <w:u w:val="single"/>
              </w:rPr>
              <w:t>将来の英語公用語化も視野に入れた取組</w:t>
            </w:r>
            <w:r w:rsidRPr="00617F69">
              <w:rPr>
                <w:rFonts w:ascii="ＭＳ 明朝" w:eastAsia="ＭＳ 明朝" w:hAnsi="ＭＳ 明朝"/>
                <w:sz w:val="20"/>
                <w:szCs w:val="20"/>
                <w:u w:val="single"/>
              </w:rPr>
              <w:t>等を通じ、世界大学ランキングの向上につなげ、世界の研究者や学生から選ばれる大学の実現に向けた取組を推進する。</w:t>
            </w:r>
          </w:p>
          <w:p w14:paraId="0AE83747" w14:textId="77777777" w:rsidR="00617F69" w:rsidRPr="00617F69" w:rsidRDefault="00617F69" w:rsidP="00617F69">
            <w:pPr>
              <w:widowControl/>
              <w:ind w:firstLineChars="100" w:firstLine="200"/>
              <w:rPr>
                <w:rFonts w:ascii="ＭＳ 明朝" w:eastAsia="ＭＳ 明朝" w:hAnsi="ＭＳ 明朝"/>
                <w:sz w:val="20"/>
                <w:szCs w:val="20"/>
                <w:u w:val="single"/>
              </w:rPr>
            </w:pPr>
          </w:p>
          <w:p w14:paraId="099D6262" w14:textId="77777777" w:rsidR="00617F69" w:rsidRPr="00617F69" w:rsidRDefault="00617F69" w:rsidP="00617F69">
            <w:pPr>
              <w:widowControl/>
              <w:ind w:firstLineChars="100" w:firstLine="200"/>
              <w:rPr>
                <w:rFonts w:ascii="ＭＳ 明朝" w:eastAsia="ＭＳ 明朝" w:hAnsi="ＭＳ 明朝"/>
                <w:sz w:val="20"/>
                <w:szCs w:val="20"/>
                <w:u w:val="single"/>
              </w:rPr>
            </w:pPr>
            <w:r w:rsidRPr="00617F69">
              <w:rPr>
                <w:rFonts w:ascii="ＭＳ 明朝" w:eastAsia="ＭＳ 明朝" w:hAnsi="ＭＳ 明朝" w:hint="eastAsia"/>
                <w:sz w:val="20"/>
                <w:szCs w:val="20"/>
                <w:u w:val="single"/>
              </w:rPr>
              <w:t>３　府市両大学の統合効果を最大限発揮し、新たなステージへ</w:t>
            </w:r>
          </w:p>
          <w:p w14:paraId="74A60BD9" w14:textId="0C1B6A95" w:rsidR="00700E4F" w:rsidRDefault="00617F69" w:rsidP="00700E4F">
            <w:pPr>
              <w:widowControl/>
              <w:ind w:firstLineChars="100" w:firstLine="200"/>
              <w:jc w:val="left"/>
              <w:rPr>
                <w:rFonts w:ascii="ＭＳ 明朝" w:eastAsia="ＭＳ 明朝" w:hAnsi="ＭＳ 明朝"/>
                <w:sz w:val="20"/>
                <w:szCs w:val="20"/>
                <w:u w:val="single"/>
              </w:rPr>
            </w:pPr>
            <w:r w:rsidRPr="00617F69">
              <w:rPr>
                <w:rFonts w:ascii="ＭＳ 明朝" w:eastAsia="ＭＳ 明朝" w:hAnsi="ＭＳ 明朝" w:hint="eastAsia"/>
                <w:sz w:val="20"/>
                <w:szCs w:val="20"/>
                <w:u w:val="single"/>
              </w:rPr>
              <w:t>令和７年秋の森之宮キャンパスの開設、同種分野の学部のキャンパスの集約を着実に進めるとともに、新大学の完成年度の先を見据え、社会・時代のニーズに応じたさらなる教育研究組織の改編整備について検討する。</w:t>
            </w:r>
            <w:r w:rsidRPr="00617F69">
              <w:rPr>
                <w:rFonts w:ascii="ＭＳ 明朝" w:eastAsia="ＭＳ 明朝" w:hAnsi="ＭＳ 明朝" w:hint="eastAsia"/>
                <w:sz w:val="20"/>
                <w:szCs w:val="20"/>
                <w:u w:val="single"/>
              </w:rPr>
              <w:lastRenderedPageBreak/>
              <w:t>また、事務局体制についても効率化を図るなど、府市両大学の統合効果を目に見える形で生み出す。</w:t>
            </w:r>
          </w:p>
          <w:p w14:paraId="12D47CF2" w14:textId="77777777" w:rsidR="00700E4F" w:rsidRPr="006A3112" w:rsidRDefault="00700E4F" w:rsidP="00700E4F">
            <w:pPr>
              <w:widowControl/>
              <w:ind w:firstLineChars="100" w:firstLine="200"/>
              <w:jc w:val="left"/>
              <w:rPr>
                <w:rFonts w:ascii="ＭＳ 明朝" w:eastAsia="ＭＳ 明朝" w:hAnsi="ＭＳ 明朝"/>
                <w:sz w:val="20"/>
                <w:szCs w:val="20"/>
                <w:u w:val="single"/>
              </w:rPr>
            </w:pPr>
          </w:p>
          <w:p w14:paraId="2121828A" w14:textId="1B65CC0B" w:rsidR="00700E4F" w:rsidRPr="006A3112" w:rsidRDefault="00700E4F" w:rsidP="00700E4F">
            <w:pPr>
              <w:widowControl/>
              <w:ind w:firstLineChars="100" w:firstLine="200"/>
              <w:jc w:val="left"/>
              <w:rPr>
                <w:rFonts w:ascii="ＭＳ 明朝" w:eastAsia="ＭＳ 明朝" w:hAnsi="ＭＳ 明朝"/>
                <w:sz w:val="20"/>
                <w:szCs w:val="20"/>
                <w:u w:val="single"/>
              </w:rPr>
            </w:pPr>
            <w:r w:rsidRPr="006A3112">
              <w:rPr>
                <w:rFonts w:ascii="ＭＳ 明朝" w:eastAsia="ＭＳ 明朝" w:hAnsi="ＭＳ 明朝" w:hint="eastAsia"/>
                <w:sz w:val="20"/>
                <w:szCs w:val="20"/>
                <w:u w:val="single"/>
              </w:rPr>
              <w:t>上記の重点方針を踏まえながら、大阪公立大学では、国内外で活躍し社会を牽引する人材を育成するとともに、世界水準の高度な研究を推進する。大阪公立大学工業高等専門学校（以下「高専」という。）では、創造力を備え社会に貢献する高度な実践的技術者を育成する。また、令和</w:t>
            </w:r>
            <w:r w:rsidR="00453480">
              <w:rPr>
                <w:rFonts w:ascii="ＭＳ 明朝" w:eastAsia="ＭＳ 明朝" w:hAnsi="ＭＳ 明朝" w:hint="eastAsia"/>
                <w:sz w:val="20"/>
                <w:szCs w:val="20"/>
                <w:u w:val="single"/>
              </w:rPr>
              <w:t>９</w:t>
            </w:r>
            <w:r w:rsidRPr="006A3112">
              <w:rPr>
                <w:rFonts w:ascii="ＭＳ 明朝" w:eastAsia="ＭＳ 明朝" w:hAnsi="ＭＳ 明朝" w:hint="eastAsia"/>
                <w:sz w:val="20"/>
                <w:szCs w:val="20"/>
                <w:u w:val="single"/>
              </w:rPr>
              <w:t>年度の中百舌鳥キャンパスへの移転を機に、大阪公立大学と高専は、互いの連携強化を進める。そして、法人は、府市との緊密な連携のもと、地方独立行政法人の特性である業務運営の機動性・弾力性を活かし、新たな取組を推進することで、大阪公立大学と高専の価値をより一層高め、地域社会及び国際社会の発展に寄与していく。</w:t>
            </w:r>
          </w:p>
          <w:p w14:paraId="450D46E4" w14:textId="052C35DF" w:rsidR="008B4B6C" w:rsidRPr="00700E4F" w:rsidRDefault="00700E4F" w:rsidP="00700E4F">
            <w:pPr>
              <w:ind w:firstLineChars="100" w:firstLine="200"/>
              <w:rPr>
                <w:rFonts w:ascii="ＭＳ 明朝" w:eastAsia="ＭＳ 明朝" w:hAnsi="ＭＳ 明朝"/>
                <w:b/>
                <w:bCs/>
                <w:sz w:val="20"/>
                <w:szCs w:val="20"/>
              </w:rPr>
            </w:pPr>
            <w:r w:rsidRPr="006A3112">
              <w:rPr>
                <w:rFonts w:ascii="ＭＳ 明朝" w:eastAsia="ＭＳ 明朝" w:hAnsi="ＭＳ 明朝" w:hint="eastAsia"/>
                <w:sz w:val="20"/>
                <w:szCs w:val="20"/>
                <w:u w:val="single"/>
              </w:rPr>
              <w:t>こうした方向性のもと、府市は、地方独立行政法人法（平成</w:t>
            </w:r>
            <w:r w:rsidRPr="006A3112">
              <w:rPr>
                <w:rFonts w:ascii="ＭＳ 明朝" w:eastAsia="ＭＳ 明朝" w:hAnsi="ＭＳ 明朝"/>
                <w:sz w:val="20"/>
                <w:szCs w:val="20"/>
                <w:u w:val="single"/>
              </w:rPr>
              <w:t>15年法律第118号）第25条第１項の規定により、以下のとおり第２期中期目標を定める。</w:t>
            </w:r>
          </w:p>
        </w:tc>
        <w:tc>
          <w:tcPr>
            <w:tcW w:w="6917" w:type="dxa"/>
            <w:gridSpan w:val="2"/>
          </w:tcPr>
          <w:p w14:paraId="29657883" w14:textId="77777777" w:rsidR="008B4B6C" w:rsidRPr="001A6A7C" w:rsidRDefault="008B4B6C" w:rsidP="00132ED6">
            <w:pPr>
              <w:spacing w:line="300" w:lineRule="exact"/>
              <w:rPr>
                <w:rFonts w:ascii="ＭＳ 明朝" w:eastAsia="ＭＳ 明朝" w:hAnsi="ＭＳ 明朝"/>
                <w:sz w:val="19"/>
                <w:szCs w:val="19"/>
              </w:rPr>
            </w:pPr>
            <w:r w:rsidRPr="001A6A7C">
              <w:rPr>
                <w:rFonts w:ascii="ＭＳ 明朝" w:eastAsia="ＭＳ 明朝" w:hAnsi="ＭＳ 明朝" w:hint="eastAsia"/>
                <w:sz w:val="19"/>
                <w:szCs w:val="19"/>
              </w:rPr>
              <w:lastRenderedPageBreak/>
              <w:t>前文</w:t>
            </w:r>
          </w:p>
          <w:p w14:paraId="34CD11B5" w14:textId="77777777" w:rsidR="008B4B6C" w:rsidRDefault="008B4B6C" w:rsidP="00132ED6">
            <w:pPr>
              <w:widowControl/>
              <w:ind w:firstLineChars="100" w:firstLine="200"/>
              <w:jc w:val="left"/>
              <w:rPr>
                <w:rFonts w:ascii="ＭＳ 明朝" w:eastAsia="ＭＳ 明朝" w:hAnsi="ＭＳ 明朝"/>
                <w:sz w:val="20"/>
                <w:szCs w:val="20"/>
              </w:rPr>
            </w:pPr>
            <w:r>
              <w:rPr>
                <w:rFonts w:ascii="ＭＳ 明朝" w:eastAsia="ＭＳ 明朝" w:hAnsi="ＭＳ 明朝" w:hint="eastAsia"/>
                <w:sz w:val="20"/>
                <w:szCs w:val="20"/>
                <w:u w:val="single"/>
              </w:rPr>
              <w:t>大阪府及び大阪市は</w:t>
            </w:r>
            <w:r>
              <w:rPr>
                <w:rFonts w:ascii="ＭＳ 明朝" w:eastAsia="ＭＳ 明朝" w:hAnsi="ＭＳ 明朝" w:hint="eastAsia"/>
                <w:sz w:val="20"/>
                <w:szCs w:val="20"/>
              </w:rPr>
              <w:t>、豊かな人間性と高い知性を備え応用力や実践力に富む優れた人材の育成と真理の探究を使命とし、広い分野の総合的な知識と高度な専門的学術を教授研究するとともに、都市を学問創造の場と捉え、社会の諸問題について英知を結集し、併せて地域・産業界との連携のもと高度な研究を推進し、その成果を社会へ還元することにより、地域社会及び国際社会の発展に寄与することを目的として、</w:t>
            </w:r>
            <w:r>
              <w:rPr>
                <w:rFonts w:ascii="ＭＳ 明朝" w:eastAsia="ＭＳ 明朝" w:hAnsi="ＭＳ 明朝" w:hint="eastAsia"/>
                <w:sz w:val="20"/>
                <w:szCs w:val="20"/>
                <w:u w:val="single"/>
              </w:rPr>
              <w:t>公立大学法人大阪（以下「法人」という。）を設立した。</w:t>
            </w:r>
          </w:p>
          <w:p w14:paraId="3A2D179C" w14:textId="77777777" w:rsidR="008B4B6C" w:rsidRDefault="008B4B6C" w:rsidP="00132ED6">
            <w:pPr>
              <w:widowControl/>
              <w:ind w:firstLineChars="100" w:firstLine="200"/>
              <w:jc w:val="left"/>
              <w:rPr>
                <w:rFonts w:ascii="ＭＳ 明朝" w:eastAsia="ＭＳ 明朝" w:hAnsi="ＭＳ 明朝"/>
                <w:sz w:val="20"/>
                <w:szCs w:val="20"/>
                <w:u w:val="single"/>
              </w:rPr>
            </w:pPr>
            <w:r>
              <w:rPr>
                <w:rFonts w:ascii="ＭＳ 明朝" w:eastAsia="ＭＳ 明朝" w:hAnsi="ＭＳ 明朝" w:hint="eastAsia"/>
                <w:sz w:val="20"/>
                <w:szCs w:val="20"/>
                <w:u w:val="single"/>
              </w:rPr>
              <w:t>法人は、この目的を達成するため、大阪公立大学及び大阪公立大学工業高等専門学校（以下「高専」という。）を設置し、在学する者がいなくなる日までの間、存続する大阪府立大学及び大阪市立大学（以下「両大学」という。）と併せて管理運営する。</w:t>
            </w:r>
          </w:p>
          <w:p w14:paraId="6EEF80C1" w14:textId="77777777" w:rsidR="008B4B6C" w:rsidRDefault="008B4B6C" w:rsidP="00132ED6">
            <w:pPr>
              <w:widowControl/>
              <w:ind w:firstLineChars="100" w:firstLine="200"/>
              <w:jc w:val="left"/>
              <w:rPr>
                <w:rFonts w:ascii="ＭＳ 明朝" w:eastAsia="ＭＳ 明朝" w:hAnsi="ＭＳ 明朝"/>
                <w:sz w:val="20"/>
                <w:szCs w:val="20"/>
                <w:u w:val="single"/>
              </w:rPr>
            </w:pPr>
            <w:r>
              <w:rPr>
                <w:rFonts w:ascii="ＭＳ 明朝" w:eastAsia="ＭＳ 明朝" w:hAnsi="ＭＳ 明朝" w:hint="eastAsia"/>
                <w:sz w:val="20"/>
                <w:szCs w:val="20"/>
                <w:u w:val="single"/>
              </w:rPr>
              <w:t>両大学においては、地方独立行政法人化以降、各々の理事長のリーダーシップのもと、一体的かつ戦略的な大学運営を目指して様々な改革を行い、大学のプレゼンス向上に取り組んできた。しかしながら、グローバル化や少子化など大学を取り巻く社会情勢はめまぐるしく変化し、ますます大学間競争の激化が見込まれている中、公立大学として、設立団体たる大阪府及び大阪市が世界の都市間競争を勝ち抜いていくためにも、大学の価値を一層高めることが求められてきた。</w:t>
            </w:r>
          </w:p>
          <w:p w14:paraId="752B5815" w14:textId="77777777" w:rsidR="008B4B6C" w:rsidRDefault="008B4B6C" w:rsidP="00132ED6">
            <w:pPr>
              <w:widowControl/>
              <w:ind w:firstLineChars="100" w:firstLine="200"/>
              <w:jc w:val="left"/>
              <w:rPr>
                <w:rFonts w:ascii="ＭＳ 明朝" w:eastAsia="ＭＳ 明朝" w:hAnsi="ＭＳ 明朝"/>
                <w:sz w:val="20"/>
                <w:szCs w:val="20"/>
                <w:u w:val="single"/>
              </w:rPr>
            </w:pPr>
            <w:r>
              <w:rPr>
                <w:rFonts w:ascii="ＭＳ 明朝" w:eastAsia="ＭＳ 明朝" w:hAnsi="ＭＳ 明朝" w:hint="eastAsia"/>
                <w:sz w:val="20"/>
                <w:szCs w:val="20"/>
                <w:u w:val="single"/>
              </w:rPr>
              <w:t>このような中、両大学においては、両大学の統合により世界へ展開する高度研究型大学を目指した「新・公立大学」大阪モデル（基本構想）を取りまとめるなど、大学統合についての検討を進め、大阪府、大阪市及び法人の３者で「新大学基本構想」を策定した。</w:t>
            </w:r>
          </w:p>
          <w:p w14:paraId="1ADF1418" w14:textId="77777777" w:rsidR="008B4B6C" w:rsidRDefault="008B4B6C" w:rsidP="00132ED6">
            <w:pPr>
              <w:widowControl/>
              <w:ind w:firstLineChars="100" w:firstLine="200"/>
              <w:jc w:val="left"/>
              <w:rPr>
                <w:rFonts w:ascii="ＭＳ 明朝" w:eastAsia="ＭＳ 明朝" w:hAnsi="ＭＳ 明朝"/>
                <w:sz w:val="20"/>
                <w:szCs w:val="20"/>
                <w:u w:val="single"/>
              </w:rPr>
            </w:pPr>
            <w:r>
              <w:rPr>
                <w:rFonts w:ascii="ＭＳ 明朝" w:eastAsia="ＭＳ 明朝" w:hAnsi="ＭＳ 明朝" w:hint="eastAsia"/>
                <w:sz w:val="20"/>
                <w:szCs w:val="20"/>
                <w:u w:val="single"/>
              </w:rPr>
              <w:lastRenderedPageBreak/>
              <w:t>新大学基本構想においては、大阪の発展をけん引する「知の拠点」を目指すため、「教育」「研究」「社会貢献」の３つの基本機能のさらなる強化と併せて、大阪の都市課題の解決や産業競争力の強化に貢献するため、「都市シンクタンク機能」と「技術インキュベーション機能」の２つの新たな機能を充実・強化するとともに、特に、「スマートシティ」「パブリックヘルス・スマートエイジング」「バイオエンジニアリング」「データマネジメント」といった４つの戦略領域に重点的に取り組むこととした。加えて、高度な研究力を基盤とした国際競争力の強化を目指す取組を展開することとした。</w:t>
            </w:r>
          </w:p>
          <w:p w14:paraId="7B1296EF" w14:textId="77777777" w:rsidR="008B4B6C" w:rsidRDefault="008B4B6C" w:rsidP="00132ED6">
            <w:pPr>
              <w:widowControl/>
              <w:ind w:firstLineChars="100" w:firstLine="200"/>
              <w:jc w:val="left"/>
              <w:rPr>
                <w:rFonts w:ascii="ＭＳ 明朝" w:eastAsia="ＭＳ 明朝" w:hAnsi="ＭＳ 明朝"/>
                <w:sz w:val="20"/>
                <w:szCs w:val="20"/>
                <w:u w:val="single"/>
              </w:rPr>
            </w:pPr>
            <w:r>
              <w:rPr>
                <w:rFonts w:ascii="ＭＳ 明朝" w:eastAsia="ＭＳ 明朝" w:hAnsi="ＭＳ 明朝" w:hint="eastAsia"/>
                <w:sz w:val="20"/>
                <w:szCs w:val="20"/>
                <w:u w:val="single"/>
              </w:rPr>
              <w:t>また、教育研究体制については、同種分野の融合を着実に進めることや、新大学の強みと特徴をより明確に打ち出すため、有限の人材、財源、大学設備等の資源を最大限に有効活用することにより、選択と集中の視点を入れつつ、時代の要請に応じて学部、研究科等の設置を検討することの方向性を示した。</w:t>
            </w:r>
          </w:p>
          <w:p w14:paraId="13355433" w14:textId="77777777" w:rsidR="008B4B6C" w:rsidRDefault="008B4B6C" w:rsidP="00132ED6">
            <w:pPr>
              <w:widowControl/>
              <w:ind w:firstLineChars="100" w:firstLine="200"/>
              <w:jc w:val="left"/>
              <w:rPr>
                <w:rFonts w:ascii="ＭＳ 明朝" w:eastAsia="ＭＳ 明朝" w:hAnsi="ＭＳ 明朝"/>
                <w:sz w:val="20"/>
                <w:szCs w:val="20"/>
                <w:u w:val="single"/>
              </w:rPr>
            </w:pPr>
            <w:r>
              <w:rPr>
                <w:rFonts w:ascii="ＭＳ 明朝" w:eastAsia="ＭＳ 明朝" w:hAnsi="ＭＳ 明朝" w:hint="eastAsia"/>
                <w:sz w:val="20"/>
                <w:szCs w:val="20"/>
                <w:u w:val="single"/>
              </w:rPr>
              <w:t>こうした方向性に基づき、大阪公立大学は、両大学が有する教育研究資源を総合的かつ戦略的に活用し、教育力、研究力、社会貢献力を一層向上させることや、両大学が強みを持つ分野の融合研究により大阪の都市課題の解決や産業競争力の強化に貢献すること、選択と集中による効率的かつ効果的な大学運営を実現することなど、大学統合による効果を最大限発揮させる。</w:t>
            </w:r>
          </w:p>
          <w:p w14:paraId="7FEBE84A" w14:textId="77777777" w:rsidR="008B4B6C" w:rsidRDefault="008B4B6C" w:rsidP="00132ED6">
            <w:pPr>
              <w:ind w:firstLineChars="100" w:firstLine="200"/>
              <w:rPr>
                <w:rFonts w:ascii="ＭＳ 明朝" w:eastAsia="ＭＳ 明朝" w:hAnsi="ＭＳ 明朝"/>
                <w:sz w:val="20"/>
                <w:szCs w:val="20"/>
                <w:u w:val="single"/>
              </w:rPr>
            </w:pPr>
            <w:r>
              <w:rPr>
                <w:rFonts w:ascii="ＭＳ 明朝" w:eastAsia="ＭＳ 明朝" w:hAnsi="ＭＳ 明朝" w:hint="eastAsia"/>
                <w:sz w:val="20"/>
                <w:szCs w:val="20"/>
                <w:u w:val="single"/>
              </w:rPr>
              <w:t>そして、この新大学基本構想に基づく取組を進め、大阪公立大学は、公立大学としての強みを存分に発揮し、世界水準の高度研究型大学を目指す。</w:t>
            </w:r>
          </w:p>
          <w:p w14:paraId="183B4ED4" w14:textId="77777777" w:rsidR="008B4B6C" w:rsidRPr="001A6A7C" w:rsidRDefault="008B4B6C" w:rsidP="00132ED6">
            <w:pPr>
              <w:spacing w:line="300" w:lineRule="exact"/>
              <w:ind w:firstLineChars="100" w:firstLine="200"/>
              <w:rPr>
                <w:rFonts w:ascii="ＭＳ 明朝" w:eastAsia="ＭＳ 明朝" w:hAnsi="ＭＳ 明朝"/>
                <w:sz w:val="19"/>
                <w:szCs w:val="19"/>
              </w:rPr>
            </w:pPr>
            <w:r>
              <w:rPr>
                <w:rFonts w:ascii="ＭＳ 明朝" w:eastAsia="ＭＳ 明朝" w:hAnsi="ＭＳ 明朝" w:hint="eastAsia"/>
                <w:kern w:val="0"/>
                <w:sz w:val="20"/>
                <w:szCs w:val="20"/>
                <w:u w:val="single"/>
              </w:rPr>
              <w:t>法人は、新大学基本構想を踏まえたこの中期目標に基づき、両大学及び高専のこれまでの取組を継承・発展させながら、さらに、大学統合による効果を最大限発揮させ、新しい価値を創造し、大阪公立大学及び高専の価値を向上させる。</w:t>
            </w:r>
          </w:p>
        </w:tc>
        <w:tc>
          <w:tcPr>
            <w:tcW w:w="1871" w:type="dxa"/>
            <w:gridSpan w:val="2"/>
          </w:tcPr>
          <w:p w14:paraId="364BDCE1" w14:textId="77777777" w:rsidR="008B4B6C" w:rsidRPr="00213DC6" w:rsidRDefault="008B4B6C" w:rsidP="00132ED6">
            <w:pPr>
              <w:rPr>
                <w:rFonts w:ascii="ＭＳ 明朝" w:eastAsia="ＭＳ 明朝" w:hAnsi="ＭＳ 明朝"/>
                <w:sz w:val="18"/>
                <w:szCs w:val="18"/>
              </w:rPr>
            </w:pPr>
          </w:p>
        </w:tc>
      </w:tr>
    </w:tbl>
    <w:p w14:paraId="0224AFC9" w14:textId="547875C1" w:rsidR="00700E4F" w:rsidRDefault="00700E4F" w:rsidP="00700E4F"/>
    <w:p w14:paraId="2C4A4EC0" w14:textId="39BBD9DE" w:rsidR="00700E4F" w:rsidRDefault="00700E4F" w:rsidP="00700E4F"/>
    <w:p w14:paraId="76A1E360" w14:textId="3B9CCFE3" w:rsidR="00700E4F" w:rsidRDefault="00700E4F" w:rsidP="00700E4F"/>
    <w:p w14:paraId="09E0149B" w14:textId="74832951" w:rsidR="00700E4F" w:rsidRDefault="00700E4F" w:rsidP="00700E4F"/>
    <w:p w14:paraId="66D4EC4E" w14:textId="117A4B20" w:rsidR="00700E4F" w:rsidRDefault="00700E4F" w:rsidP="00700E4F"/>
    <w:p w14:paraId="1BA0B57D" w14:textId="7F5F2BFC" w:rsidR="00700E4F" w:rsidRDefault="00700E4F" w:rsidP="00700E4F"/>
    <w:p w14:paraId="01276FDE" w14:textId="60FB3AF0" w:rsidR="00700E4F" w:rsidRDefault="00700E4F" w:rsidP="00700E4F"/>
    <w:p w14:paraId="2110F83C" w14:textId="230FDC15" w:rsidR="00700E4F" w:rsidRDefault="00700E4F" w:rsidP="00700E4F"/>
    <w:p w14:paraId="327AD3A4" w14:textId="77777777" w:rsidR="00700E4F" w:rsidRPr="00700E4F" w:rsidRDefault="00700E4F" w:rsidP="00700E4F"/>
    <w:p w14:paraId="4DA6C842" w14:textId="239BD56F" w:rsidR="008B4B6C" w:rsidRPr="001528E5" w:rsidRDefault="00D93CB4" w:rsidP="00D93CB4">
      <w:pPr>
        <w:pStyle w:val="1"/>
        <w:jc w:val="left"/>
        <w:rPr>
          <w:rFonts w:ascii="ＭＳ 明朝" w:eastAsia="ＭＳ 明朝" w:hAnsi="ＭＳ 明朝"/>
          <w:b/>
          <w:bCs/>
          <w:sz w:val="21"/>
          <w:szCs w:val="21"/>
        </w:rPr>
      </w:pPr>
      <w:r w:rsidRPr="00D93CB4">
        <w:rPr>
          <w:rFonts w:ascii="ＭＳ 明朝" w:eastAsia="ＭＳ 明朝" w:hAnsi="ＭＳ 明朝" w:hint="eastAsia"/>
          <w:b/>
          <w:bCs/>
          <w:sz w:val="21"/>
          <w:szCs w:val="21"/>
        </w:rPr>
        <w:lastRenderedPageBreak/>
        <w:t>第２　教育研究等の質の向上に関する目標</w:t>
      </w:r>
    </w:p>
    <w:tbl>
      <w:tblPr>
        <w:tblStyle w:val="a7"/>
        <w:tblW w:w="15648" w:type="dxa"/>
        <w:tblLook w:val="04A0" w:firstRow="1" w:lastRow="0" w:firstColumn="1" w:lastColumn="0" w:noHBand="0" w:noVBand="1"/>
      </w:tblPr>
      <w:tblGrid>
        <w:gridCol w:w="6690"/>
        <w:gridCol w:w="6690"/>
        <w:gridCol w:w="2268"/>
      </w:tblGrid>
      <w:tr w:rsidR="008B4B6C" w:rsidRPr="00F2434A" w14:paraId="2F23DD56" w14:textId="77777777" w:rsidTr="00132ED6">
        <w:trPr>
          <w:tblHeader/>
        </w:trPr>
        <w:tc>
          <w:tcPr>
            <w:tcW w:w="6690" w:type="dxa"/>
            <w:shd w:val="clear" w:color="auto" w:fill="FFF2CC" w:themeFill="accent4" w:themeFillTint="33"/>
          </w:tcPr>
          <w:p w14:paraId="384510E5" w14:textId="75A5F476" w:rsidR="008B4B6C" w:rsidRPr="00F2434A" w:rsidRDefault="008B4B6C" w:rsidP="00132ED6">
            <w:pPr>
              <w:jc w:val="center"/>
              <w:rPr>
                <w:rFonts w:ascii="ＭＳ 明朝" w:eastAsia="ＭＳ 明朝" w:hAnsi="ＭＳ 明朝"/>
                <w:sz w:val="20"/>
                <w:szCs w:val="20"/>
              </w:rPr>
            </w:pPr>
            <w:bookmarkStart w:id="0" w:name="_Hlk164891764"/>
            <w:r w:rsidRPr="00F2434A">
              <w:rPr>
                <w:rFonts w:ascii="ＭＳ 明朝" w:eastAsia="ＭＳ 明朝" w:hAnsi="ＭＳ 明朝" w:hint="eastAsia"/>
                <w:sz w:val="20"/>
                <w:szCs w:val="20"/>
              </w:rPr>
              <w:t>第２</w:t>
            </w:r>
            <w:r w:rsidRPr="00F2434A">
              <w:rPr>
                <w:rFonts w:ascii="ＭＳ 明朝" w:eastAsia="ＭＳ 明朝" w:hAnsi="ＭＳ 明朝"/>
                <w:sz w:val="20"/>
                <w:szCs w:val="20"/>
              </w:rPr>
              <w:t>期中期目標</w:t>
            </w:r>
            <w:r w:rsidRPr="00F2434A">
              <w:rPr>
                <w:rFonts w:ascii="ＭＳ 明朝" w:eastAsia="ＭＳ 明朝" w:hAnsi="ＭＳ 明朝" w:hint="eastAsia"/>
                <w:sz w:val="20"/>
                <w:szCs w:val="20"/>
              </w:rPr>
              <w:t>（案）</w:t>
            </w:r>
          </w:p>
        </w:tc>
        <w:tc>
          <w:tcPr>
            <w:tcW w:w="6690" w:type="dxa"/>
            <w:shd w:val="clear" w:color="auto" w:fill="FFF2CC" w:themeFill="accent4" w:themeFillTint="33"/>
          </w:tcPr>
          <w:p w14:paraId="4CA5EB25" w14:textId="77777777" w:rsidR="008B4B6C" w:rsidRPr="00F2434A" w:rsidRDefault="008B4B6C" w:rsidP="00132ED6">
            <w:pPr>
              <w:jc w:val="center"/>
              <w:rPr>
                <w:rFonts w:ascii="ＭＳ 明朝" w:eastAsia="ＭＳ 明朝" w:hAnsi="ＭＳ 明朝"/>
                <w:sz w:val="20"/>
                <w:szCs w:val="20"/>
              </w:rPr>
            </w:pPr>
            <w:r w:rsidRPr="00F2434A">
              <w:rPr>
                <w:rFonts w:ascii="ＭＳ 明朝" w:eastAsia="ＭＳ 明朝" w:hAnsi="ＭＳ 明朝" w:hint="eastAsia"/>
                <w:sz w:val="20"/>
                <w:szCs w:val="20"/>
              </w:rPr>
              <w:t>第１期中期目標(</w:t>
            </w:r>
            <w:r w:rsidRPr="00F2434A">
              <w:rPr>
                <w:rFonts w:ascii="ＭＳ 明朝" w:eastAsia="ＭＳ 明朝" w:hAnsi="ＭＳ 明朝"/>
                <w:sz w:val="20"/>
                <w:szCs w:val="20"/>
              </w:rPr>
              <w:t>R3.10.11</w:t>
            </w:r>
            <w:r w:rsidRPr="00F2434A">
              <w:rPr>
                <w:rFonts w:ascii="ＭＳ 明朝" w:eastAsia="ＭＳ 明朝" w:hAnsi="ＭＳ 明朝" w:hint="eastAsia"/>
                <w:sz w:val="20"/>
                <w:szCs w:val="20"/>
              </w:rPr>
              <w:t>指示)</w:t>
            </w:r>
          </w:p>
        </w:tc>
        <w:tc>
          <w:tcPr>
            <w:tcW w:w="2268" w:type="dxa"/>
            <w:shd w:val="clear" w:color="auto" w:fill="FFF2CC" w:themeFill="accent4" w:themeFillTint="33"/>
          </w:tcPr>
          <w:p w14:paraId="143ACF00" w14:textId="0597C00D" w:rsidR="008B4B6C" w:rsidRPr="00213DC6" w:rsidRDefault="008B4B6C" w:rsidP="00132ED6">
            <w:pPr>
              <w:jc w:val="center"/>
              <w:rPr>
                <w:rFonts w:ascii="ＭＳ 明朝" w:eastAsia="ＭＳ 明朝" w:hAnsi="ＭＳ 明朝"/>
                <w:sz w:val="18"/>
                <w:szCs w:val="18"/>
              </w:rPr>
            </w:pPr>
            <w:r w:rsidRPr="00213DC6">
              <w:rPr>
                <w:rFonts w:ascii="ＭＳ 明朝" w:eastAsia="ＭＳ 明朝" w:hAnsi="ＭＳ 明朝" w:hint="eastAsia"/>
                <w:sz w:val="18"/>
                <w:szCs w:val="18"/>
              </w:rPr>
              <w:t>備考</w:t>
            </w:r>
          </w:p>
        </w:tc>
      </w:tr>
      <w:tr w:rsidR="008B4B6C" w:rsidRPr="00F2434A" w14:paraId="67C9CAB1" w14:textId="77777777" w:rsidTr="00132ED6">
        <w:tc>
          <w:tcPr>
            <w:tcW w:w="6690" w:type="dxa"/>
          </w:tcPr>
          <w:p w14:paraId="18F33613" w14:textId="77777777" w:rsidR="0057744A" w:rsidRPr="0057744A" w:rsidRDefault="0057744A" w:rsidP="0057744A">
            <w:pPr>
              <w:rPr>
                <w:rFonts w:ascii="ＭＳ 明朝" w:eastAsia="ＭＳ 明朝" w:hAnsi="ＭＳ 明朝"/>
                <w:b/>
                <w:bCs/>
                <w:sz w:val="20"/>
                <w:szCs w:val="20"/>
              </w:rPr>
            </w:pPr>
            <w:r w:rsidRPr="0057744A">
              <w:rPr>
                <w:rFonts w:ascii="ＭＳ 明朝" w:eastAsia="ＭＳ 明朝" w:hAnsi="ＭＳ 明朝" w:hint="eastAsia"/>
                <w:b/>
                <w:bCs/>
                <w:sz w:val="20"/>
                <w:szCs w:val="20"/>
              </w:rPr>
              <w:t>第１　中期目標の期間及び教育研究上の基本組織</w:t>
            </w:r>
          </w:p>
          <w:p w14:paraId="456E42BB" w14:textId="77777777" w:rsidR="0057744A" w:rsidRPr="0057744A" w:rsidRDefault="0057744A" w:rsidP="0057744A">
            <w:pPr>
              <w:ind w:firstLineChars="100" w:firstLine="200"/>
              <w:rPr>
                <w:rFonts w:ascii="ＭＳ 明朝" w:eastAsia="ＭＳ 明朝" w:hAnsi="ＭＳ 明朝"/>
                <w:sz w:val="20"/>
                <w:szCs w:val="20"/>
              </w:rPr>
            </w:pPr>
            <w:r w:rsidRPr="0057744A">
              <w:rPr>
                <w:rFonts w:ascii="ＭＳ 明朝" w:eastAsia="ＭＳ 明朝" w:hAnsi="ＭＳ 明朝" w:hint="eastAsia"/>
                <w:sz w:val="20"/>
                <w:szCs w:val="20"/>
              </w:rPr>
              <w:t>１　中期目標の期間</w:t>
            </w:r>
          </w:p>
          <w:p w14:paraId="3202D2E1" w14:textId="4E77C40D" w:rsidR="0057744A" w:rsidRPr="0057744A" w:rsidRDefault="0057744A" w:rsidP="0057744A">
            <w:pPr>
              <w:ind w:firstLineChars="300" w:firstLine="600"/>
              <w:rPr>
                <w:rFonts w:ascii="ＭＳ 明朝" w:eastAsia="ＭＳ 明朝" w:hAnsi="ＭＳ 明朝"/>
                <w:sz w:val="20"/>
                <w:szCs w:val="20"/>
              </w:rPr>
            </w:pPr>
            <w:r w:rsidRPr="0057744A">
              <w:rPr>
                <w:rFonts w:ascii="ＭＳ 明朝" w:eastAsia="ＭＳ 明朝" w:hAnsi="ＭＳ 明朝" w:hint="eastAsia"/>
                <w:sz w:val="20"/>
                <w:szCs w:val="20"/>
                <w:u w:val="single"/>
              </w:rPr>
              <w:t>令和７年４月１日から令和</w:t>
            </w:r>
            <w:r w:rsidRPr="0057744A">
              <w:rPr>
                <w:rFonts w:ascii="ＭＳ 明朝" w:eastAsia="ＭＳ 明朝" w:hAnsi="ＭＳ 明朝"/>
                <w:sz w:val="20"/>
                <w:szCs w:val="20"/>
                <w:u w:val="single"/>
              </w:rPr>
              <w:t>1</w:t>
            </w:r>
            <w:r w:rsidR="00FB0C7F">
              <w:rPr>
                <w:rFonts w:ascii="ＭＳ 明朝" w:eastAsia="ＭＳ 明朝" w:hAnsi="ＭＳ 明朝"/>
                <w:sz w:val="20"/>
                <w:szCs w:val="20"/>
                <w:u w:val="single"/>
              </w:rPr>
              <w:t>3</w:t>
            </w:r>
            <w:r w:rsidRPr="0057744A">
              <w:rPr>
                <w:rFonts w:ascii="ＭＳ 明朝" w:eastAsia="ＭＳ 明朝" w:hAnsi="ＭＳ 明朝"/>
                <w:sz w:val="20"/>
                <w:szCs w:val="20"/>
                <w:u w:val="single"/>
              </w:rPr>
              <w:t>年３月31日</w:t>
            </w:r>
            <w:r w:rsidRPr="0057744A">
              <w:rPr>
                <w:rFonts w:ascii="ＭＳ 明朝" w:eastAsia="ＭＳ 明朝" w:hAnsi="ＭＳ 明朝"/>
                <w:sz w:val="20"/>
                <w:szCs w:val="20"/>
              </w:rPr>
              <w:t>までの６年間とする。</w:t>
            </w:r>
          </w:p>
          <w:p w14:paraId="3160DE80" w14:textId="77777777" w:rsidR="0057744A" w:rsidRPr="0057744A" w:rsidRDefault="0057744A" w:rsidP="0057744A">
            <w:pPr>
              <w:ind w:firstLineChars="100" w:firstLine="200"/>
              <w:rPr>
                <w:rFonts w:ascii="ＭＳ 明朝" w:eastAsia="ＭＳ 明朝" w:hAnsi="ＭＳ 明朝"/>
                <w:sz w:val="20"/>
                <w:szCs w:val="20"/>
              </w:rPr>
            </w:pPr>
            <w:r w:rsidRPr="0057744A">
              <w:rPr>
                <w:rFonts w:ascii="ＭＳ 明朝" w:eastAsia="ＭＳ 明朝" w:hAnsi="ＭＳ 明朝" w:hint="eastAsia"/>
                <w:sz w:val="20"/>
                <w:szCs w:val="20"/>
              </w:rPr>
              <w:t>２　教育研究上の基本組織</w:t>
            </w:r>
          </w:p>
          <w:p w14:paraId="64395D66" w14:textId="6D3A469C" w:rsidR="0057744A" w:rsidRPr="0057744A" w:rsidRDefault="0057744A" w:rsidP="0057744A">
            <w:pPr>
              <w:rPr>
                <w:rFonts w:ascii="ＭＳ 明朝" w:eastAsia="ＭＳ 明朝" w:hAnsi="ＭＳ 明朝"/>
                <w:sz w:val="20"/>
                <w:szCs w:val="20"/>
              </w:rPr>
            </w:pPr>
            <w:r w:rsidRPr="0057744A">
              <w:rPr>
                <w:rFonts w:ascii="ＭＳ 明朝" w:eastAsia="ＭＳ 明朝" w:hAnsi="ＭＳ 明朝" w:hint="eastAsia"/>
                <w:sz w:val="20"/>
                <w:szCs w:val="20"/>
              </w:rPr>
              <w:t xml:space="preserve">　　　</w:t>
            </w:r>
            <w:r w:rsidRPr="0057744A">
              <w:rPr>
                <w:rFonts w:ascii="ＭＳ 明朝" w:eastAsia="ＭＳ 明朝" w:hAnsi="ＭＳ 明朝" w:hint="eastAsia"/>
                <w:sz w:val="20"/>
                <w:szCs w:val="20"/>
                <w:u w:val="single"/>
              </w:rPr>
              <w:t>別表</w:t>
            </w:r>
            <w:r w:rsidRPr="0057744A">
              <w:rPr>
                <w:rFonts w:ascii="ＭＳ 明朝" w:eastAsia="ＭＳ 明朝" w:hAnsi="ＭＳ 明朝" w:hint="eastAsia"/>
                <w:sz w:val="20"/>
                <w:szCs w:val="20"/>
              </w:rPr>
              <w:t>に掲げる学域、学部等及び研究科を置く。</w:t>
            </w:r>
          </w:p>
          <w:p w14:paraId="0F741E60" w14:textId="77777777" w:rsidR="0057744A" w:rsidRDefault="0057744A" w:rsidP="0057744A">
            <w:pPr>
              <w:rPr>
                <w:rFonts w:ascii="ＭＳ 明朝" w:eastAsia="ＭＳ 明朝" w:hAnsi="ＭＳ 明朝"/>
                <w:b/>
                <w:bCs/>
                <w:sz w:val="20"/>
                <w:szCs w:val="20"/>
              </w:rPr>
            </w:pPr>
          </w:p>
          <w:p w14:paraId="0DEEF7C6" w14:textId="07C0EDEC" w:rsidR="008B4B6C" w:rsidRDefault="008B4B6C" w:rsidP="0057744A">
            <w:pPr>
              <w:rPr>
                <w:rFonts w:ascii="ＭＳ 明朝" w:eastAsia="ＭＳ 明朝" w:hAnsi="ＭＳ 明朝"/>
                <w:b/>
                <w:bCs/>
                <w:sz w:val="20"/>
                <w:szCs w:val="20"/>
              </w:rPr>
            </w:pPr>
            <w:r w:rsidRPr="00BF16F7">
              <w:rPr>
                <w:rFonts w:ascii="ＭＳ 明朝" w:eastAsia="ＭＳ 明朝" w:hAnsi="ＭＳ 明朝" w:hint="eastAsia"/>
                <w:b/>
                <w:bCs/>
                <w:sz w:val="20"/>
                <w:szCs w:val="20"/>
              </w:rPr>
              <w:t>第２　教育研究等の質の向上に関する目標</w:t>
            </w:r>
          </w:p>
          <w:p w14:paraId="23A41E01" w14:textId="77777777" w:rsidR="008B4B6C" w:rsidRPr="00C06548" w:rsidRDefault="008B4B6C" w:rsidP="00132ED6">
            <w:pPr>
              <w:rPr>
                <w:rFonts w:ascii="ＭＳ 明朝" w:eastAsia="ＭＳ 明朝" w:hAnsi="ＭＳ 明朝"/>
                <w:b/>
                <w:bCs/>
                <w:sz w:val="20"/>
                <w:szCs w:val="20"/>
              </w:rPr>
            </w:pPr>
            <w:r w:rsidRPr="00C06548">
              <w:rPr>
                <w:rFonts w:ascii="ＭＳ 明朝" w:eastAsia="ＭＳ 明朝" w:hAnsi="ＭＳ 明朝" w:hint="eastAsia"/>
                <w:b/>
                <w:bCs/>
                <w:sz w:val="20"/>
                <w:szCs w:val="20"/>
              </w:rPr>
              <w:t>１　社会との共創に関する目標～多様なステークホルダーとの共創による社会課題の解決・知の社会への還元～</w:t>
            </w:r>
          </w:p>
          <w:p w14:paraId="281B0974" w14:textId="77777777" w:rsidR="00700E4F" w:rsidRPr="00700E4F" w:rsidRDefault="00700E4F" w:rsidP="00700E4F">
            <w:pPr>
              <w:rPr>
                <w:rFonts w:ascii="ＭＳ 明朝" w:eastAsia="ＭＳ 明朝" w:hAnsi="ＭＳ 明朝"/>
                <w:sz w:val="20"/>
                <w:szCs w:val="20"/>
              </w:rPr>
            </w:pPr>
            <w:r w:rsidRPr="00700E4F">
              <w:rPr>
                <w:rFonts w:ascii="ＭＳ 明朝" w:eastAsia="ＭＳ 明朝" w:hAnsi="ＭＳ 明朝" w:hint="eastAsia"/>
                <w:sz w:val="20"/>
                <w:szCs w:val="20"/>
              </w:rPr>
              <w:t>（１）産学官民共創の推進</w:t>
            </w:r>
          </w:p>
          <w:p w14:paraId="31F94F8F" w14:textId="1A71DF75" w:rsidR="00915FB9" w:rsidRPr="00915FB9" w:rsidRDefault="00700E4F" w:rsidP="00915FB9">
            <w:pPr>
              <w:rPr>
                <w:rFonts w:ascii="ＭＳ 明朝" w:eastAsia="ＭＳ 明朝" w:hAnsi="ＭＳ 明朝"/>
                <w:sz w:val="20"/>
                <w:szCs w:val="20"/>
              </w:rPr>
            </w:pPr>
            <w:r w:rsidRPr="00700E4F">
              <w:rPr>
                <w:rFonts w:ascii="ＭＳ 明朝" w:eastAsia="ＭＳ 明朝" w:hAnsi="ＭＳ 明朝" w:hint="eastAsia"/>
                <w:sz w:val="20"/>
                <w:szCs w:val="20"/>
              </w:rPr>
              <w:t xml:space="preserve">　</w:t>
            </w:r>
            <w:r w:rsidR="00915FB9" w:rsidRPr="00915FB9">
              <w:rPr>
                <w:rFonts w:ascii="ＭＳ 明朝" w:eastAsia="ＭＳ 明朝" w:hAnsi="ＭＳ 明朝" w:hint="eastAsia"/>
                <w:sz w:val="20"/>
                <w:szCs w:val="20"/>
              </w:rPr>
              <w:t>2025年大阪・関西万博の「未来社会の実験場」のコンセプトを引き継ぎ、産学官民共創により、研究成果の社会実装を推進するとともに、スタートアップ支援体制の強化など、大学発スタートアップの創出に向けた取組を推進する。あわせて、共同研究や知的財産の創出、技術移転を進め、産業競争力を強化する。また、府市の政策決定に資する学術的・専門的見地からの支援を行うなど、複雑・多様化する大阪の都市課題の解決に貢献し、SDGsの達成に寄与する。</w:t>
            </w:r>
          </w:p>
          <w:p w14:paraId="446DFC23" w14:textId="77777777" w:rsidR="00915FB9" w:rsidRPr="00915FB9" w:rsidRDefault="00915FB9" w:rsidP="00915FB9">
            <w:pPr>
              <w:ind w:firstLineChars="100" w:firstLine="200"/>
              <w:rPr>
                <w:rFonts w:ascii="ＭＳ 明朝" w:eastAsia="ＭＳ 明朝" w:hAnsi="ＭＳ 明朝"/>
                <w:sz w:val="20"/>
                <w:szCs w:val="20"/>
              </w:rPr>
            </w:pPr>
            <w:r w:rsidRPr="00915FB9">
              <w:rPr>
                <w:rFonts w:ascii="ＭＳ 明朝" w:eastAsia="ＭＳ 明朝" w:hAnsi="ＭＳ 明朝" w:hint="eastAsia"/>
                <w:sz w:val="20"/>
                <w:szCs w:val="20"/>
              </w:rPr>
              <w:t>加えて、産業界や国内外の他大学及び研究機関、行政や地域などとの連携の仕組みや体制等の整備・強化に取り組むなど、新たな価値の創造に向け、総合知を活用し、産学官民の共創を牽引する。</w:t>
            </w:r>
          </w:p>
          <w:p w14:paraId="30466BB4" w14:textId="4A6EA6BA" w:rsidR="00915FB9" w:rsidRDefault="00915FB9" w:rsidP="00915FB9">
            <w:pPr>
              <w:ind w:firstLineChars="100" w:firstLine="200"/>
              <w:rPr>
                <w:rFonts w:ascii="ＭＳ 明朝" w:eastAsia="ＭＳ 明朝" w:hAnsi="ＭＳ 明朝"/>
                <w:sz w:val="20"/>
                <w:szCs w:val="20"/>
              </w:rPr>
            </w:pPr>
            <w:r w:rsidRPr="00915FB9">
              <w:rPr>
                <w:rFonts w:ascii="ＭＳ 明朝" w:eastAsia="ＭＳ 明朝" w:hAnsi="ＭＳ 明朝" w:hint="eastAsia"/>
                <w:sz w:val="20"/>
                <w:szCs w:val="20"/>
              </w:rPr>
              <w:t>このような取組により、大学の都市シンクタンク機能及び技術インキュベーション機能を充実・強化する。</w:t>
            </w:r>
          </w:p>
          <w:p w14:paraId="28C3A091" w14:textId="4BB2952B" w:rsidR="001B225A" w:rsidRDefault="001B225A" w:rsidP="00700E4F">
            <w:pPr>
              <w:rPr>
                <w:rFonts w:ascii="ＭＳ 明朝" w:eastAsia="ＭＳ 明朝" w:hAnsi="ＭＳ 明朝"/>
                <w:sz w:val="20"/>
                <w:szCs w:val="20"/>
              </w:rPr>
            </w:pPr>
          </w:p>
          <w:p w14:paraId="4D8952DF" w14:textId="16A73C5E" w:rsidR="008B4B6C" w:rsidRPr="001B225A" w:rsidRDefault="008B4B6C" w:rsidP="00700E4F">
            <w:pPr>
              <w:rPr>
                <w:rFonts w:ascii="ＭＳ 明朝" w:eastAsia="ＭＳ 明朝" w:hAnsi="ＭＳ 明朝"/>
                <w:sz w:val="20"/>
                <w:szCs w:val="20"/>
              </w:rPr>
            </w:pPr>
            <w:r w:rsidRPr="001B225A">
              <w:rPr>
                <w:rFonts w:ascii="ＭＳ 明朝" w:eastAsia="ＭＳ 明朝" w:hAnsi="ＭＳ 明朝" w:hint="eastAsia"/>
                <w:sz w:val="20"/>
                <w:szCs w:val="20"/>
              </w:rPr>
              <w:lastRenderedPageBreak/>
              <w:t>（２）知の活用による多様な学習機会の提供</w:t>
            </w:r>
          </w:p>
          <w:p w14:paraId="283D03B0" w14:textId="77777777" w:rsidR="008B4B6C" w:rsidRPr="00C06548" w:rsidRDefault="008B4B6C" w:rsidP="00132ED6">
            <w:pPr>
              <w:ind w:firstLineChars="100" w:firstLine="200"/>
              <w:rPr>
                <w:rFonts w:ascii="ＭＳ 明朝" w:eastAsia="ＭＳ 明朝" w:hAnsi="ＭＳ 明朝"/>
                <w:sz w:val="20"/>
                <w:szCs w:val="20"/>
              </w:rPr>
            </w:pPr>
            <w:r w:rsidRPr="00C06548">
              <w:rPr>
                <w:rFonts w:ascii="ＭＳ 明朝" w:eastAsia="ＭＳ 明朝" w:hAnsi="ＭＳ 明朝" w:hint="eastAsia"/>
                <w:sz w:val="20"/>
                <w:szCs w:val="20"/>
              </w:rPr>
              <w:t>地域の教育拠点として、子どもからシニア世代までのライフステージごとに多様な学びを提供し、大学の知を社会に還元する。</w:t>
            </w:r>
          </w:p>
          <w:p w14:paraId="47C34623" w14:textId="12587A7E" w:rsidR="00700E4F" w:rsidRPr="00BF16F7" w:rsidRDefault="008B4B6C" w:rsidP="001B225A">
            <w:pPr>
              <w:ind w:firstLineChars="100" w:firstLine="200"/>
              <w:rPr>
                <w:rFonts w:ascii="ＭＳ 明朝" w:eastAsia="ＭＳ 明朝" w:hAnsi="ＭＳ 明朝"/>
                <w:sz w:val="20"/>
                <w:szCs w:val="20"/>
              </w:rPr>
            </w:pPr>
            <w:r w:rsidRPr="00C06548">
              <w:rPr>
                <w:rFonts w:ascii="ＭＳ 明朝" w:eastAsia="ＭＳ 明朝" w:hAnsi="ＭＳ 明朝" w:hint="eastAsia"/>
                <w:sz w:val="20"/>
                <w:szCs w:val="20"/>
              </w:rPr>
              <w:t>また、産業界や社会のニーズに対応した実践的なプログラムを提供するなど、社会人のリカレント教育等を充実する</w:t>
            </w:r>
            <w:r w:rsidR="00700E4F">
              <w:rPr>
                <w:rFonts w:ascii="ＭＳ 明朝" w:eastAsia="ＭＳ 明朝" w:hAnsi="ＭＳ 明朝" w:hint="eastAsia"/>
                <w:sz w:val="20"/>
                <w:szCs w:val="20"/>
              </w:rPr>
              <w:t>。</w:t>
            </w:r>
          </w:p>
        </w:tc>
        <w:tc>
          <w:tcPr>
            <w:tcW w:w="6690" w:type="dxa"/>
          </w:tcPr>
          <w:p w14:paraId="6476050D" w14:textId="77777777" w:rsidR="0057744A" w:rsidRDefault="0057744A" w:rsidP="0057744A">
            <w:pPr>
              <w:rPr>
                <w:rFonts w:ascii="ＭＳ 明朝" w:eastAsia="ＭＳ 明朝" w:hAnsi="ＭＳ 明朝"/>
                <w:b/>
                <w:bCs/>
                <w:sz w:val="20"/>
                <w:szCs w:val="20"/>
              </w:rPr>
            </w:pPr>
            <w:r w:rsidRPr="0057744A">
              <w:rPr>
                <w:rFonts w:ascii="ＭＳ 明朝" w:eastAsia="ＭＳ 明朝" w:hAnsi="ＭＳ 明朝" w:hint="eastAsia"/>
                <w:b/>
                <w:bCs/>
                <w:sz w:val="20"/>
                <w:szCs w:val="20"/>
              </w:rPr>
              <w:lastRenderedPageBreak/>
              <w:t>第１　中期目標の期間及び教育研究上の基本組織</w:t>
            </w:r>
          </w:p>
          <w:p w14:paraId="3E6257D5" w14:textId="476ABA33" w:rsidR="0057744A" w:rsidRPr="0057744A" w:rsidRDefault="0057744A" w:rsidP="0057744A">
            <w:pPr>
              <w:ind w:firstLineChars="100" w:firstLine="200"/>
              <w:rPr>
                <w:rFonts w:ascii="ＭＳ 明朝" w:eastAsia="ＭＳ 明朝" w:hAnsi="ＭＳ 明朝"/>
                <w:sz w:val="20"/>
                <w:szCs w:val="20"/>
              </w:rPr>
            </w:pPr>
            <w:r w:rsidRPr="0057744A">
              <w:rPr>
                <w:rFonts w:ascii="ＭＳ 明朝" w:eastAsia="ＭＳ 明朝" w:hAnsi="ＭＳ 明朝" w:hint="eastAsia"/>
                <w:sz w:val="20"/>
                <w:szCs w:val="20"/>
              </w:rPr>
              <w:t>１</w:t>
            </w:r>
            <w:r w:rsidRPr="0057744A">
              <w:rPr>
                <w:rFonts w:ascii="ＭＳ 明朝" w:eastAsia="ＭＳ 明朝" w:hAnsi="ＭＳ 明朝"/>
                <w:sz w:val="20"/>
                <w:szCs w:val="20"/>
              </w:rPr>
              <w:t xml:space="preserve"> 中期目標の期間</w:t>
            </w:r>
          </w:p>
          <w:p w14:paraId="5DD06D1B" w14:textId="61365730" w:rsidR="0057744A" w:rsidRPr="0057744A" w:rsidRDefault="0057744A" w:rsidP="0057744A">
            <w:pPr>
              <w:ind w:firstLineChars="250" w:firstLine="500"/>
              <w:rPr>
                <w:rFonts w:ascii="ＭＳ 明朝" w:eastAsia="ＭＳ 明朝" w:hAnsi="ＭＳ 明朝"/>
                <w:sz w:val="20"/>
                <w:szCs w:val="20"/>
              </w:rPr>
            </w:pPr>
            <w:r w:rsidRPr="0057744A">
              <w:rPr>
                <w:rFonts w:ascii="ＭＳ 明朝" w:eastAsia="ＭＳ 明朝" w:hAnsi="ＭＳ 明朝"/>
                <w:sz w:val="20"/>
                <w:szCs w:val="20"/>
                <w:u w:val="single"/>
              </w:rPr>
              <w:t>2019年４月１日から2025年３月31日</w:t>
            </w:r>
            <w:r w:rsidRPr="0057744A">
              <w:rPr>
                <w:rFonts w:ascii="ＭＳ 明朝" w:eastAsia="ＭＳ 明朝" w:hAnsi="ＭＳ 明朝"/>
                <w:sz w:val="20"/>
                <w:szCs w:val="20"/>
              </w:rPr>
              <w:t>までの６年間とする。</w:t>
            </w:r>
          </w:p>
          <w:p w14:paraId="1FF67FC6" w14:textId="77777777" w:rsidR="0057744A" w:rsidRPr="0057744A" w:rsidRDefault="0057744A" w:rsidP="0057744A">
            <w:pPr>
              <w:ind w:firstLineChars="100" w:firstLine="200"/>
              <w:rPr>
                <w:rFonts w:ascii="ＭＳ 明朝" w:eastAsia="ＭＳ 明朝" w:hAnsi="ＭＳ 明朝"/>
                <w:sz w:val="20"/>
                <w:szCs w:val="20"/>
              </w:rPr>
            </w:pPr>
            <w:r w:rsidRPr="0057744A">
              <w:rPr>
                <w:rFonts w:ascii="ＭＳ 明朝" w:eastAsia="ＭＳ 明朝" w:hAnsi="ＭＳ 明朝" w:hint="eastAsia"/>
                <w:sz w:val="20"/>
                <w:szCs w:val="20"/>
              </w:rPr>
              <w:t>２</w:t>
            </w:r>
            <w:r w:rsidRPr="0057744A">
              <w:rPr>
                <w:rFonts w:ascii="ＭＳ 明朝" w:eastAsia="ＭＳ 明朝" w:hAnsi="ＭＳ 明朝"/>
                <w:sz w:val="20"/>
                <w:szCs w:val="20"/>
              </w:rPr>
              <w:t xml:space="preserve"> 教育研究上の基本組織</w:t>
            </w:r>
          </w:p>
          <w:p w14:paraId="20C3CFAC" w14:textId="7CBBAED1" w:rsidR="0057744A" w:rsidRPr="0057744A" w:rsidRDefault="0057744A" w:rsidP="0057744A">
            <w:pPr>
              <w:ind w:firstLineChars="250" w:firstLine="500"/>
              <w:rPr>
                <w:rFonts w:ascii="ＭＳ 明朝" w:eastAsia="ＭＳ 明朝" w:hAnsi="ＭＳ 明朝"/>
                <w:sz w:val="20"/>
                <w:szCs w:val="20"/>
              </w:rPr>
            </w:pPr>
            <w:r w:rsidRPr="0057744A">
              <w:rPr>
                <w:rFonts w:ascii="ＭＳ 明朝" w:eastAsia="ＭＳ 明朝" w:hAnsi="ＭＳ 明朝"/>
                <w:sz w:val="20"/>
                <w:szCs w:val="20"/>
                <w:u w:val="single"/>
              </w:rPr>
              <w:t>別表第１及び別表第２</w:t>
            </w:r>
            <w:r w:rsidRPr="0057744A">
              <w:rPr>
                <w:rFonts w:ascii="ＭＳ 明朝" w:eastAsia="ＭＳ 明朝" w:hAnsi="ＭＳ 明朝"/>
                <w:sz w:val="20"/>
                <w:szCs w:val="20"/>
              </w:rPr>
              <w:t>に掲げる学域、学部等及び研究科を置く。</w:t>
            </w:r>
          </w:p>
          <w:p w14:paraId="41B50994" w14:textId="77777777" w:rsidR="0057744A" w:rsidRDefault="0057744A" w:rsidP="00132ED6">
            <w:pPr>
              <w:rPr>
                <w:rFonts w:ascii="ＭＳ 明朝" w:eastAsia="ＭＳ 明朝" w:hAnsi="ＭＳ 明朝"/>
                <w:b/>
                <w:bCs/>
                <w:sz w:val="20"/>
                <w:szCs w:val="20"/>
              </w:rPr>
            </w:pPr>
          </w:p>
          <w:p w14:paraId="29668655" w14:textId="71E38D6A" w:rsidR="008B4B6C" w:rsidRPr="00213DC6" w:rsidRDefault="008B4B6C" w:rsidP="00132ED6">
            <w:pPr>
              <w:rPr>
                <w:rFonts w:ascii="ＭＳ 明朝" w:eastAsia="ＭＳ 明朝" w:hAnsi="ＭＳ 明朝"/>
                <w:b/>
                <w:bCs/>
                <w:sz w:val="20"/>
                <w:szCs w:val="20"/>
              </w:rPr>
            </w:pPr>
            <w:r w:rsidRPr="00BF16F7">
              <w:rPr>
                <w:rFonts w:ascii="ＭＳ 明朝" w:eastAsia="ＭＳ 明朝" w:hAnsi="ＭＳ 明朝" w:hint="eastAsia"/>
                <w:b/>
                <w:bCs/>
                <w:sz w:val="20"/>
                <w:szCs w:val="20"/>
              </w:rPr>
              <w:t>第２　教育研究等の質の向上に関する目標</w:t>
            </w:r>
            <w:r>
              <w:rPr>
                <w:rFonts w:ascii="ＭＳ 明朝" w:eastAsia="ＭＳ 明朝" w:hAnsi="ＭＳ 明朝" w:hint="eastAsia"/>
                <w:b/>
                <w:bCs/>
                <w:sz w:val="20"/>
                <w:szCs w:val="20"/>
              </w:rPr>
              <w:t>‐</w:t>
            </w:r>
          </w:p>
        </w:tc>
        <w:tc>
          <w:tcPr>
            <w:tcW w:w="2268" w:type="dxa"/>
          </w:tcPr>
          <w:p w14:paraId="176086CA" w14:textId="5020844C" w:rsidR="003F7D6C" w:rsidRDefault="003F7D6C" w:rsidP="00132ED6">
            <w:pPr>
              <w:rPr>
                <w:rFonts w:ascii="ＭＳ 明朝" w:eastAsia="ＭＳ 明朝" w:hAnsi="ＭＳ 明朝"/>
                <w:sz w:val="18"/>
                <w:szCs w:val="18"/>
              </w:rPr>
            </w:pPr>
          </w:p>
          <w:p w14:paraId="756A73E6" w14:textId="0AB43352" w:rsidR="003F7D6C" w:rsidRDefault="003F7D6C" w:rsidP="00132ED6">
            <w:pPr>
              <w:rPr>
                <w:rFonts w:ascii="ＭＳ 明朝" w:eastAsia="ＭＳ 明朝" w:hAnsi="ＭＳ 明朝"/>
                <w:sz w:val="18"/>
                <w:szCs w:val="18"/>
              </w:rPr>
            </w:pPr>
          </w:p>
          <w:p w14:paraId="17C795AE" w14:textId="77777777" w:rsidR="003F7D6C" w:rsidRDefault="003F7D6C" w:rsidP="00132ED6">
            <w:pPr>
              <w:rPr>
                <w:rFonts w:ascii="ＭＳ 明朝" w:eastAsia="ＭＳ 明朝" w:hAnsi="ＭＳ 明朝"/>
                <w:sz w:val="18"/>
                <w:szCs w:val="18"/>
              </w:rPr>
            </w:pPr>
          </w:p>
          <w:p w14:paraId="6ADA2B26" w14:textId="77777777" w:rsidR="003F7D6C" w:rsidRDefault="003F7D6C" w:rsidP="00132ED6">
            <w:pPr>
              <w:rPr>
                <w:rFonts w:ascii="ＭＳ 明朝" w:eastAsia="ＭＳ 明朝" w:hAnsi="ＭＳ 明朝"/>
                <w:sz w:val="18"/>
                <w:szCs w:val="18"/>
              </w:rPr>
            </w:pPr>
          </w:p>
          <w:p w14:paraId="405A8D69" w14:textId="77777777" w:rsidR="003F7D6C" w:rsidRDefault="003F7D6C" w:rsidP="00132ED6">
            <w:pPr>
              <w:rPr>
                <w:rFonts w:ascii="ＭＳ 明朝" w:eastAsia="ＭＳ 明朝" w:hAnsi="ＭＳ 明朝"/>
                <w:sz w:val="18"/>
                <w:szCs w:val="18"/>
              </w:rPr>
            </w:pPr>
          </w:p>
          <w:p w14:paraId="4845FB50" w14:textId="10746BD0" w:rsidR="003F7D6C" w:rsidRDefault="003F7D6C" w:rsidP="00132ED6">
            <w:pPr>
              <w:rPr>
                <w:rFonts w:ascii="ＭＳ 明朝" w:eastAsia="ＭＳ 明朝" w:hAnsi="ＭＳ 明朝"/>
                <w:sz w:val="18"/>
                <w:szCs w:val="18"/>
              </w:rPr>
            </w:pPr>
          </w:p>
          <w:p w14:paraId="5D3C27A5" w14:textId="29AF6F57" w:rsidR="008B4B6C" w:rsidRPr="00213DC6" w:rsidRDefault="001D06AA" w:rsidP="00132ED6">
            <w:pPr>
              <w:rPr>
                <w:rFonts w:ascii="ＭＳ 明朝" w:eastAsia="ＭＳ 明朝" w:hAnsi="ＭＳ 明朝"/>
                <w:sz w:val="18"/>
                <w:szCs w:val="18"/>
              </w:rPr>
            </w:pPr>
            <w:r>
              <w:rPr>
                <w:rFonts w:ascii="ＭＳ 明朝" w:eastAsia="ＭＳ 明朝" w:hAnsi="ＭＳ 明朝" w:hint="eastAsia"/>
                <w:b/>
                <w:bCs/>
                <w:noProof/>
                <w:szCs w:val="21"/>
              </w:rPr>
              <mc:AlternateContent>
                <mc:Choice Requires="wps">
                  <w:drawing>
                    <wp:anchor distT="0" distB="0" distL="114300" distR="114300" simplePos="0" relativeHeight="251659264" behindDoc="0" locked="0" layoutInCell="1" allowOverlap="1" wp14:anchorId="5B57D475" wp14:editId="7A5BCEE3">
                      <wp:simplePos x="0" y="0"/>
                      <wp:positionH relativeFrom="column">
                        <wp:posOffset>-241300</wp:posOffset>
                      </wp:positionH>
                      <wp:positionV relativeFrom="paragraph">
                        <wp:posOffset>1022985</wp:posOffset>
                      </wp:positionV>
                      <wp:extent cx="1485900" cy="5715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1485900" cy="571500"/>
                              </a:xfrm>
                              <a:prstGeom prst="rect">
                                <a:avLst/>
                              </a:prstGeom>
                              <a:solidFill>
                                <a:schemeClr val="lt1"/>
                              </a:solidFill>
                              <a:ln w="6350">
                                <a:solidFill>
                                  <a:prstClr val="black"/>
                                </a:solidFill>
                              </a:ln>
                            </wps:spPr>
                            <wps:txbx>
                              <w:txbxContent>
                                <w:p w14:paraId="45956B35" w14:textId="61299104" w:rsidR="001D06AA" w:rsidRPr="001D06AA" w:rsidRDefault="001D06AA" w:rsidP="001D06AA">
                                  <w:pPr>
                                    <w:spacing w:line="240" w:lineRule="exact"/>
                                    <w:jc w:val="center"/>
                                    <w:rPr>
                                      <w:rFonts w:ascii="BIZ UD明朝 Medium" w:eastAsia="BIZ UD明朝 Medium" w:hAnsi="BIZ UD明朝 Medium"/>
                                      <w:sz w:val="18"/>
                                      <w:szCs w:val="20"/>
                                    </w:rPr>
                                  </w:pPr>
                                  <w:r w:rsidRPr="001D06AA">
                                    <w:rPr>
                                      <w:rFonts w:ascii="BIZ UD明朝 Medium" w:eastAsia="BIZ UD明朝 Medium" w:hAnsi="BIZ UD明朝 Medium" w:hint="eastAsia"/>
                                      <w:sz w:val="18"/>
                                      <w:szCs w:val="20"/>
                                    </w:rPr>
                                    <w:t>第２以降は、項目の多くが変更のため変更箇所への下線無</w:t>
                                  </w:r>
                                  <w:r>
                                    <w:rPr>
                                      <w:rFonts w:ascii="BIZ UD明朝 Medium" w:eastAsia="BIZ UD明朝 Medium" w:hAnsi="BIZ UD明朝 Medium" w:hint="eastAsia"/>
                                      <w:sz w:val="18"/>
                                      <w:szCs w:val="20"/>
                                    </w:rPr>
                                    <w:t>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57D475" id="テキスト ボックス 1" o:spid="_x0000_s1027" type="#_x0000_t202" style="position:absolute;left:0;text-align:left;margin-left:-19pt;margin-top:80.55pt;width:117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" fillcolor="white [3201]" strokeweight=".5pt">
                      <v:textbox>
                        <w:txbxContent>
                          <w:p w14:paraId="45956B35" w14:textId="61299104" w:rsidR="001D06AA" w:rsidRPr="001D06AA" w:rsidRDefault="001D06AA" w:rsidP="001D06AA">
                            <w:pPr>
                              <w:spacing w:line="240" w:lineRule="exact"/>
                              <w:jc w:val="center"/>
                              <w:rPr>
                                <w:rFonts w:ascii="BIZ UD明朝 Medium" w:eastAsia="BIZ UD明朝 Medium" w:hAnsi="BIZ UD明朝 Medium"/>
                                <w:sz w:val="18"/>
                                <w:szCs w:val="20"/>
                              </w:rPr>
                            </w:pPr>
                            <w:r w:rsidRPr="001D06AA">
                              <w:rPr>
                                <w:rFonts w:ascii="BIZ UD明朝 Medium" w:eastAsia="BIZ UD明朝 Medium" w:hAnsi="BIZ UD明朝 Medium" w:hint="eastAsia"/>
                                <w:sz w:val="18"/>
                                <w:szCs w:val="20"/>
                              </w:rPr>
                              <w:t>第２以降は、項目の多くが変更のため変更箇所への下線無</w:t>
                            </w:r>
                            <w:r>
                              <w:rPr>
                                <w:rFonts w:ascii="BIZ UD明朝 Medium" w:eastAsia="BIZ UD明朝 Medium" w:hAnsi="BIZ UD明朝 Medium" w:hint="eastAsia"/>
                                <w:sz w:val="18"/>
                                <w:szCs w:val="20"/>
                              </w:rPr>
                              <w:t>し</w:t>
                            </w:r>
                          </w:p>
                        </w:txbxContent>
                      </v:textbox>
                    </v:shape>
                  </w:pict>
                </mc:Fallback>
              </mc:AlternateContent>
            </w:r>
            <w:r w:rsidR="001F4558">
              <w:rPr>
                <w:rFonts w:ascii="ＭＳ 明朝" w:eastAsia="ＭＳ 明朝" w:hAnsi="ＭＳ 明朝" w:hint="eastAsia"/>
                <w:sz w:val="18"/>
                <w:szCs w:val="18"/>
              </w:rPr>
              <w:t>社会との共創を新たに設ける（第</w:t>
            </w:r>
            <w:r w:rsidR="00AB2755">
              <w:rPr>
                <w:rFonts w:ascii="ＭＳ 明朝" w:eastAsia="ＭＳ 明朝" w:hAnsi="ＭＳ 明朝" w:hint="eastAsia"/>
                <w:sz w:val="18"/>
                <w:szCs w:val="18"/>
              </w:rPr>
              <w:t>１</w:t>
            </w:r>
            <w:r w:rsidR="001F4558">
              <w:rPr>
                <w:rFonts w:ascii="ＭＳ 明朝" w:eastAsia="ＭＳ 明朝" w:hAnsi="ＭＳ 明朝" w:hint="eastAsia"/>
                <w:sz w:val="18"/>
                <w:szCs w:val="18"/>
              </w:rPr>
              <w:t>期の社会貢献・2つの新機能に関する目標を統合）</w:t>
            </w:r>
          </w:p>
        </w:tc>
      </w:tr>
      <w:tr w:rsidR="008B4B6C" w:rsidRPr="00F2434A" w14:paraId="5507E630" w14:textId="77777777" w:rsidTr="00132ED6">
        <w:tc>
          <w:tcPr>
            <w:tcW w:w="6690" w:type="dxa"/>
          </w:tcPr>
          <w:p w14:paraId="4371DBC4" w14:textId="77777777" w:rsidR="008B4B6C" w:rsidRDefault="008B4B6C" w:rsidP="00132ED6">
            <w:pPr>
              <w:rPr>
                <w:rFonts w:ascii="ＭＳ 明朝" w:eastAsia="ＭＳ 明朝" w:hAnsi="ＭＳ 明朝"/>
                <w:sz w:val="20"/>
                <w:szCs w:val="20"/>
              </w:rPr>
            </w:pPr>
          </w:p>
          <w:p w14:paraId="38169AF9" w14:textId="77777777" w:rsidR="000D56F0" w:rsidRPr="000D56F0" w:rsidRDefault="000D56F0" w:rsidP="000D56F0">
            <w:pPr>
              <w:rPr>
                <w:rFonts w:ascii="ＭＳ 明朝" w:eastAsia="ＭＳ 明朝" w:hAnsi="ＭＳ 明朝"/>
                <w:b/>
                <w:bCs/>
                <w:sz w:val="20"/>
                <w:szCs w:val="20"/>
              </w:rPr>
            </w:pPr>
            <w:r w:rsidRPr="000D56F0">
              <w:rPr>
                <w:rFonts w:ascii="ＭＳ 明朝" w:eastAsia="ＭＳ 明朝" w:hAnsi="ＭＳ 明朝" w:hint="eastAsia"/>
                <w:b/>
                <w:bCs/>
                <w:sz w:val="20"/>
                <w:szCs w:val="20"/>
              </w:rPr>
              <w:t>２　教育に関する目標～国内外で活躍し、社会を牽引する人材の育成～</w:t>
            </w:r>
          </w:p>
          <w:p w14:paraId="56440CDC" w14:textId="77777777" w:rsidR="000D56F0" w:rsidRPr="000D56F0" w:rsidRDefault="000D56F0" w:rsidP="000D56F0">
            <w:pPr>
              <w:rPr>
                <w:rFonts w:ascii="ＭＳ 明朝" w:eastAsia="ＭＳ 明朝" w:hAnsi="ＭＳ 明朝"/>
                <w:sz w:val="20"/>
                <w:szCs w:val="20"/>
              </w:rPr>
            </w:pPr>
            <w:r w:rsidRPr="000D56F0">
              <w:rPr>
                <w:rFonts w:ascii="ＭＳ 明朝" w:eastAsia="ＭＳ 明朝" w:hAnsi="ＭＳ 明朝" w:hint="eastAsia"/>
                <w:sz w:val="20"/>
                <w:szCs w:val="20"/>
              </w:rPr>
              <w:t>（１）社会・時代のニーズに応じた教育の改善</w:t>
            </w:r>
          </w:p>
          <w:p w14:paraId="76D89F50" w14:textId="77777777" w:rsidR="000D56F0" w:rsidRPr="000D56F0" w:rsidRDefault="000D56F0" w:rsidP="000D56F0">
            <w:pPr>
              <w:rPr>
                <w:rFonts w:ascii="ＭＳ 明朝" w:eastAsia="ＭＳ 明朝" w:hAnsi="ＭＳ 明朝"/>
                <w:sz w:val="20"/>
                <w:szCs w:val="20"/>
              </w:rPr>
            </w:pPr>
            <w:r w:rsidRPr="000D56F0">
              <w:rPr>
                <w:rFonts w:ascii="ＭＳ 明朝" w:eastAsia="ＭＳ 明朝" w:hAnsi="ＭＳ 明朝" w:hint="eastAsia"/>
                <w:sz w:val="20"/>
                <w:szCs w:val="20"/>
              </w:rPr>
              <w:t>急速に変化する現代社会において、社会や産業界から求められる人材を育てるため、時代の要請に応じて、教育カリキュラムを編成するとともに、教育研究組織の改編・整備を行う。</w:t>
            </w:r>
          </w:p>
          <w:p w14:paraId="06B0194B" w14:textId="363DAB12" w:rsidR="008B4B6C" w:rsidRPr="00425538" w:rsidRDefault="008B4B6C" w:rsidP="000D56F0">
            <w:pPr>
              <w:rPr>
                <w:rFonts w:ascii="ＭＳ 明朝" w:eastAsia="ＭＳ 明朝" w:hAnsi="ＭＳ 明朝"/>
                <w:sz w:val="20"/>
                <w:szCs w:val="20"/>
              </w:rPr>
            </w:pPr>
            <w:r w:rsidRPr="00425538">
              <w:rPr>
                <w:rFonts w:ascii="ＭＳ 明朝" w:eastAsia="ＭＳ 明朝" w:hAnsi="ＭＳ 明朝" w:hint="eastAsia"/>
                <w:sz w:val="20"/>
                <w:szCs w:val="20"/>
              </w:rPr>
              <w:t>（２）入学者選抜</w:t>
            </w:r>
          </w:p>
          <w:p w14:paraId="00171727" w14:textId="77777777" w:rsidR="00434BED" w:rsidRPr="00434BED" w:rsidRDefault="00434BED" w:rsidP="00434BED">
            <w:pPr>
              <w:ind w:firstLineChars="100" w:firstLine="200"/>
              <w:rPr>
                <w:rFonts w:ascii="ＭＳ 明朝" w:eastAsia="ＭＳ 明朝" w:hAnsi="ＭＳ 明朝"/>
                <w:sz w:val="20"/>
                <w:szCs w:val="20"/>
              </w:rPr>
            </w:pPr>
            <w:r w:rsidRPr="00434BED">
              <w:rPr>
                <w:rFonts w:ascii="ＭＳ 明朝" w:eastAsia="ＭＳ 明朝" w:hAnsi="ＭＳ 明朝" w:hint="eastAsia"/>
                <w:sz w:val="20"/>
                <w:szCs w:val="20"/>
              </w:rPr>
              <w:t>アドミッション・ポリシーに基づき、多面的・総合的に評価を行う多様な入学者選抜を実施し、様々な能力や個性を持つ優秀な学生の確保を図る。</w:t>
            </w:r>
          </w:p>
          <w:p w14:paraId="6FD1D6D5" w14:textId="77777777" w:rsidR="00434BED" w:rsidRDefault="00434BED" w:rsidP="00434BED">
            <w:pPr>
              <w:ind w:firstLineChars="100" w:firstLine="200"/>
              <w:rPr>
                <w:rFonts w:ascii="ＭＳ 明朝" w:eastAsia="ＭＳ 明朝" w:hAnsi="ＭＳ 明朝"/>
                <w:sz w:val="20"/>
                <w:szCs w:val="20"/>
              </w:rPr>
            </w:pPr>
            <w:r w:rsidRPr="00434BED">
              <w:rPr>
                <w:rFonts w:ascii="ＭＳ 明朝" w:eastAsia="ＭＳ 明朝" w:hAnsi="ＭＳ 明朝" w:hint="eastAsia"/>
                <w:sz w:val="20"/>
                <w:szCs w:val="20"/>
              </w:rPr>
              <w:t>また、入試結果等の点検・評価を行うとともに、高大接続や入試に関する国の改革の動向も見据えながら、入学者選抜の改善を進める。</w:t>
            </w:r>
          </w:p>
          <w:p w14:paraId="0EA36850" w14:textId="79E20B20" w:rsidR="008B4B6C" w:rsidRPr="00425538" w:rsidRDefault="008B4B6C" w:rsidP="00434BED">
            <w:pPr>
              <w:rPr>
                <w:rFonts w:ascii="ＭＳ 明朝" w:eastAsia="ＭＳ 明朝" w:hAnsi="ＭＳ 明朝"/>
                <w:sz w:val="20"/>
                <w:szCs w:val="20"/>
              </w:rPr>
            </w:pPr>
            <w:r w:rsidRPr="00425538">
              <w:rPr>
                <w:rFonts w:ascii="ＭＳ 明朝" w:eastAsia="ＭＳ 明朝" w:hAnsi="ＭＳ 明朝" w:hint="eastAsia"/>
                <w:sz w:val="20"/>
                <w:szCs w:val="20"/>
              </w:rPr>
              <w:t>（３）学士課程</w:t>
            </w:r>
          </w:p>
          <w:p w14:paraId="02D23F7A" w14:textId="77777777" w:rsidR="00434BED" w:rsidRDefault="00434BED" w:rsidP="00434BED">
            <w:pPr>
              <w:ind w:firstLineChars="100" w:firstLine="200"/>
              <w:rPr>
                <w:rFonts w:ascii="ＭＳ 明朝" w:eastAsia="ＭＳ 明朝" w:hAnsi="ＭＳ 明朝"/>
                <w:sz w:val="20"/>
                <w:szCs w:val="20"/>
              </w:rPr>
            </w:pPr>
            <w:r w:rsidRPr="00434BED">
              <w:rPr>
                <w:rFonts w:ascii="ＭＳ 明朝" w:eastAsia="ＭＳ 明朝" w:hAnsi="ＭＳ 明朝" w:hint="eastAsia"/>
                <w:sz w:val="20"/>
                <w:szCs w:val="20"/>
              </w:rPr>
              <w:t>学士課程における全学共通の基幹教育や専門分野の教育を充実させることで、幅広い教養と専門的な知識を備え、学際的な視野に立って課題解決に取り組むことができる、総合知を活用するための基本的な能力を持った人材を育てる。</w:t>
            </w:r>
          </w:p>
          <w:p w14:paraId="58C0E71F" w14:textId="607EFD8F" w:rsidR="008B4B6C" w:rsidRPr="00425538" w:rsidRDefault="008B4B6C" w:rsidP="00132ED6">
            <w:pPr>
              <w:rPr>
                <w:rFonts w:ascii="ＭＳ 明朝" w:eastAsia="ＭＳ 明朝" w:hAnsi="ＭＳ 明朝"/>
                <w:sz w:val="20"/>
                <w:szCs w:val="20"/>
              </w:rPr>
            </w:pPr>
            <w:r w:rsidRPr="00425538">
              <w:rPr>
                <w:rFonts w:ascii="ＭＳ 明朝" w:eastAsia="ＭＳ 明朝" w:hAnsi="ＭＳ 明朝" w:hint="eastAsia"/>
                <w:sz w:val="20"/>
                <w:szCs w:val="20"/>
              </w:rPr>
              <w:t>（４）大学院課程</w:t>
            </w:r>
          </w:p>
          <w:p w14:paraId="5327B85D" w14:textId="77777777" w:rsidR="00500466" w:rsidRDefault="00500466" w:rsidP="00500466">
            <w:pPr>
              <w:ind w:firstLineChars="100" w:firstLine="200"/>
              <w:rPr>
                <w:rFonts w:ascii="ＭＳ 明朝" w:eastAsia="ＭＳ 明朝" w:hAnsi="ＭＳ 明朝"/>
                <w:sz w:val="20"/>
                <w:szCs w:val="20"/>
              </w:rPr>
            </w:pPr>
            <w:r w:rsidRPr="00500466">
              <w:rPr>
                <w:rFonts w:ascii="ＭＳ 明朝" w:eastAsia="ＭＳ 明朝" w:hAnsi="ＭＳ 明朝" w:hint="eastAsia"/>
                <w:sz w:val="20"/>
                <w:szCs w:val="20"/>
              </w:rPr>
              <w:t>修士課程、博士課程、専門職学位課程において充実した専門教育を提供</w:t>
            </w:r>
            <w:r w:rsidRPr="00500466">
              <w:rPr>
                <w:rFonts w:ascii="ＭＳ 明朝" w:eastAsia="ＭＳ 明朝" w:hAnsi="ＭＳ 明朝" w:hint="eastAsia"/>
                <w:sz w:val="20"/>
                <w:szCs w:val="20"/>
              </w:rPr>
              <w:lastRenderedPageBreak/>
              <w:t>し、高度な専門性に加え、総合知を活用した学理の探求力と実践力を備えた、アカデミア、産業界、行政等の社会の様々な領域で活躍できる人材を育てる。</w:t>
            </w:r>
          </w:p>
          <w:p w14:paraId="7D06D073" w14:textId="055619C8" w:rsidR="008B4B6C" w:rsidRPr="00425538" w:rsidRDefault="008B4B6C" w:rsidP="00500466">
            <w:pPr>
              <w:rPr>
                <w:rFonts w:ascii="ＭＳ 明朝" w:eastAsia="ＭＳ 明朝" w:hAnsi="ＭＳ 明朝"/>
                <w:sz w:val="20"/>
                <w:szCs w:val="20"/>
              </w:rPr>
            </w:pPr>
            <w:r w:rsidRPr="00425538">
              <w:rPr>
                <w:rFonts w:ascii="ＭＳ 明朝" w:eastAsia="ＭＳ 明朝" w:hAnsi="ＭＳ 明朝" w:hint="eastAsia"/>
                <w:sz w:val="20"/>
                <w:szCs w:val="20"/>
              </w:rPr>
              <w:t>（５）学修成果の可視化と教育の質保証</w:t>
            </w:r>
          </w:p>
          <w:p w14:paraId="58149868" w14:textId="77777777" w:rsidR="00500466" w:rsidRDefault="00500466" w:rsidP="00500466">
            <w:pPr>
              <w:ind w:firstLineChars="100" w:firstLine="200"/>
              <w:rPr>
                <w:rFonts w:ascii="ＭＳ 明朝" w:eastAsia="ＭＳ 明朝" w:hAnsi="ＭＳ 明朝"/>
                <w:sz w:val="20"/>
                <w:szCs w:val="20"/>
              </w:rPr>
            </w:pPr>
            <w:r w:rsidRPr="00500466">
              <w:rPr>
                <w:rFonts w:ascii="ＭＳ 明朝" w:eastAsia="ＭＳ 明朝" w:hAnsi="ＭＳ 明朝" w:hint="eastAsia"/>
                <w:sz w:val="20"/>
                <w:szCs w:val="20"/>
              </w:rPr>
              <w:t>学生の学修成果に関する情報の把握・測定に取り組み、カリキュラムや教育手法の見直し等に活用するとともに、学生目線での学習環境の充実を行い、より質の高い教育を実現する。</w:t>
            </w:r>
          </w:p>
          <w:p w14:paraId="52A87BA3" w14:textId="5FDDB925" w:rsidR="008B4B6C" w:rsidRPr="00425538" w:rsidRDefault="008B4B6C" w:rsidP="00500466">
            <w:pPr>
              <w:rPr>
                <w:rFonts w:ascii="ＭＳ 明朝" w:eastAsia="ＭＳ 明朝" w:hAnsi="ＭＳ 明朝"/>
                <w:sz w:val="20"/>
                <w:szCs w:val="20"/>
              </w:rPr>
            </w:pPr>
            <w:r w:rsidRPr="00425538">
              <w:rPr>
                <w:rFonts w:ascii="ＭＳ 明朝" w:eastAsia="ＭＳ 明朝" w:hAnsi="ＭＳ 明朝" w:hint="eastAsia"/>
                <w:sz w:val="20"/>
                <w:szCs w:val="20"/>
              </w:rPr>
              <w:t>（６）学生支援</w:t>
            </w:r>
          </w:p>
          <w:p w14:paraId="249C0B69" w14:textId="77777777" w:rsidR="008B4B6C" w:rsidRPr="00425538" w:rsidRDefault="008B4B6C" w:rsidP="00D60A86">
            <w:pPr>
              <w:ind w:firstLineChars="100" w:firstLine="200"/>
              <w:rPr>
                <w:rFonts w:ascii="ＭＳ 明朝" w:eastAsia="ＭＳ 明朝" w:hAnsi="ＭＳ 明朝"/>
                <w:sz w:val="20"/>
                <w:szCs w:val="20"/>
              </w:rPr>
            </w:pPr>
            <w:r w:rsidRPr="00425538">
              <w:rPr>
                <w:rFonts w:ascii="ＭＳ 明朝" w:eastAsia="ＭＳ 明朝" w:hAnsi="ＭＳ 明朝" w:hint="eastAsia"/>
                <w:sz w:val="20"/>
                <w:szCs w:val="20"/>
              </w:rPr>
              <w:t>経済的支援やキャリア支援を実施し、学生が経済的、将来的な不安を持たずに学習に専念できる環境を整備する。</w:t>
            </w:r>
          </w:p>
          <w:p w14:paraId="116E83E7" w14:textId="77777777" w:rsidR="008B4B6C" w:rsidRDefault="008B4B6C" w:rsidP="00D60A86">
            <w:pPr>
              <w:ind w:firstLineChars="100" w:firstLine="200"/>
              <w:rPr>
                <w:rFonts w:ascii="ＭＳ 明朝" w:eastAsia="ＭＳ 明朝" w:hAnsi="ＭＳ 明朝"/>
                <w:sz w:val="20"/>
                <w:szCs w:val="20"/>
              </w:rPr>
            </w:pPr>
            <w:r w:rsidRPr="00425538">
              <w:rPr>
                <w:rFonts w:ascii="ＭＳ 明朝" w:eastAsia="ＭＳ 明朝" w:hAnsi="ＭＳ 明朝" w:hint="eastAsia"/>
                <w:sz w:val="20"/>
                <w:szCs w:val="20"/>
              </w:rPr>
              <w:t>また、ボランティア活動等、学生の自主的な取組を支援する。</w:t>
            </w:r>
          </w:p>
          <w:p w14:paraId="57C6F6B4" w14:textId="77777777" w:rsidR="008B4B6C" w:rsidRPr="00425538" w:rsidRDefault="008B4B6C" w:rsidP="00132ED6">
            <w:pPr>
              <w:rPr>
                <w:rFonts w:ascii="ＭＳ 明朝" w:eastAsia="ＭＳ 明朝" w:hAnsi="ＭＳ 明朝"/>
                <w:sz w:val="20"/>
                <w:szCs w:val="20"/>
              </w:rPr>
            </w:pPr>
            <w:r w:rsidRPr="00425538">
              <w:rPr>
                <w:rFonts w:ascii="ＭＳ 明朝" w:eastAsia="ＭＳ 明朝" w:hAnsi="ＭＳ 明朝" w:hint="eastAsia"/>
                <w:sz w:val="20"/>
                <w:szCs w:val="20"/>
              </w:rPr>
              <w:t>（７）多様な学生を包摂する取組</w:t>
            </w:r>
          </w:p>
          <w:p w14:paraId="06F343AA" w14:textId="27C073C0" w:rsidR="008B4B6C" w:rsidRPr="00213DC6" w:rsidRDefault="00500466" w:rsidP="00D60A86">
            <w:pPr>
              <w:ind w:firstLineChars="100" w:firstLine="200"/>
              <w:rPr>
                <w:rFonts w:ascii="ＭＳ 明朝" w:eastAsia="ＭＳ 明朝" w:hAnsi="ＭＳ 明朝"/>
                <w:sz w:val="20"/>
                <w:szCs w:val="20"/>
              </w:rPr>
            </w:pPr>
            <w:r w:rsidRPr="00500466">
              <w:rPr>
                <w:rFonts w:ascii="ＭＳ 明朝" w:eastAsia="ＭＳ 明朝" w:hAnsi="ＭＳ 明朝" w:hint="eastAsia"/>
                <w:sz w:val="20"/>
                <w:szCs w:val="20"/>
              </w:rPr>
              <w:t>性別、年齢及び国籍の違いや障がいの有無など多様な個性や背景を持つすべての学生を包摂できる環境や支援を提供するとともに、相互の交流から多様性と人権を尊重する学生を育成する。</w:t>
            </w:r>
          </w:p>
        </w:tc>
        <w:tc>
          <w:tcPr>
            <w:tcW w:w="6690" w:type="dxa"/>
          </w:tcPr>
          <w:p w14:paraId="3D77964B" w14:textId="77777777" w:rsidR="008B4B6C" w:rsidRPr="00752143" w:rsidRDefault="008B4B6C" w:rsidP="00132ED6">
            <w:pPr>
              <w:rPr>
                <w:rFonts w:ascii="ＭＳ 明朝" w:eastAsia="ＭＳ 明朝" w:hAnsi="ＭＳ 明朝"/>
                <w:sz w:val="20"/>
                <w:szCs w:val="20"/>
              </w:rPr>
            </w:pPr>
            <w:r w:rsidRPr="00752143">
              <w:rPr>
                <w:rFonts w:ascii="ＭＳ 明朝" w:eastAsia="ＭＳ 明朝" w:hAnsi="ＭＳ 明朝" w:hint="eastAsia"/>
                <w:sz w:val="20"/>
                <w:szCs w:val="20"/>
              </w:rPr>
              <w:lastRenderedPageBreak/>
              <w:t>１　大阪公立大学に関する目標</w:t>
            </w:r>
          </w:p>
          <w:p w14:paraId="2FCD844D" w14:textId="77777777" w:rsidR="008B4B6C" w:rsidRPr="00516DAF" w:rsidRDefault="008B4B6C" w:rsidP="00132ED6">
            <w:pPr>
              <w:rPr>
                <w:rFonts w:ascii="ＭＳ 明朝" w:eastAsia="ＭＳ 明朝" w:hAnsi="ＭＳ 明朝"/>
                <w:b/>
                <w:bCs/>
                <w:sz w:val="20"/>
                <w:szCs w:val="20"/>
              </w:rPr>
            </w:pPr>
            <w:r w:rsidRPr="00516DAF">
              <w:rPr>
                <w:rFonts w:ascii="ＭＳ 明朝" w:eastAsia="ＭＳ 明朝" w:hAnsi="ＭＳ 明朝" w:hint="eastAsia"/>
                <w:b/>
                <w:bCs/>
                <w:sz w:val="20"/>
                <w:szCs w:val="20"/>
              </w:rPr>
              <w:t>（</w:t>
            </w:r>
            <w:r w:rsidRPr="00516DAF">
              <w:rPr>
                <w:rFonts w:ascii="ＭＳ 明朝" w:eastAsia="ＭＳ 明朝" w:hAnsi="ＭＳ 明朝"/>
                <w:b/>
                <w:bCs/>
                <w:sz w:val="20"/>
                <w:szCs w:val="20"/>
              </w:rPr>
              <w:t>1） 教育に関する目標</w:t>
            </w:r>
          </w:p>
          <w:p w14:paraId="7A595BA1" w14:textId="77777777" w:rsidR="008B4B6C" w:rsidRPr="00752143" w:rsidRDefault="008B4B6C" w:rsidP="00132ED6">
            <w:pPr>
              <w:rPr>
                <w:rFonts w:ascii="ＭＳ 明朝" w:eastAsia="ＭＳ 明朝" w:hAnsi="ＭＳ 明朝"/>
                <w:sz w:val="20"/>
                <w:szCs w:val="20"/>
              </w:rPr>
            </w:pPr>
            <w:r w:rsidRPr="00752143">
              <w:rPr>
                <w:rFonts w:ascii="ＭＳ 明朝" w:eastAsia="ＭＳ 明朝" w:hAnsi="ＭＳ 明朝" w:hint="eastAsia"/>
                <w:sz w:val="20"/>
                <w:szCs w:val="20"/>
              </w:rPr>
              <w:t>ア　人材育成方針及び教育内容</w:t>
            </w:r>
          </w:p>
          <w:p w14:paraId="511D31A3" w14:textId="77777777" w:rsidR="008B4B6C" w:rsidRPr="00752143" w:rsidRDefault="008B4B6C" w:rsidP="00132ED6">
            <w:pPr>
              <w:ind w:firstLineChars="100" w:firstLine="200"/>
              <w:rPr>
                <w:rFonts w:ascii="ＭＳ 明朝" w:eastAsia="ＭＳ 明朝" w:hAnsi="ＭＳ 明朝"/>
                <w:sz w:val="20"/>
                <w:szCs w:val="20"/>
              </w:rPr>
            </w:pPr>
            <w:r w:rsidRPr="00752143">
              <w:rPr>
                <w:rFonts w:ascii="ＭＳ 明朝" w:eastAsia="ＭＳ 明朝" w:hAnsi="ＭＳ 明朝" w:hint="eastAsia"/>
                <w:sz w:val="20"/>
                <w:szCs w:val="20"/>
              </w:rPr>
              <w:t>学士課程における全学共通の基幹教育や高度な専門教育の充実を図り、複雑化・多様化し、急速に変化する社会において、幅広い教養と高い専門性を備え、地域社会から国際社会まで幅広く活躍できる人材を育成する。</w:t>
            </w:r>
          </w:p>
          <w:p w14:paraId="680627AF" w14:textId="77777777" w:rsidR="008B4B6C" w:rsidRPr="00752143" w:rsidRDefault="008B4B6C" w:rsidP="00132ED6">
            <w:pPr>
              <w:ind w:firstLineChars="100" w:firstLine="200"/>
              <w:rPr>
                <w:rFonts w:ascii="ＭＳ 明朝" w:eastAsia="ＭＳ 明朝" w:hAnsi="ＭＳ 明朝"/>
                <w:sz w:val="20"/>
                <w:szCs w:val="20"/>
              </w:rPr>
            </w:pPr>
            <w:r w:rsidRPr="00752143">
              <w:rPr>
                <w:rFonts w:ascii="ＭＳ 明朝" w:eastAsia="ＭＳ 明朝" w:hAnsi="ＭＳ 明朝" w:hint="eastAsia"/>
                <w:sz w:val="20"/>
                <w:szCs w:val="20"/>
              </w:rPr>
              <w:t>大学院教育の充実を図り、広い視野に立って、専門分野における学術の理論及び応用を教授するとともに、産業界等と連携した教育も行いながら、基礎的・応用的研究をリードできる研究者や、社会を支えけん引する実践力を備えた高度専門職業人を育成する。</w:t>
            </w:r>
          </w:p>
          <w:p w14:paraId="4F2D4CE0" w14:textId="77777777" w:rsidR="008B4B6C" w:rsidRPr="00752143" w:rsidRDefault="008B4B6C" w:rsidP="00132ED6">
            <w:pPr>
              <w:ind w:firstLineChars="50" w:firstLine="100"/>
              <w:rPr>
                <w:rFonts w:ascii="ＭＳ 明朝" w:eastAsia="ＭＳ 明朝" w:hAnsi="ＭＳ 明朝"/>
                <w:sz w:val="20"/>
                <w:szCs w:val="20"/>
              </w:rPr>
            </w:pPr>
            <w:r w:rsidRPr="00752143">
              <w:rPr>
                <w:rFonts w:ascii="ＭＳ 明朝" w:eastAsia="ＭＳ 明朝" w:hAnsi="ＭＳ 明朝" w:hint="eastAsia"/>
                <w:sz w:val="20"/>
                <w:szCs w:val="20"/>
              </w:rPr>
              <w:t>イ　教育の質保証</w:t>
            </w:r>
          </w:p>
          <w:p w14:paraId="17EB0139" w14:textId="77777777" w:rsidR="008B4B6C" w:rsidRPr="00752143" w:rsidRDefault="008B4B6C" w:rsidP="00132ED6">
            <w:pPr>
              <w:ind w:firstLineChars="100" w:firstLine="200"/>
              <w:rPr>
                <w:rFonts w:ascii="ＭＳ 明朝" w:eastAsia="ＭＳ 明朝" w:hAnsi="ＭＳ 明朝"/>
                <w:sz w:val="20"/>
                <w:szCs w:val="20"/>
              </w:rPr>
            </w:pPr>
            <w:r w:rsidRPr="00752143">
              <w:rPr>
                <w:rFonts w:ascii="ＭＳ 明朝" w:eastAsia="ＭＳ 明朝" w:hAnsi="ＭＳ 明朝" w:hint="eastAsia"/>
                <w:sz w:val="20"/>
                <w:szCs w:val="20"/>
              </w:rPr>
              <w:t>ディプロマ・ポリシー、カリキュラム・ポリシー及びアドミッション・ポリシーに基づいた教育の自己点検・評価を中心とする教育の内部質保証システムを構築するとともに、全学的なＦＤ（ファカルティ・ディベロップメント）、ＳＤ（スタッフ・ディベロップメント）に取り組むことにより、教育力の一層の向上を図り、質の高い教育活動を維持する。</w:t>
            </w:r>
          </w:p>
          <w:p w14:paraId="2D9AA500" w14:textId="77777777" w:rsidR="008B4B6C" w:rsidRPr="00752143" w:rsidRDefault="008B4B6C" w:rsidP="00132ED6">
            <w:pPr>
              <w:ind w:firstLineChars="50" w:firstLine="100"/>
              <w:rPr>
                <w:rFonts w:ascii="ＭＳ 明朝" w:eastAsia="ＭＳ 明朝" w:hAnsi="ＭＳ 明朝"/>
                <w:sz w:val="20"/>
                <w:szCs w:val="20"/>
              </w:rPr>
            </w:pPr>
            <w:r w:rsidRPr="00752143">
              <w:rPr>
                <w:rFonts w:ascii="ＭＳ 明朝" w:eastAsia="ＭＳ 明朝" w:hAnsi="ＭＳ 明朝" w:hint="eastAsia"/>
                <w:sz w:val="20"/>
                <w:szCs w:val="20"/>
              </w:rPr>
              <w:t>ウ　学生支援の充実等</w:t>
            </w:r>
          </w:p>
          <w:p w14:paraId="20B8BACE" w14:textId="77777777" w:rsidR="008B4B6C" w:rsidRPr="00752143" w:rsidRDefault="008B4B6C" w:rsidP="00132ED6">
            <w:pPr>
              <w:ind w:firstLineChars="100" w:firstLine="200"/>
              <w:rPr>
                <w:rFonts w:ascii="ＭＳ 明朝" w:eastAsia="ＭＳ 明朝" w:hAnsi="ＭＳ 明朝"/>
                <w:sz w:val="20"/>
                <w:szCs w:val="20"/>
              </w:rPr>
            </w:pPr>
            <w:r w:rsidRPr="00752143">
              <w:rPr>
                <w:rFonts w:ascii="ＭＳ 明朝" w:eastAsia="ＭＳ 明朝" w:hAnsi="ＭＳ 明朝" w:hint="eastAsia"/>
                <w:sz w:val="20"/>
                <w:szCs w:val="20"/>
              </w:rPr>
              <w:t>学生の資質・能力を育むために必要な支援制度の充実や各種相談体制</w:t>
            </w:r>
            <w:r w:rsidRPr="00752143">
              <w:rPr>
                <w:rFonts w:ascii="ＭＳ 明朝" w:eastAsia="ＭＳ 明朝" w:hAnsi="ＭＳ 明朝" w:hint="eastAsia"/>
                <w:sz w:val="20"/>
                <w:szCs w:val="20"/>
              </w:rPr>
              <w:lastRenderedPageBreak/>
              <w:t>の整備、学習環境の整備等を推進する。</w:t>
            </w:r>
          </w:p>
          <w:p w14:paraId="69E34773" w14:textId="77777777" w:rsidR="008B4B6C" w:rsidRPr="00752143" w:rsidRDefault="008B4B6C" w:rsidP="00132ED6">
            <w:pPr>
              <w:ind w:firstLineChars="100" w:firstLine="200"/>
              <w:rPr>
                <w:rFonts w:ascii="ＭＳ 明朝" w:eastAsia="ＭＳ 明朝" w:hAnsi="ＭＳ 明朝"/>
                <w:sz w:val="20"/>
                <w:szCs w:val="20"/>
              </w:rPr>
            </w:pPr>
            <w:r w:rsidRPr="00752143">
              <w:rPr>
                <w:rFonts w:ascii="ＭＳ 明朝" w:eastAsia="ＭＳ 明朝" w:hAnsi="ＭＳ 明朝" w:hint="eastAsia"/>
                <w:sz w:val="20"/>
                <w:szCs w:val="20"/>
              </w:rPr>
              <w:t>また、性別、年齢及び国籍の違いや障がいの有無など多様な個性や背景を持つすべての学生を包摂できる環境の整備や支援の取組をより一層拡充する。</w:t>
            </w:r>
          </w:p>
          <w:p w14:paraId="4F390614" w14:textId="77777777" w:rsidR="008B4B6C" w:rsidRPr="00752143" w:rsidRDefault="008B4B6C" w:rsidP="00132ED6">
            <w:pPr>
              <w:ind w:firstLineChars="50" w:firstLine="100"/>
              <w:rPr>
                <w:rFonts w:ascii="ＭＳ 明朝" w:eastAsia="ＭＳ 明朝" w:hAnsi="ＭＳ 明朝"/>
                <w:sz w:val="20"/>
                <w:szCs w:val="20"/>
              </w:rPr>
            </w:pPr>
            <w:r w:rsidRPr="00752143">
              <w:rPr>
                <w:rFonts w:ascii="ＭＳ 明朝" w:eastAsia="ＭＳ 明朝" w:hAnsi="ＭＳ 明朝" w:hint="eastAsia"/>
                <w:sz w:val="20"/>
                <w:szCs w:val="20"/>
              </w:rPr>
              <w:t>エ　入学者選抜</w:t>
            </w:r>
          </w:p>
          <w:p w14:paraId="59AB1E68" w14:textId="77777777" w:rsidR="008B4B6C" w:rsidRPr="00752143" w:rsidRDefault="008B4B6C" w:rsidP="00132ED6">
            <w:pPr>
              <w:ind w:firstLineChars="100" w:firstLine="200"/>
              <w:rPr>
                <w:rFonts w:ascii="ＭＳ 明朝" w:eastAsia="ＭＳ 明朝" w:hAnsi="ＭＳ 明朝"/>
                <w:sz w:val="20"/>
                <w:szCs w:val="20"/>
              </w:rPr>
            </w:pPr>
            <w:r w:rsidRPr="00752143">
              <w:rPr>
                <w:rFonts w:ascii="ＭＳ 明朝" w:eastAsia="ＭＳ 明朝" w:hAnsi="ＭＳ 明朝" w:hint="eastAsia"/>
                <w:sz w:val="20"/>
                <w:szCs w:val="20"/>
              </w:rPr>
              <w:t>多様な能力や個性を持つ優秀な学生の確保を図る。</w:t>
            </w:r>
          </w:p>
          <w:p w14:paraId="14BA6043" w14:textId="77777777" w:rsidR="008B4B6C" w:rsidRPr="00516DAF" w:rsidRDefault="008B4B6C" w:rsidP="00132ED6">
            <w:pPr>
              <w:ind w:firstLineChars="100" w:firstLine="200"/>
              <w:rPr>
                <w:rFonts w:ascii="ＭＳ 明朝" w:eastAsia="ＭＳ 明朝" w:hAnsi="ＭＳ 明朝"/>
                <w:b/>
                <w:bCs/>
                <w:sz w:val="20"/>
                <w:szCs w:val="20"/>
              </w:rPr>
            </w:pPr>
            <w:r w:rsidRPr="00752143">
              <w:rPr>
                <w:rFonts w:ascii="ＭＳ 明朝" w:eastAsia="ＭＳ 明朝" w:hAnsi="ＭＳ 明朝" w:hint="eastAsia"/>
                <w:sz w:val="20"/>
                <w:szCs w:val="20"/>
              </w:rPr>
              <w:t>そのため、大阪公立大学の持つ魅力を活かしながら積極的な広報活動等を行うとともに、高大接続や入試に関する国の改革の動向も見据えながら、アドミッション・ポリシーに基づき、学力だけでなく多面的・総合的な評価を行う多様な入学者選抜を実施する。</w:t>
            </w:r>
          </w:p>
        </w:tc>
        <w:tc>
          <w:tcPr>
            <w:tcW w:w="2268" w:type="dxa"/>
          </w:tcPr>
          <w:p w14:paraId="4D0BB412" w14:textId="77777777" w:rsidR="008B4B6C" w:rsidRPr="00213DC6" w:rsidRDefault="008B4B6C" w:rsidP="00132ED6">
            <w:pPr>
              <w:rPr>
                <w:rFonts w:ascii="ＭＳ 明朝" w:eastAsia="ＭＳ 明朝" w:hAnsi="ＭＳ 明朝"/>
                <w:sz w:val="18"/>
                <w:szCs w:val="18"/>
              </w:rPr>
            </w:pPr>
          </w:p>
        </w:tc>
      </w:tr>
      <w:tr w:rsidR="008B4B6C" w:rsidRPr="00F2434A" w14:paraId="24A8AC43" w14:textId="77777777" w:rsidTr="00132ED6">
        <w:tc>
          <w:tcPr>
            <w:tcW w:w="6690" w:type="dxa"/>
          </w:tcPr>
          <w:p w14:paraId="2B169C80" w14:textId="77777777" w:rsidR="008B4B6C" w:rsidRPr="00C06548" w:rsidRDefault="008B4B6C" w:rsidP="00132ED6">
            <w:pPr>
              <w:rPr>
                <w:rFonts w:ascii="ＭＳ 明朝" w:eastAsia="ＭＳ 明朝" w:hAnsi="ＭＳ 明朝"/>
                <w:b/>
                <w:bCs/>
                <w:sz w:val="20"/>
                <w:szCs w:val="20"/>
              </w:rPr>
            </w:pPr>
            <w:r w:rsidRPr="00C06548">
              <w:rPr>
                <w:rFonts w:ascii="ＭＳ 明朝" w:eastAsia="ＭＳ 明朝" w:hAnsi="ＭＳ 明朝" w:hint="eastAsia"/>
                <w:b/>
                <w:bCs/>
                <w:sz w:val="20"/>
                <w:szCs w:val="20"/>
              </w:rPr>
              <w:t>３　研究に関する目標～先端的・独創的な研究による新たな社会価値の創造～</w:t>
            </w:r>
          </w:p>
          <w:p w14:paraId="1D7EA4E8" w14:textId="77777777" w:rsidR="008B4B6C" w:rsidRPr="00C06548" w:rsidRDefault="008B4B6C" w:rsidP="00132ED6">
            <w:pPr>
              <w:rPr>
                <w:rFonts w:ascii="ＭＳ 明朝" w:eastAsia="ＭＳ 明朝" w:hAnsi="ＭＳ 明朝"/>
                <w:sz w:val="20"/>
                <w:szCs w:val="20"/>
              </w:rPr>
            </w:pPr>
            <w:r w:rsidRPr="00C06548">
              <w:rPr>
                <w:rFonts w:ascii="ＭＳ 明朝" w:eastAsia="ＭＳ 明朝" w:hAnsi="ＭＳ 明朝" w:hint="eastAsia"/>
                <w:sz w:val="20"/>
                <w:szCs w:val="20"/>
              </w:rPr>
              <w:t>（１）研究推進・支援体制の整備</w:t>
            </w:r>
          </w:p>
          <w:p w14:paraId="60953F3C" w14:textId="77777777" w:rsidR="00156CED" w:rsidRPr="00156CED" w:rsidRDefault="00156CED" w:rsidP="00156CED">
            <w:pPr>
              <w:ind w:firstLineChars="100" w:firstLine="200"/>
              <w:rPr>
                <w:rFonts w:ascii="ＭＳ 明朝" w:eastAsia="ＭＳ 明朝" w:hAnsi="ＭＳ 明朝"/>
                <w:sz w:val="20"/>
                <w:szCs w:val="20"/>
              </w:rPr>
            </w:pPr>
            <w:r w:rsidRPr="00156CED">
              <w:rPr>
                <w:rFonts w:ascii="ＭＳ 明朝" w:eastAsia="ＭＳ 明朝" w:hAnsi="ＭＳ 明朝" w:hint="eastAsia"/>
                <w:sz w:val="20"/>
                <w:szCs w:val="20"/>
              </w:rPr>
              <w:t>真理の探究を目指した基礎研究から研究成果の社会への還元、応用を目指した研究まで、幅広い研究の卓越性と多様性を強化する。</w:t>
            </w:r>
          </w:p>
          <w:p w14:paraId="0CB42AB6" w14:textId="58A7BF48" w:rsidR="008B4B6C" w:rsidRPr="00C06548" w:rsidRDefault="00156CED" w:rsidP="00156CED">
            <w:pPr>
              <w:ind w:firstLineChars="100" w:firstLine="200"/>
              <w:rPr>
                <w:rFonts w:ascii="ＭＳ 明朝" w:eastAsia="ＭＳ 明朝" w:hAnsi="ＭＳ 明朝"/>
                <w:sz w:val="20"/>
                <w:szCs w:val="20"/>
              </w:rPr>
            </w:pPr>
            <w:r w:rsidRPr="00156CED">
              <w:rPr>
                <w:rFonts w:ascii="ＭＳ 明朝" w:eastAsia="ＭＳ 明朝" w:hAnsi="ＭＳ 明朝" w:hint="eastAsia"/>
                <w:sz w:val="20"/>
                <w:szCs w:val="20"/>
              </w:rPr>
              <w:t>研究者が十分に研究に取り組むための制度整備や支援を行うとともに、幅広い学問分野を活かした学際的な交流を促進することで、卓越性が高く独創的な研究成果を創出する環境の実現を目指す。</w:t>
            </w:r>
          </w:p>
          <w:p w14:paraId="76D72F87" w14:textId="77777777" w:rsidR="008B4B6C" w:rsidRPr="00C06548" w:rsidRDefault="008B4B6C" w:rsidP="00132ED6">
            <w:pPr>
              <w:rPr>
                <w:rFonts w:ascii="ＭＳ 明朝" w:eastAsia="ＭＳ 明朝" w:hAnsi="ＭＳ 明朝"/>
                <w:sz w:val="20"/>
                <w:szCs w:val="20"/>
              </w:rPr>
            </w:pPr>
            <w:r w:rsidRPr="00C06548">
              <w:rPr>
                <w:rFonts w:ascii="ＭＳ 明朝" w:eastAsia="ＭＳ 明朝" w:hAnsi="ＭＳ 明朝" w:hint="eastAsia"/>
                <w:sz w:val="20"/>
                <w:szCs w:val="20"/>
              </w:rPr>
              <w:t>（２）若手、女性、外国人研究者への支援</w:t>
            </w:r>
          </w:p>
          <w:p w14:paraId="38473CB6" w14:textId="0DF85458" w:rsidR="008B4B6C" w:rsidRPr="00C06548" w:rsidRDefault="00156CED" w:rsidP="00D60A86">
            <w:pPr>
              <w:ind w:firstLineChars="100" w:firstLine="200"/>
              <w:rPr>
                <w:rFonts w:ascii="ＭＳ 明朝" w:eastAsia="ＭＳ 明朝" w:hAnsi="ＭＳ 明朝"/>
                <w:sz w:val="20"/>
                <w:szCs w:val="20"/>
              </w:rPr>
            </w:pPr>
            <w:r w:rsidRPr="00156CED">
              <w:rPr>
                <w:rFonts w:ascii="ＭＳ 明朝" w:eastAsia="ＭＳ 明朝" w:hAnsi="ＭＳ 明朝" w:hint="eastAsia"/>
                <w:sz w:val="20"/>
                <w:szCs w:val="20"/>
              </w:rPr>
              <w:lastRenderedPageBreak/>
              <w:t>経済的不安やキャリアへの不安を持たず研究へ打ち込めるよう、充実した支援や環境の整備を実施することで、卓越した若手、女性、外国人研究者の活躍を促進し、研究力の強化につなげる。</w:t>
            </w:r>
          </w:p>
        </w:tc>
        <w:tc>
          <w:tcPr>
            <w:tcW w:w="6690" w:type="dxa"/>
          </w:tcPr>
          <w:p w14:paraId="1FF0F6E6" w14:textId="77777777" w:rsidR="008B4B6C" w:rsidRPr="00516DAF" w:rsidRDefault="008B4B6C" w:rsidP="00132ED6">
            <w:pPr>
              <w:rPr>
                <w:rFonts w:ascii="ＭＳ 明朝" w:eastAsia="ＭＳ 明朝" w:hAnsi="ＭＳ 明朝"/>
                <w:b/>
                <w:bCs/>
                <w:sz w:val="20"/>
                <w:szCs w:val="20"/>
              </w:rPr>
            </w:pPr>
            <w:r w:rsidRPr="00516DAF">
              <w:rPr>
                <w:rFonts w:ascii="ＭＳ 明朝" w:eastAsia="ＭＳ 明朝" w:hAnsi="ＭＳ 明朝" w:hint="eastAsia"/>
                <w:b/>
                <w:bCs/>
                <w:sz w:val="20"/>
                <w:szCs w:val="20"/>
              </w:rPr>
              <w:lastRenderedPageBreak/>
              <w:t>（</w:t>
            </w:r>
            <w:r w:rsidRPr="00516DAF">
              <w:rPr>
                <w:rFonts w:ascii="ＭＳ 明朝" w:eastAsia="ＭＳ 明朝" w:hAnsi="ＭＳ 明朝"/>
                <w:b/>
                <w:bCs/>
                <w:sz w:val="20"/>
                <w:szCs w:val="20"/>
              </w:rPr>
              <w:t>2） 研究に関する目標</w:t>
            </w:r>
          </w:p>
          <w:p w14:paraId="7A3C94CA" w14:textId="77777777" w:rsidR="008B4B6C" w:rsidRPr="00752143" w:rsidRDefault="008B4B6C" w:rsidP="00132ED6">
            <w:pPr>
              <w:ind w:firstLineChars="50" w:firstLine="100"/>
              <w:rPr>
                <w:rFonts w:ascii="ＭＳ 明朝" w:eastAsia="ＭＳ 明朝" w:hAnsi="ＭＳ 明朝"/>
                <w:sz w:val="20"/>
                <w:szCs w:val="20"/>
              </w:rPr>
            </w:pPr>
            <w:r w:rsidRPr="00752143">
              <w:rPr>
                <w:rFonts w:ascii="ＭＳ 明朝" w:eastAsia="ＭＳ 明朝" w:hAnsi="ＭＳ 明朝" w:hint="eastAsia"/>
                <w:sz w:val="20"/>
                <w:szCs w:val="20"/>
              </w:rPr>
              <w:t>ア　研究力の強化</w:t>
            </w:r>
          </w:p>
          <w:p w14:paraId="01251547" w14:textId="77777777" w:rsidR="008B4B6C" w:rsidRPr="00752143" w:rsidRDefault="008B4B6C" w:rsidP="00132ED6">
            <w:pPr>
              <w:ind w:firstLineChars="100" w:firstLine="200"/>
              <w:rPr>
                <w:rFonts w:ascii="ＭＳ 明朝" w:eastAsia="ＭＳ 明朝" w:hAnsi="ＭＳ 明朝"/>
                <w:sz w:val="20"/>
                <w:szCs w:val="20"/>
              </w:rPr>
            </w:pPr>
            <w:r w:rsidRPr="00752143">
              <w:rPr>
                <w:rFonts w:ascii="ＭＳ 明朝" w:eastAsia="ＭＳ 明朝" w:hAnsi="ＭＳ 明朝" w:hint="eastAsia"/>
                <w:sz w:val="20"/>
                <w:szCs w:val="20"/>
              </w:rPr>
              <w:t>大阪の発展をけん引する「知の拠点」にふさわしい高度研究型大学として、長期的戦略に基づき、各専門分野における学術研究の一層の高度化と国際化を図るとともに、幅広い学問体系を擁する強みを活かし、イノベーション創出や現代社会の課題解決に資する先端研究・異分野融合研究及び地域課題解決型研究を推進する。</w:t>
            </w:r>
          </w:p>
          <w:p w14:paraId="06ADFD11" w14:textId="77777777" w:rsidR="008B4B6C" w:rsidRPr="00752143" w:rsidRDefault="008B4B6C" w:rsidP="00132ED6">
            <w:pPr>
              <w:ind w:firstLineChars="100" w:firstLine="200"/>
              <w:rPr>
                <w:rFonts w:ascii="ＭＳ 明朝" w:eastAsia="ＭＳ 明朝" w:hAnsi="ＭＳ 明朝"/>
                <w:sz w:val="20"/>
                <w:szCs w:val="20"/>
              </w:rPr>
            </w:pPr>
            <w:r w:rsidRPr="00752143">
              <w:rPr>
                <w:rFonts w:ascii="ＭＳ 明朝" w:eastAsia="ＭＳ 明朝" w:hAnsi="ＭＳ 明朝" w:hint="eastAsia"/>
                <w:sz w:val="20"/>
                <w:szCs w:val="20"/>
              </w:rPr>
              <w:t>さらに、卓越した若手、女性、外国人研究者等の採用・育成及び効果的支援による研究力の一層の高度化・国際化を目指す。</w:t>
            </w:r>
          </w:p>
          <w:p w14:paraId="5BD23876" w14:textId="77777777" w:rsidR="008B4B6C" w:rsidRPr="00752143" w:rsidRDefault="008B4B6C" w:rsidP="00132ED6">
            <w:pPr>
              <w:ind w:firstLineChars="50" w:firstLine="100"/>
              <w:rPr>
                <w:rFonts w:ascii="ＭＳ 明朝" w:eastAsia="ＭＳ 明朝" w:hAnsi="ＭＳ 明朝"/>
                <w:sz w:val="20"/>
                <w:szCs w:val="20"/>
              </w:rPr>
            </w:pPr>
            <w:r w:rsidRPr="00752143">
              <w:rPr>
                <w:rFonts w:ascii="ＭＳ 明朝" w:eastAsia="ＭＳ 明朝" w:hAnsi="ＭＳ 明朝" w:hint="eastAsia"/>
                <w:sz w:val="20"/>
                <w:szCs w:val="20"/>
              </w:rPr>
              <w:lastRenderedPageBreak/>
              <w:t>イ　研究推進・支援体制の整備</w:t>
            </w:r>
          </w:p>
          <w:p w14:paraId="2ACCF08E" w14:textId="77777777" w:rsidR="008B4B6C" w:rsidRPr="00752143" w:rsidRDefault="008B4B6C" w:rsidP="00132ED6">
            <w:pPr>
              <w:ind w:firstLineChars="100" w:firstLine="200"/>
              <w:rPr>
                <w:rFonts w:ascii="ＭＳ 明朝" w:eastAsia="ＭＳ 明朝" w:hAnsi="ＭＳ 明朝"/>
                <w:sz w:val="20"/>
                <w:szCs w:val="20"/>
              </w:rPr>
            </w:pPr>
            <w:r w:rsidRPr="00752143">
              <w:rPr>
                <w:rFonts w:ascii="ＭＳ 明朝" w:eastAsia="ＭＳ 明朝" w:hAnsi="ＭＳ 明朝" w:hint="eastAsia"/>
                <w:sz w:val="20"/>
                <w:szCs w:val="20"/>
              </w:rPr>
              <w:t>研究者の創造的な発想に基づく高度な学術研究や分野横断的な産学官連携研究を機動的に推進できる研究推進・支援体制を整備する。</w:t>
            </w:r>
          </w:p>
          <w:p w14:paraId="7DCF87CB" w14:textId="29F02939" w:rsidR="001F4558" w:rsidRPr="00714B15" w:rsidRDefault="008B4B6C" w:rsidP="00714B15">
            <w:pPr>
              <w:ind w:firstLineChars="100" w:firstLine="200"/>
              <w:rPr>
                <w:rFonts w:ascii="ＭＳ 明朝" w:eastAsia="ＭＳ 明朝" w:hAnsi="ＭＳ 明朝"/>
                <w:sz w:val="20"/>
                <w:szCs w:val="20"/>
              </w:rPr>
            </w:pPr>
            <w:r w:rsidRPr="00752143">
              <w:rPr>
                <w:rFonts w:ascii="ＭＳ 明朝" w:eastAsia="ＭＳ 明朝" w:hAnsi="ＭＳ 明朝" w:hint="eastAsia"/>
                <w:sz w:val="20"/>
                <w:szCs w:val="20"/>
              </w:rPr>
              <w:t>特に、大学の強みや特色となる研究領域等への重点的投資により、グローバル研究拠点やイノベーション創出拠点の形成に取り組み、大学の研究力の一層の高度化と国際的プレゼンス向上を目指す。</w:t>
            </w:r>
          </w:p>
        </w:tc>
        <w:tc>
          <w:tcPr>
            <w:tcW w:w="2268" w:type="dxa"/>
          </w:tcPr>
          <w:p w14:paraId="1D997EF8" w14:textId="77777777" w:rsidR="008B4B6C" w:rsidRPr="00213DC6" w:rsidRDefault="008B4B6C" w:rsidP="00132ED6">
            <w:pPr>
              <w:rPr>
                <w:rFonts w:ascii="ＭＳ 明朝" w:eastAsia="ＭＳ 明朝" w:hAnsi="ＭＳ 明朝"/>
                <w:sz w:val="18"/>
                <w:szCs w:val="18"/>
              </w:rPr>
            </w:pPr>
          </w:p>
        </w:tc>
      </w:tr>
      <w:tr w:rsidR="008B4B6C" w:rsidRPr="00F2434A" w14:paraId="313A80F6" w14:textId="77777777" w:rsidTr="00132ED6">
        <w:tc>
          <w:tcPr>
            <w:tcW w:w="6690" w:type="dxa"/>
          </w:tcPr>
          <w:p w14:paraId="75E55AB5" w14:textId="77777777" w:rsidR="008B4B6C" w:rsidRPr="00516DAF" w:rsidRDefault="008B4B6C" w:rsidP="00132ED6">
            <w:pPr>
              <w:rPr>
                <w:rFonts w:ascii="ＭＳ 明朝" w:eastAsia="ＭＳ 明朝" w:hAnsi="ＭＳ 明朝"/>
                <w:sz w:val="20"/>
                <w:szCs w:val="20"/>
              </w:rPr>
            </w:pPr>
          </w:p>
        </w:tc>
        <w:tc>
          <w:tcPr>
            <w:tcW w:w="6690" w:type="dxa"/>
          </w:tcPr>
          <w:p w14:paraId="7AD5BFD2" w14:textId="77777777" w:rsidR="008B4B6C" w:rsidRPr="00516DAF" w:rsidRDefault="008B4B6C" w:rsidP="00132ED6">
            <w:pPr>
              <w:rPr>
                <w:rFonts w:ascii="ＭＳ 明朝" w:eastAsia="ＭＳ 明朝" w:hAnsi="ＭＳ 明朝"/>
                <w:b/>
                <w:bCs/>
                <w:sz w:val="20"/>
                <w:szCs w:val="20"/>
              </w:rPr>
            </w:pPr>
            <w:r w:rsidRPr="00516DAF">
              <w:rPr>
                <w:rFonts w:ascii="ＭＳ 明朝" w:eastAsia="ＭＳ 明朝" w:hAnsi="ＭＳ 明朝" w:hint="eastAsia"/>
                <w:b/>
                <w:bCs/>
                <w:sz w:val="20"/>
                <w:szCs w:val="20"/>
              </w:rPr>
              <w:t>（</w:t>
            </w:r>
            <w:r w:rsidRPr="00516DAF">
              <w:rPr>
                <w:rFonts w:ascii="ＭＳ 明朝" w:eastAsia="ＭＳ 明朝" w:hAnsi="ＭＳ 明朝"/>
                <w:b/>
                <w:bCs/>
                <w:sz w:val="20"/>
                <w:szCs w:val="20"/>
              </w:rPr>
              <w:t>3） 社会貢献に関する目標</w:t>
            </w:r>
          </w:p>
          <w:p w14:paraId="752CD50B" w14:textId="77777777" w:rsidR="008B4B6C" w:rsidRPr="00752143" w:rsidRDefault="008B4B6C" w:rsidP="00132ED6">
            <w:pPr>
              <w:ind w:firstLineChars="50" w:firstLine="100"/>
              <w:rPr>
                <w:rFonts w:ascii="ＭＳ 明朝" w:eastAsia="ＭＳ 明朝" w:hAnsi="ＭＳ 明朝"/>
                <w:sz w:val="20"/>
                <w:szCs w:val="20"/>
              </w:rPr>
            </w:pPr>
            <w:r w:rsidRPr="00752143">
              <w:rPr>
                <w:rFonts w:ascii="ＭＳ 明朝" w:eastAsia="ＭＳ 明朝" w:hAnsi="ＭＳ 明朝" w:hint="eastAsia"/>
                <w:sz w:val="20"/>
                <w:szCs w:val="20"/>
              </w:rPr>
              <w:t>ア　地域貢献</w:t>
            </w:r>
          </w:p>
          <w:p w14:paraId="53F60DA4" w14:textId="77777777" w:rsidR="008B4B6C" w:rsidRPr="00752143" w:rsidRDefault="008B4B6C" w:rsidP="008B4B6C">
            <w:pPr>
              <w:pStyle w:val="a8"/>
              <w:numPr>
                <w:ilvl w:val="0"/>
                <w:numId w:val="2"/>
              </w:numPr>
              <w:ind w:leftChars="0"/>
              <w:rPr>
                <w:rFonts w:ascii="ＭＳ 明朝" w:eastAsia="ＭＳ 明朝" w:hAnsi="ＭＳ 明朝"/>
                <w:sz w:val="20"/>
                <w:szCs w:val="20"/>
              </w:rPr>
            </w:pPr>
            <w:r w:rsidRPr="00752143">
              <w:rPr>
                <w:rFonts w:ascii="ＭＳ 明朝" w:eastAsia="ＭＳ 明朝" w:hAnsi="ＭＳ 明朝"/>
                <w:sz w:val="20"/>
                <w:szCs w:val="20"/>
              </w:rPr>
              <w:t xml:space="preserve">諸機関との連携強化  </w:t>
            </w:r>
          </w:p>
          <w:p w14:paraId="21763627" w14:textId="77777777" w:rsidR="008B4B6C" w:rsidRPr="00752143" w:rsidRDefault="008B4B6C" w:rsidP="00132ED6">
            <w:pPr>
              <w:ind w:left="100" w:firstLineChars="100" w:firstLine="200"/>
              <w:rPr>
                <w:rFonts w:ascii="ＭＳ 明朝" w:eastAsia="ＭＳ 明朝" w:hAnsi="ＭＳ 明朝"/>
                <w:sz w:val="20"/>
                <w:szCs w:val="20"/>
              </w:rPr>
            </w:pPr>
            <w:r w:rsidRPr="00752143">
              <w:rPr>
                <w:rFonts w:ascii="ＭＳ 明朝" w:eastAsia="ＭＳ 明朝" w:hAnsi="ＭＳ 明朝" w:hint="eastAsia"/>
                <w:sz w:val="20"/>
                <w:szCs w:val="20"/>
              </w:rPr>
              <w:t>行政機関、教育機関、産業界等との連携強化を促進し、大阪をはじめとする地域課題の解決に向けた産学官ネットワークの中核的存在となることを目指す。</w:t>
            </w:r>
          </w:p>
          <w:p w14:paraId="4F084D62" w14:textId="77777777" w:rsidR="008B4B6C" w:rsidRPr="00752143" w:rsidRDefault="008B4B6C" w:rsidP="00132ED6">
            <w:pPr>
              <w:ind w:firstLineChars="50" w:firstLine="100"/>
              <w:rPr>
                <w:rFonts w:ascii="ＭＳ 明朝" w:eastAsia="ＭＳ 明朝" w:hAnsi="ＭＳ 明朝"/>
                <w:sz w:val="20"/>
                <w:szCs w:val="20"/>
              </w:rPr>
            </w:pPr>
            <w:r w:rsidRPr="00752143">
              <w:rPr>
                <w:rFonts w:ascii="ＭＳ 明朝" w:eastAsia="ＭＳ 明朝" w:hAnsi="ＭＳ 明朝"/>
                <w:sz w:val="20"/>
                <w:szCs w:val="20"/>
              </w:rPr>
              <w:t xml:space="preserve">(ｲ)　地域で活躍する人材の育成  </w:t>
            </w:r>
          </w:p>
          <w:p w14:paraId="0C8D92EE" w14:textId="77777777" w:rsidR="008B4B6C" w:rsidRPr="00752143" w:rsidRDefault="008B4B6C" w:rsidP="00132ED6">
            <w:pPr>
              <w:ind w:firstLineChars="100" w:firstLine="200"/>
              <w:rPr>
                <w:rFonts w:ascii="ＭＳ 明朝" w:eastAsia="ＭＳ 明朝" w:hAnsi="ＭＳ 明朝"/>
                <w:sz w:val="20"/>
                <w:szCs w:val="20"/>
              </w:rPr>
            </w:pPr>
            <w:r w:rsidRPr="00752143">
              <w:rPr>
                <w:rFonts w:ascii="ＭＳ 明朝" w:eastAsia="ＭＳ 明朝" w:hAnsi="ＭＳ 明朝" w:hint="eastAsia"/>
                <w:sz w:val="20"/>
                <w:szCs w:val="20"/>
              </w:rPr>
              <w:t>地域貢献に関する科目を提供し、地域に関する問題を把握し、その解決策を考える教育を実施することで、地域で活躍する人材を育成する。</w:t>
            </w:r>
          </w:p>
          <w:p w14:paraId="2E4A5E46" w14:textId="77777777" w:rsidR="008B4B6C" w:rsidRPr="00752143" w:rsidRDefault="008B4B6C" w:rsidP="00132ED6">
            <w:pPr>
              <w:ind w:firstLineChars="50" w:firstLine="100"/>
              <w:rPr>
                <w:rFonts w:ascii="ＭＳ 明朝" w:eastAsia="ＭＳ 明朝" w:hAnsi="ＭＳ 明朝"/>
                <w:sz w:val="20"/>
                <w:szCs w:val="20"/>
              </w:rPr>
            </w:pPr>
            <w:r w:rsidRPr="00752143">
              <w:rPr>
                <w:rFonts w:ascii="ＭＳ 明朝" w:eastAsia="ＭＳ 明朝" w:hAnsi="ＭＳ 明朝"/>
                <w:sz w:val="20"/>
                <w:szCs w:val="20"/>
              </w:rPr>
              <w:t xml:space="preserve">(ｳ)　生涯学習への貢献  </w:t>
            </w:r>
          </w:p>
          <w:p w14:paraId="760F648A" w14:textId="77777777" w:rsidR="008B4B6C" w:rsidRPr="00752143" w:rsidRDefault="008B4B6C" w:rsidP="00132ED6">
            <w:pPr>
              <w:ind w:firstLineChars="100" w:firstLine="200"/>
              <w:rPr>
                <w:rFonts w:ascii="ＭＳ 明朝" w:eastAsia="ＭＳ 明朝" w:hAnsi="ＭＳ 明朝"/>
                <w:sz w:val="20"/>
                <w:szCs w:val="20"/>
              </w:rPr>
            </w:pPr>
            <w:r w:rsidRPr="00752143">
              <w:rPr>
                <w:rFonts w:ascii="ＭＳ 明朝" w:eastAsia="ＭＳ 明朝" w:hAnsi="ＭＳ 明朝" w:hint="eastAsia"/>
                <w:sz w:val="20"/>
                <w:szCs w:val="20"/>
              </w:rPr>
              <w:t>社会に必要とされる専門人材養成等のニーズを踏まえ、産業界等とも連携し、リカレント教育の充実を図る。</w:t>
            </w:r>
          </w:p>
          <w:p w14:paraId="4790FC6A" w14:textId="77777777" w:rsidR="008B4B6C" w:rsidRPr="00752143" w:rsidRDefault="008B4B6C" w:rsidP="00132ED6">
            <w:pPr>
              <w:ind w:firstLineChars="100" w:firstLine="200"/>
              <w:rPr>
                <w:rFonts w:ascii="ＭＳ 明朝" w:eastAsia="ＭＳ 明朝" w:hAnsi="ＭＳ 明朝"/>
                <w:sz w:val="20"/>
                <w:szCs w:val="20"/>
              </w:rPr>
            </w:pPr>
            <w:r w:rsidRPr="00752143">
              <w:rPr>
                <w:rFonts w:ascii="ＭＳ 明朝" w:eastAsia="ＭＳ 明朝" w:hAnsi="ＭＳ 明朝" w:hint="eastAsia"/>
                <w:sz w:val="20"/>
                <w:szCs w:val="20"/>
              </w:rPr>
              <w:t>また、生涯学習ニーズの高まりの中で、人々の知的探究心を満足させるだけでなく、豊かな社会生活のために、多様で質の高い学びの機会を提供する。</w:t>
            </w:r>
          </w:p>
          <w:p w14:paraId="20305922" w14:textId="77777777" w:rsidR="008B4B6C" w:rsidRPr="00752143" w:rsidRDefault="008B4B6C" w:rsidP="00132ED6">
            <w:pPr>
              <w:ind w:firstLineChars="50" w:firstLine="100"/>
              <w:rPr>
                <w:rFonts w:ascii="ＭＳ 明朝" w:eastAsia="ＭＳ 明朝" w:hAnsi="ＭＳ 明朝"/>
                <w:sz w:val="20"/>
                <w:szCs w:val="20"/>
              </w:rPr>
            </w:pPr>
            <w:r w:rsidRPr="00752143">
              <w:rPr>
                <w:rFonts w:ascii="ＭＳ 明朝" w:eastAsia="ＭＳ 明朝" w:hAnsi="ＭＳ 明朝" w:hint="eastAsia"/>
                <w:sz w:val="20"/>
                <w:szCs w:val="20"/>
              </w:rPr>
              <w:t>イ　産業活性化への貢献</w:t>
            </w:r>
          </w:p>
          <w:p w14:paraId="79D83308" w14:textId="77777777" w:rsidR="008B4B6C" w:rsidRPr="00752143" w:rsidRDefault="008B4B6C" w:rsidP="00132ED6">
            <w:pPr>
              <w:ind w:firstLineChars="100" w:firstLine="200"/>
              <w:rPr>
                <w:rFonts w:ascii="ＭＳ 明朝" w:eastAsia="ＭＳ 明朝" w:hAnsi="ＭＳ 明朝"/>
                <w:sz w:val="20"/>
                <w:szCs w:val="20"/>
              </w:rPr>
            </w:pPr>
            <w:r w:rsidRPr="00752143">
              <w:rPr>
                <w:rFonts w:ascii="ＭＳ 明朝" w:eastAsia="ＭＳ 明朝" w:hAnsi="ＭＳ 明朝" w:hint="eastAsia"/>
                <w:sz w:val="20"/>
                <w:szCs w:val="20"/>
              </w:rPr>
              <w:t>大学の研究成果や知的資源を広く社会に発信・還元することで、社会や産業の発展に寄与する。</w:t>
            </w:r>
          </w:p>
          <w:p w14:paraId="70D3BA32" w14:textId="77777777" w:rsidR="008B4B6C" w:rsidRDefault="008B4B6C" w:rsidP="00132ED6">
            <w:pPr>
              <w:rPr>
                <w:rFonts w:ascii="ＭＳ 明朝" w:eastAsia="ＭＳ 明朝" w:hAnsi="ＭＳ 明朝"/>
                <w:sz w:val="20"/>
                <w:szCs w:val="20"/>
              </w:rPr>
            </w:pPr>
            <w:r w:rsidRPr="00752143">
              <w:rPr>
                <w:rFonts w:ascii="ＭＳ 明朝" w:eastAsia="ＭＳ 明朝" w:hAnsi="ＭＳ 明朝" w:hint="eastAsia"/>
                <w:sz w:val="20"/>
                <w:szCs w:val="20"/>
              </w:rPr>
              <w:lastRenderedPageBreak/>
              <w:t>特に、地域産業との産学連携や人材育成の取組等を推進し、地域産業活性化に貢献する。</w:t>
            </w:r>
          </w:p>
          <w:p w14:paraId="762AB742" w14:textId="7D6A4486" w:rsidR="00714B15" w:rsidRPr="00213DC6" w:rsidRDefault="00714B15" w:rsidP="00132ED6">
            <w:pPr>
              <w:rPr>
                <w:rFonts w:ascii="ＭＳ 明朝" w:eastAsia="ＭＳ 明朝" w:hAnsi="ＭＳ 明朝"/>
                <w:sz w:val="20"/>
                <w:szCs w:val="20"/>
              </w:rPr>
            </w:pPr>
          </w:p>
        </w:tc>
        <w:tc>
          <w:tcPr>
            <w:tcW w:w="2268" w:type="dxa"/>
          </w:tcPr>
          <w:p w14:paraId="5FC55AD5" w14:textId="778BBDE9" w:rsidR="008B4B6C" w:rsidRPr="00213DC6" w:rsidRDefault="008B4B6C" w:rsidP="00132ED6">
            <w:pPr>
              <w:rPr>
                <w:rFonts w:ascii="ＭＳ 明朝" w:eastAsia="ＭＳ 明朝" w:hAnsi="ＭＳ 明朝"/>
                <w:sz w:val="18"/>
                <w:szCs w:val="18"/>
              </w:rPr>
            </w:pPr>
            <w:r>
              <w:rPr>
                <w:rFonts w:ascii="ＭＳ 明朝" w:eastAsia="ＭＳ 明朝" w:hAnsi="ＭＳ 明朝" w:hint="eastAsia"/>
                <w:sz w:val="18"/>
                <w:szCs w:val="18"/>
              </w:rPr>
              <w:lastRenderedPageBreak/>
              <w:t>第</w:t>
            </w:r>
            <w:r w:rsidR="00A80846">
              <w:rPr>
                <w:rFonts w:ascii="ＭＳ 明朝" w:eastAsia="ＭＳ 明朝" w:hAnsi="ＭＳ 明朝" w:hint="eastAsia"/>
                <w:sz w:val="18"/>
                <w:szCs w:val="18"/>
              </w:rPr>
              <w:t>２</w:t>
            </w:r>
            <w:r>
              <w:rPr>
                <w:rFonts w:ascii="ＭＳ 明朝" w:eastAsia="ＭＳ 明朝" w:hAnsi="ＭＳ 明朝" w:hint="eastAsia"/>
                <w:sz w:val="18"/>
                <w:szCs w:val="18"/>
              </w:rPr>
              <w:t>期では社会との共創に関する目標に統合</w:t>
            </w:r>
          </w:p>
        </w:tc>
      </w:tr>
      <w:tr w:rsidR="008B4B6C" w:rsidRPr="00F2434A" w14:paraId="461B8B9B" w14:textId="77777777" w:rsidTr="00132ED6">
        <w:tc>
          <w:tcPr>
            <w:tcW w:w="6690" w:type="dxa"/>
          </w:tcPr>
          <w:p w14:paraId="2C722034" w14:textId="77777777" w:rsidR="008B4B6C" w:rsidRPr="00516DAF" w:rsidRDefault="008B4B6C" w:rsidP="00132ED6">
            <w:pPr>
              <w:rPr>
                <w:rFonts w:ascii="ＭＳ 明朝" w:eastAsia="ＭＳ 明朝" w:hAnsi="ＭＳ 明朝"/>
                <w:sz w:val="20"/>
                <w:szCs w:val="20"/>
              </w:rPr>
            </w:pPr>
          </w:p>
        </w:tc>
        <w:tc>
          <w:tcPr>
            <w:tcW w:w="6690" w:type="dxa"/>
          </w:tcPr>
          <w:p w14:paraId="314A45A1" w14:textId="77777777" w:rsidR="008B4B6C" w:rsidRPr="00213DC6" w:rsidRDefault="008B4B6C" w:rsidP="00132ED6">
            <w:pPr>
              <w:rPr>
                <w:rFonts w:ascii="ＭＳ 明朝" w:eastAsia="ＭＳ 明朝" w:hAnsi="ＭＳ 明朝"/>
                <w:b/>
                <w:bCs/>
                <w:sz w:val="20"/>
                <w:szCs w:val="20"/>
              </w:rPr>
            </w:pPr>
            <w:r w:rsidRPr="00213DC6">
              <w:rPr>
                <w:rFonts w:ascii="ＭＳ 明朝" w:eastAsia="ＭＳ 明朝" w:hAnsi="ＭＳ 明朝" w:hint="eastAsia"/>
                <w:b/>
                <w:bCs/>
                <w:sz w:val="20"/>
                <w:szCs w:val="20"/>
              </w:rPr>
              <w:t>（</w:t>
            </w:r>
            <w:r w:rsidRPr="00213DC6">
              <w:rPr>
                <w:rFonts w:ascii="ＭＳ 明朝" w:eastAsia="ＭＳ 明朝" w:hAnsi="ＭＳ 明朝"/>
                <w:b/>
                <w:bCs/>
                <w:sz w:val="20"/>
                <w:szCs w:val="20"/>
              </w:rPr>
              <w:t>4） 大阪の発展に貢献する２つの新機能に関する目標</w:t>
            </w:r>
          </w:p>
          <w:p w14:paraId="095E0A0F" w14:textId="77777777" w:rsidR="008B4B6C" w:rsidRPr="00752143" w:rsidRDefault="008B4B6C" w:rsidP="00132ED6">
            <w:pPr>
              <w:rPr>
                <w:rFonts w:ascii="ＭＳ 明朝" w:eastAsia="ＭＳ 明朝" w:hAnsi="ＭＳ 明朝"/>
                <w:sz w:val="20"/>
                <w:szCs w:val="20"/>
              </w:rPr>
            </w:pPr>
            <w:r w:rsidRPr="00752143">
              <w:rPr>
                <w:rFonts w:ascii="ＭＳ 明朝" w:eastAsia="ＭＳ 明朝" w:hAnsi="ＭＳ 明朝" w:hint="eastAsia"/>
                <w:sz w:val="20"/>
                <w:szCs w:val="20"/>
              </w:rPr>
              <w:t>ア　都市シンクタンク機能</w:t>
            </w:r>
          </w:p>
          <w:p w14:paraId="77B48962" w14:textId="77777777" w:rsidR="008B4B6C" w:rsidRPr="00752143" w:rsidRDefault="008B4B6C" w:rsidP="00132ED6">
            <w:pPr>
              <w:ind w:firstLineChars="100" w:firstLine="200"/>
              <w:rPr>
                <w:rFonts w:ascii="ＭＳ 明朝" w:eastAsia="ＭＳ 明朝" w:hAnsi="ＭＳ 明朝"/>
                <w:sz w:val="20"/>
                <w:szCs w:val="20"/>
              </w:rPr>
            </w:pPr>
            <w:r w:rsidRPr="00752143">
              <w:rPr>
                <w:rFonts w:ascii="ＭＳ 明朝" w:eastAsia="ＭＳ 明朝" w:hAnsi="ＭＳ 明朝" w:hint="eastAsia"/>
                <w:sz w:val="20"/>
                <w:szCs w:val="20"/>
              </w:rPr>
              <w:t>パブリックデータ分析や産学官ネットワーク形成に優位性を持つ公立大学の特性及び総合大学としての強みを活かし、大阪府、大阪市等と密接に連携を図りながら、異分野融合による先端研究等を推進することにより、都市課題解決に貢献する。</w:t>
            </w:r>
          </w:p>
          <w:p w14:paraId="64076DAF" w14:textId="77777777" w:rsidR="008B4B6C" w:rsidRPr="00752143" w:rsidRDefault="008B4B6C" w:rsidP="00132ED6">
            <w:pPr>
              <w:ind w:firstLineChars="100" w:firstLine="200"/>
              <w:rPr>
                <w:rFonts w:ascii="ＭＳ 明朝" w:eastAsia="ＭＳ 明朝" w:hAnsi="ＭＳ 明朝"/>
                <w:sz w:val="20"/>
                <w:szCs w:val="20"/>
              </w:rPr>
            </w:pPr>
            <w:r w:rsidRPr="00752143">
              <w:rPr>
                <w:rFonts w:ascii="ＭＳ 明朝" w:eastAsia="ＭＳ 明朝" w:hAnsi="ＭＳ 明朝" w:hint="eastAsia"/>
                <w:sz w:val="20"/>
                <w:szCs w:val="20"/>
              </w:rPr>
              <w:t>また、これらの都市シンクタンク機能の充実・強化に向け、体制整備に取り組む。</w:t>
            </w:r>
          </w:p>
          <w:p w14:paraId="0C07C0CC" w14:textId="77777777" w:rsidR="008B4B6C" w:rsidRPr="00752143" w:rsidRDefault="008B4B6C" w:rsidP="00132ED6">
            <w:pPr>
              <w:rPr>
                <w:rFonts w:ascii="ＭＳ 明朝" w:eastAsia="ＭＳ 明朝" w:hAnsi="ＭＳ 明朝"/>
                <w:sz w:val="20"/>
                <w:szCs w:val="20"/>
              </w:rPr>
            </w:pPr>
            <w:r w:rsidRPr="00752143">
              <w:rPr>
                <w:rFonts w:ascii="ＭＳ 明朝" w:eastAsia="ＭＳ 明朝" w:hAnsi="ＭＳ 明朝" w:hint="eastAsia"/>
                <w:sz w:val="20"/>
                <w:szCs w:val="20"/>
              </w:rPr>
              <w:t>イ　技術インキュベーション機能</w:t>
            </w:r>
          </w:p>
          <w:p w14:paraId="207C0D01" w14:textId="77777777" w:rsidR="008B4B6C" w:rsidRPr="00752143" w:rsidRDefault="008B4B6C" w:rsidP="00132ED6">
            <w:pPr>
              <w:rPr>
                <w:rFonts w:ascii="ＭＳ 明朝" w:eastAsia="ＭＳ 明朝" w:hAnsi="ＭＳ 明朝"/>
                <w:sz w:val="20"/>
                <w:szCs w:val="20"/>
              </w:rPr>
            </w:pPr>
            <w:r w:rsidRPr="00752143">
              <w:rPr>
                <w:rFonts w:ascii="ＭＳ 明朝" w:eastAsia="ＭＳ 明朝" w:hAnsi="ＭＳ 明朝" w:hint="eastAsia"/>
                <w:sz w:val="20"/>
                <w:szCs w:val="20"/>
              </w:rPr>
              <w:t xml:space="preserve">　文系から理系、医学、獣医学、情報学分野までを持つ総合大学としての強みを持ち寄り、企業等との連携を進め、イノベーション創出に取り組むことにより、産業の競争力強化に貢献する。</w:t>
            </w:r>
          </w:p>
          <w:p w14:paraId="520BB05C" w14:textId="77777777" w:rsidR="008B4B6C" w:rsidRPr="00213DC6" w:rsidRDefault="008B4B6C" w:rsidP="00132ED6">
            <w:pPr>
              <w:ind w:firstLineChars="100" w:firstLine="200"/>
              <w:rPr>
                <w:rFonts w:ascii="ＭＳ 明朝" w:eastAsia="ＭＳ 明朝" w:hAnsi="ＭＳ 明朝"/>
                <w:sz w:val="20"/>
                <w:szCs w:val="20"/>
              </w:rPr>
            </w:pPr>
            <w:r w:rsidRPr="00752143">
              <w:rPr>
                <w:rFonts w:ascii="ＭＳ 明朝" w:eastAsia="ＭＳ 明朝" w:hAnsi="ＭＳ 明朝" w:hint="eastAsia"/>
                <w:sz w:val="20"/>
                <w:szCs w:val="20"/>
              </w:rPr>
              <w:t>また、これらの技術インキュベーション機能の充実・強化に向け、体制整備に取り組む。</w:t>
            </w:r>
          </w:p>
        </w:tc>
        <w:tc>
          <w:tcPr>
            <w:tcW w:w="2268" w:type="dxa"/>
          </w:tcPr>
          <w:p w14:paraId="2579A0D3" w14:textId="0B2BDCC0" w:rsidR="008B4B6C" w:rsidRPr="00213DC6" w:rsidRDefault="008B4B6C" w:rsidP="00132ED6">
            <w:pPr>
              <w:rPr>
                <w:rFonts w:ascii="ＭＳ 明朝" w:eastAsia="ＭＳ 明朝" w:hAnsi="ＭＳ 明朝"/>
                <w:sz w:val="18"/>
                <w:szCs w:val="18"/>
              </w:rPr>
            </w:pPr>
            <w:r>
              <w:rPr>
                <w:rFonts w:ascii="ＭＳ 明朝" w:eastAsia="ＭＳ 明朝" w:hAnsi="ＭＳ 明朝" w:hint="eastAsia"/>
                <w:sz w:val="18"/>
                <w:szCs w:val="18"/>
              </w:rPr>
              <w:t>第</w:t>
            </w:r>
            <w:r w:rsidR="002F2F7A">
              <w:rPr>
                <w:rFonts w:ascii="ＭＳ 明朝" w:eastAsia="ＭＳ 明朝" w:hAnsi="ＭＳ 明朝" w:hint="eastAsia"/>
                <w:sz w:val="18"/>
                <w:szCs w:val="18"/>
              </w:rPr>
              <w:t>２</w:t>
            </w:r>
            <w:r>
              <w:rPr>
                <w:rFonts w:ascii="ＭＳ 明朝" w:eastAsia="ＭＳ 明朝" w:hAnsi="ＭＳ 明朝" w:hint="eastAsia"/>
                <w:sz w:val="18"/>
                <w:szCs w:val="18"/>
              </w:rPr>
              <w:t>期では社会との共創に関する目標に統合</w:t>
            </w:r>
          </w:p>
        </w:tc>
      </w:tr>
      <w:tr w:rsidR="008B4B6C" w:rsidRPr="00F2434A" w14:paraId="75CE2A24" w14:textId="77777777" w:rsidTr="00132ED6">
        <w:tc>
          <w:tcPr>
            <w:tcW w:w="6690" w:type="dxa"/>
          </w:tcPr>
          <w:p w14:paraId="29C781B1" w14:textId="77777777" w:rsidR="008B4B6C" w:rsidRPr="00516DAF" w:rsidRDefault="008B4B6C" w:rsidP="00132ED6">
            <w:pPr>
              <w:rPr>
                <w:rFonts w:ascii="ＭＳ 明朝" w:eastAsia="ＭＳ 明朝" w:hAnsi="ＭＳ 明朝"/>
                <w:b/>
                <w:bCs/>
                <w:sz w:val="20"/>
                <w:szCs w:val="20"/>
              </w:rPr>
            </w:pPr>
            <w:r w:rsidRPr="00772A93">
              <w:rPr>
                <w:rFonts w:ascii="ＭＳ 明朝" w:eastAsia="ＭＳ 明朝" w:hAnsi="ＭＳ 明朝" w:hint="eastAsia"/>
                <w:b/>
                <w:bCs/>
                <w:sz w:val="20"/>
                <w:szCs w:val="20"/>
              </w:rPr>
              <w:t>４　国際力の強化に関する目標～世界から選ばれる大学の実現～</w:t>
            </w:r>
          </w:p>
          <w:p w14:paraId="65C7289C" w14:textId="77777777" w:rsidR="008B4B6C" w:rsidRPr="00772A93" w:rsidRDefault="008B4B6C" w:rsidP="00132ED6">
            <w:pPr>
              <w:rPr>
                <w:rFonts w:ascii="ＭＳ 明朝" w:eastAsia="ＭＳ 明朝" w:hAnsi="ＭＳ 明朝"/>
                <w:sz w:val="20"/>
                <w:szCs w:val="20"/>
              </w:rPr>
            </w:pPr>
            <w:r w:rsidRPr="00772A93">
              <w:rPr>
                <w:rFonts w:ascii="ＭＳ 明朝" w:eastAsia="ＭＳ 明朝" w:hAnsi="ＭＳ 明朝" w:hint="eastAsia"/>
                <w:sz w:val="20"/>
                <w:szCs w:val="20"/>
              </w:rPr>
              <w:t>（１）グローバル人材の育成</w:t>
            </w:r>
          </w:p>
          <w:p w14:paraId="1358D34C" w14:textId="77777777" w:rsidR="002F2F7A" w:rsidRPr="002F2F7A" w:rsidRDefault="002F2F7A" w:rsidP="002F2F7A">
            <w:pPr>
              <w:ind w:firstLineChars="100" w:firstLine="200"/>
              <w:rPr>
                <w:rFonts w:ascii="ＭＳ 明朝" w:eastAsia="ＭＳ 明朝" w:hAnsi="ＭＳ 明朝"/>
                <w:sz w:val="20"/>
                <w:szCs w:val="20"/>
              </w:rPr>
            </w:pPr>
            <w:r w:rsidRPr="002F2F7A">
              <w:rPr>
                <w:rFonts w:ascii="ＭＳ 明朝" w:eastAsia="ＭＳ 明朝" w:hAnsi="ＭＳ 明朝" w:hint="eastAsia"/>
                <w:sz w:val="20"/>
                <w:szCs w:val="20"/>
              </w:rPr>
              <w:t>学士課程における秋入学の導入等により、優秀な留学生の獲得や学生の海外派遣拡大を推進する。</w:t>
            </w:r>
          </w:p>
          <w:p w14:paraId="21E5CC1A" w14:textId="45A9F5B6" w:rsidR="008B4B6C" w:rsidRDefault="002F2F7A" w:rsidP="002F2F7A">
            <w:pPr>
              <w:ind w:firstLineChars="100" w:firstLine="200"/>
              <w:rPr>
                <w:rFonts w:ascii="ＭＳ 明朝" w:eastAsia="ＭＳ 明朝" w:hAnsi="ＭＳ 明朝"/>
                <w:sz w:val="20"/>
                <w:szCs w:val="20"/>
              </w:rPr>
            </w:pPr>
            <w:r w:rsidRPr="002F2F7A">
              <w:rPr>
                <w:rFonts w:ascii="ＭＳ 明朝" w:eastAsia="ＭＳ 明朝" w:hAnsi="ＭＳ 明朝" w:hint="eastAsia"/>
                <w:sz w:val="20"/>
                <w:szCs w:val="20"/>
              </w:rPr>
              <w:t>また、海外の大学と連携した国際的な教育プログラムの提供</w:t>
            </w:r>
            <w:r w:rsidR="00915FB9">
              <w:rPr>
                <w:rFonts w:ascii="ＭＳ 明朝" w:eastAsia="ＭＳ 明朝" w:hAnsi="ＭＳ 明朝" w:hint="eastAsia"/>
                <w:sz w:val="20"/>
                <w:szCs w:val="20"/>
              </w:rPr>
              <w:t>や</w:t>
            </w:r>
            <w:r w:rsidR="00915FB9" w:rsidRPr="00915FB9">
              <w:rPr>
                <w:rFonts w:ascii="ＭＳ 明朝" w:eastAsia="ＭＳ 明朝" w:hAnsi="ＭＳ 明朝" w:hint="eastAsia"/>
                <w:sz w:val="20"/>
                <w:szCs w:val="20"/>
              </w:rPr>
              <w:t>将来の英語公用語化も視野に入れた取組</w:t>
            </w:r>
            <w:r w:rsidRPr="002F2F7A">
              <w:rPr>
                <w:rFonts w:ascii="ＭＳ 明朝" w:eastAsia="ＭＳ 明朝" w:hAnsi="ＭＳ 明朝" w:hint="eastAsia"/>
                <w:sz w:val="20"/>
                <w:szCs w:val="20"/>
              </w:rPr>
              <w:t>等により、コミュニケーション能力や国際的な教養を身につけたグローバル社会で活躍できる人材を育成す</w:t>
            </w:r>
            <w:r w:rsidRPr="002F2F7A">
              <w:rPr>
                <w:rFonts w:ascii="ＭＳ 明朝" w:eastAsia="ＭＳ 明朝" w:hAnsi="ＭＳ 明朝" w:hint="eastAsia"/>
                <w:sz w:val="20"/>
                <w:szCs w:val="20"/>
              </w:rPr>
              <w:lastRenderedPageBreak/>
              <w:t>る。</w:t>
            </w:r>
          </w:p>
          <w:p w14:paraId="07D3B5C0" w14:textId="77777777" w:rsidR="008B4B6C" w:rsidRPr="00772A93" w:rsidRDefault="008B4B6C" w:rsidP="00132ED6">
            <w:pPr>
              <w:rPr>
                <w:rFonts w:ascii="ＭＳ 明朝" w:eastAsia="ＭＳ 明朝" w:hAnsi="ＭＳ 明朝"/>
                <w:sz w:val="20"/>
                <w:szCs w:val="20"/>
              </w:rPr>
            </w:pPr>
            <w:r w:rsidRPr="00772A93">
              <w:rPr>
                <w:rFonts w:ascii="ＭＳ 明朝" w:eastAsia="ＭＳ 明朝" w:hAnsi="ＭＳ 明朝" w:hint="eastAsia"/>
                <w:sz w:val="20"/>
                <w:szCs w:val="20"/>
              </w:rPr>
              <w:t>（２）国際的研究拠点の構築</w:t>
            </w:r>
          </w:p>
          <w:p w14:paraId="75B39A2F" w14:textId="77777777" w:rsidR="002F2F7A" w:rsidRPr="002F2F7A" w:rsidRDefault="002F2F7A" w:rsidP="002F2F7A">
            <w:pPr>
              <w:ind w:firstLineChars="100" w:firstLine="200"/>
              <w:rPr>
                <w:rFonts w:ascii="ＭＳ 明朝" w:eastAsia="ＭＳ 明朝" w:hAnsi="ＭＳ 明朝"/>
                <w:sz w:val="20"/>
                <w:szCs w:val="20"/>
              </w:rPr>
            </w:pPr>
            <w:r w:rsidRPr="002F2F7A">
              <w:rPr>
                <w:rFonts w:ascii="ＭＳ 明朝" w:eastAsia="ＭＳ 明朝" w:hAnsi="ＭＳ 明朝" w:hint="eastAsia"/>
                <w:sz w:val="20"/>
                <w:szCs w:val="20"/>
              </w:rPr>
              <w:t>高度研究型大学として、世界を牽引しうる研究分野を選定し、世界水準の研究に取り組み、世界大学ランキングの向上につなげる。</w:t>
            </w:r>
          </w:p>
          <w:p w14:paraId="1CBA62F8" w14:textId="062EF317" w:rsidR="008B4B6C" w:rsidRDefault="002F2F7A" w:rsidP="002F2F7A">
            <w:pPr>
              <w:rPr>
                <w:rFonts w:ascii="ＭＳ 明朝" w:eastAsia="ＭＳ 明朝" w:hAnsi="ＭＳ 明朝"/>
                <w:sz w:val="20"/>
                <w:szCs w:val="20"/>
              </w:rPr>
            </w:pPr>
            <w:r w:rsidRPr="002F2F7A">
              <w:rPr>
                <w:rFonts w:ascii="ＭＳ 明朝" w:eastAsia="ＭＳ 明朝" w:hAnsi="ＭＳ 明朝" w:hint="eastAsia"/>
                <w:sz w:val="20"/>
                <w:szCs w:val="20"/>
              </w:rPr>
              <w:t xml:space="preserve">　国内外の優秀な研究者や学生を獲得するための教育研究環境の整備と研究者の海外派遣、国際共同研究などを通じ、国際共同研究ネットワークを強化する。</w:t>
            </w:r>
          </w:p>
          <w:p w14:paraId="35739671" w14:textId="77777777" w:rsidR="008B4B6C" w:rsidRPr="00772A93" w:rsidRDefault="008B4B6C" w:rsidP="00132ED6">
            <w:pPr>
              <w:rPr>
                <w:rFonts w:ascii="ＭＳ 明朝" w:eastAsia="ＭＳ 明朝" w:hAnsi="ＭＳ 明朝"/>
                <w:sz w:val="20"/>
                <w:szCs w:val="20"/>
              </w:rPr>
            </w:pPr>
            <w:r w:rsidRPr="00772A93">
              <w:rPr>
                <w:rFonts w:ascii="ＭＳ 明朝" w:eastAsia="ＭＳ 明朝" w:hAnsi="ＭＳ 明朝" w:hint="eastAsia"/>
                <w:sz w:val="20"/>
                <w:szCs w:val="20"/>
              </w:rPr>
              <w:t>（３）キャンパスの国際化</w:t>
            </w:r>
          </w:p>
          <w:p w14:paraId="2E5F386E" w14:textId="281C4958" w:rsidR="00F022FE" w:rsidRPr="00213DC6" w:rsidRDefault="002F2F7A" w:rsidP="00A02F53">
            <w:pPr>
              <w:ind w:firstLineChars="100" w:firstLine="200"/>
              <w:rPr>
                <w:rFonts w:ascii="ＭＳ 明朝" w:eastAsia="ＭＳ 明朝" w:hAnsi="ＭＳ 明朝"/>
                <w:sz w:val="20"/>
                <w:szCs w:val="20"/>
              </w:rPr>
            </w:pPr>
            <w:r w:rsidRPr="002F2F7A">
              <w:rPr>
                <w:rFonts w:ascii="ＭＳ 明朝" w:eastAsia="ＭＳ 明朝" w:hAnsi="ＭＳ 明朝" w:hint="eastAsia"/>
                <w:sz w:val="20"/>
                <w:szCs w:val="20"/>
              </w:rPr>
              <w:t>外国人学生や外国人教職員にとって、障壁なく学習、教育、研究などが行えるキャンパスを目指し、環境整備や支援を行う。</w:t>
            </w:r>
          </w:p>
        </w:tc>
        <w:tc>
          <w:tcPr>
            <w:tcW w:w="6690" w:type="dxa"/>
          </w:tcPr>
          <w:p w14:paraId="1604A376" w14:textId="77777777" w:rsidR="008B4B6C" w:rsidRPr="00516DAF" w:rsidRDefault="008B4B6C" w:rsidP="00132ED6">
            <w:pPr>
              <w:rPr>
                <w:rFonts w:ascii="ＭＳ 明朝" w:eastAsia="ＭＳ 明朝" w:hAnsi="ＭＳ 明朝"/>
                <w:b/>
                <w:bCs/>
                <w:sz w:val="20"/>
                <w:szCs w:val="20"/>
              </w:rPr>
            </w:pPr>
            <w:r w:rsidRPr="00516DAF">
              <w:rPr>
                <w:rFonts w:ascii="ＭＳ 明朝" w:eastAsia="ＭＳ 明朝" w:hAnsi="ＭＳ 明朝" w:hint="eastAsia"/>
                <w:b/>
                <w:bCs/>
                <w:sz w:val="20"/>
                <w:szCs w:val="20"/>
              </w:rPr>
              <w:lastRenderedPageBreak/>
              <w:t>（</w:t>
            </w:r>
            <w:r w:rsidRPr="00516DAF">
              <w:rPr>
                <w:rFonts w:ascii="ＭＳ 明朝" w:eastAsia="ＭＳ 明朝" w:hAnsi="ＭＳ 明朝"/>
                <w:b/>
                <w:bCs/>
                <w:sz w:val="20"/>
                <w:szCs w:val="20"/>
              </w:rPr>
              <w:t>5） 国際力の強化に関する目標</w:t>
            </w:r>
          </w:p>
          <w:p w14:paraId="4AFFB4FE" w14:textId="77777777" w:rsidR="008B4B6C" w:rsidRPr="00752143" w:rsidRDefault="008B4B6C" w:rsidP="00132ED6">
            <w:pPr>
              <w:ind w:firstLineChars="100" w:firstLine="200"/>
              <w:rPr>
                <w:rFonts w:ascii="ＭＳ 明朝" w:eastAsia="ＭＳ 明朝" w:hAnsi="ＭＳ 明朝"/>
                <w:sz w:val="20"/>
                <w:szCs w:val="20"/>
              </w:rPr>
            </w:pPr>
            <w:r w:rsidRPr="00752143">
              <w:rPr>
                <w:rFonts w:ascii="ＭＳ 明朝" w:eastAsia="ＭＳ 明朝" w:hAnsi="ＭＳ 明朝" w:hint="eastAsia"/>
                <w:sz w:val="20"/>
                <w:szCs w:val="20"/>
              </w:rPr>
              <w:t>英語教育の強化や国際通用性の高い教育カリキュラムの整備に取り組むことなどにより、異文化理解やコミュニケーション力などを重視した教育を展開し、グローバル化された社会で活躍できる人材を育成する。</w:t>
            </w:r>
          </w:p>
          <w:p w14:paraId="4ECF46EB" w14:textId="77777777" w:rsidR="008B4B6C" w:rsidRPr="00752143" w:rsidRDefault="008B4B6C" w:rsidP="00132ED6">
            <w:pPr>
              <w:ind w:firstLineChars="100" w:firstLine="200"/>
              <w:rPr>
                <w:rFonts w:ascii="ＭＳ 明朝" w:eastAsia="ＭＳ 明朝" w:hAnsi="ＭＳ 明朝"/>
                <w:sz w:val="20"/>
                <w:szCs w:val="20"/>
              </w:rPr>
            </w:pPr>
            <w:r w:rsidRPr="00752143">
              <w:rPr>
                <w:rFonts w:ascii="ＭＳ 明朝" w:eastAsia="ＭＳ 明朝" w:hAnsi="ＭＳ 明朝" w:hint="eastAsia"/>
                <w:sz w:val="20"/>
                <w:szCs w:val="20"/>
              </w:rPr>
              <w:t>また、海外の研究者・大学等との学術交流や国際共同研究を推進するとともに、国際舞台で活躍できる若手研究者の育成・支援を通じて研究の一層の国際化・高度化を図り、大学の国際的プレゼンス向上を目指す。</w:t>
            </w:r>
          </w:p>
          <w:p w14:paraId="00E08CA0" w14:textId="77777777" w:rsidR="008B4B6C" w:rsidRPr="00752143" w:rsidRDefault="008B4B6C" w:rsidP="00132ED6">
            <w:pPr>
              <w:ind w:firstLineChars="100" w:firstLine="200"/>
              <w:rPr>
                <w:rFonts w:ascii="ＭＳ 明朝" w:eastAsia="ＭＳ 明朝" w:hAnsi="ＭＳ 明朝"/>
                <w:sz w:val="20"/>
                <w:szCs w:val="20"/>
              </w:rPr>
            </w:pPr>
            <w:r w:rsidRPr="00752143">
              <w:rPr>
                <w:rFonts w:ascii="ＭＳ 明朝" w:eastAsia="ＭＳ 明朝" w:hAnsi="ＭＳ 明朝" w:hint="eastAsia"/>
                <w:sz w:val="20"/>
                <w:szCs w:val="20"/>
              </w:rPr>
              <w:lastRenderedPageBreak/>
              <w:t>さらに、優秀な留学生の受入れや学生の海外派遣を推進することによって、キャンパスのグローバル化を目指す。</w:t>
            </w:r>
          </w:p>
          <w:p w14:paraId="417F9524" w14:textId="77777777" w:rsidR="008B4B6C" w:rsidRDefault="008B4B6C" w:rsidP="00132ED6">
            <w:pPr>
              <w:rPr>
                <w:rFonts w:ascii="ＭＳ 明朝" w:eastAsia="ＭＳ 明朝" w:hAnsi="ＭＳ 明朝"/>
                <w:sz w:val="20"/>
                <w:szCs w:val="20"/>
              </w:rPr>
            </w:pPr>
          </w:p>
          <w:p w14:paraId="568956B3" w14:textId="77777777" w:rsidR="008B4B6C" w:rsidRDefault="008B4B6C" w:rsidP="00132ED6">
            <w:pPr>
              <w:rPr>
                <w:rFonts w:ascii="ＭＳ 明朝" w:eastAsia="ＭＳ 明朝" w:hAnsi="ＭＳ 明朝"/>
                <w:sz w:val="20"/>
                <w:szCs w:val="20"/>
              </w:rPr>
            </w:pPr>
          </w:p>
          <w:p w14:paraId="6DD00769" w14:textId="77777777" w:rsidR="008B4B6C" w:rsidRDefault="008B4B6C" w:rsidP="00132ED6">
            <w:pPr>
              <w:rPr>
                <w:rFonts w:ascii="ＭＳ 明朝" w:eastAsia="ＭＳ 明朝" w:hAnsi="ＭＳ 明朝"/>
                <w:sz w:val="20"/>
                <w:szCs w:val="20"/>
              </w:rPr>
            </w:pPr>
          </w:p>
          <w:p w14:paraId="60B9470C" w14:textId="77777777" w:rsidR="008B4B6C" w:rsidRDefault="008B4B6C" w:rsidP="00132ED6">
            <w:pPr>
              <w:rPr>
                <w:rFonts w:ascii="ＭＳ 明朝" w:eastAsia="ＭＳ 明朝" w:hAnsi="ＭＳ 明朝"/>
                <w:sz w:val="20"/>
                <w:szCs w:val="20"/>
              </w:rPr>
            </w:pPr>
          </w:p>
          <w:p w14:paraId="3EE77399" w14:textId="77777777" w:rsidR="008B4B6C" w:rsidRDefault="008B4B6C" w:rsidP="00132ED6">
            <w:pPr>
              <w:rPr>
                <w:rFonts w:ascii="ＭＳ 明朝" w:eastAsia="ＭＳ 明朝" w:hAnsi="ＭＳ 明朝"/>
                <w:sz w:val="20"/>
                <w:szCs w:val="20"/>
              </w:rPr>
            </w:pPr>
          </w:p>
          <w:p w14:paraId="504A7F0F" w14:textId="77777777" w:rsidR="008B4B6C" w:rsidRDefault="008B4B6C" w:rsidP="00132ED6">
            <w:pPr>
              <w:rPr>
                <w:rFonts w:ascii="ＭＳ 明朝" w:eastAsia="ＭＳ 明朝" w:hAnsi="ＭＳ 明朝"/>
                <w:sz w:val="20"/>
                <w:szCs w:val="20"/>
              </w:rPr>
            </w:pPr>
          </w:p>
          <w:p w14:paraId="54F9516B" w14:textId="77777777" w:rsidR="008B4B6C" w:rsidRPr="00516DAF" w:rsidRDefault="008B4B6C" w:rsidP="00132ED6">
            <w:pPr>
              <w:rPr>
                <w:rFonts w:ascii="ＭＳ 明朝" w:eastAsia="ＭＳ 明朝" w:hAnsi="ＭＳ 明朝"/>
                <w:b/>
                <w:bCs/>
                <w:sz w:val="20"/>
                <w:szCs w:val="20"/>
              </w:rPr>
            </w:pPr>
          </w:p>
        </w:tc>
        <w:tc>
          <w:tcPr>
            <w:tcW w:w="2268" w:type="dxa"/>
          </w:tcPr>
          <w:p w14:paraId="7BB55015" w14:textId="77777777" w:rsidR="008B4B6C" w:rsidRPr="00213DC6" w:rsidRDefault="008B4B6C" w:rsidP="00132ED6">
            <w:pPr>
              <w:rPr>
                <w:rFonts w:ascii="ＭＳ 明朝" w:eastAsia="ＭＳ 明朝" w:hAnsi="ＭＳ 明朝"/>
                <w:sz w:val="18"/>
                <w:szCs w:val="18"/>
              </w:rPr>
            </w:pPr>
          </w:p>
        </w:tc>
      </w:tr>
      <w:tr w:rsidR="008B4B6C" w:rsidRPr="00F2434A" w14:paraId="229F1262" w14:textId="77777777" w:rsidTr="00132ED6">
        <w:tc>
          <w:tcPr>
            <w:tcW w:w="6690" w:type="dxa"/>
          </w:tcPr>
          <w:p w14:paraId="0133924E" w14:textId="77777777" w:rsidR="008B4B6C" w:rsidRPr="00C87FA5" w:rsidRDefault="008B4B6C" w:rsidP="00132ED6">
            <w:pPr>
              <w:rPr>
                <w:rFonts w:ascii="ＭＳ 明朝" w:eastAsia="ＭＳ 明朝" w:hAnsi="ＭＳ 明朝"/>
                <w:b/>
                <w:bCs/>
                <w:sz w:val="20"/>
                <w:szCs w:val="20"/>
              </w:rPr>
            </w:pPr>
            <w:r w:rsidRPr="00C87FA5">
              <w:rPr>
                <w:rFonts w:ascii="ＭＳ 明朝" w:eastAsia="ＭＳ 明朝" w:hAnsi="ＭＳ 明朝" w:hint="eastAsia"/>
                <w:b/>
                <w:bCs/>
                <w:sz w:val="20"/>
                <w:szCs w:val="20"/>
              </w:rPr>
              <w:t>５　医学部附属病院等に関する目標～質の高い医療の提供～</w:t>
            </w:r>
          </w:p>
          <w:p w14:paraId="3BCC24CB" w14:textId="77777777" w:rsidR="002F2F7A" w:rsidRPr="002F2F7A" w:rsidRDefault="002F2F7A" w:rsidP="002F2F7A">
            <w:pPr>
              <w:rPr>
                <w:rFonts w:ascii="ＭＳ 明朝" w:eastAsia="ＭＳ 明朝" w:hAnsi="ＭＳ 明朝"/>
                <w:sz w:val="20"/>
                <w:szCs w:val="20"/>
              </w:rPr>
            </w:pPr>
            <w:r w:rsidRPr="002F2F7A">
              <w:rPr>
                <w:rFonts w:ascii="ＭＳ 明朝" w:eastAsia="ＭＳ 明朝" w:hAnsi="ＭＳ 明朝" w:hint="eastAsia"/>
                <w:sz w:val="20"/>
                <w:szCs w:val="20"/>
              </w:rPr>
              <w:t>（１）最先端で安全かつ良質な医療の提供</w:t>
            </w:r>
          </w:p>
          <w:p w14:paraId="21AC4E7F" w14:textId="77777777" w:rsidR="002F2F7A" w:rsidRPr="002F2F7A" w:rsidRDefault="002F2F7A" w:rsidP="002F2F7A">
            <w:pPr>
              <w:rPr>
                <w:rFonts w:ascii="ＭＳ 明朝" w:eastAsia="ＭＳ 明朝" w:hAnsi="ＭＳ 明朝"/>
                <w:sz w:val="20"/>
                <w:szCs w:val="20"/>
              </w:rPr>
            </w:pPr>
            <w:r w:rsidRPr="002F2F7A">
              <w:rPr>
                <w:rFonts w:ascii="ＭＳ 明朝" w:eastAsia="ＭＳ 明朝" w:hAnsi="ＭＳ 明朝" w:hint="eastAsia"/>
                <w:sz w:val="20"/>
                <w:szCs w:val="20"/>
              </w:rPr>
              <w:t xml:space="preserve">　質の高い教育研究を通じ、地域の拠点病院として、高度先進医療と患者本位の安全で質の高い医療を提供し、地域住民の健康増進と地域医療の向上に寄与する。</w:t>
            </w:r>
          </w:p>
          <w:p w14:paraId="4A067CA0" w14:textId="2ED8498C" w:rsidR="008B4B6C" w:rsidRDefault="002F2F7A" w:rsidP="002F2F7A">
            <w:pPr>
              <w:ind w:firstLineChars="100" w:firstLine="200"/>
              <w:rPr>
                <w:rFonts w:ascii="ＭＳ 明朝" w:eastAsia="ＭＳ 明朝" w:hAnsi="ＭＳ 明朝"/>
                <w:sz w:val="20"/>
                <w:szCs w:val="20"/>
              </w:rPr>
            </w:pPr>
            <w:r w:rsidRPr="002F2F7A">
              <w:rPr>
                <w:rFonts w:ascii="ＭＳ 明朝" w:eastAsia="ＭＳ 明朝" w:hAnsi="ＭＳ 明朝" w:hint="eastAsia"/>
                <w:sz w:val="20"/>
                <w:szCs w:val="20"/>
              </w:rPr>
              <w:t>また、医療業務の効率化を推進するとともに、経営基盤の強化と安定的な病院運営を図る。</w:t>
            </w:r>
          </w:p>
          <w:p w14:paraId="75E7D582" w14:textId="77777777" w:rsidR="008B4B6C" w:rsidRPr="00C87FA5" w:rsidRDefault="008B4B6C" w:rsidP="00132ED6">
            <w:pPr>
              <w:rPr>
                <w:rFonts w:ascii="ＭＳ 明朝" w:eastAsia="ＭＳ 明朝" w:hAnsi="ＭＳ 明朝"/>
                <w:sz w:val="20"/>
                <w:szCs w:val="20"/>
              </w:rPr>
            </w:pPr>
            <w:r w:rsidRPr="00C87FA5">
              <w:rPr>
                <w:rFonts w:ascii="ＭＳ 明朝" w:eastAsia="ＭＳ 明朝" w:hAnsi="ＭＳ 明朝" w:hint="eastAsia"/>
                <w:sz w:val="20"/>
                <w:szCs w:val="20"/>
              </w:rPr>
              <w:t>（２）地域連携強化を通じた医療体制の充実</w:t>
            </w:r>
          </w:p>
          <w:p w14:paraId="59F6DA68" w14:textId="49E3FCB3" w:rsidR="008B4B6C" w:rsidRDefault="002F2F7A" w:rsidP="00C31AF0">
            <w:pPr>
              <w:ind w:firstLineChars="100" w:firstLine="200"/>
              <w:rPr>
                <w:rFonts w:ascii="ＭＳ 明朝" w:eastAsia="ＭＳ 明朝" w:hAnsi="ＭＳ 明朝"/>
                <w:sz w:val="20"/>
                <w:szCs w:val="20"/>
              </w:rPr>
            </w:pPr>
            <w:r w:rsidRPr="002F2F7A">
              <w:rPr>
                <w:rFonts w:ascii="ＭＳ 明朝" w:eastAsia="ＭＳ 明朝" w:hAnsi="ＭＳ 明朝" w:hint="eastAsia"/>
                <w:sz w:val="20"/>
                <w:szCs w:val="20"/>
              </w:rPr>
              <w:t>地域医療機関（病院、診療所等）との連携及び協力をさらに推進するとともに、地域住民へ地域の諸課題に沿った医療情報を提供する等、地域の医療体制拡充に寄与する。</w:t>
            </w:r>
          </w:p>
          <w:p w14:paraId="6E259D1F" w14:textId="77777777" w:rsidR="008B4B6C" w:rsidRPr="00C87FA5" w:rsidRDefault="008B4B6C" w:rsidP="00132ED6">
            <w:pPr>
              <w:rPr>
                <w:rFonts w:ascii="ＭＳ 明朝" w:eastAsia="ＭＳ 明朝" w:hAnsi="ＭＳ 明朝"/>
                <w:sz w:val="20"/>
                <w:szCs w:val="20"/>
              </w:rPr>
            </w:pPr>
            <w:r w:rsidRPr="00C87FA5">
              <w:rPr>
                <w:rFonts w:ascii="ＭＳ 明朝" w:eastAsia="ＭＳ 明朝" w:hAnsi="ＭＳ 明朝" w:hint="eastAsia"/>
                <w:sz w:val="20"/>
                <w:szCs w:val="20"/>
              </w:rPr>
              <w:t>（３）国際感覚をもった高度専門医療人の育成</w:t>
            </w:r>
          </w:p>
          <w:p w14:paraId="3409AA32" w14:textId="2BE1E5EA" w:rsidR="008B4B6C" w:rsidRPr="00516DAF" w:rsidRDefault="002F2F7A" w:rsidP="00C31AF0">
            <w:pPr>
              <w:ind w:firstLineChars="100" w:firstLine="200"/>
              <w:rPr>
                <w:rFonts w:ascii="ＭＳ 明朝" w:eastAsia="ＭＳ 明朝" w:hAnsi="ＭＳ 明朝"/>
                <w:sz w:val="20"/>
                <w:szCs w:val="20"/>
              </w:rPr>
            </w:pPr>
            <w:r w:rsidRPr="002F2F7A">
              <w:rPr>
                <w:rFonts w:ascii="ＭＳ 明朝" w:eastAsia="ＭＳ 明朝" w:hAnsi="ＭＳ 明朝" w:hint="eastAsia"/>
                <w:sz w:val="20"/>
                <w:szCs w:val="20"/>
              </w:rPr>
              <w:t>医学部附属病院として、豊かな人間性と高い倫理観を有し、地域医療・国際医療を先導し、中核となって活躍できる高度専門的な医療人材を育</w:t>
            </w:r>
            <w:r w:rsidRPr="002F2F7A">
              <w:rPr>
                <w:rFonts w:ascii="ＭＳ 明朝" w:eastAsia="ＭＳ 明朝" w:hAnsi="ＭＳ 明朝" w:hint="eastAsia"/>
                <w:sz w:val="20"/>
                <w:szCs w:val="20"/>
              </w:rPr>
              <w:lastRenderedPageBreak/>
              <w:t>成する。</w:t>
            </w:r>
          </w:p>
        </w:tc>
        <w:tc>
          <w:tcPr>
            <w:tcW w:w="6690" w:type="dxa"/>
          </w:tcPr>
          <w:p w14:paraId="71D3046C" w14:textId="77777777" w:rsidR="008B4B6C" w:rsidRPr="00213DC6" w:rsidRDefault="008B4B6C" w:rsidP="00132ED6">
            <w:pPr>
              <w:rPr>
                <w:rFonts w:ascii="ＭＳ 明朝" w:eastAsia="ＭＳ 明朝" w:hAnsi="ＭＳ 明朝"/>
                <w:b/>
                <w:bCs/>
                <w:sz w:val="20"/>
                <w:szCs w:val="20"/>
              </w:rPr>
            </w:pPr>
            <w:r w:rsidRPr="00213DC6">
              <w:rPr>
                <w:rFonts w:ascii="ＭＳ 明朝" w:eastAsia="ＭＳ 明朝" w:hAnsi="ＭＳ 明朝" w:hint="eastAsia"/>
                <w:b/>
                <w:bCs/>
                <w:sz w:val="20"/>
                <w:szCs w:val="20"/>
              </w:rPr>
              <w:lastRenderedPageBreak/>
              <w:t>（</w:t>
            </w:r>
            <w:r w:rsidRPr="00213DC6">
              <w:rPr>
                <w:rFonts w:ascii="ＭＳ 明朝" w:eastAsia="ＭＳ 明朝" w:hAnsi="ＭＳ 明朝"/>
                <w:b/>
                <w:bCs/>
                <w:sz w:val="20"/>
                <w:szCs w:val="20"/>
              </w:rPr>
              <w:t>6） 附属病院に関する目標</w:t>
            </w:r>
          </w:p>
          <w:p w14:paraId="475D8F48" w14:textId="77777777" w:rsidR="008B4B6C" w:rsidRPr="00752143" w:rsidRDefault="008B4B6C" w:rsidP="00132ED6">
            <w:pPr>
              <w:ind w:firstLineChars="100" w:firstLine="200"/>
              <w:rPr>
                <w:rFonts w:ascii="ＭＳ 明朝" w:eastAsia="ＭＳ 明朝" w:hAnsi="ＭＳ 明朝"/>
                <w:sz w:val="20"/>
                <w:szCs w:val="20"/>
              </w:rPr>
            </w:pPr>
            <w:r w:rsidRPr="00752143">
              <w:rPr>
                <w:rFonts w:ascii="ＭＳ 明朝" w:eastAsia="ＭＳ 明朝" w:hAnsi="ＭＳ 明朝" w:hint="eastAsia"/>
                <w:sz w:val="20"/>
                <w:szCs w:val="20"/>
              </w:rPr>
              <w:t>ア　高度・先進医療の提供</w:t>
            </w:r>
            <w:r w:rsidRPr="00752143">
              <w:rPr>
                <w:rFonts w:ascii="ＭＳ 明朝" w:eastAsia="ＭＳ 明朝" w:hAnsi="ＭＳ 明朝"/>
                <w:sz w:val="20"/>
                <w:szCs w:val="20"/>
              </w:rPr>
              <w:t xml:space="preserve"> </w:t>
            </w:r>
          </w:p>
          <w:p w14:paraId="6B4E944C" w14:textId="77777777" w:rsidR="008B4B6C" w:rsidRPr="00752143" w:rsidRDefault="008B4B6C" w:rsidP="00132ED6">
            <w:pPr>
              <w:ind w:firstLineChars="100" w:firstLine="200"/>
              <w:rPr>
                <w:rFonts w:ascii="ＭＳ 明朝" w:eastAsia="ＭＳ 明朝" w:hAnsi="ＭＳ 明朝"/>
                <w:sz w:val="20"/>
                <w:szCs w:val="20"/>
              </w:rPr>
            </w:pPr>
            <w:r w:rsidRPr="00752143">
              <w:rPr>
                <w:rFonts w:ascii="ＭＳ 明朝" w:eastAsia="ＭＳ 明朝" w:hAnsi="ＭＳ 明朝" w:hint="eastAsia"/>
                <w:sz w:val="20"/>
                <w:szCs w:val="20"/>
              </w:rPr>
              <w:t>地域の拠点病院として、患者本位の安全で質の高い医療と先進医療を提供し、地域住民の健康増進と地域医療の向上に寄与する。</w:t>
            </w:r>
          </w:p>
          <w:p w14:paraId="409C0AF7" w14:textId="77777777" w:rsidR="008B4B6C" w:rsidRPr="00752143" w:rsidRDefault="008B4B6C" w:rsidP="00132ED6">
            <w:pPr>
              <w:ind w:firstLineChars="100" w:firstLine="200"/>
              <w:rPr>
                <w:rFonts w:ascii="ＭＳ 明朝" w:eastAsia="ＭＳ 明朝" w:hAnsi="ＭＳ 明朝"/>
                <w:sz w:val="20"/>
                <w:szCs w:val="20"/>
              </w:rPr>
            </w:pPr>
            <w:r w:rsidRPr="00752143">
              <w:rPr>
                <w:rFonts w:ascii="ＭＳ 明朝" w:eastAsia="ＭＳ 明朝" w:hAnsi="ＭＳ 明朝" w:hint="eastAsia"/>
                <w:sz w:val="20"/>
                <w:szCs w:val="20"/>
              </w:rPr>
              <w:t>イ　高度専門医療人の育成</w:t>
            </w:r>
          </w:p>
          <w:p w14:paraId="3D5D7A2D" w14:textId="77777777" w:rsidR="008B4B6C" w:rsidRPr="00752143" w:rsidRDefault="008B4B6C" w:rsidP="00132ED6">
            <w:pPr>
              <w:ind w:firstLineChars="100" w:firstLine="200"/>
              <w:rPr>
                <w:rFonts w:ascii="ＭＳ 明朝" w:eastAsia="ＭＳ 明朝" w:hAnsi="ＭＳ 明朝"/>
                <w:sz w:val="20"/>
                <w:szCs w:val="20"/>
              </w:rPr>
            </w:pPr>
            <w:r w:rsidRPr="00752143">
              <w:rPr>
                <w:rFonts w:ascii="ＭＳ 明朝" w:eastAsia="ＭＳ 明朝" w:hAnsi="ＭＳ 明朝" w:hint="eastAsia"/>
                <w:sz w:val="20"/>
                <w:szCs w:val="20"/>
              </w:rPr>
              <w:t>医学部附属病院として、人間性豊かで時代の要請に応える高度専門的な医療人材を育成する。</w:t>
            </w:r>
          </w:p>
          <w:p w14:paraId="4624DF06" w14:textId="77777777" w:rsidR="008B4B6C" w:rsidRPr="00752143" w:rsidRDefault="008B4B6C" w:rsidP="00132ED6">
            <w:pPr>
              <w:ind w:firstLineChars="100" w:firstLine="200"/>
              <w:rPr>
                <w:rFonts w:ascii="ＭＳ 明朝" w:eastAsia="ＭＳ 明朝" w:hAnsi="ＭＳ 明朝"/>
                <w:sz w:val="20"/>
                <w:szCs w:val="20"/>
              </w:rPr>
            </w:pPr>
            <w:r w:rsidRPr="00752143">
              <w:rPr>
                <w:rFonts w:ascii="ＭＳ 明朝" w:eastAsia="ＭＳ 明朝" w:hAnsi="ＭＳ 明朝" w:hint="eastAsia"/>
                <w:sz w:val="20"/>
                <w:szCs w:val="20"/>
              </w:rPr>
              <w:t>ウ　地域医療及び地域住民への貢献</w:t>
            </w:r>
            <w:r w:rsidRPr="00752143">
              <w:rPr>
                <w:rFonts w:ascii="ＭＳ 明朝" w:eastAsia="ＭＳ 明朝" w:hAnsi="ＭＳ 明朝"/>
                <w:sz w:val="20"/>
                <w:szCs w:val="20"/>
              </w:rPr>
              <w:t xml:space="preserve"> </w:t>
            </w:r>
          </w:p>
          <w:p w14:paraId="0F8CB862" w14:textId="77777777" w:rsidR="008B4B6C" w:rsidRPr="00752143" w:rsidRDefault="008B4B6C" w:rsidP="00132ED6">
            <w:pPr>
              <w:ind w:firstLineChars="100" w:firstLine="200"/>
              <w:rPr>
                <w:rFonts w:ascii="ＭＳ 明朝" w:eastAsia="ＭＳ 明朝" w:hAnsi="ＭＳ 明朝"/>
                <w:sz w:val="20"/>
                <w:szCs w:val="20"/>
              </w:rPr>
            </w:pPr>
            <w:r w:rsidRPr="00752143">
              <w:rPr>
                <w:rFonts w:ascii="ＭＳ 明朝" w:eastAsia="ＭＳ 明朝" w:hAnsi="ＭＳ 明朝" w:hint="eastAsia"/>
                <w:sz w:val="20"/>
                <w:szCs w:val="20"/>
              </w:rPr>
              <w:t>地域医療機関（病院、診療所等）との連携及び協力をさらに推進するとともに、地域住民の健康づくり活動に寄与する等、医療を通じた地域貢献に積極的に取り組む。</w:t>
            </w:r>
          </w:p>
          <w:p w14:paraId="248A3ADB" w14:textId="77777777" w:rsidR="008B4B6C" w:rsidRDefault="008B4B6C" w:rsidP="00132ED6">
            <w:pPr>
              <w:ind w:firstLineChars="100" w:firstLine="200"/>
              <w:rPr>
                <w:rFonts w:ascii="ＭＳ 明朝" w:eastAsia="ＭＳ 明朝" w:hAnsi="ＭＳ 明朝"/>
                <w:sz w:val="20"/>
                <w:szCs w:val="20"/>
              </w:rPr>
            </w:pPr>
            <w:r w:rsidRPr="00752143">
              <w:rPr>
                <w:rFonts w:ascii="ＭＳ 明朝" w:eastAsia="ＭＳ 明朝" w:hAnsi="ＭＳ 明朝" w:hint="eastAsia"/>
                <w:sz w:val="20"/>
                <w:szCs w:val="20"/>
              </w:rPr>
              <w:t>エ　安定的な病院の運営</w:t>
            </w:r>
            <w:r w:rsidRPr="00752143">
              <w:rPr>
                <w:rFonts w:ascii="ＭＳ 明朝" w:eastAsia="ＭＳ 明朝" w:hAnsi="ＭＳ 明朝"/>
                <w:sz w:val="20"/>
                <w:szCs w:val="20"/>
              </w:rPr>
              <w:t xml:space="preserve"> </w:t>
            </w:r>
          </w:p>
          <w:p w14:paraId="6600A053" w14:textId="77777777" w:rsidR="008B4B6C" w:rsidRPr="00516DAF" w:rsidRDefault="008B4B6C" w:rsidP="00132ED6">
            <w:pPr>
              <w:rPr>
                <w:rFonts w:ascii="ＭＳ 明朝" w:eastAsia="ＭＳ 明朝" w:hAnsi="ＭＳ 明朝"/>
                <w:b/>
                <w:bCs/>
                <w:sz w:val="20"/>
                <w:szCs w:val="20"/>
              </w:rPr>
            </w:pPr>
            <w:r w:rsidRPr="00752143">
              <w:rPr>
                <w:rFonts w:ascii="ＭＳ 明朝" w:eastAsia="ＭＳ 明朝" w:hAnsi="ＭＳ 明朝" w:hint="eastAsia"/>
                <w:sz w:val="20"/>
                <w:szCs w:val="20"/>
              </w:rPr>
              <w:t>経営の効率化をさらに推進するとともに、経営基盤を強化し、安定的な病院運営を図る。</w:t>
            </w:r>
          </w:p>
        </w:tc>
        <w:tc>
          <w:tcPr>
            <w:tcW w:w="2268" w:type="dxa"/>
          </w:tcPr>
          <w:p w14:paraId="411375E8" w14:textId="77777777" w:rsidR="008B4B6C" w:rsidRPr="00213DC6" w:rsidRDefault="008B4B6C" w:rsidP="00132ED6">
            <w:pPr>
              <w:rPr>
                <w:rFonts w:ascii="ＭＳ 明朝" w:eastAsia="ＭＳ 明朝" w:hAnsi="ＭＳ 明朝"/>
                <w:sz w:val="18"/>
                <w:szCs w:val="18"/>
              </w:rPr>
            </w:pPr>
          </w:p>
        </w:tc>
      </w:tr>
      <w:tr w:rsidR="008B4B6C" w:rsidRPr="00F2434A" w14:paraId="4A4C8F94" w14:textId="77777777" w:rsidTr="00132ED6">
        <w:tc>
          <w:tcPr>
            <w:tcW w:w="6690" w:type="dxa"/>
          </w:tcPr>
          <w:p w14:paraId="4B910FEB" w14:textId="77777777" w:rsidR="008B4B6C" w:rsidRPr="00A32F86" w:rsidRDefault="008B4B6C" w:rsidP="00132ED6">
            <w:pPr>
              <w:rPr>
                <w:rFonts w:ascii="ＭＳ 明朝" w:eastAsia="ＭＳ 明朝" w:hAnsi="ＭＳ 明朝"/>
                <w:b/>
                <w:bCs/>
                <w:sz w:val="20"/>
                <w:szCs w:val="20"/>
              </w:rPr>
            </w:pPr>
            <w:r w:rsidRPr="00A32F86">
              <w:rPr>
                <w:rFonts w:ascii="ＭＳ 明朝" w:eastAsia="ＭＳ 明朝" w:hAnsi="ＭＳ 明朝" w:hint="eastAsia"/>
                <w:b/>
                <w:bCs/>
                <w:sz w:val="20"/>
                <w:szCs w:val="20"/>
              </w:rPr>
              <w:t>６　大阪公立大学工業高等専門学校に関する目標～創造力を備え社会に貢献する実践的技術者の育成～</w:t>
            </w:r>
          </w:p>
          <w:p w14:paraId="00767453" w14:textId="77777777" w:rsidR="008E1C13" w:rsidRPr="008E1C13" w:rsidRDefault="008E1C13" w:rsidP="008E1C13">
            <w:pPr>
              <w:rPr>
                <w:rFonts w:ascii="ＭＳ 明朝" w:eastAsia="ＭＳ 明朝" w:hAnsi="ＭＳ 明朝"/>
                <w:sz w:val="20"/>
                <w:szCs w:val="20"/>
              </w:rPr>
            </w:pPr>
            <w:r w:rsidRPr="008E1C13">
              <w:rPr>
                <w:rFonts w:ascii="ＭＳ 明朝" w:eastAsia="ＭＳ 明朝" w:hAnsi="ＭＳ 明朝" w:hint="eastAsia"/>
                <w:sz w:val="20"/>
                <w:szCs w:val="20"/>
              </w:rPr>
              <w:t>（１）大学との連携強化による取組等</w:t>
            </w:r>
          </w:p>
          <w:p w14:paraId="5B5940CF" w14:textId="16F6D9CC" w:rsidR="008E1C13" w:rsidRPr="008E1C13" w:rsidRDefault="008E1C13" w:rsidP="008E1C13">
            <w:pPr>
              <w:ind w:firstLineChars="100" w:firstLine="200"/>
              <w:rPr>
                <w:rFonts w:ascii="ＭＳ 明朝" w:eastAsia="ＭＳ 明朝" w:hAnsi="ＭＳ 明朝"/>
                <w:sz w:val="20"/>
                <w:szCs w:val="20"/>
              </w:rPr>
            </w:pPr>
            <w:r w:rsidRPr="008E1C13">
              <w:rPr>
                <w:rFonts w:ascii="ＭＳ 明朝" w:eastAsia="ＭＳ 明朝" w:hAnsi="ＭＳ 明朝" w:hint="eastAsia"/>
                <w:sz w:val="20"/>
                <w:szCs w:val="20"/>
              </w:rPr>
              <w:t>中百舌鳥キャンパスへの移転を機に、</w:t>
            </w:r>
            <w:r w:rsidR="006125C2" w:rsidRPr="006125C2">
              <w:rPr>
                <w:rFonts w:ascii="ＭＳ 明朝" w:eastAsia="ＭＳ 明朝" w:hAnsi="ＭＳ 明朝" w:hint="eastAsia"/>
                <w:sz w:val="20"/>
                <w:szCs w:val="20"/>
              </w:rPr>
              <w:t>高専と大阪公立大学による相乗効果の発揮が期待できることから、両者の連携を強化することなどにより</w:t>
            </w:r>
            <w:r w:rsidRPr="008E1C13">
              <w:rPr>
                <w:rFonts w:ascii="ＭＳ 明朝" w:eastAsia="ＭＳ 明朝" w:hAnsi="ＭＳ 明朝" w:hint="eastAsia"/>
                <w:sz w:val="20"/>
                <w:szCs w:val="20"/>
              </w:rPr>
              <w:t>、教育、産学連携、施設の効率的利用及び学生サポート強化などの取組を推進する。</w:t>
            </w:r>
          </w:p>
          <w:p w14:paraId="0A1828EF" w14:textId="77777777" w:rsidR="008E1C13" w:rsidRPr="008E1C13" w:rsidRDefault="008E1C13" w:rsidP="008E1C13">
            <w:pPr>
              <w:ind w:firstLineChars="100" w:firstLine="200"/>
              <w:rPr>
                <w:rFonts w:ascii="ＭＳ 明朝" w:eastAsia="ＭＳ 明朝" w:hAnsi="ＭＳ 明朝"/>
                <w:sz w:val="20"/>
                <w:szCs w:val="20"/>
              </w:rPr>
            </w:pPr>
            <w:r w:rsidRPr="008E1C13">
              <w:rPr>
                <w:rFonts w:ascii="ＭＳ 明朝" w:eastAsia="ＭＳ 明朝" w:hAnsi="ＭＳ 明朝" w:hint="eastAsia"/>
                <w:sz w:val="20"/>
                <w:szCs w:val="20"/>
              </w:rPr>
              <w:t>また、高専の技術科学教育力を活かし、小・中学生など若者の人材育成や社会人対象のリカレント教育に貢献するため、公開講座や出前授業を推進する。</w:t>
            </w:r>
          </w:p>
          <w:p w14:paraId="5BE70EB2" w14:textId="77777777" w:rsidR="008E1C13" w:rsidRPr="008E1C13" w:rsidRDefault="008E1C13" w:rsidP="008E1C13">
            <w:pPr>
              <w:rPr>
                <w:rFonts w:ascii="ＭＳ 明朝" w:eastAsia="ＭＳ 明朝" w:hAnsi="ＭＳ 明朝"/>
                <w:sz w:val="20"/>
                <w:szCs w:val="20"/>
              </w:rPr>
            </w:pPr>
            <w:r w:rsidRPr="008E1C13">
              <w:rPr>
                <w:rFonts w:ascii="ＭＳ 明朝" w:eastAsia="ＭＳ 明朝" w:hAnsi="ＭＳ 明朝" w:hint="eastAsia"/>
                <w:sz w:val="20"/>
                <w:szCs w:val="20"/>
              </w:rPr>
              <w:t>（２）高度な実践的技術者の育成</w:t>
            </w:r>
          </w:p>
          <w:p w14:paraId="4A2BB381" w14:textId="77777777" w:rsidR="008E1C13" w:rsidRPr="008E1C13" w:rsidRDefault="008E1C13" w:rsidP="008E1C13">
            <w:pPr>
              <w:ind w:firstLineChars="100" w:firstLine="200"/>
              <w:rPr>
                <w:rFonts w:ascii="ＭＳ 明朝" w:eastAsia="ＭＳ 明朝" w:hAnsi="ＭＳ 明朝"/>
                <w:sz w:val="20"/>
                <w:szCs w:val="20"/>
              </w:rPr>
            </w:pPr>
            <w:r w:rsidRPr="008E1C13">
              <w:rPr>
                <w:rFonts w:ascii="ＭＳ 明朝" w:eastAsia="ＭＳ 明朝" w:hAnsi="ＭＳ 明朝" w:hint="eastAsia"/>
                <w:sz w:val="20"/>
                <w:szCs w:val="20"/>
              </w:rPr>
              <w:t>女子学生の比率向上に向けた多様な入学者選抜の実施に取り組むなど、入学者選抜の改善を進める。</w:t>
            </w:r>
          </w:p>
          <w:p w14:paraId="79AF7705" w14:textId="09924AD6" w:rsidR="008B4B6C" w:rsidRPr="00752143" w:rsidRDefault="008E1C13" w:rsidP="008E1C13">
            <w:pPr>
              <w:ind w:firstLineChars="100" w:firstLine="200"/>
              <w:rPr>
                <w:rFonts w:ascii="ＭＳ 明朝" w:eastAsia="ＭＳ 明朝" w:hAnsi="ＭＳ 明朝"/>
                <w:sz w:val="20"/>
                <w:szCs w:val="20"/>
              </w:rPr>
            </w:pPr>
            <w:r w:rsidRPr="008E1C13">
              <w:rPr>
                <w:rFonts w:ascii="ＭＳ 明朝" w:eastAsia="ＭＳ 明朝" w:hAnsi="ＭＳ 明朝" w:hint="eastAsia"/>
                <w:sz w:val="20"/>
                <w:szCs w:val="20"/>
              </w:rPr>
              <w:t>また、</w:t>
            </w:r>
            <w:r w:rsidRPr="008E1C13">
              <w:rPr>
                <w:rFonts w:ascii="ＭＳ 明朝" w:eastAsia="ＭＳ 明朝" w:hAnsi="ＭＳ 明朝"/>
                <w:sz w:val="20"/>
                <w:szCs w:val="20"/>
              </w:rPr>
              <w:t>DX教育の推進など、社会・時代のニーズに沿ったカリキュラムを展開し、グローバル社会で活躍できる、高度な実践的技術者を育成・輩出し、産業の発展に寄与する。</w:t>
            </w:r>
          </w:p>
        </w:tc>
        <w:tc>
          <w:tcPr>
            <w:tcW w:w="6690" w:type="dxa"/>
          </w:tcPr>
          <w:p w14:paraId="5B75E570" w14:textId="77777777" w:rsidR="008B4B6C" w:rsidRPr="006C5BA5" w:rsidRDefault="008B4B6C" w:rsidP="00132ED6">
            <w:pPr>
              <w:rPr>
                <w:rFonts w:ascii="ＭＳ 明朝" w:eastAsia="ＭＳ 明朝" w:hAnsi="ＭＳ 明朝"/>
                <w:b/>
                <w:bCs/>
                <w:sz w:val="20"/>
                <w:szCs w:val="20"/>
              </w:rPr>
            </w:pPr>
            <w:r w:rsidRPr="006C5BA5">
              <w:rPr>
                <w:rFonts w:ascii="ＭＳ 明朝" w:eastAsia="ＭＳ 明朝" w:hAnsi="ＭＳ 明朝" w:hint="eastAsia"/>
                <w:b/>
                <w:bCs/>
                <w:sz w:val="20"/>
                <w:szCs w:val="20"/>
              </w:rPr>
              <w:t>２　大阪公立大学工業高等専門学校に関する目標</w:t>
            </w:r>
          </w:p>
          <w:p w14:paraId="54EFE5CF" w14:textId="77777777" w:rsidR="008B4B6C" w:rsidRPr="00752143" w:rsidRDefault="008B4B6C" w:rsidP="00132ED6">
            <w:pPr>
              <w:rPr>
                <w:rFonts w:ascii="ＭＳ 明朝" w:eastAsia="ＭＳ 明朝" w:hAnsi="ＭＳ 明朝"/>
                <w:sz w:val="20"/>
                <w:szCs w:val="20"/>
              </w:rPr>
            </w:pPr>
            <w:r w:rsidRPr="00752143">
              <w:rPr>
                <w:rFonts w:ascii="ＭＳ 明朝" w:eastAsia="ＭＳ 明朝" w:hAnsi="ＭＳ 明朝" w:hint="eastAsia"/>
                <w:sz w:val="20"/>
                <w:szCs w:val="20"/>
              </w:rPr>
              <w:t>（</w:t>
            </w:r>
            <w:r w:rsidRPr="00752143">
              <w:rPr>
                <w:rFonts w:ascii="ＭＳ 明朝" w:eastAsia="ＭＳ 明朝" w:hAnsi="ＭＳ 明朝"/>
                <w:sz w:val="20"/>
                <w:szCs w:val="20"/>
              </w:rPr>
              <w:t>1） 教育に関する目標</w:t>
            </w:r>
          </w:p>
          <w:p w14:paraId="1250142A" w14:textId="77777777" w:rsidR="008B4B6C" w:rsidRPr="00752143" w:rsidRDefault="008B4B6C" w:rsidP="00132ED6">
            <w:pPr>
              <w:ind w:firstLineChars="100" w:firstLine="200"/>
              <w:rPr>
                <w:rFonts w:ascii="ＭＳ 明朝" w:eastAsia="ＭＳ 明朝" w:hAnsi="ＭＳ 明朝"/>
                <w:sz w:val="20"/>
                <w:szCs w:val="20"/>
              </w:rPr>
            </w:pPr>
            <w:r w:rsidRPr="00752143">
              <w:rPr>
                <w:rFonts w:ascii="ＭＳ 明朝" w:eastAsia="ＭＳ 明朝" w:hAnsi="ＭＳ 明朝" w:hint="eastAsia"/>
                <w:sz w:val="20"/>
                <w:szCs w:val="20"/>
              </w:rPr>
              <w:t>ア　人材育成方針及び教育内容</w:t>
            </w:r>
          </w:p>
          <w:p w14:paraId="25223A32" w14:textId="77777777" w:rsidR="008B4B6C" w:rsidRPr="00752143" w:rsidRDefault="008B4B6C" w:rsidP="00132ED6">
            <w:pPr>
              <w:ind w:firstLineChars="100" w:firstLine="200"/>
              <w:rPr>
                <w:rFonts w:ascii="ＭＳ 明朝" w:eastAsia="ＭＳ 明朝" w:hAnsi="ＭＳ 明朝"/>
                <w:sz w:val="20"/>
                <w:szCs w:val="20"/>
              </w:rPr>
            </w:pPr>
            <w:r w:rsidRPr="00752143">
              <w:rPr>
                <w:rFonts w:ascii="ＭＳ 明朝" w:eastAsia="ＭＳ 明朝" w:hAnsi="ＭＳ 明朝" w:hint="eastAsia"/>
                <w:sz w:val="20"/>
                <w:szCs w:val="20"/>
              </w:rPr>
              <w:t>創造力と高い倫理観を持ち、ＤＸ（デジタル・トランスフォーメーション）の推進など、Ｓｏｃｉｅｔｙ５．０に対応したリーダー的資質を備える実践的技術者を養成するため、学生が主体的に知識を深め、スキルを高めることができる教育を推進する。</w:t>
            </w:r>
          </w:p>
          <w:p w14:paraId="2D1F46B7" w14:textId="77777777" w:rsidR="008B4B6C" w:rsidRPr="00752143" w:rsidRDefault="008B4B6C" w:rsidP="00132ED6">
            <w:pPr>
              <w:ind w:firstLineChars="50" w:firstLine="100"/>
              <w:rPr>
                <w:rFonts w:ascii="ＭＳ 明朝" w:eastAsia="ＭＳ 明朝" w:hAnsi="ＭＳ 明朝"/>
                <w:sz w:val="20"/>
                <w:szCs w:val="20"/>
              </w:rPr>
            </w:pPr>
            <w:r w:rsidRPr="00752143">
              <w:rPr>
                <w:rFonts w:ascii="ＭＳ 明朝" w:eastAsia="ＭＳ 明朝" w:hAnsi="ＭＳ 明朝" w:hint="eastAsia"/>
                <w:sz w:val="20"/>
                <w:szCs w:val="20"/>
              </w:rPr>
              <w:t>イ　グローバル人材の育成</w:t>
            </w:r>
          </w:p>
          <w:p w14:paraId="23E896F3" w14:textId="77777777" w:rsidR="008B4B6C" w:rsidRDefault="008B4B6C" w:rsidP="00132ED6">
            <w:pPr>
              <w:rPr>
                <w:rFonts w:ascii="ＭＳ 明朝" w:eastAsia="ＭＳ 明朝" w:hAnsi="ＭＳ 明朝"/>
                <w:sz w:val="20"/>
                <w:szCs w:val="20"/>
              </w:rPr>
            </w:pPr>
            <w:r w:rsidRPr="00752143">
              <w:rPr>
                <w:rFonts w:ascii="ＭＳ 明朝" w:eastAsia="ＭＳ 明朝" w:hAnsi="ＭＳ 明朝" w:hint="eastAsia"/>
                <w:sz w:val="20"/>
                <w:szCs w:val="20"/>
              </w:rPr>
              <w:t xml:space="preserve">　グローバル化が進む社会に対応できる技術者を育成するため、海外の大学や企業と連携した海外インターンシップ派遣を積極的に推進するなど、グローバルな教育研究活動の展開を図る。</w:t>
            </w:r>
          </w:p>
          <w:p w14:paraId="2CF3B228" w14:textId="77777777" w:rsidR="008B4B6C" w:rsidRPr="00752143" w:rsidRDefault="008B4B6C" w:rsidP="00132ED6">
            <w:pPr>
              <w:ind w:firstLineChars="100" w:firstLine="200"/>
              <w:rPr>
                <w:rFonts w:ascii="ＭＳ 明朝" w:eastAsia="ＭＳ 明朝" w:hAnsi="ＭＳ 明朝"/>
                <w:sz w:val="20"/>
                <w:szCs w:val="20"/>
              </w:rPr>
            </w:pPr>
            <w:r w:rsidRPr="00752143">
              <w:rPr>
                <w:rFonts w:ascii="ＭＳ 明朝" w:eastAsia="ＭＳ 明朝" w:hAnsi="ＭＳ 明朝" w:hint="eastAsia"/>
                <w:sz w:val="20"/>
                <w:szCs w:val="20"/>
              </w:rPr>
              <w:t>また、大阪公立大学と連携した多文化交流を推進する。</w:t>
            </w:r>
          </w:p>
          <w:p w14:paraId="1C06861F" w14:textId="77777777" w:rsidR="008B4B6C" w:rsidRPr="00752143" w:rsidRDefault="008B4B6C" w:rsidP="00132ED6">
            <w:pPr>
              <w:ind w:firstLineChars="50" w:firstLine="100"/>
              <w:rPr>
                <w:rFonts w:ascii="ＭＳ 明朝" w:eastAsia="ＭＳ 明朝" w:hAnsi="ＭＳ 明朝"/>
                <w:sz w:val="20"/>
                <w:szCs w:val="20"/>
              </w:rPr>
            </w:pPr>
            <w:r w:rsidRPr="00752143">
              <w:rPr>
                <w:rFonts w:ascii="ＭＳ 明朝" w:eastAsia="ＭＳ 明朝" w:hAnsi="ＭＳ 明朝" w:hint="eastAsia"/>
                <w:sz w:val="20"/>
                <w:szCs w:val="20"/>
              </w:rPr>
              <w:t>ウ　教育の質保証等</w:t>
            </w:r>
          </w:p>
          <w:p w14:paraId="415401B8" w14:textId="77777777" w:rsidR="008B4B6C" w:rsidRPr="00752143" w:rsidRDefault="008B4B6C" w:rsidP="00132ED6">
            <w:pPr>
              <w:rPr>
                <w:rFonts w:ascii="ＭＳ 明朝" w:eastAsia="ＭＳ 明朝" w:hAnsi="ＭＳ 明朝"/>
                <w:sz w:val="20"/>
                <w:szCs w:val="20"/>
              </w:rPr>
            </w:pPr>
            <w:r w:rsidRPr="00752143">
              <w:rPr>
                <w:rFonts w:ascii="ＭＳ 明朝" w:eastAsia="ＭＳ 明朝" w:hAnsi="ＭＳ 明朝" w:hint="eastAsia"/>
                <w:sz w:val="20"/>
                <w:szCs w:val="20"/>
              </w:rPr>
              <w:t xml:space="preserve">　ディプロマ・ポリシー、カリキュラム・ポリシー及びアドミッション・ポリシーに基づく継続的な検証・見直しを実施し、教育の内部質保証のためのＰＤＣＡサイクルの拡充や社会のニーズに沿ったカリキュラムを展開する教育体制の整備に取り組む。</w:t>
            </w:r>
          </w:p>
          <w:p w14:paraId="4ED2BAFF" w14:textId="77777777" w:rsidR="008B4B6C" w:rsidRPr="00752143" w:rsidRDefault="008B4B6C" w:rsidP="00132ED6">
            <w:pPr>
              <w:ind w:firstLineChars="100" w:firstLine="200"/>
              <w:rPr>
                <w:rFonts w:ascii="ＭＳ 明朝" w:eastAsia="ＭＳ 明朝" w:hAnsi="ＭＳ 明朝"/>
                <w:sz w:val="20"/>
                <w:szCs w:val="20"/>
              </w:rPr>
            </w:pPr>
            <w:r w:rsidRPr="00752143">
              <w:rPr>
                <w:rFonts w:ascii="ＭＳ 明朝" w:eastAsia="ＭＳ 明朝" w:hAnsi="ＭＳ 明朝" w:hint="eastAsia"/>
                <w:sz w:val="20"/>
                <w:szCs w:val="20"/>
              </w:rPr>
              <w:t>また、大阪公立大学と大阪における社会・産業ニーズの情報を共有し、教育に反映させる。</w:t>
            </w:r>
          </w:p>
          <w:p w14:paraId="055CA999" w14:textId="77777777" w:rsidR="008B4B6C" w:rsidRPr="00752143" w:rsidRDefault="008B4B6C" w:rsidP="00132ED6">
            <w:pPr>
              <w:ind w:firstLineChars="50" w:firstLine="100"/>
              <w:rPr>
                <w:rFonts w:ascii="ＭＳ 明朝" w:eastAsia="ＭＳ 明朝" w:hAnsi="ＭＳ 明朝"/>
                <w:sz w:val="20"/>
                <w:szCs w:val="20"/>
              </w:rPr>
            </w:pPr>
            <w:r w:rsidRPr="00752143">
              <w:rPr>
                <w:rFonts w:ascii="ＭＳ 明朝" w:eastAsia="ＭＳ 明朝" w:hAnsi="ＭＳ 明朝" w:hint="eastAsia"/>
                <w:sz w:val="20"/>
                <w:szCs w:val="20"/>
              </w:rPr>
              <w:t>エ　学生支援の充実等</w:t>
            </w:r>
          </w:p>
          <w:p w14:paraId="4EE307B5" w14:textId="77777777" w:rsidR="008B4B6C" w:rsidRPr="00752143" w:rsidRDefault="008B4B6C" w:rsidP="00132ED6">
            <w:pPr>
              <w:ind w:firstLineChars="100" w:firstLine="200"/>
              <w:rPr>
                <w:rFonts w:ascii="ＭＳ 明朝" w:eastAsia="ＭＳ 明朝" w:hAnsi="ＭＳ 明朝"/>
                <w:sz w:val="20"/>
                <w:szCs w:val="20"/>
              </w:rPr>
            </w:pPr>
            <w:r w:rsidRPr="00752143">
              <w:rPr>
                <w:rFonts w:ascii="ＭＳ 明朝" w:eastAsia="ＭＳ 明朝" w:hAnsi="ＭＳ 明朝" w:hint="eastAsia"/>
                <w:sz w:val="20"/>
                <w:szCs w:val="20"/>
              </w:rPr>
              <w:t>学生の資質・能力を育むため、学生の修学機会を確保するとともに、必要な支援体制の充実を進める。</w:t>
            </w:r>
          </w:p>
          <w:p w14:paraId="76AB7C46" w14:textId="77777777" w:rsidR="008B4B6C" w:rsidRPr="00752143" w:rsidRDefault="008B4B6C" w:rsidP="00132ED6">
            <w:pPr>
              <w:ind w:firstLineChars="100" w:firstLine="200"/>
              <w:rPr>
                <w:rFonts w:ascii="ＭＳ 明朝" w:eastAsia="ＭＳ 明朝" w:hAnsi="ＭＳ 明朝"/>
                <w:sz w:val="20"/>
                <w:szCs w:val="20"/>
              </w:rPr>
            </w:pPr>
            <w:r w:rsidRPr="00752143">
              <w:rPr>
                <w:rFonts w:ascii="ＭＳ 明朝" w:eastAsia="ＭＳ 明朝" w:hAnsi="ＭＳ 明朝" w:hint="eastAsia"/>
                <w:sz w:val="20"/>
                <w:szCs w:val="20"/>
              </w:rPr>
              <w:t>また、学生及び地域社会のニーズに合わせて、大阪公立大学との連携に</w:t>
            </w:r>
            <w:r w:rsidRPr="00752143">
              <w:rPr>
                <w:rFonts w:ascii="ＭＳ 明朝" w:eastAsia="ＭＳ 明朝" w:hAnsi="ＭＳ 明朝" w:hint="eastAsia"/>
                <w:sz w:val="20"/>
                <w:szCs w:val="20"/>
              </w:rPr>
              <w:lastRenderedPageBreak/>
              <w:t>より、工学をはじめとする幅広い分野への就職を支援するとともに、大学への編入学など多様な進路に円滑に接続できるようにする。</w:t>
            </w:r>
          </w:p>
          <w:p w14:paraId="2BCB7B3F" w14:textId="77777777" w:rsidR="008B4B6C" w:rsidRPr="00752143" w:rsidRDefault="008B4B6C" w:rsidP="00132ED6">
            <w:pPr>
              <w:ind w:firstLineChars="100" w:firstLine="200"/>
              <w:rPr>
                <w:rFonts w:ascii="ＭＳ 明朝" w:eastAsia="ＭＳ 明朝" w:hAnsi="ＭＳ 明朝"/>
                <w:sz w:val="20"/>
                <w:szCs w:val="20"/>
              </w:rPr>
            </w:pPr>
            <w:r w:rsidRPr="00752143">
              <w:rPr>
                <w:rFonts w:ascii="ＭＳ 明朝" w:eastAsia="ＭＳ 明朝" w:hAnsi="ＭＳ 明朝" w:hint="eastAsia"/>
                <w:sz w:val="20"/>
                <w:szCs w:val="20"/>
              </w:rPr>
              <w:t>さらに、中百舌鳥キャンパス移転に向けて、学生のよりよい修学環境を整備するとともに、授業、課外事業、インターンシップ等をより一層円滑に行うことができるよう、大阪公立大学と連携して取り組む。</w:t>
            </w:r>
          </w:p>
          <w:p w14:paraId="3843F66E" w14:textId="77777777" w:rsidR="008B4B6C" w:rsidRPr="00752143" w:rsidRDefault="008B4B6C" w:rsidP="00132ED6">
            <w:pPr>
              <w:ind w:firstLineChars="50" w:firstLine="100"/>
              <w:rPr>
                <w:rFonts w:ascii="ＭＳ 明朝" w:eastAsia="ＭＳ 明朝" w:hAnsi="ＭＳ 明朝"/>
                <w:sz w:val="20"/>
                <w:szCs w:val="20"/>
              </w:rPr>
            </w:pPr>
            <w:r w:rsidRPr="00752143">
              <w:rPr>
                <w:rFonts w:ascii="ＭＳ 明朝" w:eastAsia="ＭＳ 明朝" w:hAnsi="ＭＳ 明朝" w:hint="eastAsia"/>
                <w:sz w:val="20"/>
                <w:szCs w:val="20"/>
              </w:rPr>
              <w:t>オ　入学者選抜</w:t>
            </w:r>
          </w:p>
          <w:p w14:paraId="2251ABEF" w14:textId="77777777" w:rsidR="008B4B6C" w:rsidRPr="00752143" w:rsidRDefault="008B4B6C" w:rsidP="00132ED6">
            <w:pPr>
              <w:rPr>
                <w:rFonts w:ascii="ＭＳ 明朝" w:eastAsia="ＭＳ 明朝" w:hAnsi="ＭＳ 明朝"/>
                <w:sz w:val="20"/>
                <w:szCs w:val="20"/>
              </w:rPr>
            </w:pPr>
            <w:r w:rsidRPr="00752143">
              <w:rPr>
                <w:rFonts w:ascii="ＭＳ 明朝" w:eastAsia="ＭＳ 明朝" w:hAnsi="ＭＳ 明朝" w:hint="eastAsia"/>
                <w:sz w:val="20"/>
                <w:szCs w:val="20"/>
              </w:rPr>
              <w:t xml:space="preserve">　高専の目的及び使命に沿った優秀な学生を確保するため、大阪公立大学と連携し効果的な広報活動を行うとともに、府内外から学生募集を行うなど、アドミッション・ポリシーを踏まえ、多様な入学者選抜を実施する。</w:t>
            </w:r>
          </w:p>
          <w:p w14:paraId="323DBEBA" w14:textId="77777777" w:rsidR="008B4B6C" w:rsidRPr="00752143" w:rsidRDefault="008B4B6C" w:rsidP="00132ED6">
            <w:pPr>
              <w:rPr>
                <w:rFonts w:ascii="ＭＳ 明朝" w:eastAsia="ＭＳ 明朝" w:hAnsi="ＭＳ 明朝"/>
                <w:sz w:val="20"/>
                <w:szCs w:val="20"/>
              </w:rPr>
            </w:pPr>
            <w:r w:rsidRPr="00752143">
              <w:rPr>
                <w:rFonts w:ascii="ＭＳ 明朝" w:eastAsia="ＭＳ 明朝" w:hAnsi="ＭＳ 明朝" w:hint="eastAsia"/>
                <w:sz w:val="20"/>
                <w:szCs w:val="20"/>
              </w:rPr>
              <w:t>（</w:t>
            </w:r>
            <w:r w:rsidRPr="00752143">
              <w:rPr>
                <w:rFonts w:ascii="ＭＳ 明朝" w:eastAsia="ＭＳ 明朝" w:hAnsi="ＭＳ 明朝"/>
                <w:sz w:val="20"/>
                <w:szCs w:val="20"/>
              </w:rPr>
              <w:t>2） 社会貢献に関する目標</w:t>
            </w:r>
          </w:p>
          <w:p w14:paraId="05CAA351" w14:textId="77777777" w:rsidR="008B4B6C" w:rsidRPr="00752143" w:rsidRDefault="008B4B6C" w:rsidP="00132ED6">
            <w:pPr>
              <w:ind w:firstLineChars="100" w:firstLine="200"/>
              <w:rPr>
                <w:rFonts w:ascii="ＭＳ 明朝" w:eastAsia="ＭＳ 明朝" w:hAnsi="ＭＳ 明朝"/>
                <w:sz w:val="20"/>
                <w:szCs w:val="20"/>
              </w:rPr>
            </w:pPr>
            <w:r w:rsidRPr="00752143">
              <w:rPr>
                <w:rFonts w:ascii="ＭＳ 明朝" w:eastAsia="ＭＳ 明朝" w:hAnsi="ＭＳ 明朝" w:hint="eastAsia"/>
                <w:sz w:val="20"/>
                <w:szCs w:val="20"/>
              </w:rPr>
              <w:t>ア　産学連携の推進</w:t>
            </w:r>
          </w:p>
          <w:p w14:paraId="49E80150" w14:textId="77777777" w:rsidR="008B4B6C" w:rsidRPr="00752143" w:rsidRDefault="008B4B6C" w:rsidP="00132ED6">
            <w:pPr>
              <w:ind w:firstLineChars="100" w:firstLine="200"/>
              <w:rPr>
                <w:rFonts w:ascii="ＭＳ 明朝" w:eastAsia="ＭＳ 明朝" w:hAnsi="ＭＳ 明朝"/>
                <w:sz w:val="20"/>
                <w:szCs w:val="20"/>
              </w:rPr>
            </w:pPr>
            <w:r w:rsidRPr="00752143">
              <w:rPr>
                <w:rFonts w:ascii="ＭＳ 明朝" w:eastAsia="ＭＳ 明朝" w:hAnsi="ＭＳ 明朝" w:hint="eastAsia"/>
                <w:sz w:val="20"/>
                <w:szCs w:val="20"/>
              </w:rPr>
              <w:t>民間企業等からの技術相談等、産学連携を活性化させ、産業や地域社会の発展に貢献する。</w:t>
            </w:r>
          </w:p>
          <w:p w14:paraId="64873E51" w14:textId="77777777" w:rsidR="008B4B6C" w:rsidRPr="00752143" w:rsidRDefault="008B4B6C" w:rsidP="00132ED6">
            <w:pPr>
              <w:ind w:firstLineChars="100" w:firstLine="200"/>
              <w:rPr>
                <w:rFonts w:ascii="ＭＳ 明朝" w:eastAsia="ＭＳ 明朝" w:hAnsi="ＭＳ 明朝"/>
                <w:sz w:val="20"/>
                <w:szCs w:val="20"/>
              </w:rPr>
            </w:pPr>
            <w:r w:rsidRPr="00752143">
              <w:rPr>
                <w:rFonts w:ascii="ＭＳ 明朝" w:eastAsia="ＭＳ 明朝" w:hAnsi="ＭＳ 明朝" w:hint="eastAsia"/>
                <w:sz w:val="20"/>
                <w:szCs w:val="20"/>
              </w:rPr>
              <w:t>イ　公開講座や出前授業の推進</w:t>
            </w:r>
          </w:p>
          <w:p w14:paraId="31E2570C" w14:textId="710D4A7C" w:rsidR="008B4B6C" w:rsidRDefault="008B4B6C" w:rsidP="00132ED6">
            <w:pPr>
              <w:rPr>
                <w:rFonts w:ascii="ＭＳ 明朝" w:eastAsia="ＭＳ 明朝" w:hAnsi="ＭＳ 明朝"/>
                <w:sz w:val="20"/>
                <w:szCs w:val="20"/>
              </w:rPr>
            </w:pPr>
            <w:r w:rsidRPr="00752143">
              <w:rPr>
                <w:rFonts w:ascii="ＭＳ 明朝" w:eastAsia="ＭＳ 明朝" w:hAnsi="ＭＳ 明朝" w:hint="eastAsia"/>
                <w:sz w:val="20"/>
                <w:szCs w:val="20"/>
              </w:rPr>
              <w:t xml:space="preserve">　技術科学教育力を活かし、小・中学生など次世代の人材育成に資する取組を推進するとともに社会人対象のリカレント教育を検討する。</w:t>
            </w:r>
          </w:p>
        </w:tc>
        <w:tc>
          <w:tcPr>
            <w:tcW w:w="2268" w:type="dxa"/>
          </w:tcPr>
          <w:p w14:paraId="5332434C" w14:textId="1D4FFA9D" w:rsidR="008B4B6C" w:rsidRPr="00F2434A" w:rsidRDefault="008B4B6C" w:rsidP="00132ED6">
            <w:pPr>
              <w:rPr>
                <w:rFonts w:ascii="ＭＳ 明朝" w:eastAsia="ＭＳ 明朝" w:hAnsi="ＭＳ 明朝"/>
                <w:sz w:val="20"/>
                <w:szCs w:val="20"/>
              </w:rPr>
            </w:pPr>
          </w:p>
        </w:tc>
      </w:tr>
      <w:tr w:rsidR="008B4B6C" w:rsidRPr="00F2434A" w14:paraId="72D494F9" w14:textId="77777777" w:rsidTr="00132ED6">
        <w:tc>
          <w:tcPr>
            <w:tcW w:w="6690" w:type="dxa"/>
          </w:tcPr>
          <w:p w14:paraId="762CF9DA" w14:textId="77777777" w:rsidR="008B4B6C" w:rsidRPr="00752143" w:rsidRDefault="008B4B6C" w:rsidP="00132ED6">
            <w:pPr>
              <w:rPr>
                <w:rFonts w:ascii="ＭＳ 明朝" w:eastAsia="ＭＳ 明朝" w:hAnsi="ＭＳ 明朝"/>
                <w:sz w:val="20"/>
                <w:szCs w:val="20"/>
              </w:rPr>
            </w:pPr>
          </w:p>
        </w:tc>
        <w:tc>
          <w:tcPr>
            <w:tcW w:w="6690" w:type="dxa"/>
          </w:tcPr>
          <w:p w14:paraId="367A1F46" w14:textId="77777777" w:rsidR="008B4B6C" w:rsidRPr="006C5BA5" w:rsidRDefault="008B4B6C" w:rsidP="00132ED6">
            <w:pPr>
              <w:rPr>
                <w:rFonts w:ascii="ＭＳ 明朝" w:eastAsia="ＭＳ 明朝" w:hAnsi="ＭＳ 明朝"/>
                <w:b/>
                <w:bCs/>
                <w:sz w:val="20"/>
                <w:szCs w:val="20"/>
              </w:rPr>
            </w:pPr>
            <w:r w:rsidRPr="006C5BA5">
              <w:rPr>
                <w:rFonts w:ascii="ＭＳ 明朝" w:eastAsia="ＭＳ 明朝" w:hAnsi="ＭＳ 明朝" w:hint="eastAsia"/>
                <w:b/>
                <w:bCs/>
                <w:sz w:val="20"/>
                <w:szCs w:val="20"/>
              </w:rPr>
              <w:t>３　大阪府立大学及び大阪市立大学に関する目標</w:t>
            </w:r>
          </w:p>
          <w:p w14:paraId="060E9CAC" w14:textId="77777777" w:rsidR="008B4B6C" w:rsidRPr="00752143" w:rsidRDefault="008B4B6C" w:rsidP="00132ED6">
            <w:pPr>
              <w:rPr>
                <w:rFonts w:ascii="ＭＳ 明朝" w:eastAsia="ＭＳ 明朝" w:hAnsi="ＭＳ 明朝"/>
                <w:sz w:val="20"/>
                <w:szCs w:val="20"/>
              </w:rPr>
            </w:pPr>
            <w:r w:rsidRPr="00752143">
              <w:rPr>
                <w:rFonts w:ascii="ＭＳ 明朝" w:eastAsia="ＭＳ 明朝" w:hAnsi="ＭＳ 明朝" w:hint="eastAsia"/>
                <w:sz w:val="20"/>
                <w:szCs w:val="20"/>
              </w:rPr>
              <w:t>（</w:t>
            </w:r>
            <w:r w:rsidRPr="00752143">
              <w:rPr>
                <w:rFonts w:ascii="ＭＳ 明朝" w:eastAsia="ＭＳ 明朝" w:hAnsi="ＭＳ 明朝"/>
                <w:sz w:val="20"/>
                <w:szCs w:val="20"/>
              </w:rPr>
              <w:t>1） 教育に関する目標</w:t>
            </w:r>
          </w:p>
          <w:p w14:paraId="799D1699" w14:textId="77777777" w:rsidR="008B4B6C" w:rsidRPr="00752143" w:rsidRDefault="008B4B6C" w:rsidP="00132ED6">
            <w:pPr>
              <w:rPr>
                <w:rFonts w:ascii="ＭＳ 明朝" w:eastAsia="ＭＳ 明朝" w:hAnsi="ＭＳ 明朝"/>
                <w:sz w:val="20"/>
                <w:szCs w:val="20"/>
              </w:rPr>
            </w:pPr>
            <w:r w:rsidRPr="00752143">
              <w:rPr>
                <w:rFonts w:ascii="ＭＳ 明朝" w:eastAsia="ＭＳ 明朝" w:hAnsi="ＭＳ 明朝" w:hint="eastAsia"/>
                <w:sz w:val="20"/>
                <w:szCs w:val="20"/>
              </w:rPr>
              <w:t>大阪公立大学の運営と整合性等をとって、円滑かつ効果的、効率的に運営を行い、両大学に在学する者がいなくなる日までの間、教育を保障する。</w:t>
            </w:r>
          </w:p>
          <w:p w14:paraId="1A78DA8E" w14:textId="77777777" w:rsidR="008B4B6C" w:rsidRDefault="008B4B6C" w:rsidP="00132ED6">
            <w:pPr>
              <w:ind w:firstLineChars="100" w:firstLine="200"/>
              <w:rPr>
                <w:rFonts w:ascii="ＭＳ 明朝" w:eastAsia="ＭＳ 明朝" w:hAnsi="ＭＳ 明朝"/>
                <w:sz w:val="20"/>
                <w:szCs w:val="20"/>
              </w:rPr>
            </w:pPr>
            <w:r w:rsidRPr="00752143">
              <w:rPr>
                <w:rFonts w:ascii="ＭＳ 明朝" w:eastAsia="ＭＳ 明朝" w:hAnsi="ＭＳ 明朝" w:hint="eastAsia"/>
                <w:sz w:val="20"/>
                <w:szCs w:val="20"/>
              </w:rPr>
              <w:t>ア　人材育成方針及び教育内容</w:t>
            </w:r>
          </w:p>
          <w:p w14:paraId="29652D83" w14:textId="77777777" w:rsidR="008B4B6C" w:rsidRPr="00752143" w:rsidRDefault="008B4B6C" w:rsidP="00132ED6">
            <w:pPr>
              <w:ind w:firstLineChars="100" w:firstLine="200"/>
              <w:rPr>
                <w:rFonts w:ascii="ＭＳ 明朝" w:eastAsia="ＭＳ 明朝" w:hAnsi="ＭＳ 明朝"/>
                <w:sz w:val="20"/>
                <w:szCs w:val="20"/>
              </w:rPr>
            </w:pPr>
            <w:r w:rsidRPr="00752143">
              <w:rPr>
                <w:rFonts w:ascii="ＭＳ 明朝" w:eastAsia="ＭＳ 明朝" w:hAnsi="ＭＳ 明朝" w:hint="eastAsia"/>
                <w:sz w:val="20"/>
                <w:szCs w:val="20"/>
              </w:rPr>
              <w:t>両大学の人材育成方針に基づき、継続して質の高い教育を保障する。</w:t>
            </w:r>
          </w:p>
          <w:p w14:paraId="298FCFB6" w14:textId="77777777" w:rsidR="008B4B6C" w:rsidRDefault="008B4B6C" w:rsidP="00132ED6">
            <w:pPr>
              <w:ind w:firstLineChars="100" w:firstLine="200"/>
              <w:rPr>
                <w:rFonts w:ascii="ＭＳ 明朝" w:eastAsia="ＭＳ 明朝" w:hAnsi="ＭＳ 明朝"/>
                <w:sz w:val="20"/>
                <w:szCs w:val="20"/>
              </w:rPr>
            </w:pPr>
            <w:r w:rsidRPr="00752143">
              <w:rPr>
                <w:rFonts w:ascii="ＭＳ 明朝" w:eastAsia="ＭＳ 明朝" w:hAnsi="ＭＳ 明朝" w:hint="eastAsia"/>
                <w:sz w:val="20"/>
                <w:szCs w:val="20"/>
              </w:rPr>
              <w:t>イ　学生支援の充実等</w:t>
            </w:r>
          </w:p>
          <w:p w14:paraId="0D2039C9" w14:textId="77777777" w:rsidR="008B4B6C" w:rsidRDefault="008B4B6C" w:rsidP="00132ED6">
            <w:pPr>
              <w:ind w:firstLineChars="100" w:firstLine="200"/>
              <w:rPr>
                <w:rFonts w:ascii="ＭＳ 明朝" w:eastAsia="ＭＳ 明朝" w:hAnsi="ＭＳ 明朝"/>
                <w:sz w:val="20"/>
                <w:szCs w:val="20"/>
              </w:rPr>
            </w:pPr>
            <w:r w:rsidRPr="00752143">
              <w:rPr>
                <w:rFonts w:ascii="ＭＳ 明朝" w:eastAsia="ＭＳ 明朝" w:hAnsi="ＭＳ 明朝" w:hint="eastAsia"/>
                <w:sz w:val="20"/>
                <w:szCs w:val="20"/>
              </w:rPr>
              <w:lastRenderedPageBreak/>
              <w:t>在学生の資質・能力を育むために必要な支援制度の充実や各種相談体制の整備、就職や心身の健康に関する支援、学習環境の整備等を推進する。</w:t>
            </w:r>
          </w:p>
        </w:tc>
        <w:tc>
          <w:tcPr>
            <w:tcW w:w="2268" w:type="dxa"/>
          </w:tcPr>
          <w:p w14:paraId="28557E22" w14:textId="65DA12A5" w:rsidR="008B4B6C" w:rsidRPr="00F2434A" w:rsidRDefault="00505663" w:rsidP="00132ED6">
            <w:pPr>
              <w:rPr>
                <w:rFonts w:ascii="ＭＳ 明朝" w:eastAsia="ＭＳ 明朝" w:hAnsi="ＭＳ 明朝"/>
                <w:sz w:val="20"/>
                <w:szCs w:val="20"/>
              </w:rPr>
            </w:pPr>
            <w:r>
              <w:rPr>
                <w:rFonts w:ascii="ＭＳ 明朝" w:eastAsia="ＭＳ 明朝" w:hAnsi="ＭＳ 明朝" w:hint="eastAsia"/>
                <w:sz w:val="18"/>
                <w:szCs w:val="18"/>
              </w:rPr>
              <w:lastRenderedPageBreak/>
              <w:t>第</w:t>
            </w:r>
            <w:r w:rsidR="00AB2755">
              <w:rPr>
                <w:rFonts w:ascii="ＭＳ 明朝" w:eastAsia="ＭＳ 明朝" w:hAnsi="ＭＳ 明朝" w:hint="eastAsia"/>
                <w:sz w:val="18"/>
                <w:szCs w:val="18"/>
              </w:rPr>
              <w:t>２</w:t>
            </w:r>
            <w:r>
              <w:rPr>
                <w:rFonts w:ascii="ＭＳ 明朝" w:eastAsia="ＭＳ 明朝" w:hAnsi="ＭＳ 明朝" w:hint="eastAsia"/>
                <w:sz w:val="18"/>
                <w:szCs w:val="18"/>
              </w:rPr>
              <w:t>期では</w:t>
            </w:r>
            <w:r w:rsidR="008B4B6C" w:rsidRPr="00213DC6">
              <w:rPr>
                <w:rFonts w:ascii="ＭＳ 明朝" w:eastAsia="ＭＳ 明朝" w:hAnsi="ＭＳ 明朝" w:hint="eastAsia"/>
                <w:sz w:val="18"/>
                <w:szCs w:val="18"/>
              </w:rPr>
              <w:t>削除</w:t>
            </w:r>
          </w:p>
        </w:tc>
      </w:tr>
      <w:bookmarkEnd w:id="0"/>
    </w:tbl>
    <w:p w14:paraId="0B62EDCA" w14:textId="53907E5F" w:rsidR="00B062B1" w:rsidRDefault="00B062B1" w:rsidP="008B4B6C">
      <w:pPr>
        <w:widowControl/>
        <w:jc w:val="left"/>
        <w:rPr>
          <w:rFonts w:ascii="ＭＳ 明朝" w:eastAsia="ＭＳ 明朝" w:hAnsi="ＭＳ 明朝"/>
          <w:sz w:val="20"/>
          <w:szCs w:val="20"/>
        </w:rPr>
      </w:pPr>
    </w:p>
    <w:p w14:paraId="4590072C" w14:textId="5AA75DBD" w:rsidR="00FA6881" w:rsidRPr="00FA6881" w:rsidRDefault="00FA6881" w:rsidP="00FA6881">
      <w:pPr>
        <w:pStyle w:val="1"/>
        <w:rPr>
          <w:rFonts w:ascii="ＭＳ 明朝" w:eastAsia="ＭＳ 明朝" w:hAnsi="ＭＳ 明朝"/>
          <w:b/>
          <w:bCs/>
          <w:sz w:val="21"/>
          <w:szCs w:val="21"/>
        </w:rPr>
      </w:pPr>
      <w:r w:rsidRPr="00FA6881">
        <w:rPr>
          <w:rFonts w:ascii="ＭＳ 明朝" w:eastAsia="ＭＳ 明朝" w:hAnsi="ＭＳ 明朝" w:hint="eastAsia"/>
          <w:b/>
          <w:bCs/>
          <w:sz w:val="21"/>
          <w:szCs w:val="21"/>
        </w:rPr>
        <w:t>第３　業務運営の改善及び効率化に関する目標</w:t>
      </w:r>
      <w:r w:rsidR="003861AE">
        <w:rPr>
          <w:rFonts w:ascii="ＭＳ 明朝" w:eastAsia="ＭＳ 明朝" w:hAnsi="ＭＳ 明朝" w:hint="eastAsia"/>
          <w:b/>
          <w:bCs/>
          <w:sz w:val="21"/>
          <w:szCs w:val="21"/>
        </w:rPr>
        <w:t xml:space="preserve">　</w:t>
      </w:r>
      <w:r w:rsidR="00A02F53">
        <w:rPr>
          <w:rFonts w:ascii="ＭＳ 明朝" w:eastAsia="ＭＳ 明朝" w:hAnsi="ＭＳ 明朝" w:hint="eastAsia"/>
          <w:b/>
          <w:bCs/>
          <w:sz w:val="21"/>
          <w:szCs w:val="21"/>
        </w:rPr>
        <w:t>～</w:t>
      </w:r>
      <w:r w:rsidR="003861AE">
        <w:rPr>
          <w:rFonts w:ascii="ＭＳ 明朝" w:eastAsia="ＭＳ 明朝" w:hAnsi="ＭＳ 明朝" w:hint="eastAsia"/>
          <w:b/>
          <w:bCs/>
          <w:sz w:val="21"/>
          <w:szCs w:val="21"/>
        </w:rPr>
        <w:t xml:space="preserve">　</w:t>
      </w:r>
      <w:r w:rsidR="00A02F53" w:rsidRPr="00A02F53">
        <w:rPr>
          <w:rFonts w:ascii="ＭＳ 明朝" w:eastAsia="ＭＳ 明朝" w:hAnsi="ＭＳ 明朝" w:hint="eastAsia"/>
          <w:b/>
          <w:bCs/>
          <w:sz w:val="21"/>
          <w:szCs w:val="21"/>
        </w:rPr>
        <w:t>第６</w:t>
      </w:r>
      <w:r w:rsidR="00A02F53" w:rsidRPr="00A02F53">
        <w:rPr>
          <w:rFonts w:ascii="ＭＳ 明朝" w:eastAsia="ＭＳ 明朝" w:hAnsi="ＭＳ 明朝"/>
          <w:b/>
          <w:bCs/>
          <w:sz w:val="21"/>
          <w:szCs w:val="21"/>
        </w:rPr>
        <w:t xml:space="preserve"> その他業務運営に関する重要目標</w:t>
      </w:r>
    </w:p>
    <w:tbl>
      <w:tblPr>
        <w:tblStyle w:val="a7"/>
        <w:tblW w:w="15648" w:type="dxa"/>
        <w:tblLook w:val="04A0" w:firstRow="1" w:lastRow="0" w:firstColumn="1" w:lastColumn="0" w:noHBand="0" w:noVBand="1"/>
      </w:tblPr>
      <w:tblGrid>
        <w:gridCol w:w="6678"/>
        <w:gridCol w:w="6746"/>
        <w:gridCol w:w="2224"/>
      </w:tblGrid>
      <w:tr w:rsidR="00FA6881" w:rsidRPr="00F2434A" w14:paraId="5268192F" w14:textId="77777777" w:rsidTr="007B4261">
        <w:trPr>
          <w:tblHeader/>
        </w:trPr>
        <w:tc>
          <w:tcPr>
            <w:tcW w:w="6678" w:type="dxa"/>
            <w:shd w:val="clear" w:color="auto" w:fill="FFF2CC" w:themeFill="accent4" w:themeFillTint="33"/>
          </w:tcPr>
          <w:p w14:paraId="1ACC6D66" w14:textId="6A178290" w:rsidR="00FA6881" w:rsidRPr="00F2434A" w:rsidRDefault="00FA6881" w:rsidP="00132ED6">
            <w:pPr>
              <w:jc w:val="center"/>
              <w:rPr>
                <w:rFonts w:ascii="ＭＳ 明朝" w:eastAsia="ＭＳ 明朝" w:hAnsi="ＭＳ 明朝"/>
                <w:sz w:val="20"/>
                <w:szCs w:val="20"/>
              </w:rPr>
            </w:pPr>
            <w:r w:rsidRPr="00F2434A">
              <w:rPr>
                <w:rFonts w:ascii="ＭＳ 明朝" w:eastAsia="ＭＳ 明朝" w:hAnsi="ＭＳ 明朝" w:hint="eastAsia"/>
                <w:sz w:val="20"/>
                <w:szCs w:val="20"/>
              </w:rPr>
              <w:t>第２</w:t>
            </w:r>
            <w:r w:rsidRPr="00F2434A">
              <w:rPr>
                <w:rFonts w:ascii="ＭＳ 明朝" w:eastAsia="ＭＳ 明朝" w:hAnsi="ＭＳ 明朝"/>
                <w:sz w:val="20"/>
                <w:szCs w:val="20"/>
              </w:rPr>
              <w:t>期中期目標</w:t>
            </w:r>
            <w:r w:rsidRPr="00F2434A">
              <w:rPr>
                <w:rFonts w:ascii="ＭＳ 明朝" w:eastAsia="ＭＳ 明朝" w:hAnsi="ＭＳ 明朝" w:hint="eastAsia"/>
                <w:sz w:val="20"/>
                <w:szCs w:val="20"/>
              </w:rPr>
              <w:t>（案）</w:t>
            </w:r>
          </w:p>
        </w:tc>
        <w:tc>
          <w:tcPr>
            <w:tcW w:w="6746" w:type="dxa"/>
            <w:shd w:val="clear" w:color="auto" w:fill="FFF2CC" w:themeFill="accent4" w:themeFillTint="33"/>
          </w:tcPr>
          <w:p w14:paraId="2F8D8FB0" w14:textId="77777777" w:rsidR="00FA6881" w:rsidRPr="00F2434A" w:rsidRDefault="00FA6881" w:rsidP="00132ED6">
            <w:pPr>
              <w:jc w:val="center"/>
              <w:rPr>
                <w:rFonts w:ascii="ＭＳ 明朝" w:eastAsia="ＭＳ 明朝" w:hAnsi="ＭＳ 明朝"/>
                <w:sz w:val="20"/>
                <w:szCs w:val="20"/>
              </w:rPr>
            </w:pPr>
            <w:r w:rsidRPr="00F2434A">
              <w:rPr>
                <w:rFonts w:ascii="ＭＳ 明朝" w:eastAsia="ＭＳ 明朝" w:hAnsi="ＭＳ 明朝" w:hint="eastAsia"/>
                <w:sz w:val="20"/>
                <w:szCs w:val="20"/>
              </w:rPr>
              <w:t>第１期中期目標(</w:t>
            </w:r>
            <w:r w:rsidRPr="00F2434A">
              <w:rPr>
                <w:rFonts w:ascii="ＭＳ 明朝" w:eastAsia="ＭＳ 明朝" w:hAnsi="ＭＳ 明朝"/>
                <w:sz w:val="20"/>
                <w:szCs w:val="20"/>
              </w:rPr>
              <w:t>R3.10.11</w:t>
            </w:r>
            <w:r w:rsidRPr="00F2434A">
              <w:rPr>
                <w:rFonts w:ascii="ＭＳ 明朝" w:eastAsia="ＭＳ 明朝" w:hAnsi="ＭＳ 明朝" w:hint="eastAsia"/>
                <w:sz w:val="20"/>
                <w:szCs w:val="20"/>
              </w:rPr>
              <w:t>指示)</w:t>
            </w:r>
          </w:p>
        </w:tc>
        <w:tc>
          <w:tcPr>
            <w:tcW w:w="2224" w:type="dxa"/>
            <w:shd w:val="clear" w:color="auto" w:fill="FFF2CC" w:themeFill="accent4" w:themeFillTint="33"/>
          </w:tcPr>
          <w:p w14:paraId="64CE1E2A" w14:textId="77777777" w:rsidR="00FA6881" w:rsidRPr="00213DC6" w:rsidRDefault="00FA6881" w:rsidP="00132ED6">
            <w:pPr>
              <w:jc w:val="center"/>
              <w:rPr>
                <w:rFonts w:ascii="ＭＳ 明朝" w:eastAsia="ＭＳ 明朝" w:hAnsi="ＭＳ 明朝"/>
                <w:sz w:val="18"/>
                <w:szCs w:val="18"/>
              </w:rPr>
            </w:pPr>
            <w:r w:rsidRPr="00213DC6">
              <w:rPr>
                <w:rFonts w:ascii="ＭＳ 明朝" w:eastAsia="ＭＳ 明朝" w:hAnsi="ＭＳ 明朝" w:hint="eastAsia"/>
                <w:sz w:val="18"/>
                <w:szCs w:val="18"/>
              </w:rPr>
              <w:t>備考</w:t>
            </w:r>
          </w:p>
        </w:tc>
      </w:tr>
      <w:tr w:rsidR="00FA6881" w:rsidRPr="00F2434A" w14:paraId="25591B90" w14:textId="77777777" w:rsidTr="007B4261">
        <w:tc>
          <w:tcPr>
            <w:tcW w:w="6678" w:type="dxa"/>
          </w:tcPr>
          <w:p w14:paraId="4E03E9D9" w14:textId="77777777" w:rsidR="00FA6881" w:rsidRPr="006C5BA5" w:rsidRDefault="00FA6881" w:rsidP="00132ED6">
            <w:pPr>
              <w:rPr>
                <w:rFonts w:ascii="ＭＳ 明朝" w:eastAsia="ＭＳ 明朝" w:hAnsi="ＭＳ 明朝"/>
                <w:b/>
                <w:bCs/>
                <w:sz w:val="20"/>
                <w:szCs w:val="20"/>
              </w:rPr>
            </w:pPr>
            <w:r w:rsidRPr="00505663">
              <w:rPr>
                <w:rFonts w:ascii="ＭＳ 明朝" w:eastAsia="ＭＳ 明朝" w:hAnsi="ＭＳ 明朝" w:hint="eastAsia"/>
                <w:b/>
                <w:bCs/>
                <w:sz w:val="20"/>
                <w:szCs w:val="20"/>
              </w:rPr>
              <w:t>第３　業務運営の改善及び効率化に関する目標</w:t>
            </w:r>
          </w:p>
          <w:p w14:paraId="1331A6A3" w14:textId="77777777" w:rsidR="00B749E0" w:rsidRPr="00B749E0" w:rsidRDefault="00B749E0" w:rsidP="00B749E0">
            <w:pPr>
              <w:rPr>
                <w:rFonts w:ascii="ＭＳ 明朝" w:eastAsia="ＭＳ 明朝" w:hAnsi="ＭＳ 明朝"/>
                <w:b/>
                <w:bCs/>
                <w:sz w:val="20"/>
                <w:szCs w:val="20"/>
              </w:rPr>
            </w:pPr>
            <w:r w:rsidRPr="00B749E0">
              <w:rPr>
                <w:rFonts w:ascii="ＭＳ 明朝" w:eastAsia="ＭＳ 明朝" w:hAnsi="ＭＳ 明朝" w:hint="eastAsia"/>
                <w:b/>
                <w:bCs/>
                <w:sz w:val="20"/>
                <w:szCs w:val="20"/>
              </w:rPr>
              <w:t>１　ガバナンス</w:t>
            </w:r>
          </w:p>
          <w:p w14:paraId="187BE51B" w14:textId="77777777" w:rsidR="006901FA" w:rsidRPr="006901FA" w:rsidRDefault="006901FA" w:rsidP="006901FA">
            <w:pPr>
              <w:ind w:firstLineChars="100" w:firstLine="200"/>
              <w:rPr>
                <w:rFonts w:ascii="ＭＳ 明朝" w:eastAsia="ＭＳ 明朝" w:hAnsi="ＭＳ 明朝"/>
                <w:sz w:val="20"/>
                <w:szCs w:val="20"/>
              </w:rPr>
            </w:pPr>
            <w:r w:rsidRPr="006901FA">
              <w:rPr>
                <w:rFonts w:ascii="ＭＳ 明朝" w:eastAsia="ＭＳ 明朝" w:hAnsi="ＭＳ 明朝" w:hint="eastAsia"/>
                <w:sz w:val="20"/>
                <w:szCs w:val="20"/>
              </w:rPr>
              <w:t>理事長はマネジメント力を発揮して戦略的に法人経営を行い、学長及び校長はリーダーシップをもって教育研究を推進し、相互に連携する。</w:t>
            </w:r>
          </w:p>
          <w:p w14:paraId="3ABAE060" w14:textId="64110437" w:rsidR="00B749E0" w:rsidRPr="00B749E0" w:rsidRDefault="006901FA" w:rsidP="006901FA">
            <w:pPr>
              <w:ind w:firstLineChars="100" w:firstLine="200"/>
              <w:rPr>
                <w:rFonts w:ascii="ＭＳ 明朝" w:eastAsia="ＭＳ 明朝" w:hAnsi="ＭＳ 明朝"/>
                <w:sz w:val="20"/>
                <w:szCs w:val="20"/>
              </w:rPr>
            </w:pPr>
            <w:r w:rsidRPr="006901FA">
              <w:rPr>
                <w:rFonts w:ascii="ＭＳ 明朝" w:eastAsia="ＭＳ 明朝" w:hAnsi="ＭＳ 明朝" w:hint="eastAsia"/>
                <w:sz w:val="20"/>
                <w:szCs w:val="20"/>
              </w:rPr>
              <w:t>また、これまでの改革の方向性を踏まえ、適切な法人運営や公正な意思決定を行うため、専門的知見を有する外部人材の経営への参画の推進等により、ガバナンスの強化に向けた体制を整備する。</w:t>
            </w:r>
          </w:p>
          <w:p w14:paraId="137AB569" w14:textId="77777777" w:rsidR="00B749E0" w:rsidRPr="00B749E0" w:rsidRDefault="00B749E0" w:rsidP="00B749E0">
            <w:pPr>
              <w:rPr>
                <w:rFonts w:ascii="ＭＳ 明朝" w:eastAsia="ＭＳ 明朝" w:hAnsi="ＭＳ 明朝"/>
                <w:b/>
                <w:bCs/>
                <w:sz w:val="20"/>
                <w:szCs w:val="20"/>
              </w:rPr>
            </w:pPr>
            <w:r w:rsidRPr="00B749E0">
              <w:rPr>
                <w:rFonts w:ascii="ＭＳ 明朝" w:eastAsia="ＭＳ 明朝" w:hAnsi="ＭＳ 明朝" w:hint="eastAsia"/>
                <w:b/>
                <w:bCs/>
                <w:sz w:val="20"/>
                <w:szCs w:val="20"/>
              </w:rPr>
              <w:t>２　人事・組織</w:t>
            </w:r>
          </w:p>
          <w:p w14:paraId="15EE902A" w14:textId="1BA57D1F" w:rsidR="006901FA" w:rsidRPr="006901FA" w:rsidRDefault="006901FA" w:rsidP="006901FA">
            <w:pPr>
              <w:ind w:firstLineChars="100" w:firstLine="200"/>
              <w:rPr>
                <w:rFonts w:ascii="ＭＳ 明朝" w:eastAsia="ＭＳ 明朝" w:hAnsi="ＭＳ 明朝"/>
                <w:sz w:val="20"/>
                <w:szCs w:val="20"/>
              </w:rPr>
            </w:pPr>
            <w:r w:rsidRPr="006901FA">
              <w:rPr>
                <w:rFonts w:ascii="ＭＳ 明朝" w:eastAsia="ＭＳ 明朝" w:hAnsi="ＭＳ 明朝" w:hint="eastAsia"/>
                <w:sz w:val="20"/>
                <w:szCs w:val="20"/>
              </w:rPr>
              <w:t>多様で優れた教職員の確保・育成を計画的に行い、それぞれが活躍できる環境を整備することで、</w:t>
            </w:r>
            <w:r w:rsidR="006125C2" w:rsidRPr="006125C2">
              <w:rPr>
                <w:rFonts w:ascii="ＭＳ 明朝" w:eastAsia="ＭＳ 明朝" w:hAnsi="ＭＳ 明朝" w:hint="eastAsia"/>
                <w:sz w:val="20"/>
                <w:szCs w:val="20"/>
              </w:rPr>
              <w:t>ダイバーシティの向上や多様で柔軟な働き方を推進し</w:t>
            </w:r>
            <w:r w:rsidRPr="006901FA">
              <w:rPr>
                <w:rFonts w:ascii="ＭＳ 明朝" w:eastAsia="ＭＳ 明朝" w:hAnsi="ＭＳ 明朝" w:hint="eastAsia"/>
                <w:sz w:val="20"/>
                <w:szCs w:val="20"/>
              </w:rPr>
              <w:t>、組織の活性化につなげる。</w:t>
            </w:r>
          </w:p>
          <w:p w14:paraId="7C1D6330" w14:textId="77777777" w:rsidR="006901FA" w:rsidRPr="006901FA" w:rsidRDefault="006901FA" w:rsidP="006901FA">
            <w:pPr>
              <w:ind w:firstLineChars="100" w:firstLine="200"/>
              <w:rPr>
                <w:rFonts w:ascii="ＭＳ 明朝" w:eastAsia="ＭＳ 明朝" w:hAnsi="ＭＳ 明朝"/>
                <w:sz w:val="20"/>
                <w:szCs w:val="20"/>
              </w:rPr>
            </w:pPr>
            <w:r w:rsidRPr="006901FA">
              <w:rPr>
                <w:rFonts w:ascii="ＭＳ 明朝" w:eastAsia="ＭＳ 明朝" w:hAnsi="ＭＳ 明朝" w:hint="eastAsia"/>
                <w:sz w:val="20"/>
                <w:szCs w:val="20"/>
              </w:rPr>
              <w:t>また、教職員がそれぞれの能力を最大限発揮できるよう、評価制度の改善やキャリア制度の構築、体系的な各種研修を機動的に行い、教職員の意欲と能力を引き出す人事マネジメントを行う。</w:t>
            </w:r>
          </w:p>
          <w:p w14:paraId="59027B21" w14:textId="0E7310AB" w:rsidR="00B749E0" w:rsidRPr="00B749E0" w:rsidRDefault="006901FA" w:rsidP="006901FA">
            <w:pPr>
              <w:rPr>
                <w:rFonts w:ascii="ＭＳ 明朝" w:eastAsia="ＭＳ 明朝" w:hAnsi="ＭＳ 明朝"/>
                <w:sz w:val="20"/>
                <w:szCs w:val="20"/>
              </w:rPr>
            </w:pPr>
            <w:r w:rsidRPr="006901FA">
              <w:rPr>
                <w:rFonts w:ascii="ＭＳ 明朝" w:eastAsia="ＭＳ 明朝" w:hAnsi="ＭＳ 明朝" w:hint="eastAsia"/>
                <w:sz w:val="20"/>
                <w:szCs w:val="20"/>
              </w:rPr>
              <w:t xml:space="preserve">　さらに、統合効果を最大限発揮し、法人運営や教育研究のサポートを円滑に実施するため、業務の統一化及び効率化により、事務組織及び人員体制の最適化を進める。</w:t>
            </w:r>
          </w:p>
          <w:p w14:paraId="1043FEA1" w14:textId="77777777" w:rsidR="00B749E0" w:rsidRPr="00B749E0" w:rsidRDefault="00B749E0" w:rsidP="00B749E0">
            <w:pPr>
              <w:rPr>
                <w:rFonts w:ascii="ＭＳ 明朝" w:eastAsia="ＭＳ 明朝" w:hAnsi="ＭＳ 明朝"/>
                <w:b/>
                <w:bCs/>
                <w:sz w:val="20"/>
                <w:szCs w:val="20"/>
              </w:rPr>
            </w:pPr>
            <w:r w:rsidRPr="00B749E0">
              <w:rPr>
                <w:rFonts w:ascii="ＭＳ 明朝" w:eastAsia="ＭＳ 明朝" w:hAnsi="ＭＳ 明朝" w:hint="eastAsia"/>
                <w:b/>
                <w:bCs/>
                <w:sz w:val="20"/>
                <w:szCs w:val="20"/>
              </w:rPr>
              <w:t>３　計画的な施設及び設備の整備等</w:t>
            </w:r>
          </w:p>
          <w:p w14:paraId="2C60CD43" w14:textId="77777777" w:rsidR="006901FA" w:rsidRPr="006901FA" w:rsidRDefault="006901FA" w:rsidP="006901FA">
            <w:pPr>
              <w:ind w:firstLineChars="100" w:firstLine="200"/>
              <w:rPr>
                <w:rFonts w:ascii="ＭＳ 明朝" w:eastAsia="ＭＳ 明朝" w:hAnsi="ＭＳ 明朝"/>
                <w:sz w:val="20"/>
                <w:szCs w:val="20"/>
              </w:rPr>
            </w:pPr>
            <w:r w:rsidRPr="006901FA">
              <w:rPr>
                <w:rFonts w:ascii="ＭＳ 明朝" w:eastAsia="ＭＳ 明朝" w:hAnsi="ＭＳ 明朝" w:hint="eastAsia"/>
                <w:sz w:val="20"/>
                <w:szCs w:val="20"/>
              </w:rPr>
              <w:lastRenderedPageBreak/>
              <w:t>大阪府、大阪市及びその他のステークホルダーと緊密に連携しながら、森之宮キャンパス</w:t>
            </w:r>
            <w:r w:rsidRPr="006901FA">
              <w:rPr>
                <w:rFonts w:ascii="ＭＳ 明朝" w:eastAsia="ＭＳ 明朝" w:hAnsi="ＭＳ 明朝"/>
                <w:sz w:val="20"/>
                <w:szCs w:val="20"/>
              </w:rPr>
              <w:t>1.5期や高専の中百舌鳥キャンパス移転など、各キャンパスの整備及び集約化に伴う学舎整備等を計画的に行う。</w:t>
            </w:r>
          </w:p>
          <w:p w14:paraId="4E29151D" w14:textId="0FFCA375" w:rsidR="002C00D2" w:rsidRPr="00B749E0" w:rsidRDefault="006901FA" w:rsidP="005F4590">
            <w:pPr>
              <w:ind w:firstLineChars="100" w:firstLine="200"/>
              <w:rPr>
                <w:rFonts w:ascii="ＭＳ 明朝" w:eastAsia="ＭＳ 明朝" w:hAnsi="ＭＳ 明朝"/>
                <w:sz w:val="20"/>
                <w:szCs w:val="20"/>
              </w:rPr>
            </w:pPr>
            <w:r w:rsidRPr="006901FA">
              <w:rPr>
                <w:rFonts w:ascii="ＭＳ 明朝" w:eastAsia="ＭＳ 明朝" w:hAnsi="ＭＳ 明朝" w:hint="eastAsia"/>
                <w:sz w:val="20"/>
                <w:szCs w:val="20"/>
              </w:rPr>
              <w:t>さらに、都心キャンパスとしてのメリットを活かすため、森之宮キャンパスの高機能化について検討する。</w:t>
            </w:r>
          </w:p>
        </w:tc>
        <w:tc>
          <w:tcPr>
            <w:tcW w:w="6746" w:type="dxa"/>
          </w:tcPr>
          <w:p w14:paraId="191BD939" w14:textId="77777777" w:rsidR="00FA6881" w:rsidRPr="006C5BA5" w:rsidRDefault="00FA6881" w:rsidP="00132ED6">
            <w:pPr>
              <w:rPr>
                <w:rFonts w:ascii="ＭＳ 明朝" w:eastAsia="ＭＳ 明朝" w:hAnsi="ＭＳ 明朝"/>
                <w:b/>
                <w:bCs/>
                <w:sz w:val="20"/>
                <w:szCs w:val="20"/>
              </w:rPr>
            </w:pPr>
            <w:r w:rsidRPr="006C5BA5">
              <w:rPr>
                <w:rFonts w:ascii="ＭＳ 明朝" w:eastAsia="ＭＳ 明朝" w:hAnsi="ＭＳ 明朝" w:hint="eastAsia"/>
                <w:b/>
                <w:bCs/>
                <w:sz w:val="20"/>
                <w:szCs w:val="20"/>
              </w:rPr>
              <w:lastRenderedPageBreak/>
              <w:t>第３　業務運営の改善及び効率化に関する目標</w:t>
            </w:r>
          </w:p>
          <w:p w14:paraId="5C691175" w14:textId="77777777" w:rsidR="00FA6881" w:rsidRPr="006C5BA5" w:rsidRDefault="00FA6881" w:rsidP="00132ED6">
            <w:pPr>
              <w:ind w:firstLineChars="50" w:firstLine="100"/>
              <w:rPr>
                <w:rFonts w:ascii="ＭＳ 明朝" w:eastAsia="ＭＳ 明朝" w:hAnsi="ＭＳ 明朝"/>
                <w:b/>
                <w:bCs/>
                <w:sz w:val="20"/>
                <w:szCs w:val="20"/>
              </w:rPr>
            </w:pPr>
            <w:r w:rsidRPr="006C5BA5">
              <w:rPr>
                <w:rFonts w:ascii="ＭＳ 明朝" w:eastAsia="ＭＳ 明朝" w:hAnsi="ＭＳ 明朝" w:hint="eastAsia"/>
                <w:b/>
                <w:bCs/>
                <w:sz w:val="20"/>
                <w:szCs w:val="20"/>
              </w:rPr>
              <w:t>１　運営体制</w:t>
            </w:r>
          </w:p>
          <w:p w14:paraId="45CFA6B8" w14:textId="77777777" w:rsidR="00FA6881" w:rsidRPr="00752143" w:rsidRDefault="00FA6881" w:rsidP="00132ED6">
            <w:pPr>
              <w:ind w:firstLineChars="100" w:firstLine="200"/>
              <w:rPr>
                <w:rFonts w:ascii="ＭＳ 明朝" w:eastAsia="ＭＳ 明朝" w:hAnsi="ＭＳ 明朝"/>
                <w:sz w:val="20"/>
                <w:szCs w:val="20"/>
              </w:rPr>
            </w:pPr>
            <w:r w:rsidRPr="00752143">
              <w:rPr>
                <w:rFonts w:ascii="ＭＳ 明朝" w:eastAsia="ＭＳ 明朝" w:hAnsi="ＭＳ 明朝" w:hint="eastAsia"/>
                <w:sz w:val="20"/>
                <w:szCs w:val="20"/>
              </w:rPr>
              <w:t>理事長はマネジメント力を発揮して戦略的に法人経営を行い、学長及び校長はリーダーシップをもって教育研究等を推進し、法人の経営及び大学・高専の運営において、更なるガバナンスの強化を図る。</w:t>
            </w:r>
          </w:p>
          <w:p w14:paraId="4A3BCC4A" w14:textId="77777777" w:rsidR="00FA6881" w:rsidRPr="00752143" w:rsidRDefault="00FA6881" w:rsidP="00132ED6">
            <w:pPr>
              <w:ind w:firstLineChars="100" w:firstLine="200"/>
              <w:rPr>
                <w:rFonts w:ascii="ＭＳ 明朝" w:eastAsia="ＭＳ 明朝" w:hAnsi="ＭＳ 明朝"/>
                <w:sz w:val="20"/>
                <w:szCs w:val="20"/>
              </w:rPr>
            </w:pPr>
            <w:r w:rsidRPr="00752143">
              <w:rPr>
                <w:rFonts w:ascii="ＭＳ 明朝" w:eastAsia="ＭＳ 明朝" w:hAnsi="ＭＳ 明朝" w:hint="eastAsia"/>
                <w:sz w:val="20"/>
                <w:szCs w:val="20"/>
              </w:rPr>
              <w:t>また、法人及び大学・高専の運営等を担う事務組織において適切な役割分担のもと、効率的に業務を行う。</w:t>
            </w:r>
          </w:p>
          <w:p w14:paraId="73191EDA" w14:textId="77777777" w:rsidR="00FA6881" w:rsidRPr="00752143" w:rsidRDefault="00FA6881" w:rsidP="00132ED6">
            <w:pPr>
              <w:ind w:firstLineChars="100" w:firstLine="200"/>
              <w:rPr>
                <w:rFonts w:ascii="ＭＳ 明朝" w:eastAsia="ＭＳ 明朝" w:hAnsi="ＭＳ 明朝"/>
                <w:sz w:val="20"/>
                <w:szCs w:val="20"/>
              </w:rPr>
            </w:pPr>
            <w:r w:rsidRPr="00752143">
              <w:rPr>
                <w:rFonts w:ascii="ＭＳ 明朝" w:eastAsia="ＭＳ 明朝" w:hAnsi="ＭＳ 明朝" w:hint="eastAsia"/>
                <w:sz w:val="20"/>
                <w:szCs w:val="20"/>
              </w:rPr>
              <w:t>さらに、これらの取組に当たっては、大学の統合効果を最大限発揮できるよう進める。</w:t>
            </w:r>
          </w:p>
          <w:p w14:paraId="25C18795" w14:textId="77777777" w:rsidR="00FA6881" w:rsidRPr="006C5BA5" w:rsidRDefault="00FA6881" w:rsidP="00132ED6">
            <w:pPr>
              <w:rPr>
                <w:rFonts w:ascii="ＭＳ 明朝" w:eastAsia="ＭＳ 明朝" w:hAnsi="ＭＳ 明朝"/>
                <w:b/>
                <w:bCs/>
                <w:sz w:val="20"/>
                <w:szCs w:val="20"/>
              </w:rPr>
            </w:pPr>
            <w:r w:rsidRPr="006C5BA5">
              <w:rPr>
                <w:rFonts w:ascii="ＭＳ 明朝" w:eastAsia="ＭＳ 明朝" w:hAnsi="ＭＳ 明朝" w:hint="eastAsia"/>
                <w:b/>
                <w:bCs/>
                <w:sz w:val="20"/>
                <w:szCs w:val="20"/>
              </w:rPr>
              <w:t>２　組織力の向上</w:t>
            </w:r>
          </w:p>
          <w:p w14:paraId="0C7B38AC" w14:textId="77777777" w:rsidR="00FA6881" w:rsidRDefault="00FA6881" w:rsidP="00132ED6">
            <w:pPr>
              <w:ind w:firstLineChars="100" w:firstLine="200"/>
              <w:rPr>
                <w:rFonts w:ascii="ＭＳ 明朝" w:eastAsia="ＭＳ 明朝" w:hAnsi="ＭＳ 明朝"/>
                <w:sz w:val="20"/>
                <w:szCs w:val="20"/>
              </w:rPr>
            </w:pPr>
            <w:r w:rsidRPr="00752143">
              <w:rPr>
                <w:rFonts w:ascii="ＭＳ 明朝" w:eastAsia="ＭＳ 明朝" w:hAnsi="ＭＳ 明朝" w:hint="eastAsia"/>
                <w:sz w:val="20"/>
                <w:szCs w:val="20"/>
              </w:rPr>
              <w:t>組織の活性化を図るため、女性や外国人の比率等について、具体的な数値目標を設定し、その達成に向け取り組むなど、計画的に多様な優れた人材の確保・活用・育成・登用を行うとともに、それらの人材が活躍できる環境を整備する。</w:t>
            </w:r>
          </w:p>
          <w:p w14:paraId="6E39D448" w14:textId="77777777" w:rsidR="00FA6881" w:rsidRPr="00752143" w:rsidRDefault="00FA6881" w:rsidP="00132ED6">
            <w:pPr>
              <w:ind w:firstLineChars="100" w:firstLine="200"/>
              <w:rPr>
                <w:rFonts w:ascii="ＭＳ 明朝" w:eastAsia="ＭＳ 明朝" w:hAnsi="ＭＳ 明朝"/>
                <w:sz w:val="20"/>
                <w:szCs w:val="20"/>
              </w:rPr>
            </w:pPr>
            <w:r w:rsidRPr="00752143">
              <w:rPr>
                <w:rFonts w:ascii="ＭＳ 明朝" w:eastAsia="ＭＳ 明朝" w:hAnsi="ＭＳ 明朝" w:hint="eastAsia"/>
                <w:sz w:val="20"/>
                <w:szCs w:val="20"/>
              </w:rPr>
              <w:t>また、機動的・弾力的な組織運営に努めるとともに、柔軟な人事制度を構築する。</w:t>
            </w:r>
          </w:p>
          <w:p w14:paraId="3B91B808" w14:textId="77777777" w:rsidR="00FA6881" w:rsidRPr="00752143" w:rsidRDefault="00FA6881" w:rsidP="00132ED6">
            <w:pPr>
              <w:ind w:firstLineChars="100" w:firstLine="200"/>
              <w:rPr>
                <w:rFonts w:ascii="ＭＳ 明朝" w:eastAsia="ＭＳ 明朝" w:hAnsi="ＭＳ 明朝"/>
                <w:sz w:val="20"/>
                <w:szCs w:val="20"/>
              </w:rPr>
            </w:pPr>
            <w:r w:rsidRPr="00752143">
              <w:rPr>
                <w:rFonts w:ascii="ＭＳ 明朝" w:eastAsia="ＭＳ 明朝" w:hAnsi="ＭＳ 明朝" w:hint="eastAsia"/>
                <w:sz w:val="20"/>
                <w:szCs w:val="20"/>
              </w:rPr>
              <w:t>さらに、職員のスキルと経験、ポテンシャルを最大限活用するという観点から、法人及び大学・高専に適材適所に職員を配置し、事務組織の活性</w:t>
            </w:r>
            <w:r w:rsidRPr="00752143">
              <w:rPr>
                <w:rFonts w:ascii="ＭＳ 明朝" w:eastAsia="ＭＳ 明朝" w:hAnsi="ＭＳ 明朝" w:hint="eastAsia"/>
                <w:sz w:val="20"/>
                <w:szCs w:val="20"/>
              </w:rPr>
              <w:lastRenderedPageBreak/>
              <w:t>化と全体の事務能力の向上を図り、法人運営や教育研究等のサポート体制を強化する。</w:t>
            </w:r>
          </w:p>
        </w:tc>
        <w:tc>
          <w:tcPr>
            <w:tcW w:w="2224" w:type="dxa"/>
          </w:tcPr>
          <w:p w14:paraId="604DD7B5" w14:textId="77777777" w:rsidR="00FA6881" w:rsidRPr="00F2434A" w:rsidRDefault="00FA6881" w:rsidP="00132ED6">
            <w:pPr>
              <w:rPr>
                <w:rFonts w:ascii="ＭＳ 明朝" w:eastAsia="ＭＳ 明朝" w:hAnsi="ＭＳ 明朝"/>
                <w:sz w:val="20"/>
                <w:szCs w:val="20"/>
              </w:rPr>
            </w:pPr>
          </w:p>
        </w:tc>
      </w:tr>
      <w:tr w:rsidR="00FA6881" w:rsidRPr="00F2434A" w14:paraId="572CA2BB" w14:textId="77777777" w:rsidTr="007B4261">
        <w:tc>
          <w:tcPr>
            <w:tcW w:w="6678" w:type="dxa"/>
          </w:tcPr>
          <w:p w14:paraId="7A3D5943" w14:textId="77777777" w:rsidR="002C00D2" w:rsidRPr="002C00D2" w:rsidRDefault="002C00D2" w:rsidP="002C00D2">
            <w:pPr>
              <w:rPr>
                <w:rFonts w:ascii="ＭＳ 明朝" w:eastAsia="ＭＳ 明朝" w:hAnsi="ＭＳ 明朝"/>
                <w:b/>
                <w:bCs/>
                <w:sz w:val="20"/>
                <w:szCs w:val="20"/>
              </w:rPr>
            </w:pPr>
            <w:r w:rsidRPr="002C00D2">
              <w:rPr>
                <w:rFonts w:ascii="ＭＳ 明朝" w:eastAsia="ＭＳ 明朝" w:hAnsi="ＭＳ 明朝" w:hint="eastAsia"/>
                <w:b/>
                <w:bCs/>
                <w:sz w:val="20"/>
                <w:szCs w:val="20"/>
              </w:rPr>
              <w:t>第４</w:t>
            </w:r>
            <w:r w:rsidRPr="002C00D2">
              <w:rPr>
                <w:rFonts w:ascii="ＭＳ 明朝" w:eastAsia="ＭＳ 明朝" w:hAnsi="ＭＳ 明朝"/>
                <w:b/>
                <w:bCs/>
                <w:sz w:val="20"/>
                <w:szCs w:val="20"/>
              </w:rPr>
              <w:t xml:space="preserve"> 財務内容の改善に関する目標</w:t>
            </w:r>
          </w:p>
          <w:p w14:paraId="2485AE49" w14:textId="77777777" w:rsidR="00EA6857" w:rsidRPr="00EA6857" w:rsidRDefault="00EA6857" w:rsidP="00EA6857">
            <w:pPr>
              <w:ind w:firstLineChars="100" w:firstLine="200"/>
              <w:rPr>
                <w:rFonts w:ascii="ＭＳ 明朝" w:eastAsia="ＭＳ 明朝" w:hAnsi="ＭＳ 明朝"/>
                <w:sz w:val="20"/>
                <w:szCs w:val="20"/>
              </w:rPr>
            </w:pPr>
            <w:r w:rsidRPr="00EA6857">
              <w:rPr>
                <w:rFonts w:ascii="ＭＳ 明朝" w:eastAsia="ＭＳ 明朝" w:hAnsi="ＭＳ 明朝" w:hint="eastAsia"/>
                <w:sz w:val="20"/>
                <w:szCs w:val="20"/>
              </w:rPr>
              <w:t>大学・高専における教育・研究のさらなる充実に向け、外部資金や寄附金の獲得を推進するとともに、様々な資金獲得の仕組みを導入することにより、収入確保策の拡大を目指す。</w:t>
            </w:r>
          </w:p>
          <w:p w14:paraId="7CC5841B" w14:textId="377BF904" w:rsidR="00FA6881" w:rsidRPr="00F2434A" w:rsidRDefault="00EA6857" w:rsidP="00EA6857">
            <w:pPr>
              <w:ind w:firstLineChars="100" w:firstLine="200"/>
              <w:rPr>
                <w:rFonts w:ascii="ＭＳ 明朝" w:eastAsia="ＭＳ 明朝" w:hAnsi="ＭＳ 明朝"/>
                <w:sz w:val="20"/>
                <w:szCs w:val="20"/>
              </w:rPr>
            </w:pPr>
            <w:r w:rsidRPr="00EA6857">
              <w:rPr>
                <w:rFonts w:ascii="ＭＳ 明朝" w:eastAsia="ＭＳ 明朝" w:hAnsi="ＭＳ 明朝" w:hint="eastAsia"/>
                <w:sz w:val="20"/>
                <w:szCs w:val="20"/>
              </w:rPr>
              <w:t>併せて、業務コストの適正化を図るとともに、戦略的及び重点的に推進すべき取組へ注力できるよう、大学の統合効果を最大限発揮し、学内の資源配分の最適化を進める。</w:t>
            </w:r>
          </w:p>
        </w:tc>
        <w:tc>
          <w:tcPr>
            <w:tcW w:w="6746" w:type="dxa"/>
          </w:tcPr>
          <w:p w14:paraId="4069F406" w14:textId="77777777" w:rsidR="00FA6881" w:rsidRPr="006C5BA5" w:rsidRDefault="00FA6881" w:rsidP="00132ED6">
            <w:pPr>
              <w:rPr>
                <w:rFonts w:ascii="ＭＳ 明朝" w:eastAsia="ＭＳ 明朝" w:hAnsi="ＭＳ 明朝"/>
                <w:b/>
                <w:bCs/>
                <w:sz w:val="20"/>
                <w:szCs w:val="20"/>
              </w:rPr>
            </w:pPr>
            <w:r w:rsidRPr="006C5BA5">
              <w:rPr>
                <w:rFonts w:ascii="ＭＳ 明朝" w:eastAsia="ＭＳ 明朝" w:hAnsi="ＭＳ 明朝" w:hint="eastAsia"/>
                <w:b/>
                <w:bCs/>
                <w:sz w:val="20"/>
                <w:szCs w:val="20"/>
              </w:rPr>
              <w:t>第４　財務内容の改善に関する目標</w:t>
            </w:r>
          </w:p>
          <w:p w14:paraId="3BC35988" w14:textId="77777777" w:rsidR="00FA6881" w:rsidRPr="006C5BA5" w:rsidRDefault="00FA6881" w:rsidP="00132ED6">
            <w:pPr>
              <w:ind w:firstLineChars="50" w:firstLine="100"/>
              <w:rPr>
                <w:rFonts w:ascii="ＭＳ 明朝" w:eastAsia="ＭＳ 明朝" w:hAnsi="ＭＳ 明朝"/>
                <w:b/>
                <w:bCs/>
                <w:sz w:val="20"/>
                <w:szCs w:val="20"/>
              </w:rPr>
            </w:pPr>
            <w:r w:rsidRPr="006C5BA5">
              <w:rPr>
                <w:rFonts w:ascii="ＭＳ 明朝" w:eastAsia="ＭＳ 明朝" w:hAnsi="ＭＳ 明朝" w:hint="eastAsia"/>
                <w:b/>
                <w:bCs/>
                <w:sz w:val="20"/>
                <w:szCs w:val="20"/>
              </w:rPr>
              <w:t>１　自己収入等の確保</w:t>
            </w:r>
          </w:p>
          <w:p w14:paraId="504E7798" w14:textId="77777777" w:rsidR="00FA6881" w:rsidRPr="00C73A2A" w:rsidRDefault="00FA6881" w:rsidP="00466B1A">
            <w:pPr>
              <w:ind w:firstLineChars="100" w:firstLine="200"/>
              <w:rPr>
                <w:rFonts w:ascii="ＭＳ 明朝" w:eastAsia="ＭＳ 明朝" w:hAnsi="ＭＳ 明朝"/>
                <w:sz w:val="20"/>
                <w:szCs w:val="20"/>
              </w:rPr>
            </w:pPr>
            <w:r w:rsidRPr="00C73A2A">
              <w:rPr>
                <w:rFonts w:ascii="ＭＳ 明朝" w:eastAsia="ＭＳ 明朝" w:hAnsi="ＭＳ 明朝" w:hint="eastAsia"/>
                <w:sz w:val="20"/>
                <w:szCs w:val="20"/>
              </w:rPr>
              <w:t>授業料等の収入を安定的に確保するとともに、産学官連携活動の充実等による外部資金獲得や寄附金確保に向けた組織的な取組など、自己収入等の確保に努める。</w:t>
            </w:r>
          </w:p>
          <w:p w14:paraId="6D4EDD1B" w14:textId="77777777" w:rsidR="00FA6881" w:rsidRPr="006C5BA5" w:rsidRDefault="00FA6881" w:rsidP="00132ED6">
            <w:pPr>
              <w:rPr>
                <w:rFonts w:ascii="ＭＳ 明朝" w:eastAsia="ＭＳ 明朝" w:hAnsi="ＭＳ 明朝"/>
                <w:b/>
                <w:bCs/>
                <w:sz w:val="20"/>
                <w:szCs w:val="20"/>
              </w:rPr>
            </w:pPr>
            <w:r w:rsidRPr="006C5BA5">
              <w:rPr>
                <w:rFonts w:ascii="ＭＳ 明朝" w:eastAsia="ＭＳ 明朝" w:hAnsi="ＭＳ 明朝" w:hint="eastAsia"/>
                <w:b/>
                <w:bCs/>
                <w:sz w:val="20"/>
                <w:szCs w:val="20"/>
              </w:rPr>
              <w:t>２　効率的な運営の推進</w:t>
            </w:r>
          </w:p>
          <w:p w14:paraId="05853B50" w14:textId="77777777" w:rsidR="00FA6881" w:rsidRPr="00F2434A" w:rsidRDefault="00FA6881" w:rsidP="00132ED6">
            <w:pPr>
              <w:ind w:firstLineChars="100" w:firstLine="200"/>
              <w:rPr>
                <w:rFonts w:ascii="ＭＳ 明朝" w:eastAsia="ＭＳ 明朝" w:hAnsi="ＭＳ 明朝"/>
                <w:sz w:val="20"/>
                <w:szCs w:val="20"/>
              </w:rPr>
            </w:pPr>
            <w:r w:rsidRPr="00C73A2A">
              <w:rPr>
                <w:rFonts w:ascii="ＭＳ 明朝" w:eastAsia="ＭＳ 明朝" w:hAnsi="ＭＳ 明朝" w:hint="eastAsia"/>
                <w:sz w:val="20"/>
                <w:szCs w:val="20"/>
              </w:rPr>
              <w:t>常に業務内容の点検を行い、業務コストの適正化や運営経費の抑制を図るとともに、大学の統合効果を最大限発揮できるよう、効率的な運営や資産の効果的な活用を推進し、教育研究の充実等につなげる。</w:t>
            </w:r>
          </w:p>
        </w:tc>
        <w:tc>
          <w:tcPr>
            <w:tcW w:w="2224" w:type="dxa"/>
          </w:tcPr>
          <w:p w14:paraId="6341321E" w14:textId="77777777" w:rsidR="00FA6881" w:rsidRPr="00F2434A" w:rsidRDefault="00FA6881" w:rsidP="00132ED6">
            <w:pPr>
              <w:rPr>
                <w:rFonts w:ascii="ＭＳ 明朝" w:eastAsia="ＭＳ 明朝" w:hAnsi="ＭＳ 明朝"/>
                <w:sz w:val="20"/>
                <w:szCs w:val="20"/>
              </w:rPr>
            </w:pPr>
          </w:p>
        </w:tc>
      </w:tr>
      <w:tr w:rsidR="00FA6881" w:rsidRPr="00F2434A" w14:paraId="05675C32" w14:textId="77777777" w:rsidTr="007B4261">
        <w:tc>
          <w:tcPr>
            <w:tcW w:w="6678" w:type="dxa"/>
          </w:tcPr>
          <w:p w14:paraId="1D92BF4A" w14:textId="77777777" w:rsidR="007A4E7B" w:rsidRPr="007A4E7B" w:rsidRDefault="007A4E7B" w:rsidP="007A4E7B">
            <w:pPr>
              <w:rPr>
                <w:rFonts w:ascii="ＭＳ 明朝" w:eastAsia="ＭＳ 明朝" w:hAnsi="ＭＳ 明朝"/>
                <w:b/>
                <w:bCs/>
                <w:sz w:val="20"/>
                <w:szCs w:val="20"/>
              </w:rPr>
            </w:pPr>
            <w:r w:rsidRPr="007A4E7B">
              <w:rPr>
                <w:rFonts w:ascii="ＭＳ 明朝" w:eastAsia="ＭＳ 明朝" w:hAnsi="ＭＳ 明朝" w:hint="eastAsia"/>
                <w:b/>
                <w:bCs/>
                <w:sz w:val="20"/>
                <w:szCs w:val="20"/>
              </w:rPr>
              <w:t>第５</w:t>
            </w:r>
            <w:r w:rsidRPr="007A4E7B">
              <w:rPr>
                <w:rFonts w:ascii="ＭＳ 明朝" w:eastAsia="ＭＳ 明朝" w:hAnsi="ＭＳ 明朝"/>
                <w:b/>
                <w:bCs/>
                <w:sz w:val="20"/>
                <w:szCs w:val="20"/>
              </w:rPr>
              <w:t xml:space="preserve"> 教育及び研究並びに組織及び運営の状況について自ら行う点検及び評価並びに当該状況に係る情報の提供に関する目標</w:t>
            </w:r>
          </w:p>
          <w:p w14:paraId="0EFDE5AB" w14:textId="77777777" w:rsidR="007A4E7B" w:rsidRPr="007A4E7B" w:rsidRDefault="007A4E7B" w:rsidP="007A4E7B">
            <w:pPr>
              <w:rPr>
                <w:rFonts w:ascii="ＭＳ 明朝" w:eastAsia="ＭＳ 明朝" w:hAnsi="ＭＳ 明朝"/>
                <w:b/>
                <w:bCs/>
                <w:sz w:val="20"/>
                <w:szCs w:val="20"/>
              </w:rPr>
            </w:pPr>
            <w:r w:rsidRPr="007A4E7B">
              <w:rPr>
                <w:rFonts w:ascii="ＭＳ 明朝" w:eastAsia="ＭＳ 明朝" w:hAnsi="ＭＳ 明朝" w:hint="eastAsia"/>
                <w:b/>
                <w:bCs/>
                <w:sz w:val="20"/>
                <w:szCs w:val="20"/>
              </w:rPr>
              <w:t>１　自己点検・情報提供及び積極的かつ戦略的な情報発信</w:t>
            </w:r>
          </w:p>
          <w:p w14:paraId="3D6094DB" w14:textId="77777777" w:rsidR="007A4E7B" w:rsidRPr="007A4E7B" w:rsidRDefault="007A4E7B" w:rsidP="007A4E7B">
            <w:pPr>
              <w:ind w:firstLineChars="100" w:firstLine="200"/>
              <w:rPr>
                <w:rFonts w:ascii="ＭＳ 明朝" w:eastAsia="ＭＳ 明朝" w:hAnsi="ＭＳ 明朝"/>
                <w:sz w:val="20"/>
                <w:szCs w:val="20"/>
              </w:rPr>
            </w:pPr>
            <w:r w:rsidRPr="007A4E7B">
              <w:rPr>
                <w:rFonts w:ascii="ＭＳ 明朝" w:eastAsia="ＭＳ 明朝" w:hAnsi="ＭＳ 明朝" w:hint="eastAsia"/>
                <w:sz w:val="20"/>
                <w:szCs w:val="20"/>
              </w:rPr>
              <w:t>大学・高専運営において蓄積されたデータや自己点検・評価の結果を可視化し、それらを意思決定に活用することで、客観的なデータに基づく法人経営を行う。</w:t>
            </w:r>
          </w:p>
          <w:p w14:paraId="3D3B7731" w14:textId="77777777" w:rsidR="007A4E7B" w:rsidRPr="007A4E7B" w:rsidRDefault="007A4E7B" w:rsidP="007A4E7B">
            <w:pPr>
              <w:rPr>
                <w:rFonts w:ascii="ＭＳ 明朝" w:eastAsia="ＭＳ 明朝" w:hAnsi="ＭＳ 明朝"/>
                <w:sz w:val="20"/>
                <w:szCs w:val="20"/>
              </w:rPr>
            </w:pPr>
            <w:r w:rsidRPr="007A4E7B">
              <w:rPr>
                <w:rFonts w:ascii="ＭＳ 明朝" w:eastAsia="ＭＳ 明朝" w:hAnsi="ＭＳ 明朝" w:hint="eastAsia"/>
                <w:sz w:val="20"/>
                <w:szCs w:val="20"/>
              </w:rPr>
              <w:t xml:space="preserve">　法人の経営状況や法人評価、自己点検・評価結果等の情報提供により透明性を確保する。</w:t>
            </w:r>
          </w:p>
          <w:p w14:paraId="70217BDB" w14:textId="2D586047" w:rsidR="00FA6881" w:rsidRPr="00F2434A" w:rsidRDefault="007A4E7B" w:rsidP="007A4E7B">
            <w:pPr>
              <w:ind w:firstLineChars="100" w:firstLine="200"/>
              <w:rPr>
                <w:rFonts w:ascii="ＭＳ 明朝" w:eastAsia="ＭＳ 明朝" w:hAnsi="ＭＳ 明朝"/>
                <w:sz w:val="20"/>
                <w:szCs w:val="20"/>
              </w:rPr>
            </w:pPr>
            <w:r w:rsidRPr="007A4E7B">
              <w:rPr>
                <w:rFonts w:ascii="ＭＳ 明朝" w:eastAsia="ＭＳ 明朝" w:hAnsi="ＭＳ 明朝" w:hint="eastAsia"/>
                <w:sz w:val="20"/>
                <w:szCs w:val="20"/>
              </w:rPr>
              <w:t>さらに、教育研究の成果と社会への貢献等を積極的に情報発信し、ステークホルダーからの信頼と大学・高専の活動への理解・支持を獲得す</w:t>
            </w:r>
            <w:r w:rsidRPr="007A4E7B">
              <w:rPr>
                <w:rFonts w:ascii="ＭＳ 明朝" w:eastAsia="ＭＳ 明朝" w:hAnsi="ＭＳ 明朝" w:hint="eastAsia"/>
                <w:sz w:val="20"/>
                <w:szCs w:val="20"/>
              </w:rPr>
              <w:lastRenderedPageBreak/>
              <w:t>るとともに、それにより国内外でのプレゼンスを高める。</w:t>
            </w:r>
          </w:p>
        </w:tc>
        <w:tc>
          <w:tcPr>
            <w:tcW w:w="6746" w:type="dxa"/>
          </w:tcPr>
          <w:p w14:paraId="4F99615E" w14:textId="77777777" w:rsidR="00FA6881" w:rsidRPr="006C5BA5" w:rsidRDefault="00FA6881" w:rsidP="00132ED6">
            <w:pPr>
              <w:rPr>
                <w:rFonts w:ascii="ＭＳ 明朝" w:eastAsia="ＭＳ 明朝" w:hAnsi="ＭＳ 明朝"/>
                <w:b/>
                <w:bCs/>
                <w:sz w:val="20"/>
                <w:szCs w:val="20"/>
              </w:rPr>
            </w:pPr>
            <w:r w:rsidRPr="006C5BA5">
              <w:rPr>
                <w:rFonts w:ascii="ＭＳ 明朝" w:eastAsia="ＭＳ 明朝" w:hAnsi="ＭＳ 明朝" w:hint="eastAsia"/>
                <w:b/>
                <w:bCs/>
                <w:sz w:val="20"/>
                <w:szCs w:val="20"/>
              </w:rPr>
              <w:lastRenderedPageBreak/>
              <w:t>第５　自己点検・評価及び当該状況に係る情報の提供に関する目標</w:t>
            </w:r>
          </w:p>
          <w:p w14:paraId="4A3920B3" w14:textId="77777777" w:rsidR="00FA6881" w:rsidRDefault="00FA6881" w:rsidP="00132ED6">
            <w:pPr>
              <w:ind w:firstLineChars="50" w:firstLine="100"/>
              <w:rPr>
                <w:rFonts w:ascii="ＭＳ 明朝" w:eastAsia="ＭＳ 明朝" w:hAnsi="ＭＳ 明朝"/>
                <w:sz w:val="20"/>
                <w:szCs w:val="20"/>
              </w:rPr>
            </w:pPr>
          </w:p>
          <w:p w14:paraId="2F96D273" w14:textId="77777777" w:rsidR="00FA6881" w:rsidRPr="003303DD" w:rsidRDefault="00FA6881" w:rsidP="005E31B3">
            <w:pPr>
              <w:rPr>
                <w:rFonts w:ascii="ＭＳ 明朝" w:eastAsia="ＭＳ 明朝" w:hAnsi="ＭＳ 明朝"/>
                <w:b/>
                <w:bCs/>
                <w:sz w:val="20"/>
                <w:szCs w:val="20"/>
              </w:rPr>
            </w:pPr>
            <w:r w:rsidRPr="003303DD">
              <w:rPr>
                <w:rFonts w:ascii="ＭＳ 明朝" w:eastAsia="ＭＳ 明朝" w:hAnsi="ＭＳ 明朝" w:hint="eastAsia"/>
                <w:b/>
                <w:bCs/>
                <w:sz w:val="20"/>
                <w:szCs w:val="20"/>
              </w:rPr>
              <w:t>１　自己点検・評価の実施</w:t>
            </w:r>
          </w:p>
          <w:p w14:paraId="4814634A" w14:textId="77777777" w:rsidR="00FA6881" w:rsidRPr="00F2434A" w:rsidRDefault="00FA6881" w:rsidP="00132ED6">
            <w:pPr>
              <w:ind w:firstLineChars="100" w:firstLine="200"/>
              <w:rPr>
                <w:rFonts w:ascii="ＭＳ 明朝" w:eastAsia="ＭＳ 明朝" w:hAnsi="ＭＳ 明朝"/>
                <w:sz w:val="20"/>
                <w:szCs w:val="20"/>
              </w:rPr>
            </w:pPr>
            <w:r w:rsidRPr="00F2434A">
              <w:rPr>
                <w:rFonts w:ascii="ＭＳ 明朝" w:eastAsia="ＭＳ 明朝" w:hAnsi="ＭＳ 明朝" w:hint="eastAsia"/>
                <w:sz w:val="20"/>
                <w:szCs w:val="20"/>
              </w:rPr>
              <w:t>教育研究活動や業務運営全般について、自己点検・評価の体制を整備し、点検及び評価を継続して行い、その結果を改善に活かす。</w:t>
            </w:r>
          </w:p>
          <w:p w14:paraId="5131DBBC" w14:textId="77777777" w:rsidR="00FA6881" w:rsidRPr="003303DD" w:rsidRDefault="00FA6881" w:rsidP="00132ED6">
            <w:pPr>
              <w:rPr>
                <w:rFonts w:ascii="ＭＳ 明朝" w:eastAsia="ＭＳ 明朝" w:hAnsi="ＭＳ 明朝"/>
                <w:b/>
                <w:bCs/>
                <w:sz w:val="20"/>
                <w:szCs w:val="20"/>
              </w:rPr>
            </w:pPr>
            <w:r w:rsidRPr="003303DD">
              <w:rPr>
                <w:rFonts w:ascii="ＭＳ 明朝" w:eastAsia="ＭＳ 明朝" w:hAnsi="ＭＳ 明朝" w:hint="eastAsia"/>
                <w:b/>
                <w:bCs/>
                <w:sz w:val="20"/>
                <w:szCs w:val="20"/>
              </w:rPr>
              <w:t>２　情報の提供と戦略的広報の展開</w:t>
            </w:r>
          </w:p>
          <w:p w14:paraId="00C78A93" w14:textId="77777777" w:rsidR="00FA6881" w:rsidRPr="00F2434A" w:rsidRDefault="00FA6881" w:rsidP="00132ED6">
            <w:pPr>
              <w:ind w:firstLineChars="100" w:firstLine="200"/>
              <w:rPr>
                <w:rFonts w:ascii="ＭＳ 明朝" w:eastAsia="ＭＳ 明朝" w:hAnsi="ＭＳ 明朝"/>
                <w:sz w:val="20"/>
                <w:szCs w:val="20"/>
              </w:rPr>
            </w:pPr>
            <w:r w:rsidRPr="00F2434A">
              <w:rPr>
                <w:rFonts w:ascii="ＭＳ 明朝" w:eastAsia="ＭＳ 明朝" w:hAnsi="ＭＳ 明朝" w:hint="eastAsia"/>
                <w:sz w:val="20"/>
                <w:szCs w:val="20"/>
              </w:rPr>
              <w:t>法人及び大学・高専の各種情報を適切に公表し、社会への説明責任を果たすとともに、プレゼンスを高めるための戦略的な広報を展開する。</w:t>
            </w:r>
          </w:p>
          <w:p w14:paraId="021BE3A0" w14:textId="77777777" w:rsidR="00FA6881" w:rsidRPr="00F2434A" w:rsidRDefault="00FA6881" w:rsidP="00132ED6">
            <w:pPr>
              <w:rPr>
                <w:rFonts w:ascii="ＭＳ 明朝" w:eastAsia="ＭＳ 明朝" w:hAnsi="ＭＳ 明朝"/>
                <w:b/>
                <w:bCs/>
                <w:sz w:val="20"/>
                <w:szCs w:val="20"/>
              </w:rPr>
            </w:pPr>
          </w:p>
        </w:tc>
        <w:tc>
          <w:tcPr>
            <w:tcW w:w="2224" w:type="dxa"/>
          </w:tcPr>
          <w:p w14:paraId="02F829C7" w14:textId="77777777" w:rsidR="00FA6881" w:rsidRPr="00F2434A" w:rsidRDefault="00FA6881" w:rsidP="00132ED6">
            <w:pPr>
              <w:rPr>
                <w:rFonts w:ascii="ＭＳ 明朝" w:eastAsia="ＭＳ 明朝" w:hAnsi="ＭＳ 明朝"/>
                <w:sz w:val="20"/>
                <w:szCs w:val="20"/>
              </w:rPr>
            </w:pPr>
          </w:p>
        </w:tc>
      </w:tr>
      <w:tr w:rsidR="00FA6881" w:rsidRPr="00F2434A" w14:paraId="5E063D32" w14:textId="77777777" w:rsidTr="007B4261">
        <w:tblPrEx>
          <w:tblCellMar>
            <w:left w:w="99" w:type="dxa"/>
            <w:right w:w="99" w:type="dxa"/>
          </w:tblCellMar>
        </w:tblPrEx>
        <w:tc>
          <w:tcPr>
            <w:tcW w:w="6678" w:type="dxa"/>
          </w:tcPr>
          <w:p w14:paraId="145C9F93" w14:textId="77777777" w:rsidR="00986EC2" w:rsidRPr="00986EC2" w:rsidRDefault="00986EC2" w:rsidP="00986EC2">
            <w:pPr>
              <w:rPr>
                <w:rFonts w:ascii="ＭＳ 明朝" w:eastAsia="ＭＳ 明朝" w:hAnsi="ＭＳ 明朝"/>
                <w:b/>
                <w:bCs/>
                <w:sz w:val="20"/>
                <w:szCs w:val="20"/>
              </w:rPr>
            </w:pPr>
            <w:r w:rsidRPr="00986EC2">
              <w:rPr>
                <w:rFonts w:ascii="ＭＳ 明朝" w:eastAsia="ＭＳ 明朝" w:hAnsi="ＭＳ 明朝" w:hint="eastAsia"/>
                <w:b/>
                <w:bCs/>
                <w:sz w:val="20"/>
                <w:szCs w:val="20"/>
              </w:rPr>
              <w:t>第６</w:t>
            </w:r>
            <w:r w:rsidRPr="00986EC2">
              <w:rPr>
                <w:rFonts w:ascii="ＭＳ 明朝" w:eastAsia="ＭＳ 明朝" w:hAnsi="ＭＳ 明朝"/>
                <w:b/>
                <w:bCs/>
                <w:sz w:val="20"/>
                <w:szCs w:val="20"/>
              </w:rPr>
              <w:t xml:space="preserve"> その他業務運営に関する重要目標</w:t>
            </w:r>
          </w:p>
          <w:p w14:paraId="40628885" w14:textId="2E05497C" w:rsidR="00986EC2" w:rsidRPr="00986EC2" w:rsidRDefault="00986EC2" w:rsidP="00986EC2">
            <w:pPr>
              <w:rPr>
                <w:rFonts w:ascii="ＭＳ 明朝" w:eastAsia="ＭＳ 明朝" w:hAnsi="ＭＳ 明朝"/>
                <w:b/>
                <w:bCs/>
                <w:sz w:val="20"/>
                <w:szCs w:val="20"/>
              </w:rPr>
            </w:pPr>
            <w:r w:rsidRPr="00986EC2">
              <w:rPr>
                <w:rFonts w:ascii="ＭＳ 明朝" w:eastAsia="ＭＳ 明朝" w:hAnsi="ＭＳ 明朝" w:hint="eastAsia"/>
                <w:b/>
                <w:bCs/>
                <w:sz w:val="20"/>
                <w:szCs w:val="20"/>
              </w:rPr>
              <w:t xml:space="preserve">１　</w:t>
            </w:r>
            <w:r w:rsidR="00C6351E" w:rsidRPr="00C6351E">
              <w:rPr>
                <w:rFonts w:ascii="ＭＳ 明朝" w:eastAsia="ＭＳ 明朝" w:hAnsi="ＭＳ 明朝" w:hint="eastAsia"/>
                <w:b/>
                <w:bCs/>
                <w:sz w:val="20"/>
                <w:szCs w:val="20"/>
              </w:rPr>
              <w:t>コンプライアンス及びリスクマネジメント</w:t>
            </w:r>
          </w:p>
          <w:p w14:paraId="7FDCF72A" w14:textId="77777777" w:rsidR="00C6351E" w:rsidRPr="00C6351E" w:rsidRDefault="00986EC2" w:rsidP="00C6351E">
            <w:pPr>
              <w:ind w:firstLineChars="100" w:firstLine="200"/>
              <w:rPr>
                <w:rFonts w:ascii="ＭＳ 明朝" w:eastAsia="ＭＳ 明朝" w:hAnsi="ＭＳ 明朝"/>
                <w:sz w:val="20"/>
                <w:szCs w:val="20"/>
              </w:rPr>
            </w:pPr>
            <w:r w:rsidRPr="00986EC2">
              <w:rPr>
                <w:rFonts w:ascii="ＭＳ 明朝" w:eastAsia="ＭＳ 明朝" w:hAnsi="ＭＳ 明朝" w:hint="eastAsia"/>
                <w:sz w:val="20"/>
                <w:szCs w:val="20"/>
              </w:rPr>
              <w:t>内部統制を有効に</w:t>
            </w:r>
            <w:r w:rsidR="00C6351E" w:rsidRPr="00C6351E">
              <w:rPr>
                <w:rFonts w:ascii="ＭＳ 明朝" w:eastAsia="ＭＳ 明朝" w:hAnsi="ＭＳ 明朝" w:hint="eastAsia"/>
                <w:sz w:val="20"/>
                <w:szCs w:val="20"/>
              </w:rPr>
              <w:t>機能させ、法令等に基づく適切な業務管理や研究公正など、コンプライアンスを推進するための取組を強化する。</w:t>
            </w:r>
          </w:p>
          <w:p w14:paraId="2B38F5CA" w14:textId="5B0313F2" w:rsidR="00FA6881" w:rsidRPr="00986EC2" w:rsidRDefault="00C6351E" w:rsidP="00C6351E">
            <w:pPr>
              <w:ind w:firstLineChars="100" w:firstLine="200"/>
              <w:rPr>
                <w:rFonts w:ascii="ＭＳ 明朝" w:eastAsia="ＭＳ 明朝" w:hAnsi="ＭＳ 明朝"/>
                <w:sz w:val="20"/>
                <w:szCs w:val="20"/>
              </w:rPr>
            </w:pPr>
            <w:r w:rsidRPr="00C6351E">
              <w:rPr>
                <w:rFonts w:ascii="ＭＳ 明朝" w:eastAsia="ＭＳ 明朝" w:hAnsi="ＭＳ 明朝" w:hint="eastAsia"/>
                <w:sz w:val="20"/>
                <w:szCs w:val="20"/>
              </w:rPr>
              <w:t>また、大規模災害やサイバーセキュリティ、各種の事故・事件など想定される様々な</w:t>
            </w:r>
            <w:r w:rsidR="00986EC2" w:rsidRPr="00986EC2">
              <w:rPr>
                <w:rFonts w:ascii="ＭＳ 明朝" w:eastAsia="ＭＳ 明朝" w:hAnsi="ＭＳ 明朝" w:hint="eastAsia"/>
                <w:sz w:val="20"/>
                <w:szCs w:val="20"/>
              </w:rPr>
              <w:t>危機事象に応じた危機管理体制を強化する。</w:t>
            </w:r>
          </w:p>
          <w:p w14:paraId="1315DAC7" w14:textId="77777777" w:rsidR="00986EC2" w:rsidRPr="00986EC2" w:rsidRDefault="00986EC2" w:rsidP="00986EC2">
            <w:pPr>
              <w:rPr>
                <w:rFonts w:ascii="ＭＳ 明朝" w:eastAsia="ＭＳ 明朝" w:hAnsi="ＭＳ 明朝"/>
                <w:b/>
                <w:bCs/>
                <w:sz w:val="20"/>
                <w:szCs w:val="20"/>
              </w:rPr>
            </w:pPr>
            <w:r w:rsidRPr="00986EC2">
              <w:rPr>
                <w:rFonts w:ascii="ＭＳ 明朝" w:eastAsia="ＭＳ 明朝" w:hAnsi="ＭＳ 明朝" w:hint="eastAsia"/>
                <w:b/>
                <w:bCs/>
                <w:sz w:val="20"/>
                <w:szCs w:val="20"/>
              </w:rPr>
              <w:t xml:space="preserve">２　</w:t>
            </w:r>
            <w:r w:rsidRPr="00986EC2">
              <w:rPr>
                <w:rFonts w:ascii="ＭＳ 明朝" w:eastAsia="ＭＳ 明朝" w:hAnsi="ＭＳ 明朝"/>
                <w:b/>
                <w:bCs/>
                <w:sz w:val="20"/>
                <w:szCs w:val="20"/>
              </w:rPr>
              <w:t>DXの推進</w:t>
            </w:r>
          </w:p>
          <w:p w14:paraId="7B0FB616" w14:textId="77777777" w:rsidR="00986EC2" w:rsidRDefault="00986EC2" w:rsidP="00986EC2">
            <w:pPr>
              <w:ind w:firstLineChars="100" w:firstLine="200"/>
              <w:rPr>
                <w:rFonts w:ascii="ＭＳ 明朝" w:eastAsia="ＭＳ 明朝" w:hAnsi="ＭＳ 明朝"/>
                <w:sz w:val="20"/>
                <w:szCs w:val="20"/>
              </w:rPr>
            </w:pPr>
            <w:r w:rsidRPr="00986EC2">
              <w:rPr>
                <w:rFonts w:ascii="ＭＳ 明朝" w:eastAsia="ＭＳ 明朝" w:hAnsi="ＭＳ 明朝"/>
                <w:sz w:val="20"/>
                <w:szCs w:val="20"/>
              </w:rPr>
              <w:t>DXの推進に必要な組織体制を整備し、デジタル技術の積極的な導入や組織横断的な情報システムの構築による環境整備などを進めることで、抜本的な業務の変革を実現する。</w:t>
            </w:r>
          </w:p>
          <w:p w14:paraId="1EF12022" w14:textId="77777777" w:rsidR="00986EC2" w:rsidRPr="00986EC2" w:rsidRDefault="00986EC2" w:rsidP="00986EC2">
            <w:pPr>
              <w:rPr>
                <w:rFonts w:ascii="ＭＳ 明朝" w:eastAsia="ＭＳ 明朝" w:hAnsi="ＭＳ 明朝"/>
                <w:b/>
                <w:bCs/>
                <w:sz w:val="20"/>
                <w:szCs w:val="20"/>
              </w:rPr>
            </w:pPr>
            <w:r w:rsidRPr="00986EC2">
              <w:rPr>
                <w:rFonts w:ascii="ＭＳ 明朝" w:eastAsia="ＭＳ 明朝" w:hAnsi="ＭＳ 明朝" w:hint="eastAsia"/>
                <w:b/>
                <w:bCs/>
                <w:sz w:val="20"/>
                <w:szCs w:val="20"/>
              </w:rPr>
              <w:t>３　キャンパスマネジメント</w:t>
            </w:r>
          </w:p>
          <w:p w14:paraId="68514742" w14:textId="77777777" w:rsidR="00986EC2" w:rsidRDefault="00EA6857" w:rsidP="00986EC2">
            <w:pPr>
              <w:ind w:firstLineChars="100" w:firstLine="200"/>
              <w:rPr>
                <w:rFonts w:ascii="ＭＳ 明朝" w:eastAsia="ＭＳ 明朝" w:hAnsi="ＭＳ 明朝"/>
                <w:sz w:val="20"/>
                <w:szCs w:val="20"/>
              </w:rPr>
            </w:pPr>
            <w:r w:rsidRPr="00EA6857">
              <w:rPr>
                <w:rFonts w:ascii="ＭＳ 明朝" w:eastAsia="ＭＳ 明朝" w:hAnsi="ＭＳ 明朝" w:hint="eastAsia"/>
                <w:sz w:val="20"/>
                <w:szCs w:val="20"/>
              </w:rPr>
              <w:t>森之宮、杉本、中百舌鳥、阿倍野など規模の大きなキャンパスが複数に分かれた中で大学運営を行うにあたって、高専の中百舌鳥キャンパスへの移転等も踏まえながら、教育・研究等が円滑に実施されるようにマネジメントを行う。</w:t>
            </w:r>
          </w:p>
          <w:p w14:paraId="3847C29A" w14:textId="77777777" w:rsidR="00BB6030" w:rsidRDefault="00BB6030" w:rsidP="00986EC2">
            <w:pPr>
              <w:ind w:firstLineChars="100" w:firstLine="200"/>
              <w:rPr>
                <w:rFonts w:ascii="ＭＳ 明朝" w:eastAsia="ＭＳ 明朝" w:hAnsi="ＭＳ 明朝"/>
                <w:sz w:val="20"/>
                <w:szCs w:val="20"/>
              </w:rPr>
            </w:pPr>
          </w:p>
          <w:p w14:paraId="34987FF6" w14:textId="77777777" w:rsidR="00BB6030" w:rsidRDefault="00BB6030" w:rsidP="00986EC2">
            <w:pPr>
              <w:ind w:firstLineChars="100" w:firstLine="200"/>
              <w:rPr>
                <w:rFonts w:ascii="ＭＳ 明朝" w:eastAsia="ＭＳ 明朝" w:hAnsi="ＭＳ 明朝"/>
                <w:sz w:val="20"/>
                <w:szCs w:val="20"/>
              </w:rPr>
            </w:pPr>
          </w:p>
          <w:p w14:paraId="7D1DF3D5" w14:textId="77777777" w:rsidR="00BB6030" w:rsidRDefault="00BB6030" w:rsidP="00986EC2">
            <w:pPr>
              <w:ind w:firstLineChars="100" w:firstLine="200"/>
              <w:rPr>
                <w:rFonts w:ascii="ＭＳ 明朝" w:eastAsia="ＭＳ 明朝" w:hAnsi="ＭＳ 明朝"/>
                <w:sz w:val="20"/>
                <w:szCs w:val="20"/>
              </w:rPr>
            </w:pPr>
          </w:p>
          <w:p w14:paraId="49500653" w14:textId="77777777" w:rsidR="00BB6030" w:rsidRDefault="00BB6030" w:rsidP="00986EC2">
            <w:pPr>
              <w:ind w:firstLineChars="100" w:firstLine="200"/>
              <w:rPr>
                <w:rFonts w:ascii="ＭＳ 明朝" w:eastAsia="ＭＳ 明朝" w:hAnsi="ＭＳ 明朝"/>
                <w:sz w:val="20"/>
                <w:szCs w:val="20"/>
              </w:rPr>
            </w:pPr>
          </w:p>
          <w:p w14:paraId="521C4CAD" w14:textId="77777777" w:rsidR="00BB6030" w:rsidRDefault="00BB6030" w:rsidP="00986EC2">
            <w:pPr>
              <w:ind w:firstLineChars="100" w:firstLine="200"/>
              <w:rPr>
                <w:rFonts w:ascii="ＭＳ 明朝" w:eastAsia="ＭＳ 明朝" w:hAnsi="ＭＳ 明朝"/>
                <w:sz w:val="20"/>
                <w:szCs w:val="20"/>
              </w:rPr>
            </w:pPr>
          </w:p>
          <w:p w14:paraId="4BD1F624" w14:textId="77777777" w:rsidR="00BB6030" w:rsidRDefault="00BB6030" w:rsidP="00986EC2">
            <w:pPr>
              <w:ind w:firstLineChars="100" w:firstLine="200"/>
              <w:rPr>
                <w:rFonts w:ascii="ＭＳ 明朝" w:eastAsia="ＭＳ 明朝" w:hAnsi="ＭＳ 明朝"/>
                <w:sz w:val="20"/>
                <w:szCs w:val="20"/>
              </w:rPr>
            </w:pPr>
          </w:p>
          <w:p w14:paraId="3B62AAB3" w14:textId="77777777" w:rsidR="00BB6030" w:rsidRDefault="00BB6030" w:rsidP="00986EC2">
            <w:pPr>
              <w:ind w:firstLineChars="100" w:firstLine="200"/>
              <w:rPr>
                <w:rFonts w:ascii="ＭＳ 明朝" w:eastAsia="ＭＳ 明朝" w:hAnsi="ＭＳ 明朝"/>
                <w:sz w:val="20"/>
                <w:szCs w:val="20"/>
              </w:rPr>
            </w:pPr>
          </w:p>
          <w:p w14:paraId="269DF46A" w14:textId="77777777" w:rsidR="00BB6030" w:rsidRDefault="00BB6030" w:rsidP="00986EC2">
            <w:pPr>
              <w:ind w:firstLineChars="100" w:firstLine="200"/>
              <w:rPr>
                <w:rFonts w:ascii="ＭＳ 明朝" w:eastAsia="ＭＳ 明朝" w:hAnsi="ＭＳ 明朝"/>
                <w:sz w:val="20"/>
                <w:szCs w:val="20"/>
              </w:rPr>
            </w:pPr>
          </w:p>
          <w:p w14:paraId="2F84B714" w14:textId="77777777" w:rsidR="00BB6030" w:rsidRDefault="00BB6030" w:rsidP="00986EC2">
            <w:pPr>
              <w:ind w:firstLineChars="100" w:firstLine="200"/>
              <w:rPr>
                <w:rFonts w:ascii="ＭＳ 明朝" w:eastAsia="ＭＳ 明朝" w:hAnsi="ＭＳ 明朝"/>
                <w:sz w:val="20"/>
                <w:szCs w:val="20"/>
              </w:rPr>
            </w:pPr>
          </w:p>
          <w:p w14:paraId="1DDB9B89" w14:textId="77777777" w:rsidR="00BB6030" w:rsidRDefault="00BB6030" w:rsidP="00986EC2">
            <w:pPr>
              <w:ind w:firstLineChars="100" w:firstLine="200"/>
              <w:rPr>
                <w:rFonts w:ascii="ＭＳ 明朝" w:eastAsia="ＭＳ 明朝" w:hAnsi="ＭＳ 明朝"/>
                <w:sz w:val="20"/>
                <w:szCs w:val="20"/>
              </w:rPr>
            </w:pPr>
          </w:p>
          <w:p w14:paraId="1D0B6175" w14:textId="77777777" w:rsidR="00BB6030" w:rsidRDefault="00BB6030" w:rsidP="00986EC2">
            <w:pPr>
              <w:ind w:firstLineChars="100" w:firstLine="200"/>
              <w:rPr>
                <w:rFonts w:ascii="ＭＳ 明朝" w:eastAsia="ＭＳ 明朝" w:hAnsi="ＭＳ 明朝"/>
                <w:sz w:val="20"/>
                <w:szCs w:val="20"/>
              </w:rPr>
            </w:pPr>
          </w:p>
          <w:p w14:paraId="07D7ABB3" w14:textId="77777777" w:rsidR="00BB6030" w:rsidRDefault="00BB6030" w:rsidP="00986EC2">
            <w:pPr>
              <w:ind w:firstLineChars="100" w:firstLine="200"/>
              <w:rPr>
                <w:rFonts w:ascii="ＭＳ 明朝" w:eastAsia="ＭＳ 明朝" w:hAnsi="ＭＳ 明朝"/>
                <w:sz w:val="20"/>
                <w:szCs w:val="20"/>
              </w:rPr>
            </w:pPr>
          </w:p>
          <w:p w14:paraId="4F6C7B15" w14:textId="77777777" w:rsidR="00BB6030" w:rsidRDefault="00BB6030" w:rsidP="00986EC2">
            <w:pPr>
              <w:ind w:firstLineChars="100" w:firstLine="200"/>
              <w:rPr>
                <w:rFonts w:ascii="ＭＳ 明朝" w:eastAsia="ＭＳ 明朝" w:hAnsi="ＭＳ 明朝"/>
                <w:sz w:val="20"/>
                <w:szCs w:val="20"/>
              </w:rPr>
            </w:pPr>
          </w:p>
          <w:p w14:paraId="09D4EB79" w14:textId="77777777" w:rsidR="00BB6030" w:rsidRDefault="00BB6030" w:rsidP="00986EC2">
            <w:pPr>
              <w:ind w:firstLineChars="100" w:firstLine="200"/>
              <w:rPr>
                <w:rFonts w:ascii="ＭＳ 明朝" w:eastAsia="ＭＳ 明朝" w:hAnsi="ＭＳ 明朝"/>
                <w:sz w:val="20"/>
                <w:szCs w:val="20"/>
              </w:rPr>
            </w:pPr>
          </w:p>
          <w:p w14:paraId="48E20941" w14:textId="77777777" w:rsidR="00BB6030" w:rsidRDefault="00BB6030" w:rsidP="00986EC2">
            <w:pPr>
              <w:ind w:firstLineChars="100" w:firstLine="200"/>
              <w:rPr>
                <w:rFonts w:ascii="ＭＳ 明朝" w:eastAsia="ＭＳ 明朝" w:hAnsi="ＭＳ 明朝"/>
                <w:sz w:val="20"/>
                <w:szCs w:val="20"/>
              </w:rPr>
            </w:pPr>
          </w:p>
          <w:p w14:paraId="1C5FB0E3" w14:textId="77777777" w:rsidR="00BB6030" w:rsidRDefault="00BB6030" w:rsidP="00986EC2">
            <w:pPr>
              <w:ind w:firstLineChars="100" w:firstLine="200"/>
              <w:rPr>
                <w:rFonts w:ascii="ＭＳ 明朝" w:eastAsia="ＭＳ 明朝" w:hAnsi="ＭＳ 明朝"/>
                <w:sz w:val="20"/>
                <w:szCs w:val="20"/>
              </w:rPr>
            </w:pPr>
          </w:p>
          <w:p w14:paraId="275BCF1A" w14:textId="77777777" w:rsidR="00BB6030" w:rsidRDefault="00BB6030" w:rsidP="00986EC2">
            <w:pPr>
              <w:ind w:firstLineChars="100" w:firstLine="200"/>
              <w:rPr>
                <w:rFonts w:ascii="ＭＳ 明朝" w:eastAsia="ＭＳ 明朝" w:hAnsi="ＭＳ 明朝"/>
                <w:sz w:val="20"/>
                <w:szCs w:val="20"/>
              </w:rPr>
            </w:pPr>
          </w:p>
          <w:p w14:paraId="0AFFBCC0" w14:textId="77777777" w:rsidR="00BB6030" w:rsidRDefault="00BB6030" w:rsidP="00986EC2">
            <w:pPr>
              <w:ind w:firstLineChars="100" w:firstLine="200"/>
              <w:rPr>
                <w:rFonts w:ascii="ＭＳ 明朝" w:eastAsia="ＭＳ 明朝" w:hAnsi="ＭＳ 明朝"/>
                <w:sz w:val="20"/>
                <w:szCs w:val="20"/>
              </w:rPr>
            </w:pPr>
          </w:p>
          <w:p w14:paraId="5431E512" w14:textId="77777777" w:rsidR="00BB6030" w:rsidRDefault="00BB6030" w:rsidP="00986EC2">
            <w:pPr>
              <w:ind w:firstLineChars="100" w:firstLine="200"/>
              <w:rPr>
                <w:rFonts w:ascii="ＭＳ 明朝" w:eastAsia="ＭＳ 明朝" w:hAnsi="ＭＳ 明朝"/>
                <w:sz w:val="20"/>
                <w:szCs w:val="20"/>
              </w:rPr>
            </w:pPr>
          </w:p>
          <w:p w14:paraId="0CFA6A91" w14:textId="77777777" w:rsidR="00BB6030" w:rsidRDefault="00BB6030" w:rsidP="00986EC2">
            <w:pPr>
              <w:ind w:firstLineChars="100" w:firstLine="200"/>
              <w:rPr>
                <w:rFonts w:ascii="ＭＳ 明朝" w:eastAsia="ＭＳ 明朝" w:hAnsi="ＭＳ 明朝"/>
                <w:sz w:val="20"/>
                <w:szCs w:val="20"/>
              </w:rPr>
            </w:pPr>
          </w:p>
          <w:p w14:paraId="39661E3D" w14:textId="77777777" w:rsidR="00BB6030" w:rsidRDefault="00BB6030" w:rsidP="00986EC2">
            <w:pPr>
              <w:ind w:firstLineChars="100" w:firstLine="200"/>
              <w:rPr>
                <w:rFonts w:ascii="ＭＳ 明朝" w:eastAsia="ＭＳ 明朝" w:hAnsi="ＭＳ 明朝"/>
                <w:sz w:val="20"/>
                <w:szCs w:val="20"/>
              </w:rPr>
            </w:pPr>
          </w:p>
          <w:p w14:paraId="0B00BD79" w14:textId="77777777" w:rsidR="00BB6030" w:rsidRDefault="00BB6030" w:rsidP="00986EC2">
            <w:pPr>
              <w:ind w:firstLineChars="100" w:firstLine="200"/>
              <w:rPr>
                <w:rFonts w:ascii="ＭＳ 明朝" w:eastAsia="ＭＳ 明朝" w:hAnsi="ＭＳ 明朝"/>
                <w:sz w:val="20"/>
                <w:szCs w:val="20"/>
              </w:rPr>
            </w:pPr>
          </w:p>
          <w:p w14:paraId="39A20A4B" w14:textId="77777777" w:rsidR="00BB6030" w:rsidRDefault="00BB6030" w:rsidP="00986EC2">
            <w:pPr>
              <w:ind w:firstLineChars="100" w:firstLine="200"/>
              <w:rPr>
                <w:rFonts w:ascii="ＭＳ 明朝" w:eastAsia="ＭＳ 明朝" w:hAnsi="ＭＳ 明朝"/>
                <w:sz w:val="20"/>
                <w:szCs w:val="20"/>
              </w:rPr>
            </w:pPr>
          </w:p>
          <w:p w14:paraId="5B18F238" w14:textId="77777777" w:rsidR="00BB6030" w:rsidRDefault="00BB6030" w:rsidP="00986EC2">
            <w:pPr>
              <w:ind w:firstLineChars="100" w:firstLine="200"/>
              <w:rPr>
                <w:rFonts w:ascii="ＭＳ 明朝" w:eastAsia="ＭＳ 明朝" w:hAnsi="ＭＳ 明朝"/>
                <w:sz w:val="20"/>
                <w:szCs w:val="20"/>
              </w:rPr>
            </w:pPr>
          </w:p>
          <w:p w14:paraId="1964978F" w14:textId="77777777" w:rsidR="00BB6030" w:rsidRDefault="00BB6030" w:rsidP="00986EC2">
            <w:pPr>
              <w:ind w:firstLineChars="100" w:firstLine="200"/>
              <w:rPr>
                <w:rFonts w:ascii="ＭＳ 明朝" w:eastAsia="ＭＳ 明朝" w:hAnsi="ＭＳ 明朝"/>
                <w:sz w:val="20"/>
                <w:szCs w:val="20"/>
              </w:rPr>
            </w:pPr>
          </w:p>
          <w:p w14:paraId="640CB133" w14:textId="77777777" w:rsidR="00BB6030" w:rsidRDefault="00BB6030" w:rsidP="00986EC2">
            <w:pPr>
              <w:ind w:firstLineChars="100" w:firstLine="200"/>
              <w:rPr>
                <w:rFonts w:ascii="ＭＳ 明朝" w:eastAsia="ＭＳ 明朝" w:hAnsi="ＭＳ 明朝"/>
                <w:sz w:val="20"/>
                <w:szCs w:val="20"/>
              </w:rPr>
            </w:pPr>
          </w:p>
          <w:p w14:paraId="797154F8" w14:textId="77777777" w:rsidR="00BB6030" w:rsidRDefault="00BB6030" w:rsidP="00986EC2">
            <w:pPr>
              <w:ind w:firstLineChars="100" w:firstLine="200"/>
              <w:rPr>
                <w:rFonts w:ascii="ＭＳ 明朝" w:eastAsia="ＭＳ 明朝" w:hAnsi="ＭＳ 明朝"/>
                <w:sz w:val="20"/>
                <w:szCs w:val="20"/>
              </w:rPr>
            </w:pPr>
          </w:p>
          <w:p w14:paraId="207DE07F" w14:textId="77777777" w:rsidR="00BB6030" w:rsidRDefault="00BB6030" w:rsidP="00986EC2">
            <w:pPr>
              <w:ind w:firstLineChars="100" w:firstLine="200"/>
              <w:rPr>
                <w:rFonts w:ascii="ＭＳ 明朝" w:eastAsia="ＭＳ 明朝" w:hAnsi="ＭＳ 明朝"/>
                <w:sz w:val="20"/>
                <w:szCs w:val="20"/>
              </w:rPr>
            </w:pPr>
          </w:p>
          <w:p w14:paraId="3D79BE02" w14:textId="77777777" w:rsidR="00BB6030" w:rsidRDefault="00BB6030" w:rsidP="00986EC2">
            <w:pPr>
              <w:ind w:firstLineChars="100" w:firstLine="200"/>
              <w:rPr>
                <w:rFonts w:ascii="ＭＳ 明朝" w:eastAsia="ＭＳ 明朝" w:hAnsi="ＭＳ 明朝"/>
                <w:sz w:val="20"/>
                <w:szCs w:val="20"/>
              </w:rPr>
            </w:pPr>
          </w:p>
          <w:p w14:paraId="4A04ECE0" w14:textId="77777777" w:rsidR="00BB6030" w:rsidRDefault="00BB6030" w:rsidP="00986EC2">
            <w:pPr>
              <w:ind w:firstLineChars="100" w:firstLine="200"/>
              <w:rPr>
                <w:rFonts w:ascii="ＭＳ 明朝" w:eastAsia="ＭＳ 明朝" w:hAnsi="ＭＳ 明朝"/>
                <w:sz w:val="20"/>
                <w:szCs w:val="20"/>
              </w:rPr>
            </w:pPr>
          </w:p>
          <w:p w14:paraId="317A8257" w14:textId="77777777" w:rsidR="00BB6030" w:rsidRDefault="00BB6030" w:rsidP="00986EC2">
            <w:pPr>
              <w:ind w:firstLineChars="100" w:firstLine="200"/>
              <w:rPr>
                <w:rFonts w:ascii="ＭＳ 明朝" w:eastAsia="ＭＳ 明朝" w:hAnsi="ＭＳ 明朝"/>
                <w:sz w:val="20"/>
                <w:szCs w:val="20"/>
              </w:rPr>
            </w:pPr>
          </w:p>
          <w:p w14:paraId="122289F4" w14:textId="77777777" w:rsidR="00BB6030" w:rsidRDefault="00BB6030" w:rsidP="00986EC2">
            <w:pPr>
              <w:ind w:firstLineChars="100" w:firstLine="200"/>
              <w:rPr>
                <w:rFonts w:ascii="ＭＳ 明朝" w:eastAsia="ＭＳ 明朝" w:hAnsi="ＭＳ 明朝"/>
                <w:sz w:val="20"/>
                <w:szCs w:val="20"/>
              </w:rPr>
            </w:pPr>
          </w:p>
          <w:p w14:paraId="3AD04954" w14:textId="1D0E5483" w:rsidR="00BB6030" w:rsidRDefault="00BB6030" w:rsidP="00BB6030">
            <w:pPr>
              <w:rPr>
                <w:rFonts w:ascii="ＭＳ 明朝" w:eastAsia="ＭＳ 明朝" w:hAnsi="ＭＳ 明朝"/>
                <w:sz w:val="20"/>
                <w:szCs w:val="20"/>
              </w:rPr>
            </w:pPr>
          </w:p>
          <w:p w14:paraId="49CCE8A7" w14:textId="77777777" w:rsidR="009B0C48" w:rsidRDefault="009B0C48" w:rsidP="00BB6030">
            <w:pPr>
              <w:rPr>
                <w:rFonts w:ascii="ＭＳ 明朝" w:eastAsia="ＭＳ 明朝" w:hAnsi="ＭＳ 明朝"/>
                <w:sz w:val="20"/>
                <w:szCs w:val="20"/>
              </w:rPr>
            </w:pPr>
          </w:p>
          <w:p w14:paraId="3E1C8898" w14:textId="45A2511E" w:rsidR="00BB6030" w:rsidRDefault="00BB6030" w:rsidP="00BB6030">
            <w:pPr>
              <w:rPr>
                <w:rFonts w:ascii="ＭＳ 明朝" w:eastAsia="ＭＳ 明朝" w:hAnsi="ＭＳ 明朝"/>
                <w:sz w:val="20"/>
                <w:szCs w:val="20"/>
              </w:rPr>
            </w:pPr>
            <w:r w:rsidRPr="00BB6030">
              <w:rPr>
                <w:rFonts w:ascii="ＭＳ 明朝" w:eastAsia="ＭＳ 明朝" w:hAnsi="ＭＳ 明朝" w:hint="eastAsia"/>
                <w:sz w:val="20"/>
                <w:szCs w:val="20"/>
              </w:rPr>
              <w:t>別表（学域、学部等、研究科）</w:t>
            </w:r>
          </w:p>
          <w:p w14:paraId="7D030B2E" w14:textId="77777777" w:rsidR="00587152" w:rsidRDefault="00587152" w:rsidP="00BB6030">
            <w:pPr>
              <w:rPr>
                <w:rFonts w:ascii="ＭＳ 明朝" w:eastAsia="ＭＳ 明朝" w:hAnsi="ＭＳ 明朝"/>
                <w:sz w:val="20"/>
                <w:szCs w:val="20"/>
              </w:rPr>
            </w:pPr>
            <w:r>
              <w:rPr>
                <w:noProof/>
              </w:rPr>
              <w:drawing>
                <wp:inline distT="0" distB="0" distL="0" distR="0" wp14:anchorId="4488C2E9" wp14:editId="3931A813">
                  <wp:extent cx="3809365" cy="4716780"/>
                  <wp:effectExtent l="0" t="0" r="0" b="7620"/>
                  <wp:docPr id="2" name="図 1">
                    <a:extLst xmlns:a="http://schemas.openxmlformats.org/drawingml/2006/main">
                      <a:ext uri="{FF2B5EF4-FFF2-40B4-BE49-F238E27FC236}">
                        <a16:creationId xmlns:a16="http://schemas.microsoft.com/office/drawing/2014/main" id="{0280DEFE-3615-423C-8DCE-785CEE003D1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a:extLst>
                              <a:ext uri="{FF2B5EF4-FFF2-40B4-BE49-F238E27FC236}">
                                <a16:creationId xmlns:a16="http://schemas.microsoft.com/office/drawing/2014/main" id="{0280DEFE-3615-423C-8DCE-785CEE003D1B}"/>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15024" cy="4723787"/>
                          </a:xfrm>
                          <a:prstGeom prst="rect">
                            <a:avLst/>
                          </a:prstGeom>
                          <a:noFill/>
                        </pic:spPr>
                      </pic:pic>
                    </a:graphicData>
                  </a:graphic>
                </wp:inline>
              </w:drawing>
            </w:r>
          </w:p>
          <w:p w14:paraId="04272596" w14:textId="77777777" w:rsidR="00915FB9" w:rsidRDefault="00587152" w:rsidP="00BB6030">
            <w:pPr>
              <w:rPr>
                <w:rFonts w:ascii="ＭＳ 明朝" w:eastAsia="ＭＳ 明朝" w:hAnsi="ＭＳ 明朝"/>
                <w:sz w:val="20"/>
                <w:szCs w:val="20"/>
              </w:rPr>
            </w:pPr>
            <w:r w:rsidRPr="00587152">
              <w:rPr>
                <w:rFonts w:ascii="ＭＳ 明朝" w:eastAsia="ＭＳ 明朝" w:hAnsi="ＭＳ 明朝" w:hint="eastAsia"/>
                <w:sz w:val="20"/>
                <w:szCs w:val="20"/>
              </w:rPr>
              <w:lastRenderedPageBreak/>
              <w:t xml:space="preserve">備考　</w:t>
            </w:r>
          </w:p>
          <w:p w14:paraId="599826CA" w14:textId="77777777" w:rsidR="00915FB9" w:rsidRPr="00915FB9" w:rsidRDefault="00915FB9" w:rsidP="00915FB9">
            <w:pPr>
              <w:rPr>
                <w:rFonts w:ascii="ＭＳ 明朝" w:eastAsia="ＭＳ 明朝" w:hAnsi="ＭＳ 明朝"/>
                <w:sz w:val="20"/>
                <w:szCs w:val="20"/>
              </w:rPr>
            </w:pPr>
            <w:r w:rsidRPr="00915FB9">
              <w:rPr>
                <w:rFonts w:ascii="ＭＳ 明朝" w:eastAsia="ＭＳ 明朝" w:hAnsi="ＭＳ 明朝" w:hint="eastAsia"/>
                <w:sz w:val="20"/>
                <w:szCs w:val="20"/>
              </w:rPr>
              <w:t xml:space="preserve">　１　学域・学部等及び研究科については、教育研究組織の改編・整備等により変更が生じる可能性がある。</w:t>
            </w:r>
          </w:p>
          <w:p w14:paraId="7D02E06D" w14:textId="3D14FFCE" w:rsidR="00587152" w:rsidRPr="00BB6030" w:rsidRDefault="00915FB9" w:rsidP="00915FB9">
            <w:pPr>
              <w:rPr>
                <w:rFonts w:ascii="ＭＳ 明朝" w:eastAsia="ＭＳ 明朝" w:hAnsi="ＭＳ 明朝"/>
                <w:sz w:val="20"/>
                <w:szCs w:val="20"/>
              </w:rPr>
            </w:pPr>
            <w:r w:rsidRPr="00915FB9">
              <w:rPr>
                <w:rFonts w:ascii="ＭＳ 明朝" w:eastAsia="ＭＳ 明朝" w:hAnsi="ＭＳ 明朝" w:hint="eastAsia"/>
                <w:sz w:val="20"/>
                <w:szCs w:val="20"/>
              </w:rPr>
              <w:t>２　大阪府立大学及び大阪市立大学の学域・学部及び研究科については、学生募集を停止している。</w:t>
            </w:r>
          </w:p>
        </w:tc>
        <w:tc>
          <w:tcPr>
            <w:tcW w:w="6746" w:type="dxa"/>
          </w:tcPr>
          <w:p w14:paraId="7268B19A" w14:textId="77777777" w:rsidR="00FA6881" w:rsidRPr="00F2434A" w:rsidRDefault="00FA6881" w:rsidP="00132ED6">
            <w:pPr>
              <w:rPr>
                <w:rFonts w:ascii="ＭＳ 明朝" w:eastAsia="ＭＳ 明朝" w:hAnsi="ＭＳ 明朝"/>
                <w:b/>
                <w:bCs/>
                <w:sz w:val="20"/>
                <w:szCs w:val="20"/>
              </w:rPr>
            </w:pPr>
            <w:r w:rsidRPr="00F2434A">
              <w:rPr>
                <w:rFonts w:ascii="ＭＳ 明朝" w:eastAsia="ＭＳ 明朝" w:hAnsi="ＭＳ 明朝" w:hint="eastAsia"/>
                <w:b/>
                <w:bCs/>
                <w:sz w:val="20"/>
                <w:szCs w:val="20"/>
              </w:rPr>
              <w:lastRenderedPageBreak/>
              <w:t>第６　その他業務運営に関する重要目標</w:t>
            </w:r>
          </w:p>
          <w:p w14:paraId="35725276" w14:textId="77777777" w:rsidR="00FA6881" w:rsidRPr="00F2434A" w:rsidRDefault="00FA6881" w:rsidP="00132ED6">
            <w:pPr>
              <w:ind w:firstLineChars="50" w:firstLine="100"/>
              <w:rPr>
                <w:rFonts w:ascii="ＭＳ 明朝" w:eastAsia="ＭＳ 明朝" w:hAnsi="ＭＳ 明朝"/>
                <w:b/>
                <w:bCs/>
                <w:sz w:val="20"/>
                <w:szCs w:val="20"/>
              </w:rPr>
            </w:pPr>
            <w:r w:rsidRPr="00F2434A">
              <w:rPr>
                <w:rFonts w:ascii="ＭＳ 明朝" w:eastAsia="ＭＳ 明朝" w:hAnsi="ＭＳ 明朝" w:hint="eastAsia"/>
                <w:b/>
                <w:bCs/>
                <w:sz w:val="20"/>
                <w:szCs w:val="20"/>
              </w:rPr>
              <w:t>１　施設設備の整備等</w:t>
            </w:r>
          </w:p>
          <w:p w14:paraId="7DD259E5" w14:textId="77777777" w:rsidR="00FA6881" w:rsidRPr="00F2434A" w:rsidRDefault="00FA6881" w:rsidP="00132ED6">
            <w:pPr>
              <w:ind w:firstLineChars="100" w:firstLine="200"/>
              <w:rPr>
                <w:rFonts w:ascii="ＭＳ 明朝" w:eastAsia="ＭＳ 明朝" w:hAnsi="ＭＳ 明朝"/>
                <w:sz w:val="20"/>
                <w:szCs w:val="20"/>
              </w:rPr>
            </w:pPr>
            <w:r w:rsidRPr="00F2434A">
              <w:rPr>
                <w:rFonts w:ascii="ＭＳ 明朝" w:eastAsia="ＭＳ 明朝" w:hAnsi="ＭＳ 明朝" w:hint="eastAsia"/>
                <w:sz w:val="20"/>
                <w:szCs w:val="20"/>
              </w:rPr>
              <w:t>大阪府、大阪市及び法人間で緊密に連携し、森之宮キャンパス等のキャンパス整備及び集約化に伴う学舎整備等の必要な取組を行う。</w:t>
            </w:r>
          </w:p>
          <w:p w14:paraId="09CFAF04" w14:textId="77777777" w:rsidR="00FA6881" w:rsidRPr="00F2434A" w:rsidRDefault="00FA6881" w:rsidP="00132ED6">
            <w:pPr>
              <w:ind w:firstLineChars="100" w:firstLine="200"/>
              <w:rPr>
                <w:rFonts w:ascii="ＭＳ 明朝" w:eastAsia="ＭＳ 明朝" w:hAnsi="ＭＳ 明朝"/>
                <w:sz w:val="20"/>
                <w:szCs w:val="20"/>
              </w:rPr>
            </w:pPr>
            <w:r w:rsidRPr="00F2434A">
              <w:rPr>
                <w:rFonts w:ascii="ＭＳ 明朝" w:eastAsia="ＭＳ 明朝" w:hAnsi="ＭＳ 明朝" w:hint="eastAsia"/>
                <w:sz w:val="20"/>
                <w:szCs w:val="20"/>
              </w:rPr>
              <w:t>良好な教育研究環境の整備のため、施設設備の計画的な維持保全・更新等を行うとともに、効率的・効果的な運用を図る。</w:t>
            </w:r>
          </w:p>
          <w:p w14:paraId="7F79D3A3" w14:textId="77777777" w:rsidR="00FA6881" w:rsidRPr="00F2434A" w:rsidRDefault="00FA6881" w:rsidP="00132ED6">
            <w:pPr>
              <w:ind w:firstLineChars="50" w:firstLine="100"/>
              <w:rPr>
                <w:rFonts w:ascii="ＭＳ 明朝" w:eastAsia="ＭＳ 明朝" w:hAnsi="ＭＳ 明朝"/>
                <w:b/>
                <w:bCs/>
                <w:sz w:val="20"/>
                <w:szCs w:val="20"/>
              </w:rPr>
            </w:pPr>
            <w:r w:rsidRPr="00F2434A">
              <w:rPr>
                <w:rFonts w:ascii="ＭＳ 明朝" w:eastAsia="ＭＳ 明朝" w:hAnsi="ＭＳ 明朝" w:hint="eastAsia"/>
                <w:b/>
                <w:bCs/>
                <w:sz w:val="20"/>
                <w:szCs w:val="20"/>
              </w:rPr>
              <w:t>２　新施設の開設に向けた取組の推進</w:t>
            </w:r>
          </w:p>
          <w:p w14:paraId="7FB91457" w14:textId="77777777" w:rsidR="00FA6881" w:rsidRDefault="00FA6881" w:rsidP="00132ED6">
            <w:pPr>
              <w:ind w:firstLineChars="100" w:firstLine="200"/>
              <w:rPr>
                <w:rFonts w:ascii="ＭＳ 明朝" w:eastAsia="ＭＳ 明朝" w:hAnsi="ＭＳ 明朝"/>
                <w:sz w:val="20"/>
                <w:szCs w:val="20"/>
              </w:rPr>
            </w:pPr>
            <w:r w:rsidRPr="00F2434A">
              <w:rPr>
                <w:rFonts w:ascii="ＭＳ 明朝" w:eastAsia="ＭＳ 明朝" w:hAnsi="ＭＳ 明朝" w:hint="eastAsia"/>
                <w:sz w:val="20"/>
                <w:szCs w:val="20"/>
              </w:rPr>
              <w:t>平成</w:t>
            </w:r>
            <w:r w:rsidRPr="00F2434A">
              <w:rPr>
                <w:rFonts w:ascii="ＭＳ 明朝" w:eastAsia="ＭＳ 明朝" w:hAnsi="ＭＳ 明朝"/>
                <w:sz w:val="20"/>
                <w:szCs w:val="20"/>
              </w:rPr>
              <w:t>31年４月に大阪市が策定した「住吉市民病院跡地に整備する新病院等に関する基本構想」を踏まえ、新施設の令和７年度中の開設に向け、大阪市と連携して準備を進める。</w:t>
            </w:r>
          </w:p>
          <w:p w14:paraId="26CCE9D0" w14:textId="77777777" w:rsidR="00FA6881" w:rsidRPr="00F2434A" w:rsidRDefault="00FA6881" w:rsidP="00132ED6">
            <w:pPr>
              <w:ind w:firstLineChars="50" w:firstLine="100"/>
              <w:rPr>
                <w:rFonts w:ascii="ＭＳ 明朝" w:eastAsia="ＭＳ 明朝" w:hAnsi="ＭＳ 明朝"/>
                <w:b/>
                <w:bCs/>
                <w:sz w:val="20"/>
                <w:szCs w:val="20"/>
              </w:rPr>
            </w:pPr>
            <w:r w:rsidRPr="00F2434A">
              <w:rPr>
                <w:rFonts w:ascii="ＭＳ 明朝" w:eastAsia="ＭＳ 明朝" w:hAnsi="ＭＳ 明朝" w:hint="eastAsia"/>
                <w:b/>
                <w:bCs/>
                <w:sz w:val="20"/>
                <w:szCs w:val="20"/>
              </w:rPr>
              <w:t>３　環境マネジメント</w:t>
            </w:r>
          </w:p>
          <w:p w14:paraId="1E329D37" w14:textId="77777777" w:rsidR="00FA6881" w:rsidRPr="00F2434A" w:rsidRDefault="00FA6881" w:rsidP="00132ED6">
            <w:pPr>
              <w:ind w:firstLineChars="100" w:firstLine="200"/>
              <w:rPr>
                <w:rFonts w:ascii="ＭＳ 明朝" w:eastAsia="ＭＳ 明朝" w:hAnsi="ＭＳ 明朝"/>
                <w:sz w:val="20"/>
                <w:szCs w:val="20"/>
              </w:rPr>
            </w:pPr>
            <w:r w:rsidRPr="00F2434A">
              <w:rPr>
                <w:rFonts w:ascii="ＭＳ 明朝" w:eastAsia="ＭＳ 明朝" w:hAnsi="ＭＳ 明朝" w:hint="eastAsia"/>
                <w:sz w:val="20"/>
                <w:szCs w:val="20"/>
              </w:rPr>
              <w:t>法人及び大学・高専の運営に伴う環境への負荷の軽減や環境保全の推進のため、環境に配慮した運営を行う。</w:t>
            </w:r>
          </w:p>
          <w:p w14:paraId="16C619DB" w14:textId="77777777" w:rsidR="00FA6881" w:rsidRPr="00F2434A" w:rsidRDefault="00FA6881" w:rsidP="00132ED6">
            <w:pPr>
              <w:ind w:firstLineChars="50" w:firstLine="100"/>
              <w:rPr>
                <w:rFonts w:ascii="ＭＳ 明朝" w:eastAsia="ＭＳ 明朝" w:hAnsi="ＭＳ 明朝"/>
                <w:b/>
                <w:bCs/>
                <w:sz w:val="20"/>
                <w:szCs w:val="20"/>
              </w:rPr>
            </w:pPr>
            <w:r w:rsidRPr="00F2434A">
              <w:rPr>
                <w:rFonts w:ascii="ＭＳ 明朝" w:eastAsia="ＭＳ 明朝" w:hAnsi="ＭＳ 明朝" w:hint="eastAsia"/>
                <w:b/>
                <w:bCs/>
                <w:sz w:val="20"/>
                <w:szCs w:val="20"/>
              </w:rPr>
              <w:t>４　安全・危機管理等</w:t>
            </w:r>
          </w:p>
          <w:p w14:paraId="48DA95FD" w14:textId="77777777" w:rsidR="00FA6881" w:rsidRPr="00F2434A" w:rsidRDefault="00FA6881" w:rsidP="00132ED6">
            <w:pPr>
              <w:ind w:firstLineChars="100" w:firstLine="200"/>
              <w:rPr>
                <w:rFonts w:ascii="ＭＳ 明朝" w:eastAsia="ＭＳ 明朝" w:hAnsi="ＭＳ 明朝"/>
                <w:b/>
                <w:bCs/>
                <w:sz w:val="20"/>
                <w:szCs w:val="20"/>
              </w:rPr>
            </w:pPr>
            <w:r w:rsidRPr="00F2434A">
              <w:rPr>
                <w:rFonts w:ascii="ＭＳ 明朝" w:eastAsia="ＭＳ 明朝" w:hAnsi="ＭＳ 明朝" w:hint="eastAsia"/>
                <w:sz w:val="20"/>
                <w:szCs w:val="20"/>
              </w:rPr>
              <w:t>学生及び教職員が安全かつ安心して活動できるよう、教育研究環境を整えるとともに、学内の安全管理体制を整備する。</w:t>
            </w:r>
          </w:p>
          <w:p w14:paraId="04B8E3EE" w14:textId="77777777" w:rsidR="00FA6881" w:rsidRPr="00F2434A" w:rsidRDefault="00FA6881" w:rsidP="00132ED6">
            <w:pPr>
              <w:ind w:firstLineChars="100" w:firstLine="200"/>
              <w:rPr>
                <w:rFonts w:ascii="ＭＳ 明朝" w:eastAsia="ＭＳ 明朝" w:hAnsi="ＭＳ 明朝"/>
                <w:sz w:val="20"/>
                <w:szCs w:val="20"/>
              </w:rPr>
            </w:pPr>
            <w:r w:rsidRPr="00F2434A">
              <w:rPr>
                <w:rFonts w:ascii="ＭＳ 明朝" w:eastAsia="ＭＳ 明朝" w:hAnsi="ＭＳ 明朝" w:hint="eastAsia"/>
                <w:sz w:val="20"/>
                <w:szCs w:val="20"/>
              </w:rPr>
              <w:t>安全教育等に関する研修の実施などにより、教職員及び学生に対する意識の向上を図る。</w:t>
            </w:r>
          </w:p>
          <w:p w14:paraId="440CCCD8" w14:textId="77777777" w:rsidR="00FA6881" w:rsidRPr="00F2434A" w:rsidRDefault="00FA6881" w:rsidP="00132ED6">
            <w:pPr>
              <w:ind w:firstLineChars="100" w:firstLine="200"/>
              <w:rPr>
                <w:rFonts w:ascii="ＭＳ 明朝" w:eastAsia="ＭＳ 明朝" w:hAnsi="ＭＳ 明朝"/>
                <w:sz w:val="20"/>
                <w:szCs w:val="20"/>
              </w:rPr>
            </w:pPr>
            <w:r w:rsidRPr="00F2434A">
              <w:rPr>
                <w:rFonts w:ascii="ＭＳ 明朝" w:eastAsia="ＭＳ 明朝" w:hAnsi="ＭＳ 明朝" w:hint="eastAsia"/>
                <w:sz w:val="20"/>
                <w:szCs w:val="20"/>
              </w:rPr>
              <w:t>情報資産の保護と利活用のため、情報セキュリティの維持、向上に努める。</w:t>
            </w:r>
          </w:p>
          <w:p w14:paraId="3A1B5AD4" w14:textId="77777777" w:rsidR="00FA6881" w:rsidRPr="00F2434A" w:rsidRDefault="00FA6881" w:rsidP="00132ED6">
            <w:pPr>
              <w:ind w:firstLineChars="100" w:firstLine="200"/>
              <w:rPr>
                <w:rFonts w:ascii="ＭＳ 明朝" w:eastAsia="ＭＳ 明朝" w:hAnsi="ＭＳ 明朝"/>
                <w:sz w:val="20"/>
                <w:szCs w:val="20"/>
              </w:rPr>
            </w:pPr>
            <w:r w:rsidRPr="00F2434A">
              <w:rPr>
                <w:rFonts w:ascii="ＭＳ 明朝" w:eastAsia="ＭＳ 明朝" w:hAnsi="ＭＳ 明朝" w:hint="eastAsia"/>
                <w:sz w:val="20"/>
                <w:szCs w:val="20"/>
              </w:rPr>
              <w:t>また、国際交流における安全対策をはじめ、法人及び大学・高専の諸活動における安全性の向上を図り、環境の変化に即したリスクマネジメント対応を行う。</w:t>
            </w:r>
          </w:p>
          <w:p w14:paraId="4678411F" w14:textId="77777777" w:rsidR="00FA6881" w:rsidRPr="00F2434A" w:rsidRDefault="00FA6881" w:rsidP="00132ED6">
            <w:pPr>
              <w:ind w:firstLineChars="50" w:firstLine="100"/>
              <w:rPr>
                <w:rFonts w:ascii="ＭＳ 明朝" w:eastAsia="ＭＳ 明朝" w:hAnsi="ＭＳ 明朝"/>
                <w:b/>
                <w:bCs/>
                <w:sz w:val="20"/>
                <w:szCs w:val="20"/>
              </w:rPr>
            </w:pPr>
            <w:r w:rsidRPr="00F2434A">
              <w:rPr>
                <w:rFonts w:ascii="ＭＳ 明朝" w:eastAsia="ＭＳ 明朝" w:hAnsi="ＭＳ 明朝" w:hint="eastAsia"/>
                <w:b/>
                <w:bCs/>
                <w:sz w:val="20"/>
                <w:szCs w:val="20"/>
              </w:rPr>
              <w:lastRenderedPageBreak/>
              <w:t>５　人権尊重及びコンプライアンス</w:t>
            </w:r>
          </w:p>
          <w:p w14:paraId="0E670E64" w14:textId="77777777" w:rsidR="00FA6881" w:rsidRPr="00F2434A" w:rsidRDefault="00FA6881" w:rsidP="00132ED6">
            <w:pPr>
              <w:ind w:firstLineChars="100" w:firstLine="200"/>
              <w:rPr>
                <w:rFonts w:ascii="ＭＳ 明朝" w:eastAsia="ＭＳ 明朝" w:hAnsi="ＭＳ 明朝"/>
                <w:sz w:val="20"/>
                <w:szCs w:val="20"/>
              </w:rPr>
            </w:pPr>
            <w:r w:rsidRPr="00F2434A">
              <w:rPr>
                <w:rFonts w:ascii="ＭＳ 明朝" w:eastAsia="ＭＳ 明朝" w:hAnsi="ＭＳ 明朝" w:hint="eastAsia"/>
                <w:sz w:val="20"/>
                <w:szCs w:val="20"/>
              </w:rPr>
              <w:t>法人及び大学・高専のすべての活動において、人権尊重の視点に立った業務遂行の徹底を図る。</w:t>
            </w:r>
          </w:p>
          <w:p w14:paraId="229FDAC9" w14:textId="77777777" w:rsidR="00FA6881" w:rsidRPr="00F2434A" w:rsidRDefault="00FA6881" w:rsidP="00132ED6">
            <w:pPr>
              <w:ind w:firstLineChars="100" w:firstLine="200"/>
              <w:rPr>
                <w:rFonts w:ascii="ＭＳ 明朝" w:eastAsia="ＭＳ 明朝" w:hAnsi="ＭＳ 明朝"/>
                <w:sz w:val="20"/>
                <w:szCs w:val="20"/>
              </w:rPr>
            </w:pPr>
            <w:r w:rsidRPr="00F2434A">
              <w:rPr>
                <w:rFonts w:ascii="ＭＳ 明朝" w:eastAsia="ＭＳ 明朝" w:hAnsi="ＭＳ 明朝" w:hint="eastAsia"/>
                <w:sz w:val="20"/>
                <w:szCs w:val="20"/>
              </w:rPr>
              <w:t>また、法令等に基づく適切な業務管理や研究公正の推進のため、業務の適正を確保するための体制を整備し、コンプライアンスを推進するための取組を強化する。</w:t>
            </w:r>
          </w:p>
          <w:p w14:paraId="69991D4B" w14:textId="77777777" w:rsidR="00FA6881" w:rsidRPr="006C5BA5" w:rsidRDefault="00FA6881" w:rsidP="00132ED6">
            <w:pPr>
              <w:ind w:firstLineChars="50" w:firstLine="100"/>
              <w:rPr>
                <w:rFonts w:ascii="ＭＳ 明朝" w:eastAsia="ＭＳ 明朝" w:hAnsi="ＭＳ 明朝"/>
                <w:b/>
                <w:bCs/>
                <w:sz w:val="20"/>
                <w:szCs w:val="20"/>
              </w:rPr>
            </w:pPr>
            <w:r w:rsidRPr="006C5BA5">
              <w:rPr>
                <w:rFonts w:ascii="ＭＳ 明朝" w:eastAsia="ＭＳ 明朝" w:hAnsi="ＭＳ 明朝" w:hint="eastAsia"/>
                <w:b/>
                <w:bCs/>
                <w:sz w:val="20"/>
                <w:szCs w:val="20"/>
              </w:rPr>
              <w:t>６　大学・高専支援者との連携強化</w:t>
            </w:r>
          </w:p>
          <w:p w14:paraId="1AF6A9DB" w14:textId="77777777" w:rsidR="00FA6881" w:rsidRDefault="00FA6881" w:rsidP="00132ED6">
            <w:pPr>
              <w:ind w:firstLineChars="100" w:firstLine="200"/>
              <w:rPr>
                <w:rFonts w:ascii="ＭＳ 明朝" w:eastAsia="ＭＳ 明朝" w:hAnsi="ＭＳ 明朝"/>
                <w:sz w:val="20"/>
                <w:szCs w:val="20"/>
              </w:rPr>
            </w:pPr>
            <w:r w:rsidRPr="00F2434A">
              <w:rPr>
                <w:rFonts w:ascii="ＭＳ 明朝" w:eastAsia="ＭＳ 明朝" w:hAnsi="ＭＳ 明朝" w:hint="eastAsia"/>
                <w:sz w:val="20"/>
                <w:szCs w:val="20"/>
              </w:rPr>
              <w:t>卒業生組織や保護者等関係者との連携を深めるとともに、広く大学及び高専の支援者等の拡大に取り組み、支援のネットワークを強化する。</w:t>
            </w:r>
          </w:p>
          <w:p w14:paraId="19C24D13" w14:textId="77777777" w:rsidR="00BB6030" w:rsidRDefault="00BB6030" w:rsidP="00BB6030">
            <w:pPr>
              <w:rPr>
                <w:rFonts w:ascii="ＭＳ 明朝" w:eastAsia="ＭＳ 明朝" w:hAnsi="ＭＳ 明朝"/>
                <w:sz w:val="20"/>
                <w:szCs w:val="20"/>
              </w:rPr>
            </w:pPr>
          </w:p>
          <w:p w14:paraId="5E7D8592" w14:textId="77777777" w:rsidR="00BB6030" w:rsidRDefault="00BB6030" w:rsidP="00BB6030">
            <w:pPr>
              <w:rPr>
                <w:rFonts w:ascii="ＭＳ 明朝" w:eastAsia="ＭＳ 明朝" w:hAnsi="ＭＳ 明朝"/>
                <w:sz w:val="20"/>
                <w:szCs w:val="20"/>
              </w:rPr>
            </w:pPr>
          </w:p>
          <w:p w14:paraId="3950F86E" w14:textId="77777777" w:rsidR="00BB6030" w:rsidRDefault="00BB6030" w:rsidP="00BB6030">
            <w:pPr>
              <w:rPr>
                <w:rFonts w:ascii="ＭＳ 明朝" w:eastAsia="ＭＳ 明朝" w:hAnsi="ＭＳ 明朝"/>
                <w:sz w:val="20"/>
                <w:szCs w:val="20"/>
              </w:rPr>
            </w:pPr>
          </w:p>
          <w:p w14:paraId="1FE27A39" w14:textId="77777777" w:rsidR="00BB6030" w:rsidRDefault="00BB6030" w:rsidP="00BB6030">
            <w:pPr>
              <w:rPr>
                <w:rFonts w:ascii="ＭＳ 明朝" w:eastAsia="ＭＳ 明朝" w:hAnsi="ＭＳ 明朝"/>
                <w:sz w:val="20"/>
                <w:szCs w:val="20"/>
              </w:rPr>
            </w:pPr>
          </w:p>
          <w:p w14:paraId="5F360677" w14:textId="77777777" w:rsidR="00BB6030" w:rsidRDefault="00BB6030" w:rsidP="00BB6030">
            <w:pPr>
              <w:rPr>
                <w:rFonts w:ascii="ＭＳ 明朝" w:eastAsia="ＭＳ 明朝" w:hAnsi="ＭＳ 明朝"/>
                <w:sz w:val="20"/>
                <w:szCs w:val="20"/>
              </w:rPr>
            </w:pPr>
          </w:p>
          <w:p w14:paraId="2221808A" w14:textId="77777777" w:rsidR="00BB6030" w:rsidRDefault="00BB6030" w:rsidP="00BB6030">
            <w:pPr>
              <w:rPr>
                <w:rFonts w:ascii="ＭＳ 明朝" w:eastAsia="ＭＳ 明朝" w:hAnsi="ＭＳ 明朝"/>
                <w:sz w:val="20"/>
                <w:szCs w:val="20"/>
              </w:rPr>
            </w:pPr>
          </w:p>
          <w:p w14:paraId="751E50D2" w14:textId="77777777" w:rsidR="00BB6030" w:rsidRDefault="00BB6030" w:rsidP="00BB6030">
            <w:pPr>
              <w:rPr>
                <w:rFonts w:ascii="ＭＳ 明朝" w:eastAsia="ＭＳ 明朝" w:hAnsi="ＭＳ 明朝"/>
                <w:sz w:val="20"/>
                <w:szCs w:val="20"/>
              </w:rPr>
            </w:pPr>
          </w:p>
          <w:p w14:paraId="17E33352" w14:textId="77777777" w:rsidR="00BB6030" w:rsidRDefault="00BB6030" w:rsidP="00BB6030">
            <w:pPr>
              <w:rPr>
                <w:rFonts w:ascii="ＭＳ 明朝" w:eastAsia="ＭＳ 明朝" w:hAnsi="ＭＳ 明朝"/>
                <w:sz w:val="20"/>
                <w:szCs w:val="20"/>
              </w:rPr>
            </w:pPr>
          </w:p>
          <w:p w14:paraId="33641AA5" w14:textId="77777777" w:rsidR="00BB6030" w:rsidRDefault="00BB6030" w:rsidP="00BB6030">
            <w:pPr>
              <w:rPr>
                <w:rFonts w:ascii="ＭＳ 明朝" w:eastAsia="ＭＳ 明朝" w:hAnsi="ＭＳ 明朝"/>
                <w:sz w:val="20"/>
                <w:szCs w:val="20"/>
              </w:rPr>
            </w:pPr>
          </w:p>
          <w:p w14:paraId="2FBEB13E" w14:textId="77777777" w:rsidR="00BB6030" w:rsidRDefault="00BB6030" w:rsidP="00BB6030">
            <w:pPr>
              <w:rPr>
                <w:rFonts w:ascii="ＭＳ 明朝" w:eastAsia="ＭＳ 明朝" w:hAnsi="ＭＳ 明朝"/>
                <w:sz w:val="20"/>
                <w:szCs w:val="20"/>
              </w:rPr>
            </w:pPr>
          </w:p>
          <w:p w14:paraId="0C96B47B" w14:textId="77777777" w:rsidR="00BB6030" w:rsidRDefault="00BB6030" w:rsidP="00BB6030">
            <w:pPr>
              <w:rPr>
                <w:rFonts w:ascii="ＭＳ 明朝" w:eastAsia="ＭＳ 明朝" w:hAnsi="ＭＳ 明朝"/>
                <w:sz w:val="20"/>
                <w:szCs w:val="20"/>
              </w:rPr>
            </w:pPr>
          </w:p>
          <w:p w14:paraId="08ECFECF" w14:textId="77777777" w:rsidR="00BB6030" w:rsidRDefault="00BB6030" w:rsidP="00BB6030">
            <w:pPr>
              <w:rPr>
                <w:rFonts w:ascii="ＭＳ 明朝" w:eastAsia="ＭＳ 明朝" w:hAnsi="ＭＳ 明朝"/>
                <w:sz w:val="20"/>
                <w:szCs w:val="20"/>
              </w:rPr>
            </w:pPr>
          </w:p>
          <w:p w14:paraId="70C45D9B" w14:textId="77777777" w:rsidR="00BB6030" w:rsidRDefault="00BB6030" w:rsidP="00BB6030">
            <w:pPr>
              <w:rPr>
                <w:rFonts w:ascii="ＭＳ 明朝" w:eastAsia="ＭＳ 明朝" w:hAnsi="ＭＳ 明朝"/>
                <w:sz w:val="20"/>
                <w:szCs w:val="20"/>
              </w:rPr>
            </w:pPr>
          </w:p>
          <w:p w14:paraId="3CBE95B8" w14:textId="77777777" w:rsidR="00BB6030" w:rsidRDefault="00BB6030" w:rsidP="00BB6030">
            <w:pPr>
              <w:rPr>
                <w:rFonts w:ascii="ＭＳ 明朝" w:eastAsia="ＭＳ 明朝" w:hAnsi="ＭＳ 明朝"/>
                <w:sz w:val="20"/>
                <w:szCs w:val="20"/>
              </w:rPr>
            </w:pPr>
          </w:p>
          <w:p w14:paraId="07577D36" w14:textId="77777777" w:rsidR="00BB6030" w:rsidRDefault="00BB6030" w:rsidP="00BB6030">
            <w:pPr>
              <w:rPr>
                <w:rFonts w:ascii="ＭＳ 明朝" w:eastAsia="ＭＳ 明朝" w:hAnsi="ＭＳ 明朝"/>
                <w:sz w:val="20"/>
                <w:szCs w:val="20"/>
              </w:rPr>
            </w:pPr>
          </w:p>
          <w:p w14:paraId="74C802C6" w14:textId="550617F2" w:rsidR="00BB6030" w:rsidRDefault="00BB6030" w:rsidP="00BB6030">
            <w:pPr>
              <w:rPr>
                <w:rFonts w:ascii="ＭＳ 明朝" w:eastAsia="ＭＳ 明朝" w:hAnsi="ＭＳ 明朝"/>
                <w:sz w:val="20"/>
                <w:szCs w:val="20"/>
              </w:rPr>
            </w:pPr>
          </w:p>
          <w:p w14:paraId="65D1917A" w14:textId="77777777" w:rsidR="009B0C48" w:rsidRDefault="009B0C48" w:rsidP="00BB6030">
            <w:pPr>
              <w:rPr>
                <w:rFonts w:ascii="ＭＳ 明朝" w:eastAsia="ＭＳ 明朝" w:hAnsi="ＭＳ 明朝"/>
                <w:sz w:val="20"/>
                <w:szCs w:val="20"/>
              </w:rPr>
            </w:pPr>
          </w:p>
          <w:p w14:paraId="1F4A66EC" w14:textId="77777777" w:rsidR="00BB6030" w:rsidRDefault="00BB6030" w:rsidP="00BB6030">
            <w:pPr>
              <w:rPr>
                <w:rFonts w:ascii="ＭＳ 明朝" w:eastAsia="ＭＳ 明朝" w:hAnsi="ＭＳ 明朝"/>
                <w:sz w:val="20"/>
                <w:szCs w:val="20"/>
                <w:u w:val="single"/>
              </w:rPr>
            </w:pPr>
            <w:r w:rsidRPr="00BB6030">
              <w:rPr>
                <w:rFonts w:ascii="ＭＳ 明朝" w:eastAsia="ＭＳ 明朝" w:hAnsi="ＭＳ 明朝" w:hint="eastAsia"/>
                <w:sz w:val="20"/>
                <w:szCs w:val="20"/>
              </w:rPr>
              <w:t>別表第１（学域、学部等、研究科）</w:t>
            </w:r>
            <w:r w:rsidRPr="00587152">
              <w:rPr>
                <w:rFonts w:ascii="ＭＳ 明朝" w:eastAsia="ＭＳ 明朝" w:hAnsi="ＭＳ 明朝" w:hint="eastAsia"/>
                <w:sz w:val="20"/>
                <w:szCs w:val="20"/>
                <w:u w:val="single"/>
              </w:rPr>
              <w:t>【</w:t>
            </w:r>
            <w:r w:rsidRPr="00587152">
              <w:rPr>
                <w:rFonts w:ascii="ＭＳ 明朝" w:eastAsia="ＭＳ 明朝" w:hAnsi="ＭＳ 明朝"/>
                <w:sz w:val="20"/>
                <w:szCs w:val="20"/>
                <w:u w:val="single"/>
              </w:rPr>
              <w:t>2021 年度まで】</w:t>
            </w:r>
          </w:p>
          <w:p w14:paraId="7965E455" w14:textId="77777777" w:rsidR="00587152" w:rsidRDefault="00587152" w:rsidP="00BB6030">
            <w:pPr>
              <w:rPr>
                <w:rFonts w:ascii="ＭＳ 明朝" w:eastAsia="ＭＳ 明朝" w:hAnsi="ＭＳ 明朝"/>
                <w:b/>
                <w:bCs/>
                <w:sz w:val="20"/>
                <w:szCs w:val="20"/>
              </w:rPr>
            </w:pPr>
            <w:r>
              <w:rPr>
                <w:rFonts w:ascii="ＭＳ 明朝" w:eastAsia="ＭＳ 明朝" w:hAnsi="ＭＳ 明朝"/>
                <w:noProof/>
                <w:sz w:val="20"/>
                <w:szCs w:val="20"/>
              </w:rPr>
              <w:drawing>
                <wp:inline distT="0" distB="0" distL="0" distR="0" wp14:anchorId="74F05B09" wp14:editId="4E419751">
                  <wp:extent cx="4158521" cy="476250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62825" cy="4767429"/>
                          </a:xfrm>
                          <a:prstGeom prst="rect">
                            <a:avLst/>
                          </a:prstGeom>
                          <a:noFill/>
                          <a:ln>
                            <a:noFill/>
                          </a:ln>
                        </pic:spPr>
                      </pic:pic>
                    </a:graphicData>
                  </a:graphic>
                </wp:inline>
              </w:drawing>
            </w:r>
          </w:p>
          <w:p w14:paraId="336A5180" w14:textId="77777777" w:rsidR="00587152" w:rsidRPr="00587152" w:rsidRDefault="00587152" w:rsidP="00587152">
            <w:pPr>
              <w:tabs>
                <w:tab w:val="left" w:pos="1212"/>
              </w:tabs>
              <w:rPr>
                <w:rFonts w:ascii="ＭＳ 明朝" w:eastAsia="ＭＳ 明朝" w:hAnsi="ＭＳ 明朝"/>
                <w:sz w:val="20"/>
                <w:szCs w:val="20"/>
              </w:rPr>
            </w:pPr>
            <w:r w:rsidRPr="00587152">
              <w:rPr>
                <w:rFonts w:ascii="ＭＳ 明朝" w:eastAsia="ＭＳ 明朝" w:hAnsi="ＭＳ 明朝" w:hint="eastAsia"/>
                <w:sz w:val="20"/>
                <w:szCs w:val="20"/>
              </w:rPr>
              <w:lastRenderedPageBreak/>
              <w:t>備考</w:t>
            </w:r>
          </w:p>
          <w:p w14:paraId="10C56CA7" w14:textId="77777777" w:rsidR="00587152" w:rsidRPr="007B4261" w:rsidRDefault="00587152" w:rsidP="00587152">
            <w:pPr>
              <w:tabs>
                <w:tab w:val="left" w:pos="1212"/>
              </w:tabs>
              <w:rPr>
                <w:rFonts w:ascii="ＭＳ 明朝" w:eastAsia="ＭＳ 明朝" w:hAnsi="ＭＳ 明朝"/>
                <w:sz w:val="20"/>
                <w:szCs w:val="20"/>
                <w:u w:val="single"/>
              </w:rPr>
            </w:pPr>
            <w:r w:rsidRPr="007B4261">
              <w:rPr>
                <w:rFonts w:ascii="ＭＳ 明朝" w:eastAsia="ＭＳ 明朝" w:hAnsi="ＭＳ 明朝" w:hint="eastAsia"/>
                <w:sz w:val="20"/>
                <w:szCs w:val="20"/>
                <w:u w:val="single"/>
              </w:rPr>
              <w:t>１　大阪府立大学の「学域、学部等」の右欄に掲げる学部については、</w:t>
            </w:r>
            <w:r w:rsidRPr="007B4261">
              <w:rPr>
                <w:rFonts w:ascii="ＭＳ 明朝" w:eastAsia="ＭＳ 明朝" w:hAnsi="ＭＳ 明朝"/>
                <w:sz w:val="20"/>
                <w:szCs w:val="20"/>
                <w:u w:val="single"/>
              </w:rPr>
              <w:t>2012年度入学者から学生募集を停止している。</w:t>
            </w:r>
          </w:p>
          <w:p w14:paraId="00E60249" w14:textId="77777777" w:rsidR="00587152" w:rsidRPr="007B4261" w:rsidRDefault="00587152" w:rsidP="00587152">
            <w:pPr>
              <w:tabs>
                <w:tab w:val="left" w:pos="1212"/>
              </w:tabs>
              <w:rPr>
                <w:rFonts w:ascii="ＭＳ 明朝" w:eastAsia="ＭＳ 明朝" w:hAnsi="ＭＳ 明朝"/>
                <w:sz w:val="20"/>
                <w:szCs w:val="20"/>
                <w:u w:val="single"/>
              </w:rPr>
            </w:pPr>
            <w:r w:rsidRPr="007B4261">
              <w:rPr>
                <w:rFonts w:ascii="ＭＳ 明朝" w:eastAsia="ＭＳ 明朝" w:hAnsi="ＭＳ 明朝" w:hint="eastAsia"/>
                <w:sz w:val="20"/>
                <w:szCs w:val="20"/>
                <w:u w:val="single"/>
              </w:rPr>
              <w:t>２　大阪市立大学創造都市研究科の修士課程については、</w:t>
            </w:r>
            <w:r w:rsidRPr="007B4261">
              <w:rPr>
                <w:rFonts w:ascii="ＭＳ 明朝" w:eastAsia="ＭＳ 明朝" w:hAnsi="ＭＳ 明朝"/>
                <w:sz w:val="20"/>
                <w:szCs w:val="20"/>
                <w:u w:val="single"/>
              </w:rPr>
              <w:t>2018年度入学者から学生募集を停止している。</w:t>
            </w:r>
          </w:p>
          <w:p w14:paraId="42BCAF94" w14:textId="0AD39BDD" w:rsidR="00587152" w:rsidRPr="007B4261" w:rsidRDefault="00587152" w:rsidP="00587152">
            <w:pPr>
              <w:tabs>
                <w:tab w:val="left" w:pos="1212"/>
              </w:tabs>
              <w:rPr>
                <w:rFonts w:ascii="ＭＳ 明朝" w:eastAsia="ＭＳ 明朝" w:hAnsi="ＭＳ 明朝"/>
                <w:sz w:val="20"/>
                <w:szCs w:val="20"/>
                <w:u w:val="single"/>
              </w:rPr>
            </w:pPr>
            <w:r w:rsidRPr="007B4261">
              <w:rPr>
                <w:rFonts w:ascii="ＭＳ 明朝" w:eastAsia="ＭＳ 明朝" w:hAnsi="ＭＳ 明朝" w:hint="eastAsia"/>
                <w:sz w:val="20"/>
                <w:szCs w:val="20"/>
                <w:u w:val="single"/>
              </w:rPr>
              <w:t>３　大阪府立大学生命環境科学部については、令和３年５月</w:t>
            </w:r>
            <w:r w:rsidRPr="007B4261">
              <w:rPr>
                <w:rFonts w:ascii="ＭＳ 明朝" w:eastAsia="ＭＳ 明朝" w:hAnsi="ＭＳ 明朝"/>
                <w:sz w:val="20"/>
                <w:szCs w:val="20"/>
                <w:u w:val="single"/>
              </w:rPr>
              <w:t>31日に廃止している。</w:t>
            </w:r>
          </w:p>
          <w:p w14:paraId="730F282D" w14:textId="77777777" w:rsidR="007B4261" w:rsidRDefault="007B4261" w:rsidP="00587152">
            <w:pPr>
              <w:tabs>
                <w:tab w:val="left" w:pos="1212"/>
              </w:tabs>
              <w:rPr>
                <w:rFonts w:ascii="ＭＳ 明朝" w:eastAsia="ＭＳ 明朝" w:hAnsi="ＭＳ 明朝"/>
                <w:sz w:val="20"/>
                <w:szCs w:val="20"/>
              </w:rPr>
            </w:pPr>
          </w:p>
          <w:p w14:paraId="75C2CFD7" w14:textId="77777777" w:rsidR="007B4261" w:rsidRPr="007B4261" w:rsidRDefault="007B4261" w:rsidP="00587152">
            <w:pPr>
              <w:tabs>
                <w:tab w:val="left" w:pos="1212"/>
              </w:tabs>
              <w:rPr>
                <w:rFonts w:ascii="ＭＳ 明朝" w:eastAsia="ＭＳ 明朝" w:hAnsi="ＭＳ 明朝"/>
                <w:sz w:val="20"/>
                <w:szCs w:val="20"/>
                <w:u w:val="single"/>
              </w:rPr>
            </w:pPr>
            <w:r w:rsidRPr="007B4261">
              <w:rPr>
                <w:rFonts w:ascii="ＭＳ 明朝" w:eastAsia="ＭＳ 明朝" w:hAnsi="ＭＳ 明朝" w:hint="eastAsia"/>
                <w:sz w:val="20"/>
                <w:szCs w:val="20"/>
                <w:u w:val="single"/>
              </w:rPr>
              <w:t>別表第２（学域、学部等、研究科）【</w:t>
            </w:r>
            <w:r w:rsidRPr="007B4261">
              <w:rPr>
                <w:rFonts w:ascii="ＭＳ 明朝" w:eastAsia="ＭＳ 明朝" w:hAnsi="ＭＳ 明朝"/>
                <w:sz w:val="20"/>
                <w:szCs w:val="20"/>
                <w:u w:val="single"/>
              </w:rPr>
              <w:t>2022年度以降】</w:t>
            </w:r>
          </w:p>
          <w:p w14:paraId="0B9E14E9" w14:textId="7AFE30AA" w:rsidR="007B4261" w:rsidRDefault="007B4261" w:rsidP="00587152">
            <w:pPr>
              <w:tabs>
                <w:tab w:val="left" w:pos="1212"/>
              </w:tabs>
              <w:rPr>
                <w:rFonts w:ascii="ＭＳ 明朝" w:eastAsia="ＭＳ 明朝" w:hAnsi="ＭＳ 明朝"/>
                <w:sz w:val="20"/>
                <w:szCs w:val="20"/>
              </w:rPr>
            </w:pPr>
            <w:r>
              <w:rPr>
                <w:noProof/>
              </w:rPr>
              <w:lastRenderedPageBreak/>
              <w:drawing>
                <wp:inline distT="0" distB="0" distL="0" distR="0" wp14:anchorId="6E18065C" wp14:editId="441E0D5C">
                  <wp:extent cx="4099560" cy="5556473"/>
                  <wp:effectExtent l="0" t="0" r="0" b="0"/>
                  <wp:docPr id="8" name="図 2">
                    <a:extLst xmlns:a="http://schemas.openxmlformats.org/drawingml/2006/main">
                      <a:ext uri="{FF2B5EF4-FFF2-40B4-BE49-F238E27FC236}">
                        <a16:creationId xmlns:a16="http://schemas.microsoft.com/office/drawing/2014/main" id="{7E3BEB44-3DC6-42F4-8E9C-8F5EAA0AFC5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a:extLst>
                              <a:ext uri="{FF2B5EF4-FFF2-40B4-BE49-F238E27FC236}">
                                <a16:creationId xmlns:a16="http://schemas.microsoft.com/office/drawing/2014/main" id="{7E3BEB44-3DC6-42F4-8E9C-8F5EAA0AFC5C}"/>
                              </a:ext>
                            </a:extLst>
                          </pic:cNvPr>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r="21726"/>
                          <a:stretch/>
                        </pic:blipFill>
                        <pic:spPr bwMode="auto">
                          <a:xfrm>
                            <a:off x="0" y="0"/>
                            <a:ext cx="4102846" cy="5560926"/>
                          </a:xfrm>
                          <a:prstGeom prst="rect">
                            <a:avLst/>
                          </a:prstGeom>
                          <a:noFill/>
                        </pic:spPr>
                      </pic:pic>
                    </a:graphicData>
                  </a:graphic>
                </wp:inline>
              </w:drawing>
            </w:r>
          </w:p>
          <w:p w14:paraId="3205C301" w14:textId="34E1FB3F" w:rsidR="007B4261" w:rsidRPr="007B4261" w:rsidRDefault="007B4261" w:rsidP="00587152">
            <w:pPr>
              <w:tabs>
                <w:tab w:val="left" w:pos="1212"/>
              </w:tabs>
              <w:rPr>
                <w:rFonts w:ascii="ＭＳ 明朝" w:eastAsia="ＭＳ 明朝" w:hAnsi="ＭＳ 明朝"/>
                <w:sz w:val="20"/>
                <w:szCs w:val="20"/>
                <w:u w:val="single"/>
              </w:rPr>
            </w:pPr>
            <w:r w:rsidRPr="007B4261">
              <w:rPr>
                <w:rFonts w:ascii="ＭＳ 明朝" w:eastAsia="ＭＳ 明朝" w:hAnsi="ＭＳ 明朝" w:hint="eastAsia"/>
                <w:sz w:val="20"/>
                <w:szCs w:val="20"/>
                <w:u w:val="single"/>
              </w:rPr>
              <w:lastRenderedPageBreak/>
              <w:t>備考　大阪市立大学創造都市研究科の修士課程については、</w:t>
            </w:r>
            <w:r w:rsidRPr="007B4261">
              <w:rPr>
                <w:rFonts w:ascii="ＭＳ 明朝" w:eastAsia="ＭＳ 明朝" w:hAnsi="ＭＳ 明朝"/>
                <w:sz w:val="20"/>
                <w:szCs w:val="20"/>
                <w:u w:val="single"/>
              </w:rPr>
              <w:t>2018年度入学者から学生募集を停止している。</w:t>
            </w:r>
          </w:p>
        </w:tc>
        <w:tc>
          <w:tcPr>
            <w:tcW w:w="2224" w:type="dxa"/>
          </w:tcPr>
          <w:p w14:paraId="2216C166" w14:textId="77777777" w:rsidR="00FA6881" w:rsidRPr="00F2434A" w:rsidRDefault="00FA6881" w:rsidP="00132ED6">
            <w:pPr>
              <w:rPr>
                <w:rFonts w:ascii="ＭＳ 明朝" w:eastAsia="ＭＳ 明朝" w:hAnsi="ＭＳ 明朝"/>
                <w:sz w:val="20"/>
                <w:szCs w:val="20"/>
              </w:rPr>
            </w:pPr>
          </w:p>
        </w:tc>
      </w:tr>
    </w:tbl>
    <w:p w14:paraId="209BF9D7" w14:textId="77777777" w:rsidR="00FA6881" w:rsidRPr="00FA6881" w:rsidRDefault="00FA6881" w:rsidP="008B4B6C">
      <w:pPr>
        <w:widowControl/>
        <w:jc w:val="left"/>
        <w:rPr>
          <w:rFonts w:ascii="ＭＳ 明朝" w:eastAsia="ＭＳ 明朝" w:hAnsi="ＭＳ 明朝"/>
          <w:sz w:val="20"/>
          <w:szCs w:val="20"/>
        </w:rPr>
      </w:pPr>
    </w:p>
    <w:sectPr w:rsidR="00FA6881" w:rsidRPr="00FA6881" w:rsidSect="001C0C8D">
      <w:footerReference w:type="default" r:id="rId10"/>
      <w:pgSz w:w="16838" w:h="11906" w:orient="landscape"/>
      <w:pgMar w:top="1021" w:right="567" w:bottom="90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5A279" w14:textId="77777777" w:rsidR="001C0C8D" w:rsidRDefault="001C0C8D" w:rsidP="00B062B1">
      <w:r>
        <w:separator/>
      </w:r>
    </w:p>
  </w:endnote>
  <w:endnote w:type="continuationSeparator" w:id="0">
    <w:p w14:paraId="39E9815D" w14:textId="77777777" w:rsidR="001C0C8D" w:rsidRDefault="001C0C8D" w:rsidP="00B06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0143217"/>
      <w:docPartObj>
        <w:docPartGallery w:val="Page Numbers (Bottom of Page)"/>
        <w:docPartUnique/>
      </w:docPartObj>
    </w:sdtPr>
    <w:sdtEndPr/>
    <w:sdtContent>
      <w:p w14:paraId="2EFD4FA5" w14:textId="649CDB0B" w:rsidR="00B062B1" w:rsidRDefault="00B062B1">
        <w:pPr>
          <w:pStyle w:val="a5"/>
          <w:jc w:val="center"/>
        </w:pPr>
        <w:r>
          <w:fldChar w:fldCharType="begin"/>
        </w:r>
        <w:r>
          <w:instrText>PAGE   \* MERGEFORMAT</w:instrText>
        </w:r>
        <w:r>
          <w:fldChar w:fldCharType="separate"/>
        </w:r>
        <w:r>
          <w:rPr>
            <w:lang w:val="ja-JP"/>
          </w:rPr>
          <w:t>2</w:t>
        </w:r>
        <w:r>
          <w:fldChar w:fldCharType="end"/>
        </w:r>
      </w:p>
    </w:sdtContent>
  </w:sdt>
  <w:p w14:paraId="67B8FD00" w14:textId="77777777" w:rsidR="00B062B1" w:rsidRDefault="00B062B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27331" w14:textId="77777777" w:rsidR="001C0C8D" w:rsidRDefault="001C0C8D" w:rsidP="00B062B1">
      <w:r>
        <w:separator/>
      </w:r>
    </w:p>
  </w:footnote>
  <w:footnote w:type="continuationSeparator" w:id="0">
    <w:p w14:paraId="5BABC8D5" w14:textId="77777777" w:rsidR="001C0C8D" w:rsidRDefault="001C0C8D" w:rsidP="00B062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F6E9D"/>
    <w:multiLevelType w:val="hybridMultilevel"/>
    <w:tmpl w:val="2B4C6754"/>
    <w:lvl w:ilvl="0" w:tplc="8ED64BE6">
      <w:start w:val="1"/>
      <w:numFmt w:val="aiueo"/>
      <w:lvlText w:val="(%1)"/>
      <w:lvlJc w:val="left"/>
      <w:pPr>
        <w:ind w:left="604" w:hanging="504"/>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1" w15:restartNumberingAfterBreak="0">
    <w:nsid w:val="3B8236DE"/>
    <w:multiLevelType w:val="hybridMultilevel"/>
    <w:tmpl w:val="5D4819A2"/>
    <w:lvl w:ilvl="0" w:tplc="2716C33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ED656A5"/>
    <w:multiLevelType w:val="hybridMultilevel"/>
    <w:tmpl w:val="3E62B0F0"/>
    <w:lvl w:ilvl="0" w:tplc="6A0CCE1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57321DF"/>
    <w:multiLevelType w:val="hybridMultilevel"/>
    <w:tmpl w:val="15ACA9FA"/>
    <w:lvl w:ilvl="0" w:tplc="3AF654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B0E2ED7"/>
    <w:multiLevelType w:val="hybridMultilevel"/>
    <w:tmpl w:val="E54AFDB8"/>
    <w:lvl w:ilvl="0" w:tplc="D358530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A09"/>
    <w:rsid w:val="00007247"/>
    <w:rsid w:val="00007CFF"/>
    <w:rsid w:val="00032A93"/>
    <w:rsid w:val="00083CA1"/>
    <w:rsid w:val="000D56F0"/>
    <w:rsid w:val="001138AC"/>
    <w:rsid w:val="001528E5"/>
    <w:rsid w:val="00156CED"/>
    <w:rsid w:val="00183B58"/>
    <w:rsid w:val="001A6A7C"/>
    <w:rsid w:val="001B225A"/>
    <w:rsid w:val="001C0C8D"/>
    <w:rsid w:val="001D06AA"/>
    <w:rsid w:val="001D4BC9"/>
    <w:rsid w:val="001E384C"/>
    <w:rsid w:val="001F402C"/>
    <w:rsid w:val="001F4558"/>
    <w:rsid w:val="00213DC6"/>
    <w:rsid w:val="002C00D2"/>
    <w:rsid w:val="002F2F7A"/>
    <w:rsid w:val="00315C67"/>
    <w:rsid w:val="003303DD"/>
    <w:rsid w:val="0033074E"/>
    <w:rsid w:val="00344FA0"/>
    <w:rsid w:val="003861AE"/>
    <w:rsid w:val="00393355"/>
    <w:rsid w:val="003F7D6C"/>
    <w:rsid w:val="00434BED"/>
    <w:rsid w:val="00453480"/>
    <w:rsid w:val="00466B1A"/>
    <w:rsid w:val="004E2F1E"/>
    <w:rsid w:val="004E379E"/>
    <w:rsid w:val="004E556F"/>
    <w:rsid w:val="00500466"/>
    <w:rsid w:val="00505663"/>
    <w:rsid w:val="00516DAF"/>
    <w:rsid w:val="00540A53"/>
    <w:rsid w:val="0057744A"/>
    <w:rsid w:val="00587152"/>
    <w:rsid w:val="005D73D9"/>
    <w:rsid w:val="005E31B3"/>
    <w:rsid w:val="005F4590"/>
    <w:rsid w:val="006125C2"/>
    <w:rsid w:val="00617F69"/>
    <w:rsid w:val="00621DF3"/>
    <w:rsid w:val="0065546E"/>
    <w:rsid w:val="006901FA"/>
    <w:rsid w:val="006B6A09"/>
    <w:rsid w:val="006C5BA5"/>
    <w:rsid w:val="00700E4F"/>
    <w:rsid w:val="00714B15"/>
    <w:rsid w:val="007353B1"/>
    <w:rsid w:val="0074265D"/>
    <w:rsid w:val="00752143"/>
    <w:rsid w:val="00761771"/>
    <w:rsid w:val="007A4E7B"/>
    <w:rsid w:val="007B4261"/>
    <w:rsid w:val="007D1301"/>
    <w:rsid w:val="007F75F7"/>
    <w:rsid w:val="008775E8"/>
    <w:rsid w:val="00877B90"/>
    <w:rsid w:val="008B4B6C"/>
    <w:rsid w:val="008E1C13"/>
    <w:rsid w:val="00915FB9"/>
    <w:rsid w:val="009268AB"/>
    <w:rsid w:val="00942336"/>
    <w:rsid w:val="009529A4"/>
    <w:rsid w:val="00956EAE"/>
    <w:rsid w:val="00986EC2"/>
    <w:rsid w:val="009B0C48"/>
    <w:rsid w:val="00A02F53"/>
    <w:rsid w:val="00A518DE"/>
    <w:rsid w:val="00A80846"/>
    <w:rsid w:val="00AB2755"/>
    <w:rsid w:val="00B062B1"/>
    <w:rsid w:val="00B749E0"/>
    <w:rsid w:val="00B8379D"/>
    <w:rsid w:val="00BB6030"/>
    <w:rsid w:val="00C31AF0"/>
    <w:rsid w:val="00C54177"/>
    <w:rsid w:val="00C6351E"/>
    <w:rsid w:val="00C73A2A"/>
    <w:rsid w:val="00D60A86"/>
    <w:rsid w:val="00D93CB4"/>
    <w:rsid w:val="00DF7B18"/>
    <w:rsid w:val="00E133BE"/>
    <w:rsid w:val="00E70612"/>
    <w:rsid w:val="00E84809"/>
    <w:rsid w:val="00EA6857"/>
    <w:rsid w:val="00ED5F35"/>
    <w:rsid w:val="00F02175"/>
    <w:rsid w:val="00F022FE"/>
    <w:rsid w:val="00F2434A"/>
    <w:rsid w:val="00F412CC"/>
    <w:rsid w:val="00FA6881"/>
    <w:rsid w:val="00FB0C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B21BB0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6881"/>
    <w:pPr>
      <w:widowControl w:val="0"/>
      <w:jc w:val="both"/>
    </w:pPr>
  </w:style>
  <w:style w:type="paragraph" w:styleId="1">
    <w:name w:val="heading 1"/>
    <w:basedOn w:val="a"/>
    <w:next w:val="a"/>
    <w:link w:val="10"/>
    <w:uiPriority w:val="9"/>
    <w:qFormat/>
    <w:rsid w:val="001528E5"/>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62B1"/>
    <w:pPr>
      <w:tabs>
        <w:tab w:val="center" w:pos="4252"/>
        <w:tab w:val="right" w:pos="8504"/>
      </w:tabs>
      <w:snapToGrid w:val="0"/>
    </w:pPr>
  </w:style>
  <w:style w:type="character" w:customStyle="1" w:styleId="a4">
    <w:name w:val="ヘッダー (文字)"/>
    <w:basedOn w:val="a0"/>
    <w:link w:val="a3"/>
    <w:uiPriority w:val="99"/>
    <w:rsid w:val="00B062B1"/>
  </w:style>
  <w:style w:type="paragraph" w:styleId="a5">
    <w:name w:val="footer"/>
    <w:basedOn w:val="a"/>
    <w:link w:val="a6"/>
    <w:uiPriority w:val="99"/>
    <w:unhideWhenUsed/>
    <w:rsid w:val="00B062B1"/>
    <w:pPr>
      <w:tabs>
        <w:tab w:val="center" w:pos="4252"/>
        <w:tab w:val="right" w:pos="8504"/>
      </w:tabs>
      <w:snapToGrid w:val="0"/>
    </w:pPr>
  </w:style>
  <w:style w:type="character" w:customStyle="1" w:styleId="a6">
    <w:name w:val="フッター (文字)"/>
    <w:basedOn w:val="a0"/>
    <w:link w:val="a5"/>
    <w:uiPriority w:val="99"/>
    <w:rsid w:val="00B062B1"/>
  </w:style>
  <w:style w:type="table" w:styleId="a7">
    <w:name w:val="Table Grid"/>
    <w:basedOn w:val="a1"/>
    <w:uiPriority w:val="39"/>
    <w:rsid w:val="00B062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D4BC9"/>
    <w:pPr>
      <w:ind w:leftChars="400" w:left="840"/>
    </w:pPr>
  </w:style>
  <w:style w:type="character" w:customStyle="1" w:styleId="10">
    <w:name w:val="見出し 1 (文字)"/>
    <w:basedOn w:val="a0"/>
    <w:link w:val="1"/>
    <w:uiPriority w:val="9"/>
    <w:rsid w:val="001528E5"/>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26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2260</Words>
  <Characters>12888</Characters>
  <Application>Microsoft Office Word</Application>
  <DocSecurity>0</DocSecurity>
  <Lines>107</Lines>
  <Paragraphs>30</Paragraphs>
  <ScaleCrop>false</ScaleCrop>
  <Company/>
  <LinksUpToDate>false</LinksUpToDate>
  <CharactersWithSpaces>15118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2024-08-26T05:50:00Z</dcterms:created>
  <dcterms:modified xsi:type="dcterms:W3CDTF">2024-08-26T05:50:00Z</dcterms:modified>
</cp:coreProperties>
</file>