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5CA08927" w:rsidR="006D66A5" w:rsidRPr="00CE2890" w:rsidRDefault="00A64D59" w:rsidP="006D66A5">
      <w:pPr>
        <w:jc w:val="center"/>
        <w:rPr>
          <w:rFonts w:ascii="Meiryo UI" w:eastAsia="Meiryo UI" w:hAnsi="Meiryo UI"/>
          <w:sz w:val="24"/>
        </w:rPr>
      </w:pPr>
      <w:r w:rsidRPr="00A64D59">
        <w:rPr>
          <w:rFonts w:ascii="Meiryo UI" w:eastAsia="Meiryo UI" w:hAnsi="Meiryo UI" w:hint="eastAsia"/>
          <w:bCs/>
          <w:sz w:val="24"/>
          <w:szCs w:val="24"/>
        </w:rPr>
        <w:t>平成</w:t>
      </w:r>
      <w:r w:rsidRPr="00A64D59">
        <w:rPr>
          <w:rFonts w:ascii="Meiryo UI" w:eastAsia="Meiryo UI" w:hAnsi="Meiryo UI"/>
          <w:bCs/>
          <w:sz w:val="24"/>
          <w:szCs w:val="24"/>
        </w:rPr>
        <w:t>24年度第</w:t>
      </w:r>
      <w:r w:rsidR="004978E1">
        <w:rPr>
          <w:rFonts w:ascii="Meiryo UI" w:eastAsia="Meiryo UI" w:hAnsi="Meiryo UI" w:hint="eastAsia"/>
          <w:bCs/>
          <w:sz w:val="24"/>
          <w:szCs w:val="24"/>
        </w:rPr>
        <w:t>３</w:t>
      </w:r>
      <w:r w:rsidRPr="00A64D59">
        <w:rPr>
          <w:rFonts w:ascii="Meiryo UI" w:eastAsia="Meiryo UI" w:hAnsi="Meiryo UI"/>
          <w:bCs/>
          <w:sz w:val="24"/>
          <w:szCs w:val="24"/>
        </w:rPr>
        <w:t>回大阪府文化振興会議</w:t>
      </w:r>
      <w:r w:rsidR="006D66A5" w:rsidRPr="00A64D59">
        <w:rPr>
          <w:rFonts w:ascii="Meiryo UI" w:eastAsia="Meiryo UI" w:hAnsi="Meiryo UI" w:hint="eastAsia"/>
          <w:sz w:val="24"/>
          <w:szCs w:val="24"/>
        </w:rPr>
        <w:t xml:space="preserve">　</w:t>
      </w:r>
      <w:r w:rsidR="006D66A5" w:rsidRPr="00CE2890">
        <w:rPr>
          <w:rFonts w:ascii="Meiryo UI" w:eastAsia="Meiryo UI" w:hAnsi="Meiryo UI" w:hint="eastAsia"/>
          <w:sz w:val="24"/>
        </w:rPr>
        <w:t>議事概要</w:t>
      </w:r>
    </w:p>
    <w:p w14:paraId="429417C7" w14:textId="77777777" w:rsidR="006D66A5" w:rsidRPr="00CE2890" w:rsidRDefault="006D66A5" w:rsidP="006D66A5">
      <w:pPr>
        <w:rPr>
          <w:rFonts w:ascii="Meiryo UI" w:eastAsia="Meiryo UI" w:hAnsi="Meiryo UI"/>
        </w:rPr>
      </w:pPr>
    </w:p>
    <w:p w14:paraId="46610496" w14:textId="3BAE88FC" w:rsidR="006D66A5" w:rsidRPr="00CE2890" w:rsidRDefault="006D66A5" w:rsidP="006D66A5">
      <w:pPr>
        <w:rPr>
          <w:rFonts w:ascii="Meiryo UI" w:eastAsia="Meiryo UI" w:hAnsi="Meiryo UI"/>
        </w:rPr>
      </w:pPr>
      <w:r w:rsidRPr="00CE2890">
        <w:rPr>
          <w:rFonts w:ascii="Meiryo UI" w:eastAsia="Meiryo UI" w:hAnsi="Meiryo UI" w:hint="eastAsia"/>
        </w:rPr>
        <w:t>◆日時：</w:t>
      </w:r>
      <w:r w:rsidR="004978E1" w:rsidRPr="004978E1">
        <w:rPr>
          <w:rFonts w:ascii="Meiryo UI" w:eastAsia="Meiryo UI" w:hAnsi="Meiryo UI" w:hint="eastAsia"/>
          <w:bCs/>
        </w:rPr>
        <w:t>平成</w:t>
      </w:r>
      <w:r w:rsidR="004978E1" w:rsidRPr="004978E1">
        <w:rPr>
          <w:rFonts w:ascii="Meiryo UI" w:eastAsia="Meiryo UI" w:hAnsi="Meiryo UI"/>
          <w:bCs/>
        </w:rPr>
        <w:t>24年7月12日（木曜日）午後7時30分から午後8時30分</w:t>
      </w:r>
    </w:p>
    <w:p w14:paraId="12F9B96C" w14:textId="31C9FF18" w:rsidR="006D66A5" w:rsidRPr="00CE2890" w:rsidRDefault="006D66A5" w:rsidP="006D66A5">
      <w:pPr>
        <w:rPr>
          <w:rFonts w:ascii="Meiryo UI" w:eastAsia="Meiryo UI" w:hAnsi="Meiryo UI"/>
        </w:rPr>
      </w:pPr>
      <w:r w:rsidRPr="00CE2890">
        <w:rPr>
          <w:rFonts w:ascii="Meiryo UI" w:eastAsia="Meiryo UI" w:hAnsi="Meiryo UI" w:hint="eastAsia"/>
        </w:rPr>
        <w:t>◆場所：</w:t>
      </w:r>
      <w:r w:rsidR="004978E1" w:rsidRPr="004978E1">
        <w:rPr>
          <w:rFonts w:ascii="Meiryo UI" w:eastAsia="Meiryo UI" w:hAnsi="Meiryo UI" w:hint="eastAsia"/>
          <w:bCs/>
        </w:rPr>
        <w:t>大阪府公館・大サロン</w:t>
      </w:r>
    </w:p>
    <w:p w14:paraId="76EF7FE1" w14:textId="2D4C0380" w:rsidR="00A64D59" w:rsidRPr="00A64D59" w:rsidRDefault="00A64D59" w:rsidP="00A64D59">
      <w:pPr>
        <w:rPr>
          <w:rFonts w:ascii="Meiryo UI" w:eastAsia="Meiryo UI" w:hAnsi="Meiryo UI"/>
          <w:bCs/>
        </w:rPr>
      </w:pPr>
      <w:r w:rsidRPr="00CE2890">
        <w:rPr>
          <w:rFonts w:ascii="Meiryo UI" w:eastAsia="Meiryo UI" w:hAnsi="Meiryo UI" w:hint="eastAsia"/>
        </w:rPr>
        <w:t>◆</w:t>
      </w:r>
      <w:r w:rsidRPr="00A64D59">
        <w:rPr>
          <w:rFonts w:ascii="Meiryo UI" w:eastAsia="Meiryo UI" w:hAnsi="Meiryo UI" w:hint="eastAsia"/>
          <w:bCs/>
        </w:rPr>
        <w:t>議題</w:t>
      </w:r>
      <w:r w:rsidRPr="00CE2890">
        <w:rPr>
          <w:rFonts w:ascii="Meiryo UI" w:eastAsia="Meiryo UI" w:hAnsi="Meiryo UI" w:hint="eastAsia"/>
        </w:rPr>
        <w:t>：</w:t>
      </w:r>
      <w:r w:rsidRPr="00A64D59">
        <w:rPr>
          <w:rFonts w:ascii="Meiryo UI" w:eastAsia="Meiryo UI" w:hAnsi="Meiryo UI" w:hint="eastAsia"/>
          <w:bCs/>
        </w:rPr>
        <w:t>大阪府市都市魅力戦略会議における取組状況について</w:t>
      </w:r>
    </w:p>
    <w:p w14:paraId="3A34791B" w14:textId="77777777" w:rsidR="00A64D59" w:rsidRDefault="00A64D59" w:rsidP="00A64D59">
      <w:pPr>
        <w:rPr>
          <w:rFonts w:ascii="Meiryo UI" w:eastAsia="Meiryo UI" w:hAnsi="Meiryo UI"/>
          <w:bCs/>
        </w:rPr>
      </w:pPr>
    </w:p>
    <w:p w14:paraId="5D09DE3C" w14:textId="6ECC99C8" w:rsidR="00A64D59" w:rsidRPr="00A64D59" w:rsidRDefault="00A64D59" w:rsidP="00A64D59">
      <w:pPr>
        <w:ind w:firstLineChars="100" w:firstLine="210"/>
        <w:rPr>
          <w:rFonts w:ascii="Meiryo UI" w:eastAsia="Meiryo UI" w:hAnsi="Meiryo UI"/>
          <w:bCs/>
        </w:rPr>
      </w:pPr>
      <w:r w:rsidRPr="00A64D59">
        <w:rPr>
          <w:rFonts w:ascii="Meiryo UI" w:eastAsia="Meiryo UI" w:hAnsi="Meiryo UI" w:hint="eastAsia"/>
          <w:bCs/>
        </w:rPr>
        <w:t>【資料説明（事務局）】</w:t>
      </w:r>
    </w:p>
    <w:p w14:paraId="14FCBAC9" w14:textId="61480399" w:rsidR="004978E1" w:rsidRPr="004978E1" w:rsidRDefault="0031630B" w:rsidP="004978E1">
      <w:pPr>
        <w:ind w:firstLineChars="100" w:firstLine="210"/>
        <w:rPr>
          <w:rFonts w:ascii="Meiryo UI" w:eastAsia="Meiryo UI" w:hAnsi="Meiryo UI"/>
          <w:bCs/>
        </w:rPr>
      </w:pPr>
      <w:r w:rsidRPr="0031630B">
        <w:rPr>
          <w:rFonts w:ascii="Meiryo UI" w:eastAsia="Meiryo UI" w:hAnsi="Meiryo UI" w:hint="eastAsia"/>
          <w:bCs/>
        </w:rPr>
        <w:t>【意見交換】</w:t>
      </w:r>
    </w:p>
    <w:p w14:paraId="3E96622C" w14:textId="77777777"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2A4111D2" w14:textId="25292093" w:rsid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文化庁や東京都と比べて、大阪アーツカウンシルは、取り扱う事業の範囲とか、どういった点が優れているのか。</w:t>
      </w:r>
    </w:p>
    <w:p w14:paraId="35D380CB" w14:textId="77777777" w:rsidR="004978E1" w:rsidRPr="004978E1" w:rsidRDefault="004978E1" w:rsidP="004978E1">
      <w:pPr>
        <w:ind w:leftChars="202" w:left="424" w:firstLineChars="100" w:firstLine="210"/>
        <w:rPr>
          <w:rFonts w:ascii="Meiryo UI" w:eastAsia="Meiryo UI" w:hAnsi="Meiryo UI"/>
          <w:bCs/>
        </w:rPr>
      </w:pPr>
    </w:p>
    <w:p w14:paraId="1D5564FB" w14:textId="77777777"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700FB3CB" w14:textId="0E00B9F9" w:rsid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大阪アーツカウンシルでは、補助など、府市が予算を執行するだけの事業を展開していくのか。</w:t>
      </w:r>
    </w:p>
    <w:p w14:paraId="4CEB5136" w14:textId="77777777" w:rsidR="004978E1" w:rsidRPr="004978E1" w:rsidRDefault="004978E1" w:rsidP="004978E1">
      <w:pPr>
        <w:ind w:leftChars="202" w:left="424" w:firstLineChars="100" w:firstLine="210"/>
        <w:rPr>
          <w:rFonts w:ascii="Meiryo UI" w:eastAsia="Meiryo UI" w:hAnsi="Meiryo UI"/>
          <w:bCs/>
        </w:rPr>
      </w:pPr>
    </w:p>
    <w:p w14:paraId="25715EF2" w14:textId="77777777"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（事務局）</w:t>
      </w:r>
    </w:p>
    <w:p w14:paraId="0954287C"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大阪アーツカウンシルでは、知事・市長が定める文化振興計画（政策）に基づき、文化施策の評価、企画等を外部の専門家が行うとともに、アーツカウンシルの母体となる審議会を通して知事・市長に意見・提言を行うことで、政策と事業の連動を図っていく。</w:t>
      </w:r>
    </w:p>
    <w:p w14:paraId="7CA1C3DB" w14:textId="7A975097" w:rsid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文化庁や東京都は、団体への運営補助を目的とし、財団が運営に当たるが、大阪アーツカウンシルの運営には、アーティストを数十人募集して評価、企画等を行っていただくことになる。</w:t>
      </w:r>
    </w:p>
    <w:p w14:paraId="19FBB81B" w14:textId="77777777" w:rsidR="004978E1" w:rsidRPr="004978E1" w:rsidRDefault="004978E1" w:rsidP="004978E1">
      <w:pPr>
        <w:ind w:leftChars="202" w:left="424" w:firstLineChars="100" w:firstLine="210"/>
        <w:rPr>
          <w:rFonts w:ascii="Meiryo UI" w:eastAsia="Meiryo UI" w:hAnsi="Meiryo UI"/>
          <w:bCs/>
        </w:rPr>
      </w:pPr>
    </w:p>
    <w:p w14:paraId="64E3AC35" w14:textId="77777777"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0D524CA4"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文化庁、東京都が財団において補助金の配分を主な事業とするのとは異なり、大阪アーツカウンシルは第三者機関が物を申せる、チェック機能も担う。</w:t>
      </w:r>
    </w:p>
    <w:p w14:paraId="7139663E" w14:textId="77777777" w:rsidR="004978E1" w:rsidRDefault="004978E1" w:rsidP="004978E1">
      <w:pPr>
        <w:ind w:firstLineChars="100" w:firstLine="210"/>
        <w:rPr>
          <w:rFonts w:ascii="Meiryo UI" w:eastAsia="Meiryo UI" w:hAnsi="Meiryo UI"/>
          <w:bCs/>
        </w:rPr>
      </w:pPr>
    </w:p>
    <w:p w14:paraId="2952EBD2" w14:textId="68D2920A"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6D2DB2A0" w14:textId="421445D8" w:rsid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どのような団体が参加できるのか。儲かっているところは、参加できて、そうでないと、参加できないということがないような仕組みとすべき。</w:t>
      </w:r>
    </w:p>
    <w:p w14:paraId="1EC849E9" w14:textId="77777777" w:rsidR="004978E1" w:rsidRPr="004978E1" w:rsidRDefault="004978E1" w:rsidP="004978E1">
      <w:pPr>
        <w:ind w:leftChars="202" w:left="424" w:firstLineChars="100" w:firstLine="210"/>
        <w:rPr>
          <w:rFonts w:ascii="Meiryo UI" w:eastAsia="Meiryo UI" w:hAnsi="Meiryo UI"/>
          <w:bCs/>
        </w:rPr>
      </w:pPr>
    </w:p>
    <w:p w14:paraId="0D2A8E14" w14:textId="77777777"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（事務局）</w:t>
      </w:r>
    </w:p>
    <w:p w14:paraId="349942C0" w14:textId="04C82C57" w:rsid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助成事業としては、個人のアーティストや文化団体等からの申請をもとに展開していくことになるが、審査など、具体的な内容については、今後検討していくこととなる。</w:t>
      </w:r>
    </w:p>
    <w:p w14:paraId="0E59BE08" w14:textId="77777777" w:rsidR="004978E1" w:rsidRPr="004978E1" w:rsidRDefault="004978E1" w:rsidP="004978E1">
      <w:pPr>
        <w:ind w:leftChars="202" w:left="424" w:firstLineChars="100" w:firstLine="210"/>
        <w:rPr>
          <w:rFonts w:ascii="Meiryo UI" w:eastAsia="Meiryo UI" w:hAnsi="Meiryo UI"/>
          <w:bCs/>
        </w:rPr>
      </w:pPr>
    </w:p>
    <w:p w14:paraId="76A27D0A" w14:textId="77777777"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52A3D8CD" w14:textId="23DBE3C4" w:rsid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大阪アーツカウンシルに加盟しなければ、申請できないということではない。芸術文化活動を行っている、あらゆる者や団体が任意にアーツカウンシルの活動に参加できて、申請もできることが「参加」という意味。</w:t>
      </w:r>
    </w:p>
    <w:p w14:paraId="45BDAC25" w14:textId="77777777" w:rsidR="004978E1" w:rsidRPr="004978E1" w:rsidRDefault="004978E1" w:rsidP="004978E1">
      <w:pPr>
        <w:ind w:leftChars="202" w:left="424" w:firstLineChars="100" w:firstLine="210"/>
        <w:rPr>
          <w:rFonts w:ascii="Meiryo UI" w:eastAsia="Meiryo UI" w:hAnsi="Meiryo UI"/>
          <w:bCs/>
        </w:rPr>
      </w:pPr>
    </w:p>
    <w:p w14:paraId="72C10729" w14:textId="77777777"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723CB62A"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大阪アーツカウンシルが何をやるのか、助成の仕組みや、組織の特徴などを、助成を希望する団体や外部に向けて、十分にアピールすることが重要。</w:t>
      </w:r>
    </w:p>
    <w:p w14:paraId="1E255648" w14:textId="77777777"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lastRenderedPageBreak/>
        <w:t>（委員）</w:t>
      </w:r>
    </w:p>
    <w:p w14:paraId="196BC6B9" w14:textId="1881EE65" w:rsid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助成事業については、配分や、評価などの機能分化を検討していく。</w:t>
      </w:r>
    </w:p>
    <w:p w14:paraId="4BA36232" w14:textId="77777777" w:rsidR="004978E1" w:rsidRPr="004978E1" w:rsidRDefault="004978E1" w:rsidP="004978E1">
      <w:pPr>
        <w:ind w:leftChars="202" w:left="424" w:firstLineChars="100" w:firstLine="210"/>
        <w:rPr>
          <w:rFonts w:ascii="Meiryo UI" w:eastAsia="Meiryo UI" w:hAnsi="Meiryo UI"/>
          <w:bCs/>
        </w:rPr>
      </w:pPr>
    </w:p>
    <w:p w14:paraId="56B37462" w14:textId="77777777"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3D84B0E3"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大阪アーツカウンシルに参画するアーティストの役割や身分などについても、具体的に制度設計していくこと。</w:t>
      </w:r>
    </w:p>
    <w:p w14:paraId="1839B57E" w14:textId="77777777" w:rsidR="004978E1" w:rsidRDefault="004978E1" w:rsidP="004978E1">
      <w:pPr>
        <w:ind w:firstLineChars="100" w:firstLine="210"/>
        <w:rPr>
          <w:rFonts w:ascii="Meiryo UI" w:eastAsia="Meiryo UI" w:hAnsi="Meiryo UI"/>
          <w:bCs/>
        </w:rPr>
      </w:pPr>
    </w:p>
    <w:p w14:paraId="2682D3C7" w14:textId="55FAF945"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04032E92"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大阪アーツカウンシルの検討については、民間の任意団体に税金から補助金を出すことへの問題意識から始まったものであり、団体への運営補助を目的とする文化庁や東京都の制度とは根底が異なる。</w:t>
      </w:r>
    </w:p>
    <w:p w14:paraId="53E2214A" w14:textId="77777777" w:rsidR="004978E1" w:rsidRDefault="004978E1" w:rsidP="004978E1">
      <w:pPr>
        <w:ind w:firstLineChars="100" w:firstLine="210"/>
        <w:rPr>
          <w:rFonts w:ascii="Meiryo UI" w:eastAsia="Meiryo UI" w:hAnsi="Meiryo UI"/>
          <w:bCs/>
        </w:rPr>
      </w:pPr>
    </w:p>
    <w:p w14:paraId="091E5023" w14:textId="78F46C0D"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6AF511EC"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大阪アーツカウンシルでは、運営費に大幅な予算をかけるのではなく、事業の運営に重点配分していくこととなる。</w:t>
      </w:r>
    </w:p>
    <w:p w14:paraId="6CD6F5B9" w14:textId="77777777" w:rsidR="004978E1" w:rsidRDefault="004978E1" w:rsidP="004978E1">
      <w:pPr>
        <w:ind w:firstLineChars="100" w:firstLine="210"/>
        <w:rPr>
          <w:rFonts w:ascii="Meiryo UI" w:eastAsia="Meiryo UI" w:hAnsi="Meiryo UI"/>
          <w:bCs/>
        </w:rPr>
      </w:pPr>
    </w:p>
    <w:p w14:paraId="56BD8850" w14:textId="2523E362"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40234F63"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大阪アーツカウンシルの文化、芸術への評価については、特定の個人に権限・責任を集中させて評価するのではなく、多くの府民や市民の声が聞こえる仕組みを設けるべき。</w:t>
      </w:r>
    </w:p>
    <w:p w14:paraId="75F12C4E" w14:textId="77777777" w:rsidR="004978E1" w:rsidRDefault="004978E1" w:rsidP="004978E1">
      <w:pPr>
        <w:ind w:firstLineChars="100" w:firstLine="210"/>
        <w:rPr>
          <w:rFonts w:ascii="Meiryo UI" w:eastAsia="Meiryo UI" w:hAnsi="Meiryo UI"/>
          <w:bCs/>
        </w:rPr>
      </w:pPr>
    </w:p>
    <w:p w14:paraId="25A95924" w14:textId="0D9DB338"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6CCD7B30"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現場を見て作成したレポートなどをたたき台として、評価していくことが、現実的な進め方になると思われる。</w:t>
      </w:r>
    </w:p>
    <w:p w14:paraId="16173E3B" w14:textId="77777777" w:rsidR="004978E1" w:rsidRDefault="004978E1" w:rsidP="004978E1">
      <w:pPr>
        <w:ind w:firstLineChars="100" w:firstLine="210"/>
        <w:rPr>
          <w:rFonts w:ascii="Meiryo UI" w:eastAsia="Meiryo UI" w:hAnsi="Meiryo UI"/>
          <w:bCs/>
        </w:rPr>
      </w:pPr>
    </w:p>
    <w:p w14:paraId="21FBDAB9" w14:textId="403D98AF"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5602AF77"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bCs/>
        </w:rPr>
        <w:t>​​​​​​​統括責任者の任期は、3年から5年程度が適当ではないか。</w:t>
      </w:r>
    </w:p>
    <w:p w14:paraId="66793857" w14:textId="77777777" w:rsidR="004978E1" w:rsidRDefault="004978E1" w:rsidP="004978E1">
      <w:pPr>
        <w:ind w:firstLineChars="100" w:firstLine="210"/>
        <w:rPr>
          <w:rFonts w:ascii="Meiryo UI" w:eastAsia="Meiryo UI" w:hAnsi="Meiryo UI"/>
          <w:bCs/>
        </w:rPr>
      </w:pPr>
    </w:p>
    <w:p w14:paraId="40125447" w14:textId="14BB09F2"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（事務局）</w:t>
      </w:r>
    </w:p>
    <w:p w14:paraId="1A37FECA"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大阪アーツカウンシルでは、さまざまな分野からアーティストを広く集めて、それぞれの専門的な視点で評価する仕組みを設けていくこととなる。</w:t>
      </w:r>
    </w:p>
    <w:p w14:paraId="71363A6F"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また、アーツカウンシルそのものの組織体制や運営に関する組織内チェック機能とともに、審議会からのチェック機能も働かせる。</w:t>
      </w:r>
    </w:p>
    <w:p w14:paraId="486CB739"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大阪アーツカウンシルの評価において、民意を広く集める方法は、限界があるため、現場に精通した専門家の意見を踏まえて、評価いただきたいと考えている。</w:t>
      </w:r>
    </w:p>
    <w:p w14:paraId="0C5C754C" w14:textId="77777777" w:rsidR="004978E1" w:rsidRDefault="004978E1" w:rsidP="004978E1">
      <w:pPr>
        <w:ind w:firstLineChars="100" w:firstLine="210"/>
        <w:rPr>
          <w:rFonts w:ascii="Meiryo UI" w:eastAsia="Meiryo UI" w:hAnsi="Meiryo UI"/>
          <w:bCs/>
        </w:rPr>
      </w:pPr>
    </w:p>
    <w:p w14:paraId="0DBDEC23" w14:textId="537360FC"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4A18B9CE"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アーティスト・文化団体等は、どのように大阪アーツカウンシルに参画していくのか、具体的な申請のやり方などはどうか。</w:t>
      </w:r>
    </w:p>
    <w:p w14:paraId="492D6A6A" w14:textId="77777777" w:rsidR="004978E1" w:rsidRDefault="004978E1" w:rsidP="004978E1">
      <w:pPr>
        <w:ind w:firstLineChars="100" w:firstLine="210"/>
        <w:rPr>
          <w:rFonts w:ascii="Meiryo UI" w:eastAsia="Meiryo UI" w:hAnsi="Meiryo UI"/>
          <w:bCs/>
        </w:rPr>
      </w:pPr>
    </w:p>
    <w:p w14:paraId="319CEB6E" w14:textId="520C9E9A"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6C009B66"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大阪アーツカウンシルでは、プロポーザル（企画提案）型の申請となり、評価にあたるスタッフに力量が求められる。プレゼンテーションが上手な団体だけが得をすることがないよう、評価の視点や方法を定めておくこと。また、団体育成の視点を示すための助成プログラムが展開される仕組みを設けること。</w:t>
      </w:r>
    </w:p>
    <w:p w14:paraId="484EA5AC" w14:textId="77777777" w:rsidR="004978E1" w:rsidRDefault="004978E1" w:rsidP="004978E1">
      <w:pPr>
        <w:ind w:firstLineChars="100" w:firstLine="210"/>
        <w:rPr>
          <w:rFonts w:ascii="Meiryo UI" w:eastAsia="Meiryo UI" w:hAnsi="Meiryo UI"/>
          <w:bCs/>
        </w:rPr>
      </w:pPr>
    </w:p>
    <w:p w14:paraId="6E5679FC" w14:textId="6E5830A2"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（委員）</w:t>
      </w:r>
    </w:p>
    <w:p w14:paraId="0692A1FA" w14:textId="77777777" w:rsidR="004978E1" w:rsidRPr="004978E1"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次期計画は、今年度内に審議していくので、各委員におかれては、現行計画を十分に読み込んでおいていただきた</w:t>
      </w:r>
      <w:r w:rsidRPr="004978E1">
        <w:rPr>
          <w:rFonts w:ascii="Meiryo UI" w:eastAsia="Meiryo UI" w:hAnsi="Meiryo UI" w:hint="eastAsia"/>
          <w:bCs/>
        </w:rPr>
        <w:lastRenderedPageBreak/>
        <w:t>い。</w:t>
      </w:r>
    </w:p>
    <w:p w14:paraId="226C861B" w14:textId="77777777" w:rsidR="004978E1" w:rsidRDefault="004978E1" w:rsidP="004978E1">
      <w:pPr>
        <w:ind w:firstLineChars="100" w:firstLine="210"/>
        <w:rPr>
          <w:rFonts w:ascii="Meiryo UI" w:eastAsia="Meiryo UI" w:hAnsi="Meiryo UI"/>
          <w:bCs/>
        </w:rPr>
      </w:pPr>
    </w:p>
    <w:p w14:paraId="425C96D0" w14:textId="0C3683D7" w:rsidR="004978E1" w:rsidRPr="004978E1" w:rsidRDefault="004978E1" w:rsidP="004978E1">
      <w:pPr>
        <w:ind w:firstLineChars="100" w:firstLine="210"/>
        <w:rPr>
          <w:rFonts w:ascii="Meiryo UI" w:eastAsia="Meiryo UI" w:hAnsi="Meiryo UI"/>
          <w:bCs/>
        </w:rPr>
      </w:pPr>
      <w:r w:rsidRPr="004978E1">
        <w:rPr>
          <w:rFonts w:ascii="Meiryo UI" w:eastAsia="Meiryo UI" w:hAnsi="Meiryo UI" w:hint="eastAsia"/>
          <w:bCs/>
        </w:rPr>
        <w:t>（事務局）</w:t>
      </w:r>
    </w:p>
    <w:p w14:paraId="2460C69C" w14:textId="75127CBB" w:rsidR="0031630B" w:rsidRPr="0031630B" w:rsidRDefault="004978E1" w:rsidP="004978E1">
      <w:pPr>
        <w:ind w:leftChars="202" w:left="424" w:firstLineChars="100" w:firstLine="210"/>
        <w:rPr>
          <w:rFonts w:ascii="Meiryo UI" w:eastAsia="Meiryo UI" w:hAnsi="Meiryo UI"/>
          <w:bCs/>
        </w:rPr>
      </w:pPr>
      <w:r w:rsidRPr="004978E1">
        <w:rPr>
          <w:rFonts w:ascii="Meiryo UI" w:eastAsia="Meiryo UI" w:hAnsi="Meiryo UI" w:hint="eastAsia"/>
          <w:bCs/>
        </w:rPr>
        <w:t>今後のスケジュールとしては、</w:t>
      </w:r>
      <w:r w:rsidRPr="004978E1">
        <w:rPr>
          <w:rFonts w:ascii="Meiryo UI" w:eastAsia="Meiryo UI" w:hAnsi="Meiryo UI"/>
          <w:bCs/>
        </w:rPr>
        <w:t>6月19日の府市都市魅力戦略会議の報告を受けて、文化振興会議でのご意見を踏まえ、府として、次期計画策定のご議論について、9月府議会で説明し、その後予算議論を進めていくこととなる。</w:t>
      </w:r>
    </w:p>
    <w:p w14:paraId="3A5CBC32" w14:textId="77777777" w:rsidR="009C478A" w:rsidRPr="00A64D59" w:rsidRDefault="009C478A" w:rsidP="009C478A">
      <w:pPr>
        <w:ind w:firstLineChars="200" w:firstLine="420"/>
        <w:jc w:val="center"/>
        <w:rPr>
          <w:rFonts w:ascii="Meiryo UI" w:eastAsia="Meiryo UI" w:hAnsi="Meiryo UI"/>
          <w:bCs/>
        </w:rPr>
      </w:pPr>
      <w:r w:rsidRPr="00A64D59">
        <w:rPr>
          <w:rFonts w:ascii="Meiryo UI" w:eastAsia="Meiryo UI" w:hAnsi="Meiryo UI" w:hint="eastAsia"/>
          <w:bCs/>
        </w:rPr>
        <w:t>―　以上　―</w:t>
      </w:r>
    </w:p>
    <w:sectPr w:rsidR="009C478A" w:rsidRPr="00A64D59" w:rsidSect="004A5B7C">
      <w:footerReference w:type="default" r:id="rId7"/>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ACB" w14:textId="77777777" w:rsidR="00BF23D9" w:rsidRDefault="00BF23D9" w:rsidP="00C1394D">
      <w:r>
        <w:separator/>
      </w:r>
    </w:p>
  </w:endnote>
  <w:endnote w:type="continuationSeparator" w:id="0">
    <w:p w14:paraId="0A23BF42" w14:textId="77777777" w:rsidR="00BF23D9" w:rsidRDefault="00BF23D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fldChar w:fldCharType="begin"/>
        </w:r>
        <w:r>
          <w:instrText>PAGE   \* MERGEFORMAT</w:instrText>
        </w:r>
        <w:r>
          <w:fldChar w:fldCharType="separate"/>
        </w:r>
        <w:r w:rsidR="00932E21" w:rsidRPr="00932E21">
          <w:rPr>
            <w:noProof/>
            <w:lang w:val="ja-JP"/>
          </w:rPr>
          <w:t>1</w:t>
        </w:r>
        <w: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79C" w14:textId="77777777" w:rsidR="00BF23D9" w:rsidRDefault="00BF23D9" w:rsidP="00C1394D">
      <w:r>
        <w:separator/>
      </w:r>
    </w:p>
  </w:footnote>
  <w:footnote w:type="continuationSeparator" w:id="0">
    <w:p w14:paraId="4DC09406" w14:textId="77777777" w:rsidR="00BF23D9" w:rsidRDefault="00BF23D9" w:rsidP="00C13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446CB"/>
    <w:rsid w:val="00047219"/>
    <w:rsid w:val="00054B25"/>
    <w:rsid w:val="000555BC"/>
    <w:rsid w:val="000621EB"/>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E0AB5"/>
    <w:rsid w:val="000E200D"/>
    <w:rsid w:val="000E7090"/>
    <w:rsid w:val="000F1E95"/>
    <w:rsid w:val="000F432F"/>
    <w:rsid w:val="00104988"/>
    <w:rsid w:val="00112374"/>
    <w:rsid w:val="001145C0"/>
    <w:rsid w:val="00117180"/>
    <w:rsid w:val="00120227"/>
    <w:rsid w:val="00121A8F"/>
    <w:rsid w:val="001230FC"/>
    <w:rsid w:val="001253EE"/>
    <w:rsid w:val="00136E6F"/>
    <w:rsid w:val="0014240F"/>
    <w:rsid w:val="001643C8"/>
    <w:rsid w:val="0016444E"/>
    <w:rsid w:val="00171C4C"/>
    <w:rsid w:val="00184A78"/>
    <w:rsid w:val="001936CD"/>
    <w:rsid w:val="001A0EC3"/>
    <w:rsid w:val="001A64DD"/>
    <w:rsid w:val="001B1A10"/>
    <w:rsid w:val="001B457B"/>
    <w:rsid w:val="001C30AA"/>
    <w:rsid w:val="001C56FA"/>
    <w:rsid w:val="001C574B"/>
    <w:rsid w:val="001D0551"/>
    <w:rsid w:val="001D5EA3"/>
    <w:rsid w:val="001F5C9E"/>
    <w:rsid w:val="00201685"/>
    <w:rsid w:val="00206E8E"/>
    <w:rsid w:val="0021025F"/>
    <w:rsid w:val="002243A6"/>
    <w:rsid w:val="0026170C"/>
    <w:rsid w:val="002654A0"/>
    <w:rsid w:val="00273479"/>
    <w:rsid w:val="002748D9"/>
    <w:rsid w:val="00276356"/>
    <w:rsid w:val="00276B62"/>
    <w:rsid w:val="00282139"/>
    <w:rsid w:val="00285984"/>
    <w:rsid w:val="00296BCE"/>
    <w:rsid w:val="002A1D6F"/>
    <w:rsid w:val="002B0CD4"/>
    <w:rsid w:val="002B2C25"/>
    <w:rsid w:val="002C1D73"/>
    <w:rsid w:val="002C29E8"/>
    <w:rsid w:val="002C3107"/>
    <w:rsid w:val="002C3A43"/>
    <w:rsid w:val="002D32CA"/>
    <w:rsid w:val="002D3956"/>
    <w:rsid w:val="002D4193"/>
    <w:rsid w:val="002D493D"/>
    <w:rsid w:val="002D4ECC"/>
    <w:rsid w:val="002D6B8C"/>
    <w:rsid w:val="002D7A9C"/>
    <w:rsid w:val="002E0E1B"/>
    <w:rsid w:val="002E5EF4"/>
    <w:rsid w:val="002E6A55"/>
    <w:rsid w:val="00300D10"/>
    <w:rsid w:val="00307375"/>
    <w:rsid w:val="00312426"/>
    <w:rsid w:val="0031530C"/>
    <w:rsid w:val="0031630B"/>
    <w:rsid w:val="00316B49"/>
    <w:rsid w:val="00322C01"/>
    <w:rsid w:val="00335C04"/>
    <w:rsid w:val="00336CC8"/>
    <w:rsid w:val="003403B4"/>
    <w:rsid w:val="00340F0A"/>
    <w:rsid w:val="003550B5"/>
    <w:rsid w:val="00355957"/>
    <w:rsid w:val="00364028"/>
    <w:rsid w:val="00365745"/>
    <w:rsid w:val="003700BD"/>
    <w:rsid w:val="00374F6E"/>
    <w:rsid w:val="00377C1E"/>
    <w:rsid w:val="003829B3"/>
    <w:rsid w:val="00385503"/>
    <w:rsid w:val="00392340"/>
    <w:rsid w:val="003A3CE5"/>
    <w:rsid w:val="003B0863"/>
    <w:rsid w:val="003C2C06"/>
    <w:rsid w:val="003E4814"/>
    <w:rsid w:val="003F055D"/>
    <w:rsid w:val="003F7EA9"/>
    <w:rsid w:val="004144AC"/>
    <w:rsid w:val="00423DAE"/>
    <w:rsid w:val="00442406"/>
    <w:rsid w:val="0045432B"/>
    <w:rsid w:val="00472A80"/>
    <w:rsid w:val="00484F23"/>
    <w:rsid w:val="0049312C"/>
    <w:rsid w:val="0049415E"/>
    <w:rsid w:val="004978E1"/>
    <w:rsid w:val="004A2653"/>
    <w:rsid w:val="004A5B7C"/>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7A3B"/>
    <w:rsid w:val="00546B82"/>
    <w:rsid w:val="0055017B"/>
    <w:rsid w:val="0056657C"/>
    <w:rsid w:val="005859DA"/>
    <w:rsid w:val="00587B61"/>
    <w:rsid w:val="005910D0"/>
    <w:rsid w:val="00591CBD"/>
    <w:rsid w:val="00594DB2"/>
    <w:rsid w:val="005A2BB7"/>
    <w:rsid w:val="005A3FB7"/>
    <w:rsid w:val="005A78BD"/>
    <w:rsid w:val="005C18DA"/>
    <w:rsid w:val="005C1E61"/>
    <w:rsid w:val="005C5F19"/>
    <w:rsid w:val="005D30A8"/>
    <w:rsid w:val="005D67C5"/>
    <w:rsid w:val="00614D73"/>
    <w:rsid w:val="00617C40"/>
    <w:rsid w:val="0062616E"/>
    <w:rsid w:val="00634C46"/>
    <w:rsid w:val="00635024"/>
    <w:rsid w:val="00635E85"/>
    <w:rsid w:val="00641471"/>
    <w:rsid w:val="00657BE5"/>
    <w:rsid w:val="00660E26"/>
    <w:rsid w:val="00662E8F"/>
    <w:rsid w:val="00666B2E"/>
    <w:rsid w:val="00676595"/>
    <w:rsid w:val="006820D7"/>
    <w:rsid w:val="006841C9"/>
    <w:rsid w:val="0069151D"/>
    <w:rsid w:val="00696FEC"/>
    <w:rsid w:val="006973C5"/>
    <w:rsid w:val="006A61A9"/>
    <w:rsid w:val="006A71F1"/>
    <w:rsid w:val="006B28FA"/>
    <w:rsid w:val="006B6EBA"/>
    <w:rsid w:val="006C5708"/>
    <w:rsid w:val="006D3E27"/>
    <w:rsid w:val="006D61B7"/>
    <w:rsid w:val="006D66A5"/>
    <w:rsid w:val="006D77D5"/>
    <w:rsid w:val="006E15E0"/>
    <w:rsid w:val="006E2034"/>
    <w:rsid w:val="006E21F1"/>
    <w:rsid w:val="006E317A"/>
    <w:rsid w:val="006E4087"/>
    <w:rsid w:val="006E51C9"/>
    <w:rsid w:val="006E66F0"/>
    <w:rsid w:val="006F14DD"/>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60B65"/>
    <w:rsid w:val="007904DA"/>
    <w:rsid w:val="0079198A"/>
    <w:rsid w:val="0079414C"/>
    <w:rsid w:val="00795642"/>
    <w:rsid w:val="007B7ED2"/>
    <w:rsid w:val="007C0D12"/>
    <w:rsid w:val="007C55F6"/>
    <w:rsid w:val="007C585C"/>
    <w:rsid w:val="007C59E8"/>
    <w:rsid w:val="007C637A"/>
    <w:rsid w:val="007F75E6"/>
    <w:rsid w:val="00800652"/>
    <w:rsid w:val="00806DC9"/>
    <w:rsid w:val="00807DC5"/>
    <w:rsid w:val="00816D8B"/>
    <w:rsid w:val="00827B36"/>
    <w:rsid w:val="00831B30"/>
    <w:rsid w:val="00840298"/>
    <w:rsid w:val="00853C44"/>
    <w:rsid w:val="0085577E"/>
    <w:rsid w:val="00862650"/>
    <w:rsid w:val="00862D80"/>
    <w:rsid w:val="008A7962"/>
    <w:rsid w:val="008B5F47"/>
    <w:rsid w:val="008B786A"/>
    <w:rsid w:val="008C0492"/>
    <w:rsid w:val="008E2B2B"/>
    <w:rsid w:val="008E63EF"/>
    <w:rsid w:val="008E7046"/>
    <w:rsid w:val="008F06FD"/>
    <w:rsid w:val="008F5EEA"/>
    <w:rsid w:val="00910766"/>
    <w:rsid w:val="00912272"/>
    <w:rsid w:val="00932E21"/>
    <w:rsid w:val="009330A5"/>
    <w:rsid w:val="009369D0"/>
    <w:rsid w:val="00936EDB"/>
    <w:rsid w:val="00983BB6"/>
    <w:rsid w:val="009864AB"/>
    <w:rsid w:val="009871C3"/>
    <w:rsid w:val="00990B43"/>
    <w:rsid w:val="009A2804"/>
    <w:rsid w:val="009B1AEF"/>
    <w:rsid w:val="009B4876"/>
    <w:rsid w:val="009B4DC0"/>
    <w:rsid w:val="009B5488"/>
    <w:rsid w:val="009B59B0"/>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12F5"/>
    <w:rsid w:val="00A44EDB"/>
    <w:rsid w:val="00A53544"/>
    <w:rsid w:val="00A61FA8"/>
    <w:rsid w:val="00A64D59"/>
    <w:rsid w:val="00A76A13"/>
    <w:rsid w:val="00A9161C"/>
    <w:rsid w:val="00A94909"/>
    <w:rsid w:val="00AA0546"/>
    <w:rsid w:val="00AA17E2"/>
    <w:rsid w:val="00AB0860"/>
    <w:rsid w:val="00AB3D24"/>
    <w:rsid w:val="00AE362D"/>
    <w:rsid w:val="00AE64E7"/>
    <w:rsid w:val="00AF27D8"/>
    <w:rsid w:val="00B20955"/>
    <w:rsid w:val="00B43D6D"/>
    <w:rsid w:val="00B50FDF"/>
    <w:rsid w:val="00B61F5A"/>
    <w:rsid w:val="00B645A6"/>
    <w:rsid w:val="00B740DD"/>
    <w:rsid w:val="00B80526"/>
    <w:rsid w:val="00B97D6A"/>
    <w:rsid w:val="00BA01C7"/>
    <w:rsid w:val="00BA0859"/>
    <w:rsid w:val="00BC11DD"/>
    <w:rsid w:val="00BD74D8"/>
    <w:rsid w:val="00BF23D9"/>
    <w:rsid w:val="00C009A6"/>
    <w:rsid w:val="00C1394D"/>
    <w:rsid w:val="00C14078"/>
    <w:rsid w:val="00C238B8"/>
    <w:rsid w:val="00C27DCA"/>
    <w:rsid w:val="00C302FF"/>
    <w:rsid w:val="00C346C3"/>
    <w:rsid w:val="00C45676"/>
    <w:rsid w:val="00C57782"/>
    <w:rsid w:val="00C61369"/>
    <w:rsid w:val="00C62249"/>
    <w:rsid w:val="00C64245"/>
    <w:rsid w:val="00C70EA0"/>
    <w:rsid w:val="00C75835"/>
    <w:rsid w:val="00C76838"/>
    <w:rsid w:val="00C84D26"/>
    <w:rsid w:val="00C85014"/>
    <w:rsid w:val="00C8614A"/>
    <w:rsid w:val="00C936FE"/>
    <w:rsid w:val="00C95EC8"/>
    <w:rsid w:val="00CA70BD"/>
    <w:rsid w:val="00CB1A32"/>
    <w:rsid w:val="00CC0829"/>
    <w:rsid w:val="00CC20E8"/>
    <w:rsid w:val="00CD2130"/>
    <w:rsid w:val="00CE2890"/>
    <w:rsid w:val="00CF4BBF"/>
    <w:rsid w:val="00D020B7"/>
    <w:rsid w:val="00D0388C"/>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9116B"/>
    <w:rsid w:val="00DA4F0F"/>
    <w:rsid w:val="00DA6806"/>
    <w:rsid w:val="00DB0B79"/>
    <w:rsid w:val="00DB6CAE"/>
    <w:rsid w:val="00DC41DA"/>
    <w:rsid w:val="00DC5B2B"/>
    <w:rsid w:val="00DC6452"/>
    <w:rsid w:val="00DD30F9"/>
    <w:rsid w:val="00DD5769"/>
    <w:rsid w:val="00DF0092"/>
    <w:rsid w:val="00DF162F"/>
    <w:rsid w:val="00DF1702"/>
    <w:rsid w:val="00DF1934"/>
    <w:rsid w:val="00E068F9"/>
    <w:rsid w:val="00E1675D"/>
    <w:rsid w:val="00E2375F"/>
    <w:rsid w:val="00E3665F"/>
    <w:rsid w:val="00E637DD"/>
    <w:rsid w:val="00E64DE7"/>
    <w:rsid w:val="00E76A41"/>
    <w:rsid w:val="00EB4985"/>
    <w:rsid w:val="00EC14DD"/>
    <w:rsid w:val="00EC2911"/>
    <w:rsid w:val="00EC6022"/>
    <w:rsid w:val="00ED3D38"/>
    <w:rsid w:val="00EE7CC7"/>
    <w:rsid w:val="00EF07EC"/>
    <w:rsid w:val="00F00BC2"/>
    <w:rsid w:val="00F02A12"/>
    <w:rsid w:val="00F176B6"/>
    <w:rsid w:val="00F20D58"/>
    <w:rsid w:val="00F4710B"/>
    <w:rsid w:val="00F50952"/>
    <w:rsid w:val="00F61A36"/>
    <w:rsid w:val="00F664EF"/>
    <w:rsid w:val="00F7284E"/>
    <w:rsid w:val="00F83179"/>
    <w:rsid w:val="00F90C53"/>
    <w:rsid w:val="00F93021"/>
    <w:rsid w:val="00F93916"/>
    <w:rsid w:val="00F95B95"/>
    <w:rsid w:val="00F97A43"/>
    <w:rsid w:val="00FA0923"/>
    <w:rsid w:val="00FA2025"/>
    <w:rsid w:val="00FB245A"/>
    <w:rsid w:val="00FB36CF"/>
    <w:rsid w:val="00FB37D9"/>
    <w:rsid w:val="00FB6208"/>
    <w:rsid w:val="00FC3773"/>
    <w:rsid w:val="00FC64DC"/>
    <w:rsid w:val="00FD27ED"/>
    <w:rsid w:val="00FE0D90"/>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18</cp:revision>
  <cp:lastPrinted>2024-05-28T10:52:00Z</cp:lastPrinted>
  <dcterms:created xsi:type="dcterms:W3CDTF">2024-04-17T05:28:00Z</dcterms:created>
  <dcterms:modified xsi:type="dcterms:W3CDTF">2024-05-29T02:56:00Z</dcterms:modified>
</cp:coreProperties>
</file>