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1BD72" w14:textId="7C7E74F2" w:rsidR="001824A3" w:rsidRPr="00F34EA3" w:rsidRDefault="009D47A6" w:rsidP="009D47A6">
      <w:pPr>
        <w:tabs>
          <w:tab w:val="center" w:pos="5233"/>
        </w:tabs>
        <w:snapToGrid w:val="0"/>
        <w:jc w:val="left"/>
        <w:rPr>
          <w:rFonts w:ascii="HGP教科書体" w:eastAsia="HGP教科書体" w:hAnsi="ＭＳ ゴシック"/>
          <w:sz w:val="32"/>
          <w:szCs w:val="32"/>
        </w:rPr>
      </w:pPr>
      <w:r>
        <w:rPr>
          <w:rFonts w:ascii="HGP教科書体" w:eastAsia="HGP教科書体" w:hAnsi="ＭＳ ゴシック"/>
          <w:sz w:val="32"/>
          <w:szCs w:val="32"/>
        </w:rPr>
        <w:tab/>
      </w:r>
      <w:r w:rsidR="001824A3" w:rsidRPr="00F34EA3">
        <w:rPr>
          <w:rFonts w:ascii="HGP教科書体" w:eastAsia="HGP教科書体" w:hAnsi="ＭＳ ゴシック" w:hint="eastAsia"/>
          <w:sz w:val="32"/>
          <w:szCs w:val="32"/>
        </w:rPr>
        <w:t>申　立　書</w:t>
      </w:r>
    </w:p>
    <w:p w14:paraId="43CD6DFE" w14:textId="77777777" w:rsidR="005D536D" w:rsidRPr="00F34EA3" w:rsidRDefault="005D536D" w:rsidP="00340E7F">
      <w:pPr>
        <w:snapToGrid w:val="0"/>
        <w:rPr>
          <w:rFonts w:ascii="HGP教科書体" w:eastAsia="HGP教科書体" w:hAnsi="ＭＳ ゴシック"/>
          <w:sz w:val="24"/>
        </w:rPr>
      </w:pPr>
    </w:p>
    <w:p w14:paraId="3B01903A" w14:textId="3CAF528D" w:rsidR="001A42D5" w:rsidRPr="00A44F90" w:rsidRDefault="0001627B" w:rsidP="003E1EEE">
      <w:pPr>
        <w:snapToGrid w:val="0"/>
        <w:ind w:leftChars="-74" w:left="-142" w:rightChars="-367" w:right="-709" w:hanging="1"/>
        <w:rPr>
          <w:rFonts w:ascii="HGP教科書体" w:eastAsia="HGP教科書体" w:hAnsi="ＭＳ Ｐ明朝" w:cs="ＭＳ Ｐゴシック"/>
          <w:bCs/>
          <w:kern w:val="0"/>
          <w:sz w:val="24"/>
        </w:rPr>
      </w:pPr>
      <w:r w:rsidRPr="00F34EA3">
        <w:rPr>
          <w:rFonts w:ascii="HGP教科書体" w:eastAsia="HGP教科書体" w:hAnsi="ＭＳ Ｐ明朝" w:cs="ＭＳ Ｐゴシック" w:hint="eastAsia"/>
          <w:bCs/>
          <w:kern w:val="0"/>
          <w:sz w:val="24"/>
        </w:rPr>
        <w:t>私（当</w:t>
      </w:r>
      <w:r w:rsidR="002D0240" w:rsidRPr="00F34EA3">
        <w:rPr>
          <w:rFonts w:ascii="HGP教科書体" w:eastAsia="HGP教科書体" w:hAnsi="ＭＳ Ｐ明朝" w:cs="ＭＳ Ｐゴシック" w:hint="eastAsia"/>
          <w:bCs/>
          <w:kern w:val="0"/>
          <w:sz w:val="24"/>
        </w:rPr>
        <w:t>社</w:t>
      </w:r>
      <w:r w:rsidRPr="00F34EA3">
        <w:rPr>
          <w:rFonts w:ascii="HGP教科書体" w:eastAsia="HGP教科書体" w:hAnsi="ＭＳ Ｐ明朝" w:cs="ＭＳ Ｐゴシック" w:hint="eastAsia"/>
          <w:bCs/>
          <w:kern w:val="0"/>
          <w:sz w:val="24"/>
        </w:rPr>
        <w:t>）は、</w:t>
      </w:r>
      <w:r w:rsidR="00C831E1">
        <w:rPr>
          <w:rFonts w:ascii="HGP教科書体" w:eastAsia="HGP教科書体" w:hAnsi="ＭＳ Ｐ明朝" w:cs="ＭＳ Ｐゴシック" w:hint="eastAsia"/>
          <w:bCs/>
          <w:kern w:val="0"/>
          <w:sz w:val="24"/>
        </w:rPr>
        <w:t>「大阪ものづ</w:t>
      </w:r>
      <w:r w:rsidR="00C831E1" w:rsidRPr="00A44F90">
        <w:rPr>
          <w:rFonts w:ascii="HGP教科書体" w:eastAsia="HGP教科書体" w:hAnsi="ＭＳ Ｐ明朝" w:cs="ＭＳ Ｐゴシック" w:hint="eastAsia"/>
          <w:bCs/>
          <w:kern w:val="0"/>
          <w:sz w:val="24"/>
        </w:rPr>
        <w:t>くり優良企業賞２０２</w:t>
      </w:r>
      <w:r w:rsidR="00A35064">
        <w:rPr>
          <w:rFonts w:ascii="HGP教科書体" w:eastAsia="HGP教科書体" w:hAnsi="ＭＳ Ｐ明朝" w:cs="ＭＳ Ｐゴシック" w:hint="eastAsia"/>
          <w:bCs/>
          <w:kern w:val="0"/>
          <w:sz w:val="24"/>
        </w:rPr>
        <w:t>6</w:t>
      </w:r>
      <w:r w:rsidR="00F34EA3" w:rsidRPr="00A44F90">
        <w:rPr>
          <w:rFonts w:ascii="HGP教科書体" w:eastAsia="HGP教科書体" w:hAnsi="ＭＳ Ｐ明朝" w:cs="ＭＳ Ｐゴシック" w:hint="eastAsia"/>
          <w:bCs/>
          <w:kern w:val="0"/>
          <w:sz w:val="24"/>
        </w:rPr>
        <w:t>」の応募申請を行うにあたり、下記の内容について申立てます。</w:t>
      </w:r>
    </w:p>
    <w:p w14:paraId="4606CA93" w14:textId="77777777" w:rsidR="002F1C20" w:rsidRPr="00A44F90" w:rsidRDefault="002F1C20" w:rsidP="00A44303">
      <w:pPr>
        <w:snapToGrid w:val="0"/>
        <w:jc w:val="center"/>
        <w:rPr>
          <w:rFonts w:ascii="HGP教科書体" w:eastAsia="HGP教科書体" w:hAnsi="ＭＳ Ｐ明朝" w:cs="ＭＳ Ｐゴシック"/>
          <w:bCs/>
          <w:kern w:val="0"/>
          <w:sz w:val="24"/>
        </w:rPr>
      </w:pPr>
    </w:p>
    <w:p w14:paraId="0D964A83" w14:textId="77777777" w:rsidR="003F3685" w:rsidRPr="00A44F90" w:rsidRDefault="008878B6" w:rsidP="00A44303">
      <w:pPr>
        <w:snapToGrid w:val="0"/>
        <w:jc w:val="center"/>
        <w:rPr>
          <w:rFonts w:ascii="HGP教科書体" w:eastAsia="HGP教科書体" w:hAnsi="ＭＳ Ｐ明朝" w:cs="ＭＳ Ｐゴシック"/>
          <w:bCs/>
          <w:kern w:val="0"/>
          <w:sz w:val="24"/>
        </w:rPr>
      </w:pPr>
      <w:r w:rsidRPr="00A44F90">
        <w:rPr>
          <w:rFonts w:ascii="HGP教科書体" w:eastAsia="HGP教科書体" w:hAnsi="ＭＳ Ｐ明朝" w:cs="ＭＳ Ｐゴシック" w:hint="eastAsia"/>
          <w:bCs/>
          <w:kern w:val="0"/>
          <w:sz w:val="24"/>
        </w:rPr>
        <w:t>記</w:t>
      </w:r>
    </w:p>
    <w:p w14:paraId="59B546A6" w14:textId="77777777" w:rsidR="00747954" w:rsidRPr="00A44F90" w:rsidRDefault="00747954" w:rsidP="00A44303">
      <w:pPr>
        <w:snapToGrid w:val="0"/>
        <w:jc w:val="center"/>
        <w:rPr>
          <w:rFonts w:ascii="HGP教科書体" w:eastAsia="HGP教科書体" w:hAnsi="ＭＳ Ｐ明朝" w:cs="ＭＳ Ｐゴシック"/>
          <w:bCs/>
          <w:kern w:val="0"/>
          <w:sz w:val="24"/>
        </w:rPr>
      </w:pPr>
    </w:p>
    <w:p w14:paraId="1A643DF3" w14:textId="77777777" w:rsidR="00F34EA3" w:rsidRPr="00A44F90" w:rsidRDefault="00F34EA3" w:rsidP="001B0543">
      <w:pPr>
        <w:ind w:leftChars="-74" w:left="-143"/>
        <w:rPr>
          <w:rFonts w:ascii="HGP教科書体" w:eastAsia="HGP教科書体"/>
          <w:sz w:val="22"/>
          <w:szCs w:val="22"/>
        </w:rPr>
      </w:pPr>
      <w:r w:rsidRPr="00A44F90">
        <w:rPr>
          <w:rFonts w:ascii="HGP教科書体" w:eastAsia="HGP教科書体" w:hint="eastAsia"/>
          <w:sz w:val="22"/>
          <w:szCs w:val="22"/>
        </w:rPr>
        <w:t>※各項目を確認し、</w:t>
      </w:r>
      <w:r w:rsidRPr="00A44F90">
        <w:rPr>
          <w:rFonts w:ascii="HGP教科書体" w:eastAsia="HGP教科書体" w:hint="eastAsia"/>
          <w:b/>
          <w:sz w:val="22"/>
          <w:szCs w:val="22"/>
        </w:rPr>
        <w:t>はい・いいえ</w:t>
      </w:r>
      <w:r w:rsidRPr="00A44F90">
        <w:rPr>
          <w:rFonts w:ascii="HGP教科書体" w:eastAsia="HGP教科書体" w:hint="eastAsia"/>
          <w:sz w:val="22"/>
          <w:szCs w:val="22"/>
        </w:rPr>
        <w:t>のどちらかを○で囲んでください。</w:t>
      </w: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8630"/>
        <w:gridCol w:w="1557"/>
      </w:tblGrid>
      <w:tr w:rsidR="00F34EA3" w:rsidRPr="00A44F90" w14:paraId="06C0C11D" w14:textId="77777777" w:rsidTr="003B2E2F">
        <w:trPr>
          <w:trHeight w:val="329"/>
          <w:jc w:val="center"/>
        </w:trPr>
        <w:tc>
          <w:tcPr>
            <w:tcW w:w="10632" w:type="dxa"/>
            <w:gridSpan w:val="3"/>
            <w:shd w:val="clear" w:color="auto" w:fill="auto"/>
          </w:tcPr>
          <w:p w14:paraId="12A95F7C" w14:textId="77777777" w:rsidR="00F34EA3" w:rsidRPr="00A44F90" w:rsidRDefault="00F34EA3" w:rsidP="00B668DB">
            <w:pPr>
              <w:jc w:val="center"/>
              <w:rPr>
                <w:rFonts w:ascii="HGP教科書体" w:eastAsia="HGP教科書体"/>
                <w:sz w:val="22"/>
                <w:szCs w:val="22"/>
              </w:rPr>
            </w:pPr>
            <w:r w:rsidRPr="00A44F90">
              <w:rPr>
                <w:rFonts w:ascii="HGP教科書体" w:eastAsia="HGP教科書体" w:hint="eastAsia"/>
                <w:sz w:val="22"/>
                <w:szCs w:val="22"/>
              </w:rPr>
              <w:t>申　　立　　事　　項</w:t>
            </w:r>
          </w:p>
        </w:tc>
      </w:tr>
      <w:tr w:rsidR="00F34EA3" w:rsidRPr="00A44F90" w14:paraId="3EDC7411" w14:textId="77777777" w:rsidTr="003B2E2F">
        <w:trPr>
          <w:trHeight w:val="612"/>
          <w:jc w:val="center"/>
        </w:trPr>
        <w:tc>
          <w:tcPr>
            <w:tcW w:w="445" w:type="dxa"/>
            <w:shd w:val="clear" w:color="auto" w:fill="auto"/>
          </w:tcPr>
          <w:p w14:paraId="2BBD1754" w14:textId="77777777" w:rsidR="00F34EA3" w:rsidRPr="00A44F90" w:rsidRDefault="00F34EA3" w:rsidP="00B668DB">
            <w:pPr>
              <w:rPr>
                <w:rFonts w:ascii="HGP教科書体" w:eastAsia="HGP教科書体"/>
                <w:sz w:val="22"/>
                <w:szCs w:val="22"/>
              </w:rPr>
            </w:pPr>
            <w:r w:rsidRPr="00A44F90">
              <w:rPr>
                <w:rFonts w:ascii="HGP教科書体" w:eastAsia="HGP教科書体" w:hint="eastAsia"/>
                <w:sz w:val="22"/>
                <w:szCs w:val="22"/>
              </w:rPr>
              <w:t>１</w:t>
            </w:r>
          </w:p>
        </w:tc>
        <w:tc>
          <w:tcPr>
            <w:tcW w:w="8630" w:type="dxa"/>
            <w:shd w:val="clear" w:color="auto" w:fill="auto"/>
          </w:tcPr>
          <w:p w14:paraId="1034C849" w14:textId="77777777" w:rsidR="009C1C0D" w:rsidRPr="00A44F90" w:rsidRDefault="009C1C0D" w:rsidP="009C1C0D">
            <w:pPr>
              <w:rPr>
                <w:rFonts w:ascii="HGP教科書体" w:eastAsia="HGP教科書体"/>
                <w:sz w:val="22"/>
                <w:szCs w:val="22"/>
              </w:rPr>
            </w:pPr>
            <w:r w:rsidRPr="00A44F90">
              <w:rPr>
                <w:rFonts w:ascii="HGP教科書体" w:eastAsia="HGP教科書体" w:hint="eastAsia"/>
                <w:sz w:val="22"/>
                <w:szCs w:val="22"/>
              </w:rPr>
              <w:t>暴力団員による不当な行為の防止等に関する法律第２条第２号に規定する</w:t>
            </w:r>
            <w:r w:rsidRPr="00A44F90">
              <w:rPr>
                <w:rFonts w:ascii="HGP教科書体" w:eastAsia="HGP教科書体" w:hint="eastAsia"/>
                <w:b/>
                <w:sz w:val="22"/>
                <w:szCs w:val="22"/>
                <w:u w:val="single"/>
              </w:rPr>
              <w:t>暴力団</w:t>
            </w:r>
            <w:r w:rsidRPr="00A44F90">
              <w:rPr>
                <w:rFonts w:ascii="HGP教科書体" w:eastAsia="HGP教科書体" w:hint="eastAsia"/>
                <w:sz w:val="22"/>
                <w:szCs w:val="22"/>
              </w:rPr>
              <w:t>、同法第２条第６号に規定する</w:t>
            </w:r>
            <w:r w:rsidRPr="00A44F90">
              <w:rPr>
                <w:rFonts w:ascii="HGP教科書体" w:eastAsia="HGP教科書体" w:hint="eastAsia"/>
                <w:b/>
                <w:sz w:val="22"/>
                <w:szCs w:val="22"/>
                <w:u w:val="single"/>
              </w:rPr>
              <w:t>暴力団員</w:t>
            </w:r>
            <w:r w:rsidRPr="00A44F90">
              <w:rPr>
                <w:rFonts w:ascii="HGP教科書体" w:eastAsia="HGP教科書体" w:hint="eastAsia"/>
                <w:sz w:val="22"/>
                <w:szCs w:val="22"/>
              </w:rPr>
              <w:t>、大阪府暴力団排除条例第２条第４号に規定する</w:t>
            </w:r>
            <w:r w:rsidRPr="00A44F90">
              <w:rPr>
                <w:rFonts w:ascii="HGP教科書体" w:eastAsia="HGP教科書体" w:hint="eastAsia"/>
                <w:b/>
                <w:sz w:val="22"/>
                <w:szCs w:val="22"/>
                <w:u w:val="single"/>
              </w:rPr>
              <w:t>暴力団密接関係者</w:t>
            </w:r>
            <w:r w:rsidRPr="00A44F90">
              <w:rPr>
                <w:rFonts w:ascii="HGP教科書体" w:eastAsia="HGP教科書体" w:hint="eastAsia"/>
                <w:sz w:val="22"/>
                <w:szCs w:val="22"/>
              </w:rPr>
              <w:t>である。</w:t>
            </w:r>
          </w:p>
          <w:p w14:paraId="53F45908" w14:textId="77777777" w:rsidR="00F34EA3" w:rsidRPr="00A44F90" w:rsidRDefault="009C1C0D" w:rsidP="009C1C0D">
            <w:pPr>
              <w:rPr>
                <w:rFonts w:ascii="HGP教科書体" w:eastAsia="HGP教科書体"/>
                <w:sz w:val="22"/>
                <w:szCs w:val="22"/>
              </w:rPr>
            </w:pPr>
            <w:r w:rsidRPr="00A44F90">
              <w:rPr>
                <w:rFonts w:ascii="HGP教科書体" w:eastAsia="HGP教科書体" w:hint="eastAsia"/>
                <w:sz w:val="22"/>
                <w:szCs w:val="22"/>
              </w:rPr>
              <w:t>※「暴力団密接関係者」については、次の２～６も確認してください。</w:t>
            </w:r>
          </w:p>
        </w:tc>
        <w:tc>
          <w:tcPr>
            <w:tcW w:w="1557" w:type="dxa"/>
            <w:shd w:val="clear" w:color="auto" w:fill="auto"/>
            <w:vAlign w:val="center"/>
          </w:tcPr>
          <w:p w14:paraId="600870CE" w14:textId="77777777" w:rsidR="00F34EA3" w:rsidRPr="00A44F90" w:rsidRDefault="00F34EA3" w:rsidP="00B668DB">
            <w:pPr>
              <w:ind w:hanging="11"/>
              <w:jc w:val="center"/>
              <w:rPr>
                <w:rFonts w:ascii="HGP教科書体" w:eastAsia="HGP教科書体"/>
                <w:sz w:val="22"/>
                <w:szCs w:val="22"/>
              </w:rPr>
            </w:pPr>
            <w:r w:rsidRPr="00A44F90">
              <w:rPr>
                <w:rFonts w:ascii="HGP教科書体" w:eastAsia="HGP教科書体" w:hint="eastAsia"/>
                <w:sz w:val="22"/>
                <w:szCs w:val="22"/>
              </w:rPr>
              <w:t>はい・いいえ</w:t>
            </w:r>
          </w:p>
        </w:tc>
      </w:tr>
      <w:tr w:rsidR="00F34EA3" w:rsidRPr="00A44F90" w14:paraId="34033F06" w14:textId="77777777" w:rsidTr="003B2E2F">
        <w:trPr>
          <w:trHeight w:val="665"/>
          <w:jc w:val="center"/>
        </w:trPr>
        <w:tc>
          <w:tcPr>
            <w:tcW w:w="445" w:type="dxa"/>
            <w:shd w:val="clear" w:color="auto" w:fill="auto"/>
          </w:tcPr>
          <w:p w14:paraId="2A5D72DD" w14:textId="77777777" w:rsidR="00F34EA3" w:rsidRPr="00A44F90" w:rsidRDefault="00F34EA3" w:rsidP="00B668DB">
            <w:pPr>
              <w:rPr>
                <w:rFonts w:ascii="HGP教科書体" w:eastAsia="HGP教科書体"/>
                <w:sz w:val="22"/>
                <w:szCs w:val="22"/>
              </w:rPr>
            </w:pPr>
            <w:r w:rsidRPr="00A44F90">
              <w:rPr>
                <w:rFonts w:ascii="HGP教科書体" w:eastAsia="HGP教科書体" w:hint="eastAsia"/>
                <w:sz w:val="22"/>
                <w:szCs w:val="22"/>
              </w:rPr>
              <w:t>２</w:t>
            </w:r>
          </w:p>
        </w:tc>
        <w:tc>
          <w:tcPr>
            <w:tcW w:w="8630" w:type="dxa"/>
            <w:shd w:val="clear" w:color="auto" w:fill="auto"/>
          </w:tcPr>
          <w:p w14:paraId="5E0C5516" w14:textId="77777777" w:rsidR="00F34EA3" w:rsidRPr="00A44F90" w:rsidRDefault="00F34EA3" w:rsidP="00B668DB">
            <w:pPr>
              <w:rPr>
                <w:rFonts w:ascii="HGP教科書体" w:eastAsia="HGP教科書体"/>
                <w:sz w:val="22"/>
                <w:szCs w:val="22"/>
              </w:rPr>
            </w:pPr>
            <w:r w:rsidRPr="00A44F90">
              <w:rPr>
                <w:rFonts w:ascii="HGP教科書体" w:eastAsia="HGP教科書体" w:hint="eastAsia"/>
                <w:sz w:val="22"/>
                <w:szCs w:val="22"/>
              </w:rPr>
              <w:t>自己、自社若しくは第三者の不正の利益を図る目的又は第三者に損害を加える目的をもって、</w:t>
            </w:r>
            <w:r w:rsidRPr="00A44F90">
              <w:rPr>
                <w:rFonts w:ascii="HGP教科書体" w:eastAsia="HGP教科書体" w:hint="eastAsia"/>
                <w:b/>
                <w:sz w:val="22"/>
                <w:szCs w:val="22"/>
                <w:u w:val="single"/>
              </w:rPr>
              <w:t>暴力団</w:t>
            </w:r>
            <w:r w:rsidRPr="00A44F90">
              <w:rPr>
                <w:rFonts w:ascii="HGP教科書体" w:eastAsia="HGP教科書体" w:hint="eastAsia"/>
                <w:sz w:val="22"/>
                <w:szCs w:val="22"/>
              </w:rPr>
              <w:t>又は</w:t>
            </w:r>
            <w:r w:rsidRPr="00A44F90">
              <w:rPr>
                <w:rFonts w:ascii="HGP教科書体" w:eastAsia="HGP教科書体" w:hint="eastAsia"/>
                <w:b/>
                <w:sz w:val="22"/>
                <w:szCs w:val="22"/>
                <w:u w:val="single"/>
              </w:rPr>
              <w:t>暴力団員</w:t>
            </w:r>
            <w:r w:rsidRPr="00A44F90">
              <w:rPr>
                <w:rFonts w:ascii="HGP教科書体" w:eastAsia="HGP教科書体" w:hint="eastAsia"/>
                <w:sz w:val="22"/>
                <w:szCs w:val="22"/>
              </w:rPr>
              <w:t>を利用するなどしている。</w:t>
            </w:r>
          </w:p>
        </w:tc>
        <w:tc>
          <w:tcPr>
            <w:tcW w:w="1557" w:type="dxa"/>
            <w:shd w:val="clear" w:color="auto" w:fill="auto"/>
            <w:vAlign w:val="center"/>
          </w:tcPr>
          <w:p w14:paraId="1A290DCD" w14:textId="77777777" w:rsidR="00F34EA3" w:rsidRPr="00A44F90" w:rsidRDefault="00F34EA3" w:rsidP="00B668DB">
            <w:pPr>
              <w:jc w:val="center"/>
              <w:rPr>
                <w:rFonts w:ascii="HGP教科書体" w:eastAsia="HGP教科書体"/>
                <w:sz w:val="22"/>
                <w:szCs w:val="22"/>
              </w:rPr>
            </w:pPr>
            <w:r w:rsidRPr="00A44F90">
              <w:rPr>
                <w:rFonts w:ascii="HGP教科書体" w:eastAsia="HGP教科書体" w:hint="eastAsia"/>
                <w:sz w:val="22"/>
                <w:szCs w:val="22"/>
              </w:rPr>
              <w:t>はい・いいえ</w:t>
            </w:r>
          </w:p>
        </w:tc>
      </w:tr>
      <w:tr w:rsidR="00F34EA3" w:rsidRPr="00A44F90" w14:paraId="3D4AE25E" w14:textId="77777777" w:rsidTr="003B2E2F">
        <w:trPr>
          <w:trHeight w:val="650"/>
          <w:jc w:val="center"/>
        </w:trPr>
        <w:tc>
          <w:tcPr>
            <w:tcW w:w="445" w:type="dxa"/>
            <w:shd w:val="clear" w:color="auto" w:fill="auto"/>
          </w:tcPr>
          <w:p w14:paraId="7B95A2F1" w14:textId="77777777" w:rsidR="00F34EA3" w:rsidRPr="00A44F90" w:rsidRDefault="00F34EA3" w:rsidP="00B668DB">
            <w:pPr>
              <w:rPr>
                <w:rFonts w:ascii="HGP教科書体" w:eastAsia="HGP教科書体"/>
                <w:sz w:val="22"/>
                <w:szCs w:val="22"/>
              </w:rPr>
            </w:pPr>
            <w:r w:rsidRPr="00A44F90">
              <w:rPr>
                <w:rFonts w:ascii="HGP教科書体" w:eastAsia="HGP教科書体" w:hint="eastAsia"/>
                <w:sz w:val="22"/>
                <w:szCs w:val="22"/>
              </w:rPr>
              <w:t>３</w:t>
            </w:r>
          </w:p>
        </w:tc>
        <w:tc>
          <w:tcPr>
            <w:tcW w:w="8630" w:type="dxa"/>
            <w:shd w:val="clear" w:color="auto" w:fill="auto"/>
          </w:tcPr>
          <w:p w14:paraId="3698E89E" w14:textId="77777777" w:rsidR="00F34EA3" w:rsidRPr="00A44F90" w:rsidRDefault="00F34EA3" w:rsidP="00B668DB">
            <w:pPr>
              <w:rPr>
                <w:rFonts w:ascii="HGP教科書体" w:eastAsia="HGP教科書体"/>
                <w:sz w:val="22"/>
                <w:szCs w:val="22"/>
              </w:rPr>
            </w:pPr>
            <w:r w:rsidRPr="00A44F90">
              <w:rPr>
                <w:rFonts w:ascii="HGP教科書体" w:eastAsia="HGP教科書体" w:hint="eastAsia"/>
                <w:b/>
                <w:sz w:val="22"/>
                <w:szCs w:val="22"/>
                <w:u w:val="single"/>
              </w:rPr>
              <w:t>暴力団</w:t>
            </w:r>
            <w:r w:rsidRPr="00A44F90">
              <w:rPr>
                <w:rFonts w:ascii="HGP教科書体" w:eastAsia="HGP教科書体" w:hint="eastAsia"/>
                <w:sz w:val="22"/>
                <w:szCs w:val="22"/>
              </w:rPr>
              <w:t>又は</w:t>
            </w:r>
            <w:r w:rsidRPr="00A44F90">
              <w:rPr>
                <w:rFonts w:ascii="HGP教科書体" w:eastAsia="HGP教科書体" w:hint="eastAsia"/>
                <w:b/>
                <w:sz w:val="22"/>
                <w:szCs w:val="22"/>
                <w:u w:val="single"/>
              </w:rPr>
              <w:t>暴力団員</w:t>
            </w:r>
            <w:r w:rsidRPr="00A44F90">
              <w:rPr>
                <w:rFonts w:ascii="HGP教科書体" w:eastAsia="HGP教科書体" w:hint="eastAsia"/>
                <w:sz w:val="22"/>
                <w:szCs w:val="22"/>
              </w:rPr>
              <w:t>に対して、資金等を供給し、又は便宜を供与するなど直接的あるいは積極的に</w:t>
            </w:r>
            <w:r w:rsidRPr="00A44F90">
              <w:rPr>
                <w:rFonts w:ascii="HGP教科書体" w:eastAsia="HGP教科書体" w:hint="eastAsia"/>
                <w:b/>
                <w:sz w:val="22"/>
                <w:szCs w:val="22"/>
                <w:u w:val="single"/>
              </w:rPr>
              <w:t>暴力団</w:t>
            </w:r>
            <w:r w:rsidRPr="00A44F90">
              <w:rPr>
                <w:rFonts w:ascii="HGP教科書体" w:eastAsia="HGP教科書体" w:hint="eastAsia"/>
                <w:sz w:val="22"/>
                <w:szCs w:val="22"/>
              </w:rPr>
              <w:t>の維持、運営に協力し、若しくは関与している。</w:t>
            </w:r>
          </w:p>
        </w:tc>
        <w:tc>
          <w:tcPr>
            <w:tcW w:w="1557" w:type="dxa"/>
            <w:shd w:val="clear" w:color="auto" w:fill="auto"/>
            <w:vAlign w:val="center"/>
          </w:tcPr>
          <w:p w14:paraId="2320D2FC" w14:textId="77777777" w:rsidR="00F34EA3" w:rsidRPr="00A44F90" w:rsidRDefault="00F34EA3" w:rsidP="00B668DB">
            <w:pPr>
              <w:jc w:val="center"/>
              <w:rPr>
                <w:rFonts w:ascii="HGP教科書体" w:eastAsia="HGP教科書体"/>
                <w:sz w:val="22"/>
                <w:szCs w:val="22"/>
              </w:rPr>
            </w:pPr>
            <w:r w:rsidRPr="00A44F90">
              <w:rPr>
                <w:rFonts w:ascii="HGP教科書体" w:eastAsia="HGP教科書体" w:hint="eastAsia"/>
                <w:sz w:val="22"/>
                <w:szCs w:val="22"/>
              </w:rPr>
              <w:t>はい・いいえ</w:t>
            </w:r>
          </w:p>
        </w:tc>
      </w:tr>
      <w:tr w:rsidR="00F34EA3" w:rsidRPr="00A44F90" w14:paraId="77616D9D" w14:textId="77777777" w:rsidTr="003B2E2F">
        <w:trPr>
          <w:trHeight w:val="193"/>
          <w:jc w:val="center"/>
        </w:trPr>
        <w:tc>
          <w:tcPr>
            <w:tcW w:w="445" w:type="dxa"/>
            <w:shd w:val="clear" w:color="auto" w:fill="auto"/>
          </w:tcPr>
          <w:p w14:paraId="7CDAFB4C" w14:textId="77777777" w:rsidR="00F34EA3" w:rsidRPr="00A44F90" w:rsidRDefault="00F34EA3" w:rsidP="00B668DB">
            <w:pPr>
              <w:rPr>
                <w:rFonts w:ascii="HGP教科書体" w:eastAsia="HGP教科書体"/>
                <w:sz w:val="22"/>
                <w:szCs w:val="22"/>
              </w:rPr>
            </w:pPr>
            <w:r w:rsidRPr="00A44F90">
              <w:rPr>
                <w:rFonts w:ascii="HGP教科書体" w:eastAsia="HGP教科書体" w:hint="eastAsia"/>
                <w:sz w:val="22"/>
                <w:szCs w:val="22"/>
              </w:rPr>
              <w:t>４</w:t>
            </w:r>
          </w:p>
        </w:tc>
        <w:tc>
          <w:tcPr>
            <w:tcW w:w="8630" w:type="dxa"/>
            <w:shd w:val="clear" w:color="auto" w:fill="auto"/>
          </w:tcPr>
          <w:p w14:paraId="77E799ED" w14:textId="77777777" w:rsidR="00F34EA3" w:rsidRPr="00A44F90" w:rsidRDefault="00F34EA3" w:rsidP="00B668DB">
            <w:pPr>
              <w:rPr>
                <w:rFonts w:ascii="HGP教科書体" w:eastAsia="HGP教科書体"/>
                <w:sz w:val="22"/>
                <w:szCs w:val="22"/>
              </w:rPr>
            </w:pPr>
            <w:r w:rsidRPr="00A44F90">
              <w:rPr>
                <w:rFonts w:ascii="HGP教科書体" w:eastAsia="HGP教科書体" w:hint="eastAsia"/>
                <w:b/>
                <w:sz w:val="22"/>
                <w:szCs w:val="22"/>
                <w:u w:val="single"/>
              </w:rPr>
              <w:t>暴力団</w:t>
            </w:r>
            <w:r w:rsidRPr="00A44F90">
              <w:rPr>
                <w:rFonts w:ascii="HGP教科書体" w:eastAsia="HGP教科書体" w:hint="eastAsia"/>
                <w:sz w:val="22"/>
                <w:szCs w:val="22"/>
              </w:rPr>
              <w:t>又は</w:t>
            </w:r>
            <w:r w:rsidRPr="00A44F90">
              <w:rPr>
                <w:rFonts w:ascii="HGP教科書体" w:eastAsia="HGP教科書体" w:hint="eastAsia"/>
                <w:b/>
                <w:sz w:val="22"/>
                <w:szCs w:val="22"/>
                <w:u w:val="single"/>
              </w:rPr>
              <w:t>暴力団員</w:t>
            </w:r>
            <w:r w:rsidRPr="00A44F90">
              <w:rPr>
                <w:rFonts w:ascii="HGP教科書体" w:eastAsia="HGP教科書体" w:hint="eastAsia"/>
                <w:sz w:val="22"/>
                <w:szCs w:val="22"/>
              </w:rPr>
              <w:t>であることを知りながらこれを不当に利用するなどしている。</w:t>
            </w:r>
          </w:p>
        </w:tc>
        <w:tc>
          <w:tcPr>
            <w:tcW w:w="1557" w:type="dxa"/>
            <w:shd w:val="clear" w:color="auto" w:fill="auto"/>
            <w:vAlign w:val="center"/>
          </w:tcPr>
          <w:p w14:paraId="0B091B1A" w14:textId="77777777" w:rsidR="00F34EA3" w:rsidRPr="00A44F90" w:rsidRDefault="00F34EA3" w:rsidP="00B668DB">
            <w:pPr>
              <w:jc w:val="center"/>
              <w:rPr>
                <w:rFonts w:ascii="HGP教科書体" w:eastAsia="HGP教科書体"/>
                <w:sz w:val="22"/>
                <w:szCs w:val="22"/>
              </w:rPr>
            </w:pPr>
            <w:r w:rsidRPr="00A44F90">
              <w:rPr>
                <w:rFonts w:ascii="HGP教科書体" w:eastAsia="HGP教科書体" w:hint="eastAsia"/>
                <w:sz w:val="22"/>
                <w:szCs w:val="22"/>
              </w:rPr>
              <w:t>はい・いいえ</w:t>
            </w:r>
          </w:p>
        </w:tc>
      </w:tr>
      <w:tr w:rsidR="00F34EA3" w:rsidRPr="00A44F90" w14:paraId="2F79BE11" w14:textId="77777777" w:rsidTr="003B2E2F">
        <w:trPr>
          <w:trHeight w:val="465"/>
          <w:jc w:val="center"/>
        </w:trPr>
        <w:tc>
          <w:tcPr>
            <w:tcW w:w="445" w:type="dxa"/>
            <w:shd w:val="clear" w:color="auto" w:fill="auto"/>
          </w:tcPr>
          <w:p w14:paraId="6FB71093" w14:textId="77777777" w:rsidR="00F34EA3" w:rsidRPr="00A44F90" w:rsidRDefault="00F34EA3" w:rsidP="00B668DB">
            <w:pPr>
              <w:rPr>
                <w:rFonts w:ascii="HGP教科書体" w:eastAsia="HGP教科書体"/>
                <w:sz w:val="22"/>
                <w:szCs w:val="22"/>
              </w:rPr>
            </w:pPr>
            <w:r w:rsidRPr="00A44F90">
              <w:rPr>
                <w:rFonts w:ascii="HGP教科書体" w:eastAsia="HGP教科書体" w:hint="eastAsia"/>
                <w:sz w:val="22"/>
                <w:szCs w:val="22"/>
              </w:rPr>
              <w:t>５</w:t>
            </w:r>
          </w:p>
        </w:tc>
        <w:tc>
          <w:tcPr>
            <w:tcW w:w="8630" w:type="dxa"/>
            <w:shd w:val="clear" w:color="auto" w:fill="auto"/>
          </w:tcPr>
          <w:p w14:paraId="5D03D102" w14:textId="77777777" w:rsidR="00F34EA3" w:rsidRPr="00A44F90" w:rsidRDefault="00F34EA3" w:rsidP="00B668DB">
            <w:pPr>
              <w:rPr>
                <w:rFonts w:ascii="HGP教科書体" w:eastAsia="HGP教科書体"/>
                <w:sz w:val="22"/>
                <w:szCs w:val="22"/>
              </w:rPr>
            </w:pPr>
            <w:r w:rsidRPr="00A44F90">
              <w:rPr>
                <w:rFonts w:ascii="HGP教科書体" w:eastAsia="HGP教科書体" w:hint="eastAsia"/>
                <w:b/>
                <w:sz w:val="22"/>
                <w:szCs w:val="22"/>
                <w:u w:val="single"/>
              </w:rPr>
              <w:t>暴力団</w:t>
            </w:r>
            <w:r w:rsidRPr="00A44F90">
              <w:rPr>
                <w:rFonts w:ascii="HGP教科書体" w:eastAsia="HGP教科書体" w:hint="eastAsia"/>
                <w:sz w:val="22"/>
                <w:szCs w:val="22"/>
              </w:rPr>
              <w:t>又は</w:t>
            </w:r>
            <w:r w:rsidRPr="00A44F90">
              <w:rPr>
                <w:rFonts w:ascii="HGP教科書体" w:eastAsia="HGP教科書体" w:hint="eastAsia"/>
                <w:b/>
                <w:sz w:val="22"/>
                <w:szCs w:val="22"/>
                <w:u w:val="single"/>
              </w:rPr>
              <w:t>暴力団員</w:t>
            </w:r>
            <w:r w:rsidRPr="00A44F90">
              <w:rPr>
                <w:rFonts w:ascii="HGP教科書体" w:eastAsia="HGP教科書体" w:hint="eastAsia"/>
                <w:sz w:val="22"/>
                <w:szCs w:val="22"/>
              </w:rPr>
              <w:t>と社会的に非難されるべき関係を有している。</w:t>
            </w:r>
          </w:p>
        </w:tc>
        <w:tc>
          <w:tcPr>
            <w:tcW w:w="1557" w:type="dxa"/>
            <w:shd w:val="clear" w:color="auto" w:fill="auto"/>
            <w:vAlign w:val="center"/>
          </w:tcPr>
          <w:p w14:paraId="7676326F" w14:textId="77777777" w:rsidR="00F34EA3" w:rsidRPr="00A44F90" w:rsidRDefault="00F34EA3" w:rsidP="00B668DB">
            <w:pPr>
              <w:jc w:val="center"/>
              <w:rPr>
                <w:rFonts w:ascii="HGP教科書体" w:eastAsia="HGP教科書体"/>
                <w:sz w:val="22"/>
                <w:szCs w:val="22"/>
              </w:rPr>
            </w:pPr>
            <w:r w:rsidRPr="00A44F90">
              <w:rPr>
                <w:rFonts w:ascii="HGP教科書体" w:eastAsia="HGP教科書体" w:hint="eastAsia"/>
                <w:sz w:val="22"/>
                <w:szCs w:val="22"/>
              </w:rPr>
              <w:t>はい・いいえ</w:t>
            </w:r>
          </w:p>
        </w:tc>
      </w:tr>
      <w:tr w:rsidR="00972E50" w:rsidRPr="00A44F90" w14:paraId="4B07EE01" w14:textId="77777777" w:rsidTr="003B2E2F">
        <w:trPr>
          <w:trHeight w:val="573"/>
          <w:jc w:val="center"/>
        </w:trPr>
        <w:tc>
          <w:tcPr>
            <w:tcW w:w="445" w:type="dxa"/>
            <w:shd w:val="clear" w:color="auto" w:fill="auto"/>
          </w:tcPr>
          <w:p w14:paraId="6C7D61D2" w14:textId="77777777" w:rsidR="00972E50" w:rsidRPr="00A44F90" w:rsidRDefault="00972E50" w:rsidP="00972E50">
            <w:pPr>
              <w:rPr>
                <w:rFonts w:ascii="HGP教科書体" w:eastAsia="HGP教科書体"/>
                <w:sz w:val="22"/>
                <w:szCs w:val="22"/>
              </w:rPr>
            </w:pPr>
            <w:r w:rsidRPr="00A44F90">
              <w:rPr>
                <w:rFonts w:ascii="HGP教科書体" w:eastAsia="HGP教科書体" w:hint="eastAsia"/>
                <w:sz w:val="22"/>
                <w:szCs w:val="22"/>
              </w:rPr>
              <w:t>６</w:t>
            </w:r>
          </w:p>
        </w:tc>
        <w:tc>
          <w:tcPr>
            <w:tcW w:w="8630" w:type="dxa"/>
            <w:shd w:val="clear" w:color="auto" w:fill="auto"/>
          </w:tcPr>
          <w:p w14:paraId="211EB8B7" w14:textId="77777777" w:rsidR="00DD4F35" w:rsidRPr="00A44F90" w:rsidRDefault="00DD4F35" w:rsidP="00DD4F35">
            <w:pPr>
              <w:rPr>
                <w:rFonts w:ascii="HGP教科書体" w:eastAsia="HGP教科書体" w:cs="ＭＳ Ｐゴシック"/>
                <w:kern w:val="0"/>
                <w:sz w:val="22"/>
                <w:szCs w:val="22"/>
              </w:rPr>
            </w:pPr>
            <w:r w:rsidRPr="00A44F90">
              <w:rPr>
                <w:rFonts w:ascii="HGP教科書体" w:eastAsia="HGP教科書体" w:cs="ＭＳ Ｐゴシック" w:hint="eastAsia"/>
                <w:kern w:val="0"/>
                <w:sz w:val="22"/>
                <w:szCs w:val="22"/>
              </w:rPr>
              <w:t>次に掲げる者のうちに暴力団員又は上記２～５のいずれかに該当する者がいる。</w:t>
            </w:r>
          </w:p>
          <w:p w14:paraId="32A10F09" w14:textId="77777777" w:rsidR="00DD4F35" w:rsidRPr="00A44F90" w:rsidRDefault="00DD4F35" w:rsidP="008B7EA6">
            <w:pPr>
              <w:ind w:left="102" w:hangingChars="50" w:hanging="102"/>
              <w:rPr>
                <w:rFonts w:ascii="HGP教科書体" w:eastAsia="HGP教科書体" w:cs="ＭＳ Ｐゴシック"/>
                <w:kern w:val="0"/>
                <w:sz w:val="22"/>
                <w:szCs w:val="22"/>
              </w:rPr>
            </w:pPr>
            <w:r w:rsidRPr="00A44F90">
              <w:rPr>
                <w:rFonts w:ascii="HGP教科書体" w:eastAsia="HGP教科書体" w:cs="ＭＳ Ｐゴシック" w:hint="eastAsia"/>
                <w:kern w:val="0"/>
                <w:sz w:val="22"/>
                <w:szCs w:val="22"/>
              </w:rPr>
              <w:t>・事業者の役員（業務を執行する社員、取締役、執行役又はこれらに準ずる者をいい、相談役、顧問その他いかなる名称を有する者であるか否かを問わず、当該事業者に対し業務を執行する社員、取締役、執行役又はこれらに準ずる者と同等以上の支配力を有するものと認められる者を含む。）</w:t>
            </w:r>
          </w:p>
          <w:p w14:paraId="67CA9BD7" w14:textId="77777777" w:rsidR="00DD4F35" w:rsidRPr="00A44F90" w:rsidRDefault="00DD4F35" w:rsidP="008B7EA6">
            <w:pPr>
              <w:ind w:left="102" w:hangingChars="50" w:hanging="102"/>
              <w:rPr>
                <w:rFonts w:ascii="HGP教科書体" w:eastAsia="HGP教科書体" w:cs="ＭＳ Ｐゴシック"/>
                <w:kern w:val="0"/>
                <w:sz w:val="22"/>
                <w:szCs w:val="22"/>
              </w:rPr>
            </w:pPr>
            <w:r w:rsidRPr="00A44F90">
              <w:rPr>
                <w:rFonts w:ascii="HGP教科書体" w:eastAsia="HGP教科書体" w:cs="ＭＳ Ｐゴシック" w:hint="eastAsia"/>
                <w:kern w:val="0"/>
                <w:sz w:val="22"/>
                <w:szCs w:val="22"/>
              </w:rPr>
              <w:t>・支配人、本店長、支店長、営業所長、事務所長その他いかなる名称を有する者であるかを問わず、営業所、事務所その他の組織（以下「営業所等」という。）の業務を統括する者</w:t>
            </w:r>
          </w:p>
          <w:p w14:paraId="62C9838F" w14:textId="77777777" w:rsidR="00DD4F35" w:rsidRPr="00A44F90" w:rsidRDefault="00DD4F35" w:rsidP="008B7EA6">
            <w:pPr>
              <w:ind w:left="102" w:hangingChars="50" w:hanging="102"/>
              <w:rPr>
                <w:rFonts w:ascii="HGP教科書体" w:eastAsia="HGP教科書体" w:cs="ＭＳ Ｐゴシック"/>
                <w:kern w:val="0"/>
                <w:sz w:val="22"/>
                <w:szCs w:val="22"/>
              </w:rPr>
            </w:pPr>
            <w:r w:rsidRPr="00A44F90">
              <w:rPr>
                <w:rFonts w:ascii="HGP教科書体" w:eastAsia="HGP教科書体" w:cs="ＭＳ Ｐゴシック" w:hint="eastAsia"/>
                <w:kern w:val="0"/>
                <w:sz w:val="22"/>
                <w:szCs w:val="22"/>
              </w:rPr>
              <w:t>・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67C8F9D6" w14:textId="77777777" w:rsidR="00972E50" w:rsidRPr="00A44F90" w:rsidRDefault="00DD4F35" w:rsidP="00DD4F35">
            <w:pPr>
              <w:rPr>
                <w:rFonts w:ascii="HGP教科書体" w:eastAsia="HGP教科書体" w:cs="ＭＳ Ｐゴシック"/>
                <w:kern w:val="0"/>
                <w:sz w:val="22"/>
                <w:szCs w:val="22"/>
              </w:rPr>
            </w:pPr>
            <w:r w:rsidRPr="00A44F90">
              <w:rPr>
                <w:rFonts w:ascii="HGP教科書体" w:eastAsia="HGP教科書体" w:cs="ＭＳ Ｐゴシック" w:hint="eastAsia"/>
                <w:kern w:val="0"/>
                <w:sz w:val="22"/>
                <w:szCs w:val="22"/>
              </w:rPr>
              <w:t>・事実上事業者の経営に参加していると認められる者</w:t>
            </w:r>
          </w:p>
        </w:tc>
        <w:tc>
          <w:tcPr>
            <w:tcW w:w="1557" w:type="dxa"/>
            <w:shd w:val="clear" w:color="auto" w:fill="auto"/>
            <w:vAlign w:val="center"/>
          </w:tcPr>
          <w:p w14:paraId="24256E5F" w14:textId="77777777" w:rsidR="00972E50" w:rsidRPr="00A44F90" w:rsidRDefault="00DD4F35" w:rsidP="00972E50">
            <w:pPr>
              <w:jc w:val="center"/>
              <w:rPr>
                <w:rFonts w:ascii="HGP教科書体" w:eastAsia="HGP教科書体"/>
                <w:sz w:val="22"/>
                <w:szCs w:val="22"/>
              </w:rPr>
            </w:pPr>
            <w:r w:rsidRPr="00A44F90">
              <w:rPr>
                <w:rFonts w:ascii="HGP教科書体" w:eastAsia="HGP教科書体" w:hint="eastAsia"/>
                <w:sz w:val="22"/>
                <w:szCs w:val="22"/>
              </w:rPr>
              <w:t>はい・いいえ</w:t>
            </w:r>
          </w:p>
        </w:tc>
      </w:tr>
      <w:tr w:rsidR="00972E50" w:rsidRPr="00A44F90" w14:paraId="4AA9E1BB" w14:textId="77777777" w:rsidTr="003B2E2F">
        <w:trPr>
          <w:trHeight w:val="573"/>
          <w:jc w:val="center"/>
        </w:trPr>
        <w:tc>
          <w:tcPr>
            <w:tcW w:w="445" w:type="dxa"/>
            <w:shd w:val="clear" w:color="auto" w:fill="auto"/>
          </w:tcPr>
          <w:p w14:paraId="0A427EBF" w14:textId="77777777" w:rsidR="00972E50" w:rsidRPr="00A44F90" w:rsidRDefault="00972E50" w:rsidP="00972E50">
            <w:pPr>
              <w:rPr>
                <w:rFonts w:ascii="HGP教科書体" w:eastAsia="HGP教科書体"/>
                <w:sz w:val="22"/>
                <w:szCs w:val="22"/>
              </w:rPr>
            </w:pPr>
            <w:r w:rsidRPr="00A44F90">
              <w:rPr>
                <w:rFonts w:ascii="HGP教科書体" w:eastAsia="HGP教科書体" w:hint="eastAsia"/>
                <w:sz w:val="22"/>
                <w:szCs w:val="22"/>
              </w:rPr>
              <w:t>７</w:t>
            </w:r>
          </w:p>
        </w:tc>
        <w:tc>
          <w:tcPr>
            <w:tcW w:w="8630" w:type="dxa"/>
            <w:shd w:val="clear" w:color="auto" w:fill="auto"/>
          </w:tcPr>
          <w:p w14:paraId="34052BD2" w14:textId="19C8EE91" w:rsidR="00972E50" w:rsidRPr="00A44F90" w:rsidRDefault="00972E50" w:rsidP="00972E50">
            <w:pPr>
              <w:rPr>
                <w:rFonts w:ascii="HGP教科書体" w:eastAsia="HGP教科書体"/>
                <w:sz w:val="22"/>
                <w:szCs w:val="22"/>
              </w:rPr>
            </w:pPr>
            <w:r w:rsidRPr="00A44F90">
              <w:rPr>
                <w:rFonts w:ascii="HGP教科書体" w:eastAsia="HGP教科書体" w:cs="ＭＳ Ｐゴシック" w:hint="eastAsia"/>
                <w:kern w:val="0"/>
                <w:sz w:val="22"/>
                <w:szCs w:val="22"/>
              </w:rPr>
              <w:t>法人にあっては罰金の刑、個人にあっ</w:t>
            </w:r>
            <w:r w:rsidRPr="007B2F16">
              <w:rPr>
                <w:rFonts w:ascii="HGP教科書体" w:eastAsia="HGP教科書体" w:cs="ＭＳ Ｐゴシック" w:hint="eastAsia"/>
                <w:kern w:val="0"/>
                <w:sz w:val="22"/>
                <w:szCs w:val="22"/>
              </w:rPr>
              <w:t>ては</w:t>
            </w:r>
            <w:r w:rsidR="00A109C6" w:rsidRPr="007B2F16">
              <w:rPr>
                <w:rFonts w:ascii="HGP教科書体" w:eastAsia="HGP教科書体" w:cs="ＭＳ Ｐゴシック" w:hint="eastAsia"/>
                <w:kern w:val="0"/>
                <w:sz w:val="22"/>
                <w:szCs w:val="22"/>
              </w:rPr>
              <w:t>拘禁刑</w:t>
            </w:r>
            <w:r w:rsidRPr="007B2F16">
              <w:rPr>
                <w:rFonts w:ascii="HGP教科書体" w:eastAsia="HGP教科書体" w:cs="ＭＳ Ｐゴシック" w:hint="eastAsia"/>
                <w:kern w:val="0"/>
                <w:sz w:val="22"/>
                <w:szCs w:val="22"/>
              </w:rPr>
              <w:t>以</w:t>
            </w:r>
            <w:r w:rsidRPr="00A44F90">
              <w:rPr>
                <w:rFonts w:ascii="HGP教科書体" w:eastAsia="HGP教科書体" w:cs="ＭＳ Ｐゴシック" w:hint="eastAsia"/>
                <w:kern w:val="0"/>
                <w:sz w:val="22"/>
                <w:szCs w:val="22"/>
              </w:rPr>
              <w:t>上の刑に処せられ、</w:t>
            </w:r>
            <w:r w:rsidRPr="00A44F90">
              <w:rPr>
                <w:rFonts w:ascii="HGP教科書体" w:eastAsia="HGP教科書体" w:hint="eastAsia"/>
                <w:sz w:val="22"/>
                <w:szCs w:val="22"/>
              </w:rPr>
              <w:t>その執行を終わり、又はその執行を受けることがなくなった</w:t>
            </w:r>
            <w:r w:rsidRPr="00A44F90">
              <w:rPr>
                <w:rFonts w:ascii="HGP教科書体" w:eastAsia="HGP教科書体" w:cs="ＭＳ Ｐゴシック" w:hint="eastAsia"/>
                <w:kern w:val="0"/>
                <w:sz w:val="22"/>
                <w:szCs w:val="22"/>
              </w:rPr>
              <w:t>日から１年を経過しない者である。</w:t>
            </w:r>
          </w:p>
        </w:tc>
        <w:tc>
          <w:tcPr>
            <w:tcW w:w="1557" w:type="dxa"/>
            <w:shd w:val="clear" w:color="auto" w:fill="auto"/>
            <w:vAlign w:val="center"/>
          </w:tcPr>
          <w:p w14:paraId="456EE73D" w14:textId="77777777" w:rsidR="00972E50" w:rsidRPr="00A44F90" w:rsidRDefault="00972E50" w:rsidP="00972E50">
            <w:pPr>
              <w:jc w:val="center"/>
              <w:rPr>
                <w:rFonts w:ascii="HGP教科書体" w:eastAsia="HGP教科書体"/>
                <w:sz w:val="22"/>
                <w:szCs w:val="22"/>
              </w:rPr>
            </w:pPr>
            <w:r w:rsidRPr="00A44F90">
              <w:rPr>
                <w:rFonts w:ascii="HGP教科書体" w:eastAsia="HGP教科書体" w:hint="eastAsia"/>
                <w:sz w:val="22"/>
                <w:szCs w:val="22"/>
              </w:rPr>
              <w:t>はい・いいえ</w:t>
            </w:r>
          </w:p>
        </w:tc>
      </w:tr>
      <w:tr w:rsidR="00972E50" w:rsidRPr="00A44F90" w14:paraId="0ED8ECFC" w14:textId="77777777" w:rsidTr="003B2E2F">
        <w:trPr>
          <w:trHeight w:val="881"/>
          <w:jc w:val="center"/>
        </w:trPr>
        <w:tc>
          <w:tcPr>
            <w:tcW w:w="445" w:type="dxa"/>
            <w:shd w:val="clear" w:color="auto" w:fill="auto"/>
          </w:tcPr>
          <w:p w14:paraId="7245A337" w14:textId="77777777" w:rsidR="00972E50" w:rsidRPr="00A44F90" w:rsidRDefault="00972E50" w:rsidP="00972E50">
            <w:pPr>
              <w:rPr>
                <w:rFonts w:ascii="HGP教科書体" w:eastAsia="HGP教科書体"/>
                <w:sz w:val="22"/>
                <w:szCs w:val="22"/>
              </w:rPr>
            </w:pPr>
            <w:r w:rsidRPr="00A44F90">
              <w:rPr>
                <w:rFonts w:ascii="HGP教科書体" w:eastAsia="HGP教科書体" w:hint="eastAsia"/>
                <w:sz w:val="22"/>
                <w:szCs w:val="22"/>
              </w:rPr>
              <w:t>８</w:t>
            </w:r>
          </w:p>
        </w:tc>
        <w:tc>
          <w:tcPr>
            <w:tcW w:w="8630" w:type="dxa"/>
            <w:shd w:val="clear" w:color="auto" w:fill="auto"/>
          </w:tcPr>
          <w:p w14:paraId="74935E7A" w14:textId="77777777" w:rsidR="00972E50" w:rsidRPr="00A44F90" w:rsidRDefault="00972E50" w:rsidP="00972E50">
            <w:pPr>
              <w:rPr>
                <w:rFonts w:ascii="HGP教科書体" w:eastAsia="HGP教科書体"/>
                <w:sz w:val="22"/>
                <w:szCs w:val="22"/>
              </w:rPr>
            </w:pPr>
            <w:r w:rsidRPr="00A44F90">
              <w:rPr>
                <w:rFonts w:ascii="HGP教科書体" w:eastAsia="HGP教科書体" w:cs="ＭＳ Ｐゴシック" w:hint="eastAsia"/>
                <w:kern w:val="0"/>
                <w:sz w:val="22"/>
                <w:szCs w:val="22"/>
              </w:rPr>
              <w:t>公正取引委員会から私的独占の禁止及び公正取引の確保に関する法律第４９条に規定する排除措置命令又は同法第６２条第１項に規定する納付命令を受け、その必要な措置が完了した日又はその納付が完了した日から１年を経過しない者である。</w:t>
            </w:r>
          </w:p>
        </w:tc>
        <w:tc>
          <w:tcPr>
            <w:tcW w:w="1557" w:type="dxa"/>
            <w:shd w:val="clear" w:color="auto" w:fill="auto"/>
            <w:vAlign w:val="center"/>
          </w:tcPr>
          <w:p w14:paraId="549C64EE" w14:textId="77777777" w:rsidR="00972E50" w:rsidRPr="00A44F90" w:rsidRDefault="00972E50" w:rsidP="00972E50">
            <w:pPr>
              <w:jc w:val="center"/>
              <w:rPr>
                <w:rFonts w:ascii="HGP教科書体" w:eastAsia="HGP教科書体"/>
                <w:sz w:val="22"/>
                <w:szCs w:val="22"/>
              </w:rPr>
            </w:pPr>
            <w:r w:rsidRPr="00A44F90">
              <w:rPr>
                <w:rFonts w:ascii="HGP教科書体" w:eastAsia="HGP教科書体" w:hint="eastAsia"/>
                <w:sz w:val="22"/>
                <w:szCs w:val="22"/>
              </w:rPr>
              <w:t>はい・いいえ</w:t>
            </w:r>
          </w:p>
        </w:tc>
      </w:tr>
      <w:tr w:rsidR="00972E50" w:rsidRPr="00A44F90" w14:paraId="0BEC1268" w14:textId="77777777" w:rsidTr="003B2E2F">
        <w:trPr>
          <w:trHeight w:val="991"/>
          <w:jc w:val="center"/>
        </w:trPr>
        <w:tc>
          <w:tcPr>
            <w:tcW w:w="445" w:type="dxa"/>
            <w:shd w:val="clear" w:color="auto" w:fill="auto"/>
          </w:tcPr>
          <w:p w14:paraId="33082FF4" w14:textId="77777777" w:rsidR="00972E50" w:rsidRPr="00A44F90" w:rsidRDefault="00972E50" w:rsidP="00972E50">
            <w:pPr>
              <w:rPr>
                <w:rFonts w:ascii="HGP教科書体" w:eastAsia="HGP教科書体"/>
                <w:sz w:val="22"/>
                <w:szCs w:val="22"/>
              </w:rPr>
            </w:pPr>
            <w:r w:rsidRPr="00A44F90">
              <w:rPr>
                <w:rFonts w:ascii="HGP教科書体" w:eastAsia="HGP教科書体" w:hint="eastAsia"/>
                <w:sz w:val="22"/>
                <w:szCs w:val="22"/>
              </w:rPr>
              <w:t>９</w:t>
            </w:r>
          </w:p>
        </w:tc>
        <w:tc>
          <w:tcPr>
            <w:tcW w:w="8630" w:type="dxa"/>
            <w:shd w:val="clear" w:color="auto" w:fill="auto"/>
          </w:tcPr>
          <w:p w14:paraId="5C246427" w14:textId="18CBDF76" w:rsidR="00972E50" w:rsidRPr="00A44F90" w:rsidRDefault="00D13DBF" w:rsidP="00972E50">
            <w:pPr>
              <w:rPr>
                <w:rFonts w:ascii="HGP教科書体" w:eastAsia="HGP教科書体" w:cs="ＭＳ Ｐゴシック"/>
                <w:kern w:val="0"/>
                <w:sz w:val="22"/>
                <w:szCs w:val="22"/>
              </w:rPr>
            </w:pPr>
            <w:r w:rsidRPr="00A44F90">
              <w:rPr>
                <w:rFonts w:ascii="HGP教科書体" w:eastAsia="HGP教科書体" w:cs="ＭＳ Ｐゴシック" w:hint="eastAsia"/>
                <w:bCs/>
                <w:kern w:val="0"/>
                <w:sz w:val="22"/>
                <w:szCs w:val="22"/>
              </w:rPr>
              <w:t>上記</w:t>
            </w:r>
            <w:r w:rsidR="00826EC2" w:rsidRPr="00A44F90">
              <w:rPr>
                <w:rFonts w:ascii="HGP教科書体" w:eastAsia="HGP教科書体" w:cs="ＭＳ Ｐゴシック" w:hint="eastAsia"/>
                <w:bCs/>
                <w:kern w:val="0"/>
                <w:sz w:val="22"/>
                <w:szCs w:val="22"/>
              </w:rPr>
              <w:t>各号</w:t>
            </w:r>
            <w:r w:rsidR="00DB50DE" w:rsidRPr="00A44F90">
              <w:rPr>
                <w:rFonts w:ascii="HGP教科書体" w:eastAsia="HGP教科書体" w:cs="ＭＳ Ｐゴシック" w:hint="eastAsia"/>
                <w:bCs/>
                <w:kern w:val="0"/>
                <w:sz w:val="22"/>
                <w:szCs w:val="22"/>
              </w:rPr>
              <w:t>の</w:t>
            </w:r>
            <w:r w:rsidR="00972E50" w:rsidRPr="00A44F90">
              <w:rPr>
                <w:rFonts w:ascii="HGP教科書体" w:eastAsia="HGP教科書体" w:cs="ＭＳ Ｐゴシック" w:hint="eastAsia"/>
                <w:bCs/>
                <w:kern w:val="0"/>
                <w:sz w:val="22"/>
                <w:szCs w:val="22"/>
              </w:rPr>
              <w:t>いずれかの該当の有無等に関して調査が必要となった場合には、大阪府が求める必要な情報又は資料を遅滞なく提出するとともに、その調査に協力し、調査の結果、該当することが判明した場合には、「大阪ものづくり優良企業賞</w:t>
            </w:r>
            <w:r w:rsidR="00C831E1" w:rsidRPr="00A44F90">
              <w:rPr>
                <w:rFonts w:ascii="HGP教科書体" w:eastAsia="HGP教科書体" w:cs="ＭＳ Ｐゴシック" w:hint="eastAsia"/>
                <w:bCs/>
                <w:kern w:val="0"/>
                <w:sz w:val="22"/>
                <w:szCs w:val="22"/>
              </w:rPr>
              <w:t>202</w:t>
            </w:r>
            <w:r w:rsidR="00A35064">
              <w:rPr>
                <w:rFonts w:ascii="HGP教科書体" w:eastAsia="HGP教科書体" w:cs="ＭＳ Ｐゴシック" w:hint="eastAsia"/>
                <w:bCs/>
                <w:kern w:val="0"/>
                <w:sz w:val="22"/>
                <w:szCs w:val="22"/>
              </w:rPr>
              <w:t>6</w:t>
            </w:r>
            <w:r w:rsidR="00972E50" w:rsidRPr="00A44F90">
              <w:rPr>
                <w:rFonts w:ascii="HGP教科書体" w:eastAsia="HGP教科書体" w:cs="ＭＳ Ｐゴシック" w:hint="eastAsia"/>
                <w:bCs/>
                <w:kern w:val="0"/>
                <w:sz w:val="22"/>
                <w:szCs w:val="22"/>
              </w:rPr>
              <w:t>」の受賞を取り消されても、何ら異議の申し立てを行いません。</w:t>
            </w:r>
          </w:p>
        </w:tc>
        <w:tc>
          <w:tcPr>
            <w:tcW w:w="1557" w:type="dxa"/>
            <w:shd w:val="clear" w:color="auto" w:fill="auto"/>
            <w:vAlign w:val="center"/>
          </w:tcPr>
          <w:p w14:paraId="7B231510" w14:textId="77777777" w:rsidR="00972E50" w:rsidRPr="00A44F90" w:rsidRDefault="00972E50" w:rsidP="00972E50">
            <w:pPr>
              <w:jc w:val="center"/>
              <w:rPr>
                <w:rFonts w:ascii="HGP教科書体" w:eastAsia="HGP教科書体"/>
                <w:sz w:val="22"/>
                <w:szCs w:val="22"/>
              </w:rPr>
            </w:pPr>
            <w:r w:rsidRPr="00A44F90">
              <w:rPr>
                <w:rFonts w:ascii="HGP教科書体" w:eastAsia="HGP教科書体" w:hint="eastAsia"/>
                <w:sz w:val="22"/>
                <w:szCs w:val="22"/>
              </w:rPr>
              <w:t>はい・いいえ</w:t>
            </w:r>
          </w:p>
        </w:tc>
      </w:tr>
      <w:tr w:rsidR="00972E50" w:rsidRPr="00A44F90" w14:paraId="082A9500" w14:textId="77777777" w:rsidTr="003B2E2F">
        <w:trPr>
          <w:trHeight w:val="644"/>
          <w:jc w:val="center"/>
        </w:trPr>
        <w:tc>
          <w:tcPr>
            <w:tcW w:w="445" w:type="dxa"/>
            <w:shd w:val="clear" w:color="auto" w:fill="auto"/>
          </w:tcPr>
          <w:p w14:paraId="7A8AE28A" w14:textId="77777777" w:rsidR="00972E50" w:rsidRPr="00A44F90" w:rsidRDefault="00972E50" w:rsidP="00972E50">
            <w:pPr>
              <w:rPr>
                <w:rFonts w:ascii="HGP教科書体" w:eastAsia="HGP教科書体"/>
                <w:sz w:val="22"/>
                <w:szCs w:val="22"/>
              </w:rPr>
            </w:pPr>
            <w:r w:rsidRPr="00A44F90">
              <w:rPr>
                <w:rFonts w:ascii="HGP教科書体" w:eastAsia="HGP教科書体" w:hint="eastAsia"/>
                <w:sz w:val="22"/>
                <w:szCs w:val="22"/>
              </w:rPr>
              <w:t>10</w:t>
            </w:r>
          </w:p>
        </w:tc>
        <w:tc>
          <w:tcPr>
            <w:tcW w:w="8630" w:type="dxa"/>
            <w:shd w:val="clear" w:color="auto" w:fill="auto"/>
          </w:tcPr>
          <w:p w14:paraId="3D21C244" w14:textId="77777777" w:rsidR="00972E50" w:rsidRPr="00A44F90" w:rsidRDefault="00972E50" w:rsidP="00972E50">
            <w:pPr>
              <w:rPr>
                <w:rFonts w:ascii="HGP教科書体" w:eastAsia="HGP教科書体" w:cs="ＭＳ Ｐゴシック"/>
                <w:kern w:val="0"/>
                <w:sz w:val="22"/>
                <w:szCs w:val="22"/>
              </w:rPr>
            </w:pPr>
            <w:r w:rsidRPr="00A44F90">
              <w:rPr>
                <w:rFonts w:ascii="HGP教科書体" w:eastAsia="HGP教科書体" w:cs="ＭＳ Ｐゴシック" w:hint="eastAsia"/>
                <w:kern w:val="0"/>
                <w:sz w:val="22"/>
                <w:szCs w:val="22"/>
              </w:rPr>
              <w:t>第三者に当該事業の全部又は一部を行わせる場合には、第三者が上記各号のいずれかに該当することとなった場合又はいずれかに該当していたことが判明した場合にその旨を直ちに届出ます。</w:t>
            </w:r>
          </w:p>
        </w:tc>
        <w:tc>
          <w:tcPr>
            <w:tcW w:w="1557" w:type="dxa"/>
            <w:shd w:val="clear" w:color="auto" w:fill="auto"/>
            <w:vAlign w:val="center"/>
          </w:tcPr>
          <w:p w14:paraId="5326878A" w14:textId="77777777" w:rsidR="00972E50" w:rsidRPr="00A44F90" w:rsidRDefault="00972E50" w:rsidP="00972E50">
            <w:pPr>
              <w:jc w:val="center"/>
              <w:rPr>
                <w:rFonts w:ascii="HGP教科書体" w:eastAsia="HGP教科書体"/>
                <w:sz w:val="22"/>
                <w:szCs w:val="22"/>
              </w:rPr>
            </w:pPr>
            <w:r w:rsidRPr="00A44F90">
              <w:rPr>
                <w:rFonts w:ascii="HGP教科書体" w:eastAsia="HGP教科書体" w:hint="eastAsia"/>
                <w:sz w:val="22"/>
                <w:szCs w:val="22"/>
              </w:rPr>
              <w:t>はい・いいえ</w:t>
            </w:r>
          </w:p>
        </w:tc>
      </w:tr>
      <w:tr w:rsidR="00972E50" w:rsidRPr="00A44F90" w14:paraId="52CF31F2" w14:textId="77777777" w:rsidTr="003B2E2F">
        <w:trPr>
          <w:trHeight w:val="665"/>
          <w:jc w:val="center"/>
        </w:trPr>
        <w:tc>
          <w:tcPr>
            <w:tcW w:w="445" w:type="dxa"/>
            <w:shd w:val="clear" w:color="auto" w:fill="auto"/>
          </w:tcPr>
          <w:p w14:paraId="64A2C8A3" w14:textId="77777777" w:rsidR="00972E50" w:rsidRPr="00A44F90" w:rsidRDefault="00972E50" w:rsidP="00972E50">
            <w:pPr>
              <w:rPr>
                <w:rFonts w:ascii="HGP教科書体" w:eastAsia="HGP教科書体"/>
                <w:sz w:val="22"/>
                <w:szCs w:val="22"/>
              </w:rPr>
            </w:pPr>
            <w:r w:rsidRPr="00A44F90">
              <w:rPr>
                <w:rFonts w:ascii="HGP教科書体" w:eastAsia="HGP教科書体" w:hint="eastAsia"/>
                <w:sz w:val="22"/>
                <w:szCs w:val="22"/>
              </w:rPr>
              <w:t>11</w:t>
            </w:r>
          </w:p>
        </w:tc>
        <w:tc>
          <w:tcPr>
            <w:tcW w:w="8630" w:type="dxa"/>
            <w:shd w:val="clear" w:color="auto" w:fill="auto"/>
          </w:tcPr>
          <w:p w14:paraId="53F7F26D" w14:textId="77777777" w:rsidR="00972E50" w:rsidRPr="00A44F90" w:rsidRDefault="00972E50" w:rsidP="00972E50">
            <w:pPr>
              <w:rPr>
                <w:rFonts w:ascii="HGP教科書体" w:eastAsia="HGP教科書体"/>
                <w:sz w:val="22"/>
                <w:szCs w:val="22"/>
              </w:rPr>
            </w:pPr>
            <w:r w:rsidRPr="00A44F90">
              <w:rPr>
                <w:rFonts w:ascii="HGP教科書体" w:eastAsia="HGP教科書体" w:hint="eastAsia"/>
                <w:sz w:val="22"/>
                <w:szCs w:val="22"/>
              </w:rPr>
              <w:t>暴力団等審査情報を、大阪府暴力団排除条例第</w:t>
            </w:r>
            <w:r w:rsidRPr="00A44F90">
              <w:rPr>
                <w:rFonts w:ascii="HGP教科書体" w:eastAsia="HGP教科書体" w:hint="eastAsia"/>
                <w:color w:val="000000"/>
                <w:sz w:val="22"/>
                <w:szCs w:val="22"/>
              </w:rPr>
              <w:t>２６</w:t>
            </w:r>
            <w:r w:rsidRPr="00A44F90">
              <w:rPr>
                <w:rFonts w:ascii="HGP教科書体" w:eastAsia="HGP教科書体" w:hint="eastAsia"/>
                <w:sz w:val="22"/>
                <w:szCs w:val="22"/>
              </w:rPr>
              <w:t>条に基づき、大阪府警察本部に提供することに同意する。</w:t>
            </w:r>
          </w:p>
        </w:tc>
        <w:tc>
          <w:tcPr>
            <w:tcW w:w="1557" w:type="dxa"/>
            <w:shd w:val="clear" w:color="auto" w:fill="auto"/>
            <w:vAlign w:val="center"/>
          </w:tcPr>
          <w:p w14:paraId="6A1C17F0" w14:textId="77777777" w:rsidR="00972E50" w:rsidRPr="00A44F90" w:rsidRDefault="00972E50" w:rsidP="00972E50">
            <w:pPr>
              <w:jc w:val="center"/>
              <w:rPr>
                <w:rFonts w:ascii="HGP教科書体" w:eastAsia="HGP教科書体"/>
                <w:sz w:val="22"/>
                <w:szCs w:val="22"/>
              </w:rPr>
            </w:pPr>
            <w:r w:rsidRPr="00A44F90">
              <w:rPr>
                <w:rFonts w:ascii="HGP教科書体" w:eastAsia="HGP教科書体" w:hint="eastAsia"/>
                <w:sz w:val="22"/>
                <w:szCs w:val="22"/>
              </w:rPr>
              <w:t>はい・いいえ</w:t>
            </w:r>
          </w:p>
        </w:tc>
      </w:tr>
    </w:tbl>
    <w:p w14:paraId="71BBEFFF" w14:textId="77777777" w:rsidR="00F34EA3" w:rsidRPr="00A109C6" w:rsidRDefault="006A7F32" w:rsidP="00A109C6">
      <w:pPr>
        <w:spacing w:line="240" w:lineRule="atLeast"/>
        <w:ind w:leftChars="-74" w:left="-143"/>
        <w:rPr>
          <w:rFonts w:ascii="HGP教科書体" w:eastAsia="HGP教科書体"/>
          <w:sz w:val="18"/>
          <w:szCs w:val="18"/>
          <w:u w:val="single"/>
        </w:rPr>
      </w:pPr>
      <w:r w:rsidRPr="00A109C6">
        <w:rPr>
          <w:rFonts w:ascii="HGP教科書体" w:eastAsia="HGP教科書体" w:hint="eastAsia"/>
          <w:sz w:val="18"/>
          <w:szCs w:val="18"/>
          <w:u w:val="single"/>
        </w:rPr>
        <w:t>※「１」～「8」で「はい」に「○」を付けた場合及び「9」～「11」で「いいえ」に「○」を付けた場合は、当顕彰事業に応募できません。</w:t>
      </w:r>
    </w:p>
    <w:p w14:paraId="70F04FC1" w14:textId="77777777" w:rsidR="00A109C6" w:rsidRDefault="00F34EA3" w:rsidP="00B8539F">
      <w:pPr>
        <w:wordWrap w:val="0"/>
        <w:ind w:rightChars="-12" w:right="-23"/>
        <w:jc w:val="right"/>
        <w:rPr>
          <w:rFonts w:ascii="HGP教科書体" w:eastAsia="HGP教科書体"/>
          <w:sz w:val="22"/>
          <w:szCs w:val="22"/>
        </w:rPr>
      </w:pPr>
      <w:r w:rsidRPr="00A44F90">
        <w:rPr>
          <w:rFonts w:ascii="HGP教科書体" w:eastAsia="HGP教科書体" w:hint="eastAsia"/>
          <w:sz w:val="22"/>
          <w:szCs w:val="22"/>
        </w:rPr>
        <w:t xml:space="preserve">　　</w:t>
      </w:r>
    </w:p>
    <w:p w14:paraId="4E308790" w14:textId="77777777" w:rsidR="00F34EA3" w:rsidRPr="00A44F90" w:rsidRDefault="00F34EA3" w:rsidP="00A109C6">
      <w:pPr>
        <w:ind w:rightChars="-12" w:right="-23"/>
        <w:jc w:val="right"/>
        <w:rPr>
          <w:rFonts w:ascii="HGP教科書体" w:eastAsia="HGP教科書体"/>
          <w:sz w:val="22"/>
          <w:szCs w:val="22"/>
        </w:rPr>
      </w:pPr>
      <w:r w:rsidRPr="00A44F90">
        <w:rPr>
          <w:rFonts w:ascii="HGP教科書体" w:eastAsia="HGP教科書体" w:hint="eastAsia"/>
          <w:sz w:val="22"/>
          <w:szCs w:val="22"/>
        </w:rPr>
        <w:t>令和　　年　　月　　日</w:t>
      </w:r>
    </w:p>
    <w:p w14:paraId="36CD813F" w14:textId="77777777" w:rsidR="00F34EA3" w:rsidRPr="00A44F90" w:rsidRDefault="00F34EA3" w:rsidP="009A50AA">
      <w:pPr>
        <w:spacing w:line="360" w:lineRule="auto"/>
        <w:ind w:leftChars="600" w:left="1160" w:rightChars="-86" w:right="-166" w:firstLineChars="1400" w:firstLine="2846"/>
        <w:rPr>
          <w:rFonts w:ascii="HGP教科書体" w:eastAsia="HGP教科書体"/>
          <w:sz w:val="22"/>
          <w:szCs w:val="22"/>
          <w:u w:val="single"/>
        </w:rPr>
      </w:pPr>
      <w:r w:rsidRPr="00A44F90">
        <w:rPr>
          <w:rFonts w:ascii="HGP教科書体" w:eastAsia="HGP教科書体" w:hint="eastAsia"/>
          <w:kern w:val="0"/>
          <w:sz w:val="22"/>
          <w:szCs w:val="22"/>
          <w:u w:val="single"/>
        </w:rPr>
        <w:t>住所（所在地）</w:t>
      </w:r>
      <w:r w:rsidRPr="00A44F90">
        <w:rPr>
          <w:rFonts w:ascii="HGP教科書体" w:eastAsia="HGP教科書体" w:hint="eastAsia"/>
          <w:sz w:val="22"/>
          <w:szCs w:val="22"/>
          <w:u w:val="single"/>
        </w:rPr>
        <w:t xml:space="preserve">　　　　　　　　　　　　　　　　　　　　　　　　　　　　　　　　　　　</w:t>
      </w:r>
      <w:r w:rsidR="00EA0937" w:rsidRPr="00A44F90">
        <w:rPr>
          <w:rFonts w:ascii="HGP教科書体" w:eastAsia="HGP教科書体" w:hint="eastAsia"/>
          <w:sz w:val="22"/>
          <w:szCs w:val="22"/>
          <w:u w:val="single"/>
        </w:rPr>
        <w:t xml:space="preserve">　　</w:t>
      </w:r>
      <w:r w:rsidR="00CF19E1" w:rsidRPr="00A44F90">
        <w:rPr>
          <w:rFonts w:ascii="HGP教科書体" w:eastAsia="HGP教科書体" w:hint="eastAsia"/>
          <w:sz w:val="22"/>
          <w:szCs w:val="22"/>
          <w:u w:val="single"/>
        </w:rPr>
        <w:t xml:space="preserve">　</w:t>
      </w:r>
    </w:p>
    <w:p w14:paraId="04E410E0" w14:textId="77777777" w:rsidR="00F34EA3" w:rsidRPr="00A44F90" w:rsidRDefault="00DF00D5" w:rsidP="009A50AA">
      <w:pPr>
        <w:spacing w:line="360" w:lineRule="auto"/>
        <w:ind w:rightChars="-294" w:right="-568" w:firstLineChars="2000" w:firstLine="4065"/>
        <w:rPr>
          <w:rFonts w:ascii="HGP教科書体" w:eastAsia="HGP教科書体"/>
          <w:sz w:val="22"/>
          <w:szCs w:val="22"/>
          <w:u w:val="single"/>
        </w:rPr>
      </w:pPr>
      <w:r w:rsidRPr="00A44F90">
        <w:rPr>
          <w:rFonts w:ascii="HGP教科書体" w:eastAsia="HGP教科書体" w:hint="eastAsia"/>
          <w:sz w:val="22"/>
          <w:szCs w:val="22"/>
          <w:u w:val="single"/>
        </w:rPr>
        <w:t>（企  業  名</w:t>
      </w:r>
      <w:r w:rsidR="00F34EA3" w:rsidRPr="00A44F90">
        <w:rPr>
          <w:rFonts w:ascii="HGP教科書体" w:eastAsia="HGP教科書体" w:hint="eastAsia"/>
          <w:sz w:val="22"/>
          <w:szCs w:val="22"/>
          <w:u w:val="single"/>
        </w:rPr>
        <w:t xml:space="preserve">）　　　　　　　　　　　　　　　　　　　　　　　　　　　　　　　　　</w:t>
      </w:r>
      <w:r w:rsidR="00EA0937" w:rsidRPr="00A44F90">
        <w:rPr>
          <w:rFonts w:ascii="HGP教科書体" w:eastAsia="HGP教科書体" w:hint="eastAsia"/>
          <w:sz w:val="22"/>
          <w:szCs w:val="22"/>
          <w:u w:val="single"/>
        </w:rPr>
        <w:t xml:space="preserve">　　　</w:t>
      </w:r>
      <w:r w:rsidR="009A50AA" w:rsidRPr="00A44F90">
        <w:rPr>
          <w:rFonts w:ascii="HGP教科書体" w:eastAsia="HGP教科書体" w:hint="eastAsia"/>
          <w:sz w:val="22"/>
          <w:szCs w:val="22"/>
          <w:u w:val="single"/>
        </w:rPr>
        <w:t xml:space="preserve"> </w:t>
      </w:r>
      <w:r w:rsidR="00B8539F" w:rsidRPr="00A44F90">
        <w:rPr>
          <w:rFonts w:ascii="HGP教科書体" w:eastAsia="HGP教科書体" w:hint="eastAsia"/>
          <w:sz w:val="22"/>
          <w:szCs w:val="22"/>
          <w:u w:val="single"/>
        </w:rPr>
        <w:t xml:space="preserve">　</w:t>
      </w:r>
    </w:p>
    <w:p w14:paraId="3C6823B0" w14:textId="77777777" w:rsidR="00F34EA3" w:rsidRPr="00A44F90" w:rsidRDefault="00DF00D5" w:rsidP="009A50AA">
      <w:pPr>
        <w:spacing w:line="360" w:lineRule="auto"/>
        <w:ind w:rightChars="-294" w:right="-568" w:firstLineChars="2000" w:firstLine="4065"/>
        <w:rPr>
          <w:rFonts w:ascii="HGP教科書体" w:eastAsia="HGP教科書体"/>
          <w:strike/>
          <w:sz w:val="22"/>
          <w:szCs w:val="22"/>
          <w:u w:val="single"/>
        </w:rPr>
      </w:pPr>
      <w:r w:rsidRPr="00A44F90">
        <w:rPr>
          <w:rFonts w:ascii="HGP教科書体" w:eastAsia="HGP教科書体" w:hint="eastAsia"/>
          <w:sz w:val="22"/>
          <w:szCs w:val="22"/>
          <w:u w:val="single"/>
        </w:rPr>
        <w:t>（代表者氏名）</w:t>
      </w:r>
      <w:r w:rsidR="00F34EA3" w:rsidRPr="00A44F90">
        <w:rPr>
          <w:rFonts w:ascii="HGP教科書体" w:eastAsia="HGP教科書体" w:hint="eastAsia"/>
          <w:sz w:val="22"/>
          <w:szCs w:val="22"/>
          <w:u w:val="single"/>
        </w:rPr>
        <w:t xml:space="preserve">　　　　　　　　　　　　　　　　　　　　　　　　　　　　　</w:t>
      </w:r>
      <w:r w:rsidR="00EA0937" w:rsidRPr="00A44F90">
        <w:rPr>
          <w:rFonts w:ascii="HGP教科書体" w:eastAsia="HGP教科書体" w:hint="eastAsia"/>
          <w:sz w:val="22"/>
          <w:szCs w:val="22"/>
          <w:u w:val="single"/>
        </w:rPr>
        <w:t xml:space="preserve">　　　　　　　　　</w:t>
      </w:r>
    </w:p>
    <w:p w14:paraId="022DE744" w14:textId="77777777" w:rsidR="002F1C20" w:rsidRPr="00A44F90" w:rsidRDefault="002F1C20" w:rsidP="00A44303">
      <w:pPr>
        <w:snapToGrid w:val="0"/>
        <w:rPr>
          <w:rFonts w:ascii="HGP教科書体" w:eastAsia="HGP教科書体" w:hAnsi="ＭＳ Ｐ明朝" w:cs="ＭＳ Ｐゴシック"/>
          <w:kern w:val="0"/>
          <w:sz w:val="22"/>
          <w:szCs w:val="22"/>
        </w:rPr>
      </w:pPr>
    </w:p>
    <w:p w14:paraId="360DC464" w14:textId="77777777" w:rsidR="00340E7F" w:rsidRPr="00A44F90" w:rsidRDefault="00340E7F" w:rsidP="00340E7F">
      <w:pPr>
        <w:jc w:val="right"/>
        <w:rPr>
          <w:rFonts w:ascii="HGP教科書体" w:eastAsia="HGP教科書体" w:hAnsi="ＭＳ ゴシック"/>
          <w:sz w:val="32"/>
          <w:szCs w:val="32"/>
        </w:rPr>
      </w:pPr>
      <w:r w:rsidRPr="00A44F90">
        <w:rPr>
          <w:rFonts w:ascii="HGP教科書体" w:eastAsia="HGP教科書体" w:hAnsi="ＭＳ ゴシック" w:hint="eastAsia"/>
          <w:sz w:val="32"/>
          <w:szCs w:val="32"/>
          <w:bdr w:val="single" w:sz="4" w:space="0" w:color="auto"/>
        </w:rPr>
        <w:lastRenderedPageBreak/>
        <w:t>参　考</w:t>
      </w:r>
    </w:p>
    <w:p w14:paraId="4933FC02" w14:textId="77777777" w:rsidR="00A44303" w:rsidRPr="00A44F90" w:rsidRDefault="00A44303" w:rsidP="00A44303">
      <w:pPr>
        <w:snapToGrid w:val="0"/>
        <w:rPr>
          <w:rFonts w:ascii="HGP教科書体" w:eastAsia="HGP教科書体" w:hAnsi="ＭＳ Ｐ明朝"/>
          <w:sz w:val="22"/>
          <w:szCs w:val="22"/>
        </w:rPr>
      </w:pPr>
    </w:p>
    <w:p w14:paraId="6A57B4BC" w14:textId="77777777" w:rsidR="00747954" w:rsidRPr="00A44F90" w:rsidRDefault="00747954" w:rsidP="00A44303">
      <w:pPr>
        <w:rPr>
          <w:rFonts w:ascii="HGP教科書体" w:eastAsia="HGP教科書体" w:hAnsi="ＭＳ 明朝" w:cs="ＭＳ 明朝"/>
          <w:kern w:val="0"/>
          <w:sz w:val="24"/>
        </w:rPr>
      </w:pPr>
    </w:p>
    <w:p w14:paraId="41BD9299" w14:textId="77777777" w:rsidR="00BD1693" w:rsidRPr="00A44F90" w:rsidRDefault="00BD1693" w:rsidP="00A44303">
      <w:pPr>
        <w:rPr>
          <w:rFonts w:ascii="HGP教科書体" w:eastAsia="HGP教科書体" w:hAnsi="ＭＳ ゴシック"/>
          <w:sz w:val="24"/>
        </w:rPr>
      </w:pPr>
    </w:p>
    <w:tbl>
      <w:tblPr>
        <w:tblpPr w:leftFromText="142" w:rightFromText="142" w:vertAnchor="page" w:horzAnchor="margin" w:tblpXSpec="center" w:tblpY="26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747954" w:rsidRPr="00A44F90" w14:paraId="59CE1ABC" w14:textId="77777777" w:rsidTr="00D25614">
        <w:trPr>
          <w:trHeight w:val="3464"/>
        </w:trPr>
        <w:tc>
          <w:tcPr>
            <w:tcW w:w="9570" w:type="dxa"/>
            <w:shd w:val="clear" w:color="auto" w:fill="auto"/>
          </w:tcPr>
          <w:p w14:paraId="20ADCC8E" w14:textId="77777777" w:rsidR="00747954" w:rsidRPr="00A44F90" w:rsidRDefault="00747954" w:rsidP="006436F3">
            <w:pPr>
              <w:widowControl/>
              <w:spacing w:line="300" w:lineRule="exact"/>
              <w:rPr>
                <w:rFonts w:ascii="HGP教科書体" w:eastAsia="HGP教科書体" w:hAnsi="ＭＳ Ｐ明朝" w:cs="ＭＳ Ｐゴシック"/>
                <w:b/>
                <w:bCs/>
                <w:kern w:val="0"/>
                <w:sz w:val="20"/>
                <w:szCs w:val="20"/>
              </w:rPr>
            </w:pPr>
            <w:r w:rsidRPr="00A44F90">
              <w:rPr>
                <w:rFonts w:ascii="HGP教科書体" w:eastAsia="HGP教科書体" w:hAnsi="ＭＳ Ｐ明朝" w:cs="ＭＳ Ｐゴシック" w:hint="eastAsia"/>
                <w:b/>
                <w:bCs/>
                <w:kern w:val="0"/>
                <w:sz w:val="20"/>
                <w:szCs w:val="20"/>
              </w:rPr>
              <w:t>暴力団員による不当な行為の防止等に関する法律第２条（抜粋）</w:t>
            </w:r>
          </w:p>
          <w:p w14:paraId="468D1650" w14:textId="77777777" w:rsidR="003F0AA5" w:rsidRPr="00A44F90" w:rsidRDefault="00747954" w:rsidP="003F0AA5">
            <w:pPr>
              <w:widowControl/>
              <w:spacing w:line="300" w:lineRule="exact"/>
              <w:rPr>
                <w:rFonts w:ascii="HGP教科書体" w:eastAsia="HGP教科書体" w:hAnsi="ＭＳ Ｐ明朝" w:cs="ＭＳ Ｐゴシック"/>
                <w:bCs/>
                <w:kern w:val="0"/>
                <w:sz w:val="20"/>
                <w:szCs w:val="20"/>
              </w:rPr>
            </w:pPr>
            <w:r w:rsidRPr="00A44F90">
              <w:rPr>
                <w:rFonts w:ascii="HGP教科書体" w:eastAsia="HGP教科書体" w:hAnsi="ＭＳ Ｐ明朝" w:cs="ＭＳ Ｐゴシック" w:hint="eastAsia"/>
                <w:bCs/>
                <w:kern w:val="0"/>
                <w:sz w:val="20"/>
                <w:szCs w:val="20"/>
              </w:rPr>
              <w:t>第２条</w:t>
            </w:r>
            <w:r w:rsidR="003F0AA5" w:rsidRPr="00A44F90">
              <w:rPr>
                <w:rFonts w:ascii="HGP教科書体" w:eastAsia="HGP教科書体" w:hAnsi="ＭＳ Ｐ明朝" w:cs="ＭＳ Ｐゴシック" w:hint="eastAsia"/>
                <w:bCs/>
                <w:kern w:val="0"/>
                <w:sz w:val="20"/>
                <w:szCs w:val="20"/>
              </w:rPr>
              <w:t xml:space="preserve">　この法律において、次の各号に掲げる用語の意義は、それぞれ当該各号に定めるところによる。</w:t>
            </w:r>
          </w:p>
          <w:p w14:paraId="2D9DD3C7" w14:textId="77777777" w:rsidR="003F0AA5" w:rsidRPr="00A44F90" w:rsidRDefault="003F0AA5" w:rsidP="003F0AA5">
            <w:pPr>
              <w:widowControl/>
              <w:spacing w:line="300" w:lineRule="exact"/>
              <w:ind w:firstLineChars="100" w:firstLine="183"/>
              <w:rPr>
                <w:rFonts w:ascii="HGP教科書体" w:eastAsia="HGP教科書体" w:hAnsi="ＭＳ Ｐ明朝" w:cs="ＭＳ Ｐゴシック"/>
                <w:bCs/>
                <w:kern w:val="0"/>
                <w:sz w:val="20"/>
                <w:szCs w:val="20"/>
              </w:rPr>
            </w:pPr>
            <w:r w:rsidRPr="00A44F90">
              <w:rPr>
                <w:rFonts w:ascii="HGP教科書体" w:eastAsia="HGP教科書体" w:hAnsi="ＭＳ Ｐ明朝" w:cs="ＭＳ Ｐゴシック" w:hint="eastAsia"/>
                <w:bCs/>
                <w:kern w:val="0"/>
                <w:sz w:val="20"/>
                <w:szCs w:val="20"/>
              </w:rPr>
              <w:t>１　暴力的不法行為等　別表に掲げる罪のうち国家公安委員会規則で定めるものに当たる違法な行為をいう。</w:t>
            </w:r>
          </w:p>
          <w:p w14:paraId="1AD25588" w14:textId="77777777" w:rsidR="003F0AA5" w:rsidRPr="00A44F90" w:rsidRDefault="003F0AA5" w:rsidP="003F0AA5">
            <w:pPr>
              <w:widowControl/>
              <w:spacing w:line="300" w:lineRule="exact"/>
              <w:ind w:leftChars="100" w:left="377" w:hangingChars="100" w:hanging="184"/>
              <w:rPr>
                <w:rFonts w:ascii="HGP教科書体" w:eastAsia="HGP教科書体" w:hAnsi="ＭＳ Ｐ明朝" w:cs="ＭＳ Ｐゴシック"/>
                <w:b/>
                <w:bCs/>
                <w:kern w:val="0"/>
                <w:sz w:val="20"/>
                <w:szCs w:val="20"/>
              </w:rPr>
            </w:pPr>
            <w:r w:rsidRPr="00A44F90">
              <w:rPr>
                <w:rFonts w:ascii="HGP教科書体" w:eastAsia="HGP教科書体" w:hAnsi="ＭＳ Ｐ明朝" w:cs="ＭＳ Ｐゴシック" w:hint="eastAsia"/>
                <w:b/>
                <w:bCs/>
                <w:kern w:val="0"/>
                <w:sz w:val="20"/>
                <w:szCs w:val="20"/>
              </w:rPr>
              <w:t>２　暴力団　その団体の構成員（その団体の構成団体の構成員を含む。）が集団的に又は常習的に暴力的不法行為等を行うことを助長するおそれがある団体をいう。</w:t>
            </w:r>
          </w:p>
          <w:p w14:paraId="12280CE3" w14:textId="77777777" w:rsidR="003F0AA5" w:rsidRPr="00A44F90" w:rsidRDefault="003F0AA5" w:rsidP="003F0AA5">
            <w:pPr>
              <w:widowControl/>
              <w:spacing w:line="300" w:lineRule="exact"/>
              <w:ind w:firstLineChars="100" w:firstLine="183"/>
              <w:rPr>
                <w:rFonts w:ascii="HGP教科書体" w:eastAsia="HGP教科書体" w:hAnsi="ＭＳ Ｐ明朝" w:cs="ＭＳ Ｐゴシック"/>
                <w:bCs/>
                <w:kern w:val="0"/>
                <w:sz w:val="20"/>
                <w:szCs w:val="20"/>
              </w:rPr>
            </w:pPr>
            <w:r w:rsidRPr="00A44F90">
              <w:rPr>
                <w:rFonts w:ascii="HGP教科書体" w:eastAsia="HGP教科書体" w:hAnsi="ＭＳ Ｐ明朝" w:cs="ＭＳ Ｐゴシック" w:hint="eastAsia"/>
                <w:bCs/>
                <w:kern w:val="0"/>
                <w:sz w:val="20"/>
                <w:szCs w:val="20"/>
              </w:rPr>
              <w:t>３　指定暴力団　次条の規定により指定された暴力団をいう。</w:t>
            </w:r>
          </w:p>
          <w:p w14:paraId="25832913" w14:textId="77777777" w:rsidR="003F0AA5" w:rsidRPr="00A44F90" w:rsidRDefault="003F0AA5" w:rsidP="003F0AA5">
            <w:pPr>
              <w:widowControl/>
              <w:spacing w:line="300" w:lineRule="exact"/>
              <w:ind w:firstLineChars="100" w:firstLine="183"/>
              <w:rPr>
                <w:rFonts w:ascii="HGP教科書体" w:eastAsia="HGP教科書体" w:hAnsi="ＭＳ Ｐ明朝" w:cs="ＭＳ Ｐゴシック"/>
                <w:bCs/>
                <w:kern w:val="0"/>
                <w:sz w:val="20"/>
                <w:szCs w:val="20"/>
              </w:rPr>
            </w:pPr>
            <w:r w:rsidRPr="00A44F90">
              <w:rPr>
                <w:rFonts w:ascii="HGP教科書体" w:eastAsia="HGP教科書体" w:hAnsi="ＭＳ Ｐ明朝" w:cs="ＭＳ Ｐゴシック" w:hint="eastAsia"/>
                <w:bCs/>
                <w:kern w:val="0"/>
                <w:sz w:val="20"/>
                <w:szCs w:val="20"/>
              </w:rPr>
              <w:t>４　指定暴力団連合　第四条の規定により指定された暴力団をいう。</w:t>
            </w:r>
          </w:p>
          <w:p w14:paraId="33CB71C1" w14:textId="77777777" w:rsidR="003F0AA5" w:rsidRPr="00A44F90" w:rsidRDefault="003F0AA5" w:rsidP="003F0AA5">
            <w:pPr>
              <w:widowControl/>
              <w:spacing w:line="300" w:lineRule="exact"/>
              <w:ind w:firstLineChars="100" w:firstLine="183"/>
              <w:rPr>
                <w:rFonts w:ascii="HGP教科書体" w:eastAsia="HGP教科書体" w:hAnsi="ＭＳ Ｐ明朝" w:cs="ＭＳ Ｐゴシック"/>
                <w:bCs/>
                <w:kern w:val="0"/>
                <w:sz w:val="20"/>
                <w:szCs w:val="20"/>
              </w:rPr>
            </w:pPr>
            <w:r w:rsidRPr="00A44F90">
              <w:rPr>
                <w:rFonts w:ascii="HGP教科書体" w:eastAsia="HGP教科書体" w:hAnsi="ＭＳ Ｐ明朝" w:cs="ＭＳ Ｐゴシック" w:hint="eastAsia"/>
                <w:bCs/>
                <w:kern w:val="0"/>
                <w:sz w:val="20"/>
                <w:szCs w:val="20"/>
              </w:rPr>
              <w:t>５　指定暴力団等　指定暴力団又は指定暴力団連合をいう。</w:t>
            </w:r>
          </w:p>
          <w:p w14:paraId="1ED7C744" w14:textId="77777777" w:rsidR="003F0AA5" w:rsidRPr="00A44F90" w:rsidRDefault="003F0AA5" w:rsidP="003F0AA5">
            <w:pPr>
              <w:widowControl/>
              <w:spacing w:line="300" w:lineRule="exact"/>
              <w:ind w:firstLineChars="100" w:firstLine="184"/>
              <w:rPr>
                <w:rFonts w:ascii="HGP教科書体" w:eastAsia="HGP教科書体" w:hAnsi="ＭＳ Ｐ明朝" w:cs="ＭＳ Ｐゴシック"/>
                <w:b/>
                <w:bCs/>
                <w:kern w:val="0"/>
                <w:sz w:val="20"/>
                <w:szCs w:val="20"/>
              </w:rPr>
            </w:pPr>
            <w:r w:rsidRPr="00A44F90">
              <w:rPr>
                <w:rFonts w:ascii="HGP教科書体" w:eastAsia="HGP教科書体" w:hAnsi="ＭＳ Ｐ明朝" w:cs="ＭＳ Ｐゴシック" w:hint="eastAsia"/>
                <w:b/>
                <w:bCs/>
                <w:kern w:val="0"/>
                <w:sz w:val="20"/>
                <w:szCs w:val="20"/>
              </w:rPr>
              <w:t>６　暴力団員　暴力団の構成員をいう。</w:t>
            </w:r>
          </w:p>
          <w:p w14:paraId="5704407C" w14:textId="77777777" w:rsidR="003F0AA5" w:rsidRPr="00A44F90" w:rsidRDefault="003F0AA5" w:rsidP="003F0AA5">
            <w:pPr>
              <w:widowControl/>
              <w:spacing w:line="300" w:lineRule="exact"/>
              <w:ind w:firstLineChars="100" w:firstLine="183"/>
              <w:rPr>
                <w:rFonts w:ascii="HGP教科書体" w:eastAsia="HGP教科書体" w:hAnsi="ＭＳ Ｐ明朝" w:cs="ＭＳ Ｐゴシック"/>
                <w:bCs/>
                <w:kern w:val="0"/>
                <w:sz w:val="20"/>
                <w:szCs w:val="20"/>
              </w:rPr>
            </w:pPr>
            <w:r w:rsidRPr="00A44F90">
              <w:rPr>
                <w:rFonts w:ascii="HGP教科書体" w:eastAsia="HGP教科書体" w:hAnsi="ＭＳ Ｐ明朝" w:cs="ＭＳ Ｐゴシック" w:hint="eastAsia"/>
                <w:bCs/>
                <w:kern w:val="0"/>
                <w:sz w:val="20"/>
                <w:szCs w:val="20"/>
              </w:rPr>
              <w:t>７　暴力的要求行為　第九条の規定に違反する行為をいう。</w:t>
            </w:r>
          </w:p>
          <w:p w14:paraId="592ACB82" w14:textId="77777777" w:rsidR="00747954" w:rsidRPr="00A44F90" w:rsidRDefault="003F0AA5" w:rsidP="003F0AA5">
            <w:pPr>
              <w:widowControl/>
              <w:spacing w:line="300" w:lineRule="exact"/>
              <w:ind w:leftChars="100" w:left="376" w:hangingChars="100" w:hanging="183"/>
              <w:rPr>
                <w:rFonts w:ascii="HGP教科書体" w:eastAsia="HGP教科書体" w:hAnsi="ＭＳ ゴシック" w:cs="ＭＳ Ｐゴシック"/>
                <w:bCs/>
                <w:kern w:val="0"/>
                <w:sz w:val="20"/>
                <w:szCs w:val="20"/>
              </w:rPr>
            </w:pPr>
            <w:r w:rsidRPr="00A44F90">
              <w:rPr>
                <w:rFonts w:ascii="HGP教科書体" w:eastAsia="HGP教科書体" w:hAnsi="ＭＳ Ｐ明朝" w:cs="ＭＳ Ｐゴシック" w:hint="eastAsia"/>
                <w:bCs/>
                <w:kern w:val="0"/>
                <w:sz w:val="20"/>
                <w:szCs w:val="20"/>
              </w:rPr>
              <w:t>８　準暴力的要求行為　一の指定暴力団等の暴力団員以外の者が当該指定暴力団等又はその第九条に規定する系列上位指定暴力団等の威力を示して同条各号に掲げる行為をすることをいう。</w:t>
            </w:r>
          </w:p>
        </w:tc>
      </w:tr>
    </w:tbl>
    <w:p w14:paraId="52E47656" w14:textId="77777777" w:rsidR="00AB7EC3" w:rsidRPr="00A44F90" w:rsidRDefault="00AB7EC3" w:rsidP="002F1C20">
      <w:pPr>
        <w:rPr>
          <w:rFonts w:ascii="HGP教科書体" w:eastAsia="HGP教科書体" w:hAnsi="ＭＳ ゴシック"/>
          <w:sz w:val="24"/>
        </w:rPr>
      </w:pPr>
    </w:p>
    <w:tbl>
      <w:tblPr>
        <w:tblpPr w:leftFromText="142" w:rightFromText="142" w:vertAnchor="page" w:horzAnchor="margin" w:tblpXSpec="center" w:tblpY="69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0"/>
      </w:tblGrid>
      <w:tr w:rsidR="00082E35" w:rsidRPr="00F34EA3" w14:paraId="749B20C8" w14:textId="77777777" w:rsidTr="006A240C">
        <w:trPr>
          <w:trHeight w:val="3328"/>
        </w:trPr>
        <w:tc>
          <w:tcPr>
            <w:tcW w:w="9650" w:type="dxa"/>
            <w:shd w:val="clear" w:color="auto" w:fill="auto"/>
          </w:tcPr>
          <w:p w14:paraId="219CAB7E" w14:textId="77777777" w:rsidR="00082E35" w:rsidRPr="00A44F90" w:rsidRDefault="00082E35" w:rsidP="00D25614">
            <w:pPr>
              <w:widowControl/>
              <w:spacing w:line="300" w:lineRule="exact"/>
              <w:rPr>
                <w:rFonts w:ascii="HGP教科書体" w:eastAsia="HGP教科書体" w:hAnsi="ＭＳ ゴシック"/>
                <w:b/>
                <w:sz w:val="20"/>
                <w:szCs w:val="20"/>
              </w:rPr>
            </w:pPr>
            <w:r w:rsidRPr="00A44F90">
              <w:rPr>
                <w:rFonts w:ascii="HGP教科書体" w:eastAsia="HGP教科書体" w:hAnsi="ＭＳ ゴシック" w:hint="eastAsia"/>
                <w:b/>
                <w:sz w:val="20"/>
                <w:szCs w:val="20"/>
              </w:rPr>
              <w:t>大阪府暴力団排除条例第２条(抜粋)</w:t>
            </w:r>
          </w:p>
          <w:p w14:paraId="126BC9FB" w14:textId="77777777" w:rsidR="003F0AA5" w:rsidRPr="00A44F90" w:rsidRDefault="003F0AA5" w:rsidP="003F0AA5">
            <w:pPr>
              <w:widowControl/>
              <w:spacing w:line="300" w:lineRule="exact"/>
              <w:ind w:leftChars="100" w:left="385" w:hangingChars="105" w:hanging="192"/>
              <w:rPr>
                <w:rFonts w:ascii="HGP教科書体" w:eastAsia="HGP教科書体" w:hAnsi="ＭＳ ゴシック"/>
                <w:sz w:val="20"/>
                <w:szCs w:val="20"/>
              </w:rPr>
            </w:pPr>
            <w:r w:rsidRPr="00A44F90">
              <w:rPr>
                <w:rFonts w:ascii="HGP教科書体" w:eastAsia="HGP教科書体" w:hAnsi="ＭＳ ゴシック" w:hint="eastAsia"/>
                <w:sz w:val="20"/>
                <w:szCs w:val="20"/>
              </w:rPr>
              <w:t>第２条 この条例において、次の各号に掲げる用語の意義は、当該各号に定めるところによる。</w:t>
            </w:r>
          </w:p>
          <w:p w14:paraId="4C30676B" w14:textId="77777777" w:rsidR="003F0AA5" w:rsidRPr="00A44F90" w:rsidRDefault="003F0AA5" w:rsidP="003F0AA5">
            <w:pPr>
              <w:widowControl/>
              <w:spacing w:line="300" w:lineRule="exact"/>
              <w:ind w:leftChars="100" w:left="385" w:hangingChars="105" w:hanging="192"/>
              <w:rPr>
                <w:rFonts w:ascii="HGP教科書体" w:eastAsia="HGP教科書体" w:hAnsi="ＭＳ ゴシック"/>
                <w:sz w:val="20"/>
                <w:szCs w:val="20"/>
              </w:rPr>
            </w:pPr>
            <w:r w:rsidRPr="00A44F90">
              <w:rPr>
                <w:rFonts w:ascii="HGP教科書体" w:eastAsia="HGP教科書体" w:hAnsi="ＭＳ ゴシック" w:hint="eastAsia"/>
                <w:sz w:val="20"/>
                <w:szCs w:val="20"/>
              </w:rPr>
              <w:t>１ 暴力団 暴力団員による不当な行為の防止等に関する法律（平成三年法律第七十七号。以下「法」という。）第二条第二号に規定する暴力団をいう。</w:t>
            </w:r>
          </w:p>
          <w:p w14:paraId="77FC476A" w14:textId="77777777" w:rsidR="003F0AA5" w:rsidRPr="00A44F90" w:rsidRDefault="003F0AA5" w:rsidP="003F0AA5">
            <w:pPr>
              <w:widowControl/>
              <w:spacing w:line="300" w:lineRule="exact"/>
              <w:ind w:leftChars="100" w:left="385" w:hangingChars="105" w:hanging="192"/>
              <w:rPr>
                <w:rFonts w:ascii="HGP教科書体" w:eastAsia="HGP教科書体" w:hAnsi="ＭＳ ゴシック"/>
                <w:sz w:val="20"/>
                <w:szCs w:val="20"/>
              </w:rPr>
            </w:pPr>
            <w:r w:rsidRPr="00A44F90">
              <w:rPr>
                <w:rFonts w:ascii="HGP教科書体" w:eastAsia="HGP教科書体" w:hAnsi="ＭＳ ゴシック" w:hint="eastAsia"/>
                <w:sz w:val="20"/>
                <w:szCs w:val="20"/>
              </w:rPr>
              <w:t>２ 暴力団員 法第二条第六号に規定する暴力団員をいう。</w:t>
            </w:r>
          </w:p>
          <w:p w14:paraId="244C9BA8" w14:textId="77777777" w:rsidR="003F0AA5" w:rsidRPr="00A44F90" w:rsidRDefault="003F0AA5" w:rsidP="003F0AA5">
            <w:pPr>
              <w:widowControl/>
              <w:spacing w:line="300" w:lineRule="exact"/>
              <w:ind w:leftChars="100" w:left="385" w:hangingChars="105" w:hanging="192"/>
              <w:rPr>
                <w:rFonts w:ascii="HGP教科書体" w:eastAsia="HGP教科書体" w:hAnsi="ＭＳ ゴシック"/>
                <w:sz w:val="20"/>
                <w:szCs w:val="20"/>
              </w:rPr>
            </w:pPr>
            <w:r w:rsidRPr="00A44F90">
              <w:rPr>
                <w:rFonts w:ascii="HGP教科書体" w:eastAsia="HGP教科書体" w:hAnsi="ＭＳ ゴシック" w:hint="eastAsia"/>
                <w:sz w:val="20"/>
                <w:szCs w:val="20"/>
              </w:rPr>
              <w:t>３ 暴力団員等 暴力団員又は暴力団員でなくなった日から五年を経過しない者をいう。</w:t>
            </w:r>
          </w:p>
          <w:p w14:paraId="29FC301C" w14:textId="77777777" w:rsidR="003F0AA5" w:rsidRPr="00A44F90" w:rsidRDefault="003F0AA5" w:rsidP="003F0AA5">
            <w:pPr>
              <w:widowControl/>
              <w:spacing w:line="300" w:lineRule="exact"/>
              <w:ind w:leftChars="100" w:left="386" w:hangingChars="105" w:hanging="193"/>
              <w:rPr>
                <w:rFonts w:ascii="HGP教科書体" w:eastAsia="HGP教科書体" w:hAnsi="ＭＳ ゴシック"/>
                <w:b/>
                <w:sz w:val="20"/>
                <w:szCs w:val="20"/>
              </w:rPr>
            </w:pPr>
            <w:r w:rsidRPr="00A44F90">
              <w:rPr>
                <w:rFonts w:ascii="HGP教科書体" w:eastAsia="HGP教科書体" w:hAnsi="ＭＳ ゴシック" w:hint="eastAsia"/>
                <w:b/>
                <w:sz w:val="20"/>
                <w:szCs w:val="20"/>
              </w:rPr>
              <w:t>４ 暴力団密接関係者 暴力団又は暴力団員と密接な関係を有するものとして公安委員会規則で定める者をいう。</w:t>
            </w:r>
          </w:p>
          <w:p w14:paraId="4ACE5EDD" w14:textId="77777777" w:rsidR="003F0AA5" w:rsidRPr="00A44F90" w:rsidRDefault="003F0AA5" w:rsidP="003F0AA5">
            <w:pPr>
              <w:widowControl/>
              <w:spacing w:line="300" w:lineRule="exact"/>
              <w:ind w:leftChars="100" w:left="385" w:hangingChars="105" w:hanging="192"/>
              <w:rPr>
                <w:rFonts w:ascii="HGP教科書体" w:eastAsia="HGP教科書体" w:hAnsi="ＭＳ ゴシック"/>
                <w:sz w:val="20"/>
                <w:szCs w:val="20"/>
              </w:rPr>
            </w:pPr>
            <w:r w:rsidRPr="00A44F90">
              <w:rPr>
                <w:rFonts w:ascii="HGP教科書体" w:eastAsia="HGP教科書体" w:hAnsi="ＭＳ ゴシック" w:hint="eastAsia"/>
                <w:sz w:val="20"/>
                <w:szCs w:val="20"/>
              </w:rPr>
              <w:t>５ 入札参加資格者 建設工事（建設業法（昭和二十四年法律第百号）第二条第一項に規定する建設工事をいう。）の請負、役務の提供又は物品の購入その他の調達のうち府が発注するもの（以下「公共工事等」という。）に係る入札の参加者</w:t>
            </w:r>
          </w:p>
          <w:p w14:paraId="6A1A2311" w14:textId="77777777" w:rsidR="003F0AA5" w:rsidRPr="00A44F90" w:rsidRDefault="003F0AA5" w:rsidP="003F0AA5">
            <w:pPr>
              <w:widowControl/>
              <w:spacing w:line="300" w:lineRule="exact"/>
              <w:ind w:leftChars="200" w:left="396" w:hangingChars="5" w:hanging="9"/>
              <w:rPr>
                <w:rFonts w:ascii="HGP教科書体" w:eastAsia="HGP教科書体" w:hAnsi="ＭＳ ゴシック"/>
                <w:sz w:val="20"/>
                <w:szCs w:val="20"/>
              </w:rPr>
            </w:pPr>
            <w:r w:rsidRPr="00A44F90">
              <w:rPr>
                <w:rFonts w:ascii="HGP教科書体" w:eastAsia="HGP教科書体" w:hAnsi="ＭＳ ゴシック" w:hint="eastAsia"/>
                <w:sz w:val="20"/>
                <w:szCs w:val="20"/>
              </w:rPr>
              <w:t>の資格を有する者をいう。</w:t>
            </w:r>
          </w:p>
          <w:p w14:paraId="07C03AC4" w14:textId="77777777" w:rsidR="00082E35" w:rsidRPr="00F34EA3" w:rsidRDefault="003F0AA5" w:rsidP="003F0AA5">
            <w:pPr>
              <w:widowControl/>
              <w:spacing w:line="300" w:lineRule="exact"/>
              <w:ind w:leftChars="100" w:left="385" w:hangingChars="105" w:hanging="192"/>
              <w:rPr>
                <w:rFonts w:ascii="HGP教科書体" w:eastAsia="HGP教科書体" w:hAnsi="ＭＳ ゴシック"/>
                <w:sz w:val="20"/>
                <w:szCs w:val="20"/>
              </w:rPr>
            </w:pPr>
            <w:r w:rsidRPr="00A44F90">
              <w:rPr>
                <w:rFonts w:ascii="HGP教科書体" w:eastAsia="HGP教科書体" w:hAnsi="ＭＳ ゴシック" w:hint="eastAsia"/>
                <w:sz w:val="20"/>
                <w:szCs w:val="20"/>
              </w:rPr>
              <w:t>６ 暴力団事務所 暴力団の活動の拠点である施設又は施設の区画された部分をいう。</w:t>
            </w:r>
          </w:p>
        </w:tc>
      </w:tr>
    </w:tbl>
    <w:p w14:paraId="7E457F9B" w14:textId="77777777" w:rsidR="005D42E8" w:rsidRPr="00F34EA3" w:rsidRDefault="005D42E8" w:rsidP="005D42E8">
      <w:pPr>
        <w:spacing w:line="120" w:lineRule="auto"/>
        <w:jc w:val="left"/>
        <w:rPr>
          <w:rFonts w:ascii="HGP教科書体" w:eastAsia="HGP教科書体" w:hAnsi="ＭＳ ゴシック"/>
          <w:sz w:val="20"/>
          <w:szCs w:val="20"/>
        </w:rPr>
      </w:pPr>
    </w:p>
    <w:tbl>
      <w:tblPr>
        <w:tblpPr w:leftFromText="142" w:rightFromText="142" w:vertAnchor="text" w:horzAnchor="margin" w:tblpXSpec="center" w:tblpY="1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8"/>
      </w:tblGrid>
      <w:tr w:rsidR="00082E35" w:rsidRPr="00F34EA3" w14:paraId="1C4A2541" w14:textId="77777777" w:rsidTr="006A240C">
        <w:trPr>
          <w:trHeight w:val="2742"/>
        </w:trPr>
        <w:tc>
          <w:tcPr>
            <w:tcW w:w="9758" w:type="dxa"/>
            <w:shd w:val="clear" w:color="auto" w:fill="auto"/>
          </w:tcPr>
          <w:p w14:paraId="4B3D4D53" w14:textId="77777777" w:rsidR="00082E35" w:rsidRPr="00F34EA3" w:rsidRDefault="00082E35" w:rsidP="00D25614">
            <w:pPr>
              <w:widowControl/>
              <w:spacing w:line="300" w:lineRule="exact"/>
              <w:rPr>
                <w:rFonts w:ascii="HGP教科書体" w:eastAsia="HGP教科書体" w:hAnsi="ＭＳ ゴシック" w:cs="ＭＳ Ｐゴシック"/>
                <w:b/>
                <w:bCs/>
                <w:kern w:val="0"/>
                <w:sz w:val="20"/>
                <w:szCs w:val="20"/>
              </w:rPr>
            </w:pPr>
            <w:r w:rsidRPr="00F34EA3">
              <w:rPr>
                <w:rFonts w:ascii="HGP教科書体" w:eastAsia="HGP教科書体" w:hAnsi="ＭＳ ゴシック" w:cs="ＭＳ Ｐゴシック" w:hint="eastAsia"/>
                <w:b/>
                <w:bCs/>
                <w:kern w:val="0"/>
                <w:sz w:val="20"/>
                <w:szCs w:val="20"/>
              </w:rPr>
              <w:t>私的独占の禁止及び公正取引の確保に関する法律第49条及び第</w:t>
            </w:r>
            <w:r w:rsidR="00986832" w:rsidRPr="00F34EA3">
              <w:rPr>
                <w:rFonts w:ascii="HGP教科書体" w:eastAsia="HGP教科書体" w:hAnsi="ＭＳ ゴシック" w:cs="ＭＳ Ｐゴシック" w:hint="eastAsia"/>
                <w:b/>
                <w:bCs/>
                <w:kern w:val="0"/>
                <w:sz w:val="20"/>
                <w:szCs w:val="20"/>
              </w:rPr>
              <w:t>62</w:t>
            </w:r>
            <w:r w:rsidRPr="00F34EA3">
              <w:rPr>
                <w:rFonts w:ascii="HGP教科書体" w:eastAsia="HGP教科書体" w:hAnsi="ＭＳ ゴシック" w:cs="ＭＳ Ｐゴシック" w:hint="eastAsia"/>
                <w:b/>
                <w:bCs/>
                <w:kern w:val="0"/>
                <w:sz w:val="20"/>
                <w:szCs w:val="20"/>
              </w:rPr>
              <w:t>条第1項（抜粋）</w:t>
            </w:r>
          </w:p>
          <w:p w14:paraId="09CC5846" w14:textId="77777777" w:rsidR="009F0794" w:rsidRPr="00F34EA3" w:rsidRDefault="009F0794" w:rsidP="009F0794">
            <w:pPr>
              <w:widowControl/>
              <w:spacing w:line="300" w:lineRule="exact"/>
              <w:ind w:left="192" w:hangingChars="105" w:hanging="192"/>
              <w:rPr>
                <w:rFonts w:ascii="HGP教科書体" w:eastAsia="HGP教科書体" w:hAnsi="ＭＳ ゴシック" w:cs="ＭＳ Ｐゴシック"/>
                <w:bCs/>
                <w:kern w:val="0"/>
                <w:sz w:val="20"/>
                <w:szCs w:val="20"/>
              </w:rPr>
            </w:pPr>
            <w:r w:rsidRPr="00F34EA3">
              <w:rPr>
                <w:rFonts w:ascii="HGP教科書体" w:eastAsia="HGP教科書体" w:hAnsi="ＭＳ ゴシック" w:cs="ＭＳ Ｐゴシック" w:hint="eastAsia"/>
                <w:bCs/>
                <w:kern w:val="0"/>
                <w:sz w:val="20"/>
                <w:szCs w:val="20"/>
              </w:rPr>
              <w:t xml:space="preserve">第49条　</w:t>
            </w:r>
            <w:r w:rsidR="003F0AA5" w:rsidRPr="003F0AA5">
              <w:rPr>
                <w:rFonts w:ascii="HGP教科書体" w:eastAsia="HGP教科書体" w:hAnsi="ＭＳ ゴシック" w:cs="ＭＳ Ｐゴシック" w:hint="eastAsia"/>
                <w:bCs/>
                <w:kern w:val="0"/>
                <w:sz w:val="20"/>
                <w:szCs w:val="20"/>
              </w:rPr>
              <w:t>公正取引委員会は、第七条第一項若しくは第二項（第八条の二第二項及び第二十条第二項において準用する場合を含む。）、第八条の二第一項若しくは第三項、第十七条の二又は第二十条第一項の規定による命令（以下「排除措置命令」という。）をしようとするときは、当該排除措置命令の名宛人となるべき者について、意見聴取を行わなければならない。</w:t>
            </w:r>
          </w:p>
          <w:p w14:paraId="7F633737" w14:textId="77777777" w:rsidR="00082E35" w:rsidRPr="00F34EA3" w:rsidRDefault="009F0794" w:rsidP="00B44ECD">
            <w:pPr>
              <w:widowControl/>
              <w:spacing w:line="300" w:lineRule="exact"/>
              <w:ind w:left="192" w:hangingChars="105" w:hanging="192"/>
              <w:rPr>
                <w:rFonts w:ascii="HGP教科書体" w:eastAsia="HGP教科書体" w:hAnsi="ＭＳ ゴシック" w:cs="ＭＳ Ｐゴシック"/>
                <w:bCs/>
                <w:kern w:val="0"/>
                <w:sz w:val="20"/>
                <w:szCs w:val="20"/>
                <w:highlight w:val="yellow"/>
              </w:rPr>
            </w:pPr>
            <w:r w:rsidRPr="00F34EA3">
              <w:rPr>
                <w:rFonts w:ascii="HGP教科書体" w:eastAsia="HGP教科書体" w:hAnsi="ＭＳ ゴシック" w:cs="ＭＳ Ｐゴシック" w:hint="eastAsia"/>
                <w:bCs/>
                <w:kern w:val="0"/>
                <w:sz w:val="20"/>
                <w:szCs w:val="20"/>
              </w:rPr>
              <w:t xml:space="preserve">第62条　</w:t>
            </w:r>
            <w:r w:rsidR="00B44ECD" w:rsidRPr="00B44ECD">
              <w:rPr>
                <w:rFonts w:ascii="HGP教科書体" w:eastAsia="HGP教科書体" w:hAnsi="ＭＳ ゴシック" w:cs="ＭＳ Ｐゴシック" w:hint="eastAsia"/>
                <w:bCs/>
                <w:kern w:val="0"/>
                <w:sz w:val="20"/>
                <w:szCs w:val="20"/>
              </w:rPr>
              <w:t>第七条の二第一項（第八条の三において読み替えて準用する場合を含む。）、第七条の九第一項若しくは第二項又は第二十条の二から第二十条の</w:t>
            </w:r>
            <w:r w:rsidR="00B44ECD">
              <w:rPr>
                <w:rFonts w:ascii="HGP教科書体" w:eastAsia="HGP教科書体" w:hAnsi="ＭＳ ゴシック" w:cs="ＭＳ Ｐゴシック" w:hint="eastAsia"/>
                <w:bCs/>
                <w:kern w:val="0"/>
                <w:sz w:val="20"/>
                <w:szCs w:val="20"/>
              </w:rPr>
              <w:t>六までの規定による命令（以下「納付命令」という。）は、文書に</w:t>
            </w:r>
            <w:proofErr w:type="gramStart"/>
            <w:r w:rsidR="00B44ECD">
              <w:rPr>
                <w:rFonts w:ascii="HGP教科書体" w:eastAsia="HGP教科書体" w:hAnsi="ＭＳ ゴシック" w:cs="ＭＳ Ｐゴシック" w:hint="eastAsia"/>
                <w:bCs/>
                <w:kern w:val="0"/>
                <w:sz w:val="20"/>
                <w:szCs w:val="20"/>
              </w:rPr>
              <w:t>よ</w:t>
            </w:r>
            <w:r w:rsidR="003F0AA5">
              <w:rPr>
                <w:rFonts w:ascii="HGP教科書体" w:eastAsia="HGP教科書体" w:hAnsi="ＭＳ ゴシック" w:cs="ＭＳ Ｐゴシック" w:hint="eastAsia"/>
                <w:bCs/>
                <w:kern w:val="0"/>
                <w:sz w:val="20"/>
                <w:szCs w:val="20"/>
              </w:rPr>
              <w:t>つ</w:t>
            </w:r>
            <w:r w:rsidR="00B44ECD" w:rsidRPr="00B44ECD">
              <w:rPr>
                <w:rFonts w:ascii="HGP教科書体" w:eastAsia="HGP教科書体" w:hAnsi="ＭＳ ゴシック" w:cs="ＭＳ Ｐゴシック" w:hint="eastAsia"/>
                <w:bCs/>
                <w:kern w:val="0"/>
                <w:sz w:val="20"/>
                <w:szCs w:val="20"/>
              </w:rPr>
              <w:t>て</w:t>
            </w:r>
            <w:proofErr w:type="gramEnd"/>
            <w:r w:rsidR="00B44ECD" w:rsidRPr="00B44ECD">
              <w:rPr>
                <w:rFonts w:ascii="HGP教科書体" w:eastAsia="HGP教科書体" w:hAnsi="ＭＳ ゴシック" w:cs="ＭＳ Ｐゴシック" w:hint="eastAsia"/>
                <w:bCs/>
                <w:kern w:val="0"/>
                <w:sz w:val="20"/>
                <w:szCs w:val="20"/>
              </w:rPr>
              <w:t>行い、課徴金納付命令書には、納付すべき課徴金の額、課徴金の計算の基礎及び課徴金に係る違反行為並びに納期限を記載し、委員長及び第六十五条第一項の規定による合議に出席した委員がこれに記名押印しなければならない。</w:t>
            </w:r>
          </w:p>
        </w:tc>
      </w:tr>
    </w:tbl>
    <w:p w14:paraId="6383F438" w14:textId="77777777" w:rsidR="002F1C20" w:rsidRPr="00F34EA3" w:rsidRDefault="002F1C20" w:rsidP="005D42E8">
      <w:pPr>
        <w:rPr>
          <w:rFonts w:ascii="HGP教科書体" w:eastAsia="HGP教科書体" w:hAnsi="ＭＳ ゴシック"/>
          <w:sz w:val="20"/>
          <w:szCs w:val="20"/>
        </w:rPr>
      </w:pPr>
    </w:p>
    <w:sectPr w:rsidR="002F1C20" w:rsidRPr="00F34EA3" w:rsidSect="003B2E2F">
      <w:pgSz w:w="11906" w:h="16838" w:code="9"/>
      <w:pgMar w:top="720" w:right="720" w:bottom="720" w:left="720" w:header="851" w:footer="992" w:gutter="0"/>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A67A8" w14:textId="77777777" w:rsidR="00310DF9" w:rsidRDefault="00310DF9" w:rsidP="00D4402D">
      <w:r>
        <w:separator/>
      </w:r>
    </w:p>
  </w:endnote>
  <w:endnote w:type="continuationSeparator" w:id="0">
    <w:p w14:paraId="65D849AE" w14:textId="77777777" w:rsidR="00310DF9" w:rsidRDefault="00310DF9" w:rsidP="00D44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CFEBB" w14:textId="77777777" w:rsidR="00310DF9" w:rsidRDefault="00310DF9" w:rsidP="00D4402D">
      <w:r>
        <w:separator/>
      </w:r>
    </w:p>
  </w:footnote>
  <w:footnote w:type="continuationSeparator" w:id="0">
    <w:p w14:paraId="5B7B6F1E" w14:textId="77777777" w:rsidR="00310DF9" w:rsidRDefault="00310DF9" w:rsidP="00D440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93"/>
  <w:drawingGridVerticalSpacing w:val="291"/>
  <w:displayHorizontalDrawingGridEvery w:val="0"/>
  <w:characterSpacingControl w:val="compressPunctuation"/>
  <w:hdrShapeDefaults>
    <o:shapedefaults v:ext="edit" spidmax="5121">
      <v:textbox inset="5.85pt,.7pt,5.85pt,.7pt"/>
      <o:colormenu v:ext="edit" strokecolor="none [3213]"/>
    </o:shapedefaults>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2C3"/>
    <w:rsid w:val="0001627B"/>
    <w:rsid w:val="000362FE"/>
    <w:rsid w:val="00043964"/>
    <w:rsid w:val="00047365"/>
    <w:rsid w:val="00067463"/>
    <w:rsid w:val="000711FB"/>
    <w:rsid w:val="000767B0"/>
    <w:rsid w:val="00082E35"/>
    <w:rsid w:val="00083F45"/>
    <w:rsid w:val="000877A1"/>
    <w:rsid w:val="000B0724"/>
    <w:rsid w:val="000B11B4"/>
    <w:rsid w:val="000C0CE8"/>
    <w:rsid w:val="000C23F2"/>
    <w:rsid w:val="000C3249"/>
    <w:rsid w:val="000D19AB"/>
    <w:rsid w:val="000D2BF1"/>
    <w:rsid w:val="000D6071"/>
    <w:rsid w:val="000E0A9E"/>
    <w:rsid w:val="000E3F9F"/>
    <w:rsid w:val="000F0617"/>
    <w:rsid w:val="000F2350"/>
    <w:rsid w:val="001039BE"/>
    <w:rsid w:val="00105636"/>
    <w:rsid w:val="00106311"/>
    <w:rsid w:val="00114CAB"/>
    <w:rsid w:val="00127357"/>
    <w:rsid w:val="00131B2E"/>
    <w:rsid w:val="001453FC"/>
    <w:rsid w:val="00150170"/>
    <w:rsid w:val="00157486"/>
    <w:rsid w:val="00170D51"/>
    <w:rsid w:val="00170E6C"/>
    <w:rsid w:val="001723F9"/>
    <w:rsid w:val="00177953"/>
    <w:rsid w:val="001824A3"/>
    <w:rsid w:val="00182C47"/>
    <w:rsid w:val="001964A8"/>
    <w:rsid w:val="001A1CD9"/>
    <w:rsid w:val="001A42D5"/>
    <w:rsid w:val="001B0543"/>
    <w:rsid w:val="001C4C3E"/>
    <w:rsid w:val="001D5A05"/>
    <w:rsid w:val="001D6A70"/>
    <w:rsid w:val="001D7D6A"/>
    <w:rsid w:val="001E11CF"/>
    <w:rsid w:val="001E2179"/>
    <w:rsid w:val="001E32C5"/>
    <w:rsid w:val="001E7E75"/>
    <w:rsid w:val="00202830"/>
    <w:rsid w:val="00202E02"/>
    <w:rsid w:val="002068A3"/>
    <w:rsid w:val="002172C3"/>
    <w:rsid w:val="00221CC0"/>
    <w:rsid w:val="00222D18"/>
    <w:rsid w:val="0022705B"/>
    <w:rsid w:val="0022796C"/>
    <w:rsid w:val="002347C9"/>
    <w:rsid w:val="00242E8D"/>
    <w:rsid w:val="002469E4"/>
    <w:rsid w:val="00251D11"/>
    <w:rsid w:val="002742B2"/>
    <w:rsid w:val="002D0240"/>
    <w:rsid w:val="002F128B"/>
    <w:rsid w:val="002F1C20"/>
    <w:rsid w:val="00310DF9"/>
    <w:rsid w:val="003175D1"/>
    <w:rsid w:val="00330736"/>
    <w:rsid w:val="00333999"/>
    <w:rsid w:val="00340E7F"/>
    <w:rsid w:val="00343581"/>
    <w:rsid w:val="0034442A"/>
    <w:rsid w:val="0037704B"/>
    <w:rsid w:val="00384A43"/>
    <w:rsid w:val="003A0852"/>
    <w:rsid w:val="003B2E2F"/>
    <w:rsid w:val="003D65CE"/>
    <w:rsid w:val="003E1EEE"/>
    <w:rsid w:val="003E585E"/>
    <w:rsid w:val="003F0AA5"/>
    <w:rsid w:val="003F3685"/>
    <w:rsid w:val="003F3FF0"/>
    <w:rsid w:val="003F46BC"/>
    <w:rsid w:val="00446609"/>
    <w:rsid w:val="00452D06"/>
    <w:rsid w:val="004672DD"/>
    <w:rsid w:val="00480435"/>
    <w:rsid w:val="004919C4"/>
    <w:rsid w:val="00505B8A"/>
    <w:rsid w:val="00510C32"/>
    <w:rsid w:val="00520AAC"/>
    <w:rsid w:val="005255E2"/>
    <w:rsid w:val="005302D5"/>
    <w:rsid w:val="00534B97"/>
    <w:rsid w:val="00547A8C"/>
    <w:rsid w:val="005509B9"/>
    <w:rsid w:val="00554A71"/>
    <w:rsid w:val="00560D93"/>
    <w:rsid w:val="005621BC"/>
    <w:rsid w:val="00571B3B"/>
    <w:rsid w:val="0059692C"/>
    <w:rsid w:val="005C54D7"/>
    <w:rsid w:val="005D42E8"/>
    <w:rsid w:val="005D536D"/>
    <w:rsid w:val="005D5CB9"/>
    <w:rsid w:val="0060630F"/>
    <w:rsid w:val="00612DA9"/>
    <w:rsid w:val="00631CA9"/>
    <w:rsid w:val="0064072D"/>
    <w:rsid w:val="006436F3"/>
    <w:rsid w:val="00643EA3"/>
    <w:rsid w:val="00646666"/>
    <w:rsid w:val="006530C2"/>
    <w:rsid w:val="0066573E"/>
    <w:rsid w:val="006702A2"/>
    <w:rsid w:val="0069663F"/>
    <w:rsid w:val="006A240C"/>
    <w:rsid w:val="006A704D"/>
    <w:rsid w:val="006A7F32"/>
    <w:rsid w:val="006C61B3"/>
    <w:rsid w:val="006D204C"/>
    <w:rsid w:val="006D5DEF"/>
    <w:rsid w:val="006D719D"/>
    <w:rsid w:val="006F642F"/>
    <w:rsid w:val="006F674C"/>
    <w:rsid w:val="00707A0A"/>
    <w:rsid w:val="007222B6"/>
    <w:rsid w:val="0072730C"/>
    <w:rsid w:val="00727C64"/>
    <w:rsid w:val="00734D81"/>
    <w:rsid w:val="00742119"/>
    <w:rsid w:val="00747954"/>
    <w:rsid w:val="0078368B"/>
    <w:rsid w:val="00786FF6"/>
    <w:rsid w:val="007B2F16"/>
    <w:rsid w:val="007D6CF3"/>
    <w:rsid w:val="00812F97"/>
    <w:rsid w:val="008145CF"/>
    <w:rsid w:val="00814D84"/>
    <w:rsid w:val="008213A1"/>
    <w:rsid w:val="00826EC2"/>
    <w:rsid w:val="00844C75"/>
    <w:rsid w:val="00847C11"/>
    <w:rsid w:val="0086395D"/>
    <w:rsid w:val="00873C45"/>
    <w:rsid w:val="00875293"/>
    <w:rsid w:val="008821C7"/>
    <w:rsid w:val="00886D5F"/>
    <w:rsid w:val="008878B6"/>
    <w:rsid w:val="00893CC2"/>
    <w:rsid w:val="00894A2E"/>
    <w:rsid w:val="008A23CA"/>
    <w:rsid w:val="008B0E0A"/>
    <w:rsid w:val="008B7EA6"/>
    <w:rsid w:val="008E5B83"/>
    <w:rsid w:val="008F1FEB"/>
    <w:rsid w:val="008F3AEF"/>
    <w:rsid w:val="009051AE"/>
    <w:rsid w:val="00914A8A"/>
    <w:rsid w:val="0091575C"/>
    <w:rsid w:val="009348EE"/>
    <w:rsid w:val="00935E39"/>
    <w:rsid w:val="009417BE"/>
    <w:rsid w:val="00955E49"/>
    <w:rsid w:val="009709DA"/>
    <w:rsid w:val="00972E50"/>
    <w:rsid w:val="0098178E"/>
    <w:rsid w:val="00982AAA"/>
    <w:rsid w:val="009848D8"/>
    <w:rsid w:val="009853FD"/>
    <w:rsid w:val="00986832"/>
    <w:rsid w:val="009A29EA"/>
    <w:rsid w:val="009A38E8"/>
    <w:rsid w:val="009A50AA"/>
    <w:rsid w:val="009C13EF"/>
    <w:rsid w:val="009C1C0D"/>
    <w:rsid w:val="009D14B1"/>
    <w:rsid w:val="009D47A6"/>
    <w:rsid w:val="009D5AE6"/>
    <w:rsid w:val="009E56AB"/>
    <w:rsid w:val="009F0794"/>
    <w:rsid w:val="009F5EAD"/>
    <w:rsid w:val="009F7669"/>
    <w:rsid w:val="00A0268B"/>
    <w:rsid w:val="00A045E5"/>
    <w:rsid w:val="00A07E44"/>
    <w:rsid w:val="00A109C6"/>
    <w:rsid w:val="00A12B1E"/>
    <w:rsid w:val="00A20910"/>
    <w:rsid w:val="00A22C85"/>
    <w:rsid w:val="00A26501"/>
    <w:rsid w:val="00A2790B"/>
    <w:rsid w:val="00A33FCA"/>
    <w:rsid w:val="00A35064"/>
    <w:rsid w:val="00A44303"/>
    <w:rsid w:val="00A44F90"/>
    <w:rsid w:val="00A47435"/>
    <w:rsid w:val="00A5012D"/>
    <w:rsid w:val="00A56163"/>
    <w:rsid w:val="00A61754"/>
    <w:rsid w:val="00A62238"/>
    <w:rsid w:val="00A74881"/>
    <w:rsid w:val="00A76349"/>
    <w:rsid w:val="00AB1707"/>
    <w:rsid w:val="00AB30F1"/>
    <w:rsid w:val="00AB7EC3"/>
    <w:rsid w:val="00AC0A6A"/>
    <w:rsid w:val="00AC695E"/>
    <w:rsid w:val="00AC6985"/>
    <w:rsid w:val="00AD5639"/>
    <w:rsid w:val="00AE139F"/>
    <w:rsid w:val="00B01FA1"/>
    <w:rsid w:val="00B145E6"/>
    <w:rsid w:val="00B14F93"/>
    <w:rsid w:val="00B21F3B"/>
    <w:rsid w:val="00B248C7"/>
    <w:rsid w:val="00B24CBE"/>
    <w:rsid w:val="00B44689"/>
    <w:rsid w:val="00B44ECD"/>
    <w:rsid w:val="00B668DB"/>
    <w:rsid w:val="00B70583"/>
    <w:rsid w:val="00B8417B"/>
    <w:rsid w:val="00B8539F"/>
    <w:rsid w:val="00B94ACC"/>
    <w:rsid w:val="00B97D29"/>
    <w:rsid w:val="00BA697A"/>
    <w:rsid w:val="00BD1693"/>
    <w:rsid w:val="00C10519"/>
    <w:rsid w:val="00C2303D"/>
    <w:rsid w:val="00C34B0B"/>
    <w:rsid w:val="00C53B87"/>
    <w:rsid w:val="00C57D2E"/>
    <w:rsid w:val="00C7116A"/>
    <w:rsid w:val="00C735DF"/>
    <w:rsid w:val="00C831E1"/>
    <w:rsid w:val="00CF19E1"/>
    <w:rsid w:val="00CF19ED"/>
    <w:rsid w:val="00D0753D"/>
    <w:rsid w:val="00D13DBF"/>
    <w:rsid w:val="00D24BF1"/>
    <w:rsid w:val="00D25614"/>
    <w:rsid w:val="00D25EF2"/>
    <w:rsid w:val="00D275BF"/>
    <w:rsid w:val="00D303C8"/>
    <w:rsid w:val="00D4402D"/>
    <w:rsid w:val="00D619F8"/>
    <w:rsid w:val="00D9256A"/>
    <w:rsid w:val="00DA4BC2"/>
    <w:rsid w:val="00DA5B25"/>
    <w:rsid w:val="00DB0754"/>
    <w:rsid w:val="00DB50DE"/>
    <w:rsid w:val="00DC0A3A"/>
    <w:rsid w:val="00DD4185"/>
    <w:rsid w:val="00DD4F35"/>
    <w:rsid w:val="00DE1E5A"/>
    <w:rsid w:val="00DE5728"/>
    <w:rsid w:val="00DF00D5"/>
    <w:rsid w:val="00DF2A3A"/>
    <w:rsid w:val="00DF302B"/>
    <w:rsid w:val="00E12A8D"/>
    <w:rsid w:val="00E20D39"/>
    <w:rsid w:val="00E27D2B"/>
    <w:rsid w:val="00E329E5"/>
    <w:rsid w:val="00E33E69"/>
    <w:rsid w:val="00E55F66"/>
    <w:rsid w:val="00E81A45"/>
    <w:rsid w:val="00EA0937"/>
    <w:rsid w:val="00EA2B21"/>
    <w:rsid w:val="00EB7AB6"/>
    <w:rsid w:val="00ED3022"/>
    <w:rsid w:val="00EF0E47"/>
    <w:rsid w:val="00EF67FD"/>
    <w:rsid w:val="00F070FF"/>
    <w:rsid w:val="00F15CD0"/>
    <w:rsid w:val="00F20396"/>
    <w:rsid w:val="00F279B1"/>
    <w:rsid w:val="00F31F8E"/>
    <w:rsid w:val="00F34EA3"/>
    <w:rsid w:val="00F401ED"/>
    <w:rsid w:val="00F41547"/>
    <w:rsid w:val="00F54105"/>
    <w:rsid w:val="00F82035"/>
    <w:rsid w:val="00F82C97"/>
    <w:rsid w:val="00FA136B"/>
    <w:rsid w:val="00FA4F92"/>
    <w:rsid w:val="00FA6A97"/>
    <w:rsid w:val="00FB7332"/>
    <w:rsid w:val="00FD5C6C"/>
    <w:rsid w:val="00FE1513"/>
    <w:rsid w:val="00FE64EB"/>
    <w:rsid w:val="00FF68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colormenu v:ext="edit" strokecolor="none [3213]"/>
    </o:shapedefaults>
    <o:shapelayout v:ext="edit">
      <o:idmap v:ext="edit" data="1"/>
    </o:shapelayout>
  </w:shapeDefaults>
  <w:decimalSymbol w:val="."/>
  <w:listSeparator w:val=","/>
  <w14:docId w14:val="14A224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4402D"/>
    <w:pPr>
      <w:tabs>
        <w:tab w:val="center" w:pos="4252"/>
        <w:tab w:val="right" w:pos="8504"/>
      </w:tabs>
      <w:snapToGrid w:val="0"/>
    </w:pPr>
  </w:style>
  <w:style w:type="character" w:customStyle="1" w:styleId="a4">
    <w:name w:val="ヘッダー (文字)"/>
    <w:link w:val="a3"/>
    <w:uiPriority w:val="99"/>
    <w:rsid w:val="00D4402D"/>
    <w:rPr>
      <w:kern w:val="2"/>
      <w:sz w:val="21"/>
      <w:szCs w:val="24"/>
    </w:rPr>
  </w:style>
  <w:style w:type="paragraph" w:styleId="a5">
    <w:name w:val="footer"/>
    <w:basedOn w:val="a"/>
    <w:link w:val="a6"/>
    <w:rsid w:val="00D4402D"/>
    <w:pPr>
      <w:tabs>
        <w:tab w:val="center" w:pos="4252"/>
        <w:tab w:val="right" w:pos="8504"/>
      </w:tabs>
      <w:snapToGrid w:val="0"/>
    </w:pPr>
  </w:style>
  <w:style w:type="character" w:customStyle="1" w:styleId="a6">
    <w:name w:val="フッター (文字)"/>
    <w:link w:val="a5"/>
    <w:rsid w:val="00D4402D"/>
    <w:rPr>
      <w:kern w:val="2"/>
      <w:sz w:val="21"/>
      <w:szCs w:val="24"/>
    </w:rPr>
  </w:style>
  <w:style w:type="paragraph" w:styleId="a7">
    <w:name w:val="Date"/>
    <w:basedOn w:val="a"/>
    <w:next w:val="a"/>
    <w:link w:val="a8"/>
    <w:rsid w:val="006D5DEF"/>
  </w:style>
  <w:style w:type="character" w:customStyle="1" w:styleId="a8">
    <w:name w:val="日付 (文字)"/>
    <w:link w:val="a7"/>
    <w:rsid w:val="006D5DEF"/>
    <w:rPr>
      <w:kern w:val="2"/>
      <w:sz w:val="21"/>
      <w:szCs w:val="24"/>
    </w:rPr>
  </w:style>
  <w:style w:type="table" w:styleId="a9">
    <w:name w:val="Table Grid"/>
    <w:basedOn w:val="a1"/>
    <w:uiPriority w:val="39"/>
    <w:rsid w:val="008878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182C47"/>
    <w:rPr>
      <w:rFonts w:ascii="Arial" w:eastAsia="ＭＳ ゴシック" w:hAnsi="Arial"/>
      <w:sz w:val="18"/>
      <w:szCs w:val="18"/>
    </w:rPr>
  </w:style>
  <w:style w:type="character" w:customStyle="1" w:styleId="ab">
    <w:name w:val="吹き出し (文字)"/>
    <w:link w:val="aa"/>
    <w:rsid w:val="00182C47"/>
    <w:rPr>
      <w:rFonts w:ascii="Arial" w:eastAsia="ＭＳ ゴシック" w:hAnsi="Arial" w:cs="Times New Roman"/>
      <w:kern w:val="2"/>
      <w:sz w:val="18"/>
      <w:szCs w:val="18"/>
    </w:rPr>
  </w:style>
  <w:style w:type="paragraph" w:styleId="ac">
    <w:name w:val="Note Heading"/>
    <w:basedOn w:val="a"/>
    <w:next w:val="a"/>
    <w:link w:val="ad"/>
    <w:rsid w:val="00747954"/>
    <w:pPr>
      <w:jc w:val="center"/>
    </w:pPr>
    <w:rPr>
      <w:rFonts w:ascii="HGｺﾞｼｯｸM" w:eastAsia="HGｺﾞｼｯｸM" w:hAnsi="ＭＳ ゴシック" w:cs="ＭＳ Ｐゴシック"/>
      <w:bCs/>
      <w:kern w:val="0"/>
      <w:sz w:val="24"/>
    </w:rPr>
  </w:style>
  <w:style w:type="character" w:customStyle="1" w:styleId="ad">
    <w:name w:val="記 (文字)"/>
    <w:link w:val="ac"/>
    <w:rsid w:val="00747954"/>
    <w:rPr>
      <w:rFonts w:ascii="HGｺﾞｼｯｸM" w:eastAsia="HGｺﾞｼｯｸM" w:hAnsi="ＭＳ ゴシック" w:cs="ＭＳ Ｐゴシック"/>
      <w:bCs/>
      <w:sz w:val="24"/>
      <w:szCs w:val="24"/>
    </w:rPr>
  </w:style>
  <w:style w:type="paragraph" w:styleId="ae">
    <w:name w:val="Closing"/>
    <w:basedOn w:val="a"/>
    <w:link w:val="af"/>
    <w:rsid w:val="00747954"/>
    <w:pPr>
      <w:jc w:val="right"/>
    </w:pPr>
    <w:rPr>
      <w:rFonts w:ascii="HGｺﾞｼｯｸM" w:eastAsia="HGｺﾞｼｯｸM" w:hAnsi="ＭＳ ゴシック" w:cs="ＭＳ Ｐゴシック"/>
      <w:bCs/>
      <w:kern w:val="0"/>
      <w:sz w:val="24"/>
    </w:rPr>
  </w:style>
  <w:style w:type="character" w:customStyle="1" w:styleId="af">
    <w:name w:val="結語 (文字)"/>
    <w:link w:val="ae"/>
    <w:rsid w:val="00747954"/>
    <w:rPr>
      <w:rFonts w:ascii="HGｺﾞｼｯｸM" w:eastAsia="HGｺﾞｼｯｸM" w:hAnsi="ＭＳ ゴシック" w:cs="ＭＳ Ｐゴシック"/>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103429">
      <w:bodyDiv w:val="1"/>
      <w:marLeft w:val="0"/>
      <w:marRight w:val="0"/>
      <w:marTop w:val="0"/>
      <w:marBottom w:val="0"/>
      <w:divBdr>
        <w:top w:val="none" w:sz="0" w:space="0" w:color="auto"/>
        <w:left w:val="none" w:sz="0" w:space="0" w:color="auto"/>
        <w:bottom w:val="none" w:sz="0" w:space="0" w:color="auto"/>
        <w:right w:val="none" w:sz="0" w:space="0" w:color="auto"/>
      </w:divBdr>
      <w:divsChild>
        <w:div w:id="85000906">
          <w:marLeft w:val="240"/>
          <w:marRight w:val="0"/>
          <w:marTop w:val="0"/>
          <w:marBottom w:val="0"/>
          <w:divBdr>
            <w:top w:val="none" w:sz="0" w:space="0" w:color="auto"/>
            <w:left w:val="none" w:sz="0" w:space="0" w:color="auto"/>
            <w:bottom w:val="none" w:sz="0" w:space="0" w:color="auto"/>
            <w:right w:val="none" w:sz="0" w:space="0" w:color="auto"/>
          </w:divBdr>
        </w:div>
        <w:div w:id="337464553">
          <w:marLeft w:val="240"/>
          <w:marRight w:val="0"/>
          <w:marTop w:val="0"/>
          <w:marBottom w:val="0"/>
          <w:divBdr>
            <w:top w:val="none" w:sz="0" w:space="0" w:color="auto"/>
            <w:left w:val="none" w:sz="0" w:space="0" w:color="auto"/>
            <w:bottom w:val="none" w:sz="0" w:space="0" w:color="auto"/>
            <w:right w:val="none" w:sz="0" w:space="0" w:color="auto"/>
          </w:divBdr>
        </w:div>
        <w:div w:id="418209519">
          <w:marLeft w:val="240"/>
          <w:marRight w:val="0"/>
          <w:marTop w:val="0"/>
          <w:marBottom w:val="0"/>
          <w:divBdr>
            <w:top w:val="none" w:sz="0" w:space="0" w:color="auto"/>
            <w:left w:val="none" w:sz="0" w:space="0" w:color="auto"/>
            <w:bottom w:val="none" w:sz="0" w:space="0" w:color="auto"/>
            <w:right w:val="none" w:sz="0" w:space="0" w:color="auto"/>
          </w:divBdr>
        </w:div>
        <w:div w:id="424308736">
          <w:marLeft w:val="240"/>
          <w:marRight w:val="0"/>
          <w:marTop w:val="0"/>
          <w:marBottom w:val="0"/>
          <w:divBdr>
            <w:top w:val="none" w:sz="0" w:space="0" w:color="auto"/>
            <w:left w:val="none" w:sz="0" w:space="0" w:color="auto"/>
            <w:bottom w:val="none" w:sz="0" w:space="0" w:color="auto"/>
            <w:right w:val="none" w:sz="0" w:space="0" w:color="auto"/>
          </w:divBdr>
        </w:div>
        <w:div w:id="726346130">
          <w:marLeft w:val="240"/>
          <w:marRight w:val="0"/>
          <w:marTop w:val="0"/>
          <w:marBottom w:val="0"/>
          <w:divBdr>
            <w:top w:val="none" w:sz="0" w:space="0" w:color="auto"/>
            <w:left w:val="none" w:sz="0" w:space="0" w:color="auto"/>
            <w:bottom w:val="none" w:sz="0" w:space="0" w:color="auto"/>
            <w:right w:val="none" w:sz="0" w:space="0" w:color="auto"/>
          </w:divBdr>
        </w:div>
        <w:div w:id="1012880256">
          <w:marLeft w:val="240"/>
          <w:marRight w:val="0"/>
          <w:marTop w:val="0"/>
          <w:marBottom w:val="0"/>
          <w:divBdr>
            <w:top w:val="none" w:sz="0" w:space="0" w:color="auto"/>
            <w:left w:val="none" w:sz="0" w:space="0" w:color="auto"/>
            <w:bottom w:val="none" w:sz="0" w:space="0" w:color="auto"/>
            <w:right w:val="none" w:sz="0" w:space="0" w:color="auto"/>
          </w:divBdr>
        </w:div>
        <w:div w:id="1419402692">
          <w:marLeft w:val="240"/>
          <w:marRight w:val="0"/>
          <w:marTop w:val="0"/>
          <w:marBottom w:val="0"/>
          <w:divBdr>
            <w:top w:val="none" w:sz="0" w:space="0" w:color="auto"/>
            <w:left w:val="none" w:sz="0" w:space="0" w:color="auto"/>
            <w:bottom w:val="none" w:sz="0" w:space="0" w:color="auto"/>
            <w:right w:val="none" w:sz="0" w:space="0" w:color="auto"/>
          </w:divBdr>
        </w:div>
        <w:div w:id="1691834765">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2650</Words>
  <Characters>275</Characters>
  <Application>Microsoft Office Word</Application>
  <DocSecurity>0</DocSecurity>
  <Lines>2</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2026-03-14T09:14:00Z</dcterms:created>
  <dcterms:modified xsi:type="dcterms:W3CDTF">2026-03-14T09:14:00Z</dcterms:modified>
</cp:coreProperties>
</file>