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DFCE1" w14:textId="1532511B" w:rsidR="00EE1A60" w:rsidRPr="00B3526A" w:rsidRDefault="00EE1A60" w:rsidP="00EE1A60">
      <w:pPr>
        <w:jc w:val="center"/>
        <w:rPr>
          <w:rFonts w:ascii="Meiryo UI" w:eastAsia="Meiryo UI" w:hAnsi="Meiryo UI" w:cs="Meiryo UI"/>
          <w:b/>
          <w:sz w:val="24"/>
        </w:rPr>
      </w:pPr>
      <w:bookmarkStart w:id="0" w:name="_GoBack"/>
      <w:bookmarkEnd w:id="0"/>
      <w:r w:rsidRPr="00B3526A">
        <w:rPr>
          <w:rFonts w:ascii="Meiryo UI" w:eastAsia="Meiryo UI" w:hAnsi="Meiryo UI" w:cs="Meiryo UI" w:hint="eastAsia"/>
          <w:b/>
          <w:sz w:val="24"/>
        </w:rPr>
        <w:t>Ｈ</w:t>
      </w:r>
      <w:r w:rsidRPr="00B3526A">
        <w:rPr>
          <w:rFonts w:ascii="Meiryo UI" w:eastAsia="Meiryo UI" w:hAnsi="Meiryo UI" w:cs="Meiryo UI" w:hint="eastAsia"/>
          <w:b/>
        </w:rPr>
        <w:t>２</w:t>
      </w:r>
      <w:r w:rsidRPr="00B3526A">
        <w:rPr>
          <w:rFonts w:ascii="Meiryo UI" w:eastAsia="Meiryo UI" w:hAnsi="Meiryo UI" w:cs="Meiryo UI" w:hint="eastAsia"/>
          <w:b/>
          <w:sz w:val="24"/>
        </w:rPr>
        <w:t>Ｏｓａｋａビジョン推進会議　第</w:t>
      </w:r>
      <w:r w:rsidR="00C42C76" w:rsidRPr="00B3526A">
        <w:rPr>
          <w:rFonts w:ascii="Meiryo UI" w:eastAsia="Meiryo UI" w:hAnsi="Meiryo UI" w:cs="Meiryo UI" w:hint="eastAsia"/>
          <w:b/>
          <w:sz w:val="24"/>
        </w:rPr>
        <w:t>６</w:t>
      </w:r>
      <w:r w:rsidRPr="00B3526A">
        <w:rPr>
          <w:rFonts w:ascii="Meiryo UI" w:eastAsia="Meiryo UI" w:hAnsi="Meiryo UI" w:cs="Meiryo UI" w:hint="eastAsia"/>
          <w:b/>
          <w:sz w:val="24"/>
        </w:rPr>
        <w:t>回会議　議事要旨</w:t>
      </w:r>
    </w:p>
    <w:p w14:paraId="094AED67" w14:textId="77777777" w:rsidR="00EE1A60" w:rsidRPr="00B3526A" w:rsidRDefault="00EE1A60" w:rsidP="00EE1A60">
      <w:pPr>
        <w:rPr>
          <w:rFonts w:ascii="Meiryo UI" w:eastAsia="Meiryo UI" w:hAnsi="Meiryo UI" w:cs="Meiryo UI"/>
        </w:rPr>
      </w:pPr>
    </w:p>
    <w:p w14:paraId="1A823B99"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日　時</w:t>
      </w:r>
      <w:r w:rsidR="00772FC1" w:rsidRPr="00B3526A">
        <w:rPr>
          <w:rFonts w:ascii="Meiryo UI" w:eastAsia="Meiryo UI" w:hAnsi="Meiryo UI" w:cs="Meiryo UI" w:hint="eastAsia"/>
        </w:rPr>
        <w:t>：</w:t>
      </w:r>
      <w:r w:rsidR="00C42C76" w:rsidRPr="00B3526A">
        <w:rPr>
          <w:rFonts w:ascii="Meiryo UI" w:eastAsia="Meiryo UI" w:hAnsi="Meiryo UI" w:cs="Meiryo UI" w:hint="eastAsia"/>
        </w:rPr>
        <w:t>平成31</w:t>
      </w:r>
      <w:r w:rsidRPr="00B3526A">
        <w:rPr>
          <w:rFonts w:ascii="Meiryo UI" w:eastAsia="Meiryo UI" w:hAnsi="Meiryo UI" w:cs="Meiryo UI" w:hint="eastAsia"/>
        </w:rPr>
        <w:t>年</w:t>
      </w:r>
      <w:r w:rsidR="00772FC1" w:rsidRPr="00B3526A">
        <w:rPr>
          <w:rFonts w:ascii="Meiryo UI" w:eastAsia="Meiryo UI" w:hAnsi="Meiryo UI" w:cs="Meiryo UI" w:hint="eastAsia"/>
        </w:rPr>
        <w:t>３</w:t>
      </w:r>
      <w:r w:rsidRPr="00B3526A">
        <w:rPr>
          <w:rFonts w:ascii="Meiryo UI" w:eastAsia="Meiryo UI" w:hAnsi="Meiryo UI" w:cs="Meiryo UI" w:hint="eastAsia"/>
        </w:rPr>
        <w:t>月</w:t>
      </w:r>
      <w:r w:rsidR="00C42C76" w:rsidRPr="00B3526A">
        <w:rPr>
          <w:rFonts w:ascii="Meiryo UI" w:eastAsia="Meiryo UI" w:hAnsi="Meiryo UI" w:cs="Meiryo UI" w:hint="eastAsia"/>
        </w:rPr>
        <w:t>26</w:t>
      </w:r>
      <w:r w:rsidRPr="00B3526A">
        <w:rPr>
          <w:rFonts w:ascii="Meiryo UI" w:eastAsia="Meiryo UI" w:hAnsi="Meiryo UI" w:cs="Meiryo UI" w:hint="eastAsia"/>
        </w:rPr>
        <w:t>日（</w:t>
      </w:r>
      <w:r w:rsidR="00C42C76" w:rsidRPr="00B3526A">
        <w:rPr>
          <w:rFonts w:ascii="Meiryo UI" w:eastAsia="Meiryo UI" w:hAnsi="Meiryo UI" w:cs="Meiryo UI" w:hint="eastAsia"/>
        </w:rPr>
        <w:t>火</w:t>
      </w:r>
      <w:r w:rsidRPr="00B3526A">
        <w:rPr>
          <w:rFonts w:ascii="Meiryo UI" w:eastAsia="Meiryo UI" w:hAnsi="Meiryo UI" w:cs="Meiryo UI" w:hint="eastAsia"/>
        </w:rPr>
        <w:t>）午後３時～５時</w:t>
      </w:r>
    </w:p>
    <w:p w14:paraId="11351262"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場　所</w:t>
      </w:r>
      <w:r w:rsidRPr="00B3526A">
        <w:rPr>
          <w:rFonts w:ascii="Meiryo UI" w:eastAsia="Meiryo UI" w:hAnsi="Meiryo UI" w:cs="Meiryo UI" w:hint="eastAsia"/>
        </w:rPr>
        <w:t>：一般財団法人</w:t>
      </w:r>
      <w:r w:rsidR="001D0FBC" w:rsidRPr="00B3526A">
        <w:rPr>
          <w:rFonts w:ascii="Meiryo UI" w:eastAsia="Meiryo UI" w:hAnsi="Meiryo UI" w:cs="Meiryo UI" w:hint="eastAsia"/>
        </w:rPr>
        <w:t xml:space="preserve">　</w:t>
      </w:r>
      <w:r w:rsidR="00772FC1" w:rsidRPr="00B3526A">
        <w:rPr>
          <w:rFonts w:ascii="Meiryo UI" w:eastAsia="Meiryo UI" w:hAnsi="Meiryo UI" w:cs="Meiryo UI" w:hint="eastAsia"/>
        </w:rPr>
        <w:t>大阪科学技術センター　４階　４０１</w:t>
      </w:r>
      <w:r w:rsidR="002B1B83" w:rsidRPr="00B3526A">
        <w:rPr>
          <w:rFonts w:ascii="Meiryo UI" w:eastAsia="Meiryo UI" w:hAnsi="Meiryo UI" w:cs="Meiryo UI" w:hint="eastAsia"/>
        </w:rPr>
        <w:t>会議室</w:t>
      </w:r>
    </w:p>
    <w:p w14:paraId="3C0EFD1D"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出席者</w:t>
      </w:r>
      <w:r w:rsidRPr="00B3526A">
        <w:rPr>
          <w:rFonts w:ascii="Meiryo UI" w:eastAsia="Meiryo UI" w:hAnsi="Meiryo UI" w:cs="Meiryo UI" w:hint="eastAsia"/>
        </w:rPr>
        <w:t>：（会長）</w:t>
      </w:r>
    </w:p>
    <w:p w14:paraId="26110E43"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sz w:val="18"/>
        </w:rPr>
        <w:t xml:space="preserve">（敬称略）　</w:t>
      </w:r>
      <w:r w:rsidRPr="00B3526A">
        <w:rPr>
          <w:rFonts w:ascii="Meiryo UI" w:eastAsia="Meiryo UI" w:hAnsi="Meiryo UI" w:cs="Meiryo UI" w:hint="eastAsia"/>
        </w:rPr>
        <w:t>秋元圭吾（公益財団法人地球環境産業技術振興機構）</w:t>
      </w:r>
    </w:p>
    <w:p w14:paraId="775CFA2D" w14:textId="77777777" w:rsidR="00EE1A60" w:rsidRPr="00B3526A" w:rsidRDefault="00EE1A60" w:rsidP="00EE1A60">
      <w:pPr>
        <w:ind w:leftChars="-202" w:left="1050" w:hangingChars="702" w:hanging="1474"/>
        <w:rPr>
          <w:rFonts w:ascii="Meiryo UI" w:eastAsia="Meiryo UI" w:hAnsi="Meiryo UI" w:cs="Meiryo UI"/>
        </w:rPr>
      </w:pPr>
      <w:r w:rsidRPr="00B3526A">
        <w:rPr>
          <w:rFonts w:ascii="Meiryo UI" w:eastAsia="Meiryo UI" w:hAnsi="Meiryo UI" w:cs="Meiryo UI" w:hint="eastAsia"/>
        </w:rPr>
        <w:t xml:space="preserve">　　　　　　　　　（構成団体）</w:t>
      </w:r>
    </w:p>
    <w:p w14:paraId="44F68862" w14:textId="77777777" w:rsidR="00772FC1" w:rsidRPr="00B3526A" w:rsidRDefault="00EE1A60" w:rsidP="00C42C76">
      <w:pPr>
        <w:ind w:leftChars="498" w:left="1046" w:firstLineChars="100" w:firstLine="210"/>
        <w:rPr>
          <w:rFonts w:ascii="Meiryo UI" w:eastAsia="Meiryo UI" w:hAnsi="Meiryo UI" w:cs="Meiryo UI"/>
        </w:rPr>
      </w:pPr>
      <w:r w:rsidRPr="00B3526A">
        <w:rPr>
          <w:rFonts w:ascii="Meiryo UI" w:eastAsia="Meiryo UI" w:hAnsi="Meiryo UI" w:cs="Meiryo UI" w:hint="eastAsia"/>
        </w:rPr>
        <w:t>岩谷産業</w:t>
      </w:r>
      <w:r w:rsidR="001D0FBC" w:rsidRPr="00B3526A">
        <w:rPr>
          <w:rFonts w:ascii="Meiryo UI" w:eastAsia="Meiryo UI" w:hAnsi="Meiryo UI" w:cs="Meiryo UI" w:hint="eastAsia"/>
        </w:rPr>
        <w:t>（株）、(一財)</w:t>
      </w:r>
      <w:r w:rsidRPr="00B3526A">
        <w:rPr>
          <w:rFonts w:ascii="Meiryo UI" w:eastAsia="Meiryo UI" w:hAnsi="Meiryo UI" w:cs="Meiryo UI" w:hint="eastAsia"/>
        </w:rPr>
        <w:t>大阪科学技術センター、</w:t>
      </w:r>
      <w:r w:rsidR="00772FC1" w:rsidRPr="00B3526A">
        <w:rPr>
          <w:rFonts w:ascii="Meiryo UI" w:eastAsia="Meiryo UI" w:hAnsi="Meiryo UI" w:cs="Meiryo UI" w:hint="eastAsia"/>
        </w:rPr>
        <w:t>大阪ガス（株）</w:t>
      </w:r>
    </w:p>
    <w:p w14:paraId="40DAF124" w14:textId="77777777" w:rsidR="00772FC1" w:rsidRPr="00B3526A" w:rsidRDefault="001D0FBC" w:rsidP="00EE1A60">
      <w:pPr>
        <w:ind w:leftChars="498" w:left="1050" w:hangingChars="2" w:hanging="4"/>
        <w:rPr>
          <w:rFonts w:ascii="Meiryo UI" w:eastAsia="Meiryo UI" w:hAnsi="Meiryo UI" w:cs="Meiryo UI"/>
        </w:rPr>
      </w:pPr>
      <w:r w:rsidRPr="00B3526A">
        <w:rPr>
          <w:rFonts w:ascii="Meiryo UI" w:eastAsia="Meiryo UI" w:hAnsi="Meiryo UI" w:cs="Meiryo UI" w:hint="eastAsia"/>
        </w:rPr>
        <w:t>（株）</w:t>
      </w:r>
      <w:r w:rsidR="003072EB" w:rsidRPr="00B3526A">
        <w:rPr>
          <w:rFonts w:ascii="Meiryo UI" w:eastAsia="Meiryo UI" w:hAnsi="Meiryo UI" w:cs="Meiryo UI" w:hint="eastAsia"/>
        </w:rPr>
        <w:t>大林組、オリックス</w:t>
      </w:r>
      <w:r w:rsidRPr="00B3526A">
        <w:rPr>
          <w:rFonts w:ascii="Meiryo UI" w:eastAsia="Meiryo UI" w:hAnsi="Meiryo UI" w:cs="Meiryo UI" w:hint="eastAsia"/>
        </w:rPr>
        <w:t>（株）</w:t>
      </w:r>
      <w:r w:rsidR="003072EB" w:rsidRPr="00B3526A">
        <w:rPr>
          <w:rFonts w:ascii="Meiryo UI" w:eastAsia="Meiryo UI" w:hAnsi="Meiryo UI" w:cs="Meiryo UI" w:hint="eastAsia"/>
        </w:rPr>
        <w:t>、</w:t>
      </w:r>
      <w:r w:rsidR="00EE1A60" w:rsidRPr="00B3526A">
        <w:rPr>
          <w:rFonts w:ascii="Meiryo UI" w:eastAsia="Meiryo UI" w:hAnsi="Meiryo UI" w:cs="Meiryo UI" w:hint="eastAsia"/>
        </w:rPr>
        <w:t>川崎重工業</w:t>
      </w:r>
      <w:r w:rsidRPr="00B3526A">
        <w:rPr>
          <w:rFonts w:ascii="Meiryo UI" w:eastAsia="Meiryo UI" w:hAnsi="Meiryo UI" w:cs="Meiryo UI" w:hint="eastAsia"/>
        </w:rPr>
        <w:t>（株）</w:t>
      </w:r>
      <w:r w:rsidR="00EE1A60" w:rsidRPr="00B3526A">
        <w:rPr>
          <w:rFonts w:ascii="Meiryo UI" w:eastAsia="Meiryo UI" w:hAnsi="Meiryo UI" w:cs="Meiryo UI" w:hint="eastAsia"/>
        </w:rPr>
        <w:t>、関西エアポート</w:t>
      </w:r>
      <w:r w:rsidRPr="00B3526A">
        <w:rPr>
          <w:rFonts w:ascii="Meiryo UI" w:eastAsia="Meiryo UI" w:hAnsi="Meiryo UI" w:cs="Meiryo UI" w:hint="eastAsia"/>
        </w:rPr>
        <w:t>（株）</w:t>
      </w:r>
      <w:r w:rsidR="00EE1A60" w:rsidRPr="00B3526A">
        <w:rPr>
          <w:rFonts w:ascii="Meiryo UI" w:eastAsia="Meiryo UI" w:hAnsi="Meiryo UI" w:cs="Meiryo UI" w:hint="eastAsia"/>
        </w:rPr>
        <w:t>、関西電力</w:t>
      </w:r>
      <w:r w:rsidRPr="00B3526A">
        <w:rPr>
          <w:rFonts w:ascii="Meiryo UI" w:eastAsia="Meiryo UI" w:hAnsi="Meiryo UI" w:cs="Meiryo UI" w:hint="eastAsia"/>
        </w:rPr>
        <w:t>（株）</w:t>
      </w:r>
      <w:r w:rsidR="00EE1A60" w:rsidRPr="00B3526A">
        <w:rPr>
          <w:rFonts w:ascii="Meiryo UI" w:eastAsia="Meiryo UI" w:hAnsi="Meiryo UI" w:cs="Meiryo UI" w:hint="eastAsia"/>
        </w:rPr>
        <w:t>、</w:t>
      </w:r>
      <w:r w:rsidRPr="00B3526A">
        <w:rPr>
          <w:rFonts w:ascii="Meiryo UI" w:eastAsia="Meiryo UI" w:hAnsi="Meiryo UI" w:cs="Meiryo UI"/>
        </w:rPr>
        <w:br/>
      </w:r>
      <w:r w:rsidRPr="00B3526A">
        <w:rPr>
          <w:rFonts w:ascii="Meiryo UI" w:eastAsia="Meiryo UI" w:hAnsi="Meiryo UI" w:cs="Meiryo UI" w:hint="eastAsia"/>
        </w:rPr>
        <w:t>（株）</w:t>
      </w:r>
      <w:r w:rsidR="00C42C76" w:rsidRPr="00B3526A">
        <w:rPr>
          <w:rFonts w:ascii="Meiryo UI" w:eastAsia="Meiryo UI" w:hAnsi="Meiryo UI" w:cs="Meiryo UI" w:hint="eastAsia"/>
        </w:rPr>
        <w:t>近畿大阪銀行</w:t>
      </w:r>
      <w:r w:rsidR="00772FC1" w:rsidRPr="00B3526A">
        <w:rPr>
          <w:rFonts w:ascii="Meiryo UI" w:eastAsia="Meiryo UI" w:hAnsi="Meiryo UI" w:cs="Meiryo UI" w:hint="eastAsia"/>
        </w:rPr>
        <w:t>、</w:t>
      </w:r>
      <w:r w:rsidR="00EE1A60" w:rsidRPr="00B3526A">
        <w:rPr>
          <w:rFonts w:ascii="Meiryo UI" w:eastAsia="Meiryo UI" w:hAnsi="Meiryo UI" w:cs="Meiryo UI" w:hint="eastAsia"/>
        </w:rPr>
        <w:t>大和ハウス工業</w:t>
      </w:r>
      <w:r w:rsidRPr="00B3526A">
        <w:rPr>
          <w:rFonts w:ascii="Meiryo UI" w:eastAsia="Meiryo UI" w:hAnsi="Meiryo UI" w:cs="Meiryo UI" w:hint="eastAsia"/>
        </w:rPr>
        <w:t>（株）</w:t>
      </w:r>
      <w:r w:rsidR="00EE1A60" w:rsidRPr="00B3526A">
        <w:rPr>
          <w:rFonts w:ascii="Meiryo UI" w:eastAsia="Meiryo UI" w:hAnsi="Meiryo UI" w:cs="Meiryo UI" w:hint="eastAsia"/>
        </w:rPr>
        <w:t>、</w:t>
      </w:r>
      <w:r w:rsidRPr="00B3526A">
        <w:rPr>
          <w:rFonts w:ascii="Meiryo UI" w:eastAsia="Meiryo UI" w:hAnsi="Meiryo UI" w:cs="Meiryo UI" w:hint="eastAsia"/>
        </w:rPr>
        <w:t>（株）</w:t>
      </w:r>
      <w:r w:rsidR="00EE1A60" w:rsidRPr="00B3526A">
        <w:rPr>
          <w:rFonts w:ascii="Meiryo UI" w:eastAsia="Meiryo UI" w:hAnsi="Meiryo UI" w:cs="Meiryo UI" w:hint="eastAsia"/>
        </w:rPr>
        <w:t>竹中工務店、</w:t>
      </w:r>
    </w:p>
    <w:p w14:paraId="2A61CE3E" w14:textId="77777777" w:rsidR="00772FC1" w:rsidRPr="00B3526A" w:rsidRDefault="00EE1A60" w:rsidP="00772FC1">
      <w:pPr>
        <w:ind w:leftChars="498" w:left="1046" w:firstLineChars="100" w:firstLine="210"/>
        <w:rPr>
          <w:rFonts w:ascii="Meiryo UI" w:eastAsia="Meiryo UI" w:hAnsi="Meiryo UI" w:cs="Meiryo UI"/>
        </w:rPr>
      </w:pPr>
      <w:r w:rsidRPr="00B3526A">
        <w:rPr>
          <w:rFonts w:ascii="Meiryo UI" w:eastAsia="Meiryo UI" w:hAnsi="Meiryo UI" w:cs="Meiryo UI" w:hint="eastAsia"/>
        </w:rPr>
        <w:t>東芝</w:t>
      </w:r>
      <w:r w:rsidR="00772FC1" w:rsidRPr="00B3526A">
        <w:rPr>
          <w:rFonts w:ascii="Meiryo UI" w:eastAsia="Meiryo UI" w:hAnsi="Meiryo UI" w:cs="Meiryo UI" w:hint="eastAsia"/>
        </w:rPr>
        <w:t>エネルギーシステムズ（株）</w:t>
      </w:r>
      <w:r w:rsidRPr="00B3526A">
        <w:rPr>
          <w:rFonts w:ascii="Meiryo UI" w:eastAsia="Meiryo UI" w:hAnsi="Meiryo UI" w:cs="Meiryo UI" w:hint="eastAsia"/>
        </w:rPr>
        <w:t>、</w:t>
      </w:r>
      <w:r w:rsidR="003072EB" w:rsidRPr="00B3526A">
        <w:rPr>
          <w:rFonts w:ascii="Meiryo UI" w:eastAsia="Meiryo UI" w:hAnsi="Meiryo UI" w:cs="Meiryo UI" w:hint="eastAsia"/>
        </w:rPr>
        <w:t>パナソニック</w:t>
      </w:r>
      <w:r w:rsidR="001D0FBC" w:rsidRPr="00B3526A">
        <w:rPr>
          <w:rFonts w:ascii="Meiryo UI" w:eastAsia="Meiryo UI" w:hAnsi="Meiryo UI" w:cs="Meiryo UI" w:hint="eastAsia"/>
        </w:rPr>
        <w:t>（株）</w:t>
      </w:r>
      <w:r w:rsidRPr="00B3526A">
        <w:rPr>
          <w:rFonts w:ascii="Meiryo UI" w:eastAsia="Meiryo UI" w:hAnsi="Meiryo UI" w:cs="Meiryo UI" w:hint="eastAsia"/>
        </w:rPr>
        <w:t>、</w:t>
      </w:r>
      <w:r w:rsidR="001D0FBC" w:rsidRPr="00B3526A">
        <w:rPr>
          <w:rFonts w:ascii="Meiryo UI" w:eastAsia="Meiryo UI" w:hAnsi="Meiryo UI" w:cs="Meiryo UI" w:hint="eastAsia"/>
        </w:rPr>
        <w:t>（株）</w:t>
      </w:r>
      <w:r w:rsidRPr="00B3526A">
        <w:rPr>
          <w:rFonts w:ascii="Meiryo UI" w:eastAsia="Meiryo UI" w:hAnsi="Meiryo UI" w:cs="Meiryo UI" w:hint="eastAsia"/>
        </w:rPr>
        <w:t>日立製作所、日立造船</w:t>
      </w:r>
      <w:r w:rsidR="001D0FBC" w:rsidRPr="00B3526A">
        <w:rPr>
          <w:rFonts w:ascii="Meiryo UI" w:eastAsia="Meiryo UI" w:hAnsi="Meiryo UI" w:cs="Meiryo UI" w:hint="eastAsia"/>
        </w:rPr>
        <w:t>（株）</w:t>
      </w:r>
      <w:r w:rsidRPr="00B3526A">
        <w:rPr>
          <w:rFonts w:ascii="Meiryo UI" w:eastAsia="Meiryo UI" w:hAnsi="Meiryo UI" w:cs="Meiryo UI" w:hint="eastAsia"/>
        </w:rPr>
        <w:t>、</w:t>
      </w:r>
    </w:p>
    <w:p w14:paraId="0531E40A" w14:textId="77777777" w:rsidR="00D3309A" w:rsidRPr="00B3526A" w:rsidRDefault="001D0FBC" w:rsidP="00772FC1">
      <w:pPr>
        <w:ind w:leftChars="498" w:left="1046"/>
        <w:rPr>
          <w:rFonts w:ascii="Meiryo UI" w:eastAsia="Meiryo UI" w:hAnsi="Meiryo UI" w:cs="Meiryo UI"/>
        </w:rPr>
      </w:pPr>
      <w:r w:rsidRPr="00B3526A">
        <w:rPr>
          <w:rFonts w:ascii="Meiryo UI" w:eastAsia="Meiryo UI" w:hAnsi="Meiryo UI" w:cs="Meiryo UI" w:hint="eastAsia"/>
        </w:rPr>
        <w:t>（株）</w:t>
      </w:r>
      <w:r w:rsidR="00EE1A60" w:rsidRPr="00B3526A">
        <w:rPr>
          <w:rFonts w:ascii="Meiryo UI" w:eastAsia="Meiryo UI" w:hAnsi="Meiryo UI" w:cs="Meiryo UI" w:hint="eastAsia"/>
        </w:rPr>
        <w:t>三井住友銀行、三井物産</w:t>
      </w:r>
      <w:r w:rsidRPr="00B3526A">
        <w:rPr>
          <w:rFonts w:ascii="Meiryo UI" w:eastAsia="Meiryo UI" w:hAnsi="Meiryo UI" w:cs="Meiryo UI" w:hint="eastAsia"/>
        </w:rPr>
        <w:t>（株）</w:t>
      </w:r>
      <w:r w:rsidR="00EE1A60" w:rsidRPr="00B3526A">
        <w:rPr>
          <w:rFonts w:ascii="Meiryo UI" w:eastAsia="Meiryo UI" w:hAnsi="Meiryo UI" w:cs="Meiryo UI" w:hint="eastAsia"/>
        </w:rPr>
        <w:t>、</w:t>
      </w:r>
      <w:r w:rsidRPr="00B3526A">
        <w:rPr>
          <w:rFonts w:ascii="Meiryo UI" w:eastAsia="Meiryo UI" w:hAnsi="Meiryo UI" w:cs="Meiryo UI" w:hint="eastAsia"/>
        </w:rPr>
        <w:t>（株）</w:t>
      </w:r>
      <w:r w:rsidR="00C42C76" w:rsidRPr="00B3526A">
        <w:rPr>
          <w:rFonts w:ascii="Meiryo UI" w:eastAsia="Meiryo UI" w:hAnsi="Meiryo UI" w:cs="Meiryo UI" w:hint="eastAsia"/>
        </w:rPr>
        <w:t>三菱</w:t>
      </w:r>
      <w:r w:rsidR="00EE1A60" w:rsidRPr="00B3526A">
        <w:rPr>
          <w:rFonts w:ascii="Meiryo UI" w:eastAsia="Meiryo UI" w:hAnsi="Meiryo UI" w:cs="Meiryo UI" w:hint="eastAsia"/>
        </w:rPr>
        <w:t>ＵＦＪ銀行、</w:t>
      </w:r>
    </w:p>
    <w:p w14:paraId="6605F9FE" w14:textId="77777777" w:rsidR="00EE1A60" w:rsidRPr="00B3526A" w:rsidRDefault="00D3309A" w:rsidP="00D3309A">
      <w:pPr>
        <w:ind w:leftChars="498" w:left="1046" w:firstLineChars="100" w:firstLine="210"/>
        <w:rPr>
          <w:rFonts w:ascii="Meiryo UI" w:eastAsia="Meiryo UI" w:hAnsi="Meiryo UI" w:cs="Meiryo UI"/>
        </w:rPr>
      </w:pPr>
      <w:r w:rsidRPr="00B3526A">
        <w:rPr>
          <w:rFonts w:ascii="Meiryo UI" w:eastAsia="Meiryo UI" w:hAnsi="Meiryo UI" w:cs="Meiryo UI" w:hint="eastAsia"/>
        </w:rPr>
        <w:t>三菱日立パワーシステムズ（株）、</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りそな銀行</w:t>
      </w:r>
    </w:p>
    <w:p w14:paraId="0E54857B"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 xml:space="preserve">　　　　　　</w:t>
      </w:r>
      <w:r w:rsidRPr="00B3526A">
        <w:rPr>
          <w:rFonts w:ascii="Meiryo UI" w:eastAsia="Meiryo UI" w:hAnsi="Meiryo UI" w:cs="Meiryo UI" w:hint="eastAsia"/>
        </w:rPr>
        <w:t>（事業別研究会座長）</w:t>
      </w:r>
    </w:p>
    <w:p w14:paraId="5B916AFE" w14:textId="77777777" w:rsidR="00EE1A60" w:rsidRPr="00B3526A" w:rsidRDefault="00EE1A60" w:rsidP="00EE1A60">
      <w:pPr>
        <w:ind w:firstLineChars="500" w:firstLine="1050"/>
        <w:rPr>
          <w:rFonts w:ascii="Meiryo UI" w:eastAsia="Meiryo UI" w:hAnsi="Meiryo UI" w:cs="Meiryo UI"/>
        </w:rPr>
      </w:pPr>
      <w:r w:rsidRPr="00B3526A">
        <w:rPr>
          <w:rFonts w:ascii="Meiryo UI" w:eastAsia="Meiryo UI" w:hAnsi="Meiryo UI" w:cs="Meiryo UI" w:hint="eastAsia"/>
        </w:rPr>
        <w:t>ＦＣ船研究会座長、ＦＣバス研究会座長</w:t>
      </w:r>
    </w:p>
    <w:p w14:paraId="74C26BA9" w14:textId="77777777" w:rsidR="003072EB" w:rsidRPr="00B3526A" w:rsidRDefault="003072EB" w:rsidP="003072EB">
      <w:pPr>
        <w:rPr>
          <w:rFonts w:ascii="Meiryo UI" w:eastAsia="Meiryo UI" w:hAnsi="Meiryo UI" w:cs="Meiryo UI"/>
        </w:rPr>
      </w:pPr>
      <w:r w:rsidRPr="00B3526A">
        <w:rPr>
          <w:rFonts w:ascii="Meiryo UI" w:eastAsia="Meiryo UI" w:hAnsi="Meiryo UI" w:cs="Meiryo UI" w:hint="eastAsia"/>
        </w:rPr>
        <w:t xml:space="preserve">　　　　　　（オブザーバー）</w:t>
      </w:r>
    </w:p>
    <w:p w14:paraId="61A926FB" w14:textId="77777777" w:rsidR="00C42C76" w:rsidRPr="00B3526A" w:rsidRDefault="00C42C76" w:rsidP="003072EB">
      <w:pPr>
        <w:rPr>
          <w:rFonts w:ascii="Meiryo UI" w:eastAsia="Meiryo UI" w:hAnsi="Meiryo UI" w:cs="Meiryo UI"/>
        </w:rPr>
      </w:pPr>
      <w:r w:rsidRPr="00B3526A">
        <w:rPr>
          <w:rFonts w:ascii="Meiryo UI" w:eastAsia="Meiryo UI" w:hAnsi="Meiryo UI" w:cs="Meiryo UI" w:hint="eastAsia"/>
        </w:rPr>
        <w:t xml:space="preserve">　　　　　　　 環境省 地球温暖化対策事業室</w:t>
      </w:r>
    </w:p>
    <w:p w14:paraId="31495D4D" w14:textId="77777777" w:rsidR="003072EB" w:rsidRPr="00B3526A" w:rsidRDefault="003072EB" w:rsidP="00C42C76">
      <w:pPr>
        <w:ind w:firstLineChars="500" w:firstLine="1050"/>
        <w:rPr>
          <w:rFonts w:ascii="Meiryo UI" w:eastAsia="Meiryo UI" w:hAnsi="Meiryo UI" w:cs="Meiryo UI"/>
        </w:rPr>
      </w:pPr>
      <w:r w:rsidRPr="00B3526A">
        <w:rPr>
          <w:rFonts w:ascii="Meiryo UI" w:eastAsia="Meiryo UI" w:hAnsi="Meiryo UI" w:cs="Meiryo UI" w:hint="eastAsia"/>
        </w:rPr>
        <w:t>近畿経済産業局</w:t>
      </w:r>
    </w:p>
    <w:p w14:paraId="668D1EF3" w14:textId="77777777" w:rsidR="00C42C76" w:rsidRPr="00B3526A" w:rsidRDefault="00C42C76" w:rsidP="003072EB">
      <w:pPr>
        <w:rPr>
          <w:rFonts w:ascii="Meiryo UI" w:eastAsia="Meiryo UI" w:hAnsi="Meiryo UI" w:cs="Meiryo UI"/>
        </w:rPr>
      </w:pPr>
      <w:r w:rsidRPr="00B3526A">
        <w:rPr>
          <w:rFonts w:ascii="Meiryo UI" w:eastAsia="Meiryo UI" w:hAnsi="Meiryo UI" w:cs="Meiryo UI" w:hint="eastAsia"/>
        </w:rPr>
        <w:t xml:space="preserve">　　　　　　　（一財）2025年日本国際博覧会協会</w:t>
      </w:r>
    </w:p>
    <w:p w14:paraId="4EE93129" w14:textId="77777777" w:rsidR="00C42C76" w:rsidRPr="00B3526A" w:rsidRDefault="00C42C76" w:rsidP="003072EB">
      <w:pPr>
        <w:rPr>
          <w:rFonts w:ascii="Meiryo UI" w:eastAsia="Meiryo UI" w:hAnsi="Meiryo UI" w:cs="Meiryo UI"/>
        </w:rPr>
      </w:pPr>
      <w:r w:rsidRPr="00B3526A">
        <w:rPr>
          <w:rFonts w:ascii="Meiryo UI" w:eastAsia="Meiryo UI" w:hAnsi="Meiryo UI" w:cs="Meiryo UI" w:hint="eastAsia"/>
        </w:rPr>
        <w:t xml:space="preserve">           堺市 市長公室企画部　企画推進担当</w:t>
      </w:r>
    </w:p>
    <w:p w14:paraId="630FC669" w14:textId="77777777" w:rsidR="00EE1A60" w:rsidRPr="00B3526A" w:rsidRDefault="00EE1A60" w:rsidP="00EE1A60">
      <w:pPr>
        <w:ind w:left="1050" w:hangingChars="500" w:hanging="1050"/>
        <w:rPr>
          <w:rFonts w:ascii="Meiryo UI" w:eastAsia="Meiryo UI" w:hAnsi="Meiryo UI" w:cs="Meiryo UI"/>
        </w:rPr>
      </w:pPr>
      <w:r w:rsidRPr="00B3526A">
        <w:rPr>
          <w:rFonts w:ascii="Meiryo UI" w:eastAsia="Meiryo UI" w:hAnsi="Meiryo UI" w:cs="Meiryo UI" w:hint="eastAsia"/>
          <w:b/>
        </w:rPr>
        <w:t xml:space="preserve">　</w:t>
      </w:r>
      <w:r w:rsidRPr="00B3526A">
        <w:rPr>
          <w:rFonts w:ascii="Meiryo UI" w:eastAsia="Meiryo UI" w:hAnsi="Meiryo UI" w:cs="Meiryo UI" w:hint="eastAsia"/>
        </w:rPr>
        <w:t xml:space="preserve">　　　　　（大阪府／大阪市関係課）</w:t>
      </w:r>
    </w:p>
    <w:p w14:paraId="6F3BA626" w14:textId="77777777" w:rsidR="00EE1A60" w:rsidRPr="00B3526A" w:rsidRDefault="00EE1A60" w:rsidP="00EE1A60">
      <w:pPr>
        <w:ind w:leftChars="500" w:left="1050"/>
        <w:rPr>
          <w:rFonts w:ascii="Meiryo UI" w:eastAsia="Meiryo UI" w:hAnsi="Meiryo UI" w:cs="Meiryo UI"/>
        </w:rPr>
      </w:pPr>
      <w:r w:rsidRPr="00B3526A">
        <w:rPr>
          <w:rFonts w:ascii="Meiryo UI" w:eastAsia="Meiryo UI" w:hAnsi="Meiryo UI" w:cs="Meiryo UI" w:hint="eastAsia"/>
        </w:rPr>
        <w:t>府）</w:t>
      </w:r>
      <w:r w:rsidR="00C42C76" w:rsidRPr="00B3526A">
        <w:rPr>
          <w:rFonts w:ascii="Meiryo UI" w:eastAsia="Meiryo UI" w:hAnsi="Meiryo UI" w:cs="Meiryo UI" w:hint="eastAsia"/>
        </w:rPr>
        <w:t>環境保全課</w:t>
      </w:r>
      <w:r w:rsidRPr="00B3526A">
        <w:rPr>
          <w:rFonts w:ascii="Meiryo UI" w:eastAsia="Meiryo UI" w:hAnsi="Meiryo UI" w:cs="Meiryo UI" w:hint="eastAsia"/>
        </w:rPr>
        <w:t>、</w:t>
      </w:r>
      <w:r w:rsidR="00C42C76" w:rsidRPr="00B3526A">
        <w:rPr>
          <w:rFonts w:ascii="Meiryo UI" w:eastAsia="Meiryo UI" w:hAnsi="Meiryo UI" w:cs="Meiryo UI" w:hint="eastAsia"/>
        </w:rPr>
        <w:t>空港・広域インフラ課</w:t>
      </w:r>
    </w:p>
    <w:p w14:paraId="5E61F13F" w14:textId="77777777" w:rsidR="00EE1A60" w:rsidRPr="00B3526A" w:rsidRDefault="00EE1A60" w:rsidP="00EE1A60">
      <w:pPr>
        <w:ind w:leftChars="500" w:left="1050"/>
        <w:rPr>
          <w:rFonts w:ascii="Meiryo UI" w:eastAsia="Meiryo UI" w:hAnsi="Meiryo UI" w:cs="Meiryo UI"/>
        </w:rPr>
      </w:pPr>
      <w:r w:rsidRPr="00B3526A">
        <w:rPr>
          <w:rFonts w:ascii="Meiryo UI" w:eastAsia="Meiryo UI" w:hAnsi="Meiryo UI" w:cs="Meiryo UI" w:hint="eastAsia"/>
        </w:rPr>
        <w:t>市）</w:t>
      </w:r>
      <w:r w:rsidR="00C42C76" w:rsidRPr="00B3526A">
        <w:rPr>
          <w:rFonts w:ascii="Meiryo UI" w:eastAsia="Meiryo UI" w:hAnsi="Meiryo UI" w:cs="Meiryo UI" w:hint="eastAsia"/>
        </w:rPr>
        <w:t>開発計画課</w:t>
      </w:r>
    </w:p>
    <w:p w14:paraId="6E70D806" w14:textId="77777777" w:rsidR="00EE1A60" w:rsidRPr="00B3526A" w:rsidRDefault="00EE1A60" w:rsidP="00EE1A60">
      <w:pPr>
        <w:ind w:left="1050" w:hangingChars="500" w:hanging="1050"/>
        <w:rPr>
          <w:rFonts w:ascii="Meiryo UI" w:eastAsia="Meiryo UI" w:hAnsi="Meiryo UI" w:cs="Meiryo UI"/>
        </w:rPr>
      </w:pPr>
      <w:r w:rsidRPr="00B3526A">
        <w:rPr>
          <w:rFonts w:ascii="Meiryo UI" w:eastAsia="Meiryo UI" w:hAnsi="Meiryo UI" w:cs="Meiryo UI" w:hint="eastAsia"/>
        </w:rPr>
        <w:t xml:space="preserve">　　　　　　（事務局）</w:t>
      </w:r>
    </w:p>
    <w:p w14:paraId="7A1C4BB9" w14:textId="77777777" w:rsidR="00EE1A60" w:rsidRPr="00B3526A" w:rsidRDefault="00C42C76" w:rsidP="00EE1A60">
      <w:pPr>
        <w:ind w:firstLineChars="500" w:firstLine="1050"/>
        <w:rPr>
          <w:rFonts w:ascii="Meiryo UI" w:eastAsia="Meiryo UI" w:hAnsi="Meiryo UI" w:cs="Meiryo UI"/>
        </w:rPr>
      </w:pPr>
      <w:r w:rsidRPr="00B3526A">
        <w:rPr>
          <w:rFonts w:ascii="Meiryo UI" w:eastAsia="Meiryo UI" w:hAnsi="Meiryo UI" w:cs="Meiryo UI" w:hint="eastAsia"/>
        </w:rPr>
        <w:t>大阪府商工労働部成長産業振興室産業創造課</w:t>
      </w:r>
      <w:r w:rsidR="00EE1A60" w:rsidRPr="00B3526A">
        <w:rPr>
          <w:rFonts w:ascii="Meiryo UI" w:eastAsia="Meiryo UI" w:hAnsi="Meiryo UI" w:cs="Meiryo UI" w:hint="eastAsia"/>
        </w:rPr>
        <w:t>、大阪市環境局環境施策部環境施策課</w:t>
      </w:r>
    </w:p>
    <w:p w14:paraId="2A91E7A1" w14:textId="77777777" w:rsidR="00CF7F51" w:rsidRPr="00B3526A" w:rsidRDefault="00CF7F51" w:rsidP="00F56BB3">
      <w:pPr>
        <w:rPr>
          <w:rFonts w:ascii="Meiryo UI" w:eastAsia="Meiryo UI" w:hAnsi="Meiryo UI" w:cs="Meiryo UI"/>
        </w:rPr>
      </w:pPr>
    </w:p>
    <w:p w14:paraId="3A6FC2DC" w14:textId="77777777" w:rsidR="00F56BB3" w:rsidRPr="00B3526A" w:rsidRDefault="00F56BB3" w:rsidP="0044418F">
      <w:pPr>
        <w:rPr>
          <w:rFonts w:ascii="Meiryo UI" w:eastAsia="Meiryo UI" w:hAnsi="Meiryo UI" w:cs="Meiryo UI"/>
          <w:sz w:val="22"/>
          <w:szCs w:val="21"/>
        </w:rPr>
      </w:pPr>
      <w:r w:rsidRPr="00B3526A">
        <w:rPr>
          <w:rFonts w:ascii="Meiryo UI" w:eastAsia="Meiryo UI" w:hAnsi="Meiryo UI" w:cs="Meiryo UI" w:hint="eastAsia"/>
          <w:b/>
          <w:sz w:val="22"/>
          <w:szCs w:val="21"/>
        </w:rPr>
        <w:t>議事要旨</w:t>
      </w:r>
      <w:r w:rsidR="00A9479E" w:rsidRPr="00B3526A">
        <w:rPr>
          <w:rFonts w:ascii="Meiryo UI" w:eastAsia="Meiryo UI" w:hAnsi="Meiryo UI" w:cs="Meiryo UI" w:hint="eastAsia"/>
          <w:b/>
          <w:sz w:val="22"/>
          <w:szCs w:val="21"/>
        </w:rPr>
        <w:t xml:space="preserve">　</w:t>
      </w:r>
    </w:p>
    <w:p w14:paraId="6C9354AD" w14:textId="77777777" w:rsidR="0044418F" w:rsidRPr="00B3526A" w:rsidRDefault="00C419FA" w:rsidP="00984D54">
      <w:pPr>
        <w:rPr>
          <w:rFonts w:ascii="Meiryo UI" w:eastAsia="Meiryo UI" w:hAnsi="Meiryo UI" w:cs="Meiryo UI"/>
          <w:szCs w:val="21"/>
        </w:rPr>
      </w:pPr>
      <w:r w:rsidRPr="00B3526A">
        <w:rPr>
          <w:rFonts w:ascii="Meiryo UI" w:eastAsia="Meiryo UI" w:hAnsi="Meiryo UI" w:cs="Meiryo UI" w:hint="eastAsia"/>
          <w:b/>
          <w:szCs w:val="21"/>
        </w:rPr>
        <w:t xml:space="preserve">　</w:t>
      </w:r>
      <w:r w:rsidR="005F1E93" w:rsidRPr="00B3526A">
        <w:rPr>
          <w:rFonts w:ascii="Meiryo UI" w:eastAsia="Meiryo UI" w:hAnsi="Meiryo UI" w:cs="Meiryo UI" w:hint="eastAsia"/>
          <w:b/>
          <w:szCs w:val="21"/>
        </w:rPr>
        <w:t>議題１　「</w:t>
      </w:r>
      <w:r w:rsidR="00034750" w:rsidRPr="00B3526A">
        <w:rPr>
          <w:rFonts w:ascii="Meiryo UI" w:eastAsia="Meiryo UI" w:hAnsi="Meiryo UI" w:cs="Meiryo UI" w:hint="eastAsia"/>
          <w:b/>
          <w:szCs w:val="21"/>
        </w:rPr>
        <w:t>取組の現状について</w:t>
      </w:r>
      <w:r w:rsidR="002477CD" w:rsidRPr="00B3526A">
        <w:rPr>
          <w:rFonts w:ascii="Meiryo UI" w:eastAsia="Meiryo UI" w:hAnsi="Meiryo UI" w:cs="Meiryo UI" w:hint="eastAsia"/>
          <w:b/>
          <w:szCs w:val="21"/>
        </w:rPr>
        <w:t>」</w:t>
      </w:r>
    </w:p>
    <w:p w14:paraId="6B245A1F" w14:textId="77777777" w:rsidR="000C7D85" w:rsidRPr="00B3526A" w:rsidRDefault="005D144A" w:rsidP="009B730B">
      <w:pPr>
        <w:rPr>
          <w:rFonts w:ascii="Meiryo UI" w:eastAsia="Meiryo UI" w:hAnsi="Meiryo UI" w:cs="Meiryo UI"/>
          <w:szCs w:val="21"/>
        </w:rPr>
      </w:pPr>
      <w:r w:rsidRPr="00B3526A">
        <w:rPr>
          <w:rFonts w:ascii="Meiryo UI" w:eastAsia="Meiryo UI" w:hAnsi="Meiryo UI" w:cs="Meiryo UI" w:hint="eastAsia"/>
          <w:szCs w:val="21"/>
        </w:rPr>
        <w:t xml:space="preserve">　</w:t>
      </w:r>
      <w:r w:rsidR="00FF559E" w:rsidRPr="00B3526A">
        <w:rPr>
          <w:rFonts w:ascii="Meiryo UI" w:eastAsia="Meiryo UI" w:hAnsi="Meiryo UI" w:cs="Meiryo UI" w:hint="eastAsia"/>
          <w:szCs w:val="21"/>
        </w:rPr>
        <w:t>◆</w:t>
      </w:r>
      <w:r w:rsidR="00AE258F" w:rsidRPr="00B3526A">
        <w:rPr>
          <w:rFonts w:ascii="Meiryo UI" w:eastAsia="Meiryo UI" w:hAnsi="Meiryo UI" w:cs="Meiryo UI" w:hint="eastAsia"/>
          <w:szCs w:val="21"/>
        </w:rPr>
        <w:t>FC</w:t>
      </w:r>
      <w:r w:rsidRPr="00B3526A">
        <w:rPr>
          <w:rFonts w:ascii="Meiryo UI" w:eastAsia="Meiryo UI" w:hAnsi="Meiryo UI" w:cs="Meiryo UI" w:hint="eastAsia"/>
          <w:szCs w:val="21"/>
        </w:rPr>
        <w:t>バス研究会</w:t>
      </w:r>
      <w:r w:rsidR="00B15F43" w:rsidRPr="00B3526A">
        <w:rPr>
          <w:rFonts w:ascii="Meiryo UI" w:eastAsia="Meiryo UI" w:hAnsi="Meiryo UI" w:cs="Meiryo UI" w:hint="eastAsia"/>
          <w:szCs w:val="21"/>
        </w:rPr>
        <w:t>について</w:t>
      </w:r>
    </w:p>
    <w:p w14:paraId="6CA2390A" w14:textId="77777777" w:rsidR="005707E2" w:rsidRPr="00B3526A" w:rsidRDefault="0066607C" w:rsidP="0066607C">
      <w:pPr>
        <w:pStyle w:val="a9"/>
        <w:numPr>
          <w:ilvl w:val="0"/>
          <w:numId w:val="6"/>
        </w:numPr>
        <w:ind w:leftChars="0"/>
        <w:rPr>
          <w:rFonts w:ascii="Meiryo UI" w:eastAsia="Meiryo UI" w:hAnsi="Meiryo UI" w:cs="Meiryo UI"/>
          <w:szCs w:val="21"/>
        </w:rPr>
      </w:pPr>
      <w:r w:rsidRPr="00B3526A">
        <w:rPr>
          <w:rFonts w:ascii="Meiryo UI" w:eastAsia="Meiryo UI" w:hAnsi="Meiryo UI" w:cs="Meiryo UI" w:hint="eastAsia"/>
          <w:szCs w:val="21"/>
        </w:rPr>
        <w:t>大阪府市、堺市、関西エアポートがそれぞれ試乗会を開催した他、共同で関係団体向けの試乗会を実施。</w:t>
      </w:r>
    </w:p>
    <w:p w14:paraId="2673367C" w14:textId="77777777" w:rsidR="005707E2" w:rsidRPr="00B3526A" w:rsidRDefault="0066607C" w:rsidP="0066607C">
      <w:pPr>
        <w:pStyle w:val="a9"/>
        <w:numPr>
          <w:ilvl w:val="0"/>
          <w:numId w:val="6"/>
        </w:numPr>
        <w:ind w:leftChars="0"/>
        <w:rPr>
          <w:rFonts w:ascii="Meiryo UI" w:eastAsia="Meiryo UI" w:hAnsi="Meiryo UI" w:cs="Meiryo UI"/>
          <w:i/>
          <w:szCs w:val="21"/>
        </w:rPr>
      </w:pPr>
      <w:r w:rsidRPr="00B3526A">
        <w:rPr>
          <w:rFonts w:ascii="Meiryo UI" w:eastAsia="Meiryo UI" w:hAnsi="Meiryo UI" w:cs="Meiryo UI" w:hint="eastAsia"/>
          <w:szCs w:val="21"/>
        </w:rPr>
        <w:t>合計３９８人が試乗体験。アンケートの結果静かさ、快適性の指摘。運転士もストレスなく運転。</w:t>
      </w:r>
    </w:p>
    <w:p w14:paraId="2CFE04A5" w14:textId="77777777" w:rsidR="004A4BEF" w:rsidRPr="00B3526A" w:rsidRDefault="0066607C" w:rsidP="0066607C">
      <w:pPr>
        <w:pStyle w:val="a9"/>
        <w:numPr>
          <w:ilvl w:val="0"/>
          <w:numId w:val="6"/>
        </w:numPr>
        <w:ind w:leftChars="0"/>
        <w:rPr>
          <w:rFonts w:ascii="Meiryo UI" w:eastAsia="Meiryo UI" w:hAnsi="Meiryo UI" w:cs="Meiryo UI"/>
          <w:i/>
          <w:szCs w:val="21"/>
        </w:rPr>
      </w:pPr>
      <w:r w:rsidRPr="00B3526A">
        <w:rPr>
          <w:rFonts w:ascii="Meiryo UI" w:eastAsia="Meiryo UI" w:hAnsi="Meiryo UI" w:cs="Meiryo UI" w:hint="eastAsia"/>
          <w:i/>
          <w:szCs w:val="21"/>
        </w:rPr>
        <w:t>平成３１年度も万博に向けた機運醸成を図るため大阪府・市で試乗会を実施。実施内容は案のため、各社のご協力をお願いする。</w:t>
      </w:r>
    </w:p>
    <w:p w14:paraId="7CF2549C" w14:textId="77777777" w:rsidR="009D1E0C" w:rsidRDefault="009D1E0C" w:rsidP="009D1E0C">
      <w:pPr>
        <w:rPr>
          <w:rFonts w:ascii="Meiryo UI" w:eastAsia="Meiryo UI" w:hAnsi="Meiryo UI" w:cs="Meiryo UI"/>
          <w:szCs w:val="21"/>
        </w:rPr>
      </w:pPr>
    </w:p>
    <w:p w14:paraId="77A4E3F9" w14:textId="77777777" w:rsidR="009D1E0C" w:rsidRPr="00B3526A" w:rsidRDefault="009D1E0C" w:rsidP="009D1E0C">
      <w:pPr>
        <w:rPr>
          <w:rFonts w:ascii="Meiryo UI" w:eastAsia="Meiryo UI" w:hAnsi="Meiryo UI" w:cs="Meiryo UI"/>
          <w:szCs w:val="21"/>
        </w:rPr>
      </w:pPr>
    </w:p>
    <w:p w14:paraId="62EBC221" w14:textId="77777777" w:rsidR="000C7D85" w:rsidRPr="00B3526A" w:rsidRDefault="005D144A" w:rsidP="0066607C">
      <w:pPr>
        <w:ind w:firstLineChars="100" w:firstLine="210"/>
        <w:rPr>
          <w:rFonts w:ascii="Meiryo UI" w:eastAsia="Meiryo UI" w:hAnsi="Meiryo UI" w:cs="Meiryo UI"/>
          <w:szCs w:val="21"/>
        </w:rPr>
      </w:pPr>
      <w:r w:rsidRPr="00B3526A">
        <w:rPr>
          <w:rFonts w:ascii="Meiryo UI" w:eastAsia="Meiryo UI" w:hAnsi="Meiryo UI" w:cs="Meiryo UI" w:hint="eastAsia"/>
          <w:szCs w:val="21"/>
        </w:rPr>
        <w:t>◆FC船研究会について</w:t>
      </w:r>
    </w:p>
    <w:p w14:paraId="09835DBC" w14:textId="77777777" w:rsidR="00BC7AD0"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国を含めて国内状況についてヒアリング等を行い、情報共有を行った。</w:t>
      </w:r>
    </w:p>
    <w:p w14:paraId="0FAF9E70" w14:textId="77777777" w:rsidR="00BC7AD0"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国土交通省海事局からはガイドライン策定（前回報告）後の動きについて、情報はない。</w:t>
      </w:r>
    </w:p>
    <w:p w14:paraId="5F5DD772" w14:textId="77777777" w:rsidR="005215EC"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lastRenderedPageBreak/>
        <w:t>環境省・国土交通省の連携でＦＳ事業があるが、建造ではなくロードマップ策定を目的としており技術的な指針にはならない。</w:t>
      </w:r>
    </w:p>
    <w:p w14:paraId="2E1F296D" w14:textId="77777777" w:rsidR="00BC7AD0"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国土交通省海事局において、ＩｏＴや代替燃料の計画認定制度はあるが、水素の事例は無い。</w:t>
      </w:r>
    </w:p>
    <w:p w14:paraId="7C84FB7B" w14:textId="77777777" w:rsidR="0066607C"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FC船について関心があっても各社様子見して、二の足を踏んでいる状況である。</w:t>
      </w:r>
    </w:p>
    <w:p w14:paraId="14B0A96E" w14:textId="77777777" w:rsidR="0066607C"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万博にあわせて、ＦＣ船をやりたいという自治体が出てきている（徳島県など）。</w:t>
      </w:r>
    </w:p>
    <w:p w14:paraId="58608B4B" w14:textId="77777777" w:rsidR="0066607C"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これまでは、運行業者に働きかけてきたが、船を建造する企業の巻き込みが必要である。</w:t>
      </w:r>
    </w:p>
    <w:p w14:paraId="0ACCAE24" w14:textId="77777777" w:rsidR="0066607C" w:rsidRPr="00B3526A" w:rsidRDefault="0066607C" w:rsidP="0066607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オリパラに向けて日本企業の技術を結集するという話だったが大幅に遅れている。この反省を踏まえて、万博に向けて頑張っていきたい。</w:t>
      </w:r>
    </w:p>
    <w:p w14:paraId="69415226" w14:textId="77777777" w:rsidR="002A4F99" w:rsidRPr="00B3526A" w:rsidRDefault="002A4F99" w:rsidP="00E20DAB">
      <w:pPr>
        <w:ind w:left="630" w:hangingChars="300" w:hanging="630"/>
        <w:rPr>
          <w:rFonts w:ascii="Meiryo UI" w:eastAsia="Meiryo UI" w:hAnsi="Meiryo UI" w:cs="Meiryo UI"/>
        </w:rPr>
      </w:pPr>
    </w:p>
    <w:p w14:paraId="09F9690E" w14:textId="77777777" w:rsidR="0055275C" w:rsidRPr="00B3526A" w:rsidRDefault="0055275C" w:rsidP="0055275C">
      <w:pPr>
        <w:rPr>
          <w:rFonts w:ascii="Meiryo UI" w:eastAsia="Meiryo UI" w:hAnsi="Meiryo UI" w:cs="Meiryo UI"/>
          <w:szCs w:val="21"/>
        </w:rPr>
      </w:pPr>
      <w:r w:rsidRPr="00B3526A">
        <w:rPr>
          <w:rFonts w:ascii="Meiryo UI" w:eastAsia="Meiryo UI" w:hAnsi="Meiryo UI" w:cs="Meiryo UI" w:hint="eastAsia"/>
          <w:szCs w:val="21"/>
        </w:rPr>
        <w:t xml:space="preserve">　◆水素ショーケース推進事業</w:t>
      </w:r>
    </w:p>
    <w:p w14:paraId="403FEB1E" w14:textId="77777777" w:rsidR="0055275C" w:rsidRPr="00B3526A" w:rsidRDefault="00B02A14" w:rsidP="00B02A14">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関西国際空港での実証により開発された、大阪モデルFCフォークリフトの導入支援を図り、ショーケース機能の維持・発展を図る。</w:t>
      </w:r>
    </w:p>
    <w:p w14:paraId="6F2BBE1B" w14:textId="77777777" w:rsidR="00B02A14" w:rsidRPr="00B3526A" w:rsidRDefault="00B02A14" w:rsidP="00B02A14">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今年度、府内の中小企業が関西国際空港島内にFCFLを7台導入し、うち２台で補助を活用いただいた。</w:t>
      </w:r>
    </w:p>
    <w:p w14:paraId="7C28F456" w14:textId="77777777" w:rsidR="00B02A14" w:rsidRPr="00B3526A" w:rsidRDefault="00B02A14" w:rsidP="00B02A14">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台風21号による影響により、関空島内で稼働していたFCFL8台が浸水し、修理不可のため廃棄処分した。</w:t>
      </w:r>
    </w:p>
    <w:p w14:paraId="4A32820D" w14:textId="77777777" w:rsidR="00B02A14" w:rsidRPr="00B3526A" w:rsidRDefault="00B02A14" w:rsidP="00B02A14">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H29年3月に設置された大型水素供給施設（産業車両用）も浸水し稼働停止していたが、関西エアポート㈱と岩谷産業㈱が協力し、1月末に修復完了し、検査後、2月中旬から稼働開始している。</w:t>
      </w:r>
    </w:p>
    <w:p w14:paraId="0EB3FB7A" w14:textId="77777777" w:rsidR="00B02A14" w:rsidRPr="00B3526A" w:rsidRDefault="00B02A14" w:rsidP="00B02A14">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水素利活用機器導入促進事業は、昨年度に引き続き、</w:t>
      </w:r>
      <w:r w:rsidR="00A65B93" w:rsidRPr="00B3526A">
        <w:rPr>
          <w:rFonts w:ascii="Meiryo UI" w:eastAsia="Meiryo UI" w:hAnsi="Meiryo UI" w:cs="Meiryo UI" w:hint="eastAsia"/>
        </w:rPr>
        <w:t>平成31年度も実施する。</w:t>
      </w:r>
    </w:p>
    <w:p w14:paraId="29C32720" w14:textId="77777777" w:rsidR="0055275C" w:rsidRPr="00B3526A" w:rsidRDefault="0055275C" w:rsidP="00E20DAB">
      <w:pPr>
        <w:ind w:left="630" w:hangingChars="300" w:hanging="630"/>
        <w:rPr>
          <w:rFonts w:ascii="Meiryo UI" w:eastAsia="Meiryo UI" w:hAnsi="Meiryo UI" w:cs="Meiryo UI"/>
        </w:rPr>
      </w:pPr>
    </w:p>
    <w:p w14:paraId="3EC0CC1E" w14:textId="77777777" w:rsidR="0055275C" w:rsidRPr="00B3526A" w:rsidRDefault="0055275C" w:rsidP="0055275C">
      <w:pPr>
        <w:ind w:leftChars="67" w:left="422" w:hangingChars="134" w:hanging="281"/>
        <w:rPr>
          <w:rFonts w:ascii="Meiryo UI" w:eastAsia="Meiryo UI" w:hAnsi="Meiryo UI" w:cs="Meiryo UI"/>
          <w:szCs w:val="21"/>
        </w:rPr>
      </w:pPr>
      <w:r w:rsidRPr="00B3526A">
        <w:rPr>
          <w:rFonts w:ascii="Meiryo UI" w:eastAsia="Meiryo UI" w:hAnsi="Meiryo UI" w:cs="Meiryo UI" w:hint="eastAsia"/>
          <w:szCs w:val="21"/>
        </w:rPr>
        <w:t>◆社会受容性の向上</w:t>
      </w:r>
    </w:p>
    <w:p w14:paraId="05637E68" w14:textId="77777777" w:rsidR="0055275C" w:rsidRPr="00B3526A" w:rsidRDefault="0055275C" w:rsidP="0055275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昨年度に続き、大阪音楽大学とコラボレーションし、より幅広い層を対象にするため大阪市の環境イベントや堺市のショッピングモールにおけるイベントを実施した。</w:t>
      </w:r>
    </w:p>
    <w:p w14:paraId="54F517A6" w14:textId="77777777" w:rsidR="0055275C" w:rsidRPr="00B3526A" w:rsidRDefault="002A2010" w:rsidP="002A2010">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平成30年度は、</w:t>
      </w:r>
      <w:r w:rsidR="0055275C" w:rsidRPr="00B3526A">
        <w:rPr>
          <w:rFonts w:ascii="Meiryo UI" w:eastAsia="Meiryo UI" w:hAnsi="Meiryo UI" w:cs="Meiryo UI" w:hint="eastAsia"/>
        </w:rPr>
        <w:t>エコ縁日</w:t>
      </w:r>
      <w:r w:rsidRPr="00B3526A">
        <w:rPr>
          <w:rFonts w:ascii="Meiryo UI" w:eastAsia="Meiryo UI" w:hAnsi="Meiryo UI" w:cs="Meiryo UI" w:hint="eastAsia"/>
        </w:rPr>
        <w:t>での普及啓発活動や</w:t>
      </w:r>
      <w:r w:rsidR="0055275C" w:rsidRPr="00B3526A">
        <w:rPr>
          <w:rFonts w:ascii="Meiryo UI" w:eastAsia="Meiryo UI" w:hAnsi="Meiryo UI" w:cs="Meiryo UI" w:hint="eastAsia"/>
        </w:rPr>
        <w:t>、小学校（４校）特別授業、バス試乗会、ＦＣＶ試乗会等を実施した。</w:t>
      </w:r>
    </w:p>
    <w:p w14:paraId="59991A2A" w14:textId="77777777" w:rsidR="0055275C" w:rsidRPr="00B3526A" w:rsidRDefault="0055275C" w:rsidP="00E20DAB">
      <w:pPr>
        <w:ind w:left="630" w:hangingChars="300" w:hanging="630"/>
        <w:rPr>
          <w:rFonts w:ascii="Meiryo UI" w:eastAsia="Meiryo UI" w:hAnsi="Meiryo UI" w:cs="Meiryo UI"/>
        </w:rPr>
      </w:pPr>
    </w:p>
    <w:p w14:paraId="618D9572" w14:textId="77777777" w:rsidR="002A2010" w:rsidRPr="00B3526A" w:rsidRDefault="002A2010" w:rsidP="002A2010">
      <w:pPr>
        <w:rPr>
          <w:rFonts w:ascii="Meiryo UI" w:eastAsia="Meiryo UI" w:hAnsi="Meiryo UI" w:cs="Meiryo UI"/>
          <w:szCs w:val="21"/>
        </w:rPr>
      </w:pPr>
      <w:r w:rsidRPr="00B3526A">
        <w:rPr>
          <w:rFonts w:ascii="Meiryo UI" w:eastAsia="Meiryo UI" w:hAnsi="Meiryo UI" w:cs="Meiryo UI" w:hint="eastAsia"/>
          <w:b/>
          <w:szCs w:val="21"/>
        </w:rPr>
        <w:t xml:space="preserve">　議題2　「今後の水素プロジェクトの創出について」</w:t>
      </w:r>
    </w:p>
    <w:p w14:paraId="0FAB2E9A" w14:textId="77777777" w:rsidR="00A65B93" w:rsidRPr="00B3526A" w:rsidRDefault="002A2010" w:rsidP="002A2010">
      <w:pPr>
        <w:rPr>
          <w:rFonts w:ascii="Meiryo UI" w:eastAsia="Meiryo UI" w:hAnsi="Meiryo UI" w:cs="Meiryo UI"/>
          <w:szCs w:val="21"/>
        </w:rPr>
      </w:pPr>
      <w:r w:rsidRPr="00B3526A">
        <w:rPr>
          <w:rFonts w:ascii="Meiryo UI" w:eastAsia="Meiryo UI" w:hAnsi="Meiryo UI" w:cs="Meiryo UI" w:hint="eastAsia"/>
          <w:szCs w:val="21"/>
        </w:rPr>
        <w:t xml:space="preserve">　◆万博のスケジュール等について</w:t>
      </w:r>
    </w:p>
    <w:p w14:paraId="35278AE9" w14:textId="5D650C40" w:rsidR="00A65B93" w:rsidRPr="00B3526A" w:rsidRDefault="00372B31" w:rsidP="00A65B93">
      <w:pPr>
        <w:ind w:left="630" w:hangingChars="300" w:hanging="630"/>
        <w:rPr>
          <w:rFonts w:ascii="Meiryo UI" w:eastAsia="Meiryo UI" w:hAnsi="Meiryo UI" w:cs="Meiryo UI"/>
          <w:szCs w:val="21"/>
        </w:rPr>
      </w:pPr>
      <w:r>
        <w:rPr>
          <w:rFonts w:ascii="Meiryo UI" w:eastAsia="Meiryo UI" w:hAnsi="Meiryo UI" w:cs="Meiryo UI" w:hint="eastAsia"/>
        </w:rPr>
        <w:t xml:space="preserve">　　　（構成団体等</w:t>
      </w:r>
      <w:r w:rsidR="00A65B93" w:rsidRPr="00B3526A">
        <w:rPr>
          <w:rFonts w:ascii="Meiryo UI" w:eastAsia="Meiryo UI" w:hAnsi="Meiryo UI" w:cs="Meiryo UI" w:hint="eastAsia"/>
        </w:rPr>
        <w:t>）</w:t>
      </w:r>
    </w:p>
    <w:p w14:paraId="4908D2A1" w14:textId="77777777" w:rsidR="002A2010" w:rsidRPr="00B3526A" w:rsidRDefault="002A2010" w:rsidP="002A2010">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万博は、“Ｓｏｃｉｅｔｙ５．０”を軸としたＳＤＧｓ達成への貢献</w:t>
      </w:r>
      <w:r w:rsidR="00B868EF" w:rsidRPr="00B3526A">
        <w:rPr>
          <w:rFonts w:ascii="Meiryo UI" w:eastAsia="Meiryo UI" w:hAnsi="Meiryo UI" w:cs="Meiryo UI" w:hint="eastAsia"/>
        </w:rPr>
        <w:t>につながる。</w:t>
      </w:r>
    </w:p>
    <w:p w14:paraId="728536FD" w14:textId="0C534D31" w:rsidR="00B868EF" w:rsidRPr="00B3526A" w:rsidRDefault="00B868EF" w:rsidP="00B868EF">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未来社会の実験場となる仕掛けをつくりイノベーションの創造</w:t>
      </w:r>
      <w:r w:rsidR="00827512">
        <w:rPr>
          <w:rFonts w:ascii="Meiryo UI" w:eastAsia="Meiryo UI" w:hAnsi="Meiryo UI" w:cs="Meiryo UI" w:hint="eastAsia"/>
        </w:rPr>
        <w:t>。</w:t>
      </w:r>
    </w:p>
    <w:p w14:paraId="7B9B7334" w14:textId="77777777" w:rsidR="00B868EF" w:rsidRPr="00B3526A" w:rsidRDefault="00B868EF" w:rsidP="00B868EF">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大阪・関西の経済活性化の起爆剤となる。</w:t>
      </w:r>
    </w:p>
    <w:p w14:paraId="159F964B" w14:textId="77777777" w:rsidR="00B868EF" w:rsidRPr="00B3526A" w:rsidRDefault="00B868EF" w:rsidP="00B868EF">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年内にＢＩＥに登録申請書をＢＩＥに提出する。</w:t>
      </w:r>
    </w:p>
    <w:p w14:paraId="26556D3A" w14:textId="77777777" w:rsidR="00B868EF" w:rsidRPr="00B3526A" w:rsidRDefault="00B868EF" w:rsidP="00B868EF">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来年６月に、ＢＩＥ総会で申請書の承認を受けて招請活動を実施する予定である。</w:t>
      </w:r>
    </w:p>
    <w:p w14:paraId="364C0377" w14:textId="77777777" w:rsidR="002A2010" w:rsidRPr="00B3526A" w:rsidRDefault="00B868EF" w:rsidP="002A2010">
      <w:pPr>
        <w:ind w:left="630" w:hangingChars="300" w:hanging="630"/>
        <w:rPr>
          <w:rFonts w:ascii="Meiryo UI" w:eastAsia="Meiryo UI" w:hAnsi="Meiryo UI" w:cs="Meiryo UI"/>
        </w:rPr>
      </w:pPr>
      <w:r w:rsidRPr="00B3526A">
        <w:rPr>
          <w:rFonts w:ascii="Meiryo UI" w:eastAsia="Meiryo UI" w:hAnsi="Meiryo UI" w:cs="Meiryo UI" w:hint="eastAsia"/>
        </w:rPr>
        <w:t xml:space="preserve">　　　（事務局）</w:t>
      </w:r>
    </w:p>
    <w:p w14:paraId="1D2DCB51" w14:textId="77777777" w:rsidR="00B868EF" w:rsidRPr="00B3526A" w:rsidRDefault="00B868EF" w:rsidP="002A2010">
      <w:pPr>
        <w:ind w:left="630" w:hangingChars="300" w:hanging="630"/>
        <w:rPr>
          <w:rFonts w:ascii="Meiryo UI" w:eastAsia="Meiryo UI" w:hAnsi="Meiryo UI" w:cs="Meiryo UI"/>
        </w:rPr>
      </w:pPr>
      <w:r w:rsidRPr="00B3526A">
        <w:rPr>
          <w:rFonts w:ascii="Meiryo UI" w:eastAsia="Meiryo UI" w:hAnsi="Meiryo UI" w:cs="Meiryo UI" w:hint="eastAsia"/>
        </w:rPr>
        <w:t xml:space="preserve">　　　　　“SOciety5.0”が非常に重要な概念であり、万博で実現できるのは非常に嬉しい。未来社会の実験場とする上で水素は良いテーマであり、是非協力していきたいと考える。</w:t>
      </w:r>
    </w:p>
    <w:p w14:paraId="00DDA92A" w14:textId="77777777" w:rsidR="002A2010" w:rsidRPr="00B3526A" w:rsidRDefault="002A2010" w:rsidP="00E20DAB">
      <w:pPr>
        <w:ind w:left="630" w:hangingChars="300" w:hanging="630"/>
        <w:rPr>
          <w:rFonts w:ascii="Meiryo UI" w:eastAsia="Meiryo UI" w:hAnsi="Meiryo UI" w:cs="Meiryo UI"/>
        </w:rPr>
      </w:pPr>
    </w:p>
    <w:p w14:paraId="52AF4F5A" w14:textId="77777777" w:rsidR="006E7412" w:rsidRPr="00B3526A" w:rsidRDefault="006E7412" w:rsidP="006E7412">
      <w:pPr>
        <w:ind w:left="420" w:hangingChars="200" w:hanging="420"/>
        <w:rPr>
          <w:rFonts w:ascii="Meiryo UI" w:eastAsia="Meiryo UI" w:hAnsi="Meiryo UI" w:cs="Meiryo UI"/>
        </w:rPr>
      </w:pPr>
      <w:r w:rsidRPr="00B3526A">
        <w:rPr>
          <w:rFonts w:ascii="Meiryo UI" w:eastAsia="Meiryo UI" w:hAnsi="Meiryo UI" w:cs="Meiryo UI" w:hint="eastAsia"/>
        </w:rPr>
        <w:t xml:space="preserve">　◆情報提供（最近の動き）</w:t>
      </w:r>
    </w:p>
    <w:p w14:paraId="7E1BA354" w14:textId="00BD02CB" w:rsidR="001E2BC5" w:rsidRPr="009D1E0C" w:rsidRDefault="00041195" w:rsidP="009D1E0C">
      <w:pPr>
        <w:ind w:left="420" w:hangingChars="200" w:hanging="420"/>
        <w:rPr>
          <w:rFonts w:ascii="Meiryo UI" w:eastAsia="Meiryo UI" w:hAnsi="Meiryo UI" w:cs="Meiryo UI"/>
        </w:rPr>
      </w:pPr>
      <w:r w:rsidRPr="00B3526A">
        <w:rPr>
          <w:rFonts w:ascii="Meiryo UI" w:eastAsia="Meiryo UI" w:hAnsi="Meiryo UI" w:cs="Meiryo UI" w:hint="eastAsia"/>
        </w:rPr>
        <w:t xml:space="preserve">　　(</w:t>
      </w:r>
      <w:r w:rsidR="007802B2" w:rsidRPr="00B3526A">
        <w:rPr>
          <w:rFonts w:ascii="Meiryo UI" w:eastAsia="Meiryo UI" w:hAnsi="Meiryo UI" w:cs="Meiryo UI" w:hint="eastAsia"/>
        </w:rPr>
        <w:t>構成団体</w:t>
      </w:r>
      <w:r w:rsidR="00372B31">
        <w:rPr>
          <w:rFonts w:ascii="Meiryo UI" w:eastAsia="Meiryo UI" w:hAnsi="Meiryo UI" w:cs="Meiryo UI" w:hint="eastAsia"/>
        </w:rPr>
        <w:t>等</w:t>
      </w:r>
      <w:r w:rsidRPr="00B3526A">
        <w:rPr>
          <w:rFonts w:ascii="Meiryo UI" w:eastAsia="Meiryo UI" w:hAnsi="Meiryo UI" w:cs="Meiryo UI" w:hint="eastAsia"/>
        </w:rPr>
        <w:t>)</w:t>
      </w:r>
    </w:p>
    <w:p w14:paraId="0555D417" w14:textId="09FFE63D" w:rsidR="001E2BC5" w:rsidRDefault="006E31E1" w:rsidP="001E2BC5">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FCフォークリフト</w:t>
      </w:r>
      <w:r w:rsidR="008459A6">
        <w:rPr>
          <w:rFonts w:ascii="Meiryo UI" w:eastAsia="Meiryo UI" w:hAnsi="Meiryo UI" w:cs="Meiryo UI" w:hint="eastAsia"/>
        </w:rPr>
        <w:t>への転換</w:t>
      </w:r>
      <w:r w:rsidR="001E2BC5" w:rsidRPr="00B3526A">
        <w:rPr>
          <w:rFonts w:ascii="Meiryo UI" w:eastAsia="Meiryo UI" w:hAnsi="Meiryo UI" w:cs="Meiryo UI" w:hint="eastAsia"/>
        </w:rPr>
        <w:t>、</w:t>
      </w:r>
      <w:r w:rsidR="008459A6">
        <w:rPr>
          <w:rFonts w:ascii="Meiryo UI" w:eastAsia="Meiryo UI" w:hAnsi="Meiryo UI" w:cs="Meiryo UI"/>
        </w:rPr>
        <w:t>FC</w:t>
      </w:r>
      <w:r w:rsidR="001E2BC5" w:rsidRPr="00B3526A">
        <w:rPr>
          <w:rFonts w:ascii="Meiryo UI" w:eastAsia="Meiryo UI" w:hAnsi="Meiryo UI" w:cs="Meiryo UI" w:hint="eastAsia"/>
        </w:rPr>
        <w:t>バスの新規導入、社用車のＦＣＶ化を進めていきたい。</w:t>
      </w:r>
    </w:p>
    <w:p w14:paraId="48B63286" w14:textId="0F679F05" w:rsidR="001E2BC5" w:rsidRPr="00F75D94" w:rsidRDefault="00F75D94" w:rsidP="00F75D94">
      <w:pPr>
        <w:pStyle w:val="a9"/>
        <w:numPr>
          <w:ilvl w:val="0"/>
          <w:numId w:val="6"/>
        </w:numPr>
        <w:ind w:leftChars="0"/>
        <w:rPr>
          <w:rFonts w:ascii="Meiryo UI" w:eastAsia="Meiryo UI" w:hAnsi="Meiryo UI" w:cs="Meiryo UI"/>
        </w:rPr>
      </w:pPr>
      <w:r>
        <w:rPr>
          <w:rFonts w:ascii="Meiryo UI" w:eastAsia="Meiryo UI" w:hAnsi="Meiryo UI" w:cs="Meiryo UI" w:hint="eastAsia"/>
        </w:rPr>
        <w:lastRenderedPageBreak/>
        <w:t>FCフォークリフトの導入について、</w:t>
      </w:r>
      <w:r w:rsidR="006E31E1" w:rsidRPr="00F75D94">
        <w:rPr>
          <w:rFonts w:ascii="Meiryo UI" w:eastAsia="Meiryo UI" w:hAnsi="Meiryo UI" w:cs="Meiryo UI" w:hint="eastAsia"/>
        </w:rPr>
        <w:t>貨物は２４時間３６５日体制なので</w:t>
      </w:r>
      <w:r>
        <w:rPr>
          <w:rFonts w:ascii="Meiryo UI" w:eastAsia="Meiryo UI" w:hAnsi="Meiryo UI" w:cs="Meiryo UI" w:hint="eastAsia"/>
        </w:rPr>
        <w:t>、オペレーションを止めることのない運用ができるよう工夫を行っている。イニシャルコストだけでなくランニングコストも</w:t>
      </w:r>
      <w:r w:rsidR="009D7812">
        <w:rPr>
          <w:rFonts w:ascii="Meiryo UI" w:eastAsia="Meiryo UI" w:hAnsi="Meiryo UI" w:cs="Meiryo UI" w:hint="eastAsia"/>
        </w:rPr>
        <w:t>考慮する必要がある。</w:t>
      </w:r>
    </w:p>
    <w:p w14:paraId="10BD130D" w14:textId="77777777" w:rsidR="00F07225" w:rsidRPr="00B3526A" w:rsidRDefault="00F07225" w:rsidP="001E0E94">
      <w:pPr>
        <w:ind w:leftChars="200" w:left="420"/>
        <w:rPr>
          <w:rFonts w:ascii="Meiryo UI" w:eastAsia="Meiryo UI" w:hAnsi="Meiryo UI" w:cs="Meiryo UI"/>
        </w:rPr>
      </w:pPr>
    </w:p>
    <w:p w14:paraId="4090A16E" w14:textId="5F638FB3" w:rsidR="00041195" w:rsidRPr="00B3526A" w:rsidRDefault="00041195" w:rsidP="00041195">
      <w:pPr>
        <w:rPr>
          <w:rFonts w:ascii="Meiryo UI" w:eastAsia="Meiryo UI" w:hAnsi="Meiryo UI" w:cs="Meiryo UI"/>
        </w:rPr>
      </w:pPr>
      <w:r w:rsidRPr="00B3526A">
        <w:rPr>
          <w:rFonts w:ascii="Meiryo UI" w:eastAsia="Meiryo UI" w:hAnsi="Meiryo UI" w:cs="Meiryo UI" w:hint="eastAsia"/>
        </w:rPr>
        <w:t xml:space="preserve">　</w:t>
      </w:r>
      <w:r w:rsidR="007802B2" w:rsidRPr="00B3526A">
        <w:rPr>
          <w:rFonts w:ascii="Meiryo UI" w:eastAsia="Meiryo UI" w:hAnsi="Meiryo UI" w:cs="Meiryo UI" w:hint="eastAsia"/>
        </w:rPr>
        <w:t>（構成団体</w:t>
      </w:r>
      <w:r w:rsidR="00372B31">
        <w:rPr>
          <w:rFonts w:ascii="Meiryo UI" w:eastAsia="Meiryo UI" w:hAnsi="Meiryo UI" w:cs="Meiryo UI" w:hint="eastAsia"/>
        </w:rPr>
        <w:t>等</w:t>
      </w:r>
      <w:r w:rsidR="001E0E94" w:rsidRPr="00B3526A">
        <w:rPr>
          <w:rFonts w:ascii="Meiryo UI" w:eastAsia="Meiryo UI" w:hAnsi="Meiryo UI" w:cs="Meiryo UI" w:hint="eastAsia"/>
        </w:rPr>
        <w:t>）</w:t>
      </w:r>
    </w:p>
    <w:p w14:paraId="078DCC49" w14:textId="77777777" w:rsidR="00E73910" w:rsidRPr="00B3526A" w:rsidRDefault="00E73910" w:rsidP="00E73910">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水素は地産地消の形での製造や、外からの持ち込みがあるが、すぐに全てが水素に置き換わるわけではなく、過渡期として電力やガスの既存のインフラと並行して使われると考えている。</w:t>
      </w:r>
    </w:p>
    <w:p w14:paraId="65E2BF65" w14:textId="77777777" w:rsidR="00E73910" w:rsidRPr="00B3526A" w:rsidRDefault="00E73910" w:rsidP="00E73910">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特性を活かした適材適所の利用が重要であり、排熱も含めた融通やエリアのエネルギーマネジメントによる最適化が重要である。</w:t>
      </w:r>
    </w:p>
    <w:p w14:paraId="46D56C58" w14:textId="77777777" w:rsidR="00E73910" w:rsidRPr="00B3526A" w:rsidRDefault="00E73910" w:rsidP="00894A5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2019年1月にFCVによるV2B（Vehicle to Building</w:t>
      </w:r>
      <w:r w:rsidR="00894A58" w:rsidRPr="00B3526A">
        <w:rPr>
          <w:rFonts w:ascii="Meiryo UI" w:eastAsia="Meiryo UI" w:hAnsi="Meiryo UI" w:cs="Meiryo UI" w:hint="eastAsia"/>
        </w:rPr>
        <w:t>）の実証を実施し、建物内の照明空調やその他の機器がFCVからの給電と蓄電池のバックアップにより問題なく動作し、電力負荷の変動にも追従できることを確認した。</w:t>
      </w:r>
    </w:p>
    <w:p w14:paraId="04AA3FF8" w14:textId="77777777" w:rsidR="00894A58" w:rsidRPr="00B3526A" w:rsidRDefault="00894A58" w:rsidP="00894A5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FCVからの建物への給電（FCV V2B）は、EVより長時間の給電が可能であり、排ガスや騒音の問題も無いため、通常時のピークカットや非常時給電などさまざまな用途に有効活用できる。</w:t>
      </w:r>
    </w:p>
    <w:p w14:paraId="1264B1F6" w14:textId="77777777" w:rsidR="00894A58" w:rsidRPr="00B3526A" w:rsidRDefault="00894A58" w:rsidP="00894A5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水素利用は環境面での利点はある反面、機器コストはまだ高いため補助金を活用しないと、経済性や回収年数といった理由で導入をすすめることが難しい。</w:t>
      </w:r>
    </w:p>
    <w:p w14:paraId="3C0BEBEE" w14:textId="77777777" w:rsidR="00894A58" w:rsidRPr="00B3526A" w:rsidRDefault="00894A58" w:rsidP="00894A5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水素の製造効率と燃料電池の発電効率で考えると、電力貯蔵の点では蓄電池に及ばない。また補器の消費電力も大きいのでシステム全体での効率化が必要。</w:t>
      </w:r>
    </w:p>
    <w:p w14:paraId="3066E0D4" w14:textId="77777777" w:rsidR="00894A58" w:rsidRPr="00B3526A" w:rsidRDefault="00894A58" w:rsidP="00894A5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水素ステーションから建物の燃料電池への水素供給が行えると、ステーション隣接建物への燃料電池導入の促進につながるが、現状はステーションの補助金の関係で多用途への供給が制限されており、今後の要件緩和が望まれる。</w:t>
      </w:r>
    </w:p>
    <w:p w14:paraId="75CBF6E9" w14:textId="77777777" w:rsidR="00F07225" w:rsidRPr="00B3526A" w:rsidRDefault="00F07225" w:rsidP="006E7412">
      <w:pPr>
        <w:ind w:left="420" w:hangingChars="200" w:hanging="420"/>
        <w:rPr>
          <w:rFonts w:ascii="Meiryo UI" w:eastAsia="Meiryo UI" w:hAnsi="Meiryo UI" w:cs="Meiryo UI"/>
        </w:rPr>
      </w:pPr>
    </w:p>
    <w:p w14:paraId="2CCC36F1" w14:textId="76C31687" w:rsidR="001E0E94" w:rsidRPr="00B3526A" w:rsidRDefault="00372B31" w:rsidP="006E7412">
      <w:pPr>
        <w:ind w:left="420" w:hangingChars="200" w:hanging="420"/>
        <w:rPr>
          <w:rFonts w:ascii="Meiryo UI" w:eastAsia="Meiryo UI" w:hAnsi="Meiryo UI" w:cs="Meiryo UI"/>
        </w:rPr>
      </w:pPr>
      <w:r>
        <w:rPr>
          <w:rFonts w:ascii="Meiryo UI" w:eastAsia="Meiryo UI" w:hAnsi="Meiryo UI" w:cs="Meiryo UI" w:hint="eastAsia"/>
        </w:rPr>
        <w:t xml:space="preserve">　（構成団体等</w:t>
      </w:r>
      <w:r w:rsidR="001E0E94" w:rsidRPr="00B3526A">
        <w:rPr>
          <w:rFonts w:ascii="Meiryo UI" w:eastAsia="Meiryo UI" w:hAnsi="Meiryo UI" w:cs="Meiryo UI" w:hint="eastAsia"/>
        </w:rPr>
        <w:t>）</w:t>
      </w:r>
    </w:p>
    <w:p w14:paraId="31647D6A" w14:textId="77777777" w:rsidR="0038519C" w:rsidRPr="00B3526A" w:rsidRDefault="0038519C" w:rsidP="0038519C">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関西スマエネイニシアティブの一環として、長期検討テーマとして水素を取り扱っている。</w:t>
      </w:r>
    </w:p>
    <w:p w14:paraId="772C1862" w14:textId="77777777" w:rsidR="0038519C" w:rsidRPr="00B3526A" w:rsidRDefault="00D41F48" w:rsidP="00D41F4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これまでと違う切り口でと考え、水素エンジンに注目し、万博と絡めてドローンを想定している。</w:t>
      </w:r>
    </w:p>
    <w:p w14:paraId="71B04F60" w14:textId="77777777" w:rsidR="00D41F48" w:rsidRPr="00B3526A" w:rsidRDefault="00D41F48" w:rsidP="00D41F4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２０５０年頃に実現しているであろうものを２０２５年に見せるため、検討を開始した。</w:t>
      </w:r>
    </w:p>
    <w:p w14:paraId="13E205BF" w14:textId="77777777" w:rsidR="00D41F48" w:rsidRPr="00B3526A" w:rsidRDefault="00D41F48" w:rsidP="00D41F48">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今年１月２１日に、関西の中小企業の力を結集することを前提に</w:t>
      </w:r>
      <w:proofErr w:type="spellStart"/>
      <w:r w:rsidRPr="00B3526A">
        <w:rPr>
          <w:rFonts w:ascii="Meiryo UI" w:eastAsia="Meiryo UI" w:hAnsi="Meiryo UI" w:cs="Meiryo UI" w:hint="eastAsia"/>
        </w:rPr>
        <w:t>HyDrone</w:t>
      </w:r>
      <w:proofErr w:type="spellEnd"/>
      <w:r w:rsidRPr="00B3526A">
        <w:rPr>
          <w:rFonts w:ascii="Meiryo UI" w:eastAsia="Meiryo UI" w:hAnsi="Meiryo UI" w:cs="Meiryo UI" w:hint="eastAsia"/>
        </w:rPr>
        <w:t>プロジェクト（準備委員会）を発足した。発表したところ多数の中小企業から問い合わせが殺到している状況。まだまだ多くの中小企業、またスポンサーとしての大企業もぜひ参画いただきたい。</w:t>
      </w:r>
    </w:p>
    <w:p w14:paraId="61032B34" w14:textId="77777777" w:rsidR="00F07225" w:rsidRPr="00B3526A" w:rsidRDefault="00F07225" w:rsidP="001E0E94">
      <w:pPr>
        <w:ind w:leftChars="200" w:left="420"/>
        <w:rPr>
          <w:rFonts w:ascii="Meiryo UI" w:eastAsia="Meiryo UI" w:hAnsi="Meiryo UI" w:cs="Meiryo UI"/>
        </w:rPr>
      </w:pPr>
    </w:p>
    <w:p w14:paraId="519D5A48" w14:textId="77777777" w:rsidR="001E0E94" w:rsidRPr="00B3526A" w:rsidRDefault="00D41F48" w:rsidP="0057789F">
      <w:pPr>
        <w:ind w:firstLineChars="50" w:firstLine="105"/>
        <w:rPr>
          <w:rFonts w:ascii="Meiryo UI" w:eastAsia="Meiryo UI" w:hAnsi="Meiryo UI" w:cs="Meiryo UI"/>
        </w:rPr>
      </w:pPr>
      <w:r w:rsidRPr="00B3526A">
        <w:rPr>
          <w:rFonts w:ascii="Meiryo UI" w:eastAsia="Meiryo UI" w:hAnsi="Meiryo UI" w:cs="Meiryo UI" w:hint="eastAsia"/>
        </w:rPr>
        <w:t>（事務局</w:t>
      </w:r>
      <w:r w:rsidR="001E0E94" w:rsidRPr="00B3526A">
        <w:rPr>
          <w:rFonts w:ascii="Meiryo UI" w:eastAsia="Meiryo UI" w:hAnsi="Meiryo UI" w:cs="Meiryo UI" w:hint="eastAsia"/>
        </w:rPr>
        <w:t>）</w:t>
      </w:r>
    </w:p>
    <w:p w14:paraId="1C9D67AE" w14:textId="77777777" w:rsidR="006E5855" w:rsidRPr="00B3526A" w:rsidRDefault="001534B1" w:rsidP="006E5855">
      <w:pPr>
        <w:ind w:left="840" w:hangingChars="400" w:hanging="840"/>
        <w:rPr>
          <w:rFonts w:ascii="Meiryo UI" w:eastAsia="Meiryo UI" w:hAnsi="Meiryo UI" w:cs="Meiryo UI"/>
        </w:rPr>
      </w:pPr>
      <w:r w:rsidRPr="00B3526A">
        <w:rPr>
          <w:rFonts w:ascii="Meiryo UI" w:eastAsia="Meiryo UI" w:hAnsi="Meiryo UI" w:cs="Meiryo UI" w:hint="eastAsia"/>
        </w:rPr>
        <w:t xml:space="preserve">　　</w:t>
      </w:r>
      <w:r w:rsidR="0057789F" w:rsidRPr="00B3526A">
        <w:rPr>
          <w:rFonts w:ascii="Meiryo UI" w:eastAsia="Meiryo UI" w:hAnsi="Meiryo UI" w:cs="Meiryo UI" w:hint="eastAsia"/>
        </w:rPr>
        <w:t xml:space="preserve"> </w:t>
      </w:r>
      <w:r w:rsidR="0057789F" w:rsidRPr="00B3526A">
        <w:rPr>
          <w:rFonts w:ascii="Meiryo UI" w:eastAsia="Meiryo UI" w:hAnsi="Meiryo UI" w:cs="Meiryo UI"/>
        </w:rPr>
        <w:t xml:space="preserve"> </w:t>
      </w:r>
      <w:r w:rsidRPr="00B3526A">
        <w:rPr>
          <w:rFonts w:ascii="Meiryo UI" w:eastAsia="Meiryo UI" w:hAnsi="Meiryo UI" w:cs="Meiryo UI" w:hint="eastAsia"/>
        </w:rPr>
        <w:t xml:space="preserve">○　</w:t>
      </w:r>
      <w:r w:rsidR="006E5855" w:rsidRPr="00B3526A">
        <w:rPr>
          <w:rFonts w:ascii="Meiryo UI" w:eastAsia="Meiryo UI" w:hAnsi="Meiryo UI" w:cs="Meiryo UI" w:hint="eastAsia"/>
        </w:rPr>
        <w:t>基本情報調査や、ヒアリング、意見交換会をとおして、水素技術保有企業やアプリ導入可能性等を明らかにし、</w:t>
      </w:r>
      <w:r w:rsidR="00353EA7" w:rsidRPr="00B3526A">
        <w:rPr>
          <w:rFonts w:ascii="Meiryo UI" w:eastAsia="Meiryo UI" w:hAnsi="Meiryo UI" w:cs="Meiryo UI" w:hint="eastAsia"/>
        </w:rPr>
        <w:t>短期的目線と長期的目線に分けて、複数の</w:t>
      </w:r>
      <w:r w:rsidR="006E5855" w:rsidRPr="00B3526A">
        <w:rPr>
          <w:rFonts w:ascii="Meiryo UI" w:eastAsia="Meiryo UI" w:hAnsi="Meiryo UI" w:cs="Meiryo UI" w:hint="eastAsia"/>
        </w:rPr>
        <w:t>プロジェクト案を導出した。</w:t>
      </w:r>
    </w:p>
    <w:p w14:paraId="5D9F4AC9" w14:textId="77777777" w:rsidR="00353EA7" w:rsidRPr="00B3526A" w:rsidRDefault="00EF18FD" w:rsidP="00037252">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短期目線では、</w:t>
      </w:r>
      <w:r w:rsidR="00353EA7" w:rsidRPr="00B3526A">
        <w:rPr>
          <w:rFonts w:ascii="Meiryo UI" w:eastAsia="Meiryo UI" w:hAnsi="Meiryo UI" w:cs="Meiryo UI" w:hint="eastAsia"/>
        </w:rPr>
        <w:t>エネルギーの面的利用や地産地消を目的に、複数のプロジェクト案を検討した。</w:t>
      </w:r>
      <w:r w:rsidRPr="00B3526A">
        <w:rPr>
          <w:rFonts w:ascii="Meiryo UI" w:eastAsia="Meiryo UI" w:hAnsi="Meiryo UI" w:cs="Meiryo UI" w:hint="eastAsia"/>
        </w:rPr>
        <w:t>再</w:t>
      </w:r>
      <w:r w:rsidR="00353EA7" w:rsidRPr="00B3526A">
        <w:rPr>
          <w:rFonts w:ascii="Meiryo UI" w:eastAsia="Meiryo UI" w:hAnsi="Meiryo UI" w:cs="Meiryo UI" w:hint="eastAsia"/>
        </w:rPr>
        <w:t>来年度以降も、進捗度合いに応じ段階的に各案の検討・具体化・立上げを進める</w:t>
      </w:r>
      <w:r w:rsidRPr="00B3526A">
        <w:rPr>
          <w:rFonts w:ascii="Meiryo UI" w:eastAsia="Meiryo UI" w:hAnsi="Meiryo UI" w:cs="Meiryo UI" w:hint="eastAsia"/>
        </w:rPr>
        <w:t>。</w:t>
      </w:r>
    </w:p>
    <w:p w14:paraId="4304F349" w14:textId="77777777" w:rsidR="00EF18FD" w:rsidRPr="00B3526A" w:rsidRDefault="00EF18FD" w:rsidP="00EF18FD">
      <w:pPr>
        <w:pStyle w:val="a9"/>
        <w:numPr>
          <w:ilvl w:val="0"/>
          <w:numId w:val="6"/>
        </w:numPr>
        <w:ind w:leftChars="0"/>
        <w:rPr>
          <w:rFonts w:ascii="Meiryo UI" w:eastAsia="Meiryo UI" w:hAnsi="Meiryo UI" w:cs="Meiryo UI"/>
        </w:rPr>
      </w:pPr>
      <w:r w:rsidRPr="00B3526A">
        <w:rPr>
          <w:rFonts w:ascii="Meiryo UI" w:eastAsia="Meiryo UI" w:hAnsi="Meiryo UI" w:cs="Meiryo UI" w:hint="eastAsia"/>
        </w:rPr>
        <w:t>中長期目線では、夢洲での水素活用を検討した。先進アプリ実証や低炭素水素の活用、自立分散型エネルギーシステムの構築を目指すといった方針に照らし、実証事業や交通・物流、熱電供給に水素アプリ（FC建機や鉄道・バス、業務用純水素FC等）の導入を想定した。</w:t>
      </w:r>
    </w:p>
    <w:p w14:paraId="2FF6116F" w14:textId="77777777" w:rsidR="00C45C88" w:rsidRPr="00B3526A" w:rsidRDefault="00C45C88" w:rsidP="00B571DE">
      <w:pPr>
        <w:rPr>
          <w:rFonts w:ascii="Meiryo UI" w:eastAsia="Meiryo UI" w:hAnsi="Meiryo UI" w:cs="Meiryo UI"/>
        </w:rPr>
      </w:pPr>
    </w:p>
    <w:p w14:paraId="0E07A7F8" w14:textId="77777777" w:rsidR="00C45C88" w:rsidRPr="00B3526A" w:rsidRDefault="00C45C88" w:rsidP="00C45C88">
      <w:pPr>
        <w:rPr>
          <w:rFonts w:ascii="Meiryo UI" w:eastAsia="Meiryo UI" w:hAnsi="Meiryo UI" w:cs="Meiryo UI"/>
          <w:b/>
          <w:szCs w:val="21"/>
        </w:rPr>
      </w:pPr>
      <w:r w:rsidRPr="00B3526A">
        <w:rPr>
          <w:rFonts w:ascii="Meiryo UI" w:eastAsia="Meiryo UI" w:hAnsi="Meiryo UI" w:cs="Meiryo UI" w:hint="eastAsia"/>
          <w:b/>
          <w:szCs w:val="21"/>
        </w:rPr>
        <w:t>議題</w:t>
      </w:r>
      <w:r w:rsidR="00575ADF" w:rsidRPr="00B3526A">
        <w:rPr>
          <w:rFonts w:ascii="Meiryo UI" w:eastAsia="Meiryo UI" w:hAnsi="Meiryo UI" w:cs="Meiryo UI" w:hint="eastAsia"/>
          <w:b/>
          <w:szCs w:val="21"/>
        </w:rPr>
        <w:t>３</w:t>
      </w:r>
      <w:r w:rsidRPr="00B3526A">
        <w:rPr>
          <w:rFonts w:ascii="Meiryo UI" w:eastAsia="Meiryo UI" w:hAnsi="Meiryo UI" w:cs="Meiryo UI" w:hint="eastAsia"/>
          <w:b/>
          <w:szCs w:val="21"/>
        </w:rPr>
        <w:t xml:space="preserve">　</w:t>
      </w:r>
      <w:r w:rsidR="00575ADF" w:rsidRPr="00B3526A">
        <w:rPr>
          <w:rFonts w:ascii="Meiryo UI" w:eastAsia="Meiryo UI" w:hAnsi="Meiryo UI" w:cs="Meiryo UI" w:hint="eastAsia"/>
          <w:b/>
          <w:szCs w:val="21"/>
        </w:rPr>
        <w:t>その他</w:t>
      </w:r>
    </w:p>
    <w:p w14:paraId="56C383FF" w14:textId="77777777" w:rsidR="00CA7EE0" w:rsidRPr="00DA6223" w:rsidRDefault="00D41F48" w:rsidP="00CA7EE0">
      <w:pPr>
        <w:rPr>
          <w:rFonts w:ascii="Meiryo UI" w:eastAsia="Meiryo UI" w:hAnsi="Meiryo UI" w:cs="Meiryo UI"/>
          <w:szCs w:val="21"/>
        </w:rPr>
      </w:pPr>
      <w:r w:rsidRPr="00B3526A">
        <w:rPr>
          <w:rFonts w:ascii="Meiryo UI" w:eastAsia="Meiryo UI" w:hAnsi="Meiryo UI" w:cs="Meiryo UI" w:hint="eastAsia"/>
          <w:szCs w:val="21"/>
        </w:rPr>
        <w:t>■資料３について（オブザーバー）</w:t>
      </w:r>
      <w:r w:rsidR="00CA7EE0" w:rsidRPr="00B3526A">
        <w:rPr>
          <w:rFonts w:ascii="Meiryo UI" w:eastAsia="Meiryo UI" w:hAnsi="Meiryo UI" w:cs="Meiryo UI" w:hint="eastAsia"/>
          <w:szCs w:val="21"/>
        </w:rPr>
        <w:t>から説明</w:t>
      </w:r>
    </w:p>
    <w:sectPr w:rsidR="00CA7EE0" w:rsidRPr="00DA6223" w:rsidSect="006C107B">
      <w:headerReference w:type="even" r:id="rId7"/>
      <w:headerReference w:type="default" r:id="rId8"/>
      <w:footerReference w:type="even" r:id="rId9"/>
      <w:footerReference w:type="default" r:id="rId10"/>
      <w:headerReference w:type="first" r:id="rId11"/>
      <w:footerReference w:type="first" r:id="rId12"/>
      <w:pgSz w:w="11906" w:h="16838"/>
      <w:pgMar w:top="1440" w:right="1080" w:bottom="851" w:left="1080" w:header="851"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4B197" w16cid:durableId="20F679D5"/>
  <w16cid:commentId w16cid:paraId="229DEC7D" w16cid:durableId="20F679D6"/>
  <w16cid:commentId w16cid:paraId="1F8629D7" w16cid:durableId="20F679D7"/>
  <w16cid:commentId w16cid:paraId="78FFD9F2" w16cid:durableId="20F679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6926A" w14:textId="77777777" w:rsidR="009616DA" w:rsidRDefault="009616DA" w:rsidP="0063043A">
      <w:r>
        <w:separator/>
      </w:r>
    </w:p>
  </w:endnote>
  <w:endnote w:type="continuationSeparator" w:id="0">
    <w:p w14:paraId="630B5846" w14:textId="77777777" w:rsidR="009616DA" w:rsidRDefault="009616DA"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AB14" w14:textId="77777777" w:rsidR="00A123C2" w:rsidRDefault="00A123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7905" w14:textId="77777777" w:rsidR="002C7E59" w:rsidRPr="00A123C2" w:rsidRDefault="002C7E59" w:rsidP="00A123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6428" w14:textId="77777777" w:rsidR="00A123C2" w:rsidRDefault="00A12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5857" w14:textId="77777777" w:rsidR="009616DA" w:rsidRDefault="009616DA" w:rsidP="0063043A">
      <w:r>
        <w:separator/>
      </w:r>
    </w:p>
  </w:footnote>
  <w:footnote w:type="continuationSeparator" w:id="0">
    <w:p w14:paraId="089D0D6D" w14:textId="77777777" w:rsidR="009616DA" w:rsidRDefault="009616DA" w:rsidP="00630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929E" w14:textId="77777777" w:rsidR="00A123C2" w:rsidRDefault="00A123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2972" w14:textId="77777777" w:rsidR="00A123C2" w:rsidRDefault="00A123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983A4" w14:textId="77777777" w:rsidR="00A123C2" w:rsidRDefault="00A123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7CE"/>
    <w:multiLevelType w:val="hybridMultilevel"/>
    <w:tmpl w:val="364C7830"/>
    <w:lvl w:ilvl="0" w:tplc="955A4CAE">
      <w:numFmt w:val="bullet"/>
      <w:lvlText w:val="○"/>
      <w:lvlJc w:val="left"/>
      <w:pPr>
        <w:ind w:left="825" w:hanging="360"/>
      </w:pPr>
      <w:rPr>
        <w:rFonts w:ascii="Meiryo UI" w:eastAsia="Meiryo UI" w:hAnsi="Meiryo UI" w:cs="Meiryo U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8F"/>
    <w:rsid w:val="00012D4B"/>
    <w:rsid w:val="00016248"/>
    <w:rsid w:val="000230C6"/>
    <w:rsid w:val="000267BD"/>
    <w:rsid w:val="00034750"/>
    <w:rsid w:val="00041195"/>
    <w:rsid w:val="000417C0"/>
    <w:rsid w:val="00044E2B"/>
    <w:rsid w:val="00064A98"/>
    <w:rsid w:val="000822C9"/>
    <w:rsid w:val="000B7619"/>
    <w:rsid w:val="000C7D85"/>
    <w:rsid w:val="000D6AA3"/>
    <w:rsid w:val="000E5E73"/>
    <w:rsid w:val="000F0856"/>
    <w:rsid w:val="000F2189"/>
    <w:rsid w:val="001027CE"/>
    <w:rsid w:val="0010397C"/>
    <w:rsid w:val="00106238"/>
    <w:rsid w:val="00141B7D"/>
    <w:rsid w:val="001534B1"/>
    <w:rsid w:val="00155E0C"/>
    <w:rsid w:val="00167F59"/>
    <w:rsid w:val="0017198D"/>
    <w:rsid w:val="00193C59"/>
    <w:rsid w:val="001B2454"/>
    <w:rsid w:val="001B7413"/>
    <w:rsid w:val="001C458C"/>
    <w:rsid w:val="001C7916"/>
    <w:rsid w:val="001D0FBC"/>
    <w:rsid w:val="001D1A37"/>
    <w:rsid w:val="001D6D70"/>
    <w:rsid w:val="001D7A86"/>
    <w:rsid w:val="001E0E94"/>
    <w:rsid w:val="001E1E0A"/>
    <w:rsid w:val="001E2BC5"/>
    <w:rsid w:val="001E5381"/>
    <w:rsid w:val="001F3324"/>
    <w:rsid w:val="001F774B"/>
    <w:rsid w:val="0020407A"/>
    <w:rsid w:val="00241ECD"/>
    <w:rsid w:val="002477CD"/>
    <w:rsid w:val="00261B23"/>
    <w:rsid w:val="00282896"/>
    <w:rsid w:val="0028764A"/>
    <w:rsid w:val="00290468"/>
    <w:rsid w:val="002A19E6"/>
    <w:rsid w:val="002A2010"/>
    <w:rsid w:val="002A4F99"/>
    <w:rsid w:val="002A6654"/>
    <w:rsid w:val="002B042F"/>
    <w:rsid w:val="002B1B83"/>
    <w:rsid w:val="002C2B81"/>
    <w:rsid w:val="002C7E59"/>
    <w:rsid w:val="002D4779"/>
    <w:rsid w:val="002D4911"/>
    <w:rsid w:val="002D6E2F"/>
    <w:rsid w:val="002F3AE9"/>
    <w:rsid w:val="00300EA1"/>
    <w:rsid w:val="003072EB"/>
    <w:rsid w:val="0031021D"/>
    <w:rsid w:val="00327BA5"/>
    <w:rsid w:val="003369C9"/>
    <w:rsid w:val="00340E8E"/>
    <w:rsid w:val="003510D9"/>
    <w:rsid w:val="00353EA7"/>
    <w:rsid w:val="003613AD"/>
    <w:rsid w:val="0037270D"/>
    <w:rsid w:val="00372B31"/>
    <w:rsid w:val="0038519C"/>
    <w:rsid w:val="00392F1D"/>
    <w:rsid w:val="00396CAD"/>
    <w:rsid w:val="00397C75"/>
    <w:rsid w:val="003B44AC"/>
    <w:rsid w:val="003E0CB8"/>
    <w:rsid w:val="00420946"/>
    <w:rsid w:val="0042219D"/>
    <w:rsid w:val="0042567A"/>
    <w:rsid w:val="004323D3"/>
    <w:rsid w:val="0044418F"/>
    <w:rsid w:val="00465DFD"/>
    <w:rsid w:val="0047384B"/>
    <w:rsid w:val="00473F1D"/>
    <w:rsid w:val="004755EA"/>
    <w:rsid w:val="0048274B"/>
    <w:rsid w:val="00490CC3"/>
    <w:rsid w:val="00491248"/>
    <w:rsid w:val="004A4BEF"/>
    <w:rsid w:val="004C1DCC"/>
    <w:rsid w:val="004C487D"/>
    <w:rsid w:val="004D0D52"/>
    <w:rsid w:val="004D2EA6"/>
    <w:rsid w:val="004D7C4E"/>
    <w:rsid w:val="004F2BA7"/>
    <w:rsid w:val="004F782C"/>
    <w:rsid w:val="005073BA"/>
    <w:rsid w:val="005215EC"/>
    <w:rsid w:val="005301F4"/>
    <w:rsid w:val="00545CF6"/>
    <w:rsid w:val="00552403"/>
    <w:rsid w:val="0055275C"/>
    <w:rsid w:val="005536A6"/>
    <w:rsid w:val="00562A46"/>
    <w:rsid w:val="00565E40"/>
    <w:rsid w:val="005707E2"/>
    <w:rsid w:val="00573CB6"/>
    <w:rsid w:val="00575ADF"/>
    <w:rsid w:val="005767EE"/>
    <w:rsid w:val="0057789F"/>
    <w:rsid w:val="005811C2"/>
    <w:rsid w:val="005814EA"/>
    <w:rsid w:val="00583313"/>
    <w:rsid w:val="005972D8"/>
    <w:rsid w:val="005A37C9"/>
    <w:rsid w:val="005A74EC"/>
    <w:rsid w:val="005B3CB1"/>
    <w:rsid w:val="005C0224"/>
    <w:rsid w:val="005C079F"/>
    <w:rsid w:val="005C0851"/>
    <w:rsid w:val="005D144A"/>
    <w:rsid w:val="005D2470"/>
    <w:rsid w:val="005E013C"/>
    <w:rsid w:val="005F1E93"/>
    <w:rsid w:val="005F4425"/>
    <w:rsid w:val="0061248A"/>
    <w:rsid w:val="00617C46"/>
    <w:rsid w:val="0063043A"/>
    <w:rsid w:val="00631463"/>
    <w:rsid w:val="0063795D"/>
    <w:rsid w:val="00640864"/>
    <w:rsid w:val="00645F67"/>
    <w:rsid w:val="0065775C"/>
    <w:rsid w:val="00657BF9"/>
    <w:rsid w:val="0066607C"/>
    <w:rsid w:val="00671350"/>
    <w:rsid w:val="006906AF"/>
    <w:rsid w:val="00690CE4"/>
    <w:rsid w:val="00694DF3"/>
    <w:rsid w:val="00696868"/>
    <w:rsid w:val="006A64CA"/>
    <w:rsid w:val="006B20A9"/>
    <w:rsid w:val="006B78B3"/>
    <w:rsid w:val="006C107B"/>
    <w:rsid w:val="006E31E1"/>
    <w:rsid w:val="006E333C"/>
    <w:rsid w:val="006E5855"/>
    <w:rsid w:val="006E7412"/>
    <w:rsid w:val="00710904"/>
    <w:rsid w:val="00715C3E"/>
    <w:rsid w:val="007176BC"/>
    <w:rsid w:val="00723C3C"/>
    <w:rsid w:val="007313E6"/>
    <w:rsid w:val="00731686"/>
    <w:rsid w:val="0073289C"/>
    <w:rsid w:val="00732F84"/>
    <w:rsid w:val="00737401"/>
    <w:rsid w:val="0075038D"/>
    <w:rsid w:val="00760834"/>
    <w:rsid w:val="007610EE"/>
    <w:rsid w:val="0076189A"/>
    <w:rsid w:val="0076768A"/>
    <w:rsid w:val="007679A3"/>
    <w:rsid w:val="007703F7"/>
    <w:rsid w:val="00770D82"/>
    <w:rsid w:val="00772FC1"/>
    <w:rsid w:val="00775434"/>
    <w:rsid w:val="007802B2"/>
    <w:rsid w:val="007815D4"/>
    <w:rsid w:val="0078317C"/>
    <w:rsid w:val="007A23FB"/>
    <w:rsid w:val="007A2608"/>
    <w:rsid w:val="007D5BCD"/>
    <w:rsid w:val="007F2F0A"/>
    <w:rsid w:val="00810163"/>
    <w:rsid w:val="008219F1"/>
    <w:rsid w:val="0082726A"/>
    <w:rsid w:val="00827512"/>
    <w:rsid w:val="008459A6"/>
    <w:rsid w:val="00850EA9"/>
    <w:rsid w:val="00852252"/>
    <w:rsid w:val="00880DAB"/>
    <w:rsid w:val="008861FB"/>
    <w:rsid w:val="00894A58"/>
    <w:rsid w:val="008A220D"/>
    <w:rsid w:val="008B2BB9"/>
    <w:rsid w:val="008B3765"/>
    <w:rsid w:val="008C0929"/>
    <w:rsid w:val="008C7C97"/>
    <w:rsid w:val="008D3845"/>
    <w:rsid w:val="008D6BA1"/>
    <w:rsid w:val="008E0E9B"/>
    <w:rsid w:val="00932B94"/>
    <w:rsid w:val="00935EF3"/>
    <w:rsid w:val="00943331"/>
    <w:rsid w:val="0095282E"/>
    <w:rsid w:val="00956D79"/>
    <w:rsid w:val="009616DA"/>
    <w:rsid w:val="0097267C"/>
    <w:rsid w:val="00975FC9"/>
    <w:rsid w:val="009821F5"/>
    <w:rsid w:val="00984D54"/>
    <w:rsid w:val="00996579"/>
    <w:rsid w:val="009B0CF4"/>
    <w:rsid w:val="009B730B"/>
    <w:rsid w:val="009D1E0C"/>
    <w:rsid w:val="009D7812"/>
    <w:rsid w:val="009E5935"/>
    <w:rsid w:val="009E669E"/>
    <w:rsid w:val="009F2258"/>
    <w:rsid w:val="009F2E1B"/>
    <w:rsid w:val="009F302F"/>
    <w:rsid w:val="00A0171D"/>
    <w:rsid w:val="00A04FA7"/>
    <w:rsid w:val="00A123C2"/>
    <w:rsid w:val="00A12501"/>
    <w:rsid w:val="00A169EE"/>
    <w:rsid w:val="00A34F12"/>
    <w:rsid w:val="00A359D0"/>
    <w:rsid w:val="00A36AAD"/>
    <w:rsid w:val="00A378F3"/>
    <w:rsid w:val="00A41955"/>
    <w:rsid w:val="00A65B93"/>
    <w:rsid w:val="00A73F70"/>
    <w:rsid w:val="00A814C0"/>
    <w:rsid w:val="00A879A5"/>
    <w:rsid w:val="00A918AD"/>
    <w:rsid w:val="00A92528"/>
    <w:rsid w:val="00A93FD1"/>
    <w:rsid w:val="00A9479E"/>
    <w:rsid w:val="00AB2339"/>
    <w:rsid w:val="00AB6D8A"/>
    <w:rsid w:val="00AB73B3"/>
    <w:rsid w:val="00AC2EA9"/>
    <w:rsid w:val="00AC6B14"/>
    <w:rsid w:val="00AC7F2A"/>
    <w:rsid w:val="00AD52A9"/>
    <w:rsid w:val="00AE258F"/>
    <w:rsid w:val="00AF4B7A"/>
    <w:rsid w:val="00B02A14"/>
    <w:rsid w:val="00B111AC"/>
    <w:rsid w:val="00B15F43"/>
    <w:rsid w:val="00B21D55"/>
    <w:rsid w:val="00B24605"/>
    <w:rsid w:val="00B3526A"/>
    <w:rsid w:val="00B44A82"/>
    <w:rsid w:val="00B52F94"/>
    <w:rsid w:val="00B568CA"/>
    <w:rsid w:val="00B571DE"/>
    <w:rsid w:val="00B70458"/>
    <w:rsid w:val="00B71B7B"/>
    <w:rsid w:val="00B71D1C"/>
    <w:rsid w:val="00B75F00"/>
    <w:rsid w:val="00B868EF"/>
    <w:rsid w:val="00B903E1"/>
    <w:rsid w:val="00B92FE3"/>
    <w:rsid w:val="00BB7E0E"/>
    <w:rsid w:val="00BC7AD0"/>
    <w:rsid w:val="00BD15D6"/>
    <w:rsid w:val="00BD167B"/>
    <w:rsid w:val="00C03D2F"/>
    <w:rsid w:val="00C1713B"/>
    <w:rsid w:val="00C255F2"/>
    <w:rsid w:val="00C26DE3"/>
    <w:rsid w:val="00C377FC"/>
    <w:rsid w:val="00C37E21"/>
    <w:rsid w:val="00C419FA"/>
    <w:rsid w:val="00C42C76"/>
    <w:rsid w:val="00C45C88"/>
    <w:rsid w:val="00C56121"/>
    <w:rsid w:val="00C57417"/>
    <w:rsid w:val="00C641C1"/>
    <w:rsid w:val="00C73F84"/>
    <w:rsid w:val="00C73FD2"/>
    <w:rsid w:val="00C96C14"/>
    <w:rsid w:val="00CA110C"/>
    <w:rsid w:val="00CA3393"/>
    <w:rsid w:val="00CA7EE0"/>
    <w:rsid w:val="00CD0758"/>
    <w:rsid w:val="00CE29FB"/>
    <w:rsid w:val="00CF0BD2"/>
    <w:rsid w:val="00CF245F"/>
    <w:rsid w:val="00CF45C1"/>
    <w:rsid w:val="00CF7F51"/>
    <w:rsid w:val="00D00AB7"/>
    <w:rsid w:val="00D2215A"/>
    <w:rsid w:val="00D3309A"/>
    <w:rsid w:val="00D3551B"/>
    <w:rsid w:val="00D41F48"/>
    <w:rsid w:val="00D47ED8"/>
    <w:rsid w:val="00D5334E"/>
    <w:rsid w:val="00D61DCA"/>
    <w:rsid w:val="00D71E9E"/>
    <w:rsid w:val="00D83EF8"/>
    <w:rsid w:val="00D94CA5"/>
    <w:rsid w:val="00D9610E"/>
    <w:rsid w:val="00DA4E42"/>
    <w:rsid w:val="00DA6223"/>
    <w:rsid w:val="00DA6911"/>
    <w:rsid w:val="00DC0E8E"/>
    <w:rsid w:val="00DE023C"/>
    <w:rsid w:val="00DE5746"/>
    <w:rsid w:val="00DF1089"/>
    <w:rsid w:val="00E03004"/>
    <w:rsid w:val="00E10DD7"/>
    <w:rsid w:val="00E11EBF"/>
    <w:rsid w:val="00E16B5C"/>
    <w:rsid w:val="00E20DAB"/>
    <w:rsid w:val="00E2321B"/>
    <w:rsid w:val="00E25B7D"/>
    <w:rsid w:val="00E404DA"/>
    <w:rsid w:val="00E600BF"/>
    <w:rsid w:val="00E73910"/>
    <w:rsid w:val="00E85055"/>
    <w:rsid w:val="00E851FE"/>
    <w:rsid w:val="00E8527F"/>
    <w:rsid w:val="00E94D4E"/>
    <w:rsid w:val="00E96C14"/>
    <w:rsid w:val="00EA78F8"/>
    <w:rsid w:val="00EB712A"/>
    <w:rsid w:val="00EC60D1"/>
    <w:rsid w:val="00EE1A60"/>
    <w:rsid w:val="00EF18FD"/>
    <w:rsid w:val="00EF72CC"/>
    <w:rsid w:val="00F01BAA"/>
    <w:rsid w:val="00F03594"/>
    <w:rsid w:val="00F07225"/>
    <w:rsid w:val="00F07D79"/>
    <w:rsid w:val="00F112E2"/>
    <w:rsid w:val="00F172BD"/>
    <w:rsid w:val="00F56BB3"/>
    <w:rsid w:val="00F632FB"/>
    <w:rsid w:val="00F75D94"/>
    <w:rsid w:val="00F76743"/>
    <w:rsid w:val="00F76DDE"/>
    <w:rsid w:val="00F830F1"/>
    <w:rsid w:val="00F84DD8"/>
    <w:rsid w:val="00F85A65"/>
    <w:rsid w:val="00F9107E"/>
    <w:rsid w:val="00F93BCA"/>
    <w:rsid w:val="00FA5BD4"/>
    <w:rsid w:val="00FC09CB"/>
    <w:rsid w:val="00FC3664"/>
    <w:rsid w:val="00FC41E9"/>
    <w:rsid w:val="00FD611C"/>
    <w:rsid w:val="00FF2F96"/>
    <w:rsid w:val="00FF4729"/>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A3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DA4E42"/>
    <w:rPr>
      <w:sz w:val="18"/>
      <w:szCs w:val="18"/>
    </w:rPr>
  </w:style>
  <w:style w:type="paragraph" w:styleId="ab">
    <w:name w:val="annotation text"/>
    <w:basedOn w:val="a"/>
    <w:link w:val="ac"/>
    <w:uiPriority w:val="99"/>
    <w:semiHidden/>
    <w:unhideWhenUsed/>
    <w:rsid w:val="00DA4E42"/>
    <w:pPr>
      <w:jc w:val="left"/>
    </w:pPr>
  </w:style>
  <w:style w:type="character" w:customStyle="1" w:styleId="ac">
    <w:name w:val="コメント文字列 (文字)"/>
    <w:basedOn w:val="a0"/>
    <w:link w:val="ab"/>
    <w:uiPriority w:val="99"/>
    <w:semiHidden/>
    <w:rsid w:val="00DA4E42"/>
  </w:style>
  <w:style w:type="paragraph" w:styleId="ad">
    <w:name w:val="annotation subject"/>
    <w:basedOn w:val="ab"/>
    <w:next w:val="ab"/>
    <w:link w:val="ae"/>
    <w:uiPriority w:val="99"/>
    <w:semiHidden/>
    <w:unhideWhenUsed/>
    <w:rsid w:val="00DA4E42"/>
    <w:rPr>
      <w:b/>
      <w:bCs/>
    </w:rPr>
  </w:style>
  <w:style w:type="character" w:customStyle="1" w:styleId="ae">
    <w:name w:val="コメント内容 (文字)"/>
    <w:basedOn w:val="ac"/>
    <w:link w:val="ad"/>
    <w:uiPriority w:val="99"/>
    <w:semiHidden/>
    <w:rsid w:val="00DA4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2019-08-28T02:59:00Z</dcterms:created>
  <dcterms:modified xsi:type="dcterms:W3CDTF">2019-08-28T02:59:00Z</dcterms:modified>
</cp:coreProperties>
</file>