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86" w:rsidRPr="00660086" w:rsidRDefault="00A60D9D" w:rsidP="000B6535">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再生医療産業化推進事業（再生医療</w:t>
      </w:r>
      <w:r w:rsidR="00423253">
        <w:rPr>
          <w:rFonts w:ascii="ＭＳ ゴシック" w:eastAsia="ＭＳ ゴシック" w:hAnsi="ＭＳ ゴシック" w:hint="eastAsia"/>
          <w:sz w:val="22"/>
          <w:szCs w:val="24"/>
        </w:rPr>
        <w:t>サプライチェーン調査検討</w:t>
      </w:r>
      <w:r w:rsidR="00660086" w:rsidRPr="00660086">
        <w:rPr>
          <w:rFonts w:ascii="ＭＳ ゴシック" w:eastAsia="ＭＳ ゴシック" w:hAnsi="ＭＳ ゴシック" w:hint="eastAsia"/>
          <w:sz w:val="22"/>
          <w:szCs w:val="24"/>
        </w:rPr>
        <w:t>事業</w:t>
      </w:r>
      <w:r>
        <w:rPr>
          <w:rFonts w:ascii="ＭＳ ゴシック" w:eastAsia="ＭＳ ゴシック" w:hAnsi="ＭＳ ゴシック" w:hint="eastAsia"/>
          <w:sz w:val="22"/>
          <w:szCs w:val="24"/>
        </w:rPr>
        <w:t>）</w:t>
      </w:r>
      <w:r w:rsidR="00660086" w:rsidRPr="00660086">
        <w:rPr>
          <w:rFonts w:ascii="ＭＳ ゴシック" w:eastAsia="ＭＳ ゴシック" w:hAnsi="ＭＳ ゴシック" w:hint="eastAsia"/>
          <w:sz w:val="22"/>
          <w:szCs w:val="24"/>
        </w:rPr>
        <w:t>に係る</w:t>
      </w:r>
    </w:p>
    <w:p w:rsidR="00AF1012" w:rsidRPr="00DF65BD" w:rsidRDefault="00660086" w:rsidP="000B6535">
      <w:pPr>
        <w:spacing w:line="320" w:lineRule="exact"/>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公募型プロポーザル方式等事業者選定委員会</w:t>
      </w:r>
      <w:r w:rsidR="00AF1012">
        <w:rPr>
          <w:rFonts w:ascii="ＭＳ ゴシック" w:eastAsia="ＭＳ ゴシック" w:hAnsi="ＭＳ ゴシック" w:hint="eastAsia"/>
          <w:sz w:val="22"/>
          <w:szCs w:val="24"/>
        </w:rPr>
        <w:t xml:space="preserve">　議事要旨</w:t>
      </w:r>
    </w:p>
    <w:p w:rsidR="003D35F0" w:rsidRPr="00DF65BD" w:rsidRDefault="003D35F0" w:rsidP="000B6535">
      <w:pPr>
        <w:spacing w:line="320" w:lineRule="exact"/>
        <w:rPr>
          <w:rFonts w:ascii="ＭＳ ゴシック" w:eastAsia="ＭＳ ゴシック" w:hAnsi="ＭＳ ゴシック"/>
          <w:sz w:val="22"/>
          <w:szCs w:val="24"/>
        </w:rPr>
      </w:pPr>
    </w:p>
    <w:p w:rsidR="00DF65BD" w:rsidRPr="00DF65BD" w:rsidRDefault="00DF65BD" w:rsidP="000B6535">
      <w:pPr>
        <w:spacing w:line="320" w:lineRule="exact"/>
        <w:rPr>
          <w:rFonts w:ascii="ＭＳ ゴシック" w:eastAsia="ＭＳ ゴシック" w:hAnsi="ＭＳ ゴシック"/>
          <w:sz w:val="22"/>
          <w:szCs w:val="24"/>
        </w:rPr>
      </w:pPr>
    </w:p>
    <w:p w:rsidR="00DF65BD" w:rsidRPr="00DF65BD" w:rsidRDefault="00660086" w:rsidP="000B6535">
      <w:pPr>
        <w:spacing w:line="320" w:lineRule="exact"/>
        <w:jc w:val="right"/>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令和</w:t>
      </w:r>
      <w:r w:rsidR="00423253">
        <w:rPr>
          <w:rFonts w:ascii="ＭＳ ゴシック" w:eastAsia="ＭＳ ゴシック" w:hAnsi="ＭＳ ゴシック" w:hint="eastAsia"/>
          <w:sz w:val="22"/>
          <w:szCs w:val="24"/>
        </w:rPr>
        <w:t>４</w:t>
      </w:r>
      <w:r w:rsidRPr="00660086">
        <w:rPr>
          <w:rFonts w:ascii="ＭＳ ゴシック" w:eastAsia="ＭＳ ゴシック" w:hAnsi="ＭＳ ゴシック"/>
          <w:sz w:val="22"/>
          <w:szCs w:val="24"/>
        </w:rPr>
        <w:t>年</w:t>
      </w:r>
      <w:r w:rsidR="00423253">
        <w:rPr>
          <w:rFonts w:ascii="ＭＳ ゴシック" w:eastAsia="ＭＳ ゴシック" w:hAnsi="ＭＳ ゴシック" w:hint="eastAsia"/>
          <w:sz w:val="22"/>
          <w:szCs w:val="24"/>
        </w:rPr>
        <w:t>12</w:t>
      </w:r>
      <w:r w:rsidRPr="00660086">
        <w:rPr>
          <w:rFonts w:ascii="ＭＳ ゴシック" w:eastAsia="ＭＳ ゴシック" w:hAnsi="ＭＳ ゴシック"/>
          <w:sz w:val="22"/>
          <w:szCs w:val="24"/>
        </w:rPr>
        <w:t>月</w:t>
      </w:r>
      <w:r w:rsidR="00423253">
        <w:rPr>
          <w:rFonts w:ascii="ＭＳ ゴシック" w:eastAsia="ＭＳ ゴシック" w:hAnsi="ＭＳ ゴシック" w:hint="eastAsia"/>
          <w:sz w:val="22"/>
          <w:szCs w:val="24"/>
        </w:rPr>
        <w:t>23</w:t>
      </w:r>
      <w:r>
        <w:rPr>
          <w:rFonts w:ascii="ＭＳ ゴシック" w:eastAsia="ＭＳ ゴシック" w:hAnsi="ＭＳ ゴシック"/>
          <w:sz w:val="22"/>
          <w:szCs w:val="24"/>
        </w:rPr>
        <w:t>日</w:t>
      </w:r>
      <w:r w:rsidR="003F6A13">
        <w:rPr>
          <w:rFonts w:ascii="ＭＳ ゴシック" w:eastAsia="ＭＳ ゴシック" w:hAnsi="ＭＳ ゴシック" w:hint="eastAsia"/>
          <w:sz w:val="22"/>
          <w:szCs w:val="24"/>
        </w:rPr>
        <w:t>（</w:t>
      </w:r>
      <w:r w:rsidR="00A60D9D">
        <w:rPr>
          <w:rFonts w:ascii="ＭＳ ゴシック" w:eastAsia="ＭＳ ゴシック" w:hAnsi="ＭＳ ゴシック" w:hint="eastAsia"/>
          <w:sz w:val="22"/>
          <w:szCs w:val="24"/>
        </w:rPr>
        <w:t>金</w:t>
      </w:r>
      <w:r w:rsidR="00DF65BD" w:rsidRPr="00DF65BD">
        <w:rPr>
          <w:rFonts w:ascii="ＭＳ ゴシック" w:eastAsia="ＭＳ ゴシック" w:hAnsi="ＭＳ ゴシック" w:hint="eastAsia"/>
          <w:sz w:val="22"/>
          <w:szCs w:val="24"/>
        </w:rPr>
        <w:t>曜日）</w:t>
      </w:r>
    </w:p>
    <w:p w:rsidR="00DF65BD" w:rsidRDefault="00DF65BD" w:rsidP="000B6535">
      <w:pPr>
        <w:spacing w:line="320" w:lineRule="exact"/>
        <w:rPr>
          <w:rFonts w:ascii="ＭＳ ゴシック" w:eastAsia="ＭＳ ゴシック" w:hAnsi="ＭＳ ゴシック"/>
          <w:sz w:val="22"/>
          <w:szCs w:val="24"/>
        </w:rPr>
      </w:pPr>
    </w:p>
    <w:p w:rsidR="00100334" w:rsidRPr="00DF65BD" w:rsidRDefault="00100334" w:rsidP="000B6535">
      <w:pPr>
        <w:spacing w:line="320" w:lineRule="exact"/>
        <w:rPr>
          <w:rFonts w:ascii="ＭＳ ゴシック" w:eastAsia="ＭＳ ゴシック" w:hAnsi="ＭＳ ゴシック"/>
          <w:sz w:val="22"/>
          <w:szCs w:val="24"/>
        </w:rPr>
      </w:pPr>
    </w:p>
    <w:p w:rsidR="00DF65BD" w:rsidRDefault="00AF1012" w:rsidP="000B6535">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１．日時及び場所</w:t>
      </w:r>
    </w:p>
    <w:p w:rsidR="00AF1012" w:rsidRDefault="00AF1012" w:rsidP="000B6535">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書類審査及びプレゼンテーション審査</w:t>
      </w:r>
    </w:p>
    <w:p w:rsidR="00AF1012" w:rsidRPr="00A60D9D" w:rsidRDefault="00AF1012" w:rsidP="000B6535">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令和</w:t>
      </w:r>
      <w:r w:rsidR="00423253">
        <w:rPr>
          <w:rFonts w:ascii="ＭＳ ゴシック" w:eastAsia="ＭＳ ゴシック" w:hAnsi="ＭＳ ゴシック" w:hint="eastAsia"/>
          <w:sz w:val="22"/>
          <w:szCs w:val="24"/>
        </w:rPr>
        <w:t>４</w:t>
      </w:r>
      <w:r w:rsidR="00660086" w:rsidRPr="00660086">
        <w:rPr>
          <w:rFonts w:ascii="ＭＳ ゴシック" w:eastAsia="ＭＳ ゴシック" w:hAnsi="ＭＳ ゴシック"/>
          <w:sz w:val="22"/>
          <w:szCs w:val="24"/>
        </w:rPr>
        <w:t>年</w:t>
      </w:r>
      <w:r w:rsidR="00423253">
        <w:rPr>
          <w:rFonts w:ascii="ＭＳ ゴシック" w:eastAsia="ＭＳ ゴシック" w:hAnsi="ＭＳ ゴシック" w:hint="eastAsia"/>
          <w:sz w:val="22"/>
          <w:szCs w:val="24"/>
        </w:rPr>
        <w:t>12</w:t>
      </w:r>
      <w:r w:rsidR="00660086" w:rsidRPr="00660086">
        <w:rPr>
          <w:rFonts w:ascii="ＭＳ ゴシック" w:eastAsia="ＭＳ ゴシック" w:hAnsi="ＭＳ ゴシック"/>
          <w:sz w:val="22"/>
          <w:szCs w:val="24"/>
        </w:rPr>
        <w:t>月</w:t>
      </w:r>
      <w:r w:rsidR="00423253">
        <w:rPr>
          <w:rFonts w:ascii="ＭＳ ゴシック" w:eastAsia="ＭＳ ゴシック" w:hAnsi="ＭＳ ゴシック" w:hint="eastAsia"/>
          <w:sz w:val="22"/>
          <w:szCs w:val="24"/>
        </w:rPr>
        <w:t>23</w:t>
      </w:r>
      <w:r w:rsidR="00660086">
        <w:rPr>
          <w:rFonts w:ascii="ＭＳ ゴシック" w:eastAsia="ＭＳ ゴシック" w:hAnsi="ＭＳ ゴシック"/>
          <w:sz w:val="22"/>
          <w:szCs w:val="24"/>
        </w:rPr>
        <w:t>日</w:t>
      </w:r>
      <w:r w:rsidR="00DE304F" w:rsidRPr="00DE304F">
        <w:rPr>
          <w:rFonts w:ascii="ＭＳ ゴシック" w:eastAsia="ＭＳ ゴシック" w:hAnsi="ＭＳ ゴシック" w:hint="eastAsia"/>
          <w:sz w:val="22"/>
          <w:szCs w:val="24"/>
        </w:rPr>
        <w:t>（金曜日）</w:t>
      </w:r>
      <w:r>
        <w:rPr>
          <w:rFonts w:ascii="ＭＳ ゴシック" w:eastAsia="ＭＳ ゴシック" w:hAnsi="ＭＳ ゴシック" w:hint="eastAsia"/>
          <w:sz w:val="22"/>
          <w:szCs w:val="24"/>
        </w:rPr>
        <w:t xml:space="preserve">　</w:t>
      </w:r>
      <w:r w:rsidR="00660086" w:rsidRPr="00660086">
        <w:rPr>
          <w:rFonts w:ascii="ＭＳ ゴシック" w:eastAsia="ＭＳ ゴシック" w:hAnsi="ＭＳ ゴシック"/>
          <w:sz w:val="22"/>
          <w:szCs w:val="24"/>
        </w:rPr>
        <w:t>1</w:t>
      </w:r>
      <w:r w:rsidR="00423253">
        <w:rPr>
          <w:rFonts w:ascii="ＭＳ ゴシック" w:eastAsia="ＭＳ ゴシック" w:hAnsi="ＭＳ ゴシック" w:hint="eastAsia"/>
          <w:sz w:val="22"/>
          <w:szCs w:val="24"/>
        </w:rPr>
        <w:t>2</w:t>
      </w:r>
      <w:r w:rsidR="00660086">
        <w:rPr>
          <w:rFonts w:ascii="ＭＳ ゴシック" w:eastAsia="ＭＳ ゴシック" w:hAnsi="ＭＳ ゴシック"/>
          <w:sz w:val="22"/>
          <w:szCs w:val="24"/>
        </w:rPr>
        <w:t>時</w:t>
      </w:r>
      <w:r w:rsidR="00423253">
        <w:rPr>
          <w:rFonts w:ascii="ＭＳ ゴシック" w:eastAsia="ＭＳ ゴシック" w:hAnsi="ＭＳ ゴシック" w:hint="eastAsia"/>
          <w:sz w:val="22"/>
          <w:szCs w:val="24"/>
        </w:rPr>
        <w:t>45分</w:t>
      </w:r>
      <w:r w:rsidR="00660086">
        <w:rPr>
          <w:rFonts w:ascii="ＭＳ ゴシック" w:eastAsia="ＭＳ ゴシック" w:hAnsi="ＭＳ ゴシック" w:hint="eastAsia"/>
          <w:sz w:val="22"/>
          <w:szCs w:val="24"/>
        </w:rPr>
        <w:t>から</w:t>
      </w:r>
      <w:r w:rsidR="00660086" w:rsidRPr="00480698">
        <w:rPr>
          <w:rFonts w:ascii="ＭＳ ゴシック" w:eastAsia="ＭＳ ゴシック" w:hAnsi="ＭＳ ゴシック"/>
          <w:sz w:val="22"/>
          <w:szCs w:val="24"/>
        </w:rPr>
        <w:t>1</w:t>
      </w:r>
      <w:r w:rsidR="00423253">
        <w:rPr>
          <w:rFonts w:ascii="ＭＳ ゴシック" w:eastAsia="ＭＳ ゴシック" w:hAnsi="ＭＳ ゴシック" w:hint="eastAsia"/>
          <w:sz w:val="22"/>
          <w:szCs w:val="24"/>
        </w:rPr>
        <w:t>5</w:t>
      </w:r>
      <w:r w:rsidR="00660086" w:rsidRPr="00480698">
        <w:rPr>
          <w:rFonts w:ascii="ＭＳ ゴシック" w:eastAsia="ＭＳ ゴシック" w:hAnsi="ＭＳ ゴシック"/>
          <w:sz w:val="22"/>
          <w:szCs w:val="24"/>
        </w:rPr>
        <w:t>時</w:t>
      </w:r>
      <w:r w:rsidR="00423253">
        <w:rPr>
          <w:rFonts w:ascii="ＭＳ ゴシック" w:eastAsia="ＭＳ ゴシック" w:hAnsi="ＭＳ ゴシック" w:hint="eastAsia"/>
          <w:sz w:val="22"/>
          <w:szCs w:val="24"/>
        </w:rPr>
        <w:t>00</w:t>
      </w:r>
      <w:r w:rsidR="00DE304F" w:rsidRPr="00DE304F">
        <w:rPr>
          <w:rFonts w:ascii="ＭＳ ゴシック" w:eastAsia="ＭＳ ゴシック" w:hAnsi="ＭＳ ゴシック" w:hint="eastAsia"/>
          <w:sz w:val="22"/>
          <w:szCs w:val="24"/>
        </w:rPr>
        <w:t>分</w:t>
      </w:r>
      <w:r w:rsidR="00423253">
        <w:rPr>
          <w:rFonts w:ascii="ＭＳ ゴシック" w:eastAsia="ＭＳ ゴシック" w:hAnsi="ＭＳ ゴシック" w:hint="eastAsia"/>
          <w:sz w:val="22"/>
          <w:szCs w:val="24"/>
        </w:rPr>
        <w:t>まで</w:t>
      </w:r>
    </w:p>
    <w:p w:rsidR="0007022B" w:rsidRPr="0007022B" w:rsidRDefault="0007022B" w:rsidP="000B6535">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ライフサイエンス産業課会議室</w:t>
      </w:r>
    </w:p>
    <w:p w:rsidR="00DF65BD" w:rsidRPr="00DF65BD" w:rsidRDefault="00DF65BD" w:rsidP="000B6535">
      <w:pPr>
        <w:spacing w:line="320" w:lineRule="exact"/>
        <w:rPr>
          <w:rFonts w:ascii="ＭＳ ゴシック" w:eastAsia="ＭＳ ゴシック" w:hAnsi="ＭＳ ゴシック"/>
          <w:sz w:val="22"/>
          <w:szCs w:val="24"/>
        </w:rPr>
      </w:pPr>
    </w:p>
    <w:p w:rsidR="00423253" w:rsidRPr="00423253" w:rsidRDefault="00423253" w:rsidP="00423253">
      <w:pPr>
        <w:spacing w:line="320" w:lineRule="exact"/>
        <w:ind w:left="220" w:hangingChars="100" w:hanging="220"/>
        <w:rPr>
          <w:rFonts w:ascii="ＭＳ ゴシック" w:eastAsia="ＭＳ ゴシック" w:hAnsi="ＭＳ ゴシック"/>
          <w:sz w:val="22"/>
          <w:szCs w:val="24"/>
        </w:rPr>
      </w:pPr>
      <w:r w:rsidRPr="00423253">
        <w:rPr>
          <w:rFonts w:ascii="ＭＳ ゴシック" w:eastAsia="ＭＳ ゴシック" w:hAnsi="ＭＳ ゴシック" w:hint="eastAsia"/>
          <w:sz w:val="22"/>
          <w:szCs w:val="24"/>
        </w:rPr>
        <w:t>２．審査方法</w:t>
      </w:r>
    </w:p>
    <w:p w:rsidR="00924114" w:rsidRPr="00423253" w:rsidRDefault="00423253" w:rsidP="00423253">
      <w:pPr>
        <w:spacing w:line="320" w:lineRule="exact"/>
        <w:ind w:left="220" w:hangingChars="100" w:hanging="220"/>
        <w:rPr>
          <w:rFonts w:ascii="ＭＳ ゴシック" w:eastAsia="ＭＳ ゴシック" w:hAnsi="ＭＳ ゴシック"/>
          <w:sz w:val="22"/>
          <w:szCs w:val="24"/>
        </w:rPr>
      </w:pPr>
      <w:r w:rsidRPr="00423253">
        <w:rPr>
          <w:rFonts w:ascii="ＭＳ ゴシック" w:eastAsia="ＭＳ ゴシック" w:hAnsi="ＭＳ ゴシック" w:hint="eastAsia"/>
          <w:sz w:val="22"/>
          <w:szCs w:val="24"/>
        </w:rPr>
        <w:t xml:space="preserve">　　あらかじめ定めた審査基準（公募要領に記載）に基づき、</w:t>
      </w:r>
      <w:r>
        <w:rPr>
          <w:rFonts w:ascii="ＭＳ ゴシック" w:eastAsia="ＭＳ ゴシック" w:hAnsi="ＭＳ ゴシック" w:hint="eastAsia"/>
          <w:sz w:val="22"/>
          <w:szCs w:val="24"/>
        </w:rPr>
        <w:t>３</w:t>
      </w:r>
      <w:r w:rsidRPr="00423253">
        <w:rPr>
          <w:rFonts w:ascii="ＭＳ ゴシック" w:eastAsia="ＭＳ ゴシック" w:hAnsi="ＭＳ ゴシック"/>
          <w:sz w:val="22"/>
          <w:szCs w:val="24"/>
        </w:rPr>
        <w:t>名の選定委員が書類審査及びプレゼンテーション審査により100点満点で総合評価を行った。最終的に各選定委員の評価を集計し、評価点数の平均が60点を超える提案者のうち最高得点の者を最優秀提案事業者として選定。</w:t>
      </w:r>
    </w:p>
    <w:p w:rsidR="00AF1012" w:rsidRDefault="00AF1012" w:rsidP="000B6535">
      <w:pPr>
        <w:spacing w:line="320" w:lineRule="exact"/>
        <w:ind w:left="220" w:hangingChars="100" w:hanging="220"/>
        <w:rPr>
          <w:rFonts w:ascii="ＭＳ ゴシック" w:eastAsia="ＭＳ ゴシック" w:hAnsi="ＭＳ ゴシック"/>
          <w:sz w:val="22"/>
          <w:szCs w:val="24"/>
        </w:rPr>
      </w:pPr>
    </w:p>
    <w:p w:rsidR="00AF1012" w:rsidRPr="00DF65BD" w:rsidRDefault="00A5671E" w:rsidP="000B6535">
      <w:pPr>
        <w:spacing w:line="320" w:lineRule="exact"/>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３．審査対象者（提案</w:t>
      </w:r>
      <w:r w:rsidR="00AF1012">
        <w:rPr>
          <w:rFonts w:ascii="ＭＳ ゴシック" w:eastAsia="ＭＳ ゴシック" w:hAnsi="ＭＳ ゴシック" w:hint="eastAsia"/>
          <w:sz w:val="22"/>
          <w:szCs w:val="24"/>
        </w:rPr>
        <w:t>者）</w:t>
      </w:r>
    </w:p>
    <w:p w:rsidR="00423253" w:rsidRDefault="00423253" w:rsidP="00423253">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（１）三菱UFJリサーチ＆コンサルティング株式会社</w:t>
      </w:r>
      <w:r w:rsidR="00233503">
        <w:rPr>
          <w:rFonts w:ascii="ＭＳ ゴシック" w:eastAsia="ＭＳ ゴシック" w:hAnsi="ＭＳ ゴシック" w:hint="eastAsia"/>
          <w:sz w:val="22"/>
          <w:szCs w:val="24"/>
        </w:rPr>
        <w:t xml:space="preserve">　大阪</w:t>
      </w:r>
    </w:p>
    <w:p w:rsidR="00423253" w:rsidRDefault="00423253" w:rsidP="00423253">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（２）株式会社日立製作所</w:t>
      </w:r>
      <w:r w:rsidR="0050599B">
        <w:rPr>
          <w:rFonts w:ascii="ＭＳ ゴシック" w:eastAsia="ＭＳ ゴシック" w:hAnsi="ＭＳ ゴシック" w:hint="eastAsia"/>
          <w:sz w:val="22"/>
          <w:szCs w:val="24"/>
        </w:rPr>
        <w:t xml:space="preserve">　関西支社</w:t>
      </w:r>
    </w:p>
    <w:p w:rsidR="00423253" w:rsidRPr="00423253" w:rsidRDefault="00423253" w:rsidP="00423253">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（３）有限責任監査法人トーマツ　大阪事務所</w:t>
      </w:r>
    </w:p>
    <w:p w:rsidR="00AF1012" w:rsidRPr="00423253" w:rsidRDefault="00AF1012" w:rsidP="000B6535">
      <w:pPr>
        <w:spacing w:line="320" w:lineRule="exact"/>
        <w:rPr>
          <w:rFonts w:ascii="ＭＳ ゴシック" w:eastAsia="ＭＳ ゴシック" w:hAnsi="ＭＳ ゴシック"/>
          <w:sz w:val="22"/>
          <w:szCs w:val="24"/>
        </w:rPr>
      </w:pPr>
    </w:p>
    <w:p w:rsidR="003D35F0" w:rsidRPr="00DF65BD" w:rsidRDefault="00AF1012" w:rsidP="000B6535">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議事要旨</w:t>
      </w:r>
    </w:p>
    <w:p w:rsidR="00924114" w:rsidRDefault="00AF1012" w:rsidP="00DE304F">
      <w:pPr>
        <w:pStyle w:val="aa"/>
        <w:numPr>
          <w:ilvl w:val="0"/>
          <w:numId w:val="1"/>
        </w:numPr>
        <w:spacing w:line="32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選定委員会の公開・非公開について審議（非公開に決定）</w:t>
      </w:r>
    </w:p>
    <w:p w:rsidR="00AF1012" w:rsidRDefault="00AF1012" w:rsidP="00DE304F">
      <w:pPr>
        <w:pStyle w:val="aa"/>
        <w:numPr>
          <w:ilvl w:val="0"/>
          <w:numId w:val="1"/>
        </w:numPr>
        <w:spacing w:line="32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審査方法及び審査基準の確認</w:t>
      </w:r>
    </w:p>
    <w:p w:rsidR="00AF1012" w:rsidRDefault="00AF1012" w:rsidP="00DE304F">
      <w:pPr>
        <w:pStyle w:val="aa"/>
        <w:numPr>
          <w:ilvl w:val="0"/>
          <w:numId w:val="1"/>
        </w:numPr>
        <w:spacing w:line="32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企画提案部分について、提案者が15分間のプレゼンテーションを実施</w:t>
      </w:r>
    </w:p>
    <w:p w:rsidR="00AF1012" w:rsidRDefault="00AF1012" w:rsidP="00DE304F">
      <w:pPr>
        <w:pStyle w:val="aa"/>
        <w:numPr>
          <w:ilvl w:val="0"/>
          <w:numId w:val="1"/>
        </w:numPr>
        <w:spacing w:line="32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その後、</w:t>
      </w:r>
      <w:r w:rsidR="00423253">
        <w:rPr>
          <w:rFonts w:ascii="ＭＳ ゴシック" w:eastAsia="ＭＳ ゴシック" w:hAnsi="ＭＳ ゴシック" w:hint="eastAsia"/>
          <w:sz w:val="22"/>
          <w:szCs w:val="24"/>
        </w:rPr>
        <w:t>10</w:t>
      </w:r>
      <w:r>
        <w:rPr>
          <w:rFonts w:ascii="ＭＳ ゴシック" w:eastAsia="ＭＳ ゴシック" w:hAnsi="ＭＳ ゴシック" w:hint="eastAsia"/>
          <w:sz w:val="22"/>
          <w:szCs w:val="24"/>
        </w:rPr>
        <w:t>分間の質疑応答を実施。</w:t>
      </w:r>
    </w:p>
    <w:p w:rsidR="00423253" w:rsidRPr="00423253" w:rsidRDefault="00423253" w:rsidP="00423253">
      <w:pPr>
        <w:pStyle w:val="aa"/>
        <w:numPr>
          <w:ilvl w:val="0"/>
          <w:numId w:val="1"/>
        </w:numPr>
        <w:ind w:leftChars="0" w:hanging="136"/>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審査の結果、「</w:t>
      </w:r>
      <w:r w:rsidR="0050599B">
        <w:rPr>
          <w:rFonts w:ascii="ＭＳ ゴシック" w:eastAsia="ＭＳ ゴシック" w:hAnsi="ＭＳ ゴシック" w:hint="eastAsia"/>
          <w:sz w:val="22"/>
          <w:szCs w:val="24"/>
        </w:rPr>
        <w:t>有限責任監査法人トーマツ　大阪事務所</w:t>
      </w:r>
      <w:r w:rsidRPr="00ED7F39">
        <w:rPr>
          <w:rFonts w:ascii="ＭＳ ゴシック" w:eastAsia="ＭＳ ゴシック" w:hAnsi="ＭＳ ゴシック" w:hint="eastAsia"/>
          <w:sz w:val="22"/>
          <w:szCs w:val="24"/>
        </w:rPr>
        <w:t>」を最優秀提案事業者に決定</w:t>
      </w:r>
    </w:p>
    <w:p w:rsidR="004E7524" w:rsidRPr="004E7524" w:rsidRDefault="004E7524" w:rsidP="000B6535">
      <w:pPr>
        <w:spacing w:line="320" w:lineRule="exact"/>
        <w:rPr>
          <w:rFonts w:ascii="ＭＳ ゴシック" w:eastAsia="ＭＳ ゴシック" w:hAnsi="ＭＳ ゴシック"/>
          <w:sz w:val="22"/>
          <w:szCs w:val="24"/>
        </w:rPr>
      </w:pPr>
    </w:p>
    <w:p w:rsidR="003D35F0" w:rsidRPr="00F93C07" w:rsidRDefault="00E02474" w:rsidP="00DE304F">
      <w:pPr>
        <w:spacing w:line="320" w:lineRule="exact"/>
        <w:ind w:leftChars="67" w:left="141"/>
        <w:rPr>
          <w:rFonts w:ascii="ＭＳ ゴシック" w:eastAsia="ＭＳ ゴシック" w:hAnsi="ＭＳ ゴシック"/>
          <w:sz w:val="22"/>
          <w:szCs w:val="24"/>
        </w:rPr>
      </w:pPr>
      <w:bookmarkStart w:id="0" w:name="_GoBack"/>
      <w:bookmarkEnd w:id="0"/>
      <w:r w:rsidRPr="00F93C07">
        <w:rPr>
          <w:rFonts w:ascii="ＭＳ ゴシック" w:eastAsia="ＭＳ ゴシック" w:hAnsi="ＭＳ ゴシック" w:hint="eastAsia"/>
          <w:sz w:val="22"/>
          <w:szCs w:val="24"/>
        </w:rPr>
        <w:t>【</w:t>
      </w:r>
      <w:r w:rsidR="009519E3" w:rsidRPr="00F93C07">
        <w:rPr>
          <w:rFonts w:ascii="ＭＳ ゴシック" w:eastAsia="ＭＳ ゴシック" w:hAnsi="ＭＳ ゴシック" w:hint="eastAsia"/>
          <w:sz w:val="22"/>
          <w:szCs w:val="24"/>
        </w:rPr>
        <w:t>最優秀提案事業者に対する</w:t>
      </w:r>
      <w:r w:rsidRPr="00F93C07">
        <w:rPr>
          <w:rFonts w:ascii="ＭＳ ゴシック" w:eastAsia="ＭＳ ゴシック" w:hAnsi="ＭＳ ゴシック" w:hint="eastAsia"/>
          <w:sz w:val="22"/>
          <w:szCs w:val="24"/>
        </w:rPr>
        <w:t>主な委員意見】</w:t>
      </w:r>
    </w:p>
    <w:p w:rsidR="00875530" w:rsidRPr="00F93C07" w:rsidRDefault="000B44DB" w:rsidP="00875530">
      <w:pPr>
        <w:ind w:leftChars="136" w:left="565" w:hangingChars="127" w:hanging="279"/>
        <w:rPr>
          <w:rFonts w:ascii="ＭＳ ゴシック" w:eastAsia="ＭＳ ゴシック" w:hAnsi="ＭＳ ゴシック"/>
          <w:sz w:val="22"/>
        </w:rPr>
      </w:pPr>
      <w:r w:rsidRPr="00F93C07">
        <w:rPr>
          <w:rFonts w:ascii="ＭＳ ゴシック" w:eastAsia="ＭＳ ゴシック" w:hAnsi="ＭＳ ゴシック" w:hint="eastAsia"/>
          <w:sz w:val="22"/>
        </w:rPr>
        <w:t>○</w:t>
      </w:r>
      <w:r w:rsidR="00DE304F" w:rsidRPr="00F93C07">
        <w:rPr>
          <w:rFonts w:ascii="ＭＳ ゴシック" w:eastAsia="ＭＳ ゴシック" w:hAnsi="ＭＳ ゴシック" w:hint="eastAsia"/>
          <w:sz w:val="22"/>
        </w:rPr>
        <w:t xml:space="preserve"> </w:t>
      </w:r>
      <w:r w:rsidR="00121E8D" w:rsidRPr="00F93C07">
        <w:rPr>
          <w:rFonts w:ascii="ＭＳ ゴシック" w:eastAsia="ＭＳ ゴシック" w:hAnsi="ＭＳ ゴシック" w:hint="eastAsia"/>
          <w:sz w:val="22"/>
        </w:rPr>
        <w:t>再生医療関連分野の知識・理解があり、シナリオプランニングにおいて、サプライチェーンと、デジタル技術を活用した安全・安心を担保する仕組み全般において、バランスの良い提案となっている。</w:t>
      </w:r>
    </w:p>
    <w:p w:rsidR="00875530" w:rsidRPr="00F93C07" w:rsidRDefault="009131B5" w:rsidP="00875530">
      <w:pPr>
        <w:ind w:leftChars="157" w:left="565" w:hangingChars="107" w:hanging="235"/>
        <w:rPr>
          <w:rFonts w:ascii="ＭＳ ゴシック" w:eastAsia="ＭＳ ゴシック" w:hAnsi="ＭＳ ゴシック"/>
          <w:sz w:val="22"/>
        </w:rPr>
      </w:pPr>
      <w:r w:rsidRPr="00F93C07">
        <w:rPr>
          <w:rFonts w:ascii="ＭＳ ゴシック" w:eastAsia="ＭＳ ゴシック" w:hAnsi="ＭＳ ゴシック" w:hint="eastAsia"/>
          <w:sz w:val="22"/>
        </w:rPr>
        <w:t>○</w:t>
      </w:r>
      <w:r w:rsidR="00DE304F" w:rsidRPr="00F93C07">
        <w:rPr>
          <w:rFonts w:ascii="ＭＳ ゴシック" w:eastAsia="ＭＳ ゴシック" w:hAnsi="ＭＳ ゴシック" w:hint="eastAsia"/>
          <w:sz w:val="22"/>
        </w:rPr>
        <w:t xml:space="preserve"> </w:t>
      </w:r>
      <w:r w:rsidR="00121E8D" w:rsidRPr="00F93C07">
        <w:rPr>
          <w:rFonts w:ascii="ＭＳ ゴシック" w:eastAsia="ＭＳ ゴシック" w:hAnsi="ＭＳ ゴシック" w:hint="eastAsia"/>
          <w:sz w:val="22"/>
        </w:rPr>
        <w:t xml:space="preserve">関係する国プロジェクトへの関与や、ベンチャーやスタートアップに関する豊富な知見やネッ </w:t>
      </w:r>
      <w:r w:rsidR="00875530" w:rsidRPr="00F93C07">
        <w:rPr>
          <w:rFonts w:ascii="ＭＳ ゴシック" w:eastAsia="ＭＳ ゴシック" w:hAnsi="ＭＳ ゴシック"/>
          <w:sz w:val="22"/>
        </w:rPr>
        <w:t xml:space="preserve">  </w:t>
      </w:r>
      <w:r w:rsidR="00121E8D" w:rsidRPr="00F93C07">
        <w:rPr>
          <w:rFonts w:ascii="ＭＳ ゴシック" w:eastAsia="ＭＳ ゴシック" w:hAnsi="ＭＳ ゴシック" w:hint="eastAsia"/>
          <w:sz w:val="22"/>
        </w:rPr>
        <w:t>トワークを活用して特徴ある調査検討を進められる可能性があるとともに、関連した部署の人材を本事業に配置していることから、事業遂行体制を評価できる。</w:t>
      </w:r>
    </w:p>
    <w:p w:rsidR="00C3416C" w:rsidRPr="00F93C07" w:rsidRDefault="00C3416C" w:rsidP="00884A7B">
      <w:pPr>
        <w:ind w:leftChars="157" w:left="565" w:hangingChars="107" w:hanging="235"/>
        <w:rPr>
          <w:rFonts w:ascii="ＭＳ ゴシック" w:eastAsia="ＭＳ ゴシック" w:hAnsi="ＭＳ ゴシック"/>
          <w:sz w:val="22"/>
        </w:rPr>
      </w:pPr>
      <w:r w:rsidRPr="00F93C07">
        <w:rPr>
          <w:rFonts w:ascii="ＭＳ ゴシック" w:eastAsia="ＭＳ ゴシック" w:hAnsi="ＭＳ ゴシック" w:hint="eastAsia"/>
          <w:sz w:val="22"/>
        </w:rPr>
        <w:t xml:space="preserve">○ </w:t>
      </w:r>
      <w:r w:rsidR="00121E8D" w:rsidRPr="00F93C07">
        <w:rPr>
          <w:rFonts w:ascii="ＭＳ ゴシック" w:eastAsia="ＭＳ ゴシック" w:hAnsi="ＭＳ ゴシック" w:hint="eastAsia"/>
          <w:sz w:val="22"/>
        </w:rPr>
        <w:t>課題・ニーズの把握において、既知の有識者・企業へのインタビューや、特定の疾患に焦点をあてたミクロな視点だけでなく、複数の疾患から見込まれる将来需要等のマクロな視点から</w:t>
      </w:r>
      <w:r w:rsidR="00875530" w:rsidRPr="00F93C07">
        <w:rPr>
          <w:rFonts w:ascii="ＭＳ ゴシック" w:eastAsia="ＭＳ ゴシック" w:hAnsi="ＭＳ ゴシック" w:hint="eastAsia"/>
          <w:sz w:val="22"/>
        </w:rPr>
        <w:t>の</w:t>
      </w:r>
      <w:r w:rsidR="00121E8D" w:rsidRPr="00F93C07">
        <w:rPr>
          <w:rFonts w:ascii="ＭＳ ゴシック" w:eastAsia="ＭＳ ゴシック" w:hAnsi="ＭＳ ゴシック" w:hint="eastAsia"/>
          <w:sz w:val="22"/>
        </w:rPr>
        <w:t>予測や、再生医療のサプライチェーン全般へのニーズを把握した上で、調査検討をすすめていただきたい。</w:t>
      </w:r>
    </w:p>
    <w:p w:rsidR="00C3416C" w:rsidRPr="00C3416C" w:rsidRDefault="00C3416C" w:rsidP="00DE304F">
      <w:pPr>
        <w:widowControl/>
        <w:spacing w:line="320" w:lineRule="exact"/>
        <w:ind w:leftChars="165" w:left="566" w:hangingChars="100" w:hanging="220"/>
        <w:jc w:val="left"/>
        <w:rPr>
          <w:rFonts w:ascii="ＭＳ ゴシック" w:eastAsia="ＭＳ ゴシック" w:hAnsi="ＭＳ ゴシック"/>
          <w:sz w:val="22"/>
          <w:szCs w:val="24"/>
        </w:rPr>
      </w:pPr>
    </w:p>
    <w:p w:rsidR="00423253" w:rsidRDefault="00423253">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rsidR="004E7524" w:rsidRPr="00125419" w:rsidRDefault="004E7524" w:rsidP="00DE304F">
      <w:pPr>
        <w:widowControl/>
        <w:jc w:val="left"/>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lastRenderedPageBreak/>
        <w:t>５．選定委員会委員の氏名及び選定理由（五十音順）</w:t>
      </w:r>
    </w:p>
    <w:tbl>
      <w:tblPr>
        <w:tblStyle w:val="a3"/>
        <w:tblW w:w="9497" w:type="dxa"/>
        <w:tblInd w:w="279" w:type="dxa"/>
        <w:tblLook w:val="04A0" w:firstRow="1" w:lastRow="0" w:firstColumn="1" w:lastColumn="0" w:noHBand="0" w:noVBand="1"/>
      </w:tblPr>
      <w:tblGrid>
        <w:gridCol w:w="2693"/>
        <w:gridCol w:w="1418"/>
        <w:gridCol w:w="5386"/>
      </w:tblGrid>
      <w:tr w:rsidR="00125419" w:rsidRPr="00125419" w:rsidTr="00423253">
        <w:tc>
          <w:tcPr>
            <w:tcW w:w="2693" w:type="dxa"/>
          </w:tcPr>
          <w:p w:rsidR="004E7524" w:rsidRPr="00125419" w:rsidRDefault="004E7524" w:rsidP="000B6535">
            <w:pPr>
              <w:spacing w:line="320" w:lineRule="exact"/>
              <w:jc w:val="center"/>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所属・職名等</w:t>
            </w:r>
          </w:p>
        </w:tc>
        <w:tc>
          <w:tcPr>
            <w:tcW w:w="1418" w:type="dxa"/>
          </w:tcPr>
          <w:p w:rsidR="004E7524" w:rsidRPr="00125419" w:rsidRDefault="004E7524" w:rsidP="000B6535">
            <w:pPr>
              <w:spacing w:line="320" w:lineRule="exact"/>
              <w:jc w:val="center"/>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氏　名</w:t>
            </w:r>
          </w:p>
        </w:tc>
        <w:tc>
          <w:tcPr>
            <w:tcW w:w="5386" w:type="dxa"/>
          </w:tcPr>
          <w:p w:rsidR="004E7524" w:rsidRPr="00125419" w:rsidRDefault="004E7524" w:rsidP="000B6535">
            <w:pPr>
              <w:spacing w:line="320" w:lineRule="exact"/>
              <w:jc w:val="center"/>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選任理由</w:t>
            </w:r>
          </w:p>
        </w:tc>
      </w:tr>
      <w:tr w:rsidR="00423253" w:rsidRPr="00480698" w:rsidTr="00423253">
        <w:trPr>
          <w:trHeight w:val="565"/>
        </w:trPr>
        <w:tc>
          <w:tcPr>
            <w:tcW w:w="2693" w:type="dxa"/>
          </w:tcPr>
          <w:p w:rsidR="00423253" w:rsidRDefault="00423253" w:rsidP="00423253">
            <w:pPr>
              <w:spacing w:line="320" w:lineRule="exact"/>
              <w:jc w:val="left"/>
              <w:rPr>
                <w:rFonts w:ascii="ＭＳ ゴシック" w:eastAsia="ＭＳ ゴシック" w:hAnsi="ＭＳ ゴシック" w:cs="ＭＳ 明朝"/>
                <w:sz w:val="22"/>
                <w:szCs w:val="24"/>
              </w:rPr>
            </w:pPr>
            <w:r w:rsidRPr="00423253">
              <w:rPr>
                <w:rFonts w:ascii="ＭＳ ゴシック" w:eastAsia="ＭＳ ゴシック" w:hAnsi="ＭＳ ゴシック" w:cs="ＭＳ 明朝" w:hint="eastAsia"/>
                <w:sz w:val="22"/>
                <w:szCs w:val="24"/>
              </w:rPr>
              <w:t>特定非営利活動法人</w:t>
            </w:r>
          </w:p>
          <w:p w:rsidR="00423253" w:rsidRPr="00423253" w:rsidRDefault="00423253" w:rsidP="00423253">
            <w:pPr>
              <w:spacing w:line="320" w:lineRule="exact"/>
              <w:jc w:val="left"/>
              <w:rPr>
                <w:rFonts w:ascii="ＭＳ ゴシック" w:eastAsia="ＭＳ ゴシック" w:hAnsi="ＭＳ ゴシック" w:cs="ＭＳ 明朝"/>
                <w:sz w:val="22"/>
                <w:szCs w:val="24"/>
              </w:rPr>
            </w:pPr>
            <w:r w:rsidRPr="00423253">
              <w:rPr>
                <w:rFonts w:ascii="ＭＳ ゴシック" w:eastAsia="ＭＳ ゴシック" w:hAnsi="ＭＳ ゴシック" w:cs="ＭＳ 明朝" w:hint="eastAsia"/>
                <w:sz w:val="22"/>
                <w:szCs w:val="24"/>
              </w:rPr>
              <w:t>バイオグリッドセンター関西　理事</w:t>
            </w:r>
          </w:p>
        </w:tc>
        <w:tc>
          <w:tcPr>
            <w:tcW w:w="1418" w:type="dxa"/>
            <w:vAlign w:val="center"/>
          </w:tcPr>
          <w:p w:rsidR="00423253" w:rsidRPr="00423253" w:rsidRDefault="00423253" w:rsidP="00423253">
            <w:pPr>
              <w:spacing w:line="320" w:lineRule="exact"/>
              <w:rPr>
                <w:rFonts w:ascii="ＭＳ ゴシック" w:eastAsia="ＭＳ ゴシック" w:hAnsi="ＭＳ ゴシック" w:cs="ＭＳ 明朝"/>
                <w:sz w:val="22"/>
                <w:szCs w:val="24"/>
              </w:rPr>
            </w:pPr>
            <w:r w:rsidRPr="00423253">
              <w:rPr>
                <w:rFonts w:ascii="ＭＳ ゴシック" w:eastAsia="ＭＳ ゴシック" w:hAnsi="ＭＳ ゴシック" w:cs="ＭＳ 明朝"/>
                <w:sz w:val="22"/>
                <w:szCs w:val="24"/>
              </w:rPr>
              <w:t>坂田　恒昭</w:t>
            </w:r>
          </w:p>
        </w:tc>
        <w:tc>
          <w:tcPr>
            <w:tcW w:w="5386" w:type="dxa"/>
          </w:tcPr>
          <w:p w:rsidR="00423253" w:rsidRPr="00423253" w:rsidRDefault="00423253" w:rsidP="00423253">
            <w:pPr>
              <w:spacing w:line="320" w:lineRule="exact"/>
              <w:jc w:val="left"/>
              <w:rPr>
                <w:rFonts w:ascii="ＭＳ ゴシック" w:eastAsia="ＭＳ ゴシック" w:hAnsi="ＭＳ ゴシック" w:cs="ＭＳ 明朝"/>
                <w:sz w:val="22"/>
                <w:szCs w:val="24"/>
              </w:rPr>
            </w:pPr>
            <w:r w:rsidRPr="00423253">
              <w:rPr>
                <w:rFonts w:ascii="ＭＳ ゴシック" w:eastAsia="ＭＳ ゴシック" w:hAnsi="ＭＳ ゴシック" w:cs="ＭＳ 明朝"/>
                <w:sz w:val="22"/>
                <w:szCs w:val="24"/>
              </w:rPr>
              <w:t>ライフサイエンス分野に関する知見に基づき、提案の実現性、実効性について審査していただくため。</w:t>
            </w:r>
          </w:p>
        </w:tc>
      </w:tr>
      <w:tr w:rsidR="004E7524" w:rsidRPr="004E74E5" w:rsidTr="00423253">
        <w:tc>
          <w:tcPr>
            <w:tcW w:w="2693" w:type="dxa"/>
            <w:vAlign w:val="center"/>
          </w:tcPr>
          <w:p w:rsidR="00423253" w:rsidRDefault="00A870BF" w:rsidP="000B6535">
            <w:pPr>
              <w:spacing w:line="320" w:lineRule="exact"/>
              <w:jc w:val="lef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国立大学法人大阪大学</w:t>
            </w:r>
          </w:p>
          <w:p w:rsidR="004E74E5" w:rsidRPr="00A870BF" w:rsidRDefault="00A870BF" w:rsidP="000B6535">
            <w:pPr>
              <w:spacing w:line="320" w:lineRule="exact"/>
              <w:jc w:val="left"/>
              <w:rPr>
                <w:rFonts w:ascii="ＭＳ ゴシック" w:eastAsia="ＭＳ ゴシック" w:hAnsi="ＭＳ ゴシック"/>
                <w:sz w:val="22"/>
                <w:szCs w:val="24"/>
              </w:rPr>
            </w:pPr>
            <w:r>
              <w:rPr>
                <w:rFonts w:ascii="ＭＳ ゴシック" w:eastAsia="ＭＳ ゴシック" w:hAnsi="ＭＳ ゴシック" w:cs="ＭＳ 明朝" w:hint="eastAsia"/>
                <w:sz w:val="22"/>
                <w:szCs w:val="24"/>
              </w:rPr>
              <w:t>共創機構</w:t>
            </w:r>
            <w:r w:rsidR="00AF0171">
              <w:rPr>
                <w:rFonts w:ascii="ＭＳ ゴシック" w:eastAsia="ＭＳ ゴシック" w:hAnsi="ＭＳ ゴシック" w:cs="ＭＳ 明朝" w:hint="eastAsia"/>
                <w:sz w:val="22"/>
                <w:szCs w:val="24"/>
              </w:rPr>
              <w:t xml:space="preserve">　渉外部門長</w:t>
            </w:r>
          </w:p>
        </w:tc>
        <w:tc>
          <w:tcPr>
            <w:tcW w:w="1418" w:type="dxa"/>
            <w:vAlign w:val="center"/>
          </w:tcPr>
          <w:p w:rsidR="004E7524" w:rsidRPr="00480698" w:rsidRDefault="00A870BF" w:rsidP="000B6535">
            <w:pPr>
              <w:spacing w:line="320" w:lineRule="exact"/>
              <w:rPr>
                <w:rFonts w:ascii="ＭＳ ゴシック" w:eastAsia="ＭＳ ゴシック" w:hAnsi="ＭＳ ゴシック"/>
                <w:sz w:val="22"/>
                <w:szCs w:val="24"/>
                <w:lang w:eastAsia="zh-CN"/>
              </w:rPr>
            </w:pPr>
            <w:r>
              <w:rPr>
                <w:rFonts w:ascii="ＭＳ ゴシック" w:eastAsia="ＭＳ ゴシック" w:hAnsi="ＭＳ ゴシック" w:hint="eastAsia"/>
                <w:sz w:val="22"/>
                <w:szCs w:val="24"/>
              </w:rPr>
              <w:t>正城　敏博</w:t>
            </w:r>
          </w:p>
        </w:tc>
        <w:tc>
          <w:tcPr>
            <w:tcW w:w="5386" w:type="dxa"/>
            <w:vAlign w:val="center"/>
          </w:tcPr>
          <w:p w:rsidR="004E7524" w:rsidRPr="00CC33C6" w:rsidRDefault="00A870BF" w:rsidP="00CC33C6">
            <w:pPr>
              <w:spacing w:line="320" w:lineRule="exact"/>
              <w:jc w:val="left"/>
              <w:rPr>
                <w:rFonts w:ascii="ＭＳ ゴシック" w:eastAsia="ＭＳ ゴシック" w:hAnsi="ＭＳ ゴシック"/>
                <w:sz w:val="22"/>
                <w:szCs w:val="24"/>
              </w:rPr>
            </w:pPr>
            <w:r w:rsidRPr="00CC33C6">
              <w:rPr>
                <w:rFonts w:ascii="ＭＳ ゴシック" w:eastAsia="ＭＳ ゴシック" w:hAnsi="ＭＳ ゴシック" w:hint="eastAsia"/>
                <w:sz w:val="22"/>
                <w:szCs w:val="24"/>
              </w:rPr>
              <w:t>産学</w:t>
            </w:r>
            <w:r w:rsidR="00CC33C6" w:rsidRPr="00CC33C6">
              <w:rPr>
                <w:rFonts w:ascii="ＭＳ ゴシック" w:eastAsia="ＭＳ ゴシック" w:hAnsi="ＭＳ ゴシック" w:hint="eastAsia"/>
                <w:sz w:val="22"/>
                <w:szCs w:val="24"/>
              </w:rPr>
              <w:t>官連携の経験などを活かし、提案項目</w:t>
            </w:r>
            <w:r w:rsidRPr="00CC33C6">
              <w:rPr>
                <w:rFonts w:ascii="ＭＳ ゴシック" w:eastAsia="ＭＳ ゴシック" w:hAnsi="ＭＳ ゴシック" w:hint="eastAsia"/>
                <w:sz w:val="22"/>
                <w:szCs w:val="24"/>
              </w:rPr>
              <w:t>の具体性などについて審査いただくため</w:t>
            </w:r>
            <w:r w:rsidR="00423253">
              <w:rPr>
                <w:rFonts w:ascii="ＭＳ ゴシック" w:eastAsia="ＭＳ ゴシック" w:hAnsi="ＭＳ ゴシック" w:hint="eastAsia"/>
                <w:sz w:val="22"/>
                <w:szCs w:val="24"/>
              </w:rPr>
              <w:t>。</w:t>
            </w:r>
          </w:p>
        </w:tc>
      </w:tr>
      <w:tr w:rsidR="00423253" w:rsidRPr="00125419" w:rsidTr="00423253">
        <w:trPr>
          <w:trHeight w:val="669"/>
        </w:trPr>
        <w:tc>
          <w:tcPr>
            <w:tcW w:w="2693" w:type="dxa"/>
            <w:vAlign w:val="center"/>
          </w:tcPr>
          <w:p w:rsidR="00423253" w:rsidRDefault="00423253" w:rsidP="009D45C6">
            <w:pPr>
              <w:spacing w:line="320" w:lineRule="exact"/>
              <w:rPr>
                <w:rFonts w:ascii="ＭＳ ゴシック" w:eastAsia="ＭＳ ゴシック" w:hAnsi="ＭＳ ゴシック" w:cs="ＭＳ 明朝"/>
                <w:sz w:val="22"/>
                <w:szCs w:val="24"/>
              </w:rPr>
            </w:pPr>
            <w:r w:rsidRPr="00125419">
              <w:rPr>
                <w:rFonts w:ascii="ＭＳ ゴシック" w:eastAsia="ＭＳ ゴシック" w:hAnsi="ＭＳ ゴシック" w:cs="ＭＳ 明朝" w:hint="eastAsia"/>
                <w:sz w:val="22"/>
                <w:szCs w:val="24"/>
              </w:rPr>
              <w:t>日本公認会計士協会</w:t>
            </w:r>
          </w:p>
          <w:p w:rsidR="00423253" w:rsidRPr="00125419" w:rsidRDefault="00423253" w:rsidP="009D45C6">
            <w:pPr>
              <w:spacing w:line="320" w:lineRule="exact"/>
              <w:rPr>
                <w:rFonts w:ascii="ＭＳ ゴシック" w:eastAsia="DengXian" w:hAnsi="ＭＳ ゴシック" w:cs="ＭＳ 明朝"/>
                <w:sz w:val="22"/>
                <w:szCs w:val="24"/>
                <w:lang w:eastAsia="zh-CN"/>
              </w:rPr>
            </w:pPr>
            <w:r w:rsidRPr="00125419">
              <w:rPr>
                <w:rFonts w:ascii="ＭＳ ゴシック" w:eastAsia="ＭＳ ゴシック" w:hAnsi="ＭＳ ゴシック" w:cs="ＭＳ 明朝" w:hint="eastAsia"/>
                <w:sz w:val="22"/>
                <w:szCs w:val="24"/>
              </w:rPr>
              <w:t>近畿会</w:t>
            </w:r>
            <w:r w:rsidRPr="00125419">
              <w:rPr>
                <w:rFonts w:asciiTheme="minorEastAsia" w:hAnsiTheme="minorEastAsia" w:cs="ＭＳ 明朝" w:hint="eastAsia"/>
                <w:sz w:val="22"/>
                <w:szCs w:val="24"/>
              </w:rPr>
              <w:t xml:space="preserve">　</w:t>
            </w:r>
            <w:r w:rsidRPr="00125419">
              <w:rPr>
                <w:rFonts w:ascii="ＭＳ ゴシック" w:eastAsia="ＭＳ ゴシック" w:hAnsi="ＭＳ ゴシック" w:hint="eastAsia"/>
                <w:sz w:val="22"/>
                <w:szCs w:val="24"/>
              </w:rPr>
              <w:t>公認会計士</w:t>
            </w:r>
          </w:p>
        </w:tc>
        <w:tc>
          <w:tcPr>
            <w:tcW w:w="1418" w:type="dxa"/>
            <w:vAlign w:val="center"/>
          </w:tcPr>
          <w:p w:rsidR="00423253" w:rsidRPr="00125419" w:rsidRDefault="00423253" w:rsidP="00423253">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矢本　浩教</w:t>
            </w:r>
          </w:p>
        </w:tc>
        <w:tc>
          <w:tcPr>
            <w:tcW w:w="5386" w:type="dxa"/>
          </w:tcPr>
          <w:p w:rsidR="00423253" w:rsidRPr="00125419" w:rsidRDefault="00423253" w:rsidP="009D45C6">
            <w:pPr>
              <w:spacing w:line="320" w:lineRule="exact"/>
              <w:jc w:val="left"/>
              <w:rPr>
                <w:rFonts w:ascii="ＭＳ ゴシック" w:eastAsia="ＭＳ ゴシック" w:hAnsi="ＭＳ ゴシック"/>
                <w:sz w:val="22"/>
                <w:szCs w:val="24"/>
                <w:lang w:eastAsia="zh-CN"/>
              </w:rPr>
            </w:pPr>
            <w:r w:rsidRPr="00125419">
              <w:rPr>
                <w:rFonts w:ascii="ＭＳ ゴシック" w:eastAsia="ＭＳ ゴシック" w:hAnsi="ＭＳ ゴシック" w:hint="eastAsia"/>
                <w:sz w:val="22"/>
                <w:szCs w:val="24"/>
              </w:rPr>
              <w:t>企業会計や経営の専門家としての知見を活かし、審査していただくため</w:t>
            </w:r>
            <w:r>
              <w:rPr>
                <w:rFonts w:ascii="ＭＳ ゴシック" w:eastAsia="ＭＳ ゴシック" w:hAnsi="ＭＳ ゴシック" w:hint="eastAsia"/>
                <w:sz w:val="22"/>
                <w:szCs w:val="24"/>
              </w:rPr>
              <w:t>。</w:t>
            </w:r>
          </w:p>
        </w:tc>
      </w:tr>
    </w:tbl>
    <w:p w:rsidR="00F07090" w:rsidRPr="004E7524" w:rsidRDefault="00F07090" w:rsidP="00423253">
      <w:pPr>
        <w:rPr>
          <w:rFonts w:ascii="ＭＳ ゴシック" w:eastAsia="ＭＳ ゴシック" w:hAnsi="ＭＳ ゴシック"/>
          <w:sz w:val="22"/>
          <w:szCs w:val="24"/>
        </w:rPr>
      </w:pPr>
    </w:p>
    <w:sectPr w:rsidR="00F07090" w:rsidRPr="004E7524" w:rsidSect="00423253">
      <w:pgSz w:w="11906" w:h="16838" w:code="9"/>
      <w:pgMar w:top="1418" w:right="991" w:bottom="568"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B32" w:rsidRDefault="00410B32" w:rsidP="00F657B2">
      <w:r>
        <w:separator/>
      </w:r>
    </w:p>
  </w:endnote>
  <w:endnote w:type="continuationSeparator" w:id="0">
    <w:p w:rsidR="00410B32" w:rsidRDefault="00410B32"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B32" w:rsidRDefault="00410B32" w:rsidP="00F657B2">
      <w:r>
        <w:separator/>
      </w:r>
    </w:p>
  </w:footnote>
  <w:footnote w:type="continuationSeparator" w:id="0">
    <w:p w:rsidR="00410B32" w:rsidRDefault="00410B32"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F0"/>
    <w:rsid w:val="0007022B"/>
    <w:rsid w:val="00073D2B"/>
    <w:rsid w:val="000761B0"/>
    <w:rsid w:val="00077CC4"/>
    <w:rsid w:val="00080E7E"/>
    <w:rsid w:val="000A4F2D"/>
    <w:rsid w:val="000A55A2"/>
    <w:rsid w:val="000B2AB6"/>
    <w:rsid w:val="000B44DB"/>
    <w:rsid w:val="000B6535"/>
    <w:rsid w:val="00100334"/>
    <w:rsid w:val="00112043"/>
    <w:rsid w:val="00121E8D"/>
    <w:rsid w:val="00125419"/>
    <w:rsid w:val="00147A8E"/>
    <w:rsid w:val="001623AD"/>
    <w:rsid w:val="001A387A"/>
    <w:rsid w:val="001B354D"/>
    <w:rsid w:val="00201C87"/>
    <w:rsid w:val="00232DD3"/>
    <w:rsid w:val="00233503"/>
    <w:rsid w:val="00281CA5"/>
    <w:rsid w:val="00287642"/>
    <w:rsid w:val="00291AC5"/>
    <w:rsid w:val="00306997"/>
    <w:rsid w:val="00317BC9"/>
    <w:rsid w:val="00321CA3"/>
    <w:rsid w:val="00323AF8"/>
    <w:rsid w:val="00324825"/>
    <w:rsid w:val="0036334E"/>
    <w:rsid w:val="003D35F0"/>
    <w:rsid w:val="003E2B48"/>
    <w:rsid w:val="003F6A13"/>
    <w:rsid w:val="00410B32"/>
    <w:rsid w:val="00416E6F"/>
    <w:rsid w:val="00421CCB"/>
    <w:rsid w:val="00423253"/>
    <w:rsid w:val="00466598"/>
    <w:rsid w:val="00471356"/>
    <w:rsid w:val="00480698"/>
    <w:rsid w:val="00490440"/>
    <w:rsid w:val="0049415E"/>
    <w:rsid w:val="004C7141"/>
    <w:rsid w:val="004D50B7"/>
    <w:rsid w:val="004E74E5"/>
    <w:rsid w:val="004E7524"/>
    <w:rsid w:val="004F0CA9"/>
    <w:rsid w:val="004F171D"/>
    <w:rsid w:val="00501F7A"/>
    <w:rsid w:val="0050599B"/>
    <w:rsid w:val="005342BB"/>
    <w:rsid w:val="00567991"/>
    <w:rsid w:val="00585D9A"/>
    <w:rsid w:val="005B2580"/>
    <w:rsid w:val="005B2868"/>
    <w:rsid w:val="005F4EBB"/>
    <w:rsid w:val="00620810"/>
    <w:rsid w:val="00660086"/>
    <w:rsid w:val="006A1998"/>
    <w:rsid w:val="006C2B0A"/>
    <w:rsid w:val="006D61B7"/>
    <w:rsid w:val="006D79A8"/>
    <w:rsid w:val="0071742E"/>
    <w:rsid w:val="00746891"/>
    <w:rsid w:val="00785E57"/>
    <w:rsid w:val="007B0219"/>
    <w:rsid w:val="007B3463"/>
    <w:rsid w:val="008154B7"/>
    <w:rsid w:val="00836422"/>
    <w:rsid w:val="00860EBF"/>
    <w:rsid w:val="00875530"/>
    <w:rsid w:val="00884A7B"/>
    <w:rsid w:val="00893F55"/>
    <w:rsid w:val="008B0719"/>
    <w:rsid w:val="008B21B0"/>
    <w:rsid w:val="008E23CC"/>
    <w:rsid w:val="009131B5"/>
    <w:rsid w:val="00924114"/>
    <w:rsid w:val="0094302A"/>
    <w:rsid w:val="009519E3"/>
    <w:rsid w:val="0095445C"/>
    <w:rsid w:val="0097056B"/>
    <w:rsid w:val="00973202"/>
    <w:rsid w:val="00982834"/>
    <w:rsid w:val="00985CE6"/>
    <w:rsid w:val="00994835"/>
    <w:rsid w:val="009D045B"/>
    <w:rsid w:val="00A5671E"/>
    <w:rsid w:val="00A60D9D"/>
    <w:rsid w:val="00A7207C"/>
    <w:rsid w:val="00A7566E"/>
    <w:rsid w:val="00A870BF"/>
    <w:rsid w:val="00AA759E"/>
    <w:rsid w:val="00AF0171"/>
    <w:rsid w:val="00AF1012"/>
    <w:rsid w:val="00AF1874"/>
    <w:rsid w:val="00AF3982"/>
    <w:rsid w:val="00B22AA1"/>
    <w:rsid w:val="00B53367"/>
    <w:rsid w:val="00B60E8B"/>
    <w:rsid w:val="00B80468"/>
    <w:rsid w:val="00BA38E3"/>
    <w:rsid w:val="00C0081A"/>
    <w:rsid w:val="00C3416C"/>
    <w:rsid w:val="00C954D1"/>
    <w:rsid w:val="00CC33C6"/>
    <w:rsid w:val="00D02F6E"/>
    <w:rsid w:val="00D158CB"/>
    <w:rsid w:val="00D32DFE"/>
    <w:rsid w:val="00D37A88"/>
    <w:rsid w:val="00D851E1"/>
    <w:rsid w:val="00DA16EE"/>
    <w:rsid w:val="00DA64DA"/>
    <w:rsid w:val="00DE304F"/>
    <w:rsid w:val="00DE591D"/>
    <w:rsid w:val="00DF65BD"/>
    <w:rsid w:val="00E02474"/>
    <w:rsid w:val="00E12773"/>
    <w:rsid w:val="00E51657"/>
    <w:rsid w:val="00E54B98"/>
    <w:rsid w:val="00E77D9D"/>
    <w:rsid w:val="00E84F00"/>
    <w:rsid w:val="00E9418A"/>
    <w:rsid w:val="00EA6ED6"/>
    <w:rsid w:val="00EF4597"/>
    <w:rsid w:val="00F07090"/>
    <w:rsid w:val="00F657B2"/>
    <w:rsid w:val="00F84793"/>
    <w:rsid w:val="00F93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6072F46-2C84-417F-AB4A-AD24FE0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矢木　宏昭</dc:creator>
  <cp:keywords/>
  <dc:description/>
  <cp:lastModifiedBy>松原　健一</cp:lastModifiedBy>
  <cp:revision>16</cp:revision>
  <cp:lastPrinted>2022-12-27T01:58:00Z</cp:lastPrinted>
  <dcterms:created xsi:type="dcterms:W3CDTF">2022-12-26T01:40:00Z</dcterms:created>
  <dcterms:modified xsi:type="dcterms:W3CDTF">2023-01-06T10:24:00Z</dcterms:modified>
</cp:coreProperties>
</file>