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C2CD" w14:textId="665FC3B2" w:rsidR="004C652D" w:rsidRDefault="005E15C8">
      <w:pPr>
        <w:spacing w:before="44"/>
        <w:ind w:left="2040"/>
        <w:rPr>
          <w:color w:val="000000" w:themeColor="text1"/>
          <w:sz w:val="28"/>
          <w:lang w:eastAsia="ja-JP"/>
        </w:rPr>
      </w:pPr>
      <w:r w:rsidRPr="00347D7E">
        <w:rPr>
          <w:color w:val="000000" w:themeColor="text1"/>
          <w:sz w:val="28"/>
          <w:lang w:eastAsia="ja-JP"/>
        </w:rPr>
        <w:t>府有建築物の整備における環境配慮指針</w:t>
      </w:r>
    </w:p>
    <w:p w14:paraId="4B2FA20F" w14:textId="6B9E9E4B" w:rsidR="00E00CF2" w:rsidRPr="00347D7E" w:rsidRDefault="00E00CF2">
      <w:pPr>
        <w:spacing w:before="44"/>
        <w:ind w:left="2040"/>
        <w:rPr>
          <w:color w:val="000000" w:themeColor="text1"/>
          <w:sz w:val="28"/>
          <w:lang w:eastAsia="ja-JP"/>
        </w:rPr>
      </w:pPr>
      <w:r w:rsidRPr="00347D7E">
        <w:rPr>
          <w:noProof/>
          <w:color w:val="000000" w:themeColor="text1"/>
          <w:lang w:eastAsia="ja-JP"/>
        </w:rPr>
        <mc:AlternateContent>
          <mc:Choice Requires="wpg">
            <w:drawing>
              <wp:anchor distT="0" distB="0" distL="114300" distR="114300" simplePos="0" relativeHeight="250108928" behindDoc="1" locked="0" layoutInCell="1" allowOverlap="1" wp14:anchorId="5EE50CFB" wp14:editId="065E5938">
                <wp:simplePos x="0" y="0"/>
                <wp:positionH relativeFrom="margin">
                  <wp:posOffset>758</wp:posOffset>
                </wp:positionH>
                <wp:positionV relativeFrom="margin">
                  <wp:posOffset>448481</wp:posOffset>
                </wp:positionV>
                <wp:extent cx="5739765" cy="8461612"/>
                <wp:effectExtent l="0" t="0" r="13335" b="349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8461612"/>
                          <a:chOff x="1598" y="2056"/>
                          <a:chExt cx="9039" cy="13140"/>
                        </a:xfrm>
                      </wpg:grpSpPr>
                      <wps:wsp>
                        <wps:cNvPr id="5" name="AutoShape 7"/>
                        <wps:cNvSpPr>
                          <a:spLocks/>
                        </wps:cNvSpPr>
                        <wps:spPr bwMode="auto">
                          <a:xfrm>
                            <a:off x="1603" y="2056"/>
                            <a:ext cx="9024" cy="13140"/>
                          </a:xfrm>
                          <a:custGeom>
                            <a:avLst/>
                            <a:gdLst>
                              <a:gd name="T0" fmla="+- 0 1608 1603"/>
                              <a:gd name="T1" fmla="*/ T0 w 9024"/>
                              <a:gd name="T2" fmla="+- 0 2061 2056"/>
                              <a:gd name="T3" fmla="*/ 2061 h 13140"/>
                              <a:gd name="T4" fmla="+- 0 10627 1603"/>
                              <a:gd name="T5" fmla="*/ T4 w 9024"/>
                              <a:gd name="T6" fmla="+- 0 2061 2056"/>
                              <a:gd name="T7" fmla="*/ 2061 h 13140"/>
                              <a:gd name="T8" fmla="+- 0 1603 1603"/>
                              <a:gd name="T9" fmla="*/ T8 w 9024"/>
                              <a:gd name="T10" fmla="+- 0 2056 2056"/>
                              <a:gd name="T11" fmla="*/ 2056 h 13140"/>
                              <a:gd name="T12" fmla="+- 0 1603 1603"/>
                              <a:gd name="T13" fmla="*/ T12 w 9024"/>
                              <a:gd name="T14" fmla="+- 0 15196 2056"/>
                              <a:gd name="T15" fmla="*/ 15196 h 13140"/>
                            </a:gdLst>
                            <a:ahLst/>
                            <a:cxnLst>
                              <a:cxn ang="0">
                                <a:pos x="T1" y="T3"/>
                              </a:cxn>
                              <a:cxn ang="0">
                                <a:pos x="T5" y="T7"/>
                              </a:cxn>
                              <a:cxn ang="0">
                                <a:pos x="T9" y="T11"/>
                              </a:cxn>
                              <a:cxn ang="0">
                                <a:pos x="T13" y="T15"/>
                              </a:cxn>
                            </a:cxnLst>
                            <a:rect l="0" t="0" r="r" b="b"/>
                            <a:pathLst>
                              <a:path w="9024" h="13140">
                                <a:moveTo>
                                  <a:pt x="5" y="5"/>
                                </a:moveTo>
                                <a:lnTo>
                                  <a:pt x="9024" y="5"/>
                                </a:lnTo>
                                <a:moveTo>
                                  <a:pt x="0" y="0"/>
                                </a:moveTo>
                                <a:lnTo>
                                  <a:pt x="0" y="131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6"/>
                        <wps:cNvCnPr>
                          <a:cxnSpLocks noChangeShapeType="1"/>
                        </wps:cNvCnPr>
                        <wps:spPr bwMode="auto">
                          <a:xfrm>
                            <a:off x="1608" y="15191"/>
                            <a:ext cx="90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0632" y="2056"/>
                            <a:ext cx="0" cy="131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A27CCF" id="Group 4" o:spid="_x0000_s1026" style="position:absolute;left:0;text-align:left;margin-left:.05pt;margin-top:35.3pt;width:451.95pt;height:666.25pt;z-index:-253207552;mso-position-horizontal-relative:margin;mso-position-vertical-relative:margin" coordorigin="1598,2056" coordsize="9039,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">
                <v:shape id="AutoShape 7" o:spid="_x0000_s1027" style="position:absolute;left:1603;top:2056;width:9024;height:13140;visibility:visible;mso-wrap-style:square;v-text-anchor:top" coordsize="9024,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" path="m5,5r9019,m,l,13140e" filled="f" strokeweight=".48pt">
                  <v:path arrowok="t" o:connecttype="custom" o:connectlocs="5,2061;9024,2061;0,2056;0,15196" o:connectangles="0,0,0,0"/>
                </v:shape>
                <v:line id="Line 6" o:spid="_x0000_s1028" style="position:absolute;visibility:visible;mso-wrap-style:square" from="1608,15191" to="10627,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5" o:spid="_x0000_s1029" style="position:absolute;visibility:visible;mso-wrap-style:square" from="10632,2056" to="10632,1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margin" anchory="margin"/>
              </v:group>
            </w:pict>
          </mc:Fallback>
        </mc:AlternateContent>
      </w:r>
    </w:p>
    <w:p w14:paraId="5274B57C" w14:textId="587A449B" w:rsidR="004C652D" w:rsidRDefault="005E15C8" w:rsidP="00A01297">
      <w:pPr>
        <w:pStyle w:val="a3"/>
        <w:snapToGrid w:val="0"/>
        <w:spacing w:before="72"/>
        <w:ind w:left="101" w:rightChars="376" w:right="827"/>
        <w:rPr>
          <w:color w:val="000000" w:themeColor="text1"/>
          <w:lang w:eastAsia="ja-JP"/>
        </w:rPr>
      </w:pPr>
      <w:r w:rsidRPr="00347D7E">
        <w:rPr>
          <w:color w:val="000000" w:themeColor="text1"/>
          <w:lang w:eastAsia="ja-JP"/>
        </w:rPr>
        <w:t>まえがき</w:t>
      </w:r>
    </w:p>
    <w:p w14:paraId="7D7EBBC3" w14:textId="3E41C08C" w:rsidR="002C7018" w:rsidRPr="00347D7E" w:rsidRDefault="002C7018" w:rsidP="00A01297">
      <w:pPr>
        <w:pStyle w:val="a3"/>
        <w:snapToGrid w:val="0"/>
        <w:spacing w:before="72"/>
        <w:ind w:left="101" w:rightChars="376" w:right="827"/>
        <w:rPr>
          <w:color w:val="000000" w:themeColor="text1"/>
          <w:lang w:eastAsia="ja-JP"/>
        </w:rPr>
      </w:pPr>
    </w:p>
    <w:p w14:paraId="5185EB07" w14:textId="7944060D" w:rsidR="0072064F" w:rsidRPr="007B5899" w:rsidRDefault="0072064F" w:rsidP="00FF3AEB">
      <w:pPr>
        <w:snapToGrid w:val="0"/>
        <w:spacing w:line="276" w:lineRule="auto"/>
        <w:ind w:leftChars="64" w:left="141" w:rightChars="312" w:right="686" w:firstLineChars="135" w:firstLine="283"/>
        <w:rPr>
          <w:color w:val="000000" w:themeColor="text1"/>
          <w:sz w:val="21"/>
          <w:szCs w:val="21"/>
          <w:lang w:eastAsia="ja-JP"/>
        </w:rPr>
      </w:pPr>
      <w:r w:rsidRPr="007B5899">
        <w:rPr>
          <w:rFonts w:hint="eastAsia"/>
          <w:color w:val="000000" w:themeColor="text1"/>
          <w:sz w:val="21"/>
          <w:szCs w:val="21"/>
          <w:lang w:eastAsia="ja-JP"/>
        </w:rPr>
        <w:t>我が国は、2020年10月に「2050年カーボンニュートラル」をめざすことを宣言するとともに、</w:t>
      </w:r>
      <w:r w:rsidR="00DD7EF0" w:rsidRPr="007B5899">
        <w:rPr>
          <w:color w:val="000000" w:themeColor="text1"/>
          <w:sz w:val="21"/>
          <w:szCs w:val="21"/>
          <w:lang w:eastAsia="ja-JP"/>
        </w:rPr>
        <w:t>2025年</w:t>
      </w:r>
      <w:r w:rsidR="00A11CFE" w:rsidRPr="007B5899">
        <w:rPr>
          <w:color w:val="000000" w:themeColor="text1"/>
          <w:sz w:val="21"/>
          <w:szCs w:val="21"/>
          <w:lang w:eastAsia="ja-JP"/>
        </w:rPr>
        <w:t>2</w:t>
      </w:r>
      <w:r w:rsidR="00DD7EF0" w:rsidRPr="007B5899">
        <w:rPr>
          <w:color w:val="000000" w:themeColor="text1"/>
          <w:sz w:val="21"/>
          <w:szCs w:val="21"/>
          <w:lang w:eastAsia="ja-JP"/>
        </w:rPr>
        <w:t>月に閣議決定された</w:t>
      </w:r>
      <w:r w:rsidR="006F1AF1" w:rsidRPr="007B5899">
        <w:rPr>
          <w:rFonts w:hint="eastAsia"/>
          <w:color w:val="000000" w:themeColor="text1"/>
          <w:sz w:val="21"/>
          <w:szCs w:val="21"/>
          <w:lang w:eastAsia="ja-JP"/>
        </w:rPr>
        <w:t>「地球温暖化対策</w:t>
      </w:r>
      <w:r w:rsidR="00DD7EF0" w:rsidRPr="007B5899">
        <w:rPr>
          <w:color w:val="000000" w:themeColor="text1"/>
          <w:sz w:val="21"/>
          <w:szCs w:val="21"/>
          <w:lang w:eastAsia="ja-JP"/>
        </w:rPr>
        <w:t>計画</w:t>
      </w:r>
      <w:r w:rsidR="006F1AF1" w:rsidRPr="007B5899">
        <w:rPr>
          <w:rFonts w:hint="eastAsia"/>
          <w:color w:val="000000" w:themeColor="text1"/>
          <w:sz w:val="21"/>
          <w:szCs w:val="21"/>
          <w:lang w:eastAsia="ja-JP"/>
        </w:rPr>
        <w:t>」</w:t>
      </w:r>
      <w:r w:rsidR="00DD7EF0" w:rsidRPr="007B5899">
        <w:rPr>
          <w:color w:val="000000" w:themeColor="text1"/>
          <w:sz w:val="21"/>
          <w:szCs w:val="21"/>
          <w:lang w:eastAsia="ja-JP"/>
        </w:rPr>
        <w:t>では</w:t>
      </w:r>
      <w:r w:rsidR="00DD7EF0" w:rsidRPr="007B5899">
        <w:rPr>
          <w:rFonts w:hint="eastAsia"/>
          <w:color w:val="000000" w:themeColor="text1"/>
          <w:sz w:val="21"/>
          <w:szCs w:val="21"/>
          <w:lang w:eastAsia="ja-JP"/>
        </w:rPr>
        <w:t>、</w:t>
      </w:r>
      <w:r w:rsidR="00DD7EF0" w:rsidRPr="007B5899">
        <w:rPr>
          <w:color w:val="000000" w:themeColor="text1"/>
          <w:sz w:val="21"/>
          <w:szCs w:val="21"/>
          <w:lang w:eastAsia="ja-JP"/>
        </w:rPr>
        <w:t>2030年度において</w:t>
      </w:r>
      <w:r w:rsidR="00DD7EF0" w:rsidRPr="007B5899">
        <w:rPr>
          <w:rFonts w:hint="eastAsia"/>
          <w:color w:val="000000" w:themeColor="text1"/>
          <w:sz w:val="21"/>
          <w:szCs w:val="21"/>
          <w:lang w:eastAsia="ja-JP"/>
        </w:rPr>
        <w:t>、</w:t>
      </w:r>
      <w:r w:rsidR="00DD7EF0" w:rsidRPr="007B5899">
        <w:rPr>
          <w:color w:val="000000" w:themeColor="text1"/>
          <w:sz w:val="21"/>
          <w:szCs w:val="21"/>
          <w:lang w:eastAsia="ja-JP"/>
        </w:rPr>
        <w:t>温室効果ガスを2013年度から46％削減することをめざし</w:t>
      </w:r>
      <w:r w:rsidR="00DD7EF0" w:rsidRPr="007B5899">
        <w:rPr>
          <w:rFonts w:hint="eastAsia"/>
          <w:color w:val="000000" w:themeColor="text1"/>
          <w:sz w:val="21"/>
          <w:szCs w:val="21"/>
          <w:lang w:eastAsia="ja-JP"/>
        </w:rPr>
        <w:t>、</w:t>
      </w:r>
      <w:r w:rsidR="00DD7EF0" w:rsidRPr="007B5899">
        <w:rPr>
          <w:color w:val="000000" w:themeColor="text1"/>
          <w:sz w:val="21"/>
          <w:szCs w:val="21"/>
          <w:lang w:eastAsia="ja-JP"/>
        </w:rPr>
        <w:t>さら</w:t>
      </w:r>
      <w:r w:rsidR="00DD7EF0" w:rsidRPr="007B5899">
        <w:rPr>
          <w:rFonts w:hint="eastAsia"/>
          <w:color w:val="000000" w:themeColor="text1"/>
          <w:sz w:val="21"/>
          <w:szCs w:val="21"/>
          <w:lang w:eastAsia="ja-JP"/>
        </w:rPr>
        <w:t>に</w:t>
      </w:r>
      <w:r w:rsidR="00DD7EF0" w:rsidRPr="007B5899">
        <w:rPr>
          <w:color w:val="000000" w:themeColor="text1"/>
          <w:sz w:val="21"/>
          <w:szCs w:val="21"/>
          <w:lang w:eastAsia="ja-JP"/>
        </w:rPr>
        <w:t>50％の高みに向け、挑戦を続けていく。また</w:t>
      </w:r>
      <w:r w:rsidR="00DD7EF0" w:rsidRPr="007B5899">
        <w:rPr>
          <w:rFonts w:hint="eastAsia"/>
          <w:color w:val="000000" w:themeColor="text1"/>
          <w:sz w:val="21"/>
          <w:szCs w:val="21"/>
          <w:lang w:eastAsia="ja-JP"/>
        </w:rPr>
        <w:t>、</w:t>
      </w:r>
      <w:r w:rsidR="00DD7EF0" w:rsidRPr="007B5899">
        <w:rPr>
          <w:color w:val="000000" w:themeColor="text1"/>
          <w:sz w:val="21"/>
          <w:szCs w:val="21"/>
          <w:lang w:eastAsia="ja-JP"/>
        </w:rPr>
        <w:t>2035年度、2040年度において、</w:t>
      </w:r>
      <w:r w:rsidR="00DD7EF0" w:rsidRPr="007B5899">
        <w:rPr>
          <w:rFonts w:hint="eastAsia"/>
          <w:color w:val="000000" w:themeColor="text1"/>
          <w:sz w:val="21"/>
          <w:szCs w:val="21"/>
          <w:lang w:eastAsia="ja-JP"/>
        </w:rPr>
        <w:t>温室効果ガスを</w:t>
      </w:r>
      <w:r w:rsidR="00DD7EF0" w:rsidRPr="007B5899">
        <w:rPr>
          <w:color w:val="000000" w:themeColor="text1"/>
          <w:sz w:val="21"/>
          <w:szCs w:val="21"/>
          <w:lang w:eastAsia="ja-JP"/>
        </w:rPr>
        <w:t>2013年度からそれぞれ60％</w:t>
      </w:r>
      <w:r w:rsidR="00DD7EF0" w:rsidRPr="007B5899">
        <w:rPr>
          <w:rFonts w:hint="eastAsia"/>
          <w:color w:val="000000" w:themeColor="text1"/>
          <w:sz w:val="21"/>
          <w:szCs w:val="21"/>
          <w:lang w:eastAsia="ja-JP"/>
        </w:rPr>
        <w:t>、</w:t>
      </w:r>
      <w:r w:rsidR="00DD7EF0" w:rsidRPr="007B5899">
        <w:rPr>
          <w:color w:val="000000" w:themeColor="text1"/>
          <w:sz w:val="21"/>
          <w:szCs w:val="21"/>
          <w:lang w:eastAsia="ja-JP"/>
        </w:rPr>
        <w:t>73％</w:t>
      </w:r>
      <w:r w:rsidR="00DD7EF0" w:rsidRPr="007B5899">
        <w:rPr>
          <w:rFonts w:hint="eastAsia"/>
          <w:color w:val="000000" w:themeColor="text1"/>
          <w:sz w:val="21"/>
          <w:szCs w:val="21"/>
          <w:lang w:eastAsia="ja-JP"/>
        </w:rPr>
        <w:t>削減することが目標とされた。</w:t>
      </w:r>
    </w:p>
    <w:p w14:paraId="4BF11270" w14:textId="0A6B32ED" w:rsidR="0072064F" w:rsidRPr="007B5899" w:rsidRDefault="0072064F" w:rsidP="00FF3AEB">
      <w:pPr>
        <w:snapToGrid w:val="0"/>
        <w:spacing w:line="276" w:lineRule="auto"/>
        <w:ind w:leftChars="64" w:left="141" w:rightChars="312" w:right="686" w:firstLineChars="100" w:firstLine="210"/>
        <w:rPr>
          <w:color w:val="000000" w:themeColor="text1"/>
          <w:sz w:val="21"/>
          <w:szCs w:val="21"/>
          <w:lang w:eastAsia="ja-JP"/>
        </w:rPr>
      </w:pPr>
      <w:r w:rsidRPr="007B5899">
        <w:rPr>
          <w:rFonts w:hint="eastAsia"/>
          <w:color w:val="000000" w:themeColor="text1"/>
          <w:sz w:val="21"/>
          <w:szCs w:val="21"/>
          <w:lang w:eastAsia="ja-JP"/>
        </w:rPr>
        <w:t>また、</w:t>
      </w:r>
      <w:r w:rsidR="002C7018" w:rsidRPr="007B5899">
        <w:rPr>
          <w:rFonts w:hint="eastAsia"/>
          <w:color w:val="000000" w:themeColor="text1"/>
          <w:sz w:val="21"/>
          <w:szCs w:val="21"/>
          <w:lang w:eastAsia="ja-JP"/>
        </w:rPr>
        <w:t>こ</w:t>
      </w:r>
      <w:r w:rsidRPr="007B5899">
        <w:rPr>
          <w:rFonts w:hint="eastAsia"/>
          <w:color w:val="000000" w:themeColor="text1"/>
          <w:sz w:val="21"/>
          <w:szCs w:val="21"/>
          <w:lang w:eastAsia="ja-JP"/>
        </w:rPr>
        <w:t>の目標の達成のためには、「</w:t>
      </w:r>
      <w:r w:rsidRPr="007B5899">
        <w:rPr>
          <w:color w:val="000000" w:themeColor="text1"/>
          <w:sz w:val="21"/>
          <w:szCs w:val="21"/>
          <w:lang w:eastAsia="ja-JP"/>
        </w:rPr>
        <w:t>2050年に住宅・建築物のストック平均でZEH・ZEB基準の水準の省エネルギー性能が確保されていることをめざす」、「2030年度以降に新築される住宅・建築物について、ZEH・ZEB基準の水準の省エネルギー性能の確保をめざす」とされたことを踏まえ、</w:t>
      </w:r>
      <w:r w:rsidR="00FF3AEB" w:rsidRPr="007B5899">
        <w:rPr>
          <w:rFonts w:hint="eastAsia"/>
          <w:color w:val="000000" w:themeColor="text1"/>
          <w:sz w:val="21"/>
          <w:szCs w:val="21"/>
          <w:lang w:eastAsia="ja-JP"/>
        </w:rPr>
        <w:t>省エネルギー基準の段階的な水準の引上げを遅くとも</w:t>
      </w:r>
      <w:r w:rsidR="00FF3AEB" w:rsidRPr="007B5899">
        <w:rPr>
          <w:color w:val="000000" w:themeColor="text1"/>
          <w:sz w:val="21"/>
          <w:szCs w:val="21"/>
          <w:lang w:eastAsia="ja-JP"/>
        </w:rPr>
        <w:t>2030年度まで</w:t>
      </w:r>
      <w:r w:rsidR="00FF3AEB" w:rsidRPr="007B5899">
        <w:rPr>
          <w:rFonts w:hint="eastAsia"/>
          <w:color w:val="000000" w:themeColor="text1"/>
          <w:sz w:val="21"/>
          <w:szCs w:val="21"/>
          <w:lang w:eastAsia="ja-JP"/>
        </w:rPr>
        <w:t>に実施する</w:t>
      </w:r>
      <w:r w:rsidRPr="007B5899">
        <w:rPr>
          <w:color w:val="000000" w:themeColor="text1"/>
          <w:sz w:val="21"/>
          <w:szCs w:val="21"/>
          <w:lang w:eastAsia="ja-JP"/>
        </w:rPr>
        <w:t>とされている。</w:t>
      </w:r>
    </w:p>
    <w:p w14:paraId="346D48BB" w14:textId="4D8D5AFB" w:rsidR="004C652D" w:rsidRPr="007B5899" w:rsidRDefault="005E15C8" w:rsidP="00BD6CB8">
      <w:pPr>
        <w:pStyle w:val="a3"/>
        <w:snapToGrid w:val="0"/>
        <w:spacing w:line="276" w:lineRule="auto"/>
        <w:ind w:left="102" w:rightChars="312" w:right="686" w:firstLine="210"/>
        <w:rPr>
          <w:color w:val="000000" w:themeColor="text1"/>
          <w:spacing w:val="-3"/>
          <w:lang w:eastAsia="ja-JP"/>
        </w:rPr>
      </w:pPr>
      <w:r w:rsidRPr="007B5899">
        <w:rPr>
          <w:color w:val="000000" w:themeColor="text1"/>
          <w:spacing w:val="-3"/>
          <w:lang w:eastAsia="ja-JP"/>
        </w:rPr>
        <w:t>大阪府では、</w:t>
      </w:r>
      <w:r w:rsidR="00BE61AB" w:rsidRPr="007B5899">
        <w:rPr>
          <w:color w:val="000000" w:themeColor="text1"/>
          <w:spacing w:val="-3"/>
          <w:lang w:eastAsia="ja-JP"/>
        </w:rPr>
        <w:t>地球温暖化とヒートアイランド現象の防止に取り組むため、「大阪府温暖化の防止等に関する条例」</w:t>
      </w:r>
      <w:r w:rsidR="00BE61AB" w:rsidRPr="007B5899">
        <w:rPr>
          <w:rFonts w:hint="eastAsia"/>
          <w:color w:val="000000" w:themeColor="text1"/>
          <w:spacing w:val="-3"/>
          <w:lang w:eastAsia="ja-JP"/>
        </w:rPr>
        <w:t>（平成</w:t>
      </w:r>
      <w:r w:rsidR="00BE61AB" w:rsidRPr="007B5899">
        <w:rPr>
          <w:color w:val="000000" w:themeColor="text1"/>
          <w:spacing w:val="-3"/>
          <w:lang w:eastAsia="ja-JP"/>
        </w:rPr>
        <w:t>18年4月1日に施行）を制定し</w:t>
      </w:r>
      <w:r w:rsidR="00BE61AB" w:rsidRPr="007B5899">
        <w:rPr>
          <w:rFonts w:hint="eastAsia"/>
          <w:color w:val="000000" w:themeColor="text1"/>
          <w:spacing w:val="-3"/>
          <w:lang w:eastAsia="ja-JP"/>
        </w:rPr>
        <w:t>、</w:t>
      </w:r>
      <w:r w:rsidR="00BE61AB" w:rsidRPr="007B5899">
        <w:rPr>
          <w:color w:val="000000" w:themeColor="text1"/>
          <w:spacing w:val="-3"/>
          <w:lang w:eastAsia="ja-JP"/>
        </w:rPr>
        <w:t>2050年に二酸化炭素排出量を実質ゼロとする脱炭素社会の姿を共有しながら、連携して気候変動対策を推進しなければならないことを明確にするため、条例名称を「大阪府気候変動対策の推進に関する条例</w:t>
      </w:r>
      <w:r w:rsidR="00FF3457" w:rsidRPr="007B5899">
        <w:rPr>
          <w:rFonts w:hint="eastAsia"/>
          <w:color w:val="000000" w:themeColor="text1"/>
          <w:spacing w:val="-3"/>
          <w:lang w:eastAsia="ja-JP"/>
        </w:rPr>
        <w:t>（以下「条例」という）</w:t>
      </w:r>
      <w:r w:rsidR="00BE61AB" w:rsidRPr="007B5899">
        <w:rPr>
          <w:color w:val="000000" w:themeColor="text1"/>
          <w:spacing w:val="-3"/>
          <w:lang w:eastAsia="ja-JP"/>
        </w:rPr>
        <w:t>」</w:t>
      </w:r>
      <w:r w:rsidR="00BE61AB" w:rsidRPr="007B5899">
        <w:rPr>
          <w:rFonts w:hint="eastAsia"/>
          <w:color w:val="000000" w:themeColor="text1"/>
          <w:spacing w:val="-3"/>
          <w:lang w:eastAsia="ja-JP"/>
        </w:rPr>
        <w:t>（令和</w:t>
      </w:r>
      <w:r w:rsidR="00BE61AB" w:rsidRPr="007B5899">
        <w:rPr>
          <w:color w:val="000000" w:themeColor="text1"/>
          <w:spacing w:val="-3"/>
          <w:lang w:eastAsia="ja-JP"/>
        </w:rPr>
        <w:t>4年4月1日施行）と改称し、制度の強化を図</w:t>
      </w:r>
      <w:r w:rsidR="00BE61AB" w:rsidRPr="007B5899">
        <w:rPr>
          <w:rFonts w:hint="eastAsia"/>
          <w:color w:val="000000" w:themeColor="text1"/>
          <w:spacing w:val="-3"/>
          <w:lang w:eastAsia="ja-JP"/>
        </w:rPr>
        <w:t>った</w:t>
      </w:r>
      <w:r w:rsidR="00BE61AB" w:rsidRPr="007B5899">
        <w:rPr>
          <w:color w:val="000000" w:themeColor="text1"/>
          <w:spacing w:val="-3"/>
          <w:lang w:eastAsia="ja-JP"/>
        </w:rPr>
        <w:t>。</w:t>
      </w:r>
    </w:p>
    <w:p w14:paraId="5F8C0B25" w14:textId="36DFC56A" w:rsidR="004C652D" w:rsidRPr="007B5899" w:rsidRDefault="005E15C8" w:rsidP="00E00CF2">
      <w:pPr>
        <w:pStyle w:val="a3"/>
        <w:snapToGrid w:val="0"/>
        <w:spacing w:before="50" w:line="276" w:lineRule="auto"/>
        <w:ind w:left="102" w:rightChars="376" w:right="827" w:firstLineChars="100" w:firstLine="210"/>
        <w:jc w:val="both"/>
        <w:rPr>
          <w:color w:val="000000" w:themeColor="text1"/>
          <w:lang w:eastAsia="ja-JP"/>
        </w:rPr>
      </w:pPr>
      <w:r w:rsidRPr="007B5899">
        <w:rPr>
          <w:color w:val="000000" w:themeColor="text1"/>
          <w:lang w:eastAsia="ja-JP"/>
        </w:rPr>
        <w:t>また、この条例に基づき「建築物の環境配慮制度」を創設し、大阪府の責務として、自らが設置又は管理する建築物についても、環境配慮に対する必要な措置を講ずることを規定している。</w:t>
      </w:r>
    </w:p>
    <w:p w14:paraId="499E726A" w14:textId="058649C1" w:rsidR="004C652D" w:rsidRPr="007B5899" w:rsidRDefault="005246C3" w:rsidP="00E00CF2">
      <w:pPr>
        <w:pStyle w:val="a3"/>
        <w:snapToGrid w:val="0"/>
        <w:spacing w:line="276" w:lineRule="auto"/>
        <w:ind w:left="102" w:rightChars="376" w:right="827" w:firstLine="210"/>
        <w:jc w:val="both"/>
        <w:rPr>
          <w:color w:val="000000" w:themeColor="text1"/>
          <w:lang w:eastAsia="ja-JP"/>
        </w:rPr>
      </w:pPr>
      <w:r w:rsidRPr="007B5899">
        <w:rPr>
          <w:color w:val="000000" w:themeColor="text1"/>
          <w:spacing w:val="-3"/>
          <w:lang w:eastAsia="ja-JP"/>
        </w:rPr>
        <w:t>これまで</w:t>
      </w:r>
      <w:r w:rsidR="00FB6AA6" w:rsidRPr="007B5899">
        <w:rPr>
          <w:rFonts w:hint="eastAsia"/>
          <w:color w:val="000000" w:themeColor="text1"/>
          <w:spacing w:val="-3"/>
          <w:lang w:eastAsia="ja-JP"/>
        </w:rPr>
        <w:t>、</w:t>
      </w:r>
      <w:r w:rsidRPr="007B5899">
        <w:rPr>
          <w:color w:val="000000" w:themeColor="text1"/>
          <w:spacing w:val="-3"/>
          <w:lang w:eastAsia="ja-JP"/>
        </w:rPr>
        <w:t>府有建築物の整備において</w:t>
      </w:r>
      <w:r w:rsidR="006B7BA4" w:rsidRPr="007B5899">
        <w:rPr>
          <w:rFonts w:hint="eastAsia"/>
          <w:color w:val="000000" w:themeColor="text1"/>
          <w:spacing w:val="-3"/>
          <w:lang w:eastAsia="ja-JP"/>
        </w:rPr>
        <w:t>は</w:t>
      </w:r>
      <w:r w:rsidRPr="007B5899">
        <w:rPr>
          <w:color w:val="000000" w:themeColor="text1"/>
          <w:spacing w:val="-3"/>
          <w:lang w:eastAsia="ja-JP"/>
        </w:rPr>
        <w:t>、</w:t>
      </w:r>
      <w:r w:rsidR="00B50735" w:rsidRPr="007B5899">
        <w:rPr>
          <w:rFonts w:hint="eastAsia"/>
          <w:color w:val="000000" w:themeColor="text1"/>
          <w:spacing w:val="-3"/>
          <w:lang w:eastAsia="ja-JP"/>
        </w:rPr>
        <w:t>都市整備部住宅建築局公共建築室</w:t>
      </w:r>
      <w:r w:rsidR="005E15C8" w:rsidRPr="007B5899">
        <w:rPr>
          <w:color w:val="000000" w:themeColor="text1"/>
          <w:spacing w:val="-3"/>
          <w:lang w:eastAsia="ja-JP"/>
        </w:rPr>
        <w:t>では「建築物の環境配慮技術手</w:t>
      </w:r>
      <w:r w:rsidR="005E15C8" w:rsidRPr="007B5899">
        <w:rPr>
          <w:color w:val="000000" w:themeColor="text1"/>
          <w:spacing w:val="-8"/>
          <w:lang w:eastAsia="ja-JP"/>
        </w:rPr>
        <w:t>引き」や「建築物の省エネ設計技術</w:t>
      </w:r>
      <w:r w:rsidR="005E15C8" w:rsidRPr="007B5899">
        <w:rPr>
          <w:color w:val="000000" w:themeColor="text1"/>
          <w:spacing w:val="-123"/>
          <w:lang w:eastAsia="ja-JP"/>
        </w:rPr>
        <w:t>」</w:t>
      </w:r>
      <w:r w:rsidR="005E15C8" w:rsidRPr="007B5899">
        <w:rPr>
          <w:color w:val="000000" w:themeColor="text1"/>
          <w:lang w:eastAsia="ja-JP"/>
        </w:rPr>
        <w:t>（</w:t>
      </w:r>
      <w:r w:rsidR="005E15C8" w:rsidRPr="007B5899">
        <w:rPr>
          <w:color w:val="000000" w:themeColor="text1"/>
          <w:spacing w:val="-3"/>
          <w:lang w:eastAsia="ja-JP"/>
        </w:rPr>
        <w:t>平成</w:t>
      </w:r>
      <w:r w:rsidR="00A11CFE" w:rsidRPr="007B5899">
        <w:rPr>
          <w:rFonts w:hint="eastAsia"/>
          <w:color w:val="000000" w:themeColor="text1"/>
          <w:spacing w:val="-3"/>
          <w:lang w:eastAsia="ja-JP"/>
        </w:rPr>
        <w:t>29</w:t>
      </w:r>
      <w:r w:rsidR="005E15C8" w:rsidRPr="007B5899">
        <w:rPr>
          <w:color w:val="000000" w:themeColor="text1"/>
          <w:spacing w:val="-3"/>
          <w:lang w:eastAsia="ja-JP"/>
        </w:rPr>
        <w:t>年</w:t>
      </w:r>
      <w:r w:rsidR="00A11CFE" w:rsidRPr="007B5899">
        <w:rPr>
          <w:rFonts w:hint="eastAsia"/>
          <w:color w:val="000000" w:themeColor="text1"/>
          <w:spacing w:val="-3"/>
          <w:lang w:eastAsia="ja-JP"/>
        </w:rPr>
        <w:t>4</w:t>
      </w:r>
      <w:r w:rsidR="005E15C8" w:rsidRPr="007B5899">
        <w:rPr>
          <w:color w:val="000000" w:themeColor="text1"/>
          <w:spacing w:val="-3"/>
          <w:lang w:eastAsia="ja-JP"/>
        </w:rPr>
        <w:t>月</w:t>
      </w:r>
      <w:r w:rsidR="005E15C8" w:rsidRPr="007B5899">
        <w:rPr>
          <w:color w:val="000000" w:themeColor="text1"/>
          <w:spacing w:val="-15"/>
          <w:lang w:eastAsia="ja-JP"/>
        </w:rPr>
        <w:t>）</w:t>
      </w:r>
      <w:r w:rsidR="005E15C8" w:rsidRPr="007B5899">
        <w:rPr>
          <w:color w:val="000000" w:themeColor="text1"/>
          <w:spacing w:val="-8"/>
          <w:lang w:eastAsia="ja-JP"/>
        </w:rPr>
        <w:t>に基づき、環境配慮に関する計画・設</w:t>
      </w:r>
      <w:r w:rsidR="005E15C8" w:rsidRPr="007B5899">
        <w:rPr>
          <w:color w:val="000000" w:themeColor="text1"/>
          <w:spacing w:val="-6"/>
          <w:lang w:eastAsia="ja-JP"/>
        </w:rPr>
        <w:t>計・工事を行ってき</w:t>
      </w:r>
      <w:r w:rsidR="00FB6AA6" w:rsidRPr="007B5899">
        <w:rPr>
          <w:rFonts w:hint="eastAsia"/>
          <w:color w:val="000000" w:themeColor="text1"/>
          <w:spacing w:val="-6"/>
          <w:lang w:eastAsia="ja-JP"/>
        </w:rPr>
        <w:t>ており、</w:t>
      </w:r>
      <w:r w:rsidR="005E15C8" w:rsidRPr="007B5899">
        <w:rPr>
          <w:color w:val="000000" w:themeColor="text1"/>
          <w:spacing w:val="-6"/>
          <w:lang w:eastAsia="ja-JP"/>
        </w:rPr>
        <w:t>既存の府有建築物における省エネルギー化についても、大阪府</w:t>
      </w:r>
      <w:r w:rsidR="00EF60A6" w:rsidRPr="007B5899">
        <w:rPr>
          <w:rFonts w:hint="eastAsia"/>
          <w:color w:val="000000" w:themeColor="text1"/>
          <w:spacing w:val="-5"/>
          <w:lang w:eastAsia="ja-JP"/>
        </w:rPr>
        <w:t>ESCO</w:t>
      </w:r>
      <w:r w:rsidR="005E15C8" w:rsidRPr="007B5899">
        <w:rPr>
          <w:color w:val="000000" w:themeColor="text1"/>
          <w:spacing w:val="-5"/>
          <w:lang w:eastAsia="ja-JP"/>
        </w:rPr>
        <w:t>推進マスタープラン</w:t>
      </w:r>
      <w:r w:rsidR="005E15C8" w:rsidRPr="007B5899">
        <w:rPr>
          <w:color w:val="000000" w:themeColor="text1"/>
          <w:lang w:eastAsia="ja-JP"/>
        </w:rPr>
        <w:t>（</w:t>
      </w:r>
      <w:r w:rsidR="005E15C8" w:rsidRPr="007B5899">
        <w:rPr>
          <w:color w:val="000000" w:themeColor="text1"/>
          <w:spacing w:val="-2"/>
          <w:lang w:eastAsia="ja-JP"/>
        </w:rPr>
        <w:t>平成</w:t>
      </w:r>
      <w:r w:rsidR="00A11CFE" w:rsidRPr="007B5899">
        <w:rPr>
          <w:rFonts w:hint="eastAsia"/>
          <w:color w:val="000000" w:themeColor="text1"/>
          <w:spacing w:val="-2"/>
          <w:lang w:eastAsia="ja-JP"/>
        </w:rPr>
        <w:t>14</w:t>
      </w:r>
      <w:r w:rsidR="005E15C8" w:rsidRPr="007B5899">
        <w:rPr>
          <w:color w:val="000000" w:themeColor="text1"/>
          <w:spacing w:val="-2"/>
          <w:lang w:eastAsia="ja-JP"/>
        </w:rPr>
        <w:t>年</w:t>
      </w:r>
      <w:r w:rsidR="00A11CFE" w:rsidRPr="007B5899">
        <w:rPr>
          <w:rFonts w:hint="eastAsia"/>
          <w:color w:val="000000" w:themeColor="text1"/>
          <w:spacing w:val="-2"/>
          <w:lang w:eastAsia="ja-JP"/>
        </w:rPr>
        <w:t>9</w:t>
      </w:r>
      <w:r w:rsidR="005E15C8" w:rsidRPr="007B5899">
        <w:rPr>
          <w:color w:val="000000" w:themeColor="text1"/>
          <w:spacing w:val="-2"/>
          <w:lang w:eastAsia="ja-JP"/>
        </w:rPr>
        <w:t>月</w:t>
      </w:r>
      <w:r w:rsidR="005E15C8" w:rsidRPr="007B5899">
        <w:rPr>
          <w:color w:val="000000" w:themeColor="text1"/>
          <w:spacing w:val="-3"/>
          <w:lang w:eastAsia="ja-JP"/>
        </w:rPr>
        <w:t>）や大阪府</w:t>
      </w:r>
      <w:r w:rsidR="008A1636" w:rsidRPr="007B5899">
        <w:rPr>
          <w:rFonts w:hint="eastAsia"/>
          <w:color w:val="000000" w:themeColor="text1"/>
          <w:spacing w:val="-3"/>
          <w:lang w:eastAsia="ja-JP"/>
        </w:rPr>
        <w:t>ESCO</w:t>
      </w:r>
      <w:r w:rsidR="005E15C8" w:rsidRPr="007B5899">
        <w:rPr>
          <w:color w:val="000000" w:themeColor="text1"/>
          <w:spacing w:val="-3"/>
          <w:lang w:eastAsia="ja-JP"/>
        </w:rPr>
        <w:t>アクションプラン</w:t>
      </w:r>
      <w:r w:rsidR="005E15C8" w:rsidRPr="007B5899">
        <w:rPr>
          <w:color w:val="000000" w:themeColor="text1"/>
          <w:lang w:eastAsia="ja-JP"/>
        </w:rPr>
        <w:t>（</w:t>
      </w:r>
      <w:r w:rsidR="005E15C8" w:rsidRPr="007B5899">
        <w:rPr>
          <w:color w:val="000000" w:themeColor="text1"/>
          <w:spacing w:val="-1"/>
          <w:lang w:eastAsia="ja-JP"/>
        </w:rPr>
        <w:t xml:space="preserve">平成 </w:t>
      </w:r>
      <w:r w:rsidR="00A11CFE" w:rsidRPr="007B5899">
        <w:rPr>
          <w:rFonts w:hint="eastAsia"/>
          <w:color w:val="000000" w:themeColor="text1"/>
          <w:lang w:eastAsia="ja-JP"/>
        </w:rPr>
        <w:t>16</w:t>
      </w:r>
      <w:r w:rsidR="005E15C8" w:rsidRPr="007B5899">
        <w:rPr>
          <w:color w:val="000000" w:themeColor="text1"/>
          <w:spacing w:val="-1"/>
          <w:lang w:eastAsia="ja-JP"/>
        </w:rPr>
        <w:t>年</w:t>
      </w:r>
      <w:r w:rsidR="00A11CFE" w:rsidRPr="007B5899">
        <w:rPr>
          <w:rFonts w:hint="eastAsia"/>
          <w:color w:val="000000" w:themeColor="text1"/>
          <w:spacing w:val="-1"/>
          <w:lang w:eastAsia="ja-JP"/>
        </w:rPr>
        <w:t>7</w:t>
      </w:r>
      <w:r w:rsidR="005E15C8" w:rsidRPr="007B5899">
        <w:rPr>
          <w:color w:val="000000" w:themeColor="text1"/>
          <w:spacing w:val="-1"/>
          <w:lang w:eastAsia="ja-JP"/>
        </w:rPr>
        <w:t>月</w:t>
      </w:r>
      <w:r w:rsidR="005E15C8" w:rsidRPr="007B5899">
        <w:rPr>
          <w:color w:val="000000" w:themeColor="text1"/>
          <w:lang w:eastAsia="ja-JP"/>
        </w:rPr>
        <w:t>）</w:t>
      </w:r>
      <w:r w:rsidR="00FB6AA6" w:rsidRPr="007B5899">
        <w:rPr>
          <w:rFonts w:hint="eastAsia"/>
          <w:color w:val="000000" w:themeColor="text1"/>
          <w:lang w:eastAsia="ja-JP"/>
        </w:rPr>
        <w:t>を定め、全国自治体に先駆けて</w:t>
      </w:r>
      <w:r w:rsidR="00FB6AA6" w:rsidRPr="007B5899">
        <w:rPr>
          <w:color w:val="000000" w:themeColor="text1"/>
          <w:lang w:eastAsia="ja-JP"/>
        </w:rPr>
        <w:t>ESCO事業を実施してきた。</w:t>
      </w:r>
      <w:r w:rsidR="00FB6AA6" w:rsidRPr="007B5899">
        <w:rPr>
          <w:rFonts w:hint="eastAsia"/>
          <w:color w:val="000000" w:themeColor="text1"/>
          <w:lang w:eastAsia="ja-JP"/>
        </w:rPr>
        <w:t>また</w:t>
      </w:r>
      <w:r w:rsidR="006B7BA4" w:rsidRPr="007B5899">
        <w:rPr>
          <w:rFonts w:hint="eastAsia"/>
          <w:color w:val="000000" w:themeColor="text1"/>
          <w:spacing w:val="-3"/>
          <w:lang w:eastAsia="ja-JP"/>
        </w:rPr>
        <w:t>、</w:t>
      </w:r>
      <w:r w:rsidR="00FB6AA6" w:rsidRPr="007B5899">
        <w:rPr>
          <w:rFonts w:hint="eastAsia"/>
          <w:color w:val="000000" w:themeColor="text1"/>
          <w:spacing w:val="-3"/>
          <w:lang w:eastAsia="ja-JP"/>
        </w:rPr>
        <w:t>第3期</w:t>
      </w:r>
      <w:r w:rsidR="005E15C8" w:rsidRPr="007B5899">
        <w:rPr>
          <w:color w:val="000000" w:themeColor="text1"/>
          <w:spacing w:val="-3"/>
          <w:lang w:eastAsia="ja-JP"/>
        </w:rPr>
        <w:t>大阪府</w:t>
      </w:r>
      <w:r w:rsidR="005E15C8" w:rsidRPr="007B5899">
        <w:rPr>
          <w:color w:val="000000" w:themeColor="text1"/>
          <w:lang w:eastAsia="ja-JP"/>
        </w:rPr>
        <w:t>ESCO</w:t>
      </w:r>
      <w:r w:rsidR="005E15C8" w:rsidRPr="007B5899">
        <w:rPr>
          <w:color w:val="000000" w:themeColor="text1"/>
          <w:spacing w:val="-3"/>
          <w:lang w:eastAsia="ja-JP"/>
        </w:rPr>
        <w:t>アクションプラン（</w:t>
      </w:r>
      <w:r w:rsidR="00FB6AA6" w:rsidRPr="007B5899">
        <w:rPr>
          <w:rFonts w:hint="eastAsia"/>
          <w:color w:val="000000" w:themeColor="text1"/>
          <w:spacing w:val="-1"/>
          <w:lang w:eastAsia="ja-JP"/>
        </w:rPr>
        <w:t>令和8</w:t>
      </w:r>
      <w:r w:rsidR="005E15C8" w:rsidRPr="007B5899">
        <w:rPr>
          <w:color w:val="000000" w:themeColor="text1"/>
          <w:spacing w:val="-1"/>
          <w:lang w:eastAsia="ja-JP"/>
        </w:rPr>
        <w:t>年</w:t>
      </w:r>
      <w:r w:rsidR="00FB6AA6" w:rsidRPr="007B5899">
        <w:rPr>
          <w:rFonts w:hint="eastAsia"/>
          <w:color w:val="000000" w:themeColor="text1"/>
          <w:spacing w:val="-3"/>
          <w:lang w:eastAsia="ja-JP"/>
        </w:rPr>
        <w:t>3</w:t>
      </w:r>
      <w:r w:rsidR="005E15C8" w:rsidRPr="007B5899">
        <w:rPr>
          <w:color w:val="000000" w:themeColor="text1"/>
          <w:spacing w:val="-3"/>
          <w:lang w:eastAsia="ja-JP"/>
        </w:rPr>
        <w:t>月</w:t>
      </w:r>
      <w:r w:rsidR="005E15C8" w:rsidRPr="007B5899">
        <w:rPr>
          <w:color w:val="000000" w:themeColor="text1"/>
          <w:lang w:eastAsia="ja-JP"/>
        </w:rPr>
        <w:t>）</w:t>
      </w:r>
      <w:r w:rsidR="00FB6AA6" w:rsidRPr="007B5899">
        <w:rPr>
          <w:rFonts w:hint="eastAsia"/>
          <w:color w:val="000000" w:themeColor="text1"/>
          <w:spacing w:val="-3"/>
          <w:lang w:eastAsia="ja-JP"/>
        </w:rPr>
        <w:t>の改定を行い、さらに取り組みを進めていく。</w:t>
      </w:r>
    </w:p>
    <w:p w14:paraId="31A77699" w14:textId="10CD5C10" w:rsidR="00317E77" w:rsidRPr="007B5899" w:rsidRDefault="00014A1D" w:rsidP="005873B5">
      <w:pPr>
        <w:snapToGrid w:val="0"/>
        <w:spacing w:line="276" w:lineRule="auto"/>
        <w:ind w:leftChars="64" w:left="141" w:rightChars="248" w:right="546" w:firstLineChars="100" w:firstLine="210"/>
        <w:rPr>
          <w:color w:val="000000" w:themeColor="text1"/>
          <w:sz w:val="21"/>
          <w:szCs w:val="21"/>
          <w:lang w:eastAsia="ja-JP"/>
        </w:rPr>
      </w:pPr>
      <w:r w:rsidRPr="007B5899">
        <w:rPr>
          <w:rFonts w:hint="eastAsia"/>
          <w:color w:val="000000" w:themeColor="text1"/>
          <w:sz w:val="21"/>
          <w:szCs w:val="21"/>
          <w:lang w:eastAsia="ja-JP"/>
        </w:rPr>
        <w:t>令和</w:t>
      </w:r>
      <w:r w:rsidR="00A11CFE" w:rsidRPr="007B5899">
        <w:rPr>
          <w:rFonts w:hint="eastAsia"/>
          <w:color w:val="000000" w:themeColor="text1"/>
          <w:sz w:val="21"/>
          <w:szCs w:val="21"/>
          <w:lang w:eastAsia="ja-JP"/>
        </w:rPr>
        <w:t>5</w:t>
      </w:r>
      <w:r w:rsidRPr="007B5899">
        <w:rPr>
          <w:rFonts w:hint="eastAsia"/>
          <w:color w:val="000000" w:themeColor="text1"/>
          <w:sz w:val="21"/>
          <w:szCs w:val="21"/>
          <w:lang w:eastAsia="ja-JP"/>
        </w:rPr>
        <w:t>年</w:t>
      </w:r>
      <w:r w:rsidR="00A11CFE" w:rsidRPr="007B5899">
        <w:rPr>
          <w:rFonts w:hint="eastAsia"/>
          <w:color w:val="000000" w:themeColor="text1"/>
          <w:sz w:val="21"/>
          <w:szCs w:val="21"/>
          <w:lang w:eastAsia="ja-JP"/>
        </w:rPr>
        <w:t>7</w:t>
      </w:r>
      <w:r w:rsidRPr="007B5899">
        <w:rPr>
          <w:rFonts w:hint="eastAsia"/>
          <w:color w:val="000000" w:themeColor="text1"/>
          <w:sz w:val="21"/>
          <w:szCs w:val="21"/>
          <w:lang w:eastAsia="ja-JP"/>
        </w:rPr>
        <w:t>月には、</w:t>
      </w:r>
      <w:r w:rsidR="007B346D" w:rsidRPr="007B5899">
        <w:rPr>
          <w:rFonts w:hint="eastAsia"/>
          <w:color w:val="000000" w:themeColor="text1"/>
          <w:sz w:val="21"/>
          <w:szCs w:val="21"/>
          <w:lang w:eastAsia="ja-JP"/>
        </w:rPr>
        <w:t>おおさか</w:t>
      </w:r>
      <w:r w:rsidRPr="007B5899">
        <w:rPr>
          <w:rFonts w:hint="eastAsia"/>
          <w:color w:val="000000" w:themeColor="text1"/>
          <w:sz w:val="21"/>
          <w:szCs w:val="21"/>
          <w:lang w:eastAsia="ja-JP"/>
        </w:rPr>
        <w:t>カーボンニュートラル推進本部会議において、今</w:t>
      </w:r>
      <w:r w:rsidR="002C7018" w:rsidRPr="007B5899">
        <w:rPr>
          <w:rFonts w:hint="eastAsia"/>
          <w:color w:val="000000" w:themeColor="text1"/>
          <w:sz w:val="21"/>
          <w:szCs w:val="21"/>
          <w:lang w:eastAsia="ja-JP"/>
        </w:rPr>
        <w:t>後</w:t>
      </w:r>
      <w:r w:rsidRPr="007B5899">
        <w:rPr>
          <w:rFonts w:hint="eastAsia"/>
          <w:color w:val="000000" w:themeColor="text1"/>
          <w:sz w:val="21"/>
          <w:szCs w:val="21"/>
          <w:lang w:eastAsia="ja-JP"/>
        </w:rPr>
        <w:t>、新</w:t>
      </w:r>
    </w:p>
    <w:p w14:paraId="685CDD72" w14:textId="77777777" w:rsidR="00317E77" w:rsidRPr="007B5899" w:rsidRDefault="00014A1D" w:rsidP="00317E77">
      <w:pPr>
        <w:snapToGrid w:val="0"/>
        <w:spacing w:line="276" w:lineRule="auto"/>
        <w:ind w:rightChars="248" w:right="546" w:firstLineChars="50" w:firstLine="105"/>
        <w:rPr>
          <w:color w:val="000000" w:themeColor="text1"/>
          <w:sz w:val="21"/>
          <w:szCs w:val="21"/>
          <w:lang w:eastAsia="ja-JP"/>
        </w:rPr>
      </w:pPr>
      <w:r w:rsidRPr="007B5899">
        <w:rPr>
          <w:rFonts w:hint="eastAsia"/>
          <w:color w:val="000000" w:themeColor="text1"/>
          <w:sz w:val="21"/>
          <w:szCs w:val="21"/>
          <w:lang w:eastAsia="ja-JP"/>
        </w:rPr>
        <w:t>築（建替えを含む）計画に着手する府有建築物のエネルギー性能は、原則</w:t>
      </w:r>
      <w:proofErr w:type="spellStart"/>
      <w:r w:rsidRPr="007B5899">
        <w:rPr>
          <w:rFonts w:hint="eastAsia"/>
          <w:color w:val="000000" w:themeColor="text1"/>
          <w:sz w:val="21"/>
          <w:szCs w:val="21"/>
          <w:lang w:eastAsia="ja-JP"/>
        </w:rPr>
        <w:t>ZEB</w:t>
      </w:r>
      <w:r w:rsidR="002C7018" w:rsidRPr="007B5899">
        <w:rPr>
          <w:rFonts w:hint="eastAsia"/>
          <w:color w:val="000000" w:themeColor="text1"/>
          <w:sz w:val="21"/>
          <w:szCs w:val="21"/>
          <w:lang w:eastAsia="ja-JP"/>
        </w:rPr>
        <w:t>R</w:t>
      </w:r>
      <w:r w:rsidRPr="007B5899">
        <w:rPr>
          <w:rFonts w:hint="eastAsia"/>
          <w:color w:val="000000" w:themeColor="text1"/>
          <w:sz w:val="21"/>
          <w:szCs w:val="21"/>
          <w:lang w:eastAsia="ja-JP"/>
        </w:rPr>
        <w:t>eady</w:t>
      </w:r>
      <w:proofErr w:type="spellEnd"/>
      <w:r w:rsidRPr="007B5899">
        <w:rPr>
          <w:rFonts w:hint="eastAsia"/>
          <w:color w:val="000000" w:themeColor="text1"/>
          <w:sz w:val="21"/>
          <w:szCs w:val="21"/>
          <w:lang w:eastAsia="ja-JP"/>
        </w:rPr>
        <w:t>を目指す</w:t>
      </w:r>
    </w:p>
    <w:p w14:paraId="62E943E5" w14:textId="08854043" w:rsidR="00014A1D" w:rsidRPr="007B5899" w:rsidRDefault="002C7018" w:rsidP="00317E77">
      <w:pPr>
        <w:snapToGrid w:val="0"/>
        <w:spacing w:line="276" w:lineRule="auto"/>
        <w:ind w:rightChars="248" w:right="546" w:firstLineChars="50" w:firstLine="105"/>
        <w:rPr>
          <w:color w:val="000000" w:themeColor="text1"/>
          <w:sz w:val="21"/>
          <w:szCs w:val="21"/>
          <w:lang w:eastAsia="ja-JP"/>
        </w:rPr>
      </w:pPr>
      <w:r w:rsidRPr="007B5899">
        <w:rPr>
          <w:rFonts w:hint="eastAsia"/>
          <w:color w:val="000000" w:themeColor="text1"/>
          <w:sz w:val="21"/>
          <w:szCs w:val="21"/>
          <w:lang w:eastAsia="ja-JP"/>
        </w:rPr>
        <w:t>等とした</w:t>
      </w:r>
      <w:r w:rsidR="00014A1D" w:rsidRPr="007B5899">
        <w:rPr>
          <w:rFonts w:hint="eastAsia"/>
          <w:color w:val="000000" w:themeColor="text1"/>
          <w:sz w:val="21"/>
          <w:szCs w:val="21"/>
          <w:lang w:eastAsia="ja-JP"/>
        </w:rPr>
        <w:t>「府有建築物の新築におけるZEB化</w:t>
      </w:r>
      <w:r w:rsidR="00C31BBE" w:rsidRPr="007B5899">
        <w:rPr>
          <w:rFonts w:hint="eastAsia"/>
          <w:color w:val="000000" w:themeColor="text1"/>
          <w:sz w:val="21"/>
          <w:szCs w:val="21"/>
          <w:lang w:eastAsia="ja-JP"/>
        </w:rPr>
        <w:t>の</w:t>
      </w:r>
      <w:r w:rsidR="00014A1D" w:rsidRPr="007B5899">
        <w:rPr>
          <w:rFonts w:hint="eastAsia"/>
          <w:color w:val="000000" w:themeColor="text1"/>
          <w:sz w:val="21"/>
          <w:szCs w:val="21"/>
          <w:lang w:eastAsia="ja-JP"/>
        </w:rPr>
        <w:t>推進方針」が策定</w:t>
      </w:r>
      <w:r w:rsidRPr="007B5899">
        <w:rPr>
          <w:rFonts w:hint="eastAsia"/>
          <w:color w:val="000000" w:themeColor="text1"/>
          <w:sz w:val="21"/>
          <w:szCs w:val="21"/>
          <w:lang w:eastAsia="ja-JP"/>
        </w:rPr>
        <w:t>さ</w:t>
      </w:r>
      <w:r w:rsidR="00014A1D" w:rsidRPr="007B5899">
        <w:rPr>
          <w:rFonts w:hint="eastAsia"/>
          <w:color w:val="000000" w:themeColor="text1"/>
          <w:sz w:val="21"/>
          <w:szCs w:val="21"/>
          <w:lang w:eastAsia="ja-JP"/>
        </w:rPr>
        <w:t>れた。</w:t>
      </w:r>
    </w:p>
    <w:p w14:paraId="62EAD67E" w14:textId="3A9F3A03" w:rsidR="00014A1D" w:rsidRPr="007B5899" w:rsidRDefault="002C7018" w:rsidP="00E00CF2">
      <w:pPr>
        <w:pStyle w:val="a3"/>
        <w:snapToGrid w:val="0"/>
        <w:spacing w:before="3" w:line="276" w:lineRule="auto"/>
        <w:ind w:left="120" w:rightChars="376" w:right="827" w:firstLine="211"/>
        <w:jc w:val="both"/>
        <w:rPr>
          <w:color w:val="000000" w:themeColor="text1"/>
          <w:lang w:eastAsia="ja-JP"/>
        </w:rPr>
      </w:pPr>
      <w:r w:rsidRPr="007B5899">
        <w:rPr>
          <w:color w:val="000000" w:themeColor="text1"/>
          <w:lang w:eastAsia="ja-JP"/>
        </w:rPr>
        <w:t>本指針は、これらの状況を踏まえ、</w:t>
      </w:r>
      <w:r w:rsidR="00014A1D" w:rsidRPr="007B5899">
        <w:rPr>
          <w:color w:val="000000" w:themeColor="text1"/>
          <w:lang w:eastAsia="ja-JP"/>
        </w:rPr>
        <w:t>環境配慮の目標を定めるとともに、従来から実施してきている計画・設計・工事・管理運用段階での取組みを、より実効性を高めるため、環境配慮の取組を体系的にまとめ直し、都市整備部住宅建築局公共建築室における府有建築物の整備を実施する際の行動指針として策定されたものである。</w:t>
      </w:r>
    </w:p>
    <w:p w14:paraId="49C9B463" w14:textId="2570AFAE" w:rsidR="00014A1D" w:rsidRPr="007B5899" w:rsidRDefault="00014A1D" w:rsidP="00E00CF2">
      <w:pPr>
        <w:pStyle w:val="a3"/>
        <w:snapToGrid w:val="0"/>
        <w:spacing w:before="2" w:line="276" w:lineRule="auto"/>
        <w:ind w:rightChars="376" w:right="827" w:firstLineChars="150" w:firstLine="306"/>
        <w:rPr>
          <w:color w:val="000000" w:themeColor="text1"/>
          <w:lang w:eastAsia="ja-JP"/>
        </w:rPr>
      </w:pPr>
      <w:r w:rsidRPr="007B5899">
        <w:rPr>
          <w:color w:val="000000" w:themeColor="text1"/>
          <w:spacing w:val="-6"/>
          <w:lang w:eastAsia="ja-JP"/>
        </w:rPr>
        <w:t>今後、本指針に基づいて府有建築物の整備を実施することにより、実行可能な環境配慮の取</w:t>
      </w:r>
      <w:r w:rsidR="002C7018" w:rsidRPr="007B5899">
        <w:rPr>
          <w:rFonts w:hint="eastAsia"/>
          <w:color w:val="000000" w:themeColor="text1"/>
          <w:spacing w:val="-6"/>
          <w:lang w:eastAsia="ja-JP"/>
        </w:rPr>
        <w:t>組</w:t>
      </w:r>
    </w:p>
    <w:p w14:paraId="5A1A0DE2" w14:textId="0126A4F1" w:rsidR="00014A1D" w:rsidRPr="007B5899" w:rsidRDefault="00014A1D">
      <w:pPr>
        <w:pStyle w:val="a3"/>
        <w:snapToGrid w:val="0"/>
        <w:spacing w:before="2" w:line="276" w:lineRule="auto"/>
        <w:ind w:left="109" w:rightChars="376" w:right="827"/>
        <w:rPr>
          <w:color w:val="000000" w:themeColor="text1"/>
          <w:sz w:val="22"/>
          <w:szCs w:val="22"/>
          <w:lang w:eastAsia="ja-JP"/>
        </w:rPr>
      </w:pPr>
      <w:r w:rsidRPr="007B5899">
        <w:rPr>
          <w:color w:val="000000" w:themeColor="text1"/>
          <w:lang w:eastAsia="ja-JP"/>
        </w:rPr>
        <w:t>を促進し、職員の意識の向上と一層の環境配慮の推進を図ってい</w:t>
      </w:r>
      <w:r w:rsidRPr="007B5899">
        <w:rPr>
          <w:rFonts w:hint="eastAsia"/>
          <w:color w:val="000000" w:themeColor="text1"/>
          <w:lang w:eastAsia="ja-JP"/>
        </w:rPr>
        <w:t>く</w:t>
      </w:r>
      <w:r w:rsidRPr="007B5899">
        <w:rPr>
          <w:color w:val="000000" w:themeColor="text1"/>
          <w:lang w:eastAsia="ja-JP"/>
        </w:rPr>
        <w:t>。</w:t>
      </w:r>
    </w:p>
    <w:p w14:paraId="4C53D6F6" w14:textId="7FB37E67" w:rsidR="002F792B" w:rsidRPr="007B5899" w:rsidRDefault="002F792B" w:rsidP="00317E77">
      <w:pPr>
        <w:pStyle w:val="a3"/>
        <w:snapToGrid w:val="0"/>
        <w:spacing w:before="2" w:line="276" w:lineRule="auto"/>
        <w:ind w:rightChars="376" w:right="827"/>
        <w:rPr>
          <w:color w:val="000000" w:themeColor="text1"/>
          <w:sz w:val="22"/>
          <w:szCs w:val="22"/>
          <w:lang w:eastAsia="ja-JP"/>
        </w:rPr>
      </w:pPr>
    </w:p>
    <w:p w14:paraId="5CAF168F" w14:textId="562732F1" w:rsidR="002C7018" w:rsidRPr="007B5899" w:rsidRDefault="002C7018" w:rsidP="00317E77">
      <w:pPr>
        <w:pStyle w:val="a3"/>
        <w:snapToGrid w:val="0"/>
        <w:spacing w:before="2" w:line="276" w:lineRule="auto"/>
        <w:ind w:rightChars="376" w:right="827"/>
        <w:rPr>
          <w:color w:val="000000" w:themeColor="text1"/>
          <w:sz w:val="22"/>
          <w:szCs w:val="22"/>
          <w:lang w:eastAsia="ja-JP"/>
        </w:rPr>
      </w:pPr>
    </w:p>
    <w:p w14:paraId="6BD24845" w14:textId="68B30D12" w:rsidR="00E00CF2" w:rsidRPr="007B5899" w:rsidRDefault="00014A1D" w:rsidP="002C7018">
      <w:pPr>
        <w:pStyle w:val="a3"/>
        <w:spacing w:before="5" w:line="288" w:lineRule="auto"/>
        <w:ind w:right="829"/>
        <w:jc w:val="right"/>
        <w:rPr>
          <w:color w:val="000000" w:themeColor="text1"/>
          <w:lang w:eastAsia="ja-JP"/>
        </w:rPr>
      </w:pPr>
      <w:r w:rsidRPr="007B5899">
        <w:rPr>
          <w:color w:val="000000" w:themeColor="text1"/>
        </w:rPr>
        <w:t>令和</w:t>
      </w:r>
      <w:r w:rsidR="00A11CFE" w:rsidRPr="007B5899">
        <w:rPr>
          <w:rFonts w:hint="eastAsia"/>
          <w:color w:val="000000" w:themeColor="text1"/>
          <w:lang w:eastAsia="ja-JP"/>
        </w:rPr>
        <w:t>8</w:t>
      </w:r>
      <w:r w:rsidRPr="007B5899">
        <w:rPr>
          <w:color w:val="000000" w:themeColor="text1"/>
        </w:rPr>
        <w:t>年</w:t>
      </w:r>
      <w:r w:rsidR="00A11CFE" w:rsidRPr="007B5899">
        <w:rPr>
          <w:rFonts w:hint="eastAsia"/>
          <w:color w:val="000000" w:themeColor="text1"/>
          <w:lang w:eastAsia="ja-JP"/>
        </w:rPr>
        <w:t>3</w:t>
      </w:r>
      <w:r w:rsidRPr="007B5899">
        <w:rPr>
          <w:color w:val="000000" w:themeColor="text1"/>
        </w:rPr>
        <w:t>月</w:t>
      </w:r>
      <w:r w:rsidR="0099693E" w:rsidRPr="007B5899">
        <w:rPr>
          <w:rFonts w:hint="eastAsia"/>
          <w:color w:val="000000" w:themeColor="text1"/>
          <w:lang w:eastAsia="ja-JP"/>
        </w:rPr>
        <w:t xml:space="preserve">　</w:t>
      </w:r>
    </w:p>
    <w:p w14:paraId="1EAF7EFC" w14:textId="45AF295A" w:rsidR="00B50735" w:rsidRPr="007B5899" w:rsidRDefault="00014A1D" w:rsidP="002C7018">
      <w:pPr>
        <w:pStyle w:val="a3"/>
        <w:spacing w:before="5" w:line="288" w:lineRule="auto"/>
        <w:ind w:right="829"/>
        <w:jc w:val="right"/>
        <w:rPr>
          <w:color w:val="000000" w:themeColor="text1"/>
          <w:lang w:eastAsia="ja-JP"/>
        </w:rPr>
      </w:pPr>
      <w:proofErr w:type="spellStart"/>
      <w:r w:rsidRPr="007B5899">
        <w:rPr>
          <w:color w:val="000000" w:themeColor="text1"/>
        </w:rPr>
        <w:t>大阪府都市整備部住宅建築局公共建築室</w:t>
      </w:r>
      <w:proofErr w:type="spellEnd"/>
    </w:p>
    <w:p w14:paraId="4DA75539" w14:textId="77777777" w:rsidR="004C652D" w:rsidRPr="00347D7E" w:rsidRDefault="004C652D">
      <w:pPr>
        <w:rPr>
          <w:color w:val="000000" w:themeColor="text1"/>
          <w:lang w:eastAsia="ja-JP"/>
        </w:rPr>
        <w:sectPr w:rsidR="004C652D" w:rsidRPr="00347D7E">
          <w:footerReference w:type="default" r:id="rId8"/>
          <w:type w:val="continuous"/>
          <w:pgSz w:w="11900" w:h="16840"/>
          <w:pgMar w:top="1400" w:right="540" w:bottom="1240" w:left="1600" w:header="720" w:footer="1047" w:gutter="0"/>
          <w:pgNumType w:start="1"/>
          <w:cols w:space="720"/>
        </w:sectPr>
      </w:pPr>
    </w:p>
    <w:p w14:paraId="277D5715" w14:textId="77777777" w:rsidR="004C652D" w:rsidRPr="00347D7E" w:rsidRDefault="005E15C8">
      <w:pPr>
        <w:pStyle w:val="1"/>
        <w:rPr>
          <w:color w:val="000000" w:themeColor="text1"/>
        </w:rPr>
      </w:pPr>
      <w:r w:rsidRPr="00347D7E">
        <w:rPr>
          <w:color w:val="000000" w:themeColor="text1"/>
        </w:rPr>
        <w:lastRenderedPageBreak/>
        <w:t xml:space="preserve">１． </w:t>
      </w:r>
      <w:proofErr w:type="spellStart"/>
      <w:r w:rsidRPr="00347D7E">
        <w:rPr>
          <w:color w:val="000000" w:themeColor="text1"/>
        </w:rPr>
        <w:t>基本事項</w:t>
      </w:r>
      <w:proofErr w:type="spellEnd"/>
    </w:p>
    <w:p w14:paraId="0E827F46" w14:textId="77777777" w:rsidR="004C652D" w:rsidRPr="00347D7E" w:rsidRDefault="005E15C8" w:rsidP="009C140F">
      <w:pPr>
        <w:pStyle w:val="a5"/>
        <w:numPr>
          <w:ilvl w:val="0"/>
          <w:numId w:val="12"/>
        </w:numPr>
        <w:tabs>
          <w:tab w:val="left" w:pos="889"/>
        </w:tabs>
        <w:spacing w:before="225"/>
        <w:jc w:val="both"/>
        <w:rPr>
          <w:color w:val="000000" w:themeColor="text1"/>
          <w:sz w:val="21"/>
        </w:rPr>
      </w:pPr>
      <w:proofErr w:type="spellStart"/>
      <w:r w:rsidRPr="00347D7E">
        <w:rPr>
          <w:color w:val="000000" w:themeColor="text1"/>
          <w:spacing w:val="-3"/>
          <w:sz w:val="21"/>
        </w:rPr>
        <w:t>目的</w:t>
      </w:r>
      <w:proofErr w:type="spellEnd"/>
    </w:p>
    <w:p w14:paraId="08CA677B" w14:textId="532E4660" w:rsidR="00424767" w:rsidRPr="0089040D" w:rsidRDefault="005E15C8" w:rsidP="005873B5">
      <w:pPr>
        <w:pStyle w:val="a3"/>
        <w:spacing w:before="91" w:line="322" w:lineRule="auto"/>
        <w:ind w:leftChars="322" w:left="708" w:right="731" w:firstLineChars="100" w:firstLine="206"/>
        <w:jc w:val="both"/>
        <w:rPr>
          <w:color w:val="000000" w:themeColor="text1"/>
          <w:spacing w:val="-3"/>
          <w:lang w:eastAsia="ja-JP"/>
        </w:rPr>
      </w:pPr>
      <w:r w:rsidRPr="00347D7E">
        <w:rPr>
          <w:color w:val="000000" w:themeColor="text1"/>
          <w:spacing w:val="-4"/>
          <w:lang w:eastAsia="ja-JP"/>
        </w:rPr>
        <w:t>府有建築物の整備における環境配慮指針</w:t>
      </w:r>
      <w:r w:rsidRPr="00347D7E">
        <w:rPr>
          <w:color w:val="000000" w:themeColor="text1"/>
          <w:lang w:eastAsia="ja-JP"/>
        </w:rPr>
        <w:t>（</w:t>
      </w:r>
      <w:r w:rsidRPr="00347D7E">
        <w:rPr>
          <w:color w:val="000000" w:themeColor="text1"/>
          <w:spacing w:val="-15"/>
          <w:lang w:eastAsia="ja-JP"/>
        </w:rPr>
        <w:t>以下「指針」という。</w:t>
      </w:r>
      <w:r w:rsidRPr="00347D7E">
        <w:rPr>
          <w:color w:val="000000" w:themeColor="text1"/>
          <w:spacing w:val="-5"/>
          <w:lang w:eastAsia="ja-JP"/>
        </w:rPr>
        <w:t>）</w:t>
      </w:r>
      <w:r w:rsidRPr="00347D7E">
        <w:rPr>
          <w:color w:val="000000" w:themeColor="text1"/>
          <w:spacing w:val="-3"/>
          <w:lang w:eastAsia="ja-JP"/>
        </w:rPr>
        <w:t>は、</w:t>
      </w:r>
      <w:r w:rsidRPr="00347D7E">
        <w:rPr>
          <w:color w:val="000000" w:themeColor="text1"/>
          <w:spacing w:val="-4"/>
          <w:lang w:eastAsia="ja-JP"/>
        </w:rPr>
        <w:t>条例</w:t>
      </w:r>
      <w:r w:rsidRPr="00347D7E">
        <w:rPr>
          <w:color w:val="000000" w:themeColor="text1"/>
          <w:lang w:eastAsia="ja-JP"/>
        </w:rPr>
        <w:t>（</w:t>
      </w:r>
      <w:r w:rsidRPr="00347D7E">
        <w:rPr>
          <w:color w:val="000000" w:themeColor="text1"/>
          <w:spacing w:val="-16"/>
          <w:lang w:eastAsia="ja-JP"/>
        </w:rPr>
        <w:t>以下「条例」という。</w:t>
      </w:r>
      <w:r w:rsidRPr="00347D7E">
        <w:rPr>
          <w:color w:val="000000" w:themeColor="text1"/>
          <w:spacing w:val="-10"/>
          <w:lang w:eastAsia="ja-JP"/>
        </w:rPr>
        <w:t>）</w:t>
      </w:r>
      <w:r w:rsidRPr="00347D7E">
        <w:rPr>
          <w:color w:val="000000" w:themeColor="text1"/>
          <w:spacing w:val="-7"/>
          <w:lang w:eastAsia="ja-JP"/>
        </w:rPr>
        <w:t xml:space="preserve">第 </w:t>
      </w:r>
      <w:r w:rsidRPr="00347D7E">
        <w:rPr>
          <w:color w:val="000000" w:themeColor="text1"/>
          <w:lang w:eastAsia="ja-JP"/>
        </w:rPr>
        <w:t>3</w:t>
      </w:r>
      <w:r w:rsidRPr="00347D7E">
        <w:rPr>
          <w:color w:val="000000" w:themeColor="text1"/>
          <w:spacing w:val="-6"/>
          <w:lang w:eastAsia="ja-JP"/>
        </w:rPr>
        <w:t xml:space="preserve"> 条第 </w:t>
      </w:r>
      <w:r w:rsidRPr="00347D7E">
        <w:rPr>
          <w:color w:val="000000" w:themeColor="text1"/>
          <w:lang w:eastAsia="ja-JP"/>
        </w:rPr>
        <w:t>3</w:t>
      </w:r>
      <w:r w:rsidRPr="00347D7E">
        <w:rPr>
          <w:color w:val="000000" w:themeColor="text1"/>
          <w:spacing w:val="-7"/>
          <w:lang w:eastAsia="ja-JP"/>
        </w:rPr>
        <w:t xml:space="preserve"> 項【資料－１】及び条例第 </w:t>
      </w:r>
      <w:r w:rsidRPr="00347D7E">
        <w:rPr>
          <w:color w:val="000000" w:themeColor="text1"/>
          <w:lang w:eastAsia="ja-JP"/>
        </w:rPr>
        <w:t>15 条に基づく建築物環境配慮指針（</w:t>
      </w:r>
      <w:r w:rsidRPr="00347D7E">
        <w:rPr>
          <w:color w:val="000000" w:themeColor="text1"/>
          <w:spacing w:val="-7"/>
          <w:lang w:eastAsia="ja-JP"/>
        </w:rPr>
        <w:t>以</w:t>
      </w:r>
      <w:r w:rsidRPr="0089040D">
        <w:rPr>
          <w:color w:val="000000" w:themeColor="text1"/>
          <w:spacing w:val="-7"/>
          <w:lang w:eastAsia="ja-JP"/>
        </w:rPr>
        <w:t>下「建築物環境配慮指針」という。</w:t>
      </w:r>
      <w:r w:rsidRPr="0089040D">
        <w:rPr>
          <w:color w:val="000000" w:themeColor="text1"/>
          <w:spacing w:val="-106"/>
          <w:lang w:eastAsia="ja-JP"/>
        </w:rPr>
        <w:t>）</w:t>
      </w:r>
      <w:r w:rsidR="005246C3" w:rsidRPr="0089040D">
        <w:rPr>
          <w:color w:val="000000" w:themeColor="text1"/>
          <w:lang w:eastAsia="ja-JP"/>
        </w:rPr>
        <w:t>【資料－２】に基づき、</w:t>
      </w:r>
      <w:r w:rsidR="00B50735" w:rsidRPr="0089040D">
        <w:rPr>
          <w:rFonts w:hint="eastAsia"/>
          <w:color w:val="000000" w:themeColor="text1"/>
          <w:spacing w:val="-3"/>
          <w:lang w:eastAsia="ja-JP"/>
        </w:rPr>
        <w:t>都市整備部住宅建築局公共建築室</w:t>
      </w:r>
      <w:r w:rsidRPr="0089040D">
        <w:rPr>
          <w:color w:val="000000" w:themeColor="text1"/>
          <w:lang w:eastAsia="ja-JP"/>
        </w:rPr>
        <w:t>において整備する府有建築物</w:t>
      </w:r>
      <w:r w:rsidR="00D31131" w:rsidRPr="0089040D">
        <w:rPr>
          <w:rFonts w:hint="eastAsia"/>
          <w:color w:val="000000" w:themeColor="text1"/>
          <w:lang w:eastAsia="ja-JP"/>
        </w:rPr>
        <w:t>（府営住宅を除く）</w:t>
      </w:r>
      <w:r w:rsidRPr="0089040D">
        <w:rPr>
          <w:color w:val="000000" w:themeColor="text1"/>
          <w:lang w:eastAsia="ja-JP"/>
        </w:rPr>
        <w:t>における環境配慮の取組みにつ</w:t>
      </w:r>
      <w:r w:rsidRPr="0089040D">
        <w:rPr>
          <w:color w:val="000000" w:themeColor="text1"/>
          <w:spacing w:val="-3"/>
          <w:lang w:eastAsia="ja-JP"/>
        </w:rPr>
        <w:t>いて必要な事項を定めることを目的とする。</w:t>
      </w:r>
      <w:r w:rsidR="00424767" w:rsidRPr="0089040D">
        <w:rPr>
          <w:rFonts w:hint="eastAsia"/>
          <w:color w:val="000000" w:themeColor="text1"/>
          <w:spacing w:val="-3"/>
          <w:lang w:eastAsia="ja-JP"/>
        </w:rPr>
        <w:t>なお、府営住宅については、</w:t>
      </w:r>
      <w:r w:rsidR="00424767" w:rsidRPr="00886A3C">
        <w:rPr>
          <w:rFonts w:hint="eastAsia"/>
          <w:color w:val="000000" w:themeColor="text1"/>
          <w:spacing w:val="-3"/>
          <w:lang w:eastAsia="ja-JP"/>
        </w:rPr>
        <w:t>「</w:t>
      </w:r>
      <w:r w:rsidR="00886A3C" w:rsidRPr="00886A3C">
        <w:rPr>
          <w:rFonts w:hint="eastAsia"/>
          <w:color w:val="000000" w:themeColor="text1"/>
          <w:spacing w:val="-3"/>
          <w:lang w:eastAsia="ja-JP"/>
        </w:rPr>
        <w:t>LIFE住宅設計基準</w:t>
      </w:r>
      <w:r w:rsidR="00424767" w:rsidRPr="00886A3C">
        <w:rPr>
          <w:rFonts w:hint="eastAsia"/>
          <w:color w:val="000000" w:themeColor="text1"/>
          <w:spacing w:val="-3"/>
          <w:lang w:eastAsia="ja-JP"/>
        </w:rPr>
        <w:t>」</w:t>
      </w:r>
      <w:r w:rsidR="00424767" w:rsidRPr="0089040D">
        <w:rPr>
          <w:rFonts w:hint="eastAsia"/>
          <w:color w:val="000000" w:themeColor="text1"/>
          <w:spacing w:val="-3"/>
          <w:lang w:eastAsia="ja-JP"/>
        </w:rPr>
        <w:t>に基づき環境への配慮に努めるものとする。</w:t>
      </w:r>
    </w:p>
    <w:p w14:paraId="4514781C" w14:textId="46A4C86E" w:rsidR="00982E7A" w:rsidRPr="0089040D" w:rsidRDefault="00982E7A" w:rsidP="00982E7A">
      <w:pPr>
        <w:pStyle w:val="a3"/>
        <w:spacing w:before="91" w:line="322" w:lineRule="auto"/>
        <w:ind w:right="731"/>
        <w:jc w:val="both"/>
        <w:rPr>
          <w:color w:val="000000" w:themeColor="text1"/>
          <w:spacing w:val="-3"/>
          <w:lang w:eastAsia="ja-JP"/>
        </w:rPr>
      </w:pPr>
    </w:p>
    <w:p w14:paraId="5AAAED82" w14:textId="3246837F" w:rsidR="00982E7A" w:rsidRPr="0089040D" w:rsidRDefault="00982E7A" w:rsidP="00982E7A">
      <w:pPr>
        <w:pStyle w:val="a3"/>
        <w:spacing w:before="91" w:line="322" w:lineRule="auto"/>
        <w:ind w:right="731" w:firstLineChars="50" w:firstLine="104"/>
        <w:jc w:val="both"/>
        <w:rPr>
          <w:color w:val="000000" w:themeColor="text1"/>
          <w:spacing w:val="-3"/>
          <w:lang w:eastAsia="ja-JP"/>
        </w:rPr>
      </w:pPr>
      <w:r w:rsidRPr="0089040D">
        <w:rPr>
          <w:rFonts w:hint="eastAsia"/>
          <w:color w:val="000000" w:themeColor="text1"/>
          <w:spacing w:val="-3"/>
          <w:lang w:eastAsia="ja-JP"/>
        </w:rPr>
        <w:t xml:space="preserve">（2）　</w:t>
      </w:r>
      <w:r w:rsidR="0018432F" w:rsidRPr="0089040D">
        <w:rPr>
          <w:rFonts w:hint="eastAsia"/>
          <w:color w:val="000000" w:themeColor="text1"/>
          <w:spacing w:val="-3"/>
          <w:lang w:eastAsia="ja-JP"/>
        </w:rPr>
        <w:t>整備基準</w:t>
      </w:r>
    </w:p>
    <w:p w14:paraId="632139FE" w14:textId="75978829" w:rsidR="004968DC" w:rsidRPr="0089040D" w:rsidRDefault="00D31131" w:rsidP="00317E77">
      <w:pPr>
        <w:pStyle w:val="a3"/>
        <w:spacing w:before="91" w:line="322" w:lineRule="auto"/>
        <w:ind w:leftChars="300" w:left="660" w:rightChars="332" w:right="730" w:firstLineChars="100" w:firstLine="207"/>
        <w:jc w:val="both"/>
        <w:rPr>
          <w:color w:val="000000" w:themeColor="text1"/>
          <w:spacing w:val="-3"/>
          <w:lang w:eastAsia="ja-JP"/>
        </w:rPr>
      </w:pPr>
      <w:r w:rsidRPr="0089040D">
        <w:rPr>
          <w:rFonts w:hint="eastAsia"/>
          <w:color w:val="000000" w:themeColor="text1"/>
          <w:spacing w:val="-3"/>
          <w:lang w:eastAsia="ja-JP"/>
        </w:rPr>
        <w:t>府有建築物</w:t>
      </w:r>
      <w:r w:rsidR="004968DC" w:rsidRPr="0089040D">
        <w:rPr>
          <w:rFonts w:hint="eastAsia"/>
          <w:color w:val="000000" w:themeColor="text1"/>
          <w:spacing w:val="-3"/>
          <w:lang w:eastAsia="ja-JP"/>
        </w:rPr>
        <w:t>における</w:t>
      </w:r>
      <w:r w:rsidR="00317E77" w:rsidRPr="0089040D">
        <w:rPr>
          <w:rFonts w:hint="eastAsia"/>
          <w:color w:val="000000" w:themeColor="text1"/>
          <w:spacing w:val="-3"/>
          <w:lang w:eastAsia="ja-JP"/>
        </w:rPr>
        <w:t>新築（建替え含む）のエネルギー消費性能は</w:t>
      </w:r>
      <w:r w:rsidR="004968DC" w:rsidRPr="0089040D">
        <w:rPr>
          <w:rFonts w:hint="eastAsia"/>
          <w:color w:val="000000" w:themeColor="text1"/>
          <w:spacing w:val="-3"/>
          <w:lang w:eastAsia="ja-JP"/>
        </w:rPr>
        <w:t>、</w:t>
      </w:r>
      <w:r w:rsidR="00317E77" w:rsidRPr="0089040D">
        <w:rPr>
          <w:rFonts w:hint="eastAsia"/>
          <w:color w:val="000000" w:themeColor="text1"/>
          <w:spacing w:val="-3"/>
          <w:lang w:eastAsia="ja-JP"/>
        </w:rPr>
        <w:t>原則ZEB</w:t>
      </w:r>
      <w:r w:rsidR="004968DC" w:rsidRPr="0089040D">
        <w:rPr>
          <w:color w:val="000000" w:themeColor="text1"/>
          <w:spacing w:val="-3"/>
          <w:lang w:eastAsia="ja-JP"/>
        </w:rPr>
        <w:t xml:space="preserve"> R</w:t>
      </w:r>
      <w:r w:rsidR="00317E77" w:rsidRPr="0089040D">
        <w:rPr>
          <w:color w:val="000000" w:themeColor="text1"/>
          <w:spacing w:val="-3"/>
          <w:lang w:eastAsia="ja-JP"/>
        </w:rPr>
        <w:t>eady</w:t>
      </w:r>
      <w:r w:rsidR="00317E77" w:rsidRPr="0089040D">
        <w:rPr>
          <w:rFonts w:hint="eastAsia"/>
          <w:color w:val="000000" w:themeColor="text1"/>
          <w:spacing w:val="-3"/>
          <w:lang w:eastAsia="ja-JP"/>
        </w:rPr>
        <w:t>をめざ</w:t>
      </w:r>
      <w:r w:rsidR="004968DC" w:rsidRPr="0089040D">
        <w:rPr>
          <w:rFonts w:hint="eastAsia"/>
          <w:color w:val="000000" w:themeColor="text1"/>
          <w:spacing w:val="-3"/>
          <w:lang w:eastAsia="ja-JP"/>
        </w:rPr>
        <w:t>すものとする。ただし、建築物の用途や特性等から実現できない場合でも、Z</w:t>
      </w:r>
      <w:r w:rsidR="004968DC" w:rsidRPr="0089040D">
        <w:rPr>
          <w:color w:val="000000" w:themeColor="text1"/>
          <w:spacing w:val="-3"/>
          <w:lang w:eastAsia="ja-JP"/>
        </w:rPr>
        <w:t>EB Oriented</w:t>
      </w:r>
      <w:r w:rsidR="004968DC" w:rsidRPr="0089040D">
        <w:rPr>
          <w:rFonts w:hint="eastAsia"/>
          <w:color w:val="000000" w:themeColor="text1"/>
          <w:spacing w:val="-3"/>
          <w:lang w:eastAsia="ja-JP"/>
        </w:rPr>
        <w:t>相当以上とする。</w:t>
      </w:r>
    </w:p>
    <w:p w14:paraId="5A79F6EA" w14:textId="10A175F9" w:rsidR="00F15BA5" w:rsidRPr="0089040D" w:rsidRDefault="004968DC" w:rsidP="00317E77">
      <w:pPr>
        <w:pStyle w:val="a3"/>
        <w:spacing w:before="91" w:line="322" w:lineRule="auto"/>
        <w:ind w:leftChars="300" w:left="660" w:rightChars="332" w:right="730" w:firstLineChars="100" w:firstLine="207"/>
        <w:jc w:val="both"/>
        <w:rPr>
          <w:color w:val="000000" w:themeColor="text1"/>
          <w:spacing w:val="-3"/>
          <w:lang w:eastAsia="ja-JP"/>
        </w:rPr>
      </w:pPr>
      <w:r w:rsidRPr="0089040D">
        <w:rPr>
          <w:rFonts w:hint="eastAsia"/>
          <w:color w:val="000000" w:themeColor="text1"/>
          <w:spacing w:val="-3"/>
          <w:lang w:eastAsia="ja-JP"/>
        </w:rPr>
        <w:t>府有建築物の整備にあたっては、</w:t>
      </w:r>
      <w:r w:rsidR="00D31131" w:rsidRPr="0089040D">
        <w:rPr>
          <w:rFonts w:hint="eastAsia"/>
          <w:color w:val="000000" w:themeColor="text1"/>
          <w:spacing w:val="-3"/>
          <w:lang w:eastAsia="ja-JP"/>
        </w:rPr>
        <w:t>環境に配慮した整備に関する基準（以下「府有建築物環境配慮整備基準」という。）【資料－３】に基づき、</w:t>
      </w:r>
      <w:r w:rsidR="005F7437" w:rsidRPr="0089040D">
        <w:rPr>
          <w:color w:val="000000" w:themeColor="text1"/>
          <w:spacing w:val="-3"/>
          <w:lang w:eastAsia="ja-JP"/>
        </w:rPr>
        <w:t>別表１に掲げる整備基準</w:t>
      </w:r>
      <w:r w:rsidR="00F15BA5" w:rsidRPr="0089040D">
        <w:rPr>
          <w:rFonts w:hint="eastAsia"/>
          <w:color w:val="000000" w:themeColor="text1"/>
          <w:spacing w:val="-3"/>
          <w:lang w:eastAsia="ja-JP"/>
        </w:rPr>
        <w:t>の項目を満たすものとする。</w:t>
      </w:r>
      <w:r w:rsidR="0004305D" w:rsidRPr="0089040D">
        <w:rPr>
          <w:rFonts w:hint="eastAsia"/>
          <w:color w:val="000000" w:themeColor="text1"/>
          <w:spacing w:val="-3"/>
          <w:lang w:eastAsia="ja-JP"/>
        </w:rPr>
        <w:t>また、別表２に掲げる標準仕様</w:t>
      </w:r>
      <w:r w:rsidR="00317E77" w:rsidRPr="0089040D">
        <w:rPr>
          <w:rFonts w:hint="eastAsia"/>
          <w:color w:val="000000" w:themeColor="text1"/>
          <w:spacing w:val="-3"/>
          <w:lang w:eastAsia="ja-JP"/>
        </w:rPr>
        <w:t>を参考とし</w:t>
      </w:r>
      <w:r w:rsidR="0004305D" w:rsidRPr="0089040D">
        <w:rPr>
          <w:rFonts w:hint="eastAsia"/>
          <w:color w:val="000000" w:themeColor="text1"/>
          <w:spacing w:val="-3"/>
          <w:lang w:eastAsia="ja-JP"/>
        </w:rPr>
        <w:t>、環境に配慮した整備を実施するものとする。</w:t>
      </w:r>
    </w:p>
    <w:p w14:paraId="364FC2E7" w14:textId="3BCE7E0B" w:rsidR="00F15BA5" w:rsidRPr="0089040D" w:rsidRDefault="00F15BA5">
      <w:pPr>
        <w:pStyle w:val="a3"/>
        <w:spacing w:before="11"/>
        <w:rPr>
          <w:color w:val="000000" w:themeColor="text1"/>
          <w:sz w:val="27"/>
          <w:lang w:eastAsia="ja-JP"/>
        </w:rPr>
      </w:pPr>
    </w:p>
    <w:p w14:paraId="6B1A4656" w14:textId="7AD8A2F1" w:rsidR="004C652D" w:rsidRPr="0089040D" w:rsidRDefault="005735C5" w:rsidP="005735C5">
      <w:pPr>
        <w:tabs>
          <w:tab w:val="left" w:pos="889"/>
        </w:tabs>
        <w:spacing w:before="1"/>
        <w:ind w:left="100"/>
        <w:jc w:val="both"/>
        <w:rPr>
          <w:color w:val="000000" w:themeColor="text1"/>
          <w:sz w:val="21"/>
          <w:lang w:eastAsia="ja-JP"/>
        </w:rPr>
      </w:pPr>
      <w:r w:rsidRPr="0089040D">
        <w:rPr>
          <w:rFonts w:hint="eastAsia"/>
          <w:color w:val="000000" w:themeColor="text1"/>
          <w:spacing w:val="-3"/>
          <w:sz w:val="21"/>
          <w:lang w:eastAsia="ja-JP"/>
        </w:rPr>
        <w:t xml:space="preserve">（3）　</w:t>
      </w:r>
      <w:r w:rsidR="005E15C8" w:rsidRPr="0089040D">
        <w:rPr>
          <w:color w:val="000000" w:themeColor="text1"/>
          <w:spacing w:val="-3"/>
          <w:sz w:val="21"/>
          <w:lang w:eastAsia="ja-JP"/>
        </w:rPr>
        <w:t>計画・設計・工事段階における環境配慮の取組み</w:t>
      </w:r>
    </w:p>
    <w:p w14:paraId="6A094FB8" w14:textId="1D379B44" w:rsidR="004C652D" w:rsidRPr="0089040D" w:rsidRDefault="0028419F" w:rsidP="0028419F">
      <w:pPr>
        <w:pStyle w:val="a3"/>
        <w:spacing w:before="91" w:line="321" w:lineRule="auto"/>
        <w:ind w:leftChars="257" w:left="775" w:right="737" w:hangingChars="100" w:hanging="210"/>
        <w:jc w:val="both"/>
        <w:rPr>
          <w:color w:val="000000" w:themeColor="text1"/>
          <w:lang w:eastAsia="ja-JP"/>
        </w:rPr>
      </w:pPr>
      <w:r w:rsidRPr="0089040D">
        <w:rPr>
          <w:color w:val="000000" w:themeColor="text1"/>
          <w:lang w:eastAsia="ja-JP"/>
        </w:rPr>
        <w:t>①</w:t>
      </w:r>
      <w:r w:rsidRPr="0089040D">
        <w:rPr>
          <w:rFonts w:hint="eastAsia"/>
          <w:color w:val="000000" w:themeColor="text1"/>
          <w:lang w:eastAsia="ja-JP"/>
        </w:rPr>
        <w:t xml:space="preserve">　</w:t>
      </w:r>
      <w:r w:rsidR="005E15C8" w:rsidRPr="0089040D">
        <w:rPr>
          <w:color w:val="000000" w:themeColor="text1"/>
          <w:lang w:eastAsia="ja-JP"/>
        </w:rPr>
        <w:t>府</w:t>
      </w:r>
      <w:r w:rsidR="005E15C8" w:rsidRPr="0089040D">
        <w:rPr>
          <w:color w:val="000000" w:themeColor="text1"/>
          <w:spacing w:val="-7"/>
          <w:lang w:eastAsia="ja-JP"/>
        </w:rPr>
        <w:t>有建築物環境配慮整備基準</w:t>
      </w:r>
      <w:r w:rsidR="005E15C8" w:rsidRPr="0089040D">
        <w:rPr>
          <w:color w:val="000000" w:themeColor="text1"/>
          <w:lang w:eastAsia="ja-JP"/>
        </w:rPr>
        <w:t>【資料－３】に基づき、</w:t>
      </w:r>
      <w:r w:rsidR="005735C5" w:rsidRPr="0089040D">
        <w:rPr>
          <w:color w:val="000000" w:themeColor="text1"/>
          <w:lang w:eastAsia="ja-JP"/>
        </w:rPr>
        <w:t>建築物の新築・増築・改築については</w:t>
      </w:r>
      <w:r w:rsidR="005735C5" w:rsidRPr="0089040D">
        <w:rPr>
          <w:rFonts w:hint="eastAsia"/>
          <w:color w:val="000000" w:themeColor="text1"/>
          <w:lang w:eastAsia="ja-JP"/>
        </w:rPr>
        <w:t>「</w:t>
      </w:r>
      <w:r w:rsidR="005E15C8" w:rsidRPr="0089040D">
        <w:rPr>
          <w:color w:val="000000" w:themeColor="text1"/>
          <w:lang w:eastAsia="ja-JP"/>
        </w:rPr>
        <w:t>２．環境配慮事項</w:t>
      </w:r>
      <w:r w:rsidR="005735C5" w:rsidRPr="0089040D">
        <w:rPr>
          <w:rFonts w:hint="eastAsia"/>
          <w:color w:val="000000" w:themeColor="text1"/>
          <w:lang w:eastAsia="ja-JP"/>
        </w:rPr>
        <w:t>」の</w:t>
      </w:r>
      <w:r w:rsidR="005E15C8" w:rsidRPr="0089040D">
        <w:rPr>
          <w:color w:val="000000" w:themeColor="text1"/>
          <w:lang w:eastAsia="ja-JP"/>
        </w:rPr>
        <w:t>検討を行い、立地、用途、規模、整備内容、コスト等を勘案しながら、その</w:t>
      </w:r>
      <w:r w:rsidR="005E15C8" w:rsidRPr="0089040D">
        <w:rPr>
          <w:color w:val="000000" w:themeColor="text1"/>
          <w:spacing w:val="-3"/>
          <w:lang w:eastAsia="ja-JP"/>
        </w:rPr>
        <w:t>積極的導入を行う。</w:t>
      </w:r>
    </w:p>
    <w:p w14:paraId="02443711" w14:textId="77777777" w:rsidR="004C652D" w:rsidRPr="00347D7E" w:rsidRDefault="004C652D" w:rsidP="00C73799">
      <w:pPr>
        <w:pStyle w:val="a3"/>
        <w:spacing w:before="11"/>
        <w:ind w:hanging="212"/>
        <w:rPr>
          <w:color w:val="000000" w:themeColor="text1"/>
          <w:sz w:val="27"/>
          <w:lang w:eastAsia="ja-JP"/>
        </w:rPr>
      </w:pPr>
    </w:p>
    <w:p w14:paraId="0E0125E6" w14:textId="0D46D409" w:rsidR="004C652D" w:rsidRPr="00347D7E" w:rsidRDefault="0028419F" w:rsidP="00B6722F">
      <w:pPr>
        <w:pStyle w:val="a3"/>
        <w:spacing w:line="321" w:lineRule="auto"/>
        <w:ind w:leftChars="258" w:left="803" w:right="735" w:hangingChars="112" w:hanging="235"/>
        <w:jc w:val="both"/>
        <w:rPr>
          <w:color w:val="000000" w:themeColor="text1"/>
          <w:lang w:eastAsia="ja-JP"/>
        </w:rPr>
      </w:pPr>
      <w:r>
        <w:rPr>
          <w:color w:val="000000" w:themeColor="text1"/>
          <w:lang w:eastAsia="ja-JP"/>
        </w:rPr>
        <w:t>②</w:t>
      </w:r>
      <w:r>
        <w:rPr>
          <w:rFonts w:hint="eastAsia"/>
          <w:color w:val="000000" w:themeColor="text1"/>
          <w:lang w:eastAsia="ja-JP"/>
        </w:rPr>
        <w:t xml:space="preserve">　</w:t>
      </w:r>
      <w:r w:rsidR="005E15C8" w:rsidRPr="00347D7E">
        <w:rPr>
          <w:color w:val="000000" w:themeColor="text1"/>
          <w:lang w:eastAsia="ja-JP"/>
        </w:rPr>
        <w:t>基本設計段階において、次のとおり建築物の環境配慮に係る総合評価のシミュレーションを行う。</w:t>
      </w:r>
    </w:p>
    <w:p w14:paraId="5D17AE2A" w14:textId="03AB57BA" w:rsidR="004C652D" w:rsidRPr="00347D7E" w:rsidRDefault="005E15C8" w:rsidP="00C31BBE">
      <w:pPr>
        <w:pStyle w:val="a3"/>
        <w:spacing w:line="322" w:lineRule="auto"/>
        <w:ind w:leftChars="460" w:left="1426" w:right="737" w:hangingChars="200" w:hanging="414"/>
        <w:jc w:val="both"/>
        <w:rPr>
          <w:color w:val="000000" w:themeColor="text1"/>
          <w:lang w:eastAsia="ja-JP"/>
        </w:rPr>
      </w:pPr>
      <w:r w:rsidRPr="00347D7E">
        <w:rPr>
          <w:color w:val="000000" w:themeColor="text1"/>
          <w:spacing w:val="-3"/>
          <w:lang w:eastAsia="ja-JP"/>
        </w:rPr>
        <w:t>イ．</w:t>
      </w:r>
      <w:r w:rsidRPr="00347D7E">
        <w:rPr>
          <w:color w:val="000000" w:themeColor="text1"/>
          <w:lang w:eastAsia="ja-JP"/>
        </w:rPr>
        <w:t xml:space="preserve">CASBEE- </w:t>
      </w:r>
      <w:r w:rsidR="0028419F">
        <w:rPr>
          <w:rFonts w:hint="eastAsia"/>
          <w:color w:val="000000" w:themeColor="text1"/>
          <w:spacing w:val="-20"/>
          <w:lang w:eastAsia="ja-JP"/>
        </w:rPr>
        <w:t>建</w:t>
      </w:r>
      <w:r w:rsidRPr="00347D7E">
        <w:rPr>
          <w:color w:val="000000" w:themeColor="text1"/>
          <w:spacing w:val="-20"/>
          <w:lang w:eastAsia="ja-JP"/>
        </w:rPr>
        <w:t>築</w:t>
      </w:r>
      <w:r w:rsidRPr="00347D7E">
        <w:rPr>
          <w:color w:val="000000" w:themeColor="text1"/>
          <w:spacing w:val="-3"/>
          <w:lang w:eastAsia="ja-JP"/>
        </w:rPr>
        <w:t>（</w:t>
      </w:r>
      <w:r w:rsidRPr="00347D7E">
        <w:rPr>
          <w:color w:val="000000" w:themeColor="text1"/>
          <w:lang w:eastAsia="ja-JP"/>
        </w:rPr>
        <w:t>新築</w:t>
      </w:r>
      <w:r w:rsidRPr="00347D7E">
        <w:rPr>
          <w:color w:val="000000" w:themeColor="text1"/>
          <w:spacing w:val="-41"/>
          <w:lang w:eastAsia="ja-JP"/>
        </w:rPr>
        <w:t>）</w:t>
      </w:r>
      <w:r w:rsidRPr="00347D7E">
        <w:rPr>
          <w:color w:val="000000" w:themeColor="text1"/>
          <w:spacing w:val="-6"/>
          <w:lang w:eastAsia="ja-JP"/>
        </w:rPr>
        <w:t>による評価をシミュレーションし、シミュレーション結果について、府有建築物環境配慮整備基準を満たすものとする。</w:t>
      </w:r>
    </w:p>
    <w:p w14:paraId="70816848" w14:textId="77777777" w:rsidR="004C652D" w:rsidRPr="00347D7E" w:rsidRDefault="004C652D" w:rsidP="00C73799">
      <w:pPr>
        <w:pStyle w:val="a3"/>
        <w:spacing w:before="11"/>
        <w:ind w:hanging="212"/>
        <w:rPr>
          <w:color w:val="000000" w:themeColor="text1"/>
          <w:sz w:val="27"/>
          <w:lang w:eastAsia="ja-JP"/>
        </w:rPr>
      </w:pPr>
    </w:p>
    <w:p w14:paraId="2F8A88FE" w14:textId="5F51335D" w:rsidR="004C652D" w:rsidRPr="00347D7E" w:rsidRDefault="005E15C8" w:rsidP="0028419F">
      <w:pPr>
        <w:pStyle w:val="a3"/>
        <w:spacing w:line="321" w:lineRule="auto"/>
        <w:ind w:leftChars="460" w:left="1432" w:right="737" w:hangingChars="200" w:hanging="420"/>
        <w:jc w:val="both"/>
        <w:rPr>
          <w:color w:val="000000" w:themeColor="text1"/>
          <w:lang w:eastAsia="ja-JP"/>
        </w:rPr>
      </w:pPr>
      <w:r w:rsidRPr="00347D7E">
        <w:rPr>
          <w:color w:val="000000" w:themeColor="text1"/>
          <w:lang w:eastAsia="ja-JP"/>
        </w:rPr>
        <w:t>ロ．建築物環境配慮指針に規定する大阪府</w:t>
      </w:r>
      <w:r w:rsidR="009C140F">
        <w:rPr>
          <w:rFonts w:hint="eastAsia"/>
          <w:color w:val="000000" w:themeColor="text1"/>
          <w:position w:val="2"/>
          <w:lang w:eastAsia="ja-JP"/>
        </w:rPr>
        <w:t>の</w:t>
      </w:r>
      <w:r w:rsidRPr="00347D7E">
        <w:rPr>
          <w:color w:val="000000" w:themeColor="text1"/>
          <w:position w:val="2"/>
          <w:lang w:eastAsia="ja-JP"/>
        </w:rPr>
        <w:t>重点評価（CO</w:t>
      </w:r>
      <w:r w:rsidRPr="00347D7E">
        <w:rPr>
          <w:color w:val="000000" w:themeColor="text1"/>
          <w:sz w:val="13"/>
          <w:lang w:eastAsia="ja-JP"/>
        </w:rPr>
        <w:t>２</w:t>
      </w:r>
      <w:r w:rsidRPr="00347D7E">
        <w:rPr>
          <w:color w:val="000000" w:themeColor="text1"/>
          <w:position w:val="2"/>
          <w:lang w:eastAsia="ja-JP"/>
        </w:rPr>
        <w:t>削減、みどり・ヒートアイランド対策、建物の断熱性、エネル</w:t>
      </w:r>
      <w:r w:rsidRPr="00347D7E">
        <w:rPr>
          <w:color w:val="000000" w:themeColor="text1"/>
          <w:lang w:eastAsia="ja-JP"/>
        </w:rPr>
        <w:t>ギー削減）による評価をシミュレーションし、シミュレーション結果について、府有建築物環境配慮整備基準を満たすものとする。</w:t>
      </w:r>
    </w:p>
    <w:p w14:paraId="4A897009" w14:textId="77777777" w:rsidR="00C73799" w:rsidRDefault="00C73799" w:rsidP="00C73799">
      <w:pPr>
        <w:pStyle w:val="a3"/>
        <w:jc w:val="both"/>
        <w:rPr>
          <w:color w:val="000000" w:themeColor="text1"/>
          <w:sz w:val="27"/>
          <w:lang w:eastAsia="ja-JP"/>
        </w:rPr>
      </w:pPr>
    </w:p>
    <w:p w14:paraId="1DF76E85" w14:textId="34660A04" w:rsidR="004C652D" w:rsidRPr="00347D7E" w:rsidRDefault="00B6722F" w:rsidP="0028419F">
      <w:pPr>
        <w:pStyle w:val="a3"/>
        <w:ind w:leftChars="257" w:left="565" w:right="737"/>
        <w:jc w:val="both"/>
        <w:rPr>
          <w:color w:val="000000" w:themeColor="text1"/>
          <w:lang w:eastAsia="ja-JP"/>
        </w:rPr>
      </w:pPr>
      <w:r>
        <w:rPr>
          <w:rFonts w:hint="eastAsia"/>
          <w:color w:val="000000" w:themeColor="text1"/>
          <w:lang w:eastAsia="ja-JP"/>
        </w:rPr>
        <w:t>③</w:t>
      </w:r>
      <w:r w:rsidR="0028419F">
        <w:rPr>
          <w:rFonts w:hint="eastAsia"/>
          <w:color w:val="000000" w:themeColor="text1"/>
          <w:lang w:eastAsia="ja-JP"/>
        </w:rPr>
        <w:t xml:space="preserve">　</w:t>
      </w:r>
      <w:r w:rsidR="005E15C8" w:rsidRPr="00347D7E">
        <w:rPr>
          <w:color w:val="000000" w:themeColor="text1"/>
          <w:lang w:eastAsia="ja-JP"/>
        </w:rPr>
        <w:t>実施設計段階において、次のとおり建築物の環境配慮に係る総合評価を行う。</w:t>
      </w:r>
    </w:p>
    <w:p w14:paraId="3857A1FC" w14:textId="33D4550E" w:rsidR="004C652D" w:rsidRPr="00347D7E" w:rsidRDefault="005E15C8" w:rsidP="00C31BBE">
      <w:pPr>
        <w:pStyle w:val="a3"/>
        <w:spacing w:before="91" w:line="321" w:lineRule="auto"/>
        <w:ind w:leftChars="460" w:left="1448" w:right="735" w:hangingChars="200" w:hanging="436"/>
        <w:jc w:val="both"/>
        <w:rPr>
          <w:color w:val="000000" w:themeColor="text1"/>
          <w:lang w:eastAsia="ja-JP"/>
        </w:rPr>
      </w:pPr>
      <w:r w:rsidRPr="00347D7E">
        <w:rPr>
          <w:color w:val="000000" w:themeColor="text1"/>
          <w:spacing w:val="8"/>
          <w:lang w:eastAsia="ja-JP"/>
        </w:rPr>
        <w:t>イ．</w:t>
      </w:r>
      <w:r w:rsidRPr="00347D7E">
        <w:rPr>
          <w:color w:val="000000" w:themeColor="text1"/>
          <w:lang w:eastAsia="ja-JP"/>
        </w:rPr>
        <w:t>CASBEE-建築（新築）</w:t>
      </w:r>
      <w:r w:rsidR="00DA17A6">
        <w:rPr>
          <w:color w:val="000000" w:themeColor="text1"/>
          <w:lang w:eastAsia="ja-JP"/>
        </w:rPr>
        <w:t>による評価を実施し、評価結果において府有建築物環境配慮整備基準</w:t>
      </w:r>
      <w:r w:rsidR="00DA17A6">
        <w:rPr>
          <w:rFonts w:hint="eastAsia"/>
          <w:color w:val="000000" w:themeColor="text1"/>
          <w:lang w:eastAsia="ja-JP"/>
        </w:rPr>
        <w:t>を</w:t>
      </w:r>
      <w:r w:rsidRPr="00347D7E">
        <w:rPr>
          <w:color w:val="000000" w:themeColor="text1"/>
          <w:lang w:eastAsia="ja-JP"/>
        </w:rPr>
        <w:t>満たすものとする。</w:t>
      </w:r>
    </w:p>
    <w:p w14:paraId="14EE06D5" w14:textId="77777777" w:rsidR="004C652D" w:rsidRPr="00347D7E" w:rsidRDefault="004C652D" w:rsidP="00C73799">
      <w:pPr>
        <w:pStyle w:val="a3"/>
        <w:spacing w:before="12"/>
        <w:ind w:hanging="212"/>
        <w:rPr>
          <w:color w:val="000000" w:themeColor="text1"/>
          <w:sz w:val="27"/>
          <w:lang w:eastAsia="ja-JP"/>
        </w:rPr>
      </w:pPr>
    </w:p>
    <w:p w14:paraId="2CBA569A" w14:textId="6499A7EC" w:rsidR="00C31BBE" w:rsidRPr="005873B5" w:rsidRDefault="005E15C8" w:rsidP="00C31BBE">
      <w:pPr>
        <w:pStyle w:val="a3"/>
        <w:spacing w:line="321" w:lineRule="auto"/>
        <w:ind w:leftChars="460" w:left="1432" w:right="737" w:hangingChars="200" w:hanging="420"/>
        <w:jc w:val="both"/>
        <w:rPr>
          <w:color w:val="000000" w:themeColor="text1"/>
          <w:position w:val="2"/>
          <w:highlight w:val="darkGray"/>
          <w:lang w:eastAsia="ja-JP"/>
        </w:rPr>
      </w:pPr>
      <w:r w:rsidRPr="00347D7E">
        <w:rPr>
          <w:color w:val="000000" w:themeColor="text1"/>
          <w:lang w:eastAsia="ja-JP"/>
        </w:rPr>
        <w:lastRenderedPageBreak/>
        <w:t>ロ．建築物環境配慮指針に規定する大阪府</w:t>
      </w:r>
      <w:r w:rsidR="005B47BD" w:rsidRPr="00347D7E">
        <w:rPr>
          <w:color w:val="000000" w:themeColor="text1"/>
          <w:lang w:eastAsia="ja-JP"/>
        </w:rPr>
        <w:t>の</w:t>
      </w:r>
      <w:r w:rsidRPr="00347D7E">
        <w:rPr>
          <w:color w:val="000000" w:themeColor="text1"/>
          <w:position w:val="2"/>
          <w:lang w:eastAsia="ja-JP"/>
        </w:rPr>
        <w:t>重点評価（CO</w:t>
      </w:r>
      <w:r w:rsidRPr="00347D7E">
        <w:rPr>
          <w:color w:val="000000" w:themeColor="text1"/>
          <w:sz w:val="13"/>
          <w:lang w:eastAsia="ja-JP"/>
        </w:rPr>
        <w:t>２</w:t>
      </w:r>
      <w:r w:rsidRPr="00347D7E">
        <w:rPr>
          <w:color w:val="000000" w:themeColor="text1"/>
          <w:position w:val="2"/>
          <w:lang w:eastAsia="ja-JP"/>
        </w:rPr>
        <w:t>削減、みどり・ヒートアイランド対策、建物の断熱性、エネル</w:t>
      </w:r>
      <w:r w:rsidRPr="00347D7E">
        <w:rPr>
          <w:color w:val="000000" w:themeColor="text1"/>
          <w:lang w:eastAsia="ja-JP"/>
        </w:rPr>
        <w:t>ギー削減）による評価を実施し、評価結果において府有建築物環境配慮整備基準を満たすものとする。</w:t>
      </w:r>
    </w:p>
    <w:p w14:paraId="4A3C529D" w14:textId="29407395" w:rsidR="004C652D" w:rsidRPr="0089040D" w:rsidRDefault="00C31BBE" w:rsidP="005873B5">
      <w:pPr>
        <w:pStyle w:val="a3"/>
        <w:spacing w:line="321" w:lineRule="auto"/>
        <w:ind w:leftChars="460" w:left="1432" w:right="737" w:hangingChars="200" w:hanging="420"/>
        <w:jc w:val="both"/>
        <w:rPr>
          <w:color w:val="000000" w:themeColor="text1"/>
          <w:lang w:eastAsia="ja-JP"/>
        </w:rPr>
      </w:pPr>
      <w:r w:rsidRPr="005873B5">
        <w:rPr>
          <w:rFonts w:hint="eastAsia"/>
          <w:color w:val="000000" w:themeColor="text1"/>
          <w:lang w:eastAsia="ja-JP"/>
        </w:rPr>
        <w:t xml:space="preserve">　　　</w:t>
      </w:r>
      <w:r w:rsidR="005E15C8" w:rsidRPr="00347D7E">
        <w:rPr>
          <w:color w:val="000000" w:themeColor="text1"/>
          <w:lang w:eastAsia="ja-JP"/>
        </w:rPr>
        <w:t>また、施設管理者</w:t>
      </w:r>
      <w:r w:rsidR="005E15C8" w:rsidRPr="00347D7E">
        <w:rPr>
          <w:color w:val="000000" w:themeColor="text1"/>
          <w:spacing w:val="-4"/>
          <w:lang w:eastAsia="ja-JP"/>
        </w:rPr>
        <w:t>に対し</w:t>
      </w:r>
      <w:r w:rsidR="005E15C8" w:rsidRPr="0089040D">
        <w:rPr>
          <w:color w:val="000000" w:themeColor="text1"/>
          <w:spacing w:val="-4"/>
          <w:lang w:eastAsia="ja-JP"/>
        </w:rPr>
        <w:t>、建築</w:t>
      </w:r>
      <w:r w:rsidR="00495974" w:rsidRPr="0089040D">
        <w:rPr>
          <w:rFonts w:hint="eastAsia"/>
          <w:color w:val="000000" w:themeColor="text1"/>
          <w:spacing w:val="-4"/>
          <w:lang w:eastAsia="ja-JP"/>
        </w:rPr>
        <w:t>環境</w:t>
      </w:r>
      <w:r w:rsidR="005E15C8" w:rsidRPr="0089040D">
        <w:rPr>
          <w:color w:val="000000" w:themeColor="text1"/>
          <w:spacing w:val="-4"/>
          <w:lang w:eastAsia="ja-JP"/>
        </w:rPr>
        <w:t>窓口への年間エネルギー消費量実績報告について建築後</w:t>
      </w:r>
      <w:r w:rsidR="00155B92" w:rsidRPr="0089040D">
        <w:rPr>
          <w:rFonts w:hint="eastAsia"/>
          <w:color w:val="000000" w:themeColor="text1"/>
          <w:lang w:eastAsia="ja-JP"/>
        </w:rPr>
        <w:t>3</w:t>
      </w:r>
      <w:r w:rsidR="005E15C8" w:rsidRPr="0089040D">
        <w:rPr>
          <w:color w:val="000000" w:themeColor="text1"/>
          <w:spacing w:val="-5"/>
          <w:lang w:eastAsia="ja-JP"/>
        </w:rPr>
        <w:t>年間の実施を促すものとする。</w:t>
      </w:r>
    </w:p>
    <w:p w14:paraId="255691FC" w14:textId="77777777" w:rsidR="00DA17A6" w:rsidRPr="0089040D" w:rsidRDefault="00DA17A6" w:rsidP="00DA17A6">
      <w:pPr>
        <w:pStyle w:val="a3"/>
        <w:spacing w:line="321" w:lineRule="auto"/>
        <w:ind w:right="733"/>
        <w:jc w:val="both"/>
        <w:rPr>
          <w:color w:val="000000" w:themeColor="text1"/>
          <w:sz w:val="27"/>
          <w:szCs w:val="27"/>
          <w:lang w:eastAsia="ja-JP"/>
        </w:rPr>
      </w:pPr>
    </w:p>
    <w:p w14:paraId="79E5E876" w14:textId="77777777" w:rsidR="0018432F" w:rsidRPr="0089040D" w:rsidRDefault="00DA17A6" w:rsidP="0018432F">
      <w:pPr>
        <w:pStyle w:val="a3"/>
        <w:spacing w:line="322" w:lineRule="auto"/>
        <w:ind w:leftChars="460" w:left="1418" w:right="731" w:hangingChars="200" w:hanging="406"/>
        <w:jc w:val="both"/>
        <w:rPr>
          <w:color w:val="000000" w:themeColor="text1"/>
          <w:spacing w:val="-3"/>
          <w:lang w:eastAsia="ja-JP"/>
        </w:rPr>
      </w:pPr>
      <w:r w:rsidRPr="0089040D">
        <w:rPr>
          <w:rFonts w:hint="eastAsia"/>
          <w:color w:val="000000" w:themeColor="text1"/>
          <w:spacing w:val="-7"/>
          <w:lang w:eastAsia="ja-JP"/>
        </w:rPr>
        <w:t>ハ．</w:t>
      </w:r>
      <w:r w:rsidR="005E15C8" w:rsidRPr="0089040D">
        <w:rPr>
          <w:color w:val="000000" w:themeColor="text1"/>
          <w:spacing w:val="-7"/>
          <w:lang w:eastAsia="ja-JP"/>
        </w:rPr>
        <w:t>市町村が定める建築物の環境配慮に関する制度</w:t>
      </w:r>
      <w:r w:rsidR="005E15C8" w:rsidRPr="0089040D">
        <w:rPr>
          <w:color w:val="000000" w:themeColor="text1"/>
          <w:spacing w:val="-3"/>
          <w:lang w:eastAsia="ja-JP"/>
        </w:rPr>
        <w:t>の対象となるものについては、当該制度に基づいた評価についても実施する。</w:t>
      </w:r>
    </w:p>
    <w:p w14:paraId="0E5EAF41" w14:textId="77777777" w:rsidR="0018432F" w:rsidRPr="0089040D" w:rsidRDefault="0018432F" w:rsidP="0018432F">
      <w:pPr>
        <w:pStyle w:val="a3"/>
        <w:spacing w:line="322" w:lineRule="auto"/>
        <w:ind w:right="731"/>
        <w:jc w:val="both"/>
        <w:rPr>
          <w:color w:val="000000" w:themeColor="text1"/>
          <w:spacing w:val="-3"/>
          <w:lang w:eastAsia="ja-JP"/>
        </w:rPr>
      </w:pPr>
    </w:p>
    <w:p w14:paraId="1121979A" w14:textId="0414005D" w:rsidR="004C652D" w:rsidRPr="0089040D" w:rsidRDefault="0018432F" w:rsidP="0018432F">
      <w:pPr>
        <w:pStyle w:val="a3"/>
        <w:spacing w:line="322" w:lineRule="auto"/>
        <w:ind w:right="731" w:firstLineChars="50" w:firstLine="104"/>
        <w:jc w:val="both"/>
        <w:rPr>
          <w:color w:val="000000" w:themeColor="text1"/>
          <w:lang w:eastAsia="ja-JP"/>
        </w:rPr>
      </w:pPr>
      <w:r w:rsidRPr="0089040D">
        <w:rPr>
          <w:rFonts w:hint="eastAsia"/>
          <w:color w:val="000000" w:themeColor="text1"/>
          <w:spacing w:val="-3"/>
          <w:lang w:eastAsia="ja-JP"/>
        </w:rPr>
        <w:t>（4）</w:t>
      </w:r>
      <w:r w:rsidR="005E15C8" w:rsidRPr="0089040D">
        <w:rPr>
          <w:color w:val="000000" w:themeColor="text1"/>
          <w:spacing w:val="-3"/>
          <w:lang w:eastAsia="ja-JP"/>
        </w:rPr>
        <w:t>管理運用段階における環境配慮の取組み</w:t>
      </w:r>
    </w:p>
    <w:p w14:paraId="50C19B74" w14:textId="140A309E" w:rsidR="004C652D" w:rsidRPr="0089040D" w:rsidRDefault="005E15C8" w:rsidP="00D531BE">
      <w:pPr>
        <w:pStyle w:val="a3"/>
        <w:spacing w:before="91" w:line="321" w:lineRule="auto"/>
        <w:ind w:leftChars="320" w:left="704" w:right="733" w:firstLine="208"/>
        <w:jc w:val="both"/>
        <w:rPr>
          <w:color w:val="000000" w:themeColor="text1"/>
          <w:lang w:eastAsia="ja-JP"/>
        </w:rPr>
      </w:pPr>
      <w:r w:rsidRPr="0089040D">
        <w:rPr>
          <w:color w:val="000000" w:themeColor="text1"/>
          <w:lang w:eastAsia="ja-JP"/>
        </w:rPr>
        <w:t>施設整備の際</w:t>
      </w:r>
      <w:r w:rsidR="00D531BE" w:rsidRPr="0089040D">
        <w:rPr>
          <w:color w:val="000000" w:themeColor="text1"/>
          <w:lang w:eastAsia="ja-JP"/>
        </w:rPr>
        <w:t>に、エネルギー消費量の把握や適正運転維持のための監視・管理シス</w:t>
      </w:r>
      <w:r w:rsidR="00D531BE" w:rsidRPr="0089040D">
        <w:rPr>
          <w:rFonts w:hint="eastAsia"/>
          <w:color w:val="000000" w:themeColor="text1"/>
          <w:lang w:eastAsia="ja-JP"/>
        </w:rPr>
        <w:t>テ</w:t>
      </w:r>
      <w:r w:rsidRPr="0089040D">
        <w:rPr>
          <w:color w:val="000000" w:themeColor="text1"/>
          <w:lang w:eastAsia="ja-JP"/>
        </w:rPr>
        <w:t>ム等の導入を行い、施設整備以降の管理運用段階においても、施設管理者の協力を得な</w:t>
      </w:r>
      <w:r w:rsidRPr="0089040D">
        <w:rPr>
          <w:color w:val="000000" w:themeColor="text1"/>
          <w:spacing w:val="-2"/>
          <w:position w:val="2"/>
          <w:lang w:eastAsia="ja-JP"/>
        </w:rPr>
        <w:t xml:space="preserve">がら、エネルギー消費量や運用 </w:t>
      </w:r>
      <w:r w:rsidRPr="0089040D">
        <w:rPr>
          <w:color w:val="000000" w:themeColor="text1"/>
          <w:position w:val="2"/>
          <w:lang w:eastAsia="ja-JP"/>
        </w:rPr>
        <w:t>CO</w:t>
      </w:r>
      <w:r w:rsidRPr="0089040D">
        <w:rPr>
          <w:color w:val="000000" w:themeColor="text1"/>
          <w:sz w:val="13"/>
          <w:lang w:eastAsia="ja-JP"/>
        </w:rPr>
        <w:t>２</w:t>
      </w:r>
      <w:r w:rsidRPr="0089040D">
        <w:rPr>
          <w:color w:val="000000" w:themeColor="text1"/>
          <w:spacing w:val="-3"/>
          <w:position w:val="2"/>
          <w:lang w:eastAsia="ja-JP"/>
        </w:rPr>
        <w:t>排出削減の定量的把握及び設備システム等の維持管</w:t>
      </w:r>
      <w:r w:rsidRPr="0089040D">
        <w:rPr>
          <w:color w:val="000000" w:themeColor="text1"/>
          <w:spacing w:val="-11"/>
          <w:lang w:eastAsia="ja-JP"/>
        </w:rPr>
        <w:t>理の実態把握を行い、効果検証、改善策の検討、新規計画への反映等に資する。</w:t>
      </w:r>
    </w:p>
    <w:p w14:paraId="2E7586EF" w14:textId="77777777" w:rsidR="004C652D" w:rsidRPr="0089040D" w:rsidRDefault="004C652D">
      <w:pPr>
        <w:pStyle w:val="a3"/>
        <w:spacing w:before="10"/>
        <w:rPr>
          <w:color w:val="000000" w:themeColor="text1"/>
          <w:sz w:val="27"/>
          <w:lang w:eastAsia="ja-JP"/>
        </w:rPr>
      </w:pPr>
    </w:p>
    <w:p w14:paraId="6DC657D6" w14:textId="2B589BE7" w:rsidR="004C652D" w:rsidRPr="0089040D" w:rsidRDefault="0018432F" w:rsidP="0018432F">
      <w:pPr>
        <w:tabs>
          <w:tab w:val="left" w:pos="888"/>
          <w:tab w:val="left" w:pos="889"/>
        </w:tabs>
        <w:spacing w:before="1"/>
        <w:ind w:firstLineChars="50" w:firstLine="104"/>
        <w:rPr>
          <w:color w:val="000000" w:themeColor="text1"/>
          <w:sz w:val="21"/>
          <w:lang w:eastAsia="ja-JP"/>
        </w:rPr>
      </w:pPr>
      <w:r w:rsidRPr="0089040D">
        <w:rPr>
          <w:rFonts w:hint="eastAsia"/>
          <w:color w:val="000000" w:themeColor="text1"/>
          <w:spacing w:val="-3"/>
          <w:sz w:val="21"/>
          <w:lang w:eastAsia="ja-JP"/>
        </w:rPr>
        <w:t>（5）</w:t>
      </w:r>
      <w:r w:rsidR="005E15C8" w:rsidRPr="0089040D">
        <w:rPr>
          <w:color w:val="000000" w:themeColor="text1"/>
          <w:spacing w:val="-3"/>
          <w:sz w:val="21"/>
          <w:lang w:eastAsia="ja-JP"/>
        </w:rPr>
        <w:t>既存建築物における環境配慮の取組み</w:t>
      </w:r>
    </w:p>
    <w:p w14:paraId="6D24A4DA" w14:textId="77777777" w:rsidR="004C652D" w:rsidRPr="00347D7E" w:rsidRDefault="005E15C8" w:rsidP="00D531BE">
      <w:pPr>
        <w:pStyle w:val="a3"/>
        <w:tabs>
          <w:tab w:val="left" w:pos="953"/>
        </w:tabs>
        <w:spacing w:before="91" w:line="321" w:lineRule="auto"/>
        <w:ind w:leftChars="260" w:left="776" w:right="733" w:hanging="204"/>
        <w:rPr>
          <w:color w:val="000000" w:themeColor="text1"/>
          <w:lang w:eastAsia="ja-JP"/>
        </w:rPr>
      </w:pPr>
      <w:r w:rsidRPr="0089040D">
        <w:rPr>
          <w:color w:val="000000" w:themeColor="text1"/>
          <w:lang w:eastAsia="ja-JP"/>
        </w:rPr>
        <w:t>①</w:t>
      </w:r>
      <w:r w:rsidRPr="0089040D">
        <w:rPr>
          <w:color w:val="000000" w:themeColor="text1"/>
          <w:lang w:eastAsia="ja-JP"/>
        </w:rPr>
        <w:tab/>
        <w:t>既存建築物の用途変更等に伴う大規模改修にあたっては、温暖化防止、ヒートアイラ</w:t>
      </w:r>
      <w:r w:rsidRPr="00347D7E">
        <w:rPr>
          <w:color w:val="000000" w:themeColor="text1"/>
          <w:spacing w:val="-3"/>
          <w:lang w:eastAsia="ja-JP"/>
        </w:rPr>
        <w:t>ンド現象緩和及び資源の有効活用等の観点から、可能な限り有効な対策を図る。</w:t>
      </w:r>
    </w:p>
    <w:p w14:paraId="31D51FA1" w14:textId="77777777" w:rsidR="004C652D" w:rsidRPr="0089040D" w:rsidRDefault="005E15C8" w:rsidP="00D531BE">
      <w:pPr>
        <w:pStyle w:val="a3"/>
        <w:tabs>
          <w:tab w:val="left" w:pos="953"/>
        </w:tabs>
        <w:spacing w:line="321" w:lineRule="auto"/>
        <w:ind w:leftChars="260" w:left="776" w:right="733" w:hanging="204"/>
        <w:rPr>
          <w:color w:val="000000" w:themeColor="text1"/>
          <w:lang w:eastAsia="ja-JP"/>
        </w:rPr>
      </w:pPr>
      <w:r w:rsidRPr="00347D7E">
        <w:rPr>
          <w:color w:val="000000" w:themeColor="text1"/>
          <w:lang w:eastAsia="ja-JP"/>
        </w:rPr>
        <w:t>②</w:t>
      </w:r>
      <w:r w:rsidRPr="00347D7E">
        <w:rPr>
          <w:color w:val="000000" w:themeColor="text1"/>
          <w:lang w:eastAsia="ja-JP"/>
        </w:rPr>
        <w:tab/>
        <w:t>既存建築物の長期計画修繕・設備更新等にあたっては、温暖化防止、ヒートアイラン</w:t>
      </w:r>
      <w:r w:rsidRPr="0089040D">
        <w:rPr>
          <w:color w:val="000000" w:themeColor="text1"/>
          <w:spacing w:val="-3"/>
          <w:lang w:eastAsia="ja-JP"/>
        </w:rPr>
        <w:t>ド現象緩和及び資源の有効活用等の観点から、可能な限り有効な対策を図る。</w:t>
      </w:r>
    </w:p>
    <w:p w14:paraId="582B34A2" w14:textId="4EFA01EB" w:rsidR="004C652D" w:rsidRPr="0089040D" w:rsidRDefault="005E15C8" w:rsidP="000C2F7A">
      <w:pPr>
        <w:pStyle w:val="a3"/>
        <w:tabs>
          <w:tab w:val="left" w:pos="943"/>
        </w:tabs>
        <w:spacing w:line="268" w:lineRule="exact"/>
        <w:ind w:leftChars="260" w:left="572"/>
        <w:rPr>
          <w:color w:val="000000" w:themeColor="text1"/>
          <w:lang w:eastAsia="ja-JP"/>
        </w:rPr>
      </w:pPr>
      <w:r w:rsidRPr="0089040D">
        <w:rPr>
          <w:color w:val="000000" w:themeColor="text1"/>
          <w:lang w:eastAsia="ja-JP"/>
        </w:rPr>
        <w:t>③</w:t>
      </w:r>
      <w:r w:rsidRPr="0089040D">
        <w:rPr>
          <w:color w:val="000000" w:themeColor="text1"/>
          <w:lang w:eastAsia="ja-JP"/>
        </w:rPr>
        <w:tab/>
      </w:r>
      <w:r w:rsidRPr="0089040D">
        <w:rPr>
          <w:color w:val="000000" w:themeColor="text1"/>
          <w:spacing w:val="-5"/>
          <w:lang w:eastAsia="ja-JP"/>
        </w:rPr>
        <w:t>経済的な効果が図れる場合には、</w:t>
      </w:r>
      <w:r w:rsidR="00495974" w:rsidRPr="0089040D">
        <w:rPr>
          <w:rFonts w:hint="eastAsia"/>
          <w:color w:val="000000" w:themeColor="text1"/>
          <w:spacing w:val="-5"/>
          <w:lang w:eastAsia="ja-JP"/>
        </w:rPr>
        <w:t>第3期</w:t>
      </w:r>
      <w:r w:rsidRPr="0089040D">
        <w:rPr>
          <w:color w:val="000000" w:themeColor="text1"/>
          <w:spacing w:val="-5"/>
          <w:lang w:eastAsia="ja-JP"/>
        </w:rPr>
        <w:t xml:space="preserve">大阪府 </w:t>
      </w:r>
      <w:r w:rsidRPr="0089040D">
        <w:rPr>
          <w:color w:val="000000" w:themeColor="text1"/>
          <w:lang w:eastAsia="ja-JP"/>
        </w:rPr>
        <w:t>ESCO</w:t>
      </w:r>
      <w:r w:rsidRPr="0089040D">
        <w:rPr>
          <w:color w:val="000000" w:themeColor="text1"/>
          <w:spacing w:val="-5"/>
          <w:lang w:eastAsia="ja-JP"/>
        </w:rPr>
        <w:t xml:space="preserve"> アクションプラン</w:t>
      </w:r>
      <w:r w:rsidRPr="0089040D">
        <w:rPr>
          <w:color w:val="000000" w:themeColor="text1"/>
          <w:lang w:eastAsia="ja-JP"/>
        </w:rPr>
        <w:t>（</w:t>
      </w:r>
      <w:r w:rsidR="00753E36" w:rsidRPr="0089040D">
        <w:rPr>
          <w:rFonts w:hint="eastAsia"/>
          <w:color w:val="000000" w:themeColor="text1"/>
          <w:lang w:eastAsia="ja-JP"/>
        </w:rPr>
        <w:t>令和</w:t>
      </w:r>
      <w:r w:rsidR="000C2F7A" w:rsidRPr="0089040D">
        <w:rPr>
          <w:rFonts w:hint="eastAsia"/>
          <w:color w:val="000000" w:themeColor="text1"/>
          <w:lang w:eastAsia="ja-JP"/>
        </w:rPr>
        <w:t>8</w:t>
      </w:r>
      <w:r w:rsidRPr="0089040D">
        <w:rPr>
          <w:color w:val="000000" w:themeColor="text1"/>
          <w:spacing w:val="-12"/>
          <w:lang w:eastAsia="ja-JP"/>
        </w:rPr>
        <w:t>年</w:t>
      </w:r>
      <w:r w:rsidR="00753E36" w:rsidRPr="0089040D">
        <w:rPr>
          <w:rFonts w:hint="eastAsia"/>
          <w:color w:val="000000" w:themeColor="text1"/>
          <w:spacing w:val="-12"/>
          <w:lang w:eastAsia="ja-JP"/>
        </w:rPr>
        <w:t>３</w:t>
      </w:r>
      <w:r w:rsidRPr="0089040D">
        <w:rPr>
          <w:color w:val="000000" w:themeColor="text1"/>
          <w:spacing w:val="-12"/>
          <w:lang w:eastAsia="ja-JP"/>
        </w:rPr>
        <w:t xml:space="preserve"> </w:t>
      </w:r>
    </w:p>
    <w:p w14:paraId="0C8F2031" w14:textId="24D9F2E5" w:rsidR="004C652D" w:rsidRPr="0089040D" w:rsidRDefault="005E15C8">
      <w:pPr>
        <w:pStyle w:val="a3"/>
        <w:spacing w:before="89"/>
        <w:ind w:left="732"/>
        <w:rPr>
          <w:color w:val="000000" w:themeColor="text1"/>
          <w:lang w:eastAsia="ja-JP"/>
        </w:rPr>
      </w:pPr>
      <w:r w:rsidRPr="0089040D">
        <w:rPr>
          <w:color w:val="000000" w:themeColor="text1"/>
          <w:lang w:eastAsia="ja-JP"/>
        </w:rPr>
        <w:t>月</w:t>
      </w:r>
      <w:r w:rsidR="00EF60A6" w:rsidRPr="0089040D">
        <w:rPr>
          <w:rFonts w:hint="eastAsia"/>
          <w:color w:val="000000" w:themeColor="text1"/>
          <w:lang w:eastAsia="ja-JP"/>
        </w:rPr>
        <w:t>改正</w:t>
      </w:r>
      <w:r w:rsidRPr="0089040D">
        <w:rPr>
          <w:color w:val="000000" w:themeColor="text1"/>
          <w:lang w:eastAsia="ja-JP"/>
        </w:rPr>
        <w:t>）に基づいて、ESCO事業を積極的に実施する。</w:t>
      </w:r>
    </w:p>
    <w:p w14:paraId="69D2BC82" w14:textId="77777777" w:rsidR="004C652D" w:rsidRPr="0089040D" w:rsidRDefault="004C652D">
      <w:pPr>
        <w:pStyle w:val="a3"/>
        <w:spacing w:before="3"/>
        <w:rPr>
          <w:color w:val="000000" w:themeColor="text1"/>
          <w:sz w:val="35"/>
          <w:lang w:eastAsia="ja-JP"/>
        </w:rPr>
      </w:pPr>
    </w:p>
    <w:p w14:paraId="5496B6B8" w14:textId="21D4081D" w:rsidR="004C652D" w:rsidRPr="0089040D" w:rsidRDefault="0018432F" w:rsidP="0018432F">
      <w:pPr>
        <w:tabs>
          <w:tab w:val="left" w:pos="888"/>
          <w:tab w:val="left" w:pos="889"/>
        </w:tabs>
        <w:ind w:left="100"/>
        <w:rPr>
          <w:color w:val="000000" w:themeColor="text1"/>
          <w:sz w:val="21"/>
          <w:lang w:eastAsia="ja-JP"/>
        </w:rPr>
      </w:pPr>
      <w:r w:rsidRPr="0089040D">
        <w:rPr>
          <w:rFonts w:hint="eastAsia"/>
          <w:color w:val="000000" w:themeColor="text1"/>
          <w:spacing w:val="-3"/>
          <w:sz w:val="21"/>
          <w:lang w:eastAsia="ja-JP"/>
        </w:rPr>
        <w:t>（6）</w:t>
      </w:r>
      <w:r w:rsidR="005E15C8" w:rsidRPr="0089040D">
        <w:rPr>
          <w:color w:val="000000" w:themeColor="text1"/>
          <w:spacing w:val="-3"/>
          <w:sz w:val="21"/>
          <w:lang w:eastAsia="ja-JP"/>
        </w:rPr>
        <w:t>指針の見直し</w:t>
      </w:r>
    </w:p>
    <w:p w14:paraId="34EC9579" w14:textId="77777777" w:rsidR="004C652D" w:rsidRPr="0089040D" w:rsidRDefault="005E15C8" w:rsidP="00D531BE">
      <w:pPr>
        <w:pStyle w:val="a3"/>
        <w:spacing w:before="91" w:line="321" w:lineRule="auto"/>
        <w:ind w:leftChars="320" w:left="704" w:right="733" w:firstLine="220"/>
        <w:rPr>
          <w:color w:val="000000" w:themeColor="text1"/>
          <w:lang w:eastAsia="ja-JP"/>
        </w:rPr>
      </w:pPr>
      <w:r w:rsidRPr="0089040D">
        <w:rPr>
          <w:color w:val="000000" w:themeColor="text1"/>
          <w:lang w:eastAsia="ja-JP"/>
        </w:rPr>
        <w:t>指針は、条例の改正、省エネルギーやヒートアイランド対策等の技術革新、管理運用段階における効果検証等を踏まえて、適宜、見直しを行うものとする。</w:t>
      </w:r>
    </w:p>
    <w:p w14:paraId="732F1A9F" w14:textId="77777777" w:rsidR="004C652D" w:rsidRPr="0089040D" w:rsidRDefault="004C652D">
      <w:pPr>
        <w:pStyle w:val="a3"/>
        <w:rPr>
          <w:color w:val="000000" w:themeColor="text1"/>
          <w:sz w:val="20"/>
          <w:lang w:eastAsia="ja-JP"/>
        </w:rPr>
      </w:pPr>
    </w:p>
    <w:p w14:paraId="711D3387" w14:textId="77777777" w:rsidR="004C652D" w:rsidRPr="0089040D" w:rsidRDefault="004C652D">
      <w:pPr>
        <w:pStyle w:val="a3"/>
        <w:rPr>
          <w:color w:val="000000" w:themeColor="text1"/>
          <w:sz w:val="20"/>
          <w:lang w:eastAsia="ja-JP"/>
        </w:rPr>
      </w:pPr>
    </w:p>
    <w:p w14:paraId="084EC64C" w14:textId="77777777" w:rsidR="004C652D" w:rsidRPr="0089040D" w:rsidRDefault="004C652D">
      <w:pPr>
        <w:pStyle w:val="a3"/>
        <w:spacing w:before="9"/>
        <w:rPr>
          <w:color w:val="000000" w:themeColor="text1"/>
          <w:sz w:val="26"/>
          <w:lang w:eastAsia="ja-JP"/>
        </w:rPr>
      </w:pPr>
    </w:p>
    <w:p w14:paraId="5119F5A6" w14:textId="77777777" w:rsidR="004C652D" w:rsidRPr="0089040D" w:rsidRDefault="005E15C8">
      <w:pPr>
        <w:spacing w:before="1"/>
        <w:ind w:left="101"/>
        <w:rPr>
          <w:b/>
          <w:color w:val="000000" w:themeColor="text1"/>
          <w:sz w:val="28"/>
          <w:lang w:eastAsia="ja-JP"/>
        </w:rPr>
      </w:pPr>
      <w:r w:rsidRPr="0089040D">
        <w:rPr>
          <w:b/>
          <w:color w:val="000000" w:themeColor="text1"/>
          <w:sz w:val="28"/>
          <w:lang w:eastAsia="ja-JP"/>
        </w:rPr>
        <w:t>２</w:t>
      </w:r>
      <w:r w:rsidRPr="0089040D">
        <w:rPr>
          <w:color w:val="000000" w:themeColor="text1"/>
          <w:sz w:val="28"/>
          <w:lang w:eastAsia="ja-JP"/>
        </w:rPr>
        <w:t xml:space="preserve">． </w:t>
      </w:r>
      <w:r w:rsidRPr="0089040D">
        <w:rPr>
          <w:b/>
          <w:color w:val="000000" w:themeColor="text1"/>
          <w:sz w:val="28"/>
          <w:lang w:eastAsia="ja-JP"/>
        </w:rPr>
        <w:t>環境配慮事項</w:t>
      </w:r>
    </w:p>
    <w:p w14:paraId="6BF1C94E" w14:textId="3E051FD0" w:rsidR="004C652D" w:rsidRPr="00347D7E" w:rsidRDefault="005E15C8" w:rsidP="00D531BE">
      <w:pPr>
        <w:pStyle w:val="a3"/>
        <w:spacing w:before="224" w:line="321" w:lineRule="auto"/>
        <w:ind w:leftChars="260" w:left="572" w:right="735" w:firstLineChars="100" w:firstLine="203"/>
        <w:jc w:val="both"/>
        <w:rPr>
          <w:color w:val="000000" w:themeColor="text1"/>
          <w:lang w:eastAsia="ja-JP"/>
        </w:rPr>
      </w:pPr>
      <w:r w:rsidRPr="00347D7E">
        <w:rPr>
          <w:color w:val="000000" w:themeColor="text1"/>
          <w:spacing w:val="-7"/>
          <w:lang w:eastAsia="ja-JP"/>
        </w:rPr>
        <w:t>府有建築物の整備にあたっては、次に掲げる事項について検討を行う。なお、導入検討に</w:t>
      </w:r>
      <w:r w:rsidRPr="00347D7E">
        <w:rPr>
          <w:color w:val="000000" w:themeColor="text1"/>
          <w:spacing w:val="-5"/>
          <w:lang w:eastAsia="ja-JP"/>
        </w:rPr>
        <w:t>あたっては、</w:t>
      </w:r>
      <w:r w:rsidRPr="00347D7E">
        <w:rPr>
          <w:color w:val="000000" w:themeColor="text1"/>
          <w:spacing w:val="-3"/>
          <w:lang w:eastAsia="ja-JP"/>
        </w:rPr>
        <w:t>建築物の省エネ設計技術</w:t>
      </w:r>
      <w:r w:rsidRPr="00347D7E">
        <w:rPr>
          <w:color w:val="000000" w:themeColor="text1"/>
          <w:lang w:eastAsia="ja-JP"/>
        </w:rPr>
        <w:t>（</w:t>
      </w:r>
      <w:r w:rsidRPr="00347D7E">
        <w:rPr>
          <w:color w:val="000000" w:themeColor="text1"/>
          <w:spacing w:val="-7"/>
          <w:lang w:eastAsia="ja-JP"/>
        </w:rPr>
        <w:t>平成</w:t>
      </w:r>
      <w:r w:rsidR="008D3F62">
        <w:rPr>
          <w:rFonts w:hint="eastAsia"/>
          <w:color w:val="000000" w:themeColor="text1"/>
          <w:spacing w:val="-13"/>
          <w:lang w:eastAsia="ja-JP"/>
        </w:rPr>
        <w:t>29</w:t>
      </w:r>
      <w:r w:rsidRPr="00347D7E">
        <w:rPr>
          <w:color w:val="000000" w:themeColor="text1"/>
          <w:spacing w:val="-13"/>
          <w:lang w:eastAsia="ja-JP"/>
        </w:rPr>
        <w:t>年</w:t>
      </w:r>
      <w:r w:rsidR="008D3F62">
        <w:rPr>
          <w:rFonts w:hint="eastAsia"/>
          <w:color w:val="000000" w:themeColor="text1"/>
          <w:spacing w:val="-12"/>
          <w:lang w:eastAsia="ja-JP"/>
        </w:rPr>
        <w:t>5</w:t>
      </w:r>
      <w:r w:rsidRPr="00347D7E">
        <w:rPr>
          <w:color w:val="000000" w:themeColor="text1"/>
          <w:spacing w:val="-12"/>
          <w:lang w:eastAsia="ja-JP"/>
        </w:rPr>
        <w:t>月</w:t>
      </w:r>
      <w:r w:rsidRPr="00347D7E">
        <w:rPr>
          <w:color w:val="000000" w:themeColor="text1"/>
          <w:lang w:eastAsia="ja-JP"/>
        </w:rPr>
        <w:t>）</w:t>
      </w:r>
      <w:r w:rsidRPr="00347D7E">
        <w:rPr>
          <w:color w:val="000000" w:themeColor="text1"/>
          <w:spacing w:val="-3"/>
          <w:lang w:eastAsia="ja-JP"/>
        </w:rPr>
        <w:t>を参照する。</w:t>
      </w:r>
    </w:p>
    <w:p w14:paraId="35C493AC" w14:textId="77777777" w:rsidR="004C652D" w:rsidRPr="00347D7E" w:rsidRDefault="004C652D">
      <w:pPr>
        <w:spacing w:line="321" w:lineRule="auto"/>
        <w:jc w:val="both"/>
        <w:rPr>
          <w:color w:val="000000" w:themeColor="text1"/>
          <w:lang w:eastAsia="ja-JP"/>
        </w:rPr>
        <w:sectPr w:rsidR="004C652D" w:rsidRPr="00347D7E">
          <w:pgSz w:w="11900" w:h="16840"/>
          <w:pgMar w:top="1260" w:right="540" w:bottom="1240" w:left="1600" w:header="0" w:footer="1047" w:gutter="0"/>
          <w:cols w:space="720"/>
        </w:sectPr>
      </w:pPr>
    </w:p>
    <w:p w14:paraId="5161FB56" w14:textId="77777777" w:rsidR="004C652D" w:rsidRPr="00347D7E" w:rsidRDefault="005E15C8">
      <w:pPr>
        <w:pStyle w:val="2"/>
        <w:tabs>
          <w:tab w:val="left" w:pos="1066"/>
        </w:tabs>
        <w:spacing w:before="48"/>
        <w:rPr>
          <w:color w:val="000000" w:themeColor="text1"/>
          <w:lang w:eastAsia="ja-JP"/>
        </w:rPr>
      </w:pPr>
      <w:r w:rsidRPr="00347D7E">
        <w:rPr>
          <w:color w:val="000000" w:themeColor="text1"/>
          <w:lang w:eastAsia="ja-JP"/>
        </w:rPr>
        <w:lastRenderedPageBreak/>
        <w:t>Ⅰ．</w:t>
      </w:r>
      <w:r w:rsidRPr="00347D7E">
        <w:rPr>
          <w:color w:val="000000" w:themeColor="text1"/>
          <w:lang w:eastAsia="ja-JP"/>
        </w:rPr>
        <w:tab/>
        <w:t>省エネルギー・省資源</w:t>
      </w:r>
    </w:p>
    <w:p w14:paraId="36F3E184" w14:textId="77777777" w:rsidR="004C652D" w:rsidRPr="00347D7E" w:rsidRDefault="005E15C8">
      <w:pPr>
        <w:pStyle w:val="a5"/>
        <w:numPr>
          <w:ilvl w:val="1"/>
          <w:numId w:val="12"/>
        </w:numPr>
        <w:tabs>
          <w:tab w:val="left" w:pos="1097"/>
          <w:tab w:val="left" w:pos="1098"/>
        </w:tabs>
        <w:spacing w:before="73"/>
        <w:ind w:hanging="786"/>
        <w:rPr>
          <w:color w:val="000000" w:themeColor="text1"/>
          <w:sz w:val="21"/>
        </w:rPr>
      </w:pPr>
      <w:proofErr w:type="spellStart"/>
      <w:r w:rsidRPr="00347D7E">
        <w:rPr>
          <w:color w:val="000000" w:themeColor="text1"/>
          <w:spacing w:val="-2"/>
          <w:sz w:val="21"/>
        </w:rPr>
        <w:t>負荷の低減</w:t>
      </w:r>
      <w:proofErr w:type="spellEnd"/>
    </w:p>
    <w:p w14:paraId="451F6589"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3"/>
          <w:lang w:eastAsia="ja-JP"/>
        </w:rPr>
        <w:t>建築物の向き、室の配置等について配慮し、外壁を通した熱負荷の低減を図る。</w:t>
      </w:r>
    </w:p>
    <w:p w14:paraId="608717C7" w14:textId="77777777" w:rsidR="004C652D" w:rsidRPr="00347D7E" w:rsidRDefault="005E15C8">
      <w:pPr>
        <w:pStyle w:val="a3"/>
        <w:tabs>
          <w:tab w:val="left" w:pos="1159"/>
        </w:tabs>
        <w:spacing w:before="90" w:line="321" w:lineRule="auto"/>
        <w:ind w:left="941" w:right="739" w:hanging="209"/>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1"/>
          <w:lang w:eastAsia="ja-JP"/>
        </w:rPr>
        <w:t>断熱性及び気密性の高い材料・構法の採用等により、躯体を通した熱負荷の低減を</w:t>
      </w:r>
      <w:r w:rsidRPr="00347D7E">
        <w:rPr>
          <w:color w:val="000000" w:themeColor="text1"/>
          <w:lang w:eastAsia="ja-JP"/>
        </w:rPr>
        <w:t>図る。</w:t>
      </w:r>
    </w:p>
    <w:p w14:paraId="39A8136C" w14:textId="77777777" w:rsidR="004C652D" w:rsidRPr="00347D7E" w:rsidRDefault="005E15C8">
      <w:pPr>
        <w:pStyle w:val="a3"/>
        <w:tabs>
          <w:tab w:val="left" w:pos="1167"/>
        </w:tabs>
        <w:spacing w:line="321" w:lineRule="auto"/>
        <w:ind w:left="951" w:right="735" w:hanging="209"/>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1"/>
          <w:lang w:eastAsia="ja-JP"/>
        </w:rPr>
        <w:t>断熱・日射遮蔽性の高い建具及びガラス、庇等の採用により、開口部を通した熱負</w:t>
      </w:r>
      <w:r w:rsidRPr="00347D7E">
        <w:rPr>
          <w:color w:val="000000" w:themeColor="text1"/>
          <w:spacing w:val="-3"/>
          <w:lang w:eastAsia="ja-JP"/>
        </w:rPr>
        <w:t>荷の低減を図る。</w:t>
      </w:r>
    </w:p>
    <w:p w14:paraId="7FFDDFCF" w14:textId="77777777" w:rsidR="004C652D" w:rsidRPr="00347D7E" w:rsidRDefault="005E15C8">
      <w:pPr>
        <w:pStyle w:val="a3"/>
        <w:tabs>
          <w:tab w:val="left" w:pos="1155"/>
        </w:tabs>
        <w:spacing w:line="268" w:lineRule="exact"/>
        <w:ind w:left="732"/>
        <w:rPr>
          <w:color w:val="000000" w:themeColor="text1"/>
          <w:lang w:eastAsia="ja-JP"/>
        </w:rPr>
      </w:pPr>
      <w:r w:rsidRPr="00347D7E">
        <w:rPr>
          <w:color w:val="000000" w:themeColor="text1"/>
          <w:lang w:eastAsia="ja-JP"/>
        </w:rPr>
        <w:t>④</w:t>
      </w:r>
      <w:r w:rsidRPr="00347D7E">
        <w:rPr>
          <w:color w:val="000000" w:themeColor="text1"/>
          <w:lang w:eastAsia="ja-JP"/>
        </w:rPr>
        <w:tab/>
      </w:r>
      <w:r w:rsidRPr="00347D7E">
        <w:rPr>
          <w:color w:val="000000" w:themeColor="text1"/>
          <w:spacing w:val="-3"/>
          <w:lang w:eastAsia="ja-JP"/>
        </w:rPr>
        <w:t>室内で発生した熱及び汚染物質の拡散を抑制し、空調・換気量の低減を図る。</w:t>
      </w:r>
    </w:p>
    <w:p w14:paraId="498016A3" w14:textId="77777777" w:rsidR="004C652D" w:rsidRPr="00347D7E" w:rsidRDefault="005E15C8">
      <w:pPr>
        <w:pStyle w:val="a3"/>
        <w:tabs>
          <w:tab w:val="left" w:pos="1155"/>
        </w:tabs>
        <w:spacing w:before="90"/>
        <w:ind w:left="732"/>
        <w:rPr>
          <w:color w:val="000000" w:themeColor="text1"/>
          <w:lang w:eastAsia="ja-JP"/>
        </w:rPr>
      </w:pPr>
      <w:r w:rsidRPr="00347D7E">
        <w:rPr>
          <w:color w:val="000000" w:themeColor="text1"/>
          <w:lang w:eastAsia="ja-JP"/>
        </w:rPr>
        <w:t>⑤</w:t>
      </w:r>
      <w:r w:rsidRPr="00347D7E">
        <w:rPr>
          <w:color w:val="000000" w:themeColor="text1"/>
          <w:lang w:eastAsia="ja-JP"/>
        </w:rPr>
        <w:tab/>
      </w:r>
      <w:r w:rsidRPr="00347D7E">
        <w:rPr>
          <w:color w:val="000000" w:themeColor="text1"/>
          <w:spacing w:val="-3"/>
          <w:lang w:eastAsia="ja-JP"/>
        </w:rPr>
        <w:t>エネルギー損失の低減を考慮した建築設備システムとする。</w:t>
      </w:r>
    </w:p>
    <w:p w14:paraId="51F15098" w14:textId="77777777" w:rsidR="004C652D" w:rsidRPr="00347D7E" w:rsidRDefault="004C652D">
      <w:pPr>
        <w:pStyle w:val="a3"/>
        <w:rPr>
          <w:color w:val="000000" w:themeColor="text1"/>
          <w:sz w:val="20"/>
          <w:lang w:eastAsia="ja-JP"/>
        </w:rPr>
      </w:pPr>
    </w:p>
    <w:p w14:paraId="31ADA7D8" w14:textId="77777777" w:rsidR="004C652D" w:rsidRPr="00347D7E" w:rsidRDefault="004C652D">
      <w:pPr>
        <w:pStyle w:val="a3"/>
        <w:spacing w:before="3"/>
        <w:rPr>
          <w:color w:val="000000" w:themeColor="text1"/>
          <w:sz w:val="15"/>
          <w:lang w:eastAsia="ja-JP"/>
        </w:rPr>
      </w:pPr>
    </w:p>
    <w:p w14:paraId="6E0CCE07" w14:textId="77777777" w:rsidR="004C652D" w:rsidRPr="00347D7E" w:rsidRDefault="005E15C8">
      <w:pPr>
        <w:pStyle w:val="a5"/>
        <w:numPr>
          <w:ilvl w:val="1"/>
          <w:numId w:val="12"/>
        </w:numPr>
        <w:tabs>
          <w:tab w:val="left" w:pos="1099"/>
          <w:tab w:val="left" w:pos="1100"/>
        </w:tabs>
        <w:spacing w:before="0"/>
        <w:ind w:left="1100" w:hanging="788"/>
        <w:rPr>
          <w:color w:val="000000" w:themeColor="text1"/>
          <w:sz w:val="21"/>
        </w:rPr>
      </w:pPr>
      <w:proofErr w:type="spellStart"/>
      <w:r w:rsidRPr="00347D7E">
        <w:rPr>
          <w:color w:val="000000" w:themeColor="text1"/>
          <w:spacing w:val="-3"/>
          <w:sz w:val="21"/>
        </w:rPr>
        <w:t>自然エネルギーの利用</w:t>
      </w:r>
      <w:proofErr w:type="spellEnd"/>
    </w:p>
    <w:p w14:paraId="7C48C419" w14:textId="77777777" w:rsidR="004C652D" w:rsidRPr="00347D7E" w:rsidRDefault="005E15C8">
      <w:pPr>
        <w:pStyle w:val="a3"/>
        <w:tabs>
          <w:tab w:val="left" w:pos="1174"/>
        </w:tabs>
        <w:spacing w:before="91"/>
        <w:ind w:left="752"/>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3"/>
          <w:lang w:eastAsia="ja-JP"/>
        </w:rPr>
        <w:t>自然光の活用により、照明負荷の低減を図る。</w:t>
      </w:r>
    </w:p>
    <w:p w14:paraId="0E97E01B" w14:textId="77777777" w:rsidR="004C652D" w:rsidRPr="00347D7E" w:rsidRDefault="005E15C8">
      <w:pPr>
        <w:pStyle w:val="a3"/>
        <w:tabs>
          <w:tab w:val="left" w:pos="1183"/>
        </w:tabs>
        <w:spacing w:before="91"/>
        <w:ind w:left="761"/>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3"/>
          <w:lang w:eastAsia="ja-JP"/>
        </w:rPr>
        <w:t>自然通風の活用により、冷房負荷の低減を図る。</w:t>
      </w:r>
    </w:p>
    <w:p w14:paraId="737D2A5F" w14:textId="77777777" w:rsidR="004C652D" w:rsidRPr="00347D7E" w:rsidRDefault="005E15C8">
      <w:pPr>
        <w:pStyle w:val="a3"/>
        <w:tabs>
          <w:tab w:val="left" w:pos="1186"/>
        </w:tabs>
        <w:spacing w:before="91" w:line="321" w:lineRule="auto"/>
        <w:ind w:left="970" w:right="733" w:hanging="209"/>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1"/>
          <w:lang w:eastAsia="ja-JP"/>
        </w:rPr>
        <w:t>太陽光発電、太陽熱給湯、外気冷房、地中熱空調等による自然エネルギーの利用を</w:t>
      </w:r>
      <w:r w:rsidRPr="00347D7E">
        <w:rPr>
          <w:color w:val="000000" w:themeColor="text1"/>
          <w:lang w:eastAsia="ja-JP"/>
        </w:rPr>
        <w:t>図る。</w:t>
      </w:r>
    </w:p>
    <w:p w14:paraId="23CF720E" w14:textId="77777777" w:rsidR="004C652D" w:rsidRPr="00347D7E" w:rsidRDefault="004C652D">
      <w:pPr>
        <w:pStyle w:val="a3"/>
        <w:rPr>
          <w:color w:val="000000" w:themeColor="text1"/>
          <w:sz w:val="28"/>
          <w:lang w:eastAsia="ja-JP"/>
        </w:rPr>
      </w:pPr>
    </w:p>
    <w:p w14:paraId="68573A28" w14:textId="77777777" w:rsidR="004C652D" w:rsidRPr="00347D7E" w:rsidRDefault="005E15C8">
      <w:pPr>
        <w:pStyle w:val="a5"/>
        <w:numPr>
          <w:ilvl w:val="1"/>
          <w:numId w:val="12"/>
        </w:numPr>
        <w:tabs>
          <w:tab w:val="left" w:pos="1099"/>
          <w:tab w:val="left" w:pos="1100"/>
        </w:tabs>
        <w:spacing w:before="0"/>
        <w:ind w:left="1100" w:hanging="788"/>
        <w:rPr>
          <w:color w:val="000000" w:themeColor="text1"/>
          <w:sz w:val="21"/>
          <w:lang w:eastAsia="ja-JP"/>
        </w:rPr>
      </w:pPr>
      <w:r w:rsidRPr="00347D7E">
        <w:rPr>
          <w:color w:val="000000" w:themeColor="text1"/>
          <w:spacing w:val="-3"/>
          <w:sz w:val="21"/>
          <w:lang w:eastAsia="ja-JP"/>
        </w:rPr>
        <w:t>エネルギー・資源利用の最小化</w:t>
      </w:r>
    </w:p>
    <w:p w14:paraId="755EFDC6" w14:textId="77777777" w:rsidR="004C652D" w:rsidRPr="00347D7E" w:rsidRDefault="005E15C8">
      <w:pPr>
        <w:pStyle w:val="a3"/>
        <w:tabs>
          <w:tab w:val="left" w:pos="1186"/>
        </w:tabs>
        <w:spacing w:before="91"/>
        <w:ind w:left="761"/>
        <w:rPr>
          <w:color w:val="000000" w:themeColor="text1"/>
          <w:lang w:eastAsia="ja-JP"/>
        </w:rPr>
      </w:pPr>
      <w:r w:rsidRPr="00347D7E">
        <w:rPr>
          <w:color w:val="000000" w:themeColor="text1"/>
          <w:lang w:eastAsia="ja-JP"/>
        </w:rPr>
        <w:t>①</w:t>
      </w:r>
      <w:r w:rsidRPr="00347D7E">
        <w:rPr>
          <w:color w:val="000000" w:themeColor="text1"/>
          <w:lang w:eastAsia="ja-JP"/>
        </w:rPr>
        <w:tab/>
        <w:t>エネルギーの変換及び利用が、総合的かつ効率的に実施されるような建築設備シス</w:t>
      </w:r>
    </w:p>
    <w:p w14:paraId="583A8EB0" w14:textId="77777777" w:rsidR="004C652D" w:rsidRPr="00347D7E" w:rsidRDefault="005E15C8">
      <w:pPr>
        <w:pStyle w:val="a3"/>
        <w:spacing w:before="91"/>
        <w:ind w:left="972"/>
        <w:rPr>
          <w:color w:val="000000" w:themeColor="text1"/>
          <w:lang w:eastAsia="ja-JP"/>
        </w:rPr>
      </w:pPr>
      <w:r w:rsidRPr="00347D7E">
        <w:rPr>
          <w:color w:val="000000" w:themeColor="text1"/>
          <w:lang w:eastAsia="ja-JP"/>
        </w:rPr>
        <w:t>テムの採用を図る。</w:t>
      </w:r>
    </w:p>
    <w:p w14:paraId="5980D638" w14:textId="77777777" w:rsidR="004C652D" w:rsidRPr="00347D7E" w:rsidRDefault="005E15C8">
      <w:pPr>
        <w:pStyle w:val="a3"/>
        <w:tabs>
          <w:tab w:val="left" w:pos="1174"/>
        </w:tabs>
        <w:spacing w:before="91"/>
        <w:ind w:left="752"/>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3"/>
          <w:lang w:eastAsia="ja-JP"/>
        </w:rPr>
        <w:t>電力負荷の低減及び平準化を図る。</w:t>
      </w:r>
    </w:p>
    <w:p w14:paraId="3EA70BD8" w14:textId="77777777" w:rsidR="004C652D" w:rsidRPr="00347D7E" w:rsidRDefault="005E15C8">
      <w:pPr>
        <w:pStyle w:val="a3"/>
        <w:tabs>
          <w:tab w:val="left" w:pos="1174"/>
        </w:tabs>
        <w:spacing w:before="91"/>
        <w:ind w:left="752"/>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3"/>
          <w:lang w:eastAsia="ja-JP"/>
        </w:rPr>
        <w:t>施設部位に応じた運転制御方式により、搬送エネルギーの最小化を図る。</w:t>
      </w:r>
    </w:p>
    <w:p w14:paraId="297E2DB8" w14:textId="77777777" w:rsidR="004C652D" w:rsidRPr="00347D7E" w:rsidRDefault="005E15C8">
      <w:pPr>
        <w:pStyle w:val="a3"/>
        <w:tabs>
          <w:tab w:val="left" w:pos="1183"/>
        </w:tabs>
        <w:spacing w:before="90" w:line="321" w:lineRule="auto"/>
        <w:ind w:left="972" w:right="735" w:hanging="212"/>
        <w:rPr>
          <w:color w:val="000000" w:themeColor="text1"/>
          <w:lang w:eastAsia="ja-JP"/>
        </w:rPr>
      </w:pPr>
      <w:r w:rsidRPr="00347D7E">
        <w:rPr>
          <w:color w:val="000000" w:themeColor="text1"/>
          <w:lang w:eastAsia="ja-JP"/>
        </w:rPr>
        <w:t>④</w:t>
      </w:r>
      <w:r w:rsidRPr="00347D7E">
        <w:rPr>
          <w:color w:val="000000" w:themeColor="text1"/>
          <w:lang w:eastAsia="ja-JP"/>
        </w:rPr>
        <w:tab/>
      </w:r>
      <w:r w:rsidR="00C225A8" w:rsidRPr="00347D7E">
        <w:rPr>
          <w:rFonts w:hint="eastAsia"/>
          <w:color w:val="000000" w:themeColor="text1"/>
          <w:lang w:eastAsia="ja-JP"/>
        </w:rPr>
        <w:t xml:space="preserve">　</w:t>
      </w:r>
      <w:r w:rsidRPr="00347D7E">
        <w:rPr>
          <w:color w:val="000000" w:themeColor="text1"/>
          <w:lang w:eastAsia="ja-JP"/>
        </w:rPr>
        <w:t>LED</w:t>
      </w:r>
      <w:r w:rsidRPr="00347D7E">
        <w:rPr>
          <w:color w:val="000000" w:themeColor="text1"/>
          <w:spacing w:val="-3"/>
          <w:lang w:eastAsia="ja-JP"/>
        </w:rPr>
        <w:t>照明器具の使用、施設部位に応じた調光制御システムの採用等により、照明エ ネルギーの最小化を図る。</w:t>
      </w:r>
    </w:p>
    <w:p w14:paraId="68ACB3EC" w14:textId="77777777" w:rsidR="004C652D" w:rsidRPr="00347D7E" w:rsidRDefault="005E15C8">
      <w:pPr>
        <w:pStyle w:val="a3"/>
        <w:tabs>
          <w:tab w:val="left" w:pos="1186"/>
        </w:tabs>
        <w:spacing w:line="268" w:lineRule="exact"/>
        <w:ind w:left="761"/>
        <w:rPr>
          <w:color w:val="000000" w:themeColor="text1"/>
          <w:lang w:eastAsia="ja-JP"/>
        </w:rPr>
      </w:pPr>
      <w:r w:rsidRPr="00347D7E">
        <w:rPr>
          <w:color w:val="000000" w:themeColor="text1"/>
          <w:lang w:eastAsia="ja-JP"/>
        </w:rPr>
        <w:t>⑤</w:t>
      </w:r>
      <w:r w:rsidRPr="00347D7E">
        <w:rPr>
          <w:color w:val="000000" w:themeColor="text1"/>
          <w:lang w:eastAsia="ja-JP"/>
        </w:rPr>
        <w:tab/>
        <w:t>雑用水の一部としての雨水又は排水処理水の利用、各種節水システムの採用等によ</w:t>
      </w:r>
    </w:p>
    <w:p w14:paraId="447F5AE5" w14:textId="77777777" w:rsidR="004C652D" w:rsidRPr="00347D7E" w:rsidRDefault="005E15C8">
      <w:pPr>
        <w:pStyle w:val="a3"/>
        <w:spacing w:before="91"/>
        <w:ind w:left="972"/>
        <w:rPr>
          <w:color w:val="000000" w:themeColor="text1"/>
          <w:lang w:eastAsia="ja-JP"/>
        </w:rPr>
      </w:pPr>
      <w:r w:rsidRPr="00347D7E">
        <w:rPr>
          <w:color w:val="000000" w:themeColor="text1"/>
          <w:lang w:eastAsia="ja-JP"/>
        </w:rPr>
        <w:t>り、水資源の消費低減を図る。</w:t>
      </w:r>
    </w:p>
    <w:p w14:paraId="64CEEE30" w14:textId="1C033B28" w:rsidR="004C652D" w:rsidRPr="00347D7E" w:rsidRDefault="005E15C8">
      <w:pPr>
        <w:pStyle w:val="a3"/>
        <w:tabs>
          <w:tab w:val="left" w:pos="1186"/>
        </w:tabs>
        <w:spacing w:before="91" w:line="321" w:lineRule="auto"/>
        <w:ind w:left="972" w:right="733" w:hanging="212"/>
        <w:rPr>
          <w:color w:val="000000" w:themeColor="text1"/>
          <w:lang w:eastAsia="ja-JP"/>
        </w:rPr>
      </w:pPr>
      <w:r w:rsidRPr="00347D7E">
        <w:rPr>
          <w:color w:val="000000" w:themeColor="text1"/>
          <w:lang w:eastAsia="ja-JP"/>
        </w:rPr>
        <w:t>⑥</w:t>
      </w:r>
      <w:r w:rsidRPr="00347D7E">
        <w:rPr>
          <w:color w:val="000000" w:themeColor="text1"/>
          <w:lang w:eastAsia="ja-JP"/>
        </w:rPr>
        <w:tab/>
      </w:r>
      <w:r w:rsidR="003037B0" w:rsidRPr="00347D7E">
        <w:rPr>
          <w:rFonts w:hint="eastAsia"/>
          <w:color w:val="000000" w:themeColor="text1"/>
          <w:lang w:eastAsia="ja-JP"/>
        </w:rPr>
        <w:t xml:space="preserve">　</w:t>
      </w:r>
      <w:r w:rsidRPr="00347D7E">
        <w:rPr>
          <w:color w:val="000000" w:themeColor="text1"/>
          <w:lang w:eastAsia="ja-JP"/>
        </w:rPr>
        <w:t xml:space="preserve">信頼性が高く、適正な運転管理が可能な管理システムの構築により、消費されるエ  </w:t>
      </w:r>
      <w:r w:rsidRPr="00347D7E">
        <w:rPr>
          <w:color w:val="000000" w:themeColor="text1"/>
          <w:spacing w:val="-3"/>
          <w:lang w:eastAsia="ja-JP"/>
        </w:rPr>
        <w:t>ネルギーの最小化を図る。</w:t>
      </w:r>
    </w:p>
    <w:p w14:paraId="71948FF6" w14:textId="77777777" w:rsidR="004C652D" w:rsidRPr="00347D7E" w:rsidRDefault="004C652D">
      <w:pPr>
        <w:pStyle w:val="a3"/>
        <w:rPr>
          <w:color w:val="000000" w:themeColor="text1"/>
          <w:sz w:val="20"/>
          <w:lang w:eastAsia="ja-JP"/>
        </w:rPr>
      </w:pPr>
    </w:p>
    <w:p w14:paraId="6B63B91D" w14:textId="77777777" w:rsidR="004C652D" w:rsidRPr="00347D7E" w:rsidRDefault="004C652D">
      <w:pPr>
        <w:pStyle w:val="a3"/>
        <w:rPr>
          <w:color w:val="000000" w:themeColor="text1"/>
          <w:sz w:val="20"/>
          <w:lang w:eastAsia="ja-JP"/>
        </w:rPr>
      </w:pPr>
    </w:p>
    <w:p w14:paraId="6BC18B56" w14:textId="77777777" w:rsidR="004C652D" w:rsidRPr="00347D7E" w:rsidRDefault="004C652D">
      <w:pPr>
        <w:pStyle w:val="a3"/>
        <w:spacing w:before="7"/>
        <w:rPr>
          <w:color w:val="000000" w:themeColor="text1"/>
          <w:sz w:val="14"/>
          <w:lang w:eastAsia="ja-JP"/>
        </w:rPr>
      </w:pPr>
    </w:p>
    <w:p w14:paraId="7B0B618B" w14:textId="77777777" w:rsidR="004C652D" w:rsidRPr="00347D7E" w:rsidRDefault="005E15C8">
      <w:pPr>
        <w:pStyle w:val="2"/>
        <w:tabs>
          <w:tab w:val="left" w:pos="1066"/>
        </w:tabs>
        <w:ind w:left="344"/>
        <w:rPr>
          <w:color w:val="000000" w:themeColor="text1"/>
          <w:lang w:eastAsia="ja-JP"/>
        </w:rPr>
      </w:pPr>
      <w:r w:rsidRPr="00347D7E">
        <w:rPr>
          <w:color w:val="000000" w:themeColor="text1"/>
          <w:lang w:eastAsia="ja-JP"/>
        </w:rPr>
        <w:t>Ⅱ．</w:t>
      </w:r>
      <w:r w:rsidRPr="00347D7E">
        <w:rPr>
          <w:color w:val="000000" w:themeColor="text1"/>
          <w:lang w:eastAsia="ja-JP"/>
        </w:rPr>
        <w:tab/>
        <w:t>資源の有効活用</w:t>
      </w:r>
    </w:p>
    <w:p w14:paraId="7EAA02B6" w14:textId="18A2896D" w:rsidR="004C652D" w:rsidRPr="00E00CF2" w:rsidRDefault="00E00CF2" w:rsidP="00E00CF2">
      <w:pPr>
        <w:pStyle w:val="a3"/>
        <w:tabs>
          <w:tab w:val="left" w:pos="1097"/>
        </w:tabs>
        <w:spacing w:before="73"/>
        <w:ind w:left="312"/>
        <w:rPr>
          <w:color w:val="000000" w:themeColor="text1"/>
          <w:lang w:eastAsia="ja-JP"/>
        </w:rPr>
      </w:pPr>
      <w:r w:rsidRPr="00347D7E">
        <w:rPr>
          <w:color w:val="000000" w:themeColor="text1"/>
          <w:lang w:eastAsia="ja-JP"/>
        </w:rPr>
        <w:t>（1）</w:t>
      </w:r>
      <w:r w:rsidRPr="00347D7E">
        <w:rPr>
          <w:color w:val="000000" w:themeColor="text1"/>
          <w:lang w:eastAsia="ja-JP"/>
        </w:rPr>
        <w:tab/>
      </w:r>
      <w:r w:rsidRPr="00E00CF2">
        <w:rPr>
          <w:rFonts w:hint="eastAsia"/>
          <w:color w:val="000000" w:themeColor="text1"/>
          <w:spacing w:val="-3"/>
          <w:lang w:eastAsia="ja-JP"/>
        </w:rPr>
        <w:t>長寿命</w:t>
      </w:r>
    </w:p>
    <w:p w14:paraId="5B36EBA3" w14:textId="77777777" w:rsidR="004C652D" w:rsidRPr="00347D7E" w:rsidRDefault="005E15C8">
      <w:pPr>
        <w:pStyle w:val="a3"/>
        <w:tabs>
          <w:tab w:val="left" w:pos="1167"/>
        </w:tabs>
        <w:spacing w:before="91" w:line="321" w:lineRule="auto"/>
        <w:ind w:left="951" w:right="733" w:hanging="209"/>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1"/>
          <w:lang w:eastAsia="ja-JP"/>
        </w:rPr>
        <w:t>増築や間仕切りの可変性等に配慮し、将来の機能の変化に柔軟に対応できるものと</w:t>
      </w:r>
      <w:r w:rsidRPr="00347D7E">
        <w:rPr>
          <w:color w:val="000000" w:themeColor="text1"/>
          <w:lang w:eastAsia="ja-JP"/>
        </w:rPr>
        <w:t>する。</w:t>
      </w:r>
    </w:p>
    <w:p w14:paraId="64FABF3A" w14:textId="77777777" w:rsidR="004C652D" w:rsidRPr="00347D7E" w:rsidRDefault="005E15C8">
      <w:pPr>
        <w:pStyle w:val="a3"/>
        <w:tabs>
          <w:tab w:val="left" w:pos="1164"/>
        </w:tabs>
        <w:spacing w:line="268" w:lineRule="exact"/>
        <w:ind w:left="742"/>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3"/>
          <w:lang w:eastAsia="ja-JP"/>
        </w:rPr>
        <w:t>構造体については、耐久性に優れたものとする。</w:t>
      </w:r>
    </w:p>
    <w:p w14:paraId="02870D4F" w14:textId="77777777" w:rsidR="004C652D" w:rsidRPr="00347D7E" w:rsidRDefault="005E15C8">
      <w:pPr>
        <w:pStyle w:val="a3"/>
        <w:tabs>
          <w:tab w:val="left" w:pos="1167"/>
        </w:tabs>
        <w:spacing w:before="91" w:line="321" w:lineRule="auto"/>
        <w:ind w:left="951" w:right="735" w:hanging="209"/>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1"/>
          <w:lang w:eastAsia="ja-JP"/>
        </w:rPr>
        <w:t>建築非構造部材及び建築設備については、合理的な耐久性が確保されたものである</w:t>
      </w:r>
      <w:r w:rsidRPr="00347D7E">
        <w:rPr>
          <w:color w:val="000000" w:themeColor="text1"/>
          <w:spacing w:val="-3"/>
          <w:lang w:eastAsia="ja-JP"/>
        </w:rPr>
        <w:t>とともに、更新、修繕及び補修が容易なものとする。</w:t>
      </w:r>
    </w:p>
    <w:p w14:paraId="12163F22" w14:textId="77777777" w:rsidR="004C652D" w:rsidRPr="00347D7E" w:rsidRDefault="005E15C8">
      <w:pPr>
        <w:pStyle w:val="a3"/>
        <w:tabs>
          <w:tab w:val="left" w:pos="1155"/>
        </w:tabs>
        <w:spacing w:line="268" w:lineRule="exact"/>
        <w:ind w:left="732"/>
        <w:rPr>
          <w:color w:val="000000" w:themeColor="text1"/>
          <w:lang w:eastAsia="ja-JP"/>
        </w:rPr>
      </w:pPr>
      <w:r w:rsidRPr="00347D7E">
        <w:rPr>
          <w:color w:val="000000" w:themeColor="text1"/>
          <w:lang w:eastAsia="ja-JP"/>
        </w:rPr>
        <w:t>④</w:t>
      </w:r>
      <w:r w:rsidRPr="00347D7E">
        <w:rPr>
          <w:color w:val="000000" w:themeColor="text1"/>
          <w:lang w:eastAsia="ja-JP"/>
        </w:rPr>
        <w:tab/>
      </w:r>
      <w:r w:rsidRPr="00347D7E">
        <w:rPr>
          <w:color w:val="000000" w:themeColor="text1"/>
          <w:spacing w:val="-3"/>
          <w:lang w:eastAsia="ja-JP"/>
        </w:rPr>
        <w:t>適切な維持管理が容易に行えるよう、適切な作業スペース等を確保する。</w:t>
      </w:r>
    </w:p>
    <w:p w14:paraId="7A80AE01" w14:textId="77777777" w:rsidR="004C652D" w:rsidRPr="00347D7E" w:rsidRDefault="004C652D">
      <w:pPr>
        <w:spacing w:line="268" w:lineRule="exact"/>
        <w:rPr>
          <w:color w:val="000000" w:themeColor="text1"/>
          <w:lang w:eastAsia="ja-JP"/>
        </w:rPr>
        <w:sectPr w:rsidR="004C652D" w:rsidRPr="00347D7E">
          <w:pgSz w:w="11900" w:h="16840"/>
          <w:pgMar w:top="1240" w:right="540" w:bottom="1240" w:left="1600" w:header="0" w:footer="1047" w:gutter="0"/>
          <w:cols w:space="720"/>
        </w:sectPr>
      </w:pPr>
    </w:p>
    <w:p w14:paraId="35A0451D" w14:textId="624CCB26" w:rsidR="004C652D" w:rsidRPr="00E00CF2" w:rsidRDefault="00E00CF2" w:rsidP="00E00CF2">
      <w:pPr>
        <w:pStyle w:val="a3"/>
        <w:tabs>
          <w:tab w:val="left" w:pos="1097"/>
        </w:tabs>
        <w:spacing w:before="73"/>
        <w:ind w:leftChars="129" w:left="284" w:firstLine="1"/>
        <w:rPr>
          <w:color w:val="000000" w:themeColor="text1"/>
          <w:lang w:eastAsia="ja-JP"/>
        </w:rPr>
      </w:pPr>
      <w:r w:rsidRPr="00347D7E">
        <w:rPr>
          <w:color w:val="000000" w:themeColor="text1"/>
          <w:lang w:eastAsia="ja-JP"/>
        </w:rPr>
        <w:lastRenderedPageBreak/>
        <w:t>（</w:t>
      </w:r>
      <w:r>
        <w:rPr>
          <w:color w:val="000000" w:themeColor="text1"/>
          <w:lang w:eastAsia="ja-JP"/>
        </w:rPr>
        <w:t>2</w:t>
      </w:r>
      <w:r w:rsidRPr="00347D7E">
        <w:rPr>
          <w:color w:val="000000" w:themeColor="text1"/>
          <w:lang w:eastAsia="ja-JP"/>
        </w:rPr>
        <w:t>）</w:t>
      </w:r>
      <w:r w:rsidRPr="00347D7E">
        <w:rPr>
          <w:color w:val="000000" w:themeColor="text1"/>
          <w:lang w:eastAsia="ja-JP"/>
        </w:rPr>
        <w:tab/>
      </w:r>
      <w:r w:rsidRPr="00E00CF2">
        <w:rPr>
          <w:rFonts w:hint="eastAsia"/>
          <w:color w:val="000000" w:themeColor="text1"/>
          <w:lang w:eastAsia="ja-JP"/>
        </w:rPr>
        <w:t>エコマテリアル</w:t>
      </w:r>
    </w:p>
    <w:p w14:paraId="608840FA"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3"/>
          <w:lang w:eastAsia="ja-JP"/>
        </w:rPr>
        <w:t>環境負荷の少ない自然材料等の採用を図る。</w:t>
      </w:r>
    </w:p>
    <w:p w14:paraId="66318FAF"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3"/>
          <w:lang w:eastAsia="ja-JP"/>
        </w:rPr>
        <w:t>熱帯林の減少に配慮し、熱帯材型枠の使用の合理化等を図る。</w:t>
      </w:r>
    </w:p>
    <w:p w14:paraId="166216C0"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3"/>
          <w:lang w:eastAsia="ja-JP"/>
        </w:rPr>
        <w:t>廃棄物等を再使用又は再生利用した資機材の使用を図る。</w:t>
      </w:r>
    </w:p>
    <w:p w14:paraId="4C0F85FC" w14:textId="77777777" w:rsidR="004C652D" w:rsidRPr="00347D7E" w:rsidRDefault="005E15C8">
      <w:pPr>
        <w:pStyle w:val="a3"/>
        <w:tabs>
          <w:tab w:val="left" w:pos="1167"/>
        </w:tabs>
        <w:spacing w:before="91"/>
        <w:ind w:left="742"/>
        <w:rPr>
          <w:color w:val="000000" w:themeColor="text1"/>
          <w:lang w:eastAsia="ja-JP"/>
        </w:rPr>
      </w:pPr>
      <w:r w:rsidRPr="00347D7E">
        <w:rPr>
          <w:color w:val="000000" w:themeColor="text1"/>
          <w:lang w:eastAsia="ja-JP"/>
        </w:rPr>
        <w:t>④</w:t>
      </w:r>
      <w:r w:rsidRPr="00347D7E">
        <w:rPr>
          <w:color w:val="000000" w:themeColor="text1"/>
          <w:lang w:eastAsia="ja-JP"/>
        </w:rPr>
        <w:tab/>
        <w:t>部分的な更新が容易となるように、分解が容易な資機材、モジュール材料等の使用</w:t>
      </w:r>
    </w:p>
    <w:p w14:paraId="0A940445" w14:textId="77777777" w:rsidR="004C652D" w:rsidRPr="00347D7E" w:rsidRDefault="005E15C8">
      <w:pPr>
        <w:pStyle w:val="a3"/>
        <w:spacing w:before="91"/>
        <w:ind w:left="951"/>
        <w:rPr>
          <w:color w:val="000000" w:themeColor="text1"/>
          <w:lang w:eastAsia="ja-JP"/>
        </w:rPr>
      </w:pPr>
      <w:r w:rsidRPr="00347D7E">
        <w:rPr>
          <w:color w:val="000000" w:themeColor="text1"/>
          <w:lang w:eastAsia="ja-JP"/>
        </w:rPr>
        <w:t>を図る。</w:t>
      </w:r>
    </w:p>
    <w:p w14:paraId="6B7477DF" w14:textId="77777777" w:rsidR="004C652D" w:rsidRPr="00347D7E" w:rsidRDefault="004C652D">
      <w:pPr>
        <w:pStyle w:val="a3"/>
        <w:rPr>
          <w:color w:val="000000" w:themeColor="text1"/>
          <w:sz w:val="20"/>
          <w:lang w:eastAsia="ja-JP"/>
        </w:rPr>
      </w:pPr>
    </w:p>
    <w:p w14:paraId="6E2797AD" w14:textId="77777777" w:rsidR="004C652D" w:rsidRPr="00347D7E" w:rsidRDefault="004C652D">
      <w:pPr>
        <w:pStyle w:val="a3"/>
        <w:spacing w:before="2"/>
        <w:rPr>
          <w:color w:val="000000" w:themeColor="text1"/>
          <w:sz w:val="15"/>
          <w:lang w:eastAsia="ja-JP"/>
        </w:rPr>
      </w:pPr>
    </w:p>
    <w:p w14:paraId="7FF2B6D0" w14:textId="5BF37AEC" w:rsidR="004C652D" w:rsidRPr="00E00CF2" w:rsidRDefault="00E00CF2" w:rsidP="00E00CF2">
      <w:pPr>
        <w:pStyle w:val="a3"/>
        <w:tabs>
          <w:tab w:val="left" w:pos="1097"/>
        </w:tabs>
        <w:spacing w:before="73"/>
        <w:ind w:left="312"/>
        <w:rPr>
          <w:color w:val="000000" w:themeColor="text1"/>
          <w:lang w:eastAsia="ja-JP"/>
        </w:rPr>
      </w:pPr>
      <w:r w:rsidRPr="00347D7E">
        <w:rPr>
          <w:color w:val="000000" w:themeColor="text1"/>
          <w:lang w:eastAsia="ja-JP"/>
        </w:rPr>
        <w:t>（</w:t>
      </w:r>
      <w:r>
        <w:rPr>
          <w:color w:val="000000" w:themeColor="text1"/>
          <w:lang w:eastAsia="ja-JP"/>
        </w:rPr>
        <w:t>3</w:t>
      </w:r>
      <w:r w:rsidRPr="00347D7E">
        <w:rPr>
          <w:color w:val="000000" w:themeColor="text1"/>
          <w:lang w:eastAsia="ja-JP"/>
        </w:rPr>
        <w:t>）</w:t>
      </w:r>
      <w:r w:rsidRPr="00347D7E">
        <w:rPr>
          <w:color w:val="000000" w:themeColor="text1"/>
          <w:lang w:eastAsia="ja-JP"/>
        </w:rPr>
        <w:tab/>
      </w:r>
      <w:r w:rsidR="005E15C8" w:rsidRPr="00E00CF2">
        <w:rPr>
          <w:color w:val="000000" w:themeColor="text1"/>
          <w:spacing w:val="-3"/>
          <w:lang w:eastAsia="ja-JP"/>
        </w:rPr>
        <w:t>適正使用・適正処理</w:t>
      </w:r>
    </w:p>
    <w:p w14:paraId="1D5C4A38"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3"/>
          <w:lang w:eastAsia="ja-JP"/>
        </w:rPr>
        <w:t>建設副産物の発生抑制、再使用及び再生利用を図る。</w:t>
      </w:r>
    </w:p>
    <w:p w14:paraId="7897F52C" w14:textId="77777777" w:rsidR="004C652D" w:rsidRPr="00347D7E" w:rsidRDefault="005E15C8">
      <w:pPr>
        <w:pStyle w:val="a3"/>
        <w:tabs>
          <w:tab w:val="left" w:pos="1167"/>
        </w:tabs>
        <w:spacing w:before="91" w:line="321" w:lineRule="auto"/>
        <w:ind w:left="951" w:right="735" w:hanging="209"/>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1"/>
          <w:lang w:eastAsia="ja-JP"/>
        </w:rPr>
        <w:t>環境負荷の大きい物質を使用した資機材の使用を抑制するとともに、その適切な回</w:t>
      </w:r>
      <w:r w:rsidRPr="00347D7E">
        <w:rPr>
          <w:color w:val="000000" w:themeColor="text1"/>
          <w:spacing w:val="-2"/>
          <w:lang w:eastAsia="ja-JP"/>
        </w:rPr>
        <w:t>収に配慮する。</w:t>
      </w:r>
    </w:p>
    <w:p w14:paraId="78A586FA" w14:textId="77777777" w:rsidR="004C652D" w:rsidRPr="00347D7E" w:rsidRDefault="005E15C8">
      <w:pPr>
        <w:pStyle w:val="a3"/>
        <w:tabs>
          <w:tab w:val="left" w:pos="1155"/>
        </w:tabs>
        <w:spacing w:line="268" w:lineRule="exact"/>
        <w:ind w:left="732"/>
        <w:rPr>
          <w:color w:val="000000" w:themeColor="text1"/>
          <w:lang w:eastAsia="ja-JP"/>
        </w:rPr>
      </w:pPr>
      <w:r w:rsidRPr="00347D7E">
        <w:rPr>
          <w:color w:val="000000" w:themeColor="text1"/>
          <w:lang w:eastAsia="ja-JP"/>
        </w:rPr>
        <w:t>③</w:t>
      </w:r>
      <w:r w:rsidRPr="00347D7E">
        <w:rPr>
          <w:color w:val="000000" w:themeColor="text1"/>
          <w:lang w:eastAsia="ja-JP"/>
        </w:rPr>
        <w:tab/>
      </w:r>
      <w:r w:rsidRPr="00347D7E">
        <w:rPr>
          <w:color w:val="000000" w:themeColor="text1"/>
          <w:spacing w:val="-3"/>
          <w:lang w:eastAsia="ja-JP"/>
        </w:rPr>
        <w:t>施設運用時の廃棄物の適切な処理に配慮する。</w:t>
      </w:r>
    </w:p>
    <w:p w14:paraId="0138178A" w14:textId="77777777" w:rsidR="004C652D" w:rsidRPr="00347D7E" w:rsidRDefault="004C652D">
      <w:pPr>
        <w:pStyle w:val="a3"/>
        <w:rPr>
          <w:color w:val="000000" w:themeColor="text1"/>
          <w:sz w:val="20"/>
          <w:lang w:eastAsia="ja-JP"/>
        </w:rPr>
      </w:pPr>
    </w:p>
    <w:p w14:paraId="5FEBC034" w14:textId="77777777" w:rsidR="004C652D" w:rsidRPr="00347D7E" w:rsidRDefault="005E15C8">
      <w:pPr>
        <w:pStyle w:val="2"/>
        <w:tabs>
          <w:tab w:val="left" w:pos="1066"/>
        </w:tabs>
        <w:spacing w:before="174"/>
        <w:rPr>
          <w:color w:val="000000" w:themeColor="text1"/>
          <w:lang w:eastAsia="ja-JP"/>
        </w:rPr>
      </w:pPr>
      <w:r w:rsidRPr="00347D7E">
        <w:rPr>
          <w:color w:val="000000" w:themeColor="text1"/>
          <w:lang w:eastAsia="ja-JP"/>
        </w:rPr>
        <w:t>Ⅲ．</w:t>
      </w:r>
      <w:r w:rsidRPr="00347D7E">
        <w:rPr>
          <w:color w:val="000000" w:themeColor="text1"/>
          <w:lang w:eastAsia="ja-JP"/>
        </w:rPr>
        <w:tab/>
        <w:t>周辺環境保全</w:t>
      </w:r>
    </w:p>
    <w:p w14:paraId="72397822" w14:textId="77777777" w:rsidR="004C652D" w:rsidRPr="00347D7E" w:rsidRDefault="005E15C8">
      <w:pPr>
        <w:pStyle w:val="a3"/>
        <w:tabs>
          <w:tab w:val="left" w:pos="1097"/>
        </w:tabs>
        <w:spacing w:before="73"/>
        <w:ind w:left="312"/>
        <w:rPr>
          <w:color w:val="000000" w:themeColor="text1"/>
          <w:lang w:eastAsia="ja-JP"/>
        </w:rPr>
      </w:pPr>
      <w:r w:rsidRPr="00347D7E">
        <w:rPr>
          <w:color w:val="000000" w:themeColor="text1"/>
          <w:lang w:eastAsia="ja-JP"/>
        </w:rPr>
        <w:t>（1）</w:t>
      </w:r>
      <w:r w:rsidRPr="00347D7E">
        <w:rPr>
          <w:color w:val="000000" w:themeColor="text1"/>
          <w:lang w:eastAsia="ja-JP"/>
        </w:rPr>
        <w:tab/>
      </w:r>
      <w:r w:rsidRPr="00347D7E">
        <w:rPr>
          <w:color w:val="000000" w:themeColor="text1"/>
          <w:spacing w:val="-3"/>
          <w:lang w:eastAsia="ja-JP"/>
        </w:rPr>
        <w:t>ヒートアイランド対策</w:t>
      </w:r>
    </w:p>
    <w:p w14:paraId="21C2B594" w14:textId="77777777" w:rsidR="004C652D" w:rsidRPr="00347D7E" w:rsidRDefault="005E15C8">
      <w:pPr>
        <w:pStyle w:val="a3"/>
        <w:tabs>
          <w:tab w:val="left" w:pos="1167"/>
        </w:tabs>
        <w:spacing w:before="91" w:line="321" w:lineRule="auto"/>
        <w:ind w:left="951" w:right="735" w:hanging="209"/>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1"/>
          <w:lang w:eastAsia="ja-JP"/>
        </w:rPr>
        <w:t>日射反射率、長波放射率の高い建物外皮材料の選定等により建築物への太陽熱の蓄</w:t>
      </w:r>
      <w:r w:rsidRPr="00347D7E">
        <w:rPr>
          <w:color w:val="000000" w:themeColor="text1"/>
          <w:spacing w:val="-3"/>
          <w:lang w:eastAsia="ja-JP"/>
        </w:rPr>
        <w:t>積を低減し、ヒートアイランド現象の緩和を図る。</w:t>
      </w:r>
    </w:p>
    <w:p w14:paraId="45BCA0BE" w14:textId="77777777" w:rsidR="004C652D" w:rsidRPr="00347D7E" w:rsidRDefault="005E15C8">
      <w:pPr>
        <w:pStyle w:val="a3"/>
        <w:tabs>
          <w:tab w:val="left" w:pos="1164"/>
        </w:tabs>
        <w:spacing w:line="321" w:lineRule="auto"/>
        <w:ind w:left="951" w:right="733" w:hanging="209"/>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13"/>
          <w:lang w:eastAsia="ja-JP"/>
        </w:rPr>
        <w:t>緑化や保水性、透水性、日射反射率、長波放射率の高い敷地被覆材の選定等により、</w:t>
      </w:r>
      <w:r w:rsidRPr="00347D7E">
        <w:rPr>
          <w:color w:val="000000" w:themeColor="text1"/>
          <w:spacing w:val="-6"/>
          <w:lang w:eastAsia="ja-JP"/>
        </w:rPr>
        <w:t>敷地への太陽熱の蓄積を低減し、ヒートアイランド現象の緩和を図る。</w:t>
      </w:r>
    </w:p>
    <w:p w14:paraId="706F78C7" w14:textId="77777777" w:rsidR="004C652D" w:rsidRPr="00347D7E" w:rsidRDefault="004C652D">
      <w:pPr>
        <w:pStyle w:val="a3"/>
        <w:spacing w:before="12"/>
        <w:rPr>
          <w:color w:val="000000" w:themeColor="text1"/>
          <w:sz w:val="27"/>
          <w:lang w:eastAsia="ja-JP"/>
        </w:rPr>
      </w:pPr>
    </w:p>
    <w:p w14:paraId="7F796FBD" w14:textId="77777777" w:rsidR="004C652D" w:rsidRPr="00347D7E" w:rsidRDefault="005E15C8">
      <w:pPr>
        <w:pStyle w:val="a3"/>
        <w:tabs>
          <w:tab w:val="left" w:pos="1155"/>
        </w:tabs>
        <w:ind w:left="312"/>
        <w:rPr>
          <w:color w:val="000000" w:themeColor="text1"/>
          <w:lang w:eastAsia="ja-JP"/>
        </w:rPr>
      </w:pPr>
      <w:r w:rsidRPr="00347D7E">
        <w:rPr>
          <w:color w:val="000000" w:themeColor="text1"/>
          <w:lang w:eastAsia="ja-JP"/>
        </w:rPr>
        <w:t>（２）</w:t>
      </w:r>
      <w:r w:rsidRPr="00347D7E">
        <w:rPr>
          <w:color w:val="000000" w:themeColor="text1"/>
          <w:lang w:eastAsia="ja-JP"/>
        </w:rPr>
        <w:tab/>
      </w:r>
      <w:r w:rsidRPr="00347D7E">
        <w:rPr>
          <w:color w:val="000000" w:themeColor="text1"/>
          <w:spacing w:val="-3"/>
          <w:lang w:eastAsia="ja-JP"/>
        </w:rPr>
        <w:t>地域生態系保全</w:t>
      </w:r>
    </w:p>
    <w:p w14:paraId="70C092D4" w14:textId="77777777" w:rsidR="004C652D" w:rsidRPr="00347D7E" w:rsidRDefault="005E15C8">
      <w:pPr>
        <w:pStyle w:val="a3"/>
        <w:spacing w:before="91"/>
        <w:ind w:left="1162"/>
        <w:rPr>
          <w:color w:val="000000" w:themeColor="text1"/>
          <w:lang w:eastAsia="ja-JP"/>
        </w:rPr>
      </w:pPr>
      <w:r w:rsidRPr="00347D7E">
        <w:rPr>
          <w:color w:val="000000" w:themeColor="text1"/>
          <w:lang w:eastAsia="ja-JP"/>
        </w:rPr>
        <w:t>必要最小限の地形の改変、既存樹木の保全、水循環の構築等により、 地域生態系の</w:t>
      </w:r>
    </w:p>
    <w:p w14:paraId="26CDC1E2" w14:textId="77777777" w:rsidR="004C652D" w:rsidRPr="00347D7E" w:rsidRDefault="005E15C8">
      <w:pPr>
        <w:pStyle w:val="a3"/>
        <w:spacing w:before="91"/>
        <w:ind w:left="951"/>
        <w:rPr>
          <w:color w:val="000000" w:themeColor="text1"/>
          <w:lang w:eastAsia="ja-JP"/>
        </w:rPr>
      </w:pPr>
      <w:r w:rsidRPr="00347D7E">
        <w:rPr>
          <w:color w:val="000000" w:themeColor="text1"/>
          <w:lang w:eastAsia="ja-JP"/>
        </w:rPr>
        <w:t>保護・育成、既存の周辺環境の保全、地域インフラへの負荷抑制に配慮する。</w:t>
      </w:r>
    </w:p>
    <w:p w14:paraId="3E93C01C" w14:textId="77777777" w:rsidR="004C652D" w:rsidRPr="00347D7E" w:rsidRDefault="004C652D">
      <w:pPr>
        <w:pStyle w:val="a3"/>
        <w:rPr>
          <w:color w:val="000000" w:themeColor="text1"/>
          <w:sz w:val="20"/>
          <w:lang w:eastAsia="ja-JP"/>
        </w:rPr>
      </w:pPr>
    </w:p>
    <w:p w14:paraId="453DD72D" w14:textId="77777777" w:rsidR="004C652D" w:rsidRPr="00347D7E" w:rsidRDefault="004C652D">
      <w:pPr>
        <w:pStyle w:val="a3"/>
        <w:spacing w:before="2"/>
        <w:rPr>
          <w:color w:val="000000" w:themeColor="text1"/>
          <w:sz w:val="15"/>
          <w:lang w:eastAsia="ja-JP"/>
        </w:rPr>
      </w:pPr>
    </w:p>
    <w:p w14:paraId="7074AD7D" w14:textId="77777777" w:rsidR="004C652D" w:rsidRPr="00347D7E" w:rsidRDefault="005E15C8">
      <w:pPr>
        <w:pStyle w:val="a3"/>
        <w:tabs>
          <w:tab w:val="left" w:pos="1152"/>
        </w:tabs>
        <w:spacing w:before="1"/>
        <w:ind w:left="312"/>
        <w:rPr>
          <w:color w:val="000000" w:themeColor="text1"/>
          <w:lang w:eastAsia="ja-JP"/>
        </w:rPr>
      </w:pPr>
      <w:r w:rsidRPr="00347D7E">
        <w:rPr>
          <w:color w:val="000000" w:themeColor="text1"/>
          <w:lang w:eastAsia="ja-JP"/>
        </w:rPr>
        <w:t>（３）</w:t>
      </w:r>
      <w:r w:rsidRPr="00347D7E">
        <w:rPr>
          <w:color w:val="000000" w:themeColor="text1"/>
          <w:lang w:eastAsia="ja-JP"/>
        </w:rPr>
        <w:tab/>
      </w:r>
      <w:r w:rsidRPr="00347D7E">
        <w:rPr>
          <w:color w:val="000000" w:themeColor="text1"/>
          <w:spacing w:val="-3"/>
          <w:lang w:eastAsia="ja-JP"/>
        </w:rPr>
        <w:t>周辺環境配慮</w:t>
      </w:r>
    </w:p>
    <w:p w14:paraId="473093F0" w14:textId="77777777" w:rsidR="004C652D" w:rsidRPr="00347D7E" w:rsidRDefault="005E15C8">
      <w:pPr>
        <w:pStyle w:val="a3"/>
        <w:tabs>
          <w:tab w:val="left" w:pos="1155"/>
        </w:tabs>
        <w:spacing w:before="90"/>
        <w:ind w:left="732"/>
        <w:rPr>
          <w:color w:val="000000" w:themeColor="text1"/>
          <w:lang w:eastAsia="ja-JP"/>
        </w:rPr>
      </w:pPr>
      <w:r w:rsidRPr="00347D7E">
        <w:rPr>
          <w:color w:val="000000" w:themeColor="text1"/>
          <w:lang w:eastAsia="ja-JP"/>
        </w:rPr>
        <w:t>①</w:t>
      </w:r>
      <w:r w:rsidRPr="00347D7E">
        <w:rPr>
          <w:color w:val="000000" w:themeColor="text1"/>
          <w:lang w:eastAsia="ja-JP"/>
        </w:rPr>
        <w:tab/>
      </w:r>
      <w:r w:rsidRPr="00347D7E">
        <w:rPr>
          <w:color w:val="000000" w:themeColor="text1"/>
          <w:spacing w:val="-3"/>
          <w:lang w:eastAsia="ja-JP"/>
        </w:rPr>
        <w:t>有害物質の排出の抑制等により、大気、水質、土壌等の汚染防止に配慮する。</w:t>
      </w:r>
    </w:p>
    <w:p w14:paraId="2DA83E06" w14:textId="77777777" w:rsidR="004C652D" w:rsidRPr="00347D7E" w:rsidRDefault="005E15C8">
      <w:pPr>
        <w:pStyle w:val="a3"/>
        <w:tabs>
          <w:tab w:val="left" w:pos="1155"/>
        </w:tabs>
        <w:spacing w:before="91"/>
        <w:ind w:left="732"/>
        <w:rPr>
          <w:color w:val="000000" w:themeColor="text1"/>
          <w:lang w:eastAsia="ja-JP"/>
        </w:rPr>
      </w:pPr>
      <w:r w:rsidRPr="00347D7E">
        <w:rPr>
          <w:color w:val="000000" w:themeColor="text1"/>
          <w:lang w:eastAsia="ja-JP"/>
        </w:rPr>
        <w:t>②</w:t>
      </w:r>
      <w:r w:rsidRPr="00347D7E">
        <w:rPr>
          <w:color w:val="000000" w:themeColor="text1"/>
          <w:lang w:eastAsia="ja-JP"/>
        </w:rPr>
        <w:tab/>
      </w:r>
      <w:r w:rsidRPr="00347D7E">
        <w:rPr>
          <w:color w:val="000000" w:themeColor="text1"/>
          <w:spacing w:val="-3"/>
          <w:lang w:eastAsia="ja-JP"/>
        </w:rPr>
        <w:t>騒音・振動、風害及び光害の抑制等により、周辺の居住環境の保全に配慮する。</w:t>
      </w:r>
    </w:p>
    <w:p w14:paraId="2A602BDF" w14:textId="77777777" w:rsidR="004C652D" w:rsidRPr="00347D7E" w:rsidRDefault="004C652D">
      <w:pPr>
        <w:pStyle w:val="a3"/>
        <w:rPr>
          <w:color w:val="000000" w:themeColor="text1"/>
          <w:sz w:val="20"/>
          <w:lang w:eastAsia="ja-JP"/>
        </w:rPr>
      </w:pPr>
    </w:p>
    <w:p w14:paraId="467FCC9F" w14:textId="06A7269A" w:rsidR="004C652D" w:rsidRPr="00347D7E" w:rsidRDefault="004C652D">
      <w:pPr>
        <w:pStyle w:val="a3"/>
        <w:rPr>
          <w:color w:val="000000" w:themeColor="text1"/>
          <w:sz w:val="20"/>
          <w:lang w:eastAsia="ja-JP"/>
        </w:rPr>
      </w:pPr>
    </w:p>
    <w:p w14:paraId="2FD9DBF6" w14:textId="1661D28F" w:rsidR="004C652D" w:rsidRPr="00347D7E" w:rsidRDefault="004C652D">
      <w:pPr>
        <w:pStyle w:val="a3"/>
        <w:rPr>
          <w:color w:val="000000" w:themeColor="text1"/>
          <w:sz w:val="20"/>
          <w:lang w:eastAsia="ja-JP"/>
        </w:rPr>
      </w:pPr>
    </w:p>
    <w:p w14:paraId="53D82AEE" w14:textId="180D8033" w:rsidR="004C652D" w:rsidRPr="00347D7E" w:rsidRDefault="005E15C8">
      <w:pPr>
        <w:pStyle w:val="1"/>
        <w:spacing w:before="179"/>
        <w:rPr>
          <w:color w:val="000000" w:themeColor="text1"/>
          <w:lang w:eastAsia="ja-JP"/>
        </w:rPr>
      </w:pPr>
      <w:r w:rsidRPr="00347D7E">
        <w:rPr>
          <w:color w:val="000000" w:themeColor="text1"/>
          <w:lang w:eastAsia="ja-JP"/>
        </w:rPr>
        <w:t>３． 指針の運用</w:t>
      </w:r>
    </w:p>
    <w:p w14:paraId="26F3E001" w14:textId="514F7BF0" w:rsidR="004C652D" w:rsidRPr="00347D7E" w:rsidRDefault="005E15C8">
      <w:pPr>
        <w:pStyle w:val="a3"/>
        <w:spacing w:before="225"/>
        <w:ind w:left="101"/>
        <w:jc w:val="both"/>
        <w:rPr>
          <w:color w:val="000000" w:themeColor="text1"/>
          <w:lang w:eastAsia="ja-JP"/>
        </w:rPr>
      </w:pPr>
      <w:r w:rsidRPr="00347D7E">
        <w:rPr>
          <w:color w:val="000000" w:themeColor="text1"/>
          <w:lang w:eastAsia="ja-JP"/>
        </w:rPr>
        <w:t>（1）</w:t>
      </w:r>
      <w:r w:rsidR="00B5791A">
        <w:rPr>
          <w:rFonts w:hint="eastAsia"/>
          <w:color w:val="000000" w:themeColor="text1"/>
          <w:lang w:eastAsia="ja-JP"/>
        </w:rPr>
        <w:t xml:space="preserve"> </w:t>
      </w:r>
      <w:r w:rsidRPr="00347D7E">
        <w:rPr>
          <w:color w:val="000000" w:themeColor="text1"/>
          <w:lang w:eastAsia="ja-JP"/>
        </w:rPr>
        <w:t>施設整備の段階を追ったチェックと引継ぎ</w:t>
      </w:r>
    </w:p>
    <w:p w14:paraId="74E53D48" w14:textId="06663454" w:rsidR="004C652D" w:rsidRPr="00347D7E" w:rsidRDefault="005E15C8" w:rsidP="001619C3">
      <w:pPr>
        <w:pStyle w:val="a3"/>
        <w:spacing w:before="91" w:line="321" w:lineRule="auto"/>
        <w:ind w:leftChars="320" w:left="704" w:right="735" w:firstLineChars="100" w:firstLine="207"/>
        <w:jc w:val="both"/>
        <w:rPr>
          <w:color w:val="000000" w:themeColor="text1"/>
          <w:lang w:eastAsia="ja-JP"/>
        </w:rPr>
      </w:pPr>
      <w:r w:rsidRPr="00347D7E">
        <w:rPr>
          <w:color w:val="000000" w:themeColor="text1"/>
          <w:spacing w:val="-3"/>
          <w:lang w:eastAsia="ja-JP"/>
        </w:rPr>
        <w:t>延べ面積</w:t>
      </w:r>
      <w:r w:rsidR="00BA2BC5">
        <w:rPr>
          <w:rFonts w:hint="eastAsia"/>
          <w:color w:val="000000" w:themeColor="text1"/>
          <w:spacing w:val="-3"/>
          <w:lang w:eastAsia="ja-JP"/>
        </w:rPr>
        <w:t xml:space="preserve"> </w:t>
      </w:r>
      <w:r w:rsidRPr="00347D7E">
        <w:rPr>
          <w:color w:val="000000" w:themeColor="text1"/>
          <w:lang w:eastAsia="ja-JP"/>
        </w:rPr>
        <w:t>2,000</w:t>
      </w:r>
      <w:r w:rsidRPr="00347D7E">
        <w:rPr>
          <w:color w:val="000000" w:themeColor="text1"/>
          <w:spacing w:val="-8"/>
          <w:lang w:eastAsia="ja-JP"/>
        </w:rPr>
        <w:t>㎡</w:t>
      </w:r>
      <w:r w:rsidR="00BA2BC5">
        <w:rPr>
          <w:rFonts w:hint="eastAsia"/>
          <w:color w:val="000000" w:themeColor="text1"/>
          <w:spacing w:val="-8"/>
          <w:lang w:eastAsia="ja-JP"/>
        </w:rPr>
        <w:t xml:space="preserve"> </w:t>
      </w:r>
      <w:r w:rsidRPr="00347D7E">
        <w:rPr>
          <w:color w:val="000000" w:themeColor="text1"/>
          <w:spacing w:val="-8"/>
          <w:lang w:eastAsia="ja-JP"/>
        </w:rPr>
        <w:t>以上の建築物の新築・増築・改築・大規模改修については、事業毎に、基本計画、基本設計、実施設計、工事の各々の担当グループで</w:t>
      </w:r>
      <w:r w:rsidR="008D3F62" w:rsidRPr="0089040D">
        <w:rPr>
          <w:rFonts w:hint="eastAsia"/>
          <w:color w:val="000000" w:themeColor="text1"/>
          <w:spacing w:val="-8"/>
          <w:lang w:eastAsia="ja-JP"/>
        </w:rPr>
        <w:t>「</w:t>
      </w:r>
      <w:r w:rsidRPr="0089040D">
        <w:rPr>
          <w:color w:val="000000" w:themeColor="text1"/>
          <w:spacing w:val="-8"/>
          <w:lang w:eastAsia="ja-JP"/>
        </w:rPr>
        <w:t>２．</w:t>
      </w:r>
      <w:r w:rsidR="008D3F62" w:rsidRPr="0089040D">
        <w:rPr>
          <w:rFonts w:hint="eastAsia"/>
          <w:color w:val="000000" w:themeColor="text1"/>
          <w:spacing w:val="-8"/>
          <w:lang w:eastAsia="ja-JP"/>
        </w:rPr>
        <w:t>環境配慮事項」</w:t>
      </w:r>
      <w:r w:rsidRPr="00347D7E">
        <w:rPr>
          <w:color w:val="000000" w:themeColor="text1"/>
          <w:spacing w:val="-8"/>
          <w:lang w:eastAsia="ja-JP"/>
        </w:rPr>
        <w:t>について検討を行い、その結果を環境配慮事項チェックシートに記載し、次の</w:t>
      </w:r>
      <w:r w:rsidRPr="00347D7E">
        <w:rPr>
          <w:color w:val="000000" w:themeColor="text1"/>
          <w:spacing w:val="-5"/>
          <w:lang w:eastAsia="ja-JP"/>
        </w:rPr>
        <w:t>段階の担当グループ</w:t>
      </w:r>
      <w:r w:rsidRPr="00347D7E">
        <w:rPr>
          <w:color w:val="000000" w:themeColor="text1"/>
          <w:lang w:eastAsia="ja-JP"/>
        </w:rPr>
        <w:t>（</w:t>
      </w:r>
      <w:r w:rsidRPr="00347D7E">
        <w:rPr>
          <w:color w:val="000000" w:themeColor="text1"/>
          <w:spacing w:val="-3"/>
          <w:lang w:eastAsia="ja-JP"/>
        </w:rPr>
        <w:t>工事完了時には施設管理者</w:t>
      </w:r>
      <w:r w:rsidRPr="00347D7E">
        <w:rPr>
          <w:color w:val="000000" w:themeColor="text1"/>
          <w:lang w:eastAsia="ja-JP"/>
        </w:rPr>
        <w:t>）</w:t>
      </w:r>
      <w:r w:rsidRPr="00347D7E">
        <w:rPr>
          <w:color w:val="000000" w:themeColor="text1"/>
          <w:spacing w:val="-3"/>
          <w:lang w:eastAsia="ja-JP"/>
        </w:rPr>
        <w:t>に引き継ぐ。</w:t>
      </w:r>
    </w:p>
    <w:p w14:paraId="196CF8D5" w14:textId="77777777" w:rsidR="004C652D" w:rsidRPr="00347D7E" w:rsidRDefault="005E15C8">
      <w:pPr>
        <w:pStyle w:val="a3"/>
        <w:spacing w:line="267" w:lineRule="exact"/>
        <w:ind w:left="941"/>
        <w:rPr>
          <w:color w:val="000000" w:themeColor="text1"/>
          <w:lang w:eastAsia="ja-JP"/>
        </w:rPr>
      </w:pPr>
      <w:r w:rsidRPr="00347D7E">
        <w:rPr>
          <w:color w:val="000000" w:themeColor="text1"/>
          <w:lang w:eastAsia="ja-JP"/>
        </w:rPr>
        <w:t>なお、環境配慮事項の検討にあたっては、施設所管課と十分調整を行う。</w:t>
      </w:r>
    </w:p>
    <w:p w14:paraId="0492B8A8" w14:textId="77777777" w:rsidR="004C652D" w:rsidRPr="00347D7E" w:rsidRDefault="004C652D">
      <w:pPr>
        <w:spacing w:line="267" w:lineRule="exact"/>
        <w:rPr>
          <w:color w:val="000000" w:themeColor="text1"/>
          <w:lang w:eastAsia="ja-JP"/>
        </w:rPr>
        <w:sectPr w:rsidR="004C652D" w:rsidRPr="00347D7E">
          <w:pgSz w:w="11900" w:h="16840"/>
          <w:pgMar w:top="1260" w:right="540" w:bottom="1240" w:left="1600" w:header="0" w:footer="1047" w:gutter="0"/>
          <w:cols w:space="720"/>
        </w:sectPr>
      </w:pPr>
    </w:p>
    <w:p w14:paraId="0BC2BE21" w14:textId="591C8A23" w:rsidR="004C652D" w:rsidRPr="00347D7E" w:rsidRDefault="005E15C8">
      <w:pPr>
        <w:pStyle w:val="a3"/>
        <w:spacing w:before="48"/>
        <w:ind w:left="101"/>
        <w:jc w:val="both"/>
        <w:rPr>
          <w:color w:val="000000" w:themeColor="text1"/>
        </w:rPr>
      </w:pPr>
      <w:r w:rsidRPr="00347D7E">
        <w:rPr>
          <w:color w:val="000000" w:themeColor="text1"/>
        </w:rPr>
        <w:lastRenderedPageBreak/>
        <w:t>（２）</w:t>
      </w:r>
      <w:r w:rsidR="00537A57">
        <w:rPr>
          <w:rFonts w:hint="eastAsia"/>
          <w:color w:val="000000" w:themeColor="text1"/>
          <w:lang w:eastAsia="ja-JP"/>
        </w:rPr>
        <w:t xml:space="preserve"> </w:t>
      </w:r>
      <w:proofErr w:type="spellStart"/>
      <w:r w:rsidRPr="00347D7E">
        <w:rPr>
          <w:color w:val="000000" w:themeColor="text1"/>
        </w:rPr>
        <w:t>工事費概算（予算要求用</w:t>
      </w:r>
      <w:proofErr w:type="spellEnd"/>
      <w:r w:rsidRPr="00347D7E">
        <w:rPr>
          <w:color w:val="000000" w:themeColor="text1"/>
        </w:rPr>
        <w:t>）</w:t>
      </w:r>
    </w:p>
    <w:p w14:paraId="4904BB33" w14:textId="3F5A6E54" w:rsidR="004C652D" w:rsidRPr="00347D7E" w:rsidRDefault="00D531BE">
      <w:pPr>
        <w:pStyle w:val="a3"/>
        <w:spacing w:before="91" w:line="321" w:lineRule="auto"/>
        <w:ind w:left="732" w:right="735" w:hanging="212"/>
        <w:jc w:val="both"/>
        <w:rPr>
          <w:color w:val="000000" w:themeColor="text1"/>
          <w:lang w:eastAsia="ja-JP"/>
        </w:rPr>
      </w:pPr>
      <w:r>
        <w:rPr>
          <w:color w:val="000000" w:themeColor="text1"/>
          <w:lang w:eastAsia="ja-JP"/>
        </w:rPr>
        <w:t>①</w:t>
      </w:r>
      <w:r>
        <w:rPr>
          <w:rFonts w:hint="eastAsia"/>
          <w:color w:val="000000" w:themeColor="text1"/>
          <w:lang w:eastAsia="ja-JP"/>
        </w:rPr>
        <w:t xml:space="preserve">　</w:t>
      </w:r>
      <w:r w:rsidR="005E15C8" w:rsidRPr="00347D7E">
        <w:rPr>
          <w:color w:val="000000" w:themeColor="text1"/>
          <w:lang w:eastAsia="ja-JP"/>
        </w:rPr>
        <w:t>工事費概算にあたっては、各段階ごとに次の段階の予算要求に向けて、環境配慮事項チェックシートのチェック内容を踏まえ、標準予算単価に含まれていない項目について</w:t>
      </w:r>
      <w:r w:rsidR="005E15C8" w:rsidRPr="00347D7E">
        <w:rPr>
          <w:color w:val="000000" w:themeColor="text1"/>
          <w:spacing w:val="-3"/>
          <w:lang w:eastAsia="ja-JP"/>
        </w:rPr>
        <w:t>は概算に別途計上し、予算確保のため施設所管課への説明を行う。</w:t>
      </w:r>
      <w:r w:rsidR="002E1F26" w:rsidRPr="00347D7E">
        <w:rPr>
          <w:rFonts w:hint="eastAsia"/>
          <w:color w:val="000000" w:themeColor="text1"/>
          <w:spacing w:val="-3"/>
          <w:lang w:eastAsia="ja-JP"/>
        </w:rPr>
        <w:t>なお、予算要求時には、</w:t>
      </w:r>
      <w:r w:rsidR="002E1F26" w:rsidRPr="00347D7E">
        <w:rPr>
          <w:color w:val="000000" w:themeColor="text1"/>
          <w:spacing w:val="-3"/>
          <w:lang w:eastAsia="ja-JP"/>
        </w:rPr>
        <w:t>ZEB化における費用について府有施設ZEB化ワーキングにて示した「ZEB判定シート」の提出が必要となる。</w:t>
      </w:r>
    </w:p>
    <w:p w14:paraId="558E6ABE" w14:textId="38C63ED1" w:rsidR="004C652D" w:rsidRPr="00347D7E" w:rsidRDefault="00D531BE">
      <w:pPr>
        <w:pStyle w:val="a3"/>
        <w:spacing w:line="321" w:lineRule="auto"/>
        <w:ind w:left="732" w:right="733" w:hanging="212"/>
        <w:jc w:val="both"/>
        <w:rPr>
          <w:color w:val="000000" w:themeColor="text1"/>
          <w:lang w:eastAsia="ja-JP"/>
        </w:rPr>
      </w:pPr>
      <w:r>
        <w:rPr>
          <w:color w:val="000000" w:themeColor="text1"/>
          <w:lang w:eastAsia="ja-JP"/>
        </w:rPr>
        <w:t>②</w:t>
      </w:r>
      <w:r>
        <w:rPr>
          <w:rFonts w:hint="eastAsia"/>
          <w:color w:val="000000" w:themeColor="text1"/>
          <w:lang w:eastAsia="ja-JP"/>
        </w:rPr>
        <w:t xml:space="preserve">　</w:t>
      </w:r>
      <w:r w:rsidR="005E15C8" w:rsidRPr="00347D7E">
        <w:rPr>
          <w:color w:val="000000" w:themeColor="text1"/>
          <w:lang w:eastAsia="ja-JP"/>
        </w:rPr>
        <w:t>基本計画を行う場合は、基本計画段階で検討した環境配慮事項について、基本設計要求の概算に計上し、基本計画を行わず基本設計から行う場合は、府有建築物環境配慮整</w:t>
      </w:r>
      <w:r w:rsidR="005E15C8" w:rsidRPr="00347D7E">
        <w:rPr>
          <w:color w:val="000000" w:themeColor="text1"/>
          <w:spacing w:val="-3"/>
          <w:lang w:eastAsia="ja-JP"/>
        </w:rPr>
        <w:t>備基準の事項について検討の上、基本設計要求の概算に計上する。</w:t>
      </w:r>
    </w:p>
    <w:p w14:paraId="04E85782" w14:textId="77777777" w:rsidR="004C652D" w:rsidRPr="00347D7E" w:rsidRDefault="004C652D">
      <w:pPr>
        <w:pStyle w:val="a3"/>
        <w:rPr>
          <w:color w:val="000000" w:themeColor="text1"/>
          <w:sz w:val="20"/>
          <w:lang w:eastAsia="ja-JP"/>
        </w:rPr>
      </w:pPr>
    </w:p>
    <w:p w14:paraId="6071D756" w14:textId="77777777" w:rsidR="004C652D" w:rsidRPr="00347D7E" w:rsidRDefault="004C652D">
      <w:pPr>
        <w:pStyle w:val="a3"/>
        <w:spacing w:before="1"/>
        <w:rPr>
          <w:color w:val="000000" w:themeColor="text1"/>
          <w:sz w:val="15"/>
          <w:lang w:eastAsia="ja-JP"/>
        </w:rPr>
      </w:pPr>
    </w:p>
    <w:p w14:paraId="0A5EF887" w14:textId="7D8225C6" w:rsidR="004C652D" w:rsidRPr="00347D7E" w:rsidRDefault="005E15C8">
      <w:pPr>
        <w:pStyle w:val="a3"/>
        <w:ind w:left="101"/>
        <w:jc w:val="both"/>
        <w:rPr>
          <w:color w:val="000000" w:themeColor="text1"/>
          <w:lang w:eastAsia="ja-JP"/>
        </w:rPr>
      </w:pPr>
      <w:r w:rsidRPr="00347D7E">
        <w:rPr>
          <w:color w:val="000000" w:themeColor="text1"/>
          <w:lang w:eastAsia="ja-JP"/>
        </w:rPr>
        <w:t>（</w:t>
      </w:r>
      <w:r w:rsidR="00C77E87">
        <w:rPr>
          <w:rFonts w:hint="eastAsia"/>
          <w:color w:val="000000" w:themeColor="text1"/>
          <w:lang w:eastAsia="ja-JP"/>
        </w:rPr>
        <w:t>３</w:t>
      </w:r>
      <w:r w:rsidRPr="00347D7E">
        <w:rPr>
          <w:color w:val="000000" w:themeColor="text1"/>
          <w:lang w:eastAsia="ja-JP"/>
        </w:rPr>
        <w:t>）</w:t>
      </w:r>
      <w:r w:rsidR="00537A57">
        <w:rPr>
          <w:rFonts w:hint="eastAsia"/>
          <w:color w:val="000000" w:themeColor="text1"/>
          <w:lang w:eastAsia="ja-JP"/>
        </w:rPr>
        <w:t xml:space="preserve"> </w:t>
      </w:r>
      <w:r w:rsidRPr="00347D7E">
        <w:rPr>
          <w:color w:val="000000" w:themeColor="text1"/>
          <w:lang w:eastAsia="ja-JP"/>
        </w:rPr>
        <w:t>建築物の管理運用段階のデータ収集と効果検証</w:t>
      </w:r>
    </w:p>
    <w:p w14:paraId="7871174D" w14:textId="2E89B4C3" w:rsidR="004C652D" w:rsidRPr="00347D7E" w:rsidRDefault="00D531BE">
      <w:pPr>
        <w:pStyle w:val="a3"/>
        <w:spacing w:before="91" w:line="321" w:lineRule="auto"/>
        <w:ind w:left="732" w:right="733" w:hanging="212"/>
        <w:jc w:val="both"/>
        <w:rPr>
          <w:color w:val="000000" w:themeColor="text1"/>
          <w:lang w:eastAsia="ja-JP"/>
        </w:rPr>
      </w:pPr>
      <w:r>
        <w:rPr>
          <w:color w:val="000000" w:themeColor="text1"/>
          <w:lang w:eastAsia="ja-JP"/>
        </w:rPr>
        <w:t>①</w:t>
      </w:r>
      <w:r>
        <w:rPr>
          <w:rFonts w:hint="eastAsia"/>
          <w:color w:val="000000" w:themeColor="text1"/>
          <w:lang w:eastAsia="ja-JP"/>
        </w:rPr>
        <w:t xml:space="preserve">　</w:t>
      </w:r>
      <w:r w:rsidR="005E15C8" w:rsidRPr="00347D7E">
        <w:rPr>
          <w:color w:val="000000" w:themeColor="text1"/>
          <w:lang w:eastAsia="ja-JP"/>
        </w:rPr>
        <w:t>計画担当グループは、施設管理者に年間エネルギー消費量の実績及び引き継いだ環境配慮事項に係る維持管理の状況報告を求め、保全情報システム等によるデータ蓄積を行う。</w:t>
      </w:r>
    </w:p>
    <w:p w14:paraId="2597D105" w14:textId="0B104DB9" w:rsidR="004C652D" w:rsidRPr="00347D7E" w:rsidRDefault="00D531BE">
      <w:pPr>
        <w:pStyle w:val="a3"/>
        <w:spacing w:line="321" w:lineRule="auto"/>
        <w:ind w:left="732" w:right="733" w:hanging="212"/>
        <w:jc w:val="both"/>
        <w:rPr>
          <w:color w:val="000000" w:themeColor="text1"/>
          <w:lang w:eastAsia="ja-JP"/>
        </w:rPr>
      </w:pPr>
      <w:r>
        <w:rPr>
          <w:color w:val="000000" w:themeColor="text1"/>
          <w:spacing w:val="-1"/>
          <w:lang w:eastAsia="ja-JP"/>
        </w:rPr>
        <w:t>②</w:t>
      </w:r>
      <w:r>
        <w:rPr>
          <w:rFonts w:hint="eastAsia"/>
          <w:color w:val="000000" w:themeColor="text1"/>
          <w:spacing w:val="-1"/>
          <w:lang w:eastAsia="ja-JP"/>
        </w:rPr>
        <w:t xml:space="preserve">　</w:t>
      </w:r>
      <w:r w:rsidR="005E15C8" w:rsidRPr="00347D7E">
        <w:rPr>
          <w:color w:val="000000" w:themeColor="text1"/>
          <w:spacing w:val="-1"/>
          <w:lang w:eastAsia="ja-JP"/>
        </w:rPr>
        <w:t>設計担当グループは、条例第</w:t>
      </w:r>
      <w:r w:rsidR="005E15C8" w:rsidRPr="00347D7E">
        <w:rPr>
          <w:color w:val="000000" w:themeColor="text1"/>
          <w:lang w:eastAsia="ja-JP"/>
        </w:rPr>
        <w:t>17</w:t>
      </w:r>
      <w:r w:rsidR="005E15C8" w:rsidRPr="00347D7E">
        <w:rPr>
          <w:color w:val="000000" w:themeColor="text1"/>
          <w:spacing w:val="-3"/>
          <w:lang w:eastAsia="ja-JP"/>
        </w:rPr>
        <w:t>条に基づく建築物環境計画書の届出の対象となるも</w:t>
      </w:r>
      <w:r w:rsidR="005E15C8" w:rsidRPr="00347D7E">
        <w:rPr>
          <w:color w:val="000000" w:themeColor="text1"/>
          <w:spacing w:val="-6"/>
          <w:lang w:eastAsia="ja-JP"/>
        </w:rPr>
        <w:t>のについては、設計時の一次エネルギー消費量基準</w:t>
      </w:r>
      <w:r w:rsidR="005E15C8" w:rsidRPr="00347D7E">
        <w:rPr>
          <w:color w:val="000000" w:themeColor="text1"/>
          <w:spacing w:val="-3"/>
          <w:lang w:eastAsia="ja-JP"/>
        </w:rPr>
        <w:t>（BEI）</w:t>
      </w:r>
      <w:r w:rsidR="005E15C8" w:rsidRPr="00347D7E">
        <w:rPr>
          <w:color w:val="000000" w:themeColor="text1"/>
          <w:spacing w:val="-5"/>
          <w:lang w:eastAsia="ja-JP"/>
        </w:rPr>
        <w:t>を指標とした、消費エネルギ</w:t>
      </w:r>
      <w:r w:rsidR="005E15C8" w:rsidRPr="00347D7E">
        <w:rPr>
          <w:color w:val="000000" w:themeColor="text1"/>
          <w:spacing w:val="-3"/>
          <w:lang w:eastAsia="ja-JP"/>
        </w:rPr>
        <w:t>ー削減率の定量的検証を行う。</w:t>
      </w:r>
    </w:p>
    <w:p w14:paraId="4C3A83F5" w14:textId="77777777" w:rsidR="004C652D" w:rsidRPr="00347D7E" w:rsidRDefault="004C652D">
      <w:pPr>
        <w:pStyle w:val="a3"/>
        <w:spacing w:before="10"/>
        <w:rPr>
          <w:color w:val="000000" w:themeColor="text1"/>
          <w:sz w:val="27"/>
          <w:lang w:eastAsia="ja-JP"/>
        </w:rPr>
      </w:pPr>
    </w:p>
    <w:p w14:paraId="7BE5315B" w14:textId="4E91BCA0" w:rsidR="004C652D" w:rsidRPr="00347D7E" w:rsidRDefault="005E15C8" w:rsidP="00537A57">
      <w:pPr>
        <w:pStyle w:val="a3"/>
        <w:spacing w:before="1"/>
        <w:ind w:left="101"/>
        <w:rPr>
          <w:color w:val="000000" w:themeColor="text1"/>
          <w:lang w:eastAsia="ja-JP"/>
        </w:rPr>
      </w:pPr>
      <w:r w:rsidRPr="00347D7E">
        <w:rPr>
          <w:color w:val="000000" w:themeColor="text1"/>
          <w:lang w:eastAsia="ja-JP"/>
        </w:rPr>
        <w:t>（４）</w:t>
      </w:r>
      <w:r w:rsidR="00537A57">
        <w:rPr>
          <w:rFonts w:hint="eastAsia"/>
          <w:color w:val="000000" w:themeColor="text1"/>
          <w:lang w:eastAsia="ja-JP"/>
        </w:rPr>
        <w:t xml:space="preserve"> </w:t>
      </w:r>
      <w:r w:rsidRPr="00347D7E">
        <w:rPr>
          <w:color w:val="000000" w:themeColor="text1"/>
          <w:spacing w:val="-3"/>
          <w:lang w:eastAsia="ja-JP"/>
        </w:rPr>
        <w:t>計画及び新規計画へのフィードバック</w:t>
      </w:r>
    </w:p>
    <w:p w14:paraId="22A36AB8" w14:textId="4C889CA5" w:rsidR="004C652D" w:rsidRPr="00347D7E" w:rsidRDefault="005E15C8" w:rsidP="00D531BE">
      <w:pPr>
        <w:pStyle w:val="a3"/>
        <w:spacing w:before="91" w:line="321" w:lineRule="auto"/>
        <w:ind w:left="732" w:right="627" w:hanging="212"/>
        <w:rPr>
          <w:color w:val="000000" w:themeColor="text1"/>
          <w:lang w:eastAsia="ja-JP"/>
        </w:rPr>
      </w:pPr>
      <w:r w:rsidRPr="00347D7E">
        <w:rPr>
          <w:color w:val="000000" w:themeColor="text1"/>
          <w:lang w:eastAsia="ja-JP"/>
        </w:rPr>
        <w:t>①</w:t>
      </w:r>
      <w:r w:rsidR="00D531BE">
        <w:rPr>
          <w:rFonts w:hint="eastAsia"/>
          <w:color w:val="000000" w:themeColor="text1"/>
          <w:lang w:eastAsia="ja-JP"/>
        </w:rPr>
        <w:t xml:space="preserve">　</w:t>
      </w:r>
      <w:r w:rsidRPr="00347D7E">
        <w:rPr>
          <w:color w:val="000000" w:themeColor="text1"/>
          <w:lang w:eastAsia="ja-JP"/>
        </w:rPr>
        <w:t>CASBEE</w:t>
      </w:r>
      <w:r w:rsidRPr="00347D7E">
        <w:rPr>
          <w:color w:val="000000" w:themeColor="text1"/>
          <w:spacing w:val="-5"/>
          <w:lang w:eastAsia="ja-JP"/>
        </w:rPr>
        <w:t>評価結果及び段階ごとにチェックした環境配慮事項チェックシートは、完了時</w:t>
      </w:r>
      <w:r w:rsidRPr="00347D7E">
        <w:rPr>
          <w:color w:val="000000" w:themeColor="text1"/>
          <w:spacing w:val="-4"/>
          <w:lang w:eastAsia="ja-JP"/>
        </w:rPr>
        <w:t>に各担当グループから計画担当グループ</w:t>
      </w:r>
      <w:r w:rsidRPr="00347D7E">
        <w:rPr>
          <w:color w:val="000000" w:themeColor="text1"/>
          <w:spacing w:val="-1"/>
          <w:lang w:eastAsia="ja-JP"/>
        </w:rPr>
        <w:t>に報告</w:t>
      </w:r>
      <w:r w:rsidRPr="00347D7E">
        <w:rPr>
          <w:color w:val="000000" w:themeColor="text1"/>
          <w:lang w:eastAsia="ja-JP"/>
        </w:rPr>
        <w:t>（</w:t>
      </w:r>
      <w:r w:rsidRPr="00347D7E">
        <w:rPr>
          <w:color w:val="000000" w:themeColor="text1"/>
          <w:spacing w:val="-3"/>
          <w:lang w:eastAsia="ja-JP"/>
        </w:rPr>
        <w:t>データ送信</w:t>
      </w:r>
      <w:r w:rsidRPr="00347D7E">
        <w:rPr>
          <w:color w:val="000000" w:themeColor="text1"/>
          <w:lang w:eastAsia="ja-JP"/>
        </w:rPr>
        <w:t>）</w:t>
      </w:r>
      <w:r w:rsidRPr="00347D7E">
        <w:rPr>
          <w:color w:val="000000" w:themeColor="text1"/>
          <w:spacing w:val="-2"/>
          <w:lang w:eastAsia="ja-JP"/>
        </w:rPr>
        <w:t>する。</w:t>
      </w:r>
    </w:p>
    <w:p w14:paraId="7241D5A7" w14:textId="2FEE46E6" w:rsidR="004C652D" w:rsidRPr="00347D7E" w:rsidRDefault="00D531BE">
      <w:pPr>
        <w:pStyle w:val="a3"/>
        <w:spacing w:line="321" w:lineRule="auto"/>
        <w:ind w:left="732" w:right="733" w:hanging="212"/>
        <w:jc w:val="both"/>
        <w:rPr>
          <w:color w:val="000000" w:themeColor="text1"/>
          <w:lang w:eastAsia="ja-JP"/>
        </w:rPr>
      </w:pPr>
      <w:r>
        <w:rPr>
          <w:color w:val="000000" w:themeColor="text1"/>
          <w:spacing w:val="-5"/>
          <w:lang w:eastAsia="ja-JP"/>
        </w:rPr>
        <w:t>②</w:t>
      </w:r>
      <w:r>
        <w:rPr>
          <w:rFonts w:hint="eastAsia"/>
          <w:color w:val="000000" w:themeColor="text1"/>
          <w:spacing w:val="-5"/>
          <w:lang w:eastAsia="ja-JP"/>
        </w:rPr>
        <w:t xml:space="preserve">　</w:t>
      </w:r>
      <w:r w:rsidR="005E15C8" w:rsidRPr="00347D7E">
        <w:rPr>
          <w:color w:val="000000" w:themeColor="text1"/>
          <w:spacing w:val="-5"/>
          <w:lang w:eastAsia="ja-JP"/>
        </w:rPr>
        <w:t>指針の実効性を高め、効率的な運用を図るため、</w:t>
      </w:r>
      <w:r w:rsidR="005E15C8" w:rsidRPr="00347D7E">
        <w:rPr>
          <w:color w:val="000000" w:themeColor="text1"/>
          <w:lang w:eastAsia="ja-JP"/>
        </w:rPr>
        <w:t>CASBEE</w:t>
      </w:r>
      <w:r w:rsidR="005E15C8" w:rsidRPr="00347D7E">
        <w:rPr>
          <w:color w:val="000000" w:themeColor="text1"/>
          <w:spacing w:val="-4"/>
          <w:lang w:eastAsia="ja-JP"/>
        </w:rPr>
        <w:t>評価結果や環境配慮事項チェックシートを基に、ワーキンググループ等において検討し、運用の改善、指針の見直</w:t>
      </w:r>
      <w:r w:rsidR="005E15C8" w:rsidRPr="00347D7E">
        <w:rPr>
          <w:color w:val="000000" w:themeColor="text1"/>
          <w:spacing w:val="-3"/>
          <w:lang w:eastAsia="ja-JP"/>
        </w:rPr>
        <w:t>しに繋げていく。</w:t>
      </w:r>
    </w:p>
    <w:p w14:paraId="5EB79753" w14:textId="77777777" w:rsidR="004C652D" w:rsidRPr="00347D7E" w:rsidRDefault="004C652D">
      <w:pPr>
        <w:pStyle w:val="a3"/>
        <w:rPr>
          <w:color w:val="000000" w:themeColor="text1"/>
          <w:sz w:val="20"/>
          <w:lang w:eastAsia="ja-JP"/>
        </w:rPr>
      </w:pPr>
    </w:p>
    <w:p w14:paraId="470CC69D" w14:textId="5FD81B3F" w:rsidR="0041298F" w:rsidRPr="00347D7E" w:rsidRDefault="0041298F">
      <w:pPr>
        <w:pStyle w:val="a3"/>
        <w:spacing w:before="8"/>
        <w:rPr>
          <w:color w:val="000000" w:themeColor="text1"/>
          <w:sz w:val="18"/>
          <w:lang w:eastAsia="ja-JP"/>
        </w:rPr>
      </w:pPr>
    </w:p>
    <w:p w14:paraId="4609D3BF" w14:textId="77777777" w:rsidR="004C652D" w:rsidRPr="00347D7E" w:rsidRDefault="005E15C8">
      <w:pPr>
        <w:pStyle w:val="1"/>
        <w:spacing w:before="0"/>
        <w:rPr>
          <w:color w:val="000000" w:themeColor="text1"/>
          <w:lang w:eastAsia="ja-JP"/>
        </w:rPr>
      </w:pPr>
      <w:r w:rsidRPr="00347D7E">
        <w:rPr>
          <w:color w:val="000000" w:themeColor="text1"/>
          <w:lang w:eastAsia="ja-JP"/>
        </w:rPr>
        <w:t>４． 環境配慮事項チェックシート（別紙）</w:t>
      </w:r>
    </w:p>
    <w:p w14:paraId="020D2673" w14:textId="77777777" w:rsidR="004C652D" w:rsidRPr="00347D7E" w:rsidRDefault="004C652D">
      <w:pPr>
        <w:rPr>
          <w:color w:val="000000" w:themeColor="text1"/>
          <w:lang w:eastAsia="ja-JP"/>
        </w:rPr>
        <w:sectPr w:rsidR="004C652D" w:rsidRPr="00347D7E">
          <w:pgSz w:w="11900" w:h="16840"/>
          <w:pgMar w:top="1260" w:right="540" w:bottom="1240" w:left="1600" w:header="0" w:footer="1047" w:gutter="0"/>
          <w:cols w:space="720"/>
        </w:sectPr>
      </w:pPr>
    </w:p>
    <w:p w14:paraId="4D88B802" w14:textId="77777777" w:rsidR="004C652D" w:rsidRPr="00347D7E" w:rsidRDefault="005E15C8">
      <w:pPr>
        <w:spacing w:before="44"/>
        <w:ind w:left="101"/>
        <w:rPr>
          <w:b/>
          <w:color w:val="000000" w:themeColor="text1"/>
          <w:sz w:val="28"/>
          <w:lang w:eastAsia="ja-JP"/>
        </w:rPr>
      </w:pPr>
      <w:r w:rsidRPr="00347D7E">
        <w:rPr>
          <w:b/>
          <w:color w:val="000000" w:themeColor="text1"/>
          <w:sz w:val="28"/>
          <w:lang w:eastAsia="ja-JP"/>
        </w:rPr>
        <w:lastRenderedPageBreak/>
        <w:t>５． 関係資料</w:t>
      </w:r>
    </w:p>
    <w:p w14:paraId="7AEFA1FE" w14:textId="6D309037" w:rsidR="00C02822" w:rsidRDefault="005E15C8" w:rsidP="00C02822">
      <w:pPr>
        <w:pStyle w:val="a3"/>
        <w:spacing w:before="225" w:line="80" w:lineRule="exact"/>
        <w:ind w:left="102"/>
        <w:rPr>
          <w:color w:val="000000" w:themeColor="text1"/>
          <w:lang w:eastAsia="ja-JP"/>
        </w:rPr>
      </w:pPr>
      <w:r w:rsidRPr="00347D7E">
        <w:rPr>
          <w:color w:val="000000" w:themeColor="text1"/>
          <w:lang w:eastAsia="ja-JP"/>
        </w:rPr>
        <w:t>【資料—１】大阪府</w:t>
      </w:r>
      <w:r w:rsidR="006030E5" w:rsidRPr="00347D7E">
        <w:rPr>
          <w:rFonts w:hint="eastAsia"/>
          <w:color w:val="000000" w:themeColor="text1"/>
          <w:spacing w:val="-6"/>
          <w:lang w:eastAsia="ja-JP"/>
        </w:rPr>
        <w:t>気候変動対策の推進</w:t>
      </w:r>
      <w:r w:rsidRPr="00347D7E">
        <w:rPr>
          <w:color w:val="000000" w:themeColor="text1"/>
          <w:lang w:eastAsia="ja-JP"/>
        </w:rPr>
        <w:t>に関する条例（平成</w:t>
      </w:r>
      <w:r w:rsidR="00BA2BC5">
        <w:rPr>
          <w:rFonts w:hint="eastAsia"/>
          <w:color w:val="000000" w:themeColor="text1"/>
          <w:lang w:eastAsia="ja-JP"/>
        </w:rPr>
        <w:t>18</w:t>
      </w:r>
      <w:r w:rsidRPr="00347D7E">
        <w:rPr>
          <w:color w:val="000000" w:themeColor="text1"/>
          <w:lang w:eastAsia="ja-JP"/>
        </w:rPr>
        <w:t>年</w:t>
      </w:r>
      <w:r w:rsidR="00BA2BC5">
        <w:rPr>
          <w:rFonts w:hint="eastAsia"/>
          <w:color w:val="000000" w:themeColor="text1"/>
          <w:lang w:eastAsia="ja-JP"/>
        </w:rPr>
        <w:t>4</w:t>
      </w:r>
      <w:r w:rsidRPr="00347D7E">
        <w:rPr>
          <w:color w:val="000000" w:themeColor="text1"/>
          <w:lang w:eastAsia="ja-JP"/>
        </w:rPr>
        <w:t>月</w:t>
      </w:r>
      <w:r w:rsidR="00BA2BC5">
        <w:rPr>
          <w:rFonts w:hint="eastAsia"/>
          <w:color w:val="000000" w:themeColor="text1"/>
          <w:lang w:eastAsia="ja-JP"/>
        </w:rPr>
        <w:t>1</w:t>
      </w:r>
      <w:r w:rsidRPr="00347D7E">
        <w:rPr>
          <w:color w:val="000000" w:themeColor="text1"/>
          <w:lang w:eastAsia="ja-JP"/>
        </w:rPr>
        <w:t>日施行、</w:t>
      </w:r>
      <w:r w:rsidR="006030E5" w:rsidRPr="00347D7E">
        <w:rPr>
          <w:rFonts w:hint="eastAsia"/>
          <w:color w:val="000000" w:themeColor="text1"/>
          <w:lang w:eastAsia="ja-JP"/>
        </w:rPr>
        <w:t>令和</w:t>
      </w:r>
      <w:r w:rsidR="00424767" w:rsidRPr="00CE75BA">
        <w:rPr>
          <w:color w:val="000000" w:themeColor="text1"/>
          <w:lang w:eastAsia="ja-JP"/>
        </w:rPr>
        <w:t>7</w:t>
      </w:r>
      <w:r w:rsidRPr="00347D7E">
        <w:rPr>
          <w:color w:val="000000" w:themeColor="text1"/>
          <w:lang w:eastAsia="ja-JP"/>
        </w:rPr>
        <w:t>年</w:t>
      </w:r>
      <w:r w:rsidR="00424767">
        <w:rPr>
          <w:rFonts w:hint="eastAsia"/>
          <w:color w:val="000000" w:themeColor="text1"/>
          <w:lang w:eastAsia="ja-JP"/>
        </w:rPr>
        <w:t>4</w:t>
      </w:r>
      <w:r w:rsidRPr="00347D7E">
        <w:rPr>
          <w:color w:val="000000" w:themeColor="text1"/>
          <w:lang w:eastAsia="ja-JP"/>
        </w:rPr>
        <w:t>月</w:t>
      </w:r>
      <w:r w:rsidR="00424767">
        <w:rPr>
          <w:rFonts w:hint="eastAsia"/>
          <w:color w:val="000000" w:themeColor="text1"/>
          <w:lang w:eastAsia="ja-JP"/>
        </w:rPr>
        <w:t>1</w:t>
      </w:r>
      <w:r w:rsidRPr="00347D7E">
        <w:rPr>
          <w:color w:val="000000" w:themeColor="text1"/>
          <w:lang w:eastAsia="ja-JP"/>
        </w:rPr>
        <w:t>日</w:t>
      </w:r>
    </w:p>
    <w:p w14:paraId="11080158" w14:textId="5275EAAD" w:rsidR="004C652D" w:rsidRDefault="005E15C8" w:rsidP="00C02822">
      <w:pPr>
        <w:pStyle w:val="a3"/>
        <w:spacing w:before="225" w:line="80" w:lineRule="exact"/>
        <w:ind w:left="102"/>
        <w:rPr>
          <w:color w:val="000000" w:themeColor="text1"/>
          <w:lang w:eastAsia="ja-JP"/>
        </w:rPr>
      </w:pPr>
      <w:r w:rsidRPr="00347D7E">
        <w:rPr>
          <w:color w:val="000000" w:themeColor="text1"/>
          <w:lang w:eastAsia="ja-JP"/>
        </w:rPr>
        <w:t>改正施行）</w:t>
      </w:r>
    </w:p>
    <w:p w14:paraId="10B8C0AC" w14:textId="77777777" w:rsidR="00C02822" w:rsidRPr="00C02822" w:rsidRDefault="00C02822" w:rsidP="00C02822">
      <w:pPr>
        <w:pStyle w:val="a3"/>
        <w:spacing w:before="225" w:line="80" w:lineRule="exact"/>
        <w:ind w:left="102"/>
        <w:rPr>
          <w:color w:val="000000" w:themeColor="text1"/>
          <w:sz w:val="10"/>
          <w:szCs w:val="10"/>
          <w:lang w:eastAsia="ja-JP"/>
        </w:rPr>
      </w:pPr>
    </w:p>
    <w:p w14:paraId="7B284490" w14:textId="77777777" w:rsidR="004C652D" w:rsidRPr="00347D7E" w:rsidRDefault="005E15C8">
      <w:pPr>
        <w:pStyle w:val="a3"/>
        <w:spacing w:before="91"/>
        <w:ind w:left="312"/>
        <w:rPr>
          <w:color w:val="000000" w:themeColor="text1"/>
          <w:lang w:eastAsia="ja-JP"/>
        </w:rPr>
      </w:pPr>
      <w:r w:rsidRPr="00347D7E">
        <w:rPr>
          <w:color w:val="000000" w:themeColor="text1"/>
          <w:lang w:eastAsia="ja-JP"/>
        </w:rPr>
        <w:t>第 1 条（目的）</w:t>
      </w:r>
    </w:p>
    <w:p w14:paraId="52DB3FF9" w14:textId="2A2786F1" w:rsidR="004C652D" w:rsidRPr="00347D7E" w:rsidRDefault="006030E5">
      <w:pPr>
        <w:pStyle w:val="a3"/>
        <w:spacing w:before="91" w:line="321" w:lineRule="auto"/>
        <w:ind w:left="521" w:right="733" w:firstLine="218"/>
        <w:jc w:val="both"/>
        <w:rPr>
          <w:color w:val="000000" w:themeColor="text1"/>
          <w:lang w:eastAsia="ja-JP"/>
        </w:rPr>
      </w:pPr>
      <w:r w:rsidRPr="00347D7E">
        <w:rPr>
          <w:rFonts w:hint="eastAsia"/>
          <w:color w:val="000000" w:themeColor="text1"/>
          <w:lang w:eastAsia="ja-JP"/>
        </w:rPr>
        <w:t>この条例は、地球温暖化その他の気候の変動</w:t>
      </w:r>
      <w:r w:rsidRPr="00347D7E">
        <w:rPr>
          <w:color w:val="000000" w:themeColor="text1"/>
          <w:lang w:eastAsia="ja-JP"/>
        </w:rPr>
        <w:t>(以下「気候変動」という。)に起因する影響が、生活、社会、経済及び自然環境において既に生じていること並びにこれが長期にわたり拡大するおそれがあることに鑑み、大阪府環境基本条例(平成六年大阪府条例第五号)の理念を踏まえ、脱炭素社会の実現に向けた気候変動対策の推進に関し、基本理念を定め、並びに府、事業者、建築主等及び府民の責務を明らかにするとともに、気候変動対策の推進に関する施策の基本となる事項を定め、その施策を総合的かつ計画的に推進することにより、良好な都市環境の形成を</w:t>
      </w:r>
      <w:r w:rsidRPr="00347D7E">
        <w:rPr>
          <w:rFonts w:hint="eastAsia"/>
          <w:color w:val="000000" w:themeColor="text1"/>
          <w:lang w:eastAsia="ja-JP"/>
        </w:rPr>
        <w:t>図り、もって現在及び将来の府民の健康で豊かな生活の確保に資することを目的とする。</w:t>
      </w:r>
    </w:p>
    <w:p w14:paraId="40321071" w14:textId="77777777" w:rsidR="006030E5" w:rsidRPr="00347D7E" w:rsidRDefault="006030E5" w:rsidP="006030E5">
      <w:pPr>
        <w:pStyle w:val="a3"/>
        <w:spacing w:line="322" w:lineRule="auto"/>
        <w:ind w:left="312"/>
        <w:jc w:val="both"/>
        <w:rPr>
          <w:color w:val="000000" w:themeColor="text1"/>
          <w:lang w:eastAsia="ja-JP"/>
        </w:rPr>
      </w:pPr>
      <w:r w:rsidRPr="00347D7E">
        <w:rPr>
          <w:rFonts w:hint="eastAsia"/>
          <w:color w:val="000000" w:themeColor="text1"/>
          <w:lang w:eastAsia="ja-JP"/>
        </w:rPr>
        <w:t>第</w:t>
      </w:r>
      <w:r w:rsidRPr="00347D7E">
        <w:rPr>
          <w:color w:val="000000" w:themeColor="text1"/>
          <w:lang w:eastAsia="ja-JP"/>
        </w:rPr>
        <w:t xml:space="preserve"> </w:t>
      </w:r>
      <w:r w:rsidRPr="00347D7E">
        <w:rPr>
          <w:rFonts w:hint="eastAsia"/>
          <w:color w:val="000000" w:themeColor="text1"/>
          <w:lang w:eastAsia="ja-JP"/>
        </w:rPr>
        <w:t>２</w:t>
      </w:r>
      <w:r w:rsidRPr="00347D7E">
        <w:rPr>
          <w:color w:val="000000" w:themeColor="text1"/>
          <w:lang w:eastAsia="ja-JP"/>
        </w:rPr>
        <w:t xml:space="preserve"> 条</w:t>
      </w:r>
      <w:r w:rsidRPr="00347D7E">
        <w:rPr>
          <w:rFonts w:hint="eastAsia"/>
          <w:color w:val="000000" w:themeColor="text1"/>
          <w:lang w:eastAsia="ja-JP"/>
        </w:rPr>
        <w:t>の２</w:t>
      </w:r>
      <w:r w:rsidRPr="00347D7E">
        <w:rPr>
          <w:color w:val="000000" w:themeColor="text1"/>
          <w:lang w:eastAsia="ja-JP"/>
        </w:rPr>
        <w:t>（</w:t>
      </w:r>
      <w:r w:rsidRPr="00347D7E">
        <w:rPr>
          <w:rFonts w:hint="eastAsia"/>
          <w:color w:val="000000" w:themeColor="text1"/>
          <w:lang w:eastAsia="ja-JP"/>
        </w:rPr>
        <w:t>基本理念</w:t>
      </w:r>
      <w:r w:rsidRPr="00347D7E">
        <w:rPr>
          <w:color w:val="000000" w:themeColor="text1"/>
          <w:lang w:eastAsia="ja-JP"/>
        </w:rPr>
        <w:t>）</w:t>
      </w:r>
    </w:p>
    <w:p w14:paraId="5BADA8D9" w14:textId="71528784" w:rsidR="006030E5" w:rsidRPr="00347D7E" w:rsidRDefault="006030E5" w:rsidP="00E00CF2">
      <w:pPr>
        <w:pStyle w:val="a3"/>
        <w:spacing w:line="322" w:lineRule="auto"/>
        <w:ind w:leftChars="257" w:left="565" w:rightChars="376" w:right="827" w:firstLineChars="68" w:firstLine="143"/>
        <w:jc w:val="both"/>
        <w:rPr>
          <w:color w:val="000000" w:themeColor="text1"/>
          <w:lang w:eastAsia="ja-JP"/>
        </w:rPr>
      </w:pPr>
      <w:r w:rsidRPr="00347D7E">
        <w:rPr>
          <w:rFonts w:hint="eastAsia"/>
          <w:color w:val="000000" w:themeColor="text1"/>
          <w:lang w:eastAsia="ja-JP"/>
        </w:rPr>
        <w:t>気候変動の影響は、既に顕在化しており、今後さらに大きくなることが見込まれることから、この状況を気候危機と認識し、長期的かつ世界的な視野をもって、環境の保全と経済及び社会の発展を統合的に推進しつつ、二千五十年までの脱炭素社会の実現を旨として、府民及び事業者をはじめとしたあらゆる主体が連携し、地球環境の課題の解決及び包摂的かつ強</w:t>
      </w:r>
      <w:r w:rsidRPr="00347D7E">
        <w:rPr>
          <w:color w:val="000000" w:themeColor="text1"/>
          <w:lang w:eastAsia="ja-JP"/>
        </w:rPr>
        <w:t>靭で持続可能な都市の実現を図るため、気候変動の緩和及び気候変動への適応並びに電気の需要の最適化並びに建築物の環境配慮のための対策を推進しなければならない。</w:t>
      </w:r>
    </w:p>
    <w:p w14:paraId="6769D613" w14:textId="7F49721D" w:rsidR="00E00CF2" w:rsidRPr="00347D7E" w:rsidRDefault="005E15C8" w:rsidP="00E00CF2">
      <w:pPr>
        <w:pStyle w:val="a3"/>
        <w:spacing w:line="266" w:lineRule="exact"/>
        <w:ind w:left="312"/>
        <w:jc w:val="both"/>
        <w:rPr>
          <w:color w:val="000000" w:themeColor="text1"/>
          <w:lang w:eastAsia="ja-JP"/>
        </w:rPr>
      </w:pPr>
      <w:r w:rsidRPr="00347D7E">
        <w:rPr>
          <w:color w:val="000000" w:themeColor="text1"/>
          <w:lang w:eastAsia="ja-JP"/>
        </w:rPr>
        <w:t>第 3 条（府の責務）</w:t>
      </w:r>
      <w:r w:rsidR="00E00CF2">
        <w:rPr>
          <w:color w:val="000000" w:themeColor="text1"/>
          <w:lang w:eastAsia="ja-JP"/>
        </w:rPr>
        <w:t>3</w:t>
      </w:r>
      <w:r w:rsidR="00E00CF2">
        <w:rPr>
          <w:rFonts w:hint="eastAsia"/>
          <w:color w:val="000000" w:themeColor="text1"/>
          <w:lang w:eastAsia="ja-JP"/>
        </w:rPr>
        <w:t>項</w:t>
      </w:r>
    </w:p>
    <w:p w14:paraId="5A02A9DE" w14:textId="77777777" w:rsidR="00BA2BC5" w:rsidRPr="0089040D" w:rsidRDefault="005E15C8" w:rsidP="00E00CF2">
      <w:pPr>
        <w:pStyle w:val="a3"/>
        <w:spacing w:before="91" w:line="321" w:lineRule="auto"/>
        <w:ind w:leftChars="300" w:left="660" w:right="733"/>
        <w:jc w:val="both"/>
        <w:rPr>
          <w:color w:val="000000" w:themeColor="text1"/>
          <w:lang w:eastAsia="ja-JP"/>
        </w:rPr>
      </w:pPr>
      <w:r w:rsidRPr="00347D7E">
        <w:rPr>
          <w:color w:val="000000" w:themeColor="text1"/>
          <w:lang w:eastAsia="ja-JP"/>
        </w:rPr>
        <w:t xml:space="preserve">  </w:t>
      </w:r>
      <w:r w:rsidR="00BA2BC5" w:rsidRPr="006E0085">
        <w:rPr>
          <w:rFonts w:hint="eastAsia"/>
          <w:color w:val="000000" w:themeColor="text1"/>
          <w:lang w:eastAsia="ja-JP"/>
        </w:rPr>
        <w:t>府は、</w:t>
      </w:r>
      <w:r w:rsidR="00BA2BC5" w:rsidRPr="0089040D">
        <w:rPr>
          <w:rFonts w:hint="eastAsia"/>
          <w:color w:val="000000" w:themeColor="text1"/>
          <w:lang w:eastAsia="ja-JP"/>
        </w:rPr>
        <w:t>自らの事務及び事業について、気候変動の緩和及び気候変動への適応並びに電気の需要の最適化のために必要な措置を講ずるとともに、府が所有し、管理し、又は占有する建築物について、建築物の環境配慮のために必要な措置を講ずるものとする。</w:t>
      </w:r>
    </w:p>
    <w:p w14:paraId="326E133E" w14:textId="77777777" w:rsidR="004C652D" w:rsidRPr="0089040D" w:rsidRDefault="004C652D">
      <w:pPr>
        <w:pStyle w:val="a3"/>
        <w:spacing w:before="12"/>
        <w:rPr>
          <w:color w:val="000000" w:themeColor="text1"/>
          <w:sz w:val="27"/>
          <w:lang w:eastAsia="ja-JP"/>
        </w:rPr>
      </w:pPr>
    </w:p>
    <w:p w14:paraId="43E50E6F" w14:textId="0153058B" w:rsidR="004C652D" w:rsidRPr="0089040D" w:rsidRDefault="005E15C8" w:rsidP="00BA2BC5">
      <w:pPr>
        <w:pStyle w:val="a3"/>
        <w:ind w:left="101"/>
        <w:rPr>
          <w:color w:val="000000" w:themeColor="text1"/>
          <w:lang w:eastAsia="ja-JP"/>
        </w:rPr>
      </w:pPr>
      <w:r w:rsidRPr="0089040D">
        <w:rPr>
          <w:color w:val="000000" w:themeColor="text1"/>
        </w:rPr>
        <w:t>【</w:t>
      </w:r>
      <w:proofErr w:type="spellStart"/>
      <w:r w:rsidRPr="0089040D">
        <w:rPr>
          <w:color w:val="000000" w:themeColor="text1"/>
        </w:rPr>
        <w:t>資料</w:t>
      </w:r>
      <w:proofErr w:type="spellEnd"/>
      <w:r w:rsidRPr="0089040D">
        <w:rPr>
          <w:color w:val="000000" w:themeColor="text1"/>
        </w:rPr>
        <w:t>—２】建築物環境配慮指針（平成</w:t>
      </w:r>
      <w:r w:rsidR="00BA2BC5" w:rsidRPr="0089040D">
        <w:rPr>
          <w:rFonts w:hint="eastAsia"/>
          <w:color w:val="000000" w:themeColor="text1"/>
          <w:lang w:eastAsia="ja-JP"/>
        </w:rPr>
        <w:t>18</w:t>
      </w:r>
      <w:r w:rsidRPr="0089040D">
        <w:rPr>
          <w:color w:val="000000" w:themeColor="text1"/>
        </w:rPr>
        <w:t>年</w:t>
      </w:r>
      <w:r w:rsidR="00BA2BC5" w:rsidRPr="0089040D">
        <w:rPr>
          <w:rFonts w:hint="eastAsia"/>
          <w:color w:val="000000" w:themeColor="text1"/>
          <w:lang w:eastAsia="ja-JP"/>
        </w:rPr>
        <w:t>4</w:t>
      </w:r>
      <w:r w:rsidRPr="0089040D">
        <w:rPr>
          <w:color w:val="000000" w:themeColor="text1"/>
        </w:rPr>
        <w:t>月</w:t>
      </w:r>
      <w:r w:rsidR="00BA2BC5" w:rsidRPr="0089040D">
        <w:rPr>
          <w:rFonts w:hint="eastAsia"/>
          <w:color w:val="000000" w:themeColor="text1"/>
          <w:lang w:eastAsia="ja-JP"/>
        </w:rPr>
        <w:t>1</w:t>
      </w:r>
      <w:r w:rsidRPr="0089040D">
        <w:rPr>
          <w:color w:val="000000" w:themeColor="text1"/>
        </w:rPr>
        <w:t>日施行、</w:t>
      </w:r>
      <w:r w:rsidR="00386269" w:rsidRPr="0089040D">
        <w:rPr>
          <w:rFonts w:hint="eastAsia"/>
          <w:color w:val="000000" w:themeColor="text1"/>
          <w:lang w:eastAsia="ja-JP"/>
        </w:rPr>
        <w:t>令和</w:t>
      </w:r>
      <w:r w:rsidR="00BA2BC5" w:rsidRPr="0089040D">
        <w:rPr>
          <w:color w:val="000000" w:themeColor="text1"/>
          <w:lang w:eastAsia="ja-JP"/>
        </w:rPr>
        <w:t>5</w:t>
      </w:r>
      <w:r w:rsidR="00386269" w:rsidRPr="0089040D">
        <w:rPr>
          <w:rFonts w:hint="eastAsia"/>
          <w:color w:val="000000" w:themeColor="text1"/>
          <w:lang w:eastAsia="ja-JP"/>
        </w:rPr>
        <w:t>年</w:t>
      </w:r>
      <w:r w:rsidR="00BA2BC5" w:rsidRPr="0089040D">
        <w:rPr>
          <w:color w:val="000000" w:themeColor="text1"/>
          <w:lang w:eastAsia="ja-JP"/>
        </w:rPr>
        <w:t>7</w:t>
      </w:r>
      <w:r w:rsidR="00386269" w:rsidRPr="0089040D">
        <w:rPr>
          <w:rFonts w:hint="eastAsia"/>
          <w:color w:val="000000" w:themeColor="text1"/>
          <w:lang w:eastAsia="ja-JP"/>
        </w:rPr>
        <w:t>月</w:t>
      </w:r>
      <w:r w:rsidR="00BA2BC5" w:rsidRPr="0089040D">
        <w:rPr>
          <w:color w:val="000000" w:themeColor="text1"/>
          <w:lang w:eastAsia="ja-JP"/>
        </w:rPr>
        <w:t>21</w:t>
      </w:r>
      <w:r w:rsidR="00386269" w:rsidRPr="0089040D">
        <w:rPr>
          <w:rFonts w:hint="eastAsia"/>
          <w:color w:val="000000" w:themeColor="text1"/>
          <w:lang w:eastAsia="ja-JP"/>
        </w:rPr>
        <w:t>日最終改正</w:t>
      </w:r>
      <w:r w:rsidRPr="0089040D">
        <w:rPr>
          <w:color w:val="000000" w:themeColor="text1"/>
        </w:rPr>
        <w:t>）</w:t>
      </w:r>
    </w:p>
    <w:p w14:paraId="45679B28" w14:textId="5A835862" w:rsidR="004C652D" w:rsidRPr="0089040D" w:rsidRDefault="00DB668A" w:rsidP="00DB668A">
      <w:pPr>
        <w:tabs>
          <w:tab w:val="left" w:pos="831"/>
          <w:tab w:val="left" w:pos="832"/>
        </w:tabs>
        <w:spacing w:before="91" w:after="44"/>
        <w:ind w:firstLineChars="100" w:firstLine="207"/>
        <w:rPr>
          <w:color w:val="000000" w:themeColor="text1"/>
          <w:sz w:val="21"/>
          <w:lang w:eastAsia="ja-JP"/>
        </w:rPr>
      </w:pPr>
      <w:r w:rsidRPr="0089040D">
        <w:rPr>
          <w:rFonts w:cs="ＭＳ 明朝" w:hint="eastAsia"/>
          <w:color w:val="000000" w:themeColor="text1"/>
          <w:spacing w:val="-3"/>
          <w:sz w:val="21"/>
          <w:lang w:eastAsia="ja-JP"/>
        </w:rPr>
        <w:t xml:space="preserve">（１）　</w:t>
      </w:r>
      <w:r w:rsidR="005E15C8" w:rsidRPr="0089040D">
        <w:rPr>
          <w:color w:val="000000" w:themeColor="text1"/>
          <w:spacing w:val="-3"/>
          <w:sz w:val="21"/>
          <w:lang w:eastAsia="ja-JP"/>
        </w:rPr>
        <w:t>建築物の環境配慮を行う事項</w:t>
      </w: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
        <w:gridCol w:w="3023"/>
        <w:gridCol w:w="474"/>
        <w:gridCol w:w="3846"/>
      </w:tblGrid>
      <w:tr w:rsidR="00DB668A" w:rsidRPr="00347D7E" w14:paraId="02194DD1" w14:textId="77777777" w:rsidTr="00C77E87">
        <w:trPr>
          <w:trHeight w:val="359"/>
        </w:trPr>
        <w:tc>
          <w:tcPr>
            <w:tcW w:w="3420" w:type="dxa"/>
            <w:gridSpan w:val="2"/>
          </w:tcPr>
          <w:p w14:paraId="7EF709D9" w14:textId="77777777" w:rsidR="00DB668A" w:rsidRPr="00347D7E" w:rsidRDefault="00DB668A" w:rsidP="00C77E87">
            <w:pPr>
              <w:pStyle w:val="TableParagraph"/>
              <w:spacing w:before="46"/>
              <w:ind w:left="343"/>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建築物の環境配慮を行う事項</w:t>
            </w:r>
          </w:p>
        </w:tc>
        <w:tc>
          <w:tcPr>
            <w:tcW w:w="4320" w:type="dxa"/>
            <w:gridSpan w:val="2"/>
          </w:tcPr>
          <w:p w14:paraId="6641B713" w14:textId="77777777" w:rsidR="00DB668A" w:rsidRPr="00347D7E" w:rsidRDefault="00DB668A" w:rsidP="00C77E87">
            <w:pPr>
              <w:pStyle w:val="TableParagraph"/>
              <w:tabs>
                <w:tab w:val="left" w:pos="513"/>
              </w:tabs>
              <w:spacing w:before="46"/>
              <w:ind w:left="91"/>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内</w:t>
            </w:r>
            <w:r w:rsidRPr="00347D7E">
              <w:rPr>
                <w:rFonts w:ascii="HG丸ｺﾞｼｯｸM-PRO" w:eastAsia="HG丸ｺﾞｼｯｸM-PRO" w:hint="eastAsia"/>
                <w:color w:val="000000" w:themeColor="text1"/>
                <w:sz w:val="21"/>
              </w:rPr>
              <w:tab/>
              <w:t>容</w:t>
            </w:r>
          </w:p>
        </w:tc>
      </w:tr>
      <w:tr w:rsidR="00DB668A" w:rsidRPr="00347D7E" w14:paraId="37572FB1" w14:textId="77777777" w:rsidTr="00C77E87">
        <w:trPr>
          <w:trHeight w:val="1144"/>
        </w:trPr>
        <w:tc>
          <w:tcPr>
            <w:tcW w:w="397" w:type="dxa"/>
            <w:tcBorders>
              <w:right w:val="nil"/>
            </w:tcBorders>
          </w:tcPr>
          <w:p w14:paraId="1FCAEC59" w14:textId="77777777" w:rsidR="00DB668A" w:rsidRPr="00347D7E" w:rsidRDefault="00DB668A" w:rsidP="00C77E87">
            <w:pPr>
              <w:pStyle w:val="TableParagraph"/>
              <w:rPr>
                <w:rFonts w:ascii="HG丸ｺﾞｼｯｸM-PRO"/>
                <w:color w:val="000000" w:themeColor="text1"/>
                <w:sz w:val="20"/>
              </w:rPr>
            </w:pPr>
          </w:p>
          <w:p w14:paraId="46D9C642" w14:textId="77777777" w:rsidR="00DB668A" w:rsidRPr="00347D7E" w:rsidRDefault="00DB668A" w:rsidP="00C77E87">
            <w:pPr>
              <w:pStyle w:val="TableParagraph"/>
              <w:spacing w:before="2"/>
              <w:rPr>
                <w:rFonts w:ascii="HG丸ｺﾞｼｯｸM-PRO"/>
                <w:color w:val="000000" w:themeColor="text1"/>
                <w:sz w:val="14"/>
              </w:rPr>
            </w:pPr>
          </w:p>
          <w:p w14:paraId="2B97BE1A" w14:textId="77777777" w:rsidR="00DB668A" w:rsidRPr="00347D7E" w:rsidRDefault="00DB668A" w:rsidP="00C77E87">
            <w:pPr>
              <w:pStyle w:val="TableParagraph"/>
              <w:ind w:left="34"/>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１</w:t>
            </w:r>
          </w:p>
        </w:tc>
        <w:tc>
          <w:tcPr>
            <w:tcW w:w="3023" w:type="dxa"/>
            <w:tcBorders>
              <w:left w:val="nil"/>
            </w:tcBorders>
          </w:tcPr>
          <w:p w14:paraId="7764A30A" w14:textId="77777777" w:rsidR="00DB668A" w:rsidRPr="00347D7E" w:rsidRDefault="00DB668A" w:rsidP="00C77E87">
            <w:pPr>
              <w:pStyle w:val="TableParagraph"/>
              <w:rPr>
                <w:rFonts w:ascii="HG丸ｺﾞｼｯｸM-PRO"/>
                <w:color w:val="000000" w:themeColor="text1"/>
                <w:sz w:val="20"/>
                <w:lang w:eastAsia="ja-JP"/>
              </w:rPr>
            </w:pPr>
          </w:p>
          <w:p w14:paraId="6ACFAE4A" w14:textId="77777777" w:rsidR="00DB668A" w:rsidRPr="00347D7E" w:rsidRDefault="00DB668A" w:rsidP="00C77E87">
            <w:pPr>
              <w:pStyle w:val="TableParagraph"/>
              <w:spacing w:before="2"/>
              <w:rPr>
                <w:rFonts w:ascii="HG丸ｺﾞｼｯｸM-PRO"/>
                <w:color w:val="000000" w:themeColor="text1"/>
                <w:sz w:val="14"/>
                <w:lang w:eastAsia="ja-JP"/>
              </w:rPr>
            </w:pPr>
          </w:p>
          <w:p w14:paraId="3C5E503C" w14:textId="77777777" w:rsidR="00DB668A" w:rsidRPr="00347D7E" w:rsidRDefault="00DB668A" w:rsidP="00C77E87">
            <w:pPr>
              <w:pStyle w:val="TableParagraph"/>
              <w:ind w:left="13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エネルギーの使用の抑制</w:t>
            </w:r>
          </w:p>
        </w:tc>
        <w:tc>
          <w:tcPr>
            <w:tcW w:w="474" w:type="dxa"/>
            <w:tcBorders>
              <w:right w:val="nil"/>
            </w:tcBorders>
          </w:tcPr>
          <w:p w14:paraId="0938D150" w14:textId="77777777" w:rsidR="00DB668A" w:rsidRPr="00347D7E" w:rsidRDefault="00DB668A" w:rsidP="00C77E87">
            <w:pPr>
              <w:pStyle w:val="TableParagraph"/>
              <w:spacing w:before="73"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63C2906D"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3A2B7F70"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31C4BD5C" w14:textId="77777777" w:rsidR="00DB668A" w:rsidRPr="00347D7E" w:rsidRDefault="00DB668A" w:rsidP="00C77E87">
            <w:pPr>
              <w:pStyle w:val="TableParagraph"/>
              <w:spacing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63A14BCF" w14:textId="77777777" w:rsidR="00DB668A" w:rsidRPr="00347D7E" w:rsidRDefault="00DB668A" w:rsidP="00C77E87">
            <w:pPr>
              <w:pStyle w:val="TableParagraph"/>
              <w:spacing w:before="73"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建物の熱負荷抑制</w:t>
            </w:r>
          </w:p>
          <w:p w14:paraId="3DE638CA" w14:textId="77777777" w:rsidR="00DB668A" w:rsidRPr="00347D7E" w:rsidRDefault="00DB668A" w:rsidP="00C77E87">
            <w:pPr>
              <w:pStyle w:val="TableParagraph"/>
              <w:spacing w:before="8" w:line="213" w:lineRule="auto"/>
              <w:ind w:left="80" w:right="1446"/>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pacing w:val="-3"/>
                <w:sz w:val="21"/>
                <w:lang w:eastAsia="ja-JP"/>
              </w:rPr>
              <w:t xml:space="preserve">自然エネルギーの利用 </w:t>
            </w:r>
            <w:r w:rsidRPr="00347D7E">
              <w:rPr>
                <w:rFonts w:ascii="HG丸ｺﾞｼｯｸM-PRO" w:eastAsia="HG丸ｺﾞｼｯｸM-PRO" w:hint="eastAsia"/>
                <w:color w:val="000000" w:themeColor="text1"/>
                <w:spacing w:val="-5"/>
                <w:sz w:val="21"/>
                <w:lang w:eastAsia="ja-JP"/>
              </w:rPr>
              <w:t>設備システムの高効率化</w:t>
            </w:r>
          </w:p>
          <w:p w14:paraId="441D6923" w14:textId="77777777" w:rsidR="00DB668A" w:rsidRPr="00347D7E" w:rsidRDefault="00DB668A" w:rsidP="00C77E87">
            <w:pPr>
              <w:pStyle w:val="TableParagraph"/>
              <w:spacing w:line="247"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エネルギーの効率的な運用</w:t>
            </w:r>
          </w:p>
        </w:tc>
      </w:tr>
      <w:tr w:rsidR="00DB668A" w:rsidRPr="00347D7E" w14:paraId="0406EF11" w14:textId="77777777" w:rsidTr="00C77E87">
        <w:trPr>
          <w:trHeight w:val="640"/>
        </w:trPr>
        <w:tc>
          <w:tcPr>
            <w:tcW w:w="397" w:type="dxa"/>
            <w:tcBorders>
              <w:right w:val="nil"/>
            </w:tcBorders>
          </w:tcPr>
          <w:p w14:paraId="26CD7A2F" w14:textId="77777777" w:rsidR="00DB668A" w:rsidRPr="00347D7E" w:rsidRDefault="00DB668A" w:rsidP="00C77E87">
            <w:pPr>
              <w:pStyle w:val="TableParagraph"/>
              <w:spacing w:before="6"/>
              <w:rPr>
                <w:rFonts w:ascii="HG丸ｺﾞｼｯｸM-PRO"/>
                <w:color w:val="000000" w:themeColor="text1"/>
                <w:sz w:val="14"/>
                <w:lang w:eastAsia="ja-JP"/>
              </w:rPr>
            </w:pPr>
          </w:p>
          <w:p w14:paraId="33D53198" w14:textId="77777777" w:rsidR="00DB668A" w:rsidRPr="00347D7E" w:rsidRDefault="00DB668A" w:rsidP="00C77E87">
            <w:pPr>
              <w:pStyle w:val="TableParagraph"/>
              <w:ind w:left="34"/>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２</w:t>
            </w:r>
          </w:p>
        </w:tc>
        <w:tc>
          <w:tcPr>
            <w:tcW w:w="3023" w:type="dxa"/>
            <w:tcBorders>
              <w:left w:val="nil"/>
            </w:tcBorders>
          </w:tcPr>
          <w:p w14:paraId="14DC69DD" w14:textId="77777777" w:rsidR="00DB668A" w:rsidRPr="00347D7E" w:rsidRDefault="00DB668A" w:rsidP="00C77E87">
            <w:pPr>
              <w:pStyle w:val="TableParagraph"/>
              <w:spacing w:before="6"/>
              <w:rPr>
                <w:rFonts w:ascii="HG丸ｺﾞｼｯｸM-PRO"/>
                <w:color w:val="000000" w:themeColor="text1"/>
                <w:sz w:val="14"/>
                <w:lang w:eastAsia="ja-JP"/>
              </w:rPr>
            </w:pPr>
          </w:p>
          <w:p w14:paraId="66D60E5C" w14:textId="77777777" w:rsidR="00DB668A" w:rsidRPr="00347D7E" w:rsidRDefault="00DB668A" w:rsidP="00C77E87">
            <w:pPr>
              <w:pStyle w:val="TableParagraph"/>
              <w:ind w:left="13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資源及び資材の適正な利用</w:t>
            </w:r>
          </w:p>
        </w:tc>
        <w:tc>
          <w:tcPr>
            <w:tcW w:w="474" w:type="dxa"/>
            <w:tcBorders>
              <w:right w:val="nil"/>
            </w:tcBorders>
          </w:tcPr>
          <w:p w14:paraId="3CF1DFC6" w14:textId="77777777" w:rsidR="00DB668A" w:rsidRPr="00347D7E" w:rsidRDefault="00DB668A" w:rsidP="00C77E87">
            <w:pPr>
              <w:pStyle w:val="TableParagraph"/>
              <w:spacing w:before="61" w:line="255"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26228E8A" w14:textId="77777777" w:rsidR="00DB668A" w:rsidRPr="00347D7E" w:rsidRDefault="00DB668A" w:rsidP="00C77E87">
            <w:pPr>
              <w:pStyle w:val="TableParagraph"/>
              <w:spacing w:line="255"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16C31548" w14:textId="77777777" w:rsidR="00DB668A" w:rsidRPr="00347D7E" w:rsidRDefault="00DB668A" w:rsidP="00C77E87">
            <w:pPr>
              <w:pStyle w:val="TableParagraph"/>
              <w:spacing w:before="61"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水資源の保護</w:t>
            </w:r>
          </w:p>
          <w:p w14:paraId="55143A21" w14:textId="77777777" w:rsidR="00DB668A" w:rsidRPr="00347D7E" w:rsidRDefault="00DB668A" w:rsidP="00C77E87">
            <w:pPr>
              <w:pStyle w:val="TableParagraph"/>
              <w:spacing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低環境負荷材の利用</w:t>
            </w:r>
          </w:p>
        </w:tc>
      </w:tr>
      <w:tr w:rsidR="00DB668A" w:rsidRPr="00347D7E" w14:paraId="40154E52" w14:textId="77777777" w:rsidTr="00C77E87">
        <w:trPr>
          <w:trHeight w:val="1636"/>
        </w:trPr>
        <w:tc>
          <w:tcPr>
            <w:tcW w:w="397" w:type="dxa"/>
            <w:tcBorders>
              <w:right w:val="nil"/>
            </w:tcBorders>
          </w:tcPr>
          <w:p w14:paraId="190E01F2" w14:textId="77777777" w:rsidR="00DB668A" w:rsidRPr="00347D7E" w:rsidRDefault="00DB668A" w:rsidP="00C77E87">
            <w:pPr>
              <w:pStyle w:val="TableParagraph"/>
              <w:rPr>
                <w:rFonts w:ascii="HG丸ｺﾞｼｯｸM-PRO"/>
                <w:color w:val="000000" w:themeColor="text1"/>
                <w:sz w:val="20"/>
                <w:lang w:eastAsia="ja-JP"/>
              </w:rPr>
            </w:pPr>
          </w:p>
          <w:p w14:paraId="496D5F2E" w14:textId="77777777" w:rsidR="00DB668A" w:rsidRPr="00347D7E" w:rsidRDefault="00DB668A" w:rsidP="00C77E87">
            <w:pPr>
              <w:pStyle w:val="TableParagraph"/>
              <w:rPr>
                <w:rFonts w:ascii="HG丸ｺﾞｼｯｸM-PRO"/>
                <w:color w:val="000000" w:themeColor="text1"/>
                <w:sz w:val="20"/>
                <w:lang w:eastAsia="ja-JP"/>
              </w:rPr>
            </w:pPr>
          </w:p>
          <w:p w14:paraId="03E93F62" w14:textId="77777777" w:rsidR="00DB668A" w:rsidRPr="00347D7E" w:rsidRDefault="00DB668A" w:rsidP="00C77E87">
            <w:pPr>
              <w:pStyle w:val="TableParagraph"/>
              <w:spacing w:before="172"/>
              <w:ind w:left="34"/>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３</w:t>
            </w:r>
          </w:p>
        </w:tc>
        <w:tc>
          <w:tcPr>
            <w:tcW w:w="3023" w:type="dxa"/>
            <w:tcBorders>
              <w:left w:val="nil"/>
            </w:tcBorders>
          </w:tcPr>
          <w:p w14:paraId="263133A6" w14:textId="77777777" w:rsidR="00DB668A" w:rsidRPr="00347D7E" w:rsidRDefault="00DB668A" w:rsidP="00C77E87">
            <w:pPr>
              <w:pStyle w:val="TableParagraph"/>
              <w:rPr>
                <w:rFonts w:ascii="HG丸ｺﾞｼｯｸM-PRO"/>
                <w:color w:val="000000" w:themeColor="text1"/>
                <w:sz w:val="20"/>
                <w:lang w:eastAsia="ja-JP"/>
              </w:rPr>
            </w:pPr>
          </w:p>
          <w:p w14:paraId="48971EC0" w14:textId="77777777" w:rsidR="00DB668A" w:rsidRPr="00347D7E" w:rsidRDefault="00DB668A" w:rsidP="00C77E87">
            <w:pPr>
              <w:pStyle w:val="TableParagraph"/>
              <w:rPr>
                <w:rFonts w:ascii="HG丸ｺﾞｼｯｸM-PRO"/>
                <w:color w:val="000000" w:themeColor="text1"/>
                <w:sz w:val="20"/>
                <w:lang w:eastAsia="ja-JP"/>
              </w:rPr>
            </w:pPr>
          </w:p>
          <w:p w14:paraId="68839579" w14:textId="77777777" w:rsidR="00DB668A" w:rsidRPr="00347D7E" w:rsidRDefault="00DB668A" w:rsidP="00C77E87">
            <w:pPr>
              <w:pStyle w:val="TableParagraph"/>
              <w:spacing w:before="172"/>
              <w:ind w:left="13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敷地外の環境への負荷の低減</w:t>
            </w:r>
          </w:p>
        </w:tc>
        <w:tc>
          <w:tcPr>
            <w:tcW w:w="474" w:type="dxa"/>
            <w:tcBorders>
              <w:right w:val="nil"/>
            </w:tcBorders>
          </w:tcPr>
          <w:p w14:paraId="1B0A281D" w14:textId="77777777" w:rsidR="00DB668A" w:rsidRPr="00347D7E" w:rsidRDefault="00DB668A" w:rsidP="00C77E87">
            <w:pPr>
              <w:pStyle w:val="TableParagraph"/>
              <w:spacing w:before="80"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6FB19C40"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0BC43A8A"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02067A35"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4D8AEDF6"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65D7E4BD" w14:textId="77777777" w:rsidR="00DB668A" w:rsidRPr="00347D7E" w:rsidRDefault="00DB668A" w:rsidP="00C77E87">
            <w:pPr>
              <w:pStyle w:val="TableParagraph"/>
              <w:spacing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266F067F" w14:textId="77777777" w:rsidR="00DB668A" w:rsidRPr="00347D7E" w:rsidRDefault="00DB668A" w:rsidP="00C77E87">
            <w:pPr>
              <w:pStyle w:val="TableParagraph"/>
              <w:spacing w:before="80"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大気汚染の防止</w:t>
            </w:r>
          </w:p>
          <w:p w14:paraId="0C58F5D4" w14:textId="77777777" w:rsidR="00DB668A" w:rsidRPr="00347D7E" w:rsidRDefault="00DB668A" w:rsidP="00C77E87">
            <w:pPr>
              <w:pStyle w:val="TableParagraph"/>
              <w:spacing w:before="8" w:line="213" w:lineRule="auto"/>
              <w:ind w:left="80" w:right="1446"/>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pacing w:val="-5"/>
                <w:sz w:val="21"/>
                <w:lang w:eastAsia="ja-JP"/>
              </w:rPr>
              <w:t>騒音・振動・悪臭の防止</w:t>
            </w:r>
            <w:r w:rsidRPr="00347D7E">
              <w:rPr>
                <w:rFonts w:ascii="HG丸ｺﾞｼｯｸM-PRO" w:eastAsia="HG丸ｺﾞｼｯｸM-PRO" w:hint="eastAsia"/>
                <w:color w:val="000000" w:themeColor="text1"/>
                <w:spacing w:val="-3"/>
                <w:sz w:val="21"/>
                <w:lang w:eastAsia="ja-JP"/>
              </w:rPr>
              <w:t>風害、日照阻害の抑制 光害の抑制</w:t>
            </w:r>
          </w:p>
          <w:p w14:paraId="4BDB88A0" w14:textId="77777777" w:rsidR="00DB668A" w:rsidRPr="00347D7E" w:rsidRDefault="00DB668A" w:rsidP="00C77E87">
            <w:pPr>
              <w:pStyle w:val="TableParagraph"/>
              <w:spacing w:before="2" w:line="213" w:lineRule="auto"/>
              <w:ind w:left="80" w:right="1026"/>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ヒートアイランド現象の抑制地域インフラへの負荷抑制</w:t>
            </w:r>
          </w:p>
        </w:tc>
      </w:tr>
      <w:tr w:rsidR="00DB668A" w:rsidRPr="00347D7E" w14:paraId="5FA986DC" w14:textId="77777777" w:rsidTr="00C77E87">
        <w:trPr>
          <w:trHeight w:val="1466"/>
        </w:trPr>
        <w:tc>
          <w:tcPr>
            <w:tcW w:w="397" w:type="dxa"/>
            <w:tcBorders>
              <w:right w:val="nil"/>
            </w:tcBorders>
          </w:tcPr>
          <w:p w14:paraId="0C6A84B9" w14:textId="77777777" w:rsidR="00DB668A" w:rsidRPr="00347D7E" w:rsidRDefault="00DB668A" w:rsidP="00C77E87">
            <w:pPr>
              <w:pStyle w:val="TableParagraph"/>
              <w:rPr>
                <w:rFonts w:ascii="HG丸ｺﾞｼｯｸM-PRO"/>
                <w:color w:val="000000" w:themeColor="text1"/>
                <w:sz w:val="24"/>
                <w:lang w:eastAsia="ja-JP"/>
              </w:rPr>
            </w:pPr>
          </w:p>
          <w:p w14:paraId="6D725404" w14:textId="77777777" w:rsidR="00DB668A" w:rsidRPr="00347D7E" w:rsidRDefault="00DB668A" w:rsidP="00C77E87">
            <w:pPr>
              <w:pStyle w:val="TableParagraph"/>
              <w:spacing w:before="11"/>
              <w:rPr>
                <w:rFonts w:ascii="HG丸ｺﾞｼｯｸM-PRO"/>
                <w:color w:val="000000" w:themeColor="text1"/>
                <w:lang w:eastAsia="ja-JP"/>
              </w:rPr>
            </w:pPr>
          </w:p>
          <w:p w14:paraId="560E211A" w14:textId="77777777" w:rsidR="00DB668A" w:rsidRPr="00347D7E" w:rsidRDefault="00DB668A" w:rsidP="00C77E87">
            <w:pPr>
              <w:pStyle w:val="TableParagraph"/>
              <w:ind w:right="17"/>
              <w:jc w:val="center"/>
              <w:rPr>
                <w:rFonts w:ascii="HG丸ｺﾞｼｯｸM-PRO"/>
                <w:color w:val="000000" w:themeColor="text1"/>
                <w:sz w:val="21"/>
              </w:rPr>
            </w:pPr>
            <w:r w:rsidRPr="00347D7E">
              <w:rPr>
                <w:rFonts w:ascii="HG丸ｺﾞｼｯｸM-PRO"/>
                <w:color w:val="000000" w:themeColor="text1"/>
                <w:sz w:val="21"/>
              </w:rPr>
              <w:t>4</w:t>
            </w:r>
          </w:p>
        </w:tc>
        <w:tc>
          <w:tcPr>
            <w:tcW w:w="3023" w:type="dxa"/>
            <w:tcBorders>
              <w:left w:val="nil"/>
            </w:tcBorders>
          </w:tcPr>
          <w:p w14:paraId="7718C1D3" w14:textId="77777777" w:rsidR="00DB668A" w:rsidRPr="00347D7E" w:rsidRDefault="00DB668A" w:rsidP="00C77E87">
            <w:pPr>
              <w:pStyle w:val="TableParagraph"/>
              <w:rPr>
                <w:rFonts w:ascii="HG丸ｺﾞｼｯｸM-PRO"/>
                <w:color w:val="000000" w:themeColor="text1"/>
                <w:sz w:val="20"/>
              </w:rPr>
            </w:pPr>
          </w:p>
          <w:p w14:paraId="0BD0C4A0" w14:textId="77777777" w:rsidR="00DB668A" w:rsidRPr="00347D7E" w:rsidRDefault="00DB668A" w:rsidP="00C77E87">
            <w:pPr>
              <w:pStyle w:val="TableParagraph"/>
              <w:spacing w:before="11"/>
              <w:rPr>
                <w:rFonts w:ascii="HG丸ｺﾞｼｯｸM-PRO"/>
                <w:color w:val="000000" w:themeColor="text1"/>
                <w:sz w:val="26"/>
              </w:rPr>
            </w:pPr>
          </w:p>
          <w:p w14:paraId="6313E319" w14:textId="77777777" w:rsidR="00DB668A" w:rsidRPr="00347D7E" w:rsidRDefault="00DB668A" w:rsidP="00C77E87">
            <w:pPr>
              <w:pStyle w:val="TableParagraph"/>
              <w:ind w:left="83"/>
              <w:rPr>
                <w:rFonts w:ascii="HG丸ｺﾞｼｯｸM-PRO" w:eastAsia="HG丸ｺﾞｼｯｸM-PRO"/>
                <w:color w:val="000000" w:themeColor="text1"/>
                <w:sz w:val="21"/>
              </w:rPr>
            </w:pPr>
            <w:proofErr w:type="spellStart"/>
            <w:r w:rsidRPr="00347D7E">
              <w:rPr>
                <w:rFonts w:ascii="HG丸ｺﾞｼｯｸM-PRO" w:eastAsia="HG丸ｺﾞｼｯｸM-PRO" w:hint="eastAsia"/>
                <w:color w:val="000000" w:themeColor="text1"/>
                <w:sz w:val="21"/>
              </w:rPr>
              <w:t>室内環境の向上</w:t>
            </w:r>
            <w:proofErr w:type="spellEnd"/>
          </w:p>
        </w:tc>
        <w:tc>
          <w:tcPr>
            <w:tcW w:w="474" w:type="dxa"/>
            <w:tcBorders>
              <w:right w:val="nil"/>
            </w:tcBorders>
          </w:tcPr>
          <w:p w14:paraId="0CFC2009" w14:textId="77777777" w:rsidR="00DB668A" w:rsidRPr="00347D7E" w:rsidRDefault="00DB668A" w:rsidP="00C77E87">
            <w:pPr>
              <w:pStyle w:val="TableParagraph"/>
              <w:spacing w:before="116" w:line="255"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3F65A69A" w14:textId="77777777" w:rsidR="00DB668A" w:rsidRPr="00347D7E" w:rsidRDefault="00DB668A" w:rsidP="00C77E87">
            <w:pPr>
              <w:pStyle w:val="TableParagraph"/>
              <w:spacing w:line="240"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39B537AA" w14:textId="77777777" w:rsidR="00DB668A" w:rsidRPr="00347D7E" w:rsidRDefault="00DB668A" w:rsidP="00C77E87">
            <w:pPr>
              <w:pStyle w:val="TableParagraph"/>
              <w:spacing w:line="240"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782546CD" w14:textId="77777777" w:rsidR="00DB668A" w:rsidRPr="00347D7E" w:rsidRDefault="00DB668A" w:rsidP="00C77E87">
            <w:pPr>
              <w:pStyle w:val="TableParagraph"/>
              <w:spacing w:line="240"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491A22B4" w14:textId="77777777" w:rsidR="00DB668A" w:rsidRPr="00347D7E" w:rsidRDefault="00DB668A" w:rsidP="00C77E87">
            <w:pPr>
              <w:pStyle w:val="TableParagraph"/>
              <w:spacing w:line="255" w:lineRule="exact"/>
              <w:ind w:left="186"/>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0AB23387" w14:textId="77777777" w:rsidR="00DB668A" w:rsidRPr="00347D7E" w:rsidRDefault="00DB668A" w:rsidP="00C77E87">
            <w:pPr>
              <w:pStyle w:val="TableParagraph"/>
              <w:spacing w:before="116"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音環境の向上</w:t>
            </w:r>
          </w:p>
          <w:p w14:paraId="716F773D" w14:textId="77777777" w:rsidR="00DB668A" w:rsidRPr="00347D7E" w:rsidRDefault="00DB668A" w:rsidP="00C77E87">
            <w:pPr>
              <w:pStyle w:val="TableParagraph"/>
              <w:spacing w:before="8" w:line="213" w:lineRule="auto"/>
              <w:ind w:left="80" w:right="207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pacing w:val="-2"/>
                <w:sz w:val="21"/>
                <w:lang w:eastAsia="ja-JP"/>
              </w:rPr>
              <w:t xml:space="preserve">温熱環境の向上 </w:t>
            </w:r>
            <w:r w:rsidRPr="00347D7E">
              <w:rPr>
                <w:rFonts w:ascii="HG丸ｺﾞｼｯｸM-PRO" w:eastAsia="HG丸ｺﾞｼｯｸM-PRO" w:hint="eastAsia"/>
                <w:color w:val="000000" w:themeColor="text1"/>
                <w:spacing w:val="-5"/>
                <w:sz w:val="21"/>
                <w:lang w:eastAsia="ja-JP"/>
              </w:rPr>
              <w:t>光・視環境の向上空気質環境の向上</w:t>
            </w:r>
          </w:p>
          <w:p w14:paraId="5C3E5E03" w14:textId="77777777" w:rsidR="00DB668A" w:rsidRPr="00347D7E" w:rsidRDefault="00DB668A" w:rsidP="00C77E87">
            <w:pPr>
              <w:pStyle w:val="TableParagraph"/>
              <w:spacing w:line="248"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室内空間の機能性、快適性の向上</w:t>
            </w:r>
          </w:p>
        </w:tc>
      </w:tr>
      <w:tr w:rsidR="00DB668A" w:rsidRPr="00347D7E" w14:paraId="633AF916" w14:textId="77777777" w:rsidTr="00C77E87">
        <w:trPr>
          <w:trHeight w:val="637"/>
        </w:trPr>
        <w:tc>
          <w:tcPr>
            <w:tcW w:w="397" w:type="dxa"/>
            <w:tcBorders>
              <w:right w:val="nil"/>
            </w:tcBorders>
          </w:tcPr>
          <w:p w14:paraId="05A783BC" w14:textId="77777777" w:rsidR="00DB668A" w:rsidRPr="00347D7E" w:rsidRDefault="00DB668A" w:rsidP="00C77E87">
            <w:pPr>
              <w:pStyle w:val="TableParagraph"/>
              <w:spacing w:before="6"/>
              <w:rPr>
                <w:rFonts w:ascii="HG丸ｺﾞｼｯｸM-PRO"/>
                <w:color w:val="000000" w:themeColor="text1"/>
                <w:sz w:val="14"/>
                <w:lang w:eastAsia="ja-JP"/>
              </w:rPr>
            </w:pPr>
          </w:p>
          <w:p w14:paraId="067586A9" w14:textId="77777777" w:rsidR="00DB668A" w:rsidRPr="00347D7E" w:rsidRDefault="00DB668A" w:rsidP="00C77E87">
            <w:pPr>
              <w:pStyle w:val="TableParagraph"/>
              <w:ind w:left="34"/>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５</w:t>
            </w:r>
          </w:p>
        </w:tc>
        <w:tc>
          <w:tcPr>
            <w:tcW w:w="3023" w:type="dxa"/>
            <w:tcBorders>
              <w:left w:val="nil"/>
            </w:tcBorders>
          </w:tcPr>
          <w:p w14:paraId="65BBC02F" w14:textId="77777777" w:rsidR="00DB668A" w:rsidRPr="00347D7E" w:rsidRDefault="00DB668A" w:rsidP="00C77E87">
            <w:pPr>
              <w:pStyle w:val="TableParagraph"/>
              <w:spacing w:before="6"/>
              <w:rPr>
                <w:rFonts w:ascii="HG丸ｺﾞｼｯｸM-PRO"/>
                <w:color w:val="000000" w:themeColor="text1"/>
                <w:sz w:val="14"/>
                <w:lang w:eastAsia="ja-JP"/>
              </w:rPr>
            </w:pPr>
          </w:p>
          <w:p w14:paraId="6EC8AD27" w14:textId="77777777" w:rsidR="00DB668A" w:rsidRPr="00347D7E" w:rsidRDefault="00DB668A" w:rsidP="00C77E87">
            <w:pPr>
              <w:pStyle w:val="TableParagraph"/>
              <w:ind w:left="13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建築物の長期間の使用の促進</w:t>
            </w:r>
          </w:p>
        </w:tc>
        <w:tc>
          <w:tcPr>
            <w:tcW w:w="474" w:type="dxa"/>
            <w:tcBorders>
              <w:right w:val="nil"/>
            </w:tcBorders>
          </w:tcPr>
          <w:p w14:paraId="23A7A875" w14:textId="77777777" w:rsidR="00DB668A" w:rsidRPr="00347D7E" w:rsidRDefault="00DB668A" w:rsidP="00C77E87">
            <w:pPr>
              <w:pStyle w:val="TableParagraph"/>
              <w:spacing w:before="61"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71F64A92" w14:textId="77777777" w:rsidR="00DB668A" w:rsidRPr="00347D7E" w:rsidRDefault="00DB668A" w:rsidP="00C77E87">
            <w:pPr>
              <w:pStyle w:val="TableParagraph"/>
              <w:spacing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1097BA7A" w14:textId="77777777" w:rsidR="00DB668A" w:rsidRPr="00347D7E" w:rsidRDefault="00DB668A" w:rsidP="00C77E87">
            <w:pPr>
              <w:pStyle w:val="TableParagraph"/>
              <w:spacing w:before="61"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耐久性・信頼性の確保</w:t>
            </w:r>
          </w:p>
          <w:p w14:paraId="27D9A27A" w14:textId="77777777" w:rsidR="00DB668A" w:rsidRPr="00347D7E" w:rsidRDefault="00DB668A" w:rsidP="00C77E87">
            <w:pPr>
              <w:pStyle w:val="TableParagraph"/>
              <w:spacing w:line="255"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用途変更や設備更新への対応性の確保</w:t>
            </w:r>
          </w:p>
        </w:tc>
      </w:tr>
      <w:tr w:rsidR="00DB668A" w:rsidRPr="00347D7E" w14:paraId="4D4E6167" w14:textId="77777777" w:rsidTr="00C77E87">
        <w:trPr>
          <w:trHeight w:val="818"/>
        </w:trPr>
        <w:tc>
          <w:tcPr>
            <w:tcW w:w="397" w:type="dxa"/>
            <w:tcBorders>
              <w:right w:val="nil"/>
            </w:tcBorders>
          </w:tcPr>
          <w:p w14:paraId="6872A7DE" w14:textId="77777777" w:rsidR="00DB668A" w:rsidRPr="00347D7E" w:rsidRDefault="00DB668A" w:rsidP="00C77E87">
            <w:pPr>
              <w:pStyle w:val="TableParagraph"/>
              <w:spacing w:before="7"/>
              <w:rPr>
                <w:rFonts w:ascii="HG丸ｺﾞｼｯｸM-PRO"/>
                <w:color w:val="000000" w:themeColor="text1"/>
                <w:sz w:val="21"/>
                <w:lang w:eastAsia="ja-JP"/>
              </w:rPr>
            </w:pPr>
          </w:p>
          <w:p w14:paraId="119ED88D" w14:textId="77777777" w:rsidR="00DB668A" w:rsidRPr="00347D7E" w:rsidRDefault="00DB668A" w:rsidP="00C77E87">
            <w:pPr>
              <w:pStyle w:val="TableParagraph"/>
              <w:spacing w:before="1"/>
              <w:ind w:left="34"/>
              <w:jc w:val="center"/>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６</w:t>
            </w:r>
          </w:p>
        </w:tc>
        <w:tc>
          <w:tcPr>
            <w:tcW w:w="3023" w:type="dxa"/>
            <w:tcBorders>
              <w:left w:val="nil"/>
            </w:tcBorders>
          </w:tcPr>
          <w:p w14:paraId="15E65817" w14:textId="77777777" w:rsidR="00DB668A" w:rsidRPr="00347D7E" w:rsidRDefault="00DB668A" w:rsidP="00C77E87">
            <w:pPr>
              <w:pStyle w:val="TableParagraph"/>
              <w:spacing w:before="7"/>
              <w:rPr>
                <w:rFonts w:ascii="HG丸ｺﾞｼｯｸM-PRO"/>
                <w:color w:val="000000" w:themeColor="text1"/>
                <w:sz w:val="21"/>
                <w:lang w:eastAsia="ja-JP"/>
              </w:rPr>
            </w:pPr>
          </w:p>
          <w:p w14:paraId="40CE2D0B" w14:textId="77777777" w:rsidR="00DB668A" w:rsidRPr="00347D7E" w:rsidRDefault="00DB668A" w:rsidP="00C77E87">
            <w:pPr>
              <w:pStyle w:val="TableParagraph"/>
              <w:spacing w:before="1"/>
              <w:ind w:left="138"/>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周辺地域の環境の保全</w:t>
            </w:r>
          </w:p>
        </w:tc>
        <w:tc>
          <w:tcPr>
            <w:tcW w:w="474" w:type="dxa"/>
            <w:tcBorders>
              <w:right w:val="nil"/>
            </w:tcBorders>
          </w:tcPr>
          <w:p w14:paraId="40A2CBCC" w14:textId="77777777" w:rsidR="00DB668A" w:rsidRPr="00347D7E" w:rsidRDefault="00DB668A" w:rsidP="00C77E87">
            <w:pPr>
              <w:pStyle w:val="TableParagraph"/>
              <w:spacing w:before="32"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407131EB" w14:textId="77777777" w:rsidR="00DB668A" w:rsidRPr="00347D7E" w:rsidRDefault="00DB668A" w:rsidP="00C77E87">
            <w:pPr>
              <w:pStyle w:val="TableParagraph"/>
              <w:spacing w:line="240"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p w14:paraId="5194D1EC" w14:textId="77777777" w:rsidR="00DB668A" w:rsidRPr="00347D7E" w:rsidRDefault="00DB668A" w:rsidP="00C77E87">
            <w:pPr>
              <w:pStyle w:val="TableParagraph"/>
              <w:spacing w:line="255" w:lineRule="exact"/>
              <w:ind w:left="187"/>
              <w:rPr>
                <w:rFonts w:ascii="HG丸ｺﾞｼｯｸM-PRO" w:eastAsia="HG丸ｺﾞｼｯｸM-PRO"/>
                <w:color w:val="000000" w:themeColor="text1"/>
                <w:sz w:val="21"/>
              </w:rPr>
            </w:pPr>
            <w:r w:rsidRPr="00347D7E">
              <w:rPr>
                <w:rFonts w:ascii="HG丸ｺﾞｼｯｸM-PRO" w:eastAsia="HG丸ｺﾞｼｯｸM-PRO" w:hint="eastAsia"/>
                <w:color w:val="000000" w:themeColor="text1"/>
                <w:sz w:val="21"/>
              </w:rPr>
              <w:t>・</w:t>
            </w:r>
          </w:p>
        </w:tc>
        <w:tc>
          <w:tcPr>
            <w:tcW w:w="3846" w:type="dxa"/>
            <w:tcBorders>
              <w:left w:val="nil"/>
            </w:tcBorders>
          </w:tcPr>
          <w:p w14:paraId="5546247F" w14:textId="77777777" w:rsidR="00DB668A" w:rsidRPr="00347D7E" w:rsidRDefault="00DB668A" w:rsidP="00C77E87">
            <w:pPr>
              <w:pStyle w:val="TableParagraph"/>
              <w:spacing w:before="55" w:line="213" w:lineRule="auto"/>
              <w:ind w:left="80" w:right="813"/>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生物環境の保全と創出への配慮まちなみ・景観への配慮</w:t>
            </w:r>
          </w:p>
          <w:p w14:paraId="7EF30D33" w14:textId="77777777" w:rsidR="00DB668A" w:rsidRPr="00347D7E" w:rsidRDefault="00DB668A" w:rsidP="00C77E87">
            <w:pPr>
              <w:pStyle w:val="TableParagraph"/>
              <w:spacing w:line="247" w:lineRule="exact"/>
              <w:ind w:left="80"/>
              <w:rPr>
                <w:rFonts w:ascii="HG丸ｺﾞｼｯｸM-PRO" w:eastAsia="HG丸ｺﾞｼｯｸM-PRO"/>
                <w:color w:val="000000" w:themeColor="text1"/>
                <w:sz w:val="21"/>
                <w:lang w:eastAsia="ja-JP"/>
              </w:rPr>
            </w:pPr>
            <w:r w:rsidRPr="00347D7E">
              <w:rPr>
                <w:rFonts w:ascii="HG丸ｺﾞｼｯｸM-PRO" w:eastAsia="HG丸ｺﾞｼｯｸM-PRO" w:hint="eastAsia"/>
                <w:color w:val="000000" w:themeColor="text1"/>
                <w:sz w:val="21"/>
                <w:lang w:eastAsia="ja-JP"/>
              </w:rPr>
              <w:t>地域性・アメニティへの配慮</w:t>
            </w:r>
          </w:p>
        </w:tc>
      </w:tr>
    </w:tbl>
    <w:p w14:paraId="751F2B9F" w14:textId="3F106E7E" w:rsidR="00DB668A" w:rsidRDefault="00DB668A" w:rsidP="00DB668A">
      <w:pPr>
        <w:tabs>
          <w:tab w:val="left" w:pos="831"/>
          <w:tab w:val="left" w:pos="832"/>
        </w:tabs>
        <w:spacing w:before="91" w:after="44"/>
        <w:rPr>
          <w:color w:val="000000" w:themeColor="text1"/>
          <w:sz w:val="21"/>
          <w:lang w:eastAsia="ja-JP"/>
        </w:rPr>
      </w:pPr>
    </w:p>
    <w:p w14:paraId="746BBECC" w14:textId="77777777" w:rsidR="00DB668A" w:rsidRPr="00DB668A" w:rsidRDefault="00DB668A" w:rsidP="00DB668A">
      <w:pPr>
        <w:tabs>
          <w:tab w:val="left" w:pos="831"/>
          <w:tab w:val="left" w:pos="832"/>
        </w:tabs>
        <w:spacing w:before="91" w:after="44"/>
        <w:rPr>
          <w:color w:val="000000" w:themeColor="text1"/>
          <w:sz w:val="21"/>
          <w:lang w:eastAsia="ja-JP"/>
        </w:rPr>
      </w:pPr>
    </w:p>
    <w:p w14:paraId="2ECB5E0D" w14:textId="77777777" w:rsidR="00DB668A" w:rsidRPr="00347D7E" w:rsidRDefault="00DB668A" w:rsidP="00DB668A">
      <w:pPr>
        <w:tabs>
          <w:tab w:val="left" w:pos="832"/>
        </w:tabs>
        <w:spacing w:before="48"/>
        <w:ind w:leftChars="65" w:left="220" w:hangingChars="37" w:hanging="77"/>
        <w:jc w:val="both"/>
        <w:rPr>
          <w:color w:val="000000" w:themeColor="text1"/>
          <w:sz w:val="21"/>
          <w:lang w:eastAsia="ja-JP"/>
        </w:rPr>
      </w:pPr>
      <w:r w:rsidRPr="00347D7E">
        <w:rPr>
          <w:rFonts w:cs="ＭＳ 明朝" w:hint="eastAsia"/>
          <w:color w:val="000000" w:themeColor="text1"/>
          <w:spacing w:val="-3"/>
          <w:sz w:val="21"/>
          <w:lang w:eastAsia="ja-JP"/>
        </w:rPr>
        <w:t>（２）</w:t>
      </w:r>
      <w:r w:rsidRPr="00347D7E">
        <w:rPr>
          <w:rFonts w:ascii="ＭＳ 明朝" w:eastAsia="ＭＳ 明朝" w:hAnsi="ＭＳ 明朝" w:cs="ＭＳ 明朝" w:hint="eastAsia"/>
          <w:color w:val="000000" w:themeColor="text1"/>
          <w:spacing w:val="-3"/>
          <w:sz w:val="21"/>
          <w:lang w:eastAsia="ja-JP"/>
        </w:rPr>
        <w:t xml:space="preserve">　</w:t>
      </w:r>
      <w:r w:rsidRPr="00347D7E">
        <w:rPr>
          <w:color w:val="000000" w:themeColor="text1"/>
          <w:spacing w:val="-3"/>
          <w:sz w:val="21"/>
          <w:lang w:eastAsia="ja-JP"/>
        </w:rPr>
        <w:t>建築物の環境配慮措置の評価</w:t>
      </w:r>
    </w:p>
    <w:p w14:paraId="4AE3F45C" w14:textId="77777777" w:rsidR="00DB668A" w:rsidRPr="00347D7E" w:rsidRDefault="00DB668A" w:rsidP="00DB668A">
      <w:pPr>
        <w:pStyle w:val="a3"/>
        <w:spacing w:before="91" w:line="321" w:lineRule="auto"/>
        <w:ind w:left="300" w:right="733" w:firstLine="208"/>
        <w:jc w:val="both"/>
        <w:rPr>
          <w:color w:val="000000" w:themeColor="text1"/>
          <w:lang w:eastAsia="ja-JP"/>
        </w:rPr>
      </w:pPr>
      <w:r w:rsidRPr="00347D7E">
        <w:rPr>
          <w:noProof/>
          <w:color w:val="000000" w:themeColor="text1"/>
          <w:lang w:eastAsia="ja-JP"/>
        </w:rPr>
        <mc:AlternateContent>
          <mc:Choice Requires="wps">
            <w:drawing>
              <wp:anchor distT="0" distB="0" distL="114300" distR="114300" simplePos="0" relativeHeight="251659264" behindDoc="0" locked="0" layoutInCell="1" allowOverlap="1" wp14:anchorId="2F44C3CC" wp14:editId="7C18366F">
                <wp:simplePos x="0" y="0"/>
                <wp:positionH relativeFrom="page">
                  <wp:posOffset>1233377</wp:posOffset>
                </wp:positionH>
                <wp:positionV relativeFrom="paragraph">
                  <wp:posOffset>708542</wp:posOffset>
                </wp:positionV>
                <wp:extent cx="5724525" cy="2615609"/>
                <wp:effectExtent l="0" t="0" r="952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615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3331"/>
                              <w:gridCol w:w="3331"/>
                            </w:tblGrid>
                            <w:tr w:rsidR="001619C3" w14:paraId="33CBA52F" w14:textId="77777777" w:rsidTr="009F4AA1">
                              <w:trPr>
                                <w:trHeight w:val="251"/>
                              </w:trPr>
                              <w:tc>
                                <w:tcPr>
                                  <w:tcW w:w="1975" w:type="dxa"/>
                                </w:tcPr>
                                <w:p w14:paraId="4B643E28" w14:textId="77777777" w:rsidR="001619C3" w:rsidRDefault="001619C3" w:rsidP="009F4AA1">
                                  <w:pPr>
                                    <w:pStyle w:val="TableParagraph"/>
                                    <w:spacing w:before="46"/>
                                    <w:ind w:left="127"/>
                                    <w:jc w:val="center"/>
                                    <w:rPr>
                                      <w:rFonts w:ascii="HG丸ｺﾞｼｯｸM-PRO" w:eastAsia="HG丸ｺﾞｼｯｸM-PRO"/>
                                      <w:sz w:val="21"/>
                                    </w:rPr>
                                  </w:pPr>
                                  <w:proofErr w:type="spellStart"/>
                                  <w:r>
                                    <w:rPr>
                                      <w:rFonts w:ascii="HG丸ｺﾞｼｯｸM-PRO" w:eastAsia="HG丸ｺﾞｼｯｸM-PRO" w:hint="eastAsia"/>
                                      <w:sz w:val="21"/>
                                    </w:rPr>
                                    <w:t>評価の方法</w:t>
                                  </w:r>
                                  <w:proofErr w:type="spellEnd"/>
                                </w:p>
                              </w:tc>
                              <w:tc>
                                <w:tcPr>
                                  <w:tcW w:w="6662" w:type="dxa"/>
                                  <w:gridSpan w:val="2"/>
                                </w:tcPr>
                                <w:p w14:paraId="5FB1670F" w14:textId="77777777" w:rsidR="001619C3" w:rsidRDefault="001619C3">
                                  <w:pPr>
                                    <w:pStyle w:val="TableParagraph"/>
                                    <w:spacing w:before="46"/>
                                    <w:ind w:left="2399" w:right="2440"/>
                                    <w:jc w:val="center"/>
                                    <w:rPr>
                                      <w:rFonts w:ascii="HG丸ｺﾞｼｯｸM-PRO" w:eastAsia="HG丸ｺﾞｼｯｸM-PRO"/>
                                      <w:sz w:val="21"/>
                                    </w:rPr>
                                  </w:pPr>
                                  <w:proofErr w:type="spellStart"/>
                                  <w:r>
                                    <w:rPr>
                                      <w:rFonts w:ascii="HG丸ｺﾞｼｯｸM-PRO" w:eastAsia="HG丸ｺﾞｼｯｸM-PRO" w:hint="eastAsia"/>
                                      <w:sz w:val="21"/>
                                    </w:rPr>
                                    <w:t>評価の内容</w:t>
                                  </w:r>
                                  <w:proofErr w:type="spellEnd"/>
                                </w:p>
                              </w:tc>
                            </w:tr>
                            <w:tr w:rsidR="001619C3" w14:paraId="47C6681A" w14:textId="77777777" w:rsidTr="009F4AA1">
                              <w:trPr>
                                <w:trHeight w:val="322"/>
                              </w:trPr>
                              <w:tc>
                                <w:tcPr>
                                  <w:tcW w:w="1975" w:type="dxa"/>
                                  <w:vMerge w:val="restart"/>
                                </w:tcPr>
                                <w:p w14:paraId="268CC3C8" w14:textId="77777777" w:rsidR="001619C3" w:rsidRDefault="001619C3">
                                  <w:pPr>
                                    <w:pStyle w:val="TableParagraph"/>
                                    <w:spacing w:before="46"/>
                                    <w:ind w:left="105"/>
                                    <w:rPr>
                                      <w:rFonts w:ascii="HG丸ｺﾞｼｯｸM-PRO" w:eastAsia="HG丸ｺﾞｼｯｸM-PRO"/>
                                      <w:sz w:val="21"/>
                                    </w:rPr>
                                  </w:pPr>
                                  <w:proofErr w:type="spellStart"/>
                                  <w:r>
                                    <w:rPr>
                                      <w:rFonts w:ascii="HG丸ｺﾞｼｯｸM-PRO" w:eastAsia="HG丸ｺﾞｼｯｸM-PRO" w:hint="eastAsia"/>
                                      <w:sz w:val="21"/>
                                    </w:rPr>
                                    <w:t>大阪府の重点評価</w:t>
                                  </w:r>
                                  <w:proofErr w:type="spellEnd"/>
                                </w:p>
                              </w:tc>
                              <w:tc>
                                <w:tcPr>
                                  <w:tcW w:w="3331" w:type="dxa"/>
                                </w:tcPr>
                                <w:p w14:paraId="013FA2FB" w14:textId="77777777" w:rsidR="001619C3" w:rsidRPr="00347D7E" w:rsidRDefault="001619C3" w:rsidP="009F4AA1">
                                  <w:pPr>
                                    <w:pStyle w:val="TableParagraph"/>
                                    <w:spacing w:before="46"/>
                                    <w:ind w:leftChars="48" w:left="106" w:rightChars="832" w:right="1830"/>
                                    <w:rPr>
                                      <w:rFonts w:ascii="HG丸ｺﾞｼｯｸM-PRO" w:eastAsia="HG丸ｺﾞｼｯｸM-PRO"/>
                                      <w:strike/>
                                      <w:sz w:val="21"/>
                                      <w:lang w:eastAsia="ja-JP"/>
                                    </w:rPr>
                                  </w:pPr>
                                  <w:r w:rsidRPr="00347D7E">
                                    <w:rPr>
                                      <w:rFonts w:ascii="HG丸ｺﾞｼｯｸM-PRO" w:eastAsia="HG丸ｺﾞｼｯｸM-PRO" w:hint="eastAsia"/>
                                      <w:sz w:val="21"/>
                                      <w:lang w:eastAsia="ja-JP"/>
                                    </w:rPr>
                                    <w:t>CO2</w:t>
                                  </w:r>
                                  <w:r w:rsidRPr="00347D7E">
                                    <w:rPr>
                                      <w:rFonts w:ascii="HG丸ｺﾞｼｯｸM-PRO" w:eastAsia="HG丸ｺﾞｼｯｸM-PRO"/>
                                      <w:sz w:val="21"/>
                                      <w:lang w:eastAsia="ja-JP"/>
                                    </w:rPr>
                                    <w:t>削減</w:t>
                                  </w:r>
                                </w:p>
                              </w:tc>
                              <w:tc>
                                <w:tcPr>
                                  <w:tcW w:w="3331" w:type="dxa"/>
                                </w:tcPr>
                                <w:p w14:paraId="015C2A10" w14:textId="77777777" w:rsidR="001619C3" w:rsidRPr="00347D7E" w:rsidRDefault="001619C3">
                                  <w:pPr>
                                    <w:pStyle w:val="TableParagraph"/>
                                    <w:spacing w:before="46"/>
                                    <w:ind w:left="105"/>
                                    <w:rPr>
                                      <w:rFonts w:ascii="HG丸ｺﾞｼｯｸM-PRO" w:eastAsia="HG丸ｺﾞｼｯｸM-PRO"/>
                                      <w:sz w:val="21"/>
                                    </w:rPr>
                                  </w:pPr>
                                  <w:proofErr w:type="spellStart"/>
                                  <w:r w:rsidRPr="00347D7E">
                                    <w:rPr>
                                      <w:rFonts w:ascii="HG丸ｺﾞｼｯｸM-PRO" w:eastAsia="HG丸ｺﾞｼｯｸM-PRO" w:hint="eastAsia"/>
                                      <w:sz w:val="21"/>
                                    </w:rPr>
                                    <w:t>地球温暖化への配慮</w:t>
                                  </w:r>
                                  <w:proofErr w:type="spellEnd"/>
                                </w:p>
                              </w:tc>
                            </w:tr>
                            <w:tr w:rsidR="001619C3" w14:paraId="26A3C7D9" w14:textId="77777777" w:rsidTr="009F4AA1">
                              <w:trPr>
                                <w:trHeight w:val="252"/>
                              </w:trPr>
                              <w:tc>
                                <w:tcPr>
                                  <w:tcW w:w="1975" w:type="dxa"/>
                                  <w:vMerge/>
                                </w:tcPr>
                                <w:p w14:paraId="21948CF1" w14:textId="77777777" w:rsidR="001619C3" w:rsidRDefault="001619C3">
                                  <w:pPr>
                                    <w:rPr>
                                      <w:sz w:val="2"/>
                                      <w:szCs w:val="2"/>
                                      <w:lang w:eastAsia="ja-JP"/>
                                    </w:rPr>
                                  </w:pPr>
                                </w:p>
                              </w:tc>
                              <w:tc>
                                <w:tcPr>
                                  <w:tcW w:w="3331" w:type="dxa"/>
                                  <w:vMerge w:val="restart"/>
                                  <w:tcBorders>
                                    <w:top w:val="single" w:sz="4" w:space="0" w:color="auto"/>
                                  </w:tcBorders>
                                </w:tcPr>
                                <w:p w14:paraId="5AEFBC76" w14:textId="77777777" w:rsidR="001619C3" w:rsidRPr="00347D7E" w:rsidRDefault="001619C3" w:rsidP="004C0FB3">
                                  <w:pPr>
                                    <w:pStyle w:val="TableParagraph"/>
                                    <w:spacing w:before="49" w:line="321" w:lineRule="auto"/>
                                    <w:ind w:left="105" w:right="96"/>
                                    <w:rPr>
                                      <w:rFonts w:ascii="HG丸ｺﾞｼｯｸM-PRO" w:eastAsia="HG丸ｺﾞｼｯｸM-PRO"/>
                                      <w:sz w:val="21"/>
                                      <w:lang w:eastAsia="ja-JP"/>
                                    </w:rPr>
                                  </w:pPr>
                                  <w:r w:rsidRPr="00347D7E">
                                    <w:rPr>
                                      <w:rFonts w:ascii="HG丸ｺﾞｼｯｸM-PRO" w:eastAsia="HG丸ｺﾞｼｯｸM-PRO" w:hint="eastAsia"/>
                                      <w:sz w:val="21"/>
                                      <w:lang w:eastAsia="ja-JP"/>
                                    </w:rPr>
                                    <w:t>みどり・ヒートアイランド対策</w:t>
                                  </w:r>
                                </w:p>
                              </w:tc>
                              <w:tc>
                                <w:tcPr>
                                  <w:tcW w:w="3331" w:type="dxa"/>
                                </w:tcPr>
                                <w:p w14:paraId="3A1DDC93" w14:textId="77777777" w:rsidR="001619C3" w:rsidRPr="00347D7E" w:rsidRDefault="001619C3">
                                  <w:pPr>
                                    <w:pStyle w:val="TableParagraph"/>
                                    <w:spacing w:before="49"/>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生物環境の保全と創出</w:t>
                                  </w:r>
                                </w:p>
                              </w:tc>
                            </w:tr>
                            <w:tr w:rsidR="001619C3" w14:paraId="4D291DB1" w14:textId="77777777" w:rsidTr="009F4AA1">
                              <w:trPr>
                                <w:trHeight w:val="251"/>
                              </w:trPr>
                              <w:tc>
                                <w:tcPr>
                                  <w:tcW w:w="1975" w:type="dxa"/>
                                  <w:vMerge/>
                                </w:tcPr>
                                <w:p w14:paraId="74369E81" w14:textId="77777777" w:rsidR="001619C3" w:rsidRDefault="001619C3">
                                  <w:pPr>
                                    <w:rPr>
                                      <w:sz w:val="2"/>
                                      <w:szCs w:val="2"/>
                                      <w:lang w:eastAsia="ja-JP"/>
                                    </w:rPr>
                                  </w:pPr>
                                </w:p>
                              </w:tc>
                              <w:tc>
                                <w:tcPr>
                                  <w:tcW w:w="3331" w:type="dxa"/>
                                  <w:vMerge/>
                                </w:tcPr>
                                <w:p w14:paraId="6E6BB06C" w14:textId="77777777" w:rsidR="001619C3" w:rsidRPr="00347D7E" w:rsidRDefault="001619C3">
                                  <w:pPr>
                                    <w:rPr>
                                      <w:sz w:val="2"/>
                                      <w:szCs w:val="2"/>
                                      <w:lang w:eastAsia="ja-JP"/>
                                    </w:rPr>
                                  </w:pPr>
                                </w:p>
                              </w:tc>
                              <w:tc>
                                <w:tcPr>
                                  <w:tcW w:w="3331" w:type="dxa"/>
                                </w:tcPr>
                                <w:p w14:paraId="345C1F4A" w14:textId="77777777" w:rsidR="001619C3" w:rsidRPr="00347D7E" w:rsidRDefault="001619C3">
                                  <w:pPr>
                                    <w:pStyle w:val="TableParagraph"/>
                                    <w:spacing w:before="46"/>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敷地内温熱環境の向上</w:t>
                                  </w:r>
                                </w:p>
                              </w:tc>
                            </w:tr>
                            <w:tr w:rsidR="001619C3" w14:paraId="41AFA140" w14:textId="77777777" w:rsidTr="009F4AA1">
                              <w:trPr>
                                <w:trHeight w:val="49"/>
                              </w:trPr>
                              <w:tc>
                                <w:tcPr>
                                  <w:tcW w:w="1975" w:type="dxa"/>
                                  <w:vMerge/>
                                </w:tcPr>
                                <w:p w14:paraId="3D64F7E7" w14:textId="77777777" w:rsidR="001619C3" w:rsidRDefault="001619C3">
                                  <w:pPr>
                                    <w:rPr>
                                      <w:sz w:val="2"/>
                                      <w:szCs w:val="2"/>
                                      <w:lang w:eastAsia="ja-JP"/>
                                    </w:rPr>
                                  </w:pPr>
                                </w:p>
                              </w:tc>
                              <w:tc>
                                <w:tcPr>
                                  <w:tcW w:w="3331" w:type="dxa"/>
                                  <w:vMerge/>
                                </w:tcPr>
                                <w:p w14:paraId="65872245" w14:textId="77777777" w:rsidR="001619C3" w:rsidRPr="00347D7E" w:rsidRDefault="001619C3">
                                  <w:pPr>
                                    <w:rPr>
                                      <w:sz w:val="2"/>
                                      <w:szCs w:val="2"/>
                                      <w:lang w:eastAsia="ja-JP"/>
                                    </w:rPr>
                                  </w:pPr>
                                </w:p>
                              </w:tc>
                              <w:tc>
                                <w:tcPr>
                                  <w:tcW w:w="3331" w:type="dxa"/>
                                </w:tcPr>
                                <w:p w14:paraId="0C3AAA9B" w14:textId="77777777" w:rsidR="001619C3" w:rsidRPr="00347D7E" w:rsidRDefault="001619C3">
                                  <w:pPr>
                                    <w:pStyle w:val="TableParagraph"/>
                                    <w:spacing w:before="46"/>
                                    <w:ind w:left="105"/>
                                    <w:rPr>
                                      <w:rFonts w:ascii="HG丸ｺﾞｼｯｸM-PRO" w:eastAsia="HG丸ｺﾞｼｯｸM-PRO"/>
                                      <w:sz w:val="21"/>
                                    </w:rPr>
                                  </w:pPr>
                                  <w:proofErr w:type="spellStart"/>
                                  <w:r w:rsidRPr="00347D7E">
                                    <w:rPr>
                                      <w:rFonts w:ascii="HG丸ｺﾞｼｯｸM-PRO" w:eastAsia="HG丸ｺﾞｼｯｸM-PRO" w:hint="eastAsia"/>
                                      <w:sz w:val="21"/>
                                    </w:rPr>
                                    <w:t>温熱環境悪化の改善</w:t>
                                  </w:r>
                                  <w:proofErr w:type="spellEnd"/>
                                </w:p>
                              </w:tc>
                            </w:tr>
                            <w:tr w:rsidR="001619C3" w14:paraId="20397B36" w14:textId="77777777" w:rsidTr="009F4AA1">
                              <w:trPr>
                                <w:trHeight w:val="288"/>
                              </w:trPr>
                              <w:tc>
                                <w:tcPr>
                                  <w:tcW w:w="1975" w:type="dxa"/>
                                  <w:vMerge/>
                                </w:tcPr>
                                <w:p w14:paraId="09C9DCC9" w14:textId="77777777" w:rsidR="001619C3" w:rsidRDefault="001619C3">
                                  <w:pPr>
                                    <w:rPr>
                                      <w:sz w:val="2"/>
                                      <w:szCs w:val="2"/>
                                      <w:lang w:eastAsia="ja-JP"/>
                                    </w:rPr>
                                  </w:pPr>
                                </w:p>
                              </w:tc>
                              <w:tc>
                                <w:tcPr>
                                  <w:tcW w:w="3331" w:type="dxa"/>
                                  <w:tcBorders>
                                    <w:top w:val="single" w:sz="4" w:space="0" w:color="auto"/>
                                    <w:bottom w:val="single" w:sz="4" w:space="0" w:color="auto"/>
                                  </w:tcBorders>
                                </w:tcPr>
                                <w:p w14:paraId="2027B7E7" w14:textId="77777777" w:rsidR="001619C3" w:rsidRPr="00347D7E" w:rsidRDefault="001619C3" w:rsidP="004C0FB3">
                                  <w:pPr>
                                    <w:spacing w:line="322" w:lineRule="auto"/>
                                    <w:ind w:firstLineChars="50" w:firstLine="105"/>
                                    <w:rPr>
                                      <w:sz w:val="21"/>
                                      <w:szCs w:val="21"/>
                                    </w:rPr>
                                  </w:pPr>
                                  <w:r w:rsidRPr="00347D7E">
                                    <w:rPr>
                                      <w:rFonts w:hint="eastAsia"/>
                                      <w:sz w:val="21"/>
                                      <w:szCs w:val="21"/>
                                      <w:lang w:eastAsia="ja-JP"/>
                                    </w:rPr>
                                    <w:t>建物の断熱性</w:t>
                                  </w:r>
                                </w:p>
                              </w:tc>
                              <w:tc>
                                <w:tcPr>
                                  <w:tcW w:w="3331" w:type="dxa"/>
                                  <w:tcBorders>
                                    <w:top w:val="single" w:sz="4" w:space="0" w:color="auto"/>
                                    <w:bottom w:val="single" w:sz="4" w:space="0" w:color="auto"/>
                                  </w:tcBorders>
                                  <w:vAlign w:val="center"/>
                                </w:tcPr>
                                <w:p w14:paraId="2EC6EB31" w14:textId="77777777" w:rsidR="001619C3" w:rsidRPr="00347D7E" w:rsidRDefault="001619C3" w:rsidP="004C0FB3">
                                  <w:pPr>
                                    <w:pStyle w:val="TableParagraph"/>
                                    <w:spacing w:before="46"/>
                                    <w:ind w:left="105"/>
                                    <w:rPr>
                                      <w:rFonts w:ascii="HG丸ｺﾞｼｯｸM-PRO" w:eastAsia="HG丸ｺﾞｼｯｸM-PRO"/>
                                      <w:strike/>
                                      <w:sz w:val="21"/>
                                      <w:lang w:eastAsia="ja-JP"/>
                                    </w:rPr>
                                  </w:pPr>
                                  <w:r w:rsidRPr="00347D7E">
                                    <w:rPr>
                                      <w:rFonts w:ascii="HG丸ｺﾞｼｯｸM-PRO" w:eastAsia="HG丸ｺﾞｼｯｸM-PRO" w:hint="eastAsia"/>
                                      <w:sz w:val="21"/>
                                      <w:lang w:eastAsia="ja-JP"/>
                                    </w:rPr>
                                    <w:t>建物外皮の</w:t>
                                  </w:r>
                                  <w:r w:rsidRPr="00347D7E">
                                    <w:rPr>
                                      <w:rFonts w:ascii="HG丸ｺﾞｼｯｸM-PRO" w:eastAsia="HG丸ｺﾞｼｯｸM-PRO"/>
                                      <w:sz w:val="21"/>
                                      <w:lang w:eastAsia="ja-JP"/>
                                    </w:rPr>
                                    <w:t>熱負荷</w:t>
                                  </w:r>
                                  <w:r w:rsidRPr="00347D7E">
                                    <w:rPr>
                                      <w:rFonts w:ascii="HG丸ｺﾞｼｯｸM-PRO" w:eastAsia="HG丸ｺﾞｼｯｸM-PRO" w:hint="eastAsia"/>
                                      <w:sz w:val="21"/>
                                      <w:lang w:eastAsia="ja-JP"/>
                                    </w:rPr>
                                    <w:t>制御</w:t>
                                  </w:r>
                                </w:p>
                              </w:tc>
                            </w:tr>
                            <w:tr w:rsidR="001619C3" w14:paraId="7754C50D" w14:textId="77777777" w:rsidTr="009F4AA1">
                              <w:trPr>
                                <w:trHeight w:val="293"/>
                              </w:trPr>
                              <w:tc>
                                <w:tcPr>
                                  <w:tcW w:w="1975" w:type="dxa"/>
                                  <w:vMerge/>
                                </w:tcPr>
                                <w:p w14:paraId="58389A3C" w14:textId="77777777" w:rsidR="001619C3" w:rsidRDefault="001619C3">
                                  <w:pPr>
                                    <w:rPr>
                                      <w:sz w:val="2"/>
                                      <w:szCs w:val="2"/>
                                      <w:lang w:eastAsia="ja-JP"/>
                                    </w:rPr>
                                  </w:pPr>
                                </w:p>
                              </w:tc>
                              <w:tc>
                                <w:tcPr>
                                  <w:tcW w:w="3331" w:type="dxa"/>
                                  <w:tcBorders>
                                    <w:top w:val="single" w:sz="4" w:space="0" w:color="auto"/>
                                    <w:bottom w:val="single" w:sz="4" w:space="0" w:color="auto"/>
                                  </w:tcBorders>
                                </w:tcPr>
                                <w:p w14:paraId="0E81E4EA" w14:textId="77777777" w:rsidR="001619C3" w:rsidRPr="00347D7E" w:rsidRDefault="001619C3" w:rsidP="004C0FB3">
                                  <w:pPr>
                                    <w:rPr>
                                      <w:sz w:val="21"/>
                                      <w:szCs w:val="21"/>
                                      <w:lang w:eastAsia="ja-JP"/>
                                    </w:rPr>
                                  </w:pPr>
                                  <w:r w:rsidRPr="00347D7E">
                                    <w:rPr>
                                      <w:rFonts w:hint="eastAsia"/>
                                      <w:sz w:val="21"/>
                                      <w:szCs w:val="21"/>
                                      <w:lang w:eastAsia="ja-JP"/>
                                    </w:rPr>
                                    <w:t xml:space="preserve"> エネルギー</w:t>
                                  </w:r>
                                  <w:r w:rsidRPr="00347D7E">
                                    <w:rPr>
                                      <w:sz w:val="21"/>
                                      <w:szCs w:val="21"/>
                                      <w:lang w:eastAsia="ja-JP"/>
                                    </w:rPr>
                                    <w:t>削減</w:t>
                                  </w:r>
                                </w:p>
                              </w:tc>
                              <w:tc>
                                <w:tcPr>
                                  <w:tcW w:w="3331" w:type="dxa"/>
                                  <w:tcBorders>
                                    <w:top w:val="single" w:sz="4" w:space="0" w:color="auto"/>
                                    <w:bottom w:val="single" w:sz="4" w:space="0" w:color="auto"/>
                                  </w:tcBorders>
                                </w:tcPr>
                                <w:p w14:paraId="283794D0" w14:textId="77777777" w:rsidR="001619C3" w:rsidRPr="00347D7E" w:rsidRDefault="001619C3" w:rsidP="004C0FB3">
                                  <w:pPr>
                                    <w:pStyle w:val="TableParagraph"/>
                                    <w:spacing w:before="46"/>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設備システムの</w:t>
                                  </w:r>
                                  <w:r w:rsidRPr="00347D7E">
                                    <w:rPr>
                                      <w:rFonts w:ascii="HG丸ｺﾞｼｯｸM-PRO" w:eastAsia="HG丸ｺﾞｼｯｸM-PRO"/>
                                      <w:sz w:val="21"/>
                                      <w:lang w:eastAsia="ja-JP"/>
                                    </w:rPr>
                                    <w:t>高効率化</w:t>
                                  </w:r>
                                </w:p>
                              </w:tc>
                            </w:tr>
                            <w:tr w:rsidR="001619C3" w14:paraId="31846189" w14:textId="77777777" w:rsidTr="009F4AA1">
                              <w:trPr>
                                <w:trHeight w:val="49"/>
                              </w:trPr>
                              <w:tc>
                                <w:tcPr>
                                  <w:tcW w:w="1975" w:type="dxa"/>
                                  <w:vMerge/>
                                </w:tcPr>
                                <w:p w14:paraId="0A188D98" w14:textId="77777777" w:rsidR="001619C3" w:rsidRDefault="001619C3">
                                  <w:pPr>
                                    <w:rPr>
                                      <w:sz w:val="2"/>
                                      <w:szCs w:val="2"/>
                                      <w:lang w:eastAsia="ja-JP"/>
                                    </w:rPr>
                                  </w:pPr>
                                </w:p>
                              </w:tc>
                              <w:tc>
                                <w:tcPr>
                                  <w:tcW w:w="3331" w:type="dxa"/>
                                  <w:tcBorders>
                                    <w:top w:val="single" w:sz="4" w:space="0" w:color="auto"/>
                                  </w:tcBorders>
                                </w:tcPr>
                                <w:p w14:paraId="6AFCBC16" w14:textId="77777777" w:rsidR="001619C3" w:rsidRPr="00347D7E" w:rsidRDefault="001619C3" w:rsidP="003E09D2">
                                  <w:pPr>
                                    <w:spacing w:line="322" w:lineRule="auto"/>
                                    <w:ind w:left="105" w:hangingChars="50" w:hanging="105"/>
                                    <w:rPr>
                                      <w:sz w:val="21"/>
                                      <w:szCs w:val="21"/>
                                      <w:lang w:eastAsia="ja-JP"/>
                                    </w:rPr>
                                  </w:pPr>
                                  <w:r w:rsidRPr="00347D7E">
                                    <w:rPr>
                                      <w:rFonts w:hint="eastAsia"/>
                                      <w:sz w:val="21"/>
                                      <w:szCs w:val="21"/>
                                      <w:lang w:eastAsia="ja-JP"/>
                                    </w:rPr>
                                    <w:t xml:space="preserve"> 自然エネルギー</w:t>
                                  </w:r>
                                  <w:r w:rsidRPr="00347D7E">
                                    <w:rPr>
                                      <w:sz w:val="21"/>
                                      <w:szCs w:val="21"/>
                                      <w:lang w:eastAsia="ja-JP"/>
                                    </w:rPr>
                                    <w:t>直接利用</w:t>
                                  </w:r>
                                </w:p>
                              </w:tc>
                              <w:tc>
                                <w:tcPr>
                                  <w:tcW w:w="3331" w:type="dxa"/>
                                  <w:tcBorders>
                                    <w:top w:val="single" w:sz="4" w:space="0" w:color="auto"/>
                                  </w:tcBorders>
                                </w:tcPr>
                                <w:p w14:paraId="7CC876D9" w14:textId="77777777" w:rsidR="001619C3" w:rsidRPr="00347D7E" w:rsidRDefault="001619C3" w:rsidP="003E09D2">
                                  <w:pPr>
                                    <w:pStyle w:val="TableParagraph"/>
                                    <w:spacing w:before="46"/>
                                    <w:ind w:left="105"/>
                                    <w:rPr>
                                      <w:rFonts w:ascii="HG丸ｺﾞｼｯｸM-PRO" w:eastAsia="HG丸ｺﾞｼｯｸM-PRO"/>
                                      <w:strike/>
                                      <w:sz w:val="21"/>
                                      <w:lang w:eastAsia="ja-JP"/>
                                    </w:rPr>
                                  </w:pPr>
                                  <w:r w:rsidRPr="00347D7E">
                                    <w:rPr>
                                      <w:rFonts w:ascii="HG丸ｺﾞｼｯｸM-PRO" w:eastAsia="HG丸ｺﾞｼｯｸM-PRO" w:hint="eastAsia"/>
                                      <w:sz w:val="21"/>
                                      <w:lang w:eastAsia="ja-JP"/>
                                    </w:rPr>
                                    <w:t>自然エネルギー</w:t>
                                  </w:r>
                                  <w:r w:rsidRPr="00347D7E">
                                    <w:rPr>
                                      <w:rFonts w:ascii="HG丸ｺﾞｼｯｸM-PRO" w:eastAsia="HG丸ｺﾞｼｯｸM-PRO"/>
                                      <w:sz w:val="21"/>
                                      <w:lang w:eastAsia="ja-JP"/>
                                    </w:rPr>
                                    <w:t>利用</w:t>
                                  </w:r>
                                </w:p>
                              </w:tc>
                            </w:tr>
                            <w:tr w:rsidR="001619C3" w14:paraId="5CAC43F1" w14:textId="77777777" w:rsidTr="009F4AA1">
                              <w:trPr>
                                <w:trHeight w:val="755"/>
                              </w:trPr>
                              <w:tc>
                                <w:tcPr>
                                  <w:tcW w:w="1975" w:type="dxa"/>
                                </w:tcPr>
                                <w:p w14:paraId="3E9EA49A" w14:textId="77777777" w:rsidR="001619C3" w:rsidRDefault="001619C3">
                                  <w:pPr>
                                    <w:pStyle w:val="TableParagraph"/>
                                    <w:spacing w:before="46"/>
                                    <w:ind w:left="105"/>
                                    <w:rPr>
                                      <w:rFonts w:ascii="HG丸ｺﾞｼｯｸM-PRO" w:eastAsia="HG丸ｺﾞｼｯｸM-PRO"/>
                                      <w:sz w:val="21"/>
                                    </w:rPr>
                                  </w:pPr>
                                  <w:r>
                                    <w:rPr>
                                      <w:rFonts w:ascii="HG丸ｺﾞｼｯｸM-PRO" w:eastAsia="HG丸ｺﾞｼｯｸM-PRO" w:hint="eastAsia"/>
                                      <w:sz w:val="21"/>
                                    </w:rPr>
                                    <w:t>CASBEE-</w:t>
                                  </w:r>
                                  <w:proofErr w:type="spellStart"/>
                                  <w:r>
                                    <w:rPr>
                                      <w:rFonts w:ascii="HG丸ｺﾞｼｯｸM-PRO" w:eastAsia="HG丸ｺﾞｼｯｸM-PRO" w:hint="eastAsia"/>
                                      <w:sz w:val="21"/>
                                    </w:rPr>
                                    <w:t>建築</w:t>
                                  </w:r>
                                  <w:proofErr w:type="spellEnd"/>
                                </w:p>
                                <w:p w14:paraId="671D8DFF" w14:textId="77777777" w:rsidR="001619C3" w:rsidRDefault="001619C3" w:rsidP="009F4AA1">
                                  <w:pPr>
                                    <w:pStyle w:val="TableParagraph"/>
                                    <w:spacing w:before="46"/>
                                    <w:ind w:left="105"/>
                                    <w:rPr>
                                      <w:rFonts w:ascii="HG丸ｺﾞｼｯｸM-PRO" w:eastAsia="HG丸ｺﾞｼｯｸM-PRO" w:hAnsi="HG丸ｺﾞｼｯｸM-PRO"/>
                                      <w:sz w:val="21"/>
                                    </w:rPr>
                                  </w:pPr>
                                  <w:r>
                                    <w:rPr>
                                      <w:rFonts w:ascii="HG丸ｺﾞｼｯｸM-PRO" w:eastAsia="HG丸ｺﾞｼｯｸM-PRO" w:hint="eastAsia"/>
                                      <w:sz w:val="21"/>
                                    </w:rPr>
                                    <w:t>(</w:t>
                                  </w:r>
                                  <w:proofErr w:type="spellStart"/>
                                  <w:r>
                                    <w:rPr>
                                      <w:rFonts w:ascii="HG丸ｺﾞｼｯｸM-PRO" w:eastAsia="HG丸ｺﾞｼｯｸM-PRO" w:hint="eastAsia"/>
                                      <w:sz w:val="21"/>
                                    </w:rPr>
                                    <w:t>新</w:t>
                                  </w:r>
                                  <w:r>
                                    <w:rPr>
                                      <w:rFonts w:ascii="HG丸ｺﾞｼｯｸM-PRO" w:eastAsia="HG丸ｺﾞｼｯｸM-PRO" w:hAnsi="HG丸ｺﾞｼｯｸM-PRO" w:hint="eastAsia"/>
                                      <w:sz w:val="21"/>
                                    </w:rPr>
                                    <w:t>築</w:t>
                                  </w:r>
                                  <w:proofErr w:type="spellEnd"/>
                                  <w:r>
                                    <w:rPr>
                                      <w:rFonts w:ascii="HG丸ｺﾞｼｯｸM-PRO" w:eastAsia="HG丸ｺﾞｼｯｸM-PRO" w:hAnsi="HG丸ｺﾞｼｯｸM-PRO" w:hint="eastAsia"/>
                                      <w:sz w:val="21"/>
                                    </w:rPr>
                                    <w:t>)※</w:t>
                                  </w:r>
                                </w:p>
                              </w:tc>
                              <w:tc>
                                <w:tcPr>
                                  <w:tcW w:w="6662" w:type="dxa"/>
                                  <w:gridSpan w:val="2"/>
                                </w:tcPr>
                                <w:p w14:paraId="73DD589C" w14:textId="77777777" w:rsidR="001619C3" w:rsidRDefault="001619C3">
                                  <w:pPr>
                                    <w:pStyle w:val="TableParagraph"/>
                                    <w:spacing w:before="46"/>
                                    <w:ind w:left="105"/>
                                    <w:rPr>
                                      <w:rFonts w:ascii="HG丸ｺﾞｼｯｸM-PRO" w:eastAsia="HG丸ｺﾞｼｯｸM-PRO"/>
                                      <w:sz w:val="21"/>
                                      <w:lang w:eastAsia="ja-JP"/>
                                    </w:rPr>
                                  </w:pPr>
                                  <w:r>
                                    <w:rPr>
                                      <w:rFonts w:ascii="HG丸ｺﾞｼｯｸM-PRO" w:eastAsia="HG丸ｺﾞｼｯｸM-PRO" w:hint="eastAsia"/>
                                      <w:sz w:val="21"/>
                                      <w:lang w:eastAsia="ja-JP"/>
                                    </w:rPr>
                                    <w:t>建築物の環境配慮を行う事項に示す項目の全般的な評価</w:t>
                                  </w:r>
                                </w:p>
                                <w:p w14:paraId="0D9D44DF" w14:textId="77777777" w:rsidR="001619C3" w:rsidRDefault="001619C3">
                                  <w:pPr>
                                    <w:pStyle w:val="TableParagraph"/>
                                    <w:spacing w:before="91"/>
                                    <w:ind w:left="105"/>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※(一財)建築環境・省エネルギー機構発行の建築環境総合性能</w:t>
                                  </w:r>
                                </w:p>
                                <w:p w14:paraId="6567DD93" w14:textId="77777777" w:rsidR="001619C3" w:rsidRDefault="001619C3">
                                  <w:pPr>
                                    <w:pStyle w:val="TableParagraph"/>
                                    <w:spacing w:before="91"/>
                                    <w:ind w:left="105"/>
                                    <w:rPr>
                                      <w:rFonts w:ascii="HG丸ｺﾞｼｯｸM-PRO" w:eastAsia="HG丸ｺﾞｼｯｸM-PRO"/>
                                      <w:sz w:val="21"/>
                                      <w:lang w:eastAsia="ja-JP"/>
                                    </w:rPr>
                                  </w:pPr>
                                  <w:r>
                                    <w:rPr>
                                      <w:rFonts w:ascii="HG丸ｺﾞｼｯｸM-PRO" w:eastAsia="HG丸ｺﾞｼｯｸM-PRO" w:hint="eastAsia"/>
                                      <w:sz w:val="21"/>
                                      <w:lang w:eastAsia="ja-JP"/>
                                    </w:rPr>
                                    <w:t>評価システム「CASBEE-建築(新築)」を基本にしている。</w:t>
                                  </w:r>
                                </w:p>
                              </w:tc>
                            </w:tr>
                          </w:tbl>
                          <w:p w14:paraId="57B751D6" w14:textId="77777777" w:rsidR="001619C3" w:rsidRDefault="001619C3" w:rsidP="00DB668A">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4C3CC" id="_x0000_t202" coordsize="21600,21600" o:spt="202" path="m,l,21600r21600,l21600,xe">
                <v:stroke joinstyle="miter"/>
                <v:path gradientshapeok="t" o:connecttype="rect"/>
              </v:shapetype>
              <v:shape id="Text Box 3" o:spid="_x0000_s1026" type="#_x0000_t202" style="position:absolute;left:0;text-align:left;margin-left:97.1pt;margin-top:55.8pt;width:450.75pt;height:20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" filled="f" stroked="f">
                <v:textbox inset="0,0,0,0">
                  <w:txbxContent>
                    <w:tbl>
                      <w:tblPr>
                        <w:tblStyle w:val="TableNormal"/>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3331"/>
                        <w:gridCol w:w="3331"/>
                      </w:tblGrid>
                      <w:tr w:rsidR="001619C3" w14:paraId="33CBA52F" w14:textId="77777777" w:rsidTr="009F4AA1">
                        <w:trPr>
                          <w:trHeight w:val="251"/>
                        </w:trPr>
                        <w:tc>
                          <w:tcPr>
                            <w:tcW w:w="1975" w:type="dxa"/>
                          </w:tcPr>
                          <w:p w14:paraId="4B643E28" w14:textId="77777777" w:rsidR="001619C3" w:rsidRDefault="001619C3" w:rsidP="009F4AA1">
                            <w:pPr>
                              <w:pStyle w:val="TableParagraph"/>
                              <w:spacing w:before="46"/>
                              <w:ind w:left="127"/>
                              <w:jc w:val="center"/>
                              <w:rPr>
                                <w:rFonts w:ascii="HG丸ｺﾞｼｯｸM-PRO" w:eastAsia="HG丸ｺﾞｼｯｸM-PRO"/>
                                <w:sz w:val="21"/>
                              </w:rPr>
                            </w:pPr>
                            <w:proofErr w:type="spellStart"/>
                            <w:r>
                              <w:rPr>
                                <w:rFonts w:ascii="HG丸ｺﾞｼｯｸM-PRO" w:eastAsia="HG丸ｺﾞｼｯｸM-PRO" w:hint="eastAsia"/>
                                <w:sz w:val="21"/>
                              </w:rPr>
                              <w:t>評価の方法</w:t>
                            </w:r>
                            <w:proofErr w:type="spellEnd"/>
                          </w:p>
                        </w:tc>
                        <w:tc>
                          <w:tcPr>
                            <w:tcW w:w="6662" w:type="dxa"/>
                            <w:gridSpan w:val="2"/>
                          </w:tcPr>
                          <w:p w14:paraId="5FB1670F" w14:textId="77777777" w:rsidR="001619C3" w:rsidRDefault="001619C3">
                            <w:pPr>
                              <w:pStyle w:val="TableParagraph"/>
                              <w:spacing w:before="46"/>
                              <w:ind w:left="2399" w:right="2440"/>
                              <w:jc w:val="center"/>
                              <w:rPr>
                                <w:rFonts w:ascii="HG丸ｺﾞｼｯｸM-PRO" w:eastAsia="HG丸ｺﾞｼｯｸM-PRO"/>
                                <w:sz w:val="21"/>
                              </w:rPr>
                            </w:pPr>
                            <w:proofErr w:type="spellStart"/>
                            <w:r>
                              <w:rPr>
                                <w:rFonts w:ascii="HG丸ｺﾞｼｯｸM-PRO" w:eastAsia="HG丸ｺﾞｼｯｸM-PRO" w:hint="eastAsia"/>
                                <w:sz w:val="21"/>
                              </w:rPr>
                              <w:t>評価の内容</w:t>
                            </w:r>
                            <w:proofErr w:type="spellEnd"/>
                          </w:p>
                        </w:tc>
                      </w:tr>
                      <w:tr w:rsidR="001619C3" w14:paraId="47C6681A" w14:textId="77777777" w:rsidTr="009F4AA1">
                        <w:trPr>
                          <w:trHeight w:val="322"/>
                        </w:trPr>
                        <w:tc>
                          <w:tcPr>
                            <w:tcW w:w="1975" w:type="dxa"/>
                            <w:vMerge w:val="restart"/>
                          </w:tcPr>
                          <w:p w14:paraId="268CC3C8" w14:textId="77777777" w:rsidR="001619C3" w:rsidRDefault="001619C3">
                            <w:pPr>
                              <w:pStyle w:val="TableParagraph"/>
                              <w:spacing w:before="46"/>
                              <w:ind w:left="105"/>
                              <w:rPr>
                                <w:rFonts w:ascii="HG丸ｺﾞｼｯｸM-PRO" w:eastAsia="HG丸ｺﾞｼｯｸM-PRO"/>
                                <w:sz w:val="21"/>
                              </w:rPr>
                            </w:pPr>
                            <w:proofErr w:type="spellStart"/>
                            <w:r>
                              <w:rPr>
                                <w:rFonts w:ascii="HG丸ｺﾞｼｯｸM-PRO" w:eastAsia="HG丸ｺﾞｼｯｸM-PRO" w:hint="eastAsia"/>
                                <w:sz w:val="21"/>
                              </w:rPr>
                              <w:t>大阪府の重点評価</w:t>
                            </w:r>
                            <w:proofErr w:type="spellEnd"/>
                          </w:p>
                        </w:tc>
                        <w:tc>
                          <w:tcPr>
                            <w:tcW w:w="3331" w:type="dxa"/>
                          </w:tcPr>
                          <w:p w14:paraId="013FA2FB" w14:textId="77777777" w:rsidR="001619C3" w:rsidRPr="00347D7E" w:rsidRDefault="001619C3" w:rsidP="009F4AA1">
                            <w:pPr>
                              <w:pStyle w:val="TableParagraph"/>
                              <w:spacing w:before="46"/>
                              <w:ind w:leftChars="48" w:left="106" w:rightChars="832" w:right="1830"/>
                              <w:rPr>
                                <w:rFonts w:ascii="HG丸ｺﾞｼｯｸM-PRO" w:eastAsia="HG丸ｺﾞｼｯｸM-PRO"/>
                                <w:strike/>
                                <w:sz w:val="21"/>
                                <w:lang w:eastAsia="ja-JP"/>
                              </w:rPr>
                            </w:pPr>
                            <w:r w:rsidRPr="00347D7E">
                              <w:rPr>
                                <w:rFonts w:ascii="HG丸ｺﾞｼｯｸM-PRO" w:eastAsia="HG丸ｺﾞｼｯｸM-PRO" w:hint="eastAsia"/>
                                <w:sz w:val="21"/>
                                <w:lang w:eastAsia="ja-JP"/>
                              </w:rPr>
                              <w:t>CO2</w:t>
                            </w:r>
                            <w:r w:rsidRPr="00347D7E">
                              <w:rPr>
                                <w:rFonts w:ascii="HG丸ｺﾞｼｯｸM-PRO" w:eastAsia="HG丸ｺﾞｼｯｸM-PRO"/>
                                <w:sz w:val="21"/>
                                <w:lang w:eastAsia="ja-JP"/>
                              </w:rPr>
                              <w:t>削減</w:t>
                            </w:r>
                          </w:p>
                        </w:tc>
                        <w:tc>
                          <w:tcPr>
                            <w:tcW w:w="3331" w:type="dxa"/>
                          </w:tcPr>
                          <w:p w14:paraId="015C2A10" w14:textId="77777777" w:rsidR="001619C3" w:rsidRPr="00347D7E" w:rsidRDefault="001619C3">
                            <w:pPr>
                              <w:pStyle w:val="TableParagraph"/>
                              <w:spacing w:before="46"/>
                              <w:ind w:left="105"/>
                              <w:rPr>
                                <w:rFonts w:ascii="HG丸ｺﾞｼｯｸM-PRO" w:eastAsia="HG丸ｺﾞｼｯｸM-PRO"/>
                                <w:sz w:val="21"/>
                              </w:rPr>
                            </w:pPr>
                            <w:proofErr w:type="spellStart"/>
                            <w:r w:rsidRPr="00347D7E">
                              <w:rPr>
                                <w:rFonts w:ascii="HG丸ｺﾞｼｯｸM-PRO" w:eastAsia="HG丸ｺﾞｼｯｸM-PRO" w:hint="eastAsia"/>
                                <w:sz w:val="21"/>
                              </w:rPr>
                              <w:t>地球温暖化への配慮</w:t>
                            </w:r>
                            <w:proofErr w:type="spellEnd"/>
                          </w:p>
                        </w:tc>
                      </w:tr>
                      <w:tr w:rsidR="001619C3" w14:paraId="26A3C7D9" w14:textId="77777777" w:rsidTr="009F4AA1">
                        <w:trPr>
                          <w:trHeight w:val="252"/>
                        </w:trPr>
                        <w:tc>
                          <w:tcPr>
                            <w:tcW w:w="1975" w:type="dxa"/>
                            <w:vMerge/>
                          </w:tcPr>
                          <w:p w14:paraId="21948CF1" w14:textId="77777777" w:rsidR="001619C3" w:rsidRDefault="001619C3">
                            <w:pPr>
                              <w:rPr>
                                <w:sz w:val="2"/>
                                <w:szCs w:val="2"/>
                                <w:lang w:eastAsia="ja-JP"/>
                              </w:rPr>
                            </w:pPr>
                          </w:p>
                        </w:tc>
                        <w:tc>
                          <w:tcPr>
                            <w:tcW w:w="3331" w:type="dxa"/>
                            <w:vMerge w:val="restart"/>
                            <w:tcBorders>
                              <w:top w:val="single" w:sz="4" w:space="0" w:color="auto"/>
                            </w:tcBorders>
                          </w:tcPr>
                          <w:p w14:paraId="5AEFBC76" w14:textId="77777777" w:rsidR="001619C3" w:rsidRPr="00347D7E" w:rsidRDefault="001619C3" w:rsidP="004C0FB3">
                            <w:pPr>
                              <w:pStyle w:val="TableParagraph"/>
                              <w:spacing w:before="49" w:line="321" w:lineRule="auto"/>
                              <w:ind w:left="105" w:right="96"/>
                              <w:rPr>
                                <w:rFonts w:ascii="HG丸ｺﾞｼｯｸM-PRO" w:eastAsia="HG丸ｺﾞｼｯｸM-PRO"/>
                                <w:sz w:val="21"/>
                                <w:lang w:eastAsia="ja-JP"/>
                              </w:rPr>
                            </w:pPr>
                            <w:r w:rsidRPr="00347D7E">
                              <w:rPr>
                                <w:rFonts w:ascii="HG丸ｺﾞｼｯｸM-PRO" w:eastAsia="HG丸ｺﾞｼｯｸM-PRO" w:hint="eastAsia"/>
                                <w:sz w:val="21"/>
                                <w:lang w:eastAsia="ja-JP"/>
                              </w:rPr>
                              <w:t>みどり・ヒートアイランド対策</w:t>
                            </w:r>
                          </w:p>
                        </w:tc>
                        <w:tc>
                          <w:tcPr>
                            <w:tcW w:w="3331" w:type="dxa"/>
                          </w:tcPr>
                          <w:p w14:paraId="3A1DDC93" w14:textId="77777777" w:rsidR="001619C3" w:rsidRPr="00347D7E" w:rsidRDefault="001619C3">
                            <w:pPr>
                              <w:pStyle w:val="TableParagraph"/>
                              <w:spacing w:before="49"/>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生物環境の保全と創出</w:t>
                            </w:r>
                          </w:p>
                        </w:tc>
                      </w:tr>
                      <w:tr w:rsidR="001619C3" w14:paraId="4D291DB1" w14:textId="77777777" w:rsidTr="009F4AA1">
                        <w:trPr>
                          <w:trHeight w:val="251"/>
                        </w:trPr>
                        <w:tc>
                          <w:tcPr>
                            <w:tcW w:w="1975" w:type="dxa"/>
                            <w:vMerge/>
                          </w:tcPr>
                          <w:p w14:paraId="74369E81" w14:textId="77777777" w:rsidR="001619C3" w:rsidRDefault="001619C3">
                            <w:pPr>
                              <w:rPr>
                                <w:sz w:val="2"/>
                                <w:szCs w:val="2"/>
                                <w:lang w:eastAsia="ja-JP"/>
                              </w:rPr>
                            </w:pPr>
                          </w:p>
                        </w:tc>
                        <w:tc>
                          <w:tcPr>
                            <w:tcW w:w="3331" w:type="dxa"/>
                            <w:vMerge/>
                          </w:tcPr>
                          <w:p w14:paraId="6E6BB06C" w14:textId="77777777" w:rsidR="001619C3" w:rsidRPr="00347D7E" w:rsidRDefault="001619C3">
                            <w:pPr>
                              <w:rPr>
                                <w:sz w:val="2"/>
                                <w:szCs w:val="2"/>
                                <w:lang w:eastAsia="ja-JP"/>
                              </w:rPr>
                            </w:pPr>
                          </w:p>
                        </w:tc>
                        <w:tc>
                          <w:tcPr>
                            <w:tcW w:w="3331" w:type="dxa"/>
                          </w:tcPr>
                          <w:p w14:paraId="345C1F4A" w14:textId="77777777" w:rsidR="001619C3" w:rsidRPr="00347D7E" w:rsidRDefault="001619C3">
                            <w:pPr>
                              <w:pStyle w:val="TableParagraph"/>
                              <w:spacing w:before="46"/>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敷地内温熱環境の向上</w:t>
                            </w:r>
                          </w:p>
                        </w:tc>
                      </w:tr>
                      <w:tr w:rsidR="001619C3" w14:paraId="41AFA140" w14:textId="77777777" w:rsidTr="009F4AA1">
                        <w:trPr>
                          <w:trHeight w:val="49"/>
                        </w:trPr>
                        <w:tc>
                          <w:tcPr>
                            <w:tcW w:w="1975" w:type="dxa"/>
                            <w:vMerge/>
                          </w:tcPr>
                          <w:p w14:paraId="3D64F7E7" w14:textId="77777777" w:rsidR="001619C3" w:rsidRDefault="001619C3">
                            <w:pPr>
                              <w:rPr>
                                <w:sz w:val="2"/>
                                <w:szCs w:val="2"/>
                                <w:lang w:eastAsia="ja-JP"/>
                              </w:rPr>
                            </w:pPr>
                          </w:p>
                        </w:tc>
                        <w:tc>
                          <w:tcPr>
                            <w:tcW w:w="3331" w:type="dxa"/>
                            <w:vMerge/>
                          </w:tcPr>
                          <w:p w14:paraId="65872245" w14:textId="77777777" w:rsidR="001619C3" w:rsidRPr="00347D7E" w:rsidRDefault="001619C3">
                            <w:pPr>
                              <w:rPr>
                                <w:sz w:val="2"/>
                                <w:szCs w:val="2"/>
                                <w:lang w:eastAsia="ja-JP"/>
                              </w:rPr>
                            </w:pPr>
                          </w:p>
                        </w:tc>
                        <w:tc>
                          <w:tcPr>
                            <w:tcW w:w="3331" w:type="dxa"/>
                          </w:tcPr>
                          <w:p w14:paraId="0C3AAA9B" w14:textId="77777777" w:rsidR="001619C3" w:rsidRPr="00347D7E" w:rsidRDefault="001619C3">
                            <w:pPr>
                              <w:pStyle w:val="TableParagraph"/>
                              <w:spacing w:before="46"/>
                              <w:ind w:left="105"/>
                              <w:rPr>
                                <w:rFonts w:ascii="HG丸ｺﾞｼｯｸM-PRO" w:eastAsia="HG丸ｺﾞｼｯｸM-PRO"/>
                                <w:sz w:val="21"/>
                              </w:rPr>
                            </w:pPr>
                            <w:proofErr w:type="spellStart"/>
                            <w:r w:rsidRPr="00347D7E">
                              <w:rPr>
                                <w:rFonts w:ascii="HG丸ｺﾞｼｯｸM-PRO" w:eastAsia="HG丸ｺﾞｼｯｸM-PRO" w:hint="eastAsia"/>
                                <w:sz w:val="21"/>
                              </w:rPr>
                              <w:t>温熱環境悪化の改善</w:t>
                            </w:r>
                            <w:proofErr w:type="spellEnd"/>
                          </w:p>
                        </w:tc>
                      </w:tr>
                      <w:tr w:rsidR="001619C3" w14:paraId="20397B36" w14:textId="77777777" w:rsidTr="009F4AA1">
                        <w:trPr>
                          <w:trHeight w:val="288"/>
                        </w:trPr>
                        <w:tc>
                          <w:tcPr>
                            <w:tcW w:w="1975" w:type="dxa"/>
                            <w:vMerge/>
                          </w:tcPr>
                          <w:p w14:paraId="09C9DCC9" w14:textId="77777777" w:rsidR="001619C3" w:rsidRDefault="001619C3">
                            <w:pPr>
                              <w:rPr>
                                <w:sz w:val="2"/>
                                <w:szCs w:val="2"/>
                                <w:lang w:eastAsia="ja-JP"/>
                              </w:rPr>
                            </w:pPr>
                          </w:p>
                        </w:tc>
                        <w:tc>
                          <w:tcPr>
                            <w:tcW w:w="3331" w:type="dxa"/>
                            <w:tcBorders>
                              <w:top w:val="single" w:sz="4" w:space="0" w:color="auto"/>
                              <w:bottom w:val="single" w:sz="4" w:space="0" w:color="auto"/>
                            </w:tcBorders>
                          </w:tcPr>
                          <w:p w14:paraId="2027B7E7" w14:textId="77777777" w:rsidR="001619C3" w:rsidRPr="00347D7E" w:rsidRDefault="001619C3" w:rsidP="004C0FB3">
                            <w:pPr>
                              <w:spacing w:line="322" w:lineRule="auto"/>
                              <w:ind w:firstLineChars="50" w:firstLine="105"/>
                              <w:rPr>
                                <w:sz w:val="21"/>
                                <w:szCs w:val="21"/>
                              </w:rPr>
                            </w:pPr>
                            <w:r w:rsidRPr="00347D7E">
                              <w:rPr>
                                <w:rFonts w:hint="eastAsia"/>
                                <w:sz w:val="21"/>
                                <w:szCs w:val="21"/>
                                <w:lang w:eastAsia="ja-JP"/>
                              </w:rPr>
                              <w:t>建物の断熱性</w:t>
                            </w:r>
                          </w:p>
                        </w:tc>
                        <w:tc>
                          <w:tcPr>
                            <w:tcW w:w="3331" w:type="dxa"/>
                            <w:tcBorders>
                              <w:top w:val="single" w:sz="4" w:space="0" w:color="auto"/>
                              <w:bottom w:val="single" w:sz="4" w:space="0" w:color="auto"/>
                            </w:tcBorders>
                            <w:vAlign w:val="center"/>
                          </w:tcPr>
                          <w:p w14:paraId="2EC6EB31" w14:textId="77777777" w:rsidR="001619C3" w:rsidRPr="00347D7E" w:rsidRDefault="001619C3" w:rsidP="004C0FB3">
                            <w:pPr>
                              <w:pStyle w:val="TableParagraph"/>
                              <w:spacing w:before="46"/>
                              <w:ind w:left="105"/>
                              <w:rPr>
                                <w:rFonts w:ascii="HG丸ｺﾞｼｯｸM-PRO" w:eastAsia="HG丸ｺﾞｼｯｸM-PRO"/>
                                <w:strike/>
                                <w:sz w:val="21"/>
                                <w:lang w:eastAsia="ja-JP"/>
                              </w:rPr>
                            </w:pPr>
                            <w:r w:rsidRPr="00347D7E">
                              <w:rPr>
                                <w:rFonts w:ascii="HG丸ｺﾞｼｯｸM-PRO" w:eastAsia="HG丸ｺﾞｼｯｸM-PRO" w:hint="eastAsia"/>
                                <w:sz w:val="21"/>
                                <w:lang w:eastAsia="ja-JP"/>
                              </w:rPr>
                              <w:t>建物外皮の</w:t>
                            </w:r>
                            <w:r w:rsidRPr="00347D7E">
                              <w:rPr>
                                <w:rFonts w:ascii="HG丸ｺﾞｼｯｸM-PRO" w:eastAsia="HG丸ｺﾞｼｯｸM-PRO"/>
                                <w:sz w:val="21"/>
                                <w:lang w:eastAsia="ja-JP"/>
                              </w:rPr>
                              <w:t>熱負荷</w:t>
                            </w:r>
                            <w:r w:rsidRPr="00347D7E">
                              <w:rPr>
                                <w:rFonts w:ascii="HG丸ｺﾞｼｯｸM-PRO" w:eastAsia="HG丸ｺﾞｼｯｸM-PRO" w:hint="eastAsia"/>
                                <w:sz w:val="21"/>
                                <w:lang w:eastAsia="ja-JP"/>
                              </w:rPr>
                              <w:t>制御</w:t>
                            </w:r>
                          </w:p>
                        </w:tc>
                      </w:tr>
                      <w:tr w:rsidR="001619C3" w14:paraId="7754C50D" w14:textId="77777777" w:rsidTr="009F4AA1">
                        <w:trPr>
                          <w:trHeight w:val="293"/>
                        </w:trPr>
                        <w:tc>
                          <w:tcPr>
                            <w:tcW w:w="1975" w:type="dxa"/>
                            <w:vMerge/>
                          </w:tcPr>
                          <w:p w14:paraId="58389A3C" w14:textId="77777777" w:rsidR="001619C3" w:rsidRDefault="001619C3">
                            <w:pPr>
                              <w:rPr>
                                <w:sz w:val="2"/>
                                <w:szCs w:val="2"/>
                                <w:lang w:eastAsia="ja-JP"/>
                              </w:rPr>
                            </w:pPr>
                          </w:p>
                        </w:tc>
                        <w:tc>
                          <w:tcPr>
                            <w:tcW w:w="3331" w:type="dxa"/>
                            <w:tcBorders>
                              <w:top w:val="single" w:sz="4" w:space="0" w:color="auto"/>
                              <w:bottom w:val="single" w:sz="4" w:space="0" w:color="auto"/>
                            </w:tcBorders>
                          </w:tcPr>
                          <w:p w14:paraId="0E81E4EA" w14:textId="77777777" w:rsidR="001619C3" w:rsidRPr="00347D7E" w:rsidRDefault="001619C3" w:rsidP="004C0FB3">
                            <w:pPr>
                              <w:rPr>
                                <w:sz w:val="21"/>
                                <w:szCs w:val="21"/>
                                <w:lang w:eastAsia="ja-JP"/>
                              </w:rPr>
                            </w:pPr>
                            <w:r w:rsidRPr="00347D7E">
                              <w:rPr>
                                <w:rFonts w:hint="eastAsia"/>
                                <w:sz w:val="21"/>
                                <w:szCs w:val="21"/>
                                <w:lang w:eastAsia="ja-JP"/>
                              </w:rPr>
                              <w:t xml:space="preserve"> エネルギー</w:t>
                            </w:r>
                            <w:r w:rsidRPr="00347D7E">
                              <w:rPr>
                                <w:sz w:val="21"/>
                                <w:szCs w:val="21"/>
                                <w:lang w:eastAsia="ja-JP"/>
                              </w:rPr>
                              <w:t>削減</w:t>
                            </w:r>
                          </w:p>
                        </w:tc>
                        <w:tc>
                          <w:tcPr>
                            <w:tcW w:w="3331" w:type="dxa"/>
                            <w:tcBorders>
                              <w:top w:val="single" w:sz="4" w:space="0" w:color="auto"/>
                              <w:bottom w:val="single" w:sz="4" w:space="0" w:color="auto"/>
                            </w:tcBorders>
                          </w:tcPr>
                          <w:p w14:paraId="283794D0" w14:textId="77777777" w:rsidR="001619C3" w:rsidRPr="00347D7E" w:rsidRDefault="001619C3" w:rsidP="004C0FB3">
                            <w:pPr>
                              <w:pStyle w:val="TableParagraph"/>
                              <w:spacing w:before="46"/>
                              <w:ind w:left="105"/>
                              <w:rPr>
                                <w:rFonts w:ascii="HG丸ｺﾞｼｯｸM-PRO" w:eastAsia="HG丸ｺﾞｼｯｸM-PRO"/>
                                <w:sz w:val="21"/>
                                <w:lang w:eastAsia="ja-JP"/>
                              </w:rPr>
                            </w:pPr>
                            <w:r w:rsidRPr="00347D7E">
                              <w:rPr>
                                <w:rFonts w:ascii="HG丸ｺﾞｼｯｸM-PRO" w:eastAsia="HG丸ｺﾞｼｯｸM-PRO" w:hint="eastAsia"/>
                                <w:sz w:val="21"/>
                                <w:lang w:eastAsia="ja-JP"/>
                              </w:rPr>
                              <w:t>設備システムの</w:t>
                            </w:r>
                            <w:r w:rsidRPr="00347D7E">
                              <w:rPr>
                                <w:rFonts w:ascii="HG丸ｺﾞｼｯｸM-PRO" w:eastAsia="HG丸ｺﾞｼｯｸM-PRO"/>
                                <w:sz w:val="21"/>
                                <w:lang w:eastAsia="ja-JP"/>
                              </w:rPr>
                              <w:t>高効率化</w:t>
                            </w:r>
                          </w:p>
                        </w:tc>
                      </w:tr>
                      <w:tr w:rsidR="001619C3" w14:paraId="31846189" w14:textId="77777777" w:rsidTr="009F4AA1">
                        <w:trPr>
                          <w:trHeight w:val="49"/>
                        </w:trPr>
                        <w:tc>
                          <w:tcPr>
                            <w:tcW w:w="1975" w:type="dxa"/>
                            <w:vMerge/>
                          </w:tcPr>
                          <w:p w14:paraId="0A188D98" w14:textId="77777777" w:rsidR="001619C3" w:rsidRDefault="001619C3">
                            <w:pPr>
                              <w:rPr>
                                <w:sz w:val="2"/>
                                <w:szCs w:val="2"/>
                                <w:lang w:eastAsia="ja-JP"/>
                              </w:rPr>
                            </w:pPr>
                          </w:p>
                        </w:tc>
                        <w:tc>
                          <w:tcPr>
                            <w:tcW w:w="3331" w:type="dxa"/>
                            <w:tcBorders>
                              <w:top w:val="single" w:sz="4" w:space="0" w:color="auto"/>
                            </w:tcBorders>
                          </w:tcPr>
                          <w:p w14:paraId="6AFCBC16" w14:textId="77777777" w:rsidR="001619C3" w:rsidRPr="00347D7E" w:rsidRDefault="001619C3" w:rsidP="003E09D2">
                            <w:pPr>
                              <w:spacing w:line="322" w:lineRule="auto"/>
                              <w:ind w:left="105" w:hangingChars="50" w:hanging="105"/>
                              <w:rPr>
                                <w:sz w:val="21"/>
                                <w:szCs w:val="21"/>
                                <w:lang w:eastAsia="ja-JP"/>
                              </w:rPr>
                            </w:pPr>
                            <w:r w:rsidRPr="00347D7E">
                              <w:rPr>
                                <w:rFonts w:hint="eastAsia"/>
                                <w:sz w:val="21"/>
                                <w:szCs w:val="21"/>
                                <w:lang w:eastAsia="ja-JP"/>
                              </w:rPr>
                              <w:t xml:space="preserve"> 自然エネルギー</w:t>
                            </w:r>
                            <w:r w:rsidRPr="00347D7E">
                              <w:rPr>
                                <w:sz w:val="21"/>
                                <w:szCs w:val="21"/>
                                <w:lang w:eastAsia="ja-JP"/>
                              </w:rPr>
                              <w:t>直接利用</w:t>
                            </w:r>
                          </w:p>
                        </w:tc>
                        <w:tc>
                          <w:tcPr>
                            <w:tcW w:w="3331" w:type="dxa"/>
                            <w:tcBorders>
                              <w:top w:val="single" w:sz="4" w:space="0" w:color="auto"/>
                            </w:tcBorders>
                          </w:tcPr>
                          <w:p w14:paraId="7CC876D9" w14:textId="77777777" w:rsidR="001619C3" w:rsidRPr="00347D7E" w:rsidRDefault="001619C3" w:rsidP="003E09D2">
                            <w:pPr>
                              <w:pStyle w:val="TableParagraph"/>
                              <w:spacing w:before="46"/>
                              <w:ind w:left="105"/>
                              <w:rPr>
                                <w:rFonts w:ascii="HG丸ｺﾞｼｯｸM-PRO" w:eastAsia="HG丸ｺﾞｼｯｸM-PRO"/>
                                <w:strike/>
                                <w:sz w:val="21"/>
                                <w:lang w:eastAsia="ja-JP"/>
                              </w:rPr>
                            </w:pPr>
                            <w:r w:rsidRPr="00347D7E">
                              <w:rPr>
                                <w:rFonts w:ascii="HG丸ｺﾞｼｯｸM-PRO" w:eastAsia="HG丸ｺﾞｼｯｸM-PRO" w:hint="eastAsia"/>
                                <w:sz w:val="21"/>
                                <w:lang w:eastAsia="ja-JP"/>
                              </w:rPr>
                              <w:t>自然エネルギー</w:t>
                            </w:r>
                            <w:r w:rsidRPr="00347D7E">
                              <w:rPr>
                                <w:rFonts w:ascii="HG丸ｺﾞｼｯｸM-PRO" w:eastAsia="HG丸ｺﾞｼｯｸM-PRO"/>
                                <w:sz w:val="21"/>
                                <w:lang w:eastAsia="ja-JP"/>
                              </w:rPr>
                              <w:t>利用</w:t>
                            </w:r>
                          </w:p>
                        </w:tc>
                      </w:tr>
                      <w:tr w:rsidR="001619C3" w14:paraId="5CAC43F1" w14:textId="77777777" w:rsidTr="009F4AA1">
                        <w:trPr>
                          <w:trHeight w:val="755"/>
                        </w:trPr>
                        <w:tc>
                          <w:tcPr>
                            <w:tcW w:w="1975" w:type="dxa"/>
                          </w:tcPr>
                          <w:p w14:paraId="3E9EA49A" w14:textId="77777777" w:rsidR="001619C3" w:rsidRDefault="001619C3">
                            <w:pPr>
                              <w:pStyle w:val="TableParagraph"/>
                              <w:spacing w:before="46"/>
                              <w:ind w:left="105"/>
                              <w:rPr>
                                <w:rFonts w:ascii="HG丸ｺﾞｼｯｸM-PRO" w:eastAsia="HG丸ｺﾞｼｯｸM-PRO"/>
                                <w:sz w:val="21"/>
                              </w:rPr>
                            </w:pPr>
                            <w:r>
                              <w:rPr>
                                <w:rFonts w:ascii="HG丸ｺﾞｼｯｸM-PRO" w:eastAsia="HG丸ｺﾞｼｯｸM-PRO" w:hint="eastAsia"/>
                                <w:sz w:val="21"/>
                              </w:rPr>
                              <w:t>CASBEE-</w:t>
                            </w:r>
                            <w:proofErr w:type="spellStart"/>
                            <w:r>
                              <w:rPr>
                                <w:rFonts w:ascii="HG丸ｺﾞｼｯｸM-PRO" w:eastAsia="HG丸ｺﾞｼｯｸM-PRO" w:hint="eastAsia"/>
                                <w:sz w:val="21"/>
                              </w:rPr>
                              <w:t>建築</w:t>
                            </w:r>
                            <w:proofErr w:type="spellEnd"/>
                          </w:p>
                          <w:p w14:paraId="671D8DFF" w14:textId="77777777" w:rsidR="001619C3" w:rsidRDefault="001619C3" w:rsidP="009F4AA1">
                            <w:pPr>
                              <w:pStyle w:val="TableParagraph"/>
                              <w:spacing w:before="46"/>
                              <w:ind w:left="105"/>
                              <w:rPr>
                                <w:rFonts w:ascii="HG丸ｺﾞｼｯｸM-PRO" w:eastAsia="HG丸ｺﾞｼｯｸM-PRO" w:hAnsi="HG丸ｺﾞｼｯｸM-PRO"/>
                                <w:sz w:val="21"/>
                              </w:rPr>
                            </w:pPr>
                            <w:r>
                              <w:rPr>
                                <w:rFonts w:ascii="HG丸ｺﾞｼｯｸM-PRO" w:eastAsia="HG丸ｺﾞｼｯｸM-PRO" w:hint="eastAsia"/>
                                <w:sz w:val="21"/>
                              </w:rPr>
                              <w:t>(</w:t>
                            </w:r>
                            <w:proofErr w:type="spellStart"/>
                            <w:r>
                              <w:rPr>
                                <w:rFonts w:ascii="HG丸ｺﾞｼｯｸM-PRO" w:eastAsia="HG丸ｺﾞｼｯｸM-PRO" w:hint="eastAsia"/>
                                <w:sz w:val="21"/>
                              </w:rPr>
                              <w:t>新</w:t>
                            </w:r>
                            <w:r>
                              <w:rPr>
                                <w:rFonts w:ascii="HG丸ｺﾞｼｯｸM-PRO" w:eastAsia="HG丸ｺﾞｼｯｸM-PRO" w:hAnsi="HG丸ｺﾞｼｯｸM-PRO" w:hint="eastAsia"/>
                                <w:sz w:val="21"/>
                              </w:rPr>
                              <w:t>築</w:t>
                            </w:r>
                            <w:proofErr w:type="spellEnd"/>
                            <w:r>
                              <w:rPr>
                                <w:rFonts w:ascii="HG丸ｺﾞｼｯｸM-PRO" w:eastAsia="HG丸ｺﾞｼｯｸM-PRO" w:hAnsi="HG丸ｺﾞｼｯｸM-PRO" w:hint="eastAsia"/>
                                <w:sz w:val="21"/>
                              </w:rPr>
                              <w:t>)※</w:t>
                            </w:r>
                          </w:p>
                        </w:tc>
                        <w:tc>
                          <w:tcPr>
                            <w:tcW w:w="6662" w:type="dxa"/>
                            <w:gridSpan w:val="2"/>
                          </w:tcPr>
                          <w:p w14:paraId="73DD589C" w14:textId="77777777" w:rsidR="001619C3" w:rsidRDefault="001619C3">
                            <w:pPr>
                              <w:pStyle w:val="TableParagraph"/>
                              <w:spacing w:before="46"/>
                              <w:ind w:left="105"/>
                              <w:rPr>
                                <w:rFonts w:ascii="HG丸ｺﾞｼｯｸM-PRO" w:eastAsia="HG丸ｺﾞｼｯｸM-PRO"/>
                                <w:sz w:val="21"/>
                                <w:lang w:eastAsia="ja-JP"/>
                              </w:rPr>
                            </w:pPr>
                            <w:r>
                              <w:rPr>
                                <w:rFonts w:ascii="HG丸ｺﾞｼｯｸM-PRO" w:eastAsia="HG丸ｺﾞｼｯｸM-PRO" w:hint="eastAsia"/>
                                <w:sz w:val="21"/>
                                <w:lang w:eastAsia="ja-JP"/>
                              </w:rPr>
                              <w:t>建築物の環境配慮を行う事項に示す項目の全般的な評価</w:t>
                            </w:r>
                          </w:p>
                          <w:p w14:paraId="0D9D44DF" w14:textId="77777777" w:rsidR="001619C3" w:rsidRDefault="001619C3">
                            <w:pPr>
                              <w:pStyle w:val="TableParagraph"/>
                              <w:spacing w:before="91"/>
                              <w:ind w:left="105"/>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※(一財)建築環境・省エネルギー機構発行の建築環境総合性能</w:t>
                            </w:r>
                          </w:p>
                          <w:p w14:paraId="6567DD93" w14:textId="77777777" w:rsidR="001619C3" w:rsidRDefault="001619C3">
                            <w:pPr>
                              <w:pStyle w:val="TableParagraph"/>
                              <w:spacing w:before="91"/>
                              <w:ind w:left="105"/>
                              <w:rPr>
                                <w:rFonts w:ascii="HG丸ｺﾞｼｯｸM-PRO" w:eastAsia="HG丸ｺﾞｼｯｸM-PRO"/>
                                <w:sz w:val="21"/>
                                <w:lang w:eastAsia="ja-JP"/>
                              </w:rPr>
                            </w:pPr>
                            <w:r>
                              <w:rPr>
                                <w:rFonts w:ascii="HG丸ｺﾞｼｯｸM-PRO" w:eastAsia="HG丸ｺﾞｼｯｸM-PRO" w:hint="eastAsia"/>
                                <w:sz w:val="21"/>
                                <w:lang w:eastAsia="ja-JP"/>
                              </w:rPr>
                              <w:t>評価システム「CASBEE-建築(新築)」を基本にしている。</w:t>
                            </w:r>
                          </w:p>
                        </w:tc>
                      </w:tr>
                    </w:tbl>
                    <w:p w14:paraId="57B751D6" w14:textId="77777777" w:rsidR="001619C3" w:rsidRDefault="001619C3" w:rsidP="00DB668A">
                      <w:pPr>
                        <w:pStyle w:val="a3"/>
                        <w:rPr>
                          <w:lang w:eastAsia="ja-JP"/>
                        </w:rPr>
                      </w:pPr>
                    </w:p>
                  </w:txbxContent>
                </v:textbox>
                <w10:wrap anchorx="page"/>
              </v:shape>
            </w:pict>
          </mc:Fallback>
        </mc:AlternateContent>
      </w:r>
      <w:r w:rsidRPr="00347D7E">
        <w:rPr>
          <w:color w:val="000000" w:themeColor="text1"/>
          <w:spacing w:val="-5"/>
          <w:lang w:eastAsia="ja-JP"/>
        </w:rPr>
        <w:t xml:space="preserve">建築主は、延面積が </w:t>
      </w:r>
      <w:r w:rsidRPr="00347D7E">
        <w:rPr>
          <w:color w:val="000000" w:themeColor="text1"/>
          <w:lang w:eastAsia="ja-JP"/>
        </w:rPr>
        <w:t>2,000</w:t>
      </w:r>
      <w:r w:rsidRPr="00347D7E">
        <w:rPr>
          <w:color w:val="000000" w:themeColor="text1"/>
          <w:spacing w:val="-4"/>
          <w:lang w:eastAsia="ja-JP"/>
        </w:rPr>
        <w:t xml:space="preserve"> ㎡以上の建築物の新築や増改築をする場合、大阪府建築物環境</w:t>
      </w:r>
      <w:r w:rsidRPr="00347D7E">
        <w:rPr>
          <w:color w:val="000000" w:themeColor="text1"/>
          <w:spacing w:val="-9"/>
          <w:lang w:eastAsia="ja-JP"/>
        </w:rPr>
        <w:t>配慮評価システムにより、建築物の環境配慮措置を自己評価することとしている。評価の概要</w:t>
      </w:r>
      <w:r w:rsidRPr="00347D7E">
        <w:rPr>
          <w:color w:val="000000" w:themeColor="text1"/>
          <w:spacing w:val="-5"/>
          <w:lang w:eastAsia="ja-JP"/>
        </w:rPr>
        <w:t>は下記のとおりである。</w:t>
      </w:r>
    </w:p>
    <w:p w14:paraId="26224CE2" w14:textId="77777777" w:rsidR="00DB668A" w:rsidRPr="00347D7E" w:rsidRDefault="00DB668A" w:rsidP="00DB668A">
      <w:pPr>
        <w:pStyle w:val="a3"/>
        <w:rPr>
          <w:color w:val="000000" w:themeColor="text1"/>
          <w:sz w:val="20"/>
          <w:lang w:eastAsia="ja-JP"/>
        </w:rPr>
      </w:pPr>
    </w:p>
    <w:p w14:paraId="0CEC3D51" w14:textId="77777777" w:rsidR="00DB668A" w:rsidRPr="00347D7E" w:rsidRDefault="00DB668A" w:rsidP="00DB668A">
      <w:pPr>
        <w:pStyle w:val="a3"/>
        <w:rPr>
          <w:color w:val="000000" w:themeColor="text1"/>
          <w:sz w:val="20"/>
          <w:lang w:eastAsia="ja-JP"/>
        </w:rPr>
      </w:pPr>
    </w:p>
    <w:p w14:paraId="5DF8FD47" w14:textId="77777777" w:rsidR="00DB668A" w:rsidRPr="00347D7E" w:rsidRDefault="00DB668A" w:rsidP="00DB668A">
      <w:pPr>
        <w:pStyle w:val="a3"/>
        <w:rPr>
          <w:color w:val="000000" w:themeColor="text1"/>
          <w:sz w:val="20"/>
          <w:lang w:eastAsia="ja-JP"/>
        </w:rPr>
      </w:pPr>
    </w:p>
    <w:p w14:paraId="3419771E" w14:textId="77777777" w:rsidR="00DB668A" w:rsidRPr="00347D7E" w:rsidRDefault="00DB668A" w:rsidP="00DB668A">
      <w:pPr>
        <w:pStyle w:val="a3"/>
        <w:rPr>
          <w:color w:val="000000" w:themeColor="text1"/>
          <w:sz w:val="20"/>
          <w:lang w:eastAsia="ja-JP"/>
        </w:rPr>
      </w:pPr>
    </w:p>
    <w:p w14:paraId="4FFB8A12" w14:textId="77777777" w:rsidR="00DB668A" w:rsidRPr="00347D7E" w:rsidRDefault="00DB668A" w:rsidP="00DB668A">
      <w:pPr>
        <w:pStyle w:val="a3"/>
        <w:rPr>
          <w:color w:val="000000" w:themeColor="text1"/>
          <w:sz w:val="20"/>
          <w:lang w:eastAsia="ja-JP"/>
        </w:rPr>
      </w:pPr>
    </w:p>
    <w:p w14:paraId="7FECBC03" w14:textId="77777777" w:rsidR="00DB668A" w:rsidRPr="00347D7E" w:rsidRDefault="00DB668A" w:rsidP="00DB668A">
      <w:pPr>
        <w:pStyle w:val="a3"/>
        <w:rPr>
          <w:color w:val="000000" w:themeColor="text1"/>
          <w:sz w:val="20"/>
          <w:lang w:eastAsia="ja-JP"/>
        </w:rPr>
      </w:pPr>
    </w:p>
    <w:p w14:paraId="37F5B960" w14:textId="77777777" w:rsidR="00DB668A" w:rsidRPr="00347D7E" w:rsidRDefault="00DB668A" w:rsidP="00DB668A">
      <w:pPr>
        <w:pStyle w:val="a3"/>
        <w:rPr>
          <w:color w:val="000000" w:themeColor="text1"/>
          <w:sz w:val="20"/>
          <w:lang w:eastAsia="ja-JP"/>
        </w:rPr>
      </w:pPr>
    </w:p>
    <w:p w14:paraId="68D55C22" w14:textId="77777777" w:rsidR="00DB668A" w:rsidRPr="00347D7E" w:rsidRDefault="00DB668A" w:rsidP="00DB668A">
      <w:pPr>
        <w:pStyle w:val="a3"/>
        <w:rPr>
          <w:color w:val="000000" w:themeColor="text1"/>
          <w:sz w:val="20"/>
          <w:lang w:eastAsia="ja-JP"/>
        </w:rPr>
      </w:pPr>
    </w:p>
    <w:p w14:paraId="5C3C7066" w14:textId="77777777" w:rsidR="00DB668A" w:rsidRPr="00347D7E" w:rsidRDefault="00DB668A" w:rsidP="00DB668A">
      <w:pPr>
        <w:pStyle w:val="a3"/>
        <w:rPr>
          <w:color w:val="000000" w:themeColor="text1"/>
          <w:sz w:val="20"/>
          <w:lang w:eastAsia="ja-JP"/>
        </w:rPr>
      </w:pPr>
    </w:p>
    <w:p w14:paraId="15B0D00D" w14:textId="77777777" w:rsidR="00DB668A" w:rsidRPr="00347D7E" w:rsidRDefault="00DB668A" w:rsidP="00DB668A">
      <w:pPr>
        <w:pStyle w:val="a3"/>
        <w:rPr>
          <w:color w:val="000000" w:themeColor="text1"/>
          <w:sz w:val="20"/>
          <w:lang w:eastAsia="ja-JP"/>
        </w:rPr>
      </w:pPr>
    </w:p>
    <w:p w14:paraId="3B2A31C7" w14:textId="77777777" w:rsidR="00DB668A" w:rsidRPr="00347D7E" w:rsidRDefault="00DB668A" w:rsidP="00DB668A">
      <w:pPr>
        <w:pStyle w:val="a3"/>
        <w:rPr>
          <w:color w:val="000000" w:themeColor="text1"/>
          <w:sz w:val="20"/>
          <w:lang w:eastAsia="ja-JP"/>
        </w:rPr>
      </w:pPr>
    </w:p>
    <w:p w14:paraId="5CC47BD4" w14:textId="77777777" w:rsidR="00DB668A" w:rsidRPr="00347D7E" w:rsidRDefault="00DB668A" w:rsidP="00DB668A">
      <w:pPr>
        <w:pStyle w:val="a3"/>
        <w:rPr>
          <w:color w:val="000000" w:themeColor="text1"/>
          <w:sz w:val="20"/>
          <w:lang w:eastAsia="ja-JP"/>
        </w:rPr>
      </w:pPr>
    </w:p>
    <w:p w14:paraId="78CF5A5D" w14:textId="77777777" w:rsidR="00DB668A" w:rsidRPr="00347D7E" w:rsidRDefault="00DB668A" w:rsidP="00DB668A">
      <w:pPr>
        <w:pStyle w:val="a3"/>
        <w:rPr>
          <w:color w:val="000000" w:themeColor="text1"/>
          <w:sz w:val="20"/>
          <w:lang w:eastAsia="ja-JP"/>
        </w:rPr>
      </w:pPr>
    </w:p>
    <w:p w14:paraId="45CAA6A2" w14:textId="77777777" w:rsidR="00DB668A" w:rsidRPr="00347D7E" w:rsidRDefault="00DB668A" w:rsidP="00DB668A">
      <w:pPr>
        <w:pStyle w:val="a3"/>
        <w:rPr>
          <w:color w:val="000000" w:themeColor="text1"/>
          <w:sz w:val="20"/>
          <w:lang w:eastAsia="ja-JP"/>
        </w:rPr>
      </w:pPr>
    </w:p>
    <w:p w14:paraId="0A6770A4" w14:textId="77777777" w:rsidR="00DB668A" w:rsidRPr="00347D7E" w:rsidRDefault="00DB668A" w:rsidP="00DB668A">
      <w:pPr>
        <w:pStyle w:val="a3"/>
        <w:rPr>
          <w:color w:val="000000" w:themeColor="text1"/>
          <w:sz w:val="20"/>
          <w:lang w:eastAsia="ja-JP"/>
        </w:rPr>
      </w:pPr>
    </w:p>
    <w:p w14:paraId="3D590A9C" w14:textId="77777777" w:rsidR="00DB668A" w:rsidRPr="00347D7E" w:rsidRDefault="00DB668A" w:rsidP="00DB668A">
      <w:pPr>
        <w:pStyle w:val="a3"/>
        <w:spacing w:before="1"/>
        <w:ind w:left="521"/>
        <w:rPr>
          <w:color w:val="000000" w:themeColor="text1"/>
          <w:lang w:eastAsia="ja-JP"/>
        </w:rPr>
      </w:pPr>
    </w:p>
    <w:p w14:paraId="1BF8E402" w14:textId="77777777" w:rsidR="00DB668A" w:rsidRPr="00347D7E" w:rsidRDefault="00DB668A" w:rsidP="00DB668A">
      <w:pPr>
        <w:pStyle w:val="a3"/>
        <w:spacing w:before="1"/>
        <w:ind w:left="521"/>
        <w:rPr>
          <w:color w:val="000000" w:themeColor="text1"/>
          <w:lang w:eastAsia="ja-JP"/>
        </w:rPr>
      </w:pPr>
      <w:r w:rsidRPr="00347D7E">
        <w:rPr>
          <w:color w:val="000000" w:themeColor="text1"/>
          <w:lang w:eastAsia="ja-JP"/>
        </w:rPr>
        <w:t>なお、建築主は建築物環境計画書の届出義務があり、府は建築物の環境配慮措置の評価結</w:t>
      </w:r>
    </w:p>
    <w:p w14:paraId="364FD254" w14:textId="77777777" w:rsidR="00DB668A" w:rsidRPr="00347D7E" w:rsidRDefault="00DB668A" w:rsidP="00DB668A">
      <w:pPr>
        <w:pStyle w:val="a3"/>
        <w:spacing w:before="91"/>
        <w:ind w:left="312"/>
        <w:rPr>
          <w:color w:val="000000" w:themeColor="text1"/>
          <w:lang w:eastAsia="ja-JP"/>
        </w:rPr>
      </w:pPr>
      <w:r w:rsidRPr="00347D7E">
        <w:rPr>
          <w:color w:val="000000" w:themeColor="text1"/>
          <w:lang w:eastAsia="ja-JP"/>
        </w:rPr>
        <w:t>果を含め、届出の概要を公表することとしている。</w:t>
      </w:r>
    </w:p>
    <w:p w14:paraId="5C0F8702" w14:textId="2EE4B449" w:rsidR="00DB668A" w:rsidRPr="00DB668A" w:rsidRDefault="00DB668A" w:rsidP="00DB668A">
      <w:pPr>
        <w:tabs>
          <w:tab w:val="left" w:pos="831"/>
          <w:tab w:val="left" w:pos="832"/>
        </w:tabs>
        <w:spacing w:before="91" w:after="44"/>
        <w:rPr>
          <w:color w:val="000000" w:themeColor="text1"/>
          <w:sz w:val="21"/>
          <w:lang w:eastAsia="ja-JP"/>
        </w:rPr>
      </w:pPr>
    </w:p>
    <w:p w14:paraId="16E51689" w14:textId="1E8D5893" w:rsidR="00DB668A" w:rsidRDefault="00DB668A" w:rsidP="00DB668A">
      <w:pPr>
        <w:tabs>
          <w:tab w:val="left" w:pos="831"/>
          <w:tab w:val="left" w:pos="832"/>
        </w:tabs>
        <w:spacing w:before="91" w:after="44"/>
        <w:rPr>
          <w:color w:val="000000" w:themeColor="text1"/>
          <w:sz w:val="21"/>
          <w:lang w:eastAsia="ja-JP"/>
        </w:rPr>
      </w:pPr>
    </w:p>
    <w:p w14:paraId="2F8BBF9E" w14:textId="18EB0D5D" w:rsidR="00DB668A" w:rsidRDefault="00DB668A" w:rsidP="00DB668A">
      <w:pPr>
        <w:tabs>
          <w:tab w:val="left" w:pos="831"/>
          <w:tab w:val="left" w:pos="832"/>
        </w:tabs>
        <w:spacing w:before="91" w:after="44"/>
        <w:rPr>
          <w:color w:val="000000" w:themeColor="text1"/>
          <w:sz w:val="21"/>
          <w:lang w:eastAsia="ja-JP"/>
        </w:rPr>
      </w:pPr>
    </w:p>
    <w:p w14:paraId="0C6C572B" w14:textId="28FC411A" w:rsidR="00DB668A" w:rsidRDefault="00DB668A" w:rsidP="00DB668A">
      <w:pPr>
        <w:tabs>
          <w:tab w:val="left" w:pos="831"/>
          <w:tab w:val="left" w:pos="832"/>
        </w:tabs>
        <w:spacing w:before="91" w:after="44"/>
        <w:rPr>
          <w:color w:val="000000" w:themeColor="text1"/>
          <w:sz w:val="21"/>
          <w:lang w:eastAsia="ja-JP"/>
        </w:rPr>
      </w:pPr>
    </w:p>
    <w:p w14:paraId="705A4607" w14:textId="5793D087" w:rsidR="00DB668A" w:rsidRDefault="00DB668A" w:rsidP="00DB668A">
      <w:pPr>
        <w:tabs>
          <w:tab w:val="left" w:pos="831"/>
          <w:tab w:val="left" w:pos="832"/>
        </w:tabs>
        <w:spacing w:before="91" w:after="44"/>
        <w:rPr>
          <w:color w:val="000000" w:themeColor="text1"/>
          <w:sz w:val="21"/>
          <w:lang w:eastAsia="ja-JP"/>
        </w:rPr>
      </w:pPr>
    </w:p>
    <w:p w14:paraId="5CB3A15C" w14:textId="21BA892B" w:rsidR="00DB668A" w:rsidRDefault="00DB668A" w:rsidP="00DB668A">
      <w:pPr>
        <w:tabs>
          <w:tab w:val="left" w:pos="831"/>
          <w:tab w:val="left" w:pos="832"/>
        </w:tabs>
        <w:spacing w:before="91" w:after="44"/>
        <w:rPr>
          <w:color w:val="000000" w:themeColor="text1"/>
          <w:sz w:val="21"/>
          <w:lang w:eastAsia="ja-JP"/>
        </w:rPr>
      </w:pPr>
    </w:p>
    <w:p w14:paraId="0C2D096C" w14:textId="0AC2599C" w:rsidR="00DB668A" w:rsidRDefault="00DB668A" w:rsidP="00DB668A">
      <w:pPr>
        <w:tabs>
          <w:tab w:val="left" w:pos="831"/>
          <w:tab w:val="left" w:pos="832"/>
        </w:tabs>
        <w:spacing w:before="91" w:after="44"/>
        <w:rPr>
          <w:color w:val="000000" w:themeColor="text1"/>
          <w:sz w:val="21"/>
          <w:lang w:eastAsia="ja-JP"/>
        </w:rPr>
      </w:pPr>
    </w:p>
    <w:p w14:paraId="5CF45EA8" w14:textId="294645FB" w:rsidR="00DB668A" w:rsidRDefault="00DB668A" w:rsidP="00DB668A">
      <w:pPr>
        <w:tabs>
          <w:tab w:val="left" w:pos="831"/>
          <w:tab w:val="left" w:pos="832"/>
        </w:tabs>
        <w:spacing w:before="91" w:after="44"/>
        <w:rPr>
          <w:color w:val="000000" w:themeColor="text1"/>
          <w:sz w:val="21"/>
          <w:lang w:eastAsia="ja-JP"/>
        </w:rPr>
      </w:pPr>
    </w:p>
    <w:p w14:paraId="07F77FC9" w14:textId="1C0973CC" w:rsidR="00DB668A" w:rsidRDefault="00DB668A" w:rsidP="00DB668A">
      <w:pPr>
        <w:tabs>
          <w:tab w:val="left" w:pos="831"/>
          <w:tab w:val="left" w:pos="832"/>
        </w:tabs>
        <w:spacing w:before="91" w:after="44"/>
        <w:rPr>
          <w:color w:val="000000" w:themeColor="text1"/>
          <w:sz w:val="21"/>
          <w:lang w:eastAsia="ja-JP"/>
        </w:rPr>
      </w:pPr>
    </w:p>
    <w:p w14:paraId="31AC20E4" w14:textId="52C0B5F4" w:rsidR="00DB668A" w:rsidRDefault="00DB668A" w:rsidP="00DB668A">
      <w:pPr>
        <w:tabs>
          <w:tab w:val="left" w:pos="831"/>
          <w:tab w:val="left" w:pos="832"/>
        </w:tabs>
        <w:spacing w:before="91" w:after="44"/>
        <w:rPr>
          <w:color w:val="000000" w:themeColor="text1"/>
          <w:sz w:val="21"/>
          <w:lang w:eastAsia="ja-JP"/>
        </w:rPr>
      </w:pPr>
    </w:p>
    <w:p w14:paraId="0795669E" w14:textId="77777777" w:rsidR="004C652D" w:rsidRPr="00347D7E" w:rsidRDefault="004C652D">
      <w:pPr>
        <w:rPr>
          <w:color w:val="000000" w:themeColor="text1"/>
          <w:lang w:eastAsia="ja-JP"/>
        </w:rPr>
        <w:sectPr w:rsidR="004C652D" w:rsidRPr="00347D7E">
          <w:pgSz w:w="11900" w:h="16840"/>
          <w:pgMar w:top="1260" w:right="540" w:bottom="1240" w:left="1600" w:header="0" w:footer="1047" w:gutter="0"/>
          <w:cols w:space="720"/>
        </w:sectPr>
      </w:pPr>
    </w:p>
    <w:p w14:paraId="098E67D6" w14:textId="77777777" w:rsidR="004C652D" w:rsidRPr="00347D7E" w:rsidRDefault="005E15C8">
      <w:pPr>
        <w:pStyle w:val="a3"/>
        <w:spacing w:before="68"/>
        <w:ind w:left="101"/>
        <w:rPr>
          <w:color w:val="000000" w:themeColor="text1"/>
        </w:rPr>
      </w:pPr>
      <w:r w:rsidRPr="00347D7E">
        <w:rPr>
          <w:color w:val="000000" w:themeColor="text1"/>
        </w:rPr>
        <w:lastRenderedPageBreak/>
        <w:t>【</w:t>
      </w:r>
      <w:proofErr w:type="spellStart"/>
      <w:r w:rsidRPr="00347D7E">
        <w:rPr>
          <w:color w:val="000000" w:themeColor="text1"/>
        </w:rPr>
        <w:t>資料</w:t>
      </w:r>
      <w:proofErr w:type="spellEnd"/>
      <w:r w:rsidRPr="00347D7E">
        <w:rPr>
          <w:color w:val="000000" w:themeColor="text1"/>
        </w:rPr>
        <w:t>—３】府有建築物環境配慮整備基準</w:t>
      </w:r>
    </w:p>
    <w:p w14:paraId="19CA1907" w14:textId="65902F91" w:rsidR="004C652D" w:rsidRPr="00347D7E" w:rsidRDefault="004C652D">
      <w:pPr>
        <w:pStyle w:val="a3"/>
        <w:spacing w:before="2"/>
        <w:rPr>
          <w:color w:val="000000" w:themeColor="text1"/>
          <w:sz w:val="15"/>
        </w:rPr>
      </w:pPr>
    </w:p>
    <w:p w14:paraId="792EF2E9" w14:textId="12F05700" w:rsidR="004C652D" w:rsidRPr="0089040D" w:rsidRDefault="005E15C8">
      <w:pPr>
        <w:pStyle w:val="a3"/>
        <w:spacing w:before="1" w:line="321" w:lineRule="auto"/>
        <w:ind w:left="312" w:right="627" w:firstLine="208"/>
        <w:rPr>
          <w:color w:val="000000" w:themeColor="text1"/>
          <w:lang w:eastAsia="ja-JP"/>
        </w:rPr>
      </w:pPr>
      <w:r w:rsidRPr="00347D7E">
        <w:rPr>
          <w:color w:val="000000" w:themeColor="text1"/>
          <w:spacing w:val="-8"/>
          <w:lang w:eastAsia="ja-JP"/>
        </w:rPr>
        <w:t>本基準は、府有建築物の整備における環境配慮指針１．</w:t>
      </w:r>
      <w:r w:rsidRPr="0089040D">
        <w:rPr>
          <w:color w:val="000000" w:themeColor="text1"/>
          <w:lang w:eastAsia="ja-JP"/>
        </w:rPr>
        <w:t>（</w:t>
      </w:r>
      <w:r w:rsidR="005735C5" w:rsidRPr="0089040D">
        <w:rPr>
          <w:rFonts w:hint="eastAsia"/>
          <w:color w:val="000000" w:themeColor="text1"/>
          <w:spacing w:val="-3"/>
          <w:lang w:eastAsia="ja-JP"/>
        </w:rPr>
        <w:t>３</w:t>
      </w:r>
      <w:r w:rsidRPr="0089040D">
        <w:rPr>
          <w:color w:val="000000" w:themeColor="text1"/>
          <w:spacing w:val="-3"/>
          <w:lang w:eastAsia="ja-JP"/>
        </w:rPr>
        <w:t>）①に規定する環境に配慮した</w:t>
      </w:r>
      <w:r w:rsidRPr="0089040D">
        <w:rPr>
          <w:color w:val="000000" w:themeColor="text1"/>
          <w:spacing w:val="-4"/>
          <w:lang w:eastAsia="ja-JP"/>
        </w:rPr>
        <w:t>整備に関する基準として定めるものであり、環境負荷低減等に配慮した建築物の整備を図り、</w:t>
      </w:r>
      <w:r w:rsidRPr="0089040D">
        <w:rPr>
          <w:color w:val="000000" w:themeColor="text1"/>
          <w:spacing w:val="-3"/>
          <w:lang w:eastAsia="ja-JP"/>
        </w:rPr>
        <w:t>地球温暖化対策等の積極的な推進に資することを目的とする。</w:t>
      </w:r>
    </w:p>
    <w:p w14:paraId="1929DEE4" w14:textId="77777777" w:rsidR="004C652D" w:rsidRPr="0089040D" w:rsidRDefault="004C652D">
      <w:pPr>
        <w:pStyle w:val="a3"/>
        <w:spacing w:before="12"/>
        <w:rPr>
          <w:color w:val="000000" w:themeColor="text1"/>
          <w:sz w:val="27"/>
          <w:lang w:eastAsia="ja-JP"/>
        </w:rPr>
      </w:pPr>
    </w:p>
    <w:p w14:paraId="455B50E6" w14:textId="2C4ABC3B" w:rsidR="004C652D" w:rsidRPr="0089040D" w:rsidRDefault="005E15C8">
      <w:pPr>
        <w:pStyle w:val="a3"/>
        <w:spacing w:line="321" w:lineRule="auto"/>
        <w:ind w:left="312" w:right="733" w:firstLine="208"/>
        <w:jc w:val="both"/>
        <w:rPr>
          <w:color w:val="000000" w:themeColor="text1"/>
          <w:lang w:eastAsia="ja-JP"/>
        </w:rPr>
      </w:pPr>
      <w:r w:rsidRPr="0089040D">
        <w:rPr>
          <w:color w:val="000000" w:themeColor="text1"/>
          <w:lang w:eastAsia="ja-JP"/>
        </w:rPr>
        <w:t>別表１に掲げる整備基準および別表２に掲げる標準仕様は、条例の改正、省エネルギーやヒートアイランド対策等の技術革新等の動向を踏まえて、適宜見直しを行うものとする。</w:t>
      </w:r>
    </w:p>
    <w:p w14:paraId="4A23E991" w14:textId="77777777" w:rsidR="0004305D" w:rsidRPr="0089040D" w:rsidRDefault="0004305D">
      <w:pPr>
        <w:pStyle w:val="a3"/>
        <w:spacing w:line="321" w:lineRule="auto"/>
        <w:ind w:left="312" w:right="733" w:firstLine="208"/>
        <w:jc w:val="both"/>
        <w:rPr>
          <w:color w:val="000000" w:themeColor="text1"/>
          <w:lang w:eastAsia="ja-JP"/>
        </w:rPr>
      </w:pPr>
    </w:p>
    <w:p w14:paraId="120B3ABC" w14:textId="77777777" w:rsidR="004C652D" w:rsidRPr="0089040D" w:rsidRDefault="005E15C8">
      <w:pPr>
        <w:pStyle w:val="a3"/>
        <w:tabs>
          <w:tab w:val="left" w:pos="943"/>
        </w:tabs>
        <w:ind w:left="521"/>
        <w:rPr>
          <w:color w:val="000000" w:themeColor="text1"/>
          <w:lang w:eastAsia="ja-JP"/>
        </w:rPr>
      </w:pPr>
      <w:r w:rsidRPr="0089040D">
        <w:rPr>
          <w:color w:val="000000" w:themeColor="text1"/>
          <w:lang w:eastAsia="ja-JP"/>
        </w:rPr>
        <w:t>附</w:t>
      </w:r>
      <w:r w:rsidRPr="0089040D">
        <w:rPr>
          <w:color w:val="000000" w:themeColor="text1"/>
          <w:lang w:eastAsia="ja-JP"/>
        </w:rPr>
        <w:tab/>
        <w:t>則</w:t>
      </w:r>
    </w:p>
    <w:p w14:paraId="53D8F90A" w14:textId="77777777" w:rsidR="004C652D" w:rsidRPr="0089040D" w:rsidRDefault="005E15C8">
      <w:pPr>
        <w:pStyle w:val="a3"/>
        <w:spacing w:before="91"/>
        <w:ind w:left="732"/>
        <w:rPr>
          <w:color w:val="000000" w:themeColor="text1"/>
          <w:spacing w:val="-5"/>
          <w:lang w:eastAsia="ja-JP"/>
        </w:rPr>
      </w:pPr>
      <w:r w:rsidRPr="0089040D">
        <w:rPr>
          <w:color w:val="000000" w:themeColor="text1"/>
          <w:spacing w:val="-5"/>
          <w:lang w:eastAsia="ja-JP"/>
        </w:rPr>
        <w:t xml:space="preserve">本基準は、平成 </w:t>
      </w:r>
      <w:r w:rsidRPr="0089040D">
        <w:rPr>
          <w:color w:val="000000" w:themeColor="text1"/>
          <w:lang w:eastAsia="ja-JP"/>
        </w:rPr>
        <w:t>31</w:t>
      </w:r>
      <w:r w:rsidRPr="0089040D">
        <w:rPr>
          <w:color w:val="000000" w:themeColor="text1"/>
          <w:spacing w:val="-10"/>
          <w:lang w:eastAsia="ja-JP"/>
        </w:rPr>
        <w:t xml:space="preserve"> 年 </w:t>
      </w:r>
      <w:r w:rsidRPr="0089040D">
        <w:rPr>
          <w:color w:val="000000" w:themeColor="text1"/>
          <w:lang w:eastAsia="ja-JP"/>
        </w:rPr>
        <w:t>4</w:t>
      </w:r>
      <w:r w:rsidRPr="0089040D">
        <w:rPr>
          <w:color w:val="000000" w:themeColor="text1"/>
          <w:spacing w:val="-11"/>
          <w:lang w:eastAsia="ja-JP"/>
        </w:rPr>
        <w:t xml:space="preserve"> 月 </w:t>
      </w:r>
      <w:r w:rsidRPr="0089040D">
        <w:rPr>
          <w:color w:val="000000" w:themeColor="text1"/>
          <w:lang w:eastAsia="ja-JP"/>
        </w:rPr>
        <w:t>1</w:t>
      </w:r>
      <w:r w:rsidRPr="0089040D">
        <w:rPr>
          <w:color w:val="000000" w:themeColor="text1"/>
          <w:spacing w:val="-5"/>
          <w:lang w:eastAsia="ja-JP"/>
        </w:rPr>
        <w:t xml:space="preserve"> 日から施行する。</w:t>
      </w:r>
    </w:p>
    <w:p w14:paraId="45D6DE0F" w14:textId="4BDC5CE9" w:rsidR="00D97924" w:rsidRPr="0089040D" w:rsidRDefault="00D97924">
      <w:pPr>
        <w:pStyle w:val="a3"/>
        <w:spacing w:before="91"/>
        <w:ind w:left="732"/>
        <w:rPr>
          <w:color w:val="000000" w:themeColor="text1"/>
          <w:lang w:eastAsia="ja-JP"/>
        </w:rPr>
      </w:pPr>
      <w:r w:rsidRPr="0089040D">
        <w:rPr>
          <w:rFonts w:hint="eastAsia"/>
          <w:color w:val="000000" w:themeColor="text1"/>
          <w:lang w:eastAsia="ja-JP"/>
        </w:rPr>
        <w:t>本基準は、令和</w:t>
      </w:r>
      <w:r w:rsidRPr="0089040D">
        <w:rPr>
          <w:color w:val="000000" w:themeColor="text1"/>
          <w:lang w:eastAsia="ja-JP"/>
        </w:rPr>
        <w:t xml:space="preserve">  4 年 4 月 1 日から施行する。</w:t>
      </w:r>
    </w:p>
    <w:p w14:paraId="5F11AEBA" w14:textId="3C432892" w:rsidR="006030E5" w:rsidRPr="0089040D" w:rsidRDefault="00C10F09">
      <w:pPr>
        <w:pStyle w:val="a3"/>
        <w:spacing w:before="91"/>
        <w:ind w:left="732"/>
        <w:rPr>
          <w:color w:val="000000" w:themeColor="text1"/>
          <w:lang w:eastAsia="ja-JP"/>
        </w:rPr>
      </w:pPr>
      <w:r w:rsidRPr="0089040D">
        <w:rPr>
          <w:rFonts w:hint="eastAsia"/>
          <w:color w:val="000000" w:themeColor="text1"/>
          <w:lang w:eastAsia="ja-JP"/>
        </w:rPr>
        <w:t>本基準は、令和</w:t>
      </w:r>
      <w:r w:rsidRPr="0089040D">
        <w:rPr>
          <w:color w:val="000000" w:themeColor="text1"/>
          <w:lang w:eastAsia="ja-JP"/>
        </w:rPr>
        <w:t xml:space="preserve">  </w:t>
      </w:r>
      <w:r w:rsidR="00C77E87" w:rsidRPr="0089040D">
        <w:rPr>
          <w:rFonts w:hint="eastAsia"/>
          <w:color w:val="000000" w:themeColor="text1"/>
          <w:lang w:eastAsia="ja-JP"/>
        </w:rPr>
        <w:t xml:space="preserve">5 </w:t>
      </w:r>
      <w:r w:rsidRPr="0089040D">
        <w:rPr>
          <w:rFonts w:hint="eastAsia"/>
          <w:color w:val="000000" w:themeColor="text1"/>
          <w:lang w:eastAsia="ja-JP"/>
        </w:rPr>
        <w:t>年</w:t>
      </w:r>
      <w:r w:rsidRPr="0089040D">
        <w:rPr>
          <w:color w:val="000000" w:themeColor="text1"/>
          <w:lang w:eastAsia="ja-JP"/>
        </w:rPr>
        <w:t xml:space="preserve"> </w:t>
      </w:r>
      <w:r w:rsidR="00C77E87" w:rsidRPr="0089040D">
        <w:rPr>
          <w:rFonts w:hint="eastAsia"/>
          <w:color w:val="000000" w:themeColor="text1"/>
          <w:lang w:eastAsia="ja-JP"/>
        </w:rPr>
        <w:t xml:space="preserve">7 </w:t>
      </w:r>
      <w:r w:rsidRPr="0089040D">
        <w:rPr>
          <w:color w:val="000000" w:themeColor="text1"/>
          <w:lang w:eastAsia="ja-JP"/>
        </w:rPr>
        <w:t xml:space="preserve">月 </w:t>
      </w:r>
      <w:r w:rsidR="00C77E87" w:rsidRPr="0089040D">
        <w:rPr>
          <w:rFonts w:hint="eastAsia"/>
          <w:color w:val="000000" w:themeColor="text1"/>
          <w:lang w:eastAsia="ja-JP"/>
        </w:rPr>
        <w:t>21</w:t>
      </w:r>
      <w:r w:rsidRPr="0089040D">
        <w:rPr>
          <w:color w:val="000000" w:themeColor="text1"/>
          <w:lang w:eastAsia="ja-JP"/>
        </w:rPr>
        <w:t xml:space="preserve"> 日から施行する。</w:t>
      </w:r>
    </w:p>
    <w:p w14:paraId="77784772" w14:textId="0259BDBC" w:rsidR="00BA2BC5" w:rsidRPr="0089040D" w:rsidRDefault="00BA2BC5">
      <w:pPr>
        <w:pStyle w:val="a3"/>
        <w:spacing w:before="91"/>
        <w:ind w:left="732"/>
        <w:rPr>
          <w:color w:val="000000" w:themeColor="text1"/>
          <w:lang w:eastAsia="ja-JP"/>
        </w:rPr>
      </w:pPr>
      <w:r w:rsidRPr="0089040D">
        <w:rPr>
          <w:rFonts w:hint="eastAsia"/>
          <w:color w:val="000000" w:themeColor="text1"/>
          <w:lang w:eastAsia="ja-JP"/>
        </w:rPr>
        <w:t>本基準は、令和</w:t>
      </w:r>
      <w:r w:rsidRPr="0089040D">
        <w:rPr>
          <w:color w:val="000000" w:themeColor="text1"/>
          <w:lang w:eastAsia="ja-JP"/>
        </w:rPr>
        <w:t xml:space="preserve">  8 年 3 月 </w:t>
      </w:r>
      <w:r w:rsidR="00CE75BA" w:rsidRPr="00CE75BA">
        <w:rPr>
          <w:rFonts w:hint="eastAsia"/>
          <w:color w:val="000000" w:themeColor="text1"/>
          <w:lang w:eastAsia="ja-JP"/>
        </w:rPr>
        <w:t>27</w:t>
      </w:r>
      <w:r w:rsidRPr="00CE75BA">
        <w:rPr>
          <w:color w:val="000000" w:themeColor="text1"/>
          <w:lang w:eastAsia="ja-JP"/>
        </w:rPr>
        <w:t>日</w:t>
      </w:r>
      <w:r w:rsidRPr="0089040D">
        <w:rPr>
          <w:color w:val="000000" w:themeColor="text1"/>
          <w:lang w:eastAsia="ja-JP"/>
        </w:rPr>
        <w:t>から施行する。</w:t>
      </w:r>
    </w:p>
    <w:p w14:paraId="44690823" w14:textId="4DC11CF0" w:rsidR="004C652D" w:rsidRPr="0089040D" w:rsidRDefault="004C652D">
      <w:pPr>
        <w:pStyle w:val="a3"/>
        <w:rPr>
          <w:color w:val="000000" w:themeColor="text1"/>
          <w:sz w:val="20"/>
          <w:lang w:eastAsia="ja-JP"/>
        </w:rPr>
      </w:pPr>
    </w:p>
    <w:p w14:paraId="7131A524" w14:textId="77777777" w:rsidR="00C31BBE" w:rsidRPr="0089040D" w:rsidRDefault="00C31BBE">
      <w:pPr>
        <w:pStyle w:val="a3"/>
        <w:rPr>
          <w:color w:val="000000" w:themeColor="text1"/>
          <w:sz w:val="20"/>
          <w:lang w:eastAsia="ja-JP"/>
        </w:rPr>
      </w:pPr>
    </w:p>
    <w:p w14:paraId="58148B3C" w14:textId="5544B40B" w:rsidR="004C652D" w:rsidRPr="0089040D" w:rsidRDefault="005246C3" w:rsidP="00C02822">
      <w:pPr>
        <w:tabs>
          <w:tab w:val="left" w:pos="1894"/>
        </w:tabs>
        <w:spacing w:before="52"/>
        <w:rPr>
          <w:color w:val="000000" w:themeColor="text1"/>
          <w:sz w:val="25"/>
        </w:rPr>
      </w:pPr>
      <w:r w:rsidRPr="0089040D">
        <w:rPr>
          <w:noProof/>
          <w:color w:val="000000" w:themeColor="text1"/>
          <w:lang w:eastAsia="ja-JP"/>
        </w:rPr>
        <mc:AlternateContent>
          <mc:Choice Requires="wps">
            <w:drawing>
              <wp:anchor distT="0" distB="0" distL="114300" distR="114300" simplePos="0" relativeHeight="250110976" behindDoc="1" locked="0" layoutInCell="1" allowOverlap="1" wp14:anchorId="2B59078D" wp14:editId="0F5F6C10">
                <wp:simplePos x="0" y="0"/>
                <wp:positionH relativeFrom="page">
                  <wp:posOffset>2932430</wp:posOffset>
                </wp:positionH>
                <wp:positionV relativeFrom="paragraph">
                  <wp:posOffset>777240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1AE0" id="Line 2" o:spid="_x0000_s1026" style="position:absolute;left:0;text-align:left;z-index:-2532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9pt,61.2pt" to="230.9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" strokeweight=".72pt">
                <w10:wrap anchorx="page"/>
              </v:line>
            </w:pict>
          </mc:Fallback>
        </mc:AlternateContent>
      </w:r>
      <w:r w:rsidR="005E15C8" w:rsidRPr="0089040D">
        <w:rPr>
          <w:rFonts w:hint="eastAsia"/>
          <w:color w:val="000000" w:themeColor="text1"/>
          <w:sz w:val="25"/>
        </w:rPr>
        <w:t>別表１</w:t>
      </w:r>
      <w:r w:rsidR="00C02822" w:rsidRPr="0089040D">
        <w:rPr>
          <w:rFonts w:hint="eastAsia"/>
          <w:color w:val="000000" w:themeColor="text1"/>
          <w:sz w:val="25"/>
          <w:lang w:eastAsia="ja-JP"/>
        </w:rPr>
        <w:t xml:space="preserve">　</w:t>
      </w:r>
      <w:proofErr w:type="spellStart"/>
      <w:r w:rsidR="005E15C8" w:rsidRPr="0089040D">
        <w:rPr>
          <w:rFonts w:hint="eastAsia"/>
          <w:color w:val="000000" w:themeColor="text1"/>
          <w:sz w:val="25"/>
        </w:rPr>
        <w:t>府有建</w:t>
      </w:r>
      <w:r w:rsidR="005E15C8" w:rsidRPr="0089040D">
        <w:rPr>
          <w:rFonts w:hint="eastAsia"/>
          <w:color w:val="000000" w:themeColor="text1"/>
          <w:spacing w:val="-3"/>
          <w:sz w:val="25"/>
        </w:rPr>
        <w:t>築</w:t>
      </w:r>
      <w:r w:rsidR="005E15C8" w:rsidRPr="0089040D">
        <w:rPr>
          <w:rFonts w:hint="eastAsia"/>
          <w:color w:val="000000" w:themeColor="text1"/>
          <w:sz w:val="25"/>
        </w:rPr>
        <w:t>物環境</w:t>
      </w:r>
      <w:r w:rsidR="005E15C8" w:rsidRPr="0089040D">
        <w:rPr>
          <w:rFonts w:hint="eastAsia"/>
          <w:color w:val="000000" w:themeColor="text1"/>
          <w:spacing w:val="-3"/>
          <w:sz w:val="25"/>
        </w:rPr>
        <w:t>配</w:t>
      </w:r>
      <w:r w:rsidR="005E15C8" w:rsidRPr="0089040D">
        <w:rPr>
          <w:rFonts w:hint="eastAsia"/>
          <w:color w:val="000000" w:themeColor="text1"/>
          <w:sz w:val="25"/>
        </w:rPr>
        <w:t>慮整備基準</w:t>
      </w:r>
      <w:proofErr w:type="spellEnd"/>
    </w:p>
    <w:tbl>
      <w:tblPr>
        <w:tblStyle w:val="TableNormal"/>
        <w:tblW w:w="95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5"/>
        <w:gridCol w:w="6755"/>
      </w:tblGrid>
      <w:tr w:rsidR="0089040D" w:rsidRPr="0089040D" w14:paraId="6154FF82" w14:textId="77777777" w:rsidTr="00D204EA">
        <w:trPr>
          <w:trHeight w:val="191"/>
        </w:trPr>
        <w:tc>
          <w:tcPr>
            <w:tcW w:w="2835" w:type="dxa"/>
            <w:vMerge w:val="restart"/>
            <w:tcBorders>
              <w:left w:val="single" w:sz="12" w:space="0" w:color="auto"/>
              <w:bottom w:val="single" w:sz="8" w:space="0" w:color="000000"/>
              <w:right w:val="single" w:sz="8" w:space="0" w:color="000000"/>
            </w:tcBorders>
          </w:tcPr>
          <w:p w14:paraId="7101828E" w14:textId="77777777" w:rsidR="00014A1D" w:rsidRPr="0089040D" w:rsidRDefault="00014A1D" w:rsidP="00014A1D">
            <w:pPr>
              <w:pStyle w:val="TableParagraph"/>
              <w:rPr>
                <w:rFonts w:ascii="HG丸ｺﾞｼｯｸM-PRO" w:eastAsia="HG丸ｺﾞｼｯｸM-PRO" w:hAnsi="HG丸ｺﾞｼｯｸM-PRO"/>
                <w:color w:val="000000" w:themeColor="text1"/>
                <w:sz w:val="20"/>
              </w:rPr>
            </w:pPr>
          </w:p>
        </w:tc>
        <w:tc>
          <w:tcPr>
            <w:tcW w:w="6755" w:type="dxa"/>
            <w:tcBorders>
              <w:left w:val="single" w:sz="8" w:space="0" w:color="000000"/>
              <w:bottom w:val="single" w:sz="8" w:space="0" w:color="000000"/>
            </w:tcBorders>
          </w:tcPr>
          <w:p w14:paraId="61FA7B31" w14:textId="5642731F" w:rsidR="00014A1D" w:rsidRPr="0089040D" w:rsidRDefault="00BA2BC5" w:rsidP="00014A1D">
            <w:pPr>
              <w:pStyle w:val="TableParagraph"/>
              <w:spacing w:line="334" w:lineRule="exact"/>
              <w:ind w:left="308" w:right="2447"/>
              <w:jc w:val="center"/>
              <w:rPr>
                <w:rFonts w:ascii="HG丸ｺﾞｼｯｸM-PRO" w:eastAsia="HG丸ｺﾞｼｯｸM-PRO" w:hAnsi="HG丸ｺﾞｼｯｸM-PRO"/>
                <w:color w:val="000000" w:themeColor="text1"/>
                <w:sz w:val="23"/>
              </w:rPr>
            </w:pPr>
            <w:r w:rsidRPr="0089040D">
              <w:rPr>
                <w:rFonts w:ascii="HG丸ｺﾞｼｯｸM-PRO" w:eastAsia="HG丸ｺﾞｼｯｸM-PRO" w:hAnsi="HG丸ｺﾞｼｯｸM-PRO" w:hint="eastAsia"/>
                <w:color w:val="000000" w:themeColor="text1"/>
                <w:sz w:val="23"/>
                <w:lang w:eastAsia="ja-JP"/>
              </w:rPr>
              <w:t xml:space="preserve"> </w:t>
            </w:r>
            <w:r w:rsidRPr="0089040D">
              <w:rPr>
                <w:rFonts w:ascii="HG丸ｺﾞｼｯｸM-PRO" w:eastAsia="HG丸ｺﾞｼｯｸM-PRO" w:hAnsi="HG丸ｺﾞｼｯｸM-PRO"/>
                <w:color w:val="000000" w:themeColor="text1"/>
                <w:sz w:val="23"/>
                <w:lang w:eastAsia="ja-JP"/>
              </w:rPr>
              <w:t xml:space="preserve">                     </w:t>
            </w:r>
            <w:r w:rsidR="00900B12" w:rsidRPr="0089040D">
              <w:rPr>
                <w:rFonts w:ascii="HG丸ｺﾞｼｯｸM-PRO" w:eastAsia="HG丸ｺﾞｼｯｸM-PRO" w:hAnsi="HG丸ｺﾞｼｯｸM-PRO" w:hint="eastAsia"/>
                <w:color w:val="000000" w:themeColor="text1"/>
                <w:sz w:val="23"/>
                <w:lang w:eastAsia="ja-JP"/>
              </w:rPr>
              <w:t xml:space="preserve">　</w:t>
            </w:r>
            <w:r w:rsidRPr="0089040D">
              <w:rPr>
                <w:rFonts w:ascii="HG丸ｺﾞｼｯｸM-PRO" w:eastAsia="HG丸ｺﾞｼｯｸM-PRO" w:hAnsi="HG丸ｺﾞｼｯｸM-PRO"/>
                <w:color w:val="000000" w:themeColor="text1"/>
                <w:sz w:val="23"/>
                <w:lang w:eastAsia="ja-JP"/>
              </w:rPr>
              <w:t xml:space="preserve"> </w:t>
            </w:r>
            <w:proofErr w:type="spellStart"/>
            <w:r w:rsidR="00014A1D" w:rsidRPr="0089040D">
              <w:rPr>
                <w:rFonts w:ascii="HG丸ｺﾞｼｯｸM-PRO" w:eastAsia="HG丸ｺﾞｼｯｸM-PRO" w:hAnsi="HG丸ｺﾞｼｯｸM-PRO"/>
                <w:color w:val="000000" w:themeColor="text1"/>
                <w:sz w:val="23"/>
              </w:rPr>
              <w:t>新築・増築・改築</w:t>
            </w:r>
            <w:proofErr w:type="spellEnd"/>
          </w:p>
        </w:tc>
      </w:tr>
      <w:tr w:rsidR="0089040D" w:rsidRPr="0089040D" w14:paraId="1E3B77E6" w14:textId="77777777" w:rsidTr="00AF7E18">
        <w:trPr>
          <w:trHeight w:val="191"/>
        </w:trPr>
        <w:tc>
          <w:tcPr>
            <w:tcW w:w="2835" w:type="dxa"/>
            <w:vMerge/>
            <w:tcBorders>
              <w:top w:val="nil"/>
              <w:left w:val="single" w:sz="12" w:space="0" w:color="auto"/>
              <w:bottom w:val="single" w:sz="8" w:space="0" w:color="000000"/>
              <w:right w:val="single" w:sz="8" w:space="0" w:color="000000"/>
            </w:tcBorders>
          </w:tcPr>
          <w:p w14:paraId="14DB0FF8" w14:textId="77777777" w:rsidR="0018432F" w:rsidRPr="0089040D" w:rsidRDefault="0018432F" w:rsidP="00014A1D">
            <w:pPr>
              <w:rPr>
                <w:color w:val="000000" w:themeColor="text1"/>
                <w:sz w:val="2"/>
                <w:szCs w:val="2"/>
              </w:rPr>
            </w:pPr>
          </w:p>
        </w:tc>
        <w:tc>
          <w:tcPr>
            <w:tcW w:w="6755" w:type="dxa"/>
            <w:tcBorders>
              <w:top w:val="single" w:sz="8" w:space="0" w:color="000000"/>
              <w:left w:val="single" w:sz="8" w:space="0" w:color="000000"/>
              <w:bottom w:val="single" w:sz="8" w:space="0" w:color="000000"/>
            </w:tcBorders>
          </w:tcPr>
          <w:p w14:paraId="25F40A4A" w14:textId="42DAD86B" w:rsidR="0018432F" w:rsidRPr="0089040D" w:rsidRDefault="0018432F" w:rsidP="00014A1D">
            <w:pPr>
              <w:pStyle w:val="TableParagraph"/>
              <w:spacing w:line="334" w:lineRule="exact"/>
              <w:ind w:left="118" w:right="90"/>
              <w:jc w:val="center"/>
              <w:rPr>
                <w:rFonts w:ascii="HG丸ｺﾞｼｯｸM-PRO" w:eastAsia="HG丸ｺﾞｼｯｸM-PRO" w:hAnsi="HG丸ｺﾞｼｯｸM-PRO"/>
                <w:color w:val="000000" w:themeColor="text1"/>
                <w:sz w:val="23"/>
                <w:lang w:eastAsia="ja-JP"/>
              </w:rPr>
            </w:pPr>
            <w:r w:rsidRPr="0089040D">
              <w:rPr>
                <w:rFonts w:ascii="HG丸ｺﾞｼｯｸM-PRO" w:eastAsia="HG丸ｺﾞｼｯｸM-PRO" w:hAnsi="HG丸ｺﾞｼｯｸM-PRO" w:hint="eastAsia"/>
                <w:color w:val="000000" w:themeColor="text1"/>
                <w:sz w:val="23"/>
                <w:lang w:eastAsia="ja-JP"/>
              </w:rPr>
              <w:t>学校・警察署・事務所等</w:t>
            </w:r>
          </w:p>
        </w:tc>
      </w:tr>
      <w:tr w:rsidR="0089040D" w:rsidRPr="0089040D" w14:paraId="75BA789F" w14:textId="77777777" w:rsidTr="00D204EA">
        <w:trPr>
          <w:trHeight w:val="393"/>
        </w:trPr>
        <w:tc>
          <w:tcPr>
            <w:tcW w:w="2835" w:type="dxa"/>
            <w:tcBorders>
              <w:top w:val="single" w:sz="8" w:space="0" w:color="000000"/>
              <w:left w:val="single" w:sz="12" w:space="0" w:color="auto"/>
              <w:bottom w:val="single" w:sz="8" w:space="0" w:color="000000"/>
              <w:right w:val="single" w:sz="8" w:space="0" w:color="000000"/>
            </w:tcBorders>
            <w:vAlign w:val="center"/>
          </w:tcPr>
          <w:p w14:paraId="17A974EB" w14:textId="77777777" w:rsidR="00D204EA" w:rsidRPr="0089040D" w:rsidRDefault="00014A1D" w:rsidP="00BD6CB8">
            <w:pPr>
              <w:pStyle w:val="TableParagraph"/>
              <w:spacing w:before="111"/>
              <w:ind w:right="422" w:firstLineChars="400" w:firstLine="920"/>
              <w:rPr>
                <w:rFonts w:ascii="HG丸ｺﾞｼｯｸM-PRO" w:eastAsia="HG丸ｺﾞｼｯｸM-PRO" w:hAnsi="HG丸ｺﾞｼｯｸM-PRO"/>
                <w:color w:val="000000" w:themeColor="text1"/>
                <w:sz w:val="23"/>
              </w:rPr>
            </w:pPr>
            <w:r w:rsidRPr="0089040D">
              <w:rPr>
                <w:rFonts w:ascii="HG丸ｺﾞｼｯｸM-PRO" w:eastAsia="HG丸ｺﾞｼｯｸM-PRO" w:hAnsi="HG丸ｺﾞｼｯｸM-PRO"/>
                <w:color w:val="000000" w:themeColor="text1"/>
                <w:sz w:val="23"/>
              </w:rPr>
              <w:t>CASBEE</w:t>
            </w:r>
          </w:p>
          <w:p w14:paraId="6A73832D" w14:textId="7EBB78E9" w:rsidR="004968DC" w:rsidRPr="0089040D" w:rsidRDefault="004968DC" w:rsidP="004968DC">
            <w:pPr>
              <w:pStyle w:val="TableParagraph"/>
              <w:spacing w:before="111"/>
              <w:ind w:right="422" w:firstLineChars="200" w:firstLine="460"/>
              <w:rPr>
                <w:rFonts w:ascii="HG丸ｺﾞｼｯｸM-PRO" w:eastAsia="HG丸ｺﾞｼｯｸM-PRO" w:hAnsi="HG丸ｺﾞｼｯｸM-PRO"/>
                <w:color w:val="000000" w:themeColor="text1"/>
                <w:sz w:val="23"/>
              </w:rPr>
            </w:pPr>
            <w:r w:rsidRPr="0089040D">
              <w:rPr>
                <w:rFonts w:ascii="HG丸ｺﾞｼｯｸM-PRO" w:eastAsia="HG丸ｺﾞｼｯｸM-PRO" w:hAnsi="HG丸ｺﾞｼｯｸM-PRO" w:hint="eastAsia"/>
                <w:color w:val="000000" w:themeColor="text1"/>
                <w:sz w:val="23"/>
                <w:lang w:eastAsia="ja-JP"/>
              </w:rPr>
              <w:t>（</w:t>
            </w:r>
            <w:r w:rsidRPr="0089040D">
              <w:rPr>
                <w:rFonts w:ascii="HG丸ｺﾞｼｯｸM-PRO" w:eastAsia="HG丸ｺﾞｼｯｸM-PRO" w:hAnsi="HG丸ｺﾞｼｯｸM-PRO"/>
                <w:color w:val="000000" w:themeColor="text1"/>
                <w:sz w:val="23"/>
              </w:rPr>
              <w:t>2,000</w:t>
            </w:r>
            <w:r w:rsidRPr="0089040D">
              <w:rPr>
                <w:rFonts w:ascii="HG丸ｺﾞｼｯｸM-PRO" w:eastAsia="HG丸ｺﾞｼｯｸM-PRO" w:hAnsi="HG丸ｺﾞｼｯｸM-PRO" w:hint="eastAsia"/>
                <w:color w:val="000000" w:themeColor="text1"/>
                <w:sz w:val="23"/>
                <w:lang w:eastAsia="ja-JP"/>
              </w:rPr>
              <w:t>㎡以上）</w:t>
            </w:r>
          </w:p>
        </w:tc>
        <w:tc>
          <w:tcPr>
            <w:tcW w:w="6755" w:type="dxa"/>
            <w:tcBorders>
              <w:top w:val="single" w:sz="8" w:space="0" w:color="000000"/>
              <w:left w:val="single" w:sz="8" w:space="0" w:color="000000"/>
              <w:bottom w:val="single" w:sz="8" w:space="0" w:color="000000"/>
            </w:tcBorders>
            <w:vAlign w:val="center"/>
          </w:tcPr>
          <w:p w14:paraId="6C7C4045" w14:textId="0EA22058" w:rsidR="00014A1D" w:rsidRPr="0089040D" w:rsidRDefault="00BD6CB8" w:rsidP="00014A1D">
            <w:pPr>
              <w:pStyle w:val="TableParagraph"/>
              <w:spacing w:before="111"/>
              <w:ind w:left="2487" w:right="2435"/>
              <w:jc w:val="center"/>
              <w:rPr>
                <w:rFonts w:ascii="HG丸ｺﾞｼｯｸM-PRO" w:eastAsia="HG丸ｺﾞｼｯｸM-PRO" w:hAnsi="HG丸ｺﾞｼｯｸM-PRO"/>
                <w:color w:val="000000" w:themeColor="text1"/>
                <w:sz w:val="23"/>
              </w:rPr>
            </w:pPr>
            <w:r w:rsidRPr="0089040D">
              <w:rPr>
                <w:noProof/>
                <w:color w:val="000000" w:themeColor="text1"/>
                <w:szCs w:val="20"/>
                <w:lang w:eastAsia="ja-JP"/>
              </w:rPr>
              <mc:AlternateContent>
                <mc:Choice Requires="wps">
                  <w:drawing>
                    <wp:anchor distT="0" distB="0" distL="114300" distR="114300" simplePos="0" relativeHeight="251683840" behindDoc="0" locked="0" layoutInCell="1" allowOverlap="1" wp14:anchorId="6A11D1C5" wp14:editId="5BF2B933">
                      <wp:simplePos x="0" y="0"/>
                      <wp:positionH relativeFrom="page">
                        <wp:posOffset>2557780</wp:posOffset>
                      </wp:positionH>
                      <wp:positionV relativeFrom="paragraph">
                        <wp:posOffset>-6445885</wp:posOffset>
                      </wp:positionV>
                      <wp:extent cx="914400" cy="200660"/>
                      <wp:effectExtent l="0" t="0" r="26035" b="27940"/>
                      <wp:wrapNone/>
                      <wp:docPr id="20" name="テキスト ボックス 20"/>
                      <wp:cNvGraphicFramePr/>
                      <a:graphic xmlns:a="http://schemas.openxmlformats.org/drawingml/2006/main">
                        <a:graphicData uri="http://schemas.microsoft.com/office/word/2010/wordprocessingShape">
                          <wps:wsp>
                            <wps:cNvSpPr txBox="1"/>
                            <wps:spPr>
                              <a:xfrm>
                                <a:off x="0" y="0"/>
                                <a:ext cx="914400" cy="200660"/>
                              </a:xfrm>
                              <a:prstGeom prst="rect">
                                <a:avLst/>
                              </a:prstGeom>
                              <a:solidFill>
                                <a:srgbClr val="4BACC6">
                                  <a:lumMod val="20000"/>
                                  <a:lumOff val="80000"/>
                                </a:srgbClr>
                              </a:solidFill>
                              <a:ln w="3175">
                                <a:solidFill>
                                  <a:prstClr val="black"/>
                                </a:solidFill>
                              </a:ln>
                            </wps:spPr>
                            <wps:txbx>
                              <w:txbxContent>
                                <w:p w14:paraId="4B6D5AF6" w14:textId="77777777" w:rsidR="00BD6CB8" w:rsidRPr="009035CC" w:rsidRDefault="00BD6CB8" w:rsidP="00DD4F9C">
                                  <w:pPr>
                                    <w:rPr>
                                      <w:color w:val="FF0000"/>
                                      <w:sz w:val="18"/>
                                      <w:szCs w:val="18"/>
                                      <w:lang w:eastAsia="ja-JP"/>
                                    </w:rPr>
                                  </w:pPr>
                                  <w:r>
                                    <w:rPr>
                                      <w:rFonts w:hint="eastAsia"/>
                                      <w:color w:val="FF0000"/>
                                      <w:sz w:val="18"/>
                                      <w:szCs w:val="18"/>
                                      <w:lang w:eastAsia="ja-JP"/>
                                    </w:rPr>
                                    <w:t>←追記</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D1C5" id="テキスト ボックス 20" o:spid="_x0000_s1035" type="#_x0000_t202" style="position:absolute;left:0;text-align:left;margin-left:201.4pt;margin-top:-507.55pt;width:1in;height:15.8pt;z-index:2516838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" fillcolor="#dbeef4" strokeweight=".25pt">
                      <v:textbox inset="1mm,1mm,1mm,1mm">
                        <w:txbxContent>
                          <w:p w14:paraId="4B6D5AF6" w14:textId="77777777" w:rsidR="00BD6CB8" w:rsidRPr="009035CC" w:rsidRDefault="00BD6CB8" w:rsidP="00DD4F9C">
                            <w:pPr>
                              <w:rPr>
                                <w:color w:val="FF0000"/>
                                <w:sz w:val="18"/>
                                <w:szCs w:val="18"/>
                                <w:lang w:eastAsia="ja-JP"/>
                              </w:rPr>
                            </w:pPr>
                            <w:r>
                              <w:rPr>
                                <w:rFonts w:hint="eastAsia"/>
                                <w:color w:val="FF0000"/>
                                <w:sz w:val="18"/>
                                <w:szCs w:val="18"/>
                                <w:lang w:eastAsia="ja-JP"/>
                              </w:rPr>
                              <w:t>←追記</w:t>
                            </w:r>
                          </w:p>
                        </w:txbxContent>
                      </v:textbox>
                      <w10:wrap anchorx="page"/>
                    </v:shape>
                  </w:pict>
                </mc:Fallback>
              </mc:AlternateContent>
            </w:r>
            <w:proofErr w:type="spellStart"/>
            <w:r w:rsidR="00014A1D" w:rsidRPr="0089040D">
              <w:rPr>
                <w:rFonts w:ascii="HG丸ｺﾞｼｯｸM-PRO" w:eastAsia="HG丸ｺﾞｼｯｸM-PRO" w:hAnsi="HG丸ｺﾞｼｯｸM-PRO"/>
                <w:color w:val="000000" w:themeColor="text1"/>
                <w:sz w:val="23"/>
              </w:rPr>
              <w:t>ランクＡを確保</w:t>
            </w:r>
            <w:proofErr w:type="spellEnd"/>
          </w:p>
        </w:tc>
      </w:tr>
      <w:tr w:rsidR="0089040D" w:rsidRPr="0089040D" w14:paraId="318D8568" w14:textId="77777777" w:rsidTr="00D204EA">
        <w:trPr>
          <w:trHeight w:val="604"/>
        </w:trPr>
        <w:tc>
          <w:tcPr>
            <w:tcW w:w="2835" w:type="dxa"/>
            <w:tcBorders>
              <w:top w:val="single" w:sz="8" w:space="0" w:color="000000"/>
              <w:left w:val="single" w:sz="12" w:space="0" w:color="auto"/>
              <w:bottom w:val="single" w:sz="8" w:space="0" w:color="000000"/>
              <w:right w:val="single" w:sz="8" w:space="0" w:color="000000"/>
            </w:tcBorders>
            <w:vAlign w:val="center"/>
          </w:tcPr>
          <w:p w14:paraId="693E672E" w14:textId="117757EE" w:rsidR="00BD6CB8" w:rsidRPr="0089040D" w:rsidRDefault="00BD6CB8" w:rsidP="00BD6CB8">
            <w:pPr>
              <w:pStyle w:val="TableParagraph"/>
              <w:ind w:right="422"/>
              <w:jc w:val="center"/>
              <w:rPr>
                <w:rFonts w:ascii="HG丸ｺﾞｼｯｸM-PRO" w:eastAsia="HG丸ｺﾞｼｯｸM-PRO" w:hAnsi="HG丸ｺﾞｼｯｸM-PRO"/>
                <w:color w:val="000000" w:themeColor="text1"/>
                <w:sz w:val="23"/>
                <w:lang w:eastAsia="ja-JP"/>
              </w:rPr>
            </w:pPr>
            <w:r w:rsidRPr="0089040D">
              <w:rPr>
                <w:rFonts w:ascii="HG丸ｺﾞｼｯｸM-PRO" w:eastAsia="HG丸ｺﾞｼｯｸM-PRO" w:hAnsi="HG丸ｺﾞｼｯｸM-PRO" w:hint="eastAsia"/>
                <w:color w:val="000000" w:themeColor="text1"/>
                <w:sz w:val="23"/>
                <w:lang w:eastAsia="ja-JP"/>
              </w:rPr>
              <w:t xml:space="preserve"> </w:t>
            </w:r>
            <w:r w:rsidRPr="0089040D">
              <w:rPr>
                <w:rFonts w:ascii="HG丸ｺﾞｼｯｸM-PRO" w:eastAsia="HG丸ｺﾞｼｯｸM-PRO" w:hAnsi="HG丸ｺﾞｼｯｸM-PRO"/>
                <w:color w:val="000000" w:themeColor="text1"/>
                <w:sz w:val="23"/>
                <w:lang w:eastAsia="ja-JP"/>
              </w:rPr>
              <w:t xml:space="preserve">  </w:t>
            </w:r>
            <w:r w:rsidR="00014A1D" w:rsidRPr="0089040D">
              <w:rPr>
                <w:rFonts w:ascii="HG丸ｺﾞｼｯｸM-PRO" w:eastAsia="HG丸ｺﾞｼｯｸM-PRO" w:hAnsi="HG丸ｺﾞｼｯｸM-PRO" w:hint="eastAsia"/>
                <w:color w:val="000000" w:themeColor="text1"/>
                <w:sz w:val="23"/>
                <w:lang w:eastAsia="ja-JP"/>
              </w:rPr>
              <w:t xml:space="preserve">　</w:t>
            </w:r>
            <w:r w:rsidR="00014A1D" w:rsidRPr="0089040D">
              <w:rPr>
                <w:rFonts w:ascii="HG丸ｺﾞｼｯｸM-PRO" w:eastAsia="HG丸ｺﾞｼｯｸM-PRO" w:hAnsi="HG丸ｺﾞｼｯｸM-PRO"/>
                <w:color w:val="000000" w:themeColor="text1"/>
                <w:sz w:val="23"/>
                <w:lang w:eastAsia="ja-JP"/>
              </w:rPr>
              <w:t>府の重点評価</w:t>
            </w:r>
          </w:p>
          <w:p w14:paraId="0DB258C9" w14:textId="60E542D9" w:rsidR="00014A1D" w:rsidRPr="0089040D" w:rsidRDefault="00BD6CB8" w:rsidP="00BD6CB8">
            <w:pPr>
              <w:pStyle w:val="TableParagraph"/>
              <w:ind w:right="422"/>
              <w:jc w:val="center"/>
              <w:rPr>
                <w:rFonts w:ascii="HG丸ｺﾞｼｯｸM-PRO" w:eastAsia="HG丸ｺﾞｼｯｸM-PRO" w:hAnsi="HG丸ｺﾞｼｯｸM-PRO"/>
                <w:color w:val="000000" w:themeColor="text1"/>
                <w:sz w:val="23"/>
                <w:lang w:eastAsia="ja-JP"/>
              </w:rPr>
            </w:pPr>
            <w:r w:rsidRPr="0089040D">
              <w:rPr>
                <w:rFonts w:ascii="HG丸ｺﾞｼｯｸM-PRO" w:eastAsia="HG丸ｺﾞｼｯｸM-PRO" w:hAnsi="HG丸ｺﾞｼｯｸM-PRO" w:hint="eastAsia"/>
                <w:color w:val="000000" w:themeColor="text1"/>
                <w:sz w:val="23"/>
                <w:lang w:eastAsia="ja-JP"/>
              </w:rPr>
              <w:t xml:space="preserve">　　（</w:t>
            </w:r>
            <w:r w:rsidRPr="0089040D">
              <w:rPr>
                <w:rFonts w:ascii="HG丸ｺﾞｼｯｸM-PRO" w:eastAsia="HG丸ｺﾞｼｯｸM-PRO" w:hAnsi="HG丸ｺﾞｼｯｸM-PRO"/>
                <w:color w:val="000000" w:themeColor="text1"/>
                <w:sz w:val="23"/>
                <w:lang w:eastAsia="ja-JP"/>
              </w:rPr>
              <w:t>2,000㎡以上）</w:t>
            </w:r>
            <w:r w:rsidR="00900B12" w:rsidRPr="0089040D">
              <w:rPr>
                <w:rFonts w:ascii="HG丸ｺﾞｼｯｸM-PRO" w:eastAsia="HG丸ｺﾞｼｯｸM-PRO" w:hAnsi="HG丸ｺﾞｼｯｸM-PRO" w:hint="eastAsia"/>
                <w:color w:val="000000" w:themeColor="text1"/>
                <w:sz w:val="23"/>
                <w:lang w:eastAsia="ja-JP"/>
              </w:rPr>
              <w:t xml:space="preserve">　</w:t>
            </w:r>
          </w:p>
        </w:tc>
        <w:tc>
          <w:tcPr>
            <w:tcW w:w="6755" w:type="dxa"/>
            <w:tcBorders>
              <w:top w:val="single" w:sz="8" w:space="0" w:color="000000"/>
              <w:left w:val="single" w:sz="8" w:space="0" w:color="000000"/>
              <w:bottom w:val="single" w:sz="8" w:space="0" w:color="000000"/>
            </w:tcBorders>
            <w:vAlign w:val="center"/>
          </w:tcPr>
          <w:p w14:paraId="3E31DCA2" w14:textId="68CCDC4A" w:rsidR="00D204EA" w:rsidRPr="0089040D" w:rsidRDefault="00014A1D" w:rsidP="00D204EA">
            <w:pPr>
              <w:pStyle w:val="TableParagraph"/>
              <w:spacing w:before="46" w:line="320" w:lineRule="exact"/>
              <w:ind w:left="435" w:right="590" w:hangingChars="200" w:hanging="435"/>
              <w:rPr>
                <w:rFonts w:ascii="HG丸ｺﾞｼｯｸM-PRO" w:eastAsia="HG丸ｺﾞｼｯｸM-PRO" w:hAnsi="HG丸ｺﾞｼｯｸM-PRO"/>
                <w:color w:val="000000" w:themeColor="text1"/>
                <w:w w:val="95"/>
                <w:sz w:val="23"/>
                <w:lang w:eastAsia="ja-JP"/>
              </w:rPr>
            </w:pPr>
            <w:r w:rsidRPr="0089040D">
              <w:rPr>
                <w:rFonts w:ascii="HG丸ｺﾞｼｯｸM-PRO" w:eastAsia="HG丸ｺﾞｼｯｸM-PRO" w:hAnsi="HG丸ｺﾞｼｯｸM-PRO"/>
                <w:color w:val="000000" w:themeColor="text1"/>
                <w:w w:val="95"/>
                <w:sz w:val="23"/>
                <w:lang w:eastAsia="ja-JP"/>
              </w:rPr>
              <w:t>「</w:t>
            </w:r>
            <w:r w:rsidR="00007DCE" w:rsidRPr="0089040D">
              <w:rPr>
                <w:rFonts w:ascii="HG丸ｺﾞｼｯｸM-PRO" w:eastAsia="HG丸ｺﾞｼｯｸM-PRO" w:hAnsi="HG丸ｺﾞｼｯｸM-PRO"/>
                <w:color w:val="000000" w:themeColor="text1"/>
                <w:w w:val="95"/>
                <w:sz w:val="23"/>
                <w:lang w:eastAsia="ja-JP"/>
              </w:rPr>
              <w:t>CO</w:t>
            </w:r>
            <w:r w:rsidR="00007DCE" w:rsidRPr="0089040D">
              <w:rPr>
                <w:rFonts w:ascii="HG丸ｺﾞｼｯｸM-PRO" w:eastAsia="HG丸ｺﾞｼｯｸM-PRO" w:hAnsi="HG丸ｺﾞｼｯｸM-PRO"/>
                <w:color w:val="000000" w:themeColor="text1"/>
                <w:w w:val="95"/>
                <w:sz w:val="14"/>
                <w:szCs w:val="12"/>
                <w:lang w:eastAsia="ja-JP"/>
              </w:rPr>
              <w:t>２</w:t>
            </w:r>
            <w:r w:rsidRPr="0089040D">
              <w:rPr>
                <w:rFonts w:ascii="HG丸ｺﾞｼｯｸM-PRO" w:eastAsia="HG丸ｺﾞｼｯｸM-PRO" w:hAnsi="HG丸ｺﾞｼｯｸM-PRO"/>
                <w:color w:val="000000" w:themeColor="text1"/>
                <w:w w:val="95"/>
                <w:sz w:val="23"/>
                <w:lang w:eastAsia="ja-JP"/>
              </w:rPr>
              <w:t>削減、みどり・ヒートアイランド対策、エネルギー削</w:t>
            </w:r>
          </w:p>
          <w:p w14:paraId="0E04D597" w14:textId="79842F61" w:rsidR="00014A1D" w:rsidRPr="0089040D" w:rsidRDefault="00014A1D" w:rsidP="00D204EA">
            <w:pPr>
              <w:pStyle w:val="TableParagraph"/>
              <w:spacing w:before="46" w:line="320" w:lineRule="exact"/>
              <w:ind w:leftChars="100" w:left="437" w:right="590" w:hangingChars="100" w:hanging="217"/>
              <w:rPr>
                <w:rFonts w:ascii="HG丸ｺﾞｼｯｸM-PRO" w:eastAsia="HG丸ｺﾞｼｯｸM-PRO" w:hAnsi="HG丸ｺﾞｼｯｸM-PRO"/>
                <w:color w:val="000000" w:themeColor="text1"/>
                <w:w w:val="95"/>
                <w:sz w:val="23"/>
                <w:lang w:eastAsia="ja-JP"/>
              </w:rPr>
            </w:pPr>
            <w:r w:rsidRPr="0089040D">
              <w:rPr>
                <w:rFonts w:ascii="HG丸ｺﾞｼｯｸM-PRO" w:eastAsia="HG丸ｺﾞｼｯｸM-PRO" w:hAnsi="HG丸ｺﾞｼｯｸM-PRO"/>
                <w:color w:val="000000" w:themeColor="text1"/>
                <w:w w:val="95"/>
                <w:sz w:val="23"/>
                <w:lang w:eastAsia="ja-JP"/>
              </w:rPr>
              <w:t>減」</w:t>
            </w:r>
            <w:r w:rsidR="00D204EA" w:rsidRPr="0089040D">
              <w:rPr>
                <w:rFonts w:ascii="HG丸ｺﾞｼｯｸM-PRO" w:eastAsia="HG丸ｺﾞｼｯｸM-PRO" w:hAnsi="HG丸ｺﾞｼｯｸM-PRO" w:hint="eastAsia"/>
                <w:color w:val="000000" w:themeColor="text1"/>
                <w:w w:val="95"/>
                <w:sz w:val="23"/>
                <w:lang w:eastAsia="ja-JP"/>
              </w:rPr>
              <w:t>の</w:t>
            </w:r>
            <w:r w:rsidRPr="0089040D">
              <w:rPr>
                <w:rFonts w:ascii="HG丸ｺﾞｼｯｸM-PRO" w:eastAsia="HG丸ｺﾞｼｯｸM-PRO" w:hAnsi="HG丸ｺﾞｼｯｸM-PRO"/>
                <w:color w:val="000000" w:themeColor="text1"/>
                <w:sz w:val="23"/>
                <w:lang w:eastAsia="ja-JP"/>
              </w:rPr>
              <w:t>3</w:t>
            </w:r>
            <w:r w:rsidR="00C02822" w:rsidRPr="0089040D">
              <w:rPr>
                <w:rFonts w:ascii="HG丸ｺﾞｼｯｸM-PRO" w:eastAsia="HG丸ｺﾞｼｯｸM-PRO" w:hAnsi="HG丸ｺﾞｼｯｸM-PRO" w:hint="eastAsia"/>
                <w:color w:val="000000" w:themeColor="text1"/>
                <w:sz w:val="23"/>
                <w:lang w:eastAsia="ja-JP"/>
              </w:rPr>
              <w:t>項目</w:t>
            </w:r>
            <w:r w:rsidRPr="0089040D">
              <w:rPr>
                <w:rFonts w:ascii="HG丸ｺﾞｼｯｸM-PRO" w:eastAsia="HG丸ｺﾞｼｯｸM-PRO" w:hAnsi="HG丸ｺﾞｼｯｸM-PRO" w:cs="HG丸ｺﾞｼｯｸM-PRO" w:hint="eastAsia"/>
                <w:color w:val="000000" w:themeColor="text1"/>
                <w:sz w:val="23"/>
                <w:lang w:eastAsia="ja-JP"/>
              </w:rPr>
              <w:t>について</w:t>
            </w:r>
            <w:r w:rsidRPr="0089040D">
              <w:rPr>
                <w:rFonts w:ascii="HG丸ｺﾞｼｯｸM-PRO" w:eastAsia="HG丸ｺﾞｼｯｸM-PRO" w:hAnsi="HG丸ｺﾞｼｯｸM-PRO"/>
                <w:color w:val="000000" w:themeColor="text1"/>
                <w:sz w:val="23"/>
                <w:lang w:eastAsia="ja-JP"/>
              </w:rPr>
              <w:t>★★★を確保（★★★★</w:t>
            </w:r>
            <w:r w:rsidR="00C02822" w:rsidRPr="0089040D">
              <w:rPr>
                <w:rFonts w:ascii="HG丸ｺﾞｼｯｸM-PRO" w:eastAsia="HG丸ｺﾞｼｯｸM-PRO" w:hAnsi="HG丸ｺﾞｼｯｸM-PRO" w:hint="eastAsia"/>
                <w:color w:val="000000" w:themeColor="text1"/>
                <w:sz w:val="23"/>
                <w:lang w:eastAsia="ja-JP"/>
              </w:rPr>
              <w:t>を目標）</w:t>
            </w:r>
          </w:p>
          <w:p w14:paraId="6A82A8AB" w14:textId="35367CED" w:rsidR="00014A1D" w:rsidRPr="0089040D" w:rsidRDefault="00014A1D" w:rsidP="00D204EA">
            <w:pPr>
              <w:pStyle w:val="TableParagraph"/>
              <w:spacing w:line="520" w:lineRule="exact"/>
              <w:rPr>
                <w:rFonts w:ascii="HG丸ｺﾞｼｯｸM-PRO" w:eastAsia="HG丸ｺﾞｼｯｸM-PRO" w:hAnsi="HG丸ｺﾞｼｯｸM-PRO"/>
                <w:color w:val="000000" w:themeColor="text1"/>
                <w:sz w:val="23"/>
                <w:lang w:eastAsia="ja-JP"/>
              </w:rPr>
            </w:pPr>
            <w:r w:rsidRPr="0089040D">
              <w:rPr>
                <w:rFonts w:ascii="HG丸ｺﾞｼｯｸM-PRO" w:eastAsia="HG丸ｺﾞｼｯｸM-PRO" w:hAnsi="HG丸ｺﾞｼｯｸM-PRO"/>
                <w:color w:val="000000" w:themeColor="text1"/>
                <w:sz w:val="23"/>
                <w:lang w:eastAsia="ja-JP"/>
              </w:rPr>
              <w:t>「建物の断熱性」は★★★★を確保（★★★★★</w:t>
            </w:r>
            <w:r w:rsidR="00C02822" w:rsidRPr="0089040D">
              <w:rPr>
                <w:rFonts w:ascii="HG丸ｺﾞｼｯｸM-PRO" w:eastAsia="HG丸ｺﾞｼｯｸM-PRO" w:hAnsi="HG丸ｺﾞｼｯｸM-PRO" w:hint="eastAsia"/>
                <w:color w:val="000000" w:themeColor="text1"/>
                <w:sz w:val="23"/>
                <w:lang w:eastAsia="ja-JP"/>
              </w:rPr>
              <w:t>を目標）</w:t>
            </w:r>
          </w:p>
        </w:tc>
      </w:tr>
      <w:tr w:rsidR="0089040D" w:rsidRPr="0089040D" w14:paraId="14A628F7" w14:textId="77777777" w:rsidTr="00BD6CB8">
        <w:trPr>
          <w:trHeight w:val="932"/>
        </w:trPr>
        <w:tc>
          <w:tcPr>
            <w:tcW w:w="2835" w:type="dxa"/>
            <w:tcBorders>
              <w:top w:val="single" w:sz="8" w:space="0" w:color="000000"/>
              <w:left w:val="single" w:sz="12" w:space="0" w:color="auto"/>
              <w:bottom w:val="single" w:sz="18" w:space="0" w:color="auto"/>
              <w:right w:val="single" w:sz="8" w:space="0" w:color="000000"/>
            </w:tcBorders>
            <w:vAlign w:val="center"/>
          </w:tcPr>
          <w:p w14:paraId="26C52060" w14:textId="6609031C" w:rsidR="00014A1D" w:rsidRPr="0089040D" w:rsidRDefault="00014A1D" w:rsidP="00DC7891">
            <w:pPr>
              <w:pStyle w:val="TableParagraph"/>
              <w:snapToGrid w:val="0"/>
              <w:spacing w:before="111"/>
              <w:ind w:firstLineChars="450" w:firstLine="990"/>
              <w:rPr>
                <w:rFonts w:ascii="HG丸ｺﾞｼｯｸM-PRO" w:eastAsia="HG丸ｺﾞｼｯｸM-PRO" w:hAnsi="HG丸ｺﾞｼｯｸM-PRO"/>
                <w:color w:val="000000" w:themeColor="text1"/>
                <w:lang w:eastAsia="ja-JP"/>
              </w:rPr>
            </w:pPr>
            <w:r w:rsidRPr="0089040D">
              <w:rPr>
                <w:rFonts w:ascii="HG丸ｺﾞｼｯｸM-PRO" w:eastAsia="HG丸ｺﾞｼｯｸM-PRO" w:hAnsi="HG丸ｺﾞｼｯｸM-PRO" w:hint="eastAsia"/>
                <w:color w:val="000000" w:themeColor="text1"/>
                <w:lang w:eastAsia="ja-JP"/>
              </w:rPr>
              <w:t>ZEB化</w:t>
            </w:r>
          </w:p>
          <w:p w14:paraId="7377D31F" w14:textId="3A7A915A" w:rsidR="00D204EA" w:rsidRPr="0089040D" w:rsidRDefault="00D204EA" w:rsidP="005F7437">
            <w:pPr>
              <w:pStyle w:val="TableParagraph"/>
              <w:snapToGrid w:val="0"/>
              <w:spacing w:before="111"/>
              <w:ind w:right="420"/>
              <w:jc w:val="center"/>
              <w:rPr>
                <w:rFonts w:ascii="HG丸ｺﾞｼｯｸM-PRO" w:eastAsia="HG丸ｺﾞｼｯｸM-PRO" w:hAnsi="HG丸ｺﾞｼｯｸM-PRO"/>
                <w:color w:val="000000" w:themeColor="text1"/>
                <w:lang w:eastAsia="ja-JP"/>
              </w:rPr>
            </w:pPr>
            <w:r w:rsidRPr="0089040D">
              <w:rPr>
                <w:rFonts w:ascii="HG丸ｺﾞｼｯｸM-PRO" w:eastAsia="HG丸ｺﾞｼｯｸM-PRO" w:hAnsi="HG丸ｺﾞｼｯｸM-PRO"/>
                <w:color w:val="000000" w:themeColor="text1"/>
                <w:lang w:eastAsia="ja-JP"/>
              </w:rPr>
              <w:t xml:space="preserve">   </w:t>
            </w:r>
            <w:r w:rsidR="00BA2BC5" w:rsidRPr="0089040D">
              <w:rPr>
                <w:rFonts w:ascii="HG丸ｺﾞｼｯｸM-PRO" w:eastAsia="HG丸ｺﾞｼｯｸM-PRO" w:hAnsi="HG丸ｺﾞｼｯｸM-PRO"/>
                <w:color w:val="000000" w:themeColor="text1"/>
                <w:lang w:eastAsia="ja-JP"/>
              </w:rPr>
              <w:t>BEI</w:t>
            </w:r>
            <w:r w:rsidR="00014A1D" w:rsidRPr="0089040D">
              <w:rPr>
                <w:rFonts w:ascii="HG丸ｺﾞｼｯｸM-PRO" w:eastAsia="HG丸ｺﾞｼｯｸM-PRO" w:hAnsi="HG丸ｺﾞｼｯｸM-PRO"/>
                <w:color w:val="000000" w:themeColor="text1"/>
                <w:lang w:eastAsia="ja-JP"/>
              </w:rPr>
              <w:t>値</w:t>
            </w:r>
            <w:r w:rsidRPr="0089040D">
              <w:rPr>
                <w:rFonts w:ascii="HG丸ｺﾞｼｯｸM-PRO" w:eastAsia="HG丸ｺﾞｼｯｸM-PRO" w:hAnsi="HG丸ｺﾞｼｯｸM-PRO" w:hint="eastAsia"/>
                <w:color w:val="000000" w:themeColor="text1"/>
                <w:lang w:eastAsia="ja-JP"/>
              </w:rPr>
              <w:t>（標準入力法）</w:t>
            </w:r>
          </w:p>
        </w:tc>
        <w:tc>
          <w:tcPr>
            <w:tcW w:w="6755" w:type="dxa"/>
            <w:tcBorders>
              <w:top w:val="single" w:sz="8" w:space="0" w:color="000000"/>
              <w:left w:val="single" w:sz="8" w:space="0" w:color="000000"/>
              <w:bottom w:val="single" w:sz="18" w:space="0" w:color="auto"/>
            </w:tcBorders>
            <w:vAlign w:val="center"/>
          </w:tcPr>
          <w:p w14:paraId="56EB3AB4" w14:textId="1664E234" w:rsidR="00014A1D" w:rsidRPr="0089040D" w:rsidRDefault="00014A1D" w:rsidP="00BD6CB8">
            <w:pPr>
              <w:pStyle w:val="TableParagraph"/>
              <w:spacing w:line="400" w:lineRule="exact"/>
              <w:ind w:left="119" w:right="102"/>
              <w:jc w:val="center"/>
              <w:rPr>
                <w:rFonts w:ascii="HG丸ｺﾞｼｯｸM-PRO" w:eastAsia="HG丸ｺﾞｼｯｸM-PRO" w:hAnsi="HG丸ｺﾞｼｯｸM-PRO"/>
                <w:color w:val="000000" w:themeColor="text1"/>
                <w:sz w:val="23"/>
                <w:lang w:eastAsia="ja-JP"/>
              </w:rPr>
            </w:pPr>
            <w:r w:rsidRPr="0089040D">
              <w:rPr>
                <w:rFonts w:ascii="HG丸ｺﾞｼｯｸM-PRO" w:eastAsia="HG丸ｺﾞｼｯｸM-PRO" w:hAnsi="HG丸ｺﾞｼｯｸM-PRO"/>
                <w:color w:val="000000" w:themeColor="text1"/>
                <w:sz w:val="23"/>
                <w:lang w:eastAsia="ja-JP"/>
              </w:rPr>
              <w:t>0.</w:t>
            </w:r>
            <w:r w:rsidR="004968DC" w:rsidRPr="0089040D">
              <w:rPr>
                <w:rFonts w:ascii="HG丸ｺﾞｼｯｸM-PRO" w:eastAsia="HG丸ｺﾞｼｯｸM-PRO" w:hAnsi="HG丸ｺﾞｼｯｸM-PRO" w:hint="eastAsia"/>
                <w:color w:val="000000" w:themeColor="text1"/>
                <w:sz w:val="23"/>
                <w:lang w:eastAsia="ja-JP"/>
              </w:rPr>
              <w:t>5</w:t>
            </w:r>
            <w:r w:rsidRPr="0089040D">
              <w:rPr>
                <w:rFonts w:ascii="HG丸ｺﾞｼｯｸM-PRO" w:eastAsia="HG丸ｺﾞｼｯｸM-PRO" w:hAnsi="HG丸ｺﾞｼｯｸM-PRO"/>
                <w:color w:val="000000" w:themeColor="text1"/>
                <w:sz w:val="23"/>
                <w:lang w:eastAsia="ja-JP"/>
              </w:rPr>
              <w:t>以下を</w:t>
            </w:r>
            <w:r w:rsidR="009702FF" w:rsidRPr="0089040D">
              <w:rPr>
                <w:rFonts w:ascii="HG丸ｺﾞｼｯｸM-PRO" w:eastAsia="HG丸ｺﾞｼｯｸM-PRO" w:hAnsi="HG丸ｺﾞｼｯｸM-PRO" w:hint="eastAsia"/>
                <w:color w:val="000000" w:themeColor="text1"/>
                <w:sz w:val="23"/>
                <w:lang w:eastAsia="ja-JP"/>
              </w:rPr>
              <w:t>めざ</w:t>
            </w:r>
            <w:r w:rsidR="004968DC" w:rsidRPr="0089040D">
              <w:rPr>
                <w:rFonts w:ascii="HG丸ｺﾞｼｯｸM-PRO" w:eastAsia="HG丸ｺﾞｼｯｸM-PRO" w:hAnsi="HG丸ｺﾞｼｯｸM-PRO" w:hint="eastAsia"/>
                <w:color w:val="000000" w:themeColor="text1"/>
                <w:sz w:val="23"/>
                <w:lang w:eastAsia="ja-JP"/>
              </w:rPr>
              <w:t>す《Z</w:t>
            </w:r>
            <w:r w:rsidR="004968DC" w:rsidRPr="0089040D">
              <w:rPr>
                <w:rFonts w:ascii="HG丸ｺﾞｼｯｸM-PRO" w:eastAsia="HG丸ｺﾞｼｯｸM-PRO" w:hAnsi="HG丸ｺﾞｼｯｸM-PRO"/>
                <w:color w:val="000000" w:themeColor="text1"/>
                <w:sz w:val="23"/>
                <w:lang w:eastAsia="ja-JP"/>
              </w:rPr>
              <w:t>EB Ready</w:t>
            </w:r>
            <w:r w:rsidR="004968DC" w:rsidRPr="0089040D">
              <w:rPr>
                <w:rFonts w:ascii="HG丸ｺﾞｼｯｸM-PRO" w:eastAsia="HG丸ｺﾞｼｯｸM-PRO" w:hAnsi="HG丸ｺﾞｼｯｸM-PRO" w:hint="eastAsia"/>
                <w:color w:val="000000" w:themeColor="text1"/>
                <w:sz w:val="23"/>
                <w:lang w:eastAsia="ja-JP"/>
              </w:rPr>
              <w:t>》</w:t>
            </w:r>
          </w:p>
          <w:p w14:paraId="193801B5" w14:textId="368F3241" w:rsidR="00014A1D" w:rsidRPr="0089040D" w:rsidRDefault="00014A1D" w:rsidP="00BD6CB8">
            <w:pPr>
              <w:pStyle w:val="TableParagraph"/>
              <w:spacing w:line="400" w:lineRule="exact"/>
              <w:ind w:left="119" w:right="102"/>
              <w:jc w:val="center"/>
              <w:rPr>
                <w:rFonts w:ascii="HG丸ｺﾞｼｯｸM-PRO" w:eastAsiaTheme="minorEastAsia" w:hAnsi="HG丸ｺﾞｼｯｸM-PRO"/>
                <w:color w:val="000000" w:themeColor="text1"/>
                <w:sz w:val="23"/>
                <w:lang w:eastAsia="ja-JP"/>
              </w:rPr>
            </w:pPr>
            <w:r w:rsidRPr="0089040D">
              <w:rPr>
                <w:rFonts w:ascii="HG丸ｺﾞｼｯｸM-PRO" w:eastAsia="HG丸ｺﾞｼｯｸM-PRO" w:hAnsi="HG丸ｺﾞｼｯｸM-PRO"/>
                <w:color w:val="000000" w:themeColor="text1"/>
                <w:sz w:val="21"/>
                <w:szCs w:val="20"/>
                <w:lang w:eastAsia="ja-JP"/>
              </w:rPr>
              <w:t>（0.</w:t>
            </w:r>
            <w:r w:rsidR="004968DC" w:rsidRPr="0089040D">
              <w:rPr>
                <w:rFonts w:ascii="HG丸ｺﾞｼｯｸM-PRO" w:eastAsia="HG丸ｺﾞｼｯｸM-PRO" w:hAnsi="HG丸ｺﾞｼｯｸM-PRO" w:hint="eastAsia"/>
                <w:color w:val="000000" w:themeColor="text1"/>
                <w:sz w:val="21"/>
                <w:szCs w:val="20"/>
                <w:lang w:eastAsia="ja-JP"/>
              </w:rPr>
              <w:t>6</w:t>
            </w:r>
            <w:r w:rsidRPr="0089040D">
              <w:rPr>
                <w:rFonts w:ascii="HG丸ｺﾞｼｯｸM-PRO" w:eastAsia="HG丸ｺﾞｼｯｸM-PRO" w:hAnsi="HG丸ｺﾞｼｯｸM-PRO"/>
                <w:color w:val="000000" w:themeColor="text1"/>
                <w:sz w:val="21"/>
                <w:szCs w:val="20"/>
                <w:lang w:eastAsia="ja-JP"/>
              </w:rPr>
              <w:t>以下</w:t>
            </w:r>
            <w:r w:rsidR="00C02822" w:rsidRPr="0089040D">
              <w:rPr>
                <w:rFonts w:ascii="HG丸ｺﾞｼｯｸM-PRO" w:eastAsia="HG丸ｺﾞｼｯｸM-PRO" w:hAnsi="HG丸ｺﾞｼｯｸM-PRO" w:hint="eastAsia"/>
                <w:color w:val="000000" w:themeColor="text1"/>
                <w:sz w:val="21"/>
                <w:szCs w:val="20"/>
                <w:lang w:eastAsia="ja-JP"/>
              </w:rPr>
              <w:t>を</w:t>
            </w:r>
            <w:r w:rsidR="004968DC" w:rsidRPr="0089040D">
              <w:rPr>
                <w:rFonts w:ascii="HG丸ｺﾞｼｯｸM-PRO" w:eastAsia="HG丸ｺﾞｼｯｸM-PRO" w:hAnsi="HG丸ｺﾞｼｯｸM-PRO" w:hint="eastAsia"/>
                <w:color w:val="000000" w:themeColor="text1"/>
                <w:sz w:val="21"/>
                <w:szCs w:val="20"/>
                <w:lang w:eastAsia="ja-JP"/>
              </w:rPr>
              <w:t>確保《Z</w:t>
            </w:r>
            <w:r w:rsidR="004968DC" w:rsidRPr="0089040D">
              <w:rPr>
                <w:rFonts w:ascii="HG丸ｺﾞｼｯｸM-PRO" w:eastAsia="HG丸ｺﾞｼｯｸM-PRO" w:hAnsi="HG丸ｺﾞｼｯｸM-PRO"/>
                <w:color w:val="000000" w:themeColor="text1"/>
                <w:sz w:val="21"/>
                <w:szCs w:val="20"/>
                <w:lang w:eastAsia="ja-JP"/>
              </w:rPr>
              <w:t>EB Oriented</w:t>
            </w:r>
            <w:r w:rsidR="004968DC" w:rsidRPr="0089040D">
              <w:rPr>
                <w:rFonts w:ascii="HG丸ｺﾞｼｯｸM-PRO" w:eastAsia="HG丸ｺﾞｼｯｸM-PRO" w:hAnsi="HG丸ｺﾞｼｯｸM-PRO" w:hint="eastAsia"/>
                <w:color w:val="000000" w:themeColor="text1"/>
                <w:sz w:val="21"/>
                <w:szCs w:val="20"/>
                <w:lang w:eastAsia="ja-JP"/>
              </w:rPr>
              <w:t>相当</w:t>
            </w:r>
            <w:r w:rsidR="00BD6CB8" w:rsidRPr="0089040D">
              <w:rPr>
                <w:rFonts w:ascii="HG丸ｺﾞｼｯｸM-PRO" w:eastAsia="HG丸ｺﾞｼｯｸM-PRO" w:hAnsi="HG丸ｺﾞｼｯｸM-PRO" w:hint="eastAsia"/>
                <w:color w:val="000000" w:themeColor="text1"/>
                <w:sz w:val="21"/>
                <w:szCs w:val="20"/>
                <w:lang w:eastAsia="ja-JP"/>
              </w:rPr>
              <w:t>》</w:t>
            </w:r>
            <w:r w:rsidR="00C02822" w:rsidRPr="0089040D">
              <w:rPr>
                <w:rFonts w:ascii="HG丸ｺﾞｼｯｸM-PRO" w:eastAsia="HG丸ｺﾞｼｯｸM-PRO" w:hAnsi="HG丸ｺﾞｼｯｸM-PRO" w:hint="eastAsia"/>
                <w:color w:val="000000" w:themeColor="text1"/>
                <w:sz w:val="21"/>
                <w:szCs w:val="20"/>
                <w:lang w:eastAsia="ja-JP"/>
              </w:rPr>
              <w:t>）</w:t>
            </w:r>
          </w:p>
        </w:tc>
      </w:tr>
    </w:tbl>
    <w:p w14:paraId="5F0985E1" w14:textId="4355D135" w:rsidR="00386269" w:rsidRPr="00007DCE" w:rsidRDefault="00386269" w:rsidP="00007DCE">
      <w:pPr>
        <w:spacing w:line="354" w:lineRule="exact"/>
        <w:rPr>
          <w:rFonts w:cs="Meiryo UI"/>
          <w:color w:val="000000" w:themeColor="text1"/>
          <w:sz w:val="23"/>
          <w:szCs w:val="23"/>
          <w:lang w:eastAsia="ja-JP"/>
        </w:rPr>
      </w:pPr>
      <w:r w:rsidRPr="00007DCE">
        <w:rPr>
          <w:rFonts w:cs="Meiryo UI" w:hint="eastAsia"/>
          <w:color w:val="000000" w:themeColor="text1"/>
          <w:sz w:val="23"/>
          <w:szCs w:val="23"/>
          <w:lang w:eastAsia="ja-JP"/>
        </w:rPr>
        <w:t>BEI値</w:t>
      </w:r>
      <w:r w:rsidR="00C02822">
        <w:rPr>
          <w:rFonts w:cs="Meiryo UI" w:hint="eastAsia"/>
          <w:color w:val="000000" w:themeColor="text1"/>
          <w:sz w:val="23"/>
          <w:szCs w:val="23"/>
          <w:lang w:eastAsia="ja-JP"/>
        </w:rPr>
        <w:t>：</w:t>
      </w:r>
      <w:r w:rsidRPr="00007DCE">
        <w:rPr>
          <w:rFonts w:cs="Meiryo UI" w:hint="eastAsia"/>
          <w:color w:val="000000" w:themeColor="text1"/>
          <w:sz w:val="23"/>
          <w:szCs w:val="23"/>
          <w:lang w:eastAsia="ja-JP"/>
        </w:rPr>
        <w:t>一次エネルギー消費量の比率（設計一次エネルギー量/基準一次エネルギー量）</w:t>
      </w:r>
    </w:p>
    <w:p w14:paraId="499749C6" w14:textId="77777777" w:rsidR="00386269" w:rsidRPr="00347D7E" w:rsidRDefault="00386269" w:rsidP="005873B5">
      <w:pPr>
        <w:spacing w:line="354" w:lineRule="exact"/>
        <w:rPr>
          <w:rFonts w:ascii="Meiryo UI" w:eastAsia="Meiryo UI" w:hAnsi="Meiryo UI" w:cs="Meiryo UI"/>
          <w:strike/>
          <w:color w:val="000000" w:themeColor="text1"/>
          <w:sz w:val="23"/>
          <w:szCs w:val="23"/>
          <w:lang w:eastAsia="ja-JP"/>
        </w:rPr>
        <w:sectPr w:rsidR="00386269" w:rsidRPr="00347D7E">
          <w:pgSz w:w="11900" w:h="16840"/>
          <w:pgMar w:top="1600" w:right="540" w:bottom="1240" w:left="1600" w:header="0" w:footer="1047" w:gutter="0"/>
          <w:cols w:space="720"/>
        </w:sectPr>
      </w:pPr>
    </w:p>
    <w:p w14:paraId="46FB3006" w14:textId="42F5F6EA" w:rsidR="004C652D" w:rsidRPr="00D204EA" w:rsidRDefault="005E15C8">
      <w:pPr>
        <w:tabs>
          <w:tab w:val="left" w:pos="891"/>
        </w:tabs>
        <w:spacing w:before="49"/>
        <w:ind w:left="142"/>
        <w:rPr>
          <w:color w:val="000000" w:themeColor="text1"/>
          <w:sz w:val="25"/>
          <w:szCs w:val="25"/>
          <w:lang w:eastAsia="ja-JP"/>
        </w:rPr>
      </w:pPr>
      <w:r w:rsidRPr="00D204EA">
        <w:rPr>
          <w:rFonts w:hint="eastAsia"/>
          <w:color w:val="000000" w:themeColor="text1"/>
          <w:w w:val="105"/>
          <w:sz w:val="25"/>
          <w:szCs w:val="25"/>
          <w:lang w:eastAsia="ja-JP"/>
        </w:rPr>
        <w:lastRenderedPageBreak/>
        <w:t>別</w:t>
      </w:r>
      <w:r w:rsidRPr="00D204EA">
        <w:rPr>
          <w:rFonts w:hint="eastAsia"/>
          <w:color w:val="000000" w:themeColor="text1"/>
          <w:spacing w:val="-3"/>
          <w:w w:val="105"/>
          <w:sz w:val="25"/>
          <w:szCs w:val="25"/>
          <w:lang w:eastAsia="ja-JP"/>
        </w:rPr>
        <w:t>表</w:t>
      </w:r>
      <w:r w:rsidRPr="00D204EA">
        <w:rPr>
          <w:rFonts w:hint="eastAsia"/>
          <w:color w:val="000000" w:themeColor="text1"/>
          <w:w w:val="105"/>
          <w:sz w:val="25"/>
          <w:szCs w:val="25"/>
          <w:lang w:eastAsia="ja-JP"/>
        </w:rPr>
        <w:t>２</w:t>
      </w:r>
      <w:r w:rsidR="00D204EA">
        <w:rPr>
          <w:color w:val="000000" w:themeColor="text1"/>
          <w:w w:val="105"/>
          <w:sz w:val="25"/>
          <w:szCs w:val="25"/>
          <w:lang w:eastAsia="ja-JP"/>
        </w:rPr>
        <w:t xml:space="preserve">   </w:t>
      </w:r>
      <w:r w:rsidRPr="00D204EA">
        <w:rPr>
          <w:rFonts w:hint="eastAsia"/>
          <w:color w:val="000000" w:themeColor="text1"/>
          <w:spacing w:val="-3"/>
          <w:w w:val="105"/>
          <w:sz w:val="25"/>
          <w:szCs w:val="25"/>
          <w:lang w:eastAsia="ja-JP"/>
        </w:rPr>
        <w:t>府</w:t>
      </w:r>
      <w:r w:rsidRPr="00D204EA">
        <w:rPr>
          <w:rFonts w:hint="eastAsia"/>
          <w:color w:val="000000" w:themeColor="text1"/>
          <w:w w:val="105"/>
          <w:sz w:val="25"/>
          <w:szCs w:val="25"/>
          <w:lang w:eastAsia="ja-JP"/>
        </w:rPr>
        <w:t>有</w:t>
      </w:r>
      <w:r w:rsidRPr="00D204EA">
        <w:rPr>
          <w:rFonts w:hint="eastAsia"/>
          <w:color w:val="000000" w:themeColor="text1"/>
          <w:spacing w:val="-3"/>
          <w:w w:val="105"/>
          <w:sz w:val="25"/>
          <w:szCs w:val="25"/>
          <w:lang w:eastAsia="ja-JP"/>
        </w:rPr>
        <w:t>建</w:t>
      </w:r>
      <w:r w:rsidRPr="00D204EA">
        <w:rPr>
          <w:rFonts w:hint="eastAsia"/>
          <w:color w:val="000000" w:themeColor="text1"/>
          <w:w w:val="105"/>
          <w:sz w:val="25"/>
          <w:szCs w:val="25"/>
          <w:lang w:eastAsia="ja-JP"/>
        </w:rPr>
        <w:t>築</w:t>
      </w:r>
      <w:r w:rsidRPr="00D204EA">
        <w:rPr>
          <w:rFonts w:hint="eastAsia"/>
          <w:color w:val="000000" w:themeColor="text1"/>
          <w:spacing w:val="-3"/>
          <w:w w:val="105"/>
          <w:sz w:val="25"/>
          <w:szCs w:val="25"/>
          <w:lang w:eastAsia="ja-JP"/>
        </w:rPr>
        <w:t>物</w:t>
      </w:r>
      <w:r w:rsidRPr="00D204EA">
        <w:rPr>
          <w:rFonts w:hint="eastAsia"/>
          <w:color w:val="000000" w:themeColor="text1"/>
          <w:w w:val="105"/>
          <w:sz w:val="25"/>
          <w:szCs w:val="25"/>
          <w:lang w:eastAsia="ja-JP"/>
        </w:rPr>
        <w:t>環境</w:t>
      </w:r>
      <w:r w:rsidRPr="00D204EA">
        <w:rPr>
          <w:rFonts w:hint="eastAsia"/>
          <w:color w:val="000000" w:themeColor="text1"/>
          <w:spacing w:val="-3"/>
          <w:w w:val="105"/>
          <w:sz w:val="25"/>
          <w:szCs w:val="25"/>
          <w:lang w:eastAsia="ja-JP"/>
        </w:rPr>
        <w:t>配</w:t>
      </w:r>
      <w:r w:rsidRPr="00D204EA">
        <w:rPr>
          <w:rFonts w:hint="eastAsia"/>
          <w:color w:val="000000" w:themeColor="text1"/>
          <w:w w:val="105"/>
          <w:sz w:val="25"/>
          <w:szCs w:val="25"/>
          <w:lang w:eastAsia="ja-JP"/>
        </w:rPr>
        <w:t>慮</w:t>
      </w:r>
      <w:r w:rsidRPr="00D204EA">
        <w:rPr>
          <w:rFonts w:hint="eastAsia"/>
          <w:color w:val="000000" w:themeColor="text1"/>
          <w:spacing w:val="-3"/>
          <w:w w:val="105"/>
          <w:sz w:val="25"/>
          <w:szCs w:val="25"/>
          <w:lang w:eastAsia="ja-JP"/>
        </w:rPr>
        <w:t>整</w:t>
      </w:r>
      <w:r w:rsidRPr="00D204EA">
        <w:rPr>
          <w:rFonts w:hint="eastAsia"/>
          <w:color w:val="000000" w:themeColor="text1"/>
          <w:w w:val="105"/>
          <w:sz w:val="25"/>
          <w:szCs w:val="25"/>
          <w:lang w:eastAsia="ja-JP"/>
        </w:rPr>
        <w:t>備</w:t>
      </w:r>
      <w:r w:rsidRPr="00D204EA">
        <w:rPr>
          <w:rFonts w:hint="eastAsia"/>
          <w:color w:val="000000" w:themeColor="text1"/>
          <w:spacing w:val="-3"/>
          <w:w w:val="105"/>
          <w:sz w:val="25"/>
          <w:szCs w:val="25"/>
          <w:lang w:eastAsia="ja-JP"/>
        </w:rPr>
        <w:t>基</w:t>
      </w:r>
      <w:r w:rsidRPr="00D204EA">
        <w:rPr>
          <w:rFonts w:hint="eastAsia"/>
          <w:color w:val="000000" w:themeColor="text1"/>
          <w:w w:val="105"/>
          <w:sz w:val="25"/>
          <w:szCs w:val="25"/>
          <w:lang w:eastAsia="ja-JP"/>
        </w:rPr>
        <w:t>準</w:t>
      </w:r>
      <w:r w:rsidRPr="00D204EA">
        <w:rPr>
          <w:rFonts w:hint="eastAsia"/>
          <w:color w:val="000000" w:themeColor="text1"/>
          <w:spacing w:val="50"/>
          <w:w w:val="105"/>
          <w:sz w:val="25"/>
          <w:szCs w:val="25"/>
          <w:lang w:eastAsia="ja-JP"/>
        </w:rPr>
        <w:t xml:space="preserve"> </w:t>
      </w:r>
      <w:r w:rsidRPr="00D204EA">
        <w:rPr>
          <w:rFonts w:hint="eastAsia"/>
          <w:color w:val="000000" w:themeColor="text1"/>
          <w:spacing w:val="-3"/>
          <w:w w:val="105"/>
          <w:sz w:val="25"/>
          <w:szCs w:val="25"/>
          <w:lang w:eastAsia="ja-JP"/>
        </w:rPr>
        <w:t>標</w:t>
      </w:r>
      <w:r w:rsidRPr="00D204EA">
        <w:rPr>
          <w:rFonts w:hint="eastAsia"/>
          <w:color w:val="000000" w:themeColor="text1"/>
          <w:w w:val="105"/>
          <w:sz w:val="25"/>
          <w:szCs w:val="25"/>
          <w:lang w:eastAsia="ja-JP"/>
        </w:rPr>
        <w:t>準</w:t>
      </w:r>
      <w:r w:rsidRPr="00D204EA">
        <w:rPr>
          <w:rFonts w:hint="eastAsia"/>
          <w:color w:val="000000" w:themeColor="text1"/>
          <w:spacing w:val="-3"/>
          <w:w w:val="105"/>
          <w:sz w:val="25"/>
          <w:szCs w:val="25"/>
          <w:lang w:eastAsia="ja-JP"/>
        </w:rPr>
        <w:t>仕</w:t>
      </w:r>
      <w:r w:rsidRPr="00D204EA">
        <w:rPr>
          <w:rFonts w:hint="eastAsia"/>
          <w:color w:val="000000" w:themeColor="text1"/>
          <w:w w:val="105"/>
          <w:sz w:val="25"/>
          <w:szCs w:val="25"/>
          <w:lang w:eastAsia="ja-JP"/>
        </w:rPr>
        <w:t>様</w:t>
      </w:r>
      <w:r w:rsidRPr="00D204EA">
        <w:rPr>
          <w:rFonts w:hint="eastAsia"/>
          <w:color w:val="000000" w:themeColor="text1"/>
          <w:spacing w:val="49"/>
          <w:w w:val="105"/>
          <w:sz w:val="25"/>
          <w:szCs w:val="25"/>
          <w:lang w:eastAsia="ja-JP"/>
        </w:rPr>
        <w:t xml:space="preserve"> </w:t>
      </w:r>
      <w:proofErr w:type="spellStart"/>
      <w:r w:rsidR="00781C60" w:rsidRPr="0018432F">
        <w:rPr>
          <w:rFonts w:hint="eastAsia"/>
          <w:color w:val="000000" w:themeColor="text1"/>
          <w:w w:val="99"/>
          <w:sz w:val="25"/>
          <w:szCs w:val="25"/>
          <w:fitText w:val="1971" w:id="-515152896"/>
          <w:lang w:eastAsia="ja-JP"/>
        </w:rPr>
        <w:t>ZEBready</w:t>
      </w:r>
      <w:proofErr w:type="spellEnd"/>
      <w:r w:rsidR="00C730FA" w:rsidRPr="0018432F">
        <w:rPr>
          <w:rFonts w:hint="eastAsia"/>
          <w:color w:val="000000" w:themeColor="text1"/>
          <w:w w:val="99"/>
          <w:sz w:val="25"/>
          <w:szCs w:val="25"/>
          <w:fitText w:val="1971" w:id="-515152896"/>
          <w:lang w:eastAsia="ja-JP"/>
        </w:rPr>
        <w:t>目標</w:t>
      </w:r>
      <w:r w:rsidRPr="0018432F">
        <w:rPr>
          <w:rFonts w:hint="eastAsia"/>
          <w:color w:val="000000" w:themeColor="text1"/>
          <w:spacing w:val="22"/>
          <w:w w:val="99"/>
          <w:sz w:val="25"/>
          <w:szCs w:val="25"/>
          <w:fitText w:val="1971" w:id="-515152896"/>
          <w:lang w:eastAsia="ja-JP"/>
        </w:rPr>
        <w:t>版</w:t>
      </w:r>
    </w:p>
    <w:tbl>
      <w:tblPr>
        <w:tblStyle w:val="TableNormal"/>
        <w:tblW w:w="0" w:type="auto"/>
        <w:tblInd w:w="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1"/>
        <w:gridCol w:w="953"/>
        <w:gridCol w:w="953"/>
        <w:gridCol w:w="1947"/>
        <w:gridCol w:w="737"/>
        <w:gridCol w:w="738"/>
        <w:gridCol w:w="738"/>
        <w:gridCol w:w="1881"/>
      </w:tblGrid>
      <w:tr w:rsidR="00347D7E" w:rsidRPr="00347D7E" w14:paraId="5E455C7E" w14:textId="77777777">
        <w:trPr>
          <w:trHeight w:val="555"/>
        </w:trPr>
        <w:tc>
          <w:tcPr>
            <w:tcW w:w="2857" w:type="dxa"/>
            <w:gridSpan w:val="3"/>
            <w:vMerge w:val="restart"/>
            <w:tcBorders>
              <w:left w:val="single" w:sz="4" w:space="0" w:color="000000"/>
              <w:bottom w:val="single" w:sz="6" w:space="0" w:color="000000"/>
              <w:right w:val="single" w:sz="6" w:space="0" w:color="000000"/>
            </w:tcBorders>
            <w:shd w:val="clear" w:color="auto" w:fill="F1F1F1"/>
          </w:tcPr>
          <w:p w14:paraId="2D6E31AB" w14:textId="77777777" w:rsidR="004C652D" w:rsidRPr="00347D7E" w:rsidRDefault="004C652D">
            <w:pPr>
              <w:pStyle w:val="TableParagraph"/>
              <w:spacing w:before="14"/>
              <w:rPr>
                <w:color w:val="000000" w:themeColor="text1"/>
                <w:sz w:val="16"/>
                <w:lang w:eastAsia="ja-JP"/>
              </w:rPr>
            </w:pPr>
          </w:p>
          <w:p w14:paraId="77743EA4" w14:textId="77777777" w:rsidR="004C652D" w:rsidRPr="00347D7E" w:rsidRDefault="005E15C8">
            <w:pPr>
              <w:pStyle w:val="TableParagraph"/>
              <w:spacing w:before="1"/>
              <w:ind w:left="1108" w:right="1093"/>
              <w:jc w:val="center"/>
              <w:rPr>
                <w:color w:val="000000" w:themeColor="text1"/>
                <w:sz w:val="15"/>
              </w:rPr>
            </w:pPr>
            <w:proofErr w:type="spellStart"/>
            <w:r w:rsidRPr="00347D7E">
              <w:rPr>
                <w:color w:val="000000" w:themeColor="text1"/>
                <w:sz w:val="15"/>
              </w:rPr>
              <w:t>区分</w:t>
            </w:r>
            <w:proofErr w:type="spellEnd"/>
          </w:p>
        </w:tc>
        <w:tc>
          <w:tcPr>
            <w:tcW w:w="1947" w:type="dxa"/>
            <w:vMerge w:val="restart"/>
            <w:tcBorders>
              <w:left w:val="single" w:sz="6" w:space="0" w:color="000000"/>
              <w:bottom w:val="single" w:sz="6" w:space="0" w:color="000000"/>
              <w:right w:val="single" w:sz="6" w:space="0" w:color="000000"/>
            </w:tcBorders>
            <w:shd w:val="clear" w:color="auto" w:fill="F1F1F1"/>
          </w:tcPr>
          <w:p w14:paraId="41940B65" w14:textId="77777777" w:rsidR="004C652D" w:rsidRPr="00347D7E" w:rsidRDefault="004C652D">
            <w:pPr>
              <w:pStyle w:val="TableParagraph"/>
              <w:spacing w:before="14"/>
              <w:rPr>
                <w:color w:val="000000" w:themeColor="text1"/>
                <w:sz w:val="16"/>
              </w:rPr>
            </w:pPr>
          </w:p>
          <w:p w14:paraId="6785F83B" w14:textId="77777777" w:rsidR="004C652D" w:rsidRPr="00347D7E" w:rsidRDefault="005E15C8">
            <w:pPr>
              <w:pStyle w:val="TableParagraph"/>
              <w:spacing w:before="1"/>
              <w:ind w:left="646" w:right="646"/>
              <w:jc w:val="center"/>
              <w:rPr>
                <w:color w:val="000000" w:themeColor="text1"/>
                <w:sz w:val="15"/>
              </w:rPr>
            </w:pPr>
            <w:proofErr w:type="spellStart"/>
            <w:r w:rsidRPr="00347D7E">
              <w:rPr>
                <w:color w:val="000000" w:themeColor="text1"/>
                <w:sz w:val="15"/>
              </w:rPr>
              <w:t>技術項目</w:t>
            </w:r>
            <w:proofErr w:type="spellEnd"/>
          </w:p>
        </w:tc>
        <w:tc>
          <w:tcPr>
            <w:tcW w:w="2213" w:type="dxa"/>
            <w:gridSpan w:val="3"/>
            <w:tcBorders>
              <w:left w:val="single" w:sz="6" w:space="0" w:color="000000"/>
              <w:bottom w:val="single" w:sz="6" w:space="0" w:color="000000"/>
              <w:right w:val="single" w:sz="6" w:space="0" w:color="000000"/>
            </w:tcBorders>
            <w:shd w:val="clear" w:color="auto" w:fill="F1F1F1"/>
          </w:tcPr>
          <w:p w14:paraId="1990E7C5" w14:textId="77777777" w:rsidR="004C652D" w:rsidRPr="00347D7E" w:rsidRDefault="005E15C8">
            <w:pPr>
              <w:pStyle w:val="TableParagraph"/>
              <w:spacing w:before="57" w:line="204" w:lineRule="auto"/>
              <w:ind w:left="792" w:right="553" w:hanging="238"/>
              <w:rPr>
                <w:color w:val="000000" w:themeColor="text1"/>
                <w:sz w:val="15"/>
                <w:lang w:eastAsia="ja-JP"/>
              </w:rPr>
            </w:pPr>
            <w:r w:rsidRPr="00347D7E">
              <w:rPr>
                <w:color w:val="000000" w:themeColor="text1"/>
                <w:sz w:val="15"/>
                <w:lang w:eastAsia="ja-JP"/>
              </w:rPr>
              <w:t>新築・増築・改築標準仕様</w:t>
            </w:r>
          </w:p>
        </w:tc>
        <w:tc>
          <w:tcPr>
            <w:tcW w:w="1881" w:type="dxa"/>
            <w:vMerge w:val="restart"/>
            <w:tcBorders>
              <w:left w:val="single" w:sz="6" w:space="0" w:color="000000"/>
              <w:bottom w:val="single" w:sz="6" w:space="0" w:color="000000"/>
              <w:right w:val="single" w:sz="8" w:space="0" w:color="000000"/>
            </w:tcBorders>
            <w:shd w:val="clear" w:color="auto" w:fill="F1F1F1"/>
          </w:tcPr>
          <w:p w14:paraId="67183F77" w14:textId="77777777" w:rsidR="004C652D" w:rsidRPr="00347D7E" w:rsidRDefault="004C652D">
            <w:pPr>
              <w:pStyle w:val="TableParagraph"/>
              <w:spacing w:before="14"/>
              <w:rPr>
                <w:color w:val="000000" w:themeColor="text1"/>
                <w:sz w:val="16"/>
                <w:lang w:eastAsia="ja-JP"/>
              </w:rPr>
            </w:pPr>
          </w:p>
          <w:p w14:paraId="28479C56" w14:textId="77777777" w:rsidR="004C652D" w:rsidRPr="00347D7E" w:rsidRDefault="005E15C8">
            <w:pPr>
              <w:pStyle w:val="TableParagraph"/>
              <w:spacing w:before="1"/>
              <w:ind w:left="773" w:right="750"/>
              <w:jc w:val="center"/>
              <w:rPr>
                <w:color w:val="000000" w:themeColor="text1"/>
                <w:sz w:val="15"/>
              </w:rPr>
            </w:pPr>
            <w:proofErr w:type="spellStart"/>
            <w:r w:rsidRPr="00347D7E">
              <w:rPr>
                <w:color w:val="000000" w:themeColor="text1"/>
                <w:sz w:val="15"/>
              </w:rPr>
              <w:t>備考</w:t>
            </w:r>
            <w:proofErr w:type="spellEnd"/>
          </w:p>
        </w:tc>
      </w:tr>
      <w:tr w:rsidR="00347D7E" w:rsidRPr="00347D7E" w14:paraId="2645CC0D" w14:textId="77777777">
        <w:trPr>
          <w:trHeight w:val="271"/>
        </w:trPr>
        <w:tc>
          <w:tcPr>
            <w:tcW w:w="2857" w:type="dxa"/>
            <w:gridSpan w:val="3"/>
            <w:vMerge/>
            <w:tcBorders>
              <w:top w:val="nil"/>
              <w:left w:val="single" w:sz="4" w:space="0" w:color="000000"/>
              <w:bottom w:val="single" w:sz="6" w:space="0" w:color="000000"/>
              <w:right w:val="single" w:sz="6" w:space="0" w:color="000000"/>
            </w:tcBorders>
            <w:shd w:val="clear" w:color="auto" w:fill="F1F1F1"/>
          </w:tcPr>
          <w:p w14:paraId="25FA3208" w14:textId="77777777" w:rsidR="004C652D" w:rsidRPr="00347D7E" w:rsidRDefault="004C652D">
            <w:pPr>
              <w:rPr>
                <w:color w:val="000000" w:themeColor="text1"/>
                <w:sz w:val="2"/>
                <w:szCs w:val="2"/>
              </w:rPr>
            </w:pPr>
          </w:p>
        </w:tc>
        <w:tc>
          <w:tcPr>
            <w:tcW w:w="1947" w:type="dxa"/>
            <w:vMerge/>
            <w:tcBorders>
              <w:top w:val="nil"/>
              <w:left w:val="single" w:sz="6" w:space="0" w:color="000000"/>
              <w:bottom w:val="single" w:sz="6" w:space="0" w:color="000000"/>
              <w:right w:val="single" w:sz="6" w:space="0" w:color="000000"/>
            </w:tcBorders>
            <w:shd w:val="clear" w:color="auto" w:fill="F1F1F1"/>
          </w:tcPr>
          <w:p w14:paraId="0A5E11BC" w14:textId="77777777" w:rsidR="004C652D" w:rsidRPr="00347D7E" w:rsidRDefault="004C652D">
            <w:pPr>
              <w:rPr>
                <w:color w:val="000000" w:themeColor="text1"/>
                <w:sz w:val="2"/>
                <w:szCs w:val="2"/>
              </w:rPr>
            </w:pPr>
          </w:p>
        </w:tc>
        <w:tc>
          <w:tcPr>
            <w:tcW w:w="737" w:type="dxa"/>
            <w:tcBorders>
              <w:top w:val="single" w:sz="6" w:space="0" w:color="000000"/>
              <w:left w:val="single" w:sz="6" w:space="0" w:color="000000"/>
              <w:bottom w:val="single" w:sz="6" w:space="0" w:color="000000"/>
              <w:right w:val="single" w:sz="6" w:space="0" w:color="000000"/>
            </w:tcBorders>
            <w:shd w:val="clear" w:color="auto" w:fill="F1F1F1"/>
          </w:tcPr>
          <w:p w14:paraId="55DB0EF2" w14:textId="77777777" w:rsidR="004C652D" w:rsidRPr="00347D7E" w:rsidRDefault="005E15C8">
            <w:pPr>
              <w:pStyle w:val="TableParagraph"/>
              <w:spacing w:before="3" w:line="249" w:lineRule="exact"/>
              <w:ind w:left="41" w:right="41"/>
              <w:jc w:val="center"/>
              <w:rPr>
                <w:color w:val="000000" w:themeColor="text1"/>
                <w:sz w:val="15"/>
              </w:rPr>
            </w:pPr>
            <w:proofErr w:type="spellStart"/>
            <w:r w:rsidRPr="00347D7E">
              <w:rPr>
                <w:color w:val="000000" w:themeColor="text1"/>
                <w:sz w:val="15"/>
              </w:rPr>
              <w:t>事務所等</w:t>
            </w:r>
            <w:proofErr w:type="spellEnd"/>
          </w:p>
        </w:tc>
        <w:tc>
          <w:tcPr>
            <w:tcW w:w="738" w:type="dxa"/>
            <w:tcBorders>
              <w:top w:val="single" w:sz="6" w:space="0" w:color="000000"/>
              <w:left w:val="single" w:sz="6" w:space="0" w:color="000000"/>
              <w:bottom w:val="single" w:sz="6" w:space="0" w:color="000000"/>
              <w:right w:val="single" w:sz="6" w:space="0" w:color="000000"/>
            </w:tcBorders>
            <w:shd w:val="clear" w:color="auto" w:fill="F1F1F1"/>
          </w:tcPr>
          <w:p w14:paraId="4FD935DA" w14:textId="77777777" w:rsidR="004C652D" w:rsidRPr="00347D7E" w:rsidRDefault="005E15C8">
            <w:pPr>
              <w:pStyle w:val="TableParagraph"/>
              <w:spacing w:before="3" w:line="249" w:lineRule="exact"/>
              <w:ind w:left="114" w:right="112"/>
              <w:jc w:val="center"/>
              <w:rPr>
                <w:color w:val="000000" w:themeColor="text1"/>
                <w:sz w:val="15"/>
              </w:rPr>
            </w:pPr>
            <w:proofErr w:type="spellStart"/>
            <w:r w:rsidRPr="00347D7E">
              <w:rPr>
                <w:color w:val="000000" w:themeColor="text1"/>
                <w:sz w:val="15"/>
              </w:rPr>
              <w:t>学校</w:t>
            </w:r>
            <w:proofErr w:type="spellEnd"/>
          </w:p>
        </w:tc>
        <w:tc>
          <w:tcPr>
            <w:tcW w:w="738" w:type="dxa"/>
            <w:tcBorders>
              <w:top w:val="single" w:sz="6" w:space="0" w:color="000000"/>
              <w:left w:val="single" w:sz="6" w:space="0" w:color="000000"/>
              <w:bottom w:val="single" w:sz="6" w:space="0" w:color="000000"/>
              <w:right w:val="single" w:sz="6" w:space="0" w:color="000000"/>
            </w:tcBorders>
            <w:shd w:val="clear" w:color="auto" w:fill="F1F1F1"/>
          </w:tcPr>
          <w:p w14:paraId="5AF3C12A" w14:textId="77777777" w:rsidR="004C652D" w:rsidRPr="00347D7E" w:rsidRDefault="005E15C8">
            <w:pPr>
              <w:pStyle w:val="TableParagraph"/>
              <w:spacing w:before="3" w:line="249" w:lineRule="exact"/>
              <w:ind w:left="121" w:right="112"/>
              <w:jc w:val="center"/>
              <w:rPr>
                <w:color w:val="000000" w:themeColor="text1"/>
                <w:sz w:val="15"/>
              </w:rPr>
            </w:pPr>
            <w:proofErr w:type="spellStart"/>
            <w:r w:rsidRPr="00347D7E">
              <w:rPr>
                <w:color w:val="000000" w:themeColor="text1"/>
                <w:sz w:val="15"/>
              </w:rPr>
              <w:t>警察署</w:t>
            </w:r>
            <w:proofErr w:type="spellEnd"/>
          </w:p>
        </w:tc>
        <w:tc>
          <w:tcPr>
            <w:tcW w:w="1881" w:type="dxa"/>
            <w:vMerge/>
            <w:tcBorders>
              <w:top w:val="nil"/>
              <w:left w:val="single" w:sz="6" w:space="0" w:color="000000"/>
              <w:bottom w:val="single" w:sz="6" w:space="0" w:color="000000"/>
              <w:right w:val="single" w:sz="8" w:space="0" w:color="000000"/>
            </w:tcBorders>
            <w:shd w:val="clear" w:color="auto" w:fill="F1F1F1"/>
          </w:tcPr>
          <w:p w14:paraId="54464159" w14:textId="77777777" w:rsidR="004C652D" w:rsidRPr="00347D7E" w:rsidRDefault="004C652D">
            <w:pPr>
              <w:rPr>
                <w:color w:val="000000" w:themeColor="text1"/>
                <w:sz w:val="2"/>
                <w:szCs w:val="2"/>
              </w:rPr>
            </w:pPr>
          </w:p>
        </w:tc>
      </w:tr>
      <w:tr w:rsidR="00347D7E" w:rsidRPr="00347D7E" w14:paraId="7D15AAEF" w14:textId="77777777">
        <w:trPr>
          <w:trHeight w:val="271"/>
        </w:trPr>
        <w:tc>
          <w:tcPr>
            <w:tcW w:w="1904" w:type="dxa"/>
            <w:gridSpan w:val="2"/>
            <w:vMerge w:val="restart"/>
            <w:tcBorders>
              <w:top w:val="single" w:sz="6" w:space="0" w:color="000000"/>
              <w:left w:val="single" w:sz="4" w:space="0" w:color="000000"/>
              <w:bottom w:val="single" w:sz="6" w:space="0" w:color="000000"/>
              <w:right w:val="single" w:sz="6" w:space="0" w:color="000000"/>
            </w:tcBorders>
          </w:tcPr>
          <w:p w14:paraId="5EB1C498" w14:textId="77777777" w:rsidR="004C652D" w:rsidRPr="00347D7E" w:rsidRDefault="004C652D">
            <w:pPr>
              <w:pStyle w:val="TableParagraph"/>
              <w:rPr>
                <w:color w:val="000000" w:themeColor="text1"/>
                <w:sz w:val="20"/>
              </w:rPr>
            </w:pPr>
          </w:p>
          <w:p w14:paraId="64CFEC0F" w14:textId="77777777" w:rsidR="004C652D" w:rsidRPr="00347D7E" w:rsidRDefault="004C652D">
            <w:pPr>
              <w:pStyle w:val="TableParagraph"/>
              <w:rPr>
                <w:color w:val="000000" w:themeColor="text1"/>
                <w:sz w:val="20"/>
              </w:rPr>
            </w:pPr>
          </w:p>
          <w:p w14:paraId="179FEA6C" w14:textId="77777777" w:rsidR="004C652D" w:rsidRPr="00347D7E" w:rsidRDefault="004C652D">
            <w:pPr>
              <w:pStyle w:val="TableParagraph"/>
              <w:rPr>
                <w:color w:val="000000" w:themeColor="text1"/>
                <w:sz w:val="20"/>
              </w:rPr>
            </w:pPr>
          </w:p>
          <w:p w14:paraId="6CF0E515" w14:textId="77777777" w:rsidR="004C652D" w:rsidRPr="00347D7E" w:rsidRDefault="004C652D">
            <w:pPr>
              <w:pStyle w:val="TableParagraph"/>
              <w:spacing w:before="8"/>
              <w:rPr>
                <w:color w:val="000000" w:themeColor="text1"/>
                <w:sz w:val="16"/>
              </w:rPr>
            </w:pPr>
          </w:p>
          <w:p w14:paraId="70914B24" w14:textId="77777777" w:rsidR="004C652D" w:rsidRPr="00347D7E" w:rsidRDefault="005E15C8">
            <w:pPr>
              <w:pStyle w:val="TableParagraph"/>
              <w:ind w:left="787" w:right="764"/>
              <w:jc w:val="center"/>
              <w:rPr>
                <w:color w:val="000000" w:themeColor="text1"/>
                <w:sz w:val="15"/>
              </w:rPr>
            </w:pPr>
            <w:proofErr w:type="spellStart"/>
            <w:r w:rsidRPr="00347D7E">
              <w:rPr>
                <w:color w:val="000000" w:themeColor="text1"/>
                <w:sz w:val="15"/>
              </w:rPr>
              <w:t>建築</w:t>
            </w:r>
            <w:proofErr w:type="spellEnd"/>
          </w:p>
        </w:tc>
        <w:tc>
          <w:tcPr>
            <w:tcW w:w="953" w:type="dxa"/>
            <w:tcBorders>
              <w:top w:val="single" w:sz="6" w:space="0" w:color="000000"/>
              <w:left w:val="single" w:sz="6" w:space="0" w:color="000000"/>
              <w:bottom w:val="single" w:sz="6" w:space="0" w:color="000000"/>
              <w:right w:val="single" w:sz="6" w:space="0" w:color="000000"/>
            </w:tcBorders>
          </w:tcPr>
          <w:p w14:paraId="10FC8F4E" w14:textId="77777777" w:rsidR="004C652D" w:rsidRPr="00347D7E" w:rsidRDefault="005E15C8">
            <w:pPr>
              <w:pStyle w:val="TableParagraph"/>
              <w:spacing w:before="1" w:line="250" w:lineRule="exact"/>
              <w:ind w:right="154"/>
              <w:jc w:val="right"/>
              <w:rPr>
                <w:color w:val="000000" w:themeColor="text1"/>
                <w:sz w:val="15"/>
              </w:rPr>
            </w:pPr>
            <w:proofErr w:type="spellStart"/>
            <w:r w:rsidRPr="00347D7E">
              <w:rPr>
                <w:color w:val="000000" w:themeColor="text1"/>
                <w:sz w:val="15"/>
              </w:rPr>
              <w:t>建築計画</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4412541D" w14:textId="77777777" w:rsidR="004C652D" w:rsidRPr="00347D7E" w:rsidRDefault="005E15C8">
            <w:pPr>
              <w:pStyle w:val="TableParagraph"/>
              <w:spacing w:before="14"/>
              <w:ind w:left="34"/>
              <w:rPr>
                <w:color w:val="000000" w:themeColor="text1"/>
                <w:sz w:val="14"/>
                <w:lang w:eastAsia="ja-JP"/>
              </w:rPr>
            </w:pPr>
            <w:r w:rsidRPr="00347D7E">
              <w:rPr>
                <w:color w:val="000000" w:themeColor="text1"/>
                <w:w w:val="105"/>
                <w:sz w:val="14"/>
                <w:lang w:eastAsia="ja-JP"/>
              </w:rPr>
              <w:t>自然採光を得やすい建築計画</w:t>
            </w:r>
          </w:p>
        </w:tc>
        <w:tc>
          <w:tcPr>
            <w:tcW w:w="737" w:type="dxa"/>
            <w:tcBorders>
              <w:top w:val="single" w:sz="6" w:space="0" w:color="000000"/>
              <w:left w:val="single" w:sz="6" w:space="0" w:color="000000"/>
              <w:bottom w:val="single" w:sz="6" w:space="0" w:color="000000"/>
              <w:right w:val="single" w:sz="6" w:space="0" w:color="000000"/>
            </w:tcBorders>
          </w:tcPr>
          <w:p w14:paraId="0E31BFE5" w14:textId="77777777" w:rsidR="004C652D" w:rsidRPr="00347D7E" w:rsidRDefault="005E15C8">
            <w:pPr>
              <w:pStyle w:val="TableParagraph"/>
              <w:spacing w:line="252"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259B6220" w14:textId="77777777" w:rsidR="004C652D" w:rsidRPr="00347D7E" w:rsidRDefault="005E15C8">
            <w:pPr>
              <w:pStyle w:val="TableParagraph"/>
              <w:spacing w:line="252"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510265D" w14:textId="77777777" w:rsidR="004C652D" w:rsidRPr="00347D7E" w:rsidRDefault="005E15C8">
            <w:pPr>
              <w:pStyle w:val="TableParagraph"/>
              <w:spacing w:line="252"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679C9539" w14:textId="77777777" w:rsidR="004C652D" w:rsidRPr="00347D7E" w:rsidRDefault="004C652D">
            <w:pPr>
              <w:pStyle w:val="TableParagraph"/>
              <w:rPr>
                <w:rFonts w:ascii="Times New Roman"/>
                <w:color w:val="000000" w:themeColor="text1"/>
                <w:sz w:val="14"/>
              </w:rPr>
            </w:pPr>
          </w:p>
        </w:tc>
      </w:tr>
      <w:tr w:rsidR="00347D7E" w:rsidRPr="00347D7E" w14:paraId="1B196E9E" w14:textId="77777777">
        <w:trPr>
          <w:trHeight w:val="270"/>
        </w:trPr>
        <w:tc>
          <w:tcPr>
            <w:tcW w:w="1904" w:type="dxa"/>
            <w:gridSpan w:val="2"/>
            <w:vMerge/>
            <w:tcBorders>
              <w:top w:val="nil"/>
              <w:left w:val="single" w:sz="4" w:space="0" w:color="000000"/>
              <w:bottom w:val="single" w:sz="6" w:space="0" w:color="000000"/>
              <w:right w:val="single" w:sz="6" w:space="0" w:color="000000"/>
            </w:tcBorders>
          </w:tcPr>
          <w:p w14:paraId="434B7CFF" w14:textId="77777777" w:rsidR="004C652D" w:rsidRPr="00347D7E" w:rsidRDefault="004C652D">
            <w:pPr>
              <w:rPr>
                <w:color w:val="000000" w:themeColor="text1"/>
                <w:sz w:val="2"/>
                <w:szCs w:val="2"/>
              </w:rPr>
            </w:pPr>
          </w:p>
        </w:tc>
        <w:tc>
          <w:tcPr>
            <w:tcW w:w="953" w:type="dxa"/>
            <w:tcBorders>
              <w:top w:val="single" w:sz="6" w:space="0" w:color="000000"/>
              <w:left w:val="single" w:sz="6" w:space="0" w:color="000000"/>
              <w:bottom w:val="single" w:sz="6" w:space="0" w:color="000000"/>
              <w:right w:val="single" w:sz="6" w:space="0" w:color="000000"/>
            </w:tcBorders>
          </w:tcPr>
          <w:p w14:paraId="42072B50" w14:textId="77777777" w:rsidR="004C652D" w:rsidRPr="00347D7E" w:rsidRDefault="005E15C8">
            <w:pPr>
              <w:pStyle w:val="TableParagraph"/>
              <w:spacing w:before="3" w:line="248" w:lineRule="exact"/>
              <w:ind w:right="154"/>
              <w:jc w:val="right"/>
              <w:rPr>
                <w:color w:val="000000" w:themeColor="text1"/>
                <w:sz w:val="15"/>
              </w:rPr>
            </w:pPr>
            <w:proofErr w:type="spellStart"/>
            <w:r w:rsidRPr="00347D7E">
              <w:rPr>
                <w:color w:val="000000" w:themeColor="text1"/>
                <w:sz w:val="15"/>
              </w:rPr>
              <w:t>配置計画</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28156C63" w14:textId="77777777" w:rsidR="004C652D" w:rsidRPr="00347D7E" w:rsidRDefault="005E15C8">
            <w:pPr>
              <w:pStyle w:val="TableParagraph"/>
              <w:spacing w:before="36"/>
              <w:ind w:left="25"/>
              <w:rPr>
                <w:color w:val="000000" w:themeColor="text1"/>
                <w:sz w:val="12"/>
                <w:lang w:eastAsia="ja-JP"/>
              </w:rPr>
            </w:pPr>
            <w:r w:rsidRPr="00347D7E">
              <w:rPr>
                <w:color w:val="000000" w:themeColor="text1"/>
                <w:w w:val="105"/>
                <w:sz w:val="12"/>
                <w:lang w:eastAsia="ja-JP"/>
              </w:rPr>
              <w:t>自然通風を取り入れる建物配置計画</w:t>
            </w:r>
          </w:p>
        </w:tc>
        <w:tc>
          <w:tcPr>
            <w:tcW w:w="737" w:type="dxa"/>
            <w:tcBorders>
              <w:top w:val="single" w:sz="6" w:space="0" w:color="000000"/>
              <w:left w:val="single" w:sz="6" w:space="0" w:color="000000"/>
              <w:bottom w:val="single" w:sz="6" w:space="0" w:color="000000"/>
              <w:right w:val="single" w:sz="6" w:space="0" w:color="000000"/>
            </w:tcBorders>
          </w:tcPr>
          <w:p w14:paraId="58EBE103" w14:textId="77777777" w:rsidR="004C652D" w:rsidRPr="00347D7E" w:rsidRDefault="005E15C8">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C242221" w14:textId="77777777" w:rsidR="004C652D" w:rsidRPr="00347D7E" w:rsidRDefault="005E15C8">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413E375C" w14:textId="77777777" w:rsidR="004C652D" w:rsidRPr="00347D7E" w:rsidRDefault="005E15C8">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0ADEA981" w14:textId="77777777" w:rsidR="004C652D" w:rsidRPr="00347D7E" w:rsidRDefault="004C652D">
            <w:pPr>
              <w:pStyle w:val="TableParagraph"/>
              <w:rPr>
                <w:rFonts w:ascii="Times New Roman"/>
                <w:color w:val="000000" w:themeColor="text1"/>
                <w:sz w:val="14"/>
              </w:rPr>
            </w:pPr>
          </w:p>
        </w:tc>
      </w:tr>
      <w:tr w:rsidR="00347D7E" w:rsidRPr="00347D7E" w14:paraId="1E550A13" w14:textId="77777777" w:rsidTr="00014A1D">
        <w:trPr>
          <w:trHeight w:val="272"/>
        </w:trPr>
        <w:tc>
          <w:tcPr>
            <w:tcW w:w="1904" w:type="dxa"/>
            <w:gridSpan w:val="2"/>
            <w:vMerge/>
            <w:tcBorders>
              <w:top w:val="nil"/>
              <w:left w:val="single" w:sz="4" w:space="0" w:color="000000"/>
              <w:bottom w:val="single" w:sz="6" w:space="0" w:color="000000"/>
              <w:right w:val="single" w:sz="6" w:space="0" w:color="000000"/>
            </w:tcBorders>
          </w:tcPr>
          <w:p w14:paraId="39B55214" w14:textId="77777777" w:rsidR="00781C60" w:rsidRPr="00347D7E" w:rsidRDefault="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7C1AA952" w14:textId="77777777" w:rsidR="00781C60" w:rsidRPr="00347D7E" w:rsidRDefault="00781C60">
            <w:pPr>
              <w:pStyle w:val="TableParagraph"/>
              <w:spacing w:before="147"/>
              <w:ind w:left="166"/>
              <w:rPr>
                <w:color w:val="000000" w:themeColor="text1"/>
                <w:sz w:val="15"/>
              </w:rPr>
            </w:pPr>
            <w:proofErr w:type="spellStart"/>
            <w:r w:rsidRPr="00347D7E">
              <w:rPr>
                <w:color w:val="000000" w:themeColor="text1"/>
                <w:sz w:val="15"/>
              </w:rPr>
              <w:t>躯体断熱</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25DEA9C0" w14:textId="28A8DEE1" w:rsidR="00781C60" w:rsidRPr="00347D7E" w:rsidRDefault="00781C60" w:rsidP="00781C60">
            <w:pPr>
              <w:pStyle w:val="TableParagraph"/>
              <w:spacing w:before="3" w:line="250" w:lineRule="exact"/>
              <w:ind w:left="34"/>
              <w:rPr>
                <w:color w:val="000000" w:themeColor="text1"/>
                <w:sz w:val="15"/>
                <w:lang w:eastAsia="ja-JP"/>
              </w:rPr>
            </w:pPr>
            <w:r w:rsidRPr="00347D7E">
              <w:rPr>
                <w:color w:val="000000" w:themeColor="text1"/>
                <w:sz w:val="15"/>
                <w:lang w:eastAsia="ja-JP"/>
              </w:rPr>
              <w:t>屋根断熱</w:t>
            </w:r>
          </w:p>
        </w:tc>
        <w:tc>
          <w:tcPr>
            <w:tcW w:w="2213" w:type="dxa"/>
            <w:gridSpan w:val="3"/>
            <w:tcBorders>
              <w:top w:val="single" w:sz="6" w:space="0" w:color="000000"/>
              <w:left w:val="single" w:sz="6" w:space="0" w:color="000000"/>
              <w:bottom w:val="single" w:sz="6" w:space="0" w:color="000000"/>
              <w:right w:val="single" w:sz="6" w:space="0" w:color="000000"/>
            </w:tcBorders>
          </w:tcPr>
          <w:p w14:paraId="36FF9242" w14:textId="0F3E7D0E" w:rsidR="00781C60" w:rsidRPr="00347D7E" w:rsidRDefault="00781C60" w:rsidP="00781C60">
            <w:pPr>
              <w:pStyle w:val="TableParagraph"/>
              <w:tabs>
                <w:tab w:val="left" w:pos="168"/>
              </w:tabs>
              <w:spacing w:before="14"/>
              <w:jc w:val="center"/>
              <w:rPr>
                <w:color w:val="000000" w:themeColor="text1"/>
                <w:sz w:val="14"/>
                <w:szCs w:val="11"/>
              </w:rPr>
            </w:pPr>
            <w:r w:rsidRPr="00347D7E">
              <w:rPr>
                <w:rFonts w:hint="eastAsia"/>
                <w:color w:val="000000" w:themeColor="text1"/>
                <w:sz w:val="14"/>
                <w:lang w:eastAsia="ja-JP"/>
              </w:rPr>
              <w:t>〇熱貫流率</w:t>
            </w:r>
            <w:r w:rsidRPr="00347D7E">
              <w:rPr>
                <w:color w:val="000000" w:themeColor="text1"/>
                <w:sz w:val="14"/>
                <w:lang w:eastAsia="ja-JP"/>
              </w:rPr>
              <w:t>0.3</w:t>
            </w:r>
            <w:r w:rsidRPr="00347D7E">
              <w:rPr>
                <w:rFonts w:hint="eastAsia"/>
                <w:color w:val="000000" w:themeColor="text1"/>
                <w:sz w:val="14"/>
                <w:lang w:eastAsia="ja-JP"/>
              </w:rPr>
              <w:t>0</w:t>
            </w:r>
            <w:r w:rsidRPr="00347D7E">
              <w:rPr>
                <w:color w:val="000000" w:themeColor="text1"/>
                <w:sz w:val="14"/>
                <w:lang w:eastAsia="ja-JP"/>
              </w:rPr>
              <w:t>W/㎡K以下</w:t>
            </w:r>
          </w:p>
        </w:tc>
        <w:tc>
          <w:tcPr>
            <w:tcW w:w="1881" w:type="dxa"/>
            <w:tcBorders>
              <w:top w:val="single" w:sz="6" w:space="0" w:color="000000"/>
              <w:left w:val="single" w:sz="6" w:space="0" w:color="000000"/>
              <w:bottom w:val="single" w:sz="6" w:space="0" w:color="000000"/>
              <w:right w:val="single" w:sz="8" w:space="0" w:color="000000"/>
            </w:tcBorders>
          </w:tcPr>
          <w:p w14:paraId="059ACA71" w14:textId="77777777" w:rsidR="00781C60" w:rsidRPr="00347D7E" w:rsidRDefault="00781C60" w:rsidP="003E09D2">
            <w:pPr>
              <w:pStyle w:val="TableParagraph"/>
              <w:spacing w:before="92" w:line="161" w:lineRule="exact"/>
              <w:ind w:firstLineChars="50" w:firstLine="58"/>
              <w:rPr>
                <w:color w:val="000000" w:themeColor="text1"/>
                <w:sz w:val="11"/>
                <w:lang w:eastAsia="ja-JP"/>
              </w:rPr>
            </w:pPr>
            <w:r w:rsidRPr="00347D7E">
              <w:rPr>
                <w:color w:val="000000" w:themeColor="text1"/>
                <w:w w:val="105"/>
                <w:sz w:val="11"/>
                <w:lang w:eastAsia="ja-JP"/>
              </w:rPr>
              <w:t>熱還流率を考慮して材質・厚さを決定</w:t>
            </w:r>
          </w:p>
        </w:tc>
      </w:tr>
      <w:tr w:rsidR="00347D7E" w:rsidRPr="00347D7E" w14:paraId="341DF25E" w14:textId="77777777" w:rsidTr="00014A1D">
        <w:trPr>
          <w:trHeight w:val="270"/>
        </w:trPr>
        <w:tc>
          <w:tcPr>
            <w:tcW w:w="1904" w:type="dxa"/>
            <w:gridSpan w:val="2"/>
            <w:vMerge/>
            <w:tcBorders>
              <w:top w:val="nil"/>
              <w:left w:val="single" w:sz="4" w:space="0" w:color="000000"/>
              <w:bottom w:val="single" w:sz="6" w:space="0" w:color="000000"/>
              <w:right w:val="single" w:sz="6" w:space="0" w:color="000000"/>
            </w:tcBorders>
          </w:tcPr>
          <w:p w14:paraId="3F703725"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4F0061C7"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5CB3F93D" w14:textId="2F1E4CCD" w:rsidR="00781C60" w:rsidRPr="00347D7E" w:rsidRDefault="00781C60" w:rsidP="00781C60">
            <w:pPr>
              <w:pStyle w:val="TableParagraph"/>
              <w:spacing w:before="3" w:line="248" w:lineRule="exact"/>
              <w:ind w:left="34"/>
              <w:rPr>
                <w:color w:val="000000" w:themeColor="text1"/>
                <w:sz w:val="15"/>
              </w:rPr>
            </w:pPr>
            <w:proofErr w:type="spellStart"/>
            <w:r w:rsidRPr="00347D7E">
              <w:rPr>
                <w:color w:val="000000" w:themeColor="text1"/>
                <w:sz w:val="15"/>
              </w:rPr>
              <w:t>外壁断熱</w:t>
            </w:r>
            <w:proofErr w:type="spellEnd"/>
          </w:p>
        </w:tc>
        <w:tc>
          <w:tcPr>
            <w:tcW w:w="2213" w:type="dxa"/>
            <w:gridSpan w:val="3"/>
            <w:tcBorders>
              <w:top w:val="single" w:sz="6" w:space="0" w:color="000000"/>
              <w:left w:val="single" w:sz="6" w:space="0" w:color="000000"/>
              <w:bottom w:val="single" w:sz="6" w:space="0" w:color="000000"/>
              <w:right w:val="single" w:sz="6" w:space="0" w:color="000000"/>
            </w:tcBorders>
          </w:tcPr>
          <w:p w14:paraId="37F0B4DC" w14:textId="3C732C58" w:rsidR="00781C60" w:rsidRPr="00347D7E" w:rsidRDefault="00781C60" w:rsidP="00781C60">
            <w:pPr>
              <w:pStyle w:val="TableParagraph"/>
              <w:tabs>
                <w:tab w:val="left" w:pos="168"/>
              </w:tabs>
              <w:spacing w:before="14"/>
              <w:jc w:val="center"/>
              <w:rPr>
                <w:color w:val="000000" w:themeColor="text1"/>
                <w:sz w:val="13"/>
              </w:rPr>
            </w:pPr>
            <w:r w:rsidRPr="00347D7E">
              <w:rPr>
                <w:rFonts w:hint="eastAsia"/>
                <w:color w:val="000000" w:themeColor="text1"/>
                <w:sz w:val="14"/>
                <w:lang w:eastAsia="ja-JP"/>
              </w:rPr>
              <w:t>〇熱貫流率</w:t>
            </w:r>
            <w:r w:rsidRPr="00347D7E">
              <w:rPr>
                <w:color w:val="000000" w:themeColor="text1"/>
                <w:sz w:val="14"/>
                <w:lang w:eastAsia="ja-JP"/>
              </w:rPr>
              <w:t>0.3</w:t>
            </w:r>
            <w:r w:rsidRPr="00347D7E">
              <w:rPr>
                <w:rFonts w:hint="eastAsia"/>
                <w:color w:val="000000" w:themeColor="text1"/>
                <w:sz w:val="14"/>
                <w:lang w:eastAsia="ja-JP"/>
              </w:rPr>
              <w:t>9</w:t>
            </w:r>
            <w:r w:rsidRPr="00347D7E">
              <w:rPr>
                <w:color w:val="000000" w:themeColor="text1"/>
                <w:sz w:val="14"/>
                <w:lang w:eastAsia="ja-JP"/>
              </w:rPr>
              <w:t>W/㎡K以下</w:t>
            </w:r>
          </w:p>
        </w:tc>
        <w:tc>
          <w:tcPr>
            <w:tcW w:w="1881" w:type="dxa"/>
            <w:tcBorders>
              <w:top w:val="single" w:sz="6" w:space="0" w:color="000000"/>
              <w:left w:val="single" w:sz="6" w:space="0" w:color="000000"/>
              <w:bottom w:val="single" w:sz="6" w:space="0" w:color="000000"/>
              <w:right w:val="single" w:sz="8" w:space="0" w:color="000000"/>
            </w:tcBorders>
            <w:vAlign w:val="bottom"/>
          </w:tcPr>
          <w:p w14:paraId="285731CB" w14:textId="77777777" w:rsidR="00781C60" w:rsidRPr="00347D7E" w:rsidRDefault="00781C60" w:rsidP="00781C60">
            <w:pPr>
              <w:pStyle w:val="TableParagraph"/>
              <w:ind w:firstLineChars="50" w:firstLine="55"/>
              <w:rPr>
                <w:rFonts w:ascii="Times New Roman"/>
                <w:color w:val="000000" w:themeColor="text1"/>
                <w:sz w:val="11"/>
                <w:szCs w:val="11"/>
                <w:lang w:eastAsia="ja-JP"/>
              </w:rPr>
            </w:pPr>
            <w:r w:rsidRPr="00347D7E">
              <w:rPr>
                <w:rFonts w:ascii="Times New Roman" w:hint="eastAsia"/>
                <w:color w:val="000000" w:themeColor="text1"/>
                <w:sz w:val="11"/>
                <w:szCs w:val="11"/>
                <w:lang w:eastAsia="ja-JP"/>
              </w:rPr>
              <w:t>熱還流率を考慮して材質・厚さを決定</w:t>
            </w:r>
          </w:p>
        </w:tc>
      </w:tr>
      <w:tr w:rsidR="00347D7E" w:rsidRPr="00347D7E" w14:paraId="11254A9B" w14:textId="77777777">
        <w:trPr>
          <w:trHeight w:val="273"/>
        </w:trPr>
        <w:tc>
          <w:tcPr>
            <w:tcW w:w="1904" w:type="dxa"/>
            <w:gridSpan w:val="2"/>
            <w:vMerge/>
            <w:tcBorders>
              <w:top w:val="nil"/>
              <w:left w:val="single" w:sz="4" w:space="0" w:color="000000"/>
              <w:bottom w:val="single" w:sz="6" w:space="0" w:color="000000"/>
              <w:right w:val="single" w:sz="6" w:space="0" w:color="000000"/>
            </w:tcBorders>
          </w:tcPr>
          <w:p w14:paraId="7BE7CDC5" w14:textId="77777777" w:rsidR="00781C60" w:rsidRPr="00347D7E" w:rsidRDefault="00781C60" w:rsidP="00781C60">
            <w:pPr>
              <w:rPr>
                <w:color w:val="000000" w:themeColor="text1"/>
                <w:sz w:val="2"/>
                <w:szCs w:val="2"/>
                <w:lang w:eastAsia="ja-JP"/>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06CE05AA" w14:textId="77777777" w:rsidR="00781C60" w:rsidRPr="00347D7E" w:rsidRDefault="00781C60" w:rsidP="00781C60">
            <w:pPr>
              <w:pStyle w:val="TableParagraph"/>
              <w:spacing w:before="147"/>
              <w:ind w:left="97"/>
              <w:rPr>
                <w:color w:val="000000" w:themeColor="text1"/>
                <w:sz w:val="15"/>
              </w:rPr>
            </w:pPr>
            <w:proofErr w:type="spellStart"/>
            <w:r w:rsidRPr="00347D7E">
              <w:rPr>
                <w:color w:val="000000" w:themeColor="text1"/>
                <w:sz w:val="15"/>
              </w:rPr>
              <w:t>開口部断熱</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28BC116B" w14:textId="77777777" w:rsidR="00781C60" w:rsidRPr="00347D7E" w:rsidRDefault="00781C60" w:rsidP="00781C60">
            <w:pPr>
              <w:pStyle w:val="TableParagraph"/>
              <w:spacing w:before="3" w:line="250" w:lineRule="exact"/>
              <w:ind w:left="34"/>
              <w:rPr>
                <w:color w:val="000000" w:themeColor="text1"/>
                <w:sz w:val="15"/>
                <w:lang w:eastAsia="ja-JP"/>
              </w:rPr>
            </w:pPr>
            <w:r w:rsidRPr="00347D7E">
              <w:rPr>
                <w:color w:val="000000" w:themeColor="text1"/>
                <w:sz w:val="15"/>
                <w:lang w:eastAsia="ja-JP"/>
              </w:rPr>
              <w:t>日射遮蔽、庇・ルーバー</w:t>
            </w:r>
          </w:p>
        </w:tc>
        <w:tc>
          <w:tcPr>
            <w:tcW w:w="737" w:type="dxa"/>
            <w:tcBorders>
              <w:top w:val="single" w:sz="6" w:space="0" w:color="000000"/>
              <w:left w:val="single" w:sz="6" w:space="0" w:color="000000"/>
              <w:bottom w:val="single" w:sz="6" w:space="0" w:color="000000"/>
              <w:right w:val="single" w:sz="6" w:space="0" w:color="000000"/>
            </w:tcBorders>
          </w:tcPr>
          <w:p w14:paraId="51F4F45C"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3D4F59FE"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283C46AF"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2B706026" w14:textId="77777777" w:rsidR="00781C60" w:rsidRPr="00347D7E" w:rsidRDefault="00781C60" w:rsidP="00781C60">
            <w:pPr>
              <w:pStyle w:val="TableParagraph"/>
              <w:rPr>
                <w:rFonts w:ascii="Times New Roman"/>
                <w:color w:val="000000" w:themeColor="text1"/>
                <w:sz w:val="14"/>
              </w:rPr>
            </w:pPr>
          </w:p>
        </w:tc>
      </w:tr>
      <w:tr w:rsidR="00347D7E" w:rsidRPr="00347D7E" w14:paraId="42CF2204" w14:textId="77777777">
        <w:trPr>
          <w:trHeight w:val="270"/>
        </w:trPr>
        <w:tc>
          <w:tcPr>
            <w:tcW w:w="1904" w:type="dxa"/>
            <w:gridSpan w:val="2"/>
            <w:vMerge/>
            <w:tcBorders>
              <w:top w:val="nil"/>
              <w:left w:val="single" w:sz="4" w:space="0" w:color="000000"/>
              <w:bottom w:val="single" w:sz="6" w:space="0" w:color="000000"/>
              <w:right w:val="single" w:sz="6" w:space="0" w:color="000000"/>
            </w:tcBorders>
          </w:tcPr>
          <w:p w14:paraId="5EABC3A5"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7E7D78A4"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2E8A1467" w14:textId="2BD666CF" w:rsidR="00781C60" w:rsidRPr="00347D7E" w:rsidRDefault="00781C60" w:rsidP="00781C60">
            <w:pPr>
              <w:pStyle w:val="TableParagraph"/>
              <w:spacing w:before="3" w:line="248" w:lineRule="exact"/>
              <w:ind w:left="34"/>
              <w:rPr>
                <w:color w:val="000000" w:themeColor="text1"/>
                <w:sz w:val="15"/>
                <w:lang w:eastAsia="ja-JP"/>
              </w:rPr>
            </w:pPr>
            <w:r w:rsidRPr="00347D7E">
              <w:rPr>
                <w:color w:val="000000" w:themeColor="text1"/>
                <w:sz w:val="15"/>
                <w:lang w:eastAsia="ja-JP"/>
              </w:rPr>
              <w:t>高断熱サッシ・</w:t>
            </w:r>
            <w:r w:rsidRPr="00347D7E">
              <w:rPr>
                <w:rFonts w:hint="eastAsia"/>
                <w:color w:val="000000" w:themeColor="text1"/>
                <w:sz w:val="15"/>
                <w:lang w:eastAsia="ja-JP"/>
              </w:rPr>
              <w:t>Low-e</w:t>
            </w:r>
            <w:r w:rsidRPr="00347D7E">
              <w:rPr>
                <w:color w:val="000000" w:themeColor="text1"/>
                <w:sz w:val="15"/>
                <w:lang w:eastAsia="ja-JP"/>
              </w:rPr>
              <w:t>ガラス</w:t>
            </w:r>
          </w:p>
        </w:tc>
        <w:tc>
          <w:tcPr>
            <w:tcW w:w="737" w:type="dxa"/>
            <w:tcBorders>
              <w:top w:val="single" w:sz="6" w:space="0" w:color="000000"/>
              <w:left w:val="single" w:sz="6" w:space="0" w:color="000000"/>
              <w:bottom w:val="single" w:sz="6" w:space="0" w:color="000000"/>
              <w:right w:val="single" w:sz="6" w:space="0" w:color="000000"/>
            </w:tcBorders>
          </w:tcPr>
          <w:p w14:paraId="023D91C2"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F0D66E4"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10310124"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4305710F" w14:textId="77777777" w:rsidR="00781C60" w:rsidRPr="00347D7E" w:rsidRDefault="00781C60" w:rsidP="00781C60">
            <w:pPr>
              <w:pStyle w:val="TableParagraph"/>
              <w:rPr>
                <w:rFonts w:ascii="Times New Roman"/>
                <w:color w:val="000000" w:themeColor="text1"/>
                <w:sz w:val="14"/>
              </w:rPr>
            </w:pPr>
          </w:p>
        </w:tc>
      </w:tr>
      <w:tr w:rsidR="00347D7E" w:rsidRPr="00347D7E" w14:paraId="13AB1E91" w14:textId="77777777">
        <w:trPr>
          <w:trHeight w:val="273"/>
        </w:trPr>
        <w:tc>
          <w:tcPr>
            <w:tcW w:w="1904" w:type="dxa"/>
            <w:gridSpan w:val="2"/>
            <w:vMerge/>
            <w:tcBorders>
              <w:top w:val="nil"/>
              <w:left w:val="single" w:sz="4" w:space="0" w:color="000000"/>
              <w:bottom w:val="single" w:sz="6" w:space="0" w:color="000000"/>
              <w:right w:val="single" w:sz="6" w:space="0" w:color="000000"/>
            </w:tcBorders>
          </w:tcPr>
          <w:p w14:paraId="1F58DDEE" w14:textId="77777777" w:rsidR="00781C60" w:rsidRPr="00347D7E" w:rsidRDefault="00781C60" w:rsidP="00781C60">
            <w:pPr>
              <w:rPr>
                <w:color w:val="000000" w:themeColor="text1"/>
                <w:sz w:val="2"/>
                <w:szCs w:val="2"/>
              </w:rPr>
            </w:pPr>
          </w:p>
        </w:tc>
        <w:tc>
          <w:tcPr>
            <w:tcW w:w="953" w:type="dxa"/>
            <w:tcBorders>
              <w:top w:val="single" w:sz="6" w:space="0" w:color="000000"/>
              <w:left w:val="single" w:sz="6" w:space="0" w:color="000000"/>
              <w:bottom w:val="single" w:sz="6" w:space="0" w:color="000000"/>
              <w:right w:val="single" w:sz="6" w:space="0" w:color="000000"/>
            </w:tcBorders>
          </w:tcPr>
          <w:p w14:paraId="2F46AB35" w14:textId="77777777" w:rsidR="00781C60" w:rsidRPr="00347D7E" w:rsidRDefault="00781C60" w:rsidP="00781C60">
            <w:pPr>
              <w:pStyle w:val="TableParagraph"/>
              <w:spacing w:before="3" w:line="250" w:lineRule="exact"/>
              <w:ind w:right="224"/>
              <w:jc w:val="right"/>
              <w:rPr>
                <w:color w:val="000000" w:themeColor="text1"/>
                <w:sz w:val="15"/>
              </w:rPr>
            </w:pPr>
            <w:proofErr w:type="spellStart"/>
            <w:r w:rsidRPr="00347D7E">
              <w:rPr>
                <w:color w:val="000000" w:themeColor="text1"/>
                <w:sz w:val="15"/>
              </w:rPr>
              <w:t>熱反射</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4522EF7D" w14:textId="77777777" w:rsidR="00781C60" w:rsidRPr="00347D7E" w:rsidRDefault="00781C60" w:rsidP="00781C60">
            <w:pPr>
              <w:pStyle w:val="TableParagraph"/>
              <w:spacing w:before="3" w:line="250" w:lineRule="exact"/>
              <w:ind w:left="34"/>
              <w:rPr>
                <w:color w:val="000000" w:themeColor="text1"/>
                <w:sz w:val="15"/>
              </w:rPr>
            </w:pPr>
            <w:r w:rsidRPr="00347D7E">
              <w:rPr>
                <w:color w:val="000000" w:themeColor="text1"/>
                <w:sz w:val="15"/>
              </w:rPr>
              <w:t>⾼</w:t>
            </w:r>
            <w:proofErr w:type="spellStart"/>
            <w:r w:rsidRPr="00347D7E">
              <w:rPr>
                <w:color w:val="000000" w:themeColor="text1"/>
                <w:sz w:val="15"/>
              </w:rPr>
              <w:t>反射塗料（防</w:t>
            </w:r>
            <w:proofErr w:type="spellEnd"/>
            <w:r w:rsidRPr="00347D7E">
              <w:rPr>
                <w:color w:val="000000" w:themeColor="text1"/>
                <w:sz w:val="15"/>
              </w:rPr>
              <w:t>⽔）</w:t>
            </w:r>
          </w:p>
        </w:tc>
        <w:tc>
          <w:tcPr>
            <w:tcW w:w="737" w:type="dxa"/>
            <w:tcBorders>
              <w:top w:val="single" w:sz="6" w:space="0" w:color="000000"/>
              <w:left w:val="single" w:sz="6" w:space="0" w:color="000000"/>
              <w:bottom w:val="single" w:sz="6" w:space="0" w:color="000000"/>
              <w:right w:val="single" w:sz="6" w:space="0" w:color="000000"/>
            </w:tcBorders>
          </w:tcPr>
          <w:p w14:paraId="684A6314"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8C7D9D9"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5FD1CAA"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0A41A6DD" w14:textId="77777777" w:rsidR="00781C60" w:rsidRPr="00347D7E" w:rsidRDefault="00781C60" w:rsidP="00781C60">
            <w:pPr>
              <w:pStyle w:val="TableParagraph"/>
              <w:rPr>
                <w:rFonts w:ascii="Times New Roman"/>
                <w:color w:val="000000" w:themeColor="text1"/>
                <w:sz w:val="14"/>
              </w:rPr>
            </w:pPr>
          </w:p>
        </w:tc>
      </w:tr>
      <w:tr w:rsidR="00347D7E" w:rsidRPr="00347D7E" w14:paraId="406CD749" w14:textId="77777777">
        <w:trPr>
          <w:trHeight w:val="270"/>
        </w:trPr>
        <w:tc>
          <w:tcPr>
            <w:tcW w:w="1904" w:type="dxa"/>
            <w:gridSpan w:val="2"/>
            <w:vMerge/>
            <w:tcBorders>
              <w:top w:val="nil"/>
              <w:left w:val="single" w:sz="4" w:space="0" w:color="000000"/>
              <w:bottom w:val="single" w:sz="6" w:space="0" w:color="000000"/>
              <w:right w:val="single" w:sz="6" w:space="0" w:color="000000"/>
            </w:tcBorders>
          </w:tcPr>
          <w:p w14:paraId="26C04F95" w14:textId="77777777" w:rsidR="00781C60" w:rsidRPr="00347D7E" w:rsidRDefault="00781C60" w:rsidP="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3AB9D5BB" w14:textId="77777777" w:rsidR="00781C60" w:rsidRPr="00347D7E" w:rsidRDefault="00781C60" w:rsidP="00781C60">
            <w:pPr>
              <w:pStyle w:val="TableParagraph"/>
              <w:spacing w:before="1"/>
              <w:rPr>
                <w:color w:val="000000" w:themeColor="text1"/>
                <w:sz w:val="17"/>
              </w:rPr>
            </w:pPr>
          </w:p>
          <w:p w14:paraId="06492F2B" w14:textId="77777777" w:rsidR="00781C60" w:rsidRPr="00347D7E" w:rsidRDefault="00781C60" w:rsidP="00781C60">
            <w:pPr>
              <w:pStyle w:val="TableParagraph"/>
              <w:ind w:left="320"/>
              <w:rPr>
                <w:color w:val="000000" w:themeColor="text1"/>
                <w:sz w:val="15"/>
              </w:rPr>
            </w:pPr>
            <w:proofErr w:type="spellStart"/>
            <w:r w:rsidRPr="00347D7E">
              <w:rPr>
                <w:color w:val="000000" w:themeColor="text1"/>
                <w:sz w:val="15"/>
              </w:rPr>
              <w:t>緑化</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40A33BFE" w14:textId="77777777" w:rsidR="00781C60" w:rsidRPr="00347D7E" w:rsidRDefault="00781C60" w:rsidP="00781C60">
            <w:pPr>
              <w:pStyle w:val="TableParagraph"/>
              <w:spacing w:before="3" w:line="248" w:lineRule="exact"/>
              <w:ind w:left="34"/>
              <w:rPr>
                <w:color w:val="000000" w:themeColor="text1"/>
                <w:sz w:val="15"/>
              </w:rPr>
            </w:pPr>
            <w:proofErr w:type="spellStart"/>
            <w:r w:rsidRPr="00347D7E">
              <w:rPr>
                <w:color w:val="000000" w:themeColor="text1"/>
                <w:sz w:val="15"/>
              </w:rPr>
              <w:t>屋上緑化</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51416207"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45A8FD1"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314C26A2"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5172E94C" w14:textId="77777777" w:rsidR="00781C60" w:rsidRPr="00347D7E" w:rsidRDefault="00781C60" w:rsidP="00781C60">
            <w:pPr>
              <w:pStyle w:val="TableParagraph"/>
              <w:rPr>
                <w:rFonts w:ascii="Times New Roman"/>
                <w:color w:val="000000" w:themeColor="text1"/>
                <w:sz w:val="14"/>
              </w:rPr>
            </w:pPr>
          </w:p>
        </w:tc>
      </w:tr>
      <w:tr w:rsidR="00347D7E" w:rsidRPr="00347D7E" w14:paraId="38C8C0A2" w14:textId="77777777">
        <w:trPr>
          <w:trHeight w:val="272"/>
        </w:trPr>
        <w:tc>
          <w:tcPr>
            <w:tcW w:w="1904" w:type="dxa"/>
            <w:gridSpan w:val="2"/>
            <w:vMerge/>
            <w:tcBorders>
              <w:top w:val="nil"/>
              <w:left w:val="single" w:sz="4" w:space="0" w:color="000000"/>
              <w:bottom w:val="single" w:sz="6" w:space="0" w:color="000000"/>
              <w:right w:val="single" w:sz="6" w:space="0" w:color="000000"/>
            </w:tcBorders>
          </w:tcPr>
          <w:p w14:paraId="2A8BDAB8"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52529E75"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4695D1A2"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壁面緑化</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7C98199A" w14:textId="77777777" w:rsidR="00781C60" w:rsidRPr="00347D7E" w:rsidRDefault="00781C60" w:rsidP="00781C60">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721B1C68" w14:textId="77777777" w:rsidR="00781C60" w:rsidRPr="00347D7E" w:rsidRDefault="00781C60" w:rsidP="00781C60">
            <w:pPr>
              <w:pStyle w:val="TableParagraph"/>
              <w:spacing w:line="25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151DBE8A" w14:textId="77777777" w:rsidR="00781C60" w:rsidRPr="00347D7E" w:rsidRDefault="00781C60" w:rsidP="00781C60">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3123783E" w14:textId="77777777" w:rsidR="00781C60" w:rsidRPr="00347D7E" w:rsidRDefault="00781C60" w:rsidP="00781C60">
            <w:pPr>
              <w:pStyle w:val="TableParagraph"/>
              <w:rPr>
                <w:rFonts w:ascii="Times New Roman"/>
                <w:color w:val="000000" w:themeColor="text1"/>
                <w:sz w:val="14"/>
              </w:rPr>
            </w:pPr>
          </w:p>
        </w:tc>
      </w:tr>
      <w:tr w:rsidR="00347D7E" w:rsidRPr="00347D7E" w14:paraId="2F3BDD64" w14:textId="77777777">
        <w:trPr>
          <w:trHeight w:val="270"/>
        </w:trPr>
        <w:tc>
          <w:tcPr>
            <w:tcW w:w="1904" w:type="dxa"/>
            <w:gridSpan w:val="2"/>
            <w:vMerge/>
            <w:tcBorders>
              <w:top w:val="nil"/>
              <w:left w:val="single" w:sz="4" w:space="0" w:color="000000"/>
              <w:bottom w:val="single" w:sz="6" w:space="0" w:color="000000"/>
              <w:right w:val="single" w:sz="6" w:space="0" w:color="000000"/>
            </w:tcBorders>
          </w:tcPr>
          <w:p w14:paraId="0892E617"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0691AEAA"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1DE66CFA" w14:textId="77777777" w:rsidR="00781C60" w:rsidRPr="00347D7E" w:rsidRDefault="00781C60" w:rsidP="00781C60">
            <w:pPr>
              <w:pStyle w:val="TableParagraph"/>
              <w:spacing w:before="3" w:line="248" w:lineRule="exact"/>
              <w:ind w:left="34"/>
              <w:rPr>
                <w:color w:val="000000" w:themeColor="text1"/>
                <w:sz w:val="15"/>
              </w:rPr>
            </w:pPr>
            <w:proofErr w:type="spellStart"/>
            <w:r w:rsidRPr="00347D7E">
              <w:rPr>
                <w:color w:val="000000" w:themeColor="text1"/>
                <w:sz w:val="15"/>
              </w:rPr>
              <w:t>周辺緑化</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2BEF75A8"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1C8188C6"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3068C622"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3E85D4A7" w14:textId="77777777" w:rsidR="00781C60" w:rsidRPr="00347D7E" w:rsidRDefault="00781C60" w:rsidP="00781C60">
            <w:pPr>
              <w:pStyle w:val="TableParagraph"/>
              <w:rPr>
                <w:rFonts w:ascii="Times New Roman"/>
                <w:color w:val="000000" w:themeColor="text1"/>
                <w:sz w:val="14"/>
              </w:rPr>
            </w:pPr>
          </w:p>
        </w:tc>
      </w:tr>
      <w:tr w:rsidR="00347D7E" w:rsidRPr="00347D7E" w14:paraId="77AEF8E3" w14:textId="77777777">
        <w:trPr>
          <w:trHeight w:val="272"/>
        </w:trPr>
        <w:tc>
          <w:tcPr>
            <w:tcW w:w="951" w:type="dxa"/>
            <w:vMerge w:val="restart"/>
            <w:tcBorders>
              <w:top w:val="single" w:sz="6" w:space="0" w:color="000000"/>
              <w:left w:val="single" w:sz="4" w:space="0" w:color="000000"/>
              <w:bottom w:val="single" w:sz="6" w:space="0" w:color="000000"/>
              <w:right w:val="single" w:sz="6" w:space="0" w:color="000000"/>
            </w:tcBorders>
          </w:tcPr>
          <w:p w14:paraId="26A90D30" w14:textId="77777777" w:rsidR="00781C60" w:rsidRPr="00347D7E" w:rsidRDefault="00781C60" w:rsidP="00781C60">
            <w:pPr>
              <w:pStyle w:val="TableParagraph"/>
              <w:rPr>
                <w:color w:val="000000" w:themeColor="text1"/>
                <w:sz w:val="20"/>
              </w:rPr>
            </w:pPr>
          </w:p>
          <w:p w14:paraId="3E6BA555" w14:textId="77777777" w:rsidR="00781C60" w:rsidRPr="00347D7E" w:rsidRDefault="00781C60" w:rsidP="00781C60">
            <w:pPr>
              <w:pStyle w:val="TableParagraph"/>
              <w:rPr>
                <w:color w:val="000000" w:themeColor="text1"/>
                <w:sz w:val="20"/>
              </w:rPr>
            </w:pPr>
          </w:p>
          <w:p w14:paraId="42B27EE0" w14:textId="77777777" w:rsidR="00781C60" w:rsidRPr="00347D7E" w:rsidRDefault="00781C60" w:rsidP="00781C60">
            <w:pPr>
              <w:pStyle w:val="TableParagraph"/>
              <w:rPr>
                <w:color w:val="000000" w:themeColor="text1"/>
                <w:sz w:val="20"/>
              </w:rPr>
            </w:pPr>
          </w:p>
          <w:p w14:paraId="54BA3EC6" w14:textId="77777777" w:rsidR="00781C60" w:rsidRPr="00347D7E" w:rsidRDefault="00781C60" w:rsidP="00781C60">
            <w:pPr>
              <w:pStyle w:val="TableParagraph"/>
              <w:rPr>
                <w:color w:val="000000" w:themeColor="text1"/>
                <w:sz w:val="20"/>
              </w:rPr>
            </w:pPr>
          </w:p>
          <w:p w14:paraId="08072540" w14:textId="77777777" w:rsidR="00781C60" w:rsidRPr="00347D7E" w:rsidRDefault="00781C60" w:rsidP="00781C60">
            <w:pPr>
              <w:pStyle w:val="TableParagraph"/>
              <w:rPr>
                <w:color w:val="000000" w:themeColor="text1"/>
                <w:sz w:val="20"/>
              </w:rPr>
            </w:pPr>
          </w:p>
          <w:p w14:paraId="152CAA45" w14:textId="77777777" w:rsidR="00781C60" w:rsidRPr="00347D7E" w:rsidRDefault="00781C60" w:rsidP="00781C60">
            <w:pPr>
              <w:pStyle w:val="TableParagraph"/>
              <w:rPr>
                <w:color w:val="000000" w:themeColor="text1"/>
                <w:sz w:val="20"/>
              </w:rPr>
            </w:pPr>
          </w:p>
          <w:p w14:paraId="6D8CDE5F" w14:textId="77777777" w:rsidR="00781C60" w:rsidRPr="00347D7E" w:rsidRDefault="00781C60" w:rsidP="00781C60">
            <w:pPr>
              <w:pStyle w:val="TableParagraph"/>
              <w:rPr>
                <w:color w:val="000000" w:themeColor="text1"/>
                <w:sz w:val="20"/>
              </w:rPr>
            </w:pPr>
          </w:p>
          <w:p w14:paraId="503BE363" w14:textId="77777777" w:rsidR="00781C60" w:rsidRPr="00347D7E" w:rsidRDefault="00781C60" w:rsidP="00781C60">
            <w:pPr>
              <w:pStyle w:val="TableParagraph"/>
              <w:rPr>
                <w:color w:val="000000" w:themeColor="text1"/>
                <w:sz w:val="20"/>
              </w:rPr>
            </w:pPr>
          </w:p>
          <w:p w14:paraId="248F36FE" w14:textId="77777777" w:rsidR="00781C60" w:rsidRPr="00347D7E" w:rsidRDefault="00781C60" w:rsidP="00781C60">
            <w:pPr>
              <w:pStyle w:val="TableParagraph"/>
              <w:spacing w:before="6"/>
              <w:rPr>
                <w:color w:val="000000" w:themeColor="text1"/>
                <w:sz w:val="18"/>
              </w:rPr>
            </w:pPr>
          </w:p>
          <w:p w14:paraId="253D6293" w14:textId="77777777" w:rsidR="00781C60" w:rsidRPr="00347D7E" w:rsidRDefault="00781C60" w:rsidP="00781C60">
            <w:pPr>
              <w:pStyle w:val="TableParagraph"/>
              <w:spacing w:before="1"/>
              <w:ind w:left="323"/>
              <w:rPr>
                <w:color w:val="000000" w:themeColor="text1"/>
                <w:sz w:val="15"/>
              </w:rPr>
            </w:pPr>
            <w:proofErr w:type="spellStart"/>
            <w:r w:rsidRPr="00347D7E">
              <w:rPr>
                <w:color w:val="000000" w:themeColor="text1"/>
                <w:sz w:val="15"/>
              </w:rPr>
              <w:t>設備</w:t>
            </w:r>
            <w:proofErr w:type="spellEnd"/>
          </w:p>
        </w:tc>
        <w:tc>
          <w:tcPr>
            <w:tcW w:w="953" w:type="dxa"/>
            <w:vMerge w:val="restart"/>
            <w:tcBorders>
              <w:top w:val="single" w:sz="6" w:space="0" w:color="000000"/>
              <w:left w:val="single" w:sz="6" w:space="0" w:color="000000"/>
              <w:bottom w:val="single" w:sz="6" w:space="0" w:color="000000"/>
              <w:right w:val="single" w:sz="6" w:space="0" w:color="000000"/>
            </w:tcBorders>
          </w:tcPr>
          <w:p w14:paraId="3EFB7300" w14:textId="77777777" w:rsidR="00781C60" w:rsidRPr="00347D7E" w:rsidRDefault="00781C60" w:rsidP="00781C60">
            <w:pPr>
              <w:pStyle w:val="TableParagraph"/>
              <w:rPr>
                <w:color w:val="000000" w:themeColor="text1"/>
                <w:sz w:val="20"/>
              </w:rPr>
            </w:pPr>
          </w:p>
          <w:p w14:paraId="4F77996C" w14:textId="77777777" w:rsidR="00781C60" w:rsidRPr="00347D7E" w:rsidRDefault="00781C60" w:rsidP="00781C60">
            <w:pPr>
              <w:pStyle w:val="TableParagraph"/>
              <w:rPr>
                <w:color w:val="000000" w:themeColor="text1"/>
                <w:sz w:val="20"/>
              </w:rPr>
            </w:pPr>
          </w:p>
          <w:p w14:paraId="3A459695" w14:textId="77777777" w:rsidR="00781C60" w:rsidRPr="00347D7E" w:rsidRDefault="00781C60" w:rsidP="00781C60">
            <w:pPr>
              <w:pStyle w:val="TableParagraph"/>
              <w:rPr>
                <w:color w:val="000000" w:themeColor="text1"/>
                <w:sz w:val="20"/>
              </w:rPr>
            </w:pPr>
          </w:p>
          <w:p w14:paraId="1AAE9D82" w14:textId="77777777" w:rsidR="00781C60" w:rsidRPr="00347D7E" w:rsidRDefault="00781C60" w:rsidP="00781C60">
            <w:pPr>
              <w:pStyle w:val="TableParagraph"/>
              <w:spacing w:before="9"/>
              <w:rPr>
                <w:color w:val="000000" w:themeColor="text1"/>
                <w:sz w:val="17"/>
              </w:rPr>
            </w:pPr>
          </w:p>
          <w:p w14:paraId="37DD53BA" w14:textId="77777777" w:rsidR="00781C60" w:rsidRPr="00347D7E" w:rsidRDefault="00781C60" w:rsidP="00781C60">
            <w:pPr>
              <w:pStyle w:val="TableParagraph"/>
              <w:spacing w:line="204" w:lineRule="auto"/>
              <w:ind w:left="392" w:right="389"/>
              <w:jc w:val="center"/>
              <w:rPr>
                <w:color w:val="000000" w:themeColor="text1"/>
                <w:sz w:val="15"/>
              </w:rPr>
            </w:pPr>
            <w:proofErr w:type="spellStart"/>
            <w:r w:rsidRPr="00347D7E">
              <w:rPr>
                <w:color w:val="000000" w:themeColor="text1"/>
                <w:sz w:val="15"/>
              </w:rPr>
              <w:t>空調</w:t>
            </w:r>
            <w:proofErr w:type="spellEnd"/>
          </w:p>
          <w:p w14:paraId="40E1D5B2" w14:textId="77777777" w:rsidR="00781C60" w:rsidRPr="00347D7E" w:rsidRDefault="00781C60" w:rsidP="00781C60">
            <w:pPr>
              <w:pStyle w:val="TableParagraph"/>
              <w:spacing w:before="1" w:line="204" w:lineRule="auto"/>
              <w:ind w:left="392" w:right="389" w:firstLine="31"/>
              <w:jc w:val="both"/>
              <w:rPr>
                <w:color w:val="000000" w:themeColor="text1"/>
                <w:sz w:val="15"/>
              </w:rPr>
            </w:pPr>
            <w:r w:rsidRPr="00347D7E">
              <w:rPr>
                <w:color w:val="000000" w:themeColor="text1"/>
                <w:sz w:val="15"/>
              </w:rPr>
              <w:t>・</w:t>
            </w:r>
            <w:proofErr w:type="spellStart"/>
            <w:r w:rsidRPr="00347D7E">
              <w:rPr>
                <w:color w:val="000000" w:themeColor="text1"/>
                <w:sz w:val="15"/>
              </w:rPr>
              <w:t>換気</w:t>
            </w:r>
            <w:proofErr w:type="spellEnd"/>
          </w:p>
        </w:tc>
        <w:tc>
          <w:tcPr>
            <w:tcW w:w="953" w:type="dxa"/>
            <w:vMerge w:val="restart"/>
            <w:tcBorders>
              <w:top w:val="single" w:sz="6" w:space="0" w:color="000000"/>
              <w:left w:val="single" w:sz="6" w:space="0" w:color="000000"/>
              <w:bottom w:val="single" w:sz="6" w:space="0" w:color="000000"/>
              <w:right w:val="single" w:sz="6" w:space="0" w:color="000000"/>
            </w:tcBorders>
          </w:tcPr>
          <w:p w14:paraId="32CFE050" w14:textId="77777777" w:rsidR="00781C60" w:rsidRPr="00347D7E" w:rsidRDefault="00781C60" w:rsidP="00781C60">
            <w:pPr>
              <w:pStyle w:val="TableParagraph"/>
              <w:spacing w:before="1"/>
              <w:rPr>
                <w:color w:val="000000" w:themeColor="text1"/>
                <w:sz w:val="17"/>
              </w:rPr>
            </w:pPr>
          </w:p>
          <w:p w14:paraId="6BDD1DF3" w14:textId="77777777" w:rsidR="00781C60" w:rsidRPr="00347D7E" w:rsidRDefault="00781C60" w:rsidP="00781C60">
            <w:pPr>
              <w:pStyle w:val="TableParagraph"/>
              <w:ind w:left="320"/>
              <w:rPr>
                <w:color w:val="000000" w:themeColor="text1"/>
                <w:sz w:val="15"/>
              </w:rPr>
            </w:pPr>
            <w:proofErr w:type="spellStart"/>
            <w:r w:rsidRPr="00347D7E">
              <w:rPr>
                <w:color w:val="000000" w:themeColor="text1"/>
                <w:sz w:val="15"/>
              </w:rPr>
              <w:t>熱源</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1CD2D8A8" w14:textId="77777777" w:rsidR="00781C60" w:rsidRPr="00347D7E" w:rsidRDefault="00781C60" w:rsidP="00781C60">
            <w:pPr>
              <w:pStyle w:val="TableParagraph"/>
              <w:spacing w:before="3" w:line="250" w:lineRule="exact"/>
              <w:ind w:left="34"/>
              <w:rPr>
                <w:color w:val="000000" w:themeColor="text1"/>
                <w:sz w:val="15"/>
              </w:rPr>
            </w:pPr>
            <w:r w:rsidRPr="00347D7E">
              <w:rPr>
                <w:color w:val="000000" w:themeColor="text1"/>
                <w:sz w:val="15"/>
              </w:rPr>
              <w:t>⾼</w:t>
            </w:r>
            <w:proofErr w:type="spellStart"/>
            <w:r w:rsidRPr="00347D7E">
              <w:rPr>
                <w:color w:val="000000" w:themeColor="text1"/>
                <w:sz w:val="15"/>
              </w:rPr>
              <w:t>効率吸収冷温⽔機</w:t>
            </w:r>
            <w:proofErr w:type="spellEnd"/>
            <w:r w:rsidRPr="00347D7E">
              <w:rPr>
                <w:color w:val="000000" w:themeColor="text1"/>
                <w:sz w:val="15"/>
              </w:rPr>
              <w:t>※</w:t>
            </w:r>
          </w:p>
        </w:tc>
        <w:tc>
          <w:tcPr>
            <w:tcW w:w="737" w:type="dxa"/>
            <w:tcBorders>
              <w:top w:val="single" w:sz="6" w:space="0" w:color="000000"/>
              <w:left w:val="single" w:sz="6" w:space="0" w:color="000000"/>
              <w:bottom w:val="single" w:sz="6" w:space="0" w:color="000000"/>
              <w:right w:val="single" w:sz="6" w:space="0" w:color="000000"/>
            </w:tcBorders>
          </w:tcPr>
          <w:p w14:paraId="5FCE75BA"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E875277"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873564D"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7BC2B537" w14:textId="77777777" w:rsidR="00781C60" w:rsidRPr="00347D7E" w:rsidRDefault="00781C60" w:rsidP="00781C60">
            <w:pPr>
              <w:pStyle w:val="TableParagraph"/>
              <w:spacing w:before="89" w:line="164" w:lineRule="exact"/>
              <w:ind w:left="21"/>
              <w:rPr>
                <w:color w:val="000000" w:themeColor="text1"/>
                <w:sz w:val="12"/>
                <w:lang w:eastAsia="ja-JP"/>
              </w:rPr>
            </w:pPr>
            <w:r w:rsidRPr="00347D7E">
              <w:rPr>
                <w:color w:val="000000" w:themeColor="text1"/>
                <w:w w:val="105"/>
                <w:sz w:val="12"/>
                <w:lang w:eastAsia="ja-JP"/>
              </w:rPr>
              <w:t>個別空調方式と比較検討して選定</w:t>
            </w:r>
          </w:p>
        </w:tc>
      </w:tr>
      <w:tr w:rsidR="00347D7E" w:rsidRPr="00347D7E" w14:paraId="76AD113A" w14:textId="77777777">
        <w:trPr>
          <w:trHeight w:val="270"/>
        </w:trPr>
        <w:tc>
          <w:tcPr>
            <w:tcW w:w="951" w:type="dxa"/>
            <w:vMerge/>
            <w:tcBorders>
              <w:top w:val="nil"/>
              <w:left w:val="single" w:sz="4" w:space="0" w:color="000000"/>
              <w:bottom w:val="single" w:sz="6" w:space="0" w:color="000000"/>
              <w:right w:val="single" w:sz="6" w:space="0" w:color="000000"/>
            </w:tcBorders>
          </w:tcPr>
          <w:p w14:paraId="0E8F0AB0"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2099BCE9"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44F0E83F"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690A9C2A"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排熱利⽤吸収冷凍機</w:t>
            </w:r>
            <w:proofErr w:type="spellEnd"/>
            <w:r w:rsidRPr="00347D7E">
              <w:rPr>
                <w:color w:val="000000" w:themeColor="text1"/>
                <w:sz w:val="15"/>
              </w:rPr>
              <w:t>※</w:t>
            </w:r>
          </w:p>
        </w:tc>
        <w:tc>
          <w:tcPr>
            <w:tcW w:w="737" w:type="dxa"/>
            <w:tcBorders>
              <w:top w:val="single" w:sz="6" w:space="0" w:color="000000"/>
              <w:left w:val="single" w:sz="6" w:space="0" w:color="000000"/>
              <w:bottom w:val="single" w:sz="6" w:space="0" w:color="000000"/>
              <w:right w:val="single" w:sz="6" w:space="0" w:color="000000"/>
            </w:tcBorders>
          </w:tcPr>
          <w:p w14:paraId="5715EAF2"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7EE33122" w14:textId="77777777" w:rsidR="00781C60" w:rsidRPr="00347D7E" w:rsidRDefault="00781C60" w:rsidP="00781C60">
            <w:pPr>
              <w:pStyle w:val="TableParagraph"/>
              <w:spacing w:line="251"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6CE0E2C7"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0A68EF32" w14:textId="77777777" w:rsidR="00781C60" w:rsidRPr="00347D7E" w:rsidRDefault="00781C60" w:rsidP="00781C60">
            <w:pPr>
              <w:pStyle w:val="TableParagraph"/>
              <w:spacing w:before="89" w:line="162" w:lineRule="exact"/>
              <w:ind w:left="21"/>
              <w:rPr>
                <w:color w:val="000000" w:themeColor="text1"/>
                <w:sz w:val="12"/>
                <w:lang w:eastAsia="ja-JP"/>
              </w:rPr>
            </w:pPr>
            <w:r w:rsidRPr="00347D7E">
              <w:rPr>
                <w:color w:val="000000" w:themeColor="text1"/>
                <w:w w:val="105"/>
                <w:sz w:val="12"/>
                <w:lang w:eastAsia="ja-JP"/>
              </w:rPr>
              <w:t>個別空調方式と比較検討して選定</w:t>
            </w:r>
          </w:p>
        </w:tc>
      </w:tr>
      <w:tr w:rsidR="00347D7E" w:rsidRPr="00347D7E" w14:paraId="660529A8" w14:textId="77777777">
        <w:trPr>
          <w:trHeight w:val="273"/>
        </w:trPr>
        <w:tc>
          <w:tcPr>
            <w:tcW w:w="951" w:type="dxa"/>
            <w:vMerge/>
            <w:tcBorders>
              <w:top w:val="nil"/>
              <w:left w:val="single" w:sz="4" w:space="0" w:color="000000"/>
              <w:bottom w:val="single" w:sz="6" w:space="0" w:color="000000"/>
              <w:right w:val="single" w:sz="6" w:space="0" w:color="000000"/>
            </w:tcBorders>
          </w:tcPr>
          <w:p w14:paraId="687AC385"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48ABC36C"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0074D49D"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1D0D3E5D"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水蓄熱・氷蓄熱</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201E3986" w14:textId="77777777" w:rsidR="00781C60" w:rsidRPr="00347D7E" w:rsidRDefault="00781C60" w:rsidP="00781C60">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42919073" w14:textId="77777777" w:rsidR="00781C60" w:rsidRPr="00347D7E" w:rsidRDefault="00781C60" w:rsidP="00781C60">
            <w:pPr>
              <w:pStyle w:val="TableParagraph"/>
              <w:spacing w:line="25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655F67E6" w14:textId="77777777" w:rsidR="00781C60" w:rsidRPr="00347D7E" w:rsidRDefault="00781C60" w:rsidP="00781C60">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1821DC17" w14:textId="77777777" w:rsidR="00781C60" w:rsidRPr="00347D7E" w:rsidRDefault="00781C60" w:rsidP="00781C60">
            <w:pPr>
              <w:pStyle w:val="TableParagraph"/>
              <w:rPr>
                <w:rFonts w:ascii="Times New Roman"/>
                <w:color w:val="000000" w:themeColor="text1"/>
                <w:sz w:val="14"/>
              </w:rPr>
            </w:pPr>
          </w:p>
        </w:tc>
      </w:tr>
      <w:tr w:rsidR="00347D7E" w:rsidRPr="00347D7E" w14:paraId="051D4ED4" w14:textId="77777777">
        <w:trPr>
          <w:trHeight w:val="270"/>
        </w:trPr>
        <w:tc>
          <w:tcPr>
            <w:tcW w:w="951" w:type="dxa"/>
            <w:vMerge/>
            <w:tcBorders>
              <w:top w:val="nil"/>
              <w:left w:val="single" w:sz="4" w:space="0" w:color="000000"/>
              <w:bottom w:val="single" w:sz="6" w:space="0" w:color="000000"/>
              <w:right w:val="single" w:sz="6" w:space="0" w:color="000000"/>
            </w:tcBorders>
          </w:tcPr>
          <w:p w14:paraId="6F1C00EC"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205C5758" w14:textId="77777777" w:rsidR="00781C60" w:rsidRPr="00347D7E" w:rsidRDefault="00781C60" w:rsidP="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118F9D51" w14:textId="77777777" w:rsidR="00781C60" w:rsidRPr="00347D7E" w:rsidRDefault="00781C60" w:rsidP="00781C60">
            <w:pPr>
              <w:pStyle w:val="TableParagraph"/>
              <w:rPr>
                <w:color w:val="000000" w:themeColor="text1"/>
                <w:sz w:val="20"/>
              </w:rPr>
            </w:pPr>
          </w:p>
          <w:p w14:paraId="4D92F7CE" w14:textId="77777777" w:rsidR="00781C60" w:rsidRPr="00347D7E" w:rsidRDefault="00781C60" w:rsidP="00781C60">
            <w:pPr>
              <w:pStyle w:val="TableParagraph"/>
              <w:spacing w:before="8"/>
              <w:rPr>
                <w:color w:val="000000" w:themeColor="text1"/>
              </w:rPr>
            </w:pPr>
          </w:p>
          <w:p w14:paraId="1A396956" w14:textId="77777777" w:rsidR="00781C60" w:rsidRPr="00347D7E" w:rsidRDefault="00781C60" w:rsidP="00781C60">
            <w:pPr>
              <w:pStyle w:val="TableParagraph"/>
              <w:ind w:left="320"/>
              <w:rPr>
                <w:color w:val="000000" w:themeColor="text1"/>
                <w:sz w:val="15"/>
              </w:rPr>
            </w:pPr>
            <w:proofErr w:type="spellStart"/>
            <w:r w:rsidRPr="00347D7E">
              <w:rPr>
                <w:color w:val="000000" w:themeColor="text1"/>
                <w:sz w:val="15"/>
              </w:rPr>
              <w:t>空調</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278AD75E"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VAV・VWV方式</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147503CC"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681F69FF" w14:textId="77777777" w:rsidR="00781C60" w:rsidRPr="00347D7E" w:rsidRDefault="00781C60" w:rsidP="00781C60">
            <w:pPr>
              <w:pStyle w:val="TableParagraph"/>
              <w:spacing w:line="251" w:lineRule="exact"/>
              <w:ind w:left="27"/>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18324104"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5AF50713" w14:textId="77777777" w:rsidR="00781C60" w:rsidRPr="00347D7E" w:rsidRDefault="00781C60" w:rsidP="00781C60">
            <w:pPr>
              <w:pStyle w:val="TableParagraph"/>
              <w:spacing w:before="89" w:line="162" w:lineRule="exact"/>
              <w:ind w:left="21"/>
              <w:rPr>
                <w:color w:val="000000" w:themeColor="text1"/>
                <w:sz w:val="12"/>
                <w:lang w:eastAsia="ja-JP"/>
              </w:rPr>
            </w:pPr>
            <w:r w:rsidRPr="00347D7E">
              <w:rPr>
                <w:color w:val="000000" w:themeColor="text1"/>
                <w:w w:val="105"/>
                <w:sz w:val="12"/>
                <w:lang w:eastAsia="ja-JP"/>
              </w:rPr>
              <w:t>個別空調方式と比較検討して選定</w:t>
            </w:r>
          </w:p>
        </w:tc>
      </w:tr>
      <w:tr w:rsidR="00347D7E" w:rsidRPr="00347D7E" w14:paraId="3D7A66EB" w14:textId="77777777">
        <w:trPr>
          <w:trHeight w:val="272"/>
        </w:trPr>
        <w:tc>
          <w:tcPr>
            <w:tcW w:w="951" w:type="dxa"/>
            <w:vMerge/>
            <w:tcBorders>
              <w:top w:val="nil"/>
              <w:left w:val="single" w:sz="4" w:space="0" w:color="000000"/>
              <w:bottom w:val="single" w:sz="6" w:space="0" w:color="000000"/>
              <w:right w:val="single" w:sz="6" w:space="0" w:color="000000"/>
            </w:tcBorders>
          </w:tcPr>
          <w:p w14:paraId="5065D635"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6DD79C1F"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038D4E8C"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5F0AF8F2" w14:textId="77777777" w:rsidR="00781C60" w:rsidRPr="00347D7E" w:rsidRDefault="00781C60" w:rsidP="00781C60">
            <w:pPr>
              <w:pStyle w:val="TableParagraph"/>
              <w:spacing w:before="3" w:line="250" w:lineRule="exact"/>
              <w:ind w:left="34"/>
              <w:rPr>
                <w:color w:val="000000" w:themeColor="text1"/>
                <w:sz w:val="15"/>
                <w:lang w:eastAsia="ja-JP"/>
              </w:rPr>
            </w:pPr>
            <w:r w:rsidRPr="00347D7E">
              <w:rPr>
                <w:color w:val="000000" w:themeColor="text1"/>
                <w:sz w:val="15"/>
                <w:lang w:eastAsia="ja-JP"/>
              </w:rPr>
              <w:t>搬送動⼒低減システム</w:t>
            </w:r>
          </w:p>
        </w:tc>
        <w:tc>
          <w:tcPr>
            <w:tcW w:w="737" w:type="dxa"/>
            <w:tcBorders>
              <w:top w:val="single" w:sz="6" w:space="0" w:color="000000"/>
              <w:left w:val="single" w:sz="6" w:space="0" w:color="000000"/>
              <w:bottom w:val="single" w:sz="6" w:space="0" w:color="000000"/>
              <w:right w:val="single" w:sz="6" w:space="0" w:color="000000"/>
            </w:tcBorders>
          </w:tcPr>
          <w:p w14:paraId="42FD3C92" w14:textId="77777777" w:rsidR="00781C60" w:rsidRPr="00347D7E" w:rsidRDefault="00781C60" w:rsidP="00781C60">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08099305" w14:textId="77777777" w:rsidR="00781C60" w:rsidRPr="00347D7E" w:rsidRDefault="00781C60" w:rsidP="00781C60">
            <w:pPr>
              <w:pStyle w:val="TableParagraph"/>
              <w:spacing w:line="253" w:lineRule="exact"/>
              <w:ind w:left="27"/>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7259E275" w14:textId="77777777" w:rsidR="00781C60" w:rsidRPr="00347D7E" w:rsidRDefault="00781C60" w:rsidP="00781C60">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7D5192D1" w14:textId="77777777" w:rsidR="00781C60" w:rsidRPr="00347D7E" w:rsidRDefault="00781C60" w:rsidP="00781C60">
            <w:pPr>
              <w:pStyle w:val="TableParagraph"/>
              <w:rPr>
                <w:rFonts w:ascii="Times New Roman"/>
                <w:color w:val="000000" w:themeColor="text1"/>
                <w:sz w:val="14"/>
              </w:rPr>
            </w:pPr>
          </w:p>
        </w:tc>
      </w:tr>
      <w:tr w:rsidR="00347D7E" w:rsidRPr="00347D7E" w14:paraId="08082341" w14:textId="77777777">
        <w:trPr>
          <w:trHeight w:val="270"/>
        </w:trPr>
        <w:tc>
          <w:tcPr>
            <w:tcW w:w="951" w:type="dxa"/>
            <w:vMerge/>
            <w:tcBorders>
              <w:top w:val="nil"/>
              <w:left w:val="single" w:sz="4" w:space="0" w:color="000000"/>
              <w:bottom w:val="single" w:sz="6" w:space="0" w:color="000000"/>
              <w:right w:val="single" w:sz="6" w:space="0" w:color="000000"/>
            </w:tcBorders>
          </w:tcPr>
          <w:p w14:paraId="1BCB1D1D"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5A28AFE9"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65F15755"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76B041F9"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配管摩擦低減剤</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62DFF573"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44D830B1" w14:textId="77777777" w:rsidR="00781C60" w:rsidRPr="00347D7E" w:rsidRDefault="00781C60" w:rsidP="00781C60">
            <w:pPr>
              <w:pStyle w:val="TableParagraph"/>
              <w:spacing w:line="251"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34D0D011"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49CAE6E1" w14:textId="77777777" w:rsidR="00781C60" w:rsidRPr="00347D7E" w:rsidRDefault="00781C60" w:rsidP="00781C60">
            <w:pPr>
              <w:pStyle w:val="TableParagraph"/>
              <w:rPr>
                <w:rFonts w:ascii="Times New Roman"/>
                <w:color w:val="000000" w:themeColor="text1"/>
                <w:sz w:val="14"/>
              </w:rPr>
            </w:pPr>
          </w:p>
        </w:tc>
      </w:tr>
      <w:tr w:rsidR="00347D7E" w:rsidRPr="00347D7E" w14:paraId="4846A31B" w14:textId="77777777">
        <w:trPr>
          <w:trHeight w:val="273"/>
        </w:trPr>
        <w:tc>
          <w:tcPr>
            <w:tcW w:w="951" w:type="dxa"/>
            <w:vMerge/>
            <w:tcBorders>
              <w:top w:val="nil"/>
              <w:left w:val="single" w:sz="4" w:space="0" w:color="000000"/>
              <w:bottom w:val="single" w:sz="6" w:space="0" w:color="000000"/>
              <w:right w:val="single" w:sz="6" w:space="0" w:color="000000"/>
            </w:tcBorders>
          </w:tcPr>
          <w:p w14:paraId="3B3D1C1A"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326BE0B8"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6F98D36C"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54F3DB9B" w14:textId="77777777" w:rsidR="00781C60" w:rsidRPr="00347D7E" w:rsidRDefault="00781C60" w:rsidP="00781C60">
            <w:pPr>
              <w:pStyle w:val="TableParagraph"/>
              <w:spacing w:before="15"/>
              <w:ind w:left="34"/>
              <w:rPr>
                <w:color w:val="000000" w:themeColor="text1"/>
                <w:sz w:val="14"/>
                <w:lang w:eastAsia="ja-JP"/>
              </w:rPr>
            </w:pPr>
            <w:r w:rsidRPr="00347D7E">
              <w:rPr>
                <w:color w:val="000000" w:themeColor="text1"/>
                <w:sz w:val="14"/>
                <w:lang w:eastAsia="ja-JP"/>
              </w:rPr>
              <w:t>⾼効率ガスエンジンヒートポンプ※</w:t>
            </w:r>
          </w:p>
        </w:tc>
        <w:tc>
          <w:tcPr>
            <w:tcW w:w="737" w:type="dxa"/>
            <w:tcBorders>
              <w:top w:val="single" w:sz="6" w:space="0" w:color="000000"/>
              <w:left w:val="single" w:sz="6" w:space="0" w:color="000000"/>
              <w:bottom w:val="single" w:sz="6" w:space="0" w:color="000000"/>
              <w:right w:val="single" w:sz="6" w:space="0" w:color="000000"/>
            </w:tcBorders>
          </w:tcPr>
          <w:p w14:paraId="2A3CAF70"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5232544"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05989C7"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66077CAB" w14:textId="77777777" w:rsidR="00781C60" w:rsidRPr="00347D7E" w:rsidRDefault="00781C60" w:rsidP="00781C60">
            <w:pPr>
              <w:pStyle w:val="TableParagraph"/>
              <w:spacing w:before="89" w:line="164" w:lineRule="exact"/>
              <w:ind w:left="21"/>
              <w:rPr>
                <w:color w:val="000000" w:themeColor="text1"/>
                <w:sz w:val="12"/>
                <w:lang w:eastAsia="ja-JP"/>
              </w:rPr>
            </w:pPr>
            <w:r w:rsidRPr="00347D7E">
              <w:rPr>
                <w:color w:val="000000" w:themeColor="text1"/>
                <w:w w:val="105"/>
                <w:sz w:val="12"/>
                <w:lang w:eastAsia="ja-JP"/>
              </w:rPr>
              <w:t>セントラル方式と比較検討して選定</w:t>
            </w:r>
          </w:p>
        </w:tc>
      </w:tr>
      <w:tr w:rsidR="00347D7E" w:rsidRPr="00347D7E" w14:paraId="1D8DC5B6" w14:textId="77777777">
        <w:trPr>
          <w:trHeight w:val="270"/>
        </w:trPr>
        <w:tc>
          <w:tcPr>
            <w:tcW w:w="951" w:type="dxa"/>
            <w:vMerge/>
            <w:tcBorders>
              <w:top w:val="nil"/>
              <w:left w:val="single" w:sz="4" w:space="0" w:color="000000"/>
              <w:bottom w:val="single" w:sz="6" w:space="0" w:color="000000"/>
              <w:right w:val="single" w:sz="6" w:space="0" w:color="000000"/>
            </w:tcBorders>
          </w:tcPr>
          <w:p w14:paraId="58EC2DBB"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77A3407D"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4CEDE848"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5DF4E926" w14:textId="77777777" w:rsidR="00781C60" w:rsidRPr="00347D7E" w:rsidRDefault="00781C60" w:rsidP="00781C60">
            <w:pPr>
              <w:pStyle w:val="TableParagraph"/>
              <w:spacing w:line="250" w:lineRule="exact"/>
              <w:ind w:left="34"/>
              <w:rPr>
                <w:color w:val="000000" w:themeColor="text1"/>
                <w:sz w:val="15"/>
                <w:lang w:eastAsia="ja-JP"/>
              </w:rPr>
            </w:pPr>
            <w:r w:rsidRPr="00347D7E">
              <w:rPr>
                <w:color w:val="000000" w:themeColor="text1"/>
                <w:sz w:val="15"/>
                <w:lang w:eastAsia="ja-JP"/>
              </w:rPr>
              <w:t>⾼効率電気式ヒートポンプ※</w:t>
            </w:r>
          </w:p>
        </w:tc>
        <w:tc>
          <w:tcPr>
            <w:tcW w:w="737" w:type="dxa"/>
            <w:tcBorders>
              <w:top w:val="single" w:sz="6" w:space="0" w:color="000000"/>
              <w:left w:val="single" w:sz="6" w:space="0" w:color="000000"/>
              <w:bottom w:val="single" w:sz="6" w:space="0" w:color="000000"/>
              <w:right w:val="single" w:sz="6" w:space="0" w:color="000000"/>
            </w:tcBorders>
          </w:tcPr>
          <w:p w14:paraId="17A12C3A"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1D2A633F"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E2E27DF"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4BBC9ADC" w14:textId="77777777" w:rsidR="00781C60" w:rsidRPr="00347D7E" w:rsidRDefault="00781C60" w:rsidP="00781C60">
            <w:pPr>
              <w:pStyle w:val="TableParagraph"/>
              <w:spacing w:before="89" w:line="162" w:lineRule="exact"/>
              <w:ind w:left="21"/>
              <w:rPr>
                <w:color w:val="000000" w:themeColor="text1"/>
                <w:sz w:val="12"/>
                <w:lang w:eastAsia="ja-JP"/>
              </w:rPr>
            </w:pPr>
            <w:r w:rsidRPr="00347D7E">
              <w:rPr>
                <w:color w:val="000000" w:themeColor="text1"/>
                <w:w w:val="105"/>
                <w:sz w:val="12"/>
                <w:lang w:eastAsia="ja-JP"/>
              </w:rPr>
              <w:t>セントラル方式と比較検討して選定</w:t>
            </w:r>
          </w:p>
        </w:tc>
      </w:tr>
      <w:tr w:rsidR="00347D7E" w:rsidRPr="00347D7E" w14:paraId="1A274E9F" w14:textId="77777777">
        <w:trPr>
          <w:trHeight w:val="272"/>
        </w:trPr>
        <w:tc>
          <w:tcPr>
            <w:tcW w:w="951" w:type="dxa"/>
            <w:vMerge/>
            <w:tcBorders>
              <w:top w:val="nil"/>
              <w:left w:val="single" w:sz="4" w:space="0" w:color="000000"/>
              <w:bottom w:val="single" w:sz="6" w:space="0" w:color="000000"/>
              <w:right w:val="single" w:sz="6" w:space="0" w:color="000000"/>
            </w:tcBorders>
          </w:tcPr>
          <w:p w14:paraId="62E69E26"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444DF923"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7E5B8BAD"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190A757E"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デシカント空調機</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414A302D" w14:textId="77777777" w:rsidR="00781C60" w:rsidRPr="00347D7E" w:rsidRDefault="00781C60" w:rsidP="00781C60">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5626FA2D" w14:textId="77777777" w:rsidR="00781C60" w:rsidRPr="00347D7E" w:rsidRDefault="00781C60" w:rsidP="00781C60">
            <w:pPr>
              <w:pStyle w:val="TableParagraph"/>
              <w:spacing w:line="25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3058634B" w14:textId="77777777" w:rsidR="00781C60" w:rsidRPr="00347D7E" w:rsidRDefault="00781C60" w:rsidP="00781C60">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49E61102" w14:textId="77777777" w:rsidR="00781C60" w:rsidRPr="00347D7E" w:rsidRDefault="00781C60" w:rsidP="00781C60">
            <w:pPr>
              <w:pStyle w:val="TableParagraph"/>
              <w:rPr>
                <w:rFonts w:ascii="Times New Roman"/>
                <w:color w:val="000000" w:themeColor="text1"/>
                <w:sz w:val="14"/>
              </w:rPr>
            </w:pPr>
          </w:p>
        </w:tc>
      </w:tr>
      <w:tr w:rsidR="00347D7E" w:rsidRPr="00347D7E" w14:paraId="16582321" w14:textId="77777777">
        <w:trPr>
          <w:trHeight w:val="270"/>
        </w:trPr>
        <w:tc>
          <w:tcPr>
            <w:tcW w:w="951" w:type="dxa"/>
            <w:vMerge/>
            <w:tcBorders>
              <w:top w:val="nil"/>
              <w:left w:val="single" w:sz="4" w:space="0" w:color="000000"/>
              <w:bottom w:val="single" w:sz="6" w:space="0" w:color="000000"/>
              <w:right w:val="single" w:sz="6" w:space="0" w:color="000000"/>
            </w:tcBorders>
          </w:tcPr>
          <w:p w14:paraId="70FFFBE1"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276EE9F1" w14:textId="77777777" w:rsidR="00781C60" w:rsidRPr="00347D7E" w:rsidRDefault="00781C60" w:rsidP="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6511781F" w14:textId="77777777" w:rsidR="00781C60" w:rsidRPr="00347D7E" w:rsidRDefault="00781C60" w:rsidP="00781C60">
            <w:pPr>
              <w:pStyle w:val="TableParagraph"/>
              <w:spacing w:before="144"/>
              <w:ind w:left="320"/>
              <w:rPr>
                <w:color w:val="000000" w:themeColor="text1"/>
                <w:sz w:val="15"/>
              </w:rPr>
            </w:pPr>
            <w:proofErr w:type="spellStart"/>
            <w:r w:rsidRPr="00347D7E">
              <w:rPr>
                <w:color w:val="000000" w:themeColor="text1"/>
                <w:sz w:val="15"/>
              </w:rPr>
              <w:t>換気</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6A3A3897"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外気取入制御</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5699F84F"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BD7C769" w14:textId="77777777" w:rsidR="00781C60" w:rsidRPr="00347D7E" w:rsidRDefault="00781C60" w:rsidP="00781C60">
            <w:pPr>
              <w:pStyle w:val="TableParagraph"/>
              <w:spacing w:line="251" w:lineRule="exact"/>
              <w:ind w:left="13"/>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00A09BE"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2C24AEF1" w14:textId="77777777" w:rsidR="00781C60" w:rsidRPr="00347D7E" w:rsidRDefault="00781C60" w:rsidP="00781C60">
            <w:pPr>
              <w:pStyle w:val="TableParagraph"/>
              <w:rPr>
                <w:rFonts w:ascii="Times New Roman"/>
                <w:color w:val="000000" w:themeColor="text1"/>
                <w:sz w:val="14"/>
              </w:rPr>
            </w:pPr>
          </w:p>
        </w:tc>
      </w:tr>
      <w:tr w:rsidR="00347D7E" w:rsidRPr="00347D7E" w14:paraId="110D201D" w14:textId="77777777">
        <w:trPr>
          <w:trHeight w:val="272"/>
        </w:trPr>
        <w:tc>
          <w:tcPr>
            <w:tcW w:w="951" w:type="dxa"/>
            <w:vMerge/>
            <w:tcBorders>
              <w:top w:val="nil"/>
              <w:left w:val="single" w:sz="4" w:space="0" w:color="000000"/>
              <w:bottom w:val="single" w:sz="6" w:space="0" w:color="000000"/>
              <w:right w:val="single" w:sz="6" w:space="0" w:color="000000"/>
            </w:tcBorders>
          </w:tcPr>
          <w:p w14:paraId="4E4858B8"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4880595E"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7EF152C5"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0B0157CA"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全熱交換器</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4D919C8D"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62FA197"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4C570BED"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4271566B" w14:textId="77777777" w:rsidR="00781C60" w:rsidRPr="00347D7E" w:rsidRDefault="00781C60" w:rsidP="00781C60">
            <w:pPr>
              <w:pStyle w:val="TableParagraph"/>
              <w:rPr>
                <w:rFonts w:ascii="Times New Roman"/>
                <w:color w:val="000000" w:themeColor="text1"/>
                <w:sz w:val="14"/>
              </w:rPr>
            </w:pPr>
          </w:p>
        </w:tc>
      </w:tr>
      <w:tr w:rsidR="00347D7E" w:rsidRPr="00347D7E" w14:paraId="12AD63A2" w14:textId="77777777">
        <w:trPr>
          <w:trHeight w:val="270"/>
        </w:trPr>
        <w:tc>
          <w:tcPr>
            <w:tcW w:w="951" w:type="dxa"/>
            <w:vMerge/>
            <w:tcBorders>
              <w:top w:val="nil"/>
              <w:left w:val="single" w:sz="4" w:space="0" w:color="000000"/>
              <w:bottom w:val="single" w:sz="6" w:space="0" w:color="000000"/>
              <w:right w:val="single" w:sz="6" w:space="0" w:color="000000"/>
            </w:tcBorders>
          </w:tcPr>
          <w:p w14:paraId="3F95B8D3"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6DE04AA5" w14:textId="77777777" w:rsidR="00781C60" w:rsidRPr="00347D7E" w:rsidRDefault="00781C60" w:rsidP="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509C8D88" w14:textId="77777777" w:rsidR="00781C60" w:rsidRPr="00347D7E" w:rsidRDefault="00781C60" w:rsidP="00781C60">
            <w:pPr>
              <w:pStyle w:val="TableParagraph"/>
              <w:spacing w:before="144"/>
              <w:ind w:left="85"/>
              <w:rPr>
                <w:color w:val="000000" w:themeColor="text1"/>
                <w:sz w:val="15"/>
              </w:rPr>
            </w:pPr>
            <w:proofErr w:type="spellStart"/>
            <w:r w:rsidRPr="00347D7E">
              <w:rPr>
                <w:color w:val="000000" w:themeColor="text1"/>
                <w:sz w:val="15"/>
              </w:rPr>
              <w:t>制御システム</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20EE8256"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自動制御設備</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790ACE3E"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2E9718C9" w14:textId="77777777" w:rsidR="00781C60" w:rsidRPr="00347D7E" w:rsidRDefault="00781C60" w:rsidP="00781C60">
            <w:pPr>
              <w:pStyle w:val="TableParagraph"/>
              <w:spacing w:line="251" w:lineRule="exact"/>
              <w:ind w:left="13"/>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59E9F06"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6147985F" w14:textId="77777777" w:rsidR="00781C60" w:rsidRPr="00347D7E" w:rsidRDefault="00781C60" w:rsidP="00781C60">
            <w:pPr>
              <w:pStyle w:val="TableParagraph"/>
              <w:rPr>
                <w:rFonts w:ascii="Times New Roman"/>
                <w:color w:val="000000" w:themeColor="text1"/>
                <w:sz w:val="14"/>
              </w:rPr>
            </w:pPr>
          </w:p>
        </w:tc>
      </w:tr>
      <w:tr w:rsidR="00347D7E" w:rsidRPr="00347D7E" w14:paraId="2F093D52" w14:textId="77777777">
        <w:trPr>
          <w:trHeight w:val="273"/>
        </w:trPr>
        <w:tc>
          <w:tcPr>
            <w:tcW w:w="951" w:type="dxa"/>
            <w:vMerge/>
            <w:tcBorders>
              <w:top w:val="nil"/>
              <w:left w:val="single" w:sz="4" w:space="0" w:color="000000"/>
              <w:bottom w:val="single" w:sz="6" w:space="0" w:color="000000"/>
              <w:right w:val="single" w:sz="6" w:space="0" w:color="000000"/>
            </w:tcBorders>
          </w:tcPr>
          <w:p w14:paraId="20D3FFA4"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0002FC7E"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0D9D0CF2"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5D0668F8"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中央監視設備</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59F5DD94"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48425314" w14:textId="77777777" w:rsidR="00781C60" w:rsidRPr="00347D7E" w:rsidRDefault="00781C60" w:rsidP="00781C60">
            <w:pPr>
              <w:pStyle w:val="TableParagraph"/>
              <w:spacing w:line="253" w:lineRule="exact"/>
              <w:ind w:left="13"/>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3379F7B7"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6920EBF6" w14:textId="77777777" w:rsidR="00781C60" w:rsidRPr="00347D7E" w:rsidRDefault="00781C60" w:rsidP="00781C60">
            <w:pPr>
              <w:pStyle w:val="TableParagraph"/>
              <w:rPr>
                <w:rFonts w:ascii="Times New Roman"/>
                <w:color w:val="000000" w:themeColor="text1"/>
                <w:sz w:val="14"/>
              </w:rPr>
            </w:pPr>
          </w:p>
        </w:tc>
      </w:tr>
      <w:tr w:rsidR="00347D7E" w:rsidRPr="00347D7E" w14:paraId="67D15178" w14:textId="77777777">
        <w:trPr>
          <w:trHeight w:val="270"/>
        </w:trPr>
        <w:tc>
          <w:tcPr>
            <w:tcW w:w="951" w:type="dxa"/>
            <w:vMerge/>
            <w:tcBorders>
              <w:top w:val="nil"/>
              <w:left w:val="single" w:sz="4" w:space="0" w:color="000000"/>
              <w:bottom w:val="single" w:sz="6" w:space="0" w:color="000000"/>
              <w:right w:val="single" w:sz="6" w:space="0" w:color="000000"/>
            </w:tcBorders>
          </w:tcPr>
          <w:p w14:paraId="10823D6C" w14:textId="77777777" w:rsidR="00781C60" w:rsidRPr="00347D7E" w:rsidRDefault="00781C60" w:rsidP="00781C60">
            <w:pPr>
              <w:rPr>
                <w:color w:val="000000" w:themeColor="text1"/>
                <w:sz w:val="2"/>
                <w:szCs w:val="2"/>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6F7B0869" w14:textId="77777777" w:rsidR="00781C60" w:rsidRPr="00347D7E" w:rsidRDefault="00781C60" w:rsidP="00781C60">
            <w:pPr>
              <w:pStyle w:val="TableParagraph"/>
              <w:spacing w:before="1"/>
              <w:rPr>
                <w:color w:val="000000" w:themeColor="text1"/>
                <w:sz w:val="12"/>
              </w:rPr>
            </w:pPr>
          </w:p>
          <w:p w14:paraId="5DFE9C7A" w14:textId="77777777" w:rsidR="00781C60" w:rsidRPr="00347D7E" w:rsidRDefault="00781C60" w:rsidP="00781C60">
            <w:pPr>
              <w:pStyle w:val="TableParagraph"/>
              <w:spacing w:line="204" w:lineRule="auto"/>
              <w:ind w:left="392" w:right="389"/>
              <w:jc w:val="center"/>
              <w:rPr>
                <w:color w:val="000000" w:themeColor="text1"/>
                <w:sz w:val="15"/>
              </w:rPr>
            </w:pPr>
            <w:proofErr w:type="spellStart"/>
            <w:r w:rsidRPr="00347D7E">
              <w:rPr>
                <w:color w:val="000000" w:themeColor="text1"/>
                <w:sz w:val="15"/>
              </w:rPr>
              <w:t>衛生</w:t>
            </w:r>
            <w:proofErr w:type="spellEnd"/>
          </w:p>
        </w:tc>
        <w:tc>
          <w:tcPr>
            <w:tcW w:w="953" w:type="dxa"/>
            <w:vMerge w:val="restart"/>
            <w:tcBorders>
              <w:top w:val="single" w:sz="6" w:space="0" w:color="000000"/>
              <w:left w:val="single" w:sz="6" w:space="0" w:color="000000"/>
              <w:bottom w:val="single" w:sz="6" w:space="0" w:color="000000"/>
              <w:right w:val="single" w:sz="6" w:space="0" w:color="000000"/>
            </w:tcBorders>
          </w:tcPr>
          <w:p w14:paraId="0BC5E9BD" w14:textId="77777777" w:rsidR="00781C60" w:rsidRPr="00347D7E" w:rsidRDefault="00781C60" w:rsidP="00781C60">
            <w:pPr>
              <w:pStyle w:val="TableParagraph"/>
              <w:spacing w:before="1"/>
              <w:rPr>
                <w:color w:val="000000" w:themeColor="text1"/>
                <w:sz w:val="17"/>
              </w:rPr>
            </w:pPr>
          </w:p>
          <w:p w14:paraId="42A49CFA" w14:textId="77777777" w:rsidR="00781C60" w:rsidRPr="00347D7E" w:rsidRDefault="00781C60" w:rsidP="00781C60">
            <w:pPr>
              <w:pStyle w:val="TableParagraph"/>
              <w:ind w:left="320"/>
              <w:rPr>
                <w:color w:val="000000" w:themeColor="text1"/>
                <w:sz w:val="15"/>
              </w:rPr>
            </w:pPr>
            <w:proofErr w:type="spellStart"/>
            <w:r w:rsidRPr="00347D7E">
              <w:rPr>
                <w:color w:val="000000" w:themeColor="text1"/>
                <w:sz w:val="15"/>
              </w:rPr>
              <w:t>給水</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4026E7D4"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節水型器具</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2F989505"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B99B4F7"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22C01A89"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3EC6B317" w14:textId="77777777" w:rsidR="00781C60" w:rsidRPr="00347D7E" w:rsidRDefault="00781C60" w:rsidP="00781C60">
            <w:pPr>
              <w:pStyle w:val="TableParagraph"/>
              <w:rPr>
                <w:rFonts w:ascii="Times New Roman"/>
                <w:color w:val="000000" w:themeColor="text1"/>
                <w:sz w:val="14"/>
              </w:rPr>
            </w:pPr>
          </w:p>
        </w:tc>
      </w:tr>
      <w:tr w:rsidR="00347D7E" w:rsidRPr="00347D7E" w14:paraId="672D18EF" w14:textId="77777777">
        <w:trPr>
          <w:trHeight w:val="272"/>
        </w:trPr>
        <w:tc>
          <w:tcPr>
            <w:tcW w:w="951" w:type="dxa"/>
            <w:vMerge/>
            <w:tcBorders>
              <w:top w:val="nil"/>
              <w:left w:val="single" w:sz="4" w:space="0" w:color="000000"/>
              <w:bottom w:val="single" w:sz="6" w:space="0" w:color="000000"/>
              <w:right w:val="single" w:sz="6" w:space="0" w:color="000000"/>
            </w:tcBorders>
          </w:tcPr>
          <w:p w14:paraId="642F59CF"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079545A6"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049DB6EB"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317EFF08" w14:textId="77777777" w:rsidR="00781C60" w:rsidRPr="00347D7E" w:rsidRDefault="00781C60" w:rsidP="00781C60">
            <w:pPr>
              <w:pStyle w:val="TableParagraph"/>
              <w:spacing w:before="3" w:line="250" w:lineRule="exact"/>
              <w:ind w:left="34"/>
              <w:rPr>
                <w:color w:val="000000" w:themeColor="text1"/>
                <w:sz w:val="15"/>
                <w:lang w:eastAsia="ja-JP"/>
              </w:rPr>
            </w:pPr>
            <w:r w:rsidRPr="00347D7E">
              <w:rPr>
                <w:color w:val="000000" w:themeColor="text1"/>
                <w:sz w:val="15"/>
                <w:lang w:eastAsia="ja-JP"/>
              </w:rPr>
              <w:t>ヒートポンプ給湯器※</w:t>
            </w:r>
          </w:p>
        </w:tc>
        <w:tc>
          <w:tcPr>
            <w:tcW w:w="737" w:type="dxa"/>
            <w:tcBorders>
              <w:top w:val="single" w:sz="6" w:space="0" w:color="000000"/>
              <w:left w:val="single" w:sz="6" w:space="0" w:color="000000"/>
              <w:bottom w:val="single" w:sz="6" w:space="0" w:color="000000"/>
              <w:right w:val="single" w:sz="6" w:space="0" w:color="000000"/>
            </w:tcBorders>
          </w:tcPr>
          <w:p w14:paraId="700AAF71"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4F98493"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35FE56D"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20F16143" w14:textId="77777777" w:rsidR="00781C60" w:rsidRPr="00347D7E" w:rsidRDefault="00781C60" w:rsidP="00781C60">
            <w:pPr>
              <w:pStyle w:val="TableParagraph"/>
              <w:spacing w:before="43" w:line="209" w:lineRule="exact"/>
              <w:ind w:left="33"/>
              <w:rPr>
                <w:color w:val="000000" w:themeColor="text1"/>
                <w:sz w:val="15"/>
                <w:lang w:eastAsia="ja-JP"/>
              </w:rPr>
            </w:pPr>
            <w:r w:rsidRPr="00347D7E">
              <w:rPr>
                <w:color w:val="000000" w:themeColor="text1"/>
                <w:sz w:val="15"/>
                <w:lang w:eastAsia="ja-JP"/>
              </w:rPr>
              <w:t>ガス方式と比較検討して選定</w:t>
            </w:r>
          </w:p>
        </w:tc>
      </w:tr>
      <w:tr w:rsidR="00347D7E" w:rsidRPr="00347D7E" w14:paraId="10AF81BC" w14:textId="77777777">
        <w:trPr>
          <w:trHeight w:val="270"/>
        </w:trPr>
        <w:tc>
          <w:tcPr>
            <w:tcW w:w="951" w:type="dxa"/>
            <w:vMerge/>
            <w:tcBorders>
              <w:top w:val="nil"/>
              <w:left w:val="single" w:sz="4" w:space="0" w:color="000000"/>
              <w:bottom w:val="single" w:sz="6" w:space="0" w:color="000000"/>
              <w:right w:val="single" w:sz="6" w:space="0" w:color="000000"/>
            </w:tcBorders>
          </w:tcPr>
          <w:p w14:paraId="4822819C"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6ED31004"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321A5B32"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38295CD0"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潜熱回収型給湯器</w:t>
            </w:r>
            <w:proofErr w:type="spellEnd"/>
            <w:r w:rsidRPr="00347D7E">
              <w:rPr>
                <w:color w:val="000000" w:themeColor="text1"/>
                <w:sz w:val="15"/>
              </w:rPr>
              <w:t>※</w:t>
            </w:r>
          </w:p>
        </w:tc>
        <w:tc>
          <w:tcPr>
            <w:tcW w:w="737" w:type="dxa"/>
            <w:tcBorders>
              <w:top w:val="single" w:sz="6" w:space="0" w:color="000000"/>
              <w:left w:val="single" w:sz="6" w:space="0" w:color="000000"/>
              <w:bottom w:val="single" w:sz="6" w:space="0" w:color="000000"/>
              <w:right w:val="single" w:sz="6" w:space="0" w:color="000000"/>
            </w:tcBorders>
          </w:tcPr>
          <w:p w14:paraId="25DA74A0"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48B8E887"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8BD6B0A"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15C06355" w14:textId="77777777" w:rsidR="00781C60" w:rsidRPr="00347D7E" w:rsidRDefault="00781C60" w:rsidP="00781C60">
            <w:pPr>
              <w:pStyle w:val="TableParagraph"/>
              <w:spacing w:before="56" w:line="194" w:lineRule="exact"/>
              <w:ind w:left="33"/>
              <w:rPr>
                <w:color w:val="000000" w:themeColor="text1"/>
                <w:sz w:val="14"/>
                <w:lang w:eastAsia="ja-JP"/>
              </w:rPr>
            </w:pPr>
            <w:r w:rsidRPr="00347D7E">
              <w:rPr>
                <w:color w:val="000000" w:themeColor="text1"/>
                <w:w w:val="105"/>
                <w:sz w:val="14"/>
                <w:lang w:eastAsia="ja-JP"/>
              </w:rPr>
              <w:t>電気方式と比較検討して選定</w:t>
            </w:r>
          </w:p>
        </w:tc>
      </w:tr>
      <w:tr w:rsidR="00347D7E" w:rsidRPr="00347D7E" w14:paraId="46F8A442" w14:textId="77777777">
        <w:trPr>
          <w:trHeight w:val="273"/>
        </w:trPr>
        <w:tc>
          <w:tcPr>
            <w:tcW w:w="951" w:type="dxa"/>
            <w:vMerge/>
            <w:tcBorders>
              <w:top w:val="nil"/>
              <w:left w:val="single" w:sz="4" w:space="0" w:color="000000"/>
              <w:bottom w:val="single" w:sz="6" w:space="0" w:color="000000"/>
              <w:right w:val="single" w:sz="6" w:space="0" w:color="000000"/>
            </w:tcBorders>
          </w:tcPr>
          <w:p w14:paraId="3810B235" w14:textId="77777777" w:rsidR="00781C60" w:rsidRPr="00347D7E" w:rsidRDefault="00781C60" w:rsidP="00781C60">
            <w:pPr>
              <w:rPr>
                <w:color w:val="000000" w:themeColor="text1"/>
                <w:sz w:val="2"/>
                <w:szCs w:val="2"/>
                <w:lang w:eastAsia="ja-JP"/>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73917BD5" w14:textId="77777777" w:rsidR="00781C60" w:rsidRPr="00347D7E" w:rsidRDefault="00781C60" w:rsidP="00781C60">
            <w:pPr>
              <w:pStyle w:val="TableParagraph"/>
              <w:rPr>
                <w:color w:val="000000" w:themeColor="text1"/>
                <w:sz w:val="20"/>
                <w:lang w:eastAsia="ja-JP"/>
              </w:rPr>
            </w:pPr>
          </w:p>
          <w:p w14:paraId="2F489FC1" w14:textId="77777777" w:rsidR="00781C60" w:rsidRPr="00347D7E" w:rsidRDefault="00781C60" w:rsidP="00781C60">
            <w:pPr>
              <w:pStyle w:val="TableParagraph"/>
              <w:spacing w:before="13"/>
              <w:rPr>
                <w:color w:val="000000" w:themeColor="text1"/>
                <w:sz w:val="17"/>
                <w:lang w:eastAsia="ja-JP"/>
              </w:rPr>
            </w:pPr>
          </w:p>
          <w:p w14:paraId="10256EE1" w14:textId="77777777" w:rsidR="00781C60" w:rsidRPr="00347D7E" w:rsidRDefault="00781C60" w:rsidP="00781C60">
            <w:pPr>
              <w:pStyle w:val="TableParagraph"/>
              <w:spacing w:line="201" w:lineRule="auto"/>
              <w:ind w:left="392" w:right="389"/>
              <w:jc w:val="center"/>
              <w:rPr>
                <w:color w:val="000000" w:themeColor="text1"/>
                <w:sz w:val="15"/>
              </w:rPr>
            </w:pPr>
            <w:proofErr w:type="spellStart"/>
            <w:r w:rsidRPr="00347D7E">
              <w:rPr>
                <w:color w:val="000000" w:themeColor="text1"/>
                <w:sz w:val="15"/>
              </w:rPr>
              <w:t>電気</w:t>
            </w:r>
            <w:proofErr w:type="spellEnd"/>
          </w:p>
        </w:tc>
        <w:tc>
          <w:tcPr>
            <w:tcW w:w="953" w:type="dxa"/>
            <w:tcBorders>
              <w:top w:val="single" w:sz="6" w:space="0" w:color="000000"/>
              <w:left w:val="single" w:sz="6" w:space="0" w:color="000000"/>
              <w:bottom w:val="single" w:sz="6" w:space="0" w:color="000000"/>
              <w:right w:val="single" w:sz="6" w:space="0" w:color="000000"/>
            </w:tcBorders>
          </w:tcPr>
          <w:p w14:paraId="071B7752" w14:textId="77777777" w:rsidR="00781C60" w:rsidRPr="00347D7E" w:rsidRDefault="00781C60" w:rsidP="00781C60">
            <w:pPr>
              <w:pStyle w:val="TableParagraph"/>
              <w:spacing w:before="3" w:line="250" w:lineRule="exact"/>
              <w:ind w:right="224"/>
              <w:jc w:val="right"/>
              <w:rPr>
                <w:color w:val="000000" w:themeColor="text1"/>
                <w:sz w:val="15"/>
              </w:rPr>
            </w:pPr>
            <w:proofErr w:type="spellStart"/>
            <w:r w:rsidRPr="00347D7E">
              <w:rPr>
                <w:color w:val="000000" w:themeColor="text1"/>
                <w:sz w:val="15"/>
              </w:rPr>
              <w:t>受変電</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43BD4680"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strike/>
                <w:color w:val="000000" w:themeColor="text1"/>
                <w:sz w:val="15"/>
              </w:rPr>
              <w:t>超</w:t>
            </w:r>
            <w:r w:rsidRPr="00347D7E">
              <w:rPr>
                <w:color w:val="000000" w:themeColor="text1"/>
                <w:sz w:val="15"/>
              </w:rPr>
              <w:t>⾼効率型変圧器</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4F4681CD"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EEE857D"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7F83FB73"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05527254" w14:textId="77777777" w:rsidR="00781C60" w:rsidRPr="00347D7E" w:rsidRDefault="00781C60" w:rsidP="00781C60">
            <w:pPr>
              <w:pStyle w:val="TableParagraph"/>
              <w:spacing w:before="43" w:line="209" w:lineRule="exact"/>
              <w:ind w:left="33"/>
              <w:rPr>
                <w:color w:val="000000" w:themeColor="text1"/>
                <w:sz w:val="15"/>
                <w:lang w:eastAsia="ja-JP"/>
              </w:rPr>
            </w:pPr>
            <w:r w:rsidRPr="00347D7E">
              <w:rPr>
                <w:color w:val="000000" w:themeColor="text1"/>
                <w:sz w:val="15"/>
                <w:lang w:eastAsia="ja-JP"/>
              </w:rPr>
              <w:t>（トップランナー型）</w:t>
            </w:r>
          </w:p>
        </w:tc>
      </w:tr>
      <w:tr w:rsidR="00347D7E" w:rsidRPr="00347D7E" w14:paraId="299A4186" w14:textId="77777777">
        <w:trPr>
          <w:trHeight w:val="270"/>
        </w:trPr>
        <w:tc>
          <w:tcPr>
            <w:tcW w:w="951" w:type="dxa"/>
            <w:vMerge/>
            <w:tcBorders>
              <w:top w:val="nil"/>
              <w:left w:val="single" w:sz="4" w:space="0" w:color="000000"/>
              <w:bottom w:val="single" w:sz="6" w:space="0" w:color="000000"/>
              <w:right w:val="single" w:sz="6" w:space="0" w:color="000000"/>
            </w:tcBorders>
          </w:tcPr>
          <w:p w14:paraId="4BC2441A" w14:textId="77777777" w:rsidR="00781C60" w:rsidRPr="00347D7E" w:rsidRDefault="00781C60" w:rsidP="00781C60">
            <w:pPr>
              <w:rPr>
                <w:color w:val="000000" w:themeColor="text1"/>
                <w:sz w:val="2"/>
                <w:szCs w:val="2"/>
                <w:lang w:eastAsia="ja-JP"/>
              </w:rPr>
            </w:pPr>
          </w:p>
        </w:tc>
        <w:tc>
          <w:tcPr>
            <w:tcW w:w="953" w:type="dxa"/>
            <w:vMerge/>
            <w:tcBorders>
              <w:top w:val="nil"/>
              <w:left w:val="single" w:sz="6" w:space="0" w:color="000000"/>
              <w:bottom w:val="single" w:sz="6" w:space="0" w:color="000000"/>
              <w:right w:val="single" w:sz="6" w:space="0" w:color="000000"/>
            </w:tcBorders>
          </w:tcPr>
          <w:p w14:paraId="76BB8843" w14:textId="77777777" w:rsidR="00781C60" w:rsidRPr="00347D7E" w:rsidRDefault="00781C60" w:rsidP="00781C60">
            <w:pPr>
              <w:rPr>
                <w:color w:val="000000" w:themeColor="text1"/>
                <w:sz w:val="2"/>
                <w:szCs w:val="2"/>
                <w:lang w:eastAsia="ja-JP"/>
              </w:rPr>
            </w:pPr>
          </w:p>
        </w:tc>
        <w:tc>
          <w:tcPr>
            <w:tcW w:w="953" w:type="dxa"/>
            <w:vMerge w:val="restart"/>
            <w:tcBorders>
              <w:top w:val="single" w:sz="6" w:space="0" w:color="000000"/>
              <w:left w:val="single" w:sz="6" w:space="0" w:color="000000"/>
              <w:bottom w:val="single" w:sz="6" w:space="0" w:color="000000"/>
              <w:right w:val="single" w:sz="6" w:space="0" w:color="000000"/>
            </w:tcBorders>
          </w:tcPr>
          <w:p w14:paraId="136764FC" w14:textId="77777777" w:rsidR="00781C60" w:rsidRPr="00347D7E" w:rsidRDefault="00781C60" w:rsidP="00781C60">
            <w:pPr>
              <w:pStyle w:val="TableParagraph"/>
              <w:rPr>
                <w:color w:val="000000" w:themeColor="text1"/>
                <w:sz w:val="20"/>
                <w:lang w:eastAsia="ja-JP"/>
              </w:rPr>
            </w:pPr>
          </w:p>
          <w:p w14:paraId="0099C7BB" w14:textId="77777777" w:rsidR="00781C60" w:rsidRPr="00347D7E" w:rsidRDefault="00781C60" w:rsidP="00781C60">
            <w:pPr>
              <w:pStyle w:val="TableParagraph"/>
              <w:spacing w:before="16"/>
              <w:rPr>
                <w:color w:val="000000" w:themeColor="text1"/>
                <w:sz w:val="13"/>
                <w:lang w:eastAsia="ja-JP"/>
              </w:rPr>
            </w:pPr>
          </w:p>
          <w:p w14:paraId="268FFC8B" w14:textId="77777777" w:rsidR="00781C60" w:rsidRPr="00347D7E" w:rsidRDefault="00781C60" w:rsidP="00781C60">
            <w:pPr>
              <w:pStyle w:val="TableParagraph"/>
              <w:ind w:left="320"/>
              <w:rPr>
                <w:color w:val="000000" w:themeColor="text1"/>
                <w:sz w:val="15"/>
              </w:rPr>
            </w:pPr>
            <w:proofErr w:type="spellStart"/>
            <w:r w:rsidRPr="00347D7E">
              <w:rPr>
                <w:color w:val="000000" w:themeColor="text1"/>
                <w:sz w:val="15"/>
              </w:rPr>
              <w:t>照明</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7CD82F65"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適正照度維持</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0C9F254D"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066B08C"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E8FBFD5"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3BBF011B" w14:textId="77777777" w:rsidR="00781C60" w:rsidRPr="00347D7E" w:rsidRDefault="00781C60" w:rsidP="00781C60">
            <w:pPr>
              <w:pStyle w:val="TableParagraph"/>
              <w:rPr>
                <w:rFonts w:ascii="Times New Roman"/>
                <w:color w:val="000000" w:themeColor="text1"/>
                <w:sz w:val="14"/>
              </w:rPr>
            </w:pPr>
          </w:p>
        </w:tc>
      </w:tr>
      <w:tr w:rsidR="00347D7E" w:rsidRPr="00347D7E" w14:paraId="4F10C4CD" w14:textId="77777777">
        <w:trPr>
          <w:trHeight w:val="272"/>
        </w:trPr>
        <w:tc>
          <w:tcPr>
            <w:tcW w:w="951" w:type="dxa"/>
            <w:vMerge/>
            <w:tcBorders>
              <w:top w:val="nil"/>
              <w:left w:val="single" w:sz="4" w:space="0" w:color="000000"/>
              <w:bottom w:val="single" w:sz="6" w:space="0" w:color="000000"/>
              <w:right w:val="single" w:sz="6" w:space="0" w:color="000000"/>
            </w:tcBorders>
          </w:tcPr>
          <w:p w14:paraId="1DD08DEB"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64E13AD9"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2F9B85CD"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7C68E3AF" w14:textId="77777777" w:rsidR="00781C60" w:rsidRPr="00347D7E" w:rsidRDefault="00781C60" w:rsidP="00781C60">
            <w:pPr>
              <w:pStyle w:val="TableParagraph"/>
              <w:spacing w:before="3" w:line="250" w:lineRule="exact"/>
              <w:ind w:left="34"/>
              <w:rPr>
                <w:color w:val="000000" w:themeColor="text1"/>
                <w:sz w:val="15"/>
              </w:rPr>
            </w:pPr>
            <w:proofErr w:type="spellStart"/>
            <w:r w:rsidRPr="00347D7E">
              <w:rPr>
                <w:color w:val="000000" w:themeColor="text1"/>
                <w:sz w:val="15"/>
              </w:rPr>
              <w:t>不在者部位消灯、調光制御</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5EF3A516"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44112837"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61409D0C"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06D5B1C0" w14:textId="77777777" w:rsidR="00781C60" w:rsidRPr="00347D7E" w:rsidRDefault="00781C60" w:rsidP="00781C60">
            <w:pPr>
              <w:pStyle w:val="TableParagraph"/>
              <w:rPr>
                <w:rFonts w:ascii="Times New Roman"/>
                <w:color w:val="000000" w:themeColor="text1"/>
                <w:sz w:val="14"/>
              </w:rPr>
            </w:pPr>
          </w:p>
        </w:tc>
      </w:tr>
      <w:tr w:rsidR="00347D7E" w:rsidRPr="00347D7E" w14:paraId="0C3C35C0" w14:textId="77777777">
        <w:trPr>
          <w:trHeight w:val="270"/>
        </w:trPr>
        <w:tc>
          <w:tcPr>
            <w:tcW w:w="951" w:type="dxa"/>
            <w:vMerge/>
            <w:tcBorders>
              <w:top w:val="nil"/>
              <w:left w:val="single" w:sz="4" w:space="0" w:color="000000"/>
              <w:bottom w:val="single" w:sz="6" w:space="0" w:color="000000"/>
              <w:right w:val="single" w:sz="6" w:space="0" w:color="000000"/>
            </w:tcBorders>
          </w:tcPr>
          <w:p w14:paraId="515AD333"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2465267E"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578276E1"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43177E0A" w14:textId="77777777" w:rsidR="00781C60" w:rsidRPr="00347D7E" w:rsidRDefault="00781C60" w:rsidP="00781C60">
            <w:pPr>
              <w:pStyle w:val="TableParagraph"/>
              <w:spacing w:line="250" w:lineRule="exact"/>
              <w:ind w:left="34"/>
              <w:rPr>
                <w:color w:val="000000" w:themeColor="text1"/>
                <w:sz w:val="15"/>
                <w:lang w:eastAsia="ja-JP"/>
              </w:rPr>
            </w:pPr>
            <w:r w:rsidRPr="00347D7E">
              <w:rPr>
                <w:color w:val="000000" w:themeColor="text1"/>
                <w:sz w:val="15"/>
                <w:lang w:eastAsia="ja-JP"/>
              </w:rPr>
              <w:t>LED照明（ベースライト）</w:t>
            </w:r>
          </w:p>
        </w:tc>
        <w:tc>
          <w:tcPr>
            <w:tcW w:w="737" w:type="dxa"/>
            <w:tcBorders>
              <w:top w:val="single" w:sz="6" w:space="0" w:color="000000"/>
              <w:left w:val="single" w:sz="6" w:space="0" w:color="000000"/>
              <w:bottom w:val="single" w:sz="6" w:space="0" w:color="000000"/>
              <w:right w:val="single" w:sz="6" w:space="0" w:color="000000"/>
            </w:tcBorders>
          </w:tcPr>
          <w:p w14:paraId="774B1979"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171D40FA"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85280C6"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7023107B" w14:textId="77777777" w:rsidR="00781C60" w:rsidRPr="00347D7E" w:rsidRDefault="00781C60" w:rsidP="00781C60">
            <w:pPr>
              <w:pStyle w:val="TableParagraph"/>
              <w:rPr>
                <w:rFonts w:ascii="Times New Roman"/>
                <w:color w:val="000000" w:themeColor="text1"/>
                <w:sz w:val="14"/>
              </w:rPr>
            </w:pPr>
          </w:p>
        </w:tc>
      </w:tr>
      <w:tr w:rsidR="00347D7E" w:rsidRPr="00347D7E" w14:paraId="64BFFF83" w14:textId="77777777">
        <w:trPr>
          <w:trHeight w:val="273"/>
        </w:trPr>
        <w:tc>
          <w:tcPr>
            <w:tcW w:w="951" w:type="dxa"/>
            <w:vMerge/>
            <w:tcBorders>
              <w:top w:val="nil"/>
              <w:left w:val="single" w:sz="4" w:space="0" w:color="000000"/>
              <w:bottom w:val="single" w:sz="6" w:space="0" w:color="000000"/>
              <w:right w:val="single" w:sz="6" w:space="0" w:color="000000"/>
            </w:tcBorders>
          </w:tcPr>
          <w:p w14:paraId="7CE6ABFC"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3860ED51"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797CFF2F"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4B56A835" w14:textId="77777777" w:rsidR="00781C60" w:rsidRPr="00347D7E" w:rsidRDefault="00781C60" w:rsidP="00781C60">
            <w:pPr>
              <w:pStyle w:val="TableParagraph"/>
              <w:spacing w:before="15"/>
              <w:ind w:left="34"/>
              <w:rPr>
                <w:color w:val="000000" w:themeColor="text1"/>
                <w:sz w:val="14"/>
                <w:lang w:eastAsia="ja-JP"/>
              </w:rPr>
            </w:pPr>
            <w:r w:rsidRPr="00347D7E">
              <w:rPr>
                <w:color w:val="000000" w:themeColor="text1"/>
                <w:w w:val="105"/>
                <w:sz w:val="14"/>
                <w:lang w:eastAsia="ja-JP"/>
              </w:rPr>
              <w:t>LED照明（ダウンライト・外灯）</w:t>
            </w:r>
          </w:p>
        </w:tc>
        <w:tc>
          <w:tcPr>
            <w:tcW w:w="737" w:type="dxa"/>
            <w:tcBorders>
              <w:top w:val="single" w:sz="6" w:space="0" w:color="000000"/>
              <w:left w:val="single" w:sz="6" w:space="0" w:color="000000"/>
              <w:bottom w:val="single" w:sz="6" w:space="0" w:color="000000"/>
              <w:right w:val="single" w:sz="6" w:space="0" w:color="000000"/>
            </w:tcBorders>
          </w:tcPr>
          <w:p w14:paraId="567FD617" w14:textId="77777777" w:rsidR="00781C60" w:rsidRPr="00347D7E" w:rsidRDefault="00781C60" w:rsidP="00781C60">
            <w:pPr>
              <w:pStyle w:val="TableParagraph"/>
              <w:spacing w:line="253"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01450C39" w14:textId="77777777" w:rsidR="00781C60" w:rsidRPr="00347D7E" w:rsidRDefault="00781C60" w:rsidP="00781C60">
            <w:pPr>
              <w:pStyle w:val="TableParagraph"/>
              <w:spacing w:line="253"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0F28E58" w14:textId="77777777" w:rsidR="00781C60" w:rsidRPr="00347D7E" w:rsidRDefault="00781C60" w:rsidP="00781C60">
            <w:pPr>
              <w:pStyle w:val="TableParagraph"/>
              <w:spacing w:line="253"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044BA32F" w14:textId="77777777" w:rsidR="00781C60" w:rsidRPr="00347D7E" w:rsidRDefault="00781C60" w:rsidP="00781C60">
            <w:pPr>
              <w:pStyle w:val="TableParagraph"/>
              <w:rPr>
                <w:rFonts w:ascii="Times New Roman"/>
                <w:color w:val="000000" w:themeColor="text1"/>
                <w:sz w:val="14"/>
              </w:rPr>
            </w:pPr>
          </w:p>
        </w:tc>
      </w:tr>
      <w:tr w:rsidR="00347D7E" w:rsidRPr="00347D7E" w14:paraId="73320188" w14:textId="77777777">
        <w:trPr>
          <w:trHeight w:val="270"/>
        </w:trPr>
        <w:tc>
          <w:tcPr>
            <w:tcW w:w="951" w:type="dxa"/>
            <w:vMerge/>
            <w:tcBorders>
              <w:top w:val="nil"/>
              <w:left w:val="single" w:sz="4" w:space="0" w:color="000000"/>
              <w:bottom w:val="single" w:sz="6" w:space="0" w:color="000000"/>
              <w:right w:val="single" w:sz="6" w:space="0" w:color="000000"/>
            </w:tcBorders>
          </w:tcPr>
          <w:p w14:paraId="34BA42B2"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689D7509" w14:textId="77777777" w:rsidR="00781C60" w:rsidRPr="00347D7E" w:rsidRDefault="00781C60" w:rsidP="00781C60">
            <w:pPr>
              <w:rPr>
                <w:color w:val="000000" w:themeColor="text1"/>
                <w:sz w:val="2"/>
                <w:szCs w:val="2"/>
              </w:rPr>
            </w:pPr>
          </w:p>
        </w:tc>
        <w:tc>
          <w:tcPr>
            <w:tcW w:w="953" w:type="dxa"/>
            <w:vMerge/>
            <w:tcBorders>
              <w:top w:val="nil"/>
              <w:left w:val="single" w:sz="6" w:space="0" w:color="000000"/>
              <w:bottom w:val="single" w:sz="6" w:space="0" w:color="000000"/>
              <w:right w:val="single" w:sz="6" w:space="0" w:color="000000"/>
            </w:tcBorders>
          </w:tcPr>
          <w:p w14:paraId="7B9FDA52"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3E8765E3" w14:textId="77777777" w:rsidR="00781C60" w:rsidRPr="00347D7E" w:rsidRDefault="00781C60" w:rsidP="00781C60">
            <w:pPr>
              <w:pStyle w:val="TableParagraph"/>
              <w:spacing w:before="14"/>
              <w:ind w:left="25"/>
              <w:rPr>
                <w:color w:val="000000" w:themeColor="text1"/>
                <w:sz w:val="13"/>
                <w:lang w:eastAsia="ja-JP"/>
              </w:rPr>
            </w:pPr>
            <w:r w:rsidRPr="00347D7E">
              <w:rPr>
                <w:color w:val="000000" w:themeColor="text1"/>
                <w:sz w:val="13"/>
                <w:lang w:eastAsia="ja-JP"/>
              </w:rPr>
              <w:t>⾼効率照明・⾼反射⾼効率照明</w:t>
            </w:r>
          </w:p>
        </w:tc>
        <w:tc>
          <w:tcPr>
            <w:tcW w:w="737" w:type="dxa"/>
            <w:tcBorders>
              <w:top w:val="single" w:sz="6" w:space="0" w:color="000000"/>
              <w:left w:val="single" w:sz="6" w:space="0" w:color="000000"/>
              <w:bottom w:val="single" w:sz="6" w:space="0" w:color="000000"/>
              <w:right w:val="single" w:sz="6" w:space="0" w:color="000000"/>
            </w:tcBorders>
          </w:tcPr>
          <w:p w14:paraId="6B5C9718" w14:textId="77777777" w:rsidR="00781C60" w:rsidRPr="00347D7E" w:rsidRDefault="00781C60" w:rsidP="00781C60">
            <w:pPr>
              <w:pStyle w:val="TableParagraph"/>
              <w:spacing w:line="251" w:lineRule="exact"/>
              <w:ind w:left="22"/>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5A1D678E" w14:textId="77777777" w:rsidR="00781C60" w:rsidRPr="00347D7E" w:rsidRDefault="00781C60" w:rsidP="00781C60">
            <w:pPr>
              <w:pStyle w:val="TableParagraph"/>
              <w:spacing w:line="251" w:lineRule="exact"/>
              <w:ind w:left="26"/>
              <w:jc w:val="center"/>
              <w:rPr>
                <w:color w:val="000000" w:themeColor="text1"/>
                <w:sz w:val="16"/>
              </w:rPr>
            </w:pPr>
            <w:r w:rsidRPr="00347D7E">
              <w:rPr>
                <w:color w:val="000000" w:themeColor="text1"/>
                <w:w w:val="104"/>
                <w:sz w:val="16"/>
              </w:rPr>
              <w:t>○</w:t>
            </w:r>
          </w:p>
        </w:tc>
        <w:tc>
          <w:tcPr>
            <w:tcW w:w="738" w:type="dxa"/>
            <w:tcBorders>
              <w:top w:val="single" w:sz="6" w:space="0" w:color="000000"/>
              <w:left w:val="single" w:sz="6" w:space="0" w:color="000000"/>
              <w:bottom w:val="single" w:sz="6" w:space="0" w:color="000000"/>
              <w:right w:val="single" w:sz="6" w:space="0" w:color="000000"/>
            </w:tcBorders>
          </w:tcPr>
          <w:p w14:paraId="351AABE5" w14:textId="77777777" w:rsidR="00781C60" w:rsidRPr="00347D7E" w:rsidRDefault="00781C60" w:rsidP="00781C60">
            <w:pPr>
              <w:pStyle w:val="TableParagraph"/>
              <w:spacing w:line="251" w:lineRule="exact"/>
              <w:ind w:left="23"/>
              <w:jc w:val="center"/>
              <w:rPr>
                <w:color w:val="000000" w:themeColor="text1"/>
                <w:sz w:val="16"/>
              </w:rPr>
            </w:pPr>
            <w:r w:rsidRPr="00347D7E">
              <w:rPr>
                <w:color w:val="000000" w:themeColor="text1"/>
                <w:w w:val="104"/>
                <w:sz w:val="16"/>
              </w:rPr>
              <w:t>○</w:t>
            </w:r>
          </w:p>
        </w:tc>
        <w:tc>
          <w:tcPr>
            <w:tcW w:w="1881" w:type="dxa"/>
            <w:tcBorders>
              <w:top w:val="single" w:sz="6" w:space="0" w:color="000000"/>
              <w:left w:val="single" w:sz="6" w:space="0" w:color="000000"/>
              <w:bottom w:val="single" w:sz="6" w:space="0" w:color="000000"/>
              <w:right w:val="single" w:sz="8" w:space="0" w:color="000000"/>
            </w:tcBorders>
          </w:tcPr>
          <w:p w14:paraId="5B414CF4" w14:textId="77777777" w:rsidR="00781C60" w:rsidRPr="00347D7E" w:rsidRDefault="00781C60" w:rsidP="00781C60">
            <w:pPr>
              <w:pStyle w:val="TableParagraph"/>
              <w:rPr>
                <w:rFonts w:ascii="Times New Roman"/>
                <w:color w:val="000000" w:themeColor="text1"/>
                <w:sz w:val="14"/>
              </w:rPr>
            </w:pPr>
          </w:p>
        </w:tc>
      </w:tr>
      <w:tr w:rsidR="00347D7E" w:rsidRPr="00347D7E" w14:paraId="7714B153" w14:textId="77777777">
        <w:trPr>
          <w:trHeight w:val="272"/>
        </w:trPr>
        <w:tc>
          <w:tcPr>
            <w:tcW w:w="2857" w:type="dxa"/>
            <w:gridSpan w:val="3"/>
            <w:vMerge w:val="restart"/>
            <w:tcBorders>
              <w:top w:val="single" w:sz="6" w:space="0" w:color="000000"/>
              <w:left w:val="single" w:sz="4" w:space="0" w:color="000000"/>
              <w:bottom w:val="single" w:sz="6" w:space="0" w:color="000000"/>
              <w:right w:val="single" w:sz="6" w:space="0" w:color="000000"/>
            </w:tcBorders>
          </w:tcPr>
          <w:p w14:paraId="6071B6E4" w14:textId="77777777" w:rsidR="00A82DBA" w:rsidRPr="00347D7E" w:rsidRDefault="00A82DBA" w:rsidP="00A82DBA">
            <w:pPr>
              <w:pStyle w:val="TableParagraph"/>
              <w:spacing w:before="10"/>
              <w:rPr>
                <w:color w:val="000000" w:themeColor="text1"/>
                <w:sz w:val="25"/>
              </w:rPr>
            </w:pPr>
          </w:p>
          <w:p w14:paraId="058225AB" w14:textId="77777777" w:rsidR="00A82DBA" w:rsidRPr="00347D7E" w:rsidRDefault="00A82DBA" w:rsidP="00A82DBA">
            <w:pPr>
              <w:pStyle w:val="TableParagraph"/>
              <w:ind w:left="1108" w:right="1093"/>
              <w:jc w:val="center"/>
              <w:rPr>
                <w:color w:val="000000" w:themeColor="text1"/>
                <w:sz w:val="15"/>
              </w:rPr>
            </w:pPr>
            <w:proofErr w:type="spellStart"/>
            <w:r w:rsidRPr="00347D7E">
              <w:rPr>
                <w:color w:val="000000" w:themeColor="text1"/>
                <w:sz w:val="15"/>
              </w:rPr>
              <w:t>共通</w:t>
            </w:r>
            <w:proofErr w:type="spellEnd"/>
          </w:p>
        </w:tc>
        <w:tc>
          <w:tcPr>
            <w:tcW w:w="1947" w:type="dxa"/>
            <w:tcBorders>
              <w:top w:val="single" w:sz="6" w:space="0" w:color="000000"/>
              <w:left w:val="single" w:sz="6" w:space="0" w:color="000000"/>
              <w:bottom w:val="single" w:sz="6" w:space="0" w:color="000000"/>
              <w:right w:val="single" w:sz="6" w:space="0" w:color="000000"/>
            </w:tcBorders>
          </w:tcPr>
          <w:p w14:paraId="6CEBC69E" w14:textId="77777777" w:rsidR="00A82DBA" w:rsidRPr="00347D7E" w:rsidRDefault="00A82DBA" w:rsidP="00A82DBA">
            <w:pPr>
              <w:pStyle w:val="TableParagraph"/>
              <w:spacing w:before="3" w:line="250" w:lineRule="exact"/>
              <w:ind w:left="34"/>
              <w:rPr>
                <w:color w:val="000000" w:themeColor="text1"/>
                <w:sz w:val="15"/>
              </w:rPr>
            </w:pPr>
            <w:proofErr w:type="spellStart"/>
            <w:r w:rsidRPr="00347D7E">
              <w:rPr>
                <w:color w:val="000000" w:themeColor="text1"/>
                <w:sz w:val="15"/>
              </w:rPr>
              <w:t>太陽光発電</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2C2F8FC3" w14:textId="29FC26E7" w:rsidR="00A82DBA" w:rsidRPr="00347D7E" w:rsidRDefault="00A82DBA" w:rsidP="00A82DBA">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37AB0920" w14:textId="7E736828" w:rsidR="00A82DBA" w:rsidRPr="00347D7E" w:rsidRDefault="00A82DBA" w:rsidP="00A82DBA">
            <w:pPr>
              <w:pStyle w:val="TableParagraph"/>
              <w:spacing w:line="25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3789EFEF" w14:textId="55E31ABB" w:rsidR="00A82DBA" w:rsidRPr="00347D7E" w:rsidRDefault="00A82DBA" w:rsidP="00A82DBA">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41C67F76" w14:textId="3CCC68F9" w:rsidR="00A82DBA" w:rsidRPr="00347D7E" w:rsidRDefault="00A82DBA" w:rsidP="00A82DBA">
            <w:pPr>
              <w:pStyle w:val="TableParagraph"/>
              <w:rPr>
                <w:rFonts w:ascii="Times New Roman"/>
                <w:color w:val="000000" w:themeColor="text1"/>
                <w:sz w:val="14"/>
              </w:rPr>
            </w:pPr>
          </w:p>
        </w:tc>
      </w:tr>
      <w:tr w:rsidR="00347D7E" w:rsidRPr="00347D7E" w14:paraId="23BDE1C4" w14:textId="77777777">
        <w:trPr>
          <w:trHeight w:val="270"/>
        </w:trPr>
        <w:tc>
          <w:tcPr>
            <w:tcW w:w="2857" w:type="dxa"/>
            <w:gridSpan w:val="3"/>
            <w:vMerge/>
            <w:tcBorders>
              <w:top w:val="nil"/>
              <w:left w:val="single" w:sz="4" w:space="0" w:color="000000"/>
              <w:bottom w:val="single" w:sz="6" w:space="0" w:color="000000"/>
              <w:right w:val="single" w:sz="6" w:space="0" w:color="000000"/>
            </w:tcBorders>
          </w:tcPr>
          <w:p w14:paraId="6FE3A6B9"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0B8004DE"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地中熱利⽤システム</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49475D4A"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51D2B2E7" w14:textId="77777777" w:rsidR="00781C60" w:rsidRPr="00347D7E" w:rsidRDefault="00781C60" w:rsidP="00781C60">
            <w:pPr>
              <w:pStyle w:val="TableParagraph"/>
              <w:spacing w:line="251"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1B262BA6"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22655014" w14:textId="77777777" w:rsidR="00781C60" w:rsidRPr="00347D7E" w:rsidRDefault="00781C60" w:rsidP="00781C60">
            <w:pPr>
              <w:pStyle w:val="TableParagraph"/>
              <w:spacing w:before="36"/>
              <w:ind w:left="21"/>
              <w:rPr>
                <w:color w:val="000000" w:themeColor="text1"/>
                <w:sz w:val="12"/>
                <w:lang w:eastAsia="ja-JP"/>
              </w:rPr>
            </w:pPr>
            <w:r w:rsidRPr="00347D7E">
              <w:rPr>
                <w:color w:val="000000" w:themeColor="text1"/>
                <w:w w:val="105"/>
                <w:sz w:val="12"/>
                <w:lang w:eastAsia="ja-JP"/>
              </w:rPr>
              <w:t>共用部分等での導入可能性を検討</w:t>
            </w:r>
          </w:p>
        </w:tc>
      </w:tr>
      <w:tr w:rsidR="00347D7E" w:rsidRPr="00347D7E" w14:paraId="07F36F3C" w14:textId="77777777">
        <w:trPr>
          <w:trHeight w:val="273"/>
        </w:trPr>
        <w:tc>
          <w:tcPr>
            <w:tcW w:w="2857" w:type="dxa"/>
            <w:gridSpan w:val="3"/>
            <w:vMerge/>
            <w:tcBorders>
              <w:top w:val="nil"/>
              <w:left w:val="single" w:sz="4" w:space="0" w:color="000000"/>
              <w:bottom w:val="single" w:sz="6" w:space="0" w:color="000000"/>
              <w:right w:val="single" w:sz="6" w:space="0" w:color="000000"/>
            </w:tcBorders>
          </w:tcPr>
          <w:p w14:paraId="468ACF27" w14:textId="77777777" w:rsidR="00781C60" w:rsidRPr="00347D7E" w:rsidRDefault="00781C60" w:rsidP="00781C60">
            <w:pPr>
              <w:rPr>
                <w:color w:val="000000" w:themeColor="text1"/>
                <w:sz w:val="2"/>
                <w:szCs w:val="2"/>
                <w:lang w:eastAsia="ja-JP"/>
              </w:rPr>
            </w:pPr>
          </w:p>
        </w:tc>
        <w:tc>
          <w:tcPr>
            <w:tcW w:w="1947" w:type="dxa"/>
            <w:tcBorders>
              <w:top w:val="single" w:sz="6" w:space="0" w:color="000000"/>
              <w:left w:val="single" w:sz="6" w:space="0" w:color="000000"/>
              <w:bottom w:val="single" w:sz="6" w:space="0" w:color="000000"/>
              <w:right w:val="single" w:sz="6" w:space="0" w:color="000000"/>
            </w:tcBorders>
          </w:tcPr>
          <w:p w14:paraId="5639F8C9" w14:textId="77777777" w:rsidR="00781C60" w:rsidRPr="00347D7E" w:rsidRDefault="00781C60" w:rsidP="00781C60">
            <w:pPr>
              <w:pStyle w:val="TableParagraph"/>
              <w:spacing w:before="3" w:line="250" w:lineRule="exact"/>
              <w:ind w:left="34"/>
              <w:rPr>
                <w:color w:val="000000" w:themeColor="text1"/>
                <w:sz w:val="15"/>
              </w:rPr>
            </w:pPr>
            <w:r w:rsidRPr="00347D7E">
              <w:rPr>
                <w:color w:val="000000" w:themeColor="text1"/>
                <w:sz w:val="15"/>
              </w:rPr>
              <w:t>⾬⽔</w:t>
            </w:r>
            <w:proofErr w:type="spellStart"/>
            <w:r w:rsidRPr="00347D7E">
              <w:rPr>
                <w:color w:val="000000" w:themeColor="text1"/>
                <w:sz w:val="15"/>
              </w:rPr>
              <w:t>利⽤システム</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090A2D43" w14:textId="77777777" w:rsidR="00781C60" w:rsidRPr="00347D7E" w:rsidRDefault="00781C60" w:rsidP="00781C60">
            <w:pPr>
              <w:pStyle w:val="TableParagraph"/>
              <w:spacing w:line="25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66770894" w14:textId="77777777" w:rsidR="00781C60" w:rsidRPr="00347D7E" w:rsidRDefault="00781C60" w:rsidP="00781C60">
            <w:pPr>
              <w:pStyle w:val="TableParagraph"/>
              <w:spacing w:line="25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7F90FA2A" w14:textId="77777777" w:rsidR="00781C60" w:rsidRPr="00347D7E" w:rsidRDefault="00781C60" w:rsidP="00781C60">
            <w:pPr>
              <w:pStyle w:val="TableParagraph"/>
              <w:spacing w:line="25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77DA2CBE" w14:textId="77777777" w:rsidR="00781C60" w:rsidRPr="00347D7E" w:rsidRDefault="00781C60" w:rsidP="00781C60">
            <w:pPr>
              <w:pStyle w:val="TableParagraph"/>
              <w:rPr>
                <w:rFonts w:ascii="Times New Roman"/>
                <w:color w:val="000000" w:themeColor="text1"/>
                <w:sz w:val="14"/>
              </w:rPr>
            </w:pPr>
          </w:p>
        </w:tc>
      </w:tr>
      <w:tr w:rsidR="00347D7E" w:rsidRPr="00347D7E" w14:paraId="00D72191" w14:textId="77777777">
        <w:trPr>
          <w:trHeight w:val="270"/>
        </w:trPr>
        <w:tc>
          <w:tcPr>
            <w:tcW w:w="2857" w:type="dxa"/>
            <w:gridSpan w:val="3"/>
            <w:vMerge/>
            <w:tcBorders>
              <w:top w:val="nil"/>
              <w:left w:val="single" w:sz="4" w:space="0" w:color="000000"/>
              <w:bottom w:val="single" w:sz="6" w:space="0" w:color="000000"/>
              <w:right w:val="single" w:sz="6" w:space="0" w:color="000000"/>
            </w:tcBorders>
          </w:tcPr>
          <w:p w14:paraId="20FF0E2A"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73CF3207" w14:textId="77777777" w:rsidR="00781C60" w:rsidRPr="00347D7E" w:rsidRDefault="00781C60" w:rsidP="00781C60">
            <w:pPr>
              <w:pStyle w:val="TableParagraph"/>
              <w:spacing w:line="250" w:lineRule="exact"/>
              <w:ind w:left="34"/>
              <w:rPr>
                <w:color w:val="000000" w:themeColor="text1"/>
                <w:sz w:val="15"/>
              </w:rPr>
            </w:pPr>
            <w:proofErr w:type="spellStart"/>
            <w:r w:rsidRPr="00347D7E">
              <w:rPr>
                <w:color w:val="000000" w:themeColor="text1"/>
                <w:sz w:val="15"/>
              </w:rPr>
              <w:t>未利⽤エネルギ</w:t>
            </w:r>
            <w:proofErr w:type="spellEnd"/>
            <w:r w:rsidRPr="00347D7E">
              <w:rPr>
                <w:color w:val="000000" w:themeColor="text1"/>
                <w:sz w:val="15"/>
              </w:rPr>
              <w:t>ー</w:t>
            </w:r>
          </w:p>
        </w:tc>
        <w:tc>
          <w:tcPr>
            <w:tcW w:w="737" w:type="dxa"/>
            <w:tcBorders>
              <w:top w:val="single" w:sz="6" w:space="0" w:color="000000"/>
              <w:left w:val="single" w:sz="6" w:space="0" w:color="000000"/>
              <w:bottom w:val="single" w:sz="6" w:space="0" w:color="000000"/>
              <w:right w:val="single" w:sz="6" w:space="0" w:color="000000"/>
            </w:tcBorders>
          </w:tcPr>
          <w:p w14:paraId="6EBF2F66"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378A5BCF" w14:textId="77777777" w:rsidR="00781C60" w:rsidRPr="00347D7E" w:rsidRDefault="00781C60" w:rsidP="00781C60">
            <w:pPr>
              <w:pStyle w:val="TableParagraph"/>
              <w:spacing w:line="251"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51F0E280"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212E1B39" w14:textId="77777777" w:rsidR="00781C60" w:rsidRPr="00347D7E" w:rsidRDefault="00781C60" w:rsidP="00781C60">
            <w:pPr>
              <w:pStyle w:val="TableParagraph"/>
              <w:rPr>
                <w:rFonts w:ascii="Times New Roman"/>
                <w:color w:val="000000" w:themeColor="text1"/>
                <w:sz w:val="14"/>
              </w:rPr>
            </w:pPr>
          </w:p>
        </w:tc>
      </w:tr>
      <w:tr w:rsidR="00347D7E" w:rsidRPr="00347D7E" w14:paraId="5692DCAD" w14:textId="77777777">
        <w:trPr>
          <w:trHeight w:val="270"/>
        </w:trPr>
        <w:tc>
          <w:tcPr>
            <w:tcW w:w="2857" w:type="dxa"/>
            <w:gridSpan w:val="3"/>
            <w:vMerge w:val="restart"/>
            <w:tcBorders>
              <w:top w:val="single" w:sz="6" w:space="0" w:color="000000"/>
              <w:left w:val="single" w:sz="4" w:space="0" w:color="000000"/>
              <w:bottom w:val="single" w:sz="8" w:space="0" w:color="000000"/>
              <w:right w:val="single" w:sz="6" w:space="0" w:color="000000"/>
            </w:tcBorders>
          </w:tcPr>
          <w:p w14:paraId="582F7291" w14:textId="77777777" w:rsidR="00781C60" w:rsidRPr="00347D7E" w:rsidRDefault="00781C60" w:rsidP="00781C60">
            <w:pPr>
              <w:pStyle w:val="TableParagraph"/>
              <w:spacing w:before="1"/>
              <w:rPr>
                <w:color w:val="000000" w:themeColor="text1"/>
                <w:sz w:val="17"/>
              </w:rPr>
            </w:pPr>
          </w:p>
          <w:p w14:paraId="2F4B1C0A" w14:textId="77777777" w:rsidR="00781C60" w:rsidRPr="00347D7E" w:rsidRDefault="00781C60" w:rsidP="00781C60">
            <w:pPr>
              <w:pStyle w:val="TableParagraph"/>
              <w:ind w:left="1108" w:right="1095"/>
              <w:jc w:val="center"/>
              <w:rPr>
                <w:color w:val="000000" w:themeColor="text1"/>
                <w:sz w:val="15"/>
              </w:rPr>
            </w:pPr>
            <w:proofErr w:type="spellStart"/>
            <w:r w:rsidRPr="00347D7E">
              <w:rPr>
                <w:color w:val="000000" w:themeColor="text1"/>
                <w:sz w:val="15"/>
              </w:rPr>
              <w:t>管理運</w:t>
            </w:r>
            <w:proofErr w:type="spellEnd"/>
            <w:r w:rsidRPr="00347D7E">
              <w:rPr>
                <w:color w:val="000000" w:themeColor="text1"/>
                <w:sz w:val="15"/>
              </w:rPr>
              <w:t>⽤</w:t>
            </w:r>
          </w:p>
        </w:tc>
        <w:tc>
          <w:tcPr>
            <w:tcW w:w="1947" w:type="dxa"/>
            <w:tcBorders>
              <w:top w:val="single" w:sz="6" w:space="0" w:color="000000"/>
              <w:left w:val="single" w:sz="6" w:space="0" w:color="000000"/>
              <w:bottom w:val="single" w:sz="6" w:space="0" w:color="000000"/>
              <w:right w:val="single" w:sz="6" w:space="0" w:color="000000"/>
            </w:tcBorders>
          </w:tcPr>
          <w:p w14:paraId="6F7F7822" w14:textId="77777777" w:rsidR="00781C60" w:rsidRPr="00347D7E" w:rsidRDefault="00781C60" w:rsidP="00781C60">
            <w:pPr>
              <w:pStyle w:val="TableParagraph"/>
              <w:spacing w:before="3" w:line="248" w:lineRule="exact"/>
              <w:ind w:left="34"/>
              <w:rPr>
                <w:color w:val="000000" w:themeColor="text1"/>
                <w:sz w:val="15"/>
              </w:rPr>
            </w:pPr>
            <w:r w:rsidRPr="00347D7E">
              <w:rPr>
                <w:color w:val="000000" w:themeColor="text1"/>
                <w:sz w:val="15"/>
              </w:rPr>
              <w:t>BEMS</w:t>
            </w:r>
          </w:p>
        </w:tc>
        <w:tc>
          <w:tcPr>
            <w:tcW w:w="737" w:type="dxa"/>
            <w:tcBorders>
              <w:top w:val="single" w:sz="6" w:space="0" w:color="000000"/>
              <w:left w:val="single" w:sz="6" w:space="0" w:color="000000"/>
              <w:bottom w:val="single" w:sz="6" w:space="0" w:color="000000"/>
              <w:right w:val="single" w:sz="6" w:space="0" w:color="000000"/>
            </w:tcBorders>
          </w:tcPr>
          <w:p w14:paraId="08309BA7" w14:textId="77777777" w:rsidR="00781C60" w:rsidRPr="00347D7E" w:rsidRDefault="00781C60" w:rsidP="00781C60">
            <w:pPr>
              <w:pStyle w:val="TableParagraph"/>
              <w:spacing w:line="251"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4BD00D57" w14:textId="77777777" w:rsidR="00781C60" w:rsidRPr="00347D7E" w:rsidRDefault="00781C60" w:rsidP="00781C60">
            <w:pPr>
              <w:pStyle w:val="TableParagraph"/>
              <w:spacing w:line="251"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079C9AE0" w14:textId="77777777" w:rsidR="00781C60" w:rsidRPr="00347D7E" w:rsidRDefault="00781C60" w:rsidP="00781C60">
            <w:pPr>
              <w:pStyle w:val="TableParagraph"/>
              <w:spacing w:line="251"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1DEE35CE" w14:textId="0DA01638" w:rsidR="00781C60" w:rsidRPr="00347D7E" w:rsidRDefault="00A82DBA" w:rsidP="00781C60">
            <w:pPr>
              <w:pStyle w:val="TableParagraph"/>
              <w:rPr>
                <w:rFonts w:ascii="Times New Roman"/>
                <w:color w:val="000000" w:themeColor="text1"/>
                <w:sz w:val="14"/>
              </w:rPr>
            </w:pPr>
            <w:r w:rsidRPr="00347D7E">
              <w:rPr>
                <w:rFonts w:ascii="Times New Roman" w:hint="eastAsia"/>
                <w:color w:val="000000" w:themeColor="text1"/>
                <w:sz w:val="14"/>
                <w:lang w:eastAsia="ja-JP"/>
              </w:rPr>
              <w:t>※</w:t>
            </w:r>
            <w:r w:rsidRPr="00347D7E">
              <w:rPr>
                <w:rFonts w:ascii="Times New Roman" w:hint="eastAsia"/>
                <w:color w:val="000000" w:themeColor="text1"/>
                <w:sz w:val="14"/>
                <w:lang w:eastAsia="ja-JP"/>
              </w:rPr>
              <w:t>ZEB</w:t>
            </w:r>
            <w:r w:rsidRPr="00347D7E">
              <w:rPr>
                <w:rFonts w:ascii="Times New Roman" w:hint="eastAsia"/>
                <w:color w:val="000000" w:themeColor="text1"/>
                <w:sz w:val="14"/>
                <w:lang w:eastAsia="ja-JP"/>
              </w:rPr>
              <w:t>関連国費導入時は必須</w:t>
            </w:r>
          </w:p>
        </w:tc>
      </w:tr>
      <w:tr w:rsidR="00347D7E" w:rsidRPr="00347D7E" w14:paraId="61D8A25B" w14:textId="77777777">
        <w:trPr>
          <w:trHeight w:val="265"/>
        </w:trPr>
        <w:tc>
          <w:tcPr>
            <w:tcW w:w="2857" w:type="dxa"/>
            <w:gridSpan w:val="3"/>
            <w:vMerge/>
            <w:tcBorders>
              <w:top w:val="nil"/>
              <w:left w:val="single" w:sz="4" w:space="0" w:color="000000"/>
              <w:bottom w:val="single" w:sz="8" w:space="0" w:color="000000"/>
              <w:right w:val="single" w:sz="6" w:space="0" w:color="000000"/>
            </w:tcBorders>
          </w:tcPr>
          <w:p w14:paraId="5B28C591"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6" w:space="0" w:color="000000"/>
              <w:right w:val="single" w:sz="6" w:space="0" w:color="000000"/>
            </w:tcBorders>
          </w:tcPr>
          <w:p w14:paraId="46303B05" w14:textId="77777777" w:rsidR="00781C60" w:rsidRPr="00347D7E" w:rsidRDefault="00781C60" w:rsidP="00781C60">
            <w:pPr>
              <w:pStyle w:val="TableParagraph"/>
              <w:spacing w:line="246" w:lineRule="exact"/>
              <w:ind w:left="34"/>
              <w:rPr>
                <w:color w:val="000000" w:themeColor="text1"/>
                <w:sz w:val="15"/>
              </w:rPr>
            </w:pPr>
            <w:proofErr w:type="spellStart"/>
            <w:r w:rsidRPr="00347D7E">
              <w:rPr>
                <w:color w:val="000000" w:themeColor="text1"/>
                <w:sz w:val="15"/>
              </w:rPr>
              <w:t>コミッショニング</w:t>
            </w:r>
            <w:proofErr w:type="spellEnd"/>
          </w:p>
        </w:tc>
        <w:tc>
          <w:tcPr>
            <w:tcW w:w="737" w:type="dxa"/>
            <w:tcBorders>
              <w:top w:val="single" w:sz="6" w:space="0" w:color="000000"/>
              <w:left w:val="single" w:sz="6" w:space="0" w:color="000000"/>
              <w:bottom w:val="single" w:sz="6" w:space="0" w:color="000000"/>
              <w:right w:val="single" w:sz="6" w:space="0" w:color="000000"/>
            </w:tcBorders>
          </w:tcPr>
          <w:p w14:paraId="43550582" w14:textId="77777777" w:rsidR="00781C60" w:rsidRPr="00347D7E" w:rsidRDefault="00781C60" w:rsidP="00781C60">
            <w:pPr>
              <w:pStyle w:val="TableParagraph"/>
              <w:spacing w:line="246"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2FC12C23" w14:textId="77777777" w:rsidR="00781C60" w:rsidRPr="00347D7E" w:rsidRDefault="00781C60" w:rsidP="00781C60">
            <w:pPr>
              <w:pStyle w:val="TableParagraph"/>
              <w:spacing w:line="246"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6" w:space="0" w:color="000000"/>
              <w:right w:val="single" w:sz="6" w:space="0" w:color="000000"/>
            </w:tcBorders>
          </w:tcPr>
          <w:p w14:paraId="20C70160" w14:textId="77777777" w:rsidR="00781C60" w:rsidRPr="00347D7E" w:rsidRDefault="00781C60" w:rsidP="00781C60">
            <w:pPr>
              <w:pStyle w:val="TableParagraph"/>
              <w:spacing w:line="246"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6" w:space="0" w:color="000000"/>
              <w:right w:val="single" w:sz="8" w:space="0" w:color="000000"/>
            </w:tcBorders>
          </w:tcPr>
          <w:p w14:paraId="0D8C7E5E" w14:textId="77777777" w:rsidR="00781C60" w:rsidRPr="00347D7E" w:rsidRDefault="00781C60" w:rsidP="00781C60">
            <w:pPr>
              <w:pStyle w:val="TableParagraph"/>
              <w:rPr>
                <w:rFonts w:ascii="Times New Roman"/>
                <w:color w:val="000000" w:themeColor="text1"/>
                <w:sz w:val="14"/>
              </w:rPr>
            </w:pPr>
          </w:p>
        </w:tc>
      </w:tr>
      <w:tr w:rsidR="00347D7E" w:rsidRPr="00347D7E" w14:paraId="72553461" w14:textId="77777777">
        <w:trPr>
          <w:trHeight w:val="262"/>
        </w:trPr>
        <w:tc>
          <w:tcPr>
            <w:tcW w:w="2857" w:type="dxa"/>
            <w:gridSpan w:val="3"/>
            <w:vMerge/>
            <w:tcBorders>
              <w:top w:val="nil"/>
              <w:left w:val="single" w:sz="4" w:space="0" w:color="000000"/>
              <w:bottom w:val="single" w:sz="8" w:space="0" w:color="000000"/>
              <w:right w:val="single" w:sz="6" w:space="0" w:color="000000"/>
            </w:tcBorders>
          </w:tcPr>
          <w:p w14:paraId="4ED95E77" w14:textId="77777777" w:rsidR="00781C60" w:rsidRPr="00347D7E" w:rsidRDefault="00781C60" w:rsidP="00781C60">
            <w:pPr>
              <w:rPr>
                <w:color w:val="000000" w:themeColor="text1"/>
                <w:sz w:val="2"/>
                <w:szCs w:val="2"/>
              </w:rPr>
            </w:pPr>
          </w:p>
        </w:tc>
        <w:tc>
          <w:tcPr>
            <w:tcW w:w="1947" w:type="dxa"/>
            <w:tcBorders>
              <w:top w:val="single" w:sz="6" w:space="0" w:color="000000"/>
              <w:left w:val="single" w:sz="6" w:space="0" w:color="000000"/>
              <w:bottom w:val="single" w:sz="8" w:space="0" w:color="000000"/>
              <w:right w:val="single" w:sz="6" w:space="0" w:color="000000"/>
            </w:tcBorders>
          </w:tcPr>
          <w:p w14:paraId="0409DA2B" w14:textId="77777777" w:rsidR="00781C60" w:rsidRPr="00347D7E" w:rsidRDefault="00781C60" w:rsidP="00781C60">
            <w:pPr>
              <w:pStyle w:val="TableParagraph"/>
              <w:spacing w:line="242" w:lineRule="exact"/>
              <w:ind w:left="34"/>
              <w:rPr>
                <w:color w:val="000000" w:themeColor="text1"/>
                <w:sz w:val="15"/>
                <w:lang w:eastAsia="ja-JP"/>
              </w:rPr>
            </w:pPr>
            <w:r w:rsidRPr="00347D7E">
              <w:rPr>
                <w:color w:val="000000" w:themeColor="text1"/>
                <w:sz w:val="15"/>
                <w:lang w:eastAsia="ja-JP"/>
              </w:rPr>
              <w:t>機器メンテナンスの遠隔監視</w:t>
            </w:r>
          </w:p>
        </w:tc>
        <w:tc>
          <w:tcPr>
            <w:tcW w:w="737" w:type="dxa"/>
            <w:tcBorders>
              <w:top w:val="single" w:sz="6" w:space="0" w:color="000000"/>
              <w:left w:val="single" w:sz="6" w:space="0" w:color="000000"/>
              <w:bottom w:val="single" w:sz="8" w:space="0" w:color="000000"/>
              <w:right w:val="single" w:sz="6" w:space="0" w:color="000000"/>
            </w:tcBorders>
          </w:tcPr>
          <w:p w14:paraId="09035C6C" w14:textId="77777777" w:rsidR="00781C60" w:rsidRPr="00347D7E" w:rsidRDefault="00781C60" w:rsidP="00781C60">
            <w:pPr>
              <w:pStyle w:val="TableParagraph"/>
              <w:spacing w:line="243" w:lineRule="exact"/>
              <w:ind w:left="15"/>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8" w:space="0" w:color="000000"/>
              <w:right w:val="single" w:sz="6" w:space="0" w:color="000000"/>
            </w:tcBorders>
          </w:tcPr>
          <w:p w14:paraId="60FD4292" w14:textId="77777777" w:rsidR="00781C60" w:rsidRPr="00347D7E" w:rsidRDefault="00781C60" w:rsidP="00781C60">
            <w:pPr>
              <w:pStyle w:val="TableParagraph"/>
              <w:spacing w:line="243" w:lineRule="exact"/>
              <w:ind w:left="14"/>
              <w:jc w:val="center"/>
              <w:rPr>
                <w:color w:val="000000" w:themeColor="text1"/>
                <w:sz w:val="19"/>
              </w:rPr>
            </w:pPr>
            <w:r w:rsidRPr="00347D7E">
              <w:rPr>
                <w:color w:val="000000" w:themeColor="text1"/>
                <w:w w:val="104"/>
                <w:sz w:val="19"/>
              </w:rPr>
              <w:t>●</w:t>
            </w:r>
          </w:p>
        </w:tc>
        <w:tc>
          <w:tcPr>
            <w:tcW w:w="738" w:type="dxa"/>
            <w:tcBorders>
              <w:top w:val="single" w:sz="6" w:space="0" w:color="000000"/>
              <w:left w:val="single" w:sz="6" w:space="0" w:color="000000"/>
              <w:bottom w:val="single" w:sz="8" w:space="0" w:color="000000"/>
              <w:right w:val="single" w:sz="6" w:space="0" w:color="000000"/>
            </w:tcBorders>
          </w:tcPr>
          <w:p w14:paraId="6EEFC2BD" w14:textId="77777777" w:rsidR="00781C60" w:rsidRPr="00347D7E" w:rsidRDefault="00781C60" w:rsidP="00781C60">
            <w:pPr>
              <w:pStyle w:val="TableParagraph"/>
              <w:spacing w:line="243" w:lineRule="exact"/>
              <w:ind w:left="11"/>
              <w:jc w:val="center"/>
              <w:rPr>
                <w:color w:val="000000" w:themeColor="text1"/>
                <w:sz w:val="19"/>
              </w:rPr>
            </w:pPr>
            <w:r w:rsidRPr="00347D7E">
              <w:rPr>
                <w:color w:val="000000" w:themeColor="text1"/>
                <w:w w:val="104"/>
                <w:sz w:val="19"/>
              </w:rPr>
              <w:t>●</w:t>
            </w:r>
          </w:p>
        </w:tc>
        <w:tc>
          <w:tcPr>
            <w:tcW w:w="1881" w:type="dxa"/>
            <w:tcBorders>
              <w:top w:val="single" w:sz="6" w:space="0" w:color="000000"/>
              <w:left w:val="single" w:sz="6" w:space="0" w:color="000000"/>
              <w:bottom w:val="single" w:sz="8" w:space="0" w:color="000000"/>
              <w:right w:val="single" w:sz="8" w:space="0" w:color="000000"/>
            </w:tcBorders>
          </w:tcPr>
          <w:p w14:paraId="7F0EB57B" w14:textId="77777777" w:rsidR="00781C60" w:rsidRPr="00347D7E" w:rsidRDefault="00781C60" w:rsidP="00781C60">
            <w:pPr>
              <w:pStyle w:val="TableParagraph"/>
              <w:rPr>
                <w:rFonts w:ascii="Times New Roman"/>
                <w:color w:val="000000" w:themeColor="text1"/>
                <w:sz w:val="14"/>
              </w:rPr>
            </w:pPr>
          </w:p>
        </w:tc>
      </w:tr>
    </w:tbl>
    <w:p w14:paraId="49C76174" w14:textId="77777777" w:rsidR="004C652D" w:rsidRPr="00347D7E" w:rsidRDefault="005E15C8">
      <w:pPr>
        <w:pStyle w:val="a5"/>
        <w:numPr>
          <w:ilvl w:val="0"/>
          <w:numId w:val="10"/>
        </w:numPr>
        <w:tabs>
          <w:tab w:val="left" w:pos="500"/>
        </w:tabs>
        <w:spacing w:before="3"/>
        <w:rPr>
          <w:rFonts w:ascii="Meiryo UI" w:eastAsia="Meiryo UI" w:hAnsi="Meiryo UI"/>
          <w:color w:val="000000" w:themeColor="text1"/>
          <w:sz w:val="15"/>
          <w:lang w:eastAsia="ja-JP"/>
        </w:rPr>
      </w:pPr>
      <w:r w:rsidRPr="00347D7E">
        <w:rPr>
          <w:rFonts w:ascii="Meiryo UI" w:eastAsia="Meiryo UI" w:hAnsi="Meiryo UI" w:hint="eastAsia"/>
          <w:color w:val="000000" w:themeColor="text1"/>
          <w:spacing w:val="-2"/>
          <w:sz w:val="15"/>
          <w:lang w:eastAsia="ja-JP"/>
        </w:rPr>
        <w:t>… 原則として導入する項目</w:t>
      </w:r>
    </w:p>
    <w:p w14:paraId="00F26E7E" w14:textId="77777777" w:rsidR="004C652D" w:rsidRPr="00347D7E" w:rsidRDefault="005E15C8">
      <w:pPr>
        <w:pStyle w:val="a5"/>
        <w:numPr>
          <w:ilvl w:val="0"/>
          <w:numId w:val="3"/>
        </w:numPr>
        <w:tabs>
          <w:tab w:val="left" w:pos="553"/>
        </w:tabs>
        <w:spacing w:before="17" w:line="312" w:lineRule="exact"/>
        <w:rPr>
          <w:rFonts w:ascii="Meiryo UI" w:eastAsia="Meiryo UI" w:hAnsi="Meiryo UI"/>
          <w:color w:val="000000" w:themeColor="text1"/>
          <w:sz w:val="15"/>
          <w:lang w:eastAsia="ja-JP"/>
        </w:rPr>
      </w:pPr>
      <w:r w:rsidRPr="00347D7E">
        <w:rPr>
          <w:rFonts w:ascii="Meiryo UI" w:eastAsia="Meiryo UI" w:hAnsi="Meiryo UI" w:hint="eastAsia"/>
          <w:color w:val="000000" w:themeColor="text1"/>
          <w:spacing w:val="-2"/>
          <w:sz w:val="15"/>
          <w:lang w:eastAsia="ja-JP"/>
        </w:rPr>
        <w:t>… 建物⽤途、建物規模、⽴地条件等に応じて導⼊を検討する項⽬</w:t>
      </w:r>
    </w:p>
    <w:p w14:paraId="6F8598F5" w14:textId="77777777" w:rsidR="004C652D" w:rsidRPr="00347D7E" w:rsidRDefault="005E15C8">
      <w:pPr>
        <w:spacing w:line="244" w:lineRule="exact"/>
        <w:ind w:left="245"/>
        <w:rPr>
          <w:rFonts w:ascii="Meiryo UI" w:eastAsia="Meiryo UI" w:hAnsi="Meiryo UI"/>
          <w:color w:val="000000" w:themeColor="text1"/>
          <w:sz w:val="15"/>
          <w:lang w:eastAsia="ja-JP"/>
        </w:rPr>
      </w:pPr>
      <w:r w:rsidRPr="00347D7E">
        <w:rPr>
          <w:rFonts w:ascii="Meiryo UI" w:eastAsia="Meiryo UI" w:hAnsi="Meiryo UI" w:hint="eastAsia"/>
          <w:color w:val="000000" w:themeColor="text1"/>
          <w:sz w:val="15"/>
          <w:lang w:eastAsia="ja-JP"/>
        </w:rPr>
        <w:t>※ … 比較検討してこれらの中から最適なものを選定する</w:t>
      </w:r>
    </w:p>
    <w:p w14:paraId="7349F041" w14:textId="74D0DAF2" w:rsidR="004C652D" w:rsidRPr="00347D7E" w:rsidRDefault="004C652D">
      <w:pPr>
        <w:spacing w:line="244" w:lineRule="exact"/>
        <w:rPr>
          <w:rFonts w:ascii="Meiryo UI" w:eastAsia="Meiryo UI" w:hAnsi="Meiryo UI"/>
          <w:color w:val="000000" w:themeColor="text1"/>
          <w:sz w:val="15"/>
          <w:lang w:eastAsia="ja-JP"/>
        </w:rPr>
      </w:pPr>
    </w:p>
    <w:p w14:paraId="0B6C7CA4" w14:textId="035CD8B0" w:rsidR="00627B89" w:rsidRPr="00347D7E" w:rsidRDefault="00627B89">
      <w:pPr>
        <w:spacing w:line="244" w:lineRule="exact"/>
        <w:rPr>
          <w:rFonts w:ascii="Meiryo UI" w:eastAsia="Meiryo UI" w:hAnsi="Meiryo UI"/>
          <w:color w:val="000000" w:themeColor="text1"/>
          <w:sz w:val="15"/>
          <w:lang w:eastAsia="ja-JP"/>
        </w:rPr>
      </w:pPr>
    </w:p>
    <w:p w14:paraId="6825B7C6" w14:textId="77777777" w:rsidR="0055418C" w:rsidRPr="00347D7E" w:rsidRDefault="0055418C" w:rsidP="005873B5">
      <w:pPr>
        <w:spacing w:before="91" w:line="328" w:lineRule="auto"/>
        <w:ind w:right="3351"/>
        <w:rPr>
          <w:strike/>
          <w:color w:val="000000" w:themeColor="text1"/>
          <w:sz w:val="18"/>
          <w:lang w:eastAsia="ja-JP"/>
        </w:rPr>
      </w:pPr>
    </w:p>
    <w:sectPr w:rsidR="0055418C" w:rsidRPr="00347D7E">
      <w:pgSz w:w="11900" w:h="16840"/>
      <w:pgMar w:top="1260" w:right="540" w:bottom="1240" w:left="1600"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0BF2" w14:textId="77777777" w:rsidR="001619C3" w:rsidRDefault="001619C3">
      <w:r>
        <w:separator/>
      </w:r>
    </w:p>
  </w:endnote>
  <w:endnote w:type="continuationSeparator" w:id="0">
    <w:p w14:paraId="41A5ECC7" w14:textId="77777777" w:rsidR="001619C3" w:rsidRDefault="0016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42C1" w14:textId="77777777" w:rsidR="001619C3" w:rsidRDefault="001619C3">
    <w:pPr>
      <w:pStyle w:val="a3"/>
      <w:spacing w:line="14" w:lineRule="auto"/>
      <w:rPr>
        <w:sz w:val="20"/>
      </w:rPr>
    </w:pPr>
    <w:r>
      <w:rPr>
        <w:noProof/>
        <w:lang w:eastAsia="ja-JP"/>
      </w:rPr>
      <mc:AlternateContent>
        <mc:Choice Requires="wps">
          <w:drawing>
            <wp:anchor distT="0" distB="0" distL="114300" distR="114300" simplePos="0" relativeHeight="251657728" behindDoc="1" locked="0" layoutInCell="1" allowOverlap="1" wp14:anchorId="195E984D" wp14:editId="5D05900C">
              <wp:simplePos x="0" y="0"/>
              <wp:positionH relativeFrom="page">
                <wp:posOffset>3709670</wp:posOffset>
              </wp:positionH>
              <wp:positionV relativeFrom="page">
                <wp:posOffset>9888855</wp:posOffset>
              </wp:positionV>
              <wp:extent cx="225425"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EDAC9" w14:textId="73C22CCC" w:rsidR="001619C3" w:rsidRDefault="001619C3">
                          <w:pPr>
                            <w:pStyle w:val="a3"/>
                            <w:spacing w:before="21"/>
                            <w:ind w:left="60"/>
                            <w:rPr>
                              <w:rFonts w:ascii="Century"/>
                            </w:rPr>
                          </w:pPr>
                          <w:r>
                            <w:fldChar w:fldCharType="begin"/>
                          </w:r>
                          <w:r>
                            <w:rPr>
                              <w:rFonts w:ascii="Century"/>
                            </w:rPr>
                            <w:instrText xml:space="preserve"> PAGE </w:instrText>
                          </w:r>
                          <w:r>
                            <w:fldChar w:fldCharType="separate"/>
                          </w:r>
                          <w:r w:rsidR="00B5791A">
                            <w:rPr>
                              <w:rFonts w:ascii="Century"/>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E984D" id="_x0000_t202" coordsize="21600,21600" o:spt="202" path="m,l,21600r21600,l21600,xe">
              <v:stroke joinstyle="miter"/>
              <v:path gradientshapeok="t" o:connecttype="rect"/>
            </v:shapetype>
            <v:shape id="Text Box 1" o:spid="_x0000_s1037" type="#_x0000_t202" style="position:absolute;margin-left:292.1pt;margin-top:778.65pt;width:17.75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" filled="f" stroked="f">
              <v:textbox inset="0,0,0,0">
                <w:txbxContent>
                  <w:p w14:paraId="700EDAC9" w14:textId="73C22CCC" w:rsidR="001619C3" w:rsidRDefault="001619C3">
                    <w:pPr>
                      <w:pStyle w:val="a3"/>
                      <w:spacing w:before="21"/>
                      <w:ind w:left="60"/>
                      <w:rPr>
                        <w:rFonts w:ascii="Century"/>
                      </w:rPr>
                    </w:pPr>
                    <w:r>
                      <w:fldChar w:fldCharType="begin"/>
                    </w:r>
                    <w:r>
                      <w:rPr>
                        <w:rFonts w:ascii="Century"/>
                      </w:rPr>
                      <w:instrText xml:space="preserve"> PAGE </w:instrText>
                    </w:r>
                    <w:r>
                      <w:fldChar w:fldCharType="separate"/>
                    </w:r>
                    <w:r w:rsidR="00B5791A">
                      <w:rPr>
                        <w:rFonts w:ascii="Century"/>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4012" w14:textId="77777777" w:rsidR="001619C3" w:rsidRDefault="001619C3">
      <w:r>
        <w:separator/>
      </w:r>
    </w:p>
  </w:footnote>
  <w:footnote w:type="continuationSeparator" w:id="0">
    <w:p w14:paraId="43FA8364" w14:textId="77777777" w:rsidR="001619C3" w:rsidRDefault="0016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8F5"/>
    <w:multiLevelType w:val="hybridMultilevel"/>
    <w:tmpl w:val="6AFCCEC0"/>
    <w:lvl w:ilvl="0" w:tplc="14E040A2">
      <w:start w:val="1"/>
      <w:numFmt w:val="decimal"/>
      <w:lvlText w:val="（%1）"/>
      <w:lvlJc w:val="left"/>
      <w:pPr>
        <w:ind w:left="1498" w:hanging="788"/>
      </w:pPr>
      <w:rPr>
        <w:rFonts w:ascii="HG丸ｺﾞｼｯｸM-PRO" w:eastAsia="HG丸ｺﾞｼｯｸM-PRO" w:hAnsi="HG丸ｺﾞｼｯｸM-PRO" w:cs="HG丸ｺﾞｼｯｸM-PRO" w:hint="default"/>
        <w:spacing w:val="-1"/>
        <w:w w:val="100"/>
        <w:sz w:val="21"/>
        <w:szCs w:val="21"/>
      </w:rPr>
    </w:lvl>
    <w:lvl w:ilvl="1" w:tplc="F4D073AE">
      <w:numFmt w:val="bullet"/>
      <w:lvlText w:val="•"/>
      <w:lvlJc w:val="left"/>
      <w:pPr>
        <w:ind w:left="2364" w:hanging="788"/>
      </w:pPr>
      <w:rPr>
        <w:rFonts w:hint="default"/>
      </w:rPr>
    </w:lvl>
    <w:lvl w:ilvl="2" w:tplc="41E8C026">
      <w:numFmt w:val="bullet"/>
      <w:lvlText w:val="•"/>
      <w:lvlJc w:val="left"/>
      <w:pPr>
        <w:ind w:left="3230" w:hanging="788"/>
      </w:pPr>
      <w:rPr>
        <w:rFonts w:hint="default"/>
      </w:rPr>
    </w:lvl>
    <w:lvl w:ilvl="3" w:tplc="FA90F378">
      <w:numFmt w:val="bullet"/>
      <w:lvlText w:val="•"/>
      <w:lvlJc w:val="left"/>
      <w:pPr>
        <w:ind w:left="4096" w:hanging="788"/>
      </w:pPr>
      <w:rPr>
        <w:rFonts w:hint="default"/>
      </w:rPr>
    </w:lvl>
    <w:lvl w:ilvl="4" w:tplc="E21876D2">
      <w:numFmt w:val="bullet"/>
      <w:lvlText w:val="•"/>
      <w:lvlJc w:val="left"/>
      <w:pPr>
        <w:ind w:left="4962" w:hanging="788"/>
      </w:pPr>
      <w:rPr>
        <w:rFonts w:hint="default"/>
      </w:rPr>
    </w:lvl>
    <w:lvl w:ilvl="5" w:tplc="B3F8B65A">
      <w:numFmt w:val="bullet"/>
      <w:lvlText w:val="•"/>
      <w:lvlJc w:val="left"/>
      <w:pPr>
        <w:ind w:left="5828" w:hanging="788"/>
      </w:pPr>
      <w:rPr>
        <w:rFonts w:hint="default"/>
      </w:rPr>
    </w:lvl>
    <w:lvl w:ilvl="6" w:tplc="3F422104">
      <w:numFmt w:val="bullet"/>
      <w:lvlText w:val="•"/>
      <w:lvlJc w:val="left"/>
      <w:pPr>
        <w:ind w:left="6694" w:hanging="788"/>
      </w:pPr>
      <w:rPr>
        <w:rFonts w:hint="default"/>
      </w:rPr>
    </w:lvl>
    <w:lvl w:ilvl="7" w:tplc="DC66E248">
      <w:numFmt w:val="bullet"/>
      <w:lvlText w:val="•"/>
      <w:lvlJc w:val="left"/>
      <w:pPr>
        <w:ind w:left="7560" w:hanging="788"/>
      </w:pPr>
      <w:rPr>
        <w:rFonts w:hint="default"/>
      </w:rPr>
    </w:lvl>
    <w:lvl w:ilvl="8" w:tplc="961C577C">
      <w:numFmt w:val="bullet"/>
      <w:lvlText w:val="•"/>
      <w:lvlJc w:val="left"/>
      <w:pPr>
        <w:ind w:left="8426" w:hanging="788"/>
      </w:pPr>
      <w:rPr>
        <w:rFonts w:hint="default"/>
      </w:rPr>
    </w:lvl>
  </w:abstractNum>
  <w:abstractNum w:abstractNumId="1" w15:restartNumberingAfterBreak="0">
    <w:nsid w:val="22D87BEB"/>
    <w:multiLevelType w:val="hybridMultilevel"/>
    <w:tmpl w:val="918650BE"/>
    <w:lvl w:ilvl="0" w:tplc="DCA2DF1E">
      <w:start w:val="1"/>
      <w:numFmt w:val="decimal"/>
      <w:lvlText w:val="(%1)"/>
      <w:lvlJc w:val="left"/>
      <w:pPr>
        <w:ind w:left="945" w:hanging="519"/>
      </w:pPr>
      <w:rPr>
        <w:rFonts w:ascii="HG丸ｺﾞｼｯｸM-PRO" w:eastAsia="HG丸ｺﾞｼｯｸM-PRO" w:hAnsi="HG丸ｺﾞｼｯｸM-PRO" w:cs="HG丸ｺﾞｼｯｸM-PRO" w:hint="default"/>
        <w:spacing w:val="-1"/>
        <w:w w:val="100"/>
        <w:sz w:val="21"/>
        <w:szCs w:val="21"/>
      </w:rPr>
    </w:lvl>
    <w:lvl w:ilvl="1" w:tplc="045C974A">
      <w:numFmt w:val="bullet"/>
      <w:lvlText w:val="•"/>
      <w:lvlJc w:val="left"/>
      <w:pPr>
        <w:ind w:left="1846" w:hanging="519"/>
      </w:pPr>
      <w:rPr>
        <w:rFonts w:hint="default"/>
      </w:rPr>
    </w:lvl>
    <w:lvl w:ilvl="2" w:tplc="5C2C8D1C">
      <w:numFmt w:val="bullet"/>
      <w:lvlText w:val="•"/>
      <w:lvlJc w:val="left"/>
      <w:pPr>
        <w:ind w:left="2738" w:hanging="519"/>
      </w:pPr>
      <w:rPr>
        <w:rFonts w:hint="default"/>
      </w:rPr>
    </w:lvl>
    <w:lvl w:ilvl="3" w:tplc="F2B0E03E">
      <w:numFmt w:val="bullet"/>
      <w:lvlText w:val="•"/>
      <w:lvlJc w:val="left"/>
      <w:pPr>
        <w:ind w:left="3630" w:hanging="519"/>
      </w:pPr>
      <w:rPr>
        <w:rFonts w:hint="default"/>
      </w:rPr>
    </w:lvl>
    <w:lvl w:ilvl="4" w:tplc="5B7AF284">
      <w:numFmt w:val="bullet"/>
      <w:lvlText w:val="•"/>
      <w:lvlJc w:val="left"/>
      <w:pPr>
        <w:ind w:left="4522" w:hanging="519"/>
      </w:pPr>
      <w:rPr>
        <w:rFonts w:hint="default"/>
      </w:rPr>
    </w:lvl>
    <w:lvl w:ilvl="5" w:tplc="5FEE8CBE">
      <w:numFmt w:val="bullet"/>
      <w:lvlText w:val="•"/>
      <w:lvlJc w:val="left"/>
      <w:pPr>
        <w:ind w:left="5414" w:hanging="519"/>
      </w:pPr>
      <w:rPr>
        <w:rFonts w:hint="default"/>
      </w:rPr>
    </w:lvl>
    <w:lvl w:ilvl="6" w:tplc="BC36FC78">
      <w:numFmt w:val="bullet"/>
      <w:lvlText w:val="•"/>
      <w:lvlJc w:val="left"/>
      <w:pPr>
        <w:ind w:left="6306" w:hanging="519"/>
      </w:pPr>
      <w:rPr>
        <w:rFonts w:hint="default"/>
      </w:rPr>
    </w:lvl>
    <w:lvl w:ilvl="7" w:tplc="112633F4">
      <w:numFmt w:val="bullet"/>
      <w:lvlText w:val="•"/>
      <w:lvlJc w:val="left"/>
      <w:pPr>
        <w:ind w:left="7198" w:hanging="519"/>
      </w:pPr>
      <w:rPr>
        <w:rFonts w:hint="default"/>
      </w:rPr>
    </w:lvl>
    <w:lvl w:ilvl="8" w:tplc="8402D988">
      <w:numFmt w:val="bullet"/>
      <w:lvlText w:val="•"/>
      <w:lvlJc w:val="left"/>
      <w:pPr>
        <w:ind w:left="8090" w:hanging="519"/>
      </w:pPr>
      <w:rPr>
        <w:rFonts w:hint="default"/>
      </w:rPr>
    </w:lvl>
  </w:abstractNum>
  <w:abstractNum w:abstractNumId="2" w15:restartNumberingAfterBreak="0">
    <w:nsid w:val="28DB0CC9"/>
    <w:multiLevelType w:val="hybridMultilevel"/>
    <w:tmpl w:val="404E5468"/>
    <w:lvl w:ilvl="0" w:tplc="78E8F6C2">
      <w:numFmt w:val="bullet"/>
      <w:lvlText w:val="○"/>
      <w:lvlJc w:val="left"/>
      <w:pPr>
        <w:ind w:left="167" w:hanging="133"/>
      </w:pPr>
      <w:rPr>
        <w:rFonts w:ascii="Meiryo UI" w:eastAsia="Meiryo UI" w:hAnsi="Meiryo UI" w:cs="Meiryo UI" w:hint="default"/>
        <w:w w:val="101"/>
        <w:sz w:val="11"/>
        <w:szCs w:val="11"/>
      </w:rPr>
    </w:lvl>
    <w:lvl w:ilvl="1" w:tplc="256CED16">
      <w:numFmt w:val="bullet"/>
      <w:lvlText w:val="•"/>
      <w:lvlJc w:val="left"/>
      <w:pPr>
        <w:ind w:left="216" w:hanging="133"/>
      </w:pPr>
      <w:rPr>
        <w:rFonts w:hint="default"/>
      </w:rPr>
    </w:lvl>
    <w:lvl w:ilvl="2" w:tplc="EED0419E">
      <w:numFmt w:val="bullet"/>
      <w:lvlText w:val="•"/>
      <w:lvlJc w:val="left"/>
      <w:pPr>
        <w:ind w:left="272" w:hanging="133"/>
      </w:pPr>
      <w:rPr>
        <w:rFonts w:hint="default"/>
      </w:rPr>
    </w:lvl>
    <w:lvl w:ilvl="3" w:tplc="C0D2F228">
      <w:numFmt w:val="bullet"/>
      <w:lvlText w:val="•"/>
      <w:lvlJc w:val="left"/>
      <w:pPr>
        <w:ind w:left="328" w:hanging="133"/>
      </w:pPr>
      <w:rPr>
        <w:rFonts w:hint="default"/>
      </w:rPr>
    </w:lvl>
    <w:lvl w:ilvl="4" w:tplc="93F22ACC">
      <w:numFmt w:val="bullet"/>
      <w:lvlText w:val="•"/>
      <w:lvlJc w:val="left"/>
      <w:pPr>
        <w:ind w:left="384" w:hanging="133"/>
      </w:pPr>
      <w:rPr>
        <w:rFonts w:hint="default"/>
      </w:rPr>
    </w:lvl>
    <w:lvl w:ilvl="5" w:tplc="63063EA4">
      <w:numFmt w:val="bullet"/>
      <w:lvlText w:val="•"/>
      <w:lvlJc w:val="left"/>
      <w:pPr>
        <w:ind w:left="441" w:hanging="133"/>
      </w:pPr>
      <w:rPr>
        <w:rFonts w:hint="default"/>
      </w:rPr>
    </w:lvl>
    <w:lvl w:ilvl="6" w:tplc="6E308F98">
      <w:numFmt w:val="bullet"/>
      <w:lvlText w:val="•"/>
      <w:lvlJc w:val="left"/>
      <w:pPr>
        <w:ind w:left="497" w:hanging="133"/>
      </w:pPr>
      <w:rPr>
        <w:rFonts w:hint="default"/>
      </w:rPr>
    </w:lvl>
    <w:lvl w:ilvl="7" w:tplc="44B67DE2">
      <w:numFmt w:val="bullet"/>
      <w:lvlText w:val="•"/>
      <w:lvlJc w:val="left"/>
      <w:pPr>
        <w:ind w:left="553" w:hanging="133"/>
      </w:pPr>
      <w:rPr>
        <w:rFonts w:hint="default"/>
      </w:rPr>
    </w:lvl>
    <w:lvl w:ilvl="8" w:tplc="CCEE589C">
      <w:numFmt w:val="bullet"/>
      <w:lvlText w:val="•"/>
      <w:lvlJc w:val="left"/>
      <w:pPr>
        <w:ind w:left="609" w:hanging="133"/>
      </w:pPr>
      <w:rPr>
        <w:rFonts w:hint="default"/>
      </w:rPr>
    </w:lvl>
  </w:abstractNum>
  <w:abstractNum w:abstractNumId="3" w15:restartNumberingAfterBreak="0">
    <w:nsid w:val="40FC352F"/>
    <w:multiLevelType w:val="hybridMultilevel"/>
    <w:tmpl w:val="174E8F42"/>
    <w:lvl w:ilvl="0" w:tplc="7CB2389C">
      <w:start w:val="1"/>
      <w:numFmt w:val="decimal"/>
      <w:lvlText w:val="（%1）"/>
      <w:lvlJc w:val="left"/>
      <w:pPr>
        <w:ind w:left="888" w:hanging="788"/>
      </w:pPr>
      <w:rPr>
        <w:rFonts w:ascii="HG丸ｺﾞｼｯｸM-PRO" w:eastAsia="HG丸ｺﾞｼｯｸM-PRO" w:hAnsi="HG丸ｺﾞｼｯｸM-PRO" w:cs="HG丸ｺﾞｼｯｸM-PRO" w:hint="default"/>
        <w:spacing w:val="-1"/>
        <w:w w:val="100"/>
        <w:sz w:val="21"/>
        <w:szCs w:val="21"/>
      </w:rPr>
    </w:lvl>
    <w:lvl w:ilvl="1" w:tplc="2ABCC390">
      <w:start w:val="1"/>
      <w:numFmt w:val="decimal"/>
      <w:lvlText w:val="（%2）"/>
      <w:lvlJc w:val="left"/>
      <w:pPr>
        <w:ind w:left="1097" w:hanging="785"/>
      </w:pPr>
      <w:rPr>
        <w:rFonts w:ascii="HG丸ｺﾞｼｯｸM-PRO" w:eastAsia="HG丸ｺﾞｼｯｸM-PRO" w:hAnsi="HG丸ｺﾞｼｯｸM-PRO" w:cs="HG丸ｺﾞｼｯｸM-PRO" w:hint="default"/>
        <w:spacing w:val="-4"/>
        <w:w w:val="100"/>
        <w:sz w:val="21"/>
        <w:szCs w:val="21"/>
      </w:rPr>
    </w:lvl>
    <w:lvl w:ilvl="2" w:tplc="DCB0E48C">
      <w:numFmt w:val="bullet"/>
      <w:lvlText w:val="•"/>
      <w:lvlJc w:val="left"/>
      <w:pPr>
        <w:ind w:left="2062" w:hanging="785"/>
      </w:pPr>
      <w:rPr>
        <w:rFonts w:hint="default"/>
      </w:rPr>
    </w:lvl>
    <w:lvl w:ilvl="3" w:tplc="49A6D466">
      <w:numFmt w:val="bullet"/>
      <w:lvlText w:val="•"/>
      <w:lvlJc w:val="left"/>
      <w:pPr>
        <w:ind w:left="3024" w:hanging="785"/>
      </w:pPr>
      <w:rPr>
        <w:rFonts w:hint="default"/>
      </w:rPr>
    </w:lvl>
    <w:lvl w:ilvl="4" w:tplc="0038BA2C">
      <w:numFmt w:val="bullet"/>
      <w:lvlText w:val="•"/>
      <w:lvlJc w:val="left"/>
      <w:pPr>
        <w:ind w:left="3986" w:hanging="785"/>
      </w:pPr>
      <w:rPr>
        <w:rFonts w:hint="default"/>
      </w:rPr>
    </w:lvl>
    <w:lvl w:ilvl="5" w:tplc="D64EFF72">
      <w:numFmt w:val="bullet"/>
      <w:lvlText w:val="•"/>
      <w:lvlJc w:val="left"/>
      <w:pPr>
        <w:ind w:left="4948" w:hanging="785"/>
      </w:pPr>
      <w:rPr>
        <w:rFonts w:hint="default"/>
      </w:rPr>
    </w:lvl>
    <w:lvl w:ilvl="6" w:tplc="86D65AE4">
      <w:numFmt w:val="bullet"/>
      <w:lvlText w:val="•"/>
      <w:lvlJc w:val="left"/>
      <w:pPr>
        <w:ind w:left="5911" w:hanging="785"/>
      </w:pPr>
      <w:rPr>
        <w:rFonts w:hint="default"/>
      </w:rPr>
    </w:lvl>
    <w:lvl w:ilvl="7" w:tplc="2E802B6A">
      <w:numFmt w:val="bullet"/>
      <w:lvlText w:val="•"/>
      <w:lvlJc w:val="left"/>
      <w:pPr>
        <w:ind w:left="6873" w:hanging="785"/>
      </w:pPr>
      <w:rPr>
        <w:rFonts w:hint="default"/>
      </w:rPr>
    </w:lvl>
    <w:lvl w:ilvl="8" w:tplc="09DC934A">
      <w:numFmt w:val="bullet"/>
      <w:lvlText w:val="•"/>
      <w:lvlJc w:val="left"/>
      <w:pPr>
        <w:ind w:left="7835" w:hanging="785"/>
      </w:pPr>
      <w:rPr>
        <w:rFonts w:hint="default"/>
      </w:rPr>
    </w:lvl>
  </w:abstractNum>
  <w:abstractNum w:abstractNumId="4" w15:restartNumberingAfterBreak="0">
    <w:nsid w:val="461D1740"/>
    <w:multiLevelType w:val="hybridMultilevel"/>
    <w:tmpl w:val="5EAA17B0"/>
    <w:lvl w:ilvl="0" w:tplc="0EA2DCA2">
      <w:numFmt w:val="bullet"/>
      <w:lvlText w:val="○"/>
      <w:lvlJc w:val="left"/>
      <w:pPr>
        <w:ind w:left="168" w:hanging="135"/>
      </w:pPr>
      <w:rPr>
        <w:rFonts w:ascii="Meiryo UI" w:eastAsia="Meiryo UI" w:hAnsi="Meiryo UI" w:cs="Meiryo UI" w:hint="default"/>
        <w:spacing w:val="2"/>
        <w:w w:val="101"/>
        <w:sz w:val="11"/>
        <w:szCs w:val="11"/>
      </w:rPr>
    </w:lvl>
    <w:lvl w:ilvl="1" w:tplc="EFF8B6A8">
      <w:numFmt w:val="bullet"/>
      <w:lvlText w:val="•"/>
      <w:lvlJc w:val="left"/>
      <w:pPr>
        <w:ind w:left="216" w:hanging="135"/>
      </w:pPr>
      <w:rPr>
        <w:rFonts w:hint="default"/>
      </w:rPr>
    </w:lvl>
    <w:lvl w:ilvl="2" w:tplc="FE2CABC0">
      <w:numFmt w:val="bullet"/>
      <w:lvlText w:val="•"/>
      <w:lvlJc w:val="left"/>
      <w:pPr>
        <w:ind w:left="272" w:hanging="135"/>
      </w:pPr>
      <w:rPr>
        <w:rFonts w:hint="default"/>
      </w:rPr>
    </w:lvl>
    <w:lvl w:ilvl="3" w:tplc="9920C8A4">
      <w:numFmt w:val="bullet"/>
      <w:lvlText w:val="•"/>
      <w:lvlJc w:val="left"/>
      <w:pPr>
        <w:ind w:left="328" w:hanging="135"/>
      </w:pPr>
      <w:rPr>
        <w:rFonts w:hint="default"/>
      </w:rPr>
    </w:lvl>
    <w:lvl w:ilvl="4" w:tplc="F6361500">
      <w:numFmt w:val="bullet"/>
      <w:lvlText w:val="•"/>
      <w:lvlJc w:val="left"/>
      <w:pPr>
        <w:ind w:left="385" w:hanging="135"/>
      </w:pPr>
      <w:rPr>
        <w:rFonts w:hint="default"/>
      </w:rPr>
    </w:lvl>
    <w:lvl w:ilvl="5" w:tplc="0D90BCEE">
      <w:numFmt w:val="bullet"/>
      <w:lvlText w:val="•"/>
      <w:lvlJc w:val="left"/>
      <w:pPr>
        <w:ind w:left="441" w:hanging="135"/>
      </w:pPr>
      <w:rPr>
        <w:rFonts w:hint="default"/>
      </w:rPr>
    </w:lvl>
    <w:lvl w:ilvl="6" w:tplc="9864B9CC">
      <w:numFmt w:val="bullet"/>
      <w:lvlText w:val="•"/>
      <w:lvlJc w:val="left"/>
      <w:pPr>
        <w:ind w:left="497" w:hanging="135"/>
      </w:pPr>
      <w:rPr>
        <w:rFonts w:hint="default"/>
      </w:rPr>
    </w:lvl>
    <w:lvl w:ilvl="7" w:tplc="67D85BD4">
      <w:numFmt w:val="bullet"/>
      <w:lvlText w:val="•"/>
      <w:lvlJc w:val="left"/>
      <w:pPr>
        <w:ind w:left="554" w:hanging="135"/>
      </w:pPr>
      <w:rPr>
        <w:rFonts w:hint="default"/>
      </w:rPr>
    </w:lvl>
    <w:lvl w:ilvl="8" w:tplc="5142C8F4">
      <w:numFmt w:val="bullet"/>
      <w:lvlText w:val="•"/>
      <w:lvlJc w:val="left"/>
      <w:pPr>
        <w:ind w:left="610" w:hanging="135"/>
      </w:pPr>
      <w:rPr>
        <w:rFonts w:hint="default"/>
      </w:rPr>
    </w:lvl>
  </w:abstractNum>
  <w:abstractNum w:abstractNumId="5" w15:restartNumberingAfterBreak="0">
    <w:nsid w:val="612171AF"/>
    <w:multiLevelType w:val="hybridMultilevel"/>
    <w:tmpl w:val="43B25460"/>
    <w:lvl w:ilvl="0" w:tplc="80B89F8E">
      <w:numFmt w:val="bullet"/>
      <w:lvlText w:val="○"/>
      <w:lvlJc w:val="left"/>
      <w:pPr>
        <w:ind w:left="168" w:hanging="135"/>
      </w:pPr>
      <w:rPr>
        <w:rFonts w:ascii="Meiryo UI" w:eastAsia="Meiryo UI" w:hAnsi="Meiryo UI" w:cs="Meiryo UI" w:hint="default"/>
        <w:spacing w:val="2"/>
        <w:w w:val="101"/>
        <w:sz w:val="11"/>
        <w:szCs w:val="11"/>
      </w:rPr>
    </w:lvl>
    <w:lvl w:ilvl="1" w:tplc="8DF68544">
      <w:numFmt w:val="bullet"/>
      <w:lvlText w:val="•"/>
      <w:lvlJc w:val="left"/>
      <w:pPr>
        <w:ind w:left="216" w:hanging="135"/>
      </w:pPr>
      <w:rPr>
        <w:rFonts w:hint="default"/>
      </w:rPr>
    </w:lvl>
    <w:lvl w:ilvl="2" w:tplc="227AE9DA">
      <w:numFmt w:val="bullet"/>
      <w:lvlText w:val="•"/>
      <w:lvlJc w:val="left"/>
      <w:pPr>
        <w:ind w:left="272" w:hanging="135"/>
      </w:pPr>
      <w:rPr>
        <w:rFonts w:hint="default"/>
      </w:rPr>
    </w:lvl>
    <w:lvl w:ilvl="3" w:tplc="DB1C7E3E">
      <w:numFmt w:val="bullet"/>
      <w:lvlText w:val="•"/>
      <w:lvlJc w:val="left"/>
      <w:pPr>
        <w:ind w:left="328" w:hanging="135"/>
      </w:pPr>
      <w:rPr>
        <w:rFonts w:hint="default"/>
      </w:rPr>
    </w:lvl>
    <w:lvl w:ilvl="4" w:tplc="708C2416">
      <w:numFmt w:val="bullet"/>
      <w:lvlText w:val="•"/>
      <w:lvlJc w:val="left"/>
      <w:pPr>
        <w:ind w:left="385" w:hanging="135"/>
      </w:pPr>
      <w:rPr>
        <w:rFonts w:hint="default"/>
      </w:rPr>
    </w:lvl>
    <w:lvl w:ilvl="5" w:tplc="B5B2DF3A">
      <w:numFmt w:val="bullet"/>
      <w:lvlText w:val="•"/>
      <w:lvlJc w:val="left"/>
      <w:pPr>
        <w:ind w:left="441" w:hanging="135"/>
      </w:pPr>
      <w:rPr>
        <w:rFonts w:hint="default"/>
      </w:rPr>
    </w:lvl>
    <w:lvl w:ilvl="6" w:tplc="53962962">
      <w:numFmt w:val="bullet"/>
      <w:lvlText w:val="•"/>
      <w:lvlJc w:val="left"/>
      <w:pPr>
        <w:ind w:left="497" w:hanging="135"/>
      </w:pPr>
      <w:rPr>
        <w:rFonts w:hint="default"/>
      </w:rPr>
    </w:lvl>
    <w:lvl w:ilvl="7" w:tplc="EACC3922">
      <w:numFmt w:val="bullet"/>
      <w:lvlText w:val="•"/>
      <w:lvlJc w:val="left"/>
      <w:pPr>
        <w:ind w:left="554" w:hanging="135"/>
      </w:pPr>
      <w:rPr>
        <w:rFonts w:hint="default"/>
      </w:rPr>
    </w:lvl>
    <w:lvl w:ilvl="8" w:tplc="1E98357C">
      <w:numFmt w:val="bullet"/>
      <w:lvlText w:val="•"/>
      <w:lvlJc w:val="left"/>
      <w:pPr>
        <w:ind w:left="610" w:hanging="135"/>
      </w:pPr>
      <w:rPr>
        <w:rFonts w:hint="default"/>
      </w:rPr>
    </w:lvl>
  </w:abstractNum>
  <w:abstractNum w:abstractNumId="6" w15:restartNumberingAfterBreak="0">
    <w:nsid w:val="665A4B1B"/>
    <w:multiLevelType w:val="hybridMultilevel"/>
    <w:tmpl w:val="22267B64"/>
    <w:lvl w:ilvl="0" w:tplc="1B9EE6B0">
      <w:numFmt w:val="bullet"/>
      <w:lvlText w:val="○"/>
      <w:lvlJc w:val="left"/>
      <w:pPr>
        <w:ind w:left="521" w:hanging="423"/>
      </w:pPr>
      <w:rPr>
        <w:rFonts w:hint="default"/>
        <w:w w:val="100"/>
      </w:rPr>
    </w:lvl>
    <w:lvl w:ilvl="1" w:tplc="787A6818">
      <w:numFmt w:val="bullet"/>
      <w:lvlText w:val="•"/>
      <w:lvlJc w:val="left"/>
      <w:pPr>
        <w:ind w:left="1444" w:hanging="423"/>
      </w:pPr>
      <w:rPr>
        <w:rFonts w:hint="default"/>
      </w:rPr>
    </w:lvl>
    <w:lvl w:ilvl="2" w:tplc="D78CA07A">
      <w:numFmt w:val="bullet"/>
      <w:lvlText w:val="•"/>
      <w:lvlJc w:val="left"/>
      <w:pPr>
        <w:ind w:left="2368" w:hanging="423"/>
      </w:pPr>
      <w:rPr>
        <w:rFonts w:hint="default"/>
      </w:rPr>
    </w:lvl>
    <w:lvl w:ilvl="3" w:tplc="E87A3048">
      <w:numFmt w:val="bullet"/>
      <w:lvlText w:val="•"/>
      <w:lvlJc w:val="left"/>
      <w:pPr>
        <w:ind w:left="3292" w:hanging="423"/>
      </w:pPr>
      <w:rPr>
        <w:rFonts w:hint="default"/>
      </w:rPr>
    </w:lvl>
    <w:lvl w:ilvl="4" w:tplc="851C1BA4">
      <w:numFmt w:val="bullet"/>
      <w:lvlText w:val="•"/>
      <w:lvlJc w:val="left"/>
      <w:pPr>
        <w:ind w:left="4216" w:hanging="423"/>
      </w:pPr>
      <w:rPr>
        <w:rFonts w:hint="default"/>
      </w:rPr>
    </w:lvl>
    <w:lvl w:ilvl="5" w:tplc="A970CBA4">
      <w:numFmt w:val="bullet"/>
      <w:lvlText w:val="•"/>
      <w:lvlJc w:val="left"/>
      <w:pPr>
        <w:ind w:left="5140" w:hanging="423"/>
      </w:pPr>
      <w:rPr>
        <w:rFonts w:hint="default"/>
      </w:rPr>
    </w:lvl>
    <w:lvl w:ilvl="6" w:tplc="E9D8B7DC">
      <w:numFmt w:val="bullet"/>
      <w:lvlText w:val="•"/>
      <w:lvlJc w:val="left"/>
      <w:pPr>
        <w:ind w:left="6064" w:hanging="423"/>
      </w:pPr>
      <w:rPr>
        <w:rFonts w:hint="default"/>
      </w:rPr>
    </w:lvl>
    <w:lvl w:ilvl="7" w:tplc="2152BBA4">
      <w:numFmt w:val="bullet"/>
      <w:lvlText w:val="•"/>
      <w:lvlJc w:val="left"/>
      <w:pPr>
        <w:ind w:left="6988" w:hanging="423"/>
      </w:pPr>
      <w:rPr>
        <w:rFonts w:hint="default"/>
      </w:rPr>
    </w:lvl>
    <w:lvl w:ilvl="8" w:tplc="F7FE573C">
      <w:numFmt w:val="bullet"/>
      <w:lvlText w:val="•"/>
      <w:lvlJc w:val="left"/>
      <w:pPr>
        <w:ind w:left="7912" w:hanging="423"/>
      </w:pPr>
      <w:rPr>
        <w:rFonts w:hint="default"/>
      </w:rPr>
    </w:lvl>
  </w:abstractNum>
  <w:abstractNum w:abstractNumId="7" w15:restartNumberingAfterBreak="0">
    <w:nsid w:val="69541633"/>
    <w:multiLevelType w:val="hybridMultilevel"/>
    <w:tmpl w:val="1494B4C8"/>
    <w:lvl w:ilvl="0" w:tplc="0808742E">
      <w:numFmt w:val="bullet"/>
      <w:lvlText w:val="○"/>
      <w:lvlJc w:val="left"/>
      <w:pPr>
        <w:ind w:left="167" w:hanging="135"/>
      </w:pPr>
      <w:rPr>
        <w:rFonts w:ascii="Meiryo UI" w:eastAsia="Meiryo UI" w:hAnsi="Meiryo UI" w:cs="Meiryo UI" w:hint="default"/>
        <w:spacing w:val="2"/>
        <w:w w:val="101"/>
        <w:sz w:val="16"/>
        <w:szCs w:val="11"/>
      </w:rPr>
    </w:lvl>
    <w:lvl w:ilvl="1" w:tplc="CABAC1CE">
      <w:numFmt w:val="bullet"/>
      <w:lvlText w:val="•"/>
      <w:lvlJc w:val="left"/>
      <w:pPr>
        <w:ind w:left="216" w:hanging="135"/>
      </w:pPr>
      <w:rPr>
        <w:rFonts w:hint="default"/>
      </w:rPr>
    </w:lvl>
    <w:lvl w:ilvl="2" w:tplc="9564A286">
      <w:numFmt w:val="bullet"/>
      <w:lvlText w:val="•"/>
      <w:lvlJc w:val="left"/>
      <w:pPr>
        <w:ind w:left="272" w:hanging="135"/>
      </w:pPr>
      <w:rPr>
        <w:rFonts w:hint="default"/>
      </w:rPr>
    </w:lvl>
    <w:lvl w:ilvl="3" w:tplc="57A840A0">
      <w:numFmt w:val="bullet"/>
      <w:lvlText w:val="•"/>
      <w:lvlJc w:val="left"/>
      <w:pPr>
        <w:ind w:left="328" w:hanging="135"/>
      </w:pPr>
      <w:rPr>
        <w:rFonts w:hint="default"/>
      </w:rPr>
    </w:lvl>
    <w:lvl w:ilvl="4" w:tplc="B7FE1BB0">
      <w:numFmt w:val="bullet"/>
      <w:lvlText w:val="•"/>
      <w:lvlJc w:val="left"/>
      <w:pPr>
        <w:ind w:left="385" w:hanging="135"/>
      </w:pPr>
      <w:rPr>
        <w:rFonts w:hint="default"/>
      </w:rPr>
    </w:lvl>
    <w:lvl w:ilvl="5" w:tplc="A5568024">
      <w:numFmt w:val="bullet"/>
      <w:lvlText w:val="•"/>
      <w:lvlJc w:val="left"/>
      <w:pPr>
        <w:ind w:left="441" w:hanging="135"/>
      </w:pPr>
      <w:rPr>
        <w:rFonts w:hint="default"/>
      </w:rPr>
    </w:lvl>
    <w:lvl w:ilvl="6" w:tplc="698A4FA2">
      <w:numFmt w:val="bullet"/>
      <w:lvlText w:val="•"/>
      <w:lvlJc w:val="left"/>
      <w:pPr>
        <w:ind w:left="497" w:hanging="135"/>
      </w:pPr>
      <w:rPr>
        <w:rFonts w:hint="default"/>
      </w:rPr>
    </w:lvl>
    <w:lvl w:ilvl="7" w:tplc="8034E004">
      <w:numFmt w:val="bullet"/>
      <w:lvlText w:val="•"/>
      <w:lvlJc w:val="left"/>
      <w:pPr>
        <w:ind w:left="554" w:hanging="135"/>
      </w:pPr>
      <w:rPr>
        <w:rFonts w:hint="default"/>
      </w:rPr>
    </w:lvl>
    <w:lvl w:ilvl="8" w:tplc="A690543A">
      <w:numFmt w:val="bullet"/>
      <w:lvlText w:val="•"/>
      <w:lvlJc w:val="left"/>
      <w:pPr>
        <w:ind w:left="610" w:hanging="135"/>
      </w:pPr>
      <w:rPr>
        <w:rFonts w:hint="default"/>
      </w:rPr>
    </w:lvl>
  </w:abstractNum>
  <w:abstractNum w:abstractNumId="8" w15:restartNumberingAfterBreak="0">
    <w:nsid w:val="6FA975B7"/>
    <w:multiLevelType w:val="hybridMultilevel"/>
    <w:tmpl w:val="9112D432"/>
    <w:lvl w:ilvl="0" w:tplc="19E6DF30">
      <w:numFmt w:val="bullet"/>
      <w:lvlText w:val="○"/>
      <w:lvlJc w:val="left"/>
      <w:pPr>
        <w:ind w:left="167" w:hanging="133"/>
      </w:pPr>
      <w:rPr>
        <w:rFonts w:ascii="Meiryo UI" w:eastAsia="Meiryo UI" w:hAnsi="Meiryo UI" w:cs="Meiryo UI" w:hint="default"/>
        <w:w w:val="101"/>
        <w:sz w:val="11"/>
        <w:szCs w:val="11"/>
      </w:rPr>
    </w:lvl>
    <w:lvl w:ilvl="1" w:tplc="F71CB266">
      <w:numFmt w:val="bullet"/>
      <w:lvlText w:val="•"/>
      <w:lvlJc w:val="left"/>
      <w:pPr>
        <w:ind w:left="216" w:hanging="133"/>
      </w:pPr>
      <w:rPr>
        <w:rFonts w:hint="default"/>
      </w:rPr>
    </w:lvl>
    <w:lvl w:ilvl="2" w:tplc="70D65900">
      <w:numFmt w:val="bullet"/>
      <w:lvlText w:val="•"/>
      <w:lvlJc w:val="left"/>
      <w:pPr>
        <w:ind w:left="272" w:hanging="133"/>
      </w:pPr>
      <w:rPr>
        <w:rFonts w:hint="default"/>
      </w:rPr>
    </w:lvl>
    <w:lvl w:ilvl="3" w:tplc="AB5687BC">
      <w:numFmt w:val="bullet"/>
      <w:lvlText w:val="•"/>
      <w:lvlJc w:val="left"/>
      <w:pPr>
        <w:ind w:left="328" w:hanging="133"/>
      </w:pPr>
      <w:rPr>
        <w:rFonts w:hint="default"/>
      </w:rPr>
    </w:lvl>
    <w:lvl w:ilvl="4" w:tplc="C35415F4">
      <w:numFmt w:val="bullet"/>
      <w:lvlText w:val="•"/>
      <w:lvlJc w:val="left"/>
      <w:pPr>
        <w:ind w:left="384" w:hanging="133"/>
      </w:pPr>
      <w:rPr>
        <w:rFonts w:hint="default"/>
      </w:rPr>
    </w:lvl>
    <w:lvl w:ilvl="5" w:tplc="8028144E">
      <w:numFmt w:val="bullet"/>
      <w:lvlText w:val="•"/>
      <w:lvlJc w:val="left"/>
      <w:pPr>
        <w:ind w:left="441" w:hanging="133"/>
      </w:pPr>
      <w:rPr>
        <w:rFonts w:hint="default"/>
      </w:rPr>
    </w:lvl>
    <w:lvl w:ilvl="6" w:tplc="7540AF7C">
      <w:numFmt w:val="bullet"/>
      <w:lvlText w:val="•"/>
      <w:lvlJc w:val="left"/>
      <w:pPr>
        <w:ind w:left="497" w:hanging="133"/>
      </w:pPr>
      <w:rPr>
        <w:rFonts w:hint="default"/>
      </w:rPr>
    </w:lvl>
    <w:lvl w:ilvl="7" w:tplc="C19C363C">
      <w:numFmt w:val="bullet"/>
      <w:lvlText w:val="•"/>
      <w:lvlJc w:val="left"/>
      <w:pPr>
        <w:ind w:left="553" w:hanging="133"/>
      </w:pPr>
      <w:rPr>
        <w:rFonts w:hint="default"/>
      </w:rPr>
    </w:lvl>
    <w:lvl w:ilvl="8" w:tplc="0DDE4664">
      <w:numFmt w:val="bullet"/>
      <w:lvlText w:val="•"/>
      <w:lvlJc w:val="left"/>
      <w:pPr>
        <w:ind w:left="609" w:hanging="133"/>
      </w:pPr>
      <w:rPr>
        <w:rFonts w:hint="default"/>
      </w:rPr>
    </w:lvl>
  </w:abstractNum>
  <w:abstractNum w:abstractNumId="9" w15:restartNumberingAfterBreak="0">
    <w:nsid w:val="74C87F59"/>
    <w:multiLevelType w:val="hybridMultilevel"/>
    <w:tmpl w:val="A350B51C"/>
    <w:lvl w:ilvl="0" w:tplc="7346C554">
      <w:numFmt w:val="bullet"/>
      <w:lvlText w:val="○"/>
      <w:lvlJc w:val="left"/>
      <w:pPr>
        <w:ind w:left="500" w:hanging="255"/>
      </w:pPr>
      <w:rPr>
        <w:rFonts w:ascii="Meiryo UI" w:eastAsia="Meiryo UI" w:hAnsi="Meiryo UI" w:cs="Meiryo UI" w:hint="default"/>
        <w:w w:val="102"/>
        <w:sz w:val="15"/>
        <w:szCs w:val="15"/>
      </w:rPr>
    </w:lvl>
    <w:lvl w:ilvl="1" w:tplc="CB2044B0">
      <w:numFmt w:val="bullet"/>
      <w:lvlText w:val="•"/>
      <w:lvlJc w:val="left"/>
      <w:pPr>
        <w:ind w:left="1426" w:hanging="255"/>
      </w:pPr>
      <w:rPr>
        <w:rFonts w:hint="default"/>
      </w:rPr>
    </w:lvl>
    <w:lvl w:ilvl="2" w:tplc="A964CBAA">
      <w:numFmt w:val="bullet"/>
      <w:lvlText w:val="•"/>
      <w:lvlJc w:val="left"/>
      <w:pPr>
        <w:ind w:left="2352" w:hanging="255"/>
      </w:pPr>
      <w:rPr>
        <w:rFonts w:hint="default"/>
      </w:rPr>
    </w:lvl>
    <w:lvl w:ilvl="3" w:tplc="D1D0A582">
      <w:numFmt w:val="bullet"/>
      <w:lvlText w:val="•"/>
      <w:lvlJc w:val="left"/>
      <w:pPr>
        <w:ind w:left="3278" w:hanging="255"/>
      </w:pPr>
      <w:rPr>
        <w:rFonts w:hint="default"/>
      </w:rPr>
    </w:lvl>
    <w:lvl w:ilvl="4" w:tplc="1B5A932A">
      <w:numFmt w:val="bullet"/>
      <w:lvlText w:val="•"/>
      <w:lvlJc w:val="left"/>
      <w:pPr>
        <w:ind w:left="4204" w:hanging="255"/>
      </w:pPr>
      <w:rPr>
        <w:rFonts w:hint="default"/>
      </w:rPr>
    </w:lvl>
    <w:lvl w:ilvl="5" w:tplc="3186310C">
      <w:numFmt w:val="bullet"/>
      <w:lvlText w:val="•"/>
      <w:lvlJc w:val="left"/>
      <w:pPr>
        <w:ind w:left="5130" w:hanging="255"/>
      </w:pPr>
      <w:rPr>
        <w:rFonts w:hint="default"/>
      </w:rPr>
    </w:lvl>
    <w:lvl w:ilvl="6" w:tplc="1A20C560">
      <w:numFmt w:val="bullet"/>
      <w:lvlText w:val="•"/>
      <w:lvlJc w:val="left"/>
      <w:pPr>
        <w:ind w:left="6056" w:hanging="255"/>
      </w:pPr>
      <w:rPr>
        <w:rFonts w:hint="default"/>
      </w:rPr>
    </w:lvl>
    <w:lvl w:ilvl="7" w:tplc="7B96B7CE">
      <w:numFmt w:val="bullet"/>
      <w:lvlText w:val="•"/>
      <w:lvlJc w:val="left"/>
      <w:pPr>
        <w:ind w:left="6982" w:hanging="255"/>
      </w:pPr>
      <w:rPr>
        <w:rFonts w:hint="default"/>
      </w:rPr>
    </w:lvl>
    <w:lvl w:ilvl="8" w:tplc="F050E800">
      <w:numFmt w:val="bullet"/>
      <w:lvlText w:val="•"/>
      <w:lvlJc w:val="left"/>
      <w:pPr>
        <w:ind w:left="7908" w:hanging="255"/>
      </w:pPr>
      <w:rPr>
        <w:rFonts w:hint="default"/>
      </w:rPr>
    </w:lvl>
  </w:abstractNum>
  <w:abstractNum w:abstractNumId="10" w15:restartNumberingAfterBreak="0">
    <w:nsid w:val="794C19E0"/>
    <w:multiLevelType w:val="hybridMultilevel"/>
    <w:tmpl w:val="C1D23788"/>
    <w:lvl w:ilvl="0" w:tplc="EB549FA6">
      <w:numFmt w:val="bullet"/>
      <w:lvlText w:val="●"/>
      <w:lvlJc w:val="left"/>
      <w:pPr>
        <w:ind w:left="552" w:hanging="339"/>
      </w:pPr>
      <w:rPr>
        <w:rFonts w:ascii="Meiryo UI" w:eastAsia="Meiryo UI" w:hAnsi="Meiryo UI" w:cs="Meiryo UI" w:hint="default"/>
        <w:w w:val="104"/>
        <w:sz w:val="19"/>
        <w:szCs w:val="19"/>
      </w:rPr>
    </w:lvl>
    <w:lvl w:ilvl="1" w:tplc="45B80596">
      <w:numFmt w:val="bullet"/>
      <w:lvlText w:val="•"/>
      <w:lvlJc w:val="left"/>
      <w:pPr>
        <w:ind w:left="1480" w:hanging="339"/>
      </w:pPr>
      <w:rPr>
        <w:rFonts w:hint="default"/>
      </w:rPr>
    </w:lvl>
    <w:lvl w:ilvl="2" w:tplc="A2BC8F70">
      <w:numFmt w:val="bullet"/>
      <w:lvlText w:val="•"/>
      <w:lvlJc w:val="left"/>
      <w:pPr>
        <w:ind w:left="2400" w:hanging="339"/>
      </w:pPr>
      <w:rPr>
        <w:rFonts w:hint="default"/>
      </w:rPr>
    </w:lvl>
    <w:lvl w:ilvl="3" w:tplc="30E66E7E">
      <w:numFmt w:val="bullet"/>
      <w:lvlText w:val="•"/>
      <w:lvlJc w:val="left"/>
      <w:pPr>
        <w:ind w:left="3320" w:hanging="339"/>
      </w:pPr>
      <w:rPr>
        <w:rFonts w:hint="default"/>
      </w:rPr>
    </w:lvl>
    <w:lvl w:ilvl="4" w:tplc="73D890EC">
      <w:numFmt w:val="bullet"/>
      <w:lvlText w:val="•"/>
      <w:lvlJc w:val="left"/>
      <w:pPr>
        <w:ind w:left="4240" w:hanging="339"/>
      </w:pPr>
      <w:rPr>
        <w:rFonts w:hint="default"/>
      </w:rPr>
    </w:lvl>
    <w:lvl w:ilvl="5" w:tplc="119E4AE0">
      <w:numFmt w:val="bullet"/>
      <w:lvlText w:val="•"/>
      <w:lvlJc w:val="left"/>
      <w:pPr>
        <w:ind w:left="5160" w:hanging="339"/>
      </w:pPr>
      <w:rPr>
        <w:rFonts w:hint="default"/>
      </w:rPr>
    </w:lvl>
    <w:lvl w:ilvl="6" w:tplc="D6E4A1AA">
      <w:numFmt w:val="bullet"/>
      <w:lvlText w:val="•"/>
      <w:lvlJc w:val="left"/>
      <w:pPr>
        <w:ind w:left="6080" w:hanging="339"/>
      </w:pPr>
      <w:rPr>
        <w:rFonts w:hint="default"/>
      </w:rPr>
    </w:lvl>
    <w:lvl w:ilvl="7" w:tplc="6D00116E">
      <w:numFmt w:val="bullet"/>
      <w:lvlText w:val="•"/>
      <w:lvlJc w:val="left"/>
      <w:pPr>
        <w:ind w:left="7000" w:hanging="339"/>
      </w:pPr>
      <w:rPr>
        <w:rFonts w:hint="default"/>
      </w:rPr>
    </w:lvl>
    <w:lvl w:ilvl="8" w:tplc="14B48CE0">
      <w:numFmt w:val="bullet"/>
      <w:lvlText w:val="•"/>
      <w:lvlJc w:val="left"/>
      <w:pPr>
        <w:ind w:left="7920" w:hanging="339"/>
      </w:pPr>
      <w:rPr>
        <w:rFonts w:hint="default"/>
      </w:rPr>
    </w:lvl>
  </w:abstractNum>
  <w:abstractNum w:abstractNumId="11" w15:restartNumberingAfterBreak="0">
    <w:nsid w:val="7C3C575E"/>
    <w:multiLevelType w:val="hybridMultilevel"/>
    <w:tmpl w:val="D0EC7D8C"/>
    <w:lvl w:ilvl="0" w:tplc="E818A6BA">
      <w:numFmt w:val="bullet"/>
      <w:lvlText w:val="○"/>
      <w:lvlJc w:val="left"/>
      <w:pPr>
        <w:ind w:left="167" w:hanging="135"/>
      </w:pPr>
      <w:rPr>
        <w:rFonts w:ascii="Meiryo UI" w:eastAsia="Meiryo UI" w:hAnsi="Meiryo UI" w:cs="Meiryo UI" w:hint="default"/>
        <w:spacing w:val="2"/>
        <w:w w:val="101"/>
        <w:sz w:val="11"/>
        <w:szCs w:val="11"/>
      </w:rPr>
    </w:lvl>
    <w:lvl w:ilvl="1" w:tplc="D2A0F96C">
      <w:numFmt w:val="bullet"/>
      <w:lvlText w:val="•"/>
      <w:lvlJc w:val="left"/>
      <w:pPr>
        <w:ind w:left="216" w:hanging="135"/>
      </w:pPr>
      <w:rPr>
        <w:rFonts w:hint="default"/>
      </w:rPr>
    </w:lvl>
    <w:lvl w:ilvl="2" w:tplc="5A2494C2">
      <w:numFmt w:val="bullet"/>
      <w:lvlText w:val="•"/>
      <w:lvlJc w:val="left"/>
      <w:pPr>
        <w:ind w:left="272" w:hanging="135"/>
      </w:pPr>
      <w:rPr>
        <w:rFonts w:hint="default"/>
      </w:rPr>
    </w:lvl>
    <w:lvl w:ilvl="3" w:tplc="41F0F7CE">
      <w:numFmt w:val="bullet"/>
      <w:lvlText w:val="•"/>
      <w:lvlJc w:val="left"/>
      <w:pPr>
        <w:ind w:left="328" w:hanging="135"/>
      </w:pPr>
      <w:rPr>
        <w:rFonts w:hint="default"/>
      </w:rPr>
    </w:lvl>
    <w:lvl w:ilvl="4" w:tplc="3C8E97FC">
      <w:numFmt w:val="bullet"/>
      <w:lvlText w:val="•"/>
      <w:lvlJc w:val="left"/>
      <w:pPr>
        <w:ind w:left="385" w:hanging="135"/>
      </w:pPr>
      <w:rPr>
        <w:rFonts w:hint="default"/>
      </w:rPr>
    </w:lvl>
    <w:lvl w:ilvl="5" w:tplc="44F86D44">
      <w:numFmt w:val="bullet"/>
      <w:lvlText w:val="•"/>
      <w:lvlJc w:val="left"/>
      <w:pPr>
        <w:ind w:left="441" w:hanging="135"/>
      </w:pPr>
      <w:rPr>
        <w:rFonts w:hint="default"/>
      </w:rPr>
    </w:lvl>
    <w:lvl w:ilvl="6" w:tplc="2DCC34D2">
      <w:numFmt w:val="bullet"/>
      <w:lvlText w:val="•"/>
      <w:lvlJc w:val="left"/>
      <w:pPr>
        <w:ind w:left="497" w:hanging="135"/>
      </w:pPr>
      <w:rPr>
        <w:rFonts w:hint="default"/>
      </w:rPr>
    </w:lvl>
    <w:lvl w:ilvl="7" w:tplc="C15C5A82">
      <w:numFmt w:val="bullet"/>
      <w:lvlText w:val="•"/>
      <w:lvlJc w:val="left"/>
      <w:pPr>
        <w:ind w:left="554" w:hanging="135"/>
      </w:pPr>
      <w:rPr>
        <w:rFonts w:hint="default"/>
      </w:rPr>
    </w:lvl>
    <w:lvl w:ilvl="8" w:tplc="95EE358C">
      <w:numFmt w:val="bullet"/>
      <w:lvlText w:val="•"/>
      <w:lvlJc w:val="left"/>
      <w:pPr>
        <w:ind w:left="610" w:hanging="135"/>
      </w:pPr>
      <w:rPr>
        <w:rFonts w:hint="default"/>
      </w:rPr>
    </w:lvl>
  </w:abstractNum>
  <w:num w:numId="1">
    <w:abstractNumId w:val="1"/>
  </w:num>
  <w:num w:numId="2">
    <w:abstractNumId w:val="6"/>
  </w:num>
  <w:num w:numId="3">
    <w:abstractNumId w:val="10"/>
  </w:num>
  <w:num w:numId="4">
    <w:abstractNumId w:val="11"/>
  </w:num>
  <w:num w:numId="5">
    <w:abstractNumId w:val="5"/>
  </w:num>
  <w:num w:numId="6">
    <w:abstractNumId w:val="2"/>
  </w:num>
  <w:num w:numId="7">
    <w:abstractNumId w:val="7"/>
  </w:num>
  <w:num w:numId="8">
    <w:abstractNumId w:val="4"/>
  </w:num>
  <w:num w:numId="9">
    <w:abstractNumId w:val="8"/>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2D"/>
    <w:rsid w:val="00007DCE"/>
    <w:rsid w:val="00014A1D"/>
    <w:rsid w:val="0004305D"/>
    <w:rsid w:val="0008515A"/>
    <w:rsid w:val="000C2F7A"/>
    <w:rsid w:val="00155B92"/>
    <w:rsid w:val="001619C3"/>
    <w:rsid w:val="0018432F"/>
    <w:rsid w:val="001F5471"/>
    <w:rsid w:val="00201F02"/>
    <w:rsid w:val="00217012"/>
    <w:rsid w:val="00230E8E"/>
    <w:rsid w:val="00233849"/>
    <w:rsid w:val="002354F2"/>
    <w:rsid w:val="002474F9"/>
    <w:rsid w:val="00250147"/>
    <w:rsid w:val="0026014D"/>
    <w:rsid w:val="002727D8"/>
    <w:rsid w:val="0028419F"/>
    <w:rsid w:val="002C7018"/>
    <w:rsid w:val="002D37B0"/>
    <w:rsid w:val="002E1F26"/>
    <w:rsid w:val="002E53AD"/>
    <w:rsid w:val="002F792B"/>
    <w:rsid w:val="003037B0"/>
    <w:rsid w:val="00317E77"/>
    <w:rsid w:val="00347D7E"/>
    <w:rsid w:val="00386269"/>
    <w:rsid w:val="003E09D2"/>
    <w:rsid w:val="0040020C"/>
    <w:rsid w:val="0041298F"/>
    <w:rsid w:val="004157CE"/>
    <w:rsid w:val="00424767"/>
    <w:rsid w:val="004900FB"/>
    <w:rsid w:val="00495974"/>
    <w:rsid w:val="004968DC"/>
    <w:rsid w:val="004C0FB3"/>
    <w:rsid w:val="004C652D"/>
    <w:rsid w:val="004E248F"/>
    <w:rsid w:val="0052060F"/>
    <w:rsid w:val="005246C3"/>
    <w:rsid w:val="00537A57"/>
    <w:rsid w:val="0055418C"/>
    <w:rsid w:val="005735C5"/>
    <w:rsid w:val="005873B5"/>
    <w:rsid w:val="005B47BD"/>
    <w:rsid w:val="005E15C8"/>
    <w:rsid w:val="005F35AD"/>
    <w:rsid w:val="005F7437"/>
    <w:rsid w:val="006030E5"/>
    <w:rsid w:val="006162A5"/>
    <w:rsid w:val="00627B89"/>
    <w:rsid w:val="00671149"/>
    <w:rsid w:val="00675804"/>
    <w:rsid w:val="006B7AAE"/>
    <w:rsid w:val="006B7BA4"/>
    <w:rsid w:val="006D0F71"/>
    <w:rsid w:val="006D60F3"/>
    <w:rsid w:val="006E0085"/>
    <w:rsid w:val="006F1AF1"/>
    <w:rsid w:val="0072064F"/>
    <w:rsid w:val="00753E36"/>
    <w:rsid w:val="007627BC"/>
    <w:rsid w:val="00781C60"/>
    <w:rsid w:val="0078538F"/>
    <w:rsid w:val="00794228"/>
    <w:rsid w:val="007B346D"/>
    <w:rsid w:val="007B5899"/>
    <w:rsid w:val="007C014B"/>
    <w:rsid w:val="00821AB3"/>
    <w:rsid w:val="008520EA"/>
    <w:rsid w:val="00886A3C"/>
    <w:rsid w:val="00887703"/>
    <w:rsid w:val="0089040D"/>
    <w:rsid w:val="008A1636"/>
    <w:rsid w:val="008B781C"/>
    <w:rsid w:val="008C767B"/>
    <w:rsid w:val="008D3F62"/>
    <w:rsid w:val="00900B12"/>
    <w:rsid w:val="009035CC"/>
    <w:rsid w:val="0096642B"/>
    <w:rsid w:val="009702FF"/>
    <w:rsid w:val="00982E7A"/>
    <w:rsid w:val="0099693E"/>
    <w:rsid w:val="009B0F1B"/>
    <w:rsid w:val="009C140F"/>
    <w:rsid w:val="009F2B26"/>
    <w:rsid w:val="009F4AA1"/>
    <w:rsid w:val="00A01297"/>
    <w:rsid w:val="00A06333"/>
    <w:rsid w:val="00A11CFE"/>
    <w:rsid w:val="00A12F88"/>
    <w:rsid w:val="00A22F1D"/>
    <w:rsid w:val="00A510A6"/>
    <w:rsid w:val="00A82DBA"/>
    <w:rsid w:val="00AC2D38"/>
    <w:rsid w:val="00B47BF4"/>
    <w:rsid w:val="00B50735"/>
    <w:rsid w:val="00B5791A"/>
    <w:rsid w:val="00B6722F"/>
    <w:rsid w:val="00B9226C"/>
    <w:rsid w:val="00BA0AD3"/>
    <w:rsid w:val="00BA2BC5"/>
    <w:rsid w:val="00BD6CB8"/>
    <w:rsid w:val="00BE0913"/>
    <w:rsid w:val="00BE61AB"/>
    <w:rsid w:val="00C02822"/>
    <w:rsid w:val="00C10F09"/>
    <w:rsid w:val="00C11759"/>
    <w:rsid w:val="00C225A8"/>
    <w:rsid w:val="00C31BBE"/>
    <w:rsid w:val="00C42DEE"/>
    <w:rsid w:val="00C5546E"/>
    <w:rsid w:val="00C5794E"/>
    <w:rsid w:val="00C730FA"/>
    <w:rsid w:val="00C73799"/>
    <w:rsid w:val="00C77E87"/>
    <w:rsid w:val="00CE75BA"/>
    <w:rsid w:val="00CF62CA"/>
    <w:rsid w:val="00D06C42"/>
    <w:rsid w:val="00D204EA"/>
    <w:rsid w:val="00D211E8"/>
    <w:rsid w:val="00D25FE4"/>
    <w:rsid w:val="00D269EF"/>
    <w:rsid w:val="00D31131"/>
    <w:rsid w:val="00D531BE"/>
    <w:rsid w:val="00D92C76"/>
    <w:rsid w:val="00D97924"/>
    <w:rsid w:val="00DA17A6"/>
    <w:rsid w:val="00DB668A"/>
    <w:rsid w:val="00DC7891"/>
    <w:rsid w:val="00DD4F9C"/>
    <w:rsid w:val="00DD7EF0"/>
    <w:rsid w:val="00E00CF2"/>
    <w:rsid w:val="00E02FA3"/>
    <w:rsid w:val="00E1527A"/>
    <w:rsid w:val="00E74165"/>
    <w:rsid w:val="00ED74F8"/>
    <w:rsid w:val="00EF60A6"/>
    <w:rsid w:val="00F0599A"/>
    <w:rsid w:val="00F15BA5"/>
    <w:rsid w:val="00FB1F7F"/>
    <w:rsid w:val="00FB6AA6"/>
    <w:rsid w:val="00FD76B1"/>
    <w:rsid w:val="00FF3457"/>
    <w:rsid w:val="00FF399D"/>
    <w:rsid w:val="00FF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EFACC7"/>
  <w15:docId w15:val="{18507FD5-1BF6-4BA0-93BF-C8CE98D9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rPr>
  </w:style>
  <w:style w:type="paragraph" w:styleId="1">
    <w:name w:val="heading 1"/>
    <w:basedOn w:val="a"/>
    <w:uiPriority w:val="1"/>
    <w:qFormat/>
    <w:pPr>
      <w:spacing w:before="44"/>
      <w:ind w:left="101"/>
      <w:jc w:val="both"/>
      <w:outlineLvl w:val="0"/>
    </w:pPr>
    <w:rPr>
      <w:b/>
      <w:bCs/>
      <w:sz w:val="28"/>
      <w:szCs w:val="28"/>
    </w:rPr>
  </w:style>
  <w:style w:type="paragraph" w:styleId="2">
    <w:name w:val="heading 2"/>
    <w:basedOn w:val="a"/>
    <w:uiPriority w:val="1"/>
    <w:qFormat/>
    <w:pPr>
      <w:ind w:left="341"/>
      <w:outlineLvl w:val="1"/>
    </w:pPr>
    <w:rPr>
      <w:b/>
      <w:bCs/>
      <w:sz w:val="24"/>
      <w:szCs w:val="24"/>
    </w:rPr>
  </w:style>
  <w:style w:type="paragraph" w:styleId="3">
    <w:name w:val="heading 3"/>
    <w:basedOn w:val="a"/>
    <w:uiPriority w:val="1"/>
    <w:qFormat/>
    <w:pPr>
      <w:spacing w:line="276" w:lineRule="exact"/>
      <w:ind w:left="1227"/>
      <w:outlineLvl w:val="2"/>
    </w:pPr>
    <w:rPr>
      <w:rFonts w:ascii="Meiryo UI" w:eastAsia="Meiryo UI" w:hAnsi="Meiryo UI" w:cs="Meiryo UI"/>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12"/>
      <w:ind w:left="524" w:hanging="788"/>
    </w:pPr>
  </w:style>
  <w:style w:type="paragraph" w:customStyle="1" w:styleId="TableParagraph">
    <w:name w:val="Table Paragraph"/>
    <w:basedOn w:val="a"/>
    <w:uiPriority w:val="1"/>
    <w:qFormat/>
    <w:rPr>
      <w:rFonts w:ascii="Meiryo UI" w:eastAsia="Meiryo UI" w:hAnsi="Meiryo UI" w:cs="Meiryo UI"/>
    </w:rPr>
  </w:style>
  <w:style w:type="paragraph" w:styleId="a6">
    <w:name w:val="header"/>
    <w:basedOn w:val="a"/>
    <w:link w:val="a7"/>
    <w:uiPriority w:val="99"/>
    <w:unhideWhenUsed/>
    <w:rsid w:val="00A06333"/>
    <w:pPr>
      <w:tabs>
        <w:tab w:val="center" w:pos="4252"/>
        <w:tab w:val="right" w:pos="8504"/>
      </w:tabs>
      <w:snapToGrid w:val="0"/>
    </w:pPr>
  </w:style>
  <w:style w:type="character" w:customStyle="1" w:styleId="a7">
    <w:name w:val="ヘッダー (文字)"/>
    <w:basedOn w:val="a0"/>
    <w:link w:val="a6"/>
    <w:uiPriority w:val="99"/>
    <w:rsid w:val="00A06333"/>
    <w:rPr>
      <w:rFonts w:ascii="HG丸ｺﾞｼｯｸM-PRO" w:eastAsia="HG丸ｺﾞｼｯｸM-PRO" w:hAnsi="HG丸ｺﾞｼｯｸM-PRO" w:cs="HG丸ｺﾞｼｯｸM-PRO"/>
    </w:rPr>
  </w:style>
  <w:style w:type="paragraph" w:styleId="a8">
    <w:name w:val="footer"/>
    <w:basedOn w:val="a"/>
    <w:link w:val="a9"/>
    <w:uiPriority w:val="99"/>
    <w:unhideWhenUsed/>
    <w:rsid w:val="00A06333"/>
    <w:pPr>
      <w:tabs>
        <w:tab w:val="center" w:pos="4252"/>
        <w:tab w:val="right" w:pos="8504"/>
      </w:tabs>
      <w:snapToGrid w:val="0"/>
    </w:pPr>
  </w:style>
  <w:style w:type="character" w:customStyle="1" w:styleId="a9">
    <w:name w:val="フッター (文字)"/>
    <w:basedOn w:val="a0"/>
    <w:link w:val="a8"/>
    <w:uiPriority w:val="99"/>
    <w:rsid w:val="00A06333"/>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0851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8515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25FE4"/>
    <w:rPr>
      <w:sz w:val="18"/>
      <w:szCs w:val="18"/>
    </w:rPr>
  </w:style>
  <w:style w:type="paragraph" w:styleId="ad">
    <w:name w:val="annotation text"/>
    <w:basedOn w:val="a"/>
    <w:link w:val="ae"/>
    <w:uiPriority w:val="99"/>
    <w:semiHidden/>
    <w:unhideWhenUsed/>
    <w:rsid w:val="00D25FE4"/>
  </w:style>
  <w:style w:type="character" w:customStyle="1" w:styleId="ae">
    <w:name w:val="コメント文字列 (文字)"/>
    <w:basedOn w:val="a0"/>
    <w:link w:val="ad"/>
    <w:uiPriority w:val="99"/>
    <w:semiHidden/>
    <w:rsid w:val="00D25FE4"/>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D25FE4"/>
    <w:rPr>
      <w:b/>
      <w:bCs/>
    </w:rPr>
  </w:style>
  <w:style w:type="character" w:customStyle="1" w:styleId="af0">
    <w:name w:val="コメント内容 (文字)"/>
    <w:basedOn w:val="ae"/>
    <w:link w:val="af"/>
    <w:uiPriority w:val="99"/>
    <w:semiHidden/>
    <w:rsid w:val="00D25FE4"/>
    <w:rPr>
      <w:rFonts w:ascii="HG丸ｺﾞｼｯｸM-PRO" w:eastAsia="HG丸ｺﾞｼｯｸM-PRO" w:hAnsi="HG丸ｺﾞｼｯｸM-PRO" w:cs="HG丸ｺﾞｼｯｸM-PRO"/>
      <w:b/>
      <w:bCs/>
    </w:rPr>
  </w:style>
  <w:style w:type="paragraph" w:styleId="af1">
    <w:name w:val="Revision"/>
    <w:hidden/>
    <w:uiPriority w:val="99"/>
    <w:semiHidden/>
    <w:rsid w:val="00D25FE4"/>
    <w:pPr>
      <w:widowControl/>
      <w:autoSpaceDE/>
      <w:autoSpaceDN/>
    </w:pPr>
    <w:rPr>
      <w:rFonts w:ascii="HG丸ｺﾞｼｯｸM-PRO" w:eastAsia="HG丸ｺﾞｼｯｸM-PRO" w:hAnsi="HG丸ｺﾞｼｯｸM-PRO" w:cs="HG丸ｺﾞｼｯｸM-PRO"/>
    </w:rPr>
  </w:style>
  <w:style w:type="character" w:customStyle="1" w:styleId="a4">
    <w:name w:val="本文 (文字)"/>
    <w:basedOn w:val="a0"/>
    <w:link w:val="a3"/>
    <w:uiPriority w:val="1"/>
    <w:rsid w:val="00E00CF2"/>
    <w:rPr>
      <w:rFonts w:ascii="HG丸ｺﾞｼｯｸM-PRO" w:eastAsia="HG丸ｺﾞｼｯｸM-PRO" w:hAnsi="HG丸ｺﾞｼｯｸM-PRO" w:cs="HG丸ｺﾞｼｯｸM-PRO"/>
      <w:sz w:val="21"/>
      <w:szCs w:val="21"/>
    </w:rPr>
  </w:style>
  <w:style w:type="table" w:styleId="af2">
    <w:name w:val="Table Grid"/>
    <w:basedOn w:val="a1"/>
    <w:uiPriority w:val="39"/>
    <w:rsid w:val="00F15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4DCA-F97F-46B0-A36A-04B78452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10</Pages>
  <Words>1305</Words>
  <Characters>7440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資料①_【改定】府有建築物の整備にかかる環境配慮指針</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資料①_【改定】府有建築物の整備にかかる環境配慮指針</dc:title>
  <dc:creator>TodorokiM</dc:creator>
  <cp:lastModifiedBy>北梶　健治</cp:lastModifiedBy>
  <cp:revision>32</cp:revision>
  <cp:lastPrinted>2026-02-27T02:27:00Z</cp:lastPrinted>
  <dcterms:created xsi:type="dcterms:W3CDTF">2023-09-06T06:35:00Z</dcterms:created>
  <dcterms:modified xsi:type="dcterms:W3CDTF">2026-03-06T05:30:00Z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pdfFactory www.pdffactory.com</vt:lpwstr>
  </property>
  <property fmtid="{D5CDD505-2E9C-101B-9397-08002B2CF9AE}" pid="4" name="LastSaved">
    <vt:filetime>2019-03-25T00:00:00Z</vt:filetime>
  </property>
</Properties>
</file>